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73" w:rsidRDefault="00DF25A2" w:rsidP="00B22706">
      <w:pPr>
        <w:pStyle w:val="NoSpacing"/>
        <w:spacing w:line="480" w:lineRule="auto"/>
        <w:ind w:left="426"/>
        <w:jc w:val="center"/>
        <w:rPr>
          <w:rFonts w:ascii="Times New Roman" w:hAnsi="Times New Roman"/>
          <w:b/>
          <w:bCs/>
          <w:sz w:val="24"/>
          <w:szCs w:val="24"/>
        </w:rPr>
      </w:pPr>
      <w:r>
        <w:rPr>
          <w:rFonts w:ascii="Times New Roman" w:hAnsi="Times New Roman"/>
          <w:b/>
          <w:bCs/>
          <w:noProof/>
          <w:sz w:val="24"/>
          <w:szCs w:val="24"/>
        </w:rPr>
        <w:pict>
          <v:rect id="_x0000_s1032" style="position:absolute;left:0;text-align:left;margin-left:395.85pt;margin-top:-82.65pt;width:20.25pt;height:26.25pt;z-index:251661312" fillcolor="white [3201]" strokecolor="white [3212]" strokeweight="1pt">
            <v:stroke dashstyle="dash"/>
            <v:shadow color="#868686"/>
          </v:rect>
        </w:pict>
      </w:r>
      <w:r w:rsidR="005016BD">
        <w:rPr>
          <w:rFonts w:ascii="Times New Roman" w:hAnsi="Times New Roman"/>
          <w:b/>
          <w:bCs/>
          <w:sz w:val="24"/>
          <w:szCs w:val="24"/>
        </w:rPr>
        <w:t>BAB I</w:t>
      </w:r>
    </w:p>
    <w:p w:rsidR="005F3AFD" w:rsidRDefault="005F3AFD" w:rsidP="00B22706">
      <w:pPr>
        <w:pStyle w:val="NoSpacing"/>
        <w:spacing w:line="480" w:lineRule="auto"/>
        <w:ind w:left="426"/>
        <w:jc w:val="center"/>
        <w:rPr>
          <w:rFonts w:ascii="Times New Roman" w:hAnsi="Times New Roman"/>
          <w:b/>
          <w:bCs/>
          <w:sz w:val="24"/>
          <w:szCs w:val="24"/>
        </w:rPr>
      </w:pPr>
      <w:r>
        <w:rPr>
          <w:rFonts w:ascii="Times New Roman" w:hAnsi="Times New Roman"/>
          <w:b/>
          <w:bCs/>
          <w:sz w:val="24"/>
          <w:szCs w:val="24"/>
        </w:rPr>
        <w:t>PENDAHULUAN</w:t>
      </w:r>
    </w:p>
    <w:p w:rsidR="0033160D" w:rsidRDefault="007C6C73" w:rsidP="00474530">
      <w:pPr>
        <w:pStyle w:val="ListParagraph"/>
        <w:numPr>
          <w:ilvl w:val="0"/>
          <w:numId w:val="1"/>
        </w:numPr>
        <w:spacing w:after="0" w:line="480" w:lineRule="auto"/>
        <w:ind w:left="284" w:hanging="284"/>
        <w:jc w:val="both"/>
        <w:rPr>
          <w:rFonts w:ascii="Times New Roman" w:hAnsi="Times New Roman" w:cs="Times New Roman"/>
          <w:b/>
          <w:sz w:val="24"/>
          <w:szCs w:val="24"/>
        </w:rPr>
      </w:pPr>
      <w:r w:rsidRPr="007C6C73">
        <w:rPr>
          <w:rFonts w:ascii="Times New Roman" w:hAnsi="Times New Roman" w:cs="Times New Roman"/>
          <w:b/>
          <w:sz w:val="24"/>
          <w:szCs w:val="24"/>
        </w:rPr>
        <w:t>Latar Belakang Masalah</w:t>
      </w:r>
    </w:p>
    <w:p w:rsidR="005016BD" w:rsidRPr="005016BD" w:rsidRDefault="005016BD" w:rsidP="005016BD">
      <w:pPr>
        <w:spacing w:after="0" w:line="480" w:lineRule="auto"/>
        <w:ind w:firstLine="567"/>
        <w:jc w:val="both"/>
        <w:rPr>
          <w:rFonts w:ascii="Times New Roman" w:hAnsi="Times New Roman" w:cs="Times New Roman"/>
          <w:sz w:val="24"/>
          <w:szCs w:val="24"/>
        </w:rPr>
      </w:pPr>
      <w:r w:rsidRPr="005016BD">
        <w:rPr>
          <w:rFonts w:ascii="Times New Roman" w:hAnsi="Times New Roman" w:cs="Times New Roman"/>
          <w:sz w:val="24"/>
          <w:szCs w:val="24"/>
        </w:rPr>
        <w:t>Pendidikan adalah pengalaman-pengalaman belajar terprogram dalam bentuk pendidikan formal dan non formal</w:t>
      </w:r>
      <w:r w:rsidR="00C22107">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9B3802">
        <w:rPr>
          <w:rFonts w:ascii="Times New Roman" w:hAnsi="Times New Roman" w:cs="Times New Roman"/>
          <w:sz w:val="24"/>
          <w:szCs w:val="24"/>
        </w:rPr>
        <w:t xml:space="preserve"> </w:t>
      </w:r>
      <w:r w:rsidRPr="005016BD">
        <w:rPr>
          <w:rFonts w:ascii="Times New Roman" w:hAnsi="Times New Roman" w:cs="Times New Roman"/>
          <w:sz w:val="24"/>
          <w:szCs w:val="24"/>
        </w:rPr>
        <w:t>Pendidikan pula diartikan pula sebagai usaha yang dijalankan orang lain agar menjadi dewasa atau mencapai hidup atau penghidupan yang lebih tinggi.</w:t>
      </w:r>
      <w:r>
        <w:rPr>
          <w:rStyle w:val="FootnoteReference"/>
          <w:rFonts w:ascii="Times New Roman" w:hAnsi="Times New Roman" w:cs="Times New Roman"/>
          <w:sz w:val="24"/>
          <w:szCs w:val="24"/>
        </w:rPr>
        <w:footnoteReference w:id="3"/>
      </w:r>
    </w:p>
    <w:p w:rsidR="00E80FF1" w:rsidRDefault="00B5664A"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005016BD">
        <w:rPr>
          <w:rFonts w:ascii="Times New Roman" w:hAnsi="Times New Roman" w:cs="Times New Roman"/>
          <w:sz w:val="24"/>
          <w:szCs w:val="24"/>
        </w:rPr>
        <w:t>P</w:t>
      </w:r>
      <w:r w:rsidR="00E80FF1" w:rsidRPr="00E80FF1">
        <w:rPr>
          <w:rFonts w:ascii="Times New Roman" w:hAnsi="Times New Roman" w:cs="Times New Roman"/>
          <w:sz w:val="24"/>
          <w:szCs w:val="24"/>
        </w:rPr>
        <w:t>endidikan Agama Islam ialah suatu sistem pendidikan yang memungkinkan seseorang dapat mengarahkan kehidupannya sesuai dengan cita-cita Islam, sehingga dengan mudah ia dalam membentuk hidupnya sesuai dengan ajaran Islam.</w:t>
      </w:r>
      <w:r w:rsidR="00442590">
        <w:rPr>
          <w:rStyle w:val="FootnoteReference"/>
          <w:rFonts w:ascii="Times New Roman" w:hAnsi="Times New Roman" w:cs="Times New Roman"/>
          <w:sz w:val="24"/>
          <w:szCs w:val="24"/>
        </w:rPr>
        <w:footnoteReference w:id="4"/>
      </w:r>
    </w:p>
    <w:p w:rsidR="000B6277" w:rsidRDefault="00B5664A"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Pendidikan tidak terl</w:t>
      </w:r>
      <w:r w:rsidR="007F786B">
        <w:rPr>
          <w:rFonts w:ascii="Times New Roman" w:hAnsi="Times New Roman" w:cs="Times New Roman"/>
          <w:sz w:val="24"/>
          <w:szCs w:val="24"/>
        </w:rPr>
        <w:t>epas dari peran manusia. M</w:t>
      </w:r>
      <w:r>
        <w:rPr>
          <w:rFonts w:ascii="Times New Roman" w:hAnsi="Times New Roman" w:cs="Times New Roman"/>
          <w:sz w:val="24"/>
          <w:szCs w:val="24"/>
        </w:rPr>
        <w:t>anusia</w:t>
      </w:r>
      <w:r w:rsidR="007F786B">
        <w:rPr>
          <w:rFonts w:ascii="Times New Roman" w:hAnsi="Times New Roman" w:cs="Times New Roman"/>
          <w:sz w:val="24"/>
          <w:szCs w:val="24"/>
        </w:rPr>
        <w:t xml:space="preserve"> merupakan media untuk menyampaikam </w:t>
      </w:r>
      <w:r w:rsidR="008B62A3">
        <w:rPr>
          <w:rFonts w:ascii="Times New Roman" w:hAnsi="Times New Roman" w:cs="Times New Roman"/>
          <w:sz w:val="24"/>
          <w:szCs w:val="24"/>
        </w:rPr>
        <w:t xml:space="preserve">ilmu pengetahuan. </w:t>
      </w:r>
      <w:r w:rsidR="000B6277">
        <w:rPr>
          <w:rFonts w:ascii="Times New Roman" w:hAnsi="Times New Roman" w:cs="Times New Roman"/>
          <w:sz w:val="24"/>
          <w:szCs w:val="24"/>
        </w:rPr>
        <w:t>Dalam hal ini Ibnu ‘Arabi melukiskan hakikat manusia dengan mengatakan bahwa, “Tidak ada makhluk Allah yang bagus daripada manusia, yang memiliki daya hidup, mengetahui, berkehendak, berbicara, melihat, mendengar, berpikir, dan memutuskan</w:t>
      </w:r>
      <w:r w:rsidR="000B0B90">
        <w:rPr>
          <w:rFonts w:ascii="Times New Roman" w:hAnsi="Times New Roman" w:cs="Times New Roman"/>
          <w:sz w:val="24"/>
          <w:szCs w:val="24"/>
        </w:rPr>
        <w:t>”</w:t>
      </w:r>
      <w:r w:rsidR="000B6277">
        <w:rPr>
          <w:rFonts w:ascii="Times New Roman" w:hAnsi="Times New Roman" w:cs="Times New Roman"/>
          <w:sz w:val="24"/>
          <w:szCs w:val="24"/>
        </w:rPr>
        <w:t>.</w:t>
      </w:r>
      <w:r w:rsidR="000B6277">
        <w:rPr>
          <w:rStyle w:val="FootnoteReference"/>
          <w:rFonts w:ascii="Times New Roman" w:hAnsi="Times New Roman" w:cs="Times New Roman"/>
          <w:sz w:val="24"/>
          <w:szCs w:val="24"/>
        </w:rPr>
        <w:footnoteReference w:id="5"/>
      </w:r>
    </w:p>
    <w:p w:rsidR="00586D5E" w:rsidRDefault="00DF25A2"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94.85pt;margin-top:186.65pt;width:25.5pt;height:24pt;z-index:251662336" fillcolor="white [3201]" strokecolor="white [3212]" strokeweight="1pt">
            <v:stroke dashstyle="dash"/>
            <v:shadow color="#868686"/>
            <v:textbox>
              <w:txbxContent>
                <w:p w:rsidR="00507099" w:rsidRDefault="00507099">
                  <w:r>
                    <w:t>1</w:t>
                  </w:r>
                </w:p>
              </w:txbxContent>
            </v:textbox>
          </v:rect>
        </w:pict>
      </w:r>
      <w:r w:rsidR="002A5717">
        <w:rPr>
          <w:rFonts w:ascii="Times New Roman" w:hAnsi="Times New Roman" w:cs="Times New Roman"/>
          <w:sz w:val="24"/>
          <w:szCs w:val="24"/>
        </w:rPr>
        <w:t xml:space="preserve">Dengan demikian, </w:t>
      </w:r>
      <w:r w:rsidR="000B6277">
        <w:rPr>
          <w:rFonts w:ascii="Times New Roman" w:hAnsi="Times New Roman" w:cs="Times New Roman"/>
          <w:sz w:val="24"/>
          <w:szCs w:val="24"/>
        </w:rPr>
        <w:t xml:space="preserve">manusia tidak boleh berdiam diri tanpa memanfaakan potensi yang ada dalam dirinya. Dengan pikirannya maka manusia akan dapat </w:t>
      </w:r>
      <w:r w:rsidR="000B6277">
        <w:rPr>
          <w:rFonts w:ascii="Times New Roman" w:hAnsi="Times New Roman" w:cs="Times New Roman"/>
          <w:sz w:val="24"/>
          <w:szCs w:val="24"/>
        </w:rPr>
        <w:lastRenderedPageBreak/>
        <w:t xml:space="preserve">membedakan mana yang baik dan yang tidak. Salah satu tugas atau amanah yang diberikan Allah ialah bahwa manusia wajib </w:t>
      </w:r>
      <w:r w:rsidR="00D66CE3">
        <w:rPr>
          <w:rFonts w:ascii="Times New Roman" w:hAnsi="Times New Roman" w:cs="Times New Roman"/>
          <w:sz w:val="24"/>
          <w:szCs w:val="24"/>
        </w:rPr>
        <w:t xml:space="preserve">belajar atau </w:t>
      </w:r>
      <w:r w:rsidR="000B6277">
        <w:rPr>
          <w:rFonts w:ascii="Times New Roman" w:hAnsi="Times New Roman" w:cs="Times New Roman"/>
          <w:sz w:val="24"/>
          <w:szCs w:val="24"/>
        </w:rPr>
        <w:t>mencari ilmu pengetahuan.</w:t>
      </w:r>
    </w:p>
    <w:p w:rsidR="009B3802" w:rsidRDefault="00DA1BDD"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Islam menuntut ilmu itu tidak dibatasi oleh umur. Dalam hal ini biasanya sering disebut pendidikan seumur hidup. </w:t>
      </w:r>
      <w:r w:rsidR="003B521D">
        <w:rPr>
          <w:rFonts w:ascii="Times New Roman" w:hAnsi="Times New Roman" w:cs="Times New Roman"/>
          <w:sz w:val="24"/>
          <w:szCs w:val="24"/>
        </w:rPr>
        <w:t>Allah Swt memberikan kabar gembira bahwasannya orang yang beriman dan berilmu pengetahuan akan diangkat derajatnya.</w:t>
      </w:r>
    </w:p>
    <w:p w:rsidR="00660399" w:rsidRDefault="002F00A2"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mendapatkan ilmu penget</w:t>
      </w:r>
      <w:r w:rsidR="001F2986">
        <w:rPr>
          <w:rFonts w:ascii="Times New Roman" w:hAnsi="Times New Roman" w:cs="Times New Roman"/>
          <w:sz w:val="24"/>
          <w:szCs w:val="24"/>
        </w:rPr>
        <w:t xml:space="preserve">ahuan maka diperlukan </w:t>
      </w:r>
      <w:r w:rsidR="00DF5AD5">
        <w:rPr>
          <w:rFonts w:ascii="Times New Roman" w:hAnsi="Times New Roman" w:cs="Times New Roman"/>
          <w:sz w:val="24"/>
          <w:szCs w:val="24"/>
        </w:rPr>
        <w:t xml:space="preserve">guru atau pendidik. Menurut </w:t>
      </w:r>
      <w:r w:rsidR="00326DD3">
        <w:rPr>
          <w:rFonts w:ascii="Times New Roman" w:hAnsi="Times New Roman" w:cs="Times New Roman"/>
          <w:sz w:val="24"/>
          <w:szCs w:val="24"/>
        </w:rPr>
        <w:t>Undang-</w:t>
      </w:r>
      <w:r w:rsidR="00C72E93">
        <w:rPr>
          <w:rFonts w:ascii="Times New Roman" w:hAnsi="Times New Roman" w:cs="Times New Roman"/>
          <w:sz w:val="24"/>
          <w:szCs w:val="24"/>
        </w:rPr>
        <w:t>undang</w:t>
      </w:r>
      <w:r w:rsidR="00DF5AD5">
        <w:rPr>
          <w:rFonts w:ascii="Times New Roman" w:hAnsi="Times New Roman" w:cs="Times New Roman"/>
          <w:sz w:val="24"/>
          <w:szCs w:val="24"/>
        </w:rPr>
        <w:t xml:space="preserve"> guru ialah pendidik yang </w:t>
      </w:r>
      <w:r w:rsidR="00326DD3">
        <w:rPr>
          <w:rFonts w:ascii="Times New Roman" w:hAnsi="Times New Roman" w:cs="Times New Roman"/>
          <w:sz w:val="24"/>
          <w:szCs w:val="24"/>
        </w:rPr>
        <w:t>profesional dengan tugas utama, mendidik, mengajar, membimbing, mengarahkan, melatih, menilai, dan mengevaluasi peserta didik pada pendidikan anak usia dini jalur pendidikan formal</w:t>
      </w:r>
      <w:r w:rsidR="00CD4796">
        <w:rPr>
          <w:rFonts w:ascii="Times New Roman" w:hAnsi="Times New Roman" w:cs="Times New Roman"/>
          <w:sz w:val="24"/>
          <w:szCs w:val="24"/>
        </w:rPr>
        <w:t>, pendidikan dasar, dan pendidikan menen</w:t>
      </w:r>
      <w:r w:rsidR="00C72E93">
        <w:rPr>
          <w:rFonts w:ascii="Times New Roman" w:hAnsi="Times New Roman" w:cs="Times New Roman"/>
          <w:sz w:val="24"/>
          <w:szCs w:val="24"/>
        </w:rPr>
        <w:t>g</w:t>
      </w:r>
      <w:r w:rsidR="00CD4796">
        <w:rPr>
          <w:rFonts w:ascii="Times New Roman" w:hAnsi="Times New Roman" w:cs="Times New Roman"/>
          <w:sz w:val="24"/>
          <w:szCs w:val="24"/>
        </w:rPr>
        <w:t>ah.</w:t>
      </w:r>
      <w:r w:rsidR="00CD4796">
        <w:rPr>
          <w:rStyle w:val="FootnoteReference"/>
          <w:rFonts w:ascii="Times New Roman" w:hAnsi="Times New Roman" w:cs="Times New Roman"/>
          <w:sz w:val="24"/>
          <w:szCs w:val="24"/>
        </w:rPr>
        <w:footnoteReference w:id="6"/>
      </w:r>
      <w:r w:rsidR="00CD4796">
        <w:rPr>
          <w:rFonts w:ascii="Times New Roman" w:hAnsi="Times New Roman" w:cs="Times New Roman"/>
          <w:sz w:val="24"/>
          <w:szCs w:val="24"/>
        </w:rPr>
        <w:t xml:space="preserve"> </w:t>
      </w:r>
      <w:r w:rsidR="00660399">
        <w:rPr>
          <w:rFonts w:ascii="Times New Roman" w:hAnsi="Times New Roman" w:cs="Times New Roman"/>
          <w:sz w:val="24"/>
          <w:szCs w:val="24"/>
        </w:rPr>
        <w:t xml:space="preserve">Dalam Islam pendidik adalah orang yang bertanggung jawab terhadap perkembangan peserta didik dengan upaya mengembangkan seluruh potensi peserta didik. Pendidik terbagi menjadi dua yaitu </w:t>
      </w:r>
      <w:r w:rsidR="00660399" w:rsidRPr="00660399">
        <w:rPr>
          <w:rFonts w:ascii="Times New Roman" w:hAnsi="Times New Roman" w:cs="Times New Roman"/>
          <w:i/>
          <w:sz w:val="24"/>
          <w:szCs w:val="24"/>
        </w:rPr>
        <w:t>pertama,</w:t>
      </w:r>
      <w:r w:rsidR="00660399">
        <w:rPr>
          <w:rFonts w:ascii="Times New Roman" w:hAnsi="Times New Roman" w:cs="Times New Roman"/>
          <w:sz w:val="24"/>
          <w:szCs w:val="24"/>
        </w:rPr>
        <w:t xml:space="preserve"> pendidik kodrat, yang termasuk kedalam ini adalah orang tua, karena orang tua adalah pendidik pertama dan utama bagi anaknya. </w:t>
      </w:r>
      <w:r w:rsidR="00660399" w:rsidRPr="00660399">
        <w:rPr>
          <w:rFonts w:ascii="Times New Roman" w:hAnsi="Times New Roman" w:cs="Times New Roman"/>
          <w:i/>
          <w:sz w:val="24"/>
          <w:szCs w:val="24"/>
        </w:rPr>
        <w:t>Kedua</w:t>
      </w:r>
      <w:r w:rsidR="00660399">
        <w:rPr>
          <w:rFonts w:ascii="Times New Roman" w:hAnsi="Times New Roman" w:cs="Times New Roman"/>
          <w:sz w:val="24"/>
          <w:szCs w:val="24"/>
        </w:rPr>
        <w:t>, pendidik disekolah, seperti guru, konselor. Sebutan ini diberikan karena mereka ditugaskan untuk m</w:t>
      </w:r>
      <w:r w:rsidR="002A5717">
        <w:rPr>
          <w:rFonts w:ascii="Times New Roman" w:hAnsi="Times New Roman" w:cs="Times New Roman"/>
          <w:sz w:val="24"/>
          <w:szCs w:val="24"/>
        </w:rPr>
        <w:t>emberikan pendidikan di sekolah.</w:t>
      </w:r>
    </w:p>
    <w:p w:rsidR="00DA145D" w:rsidRDefault="00E93D0E"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demikian, guru merupakan tempat kedua setelah keluarga dalam melaksanakan pendidikan. Karena pendidikan sangat penting kedudukannya di dalam dunia Islam itu sendiri.</w:t>
      </w:r>
    </w:p>
    <w:p w:rsidR="00660399" w:rsidRDefault="00660399"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perkembangannya, paradigma pendidik tidak hanya sebagai tranformasi ilmu pengetahuan, namun guru hanya bertugas sebagai motivator dan fasilatator. Pendidik dituntut untuk memiliki seperangkat prinsip keguruan. Prinsip keguruan dapat berupa.</w:t>
      </w:r>
      <w:r w:rsidR="00E461BE">
        <w:rPr>
          <w:rStyle w:val="FootnoteReference"/>
          <w:rFonts w:ascii="Times New Roman" w:hAnsi="Times New Roman" w:cs="Times New Roman"/>
          <w:sz w:val="24"/>
          <w:szCs w:val="24"/>
        </w:rPr>
        <w:footnoteReference w:id="7"/>
      </w:r>
    </w:p>
    <w:p w:rsidR="00660399" w:rsidRDefault="00660399"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Kegairahan dan kesediaan untuk mengajar</w:t>
      </w:r>
    </w:p>
    <w:p w:rsidR="00660399" w:rsidRDefault="00660399"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Membangkitkan gairah peserta didik</w:t>
      </w:r>
    </w:p>
    <w:p w:rsidR="00660399" w:rsidRDefault="00660399"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Menumbahkan bakat dan sikap peserta didik yang baik</w:t>
      </w:r>
    </w:p>
    <w:p w:rsidR="00660399" w:rsidRDefault="00C72E93"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Mengatur proses belajar menga</w:t>
      </w:r>
      <w:r w:rsidR="00660399">
        <w:rPr>
          <w:rFonts w:ascii="Times New Roman" w:hAnsi="Times New Roman" w:cs="Times New Roman"/>
          <w:sz w:val="24"/>
          <w:szCs w:val="24"/>
        </w:rPr>
        <w:t>jar yang baik</w:t>
      </w:r>
    </w:p>
    <w:p w:rsidR="00660399" w:rsidRDefault="00660399"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Memperhatikan perubahan-perubahan kecendrungan yang mempengaruhi proses belajar mengajar</w:t>
      </w:r>
    </w:p>
    <w:p w:rsidR="002203AE" w:rsidRDefault="00660399" w:rsidP="007C4DDB">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hubungan manusiawi</w:t>
      </w:r>
      <w:r w:rsidR="002203AE">
        <w:rPr>
          <w:rFonts w:ascii="Times New Roman" w:hAnsi="Times New Roman" w:cs="Times New Roman"/>
          <w:sz w:val="24"/>
          <w:szCs w:val="24"/>
        </w:rPr>
        <w:t xml:space="preserve"> dalam proses belajar mengajar</w:t>
      </w:r>
    </w:p>
    <w:p w:rsidR="007C4DDB" w:rsidRDefault="007C4DDB" w:rsidP="007C4DDB">
      <w:pPr>
        <w:pStyle w:val="ListParagraph"/>
        <w:spacing w:after="0" w:line="240" w:lineRule="auto"/>
        <w:ind w:left="927"/>
        <w:jc w:val="both"/>
        <w:rPr>
          <w:rFonts w:ascii="Times New Roman" w:hAnsi="Times New Roman" w:cs="Times New Roman"/>
          <w:sz w:val="24"/>
          <w:szCs w:val="24"/>
        </w:rPr>
      </w:pPr>
    </w:p>
    <w:p w:rsidR="00660399" w:rsidRPr="002203AE" w:rsidRDefault="002203AE" w:rsidP="002203A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00E461BE">
        <w:rPr>
          <w:rFonts w:ascii="Times New Roman" w:hAnsi="Times New Roman" w:cs="Times New Roman"/>
          <w:sz w:val="24"/>
          <w:szCs w:val="24"/>
        </w:rPr>
        <w:t>pada dasarnya prinsip tersebut merupakan hal yan harus dimiliki oleh setiap pendidik atau guru, karena jika prinsip tersebut tidak dimiliki maka proses pembelajaran tidak akan terlaksana dengan baik.</w:t>
      </w:r>
      <w:r w:rsidR="00660399" w:rsidRPr="002203AE">
        <w:rPr>
          <w:rFonts w:ascii="Times New Roman" w:hAnsi="Times New Roman" w:cs="Times New Roman"/>
          <w:sz w:val="24"/>
          <w:szCs w:val="24"/>
        </w:rPr>
        <w:t xml:space="preserve">   </w:t>
      </w:r>
    </w:p>
    <w:p w:rsidR="00522B9A" w:rsidRDefault="00522B9A"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merupakan salah satu wahana yang dapat mempengaruhi pertumbuhan dan pe</w:t>
      </w:r>
      <w:r w:rsidR="00A529FE">
        <w:rPr>
          <w:rFonts w:ascii="Times New Roman" w:hAnsi="Times New Roman" w:cs="Times New Roman"/>
          <w:sz w:val="24"/>
          <w:szCs w:val="24"/>
        </w:rPr>
        <w:t>rkembangan potensi murid menuju jalan kehidupan yang disediakan Allah, dan murid sendiri yang memilih, memutuskan, dan mengembangkan jalan hidup dan kehidupan yang telah dipelajari dan dipilihnya.</w:t>
      </w:r>
    </w:p>
    <w:p w:rsidR="008068FB" w:rsidRDefault="00A529FE"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pada dasarnya rekayasa untuk membantu murid agar dapat tumbuh berkembang sesuai dengan maksud penciptaanya. Fungsi guru pendidikan agama Islam adalah berupaya memilih, menetapkan dan mengembangkan metode pembelajaran yang memungkinkan dapat </w:t>
      </w:r>
      <w:r w:rsidR="00D66CE3">
        <w:rPr>
          <w:rFonts w:ascii="Times New Roman" w:hAnsi="Times New Roman" w:cs="Times New Roman"/>
          <w:sz w:val="24"/>
          <w:szCs w:val="24"/>
        </w:rPr>
        <w:t xml:space="preserve">membantu kemudahan, kecepatan, kebiasaan, dan kesenangan murid mempelajari Islam untuk dijadikan pedoman dan </w:t>
      </w:r>
      <w:r w:rsidR="00D66CE3">
        <w:rPr>
          <w:rFonts w:ascii="Times New Roman" w:hAnsi="Times New Roman" w:cs="Times New Roman"/>
          <w:sz w:val="24"/>
          <w:szCs w:val="24"/>
        </w:rPr>
        <w:lastRenderedPageBreak/>
        <w:t>petunjuk hidup dan kehidupannya.</w:t>
      </w:r>
      <w:r w:rsidR="00D66CE3">
        <w:rPr>
          <w:rStyle w:val="FootnoteReference"/>
          <w:rFonts w:ascii="Times New Roman" w:hAnsi="Times New Roman" w:cs="Times New Roman"/>
          <w:sz w:val="24"/>
          <w:szCs w:val="24"/>
        </w:rPr>
        <w:footnoteReference w:id="8"/>
      </w:r>
      <w:r w:rsidR="008068FB">
        <w:rPr>
          <w:rFonts w:ascii="Times New Roman" w:hAnsi="Times New Roman" w:cs="Times New Roman"/>
          <w:sz w:val="24"/>
          <w:szCs w:val="24"/>
        </w:rPr>
        <w:t xml:space="preserve"> </w:t>
      </w:r>
      <w:r w:rsidR="00A41A1F">
        <w:rPr>
          <w:rFonts w:ascii="Times New Roman" w:hAnsi="Times New Roman" w:cs="Times New Roman"/>
          <w:sz w:val="24"/>
          <w:szCs w:val="24"/>
        </w:rPr>
        <w:t>Menurut Mulkan, pembelajaran sebagai suatu aktifitas guna manciptakan kreativitas siswa.</w:t>
      </w:r>
      <w:r w:rsidR="00A41A1F">
        <w:rPr>
          <w:rStyle w:val="FootnoteReference"/>
          <w:rFonts w:ascii="Times New Roman" w:hAnsi="Times New Roman" w:cs="Times New Roman"/>
          <w:sz w:val="24"/>
          <w:szCs w:val="24"/>
        </w:rPr>
        <w:footnoteReference w:id="9"/>
      </w:r>
    </w:p>
    <w:p w:rsidR="00E86662" w:rsidRDefault="00E86662"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Di dalam melaksanakan proses pembelajaran guru tidak bisa memberikan model pembelajaran yang sama pada setiap materi pembelajaran.</w:t>
      </w:r>
      <w:r w:rsidR="00793AA2">
        <w:rPr>
          <w:rFonts w:ascii="Times New Roman" w:hAnsi="Times New Roman" w:cs="Times New Roman"/>
          <w:sz w:val="24"/>
          <w:szCs w:val="24"/>
        </w:rPr>
        <w:t xml:space="preserve"> </w:t>
      </w:r>
      <w:r>
        <w:rPr>
          <w:rFonts w:ascii="Times New Roman" w:hAnsi="Times New Roman" w:cs="Times New Roman"/>
          <w:sz w:val="24"/>
          <w:szCs w:val="24"/>
        </w:rPr>
        <w:t>Pada kenyaaataannya</w:t>
      </w:r>
      <w:r w:rsidR="00C462C0">
        <w:rPr>
          <w:rFonts w:ascii="Times New Roman" w:hAnsi="Times New Roman" w:cs="Times New Roman"/>
          <w:sz w:val="24"/>
          <w:szCs w:val="24"/>
        </w:rPr>
        <w:t xml:space="preserve"> banyak sekali guru yang menggunakan model atau metode yang sama </w:t>
      </w:r>
      <w:r w:rsidR="006031C8">
        <w:rPr>
          <w:rFonts w:ascii="Times New Roman" w:hAnsi="Times New Roman" w:cs="Times New Roman"/>
          <w:sz w:val="24"/>
          <w:szCs w:val="24"/>
        </w:rPr>
        <w:t xml:space="preserve">pada setiap materi pembelajaran. Biasanya guru hanya menggunakan metode ceramah atau pemberian tugas di dalam proses pembelajaran. Jika hal ini </w:t>
      </w:r>
      <w:r w:rsidR="00737E5F">
        <w:rPr>
          <w:rFonts w:ascii="Times New Roman" w:hAnsi="Times New Roman" w:cs="Times New Roman"/>
          <w:sz w:val="24"/>
          <w:szCs w:val="24"/>
        </w:rPr>
        <w:t xml:space="preserve">terus terjadi </w:t>
      </w:r>
      <w:r w:rsidR="00F1571E">
        <w:rPr>
          <w:rFonts w:ascii="Times New Roman" w:hAnsi="Times New Roman" w:cs="Times New Roman"/>
          <w:sz w:val="24"/>
          <w:szCs w:val="24"/>
        </w:rPr>
        <w:t>maka akan mengakibatkan kebosanan bagi siswa.</w:t>
      </w:r>
    </w:p>
    <w:p w:rsidR="007151D9" w:rsidRDefault="0054737F" w:rsidP="0082557E">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Maka untuk mengatasi kebosanan siswa, guru perlu melakukan </w:t>
      </w:r>
      <w:r w:rsidR="00F75455">
        <w:rPr>
          <w:rFonts w:ascii="Times New Roman" w:hAnsi="Times New Roman" w:cs="Times New Roman"/>
          <w:sz w:val="24"/>
          <w:szCs w:val="24"/>
        </w:rPr>
        <w:t xml:space="preserve">pembaharuan atau perbaikan dalam melaksanakan </w:t>
      </w:r>
      <w:r w:rsidR="00114EC8">
        <w:rPr>
          <w:rFonts w:ascii="Times New Roman" w:hAnsi="Times New Roman" w:cs="Times New Roman"/>
          <w:sz w:val="24"/>
          <w:szCs w:val="24"/>
        </w:rPr>
        <w:t xml:space="preserve">proses pembelajaran. Untuk </w:t>
      </w:r>
      <w:r w:rsidR="002D66D2">
        <w:rPr>
          <w:rFonts w:ascii="Times New Roman" w:hAnsi="Times New Roman" w:cs="Times New Roman"/>
          <w:sz w:val="24"/>
          <w:szCs w:val="24"/>
        </w:rPr>
        <w:t>mengatasi hal ter</w:t>
      </w:r>
      <w:r w:rsidR="00114EC8">
        <w:rPr>
          <w:rFonts w:ascii="Times New Roman" w:hAnsi="Times New Roman" w:cs="Times New Roman"/>
          <w:sz w:val="24"/>
          <w:szCs w:val="24"/>
        </w:rPr>
        <w:t xml:space="preserve">sebut </w:t>
      </w:r>
      <w:r w:rsidR="0095321A">
        <w:rPr>
          <w:rFonts w:ascii="Times New Roman" w:hAnsi="Times New Roman" w:cs="Times New Roman"/>
          <w:sz w:val="24"/>
          <w:szCs w:val="24"/>
        </w:rPr>
        <w:t>maka penulis tertarik untuk melakukan penelitian eksperimen</w:t>
      </w:r>
      <w:r w:rsidR="002D66D2">
        <w:rPr>
          <w:rFonts w:ascii="Times New Roman" w:hAnsi="Times New Roman" w:cs="Times New Roman"/>
          <w:sz w:val="24"/>
          <w:szCs w:val="24"/>
        </w:rPr>
        <w:t>, peneliti akan mencoba menerapkan model pembelalajaran</w:t>
      </w:r>
      <w:r w:rsidR="007151D9">
        <w:rPr>
          <w:rFonts w:ascii="Times New Roman" w:hAnsi="Times New Roman" w:cs="Times New Roman"/>
          <w:sz w:val="24"/>
          <w:szCs w:val="24"/>
        </w:rPr>
        <w:t xml:space="preserve"> </w:t>
      </w:r>
      <w:r w:rsidR="00E92C55">
        <w:rPr>
          <w:rFonts w:ascii="Times New Roman" w:hAnsi="Times New Roman" w:cs="Times New Roman"/>
          <w:i/>
          <w:sz w:val="24"/>
          <w:szCs w:val="24"/>
        </w:rPr>
        <w:t xml:space="preserve">Experiential Learning </w:t>
      </w:r>
      <w:r w:rsidR="00D839AD">
        <w:rPr>
          <w:rFonts w:ascii="Times New Roman" w:hAnsi="Times New Roman" w:cs="Times New Roman"/>
          <w:sz w:val="24"/>
          <w:szCs w:val="24"/>
        </w:rPr>
        <w:t>untuk mata pelajaran Pendidikan Agama Islam materi Jenazah</w:t>
      </w:r>
      <w:r w:rsidR="007151D9">
        <w:rPr>
          <w:rFonts w:ascii="Times New Roman" w:hAnsi="Times New Roman" w:cs="Times New Roman"/>
          <w:i/>
          <w:sz w:val="24"/>
          <w:szCs w:val="24"/>
        </w:rPr>
        <w:t xml:space="preserve">. </w:t>
      </w:r>
    </w:p>
    <w:p w:rsidR="007151D9" w:rsidRDefault="00CA3A0D" w:rsidP="00B32F8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p</w:t>
      </w:r>
      <w:r w:rsidR="007151D9">
        <w:rPr>
          <w:rFonts w:ascii="Times New Roman" w:hAnsi="Times New Roman" w:cs="Times New Roman"/>
          <w:sz w:val="24"/>
          <w:szCs w:val="24"/>
        </w:rPr>
        <w:t xml:space="preserve">embelajaran </w:t>
      </w:r>
      <w:r w:rsidR="00E92C55">
        <w:rPr>
          <w:rFonts w:ascii="Times New Roman" w:hAnsi="Times New Roman" w:cs="Times New Roman"/>
          <w:i/>
          <w:sz w:val="24"/>
          <w:szCs w:val="24"/>
        </w:rPr>
        <w:t>Experiential Learning</w:t>
      </w:r>
      <w:r>
        <w:rPr>
          <w:rFonts w:ascii="Times New Roman" w:hAnsi="Times New Roman" w:cs="Times New Roman"/>
          <w:i/>
          <w:sz w:val="24"/>
          <w:szCs w:val="24"/>
        </w:rPr>
        <w:t xml:space="preserve"> </w:t>
      </w:r>
      <w:r>
        <w:rPr>
          <w:rFonts w:ascii="Times New Roman" w:hAnsi="Times New Roman" w:cs="Times New Roman"/>
          <w:sz w:val="24"/>
          <w:szCs w:val="24"/>
        </w:rPr>
        <w:t xml:space="preserve">baik untuk digunakan </w:t>
      </w:r>
      <w:r w:rsidR="00EB34D5">
        <w:rPr>
          <w:rFonts w:ascii="Times New Roman" w:hAnsi="Times New Roman" w:cs="Times New Roman"/>
          <w:sz w:val="24"/>
          <w:szCs w:val="24"/>
        </w:rPr>
        <w:t xml:space="preserve">untuk mata pelajaran Pendidikan Agama Islam materi Jenazah, </w:t>
      </w:r>
      <w:r w:rsidR="007151D9">
        <w:rPr>
          <w:rFonts w:ascii="Times New Roman" w:hAnsi="Times New Roman" w:cs="Times New Roman"/>
          <w:sz w:val="24"/>
          <w:szCs w:val="24"/>
        </w:rPr>
        <w:t xml:space="preserve">karena di dalam proses pelaksanaannya bersifat </w:t>
      </w:r>
      <w:r w:rsidR="00EB34D5">
        <w:rPr>
          <w:rFonts w:ascii="Times New Roman" w:hAnsi="Times New Roman" w:cs="Times New Roman"/>
          <w:sz w:val="24"/>
          <w:szCs w:val="24"/>
        </w:rPr>
        <w:t xml:space="preserve">holistik. Peserta didik tidak hanya akan belajar tentang teori jenazah tetapi juga peserta didik diajak untuk mengalami secara langsung bagaimana proses pengurusan jenazah itu sendiri dari proses pemandian, pengafanan, shalat serta pemakaman. </w:t>
      </w:r>
      <w:r w:rsidR="008937DE">
        <w:rPr>
          <w:rFonts w:ascii="Times New Roman" w:hAnsi="Times New Roman" w:cs="Times New Roman"/>
          <w:sz w:val="24"/>
          <w:szCs w:val="24"/>
        </w:rPr>
        <w:t>D</w:t>
      </w:r>
      <w:r w:rsidR="008937DE">
        <w:rPr>
          <w:rFonts w:asciiTheme="majorBidi" w:hAnsiTheme="majorBidi" w:cstheme="majorBidi"/>
          <w:sz w:val="24"/>
          <w:szCs w:val="24"/>
        </w:rPr>
        <w:t xml:space="preserve">alam </w:t>
      </w:r>
      <w:r w:rsidR="00247AD3">
        <w:rPr>
          <w:rFonts w:asciiTheme="majorBidi" w:hAnsiTheme="majorBidi" w:cstheme="majorBidi"/>
          <w:sz w:val="24"/>
          <w:szCs w:val="24"/>
        </w:rPr>
        <w:t xml:space="preserve">model pembelajaran </w:t>
      </w:r>
      <w:r w:rsidR="00E92C55" w:rsidRPr="00CB3EBC">
        <w:rPr>
          <w:rFonts w:asciiTheme="majorBidi" w:hAnsiTheme="majorBidi" w:cstheme="majorBidi"/>
          <w:i/>
          <w:iCs/>
          <w:sz w:val="24"/>
          <w:szCs w:val="24"/>
        </w:rPr>
        <w:t>Experiential Learning</w:t>
      </w:r>
      <w:r w:rsidR="00E92C55">
        <w:rPr>
          <w:rFonts w:asciiTheme="majorBidi" w:hAnsiTheme="majorBidi" w:cstheme="majorBidi"/>
          <w:sz w:val="24"/>
          <w:szCs w:val="24"/>
        </w:rPr>
        <w:t xml:space="preserve"> </w:t>
      </w:r>
      <w:r w:rsidR="00D839AD">
        <w:rPr>
          <w:rFonts w:asciiTheme="majorBidi" w:hAnsiTheme="majorBidi" w:cstheme="majorBidi"/>
          <w:sz w:val="24"/>
          <w:szCs w:val="24"/>
        </w:rPr>
        <w:t xml:space="preserve">pengalaman </w:t>
      </w:r>
      <w:r w:rsidR="00D839AD">
        <w:rPr>
          <w:rFonts w:asciiTheme="majorBidi" w:hAnsiTheme="majorBidi" w:cstheme="majorBidi"/>
          <w:sz w:val="24"/>
          <w:szCs w:val="24"/>
        </w:rPr>
        <w:lastRenderedPageBreak/>
        <w:t>mempunyai peran sentral dalam proses belajar.</w:t>
      </w:r>
      <w:r w:rsidR="00BD4140">
        <w:rPr>
          <w:rFonts w:ascii="Times New Roman" w:hAnsi="Times New Roman" w:cs="Times New Roman"/>
          <w:sz w:val="24"/>
          <w:szCs w:val="24"/>
        </w:rPr>
        <w:t xml:space="preserve"> </w:t>
      </w:r>
      <w:r w:rsidR="006F755E">
        <w:rPr>
          <w:rFonts w:ascii="Times New Roman" w:hAnsi="Times New Roman" w:cs="Times New Roman"/>
          <w:sz w:val="24"/>
          <w:szCs w:val="24"/>
        </w:rPr>
        <w:t>Dari proses pengalaman yang dialami peserta didik, maka akan menambah kreativitas siswa itu sendiri, karena di</w:t>
      </w:r>
      <w:r w:rsidR="008F2932">
        <w:rPr>
          <w:rFonts w:ascii="Times New Roman" w:hAnsi="Times New Roman" w:cs="Times New Roman"/>
          <w:sz w:val="24"/>
          <w:szCs w:val="24"/>
        </w:rPr>
        <w:t xml:space="preserve"> </w:t>
      </w:r>
      <w:r w:rsidR="006F755E">
        <w:rPr>
          <w:rFonts w:ascii="Times New Roman" w:hAnsi="Times New Roman" w:cs="Times New Roman"/>
          <w:sz w:val="24"/>
          <w:szCs w:val="24"/>
        </w:rPr>
        <w:t xml:space="preserve">sana siswa diajak terampil bagaimana mengurus jenazah. Sedang menurut Mahfudin model </w:t>
      </w:r>
      <w:r w:rsidR="00E92C55">
        <w:rPr>
          <w:rFonts w:ascii="Times New Roman" w:hAnsi="Times New Roman" w:cs="Times New Roman"/>
          <w:i/>
          <w:sz w:val="24"/>
          <w:szCs w:val="24"/>
        </w:rPr>
        <w:t xml:space="preserve">Experiential Learning </w:t>
      </w:r>
      <w:r w:rsidR="00B32F83">
        <w:rPr>
          <w:rFonts w:asciiTheme="majorBidi" w:hAnsiTheme="majorBidi" w:cstheme="majorBidi"/>
          <w:sz w:val="24"/>
          <w:szCs w:val="24"/>
        </w:rPr>
        <w:t xml:space="preserve">sebagai tindakan </w:t>
      </w:r>
      <w:r w:rsidR="006F755E">
        <w:rPr>
          <w:rFonts w:asciiTheme="majorBidi" w:hAnsiTheme="majorBidi" w:cstheme="majorBidi"/>
          <w:sz w:val="24"/>
          <w:szCs w:val="24"/>
        </w:rPr>
        <w:t>untuk mencapai sesuatu berdasarkan pengalaman yang secara terus menerus mengalami perubahan guna meningkatkan keefektifan dari hasil belajar itu sendiri.</w:t>
      </w:r>
      <w:r w:rsidR="006F755E">
        <w:rPr>
          <w:rFonts w:ascii="Times New Roman" w:hAnsi="Times New Roman" w:cs="Times New Roman"/>
          <w:sz w:val="24"/>
          <w:szCs w:val="24"/>
        </w:rPr>
        <w:t xml:space="preserve"> </w:t>
      </w:r>
      <w:r w:rsidR="007151D9">
        <w:rPr>
          <w:rFonts w:ascii="Times New Roman" w:hAnsi="Times New Roman" w:cs="Times New Roman"/>
          <w:sz w:val="24"/>
          <w:szCs w:val="24"/>
        </w:rPr>
        <w:t xml:space="preserve"> </w:t>
      </w:r>
    </w:p>
    <w:p w:rsidR="00C65C6E" w:rsidRDefault="00FD657C" w:rsidP="0047453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observasi yang dilakukan di lapangan</w:t>
      </w:r>
      <w:r w:rsidR="0082557E">
        <w:rPr>
          <w:rFonts w:ascii="Times New Roman" w:hAnsi="Times New Roman" w:cs="Times New Roman"/>
          <w:sz w:val="24"/>
          <w:szCs w:val="24"/>
        </w:rPr>
        <w:t xml:space="preserve"> pada tanggal </w:t>
      </w:r>
      <w:r w:rsidR="00E53462">
        <w:rPr>
          <w:rFonts w:ascii="Times New Roman" w:hAnsi="Times New Roman" w:cs="Times New Roman"/>
          <w:sz w:val="24"/>
          <w:szCs w:val="24"/>
        </w:rPr>
        <w:t>11 Juni 2014</w:t>
      </w:r>
      <w:r>
        <w:rPr>
          <w:rFonts w:ascii="Times New Roman" w:hAnsi="Times New Roman" w:cs="Times New Roman"/>
          <w:sz w:val="24"/>
          <w:szCs w:val="24"/>
        </w:rPr>
        <w:t>, proses pembelajaran yang dilaksanakan oleh guru Pendidikan Agama Islam di SMA Negeri I Keluang yang cenderung meggunakan metode yang sama dalam setiap ma</w:t>
      </w:r>
      <w:r w:rsidR="00215FB3">
        <w:rPr>
          <w:rFonts w:ascii="Times New Roman" w:hAnsi="Times New Roman" w:cs="Times New Roman"/>
          <w:sz w:val="24"/>
          <w:szCs w:val="24"/>
        </w:rPr>
        <w:t>teri Pendidikan Agama Islam. Metode yang biasa digunakan ialah metode ceramah dan pemberian tugas,</w:t>
      </w:r>
      <w:r w:rsidR="00933783">
        <w:rPr>
          <w:rFonts w:ascii="Times New Roman" w:hAnsi="Times New Roman" w:cs="Times New Roman"/>
          <w:sz w:val="24"/>
          <w:szCs w:val="24"/>
        </w:rPr>
        <w:t xml:space="preserve"> </w:t>
      </w:r>
      <w:r w:rsidR="00C65C6E">
        <w:rPr>
          <w:rFonts w:ascii="Times New Roman" w:hAnsi="Times New Roman" w:cs="Times New Roman"/>
          <w:sz w:val="24"/>
          <w:szCs w:val="24"/>
        </w:rPr>
        <w:t>sehingga siswa cenderung</w:t>
      </w:r>
      <w:r w:rsidR="00215FB3">
        <w:rPr>
          <w:rFonts w:ascii="Times New Roman" w:hAnsi="Times New Roman" w:cs="Times New Roman"/>
          <w:sz w:val="24"/>
          <w:szCs w:val="24"/>
        </w:rPr>
        <w:t xml:space="preserve"> bosan dalam proses belajar</w:t>
      </w:r>
      <w:r w:rsidR="00C65C6E">
        <w:rPr>
          <w:rFonts w:ascii="Times New Roman" w:hAnsi="Times New Roman" w:cs="Times New Roman"/>
          <w:sz w:val="24"/>
          <w:szCs w:val="24"/>
        </w:rPr>
        <w:t>.</w:t>
      </w:r>
    </w:p>
    <w:p w:rsidR="00C65C6E" w:rsidRDefault="00C65C6E" w:rsidP="00E93D0E">
      <w:pPr>
        <w:spacing w:after="0" w:line="480" w:lineRule="auto"/>
        <w:ind w:firstLine="567"/>
        <w:jc w:val="both"/>
        <w:rPr>
          <w:rFonts w:ascii="Times New Roman" w:hAnsi="Times New Roman"/>
          <w:b/>
          <w:bCs/>
          <w:sz w:val="24"/>
          <w:szCs w:val="24"/>
        </w:rPr>
      </w:pPr>
      <w:r w:rsidRPr="00D6653F">
        <w:rPr>
          <w:rFonts w:asciiTheme="majorBidi" w:hAnsiTheme="majorBidi" w:cstheme="majorBidi"/>
          <w:sz w:val="24"/>
          <w:szCs w:val="24"/>
        </w:rPr>
        <w:t>Berdasarkan uraian latar belakang masalah tersebut, maka penulis tertarik untuk melakukan penelitian yang berjudul</w:t>
      </w:r>
      <w:r>
        <w:rPr>
          <w:rFonts w:asciiTheme="majorBidi" w:hAnsiTheme="majorBidi" w:cstheme="majorBidi"/>
          <w:sz w:val="24"/>
          <w:szCs w:val="24"/>
        </w:rPr>
        <w:t xml:space="preserve">: </w:t>
      </w:r>
      <w:r>
        <w:rPr>
          <w:rFonts w:ascii="Times New Roman" w:hAnsi="Times New Roman"/>
          <w:b/>
          <w:bCs/>
          <w:sz w:val="24"/>
          <w:szCs w:val="24"/>
        </w:rPr>
        <w:t xml:space="preserve">PENERAPAN </w:t>
      </w:r>
      <w:r w:rsidRPr="007C6C73">
        <w:rPr>
          <w:rFonts w:ascii="Times New Roman" w:hAnsi="Times New Roman"/>
          <w:b/>
          <w:bCs/>
          <w:sz w:val="24"/>
          <w:szCs w:val="24"/>
        </w:rPr>
        <w:t xml:space="preserve">MODEL PEMBELAJARAN </w:t>
      </w:r>
      <w:r w:rsidRPr="007C6C73">
        <w:rPr>
          <w:rFonts w:ascii="Times New Roman" w:hAnsi="Times New Roman"/>
          <w:b/>
          <w:bCs/>
          <w:i/>
          <w:sz w:val="24"/>
          <w:szCs w:val="24"/>
        </w:rPr>
        <w:t>EXPERIE</w:t>
      </w:r>
      <w:r w:rsidR="00C86BD6">
        <w:rPr>
          <w:rFonts w:ascii="Times New Roman" w:hAnsi="Times New Roman"/>
          <w:b/>
          <w:bCs/>
          <w:i/>
          <w:sz w:val="24"/>
          <w:szCs w:val="24"/>
        </w:rPr>
        <w:t xml:space="preserve">TIAL LEARNING </w:t>
      </w:r>
      <w:r w:rsidRPr="007C6C73">
        <w:rPr>
          <w:rFonts w:ascii="Times New Roman" w:hAnsi="Times New Roman"/>
          <w:b/>
          <w:bCs/>
          <w:sz w:val="24"/>
          <w:szCs w:val="24"/>
        </w:rPr>
        <w:t>DALAM MATA PELAJARAN PAI MATERI JENAZAH UNTUK MENINGKATKAN</w:t>
      </w:r>
      <w:r>
        <w:rPr>
          <w:rFonts w:ascii="Times New Roman" w:hAnsi="Times New Roman"/>
          <w:b/>
          <w:bCs/>
          <w:sz w:val="24"/>
          <w:szCs w:val="24"/>
        </w:rPr>
        <w:t xml:space="preserve"> </w:t>
      </w:r>
      <w:r w:rsidRPr="007C6C73">
        <w:rPr>
          <w:rFonts w:ascii="Times New Roman" w:hAnsi="Times New Roman"/>
          <w:b/>
          <w:bCs/>
          <w:sz w:val="24"/>
          <w:szCs w:val="24"/>
        </w:rPr>
        <w:t>HASIL BELAJAR SISWA KELAS XI SMA</w:t>
      </w:r>
      <w:r>
        <w:rPr>
          <w:rFonts w:ascii="Times New Roman" w:hAnsi="Times New Roman"/>
          <w:b/>
          <w:bCs/>
          <w:sz w:val="24"/>
          <w:szCs w:val="24"/>
        </w:rPr>
        <w:t xml:space="preserve"> </w:t>
      </w:r>
      <w:r w:rsidRPr="007C6C73">
        <w:rPr>
          <w:rFonts w:ascii="Times New Roman" w:hAnsi="Times New Roman"/>
          <w:b/>
          <w:bCs/>
          <w:sz w:val="24"/>
          <w:szCs w:val="24"/>
        </w:rPr>
        <w:t>NEGERI I KELUANG MUBA</w:t>
      </w:r>
      <w:r>
        <w:rPr>
          <w:rFonts w:ascii="Times New Roman" w:hAnsi="Times New Roman"/>
          <w:b/>
          <w:bCs/>
          <w:sz w:val="24"/>
          <w:szCs w:val="24"/>
        </w:rPr>
        <w:t>.</w:t>
      </w:r>
    </w:p>
    <w:p w:rsidR="0033160D" w:rsidRDefault="007C6C73" w:rsidP="00B27EC6">
      <w:pPr>
        <w:pStyle w:val="ListParagraph"/>
        <w:numPr>
          <w:ilvl w:val="0"/>
          <w:numId w:val="1"/>
        </w:numPr>
        <w:spacing w:line="480" w:lineRule="auto"/>
        <w:ind w:left="284" w:hanging="284"/>
        <w:jc w:val="both"/>
        <w:rPr>
          <w:rFonts w:ascii="Times New Roman" w:hAnsi="Times New Roman" w:cs="Times New Roman"/>
          <w:b/>
          <w:sz w:val="24"/>
          <w:szCs w:val="24"/>
        </w:rPr>
      </w:pPr>
      <w:r w:rsidRPr="0033160D">
        <w:rPr>
          <w:rFonts w:ascii="Times New Roman" w:hAnsi="Times New Roman" w:cs="Times New Roman"/>
          <w:b/>
          <w:sz w:val="24"/>
          <w:szCs w:val="24"/>
        </w:rPr>
        <w:t>Identifikasi Masalah</w:t>
      </w:r>
    </w:p>
    <w:p w:rsidR="00C65C6E" w:rsidRDefault="00C65C6E" w:rsidP="00C65C6E">
      <w:pPr>
        <w:pStyle w:val="ListParagraph"/>
        <w:numPr>
          <w:ilvl w:val="0"/>
          <w:numId w:val="20"/>
        </w:numPr>
        <w:spacing w:line="480" w:lineRule="auto"/>
        <w:jc w:val="both"/>
        <w:rPr>
          <w:rFonts w:ascii="Times New Roman" w:hAnsi="Times New Roman" w:cs="Times New Roman"/>
          <w:sz w:val="24"/>
          <w:szCs w:val="24"/>
        </w:rPr>
      </w:pPr>
      <w:r w:rsidRPr="00C65C6E">
        <w:rPr>
          <w:rFonts w:ascii="Times New Roman" w:hAnsi="Times New Roman" w:cs="Times New Roman"/>
          <w:sz w:val="24"/>
          <w:szCs w:val="24"/>
        </w:rPr>
        <w:t>Guru</w:t>
      </w:r>
      <w:r>
        <w:rPr>
          <w:rFonts w:ascii="Times New Roman" w:hAnsi="Times New Roman" w:cs="Times New Roman"/>
          <w:sz w:val="24"/>
          <w:szCs w:val="24"/>
        </w:rPr>
        <w:t xml:space="preserve"> Pendidikan Agama Islam menggunakan </w:t>
      </w:r>
      <w:r w:rsidR="00153B96">
        <w:rPr>
          <w:rFonts w:ascii="Times New Roman" w:hAnsi="Times New Roman" w:cs="Times New Roman"/>
          <w:sz w:val="24"/>
          <w:szCs w:val="24"/>
        </w:rPr>
        <w:t xml:space="preserve">model pembelajaran </w:t>
      </w:r>
      <w:r>
        <w:rPr>
          <w:rFonts w:ascii="Times New Roman" w:hAnsi="Times New Roman" w:cs="Times New Roman"/>
          <w:sz w:val="24"/>
          <w:szCs w:val="24"/>
        </w:rPr>
        <w:t>yang cenderung sama</w:t>
      </w:r>
      <w:r w:rsidR="00153B96">
        <w:rPr>
          <w:rFonts w:ascii="Times New Roman" w:hAnsi="Times New Roman" w:cs="Times New Roman"/>
          <w:sz w:val="24"/>
          <w:szCs w:val="24"/>
        </w:rPr>
        <w:t xml:space="preserve"> </w:t>
      </w:r>
      <w:r>
        <w:rPr>
          <w:rFonts w:ascii="Times New Roman" w:hAnsi="Times New Roman" w:cs="Times New Roman"/>
          <w:sz w:val="24"/>
          <w:szCs w:val="24"/>
        </w:rPr>
        <w:t>pada setiap pelaksanaan pemb</w:t>
      </w:r>
      <w:r w:rsidR="009B7222">
        <w:rPr>
          <w:rFonts w:ascii="Times New Roman" w:hAnsi="Times New Roman" w:cs="Times New Roman"/>
          <w:sz w:val="24"/>
          <w:szCs w:val="24"/>
        </w:rPr>
        <w:t>elajaran Pendidikan Agama Islam</w:t>
      </w:r>
      <w:r w:rsidR="00C26767">
        <w:rPr>
          <w:rFonts w:ascii="Times New Roman" w:hAnsi="Times New Roman" w:cs="Times New Roman"/>
          <w:sz w:val="24"/>
          <w:szCs w:val="24"/>
        </w:rPr>
        <w:t>.</w:t>
      </w:r>
    </w:p>
    <w:p w:rsidR="00273A3D" w:rsidRDefault="00273A3D" w:rsidP="00C65C6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tepatnya metode pembelajaran</w:t>
      </w:r>
      <w:r w:rsidR="00974326">
        <w:rPr>
          <w:rFonts w:ascii="Times New Roman" w:hAnsi="Times New Roman" w:cs="Times New Roman"/>
          <w:sz w:val="24"/>
          <w:szCs w:val="24"/>
        </w:rPr>
        <w:t xml:space="preserve"> yang dilaksanakan guru Pendidikan Agama Islam</w:t>
      </w:r>
      <w:r w:rsidR="00C26767">
        <w:rPr>
          <w:rFonts w:ascii="Times New Roman" w:hAnsi="Times New Roman" w:cs="Times New Roman"/>
          <w:sz w:val="24"/>
          <w:szCs w:val="24"/>
        </w:rPr>
        <w:t>.</w:t>
      </w:r>
    </w:p>
    <w:p w:rsidR="00C65C6E" w:rsidRPr="00C65C6E" w:rsidRDefault="00C65C6E" w:rsidP="00C65C6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Kurang aktifnya peserta didik dalam mengikuti proses pembelajaran</w:t>
      </w:r>
      <w:r w:rsidR="00C26767">
        <w:rPr>
          <w:rFonts w:ascii="Times New Roman" w:hAnsi="Times New Roman" w:cs="Times New Roman"/>
          <w:sz w:val="24"/>
          <w:szCs w:val="24"/>
        </w:rPr>
        <w:t>.</w:t>
      </w:r>
      <w:r>
        <w:rPr>
          <w:rFonts w:ascii="Times New Roman" w:hAnsi="Times New Roman" w:cs="Times New Roman"/>
          <w:sz w:val="24"/>
          <w:szCs w:val="24"/>
        </w:rPr>
        <w:t xml:space="preserve">   </w:t>
      </w:r>
    </w:p>
    <w:p w:rsidR="0033160D" w:rsidRDefault="007C6C73" w:rsidP="00786023">
      <w:pPr>
        <w:pStyle w:val="ListParagraph"/>
        <w:numPr>
          <w:ilvl w:val="0"/>
          <w:numId w:val="1"/>
        </w:numPr>
        <w:spacing w:after="0" w:line="480" w:lineRule="auto"/>
        <w:ind w:left="284" w:hanging="284"/>
        <w:jc w:val="both"/>
        <w:rPr>
          <w:rFonts w:ascii="Times New Roman" w:hAnsi="Times New Roman" w:cs="Times New Roman"/>
          <w:b/>
          <w:sz w:val="24"/>
          <w:szCs w:val="24"/>
        </w:rPr>
      </w:pPr>
      <w:r w:rsidRPr="0033160D">
        <w:rPr>
          <w:rFonts w:ascii="Times New Roman" w:hAnsi="Times New Roman" w:cs="Times New Roman"/>
          <w:b/>
          <w:sz w:val="24"/>
          <w:szCs w:val="24"/>
        </w:rPr>
        <w:t>Batasan Masalah</w:t>
      </w:r>
    </w:p>
    <w:p w:rsidR="00C65C6E" w:rsidRPr="009E4EC0" w:rsidRDefault="009E4EC0" w:rsidP="00786023">
      <w:pPr>
        <w:spacing w:after="0" w:line="480" w:lineRule="auto"/>
        <w:ind w:firstLine="567"/>
        <w:jc w:val="both"/>
        <w:rPr>
          <w:rFonts w:ascii="Times New Roman" w:hAnsi="Times New Roman" w:cs="Times New Roman"/>
          <w:sz w:val="24"/>
          <w:szCs w:val="24"/>
        </w:rPr>
      </w:pPr>
      <w:r w:rsidRPr="009E4EC0">
        <w:rPr>
          <w:rFonts w:ascii="Times New Roman" w:hAnsi="Times New Roman" w:cs="Times New Roman"/>
          <w:sz w:val="24"/>
          <w:szCs w:val="24"/>
        </w:rPr>
        <w:t>Untuk mempermudah proses penelitian</w:t>
      </w:r>
      <w:r>
        <w:rPr>
          <w:rFonts w:ascii="Times New Roman" w:hAnsi="Times New Roman" w:cs="Times New Roman"/>
          <w:sz w:val="24"/>
          <w:szCs w:val="24"/>
        </w:rPr>
        <w:t xml:space="preserve"> agar tidak terlalu meluas, </w:t>
      </w:r>
      <w:r w:rsidRPr="009E4EC0">
        <w:rPr>
          <w:rFonts w:ascii="Times New Roman" w:hAnsi="Times New Roman" w:cs="Times New Roman"/>
          <w:sz w:val="24"/>
          <w:szCs w:val="24"/>
        </w:rPr>
        <w:t>maka peneliti membatasi masalah pada persoalan</w:t>
      </w:r>
      <w:r w:rsidR="00C26767">
        <w:rPr>
          <w:rFonts w:ascii="Times New Roman" w:hAnsi="Times New Roman" w:cs="Times New Roman"/>
          <w:sz w:val="24"/>
          <w:szCs w:val="24"/>
        </w:rPr>
        <w:t xml:space="preserve"> nomor satu yaitu penulis akan </w:t>
      </w:r>
      <w:r w:rsidR="00153B96">
        <w:rPr>
          <w:rFonts w:ascii="Times New Roman" w:hAnsi="Times New Roman" w:cs="Times New Roman"/>
          <w:sz w:val="24"/>
          <w:szCs w:val="24"/>
        </w:rPr>
        <w:t xml:space="preserve">menerapkan atau mengimplementasikan </w:t>
      </w:r>
      <w:r>
        <w:rPr>
          <w:rFonts w:ascii="Times New Roman" w:hAnsi="Times New Roman" w:cs="Times New Roman"/>
          <w:sz w:val="24"/>
          <w:szCs w:val="24"/>
        </w:rPr>
        <w:t>model pembelajaran</w:t>
      </w:r>
      <w:r w:rsidR="000A5DE0">
        <w:rPr>
          <w:rFonts w:ascii="Times New Roman" w:hAnsi="Times New Roman" w:cs="Times New Roman"/>
          <w:sz w:val="24"/>
          <w:szCs w:val="24"/>
        </w:rPr>
        <w:t>. Model pembelajaran yan</w:t>
      </w:r>
      <w:r w:rsidR="00E92C55">
        <w:rPr>
          <w:rFonts w:ascii="Times New Roman" w:hAnsi="Times New Roman" w:cs="Times New Roman"/>
          <w:sz w:val="24"/>
          <w:szCs w:val="24"/>
        </w:rPr>
        <w:t>g</w:t>
      </w:r>
      <w:r w:rsidR="000A5DE0">
        <w:rPr>
          <w:rFonts w:ascii="Times New Roman" w:hAnsi="Times New Roman" w:cs="Times New Roman"/>
          <w:sz w:val="24"/>
          <w:szCs w:val="24"/>
        </w:rPr>
        <w:t xml:space="preserve"> akan diterapkan </w:t>
      </w:r>
      <w:r w:rsidR="00CD4796">
        <w:rPr>
          <w:rFonts w:ascii="Times New Roman" w:hAnsi="Times New Roman" w:cs="Times New Roman"/>
          <w:sz w:val="24"/>
          <w:szCs w:val="24"/>
        </w:rPr>
        <w:t xml:space="preserve">yaitu </w:t>
      </w:r>
      <w:r w:rsidR="00E92C55">
        <w:rPr>
          <w:rFonts w:ascii="Times New Roman" w:hAnsi="Times New Roman" w:cs="Times New Roman"/>
          <w:i/>
          <w:sz w:val="24"/>
          <w:szCs w:val="24"/>
        </w:rPr>
        <w:t>Experiential Learning</w:t>
      </w:r>
      <w:r w:rsidR="00E92C55">
        <w:rPr>
          <w:rFonts w:ascii="Times New Roman" w:hAnsi="Times New Roman" w:cs="Times New Roman"/>
          <w:sz w:val="24"/>
          <w:szCs w:val="24"/>
        </w:rPr>
        <w:t xml:space="preserve"> </w:t>
      </w:r>
      <w:r>
        <w:rPr>
          <w:rFonts w:ascii="Times New Roman" w:hAnsi="Times New Roman" w:cs="Times New Roman"/>
          <w:sz w:val="24"/>
          <w:szCs w:val="24"/>
        </w:rPr>
        <w:t>untuk mata pelajaran Pendidikan Agama Islam materi Jenazah untuk kelas XI</w:t>
      </w:r>
      <w:r w:rsidR="00153B96">
        <w:rPr>
          <w:rFonts w:ascii="Times New Roman" w:hAnsi="Times New Roman" w:cs="Times New Roman"/>
          <w:sz w:val="24"/>
          <w:szCs w:val="24"/>
        </w:rPr>
        <w:t xml:space="preserve"> SMA Negeri I Keluang Kab. Muba.</w:t>
      </w:r>
    </w:p>
    <w:p w:rsidR="0033160D" w:rsidRDefault="007C6C73" w:rsidP="00B27EC6">
      <w:pPr>
        <w:pStyle w:val="ListParagraph"/>
        <w:numPr>
          <w:ilvl w:val="0"/>
          <w:numId w:val="1"/>
        </w:numPr>
        <w:spacing w:line="480" w:lineRule="auto"/>
        <w:ind w:left="284" w:hanging="284"/>
        <w:jc w:val="both"/>
        <w:rPr>
          <w:rFonts w:ascii="Times New Roman" w:hAnsi="Times New Roman" w:cs="Times New Roman"/>
          <w:b/>
          <w:sz w:val="24"/>
          <w:szCs w:val="24"/>
        </w:rPr>
      </w:pPr>
      <w:r w:rsidRPr="0033160D">
        <w:rPr>
          <w:rFonts w:ascii="Times New Roman" w:hAnsi="Times New Roman" w:cs="Times New Roman"/>
          <w:b/>
          <w:sz w:val="24"/>
          <w:szCs w:val="24"/>
        </w:rPr>
        <w:t>Rumusan Masalah</w:t>
      </w:r>
    </w:p>
    <w:p w:rsidR="008E7463" w:rsidRPr="008E7463" w:rsidRDefault="00786023" w:rsidP="00EC62B4">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w:t>
      </w:r>
      <w:r w:rsidR="00EC62B4">
        <w:rPr>
          <w:rFonts w:asciiTheme="majorBidi" w:hAnsiTheme="majorBidi" w:cstheme="majorBidi"/>
          <w:sz w:val="24"/>
          <w:szCs w:val="24"/>
        </w:rPr>
        <w:t xml:space="preserve">hasil belajar siswa kelas kontrol (XI IPA 3) yang tidak diterapkan </w:t>
      </w:r>
      <w:r w:rsidR="008E35DB">
        <w:rPr>
          <w:rFonts w:asciiTheme="majorBidi" w:hAnsiTheme="majorBidi" w:cstheme="majorBidi"/>
          <w:sz w:val="24"/>
          <w:szCs w:val="24"/>
        </w:rPr>
        <w:t xml:space="preserve">model pembelajaran </w:t>
      </w:r>
      <w:r w:rsidR="008E35DB" w:rsidRPr="008E35DB">
        <w:rPr>
          <w:rFonts w:asciiTheme="majorBidi" w:hAnsiTheme="majorBidi" w:cstheme="majorBidi"/>
          <w:i/>
          <w:iCs/>
          <w:sz w:val="24"/>
          <w:szCs w:val="24"/>
        </w:rPr>
        <w:t>Experiential Learning</w:t>
      </w:r>
      <w:r w:rsidR="008E35DB">
        <w:rPr>
          <w:rFonts w:asciiTheme="majorBidi" w:hAnsiTheme="majorBidi" w:cstheme="majorBidi"/>
          <w:sz w:val="24"/>
          <w:szCs w:val="24"/>
        </w:rPr>
        <w:t xml:space="preserve"> dalam mata pelajaran Pendidikan Agama Islam materi Jenazah Kelas XI SMA Negeri I Keluang Muba </w:t>
      </w:r>
      <w:r w:rsidR="008E7463" w:rsidRPr="008E7463">
        <w:rPr>
          <w:rFonts w:asciiTheme="majorBidi" w:hAnsiTheme="majorBidi" w:cstheme="majorBidi"/>
          <w:sz w:val="24"/>
          <w:szCs w:val="24"/>
        </w:rPr>
        <w:t>?</w:t>
      </w:r>
    </w:p>
    <w:p w:rsidR="008E35DB" w:rsidRDefault="008E35DB" w:rsidP="00EC62B4">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Bagai</w:t>
      </w:r>
      <w:r w:rsidR="002E1613">
        <w:rPr>
          <w:rFonts w:asciiTheme="majorBidi" w:hAnsiTheme="majorBidi" w:cstheme="majorBidi"/>
          <w:sz w:val="24"/>
          <w:szCs w:val="24"/>
        </w:rPr>
        <w:t xml:space="preserve">mana hasil belajar siswa </w:t>
      </w:r>
      <w:r w:rsidR="00EC62B4">
        <w:rPr>
          <w:rFonts w:asciiTheme="majorBidi" w:hAnsiTheme="majorBidi" w:cstheme="majorBidi"/>
          <w:sz w:val="24"/>
          <w:szCs w:val="24"/>
        </w:rPr>
        <w:t xml:space="preserve">kelas eksperimen (XI IPA 1) yang </w:t>
      </w:r>
      <w:r w:rsidR="00BD0CBC">
        <w:rPr>
          <w:rFonts w:asciiTheme="majorBidi" w:hAnsiTheme="majorBidi" w:cstheme="majorBidi"/>
          <w:sz w:val="24"/>
          <w:szCs w:val="24"/>
        </w:rPr>
        <w:t xml:space="preserve">diterapankan </w:t>
      </w:r>
      <w:r>
        <w:rPr>
          <w:rFonts w:asciiTheme="majorBidi" w:hAnsiTheme="majorBidi" w:cstheme="majorBidi"/>
          <w:sz w:val="24"/>
          <w:szCs w:val="24"/>
        </w:rPr>
        <w:t xml:space="preserve">model pembelajaran </w:t>
      </w:r>
      <w:r w:rsidRPr="008E35DB">
        <w:rPr>
          <w:rFonts w:asciiTheme="majorBidi" w:hAnsiTheme="majorBidi" w:cstheme="majorBidi"/>
          <w:i/>
          <w:iCs/>
          <w:sz w:val="24"/>
          <w:szCs w:val="24"/>
        </w:rPr>
        <w:t>Experiential Learning</w:t>
      </w:r>
      <w:r>
        <w:rPr>
          <w:rFonts w:asciiTheme="majorBidi" w:hAnsiTheme="majorBidi" w:cstheme="majorBidi"/>
          <w:sz w:val="24"/>
          <w:szCs w:val="24"/>
        </w:rPr>
        <w:t xml:space="preserve"> dalam mata pelajaran Pendidikan Agama Islam materi Jenazah Kelas XI SMA Negeri I Keluang Muba</w:t>
      </w:r>
      <w:r w:rsidR="00C90E83">
        <w:rPr>
          <w:rFonts w:asciiTheme="majorBidi" w:hAnsiTheme="majorBidi" w:cstheme="majorBidi"/>
          <w:sz w:val="24"/>
          <w:szCs w:val="24"/>
        </w:rPr>
        <w:t xml:space="preserve"> ?</w:t>
      </w:r>
      <w:r>
        <w:rPr>
          <w:rFonts w:asciiTheme="majorBidi" w:hAnsiTheme="majorBidi" w:cstheme="majorBidi"/>
          <w:sz w:val="24"/>
          <w:szCs w:val="24"/>
        </w:rPr>
        <w:t xml:space="preserve"> </w:t>
      </w:r>
    </w:p>
    <w:p w:rsidR="00974326" w:rsidRDefault="008E35DB" w:rsidP="00120120">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Apakah ada </w:t>
      </w:r>
      <w:r w:rsidR="00120120">
        <w:rPr>
          <w:rFonts w:asciiTheme="majorBidi" w:hAnsiTheme="majorBidi" w:cstheme="majorBidi"/>
          <w:sz w:val="24"/>
          <w:szCs w:val="24"/>
        </w:rPr>
        <w:t xml:space="preserve">perbedaan </w:t>
      </w:r>
      <w:r w:rsidR="00EC62B4">
        <w:rPr>
          <w:rFonts w:asciiTheme="majorBidi" w:hAnsiTheme="majorBidi" w:cstheme="majorBidi"/>
          <w:sz w:val="24"/>
          <w:szCs w:val="24"/>
        </w:rPr>
        <w:t xml:space="preserve">yang signifikan antara yang tidak diterapkan dan </w:t>
      </w:r>
      <w:r w:rsidR="002E1613">
        <w:rPr>
          <w:rFonts w:asciiTheme="majorBidi" w:hAnsiTheme="majorBidi" w:cstheme="majorBidi"/>
          <w:sz w:val="24"/>
          <w:szCs w:val="24"/>
        </w:rPr>
        <w:t xml:space="preserve">diterapkannya </w:t>
      </w:r>
      <w:r w:rsidR="00A273A5">
        <w:rPr>
          <w:rFonts w:asciiTheme="majorBidi" w:hAnsiTheme="majorBidi" w:cstheme="majorBidi"/>
          <w:sz w:val="24"/>
          <w:szCs w:val="24"/>
        </w:rPr>
        <w:t xml:space="preserve">model pembelajaran </w:t>
      </w:r>
      <w:r w:rsidR="00E92C55" w:rsidRPr="005C004D">
        <w:rPr>
          <w:rFonts w:asciiTheme="majorBidi" w:hAnsiTheme="majorBidi" w:cstheme="majorBidi"/>
          <w:i/>
          <w:sz w:val="24"/>
          <w:szCs w:val="24"/>
        </w:rPr>
        <w:t>Experien</w:t>
      </w:r>
      <w:r w:rsidR="00E92C55">
        <w:rPr>
          <w:rFonts w:asciiTheme="majorBidi" w:hAnsiTheme="majorBidi" w:cstheme="majorBidi"/>
          <w:i/>
          <w:sz w:val="24"/>
          <w:szCs w:val="24"/>
        </w:rPr>
        <w:t>tial Learning</w:t>
      </w:r>
      <w:r w:rsidR="002E1613">
        <w:rPr>
          <w:rFonts w:asciiTheme="majorBidi" w:hAnsiTheme="majorBidi" w:cstheme="majorBidi"/>
          <w:i/>
          <w:sz w:val="24"/>
          <w:szCs w:val="24"/>
        </w:rPr>
        <w:t xml:space="preserve"> </w:t>
      </w:r>
      <w:r w:rsidR="00A273A5">
        <w:rPr>
          <w:rFonts w:asciiTheme="majorBidi" w:hAnsiTheme="majorBidi" w:cstheme="majorBidi"/>
          <w:sz w:val="24"/>
          <w:szCs w:val="24"/>
        </w:rPr>
        <w:t>dalam mata pelajaran P</w:t>
      </w:r>
      <w:r w:rsidR="00786023">
        <w:rPr>
          <w:rFonts w:asciiTheme="majorBidi" w:hAnsiTheme="majorBidi" w:cstheme="majorBidi"/>
          <w:sz w:val="24"/>
          <w:szCs w:val="24"/>
        </w:rPr>
        <w:t xml:space="preserve">endidikan </w:t>
      </w:r>
      <w:r w:rsidR="00A273A5">
        <w:rPr>
          <w:rFonts w:asciiTheme="majorBidi" w:hAnsiTheme="majorBidi" w:cstheme="majorBidi"/>
          <w:sz w:val="24"/>
          <w:szCs w:val="24"/>
        </w:rPr>
        <w:t>A</w:t>
      </w:r>
      <w:r w:rsidR="00786023">
        <w:rPr>
          <w:rFonts w:asciiTheme="majorBidi" w:hAnsiTheme="majorBidi" w:cstheme="majorBidi"/>
          <w:sz w:val="24"/>
          <w:szCs w:val="24"/>
        </w:rPr>
        <w:t xml:space="preserve">gama </w:t>
      </w:r>
      <w:r w:rsidR="00A273A5">
        <w:rPr>
          <w:rFonts w:asciiTheme="majorBidi" w:hAnsiTheme="majorBidi" w:cstheme="majorBidi"/>
          <w:sz w:val="24"/>
          <w:szCs w:val="24"/>
        </w:rPr>
        <w:t>I</w:t>
      </w:r>
      <w:r w:rsidR="00786023">
        <w:rPr>
          <w:rFonts w:asciiTheme="majorBidi" w:hAnsiTheme="majorBidi" w:cstheme="majorBidi"/>
          <w:sz w:val="24"/>
          <w:szCs w:val="24"/>
        </w:rPr>
        <w:t xml:space="preserve">slam </w:t>
      </w:r>
      <w:r w:rsidR="00A273A5">
        <w:rPr>
          <w:rFonts w:asciiTheme="majorBidi" w:hAnsiTheme="majorBidi" w:cstheme="majorBidi"/>
          <w:sz w:val="24"/>
          <w:szCs w:val="24"/>
        </w:rPr>
        <w:t>m</w:t>
      </w:r>
      <w:r w:rsidR="008E7463">
        <w:rPr>
          <w:rFonts w:asciiTheme="majorBidi" w:hAnsiTheme="majorBidi" w:cstheme="majorBidi"/>
          <w:sz w:val="24"/>
          <w:szCs w:val="24"/>
        </w:rPr>
        <w:t>ateri Jenazah Kel</w:t>
      </w:r>
      <w:r w:rsidR="00A273A5">
        <w:rPr>
          <w:rFonts w:asciiTheme="majorBidi" w:hAnsiTheme="majorBidi" w:cstheme="majorBidi"/>
          <w:sz w:val="24"/>
          <w:szCs w:val="24"/>
        </w:rPr>
        <w:t>as XI SMA Negeri I Keluang Muba</w:t>
      </w:r>
      <w:r w:rsidR="002E1613">
        <w:rPr>
          <w:rFonts w:asciiTheme="majorBidi" w:hAnsiTheme="majorBidi" w:cstheme="majorBidi"/>
          <w:sz w:val="24"/>
          <w:szCs w:val="24"/>
        </w:rPr>
        <w:t xml:space="preserve"> </w:t>
      </w:r>
      <w:r w:rsidR="008E7463">
        <w:rPr>
          <w:rFonts w:asciiTheme="majorBidi" w:hAnsiTheme="majorBidi" w:cstheme="majorBidi"/>
          <w:sz w:val="24"/>
          <w:szCs w:val="24"/>
        </w:rPr>
        <w:t>?</w:t>
      </w:r>
    </w:p>
    <w:p w:rsidR="005F2058" w:rsidRDefault="005F2058" w:rsidP="005F2058">
      <w:pPr>
        <w:spacing w:line="480" w:lineRule="auto"/>
        <w:jc w:val="both"/>
        <w:rPr>
          <w:rFonts w:asciiTheme="majorBidi" w:hAnsiTheme="majorBidi" w:cstheme="majorBidi"/>
          <w:sz w:val="24"/>
          <w:szCs w:val="24"/>
        </w:rPr>
      </w:pPr>
    </w:p>
    <w:p w:rsidR="005F2058" w:rsidRPr="005F2058" w:rsidRDefault="005F2058" w:rsidP="005F2058">
      <w:pPr>
        <w:spacing w:line="480" w:lineRule="auto"/>
        <w:jc w:val="both"/>
        <w:rPr>
          <w:rFonts w:asciiTheme="majorBidi" w:hAnsiTheme="majorBidi" w:cstheme="majorBidi"/>
          <w:sz w:val="24"/>
          <w:szCs w:val="24"/>
        </w:rPr>
      </w:pPr>
    </w:p>
    <w:p w:rsidR="0033160D" w:rsidRPr="00B5277F" w:rsidRDefault="007C6C73" w:rsidP="00B27EC6">
      <w:pPr>
        <w:pStyle w:val="ListParagraph"/>
        <w:numPr>
          <w:ilvl w:val="0"/>
          <w:numId w:val="1"/>
        </w:numPr>
        <w:spacing w:line="480" w:lineRule="auto"/>
        <w:ind w:left="284" w:hanging="284"/>
        <w:jc w:val="both"/>
        <w:rPr>
          <w:rFonts w:ascii="Times New Roman" w:hAnsi="Times New Roman" w:cs="Times New Roman"/>
          <w:b/>
          <w:sz w:val="24"/>
          <w:szCs w:val="24"/>
        </w:rPr>
      </w:pPr>
      <w:r w:rsidRPr="00B5277F">
        <w:rPr>
          <w:rFonts w:ascii="Times New Roman" w:hAnsi="Times New Roman" w:cs="Times New Roman"/>
          <w:b/>
          <w:sz w:val="24"/>
          <w:szCs w:val="24"/>
        </w:rPr>
        <w:lastRenderedPageBreak/>
        <w:t>Tujuan dan Manfaat Penelitian</w:t>
      </w:r>
    </w:p>
    <w:p w:rsidR="00A273A5" w:rsidRPr="00BA0621" w:rsidRDefault="00A273A5" w:rsidP="00B27EC6">
      <w:pPr>
        <w:pStyle w:val="ListParagraph"/>
        <w:numPr>
          <w:ilvl w:val="0"/>
          <w:numId w:val="9"/>
        </w:numPr>
        <w:spacing w:line="480" w:lineRule="auto"/>
        <w:jc w:val="both"/>
        <w:rPr>
          <w:rFonts w:ascii="Times New Roman" w:hAnsi="Times New Roman" w:cs="Times New Roman"/>
          <w:b/>
          <w:sz w:val="24"/>
          <w:szCs w:val="24"/>
        </w:rPr>
      </w:pPr>
      <w:r w:rsidRPr="00BA0621">
        <w:rPr>
          <w:rFonts w:ascii="Times New Roman" w:hAnsi="Times New Roman" w:cs="Times New Roman"/>
          <w:b/>
          <w:sz w:val="24"/>
          <w:szCs w:val="24"/>
        </w:rPr>
        <w:t>Tujuan Penelitian</w:t>
      </w:r>
    </w:p>
    <w:p w:rsidR="00A273A5" w:rsidRPr="00A273A5" w:rsidRDefault="00A273A5" w:rsidP="00120120">
      <w:pPr>
        <w:pStyle w:val="ListParagraph"/>
        <w:numPr>
          <w:ilvl w:val="0"/>
          <w:numId w:val="10"/>
        </w:numPr>
        <w:spacing w:line="480" w:lineRule="auto"/>
        <w:jc w:val="both"/>
        <w:rPr>
          <w:rFonts w:ascii="Times New Roman" w:hAnsi="Times New Roman" w:cs="Times New Roman"/>
          <w:b/>
          <w:sz w:val="24"/>
          <w:szCs w:val="24"/>
        </w:rPr>
      </w:pPr>
      <w:r>
        <w:rPr>
          <w:rFonts w:asciiTheme="majorBidi" w:hAnsiTheme="majorBidi" w:cstheme="majorBidi"/>
          <w:sz w:val="24"/>
          <w:szCs w:val="24"/>
        </w:rPr>
        <w:t xml:space="preserve">Untuk </w:t>
      </w:r>
      <w:r w:rsidR="00120120">
        <w:rPr>
          <w:rFonts w:asciiTheme="majorBidi" w:hAnsiTheme="majorBidi" w:cstheme="majorBidi"/>
          <w:sz w:val="24"/>
          <w:szCs w:val="24"/>
        </w:rPr>
        <w:t xml:space="preserve">mengetahui hasil belajar siswa kelas kontrol (XI IPA 3) yang tidak diterapkan model pembelajaran </w:t>
      </w:r>
      <w:r w:rsidR="00120120" w:rsidRPr="008E35DB">
        <w:rPr>
          <w:rFonts w:asciiTheme="majorBidi" w:hAnsiTheme="majorBidi" w:cstheme="majorBidi"/>
          <w:i/>
          <w:iCs/>
          <w:sz w:val="24"/>
          <w:szCs w:val="24"/>
        </w:rPr>
        <w:t>Experiential Learning</w:t>
      </w:r>
      <w:r w:rsidR="00120120">
        <w:rPr>
          <w:rFonts w:asciiTheme="majorBidi" w:hAnsiTheme="majorBidi" w:cstheme="majorBidi"/>
          <w:sz w:val="24"/>
          <w:szCs w:val="24"/>
        </w:rPr>
        <w:t xml:space="preserve"> dalam mata pelajaran Pendidikan Agama Islam materi Jenazah Kelas XI SMA Negeri I Keluang Muba</w:t>
      </w:r>
      <w:r w:rsidR="00C90E83">
        <w:rPr>
          <w:rFonts w:asciiTheme="majorBidi" w:hAnsiTheme="majorBidi" w:cstheme="majorBidi"/>
          <w:sz w:val="24"/>
          <w:szCs w:val="24"/>
        </w:rPr>
        <w:t>.</w:t>
      </w:r>
    </w:p>
    <w:p w:rsidR="00786023" w:rsidRPr="00E807B0" w:rsidRDefault="005F2058" w:rsidP="00120120">
      <w:pPr>
        <w:pStyle w:val="ListParagraph"/>
        <w:numPr>
          <w:ilvl w:val="0"/>
          <w:numId w:val="10"/>
        </w:numPr>
        <w:spacing w:line="480" w:lineRule="auto"/>
        <w:jc w:val="both"/>
        <w:rPr>
          <w:rFonts w:ascii="Times New Roman" w:hAnsi="Times New Roman" w:cs="Times New Roman"/>
          <w:b/>
          <w:sz w:val="24"/>
          <w:szCs w:val="24"/>
        </w:rPr>
      </w:pPr>
      <w:r>
        <w:rPr>
          <w:rFonts w:asciiTheme="majorBidi" w:hAnsiTheme="majorBidi" w:cstheme="majorBidi"/>
          <w:sz w:val="24"/>
          <w:szCs w:val="24"/>
        </w:rPr>
        <w:t xml:space="preserve">Untuk mengetahui </w:t>
      </w:r>
      <w:r w:rsidR="00120120">
        <w:rPr>
          <w:rFonts w:asciiTheme="majorBidi" w:hAnsiTheme="majorBidi" w:cstheme="majorBidi"/>
          <w:sz w:val="24"/>
          <w:szCs w:val="24"/>
        </w:rPr>
        <w:t xml:space="preserve">hasil belajar siswa kelas eksperimen (XI IPA 1) yang diterapannya model pembelajaran </w:t>
      </w:r>
      <w:r w:rsidR="00120120" w:rsidRPr="008E35DB">
        <w:rPr>
          <w:rFonts w:asciiTheme="majorBidi" w:hAnsiTheme="majorBidi" w:cstheme="majorBidi"/>
          <w:i/>
          <w:iCs/>
          <w:sz w:val="24"/>
          <w:szCs w:val="24"/>
        </w:rPr>
        <w:t>Experiential Learning</w:t>
      </w:r>
      <w:r w:rsidR="00120120">
        <w:rPr>
          <w:rFonts w:asciiTheme="majorBidi" w:hAnsiTheme="majorBidi" w:cstheme="majorBidi"/>
          <w:sz w:val="24"/>
          <w:szCs w:val="24"/>
        </w:rPr>
        <w:t xml:space="preserve"> dalam mata pelajaran Pendidikan Agama Islam materi Jenazah Kelas XI SMA Negeri I Keluang Muba</w:t>
      </w:r>
      <w:r w:rsidR="00C90E83">
        <w:rPr>
          <w:rFonts w:asciiTheme="majorBidi" w:hAnsiTheme="majorBidi" w:cstheme="majorBidi"/>
          <w:sz w:val="24"/>
          <w:szCs w:val="24"/>
        </w:rPr>
        <w:t>.</w:t>
      </w:r>
    </w:p>
    <w:p w:rsidR="00E807B0" w:rsidRPr="00786023" w:rsidRDefault="005F2058" w:rsidP="00120120">
      <w:pPr>
        <w:pStyle w:val="ListParagraph"/>
        <w:numPr>
          <w:ilvl w:val="0"/>
          <w:numId w:val="10"/>
        </w:numPr>
        <w:spacing w:line="480" w:lineRule="auto"/>
        <w:jc w:val="both"/>
        <w:rPr>
          <w:rFonts w:ascii="Times New Roman" w:hAnsi="Times New Roman" w:cs="Times New Roman"/>
          <w:b/>
          <w:sz w:val="24"/>
          <w:szCs w:val="24"/>
        </w:rPr>
      </w:pPr>
      <w:r>
        <w:rPr>
          <w:rFonts w:asciiTheme="majorBidi" w:hAnsiTheme="majorBidi" w:cstheme="majorBidi"/>
          <w:sz w:val="24"/>
          <w:szCs w:val="24"/>
        </w:rPr>
        <w:t>Untuk menget</w:t>
      </w:r>
      <w:r w:rsidR="00E807B0">
        <w:rPr>
          <w:rFonts w:asciiTheme="majorBidi" w:hAnsiTheme="majorBidi" w:cstheme="majorBidi"/>
          <w:sz w:val="24"/>
          <w:szCs w:val="24"/>
        </w:rPr>
        <w:t xml:space="preserve">ahui apakah </w:t>
      </w:r>
      <w:r w:rsidR="00120120">
        <w:rPr>
          <w:rFonts w:asciiTheme="majorBidi" w:hAnsiTheme="majorBidi" w:cstheme="majorBidi"/>
          <w:sz w:val="24"/>
          <w:szCs w:val="24"/>
        </w:rPr>
        <w:t xml:space="preserve">ada perbedaan yang signifikan antara yang tidak diterapkan dan diterapkannya model pembelajaran </w:t>
      </w:r>
      <w:r w:rsidR="00120120" w:rsidRPr="005C004D">
        <w:rPr>
          <w:rFonts w:asciiTheme="majorBidi" w:hAnsiTheme="majorBidi" w:cstheme="majorBidi"/>
          <w:i/>
          <w:sz w:val="24"/>
          <w:szCs w:val="24"/>
        </w:rPr>
        <w:t>Experien</w:t>
      </w:r>
      <w:r w:rsidR="00120120">
        <w:rPr>
          <w:rFonts w:asciiTheme="majorBidi" w:hAnsiTheme="majorBidi" w:cstheme="majorBidi"/>
          <w:i/>
          <w:sz w:val="24"/>
          <w:szCs w:val="24"/>
        </w:rPr>
        <w:t xml:space="preserve">tial Learning </w:t>
      </w:r>
      <w:r w:rsidR="00120120">
        <w:rPr>
          <w:rFonts w:asciiTheme="majorBidi" w:hAnsiTheme="majorBidi" w:cstheme="majorBidi"/>
          <w:sz w:val="24"/>
          <w:szCs w:val="24"/>
        </w:rPr>
        <w:t>dalam mata pelajaran Pendidikan Agama Islam materi Jenazah Kelas XI SMA Negeri I Keluang Muba.</w:t>
      </w:r>
    </w:p>
    <w:p w:rsidR="00A273A5" w:rsidRPr="00BA0621" w:rsidRDefault="00A273A5" w:rsidP="00B27EC6">
      <w:pPr>
        <w:pStyle w:val="ListParagraph"/>
        <w:numPr>
          <w:ilvl w:val="0"/>
          <w:numId w:val="9"/>
        </w:numPr>
        <w:spacing w:line="480" w:lineRule="auto"/>
        <w:jc w:val="both"/>
        <w:rPr>
          <w:rFonts w:ascii="Times New Roman" w:hAnsi="Times New Roman" w:cs="Times New Roman"/>
          <w:b/>
          <w:sz w:val="24"/>
          <w:szCs w:val="24"/>
        </w:rPr>
      </w:pPr>
      <w:r w:rsidRPr="00BA0621">
        <w:rPr>
          <w:rFonts w:ascii="Times New Roman" w:hAnsi="Times New Roman" w:cs="Times New Roman"/>
          <w:b/>
          <w:sz w:val="24"/>
          <w:szCs w:val="24"/>
        </w:rPr>
        <w:t xml:space="preserve">Manfaat </w:t>
      </w:r>
      <w:r w:rsidR="00BA0621" w:rsidRPr="00BA0621">
        <w:rPr>
          <w:rFonts w:ascii="Times New Roman" w:hAnsi="Times New Roman" w:cs="Times New Roman"/>
          <w:b/>
          <w:sz w:val="24"/>
          <w:szCs w:val="24"/>
        </w:rPr>
        <w:t>Penelitian</w:t>
      </w:r>
    </w:p>
    <w:p w:rsidR="00BA0621" w:rsidRDefault="00BA0621" w:rsidP="00B27EC6">
      <w:pPr>
        <w:pStyle w:val="ListParagraph"/>
        <w:numPr>
          <w:ilvl w:val="0"/>
          <w:numId w:val="11"/>
        </w:numPr>
        <w:spacing w:line="480" w:lineRule="auto"/>
        <w:jc w:val="both"/>
        <w:rPr>
          <w:rFonts w:ascii="Times New Roman" w:hAnsi="Times New Roman" w:cs="Times New Roman"/>
          <w:sz w:val="24"/>
          <w:szCs w:val="24"/>
        </w:rPr>
      </w:pPr>
      <w:r w:rsidRPr="00BA0621">
        <w:rPr>
          <w:rFonts w:ascii="Times New Roman" w:hAnsi="Times New Roman" w:cs="Times New Roman"/>
          <w:sz w:val="24"/>
          <w:szCs w:val="24"/>
        </w:rPr>
        <w:t xml:space="preserve">Secara teoritis, </w:t>
      </w:r>
      <w:r>
        <w:rPr>
          <w:rFonts w:ascii="Times New Roman" w:hAnsi="Times New Roman" w:cs="Times New Roman"/>
          <w:sz w:val="24"/>
          <w:szCs w:val="24"/>
        </w:rPr>
        <w:t xml:space="preserve">untuk menjadi bahan informasi tentang pelaksanaan model pembelajaran </w:t>
      </w:r>
      <w:r w:rsidR="00E92C55">
        <w:rPr>
          <w:rFonts w:ascii="Times New Roman" w:hAnsi="Times New Roman" w:cs="Times New Roman"/>
          <w:i/>
          <w:sz w:val="24"/>
          <w:szCs w:val="24"/>
        </w:rPr>
        <w:t xml:space="preserve">Experiential Learning </w:t>
      </w:r>
      <w:r w:rsidR="00B5277F">
        <w:rPr>
          <w:rFonts w:ascii="Times New Roman" w:hAnsi="Times New Roman" w:cs="Times New Roman"/>
          <w:sz w:val="24"/>
          <w:szCs w:val="24"/>
        </w:rPr>
        <w:t>dalam mengembangkan kreativitas guru Pendidikkan Agama Islam.</w:t>
      </w:r>
    </w:p>
    <w:p w:rsidR="00BA6991" w:rsidRDefault="00BA6991" w:rsidP="00B27EC6">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BA6991" w:rsidRDefault="00BA6991" w:rsidP="00BA6991">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BA6991" w:rsidRDefault="00BA6991" w:rsidP="00BA6991">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lastRenderedPageBreak/>
        <w:t xml:space="preserve">Menjadi </w:t>
      </w:r>
      <w:r w:rsidR="00B5277F">
        <w:rPr>
          <w:rFonts w:ascii="Times New Roman" w:hAnsi="Times New Roman" w:cs="Times New Roman"/>
          <w:sz w:val="24"/>
          <w:szCs w:val="24"/>
        </w:rPr>
        <w:t>bahan pertimbangan bagi guru SMA Negeri I Kec. Keluang Kab.</w:t>
      </w:r>
      <w:r>
        <w:rPr>
          <w:rFonts w:ascii="Times New Roman" w:hAnsi="Times New Roman" w:cs="Times New Roman"/>
          <w:sz w:val="24"/>
          <w:szCs w:val="24"/>
        </w:rPr>
        <w:t xml:space="preserve"> Muba dalam melaksanakan proses belajar mengajar </w:t>
      </w:r>
      <w:r w:rsidR="00B5277F">
        <w:rPr>
          <w:rFonts w:ascii="Times New Roman" w:hAnsi="Times New Roman" w:cs="Times New Roman"/>
          <w:sz w:val="24"/>
          <w:szCs w:val="24"/>
        </w:rPr>
        <w:t>agar menggun</w:t>
      </w:r>
      <w:r w:rsidR="00E93D0E">
        <w:rPr>
          <w:rFonts w:ascii="Times New Roman" w:hAnsi="Times New Roman" w:cs="Times New Roman"/>
          <w:sz w:val="24"/>
          <w:szCs w:val="24"/>
        </w:rPr>
        <w:t>akan berbagai macam model pembelajaran</w:t>
      </w:r>
      <w:r w:rsidR="00576C34">
        <w:rPr>
          <w:rFonts w:ascii="Times New Roman" w:hAnsi="Times New Roman" w:cs="Times New Roman"/>
          <w:sz w:val="24"/>
          <w:szCs w:val="24"/>
        </w:rPr>
        <w:t>.</w:t>
      </w:r>
    </w:p>
    <w:p w:rsidR="00BA6991" w:rsidRDefault="00BA6991" w:rsidP="00BA6991">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BA6991" w:rsidRDefault="00576C34" w:rsidP="00BA6991">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 xml:space="preserve">Untuk </w:t>
      </w:r>
      <w:r w:rsidR="009E4EC0">
        <w:rPr>
          <w:rFonts w:ascii="Times New Roman" w:hAnsi="Times New Roman" w:cs="Times New Roman"/>
          <w:sz w:val="24"/>
          <w:szCs w:val="24"/>
        </w:rPr>
        <w:t xml:space="preserve">menambah </w:t>
      </w:r>
      <w:r w:rsidR="00B5277F">
        <w:rPr>
          <w:rFonts w:ascii="Times New Roman" w:hAnsi="Times New Roman" w:cs="Times New Roman"/>
          <w:sz w:val="24"/>
          <w:szCs w:val="24"/>
        </w:rPr>
        <w:t>ilmu pengetahuan dan mengembang</w:t>
      </w:r>
      <w:r w:rsidR="00BA6991">
        <w:rPr>
          <w:rFonts w:ascii="Times New Roman" w:hAnsi="Times New Roman" w:cs="Times New Roman"/>
          <w:sz w:val="24"/>
          <w:szCs w:val="24"/>
        </w:rPr>
        <w:t>kan potensi pada peserta didik</w:t>
      </w:r>
      <w:r>
        <w:rPr>
          <w:rFonts w:ascii="Times New Roman" w:hAnsi="Times New Roman" w:cs="Times New Roman"/>
          <w:sz w:val="24"/>
          <w:szCs w:val="24"/>
        </w:rPr>
        <w:t xml:space="preserve"> secara nyata di lapangan.</w:t>
      </w:r>
    </w:p>
    <w:p w:rsidR="00BA6991" w:rsidRDefault="00BA6991" w:rsidP="00BA6991">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B5277F" w:rsidRPr="00BA0621" w:rsidRDefault="00BA6991" w:rsidP="00BA6991">
      <w:pPr>
        <w:pStyle w:val="ListParagraph"/>
        <w:spacing w:line="480" w:lineRule="auto"/>
        <w:ind w:left="1364"/>
        <w:jc w:val="both"/>
        <w:rPr>
          <w:rFonts w:ascii="Times New Roman" w:hAnsi="Times New Roman" w:cs="Times New Roman"/>
          <w:sz w:val="24"/>
          <w:szCs w:val="24"/>
        </w:rPr>
      </w:pPr>
      <w:r>
        <w:rPr>
          <w:rFonts w:ascii="Times New Roman" w:hAnsi="Times New Roman" w:cs="Times New Roman"/>
          <w:sz w:val="24"/>
          <w:szCs w:val="24"/>
        </w:rPr>
        <w:t xml:space="preserve">Untuk </w:t>
      </w:r>
      <w:r w:rsidR="00B5277F">
        <w:rPr>
          <w:rFonts w:ascii="Times New Roman" w:hAnsi="Times New Roman" w:cs="Times New Roman"/>
          <w:sz w:val="24"/>
          <w:szCs w:val="24"/>
        </w:rPr>
        <w:t xml:space="preserve">menambah ilmu pengetahuan dan meningkatkan kualitas </w:t>
      </w:r>
      <w:r w:rsidR="00C90F9A">
        <w:rPr>
          <w:rFonts w:ascii="Times New Roman" w:hAnsi="Times New Roman" w:cs="Times New Roman"/>
          <w:sz w:val="24"/>
          <w:szCs w:val="24"/>
        </w:rPr>
        <w:t>Pendidikan Agama Islam di masa yang akan datang.</w:t>
      </w:r>
      <w:r w:rsidR="00B5277F">
        <w:rPr>
          <w:rFonts w:ascii="Times New Roman" w:hAnsi="Times New Roman" w:cs="Times New Roman"/>
          <w:sz w:val="24"/>
          <w:szCs w:val="24"/>
        </w:rPr>
        <w:t xml:space="preserve">    </w:t>
      </w:r>
    </w:p>
    <w:p w:rsidR="0033160D" w:rsidRDefault="007C6C73" w:rsidP="00C86BD6">
      <w:pPr>
        <w:pStyle w:val="ListParagraph"/>
        <w:numPr>
          <w:ilvl w:val="0"/>
          <w:numId w:val="1"/>
        </w:numPr>
        <w:spacing w:after="0" w:line="480" w:lineRule="auto"/>
        <w:ind w:left="284" w:hanging="284"/>
        <w:jc w:val="both"/>
        <w:rPr>
          <w:rFonts w:ascii="Times New Roman" w:hAnsi="Times New Roman" w:cs="Times New Roman"/>
          <w:b/>
          <w:sz w:val="24"/>
          <w:szCs w:val="24"/>
        </w:rPr>
      </w:pPr>
      <w:r w:rsidRPr="0033160D">
        <w:rPr>
          <w:rFonts w:ascii="Times New Roman" w:hAnsi="Times New Roman" w:cs="Times New Roman"/>
          <w:b/>
          <w:sz w:val="24"/>
          <w:szCs w:val="24"/>
        </w:rPr>
        <w:t>Kajian Pustaka</w:t>
      </w:r>
    </w:p>
    <w:p w:rsidR="0033160D" w:rsidRPr="0033160D" w:rsidRDefault="0033160D" w:rsidP="00C86BD6">
      <w:pPr>
        <w:spacing w:after="0" w:line="480" w:lineRule="auto"/>
        <w:ind w:firstLine="567"/>
        <w:jc w:val="both"/>
        <w:rPr>
          <w:rFonts w:ascii="Times New Roman" w:hAnsi="Times New Roman" w:cs="Times New Roman"/>
          <w:b/>
          <w:sz w:val="24"/>
          <w:szCs w:val="24"/>
        </w:rPr>
      </w:pPr>
      <w:r w:rsidRPr="0033160D">
        <w:rPr>
          <w:rFonts w:ascii="Times New Roman" w:hAnsi="Times New Roman" w:cs="Times New Roman"/>
          <w:sz w:val="24"/>
          <w:szCs w:val="24"/>
        </w:rPr>
        <w:t>Kajian pustaka adalah uraian tentang hasil penelitian tentang hasil penelitian yang relevan dengan penelitian yang sedang direncanakan. Selain itu juga untuk memberikan gambaran atau batasan-batasan teori yang akan dipakai sebagai landasan penelitian.</w:t>
      </w:r>
      <w:r>
        <w:rPr>
          <w:rStyle w:val="FootnoteReference"/>
          <w:rFonts w:ascii="Times New Roman" w:hAnsi="Times New Roman" w:cs="Times New Roman"/>
          <w:sz w:val="24"/>
          <w:szCs w:val="24"/>
        </w:rPr>
        <w:footnoteReference w:id="10"/>
      </w:r>
    </w:p>
    <w:p w:rsidR="00507099" w:rsidRDefault="00507099" w:rsidP="005F3AF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Eva Astri Lianti, </w:t>
      </w:r>
      <w:r w:rsidRPr="00507099">
        <w:rPr>
          <w:rFonts w:ascii="Times New Roman" w:hAnsi="Times New Roman" w:cs="Times New Roman"/>
          <w:i/>
          <w:iCs/>
          <w:sz w:val="24"/>
          <w:szCs w:val="24"/>
        </w:rPr>
        <w:t xml:space="preserve">Pengaruh Penerapan Experiential Learning Terhadap </w:t>
      </w:r>
      <w:r w:rsidR="00740570" w:rsidRPr="00507099">
        <w:rPr>
          <w:rFonts w:ascii="Times New Roman" w:hAnsi="Times New Roman" w:cs="Times New Roman"/>
          <w:i/>
          <w:iCs/>
          <w:sz w:val="24"/>
          <w:szCs w:val="24"/>
        </w:rPr>
        <w:t xml:space="preserve">Kemampuan Berpikir </w:t>
      </w:r>
      <w:r w:rsidR="00740570">
        <w:rPr>
          <w:rFonts w:ascii="Times New Roman" w:hAnsi="Times New Roman" w:cs="Times New Roman"/>
          <w:i/>
          <w:iCs/>
          <w:sz w:val="24"/>
          <w:szCs w:val="24"/>
        </w:rPr>
        <w:t>Kreatif</w:t>
      </w:r>
      <w:r w:rsidR="00740570" w:rsidRPr="00507099">
        <w:rPr>
          <w:rFonts w:ascii="Times New Roman" w:hAnsi="Times New Roman" w:cs="Times New Roman"/>
          <w:i/>
          <w:iCs/>
          <w:sz w:val="24"/>
          <w:szCs w:val="24"/>
        </w:rPr>
        <w:t xml:space="preserve"> Siswa Pada Pembelajaran Matematika </w:t>
      </w:r>
      <w:r w:rsidRPr="00507099">
        <w:rPr>
          <w:rFonts w:ascii="Times New Roman" w:hAnsi="Times New Roman" w:cs="Times New Roman"/>
          <w:i/>
          <w:iCs/>
          <w:sz w:val="24"/>
          <w:szCs w:val="24"/>
        </w:rPr>
        <w:t xml:space="preserve">di </w:t>
      </w:r>
      <w:r w:rsidR="00740570" w:rsidRPr="00507099">
        <w:rPr>
          <w:rFonts w:ascii="Times New Roman" w:hAnsi="Times New Roman" w:cs="Times New Roman"/>
          <w:i/>
          <w:iCs/>
          <w:sz w:val="24"/>
          <w:szCs w:val="24"/>
        </w:rPr>
        <w:t xml:space="preserve">Kelas </w:t>
      </w:r>
      <w:r w:rsidRPr="00507099">
        <w:rPr>
          <w:rFonts w:ascii="Times New Roman" w:hAnsi="Times New Roman" w:cs="Times New Roman"/>
          <w:i/>
          <w:iCs/>
          <w:sz w:val="24"/>
          <w:szCs w:val="24"/>
        </w:rPr>
        <w:t>VII SMP Persatuan Tarbiyah Islamiyah Palembang</w:t>
      </w:r>
      <w:r>
        <w:rPr>
          <w:rFonts w:ascii="Times New Roman" w:hAnsi="Times New Roman" w:cs="Times New Roman"/>
          <w:sz w:val="24"/>
          <w:szCs w:val="24"/>
        </w:rPr>
        <w:t xml:space="preserve">. </w:t>
      </w:r>
    </w:p>
    <w:p w:rsidR="00ED12AB" w:rsidRPr="00ED12AB" w:rsidRDefault="00507099" w:rsidP="005F205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menunjukan bahwa n</w:t>
      </w:r>
      <w:r w:rsidR="00740570">
        <w:rPr>
          <w:rFonts w:ascii="Times New Roman" w:hAnsi="Times New Roman" w:cs="Times New Roman"/>
          <w:sz w:val="24"/>
          <w:szCs w:val="24"/>
        </w:rPr>
        <w:t>ilai rata-rata kemampuan kelas k</w:t>
      </w:r>
      <w:r>
        <w:rPr>
          <w:rFonts w:ascii="Times New Roman" w:hAnsi="Times New Roman" w:cs="Times New Roman"/>
          <w:sz w:val="24"/>
          <w:szCs w:val="24"/>
        </w:rPr>
        <w:t xml:space="preserve">ontrol 48,38. Dan untuk observasi kemampuan berpikir kreatip siswa selama penerapan </w:t>
      </w:r>
      <w:r w:rsidR="00845381" w:rsidRPr="00845381">
        <w:rPr>
          <w:rFonts w:ascii="Times New Roman" w:hAnsi="Times New Roman" w:cs="Times New Roman"/>
          <w:i/>
          <w:iCs/>
          <w:sz w:val="24"/>
          <w:szCs w:val="24"/>
        </w:rPr>
        <w:t>Experiential Learning</w:t>
      </w:r>
      <w:r w:rsidR="00845381">
        <w:rPr>
          <w:rFonts w:ascii="Times New Roman" w:hAnsi="Times New Roman" w:cs="Times New Roman"/>
          <w:sz w:val="24"/>
          <w:szCs w:val="24"/>
        </w:rPr>
        <w:t xml:space="preserve"> </w:t>
      </w:r>
      <w:r>
        <w:rPr>
          <w:rFonts w:ascii="Times New Roman" w:hAnsi="Times New Roman" w:cs="Times New Roman"/>
          <w:sz w:val="24"/>
          <w:szCs w:val="24"/>
        </w:rPr>
        <w:t xml:space="preserve">mengalami perubahan yang baik pada setiap pertemuannya </w:t>
      </w:r>
      <w:r>
        <w:rPr>
          <w:rFonts w:ascii="Times New Roman" w:hAnsi="Times New Roman" w:cs="Times New Roman"/>
          <w:sz w:val="24"/>
          <w:szCs w:val="24"/>
        </w:rPr>
        <w:lastRenderedPageBreak/>
        <w:t>untuk kategori keterampilan berpikir lanc</w:t>
      </w:r>
      <w:r w:rsidR="005F2058">
        <w:rPr>
          <w:rFonts w:ascii="Times New Roman" w:hAnsi="Times New Roman" w:cs="Times New Roman"/>
          <w:sz w:val="24"/>
          <w:szCs w:val="24"/>
        </w:rPr>
        <w:t>a</w:t>
      </w:r>
      <w:r>
        <w:rPr>
          <w:rFonts w:ascii="Times New Roman" w:hAnsi="Times New Roman" w:cs="Times New Roman"/>
          <w:sz w:val="24"/>
          <w:szCs w:val="24"/>
        </w:rPr>
        <w:t xml:space="preserve">r memperoleh persentase 65% baik, untuk kategori berpikir luwes memperoleh persentase 62,2% baik, kategori keterampilan  berpikir rasional </w:t>
      </w:r>
      <w:r w:rsidR="00ED12AB">
        <w:rPr>
          <w:rFonts w:ascii="Times New Roman" w:hAnsi="Times New Roman" w:cs="Times New Roman"/>
          <w:sz w:val="24"/>
          <w:szCs w:val="24"/>
        </w:rPr>
        <w:t xml:space="preserve">memperoleh persentase 63,3% baik, dan kategori keterampilan memperincikan memperoleh persentase 65% baik. Adapun pengujian hipotesis dengan uji-t di dapat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ED12AB">
        <w:rPr>
          <w:rFonts w:ascii="Times New Roman" w:hAnsi="Times New Roman" w:cs="Times New Roman"/>
          <w:sz w:val="24"/>
          <w:szCs w:val="24"/>
        </w:rPr>
        <w:t>= 7,707&gt;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ED12AB">
        <w:rPr>
          <w:rFonts w:ascii="Times New Roman" w:hAnsi="Times New Roman" w:cs="Times New Roman"/>
          <w:sz w:val="24"/>
          <w:szCs w:val="24"/>
        </w:rPr>
        <w:t xml:space="preserve"> = 2,006, karena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ED12AB">
        <w:rPr>
          <w:rFonts w:ascii="Times New Roman" w:hAnsi="Times New Roman" w:cs="Times New Roman"/>
          <w:sz w:val="24"/>
          <w:szCs w:val="24"/>
        </w:rPr>
        <w:t xml:space="preserve"> &gt;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ED12AB">
        <w:rPr>
          <w:rFonts w:ascii="Times New Roman" w:hAnsi="Times New Roman" w:cs="Times New Roman"/>
          <w:sz w:val="24"/>
          <w:szCs w:val="24"/>
        </w:rPr>
        <w:t xml:space="preserve"> maka ada pengaruh yang signifikan mengenai </w:t>
      </w:r>
      <w:r w:rsidR="005F2058" w:rsidRPr="005F2058">
        <w:rPr>
          <w:rFonts w:ascii="Times New Roman" w:hAnsi="Times New Roman" w:cs="Times New Roman"/>
          <w:i/>
          <w:iCs/>
          <w:sz w:val="24"/>
          <w:szCs w:val="24"/>
        </w:rPr>
        <w:t>Experiential Learning</w:t>
      </w:r>
      <w:r w:rsidR="005F2058">
        <w:rPr>
          <w:rFonts w:ascii="Times New Roman" w:hAnsi="Times New Roman" w:cs="Times New Roman"/>
          <w:sz w:val="24"/>
          <w:szCs w:val="24"/>
        </w:rPr>
        <w:t xml:space="preserve"> </w:t>
      </w:r>
      <w:r w:rsidR="00ED12AB">
        <w:rPr>
          <w:rFonts w:ascii="Times New Roman" w:hAnsi="Times New Roman" w:cs="Times New Roman"/>
          <w:sz w:val="24"/>
          <w:szCs w:val="24"/>
        </w:rPr>
        <w:t xml:space="preserve">terhadap berpikir kreatif siswa pada pembelajaran matematika di kelas </w:t>
      </w:r>
      <w:r w:rsidR="00ED12AB" w:rsidRPr="00ED12AB">
        <w:rPr>
          <w:rFonts w:ascii="Times New Roman" w:hAnsi="Times New Roman" w:cs="Times New Roman"/>
          <w:sz w:val="24"/>
          <w:szCs w:val="24"/>
        </w:rPr>
        <w:t xml:space="preserve">VII SMP Persatuan Tarbiyah Islamiyah Palembang. </w:t>
      </w:r>
    </w:p>
    <w:p w:rsidR="00507099" w:rsidRPr="00D60C63" w:rsidRDefault="00ED12AB" w:rsidP="00D60C6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Persamaan </w:t>
      </w:r>
      <w:r w:rsidR="008A0C17">
        <w:rPr>
          <w:rFonts w:ascii="Times New Roman" w:hAnsi="Times New Roman" w:cs="Times New Roman"/>
          <w:sz w:val="24"/>
          <w:szCs w:val="24"/>
        </w:rPr>
        <w:t xml:space="preserve">yang dilakukan dengan peneliti adalah model pembelajaran yang diterapkan adalah sama-sama menerapkan model pembelajaran </w:t>
      </w:r>
      <w:r w:rsidR="00845381" w:rsidRPr="008A0C17">
        <w:rPr>
          <w:rFonts w:ascii="Times New Roman" w:hAnsi="Times New Roman" w:cs="Times New Roman"/>
          <w:i/>
          <w:iCs/>
          <w:sz w:val="24"/>
          <w:szCs w:val="24"/>
        </w:rPr>
        <w:t>Experiential Learning</w:t>
      </w:r>
      <w:r w:rsidR="008A0C17" w:rsidRPr="008A0C17">
        <w:rPr>
          <w:rFonts w:ascii="Times New Roman" w:hAnsi="Times New Roman" w:cs="Times New Roman"/>
          <w:i/>
          <w:iCs/>
          <w:sz w:val="24"/>
          <w:szCs w:val="24"/>
        </w:rPr>
        <w:t>.</w:t>
      </w:r>
      <w:r w:rsidR="00D60C63">
        <w:rPr>
          <w:rFonts w:ascii="Times New Roman" w:hAnsi="Times New Roman" w:cs="Times New Roman"/>
          <w:sz w:val="24"/>
          <w:szCs w:val="24"/>
        </w:rPr>
        <w:t xml:space="preserve"> Sedangkan perbedaannya terletak p</w:t>
      </w:r>
      <w:r w:rsidR="00845381">
        <w:rPr>
          <w:rFonts w:ascii="Times New Roman" w:hAnsi="Times New Roman" w:cs="Times New Roman"/>
          <w:sz w:val="24"/>
          <w:szCs w:val="24"/>
        </w:rPr>
        <w:t>ada mata pelajaran yang akan di</w:t>
      </w:r>
      <w:r w:rsidR="00D60C63">
        <w:rPr>
          <w:rFonts w:ascii="Times New Roman" w:hAnsi="Times New Roman" w:cs="Times New Roman"/>
          <w:sz w:val="24"/>
          <w:szCs w:val="24"/>
        </w:rPr>
        <w:t xml:space="preserve">teliti oleh peneliti ialah mata pelajaran Pendidikan Agama Islam sedangkan saudari Eva mata pelajaran matematika.   </w:t>
      </w:r>
    </w:p>
    <w:p w:rsidR="005F3AFD" w:rsidRPr="00D040DE" w:rsidRDefault="005F3AFD" w:rsidP="005F3AFD">
      <w:pPr>
        <w:autoSpaceDE w:val="0"/>
        <w:autoSpaceDN w:val="0"/>
        <w:adjustRightInd w:val="0"/>
        <w:spacing w:after="0" w:line="480" w:lineRule="auto"/>
        <w:ind w:firstLine="567"/>
        <w:jc w:val="both"/>
        <w:rPr>
          <w:rFonts w:ascii="Times New Roman" w:hAnsi="Times New Roman" w:cs="Times New Roman"/>
          <w:sz w:val="24"/>
          <w:szCs w:val="24"/>
        </w:rPr>
      </w:pPr>
      <w:r w:rsidRPr="00D040DE">
        <w:rPr>
          <w:rFonts w:ascii="Times New Roman" w:hAnsi="Times New Roman" w:cs="Times New Roman"/>
          <w:sz w:val="24"/>
          <w:szCs w:val="24"/>
        </w:rPr>
        <w:t>Mita Widyawati</w:t>
      </w:r>
      <w:r>
        <w:rPr>
          <w:rFonts w:ascii="Times New Roman" w:hAnsi="Times New Roman" w:cs="Times New Roman"/>
          <w:sz w:val="24"/>
          <w:szCs w:val="24"/>
        </w:rPr>
        <w:t xml:space="preserve">, </w:t>
      </w:r>
      <w:r w:rsidRPr="008D56F3">
        <w:rPr>
          <w:rFonts w:ascii="Times New Roman" w:hAnsi="Times New Roman" w:cs="Times New Roman"/>
          <w:i/>
          <w:sz w:val="24"/>
          <w:szCs w:val="24"/>
        </w:rPr>
        <w:t xml:space="preserve">Implementasi </w:t>
      </w:r>
      <w:r w:rsidRPr="008D56F3">
        <w:rPr>
          <w:rFonts w:ascii="Times New Roman" w:hAnsi="Times New Roman" w:cs="Times New Roman"/>
          <w:i/>
          <w:iCs/>
          <w:sz w:val="24"/>
          <w:szCs w:val="24"/>
        </w:rPr>
        <w:t xml:space="preserve">Experiental Learning </w:t>
      </w:r>
      <w:r w:rsidRPr="008D56F3">
        <w:rPr>
          <w:rFonts w:ascii="Times New Roman" w:hAnsi="Times New Roman" w:cs="Times New Roman"/>
          <w:i/>
          <w:sz w:val="24"/>
          <w:szCs w:val="24"/>
        </w:rPr>
        <w:t>Untuk Meningkatkan Motivasi dan Penguasaan Konsep Kimia Pada Materi Asam Basa Peserta Didik Kelas XI IPA MAN Bojonegoro</w:t>
      </w:r>
      <w:r w:rsidRPr="00D040DE">
        <w:rPr>
          <w:rFonts w:ascii="Times New Roman" w:hAnsi="Times New Roman" w:cs="Times New Roman"/>
          <w:sz w:val="24"/>
          <w:szCs w:val="24"/>
        </w:rPr>
        <w:t>.</w:t>
      </w:r>
    </w:p>
    <w:p w:rsidR="005F3AFD" w:rsidRPr="00D040DE" w:rsidRDefault="005F3AFD" w:rsidP="005F3AFD">
      <w:pPr>
        <w:autoSpaceDE w:val="0"/>
        <w:autoSpaceDN w:val="0"/>
        <w:adjustRightInd w:val="0"/>
        <w:spacing w:after="0" w:line="480" w:lineRule="auto"/>
        <w:ind w:firstLine="567"/>
        <w:jc w:val="both"/>
        <w:rPr>
          <w:rFonts w:ascii="Times New Roman" w:hAnsi="Times New Roman" w:cs="Times New Roman"/>
          <w:sz w:val="24"/>
          <w:szCs w:val="24"/>
        </w:rPr>
      </w:pPr>
      <w:r w:rsidRPr="00D040DE">
        <w:rPr>
          <w:rFonts w:ascii="Times New Roman" w:hAnsi="Times New Roman" w:cs="Times New Roman"/>
          <w:sz w:val="24"/>
          <w:szCs w:val="24"/>
        </w:rPr>
        <w:t xml:space="preserve">Hasil penelitian  menunjukkan bahwa terdapat peningkatan rata-rata hasil tes penguasaan konsep peserta didik. Hal ini ditunjukkan oleh kenaikan rata-rata tes penguasaan konsep pada aspek kognitif dari 51,36 pada pra siklus menjadi 76,95 pada siklus I. Sedangkan pada siklus II rata-rata penguasaan konsep kimia peserta didik sebesar 83,13 meningkat menjadi 86,52 pada saat </w:t>
      </w:r>
      <w:r>
        <w:rPr>
          <w:rFonts w:ascii="Times New Roman" w:hAnsi="Times New Roman" w:cs="Times New Roman"/>
          <w:i/>
          <w:iCs/>
          <w:sz w:val="24"/>
          <w:szCs w:val="24"/>
        </w:rPr>
        <w:t>posttes</w:t>
      </w:r>
      <w:r w:rsidRPr="00D040DE">
        <w:rPr>
          <w:rFonts w:ascii="Times New Roman" w:hAnsi="Times New Roman" w:cs="Times New Roman"/>
          <w:i/>
          <w:iCs/>
          <w:sz w:val="24"/>
          <w:szCs w:val="24"/>
        </w:rPr>
        <w:t xml:space="preserve">. </w:t>
      </w:r>
      <w:r w:rsidRPr="00D040DE">
        <w:rPr>
          <w:rFonts w:ascii="Times New Roman" w:hAnsi="Times New Roman" w:cs="Times New Roman"/>
          <w:sz w:val="24"/>
          <w:szCs w:val="24"/>
        </w:rPr>
        <w:t xml:space="preserve">Pada aspek afektif </w:t>
      </w:r>
      <w:r w:rsidRPr="00D040DE">
        <w:rPr>
          <w:rFonts w:ascii="Times New Roman" w:hAnsi="Times New Roman" w:cs="Times New Roman"/>
          <w:sz w:val="24"/>
          <w:szCs w:val="24"/>
        </w:rPr>
        <w:lastRenderedPageBreak/>
        <w:t>terdapat peningkatan dari 58,41 dengan kategori cukup pada siklus I menjadi 70,06 pada siklus II dengan kategori baik. Pada aspek psikomotorik ditunjukkan dengan adanya peningkatan rata-rata dari 58,02 pada siklus I menjadi 65,93 pada siklus II dengan kategori cukup.</w:t>
      </w:r>
    </w:p>
    <w:p w:rsidR="005F3AFD" w:rsidRDefault="005F3AFD" w:rsidP="005F3AFD">
      <w:pPr>
        <w:autoSpaceDE w:val="0"/>
        <w:autoSpaceDN w:val="0"/>
        <w:adjustRightInd w:val="0"/>
        <w:spacing w:after="0" w:line="480" w:lineRule="auto"/>
        <w:ind w:firstLine="567"/>
        <w:jc w:val="both"/>
        <w:rPr>
          <w:rFonts w:ascii="Times New Roman" w:hAnsi="Times New Roman" w:cs="Times New Roman"/>
          <w:sz w:val="24"/>
          <w:szCs w:val="24"/>
        </w:rPr>
      </w:pPr>
      <w:r w:rsidRPr="00D040DE">
        <w:rPr>
          <w:rFonts w:ascii="Times New Roman" w:hAnsi="Times New Roman" w:cs="Times New Roman"/>
          <w:sz w:val="24"/>
          <w:szCs w:val="24"/>
        </w:rPr>
        <w:t>Berdasarkan data angket motivasi peserta didik menunjukkan bahwa</w:t>
      </w:r>
      <w:r>
        <w:rPr>
          <w:rFonts w:ascii="Times New Roman" w:hAnsi="Times New Roman" w:cs="Times New Roman"/>
          <w:sz w:val="24"/>
          <w:szCs w:val="24"/>
        </w:rPr>
        <w:t xml:space="preserve"> </w:t>
      </w:r>
      <w:r w:rsidRPr="00D040DE">
        <w:rPr>
          <w:rFonts w:ascii="Times New Roman" w:hAnsi="Times New Roman" w:cs="Times New Roman"/>
          <w:sz w:val="24"/>
          <w:szCs w:val="24"/>
        </w:rPr>
        <w:t xml:space="preserve">motivasi peserta didik selalu mengalami peningkatan tiap siklusnya. Presentase pada kategori </w:t>
      </w:r>
      <w:r w:rsidRPr="00D040DE">
        <w:rPr>
          <w:rFonts w:ascii="Times New Roman" w:hAnsi="Times New Roman" w:cs="Times New Roman"/>
          <w:i/>
          <w:iCs/>
          <w:sz w:val="24"/>
          <w:szCs w:val="24"/>
        </w:rPr>
        <w:t xml:space="preserve">attention </w:t>
      </w:r>
      <w:r w:rsidRPr="00D040DE">
        <w:rPr>
          <w:rFonts w:ascii="Times New Roman" w:hAnsi="Times New Roman" w:cs="Times New Roman"/>
          <w:sz w:val="24"/>
          <w:szCs w:val="24"/>
        </w:rPr>
        <w:t xml:space="preserve">meningkat dari 65,28% pada siklus I menjadi 75,79% pada siklus II. Pada kategori </w:t>
      </w:r>
      <w:r w:rsidRPr="00D040DE">
        <w:rPr>
          <w:rFonts w:ascii="Times New Roman" w:hAnsi="Times New Roman" w:cs="Times New Roman"/>
          <w:i/>
          <w:iCs/>
          <w:sz w:val="24"/>
          <w:szCs w:val="24"/>
        </w:rPr>
        <w:t xml:space="preserve">relevantion </w:t>
      </w:r>
      <w:r w:rsidRPr="00D040DE">
        <w:rPr>
          <w:rFonts w:ascii="Times New Roman" w:hAnsi="Times New Roman" w:cs="Times New Roman"/>
          <w:sz w:val="24"/>
          <w:szCs w:val="24"/>
        </w:rPr>
        <w:t xml:space="preserve">meningkat dari 65,91% pada siklus I menjadi 72,35% pada siklus II, untuk kategori </w:t>
      </w:r>
      <w:r w:rsidRPr="00D040DE">
        <w:rPr>
          <w:rFonts w:ascii="Times New Roman" w:hAnsi="Times New Roman" w:cs="Times New Roman"/>
          <w:i/>
          <w:iCs/>
          <w:sz w:val="24"/>
          <w:szCs w:val="24"/>
        </w:rPr>
        <w:t xml:space="preserve">confidence </w:t>
      </w:r>
      <w:r w:rsidRPr="00D040DE">
        <w:rPr>
          <w:rFonts w:ascii="Times New Roman" w:hAnsi="Times New Roman" w:cs="Times New Roman"/>
          <w:sz w:val="24"/>
          <w:szCs w:val="24"/>
        </w:rPr>
        <w:t xml:space="preserve">meningkat dari 54,89% pada siklus I menjadi 70,91% pada siklus II dan pada kategori </w:t>
      </w:r>
      <w:r w:rsidRPr="00D040DE">
        <w:rPr>
          <w:rFonts w:ascii="Times New Roman" w:hAnsi="Times New Roman" w:cs="Times New Roman"/>
          <w:i/>
          <w:iCs/>
          <w:sz w:val="24"/>
          <w:szCs w:val="24"/>
        </w:rPr>
        <w:t xml:space="preserve">satisfaction </w:t>
      </w:r>
      <w:r w:rsidRPr="00D040DE">
        <w:rPr>
          <w:rFonts w:ascii="Times New Roman" w:hAnsi="Times New Roman" w:cs="Times New Roman"/>
          <w:sz w:val="24"/>
          <w:szCs w:val="24"/>
        </w:rPr>
        <w:t>terjadi peningkatan dari 70,00% pada siklus I menjadi 79,03% pada siklus II. Pada siklus I jumlah skor yang diperoleh peserta didik 4217 dengan rata-rata 63,89. Sedangkan jumlah skor angket motivasi peserta didik pada siklus II sebesa</w:t>
      </w:r>
      <w:r>
        <w:rPr>
          <w:rFonts w:ascii="Times New Roman" w:hAnsi="Times New Roman" w:cs="Times New Roman"/>
          <w:sz w:val="24"/>
          <w:szCs w:val="24"/>
        </w:rPr>
        <w:t>r 49,28 dengan rata-rata 74,67.</w:t>
      </w:r>
    </w:p>
    <w:p w:rsidR="005F3AFD" w:rsidRDefault="005F3AFD" w:rsidP="005F3AFD">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Persamaan </w:t>
      </w:r>
      <w:r>
        <w:rPr>
          <w:rFonts w:asciiTheme="majorBidi" w:hAnsiTheme="majorBidi" w:cstheme="majorBidi"/>
          <w:sz w:val="24"/>
          <w:szCs w:val="24"/>
          <w:lang w:val="id-ID"/>
        </w:rPr>
        <w:t xml:space="preserve">dengan penelitian yang akan dilakukan oleh penulis yaitu </w:t>
      </w:r>
      <w:r>
        <w:rPr>
          <w:rFonts w:asciiTheme="majorBidi" w:hAnsiTheme="majorBidi" w:cstheme="majorBidi"/>
          <w:sz w:val="24"/>
          <w:szCs w:val="24"/>
        </w:rPr>
        <w:t xml:space="preserve">model yang </w:t>
      </w:r>
      <w:r>
        <w:rPr>
          <w:rFonts w:asciiTheme="majorBidi" w:hAnsiTheme="majorBidi" w:cstheme="majorBidi"/>
          <w:sz w:val="24"/>
          <w:szCs w:val="24"/>
          <w:lang w:val="id-ID"/>
        </w:rPr>
        <w:t>yang diterapkan adala</w:t>
      </w:r>
      <w:r>
        <w:rPr>
          <w:rFonts w:asciiTheme="majorBidi" w:hAnsiTheme="majorBidi" w:cstheme="majorBidi"/>
          <w:sz w:val="24"/>
          <w:szCs w:val="24"/>
        </w:rPr>
        <w:t xml:space="preserve">h adalah model </w:t>
      </w:r>
      <w:r>
        <w:rPr>
          <w:rFonts w:asciiTheme="majorBidi" w:hAnsiTheme="majorBidi" w:cstheme="majorBidi"/>
          <w:i/>
          <w:sz w:val="24"/>
          <w:szCs w:val="24"/>
        </w:rPr>
        <w:t>Experienial Learning</w:t>
      </w:r>
      <w:r>
        <w:rPr>
          <w:rFonts w:asciiTheme="majorBidi" w:hAnsiTheme="majorBidi" w:cstheme="majorBidi"/>
          <w:sz w:val="24"/>
          <w:szCs w:val="24"/>
          <w:lang w:val="id-ID"/>
        </w:rPr>
        <w:t>.</w:t>
      </w:r>
      <w:r>
        <w:rPr>
          <w:rFonts w:asciiTheme="majorBidi" w:hAnsiTheme="majorBidi" w:cstheme="majorBidi"/>
          <w:sz w:val="24"/>
          <w:szCs w:val="24"/>
        </w:rPr>
        <w:t xml:space="preserve"> Sedangkan perbedaaanya pada objek dan materi yang akan diterapkan, materi didalam penelitian ialah materi jenazah yang merupakan bagian dari Pendidikan Agama Islam sedangkan yang telah dilakukan oleh Mita Widyawati ialah pada mata pelajaran Kimia.</w:t>
      </w:r>
    </w:p>
    <w:p w:rsidR="00B75A1C" w:rsidRPr="004D402A" w:rsidRDefault="00B75A1C" w:rsidP="004D402A">
      <w:pPr>
        <w:autoSpaceDE w:val="0"/>
        <w:autoSpaceDN w:val="0"/>
        <w:adjustRightInd w:val="0"/>
        <w:spacing w:after="0" w:line="480" w:lineRule="auto"/>
        <w:ind w:firstLine="567"/>
        <w:jc w:val="both"/>
        <w:rPr>
          <w:rFonts w:ascii="Times New Roman" w:hAnsi="Times New Roman" w:cs="Times New Roman"/>
          <w:sz w:val="24"/>
          <w:szCs w:val="24"/>
        </w:rPr>
      </w:pPr>
      <w:r w:rsidRPr="00AC63FF">
        <w:rPr>
          <w:rFonts w:ascii="Times New Roman" w:eastAsia="Times New Roman" w:hAnsi="Times New Roman" w:cs="Times New Roman"/>
          <w:sz w:val="24"/>
          <w:szCs w:val="24"/>
        </w:rPr>
        <w:t xml:space="preserve">Anis </w:t>
      </w:r>
      <w:r w:rsidR="005F3AFD">
        <w:rPr>
          <w:rFonts w:ascii="Times New Roman" w:eastAsia="Times New Roman" w:hAnsi="Times New Roman" w:cs="Times New Roman"/>
          <w:sz w:val="24"/>
          <w:szCs w:val="24"/>
        </w:rPr>
        <w:t>Khoerunnisa</w:t>
      </w:r>
      <w:r w:rsidRPr="00AC63FF">
        <w:rPr>
          <w:rFonts w:ascii="Times New Roman" w:eastAsia="Times New Roman" w:hAnsi="Times New Roman" w:cs="Times New Roman"/>
          <w:sz w:val="24"/>
          <w:szCs w:val="24"/>
        </w:rPr>
        <w:t>,</w:t>
      </w:r>
      <w:r w:rsidR="005F3AFD">
        <w:rPr>
          <w:rFonts w:ascii="Times New Roman" w:eastAsia="Times New Roman" w:hAnsi="Times New Roman" w:cs="Times New Roman"/>
          <w:sz w:val="24"/>
          <w:szCs w:val="24"/>
        </w:rPr>
        <w:t xml:space="preserve"> </w:t>
      </w:r>
      <w:r w:rsidRPr="00AC63FF">
        <w:rPr>
          <w:rFonts w:ascii="Times New Roman" w:eastAsia="Times New Roman" w:hAnsi="Times New Roman" w:cs="Times New Roman"/>
          <w:i/>
          <w:sz w:val="24"/>
          <w:szCs w:val="24"/>
        </w:rPr>
        <w:t>Efektivitas Media Audio Visual Dalam Pembelajaran Pendidikan Agama Islām (</w:t>
      </w:r>
      <w:r w:rsidR="00326DD3" w:rsidRPr="00AC63FF">
        <w:rPr>
          <w:rFonts w:ascii="Times New Roman" w:eastAsia="Times New Roman" w:hAnsi="Times New Roman" w:cs="Times New Roman"/>
          <w:i/>
          <w:sz w:val="24"/>
          <w:szCs w:val="24"/>
        </w:rPr>
        <w:t>PAI</w:t>
      </w:r>
      <w:r w:rsidRPr="00AC63FF">
        <w:rPr>
          <w:rFonts w:ascii="Times New Roman" w:eastAsia="Times New Roman" w:hAnsi="Times New Roman" w:cs="Times New Roman"/>
          <w:i/>
          <w:sz w:val="24"/>
          <w:szCs w:val="24"/>
        </w:rPr>
        <w:t>) Untuk Meningkatkan Pemahaman Siswa Tentang Materi Ajar Pengurusan Jenazah</w:t>
      </w:r>
      <w:r>
        <w:rPr>
          <w:rFonts w:ascii="Times New Roman" w:eastAsia="Times New Roman" w:hAnsi="Times New Roman" w:cs="Times New Roman"/>
          <w:i/>
          <w:sz w:val="24"/>
          <w:szCs w:val="24"/>
        </w:rPr>
        <w:t xml:space="preserve">. </w:t>
      </w:r>
    </w:p>
    <w:p w:rsidR="00B75A1C" w:rsidRDefault="00B75A1C" w:rsidP="00354680">
      <w:pPr>
        <w:spacing w:after="0" w:line="480" w:lineRule="auto"/>
        <w:ind w:firstLine="567"/>
        <w:jc w:val="both"/>
        <w:rPr>
          <w:rFonts w:ascii="Times New Roman" w:eastAsia="Times New Roman" w:hAnsi="Times New Roman" w:cs="Times New Roman"/>
          <w:sz w:val="24"/>
          <w:szCs w:val="24"/>
          <w:shd w:val="clear" w:color="auto" w:fill="FFFFFF"/>
        </w:rPr>
      </w:pPr>
      <w:r w:rsidRPr="00AC63FF">
        <w:rPr>
          <w:rFonts w:ascii="Times New Roman" w:eastAsia="Times New Roman" w:hAnsi="Times New Roman" w:cs="Times New Roman"/>
          <w:sz w:val="24"/>
          <w:szCs w:val="24"/>
          <w:shd w:val="clear" w:color="auto" w:fill="FFFFFF"/>
        </w:rPr>
        <w:lastRenderedPageBreak/>
        <w:t xml:space="preserve">Dari hasil pengolahan data diketahui bahwa </w:t>
      </w:r>
      <w:r w:rsidRPr="00354680">
        <w:rPr>
          <w:rFonts w:ascii="Times New Roman" w:eastAsia="Times New Roman" w:hAnsi="Times New Roman" w:cs="Times New Roman"/>
          <w:i/>
          <w:iCs/>
          <w:sz w:val="24"/>
          <w:szCs w:val="24"/>
          <w:shd w:val="clear" w:color="auto" w:fill="FFFFFF"/>
        </w:rPr>
        <w:t>pretest</w:t>
      </w:r>
      <w:r w:rsidRPr="00AC63FF">
        <w:rPr>
          <w:rFonts w:ascii="Times New Roman" w:eastAsia="Times New Roman" w:hAnsi="Times New Roman" w:cs="Times New Roman"/>
          <w:sz w:val="24"/>
          <w:szCs w:val="24"/>
          <w:shd w:val="clear" w:color="auto" w:fill="FFFFFF"/>
        </w:rPr>
        <w:t xml:space="preserve"> teori dan praktik siswa sebelum diberikan treatment masih dalam kategori rendah dengan</w:t>
      </w:r>
      <w:r>
        <w:rPr>
          <w:rFonts w:ascii="Times New Roman" w:eastAsia="Times New Roman" w:hAnsi="Times New Roman" w:cs="Times New Roman"/>
          <w:sz w:val="24"/>
          <w:szCs w:val="24"/>
          <w:shd w:val="clear" w:color="auto" w:fill="FFFFFF"/>
        </w:rPr>
        <w:t xml:space="preserve"> rata-rata masing-masing 54 dan </w:t>
      </w:r>
      <w:r w:rsidRPr="00AC63FF">
        <w:rPr>
          <w:rFonts w:ascii="Times New Roman" w:eastAsia="Times New Roman" w:hAnsi="Times New Roman" w:cs="Times New Roman"/>
          <w:sz w:val="24"/>
          <w:szCs w:val="24"/>
          <w:shd w:val="clear" w:color="auto" w:fill="FFFFFF"/>
        </w:rPr>
        <w:t xml:space="preserve">74. Hasil </w:t>
      </w:r>
      <w:r w:rsidRPr="00354680">
        <w:rPr>
          <w:rFonts w:ascii="Times New Roman" w:eastAsia="Times New Roman" w:hAnsi="Times New Roman" w:cs="Times New Roman"/>
          <w:i/>
          <w:iCs/>
          <w:sz w:val="24"/>
          <w:szCs w:val="24"/>
          <w:shd w:val="clear" w:color="auto" w:fill="FFFFFF"/>
        </w:rPr>
        <w:t>posttest</w:t>
      </w:r>
      <w:r w:rsidRPr="00AC63FF">
        <w:rPr>
          <w:rFonts w:ascii="Times New Roman" w:eastAsia="Times New Roman" w:hAnsi="Times New Roman" w:cs="Times New Roman"/>
          <w:sz w:val="24"/>
          <w:szCs w:val="24"/>
          <w:shd w:val="clear" w:color="auto" w:fill="FFFFFF"/>
        </w:rPr>
        <w:t xml:space="preserve"> teori dan praktik meningkat setelah tretament, perolehan </w:t>
      </w:r>
      <w:r>
        <w:rPr>
          <w:rFonts w:ascii="Times New Roman" w:eastAsia="Times New Roman" w:hAnsi="Times New Roman" w:cs="Times New Roman"/>
          <w:sz w:val="24"/>
          <w:szCs w:val="24"/>
          <w:shd w:val="clear" w:color="auto" w:fill="FFFFFF"/>
        </w:rPr>
        <w:t xml:space="preserve">masing-masing menjadi 82 dan 90,5. </w:t>
      </w:r>
      <w:r w:rsidRPr="00AC63FF">
        <w:rPr>
          <w:rFonts w:ascii="Times New Roman" w:eastAsia="Times New Roman" w:hAnsi="Times New Roman" w:cs="Times New Roman"/>
          <w:sz w:val="24"/>
          <w:szCs w:val="24"/>
          <w:shd w:val="clear" w:color="auto" w:fill="FFFFFF"/>
        </w:rPr>
        <w:t xml:space="preserve">Berdasarkan hasil uji t pretest diketahui thitung &lt; </w:t>
      </w:r>
      <w:r w:rsidR="00354680">
        <w:rPr>
          <w:rFonts w:ascii="Times New Roman" w:eastAsia="Times New Roman" w:hAnsi="Times New Roman" w:cs="Times New Roman"/>
          <w:sz w:val="24"/>
          <w:szCs w:val="24"/>
          <w:shd w:val="clear" w:color="auto" w:fill="FFFFFF"/>
        </w:rPr>
        <w:t>T</w:t>
      </w:r>
      <w:r w:rsidRPr="00354680">
        <w:rPr>
          <w:rFonts w:ascii="Times New Roman" w:eastAsia="Times New Roman" w:hAnsi="Times New Roman" w:cs="Times New Roman"/>
          <w:sz w:val="24"/>
          <w:szCs w:val="24"/>
          <w:shd w:val="clear" w:color="auto" w:fill="FFFFFF"/>
          <w:vertAlign w:val="subscript"/>
        </w:rPr>
        <w:t>tabel</w:t>
      </w:r>
      <w:r w:rsidRPr="00AC63FF">
        <w:rPr>
          <w:rFonts w:ascii="Times New Roman" w:eastAsia="Times New Roman" w:hAnsi="Times New Roman" w:cs="Times New Roman"/>
          <w:sz w:val="24"/>
          <w:szCs w:val="24"/>
          <w:shd w:val="clear" w:color="auto" w:fill="FFFFFF"/>
        </w:rPr>
        <w:t xml:space="preserve"> atau 1,537 &lt; 2,093, maka Ho diterima dan Ha ditolak. Sedangkan uji t </w:t>
      </w:r>
      <w:r w:rsidRPr="00354680">
        <w:rPr>
          <w:rFonts w:ascii="Times New Roman" w:eastAsia="Times New Roman" w:hAnsi="Times New Roman" w:cs="Times New Roman"/>
          <w:i/>
          <w:iCs/>
          <w:sz w:val="24"/>
          <w:szCs w:val="24"/>
          <w:shd w:val="clear" w:color="auto" w:fill="FFFFFF"/>
        </w:rPr>
        <w:t>posttest</w:t>
      </w:r>
      <w:r w:rsidRPr="00AC63FF">
        <w:rPr>
          <w:rFonts w:ascii="Times New Roman" w:eastAsia="Times New Roman" w:hAnsi="Times New Roman" w:cs="Times New Roman"/>
          <w:sz w:val="24"/>
          <w:szCs w:val="24"/>
          <w:shd w:val="clear" w:color="auto" w:fill="FFFFFF"/>
        </w:rPr>
        <w:t xml:space="preserve"> diketahui thitung &gt; ttabel atau 4,783 &gt; 2,093, maka Ho ditolak dan Ha diterima. Setelah diuji dengan perhitungan indeks gain, maka diperoleh hasil dengan kategori tinggi sebesar 0,75 dengan uji t</w:t>
      </w:r>
      <w:r w:rsidRPr="00354680">
        <w:rPr>
          <w:rFonts w:ascii="Times New Roman" w:eastAsia="Times New Roman" w:hAnsi="Times New Roman" w:cs="Times New Roman"/>
          <w:sz w:val="24"/>
          <w:szCs w:val="24"/>
          <w:shd w:val="clear" w:color="auto" w:fill="FFFFFF"/>
          <w:vertAlign w:val="subscript"/>
        </w:rPr>
        <w:t>hitung</w:t>
      </w:r>
      <w:r w:rsidRPr="00AC63FF">
        <w:rPr>
          <w:rFonts w:ascii="Times New Roman" w:eastAsia="Times New Roman" w:hAnsi="Times New Roman" w:cs="Times New Roman"/>
          <w:sz w:val="24"/>
          <w:szCs w:val="24"/>
          <w:shd w:val="clear" w:color="auto" w:fill="FFFFFF"/>
        </w:rPr>
        <w:t xml:space="preserve"> &gt; </w:t>
      </w:r>
      <w:r w:rsidR="00354680">
        <w:rPr>
          <w:rFonts w:ascii="Times New Roman" w:eastAsia="Times New Roman" w:hAnsi="Times New Roman" w:cs="Times New Roman"/>
          <w:sz w:val="24"/>
          <w:szCs w:val="24"/>
          <w:shd w:val="clear" w:color="auto" w:fill="FFFFFF"/>
        </w:rPr>
        <w:t>t</w:t>
      </w:r>
      <w:r w:rsidRPr="00354680">
        <w:rPr>
          <w:rFonts w:ascii="Times New Roman" w:eastAsia="Times New Roman" w:hAnsi="Times New Roman" w:cs="Times New Roman"/>
          <w:sz w:val="24"/>
          <w:szCs w:val="24"/>
          <w:shd w:val="clear" w:color="auto" w:fill="FFFFFF"/>
          <w:vertAlign w:val="subscript"/>
        </w:rPr>
        <w:t>tabel</w:t>
      </w:r>
      <w:r w:rsidRPr="00AC63FF">
        <w:rPr>
          <w:rFonts w:ascii="Times New Roman" w:eastAsia="Times New Roman" w:hAnsi="Times New Roman" w:cs="Times New Roman"/>
          <w:sz w:val="24"/>
          <w:szCs w:val="24"/>
          <w:shd w:val="clear" w:color="auto" w:fill="FFFFFF"/>
        </w:rPr>
        <w:t xml:space="preserve"> atau 4,260 &gt; 2,093, maka Ho ditolak dan Ha diterima. Artinya media audio visual sangat efektif diterapkan untuk meningkatkan pemahaman siswa mengenai materi pengurusan jenazah.</w:t>
      </w:r>
    </w:p>
    <w:p w:rsidR="00B75A1C" w:rsidRDefault="00B75A1C" w:rsidP="00B75A1C">
      <w:pPr>
        <w:spacing w:after="0" w:line="480" w:lineRule="auto"/>
        <w:ind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Persamaan </w:t>
      </w:r>
      <w:r>
        <w:rPr>
          <w:rFonts w:asciiTheme="majorBidi" w:hAnsiTheme="majorBidi" w:cstheme="majorBidi"/>
          <w:sz w:val="24"/>
          <w:szCs w:val="24"/>
          <w:lang w:val="id-ID"/>
        </w:rPr>
        <w:t>dengan penelitian yang akan dilakukan oleh penulis yaitu</w:t>
      </w:r>
      <w:r>
        <w:rPr>
          <w:rFonts w:asciiTheme="majorBidi" w:hAnsiTheme="majorBidi" w:cstheme="majorBidi"/>
          <w:sz w:val="24"/>
          <w:szCs w:val="24"/>
        </w:rPr>
        <w:t xml:space="preserve"> terletak pada materi jenazah yang merupakan ruang lingkup dari Pendidikan Agama Islam. Sedangkan perbedaannya terlihat</w:t>
      </w:r>
      <w:r w:rsidR="00326DD3">
        <w:rPr>
          <w:rFonts w:asciiTheme="majorBidi" w:hAnsiTheme="majorBidi" w:cstheme="majorBidi"/>
          <w:sz w:val="24"/>
          <w:szCs w:val="24"/>
        </w:rPr>
        <w:t xml:space="preserve"> jelas pada objek penelitiannya yaitu siswa kelas XI SMA Negeri I Keluang Kab. MUBA dan hasil yang diinginkan dari penelitian ini ialah untuk meningkatkan hasil belajar siswa</w:t>
      </w:r>
      <w:r w:rsidR="00651E8D">
        <w:rPr>
          <w:rFonts w:asciiTheme="majorBidi" w:hAnsiTheme="majorBidi" w:cstheme="majorBidi"/>
          <w:sz w:val="24"/>
          <w:szCs w:val="24"/>
        </w:rPr>
        <w:t xml:space="preserve"> </w:t>
      </w:r>
      <w:r w:rsidR="00326DD3">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imes New Roman" w:eastAsia="Times New Roman" w:hAnsi="Times New Roman" w:cs="Times New Roman"/>
          <w:sz w:val="24"/>
          <w:szCs w:val="24"/>
          <w:shd w:val="clear" w:color="auto" w:fill="FFFFFF"/>
        </w:rPr>
        <w:t xml:space="preserve"> </w:t>
      </w:r>
    </w:p>
    <w:p w:rsidR="007C6C73" w:rsidRPr="0033160D" w:rsidRDefault="007C6C73" w:rsidP="008723A1">
      <w:pPr>
        <w:pStyle w:val="ListParagraph"/>
        <w:numPr>
          <w:ilvl w:val="0"/>
          <w:numId w:val="1"/>
        </w:numPr>
        <w:spacing w:after="0" w:line="480" w:lineRule="auto"/>
        <w:ind w:left="284" w:hanging="284"/>
        <w:jc w:val="both"/>
        <w:rPr>
          <w:rFonts w:ascii="Times New Roman" w:hAnsi="Times New Roman" w:cs="Times New Roman"/>
          <w:b/>
          <w:sz w:val="24"/>
          <w:szCs w:val="24"/>
        </w:rPr>
      </w:pPr>
      <w:r w:rsidRPr="0033160D">
        <w:rPr>
          <w:rFonts w:ascii="Times New Roman" w:hAnsi="Times New Roman" w:cs="Times New Roman"/>
          <w:b/>
          <w:sz w:val="24"/>
          <w:szCs w:val="24"/>
        </w:rPr>
        <w:t>Kerangka Teori</w:t>
      </w:r>
    </w:p>
    <w:p w:rsidR="0033160D" w:rsidRDefault="0033160D" w:rsidP="008723A1">
      <w:pPr>
        <w:pStyle w:val="ListParagraph"/>
        <w:numPr>
          <w:ilvl w:val="0"/>
          <w:numId w:val="6"/>
        </w:numPr>
        <w:spacing w:after="0" w:line="480" w:lineRule="auto"/>
        <w:jc w:val="both"/>
        <w:rPr>
          <w:rFonts w:asciiTheme="majorBidi" w:hAnsiTheme="majorBidi" w:cstheme="majorBidi"/>
          <w:b/>
          <w:bCs/>
          <w:sz w:val="24"/>
          <w:szCs w:val="24"/>
        </w:rPr>
      </w:pPr>
      <w:r w:rsidRPr="0033160D">
        <w:rPr>
          <w:rFonts w:asciiTheme="majorBidi" w:hAnsiTheme="majorBidi" w:cstheme="majorBidi"/>
          <w:b/>
          <w:bCs/>
          <w:sz w:val="24"/>
          <w:szCs w:val="24"/>
        </w:rPr>
        <w:t xml:space="preserve">Konsep Model </w:t>
      </w:r>
      <w:r w:rsidRPr="0033160D">
        <w:rPr>
          <w:rFonts w:asciiTheme="majorBidi" w:hAnsiTheme="majorBidi" w:cstheme="majorBidi"/>
          <w:b/>
          <w:bCs/>
          <w:i/>
          <w:iCs/>
          <w:sz w:val="24"/>
          <w:szCs w:val="24"/>
        </w:rPr>
        <w:t>Experiential Learning</w:t>
      </w:r>
      <w:r w:rsidRPr="0033160D">
        <w:rPr>
          <w:rFonts w:asciiTheme="majorBidi" w:hAnsiTheme="majorBidi" w:cstheme="majorBidi"/>
          <w:b/>
          <w:bCs/>
          <w:sz w:val="24"/>
          <w:szCs w:val="24"/>
        </w:rPr>
        <w:t xml:space="preserve"> </w:t>
      </w:r>
    </w:p>
    <w:p w:rsidR="0033160D" w:rsidRPr="0033160D" w:rsidRDefault="0033160D" w:rsidP="008723A1">
      <w:pPr>
        <w:spacing w:after="0" w:line="480" w:lineRule="auto"/>
        <w:ind w:left="360" w:firstLine="491"/>
        <w:jc w:val="both"/>
        <w:rPr>
          <w:rFonts w:asciiTheme="majorBidi" w:hAnsiTheme="majorBidi" w:cstheme="majorBidi"/>
          <w:b/>
          <w:bCs/>
          <w:sz w:val="24"/>
          <w:szCs w:val="24"/>
        </w:rPr>
      </w:pPr>
      <w:r w:rsidRPr="0033160D">
        <w:rPr>
          <w:rFonts w:asciiTheme="majorBidi" w:hAnsiTheme="majorBidi" w:cstheme="majorBidi"/>
          <w:sz w:val="24"/>
          <w:szCs w:val="24"/>
        </w:rPr>
        <w:t xml:space="preserve">Menurut Dewey model pembelajaran ialah suatu rencana atau pola yang dapat digunakan untuk merancang tatap muka di kelas atau pembelajaran </w:t>
      </w:r>
      <w:r w:rsidRPr="0033160D">
        <w:rPr>
          <w:rFonts w:asciiTheme="majorBidi" w:hAnsiTheme="majorBidi" w:cstheme="majorBidi"/>
          <w:sz w:val="24"/>
          <w:szCs w:val="24"/>
        </w:rPr>
        <w:lastRenderedPageBreak/>
        <w:t>tambahan di luar kelas dan untuk menajamkan materi pengajaran. Dari pengertian diatas dapat dipahami bahwa :</w:t>
      </w:r>
      <w:r w:rsidR="00E85CA1">
        <w:rPr>
          <w:rStyle w:val="FootnoteReference"/>
          <w:rFonts w:asciiTheme="majorBidi" w:hAnsiTheme="majorBidi" w:cstheme="majorBidi"/>
          <w:sz w:val="24"/>
          <w:szCs w:val="24"/>
        </w:rPr>
        <w:footnoteReference w:id="11"/>
      </w:r>
    </w:p>
    <w:p w:rsidR="0033160D" w:rsidRDefault="0033160D" w:rsidP="00B27EC6">
      <w:pPr>
        <w:pStyle w:val="ListParagraph"/>
        <w:numPr>
          <w:ilvl w:val="0"/>
          <w:numId w:val="4"/>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Model pembelajaran merupakan kerangka dasar pembelajaran yang dapat diisi oleh beragam muatan mata pelajaran.</w:t>
      </w:r>
    </w:p>
    <w:p w:rsidR="0033160D" w:rsidRPr="00E95316" w:rsidRDefault="0033160D" w:rsidP="00E85CA1">
      <w:pPr>
        <w:pStyle w:val="ListParagraph"/>
        <w:numPr>
          <w:ilvl w:val="0"/>
          <w:numId w:val="4"/>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Model pembelajaran dapat muncul dalam beragam bentuk dan variasinya sesuai dengan landasan filosofis dan pedagogis yang melatarbelakinya</w:t>
      </w:r>
      <w:r w:rsidR="00E85CA1">
        <w:rPr>
          <w:rFonts w:asciiTheme="majorBidi" w:hAnsiTheme="majorBidi" w:cstheme="majorBidi"/>
          <w:sz w:val="24"/>
          <w:szCs w:val="24"/>
        </w:rPr>
        <w:t>.</w:t>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model pembelajaran ialah suatu bentuk kegiatan yang dilakukan oleh guru dalam melaksanakan proses pembelajaran agar terciptanya kegiatan yang dapat mengembangkan potensi yang ada pada peserta didik. </w:t>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Model </w:t>
      </w:r>
      <w:r w:rsidR="00E92C55" w:rsidRPr="002D6F6E">
        <w:rPr>
          <w:rFonts w:asciiTheme="majorBidi" w:hAnsiTheme="majorBidi" w:cstheme="majorBidi"/>
          <w:i/>
          <w:iCs/>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 xml:space="preserve">sebuah model pembelajaran yang holistik dalam proses belajar. Dalam </w:t>
      </w:r>
      <w:r w:rsidR="00E92C55" w:rsidRPr="00CB3EBC">
        <w:rPr>
          <w:rFonts w:asciiTheme="majorBidi" w:hAnsiTheme="majorBidi" w:cstheme="majorBidi"/>
          <w:i/>
          <w:iCs/>
          <w:sz w:val="24"/>
          <w:szCs w:val="24"/>
        </w:rPr>
        <w:t>Experiential Learning</w:t>
      </w:r>
      <w:r>
        <w:rPr>
          <w:rFonts w:asciiTheme="majorBidi" w:hAnsiTheme="majorBidi" w:cstheme="majorBidi"/>
          <w:sz w:val="24"/>
          <w:szCs w:val="24"/>
        </w:rPr>
        <w:t>, pengalaman mempunyai peran sentral dalam proses belajar.</w:t>
      </w:r>
      <w:r w:rsidRPr="009848FB">
        <w:rPr>
          <w:rFonts w:asciiTheme="majorBidi" w:hAnsiTheme="majorBidi" w:cstheme="majorBidi"/>
          <w:i/>
          <w:iCs/>
          <w:sz w:val="24"/>
          <w:szCs w:val="24"/>
        </w:rPr>
        <w:t xml:space="preserve"> </w:t>
      </w:r>
      <w:r>
        <w:rPr>
          <w:rFonts w:asciiTheme="majorBidi" w:hAnsiTheme="majorBidi" w:cstheme="majorBidi"/>
          <w:sz w:val="24"/>
          <w:szCs w:val="24"/>
        </w:rPr>
        <w:t xml:space="preserve">Model </w:t>
      </w:r>
      <w:r w:rsidR="00E92C55">
        <w:rPr>
          <w:rFonts w:asciiTheme="majorBidi" w:hAnsiTheme="majorBidi" w:cstheme="majorBidi"/>
          <w:i/>
          <w:iCs/>
          <w:sz w:val="24"/>
          <w:szCs w:val="24"/>
        </w:rPr>
        <w:t>E</w:t>
      </w:r>
      <w:r w:rsidR="00E92C55" w:rsidRPr="002D6F6E">
        <w:rPr>
          <w:rFonts w:asciiTheme="majorBidi" w:hAnsiTheme="majorBidi" w:cstheme="majorBidi"/>
          <w:i/>
          <w:iCs/>
          <w:sz w:val="24"/>
          <w:szCs w:val="24"/>
        </w:rPr>
        <w:t xml:space="preserve">xperiential </w:t>
      </w:r>
      <w:r w:rsidR="00E92C55">
        <w:rPr>
          <w:rFonts w:asciiTheme="majorBidi" w:hAnsiTheme="majorBidi" w:cstheme="majorBidi"/>
          <w:i/>
          <w:iCs/>
          <w:sz w:val="24"/>
          <w:szCs w:val="24"/>
        </w:rPr>
        <w:t>L</w:t>
      </w:r>
      <w:r w:rsidR="00E92C55" w:rsidRPr="002D6F6E">
        <w:rPr>
          <w:rFonts w:asciiTheme="majorBidi" w:hAnsiTheme="majorBidi" w:cstheme="majorBidi"/>
          <w:i/>
          <w:iCs/>
          <w:sz w:val="24"/>
          <w:szCs w:val="24"/>
        </w:rPr>
        <w:t xml:space="preserve">earning </w:t>
      </w:r>
      <w:r>
        <w:rPr>
          <w:rFonts w:asciiTheme="majorBidi" w:hAnsiTheme="majorBidi" w:cstheme="majorBidi"/>
          <w:sz w:val="24"/>
          <w:szCs w:val="24"/>
        </w:rPr>
        <w:t>dikembangkan oleh David Kolb sekitar awal 1980.</w:t>
      </w:r>
      <w:r>
        <w:rPr>
          <w:rStyle w:val="FootnoteReference"/>
          <w:rFonts w:asciiTheme="majorBidi" w:hAnsiTheme="majorBidi" w:cstheme="majorBidi"/>
          <w:sz w:val="24"/>
          <w:szCs w:val="24"/>
        </w:rPr>
        <w:footnoteReference w:id="12"/>
      </w:r>
    </w:p>
    <w:p w:rsidR="0033160D" w:rsidRDefault="0033160D" w:rsidP="008723A1">
      <w:pPr>
        <w:spacing w:line="24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Model </w:t>
      </w:r>
      <w:r w:rsidR="00E92C55" w:rsidRPr="009848FB">
        <w:rPr>
          <w:rFonts w:asciiTheme="majorBidi" w:hAnsiTheme="majorBidi" w:cstheme="majorBidi"/>
          <w:i/>
          <w:iCs/>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adalah suatu model proses belajar meng</w:t>
      </w:r>
      <w:r w:rsidR="008F2932">
        <w:rPr>
          <w:rFonts w:asciiTheme="majorBidi" w:hAnsiTheme="majorBidi" w:cstheme="majorBidi"/>
          <w:sz w:val="24"/>
          <w:szCs w:val="24"/>
        </w:rPr>
        <w:t>a</w:t>
      </w:r>
      <w:r>
        <w:rPr>
          <w:rFonts w:asciiTheme="majorBidi" w:hAnsiTheme="majorBidi" w:cstheme="majorBidi"/>
          <w:sz w:val="24"/>
          <w:szCs w:val="24"/>
        </w:rPr>
        <w:t xml:space="preserve">jar yang mengaktifkan pembelajar untuk membangun pengetahuan dan keterampilan melalui pengalaman secara langsung. Dalam hal ini, </w:t>
      </w:r>
      <w:r w:rsidR="00E92C55" w:rsidRPr="00CB3EBC">
        <w:rPr>
          <w:rFonts w:asciiTheme="majorBidi" w:hAnsiTheme="majorBidi" w:cstheme="majorBidi"/>
          <w:i/>
          <w:iCs/>
          <w:sz w:val="24"/>
          <w:szCs w:val="24"/>
        </w:rPr>
        <w:t xml:space="preserve">Experiential Learning </w:t>
      </w:r>
      <w:r>
        <w:rPr>
          <w:rFonts w:asciiTheme="majorBidi" w:hAnsiTheme="majorBidi" w:cstheme="majorBidi"/>
          <w:sz w:val="24"/>
          <w:szCs w:val="24"/>
        </w:rPr>
        <w:t xml:space="preserve">menggunakan pengalaman sebagai katalisator untuk menolong pembelajar mengembangkan kapasitas dan kemampuan dalam proses pembelajaran. Mahfudin menyimpulkan bahwa </w:t>
      </w:r>
      <w:r w:rsidR="00E92C55" w:rsidRPr="00CB3EBC">
        <w:rPr>
          <w:rFonts w:asciiTheme="majorBidi" w:hAnsiTheme="majorBidi" w:cstheme="majorBidi"/>
          <w:i/>
          <w:iCs/>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dapat didefinisikan sebagai tindakan mencapai untuk mencapai sesuatu berdasarkan pengalaman yang secara terus menerus mengalami perubahan guna meningkatkan keefektifan dari hasil belajar itu sendiri.</w:t>
      </w:r>
      <w:r>
        <w:rPr>
          <w:rStyle w:val="FootnoteReference"/>
          <w:rFonts w:asciiTheme="majorBidi" w:hAnsiTheme="majorBidi" w:cstheme="majorBidi"/>
          <w:sz w:val="24"/>
          <w:szCs w:val="24"/>
        </w:rPr>
        <w:footnoteReference w:id="13"/>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Dengan demikian, model pembelajaran </w:t>
      </w:r>
      <w:r w:rsidR="00E92C55" w:rsidRPr="008D26B3">
        <w:rPr>
          <w:rFonts w:asciiTheme="majorBidi" w:hAnsiTheme="majorBidi" w:cstheme="majorBidi"/>
          <w:i/>
          <w:iCs/>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merupakan model pembelajaran yang sifatnya holistik, karena di dalam pelaksanaannya meliputi tiga ranah (kognitif, afktif, psikomotorik) sesuai dengan tujuan pendidikan.</w:t>
      </w:r>
    </w:p>
    <w:p w:rsidR="0033160D" w:rsidRDefault="00E92C55" w:rsidP="008723A1">
      <w:pPr>
        <w:spacing w:after="0" w:line="480" w:lineRule="auto"/>
        <w:ind w:left="284" w:firstLine="567"/>
        <w:jc w:val="both"/>
        <w:rPr>
          <w:rFonts w:asciiTheme="majorBidi" w:hAnsiTheme="majorBidi" w:cstheme="majorBidi"/>
          <w:sz w:val="24"/>
          <w:szCs w:val="24"/>
        </w:rPr>
      </w:pPr>
      <w:r w:rsidRPr="00CB3EBC">
        <w:rPr>
          <w:rFonts w:asciiTheme="majorBidi" w:hAnsiTheme="majorBidi" w:cstheme="majorBidi"/>
          <w:i/>
          <w:iCs/>
          <w:sz w:val="24"/>
          <w:szCs w:val="24"/>
        </w:rPr>
        <w:t>Experiential Learning</w:t>
      </w:r>
      <w:r>
        <w:rPr>
          <w:rFonts w:asciiTheme="majorBidi" w:hAnsiTheme="majorBidi" w:cstheme="majorBidi"/>
          <w:sz w:val="24"/>
          <w:szCs w:val="24"/>
        </w:rPr>
        <w:t xml:space="preserve"> </w:t>
      </w:r>
      <w:r w:rsidR="0033160D">
        <w:rPr>
          <w:rFonts w:asciiTheme="majorBidi" w:hAnsiTheme="majorBidi" w:cstheme="majorBidi"/>
          <w:sz w:val="24"/>
          <w:szCs w:val="24"/>
        </w:rPr>
        <w:t xml:space="preserve">menunjuk pada pemenuhan kebutuhan dan keinginan murid. Kualitas belajar </w:t>
      </w:r>
      <w:r w:rsidRPr="00506F9B">
        <w:rPr>
          <w:rFonts w:asciiTheme="majorBidi" w:hAnsiTheme="majorBidi" w:cstheme="majorBidi"/>
          <w:i/>
          <w:iCs/>
          <w:sz w:val="24"/>
          <w:szCs w:val="24"/>
        </w:rPr>
        <w:t>Experiential Learning</w:t>
      </w:r>
      <w:r>
        <w:rPr>
          <w:rFonts w:asciiTheme="majorBidi" w:hAnsiTheme="majorBidi" w:cstheme="majorBidi"/>
          <w:sz w:val="24"/>
          <w:szCs w:val="24"/>
        </w:rPr>
        <w:t xml:space="preserve"> </w:t>
      </w:r>
      <w:r w:rsidR="002231B2">
        <w:rPr>
          <w:rFonts w:asciiTheme="majorBidi" w:hAnsiTheme="majorBidi" w:cstheme="majorBidi"/>
          <w:sz w:val="24"/>
          <w:szCs w:val="24"/>
        </w:rPr>
        <w:t xml:space="preserve">mencakup: </w:t>
      </w:r>
      <w:r w:rsidR="0033160D">
        <w:rPr>
          <w:rFonts w:asciiTheme="majorBidi" w:hAnsiTheme="majorBidi" w:cstheme="majorBidi"/>
          <w:sz w:val="24"/>
          <w:szCs w:val="24"/>
        </w:rPr>
        <w:t>keterlibatan murid secara personal, berinisiatif, evaluasi oleh murid sendiri, dan adanya efek yang membekas pada murid.</w:t>
      </w:r>
      <w:r w:rsidR="0033160D">
        <w:rPr>
          <w:rStyle w:val="FootnoteReference"/>
          <w:rFonts w:asciiTheme="majorBidi" w:hAnsiTheme="majorBidi" w:cstheme="majorBidi"/>
          <w:sz w:val="24"/>
          <w:szCs w:val="24"/>
        </w:rPr>
        <w:footnoteReference w:id="14"/>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Tahapan-tahapan dalam Kolb </w:t>
      </w:r>
      <w:r w:rsidR="00E92C55" w:rsidRPr="008B4688">
        <w:rPr>
          <w:rFonts w:asciiTheme="majorBidi" w:hAnsiTheme="majorBidi" w:cstheme="majorBidi"/>
          <w:i/>
          <w:sz w:val="24"/>
          <w:szCs w:val="24"/>
        </w:rPr>
        <w:t>Experiential Learning</w:t>
      </w:r>
      <w:r w:rsidR="00E92C55">
        <w:rPr>
          <w:rFonts w:asciiTheme="majorBidi" w:hAnsiTheme="majorBidi" w:cstheme="majorBidi"/>
          <w:sz w:val="24"/>
          <w:szCs w:val="24"/>
        </w:rPr>
        <w:t xml:space="preserve"> </w:t>
      </w:r>
      <w:r w:rsidR="00E92C55" w:rsidRPr="008B4688">
        <w:rPr>
          <w:rFonts w:asciiTheme="majorBidi" w:hAnsiTheme="majorBidi" w:cstheme="majorBidi"/>
          <w:i/>
          <w:sz w:val="24"/>
          <w:szCs w:val="24"/>
        </w:rPr>
        <w:t>Cyle</w:t>
      </w:r>
      <w:r w:rsidR="00E92C55">
        <w:rPr>
          <w:rFonts w:asciiTheme="majorBidi" w:hAnsiTheme="majorBidi" w:cstheme="majorBidi"/>
          <w:sz w:val="24"/>
          <w:szCs w:val="24"/>
        </w:rPr>
        <w:t xml:space="preserve"> </w:t>
      </w:r>
      <w:r>
        <w:rPr>
          <w:rFonts w:asciiTheme="majorBidi" w:hAnsiTheme="majorBidi" w:cstheme="majorBidi"/>
          <w:sz w:val="24"/>
          <w:szCs w:val="24"/>
        </w:rPr>
        <w:t>dapat diuraikan pada contoh berikut.</w:t>
      </w:r>
    </w:p>
    <w:p w:rsidR="0033160D" w:rsidRDefault="0033160D" w:rsidP="008723A1">
      <w:pPr>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Pertama</w:t>
      </w:r>
      <w:r>
        <w:rPr>
          <w:rFonts w:asciiTheme="majorBidi" w:hAnsiTheme="majorBidi" w:cstheme="majorBidi"/>
          <w:sz w:val="24"/>
          <w:szCs w:val="24"/>
        </w:rPr>
        <w:t xml:space="preserve">, pengalaman konkret. Pada tahap ini </w:t>
      </w:r>
      <w:r w:rsidR="008F2932">
        <w:rPr>
          <w:rFonts w:asciiTheme="majorBidi" w:hAnsiTheme="majorBidi" w:cstheme="majorBidi"/>
          <w:sz w:val="24"/>
          <w:szCs w:val="24"/>
        </w:rPr>
        <w:t xml:space="preserve">peserta didik </w:t>
      </w:r>
      <w:r>
        <w:rPr>
          <w:rFonts w:asciiTheme="majorBidi" w:hAnsiTheme="majorBidi" w:cstheme="majorBidi"/>
          <w:sz w:val="24"/>
          <w:szCs w:val="24"/>
        </w:rPr>
        <w:t>disediakan stimulus yang mendorong mereka melakukan sebuah aktivitas. Aktivitas ini bisa berangkat dari suatu pengalm</w:t>
      </w:r>
      <w:r w:rsidR="008F2932">
        <w:rPr>
          <w:rFonts w:asciiTheme="majorBidi" w:hAnsiTheme="majorBidi" w:cstheme="majorBidi"/>
          <w:sz w:val="24"/>
          <w:szCs w:val="24"/>
        </w:rPr>
        <w:t>a</w:t>
      </w:r>
      <w:r>
        <w:rPr>
          <w:rFonts w:asciiTheme="majorBidi" w:hAnsiTheme="majorBidi" w:cstheme="majorBidi"/>
          <w:sz w:val="24"/>
          <w:szCs w:val="24"/>
        </w:rPr>
        <w:t>n yang pernah dialami sebelumnya baik formal maupun informal ataupun dari situasi yang realistik.</w:t>
      </w:r>
    </w:p>
    <w:p w:rsidR="0033160D" w:rsidRDefault="0033160D" w:rsidP="008723A1">
      <w:pPr>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Kedua</w:t>
      </w:r>
      <w:r>
        <w:rPr>
          <w:rFonts w:asciiTheme="majorBidi" w:hAnsiTheme="majorBidi" w:cstheme="majorBidi"/>
          <w:sz w:val="24"/>
          <w:szCs w:val="24"/>
        </w:rPr>
        <w:t>, refleksi observasi. Pada tahap ini pembelajar mengamati pengalaman dari aktivitas yang dilakukan dengan menggunakan pancaindra atau dengan bantuan ala</w:t>
      </w:r>
      <w:r w:rsidR="00BD6B7A">
        <w:rPr>
          <w:rFonts w:asciiTheme="majorBidi" w:hAnsiTheme="majorBidi" w:cstheme="majorBidi"/>
          <w:sz w:val="24"/>
          <w:szCs w:val="24"/>
        </w:rPr>
        <w:t xml:space="preserve">t peraga. Selanjutnya peserta didik </w:t>
      </w:r>
      <w:r>
        <w:rPr>
          <w:rFonts w:asciiTheme="majorBidi" w:hAnsiTheme="majorBidi" w:cstheme="majorBidi"/>
          <w:sz w:val="24"/>
          <w:szCs w:val="24"/>
        </w:rPr>
        <w:t>merelefeksikan pengalamannya dan hasil refeksi ini mereka menarik pelajaran.</w:t>
      </w:r>
    </w:p>
    <w:p w:rsidR="0033160D" w:rsidRDefault="0033160D" w:rsidP="008723A1">
      <w:pPr>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Ketiga</w:t>
      </w:r>
      <w:r>
        <w:rPr>
          <w:rFonts w:asciiTheme="majorBidi" w:hAnsiTheme="majorBidi" w:cstheme="majorBidi"/>
          <w:sz w:val="24"/>
          <w:szCs w:val="24"/>
        </w:rPr>
        <w:t>, penyusunan  abstrak. Setelah melakukan observasi dan refleksi, maka pada tahap pembentukan konsep abstrak pembelajar mulai mencari alasan, hubungan timbal balik dari pengalaman yang dip</w:t>
      </w:r>
      <w:r w:rsidR="00BD6B7A">
        <w:rPr>
          <w:rFonts w:asciiTheme="majorBidi" w:hAnsiTheme="majorBidi" w:cstheme="majorBidi"/>
          <w:sz w:val="24"/>
          <w:szCs w:val="24"/>
        </w:rPr>
        <w:t xml:space="preserve">erolehnya. Selanjutnya peserta </w:t>
      </w:r>
      <w:r w:rsidR="00BD6B7A">
        <w:rPr>
          <w:rFonts w:asciiTheme="majorBidi" w:hAnsiTheme="majorBidi" w:cstheme="majorBidi"/>
          <w:sz w:val="24"/>
          <w:szCs w:val="24"/>
        </w:rPr>
        <w:lastRenderedPageBreak/>
        <w:t xml:space="preserve">didik </w:t>
      </w:r>
      <w:r>
        <w:rPr>
          <w:rFonts w:asciiTheme="majorBidi" w:hAnsiTheme="majorBidi" w:cstheme="majorBidi"/>
          <w:sz w:val="24"/>
          <w:szCs w:val="24"/>
        </w:rPr>
        <w:t>mulai mengonseptualisasi suatu teori atau model dari pengalaman yang diperoleh dan mengintegrasikan dengan pengalaman sebelumnya.</w:t>
      </w:r>
    </w:p>
    <w:p w:rsidR="0033160D" w:rsidRDefault="0033160D" w:rsidP="008723A1">
      <w:pPr>
        <w:spacing w:after="0" w:line="480" w:lineRule="auto"/>
        <w:ind w:left="284" w:firstLine="567"/>
        <w:jc w:val="both"/>
        <w:rPr>
          <w:rFonts w:asciiTheme="majorBidi" w:hAnsiTheme="majorBidi" w:cstheme="majorBidi"/>
          <w:sz w:val="24"/>
          <w:szCs w:val="24"/>
        </w:rPr>
      </w:pPr>
      <w:r w:rsidRPr="0009318C">
        <w:rPr>
          <w:rFonts w:asciiTheme="majorBidi" w:hAnsiTheme="majorBidi" w:cstheme="majorBidi"/>
          <w:i/>
          <w:iCs/>
          <w:sz w:val="24"/>
          <w:szCs w:val="24"/>
        </w:rPr>
        <w:t>K</w:t>
      </w:r>
      <w:r>
        <w:rPr>
          <w:rFonts w:asciiTheme="majorBidi" w:hAnsiTheme="majorBidi" w:cstheme="majorBidi"/>
          <w:i/>
          <w:iCs/>
          <w:sz w:val="24"/>
          <w:szCs w:val="24"/>
        </w:rPr>
        <w:t>e</w:t>
      </w:r>
      <w:r w:rsidRPr="0009318C">
        <w:rPr>
          <w:rFonts w:asciiTheme="majorBidi" w:hAnsiTheme="majorBidi" w:cstheme="majorBidi"/>
          <w:i/>
          <w:iCs/>
          <w:sz w:val="24"/>
          <w:szCs w:val="24"/>
        </w:rPr>
        <w:t>empat</w:t>
      </w:r>
      <w:r>
        <w:rPr>
          <w:rFonts w:asciiTheme="majorBidi" w:hAnsiTheme="majorBidi" w:cstheme="majorBidi"/>
          <w:sz w:val="24"/>
          <w:szCs w:val="24"/>
        </w:rPr>
        <w:t xml:space="preserve">, </w:t>
      </w:r>
      <w:r w:rsidRPr="0009318C">
        <w:rPr>
          <w:rFonts w:asciiTheme="majorBidi" w:hAnsiTheme="majorBidi" w:cstheme="majorBidi"/>
          <w:i/>
          <w:iCs/>
          <w:sz w:val="24"/>
          <w:szCs w:val="24"/>
        </w:rPr>
        <w:t>active experimentation</w:t>
      </w:r>
      <w:r>
        <w:rPr>
          <w:rFonts w:asciiTheme="majorBidi" w:hAnsiTheme="majorBidi" w:cstheme="majorBidi"/>
          <w:sz w:val="24"/>
          <w:szCs w:val="24"/>
        </w:rPr>
        <w:t xml:space="preserve"> atau aplikasi. Pada tahap aplikasi akan terjadi proses belajar bermakna karena peng</w:t>
      </w:r>
      <w:r w:rsidR="00BD6B7A">
        <w:rPr>
          <w:rFonts w:asciiTheme="majorBidi" w:hAnsiTheme="majorBidi" w:cstheme="majorBidi"/>
          <w:sz w:val="24"/>
          <w:szCs w:val="24"/>
        </w:rPr>
        <w:t xml:space="preserve">alaman yang diperoleh peserta didik </w:t>
      </w:r>
      <w:r>
        <w:rPr>
          <w:rFonts w:asciiTheme="majorBidi" w:hAnsiTheme="majorBidi" w:cstheme="majorBidi"/>
          <w:sz w:val="24"/>
          <w:szCs w:val="24"/>
        </w:rPr>
        <w:t>sebelumnya dapat diterapkan pada pengalaman atau situasi probamatika yang baru.</w:t>
      </w:r>
    </w:p>
    <w:p w:rsidR="0033160D" w:rsidRDefault="0033160D" w:rsidP="007C4DDB">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Agar dapat menjadi pelajar yang efektif ia harus mempunyai empat macam kemampuan, yaitu :</w:t>
      </w:r>
      <w:r>
        <w:rPr>
          <w:rStyle w:val="FootnoteReference"/>
          <w:rFonts w:asciiTheme="majorBidi" w:hAnsiTheme="majorBidi" w:cstheme="majorBidi"/>
          <w:sz w:val="24"/>
          <w:szCs w:val="24"/>
        </w:rPr>
        <w:footnoteReference w:id="15"/>
      </w:r>
    </w:p>
    <w:tbl>
      <w:tblPr>
        <w:tblStyle w:val="TableGrid"/>
        <w:tblW w:w="8172" w:type="dxa"/>
        <w:tblInd w:w="720" w:type="dxa"/>
        <w:tblLook w:val="04A0"/>
      </w:tblPr>
      <w:tblGrid>
        <w:gridCol w:w="567"/>
        <w:gridCol w:w="2268"/>
        <w:gridCol w:w="3215"/>
        <w:gridCol w:w="2122"/>
      </w:tblGrid>
      <w:tr w:rsidR="0033160D" w:rsidTr="0033160D">
        <w:tc>
          <w:tcPr>
            <w:tcW w:w="567"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No</w:t>
            </w:r>
          </w:p>
        </w:tc>
        <w:tc>
          <w:tcPr>
            <w:tcW w:w="2268"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 xml:space="preserve">Kemampuan </w:t>
            </w:r>
          </w:p>
        </w:tc>
        <w:tc>
          <w:tcPr>
            <w:tcW w:w="3215"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 xml:space="preserve">Uraian </w:t>
            </w:r>
          </w:p>
        </w:tc>
        <w:tc>
          <w:tcPr>
            <w:tcW w:w="2122"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 xml:space="preserve">Pengutamaan </w:t>
            </w:r>
          </w:p>
        </w:tc>
      </w:tr>
      <w:tr w:rsidR="0033160D" w:rsidTr="0033160D">
        <w:tc>
          <w:tcPr>
            <w:tcW w:w="567"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1</w:t>
            </w:r>
          </w:p>
        </w:tc>
        <w:tc>
          <w:tcPr>
            <w:tcW w:w="2268" w:type="dxa"/>
          </w:tcPr>
          <w:p w:rsidR="0033160D" w:rsidRPr="003A662E" w:rsidRDefault="0033160D" w:rsidP="00B27EC6">
            <w:pPr>
              <w:jc w:val="both"/>
              <w:rPr>
                <w:rFonts w:asciiTheme="majorBidi" w:hAnsiTheme="majorBidi" w:cstheme="majorBidi"/>
                <w:i/>
                <w:sz w:val="24"/>
                <w:szCs w:val="24"/>
              </w:rPr>
            </w:pPr>
            <w:r w:rsidRPr="003A662E">
              <w:rPr>
                <w:rFonts w:asciiTheme="majorBidi" w:hAnsiTheme="majorBidi" w:cstheme="majorBidi"/>
                <w:i/>
                <w:sz w:val="24"/>
                <w:szCs w:val="24"/>
              </w:rPr>
              <w:t>Concrete Experience (CE)</w:t>
            </w:r>
          </w:p>
        </w:tc>
        <w:tc>
          <w:tcPr>
            <w:tcW w:w="3215"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Pelajar melibatkan diri sepenuhnya dalam pengalaman baru</w:t>
            </w:r>
          </w:p>
        </w:tc>
        <w:tc>
          <w:tcPr>
            <w:tcW w:w="2122" w:type="dxa"/>
          </w:tcPr>
          <w:p w:rsidR="0033160D" w:rsidRDefault="0033160D" w:rsidP="00B27EC6">
            <w:pPr>
              <w:jc w:val="both"/>
              <w:rPr>
                <w:rFonts w:asciiTheme="majorBidi" w:hAnsiTheme="majorBidi" w:cstheme="majorBidi"/>
                <w:sz w:val="24"/>
                <w:szCs w:val="24"/>
              </w:rPr>
            </w:pPr>
            <w:r w:rsidRPr="003A662E">
              <w:rPr>
                <w:rFonts w:asciiTheme="majorBidi" w:hAnsiTheme="majorBidi" w:cstheme="majorBidi"/>
                <w:i/>
                <w:sz w:val="24"/>
                <w:szCs w:val="24"/>
              </w:rPr>
              <w:t>Feeling</w:t>
            </w:r>
            <w:r>
              <w:rPr>
                <w:rFonts w:asciiTheme="majorBidi" w:hAnsiTheme="majorBidi" w:cstheme="majorBidi"/>
                <w:sz w:val="24"/>
                <w:szCs w:val="24"/>
              </w:rPr>
              <w:t xml:space="preserve"> (Perasaan)</w:t>
            </w:r>
          </w:p>
        </w:tc>
      </w:tr>
      <w:tr w:rsidR="0033160D" w:rsidTr="0033160D">
        <w:tc>
          <w:tcPr>
            <w:tcW w:w="567"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2</w:t>
            </w:r>
          </w:p>
        </w:tc>
        <w:tc>
          <w:tcPr>
            <w:tcW w:w="2268" w:type="dxa"/>
          </w:tcPr>
          <w:p w:rsidR="0033160D" w:rsidRPr="003A662E" w:rsidRDefault="0033160D" w:rsidP="00B27EC6">
            <w:pPr>
              <w:jc w:val="both"/>
              <w:rPr>
                <w:rFonts w:asciiTheme="majorBidi" w:hAnsiTheme="majorBidi" w:cstheme="majorBidi"/>
                <w:i/>
                <w:sz w:val="24"/>
                <w:szCs w:val="24"/>
              </w:rPr>
            </w:pPr>
            <w:r w:rsidRPr="003A662E">
              <w:rPr>
                <w:rFonts w:asciiTheme="majorBidi" w:hAnsiTheme="majorBidi" w:cstheme="majorBidi"/>
                <w:i/>
                <w:sz w:val="24"/>
                <w:szCs w:val="24"/>
              </w:rPr>
              <w:t>Reflection Observation (RO)</w:t>
            </w:r>
          </w:p>
        </w:tc>
        <w:tc>
          <w:tcPr>
            <w:tcW w:w="3215"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Pelajar mengobservasi dan merefleksi atau memikirkan pengalamannya dari berbagai segi</w:t>
            </w:r>
          </w:p>
        </w:tc>
        <w:tc>
          <w:tcPr>
            <w:tcW w:w="2122" w:type="dxa"/>
          </w:tcPr>
          <w:p w:rsidR="0033160D" w:rsidRDefault="0033160D" w:rsidP="00B27EC6">
            <w:pPr>
              <w:jc w:val="both"/>
              <w:rPr>
                <w:rFonts w:asciiTheme="majorBidi" w:hAnsiTheme="majorBidi" w:cstheme="majorBidi"/>
                <w:sz w:val="24"/>
                <w:szCs w:val="24"/>
              </w:rPr>
            </w:pPr>
            <w:r w:rsidRPr="003A662E">
              <w:rPr>
                <w:rFonts w:asciiTheme="majorBidi" w:hAnsiTheme="majorBidi" w:cstheme="majorBidi"/>
                <w:i/>
                <w:sz w:val="24"/>
                <w:szCs w:val="24"/>
              </w:rPr>
              <w:t>Watching</w:t>
            </w:r>
            <w:r>
              <w:rPr>
                <w:rFonts w:asciiTheme="majorBidi" w:hAnsiTheme="majorBidi" w:cstheme="majorBidi"/>
                <w:sz w:val="24"/>
                <w:szCs w:val="24"/>
              </w:rPr>
              <w:t xml:space="preserve"> (</w:t>
            </w:r>
            <w:r w:rsidR="003A662E">
              <w:rPr>
                <w:rFonts w:asciiTheme="majorBidi" w:hAnsiTheme="majorBidi" w:cstheme="majorBidi"/>
                <w:sz w:val="24"/>
                <w:szCs w:val="24"/>
              </w:rPr>
              <w:t>Mengamati</w:t>
            </w:r>
            <w:r>
              <w:rPr>
                <w:rFonts w:asciiTheme="majorBidi" w:hAnsiTheme="majorBidi" w:cstheme="majorBidi"/>
                <w:sz w:val="24"/>
                <w:szCs w:val="24"/>
              </w:rPr>
              <w:t>)</w:t>
            </w:r>
          </w:p>
        </w:tc>
      </w:tr>
      <w:tr w:rsidR="0033160D" w:rsidTr="0033160D">
        <w:tc>
          <w:tcPr>
            <w:tcW w:w="567"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3</w:t>
            </w:r>
          </w:p>
        </w:tc>
        <w:tc>
          <w:tcPr>
            <w:tcW w:w="2268" w:type="dxa"/>
          </w:tcPr>
          <w:p w:rsidR="0033160D" w:rsidRPr="003A662E" w:rsidRDefault="0033160D" w:rsidP="00B27EC6">
            <w:pPr>
              <w:jc w:val="both"/>
              <w:rPr>
                <w:rFonts w:asciiTheme="majorBidi" w:hAnsiTheme="majorBidi" w:cstheme="majorBidi"/>
                <w:i/>
                <w:sz w:val="24"/>
                <w:szCs w:val="24"/>
              </w:rPr>
            </w:pPr>
            <w:r w:rsidRPr="003A662E">
              <w:rPr>
                <w:rFonts w:asciiTheme="majorBidi" w:hAnsiTheme="majorBidi" w:cstheme="majorBidi"/>
                <w:i/>
                <w:sz w:val="24"/>
                <w:szCs w:val="24"/>
              </w:rPr>
              <w:t>Abstract Conceptualization (AC)</w:t>
            </w:r>
          </w:p>
        </w:tc>
        <w:tc>
          <w:tcPr>
            <w:tcW w:w="3215"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Pelajar menciptakan konsep yang mengintegrasikan konsep observasinya menjadi teori yang sehat</w:t>
            </w:r>
          </w:p>
        </w:tc>
        <w:tc>
          <w:tcPr>
            <w:tcW w:w="2122" w:type="dxa"/>
          </w:tcPr>
          <w:p w:rsidR="0033160D" w:rsidRDefault="0033160D" w:rsidP="00B27EC6">
            <w:pPr>
              <w:jc w:val="both"/>
              <w:rPr>
                <w:rFonts w:asciiTheme="majorBidi" w:hAnsiTheme="majorBidi" w:cstheme="majorBidi"/>
                <w:sz w:val="24"/>
                <w:szCs w:val="24"/>
              </w:rPr>
            </w:pPr>
            <w:r w:rsidRPr="003A662E">
              <w:rPr>
                <w:rFonts w:asciiTheme="majorBidi" w:hAnsiTheme="majorBidi" w:cstheme="majorBidi"/>
                <w:i/>
                <w:sz w:val="24"/>
                <w:szCs w:val="24"/>
              </w:rPr>
              <w:t>Thinking</w:t>
            </w:r>
            <w:r>
              <w:rPr>
                <w:rFonts w:asciiTheme="majorBidi" w:hAnsiTheme="majorBidi" w:cstheme="majorBidi"/>
                <w:sz w:val="24"/>
                <w:szCs w:val="24"/>
              </w:rPr>
              <w:t xml:space="preserve"> (Berpikir) </w:t>
            </w:r>
          </w:p>
        </w:tc>
      </w:tr>
      <w:tr w:rsidR="0033160D" w:rsidTr="0033160D">
        <w:tc>
          <w:tcPr>
            <w:tcW w:w="567"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4</w:t>
            </w:r>
          </w:p>
        </w:tc>
        <w:tc>
          <w:tcPr>
            <w:tcW w:w="2268" w:type="dxa"/>
          </w:tcPr>
          <w:p w:rsidR="0033160D" w:rsidRPr="003A662E" w:rsidRDefault="0033160D" w:rsidP="00B27EC6">
            <w:pPr>
              <w:jc w:val="both"/>
              <w:rPr>
                <w:rFonts w:asciiTheme="majorBidi" w:hAnsiTheme="majorBidi" w:cstheme="majorBidi"/>
                <w:i/>
                <w:sz w:val="24"/>
                <w:szCs w:val="24"/>
              </w:rPr>
            </w:pPr>
            <w:r w:rsidRPr="003A662E">
              <w:rPr>
                <w:rFonts w:asciiTheme="majorBidi" w:hAnsiTheme="majorBidi" w:cstheme="majorBidi"/>
                <w:i/>
                <w:sz w:val="24"/>
                <w:szCs w:val="24"/>
              </w:rPr>
              <w:t>Active Experimentation (AE)</w:t>
            </w:r>
          </w:p>
        </w:tc>
        <w:tc>
          <w:tcPr>
            <w:tcW w:w="3215" w:type="dxa"/>
          </w:tcPr>
          <w:p w:rsidR="0033160D" w:rsidRDefault="0033160D" w:rsidP="00B27EC6">
            <w:pPr>
              <w:jc w:val="both"/>
              <w:rPr>
                <w:rFonts w:asciiTheme="majorBidi" w:hAnsiTheme="majorBidi" w:cstheme="majorBidi"/>
                <w:sz w:val="24"/>
                <w:szCs w:val="24"/>
              </w:rPr>
            </w:pPr>
            <w:r>
              <w:rPr>
                <w:rFonts w:asciiTheme="majorBidi" w:hAnsiTheme="majorBidi" w:cstheme="majorBidi"/>
                <w:sz w:val="24"/>
                <w:szCs w:val="24"/>
              </w:rPr>
              <w:t>Pelajar menggunakan teori itu untuk memecahkan masalah-masalah dan mengambil keputusan</w:t>
            </w:r>
          </w:p>
        </w:tc>
        <w:tc>
          <w:tcPr>
            <w:tcW w:w="2122" w:type="dxa"/>
          </w:tcPr>
          <w:p w:rsidR="0033160D" w:rsidRDefault="0033160D" w:rsidP="00B27EC6">
            <w:pPr>
              <w:jc w:val="both"/>
              <w:rPr>
                <w:rFonts w:asciiTheme="majorBidi" w:hAnsiTheme="majorBidi" w:cstheme="majorBidi"/>
                <w:sz w:val="24"/>
                <w:szCs w:val="24"/>
              </w:rPr>
            </w:pPr>
            <w:r w:rsidRPr="003A662E">
              <w:rPr>
                <w:rFonts w:asciiTheme="majorBidi" w:hAnsiTheme="majorBidi" w:cstheme="majorBidi"/>
                <w:i/>
                <w:sz w:val="24"/>
                <w:szCs w:val="24"/>
              </w:rPr>
              <w:t xml:space="preserve">Doing </w:t>
            </w:r>
            <w:r>
              <w:rPr>
                <w:rFonts w:asciiTheme="majorBidi" w:hAnsiTheme="majorBidi" w:cstheme="majorBidi"/>
                <w:sz w:val="24"/>
                <w:szCs w:val="24"/>
              </w:rPr>
              <w:t>(Berbuat)</w:t>
            </w:r>
          </w:p>
        </w:tc>
      </w:tr>
    </w:tbl>
    <w:p w:rsidR="0033160D" w:rsidRDefault="0033160D" w:rsidP="000A5DE0">
      <w:pPr>
        <w:spacing w:before="240"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Dengan demikian, di dalam melaksanakan proses pembelajaran dengan menggunakan model experience terdapat empat tahap, </w:t>
      </w:r>
      <w:r w:rsidR="00BD6B7A">
        <w:rPr>
          <w:rFonts w:asciiTheme="majorBidi" w:hAnsiTheme="majorBidi" w:cstheme="majorBidi"/>
          <w:sz w:val="24"/>
          <w:szCs w:val="24"/>
        </w:rPr>
        <w:t>yaitu</w:t>
      </w:r>
      <w:r>
        <w:rPr>
          <w:rFonts w:asciiTheme="majorBidi" w:hAnsiTheme="majorBidi" w:cstheme="majorBidi"/>
          <w:sz w:val="24"/>
          <w:szCs w:val="24"/>
        </w:rPr>
        <w:t>:</w:t>
      </w:r>
      <w:r w:rsidR="00BD6B7A">
        <w:rPr>
          <w:rFonts w:asciiTheme="majorBidi" w:hAnsiTheme="majorBidi" w:cstheme="majorBidi"/>
          <w:sz w:val="24"/>
          <w:szCs w:val="24"/>
        </w:rPr>
        <w:t xml:space="preserve"> </w:t>
      </w:r>
      <w:r w:rsidRPr="0013759E">
        <w:rPr>
          <w:rFonts w:asciiTheme="majorBidi" w:hAnsiTheme="majorBidi" w:cstheme="majorBidi"/>
          <w:i/>
          <w:iCs/>
          <w:sz w:val="24"/>
          <w:szCs w:val="24"/>
        </w:rPr>
        <w:t xml:space="preserve">Concrete </w:t>
      </w:r>
      <w:r w:rsidR="00153B96" w:rsidRPr="0013759E">
        <w:rPr>
          <w:rFonts w:asciiTheme="majorBidi" w:hAnsiTheme="majorBidi" w:cstheme="majorBidi"/>
          <w:i/>
          <w:iCs/>
          <w:sz w:val="24"/>
          <w:szCs w:val="24"/>
        </w:rPr>
        <w:t>experience</w:t>
      </w:r>
      <w:r>
        <w:rPr>
          <w:rFonts w:asciiTheme="majorBidi" w:hAnsiTheme="majorBidi" w:cstheme="majorBidi"/>
          <w:sz w:val="24"/>
          <w:szCs w:val="24"/>
        </w:rPr>
        <w:t xml:space="preserve">, </w:t>
      </w:r>
      <w:r w:rsidR="00153B96" w:rsidRPr="0013759E">
        <w:rPr>
          <w:rFonts w:asciiTheme="majorBidi" w:hAnsiTheme="majorBidi" w:cstheme="majorBidi"/>
          <w:i/>
          <w:iCs/>
          <w:sz w:val="24"/>
          <w:szCs w:val="24"/>
        </w:rPr>
        <w:t>reflection observation</w:t>
      </w:r>
      <w:r w:rsidR="00153B96">
        <w:rPr>
          <w:rFonts w:asciiTheme="majorBidi" w:hAnsiTheme="majorBidi" w:cstheme="majorBidi"/>
          <w:sz w:val="24"/>
          <w:szCs w:val="24"/>
        </w:rPr>
        <w:t xml:space="preserve"> </w:t>
      </w:r>
      <w:r>
        <w:rPr>
          <w:rFonts w:asciiTheme="majorBidi" w:hAnsiTheme="majorBidi" w:cstheme="majorBidi"/>
          <w:sz w:val="24"/>
          <w:szCs w:val="24"/>
        </w:rPr>
        <w:t xml:space="preserve">, </w:t>
      </w:r>
      <w:r w:rsidR="00153B96" w:rsidRPr="0013759E">
        <w:rPr>
          <w:rFonts w:asciiTheme="majorBidi" w:hAnsiTheme="majorBidi" w:cstheme="majorBidi"/>
          <w:i/>
          <w:iCs/>
          <w:sz w:val="24"/>
          <w:szCs w:val="24"/>
        </w:rPr>
        <w:t>abstract conceptualization</w:t>
      </w:r>
      <w:r>
        <w:rPr>
          <w:rFonts w:asciiTheme="majorBidi" w:hAnsiTheme="majorBidi" w:cstheme="majorBidi"/>
          <w:i/>
          <w:iCs/>
          <w:sz w:val="24"/>
          <w:szCs w:val="24"/>
        </w:rPr>
        <w:t xml:space="preserve">, </w:t>
      </w:r>
      <w:r w:rsidR="00153B96" w:rsidRPr="0013759E">
        <w:rPr>
          <w:rFonts w:asciiTheme="majorBidi" w:hAnsiTheme="majorBidi" w:cstheme="majorBidi"/>
          <w:i/>
          <w:iCs/>
          <w:sz w:val="24"/>
          <w:szCs w:val="24"/>
        </w:rPr>
        <w:t>active experimentation</w:t>
      </w:r>
      <w:r w:rsidR="00096AA2">
        <w:rPr>
          <w:rFonts w:asciiTheme="majorBidi" w:hAnsiTheme="majorBidi" w:cstheme="majorBidi"/>
          <w:sz w:val="24"/>
          <w:szCs w:val="24"/>
        </w:rPr>
        <w:t>.</w:t>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Menurut </w:t>
      </w:r>
      <w:r w:rsidR="00C26767">
        <w:rPr>
          <w:rFonts w:asciiTheme="majorBidi" w:hAnsiTheme="majorBidi" w:cstheme="majorBidi"/>
          <w:sz w:val="24"/>
          <w:szCs w:val="24"/>
        </w:rPr>
        <w:t>Umar H</w:t>
      </w:r>
      <w:r>
        <w:rPr>
          <w:rFonts w:asciiTheme="majorBidi" w:hAnsiTheme="majorBidi" w:cstheme="majorBidi"/>
          <w:sz w:val="24"/>
          <w:szCs w:val="24"/>
        </w:rPr>
        <w:t xml:space="preserve">amalik, mengungkapkan beberapa hal yang harus diperhatikan dalam model pembelajaran </w:t>
      </w:r>
      <w:r w:rsidR="00E92C55" w:rsidRPr="00BD6B7A">
        <w:rPr>
          <w:rFonts w:asciiTheme="majorBidi" w:hAnsiTheme="majorBidi" w:cstheme="majorBidi"/>
          <w:i/>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adalah sebagai berikut.</w:t>
      </w:r>
      <w:r>
        <w:rPr>
          <w:rStyle w:val="FootnoteReference"/>
          <w:rFonts w:asciiTheme="majorBidi" w:hAnsiTheme="majorBidi" w:cstheme="majorBidi"/>
          <w:sz w:val="24"/>
          <w:szCs w:val="24"/>
        </w:rPr>
        <w:footnoteReference w:id="16"/>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Guru merumuskan secara seksama suatu rencana pengalaman belajar yang bersifat terbuka yang memiliki hasil-hasil tertentu.</w:t>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Guru harus bisa memberikan rangsangan dan motivasi.</w:t>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Siswa dapat bekerja secara individual atu bekarja dalam kelompok-kelomok.</w:t>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Para siswa ditempatkan pada situasi nyata.</w:t>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Siswa aktif berpartisipasi di dalam pengalaman yang tersedia.</w:t>
      </w:r>
    </w:p>
    <w:p w:rsidR="0033160D" w:rsidRDefault="0033160D" w:rsidP="00B27EC6">
      <w:pPr>
        <w:pStyle w:val="ListParagraph"/>
        <w:numPr>
          <w:ilvl w:val="0"/>
          <w:numId w:val="5"/>
        </w:numPr>
        <w:spacing w:line="240" w:lineRule="auto"/>
        <w:ind w:left="993" w:hanging="426"/>
        <w:jc w:val="both"/>
        <w:rPr>
          <w:rFonts w:asciiTheme="majorBidi" w:hAnsiTheme="majorBidi" w:cstheme="majorBidi"/>
          <w:sz w:val="24"/>
          <w:szCs w:val="24"/>
        </w:rPr>
      </w:pPr>
      <w:r w:rsidRPr="00E77309">
        <w:rPr>
          <w:rFonts w:asciiTheme="majorBidi" w:hAnsiTheme="majorBidi" w:cstheme="majorBidi"/>
          <w:sz w:val="24"/>
          <w:szCs w:val="24"/>
        </w:rPr>
        <w:t>Keseluruhan kelas menceritakan kembali tentang apa yang dialami sehubungan dengan mata pelajaran tersebut.</w:t>
      </w:r>
    </w:p>
    <w:p w:rsidR="003758D4" w:rsidRDefault="003758D4"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Langkah menantang bagi guru dalam </w:t>
      </w:r>
      <w:r w:rsidR="00E92C55" w:rsidRPr="003758D4">
        <w:rPr>
          <w:rFonts w:asciiTheme="majorBidi" w:hAnsiTheme="majorBidi" w:cstheme="majorBidi"/>
          <w:i/>
          <w:sz w:val="24"/>
          <w:szCs w:val="24"/>
        </w:rPr>
        <w:t>Experiential Learning</w:t>
      </w:r>
      <w:r w:rsidR="00E92C55">
        <w:rPr>
          <w:rFonts w:asciiTheme="majorBidi" w:hAnsiTheme="majorBidi" w:cstheme="majorBidi"/>
          <w:sz w:val="24"/>
          <w:szCs w:val="24"/>
        </w:rPr>
        <w:t xml:space="preserve"> </w:t>
      </w:r>
      <w:r>
        <w:rPr>
          <w:rFonts w:asciiTheme="majorBidi" w:hAnsiTheme="majorBidi" w:cstheme="majorBidi"/>
          <w:sz w:val="24"/>
          <w:szCs w:val="24"/>
        </w:rPr>
        <w:t>adalah memikirkan atau merancang aktivitas pengalaman belajar seperti apa yang harus terjadi pada diri siswa atau kelompok. Aktivitas harus berfokus pada peserta belajar (</w:t>
      </w:r>
      <w:r w:rsidRPr="003758D4">
        <w:rPr>
          <w:rFonts w:asciiTheme="majorBidi" w:hAnsiTheme="majorBidi" w:cstheme="majorBidi"/>
          <w:i/>
          <w:sz w:val="24"/>
          <w:szCs w:val="24"/>
        </w:rPr>
        <w:t>student-centered learning</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8723A1"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Menurut Mel Silberman, pendekatan pembelajaran eksperiensial (pembelajaran bersumber pengalaman) sangat cocok untuk tujuan pelatihan afektif dan behavioral. Mereka membantu para peserta menyadari perasaan dan reaksi mereka terhadap isu tetentu dan ide baru. Selain itu memungkinkan para peserta untuk berlatih dan mengasah keterampilan. </w:t>
      </w:r>
    </w:p>
    <w:p w:rsidR="0033160D"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Ada enam pendekatan utama dalam pembelajaran eksperiensial yaitu, permainan peran, game dan simulasi, observasi, pencintraan mental, tugas menulis dan proyek pembelajaran tindakan.</w:t>
      </w:r>
      <w:r>
        <w:rPr>
          <w:rStyle w:val="FootnoteReference"/>
          <w:rFonts w:asciiTheme="majorBidi" w:hAnsiTheme="majorBidi" w:cstheme="majorBidi"/>
          <w:sz w:val="24"/>
          <w:szCs w:val="24"/>
        </w:rPr>
        <w:footnoteReference w:id="18"/>
      </w:r>
    </w:p>
    <w:p w:rsidR="0033160D" w:rsidRPr="00DB1254" w:rsidRDefault="0033160D"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Dengan demikian, proses pembelajaran yang memberikan pengalaman bisa dilakukan dengan berbagai macam cara salah satunya adalah dengan permainan peran, karena dengan permainan peran dapat me</w:t>
      </w:r>
      <w:r w:rsidR="00514B04">
        <w:rPr>
          <w:rFonts w:asciiTheme="majorBidi" w:hAnsiTheme="majorBidi" w:cstheme="majorBidi"/>
          <w:sz w:val="24"/>
          <w:szCs w:val="24"/>
        </w:rPr>
        <w:t xml:space="preserve">mberikan pengalaman bagi </w:t>
      </w:r>
      <w:r>
        <w:rPr>
          <w:rFonts w:asciiTheme="majorBidi" w:hAnsiTheme="majorBidi" w:cstheme="majorBidi"/>
          <w:sz w:val="24"/>
          <w:szCs w:val="24"/>
        </w:rPr>
        <w:t>peserta didik sesuai dengan perannya masing-masing.</w:t>
      </w:r>
    </w:p>
    <w:p w:rsidR="0033160D" w:rsidRDefault="0033160D" w:rsidP="008723A1">
      <w:pPr>
        <w:pStyle w:val="ListParagraph"/>
        <w:numPr>
          <w:ilvl w:val="0"/>
          <w:numId w:val="6"/>
        </w:numPr>
        <w:spacing w:after="0" w:line="480" w:lineRule="auto"/>
        <w:jc w:val="both"/>
        <w:rPr>
          <w:rFonts w:asciiTheme="majorBidi" w:hAnsiTheme="majorBidi" w:cstheme="majorBidi"/>
          <w:b/>
          <w:bCs/>
          <w:sz w:val="24"/>
          <w:szCs w:val="24"/>
        </w:rPr>
      </w:pPr>
      <w:r w:rsidRPr="0033160D">
        <w:rPr>
          <w:rFonts w:asciiTheme="majorBidi" w:hAnsiTheme="majorBidi" w:cstheme="majorBidi"/>
          <w:b/>
          <w:bCs/>
          <w:sz w:val="24"/>
          <w:szCs w:val="24"/>
        </w:rPr>
        <w:t>Pendidikan Agama Islam</w:t>
      </w:r>
    </w:p>
    <w:p w:rsidR="00074B53" w:rsidRDefault="008723A1" w:rsidP="00074B53">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Menurut </w:t>
      </w:r>
      <w:r w:rsidR="0033160D" w:rsidRPr="0033160D">
        <w:rPr>
          <w:rFonts w:asciiTheme="majorBidi" w:hAnsiTheme="majorBidi" w:cstheme="majorBidi"/>
          <w:sz w:val="24"/>
          <w:szCs w:val="24"/>
        </w:rPr>
        <w:t xml:space="preserve">Omar Mohammad At-Toumi Asy-Syaibany mendefinisikan </w:t>
      </w:r>
      <w:r w:rsidR="00147272" w:rsidRPr="0033160D">
        <w:rPr>
          <w:rFonts w:asciiTheme="majorBidi" w:hAnsiTheme="majorBidi" w:cstheme="majorBidi"/>
          <w:sz w:val="24"/>
          <w:szCs w:val="24"/>
        </w:rPr>
        <w:t xml:space="preserve">Pendidikan Islam </w:t>
      </w:r>
      <w:r w:rsidR="0033160D" w:rsidRPr="0033160D">
        <w:rPr>
          <w:rFonts w:asciiTheme="majorBidi" w:hAnsiTheme="majorBidi" w:cstheme="majorBidi"/>
          <w:sz w:val="24"/>
          <w:szCs w:val="24"/>
        </w:rPr>
        <w:t>adalah proses mengubah tingkah laku individu pada kehidupan pribadi, masyarakat, dan alam sekitarnya, dengan cara pengajaran sebagai suatu aktivitas asasi dan sebagai profesi di antara profesi-profesi asasi dalam masyarakat</w:t>
      </w:r>
      <w:r w:rsidR="00074B53">
        <w:rPr>
          <w:rFonts w:asciiTheme="majorBidi" w:hAnsiTheme="majorBidi" w:cstheme="majorBidi"/>
          <w:sz w:val="24"/>
          <w:szCs w:val="24"/>
        </w:rPr>
        <w:t>.</w:t>
      </w:r>
    </w:p>
    <w:p w:rsidR="0033160D" w:rsidRPr="00074B53" w:rsidRDefault="008723A1" w:rsidP="00074B53">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Menurut </w:t>
      </w:r>
      <w:r w:rsidR="0033160D">
        <w:rPr>
          <w:rFonts w:asciiTheme="majorBidi" w:hAnsiTheme="majorBidi" w:cstheme="majorBidi"/>
          <w:sz w:val="24"/>
          <w:szCs w:val="24"/>
        </w:rPr>
        <w:t xml:space="preserve">Muhammad SA Ibrahimy (Bangladesh) mengemukakan pengertian </w:t>
      </w:r>
      <w:r w:rsidR="00147272">
        <w:rPr>
          <w:rFonts w:asciiTheme="majorBidi" w:hAnsiTheme="majorBidi" w:cstheme="majorBidi"/>
          <w:sz w:val="24"/>
          <w:szCs w:val="24"/>
        </w:rPr>
        <w:t xml:space="preserve">Pendidikan Agama </w:t>
      </w:r>
      <w:r w:rsidR="0033160D">
        <w:rPr>
          <w:rFonts w:asciiTheme="majorBidi" w:hAnsiTheme="majorBidi" w:cstheme="majorBidi"/>
          <w:sz w:val="24"/>
          <w:szCs w:val="24"/>
        </w:rPr>
        <w:t>Islam ialah suatu sistem pendidikan yang memungkinkan seseorang dapat mengarahkan kehidupannya sesuai dengan cita-cita Islam, sehingga dengan mudah ia dalam membentuk hidupnya sesuai dengan ajaran Islam.</w:t>
      </w:r>
      <w:r w:rsidR="0033160D">
        <w:rPr>
          <w:rStyle w:val="FootnoteReference"/>
          <w:rFonts w:asciiTheme="majorBidi" w:hAnsiTheme="majorBidi" w:cstheme="majorBidi"/>
          <w:sz w:val="24"/>
          <w:szCs w:val="24"/>
        </w:rPr>
        <w:footnoteReference w:id="19"/>
      </w:r>
    </w:p>
    <w:p w:rsidR="0033160D" w:rsidRDefault="0033160D" w:rsidP="008723A1">
      <w:pPr>
        <w:spacing w:after="0" w:line="480" w:lineRule="auto"/>
        <w:ind w:left="284" w:firstLine="567"/>
        <w:jc w:val="both"/>
        <w:rPr>
          <w:rFonts w:asciiTheme="majorBidi" w:hAnsiTheme="majorBidi" w:cstheme="majorBidi"/>
          <w:sz w:val="24"/>
          <w:szCs w:val="24"/>
        </w:rPr>
      </w:pPr>
      <w:r w:rsidRPr="00D6653F">
        <w:rPr>
          <w:rFonts w:asciiTheme="majorBidi" w:hAnsiTheme="majorBidi" w:cstheme="majorBidi"/>
          <w:sz w:val="24"/>
          <w:szCs w:val="24"/>
          <w:lang w:val="id-ID"/>
        </w:rPr>
        <w:lastRenderedPageBreak/>
        <w:t>Pendidikan Agama Islam merupakan usaha sadar dan terencana untuk menyiapkan siswa dalam meyakini, memahami, menghayati dan mengamalkan ajaran Islam melalui kegiatan bimbingan, pengajaran dan/atau latihan.</w:t>
      </w:r>
      <w:r w:rsidRPr="00D6653F">
        <w:rPr>
          <w:rStyle w:val="FootnoteReference"/>
          <w:rFonts w:asciiTheme="majorBidi" w:hAnsiTheme="majorBidi" w:cstheme="majorBidi"/>
          <w:sz w:val="24"/>
          <w:szCs w:val="24"/>
          <w:lang w:val="id-ID"/>
        </w:rPr>
        <w:footnoteReference w:id="20"/>
      </w:r>
    </w:p>
    <w:p w:rsidR="008B4688" w:rsidRDefault="00147272" w:rsidP="008723A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Dengan demikian, Pendidikan Agama Islam</w:t>
      </w:r>
      <w:r w:rsidR="006553FF">
        <w:rPr>
          <w:rFonts w:asciiTheme="majorBidi" w:hAnsiTheme="majorBidi" w:cstheme="majorBidi"/>
          <w:sz w:val="24"/>
          <w:szCs w:val="24"/>
        </w:rPr>
        <w:t xml:space="preserve"> ialah proses perubahan tingkah laku yang terjadi pada individu setelah mendapatkan pengajaran atau bimbingan sehingga dapat dengan mudah ia megarahkan kehidupannya</w:t>
      </w:r>
      <w:r w:rsidR="00DE4CB5">
        <w:rPr>
          <w:rFonts w:asciiTheme="majorBidi" w:hAnsiTheme="majorBidi" w:cstheme="majorBidi"/>
          <w:sz w:val="24"/>
          <w:szCs w:val="24"/>
        </w:rPr>
        <w:t xml:space="preserve"> </w:t>
      </w:r>
      <w:r w:rsidR="008B4688">
        <w:rPr>
          <w:rFonts w:asciiTheme="majorBidi" w:hAnsiTheme="majorBidi" w:cstheme="majorBidi"/>
          <w:sz w:val="24"/>
          <w:szCs w:val="24"/>
        </w:rPr>
        <w:t>di masa yan akan datang.</w:t>
      </w:r>
    </w:p>
    <w:p w:rsidR="008B4688" w:rsidRDefault="008B4688" w:rsidP="008B4688">
      <w:pPr>
        <w:spacing w:line="48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Pendidikan </w:t>
      </w:r>
      <w:r w:rsidR="00786023">
        <w:rPr>
          <w:rFonts w:asciiTheme="majorBidi" w:hAnsiTheme="majorBidi" w:cstheme="majorBidi"/>
          <w:sz w:val="24"/>
          <w:szCs w:val="24"/>
        </w:rPr>
        <w:t xml:space="preserve">Agama </w:t>
      </w:r>
      <w:r>
        <w:rPr>
          <w:rFonts w:asciiTheme="majorBidi" w:hAnsiTheme="majorBidi" w:cstheme="majorBidi"/>
          <w:sz w:val="24"/>
          <w:szCs w:val="24"/>
        </w:rPr>
        <w:t>Islam itu mempunyai landasan atau dasar yang jelas. Sebagai mana firman Allah dalam surah AL-Hasyr ayat 18:</w:t>
      </w:r>
      <w:r>
        <w:rPr>
          <w:rStyle w:val="FootnoteReference"/>
          <w:rFonts w:asciiTheme="majorBidi" w:hAnsiTheme="majorBidi" w:cstheme="majorBidi"/>
          <w:sz w:val="24"/>
          <w:szCs w:val="24"/>
        </w:rPr>
        <w:footnoteReference w:id="21"/>
      </w:r>
    </w:p>
    <w:p w:rsidR="008B4688" w:rsidRDefault="008B4688" w:rsidP="008B4688">
      <w:pPr>
        <w:bidi/>
        <w:spacing w:line="240" w:lineRule="auto"/>
        <w:ind w:left="49" w:right="284"/>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DD"/>
      </w:r>
      <w:r>
        <w:rPr>
          <w:sz w:val="28"/>
          <w:szCs w:val="28"/>
        </w:rPr>
        <w:sym w:font="HQPB1" w:char="F0E0"/>
      </w:r>
      <w:r>
        <w:rPr>
          <w:sz w:val="28"/>
          <w:szCs w:val="28"/>
        </w:rPr>
        <w:sym w:font="HQPB2" w:char="F05A"/>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3"/>
      </w:r>
      <w:r>
        <w:rPr>
          <w:sz w:val="28"/>
          <w:szCs w:val="28"/>
        </w:rPr>
        <w:sym w:font="HQPB1" w:char="F0A7"/>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A3"/>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74"/>
      </w:r>
      <w:r>
        <w:rPr>
          <w:sz w:val="28"/>
          <w:szCs w:val="28"/>
        </w:rPr>
        <w:sym w:font="HQPB1" w:char="F0F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8B4688" w:rsidRDefault="008B4688" w:rsidP="008B4688">
      <w:pPr>
        <w:spacing w:after="0" w:line="480" w:lineRule="auto"/>
        <w:ind w:left="1276" w:hanging="916"/>
        <w:jc w:val="both"/>
        <w:rPr>
          <w:rFonts w:ascii="Times New Roman" w:hAnsi="Times New Roman" w:cs="Times New Roman"/>
          <w:i/>
          <w:sz w:val="24"/>
          <w:szCs w:val="24"/>
        </w:rPr>
      </w:pPr>
      <w:r>
        <w:rPr>
          <w:rFonts w:ascii="Times New Roman" w:hAnsi="Times New Roman" w:cs="Times New Roman"/>
          <w:sz w:val="24"/>
          <w:szCs w:val="24"/>
        </w:rPr>
        <w:t xml:space="preserve">Artinya: </w:t>
      </w:r>
      <w:r w:rsidRPr="00986705">
        <w:rPr>
          <w:rFonts w:ascii="Times New Roman" w:hAnsi="Times New Roman" w:cs="Times New Roman"/>
          <w:i/>
          <w:sz w:val="24"/>
          <w:szCs w:val="24"/>
        </w:rPr>
        <w:t>Hai orang-orang yang beriman, bertakwalah kepada Allah dan hendaklah Setiap diri memperhatikan apa yang telah diperbua</w:t>
      </w:r>
      <w:r>
        <w:rPr>
          <w:rFonts w:ascii="Times New Roman" w:hAnsi="Times New Roman" w:cs="Times New Roman"/>
          <w:i/>
          <w:sz w:val="24"/>
          <w:szCs w:val="24"/>
        </w:rPr>
        <w:t xml:space="preserve">tnya untuk hari esok (akhirat) </w:t>
      </w:r>
      <w:r w:rsidRPr="00986705">
        <w:rPr>
          <w:rFonts w:ascii="Times New Roman" w:hAnsi="Times New Roman" w:cs="Times New Roman"/>
          <w:i/>
          <w:sz w:val="24"/>
          <w:szCs w:val="24"/>
        </w:rPr>
        <w:t>dan bertakwalah kepada Allah, Sesungguhnya Allah Maha mengetahui apa yang kamu kerjakan.</w:t>
      </w:r>
    </w:p>
    <w:p w:rsidR="008B4688" w:rsidRDefault="008B4688" w:rsidP="008B4688">
      <w:pPr>
        <w:spacing w:after="0" w:line="480" w:lineRule="auto"/>
        <w:ind w:left="360" w:firstLine="491"/>
        <w:jc w:val="both"/>
        <w:rPr>
          <w:rFonts w:asciiTheme="majorBidi" w:hAnsiTheme="majorBidi" w:cstheme="majorBidi"/>
          <w:sz w:val="24"/>
          <w:szCs w:val="24"/>
        </w:rPr>
      </w:pPr>
      <w:r>
        <w:rPr>
          <w:rFonts w:asciiTheme="majorBidi" w:hAnsiTheme="majorBidi" w:cstheme="majorBidi"/>
          <w:sz w:val="24"/>
          <w:szCs w:val="24"/>
        </w:rPr>
        <w:t>Tujuan Pendi</w:t>
      </w:r>
      <w:r w:rsidR="00786023">
        <w:rPr>
          <w:rFonts w:asciiTheme="majorBidi" w:hAnsiTheme="majorBidi" w:cstheme="majorBidi"/>
          <w:sz w:val="24"/>
          <w:szCs w:val="24"/>
        </w:rPr>
        <w:t>d</w:t>
      </w:r>
      <w:r>
        <w:rPr>
          <w:rFonts w:asciiTheme="majorBidi" w:hAnsiTheme="majorBidi" w:cstheme="majorBidi"/>
          <w:sz w:val="24"/>
          <w:szCs w:val="24"/>
        </w:rPr>
        <w:t>ikan Agama Islam berpijak pada firman Allah Swt sebagai berikut.</w:t>
      </w:r>
      <w:r>
        <w:rPr>
          <w:rStyle w:val="FootnoteReference"/>
          <w:rFonts w:asciiTheme="majorBidi" w:hAnsiTheme="majorBidi" w:cstheme="majorBidi"/>
          <w:sz w:val="24"/>
          <w:szCs w:val="24"/>
        </w:rPr>
        <w:footnoteReference w:id="22"/>
      </w:r>
    </w:p>
    <w:p w:rsidR="008B4688" w:rsidRDefault="008B4688" w:rsidP="008B4688">
      <w:pPr>
        <w:bidi/>
        <w:spacing w:line="240" w:lineRule="auto"/>
        <w:ind w:left="49" w:right="426"/>
        <w:jc w:val="both"/>
        <w:rPr>
          <w:rFonts w:ascii="(normal text)" w:hAnsi="(normal text)"/>
          <w:rtl/>
        </w:rPr>
      </w:pPr>
      <w:r>
        <w:rPr>
          <w:sz w:val="28"/>
          <w:szCs w:val="28"/>
        </w:rPr>
        <w:lastRenderedPageBreak/>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81"/>
      </w:r>
      <w:r>
        <w:rPr>
          <w:sz w:val="28"/>
          <w:szCs w:val="28"/>
        </w:rPr>
        <w:sym w:font="HQPB3" w:char="F039"/>
      </w:r>
      <w:r>
        <w:rPr>
          <w:sz w:val="28"/>
          <w:szCs w:val="28"/>
        </w:rPr>
        <w:sym w:font="HQPB5" w:char="F074"/>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5B"/>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37"/>
      </w:r>
      <w:r>
        <w:rPr>
          <w:sz w:val="28"/>
          <w:szCs w:val="28"/>
        </w:rPr>
        <w:sym w:font="HQPB2" w:char="F08A"/>
      </w:r>
      <w:r>
        <w:rPr>
          <w:sz w:val="28"/>
          <w:szCs w:val="28"/>
        </w:rPr>
        <w:sym w:font="HQPB4" w:char="F0C5"/>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4" w:char="F0C5"/>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4"/>
      </w:r>
      <w:r>
        <w:rPr>
          <w:sz w:val="28"/>
          <w:szCs w:val="28"/>
        </w:rPr>
        <w:sym w:font="HQPB5" w:char="F07C"/>
      </w:r>
      <w:r>
        <w:rPr>
          <w:sz w:val="28"/>
          <w:szCs w:val="28"/>
        </w:rPr>
        <w:sym w:font="HQPB1" w:char="F0A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D0"/>
      </w:r>
      <w:r>
        <w:rPr>
          <w:sz w:val="28"/>
          <w:szCs w:val="28"/>
        </w:rPr>
        <w:sym w:font="HQPB2" w:char="F0C8"/>
      </w:r>
      <w:r>
        <w:rPr>
          <w:rFonts w:ascii="(normal text)" w:hAnsi="(normal text)"/>
          <w:rtl/>
        </w:rPr>
        <w:t xml:space="preserve">   </w:t>
      </w:r>
    </w:p>
    <w:p w:rsidR="008B4688" w:rsidRPr="00F56F35" w:rsidRDefault="008B4688" w:rsidP="008B4688">
      <w:pPr>
        <w:spacing w:after="0" w:line="480" w:lineRule="auto"/>
        <w:ind w:left="1418" w:hanging="992"/>
        <w:jc w:val="both"/>
        <w:rPr>
          <w:rFonts w:ascii="Times New Roman" w:hAnsi="Times New Roman" w:cs="Times New Roman"/>
          <w:i/>
          <w:sz w:val="24"/>
          <w:szCs w:val="24"/>
        </w:rPr>
      </w:pPr>
      <w:r w:rsidRPr="00F56F35">
        <w:rPr>
          <w:rFonts w:ascii="Times New Roman" w:hAnsi="Times New Roman" w:cs="Times New Roman"/>
          <w:i/>
          <w:sz w:val="24"/>
          <w:szCs w:val="24"/>
        </w:rPr>
        <w:t>Artinya : 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p>
    <w:p w:rsidR="008B4688" w:rsidRDefault="008B4688" w:rsidP="008B4688">
      <w:pPr>
        <w:spacing w:after="0" w:line="480" w:lineRule="auto"/>
        <w:ind w:left="360" w:firstLine="491"/>
        <w:jc w:val="both"/>
        <w:rPr>
          <w:rFonts w:ascii="Times New Roman" w:hAnsi="Times New Roman" w:cs="Times New Roman"/>
          <w:sz w:val="24"/>
          <w:szCs w:val="24"/>
        </w:rPr>
      </w:pPr>
      <w:r w:rsidRPr="00F56F35">
        <w:rPr>
          <w:rFonts w:ascii="Times New Roman" w:hAnsi="Times New Roman" w:cs="Times New Roman"/>
          <w:sz w:val="24"/>
          <w:szCs w:val="24"/>
        </w:rPr>
        <w:t xml:space="preserve">Dengan </w:t>
      </w:r>
      <w:r>
        <w:rPr>
          <w:rFonts w:ascii="Times New Roman" w:hAnsi="Times New Roman" w:cs="Times New Roman"/>
          <w:sz w:val="24"/>
          <w:szCs w:val="24"/>
        </w:rPr>
        <w:t>demikian, tujuan Pendidikan Agama Islam ialah untuk mengarahkan kepada setiap insan agar dapat menyeimbangkan antara kehidupan dunia dan akhirat.</w:t>
      </w:r>
    </w:p>
    <w:p w:rsidR="008B4688" w:rsidRDefault="008B4688" w:rsidP="008B4688">
      <w:pPr>
        <w:spacing w:after="0"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Ruang lingkup Pendidikan Agama Islam meliputi, Al-Qur’an-Hadits, Aqidah, Akhlak, Fiqih, dan Tarikh dan Kebudayaan Islam.</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Agar tidak terjadi pembahasan yang terlalu meluas, maka mata pelajaran yang akan dijadikan penelitian ialah mata pelajaran Fiqh materi Jenazah yang akan dilaksanakan di SMA Negeri I Keluang Kab. Muba.</w:t>
      </w:r>
    </w:p>
    <w:p w:rsidR="00467413" w:rsidRDefault="00467413" w:rsidP="008B4688">
      <w:pPr>
        <w:spacing w:after="0" w:line="480" w:lineRule="auto"/>
        <w:ind w:left="360" w:firstLine="491"/>
        <w:jc w:val="both"/>
        <w:rPr>
          <w:rFonts w:ascii="Times New Roman" w:hAnsi="Times New Roman" w:cs="Times New Roman"/>
          <w:sz w:val="24"/>
          <w:szCs w:val="24"/>
        </w:rPr>
      </w:pPr>
    </w:p>
    <w:p w:rsidR="00467413" w:rsidRPr="00F56F35" w:rsidRDefault="00467413" w:rsidP="008B4688">
      <w:pPr>
        <w:spacing w:after="0" w:line="480" w:lineRule="auto"/>
        <w:ind w:left="360" w:firstLine="491"/>
        <w:jc w:val="both"/>
        <w:rPr>
          <w:rFonts w:ascii="Times New Roman" w:hAnsi="Times New Roman" w:cs="Times New Roman"/>
          <w:sz w:val="24"/>
          <w:szCs w:val="24"/>
        </w:rPr>
      </w:pPr>
    </w:p>
    <w:p w:rsidR="0033160D" w:rsidRDefault="0033160D" w:rsidP="008723A1">
      <w:pPr>
        <w:pStyle w:val="ListParagraph"/>
        <w:numPr>
          <w:ilvl w:val="0"/>
          <w:numId w:val="6"/>
        </w:numPr>
        <w:spacing w:after="0" w:line="480" w:lineRule="auto"/>
        <w:jc w:val="both"/>
        <w:rPr>
          <w:rFonts w:asciiTheme="majorBidi" w:hAnsiTheme="majorBidi" w:cstheme="majorBidi"/>
          <w:b/>
          <w:bCs/>
          <w:sz w:val="24"/>
          <w:szCs w:val="24"/>
        </w:rPr>
      </w:pPr>
      <w:r w:rsidRPr="0033160D">
        <w:rPr>
          <w:rFonts w:asciiTheme="majorBidi" w:hAnsiTheme="majorBidi" w:cstheme="majorBidi"/>
          <w:b/>
          <w:bCs/>
          <w:sz w:val="24"/>
          <w:szCs w:val="24"/>
        </w:rPr>
        <w:lastRenderedPageBreak/>
        <w:t>Hasil Belajar</w:t>
      </w:r>
    </w:p>
    <w:p w:rsidR="0033160D" w:rsidRDefault="0033160D" w:rsidP="008723A1">
      <w:pPr>
        <w:spacing w:after="0" w:line="480" w:lineRule="auto"/>
        <w:ind w:left="360" w:firstLine="491"/>
        <w:jc w:val="both"/>
        <w:rPr>
          <w:rFonts w:asciiTheme="majorBidi" w:hAnsiTheme="majorBidi" w:cstheme="majorBidi"/>
          <w:b/>
          <w:bCs/>
          <w:sz w:val="24"/>
          <w:szCs w:val="24"/>
        </w:rPr>
      </w:pPr>
      <w:r w:rsidRPr="0033160D">
        <w:rPr>
          <w:rFonts w:asciiTheme="majorBidi" w:hAnsiTheme="majorBidi" w:cstheme="majorBidi"/>
          <w:sz w:val="24"/>
          <w:szCs w:val="24"/>
        </w:rPr>
        <w:t xml:space="preserve">Menurut Sudijarto, hasil belajar adalah suatu hasil yang dicapai oleh siswa dalam mengikuti program pembelajaran sesuai dengan tujuan pendidikan yang ditetapkan. Karenanya hasil belajar mencakup tiga aspek, yaitu kognitif, afektif, dan psikomotorik. </w:t>
      </w:r>
      <w:r>
        <w:rPr>
          <w:rStyle w:val="FootnoteReference"/>
          <w:rFonts w:asciiTheme="majorBidi" w:hAnsiTheme="majorBidi" w:cstheme="majorBidi"/>
          <w:sz w:val="24"/>
          <w:szCs w:val="24"/>
        </w:rPr>
        <w:footnoteReference w:id="24"/>
      </w:r>
    </w:p>
    <w:p w:rsidR="0033160D" w:rsidRDefault="0033160D" w:rsidP="008723A1">
      <w:pPr>
        <w:spacing w:after="0" w:line="480" w:lineRule="auto"/>
        <w:ind w:left="360" w:firstLine="491"/>
        <w:jc w:val="both"/>
        <w:rPr>
          <w:rFonts w:asciiTheme="majorBidi" w:hAnsiTheme="majorBidi" w:cstheme="majorBidi"/>
          <w:b/>
          <w:bCs/>
          <w:sz w:val="24"/>
          <w:szCs w:val="24"/>
        </w:rPr>
      </w:pPr>
      <w:r>
        <w:rPr>
          <w:rFonts w:asciiTheme="majorBidi" w:hAnsiTheme="majorBidi" w:cstheme="majorBidi"/>
          <w:sz w:val="24"/>
          <w:szCs w:val="24"/>
        </w:rPr>
        <w:t>Hasil belajar adalah pola-pola perbuatan, nilai-nilai, pengertian-pengertian, sikap-sikap, apresiasi dan keterampilan. Merujuk pemikiran Gagne, hasil belajar berupa:</w:t>
      </w:r>
    </w:p>
    <w:p w:rsidR="0033160D" w:rsidRPr="0033160D" w:rsidRDefault="0033160D" w:rsidP="008B4688">
      <w:pPr>
        <w:pStyle w:val="ListParagraph"/>
        <w:numPr>
          <w:ilvl w:val="0"/>
          <w:numId w:val="3"/>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Informasi verbal yaitu kapasitas mengungkapkan pengetahuan dalam bentuk bahasa, baik lisan maupun tertulis.</w:t>
      </w:r>
    </w:p>
    <w:p w:rsidR="0033160D" w:rsidRPr="0033160D" w:rsidRDefault="0033160D" w:rsidP="008B4688">
      <w:pPr>
        <w:pStyle w:val="ListParagraph"/>
        <w:numPr>
          <w:ilvl w:val="0"/>
          <w:numId w:val="3"/>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Kemampuan intelektual yaitu kemampuan mempresentasikan konsep dan lambing.</w:t>
      </w:r>
    </w:p>
    <w:p w:rsidR="0033160D" w:rsidRPr="0033160D" w:rsidRDefault="0033160D" w:rsidP="008B4688">
      <w:pPr>
        <w:pStyle w:val="ListParagraph"/>
        <w:numPr>
          <w:ilvl w:val="0"/>
          <w:numId w:val="3"/>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Strategi kognitif yaitu kecakapan menyalurkan dan mengarahkan aktivitas kognitifnya sendiri.</w:t>
      </w:r>
    </w:p>
    <w:p w:rsidR="0033160D" w:rsidRPr="0033160D" w:rsidRDefault="0033160D" w:rsidP="008B4688">
      <w:pPr>
        <w:pStyle w:val="ListParagraph"/>
        <w:numPr>
          <w:ilvl w:val="0"/>
          <w:numId w:val="3"/>
        </w:numPr>
        <w:spacing w:line="240" w:lineRule="auto"/>
        <w:jc w:val="both"/>
        <w:rPr>
          <w:rFonts w:asciiTheme="majorBidi" w:hAnsiTheme="majorBidi" w:cstheme="majorBidi"/>
          <w:b/>
          <w:bCs/>
          <w:sz w:val="24"/>
          <w:szCs w:val="24"/>
        </w:rPr>
      </w:pPr>
      <w:r w:rsidRPr="0033160D">
        <w:rPr>
          <w:rFonts w:asciiTheme="majorBidi" w:hAnsiTheme="majorBidi" w:cstheme="majorBidi"/>
          <w:sz w:val="24"/>
          <w:szCs w:val="24"/>
        </w:rPr>
        <w:t>Keterampilan motorik yaitu kemampuan melakukan serangkain gerak jasmani dalam urusan dan koordinasi, sehingga terwujud otomatisme gerak jasmani.</w:t>
      </w:r>
    </w:p>
    <w:p w:rsidR="0033160D" w:rsidRPr="008B4688" w:rsidRDefault="0033160D" w:rsidP="008B4688">
      <w:pPr>
        <w:pStyle w:val="ListParagraph"/>
        <w:numPr>
          <w:ilvl w:val="0"/>
          <w:numId w:val="3"/>
        </w:numPr>
        <w:spacing w:after="0" w:line="240" w:lineRule="auto"/>
        <w:jc w:val="both"/>
        <w:rPr>
          <w:rFonts w:asciiTheme="majorBidi" w:hAnsiTheme="majorBidi" w:cstheme="majorBidi"/>
          <w:b/>
          <w:bCs/>
          <w:sz w:val="24"/>
          <w:szCs w:val="24"/>
        </w:rPr>
      </w:pPr>
      <w:r w:rsidRPr="0033160D">
        <w:rPr>
          <w:rFonts w:asciiTheme="majorBidi" w:hAnsiTheme="majorBidi" w:cstheme="majorBidi"/>
          <w:sz w:val="24"/>
          <w:szCs w:val="24"/>
        </w:rPr>
        <w:t>Sikap adalah kemampuan untuk menerima atau menolak objek berdasarkan penilaian terhadap objek tersebut. Sikap berupa kemampuan menginternalisasi dan eksternalisasi nilai-nilai. Sikap merupakan kemampuan menjadikan nilai</w:t>
      </w:r>
      <w:r w:rsidR="008B4688">
        <w:rPr>
          <w:rFonts w:asciiTheme="majorBidi" w:hAnsiTheme="majorBidi" w:cstheme="majorBidi"/>
          <w:sz w:val="24"/>
          <w:szCs w:val="24"/>
        </w:rPr>
        <w:t>-nilai sebagai standar perilaku.</w:t>
      </w:r>
    </w:p>
    <w:p w:rsidR="008B4688" w:rsidRPr="0033160D" w:rsidRDefault="008B4688" w:rsidP="008B4688">
      <w:pPr>
        <w:pStyle w:val="ListParagraph"/>
        <w:spacing w:after="0" w:line="240" w:lineRule="auto"/>
        <w:ind w:left="1386"/>
        <w:jc w:val="both"/>
        <w:rPr>
          <w:rFonts w:asciiTheme="majorBidi" w:hAnsiTheme="majorBidi" w:cstheme="majorBidi"/>
          <w:b/>
          <w:bCs/>
          <w:sz w:val="24"/>
          <w:szCs w:val="24"/>
        </w:rPr>
      </w:pPr>
    </w:p>
    <w:p w:rsidR="0033160D" w:rsidRPr="009E4EC0" w:rsidRDefault="0033160D" w:rsidP="009E4EC0">
      <w:pPr>
        <w:spacing w:line="240" w:lineRule="auto"/>
        <w:ind w:left="360" w:firstLine="491"/>
        <w:jc w:val="both"/>
        <w:rPr>
          <w:rFonts w:asciiTheme="majorBidi" w:hAnsiTheme="majorBidi" w:cstheme="majorBidi"/>
          <w:sz w:val="24"/>
          <w:szCs w:val="24"/>
        </w:rPr>
      </w:pPr>
      <w:r>
        <w:rPr>
          <w:rFonts w:asciiTheme="majorBidi" w:hAnsiTheme="majorBidi" w:cstheme="majorBidi"/>
          <w:sz w:val="24"/>
          <w:szCs w:val="24"/>
        </w:rPr>
        <w:t xml:space="preserve">Menurut Bloom </w:t>
      </w:r>
      <w:r w:rsidRPr="0033160D">
        <w:rPr>
          <w:rFonts w:asciiTheme="majorBidi" w:hAnsiTheme="majorBidi" w:cstheme="majorBidi"/>
          <w:sz w:val="24"/>
          <w:szCs w:val="24"/>
        </w:rPr>
        <w:t>hasil belajar mencakup kemampuan ko</w:t>
      </w:r>
      <w:r>
        <w:rPr>
          <w:rFonts w:asciiTheme="majorBidi" w:hAnsiTheme="majorBidi" w:cstheme="majorBidi"/>
          <w:sz w:val="24"/>
          <w:szCs w:val="24"/>
        </w:rPr>
        <w:t>gnitif, afektif, dan psikomotor</w:t>
      </w:r>
      <w:r w:rsidRPr="0033160D">
        <w:rPr>
          <w:rFonts w:asciiTheme="majorBidi" w:hAnsiTheme="majorBidi" w:cstheme="majorBidi"/>
          <w:sz w:val="24"/>
          <w:szCs w:val="24"/>
        </w:rPr>
        <w:t xml:space="preserve">k. Domain kognitif adalah </w:t>
      </w:r>
      <w:r w:rsidRPr="0033160D">
        <w:rPr>
          <w:rFonts w:asciiTheme="majorBidi" w:hAnsiTheme="majorBidi" w:cstheme="majorBidi"/>
          <w:i/>
          <w:iCs/>
          <w:sz w:val="24"/>
          <w:szCs w:val="24"/>
        </w:rPr>
        <w:t>knowledge</w:t>
      </w:r>
      <w:r w:rsidRPr="0033160D">
        <w:rPr>
          <w:rFonts w:asciiTheme="majorBidi" w:hAnsiTheme="majorBidi" w:cstheme="majorBidi"/>
          <w:sz w:val="24"/>
          <w:szCs w:val="24"/>
        </w:rPr>
        <w:t xml:space="preserve"> (pengetahuan, ingatan), </w:t>
      </w:r>
      <w:r w:rsidRPr="0033160D">
        <w:rPr>
          <w:rFonts w:asciiTheme="majorBidi" w:hAnsiTheme="majorBidi" w:cstheme="majorBidi"/>
          <w:i/>
          <w:iCs/>
          <w:sz w:val="24"/>
          <w:szCs w:val="24"/>
        </w:rPr>
        <w:t>comprehension</w:t>
      </w:r>
      <w:r w:rsidRPr="0033160D">
        <w:rPr>
          <w:rFonts w:asciiTheme="majorBidi" w:hAnsiTheme="majorBidi" w:cstheme="majorBidi"/>
          <w:sz w:val="24"/>
          <w:szCs w:val="24"/>
        </w:rPr>
        <w:t xml:space="preserve"> (pemahaman, menjelaskan, meringkas), </w:t>
      </w:r>
      <w:r w:rsidRPr="0033160D">
        <w:rPr>
          <w:rFonts w:asciiTheme="majorBidi" w:hAnsiTheme="majorBidi" w:cstheme="majorBidi"/>
          <w:i/>
          <w:iCs/>
          <w:sz w:val="24"/>
          <w:szCs w:val="24"/>
        </w:rPr>
        <w:t>application</w:t>
      </w:r>
      <w:r w:rsidRPr="0033160D">
        <w:rPr>
          <w:rFonts w:asciiTheme="majorBidi" w:hAnsiTheme="majorBidi" w:cstheme="majorBidi"/>
          <w:sz w:val="24"/>
          <w:szCs w:val="24"/>
        </w:rPr>
        <w:t xml:space="preserve"> (menerapkan), </w:t>
      </w:r>
      <w:r w:rsidRPr="0033160D">
        <w:rPr>
          <w:rFonts w:asciiTheme="majorBidi" w:hAnsiTheme="majorBidi" w:cstheme="majorBidi"/>
          <w:i/>
          <w:iCs/>
          <w:sz w:val="24"/>
          <w:szCs w:val="24"/>
        </w:rPr>
        <w:t>analysis</w:t>
      </w:r>
      <w:r w:rsidRPr="0033160D">
        <w:rPr>
          <w:rFonts w:asciiTheme="majorBidi" w:hAnsiTheme="majorBidi" w:cstheme="majorBidi"/>
          <w:sz w:val="24"/>
          <w:szCs w:val="24"/>
        </w:rPr>
        <w:t xml:space="preserve"> (menguraikan, menentukan hubungan), </w:t>
      </w:r>
      <w:r w:rsidRPr="0033160D">
        <w:rPr>
          <w:rFonts w:asciiTheme="majorBidi" w:hAnsiTheme="majorBidi" w:cstheme="majorBidi"/>
          <w:i/>
          <w:iCs/>
          <w:sz w:val="24"/>
          <w:szCs w:val="24"/>
        </w:rPr>
        <w:t>synthesis</w:t>
      </w:r>
      <w:r w:rsidRPr="0033160D">
        <w:rPr>
          <w:rFonts w:asciiTheme="majorBidi" w:hAnsiTheme="majorBidi" w:cstheme="majorBidi"/>
          <w:sz w:val="24"/>
          <w:szCs w:val="24"/>
        </w:rPr>
        <w:t xml:space="preserve"> (mengorganisasikan, merencakan, membentuk bangunan baru), dan </w:t>
      </w:r>
      <w:r w:rsidRPr="0033160D">
        <w:rPr>
          <w:rFonts w:asciiTheme="majorBidi" w:hAnsiTheme="majorBidi" w:cstheme="majorBidi"/>
          <w:i/>
          <w:iCs/>
          <w:sz w:val="24"/>
          <w:szCs w:val="24"/>
        </w:rPr>
        <w:t>evaluation</w:t>
      </w:r>
      <w:r w:rsidRPr="0033160D">
        <w:rPr>
          <w:rFonts w:asciiTheme="majorBidi" w:hAnsiTheme="majorBidi" w:cstheme="majorBidi"/>
          <w:sz w:val="24"/>
          <w:szCs w:val="24"/>
        </w:rPr>
        <w:t xml:space="preserve"> (menilai). Domain afektif adalah </w:t>
      </w:r>
      <w:r w:rsidRPr="0033160D">
        <w:rPr>
          <w:rFonts w:asciiTheme="majorBidi" w:hAnsiTheme="majorBidi" w:cstheme="majorBidi"/>
          <w:i/>
          <w:iCs/>
          <w:sz w:val="24"/>
          <w:szCs w:val="24"/>
        </w:rPr>
        <w:t>receiving</w:t>
      </w:r>
      <w:r w:rsidRPr="0033160D">
        <w:rPr>
          <w:rFonts w:asciiTheme="majorBidi" w:hAnsiTheme="majorBidi" w:cstheme="majorBidi"/>
          <w:sz w:val="24"/>
          <w:szCs w:val="24"/>
        </w:rPr>
        <w:t xml:space="preserve"> (sikap menerima), </w:t>
      </w:r>
      <w:r w:rsidRPr="0033160D">
        <w:rPr>
          <w:rFonts w:asciiTheme="majorBidi" w:hAnsiTheme="majorBidi" w:cstheme="majorBidi"/>
          <w:i/>
          <w:iCs/>
          <w:sz w:val="24"/>
          <w:szCs w:val="24"/>
        </w:rPr>
        <w:t>responding</w:t>
      </w:r>
      <w:r w:rsidRPr="0033160D">
        <w:rPr>
          <w:rFonts w:asciiTheme="majorBidi" w:hAnsiTheme="majorBidi" w:cstheme="majorBidi"/>
          <w:sz w:val="24"/>
          <w:szCs w:val="24"/>
        </w:rPr>
        <w:t xml:space="preserve"> (memberikan respons), </w:t>
      </w:r>
      <w:r w:rsidRPr="0033160D">
        <w:rPr>
          <w:rFonts w:asciiTheme="majorBidi" w:hAnsiTheme="majorBidi" w:cstheme="majorBidi"/>
          <w:i/>
          <w:iCs/>
          <w:sz w:val="24"/>
          <w:szCs w:val="24"/>
        </w:rPr>
        <w:t>valuing</w:t>
      </w:r>
      <w:r w:rsidRPr="0033160D">
        <w:rPr>
          <w:rFonts w:asciiTheme="majorBidi" w:hAnsiTheme="majorBidi" w:cstheme="majorBidi"/>
          <w:sz w:val="24"/>
          <w:szCs w:val="24"/>
        </w:rPr>
        <w:t xml:space="preserve"> (nilai), </w:t>
      </w:r>
      <w:r w:rsidRPr="0033160D">
        <w:rPr>
          <w:rFonts w:asciiTheme="majorBidi" w:hAnsiTheme="majorBidi" w:cstheme="majorBidi"/>
          <w:i/>
          <w:iCs/>
          <w:sz w:val="24"/>
          <w:szCs w:val="24"/>
        </w:rPr>
        <w:t>organization</w:t>
      </w:r>
      <w:r w:rsidRPr="0033160D">
        <w:rPr>
          <w:rFonts w:asciiTheme="majorBidi" w:hAnsiTheme="majorBidi" w:cstheme="majorBidi"/>
          <w:sz w:val="24"/>
          <w:szCs w:val="24"/>
        </w:rPr>
        <w:t xml:space="preserve"> (organisasi), </w:t>
      </w:r>
      <w:r w:rsidRPr="0033160D">
        <w:rPr>
          <w:rFonts w:asciiTheme="majorBidi" w:hAnsiTheme="majorBidi" w:cstheme="majorBidi"/>
          <w:i/>
          <w:iCs/>
          <w:sz w:val="24"/>
          <w:szCs w:val="24"/>
        </w:rPr>
        <w:t>characterization</w:t>
      </w:r>
      <w:r w:rsidRPr="0033160D">
        <w:rPr>
          <w:rFonts w:asciiTheme="majorBidi" w:hAnsiTheme="majorBidi" w:cstheme="majorBidi"/>
          <w:sz w:val="24"/>
          <w:szCs w:val="24"/>
        </w:rPr>
        <w:t xml:space="preserve"> (karakterisasi). Domain psikomotor meliputi keterampilan produktif, teknik, fisik, </w:t>
      </w:r>
      <w:r w:rsidRPr="0033160D">
        <w:rPr>
          <w:rFonts w:asciiTheme="majorBidi" w:hAnsiTheme="majorBidi" w:cstheme="majorBidi"/>
          <w:sz w:val="24"/>
          <w:szCs w:val="24"/>
        </w:rPr>
        <w:lastRenderedPageBreak/>
        <w:t>sosial, manajerial, dan intelektual. Menurut Lingrend hasil pembelajaran meliputi kecakapan, i</w:t>
      </w:r>
      <w:r w:rsidR="009E4EC0">
        <w:rPr>
          <w:rFonts w:asciiTheme="majorBidi" w:hAnsiTheme="majorBidi" w:cstheme="majorBidi"/>
          <w:sz w:val="24"/>
          <w:szCs w:val="24"/>
        </w:rPr>
        <w:t>nformasi, pengertian dan sikap.</w:t>
      </w:r>
      <w:r>
        <w:rPr>
          <w:rStyle w:val="FootnoteReference"/>
          <w:rFonts w:asciiTheme="majorBidi" w:hAnsiTheme="majorBidi" w:cstheme="majorBidi"/>
          <w:sz w:val="24"/>
          <w:szCs w:val="24"/>
        </w:rPr>
        <w:footnoteReference w:id="25"/>
      </w:r>
      <w:r w:rsidRPr="0033160D">
        <w:rPr>
          <w:rFonts w:asciiTheme="majorBidi" w:hAnsiTheme="majorBidi" w:cstheme="majorBidi"/>
          <w:sz w:val="24"/>
          <w:szCs w:val="24"/>
        </w:rPr>
        <w:t xml:space="preserve"> </w:t>
      </w:r>
    </w:p>
    <w:p w:rsidR="009E4EC0" w:rsidRPr="00E85CA1" w:rsidRDefault="0033160D" w:rsidP="009E4EC0">
      <w:pPr>
        <w:spacing w:line="240" w:lineRule="auto"/>
        <w:ind w:left="360" w:firstLine="491"/>
        <w:jc w:val="both"/>
        <w:rPr>
          <w:rFonts w:asciiTheme="majorBidi" w:hAnsiTheme="majorBidi" w:cstheme="majorBidi"/>
          <w:sz w:val="24"/>
          <w:szCs w:val="24"/>
          <w:lang w:val="id-ID"/>
        </w:rPr>
      </w:pPr>
      <w:r w:rsidRPr="00D61BDF">
        <w:rPr>
          <w:rFonts w:asciiTheme="majorBidi" w:hAnsiTheme="majorBidi" w:cstheme="majorBidi"/>
          <w:sz w:val="24"/>
          <w:szCs w:val="24"/>
          <w:lang w:val="id-ID"/>
        </w:rPr>
        <w:t>Menurut Dymiati dan Mudjiono hasil belajar adalah tingkat keberhasilan yang dicapai oleh siswa setelah mengikuti suatu kegiatan pembelajaran, dimana tingkat keberhasilan tersebut kemudian ditandai dengan skala nilai berupa huruf atau angka atau simbol. Hasil belajar tampak sebagai terjadinya perubahan tingkah laku pada diri siswa, yang dapat diamati dan diukur dalam bentuk perubahan pengetahuan sikap dan keterampilan. Perubahan tersebut dapat diartikan terjadinya peningkatan dan pengembangan yang lebih baik dibanding dengan sebelumnya, misalnya dari tidak tahu menjadi tahu, sikap kurang sopan menjadi sopan dan sebagainya.</w:t>
      </w:r>
      <w:r w:rsidRPr="00D6653F">
        <w:rPr>
          <w:rStyle w:val="FootnoteReference"/>
          <w:rFonts w:asciiTheme="majorBidi" w:hAnsiTheme="majorBidi" w:cstheme="majorBidi"/>
          <w:sz w:val="24"/>
          <w:szCs w:val="24"/>
        </w:rPr>
        <w:footnoteReference w:id="26"/>
      </w:r>
    </w:p>
    <w:p w:rsidR="009E4EC0" w:rsidRDefault="0033160D" w:rsidP="00CB6B0A">
      <w:pPr>
        <w:spacing w:after="0" w:line="480" w:lineRule="auto"/>
        <w:ind w:left="360" w:firstLine="491"/>
        <w:jc w:val="both"/>
        <w:rPr>
          <w:rFonts w:asciiTheme="majorBidi" w:hAnsiTheme="majorBidi" w:cstheme="majorBidi"/>
          <w:b/>
          <w:bCs/>
          <w:sz w:val="24"/>
          <w:szCs w:val="24"/>
        </w:rPr>
      </w:pPr>
      <w:r w:rsidRPr="00D6653F">
        <w:rPr>
          <w:rFonts w:asciiTheme="majorBidi" w:hAnsiTheme="majorBidi" w:cstheme="majorBidi"/>
          <w:sz w:val="24"/>
          <w:szCs w:val="24"/>
          <w:lang w:val="id-ID"/>
        </w:rPr>
        <w:t>Sedangkan menurut John M. Keller, hasil belajar yaitu sebagai keluaran dari suatu sistem pemerosesan dari berbagai masukan yang berupa suatu informasi dalam pembelajaran.</w:t>
      </w:r>
      <w:r w:rsidRPr="00D6653F">
        <w:rPr>
          <w:rStyle w:val="FootnoteReference"/>
          <w:rFonts w:asciiTheme="majorBidi" w:hAnsiTheme="majorBidi" w:cstheme="majorBidi"/>
          <w:sz w:val="24"/>
          <w:szCs w:val="24"/>
          <w:lang w:val="id-ID"/>
        </w:rPr>
        <w:footnoteReference w:id="27"/>
      </w:r>
    </w:p>
    <w:p w:rsidR="0033160D" w:rsidRPr="0033160D" w:rsidRDefault="0033160D" w:rsidP="008B4688">
      <w:pPr>
        <w:spacing w:after="0" w:line="480" w:lineRule="auto"/>
        <w:ind w:left="360" w:firstLine="491"/>
        <w:jc w:val="both"/>
        <w:rPr>
          <w:rFonts w:asciiTheme="majorBidi" w:hAnsiTheme="majorBidi" w:cstheme="majorBidi"/>
          <w:b/>
          <w:bCs/>
          <w:sz w:val="24"/>
          <w:szCs w:val="24"/>
        </w:rPr>
      </w:pPr>
      <w:r>
        <w:rPr>
          <w:rFonts w:asciiTheme="majorBidi" w:hAnsiTheme="majorBidi" w:cstheme="majorBidi"/>
          <w:sz w:val="24"/>
          <w:szCs w:val="24"/>
        </w:rPr>
        <w:t>Dengan demikian, hasil belajar ialah hasil perubahan yang terjadi pada peserta didik setelah proses pembelajaran terlaksana, yang mencakup perubahan yang lebih baik dari pada sebelumnya seperti meningkatny</w:t>
      </w:r>
      <w:r w:rsidR="003A662E">
        <w:rPr>
          <w:rFonts w:asciiTheme="majorBidi" w:hAnsiTheme="majorBidi" w:cstheme="majorBidi"/>
          <w:sz w:val="24"/>
          <w:szCs w:val="24"/>
        </w:rPr>
        <w:t>a kognitif dari peserta didik.</w:t>
      </w:r>
    </w:p>
    <w:p w:rsidR="00346332" w:rsidRDefault="00346332" w:rsidP="00EF10C2">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Variabel Penelitian</w:t>
      </w:r>
    </w:p>
    <w:p w:rsidR="00AA1F65" w:rsidRDefault="00E93D0E" w:rsidP="00AA1F65">
      <w:pPr>
        <w:spacing w:after="0" w:line="480" w:lineRule="auto"/>
        <w:ind w:firstLine="567"/>
        <w:jc w:val="both"/>
        <w:rPr>
          <w:rFonts w:ascii="Times New Roman" w:hAnsi="Times New Roman" w:cs="Times New Roman"/>
          <w:sz w:val="24"/>
          <w:szCs w:val="24"/>
        </w:rPr>
      </w:pPr>
      <w:r w:rsidRPr="003B4A63">
        <w:rPr>
          <w:rFonts w:ascii="Times New Roman" w:hAnsi="Times New Roman" w:cs="Times New Roman"/>
          <w:sz w:val="24"/>
          <w:szCs w:val="24"/>
        </w:rPr>
        <w:t>Variabel penelitian pada dasarnya adalah segala sesuatu yang berbentuk apa saja yang ditetapkan oleh peneliti untuk dipelajari sehinnga diperoleh informasi tentang hal</w:t>
      </w:r>
      <w:r w:rsidR="007A1BEA" w:rsidRPr="003B4A63">
        <w:rPr>
          <w:rFonts w:ascii="Times New Roman" w:hAnsi="Times New Roman" w:cs="Times New Roman"/>
          <w:sz w:val="24"/>
          <w:szCs w:val="24"/>
        </w:rPr>
        <w:t xml:space="preserve"> tersebut, kemudian ditarik kesimpulannya.</w:t>
      </w:r>
      <w:r w:rsidR="00AA1F65">
        <w:rPr>
          <w:rFonts w:ascii="Times New Roman" w:hAnsi="Times New Roman" w:cs="Times New Roman"/>
          <w:sz w:val="24"/>
          <w:szCs w:val="24"/>
        </w:rPr>
        <w:t xml:space="preserve"> </w:t>
      </w:r>
    </w:p>
    <w:p w:rsidR="00730CD2" w:rsidRDefault="003B4A63" w:rsidP="00AA1F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 dua variabel dalam penelitian ini. </w:t>
      </w:r>
      <w:r w:rsidRPr="003B4A63">
        <w:rPr>
          <w:rFonts w:ascii="Times New Roman" w:hAnsi="Times New Roman" w:cs="Times New Roman"/>
          <w:i/>
          <w:sz w:val="24"/>
          <w:szCs w:val="24"/>
        </w:rPr>
        <w:t>pertama</w:t>
      </w:r>
      <w:r>
        <w:rPr>
          <w:rFonts w:ascii="Times New Roman" w:hAnsi="Times New Roman" w:cs="Times New Roman"/>
          <w:sz w:val="24"/>
          <w:szCs w:val="24"/>
        </w:rPr>
        <w:t xml:space="preserve">, variabel independent atau biasa disebut variable stimulus. Dalam bahasa Indonesia sering disebut variable bebas. </w:t>
      </w:r>
      <w:r>
        <w:rPr>
          <w:rFonts w:ascii="Times New Roman" w:hAnsi="Times New Roman" w:cs="Times New Roman"/>
          <w:sz w:val="24"/>
          <w:szCs w:val="24"/>
        </w:rPr>
        <w:lastRenderedPageBreak/>
        <w:t xml:space="preserve">Variabel bebas merupakan variabel yang mempengaruhi. </w:t>
      </w:r>
      <w:r w:rsidRPr="003B4A63">
        <w:rPr>
          <w:rFonts w:ascii="Times New Roman" w:hAnsi="Times New Roman" w:cs="Times New Roman"/>
          <w:i/>
          <w:sz w:val="24"/>
          <w:szCs w:val="24"/>
        </w:rPr>
        <w:t>Kedua</w:t>
      </w:r>
      <w:r>
        <w:rPr>
          <w:rFonts w:ascii="Times New Roman" w:hAnsi="Times New Roman" w:cs="Times New Roman"/>
          <w:sz w:val="24"/>
          <w:szCs w:val="24"/>
        </w:rPr>
        <w:t>, variabel dependen, dalam bahasa Indonesia sering disebut terikat. Variabel terikat merupakan variabel terikat merupakan variabel yang dipengaruhi atau yang menjadi akibat, karena adanya variabel bebas.</w:t>
      </w:r>
      <w:r w:rsidR="00AA1F65">
        <w:rPr>
          <w:rStyle w:val="FootnoteReference"/>
          <w:rFonts w:ascii="Times New Roman" w:hAnsi="Times New Roman" w:cs="Times New Roman"/>
          <w:sz w:val="24"/>
          <w:szCs w:val="24"/>
        </w:rPr>
        <w:footnoteReference w:id="28"/>
      </w:r>
      <w:r w:rsidR="00730CD2">
        <w:rPr>
          <w:rFonts w:ascii="Times New Roman" w:hAnsi="Times New Roman" w:cs="Times New Roman"/>
          <w:sz w:val="24"/>
          <w:szCs w:val="24"/>
        </w:rPr>
        <w:t xml:space="preserve"> </w:t>
      </w:r>
    </w:p>
    <w:p w:rsidR="00730CD2" w:rsidRDefault="00730CD2" w:rsidP="00AA1F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Indikator yang ingin dicapai dalam variabel (X) atau penerapan model pembelajaran </w:t>
      </w:r>
      <w:r w:rsidR="00514B04" w:rsidRPr="00730CD2">
        <w:rPr>
          <w:rFonts w:ascii="Times New Roman" w:hAnsi="Times New Roman" w:cs="Times New Roman"/>
          <w:i/>
          <w:sz w:val="24"/>
          <w:szCs w:val="24"/>
        </w:rPr>
        <w:t>Experiential Learning</w:t>
      </w:r>
      <w:r w:rsidR="00514B04">
        <w:rPr>
          <w:rFonts w:ascii="Times New Roman" w:hAnsi="Times New Roman" w:cs="Times New Roman"/>
          <w:sz w:val="24"/>
          <w:szCs w:val="24"/>
        </w:rPr>
        <w:t xml:space="preserve"> </w:t>
      </w:r>
      <w:r>
        <w:rPr>
          <w:rFonts w:ascii="Times New Roman" w:hAnsi="Times New Roman" w:cs="Times New Roman"/>
          <w:sz w:val="24"/>
          <w:szCs w:val="24"/>
        </w:rPr>
        <w:t>ialah</w:t>
      </w:r>
      <w:r w:rsidR="000A5DE0">
        <w:rPr>
          <w:rFonts w:ascii="Times New Roman" w:hAnsi="Times New Roman" w:cs="Times New Roman"/>
          <w:sz w:val="24"/>
          <w:szCs w:val="24"/>
        </w:rPr>
        <w:t xml:space="preserve"> siswa mampu</w:t>
      </w:r>
      <w:r w:rsidR="0088546D">
        <w:rPr>
          <w:rFonts w:ascii="Times New Roman" w:hAnsi="Times New Roman" w:cs="Times New Roman"/>
          <w:sz w:val="24"/>
          <w:szCs w:val="24"/>
        </w:rPr>
        <w:t xml:space="preserve"> memahami materi jenazah meliputi</w:t>
      </w:r>
      <w:r>
        <w:rPr>
          <w:rFonts w:ascii="Times New Roman" w:hAnsi="Times New Roman" w:cs="Times New Roman"/>
          <w:sz w:val="24"/>
          <w:szCs w:val="24"/>
        </w:rPr>
        <w:t>:</w:t>
      </w:r>
    </w:p>
    <w:p w:rsidR="001F3CE5" w:rsidRDefault="001F3CE5" w:rsidP="001F3CE5">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Mengalami pengalaman secara konkret tentang pengurusan jenazah</w:t>
      </w:r>
    </w:p>
    <w:p w:rsidR="001F3CE5" w:rsidRDefault="001F3CE5" w:rsidP="001F3CE5">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Merefleksi dan mengobservasi</w:t>
      </w:r>
    </w:p>
    <w:p w:rsidR="001F3CE5" w:rsidRDefault="001F3CE5" w:rsidP="001F3CE5">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Menyusun konsep atas pengalaman yang diperoleh</w:t>
      </w:r>
    </w:p>
    <w:p w:rsidR="001F3CE5" w:rsidRPr="00AC66E7" w:rsidRDefault="001F3CE5" w:rsidP="001F3CE5">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Mampu mengimplementasikan pada kehidupan sehari-hari</w:t>
      </w:r>
    </w:p>
    <w:p w:rsidR="0088546D" w:rsidRDefault="003B4A63" w:rsidP="0088546D">
      <w:pPr>
        <w:spacing w:after="0" w:line="480" w:lineRule="auto"/>
        <w:ind w:firstLine="567"/>
        <w:jc w:val="both"/>
        <w:rPr>
          <w:rFonts w:ascii="Times New Roman" w:hAnsi="Times New Roman" w:cs="Times New Roman"/>
          <w:sz w:val="24"/>
          <w:szCs w:val="24"/>
        </w:rPr>
      </w:pPr>
      <w:r w:rsidRPr="0088546D">
        <w:rPr>
          <w:rFonts w:ascii="Times New Roman" w:hAnsi="Times New Roman" w:cs="Times New Roman"/>
          <w:sz w:val="24"/>
          <w:szCs w:val="24"/>
        </w:rPr>
        <w:t xml:space="preserve">    </w:t>
      </w:r>
      <w:r w:rsidR="0088546D">
        <w:rPr>
          <w:rFonts w:ascii="Times New Roman" w:hAnsi="Times New Roman" w:cs="Times New Roman"/>
          <w:sz w:val="24"/>
          <w:szCs w:val="24"/>
        </w:rPr>
        <w:t>Sedangkan indikator yang diinginkan dalam variabel (Y) atau hasil belajar Pendidikan Agama Islam ialah siswa mampu :</w:t>
      </w:r>
    </w:p>
    <w:p w:rsidR="00307E65" w:rsidRDefault="00307E65" w:rsidP="0088546D">
      <w:pPr>
        <w:pStyle w:val="ListParagraph"/>
        <w:numPr>
          <w:ilvl w:val="0"/>
          <w:numId w:val="31"/>
        </w:numPr>
        <w:spacing w:after="0" w:line="480" w:lineRule="auto"/>
        <w:ind w:left="993" w:hanging="491"/>
        <w:jc w:val="both"/>
        <w:rPr>
          <w:rFonts w:ascii="Times New Roman" w:hAnsi="Times New Roman" w:cs="Times New Roman"/>
          <w:sz w:val="24"/>
          <w:szCs w:val="24"/>
        </w:rPr>
      </w:pPr>
      <w:r>
        <w:rPr>
          <w:rFonts w:ascii="Times New Roman" w:hAnsi="Times New Roman" w:cs="Times New Roman"/>
          <w:sz w:val="24"/>
          <w:szCs w:val="24"/>
        </w:rPr>
        <w:t xml:space="preserve">Menjawab soal </w:t>
      </w:r>
      <w:r w:rsidRPr="002776A5">
        <w:rPr>
          <w:rFonts w:ascii="Times New Roman" w:hAnsi="Times New Roman" w:cs="Times New Roman"/>
          <w:i/>
          <w:sz w:val="24"/>
          <w:szCs w:val="24"/>
        </w:rPr>
        <w:t>pretes</w:t>
      </w:r>
      <w:r w:rsidR="002776A5" w:rsidRPr="002776A5">
        <w:rPr>
          <w:rFonts w:ascii="Times New Roman" w:hAnsi="Times New Roman" w:cs="Times New Roman"/>
          <w:i/>
          <w:sz w:val="24"/>
          <w:szCs w:val="24"/>
        </w:rPr>
        <w:t>t</w:t>
      </w:r>
    </w:p>
    <w:p w:rsidR="00EF10C2" w:rsidRPr="0088546D" w:rsidRDefault="00307E65" w:rsidP="0088546D">
      <w:pPr>
        <w:pStyle w:val="ListParagraph"/>
        <w:numPr>
          <w:ilvl w:val="0"/>
          <w:numId w:val="31"/>
        </w:numPr>
        <w:spacing w:after="0" w:line="480" w:lineRule="auto"/>
        <w:ind w:left="993" w:hanging="491"/>
        <w:jc w:val="both"/>
        <w:rPr>
          <w:rFonts w:ascii="Times New Roman" w:hAnsi="Times New Roman" w:cs="Times New Roman"/>
          <w:sz w:val="24"/>
          <w:szCs w:val="24"/>
        </w:rPr>
      </w:pPr>
      <w:r>
        <w:rPr>
          <w:rFonts w:ascii="Times New Roman" w:hAnsi="Times New Roman" w:cs="Times New Roman"/>
          <w:sz w:val="24"/>
          <w:szCs w:val="24"/>
        </w:rPr>
        <w:t xml:space="preserve">Menjawab soal </w:t>
      </w:r>
      <w:r w:rsidRPr="002776A5">
        <w:rPr>
          <w:rFonts w:ascii="Times New Roman" w:hAnsi="Times New Roman" w:cs="Times New Roman"/>
          <w:i/>
          <w:sz w:val="24"/>
          <w:szCs w:val="24"/>
        </w:rPr>
        <w:t>posttes</w:t>
      </w:r>
      <w:r w:rsidR="0088546D" w:rsidRPr="0088546D">
        <w:rPr>
          <w:rFonts w:ascii="Times New Roman" w:hAnsi="Times New Roman" w:cs="Times New Roman"/>
          <w:sz w:val="24"/>
          <w:szCs w:val="24"/>
        </w:rPr>
        <w:t xml:space="preserve">   </w:t>
      </w:r>
    </w:p>
    <w:p w:rsidR="003B4A63" w:rsidRPr="003B4A63" w:rsidRDefault="00EF10C2" w:rsidP="00AA1F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skema  variabel ialah seperti gambar dibawah ini.  </w:t>
      </w:r>
      <w:r w:rsidR="003B4A63">
        <w:rPr>
          <w:rFonts w:ascii="Times New Roman" w:hAnsi="Times New Roman" w:cs="Times New Roman"/>
          <w:sz w:val="24"/>
          <w:szCs w:val="24"/>
        </w:rPr>
        <w:t xml:space="preserve">   </w:t>
      </w:r>
    </w:p>
    <w:p w:rsidR="00346332" w:rsidRDefault="00346332" w:rsidP="00346332">
      <w:pPr>
        <w:pStyle w:val="ListParagraph"/>
        <w:spacing w:line="480" w:lineRule="auto"/>
        <w:ind w:left="426"/>
        <w:jc w:val="both"/>
        <w:rPr>
          <w:rFonts w:ascii="Times New Roman" w:hAnsi="Times New Roman" w:cs="Times New Roman"/>
          <w:b/>
          <w:sz w:val="24"/>
          <w:szCs w:val="24"/>
        </w:rPr>
      </w:pPr>
    </w:p>
    <w:p w:rsidR="00346332" w:rsidRDefault="00DF25A2" w:rsidP="00346332">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05.35pt;margin-top:8.85pt;width:53.25pt;height:0;z-index:251660288" o:connectortype="straight" strokeweight="2.25pt">
            <v:stroke endarrow="block"/>
          </v:shape>
        </w:pict>
      </w:r>
      <w:r>
        <w:rPr>
          <w:rFonts w:ascii="Times New Roman" w:hAnsi="Times New Roman" w:cs="Times New Roman"/>
          <w:b/>
          <w:noProof/>
          <w:sz w:val="24"/>
          <w:szCs w:val="24"/>
        </w:rPr>
        <w:pict>
          <v:rect id="_x0000_s1027" style="position:absolute;left:0;text-align:left;margin-left:265.35pt;margin-top:-19.65pt;width:112.5pt;height:53.25pt;z-index:251659264">
            <v:textbox style="mso-next-textbox:#_x0000_s1027">
              <w:txbxContent>
                <w:p w:rsidR="00507099" w:rsidRDefault="00507099" w:rsidP="00954682">
                  <w:pPr>
                    <w:spacing w:after="0" w:line="240" w:lineRule="auto"/>
                    <w:jc w:val="center"/>
                    <w:rPr>
                      <w:rFonts w:ascii="Times New Roman" w:hAnsi="Times New Roman" w:cs="Times New Roman"/>
                      <w:sz w:val="24"/>
                      <w:szCs w:val="24"/>
                    </w:rPr>
                  </w:pPr>
                  <w:r w:rsidRPr="00346332">
                    <w:rPr>
                      <w:rFonts w:ascii="Times New Roman" w:hAnsi="Times New Roman" w:cs="Times New Roman"/>
                      <w:sz w:val="24"/>
                      <w:szCs w:val="24"/>
                    </w:rPr>
                    <w:t>Y</w:t>
                  </w:r>
                </w:p>
                <w:p w:rsidR="00507099" w:rsidRDefault="00507099" w:rsidP="009546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Belajar Siswa</w:t>
                  </w:r>
                </w:p>
                <w:p w:rsidR="00507099" w:rsidRPr="00346332" w:rsidRDefault="00507099" w:rsidP="00954682">
                  <w:pPr>
                    <w:spacing w:after="0" w:line="240" w:lineRule="auto"/>
                    <w:jc w:val="center"/>
                    <w:rPr>
                      <w:rFonts w:ascii="Times New Roman" w:hAnsi="Times New Roman" w:cs="Times New Roman"/>
                      <w:sz w:val="24"/>
                      <w:szCs w:val="24"/>
                    </w:rPr>
                  </w:pPr>
                </w:p>
              </w:txbxContent>
            </v:textbox>
          </v:rect>
        </w:pict>
      </w:r>
      <w:r>
        <w:rPr>
          <w:rFonts w:ascii="Times New Roman" w:hAnsi="Times New Roman" w:cs="Times New Roman"/>
          <w:b/>
          <w:noProof/>
          <w:sz w:val="24"/>
          <w:szCs w:val="24"/>
        </w:rPr>
        <w:pict>
          <v:rect id="_x0000_s1026" style="position:absolute;left:0;text-align:left;margin-left:9.6pt;margin-top:-19.65pt;width:190.5pt;height:53.25pt;z-index:251658240">
            <v:textbox style="mso-next-textbox:#_x0000_s1026">
              <w:txbxContent>
                <w:p w:rsidR="00507099" w:rsidRPr="00346332" w:rsidRDefault="00507099" w:rsidP="00954682">
                  <w:pPr>
                    <w:spacing w:after="0" w:line="240" w:lineRule="auto"/>
                    <w:jc w:val="center"/>
                    <w:rPr>
                      <w:rFonts w:ascii="Times New Roman" w:hAnsi="Times New Roman" w:cs="Times New Roman"/>
                      <w:sz w:val="24"/>
                      <w:szCs w:val="24"/>
                    </w:rPr>
                  </w:pPr>
                  <w:r w:rsidRPr="00346332">
                    <w:rPr>
                      <w:rFonts w:ascii="Times New Roman" w:hAnsi="Times New Roman" w:cs="Times New Roman"/>
                      <w:sz w:val="24"/>
                      <w:szCs w:val="24"/>
                    </w:rPr>
                    <w:t>X</w:t>
                  </w:r>
                </w:p>
                <w:p w:rsidR="00507099" w:rsidRPr="00346332" w:rsidRDefault="00507099" w:rsidP="00954682">
                  <w:pPr>
                    <w:spacing w:after="0" w:line="240" w:lineRule="auto"/>
                    <w:jc w:val="both"/>
                    <w:rPr>
                      <w:rFonts w:ascii="Times New Roman" w:hAnsi="Times New Roman" w:cs="Times New Roman"/>
                      <w:sz w:val="24"/>
                      <w:szCs w:val="24"/>
                    </w:rPr>
                  </w:pPr>
                  <w:r w:rsidRPr="00346332">
                    <w:rPr>
                      <w:rFonts w:ascii="Times New Roman" w:hAnsi="Times New Roman" w:cs="Times New Roman"/>
                      <w:sz w:val="24"/>
                      <w:szCs w:val="24"/>
                    </w:rPr>
                    <w:t xml:space="preserve">Penerapan Model Pembelajaran </w:t>
                  </w:r>
                  <w:r w:rsidRPr="00346332">
                    <w:rPr>
                      <w:rFonts w:ascii="Times New Roman" w:hAnsi="Times New Roman" w:cs="Times New Roman"/>
                      <w:i/>
                      <w:sz w:val="24"/>
                      <w:szCs w:val="24"/>
                    </w:rPr>
                    <w:t>Experiential Learning</w:t>
                  </w:r>
                </w:p>
              </w:txbxContent>
            </v:textbox>
          </v:rect>
        </w:pict>
      </w:r>
    </w:p>
    <w:p w:rsidR="00346332" w:rsidRDefault="00346332" w:rsidP="0079331F">
      <w:pPr>
        <w:pStyle w:val="ListParagraph"/>
        <w:spacing w:before="240"/>
        <w:rPr>
          <w:rFonts w:ascii="Times New Roman" w:hAnsi="Times New Roman" w:cs="Times New Roman"/>
          <w:b/>
          <w:sz w:val="24"/>
          <w:szCs w:val="24"/>
        </w:rPr>
      </w:pPr>
    </w:p>
    <w:p w:rsidR="00120120" w:rsidRDefault="00120120" w:rsidP="00120120">
      <w:pPr>
        <w:pStyle w:val="ListParagraph"/>
        <w:spacing w:after="0" w:line="480" w:lineRule="auto"/>
        <w:ind w:left="426"/>
        <w:jc w:val="both"/>
        <w:rPr>
          <w:rFonts w:ascii="Times New Roman" w:hAnsi="Times New Roman" w:cs="Times New Roman"/>
          <w:b/>
          <w:sz w:val="24"/>
          <w:szCs w:val="24"/>
        </w:rPr>
      </w:pPr>
    </w:p>
    <w:p w:rsidR="00120120" w:rsidRDefault="00120120" w:rsidP="00120120">
      <w:pPr>
        <w:pStyle w:val="ListParagraph"/>
        <w:spacing w:after="0" w:line="480" w:lineRule="auto"/>
        <w:ind w:left="426"/>
        <w:jc w:val="both"/>
        <w:rPr>
          <w:rFonts w:ascii="Times New Roman" w:hAnsi="Times New Roman" w:cs="Times New Roman"/>
          <w:b/>
          <w:sz w:val="24"/>
          <w:szCs w:val="24"/>
        </w:rPr>
      </w:pPr>
    </w:p>
    <w:p w:rsidR="00153B96" w:rsidRDefault="00153B96" w:rsidP="00153B96">
      <w:pPr>
        <w:pStyle w:val="ListParagraph"/>
        <w:numPr>
          <w:ilvl w:val="0"/>
          <w:numId w:val="1"/>
        </w:numPr>
        <w:spacing w:after="0" w:line="480" w:lineRule="auto"/>
        <w:ind w:left="426" w:hanging="426"/>
        <w:jc w:val="both"/>
        <w:rPr>
          <w:rFonts w:ascii="Times New Roman" w:hAnsi="Times New Roman" w:cs="Times New Roman"/>
          <w:b/>
          <w:sz w:val="24"/>
          <w:szCs w:val="24"/>
        </w:rPr>
      </w:pPr>
      <w:r w:rsidRPr="00E3062B">
        <w:rPr>
          <w:rFonts w:ascii="Times New Roman" w:hAnsi="Times New Roman" w:cs="Times New Roman"/>
          <w:b/>
          <w:sz w:val="24"/>
          <w:szCs w:val="24"/>
        </w:rPr>
        <w:lastRenderedPageBreak/>
        <w:t>Definisi Operasional</w:t>
      </w:r>
    </w:p>
    <w:p w:rsidR="00153B96" w:rsidRDefault="00153B96" w:rsidP="00153B96">
      <w:pPr>
        <w:spacing w:after="0" w:line="480" w:lineRule="auto"/>
        <w:ind w:firstLine="567"/>
        <w:jc w:val="both"/>
        <w:rPr>
          <w:rFonts w:ascii="Times New Roman" w:hAnsi="Times New Roman" w:cs="Times New Roman"/>
          <w:sz w:val="24"/>
          <w:szCs w:val="24"/>
          <w:lang w:eastAsia="id-ID"/>
        </w:rPr>
      </w:pPr>
      <w:r w:rsidRPr="00DE4CB5">
        <w:rPr>
          <w:rFonts w:ascii="Times New Roman" w:hAnsi="Times New Roman" w:cs="Times New Roman"/>
          <w:sz w:val="24"/>
          <w:szCs w:val="24"/>
          <w:lang w:eastAsia="id-ID"/>
        </w:rPr>
        <w:t>Definisi operasional merupakan definisi yang didasarkan atas sifat-sifat hal yang didefinisikan serta dapat diamati.</w:t>
      </w:r>
      <w:r w:rsidRPr="00D6653F">
        <w:rPr>
          <w:rStyle w:val="FootnoteReference"/>
          <w:rFonts w:ascii="Times New Roman" w:hAnsi="Times New Roman" w:cs="Times New Roman"/>
          <w:sz w:val="24"/>
          <w:szCs w:val="24"/>
          <w:lang w:eastAsia="id-ID"/>
        </w:rPr>
        <w:footnoteReference w:id="29"/>
      </w:r>
      <w:r w:rsidRPr="00DE4CB5">
        <w:rPr>
          <w:rFonts w:ascii="Times New Roman" w:hAnsi="Times New Roman" w:cs="Times New Roman"/>
          <w:sz w:val="24"/>
          <w:szCs w:val="24"/>
          <w:lang w:eastAsia="id-ID"/>
        </w:rPr>
        <w:t xml:space="preserve"> Kedudukan definisi operasional dalam suatu penelitian sangat penting, karena dengan adanya definisi akan mempermudah pembaca dan penulis itu sendiri dalam memberikan gambaran atau batasan tentang pembahasan dari masing-masing variabel.</w:t>
      </w:r>
    </w:p>
    <w:p w:rsidR="00153B96" w:rsidRDefault="00153B96" w:rsidP="00153B96">
      <w:pPr>
        <w:spacing w:after="0" w:line="480" w:lineRule="auto"/>
        <w:ind w:firstLine="567"/>
        <w:jc w:val="both"/>
        <w:rPr>
          <w:rFonts w:asciiTheme="majorBidi" w:hAnsiTheme="majorBidi" w:cstheme="majorBidi"/>
          <w:sz w:val="24"/>
          <w:szCs w:val="24"/>
        </w:rPr>
      </w:pPr>
      <w:r>
        <w:rPr>
          <w:rFonts w:ascii="Times New Roman" w:hAnsi="Times New Roman" w:cs="Times New Roman"/>
          <w:sz w:val="24"/>
          <w:szCs w:val="24"/>
          <w:lang w:eastAsia="id-ID"/>
        </w:rPr>
        <w:t xml:space="preserve">Model pembelajaran </w:t>
      </w:r>
      <w:r w:rsidR="00514B04">
        <w:rPr>
          <w:rFonts w:ascii="Times New Roman" w:hAnsi="Times New Roman" w:cs="Times New Roman"/>
          <w:i/>
          <w:sz w:val="24"/>
          <w:szCs w:val="24"/>
          <w:lang w:eastAsia="id-ID"/>
        </w:rPr>
        <w:t xml:space="preserve">Experiential Learning </w:t>
      </w:r>
      <w:r>
        <w:rPr>
          <w:rFonts w:ascii="Times New Roman" w:hAnsi="Times New Roman" w:cs="Times New Roman"/>
          <w:sz w:val="24"/>
          <w:szCs w:val="24"/>
          <w:lang w:eastAsia="id-ID"/>
        </w:rPr>
        <w:t xml:space="preserve">adalah </w:t>
      </w:r>
      <w:r>
        <w:rPr>
          <w:rFonts w:asciiTheme="majorBidi" w:hAnsiTheme="majorBidi" w:cstheme="majorBidi"/>
          <w:sz w:val="24"/>
          <w:szCs w:val="24"/>
        </w:rPr>
        <w:t>suatu model proses belajar mengajar yang mengaktifkan pembelajar untuk membangun pengetahuan dan keterampilan melalui pengalaman secara langsung.</w:t>
      </w:r>
    </w:p>
    <w:p w:rsidR="00AC66E7" w:rsidRDefault="00AC66E7" w:rsidP="00153B96">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Adapun indikator yang ingin dicapai dalam model pembelajaran </w:t>
      </w:r>
      <w:r w:rsidR="00514B04" w:rsidRPr="00AC66E7">
        <w:rPr>
          <w:rFonts w:asciiTheme="majorBidi" w:hAnsiTheme="majorBidi" w:cstheme="majorBidi"/>
          <w:i/>
          <w:sz w:val="24"/>
          <w:szCs w:val="24"/>
        </w:rPr>
        <w:t>Experiential Learning</w:t>
      </w:r>
      <w:r w:rsidR="00514B04">
        <w:rPr>
          <w:rFonts w:asciiTheme="majorBidi" w:hAnsiTheme="majorBidi" w:cstheme="majorBidi"/>
          <w:i/>
          <w:sz w:val="24"/>
          <w:szCs w:val="24"/>
        </w:rPr>
        <w:t xml:space="preserve"> </w:t>
      </w:r>
      <w:r>
        <w:rPr>
          <w:rFonts w:asciiTheme="majorBidi" w:hAnsiTheme="majorBidi" w:cstheme="majorBidi"/>
          <w:sz w:val="24"/>
          <w:szCs w:val="24"/>
        </w:rPr>
        <w:t>ialah siswa mampu :</w:t>
      </w:r>
    </w:p>
    <w:p w:rsidR="00E1386E" w:rsidRDefault="00BA48F1" w:rsidP="00CC58E6">
      <w:pPr>
        <w:pStyle w:val="ListParagraph"/>
        <w:numPr>
          <w:ilvl w:val="0"/>
          <w:numId w:val="3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Mengalami </w:t>
      </w:r>
      <w:r w:rsidR="00AC66E7" w:rsidRPr="00E1386E">
        <w:rPr>
          <w:rFonts w:asciiTheme="majorBidi" w:hAnsiTheme="majorBidi" w:cstheme="majorBidi"/>
          <w:sz w:val="24"/>
          <w:szCs w:val="24"/>
        </w:rPr>
        <w:t>secara konkret tentang pengurusan jenazah</w:t>
      </w:r>
    </w:p>
    <w:p w:rsidR="00E1386E" w:rsidRDefault="00AC66E7" w:rsidP="00CC58E6">
      <w:pPr>
        <w:pStyle w:val="ListParagraph"/>
        <w:numPr>
          <w:ilvl w:val="0"/>
          <w:numId w:val="34"/>
        </w:numPr>
        <w:spacing w:after="0" w:line="480" w:lineRule="auto"/>
        <w:ind w:left="851" w:hanging="284"/>
        <w:jc w:val="both"/>
        <w:rPr>
          <w:rFonts w:asciiTheme="majorBidi" w:hAnsiTheme="majorBidi" w:cstheme="majorBidi"/>
          <w:sz w:val="24"/>
          <w:szCs w:val="24"/>
        </w:rPr>
      </w:pPr>
      <w:r w:rsidRPr="00E1386E">
        <w:rPr>
          <w:rFonts w:asciiTheme="majorBidi" w:hAnsiTheme="majorBidi" w:cstheme="majorBidi"/>
          <w:sz w:val="24"/>
          <w:szCs w:val="24"/>
        </w:rPr>
        <w:t>Merefleksi dan mengobservasi</w:t>
      </w:r>
    </w:p>
    <w:p w:rsidR="00E1386E" w:rsidRDefault="00AC66E7" w:rsidP="00CC58E6">
      <w:pPr>
        <w:pStyle w:val="ListParagraph"/>
        <w:numPr>
          <w:ilvl w:val="0"/>
          <w:numId w:val="34"/>
        </w:numPr>
        <w:spacing w:after="0" w:line="480" w:lineRule="auto"/>
        <w:ind w:left="851" w:hanging="284"/>
        <w:jc w:val="both"/>
        <w:rPr>
          <w:rFonts w:asciiTheme="majorBidi" w:hAnsiTheme="majorBidi" w:cstheme="majorBidi"/>
          <w:sz w:val="24"/>
          <w:szCs w:val="24"/>
        </w:rPr>
      </w:pPr>
      <w:r w:rsidRPr="00E1386E">
        <w:rPr>
          <w:rFonts w:asciiTheme="majorBidi" w:hAnsiTheme="majorBidi" w:cstheme="majorBidi"/>
          <w:sz w:val="24"/>
          <w:szCs w:val="24"/>
        </w:rPr>
        <w:t>Menyusun konsep</w:t>
      </w:r>
      <w:r w:rsidR="00BA48F1">
        <w:rPr>
          <w:rFonts w:asciiTheme="majorBidi" w:hAnsiTheme="majorBidi" w:cstheme="majorBidi"/>
          <w:sz w:val="24"/>
          <w:szCs w:val="24"/>
        </w:rPr>
        <w:t xml:space="preserve"> materi </w:t>
      </w:r>
      <w:r w:rsidRPr="00E1386E">
        <w:rPr>
          <w:rFonts w:asciiTheme="majorBidi" w:hAnsiTheme="majorBidi" w:cstheme="majorBidi"/>
          <w:sz w:val="24"/>
          <w:szCs w:val="24"/>
        </w:rPr>
        <w:t>atas pengalaman yang diperoleh</w:t>
      </w:r>
    </w:p>
    <w:p w:rsidR="00AC66E7" w:rsidRPr="00E1386E" w:rsidRDefault="00AC66E7" w:rsidP="00CC58E6">
      <w:pPr>
        <w:pStyle w:val="ListParagraph"/>
        <w:numPr>
          <w:ilvl w:val="0"/>
          <w:numId w:val="34"/>
        </w:numPr>
        <w:spacing w:after="0" w:line="480" w:lineRule="auto"/>
        <w:ind w:left="851" w:hanging="284"/>
        <w:jc w:val="both"/>
        <w:rPr>
          <w:rFonts w:asciiTheme="majorBidi" w:hAnsiTheme="majorBidi" w:cstheme="majorBidi"/>
          <w:sz w:val="24"/>
          <w:szCs w:val="24"/>
        </w:rPr>
      </w:pPr>
      <w:r w:rsidRPr="00E1386E">
        <w:rPr>
          <w:rFonts w:asciiTheme="majorBidi" w:hAnsiTheme="majorBidi" w:cstheme="majorBidi"/>
          <w:sz w:val="24"/>
          <w:szCs w:val="24"/>
        </w:rPr>
        <w:t>Mampu mengimplementasikan pada kehidupan sehari-hari</w:t>
      </w:r>
    </w:p>
    <w:p w:rsidR="00153B96" w:rsidRDefault="00153B96" w:rsidP="00153B96">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Pendidikan Agama Islam ialah suatu sistem pendidikan yang memungkinkan seseorang dapat mengarahkan kehidupannya sesuai dengan cita-cita Islam, sehingga dengan mudah ia dalam membentuk hidupnya sesuai</w:t>
      </w:r>
      <w:r w:rsidR="00CC58E6">
        <w:rPr>
          <w:rFonts w:asciiTheme="majorBidi" w:hAnsiTheme="majorBidi" w:cstheme="majorBidi"/>
          <w:sz w:val="24"/>
          <w:szCs w:val="24"/>
        </w:rPr>
        <w:t xml:space="preserve"> dengan ajaran Islam.</w:t>
      </w:r>
    </w:p>
    <w:p w:rsidR="00CC58E6" w:rsidRDefault="00CC58E6" w:rsidP="00153B96">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Indikator yang diinginkan dalam mata pelajaran Pendidikan Agama Islam yaitu siswa mampu memahami materi melalui pengalaman yang telah mereka alami meliputi :</w:t>
      </w:r>
    </w:p>
    <w:p w:rsidR="00CC58E6" w:rsidRDefault="00CC58E6" w:rsidP="00CC58E6">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Mema</w:t>
      </w:r>
      <w:r w:rsidR="00FB6AC9">
        <w:rPr>
          <w:rFonts w:asciiTheme="majorBidi" w:hAnsiTheme="majorBidi" w:cstheme="majorBidi"/>
          <w:sz w:val="24"/>
          <w:szCs w:val="24"/>
        </w:rPr>
        <w:t>n</w:t>
      </w:r>
      <w:r>
        <w:rPr>
          <w:rFonts w:asciiTheme="majorBidi" w:hAnsiTheme="majorBidi" w:cstheme="majorBidi"/>
          <w:sz w:val="24"/>
          <w:szCs w:val="24"/>
        </w:rPr>
        <w:t>dikan jenazah</w:t>
      </w:r>
    </w:p>
    <w:p w:rsidR="00CC58E6" w:rsidRDefault="00514B04" w:rsidP="00CC58E6">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Meng</w:t>
      </w:r>
      <w:r w:rsidR="00CC58E6">
        <w:rPr>
          <w:rFonts w:asciiTheme="majorBidi" w:hAnsiTheme="majorBidi" w:cstheme="majorBidi"/>
          <w:sz w:val="24"/>
          <w:szCs w:val="24"/>
        </w:rPr>
        <w:t>afani jenazah</w:t>
      </w:r>
    </w:p>
    <w:p w:rsidR="00CC58E6" w:rsidRDefault="00CC58E6" w:rsidP="00CC58E6">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Menyolatkan jenazah</w:t>
      </w:r>
    </w:p>
    <w:p w:rsidR="00CC58E6" w:rsidRPr="00CC58E6" w:rsidRDefault="00FB6AC9" w:rsidP="00CC58E6">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Meng</w:t>
      </w:r>
      <w:r w:rsidR="00CC58E6">
        <w:rPr>
          <w:rFonts w:asciiTheme="majorBidi" w:hAnsiTheme="majorBidi" w:cstheme="majorBidi"/>
          <w:sz w:val="24"/>
          <w:szCs w:val="24"/>
        </w:rPr>
        <w:t>uburkan jenazah</w:t>
      </w:r>
    </w:p>
    <w:p w:rsidR="00153B96" w:rsidRDefault="00153B96" w:rsidP="00153B96">
      <w:pPr>
        <w:spacing w:after="0" w:line="480" w:lineRule="auto"/>
        <w:ind w:firstLine="567"/>
        <w:jc w:val="both"/>
        <w:rPr>
          <w:rFonts w:asciiTheme="majorBidi" w:hAnsiTheme="majorBidi" w:cstheme="majorBidi"/>
          <w:sz w:val="24"/>
          <w:szCs w:val="24"/>
        </w:rPr>
      </w:pPr>
      <w:r w:rsidRPr="0033160D">
        <w:rPr>
          <w:rFonts w:asciiTheme="majorBidi" w:hAnsiTheme="majorBidi" w:cstheme="majorBidi"/>
          <w:sz w:val="24"/>
          <w:szCs w:val="24"/>
        </w:rPr>
        <w:t>Hasil belajar adalah suatu hasil yang dicapai oleh siswa dalam mengikuti program pembelajaran sesuai dengan tujuan pendidikan yang ditetapkan. Karenanya hasil belajar mencakup tiga aspek, yaitu kognitif, afektif, dan psikomotorik.</w:t>
      </w:r>
    </w:p>
    <w:p w:rsidR="00CC58E6" w:rsidRDefault="00CC58E6" w:rsidP="00153B96">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Sedangkan indikator yang diinginkan dalam hasil belajar ini ialah </w:t>
      </w:r>
      <w:r w:rsidR="00B437C4">
        <w:rPr>
          <w:rFonts w:asciiTheme="majorBidi" w:hAnsiTheme="majorBidi" w:cstheme="majorBidi"/>
          <w:sz w:val="24"/>
          <w:szCs w:val="24"/>
        </w:rPr>
        <w:t>siswa mampu</w:t>
      </w:r>
      <w:r>
        <w:rPr>
          <w:rFonts w:asciiTheme="majorBidi" w:hAnsiTheme="majorBidi" w:cstheme="majorBidi"/>
          <w:sz w:val="24"/>
          <w:szCs w:val="24"/>
        </w:rPr>
        <w:t>:</w:t>
      </w:r>
    </w:p>
    <w:p w:rsidR="00CC58E6" w:rsidRPr="00B437C4" w:rsidRDefault="00CC58E6" w:rsidP="00CC58E6">
      <w:pPr>
        <w:pStyle w:val="ListParagraph"/>
        <w:numPr>
          <w:ilvl w:val="0"/>
          <w:numId w:val="36"/>
        </w:numPr>
        <w:spacing w:after="0" w:line="480" w:lineRule="auto"/>
        <w:jc w:val="both"/>
        <w:rPr>
          <w:rFonts w:ascii="Times New Roman" w:hAnsi="Times New Roman" w:cs="Times New Roman"/>
          <w:sz w:val="24"/>
          <w:szCs w:val="24"/>
          <w:lang w:val="id-ID" w:eastAsia="id-ID"/>
        </w:rPr>
      </w:pPr>
      <w:r w:rsidRPr="00CC58E6">
        <w:rPr>
          <w:rFonts w:asciiTheme="majorBidi" w:hAnsiTheme="majorBidi" w:cstheme="majorBidi"/>
          <w:sz w:val="24"/>
          <w:szCs w:val="24"/>
        </w:rPr>
        <w:t xml:space="preserve"> </w:t>
      </w:r>
      <w:r w:rsidR="00B437C4">
        <w:rPr>
          <w:rFonts w:asciiTheme="majorBidi" w:hAnsiTheme="majorBidi" w:cstheme="majorBidi"/>
          <w:sz w:val="24"/>
          <w:szCs w:val="24"/>
        </w:rPr>
        <w:t xml:space="preserve">Menjawab soal </w:t>
      </w:r>
      <w:r w:rsidR="00B437C4" w:rsidRPr="00B437C4">
        <w:rPr>
          <w:rFonts w:asciiTheme="majorBidi" w:hAnsiTheme="majorBidi" w:cstheme="majorBidi"/>
          <w:i/>
          <w:sz w:val="24"/>
          <w:szCs w:val="24"/>
        </w:rPr>
        <w:t>pretest</w:t>
      </w:r>
    </w:p>
    <w:p w:rsidR="00AB1B49" w:rsidRPr="005F2058" w:rsidRDefault="00B437C4" w:rsidP="005F2058">
      <w:pPr>
        <w:pStyle w:val="ListParagraph"/>
        <w:numPr>
          <w:ilvl w:val="0"/>
          <w:numId w:val="36"/>
        </w:numPr>
        <w:spacing w:after="0" w:line="480" w:lineRule="auto"/>
        <w:jc w:val="both"/>
        <w:rPr>
          <w:rFonts w:ascii="Times New Roman" w:hAnsi="Times New Roman" w:cs="Times New Roman"/>
          <w:sz w:val="24"/>
          <w:szCs w:val="24"/>
          <w:lang w:val="id-ID" w:eastAsia="id-ID"/>
        </w:rPr>
      </w:pPr>
      <w:r>
        <w:rPr>
          <w:rFonts w:asciiTheme="majorBidi" w:hAnsiTheme="majorBidi" w:cstheme="majorBidi"/>
          <w:sz w:val="24"/>
          <w:szCs w:val="24"/>
        </w:rPr>
        <w:t xml:space="preserve">Menjawab soal </w:t>
      </w:r>
      <w:r w:rsidRPr="00B437C4">
        <w:rPr>
          <w:rFonts w:asciiTheme="majorBidi" w:hAnsiTheme="majorBidi" w:cstheme="majorBidi"/>
          <w:i/>
          <w:sz w:val="24"/>
          <w:szCs w:val="24"/>
        </w:rPr>
        <w:t>posttest</w:t>
      </w:r>
    </w:p>
    <w:p w:rsidR="00B27EC6" w:rsidRDefault="007C6C73" w:rsidP="00EB3125">
      <w:pPr>
        <w:pStyle w:val="ListParagraph"/>
        <w:numPr>
          <w:ilvl w:val="0"/>
          <w:numId w:val="1"/>
        </w:numPr>
        <w:spacing w:after="0" w:line="480" w:lineRule="auto"/>
        <w:ind w:left="426" w:hanging="426"/>
        <w:jc w:val="both"/>
        <w:rPr>
          <w:rFonts w:ascii="Times New Roman" w:hAnsi="Times New Roman" w:cs="Times New Roman"/>
          <w:b/>
          <w:sz w:val="24"/>
          <w:szCs w:val="24"/>
        </w:rPr>
      </w:pPr>
      <w:r w:rsidRPr="00E3062B">
        <w:rPr>
          <w:rFonts w:ascii="Times New Roman" w:hAnsi="Times New Roman" w:cs="Times New Roman"/>
          <w:b/>
          <w:sz w:val="24"/>
          <w:szCs w:val="24"/>
        </w:rPr>
        <w:t>Hipotesis Penelitian</w:t>
      </w:r>
    </w:p>
    <w:p w:rsidR="00EF10C2" w:rsidRDefault="00B22706" w:rsidP="00EF10C2">
      <w:pPr>
        <w:spacing w:after="0" w:line="480" w:lineRule="auto"/>
        <w:ind w:firstLine="567"/>
        <w:jc w:val="both"/>
        <w:rPr>
          <w:rFonts w:ascii="Times New Roman" w:hAnsi="Times New Roman" w:cs="Times New Roman"/>
          <w:sz w:val="24"/>
          <w:szCs w:val="24"/>
        </w:rPr>
      </w:pPr>
      <w:r w:rsidRPr="00695EC8">
        <w:rPr>
          <w:rFonts w:ascii="Times New Roman" w:hAnsi="Times New Roman" w:cs="Times New Roman"/>
          <w:sz w:val="24"/>
          <w:szCs w:val="24"/>
        </w:rPr>
        <w:t>Menurut Sumardi Suryabrata hipotesis penelitian adalah jawaban sementara terhadap masalah penelitian, yang kebenarannya masih harus diuji secara empiris.</w:t>
      </w:r>
      <w:r w:rsidRPr="00695EC8">
        <w:rPr>
          <w:rStyle w:val="FootnoteReference"/>
          <w:rFonts w:ascii="Times New Roman" w:hAnsi="Times New Roman" w:cs="Times New Roman"/>
          <w:sz w:val="24"/>
          <w:szCs w:val="24"/>
        </w:rPr>
        <w:footnoteReference w:id="30"/>
      </w:r>
      <w:r w:rsidR="00EF10C2">
        <w:rPr>
          <w:rFonts w:ascii="Times New Roman" w:hAnsi="Times New Roman" w:cs="Times New Roman"/>
          <w:sz w:val="24"/>
          <w:szCs w:val="24"/>
        </w:rPr>
        <w:t xml:space="preserve"> Hipotesis merupakan jawaban sementara terhadap rumusan masalah penelitian, di mana rumusan masalah rumusan masalah penelitian telah dinyatakan dalam bentuk pertanyaan. Dikatakan sementara karena karena jawaban yang diberikan baru </w:t>
      </w:r>
      <w:r w:rsidR="00EF10C2">
        <w:rPr>
          <w:rFonts w:ascii="Times New Roman" w:hAnsi="Times New Roman" w:cs="Times New Roman"/>
          <w:sz w:val="24"/>
          <w:szCs w:val="24"/>
        </w:rPr>
        <w:lastRenderedPageBreak/>
        <w:t xml:space="preserve">didasarkan pada teori yang relevan, belum di dasarkan fakta-fakta empiris yang diperoleh melalui pengumpulan data peneliti. </w:t>
      </w:r>
    </w:p>
    <w:p w:rsidR="00B22706" w:rsidRPr="00EF10C2" w:rsidRDefault="00B22706" w:rsidP="00EF10C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Jadi hipotesis penelitian adalah </w:t>
      </w:r>
      <w:r w:rsidR="000168C5">
        <w:rPr>
          <w:rFonts w:ascii="Times New Roman" w:hAnsi="Times New Roman" w:cs="Times New Roman"/>
          <w:sz w:val="24"/>
          <w:szCs w:val="24"/>
        </w:rPr>
        <w:t>jawaban atau dugaan sementara terhadap penelitian yang dilaksanakan.</w:t>
      </w:r>
    </w:p>
    <w:p w:rsidR="00B27EC6" w:rsidRPr="00B27EC6" w:rsidRDefault="00B27EC6" w:rsidP="000168C5">
      <w:pPr>
        <w:pStyle w:val="ListParagraph"/>
        <w:spacing w:after="0" w:line="480" w:lineRule="auto"/>
        <w:ind w:left="426"/>
        <w:jc w:val="both"/>
        <w:rPr>
          <w:rFonts w:ascii="Times New Roman" w:hAnsi="Times New Roman" w:cs="Times New Roman"/>
          <w:b/>
          <w:sz w:val="24"/>
          <w:szCs w:val="24"/>
        </w:rPr>
      </w:pPr>
      <w:r w:rsidRPr="00B27EC6">
        <w:rPr>
          <w:rFonts w:asciiTheme="majorBidi" w:hAnsiTheme="majorBidi" w:cstheme="majorBidi"/>
          <w:sz w:val="24"/>
          <w:szCs w:val="24"/>
          <w:lang w:val="id-ID"/>
        </w:rPr>
        <w:t>Hipotesis penelitian ini adalah seb</w:t>
      </w:r>
      <w:r>
        <w:rPr>
          <w:rFonts w:asciiTheme="majorBidi" w:hAnsiTheme="majorBidi" w:cstheme="majorBidi"/>
          <w:sz w:val="24"/>
          <w:szCs w:val="24"/>
        </w:rPr>
        <w:t>a</w:t>
      </w:r>
      <w:r w:rsidRPr="00B27EC6">
        <w:rPr>
          <w:rFonts w:asciiTheme="majorBidi" w:hAnsiTheme="majorBidi" w:cstheme="majorBidi"/>
          <w:sz w:val="24"/>
          <w:szCs w:val="24"/>
          <w:lang w:val="id-ID"/>
        </w:rPr>
        <w:t>g</w:t>
      </w:r>
      <w:r>
        <w:rPr>
          <w:rFonts w:asciiTheme="majorBidi" w:hAnsiTheme="majorBidi" w:cstheme="majorBidi"/>
          <w:sz w:val="24"/>
          <w:szCs w:val="24"/>
        </w:rPr>
        <w:t>a</w:t>
      </w:r>
      <w:r w:rsidRPr="00B27EC6">
        <w:rPr>
          <w:rFonts w:asciiTheme="majorBidi" w:hAnsiTheme="majorBidi" w:cstheme="majorBidi"/>
          <w:sz w:val="24"/>
          <w:szCs w:val="24"/>
          <w:lang w:val="id-ID"/>
        </w:rPr>
        <w:t>i berikut:</w:t>
      </w:r>
    </w:p>
    <w:p w:rsidR="00B27EC6" w:rsidRPr="00A273A5" w:rsidRDefault="00B27EC6" w:rsidP="000168C5">
      <w:pPr>
        <w:pStyle w:val="ListParagraph"/>
        <w:spacing w:after="0" w:line="480" w:lineRule="auto"/>
        <w:ind w:left="993" w:hanging="567"/>
        <w:jc w:val="both"/>
        <w:rPr>
          <w:rFonts w:ascii="Times New Roman" w:hAnsi="Times New Roman" w:cs="Times New Roman"/>
          <w:b/>
          <w:sz w:val="24"/>
          <w:szCs w:val="24"/>
        </w:rPr>
      </w:pPr>
      <w:r w:rsidRPr="00BA48F1">
        <w:rPr>
          <w:rFonts w:asciiTheme="majorBidi" w:hAnsiTheme="majorBidi" w:cstheme="majorBidi"/>
          <w:bCs/>
          <w:sz w:val="24"/>
          <w:szCs w:val="24"/>
          <w:lang w:val="id-ID"/>
        </w:rPr>
        <w:t>Ha:</w:t>
      </w:r>
      <w:r w:rsidRPr="00B27EC6">
        <w:rPr>
          <w:rFonts w:asciiTheme="majorBidi" w:hAnsiTheme="majorBidi" w:cstheme="majorBidi"/>
          <w:b/>
          <w:bCs/>
          <w:sz w:val="24"/>
          <w:szCs w:val="24"/>
          <w:lang w:val="id-ID"/>
        </w:rPr>
        <w:t xml:space="preserve"> </w:t>
      </w:r>
      <w:r w:rsidRPr="00B27EC6">
        <w:rPr>
          <w:rFonts w:asciiTheme="majorBidi" w:hAnsiTheme="majorBidi" w:cstheme="majorBidi"/>
          <w:sz w:val="24"/>
          <w:szCs w:val="24"/>
          <w:lang w:val="id-ID"/>
        </w:rPr>
        <w:t xml:space="preserve">Penerapan </w:t>
      </w:r>
      <w:r>
        <w:rPr>
          <w:rFonts w:asciiTheme="majorBidi" w:hAnsiTheme="majorBidi" w:cstheme="majorBidi"/>
          <w:sz w:val="24"/>
          <w:szCs w:val="24"/>
        </w:rPr>
        <w:t>model p</w:t>
      </w:r>
      <w:r w:rsidRPr="00B27EC6">
        <w:rPr>
          <w:rFonts w:asciiTheme="majorBidi" w:hAnsiTheme="majorBidi" w:cstheme="majorBidi"/>
          <w:sz w:val="24"/>
          <w:szCs w:val="24"/>
          <w:lang w:val="id-ID"/>
        </w:rPr>
        <w:t xml:space="preserve">embelajaran </w:t>
      </w:r>
      <w:r w:rsidR="00514B04">
        <w:rPr>
          <w:rFonts w:asciiTheme="majorBidi" w:hAnsiTheme="majorBidi" w:cstheme="majorBidi"/>
          <w:i/>
          <w:iCs/>
          <w:sz w:val="24"/>
          <w:szCs w:val="24"/>
        </w:rPr>
        <w:t xml:space="preserve">Experiential Learning </w:t>
      </w:r>
      <w:r w:rsidRPr="00B27EC6">
        <w:rPr>
          <w:rFonts w:asciiTheme="majorBidi" w:hAnsiTheme="majorBidi" w:cstheme="majorBidi"/>
          <w:sz w:val="24"/>
          <w:szCs w:val="24"/>
          <w:lang w:val="id-ID"/>
        </w:rPr>
        <w:t xml:space="preserve">pada mata pelajaran PAI memberikan pengaruh yang signifikan terhadap </w:t>
      </w:r>
      <w:r>
        <w:rPr>
          <w:rFonts w:asciiTheme="majorBidi" w:hAnsiTheme="majorBidi" w:cstheme="majorBidi"/>
          <w:sz w:val="24"/>
          <w:szCs w:val="24"/>
          <w:lang w:val="id-ID"/>
        </w:rPr>
        <w:t>peningkatan hasil belajar siswa</w:t>
      </w:r>
      <w:r>
        <w:rPr>
          <w:rFonts w:asciiTheme="majorBidi" w:hAnsiTheme="majorBidi" w:cstheme="majorBidi"/>
          <w:sz w:val="24"/>
          <w:szCs w:val="24"/>
        </w:rPr>
        <w:t xml:space="preserve"> kelas XI SMA Negeri I Keluang Muba.</w:t>
      </w:r>
    </w:p>
    <w:p w:rsidR="00B27EC6" w:rsidRDefault="00B27EC6" w:rsidP="008B4688">
      <w:pPr>
        <w:spacing w:after="0" w:line="480" w:lineRule="auto"/>
        <w:ind w:left="993" w:hanging="567"/>
        <w:jc w:val="both"/>
        <w:rPr>
          <w:rFonts w:asciiTheme="majorBidi" w:hAnsiTheme="majorBidi" w:cstheme="majorBidi"/>
          <w:sz w:val="24"/>
          <w:szCs w:val="24"/>
        </w:rPr>
      </w:pPr>
      <w:r w:rsidRPr="00BA48F1">
        <w:rPr>
          <w:rFonts w:asciiTheme="majorBidi" w:hAnsiTheme="majorBidi" w:cstheme="majorBidi"/>
          <w:bCs/>
          <w:sz w:val="24"/>
          <w:szCs w:val="24"/>
        </w:rPr>
        <w:t>Ho:</w:t>
      </w:r>
      <w:r>
        <w:rPr>
          <w:rFonts w:asciiTheme="majorBidi" w:hAnsiTheme="majorBidi" w:cstheme="majorBidi"/>
          <w:sz w:val="24"/>
          <w:szCs w:val="24"/>
        </w:rPr>
        <w:t xml:space="preserve">  </w:t>
      </w:r>
      <w:r w:rsidRPr="00B27EC6">
        <w:rPr>
          <w:rFonts w:asciiTheme="majorBidi" w:hAnsiTheme="majorBidi" w:cstheme="majorBidi"/>
          <w:sz w:val="24"/>
          <w:szCs w:val="24"/>
          <w:lang w:val="id-ID"/>
        </w:rPr>
        <w:t xml:space="preserve">Penerapan </w:t>
      </w:r>
      <w:r>
        <w:rPr>
          <w:rFonts w:asciiTheme="majorBidi" w:hAnsiTheme="majorBidi" w:cstheme="majorBidi"/>
          <w:sz w:val="24"/>
          <w:szCs w:val="24"/>
        </w:rPr>
        <w:t>model p</w:t>
      </w:r>
      <w:r w:rsidRPr="00B27EC6">
        <w:rPr>
          <w:rFonts w:asciiTheme="majorBidi" w:hAnsiTheme="majorBidi" w:cstheme="majorBidi"/>
          <w:sz w:val="24"/>
          <w:szCs w:val="24"/>
          <w:lang w:val="id-ID"/>
        </w:rPr>
        <w:t xml:space="preserve">embelajaran </w:t>
      </w:r>
      <w:r w:rsidR="00514B04">
        <w:rPr>
          <w:rFonts w:asciiTheme="majorBidi" w:hAnsiTheme="majorBidi" w:cstheme="majorBidi"/>
          <w:i/>
          <w:iCs/>
          <w:sz w:val="24"/>
          <w:szCs w:val="24"/>
        </w:rPr>
        <w:t xml:space="preserve">Experiential Learning </w:t>
      </w:r>
      <w:r w:rsidRPr="00B27EC6">
        <w:rPr>
          <w:rFonts w:asciiTheme="majorBidi" w:hAnsiTheme="majorBidi" w:cstheme="majorBidi"/>
          <w:sz w:val="24"/>
          <w:szCs w:val="24"/>
          <w:lang w:val="id-ID"/>
        </w:rPr>
        <w:t>pada mata pelajaran PAI tidak memberikan pengaruh yang signifikan terhadap</w:t>
      </w:r>
      <w:r>
        <w:rPr>
          <w:rFonts w:asciiTheme="majorBidi" w:hAnsiTheme="majorBidi" w:cstheme="majorBidi"/>
          <w:sz w:val="24"/>
          <w:szCs w:val="24"/>
          <w:lang w:val="id-ID"/>
        </w:rPr>
        <w:t xml:space="preserve"> peningkatan hasil belajar sisw</w:t>
      </w:r>
      <w:r>
        <w:rPr>
          <w:rFonts w:asciiTheme="majorBidi" w:hAnsiTheme="majorBidi" w:cstheme="majorBidi"/>
          <w:sz w:val="24"/>
          <w:szCs w:val="24"/>
        </w:rPr>
        <w:t>a kelas XI SMA Negeri I Keluang Muba</w:t>
      </w:r>
      <w:r w:rsidRPr="00B27EC6">
        <w:rPr>
          <w:rFonts w:asciiTheme="majorBidi" w:hAnsiTheme="majorBidi" w:cstheme="majorBidi"/>
          <w:sz w:val="24"/>
          <w:szCs w:val="24"/>
          <w:lang w:val="id-ID"/>
        </w:rPr>
        <w:t>.</w:t>
      </w:r>
    </w:p>
    <w:p w:rsidR="00E3062B" w:rsidRDefault="007C6C73" w:rsidP="00B27EC6">
      <w:pPr>
        <w:pStyle w:val="ListParagraph"/>
        <w:numPr>
          <w:ilvl w:val="0"/>
          <w:numId w:val="1"/>
        </w:numPr>
        <w:spacing w:line="480" w:lineRule="auto"/>
        <w:ind w:left="426" w:hanging="426"/>
        <w:jc w:val="both"/>
        <w:rPr>
          <w:rFonts w:ascii="Times New Roman" w:hAnsi="Times New Roman" w:cs="Times New Roman"/>
          <w:b/>
          <w:sz w:val="24"/>
          <w:szCs w:val="24"/>
        </w:rPr>
      </w:pPr>
      <w:r w:rsidRPr="00E3062B">
        <w:rPr>
          <w:rFonts w:ascii="Times New Roman" w:hAnsi="Times New Roman" w:cs="Times New Roman"/>
          <w:b/>
          <w:sz w:val="24"/>
          <w:szCs w:val="24"/>
        </w:rPr>
        <w:t>Metodelogi Penelitian</w:t>
      </w:r>
    </w:p>
    <w:p w:rsidR="00DF6A2D" w:rsidRDefault="00DF6A2D" w:rsidP="008723A1">
      <w:pPr>
        <w:pStyle w:val="ListParagraph"/>
        <w:numPr>
          <w:ilvl w:val="0"/>
          <w:numId w:val="1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974326" w:rsidRDefault="00DF6A2D" w:rsidP="00974326">
      <w:pPr>
        <w:pStyle w:val="ListParagraph"/>
        <w:spacing w:after="0" w:line="480" w:lineRule="auto"/>
        <w:ind w:left="567" w:firstLine="426"/>
        <w:contextualSpacing w:val="0"/>
        <w:jc w:val="both"/>
        <w:rPr>
          <w:rFonts w:ascii="Times New Roman" w:eastAsia="Times New Roman" w:hAnsi="Times New Roman" w:cs="Times New Roman"/>
          <w:sz w:val="24"/>
          <w:szCs w:val="24"/>
        </w:rPr>
      </w:pPr>
      <w:r w:rsidRPr="00D6653F">
        <w:rPr>
          <w:rFonts w:ascii="Times New Roman" w:eastAsia="Times New Roman" w:hAnsi="Times New Roman" w:cs="Times New Roman"/>
          <w:sz w:val="24"/>
          <w:szCs w:val="24"/>
          <w:lang w:val="id-ID"/>
        </w:rPr>
        <w:t>Jenis penelitian ini adalah penelitian eksperimen, dengan menggunakan pendekatan kuantitatif</w:t>
      </w:r>
      <w:r w:rsidR="00CF541F">
        <w:rPr>
          <w:rFonts w:ascii="Times New Roman" w:eastAsia="Times New Roman" w:hAnsi="Times New Roman" w:cs="Times New Roman"/>
          <w:sz w:val="24"/>
          <w:szCs w:val="24"/>
        </w:rPr>
        <w:t>.</w:t>
      </w:r>
      <w:r w:rsidR="00974326">
        <w:rPr>
          <w:rFonts w:ascii="Times New Roman" w:eastAsia="Times New Roman" w:hAnsi="Times New Roman" w:cs="Times New Roman"/>
          <w:sz w:val="24"/>
          <w:szCs w:val="24"/>
        </w:rPr>
        <w:t xml:space="preserve"> </w:t>
      </w:r>
      <w:r w:rsidR="00974326" w:rsidRPr="00695EC8">
        <w:rPr>
          <w:rFonts w:ascii="Times New Roman" w:eastAsia="Times New Roman" w:hAnsi="Times New Roman" w:cs="Times New Roman"/>
          <w:sz w:val="24"/>
          <w:szCs w:val="24"/>
        </w:rPr>
        <w:t xml:space="preserve">Penelitian eksperimen adalah penelitian yang digunakan untuk mencari pengaruh </w:t>
      </w:r>
      <w:r w:rsidR="00974326" w:rsidRPr="00695EC8">
        <w:rPr>
          <w:rFonts w:ascii="Times New Roman" w:eastAsia="Times New Roman" w:hAnsi="Times New Roman" w:cs="Times New Roman"/>
          <w:i/>
          <w:iCs/>
          <w:sz w:val="24"/>
          <w:szCs w:val="24"/>
        </w:rPr>
        <w:t xml:space="preserve">treatment </w:t>
      </w:r>
      <w:r w:rsidR="00974326" w:rsidRPr="00695EC8">
        <w:rPr>
          <w:rFonts w:ascii="Times New Roman" w:eastAsia="Times New Roman" w:hAnsi="Times New Roman" w:cs="Times New Roman"/>
          <w:sz w:val="24"/>
          <w:szCs w:val="24"/>
        </w:rPr>
        <w:t>(perlakuan) tertentu, penelitian ini ada kelas yang diambil sebagai kelas perlakuan disebut kelas eksperimen dan kelas yang satunya sebagai kelas perbandingan atau kelas kontrol. Pendekatan kuantitatif adalah data penelitian berupa langkah-langkah dan analisis menggunakan statistik.</w:t>
      </w:r>
    </w:p>
    <w:p w:rsidR="00120120" w:rsidRDefault="00120120" w:rsidP="00974326">
      <w:pPr>
        <w:pStyle w:val="ListParagraph"/>
        <w:spacing w:after="0" w:line="480" w:lineRule="auto"/>
        <w:ind w:left="567" w:firstLine="426"/>
        <w:contextualSpacing w:val="0"/>
        <w:jc w:val="both"/>
        <w:rPr>
          <w:rFonts w:ascii="Times New Roman" w:eastAsia="Times New Roman" w:hAnsi="Times New Roman" w:cs="Times New Roman"/>
          <w:sz w:val="24"/>
          <w:szCs w:val="24"/>
        </w:rPr>
      </w:pPr>
    </w:p>
    <w:p w:rsidR="00120120" w:rsidRDefault="00120120" w:rsidP="00974326">
      <w:pPr>
        <w:pStyle w:val="ListParagraph"/>
        <w:spacing w:after="0" w:line="480" w:lineRule="auto"/>
        <w:ind w:left="567" w:firstLine="426"/>
        <w:contextualSpacing w:val="0"/>
        <w:jc w:val="both"/>
        <w:rPr>
          <w:rFonts w:ascii="Times New Roman" w:eastAsia="Times New Roman" w:hAnsi="Times New Roman" w:cs="Times New Roman"/>
          <w:sz w:val="24"/>
          <w:szCs w:val="24"/>
        </w:rPr>
      </w:pPr>
    </w:p>
    <w:p w:rsidR="00DF6A2D" w:rsidRPr="00DF6A2D" w:rsidRDefault="00B27EC6" w:rsidP="008723A1">
      <w:pPr>
        <w:pStyle w:val="ListParagraph"/>
        <w:numPr>
          <w:ilvl w:val="0"/>
          <w:numId w:val="13"/>
        </w:numPr>
        <w:spacing w:after="0" w:line="480" w:lineRule="auto"/>
        <w:jc w:val="both"/>
        <w:rPr>
          <w:rFonts w:ascii="Times New Roman" w:hAnsi="Times New Roman" w:cs="Times New Roman"/>
          <w:b/>
          <w:sz w:val="24"/>
          <w:szCs w:val="24"/>
        </w:rPr>
      </w:pPr>
      <w:r w:rsidRPr="00DF6A2D">
        <w:rPr>
          <w:rFonts w:ascii="Times New Roman" w:eastAsia="Times New Roman" w:hAnsi="Times New Roman" w:cs="Times New Roman"/>
          <w:b/>
          <w:sz w:val="24"/>
          <w:szCs w:val="24"/>
          <w:lang w:val="id-ID"/>
        </w:rPr>
        <w:lastRenderedPageBreak/>
        <w:t>Design Penelitian eksperimen</w:t>
      </w:r>
    </w:p>
    <w:p w:rsidR="00DF6A2D" w:rsidRPr="00954682" w:rsidRDefault="00DF6A2D" w:rsidP="00D60C63">
      <w:pPr>
        <w:spacing w:line="480" w:lineRule="auto"/>
        <w:ind w:left="426" w:firstLine="567"/>
        <w:jc w:val="both"/>
        <w:rPr>
          <w:rFonts w:ascii="Times New Roman" w:eastAsia="Times New Roman" w:hAnsi="Times New Roman" w:cs="Times New Roman"/>
          <w:sz w:val="24"/>
          <w:szCs w:val="24"/>
        </w:rPr>
      </w:pPr>
      <w:r w:rsidRPr="00DF6A2D">
        <w:rPr>
          <w:rFonts w:ascii="Times New Roman" w:eastAsia="Times New Roman" w:hAnsi="Times New Roman" w:cs="Times New Roman"/>
          <w:sz w:val="24"/>
          <w:szCs w:val="24"/>
          <w:lang w:val="id-ID"/>
        </w:rPr>
        <w:t xml:space="preserve">Design penelitian yang akan digunakan dalam penelitian ini adalah </w:t>
      </w:r>
      <w:r w:rsidR="00D60C63" w:rsidRPr="00695EC8">
        <w:rPr>
          <w:rFonts w:ascii="Times New Roman" w:eastAsia="Times New Roman" w:hAnsi="Times New Roman" w:cs="Times New Roman"/>
          <w:i/>
          <w:iCs/>
          <w:sz w:val="24"/>
          <w:szCs w:val="24"/>
        </w:rPr>
        <w:t>Nonequivalent Control Group Design</w:t>
      </w:r>
      <w:r w:rsidR="00D60C63">
        <w:rPr>
          <w:rFonts w:ascii="Times New Roman" w:eastAsia="Times New Roman" w:hAnsi="Times New Roman" w:cs="Times New Roman"/>
          <w:iCs/>
          <w:sz w:val="24"/>
          <w:szCs w:val="24"/>
        </w:rPr>
        <w:t xml:space="preserve">. </w:t>
      </w:r>
      <w:r w:rsidR="00954682">
        <w:rPr>
          <w:rFonts w:ascii="Times New Roman" w:eastAsia="Times New Roman" w:hAnsi="Times New Roman" w:cs="Times New Roman"/>
          <w:iCs/>
          <w:sz w:val="24"/>
          <w:szCs w:val="24"/>
        </w:rPr>
        <w:t xml:space="preserve">Dalam penelitian ini akan menggunakan bentuk eksperimen </w:t>
      </w:r>
      <w:r w:rsidR="00954682" w:rsidRPr="00954682">
        <w:rPr>
          <w:rFonts w:ascii="Times New Roman" w:eastAsia="Times New Roman" w:hAnsi="Times New Roman" w:cs="Times New Roman"/>
          <w:i/>
          <w:iCs/>
          <w:sz w:val="24"/>
          <w:szCs w:val="24"/>
        </w:rPr>
        <w:t>pretest-posttes</w:t>
      </w:r>
      <w:r w:rsidR="00D60C63">
        <w:rPr>
          <w:rFonts w:ascii="Times New Roman" w:eastAsia="Times New Roman" w:hAnsi="Times New Roman" w:cs="Times New Roman"/>
          <w:i/>
          <w:iCs/>
          <w:sz w:val="24"/>
          <w:szCs w:val="24"/>
        </w:rPr>
        <w:t>t</w:t>
      </w:r>
      <w:r w:rsidRPr="00DF6A2D">
        <w:rPr>
          <w:rFonts w:ascii="Times New Roman" w:eastAsia="Times New Roman" w:hAnsi="Times New Roman" w:cs="Times New Roman"/>
          <w:sz w:val="24"/>
          <w:szCs w:val="24"/>
          <w:lang w:val="id-ID"/>
        </w:rPr>
        <w:t>:</w:t>
      </w:r>
      <w:r w:rsidRPr="00D6653F">
        <w:rPr>
          <w:rStyle w:val="FootnoteReference"/>
          <w:rFonts w:ascii="Times New Roman" w:eastAsia="Times New Roman" w:hAnsi="Times New Roman" w:cs="Times New Roman"/>
          <w:sz w:val="24"/>
          <w:szCs w:val="24"/>
          <w:lang w:val="id-ID"/>
        </w:rPr>
        <w:footnoteReference w:id="31"/>
      </w:r>
    </w:p>
    <w:tbl>
      <w:tblPr>
        <w:tblStyle w:val="TableGrid"/>
        <w:tblW w:w="0" w:type="auto"/>
        <w:tblInd w:w="2464" w:type="dxa"/>
        <w:tblBorders>
          <w:insideH w:val="none" w:sz="0" w:space="0" w:color="auto"/>
          <w:insideV w:val="none" w:sz="0" w:space="0" w:color="auto"/>
        </w:tblBorders>
        <w:tblLook w:val="04A0"/>
      </w:tblPr>
      <w:tblGrid>
        <w:gridCol w:w="657"/>
        <w:gridCol w:w="701"/>
        <w:gridCol w:w="701"/>
        <w:gridCol w:w="700"/>
      </w:tblGrid>
      <w:tr w:rsidR="00DF6A2D" w:rsidRPr="00D6653F" w:rsidTr="009B7222">
        <w:trPr>
          <w:trHeight w:val="510"/>
        </w:trPr>
        <w:tc>
          <w:tcPr>
            <w:tcW w:w="657" w:type="dxa"/>
            <w:vAlign w:val="bottom"/>
          </w:tcPr>
          <w:p w:rsidR="00DF6A2D" w:rsidRPr="00D6653F" w:rsidRDefault="00DF6A2D" w:rsidP="009B7222">
            <w:pPr>
              <w:spacing w:line="480" w:lineRule="auto"/>
              <w:jc w:val="center"/>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E</w:t>
            </w:r>
          </w:p>
        </w:tc>
        <w:tc>
          <w:tcPr>
            <w:tcW w:w="701" w:type="dxa"/>
            <w:vAlign w:val="bottom"/>
          </w:tcPr>
          <w:p w:rsidR="00DF6A2D" w:rsidRPr="00D6653F" w:rsidRDefault="00DF6A2D" w:rsidP="009B7222">
            <w:pPr>
              <w:spacing w:line="480" w:lineRule="auto"/>
              <w:jc w:val="center"/>
              <w:rPr>
                <w:rFonts w:ascii="Times New Roman" w:eastAsia="Times New Roman" w:hAnsi="Times New Roman" w:cs="Times New Roman"/>
                <w:sz w:val="24"/>
                <w:szCs w:val="24"/>
                <w:vertAlign w:val="subscript"/>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1</w:t>
            </w:r>
          </w:p>
        </w:tc>
        <w:tc>
          <w:tcPr>
            <w:tcW w:w="701" w:type="dxa"/>
            <w:vAlign w:val="bottom"/>
          </w:tcPr>
          <w:p w:rsidR="00DF6A2D" w:rsidRPr="00D6653F" w:rsidRDefault="00DF6A2D" w:rsidP="009B7222">
            <w:pPr>
              <w:spacing w:line="480" w:lineRule="auto"/>
              <w:jc w:val="center"/>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X</w:t>
            </w:r>
          </w:p>
        </w:tc>
        <w:tc>
          <w:tcPr>
            <w:tcW w:w="700" w:type="dxa"/>
            <w:vAlign w:val="bottom"/>
          </w:tcPr>
          <w:p w:rsidR="00DF6A2D" w:rsidRPr="00D6653F" w:rsidRDefault="00DF6A2D" w:rsidP="009B7222">
            <w:pPr>
              <w:spacing w:line="480" w:lineRule="auto"/>
              <w:jc w:val="center"/>
              <w:rPr>
                <w:rFonts w:ascii="Times New Roman" w:eastAsia="Times New Roman" w:hAnsi="Times New Roman" w:cs="Times New Roman"/>
                <w:sz w:val="24"/>
                <w:szCs w:val="24"/>
                <w:vertAlign w:val="subscript"/>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2</w:t>
            </w:r>
          </w:p>
        </w:tc>
      </w:tr>
      <w:tr w:rsidR="00DF6A2D" w:rsidRPr="00D6653F" w:rsidTr="009B7222">
        <w:trPr>
          <w:trHeight w:val="510"/>
        </w:trPr>
        <w:tc>
          <w:tcPr>
            <w:tcW w:w="657" w:type="dxa"/>
            <w:vAlign w:val="center"/>
          </w:tcPr>
          <w:p w:rsidR="00DF6A2D" w:rsidRPr="00D6653F" w:rsidRDefault="00DF6A2D" w:rsidP="009B7222">
            <w:pPr>
              <w:spacing w:line="480" w:lineRule="auto"/>
              <w:jc w:val="center"/>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K</w:t>
            </w:r>
          </w:p>
        </w:tc>
        <w:tc>
          <w:tcPr>
            <w:tcW w:w="701" w:type="dxa"/>
            <w:vAlign w:val="center"/>
          </w:tcPr>
          <w:p w:rsidR="00DF6A2D" w:rsidRPr="00D6653F" w:rsidRDefault="00DF6A2D" w:rsidP="009B7222">
            <w:pPr>
              <w:spacing w:line="480" w:lineRule="auto"/>
              <w:jc w:val="center"/>
              <w:rPr>
                <w:rFonts w:ascii="Times New Roman" w:eastAsia="Times New Roman" w:hAnsi="Times New Roman" w:cs="Times New Roman"/>
                <w:sz w:val="24"/>
                <w:szCs w:val="24"/>
                <w:vertAlign w:val="subscript"/>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3</w:t>
            </w:r>
          </w:p>
        </w:tc>
        <w:tc>
          <w:tcPr>
            <w:tcW w:w="701" w:type="dxa"/>
            <w:vAlign w:val="center"/>
          </w:tcPr>
          <w:p w:rsidR="00DF6A2D" w:rsidRPr="00D6653F" w:rsidRDefault="00DF6A2D" w:rsidP="009B7222">
            <w:pPr>
              <w:spacing w:line="480" w:lineRule="auto"/>
              <w:jc w:val="center"/>
              <w:rPr>
                <w:rFonts w:ascii="Times New Roman" w:eastAsia="Times New Roman" w:hAnsi="Times New Roman" w:cs="Times New Roman"/>
                <w:sz w:val="24"/>
                <w:szCs w:val="24"/>
                <w:lang w:val="id-ID"/>
              </w:rPr>
            </w:pPr>
          </w:p>
        </w:tc>
        <w:tc>
          <w:tcPr>
            <w:tcW w:w="700" w:type="dxa"/>
            <w:vAlign w:val="center"/>
          </w:tcPr>
          <w:p w:rsidR="00DF6A2D" w:rsidRPr="00D6653F" w:rsidRDefault="00DF6A2D" w:rsidP="009B7222">
            <w:pPr>
              <w:spacing w:line="480" w:lineRule="auto"/>
              <w:jc w:val="center"/>
              <w:rPr>
                <w:rFonts w:ascii="Times New Roman" w:eastAsia="Times New Roman" w:hAnsi="Times New Roman" w:cs="Times New Roman"/>
                <w:sz w:val="24"/>
                <w:szCs w:val="24"/>
                <w:vertAlign w:val="subscript"/>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4</w:t>
            </w:r>
          </w:p>
        </w:tc>
      </w:tr>
    </w:tbl>
    <w:p w:rsidR="00DF6A2D" w:rsidRPr="00AB1B49" w:rsidRDefault="00DF6A2D" w:rsidP="00AB1B49">
      <w:pPr>
        <w:spacing w:after="0" w:line="480" w:lineRule="auto"/>
        <w:rPr>
          <w:rFonts w:ascii="Times New Roman" w:eastAsia="Times New Roman" w:hAnsi="Times New Roman" w:cs="Times New Roman"/>
          <w:sz w:val="24"/>
          <w:szCs w:val="24"/>
        </w:rPr>
      </w:pP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Keterangan:</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E : Kelas eksperimen</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K : Kelas kontrol</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X : Perlakuan</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 xml:space="preserve">1 : </w:t>
      </w:r>
      <w:r w:rsidRPr="00D6653F">
        <w:rPr>
          <w:rFonts w:ascii="Times New Roman" w:eastAsia="Times New Roman" w:hAnsi="Times New Roman" w:cs="Times New Roman"/>
          <w:sz w:val="24"/>
          <w:szCs w:val="24"/>
          <w:lang w:val="id-ID"/>
        </w:rPr>
        <w:t>Tes awal kelompok eksperimen</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 xml:space="preserve">2 : </w:t>
      </w:r>
      <w:r w:rsidRPr="00D6653F">
        <w:rPr>
          <w:rFonts w:ascii="Times New Roman" w:eastAsia="Times New Roman" w:hAnsi="Times New Roman" w:cs="Times New Roman"/>
          <w:sz w:val="24"/>
          <w:szCs w:val="24"/>
          <w:lang w:val="id-ID"/>
        </w:rPr>
        <w:t>Tes akhir kelompok eksperimen</w:t>
      </w:r>
    </w:p>
    <w:p w:rsidR="00DF6A2D" w:rsidRPr="00D6653F" w:rsidRDefault="00DF6A2D" w:rsidP="00DF6A2D">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 xml:space="preserve">3 : </w:t>
      </w:r>
      <w:r w:rsidRPr="00D6653F">
        <w:rPr>
          <w:rFonts w:ascii="Times New Roman" w:eastAsia="Times New Roman" w:hAnsi="Times New Roman" w:cs="Times New Roman"/>
          <w:sz w:val="24"/>
          <w:szCs w:val="24"/>
          <w:lang w:val="id-ID"/>
        </w:rPr>
        <w:t>Tes awal kelompok kontrol</w:t>
      </w:r>
    </w:p>
    <w:p w:rsidR="00DF6A2D" w:rsidRDefault="00DF6A2D" w:rsidP="008723A1">
      <w:pPr>
        <w:spacing w:after="0" w:line="480" w:lineRule="auto"/>
        <w:ind w:left="720" w:firstLine="720"/>
        <w:rPr>
          <w:rFonts w:ascii="Times New Roman" w:eastAsia="Times New Roman" w:hAnsi="Times New Roman" w:cs="Times New Roman"/>
          <w:sz w:val="24"/>
          <w:szCs w:val="24"/>
          <w:lang w:val="id-ID"/>
        </w:rPr>
      </w:pPr>
      <w:r w:rsidRPr="00D6653F">
        <w:rPr>
          <w:rFonts w:ascii="Times New Roman" w:eastAsia="Times New Roman" w:hAnsi="Times New Roman" w:cs="Times New Roman"/>
          <w:sz w:val="24"/>
          <w:szCs w:val="24"/>
          <w:lang w:val="id-ID"/>
        </w:rPr>
        <w:t>O</w:t>
      </w:r>
      <w:r w:rsidRPr="00D6653F">
        <w:rPr>
          <w:rFonts w:ascii="Times New Roman" w:eastAsia="Times New Roman" w:hAnsi="Times New Roman" w:cs="Times New Roman"/>
          <w:sz w:val="24"/>
          <w:szCs w:val="24"/>
          <w:vertAlign w:val="subscript"/>
          <w:lang w:val="id-ID"/>
        </w:rPr>
        <w:t xml:space="preserve">4 : </w:t>
      </w:r>
      <w:r w:rsidRPr="00D6653F">
        <w:rPr>
          <w:rFonts w:ascii="Times New Roman" w:eastAsia="Times New Roman" w:hAnsi="Times New Roman" w:cs="Times New Roman"/>
          <w:sz w:val="24"/>
          <w:szCs w:val="24"/>
          <w:lang w:val="id-ID"/>
        </w:rPr>
        <w:t>Tes akhir kelompok kontrol</w:t>
      </w:r>
    </w:p>
    <w:p w:rsidR="00B27EC6" w:rsidRPr="00DF6A2D" w:rsidRDefault="00B27EC6" w:rsidP="00B27EC6">
      <w:pPr>
        <w:pStyle w:val="ListParagraph"/>
        <w:numPr>
          <w:ilvl w:val="0"/>
          <w:numId w:val="13"/>
        </w:numPr>
        <w:spacing w:line="480" w:lineRule="auto"/>
        <w:jc w:val="both"/>
        <w:rPr>
          <w:rFonts w:ascii="Times New Roman" w:eastAsia="Times New Roman" w:hAnsi="Times New Roman" w:cs="Times New Roman"/>
          <w:b/>
          <w:sz w:val="24"/>
          <w:szCs w:val="24"/>
          <w:lang w:val="id-ID"/>
        </w:rPr>
      </w:pPr>
      <w:r w:rsidRPr="006D6A08">
        <w:rPr>
          <w:rFonts w:ascii="Times New Roman" w:eastAsia="Times New Roman" w:hAnsi="Times New Roman" w:cs="Times New Roman"/>
          <w:b/>
          <w:sz w:val="24"/>
          <w:szCs w:val="24"/>
          <w:lang w:val="id-ID"/>
        </w:rPr>
        <w:t>Jenis dan sumber data</w:t>
      </w:r>
    </w:p>
    <w:p w:rsidR="00265D3C" w:rsidRDefault="00DF6A2D" w:rsidP="00265D3C">
      <w:pPr>
        <w:pStyle w:val="ListParagraph"/>
        <w:numPr>
          <w:ilvl w:val="0"/>
          <w:numId w:val="19"/>
        </w:numPr>
        <w:spacing w:line="480" w:lineRule="auto"/>
        <w:jc w:val="both"/>
        <w:rPr>
          <w:rFonts w:ascii="Times New Roman" w:eastAsia="Times New Roman" w:hAnsi="Times New Roman" w:cs="Times New Roman"/>
          <w:sz w:val="24"/>
          <w:szCs w:val="24"/>
        </w:rPr>
      </w:pPr>
      <w:r w:rsidRPr="00DF6A2D">
        <w:rPr>
          <w:rFonts w:ascii="Times New Roman" w:eastAsia="Times New Roman" w:hAnsi="Times New Roman" w:cs="Times New Roman"/>
          <w:sz w:val="24"/>
          <w:szCs w:val="24"/>
        </w:rPr>
        <w:t xml:space="preserve">Jenis </w:t>
      </w:r>
      <w:r>
        <w:rPr>
          <w:rFonts w:ascii="Times New Roman" w:eastAsia="Times New Roman" w:hAnsi="Times New Roman" w:cs="Times New Roman"/>
          <w:sz w:val="24"/>
          <w:szCs w:val="24"/>
        </w:rPr>
        <w:t>data</w:t>
      </w:r>
    </w:p>
    <w:p w:rsidR="00265D3C" w:rsidRPr="00265D3C" w:rsidRDefault="00265D3C" w:rsidP="00265D3C">
      <w:pPr>
        <w:pStyle w:val="ListParagraph"/>
        <w:spacing w:line="480" w:lineRule="auto"/>
        <w:ind w:left="1146"/>
        <w:jc w:val="both"/>
        <w:rPr>
          <w:rFonts w:ascii="Times New Roman" w:eastAsia="Times New Roman" w:hAnsi="Times New Roman" w:cs="Times New Roman"/>
          <w:sz w:val="24"/>
          <w:szCs w:val="24"/>
        </w:rPr>
      </w:pPr>
      <w:r w:rsidRPr="00265D3C">
        <w:rPr>
          <w:rFonts w:asciiTheme="majorBidi" w:hAnsiTheme="majorBidi" w:cstheme="majorBidi"/>
          <w:sz w:val="24"/>
          <w:szCs w:val="24"/>
        </w:rPr>
        <w:t>Data yang dipergunakan dalam penelitian ini dapat dikelompokkan menjadi dua jenis, yaitu:</w:t>
      </w:r>
    </w:p>
    <w:p w:rsidR="00265D3C" w:rsidRDefault="00265D3C" w:rsidP="00265D3C">
      <w:pPr>
        <w:pStyle w:val="NoSpacing"/>
        <w:numPr>
          <w:ilvl w:val="0"/>
          <w:numId w:val="25"/>
        </w:numPr>
        <w:spacing w:line="480" w:lineRule="auto"/>
        <w:jc w:val="both"/>
        <w:rPr>
          <w:rFonts w:ascii="Times New Roman" w:hAnsi="Times New Roman"/>
          <w:bCs/>
          <w:sz w:val="24"/>
          <w:szCs w:val="24"/>
        </w:rPr>
      </w:pPr>
      <w:r w:rsidRPr="00265D3C">
        <w:rPr>
          <w:rFonts w:asciiTheme="majorBidi" w:hAnsiTheme="majorBidi" w:cstheme="majorBidi"/>
          <w:sz w:val="24"/>
          <w:szCs w:val="24"/>
        </w:rPr>
        <w:lastRenderedPageBreak/>
        <w:t xml:space="preserve">Data kualitatif, adalah data yang bersifat uraian atau penjelasan untuk mengetahui </w:t>
      </w:r>
      <w:r w:rsidRPr="00265D3C">
        <w:rPr>
          <w:rFonts w:ascii="Times New Roman" w:hAnsi="Times New Roman"/>
          <w:bCs/>
          <w:sz w:val="24"/>
          <w:szCs w:val="24"/>
        </w:rPr>
        <w:t xml:space="preserve">model pembelajaran </w:t>
      </w:r>
      <w:r w:rsidR="00514B04" w:rsidRPr="00265D3C">
        <w:rPr>
          <w:rFonts w:ascii="Times New Roman" w:hAnsi="Times New Roman"/>
          <w:bCs/>
          <w:i/>
          <w:sz w:val="24"/>
          <w:szCs w:val="24"/>
        </w:rPr>
        <w:t>Experiential Learning</w:t>
      </w:r>
      <w:r w:rsidR="00514B04" w:rsidRPr="00265D3C">
        <w:rPr>
          <w:rFonts w:ascii="Times New Roman" w:hAnsi="Times New Roman"/>
          <w:bCs/>
          <w:sz w:val="24"/>
          <w:szCs w:val="24"/>
        </w:rPr>
        <w:t xml:space="preserve"> </w:t>
      </w:r>
      <w:r w:rsidRPr="00265D3C">
        <w:rPr>
          <w:rFonts w:ascii="Times New Roman" w:hAnsi="Times New Roman"/>
          <w:bCs/>
          <w:sz w:val="24"/>
          <w:szCs w:val="24"/>
        </w:rPr>
        <w:t>dalam mata pelajaran PAI materi Jenazah untuk meningkatkan hasil belajar siswa kelas XI SMA Negeri I keluang muba</w:t>
      </w:r>
    </w:p>
    <w:p w:rsidR="00265D3C" w:rsidRPr="00265D3C" w:rsidRDefault="00265D3C" w:rsidP="00265D3C">
      <w:pPr>
        <w:pStyle w:val="NoSpacing"/>
        <w:numPr>
          <w:ilvl w:val="0"/>
          <w:numId w:val="25"/>
        </w:numPr>
        <w:spacing w:line="480" w:lineRule="auto"/>
        <w:jc w:val="both"/>
        <w:rPr>
          <w:rFonts w:ascii="Times New Roman" w:hAnsi="Times New Roman"/>
          <w:bCs/>
          <w:sz w:val="24"/>
          <w:szCs w:val="24"/>
        </w:rPr>
      </w:pPr>
      <w:r w:rsidRPr="00265D3C">
        <w:rPr>
          <w:rFonts w:asciiTheme="majorBidi" w:hAnsiTheme="majorBidi" w:cstheme="majorBidi"/>
          <w:sz w:val="24"/>
          <w:szCs w:val="24"/>
        </w:rPr>
        <w:t>Data kuantitatif adalah data yang menggambarkan angka-angka yaitu data hasil analisa penerapan</w:t>
      </w:r>
      <w:r w:rsidRPr="00265D3C">
        <w:rPr>
          <w:rFonts w:ascii="Times New Roman" w:hAnsi="Times New Roman"/>
          <w:bCs/>
          <w:sz w:val="24"/>
          <w:szCs w:val="24"/>
        </w:rPr>
        <w:t xml:space="preserve"> model pembelajaran </w:t>
      </w:r>
      <w:r w:rsidR="00514B04" w:rsidRPr="00265D3C">
        <w:rPr>
          <w:rFonts w:ascii="Times New Roman" w:hAnsi="Times New Roman"/>
          <w:bCs/>
          <w:i/>
          <w:sz w:val="24"/>
          <w:szCs w:val="24"/>
        </w:rPr>
        <w:t>Experiential Learning</w:t>
      </w:r>
      <w:r w:rsidR="00514B04" w:rsidRPr="00265D3C">
        <w:rPr>
          <w:rFonts w:ascii="Times New Roman" w:hAnsi="Times New Roman"/>
          <w:bCs/>
          <w:sz w:val="24"/>
          <w:szCs w:val="24"/>
        </w:rPr>
        <w:t xml:space="preserve"> </w:t>
      </w:r>
      <w:r w:rsidRPr="00265D3C">
        <w:rPr>
          <w:rFonts w:ascii="Times New Roman" w:hAnsi="Times New Roman"/>
          <w:bCs/>
          <w:sz w:val="24"/>
          <w:szCs w:val="24"/>
        </w:rPr>
        <w:t>dalam mata pelajaran PAI materi Jenazah untuk meningkatkan hasil belajar siswa kelas</w:t>
      </w:r>
      <w:r>
        <w:rPr>
          <w:rFonts w:ascii="Times New Roman" w:hAnsi="Times New Roman"/>
          <w:bCs/>
          <w:sz w:val="24"/>
          <w:szCs w:val="24"/>
        </w:rPr>
        <w:t xml:space="preserve"> </w:t>
      </w:r>
      <w:r w:rsidRPr="00265D3C">
        <w:rPr>
          <w:rFonts w:ascii="Times New Roman" w:hAnsi="Times New Roman"/>
          <w:bCs/>
          <w:sz w:val="24"/>
          <w:szCs w:val="24"/>
        </w:rPr>
        <w:t>XI SMA Negeri I Keluang Muba</w:t>
      </w:r>
    </w:p>
    <w:p w:rsidR="00DF6A2D" w:rsidRDefault="00DF6A2D" w:rsidP="00265D3C">
      <w:pPr>
        <w:pStyle w:val="ListParagraph"/>
        <w:numPr>
          <w:ilvl w:val="0"/>
          <w:numId w:val="1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w:t>
      </w:r>
    </w:p>
    <w:p w:rsidR="00265D3C" w:rsidRDefault="00265D3C" w:rsidP="00265D3C">
      <w:pPr>
        <w:pStyle w:val="ListParagraph"/>
        <w:numPr>
          <w:ilvl w:val="0"/>
          <w:numId w:val="28"/>
        </w:numPr>
        <w:tabs>
          <w:tab w:val="left" w:pos="720"/>
          <w:tab w:val="left" w:pos="990"/>
        </w:tabs>
        <w:spacing w:after="0" w:line="480" w:lineRule="auto"/>
        <w:jc w:val="both"/>
        <w:rPr>
          <w:rFonts w:asciiTheme="majorBidi" w:hAnsiTheme="majorBidi" w:cstheme="majorBidi"/>
          <w:sz w:val="24"/>
          <w:szCs w:val="24"/>
        </w:rPr>
      </w:pPr>
      <w:r w:rsidRPr="00D6653F">
        <w:rPr>
          <w:rFonts w:asciiTheme="majorBidi" w:hAnsiTheme="majorBidi" w:cstheme="majorBidi"/>
          <w:sz w:val="24"/>
          <w:szCs w:val="24"/>
        </w:rPr>
        <w:t>Sumber data primer yaitu guru, dan siswa yang menjadi objek penelitian</w:t>
      </w:r>
      <w:r w:rsidR="00D60C63">
        <w:rPr>
          <w:rFonts w:asciiTheme="majorBidi" w:hAnsiTheme="majorBidi" w:cstheme="majorBidi"/>
          <w:sz w:val="24"/>
          <w:szCs w:val="24"/>
        </w:rPr>
        <w:t>.</w:t>
      </w:r>
    </w:p>
    <w:p w:rsidR="00265D3C" w:rsidRDefault="00265D3C" w:rsidP="00265D3C">
      <w:pPr>
        <w:pStyle w:val="ListParagraph"/>
        <w:numPr>
          <w:ilvl w:val="0"/>
          <w:numId w:val="28"/>
        </w:numPr>
        <w:tabs>
          <w:tab w:val="left" w:pos="720"/>
          <w:tab w:val="left" w:pos="990"/>
        </w:tabs>
        <w:spacing w:after="0" w:line="480" w:lineRule="auto"/>
        <w:jc w:val="both"/>
        <w:rPr>
          <w:rFonts w:asciiTheme="majorBidi" w:hAnsiTheme="majorBidi" w:cstheme="majorBidi"/>
          <w:sz w:val="24"/>
          <w:szCs w:val="24"/>
        </w:rPr>
      </w:pPr>
      <w:r w:rsidRPr="00265D3C">
        <w:rPr>
          <w:rFonts w:asciiTheme="majorBidi" w:hAnsiTheme="majorBidi" w:cstheme="majorBidi"/>
          <w:sz w:val="24"/>
          <w:szCs w:val="24"/>
        </w:rPr>
        <w:t>Sumber data sekunder yaitu yang bersifat penunjang dalam penelitian ini, seperti lingkungan, sarana sekolah dan lain-lain</w:t>
      </w:r>
      <w:r w:rsidR="00D60C63">
        <w:rPr>
          <w:rFonts w:asciiTheme="majorBidi" w:hAnsiTheme="majorBidi" w:cstheme="majorBidi"/>
          <w:sz w:val="24"/>
          <w:szCs w:val="24"/>
        </w:rPr>
        <w:t>.</w:t>
      </w:r>
    </w:p>
    <w:p w:rsidR="00B27EC6" w:rsidRPr="00DE4CB5" w:rsidRDefault="00B27EC6" w:rsidP="00B27EC6">
      <w:pPr>
        <w:pStyle w:val="ListParagraph"/>
        <w:numPr>
          <w:ilvl w:val="0"/>
          <w:numId w:val="13"/>
        </w:numPr>
        <w:spacing w:line="480" w:lineRule="auto"/>
        <w:jc w:val="both"/>
        <w:rPr>
          <w:rFonts w:ascii="Times New Roman" w:eastAsia="Times New Roman" w:hAnsi="Times New Roman" w:cs="Times New Roman"/>
          <w:b/>
          <w:sz w:val="24"/>
          <w:szCs w:val="24"/>
          <w:lang w:val="id-ID"/>
        </w:rPr>
      </w:pPr>
      <w:r w:rsidRPr="006D6A08">
        <w:rPr>
          <w:rFonts w:ascii="Times New Roman" w:eastAsia="Times New Roman" w:hAnsi="Times New Roman" w:cs="Times New Roman"/>
          <w:b/>
          <w:sz w:val="24"/>
          <w:szCs w:val="24"/>
          <w:lang w:val="id-ID"/>
        </w:rPr>
        <w:t>Populasi dan Sampel</w:t>
      </w:r>
    </w:p>
    <w:p w:rsidR="00DE4CB5" w:rsidRDefault="00DE4CB5" w:rsidP="00403032">
      <w:pPr>
        <w:pStyle w:val="ListParagraph"/>
        <w:numPr>
          <w:ilvl w:val="0"/>
          <w:numId w:val="17"/>
        </w:numPr>
        <w:spacing w:after="0" w:line="480" w:lineRule="auto"/>
        <w:jc w:val="both"/>
        <w:rPr>
          <w:rFonts w:ascii="Times New Roman" w:eastAsia="Times New Roman" w:hAnsi="Times New Roman" w:cs="Times New Roman"/>
          <w:sz w:val="24"/>
          <w:szCs w:val="24"/>
        </w:rPr>
      </w:pPr>
      <w:r w:rsidRPr="00DE4CB5">
        <w:rPr>
          <w:rFonts w:ascii="Times New Roman" w:eastAsia="Times New Roman" w:hAnsi="Times New Roman" w:cs="Times New Roman"/>
          <w:sz w:val="24"/>
          <w:szCs w:val="24"/>
        </w:rPr>
        <w:t>Populasi</w:t>
      </w:r>
    </w:p>
    <w:p w:rsidR="00EB34D5" w:rsidRPr="00AB1B49" w:rsidRDefault="00EB3125" w:rsidP="00AB1B49">
      <w:pPr>
        <w:spacing w:after="0" w:line="480" w:lineRule="auto"/>
        <w:ind w:left="786" w:firstLine="490"/>
        <w:jc w:val="both"/>
        <w:rPr>
          <w:rFonts w:ascii="Times New Roman" w:eastAsia="Times New Roman" w:hAnsi="Times New Roman" w:cs="Times New Roman"/>
          <w:sz w:val="24"/>
          <w:szCs w:val="24"/>
        </w:rPr>
      </w:pPr>
      <w:r w:rsidRPr="00EB3125">
        <w:rPr>
          <w:rFonts w:ascii="Times New Roman" w:eastAsia="Times New Roman" w:hAnsi="Times New Roman" w:cs="Times New Roman"/>
          <w:sz w:val="24"/>
          <w:szCs w:val="24"/>
        </w:rPr>
        <w:t>Populasi adalah wilayah generalisasi yang terdiri atas, objek</w:t>
      </w:r>
      <w:r>
        <w:rPr>
          <w:rFonts w:ascii="Times New Roman" w:eastAsia="Times New Roman" w:hAnsi="Times New Roman" w:cs="Times New Roman"/>
          <w:sz w:val="24"/>
          <w:szCs w:val="24"/>
        </w:rPr>
        <w:t>/subyek yang mempunyai kualitas dan karakteristik tertentu yang ditetapkan oleh peneliti untuk dipelajari dan kemudian ditarik kesimpulannya.</w:t>
      </w:r>
      <w:r>
        <w:rPr>
          <w:rStyle w:val="FootnoteReference"/>
          <w:rFonts w:ascii="Times New Roman" w:eastAsia="Times New Roman" w:hAnsi="Times New Roman" w:cs="Times New Roman"/>
          <w:sz w:val="24"/>
          <w:szCs w:val="24"/>
        </w:rPr>
        <w:footnoteReference w:id="32"/>
      </w:r>
      <w:r w:rsidR="00063678">
        <w:rPr>
          <w:rFonts w:ascii="Times New Roman" w:eastAsia="Times New Roman" w:hAnsi="Times New Roman" w:cs="Times New Roman"/>
          <w:sz w:val="24"/>
          <w:szCs w:val="24"/>
        </w:rPr>
        <w:t xml:space="preserve"> Populasi dalam ini adalah seluruh </w:t>
      </w:r>
      <w:r w:rsidR="000770C2">
        <w:rPr>
          <w:rFonts w:ascii="Times New Roman" w:eastAsia="Times New Roman" w:hAnsi="Times New Roman" w:cs="Times New Roman"/>
          <w:sz w:val="24"/>
          <w:szCs w:val="24"/>
        </w:rPr>
        <w:t>kelas XI SMA Negeri I Keluang Muba.</w:t>
      </w:r>
    </w:p>
    <w:p w:rsidR="00120120" w:rsidRDefault="00120120" w:rsidP="00F55846">
      <w:pPr>
        <w:spacing w:after="0" w:line="240" w:lineRule="auto"/>
        <w:ind w:left="2694" w:firstLine="567"/>
        <w:jc w:val="both"/>
        <w:rPr>
          <w:rFonts w:ascii="Times New Roman" w:eastAsia="Times New Roman" w:hAnsi="Times New Roman" w:cs="Times New Roman"/>
          <w:b/>
          <w:sz w:val="24"/>
          <w:szCs w:val="24"/>
        </w:rPr>
      </w:pPr>
    </w:p>
    <w:p w:rsidR="00EB3125" w:rsidRPr="00F55846" w:rsidRDefault="00467413" w:rsidP="00F55846">
      <w:pPr>
        <w:spacing w:after="0" w:line="240" w:lineRule="auto"/>
        <w:ind w:left="2694"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1</w:t>
      </w:r>
    </w:p>
    <w:p w:rsidR="00C65C6E" w:rsidRPr="00F55846" w:rsidRDefault="00C65C6E" w:rsidP="00F55846">
      <w:pPr>
        <w:spacing w:after="0" w:line="480" w:lineRule="auto"/>
        <w:ind w:left="2694"/>
        <w:jc w:val="both"/>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Populasi Penelitian</w:t>
      </w:r>
    </w:p>
    <w:tbl>
      <w:tblPr>
        <w:tblStyle w:val="TableGrid"/>
        <w:tblW w:w="0" w:type="auto"/>
        <w:tblInd w:w="11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563"/>
        <w:gridCol w:w="1457"/>
        <w:gridCol w:w="1195"/>
        <w:gridCol w:w="1417"/>
        <w:gridCol w:w="993"/>
      </w:tblGrid>
      <w:tr w:rsidR="003653A2" w:rsidTr="005A17F9">
        <w:tc>
          <w:tcPr>
            <w:tcW w:w="563" w:type="dxa"/>
            <w:vMerge w:val="restart"/>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457" w:type="dxa"/>
            <w:vMerge w:val="restart"/>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Kelas</w:t>
            </w:r>
          </w:p>
        </w:tc>
        <w:tc>
          <w:tcPr>
            <w:tcW w:w="2612" w:type="dxa"/>
            <w:gridSpan w:val="2"/>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Kelamin</w:t>
            </w:r>
          </w:p>
        </w:tc>
        <w:tc>
          <w:tcPr>
            <w:tcW w:w="993" w:type="dxa"/>
            <w:vMerge w:val="restart"/>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w:t>
            </w:r>
          </w:p>
        </w:tc>
      </w:tr>
      <w:tr w:rsidR="003653A2" w:rsidTr="005A17F9">
        <w:tc>
          <w:tcPr>
            <w:tcW w:w="563" w:type="dxa"/>
            <w:vMerge/>
          </w:tcPr>
          <w:p w:rsidR="003653A2" w:rsidRDefault="003653A2" w:rsidP="005F2058">
            <w:pPr>
              <w:pStyle w:val="ListParagraph"/>
              <w:ind w:left="0"/>
              <w:jc w:val="center"/>
              <w:rPr>
                <w:rFonts w:ascii="Times New Roman" w:eastAsia="Times New Roman" w:hAnsi="Times New Roman" w:cs="Times New Roman"/>
                <w:sz w:val="24"/>
                <w:szCs w:val="24"/>
              </w:rPr>
            </w:pPr>
          </w:p>
        </w:tc>
        <w:tc>
          <w:tcPr>
            <w:tcW w:w="1457" w:type="dxa"/>
            <w:vMerge/>
          </w:tcPr>
          <w:p w:rsidR="003653A2" w:rsidRDefault="003653A2" w:rsidP="005F2058">
            <w:pPr>
              <w:pStyle w:val="ListParagraph"/>
              <w:ind w:left="0"/>
              <w:jc w:val="center"/>
              <w:rPr>
                <w:rFonts w:ascii="Times New Roman" w:eastAsia="Times New Roman" w:hAnsi="Times New Roman" w:cs="Times New Roman"/>
                <w:sz w:val="24"/>
                <w:szCs w:val="24"/>
              </w:rPr>
            </w:pPr>
          </w:p>
        </w:tc>
        <w:tc>
          <w:tcPr>
            <w:tcW w:w="1195" w:type="dxa"/>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Laki-laki</w:t>
            </w:r>
          </w:p>
        </w:tc>
        <w:tc>
          <w:tcPr>
            <w:tcW w:w="1417" w:type="dxa"/>
          </w:tcPr>
          <w:p w:rsidR="003653A2"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Perempuan</w:t>
            </w:r>
          </w:p>
        </w:tc>
        <w:tc>
          <w:tcPr>
            <w:tcW w:w="993" w:type="dxa"/>
            <w:vMerge/>
          </w:tcPr>
          <w:p w:rsidR="003653A2" w:rsidRDefault="003653A2" w:rsidP="003653A2">
            <w:pPr>
              <w:pStyle w:val="ListParagraph"/>
              <w:ind w:left="0"/>
              <w:jc w:val="both"/>
              <w:rPr>
                <w:rFonts w:ascii="Times New Roman" w:eastAsia="Times New Roman" w:hAnsi="Times New Roman" w:cs="Times New Roman"/>
                <w:sz w:val="24"/>
                <w:szCs w:val="24"/>
              </w:rPr>
            </w:pPr>
          </w:p>
        </w:tc>
      </w:tr>
      <w:tr w:rsidR="00C65C6E" w:rsidTr="005A17F9">
        <w:tc>
          <w:tcPr>
            <w:tcW w:w="563" w:type="dxa"/>
          </w:tcPr>
          <w:p w:rsidR="00C65C6E"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7" w:type="dxa"/>
          </w:tcPr>
          <w:p w:rsidR="00C65C6E" w:rsidRDefault="00C65C6E"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 IPA</w:t>
            </w:r>
          </w:p>
        </w:tc>
        <w:tc>
          <w:tcPr>
            <w:tcW w:w="1195" w:type="dxa"/>
          </w:tcPr>
          <w:p w:rsidR="00C65C6E"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17" w:type="dxa"/>
          </w:tcPr>
          <w:p w:rsidR="00C65C6E"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93" w:type="dxa"/>
          </w:tcPr>
          <w:p w:rsidR="00C65C6E"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C65C6E" w:rsidTr="005A17F9">
        <w:tc>
          <w:tcPr>
            <w:tcW w:w="563" w:type="dxa"/>
          </w:tcPr>
          <w:p w:rsidR="00C65C6E" w:rsidRDefault="003653A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7" w:type="dxa"/>
          </w:tcPr>
          <w:p w:rsidR="00C65C6E"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 IPS</w:t>
            </w:r>
          </w:p>
        </w:tc>
        <w:tc>
          <w:tcPr>
            <w:tcW w:w="1195" w:type="dxa"/>
          </w:tcPr>
          <w:p w:rsidR="00C65C6E"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17" w:type="dxa"/>
          </w:tcPr>
          <w:p w:rsidR="00C65C6E" w:rsidRDefault="00B22706"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82D92">
              <w:rPr>
                <w:rFonts w:ascii="Times New Roman" w:eastAsia="Times New Roman" w:hAnsi="Times New Roman" w:cs="Times New Roman"/>
                <w:sz w:val="24"/>
                <w:szCs w:val="24"/>
              </w:rPr>
              <w:t>8</w:t>
            </w:r>
          </w:p>
        </w:tc>
        <w:tc>
          <w:tcPr>
            <w:tcW w:w="993" w:type="dxa"/>
          </w:tcPr>
          <w:p w:rsidR="00C65C6E" w:rsidRDefault="00182D92" w:rsidP="00182D92">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69</w:t>
            </w:r>
          </w:p>
        </w:tc>
      </w:tr>
      <w:tr w:rsidR="003653A2" w:rsidTr="005A17F9">
        <w:tc>
          <w:tcPr>
            <w:tcW w:w="2020" w:type="dxa"/>
            <w:gridSpan w:val="2"/>
          </w:tcPr>
          <w:p w:rsidR="003653A2" w:rsidRDefault="003653A2" w:rsidP="003653A2">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w:t>
            </w:r>
          </w:p>
        </w:tc>
        <w:tc>
          <w:tcPr>
            <w:tcW w:w="1195" w:type="dxa"/>
          </w:tcPr>
          <w:p w:rsidR="003653A2"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417" w:type="dxa"/>
          </w:tcPr>
          <w:p w:rsidR="003653A2" w:rsidRDefault="00182D92" w:rsidP="005F205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3" w:type="dxa"/>
          </w:tcPr>
          <w:p w:rsidR="003653A2" w:rsidRDefault="00182D92" w:rsidP="00182D92">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r>
    </w:tbl>
    <w:p w:rsidR="00DE4CB5" w:rsidRDefault="00DE4CB5" w:rsidP="007C4DDB">
      <w:pPr>
        <w:pStyle w:val="ListParagraph"/>
        <w:numPr>
          <w:ilvl w:val="0"/>
          <w:numId w:val="17"/>
        </w:numPr>
        <w:spacing w:before="240" w:after="0" w:line="480" w:lineRule="auto"/>
        <w:jc w:val="both"/>
        <w:rPr>
          <w:rFonts w:ascii="Times New Roman" w:eastAsia="Times New Roman" w:hAnsi="Times New Roman" w:cs="Times New Roman"/>
          <w:sz w:val="24"/>
          <w:szCs w:val="24"/>
        </w:rPr>
      </w:pPr>
      <w:r w:rsidRPr="00DE4CB5">
        <w:rPr>
          <w:rFonts w:ascii="Times New Roman" w:eastAsia="Times New Roman" w:hAnsi="Times New Roman" w:cs="Times New Roman"/>
          <w:sz w:val="24"/>
          <w:szCs w:val="24"/>
        </w:rPr>
        <w:t>Sampel</w:t>
      </w:r>
    </w:p>
    <w:p w:rsidR="006547D2" w:rsidRDefault="00DE4CB5" w:rsidP="00B22706">
      <w:pPr>
        <w:spacing w:after="0" w:line="480" w:lineRule="auto"/>
        <w:ind w:left="786" w:firstLine="490"/>
        <w:jc w:val="both"/>
        <w:rPr>
          <w:rFonts w:ascii="Times New Roman" w:eastAsia="Times New Roman" w:hAnsi="Times New Roman" w:cs="Times New Roman"/>
          <w:sz w:val="24"/>
          <w:szCs w:val="24"/>
        </w:rPr>
      </w:pPr>
      <w:r w:rsidRPr="00DE4CB5">
        <w:rPr>
          <w:rFonts w:ascii="Times New Roman" w:eastAsia="Times New Roman" w:hAnsi="Times New Roman" w:cs="Times New Roman"/>
          <w:sz w:val="24"/>
          <w:szCs w:val="24"/>
        </w:rPr>
        <w:t>Sampel adalah bagian dari jumlah d</w:t>
      </w:r>
      <w:r w:rsidR="009B18A5">
        <w:rPr>
          <w:rFonts w:ascii="Times New Roman" w:eastAsia="Times New Roman" w:hAnsi="Times New Roman" w:cs="Times New Roman"/>
          <w:sz w:val="24"/>
          <w:szCs w:val="24"/>
        </w:rPr>
        <w:t>a</w:t>
      </w:r>
      <w:r w:rsidRPr="00DE4CB5">
        <w:rPr>
          <w:rFonts w:ascii="Times New Roman" w:eastAsia="Times New Roman" w:hAnsi="Times New Roman" w:cs="Times New Roman"/>
          <w:sz w:val="24"/>
          <w:szCs w:val="24"/>
        </w:rPr>
        <w:t>n karakteristik yang dimilki oleh populasi tersebut.</w:t>
      </w:r>
      <w:r>
        <w:rPr>
          <w:rFonts w:ascii="Times New Roman" w:eastAsia="Times New Roman" w:hAnsi="Times New Roman" w:cs="Times New Roman"/>
          <w:sz w:val="24"/>
          <w:szCs w:val="24"/>
        </w:rPr>
        <w:t xml:space="preserve"> Bila populasi besar dan peneliti tidak mungkin mengambil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w:t>
      </w:r>
      <w:r w:rsidR="00DF6A2D">
        <w:rPr>
          <w:rStyle w:val="FootnoteReference"/>
          <w:rFonts w:ascii="Times New Roman" w:eastAsia="Times New Roman" w:hAnsi="Times New Roman" w:cs="Times New Roman"/>
          <w:sz w:val="24"/>
          <w:szCs w:val="24"/>
        </w:rPr>
        <w:footnoteReference w:id="33"/>
      </w:r>
    </w:p>
    <w:p w:rsidR="00EB34D5" w:rsidRDefault="00BF2012" w:rsidP="00182D92">
      <w:pPr>
        <w:spacing w:after="0" w:line="480" w:lineRule="auto"/>
        <w:ind w:left="786" w:firstLine="49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Dalam hal</w:t>
      </w:r>
      <w:r w:rsidR="00665E30">
        <w:rPr>
          <w:rFonts w:ascii="Times New Roman" w:eastAsia="Times New Roman" w:hAnsi="Times New Roman" w:cs="Times New Roman"/>
          <w:sz w:val="24"/>
          <w:szCs w:val="24"/>
        </w:rPr>
        <w:t xml:space="preserve"> ini yang menjadi sampel adalah </w:t>
      </w:r>
      <w:r w:rsidR="00182D92">
        <w:rPr>
          <w:rFonts w:ascii="Times New Roman" w:eastAsia="Times New Roman" w:hAnsi="Times New Roman" w:cs="Times New Roman"/>
          <w:sz w:val="24"/>
          <w:szCs w:val="24"/>
        </w:rPr>
        <w:t>siswa kelas XI IPA I dan IPA 3</w:t>
      </w:r>
      <w:r>
        <w:rPr>
          <w:rFonts w:ascii="Times New Roman" w:eastAsia="Times New Roman" w:hAnsi="Times New Roman" w:cs="Times New Roman"/>
          <w:sz w:val="24"/>
          <w:szCs w:val="24"/>
        </w:rPr>
        <w:t xml:space="preserve">. IPA I sebagai </w:t>
      </w:r>
      <w:r w:rsidR="00182D92">
        <w:rPr>
          <w:rFonts w:ascii="Times New Roman" w:eastAsia="Times New Roman" w:hAnsi="Times New Roman" w:cs="Times New Roman"/>
          <w:sz w:val="24"/>
          <w:szCs w:val="24"/>
        </w:rPr>
        <w:t>kelas eksperimen. Sedangkan IPA 3</w:t>
      </w:r>
      <w:r>
        <w:rPr>
          <w:rFonts w:ascii="Times New Roman" w:eastAsia="Times New Roman" w:hAnsi="Times New Roman" w:cs="Times New Roman"/>
          <w:sz w:val="24"/>
          <w:szCs w:val="24"/>
        </w:rPr>
        <w:t xml:space="preserve"> bertindak sebagai kelas </w:t>
      </w:r>
      <w:r w:rsidR="00FD4AE9">
        <w:rPr>
          <w:rFonts w:ascii="Times New Roman" w:eastAsia="Times New Roman" w:hAnsi="Times New Roman" w:cs="Times New Roman"/>
          <w:sz w:val="24"/>
          <w:szCs w:val="24"/>
        </w:rPr>
        <w:t>k</w:t>
      </w:r>
      <w:r>
        <w:rPr>
          <w:rFonts w:ascii="Times New Roman" w:eastAsia="Times New Roman" w:hAnsi="Times New Roman" w:cs="Times New Roman"/>
          <w:sz w:val="24"/>
          <w:szCs w:val="24"/>
        </w:rPr>
        <w:t>ontrol.</w:t>
      </w:r>
      <w:r w:rsidR="00665E30">
        <w:rPr>
          <w:rFonts w:ascii="Times New Roman" w:eastAsia="Times New Roman" w:hAnsi="Times New Roman" w:cs="Times New Roman"/>
          <w:sz w:val="24"/>
          <w:szCs w:val="24"/>
        </w:rPr>
        <w:t xml:space="preserve"> </w:t>
      </w:r>
      <w:r w:rsidR="00665E30" w:rsidRPr="0022187B">
        <w:rPr>
          <w:rFonts w:ascii="Times New Roman" w:eastAsia="Times New Roman" w:hAnsi="Times New Roman" w:cs="Times New Roman"/>
          <w:sz w:val="24"/>
          <w:szCs w:val="24"/>
          <w:lang w:val="id-ID"/>
        </w:rPr>
        <w:t xml:space="preserve">jadi teknik pengambilan sampel yang peneliti gunakan adalah teknik </w:t>
      </w:r>
      <w:r w:rsidR="005F2058">
        <w:rPr>
          <w:rFonts w:ascii="Times New Roman" w:eastAsia="Times New Roman" w:hAnsi="Times New Roman" w:cs="Times New Roman"/>
          <w:i/>
          <w:sz w:val="24"/>
          <w:szCs w:val="24"/>
        </w:rPr>
        <w:t>Purposive Sampling</w:t>
      </w:r>
      <w:r w:rsidR="005F2058">
        <w:rPr>
          <w:rFonts w:ascii="Times New Roman" w:eastAsia="Times New Roman" w:hAnsi="Times New Roman" w:cs="Times New Roman"/>
          <w:iCs/>
          <w:sz w:val="24"/>
          <w:szCs w:val="24"/>
        </w:rPr>
        <w:t>.</w:t>
      </w:r>
    </w:p>
    <w:p w:rsidR="00467413" w:rsidRDefault="00467413" w:rsidP="00182D92">
      <w:pPr>
        <w:spacing w:after="0" w:line="480" w:lineRule="auto"/>
        <w:ind w:left="786" w:firstLine="490"/>
        <w:jc w:val="both"/>
        <w:rPr>
          <w:rFonts w:ascii="Times New Roman" w:eastAsia="Times New Roman" w:hAnsi="Times New Roman" w:cs="Times New Roman"/>
          <w:iCs/>
          <w:sz w:val="24"/>
          <w:szCs w:val="24"/>
        </w:rPr>
      </w:pPr>
    </w:p>
    <w:p w:rsidR="00467413" w:rsidRDefault="00467413" w:rsidP="00182D92">
      <w:pPr>
        <w:spacing w:after="0" w:line="480" w:lineRule="auto"/>
        <w:ind w:left="786" w:firstLine="490"/>
        <w:jc w:val="both"/>
        <w:rPr>
          <w:rFonts w:ascii="Times New Roman" w:eastAsia="Times New Roman" w:hAnsi="Times New Roman" w:cs="Times New Roman"/>
          <w:iCs/>
          <w:sz w:val="24"/>
          <w:szCs w:val="24"/>
        </w:rPr>
      </w:pPr>
    </w:p>
    <w:p w:rsidR="00467413" w:rsidRDefault="00467413" w:rsidP="00182D92">
      <w:pPr>
        <w:spacing w:after="0" w:line="480" w:lineRule="auto"/>
        <w:ind w:left="786" w:firstLine="490"/>
        <w:jc w:val="both"/>
        <w:rPr>
          <w:rFonts w:ascii="Times New Roman" w:eastAsia="Times New Roman" w:hAnsi="Times New Roman" w:cs="Times New Roman"/>
          <w:iCs/>
          <w:sz w:val="24"/>
          <w:szCs w:val="24"/>
        </w:rPr>
      </w:pPr>
    </w:p>
    <w:p w:rsidR="00467413" w:rsidRPr="005F2058" w:rsidRDefault="00467413" w:rsidP="00182D92">
      <w:pPr>
        <w:spacing w:after="0" w:line="480" w:lineRule="auto"/>
        <w:ind w:left="786" w:firstLine="490"/>
        <w:jc w:val="both"/>
        <w:rPr>
          <w:rFonts w:ascii="Times New Roman" w:eastAsia="Times New Roman" w:hAnsi="Times New Roman" w:cs="Times New Roman"/>
          <w:b/>
          <w:iCs/>
          <w:sz w:val="24"/>
          <w:szCs w:val="24"/>
        </w:rPr>
      </w:pPr>
    </w:p>
    <w:p w:rsidR="006547D2" w:rsidRPr="00B22706" w:rsidRDefault="00467413" w:rsidP="005F2058">
      <w:pPr>
        <w:spacing w:after="0" w:line="240" w:lineRule="auto"/>
        <w:ind w:left="34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2</w:t>
      </w:r>
    </w:p>
    <w:p w:rsidR="005F2058" w:rsidRDefault="00B22706" w:rsidP="005F2058">
      <w:pPr>
        <w:spacing w:after="0" w:line="240" w:lineRule="auto"/>
        <w:ind w:left="29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Sampel Penelitian</w:t>
      </w:r>
    </w:p>
    <w:p w:rsidR="00DE4CB5" w:rsidRPr="00B22706" w:rsidRDefault="006547D2" w:rsidP="005F2058">
      <w:pPr>
        <w:spacing w:after="0" w:line="240" w:lineRule="auto"/>
        <w:ind w:left="2977"/>
        <w:jc w:val="both"/>
        <w:rPr>
          <w:rFonts w:ascii="Times New Roman" w:eastAsia="Times New Roman" w:hAnsi="Times New Roman" w:cs="Times New Roman"/>
          <w:b/>
          <w:sz w:val="24"/>
          <w:szCs w:val="24"/>
        </w:rPr>
      </w:pPr>
      <w:r w:rsidRPr="00B22706">
        <w:rPr>
          <w:rFonts w:ascii="Times New Roman" w:eastAsia="Times New Roman" w:hAnsi="Times New Roman" w:cs="Times New Roman"/>
          <w:b/>
          <w:sz w:val="24"/>
          <w:szCs w:val="24"/>
        </w:rPr>
        <w:t xml:space="preserve">  </w:t>
      </w:r>
    </w:p>
    <w:tbl>
      <w:tblPr>
        <w:tblStyle w:val="TableGrid"/>
        <w:tblW w:w="5953" w:type="dxa"/>
        <w:tblInd w:w="11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88"/>
        <w:gridCol w:w="1375"/>
        <w:gridCol w:w="1491"/>
        <w:gridCol w:w="1489"/>
        <w:gridCol w:w="910"/>
      </w:tblGrid>
      <w:tr w:rsidR="003653A2" w:rsidTr="005A17F9">
        <w:tc>
          <w:tcPr>
            <w:tcW w:w="688" w:type="dxa"/>
            <w:vMerge w:val="restart"/>
            <w:vAlign w:val="center"/>
          </w:tcPr>
          <w:p w:rsidR="003653A2" w:rsidRDefault="003653A2" w:rsidP="003653A2">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75" w:type="dxa"/>
            <w:vMerge w:val="restart"/>
            <w:vAlign w:val="center"/>
          </w:tcPr>
          <w:p w:rsidR="003653A2" w:rsidRDefault="003653A2" w:rsidP="003653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Kelas</w:t>
            </w:r>
          </w:p>
        </w:tc>
        <w:tc>
          <w:tcPr>
            <w:tcW w:w="2980" w:type="dxa"/>
            <w:gridSpan w:val="2"/>
            <w:vAlign w:val="center"/>
          </w:tcPr>
          <w:p w:rsidR="003653A2" w:rsidRDefault="003653A2" w:rsidP="003653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Kelamin</w:t>
            </w:r>
          </w:p>
        </w:tc>
        <w:tc>
          <w:tcPr>
            <w:tcW w:w="910" w:type="dxa"/>
          </w:tcPr>
          <w:p w:rsidR="003653A2" w:rsidRDefault="003653A2" w:rsidP="003653A2">
            <w:pPr>
              <w:jc w:val="both"/>
              <w:rPr>
                <w:rFonts w:ascii="Times New Roman" w:eastAsia="Times New Roman" w:hAnsi="Times New Roman" w:cs="Times New Roman"/>
                <w:sz w:val="24"/>
                <w:szCs w:val="24"/>
              </w:rPr>
            </w:pPr>
          </w:p>
        </w:tc>
      </w:tr>
      <w:tr w:rsidR="003653A2" w:rsidTr="005A17F9">
        <w:trPr>
          <w:trHeight w:val="283"/>
        </w:trPr>
        <w:tc>
          <w:tcPr>
            <w:tcW w:w="688" w:type="dxa"/>
            <w:vMerge/>
          </w:tcPr>
          <w:p w:rsidR="003653A2" w:rsidRDefault="003653A2" w:rsidP="003653A2">
            <w:pPr>
              <w:ind w:left="-108"/>
              <w:jc w:val="both"/>
              <w:rPr>
                <w:rFonts w:ascii="Times New Roman" w:eastAsia="Times New Roman" w:hAnsi="Times New Roman" w:cs="Times New Roman"/>
                <w:sz w:val="24"/>
                <w:szCs w:val="24"/>
              </w:rPr>
            </w:pPr>
          </w:p>
        </w:tc>
        <w:tc>
          <w:tcPr>
            <w:tcW w:w="1375" w:type="dxa"/>
            <w:vMerge/>
          </w:tcPr>
          <w:p w:rsidR="003653A2" w:rsidRDefault="003653A2" w:rsidP="003653A2">
            <w:pPr>
              <w:jc w:val="both"/>
              <w:rPr>
                <w:rFonts w:ascii="Times New Roman" w:eastAsia="Times New Roman" w:hAnsi="Times New Roman" w:cs="Times New Roman"/>
                <w:sz w:val="24"/>
                <w:szCs w:val="24"/>
              </w:rPr>
            </w:pPr>
          </w:p>
        </w:tc>
        <w:tc>
          <w:tcPr>
            <w:tcW w:w="1491" w:type="dxa"/>
          </w:tcPr>
          <w:p w:rsidR="003653A2" w:rsidRDefault="003653A2" w:rsidP="003653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Laki-laki</w:t>
            </w:r>
          </w:p>
        </w:tc>
        <w:tc>
          <w:tcPr>
            <w:tcW w:w="1489" w:type="dxa"/>
          </w:tcPr>
          <w:p w:rsidR="003653A2" w:rsidRDefault="003653A2" w:rsidP="003653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Perempuan </w:t>
            </w:r>
          </w:p>
        </w:tc>
        <w:tc>
          <w:tcPr>
            <w:tcW w:w="910" w:type="dxa"/>
          </w:tcPr>
          <w:p w:rsidR="003653A2" w:rsidRDefault="003653A2" w:rsidP="003653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w:t>
            </w:r>
          </w:p>
        </w:tc>
      </w:tr>
      <w:tr w:rsidR="006547D2" w:rsidTr="005A17F9">
        <w:tc>
          <w:tcPr>
            <w:tcW w:w="688" w:type="dxa"/>
          </w:tcPr>
          <w:p w:rsidR="006547D2" w:rsidRDefault="001C5E76"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5"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IPA I</w:t>
            </w:r>
          </w:p>
        </w:tc>
        <w:tc>
          <w:tcPr>
            <w:tcW w:w="1491"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89"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10"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547D2" w:rsidTr="005A17F9">
        <w:tc>
          <w:tcPr>
            <w:tcW w:w="688" w:type="dxa"/>
          </w:tcPr>
          <w:p w:rsidR="006547D2" w:rsidRDefault="001C5E76"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75"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IPA </w:t>
            </w:r>
            <w:r w:rsidR="00EC62B4">
              <w:rPr>
                <w:rFonts w:ascii="Times New Roman" w:eastAsia="Times New Roman" w:hAnsi="Times New Roman" w:cs="Times New Roman"/>
                <w:sz w:val="24"/>
                <w:szCs w:val="24"/>
              </w:rPr>
              <w:t>3</w:t>
            </w:r>
          </w:p>
        </w:tc>
        <w:tc>
          <w:tcPr>
            <w:tcW w:w="1491"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89"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10" w:type="dxa"/>
          </w:tcPr>
          <w:p w:rsidR="006547D2" w:rsidRDefault="00EF10C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653A2" w:rsidTr="005A17F9">
        <w:tc>
          <w:tcPr>
            <w:tcW w:w="2063" w:type="dxa"/>
            <w:gridSpan w:val="2"/>
          </w:tcPr>
          <w:p w:rsidR="003653A2" w:rsidRDefault="003653A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w:t>
            </w:r>
          </w:p>
        </w:tc>
        <w:tc>
          <w:tcPr>
            <w:tcW w:w="1491" w:type="dxa"/>
          </w:tcPr>
          <w:p w:rsidR="003653A2" w:rsidRDefault="003653A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89" w:type="dxa"/>
          </w:tcPr>
          <w:p w:rsidR="003653A2" w:rsidRDefault="003653A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10" w:type="dxa"/>
          </w:tcPr>
          <w:p w:rsidR="003653A2" w:rsidRDefault="003653A2" w:rsidP="003653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bl>
    <w:p w:rsidR="00B27EC6" w:rsidRPr="00DF6A2D" w:rsidRDefault="00B27EC6" w:rsidP="00E70F88">
      <w:pPr>
        <w:pStyle w:val="ListParagraph"/>
        <w:numPr>
          <w:ilvl w:val="0"/>
          <w:numId w:val="13"/>
        </w:numPr>
        <w:spacing w:before="240" w:line="480" w:lineRule="auto"/>
        <w:jc w:val="both"/>
        <w:rPr>
          <w:rFonts w:ascii="Times New Roman" w:eastAsia="Times New Roman" w:hAnsi="Times New Roman" w:cs="Times New Roman"/>
          <w:b/>
          <w:sz w:val="24"/>
          <w:szCs w:val="24"/>
          <w:lang w:val="id-ID"/>
        </w:rPr>
      </w:pPr>
      <w:r w:rsidRPr="006D6A08">
        <w:rPr>
          <w:rFonts w:ascii="Times New Roman" w:eastAsia="Times New Roman" w:hAnsi="Times New Roman" w:cs="Times New Roman"/>
          <w:b/>
          <w:sz w:val="24"/>
          <w:szCs w:val="24"/>
          <w:lang w:val="id-ID"/>
        </w:rPr>
        <w:t>Teknik Pengumpulan Data</w:t>
      </w:r>
    </w:p>
    <w:p w:rsidR="001D34CB" w:rsidRDefault="00923CA8" w:rsidP="001D34CB">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w:t>
      </w:r>
      <w:r w:rsidR="00DF6A2D" w:rsidRPr="00DF6A2D">
        <w:rPr>
          <w:rFonts w:ascii="Times New Roman" w:eastAsia="Times New Roman" w:hAnsi="Times New Roman" w:cs="Times New Roman"/>
          <w:sz w:val="24"/>
          <w:szCs w:val="24"/>
        </w:rPr>
        <w:t>servasi</w:t>
      </w:r>
    </w:p>
    <w:p w:rsidR="001D34CB" w:rsidRDefault="001D34CB" w:rsidP="00923CA8">
      <w:pPr>
        <w:spacing w:after="0" w:line="480" w:lineRule="auto"/>
        <w:ind w:left="786" w:firstLine="490"/>
        <w:jc w:val="both"/>
        <w:rPr>
          <w:rFonts w:ascii="Times New Roman" w:eastAsia="Times New Roman" w:hAnsi="Times New Roman" w:cs="Times New Roman"/>
          <w:sz w:val="24"/>
          <w:szCs w:val="24"/>
        </w:rPr>
      </w:pPr>
      <w:r w:rsidRPr="00923CA8">
        <w:rPr>
          <w:rFonts w:ascii="Times New Roman" w:eastAsia="Times New Roman" w:hAnsi="Times New Roman" w:cs="Times New Roman"/>
          <w:sz w:val="24"/>
          <w:szCs w:val="24"/>
        </w:rPr>
        <w:t>Menurut Sutrisno Hadi mengemukakan bahwa observasi merupakan suatu proses yang kompleks, suatu proses yan tersusun dari pelbagai proses biologis dan psikhologis. Dua diantara yang terpenting adalah proses pengamatan dan ingatan. Teknik pengumpulan data d</w:t>
      </w:r>
      <w:r w:rsidR="005F2058">
        <w:rPr>
          <w:rFonts w:ascii="Times New Roman" w:eastAsia="Times New Roman" w:hAnsi="Times New Roman" w:cs="Times New Roman"/>
          <w:sz w:val="24"/>
          <w:szCs w:val="24"/>
        </w:rPr>
        <w:t>e</w:t>
      </w:r>
      <w:r w:rsidRPr="00923CA8">
        <w:rPr>
          <w:rFonts w:ascii="Times New Roman" w:eastAsia="Times New Roman" w:hAnsi="Times New Roman" w:cs="Times New Roman"/>
          <w:sz w:val="24"/>
          <w:szCs w:val="24"/>
        </w:rPr>
        <w:t>ngan observasi dilakukan bila, penelitian berkenaan dengan prilaku manusia, prose</w:t>
      </w:r>
      <w:r w:rsidR="00EF10C2">
        <w:rPr>
          <w:rFonts w:ascii="Times New Roman" w:eastAsia="Times New Roman" w:hAnsi="Times New Roman" w:cs="Times New Roman"/>
          <w:sz w:val="24"/>
          <w:szCs w:val="24"/>
        </w:rPr>
        <w:t>s kerja, gejala-ge</w:t>
      </w:r>
      <w:r w:rsidRPr="00923CA8">
        <w:rPr>
          <w:rFonts w:ascii="Times New Roman" w:eastAsia="Times New Roman" w:hAnsi="Times New Roman" w:cs="Times New Roman"/>
          <w:sz w:val="24"/>
          <w:szCs w:val="24"/>
        </w:rPr>
        <w:t>jala alam dan bila responden yang diamati tidak terlalu besar.</w:t>
      </w:r>
      <w:r w:rsidR="001648A7">
        <w:rPr>
          <w:rStyle w:val="FootnoteReference"/>
          <w:rFonts w:ascii="Times New Roman" w:eastAsia="Times New Roman" w:hAnsi="Times New Roman" w:cs="Times New Roman"/>
          <w:sz w:val="24"/>
          <w:szCs w:val="24"/>
        </w:rPr>
        <w:footnoteReference w:id="34"/>
      </w:r>
    </w:p>
    <w:p w:rsidR="003653A2" w:rsidRPr="00923CA8" w:rsidRDefault="003653A2" w:rsidP="00923CA8">
      <w:pPr>
        <w:spacing w:after="0" w:line="480" w:lineRule="auto"/>
        <w:ind w:left="786" w:firstLine="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yang dilaksanakan bertujuan untuk mengetahui secara lan</w:t>
      </w:r>
      <w:r w:rsidR="005F2058">
        <w:rPr>
          <w:rFonts w:ascii="Times New Roman" w:eastAsia="Times New Roman" w:hAnsi="Times New Roman" w:cs="Times New Roman"/>
          <w:sz w:val="24"/>
          <w:szCs w:val="24"/>
        </w:rPr>
        <w:t>g</w:t>
      </w:r>
      <w:r>
        <w:rPr>
          <w:rFonts w:ascii="Times New Roman" w:eastAsia="Times New Roman" w:hAnsi="Times New Roman" w:cs="Times New Roman"/>
          <w:sz w:val="24"/>
          <w:szCs w:val="24"/>
        </w:rPr>
        <w:t>sung tentang keadaan objek penelitian. Observasi ini juga dilakukan selama proses pembel</w:t>
      </w:r>
      <w:r w:rsidR="005F205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jaran berlangsung dengan menggunakan lembar observasi. </w:t>
      </w:r>
    </w:p>
    <w:p w:rsidR="00DF6A2D" w:rsidRDefault="00DF6A2D" w:rsidP="00DF6A2D">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w:t>
      </w:r>
    </w:p>
    <w:p w:rsidR="001D34CB" w:rsidRPr="00923CA8" w:rsidRDefault="001D34CB" w:rsidP="00923CA8">
      <w:pPr>
        <w:spacing w:after="0" w:line="480" w:lineRule="auto"/>
        <w:ind w:left="786" w:firstLine="490"/>
        <w:jc w:val="both"/>
        <w:rPr>
          <w:rFonts w:ascii="Times New Roman" w:eastAsia="Times New Roman" w:hAnsi="Times New Roman" w:cs="Times New Roman"/>
          <w:sz w:val="24"/>
          <w:szCs w:val="24"/>
        </w:rPr>
      </w:pPr>
      <w:r w:rsidRPr="00923CA8">
        <w:rPr>
          <w:rFonts w:ascii="Times New Roman" w:eastAsia="Times New Roman" w:hAnsi="Times New Roman" w:cs="Times New Roman"/>
          <w:sz w:val="24"/>
          <w:szCs w:val="24"/>
        </w:rPr>
        <w:t xml:space="preserve">Wawancara digunakan sebagai teknik pengumpulan data apabila peneliti ingin melakukan studi pendahuluan untuk menemukan permasalahan yang </w:t>
      </w:r>
      <w:r w:rsidRPr="00923CA8">
        <w:rPr>
          <w:rFonts w:ascii="Times New Roman" w:eastAsia="Times New Roman" w:hAnsi="Times New Roman" w:cs="Times New Roman"/>
          <w:sz w:val="24"/>
          <w:szCs w:val="24"/>
        </w:rPr>
        <w:lastRenderedPageBreak/>
        <w:t>harus diteliti, dan juga apabila peneliti ingin mengetahui hal-hal dari responden yang lebih mendalam dan jumlah respondennya sedikit/kecil.</w:t>
      </w:r>
      <w:r w:rsidR="001648A7">
        <w:rPr>
          <w:rStyle w:val="FootnoteReference"/>
          <w:rFonts w:ascii="Times New Roman" w:eastAsia="Times New Roman" w:hAnsi="Times New Roman" w:cs="Times New Roman"/>
          <w:sz w:val="24"/>
          <w:szCs w:val="24"/>
        </w:rPr>
        <w:footnoteReference w:id="35"/>
      </w:r>
      <w:r w:rsidR="003400DE" w:rsidRPr="00923CA8">
        <w:rPr>
          <w:rFonts w:ascii="Times New Roman" w:eastAsia="Times New Roman" w:hAnsi="Times New Roman" w:cs="Times New Roman"/>
          <w:sz w:val="24"/>
          <w:szCs w:val="24"/>
        </w:rPr>
        <w:t xml:space="preserve"> Wawancara yang dimaksudkan untuk mengumpulkan informasi yang berkenaan dengan proses pembelajaran Pendidikan Agama Islam di SMA Negeri I Kec. Keluang Kab. Muba.</w:t>
      </w:r>
    </w:p>
    <w:p w:rsidR="00EA7049" w:rsidRDefault="00DF6A2D" w:rsidP="00DF6A2D">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Dokumentasi</w:t>
      </w:r>
      <w:r w:rsidR="00EA7049">
        <w:rPr>
          <w:rFonts w:ascii="Times New Roman" w:eastAsia="Times New Roman" w:hAnsi="Times New Roman" w:cs="Times New Roman"/>
          <w:sz w:val="24"/>
          <w:szCs w:val="24"/>
        </w:rPr>
        <w:t xml:space="preserve"> </w:t>
      </w:r>
    </w:p>
    <w:p w:rsidR="00DF6A2D" w:rsidRPr="00923CA8" w:rsidRDefault="00EA7049" w:rsidP="00923CA8">
      <w:pPr>
        <w:spacing w:after="0" w:line="480" w:lineRule="auto"/>
        <w:ind w:left="786" w:firstLine="490"/>
        <w:jc w:val="both"/>
        <w:rPr>
          <w:rFonts w:ascii="Times New Roman" w:eastAsia="Times New Roman" w:hAnsi="Times New Roman" w:cs="Times New Roman"/>
          <w:sz w:val="24"/>
          <w:szCs w:val="24"/>
        </w:rPr>
      </w:pPr>
      <w:r w:rsidRPr="00923CA8">
        <w:rPr>
          <w:rFonts w:ascii="Times New Roman" w:hAnsi="Times New Roman" w:cs="Times New Roman"/>
          <w:sz w:val="24"/>
          <w:szCs w:val="24"/>
          <w:lang w:val="id-ID"/>
        </w:rPr>
        <w:t>Dokumentasi digunakan untuk mendapatkan data yang objektif tentang</w:t>
      </w:r>
      <w:r w:rsidR="00BB27EF" w:rsidRPr="00923CA8">
        <w:rPr>
          <w:rFonts w:ascii="Times New Roman" w:hAnsi="Times New Roman" w:cs="Times New Roman"/>
          <w:sz w:val="24"/>
          <w:szCs w:val="24"/>
        </w:rPr>
        <w:t xml:space="preserve"> kondisi SMA Negeri I Kec. </w:t>
      </w:r>
      <w:r w:rsidR="003400DE" w:rsidRPr="00923CA8">
        <w:rPr>
          <w:rFonts w:ascii="Times New Roman" w:hAnsi="Times New Roman" w:cs="Times New Roman"/>
          <w:sz w:val="24"/>
          <w:szCs w:val="24"/>
        </w:rPr>
        <w:t>Keluang</w:t>
      </w:r>
      <w:r w:rsidR="00F231FF">
        <w:rPr>
          <w:rFonts w:ascii="Times New Roman" w:hAnsi="Times New Roman" w:cs="Times New Roman"/>
          <w:sz w:val="24"/>
          <w:szCs w:val="24"/>
        </w:rPr>
        <w:t xml:space="preserve"> Kab. Muba </w:t>
      </w:r>
      <w:r w:rsidR="00F231FF" w:rsidRPr="00695EC8">
        <w:rPr>
          <w:rFonts w:ascii="Times New Roman" w:hAnsi="Times New Roman" w:cs="Times New Roman"/>
          <w:sz w:val="24"/>
          <w:szCs w:val="24"/>
        </w:rPr>
        <w:t>letak geografis sekolah, struktur sekolah, keadaan siswa dan guru serta keadaan sarana dan prasarana</w:t>
      </w:r>
      <w:r w:rsidR="00F231FF">
        <w:rPr>
          <w:rFonts w:ascii="Times New Roman" w:hAnsi="Times New Roman" w:cs="Times New Roman"/>
          <w:sz w:val="24"/>
          <w:szCs w:val="24"/>
        </w:rPr>
        <w:t xml:space="preserve"> serta dokumen yang berkenaan dengan proses pembelajaran yang dilakukan oleh peneliti</w:t>
      </w:r>
      <w:r w:rsidR="003400DE" w:rsidRPr="00923CA8">
        <w:rPr>
          <w:rFonts w:ascii="Times New Roman" w:hAnsi="Times New Roman" w:cs="Times New Roman"/>
          <w:sz w:val="24"/>
          <w:szCs w:val="24"/>
        </w:rPr>
        <w:t>.</w:t>
      </w:r>
      <w:r w:rsidRPr="00923CA8">
        <w:rPr>
          <w:rFonts w:ascii="Times New Roman" w:hAnsi="Times New Roman" w:cs="Times New Roman"/>
          <w:sz w:val="24"/>
          <w:szCs w:val="24"/>
        </w:rPr>
        <w:t xml:space="preserve"> </w:t>
      </w:r>
    </w:p>
    <w:p w:rsidR="00DF6A2D" w:rsidRDefault="00EA7049" w:rsidP="00DF6A2D">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w:t>
      </w:r>
    </w:p>
    <w:p w:rsidR="00EB34D5" w:rsidRDefault="00EA7049" w:rsidP="00AB1B49">
      <w:pPr>
        <w:spacing w:after="0" w:line="480" w:lineRule="auto"/>
        <w:ind w:left="786" w:firstLine="490"/>
        <w:jc w:val="both"/>
        <w:rPr>
          <w:rFonts w:ascii="Times New Roman" w:hAnsi="Times New Roman" w:cs="Times New Roman"/>
          <w:sz w:val="24"/>
          <w:szCs w:val="24"/>
        </w:rPr>
      </w:pPr>
      <w:r w:rsidRPr="00923CA8">
        <w:rPr>
          <w:rFonts w:ascii="Times New Roman" w:hAnsi="Times New Roman" w:cs="Times New Roman"/>
          <w:sz w:val="24"/>
          <w:szCs w:val="24"/>
        </w:rPr>
        <w:t>Tes adalah latihan serta alat lain yang digunakan untuk mengukur keterampilan, pengetahuan intelegensi, kemampuan atau bakat yang dimiliki individu atau kelompok.</w:t>
      </w:r>
      <w:r>
        <w:rPr>
          <w:rStyle w:val="FootnoteReference"/>
          <w:rFonts w:ascii="Times New Roman" w:hAnsi="Times New Roman" w:cs="Times New Roman"/>
          <w:sz w:val="24"/>
          <w:szCs w:val="24"/>
        </w:rPr>
        <w:footnoteReference w:id="36"/>
      </w:r>
      <w:r w:rsidR="009B18A5" w:rsidRPr="00923CA8">
        <w:rPr>
          <w:rFonts w:ascii="Times New Roman" w:hAnsi="Times New Roman" w:cs="Times New Roman"/>
          <w:sz w:val="24"/>
          <w:szCs w:val="24"/>
        </w:rPr>
        <w:t xml:space="preserve"> Dalam hal ini akan ada dua macam tes yaitu </w:t>
      </w:r>
      <w:r w:rsidR="009B18A5" w:rsidRPr="00923CA8">
        <w:rPr>
          <w:rFonts w:ascii="Times New Roman" w:hAnsi="Times New Roman" w:cs="Times New Roman"/>
          <w:i/>
          <w:sz w:val="24"/>
          <w:szCs w:val="24"/>
        </w:rPr>
        <w:t xml:space="preserve">pretest </w:t>
      </w:r>
      <w:r w:rsidR="009B18A5" w:rsidRPr="00923CA8">
        <w:rPr>
          <w:rFonts w:ascii="Times New Roman" w:hAnsi="Times New Roman" w:cs="Times New Roman"/>
          <w:sz w:val="24"/>
          <w:szCs w:val="24"/>
        </w:rPr>
        <w:t xml:space="preserve">dan </w:t>
      </w:r>
      <w:r w:rsidR="009B18A5" w:rsidRPr="00923CA8">
        <w:rPr>
          <w:rFonts w:ascii="Times New Roman" w:hAnsi="Times New Roman" w:cs="Times New Roman"/>
          <w:i/>
          <w:sz w:val="24"/>
          <w:szCs w:val="24"/>
        </w:rPr>
        <w:t>posttest</w:t>
      </w:r>
      <w:r w:rsidR="009B18A5" w:rsidRPr="00923CA8">
        <w:rPr>
          <w:rFonts w:ascii="Times New Roman" w:hAnsi="Times New Roman" w:cs="Times New Roman"/>
          <w:sz w:val="24"/>
          <w:szCs w:val="24"/>
        </w:rPr>
        <w:t>.</w:t>
      </w:r>
      <w:r w:rsidR="004D2F42" w:rsidRPr="00923CA8">
        <w:rPr>
          <w:rFonts w:ascii="Times New Roman" w:hAnsi="Times New Roman" w:cs="Times New Roman"/>
          <w:sz w:val="24"/>
          <w:szCs w:val="24"/>
        </w:rPr>
        <w:t xml:space="preserve"> Tujuan dari tes ini adalah untuk memperoleh data yang berkenaan dengan kemampuan siswa. Sehingga akan diketahui perbedaan hasil belajar baik sebelum atau sesudah diterapkannya model pembelajaran</w:t>
      </w:r>
      <w:r w:rsidR="00B437C4">
        <w:rPr>
          <w:rFonts w:ascii="Times New Roman" w:hAnsi="Times New Roman" w:cs="Times New Roman"/>
          <w:sz w:val="24"/>
          <w:szCs w:val="24"/>
        </w:rPr>
        <w:t xml:space="preserve"> </w:t>
      </w:r>
      <w:r w:rsidR="00514B04" w:rsidRPr="00B437C4">
        <w:rPr>
          <w:rFonts w:ascii="Times New Roman" w:hAnsi="Times New Roman" w:cs="Times New Roman"/>
          <w:i/>
          <w:sz w:val="24"/>
          <w:szCs w:val="24"/>
        </w:rPr>
        <w:t>Experiential Learning</w:t>
      </w:r>
      <w:r w:rsidR="004D2F42" w:rsidRPr="00923CA8">
        <w:rPr>
          <w:rFonts w:ascii="Times New Roman" w:hAnsi="Times New Roman" w:cs="Times New Roman"/>
          <w:sz w:val="24"/>
          <w:szCs w:val="24"/>
        </w:rPr>
        <w:t>.</w:t>
      </w:r>
    </w:p>
    <w:p w:rsidR="00467413" w:rsidRDefault="00467413" w:rsidP="00AB1B49">
      <w:pPr>
        <w:spacing w:after="0" w:line="480" w:lineRule="auto"/>
        <w:ind w:left="786" w:firstLine="490"/>
        <w:jc w:val="both"/>
        <w:rPr>
          <w:rFonts w:ascii="Times New Roman" w:hAnsi="Times New Roman" w:cs="Times New Roman"/>
          <w:sz w:val="24"/>
          <w:szCs w:val="24"/>
        </w:rPr>
      </w:pPr>
    </w:p>
    <w:p w:rsidR="00B27EC6" w:rsidRPr="006D6A08" w:rsidRDefault="00B27EC6" w:rsidP="00B27EC6">
      <w:pPr>
        <w:pStyle w:val="ListParagraph"/>
        <w:numPr>
          <w:ilvl w:val="0"/>
          <w:numId w:val="13"/>
        </w:numPr>
        <w:spacing w:after="0" w:line="480" w:lineRule="auto"/>
        <w:jc w:val="both"/>
        <w:rPr>
          <w:rFonts w:ascii="Times New Roman" w:eastAsia="Times New Roman" w:hAnsi="Times New Roman" w:cs="Times New Roman"/>
          <w:b/>
          <w:sz w:val="24"/>
          <w:szCs w:val="24"/>
          <w:lang w:val="id-ID"/>
        </w:rPr>
      </w:pPr>
      <w:r w:rsidRPr="006D6A08">
        <w:rPr>
          <w:rFonts w:asciiTheme="majorBidi" w:hAnsiTheme="majorBidi" w:cstheme="majorBidi"/>
          <w:b/>
          <w:lang w:val="id-ID"/>
        </w:rPr>
        <w:lastRenderedPageBreak/>
        <w:t>Teknik Analisis Data</w:t>
      </w:r>
      <w:r w:rsidRPr="006D6A08">
        <w:rPr>
          <w:rFonts w:asciiTheme="majorBidi" w:hAnsiTheme="majorBidi" w:cstheme="majorBidi"/>
          <w:b/>
        </w:rPr>
        <w:t xml:space="preserve"> </w:t>
      </w:r>
    </w:p>
    <w:p w:rsidR="00B27EC6" w:rsidRPr="00923CA8" w:rsidRDefault="00B27EC6" w:rsidP="00923CA8">
      <w:pPr>
        <w:spacing w:after="0" w:line="480" w:lineRule="auto"/>
        <w:ind w:left="426" w:firstLine="567"/>
        <w:jc w:val="both"/>
        <w:rPr>
          <w:rFonts w:ascii="Times New Roman" w:eastAsia="Times New Roman" w:hAnsi="Times New Roman" w:cs="Times New Roman"/>
          <w:sz w:val="24"/>
          <w:szCs w:val="24"/>
          <w:lang w:val="id-ID"/>
        </w:rPr>
      </w:pPr>
      <w:r w:rsidRPr="00923CA8">
        <w:rPr>
          <w:rFonts w:asciiTheme="majorBidi" w:hAnsiTheme="majorBidi" w:cstheme="majorBidi"/>
          <w:lang w:val="id-ID"/>
        </w:rPr>
        <w:t>Analisis data pada penelitian ini menggunakan rumus statistik tes “T” untuk dua sampel besar yang satu sama lain tidak mempunyai hubungan. Adapun rumus yang digunakan yaitu:</w:t>
      </w:r>
      <w:r w:rsidRPr="00D6653F">
        <w:rPr>
          <w:rStyle w:val="FootnoteReference"/>
          <w:rFonts w:asciiTheme="majorBidi" w:hAnsiTheme="majorBidi" w:cstheme="majorBidi"/>
          <w:lang w:val="id-ID"/>
        </w:rPr>
        <w:footnoteReference w:id="37"/>
      </w:r>
    </w:p>
    <w:p w:rsidR="00B27EC6" w:rsidRPr="00D6653F" w:rsidRDefault="00B27EC6" w:rsidP="00B27EC6">
      <w:pPr>
        <w:pStyle w:val="NormalWeb"/>
        <w:numPr>
          <w:ilvl w:val="0"/>
          <w:numId w:val="15"/>
        </w:numPr>
        <w:spacing w:before="0" w:beforeAutospacing="0" w:after="0" w:afterAutospacing="0" w:line="480" w:lineRule="auto"/>
        <w:jc w:val="both"/>
        <w:rPr>
          <w:rFonts w:asciiTheme="majorBidi" w:hAnsiTheme="majorBidi" w:cstheme="majorBidi"/>
          <w:lang w:val="id-ID"/>
        </w:rPr>
      </w:pPr>
      <w:r w:rsidRPr="00D6653F">
        <w:rPr>
          <w:rFonts w:asciiTheme="majorBidi" w:hAnsiTheme="majorBidi" w:cstheme="majorBidi"/>
          <w:lang w:val="id-ID"/>
        </w:rPr>
        <w:t>Rumusnya</w:t>
      </w:r>
    </w:p>
    <w:p w:rsidR="00B27EC6" w:rsidRPr="00D6653F" w:rsidRDefault="00B27EC6" w:rsidP="00B27EC6">
      <w:pPr>
        <w:pStyle w:val="NormalWeb"/>
        <w:spacing w:before="0" w:beforeAutospacing="0" w:after="0" w:afterAutospacing="0" w:line="480" w:lineRule="auto"/>
        <w:ind w:left="1080" w:firstLine="720"/>
        <w:jc w:val="both"/>
        <w:rPr>
          <w:rFonts w:asciiTheme="majorBidi" w:hAnsiTheme="majorBidi" w:cstheme="majorBidi"/>
          <w:vertAlign w:val="superscript"/>
          <w:lang w:val="id-ID"/>
        </w:rPr>
      </w:pPr>
      <w:r w:rsidRPr="00D6653F">
        <w:rPr>
          <w:rFonts w:asciiTheme="majorBidi" w:hAnsiTheme="majorBidi" w:cstheme="majorBidi"/>
          <w:lang w:val="id-ID"/>
        </w:rPr>
        <w:t>t</w:t>
      </w:r>
      <w:r w:rsidRPr="00D6653F">
        <w:rPr>
          <w:rFonts w:asciiTheme="majorBidi" w:hAnsiTheme="majorBidi" w:cstheme="majorBidi"/>
          <w:vertAlign w:val="subscript"/>
          <w:lang w:val="id-ID"/>
        </w:rPr>
        <w:t>0</w:t>
      </w:r>
      <w:r w:rsidRPr="00D6653F">
        <w:rPr>
          <w:rFonts w:asciiTheme="majorBidi" w:hAnsiTheme="majorBidi" w:cstheme="majorBidi"/>
          <w:vertAlign w:val="superscript"/>
          <w:lang w:val="id-ID"/>
        </w:rPr>
        <w:t xml:space="preserve"> </w:t>
      </w:r>
      <m:oMath>
        <m:r>
          <w:rPr>
            <w:rFonts w:ascii="Cambria Math" w:hAnsiTheme="majorBidi" w:cstheme="majorBidi"/>
            <w:vertAlign w:val="superscript"/>
            <w:lang w:val="id-ID"/>
          </w:rPr>
          <m:t xml:space="preserve">= </m:t>
        </m:r>
        <m:f>
          <m:fPr>
            <m:ctrlPr>
              <w:rPr>
                <w:rFonts w:ascii="Cambria Math" w:hAnsiTheme="majorBidi" w:cstheme="majorBidi"/>
                <w:i/>
                <w:vertAlign w:val="superscript"/>
                <w:lang w:val="id-ID"/>
              </w:rPr>
            </m:ctrlPr>
          </m:fPr>
          <m:num>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1</m:t>
                </m:r>
              </m:sub>
            </m:sSub>
            <m:r>
              <w:rPr>
                <w:rFonts w:asciiTheme="majorBidi" w:hAnsiTheme="majorBidi" w:cstheme="majorBidi"/>
                <w:vertAlign w:val="superscript"/>
                <w:lang w:val="id-ID"/>
              </w:rPr>
              <m:t>-</m:t>
            </m:r>
            <m:r>
              <w:rPr>
                <w:rFonts w:ascii="Cambria Math" w:hAnsiTheme="majorBidi" w:cstheme="majorBidi"/>
                <w:vertAlign w:val="superscript"/>
                <w:lang w:val="id-ID"/>
              </w:rPr>
              <m:t xml:space="preserve"> </m:t>
            </m:r>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2</m:t>
                </m:r>
              </m:sub>
            </m:sSub>
          </m:num>
          <m:den>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SE</m:t>
                </m:r>
              </m:e>
              <m:sub>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1</m:t>
                    </m:r>
                  </m:sub>
                </m:sSub>
                <m:r>
                  <w:rPr>
                    <w:rFonts w:asciiTheme="majorBidi" w:hAnsiTheme="majorBidi" w:cstheme="majorBidi"/>
                    <w:vertAlign w:val="superscript"/>
                    <w:lang w:val="id-ID"/>
                  </w:rPr>
                  <m:t>-</m:t>
                </m:r>
                <m:r>
                  <w:rPr>
                    <w:rFonts w:ascii="Cambria Math" w:hAnsiTheme="majorBidi" w:cstheme="majorBidi"/>
                    <w:vertAlign w:val="superscript"/>
                    <w:lang w:val="id-ID"/>
                  </w:rPr>
                  <m:t xml:space="preserve"> </m:t>
                </m:r>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2</m:t>
                    </m:r>
                  </m:sub>
                </m:sSub>
              </m:sub>
            </m:sSub>
          </m:den>
        </m:f>
        <m:r>
          <w:rPr>
            <w:rFonts w:ascii="Cambria Math" w:hAnsiTheme="majorBidi" w:cstheme="majorBidi"/>
            <w:vertAlign w:val="superscript"/>
            <w:lang w:val="id-ID"/>
          </w:rPr>
          <m:t xml:space="preserve"> </m:t>
        </m:r>
      </m:oMath>
    </w:p>
    <w:p w:rsidR="00B27EC6" w:rsidRPr="00D6653F" w:rsidRDefault="00B27EC6" w:rsidP="00B27EC6">
      <w:pPr>
        <w:pStyle w:val="NormalWeb"/>
        <w:numPr>
          <w:ilvl w:val="0"/>
          <w:numId w:val="15"/>
        </w:numPr>
        <w:spacing w:before="0" w:beforeAutospacing="0" w:after="0" w:afterAutospacing="0" w:line="480" w:lineRule="auto"/>
        <w:jc w:val="both"/>
        <w:rPr>
          <w:rFonts w:asciiTheme="majorBidi" w:hAnsiTheme="majorBidi" w:cstheme="majorBidi"/>
          <w:lang w:val="id-ID"/>
        </w:rPr>
      </w:pPr>
      <w:r w:rsidRPr="00D6653F">
        <w:rPr>
          <w:rFonts w:asciiTheme="majorBidi" w:hAnsiTheme="majorBidi" w:cstheme="majorBidi"/>
          <w:lang w:val="id-ID"/>
        </w:rPr>
        <w:t>Langkah perhitungannya</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Mencari mean variabel X (variabel I), dengan rumus:</w:t>
      </w:r>
    </w:p>
    <w:p w:rsidR="00B27EC6" w:rsidRPr="00D6653F" w:rsidRDefault="00B27EC6" w:rsidP="00B27EC6">
      <w:pPr>
        <w:pStyle w:val="NormalWeb"/>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w:t>
      </w:r>
      <w:r w:rsidRPr="00D6653F">
        <w:rPr>
          <w:rFonts w:asciiTheme="majorBidi" w:hAnsiTheme="majorBidi" w:cstheme="majorBidi"/>
          <w:vertAlign w:val="subscript"/>
          <w:lang w:val="id-ID"/>
        </w:rPr>
        <w:t xml:space="preserve">1 </w:t>
      </w:r>
      <m:oMath>
        <m:r>
          <w:rPr>
            <w:rFonts w:ascii="Cambria Math" w:hAnsi="Cambria Math" w:cstheme="majorBidi"/>
            <w:vertAlign w:val="subscript"/>
            <w:lang w:val="id-ID"/>
          </w:rPr>
          <m:t xml:space="preserve">= </m:t>
        </m:r>
        <m:sSup>
          <m:sSupPr>
            <m:ctrlPr>
              <w:rPr>
                <w:rFonts w:ascii="Cambria Math" w:hAnsi="Cambria Math" w:cstheme="majorBidi"/>
                <w:i/>
                <w:vertAlign w:val="subscript"/>
                <w:lang w:val="id-ID"/>
              </w:rPr>
            </m:ctrlPr>
          </m:sSupPr>
          <m:e>
            <m:r>
              <w:rPr>
                <w:rFonts w:ascii="Cambria Math" w:hAnsi="Cambria Math" w:cstheme="majorBidi"/>
                <w:vertAlign w:val="subscript"/>
                <w:lang w:val="id-ID"/>
              </w:rPr>
              <m:t>M</m:t>
            </m:r>
          </m:e>
          <m:sup>
            <m:r>
              <w:rPr>
                <w:rFonts w:ascii="Cambria Math" w:hAnsi="Cambria Math" w:cstheme="majorBidi"/>
                <w:vertAlign w:val="subscript"/>
                <w:lang w:val="id-ID"/>
              </w:rPr>
              <m:t xml:space="preserve">' </m:t>
            </m:r>
          </m:sup>
        </m:sSup>
        <m:r>
          <w:rPr>
            <w:rFonts w:ascii="Cambria Math" w:hAnsi="Cambria Math" w:cstheme="majorBidi"/>
            <w:vertAlign w:val="subscript"/>
            <w:lang w:val="id-ID"/>
          </w:rPr>
          <m:t xml:space="preserve">+ i </m:t>
        </m:r>
        <m:d>
          <m:dPr>
            <m:ctrlPr>
              <w:rPr>
                <w:rFonts w:ascii="Cambria Math" w:hAnsi="Cambria Math" w:cstheme="majorBidi"/>
                <w:i/>
                <w:vertAlign w:val="subscript"/>
                <w:lang w:val="id-ID"/>
              </w:rPr>
            </m:ctrlPr>
          </m:dPr>
          <m:e>
            <m:f>
              <m:fPr>
                <m:ctrlPr>
                  <w:rPr>
                    <w:rFonts w:ascii="Cambria Math" w:hAnsi="Cambria Math" w:cstheme="majorBidi"/>
                    <w:i/>
                    <w:vertAlign w:val="subscript"/>
                    <w:lang w:val="id-ID"/>
                  </w:rPr>
                </m:ctrlPr>
              </m:fPr>
              <m:num>
                <m:nary>
                  <m:naryPr>
                    <m:chr m:val="∑"/>
                    <m:limLoc m:val="subSup"/>
                    <m:supHide m:val="on"/>
                    <m:ctrlPr>
                      <w:rPr>
                        <w:rFonts w:ascii="Cambria Math" w:hAnsi="Cambria Math" w:cstheme="majorBidi"/>
                        <w:i/>
                        <w:vertAlign w:val="subscript"/>
                        <w:lang w:val="id-ID"/>
                      </w:rPr>
                    </m:ctrlPr>
                  </m:naryPr>
                  <m:sub>
                    <m:r>
                      <w:rPr>
                        <w:rFonts w:ascii="Cambria Math" w:hAnsi="Cambria Math" w:cstheme="majorBidi"/>
                        <w:vertAlign w:val="subscript"/>
                        <w:lang w:val="id-ID"/>
                      </w:rPr>
                      <m:t>fx</m:t>
                    </m:r>
                  </m:sub>
                  <m:sup/>
                  <m:e>
                    <m:r>
                      <w:rPr>
                        <w:rFonts w:ascii="Cambria Math" w:hAnsi="Cambria Math" w:cstheme="majorBidi"/>
                        <w:vertAlign w:val="subscript"/>
                        <w:lang w:val="id-ID"/>
                      </w:rPr>
                      <m:t>'</m:t>
                    </m:r>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1</m:t>
                    </m:r>
                  </m:sub>
                </m:sSub>
              </m:den>
            </m:f>
          </m:e>
        </m:d>
      </m:oMath>
      <w:r w:rsidRPr="00D6653F">
        <w:rPr>
          <w:rFonts w:asciiTheme="majorBidi" w:hAnsiTheme="majorBidi" w:cstheme="majorBidi"/>
          <w:vertAlign w:val="subscript"/>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Mencari mean variabel Y (variabel II), dengan rumus:</w:t>
      </w:r>
    </w:p>
    <w:p w:rsidR="00B27EC6" w:rsidRPr="00D6653F" w:rsidRDefault="00B27EC6" w:rsidP="00B27EC6">
      <w:pPr>
        <w:pStyle w:val="NormalWeb"/>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w:t>
      </w:r>
      <w:r w:rsidRPr="00D6653F">
        <w:rPr>
          <w:rFonts w:asciiTheme="majorBidi" w:hAnsiTheme="majorBidi" w:cstheme="majorBidi"/>
          <w:vertAlign w:val="subscript"/>
          <w:lang w:val="id-ID"/>
        </w:rPr>
        <w:t xml:space="preserve">2 </w:t>
      </w:r>
      <m:oMath>
        <m:r>
          <w:rPr>
            <w:rFonts w:ascii="Cambria Math" w:hAnsi="Cambria Math" w:cstheme="majorBidi"/>
            <w:vertAlign w:val="subscript"/>
            <w:lang w:val="id-ID"/>
          </w:rPr>
          <m:t xml:space="preserve">= </m:t>
        </m:r>
        <m:sSup>
          <m:sSupPr>
            <m:ctrlPr>
              <w:rPr>
                <w:rFonts w:ascii="Cambria Math" w:hAnsi="Cambria Math" w:cstheme="majorBidi"/>
                <w:i/>
                <w:vertAlign w:val="subscript"/>
                <w:lang w:val="id-ID"/>
              </w:rPr>
            </m:ctrlPr>
          </m:sSupPr>
          <m:e>
            <m:r>
              <w:rPr>
                <w:rFonts w:ascii="Cambria Math" w:hAnsi="Cambria Math" w:cstheme="majorBidi"/>
                <w:vertAlign w:val="subscript"/>
                <w:lang w:val="id-ID"/>
              </w:rPr>
              <m:t>M</m:t>
            </m:r>
          </m:e>
          <m:sup>
            <m:r>
              <w:rPr>
                <w:rFonts w:ascii="Cambria Math" w:hAnsi="Cambria Math" w:cstheme="majorBidi"/>
                <w:vertAlign w:val="subscript"/>
                <w:lang w:val="id-ID"/>
              </w:rPr>
              <m:t xml:space="preserve">' </m:t>
            </m:r>
          </m:sup>
        </m:sSup>
        <m:r>
          <w:rPr>
            <w:rFonts w:ascii="Cambria Math" w:hAnsi="Cambria Math" w:cstheme="majorBidi"/>
            <w:vertAlign w:val="subscript"/>
            <w:lang w:val="id-ID"/>
          </w:rPr>
          <m:t xml:space="preserve">+ i </m:t>
        </m:r>
        <m:d>
          <m:dPr>
            <m:ctrlPr>
              <w:rPr>
                <w:rFonts w:ascii="Cambria Math" w:hAnsi="Cambria Math" w:cstheme="majorBidi"/>
                <w:i/>
                <w:vertAlign w:val="subscript"/>
                <w:lang w:val="id-ID"/>
              </w:rPr>
            </m:ctrlPr>
          </m:dPr>
          <m:e>
            <m:f>
              <m:fPr>
                <m:ctrlPr>
                  <w:rPr>
                    <w:rFonts w:ascii="Cambria Math" w:hAnsi="Cambria Math" w:cstheme="majorBidi"/>
                    <w:i/>
                    <w:vertAlign w:val="subscript"/>
                    <w:lang w:val="id-ID"/>
                  </w:rPr>
                </m:ctrlPr>
              </m:fPr>
              <m:num>
                <m:nary>
                  <m:naryPr>
                    <m:chr m:val="∑"/>
                    <m:limLoc m:val="subSup"/>
                    <m:supHide m:val="on"/>
                    <m:ctrlPr>
                      <w:rPr>
                        <w:rFonts w:ascii="Cambria Math" w:hAnsi="Cambria Math" w:cstheme="majorBidi"/>
                        <w:i/>
                        <w:vertAlign w:val="subscript"/>
                        <w:lang w:val="id-ID"/>
                      </w:rPr>
                    </m:ctrlPr>
                  </m:naryPr>
                  <m:sub>
                    <m:r>
                      <w:rPr>
                        <w:rFonts w:ascii="Cambria Math" w:hAnsi="Cambria Math" w:cstheme="majorBidi"/>
                        <w:vertAlign w:val="subscript"/>
                        <w:lang w:val="id-ID"/>
                      </w:rPr>
                      <m:t>fy</m:t>
                    </m:r>
                  </m:sub>
                  <m:sup/>
                  <m:e>
                    <m:r>
                      <w:rPr>
                        <w:rFonts w:ascii="Cambria Math" w:hAnsi="Cambria Math" w:cstheme="majorBidi"/>
                        <w:vertAlign w:val="subscript"/>
                        <w:lang w:val="id-ID"/>
                      </w:rPr>
                      <m:t>'</m:t>
                    </m:r>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2</m:t>
                    </m:r>
                  </m:sub>
                </m:sSub>
              </m:den>
            </m:f>
          </m:e>
        </m:d>
      </m:oMath>
      <w:r w:rsidRPr="00D6653F">
        <w:rPr>
          <w:rFonts w:asciiTheme="majorBidi" w:hAnsiTheme="majorBidi" w:cstheme="majorBidi"/>
          <w:vertAlign w:val="subscript"/>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Mencari deviasi standar variabel I dengan rumus:</w:t>
      </w:r>
    </w:p>
    <w:p w:rsidR="00B27EC6" w:rsidRDefault="00B27EC6" w:rsidP="00B27EC6">
      <w:pPr>
        <w:pStyle w:val="NormalWeb"/>
        <w:spacing w:before="0" w:beforeAutospacing="0" w:after="0" w:afterAutospacing="0" w:line="480" w:lineRule="auto"/>
        <w:ind w:left="2268"/>
        <w:jc w:val="both"/>
        <w:rPr>
          <w:rFonts w:asciiTheme="majorBidi" w:hAnsiTheme="majorBidi" w:cstheme="majorBidi"/>
          <w:vertAlign w:val="subscript"/>
          <w:lang w:val="id-ID"/>
        </w:rPr>
      </w:pPr>
      <w:r w:rsidRPr="00D6653F">
        <w:rPr>
          <w:rFonts w:asciiTheme="majorBidi" w:hAnsiTheme="majorBidi" w:cstheme="majorBidi"/>
          <w:lang w:val="id-ID"/>
        </w:rPr>
        <w:t>SD</w:t>
      </w:r>
      <w:r w:rsidRPr="00D6653F">
        <w:rPr>
          <w:rFonts w:asciiTheme="majorBidi" w:hAnsiTheme="majorBidi" w:cstheme="majorBidi"/>
          <w:vertAlign w:val="subscript"/>
          <w:lang w:val="id-ID"/>
        </w:rPr>
        <w:t xml:space="preserve">1 </w:t>
      </w:r>
      <m:oMath>
        <m:r>
          <w:rPr>
            <w:rFonts w:ascii="Cambria Math" w:hAnsi="Cambria Math" w:cstheme="majorBidi"/>
            <w:vertAlign w:val="subscript"/>
            <w:lang w:val="id-ID"/>
          </w:rPr>
          <m:t xml:space="preserve">=i </m:t>
        </m:r>
        <m:rad>
          <m:radPr>
            <m:degHide m:val="on"/>
            <m:ctrlPr>
              <w:rPr>
                <w:rFonts w:ascii="Cambria Math" w:hAnsi="Cambria Math" w:cstheme="majorBidi"/>
                <w:i/>
                <w:vertAlign w:val="subscript"/>
                <w:lang w:val="id-ID"/>
              </w:rPr>
            </m:ctrlPr>
          </m:radPr>
          <m:deg/>
          <m:e>
            <m:f>
              <m:fPr>
                <m:ctrlPr>
                  <w:rPr>
                    <w:rFonts w:ascii="Cambria Math" w:hAnsi="Cambria Math" w:cstheme="majorBidi"/>
                    <w:i/>
                    <w:vertAlign w:val="subscript"/>
                    <w:lang w:val="id-ID"/>
                  </w:rPr>
                </m:ctrlPr>
              </m:fPr>
              <m:num>
                <m:nary>
                  <m:naryPr>
                    <m:chr m:val="∑"/>
                    <m:limLoc m:val="undOvr"/>
                    <m:subHide m:val="on"/>
                    <m:supHide m:val="on"/>
                    <m:ctrlPr>
                      <w:rPr>
                        <w:rFonts w:ascii="Cambria Math" w:hAnsi="Cambria Math" w:cstheme="majorBidi"/>
                        <w:i/>
                        <w:vertAlign w:val="subscript"/>
                        <w:lang w:val="id-ID"/>
                      </w:rPr>
                    </m:ctrlPr>
                  </m:naryPr>
                  <m:sub/>
                  <m:sup/>
                  <m:e>
                    <m:sSup>
                      <m:sSupPr>
                        <m:ctrlPr>
                          <w:rPr>
                            <w:rFonts w:ascii="Cambria Math" w:hAnsi="Cambria Math" w:cstheme="majorBidi"/>
                            <w:i/>
                            <w:vertAlign w:val="subscript"/>
                            <w:lang w:val="id-ID"/>
                          </w:rPr>
                        </m:ctrlPr>
                      </m:sSupPr>
                      <m:e>
                        <m:r>
                          <w:rPr>
                            <w:rFonts w:ascii="Cambria Math" w:hAnsi="Cambria Math" w:cstheme="majorBidi"/>
                            <w:vertAlign w:val="subscript"/>
                            <w:lang w:val="id-ID"/>
                          </w:rPr>
                          <m:t>fx</m:t>
                        </m:r>
                      </m:e>
                      <m:sup>
                        <m:r>
                          <w:rPr>
                            <w:rFonts w:ascii="Cambria Math" w:hAnsi="Cambria Math" w:cstheme="majorBidi"/>
                            <w:vertAlign w:val="subscript"/>
                            <w:lang w:val="id-ID"/>
                          </w:rPr>
                          <m:t>'2</m:t>
                        </m:r>
                      </m:sup>
                    </m:sSup>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1</m:t>
                    </m:r>
                  </m:sub>
                </m:sSub>
              </m:den>
            </m:f>
            <m:r>
              <w:rPr>
                <w:rFonts w:ascii="Cambria Math" w:hAnsi="Cambria Math" w:cstheme="majorBidi"/>
                <w:vertAlign w:val="subscript"/>
                <w:lang w:val="id-ID"/>
              </w:rPr>
              <m:t xml:space="preserve"> - </m:t>
            </m:r>
            <m:sSup>
              <m:sSupPr>
                <m:ctrlPr>
                  <w:rPr>
                    <w:rFonts w:ascii="Cambria Math" w:hAnsi="Cambria Math" w:cstheme="majorBidi"/>
                    <w:i/>
                    <w:vertAlign w:val="subscript"/>
                    <w:lang w:val="id-ID"/>
                  </w:rPr>
                </m:ctrlPr>
              </m:sSupPr>
              <m:e>
                <m:d>
                  <m:dPr>
                    <m:ctrlPr>
                      <w:rPr>
                        <w:rFonts w:ascii="Cambria Math" w:hAnsi="Cambria Math" w:cstheme="majorBidi"/>
                        <w:i/>
                        <w:vertAlign w:val="subscript"/>
                        <w:lang w:val="id-ID"/>
                      </w:rPr>
                    </m:ctrlPr>
                  </m:dPr>
                  <m:e>
                    <m:f>
                      <m:fPr>
                        <m:ctrlPr>
                          <w:rPr>
                            <w:rFonts w:ascii="Cambria Math" w:hAnsi="Cambria Math" w:cstheme="majorBidi"/>
                            <w:i/>
                            <w:vertAlign w:val="subscript"/>
                            <w:lang w:val="id-ID"/>
                          </w:rPr>
                        </m:ctrlPr>
                      </m:fPr>
                      <m:num>
                        <m:nary>
                          <m:naryPr>
                            <m:chr m:val="∑"/>
                            <m:limLoc m:val="undOvr"/>
                            <m:subHide m:val="on"/>
                            <m:supHide m:val="on"/>
                            <m:ctrlPr>
                              <w:rPr>
                                <w:rFonts w:ascii="Cambria Math" w:hAnsi="Cambria Math" w:cstheme="majorBidi"/>
                                <w:i/>
                                <w:vertAlign w:val="subscript"/>
                                <w:lang w:val="id-ID"/>
                              </w:rPr>
                            </m:ctrlPr>
                          </m:naryPr>
                          <m:sub/>
                          <m:sup/>
                          <m:e>
                            <m:sSup>
                              <m:sSupPr>
                                <m:ctrlPr>
                                  <w:rPr>
                                    <w:rFonts w:ascii="Cambria Math" w:hAnsi="Cambria Math" w:cstheme="majorBidi"/>
                                    <w:i/>
                                    <w:vertAlign w:val="subscript"/>
                                    <w:lang w:val="id-ID"/>
                                  </w:rPr>
                                </m:ctrlPr>
                              </m:sSupPr>
                              <m:e>
                                <m:r>
                                  <w:rPr>
                                    <w:rFonts w:ascii="Cambria Math" w:hAnsi="Cambria Math" w:cstheme="majorBidi"/>
                                    <w:vertAlign w:val="subscript"/>
                                    <w:lang w:val="id-ID"/>
                                  </w:rPr>
                                  <m:t>fx</m:t>
                                </m:r>
                              </m:e>
                              <m:sup>
                                <m:r>
                                  <w:rPr>
                                    <w:rFonts w:ascii="Cambria Math" w:hAnsi="Cambria Math" w:cstheme="majorBidi"/>
                                    <w:vertAlign w:val="subscript"/>
                                    <w:lang w:val="id-ID"/>
                                  </w:rPr>
                                  <m:t>'</m:t>
                                </m:r>
                              </m:sup>
                            </m:sSup>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1</m:t>
                            </m:r>
                          </m:sub>
                        </m:sSub>
                      </m:den>
                    </m:f>
                  </m:e>
                </m:d>
              </m:e>
              <m:sup>
                <m:r>
                  <w:rPr>
                    <w:rFonts w:ascii="Cambria Math" w:hAnsi="Cambria Math" w:cstheme="majorBidi"/>
                    <w:vertAlign w:val="subscript"/>
                    <w:lang w:val="id-ID"/>
                  </w:rPr>
                  <m:t>2</m:t>
                </m:r>
              </m:sup>
            </m:sSup>
          </m:e>
        </m:rad>
      </m:oMath>
      <w:r w:rsidRPr="00D6653F">
        <w:rPr>
          <w:rFonts w:asciiTheme="majorBidi" w:hAnsiTheme="majorBidi" w:cstheme="majorBidi"/>
          <w:vertAlign w:val="subscript"/>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Mencari deviasi standar variabel II dengan rumus:</w:t>
      </w:r>
    </w:p>
    <w:p w:rsidR="00B27EC6" w:rsidRPr="00D6653F" w:rsidRDefault="00B27EC6" w:rsidP="00B27EC6">
      <w:pPr>
        <w:pStyle w:val="NormalWeb"/>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SD</w:t>
      </w:r>
      <w:r w:rsidRPr="00D6653F">
        <w:rPr>
          <w:rFonts w:asciiTheme="majorBidi" w:hAnsiTheme="majorBidi" w:cstheme="majorBidi"/>
          <w:vertAlign w:val="subscript"/>
          <w:lang w:val="id-ID"/>
        </w:rPr>
        <w:t xml:space="preserve">2 </w:t>
      </w:r>
      <m:oMath>
        <m:r>
          <w:rPr>
            <w:rFonts w:ascii="Cambria Math" w:hAnsi="Cambria Math" w:cstheme="majorBidi"/>
            <w:vertAlign w:val="subscript"/>
            <w:lang w:val="id-ID"/>
          </w:rPr>
          <m:t xml:space="preserve">=i </m:t>
        </m:r>
        <m:rad>
          <m:radPr>
            <m:degHide m:val="on"/>
            <m:ctrlPr>
              <w:rPr>
                <w:rFonts w:ascii="Cambria Math" w:hAnsi="Cambria Math" w:cstheme="majorBidi"/>
                <w:i/>
                <w:vertAlign w:val="subscript"/>
                <w:lang w:val="id-ID"/>
              </w:rPr>
            </m:ctrlPr>
          </m:radPr>
          <m:deg/>
          <m:e>
            <m:f>
              <m:fPr>
                <m:ctrlPr>
                  <w:rPr>
                    <w:rFonts w:ascii="Cambria Math" w:hAnsi="Cambria Math" w:cstheme="majorBidi"/>
                    <w:i/>
                    <w:vertAlign w:val="subscript"/>
                    <w:lang w:val="id-ID"/>
                  </w:rPr>
                </m:ctrlPr>
              </m:fPr>
              <m:num>
                <m:nary>
                  <m:naryPr>
                    <m:chr m:val="∑"/>
                    <m:limLoc m:val="undOvr"/>
                    <m:subHide m:val="on"/>
                    <m:supHide m:val="on"/>
                    <m:ctrlPr>
                      <w:rPr>
                        <w:rFonts w:ascii="Cambria Math" w:hAnsi="Cambria Math" w:cstheme="majorBidi"/>
                        <w:i/>
                        <w:vertAlign w:val="subscript"/>
                        <w:lang w:val="id-ID"/>
                      </w:rPr>
                    </m:ctrlPr>
                  </m:naryPr>
                  <m:sub/>
                  <m:sup/>
                  <m:e>
                    <m:sSup>
                      <m:sSupPr>
                        <m:ctrlPr>
                          <w:rPr>
                            <w:rFonts w:ascii="Cambria Math" w:hAnsi="Cambria Math" w:cstheme="majorBidi"/>
                            <w:i/>
                            <w:vertAlign w:val="subscript"/>
                            <w:lang w:val="id-ID"/>
                          </w:rPr>
                        </m:ctrlPr>
                      </m:sSupPr>
                      <m:e>
                        <m:r>
                          <w:rPr>
                            <w:rFonts w:ascii="Cambria Math" w:hAnsi="Cambria Math" w:cstheme="majorBidi"/>
                            <w:vertAlign w:val="subscript"/>
                            <w:lang w:val="id-ID"/>
                          </w:rPr>
                          <m:t>fy</m:t>
                        </m:r>
                      </m:e>
                      <m:sup>
                        <m:r>
                          <w:rPr>
                            <w:rFonts w:ascii="Cambria Math" w:hAnsi="Cambria Math" w:cstheme="majorBidi"/>
                            <w:vertAlign w:val="subscript"/>
                            <w:lang w:val="id-ID"/>
                          </w:rPr>
                          <m:t>'2</m:t>
                        </m:r>
                      </m:sup>
                    </m:sSup>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2</m:t>
                    </m:r>
                  </m:sub>
                </m:sSub>
              </m:den>
            </m:f>
            <m:r>
              <w:rPr>
                <w:rFonts w:ascii="Cambria Math" w:hAnsi="Cambria Math" w:cstheme="majorBidi"/>
                <w:vertAlign w:val="subscript"/>
                <w:lang w:val="id-ID"/>
              </w:rPr>
              <m:t xml:space="preserve"> - </m:t>
            </m:r>
            <m:sSup>
              <m:sSupPr>
                <m:ctrlPr>
                  <w:rPr>
                    <w:rFonts w:ascii="Cambria Math" w:hAnsi="Cambria Math" w:cstheme="majorBidi"/>
                    <w:i/>
                    <w:vertAlign w:val="subscript"/>
                    <w:lang w:val="id-ID"/>
                  </w:rPr>
                </m:ctrlPr>
              </m:sSupPr>
              <m:e>
                <m:d>
                  <m:dPr>
                    <m:ctrlPr>
                      <w:rPr>
                        <w:rFonts w:ascii="Cambria Math" w:hAnsi="Cambria Math" w:cstheme="majorBidi"/>
                        <w:i/>
                        <w:vertAlign w:val="subscript"/>
                        <w:lang w:val="id-ID"/>
                      </w:rPr>
                    </m:ctrlPr>
                  </m:dPr>
                  <m:e>
                    <m:f>
                      <m:fPr>
                        <m:ctrlPr>
                          <w:rPr>
                            <w:rFonts w:ascii="Cambria Math" w:hAnsi="Cambria Math" w:cstheme="majorBidi"/>
                            <w:i/>
                            <w:vertAlign w:val="subscript"/>
                            <w:lang w:val="id-ID"/>
                          </w:rPr>
                        </m:ctrlPr>
                      </m:fPr>
                      <m:num>
                        <m:nary>
                          <m:naryPr>
                            <m:chr m:val="∑"/>
                            <m:limLoc m:val="undOvr"/>
                            <m:subHide m:val="on"/>
                            <m:supHide m:val="on"/>
                            <m:ctrlPr>
                              <w:rPr>
                                <w:rFonts w:ascii="Cambria Math" w:hAnsi="Cambria Math" w:cstheme="majorBidi"/>
                                <w:i/>
                                <w:vertAlign w:val="subscript"/>
                                <w:lang w:val="id-ID"/>
                              </w:rPr>
                            </m:ctrlPr>
                          </m:naryPr>
                          <m:sub/>
                          <m:sup/>
                          <m:e>
                            <m:sSup>
                              <m:sSupPr>
                                <m:ctrlPr>
                                  <w:rPr>
                                    <w:rFonts w:ascii="Cambria Math" w:hAnsi="Cambria Math" w:cstheme="majorBidi"/>
                                    <w:i/>
                                    <w:vertAlign w:val="subscript"/>
                                    <w:lang w:val="id-ID"/>
                                  </w:rPr>
                                </m:ctrlPr>
                              </m:sSupPr>
                              <m:e>
                                <m:r>
                                  <w:rPr>
                                    <w:rFonts w:ascii="Cambria Math" w:hAnsi="Cambria Math" w:cstheme="majorBidi"/>
                                    <w:vertAlign w:val="subscript"/>
                                    <w:lang w:val="id-ID"/>
                                  </w:rPr>
                                  <m:t>fy</m:t>
                                </m:r>
                              </m:e>
                              <m:sup>
                                <m:r>
                                  <w:rPr>
                                    <w:rFonts w:ascii="Cambria Math" w:hAnsi="Cambria Math" w:cstheme="majorBidi"/>
                                    <w:vertAlign w:val="subscript"/>
                                    <w:lang w:val="id-ID"/>
                                  </w:rPr>
                                  <m:t>'</m:t>
                                </m:r>
                              </m:sup>
                            </m:sSup>
                          </m:e>
                        </m:nary>
                      </m:num>
                      <m:den>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2</m:t>
                            </m:r>
                          </m:sub>
                        </m:sSub>
                      </m:den>
                    </m:f>
                  </m:e>
                </m:d>
              </m:e>
              <m:sup>
                <m:r>
                  <w:rPr>
                    <w:rFonts w:ascii="Cambria Math" w:hAnsi="Cambria Math" w:cstheme="majorBidi"/>
                    <w:vertAlign w:val="subscript"/>
                    <w:lang w:val="id-ID"/>
                  </w:rPr>
                  <m:t>2</m:t>
                </m:r>
              </m:sup>
            </m:sSup>
          </m:e>
        </m:rad>
      </m:oMath>
      <w:r w:rsidRPr="00D6653F">
        <w:rPr>
          <w:rFonts w:asciiTheme="majorBidi" w:hAnsiTheme="majorBidi" w:cstheme="majorBidi"/>
          <w:vertAlign w:val="subscript"/>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 xml:space="preserve">Mencari </w:t>
      </w:r>
      <w:r w:rsidRPr="00D6653F">
        <w:rPr>
          <w:rFonts w:asciiTheme="majorBidi" w:hAnsiTheme="majorBidi" w:cstheme="majorBidi"/>
          <w:i/>
          <w:iCs/>
          <w:lang w:val="id-ID"/>
        </w:rPr>
        <w:t>Standar Eror</w:t>
      </w:r>
      <w:r w:rsidRPr="00D6653F">
        <w:rPr>
          <w:rFonts w:asciiTheme="majorBidi" w:hAnsiTheme="majorBidi" w:cstheme="majorBidi"/>
          <w:lang w:val="id-ID"/>
        </w:rPr>
        <w:t xml:space="preserve"> Mean Variabel I dengan rumus:</w:t>
      </w:r>
    </w:p>
    <w:p w:rsidR="00B27EC6" w:rsidRDefault="00DF25A2" w:rsidP="00B27EC6">
      <w:pPr>
        <w:pStyle w:val="NormalWeb"/>
        <w:spacing w:before="0" w:beforeAutospacing="0" w:after="0" w:afterAutospacing="0" w:line="480" w:lineRule="auto"/>
        <w:ind w:left="2268"/>
        <w:jc w:val="both"/>
        <w:rPr>
          <w:rFonts w:asciiTheme="majorBidi" w:hAnsiTheme="majorBidi" w:cstheme="majorBidi"/>
        </w:rPr>
      </w:pPr>
      <m:oMathPara>
        <m:oMathParaPr>
          <m:jc m:val="left"/>
        </m:oMathParaPr>
        <m:oMath>
          <m:sSub>
            <m:sSubPr>
              <m:ctrlPr>
                <w:rPr>
                  <w:rFonts w:ascii="Cambria Math" w:hAnsi="Cambria Math" w:cstheme="majorBidi"/>
                  <w:i/>
                  <w:lang w:val="id-ID"/>
                </w:rPr>
              </m:ctrlPr>
            </m:sSubPr>
            <m:e>
              <m:r>
                <w:rPr>
                  <w:rFonts w:ascii="Cambria Math" w:hAnsi="Cambria Math" w:cstheme="majorBidi"/>
                  <w:lang w:val="id-ID"/>
                </w:rPr>
                <m:t>SE</m:t>
              </m:r>
            </m:e>
            <m:sub>
              <m:sSub>
                <m:sSubPr>
                  <m:ctrlPr>
                    <w:rPr>
                      <w:rFonts w:ascii="Cambria Math" w:hAnsi="Cambria Math" w:cstheme="majorBidi"/>
                      <w:i/>
                      <w:lang w:val="id-ID"/>
                    </w:rPr>
                  </m:ctrlPr>
                </m:sSubPr>
                <m:e>
                  <m:r>
                    <w:rPr>
                      <w:rFonts w:ascii="Cambria Math" w:hAnsi="Cambria Math" w:cstheme="majorBidi"/>
                      <w:lang w:val="id-ID"/>
                    </w:rPr>
                    <m:t>M</m:t>
                  </m:r>
                </m:e>
                <m:sub>
                  <m:r>
                    <w:rPr>
                      <w:rFonts w:ascii="Cambria Math" w:hAnsi="Cambria Math" w:cstheme="majorBidi"/>
                      <w:lang w:val="id-ID"/>
                    </w:rPr>
                    <m:t>1</m:t>
                  </m:r>
                </m:sub>
              </m:sSub>
            </m:sub>
          </m:sSub>
          <m:r>
            <w:rPr>
              <w:rFonts w:ascii="Cambria Math" w:hAnsi="Cambria Math" w:cstheme="majorBidi"/>
              <w:lang w:val="id-ID"/>
            </w:rPr>
            <m:t xml:space="preserve">= </m:t>
          </m:r>
          <m:f>
            <m:fPr>
              <m:ctrlPr>
                <w:rPr>
                  <w:rFonts w:ascii="Cambria Math" w:hAnsi="Cambria Math" w:cstheme="majorBidi"/>
                  <w:i/>
                  <w:lang w:val="id-ID"/>
                </w:rPr>
              </m:ctrlPr>
            </m:fPr>
            <m:num>
              <m:sSub>
                <m:sSubPr>
                  <m:ctrlPr>
                    <w:rPr>
                      <w:rFonts w:ascii="Cambria Math" w:hAnsi="Cambria Math" w:cstheme="majorBidi"/>
                      <w:i/>
                      <w:lang w:val="id-ID"/>
                    </w:rPr>
                  </m:ctrlPr>
                </m:sSubPr>
                <m:e>
                  <m:r>
                    <w:rPr>
                      <w:rFonts w:ascii="Cambria Math" w:hAnsi="Cambria Math" w:cstheme="majorBidi"/>
                      <w:lang w:val="id-ID"/>
                    </w:rPr>
                    <m:t>SD</m:t>
                  </m:r>
                </m:e>
                <m:sub>
                  <m:r>
                    <w:rPr>
                      <w:rFonts w:ascii="Cambria Math" w:hAnsi="Cambria Math" w:cstheme="majorBidi"/>
                      <w:lang w:val="id-ID"/>
                    </w:rPr>
                    <m:t>1</m:t>
                  </m:r>
                </m:sub>
              </m:sSub>
            </m:num>
            <m:den>
              <m:rad>
                <m:radPr>
                  <m:degHide m:val="on"/>
                  <m:ctrlPr>
                    <w:rPr>
                      <w:rFonts w:ascii="Cambria Math" w:hAnsi="Cambria Math" w:cstheme="majorBidi"/>
                      <w:i/>
                      <w:lang w:val="id-ID"/>
                    </w:rPr>
                  </m:ctrlPr>
                </m:radPr>
                <m:deg/>
                <m:e>
                  <m:r>
                    <w:rPr>
                      <w:rFonts w:ascii="Cambria Math" w:hAnsi="Cambria Math" w:cstheme="majorBidi"/>
                      <w:lang w:val="id-ID"/>
                    </w:rPr>
                    <m:t>N-1</m:t>
                  </m:r>
                </m:e>
              </m:rad>
              <m:r>
                <w:rPr>
                  <w:rFonts w:ascii="Cambria Math" w:hAnsi="Cambria Math" w:cstheme="majorBidi"/>
                  <w:lang w:val="id-ID"/>
                </w:rPr>
                <m:t xml:space="preserve"> </m:t>
              </m:r>
            </m:den>
          </m:f>
        </m:oMath>
      </m:oMathPara>
    </w:p>
    <w:p w:rsidR="00467413" w:rsidRPr="00467413" w:rsidRDefault="00467413" w:rsidP="00B27EC6">
      <w:pPr>
        <w:pStyle w:val="NormalWeb"/>
        <w:spacing w:before="0" w:beforeAutospacing="0" w:after="0" w:afterAutospacing="0" w:line="480" w:lineRule="auto"/>
        <w:ind w:left="2268"/>
        <w:jc w:val="both"/>
        <w:rPr>
          <w:rFonts w:asciiTheme="majorBidi" w:hAnsiTheme="majorBidi" w:cstheme="majorBidi"/>
        </w:rPr>
      </w:pP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lastRenderedPageBreak/>
        <w:t xml:space="preserve">Mencari </w:t>
      </w:r>
      <w:r w:rsidRPr="00D6653F">
        <w:rPr>
          <w:rFonts w:asciiTheme="majorBidi" w:hAnsiTheme="majorBidi" w:cstheme="majorBidi"/>
          <w:i/>
          <w:iCs/>
          <w:lang w:val="id-ID"/>
        </w:rPr>
        <w:t>Standar Eror</w:t>
      </w:r>
      <w:r w:rsidRPr="00D6653F">
        <w:rPr>
          <w:rFonts w:asciiTheme="majorBidi" w:hAnsiTheme="majorBidi" w:cstheme="majorBidi"/>
          <w:lang w:val="id-ID"/>
        </w:rPr>
        <w:t xml:space="preserve"> Mean Variabel I</w:t>
      </w:r>
      <w:r w:rsidR="0079331F">
        <w:rPr>
          <w:rFonts w:asciiTheme="majorBidi" w:hAnsiTheme="majorBidi" w:cstheme="majorBidi"/>
        </w:rPr>
        <w:t>I</w:t>
      </w:r>
      <w:r w:rsidRPr="00D6653F">
        <w:rPr>
          <w:rFonts w:asciiTheme="majorBidi" w:hAnsiTheme="majorBidi" w:cstheme="majorBidi"/>
          <w:lang w:val="id-ID"/>
        </w:rPr>
        <w:t xml:space="preserve"> dengan rumus:</w:t>
      </w:r>
    </w:p>
    <w:p w:rsidR="00B27EC6" w:rsidRPr="00D6653F" w:rsidRDefault="00DF25A2" w:rsidP="00B27EC6">
      <w:pPr>
        <w:pStyle w:val="NormalWeb"/>
        <w:spacing w:before="0" w:beforeAutospacing="0" w:after="0" w:afterAutospacing="0" w:line="480" w:lineRule="auto"/>
        <w:ind w:left="2268"/>
        <w:jc w:val="both"/>
        <w:rPr>
          <w:rFonts w:asciiTheme="majorBidi" w:hAnsiTheme="majorBidi" w:cstheme="majorBidi"/>
          <w:lang w:val="id-ID"/>
        </w:rPr>
      </w:pPr>
      <m:oMath>
        <m:sSub>
          <m:sSubPr>
            <m:ctrlPr>
              <w:rPr>
                <w:rFonts w:ascii="Cambria Math" w:hAnsi="Cambria Math" w:cstheme="majorBidi"/>
                <w:i/>
                <w:lang w:val="id-ID"/>
              </w:rPr>
            </m:ctrlPr>
          </m:sSubPr>
          <m:e>
            <m:r>
              <w:rPr>
                <w:rFonts w:ascii="Cambria Math" w:hAnsi="Cambria Math" w:cstheme="majorBidi"/>
                <w:lang w:val="id-ID"/>
              </w:rPr>
              <m:t>SE</m:t>
            </m:r>
          </m:e>
          <m:sub>
            <m:sSub>
              <m:sSubPr>
                <m:ctrlPr>
                  <w:rPr>
                    <w:rFonts w:ascii="Cambria Math" w:hAnsi="Cambria Math" w:cstheme="majorBidi"/>
                    <w:i/>
                    <w:lang w:val="id-ID"/>
                  </w:rPr>
                </m:ctrlPr>
              </m:sSubPr>
              <m:e>
                <m:r>
                  <w:rPr>
                    <w:rFonts w:ascii="Cambria Math" w:hAnsi="Cambria Math" w:cstheme="majorBidi"/>
                    <w:lang w:val="id-ID"/>
                  </w:rPr>
                  <m:t>M</m:t>
                </m:r>
              </m:e>
              <m:sub>
                <m:r>
                  <w:rPr>
                    <w:rFonts w:ascii="Cambria Math" w:hAnsi="Cambria Math" w:cstheme="majorBidi"/>
                    <w:lang w:val="id-ID"/>
                  </w:rPr>
                  <m:t>2</m:t>
                </m:r>
              </m:sub>
            </m:sSub>
          </m:sub>
        </m:sSub>
        <m:r>
          <w:rPr>
            <w:rFonts w:ascii="Cambria Math" w:hAnsi="Cambria Math" w:cstheme="majorBidi"/>
            <w:lang w:val="id-ID"/>
          </w:rPr>
          <m:t xml:space="preserve">= </m:t>
        </m:r>
        <m:f>
          <m:fPr>
            <m:ctrlPr>
              <w:rPr>
                <w:rFonts w:ascii="Cambria Math" w:hAnsi="Cambria Math" w:cstheme="majorBidi"/>
                <w:i/>
                <w:lang w:val="id-ID"/>
              </w:rPr>
            </m:ctrlPr>
          </m:fPr>
          <m:num>
            <m:sSub>
              <m:sSubPr>
                <m:ctrlPr>
                  <w:rPr>
                    <w:rFonts w:ascii="Cambria Math" w:hAnsi="Cambria Math" w:cstheme="majorBidi"/>
                    <w:i/>
                    <w:lang w:val="id-ID"/>
                  </w:rPr>
                </m:ctrlPr>
              </m:sSubPr>
              <m:e>
                <m:r>
                  <w:rPr>
                    <w:rFonts w:ascii="Cambria Math" w:hAnsi="Cambria Math" w:cstheme="majorBidi"/>
                    <w:lang w:val="id-ID"/>
                  </w:rPr>
                  <m:t>SD</m:t>
                </m:r>
              </m:e>
              <m:sub>
                <m:r>
                  <w:rPr>
                    <w:rFonts w:ascii="Cambria Math" w:hAnsi="Cambria Math" w:cstheme="majorBidi"/>
                    <w:lang w:val="id-ID"/>
                  </w:rPr>
                  <m:t>2</m:t>
                </m:r>
              </m:sub>
            </m:sSub>
          </m:num>
          <m:den>
            <m:rad>
              <m:radPr>
                <m:degHide m:val="on"/>
                <m:ctrlPr>
                  <w:rPr>
                    <w:rFonts w:ascii="Cambria Math" w:hAnsi="Cambria Math" w:cstheme="majorBidi"/>
                    <w:i/>
                    <w:lang w:val="id-ID"/>
                  </w:rPr>
                </m:ctrlPr>
              </m:radPr>
              <m:deg/>
              <m:e>
                <m:sSub>
                  <m:sSubPr>
                    <m:ctrlPr>
                      <w:rPr>
                        <w:rFonts w:ascii="Cambria Math" w:hAnsi="Cambria Math" w:cstheme="majorBidi"/>
                        <w:i/>
                        <w:vertAlign w:val="subscript"/>
                        <w:lang w:val="id-ID"/>
                      </w:rPr>
                    </m:ctrlPr>
                  </m:sSubPr>
                  <m:e>
                    <m:r>
                      <w:rPr>
                        <w:rFonts w:ascii="Cambria Math" w:hAnsi="Cambria Math" w:cstheme="majorBidi"/>
                        <w:vertAlign w:val="subscript"/>
                        <w:lang w:val="id-ID"/>
                      </w:rPr>
                      <m:t>N</m:t>
                    </m:r>
                  </m:e>
                  <m:sub>
                    <m:r>
                      <w:rPr>
                        <w:rFonts w:ascii="Cambria Math" w:hAnsi="Cambria Math" w:cstheme="majorBidi"/>
                        <w:vertAlign w:val="subscript"/>
                        <w:lang w:val="id-ID"/>
                      </w:rPr>
                      <m:t>2</m:t>
                    </m:r>
                  </m:sub>
                </m:sSub>
                <m:r>
                  <w:rPr>
                    <w:rFonts w:ascii="Cambria Math" w:hAnsi="Cambria Math" w:cstheme="majorBidi"/>
                    <w:vertAlign w:val="subscript"/>
                    <w:lang w:val="id-ID"/>
                  </w:rPr>
                  <m:t>-1</m:t>
                </m:r>
              </m:e>
            </m:rad>
            <m:r>
              <w:rPr>
                <w:rFonts w:ascii="Cambria Math" w:hAnsi="Cambria Math" w:cstheme="majorBidi"/>
                <w:lang w:val="id-ID"/>
              </w:rPr>
              <m:t xml:space="preserve"> </m:t>
            </m:r>
          </m:den>
        </m:f>
      </m:oMath>
      <w:r w:rsidR="00B27EC6" w:rsidRPr="00D6653F">
        <w:rPr>
          <w:rFonts w:asciiTheme="majorBidi" w:hAnsiTheme="majorBidi" w:cstheme="majorBidi"/>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 xml:space="preserve">Mencari </w:t>
      </w:r>
      <w:r w:rsidRPr="00D6653F">
        <w:rPr>
          <w:rFonts w:asciiTheme="majorBidi" w:hAnsiTheme="majorBidi" w:cstheme="majorBidi"/>
          <w:i/>
          <w:iCs/>
          <w:lang w:val="id-ID"/>
        </w:rPr>
        <w:t xml:space="preserve">Standar Eror </w:t>
      </w:r>
      <w:r w:rsidRPr="00D6653F">
        <w:rPr>
          <w:rFonts w:asciiTheme="majorBidi" w:hAnsiTheme="majorBidi" w:cstheme="majorBidi"/>
          <w:lang w:val="id-ID"/>
        </w:rPr>
        <w:t>Perbedaan Mean Variabel I dan Mean Variabel II dengan rumus:</w:t>
      </w:r>
    </w:p>
    <w:p w:rsidR="00B27EC6" w:rsidRPr="00D6653F" w:rsidRDefault="00DF25A2" w:rsidP="00B27EC6">
      <w:pPr>
        <w:pStyle w:val="NormalWeb"/>
        <w:spacing w:before="0" w:beforeAutospacing="0" w:after="0" w:afterAutospacing="0" w:line="480" w:lineRule="auto"/>
        <w:ind w:left="2268"/>
        <w:jc w:val="both"/>
        <w:rPr>
          <w:rFonts w:asciiTheme="majorBidi" w:hAnsiTheme="majorBidi" w:cstheme="majorBidi"/>
          <w:lang w:val="id-ID"/>
        </w:rPr>
      </w:pPr>
      <m:oMath>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SE</m:t>
            </m:r>
          </m:e>
          <m:sub>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1</m:t>
                </m:r>
              </m:sub>
            </m:sSub>
            <m:r>
              <w:rPr>
                <w:rFonts w:asciiTheme="majorBidi" w:hAnsiTheme="majorBidi" w:cstheme="majorBidi"/>
                <w:vertAlign w:val="superscript"/>
                <w:lang w:val="id-ID"/>
              </w:rPr>
              <m:t>-</m:t>
            </m:r>
            <m:r>
              <w:rPr>
                <w:rFonts w:ascii="Cambria Math" w:hAnsiTheme="majorBidi" w:cstheme="majorBidi"/>
                <w:vertAlign w:val="superscript"/>
                <w:lang w:val="id-ID"/>
              </w:rPr>
              <m:t xml:space="preserve"> </m:t>
            </m:r>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2</m:t>
                </m:r>
              </m:sub>
            </m:sSub>
          </m:sub>
        </m:sSub>
        <m:r>
          <w:rPr>
            <w:rFonts w:ascii="Cambria Math" w:hAnsi="Cambria Math" w:cstheme="majorBidi"/>
            <w:lang w:val="id-ID"/>
          </w:rPr>
          <m:t xml:space="preserve"> = </m:t>
        </m:r>
        <m:rad>
          <m:radPr>
            <m:degHide m:val="on"/>
            <m:ctrlPr>
              <w:rPr>
                <w:rFonts w:ascii="Cambria Math" w:hAnsi="Cambria Math" w:cstheme="majorBidi"/>
                <w:i/>
                <w:lang w:val="id-ID"/>
              </w:rPr>
            </m:ctrlPr>
          </m:radPr>
          <m:deg/>
          <m:e>
            <m:sSup>
              <m:sSupPr>
                <m:ctrlPr>
                  <w:rPr>
                    <w:rFonts w:ascii="Cambria Math" w:hAnsi="Cambria Math" w:cstheme="majorBidi"/>
                    <w:i/>
                    <w:lang w:val="id-ID"/>
                  </w:rPr>
                </m:ctrlPr>
              </m:sSupPr>
              <m:e>
                <m:sSub>
                  <m:sSubPr>
                    <m:ctrlPr>
                      <w:rPr>
                        <w:rFonts w:ascii="Cambria Math" w:hAnsi="Cambria Math" w:cstheme="majorBidi"/>
                        <w:i/>
                        <w:lang w:val="id-ID"/>
                      </w:rPr>
                    </m:ctrlPr>
                  </m:sSubPr>
                  <m:e>
                    <m:r>
                      <w:rPr>
                        <w:rFonts w:ascii="Cambria Math" w:hAnsi="Cambria Math" w:cstheme="majorBidi"/>
                        <w:lang w:val="id-ID"/>
                      </w:rPr>
                      <m:t>SE</m:t>
                    </m:r>
                  </m:e>
                  <m:sub>
                    <m:sSub>
                      <m:sSubPr>
                        <m:ctrlPr>
                          <w:rPr>
                            <w:rFonts w:ascii="Cambria Math" w:hAnsi="Cambria Math" w:cstheme="majorBidi"/>
                            <w:i/>
                            <w:lang w:val="id-ID"/>
                          </w:rPr>
                        </m:ctrlPr>
                      </m:sSubPr>
                      <m:e>
                        <m:r>
                          <w:rPr>
                            <w:rFonts w:ascii="Cambria Math" w:hAnsi="Cambria Math" w:cstheme="majorBidi"/>
                            <w:lang w:val="id-ID"/>
                          </w:rPr>
                          <m:t>M</m:t>
                        </m:r>
                      </m:e>
                      <m:sub>
                        <m:r>
                          <w:rPr>
                            <w:rFonts w:ascii="Cambria Math" w:hAnsi="Cambria Math" w:cstheme="majorBidi"/>
                            <w:lang w:val="id-ID"/>
                          </w:rPr>
                          <m:t>1</m:t>
                        </m:r>
                      </m:sub>
                    </m:sSub>
                  </m:sub>
                </m:sSub>
              </m:e>
              <m:sup>
                <m:r>
                  <w:rPr>
                    <w:rFonts w:ascii="Cambria Math" w:hAnsi="Cambria Math" w:cstheme="majorBidi"/>
                    <w:lang w:val="id-ID"/>
                  </w:rPr>
                  <m:t>2</m:t>
                </m:r>
              </m:sup>
            </m:sSup>
            <m:r>
              <w:rPr>
                <w:rFonts w:ascii="Cambria Math" w:hAnsi="Cambria Math" w:cstheme="majorBidi"/>
                <w:lang w:val="id-ID"/>
              </w:rPr>
              <m:t>+</m:t>
            </m:r>
            <m:sSup>
              <m:sSupPr>
                <m:ctrlPr>
                  <w:rPr>
                    <w:rFonts w:ascii="Cambria Math" w:hAnsi="Cambria Math" w:cstheme="majorBidi"/>
                    <w:i/>
                    <w:lang w:val="id-ID"/>
                  </w:rPr>
                </m:ctrlPr>
              </m:sSupPr>
              <m:e>
                <m:sSub>
                  <m:sSubPr>
                    <m:ctrlPr>
                      <w:rPr>
                        <w:rFonts w:ascii="Cambria Math" w:hAnsi="Cambria Math" w:cstheme="majorBidi"/>
                        <w:i/>
                        <w:lang w:val="id-ID"/>
                      </w:rPr>
                    </m:ctrlPr>
                  </m:sSubPr>
                  <m:e>
                    <m:r>
                      <w:rPr>
                        <w:rFonts w:ascii="Cambria Math" w:hAnsi="Cambria Math" w:cstheme="majorBidi"/>
                        <w:lang w:val="id-ID"/>
                      </w:rPr>
                      <m:t>SE</m:t>
                    </m:r>
                  </m:e>
                  <m:sub>
                    <m:sSub>
                      <m:sSubPr>
                        <m:ctrlPr>
                          <w:rPr>
                            <w:rFonts w:ascii="Cambria Math" w:hAnsi="Cambria Math" w:cstheme="majorBidi"/>
                            <w:i/>
                            <w:lang w:val="id-ID"/>
                          </w:rPr>
                        </m:ctrlPr>
                      </m:sSubPr>
                      <m:e>
                        <m:r>
                          <w:rPr>
                            <w:rFonts w:ascii="Cambria Math" w:hAnsi="Cambria Math" w:cstheme="majorBidi"/>
                            <w:lang w:val="id-ID"/>
                          </w:rPr>
                          <m:t>M</m:t>
                        </m:r>
                      </m:e>
                      <m:sub>
                        <m:r>
                          <w:rPr>
                            <w:rFonts w:ascii="Cambria Math" w:hAnsi="Cambria Math" w:cstheme="majorBidi"/>
                            <w:lang w:val="id-ID"/>
                          </w:rPr>
                          <m:t>2</m:t>
                        </m:r>
                      </m:sub>
                    </m:sSub>
                  </m:sub>
                </m:sSub>
              </m:e>
              <m:sup>
                <m:r>
                  <w:rPr>
                    <w:rFonts w:ascii="Cambria Math" w:hAnsi="Cambria Math" w:cstheme="majorBidi"/>
                    <w:lang w:val="id-ID"/>
                  </w:rPr>
                  <m:t>2</m:t>
                </m:r>
              </m:sup>
            </m:sSup>
          </m:e>
        </m:rad>
      </m:oMath>
      <w:r w:rsidR="00B27EC6" w:rsidRPr="00D6653F">
        <w:rPr>
          <w:rFonts w:asciiTheme="majorBidi" w:hAnsiTheme="majorBidi" w:cstheme="majorBidi"/>
          <w:lang w:val="id-ID"/>
        </w:rPr>
        <w:t xml:space="preserve"> </w:t>
      </w:r>
    </w:p>
    <w:p w:rsidR="00B27EC6" w:rsidRPr="00D6653F" w:rsidRDefault="00B27EC6" w:rsidP="00B27EC6">
      <w:pPr>
        <w:pStyle w:val="NormalWeb"/>
        <w:numPr>
          <w:ilvl w:val="0"/>
          <w:numId w:val="16"/>
        </w:numPr>
        <w:spacing w:before="0" w:beforeAutospacing="0" w:after="0" w:afterAutospacing="0" w:line="480" w:lineRule="auto"/>
        <w:ind w:left="2268"/>
        <w:jc w:val="both"/>
        <w:rPr>
          <w:rFonts w:asciiTheme="majorBidi" w:hAnsiTheme="majorBidi" w:cstheme="majorBidi"/>
          <w:lang w:val="id-ID"/>
        </w:rPr>
      </w:pPr>
      <w:r w:rsidRPr="00D6653F">
        <w:rPr>
          <w:rFonts w:asciiTheme="majorBidi" w:hAnsiTheme="majorBidi" w:cstheme="majorBidi"/>
          <w:lang w:val="id-ID"/>
        </w:rPr>
        <w:t>Mencari t</w:t>
      </w:r>
      <w:r w:rsidRPr="00D6653F">
        <w:rPr>
          <w:rFonts w:asciiTheme="majorBidi" w:hAnsiTheme="majorBidi" w:cstheme="majorBidi"/>
          <w:vertAlign w:val="subscript"/>
          <w:lang w:val="id-ID"/>
        </w:rPr>
        <w:t xml:space="preserve">0 </w:t>
      </w:r>
      <w:r w:rsidRPr="00D6653F">
        <w:rPr>
          <w:rFonts w:asciiTheme="majorBidi" w:hAnsiTheme="majorBidi" w:cstheme="majorBidi"/>
          <w:lang w:val="id-ID"/>
        </w:rPr>
        <w:t>dengan rumus:</w:t>
      </w:r>
    </w:p>
    <w:p w:rsidR="002A183B" w:rsidRPr="0055379C" w:rsidRDefault="00B27EC6" w:rsidP="0055379C">
      <w:pPr>
        <w:pStyle w:val="NormalWeb"/>
        <w:spacing w:before="0" w:beforeAutospacing="0" w:after="0" w:afterAutospacing="0" w:line="480" w:lineRule="auto"/>
        <w:ind w:left="2268"/>
        <w:jc w:val="both"/>
        <w:rPr>
          <w:rFonts w:asciiTheme="majorBidi" w:hAnsiTheme="majorBidi" w:cstheme="majorBidi"/>
          <w:i/>
          <w:vertAlign w:val="superscript"/>
        </w:rPr>
      </w:pPr>
      <w:r w:rsidRPr="00D6653F">
        <w:rPr>
          <w:rFonts w:asciiTheme="majorBidi" w:hAnsiTheme="majorBidi" w:cstheme="majorBidi"/>
          <w:lang w:val="id-ID"/>
        </w:rPr>
        <w:t>t</w:t>
      </w:r>
      <w:r w:rsidRPr="00D6653F">
        <w:rPr>
          <w:rFonts w:asciiTheme="majorBidi" w:hAnsiTheme="majorBidi" w:cstheme="majorBidi"/>
          <w:vertAlign w:val="subscript"/>
          <w:lang w:val="id-ID"/>
        </w:rPr>
        <w:t>0</w:t>
      </w:r>
      <w:r w:rsidRPr="00D6653F">
        <w:rPr>
          <w:rFonts w:asciiTheme="majorBidi" w:hAnsiTheme="majorBidi" w:cstheme="majorBidi"/>
          <w:vertAlign w:val="superscript"/>
          <w:lang w:val="id-ID"/>
        </w:rPr>
        <w:t xml:space="preserve"> </w:t>
      </w:r>
      <m:oMath>
        <m:r>
          <w:rPr>
            <w:rFonts w:ascii="Cambria Math" w:hAnsiTheme="majorBidi" w:cstheme="majorBidi"/>
            <w:vertAlign w:val="superscript"/>
            <w:lang w:val="id-ID"/>
          </w:rPr>
          <m:t xml:space="preserve">= </m:t>
        </m:r>
        <m:f>
          <m:fPr>
            <m:ctrlPr>
              <w:rPr>
                <w:rFonts w:ascii="Cambria Math" w:hAnsiTheme="majorBidi" w:cstheme="majorBidi"/>
                <w:i/>
                <w:vertAlign w:val="superscript"/>
                <w:lang w:val="id-ID"/>
              </w:rPr>
            </m:ctrlPr>
          </m:fPr>
          <m:num>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1</m:t>
                </m:r>
              </m:sub>
            </m:sSub>
            <m:r>
              <w:rPr>
                <w:rFonts w:ascii="Cambria Math" w:hAnsi="Cambria Math" w:cstheme="majorBidi"/>
                <w:vertAlign w:val="superscript"/>
                <w:lang w:val="id-ID"/>
              </w:rPr>
              <m:t>-</m:t>
            </m:r>
            <m:r>
              <w:rPr>
                <w:rFonts w:ascii="Cambria Math" w:hAnsiTheme="majorBidi" w:cstheme="majorBidi"/>
                <w:vertAlign w:val="superscript"/>
                <w:lang w:val="id-ID"/>
              </w:rPr>
              <m:t xml:space="preserve"> </m:t>
            </m:r>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2</m:t>
                </m:r>
              </m:sub>
            </m:sSub>
          </m:num>
          <m:den>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SE</m:t>
                </m:r>
              </m:e>
              <m:sub>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1</m:t>
                    </m:r>
                  </m:sub>
                </m:sSub>
                <m:r>
                  <w:rPr>
                    <w:rFonts w:ascii="Cambria Math" w:hAnsi="Cambria Math" w:cstheme="majorBidi"/>
                    <w:vertAlign w:val="superscript"/>
                    <w:lang w:val="id-ID"/>
                  </w:rPr>
                  <m:t>-</m:t>
                </m:r>
                <m:r>
                  <w:rPr>
                    <w:rFonts w:ascii="Cambria Math" w:hAnsiTheme="majorBidi" w:cstheme="majorBidi"/>
                    <w:vertAlign w:val="superscript"/>
                    <w:lang w:val="id-ID"/>
                  </w:rPr>
                  <m:t xml:space="preserve"> </m:t>
                </m:r>
                <m:sSub>
                  <m:sSubPr>
                    <m:ctrlPr>
                      <w:rPr>
                        <w:rFonts w:ascii="Cambria Math" w:hAnsiTheme="majorBidi" w:cstheme="majorBidi"/>
                        <w:i/>
                        <w:vertAlign w:val="superscript"/>
                        <w:lang w:val="id-ID"/>
                      </w:rPr>
                    </m:ctrlPr>
                  </m:sSubPr>
                  <m:e>
                    <m:r>
                      <w:rPr>
                        <w:rFonts w:ascii="Cambria Math" w:hAnsi="Cambria Math" w:cstheme="majorBidi"/>
                        <w:vertAlign w:val="superscript"/>
                        <w:lang w:val="id-ID"/>
                      </w:rPr>
                      <m:t>M</m:t>
                    </m:r>
                  </m:e>
                  <m:sub>
                    <m:r>
                      <w:rPr>
                        <w:rFonts w:ascii="Cambria Math" w:hAnsiTheme="majorBidi" w:cstheme="majorBidi"/>
                        <w:vertAlign w:val="superscript"/>
                        <w:lang w:val="id-ID"/>
                      </w:rPr>
                      <m:t>2</m:t>
                    </m:r>
                  </m:sub>
                </m:sSub>
              </m:sub>
            </m:sSub>
          </m:den>
        </m:f>
      </m:oMath>
    </w:p>
    <w:sectPr w:rsidR="002A183B" w:rsidRPr="0055379C" w:rsidSect="008B359D">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D31" w:rsidRDefault="00293D31" w:rsidP="0033160D">
      <w:pPr>
        <w:spacing w:after="0" w:line="240" w:lineRule="auto"/>
      </w:pPr>
      <w:r>
        <w:separator/>
      </w:r>
    </w:p>
  </w:endnote>
  <w:endnote w:type="continuationSeparator" w:id="1">
    <w:p w:rsidR="00293D31" w:rsidRDefault="00293D31" w:rsidP="00331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D31" w:rsidRDefault="00293D31" w:rsidP="0033160D">
      <w:pPr>
        <w:spacing w:after="0" w:line="240" w:lineRule="auto"/>
      </w:pPr>
      <w:r>
        <w:separator/>
      </w:r>
    </w:p>
  </w:footnote>
  <w:footnote w:type="continuationSeparator" w:id="1">
    <w:p w:rsidR="00293D31" w:rsidRDefault="00293D31" w:rsidP="0033160D">
      <w:pPr>
        <w:spacing w:after="0" w:line="240" w:lineRule="auto"/>
      </w:pPr>
      <w:r>
        <w:continuationSeparator/>
      </w:r>
    </w:p>
  </w:footnote>
  <w:footnote w:id="2">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Renda Mudyahardjo, </w:t>
      </w:r>
      <w:r w:rsidRPr="00353A7D">
        <w:rPr>
          <w:rFonts w:asciiTheme="majorBidi" w:hAnsiTheme="majorBidi" w:cstheme="majorBidi"/>
          <w:i/>
        </w:rPr>
        <w:t>Pengantar Pendidikan (Sebuah Studi Awal Tentang Dasar-Dasar Pendidikan Pada Umumnya dan Pendidikan di Indonesia)</w:t>
      </w:r>
      <w:r w:rsidRPr="00353A7D">
        <w:rPr>
          <w:rFonts w:asciiTheme="majorBidi" w:hAnsiTheme="majorBidi" w:cstheme="majorBidi"/>
        </w:rPr>
        <w:t xml:space="preserve">, (Jakarta: Raja Grafindo Persada, 2010), hlm. 11 </w:t>
      </w:r>
    </w:p>
  </w:footnote>
  <w:footnote w:id="3">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Hasbullah, </w:t>
      </w:r>
      <w:r w:rsidRPr="00353A7D">
        <w:rPr>
          <w:rFonts w:asciiTheme="majorBidi" w:hAnsiTheme="majorBidi" w:cstheme="majorBidi"/>
          <w:i/>
        </w:rPr>
        <w:t>Dasar-Dasar Ilmu Pendidikan</w:t>
      </w:r>
      <w:r w:rsidRPr="00353A7D">
        <w:rPr>
          <w:rFonts w:asciiTheme="majorBidi" w:hAnsiTheme="majorBidi" w:cstheme="majorBidi"/>
        </w:rPr>
        <w:t xml:space="preserve"> (Jakarta: Raja Grafindo Persada, 2005), hlm 2 </w:t>
      </w:r>
    </w:p>
  </w:footnote>
  <w:footnote w:id="4">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Bukhari Umar, </w:t>
      </w:r>
      <w:r w:rsidRPr="00353A7D">
        <w:rPr>
          <w:rFonts w:asciiTheme="majorBidi" w:hAnsiTheme="majorBidi" w:cstheme="majorBidi"/>
          <w:i/>
        </w:rPr>
        <w:t>Ilmu Pendidikan Islam</w:t>
      </w:r>
      <w:r w:rsidRPr="00353A7D">
        <w:rPr>
          <w:rFonts w:asciiTheme="majorBidi" w:hAnsiTheme="majorBidi" w:cstheme="majorBidi"/>
        </w:rPr>
        <w:t xml:space="preserve"> (Jakarta:Amzah, 2010), hlm. 27</w:t>
      </w:r>
    </w:p>
  </w:footnote>
  <w:footnote w:id="5">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 xml:space="preserve">Ibid., </w:t>
      </w:r>
      <w:r w:rsidRPr="00353A7D">
        <w:rPr>
          <w:rFonts w:asciiTheme="majorBidi" w:hAnsiTheme="majorBidi" w:cstheme="majorBidi"/>
        </w:rPr>
        <w:t>hlm. 1</w:t>
      </w:r>
    </w:p>
  </w:footnote>
  <w:footnote w:id="6">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Permendiknas, </w:t>
      </w:r>
      <w:r w:rsidRPr="00353A7D">
        <w:rPr>
          <w:rFonts w:asciiTheme="majorBidi" w:hAnsiTheme="majorBidi" w:cstheme="majorBidi"/>
          <w:i/>
        </w:rPr>
        <w:t>Undang-Undang RI Nomor 14 Tahun 2005 Dan Peraturan Menteri Pendidikan Nasional RI Nomor 11 Tahun 2011 Tentang Guru dan Dosen</w:t>
      </w:r>
      <w:r w:rsidRPr="00353A7D">
        <w:rPr>
          <w:rFonts w:asciiTheme="majorBidi" w:hAnsiTheme="majorBidi" w:cstheme="majorBidi"/>
        </w:rPr>
        <w:t xml:space="preserve"> ( Bandung : Citra Umbara,  2013),  hlm. 2</w:t>
      </w:r>
    </w:p>
  </w:footnote>
  <w:footnote w:id="7">
    <w:p w:rsidR="00507099" w:rsidRPr="00353A7D" w:rsidRDefault="00507099" w:rsidP="005F3AFD">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Bukhari Umar, </w:t>
      </w:r>
      <w:r w:rsidRPr="00353A7D">
        <w:rPr>
          <w:rFonts w:asciiTheme="majorBidi" w:hAnsiTheme="majorBidi" w:cstheme="majorBidi"/>
          <w:i/>
        </w:rPr>
        <w:t xml:space="preserve">Op.Cit., </w:t>
      </w:r>
      <w:r w:rsidRPr="00353A7D">
        <w:rPr>
          <w:rFonts w:asciiTheme="majorBidi" w:hAnsiTheme="majorBidi" w:cstheme="majorBidi"/>
          <w:iCs/>
        </w:rPr>
        <w:t xml:space="preserve">hlm. </w:t>
      </w:r>
      <w:r w:rsidRPr="00353A7D">
        <w:rPr>
          <w:rFonts w:asciiTheme="majorBidi" w:hAnsiTheme="majorBidi" w:cstheme="majorBidi"/>
        </w:rPr>
        <w:t>89</w:t>
      </w:r>
    </w:p>
  </w:footnote>
  <w:footnote w:id="8">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Abdul Majid, </w:t>
      </w:r>
      <w:r w:rsidRPr="00353A7D">
        <w:rPr>
          <w:rFonts w:asciiTheme="majorBidi" w:hAnsiTheme="majorBidi" w:cstheme="majorBidi"/>
          <w:i/>
        </w:rPr>
        <w:t>Perencanaan Pembelajaran</w:t>
      </w:r>
      <w:r w:rsidRPr="00353A7D">
        <w:rPr>
          <w:rFonts w:asciiTheme="majorBidi" w:hAnsiTheme="majorBidi" w:cstheme="majorBidi"/>
        </w:rPr>
        <w:t>, (Bandung:Rosdakarya, 2012), hlm. 11-12</w:t>
      </w:r>
    </w:p>
  </w:footnote>
  <w:footnote w:id="9">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lang w:val="id-ID"/>
        </w:rPr>
        <w:t xml:space="preserve">Nazarudin Rahman, </w:t>
      </w:r>
      <w:r w:rsidRPr="00353A7D">
        <w:rPr>
          <w:rFonts w:asciiTheme="majorBidi" w:hAnsiTheme="majorBidi" w:cstheme="majorBidi"/>
          <w:i/>
          <w:iCs/>
          <w:lang w:val="id-ID"/>
        </w:rPr>
        <w:t xml:space="preserve">Manajemen Pembelajaran (Implementasi Konsep, Karateristk dan Metodologi Pendidikan Agama Islam di Sekolah Umum), </w:t>
      </w:r>
      <w:r w:rsidRPr="00353A7D">
        <w:rPr>
          <w:rFonts w:asciiTheme="majorBidi" w:hAnsiTheme="majorBidi" w:cstheme="majorBidi"/>
          <w:lang w:val="id-ID"/>
        </w:rPr>
        <w:t>(Yogyakarta: Pustaka Felicha, 2013),</w:t>
      </w:r>
      <w:r w:rsidRPr="00353A7D">
        <w:rPr>
          <w:rFonts w:asciiTheme="majorBidi" w:hAnsiTheme="majorBidi" w:cstheme="majorBidi"/>
        </w:rPr>
        <w:t xml:space="preserve"> hlm. 137</w:t>
      </w:r>
    </w:p>
  </w:footnote>
  <w:footnote w:id="10">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IAIN Raden Fatah, </w:t>
      </w:r>
      <w:r w:rsidRPr="00353A7D">
        <w:rPr>
          <w:rFonts w:asciiTheme="majorBidi" w:hAnsiTheme="majorBidi" w:cstheme="majorBidi"/>
          <w:i/>
        </w:rPr>
        <w:t>Pedoman Penulisan Skripsi dan Karya Ilmiah</w:t>
      </w:r>
      <w:r w:rsidRPr="00353A7D">
        <w:rPr>
          <w:rFonts w:asciiTheme="majorBidi" w:hAnsiTheme="majorBidi" w:cstheme="majorBidi"/>
        </w:rPr>
        <w:t xml:space="preserve">, (Palembang:IAIN Press, 2011), hlm. 15 </w:t>
      </w:r>
    </w:p>
  </w:footnote>
  <w:footnote w:id="11">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Abdul Majid, </w:t>
      </w:r>
      <w:r w:rsidRPr="00353A7D">
        <w:rPr>
          <w:rFonts w:asciiTheme="majorBidi" w:hAnsiTheme="majorBidi" w:cstheme="majorBidi"/>
          <w:i/>
          <w:iCs/>
        </w:rPr>
        <w:t>Belajar dan Pembelajaran Pendidikan Agama Islam</w:t>
      </w:r>
      <w:r w:rsidRPr="00353A7D">
        <w:rPr>
          <w:rFonts w:asciiTheme="majorBidi" w:hAnsiTheme="majorBidi" w:cstheme="majorBidi"/>
        </w:rPr>
        <w:t>, (Bandung:Remaja Rosdakarya, 2012), hlm. 127</w:t>
      </w:r>
    </w:p>
  </w:footnote>
  <w:footnote w:id="12">
    <w:p w:rsidR="00507099" w:rsidRPr="00353A7D" w:rsidRDefault="00507099" w:rsidP="00E85CA1">
      <w:pPr>
        <w:pStyle w:val="FootnoteText"/>
        <w:ind w:firstLine="567"/>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Baharuddin dalam Abdul Majid, </w:t>
      </w:r>
      <w:r w:rsidRPr="00353A7D">
        <w:rPr>
          <w:rFonts w:asciiTheme="majorBidi" w:hAnsiTheme="majorBidi" w:cstheme="majorBidi"/>
          <w:i/>
          <w:iCs/>
        </w:rPr>
        <w:t>Belajar Dan Pembelajaran Pendidikan Agama Islam</w:t>
      </w:r>
      <w:r w:rsidRPr="00353A7D">
        <w:rPr>
          <w:rFonts w:asciiTheme="majorBidi" w:hAnsiTheme="majorBidi" w:cstheme="majorBidi"/>
        </w:rPr>
        <w:t>, (Bandung:Remaja Rosdakarya, 2012),  hlm.181</w:t>
      </w:r>
    </w:p>
  </w:footnote>
  <w:footnote w:id="13">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iCs/>
        </w:rPr>
        <w:t>Ibid</w:t>
      </w:r>
      <w:r w:rsidRPr="00353A7D">
        <w:rPr>
          <w:rFonts w:asciiTheme="majorBidi" w:hAnsiTheme="majorBidi" w:cstheme="majorBidi"/>
        </w:rPr>
        <w:t>., hlm. 181</w:t>
      </w:r>
    </w:p>
  </w:footnote>
  <w:footnote w:id="14">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Abdul Majid</w:t>
      </w:r>
      <w:r w:rsidRPr="00353A7D">
        <w:rPr>
          <w:rFonts w:asciiTheme="majorBidi" w:hAnsiTheme="majorBidi" w:cstheme="majorBidi"/>
          <w:i/>
          <w:iCs/>
        </w:rPr>
        <w:t xml:space="preserve">, Loc. Cit., </w:t>
      </w:r>
      <w:r w:rsidRPr="00353A7D">
        <w:rPr>
          <w:rFonts w:asciiTheme="majorBidi" w:hAnsiTheme="majorBidi" w:cstheme="majorBidi"/>
        </w:rPr>
        <w:t>hlm.182</w:t>
      </w:r>
    </w:p>
  </w:footnote>
  <w:footnote w:id="15">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Nasution, </w:t>
      </w:r>
      <w:r w:rsidRPr="00353A7D">
        <w:rPr>
          <w:rFonts w:asciiTheme="majorBidi" w:hAnsiTheme="majorBidi" w:cstheme="majorBidi"/>
          <w:i/>
          <w:iCs/>
        </w:rPr>
        <w:t>Berbagai Pendekatan Dalam Proses Belajar &amp; Mengajar</w:t>
      </w:r>
      <w:r w:rsidRPr="00353A7D">
        <w:rPr>
          <w:rFonts w:asciiTheme="majorBidi" w:hAnsiTheme="majorBidi" w:cstheme="majorBidi"/>
        </w:rPr>
        <w:t xml:space="preserve"> (Jakarta : Bumi Aksara, 2013), hlm. 111-112 </w:t>
      </w:r>
    </w:p>
  </w:footnote>
  <w:footnote w:id="16">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Abdul Majid, </w:t>
      </w:r>
      <w:r w:rsidRPr="00353A7D">
        <w:rPr>
          <w:rFonts w:asciiTheme="majorBidi" w:hAnsiTheme="majorBidi" w:cstheme="majorBidi"/>
          <w:i/>
          <w:iCs/>
        </w:rPr>
        <w:t>Op. Cit</w:t>
      </w:r>
      <w:r w:rsidRPr="00353A7D">
        <w:rPr>
          <w:rFonts w:asciiTheme="majorBidi" w:hAnsiTheme="majorBidi" w:cstheme="majorBidi"/>
        </w:rPr>
        <w:t>., hlm. 190-191</w:t>
      </w:r>
    </w:p>
  </w:footnote>
  <w:footnote w:id="17">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Ibid</w:t>
      </w:r>
      <w:r w:rsidRPr="00353A7D">
        <w:rPr>
          <w:rFonts w:asciiTheme="majorBidi" w:hAnsiTheme="majorBidi" w:cstheme="majorBidi"/>
        </w:rPr>
        <w:t>., hlm. 191</w:t>
      </w:r>
    </w:p>
  </w:footnote>
  <w:footnote w:id="18">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Mel Silberman, Carol, </w:t>
      </w:r>
      <w:r w:rsidRPr="00353A7D">
        <w:rPr>
          <w:rFonts w:asciiTheme="majorBidi" w:hAnsiTheme="majorBidi" w:cstheme="majorBidi"/>
          <w:i/>
          <w:iCs/>
        </w:rPr>
        <w:t>Active Training Pedoman Praktis Tentang Teknik, Desain, Contoh Kasus Dan Kiat,</w:t>
      </w:r>
      <w:r w:rsidRPr="00353A7D">
        <w:rPr>
          <w:rFonts w:asciiTheme="majorBidi" w:hAnsiTheme="majorBidi" w:cstheme="majorBidi"/>
        </w:rPr>
        <w:t xml:space="preserve">(Bandung : Nusa Media, 2013), hlm. 143 </w:t>
      </w:r>
    </w:p>
  </w:footnote>
  <w:footnote w:id="19">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Bukhari Umar</w:t>
      </w:r>
      <w:r w:rsidRPr="00353A7D">
        <w:rPr>
          <w:rFonts w:asciiTheme="majorBidi" w:hAnsiTheme="majorBidi" w:cstheme="majorBidi"/>
          <w:i/>
          <w:iCs/>
        </w:rPr>
        <w:t xml:space="preserve">, Op. Cit., </w:t>
      </w:r>
      <w:r w:rsidRPr="00353A7D">
        <w:rPr>
          <w:rFonts w:asciiTheme="majorBidi" w:hAnsiTheme="majorBidi" w:cstheme="majorBidi"/>
        </w:rPr>
        <w:t xml:space="preserve"> hlm. 27</w:t>
      </w:r>
    </w:p>
  </w:footnote>
  <w:footnote w:id="20">
    <w:p w:rsidR="00507099" w:rsidRPr="00353A7D" w:rsidRDefault="00507099" w:rsidP="00E85CA1">
      <w:pPr>
        <w:pStyle w:val="FootnoteText"/>
        <w:ind w:firstLine="720"/>
        <w:jc w:val="both"/>
        <w:rPr>
          <w:rFonts w:asciiTheme="majorBidi" w:hAnsiTheme="majorBidi" w:cstheme="majorBidi"/>
          <w:lang w:val="id-ID"/>
        </w:rPr>
      </w:pPr>
      <w:r w:rsidRPr="00353A7D">
        <w:rPr>
          <w:rStyle w:val="FootnoteReference"/>
          <w:rFonts w:asciiTheme="majorBidi" w:hAnsiTheme="majorBidi" w:cstheme="majorBidi"/>
        </w:rPr>
        <w:footnoteRef/>
      </w:r>
      <w:r w:rsidRPr="00353A7D">
        <w:rPr>
          <w:rFonts w:asciiTheme="majorBidi" w:hAnsiTheme="majorBidi" w:cstheme="majorBidi"/>
          <w:lang w:val="id-ID"/>
        </w:rPr>
        <w:t xml:space="preserve"> </w:t>
      </w:r>
      <w:r w:rsidRPr="00353A7D">
        <w:rPr>
          <w:rFonts w:asciiTheme="majorBidi" w:hAnsiTheme="majorBidi" w:cstheme="majorBidi"/>
        </w:rPr>
        <w:t>Nazarudin Rahman</w:t>
      </w:r>
      <w:r w:rsidRPr="00353A7D">
        <w:rPr>
          <w:rFonts w:asciiTheme="majorBidi" w:hAnsiTheme="majorBidi" w:cstheme="majorBidi"/>
          <w:i/>
        </w:rPr>
        <w:t>, Op. Cit.,</w:t>
      </w:r>
      <w:r w:rsidRPr="00353A7D">
        <w:rPr>
          <w:rFonts w:asciiTheme="majorBidi" w:hAnsiTheme="majorBidi" w:cstheme="majorBidi"/>
        </w:rPr>
        <w:t xml:space="preserve"> </w:t>
      </w:r>
      <w:r w:rsidRPr="00353A7D">
        <w:rPr>
          <w:rFonts w:asciiTheme="majorBidi" w:hAnsiTheme="majorBidi" w:cstheme="majorBidi"/>
          <w:lang w:val="id-ID"/>
        </w:rPr>
        <w:t>hlm. 8</w:t>
      </w:r>
      <w:r w:rsidRPr="00353A7D">
        <w:rPr>
          <w:rFonts w:asciiTheme="majorBidi" w:hAnsiTheme="majorBidi" w:cstheme="majorBidi"/>
        </w:rPr>
        <w:t xml:space="preserve"> </w:t>
      </w:r>
    </w:p>
  </w:footnote>
  <w:footnote w:id="21">
    <w:p w:rsidR="00507099" w:rsidRPr="00353A7D" w:rsidRDefault="00507099" w:rsidP="00E85CA1">
      <w:pPr>
        <w:pStyle w:val="FootnoteText"/>
        <w:ind w:left="851" w:hanging="131"/>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D</w:t>
      </w:r>
      <w:r w:rsidRPr="00353A7D">
        <w:rPr>
          <w:rFonts w:asciiTheme="majorBidi" w:hAnsiTheme="majorBidi" w:cstheme="majorBidi"/>
          <w:lang w:val="id-ID"/>
        </w:rPr>
        <w:t>epartemen Agama</w:t>
      </w:r>
      <w:r w:rsidRPr="00353A7D">
        <w:rPr>
          <w:rFonts w:asciiTheme="majorBidi" w:hAnsiTheme="majorBidi" w:cstheme="majorBidi"/>
          <w:i/>
          <w:iCs/>
        </w:rPr>
        <w:t xml:space="preserve">, </w:t>
      </w:r>
      <w:r w:rsidRPr="00353A7D">
        <w:rPr>
          <w:rFonts w:asciiTheme="majorBidi" w:hAnsiTheme="majorBidi" w:cstheme="majorBidi"/>
          <w:i/>
          <w:iCs/>
          <w:lang w:val="id-ID"/>
        </w:rPr>
        <w:t>Al- Qur’an Dan Terjemahan</w:t>
      </w:r>
      <w:r w:rsidRPr="00353A7D">
        <w:rPr>
          <w:rFonts w:asciiTheme="majorBidi" w:hAnsiTheme="majorBidi" w:cstheme="majorBidi"/>
          <w:i/>
          <w:iCs/>
        </w:rPr>
        <w:t xml:space="preserve">, </w:t>
      </w:r>
      <w:r w:rsidRPr="00353A7D">
        <w:rPr>
          <w:rFonts w:asciiTheme="majorBidi" w:hAnsiTheme="majorBidi" w:cstheme="majorBidi"/>
          <w:iCs/>
        </w:rPr>
        <w:t>(</w:t>
      </w:r>
      <w:r w:rsidRPr="00353A7D">
        <w:rPr>
          <w:rFonts w:asciiTheme="majorBidi" w:hAnsiTheme="majorBidi" w:cstheme="majorBidi"/>
          <w:i/>
          <w:iCs/>
        </w:rPr>
        <w:t xml:space="preserve"> </w:t>
      </w:r>
      <w:r w:rsidRPr="00353A7D">
        <w:rPr>
          <w:rFonts w:asciiTheme="majorBidi" w:hAnsiTheme="majorBidi" w:cstheme="majorBidi"/>
          <w:iCs/>
        </w:rPr>
        <w:t xml:space="preserve">Jakarta: </w:t>
      </w:r>
      <w:r w:rsidRPr="00353A7D">
        <w:rPr>
          <w:rFonts w:asciiTheme="majorBidi" w:hAnsiTheme="majorBidi" w:cstheme="majorBidi"/>
        </w:rPr>
        <w:t>Darus Sunnah</w:t>
      </w:r>
      <w:r w:rsidRPr="00353A7D">
        <w:rPr>
          <w:rFonts w:asciiTheme="majorBidi" w:hAnsiTheme="majorBidi" w:cstheme="majorBidi"/>
          <w:iCs/>
        </w:rPr>
        <w:t xml:space="preserve"> , 2002) </w:t>
      </w:r>
      <w:r w:rsidRPr="00353A7D">
        <w:rPr>
          <w:rFonts w:asciiTheme="majorBidi" w:hAnsiTheme="majorBidi" w:cstheme="majorBidi"/>
        </w:rPr>
        <w:t xml:space="preserve">, </w:t>
      </w:r>
      <w:r w:rsidRPr="00353A7D">
        <w:rPr>
          <w:rFonts w:asciiTheme="majorBidi" w:hAnsiTheme="majorBidi" w:cstheme="majorBidi"/>
          <w:lang w:val="id-ID"/>
        </w:rPr>
        <w:t>hlm.</w:t>
      </w:r>
      <w:r w:rsidRPr="00353A7D">
        <w:rPr>
          <w:rFonts w:asciiTheme="majorBidi" w:hAnsiTheme="majorBidi" w:cstheme="majorBidi"/>
        </w:rPr>
        <w:t xml:space="preserve"> 549</w:t>
      </w:r>
    </w:p>
  </w:footnote>
  <w:footnote w:id="22">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 xml:space="preserve">Ibid., </w:t>
      </w:r>
      <w:r w:rsidRPr="00353A7D">
        <w:rPr>
          <w:rFonts w:asciiTheme="majorBidi" w:hAnsiTheme="majorBidi" w:cstheme="majorBidi"/>
        </w:rPr>
        <w:t xml:space="preserve">hlm. 395  </w:t>
      </w:r>
    </w:p>
  </w:footnote>
  <w:footnote w:id="23">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Nazarudin Rahman, </w:t>
      </w:r>
      <w:r w:rsidRPr="00353A7D">
        <w:rPr>
          <w:rFonts w:asciiTheme="majorBidi" w:hAnsiTheme="majorBidi" w:cstheme="majorBidi"/>
          <w:i/>
        </w:rPr>
        <w:t>Op. Cit</w:t>
      </w:r>
      <w:r w:rsidRPr="00353A7D">
        <w:rPr>
          <w:rFonts w:asciiTheme="majorBidi" w:hAnsiTheme="majorBidi" w:cstheme="majorBidi"/>
        </w:rPr>
        <w:t>., hlm. 53</w:t>
      </w:r>
    </w:p>
  </w:footnote>
  <w:footnote w:id="24">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Nyayu Khadijah, </w:t>
      </w:r>
      <w:r w:rsidRPr="00353A7D">
        <w:rPr>
          <w:rFonts w:asciiTheme="majorBidi" w:hAnsiTheme="majorBidi" w:cstheme="majorBidi"/>
          <w:i/>
          <w:iCs/>
        </w:rPr>
        <w:t>Psikologi Pendidikan</w:t>
      </w:r>
      <w:r w:rsidRPr="00353A7D">
        <w:rPr>
          <w:rFonts w:asciiTheme="majorBidi" w:hAnsiTheme="majorBidi" w:cstheme="majorBidi"/>
        </w:rPr>
        <w:t>, (Palembang : Grafika Telindo Press, 2009 ) hlm. 255</w:t>
      </w:r>
    </w:p>
  </w:footnote>
  <w:footnote w:id="25">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Agus Suprijono, </w:t>
      </w:r>
      <w:r w:rsidRPr="00353A7D">
        <w:rPr>
          <w:rFonts w:asciiTheme="majorBidi" w:hAnsiTheme="majorBidi" w:cstheme="majorBidi"/>
          <w:i/>
          <w:iCs/>
        </w:rPr>
        <w:t>Cooperatipe Learning Teori Dan Aplikasi Paikem</w:t>
      </w:r>
      <w:r w:rsidRPr="00353A7D">
        <w:rPr>
          <w:rFonts w:asciiTheme="majorBidi" w:hAnsiTheme="majorBidi" w:cstheme="majorBidi"/>
        </w:rPr>
        <w:t xml:space="preserve"> (Yogyakarta : Pustaka Belajar, 2009), hlm. 6-7</w:t>
      </w:r>
    </w:p>
  </w:footnote>
  <w:footnote w:id="26">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Fajri ismail, </w:t>
      </w:r>
      <w:r w:rsidRPr="00353A7D">
        <w:rPr>
          <w:rFonts w:asciiTheme="majorBidi" w:hAnsiTheme="majorBidi" w:cstheme="majorBidi"/>
          <w:i/>
          <w:iCs/>
        </w:rPr>
        <w:t xml:space="preserve">Evaluasi Pendidikan, </w:t>
      </w:r>
      <w:r w:rsidRPr="00353A7D">
        <w:rPr>
          <w:rFonts w:asciiTheme="majorBidi" w:hAnsiTheme="majorBidi" w:cstheme="majorBidi"/>
        </w:rPr>
        <w:t xml:space="preserve">(Palembang: Tunas Gemilang Press, 2014), hlm. 38 </w:t>
      </w:r>
    </w:p>
  </w:footnote>
  <w:footnote w:id="27">
    <w:p w:rsidR="00507099" w:rsidRPr="00353A7D" w:rsidRDefault="00507099" w:rsidP="00E85CA1">
      <w:pPr>
        <w:pStyle w:val="FootnoteText"/>
        <w:ind w:firstLine="720"/>
        <w:jc w:val="both"/>
        <w:rPr>
          <w:rFonts w:asciiTheme="majorBidi" w:hAnsiTheme="majorBidi" w:cstheme="majorBidi"/>
          <w:lang w:val="id-ID"/>
        </w:rPr>
      </w:pPr>
      <w:r w:rsidRPr="00353A7D">
        <w:rPr>
          <w:rStyle w:val="FootnoteReference"/>
          <w:rFonts w:asciiTheme="majorBidi" w:hAnsiTheme="majorBidi" w:cstheme="majorBidi"/>
        </w:rPr>
        <w:footnoteRef/>
      </w:r>
      <w:r w:rsidRPr="00353A7D">
        <w:rPr>
          <w:rFonts w:asciiTheme="majorBidi" w:hAnsiTheme="majorBidi" w:cstheme="majorBidi"/>
          <w:lang w:val="id-ID"/>
        </w:rPr>
        <w:t xml:space="preserve"> Nia Anggraini dkk, </w:t>
      </w:r>
      <w:r w:rsidRPr="00353A7D">
        <w:rPr>
          <w:rFonts w:asciiTheme="majorBidi" w:hAnsiTheme="majorBidi" w:cstheme="majorBidi"/>
          <w:i/>
          <w:iCs/>
          <w:lang w:val="id-ID"/>
        </w:rPr>
        <w:t xml:space="preserve">Ta’dib (Jurnal Pendidikan Islam), </w:t>
      </w:r>
      <w:r w:rsidRPr="00353A7D">
        <w:rPr>
          <w:rFonts w:asciiTheme="majorBidi" w:hAnsiTheme="majorBidi" w:cstheme="majorBidi"/>
          <w:lang w:val="id-ID"/>
        </w:rPr>
        <w:t>(Palembang: Fakultas Tarbiyah IAIN Raden Fatah, 2011), hlm. 6</w:t>
      </w:r>
    </w:p>
  </w:footnote>
  <w:footnote w:id="28">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Sugiyono, </w:t>
      </w:r>
      <w:r w:rsidRPr="00353A7D">
        <w:rPr>
          <w:rFonts w:asciiTheme="majorBidi" w:hAnsiTheme="majorBidi" w:cstheme="majorBidi"/>
          <w:i/>
        </w:rPr>
        <w:t>Metode Penelitian Pendidikan Pendektan Kuantitatif, Kualitatif, dan R&amp;D</w:t>
      </w:r>
      <w:r w:rsidRPr="00353A7D">
        <w:rPr>
          <w:rFonts w:asciiTheme="majorBidi" w:hAnsiTheme="majorBidi" w:cstheme="majorBidi"/>
        </w:rPr>
        <w:t>, (Bandung:Alfabeta, 2013), hlm. 39</w:t>
      </w:r>
    </w:p>
  </w:footnote>
  <w:footnote w:id="29">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Sumardi Suryabrata, </w:t>
      </w:r>
      <w:r w:rsidRPr="00353A7D">
        <w:rPr>
          <w:rFonts w:asciiTheme="majorBidi" w:hAnsiTheme="majorBidi" w:cstheme="majorBidi"/>
          <w:i/>
        </w:rPr>
        <w:t xml:space="preserve">Metodologi Penelitian, </w:t>
      </w:r>
      <w:r w:rsidRPr="00353A7D">
        <w:rPr>
          <w:rFonts w:asciiTheme="majorBidi" w:hAnsiTheme="majorBidi" w:cstheme="majorBidi"/>
        </w:rPr>
        <w:t>(Jakarta: Raja Grapindo Persada, 2003), hlm. 29</w:t>
      </w:r>
    </w:p>
  </w:footnote>
  <w:footnote w:id="30">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Sumardi Suryabrata, </w:t>
      </w:r>
      <w:r w:rsidRPr="00353A7D">
        <w:rPr>
          <w:rFonts w:asciiTheme="majorBidi" w:hAnsiTheme="majorBidi" w:cstheme="majorBidi"/>
          <w:i/>
        </w:rPr>
        <w:t xml:space="preserve">Metodologi Penelitian, </w:t>
      </w:r>
      <w:r w:rsidRPr="00353A7D">
        <w:rPr>
          <w:rFonts w:asciiTheme="majorBidi" w:hAnsiTheme="majorBidi" w:cstheme="majorBidi"/>
        </w:rPr>
        <w:t>(Jakarta: Raja Grapindo Persada, 2003), hlm. 76</w:t>
      </w:r>
    </w:p>
  </w:footnote>
  <w:footnote w:id="31">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lang w:val="id-ID"/>
        </w:rPr>
        <w:t xml:space="preserve">Sugiyono, </w:t>
      </w:r>
      <w:r w:rsidRPr="00353A7D">
        <w:rPr>
          <w:rFonts w:asciiTheme="majorBidi" w:hAnsiTheme="majorBidi" w:cstheme="majorBidi"/>
          <w:i/>
          <w:iCs/>
          <w:lang w:val="id-ID"/>
        </w:rPr>
        <w:t xml:space="preserve">Metode Penelitian Kuantitatif Kualitatif dan R&amp;D, </w:t>
      </w:r>
      <w:r w:rsidRPr="00353A7D">
        <w:rPr>
          <w:rFonts w:asciiTheme="majorBidi" w:hAnsiTheme="majorBidi" w:cstheme="majorBidi"/>
          <w:lang w:val="id-ID"/>
        </w:rPr>
        <w:t>(Bandung: Alfabeta, 2013), hlm. 7</w:t>
      </w:r>
      <w:r w:rsidRPr="00353A7D">
        <w:rPr>
          <w:rFonts w:asciiTheme="majorBidi" w:hAnsiTheme="majorBidi" w:cstheme="majorBidi"/>
        </w:rPr>
        <w:t>6</w:t>
      </w:r>
    </w:p>
  </w:footnote>
  <w:footnote w:id="32">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Ibid.,</w:t>
      </w:r>
      <w:r w:rsidRPr="00353A7D">
        <w:rPr>
          <w:rFonts w:asciiTheme="majorBidi" w:hAnsiTheme="majorBidi" w:cstheme="majorBidi"/>
        </w:rPr>
        <w:t xml:space="preserve"> hlm. 80</w:t>
      </w:r>
    </w:p>
  </w:footnote>
  <w:footnote w:id="33">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Sugiyono, </w:t>
      </w:r>
      <w:r w:rsidRPr="00353A7D">
        <w:rPr>
          <w:rFonts w:asciiTheme="majorBidi" w:hAnsiTheme="majorBidi" w:cstheme="majorBidi"/>
          <w:i/>
        </w:rPr>
        <w:t>Op. Cit</w:t>
      </w:r>
      <w:r w:rsidRPr="00353A7D">
        <w:rPr>
          <w:rFonts w:asciiTheme="majorBidi" w:hAnsiTheme="majorBidi" w:cstheme="majorBidi"/>
        </w:rPr>
        <w:t xml:space="preserve">., hlm. 118     </w:t>
      </w:r>
    </w:p>
  </w:footnote>
  <w:footnote w:id="34">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Ibid.</w:t>
      </w:r>
      <w:r w:rsidRPr="00353A7D">
        <w:rPr>
          <w:rFonts w:asciiTheme="majorBidi" w:hAnsiTheme="majorBidi" w:cstheme="majorBidi"/>
        </w:rPr>
        <w:t>, hlm. 203</w:t>
      </w:r>
    </w:p>
  </w:footnote>
  <w:footnote w:id="35">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i/>
        </w:rPr>
        <w:t xml:space="preserve">Ibid., </w:t>
      </w:r>
      <w:r w:rsidRPr="00353A7D">
        <w:rPr>
          <w:rFonts w:asciiTheme="majorBidi" w:hAnsiTheme="majorBidi" w:cstheme="majorBidi"/>
        </w:rPr>
        <w:t>hlm. 194</w:t>
      </w:r>
    </w:p>
  </w:footnote>
  <w:footnote w:id="36">
    <w:p w:rsidR="00507099" w:rsidRPr="00353A7D" w:rsidRDefault="00507099" w:rsidP="00E85CA1">
      <w:pPr>
        <w:pStyle w:val="FootnoteText"/>
        <w:ind w:firstLine="720"/>
        <w:jc w:val="both"/>
        <w:rPr>
          <w:rFonts w:asciiTheme="majorBidi" w:hAnsiTheme="majorBidi" w:cstheme="majorBidi"/>
        </w:rPr>
      </w:pPr>
      <w:r w:rsidRPr="00353A7D">
        <w:rPr>
          <w:rStyle w:val="FootnoteReference"/>
          <w:rFonts w:asciiTheme="majorBidi" w:hAnsiTheme="majorBidi" w:cstheme="majorBidi"/>
        </w:rPr>
        <w:footnoteRef/>
      </w:r>
      <w:r w:rsidRPr="00353A7D">
        <w:rPr>
          <w:rFonts w:asciiTheme="majorBidi" w:hAnsiTheme="majorBidi" w:cstheme="majorBidi"/>
        </w:rPr>
        <w:t xml:space="preserve"> Suharismi Arikunto, </w:t>
      </w:r>
      <w:r w:rsidRPr="00353A7D">
        <w:rPr>
          <w:rFonts w:asciiTheme="majorBidi" w:hAnsiTheme="majorBidi" w:cstheme="majorBidi"/>
          <w:i/>
        </w:rPr>
        <w:t>Prosedur Penelitian Suatu Pendekatan Praktik,</w:t>
      </w:r>
      <w:r w:rsidRPr="00353A7D">
        <w:rPr>
          <w:rFonts w:asciiTheme="majorBidi" w:hAnsiTheme="majorBidi" w:cstheme="majorBidi"/>
        </w:rPr>
        <w:t xml:space="preserve"> (Jakarta: Rineka Cipta, 2006)</w:t>
      </w:r>
      <w:r w:rsidRPr="00353A7D">
        <w:rPr>
          <w:rFonts w:asciiTheme="majorBidi" w:hAnsiTheme="majorBidi" w:cstheme="majorBidi"/>
          <w:i/>
        </w:rPr>
        <w:t xml:space="preserve">, </w:t>
      </w:r>
      <w:r w:rsidRPr="00353A7D">
        <w:rPr>
          <w:rFonts w:asciiTheme="majorBidi" w:hAnsiTheme="majorBidi" w:cstheme="majorBidi"/>
        </w:rPr>
        <w:t>hlm. 150</w:t>
      </w:r>
    </w:p>
  </w:footnote>
  <w:footnote w:id="37">
    <w:p w:rsidR="00507099" w:rsidRPr="00353A7D" w:rsidRDefault="00507099" w:rsidP="00E85CA1">
      <w:pPr>
        <w:pStyle w:val="FootnoteText"/>
        <w:ind w:firstLine="720"/>
        <w:jc w:val="both"/>
        <w:rPr>
          <w:rFonts w:asciiTheme="majorBidi" w:hAnsiTheme="majorBidi" w:cstheme="majorBidi"/>
          <w:lang w:val="id-ID"/>
        </w:rPr>
      </w:pPr>
      <w:r w:rsidRPr="00353A7D">
        <w:rPr>
          <w:rStyle w:val="FootnoteReference"/>
          <w:rFonts w:asciiTheme="majorBidi" w:hAnsiTheme="majorBidi" w:cstheme="majorBidi"/>
        </w:rPr>
        <w:footnoteRef/>
      </w:r>
      <w:r w:rsidRPr="00353A7D">
        <w:rPr>
          <w:rFonts w:asciiTheme="majorBidi" w:hAnsiTheme="majorBidi" w:cstheme="majorBidi"/>
        </w:rPr>
        <w:t xml:space="preserve"> </w:t>
      </w:r>
      <w:r w:rsidRPr="00353A7D">
        <w:rPr>
          <w:rFonts w:asciiTheme="majorBidi" w:hAnsiTheme="majorBidi" w:cstheme="majorBidi"/>
          <w:lang w:val="id-ID"/>
        </w:rPr>
        <w:t xml:space="preserve">Anas Sudijono, </w:t>
      </w:r>
      <w:r w:rsidRPr="00353A7D">
        <w:rPr>
          <w:rFonts w:asciiTheme="majorBidi" w:hAnsiTheme="majorBidi" w:cstheme="majorBidi"/>
          <w:i/>
          <w:iCs/>
          <w:lang w:val="id-ID"/>
        </w:rPr>
        <w:t xml:space="preserve">Pengantar Statistik Pendidikan, </w:t>
      </w:r>
      <w:r w:rsidRPr="00353A7D">
        <w:rPr>
          <w:rFonts w:asciiTheme="majorBidi" w:hAnsiTheme="majorBidi" w:cstheme="majorBidi"/>
        </w:rPr>
        <w:t>(</w:t>
      </w:r>
      <w:r w:rsidRPr="00353A7D">
        <w:rPr>
          <w:rFonts w:asciiTheme="majorBidi" w:hAnsiTheme="majorBidi" w:cstheme="majorBidi"/>
          <w:lang w:val="id-ID"/>
        </w:rPr>
        <w:t>Jakarta: Raja</w:t>
      </w:r>
      <w:r w:rsidRPr="00353A7D">
        <w:rPr>
          <w:rFonts w:asciiTheme="majorBidi" w:hAnsiTheme="majorBidi" w:cstheme="majorBidi"/>
        </w:rPr>
        <w:t xml:space="preserve"> </w:t>
      </w:r>
      <w:r w:rsidRPr="00353A7D">
        <w:rPr>
          <w:rFonts w:asciiTheme="majorBidi" w:hAnsiTheme="majorBidi" w:cstheme="majorBidi"/>
          <w:lang w:val="id-ID"/>
        </w:rPr>
        <w:t>Grafindo Persada, 2012), hlm. 346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4090"/>
      <w:docPartObj>
        <w:docPartGallery w:val="Page Numbers (Top of Page)"/>
        <w:docPartUnique/>
      </w:docPartObj>
    </w:sdtPr>
    <w:sdtContent>
      <w:p w:rsidR="00507099" w:rsidRDefault="00DF25A2">
        <w:pPr>
          <w:pStyle w:val="Header"/>
          <w:jc w:val="right"/>
        </w:pPr>
        <w:r w:rsidRPr="005F2058">
          <w:rPr>
            <w:rFonts w:asciiTheme="majorBidi" w:hAnsiTheme="majorBidi" w:cstheme="majorBidi"/>
            <w:sz w:val="24"/>
            <w:szCs w:val="24"/>
          </w:rPr>
          <w:fldChar w:fldCharType="begin"/>
        </w:r>
        <w:r w:rsidR="009018A7" w:rsidRPr="005F2058">
          <w:rPr>
            <w:rFonts w:asciiTheme="majorBidi" w:hAnsiTheme="majorBidi" w:cstheme="majorBidi"/>
            <w:sz w:val="24"/>
            <w:szCs w:val="24"/>
          </w:rPr>
          <w:instrText xml:space="preserve"> PAGE   \* MERGEFORMAT </w:instrText>
        </w:r>
        <w:r w:rsidRPr="005F2058">
          <w:rPr>
            <w:rFonts w:asciiTheme="majorBidi" w:hAnsiTheme="majorBidi" w:cstheme="majorBidi"/>
            <w:sz w:val="24"/>
            <w:szCs w:val="24"/>
          </w:rPr>
          <w:fldChar w:fldCharType="separate"/>
        </w:r>
        <w:r w:rsidR="00367628">
          <w:rPr>
            <w:rFonts w:asciiTheme="majorBidi" w:hAnsiTheme="majorBidi" w:cstheme="majorBidi"/>
            <w:noProof/>
            <w:sz w:val="24"/>
            <w:szCs w:val="24"/>
          </w:rPr>
          <w:t>23</w:t>
        </w:r>
        <w:r w:rsidRPr="005F2058">
          <w:rPr>
            <w:rFonts w:asciiTheme="majorBidi" w:hAnsiTheme="majorBidi" w:cstheme="majorBidi"/>
            <w:sz w:val="24"/>
            <w:szCs w:val="24"/>
          </w:rPr>
          <w:fldChar w:fldCharType="end"/>
        </w:r>
      </w:p>
    </w:sdtContent>
  </w:sdt>
  <w:p w:rsidR="00507099" w:rsidRDefault="005070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22F"/>
    <w:multiLevelType w:val="hybridMultilevel"/>
    <w:tmpl w:val="F526703C"/>
    <w:lvl w:ilvl="0" w:tplc="F34E8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D295C"/>
    <w:multiLevelType w:val="hybridMultilevel"/>
    <w:tmpl w:val="B226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2873"/>
    <w:multiLevelType w:val="hybridMultilevel"/>
    <w:tmpl w:val="F526703C"/>
    <w:lvl w:ilvl="0" w:tplc="F34E8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57E8B"/>
    <w:multiLevelType w:val="hybridMultilevel"/>
    <w:tmpl w:val="7F14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A6998"/>
    <w:multiLevelType w:val="hybridMultilevel"/>
    <w:tmpl w:val="E4A88C1A"/>
    <w:lvl w:ilvl="0" w:tplc="99E804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4E284A"/>
    <w:multiLevelType w:val="hybridMultilevel"/>
    <w:tmpl w:val="B89CF0FC"/>
    <w:lvl w:ilvl="0" w:tplc="4EBCD7B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0ADC5D4D"/>
    <w:multiLevelType w:val="hybridMultilevel"/>
    <w:tmpl w:val="343C3774"/>
    <w:lvl w:ilvl="0" w:tplc="D66697D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944842"/>
    <w:multiLevelType w:val="hybridMultilevel"/>
    <w:tmpl w:val="7D3497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CA95DD6"/>
    <w:multiLevelType w:val="hybridMultilevel"/>
    <w:tmpl w:val="46D02BF4"/>
    <w:lvl w:ilvl="0" w:tplc="00C4CA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4327A4A"/>
    <w:multiLevelType w:val="hybridMultilevel"/>
    <w:tmpl w:val="E9FE370C"/>
    <w:lvl w:ilvl="0" w:tplc="EF0050D8">
      <w:start w:val="1"/>
      <w:numFmt w:val="decimal"/>
      <w:lvlText w:val="%1."/>
      <w:lvlJc w:val="left"/>
      <w:pPr>
        <w:ind w:left="927" w:hanging="360"/>
      </w:pPr>
      <w:rPr>
        <w:rFonts w:asciiTheme="majorBidi" w:hAnsiTheme="majorBidi" w:cstheme="maj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7683382"/>
    <w:multiLevelType w:val="hybridMultilevel"/>
    <w:tmpl w:val="5A90D68E"/>
    <w:lvl w:ilvl="0" w:tplc="965000F6">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D587746"/>
    <w:multiLevelType w:val="hybridMultilevel"/>
    <w:tmpl w:val="3EAA4984"/>
    <w:lvl w:ilvl="0" w:tplc="0B8C6C5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092371C"/>
    <w:multiLevelType w:val="hybridMultilevel"/>
    <w:tmpl w:val="C0F067B2"/>
    <w:lvl w:ilvl="0" w:tplc="DC1E24B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70E0D78"/>
    <w:multiLevelType w:val="hybridMultilevel"/>
    <w:tmpl w:val="544C7F98"/>
    <w:lvl w:ilvl="0" w:tplc="6F905D76">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7F06C75"/>
    <w:multiLevelType w:val="hybridMultilevel"/>
    <w:tmpl w:val="3B268F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8CB27E5"/>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16">
    <w:nsid w:val="2B6278B0"/>
    <w:multiLevelType w:val="hybridMultilevel"/>
    <w:tmpl w:val="24D8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32CBE"/>
    <w:multiLevelType w:val="hybridMultilevel"/>
    <w:tmpl w:val="5A90D68E"/>
    <w:lvl w:ilvl="0" w:tplc="965000F6">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DA97698"/>
    <w:multiLevelType w:val="hybridMultilevel"/>
    <w:tmpl w:val="F8382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B2831"/>
    <w:multiLevelType w:val="hybridMultilevel"/>
    <w:tmpl w:val="C7E89134"/>
    <w:lvl w:ilvl="0" w:tplc="BDDE670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364652D0"/>
    <w:multiLevelType w:val="hybridMultilevel"/>
    <w:tmpl w:val="F50A23FE"/>
    <w:lvl w:ilvl="0" w:tplc="2F4CD2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6B458A3"/>
    <w:multiLevelType w:val="hybridMultilevel"/>
    <w:tmpl w:val="0268BD90"/>
    <w:lvl w:ilvl="0" w:tplc="5B8A5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76C70A7"/>
    <w:multiLevelType w:val="hybridMultilevel"/>
    <w:tmpl w:val="6F06D8D0"/>
    <w:lvl w:ilvl="0" w:tplc="420ACE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D4546E"/>
    <w:multiLevelType w:val="hybridMultilevel"/>
    <w:tmpl w:val="EEE44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502B6"/>
    <w:multiLevelType w:val="hybridMultilevel"/>
    <w:tmpl w:val="EB328EE6"/>
    <w:lvl w:ilvl="0" w:tplc="6DC2048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D064EFF"/>
    <w:multiLevelType w:val="hybridMultilevel"/>
    <w:tmpl w:val="503A2CD2"/>
    <w:lvl w:ilvl="0" w:tplc="C550027A">
      <w:start w:val="1"/>
      <w:numFmt w:val="decimal"/>
      <w:lvlText w:val="%1)"/>
      <w:lvlJc w:val="left"/>
      <w:pPr>
        <w:ind w:left="1506" w:hanging="360"/>
      </w:pPr>
      <w:rPr>
        <w:rFonts w:asciiTheme="majorBidi" w:eastAsia="Calibri" w:hAnsiTheme="majorBidi" w:cstheme="majorBidi"/>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nsid w:val="43456E3F"/>
    <w:multiLevelType w:val="hybridMultilevel"/>
    <w:tmpl w:val="F3849224"/>
    <w:lvl w:ilvl="0" w:tplc="0409000F">
      <w:start w:val="1"/>
      <w:numFmt w:val="decimal"/>
      <w:lvlText w:val="%1."/>
      <w:lvlJc w:val="left"/>
      <w:pPr>
        <w:ind w:left="8658" w:hanging="360"/>
      </w:pPr>
      <w:rPr>
        <w:rFonts w:hint="default"/>
      </w:rPr>
    </w:lvl>
    <w:lvl w:ilvl="1" w:tplc="04090019" w:tentative="1">
      <w:start w:val="1"/>
      <w:numFmt w:val="lowerLetter"/>
      <w:lvlText w:val="%2."/>
      <w:lvlJc w:val="left"/>
      <w:pPr>
        <w:ind w:left="9378" w:hanging="360"/>
      </w:pPr>
    </w:lvl>
    <w:lvl w:ilvl="2" w:tplc="0409001B" w:tentative="1">
      <w:start w:val="1"/>
      <w:numFmt w:val="lowerRoman"/>
      <w:lvlText w:val="%3."/>
      <w:lvlJc w:val="right"/>
      <w:pPr>
        <w:ind w:left="10098" w:hanging="180"/>
      </w:pPr>
    </w:lvl>
    <w:lvl w:ilvl="3" w:tplc="0409000F" w:tentative="1">
      <w:start w:val="1"/>
      <w:numFmt w:val="decimal"/>
      <w:lvlText w:val="%4."/>
      <w:lvlJc w:val="left"/>
      <w:pPr>
        <w:ind w:left="10818" w:hanging="360"/>
      </w:pPr>
    </w:lvl>
    <w:lvl w:ilvl="4" w:tplc="04090019" w:tentative="1">
      <w:start w:val="1"/>
      <w:numFmt w:val="lowerLetter"/>
      <w:lvlText w:val="%5."/>
      <w:lvlJc w:val="left"/>
      <w:pPr>
        <w:ind w:left="11538" w:hanging="360"/>
      </w:pPr>
    </w:lvl>
    <w:lvl w:ilvl="5" w:tplc="0409001B" w:tentative="1">
      <w:start w:val="1"/>
      <w:numFmt w:val="lowerRoman"/>
      <w:lvlText w:val="%6."/>
      <w:lvlJc w:val="right"/>
      <w:pPr>
        <w:ind w:left="12258" w:hanging="180"/>
      </w:pPr>
    </w:lvl>
    <w:lvl w:ilvl="6" w:tplc="0409000F" w:tentative="1">
      <w:start w:val="1"/>
      <w:numFmt w:val="decimal"/>
      <w:lvlText w:val="%7."/>
      <w:lvlJc w:val="left"/>
      <w:pPr>
        <w:ind w:left="12978" w:hanging="360"/>
      </w:pPr>
    </w:lvl>
    <w:lvl w:ilvl="7" w:tplc="04090019" w:tentative="1">
      <w:start w:val="1"/>
      <w:numFmt w:val="lowerLetter"/>
      <w:lvlText w:val="%8."/>
      <w:lvlJc w:val="left"/>
      <w:pPr>
        <w:ind w:left="13698" w:hanging="360"/>
      </w:pPr>
    </w:lvl>
    <w:lvl w:ilvl="8" w:tplc="0409001B" w:tentative="1">
      <w:start w:val="1"/>
      <w:numFmt w:val="lowerRoman"/>
      <w:lvlText w:val="%9."/>
      <w:lvlJc w:val="right"/>
      <w:pPr>
        <w:ind w:left="14418" w:hanging="180"/>
      </w:pPr>
    </w:lvl>
  </w:abstractNum>
  <w:abstractNum w:abstractNumId="27">
    <w:nsid w:val="442A4068"/>
    <w:multiLevelType w:val="hybridMultilevel"/>
    <w:tmpl w:val="47167570"/>
    <w:lvl w:ilvl="0" w:tplc="864C78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4425A4B"/>
    <w:multiLevelType w:val="hybridMultilevel"/>
    <w:tmpl w:val="73924108"/>
    <w:lvl w:ilvl="0" w:tplc="366E89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F03D1B"/>
    <w:multiLevelType w:val="hybridMultilevel"/>
    <w:tmpl w:val="9AF2D8D8"/>
    <w:lvl w:ilvl="0" w:tplc="FA7876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F8038F4"/>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31">
    <w:nsid w:val="4F8271E2"/>
    <w:multiLevelType w:val="hybridMultilevel"/>
    <w:tmpl w:val="494698F6"/>
    <w:lvl w:ilvl="0" w:tplc="9A04F97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56F07219"/>
    <w:multiLevelType w:val="hybridMultilevel"/>
    <w:tmpl w:val="9E96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B2691"/>
    <w:multiLevelType w:val="hybridMultilevel"/>
    <w:tmpl w:val="A9C6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D4BC1"/>
    <w:multiLevelType w:val="hybridMultilevel"/>
    <w:tmpl w:val="916EB9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BA2470"/>
    <w:multiLevelType w:val="hybridMultilevel"/>
    <w:tmpl w:val="96C0A7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1D60BE3"/>
    <w:multiLevelType w:val="hybridMultilevel"/>
    <w:tmpl w:val="464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A23CF"/>
    <w:multiLevelType w:val="hybridMultilevel"/>
    <w:tmpl w:val="4F62C59A"/>
    <w:lvl w:ilvl="0" w:tplc="DE5E7DC4">
      <w:start w:val="1"/>
      <w:numFmt w:val="lowerLetter"/>
      <w:lvlText w:val="%1."/>
      <w:lvlJc w:val="left"/>
      <w:pPr>
        <w:ind w:left="1386" w:hanging="360"/>
      </w:pPr>
      <w:rPr>
        <w:rFonts w:hint="default"/>
        <w:b w:val="0"/>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8">
    <w:nsid w:val="636D0EDF"/>
    <w:multiLevelType w:val="hybridMultilevel"/>
    <w:tmpl w:val="3AF2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184EBB"/>
    <w:multiLevelType w:val="hybridMultilevel"/>
    <w:tmpl w:val="3B2C5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8B691D"/>
    <w:multiLevelType w:val="hybridMultilevel"/>
    <w:tmpl w:val="F8A682B6"/>
    <w:lvl w:ilvl="0" w:tplc="631C8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D96BC4"/>
    <w:multiLevelType w:val="hybridMultilevel"/>
    <w:tmpl w:val="234456AE"/>
    <w:lvl w:ilvl="0" w:tplc="C54A289C">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83794B"/>
    <w:multiLevelType w:val="hybridMultilevel"/>
    <w:tmpl w:val="0E3A2C4A"/>
    <w:lvl w:ilvl="0" w:tplc="E0BC447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3">
    <w:nsid w:val="79E34240"/>
    <w:multiLevelType w:val="hybridMultilevel"/>
    <w:tmpl w:val="464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B4C4A"/>
    <w:multiLevelType w:val="hybridMultilevel"/>
    <w:tmpl w:val="EB328EE6"/>
    <w:lvl w:ilvl="0" w:tplc="6DC2048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8"/>
  </w:num>
  <w:num w:numId="2">
    <w:abstractNumId w:val="26"/>
  </w:num>
  <w:num w:numId="3">
    <w:abstractNumId w:val="37"/>
  </w:num>
  <w:num w:numId="4">
    <w:abstractNumId w:val="15"/>
  </w:num>
  <w:num w:numId="5">
    <w:abstractNumId w:val="0"/>
  </w:num>
  <w:num w:numId="6">
    <w:abstractNumId w:val="38"/>
  </w:num>
  <w:num w:numId="7">
    <w:abstractNumId w:val="23"/>
  </w:num>
  <w:num w:numId="8">
    <w:abstractNumId w:val="1"/>
  </w:num>
  <w:num w:numId="9">
    <w:abstractNumId w:val="4"/>
  </w:num>
  <w:num w:numId="10">
    <w:abstractNumId w:val="10"/>
  </w:num>
  <w:num w:numId="11">
    <w:abstractNumId w:val="27"/>
  </w:num>
  <w:num w:numId="12">
    <w:abstractNumId w:val="17"/>
  </w:num>
  <w:num w:numId="13">
    <w:abstractNumId w:val="6"/>
  </w:num>
  <w:num w:numId="14">
    <w:abstractNumId w:val="40"/>
  </w:num>
  <w:num w:numId="15">
    <w:abstractNumId w:val="34"/>
  </w:num>
  <w:num w:numId="16">
    <w:abstractNumId w:val="29"/>
  </w:num>
  <w:num w:numId="17">
    <w:abstractNumId w:val="12"/>
  </w:num>
  <w:num w:numId="18">
    <w:abstractNumId w:val="13"/>
  </w:num>
  <w:num w:numId="19">
    <w:abstractNumId w:val="44"/>
  </w:num>
  <w:num w:numId="20">
    <w:abstractNumId w:val="41"/>
  </w:num>
  <w:num w:numId="21">
    <w:abstractNumId w:val="5"/>
  </w:num>
  <w:num w:numId="22">
    <w:abstractNumId w:val="31"/>
  </w:num>
  <w:num w:numId="23">
    <w:abstractNumId w:val="21"/>
  </w:num>
  <w:num w:numId="24">
    <w:abstractNumId w:val="7"/>
  </w:num>
  <w:num w:numId="25">
    <w:abstractNumId w:val="25"/>
  </w:num>
  <w:num w:numId="26">
    <w:abstractNumId w:val="24"/>
  </w:num>
  <w:num w:numId="27">
    <w:abstractNumId w:val="14"/>
  </w:num>
  <w:num w:numId="28">
    <w:abstractNumId w:val="42"/>
  </w:num>
  <w:num w:numId="29">
    <w:abstractNumId w:val="19"/>
  </w:num>
  <w:num w:numId="30">
    <w:abstractNumId w:val="8"/>
  </w:num>
  <w:num w:numId="31">
    <w:abstractNumId w:val="3"/>
  </w:num>
  <w:num w:numId="32">
    <w:abstractNumId w:val="35"/>
  </w:num>
  <w:num w:numId="33">
    <w:abstractNumId w:val="11"/>
  </w:num>
  <w:num w:numId="34">
    <w:abstractNumId w:val="32"/>
  </w:num>
  <w:num w:numId="35">
    <w:abstractNumId w:val="22"/>
  </w:num>
  <w:num w:numId="36">
    <w:abstractNumId w:val="9"/>
  </w:num>
  <w:num w:numId="37">
    <w:abstractNumId w:val="18"/>
  </w:num>
  <w:num w:numId="38">
    <w:abstractNumId w:val="43"/>
  </w:num>
  <w:num w:numId="39">
    <w:abstractNumId w:val="33"/>
  </w:num>
  <w:num w:numId="40">
    <w:abstractNumId w:val="16"/>
  </w:num>
  <w:num w:numId="41">
    <w:abstractNumId w:val="20"/>
  </w:num>
  <w:num w:numId="42">
    <w:abstractNumId w:val="36"/>
  </w:num>
  <w:num w:numId="43">
    <w:abstractNumId w:val="2"/>
  </w:num>
  <w:num w:numId="44">
    <w:abstractNumId w:val="3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6018">
      <o:colormenu v:ext="edit" fillcolor="none [3212]" strokecolor="none [3212]"/>
    </o:shapedefaults>
  </w:hdrShapeDefaults>
  <w:footnotePr>
    <w:footnote w:id="0"/>
    <w:footnote w:id="1"/>
  </w:footnotePr>
  <w:endnotePr>
    <w:endnote w:id="0"/>
    <w:endnote w:id="1"/>
  </w:endnotePr>
  <w:compat/>
  <w:rsids>
    <w:rsidRoot w:val="007C6C73"/>
    <w:rsid w:val="000168C5"/>
    <w:rsid w:val="00024635"/>
    <w:rsid w:val="00041DF1"/>
    <w:rsid w:val="0004337D"/>
    <w:rsid w:val="00050A4B"/>
    <w:rsid w:val="000518AE"/>
    <w:rsid w:val="00063678"/>
    <w:rsid w:val="00074B53"/>
    <w:rsid w:val="000770C2"/>
    <w:rsid w:val="00085C94"/>
    <w:rsid w:val="00096AA2"/>
    <w:rsid w:val="000A5DE0"/>
    <w:rsid w:val="000B0B90"/>
    <w:rsid w:val="000B6277"/>
    <w:rsid w:val="001021CC"/>
    <w:rsid w:val="00114D04"/>
    <w:rsid w:val="00114EC8"/>
    <w:rsid w:val="00120120"/>
    <w:rsid w:val="001306FB"/>
    <w:rsid w:val="00147272"/>
    <w:rsid w:val="00153B96"/>
    <w:rsid w:val="001541A6"/>
    <w:rsid w:val="001648A7"/>
    <w:rsid w:val="00182D92"/>
    <w:rsid w:val="00186A7A"/>
    <w:rsid w:val="001A2BA7"/>
    <w:rsid w:val="001B0C59"/>
    <w:rsid w:val="001C3AFE"/>
    <w:rsid w:val="001C5E76"/>
    <w:rsid w:val="001C6D04"/>
    <w:rsid w:val="001D34CB"/>
    <w:rsid w:val="001D3E14"/>
    <w:rsid w:val="001D5665"/>
    <w:rsid w:val="001E0179"/>
    <w:rsid w:val="001F258F"/>
    <w:rsid w:val="001F2986"/>
    <w:rsid w:val="001F3CE5"/>
    <w:rsid w:val="001F5EDB"/>
    <w:rsid w:val="002004C5"/>
    <w:rsid w:val="00215FB3"/>
    <w:rsid w:val="002203AE"/>
    <w:rsid w:val="00222415"/>
    <w:rsid w:val="002231B2"/>
    <w:rsid w:val="00247390"/>
    <w:rsid w:val="00247AD3"/>
    <w:rsid w:val="0025408A"/>
    <w:rsid w:val="0026524D"/>
    <w:rsid w:val="00265D3C"/>
    <w:rsid w:val="00272A53"/>
    <w:rsid w:val="00273A3D"/>
    <w:rsid w:val="002776A5"/>
    <w:rsid w:val="002924CC"/>
    <w:rsid w:val="00293D31"/>
    <w:rsid w:val="002A183B"/>
    <w:rsid w:val="002A3411"/>
    <w:rsid w:val="002A5717"/>
    <w:rsid w:val="002A7504"/>
    <w:rsid w:val="002B289B"/>
    <w:rsid w:val="002B314E"/>
    <w:rsid w:val="002D358B"/>
    <w:rsid w:val="002D3FC3"/>
    <w:rsid w:val="002D5680"/>
    <w:rsid w:val="002D66D2"/>
    <w:rsid w:val="002E1613"/>
    <w:rsid w:val="002E4234"/>
    <w:rsid w:val="002F00A2"/>
    <w:rsid w:val="00307E65"/>
    <w:rsid w:val="00326DD3"/>
    <w:rsid w:val="0033160D"/>
    <w:rsid w:val="003317D6"/>
    <w:rsid w:val="00332CB2"/>
    <w:rsid w:val="003400DE"/>
    <w:rsid w:val="00346332"/>
    <w:rsid w:val="00353A7D"/>
    <w:rsid w:val="00354680"/>
    <w:rsid w:val="003653A2"/>
    <w:rsid w:val="003659BE"/>
    <w:rsid w:val="00367628"/>
    <w:rsid w:val="003758D4"/>
    <w:rsid w:val="003A1A80"/>
    <w:rsid w:val="003A5BB7"/>
    <w:rsid w:val="003A662E"/>
    <w:rsid w:val="003B4A63"/>
    <w:rsid w:val="003B521D"/>
    <w:rsid w:val="003B55D2"/>
    <w:rsid w:val="003C06E5"/>
    <w:rsid w:val="003C174A"/>
    <w:rsid w:val="004012FE"/>
    <w:rsid w:val="00403032"/>
    <w:rsid w:val="004045EB"/>
    <w:rsid w:val="00411CF3"/>
    <w:rsid w:val="004143D7"/>
    <w:rsid w:val="00416E7B"/>
    <w:rsid w:val="00430C72"/>
    <w:rsid w:val="00431219"/>
    <w:rsid w:val="00442590"/>
    <w:rsid w:val="00447339"/>
    <w:rsid w:val="00456E9C"/>
    <w:rsid w:val="00465607"/>
    <w:rsid w:val="00467413"/>
    <w:rsid w:val="00474530"/>
    <w:rsid w:val="00477011"/>
    <w:rsid w:val="00483A1B"/>
    <w:rsid w:val="004B1733"/>
    <w:rsid w:val="004B4AF5"/>
    <w:rsid w:val="004D2F42"/>
    <w:rsid w:val="004D402A"/>
    <w:rsid w:val="004D4C79"/>
    <w:rsid w:val="004F0A66"/>
    <w:rsid w:val="004F5527"/>
    <w:rsid w:val="005013CD"/>
    <w:rsid w:val="005016BD"/>
    <w:rsid w:val="00507099"/>
    <w:rsid w:val="00514B04"/>
    <w:rsid w:val="00522B9A"/>
    <w:rsid w:val="00532CB1"/>
    <w:rsid w:val="0054737F"/>
    <w:rsid w:val="0055379C"/>
    <w:rsid w:val="0057090D"/>
    <w:rsid w:val="00576C34"/>
    <w:rsid w:val="00582B8F"/>
    <w:rsid w:val="00586D5E"/>
    <w:rsid w:val="0059662A"/>
    <w:rsid w:val="005A17F9"/>
    <w:rsid w:val="005C47CC"/>
    <w:rsid w:val="005E7275"/>
    <w:rsid w:val="005F2058"/>
    <w:rsid w:val="005F3AFD"/>
    <w:rsid w:val="006031C8"/>
    <w:rsid w:val="0063480A"/>
    <w:rsid w:val="00651AA0"/>
    <w:rsid w:val="00651E8D"/>
    <w:rsid w:val="006547D2"/>
    <w:rsid w:val="006553FF"/>
    <w:rsid w:val="00660399"/>
    <w:rsid w:val="00661126"/>
    <w:rsid w:val="00665E30"/>
    <w:rsid w:val="0067563F"/>
    <w:rsid w:val="00686388"/>
    <w:rsid w:val="0069092F"/>
    <w:rsid w:val="006A49B5"/>
    <w:rsid w:val="006A7C65"/>
    <w:rsid w:val="006B1D6F"/>
    <w:rsid w:val="006D6A08"/>
    <w:rsid w:val="006E3740"/>
    <w:rsid w:val="006F755E"/>
    <w:rsid w:val="007151D9"/>
    <w:rsid w:val="0072287E"/>
    <w:rsid w:val="00724A29"/>
    <w:rsid w:val="00730CD2"/>
    <w:rsid w:val="00737E5F"/>
    <w:rsid w:val="00740570"/>
    <w:rsid w:val="00750FA4"/>
    <w:rsid w:val="00757F4D"/>
    <w:rsid w:val="00786023"/>
    <w:rsid w:val="0079331F"/>
    <w:rsid w:val="00793AA2"/>
    <w:rsid w:val="007A175B"/>
    <w:rsid w:val="007A1BEA"/>
    <w:rsid w:val="007A3660"/>
    <w:rsid w:val="007C4DDB"/>
    <w:rsid w:val="007C6C73"/>
    <w:rsid w:val="007C73C6"/>
    <w:rsid w:val="007E0960"/>
    <w:rsid w:val="007E5B19"/>
    <w:rsid w:val="007F786B"/>
    <w:rsid w:val="008068FB"/>
    <w:rsid w:val="008115C1"/>
    <w:rsid w:val="00820D65"/>
    <w:rsid w:val="0082557E"/>
    <w:rsid w:val="008364FD"/>
    <w:rsid w:val="00845381"/>
    <w:rsid w:val="008553EF"/>
    <w:rsid w:val="0086491E"/>
    <w:rsid w:val="008723A1"/>
    <w:rsid w:val="00880DDD"/>
    <w:rsid w:val="0088546D"/>
    <w:rsid w:val="008937DE"/>
    <w:rsid w:val="008A0C17"/>
    <w:rsid w:val="008A4F4E"/>
    <w:rsid w:val="008A63FF"/>
    <w:rsid w:val="008B359D"/>
    <w:rsid w:val="008B4688"/>
    <w:rsid w:val="008B62A3"/>
    <w:rsid w:val="008E35DB"/>
    <w:rsid w:val="008E7463"/>
    <w:rsid w:val="008F2931"/>
    <w:rsid w:val="008F2932"/>
    <w:rsid w:val="008F6BFD"/>
    <w:rsid w:val="009018A7"/>
    <w:rsid w:val="00923CA8"/>
    <w:rsid w:val="00933783"/>
    <w:rsid w:val="0094674F"/>
    <w:rsid w:val="0095321A"/>
    <w:rsid w:val="00954682"/>
    <w:rsid w:val="00972A30"/>
    <w:rsid w:val="00974326"/>
    <w:rsid w:val="00997C95"/>
    <w:rsid w:val="009A307C"/>
    <w:rsid w:val="009B18A5"/>
    <w:rsid w:val="009B3802"/>
    <w:rsid w:val="009B7222"/>
    <w:rsid w:val="009C0979"/>
    <w:rsid w:val="009C72FC"/>
    <w:rsid w:val="009E3CFF"/>
    <w:rsid w:val="009E4110"/>
    <w:rsid w:val="009E44F2"/>
    <w:rsid w:val="009E46CB"/>
    <w:rsid w:val="009E4EC0"/>
    <w:rsid w:val="00A07F79"/>
    <w:rsid w:val="00A273A5"/>
    <w:rsid w:val="00A41A1F"/>
    <w:rsid w:val="00A43D13"/>
    <w:rsid w:val="00A529FE"/>
    <w:rsid w:val="00A80ABF"/>
    <w:rsid w:val="00A842D3"/>
    <w:rsid w:val="00A95842"/>
    <w:rsid w:val="00AA1F65"/>
    <w:rsid w:val="00AA40EB"/>
    <w:rsid w:val="00AB1B49"/>
    <w:rsid w:val="00AC0E8F"/>
    <w:rsid w:val="00AC66E7"/>
    <w:rsid w:val="00AD2732"/>
    <w:rsid w:val="00AD3CAA"/>
    <w:rsid w:val="00AE2A9E"/>
    <w:rsid w:val="00AF71B0"/>
    <w:rsid w:val="00B22706"/>
    <w:rsid w:val="00B27EC6"/>
    <w:rsid w:val="00B32DE8"/>
    <w:rsid w:val="00B32F83"/>
    <w:rsid w:val="00B437C4"/>
    <w:rsid w:val="00B469E3"/>
    <w:rsid w:val="00B47053"/>
    <w:rsid w:val="00B5277F"/>
    <w:rsid w:val="00B5664A"/>
    <w:rsid w:val="00B653FF"/>
    <w:rsid w:val="00B676AD"/>
    <w:rsid w:val="00B71E50"/>
    <w:rsid w:val="00B75A1C"/>
    <w:rsid w:val="00B76F52"/>
    <w:rsid w:val="00B90D3F"/>
    <w:rsid w:val="00BA0621"/>
    <w:rsid w:val="00BA48F1"/>
    <w:rsid w:val="00BA6991"/>
    <w:rsid w:val="00BB27EF"/>
    <w:rsid w:val="00BC13B0"/>
    <w:rsid w:val="00BD0CBC"/>
    <w:rsid w:val="00BD4140"/>
    <w:rsid w:val="00BD4B8F"/>
    <w:rsid w:val="00BD6B7A"/>
    <w:rsid w:val="00BE00BD"/>
    <w:rsid w:val="00BF1643"/>
    <w:rsid w:val="00BF2012"/>
    <w:rsid w:val="00C22107"/>
    <w:rsid w:val="00C24F87"/>
    <w:rsid w:val="00C26767"/>
    <w:rsid w:val="00C3063B"/>
    <w:rsid w:val="00C31E41"/>
    <w:rsid w:val="00C462C0"/>
    <w:rsid w:val="00C65C6E"/>
    <w:rsid w:val="00C72E93"/>
    <w:rsid w:val="00C86BD6"/>
    <w:rsid w:val="00C90B93"/>
    <w:rsid w:val="00C90E83"/>
    <w:rsid w:val="00C90F9A"/>
    <w:rsid w:val="00CA3A0D"/>
    <w:rsid w:val="00CA56F0"/>
    <w:rsid w:val="00CB552A"/>
    <w:rsid w:val="00CB6B0A"/>
    <w:rsid w:val="00CC06A1"/>
    <w:rsid w:val="00CC58E6"/>
    <w:rsid w:val="00CD4796"/>
    <w:rsid w:val="00CD578E"/>
    <w:rsid w:val="00CF1897"/>
    <w:rsid w:val="00CF541F"/>
    <w:rsid w:val="00CF6FCB"/>
    <w:rsid w:val="00D06FC8"/>
    <w:rsid w:val="00D24449"/>
    <w:rsid w:val="00D400D5"/>
    <w:rsid w:val="00D5281C"/>
    <w:rsid w:val="00D60C63"/>
    <w:rsid w:val="00D66CE3"/>
    <w:rsid w:val="00D839AD"/>
    <w:rsid w:val="00D84E38"/>
    <w:rsid w:val="00DA145D"/>
    <w:rsid w:val="00DA1BDD"/>
    <w:rsid w:val="00DB6455"/>
    <w:rsid w:val="00DD3237"/>
    <w:rsid w:val="00DE4CB5"/>
    <w:rsid w:val="00DF25A2"/>
    <w:rsid w:val="00DF5AD5"/>
    <w:rsid w:val="00DF6A2D"/>
    <w:rsid w:val="00E1386E"/>
    <w:rsid w:val="00E1579B"/>
    <w:rsid w:val="00E25F97"/>
    <w:rsid w:val="00E30264"/>
    <w:rsid w:val="00E3062B"/>
    <w:rsid w:val="00E461BE"/>
    <w:rsid w:val="00E52945"/>
    <w:rsid w:val="00E53462"/>
    <w:rsid w:val="00E57665"/>
    <w:rsid w:val="00E62B89"/>
    <w:rsid w:val="00E70F88"/>
    <w:rsid w:val="00E807B0"/>
    <w:rsid w:val="00E80FF1"/>
    <w:rsid w:val="00E85CA1"/>
    <w:rsid w:val="00E86662"/>
    <w:rsid w:val="00E8758F"/>
    <w:rsid w:val="00E92C55"/>
    <w:rsid w:val="00E93D0E"/>
    <w:rsid w:val="00EA7049"/>
    <w:rsid w:val="00EB3125"/>
    <w:rsid w:val="00EB34D5"/>
    <w:rsid w:val="00EC11B2"/>
    <w:rsid w:val="00EC62B4"/>
    <w:rsid w:val="00ED12AB"/>
    <w:rsid w:val="00EE2E3E"/>
    <w:rsid w:val="00EF10C2"/>
    <w:rsid w:val="00EF646C"/>
    <w:rsid w:val="00F015B4"/>
    <w:rsid w:val="00F1571E"/>
    <w:rsid w:val="00F22F80"/>
    <w:rsid w:val="00F231FF"/>
    <w:rsid w:val="00F27A8C"/>
    <w:rsid w:val="00F411D2"/>
    <w:rsid w:val="00F55846"/>
    <w:rsid w:val="00F75455"/>
    <w:rsid w:val="00F7691F"/>
    <w:rsid w:val="00F8742D"/>
    <w:rsid w:val="00FB6AC9"/>
    <w:rsid w:val="00FC653D"/>
    <w:rsid w:val="00FD4AE9"/>
    <w:rsid w:val="00FD657C"/>
    <w:rsid w:val="00FE4E46"/>
    <w:rsid w:val="00FE7F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none [3212]" strokecolor="none [3212]"/>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C73"/>
    <w:pPr>
      <w:spacing w:after="0" w:line="240" w:lineRule="auto"/>
    </w:pPr>
    <w:rPr>
      <w:rFonts w:ascii="Calibri" w:eastAsia="Calibri" w:hAnsi="Calibri" w:cs="Times New Roman"/>
    </w:rPr>
  </w:style>
  <w:style w:type="paragraph" w:styleId="ListParagraph">
    <w:name w:val="List Paragraph"/>
    <w:basedOn w:val="Normal"/>
    <w:uiPriority w:val="34"/>
    <w:qFormat/>
    <w:rsid w:val="007C6C73"/>
    <w:pPr>
      <w:ind w:left="720"/>
      <w:contextualSpacing/>
    </w:pPr>
  </w:style>
  <w:style w:type="paragraph" w:styleId="FootnoteText">
    <w:name w:val="footnote text"/>
    <w:basedOn w:val="Normal"/>
    <w:link w:val="FootnoteTextChar"/>
    <w:uiPriority w:val="99"/>
    <w:unhideWhenUsed/>
    <w:rsid w:val="0033160D"/>
    <w:pPr>
      <w:spacing w:after="0" w:line="240" w:lineRule="auto"/>
    </w:pPr>
    <w:rPr>
      <w:sz w:val="20"/>
      <w:szCs w:val="20"/>
    </w:rPr>
  </w:style>
  <w:style w:type="character" w:customStyle="1" w:styleId="FootnoteTextChar">
    <w:name w:val="Footnote Text Char"/>
    <w:basedOn w:val="DefaultParagraphFont"/>
    <w:link w:val="FootnoteText"/>
    <w:uiPriority w:val="99"/>
    <w:rsid w:val="0033160D"/>
    <w:rPr>
      <w:sz w:val="20"/>
      <w:szCs w:val="20"/>
    </w:rPr>
  </w:style>
  <w:style w:type="character" w:styleId="FootnoteReference">
    <w:name w:val="footnote reference"/>
    <w:basedOn w:val="DefaultParagraphFont"/>
    <w:uiPriority w:val="99"/>
    <w:semiHidden/>
    <w:unhideWhenUsed/>
    <w:rsid w:val="0033160D"/>
    <w:rPr>
      <w:vertAlign w:val="superscript"/>
    </w:rPr>
  </w:style>
  <w:style w:type="table" w:styleId="TableGrid">
    <w:name w:val="Table Grid"/>
    <w:basedOn w:val="TableNormal"/>
    <w:uiPriority w:val="59"/>
    <w:rsid w:val="00331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0D"/>
    <w:rPr>
      <w:rFonts w:ascii="Tahoma" w:hAnsi="Tahoma" w:cs="Tahoma"/>
      <w:sz w:val="16"/>
      <w:szCs w:val="16"/>
    </w:rPr>
  </w:style>
  <w:style w:type="paragraph" w:styleId="NormalWeb">
    <w:name w:val="Normal (Web)"/>
    <w:basedOn w:val="Normal"/>
    <w:rsid w:val="00B27EC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A3660"/>
    <w:rPr>
      <w:color w:val="808080"/>
    </w:rPr>
  </w:style>
  <w:style w:type="paragraph" w:styleId="Header">
    <w:name w:val="header"/>
    <w:basedOn w:val="Normal"/>
    <w:link w:val="HeaderChar"/>
    <w:uiPriority w:val="99"/>
    <w:unhideWhenUsed/>
    <w:rsid w:val="00686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88"/>
  </w:style>
  <w:style w:type="paragraph" w:styleId="Footer">
    <w:name w:val="footer"/>
    <w:basedOn w:val="Normal"/>
    <w:link w:val="FooterChar"/>
    <w:uiPriority w:val="99"/>
    <w:semiHidden/>
    <w:unhideWhenUsed/>
    <w:rsid w:val="006863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3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E1B7-0567-4D58-9DEB-F9F51281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31</Pages>
  <Words>5274</Words>
  <Characters>30067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EGHA</dc:creator>
  <cp:lastModifiedBy>EGHA</cp:lastModifiedBy>
  <cp:revision>246</cp:revision>
  <cp:lastPrinted>2015-08-04T12:41:00Z</cp:lastPrinted>
  <dcterms:created xsi:type="dcterms:W3CDTF">2014-06-29T15:59:00Z</dcterms:created>
  <dcterms:modified xsi:type="dcterms:W3CDTF">2015-08-04T12:47:00Z</dcterms:modified>
</cp:coreProperties>
</file>