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D4" w:rsidRPr="0002345A" w:rsidRDefault="008A01D4" w:rsidP="008A01D4">
      <w:pPr>
        <w:spacing w:after="0" w:line="480" w:lineRule="auto"/>
        <w:ind w:left="2880" w:firstLine="720"/>
        <w:rPr>
          <w:rFonts w:ascii="Times New Roman" w:hAnsi="Times New Roman" w:cs="Times New Roman"/>
          <w:b/>
          <w:sz w:val="24"/>
          <w:szCs w:val="24"/>
        </w:rPr>
      </w:pPr>
      <w:r w:rsidRPr="0002345A">
        <w:rPr>
          <w:rFonts w:ascii="Times New Roman" w:hAnsi="Times New Roman" w:cs="Times New Roman"/>
          <w:b/>
          <w:sz w:val="24"/>
          <w:szCs w:val="24"/>
        </w:rPr>
        <w:t>CHAPTER V</w:t>
      </w:r>
    </w:p>
    <w:p w:rsidR="008A01D4" w:rsidRPr="0002345A" w:rsidRDefault="008A01D4" w:rsidP="008A01D4">
      <w:pPr>
        <w:spacing w:after="0" w:line="480" w:lineRule="auto"/>
        <w:ind w:firstLine="720"/>
        <w:jc w:val="center"/>
        <w:rPr>
          <w:rFonts w:ascii="Times New Roman" w:hAnsi="Times New Roman" w:cs="Times New Roman"/>
          <w:b/>
          <w:sz w:val="24"/>
          <w:szCs w:val="24"/>
        </w:rPr>
      </w:pPr>
      <w:r w:rsidRPr="0002345A">
        <w:rPr>
          <w:rFonts w:ascii="Times New Roman" w:hAnsi="Times New Roman" w:cs="Times New Roman"/>
          <w:b/>
          <w:sz w:val="24"/>
          <w:szCs w:val="24"/>
        </w:rPr>
        <w:t>CONCLUSION AND SUGGESTIONS</w:t>
      </w:r>
    </w:p>
    <w:p w:rsidR="008A01D4" w:rsidRPr="0002345A" w:rsidRDefault="008A01D4" w:rsidP="008A01D4">
      <w:pPr>
        <w:spacing w:after="0" w:line="480" w:lineRule="auto"/>
        <w:ind w:firstLine="720"/>
        <w:jc w:val="both"/>
        <w:rPr>
          <w:rFonts w:ascii="Times New Roman" w:hAnsi="Times New Roman" w:cs="Times New Roman"/>
          <w:sz w:val="24"/>
          <w:szCs w:val="24"/>
        </w:rPr>
      </w:pPr>
      <w:r w:rsidRPr="0002345A">
        <w:rPr>
          <w:rFonts w:ascii="Times New Roman" w:hAnsi="Times New Roman" w:cs="Times New Roman"/>
          <w:sz w:val="24"/>
          <w:szCs w:val="24"/>
        </w:rPr>
        <w:t>In this chapter, the researcher presents: (a) conclusion and (b) suggestions</w:t>
      </w:r>
    </w:p>
    <w:p w:rsidR="008A01D4" w:rsidRPr="0002345A" w:rsidRDefault="008A01D4" w:rsidP="008A01D4">
      <w:pPr>
        <w:spacing w:after="0" w:line="480" w:lineRule="auto"/>
        <w:jc w:val="both"/>
        <w:rPr>
          <w:rFonts w:ascii="Times New Roman" w:hAnsi="Times New Roman" w:cs="Times New Roman"/>
          <w:b/>
          <w:sz w:val="24"/>
          <w:szCs w:val="24"/>
        </w:rPr>
      </w:pPr>
      <w:r w:rsidRPr="0002345A">
        <w:rPr>
          <w:rFonts w:ascii="Times New Roman" w:hAnsi="Times New Roman" w:cs="Times New Roman"/>
          <w:b/>
          <w:sz w:val="24"/>
          <w:szCs w:val="24"/>
        </w:rPr>
        <w:t>A. Conclusion</w:t>
      </w:r>
    </w:p>
    <w:p w:rsidR="006F04F8" w:rsidRPr="006F04F8" w:rsidRDefault="008A01D4" w:rsidP="006F04F8">
      <w:pPr>
        <w:spacing w:line="480" w:lineRule="auto"/>
        <w:ind w:firstLine="720"/>
        <w:jc w:val="both"/>
        <w:rPr>
          <w:rFonts w:ascii="Times New Roman" w:hAnsi="Times New Roman" w:cs="Times New Roman"/>
          <w:sz w:val="24"/>
          <w:szCs w:val="24"/>
        </w:rPr>
      </w:pPr>
      <w:r w:rsidRPr="006F04F8">
        <w:rPr>
          <w:rFonts w:ascii="Times New Roman" w:hAnsi="Times New Roman" w:cs="Times New Roman"/>
          <w:sz w:val="24"/>
          <w:szCs w:val="24"/>
        </w:rPr>
        <w:t xml:space="preserve">Based on the findings and interpretations presented in the previous chapter, the reseacher concluded that </w:t>
      </w:r>
      <w:r w:rsidR="001E05A8">
        <w:rPr>
          <w:rFonts w:ascii="Times New Roman" w:hAnsi="Times New Roman" w:cs="Times New Roman"/>
          <w:sz w:val="24"/>
          <w:szCs w:val="24"/>
        </w:rPr>
        <w:t xml:space="preserve">(1) </w:t>
      </w:r>
      <w:r w:rsidRPr="006F04F8">
        <w:rPr>
          <w:rFonts w:ascii="Times New Roman" w:hAnsi="Times New Roman" w:cs="Times New Roman"/>
          <w:sz w:val="24"/>
          <w:szCs w:val="24"/>
        </w:rPr>
        <w:t>there was a significant different on students’ listening comprehension achievement taught by using TQLR</w:t>
      </w:r>
      <w:r w:rsidRPr="006F04F8">
        <w:rPr>
          <w:rFonts w:ascii="Times New Roman" w:hAnsi="Times New Roman" w:cs="Times New Roman"/>
          <w:i/>
          <w:iCs/>
          <w:sz w:val="24"/>
          <w:szCs w:val="24"/>
        </w:rPr>
        <w:t xml:space="preserve"> </w:t>
      </w:r>
      <w:r w:rsidR="006F04F8" w:rsidRPr="006F04F8">
        <w:rPr>
          <w:rFonts w:ascii="Times New Roman" w:hAnsi="Times New Roman" w:cs="Times New Roman"/>
          <w:sz w:val="24"/>
          <w:szCs w:val="24"/>
        </w:rPr>
        <w:t xml:space="preserve">strategy and </w:t>
      </w:r>
      <w:r w:rsidR="001E05A8">
        <w:rPr>
          <w:rFonts w:ascii="Times New Roman" w:hAnsi="Times New Roman" w:cs="Times New Roman"/>
          <w:sz w:val="24"/>
          <w:szCs w:val="24"/>
        </w:rPr>
        <w:t xml:space="preserve">(2) </w:t>
      </w:r>
      <w:r w:rsidR="006F04F8" w:rsidRPr="006F04F8">
        <w:rPr>
          <w:rFonts w:ascii="Times New Roman" w:hAnsi="Times New Roman" w:cs="Times New Roman"/>
          <w:sz w:val="24"/>
          <w:szCs w:val="24"/>
        </w:rPr>
        <w:t xml:space="preserve">there </w:t>
      </w:r>
      <w:r w:rsidR="006F04F8">
        <w:rPr>
          <w:rFonts w:ascii="Times New Roman" w:hAnsi="Times New Roman" w:cs="Times New Roman"/>
          <w:sz w:val="24"/>
          <w:szCs w:val="24"/>
        </w:rPr>
        <w:t xml:space="preserve">was a </w:t>
      </w:r>
      <w:r w:rsidR="006F04F8" w:rsidRPr="006F04F8">
        <w:rPr>
          <w:rFonts w:ascii="Times New Roman" w:hAnsi="Times New Roman" w:cs="Times New Roman"/>
          <w:sz w:val="24"/>
          <w:szCs w:val="24"/>
        </w:rPr>
        <w:t>significant impovement on the twelfth grade students’ listening comprehension between those who are taught by using TQLR and those who are not before and after the treatment at SMA Negeri 2 Tebing Tinggi</w:t>
      </w:r>
      <w:r w:rsidR="006F04F8">
        <w:rPr>
          <w:rFonts w:ascii="Times New Roman" w:hAnsi="Times New Roman" w:cs="Times New Roman"/>
          <w:sz w:val="24"/>
          <w:szCs w:val="24"/>
        </w:rPr>
        <w:t>.</w:t>
      </w:r>
    </w:p>
    <w:p w:rsidR="008A01D4" w:rsidRDefault="008A01D4" w:rsidP="008A01D4">
      <w:pPr>
        <w:tabs>
          <w:tab w:val="left" w:pos="709"/>
          <w:tab w:val="left" w:pos="4710"/>
        </w:tabs>
        <w:spacing w:after="0" w:line="480" w:lineRule="auto"/>
        <w:contextualSpacing/>
        <w:jc w:val="both"/>
        <w:rPr>
          <w:rFonts w:ascii="Times New Roman" w:hAnsi="Times New Roman" w:cs="Times New Roman"/>
          <w:sz w:val="24"/>
          <w:szCs w:val="24"/>
        </w:rPr>
      </w:pPr>
      <w:r w:rsidRPr="0002345A">
        <w:rPr>
          <w:rFonts w:ascii="Times New Roman" w:hAnsi="Times New Roman" w:cs="Times New Roman"/>
          <w:sz w:val="24"/>
          <w:szCs w:val="24"/>
        </w:rPr>
        <w:t>The result could be see</w:t>
      </w:r>
      <w:r>
        <w:rPr>
          <w:rFonts w:ascii="Times New Roman" w:hAnsi="Times New Roman" w:cs="Times New Roman"/>
          <w:sz w:val="24"/>
          <w:szCs w:val="24"/>
        </w:rPr>
        <w:t>n</w:t>
      </w:r>
      <w:r w:rsidRPr="0002345A">
        <w:rPr>
          <w:rFonts w:ascii="Times New Roman" w:hAnsi="Times New Roman" w:cs="Times New Roman"/>
          <w:sz w:val="24"/>
          <w:szCs w:val="24"/>
        </w:rPr>
        <w:t xml:space="preserve"> </w:t>
      </w:r>
      <w:r>
        <w:rPr>
          <w:rFonts w:ascii="Times New Roman" w:hAnsi="Times New Roman" w:cs="Times New Roman"/>
          <w:sz w:val="24"/>
          <w:szCs w:val="24"/>
        </w:rPr>
        <w:t>from the improvement of the twelf</w:t>
      </w:r>
      <w:r w:rsidRPr="0002345A">
        <w:rPr>
          <w:rFonts w:ascii="Times New Roman" w:hAnsi="Times New Roman" w:cs="Times New Roman"/>
          <w:sz w:val="24"/>
          <w:szCs w:val="24"/>
        </w:rPr>
        <w:t>th grade students, as follows:</w:t>
      </w:r>
    </w:p>
    <w:p w:rsidR="008A01D4" w:rsidRPr="00721DD1" w:rsidRDefault="008A01D4" w:rsidP="008A01D4">
      <w:pPr>
        <w:pStyle w:val="ListParagraph"/>
        <w:numPr>
          <w:ilvl w:val="0"/>
          <w:numId w:val="1"/>
        </w:numPr>
        <w:autoSpaceDE w:val="0"/>
        <w:autoSpaceDN w:val="0"/>
        <w:adjustRightInd w:val="0"/>
        <w:spacing w:line="480" w:lineRule="auto"/>
        <w:ind w:left="426"/>
        <w:jc w:val="both"/>
        <w:rPr>
          <w:rFonts w:ascii="Times New Roman" w:hAnsi="Times New Roman" w:cs="Times New Roman"/>
          <w:sz w:val="24"/>
          <w:szCs w:val="24"/>
          <w:lang w:val="id-ID"/>
        </w:rPr>
      </w:pPr>
      <w:r>
        <w:rPr>
          <w:rFonts w:ascii="Times New Roman" w:eastAsia="Calibri" w:hAnsi="Times New Roman" w:cs="Arial"/>
          <w:bCs/>
          <w:color w:val="000000"/>
          <w:sz w:val="24"/>
          <w:szCs w:val="24"/>
          <w:lang w:val="id-ID" w:eastAsia="id-ID"/>
        </w:rPr>
        <w:t xml:space="preserve">The </w:t>
      </w:r>
      <w:r w:rsidR="00DF3CDD">
        <w:rPr>
          <w:rFonts w:ascii="Times New Roman" w:eastAsia="Calibri" w:hAnsi="Times New Roman" w:cs="Arial"/>
          <w:bCs/>
          <w:color w:val="000000"/>
          <w:sz w:val="24"/>
          <w:szCs w:val="24"/>
          <w:lang w:val="id-ID" w:eastAsia="id-ID"/>
        </w:rPr>
        <w:t>students bec</w:t>
      </w:r>
      <w:r w:rsidR="00DF3CDD">
        <w:rPr>
          <w:rFonts w:ascii="Times New Roman" w:eastAsia="Calibri" w:hAnsi="Times New Roman" w:cs="Arial"/>
          <w:bCs/>
          <w:color w:val="000000"/>
          <w:sz w:val="24"/>
          <w:szCs w:val="24"/>
          <w:lang w:eastAsia="id-ID"/>
        </w:rPr>
        <w:t>a</w:t>
      </w:r>
      <w:r w:rsidRPr="007062D9">
        <w:rPr>
          <w:rFonts w:ascii="Times New Roman" w:eastAsia="Calibri" w:hAnsi="Times New Roman" w:cs="Arial"/>
          <w:bCs/>
          <w:color w:val="000000"/>
          <w:sz w:val="24"/>
          <w:szCs w:val="24"/>
          <w:lang w:val="id-ID" w:eastAsia="id-ID"/>
        </w:rPr>
        <w:t xml:space="preserve">me </w:t>
      </w:r>
      <w:r w:rsidR="00DF3CDD">
        <w:rPr>
          <w:rFonts w:ascii="Times New Roman" w:eastAsia="Calibri" w:hAnsi="Times New Roman" w:cs="Arial"/>
          <w:bCs/>
          <w:color w:val="000000"/>
          <w:sz w:val="24"/>
          <w:szCs w:val="24"/>
          <w:lang w:eastAsia="id-ID"/>
        </w:rPr>
        <w:t>more active in learning proccess.</w:t>
      </w:r>
    </w:p>
    <w:p w:rsidR="008A01D4" w:rsidRPr="00DF3CDD" w:rsidRDefault="008A01D4" w:rsidP="008A01D4">
      <w:pPr>
        <w:pStyle w:val="ListParagraph"/>
        <w:numPr>
          <w:ilvl w:val="0"/>
          <w:numId w:val="1"/>
        </w:numPr>
        <w:autoSpaceDE w:val="0"/>
        <w:autoSpaceDN w:val="0"/>
        <w:adjustRightInd w:val="0"/>
        <w:spacing w:line="480" w:lineRule="auto"/>
        <w:ind w:left="426"/>
        <w:jc w:val="both"/>
        <w:rPr>
          <w:rFonts w:ascii="Times New Roman" w:hAnsi="Times New Roman" w:cs="Times New Roman"/>
          <w:sz w:val="24"/>
          <w:szCs w:val="24"/>
          <w:lang w:val="id-ID"/>
        </w:rPr>
      </w:pPr>
      <w:r w:rsidRPr="00721DD1">
        <w:rPr>
          <w:rFonts w:ascii="Times New Roman" w:hAnsi="Times New Roman" w:cs="Times New Roman"/>
          <w:sz w:val="24"/>
          <w:szCs w:val="24"/>
        </w:rPr>
        <w:t>The students were motivated to learn especially in listening skill.</w:t>
      </w:r>
    </w:p>
    <w:p w:rsidR="00DF3CDD" w:rsidRPr="00721DD1" w:rsidRDefault="00DF3CDD" w:rsidP="008A01D4">
      <w:pPr>
        <w:pStyle w:val="ListParagraph"/>
        <w:numPr>
          <w:ilvl w:val="0"/>
          <w:numId w:val="1"/>
        </w:numPr>
        <w:autoSpaceDE w:val="0"/>
        <w:autoSpaceDN w:val="0"/>
        <w:adjustRightInd w:val="0"/>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The students were interested to learn especially in listening comprehension.</w:t>
      </w:r>
    </w:p>
    <w:p w:rsidR="008A01D4" w:rsidRPr="00721DD1" w:rsidRDefault="008A01D4" w:rsidP="008A01D4">
      <w:pPr>
        <w:pStyle w:val="ListParagraph"/>
        <w:numPr>
          <w:ilvl w:val="0"/>
          <w:numId w:val="1"/>
        </w:numPr>
        <w:autoSpaceDE w:val="0"/>
        <w:autoSpaceDN w:val="0"/>
        <w:adjustRightInd w:val="0"/>
        <w:spacing w:line="480" w:lineRule="auto"/>
        <w:ind w:left="426"/>
        <w:jc w:val="both"/>
        <w:rPr>
          <w:rFonts w:ascii="Times New Roman" w:hAnsi="Times New Roman" w:cs="Times New Roman"/>
          <w:sz w:val="24"/>
          <w:szCs w:val="24"/>
          <w:lang w:val="id-ID"/>
        </w:rPr>
      </w:pPr>
      <w:r w:rsidRPr="00721DD1">
        <w:rPr>
          <w:rFonts w:ascii="Times New Roman" w:hAnsi="Times New Roman" w:cs="Times New Roman"/>
          <w:sz w:val="24"/>
          <w:szCs w:val="24"/>
        </w:rPr>
        <w:t>The students were able to comprehend the text and dialog.</w:t>
      </w:r>
    </w:p>
    <w:p w:rsidR="008A01D4" w:rsidRDefault="008A01D4" w:rsidP="00DF3CDD">
      <w:pPr>
        <w:spacing w:after="0" w:line="480" w:lineRule="auto"/>
        <w:ind w:firstLine="720"/>
        <w:jc w:val="both"/>
        <w:rPr>
          <w:rFonts w:ascii="Times New Roman" w:hAnsi="Times New Roman" w:cs="Times New Roman"/>
          <w:sz w:val="24"/>
          <w:szCs w:val="24"/>
        </w:rPr>
      </w:pPr>
      <w:r w:rsidRPr="0002345A">
        <w:rPr>
          <w:rFonts w:ascii="Times New Roman" w:hAnsi="Times New Roman" w:cs="Times New Roman"/>
          <w:sz w:val="24"/>
          <w:szCs w:val="24"/>
        </w:rPr>
        <w:t xml:space="preserve">Therefore, it could be assumed  that </w:t>
      </w:r>
      <w:r>
        <w:rPr>
          <w:rFonts w:ascii="Times New Roman" w:hAnsi="Times New Roman" w:cs="Times New Roman"/>
          <w:sz w:val="24"/>
          <w:szCs w:val="24"/>
        </w:rPr>
        <w:t>TQLR</w:t>
      </w:r>
      <w:r w:rsidRPr="0002345A">
        <w:rPr>
          <w:rFonts w:ascii="Times New Roman" w:hAnsi="Times New Roman" w:cs="Times New Roman"/>
          <w:sz w:val="24"/>
          <w:szCs w:val="24"/>
        </w:rPr>
        <w:t xml:space="preserve"> strategy</w:t>
      </w:r>
      <w:r w:rsidRPr="0002345A">
        <w:rPr>
          <w:rFonts w:ascii="Times New Roman" w:hAnsi="Times New Roman" w:cs="Times New Roman"/>
          <w:i/>
          <w:iCs/>
          <w:sz w:val="24"/>
          <w:szCs w:val="24"/>
        </w:rPr>
        <w:t xml:space="preserve"> </w:t>
      </w:r>
      <w:r w:rsidRPr="0002345A">
        <w:rPr>
          <w:rFonts w:ascii="Times New Roman" w:hAnsi="Times New Roman" w:cs="Times New Roman"/>
          <w:sz w:val="24"/>
          <w:szCs w:val="24"/>
        </w:rPr>
        <w:t xml:space="preserve">was effective to the </w:t>
      </w:r>
      <w:r>
        <w:rPr>
          <w:rFonts w:ascii="Times New Roman" w:hAnsi="Times New Roman" w:cs="Times New Roman"/>
          <w:sz w:val="24"/>
          <w:szCs w:val="24"/>
        </w:rPr>
        <w:t>twelfth</w:t>
      </w:r>
      <w:r w:rsidRPr="0002345A">
        <w:rPr>
          <w:rFonts w:ascii="Times New Roman" w:hAnsi="Times New Roman" w:cs="Times New Roman"/>
          <w:sz w:val="24"/>
          <w:szCs w:val="24"/>
        </w:rPr>
        <w:t xml:space="preserve"> grade students of SM</w:t>
      </w:r>
      <w:r>
        <w:rPr>
          <w:rFonts w:ascii="Times New Roman" w:hAnsi="Times New Roman" w:cs="Times New Roman"/>
          <w:sz w:val="24"/>
          <w:szCs w:val="24"/>
        </w:rPr>
        <w:t>A Negeri 2 Tebing Tinggi</w:t>
      </w:r>
      <w:r w:rsidRPr="0002345A">
        <w:rPr>
          <w:rFonts w:ascii="Times New Roman" w:hAnsi="Times New Roman" w:cs="Times New Roman"/>
          <w:sz w:val="24"/>
          <w:szCs w:val="24"/>
        </w:rPr>
        <w:t xml:space="preserve">. </w:t>
      </w:r>
      <w:r w:rsidRPr="00721DD1">
        <w:rPr>
          <w:rFonts w:ascii="Times New Roman" w:hAnsi="Times New Roman" w:cs="Times New Roman"/>
          <w:color w:val="262626" w:themeColor="text1" w:themeTint="D9"/>
          <w:sz w:val="24"/>
          <w:szCs w:val="24"/>
          <w:lang w:val="id-ID"/>
        </w:rPr>
        <w:t xml:space="preserve">The students got improvements or benefits from the implementation of </w:t>
      </w:r>
      <w:r>
        <w:rPr>
          <w:rFonts w:ascii="Times New Roman" w:hAnsi="Times New Roman" w:cs="Times New Roman"/>
          <w:color w:val="262626" w:themeColor="text1" w:themeTint="D9"/>
          <w:sz w:val="24"/>
          <w:szCs w:val="24"/>
        </w:rPr>
        <w:t>TQLR</w:t>
      </w:r>
      <w:r w:rsidRPr="00721DD1">
        <w:rPr>
          <w:rFonts w:ascii="Times New Roman" w:hAnsi="Times New Roman" w:cs="Times New Roman"/>
          <w:color w:val="262626" w:themeColor="text1" w:themeTint="D9"/>
          <w:sz w:val="24"/>
          <w:szCs w:val="24"/>
          <w:lang w:val="id-ID"/>
        </w:rPr>
        <w:t xml:space="preserve"> strategy.</w:t>
      </w:r>
      <w:r w:rsidRPr="0002345A">
        <w:rPr>
          <w:rFonts w:ascii="Times New Roman" w:hAnsi="Times New Roman" w:cs="Times New Roman"/>
          <w:sz w:val="24"/>
          <w:szCs w:val="24"/>
        </w:rPr>
        <w:t xml:space="preserve"> It also could be seem from the result of the test, it implied that </w:t>
      </w:r>
      <w:r>
        <w:rPr>
          <w:rFonts w:ascii="Times New Roman" w:hAnsi="Times New Roman" w:cs="Times New Roman"/>
          <w:sz w:val="24"/>
          <w:szCs w:val="24"/>
        </w:rPr>
        <w:t>TQLR</w:t>
      </w:r>
      <w:r w:rsidRPr="0002345A">
        <w:rPr>
          <w:rFonts w:ascii="Times New Roman" w:hAnsi="Times New Roman" w:cs="Times New Roman"/>
          <w:sz w:val="24"/>
          <w:szCs w:val="24"/>
        </w:rPr>
        <w:t xml:space="preserve"> strategy</w:t>
      </w:r>
      <w:r w:rsidRPr="0002345A">
        <w:rPr>
          <w:rFonts w:ascii="Times New Roman" w:hAnsi="Times New Roman" w:cs="Times New Roman"/>
          <w:i/>
          <w:iCs/>
          <w:sz w:val="24"/>
          <w:szCs w:val="24"/>
        </w:rPr>
        <w:t xml:space="preserve"> </w:t>
      </w:r>
      <w:r w:rsidRPr="0002345A">
        <w:rPr>
          <w:rFonts w:ascii="Times New Roman" w:hAnsi="Times New Roman" w:cs="Times New Roman"/>
          <w:sz w:val="24"/>
          <w:szCs w:val="24"/>
        </w:rPr>
        <w:t xml:space="preserve">could be used as an alternative strategy in teaching </w:t>
      </w:r>
      <w:r>
        <w:rPr>
          <w:rFonts w:ascii="Times New Roman" w:hAnsi="Times New Roman" w:cs="Times New Roman"/>
          <w:sz w:val="24"/>
          <w:szCs w:val="24"/>
        </w:rPr>
        <w:t>listeni</w:t>
      </w:r>
      <w:r w:rsidRPr="0002345A">
        <w:rPr>
          <w:rFonts w:ascii="Times New Roman" w:hAnsi="Times New Roman" w:cs="Times New Roman"/>
          <w:sz w:val="24"/>
          <w:szCs w:val="24"/>
        </w:rPr>
        <w:t>ng.</w:t>
      </w:r>
    </w:p>
    <w:p w:rsidR="001E05A8" w:rsidRDefault="001E05A8" w:rsidP="00DF3CDD">
      <w:pPr>
        <w:spacing w:after="0" w:line="480" w:lineRule="auto"/>
        <w:ind w:firstLine="720"/>
        <w:jc w:val="both"/>
        <w:rPr>
          <w:rFonts w:ascii="Times New Roman" w:hAnsi="Times New Roman" w:cs="Times New Roman"/>
          <w:sz w:val="24"/>
          <w:szCs w:val="24"/>
        </w:rPr>
      </w:pPr>
    </w:p>
    <w:p w:rsidR="001E05A8" w:rsidRPr="0002345A" w:rsidRDefault="001E05A8" w:rsidP="00DF3CDD">
      <w:pPr>
        <w:spacing w:after="0" w:line="480" w:lineRule="auto"/>
        <w:ind w:firstLine="720"/>
        <w:jc w:val="both"/>
        <w:rPr>
          <w:rFonts w:ascii="Times New Roman" w:hAnsi="Times New Roman" w:cs="Times New Roman"/>
          <w:sz w:val="24"/>
          <w:szCs w:val="24"/>
        </w:rPr>
      </w:pPr>
    </w:p>
    <w:p w:rsidR="008A01D4" w:rsidRPr="0002345A" w:rsidRDefault="008A01D4" w:rsidP="008A01D4">
      <w:pPr>
        <w:spacing w:after="0" w:line="480" w:lineRule="auto"/>
        <w:jc w:val="both"/>
        <w:rPr>
          <w:rFonts w:ascii="Times New Roman" w:hAnsi="Times New Roman" w:cs="Times New Roman"/>
          <w:b/>
          <w:sz w:val="24"/>
          <w:szCs w:val="24"/>
        </w:rPr>
      </w:pPr>
      <w:r w:rsidRPr="0002345A">
        <w:rPr>
          <w:rFonts w:ascii="Times New Roman" w:hAnsi="Times New Roman" w:cs="Times New Roman"/>
          <w:b/>
          <w:sz w:val="24"/>
          <w:szCs w:val="24"/>
        </w:rPr>
        <w:lastRenderedPageBreak/>
        <w:t>B. Suggestions</w:t>
      </w:r>
    </w:p>
    <w:p w:rsidR="00DF3CDD" w:rsidRDefault="008A01D4" w:rsidP="001E05A8">
      <w:pPr>
        <w:tabs>
          <w:tab w:val="left" w:pos="-5760"/>
          <w:tab w:val="left" w:pos="-5220"/>
          <w:tab w:val="left" w:pos="450"/>
          <w:tab w:val="left" w:pos="1170"/>
        </w:tabs>
        <w:spacing w:line="480" w:lineRule="auto"/>
        <w:ind w:firstLine="720"/>
        <w:jc w:val="both"/>
        <w:rPr>
          <w:rFonts w:ascii="Times New Roman" w:hAnsi="Times New Roman" w:cs="Times New Roman"/>
          <w:bCs/>
          <w:sz w:val="24"/>
          <w:szCs w:val="24"/>
          <w:lang w:eastAsia="id-ID"/>
        </w:rPr>
      </w:pPr>
      <w:r w:rsidRPr="0002345A">
        <w:rPr>
          <w:rFonts w:ascii="Times New Roman" w:hAnsi="Times New Roman" w:cs="Times New Roman"/>
          <w:sz w:val="24"/>
          <w:szCs w:val="24"/>
        </w:rPr>
        <w:t xml:space="preserve">Based on the conclusion above and based on the study that has been done, the researcher </w:t>
      </w:r>
      <w:r w:rsidRPr="0002345A">
        <w:rPr>
          <w:rFonts w:ascii="Times New Roman" w:hAnsi="Times New Roman" w:cs="Times New Roman"/>
          <w:bCs/>
          <w:sz w:val="24"/>
          <w:szCs w:val="24"/>
          <w:lang w:eastAsia="id-ID"/>
        </w:rPr>
        <w:t>would like to offer some suggestions to the teachers of English and the students</w:t>
      </w:r>
      <w:r>
        <w:rPr>
          <w:rFonts w:ascii="Times New Roman" w:hAnsi="Times New Roman" w:cs="Times New Roman"/>
          <w:bCs/>
          <w:sz w:val="24"/>
          <w:szCs w:val="24"/>
          <w:lang w:eastAsia="id-ID"/>
        </w:rPr>
        <w:t xml:space="preserve"> of SMA Negeri 2 Tebing Tinggi</w:t>
      </w:r>
      <w:r w:rsidRPr="0002345A">
        <w:rPr>
          <w:rFonts w:ascii="Times New Roman" w:hAnsi="Times New Roman" w:cs="Times New Roman"/>
          <w:bCs/>
          <w:sz w:val="24"/>
          <w:szCs w:val="24"/>
          <w:lang w:eastAsia="id-ID"/>
        </w:rPr>
        <w:t>:</w:t>
      </w:r>
    </w:p>
    <w:p w:rsidR="008A01D4" w:rsidRPr="00E77BF6" w:rsidRDefault="008A01D4" w:rsidP="008A01D4">
      <w:pPr>
        <w:pStyle w:val="ListParagraph"/>
        <w:spacing w:line="480" w:lineRule="auto"/>
        <w:ind w:left="0"/>
        <w:jc w:val="both"/>
        <w:rPr>
          <w:rFonts w:ascii="Times New Roman" w:hAnsi="Times New Roman"/>
          <w:b/>
          <w:sz w:val="24"/>
          <w:szCs w:val="24"/>
          <w:lang w:val="id-ID"/>
        </w:rPr>
      </w:pPr>
      <w:r>
        <w:rPr>
          <w:rFonts w:ascii="Times New Roman" w:hAnsi="Times New Roman"/>
          <w:b/>
          <w:sz w:val="24"/>
          <w:szCs w:val="24"/>
          <w:lang w:val="id-ID" w:eastAsia="id-ID"/>
        </w:rPr>
        <w:t xml:space="preserve">1. </w:t>
      </w:r>
      <w:r w:rsidRPr="00E77BF6">
        <w:rPr>
          <w:rFonts w:ascii="Times New Roman" w:hAnsi="Times New Roman"/>
          <w:b/>
          <w:sz w:val="24"/>
          <w:szCs w:val="24"/>
          <w:lang w:val="id-ID" w:eastAsia="id-ID"/>
        </w:rPr>
        <w:t>F</w:t>
      </w:r>
      <w:r w:rsidRPr="00E77BF6">
        <w:rPr>
          <w:rFonts w:ascii="Times New Roman" w:eastAsia="Times New Roman" w:hAnsi="Times New Roman" w:cs="Times New Roman"/>
          <w:b/>
          <w:color w:val="000000" w:themeColor="text1"/>
          <w:sz w:val="24"/>
          <w:szCs w:val="24"/>
          <w:lang w:eastAsia="id-ID"/>
        </w:rPr>
        <w:t>or</w:t>
      </w:r>
      <w:r w:rsidRPr="00E77BF6">
        <w:rPr>
          <w:rFonts w:ascii="Times New Roman" w:eastAsia="Times New Roman" w:hAnsi="Times New Roman" w:cs="Times New Roman"/>
          <w:b/>
          <w:bCs/>
          <w:color w:val="000000" w:themeColor="text1"/>
          <w:sz w:val="24"/>
          <w:szCs w:val="24"/>
          <w:lang w:eastAsia="id-ID"/>
        </w:rPr>
        <w:t xml:space="preserve"> Teachers of English</w:t>
      </w:r>
    </w:p>
    <w:p w:rsidR="008A01D4" w:rsidRDefault="008A01D4" w:rsidP="001E05A8">
      <w:pPr>
        <w:tabs>
          <w:tab w:val="left" w:pos="-5760"/>
          <w:tab w:val="left" w:pos="-5220"/>
          <w:tab w:val="left" w:pos="450"/>
          <w:tab w:val="left" w:pos="1170"/>
        </w:tabs>
        <w:spacing w:line="480" w:lineRule="auto"/>
        <w:jc w:val="both"/>
        <w:rPr>
          <w:rFonts w:ascii="Times New Roman" w:hAnsi="Times New Roman" w:cs="Times New Roman"/>
          <w:sz w:val="24"/>
          <w:szCs w:val="24"/>
        </w:rPr>
      </w:pPr>
      <w:r>
        <w:rPr>
          <w:rFonts w:ascii="Times New Roman" w:hAnsi="Times New Roman" w:cs="Times New Roman"/>
          <w:bCs/>
          <w:sz w:val="24"/>
          <w:szCs w:val="24"/>
          <w:lang w:eastAsia="id-ID"/>
        </w:rPr>
        <w:tab/>
        <w:t>The</w:t>
      </w:r>
      <w:r w:rsidRPr="0002345A">
        <w:rPr>
          <w:rFonts w:ascii="Times New Roman" w:hAnsi="Times New Roman" w:cs="Times New Roman"/>
          <w:bCs/>
          <w:sz w:val="24"/>
          <w:szCs w:val="24"/>
          <w:lang w:eastAsia="id-ID"/>
        </w:rPr>
        <w:t xml:space="preserve"> teachers of English of SM</w:t>
      </w:r>
      <w:r>
        <w:rPr>
          <w:rFonts w:ascii="Times New Roman" w:hAnsi="Times New Roman" w:cs="Times New Roman"/>
          <w:bCs/>
          <w:sz w:val="24"/>
          <w:szCs w:val="24"/>
          <w:lang w:eastAsia="id-ID"/>
        </w:rPr>
        <w:t xml:space="preserve">A Negeri 2 Tebing Tinggi </w:t>
      </w:r>
      <w:r w:rsidRPr="0002345A">
        <w:rPr>
          <w:rFonts w:ascii="Times New Roman" w:hAnsi="Times New Roman" w:cs="Times New Roman"/>
          <w:bCs/>
          <w:sz w:val="24"/>
          <w:szCs w:val="24"/>
          <w:lang w:eastAsia="id-ID"/>
        </w:rPr>
        <w:t xml:space="preserve">can use </w:t>
      </w:r>
      <w:r>
        <w:rPr>
          <w:rFonts w:ascii="Times New Roman" w:hAnsi="Times New Roman" w:cs="Times New Roman"/>
          <w:bCs/>
          <w:sz w:val="24"/>
          <w:szCs w:val="24"/>
          <w:lang w:eastAsia="id-ID"/>
        </w:rPr>
        <w:t>TQLR</w:t>
      </w:r>
      <w:r w:rsidRPr="0002345A">
        <w:rPr>
          <w:rFonts w:ascii="Times New Roman" w:hAnsi="Times New Roman" w:cs="Times New Roman"/>
          <w:bCs/>
          <w:sz w:val="24"/>
          <w:szCs w:val="24"/>
          <w:lang w:eastAsia="id-ID"/>
        </w:rPr>
        <w:t xml:space="preserve"> strategy as an alternative str</w:t>
      </w:r>
      <w:r>
        <w:rPr>
          <w:rFonts w:ascii="Times New Roman" w:hAnsi="Times New Roman" w:cs="Times New Roman"/>
          <w:bCs/>
          <w:sz w:val="24"/>
          <w:szCs w:val="24"/>
          <w:lang w:eastAsia="id-ID"/>
        </w:rPr>
        <w:t>ategy to improve students’ listeni</w:t>
      </w:r>
      <w:r w:rsidRPr="0002345A">
        <w:rPr>
          <w:rFonts w:ascii="Times New Roman" w:hAnsi="Times New Roman" w:cs="Times New Roman"/>
          <w:bCs/>
          <w:sz w:val="24"/>
          <w:szCs w:val="24"/>
          <w:lang w:eastAsia="id-ID"/>
        </w:rPr>
        <w:t>ng comprehension score.</w:t>
      </w:r>
      <w:r w:rsidRPr="0002345A">
        <w:rPr>
          <w:rFonts w:ascii="Times New Roman" w:hAnsi="Times New Roman" w:cs="Times New Roman"/>
          <w:sz w:val="24"/>
          <w:szCs w:val="24"/>
        </w:rPr>
        <w:t xml:space="preserve"> It can be useful to improve their English teaching and learn</w:t>
      </w:r>
      <w:r>
        <w:rPr>
          <w:rFonts w:ascii="Times New Roman" w:hAnsi="Times New Roman" w:cs="Times New Roman"/>
          <w:sz w:val="24"/>
          <w:szCs w:val="24"/>
        </w:rPr>
        <w:t>ing especially for teaching listen</w:t>
      </w:r>
      <w:r w:rsidRPr="0002345A">
        <w:rPr>
          <w:rFonts w:ascii="Times New Roman" w:hAnsi="Times New Roman" w:cs="Times New Roman"/>
          <w:sz w:val="24"/>
          <w:szCs w:val="24"/>
        </w:rPr>
        <w:t>ing comprehension.</w:t>
      </w:r>
    </w:p>
    <w:p w:rsidR="008A01D4" w:rsidRPr="004736DB" w:rsidRDefault="008A01D4" w:rsidP="008A01D4">
      <w:pPr>
        <w:pStyle w:val="ListParagraph"/>
        <w:numPr>
          <w:ilvl w:val="0"/>
          <w:numId w:val="2"/>
        </w:numPr>
        <w:tabs>
          <w:tab w:val="left" w:pos="-5760"/>
          <w:tab w:val="left" w:pos="-5220"/>
          <w:tab w:val="left" w:pos="540"/>
        </w:tabs>
        <w:spacing w:line="480" w:lineRule="auto"/>
        <w:ind w:left="270" w:hanging="270"/>
        <w:jc w:val="both"/>
        <w:rPr>
          <w:rFonts w:ascii="Times New Roman" w:hAnsi="Times New Roman"/>
          <w:bCs/>
          <w:lang w:eastAsia="id-ID"/>
        </w:rPr>
      </w:pPr>
      <w:r w:rsidRPr="004736DB">
        <w:rPr>
          <w:rFonts w:ascii="Times New Roman" w:eastAsia="Times New Roman" w:hAnsi="Times New Roman" w:cs="Times New Roman"/>
          <w:b/>
          <w:color w:val="000000" w:themeColor="text1"/>
          <w:sz w:val="24"/>
          <w:szCs w:val="24"/>
          <w:lang w:eastAsia="id-ID"/>
        </w:rPr>
        <w:t>For</w:t>
      </w:r>
      <w:r w:rsidRPr="004736DB">
        <w:rPr>
          <w:rFonts w:ascii="Times New Roman" w:eastAsia="Times New Roman" w:hAnsi="Times New Roman" w:cs="Times New Roman"/>
          <w:b/>
          <w:bCs/>
          <w:color w:val="000000" w:themeColor="text1"/>
          <w:sz w:val="24"/>
          <w:szCs w:val="24"/>
          <w:lang w:eastAsia="id-ID"/>
        </w:rPr>
        <w:t xml:space="preserve"> Students </w:t>
      </w:r>
      <w:r w:rsidRPr="004736DB">
        <w:rPr>
          <w:rFonts w:ascii="Times New Roman" w:hAnsi="Times New Roman"/>
          <w:bCs/>
          <w:lang w:val="id-ID" w:eastAsia="id-ID"/>
        </w:rPr>
        <w:tab/>
      </w:r>
      <w:r w:rsidRPr="004736DB">
        <w:rPr>
          <w:rFonts w:ascii="Times New Roman" w:hAnsi="Times New Roman"/>
          <w:bCs/>
          <w:lang w:val="id-ID" w:eastAsia="id-ID"/>
        </w:rPr>
        <w:tab/>
      </w:r>
      <w:r w:rsidRPr="004736DB">
        <w:rPr>
          <w:rFonts w:ascii="Times New Roman" w:hAnsi="Times New Roman"/>
          <w:bCs/>
          <w:lang w:val="id-ID" w:eastAsia="id-ID"/>
        </w:rPr>
        <w:tab/>
      </w:r>
      <w:r w:rsidRPr="004736DB">
        <w:rPr>
          <w:rFonts w:ascii="Times New Roman" w:hAnsi="Times New Roman"/>
          <w:bCs/>
          <w:lang w:val="id-ID" w:eastAsia="id-ID"/>
        </w:rPr>
        <w:tab/>
      </w:r>
      <w:r w:rsidRPr="004736DB">
        <w:rPr>
          <w:rFonts w:ascii="Times New Roman" w:hAnsi="Times New Roman"/>
          <w:bCs/>
          <w:lang w:val="id-ID" w:eastAsia="id-ID"/>
        </w:rPr>
        <w:tab/>
      </w:r>
      <w:r w:rsidRPr="004736DB">
        <w:rPr>
          <w:rFonts w:ascii="Times New Roman" w:hAnsi="Times New Roman"/>
          <w:bCs/>
          <w:lang w:val="id-ID" w:eastAsia="id-ID"/>
        </w:rPr>
        <w:tab/>
      </w:r>
      <w:r w:rsidRPr="004736DB">
        <w:rPr>
          <w:rFonts w:ascii="Times New Roman" w:hAnsi="Times New Roman"/>
          <w:bCs/>
          <w:lang w:val="id-ID" w:eastAsia="id-ID"/>
        </w:rPr>
        <w:tab/>
      </w:r>
    </w:p>
    <w:p w:rsidR="008A01D4" w:rsidRPr="00A52210" w:rsidRDefault="008A01D4" w:rsidP="001E05A8">
      <w:pPr>
        <w:tabs>
          <w:tab w:val="left" w:pos="-5760"/>
          <w:tab w:val="left" w:pos="-5220"/>
        </w:tabs>
        <w:spacing w:line="480" w:lineRule="auto"/>
        <w:jc w:val="both"/>
        <w:rPr>
          <w:rFonts w:ascii="Times New Roman" w:hAnsi="Times New Roman"/>
          <w:bCs/>
          <w:lang w:eastAsia="id-ID"/>
        </w:rPr>
      </w:pPr>
      <w:r>
        <w:rPr>
          <w:rFonts w:ascii="Times New Roman" w:hAnsi="Times New Roman" w:cs="Times New Roman"/>
          <w:bCs/>
          <w:sz w:val="24"/>
          <w:szCs w:val="24"/>
        </w:rPr>
        <w:tab/>
      </w:r>
      <w:r w:rsidRPr="008933F4">
        <w:rPr>
          <w:rFonts w:ascii="Times New Roman" w:hAnsi="Times New Roman" w:cs="Times New Roman"/>
          <w:bCs/>
          <w:sz w:val="24"/>
          <w:szCs w:val="24"/>
          <w:lang w:val="id-ID"/>
        </w:rPr>
        <w:t xml:space="preserve">For the students the writer suggests the students to be more active to express </w:t>
      </w:r>
      <w:r>
        <w:rPr>
          <w:rFonts w:ascii="Times New Roman" w:hAnsi="Times New Roman" w:cs="Times New Roman"/>
          <w:bCs/>
          <w:sz w:val="24"/>
          <w:szCs w:val="24"/>
          <w:lang w:val="id-ID"/>
        </w:rPr>
        <w:t xml:space="preserve">and </w:t>
      </w:r>
      <w:r>
        <w:rPr>
          <w:rFonts w:ascii="Times New Roman" w:hAnsi="Times New Roman" w:cs="Times New Roman"/>
          <w:bCs/>
          <w:sz w:val="24"/>
          <w:szCs w:val="24"/>
        </w:rPr>
        <w:t>the students more interest to learn</w:t>
      </w:r>
      <w:r>
        <w:rPr>
          <w:rFonts w:ascii="Times New Roman" w:hAnsi="Times New Roman" w:cs="Times New Roman"/>
          <w:bCs/>
          <w:sz w:val="24"/>
          <w:szCs w:val="24"/>
          <w:lang w:val="id-ID"/>
        </w:rPr>
        <w:t xml:space="preserve"> </w:t>
      </w:r>
      <w:r>
        <w:rPr>
          <w:rFonts w:ascii="Times New Roman" w:hAnsi="Times New Roman" w:cs="Times New Roman"/>
          <w:bCs/>
          <w:sz w:val="24"/>
          <w:szCs w:val="24"/>
        </w:rPr>
        <w:t>listen</w:t>
      </w:r>
      <w:r w:rsidRPr="008933F4">
        <w:rPr>
          <w:rFonts w:ascii="Times New Roman" w:hAnsi="Times New Roman" w:cs="Times New Roman"/>
          <w:bCs/>
          <w:sz w:val="24"/>
          <w:szCs w:val="24"/>
          <w:lang w:val="id-ID"/>
        </w:rPr>
        <w:t xml:space="preserve">ing comprehension after they have been taught by using </w:t>
      </w:r>
      <w:r>
        <w:rPr>
          <w:rFonts w:ascii="Times New Roman" w:hAnsi="Times New Roman"/>
          <w:bCs/>
          <w:iCs/>
          <w:lang w:eastAsia="id-ID"/>
        </w:rPr>
        <w:t>TQLR strategy</w:t>
      </w:r>
      <w:r w:rsidRPr="008933F4">
        <w:rPr>
          <w:rFonts w:ascii="Times New Roman" w:hAnsi="Times New Roman"/>
          <w:bCs/>
          <w:lang w:val="id-ID" w:eastAsia="id-ID"/>
        </w:rPr>
        <w:t xml:space="preserve">. </w:t>
      </w:r>
      <w:r w:rsidRPr="008933F4">
        <w:rPr>
          <w:rFonts w:ascii="Times New Roman" w:hAnsi="Times New Roman" w:cs="Times New Roman"/>
          <w:bCs/>
          <w:sz w:val="24"/>
          <w:szCs w:val="24"/>
          <w:lang w:val="id-ID"/>
        </w:rPr>
        <w:t xml:space="preserve">The writer really hopes that in the future the students could use </w:t>
      </w:r>
      <w:r>
        <w:rPr>
          <w:rFonts w:ascii="Times New Roman" w:hAnsi="Times New Roman"/>
          <w:bCs/>
          <w:iCs/>
          <w:lang w:eastAsia="id-ID"/>
        </w:rPr>
        <w:t xml:space="preserve">TQLR strategy </w:t>
      </w:r>
      <w:r w:rsidRPr="008933F4">
        <w:rPr>
          <w:rFonts w:ascii="Times New Roman" w:hAnsi="Times New Roman" w:cs="Times New Roman"/>
          <w:bCs/>
          <w:sz w:val="24"/>
          <w:szCs w:val="24"/>
          <w:lang w:val="id-ID"/>
        </w:rPr>
        <w:t>as their favourite teaching strategy while learning. So that, they can learn with fun condition and can get max</w:t>
      </w:r>
      <w:r>
        <w:rPr>
          <w:rFonts w:ascii="Times New Roman" w:hAnsi="Times New Roman" w:cs="Times New Roman"/>
          <w:bCs/>
          <w:sz w:val="24"/>
          <w:szCs w:val="24"/>
          <w:lang w:val="id-ID"/>
        </w:rPr>
        <w:t xml:space="preserve">imal result in </w:t>
      </w:r>
      <w:r>
        <w:rPr>
          <w:rFonts w:ascii="Times New Roman" w:hAnsi="Times New Roman" w:cs="Times New Roman"/>
          <w:bCs/>
          <w:sz w:val="24"/>
          <w:szCs w:val="24"/>
        </w:rPr>
        <w:t>listen</w:t>
      </w:r>
      <w:r w:rsidRPr="008933F4">
        <w:rPr>
          <w:rFonts w:ascii="Times New Roman" w:hAnsi="Times New Roman" w:cs="Times New Roman"/>
          <w:bCs/>
          <w:sz w:val="24"/>
          <w:szCs w:val="24"/>
          <w:lang w:val="id-ID"/>
        </w:rPr>
        <w:t>ing achievement.</w:t>
      </w:r>
      <w:r w:rsidRPr="008933F4">
        <w:rPr>
          <w:rFonts w:ascii="Times New Roman" w:hAnsi="Times New Roman"/>
          <w:bCs/>
          <w:lang w:val="id-ID" w:eastAsia="id-ID"/>
        </w:rPr>
        <w:t xml:space="preserve">  </w:t>
      </w:r>
    </w:p>
    <w:p w:rsidR="008A01D4" w:rsidRPr="008933F4" w:rsidRDefault="008A01D4" w:rsidP="008A01D4">
      <w:pPr>
        <w:spacing w:after="0" w:line="480" w:lineRule="auto"/>
        <w:ind w:left="360" w:hanging="360"/>
        <w:jc w:val="both"/>
        <w:rPr>
          <w:rFonts w:ascii="Times New Roman" w:hAnsi="Times New Roman" w:cs="Times New Roman"/>
          <w:sz w:val="24"/>
          <w:szCs w:val="24"/>
        </w:rPr>
      </w:pPr>
      <w:r w:rsidRPr="00297914">
        <w:rPr>
          <w:rFonts w:ascii="Times New Roman" w:hAnsi="Times New Roman"/>
          <w:b/>
          <w:lang w:val="id-ID" w:eastAsia="id-ID"/>
        </w:rPr>
        <w:t xml:space="preserve">3. </w:t>
      </w:r>
      <w:r>
        <w:rPr>
          <w:rFonts w:ascii="Times New Roman" w:hAnsi="Times New Roman"/>
          <w:b/>
          <w:lang w:eastAsia="id-ID"/>
        </w:rPr>
        <w:t xml:space="preserve"> </w:t>
      </w:r>
      <w:r w:rsidRPr="00297914">
        <w:rPr>
          <w:rFonts w:ascii="Times New Roman" w:hAnsi="Times New Roman" w:cs="Times New Roman"/>
          <w:b/>
          <w:sz w:val="24"/>
          <w:szCs w:val="24"/>
          <w:lang w:val="id-ID"/>
        </w:rPr>
        <w:t>For Other Researchers</w:t>
      </w:r>
    </w:p>
    <w:p w:rsidR="00621D71" w:rsidRPr="001E05A8" w:rsidRDefault="008A01D4" w:rsidP="001E05A8">
      <w:pPr>
        <w:tabs>
          <w:tab w:val="left" w:pos="-5760"/>
          <w:tab w:val="left" w:pos="-5220"/>
          <w:tab w:val="left" w:pos="450"/>
          <w:tab w:val="left" w:pos="1170"/>
        </w:tabs>
        <w:spacing w:after="0" w:line="480" w:lineRule="auto"/>
        <w:ind w:firstLine="720"/>
        <w:jc w:val="both"/>
        <w:rPr>
          <w:rFonts w:ascii="Times New Roman" w:hAnsi="Times New Roman" w:cs="Times New Roman"/>
          <w:bCs/>
          <w:sz w:val="24"/>
          <w:szCs w:val="24"/>
          <w:lang w:eastAsia="id-ID"/>
        </w:rPr>
      </w:pPr>
      <w:r w:rsidRPr="0002345A">
        <w:rPr>
          <w:rFonts w:ascii="Times New Roman" w:hAnsi="Times New Roman" w:cs="Times New Roman"/>
          <w:sz w:val="24"/>
          <w:szCs w:val="24"/>
        </w:rPr>
        <w:t xml:space="preserve">For other researchers who want to conduct the research </w:t>
      </w:r>
      <w:r>
        <w:rPr>
          <w:rFonts w:ascii="Times New Roman" w:hAnsi="Times New Roman" w:cs="Times New Roman"/>
          <w:bCs/>
          <w:sz w:val="24"/>
          <w:szCs w:val="24"/>
        </w:rPr>
        <w:t>in teaching listeni</w:t>
      </w:r>
      <w:r w:rsidRPr="0002345A">
        <w:rPr>
          <w:rFonts w:ascii="Times New Roman" w:hAnsi="Times New Roman" w:cs="Times New Roman"/>
          <w:bCs/>
          <w:sz w:val="24"/>
          <w:szCs w:val="24"/>
        </w:rPr>
        <w:t>ng</w:t>
      </w:r>
      <w:r>
        <w:rPr>
          <w:rFonts w:ascii="Times New Roman" w:hAnsi="Times New Roman" w:cs="Times New Roman"/>
          <w:bCs/>
          <w:sz w:val="24"/>
          <w:szCs w:val="24"/>
        </w:rPr>
        <w:t>, they</w:t>
      </w:r>
      <w:r w:rsidRPr="0002345A">
        <w:rPr>
          <w:rFonts w:ascii="Times New Roman" w:hAnsi="Times New Roman" w:cs="Times New Roman"/>
          <w:bCs/>
          <w:sz w:val="24"/>
          <w:szCs w:val="24"/>
        </w:rPr>
        <w:t xml:space="preserve"> </w:t>
      </w:r>
      <w:r w:rsidRPr="0002345A">
        <w:rPr>
          <w:rFonts w:ascii="Times New Roman" w:hAnsi="Times New Roman" w:cs="Times New Roman"/>
          <w:sz w:val="24"/>
          <w:szCs w:val="24"/>
        </w:rPr>
        <w:t>can use the result of this research as a basic way for conducting the research and as an additional references for further relavant research certainly with different variables and conditions. The other researchers also can consider the weaknesses of the result from this research to conduct a better research.</w:t>
      </w:r>
    </w:p>
    <w:sectPr w:rsidR="00621D71" w:rsidRPr="001E05A8" w:rsidSect="001E05A8">
      <w:headerReference w:type="default" r:id="rId7"/>
      <w:footerReference w:type="default" r:id="rId8"/>
      <w:pgSz w:w="11907" w:h="16839" w:code="9"/>
      <w:pgMar w:top="2275" w:right="1699" w:bottom="1699" w:left="2275" w:header="720" w:footer="720" w:gutter="0"/>
      <w:pgNumType w:start="5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43F" w:rsidRDefault="001E443F" w:rsidP="00854DCB">
      <w:pPr>
        <w:spacing w:after="0" w:line="240" w:lineRule="auto"/>
      </w:pPr>
      <w:r>
        <w:separator/>
      </w:r>
    </w:p>
  </w:endnote>
  <w:endnote w:type="continuationSeparator" w:id="0">
    <w:p w:rsidR="001E443F" w:rsidRDefault="001E443F" w:rsidP="00854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CF" w:rsidRDefault="008F08CF">
    <w:pPr>
      <w:pStyle w:val="Footer"/>
      <w:jc w:val="center"/>
    </w:pPr>
  </w:p>
  <w:p w:rsidR="008F08CF" w:rsidRDefault="008F08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43F" w:rsidRDefault="001E443F" w:rsidP="00854DCB">
      <w:pPr>
        <w:spacing w:after="0" w:line="240" w:lineRule="auto"/>
      </w:pPr>
      <w:r>
        <w:separator/>
      </w:r>
    </w:p>
  </w:footnote>
  <w:footnote w:type="continuationSeparator" w:id="0">
    <w:p w:rsidR="001E443F" w:rsidRDefault="001E443F" w:rsidP="00854D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17672"/>
      <w:docPartObj>
        <w:docPartGallery w:val="Page Numbers (Top of Page)"/>
        <w:docPartUnique/>
      </w:docPartObj>
    </w:sdtPr>
    <w:sdtContent>
      <w:p w:rsidR="0046542D" w:rsidRDefault="004D3715">
        <w:pPr>
          <w:pStyle w:val="Header"/>
          <w:jc w:val="right"/>
        </w:pPr>
        <w:fldSimple w:instr=" PAGE   \* MERGEFORMAT ">
          <w:r w:rsidR="001E05A8">
            <w:rPr>
              <w:noProof/>
            </w:rPr>
            <w:t>52</w:t>
          </w:r>
        </w:fldSimple>
      </w:p>
    </w:sdtContent>
  </w:sdt>
  <w:p w:rsidR="008F08CF" w:rsidRDefault="008F08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A7CCA"/>
    <w:multiLevelType w:val="hybridMultilevel"/>
    <w:tmpl w:val="C40EF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3B6E25"/>
    <w:multiLevelType w:val="hybridMultilevel"/>
    <w:tmpl w:val="E5521F12"/>
    <w:lvl w:ilvl="0" w:tplc="B20292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4D74F6F"/>
    <w:multiLevelType w:val="hybridMultilevel"/>
    <w:tmpl w:val="9C644812"/>
    <w:lvl w:ilvl="0" w:tplc="8C3AFC8E">
      <w:start w:val="2"/>
      <w:numFmt w:val="decimal"/>
      <w:lvlText w:val="%1."/>
      <w:lvlJc w:val="left"/>
      <w:pPr>
        <w:ind w:left="1620" w:hanging="360"/>
      </w:pPr>
      <w:rPr>
        <w:rFonts w:eastAsia="Times New Roman" w:cs="Times New Roman" w:hint="default"/>
        <w:b/>
        <w:color w:val="000000" w:themeColor="text1"/>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A01D4"/>
    <w:rsid w:val="000F2E4D"/>
    <w:rsid w:val="001E05A8"/>
    <w:rsid w:val="001E443F"/>
    <w:rsid w:val="00200013"/>
    <w:rsid w:val="0022567E"/>
    <w:rsid w:val="0046542D"/>
    <w:rsid w:val="004D3715"/>
    <w:rsid w:val="004F4A6C"/>
    <w:rsid w:val="00611C7D"/>
    <w:rsid w:val="00621D71"/>
    <w:rsid w:val="006F04F8"/>
    <w:rsid w:val="006F1B1A"/>
    <w:rsid w:val="00854DCB"/>
    <w:rsid w:val="008A01D4"/>
    <w:rsid w:val="008F08CF"/>
    <w:rsid w:val="00963455"/>
    <w:rsid w:val="00A41C4F"/>
    <w:rsid w:val="00A70315"/>
    <w:rsid w:val="00DF3CDD"/>
    <w:rsid w:val="00EC1324"/>
    <w:rsid w:val="00F20F02"/>
    <w:rsid w:val="00FE4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A01D4"/>
    <w:pPr>
      <w:spacing w:after="0" w:line="240" w:lineRule="auto"/>
      <w:ind w:left="720"/>
      <w:contextualSpacing/>
    </w:pPr>
  </w:style>
  <w:style w:type="character" w:customStyle="1" w:styleId="ListParagraphChar">
    <w:name w:val="List Paragraph Char"/>
    <w:aliases w:val="Body of text Char,List Paragraph1 Char"/>
    <w:link w:val="ListParagraph"/>
    <w:uiPriority w:val="34"/>
    <w:locked/>
    <w:rsid w:val="008A01D4"/>
  </w:style>
  <w:style w:type="paragraph" w:styleId="Header">
    <w:name w:val="header"/>
    <w:basedOn w:val="Normal"/>
    <w:link w:val="HeaderChar"/>
    <w:uiPriority w:val="99"/>
    <w:unhideWhenUsed/>
    <w:rsid w:val="0085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DCB"/>
  </w:style>
  <w:style w:type="paragraph" w:styleId="Footer">
    <w:name w:val="footer"/>
    <w:basedOn w:val="Normal"/>
    <w:link w:val="FooterChar"/>
    <w:uiPriority w:val="99"/>
    <w:unhideWhenUsed/>
    <w:rsid w:val="0085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D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cp:lastPrinted>2015-11-14T13:05:00Z</cp:lastPrinted>
  <dcterms:created xsi:type="dcterms:W3CDTF">2015-10-15T14:07:00Z</dcterms:created>
  <dcterms:modified xsi:type="dcterms:W3CDTF">2015-12-10T14:21:00Z</dcterms:modified>
</cp:coreProperties>
</file>