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58" w:rsidRPr="00A968B4" w:rsidRDefault="00756A58" w:rsidP="00756A58">
      <w:pPr>
        <w:jc w:val="center"/>
        <w:rPr>
          <w:rFonts w:ascii="Times New Roman" w:hAnsi="Times New Roman" w:cs="Times New Roman"/>
          <w:b/>
          <w:sz w:val="24"/>
          <w:szCs w:val="24"/>
        </w:rPr>
      </w:pPr>
      <w:r>
        <w:rPr>
          <w:rFonts w:ascii="Times New Roman" w:hAnsi="Times New Roman" w:cs="Times New Roman"/>
          <w:b/>
          <w:noProof/>
          <w:sz w:val="24"/>
          <w:szCs w:val="24"/>
          <w:lang w:val="en-US"/>
        </w:rPr>
        <w:pict>
          <v:oval id="_x0000_s1039" style="position:absolute;left:0;text-align:left;margin-left:378.6pt;margin-top:-86.4pt;width:47.25pt;height:36pt;z-index:251673600" strokecolor="white [3212]"/>
        </w:pict>
      </w:r>
      <w:r w:rsidRPr="00A968B4">
        <w:rPr>
          <w:rFonts w:ascii="Times New Roman" w:hAnsi="Times New Roman" w:cs="Times New Roman"/>
          <w:b/>
          <w:sz w:val="24"/>
          <w:szCs w:val="24"/>
        </w:rPr>
        <w:t>BAB III</w:t>
      </w:r>
    </w:p>
    <w:p w:rsidR="00756A58" w:rsidRPr="00A968B4" w:rsidRDefault="00756A58" w:rsidP="00756A58">
      <w:pPr>
        <w:jc w:val="center"/>
        <w:rPr>
          <w:rFonts w:ascii="Times New Roman" w:hAnsi="Times New Roman" w:cs="Times New Roman"/>
          <w:b/>
          <w:sz w:val="24"/>
          <w:szCs w:val="24"/>
        </w:rPr>
      </w:pPr>
      <w:r w:rsidRPr="00A968B4">
        <w:rPr>
          <w:rFonts w:ascii="Times New Roman" w:hAnsi="Times New Roman" w:cs="Times New Roman"/>
          <w:b/>
          <w:sz w:val="24"/>
          <w:szCs w:val="24"/>
        </w:rPr>
        <w:t>GAMBARAN UMUM LOKASI PENELITIAN</w:t>
      </w:r>
    </w:p>
    <w:p w:rsidR="00756A58" w:rsidRDefault="00756A58" w:rsidP="00756A58">
      <w:pPr>
        <w:rPr>
          <w:rFonts w:ascii="Times New Roman" w:hAnsi="Times New Roman" w:cs="Times New Roman"/>
          <w:sz w:val="24"/>
          <w:szCs w:val="24"/>
        </w:rPr>
      </w:pPr>
    </w:p>
    <w:p w:rsidR="00756A58" w:rsidRPr="00A968B4" w:rsidRDefault="00756A58" w:rsidP="00756A58">
      <w:pPr>
        <w:pStyle w:val="ListParagraph"/>
        <w:numPr>
          <w:ilvl w:val="0"/>
          <w:numId w:val="1"/>
        </w:numPr>
        <w:spacing w:after="0" w:line="480" w:lineRule="auto"/>
        <w:ind w:left="426" w:hanging="426"/>
        <w:jc w:val="both"/>
        <w:rPr>
          <w:rFonts w:ascii="Times New Roman" w:hAnsi="Times New Roman" w:cs="Times New Roman"/>
          <w:b/>
          <w:sz w:val="24"/>
          <w:szCs w:val="24"/>
        </w:rPr>
      </w:pPr>
      <w:r w:rsidRPr="00A968B4">
        <w:rPr>
          <w:rFonts w:ascii="Times New Roman" w:hAnsi="Times New Roman" w:cs="Times New Roman"/>
          <w:b/>
          <w:sz w:val="24"/>
          <w:szCs w:val="24"/>
        </w:rPr>
        <w:t xml:space="preserve">Sejarah </w:t>
      </w:r>
      <w:r>
        <w:rPr>
          <w:rFonts w:ascii="Times New Roman" w:hAnsi="Times New Roman" w:cs="Times New Roman"/>
          <w:b/>
          <w:sz w:val="24"/>
          <w:szCs w:val="24"/>
        </w:rPr>
        <w:t xml:space="preserve">Singkat </w:t>
      </w:r>
      <w:r w:rsidRPr="00A968B4">
        <w:rPr>
          <w:rFonts w:ascii="Times New Roman" w:hAnsi="Times New Roman" w:cs="Times New Roman"/>
          <w:b/>
          <w:sz w:val="24"/>
          <w:szCs w:val="24"/>
        </w:rPr>
        <w:t xml:space="preserve">Berdirinya </w:t>
      </w:r>
      <w:r>
        <w:rPr>
          <w:rFonts w:ascii="Times New Roman" w:hAnsi="Times New Roman" w:cs="Times New Roman"/>
          <w:b/>
          <w:sz w:val="24"/>
          <w:szCs w:val="24"/>
        </w:rPr>
        <w:t>P</w:t>
      </w:r>
      <w:r w:rsidRPr="00A968B4">
        <w:rPr>
          <w:rFonts w:ascii="Times New Roman" w:hAnsi="Times New Roman" w:cs="Times New Roman"/>
          <w:b/>
          <w:sz w:val="24"/>
          <w:szCs w:val="24"/>
        </w:rPr>
        <w:t xml:space="preserve">olsek Mendo Barat Kabupaten Bangka </w:t>
      </w:r>
    </w:p>
    <w:p w:rsidR="00756A58" w:rsidRDefault="00756A58" w:rsidP="00756A5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Polsek Mendo Barat Kabupaten Bangka merupakan sektor pelayanan masyarakat wilayah hukum Kecamatan Mendo Barat yang di dirikan pada tanggal 03 November 1981, dibangun di atas tanah seluas 903 m2 dengan luas bangunan 508 m2 beralamat di jalan Pahlawan 12 Petaling, Kecamatan Mendo Barat Kabupaten Bangka, Kepulauan Bangka Belitung kode pos 33173 dan nomor telepon 081333234523. Di fungsikan pada tanggal 05 Januari 1982, menurut surat keputusan kepolisian Negara Republik Indonesia Resor Bangka No B.79.RLT.X.09 1982 tentang sektor kepolisian Mendo Barat sebagai pelayanan masyarakat wilayah hukum Kecamatan Mendo Barat.</w:t>
      </w:r>
      <w:r>
        <w:rPr>
          <w:rStyle w:val="FootnoteReference"/>
          <w:rFonts w:ascii="Times New Roman" w:hAnsi="Times New Roman" w:cs="Times New Roman"/>
          <w:sz w:val="24"/>
          <w:szCs w:val="24"/>
        </w:rPr>
        <w:footnoteReference w:id="1"/>
      </w:r>
    </w:p>
    <w:p w:rsidR="00756A58" w:rsidRPr="00163DDD" w:rsidRDefault="00756A58" w:rsidP="00756A58">
      <w:pPr>
        <w:shd w:val="clear" w:color="auto" w:fill="FFFFFF"/>
        <w:spacing w:line="48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rPr>
        <w:pict>
          <v:oval id="_x0000_s1040" style="position:absolute;left:0;text-align:left;margin-left:179.85pt;margin-top:274.95pt;width:42.75pt;height:31.5pt;rotation:-154856fd;z-index:251674624" strokecolor="white [3212]">
            <v:textbox style="mso-next-textbox:#_x0000_s1040">
              <w:txbxContent>
                <w:p w:rsidR="00756A58" w:rsidRPr="00E95B66" w:rsidRDefault="00756A58" w:rsidP="00756A58">
                  <w:pPr>
                    <w:rPr>
                      <w:lang w:val="en-US"/>
                    </w:rPr>
                  </w:pPr>
                  <w:r>
                    <w:rPr>
                      <w:lang w:val="en-US"/>
                    </w:rPr>
                    <w:t>38</w:t>
                  </w:r>
                </w:p>
              </w:txbxContent>
            </v:textbox>
          </v:oval>
        </w:pict>
      </w:r>
      <w:r w:rsidRPr="007501A2">
        <w:rPr>
          <w:rFonts w:ascii="Times New Roman" w:eastAsia="Times New Roman" w:hAnsi="Times New Roman" w:cs="Times New Roman"/>
          <w:color w:val="000000" w:themeColor="text1"/>
          <w:sz w:val="24"/>
          <w:szCs w:val="24"/>
        </w:rPr>
        <w:t>Sebelum berdiri</w:t>
      </w:r>
      <w:r w:rsidRPr="001D228B">
        <w:rPr>
          <w:rFonts w:ascii="Times New Roman" w:eastAsia="Times New Roman" w:hAnsi="Times New Roman" w:cs="Times New Roman"/>
          <w:color w:val="000000" w:themeColor="text1"/>
          <w:sz w:val="24"/>
          <w:szCs w:val="24"/>
        </w:rPr>
        <w:t>nya bangunan Polsek Mendo Barat seperti sekarang, pada tahun 2002</w:t>
      </w:r>
      <w:r w:rsidRPr="007501A2">
        <w:rPr>
          <w:rFonts w:ascii="Times New Roman" w:eastAsia="Times New Roman" w:hAnsi="Times New Roman" w:cs="Times New Roman"/>
          <w:color w:val="000000" w:themeColor="text1"/>
          <w:sz w:val="24"/>
          <w:szCs w:val="24"/>
        </w:rPr>
        <w:t xml:space="preserve"> dihamparan tanah tersebut berdiri bangu</w:t>
      </w:r>
      <w:r w:rsidRPr="001D228B">
        <w:rPr>
          <w:rFonts w:ascii="Times New Roman" w:eastAsia="Times New Roman" w:hAnsi="Times New Roman" w:cs="Times New Roman"/>
          <w:color w:val="000000" w:themeColor="text1"/>
          <w:sz w:val="24"/>
          <w:szCs w:val="24"/>
        </w:rPr>
        <w:t xml:space="preserve">nan Rumah Dinas Kapolsek Mendo Barat </w:t>
      </w:r>
      <w:r w:rsidRPr="007501A2">
        <w:rPr>
          <w:rFonts w:ascii="Times New Roman" w:eastAsia="Times New Roman" w:hAnsi="Times New Roman" w:cs="Times New Roman"/>
          <w:color w:val="000000" w:themeColor="text1"/>
          <w:sz w:val="24"/>
          <w:szCs w:val="24"/>
        </w:rPr>
        <w:t>yang di</w:t>
      </w:r>
      <w:r w:rsidRPr="001D228B">
        <w:rPr>
          <w:rFonts w:ascii="Times New Roman" w:eastAsia="Times New Roman" w:hAnsi="Times New Roman" w:cs="Times New Roman"/>
          <w:color w:val="000000" w:themeColor="text1"/>
          <w:sz w:val="24"/>
          <w:szCs w:val="24"/>
        </w:rPr>
        <w:t>huni oleh AKBP </w:t>
      </w:r>
      <w:r w:rsidRPr="007501A2">
        <w:rPr>
          <w:rFonts w:ascii="Times New Roman" w:eastAsia="Times New Roman" w:hAnsi="Times New Roman" w:cs="Times New Roman"/>
          <w:color w:val="000000" w:themeColor="text1"/>
          <w:sz w:val="24"/>
          <w:szCs w:val="24"/>
        </w:rPr>
        <w:t>Drs.</w:t>
      </w:r>
      <w:r>
        <w:rPr>
          <w:rFonts w:ascii="Times New Roman" w:eastAsia="Times New Roman" w:hAnsi="Times New Roman" w:cs="Times New Roman"/>
          <w:color w:val="000000" w:themeColor="text1"/>
          <w:sz w:val="24"/>
          <w:szCs w:val="24"/>
        </w:rPr>
        <w:t xml:space="preserve"> </w:t>
      </w:r>
      <w:r w:rsidRPr="001D228B">
        <w:rPr>
          <w:rFonts w:ascii="Times New Roman" w:eastAsia="Times New Roman" w:hAnsi="Times New Roman" w:cs="Times New Roman"/>
          <w:color w:val="000000" w:themeColor="text1"/>
          <w:sz w:val="24"/>
          <w:szCs w:val="24"/>
        </w:rPr>
        <w:t>Ahmad Fadlan,</w:t>
      </w:r>
      <w:r>
        <w:rPr>
          <w:rFonts w:ascii="Times New Roman" w:eastAsia="Times New Roman" w:hAnsi="Times New Roman" w:cs="Times New Roman"/>
          <w:color w:val="000000" w:themeColor="text1"/>
          <w:sz w:val="24"/>
          <w:szCs w:val="24"/>
        </w:rPr>
        <w:t xml:space="preserve"> S</w:t>
      </w:r>
      <w:r w:rsidRPr="007501A2">
        <w:rPr>
          <w:rFonts w:ascii="Times New Roman" w:eastAsia="Times New Roman" w:hAnsi="Times New Roman" w:cs="Times New Roman"/>
          <w:color w:val="000000" w:themeColor="text1"/>
          <w:sz w:val="24"/>
          <w:szCs w:val="24"/>
        </w:rPr>
        <w:t>H</w:t>
      </w:r>
      <w:r w:rsidRPr="001D228B">
        <w:rPr>
          <w:rFonts w:ascii="Times New Roman" w:eastAsia="Times New Roman" w:hAnsi="Times New Roman" w:cs="Times New Roman"/>
          <w:color w:val="000000" w:themeColor="text1"/>
          <w:sz w:val="24"/>
          <w:szCs w:val="24"/>
        </w:rPr>
        <w:t xml:space="preserve"> </w:t>
      </w:r>
      <w:r w:rsidRPr="007501A2">
        <w:rPr>
          <w:rFonts w:ascii="Times New Roman" w:eastAsia="Times New Roman" w:hAnsi="Times New Roman" w:cs="Times New Roman"/>
          <w:color w:val="000000" w:themeColor="text1"/>
          <w:sz w:val="24"/>
          <w:szCs w:val="24"/>
        </w:rPr>
        <w:t>dan pada mas</w:t>
      </w:r>
      <w:r w:rsidRPr="001D228B">
        <w:rPr>
          <w:rFonts w:ascii="Times New Roman" w:eastAsia="Times New Roman" w:hAnsi="Times New Roman" w:cs="Times New Roman"/>
          <w:color w:val="000000" w:themeColor="text1"/>
          <w:sz w:val="24"/>
          <w:szCs w:val="24"/>
        </w:rPr>
        <w:t xml:space="preserve">a Jabatan </w:t>
      </w:r>
      <w:r w:rsidRPr="007501A2">
        <w:rPr>
          <w:rFonts w:ascii="Times New Roman" w:eastAsia="Times New Roman" w:hAnsi="Times New Roman" w:cs="Times New Roman"/>
          <w:color w:val="000000" w:themeColor="text1"/>
          <w:sz w:val="24"/>
          <w:szCs w:val="24"/>
        </w:rPr>
        <w:t xml:space="preserve"> itu terjadi kebakaran yang menghaguskan semua bagunan Rumah Dinas dan kemudian pada tahun 2004 s/d 2006 yai</w:t>
      </w:r>
      <w:r w:rsidRPr="001D228B">
        <w:rPr>
          <w:rFonts w:ascii="Times New Roman" w:eastAsia="Times New Roman" w:hAnsi="Times New Roman" w:cs="Times New Roman"/>
          <w:color w:val="000000" w:themeColor="text1"/>
          <w:sz w:val="24"/>
          <w:szCs w:val="24"/>
        </w:rPr>
        <w:t>tu masa Jabatan Kapolsek Mendo Barat</w:t>
      </w:r>
      <w:r w:rsidRPr="007501A2">
        <w:rPr>
          <w:rFonts w:ascii="Times New Roman" w:eastAsia="Times New Roman" w:hAnsi="Times New Roman" w:cs="Times New Roman"/>
          <w:color w:val="000000" w:themeColor="text1"/>
          <w:sz w:val="24"/>
          <w:szCs w:val="24"/>
        </w:rPr>
        <w:t xml:space="preserve"> AKBP </w:t>
      </w:r>
      <w:r w:rsidRPr="001D228B">
        <w:rPr>
          <w:rFonts w:ascii="Times New Roman" w:eastAsia="Times New Roman" w:hAnsi="Times New Roman" w:cs="Times New Roman"/>
          <w:color w:val="000000" w:themeColor="text1"/>
          <w:sz w:val="24"/>
          <w:szCs w:val="24"/>
        </w:rPr>
        <w:t>Drs. Muhammad Akbar</w:t>
      </w:r>
      <w:r>
        <w:rPr>
          <w:rFonts w:ascii="Times New Roman" w:eastAsia="Times New Roman" w:hAnsi="Times New Roman" w:cs="Times New Roman"/>
          <w:color w:val="000000" w:themeColor="text1"/>
          <w:sz w:val="24"/>
          <w:szCs w:val="24"/>
        </w:rPr>
        <w:t xml:space="preserve"> </w:t>
      </w:r>
      <w:r w:rsidRPr="007501A2">
        <w:rPr>
          <w:rFonts w:ascii="Times New Roman" w:eastAsia="Times New Roman" w:hAnsi="Times New Roman" w:cs="Times New Roman"/>
          <w:color w:val="000000" w:themeColor="text1"/>
          <w:sz w:val="24"/>
          <w:szCs w:val="24"/>
        </w:rPr>
        <w:t> pada saat itulah dimulainya</w:t>
      </w:r>
      <w:r w:rsidRPr="001D228B">
        <w:rPr>
          <w:rFonts w:ascii="Times New Roman" w:eastAsia="Times New Roman" w:hAnsi="Times New Roman" w:cs="Times New Roman"/>
          <w:color w:val="000000" w:themeColor="text1"/>
          <w:sz w:val="24"/>
          <w:szCs w:val="24"/>
        </w:rPr>
        <w:t xml:space="preserve"> pembangunan Polsek Mendo Barat</w:t>
      </w:r>
      <w:r w:rsidRPr="007501A2">
        <w:rPr>
          <w:rFonts w:ascii="Times New Roman" w:eastAsia="Times New Roman" w:hAnsi="Times New Roman" w:cs="Times New Roman"/>
          <w:color w:val="000000" w:themeColor="text1"/>
          <w:sz w:val="24"/>
          <w:szCs w:val="24"/>
        </w:rPr>
        <w:t xml:space="preserve"> da</w:t>
      </w:r>
      <w:r>
        <w:rPr>
          <w:rFonts w:ascii="Times New Roman" w:eastAsia="Times New Roman" w:hAnsi="Times New Roman" w:cs="Times New Roman"/>
          <w:color w:val="000000" w:themeColor="text1"/>
          <w:sz w:val="24"/>
          <w:szCs w:val="24"/>
        </w:rPr>
        <w:t>n di</w:t>
      </w:r>
      <w:r w:rsidRPr="001D228B">
        <w:rPr>
          <w:rFonts w:ascii="Times New Roman" w:eastAsia="Times New Roman" w:hAnsi="Times New Roman" w:cs="Times New Roman"/>
          <w:color w:val="000000" w:themeColor="text1"/>
          <w:sz w:val="24"/>
          <w:szCs w:val="24"/>
        </w:rPr>
        <w:t>resmikan oleh Kapolda Bangka y</w:t>
      </w:r>
      <w:r>
        <w:rPr>
          <w:rFonts w:ascii="Times New Roman" w:eastAsia="Times New Roman" w:hAnsi="Times New Roman" w:cs="Times New Roman"/>
          <w:color w:val="000000" w:themeColor="text1"/>
          <w:sz w:val="24"/>
          <w:szCs w:val="24"/>
        </w:rPr>
        <w:t>aitu  Brigjen Pol Drs. Abdillah</w:t>
      </w:r>
      <w:r w:rsidRPr="001D228B">
        <w:rPr>
          <w:rFonts w:ascii="Times New Roman" w:eastAsia="Times New Roman" w:hAnsi="Times New Roman" w:cs="Times New Roman"/>
          <w:color w:val="000000" w:themeColor="text1"/>
          <w:sz w:val="24"/>
          <w:szCs w:val="24"/>
        </w:rPr>
        <w:t xml:space="preserve"> </w:t>
      </w:r>
      <w:r w:rsidRPr="007501A2">
        <w:rPr>
          <w:rFonts w:ascii="Times New Roman" w:eastAsia="Times New Roman" w:hAnsi="Times New Roman" w:cs="Times New Roman"/>
          <w:color w:val="000000" w:themeColor="text1"/>
          <w:sz w:val="24"/>
          <w:szCs w:val="24"/>
        </w:rPr>
        <w:lastRenderedPageBreak/>
        <w:t>Pendirian</w:t>
      </w:r>
      <w:r>
        <w:rPr>
          <w:rFonts w:ascii="Times New Roman" w:eastAsia="Times New Roman" w:hAnsi="Times New Roman" w:cs="Times New Roman"/>
          <w:color w:val="000000" w:themeColor="text1"/>
          <w:sz w:val="24"/>
          <w:szCs w:val="24"/>
        </w:rPr>
        <w:t xml:space="preserve"> Kepolisian Sektor Mendo Barat pada waktu itu sangat di</w:t>
      </w:r>
      <w:r w:rsidRPr="007501A2">
        <w:rPr>
          <w:rFonts w:ascii="Times New Roman" w:eastAsia="Times New Roman" w:hAnsi="Times New Roman" w:cs="Times New Roman"/>
          <w:color w:val="000000" w:themeColor="text1"/>
          <w:sz w:val="24"/>
          <w:szCs w:val="24"/>
        </w:rPr>
        <w:t>butuhkan untuk melindungi da</w:t>
      </w:r>
      <w:r>
        <w:rPr>
          <w:rFonts w:ascii="Times New Roman" w:eastAsia="Times New Roman" w:hAnsi="Times New Roman" w:cs="Times New Roman"/>
          <w:color w:val="000000" w:themeColor="text1"/>
          <w:sz w:val="24"/>
          <w:szCs w:val="24"/>
        </w:rPr>
        <w:t>n mengayomi masyarakat setempat</w:t>
      </w:r>
      <w:r>
        <w:rPr>
          <w:rStyle w:val="FootnoteReference"/>
          <w:rFonts w:ascii="Times New Roman" w:eastAsia="Times New Roman" w:hAnsi="Times New Roman" w:cs="Times New Roman"/>
          <w:color w:val="000000" w:themeColor="text1"/>
          <w:sz w:val="24"/>
          <w:szCs w:val="24"/>
        </w:rPr>
        <w:footnoteReference w:id="2"/>
      </w:r>
    </w:p>
    <w:p w:rsidR="00756A58" w:rsidRPr="001D228B" w:rsidRDefault="00756A58" w:rsidP="00756A58">
      <w:pPr>
        <w:pStyle w:val="ListParagraph"/>
        <w:numPr>
          <w:ilvl w:val="0"/>
          <w:numId w:val="6"/>
        </w:numPr>
        <w:spacing w:after="0" w:line="480" w:lineRule="auto"/>
        <w:jc w:val="both"/>
        <w:rPr>
          <w:rFonts w:ascii="Times New Roman" w:hAnsi="Times New Roman" w:cs="Times New Roman"/>
          <w:sz w:val="24"/>
          <w:szCs w:val="24"/>
        </w:rPr>
      </w:pPr>
      <w:r w:rsidRPr="001D228B">
        <w:rPr>
          <w:rFonts w:ascii="Times New Roman" w:hAnsi="Times New Roman" w:cs="Times New Roman"/>
          <w:sz w:val="24"/>
          <w:szCs w:val="24"/>
        </w:rPr>
        <w:t xml:space="preserve">Adapun Kapolsek yang pernah menjabat di Polsek Mendo Barat </w:t>
      </w:r>
      <w:r>
        <w:rPr>
          <w:rFonts w:ascii="Times New Roman" w:hAnsi="Times New Roman" w:cs="Times New Roman"/>
          <w:sz w:val="24"/>
          <w:szCs w:val="24"/>
        </w:rPr>
        <w:t xml:space="preserve">dan masa baktinya </w:t>
      </w:r>
      <w:r w:rsidRPr="001D228B">
        <w:rPr>
          <w:rFonts w:ascii="Times New Roman" w:hAnsi="Times New Roman" w:cs="Times New Roman"/>
          <w:sz w:val="24"/>
          <w:szCs w:val="24"/>
        </w:rPr>
        <w:t xml:space="preserve">adalah: </w:t>
      </w:r>
    </w:p>
    <w:p w:rsidR="00756A58" w:rsidRPr="007501A2" w:rsidRDefault="00756A58" w:rsidP="00756A58">
      <w:pPr>
        <w:shd w:val="clear" w:color="auto" w:fill="FFFFFF"/>
        <w:spacing w:line="480" w:lineRule="auto"/>
        <w:jc w:val="both"/>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lang w:val="sv-SE"/>
        </w:rPr>
        <w:t>            Terhitung  semenjak berdirinya</w:t>
      </w:r>
      <w:r w:rsidRPr="001D228B">
        <w:rPr>
          <w:rFonts w:ascii="Times New Roman" w:eastAsia="Times New Roman" w:hAnsi="Times New Roman" w:cs="Times New Roman"/>
          <w:color w:val="000000" w:themeColor="text1"/>
          <w:sz w:val="24"/>
          <w:szCs w:val="24"/>
          <w:lang w:val="sv-SE"/>
        </w:rPr>
        <w:t xml:space="preserve"> </w:t>
      </w:r>
      <w:r w:rsidRPr="007501A2">
        <w:rPr>
          <w:rFonts w:ascii="Times New Roman" w:eastAsia="Times New Roman" w:hAnsi="Times New Roman" w:cs="Times New Roman"/>
          <w:color w:val="000000" w:themeColor="text1"/>
          <w:sz w:val="24"/>
          <w:szCs w:val="24"/>
          <w:lang w:val="sv-SE"/>
        </w:rPr>
        <w:t> </w:t>
      </w:r>
      <w:r w:rsidRPr="007501A2">
        <w:rPr>
          <w:rFonts w:ascii="Times New Roman" w:eastAsia="Times New Roman" w:hAnsi="Times New Roman" w:cs="Times New Roman"/>
          <w:color w:val="000000" w:themeColor="text1"/>
          <w:sz w:val="24"/>
          <w:szCs w:val="24"/>
        </w:rPr>
        <w:t xml:space="preserve">Polsek </w:t>
      </w:r>
      <w:r w:rsidRPr="001D228B">
        <w:rPr>
          <w:rFonts w:ascii="Times New Roman" w:eastAsia="Times New Roman" w:hAnsi="Times New Roman" w:cs="Times New Roman"/>
          <w:color w:val="000000" w:themeColor="text1"/>
          <w:sz w:val="24"/>
          <w:szCs w:val="24"/>
        </w:rPr>
        <w:t xml:space="preserve">Mendo Barat </w:t>
      </w:r>
      <w:r w:rsidRPr="007501A2">
        <w:rPr>
          <w:rFonts w:ascii="Times New Roman" w:eastAsia="Times New Roman" w:hAnsi="Times New Roman" w:cs="Times New Roman"/>
          <w:color w:val="000000" w:themeColor="text1"/>
          <w:sz w:val="24"/>
          <w:szCs w:val="24"/>
          <w:lang w:val="sv-SE"/>
        </w:rPr>
        <w:t>pada tahun </w:t>
      </w:r>
      <w:r w:rsidRPr="007501A2">
        <w:rPr>
          <w:rFonts w:ascii="Times New Roman" w:eastAsia="Times New Roman" w:hAnsi="Times New Roman" w:cs="Times New Roman"/>
          <w:color w:val="000000" w:themeColor="text1"/>
          <w:sz w:val="24"/>
          <w:szCs w:val="24"/>
        </w:rPr>
        <w:t>2006</w:t>
      </w:r>
      <w:r w:rsidRPr="007501A2">
        <w:rPr>
          <w:rFonts w:ascii="Times New Roman" w:eastAsia="Times New Roman" w:hAnsi="Times New Roman" w:cs="Times New Roman"/>
          <w:color w:val="000000" w:themeColor="text1"/>
          <w:sz w:val="24"/>
          <w:szCs w:val="24"/>
          <w:lang w:val="sv-SE"/>
        </w:rPr>
        <w:t> sampai pada tahun 20</w:t>
      </w:r>
      <w:r>
        <w:rPr>
          <w:rFonts w:ascii="Times New Roman" w:eastAsia="Times New Roman" w:hAnsi="Times New Roman" w:cs="Times New Roman"/>
          <w:color w:val="000000" w:themeColor="text1"/>
          <w:sz w:val="24"/>
          <w:szCs w:val="24"/>
        </w:rPr>
        <w:t>19</w:t>
      </w:r>
      <w:r w:rsidRPr="007501A2">
        <w:rPr>
          <w:rFonts w:ascii="Times New Roman" w:eastAsia="Times New Roman" w:hAnsi="Times New Roman" w:cs="Times New Roman"/>
          <w:color w:val="000000" w:themeColor="text1"/>
          <w:sz w:val="24"/>
          <w:szCs w:val="24"/>
          <w:lang w:val="sv-SE"/>
        </w:rPr>
        <w:t>,</w:t>
      </w:r>
      <w:r w:rsidRPr="001D228B">
        <w:rPr>
          <w:rFonts w:ascii="Times New Roman" w:eastAsia="Times New Roman" w:hAnsi="Times New Roman" w:cs="Times New Roman"/>
          <w:color w:val="000000" w:themeColor="text1"/>
          <w:sz w:val="24"/>
          <w:szCs w:val="24"/>
          <w:lang w:val="sv-SE"/>
        </w:rPr>
        <w:t xml:space="preserve"> Kepemipinan Polsek Mendo Barat</w:t>
      </w:r>
      <w:r w:rsidRPr="007501A2">
        <w:rPr>
          <w:rFonts w:ascii="Times New Roman" w:eastAsia="Times New Roman" w:hAnsi="Times New Roman" w:cs="Times New Roman"/>
          <w:color w:val="000000" w:themeColor="text1"/>
          <w:sz w:val="24"/>
          <w:szCs w:val="24"/>
          <w:lang w:val="sv-SE"/>
        </w:rPr>
        <w:t xml:space="preserve"> telah mengalami </w:t>
      </w:r>
      <w:r>
        <w:rPr>
          <w:rFonts w:ascii="Times New Roman" w:eastAsia="Times New Roman" w:hAnsi="Times New Roman" w:cs="Times New Roman"/>
          <w:color w:val="000000" w:themeColor="text1"/>
          <w:sz w:val="24"/>
          <w:szCs w:val="24"/>
        </w:rPr>
        <w:t>7 (tujuh</w:t>
      </w:r>
      <w:r w:rsidRPr="007501A2">
        <w:rPr>
          <w:rFonts w:ascii="Times New Roman" w:eastAsia="Times New Roman" w:hAnsi="Times New Roman" w:cs="Times New Roman"/>
          <w:color w:val="000000" w:themeColor="text1"/>
          <w:sz w:val="24"/>
          <w:szCs w:val="24"/>
        </w:rPr>
        <w:t>)</w:t>
      </w:r>
      <w:r w:rsidRPr="007501A2">
        <w:rPr>
          <w:rFonts w:ascii="Times New Roman" w:eastAsia="Times New Roman" w:hAnsi="Times New Roman" w:cs="Times New Roman"/>
          <w:color w:val="000000" w:themeColor="text1"/>
          <w:sz w:val="24"/>
          <w:szCs w:val="24"/>
          <w:lang w:val="sv-SE"/>
        </w:rPr>
        <w:t> kali pergantian menurut masa bakti atau periodenya, dimana untuk masing-masing masa bakti atau periode tersebut berjalan sesuai dengan peraturan yang berlaku pada saat ini.</w:t>
      </w:r>
      <w:r>
        <w:rPr>
          <w:rStyle w:val="FootnoteReference"/>
          <w:rFonts w:ascii="Times New Roman" w:eastAsia="Times New Roman" w:hAnsi="Times New Roman" w:cs="Times New Roman"/>
          <w:color w:val="000000" w:themeColor="text1"/>
          <w:sz w:val="24"/>
          <w:szCs w:val="24"/>
          <w:lang w:val="sv-SE"/>
        </w:rPr>
        <w:footnoteReference w:id="3"/>
      </w:r>
      <w:r>
        <w:rPr>
          <w:rFonts w:ascii="Times New Roman" w:eastAsia="Times New Roman" w:hAnsi="Times New Roman" w:cs="Times New Roman"/>
          <w:color w:val="000000" w:themeColor="text1"/>
          <w:sz w:val="24"/>
          <w:szCs w:val="24"/>
          <w:lang w:val="sv-SE"/>
        </w:rPr>
        <w:t xml:space="preserve"> Bisa dilihat pada tabel 3;</w:t>
      </w:r>
    </w:p>
    <w:p w:rsidR="00756A58" w:rsidRPr="007501A2" w:rsidRDefault="00756A58" w:rsidP="00756A58">
      <w:pPr>
        <w:shd w:val="clear" w:color="auto" w:fill="FFFFFF"/>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b/>
          <w:bCs/>
          <w:color w:val="000000" w:themeColor="text1"/>
          <w:sz w:val="24"/>
          <w:szCs w:val="24"/>
          <w:lang w:val="sv-SE"/>
        </w:rPr>
        <w:t>Tabel </w:t>
      </w:r>
      <w:r>
        <w:rPr>
          <w:rFonts w:ascii="Times New Roman" w:eastAsia="Times New Roman" w:hAnsi="Times New Roman" w:cs="Times New Roman"/>
          <w:b/>
          <w:bCs/>
          <w:color w:val="000000" w:themeColor="text1"/>
          <w:sz w:val="24"/>
          <w:szCs w:val="24"/>
        </w:rPr>
        <w:t>3</w:t>
      </w:r>
    </w:p>
    <w:p w:rsidR="00756A58" w:rsidRPr="007501A2" w:rsidRDefault="00756A58" w:rsidP="00756A58">
      <w:pPr>
        <w:shd w:val="clear" w:color="auto" w:fill="FFFFFF"/>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b/>
          <w:bCs/>
          <w:color w:val="000000" w:themeColor="text1"/>
          <w:sz w:val="24"/>
          <w:szCs w:val="24"/>
          <w:lang w:val="sv-SE"/>
        </w:rPr>
        <w:t>Kepemimpinan </w:t>
      </w:r>
      <w:r w:rsidRPr="007501A2">
        <w:rPr>
          <w:rFonts w:ascii="Times New Roman" w:eastAsia="Times New Roman" w:hAnsi="Times New Roman" w:cs="Times New Roman"/>
          <w:b/>
          <w:bCs/>
          <w:color w:val="000000" w:themeColor="text1"/>
          <w:sz w:val="24"/>
          <w:szCs w:val="24"/>
        </w:rPr>
        <w:t xml:space="preserve"> Polsek </w:t>
      </w:r>
      <w:r>
        <w:rPr>
          <w:rFonts w:ascii="Times New Roman" w:eastAsia="Times New Roman" w:hAnsi="Times New Roman" w:cs="Times New Roman"/>
          <w:b/>
          <w:bCs/>
          <w:color w:val="000000" w:themeColor="text1"/>
          <w:sz w:val="24"/>
          <w:szCs w:val="24"/>
        </w:rPr>
        <w:t>Mendo Barat</w:t>
      </w:r>
    </w:p>
    <w:p w:rsidR="00756A58" w:rsidRPr="007501A2" w:rsidRDefault="00756A58" w:rsidP="00756A58">
      <w:pPr>
        <w:shd w:val="clear" w:color="auto" w:fill="FFFFFF"/>
        <w:spacing w:line="240" w:lineRule="auto"/>
        <w:rPr>
          <w:rFonts w:ascii="Times New Roman" w:eastAsia="Times New Roman" w:hAnsi="Times New Roman" w:cs="Times New Roman"/>
          <w:color w:val="000000" w:themeColor="text1"/>
          <w:sz w:val="24"/>
          <w:szCs w:val="24"/>
        </w:rPr>
      </w:pPr>
    </w:p>
    <w:tbl>
      <w:tblPr>
        <w:tblW w:w="0" w:type="auto"/>
        <w:tblInd w:w="817" w:type="dxa"/>
        <w:shd w:val="clear" w:color="auto" w:fill="FFFFFF"/>
        <w:tblCellMar>
          <w:left w:w="0" w:type="dxa"/>
          <w:right w:w="0" w:type="dxa"/>
        </w:tblCellMar>
        <w:tblLook w:val="04A0"/>
      </w:tblPr>
      <w:tblGrid>
        <w:gridCol w:w="570"/>
        <w:gridCol w:w="3544"/>
        <w:gridCol w:w="11"/>
        <w:gridCol w:w="2824"/>
      </w:tblGrid>
      <w:tr w:rsidR="00756A58" w:rsidRPr="007501A2" w:rsidTr="008B16EF">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NO</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NAMA KAPOLSEK</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MASA JABATAN</w:t>
            </w:r>
          </w:p>
        </w:tc>
      </w:tr>
      <w:tr w:rsidR="00756A58" w:rsidRPr="007501A2" w:rsidTr="008B16EF">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1</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AKBP Drs.</w:t>
            </w:r>
            <w:r w:rsidRPr="001D228B">
              <w:rPr>
                <w:rFonts w:ascii="Times New Roman" w:eastAsia="Times New Roman" w:hAnsi="Times New Roman" w:cs="Times New Roman"/>
                <w:color w:val="000000" w:themeColor="text1"/>
                <w:sz w:val="24"/>
                <w:szCs w:val="24"/>
              </w:rPr>
              <w:t>Ahmad Fadlan,</w:t>
            </w:r>
            <w:r w:rsidRPr="007501A2">
              <w:rPr>
                <w:rFonts w:ascii="Times New Roman" w:eastAsia="Times New Roman" w:hAnsi="Times New Roman" w:cs="Times New Roman"/>
                <w:color w:val="000000" w:themeColor="text1"/>
                <w:sz w:val="24"/>
                <w:szCs w:val="24"/>
              </w:rPr>
              <w:t xml:space="preserve"> S.H</w:t>
            </w:r>
          </w:p>
        </w:tc>
        <w:tc>
          <w:tcPr>
            <w:tcW w:w="2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2006 s/d 2008</w:t>
            </w:r>
          </w:p>
        </w:tc>
      </w:tr>
      <w:tr w:rsidR="00756A58" w:rsidRPr="007501A2" w:rsidTr="008B16EF">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2</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 xml:space="preserve">IPTU EVI </w:t>
            </w:r>
            <w:r w:rsidRPr="002079D7">
              <w:rPr>
                <w:rFonts w:ascii="Times New Roman" w:eastAsia="Times New Roman" w:hAnsi="Times New Roman" w:cs="Times New Roman"/>
                <w:color w:val="000000" w:themeColor="text1"/>
                <w:sz w:val="24"/>
                <w:szCs w:val="24"/>
              </w:rPr>
              <w:t>SETIA</w:t>
            </w:r>
            <w:r w:rsidRPr="007501A2">
              <w:rPr>
                <w:rFonts w:ascii="Times New Roman" w:eastAsia="Times New Roman" w:hAnsi="Times New Roman" w:cs="Times New Roman"/>
                <w:color w:val="000000" w:themeColor="text1"/>
                <w:sz w:val="24"/>
                <w:szCs w:val="24"/>
              </w:rPr>
              <w:t xml:space="preserve"> NUGRAHA</w:t>
            </w:r>
          </w:p>
        </w:tc>
        <w:tc>
          <w:tcPr>
            <w:tcW w:w="2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2008 s/d 2009</w:t>
            </w:r>
          </w:p>
        </w:tc>
      </w:tr>
      <w:tr w:rsidR="00756A58" w:rsidRPr="007501A2" w:rsidTr="008B16EF">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3</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IPTU HERFIO ZAKI, S.Ik</w:t>
            </w:r>
          </w:p>
        </w:tc>
        <w:tc>
          <w:tcPr>
            <w:tcW w:w="2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2009 s/d 2010</w:t>
            </w:r>
          </w:p>
        </w:tc>
      </w:tr>
      <w:tr w:rsidR="00756A58" w:rsidRPr="007501A2" w:rsidTr="008B16EF">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AKP SUTRIONO</w:t>
            </w:r>
          </w:p>
        </w:tc>
        <w:tc>
          <w:tcPr>
            <w:tcW w:w="2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2010 s/d 2013</w:t>
            </w:r>
          </w:p>
        </w:tc>
      </w:tr>
      <w:tr w:rsidR="00756A58" w:rsidRPr="007501A2" w:rsidTr="008B16EF">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5</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AKP RUSTAM</w:t>
            </w:r>
          </w:p>
        </w:tc>
        <w:tc>
          <w:tcPr>
            <w:tcW w:w="2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2013 s/d 201</w:t>
            </w:r>
            <w:r>
              <w:rPr>
                <w:rFonts w:ascii="Times New Roman" w:eastAsia="Times New Roman" w:hAnsi="Times New Roman" w:cs="Times New Roman"/>
                <w:color w:val="000000" w:themeColor="text1"/>
                <w:sz w:val="24"/>
                <w:szCs w:val="24"/>
              </w:rPr>
              <w:t>6</w:t>
            </w:r>
          </w:p>
        </w:tc>
      </w:tr>
      <w:tr w:rsidR="00756A58" w:rsidRPr="007501A2" w:rsidTr="008B16EF">
        <w:tc>
          <w:tcPr>
            <w:tcW w:w="57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6</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AKP TRISTIANTO, S.H</w:t>
            </w:r>
          </w:p>
        </w:tc>
        <w:tc>
          <w:tcPr>
            <w:tcW w:w="2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6A58" w:rsidRPr="007501A2" w:rsidRDefault="00756A58" w:rsidP="008B16EF">
            <w:pPr>
              <w:spacing w:line="240" w:lineRule="auto"/>
              <w:jc w:val="center"/>
              <w:rPr>
                <w:rFonts w:ascii="Times New Roman" w:eastAsia="Times New Roman" w:hAnsi="Times New Roman" w:cs="Times New Roman"/>
                <w:color w:val="000000" w:themeColor="text1"/>
                <w:sz w:val="24"/>
                <w:szCs w:val="24"/>
              </w:rPr>
            </w:pPr>
            <w:r w:rsidRPr="007501A2">
              <w:rPr>
                <w:rFonts w:ascii="Times New Roman" w:eastAsia="Times New Roman" w:hAnsi="Times New Roman" w:cs="Times New Roman"/>
                <w:color w:val="000000" w:themeColor="text1"/>
                <w:sz w:val="24"/>
                <w:szCs w:val="24"/>
              </w:rPr>
              <w:t xml:space="preserve">2016 s/d </w:t>
            </w:r>
            <w:r>
              <w:rPr>
                <w:rFonts w:ascii="Times New Roman" w:eastAsia="Times New Roman" w:hAnsi="Times New Roman" w:cs="Times New Roman"/>
                <w:color w:val="000000" w:themeColor="text1"/>
                <w:sz w:val="24"/>
                <w:szCs w:val="24"/>
              </w:rPr>
              <w:t>2017</w:t>
            </w:r>
          </w:p>
        </w:tc>
      </w:tr>
      <w:tr w:rsidR="00756A58" w:rsidTr="008B1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345"/>
        </w:trPr>
        <w:tc>
          <w:tcPr>
            <w:tcW w:w="570" w:type="dxa"/>
          </w:tcPr>
          <w:p w:rsidR="00756A58" w:rsidRPr="00690B84" w:rsidRDefault="00756A58" w:rsidP="008B16EF">
            <w:pPr>
              <w:spacing w:line="240" w:lineRule="auto"/>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 xml:space="preserve">  7</w:t>
            </w:r>
          </w:p>
        </w:tc>
        <w:tc>
          <w:tcPr>
            <w:tcW w:w="3555" w:type="dxa"/>
            <w:gridSpan w:val="2"/>
            <w:tcBorders>
              <w:bottom w:val="single" w:sz="4" w:space="0" w:color="auto"/>
            </w:tcBorders>
          </w:tcPr>
          <w:p w:rsidR="00756A58" w:rsidRPr="00690B84" w:rsidRDefault="00756A58" w:rsidP="008B16EF">
            <w:pPr>
              <w:spacing w:line="240" w:lineRule="auto"/>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AKP M. Achwan, SH</w:t>
            </w:r>
          </w:p>
        </w:tc>
        <w:tc>
          <w:tcPr>
            <w:tcW w:w="2824" w:type="dxa"/>
          </w:tcPr>
          <w:p w:rsidR="00756A58" w:rsidRPr="00690B84" w:rsidRDefault="00756A58" w:rsidP="008B16EF">
            <w:pPr>
              <w:spacing w:line="240" w:lineRule="auto"/>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 xml:space="preserve">       2017 s/d sekarang</w:t>
            </w:r>
          </w:p>
        </w:tc>
      </w:tr>
    </w:tbl>
    <w:p w:rsidR="00756A58" w:rsidRPr="005664D9" w:rsidRDefault="00756A58" w:rsidP="00756A58">
      <w:pPr>
        <w:shd w:val="clear" w:color="auto" w:fill="FFFFFF"/>
        <w:spacing w:line="240" w:lineRule="auto"/>
        <w:rPr>
          <w:rFonts w:ascii="Times New Roman" w:eastAsia="Times New Roman" w:hAnsi="Times New Roman" w:cs="Times New Roman"/>
          <w:color w:val="000000" w:themeColor="text1"/>
          <w:sz w:val="24"/>
          <w:szCs w:val="24"/>
          <w:lang w:val="en-US"/>
        </w:rPr>
      </w:pPr>
      <w:r w:rsidRPr="00163DDD">
        <w:rPr>
          <w:rFonts w:ascii="Times New Roman" w:eastAsia="Times New Roman" w:hAnsi="Times New Roman" w:cs="Times New Roman"/>
          <w:iCs/>
          <w:color w:val="000000" w:themeColor="text1"/>
          <w:sz w:val="24"/>
          <w:szCs w:val="24"/>
        </w:rPr>
        <w:t>Sumber</w:t>
      </w:r>
      <w:r w:rsidRPr="00163DD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Profil Polsek Mendo Barat</w:t>
      </w:r>
      <w:r w:rsidRPr="007501A2">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(2018</w:t>
      </w:r>
      <w:r w:rsidRPr="007501A2">
        <w:rPr>
          <w:rFonts w:ascii="Times New Roman" w:eastAsia="Times New Roman" w:hAnsi="Times New Roman" w:cs="Times New Roman"/>
          <w:color w:val="000000" w:themeColor="text1"/>
          <w:sz w:val="24"/>
          <w:szCs w:val="24"/>
        </w:rPr>
        <w:t>).</w:t>
      </w:r>
    </w:p>
    <w:p w:rsidR="00756A58" w:rsidRDefault="00756A58" w:rsidP="00756A58">
      <w:pPr>
        <w:pStyle w:val="ListParagraph"/>
        <w:numPr>
          <w:ilvl w:val="0"/>
          <w:numId w:val="1"/>
        </w:numPr>
        <w:spacing w:after="0" w:line="480" w:lineRule="auto"/>
        <w:ind w:left="426" w:hanging="426"/>
        <w:jc w:val="both"/>
        <w:rPr>
          <w:rFonts w:ascii="Times New Roman" w:hAnsi="Times New Roman" w:cs="Times New Roman"/>
          <w:b/>
          <w:sz w:val="24"/>
          <w:szCs w:val="24"/>
        </w:rPr>
      </w:pPr>
      <w:r w:rsidRPr="00E12788">
        <w:rPr>
          <w:rFonts w:ascii="Times New Roman" w:hAnsi="Times New Roman" w:cs="Times New Roman"/>
          <w:b/>
          <w:sz w:val="24"/>
          <w:szCs w:val="24"/>
        </w:rPr>
        <w:lastRenderedPageBreak/>
        <w:t>Wilayah Kerja Polsek Mendo Barat Kabupaten Bangka</w:t>
      </w:r>
    </w:p>
    <w:p w:rsidR="00756A58" w:rsidRDefault="00756A58" w:rsidP="00756A58">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t>Wilayah kerja Polsek Mendo Barat Kabupaten Bangka berbatasan dengan Polsek:</w:t>
      </w:r>
    </w:p>
    <w:p w:rsidR="00756A58" w:rsidRPr="00E12788" w:rsidRDefault="00756A58" w:rsidP="00756A58">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Sebelah utara berbatasan dengan Polsek Pudding Besar </w:t>
      </w:r>
    </w:p>
    <w:p w:rsidR="00756A58" w:rsidRPr="00E12788" w:rsidRDefault="00756A58" w:rsidP="00756A58">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Sebelah selatan berbatasan dengan Polsek Merwang</w:t>
      </w:r>
    </w:p>
    <w:p w:rsidR="00756A58" w:rsidRPr="00023AE8" w:rsidRDefault="00756A58" w:rsidP="00756A58">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Sebelah timur berbatasan dengan Polsek Bukit Intan </w:t>
      </w:r>
    </w:p>
    <w:p w:rsidR="00756A58" w:rsidRPr="00856761" w:rsidRDefault="00756A58" w:rsidP="00756A58">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Sebelah barat berbatasan dengan Polsek Kota Waringin</w:t>
      </w:r>
    </w:p>
    <w:p w:rsidR="00756A58" w:rsidRPr="009A23B5" w:rsidRDefault="00756A58" w:rsidP="00756A58">
      <w:pPr>
        <w:spacing w:line="48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Luas wilayah Kecamatan Mendo Barat:</w:t>
      </w:r>
      <w:r w:rsidRPr="00856761">
        <w:rPr>
          <w:rFonts w:ascii="Times New Roman" w:hAnsi="Times New Roman" w:cs="Times New Roman"/>
          <w:sz w:val="24"/>
          <w:szCs w:val="24"/>
        </w:rPr>
        <w:t xml:space="preserve"> </w:t>
      </w:r>
      <w:r w:rsidRPr="009C0C13">
        <w:rPr>
          <w:rFonts w:ascii="Times New Roman" w:eastAsia="Times New Roman" w:hAnsi="Times New Roman" w:cs="Times New Roman"/>
          <w:sz w:val="24"/>
          <w:szCs w:val="24"/>
        </w:rPr>
        <w:t>614,37 Km²</w:t>
      </w:r>
      <w:r>
        <w:rPr>
          <w:rFonts w:ascii="Times New Roman" w:eastAsia="Times New Roman" w:hAnsi="Times New Roman" w:cs="Times New Roman"/>
          <w:sz w:val="24"/>
          <w:szCs w:val="24"/>
        </w:rPr>
        <w:t xml:space="preserve">, terdiri dari: </w:t>
      </w:r>
      <w:r>
        <w:rPr>
          <w:rFonts w:ascii="Times New Roman" w:hAnsi="Times New Roman" w:cs="Times New Roman"/>
          <w:sz w:val="24"/>
          <w:szCs w:val="24"/>
        </w:rPr>
        <w:t>satu</w:t>
      </w:r>
      <w:r w:rsidRPr="009A23B5">
        <w:rPr>
          <w:rFonts w:ascii="Times New Roman" w:hAnsi="Times New Roman" w:cs="Times New Roman"/>
          <w:sz w:val="24"/>
          <w:szCs w:val="24"/>
        </w:rPr>
        <w:t xml:space="preserve"> kecama</w:t>
      </w:r>
      <w:r>
        <w:rPr>
          <w:rFonts w:ascii="Times New Roman" w:hAnsi="Times New Roman" w:cs="Times New Roman"/>
          <w:sz w:val="24"/>
          <w:szCs w:val="24"/>
        </w:rPr>
        <w:t>tan yaitu Kecamatan Mendo Barat, dan terdiri dari 15 desa, adapun nama-nama desa dan jumlah penduduknya bisa dilihat pada tabel 4;</w:t>
      </w:r>
    </w:p>
    <w:p w:rsidR="00756A58" w:rsidRPr="005E0A5E" w:rsidRDefault="00756A58" w:rsidP="00756A58">
      <w:pPr>
        <w:jc w:val="center"/>
        <w:rPr>
          <w:rFonts w:ascii="Times New Roman" w:hAnsi="Times New Roman" w:cs="Times New Roman"/>
          <w:b/>
          <w:sz w:val="24"/>
          <w:szCs w:val="24"/>
        </w:rPr>
      </w:pPr>
      <w:r w:rsidRPr="005E0A5E">
        <w:rPr>
          <w:rFonts w:ascii="Times New Roman" w:hAnsi="Times New Roman" w:cs="Times New Roman"/>
          <w:b/>
          <w:sz w:val="24"/>
          <w:szCs w:val="24"/>
        </w:rPr>
        <w:t>Tabel 4</w:t>
      </w:r>
    </w:p>
    <w:tbl>
      <w:tblPr>
        <w:tblStyle w:val="TableGrid"/>
        <w:tblW w:w="0" w:type="auto"/>
        <w:tblInd w:w="720" w:type="dxa"/>
        <w:tblLook w:val="04A0"/>
      </w:tblPr>
      <w:tblGrid>
        <w:gridCol w:w="563"/>
        <w:gridCol w:w="4365"/>
        <w:gridCol w:w="2509"/>
      </w:tblGrid>
      <w:tr w:rsidR="00756A58" w:rsidTr="008B16EF">
        <w:trPr>
          <w:trHeight w:val="603"/>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 xml:space="preserve">NO </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Nama Desa</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Jumlah Penduduk</w:t>
            </w:r>
          </w:p>
        </w:tc>
      </w:tr>
      <w:tr w:rsidR="00756A58" w:rsidTr="008B16EF">
        <w:trPr>
          <w:trHeight w:val="569"/>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1</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Kota Kapur</w:t>
            </w:r>
          </w:p>
        </w:tc>
        <w:tc>
          <w:tcPr>
            <w:tcW w:w="2509" w:type="dxa"/>
          </w:tcPr>
          <w:p w:rsidR="00756A58" w:rsidRDefault="00756A58" w:rsidP="008B16EF">
            <w:pPr>
              <w:ind w:firstLine="0"/>
              <w:jc w:val="center"/>
              <w:rPr>
                <w:rFonts w:ascii="Times New Roman" w:hAnsi="Times New Roman" w:cs="Times New Roman"/>
                <w:sz w:val="24"/>
                <w:szCs w:val="24"/>
              </w:rPr>
            </w:pPr>
            <w:r w:rsidRPr="009C0C13">
              <w:rPr>
                <w:rFonts w:ascii="Times New Roman" w:eastAsia="Times New Roman" w:hAnsi="Times New Roman" w:cs="Times New Roman"/>
                <w:sz w:val="24"/>
                <w:szCs w:val="24"/>
              </w:rPr>
              <w:t>2.183</w:t>
            </w:r>
          </w:p>
        </w:tc>
      </w:tr>
      <w:tr w:rsidR="00756A58" w:rsidTr="008B16EF">
        <w:trPr>
          <w:trHeight w:val="563"/>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2</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Penagan</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5. 473</w:t>
            </w:r>
          </w:p>
        </w:tc>
      </w:tr>
      <w:tr w:rsidR="00756A58" w:rsidTr="008B16EF">
        <w:trPr>
          <w:trHeight w:val="585"/>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3</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Rukam</w:t>
            </w:r>
          </w:p>
        </w:tc>
        <w:tc>
          <w:tcPr>
            <w:tcW w:w="2509" w:type="dxa"/>
          </w:tcPr>
          <w:p w:rsidR="00756A58" w:rsidRPr="007443CE"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w:t>
            </w:r>
            <w:r w:rsidRPr="007443CE">
              <w:rPr>
                <w:rFonts w:ascii="Times New Roman" w:hAnsi="Times New Roman" w:cs="Times New Roman"/>
                <w:sz w:val="24"/>
                <w:szCs w:val="24"/>
              </w:rPr>
              <w:t>036</w:t>
            </w:r>
          </w:p>
        </w:tc>
      </w:tr>
      <w:tr w:rsidR="00756A58" w:rsidTr="008B16EF">
        <w:trPr>
          <w:trHeight w:val="565"/>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4</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Air buluh</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1.562</w:t>
            </w:r>
          </w:p>
        </w:tc>
      </w:tr>
      <w:tr w:rsidR="00756A58" w:rsidTr="008B16EF">
        <w:trPr>
          <w:trHeight w:val="573"/>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5</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Kace</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6.448</w:t>
            </w:r>
          </w:p>
        </w:tc>
      </w:tr>
      <w:tr w:rsidR="00756A58" w:rsidTr="008B16EF">
        <w:trPr>
          <w:trHeight w:val="567"/>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6</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Cengkong abang</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3.225</w:t>
            </w:r>
          </w:p>
        </w:tc>
      </w:tr>
      <w:tr w:rsidR="00756A58" w:rsidTr="008B16EF">
        <w:trPr>
          <w:trHeight w:val="575"/>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7</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Air duren</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899</w:t>
            </w:r>
          </w:p>
        </w:tc>
      </w:tr>
      <w:tr w:rsidR="00756A58" w:rsidTr="008B16EF">
        <w:trPr>
          <w:trHeight w:val="569"/>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8</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Petaling</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2.812</w:t>
            </w:r>
          </w:p>
        </w:tc>
      </w:tr>
      <w:tr w:rsidR="00756A58" w:rsidTr="008B16EF">
        <w:trPr>
          <w:trHeight w:val="580"/>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lastRenderedPageBreak/>
              <w:t>9</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Paya benua</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4.439</w:t>
            </w:r>
          </w:p>
        </w:tc>
      </w:tr>
      <w:tr w:rsidR="00756A58" w:rsidTr="008B16EF">
        <w:trPr>
          <w:trHeight w:val="560"/>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10</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Mendo</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2.565</w:t>
            </w:r>
          </w:p>
        </w:tc>
      </w:tr>
      <w:tr w:rsidR="00756A58" w:rsidTr="008B16EF">
        <w:trPr>
          <w:trHeight w:val="568"/>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11</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Labuh air pandan</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1.183</w:t>
            </w:r>
          </w:p>
        </w:tc>
      </w:tr>
      <w:tr w:rsidR="00756A58" w:rsidTr="008B16EF">
        <w:trPr>
          <w:trHeight w:val="563"/>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12</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Kemuja</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5.423</w:t>
            </w:r>
          </w:p>
        </w:tc>
      </w:tr>
      <w:tr w:rsidR="00756A58" w:rsidTr="008B16EF">
        <w:trPr>
          <w:trHeight w:val="569"/>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13</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Zed</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2.839</w:t>
            </w:r>
          </w:p>
        </w:tc>
      </w:tr>
      <w:tr w:rsidR="00756A58" w:rsidTr="008B16EF">
        <w:trPr>
          <w:trHeight w:val="576"/>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14</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Petaling Banjar</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3.489</w:t>
            </w:r>
          </w:p>
        </w:tc>
      </w:tr>
      <w:tr w:rsidR="00756A58" w:rsidTr="008B16EF">
        <w:trPr>
          <w:trHeight w:val="611"/>
        </w:trPr>
        <w:tc>
          <w:tcPr>
            <w:tcW w:w="563" w:type="dxa"/>
          </w:tcPr>
          <w:p w:rsidR="00756A58" w:rsidRDefault="00756A58" w:rsidP="008B16EF">
            <w:pPr>
              <w:ind w:firstLine="0"/>
              <w:rPr>
                <w:rFonts w:ascii="Times New Roman" w:hAnsi="Times New Roman" w:cs="Times New Roman"/>
                <w:sz w:val="24"/>
                <w:szCs w:val="24"/>
              </w:rPr>
            </w:pPr>
            <w:r>
              <w:rPr>
                <w:rFonts w:ascii="Times New Roman" w:hAnsi="Times New Roman" w:cs="Times New Roman"/>
                <w:sz w:val="24"/>
                <w:szCs w:val="24"/>
              </w:rPr>
              <w:t>15</w:t>
            </w:r>
          </w:p>
        </w:tc>
        <w:tc>
          <w:tcPr>
            <w:tcW w:w="436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Desa Kace Timur</w:t>
            </w:r>
          </w:p>
        </w:tc>
        <w:tc>
          <w:tcPr>
            <w:tcW w:w="2509"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3.606</w:t>
            </w:r>
          </w:p>
        </w:tc>
      </w:tr>
    </w:tbl>
    <w:p w:rsidR="00756A58" w:rsidRDefault="00756A58" w:rsidP="00756A58">
      <w:pPr>
        <w:spacing w:line="480" w:lineRule="auto"/>
        <w:ind w:left="720"/>
        <w:rPr>
          <w:rFonts w:ascii="Times New Roman" w:hAnsi="Times New Roman" w:cs="Times New Roman"/>
          <w:sz w:val="24"/>
          <w:szCs w:val="24"/>
        </w:rPr>
      </w:pPr>
      <w:r>
        <w:rPr>
          <w:rFonts w:ascii="Times New Roman" w:hAnsi="Times New Roman" w:cs="Times New Roman"/>
          <w:sz w:val="24"/>
          <w:szCs w:val="24"/>
        </w:rPr>
        <w:t>Sumber: Profil  Polsek Mendo Barat Tahun 2018</w:t>
      </w:r>
    </w:p>
    <w:p w:rsidR="00756A58" w:rsidRPr="0028749C" w:rsidRDefault="00756A58" w:rsidP="00756A58">
      <w:pPr>
        <w:spacing w:line="480" w:lineRule="auto"/>
        <w:ind w:firstLine="851"/>
        <w:rPr>
          <w:rFonts w:ascii="Times New Roman" w:hAnsi="Times New Roman" w:cs="Times New Roman"/>
          <w:sz w:val="24"/>
          <w:szCs w:val="24"/>
          <w:lang w:val="en-US"/>
        </w:rPr>
      </w:pPr>
      <w:r>
        <w:rPr>
          <w:rFonts w:ascii="Times New Roman" w:hAnsi="Times New Roman" w:cs="Times New Roman"/>
          <w:sz w:val="24"/>
          <w:szCs w:val="24"/>
        </w:rPr>
        <w:t>Semua wilayah tersebut merupakan wilayah kerja Polsek Mendo Barat Kabupaten Bangka. Wilayah tersebut mendapatkan pelayanan dan pengawasan secara hukum dari pihak Kepolisian Sektor Mendo Barat Kabupaten Bangka.</w:t>
      </w:r>
    </w:p>
    <w:p w:rsidR="00756A58" w:rsidRPr="007443CE" w:rsidRDefault="00756A58" w:rsidP="00756A58">
      <w:pPr>
        <w:pStyle w:val="ListParagraph"/>
        <w:numPr>
          <w:ilvl w:val="0"/>
          <w:numId w:val="1"/>
        </w:numPr>
        <w:spacing w:after="0" w:line="480" w:lineRule="auto"/>
        <w:ind w:left="426" w:hanging="426"/>
        <w:jc w:val="both"/>
        <w:rPr>
          <w:rFonts w:ascii="Times New Roman" w:hAnsi="Times New Roman" w:cs="Times New Roman"/>
          <w:b/>
          <w:sz w:val="24"/>
          <w:szCs w:val="24"/>
        </w:rPr>
      </w:pPr>
      <w:r w:rsidRPr="007443CE">
        <w:rPr>
          <w:rFonts w:ascii="Times New Roman" w:hAnsi="Times New Roman" w:cs="Times New Roman"/>
          <w:b/>
          <w:sz w:val="24"/>
          <w:szCs w:val="24"/>
        </w:rPr>
        <w:t xml:space="preserve">Motto dan Visi Misi Polsek Mendo Barat Kabupaten Bangka </w:t>
      </w:r>
    </w:p>
    <w:p w:rsidR="00756A58" w:rsidRDefault="00756A58" w:rsidP="00756A58">
      <w:pPr>
        <w:spacing w:line="480" w:lineRule="auto"/>
        <w:ind w:firstLine="426"/>
        <w:rPr>
          <w:rFonts w:ascii="Times New Roman" w:hAnsi="Times New Roman" w:cs="Times New Roman"/>
          <w:sz w:val="24"/>
          <w:szCs w:val="24"/>
        </w:rPr>
      </w:pPr>
      <w:r>
        <w:rPr>
          <w:rFonts w:ascii="Times New Roman" w:hAnsi="Times New Roman" w:cs="Times New Roman"/>
          <w:sz w:val="24"/>
          <w:szCs w:val="24"/>
        </w:rPr>
        <w:t>1. Motto dari Polsek Mendo Barat Kabupaten Bangka adalah Professional, Disiplin, Loyalitas, Tidak Tercela.</w:t>
      </w:r>
    </w:p>
    <w:p w:rsidR="00756A58" w:rsidRDefault="00756A58" w:rsidP="00756A58">
      <w:pPr>
        <w:spacing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2. Visi dari Polsek Mendo Barat Kabupaten Bangka </w:t>
      </w:r>
    </w:p>
    <w:p w:rsidR="00756A58" w:rsidRDefault="00756A58" w:rsidP="00756A5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Polisi Sektor Mendo Barat yang mampu menjadi pelindung, pengayom dan pelayan masyarakat yang selalu dekat dan bersama-sama  masyarakat, serta sebagai penegak hukum yang profesional dan proporsional yang selalu menjunjung tinggi nilai hukum dan hak azasi manusia, pemelihara keamanan wilayah Kecamatan </w:t>
      </w:r>
      <w:r>
        <w:rPr>
          <w:rFonts w:ascii="Times New Roman" w:hAnsi="Times New Roman" w:cs="Times New Roman"/>
          <w:sz w:val="24"/>
          <w:szCs w:val="24"/>
        </w:rPr>
        <w:lastRenderedPageBreak/>
        <w:t>Mendo Barat dalam suatu kehidupan nasional yang demokratis dan masyarakat yang  sejahtera.</w:t>
      </w:r>
      <w:r>
        <w:rPr>
          <w:rStyle w:val="FootnoteReference"/>
          <w:rFonts w:ascii="Times New Roman" w:hAnsi="Times New Roman" w:cs="Times New Roman"/>
          <w:sz w:val="24"/>
          <w:szCs w:val="24"/>
        </w:rPr>
        <w:footnoteReference w:id="4"/>
      </w:r>
    </w:p>
    <w:p w:rsidR="00756A58" w:rsidRDefault="00756A58" w:rsidP="00756A58">
      <w:pPr>
        <w:spacing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3. Misi dari Polsek Mendo Barat Kabupaten Bangka </w:t>
      </w:r>
    </w:p>
    <w:p w:rsidR="00756A58" w:rsidRDefault="00756A58" w:rsidP="00756A58">
      <w:pPr>
        <w:rPr>
          <w:rFonts w:ascii="Times New Roman" w:hAnsi="Times New Roman" w:cs="Times New Roman"/>
          <w:sz w:val="24"/>
          <w:szCs w:val="24"/>
        </w:rPr>
      </w:pPr>
      <w:r>
        <w:rPr>
          <w:rFonts w:ascii="Times New Roman" w:hAnsi="Times New Roman" w:cs="Times New Roman"/>
          <w:sz w:val="24"/>
          <w:szCs w:val="24"/>
        </w:rPr>
        <w:tab/>
        <w:t>Berdasarkan uraian visi diatas, selanjutnya uraian dari misi Polsek Mendo Barat.</w:t>
      </w:r>
    </w:p>
    <w:p w:rsidR="00756A58" w:rsidRDefault="00756A58" w:rsidP="00756A58">
      <w:pPr>
        <w:pStyle w:val="ListParagraph"/>
        <w:numPr>
          <w:ilvl w:val="1"/>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Memberikan perlindungan, pengayoman dan pelayanan kepada masyarakat kepada masyarkat, sehingga masyarakat bebas dari gangguan fisik maupun psykis.</w:t>
      </w:r>
    </w:p>
    <w:p w:rsidR="00756A58" w:rsidRDefault="00756A58" w:rsidP="00756A58">
      <w:pPr>
        <w:pStyle w:val="ListParagraph"/>
        <w:numPr>
          <w:ilvl w:val="1"/>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Memberikan bimbingan kepada masyarakat serta meningkatkan kesadaran dan kekuatan serta kepatuhan hukum.</w:t>
      </w:r>
    </w:p>
    <w:p w:rsidR="00756A58" w:rsidRDefault="00756A58" w:rsidP="00756A58">
      <w:pPr>
        <w:pStyle w:val="ListParagraph"/>
        <w:numPr>
          <w:ilvl w:val="1"/>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Menegakkan hukum secara profesional dan proporsional dengan menjunjung tinggi nilai hukum dan hak azasi manusia menuju kepada adanya kepastian dan rasa keadilan hukum. </w:t>
      </w:r>
    </w:p>
    <w:p w:rsidR="00756A58" w:rsidRDefault="00756A58" w:rsidP="00756A58">
      <w:pPr>
        <w:pStyle w:val="ListParagraph"/>
        <w:numPr>
          <w:ilvl w:val="1"/>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Memelihara keamanan dan ketertiban masyarakat dengan tetap memperhatikan norma-norma dan nilai-nilai yang berlaku dalam bingkai integritas wilayah hukum negara kesatuan republik Indonesia.</w:t>
      </w:r>
    </w:p>
    <w:p w:rsidR="00756A58" w:rsidRDefault="00756A58" w:rsidP="00756A58">
      <w:pPr>
        <w:pStyle w:val="ListParagraph"/>
        <w:numPr>
          <w:ilvl w:val="1"/>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Mengelola sumber daya polisi sektor Mendo Barat secara profesional dalam mencapai tujuan polri yaitu terwujudnya keamanan dalam negeri sehingga dapat mendorong meningkatnya gairah kerja guna mencapai kesejahteraan masyarakat.</w:t>
      </w:r>
    </w:p>
    <w:p w:rsidR="00756A58" w:rsidRDefault="00756A58" w:rsidP="00756A58">
      <w:pPr>
        <w:pStyle w:val="ListParagraph"/>
        <w:numPr>
          <w:ilvl w:val="1"/>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Meningkatkan upaya konsolidasi kedalam (internal) sebagai upaya menyamakan Visi dan Misi Polri kedepan.</w:t>
      </w:r>
    </w:p>
    <w:p w:rsidR="00756A58" w:rsidRDefault="00756A58" w:rsidP="00756A58">
      <w:pPr>
        <w:pStyle w:val="ListParagraph"/>
        <w:numPr>
          <w:ilvl w:val="1"/>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Memelihara soliditas institusi polri dari berbagai pengaruh luar (eksternal) yang sangat merugikan organisasi.</w:t>
      </w:r>
    </w:p>
    <w:p w:rsidR="00756A58" w:rsidRPr="00E86CE4" w:rsidRDefault="00756A58" w:rsidP="00756A58">
      <w:pPr>
        <w:pStyle w:val="ListParagraph"/>
        <w:numPr>
          <w:ilvl w:val="1"/>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Meningkatkan kesadaran hukum dan kesadaran hukum dan kesadaran berbangsa dari masyarakat yang berbhineka tunggal ika.</w:t>
      </w:r>
      <w:r>
        <w:rPr>
          <w:rStyle w:val="FootnoteReference"/>
          <w:rFonts w:ascii="Times New Roman" w:hAnsi="Times New Roman" w:cs="Times New Roman"/>
          <w:sz w:val="24"/>
          <w:szCs w:val="24"/>
        </w:rPr>
        <w:footnoteReference w:id="5"/>
      </w:r>
    </w:p>
    <w:p w:rsidR="00756A58" w:rsidRDefault="00756A58" w:rsidP="00756A58">
      <w:pPr>
        <w:pStyle w:val="ListParagraph"/>
        <w:spacing w:line="240" w:lineRule="auto"/>
        <w:rPr>
          <w:rFonts w:ascii="Times New Roman" w:hAnsi="Times New Roman" w:cs="Times New Roman"/>
          <w:sz w:val="24"/>
          <w:szCs w:val="24"/>
        </w:rPr>
      </w:pPr>
    </w:p>
    <w:p w:rsidR="00756A58" w:rsidRDefault="00756A58" w:rsidP="00756A58">
      <w:pPr>
        <w:pStyle w:val="ListParagraph"/>
        <w:numPr>
          <w:ilvl w:val="0"/>
          <w:numId w:val="1"/>
        </w:numPr>
        <w:spacing w:after="0" w:line="480" w:lineRule="auto"/>
        <w:ind w:left="426" w:hanging="426"/>
        <w:jc w:val="both"/>
        <w:rPr>
          <w:rFonts w:ascii="Times New Roman" w:hAnsi="Times New Roman" w:cs="Times New Roman"/>
          <w:b/>
          <w:sz w:val="24"/>
          <w:szCs w:val="24"/>
        </w:rPr>
      </w:pPr>
      <w:r w:rsidRPr="00F62923">
        <w:rPr>
          <w:rFonts w:ascii="Times New Roman" w:hAnsi="Times New Roman" w:cs="Times New Roman"/>
          <w:b/>
          <w:sz w:val="24"/>
          <w:szCs w:val="24"/>
        </w:rPr>
        <w:t>Gambaran Umum Struktur</w:t>
      </w:r>
      <w:r>
        <w:rPr>
          <w:rFonts w:ascii="Times New Roman" w:hAnsi="Times New Roman" w:cs="Times New Roman"/>
          <w:b/>
          <w:sz w:val="24"/>
          <w:szCs w:val="24"/>
        </w:rPr>
        <w:t xml:space="preserve"> Organisasi</w:t>
      </w:r>
      <w:r w:rsidRPr="00F62923">
        <w:rPr>
          <w:rFonts w:ascii="Times New Roman" w:hAnsi="Times New Roman" w:cs="Times New Roman"/>
          <w:b/>
          <w:sz w:val="24"/>
          <w:szCs w:val="24"/>
        </w:rPr>
        <w:t xml:space="preserve">, Tugas dan Fungsi Anggota Polsek Mendo Barat Kabupaten Bangka </w:t>
      </w:r>
    </w:p>
    <w:p w:rsidR="00756A58" w:rsidRPr="00BC62D6" w:rsidRDefault="00756A58" w:rsidP="00756A58">
      <w:pPr>
        <w:pStyle w:val="ListParagraph"/>
        <w:numPr>
          <w:ilvl w:val="0"/>
          <w:numId w:val="4"/>
        </w:numPr>
        <w:spacing w:after="0" w:line="480" w:lineRule="auto"/>
        <w:ind w:left="720"/>
        <w:jc w:val="both"/>
        <w:rPr>
          <w:rFonts w:ascii="Times New Roman" w:hAnsi="Times New Roman" w:cs="Times New Roman"/>
          <w:b/>
          <w:sz w:val="24"/>
          <w:szCs w:val="24"/>
        </w:rPr>
      </w:pPr>
      <w:r w:rsidRPr="00E361FB">
        <w:rPr>
          <w:rFonts w:ascii="Times New Roman" w:hAnsi="Times New Roman" w:cs="Times New Roman"/>
          <w:b/>
          <w:sz w:val="24"/>
          <w:szCs w:val="24"/>
        </w:rPr>
        <w:t>Struktur Organisasi, Tugas dan Fungsi Organisasi Anggota Polsek Mendo Barat Kabupaten Bangka.</w:t>
      </w:r>
    </w:p>
    <w:p w:rsidR="00756A58" w:rsidRDefault="00756A58" w:rsidP="00756A58">
      <w:pPr>
        <w:spacing w:line="480" w:lineRule="auto"/>
        <w:ind w:firstLine="426"/>
        <w:rPr>
          <w:rFonts w:ascii="Times New Roman" w:hAnsi="Times New Roman" w:cs="Times New Roman"/>
          <w:sz w:val="24"/>
          <w:szCs w:val="24"/>
        </w:rPr>
      </w:pPr>
      <w:r>
        <w:rPr>
          <w:rFonts w:ascii="Times New Roman" w:hAnsi="Times New Roman" w:cs="Times New Roman"/>
          <w:sz w:val="24"/>
          <w:szCs w:val="24"/>
        </w:rPr>
        <w:t>Komposisi anggota yang terdapat dalam struktur organisasi Polsek Mendo Barat Kabupaten Bangka merupakan dasar untuk menjalankan tugasnya masing-masing antara lain :</w:t>
      </w:r>
    </w:p>
    <w:p w:rsidR="00756A58" w:rsidRDefault="00756A58" w:rsidP="00756A58">
      <w:pPr>
        <w:spacing w:line="480" w:lineRule="auto"/>
        <w:ind w:firstLine="426"/>
        <w:rPr>
          <w:rFonts w:ascii="Times New Roman" w:hAnsi="Times New Roman" w:cs="Times New Roman"/>
          <w:sz w:val="24"/>
          <w:szCs w:val="24"/>
        </w:rPr>
      </w:pPr>
      <w:proofErr w:type="gramStart"/>
      <w:r>
        <w:rPr>
          <w:rFonts w:ascii="Times New Roman" w:hAnsi="Times New Roman" w:cs="Times New Roman"/>
          <w:sz w:val="24"/>
          <w:szCs w:val="24"/>
          <w:lang w:val="en-US"/>
        </w:rPr>
        <w:t>a</w:t>
      </w:r>
      <w:proofErr w:type="gramEnd"/>
      <w:r w:rsidRPr="003475D6">
        <w:rPr>
          <w:rFonts w:ascii="Times New Roman" w:hAnsi="Times New Roman" w:cs="Times New Roman"/>
          <w:sz w:val="24"/>
          <w:szCs w:val="24"/>
        </w:rPr>
        <w:t>. Kepala Sektor (KAPOLSEK) Polsek Mendo Barat Kabupaten Bangka adalah AKP. M. Achwan SH.</w:t>
      </w:r>
    </w:p>
    <w:p w:rsidR="00756A58" w:rsidRPr="003475D6" w:rsidRDefault="00756A58" w:rsidP="00756A58">
      <w:pPr>
        <w:spacing w:line="480" w:lineRule="auto"/>
        <w:ind w:firstLine="426"/>
        <w:rPr>
          <w:rFonts w:ascii="Times New Roman" w:hAnsi="Times New Roman" w:cs="Times New Roman"/>
          <w:sz w:val="24"/>
          <w:szCs w:val="24"/>
        </w:rPr>
      </w:pPr>
      <w:proofErr w:type="gramStart"/>
      <w:r>
        <w:rPr>
          <w:rFonts w:ascii="Times New Roman" w:hAnsi="Times New Roman" w:cs="Times New Roman"/>
          <w:sz w:val="24"/>
          <w:szCs w:val="24"/>
          <w:lang w:val="en-US"/>
        </w:rPr>
        <w:t>b</w:t>
      </w:r>
      <w:r>
        <w:rPr>
          <w:rFonts w:ascii="Times New Roman" w:hAnsi="Times New Roman" w:cs="Times New Roman"/>
          <w:sz w:val="24"/>
          <w:szCs w:val="24"/>
        </w:rPr>
        <w:t xml:space="preserve">. </w:t>
      </w:r>
      <w:r w:rsidRPr="003475D6">
        <w:rPr>
          <w:rFonts w:ascii="Times New Roman" w:hAnsi="Times New Roman" w:cs="Times New Roman"/>
          <w:sz w:val="24"/>
          <w:szCs w:val="24"/>
        </w:rPr>
        <w:t>Kanit</w:t>
      </w:r>
      <w:proofErr w:type="gramEnd"/>
      <w:r w:rsidRPr="003475D6">
        <w:rPr>
          <w:rFonts w:ascii="Times New Roman" w:hAnsi="Times New Roman" w:cs="Times New Roman"/>
          <w:sz w:val="24"/>
          <w:szCs w:val="24"/>
        </w:rPr>
        <w:t xml:space="preserve"> Provost Polsek Mendo Barat Kabupaten Bangka adalah Bripka. Edi Gusnadi. I</w:t>
      </w:r>
    </w:p>
    <w:p w:rsidR="00756A58" w:rsidRDefault="00756A58" w:rsidP="00756A58">
      <w:pPr>
        <w:pStyle w:val="ListParagraph"/>
        <w:spacing w:line="480" w:lineRule="auto"/>
        <w:ind w:left="426"/>
        <w:rPr>
          <w:rFonts w:ascii="Times New Roman" w:hAnsi="Times New Roman" w:cs="Times New Roman"/>
          <w:sz w:val="24"/>
          <w:szCs w:val="24"/>
        </w:rPr>
      </w:pPr>
      <w:proofErr w:type="gramStart"/>
      <w:r>
        <w:rPr>
          <w:rFonts w:ascii="Times New Roman" w:hAnsi="Times New Roman" w:cs="Times New Roman"/>
          <w:sz w:val="24"/>
          <w:szCs w:val="24"/>
          <w:lang w:val="en-US"/>
        </w:rPr>
        <w:t>c</w:t>
      </w:r>
      <w:r>
        <w:rPr>
          <w:rFonts w:ascii="Times New Roman" w:hAnsi="Times New Roman" w:cs="Times New Roman"/>
          <w:sz w:val="24"/>
          <w:szCs w:val="24"/>
        </w:rPr>
        <w:t>. Kasi</w:t>
      </w:r>
      <w:proofErr w:type="gramEnd"/>
      <w:r>
        <w:rPr>
          <w:rFonts w:ascii="Times New Roman" w:hAnsi="Times New Roman" w:cs="Times New Roman"/>
          <w:sz w:val="24"/>
          <w:szCs w:val="24"/>
        </w:rPr>
        <w:t xml:space="preserve"> Umum Polsek Mendo Barat Kabupaten Bangka adalah Aiptu Asmawi</w:t>
      </w:r>
    </w:p>
    <w:p w:rsidR="00756A58" w:rsidRDefault="00756A58" w:rsidP="00756A58">
      <w:pPr>
        <w:pStyle w:val="ListParagraph"/>
        <w:spacing w:line="480" w:lineRule="auto"/>
        <w:ind w:left="426"/>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d</w:t>
      </w:r>
      <w:r>
        <w:rPr>
          <w:rFonts w:ascii="Times New Roman" w:hAnsi="Times New Roman" w:cs="Times New Roman"/>
          <w:sz w:val="24"/>
          <w:szCs w:val="24"/>
        </w:rPr>
        <w:t>. URMIN</w:t>
      </w:r>
      <w:proofErr w:type="gramEnd"/>
      <w:r>
        <w:rPr>
          <w:rFonts w:ascii="Times New Roman" w:hAnsi="Times New Roman" w:cs="Times New Roman"/>
          <w:sz w:val="24"/>
          <w:szCs w:val="24"/>
        </w:rPr>
        <w:t xml:space="preserve"> SIUM Polsek Mendo Barat Kabupaten Bangka adalah Brigadir Lux Adrian</w:t>
      </w:r>
    </w:p>
    <w:p w:rsidR="00756A58" w:rsidRDefault="00756A58" w:rsidP="00756A58">
      <w:pPr>
        <w:pStyle w:val="ListParagraph"/>
        <w:spacing w:line="480" w:lineRule="auto"/>
        <w:ind w:left="426"/>
        <w:rPr>
          <w:rFonts w:ascii="Times New Roman" w:hAnsi="Times New Roman" w:cs="Times New Roman"/>
          <w:sz w:val="24"/>
          <w:szCs w:val="24"/>
        </w:rPr>
      </w:pPr>
      <w:proofErr w:type="gramStart"/>
      <w:r>
        <w:rPr>
          <w:rFonts w:ascii="Times New Roman" w:hAnsi="Times New Roman" w:cs="Times New Roman"/>
          <w:sz w:val="24"/>
          <w:szCs w:val="24"/>
          <w:lang w:val="en-US"/>
        </w:rPr>
        <w:t>e</w:t>
      </w:r>
      <w:r>
        <w:rPr>
          <w:rFonts w:ascii="Times New Roman" w:hAnsi="Times New Roman" w:cs="Times New Roman"/>
          <w:sz w:val="24"/>
          <w:szCs w:val="24"/>
        </w:rPr>
        <w:t>. URMIN</w:t>
      </w:r>
      <w:proofErr w:type="gramEnd"/>
      <w:r>
        <w:rPr>
          <w:rFonts w:ascii="Times New Roman" w:hAnsi="Times New Roman" w:cs="Times New Roman"/>
          <w:sz w:val="24"/>
          <w:szCs w:val="24"/>
        </w:rPr>
        <w:t xml:space="preserve"> RESKRIM Polsek Mendo Barat Kabupaten Bangka adalah Bripda Susi Hendrawati </w:t>
      </w:r>
    </w:p>
    <w:p w:rsidR="00756A58" w:rsidRDefault="00756A58" w:rsidP="00756A58">
      <w:pPr>
        <w:pStyle w:val="ListParagraph"/>
        <w:spacing w:line="480" w:lineRule="auto"/>
        <w:ind w:left="426"/>
        <w:rPr>
          <w:rFonts w:ascii="Times New Roman" w:hAnsi="Times New Roman" w:cs="Times New Roman"/>
          <w:sz w:val="24"/>
          <w:szCs w:val="24"/>
        </w:rPr>
      </w:pPr>
      <w:proofErr w:type="gramStart"/>
      <w:r>
        <w:rPr>
          <w:rFonts w:ascii="Times New Roman" w:hAnsi="Times New Roman" w:cs="Times New Roman"/>
          <w:sz w:val="24"/>
          <w:szCs w:val="24"/>
          <w:lang w:val="en-US"/>
        </w:rPr>
        <w:t>f</w:t>
      </w:r>
      <w:r>
        <w:rPr>
          <w:rFonts w:ascii="Times New Roman" w:hAnsi="Times New Roman" w:cs="Times New Roman"/>
          <w:sz w:val="24"/>
          <w:szCs w:val="24"/>
        </w:rPr>
        <w:t>. Kanit</w:t>
      </w:r>
      <w:proofErr w:type="gramEnd"/>
      <w:r>
        <w:rPr>
          <w:rFonts w:ascii="Times New Roman" w:hAnsi="Times New Roman" w:cs="Times New Roman"/>
          <w:sz w:val="24"/>
          <w:szCs w:val="24"/>
        </w:rPr>
        <w:t xml:space="preserve"> SPK Terpadu Polsek Mendo Barat Kabupaten Bangka adalah Bripka Reno, AIPTU Andry, dan AIPTU Yuliadi  </w:t>
      </w:r>
    </w:p>
    <w:p w:rsidR="00756A58" w:rsidRDefault="00756A58" w:rsidP="00756A58">
      <w:pPr>
        <w:pStyle w:val="ListParagraph"/>
        <w:spacing w:line="480" w:lineRule="auto"/>
        <w:ind w:left="426"/>
        <w:rPr>
          <w:rFonts w:ascii="Times New Roman" w:hAnsi="Times New Roman" w:cs="Times New Roman"/>
          <w:sz w:val="24"/>
          <w:szCs w:val="24"/>
        </w:rPr>
      </w:pPr>
      <w:proofErr w:type="gramStart"/>
      <w:r>
        <w:rPr>
          <w:rFonts w:ascii="Times New Roman" w:hAnsi="Times New Roman" w:cs="Times New Roman"/>
          <w:sz w:val="24"/>
          <w:szCs w:val="24"/>
          <w:lang w:val="en-US"/>
        </w:rPr>
        <w:t>g</w:t>
      </w:r>
      <w:r>
        <w:rPr>
          <w:rFonts w:ascii="Times New Roman" w:hAnsi="Times New Roman" w:cs="Times New Roman"/>
          <w:sz w:val="24"/>
          <w:szCs w:val="24"/>
        </w:rPr>
        <w:t>. Kanit</w:t>
      </w:r>
      <w:proofErr w:type="gramEnd"/>
      <w:r>
        <w:rPr>
          <w:rFonts w:ascii="Times New Roman" w:hAnsi="Times New Roman" w:cs="Times New Roman"/>
          <w:sz w:val="24"/>
          <w:szCs w:val="24"/>
        </w:rPr>
        <w:t xml:space="preserve"> Intelkam Polsek Mendo Barat Kabupaten Bangka adalah BRIPKA Hendry Hertanto</w:t>
      </w:r>
    </w:p>
    <w:p w:rsidR="00756A58" w:rsidRDefault="00756A58" w:rsidP="00756A58">
      <w:pPr>
        <w:pStyle w:val="ListParagraph"/>
        <w:spacing w:line="480" w:lineRule="auto"/>
        <w:ind w:left="426"/>
        <w:rPr>
          <w:rFonts w:ascii="Times New Roman" w:hAnsi="Times New Roman" w:cs="Times New Roman"/>
          <w:sz w:val="24"/>
          <w:szCs w:val="24"/>
        </w:rPr>
      </w:pP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 Kanit Reskrim  Polsek Mendo Barat Kabupaten Bangka adalah BRIPKA Perri Anarsyah</w:t>
      </w:r>
    </w:p>
    <w:p w:rsidR="00756A58" w:rsidRDefault="00756A58" w:rsidP="00756A58">
      <w:pPr>
        <w:pStyle w:val="ListParagraph"/>
        <w:spacing w:line="480" w:lineRule="auto"/>
        <w:ind w:left="426"/>
        <w:rPr>
          <w:rFonts w:ascii="Times New Roman" w:hAnsi="Times New Roman" w:cs="Times New Roman"/>
          <w:sz w:val="24"/>
          <w:szCs w:val="24"/>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Kasi humas Polsek Mendo Barat Kabupaten Bangka adalah AIPDA Firmansyah</w:t>
      </w:r>
    </w:p>
    <w:p w:rsidR="00756A58" w:rsidRDefault="00756A58" w:rsidP="00756A58">
      <w:pPr>
        <w:pStyle w:val="ListParagraph"/>
        <w:spacing w:line="480" w:lineRule="auto"/>
        <w:ind w:left="426"/>
        <w:rPr>
          <w:rFonts w:ascii="Times New Roman" w:hAnsi="Times New Roman" w:cs="Times New Roman"/>
          <w:sz w:val="24"/>
          <w:szCs w:val="24"/>
        </w:rPr>
      </w:pPr>
      <w:proofErr w:type="gramStart"/>
      <w:r>
        <w:rPr>
          <w:rFonts w:ascii="Times New Roman" w:hAnsi="Times New Roman" w:cs="Times New Roman"/>
          <w:sz w:val="24"/>
          <w:szCs w:val="24"/>
          <w:lang w:val="en-US"/>
        </w:rPr>
        <w:t>j</w:t>
      </w:r>
      <w:r>
        <w:rPr>
          <w:rFonts w:ascii="Times New Roman" w:hAnsi="Times New Roman" w:cs="Times New Roman"/>
          <w:sz w:val="24"/>
          <w:szCs w:val="24"/>
        </w:rPr>
        <w:t>. Kanit</w:t>
      </w:r>
      <w:proofErr w:type="gramEnd"/>
      <w:r>
        <w:rPr>
          <w:rFonts w:ascii="Times New Roman" w:hAnsi="Times New Roman" w:cs="Times New Roman"/>
          <w:sz w:val="24"/>
          <w:szCs w:val="24"/>
        </w:rPr>
        <w:t xml:space="preserve"> Sabhara Polsek Mendo Barat Kabupaten Bangka adalah Bripka Feri Yanto</w:t>
      </w:r>
      <w:r>
        <w:rPr>
          <w:rStyle w:val="FootnoteReference"/>
          <w:rFonts w:ascii="Times New Roman" w:hAnsi="Times New Roman" w:cs="Times New Roman"/>
          <w:sz w:val="24"/>
          <w:szCs w:val="24"/>
        </w:rPr>
        <w:footnoteReference w:id="6"/>
      </w:r>
    </w:p>
    <w:p w:rsidR="00756A58" w:rsidRDefault="00756A58" w:rsidP="00756A58">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 Bhabinkamtibnas dari Polsek Mendo Barat Kabupaten Bangka yang bertugas di masing-masing desa di kecamatan Mendo Barat adalah sebagai berikut:</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BRIGADIR Jutin Herwanto yang bertugas di desa Petaling</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BRIPKA Sanca Marangga bertugas didesa Petaling Banjar</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BRIPDA Indang Kusnadi bertugas didesa Cengkong Abang</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BRIPKA Ery Januariyanto bertugas didesa Kace</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BRIGADIR Yulias Furnama Futra bertugas didesa Rukam</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lastRenderedPageBreak/>
        <w:t>BRIGADIR Irman Oktafianda bertugas didesa Kace Timur</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 xml:space="preserve">BRIGADIR Romi Candra bertugas didesa Kemuja </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BRIGADIR Cepy Suharlin Putra bertugas didesa Zed</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BRIPTU Ongki Oktabero bertugas didesa Air Duren</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BRIPKA Irwan Kurnadi bertugas didesa Kuta Kapur</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 xml:space="preserve">BRIGADIR M. Husein Wahyudi berugas didesa Paya Benua </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BRIPKA Herindo bertugas didesa Mendo</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BRIGADIR Wahyu Hidayat bertugas didesa Labuh Air Pandan</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BRIGADIR Ari Kusuma bertugas didesa Air Buluh</w:t>
      </w:r>
    </w:p>
    <w:p w:rsidR="00756A58" w:rsidRPr="00ED11DE" w:rsidRDefault="00756A58" w:rsidP="00756A58">
      <w:pPr>
        <w:pStyle w:val="ListParagraph"/>
        <w:numPr>
          <w:ilvl w:val="0"/>
          <w:numId w:val="12"/>
        </w:numPr>
        <w:spacing w:after="0" w:line="480" w:lineRule="auto"/>
        <w:jc w:val="both"/>
        <w:rPr>
          <w:rFonts w:ascii="Times New Roman" w:hAnsi="Times New Roman" w:cs="Times New Roman"/>
          <w:sz w:val="24"/>
          <w:szCs w:val="24"/>
        </w:rPr>
      </w:pPr>
      <w:r w:rsidRPr="00ED11DE">
        <w:rPr>
          <w:rFonts w:ascii="Times New Roman" w:hAnsi="Times New Roman" w:cs="Times New Roman"/>
          <w:sz w:val="24"/>
          <w:szCs w:val="24"/>
        </w:rPr>
        <w:t>BRIPDA Imam Ramzadi bertugas didesa Penagan</w:t>
      </w:r>
      <w:r>
        <w:rPr>
          <w:rStyle w:val="FootnoteReference"/>
          <w:rFonts w:ascii="Times New Roman" w:hAnsi="Times New Roman" w:cs="Times New Roman"/>
          <w:sz w:val="24"/>
          <w:szCs w:val="24"/>
        </w:rPr>
        <w:footnoteReference w:id="7"/>
      </w:r>
    </w:p>
    <w:p w:rsidR="00756A58" w:rsidRDefault="00756A58" w:rsidP="00756A5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Berikut adalah daftar nama dan tempat bertugasnya semua anggota Bhabinkamtibnas dari Polsek Mendo Barat Kabupaten Bangka. Semua anggota Bhabinkamtibnas akan bertanggung jawab atas desa yang menjadi tempat bertugasnya dari segala macam hal yang mungkin saja terjadi setiap waktu. </w:t>
      </w:r>
    </w:p>
    <w:p w:rsidR="00756A58" w:rsidRPr="00B07303" w:rsidRDefault="00756A58" w:rsidP="00756A58">
      <w:pPr>
        <w:pStyle w:val="NormalWeb"/>
        <w:spacing w:before="0" w:beforeAutospacing="0" w:after="360" w:afterAutospacing="0" w:line="480" w:lineRule="auto"/>
        <w:ind w:firstLine="709"/>
        <w:jc w:val="both"/>
        <w:textAlignment w:val="baseline"/>
        <w:rPr>
          <w:color w:val="333333"/>
        </w:rPr>
      </w:pPr>
      <w:proofErr w:type="spellStart"/>
      <w:r w:rsidRPr="00B07303">
        <w:rPr>
          <w:color w:val="333333"/>
        </w:rPr>
        <w:t>Pelayanan</w:t>
      </w:r>
      <w:proofErr w:type="spellEnd"/>
      <w:r w:rsidRPr="00B07303">
        <w:rPr>
          <w:color w:val="333333"/>
        </w:rPr>
        <w:t xml:space="preserve"> </w:t>
      </w:r>
      <w:proofErr w:type="spellStart"/>
      <w:r w:rsidRPr="00B07303">
        <w:rPr>
          <w:color w:val="333333"/>
        </w:rPr>
        <w:t>kepada</w:t>
      </w:r>
      <w:proofErr w:type="spellEnd"/>
      <w:r w:rsidRPr="00B07303">
        <w:rPr>
          <w:color w:val="333333"/>
        </w:rPr>
        <w:t xml:space="preserve"> </w:t>
      </w:r>
      <w:proofErr w:type="spellStart"/>
      <w:r w:rsidRPr="00B07303">
        <w:rPr>
          <w:color w:val="333333"/>
        </w:rPr>
        <w:t>masyarakat</w:t>
      </w:r>
      <w:proofErr w:type="spellEnd"/>
      <w:r w:rsidRPr="00B07303">
        <w:rPr>
          <w:color w:val="333333"/>
        </w:rPr>
        <w:t xml:space="preserve"> yang </w:t>
      </w:r>
      <w:proofErr w:type="spellStart"/>
      <w:r w:rsidRPr="00B07303">
        <w:rPr>
          <w:color w:val="333333"/>
        </w:rPr>
        <w:t>dilakukan</w:t>
      </w:r>
      <w:proofErr w:type="spellEnd"/>
      <w:r w:rsidRPr="00B07303">
        <w:rPr>
          <w:color w:val="333333"/>
        </w:rPr>
        <w:t xml:space="preserve"> </w:t>
      </w:r>
      <w:proofErr w:type="spellStart"/>
      <w:r w:rsidRPr="00B07303">
        <w:rPr>
          <w:color w:val="333333"/>
        </w:rPr>
        <w:t>oleh</w:t>
      </w:r>
      <w:proofErr w:type="spellEnd"/>
      <w:r w:rsidRPr="00B07303">
        <w:rPr>
          <w:color w:val="333333"/>
        </w:rPr>
        <w:t xml:space="preserve"> </w:t>
      </w:r>
      <w:proofErr w:type="spellStart"/>
      <w:r w:rsidRPr="00B07303">
        <w:rPr>
          <w:color w:val="333333"/>
        </w:rPr>
        <w:t>Polsek</w:t>
      </w:r>
      <w:proofErr w:type="spellEnd"/>
      <w:r w:rsidRPr="00B07303">
        <w:rPr>
          <w:color w:val="333333"/>
        </w:rPr>
        <w:t xml:space="preserve"> </w:t>
      </w:r>
      <w:proofErr w:type="spellStart"/>
      <w:r w:rsidRPr="00B07303">
        <w:rPr>
          <w:color w:val="333333"/>
        </w:rPr>
        <w:t>Mendo</w:t>
      </w:r>
      <w:proofErr w:type="spellEnd"/>
      <w:r w:rsidRPr="00B07303">
        <w:rPr>
          <w:color w:val="333333"/>
        </w:rPr>
        <w:t xml:space="preserve"> </w:t>
      </w:r>
      <w:proofErr w:type="spellStart"/>
      <w:r w:rsidRPr="00B07303">
        <w:rPr>
          <w:color w:val="333333"/>
        </w:rPr>
        <w:t>barat</w:t>
      </w:r>
      <w:proofErr w:type="spellEnd"/>
      <w:r w:rsidRPr="00B07303">
        <w:rPr>
          <w:color w:val="333333"/>
        </w:rPr>
        <w:t xml:space="preserve"> </w:t>
      </w:r>
      <w:proofErr w:type="spellStart"/>
      <w:r w:rsidRPr="00B07303">
        <w:rPr>
          <w:color w:val="333333"/>
        </w:rPr>
        <w:t>antara</w:t>
      </w:r>
      <w:proofErr w:type="spellEnd"/>
      <w:r w:rsidRPr="00B07303">
        <w:rPr>
          <w:color w:val="333333"/>
        </w:rPr>
        <w:t xml:space="preserve"> </w:t>
      </w:r>
      <w:proofErr w:type="gramStart"/>
      <w:r w:rsidRPr="00B07303">
        <w:rPr>
          <w:color w:val="333333"/>
        </w:rPr>
        <w:t>lain :</w:t>
      </w:r>
      <w:proofErr w:type="gramEnd"/>
    </w:p>
    <w:p w:rsidR="00756A58" w:rsidRPr="00B07303" w:rsidRDefault="00756A58" w:rsidP="00756A58">
      <w:pPr>
        <w:pStyle w:val="NormalWeb"/>
        <w:spacing w:before="0" w:beforeAutospacing="0" w:after="360" w:afterAutospacing="0" w:line="480" w:lineRule="auto"/>
        <w:jc w:val="both"/>
        <w:textAlignment w:val="baseline"/>
        <w:rPr>
          <w:color w:val="333333"/>
        </w:rPr>
      </w:pPr>
      <w:r w:rsidRPr="00B07303">
        <w:rPr>
          <w:color w:val="333333"/>
        </w:rPr>
        <w:t xml:space="preserve">a.    </w:t>
      </w:r>
      <w:proofErr w:type="spellStart"/>
      <w:r w:rsidRPr="00B07303">
        <w:rPr>
          <w:color w:val="333333"/>
        </w:rPr>
        <w:t>Pembuatan</w:t>
      </w:r>
      <w:proofErr w:type="spellEnd"/>
      <w:r w:rsidRPr="00B07303">
        <w:rPr>
          <w:color w:val="333333"/>
        </w:rPr>
        <w:t xml:space="preserve"> </w:t>
      </w:r>
      <w:proofErr w:type="spellStart"/>
      <w:r w:rsidRPr="00B07303">
        <w:rPr>
          <w:color w:val="333333"/>
        </w:rPr>
        <w:t>surat</w:t>
      </w:r>
      <w:proofErr w:type="spellEnd"/>
      <w:r w:rsidRPr="00B07303">
        <w:rPr>
          <w:color w:val="333333"/>
        </w:rPr>
        <w:t xml:space="preserve"> – </w:t>
      </w:r>
      <w:proofErr w:type="spellStart"/>
      <w:proofErr w:type="gramStart"/>
      <w:r w:rsidRPr="00B07303">
        <w:rPr>
          <w:color w:val="333333"/>
        </w:rPr>
        <w:t>surat</w:t>
      </w:r>
      <w:proofErr w:type="spellEnd"/>
      <w:r w:rsidRPr="00B07303">
        <w:rPr>
          <w:color w:val="333333"/>
        </w:rPr>
        <w:t xml:space="preserve"> :</w:t>
      </w:r>
      <w:proofErr w:type="gramEnd"/>
    </w:p>
    <w:p w:rsidR="00756A58" w:rsidRPr="00B07303" w:rsidRDefault="00756A58" w:rsidP="00756A58">
      <w:pPr>
        <w:pStyle w:val="NormalWeb"/>
        <w:spacing w:before="0" w:beforeAutospacing="0" w:after="360" w:afterAutospacing="0" w:line="480" w:lineRule="auto"/>
        <w:jc w:val="both"/>
        <w:textAlignment w:val="baseline"/>
        <w:rPr>
          <w:color w:val="333333"/>
        </w:rPr>
      </w:pPr>
      <w:r w:rsidRPr="00B07303">
        <w:rPr>
          <w:color w:val="333333"/>
        </w:rPr>
        <w:t>1)    </w:t>
      </w:r>
      <w:proofErr w:type="spellStart"/>
      <w:r w:rsidRPr="00B07303">
        <w:rPr>
          <w:color w:val="333333"/>
        </w:rPr>
        <w:t>Surat</w:t>
      </w:r>
      <w:proofErr w:type="spellEnd"/>
      <w:r w:rsidRPr="00B07303">
        <w:rPr>
          <w:color w:val="333333"/>
        </w:rPr>
        <w:t xml:space="preserve"> </w:t>
      </w:r>
      <w:proofErr w:type="spellStart"/>
      <w:r w:rsidRPr="00B07303">
        <w:rPr>
          <w:color w:val="333333"/>
        </w:rPr>
        <w:t>Keterangan</w:t>
      </w:r>
      <w:proofErr w:type="spellEnd"/>
      <w:r w:rsidRPr="00B07303">
        <w:rPr>
          <w:color w:val="333333"/>
        </w:rPr>
        <w:t xml:space="preserve"> </w:t>
      </w:r>
      <w:proofErr w:type="spellStart"/>
      <w:r w:rsidRPr="00B07303">
        <w:rPr>
          <w:color w:val="333333"/>
        </w:rPr>
        <w:t>Catatan</w:t>
      </w:r>
      <w:proofErr w:type="spellEnd"/>
      <w:r w:rsidRPr="00B07303">
        <w:rPr>
          <w:color w:val="333333"/>
        </w:rPr>
        <w:t xml:space="preserve"> </w:t>
      </w:r>
      <w:proofErr w:type="spellStart"/>
      <w:r w:rsidRPr="00B07303">
        <w:rPr>
          <w:color w:val="333333"/>
        </w:rPr>
        <w:t>Kepolisian</w:t>
      </w:r>
      <w:proofErr w:type="spellEnd"/>
      <w:r w:rsidRPr="00B07303">
        <w:rPr>
          <w:color w:val="333333"/>
        </w:rPr>
        <w:t xml:space="preserve"> (SKCK), </w:t>
      </w:r>
      <w:proofErr w:type="spellStart"/>
      <w:r w:rsidRPr="00B07303">
        <w:rPr>
          <w:color w:val="333333"/>
        </w:rPr>
        <w:t>oleh</w:t>
      </w:r>
      <w:proofErr w:type="spellEnd"/>
      <w:r w:rsidRPr="00B07303">
        <w:rPr>
          <w:color w:val="333333"/>
        </w:rPr>
        <w:t xml:space="preserve"> </w:t>
      </w:r>
      <w:proofErr w:type="spellStart"/>
      <w:r w:rsidRPr="00B07303">
        <w:rPr>
          <w:color w:val="333333"/>
        </w:rPr>
        <w:t>Fungsi</w:t>
      </w:r>
      <w:proofErr w:type="spellEnd"/>
      <w:r w:rsidRPr="00B07303">
        <w:rPr>
          <w:color w:val="333333"/>
        </w:rPr>
        <w:t xml:space="preserve"> </w:t>
      </w:r>
      <w:proofErr w:type="spellStart"/>
      <w:r w:rsidRPr="00B07303">
        <w:rPr>
          <w:color w:val="333333"/>
        </w:rPr>
        <w:t>Intelijen</w:t>
      </w:r>
      <w:proofErr w:type="spellEnd"/>
    </w:p>
    <w:p w:rsidR="00756A58" w:rsidRPr="00B07303" w:rsidRDefault="00756A58" w:rsidP="00756A58">
      <w:pPr>
        <w:pStyle w:val="NormalWeb"/>
        <w:spacing w:before="0" w:beforeAutospacing="0" w:after="360" w:afterAutospacing="0" w:line="480" w:lineRule="auto"/>
        <w:jc w:val="both"/>
        <w:textAlignment w:val="baseline"/>
        <w:rPr>
          <w:color w:val="333333"/>
        </w:rPr>
      </w:pPr>
      <w:r w:rsidRPr="00B07303">
        <w:rPr>
          <w:color w:val="333333"/>
        </w:rPr>
        <w:lastRenderedPageBreak/>
        <w:t>2)    </w:t>
      </w:r>
      <w:proofErr w:type="spellStart"/>
      <w:r w:rsidRPr="00B07303">
        <w:rPr>
          <w:color w:val="333333"/>
        </w:rPr>
        <w:t>Surat</w:t>
      </w:r>
      <w:proofErr w:type="spellEnd"/>
      <w:r w:rsidRPr="00B07303">
        <w:rPr>
          <w:color w:val="333333"/>
        </w:rPr>
        <w:t xml:space="preserve"> </w:t>
      </w:r>
      <w:proofErr w:type="spellStart"/>
      <w:r w:rsidRPr="00B07303">
        <w:rPr>
          <w:color w:val="333333"/>
        </w:rPr>
        <w:t>Ijin</w:t>
      </w:r>
      <w:proofErr w:type="spellEnd"/>
      <w:r w:rsidRPr="00B07303">
        <w:rPr>
          <w:color w:val="333333"/>
        </w:rPr>
        <w:t xml:space="preserve"> </w:t>
      </w:r>
      <w:proofErr w:type="spellStart"/>
      <w:r w:rsidRPr="00B07303">
        <w:rPr>
          <w:color w:val="333333"/>
        </w:rPr>
        <w:t>Keramaian</w:t>
      </w:r>
      <w:proofErr w:type="spellEnd"/>
      <w:r w:rsidRPr="00B07303">
        <w:rPr>
          <w:color w:val="333333"/>
        </w:rPr>
        <w:t xml:space="preserve"> / </w:t>
      </w:r>
      <w:proofErr w:type="spellStart"/>
      <w:r w:rsidRPr="00B07303">
        <w:rPr>
          <w:color w:val="333333"/>
        </w:rPr>
        <w:t>Pesta</w:t>
      </w:r>
      <w:proofErr w:type="spellEnd"/>
      <w:r w:rsidRPr="00B07303">
        <w:rPr>
          <w:color w:val="333333"/>
        </w:rPr>
        <w:t xml:space="preserve">, </w:t>
      </w:r>
      <w:proofErr w:type="spellStart"/>
      <w:r w:rsidRPr="00B07303">
        <w:rPr>
          <w:color w:val="333333"/>
        </w:rPr>
        <w:t>oleh</w:t>
      </w:r>
      <w:proofErr w:type="spellEnd"/>
      <w:r w:rsidRPr="00B07303">
        <w:rPr>
          <w:color w:val="333333"/>
        </w:rPr>
        <w:t xml:space="preserve"> </w:t>
      </w:r>
      <w:proofErr w:type="spellStart"/>
      <w:r w:rsidRPr="00B07303">
        <w:rPr>
          <w:color w:val="333333"/>
        </w:rPr>
        <w:t>fungsi</w:t>
      </w:r>
      <w:proofErr w:type="spellEnd"/>
      <w:r w:rsidRPr="00B07303">
        <w:rPr>
          <w:color w:val="333333"/>
        </w:rPr>
        <w:t xml:space="preserve"> </w:t>
      </w:r>
      <w:proofErr w:type="spellStart"/>
      <w:r w:rsidRPr="00B07303">
        <w:rPr>
          <w:color w:val="333333"/>
        </w:rPr>
        <w:t>Intelijen</w:t>
      </w:r>
      <w:proofErr w:type="spellEnd"/>
    </w:p>
    <w:p w:rsidR="00756A58" w:rsidRPr="00B07303" w:rsidRDefault="00756A58" w:rsidP="00756A58">
      <w:pPr>
        <w:pStyle w:val="NormalWeb"/>
        <w:spacing w:before="0" w:beforeAutospacing="0" w:after="360" w:afterAutospacing="0" w:line="480" w:lineRule="auto"/>
        <w:jc w:val="both"/>
        <w:textAlignment w:val="baseline"/>
        <w:rPr>
          <w:color w:val="333333"/>
        </w:rPr>
      </w:pPr>
      <w:r w:rsidRPr="00B07303">
        <w:rPr>
          <w:color w:val="333333"/>
        </w:rPr>
        <w:t>3)    </w:t>
      </w:r>
      <w:proofErr w:type="spellStart"/>
      <w:r w:rsidRPr="00B07303">
        <w:rPr>
          <w:color w:val="333333"/>
        </w:rPr>
        <w:t>Surat</w:t>
      </w:r>
      <w:proofErr w:type="spellEnd"/>
      <w:r w:rsidRPr="00B07303">
        <w:rPr>
          <w:color w:val="333333"/>
        </w:rPr>
        <w:t xml:space="preserve"> </w:t>
      </w:r>
      <w:proofErr w:type="spellStart"/>
      <w:r w:rsidRPr="00B07303">
        <w:rPr>
          <w:color w:val="333333"/>
        </w:rPr>
        <w:t>Keterangan</w:t>
      </w:r>
      <w:proofErr w:type="spellEnd"/>
      <w:r w:rsidRPr="00B07303">
        <w:rPr>
          <w:color w:val="333333"/>
        </w:rPr>
        <w:t xml:space="preserve"> </w:t>
      </w:r>
      <w:proofErr w:type="spellStart"/>
      <w:r w:rsidRPr="00B07303">
        <w:rPr>
          <w:color w:val="333333"/>
        </w:rPr>
        <w:t>Jalan</w:t>
      </w:r>
      <w:proofErr w:type="spellEnd"/>
      <w:r w:rsidRPr="00B07303">
        <w:rPr>
          <w:color w:val="333333"/>
        </w:rPr>
        <w:t xml:space="preserve">, </w:t>
      </w:r>
      <w:proofErr w:type="spellStart"/>
      <w:r w:rsidRPr="00B07303">
        <w:rPr>
          <w:color w:val="333333"/>
        </w:rPr>
        <w:t>oleh</w:t>
      </w:r>
      <w:proofErr w:type="spellEnd"/>
      <w:r w:rsidRPr="00B07303">
        <w:rPr>
          <w:color w:val="333333"/>
        </w:rPr>
        <w:t xml:space="preserve"> SPK</w:t>
      </w:r>
    </w:p>
    <w:p w:rsidR="00756A58" w:rsidRPr="00B07303" w:rsidRDefault="00756A58" w:rsidP="00756A58">
      <w:pPr>
        <w:pStyle w:val="NormalWeb"/>
        <w:spacing w:before="0" w:beforeAutospacing="0" w:after="360" w:afterAutospacing="0" w:line="480" w:lineRule="auto"/>
        <w:jc w:val="both"/>
        <w:textAlignment w:val="baseline"/>
        <w:rPr>
          <w:color w:val="333333"/>
        </w:rPr>
      </w:pPr>
      <w:r w:rsidRPr="00B07303">
        <w:rPr>
          <w:color w:val="333333"/>
        </w:rPr>
        <w:t>4)    </w:t>
      </w:r>
      <w:proofErr w:type="spellStart"/>
      <w:r w:rsidRPr="00B07303">
        <w:rPr>
          <w:color w:val="333333"/>
        </w:rPr>
        <w:t>Surat</w:t>
      </w:r>
      <w:proofErr w:type="spellEnd"/>
      <w:r w:rsidRPr="00B07303">
        <w:rPr>
          <w:color w:val="333333"/>
        </w:rPr>
        <w:t xml:space="preserve"> </w:t>
      </w:r>
      <w:proofErr w:type="spellStart"/>
      <w:r w:rsidRPr="00B07303">
        <w:rPr>
          <w:color w:val="333333"/>
        </w:rPr>
        <w:t>Keterangan</w:t>
      </w:r>
      <w:proofErr w:type="spellEnd"/>
      <w:r w:rsidRPr="00B07303">
        <w:rPr>
          <w:color w:val="333333"/>
        </w:rPr>
        <w:t xml:space="preserve"> </w:t>
      </w:r>
      <w:proofErr w:type="spellStart"/>
      <w:r w:rsidRPr="00B07303">
        <w:rPr>
          <w:color w:val="333333"/>
        </w:rPr>
        <w:t>Kehilangan</w:t>
      </w:r>
      <w:proofErr w:type="spellEnd"/>
      <w:r w:rsidRPr="00B07303">
        <w:rPr>
          <w:color w:val="333333"/>
        </w:rPr>
        <w:t xml:space="preserve">, </w:t>
      </w:r>
      <w:proofErr w:type="spellStart"/>
      <w:r w:rsidRPr="00B07303">
        <w:rPr>
          <w:color w:val="333333"/>
        </w:rPr>
        <w:t>oleh</w:t>
      </w:r>
      <w:proofErr w:type="spellEnd"/>
      <w:r w:rsidRPr="00B07303">
        <w:rPr>
          <w:color w:val="333333"/>
        </w:rPr>
        <w:t xml:space="preserve"> SPK</w:t>
      </w:r>
    </w:p>
    <w:p w:rsidR="00756A58" w:rsidRPr="00B07303" w:rsidRDefault="00756A58" w:rsidP="00756A58">
      <w:pPr>
        <w:pStyle w:val="NormalWeb"/>
        <w:spacing w:before="0" w:beforeAutospacing="0" w:after="360" w:afterAutospacing="0" w:line="480" w:lineRule="auto"/>
        <w:jc w:val="both"/>
        <w:textAlignment w:val="baseline"/>
        <w:rPr>
          <w:color w:val="333333"/>
        </w:rPr>
      </w:pPr>
      <w:r w:rsidRPr="00B07303">
        <w:rPr>
          <w:color w:val="333333"/>
        </w:rPr>
        <w:t>5)    </w:t>
      </w:r>
      <w:proofErr w:type="spellStart"/>
      <w:r w:rsidRPr="00B07303">
        <w:rPr>
          <w:color w:val="333333"/>
        </w:rPr>
        <w:t>Menerima</w:t>
      </w:r>
      <w:proofErr w:type="spellEnd"/>
      <w:r w:rsidRPr="00B07303">
        <w:rPr>
          <w:color w:val="333333"/>
        </w:rPr>
        <w:t xml:space="preserve"> </w:t>
      </w:r>
      <w:proofErr w:type="spellStart"/>
      <w:r w:rsidRPr="00B07303">
        <w:rPr>
          <w:color w:val="333333"/>
        </w:rPr>
        <w:t>Laporan</w:t>
      </w:r>
      <w:proofErr w:type="spellEnd"/>
      <w:r w:rsidRPr="00B07303">
        <w:rPr>
          <w:color w:val="333333"/>
        </w:rPr>
        <w:t xml:space="preserve"> / </w:t>
      </w:r>
      <w:proofErr w:type="spellStart"/>
      <w:r w:rsidRPr="00B07303">
        <w:rPr>
          <w:color w:val="333333"/>
        </w:rPr>
        <w:t>Pengaduan</w:t>
      </w:r>
      <w:proofErr w:type="spellEnd"/>
      <w:r w:rsidRPr="00B07303">
        <w:rPr>
          <w:color w:val="333333"/>
        </w:rPr>
        <w:t xml:space="preserve"> </w:t>
      </w:r>
      <w:proofErr w:type="spellStart"/>
      <w:r w:rsidRPr="00B07303">
        <w:rPr>
          <w:color w:val="333333"/>
        </w:rPr>
        <w:t>dan</w:t>
      </w:r>
      <w:proofErr w:type="spellEnd"/>
      <w:r w:rsidRPr="00B07303">
        <w:rPr>
          <w:color w:val="333333"/>
        </w:rPr>
        <w:t xml:space="preserve"> </w:t>
      </w:r>
      <w:proofErr w:type="spellStart"/>
      <w:r w:rsidRPr="00B07303">
        <w:rPr>
          <w:color w:val="333333"/>
        </w:rPr>
        <w:t>Surat</w:t>
      </w:r>
      <w:proofErr w:type="spellEnd"/>
      <w:r w:rsidRPr="00B07303">
        <w:rPr>
          <w:color w:val="333333"/>
        </w:rPr>
        <w:t xml:space="preserve"> </w:t>
      </w:r>
      <w:proofErr w:type="spellStart"/>
      <w:r w:rsidRPr="00B07303">
        <w:rPr>
          <w:color w:val="333333"/>
        </w:rPr>
        <w:t>Tanda</w:t>
      </w:r>
      <w:proofErr w:type="spellEnd"/>
      <w:r w:rsidRPr="00B07303">
        <w:rPr>
          <w:color w:val="333333"/>
        </w:rPr>
        <w:t xml:space="preserve"> </w:t>
      </w:r>
      <w:proofErr w:type="spellStart"/>
      <w:r w:rsidRPr="00B07303">
        <w:rPr>
          <w:color w:val="333333"/>
        </w:rPr>
        <w:t>Lapor</w:t>
      </w:r>
      <w:proofErr w:type="spellEnd"/>
      <w:r w:rsidRPr="00B07303">
        <w:rPr>
          <w:color w:val="333333"/>
        </w:rPr>
        <w:t xml:space="preserve">, </w:t>
      </w:r>
      <w:proofErr w:type="spellStart"/>
      <w:r w:rsidRPr="00B07303">
        <w:rPr>
          <w:color w:val="333333"/>
        </w:rPr>
        <w:t>oleh</w:t>
      </w:r>
      <w:proofErr w:type="spellEnd"/>
      <w:r w:rsidRPr="00B07303">
        <w:rPr>
          <w:color w:val="333333"/>
        </w:rPr>
        <w:t xml:space="preserve"> SPK</w:t>
      </w:r>
    </w:p>
    <w:p w:rsidR="00756A58" w:rsidRPr="00B07303" w:rsidRDefault="00756A58" w:rsidP="00756A58">
      <w:pPr>
        <w:pStyle w:val="NormalWeb"/>
        <w:spacing w:before="0" w:beforeAutospacing="0" w:after="360" w:afterAutospacing="0" w:line="480" w:lineRule="auto"/>
        <w:jc w:val="both"/>
        <w:textAlignment w:val="baseline"/>
        <w:rPr>
          <w:color w:val="333333"/>
        </w:rPr>
      </w:pPr>
      <w:proofErr w:type="gramStart"/>
      <w:r w:rsidRPr="00B07303">
        <w:rPr>
          <w:color w:val="333333"/>
        </w:rPr>
        <w:t>6)    </w:t>
      </w:r>
      <w:proofErr w:type="spellStart"/>
      <w:r w:rsidRPr="00B07303">
        <w:rPr>
          <w:color w:val="333333"/>
        </w:rPr>
        <w:t>Surat</w:t>
      </w:r>
      <w:proofErr w:type="spellEnd"/>
      <w:r w:rsidRPr="00B07303">
        <w:rPr>
          <w:color w:val="333333"/>
        </w:rPr>
        <w:t xml:space="preserve"> </w:t>
      </w:r>
      <w:proofErr w:type="spellStart"/>
      <w:r w:rsidRPr="00B07303">
        <w:rPr>
          <w:color w:val="333333"/>
        </w:rPr>
        <w:t>Pengantar</w:t>
      </w:r>
      <w:proofErr w:type="spellEnd"/>
      <w:r w:rsidRPr="00B07303">
        <w:rPr>
          <w:color w:val="333333"/>
        </w:rPr>
        <w:t xml:space="preserve"> </w:t>
      </w:r>
      <w:proofErr w:type="spellStart"/>
      <w:r w:rsidRPr="00B07303">
        <w:rPr>
          <w:color w:val="333333"/>
        </w:rPr>
        <w:t>Visum</w:t>
      </w:r>
      <w:proofErr w:type="spellEnd"/>
      <w:r w:rsidRPr="00B07303">
        <w:rPr>
          <w:color w:val="333333"/>
        </w:rPr>
        <w:t xml:space="preserve"> Et </w:t>
      </w:r>
      <w:proofErr w:type="spellStart"/>
      <w:r w:rsidRPr="00B07303">
        <w:rPr>
          <w:color w:val="333333"/>
        </w:rPr>
        <w:t>Repertum</w:t>
      </w:r>
      <w:proofErr w:type="spellEnd"/>
      <w:proofErr w:type="gramEnd"/>
      <w:r w:rsidRPr="00B07303">
        <w:rPr>
          <w:color w:val="333333"/>
        </w:rPr>
        <w:t xml:space="preserve">, </w:t>
      </w:r>
      <w:proofErr w:type="spellStart"/>
      <w:r w:rsidRPr="00B07303">
        <w:rPr>
          <w:color w:val="333333"/>
        </w:rPr>
        <w:t>oleh</w:t>
      </w:r>
      <w:proofErr w:type="spellEnd"/>
      <w:r w:rsidRPr="00B07303">
        <w:rPr>
          <w:color w:val="333333"/>
        </w:rPr>
        <w:t xml:space="preserve"> SPK</w:t>
      </w:r>
    </w:p>
    <w:p w:rsidR="00756A58" w:rsidRPr="00B07303" w:rsidRDefault="00756A58" w:rsidP="00756A58">
      <w:pPr>
        <w:pStyle w:val="NormalWeb"/>
        <w:spacing w:before="0" w:beforeAutospacing="0" w:after="360" w:afterAutospacing="0" w:line="480" w:lineRule="auto"/>
        <w:jc w:val="both"/>
        <w:textAlignment w:val="baseline"/>
        <w:rPr>
          <w:color w:val="333333"/>
        </w:rPr>
      </w:pPr>
      <w:r w:rsidRPr="00B07303">
        <w:rPr>
          <w:color w:val="333333"/>
        </w:rPr>
        <w:t>7)   </w:t>
      </w:r>
      <w:proofErr w:type="spellStart"/>
      <w:r w:rsidRPr="00B07303">
        <w:rPr>
          <w:color w:val="333333"/>
        </w:rPr>
        <w:t>Membantu</w:t>
      </w:r>
      <w:proofErr w:type="spellEnd"/>
      <w:r w:rsidRPr="00B07303">
        <w:rPr>
          <w:color w:val="333333"/>
        </w:rPr>
        <w:t xml:space="preserve"> </w:t>
      </w:r>
      <w:proofErr w:type="spellStart"/>
      <w:r w:rsidRPr="00B07303">
        <w:rPr>
          <w:color w:val="333333"/>
        </w:rPr>
        <w:t>proses</w:t>
      </w:r>
      <w:proofErr w:type="spellEnd"/>
      <w:r w:rsidRPr="00B07303">
        <w:rPr>
          <w:color w:val="333333"/>
        </w:rPr>
        <w:t xml:space="preserve"> </w:t>
      </w:r>
      <w:proofErr w:type="spellStart"/>
      <w:r w:rsidRPr="00B07303">
        <w:rPr>
          <w:color w:val="333333"/>
        </w:rPr>
        <w:t>klaim</w:t>
      </w:r>
      <w:proofErr w:type="spellEnd"/>
      <w:r w:rsidRPr="00B07303">
        <w:rPr>
          <w:color w:val="333333"/>
        </w:rPr>
        <w:t xml:space="preserve"> </w:t>
      </w:r>
      <w:proofErr w:type="spellStart"/>
      <w:r w:rsidRPr="00B07303">
        <w:rPr>
          <w:color w:val="333333"/>
        </w:rPr>
        <w:t>Asuransi</w:t>
      </w:r>
      <w:proofErr w:type="spellEnd"/>
      <w:r w:rsidRPr="00B07303">
        <w:rPr>
          <w:color w:val="333333"/>
        </w:rPr>
        <w:t xml:space="preserve"> </w:t>
      </w:r>
      <w:proofErr w:type="spellStart"/>
      <w:r w:rsidRPr="00B07303">
        <w:rPr>
          <w:color w:val="333333"/>
        </w:rPr>
        <w:t>sepeda</w:t>
      </w:r>
      <w:proofErr w:type="spellEnd"/>
      <w:r w:rsidRPr="00B07303">
        <w:rPr>
          <w:color w:val="333333"/>
        </w:rPr>
        <w:t xml:space="preserve"> motor / </w:t>
      </w:r>
      <w:proofErr w:type="spellStart"/>
      <w:r w:rsidRPr="00B07303">
        <w:rPr>
          <w:color w:val="333333"/>
        </w:rPr>
        <w:t>mobil</w:t>
      </w:r>
      <w:proofErr w:type="spellEnd"/>
      <w:r w:rsidRPr="00B07303">
        <w:rPr>
          <w:color w:val="333333"/>
        </w:rPr>
        <w:t xml:space="preserve">, </w:t>
      </w:r>
      <w:proofErr w:type="spellStart"/>
      <w:r w:rsidRPr="00B07303">
        <w:rPr>
          <w:color w:val="333333"/>
        </w:rPr>
        <w:t>oleh</w:t>
      </w:r>
      <w:proofErr w:type="spellEnd"/>
      <w:r w:rsidRPr="00B07303">
        <w:rPr>
          <w:color w:val="333333"/>
        </w:rPr>
        <w:t xml:space="preserve"> </w:t>
      </w:r>
      <w:proofErr w:type="spellStart"/>
      <w:r w:rsidRPr="00B07303">
        <w:rPr>
          <w:color w:val="333333"/>
        </w:rPr>
        <w:t>fungsi</w:t>
      </w:r>
      <w:proofErr w:type="spellEnd"/>
      <w:r w:rsidRPr="00B07303">
        <w:rPr>
          <w:color w:val="333333"/>
        </w:rPr>
        <w:t xml:space="preserve"> </w:t>
      </w:r>
      <w:proofErr w:type="spellStart"/>
      <w:r w:rsidRPr="00B07303">
        <w:rPr>
          <w:color w:val="333333"/>
        </w:rPr>
        <w:t>Reskrim</w:t>
      </w:r>
      <w:proofErr w:type="spellEnd"/>
    </w:p>
    <w:p w:rsidR="00756A58" w:rsidRDefault="00756A58" w:rsidP="00756A58">
      <w:pPr>
        <w:pStyle w:val="NormalWeb"/>
        <w:spacing w:before="0" w:beforeAutospacing="0" w:after="360" w:afterAutospacing="0"/>
        <w:jc w:val="both"/>
        <w:textAlignment w:val="baseline"/>
        <w:rPr>
          <w:rFonts w:ascii="Georgia" w:hAnsi="Georgia"/>
          <w:color w:val="333333"/>
        </w:rPr>
      </w:pPr>
    </w:p>
    <w:p w:rsidR="00756A58" w:rsidRDefault="00756A58" w:rsidP="00756A58">
      <w:pPr>
        <w:pStyle w:val="NormalWeb"/>
        <w:spacing w:before="0" w:beforeAutospacing="0" w:after="360" w:afterAutospacing="0"/>
        <w:jc w:val="both"/>
        <w:textAlignment w:val="baseline"/>
        <w:rPr>
          <w:rFonts w:ascii="Georgia" w:hAnsi="Georgia"/>
          <w:color w:val="333333"/>
        </w:rPr>
      </w:pPr>
    </w:p>
    <w:p w:rsidR="00756A58" w:rsidRDefault="00756A58" w:rsidP="00756A58">
      <w:pPr>
        <w:pStyle w:val="NormalWeb"/>
        <w:spacing w:before="0" w:beforeAutospacing="0" w:after="360" w:afterAutospacing="0"/>
        <w:jc w:val="both"/>
        <w:textAlignment w:val="baseline"/>
        <w:rPr>
          <w:rFonts w:ascii="Georgia" w:hAnsi="Georgia"/>
          <w:color w:val="333333"/>
        </w:rPr>
      </w:pPr>
    </w:p>
    <w:p w:rsidR="00756A58" w:rsidRDefault="00756A58" w:rsidP="00756A58">
      <w:pPr>
        <w:rPr>
          <w:rFonts w:ascii="Times New Roman" w:hAnsi="Times New Roman" w:cs="Times New Roman"/>
          <w:sz w:val="24"/>
          <w:szCs w:val="24"/>
          <w:lang w:val="en-US"/>
        </w:rPr>
      </w:pPr>
    </w:p>
    <w:p w:rsidR="00756A58" w:rsidRDefault="00756A58" w:rsidP="00756A58">
      <w:pPr>
        <w:rPr>
          <w:rFonts w:ascii="Times New Roman" w:hAnsi="Times New Roman" w:cs="Times New Roman"/>
          <w:sz w:val="24"/>
          <w:szCs w:val="24"/>
          <w:lang w:val="en-US"/>
        </w:rPr>
      </w:pPr>
    </w:p>
    <w:p w:rsidR="00756A58" w:rsidRDefault="00756A58" w:rsidP="00756A58">
      <w:pPr>
        <w:rPr>
          <w:rFonts w:ascii="Times New Roman" w:hAnsi="Times New Roman" w:cs="Times New Roman"/>
          <w:sz w:val="24"/>
          <w:szCs w:val="24"/>
          <w:lang w:val="en-US"/>
        </w:rPr>
      </w:pPr>
    </w:p>
    <w:p w:rsidR="00756A58" w:rsidRDefault="00756A58" w:rsidP="00756A58">
      <w:pPr>
        <w:rPr>
          <w:rFonts w:ascii="Times New Roman" w:hAnsi="Times New Roman" w:cs="Times New Roman"/>
          <w:sz w:val="24"/>
          <w:szCs w:val="24"/>
          <w:lang w:val="en-US"/>
        </w:rPr>
      </w:pPr>
    </w:p>
    <w:p w:rsidR="00756A58" w:rsidRDefault="00756A58" w:rsidP="00756A58">
      <w:pPr>
        <w:rPr>
          <w:rFonts w:ascii="Times New Roman" w:hAnsi="Times New Roman" w:cs="Times New Roman"/>
          <w:sz w:val="24"/>
          <w:szCs w:val="24"/>
          <w:lang w:val="en-US"/>
        </w:rPr>
      </w:pPr>
    </w:p>
    <w:p w:rsidR="00756A58" w:rsidRPr="005664D9" w:rsidRDefault="00756A58" w:rsidP="00756A58">
      <w:pPr>
        <w:rPr>
          <w:rFonts w:ascii="Times New Roman" w:hAnsi="Times New Roman" w:cs="Times New Roman"/>
          <w:sz w:val="24"/>
          <w:szCs w:val="24"/>
          <w:lang w:val="en-US"/>
        </w:rPr>
      </w:pPr>
    </w:p>
    <w:p w:rsidR="00756A58" w:rsidRDefault="00756A58" w:rsidP="00756A58">
      <w:pPr>
        <w:rPr>
          <w:rFonts w:ascii="Times New Roman" w:hAnsi="Times New Roman" w:cs="Times New Roman"/>
          <w:b/>
          <w:sz w:val="24"/>
          <w:szCs w:val="24"/>
          <w:lang w:val="en-US"/>
        </w:rPr>
      </w:pPr>
    </w:p>
    <w:p w:rsidR="00756A58" w:rsidRDefault="00756A58" w:rsidP="00756A58">
      <w:pPr>
        <w:rPr>
          <w:rFonts w:ascii="Times New Roman" w:hAnsi="Times New Roman" w:cs="Times New Roman"/>
          <w:b/>
          <w:sz w:val="24"/>
          <w:szCs w:val="24"/>
          <w:lang w:val="en-US"/>
        </w:rPr>
      </w:pPr>
    </w:p>
    <w:p w:rsidR="00756A58" w:rsidRDefault="00756A58" w:rsidP="00756A58">
      <w:pPr>
        <w:rPr>
          <w:rFonts w:ascii="Times New Roman" w:hAnsi="Times New Roman" w:cs="Times New Roman"/>
          <w:b/>
          <w:sz w:val="24"/>
          <w:szCs w:val="24"/>
          <w:lang w:val="en-US"/>
        </w:rPr>
      </w:pPr>
    </w:p>
    <w:p w:rsidR="00756A58" w:rsidRDefault="00756A58" w:rsidP="00756A58">
      <w:pPr>
        <w:rPr>
          <w:rFonts w:ascii="Times New Roman" w:hAnsi="Times New Roman" w:cs="Times New Roman"/>
          <w:b/>
          <w:sz w:val="24"/>
          <w:szCs w:val="24"/>
          <w:lang w:val="en-US"/>
        </w:rPr>
      </w:pPr>
    </w:p>
    <w:p w:rsidR="00756A58" w:rsidRDefault="00756A58" w:rsidP="00756A58">
      <w:pPr>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Pr="005E0A5E">
        <w:rPr>
          <w:rFonts w:ascii="Times New Roman" w:hAnsi="Times New Roman" w:cs="Times New Roman"/>
          <w:b/>
        </w:rPr>
        <w:t>STRUKTUR ORGANISASI POLSEK MENDO BARAT KABUPATEN BANGKA</w:t>
      </w:r>
      <w:r>
        <w:rPr>
          <w:rFonts w:ascii="Times New Roman" w:hAnsi="Times New Roman" w:cs="Times New Roman"/>
          <w:b/>
          <w:sz w:val="24"/>
          <w:szCs w:val="24"/>
        </w:rPr>
        <w:t xml:space="preserve"> </w:t>
      </w:r>
    </w:p>
    <w:p w:rsidR="00756A58" w:rsidRDefault="00756A58" w:rsidP="00756A58">
      <w:pPr>
        <w:jc w:val="center"/>
        <w:rPr>
          <w:rFonts w:ascii="Times New Roman" w:hAnsi="Times New Roman" w:cs="Times New Roman"/>
          <w:b/>
        </w:rPr>
      </w:pPr>
      <w:r w:rsidRPr="005E0A5E">
        <w:rPr>
          <w:rFonts w:ascii="Times New Roman" w:hAnsi="Times New Roman" w:cs="Times New Roman"/>
          <w:b/>
        </w:rPr>
        <w:t>STRUKTUR ORGANISASI POLSEK MENDO BARAT</w:t>
      </w:r>
    </w:p>
    <w:p w:rsidR="00756A58" w:rsidRPr="00285130" w:rsidRDefault="00756A58" w:rsidP="00756A58">
      <w:pPr>
        <w:jc w:val="center"/>
        <w:rPr>
          <w:rFonts w:ascii="Times New Roman" w:hAnsi="Times New Roman" w:cs="Times New Roman"/>
          <w:lang w:val="en-US"/>
        </w:rPr>
      </w:pPr>
      <w:proofErr w:type="spellStart"/>
      <w:r w:rsidRPr="00285130">
        <w:rPr>
          <w:rFonts w:ascii="Times New Roman" w:hAnsi="Times New Roman" w:cs="Times New Roman"/>
          <w:lang w:val="en-US"/>
        </w:rPr>
        <w:t>Gambar</w:t>
      </w:r>
      <w:proofErr w:type="spellEnd"/>
      <w:r w:rsidRPr="00285130">
        <w:rPr>
          <w:rFonts w:ascii="Times New Roman" w:hAnsi="Times New Roman" w:cs="Times New Roman"/>
          <w:lang w:val="en-US"/>
        </w:rPr>
        <w:t xml:space="preserve"> 1: </w:t>
      </w:r>
      <w:proofErr w:type="spellStart"/>
      <w:r w:rsidRPr="00285130">
        <w:rPr>
          <w:rFonts w:ascii="Times New Roman" w:hAnsi="Times New Roman" w:cs="Times New Roman"/>
          <w:lang w:val="en-US"/>
        </w:rPr>
        <w:t>Struktur</w:t>
      </w:r>
      <w:proofErr w:type="spellEnd"/>
      <w:r w:rsidRPr="00285130">
        <w:rPr>
          <w:rFonts w:ascii="Times New Roman" w:hAnsi="Times New Roman" w:cs="Times New Roman"/>
          <w:lang w:val="en-US"/>
        </w:rPr>
        <w:t xml:space="preserve"> </w:t>
      </w:r>
      <w:proofErr w:type="spellStart"/>
      <w:r w:rsidRPr="00285130">
        <w:rPr>
          <w:rFonts w:ascii="Times New Roman" w:hAnsi="Times New Roman" w:cs="Times New Roman"/>
          <w:lang w:val="en-US"/>
        </w:rPr>
        <w:t>Organisasi</w:t>
      </w:r>
      <w:proofErr w:type="spellEnd"/>
      <w:r w:rsidRPr="00285130">
        <w:rPr>
          <w:rFonts w:ascii="Times New Roman" w:hAnsi="Times New Roman" w:cs="Times New Roman"/>
          <w:lang w:val="en-US"/>
        </w:rPr>
        <w:t xml:space="preserve"> </w:t>
      </w:r>
      <w:proofErr w:type="spellStart"/>
      <w:r w:rsidRPr="00285130">
        <w:rPr>
          <w:rFonts w:ascii="Times New Roman" w:hAnsi="Times New Roman" w:cs="Times New Roman"/>
          <w:lang w:val="en-US"/>
        </w:rPr>
        <w:t>Polsek</w:t>
      </w:r>
      <w:proofErr w:type="spellEnd"/>
      <w:r w:rsidRPr="00285130">
        <w:rPr>
          <w:rFonts w:ascii="Times New Roman" w:hAnsi="Times New Roman" w:cs="Times New Roman"/>
          <w:lang w:val="en-US"/>
        </w:rPr>
        <w:t xml:space="preserve"> </w:t>
      </w:r>
      <w:proofErr w:type="spellStart"/>
      <w:r w:rsidRPr="00285130">
        <w:rPr>
          <w:rFonts w:ascii="Times New Roman" w:hAnsi="Times New Roman" w:cs="Times New Roman"/>
          <w:lang w:val="en-US"/>
        </w:rPr>
        <w:t>Mendo</w:t>
      </w:r>
      <w:proofErr w:type="spellEnd"/>
      <w:r w:rsidRPr="00285130">
        <w:rPr>
          <w:rFonts w:ascii="Times New Roman" w:hAnsi="Times New Roman" w:cs="Times New Roman"/>
          <w:lang w:val="en-US"/>
        </w:rPr>
        <w:t xml:space="preserve"> Barat </w:t>
      </w:r>
      <w:proofErr w:type="spellStart"/>
      <w:r w:rsidRPr="00285130">
        <w:rPr>
          <w:rFonts w:ascii="Times New Roman" w:hAnsi="Times New Roman" w:cs="Times New Roman"/>
          <w:lang w:val="en-US"/>
        </w:rPr>
        <w:t>Kabupaten</w:t>
      </w:r>
      <w:proofErr w:type="spellEnd"/>
      <w:r w:rsidRPr="00285130">
        <w:rPr>
          <w:rFonts w:ascii="Times New Roman" w:hAnsi="Times New Roman" w:cs="Times New Roman"/>
          <w:lang w:val="en-US"/>
        </w:rPr>
        <w:t xml:space="preserve"> Bangka</w:t>
      </w:r>
    </w:p>
    <w:tbl>
      <w:tblPr>
        <w:tblStyle w:val="TableGrid"/>
        <w:tblW w:w="2386" w:type="dxa"/>
        <w:tblInd w:w="2967" w:type="dxa"/>
        <w:tblLook w:val="04A0"/>
      </w:tblPr>
      <w:tblGrid>
        <w:gridCol w:w="2386"/>
      </w:tblGrid>
      <w:tr w:rsidR="00756A58" w:rsidRPr="00D65F62" w:rsidTr="008B16EF">
        <w:trPr>
          <w:trHeight w:val="767"/>
        </w:trPr>
        <w:tc>
          <w:tcPr>
            <w:tcW w:w="2386" w:type="dxa"/>
          </w:tcPr>
          <w:p w:rsidR="00756A58" w:rsidRDefault="00756A58" w:rsidP="008B16EF">
            <w:pPr>
              <w:ind w:firstLine="0"/>
              <w:jc w:val="center"/>
              <w:rPr>
                <w:rFonts w:ascii="Times New Roman" w:hAnsi="Times New Roman" w:cs="Times New Roman"/>
                <w:b/>
                <w:sz w:val="20"/>
                <w:szCs w:val="20"/>
                <w:u w:val="single"/>
              </w:rPr>
            </w:pPr>
            <w:r w:rsidRPr="00D65F62">
              <w:rPr>
                <w:rFonts w:ascii="Times New Roman" w:hAnsi="Times New Roman" w:cs="Times New Roman"/>
                <w:b/>
                <w:sz w:val="20"/>
                <w:szCs w:val="20"/>
                <w:u w:val="single"/>
              </w:rPr>
              <w:t>KAPOLSEK</w:t>
            </w:r>
          </w:p>
          <w:p w:rsidR="00756A58" w:rsidRPr="00D65F62" w:rsidRDefault="00756A58" w:rsidP="008B16EF">
            <w:pPr>
              <w:ind w:firstLine="0"/>
              <w:jc w:val="center"/>
              <w:rPr>
                <w:rFonts w:ascii="Times New Roman" w:hAnsi="Times New Roman" w:cs="Times New Roman"/>
                <w:b/>
                <w:sz w:val="20"/>
                <w:szCs w:val="20"/>
                <w:u w:val="single"/>
              </w:rPr>
            </w:pPr>
            <w:r w:rsidRPr="00D65F62">
              <w:rPr>
                <w:rFonts w:ascii="Times New Roman" w:hAnsi="Times New Roman" w:cs="Times New Roman"/>
                <w:b/>
                <w:sz w:val="20"/>
                <w:szCs w:val="20"/>
                <w:u w:val="single"/>
              </w:rPr>
              <w:t>AKP. M.Achwan SH</w:t>
            </w:r>
          </w:p>
          <w:p w:rsidR="00756A58" w:rsidRPr="00D65F62" w:rsidRDefault="00756A58" w:rsidP="008B16EF">
            <w:pPr>
              <w:ind w:firstLine="0"/>
              <w:rPr>
                <w:rFonts w:ascii="Times New Roman" w:hAnsi="Times New Roman" w:cs="Times New Roman"/>
                <w:b/>
                <w:sz w:val="20"/>
                <w:szCs w:val="20"/>
                <w:u w:val="single"/>
              </w:rPr>
            </w:pPr>
          </w:p>
        </w:tc>
      </w:tr>
    </w:tbl>
    <w:p w:rsidR="00756A58" w:rsidRPr="00D65F62" w:rsidRDefault="00756A58" w:rsidP="00756A58">
      <w:pPr>
        <w:jc w:val="both"/>
        <w:rPr>
          <w:rFonts w:ascii="Times New Roman" w:hAnsi="Times New Roman" w:cs="Times New Roman"/>
          <w:b/>
          <w:sz w:val="20"/>
          <w:szCs w:val="20"/>
        </w:rPr>
      </w:pPr>
      <w:r w:rsidRPr="003233D3">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04.6pt;margin-top:0;width:2.25pt;height:310.25pt;flip:x;z-index:251660288;mso-position-horizontal-relative:text;mso-position-vertical-relative:text" o:connectortype="straight"/>
        </w:pict>
      </w:r>
    </w:p>
    <w:p w:rsidR="00756A58" w:rsidRPr="00D65F62" w:rsidRDefault="00756A58" w:rsidP="00756A58">
      <w:pPr>
        <w:tabs>
          <w:tab w:val="left" w:pos="3045"/>
          <w:tab w:val="center" w:pos="4135"/>
        </w:tabs>
        <w:jc w:val="both"/>
        <w:rPr>
          <w:rFonts w:ascii="Times New Roman" w:hAnsi="Times New Roman" w:cs="Times New Roman"/>
          <w:b/>
          <w:sz w:val="20"/>
          <w:szCs w:val="20"/>
        </w:rPr>
      </w:pPr>
      <w:r w:rsidRPr="00D65F62">
        <w:rPr>
          <w:rFonts w:ascii="Times New Roman" w:hAnsi="Times New Roman" w:cs="Times New Roman"/>
          <w:b/>
          <w:sz w:val="20"/>
          <w:szCs w:val="20"/>
        </w:rPr>
        <w:tab/>
      </w:r>
    </w:p>
    <w:tbl>
      <w:tblPr>
        <w:tblStyle w:val="TableGrid"/>
        <w:tblW w:w="0" w:type="auto"/>
        <w:tblLook w:val="04A0"/>
      </w:tblPr>
      <w:tblGrid>
        <w:gridCol w:w="3131"/>
      </w:tblGrid>
      <w:tr w:rsidR="00756A58" w:rsidRPr="00D65F62" w:rsidTr="008B16EF">
        <w:trPr>
          <w:trHeight w:val="718"/>
        </w:trPr>
        <w:tc>
          <w:tcPr>
            <w:tcW w:w="3131" w:type="dxa"/>
          </w:tcPr>
          <w:p w:rsidR="00756A58" w:rsidRPr="00D65F62" w:rsidRDefault="00756A58" w:rsidP="008B16EF">
            <w:pPr>
              <w:tabs>
                <w:tab w:val="left" w:pos="3045"/>
                <w:tab w:val="center" w:pos="4135"/>
              </w:tabs>
              <w:ind w:firstLine="0"/>
              <w:jc w:val="center"/>
              <w:rPr>
                <w:rFonts w:ascii="Times New Roman" w:hAnsi="Times New Roman" w:cs="Times New Roman"/>
                <w:b/>
                <w:sz w:val="20"/>
                <w:szCs w:val="20"/>
                <w:u w:val="single"/>
              </w:rPr>
            </w:pPr>
            <w:r w:rsidRPr="00D65F62">
              <w:rPr>
                <w:rFonts w:ascii="Times New Roman" w:hAnsi="Times New Roman" w:cs="Times New Roman"/>
                <w:b/>
                <w:sz w:val="20"/>
                <w:szCs w:val="20"/>
                <w:u w:val="single"/>
              </w:rPr>
              <w:t>KANIT PROVOS</w:t>
            </w:r>
          </w:p>
          <w:p w:rsidR="00756A58" w:rsidRPr="00D65F62" w:rsidRDefault="00756A58" w:rsidP="008B16EF">
            <w:pPr>
              <w:tabs>
                <w:tab w:val="left" w:pos="3045"/>
                <w:tab w:val="center" w:pos="4135"/>
              </w:tabs>
              <w:ind w:firstLine="0"/>
              <w:jc w:val="center"/>
              <w:rPr>
                <w:rFonts w:ascii="Times New Roman" w:hAnsi="Times New Roman" w:cs="Times New Roman"/>
                <w:b/>
                <w:sz w:val="20"/>
                <w:szCs w:val="20"/>
              </w:rPr>
            </w:pPr>
            <w:r w:rsidRPr="003233D3">
              <w:rPr>
                <w:rFonts w:ascii="Times New Roman" w:hAnsi="Times New Roman" w:cs="Times New Roman"/>
                <w:b/>
                <w:noProof/>
                <w:sz w:val="20"/>
                <w:szCs w:val="20"/>
                <w:u w:val="single"/>
              </w:rPr>
              <w:pict>
                <v:shape id="_x0000_s1027" type="#_x0000_t32" style="position:absolute;left:0;text-align:left;margin-left:150.6pt;margin-top:6.55pt;width:54.75pt;height:0;flip:x;z-index:251661312" o:connectortype="straight">
                  <v:stroke endarrow="block"/>
                </v:shape>
              </w:pict>
            </w:r>
            <w:r w:rsidRPr="00D65F62">
              <w:rPr>
                <w:rFonts w:ascii="Times New Roman" w:hAnsi="Times New Roman" w:cs="Times New Roman"/>
                <w:b/>
                <w:sz w:val="20"/>
                <w:szCs w:val="20"/>
              </w:rPr>
              <w:t>BRIPKA EDI GUSNADI. I</w:t>
            </w:r>
          </w:p>
        </w:tc>
      </w:tr>
    </w:tbl>
    <w:p w:rsidR="00756A58" w:rsidRPr="00D65F62" w:rsidRDefault="00756A58" w:rsidP="00756A58">
      <w:pPr>
        <w:tabs>
          <w:tab w:val="left" w:pos="3045"/>
          <w:tab w:val="center" w:pos="4135"/>
        </w:tabs>
        <w:jc w:val="both"/>
        <w:rPr>
          <w:rFonts w:ascii="Times New Roman" w:hAnsi="Times New Roman" w:cs="Times New Roman"/>
          <w:b/>
          <w:sz w:val="20"/>
          <w:szCs w:val="20"/>
        </w:rPr>
      </w:pPr>
      <w:r w:rsidRPr="00D65F62">
        <w:rPr>
          <w:rFonts w:ascii="Times New Roman" w:hAnsi="Times New Roman" w:cs="Times New Roman"/>
          <w:b/>
          <w:sz w:val="20"/>
          <w:szCs w:val="20"/>
        </w:rPr>
        <w:tab/>
      </w:r>
    </w:p>
    <w:tbl>
      <w:tblPr>
        <w:tblStyle w:val="TableGrid"/>
        <w:tblW w:w="0" w:type="auto"/>
        <w:tblLook w:val="04A0"/>
      </w:tblPr>
      <w:tblGrid>
        <w:gridCol w:w="2454"/>
      </w:tblGrid>
      <w:tr w:rsidR="00756A58" w:rsidRPr="00D65F62" w:rsidTr="008B16EF">
        <w:trPr>
          <w:trHeight w:val="735"/>
        </w:trPr>
        <w:tc>
          <w:tcPr>
            <w:tcW w:w="2454" w:type="dxa"/>
          </w:tcPr>
          <w:p w:rsidR="00756A58" w:rsidRPr="00973E46" w:rsidRDefault="00756A58" w:rsidP="008B16EF">
            <w:pPr>
              <w:ind w:firstLine="0"/>
              <w:jc w:val="center"/>
              <w:rPr>
                <w:rFonts w:ascii="Times New Roman" w:hAnsi="Times New Roman" w:cs="Times New Roman"/>
                <w:b/>
                <w:sz w:val="20"/>
                <w:szCs w:val="20"/>
                <w:u w:val="single"/>
              </w:rPr>
            </w:pPr>
            <w:r w:rsidRPr="00D65F62">
              <w:rPr>
                <w:rFonts w:ascii="Times New Roman" w:hAnsi="Times New Roman" w:cs="Times New Roman"/>
                <w:b/>
                <w:sz w:val="20"/>
                <w:szCs w:val="20"/>
                <w:u w:val="single"/>
              </w:rPr>
              <w:t>KASIUM</w:t>
            </w:r>
            <w:r w:rsidRPr="003233D3">
              <w:rPr>
                <w:rFonts w:ascii="Times New Roman" w:hAnsi="Times New Roman" w:cs="Times New Roman"/>
                <w:b/>
                <w:noProof/>
                <w:sz w:val="20"/>
                <w:szCs w:val="20"/>
                <w:u w:val="single"/>
              </w:rPr>
              <w:pict>
                <v:shape id="_x0000_s1028" type="#_x0000_t32" style="position:absolute;left:0;text-align:left;margin-left:115.35pt;margin-top:6.55pt;width:89.25pt;height:0;flip:x;z-index:251662336;mso-position-horizontal-relative:text;mso-position-vertical-relative:text" o:connectortype="straight">
                  <v:stroke endarrow="block"/>
                </v:shape>
              </w:pict>
            </w:r>
          </w:p>
          <w:p w:rsidR="00756A58" w:rsidRPr="00D65F62" w:rsidRDefault="00756A58" w:rsidP="008B16EF">
            <w:pPr>
              <w:ind w:firstLine="0"/>
              <w:jc w:val="center"/>
              <w:rPr>
                <w:rFonts w:ascii="Times New Roman" w:hAnsi="Times New Roman" w:cs="Times New Roman"/>
                <w:b/>
                <w:sz w:val="20"/>
                <w:szCs w:val="20"/>
              </w:rPr>
            </w:pPr>
            <w:r w:rsidRPr="00D65F62">
              <w:rPr>
                <w:rFonts w:ascii="Times New Roman" w:hAnsi="Times New Roman" w:cs="Times New Roman"/>
                <w:b/>
                <w:sz w:val="20"/>
                <w:szCs w:val="20"/>
              </w:rPr>
              <w:t>AIPTU</w:t>
            </w:r>
            <w:r>
              <w:rPr>
                <w:rFonts w:ascii="Times New Roman" w:hAnsi="Times New Roman" w:cs="Times New Roman"/>
                <w:b/>
                <w:sz w:val="20"/>
                <w:szCs w:val="20"/>
              </w:rPr>
              <w:t>.</w:t>
            </w:r>
            <w:r w:rsidRPr="00D65F62">
              <w:rPr>
                <w:rFonts w:ascii="Times New Roman" w:hAnsi="Times New Roman" w:cs="Times New Roman"/>
                <w:b/>
                <w:sz w:val="20"/>
                <w:szCs w:val="20"/>
              </w:rPr>
              <w:t xml:space="preserve"> ASNAWI</w:t>
            </w:r>
          </w:p>
        </w:tc>
      </w:tr>
    </w:tbl>
    <w:p w:rsidR="00756A58" w:rsidRPr="00D65F62" w:rsidRDefault="00756A58" w:rsidP="00756A58">
      <w:pPr>
        <w:jc w:val="both"/>
        <w:rPr>
          <w:rFonts w:ascii="Times New Roman" w:hAnsi="Times New Roman" w:cs="Times New Roman"/>
          <w:b/>
          <w:sz w:val="20"/>
          <w:szCs w:val="20"/>
        </w:rPr>
      </w:pPr>
      <w:r w:rsidRPr="003233D3">
        <w:rPr>
          <w:rFonts w:ascii="Times New Roman" w:hAnsi="Times New Roman" w:cs="Times New Roman"/>
          <w:b/>
          <w:noProof/>
          <w:sz w:val="20"/>
          <w:szCs w:val="20"/>
        </w:rPr>
        <w:pict>
          <v:shape id="_x0000_s1032" type="#_x0000_t32" style="position:absolute;left:0;text-align:left;margin-left:-28.65pt;margin-top:19.1pt;width:0;height:12.7pt;z-index:251666432;mso-position-horizontal-relative:text;mso-position-vertical-relative:text" o:connectortype="straight">
            <v:stroke endarrow="block"/>
          </v:shape>
        </w:pict>
      </w:r>
      <w:r w:rsidRPr="003233D3">
        <w:rPr>
          <w:rFonts w:ascii="Times New Roman" w:hAnsi="Times New Roman" w:cs="Times New Roman"/>
          <w:b/>
          <w:noProof/>
          <w:sz w:val="20"/>
          <w:szCs w:val="20"/>
        </w:rPr>
        <w:pict>
          <v:shape id="_x0000_s1031" type="#_x0000_t32" style="position:absolute;left:0;text-align:left;margin-left:136.35pt;margin-top:19.1pt;width:0;height:12.7pt;z-index:251665408;mso-position-horizontal-relative:text;mso-position-vertical-relative:text" o:connectortype="straight">
            <v:stroke endarrow="block"/>
          </v:shape>
        </w:pict>
      </w:r>
      <w:r w:rsidRPr="003233D3">
        <w:rPr>
          <w:rFonts w:ascii="Times New Roman" w:hAnsi="Times New Roman" w:cs="Times New Roman"/>
          <w:b/>
          <w:noProof/>
          <w:sz w:val="20"/>
          <w:szCs w:val="20"/>
        </w:rPr>
        <w:pict>
          <v:shape id="_x0000_s1030" type="#_x0000_t32" style="position:absolute;left:0;text-align:left;margin-left:-28.65pt;margin-top:19.05pt;width:165pt;height:.05pt;z-index:251664384;mso-position-horizontal-relative:text;mso-position-vertical-relative:text" o:connectortype="straight"/>
        </w:pict>
      </w:r>
      <w:r w:rsidRPr="003233D3">
        <w:rPr>
          <w:rFonts w:ascii="Times New Roman" w:hAnsi="Times New Roman" w:cs="Times New Roman"/>
          <w:b/>
          <w:noProof/>
          <w:sz w:val="20"/>
          <w:szCs w:val="20"/>
        </w:rPr>
        <w:pict>
          <v:shape id="_x0000_s1029" type="#_x0000_t32" style="position:absolute;left:0;text-align:left;margin-left:50.85pt;margin-top:1.05pt;width:0;height:18pt;z-index:251663360;mso-position-horizontal-relative:text;mso-position-vertical-relative:text" o:connectortype="straight"/>
        </w:pict>
      </w:r>
    </w:p>
    <w:tbl>
      <w:tblPr>
        <w:tblStyle w:val="TableGrid"/>
        <w:tblpPr w:leftFromText="180" w:rightFromText="180" w:vertAnchor="text" w:horzAnchor="page" w:tblpX="3868" w:tblpY="175"/>
        <w:tblOverlap w:val="never"/>
        <w:tblW w:w="0" w:type="auto"/>
        <w:tblLook w:val="04A0"/>
      </w:tblPr>
      <w:tblGrid>
        <w:gridCol w:w="2529"/>
      </w:tblGrid>
      <w:tr w:rsidR="00756A58" w:rsidRPr="00D65F62" w:rsidTr="008B16EF">
        <w:trPr>
          <w:trHeight w:val="890"/>
        </w:trPr>
        <w:tc>
          <w:tcPr>
            <w:tcW w:w="2529" w:type="dxa"/>
          </w:tcPr>
          <w:p w:rsidR="00756A58" w:rsidRPr="00973E46" w:rsidRDefault="00756A58" w:rsidP="008B16EF">
            <w:pPr>
              <w:ind w:firstLine="0"/>
              <w:jc w:val="center"/>
              <w:rPr>
                <w:rFonts w:ascii="Times New Roman" w:hAnsi="Times New Roman" w:cs="Times New Roman"/>
                <w:b/>
                <w:sz w:val="20"/>
                <w:szCs w:val="20"/>
                <w:u w:val="single"/>
                <w:lang w:val="en-US"/>
              </w:rPr>
            </w:pPr>
            <w:r w:rsidRPr="005360B6">
              <w:rPr>
                <w:rFonts w:ascii="Times New Roman" w:hAnsi="Times New Roman" w:cs="Times New Roman"/>
                <w:b/>
                <w:sz w:val="20"/>
                <w:szCs w:val="20"/>
                <w:u w:val="single"/>
              </w:rPr>
              <w:t>URMIN RESKRIM</w:t>
            </w:r>
          </w:p>
          <w:p w:rsidR="00756A58" w:rsidRPr="005360B6" w:rsidRDefault="00756A58" w:rsidP="008B16EF">
            <w:pPr>
              <w:ind w:firstLine="0"/>
              <w:rPr>
                <w:rFonts w:ascii="Times New Roman" w:hAnsi="Times New Roman" w:cs="Times New Roman"/>
                <w:b/>
                <w:sz w:val="16"/>
                <w:szCs w:val="16"/>
              </w:rPr>
            </w:pPr>
            <w:r w:rsidRPr="005360B6">
              <w:rPr>
                <w:rFonts w:ascii="Times New Roman" w:hAnsi="Times New Roman" w:cs="Times New Roman"/>
                <w:b/>
                <w:sz w:val="16"/>
                <w:szCs w:val="16"/>
              </w:rPr>
              <w:t>BRIPDA</w:t>
            </w:r>
            <w:r>
              <w:rPr>
                <w:rFonts w:ascii="Times New Roman" w:hAnsi="Times New Roman" w:cs="Times New Roman"/>
                <w:b/>
                <w:sz w:val="16"/>
                <w:szCs w:val="16"/>
              </w:rPr>
              <w:t>.</w:t>
            </w:r>
            <w:r w:rsidRPr="005360B6">
              <w:rPr>
                <w:rFonts w:ascii="Times New Roman" w:hAnsi="Times New Roman" w:cs="Times New Roman"/>
                <w:b/>
                <w:sz w:val="16"/>
                <w:szCs w:val="16"/>
              </w:rPr>
              <w:t xml:space="preserve"> SUSI HENDRAWATI</w:t>
            </w:r>
          </w:p>
        </w:tc>
      </w:tr>
    </w:tbl>
    <w:tbl>
      <w:tblPr>
        <w:tblStyle w:val="TableGrid"/>
        <w:tblpPr w:leftFromText="180" w:rightFromText="180" w:vertAnchor="text" w:horzAnchor="page" w:tblpX="403" w:tblpY="265"/>
        <w:tblW w:w="0" w:type="auto"/>
        <w:tblLook w:val="04A0"/>
      </w:tblPr>
      <w:tblGrid>
        <w:gridCol w:w="2372"/>
      </w:tblGrid>
      <w:tr w:rsidR="00756A58" w:rsidRPr="00D65F62" w:rsidTr="008B16EF">
        <w:trPr>
          <w:trHeight w:val="876"/>
        </w:trPr>
        <w:tc>
          <w:tcPr>
            <w:tcW w:w="2372" w:type="dxa"/>
          </w:tcPr>
          <w:p w:rsidR="00756A58" w:rsidRPr="00973E46" w:rsidRDefault="00756A58" w:rsidP="008B16EF">
            <w:pPr>
              <w:ind w:firstLine="0"/>
              <w:jc w:val="center"/>
              <w:rPr>
                <w:rFonts w:ascii="Times New Roman" w:hAnsi="Times New Roman" w:cs="Times New Roman"/>
                <w:b/>
                <w:sz w:val="20"/>
                <w:szCs w:val="20"/>
                <w:u w:val="single"/>
                <w:lang w:val="en-US"/>
              </w:rPr>
            </w:pPr>
            <w:r w:rsidRPr="005360B6">
              <w:rPr>
                <w:rFonts w:ascii="Times New Roman" w:hAnsi="Times New Roman" w:cs="Times New Roman"/>
                <w:b/>
                <w:sz w:val="20"/>
                <w:szCs w:val="20"/>
                <w:u w:val="single"/>
              </w:rPr>
              <w:t>URMIN SIUM</w:t>
            </w:r>
          </w:p>
          <w:p w:rsidR="00756A58" w:rsidRPr="005360B6" w:rsidRDefault="00756A58" w:rsidP="008B16EF">
            <w:pPr>
              <w:ind w:firstLine="0"/>
              <w:rPr>
                <w:rFonts w:ascii="Times New Roman" w:hAnsi="Times New Roman" w:cs="Times New Roman"/>
                <w:b/>
                <w:sz w:val="16"/>
                <w:szCs w:val="16"/>
              </w:rPr>
            </w:pPr>
            <w:r w:rsidRPr="005360B6">
              <w:rPr>
                <w:rFonts w:ascii="Times New Roman" w:hAnsi="Times New Roman" w:cs="Times New Roman"/>
                <w:b/>
                <w:sz w:val="16"/>
                <w:szCs w:val="16"/>
              </w:rPr>
              <w:t>BRIGADIR. LUX ADRIAN</w:t>
            </w:r>
          </w:p>
        </w:tc>
      </w:tr>
    </w:tbl>
    <w:p w:rsidR="00756A58" w:rsidRPr="00D65F62" w:rsidRDefault="00756A58" w:rsidP="00756A58">
      <w:pPr>
        <w:jc w:val="both"/>
        <w:rPr>
          <w:rFonts w:ascii="Times New Roman" w:hAnsi="Times New Roman" w:cs="Times New Roman"/>
          <w:b/>
          <w:sz w:val="20"/>
          <w:szCs w:val="20"/>
        </w:rPr>
      </w:pPr>
    </w:p>
    <w:tbl>
      <w:tblPr>
        <w:tblStyle w:val="TableGrid"/>
        <w:tblpPr w:leftFromText="180" w:rightFromText="180" w:vertAnchor="text" w:horzAnchor="page" w:tblpX="1" w:tblpY="1111"/>
        <w:tblW w:w="0" w:type="auto"/>
        <w:tblLook w:val="04A0"/>
      </w:tblPr>
      <w:tblGrid>
        <w:gridCol w:w="2089"/>
      </w:tblGrid>
      <w:tr w:rsidR="00756A58" w:rsidRPr="00D65F62" w:rsidTr="008B16EF">
        <w:trPr>
          <w:trHeight w:val="1250"/>
        </w:trPr>
        <w:tc>
          <w:tcPr>
            <w:tcW w:w="2089" w:type="dxa"/>
          </w:tcPr>
          <w:p w:rsidR="00756A58" w:rsidRPr="00973E46" w:rsidRDefault="00756A58" w:rsidP="008B16EF">
            <w:pPr>
              <w:ind w:firstLine="0"/>
              <w:jc w:val="center"/>
              <w:rPr>
                <w:rFonts w:ascii="Times New Roman" w:hAnsi="Times New Roman" w:cs="Times New Roman"/>
                <w:b/>
                <w:sz w:val="16"/>
                <w:szCs w:val="16"/>
                <w:u w:val="single"/>
                <w:lang w:val="en-US"/>
              </w:rPr>
            </w:pPr>
            <w:r w:rsidRPr="00973E46">
              <w:rPr>
                <w:rFonts w:ascii="Times New Roman" w:hAnsi="Times New Roman" w:cs="Times New Roman"/>
                <w:b/>
                <w:sz w:val="16"/>
                <w:szCs w:val="16"/>
                <w:u w:val="single"/>
              </w:rPr>
              <w:t>SPKT</w:t>
            </w:r>
          </w:p>
          <w:p w:rsidR="00756A58" w:rsidRPr="00973E46" w:rsidRDefault="00756A58" w:rsidP="008B16EF">
            <w:pPr>
              <w:ind w:firstLine="0"/>
              <w:jc w:val="center"/>
              <w:rPr>
                <w:rFonts w:ascii="Times New Roman" w:hAnsi="Times New Roman" w:cs="Times New Roman"/>
                <w:b/>
                <w:sz w:val="16"/>
                <w:szCs w:val="16"/>
              </w:rPr>
            </w:pPr>
            <w:r w:rsidRPr="00973E46">
              <w:rPr>
                <w:rFonts w:ascii="Times New Roman" w:hAnsi="Times New Roman" w:cs="Times New Roman"/>
                <w:b/>
                <w:sz w:val="16"/>
                <w:szCs w:val="16"/>
              </w:rPr>
              <w:t>BRIPTU. RENO</w:t>
            </w:r>
          </w:p>
          <w:p w:rsidR="00756A58" w:rsidRPr="00973E46" w:rsidRDefault="00756A58" w:rsidP="008B16EF">
            <w:pPr>
              <w:ind w:firstLine="0"/>
              <w:jc w:val="center"/>
              <w:rPr>
                <w:rFonts w:ascii="Times New Roman" w:hAnsi="Times New Roman" w:cs="Times New Roman"/>
                <w:b/>
                <w:sz w:val="16"/>
                <w:szCs w:val="16"/>
              </w:rPr>
            </w:pPr>
            <w:r w:rsidRPr="00973E46">
              <w:rPr>
                <w:rFonts w:ascii="Times New Roman" w:hAnsi="Times New Roman" w:cs="Times New Roman"/>
                <w:b/>
                <w:sz w:val="16"/>
                <w:szCs w:val="16"/>
              </w:rPr>
              <w:t>BRIPKA. ANDRY</w:t>
            </w:r>
          </w:p>
          <w:p w:rsidR="00756A58" w:rsidRPr="00D65F62" w:rsidRDefault="00756A58" w:rsidP="008B16EF">
            <w:pPr>
              <w:ind w:firstLine="0"/>
              <w:jc w:val="center"/>
              <w:rPr>
                <w:rFonts w:ascii="Times New Roman" w:hAnsi="Times New Roman" w:cs="Times New Roman"/>
                <w:b/>
                <w:sz w:val="20"/>
                <w:szCs w:val="20"/>
              </w:rPr>
            </w:pPr>
            <w:r w:rsidRPr="00973E46">
              <w:rPr>
                <w:rFonts w:ascii="Times New Roman" w:hAnsi="Times New Roman" w:cs="Times New Roman"/>
                <w:b/>
                <w:sz w:val="16"/>
                <w:szCs w:val="16"/>
              </w:rPr>
              <w:t>AIPTU. YULIADI</w:t>
            </w:r>
          </w:p>
        </w:tc>
      </w:tr>
    </w:tbl>
    <w:tbl>
      <w:tblPr>
        <w:tblStyle w:val="TableGrid"/>
        <w:tblpPr w:leftFromText="180" w:rightFromText="180" w:vertAnchor="text" w:horzAnchor="margin" w:tblpY="1141"/>
        <w:tblOverlap w:val="never"/>
        <w:tblW w:w="0" w:type="auto"/>
        <w:tblLook w:val="04A0"/>
      </w:tblPr>
      <w:tblGrid>
        <w:gridCol w:w="1610"/>
      </w:tblGrid>
      <w:tr w:rsidR="00756A58" w:rsidRPr="00D65F62" w:rsidTr="008B16EF">
        <w:trPr>
          <w:trHeight w:val="1059"/>
        </w:trPr>
        <w:tc>
          <w:tcPr>
            <w:tcW w:w="1610" w:type="dxa"/>
          </w:tcPr>
          <w:p w:rsidR="00756A58" w:rsidRPr="00973E46" w:rsidRDefault="00756A58" w:rsidP="008B16EF">
            <w:pPr>
              <w:ind w:firstLine="0"/>
              <w:rPr>
                <w:rFonts w:ascii="Times New Roman" w:hAnsi="Times New Roman" w:cs="Times New Roman"/>
                <w:b/>
                <w:sz w:val="16"/>
                <w:szCs w:val="16"/>
                <w:u w:val="single"/>
                <w:lang w:val="en-US"/>
              </w:rPr>
            </w:pPr>
            <w:r w:rsidRPr="005360B6">
              <w:rPr>
                <w:rFonts w:ascii="Times New Roman" w:hAnsi="Times New Roman" w:cs="Times New Roman"/>
                <w:b/>
                <w:sz w:val="16"/>
                <w:szCs w:val="16"/>
                <w:u w:val="single"/>
              </w:rPr>
              <w:t>KANIT INELKAM</w:t>
            </w:r>
          </w:p>
          <w:p w:rsidR="00756A58" w:rsidRPr="005360B6" w:rsidRDefault="00756A58" w:rsidP="008B16EF">
            <w:pPr>
              <w:ind w:firstLine="0"/>
              <w:rPr>
                <w:rFonts w:ascii="Times New Roman" w:hAnsi="Times New Roman" w:cs="Times New Roman"/>
                <w:b/>
                <w:sz w:val="16"/>
                <w:szCs w:val="16"/>
              </w:rPr>
            </w:pPr>
            <w:r w:rsidRPr="005360B6">
              <w:rPr>
                <w:rFonts w:ascii="Times New Roman" w:hAnsi="Times New Roman" w:cs="Times New Roman"/>
                <w:b/>
                <w:sz w:val="16"/>
                <w:szCs w:val="16"/>
              </w:rPr>
              <w:t>BRIPKA</w:t>
            </w:r>
            <w:r>
              <w:rPr>
                <w:rFonts w:ascii="Times New Roman" w:hAnsi="Times New Roman" w:cs="Times New Roman"/>
                <w:b/>
                <w:sz w:val="16"/>
                <w:szCs w:val="16"/>
              </w:rPr>
              <w:t>.</w:t>
            </w:r>
            <w:r w:rsidRPr="005360B6">
              <w:rPr>
                <w:rFonts w:ascii="Times New Roman" w:hAnsi="Times New Roman" w:cs="Times New Roman"/>
                <w:b/>
                <w:sz w:val="16"/>
                <w:szCs w:val="16"/>
              </w:rPr>
              <w:t xml:space="preserve"> HEDRI HERTANTO</w:t>
            </w:r>
          </w:p>
        </w:tc>
      </w:tr>
    </w:tbl>
    <w:tbl>
      <w:tblPr>
        <w:tblStyle w:val="TableGrid"/>
        <w:tblpPr w:leftFromText="180" w:rightFromText="180" w:vertAnchor="text" w:horzAnchor="page" w:tblpX="4303" w:tblpY="1096"/>
        <w:tblW w:w="0" w:type="auto"/>
        <w:tblLook w:val="04A0"/>
      </w:tblPr>
      <w:tblGrid>
        <w:gridCol w:w="1589"/>
      </w:tblGrid>
      <w:tr w:rsidR="00756A58" w:rsidRPr="00D65F62" w:rsidTr="008B16EF">
        <w:trPr>
          <w:trHeight w:val="1023"/>
        </w:trPr>
        <w:tc>
          <w:tcPr>
            <w:tcW w:w="1589" w:type="dxa"/>
          </w:tcPr>
          <w:p w:rsidR="00756A58" w:rsidRPr="00973E46" w:rsidRDefault="00756A58" w:rsidP="008B16EF">
            <w:pPr>
              <w:ind w:firstLine="0"/>
              <w:rPr>
                <w:rFonts w:ascii="Times New Roman" w:hAnsi="Times New Roman" w:cs="Times New Roman"/>
                <w:b/>
                <w:sz w:val="16"/>
                <w:szCs w:val="16"/>
                <w:u w:val="single"/>
                <w:lang w:val="en-US"/>
              </w:rPr>
            </w:pPr>
            <w:r w:rsidRPr="005360B6">
              <w:rPr>
                <w:rFonts w:ascii="Times New Roman" w:hAnsi="Times New Roman" w:cs="Times New Roman"/>
                <w:b/>
                <w:sz w:val="16"/>
                <w:szCs w:val="16"/>
                <w:u w:val="single"/>
              </w:rPr>
              <w:t>KANIT RESKRIM</w:t>
            </w:r>
          </w:p>
          <w:p w:rsidR="00756A58" w:rsidRPr="005360B6" w:rsidRDefault="00756A58" w:rsidP="008B16EF">
            <w:pPr>
              <w:ind w:firstLine="0"/>
              <w:rPr>
                <w:rFonts w:ascii="Times New Roman" w:hAnsi="Times New Roman" w:cs="Times New Roman"/>
                <w:b/>
                <w:sz w:val="16"/>
                <w:szCs w:val="16"/>
              </w:rPr>
            </w:pPr>
            <w:r w:rsidRPr="005360B6">
              <w:rPr>
                <w:rFonts w:ascii="Times New Roman" w:hAnsi="Times New Roman" w:cs="Times New Roman"/>
                <w:b/>
                <w:sz w:val="16"/>
                <w:szCs w:val="16"/>
              </w:rPr>
              <w:t>BRIPKA</w:t>
            </w:r>
            <w:r>
              <w:rPr>
                <w:rFonts w:ascii="Times New Roman" w:hAnsi="Times New Roman" w:cs="Times New Roman"/>
                <w:b/>
                <w:sz w:val="16"/>
                <w:szCs w:val="16"/>
              </w:rPr>
              <w:t>.</w:t>
            </w:r>
            <w:r w:rsidRPr="005360B6">
              <w:rPr>
                <w:rFonts w:ascii="Times New Roman" w:hAnsi="Times New Roman" w:cs="Times New Roman"/>
                <w:b/>
                <w:sz w:val="16"/>
                <w:szCs w:val="16"/>
              </w:rPr>
              <w:t xml:space="preserve"> PERRI ANARSYAH</w:t>
            </w:r>
          </w:p>
          <w:p w:rsidR="00756A58" w:rsidRPr="00D65F62" w:rsidRDefault="00756A58" w:rsidP="008B16EF">
            <w:pPr>
              <w:ind w:firstLine="0"/>
              <w:rPr>
                <w:rFonts w:ascii="Times New Roman" w:hAnsi="Times New Roman" w:cs="Times New Roman"/>
                <w:b/>
                <w:sz w:val="20"/>
                <w:szCs w:val="20"/>
              </w:rPr>
            </w:pPr>
          </w:p>
        </w:tc>
      </w:tr>
    </w:tbl>
    <w:tbl>
      <w:tblPr>
        <w:tblStyle w:val="TableGrid"/>
        <w:tblpPr w:leftFromText="180" w:rightFromText="180" w:vertAnchor="text" w:horzAnchor="page" w:tblpX="6733" w:tblpY="1156"/>
        <w:tblOverlap w:val="never"/>
        <w:tblW w:w="0" w:type="auto"/>
        <w:tblLook w:val="04A0"/>
      </w:tblPr>
      <w:tblGrid>
        <w:gridCol w:w="2176"/>
      </w:tblGrid>
      <w:tr w:rsidR="00756A58" w:rsidRPr="00D65F62" w:rsidTr="008B16EF">
        <w:trPr>
          <w:trHeight w:val="913"/>
        </w:trPr>
        <w:tc>
          <w:tcPr>
            <w:tcW w:w="2176" w:type="dxa"/>
          </w:tcPr>
          <w:p w:rsidR="00756A58" w:rsidRPr="00973E46" w:rsidRDefault="00756A58" w:rsidP="008B16EF">
            <w:pPr>
              <w:ind w:firstLine="0"/>
              <w:jc w:val="center"/>
              <w:rPr>
                <w:rFonts w:ascii="Times New Roman" w:hAnsi="Times New Roman" w:cs="Times New Roman"/>
                <w:b/>
                <w:sz w:val="16"/>
                <w:szCs w:val="16"/>
                <w:u w:val="single"/>
                <w:lang w:val="en-US"/>
              </w:rPr>
            </w:pPr>
            <w:r>
              <w:rPr>
                <w:rFonts w:ascii="Times New Roman" w:hAnsi="Times New Roman" w:cs="Times New Roman"/>
                <w:b/>
                <w:sz w:val="16"/>
                <w:szCs w:val="16"/>
                <w:u w:val="single"/>
              </w:rPr>
              <w:t>KASI HUMAS</w:t>
            </w:r>
          </w:p>
          <w:p w:rsidR="00756A58" w:rsidRPr="005360B6" w:rsidRDefault="00756A58" w:rsidP="008B16EF">
            <w:pPr>
              <w:ind w:firstLine="0"/>
              <w:rPr>
                <w:rFonts w:ascii="Times New Roman" w:hAnsi="Times New Roman" w:cs="Times New Roman"/>
                <w:b/>
                <w:sz w:val="16"/>
                <w:szCs w:val="16"/>
              </w:rPr>
            </w:pPr>
            <w:r w:rsidRPr="005360B6">
              <w:rPr>
                <w:rFonts w:ascii="Times New Roman" w:hAnsi="Times New Roman" w:cs="Times New Roman"/>
                <w:b/>
                <w:sz w:val="16"/>
                <w:szCs w:val="16"/>
              </w:rPr>
              <w:t>AIPDA FIRMANSYAH</w:t>
            </w:r>
          </w:p>
        </w:tc>
      </w:tr>
    </w:tbl>
    <w:tbl>
      <w:tblPr>
        <w:tblStyle w:val="TableGrid"/>
        <w:tblpPr w:leftFromText="180" w:rightFromText="180" w:vertAnchor="text" w:horzAnchor="page" w:tblpX="9193" w:tblpY="1111"/>
        <w:tblOverlap w:val="never"/>
        <w:tblW w:w="0" w:type="auto"/>
        <w:tblLook w:val="04A0"/>
      </w:tblPr>
      <w:tblGrid>
        <w:gridCol w:w="2484"/>
      </w:tblGrid>
      <w:tr w:rsidR="00756A58" w:rsidRPr="00D65F62" w:rsidTr="008B16EF">
        <w:trPr>
          <w:trHeight w:val="928"/>
        </w:trPr>
        <w:tc>
          <w:tcPr>
            <w:tcW w:w="2484" w:type="dxa"/>
          </w:tcPr>
          <w:p w:rsidR="00756A58" w:rsidRPr="005360B6" w:rsidRDefault="00756A58" w:rsidP="008B16EF">
            <w:pPr>
              <w:ind w:firstLine="0"/>
              <w:jc w:val="center"/>
              <w:rPr>
                <w:rFonts w:ascii="Times New Roman" w:hAnsi="Times New Roman" w:cs="Times New Roman"/>
                <w:b/>
                <w:sz w:val="16"/>
                <w:szCs w:val="16"/>
                <w:u w:val="single"/>
              </w:rPr>
            </w:pPr>
            <w:r w:rsidRPr="005360B6">
              <w:rPr>
                <w:rFonts w:ascii="Times New Roman" w:hAnsi="Times New Roman" w:cs="Times New Roman"/>
                <w:b/>
                <w:sz w:val="16"/>
                <w:szCs w:val="16"/>
                <w:u w:val="single"/>
              </w:rPr>
              <w:t>KANNIT SABHARA</w:t>
            </w:r>
          </w:p>
          <w:p w:rsidR="00756A58" w:rsidRPr="005360B6" w:rsidRDefault="00756A58" w:rsidP="008B16EF">
            <w:pPr>
              <w:ind w:firstLine="0"/>
              <w:jc w:val="center"/>
              <w:rPr>
                <w:rFonts w:ascii="Times New Roman" w:hAnsi="Times New Roman" w:cs="Times New Roman"/>
                <w:b/>
                <w:sz w:val="16"/>
                <w:szCs w:val="16"/>
              </w:rPr>
            </w:pPr>
            <w:r w:rsidRPr="005360B6">
              <w:rPr>
                <w:rFonts w:ascii="Times New Roman" w:hAnsi="Times New Roman" w:cs="Times New Roman"/>
                <w:b/>
                <w:sz w:val="16"/>
                <w:szCs w:val="16"/>
              </w:rPr>
              <w:t>BRIPKA FERI YANTO</w:t>
            </w:r>
          </w:p>
        </w:tc>
      </w:tr>
    </w:tbl>
    <w:p w:rsidR="00756A58" w:rsidRPr="00D65F62" w:rsidRDefault="00756A58" w:rsidP="00756A58">
      <w:pPr>
        <w:jc w:val="both"/>
        <w:rPr>
          <w:rFonts w:ascii="Times New Roman" w:hAnsi="Times New Roman" w:cs="Times New Roman"/>
          <w:b/>
          <w:sz w:val="20"/>
          <w:szCs w:val="20"/>
        </w:rPr>
      </w:pPr>
      <w:r w:rsidRPr="003233D3">
        <w:rPr>
          <w:rFonts w:ascii="Times New Roman" w:hAnsi="Times New Roman" w:cs="Times New Roman"/>
          <w:b/>
          <w:noProof/>
          <w:sz w:val="20"/>
          <w:szCs w:val="20"/>
        </w:rPr>
        <w:pict>
          <v:shape id="_x0000_s1038" type="#_x0000_t32" style="position:absolute;left:0;text-align:left;margin-left:351.7pt;margin-top:41.3pt;width:.05pt;height:15pt;z-index:251672576;mso-position-horizontal-relative:text;mso-position-vertical-relative:text" o:connectortype="straight">
            <v:stroke endarrow="block"/>
          </v:shape>
        </w:pict>
      </w:r>
      <w:r w:rsidRPr="003233D3">
        <w:rPr>
          <w:rFonts w:ascii="Times New Roman" w:hAnsi="Times New Roman" w:cs="Times New Roman"/>
          <w:b/>
          <w:noProof/>
          <w:sz w:val="20"/>
          <w:szCs w:val="20"/>
        </w:rPr>
        <w:pict>
          <v:shape id="_x0000_s1037" type="#_x0000_t32" style="position:absolute;left:0;text-align:left;margin-left:234.7pt;margin-top:41.3pt;width:0;height:14.95pt;z-index:251671552;mso-position-horizontal-relative:text;mso-position-vertical-relative:text" o:connectortype="straight">
            <v:stroke endarrow="block"/>
          </v:shape>
        </w:pict>
      </w:r>
      <w:r w:rsidRPr="003233D3">
        <w:rPr>
          <w:rFonts w:ascii="Times New Roman" w:hAnsi="Times New Roman" w:cs="Times New Roman"/>
          <w:b/>
          <w:noProof/>
          <w:sz w:val="20"/>
          <w:szCs w:val="20"/>
        </w:rPr>
        <w:pict>
          <v:shape id="_x0000_s1036" type="#_x0000_t32" style="position:absolute;left:0;text-align:left;margin-left:116.2pt;margin-top:39.75pt;width:.75pt;height:14.95pt;z-index:251670528;mso-position-horizontal-relative:text;mso-position-vertical-relative:text" o:connectortype="straight">
            <v:stroke endarrow="block"/>
          </v:shape>
        </w:pict>
      </w:r>
      <w:r w:rsidRPr="003233D3">
        <w:rPr>
          <w:rFonts w:ascii="Times New Roman" w:hAnsi="Times New Roman" w:cs="Times New Roman"/>
          <w:b/>
          <w:noProof/>
          <w:sz w:val="20"/>
          <w:szCs w:val="20"/>
        </w:rPr>
        <w:pict>
          <v:shape id="_x0000_s1035" type="#_x0000_t32" style="position:absolute;left:0;text-align:left;margin-left:8.95pt;margin-top:40.55pt;width:.75pt;height:14.95pt;z-index:251669504;mso-position-horizontal-relative:text;mso-position-vertical-relative:text" o:connectortype="straight">
            <v:stroke endarrow="block"/>
          </v:shape>
        </w:pict>
      </w:r>
      <w:r w:rsidRPr="003233D3">
        <w:rPr>
          <w:rFonts w:ascii="Times New Roman" w:hAnsi="Times New Roman" w:cs="Times New Roman"/>
          <w:b/>
          <w:noProof/>
          <w:sz w:val="20"/>
          <w:szCs w:val="20"/>
        </w:rPr>
        <w:pict>
          <v:shape id="_x0000_s1034" type="#_x0000_t32" style="position:absolute;left:0;text-align:left;margin-left:-98.95pt;margin-top:39pt;width:0;height:15pt;z-index:251668480;mso-position-horizontal-relative:text;mso-position-vertical-relative:text" o:connectortype="straight">
            <v:stroke endarrow="block"/>
          </v:shape>
        </w:pict>
      </w:r>
      <w:r w:rsidRPr="003233D3">
        <w:rPr>
          <w:rFonts w:ascii="Times New Roman" w:hAnsi="Times New Roman" w:cs="Times New Roman"/>
          <w:b/>
          <w:noProof/>
          <w:sz w:val="20"/>
          <w:szCs w:val="20"/>
        </w:rPr>
        <w:pict>
          <v:shape id="_x0000_s1033" type="#_x0000_t32" style="position:absolute;left:0;text-align:left;margin-left:-98.95pt;margin-top:39pt;width:450.7pt;height:0;z-index:251667456;mso-position-horizontal-relative:text;mso-position-vertical-relative:text" o:connectortype="straight"/>
        </w:pict>
      </w:r>
    </w:p>
    <w:tbl>
      <w:tblPr>
        <w:tblStyle w:val="TableGrid"/>
        <w:tblpPr w:leftFromText="180" w:rightFromText="180" w:vertAnchor="text" w:horzAnchor="margin" w:tblpX="378" w:tblpY="2314"/>
        <w:tblW w:w="8222" w:type="dxa"/>
        <w:tblLook w:val="04A0"/>
      </w:tblPr>
      <w:tblGrid>
        <w:gridCol w:w="8222"/>
      </w:tblGrid>
      <w:tr w:rsidR="00756A58" w:rsidRPr="00D65F62" w:rsidTr="008B16EF">
        <w:trPr>
          <w:trHeight w:val="978"/>
        </w:trPr>
        <w:tc>
          <w:tcPr>
            <w:tcW w:w="8222" w:type="dxa"/>
          </w:tcPr>
          <w:p w:rsidR="00756A58" w:rsidRPr="00973E46" w:rsidRDefault="00756A58" w:rsidP="008B16EF">
            <w:pPr>
              <w:ind w:firstLine="0"/>
              <w:jc w:val="center"/>
              <w:rPr>
                <w:rFonts w:ascii="Times New Roman" w:hAnsi="Times New Roman" w:cs="Times New Roman"/>
                <w:b/>
                <w:sz w:val="20"/>
                <w:szCs w:val="20"/>
                <w:u w:val="single"/>
                <w:lang w:val="en-US"/>
              </w:rPr>
            </w:pPr>
            <w:r w:rsidRPr="005360B6">
              <w:rPr>
                <w:rFonts w:ascii="Times New Roman" w:hAnsi="Times New Roman" w:cs="Times New Roman"/>
                <w:b/>
                <w:sz w:val="20"/>
                <w:szCs w:val="20"/>
                <w:u w:val="single"/>
              </w:rPr>
              <w:t>BHABINKAMTIBNAS</w:t>
            </w:r>
          </w:p>
          <w:p w:rsidR="00756A58" w:rsidRPr="00A37218" w:rsidRDefault="00756A58" w:rsidP="008B16EF">
            <w:pPr>
              <w:spacing w:line="240" w:lineRule="auto"/>
              <w:rPr>
                <w:rFonts w:cstheme="minorHAnsi"/>
                <w:sz w:val="18"/>
                <w:szCs w:val="18"/>
                <w:lang w:val="en-US"/>
              </w:rPr>
            </w:pPr>
            <w:r w:rsidRPr="00973E46">
              <w:rPr>
                <w:rFonts w:cstheme="minorHAnsi"/>
                <w:sz w:val="18"/>
                <w:szCs w:val="18"/>
              </w:rPr>
              <w:t>1. BRIGAD</w:t>
            </w:r>
            <w:r>
              <w:rPr>
                <w:rFonts w:cstheme="minorHAnsi"/>
                <w:sz w:val="18"/>
                <w:szCs w:val="18"/>
              </w:rPr>
              <w:t xml:space="preserve">IR Jutin Herwanto        </w:t>
            </w:r>
            <w:r>
              <w:rPr>
                <w:rFonts w:cstheme="minorHAnsi"/>
                <w:sz w:val="18"/>
                <w:szCs w:val="18"/>
                <w:lang w:val="en-US"/>
              </w:rPr>
              <w:t xml:space="preserve">   7</w:t>
            </w:r>
            <w:r w:rsidRPr="00973E46">
              <w:rPr>
                <w:rFonts w:cstheme="minorHAnsi"/>
                <w:sz w:val="18"/>
                <w:szCs w:val="18"/>
              </w:rPr>
              <w:t>. BRIGADIR Cepy Suharlin Putra</w:t>
            </w:r>
            <w:r>
              <w:rPr>
                <w:rFonts w:cstheme="minorHAnsi"/>
                <w:sz w:val="18"/>
                <w:szCs w:val="18"/>
                <w:lang w:val="en-US"/>
              </w:rPr>
              <w:t xml:space="preserve">       13</w:t>
            </w:r>
            <w:r w:rsidRPr="00973E46">
              <w:rPr>
                <w:rFonts w:cstheme="minorHAnsi"/>
                <w:sz w:val="18"/>
                <w:szCs w:val="18"/>
              </w:rPr>
              <w:t>. BRIGADIR Roni Candra</w:t>
            </w:r>
          </w:p>
          <w:p w:rsidR="00756A58" w:rsidRPr="00A37218" w:rsidRDefault="00756A58" w:rsidP="008B16EF">
            <w:pPr>
              <w:tabs>
                <w:tab w:val="left" w:pos="3405"/>
                <w:tab w:val="left" w:pos="3480"/>
              </w:tabs>
              <w:spacing w:line="240" w:lineRule="auto"/>
              <w:rPr>
                <w:rFonts w:cstheme="minorHAnsi"/>
                <w:sz w:val="18"/>
                <w:szCs w:val="18"/>
                <w:lang w:val="en-US"/>
              </w:rPr>
            </w:pPr>
            <w:r w:rsidRPr="00973E46">
              <w:rPr>
                <w:rFonts w:cstheme="minorHAnsi"/>
                <w:sz w:val="18"/>
                <w:szCs w:val="18"/>
              </w:rPr>
              <w:t xml:space="preserve">2. BRIPKA Sanca Marangga </w:t>
            </w:r>
            <w:r>
              <w:rPr>
                <w:rFonts w:cstheme="minorHAnsi"/>
                <w:sz w:val="18"/>
                <w:szCs w:val="18"/>
                <w:lang w:val="en-US"/>
              </w:rPr>
              <w:t xml:space="preserve">             8</w:t>
            </w:r>
            <w:r w:rsidRPr="00973E46">
              <w:rPr>
                <w:rFonts w:cstheme="minorHAnsi"/>
                <w:sz w:val="18"/>
                <w:szCs w:val="18"/>
              </w:rPr>
              <w:t>. BRIPTU Ongki Oktabero</w:t>
            </w:r>
            <w:r>
              <w:rPr>
                <w:rFonts w:cstheme="minorHAnsi"/>
                <w:sz w:val="18"/>
                <w:szCs w:val="18"/>
                <w:lang w:val="en-US"/>
              </w:rPr>
              <w:t xml:space="preserve">             </w:t>
            </w:r>
            <w:r w:rsidRPr="00973E46">
              <w:rPr>
                <w:rFonts w:cstheme="minorHAnsi"/>
                <w:sz w:val="18"/>
                <w:szCs w:val="18"/>
              </w:rPr>
              <w:t xml:space="preserve">  14. BRIGADIR Ari Kusuma</w:t>
            </w:r>
          </w:p>
          <w:p w:rsidR="00756A58" w:rsidRPr="00A37218" w:rsidRDefault="00756A58" w:rsidP="008B16EF">
            <w:pPr>
              <w:tabs>
                <w:tab w:val="left" w:pos="3405"/>
              </w:tabs>
              <w:spacing w:line="240" w:lineRule="auto"/>
              <w:rPr>
                <w:rFonts w:cstheme="minorHAnsi"/>
                <w:sz w:val="18"/>
                <w:szCs w:val="18"/>
                <w:lang w:val="en-US"/>
              </w:rPr>
            </w:pPr>
            <w:r w:rsidRPr="00973E46">
              <w:rPr>
                <w:rFonts w:cstheme="minorHAnsi"/>
                <w:sz w:val="18"/>
                <w:szCs w:val="18"/>
              </w:rPr>
              <w:t>3</w:t>
            </w:r>
            <w:r>
              <w:rPr>
                <w:rFonts w:cstheme="minorHAnsi"/>
                <w:sz w:val="18"/>
                <w:szCs w:val="18"/>
              </w:rPr>
              <w:t>. BRIPDA Indang Kusnadi</w:t>
            </w:r>
            <w:r>
              <w:rPr>
                <w:rFonts w:cstheme="minorHAnsi"/>
                <w:sz w:val="18"/>
                <w:szCs w:val="18"/>
                <w:lang w:val="en-US"/>
              </w:rPr>
              <w:t xml:space="preserve">                9</w:t>
            </w:r>
            <w:r w:rsidRPr="00973E46">
              <w:rPr>
                <w:rFonts w:cstheme="minorHAnsi"/>
                <w:sz w:val="18"/>
                <w:szCs w:val="18"/>
              </w:rPr>
              <w:t>. BRIPKA Iwan Kurnadi</w:t>
            </w:r>
            <w:r>
              <w:rPr>
                <w:rFonts w:cstheme="minorHAnsi"/>
                <w:sz w:val="18"/>
                <w:szCs w:val="18"/>
                <w:lang w:val="en-US"/>
              </w:rPr>
              <w:t xml:space="preserve">                    </w:t>
            </w:r>
            <w:r w:rsidRPr="00973E46">
              <w:rPr>
                <w:rFonts w:cstheme="minorHAnsi"/>
                <w:sz w:val="18"/>
                <w:szCs w:val="18"/>
              </w:rPr>
              <w:t>15. BRIPDA Imam Ramzadi</w:t>
            </w:r>
          </w:p>
          <w:p w:rsidR="00756A58" w:rsidRPr="00973E46" w:rsidRDefault="00756A58" w:rsidP="008B16EF">
            <w:pPr>
              <w:tabs>
                <w:tab w:val="left" w:pos="3405"/>
              </w:tabs>
              <w:spacing w:line="240" w:lineRule="auto"/>
              <w:rPr>
                <w:rFonts w:cstheme="minorHAnsi"/>
                <w:sz w:val="18"/>
                <w:szCs w:val="18"/>
              </w:rPr>
            </w:pPr>
            <w:r w:rsidRPr="00973E46">
              <w:rPr>
                <w:rFonts w:cstheme="minorHAnsi"/>
                <w:sz w:val="18"/>
                <w:szCs w:val="18"/>
              </w:rPr>
              <w:t xml:space="preserve">4. BRIPKA </w:t>
            </w:r>
            <w:r>
              <w:rPr>
                <w:rFonts w:cstheme="minorHAnsi"/>
                <w:sz w:val="18"/>
                <w:szCs w:val="18"/>
              </w:rPr>
              <w:t>Ery Januariyanto</w:t>
            </w:r>
            <w:r>
              <w:rPr>
                <w:rFonts w:cstheme="minorHAnsi"/>
                <w:sz w:val="18"/>
                <w:szCs w:val="18"/>
                <w:lang w:val="en-US"/>
              </w:rPr>
              <w:t xml:space="preserve">               </w:t>
            </w:r>
            <w:r>
              <w:rPr>
                <w:rFonts w:cstheme="minorHAnsi"/>
                <w:sz w:val="18"/>
                <w:szCs w:val="18"/>
              </w:rPr>
              <w:t>1</w:t>
            </w:r>
            <w:r>
              <w:rPr>
                <w:rFonts w:cstheme="minorHAnsi"/>
                <w:sz w:val="18"/>
                <w:szCs w:val="18"/>
                <w:lang w:val="en-US"/>
              </w:rPr>
              <w:t>0</w:t>
            </w:r>
            <w:r w:rsidRPr="00973E46">
              <w:rPr>
                <w:rFonts w:cstheme="minorHAnsi"/>
                <w:sz w:val="18"/>
                <w:szCs w:val="18"/>
              </w:rPr>
              <w:t>. BRIPKA M. Husein Wahyudi</w:t>
            </w:r>
          </w:p>
          <w:p w:rsidR="00756A58" w:rsidRPr="00973E46" w:rsidRDefault="00756A58" w:rsidP="008B16EF">
            <w:pPr>
              <w:spacing w:line="240" w:lineRule="auto"/>
              <w:rPr>
                <w:rFonts w:cstheme="minorHAnsi"/>
                <w:sz w:val="18"/>
                <w:szCs w:val="18"/>
              </w:rPr>
            </w:pPr>
            <w:r w:rsidRPr="00973E46">
              <w:rPr>
                <w:rFonts w:cstheme="minorHAnsi"/>
                <w:sz w:val="18"/>
                <w:szCs w:val="18"/>
              </w:rPr>
              <w:t>5. BR</w:t>
            </w:r>
            <w:r>
              <w:rPr>
                <w:rFonts w:cstheme="minorHAnsi"/>
                <w:sz w:val="18"/>
                <w:szCs w:val="18"/>
              </w:rPr>
              <w:t>IGADIR Yulias Furnama Futra   1</w:t>
            </w:r>
            <w:r>
              <w:rPr>
                <w:rFonts w:cstheme="minorHAnsi"/>
                <w:sz w:val="18"/>
                <w:szCs w:val="18"/>
                <w:lang w:val="en-US"/>
              </w:rPr>
              <w:t>1</w:t>
            </w:r>
            <w:r w:rsidRPr="00973E46">
              <w:rPr>
                <w:rFonts w:cstheme="minorHAnsi"/>
                <w:sz w:val="18"/>
                <w:szCs w:val="18"/>
              </w:rPr>
              <w:t>. BRIPKA Herindo</w:t>
            </w:r>
          </w:p>
          <w:p w:rsidR="00756A58" w:rsidRPr="00A37218" w:rsidRDefault="00756A58" w:rsidP="008B16EF">
            <w:pPr>
              <w:spacing w:line="240" w:lineRule="auto"/>
              <w:rPr>
                <w:rFonts w:cstheme="minorHAnsi"/>
                <w:sz w:val="18"/>
                <w:szCs w:val="18"/>
                <w:lang w:val="en-US"/>
              </w:rPr>
            </w:pPr>
            <w:r w:rsidRPr="00973E46">
              <w:rPr>
                <w:rFonts w:cstheme="minorHAnsi"/>
                <w:sz w:val="18"/>
                <w:szCs w:val="18"/>
              </w:rPr>
              <w:t>6. BRIG</w:t>
            </w:r>
            <w:r>
              <w:rPr>
                <w:rFonts w:cstheme="minorHAnsi"/>
                <w:sz w:val="18"/>
                <w:szCs w:val="18"/>
              </w:rPr>
              <w:t>ADIR Irman Oktafianda         1</w:t>
            </w:r>
            <w:r>
              <w:rPr>
                <w:rFonts w:cstheme="minorHAnsi"/>
                <w:sz w:val="18"/>
                <w:szCs w:val="18"/>
                <w:lang w:val="en-US"/>
              </w:rPr>
              <w:t>2</w:t>
            </w:r>
            <w:r w:rsidRPr="00973E46">
              <w:rPr>
                <w:rFonts w:cstheme="minorHAnsi"/>
                <w:sz w:val="18"/>
                <w:szCs w:val="18"/>
              </w:rPr>
              <w:t>. BRIGADIR Wahyu Hidayat</w:t>
            </w:r>
          </w:p>
        </w:tc>
      </w:tr>
    </w:tbl>
    <w:p w:rsidR="00756A58" w:rsidRPr="00A37218" w:rsidRDefault="00756A58" w:rsidP="00756A58">
      <w:pPr>
        <w:jc w:val="both"/>
        <w:rPr>
          <w:rFonts w:ascii="Times New Roman" w:hAnsi="Times New Roman" w:cs="Times New Roman"/>
          <w:sz w:val="24"/>
          <w:szCs w:val="24"/>
          <w:lang w:val="en-US"/>
        </w:rPr>
      </w:pPr>
    </w:p>
    <w:p w:rsidR="00756A58" w:rsidRDefault="00756A58" w:rsidP="00756A58">
      <w:pPr>
        <w:rPr>
          <w:rFonts w:ascii="Times New Roman" w:hAnsi="Times New Roman" w:cs="Times New Roman"/>
          <w:sz w:val="24"/>
          <w:szCs w:val="24"/>
          <w:lang w:val="en-US"/>
        </w:rPr>
      </w:pPr>
    </w:p>
    <w:p w:rsidR="00756A58" w:rsidRDefault="00756A58" w:rsidP="00756A58">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Sumber</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polsek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Bangka 2018</w:t>
      </w:r>
    </w:p>
    <w:p w:rsidR="00756A58" w:rsidRDefault="00756A58" w:rsidP="00756A58">
      <w:pPr>
        <w:spacing w:line="480" w:lineRule="auto"/>
        <w:ind w:firstLine="720"/>
        <w:rPr>
          <w:rFonts w:ascii="Times New Roman" w:hAnsi="Times New Roman" w:cs="Times New Roman"/>
          <w:sz w:val="24"/>
          <w:szCs w:val="24"/>
        </w:rPr>
      </w:pPr>
      <w:r>
        <w:rPr>
          <w:rFonts w:ascii="Times New Roman" w:hAnsi="Times New Roman" w:cs="Times New Roman"/>
          <w:sz w:val="24"/>
          <w:szCs w:val="24"/>
        </w:rPr>
        <w:t>Sedangkan jumlah anggota di polsek mendo barat kabupaten Bangka berdasarkan fungsionalnya dapat dilihat pada tabel Tabel 5;</w:t>
      </w:r>
    </w:p>
    <w:p w:rsidR="00756A58" w:rsidRPr="005E0A5E" w:rsidRDefault="00756A58" w:rsidP="00756A58">
      <w:pPr>
        <w:jc w:val="center"/>
        <w:rPr>
          <w:rFonts w:ascii="Times New Roman" w:hAnsi="Times New Roman" w:cs="Times New Roman"/>
          <w:b/>
          <w:sz w:val="24"/>
          <w:szCs w:val="24"/>
        </w:rPr>
      </w:pPr>
      <w:r w:rsidRPr="005E0A5E">
        <w:rPr>
          <w:rFonts w:ascii="Times New Roman" w:hAnsi="Times New Roman" w:cs="Times New Roman"/>
          <w:b/>
          <w:sz w:val="24"/>
          <w:szCs w:val="24"/>
        </w:rPr>
        <w:t>Tabel 5</w:t>
      </w:r>
    </w:p>
    <w:tbl>
      <w:tblPr>
        <w:tblStyle w:val="TableGrid"/>
        <w:tblW w:w="0" w:type="auto"/>
        <w:tblInd w:w="250" w:type="dxa"/>
        <w:tblLook w:val="04A0"/>
      </w:tblPr>
      <w:tblGrid>
        <w:gridCol w:w="3931"/>
        <w:gridCol w:w="4185"/>
      </w:tblGrid>
      <w:tr w:rsidR="00756A58" w:rsidTr="008B16EF">
        <w:trPr>
          <w:trHeight w:val="756"/>
        </w:trPr>
        <w:tc>
          <w:tcPr>
            <w:tcW w:w="3931" w:type="dxa"/>
          </w:tcPr>
          <w:p w:rsidR="00756A58" w:rsidRPr="00391414" w:rsidRDefault="00756A58" w:rsidP="008B16EF">
            <w:pPr>
              <w:ind w:firstLine="0"/>
              <w:jc w:val="center"/>
              <w:rPr>
                <w:rFonts w:ascii="Times New Roman" w:hAnsi="Times New Roman" w:cs="Times New Roman"/>
                <w:b/>
                <w:sz w:val="24"/>
                <w:szCs w:val="24"/>
              </w:rPr>
            </w:pPr>
            <w:r w:rsidRPr="00391414">
              <w:rPr>
                <w:rFonts w:ascii="Times New Roman" w:hAnsi="Times New Roman" w:cs="Times New Roman"/>
                <w:b/>
                <w:sz w:val="24"/>
                <w:szCs w:val="24"/>
              </w:rPr>
              <w:t>Struktur Dan Fungsional</w:t>
            </w:r>
          </w:p>
        </w:tc>
        <w:tc>
          <w:tcPr>
            <w:tcW w:w="4185" w:type="dxa"/>
          </w:tcPr>
          <w:p w:rsidR="00756A58" w:rsidRPr="00391414" w:rsidRDefault="00756A58" w:rsidP="008B16EF">
            <w:pPr>
              <w:ind w:firstLine="0"/>
              <w:jc w:val="center"/>
              <w:rPr>
                <w:rFonts w:ascii="Times New Roman" w:hAnsi="Times New Roman" w:cs="Times New Roman"/>
                <w:b/>
                <w:sz w:val="24"/>
                <w:szCs w:val="24"/>
              </w:rPr>
            </w:pPr>
            <w:r w:rsidRPr="00391414">
              <w:rPr>
                <w:rFonts w:ascii="Times New Roman" w:hAnsi="Times New Roman" w:cs="Times New Roman"/>
                <w:b/>
                <w:sz w:val="24"/>
                <w:szCs w:val="24"/>
              </w:rPr>
              <w:t>Jumlah</w:t>
            </w:r>
          </w:p>
        </w:tc>
      </w:tr>
      <w:tr w:rsidR="00756A58" w:rsidTr="008B16EF">
        <w:trPr>
          <w:trHeight w:val="241"/>
        </w:trPr>
        <w:tc>
          <w:tcPr>
            <w:tcW w:w="3931"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KAPOLSEK</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1/org</w:t>
            </w:r>
          </w:p>
        </w:tc>
      </w:tr>
      <w:tr w:rsidR="00756A58" w:rsidTr="008B16EF">
        <w:trPr>
          <w:trHeight w:val="244"/>
        </w:trPr>
        <w:tc>
          <w:tcPr>
            <w:tcW w:w="3931"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KANIT PROVOST</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1/org</w:t>
            </w:r>
          </w:p>
        </w:tc>
      </w:tr>
      <w:tr w:rsidR="00756A58" w:rsidTr="008B16EF">
        <w:trPr>
          <w:trHeight w:val="248"/>
        </w:trPr>
        <w:tc>
          <w:tcPr>
            <w:tcW w:w="3931"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KASI UMUM</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1/org</w:t>
            </w:r>
          </w:p>
        </w:tc>
      </w:tr>
      <w:tr w:rsidR="00756A58" w:rsidTr="008B16EF">
        <w:trPr>
          <w:trHeight w:val="237"/>
        </w:trPr>
        <w:tc>
          <w:tcPr>
            <w:tcW w:w="3931"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URMIN SIUM</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1/org</w:t>
            </w:r>
          </w:p>
        </w:tc>
      </w:tr>
      <w:tr w:rsidR="00756A58" w:rsidTr="008B16EF">
        <w:trPr>
          <w:trHeight w:val="242"/>
        </w:trPr>
        <w:tc>
          <w:tcPr>
            <w:tcW w:w="3931"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URMIN RESKRIM</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1/org</w:t>
            </w:r>
          </w:p>
        </w:tc>
      </w:tr>
      <w:tr w:rsidR="00756A58" w:rsidTr="008B16EF">
        <w:trPr>
          <w:trHeight w:val="231"/>
        </w:trPr>
        <w:tc>
          <w:tcPr>
            <w:tcW w:w="3931"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SPKT</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3/org</w:t>
            </w:r>
          </w:p>
        </w:tc>
      </w:tr>
      <w:tr w:rsidR="00756A58" w:rsidTr="008B16EF">
        <w:trPr>
          <w:trHeight w:val="236"/>
        </w:trPr>
        <w:tc>
          <w:tcPr>
            <w:tcW w:w="3931"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KASI HUMAS</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1/org</w:t>
            </w:r>
          </w:p>
        </w:tc>
      </w:tr>
      <w:tr w:rsidR="00756A58" w:rsidTr="008B16EF">
        <w:trPr>
          <w:trHeight w:val="200"/>
        </w:trPr>
        <w:tc>
          <w:tcPr>
            <w:tcW w:w="3931"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KANIT INTELKAM</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1/org</w:t>
            </w:r>
          </w:p>
        </w:tc>
      </w:tr>
      <w:tr w:rsidR="00756A58" w:rsidTr="008B16EF">
        <w:trPr>
          <w:trHeight w:val="319"/>
        </w:trPr>
        <w:tc>
          <w:tcPr>
            <w:tcW w:w="3931"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KANIT RESKRIM</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1/org</w:t>
            </w:r>
          </w:p>
        </w:tc>
      </w:tr>
      <w:tr w:rsidR="00756A58" w:rsidTr="008B16EF">
        <w:trPr>
          <w:trHeight w:val="269"/>
        </w:trPr>
        <w:tc>
          <w:tcPr>
            <w:tcW w:w="3931"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KANIT SABHARA</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1/org</w:t>
            </w:r>
          </w:p>
        </w:tc>
      </w:tr>
      <w:tr w:rsidR="00756A58" w:rsidTr="008B16EF">
        <w:trPr>
          <w:trHeight w:val="247"/>
        </w:trPr>
        <w:tc>
          <w:tcPr>
            <w:tcW w:w="3931"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BHABINKAMTIBNAS</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 xml:space="preserve">15/org </w:t>
            </w:r>
          </w:p>
        </w:tc>
      </w:tr>
      <w:tr w:rsidR="00756A58" w:rsidTr="008B16EF">
        <w:trPr>
          <w:trHeight w:val="353"/>
        </w:trPr>
        <w:tc>
          <w:tcPr>
            <w:tcW w:w="3931" w:type="dxa"/>
          </w:tcPr>
          <w:p w:rsidR="00756A58" w:rsidRPr="00702FE4" w:rsidRDefault="00756A58" w:rsidP="008B16EF">
            <w:pPr>
              <w:ind w:firstLine="0"/>
              <w:jc w:val="center"/>
              <w:rPr>
                <w:rFonts w:ascii="Times New Roman" w:hAnsi="Times New Roman" w:cs="Times New Roman"/>
                <w:sz w:val="24"/>
                <w:szCs w:val="24"/>
              </w:rPr>
            </w:pPr>
            <w:r w:rsidRPr="00702FE4">
              <w:rPr>
                <w:rFonts w:ascii="Times New Roman" w:hAnsi="Times New Roman" w:cs="Times New Roman"/>
                <w:sz w:val="24"/>
                <w:szCs w:val="24"/>
              </w:rPr>
              <w:t>PHL</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 xml:space="preserve">3/org </w:t>
            </w:r>
          </w:p>
        </w:tc>
      </w:tr>
      <w:tr w:rsidR="00756A58" w:rsidTr="008B16EF">
        <w:trPr>
          <w:trHeight w:val="981"/>
        </w:trPr>
        <w:tc>
          <w:tcPr>
            <w:tcW w:w="3931" w:type="dxa"/>
          </w:tcPr>
          <w:p w:rsidR="00756A58" w:rsidRPr="00391414" w:rsidRDefault="00756A58" w:rsidP="008B16EF">
            <w:pPr>
              <w:ind w:firstLine="0"/>
              <w:jc w:val="center"/>
              <w:rPr>
                <w:rFonts w:ascii="Times New Roman" w:hAnsi="Times New Roman" w:cs="Times New Roman"/>
                <w:b/>
                <w:sz w:val="24"/>
                <w:szCs w:val="24"/>
              </w:rPr>
            </w:pPr>
            <w:r>
              <w:rPr>
                <w:rFonts w:ascii="Times New Roman" w:hAnsi="Times New Roman" w:cs="Times New Roman"/>
                <w:b/>
                <w:sz w:val="24"/>
                <w:szCs w:val="24"/>
              </w:rPr>
              <w:t>TOTAL</w:t>
            </w:r>
          </w:p>
        </w:tc>
        <w:tc>
          <w:tcPr>
            <w:tcW w:w="4185" w:type="dxa"/>
          </w:tcPr>
          <w:p w:rsidR="00756A58" w:rsidRDefault="00756A58" w:rsidP="008B16EF">
            <w:pPr>
              <w:ind w:firstLine="0"/>
              <w:jc w:val="center"/>
              <w:rPr>
                <w:rFonts w:ascii="Times New Roman" w:hAnsi="Times New Roman" w:cs="Times New Roman"/>
                <w:sz w:val="24"/>
                <w:szCs w:val="24"/>
              </w:rPr>
            </w:pPr>
            <w:r>
              <w:rPr>
                <w:rFonts w:ascii="Times New Roman" w:hAnsi="Times New Roman" w:cs="Times New Roman"/>
                <w:sz w:val="24"/>
                <w:szCs w:val="24"/>
              </w:rPr>
              <w:t>30/org</w:t>
            </w:r>
          </w:p>
        </w:tc>
      </w:tr>
    </w:tbl>
    <w:p w:rsidR="00756A58" w:rsidRDefault="00756A58" w:rsidP="00756A58">
      <w:pPr>
        <w:rPr>
          <w:rFonts w:ascii="Times New Roman" w:hAnsi="Times New Roman" w:cs="Times New Roman"/>
          <w:sz w:val="24"/>
          <w:szCs w:val="24"/>
        </w:rPr>
      </w:pPr>
      <w:r>
        <w:rPr>
          <w:rFonts w:ascii="Times New Roman" w:hAnsi="Times New Roman" w:cs="Times New Roman"/>
          <w:sz w:val="24"/>
          <w:szCs w:val="24"/>
        </w:rPr>
        <w:t>Sumber :Profil Polsek Mendo Barat Kabupaten Bangka tahun 2018</w:t>
      </w:r>
    </w:p>
    <w:p w:rsidR="00756A58" w:rsidRDefault="00756A58" w:rsidP="00756A58">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Data tersebut menunjukkan struktur dan fungsional para anggota Polsek Mendo Barat Kabupaten Bangka terbanyak adalah Bhabinkamtibnas, SPKT dan PHL.       Bhabinkamtibnas bekerja dibagian membina masyarakat agar tercipta kondisi yang </w:t>
      </w:r>
      <w:r>
        <w:rPr>
          <w:rFonts w:ascii="Times New Roman" w:hAnsi="Times New Roman" w:cs="Times New Roman"/>
          <w:sz w:val="24"/>
          <w:szCs w:val="24"/>
        </w:rPr>
        <w:lastRenderedPageBreak/>
        <w:t>menguntungkan bagi pelaksanaan tugas Polri didesa/kelurahan dan memberikan penyuluhan kepada masyarakat dengan masing-masing berjumlah 15 anggota. Sementara itu bagian SPKT dan PHL terdiri masing-masing 3 anggota yang bertugas sebagai pelayanan kepolisisan secara terpadu dan memberikan pengawalan terhadap orang/barang apabila ada permintaan dari masyarakat.</w:t>
      </w:r>
      <w:r>
        <w:rPr>
          <w:rStyle w:val="FootnoteReference"/>
          <w:rFonts w:ascii="Times New Roman" w:hAnsi="Times New Roman" w:cs="Times New Roman"/>
          <w:sz w:val="24"/>
          <w:szCs w:val="24"/>
        </w:rPr>
        <w:footnoteReference w:id="8"/>
      </w:r>
    </w:p>
    <w:p w:rsidR="00756A58" w:rsidRPr="00285130" w:rsidRDefault="00756A58" w:rsidP="00756A58">
      <w:pPr>
        <w:pStyle w:val="ListParagraph"/>
        <w:numPr>
          <w:ilvl w:val="2"/>
          <w:numId w:val="3"/>
        </w:numPr>
        <w:spacing w:after="0" w:line="480" w:lineRule="auto"/>
        <w:ind w:left="450" w:firstLine="0"/>
        <w:jc w:val="both"/>
        <w:rPr>
          <w:rFonts w:ascii="Times New Roman" w:hAnsi="Times New Roman" w:cs="Times New Roman"/>
          <w:b/>
          <w:sz w:val="24"/>
          <w:szCs w:val="24"/>
        </w:rPr>
      </w:pPr>
      <w:r w:rsidRPr="00285130">
        <w:rPr>
          <w:rFonts w:ascii="Times New Roman" w:hAnsi="Times New Roman" w:cs="Times New Roman"/>
          <w:b/>
          <w:sz w:val="24"/>
          <w:szCs w:val="24"/>
        </w:rPr>
        <w:t xml:space="preserve">Tugas Dan Fungsi Jajaran Anggota Polsek Mendo Barat Kabupaten Bangka </w:t>
      </w:r>
    </w:p>
    <w:p w:rsidR="00756A58" w:rsidRPr="00C566F0" w:rsidRDefault="00756A58" w:rsidP="00756A58">
      <w:pPr>
        <w:pStyle w:val="ListParagraph"/>
        <w:numPr>
          <w:ilvl w:val="0"/>
          <w:numId w:val="5"/>
        </w:numPr>
        <w:tabs>
          <w:tab w:val="left" w:pos="1560"/>
        </w:tabs>
        <w:spacing w:after="0"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Fungsi dan tugas dari jajaran anggota Polsek Mendo Barat Kabupaten Bangka </w:t>
      </w:r>
    </w:p>
    <w:p w:rsidR="00756A58" w:rsidRPr="00C566F0" w:rsidRDefault="00756A58" w:rsidP="00756A58">
      <w:pPr>
        <w:pStyle w:val="ListParagraph"/>
        <w:numPr>
          <w:ilvl w:val="0"/>
          <w:numId w:val="11"/>
        </w:numPr>
        <w:tabs>
          <w:tab w:val="left" w:pos="1560"/>
        </w:tabs>
        <w:spacing w:after="0" w:line="480" w:lineRule="auto"/>
        <w:jc w:val="both"/>
        <w:rPr>
          <w:rFonts w:ascii="Times New Roman" w:hAnsi="Times New Roman" w:cs="Times New Roman"/>
          <w:sz w:val="24"/>
          <w:szCs w:val="24"/>
        </w:rPr>
      </w:pPr>
      <w:r w:rsidRPr="00C566F0">
        <w:rPr>
          <w:rFonts w:ascii="Times New Roman" w:hAnsi="Times New Roman" w:cs="Times New Roman"/>
          <w:sz w:val="24"/>
          <w:szCs w:val="24"/>
        </w:rPr>
        <w:t>Kapolsek Sektor Mendo Barat Kabupaten Bangka</w:t>
      </w:r>
    </w:p>
    <w:p w:rsidR="00756A58" w:rsidRPr="00C566F0" w:rsidRDefault="00756A58" w:rsidP="00756A58">
      <w:pPr>
        <w:pStyle w:val="ListParagraph"/>
        <w:numPr>
          <w:ilvl w:val="3"/>
          <w:numId w:val="3"/>
        </w:numPr>
        <w:spacing w:line="480" w:lineRule="auto"/>
        <w:ind w:left="1260"/>
        <w:rPr>
          <w:rFonts w:ascii="Times New Roman" w:hAnsi="Times New Roman" w:cs="Times New Roman"/>
          <w:sz w:val="24"/>
          <w:szCs w:val="24"/>
        </w:rPr>
      </w:pPr>
      <w:r w:rsidRPr="00C566F0">
        <w:rPr>
          <w:rFonts w:ascii="Times New Roman" w:hAnsi="Times New Roman" w:cs="Times New Roman"/>
          <w:sz w:val="24"/>
          <w:szCs w:val="24"/>
        </w:rPr>
        <w:t>Pengawasan, pengendalian, pemimpin dan pembina satuan organisasi di lingkungan polsek dan unsur pelaksana kewilayahan dalam jajarannya termasuk kegiatan pengamanan markas</w:t>
      </w:r>
    </w:p>
    <w:p w:rsidR="00756A58" w:rsidRPr="00C566F0" w:rsidRDefault="00756A58" w:rsidP="00756A58">
      <w:pPr>
        <w:pStyle w:val="ListParagraph"/>
        <w:numPr>
          <w:ilvl w:val="3"/>
          <w:numId w:val="3"/>
        </w:numPr>
        <w:spacing w:line="480" w:lineRule="auto"/>
        <w:ind w:left="1260"/>
        <w:rPr>
          <w:rFonts w:ascii="Times New Roman" w:hAnsi="Times New Roman" w:cs="Times New Roman"/>
          <w:sz w:val="24"/>
          <w:szCs w:val="24"/>
        </w:rPr>
      </w:pPr>
      <w:r w:rsidRPr="00C566F0">
        <w:rPr>
          <w:rFonts w:ascii="Times New Roman" w:hAnsi="Times New Roman" w:cs="Times New Roman"/>
          <w:sz w:val="24"/>
          <w:szCs w:val="24"/>
        </w:rPr>
        <w:t xml:space="preserve"> Pemberian saran pertimbangan kepada kapolres yang terkait dengan pelaksanaan tugasnya</w:t>
      </w:r>
    </w:p>
    <w:p w:rsidR="00756A58" w:rsidRPr="00C566F0" w:rsidRDefault="00756A58" w:rsidP="00756A58">
      <w:pPr>
        <w:pStyle w:val="ListParagraph"/>
        <w:numPr>
          <w:ilvl w:val="0"/>
          <w:numId w:val="11"/>
        </w:numPr>
        <w:spacing w:line="480" w:lineRule="auto"/>
        <w:rPr>
          <w:rFonts w:ascii="Times New Roman" w:hAnsi="Times New Roman" w:cs="Times New Roman"/>
          <w:sz w:val="24"/>
          <w:szCs w:val="24"/>
        </w:rPr>
      </w:pPr>
      <w:r w:rsidRPr="00C566F0">
        <w:rPr>
          <w:rFonts w:ascii="Times New Roman" w:hAnsi="Times New Roman" w:cs="Times New Roman"/>
          <w:sz w:val="24"/>
          <w:szCs w:val="24"/>
        </w:rPr>
        <w:t xml:space="preserve"> Kanit Provost Sektor Mendo Barat Kabupaten Bangka </w:t>
      </w:r>
    </w:p>
    <w:p w:rsidR="00756A58" w:rsidRPr="00C566F0" w:rsidRDefault="00756A58" w:rsidP="00756A58">
      <w:pPr>
        <w:pStyle w:val="ListParagraph"/>
        <w:numPr>
          <w:ilvl w:val="0"/>
          <w:numId w:val="7"/>
        </w:numPr>
        <w:spacing w:after="0" w:line="480" w:lineRule="auto"/>
        <w:jc w:val="both"/>
        <w:rPr>
          <w:rFonts w:ascii="Times New Roman" w:hAnsi="Times New Roman" w:cs="Times New Roman"/>
          <w:sz w:val="24"/>
          <w:szCs w:val="24"/>
        </w:rPr>
      </w:pPr>
      <w:r w:rsidRPr="00C566F0">
        <w:rPr>
          <w:rFonts w:ascii="Times New Roman" w:hAnsi="Times New Roman" w:cs="Times New Roman"/>
          <w:sz w:val="24"/>
          <w:szCs w:val="24"/>
        </w:rPr>
        <w:t>Pelayanan pengaduan masyarakat tentang penyimpangan perilaku dan tindakan personel Polri</w:t>
      </w:r>
    </w:p>
    <w:p w:rsidR="00756A58" w:rsidRDefault="00756A58" w:rsidP="00756A58">
      <w:pPr>
        <w:pStyle w:val="ListParagraph"/>
        <w:numPr>
          <w:ilvl w:val="0"/>
          <w:numId w:val="7"/>
        </w:numPr>
        <w:spacing w:after="0" w:line="480" w:lineRule="auto"/>
        <w:jc w:val="both"/>
        <w:rPr>
          <w:rFonts w:ascii="Times New Roman" w:hAnsi="Times New Roman" w:cs="Times New Roman"/>
          <w:sz w:val="24"/>
          <w:szCs w:val="24"/>
        </w:rPr>
      </w:pPr>
      <w:r w:rsidRPr="00E45E52">
        <w:rPr>
          <w:rFonts w:ascii="Times New Roman" w:hAnsi="Times New Roman" w:cs="Times New Roman"/>
          <w:sz w:val="24"/>
          <w:szCs w:val="24"/>
        </w:rPr>
        <w:t>Pergerakan disiplin, ketertiban dan pengamanan internal personel polsek</w:t>
      </w:r>
    </w:p>
    <w:p w:rsidR="00756A58" w:rsidRDefault="00756A58" w:rsidP="00756A58">
      <w:pPr>
        <w:pStyle w:val="ListParagraph"/>
        <w:numPr>
          <w:ilvl w:val="0"/>
          <w:numId w:val="7"/>
        </w:numPr>
        <w:spacing w:after="0" w:line="480" w:lineRule="auto"/>
        <w:jc w:val="both"/>
        <w:rPr>
          <w:rFonts w:ascii="Times New Roman" w:hAnsi="Times New Roman" w:cs="Times New Roman"/>
          <w:sz w:val="24"/>
          <w:szCs w:val="24"/>
        </w:rPr>
      </w:pPr>
      <w:r w:rsidRPr="00E45E52">
        <w:rPr>
          <w:rFonts w:ascii="Times New Roman" w:hAnsi="Times New Roman" w:cs="Times New Roman"/>
          <w:sz w:val="24"/>
          <w:szCs w:val="24"/>
        </w:rPr>
        <w:lastRenderedPageBreak/>
        <w:t>Pelaksanaan sidang disiplin atau kode etik profesi serta pemuliaan profesi personel</w:t>
      </w:r>
    </w:p>
    <w:p w:rsidR="00756A58" w:rsidRPr="00E45E52" w:rsidRDefault="00756A58" w:rsidP="00756A58">
      <w:pPr>
        <w:pStyle w:val="ListParagraph"/>
        <w:numPr>
          <w:ilvl w:val="0"/>
          <w:numId w:val="7"/>
        </w:numPr>
        <w:spacing w:after="0" w:line="480" w:lineRule="auto"/>
        <w:jc w:val="both"/>
        <w:rPr>
          <w:rFonts w:ascii="Times New Roman" w:hAnsi="Times New Roman" w:cs="Times New Roman"/>
          <w:sz w:val="24"/>
          <w:szCs w:val="24"/>
        </w:rPr>
      </w:pPr>
      <w:r w:rsidRPr="00E45E52">
        <w:rPr>
          <w:rFonts w:ascii="Times New Roman" w:hAnsi="Times New Roman" w:cs="Times New Roman"/>
          <w:sz w:val="24"/>
          <w:szCs w:val="24"/>
        </w:rPr>
        <w:t>Pengawasan dan penilaian terhadap personel polsek yang sedang dan telah menjalankan hukuman disiplin dan kode etik profesi.</w:t>
      </w:r>
    </w:p>
    <w:p w:rsidR="00756A58" w:rsidRPr="00C566F0" w:rsidRDefault="00756A58" w:rsidP="00756A58">
      <w:pPr>
        <w:pStyle w:val="ListParagraph"/>
        <w:numPr>
          <w:ilvl w:val="0"/>
          <w:numId w:val="11"/>
        </w:numPr>
        <w:spacing w:line="480" w:lineRule="auto"/>
        <w:rPr>
          <w:rFonts w:ascii="Times New Roman" w:hAnsi="Times New Roman" w:cs="Times New Roman"/>
          <w:sz w:val="24"/>
          <w:szCs w:val="24"/>
        </w:rPr>
      </w:pPr>
      <w:r w:rsidRPr="00C566F0">
        <w:rPr>
          <w:rFonts w:ascii="Times New Roman" w:hAnsi="Times New Roman" w:cs="Times New Roman"/>
          <w:sz w:val="24"/>
          <w:szCs w:val="24"/>
        </w:rPr>
        <w:t xml:space="preserve"> Kasi Umum Sektor Mendo Barat Kabupaten Bangka </w:t>
      </w:r>
    </w:p>
    <w:p w:rsidR="00756A58" w:rsidRPr="00C566F0" w:rsidRDefault="00756A58" w:rsidP="00756A58">
      <w:pPr>
        <w:pStyle w:val="ListParagraph"/>
        <w:numPr>
          <w:ilvl w:val="0"/>
          <w:numId w:val="8"/>
        </w:numPr>
        <w:spacing w:after="0" w:line="480" w:lineRule="auto"/>
        <w:jc w:val="both"/>
        <w:rPr>
          <w:rFonts w:ascii="Times New Roman" w:hAnsi="Times New Roman" w:cs="Times New Roman"/>
          <w:sz w:val="24"/>
          <w:szCs w:val="24"/>
        </w:rPr>
      </w:pPr>
      <w:r w:rsidRPr="00C566F0">
        <w:rPr>
          <w:rFonts w:ascii="Times New Roman" w:hAnsi="Times New Roman" w:cs="Times New Roman"/>
          <w:sz w:val="24"/>
          <w:szCs w:val="24"/>
        </w:rPr>
        <w:t>Korespondensi ke tata usahaan perkantoran</w:t>
      </w:r>
    </w:p>
    <w:p w:rsidR="00756A58" w:rsidRDefault="00756A58" w:rsidP="00756A58">
      <w:pPr>
        <w:pStyle w:val="ListParagraph"/>
        <w:numPr>
          <w:ilvl w:val="0"/>
          <w:numId w:val="8"/>
        </w:numPr>
        <w:spacing w:after="0" w:line="480" w:lineRule="auto"/>
        <w:jc w:val="both"/>
        <w:rPr>
          <w:rFonts w:ascii="Times New Roman" w:hAnsi="Times New Roman" w:cs="Times New Roman"/>
          <w:sz w:val="24"/>
          <w:szCs w:val="24"/>
        </w:rPr>
      </w:pPr>
      <w:r w:rsidRPr="00E45E52">
        <w:rPr>
          <w:rFonts w:ascii="Times New Roman" w:hAnsi="Times New Roman" w:cs="Times New Roman"/>
          <w:sz w:val="24"/>
          <w:szCs w:val="24"/>
        </w:rPr>
        <w:t>Dokumentasi</w:t>
      </w:r>
    </w:p>
    <w:p w:rsidR="00756A58" w:rsidRDefault="00756A58" w:rsidP="00756A58">
      <w:pPr>
        <w:pStyle w:val="ListParagraph"/>
        <w:numPr>
          <w:ilvl w:val="0"/>
          <w:numId w:val="8"/>
        </w:numPr>
        <w:spacing w:after="0" w:line="480" w:lineRule="auto"/>
        <w:jc w:val="both"/>
        <w:rPr>
          <w:rFonts w:ascii="Times New Roman" w:hAnsi="Times New Roman" w:cs="Times New Roman"/>
          <w:sz w:val="24"/>
          <w:szCs w:val="24"/>
        </w:rPr>
      </w:pPr>
      <w:r w:rsidRPr="00E45E52">
        <w:rPr>
          <w:rFonts w:ascii="Times New Roman" w:hAnsi="Times New Roman" w:cs="Times New Roman"/>
          <w:sz w:val="24"/>
          <w:szCs w:val="24"/>
        </w:rPr>
        <w:t>Penyelenggaraan rapat</w:t>
      </w:r>
    </w:p>
    <w:p w:rsidR="00756A58" w:rsidRDefault="00756A58" w:rsidP="00756A58">
      <w:pPr>
        <w:pStyle w:val="ListParagraph"/>
        <w:numPr>
          <w:ilvl w:val="0"/>
          <w:numId w:val="8"/>
        </w:numPr>
        <w:spacing w:after="0" w:line="480" w:lineRule="auto"/>
        <w:jc w:val="both"/>
        <w:rPr>
          <w:rFonts w:ascii="Times New Roman" w:hAnsi="Times New Roman" w:cs="Times New Roman"/>
          <w:sz w:val="24"/>
          <w:szCs w:val="24"/>
        </w:rPr>
      </w:pPr>
      <w:r w:rsidRPr="00E45E52">
        <w:rPr>
          <w:rFonts w:ascii="Times New Roman" w:hAnsi="Times New Roman" w:cs="Times New Roman"/>
          <w:sz w:val="24"/>
          <w:szCs w:val="24"/>
        </w:rPr>
        <w:t>Penyelenggaraan upacara/apel</w:t>
      </w:r>
    </w:p>
    <w:p w:rsidR="00756A58" w:rsidRDefault="00756A58" w:rsidP="00756A58">
      <w:pPr>
        <w:pStyle w:val="ListParagraph"/>
        <w:numPr>
          <w:ilvl w:val="0"/>
          <w:numId w:val="8"/>
        </w:numPr>
        <w:spacing w:after="0" w:line="480" w:lineRule="auto"/>
        <w:jc w:val="both"/>
        <w:rPr>
          <w:rFonts w:ascii="Times New Roman" w:hAnsi="Times New Roman" w:cs="Times New Roman"/>
          <w:sz w:val="24"/>
          <w:szCs w:val="24"/>
        </w:rPr>
      </w:pPr>
      <w:r w:rsidRPr="00E45E52">
        <w:rPr>
          <w:rFonts w:ascii="Times New Roman" w:hAnsi="Times New Roman" w:cs="Times New Roman"/>
          <w:sz w:val="24"/>
          <w:szCs w:val="24"/>
        </w:rPr>
        <w:t>Kebersihan dan ketertiban mako</w:t>
      </w:r>
    </w:p>
    <w:p w:rsidR="00756A58" w:rsidRPr="00E45E52" w:rsidRDefault="00756A58" w:rsidP="00756A58">
      <w:pPr>
        <w:pStyle w:val="ListParagraph"/>
        <w:numPr>
          <w:ilvl w:val="0"/>
          <w:numId w:val="8"/>
        </w:numPr>
        <w:spacing w:after="0" w:line="480" w:lineRule="auto"/>
        <w:jc w:val="both"/>
        <w:rPr>
          <w:rFonts w:ascii="Times New Roman" w:hAnsi="Times New Roman" w:cs="Times New Roman"/>
          <w:sz w:val="24"/>
          <w:szCs w:val="24"/>
        </w:rPr>
      </w:pPr>
      <w:r w:rsidRPr="00E45E52">
        <w:rPr>
          <w:rFonts w:ascii="Times New Roman" w:hAnsi="Times New Roman" w:cs="Times New Roman"/>
          <w:sz w:val="24"/>
          <w:szCs w:val="24"/>
        </w:rPr>
        <w:t>Pemeliharaan barang-barang inventaris</w:t>
      </w:r>
      <w:r>
        <w:rPr>
          <w:rStyle w:val="FootnoteReference"/>
          <w:rFonts w:ascii="Times New Roman" w:hAnsi="Times New Roman" w:cs="Times New Roman"/>
          <w:sz w:val="24"/>
          <w:szCs w:val="24"/>
        </w:rPr>
        <w:footnoteReference w:id="9"/>
      </w:r>
    </w:p>
    <w:p w:rsidR="00756A58" w:rsidRPr="00C566F0" w:rsidRDefault="00756A58" w:rsidP="00756A58">
      <w:pPr>
        <w:pStyle w:val="ListParagraph"/>
        <w:numPr>
          <w:ilvl w:val="0"/>
          <w:numId w:val="11"/>
        </w:numPr>
        <w:spacing w:line="480" w:lineRule="auto"/>
        <w:rPr>
          <w:rFonts w:ascii="Times New Roman" w:hAnsi="Times New Roman" w:cs="Times New Roman"/>
          <w:sz w:val="24"/>
          <w:szCs w:val="24"/>
        </w:rPr>
      </w:pPr>
      <w:r w:rsidRPr="00C566F0">
        <w:rPr>
          <w:rFonts w:ascii="Times New Roman" w:hAnsi="Times New Roman" w:cs="Times New Roman"/>
          <w:sz w:val="24"/>
          <w:szCs w:val="24"/>
        </w:rPr>
        <w:t xml:space="preserve">SPK Terpadu Sektor Mendo Barat Kabupaten Bangka </w:t>
      </w:r>
    </w:p>
    <w:p w:rsidR="00756A58" w:rsidRPr="00C566F0" w:rsidRDefault="00756A58" w:rsidP="00756A58">
      <w:pPr>
        <w:pStyle w:val="ListParagraph"/>
        <w:numPr>
          <w:ilvl w:val="0"/>
          <w:numId w:val="9"/>
        </w:numPr>
        <w:spacing w:after="0" w:line="480" w:lineRule="auto"/>
        <w:jc w:val="both"/>
        <w:rPr>
          <w:rFonts w:ascii="Times New Roman" w:hAnsi="Times New Roman" w:cs="Times New Roman"/>
          <w:sz w:val="24"/>
          <w:szCs w:val="24"/>
        </w:rPr>
      </w:pPr>
      <w:r w:rsidRPr="00C566F0">
        <w:rPr>
          <w:rFonts w:ascii="Times New Roman" w:hAnsi="Times New Roman" w:cs="Times New Roman"/>
          <w:sz w:val="24"/>
          <w:szCs w:val="24"/>
        </w:rPr>
        <w:t>Pelayanan informasi yang berkaitan dengan kepentingan masyarakat sesuai dengan ketentuan peraturan perundang-undangan</w:t>
      </w:r>
    </w:p>
    <w:p w:rsidR="00756A58" w:rsidRPr="00E45E52" w:rsidRDefault="00756A58" w:rsidP="00756A58">
      <w:pPr>
        <w:pStyle w:val="ListParagraph"/>
        <w:numPr>
          <w:ilvl w:val="0"/>
          <w:numId w:val="9"/>
        </w:numPr>
        <w:spacing w:after="0" w:line="480" w:lineRule="auto"/>
        <w:jc w:val="both"/>
        <w:rPr>
          <w:rFonts w:ascii="Times New Roman" w:hAnsi="Times New Roman" w:cs="Times New Roman"/>
          <w:sz w:val="24"/>
          <w:szCs w:val="24"/>
        </w:rPr>
      </w:pPr>
      <w:r w:rsidRPr="00E45E52">
        <w:rPr>
          <w:rFonts w:ascii="Times New Roman" w:hAnsi="Times New Roman" w:cs="Times New Roman"/>
          <w:sz w:val="24"/>
          <w:szCs w:val="24"/>
        </w:rPr>
        <w:t>Penyiapan registrasi pelaporan, penyusunan dan penyampaian laporan harian kepada kapolsek</w:t>
      </w:r>
    </w:p>
    <w:p w:rsidR="00756A58" w:rsidRDefault="00756A58" w:rsidP="00756A5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Kanit Reskrim Sektor Mendo Barat Kabupaten Bangka </w:t>
      </w:r>
    </w:p>
    <w:p w:rsidR="00756A58" w:rsidRDefault="00756A58" w:rsidP="00756A5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Fungsi Kanit Reskrim adalah menyelenggarakan segala usaha, kegiatan dan pekerjaan yang berkenaan dengan pekerjaan fungsi reserse kepolisian dalam rangka </w:t>
      </w:r>
      <w:r>
        <w:rPr>
          <w:rFonts w:ascii="Times New Roman" w:hAnsi="Times New Roman" w:cs="Times New Roman"/>
          <w:sz w:val="24"/>
          <w:szCs w:val="24"/>
        </w:rPr>
        <w:lastRenderedPageBreak/>
        <w:t>penyidikan tindak pidana sesuai dengan undang-undang yang berlaku, dan sebagai korwas PPNS serta pengelolaan pusat informasi kriminal (PIK).</w:t>
      </w:r>
      <w:r>
        <w:rPr>
          <w:rStyle w:val="FootnoteReference"/>
          <w:rFonts w:ascii="Times New Roman" w:hAnsi="Times New Roman" w:cs="Times New Roman"/>
          <w:sz w:val="24"/>
          <w:szCs w:val="24"/>
        </w:rPr>
        <w:footnoteReference w:id="10"/>
      </w:r>
    </w:p>
    <w:p w:rsidR="00756A58" w:rsidRDefault="00756A58" w:rsidP="00756A5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Humas Sektor Mendo Barat Kabupaten Bangka </w:t>
      </w:r>
    </w:p>
    <w:p w:rsidR="00756A58" w:rsidRDefault="00756A58" w:rsidP="00756A58">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Fungsi Humas Polsek Mendo Barat adalah sebagai berikut:</w:t>
      </w:r>
    </w:p>
    <w:p w:rsidR="00756A58" w:rsidRPr="00C566F0" w:rsidRDefault="00756A58" w:rsidP="00756A58">
      <w:pPr>
        <w:pStyle w:val="ListParagraph"/>
        <w:numPr>
          <w:ilvl w:val="0"/>
          <w:numId w:val="10"/>
        </w:numPr>
        <w:spacing w:after="0" w:line="480" w:lineRule="auto"/>
        <w:ind w:left="900"/>
        <w:rPr>
          <w:rFonts w:ascii="Times New Roman" w:hAnsi="Times New Roman" w:cs="Times New Roman"/>
          <w:sz w:val="24"/>
          <w:szCs w:val="24"/>
        </w:rPr>
      </w:pPr>
      <w:r w:rsidRPr="00C566F0">
        <w:rPr>
          <w:rFonts w:ascii="Times New Roman" w:hAnsi="Times New Roman" w:cs="Times New Roman"/>
          <w:sz w:val="24"/>
          <w:szCs w:val="24"/>
        </w:rPr>
        <w:t>Pelaksanaan koordinasi dengan bentuk-bentuk pengamanan swakarsa dalam rangka peningkatan kesadaran dan ketaatan masyarakat terhadap hukum dan peraturan perundang-undangan</w:t>
      </w:r>
    </w:p>
    <w:p w:rsidR="00756A58" w:rsidRDefault="00756A58" w:rsidP="00756A58">
      <w:pPr>
        <w:pStyle w:val="ListParagraph"/>
        <w:numPr>
          <w:ilvl w:val="0"/>
          <w:numId w:val="10"/>
        </w:numPr>
        <w:spacing w:after="0" w:line="480" w:lineRule="auto"/>
        <w:ind w:left="993" w:hanging="426"/>
        <w:rPr>
          <w:rFonts w:ascii="Times New Roman" w:hAnsi="Times New Roman" w:cs="Times New Roman"/>
          <w:sz w:val="24"/>
          <w:szCs w:val="24"/>
        </w:rPr>
      </w:pPr>
      <w:r w:rsidRPr="00E45E52">
        <w:rPr>
          <w:rFonts w:ascii="Times New Roman" w:hAnsi="Times New Roman" w:cs="Times New Roman"/>
          <w:sz w:val="24"/>
          <w:szCs w:val="24"/>
        </w:rPr>
        <w:t>Pembinaan dan penyuluhan dibidang ketertiban masyarakat terhadap komponen masyarakat antara lain remaja, pemuda, wanita dan anak</w:t>
      </w:r>
    </w:p>
    <w:p w:rsidR="00756A58" w:rsidRDefault="00756A58" w:rsidP="00756A58">
      <w:pPr>
        <w:pStyle w:val="ListParagraph"/>
        <w:numPr>
          <w:ilvl w:val="0"/>
          <w:numId w:val="10"/>
        </w:numPr>
        <w:spacing w:after="0" w:line="480" w:lineRule="auto"/>
        <w:ind w:left="993" w:hanging="426"/>
        <w:rPr>
          <w:rFonts w:ascii="Times New Roman" w:hAnsi="Times New Roman" w:cs="Times New Roman"/>
          <w:sz w:val="24"/>
          <w:szCs w:val="24"/>
        </w:rPr>
      </w:pPr>
      <w:r w:rsidRPr="00E45E52">
        <w:rPr>
          <w:rFonts w:ascii="Times New Roman" w:hAnsi="Times New Roman" w:cs="Times New Roman"/>
          <w:sz w:val="24"/>
          <w:szCs w:val="24"/>
        </w:rPr>
        <w:t>Pemberdayaan peran serta masyarakat dalam kegiatan polmas yang meliputi pengembangan kemitraan dan kerja sama antara polsek dengan masyarakat dan pemerintah tingkat kecamatan/kelurahan serta organisasi nonpemerintah</w:t>
      </w:r>
    </w:p>
    <w:p w:rsidR="00756A58" w:rsidRPr="00E45E52" w:rsidRDefault="00756A58" w:rsidP="00756A58">
      <w:pPr>
        <w:pStyle w:val="ListParagraph"/>
        <w:numPr>
          <w:ilvl w:val="0"/>
          <w:numId w:val="10"/>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Memberikan penyuluhan atau sosialisasi terhadap anggota SATLINMAS,untuk meningkatkan kualitas dan efektivitas kerja  SATLINMAS.</w:t>
      </w:r>
      <w:r>
        <w:rPr>
          <w:rStyle w:val="FootnoteReference"/>
          <w:rFonts w:ascii="Times New Roman" w:hAnsi="Times New Roman" w:cs="Times New Roman"/>
          <w:sz w:val="24"/>
          <w:szCs w:val="24"/>
        </w:rPr>
        <w:footnoteReference w:id="11"/>
      </w:r>
    </w:p>
    <w:p w:rsidR="00756A58" w:rsidRDefault="00756A58" w:rsidP="00756A58">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 Kanit Sabhara Sektor Mendo Barat Kabupaten Bangka </w:t>
      </w:r>
    </w:p>
    <w:p w:rsidR="00756A58" w:rsidRDefault="00756A58" w:rsidP="00756A5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Fungsi sabhara merupakan sebagian fungsi kepolisian yang bersifat preventif yang merupakan keahlian dan keterampilan khusus yang telah dikembangkan lagi mengingat masing-masing tugas yang tergabung dalam fungsi semapta perlu </w:t>
      </w:r>
      <w:r>
        <w:rPr>
          <w:rFonts w:ascii="Times New Roman" w:hAnsi="Times New Roman" w:cs="Times New Roman"/>
          <w:sz w:val="24"/>
          <w:szCs w:val="24"/>
        </w:rPr>
        <w:lastRenderedPageBreak/>
        <w:t xml:space="preserve">menyesuaikan dengan tuntutan perkembangan masyarakat. Perumusan dan pengembangan fungsi semapta meliputi pelaksnaan tugas polisi umum, menyangkut segala upaya pekerjaan dan kegiatan pengaturan, penjagaan, pengawalan, patroli, pengamanan terhadap hak penyampaian pendapat dimuka umum (PPDU). </w:t>
      </w:r>
    </w:p>
    <w:p w:rsidR="00756A58" w:rsidRDefault="00756A58" w:rsidP="00756A5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Pembinaan polisi pariwisata, pembinaan badan usaha jasa pengamanan (BUJP). SAR terbatas,TPTKP, TIPIRING, dan PERDA, pengendalian massa (Dalmas), negosiasi, pengamanan terhadap proyek vital/obyek vital dan pemberdayaan masyarakat, pembinaan bantuan satwa untuk kepentingan perlindungan, pengayoman, pertolongan dan penertiban masyarakat.</w:t>
      </w:r>
      <w:r>
        <w:rPr>
          <w:rStyle w:val="FootnoteReference"/>
          <w:rFonts w:ascii="Times New Roman" w:hAnsi="Times New Roman" w:cs="Times New Roman"/>
          <w:sz w:val="24"/>
          <w:szCs w:val="24"/>
        </w:rPr>
        <w:footnoteReference w:id="12"/>
      </w:r>
    </w:p>
    <w:p w:rsidR="00756A58" w:rsidRDefault="00756A58" w:rsidP="00756A5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Kanit Intelkam Sektor Mendo Barat Kabupaten Bangka</w:t>
      </w:r>
    </w:p>
    <w:p w:rsidR="00756A58" w:rsidRPr="00ED1D43" w:rsidRDefault="00756A58" w:rsidP="00756A5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Fungsi kanit intelkam merupakan pembinaan kegiatan intelijen dalam keamanan dan produk inelijen dilingkungan polsek. Selain itu kanit intelkam juga bertugas sebagai pengumpul, penyampaian dan pemutakhiran biodata tokoh formal atau informal organisasi sosial, masyarakat, politik dan pemerintah tingkat kelurahan.</w:t>
      </w:r>
    </w:p>
    <w:p w:rsidR="00756A58" w:rsidRDefault="00756A58" w:rsidP="00756A5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Urmin Sium Sektor Mendo Barat Kabupaten Bangka</w:t>
      </w:r>
    </w:p>
    <w:p w:rsidR="00756A58" w:rsidRPr="00A37218" w:rsidRDefault="00756A58" w:rsidP="00756A58">
      <w:pPr>
        <w:shd w:val="clear" w:color="auto" w:fill="FFFFFF"/>
        <w:spacing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Urmin s</w:t>
      </w:r>
      <w:r w:rsidRPr="00BD1AE0">
        <w:rPr>
          <w:rFonts w:ascii="Times New Roman" w:eastAsia="Times New Roman" w:hAnsi="Times New Roman" w:cs="Times New Roman"/>
          <w:sz w:val="24"/>
          <w:szCs w:val="24"/>
        </w:rPr>
        <w:t>ium adalah unsur pembantu pimpinan Polres yang berada dibawah Kapolres. </w:t>
      </w:r>
      <w:r>
        <w:rPr>
          <w:rFonts w:ascii="Times New Roman" w:eastAsia="Times New Roman" w:hAnsi="Times New Roman" w:cs="Times New Roman"/>
          <w:sz w:val="24"/>
          <w:szCs w:val="24"/>
        </w:rPr>
        <w:t>Urmin s</w:t>
      </w:r>
      <w:r w:rsidRPr="00BD1AE0">
        <w:rPr>
          <w:rFonts w:ascii="Times New Roman" w:eastAsia="Times New Roman" w:hAnsi="Times New Roman" w:cs="Times New Roman"/>
          <w:sz w:val="24"/>
          <w:szCs w:val="24"/>
        </w:rPr>
        <w:t xml:space="preserve">ium bertugas menyelenggarakan terjaminnya pelayanan administrasi dan kelancaran tugas-tugas pimpinan yang mencakup fungsi kesekretariatan, kearsipan dan amdiministrasi umum lainnya serta pelayanan markas </w:t>
      </w:r>
      <w:r w:rsidRPr="00BD1AE0">
        <w:rPr>
          <w:rFonts w:ascii="Times New Roman" w:eastAsia="Times New Roman" w:hAnsi="Times New Roman" w:cs="Times New Roman"/>
          <w:sz w:val="24"/>
          <w:szCs w:val="24"/>
        </w:rPr>
        <w:lastRenderedPageBreak/>
        <w:t>dilingkungan Polres. </w:t>
      </w:r>
      <w:r>
        <w:rPr>
          <w:rFonts w:ascii="Times New Roman" w:eastAsia="Times New Roman" w:hAnsi="Times New Roman" w:cs="Times New Roman"/>
          <w:sz w:val="24"/>
          <w:szCs w:val="24"/>
        </w:rPr>
        <w:t>Urmin s</w:t>
      </w:r>
      <w:r w:rsidRPr="00BD1AE0">
        <w:rPr>
          <w:rFonts w:ascii="Times New Roman" w:eastAsia="Times New Roman" w:hAnsi="Times New Roman" w:cs="Times New Roman"/>
          <w:sz w:val="24"/>
          <w:szCs w:val="24"/>
        </w:rPr>
        <w:t>ium dipimpin oleh Kasium yang b</w:t>
      </w:r>
      <w:r>
        <w:rPr>
          <w:rFonts w:ascii="Times New Roman" w:eastAsia="Times New Roman" w:hAnsi="Times New Roman" w:cs="Times New Roman"/>
          <w:sz w:val="24"/>
          <w:szCs w:val="24"/>
        </w:rPr>
        <w:t>ertanggung jawab kepada Kapolsek.</w:t>
      </w:r>
    </w:p>
    <w:p w:rsidR="00756A58" w:rsidRPr="00C566F0" w:rsidRDefault="00756A58" w:rsidP="00756A58">
      <w:pPr>
        <w:pStyle w:val="ListParagraph"/>
        <w:numPr>
          <w:ilvl w:val="0"/>
          <w:numId w:val="11"/>
        </w:numPr>
        <w:shd w:val="clear" w:color="auto" w:fill="FFFFFF"/>
        <w:spacing w:line="480" w:lineRule="auto"/>
        <w:rPr>
          <w:rFonts w:ascii="Times New Roman" w:eastAsia="Times New Roman" w:hAnsi="Times New Roman" w:cs="Times New Roman"/>
          <w:sz w:val="24"/>
          <w:szCs w:val="24"/>
          <w:lang w:val="en-US"/>
        </w:rPr>
      </w:pPr>
      <w:r w:rsidRPr="00C566F0">
        <w:rPr>
          <w:rFonts w:ascii="Times New Roman" w:eastAsia="Times New Roman" w:hAnsi="Times New Roman" w:cs="Times New Roman"/>
          <w:sz w:val="24"/>
          <w:szCs w:val="24"/>
        </w:rPr>
        <w:t xml:space="preserve"> Urmin Reskrim Sektor Mendo Barat Kabupaten Bangka</w:t>
      </w:r>
    </w:p>
    <w:p w:rsidR="00756A58" w:rsidRPr="00AD61AD" w:rsidRDefault="00756A58" w:rsidP="00756A58">
      <w:pPr>
        <w:shd w:val="clear" w:color="auto" w:fill="FFFFFF"/>
        <w:spacing w:line="480" w:lineRule="auto"/>
        <w:ind w:firstLine="567"/>
        <w:jc w:val="both"/>
        <w:rPr>
          <w:rFonts w:ascii="Times New Roman" w:eastAsia="Times New Roman" w:hAnsi="Times New Roman" w:cs="Times New Roman"/>
          <w:color w:val="222222"/>
          <w:sz w:val="24"/>
          <w:szCs w:val="24"/>
        </w:rPr>
      </w:pPr>
      <w:r w:rsidRPr="00AD61AD">
        <w:rPr>
          <w:rFonts w:ascii="Times New Roman" w:eastAsia="Times New Roman" w:hAnsi="Times New Roman" w:cs="Times New Roman"/>
          <w:bCs/>
          <w:sz w:val="24"/>
          <w:szCs w:val="24"/>
        </w:rPr>
        <w:t>Urmin Reskrim bertugas</w:t>
      </w:r>
      <w:r>
        <w:rPr>
          <w:rFonts w:ascii="Times New Roman" w:eastAsia="Times New Roman" w:hAnsi="Times New Roman" w:cs="Times New Roman"/>
          <w:bCs/>
          <w:color w:val="0000FF"/>
          <w:sz w:val="24"/>
          <w:szCs w:val="24"/>
        </w:rPr>
        <w:t xml:space="preserve"> </w:t>
      </w:r>
      <w:r>
        <w:rPr>
          <w:rFonts w:ascii="Times New Roman" w:eastAsia="Times New Roman" w:hAnsi="Times New Roman" w:cs="Times New Roman"/>
          <w:color w:val="222222"/>
          <w:sz w:val="24"/>
          <w:szCs w:val="24"/>
        </w:rPr>
        <w:t>m</w:t>
      </w:r>
      <w:r w:rsidRPr="00AD61AD">
        <w:rPr>
          <w:rFonts w:ascii="Times New Roman" w:eastAsia="Times New Roman" w:hAnsi="Times New Roman" w:cs="Times New Roman"/>
          <w:color w:val="222222"/>
          <w:sz w:val="24"/>
          <w:szCs w:val="24"/>
        </w:rPr>
        <w:t>embantu Kasat Reskrim melakukan pengawasan terhadap anggota Unit Reskrim, Urmindik, Urmin, Ur Tahti dan Ur Indentifikasi. </w:t>
      </w:r>
    </w:p>
    <w:p w:rsidR="00756A58" w:rsidRPr="00A37218" w:rsidRDefault="00756A58" w:rsidP="00756A58">
      <w:pPr>
        <w:shd w:val="clear" w:color="auto" w:fill="FFFFFF"/>
        <w:spacing w:line="480" w:lineRule="auto"/>
        <w:jc w:val="both"/>
        <w:rPr>
          <w:rFonts w:ascii="Times New Roman" w:eastAsia="Times New Roman" w:hAnsi="Times New Roman" w:cs="Times New Roman"/>
          <w:color w:val="222222"/>
          <w:sz w:val="24"/>
          <w:szCs w:val="24"/>
          <w:lang w:val="en-US"/>
        </w:rPr>
      </w:pPr>
      <w:r w:rsidRPr="00AD61AD">
        <w:rPr>
          <w:rFonts w:ascii="Times New Roman" w:eastAsia="Times New Roman" w:hAnsi="Times New Roman" w:cs="Times New Roman"/>
          <w:color w:val="222222"/>
          <w:sz w:val="24"/>
          <w:szCs w:val="24"/>
        </w:rPr>
        <w:t xml:space="preserve">Membantu kasat Reskrim dalam menyiapkan administrasi, formulir-formulir yang ditentukan untuk pelaksanaan tugas anggota reskrim. Membantu kasat Reskrim menjamin ketertiban dan ketentuan pengisian formulir-formulir, register-register penyidikan.  Membantu kasat reskrim dalam melancarkan, </w:t>
      </w:r>
      <w:r>
        <w:rPr>
          <w:rFonts w:ascii="Times New Roman" w:eastAsia="Times New Roman" w:hAnsi="Times New Roman" w:cs="Times New Roman"/>
          <w:color w:val="222222"/>
          <w:sz w:val="24"/>
          <w:szCs w:val="24"/>
        </w:rPr>
        <w:t xml:space="preserve">mengontrol menertibkan petunjuk cara pengisian </w:t>
      </w:r>
      <w:r w:rsidRPr="00AD61AD">
        <w:rPr>
          <w:rFonts w:ascii="Times New Roman" w:eastAsia="Times New Roman" w:hAnsi="Times New Roman" w:cs="Times New Roman"/>
          <w:color w:val="222222"/>
          <w:sz w:val="24"/>
          <w:szCs w:val="24"/>
        </w:rPr>
        <w:t>register yang dibutuhkan untuk administrasi penyidikan. </w:t>
      </w:r>
      <w:r>
        <w:rPr>
          <w:rFonts w:ascii="Times New Roman" w:eastAsia="Times New Roman" w:hAnsi="Times New Roman" w:cs="Times New Roman"/>
          <w:color w:val="222222"/>
          <w:sz w:val="24"/>
          <w:szCs w:val="24"/>
        </w:rPr>
        <w:t xml:space="preserve"> </w:t>
      </w:r>
      <w:r w:rsidRPr="00AD61AD">
        <w:rPr>
          <w:rFonts w:ascii="Times New Roman" w:eastAsia="Times New Roman" w:hAnsi="Times New Roman" w:cs="Times New Roman"/>
          <w:color w:val="222222"/>
          <w:sz w:val="24"/>
          <w:szCs w:val="24"/>
        </w:rPr>
        <w:t>Melaksanakan pemanggilan, pemeriksaan dan pemberkasan kasus atau tindak pidana yang akan atau sedang atau telah terjadi.</w:t>
      </w:r>
      <w:r>
        <w:rPr>
          <w:rStyle w:val="FootnoteReference"/>
          <w:rFonts w:ascii="Times New Roman" w:eastAsia="Times New Roman" w:hAnsi="Times New Roman" w:cs="Times New Roman"/>
          <w:color w:val="222222"/>
          <w:sz w:val="24"/>
          <w:szCs w:val="24"/>
        </w:rPr>
        <w:footnoteReference w:id="13"/>
      </w:r>
      <w:r w:rsidRPr="00AD61AD">
        <w:rPr>
          <w:rFonts w:ascii="Times New Roman" w:eastAsia="Times New Roman" w:hAnsi="Times New Roman" w:cs="Times New Roman"/>
          <w:color w:val="222222"/>
          <w:sz w:val="24"/>
          <w:szCs w:val="24"/>
        </w:rPr>
        <w:t> </w:t>
      </w:r>
    </w:p>
    <w:p w:rsidR="00756A58" w:rsidRDefault="00756A58" w:rsidP="00756A58">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 Bhabinkamtibnas Sektor Mendo Barat Kabupaten Bangka</w:t>
      </w:r>
    </w:p>
    <w:p w:rsidR="00756A58" w:rsidRPr="00430C71" w:rsidRDefault="00756A58" w:rsidP="00756A58">
      <w:pPr>
        <w:shd w:val="clear" w:color="auto" w:fill="FFFFFF"/>
        <w:spacing w:line="480" w:lineRule="auto"/>
        <w:jc w:val="both"/>
        <w:rPr>
          <w:rFonts w:ascii="Times New Roman" w:eastAsia="Times New Roman" w:hAnsi="Times New Roman" w:cs="Times New Roman"/>
          <w:color w:val="2E2E2E"/>
          <w:sz w:val="24"/>
          <w:szCs w:val="24"/>
        </w:rPr>
      </w:pPr>
      <w:r>
        <w:rPr>
          <w:rFonts w:ascii="Times New Roman" w:hAnsi="Times New Roman" w:cs="Times New Roman"/>
          <w:sz w:val="24"/>
          <w:szCs w:val="24"/>
        </w:rPr>
        <w:t xml:space="preserve">Fungsi bhabinkamtibnas adalah </w:t>
      </w:r>
      <w:r w:rsidRPr="00430C71">
        <w:rPr>
          <w:rFonts w:ascii="Times New Roman" w:eastAsia="Times New Roman" w:hAnsi="Times New Roman" w:cs="Times New Roman"/>
          <w:color w:val="2E2E2E"/>
          <w:sz w:val="24"/>
          <w:szCs w:val="24"/>
        </w:rPr>
        <w:t>melakukan pembinaan masyarakat , deteksi dini dan mediasi/ negosiasi agar tercipta kondisi yang kondusif di desa / kelurahan.</w:t>
      </w:r>
    </w:p>
    <w:p w:rsidR="00756A58" w:rsidRDefault="00756A58" w:rsidP="00756A58">
      <w:pPr>
        <w:shd w:val="clear" w:color="auto" w:fill="FFFFFF"/>
        <w:spacing w:line="480" w:lineRule="auto"/>
        <w:jc w:val="both"/>
        <w:rPr>
          <w:rFonts w:ascii="Times New Roman" w:eastAsia="Times New Roman" w:hAnsi="Times New Roman" w:cs="Times New Roman"/>
          <w:color w:val="2E2E2E"/>
          <w:sz w:val="24"/>
          <w:szCs w:val="24"/>
          <w:lang w:val="en-US"/>
        </w:rPr>
      </w:pPr>
      <w:r w:rsidRPr="00430C71">
        <w:rPr>
          <w:rFonts w:ascii="Times New Roman" w:eastAsia="Times New Roman" w:hAnsi="Times New Roman" w:cs="Times New Roman"/>
          <w:color w:val="2E2E2E"/>
          <w:sz w:val="24"/>
          <w:szCs w:val="24"/>
        </w:rPr>
        <w:t>Da</w:t>
      </w:r>
      <w:r>
        <w:rPr>
          <w:rFonts w:ascii="Times New Roman" w:eastAsia="Times New Roman" w:hAnsi="Times New Roman" w:cs="Times New Roman"/>
          <w:color w:val="2E2E2E"/>
          <w:sz w:val="24"/>
          <w:szCs w:val="24"/>
        </w:rPr>
        <w:t xml:space="preserve">lam melaksanakan fungsinya </w:t>
      </w:r>
      <w:r w:rsidRPr="00430C71">
        <w:rPr>
          <w:rFonts w:ascii="Times New Roman" w:eastAsia="Times New Roman" w:hAnsi="Times New Roman" w:cs="Times New Roman"/>
          <w:color w:val="2E2E2E"/>
          <w:sz w:val="24"/>
          <w:szCs w:val="24"/>
        </w:rPr>
        <w:t>tersebut, Bhabinkamtibmas melakukan kegiatan sebagai berikut :</w:t>
      </w:r>
      <w:r>
        <w:rPr>
          <w:rFonts w:ascii="Times New Roman" w:eastAsia="Times New Roman" w:hAnsi="Times New Roman" w:cs="Times New Roman"/>
          <w:color w:val="2E2E2E"/>
          <w:sz w:val="24"/>
          <w:szCs w:val="24"/>
        </w:rPr>
        <w:t xml:space="preserve"> </w:t>
      </w:r>
    </w:p>
    <w:p w:rsidR="00756A58" w:rsidRPr="00430C71" w:rsidRDefault="00756A58" w:rsidP="00756A58">
      <w:pPr>
        <w:shd w:val="clear" w:color="auto" w:fill="FFFFFF"/>
        <w:spacing w:line="480" w:lineRule="auto"/>
        <w:ind w:left="1080" w:hanging="360"/>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lang w:val="en-US"/>
        </w:rPr>
        <w:t xml:space="preserve">a) </w:t>
      </w:r>
      <w:r w:rsidRPr="00430C71">
        <w:rPr>
          <w:rFonts w:ascii="Times New Roman" w:eastAsia="Times New Roman" w:hAnsi="Times New Roman" w:cs="Times New Roman"/>
          <w:color w:val="2E2E2E"/>
          <w:sz w:val="24"/>
          <w:szCs w:val="24"/>
        </w:rPr>
        <w:t>Kunjungan dari rumah ke rumah pada seluruh wilayah penugasannya</w:t>
      </w:r>
    </w:p>
    <w:p w:rsidR="00756A58" w:rsidRPr="00430C71" w:rsidRDefault="00756A58" w:rsidP="00756A58">
      <w:pPr>
        <w:shd w:val="clear" w:color="auto" w:fill="FFFFFF"/>
        <w:spacing w:after="60" w:line="480" w:lineRule="auto"/>
        <w:ind w:left="1080" w:hanging="360"/>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lastRenderedPageBreak/>
        <w:t>b</w:t>
      </w:r>
      <w:r>
        <w:rPr>
          <w:rFonts w:ascii="Times New Roman" w:eastAsia="Times New Roman" w:hAnsi="Times New Roman" w:cs="Times New Roman"/>
          <w:color w:val="2E2E2E"/>
          <w:sz w:val="24"/>
          <w:szCs w:val="24"/>
          <w:lang w:val="en-US"/>
        </w:rPr>
        <w:t xml:space="preserve">) </w:t>
      </w:r>
      <w:r>
        <w:rPr>
          <w:rFonts w:ascii="Times New Roman" w:eastAsia="Times New Roman" w:hAnsi="Times New Roman" w:cs="Times New Roman"/>
          <w:color w:val="2E2E2E"/>
          <w:sz w:val="24"/>
          <w:szCs w:val="24"/>
        </w:rPr>
        <w:t xml:space="preserve"> </w:t>
      </w:r>
      <w:r w:rsidRPr="00430C71">
        <w:rPr>
          <w:rFonts w:ascii="Times New Roman" w:eastAsia="Times New Roman" w:hAnsi="Times New Roman" w:cs="Times New Roman"/>
          <w:color w:val="2E2E2E"/>
          <w:sz w:val="24"/>
          <w:szCs w:val="24"/>
        </w:rPr>
        <w:t>Melakukan dan membantu pemecahan masalah</w:t>
      </w:r>
    </w:p>
    <w:p w:rsidR="00756A58" w:rsidRPr="00430C71" w:rsidRDefault="00756A58" w:rsidP="00756A58">
      <w:pPr>
        <w:shd w:val="clear" w:color="auto" w:fill="FFFFFF"/>
        <w:spacing w:after="60" w:line="480" w:lineRule="auto"/>
        <w:ind w:left="1080" w:hanging="360"/>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c</w:t>
      </w:r>
      <w:r>
        <w:rPr>
          <w:rFonts w:ascii="Times New Roman" w:eastAsia="Times New Roman" w:hAnsi="Times New Roman" w:cs="Times New Roman"/>
          <w:color w:val="2E2E2E"/>
          <w:sz w:val="24"/>
          <w:szCs w:val="24"/>
          <w:lang w:val="en-US"/>
        </w:rPr>
        <w:t xml:space="preserve">) </w:t>
      </w:r>
      <w:r w:rsidRPr="00430C71">
        <w:rPr>
          <w:rFonts w:ascii="Times New Roman" w:eastAsia="Times New Roman" w:hAnsi="Times New Roman" w:cs="Times New Roman"/>
          <w:color w:val="2E2E2E"/>
          <w:sz w:val="24"/>
          <w:szCs w:val="24"/>
        </w:rPr>
        <w:t>Melakukan pengaturan dan pengamanan kegiatan masyarakat</w:t>
      </w:r>
    </w:p>
    <w:p w:rsidR="00756A58" w:rsidRPr="00430C71" w:rsidRDefault="00756A58" w:rsidP="00756A58">
      <w:pPr>
        <w:shd w:val="clear" w:color="auto" w:fill="FFFFFF"/>
        <w:spacing w:after="60" w:line="480" w:lineRule="auto"/>
        <w:ind w:left="1080" w:hanging="360"/>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lang w:val="en-US"/>
        </w:rPr>
        <w:t xml:space="preserve">d) </w:t>
      </w:r>
      <w:r>
        <w:rPr>
          <w:rFonts w:ascii="Times New Roman" w:eastAsia="Times New Roman" w:hAnsi="Times New Roman" w:cs="Times New Roman"/>
          <w:color w:val="2E2E2E"/>
          <w:sz w:val="24"/>
          <w:szCs w:val="24"/>
        </w:rPr>
        <w:t xml:space="preserve"> </w:t>
      </w:r>
      <w:r w:rsidRPr="00430C71">
        <w:rPr>
          <w:rFonts w:ascii="Times New Roman" w:eastAsia="Times New Roman" w:hAnsi="Times New Roman" w:cs="Times New Roman"/>
          <w:color w:val="2E2E2E"/>
          <w:sz w:val="24"/>
          <w:szCs w:val="24"/>
        </w:rPr>
        <w:t>Menerima informasi tentang terjadinya tindak pidana</w:t>
      </w:r>
    </w:p>
    <w:p w:rsidR="00756A58" w:rsidRPr="00430C71" w:rsidRDefault="00756A58" w:rsidP="00756A58">
      <w:pPr>
        <w:shd w:val="clear" w:color="auto" w:fill="FFFFFF"/>
        <w:spacing w:after="60" w:line="480" w:lineRule="auto"/>
        <w:ind w:left="1080" w:hanging="360"/>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e</w:t>
      </w:r>
      <w:r>
        <w:rPr>
          <w:rFonts w:ascii="Times New Roman" w:eastAsia="Times New Roman" w:hAnsi="Times New Roman" w:cs="Times New Roman"/>
          <w:color w:val="2E2E2E"/>
          <w:sz w:val="24"/>
          <w:szCs w:val="24"/>
          <w:lang w:val="en-US"/>
        </w:rPr>
        <w:t>)</w:t>
      </w:r>
      <w:r>
        <w:rPr>
          <w:rFonts w:ascii="Times New Roman" w:eastAsia="Times New Roman" w:hAnsi="Times New Roman" w:cs="Times New Roman"/>
          <w:color w:val="2E2E2E"/>
          <w:sz w:val="24"/>
          <w:szCs w:val="24"/>
        </w:rPr>
        <w:t xml:space="preserve"> </w:t>
      </w:r>
      <w:r w:rsidRPr="00430C71">
        <w:rPr>
          <w:rFonts w:ascii="Times New Roman" w:eastAsia="Times New Roman" w:hAnsi="Times New Roman" w:cs="Times New Roman"/>
          <w:color w:val="2E2E2E"/>
          <w:sz w:val="24"/>
          <w:szCs w:val="24"/>
        </w:rPr>
        <w:t>Memberikan perlindungan sementara kepada orang yang tersesat, korban kejahatan dan pelanggaran</w:t>
      </w:r>
    </w:p>
    <w:p w:rsidR="00756A58" w:rsidRPr="00430C71" w:rsidRDefault="00756A58" w:rsidP="00756A58">
      <w:pPr>
        <w:shd w:val="clear" w:color="auto" w:fill="FFFFFF"/>
        <w:spacing w:after="60" w:line="480" w:lineRule="auto"/>
        <w:ind w:left="1080" w:hanging="360"/>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f</w:t>
      </w:r>
      <w:r>
        <w:rPr>
          <w:rFonts w:ascii="Times New Roman" w:eastAsia="Times New Roman" w:hAnsi="Times New Roman" w:cs="Times New Roman"/>
          <w:color w:val="2E2E2E"/>
          <w:sz w:val="24"/>
          <w:szCs w:val="24"/>
          <w:lang w:val="en-US"/>
        </w:rPr>
        <w:t>)</w:t>
      </w:r>
      <w:r>
        <w:rPr>
          <w:rFonts w:ascii="Times New Roman" w:eastAsia="Times New Roman" w:hAnsi="Times New Roman" w:cs="Times New Roman"/>
          <w:color w:val="2E2E2E"/>
          <w:sz w:val="24"/>
          <w:szCs w:val="24"/>
        </w:rPr>
        <w:t xml:space="preserve"> </w:t>
      </w:r>
      <w:r w:rsidRPr="00430C71">
        <w:rPr>
          <w:rFonts w:ascii="Times New Roman" w:eastAsia="Times New Roman" w:hAnsi="Times New Roman" w:cs="Times New Roman"/>
          <w:color w:val="2E2E2E"/>
          <w:sz w:val="24"/>
          <w:szCs w:val="24"/>
        </w:rPr>
        <w:t>Ikut serta dalam memberikan bantuan kepada korban bencana alam dan wabah penyakit</w:t>
      </w:r>
    </w:p>
    <w:p w:rsidR="00756A58" w:rsidRDefault="00756A58" w:rsidP="00756A58">
      <w:pPr>
        <w:shd w:val="clear" w:color="auto" w:fill="FFFFFF"/>
        <w:spacing w:after="60" w:line="480" w:lineRule="auto"/>
        <w:ind w:left="1080" w:hanging="360"/>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g</w:t>
      </w:r>
      <w:r>
        <w:rPr>
          <w:rFonts w:ascii="Times New Roman" w:eastAsia="Times New Roman" w:hAnsi="Times New Roman" w:cs="Times New Roman"/>
          <w:color w:val="2E2E2E"/>
          <w:sz w:val="24"/>
          <w:szCs w:val="24"/>
          <w:lang w:val="en-US"/>
        </w:rPr>
        <w:t>)</w:t>
      </w:r>
      <w:r>
        <w:rPr>
          <w:rFonts w:ascii="Times New Roman" w:eastAsia="Times New Roman" w:hAnsi="Times New Roman" w:cs="Times New Roman"/>
          <w:color w:val="2E2E2E"/>
          <w:sz w:val="24"/>
          <w:szCs w:val="24"/>
        </w:rPr>
        <w:t xml:space="preserve"> </w:t>
      </w:r>
      <w:r w:rsidRPr="00430C71">
        <w:rPr>
          <w:rFonts w:ascii="Times New Roman" w:eastAsia="Times New Roman" w:hAnsi="Times New Roman" w:cs="Times New Roman"/>
          <w:color w:val="2E2E2E"/>
          <w:sz w:val="24"/>
          <w:szCs w:val="24"/>
        </w:rPr>
        <w:t>Memberikan bimbingan dan petunjuk kepada masyarakat atau komunitas berkaitan dengan permasalahan Kamtibmas dan Pelayanan Polri</w:t>
      </w:r>
      <w:r>
        <w:rPr>
          <w:rFonts w:ascii="Times New Roman" w:eastAsia="Times New Roman" w:hAnsi="Times New Roman" w:cs="Times New Roman"/>
          <w:color w:val="2E2E2E"/>
          <w:sz w:val="24"/>
          <w:szCs w:val="24"/>
        </w:rPr>
        <w:t>.</w:t>
      </w:r>
      <w:r>
        <w:rPr>
          <w:rStyle w:val="FootnoteReference"/>
          <w:rFonts w:ascii="Times New Roman" w:eastAsia="Times New Roman" w:hAnsi="Times New Roman" w:cs="Times New Roman"/>
          <w:color w:val="2E2E2E"/>
          <w:sz w:val="24"/>
          <w:szCs w:val="24"/>
        </w:rPr>
        <w:footnoteReference w:id="14"/>
      </w:r>
    </w:p>
    <w:p w:rsidR="00756A58" w:rsidRDefault="00756A58" w:rsidP="00756A58">
      <w:pPr>
        <w:shd w:val="clear" w:color="auto" w:fill="FFFFFF"/>
        <w:spacing w:after="60" w:line="480" w:lineRule="auto"/>
        <w:ind w:firstLine="720"/>
        <w:jc w:val="both"/>
        <w:rPr>
          <w:rFonts w:ascii="Times New Roman" w:eastAsia="Times New Roman" w:hAnsi="Times New Roman" w:cs="Times New Roman"/>
          <w:color w:val="2E2E2E"/>
          <w:sz w:val="24"/>
          <w:szCs w:val="24"/>
          <w:lang w:val="en-US"/>
        </w:rPr>
      </w:pPr>
      <w:r>
        <w:rPr>
          <w:rFonts w:ascii="Times New Roman" w:eastAsia="Times New Roman" w:hAnsi="Times New Roman" w:cs="Times New Roman"/>
          <w:color w:val="2E2E2E"/>
          <w:sz w:val="24"/>
          <w:szCs w:val="24"/>
        </w:rPr>
        <w:t>Dari data diatas dapat diketahui bahwa setiap unit yang bertugas memiliki  masing-masing fungsi dalam mencapai tujuan dari Polsek Mendo Barat Kabupaten Bangka, agar semuanya berjalan sesuai dengan apa yang telah ditentukan. Orang-orang yang menjabat di Polsek Mendo Barat juga memiliki keahlian dan keterampilan khusus dalam melaksanakan tugas yang telah diembankan.</w:t>
      </w:r>
    </w:p>
    <w:p w:rsidR="00EF750C" w:rsidRDefault="00A366FE"/>
    <w:sectPr w:rsidR="00EF750C" w:rsidSect="00756A5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FE" w:rsidRDefault="00A366FE" w:rsidP="00756A58">
      <w:pPr>
        <w:spacing w:after="0" w:line="240" w:lineRule="auto"/>
      </w:pPr>
      <w:r>
        <w:separator/>
      </w:r>
    </w:p>
  </w:endnote>
  <w:endnote w:type="continuationSeparator" w:id="0">
    <w:p w:rsidR="00A366FE" w:rsidRDefault="00A366FE" w:rsidP="00756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FE" w:rsidRDefault="00A366FE" w:rsidP="00756A58">
      <w:pPr>
        <w:spacing w:after="0" w:line="240" w:lineRule="auto"/>
      </w:pPr>
      <w:r>
        <w:separator/>
      </w:r>
    </w:p>
  </w:footnote>
  <w:footnote w:type="continuationSeparator" w:id="0">
    <w:p w:rsidR="00A366FE" w:rsidRDefault="00A366FE" w:rsidP="00756A58">
      <w:pPr>
        <w:spacing w:after="0" w:line="240" w:lineRule="auto"/>
      </w:pPr>
      <w:r>
        <w:continuationSeparator/>
      </w:r>
    </w:p>
  </w:footnote>
  <w:footnote w:id="1">
    <w:p w:rsidR="00756A58" w:rsidRDefault="00756A58" w:rsidP="00756A58">
      <w:pPr>
        <w:pStyle w:val="FootnoteText"/>
      </w:pPr>
      <w:r>
        <w:rPr>
          <w:rStyle w:val="FootnoteReference"/>
        </w:rPr>
        <w:footnoteRef/>
      </w:r>
      <w:r>
        <w:t xml:space="preserve"> </w:t>
      </w:r>
      <w:r w:rsidRPr="00B45878">
        <w:rPr>
          <w:rFonts w:ascii="Times New Roman" w:hAnsi="Times New Roman" w:cs="Times New Roman"/>
        </w:rPr>
        <w:t>Buku Profil Polsek Mendo Barat 2018</w:t>
      </w:r>
      <w:r>
        <w:rPr>
          <w:rFonts w:ascii="Times New Roman" w:hAnsi="Times New Roman" w:cs="Times New Roman"/>
        </w:rPr>
        <w:t xml:space="preserve">. Hal 21 </w:t>
      </w:r>
    </w:p>
  </w:footnote>
  <w:footnote w:id="2">
    <w:p w:rsidR="00756A58" w:rsidRDefault="00756A58" w:rsidP="00756A58">
      <w:pPr>
        <w:pStyle w:val="FootnoteText"/>
      </w:pPr>
      <w:r>
        <w:rPr>
          <w:rStyle w:val="FootnoteReference"/>
        </w:rPr>
        <w:footnoteRef/>
      </w:r>
      <w:r>
        <w:t xml:space="preserve">    </w:t>
      </w:r>
      <w:r w:rsidRPr="00B07303">
        <w:rPr>
          <w:rFonts w:ascii="Times New Roman" w:hAnsi="Times New Roman" w:cs="Times New Roman"/>
          <w:i/>
        </w:rPr>
        <w:t>Ibid</w:t>
      </w:r>
      <w:r>
        <w:rPr>
          <w:rFonts w:ascii="Times New Roman" w:hAnsi="Times New Roman" w:cs="Times New Roman"/>
        </w:rPr>
        <w:t>.</w:t>
      </w:r>
      <w:r w:rsidRPr="008E012A">
        <w:rPr>
          <w:rFonts w:ascii="Times New Roman" w:hAnsi="Times New Roman" w:cs="Times New Roman"/>
        </w:rPr>
        <w:t xml:space="preserve"> </w:t>
      </w:r>
      <w:r w:rsidRPr="008E012A">
        <w:rPr>
          <w:rFonts w:ascii="Times New Roman" w:hAnsi="Times New Roman" w:cs="Times New Roman"/>
        </w:rPr>
        <w:t>hal 22</w:t>
      </w:r>
    </w:p>
  </w:footnote>
  <w:footnote w:id="3">
    <w:p w:rsidR="00756A58" w:rsidRDefault="00756A58" w:rsidP="00756A58">
      <w:pPr>
        <w:pStyle w:val="FootnoteText"/>
      </w:pPr>
      <w:r>
        <w:rPr>
          <w:rStyle w:val="FootnoteReference"/>
        </w:rPr>
        <w:footnoteRef/>
      </w:r>
      <w:r>
        <w:rPr>
          <w:rFonts w:ascii="Times New Roman" w:eastAsia="Times New Roman" w:hAnsi="Times New Roman" w:cs="Times New Roman"/>
          <w:iCs/>
          <w:color w:val="000000" w:themeColor="text1"/>
        </w:rPr>
        <w:t xml:space="preserve">  </w:t>
      </w:r>
      <w:r w:rsidRPr="00B45878">
        <w:rPr>
          <w:rFonts w:ascii="Times New Roman" w:eastAsia="Times New Roman" w:hAnsi="Times New Roman" w:cs="Times New Roman"/>
          <w:iCs/>
          <w:color w:val="000000" w:themeColor="text1"/>
        </w:rPr>
        <w:t xml:space="preserve">AKP </w:t>
      </w:r>
      <w:r w:rsidRPr="00B45878">
        <w:rPr>
          <w:rFonts w:ascii="Times New Roman" w:eastAsia="Times New Roman" w:hAnsi="Times New Roman" w:cs="Times New Roman"/>
          <w:iCs/>
          <w:color w:val="000000" w:themeColor="text1"/>
        </w:rPr>
        <w:t>M. Achwan, SH</w:t>
      </w:r>
      <w:r>
        <w:rPr>
          <w:rFonts w:ascii="Times New Roman" w:eastAsia="Times New Roman" w:hAnsi="Times New Roman" w:cs="Times New Roman"/>
          <w:iCs/>
          <w:color w:val="000000" w:themeColor="text1"/>
        </w:rPr>
        <w:t xml:space="preserve"> Kapolsek Mendo Barat Kabupaen Bangka, waawancara tidak terstruktur, Bangka 16 April 2019</w:t>
      </w:r>
    </w:p>
  </w:footnote>
  <w:footnote w:id="4">
    <w:p w:rsidR="00756A58" w:rsidRDefault="00756A58" w:rsidP="00756A58">
      <w:pPr>
        <w:pStyle w:val="FootnoteText"/>
      </w:pPr>
      <w:r>
        <w:rPr>
          <w:rStyle w:val="FootnoteReference"/>
        </w:rPr>
        <w:footnoteRef/>
      </w:r>
      <w:r>
        <w:t xml:space="preserve">    </w:t>
      </w:r>
      <w:r w:rsidRPr="00B07303">
        <w:rPr>
          <w:rFonts w:ascii="Times New Roman" w:hAnsi="Times New Roman" w:cs="Times New Roman"/>
          <w:i/>
        </w:rPr>
        <w:t>Ibid</w:t>
      </w:r>
      <w:r w:rsidRPr="008E012A">
        <w:rPr>
          <w:rFonts w:ascii="Times New Roman" w:hAnsi="Times New Roman" w:cs="Times New Roman"/>
        </w:rPr>
        <w:t xml:space="preserve"> </w:t>
      </w:r>
      <w:r w:rsidRPr="008E012A">
        <w:rPr>
          <w:rFonts w:ascii="Times New Roman" w:hAnsi="Times New Roman" w:cs="Times New Roman"/>
        </w:rPr>
        <w:t>hal.28</w:t>
      </w:r>
    </w:p>
  </w:footnote>
  <w:footnote w:id="5">
    <w:p w:rsidR="00756A58" w:rsidRDefault="00756A58" w:rsidP="00756A58">
      <w:pPr>
        <w:pStyle w:val="FootnoteText"/>
      </w:pPr>
      <w:r>
        <w:rPr>
          <w:rStyle w:val="FootnoteReference"/>
        </w:rPr>
        <w:footnoteRef/>
      </w:r>
      <w:r>
        <w:t xml:space="preserve"> </w:t>
      </w:r>
      <w:r w:rsidRPr="00B45878">
        <w:rPr>
          <w:i/>
        </w:rPr>
        <w:t>Ibid</w:t>
      </w:r>
      <w:r>
        <w:rPr>
          <w:i/>
        </w:rPr>
        <w:t>.</w:t>
      </w:r>
      <w:r>
        <w:t xml:space="preserve"> </w:t>
      </w:r>
      <w:r>
        <w:t>hal 32</w:t>
      </w:r>
    </w:p>
  </w:footnote>
  <w:footnote w:id="6">
    <w:p w:rsidR="00756A58" w:rsidRDefault="00756A58" w:rsidP="00756A58">
      <w:pPr>
        <w:pStyle w:val="FootnoteText"/>
      </w:pPr>
      <w:r>
        <w:rPr>
          <w:rStyle w:val="FootnoteReference"/>
        </w:rPr>
        <w:footnoteRef/>
      </w:r>
      <w:r>
        <w:t xml:space="preserve">     </w:t>
      </w:r>
      <w:r w:rsidRPr="00B07303">
        <w:rPr>
          <w:rFonts w:ascii="Times New Roman" w:hAnsi="Times New Roman" w:cs="Times New Roman"/>
          <w:i/>
        </w:rPr>
        <w:t>ibid</w:t>
      </w:r>
      <w:r w:rsidRPr="008E012A">
        <w:rPr>
          <w:rFonts w:ascii="Times New Roman" w:hAnsi="Times New Roman" w:cs="Times New Roman"/>
        </w:rPr>
        <w:t xml:space="preserve">. </w:t>
      </w:r>
      <w:r>
        <w:rPr>
          <w:rFonts w:ascii="Times New Roman" w:hAnsi="Times New Roman" w:cs="Times New Roman"/>
        </w:rPr>
        <w:t xml:space="preserve">hal </w:t>
      </w:r>
      <w:r w:rsidRPr="008E012A">
        <w:rPr>
          <w:rFonts w:ascii="Times New Roman" w:hAnsi="Times New Roman" w:cs="Times New Roman"/>
        </w:rPr>
        <w:t>34</w:t>
      </w:r>
    </w:p>
  </w:footnote>
  <w:footnote w:id="7">
    <w:p w:rsidR="00756A58" w:rsidRDefault="00756A58" w:rsidP="00756A58">
      <w:pPr>
        <w:pStyle w:val="FootnoteText"/>
      </w:pPr>
      <w:r>
        <w:rPr>
          <w:rStyle w:val="FootnoteReference"/>
        </w:rPr>
        <w:footnoteRef/>
      </w:r>
      <w:r>
        <w:t xml:space="preserve"> </w:t>
      </w:r>
      <w:r w:rsidRPr="00B45878">
        <w:rPr>
          <w:rFonts w:ascii="Times New Roman" w:hAnsi="Times New Roman" w:cs="Times New Roman"/>
          <w:i/>
        </w:rPr>
        <w:t xml:space="preserve">Ibid </w:t>
      </w:r>
      <w:r w:rsidRPr="00B45878">
        <w:rPr>
          <w:rFonts w:ascii="Times New Roman" w:hAnsi="Times New Roman" w:cs="Times New Roman"/>
        </w:rPr>
        <w:t>hal. 41</w:t>
      </w:r>
    </w:p>
  </w:footnote>
  <w:footnote w:id="8">
    <w:p w:rsidR="00756A58" w:rsidRDefault="00756A58" w:rsidP="00756A58">
      <w:pPr>
        <w:pStyle w:val="FootnoteText"/>
      </w:pPr>
      <w:r>
        <w:rPr>
          <w:rStyle w:val="FootnoteReference"/>
        </w:rPr>
        <w:footnoteRef/>
      </w:r>
      <w:r>
        <w:t xml:space="preserve"> </w:t>
      </w:r>
      <w:r w:rsidRPr="0028580D">
        <w:rPr>
          <w:i/>
        </w:rPr>
        <w:t>Ibid</w:t>
      </w:r>
      <w:r>
        <w:t xml:space="preserve">. </w:t>
      </w:r>
      <w:r>
        <w:t>hal 45</w:t>
      </w:r>
    </w:p>
  </w:footnote>
  <w:footnote w:id="9">
    <w:p w:rsidR="00756A58" w:rsidRDefault="00756A58" w:rsidP="00756A58">
      <w:pPr>
        <w:pStyle w:val="FootnoteText"/>
      </w:pPr>
      <w:r>
        <w:rPr>
          <w:rStyle w:val="FootnoteReference"/>
        </w:rPr>
        <w:footnoteRef/>
      </w:r>
      <w:r w:rsidRPr="00ED1D43">
        <w:rPr>
          <w:i/>
        </w:rPr>
        <w:t xml:space="preserve"> </w:t>
      </w:r>
      <w:r w:rsidRPr="00ED1D43">
        <w:rPr>
          <w:i/>
        </w:rPr>
        <w:t>Ibid</w:t>
      </w:r>
      <w:r>
        <w:t xml:space="preserve"> </w:t>
      </w:r>
      <w:r>
        <w:t>hal 48</w:t>
      </w:r>
    </w:p>
  </w:footnote>
  <w:footnote w:id="10">
    <w:p w:rsidR="00756A58" w:rsidRDefault="00756A58" w:rsidP="00756A58">
      <w:pPr>
        <w:pStyle w:val="FootnoteText"/>
      </w:pPr>
      <w:r>
        <w:rPr>
          <w:rStyle w:val="FootnoteReference"/>
        </w:rPr>
        <w:footnoteRef/>
      </w:r>
      <w:r w:rsidRPr="00ED1D43">
        <w:rPr>
          <w:i/>
        </w:rPr>
        <w:t xml:space="preserve"> </w:t>
      </w:r>
      <w:r w:rsidRPr="00ED1D43">
        <w:rPr>
          <w:i/>
        </w:rPr>
        <w:t>Ibid</w:t>
      </w:r>
      <w:r>
        <w:t xml:space="preserve"> </w:t>
      </w:r>
      <w:r>
        <w:t>hal 50</w:t>
      </w:r>
    </w:p>
  </w:footnote>
  <w:footnote w:id="11">
    <w:p w:rsidR="00756A58" w:rsidRPr="00010559" w:rsidRDefault="00756A58" w:rsidP="00756A58">
      <w:pPr>
        <w:pStyle w:val="FootnoteText"/>
        <w:rPr>
          <w:rFonts w:ascii="Times New Roman" w:hAnsi="Times New Roman" w:cs="Times New Roman"/>
        </w:rPr>
      </w:pPr>
      <w:r>
        <w:rPr>
          <w:rStyle w:val="FootnoteReference"/>
        </w:rPr>
        <w:footnoteRef/>
      </w:r>
      <w:r>
        <w:t xml:space="preserve"> </w:t>
      </w:r>
      <w:r w:rsidRPr="00010559">
        <w:rPr>
          <w:rFonts w:ascii="Times New Roman" w:hAnsi="Times New Roman" w:cs="Times New Roman"/>
        </w:rPr>
        <w:t xml:space="preserve">AIPDA </w:t>
      </w:r>
      <w:r w:rsidRPr="00010559">
        <w:rPr>
          <w:rFonts w:ascii="Times New Roman" w:hAnsi="Times New Roman" w:cs="Times New Roman"/>
        </w:rPr>
        <w:t>Firmansyah Humas polsek mendo barat, wawancara tidak terstruktur 28 april 2019</w:t>
      </w:r>
    </w:p>
  </w:footnote>
  <w:footnote w:id="12">
    <w:p w:rsidR="00756A58" w:rsidRDefault="00756A58" w:rsidP="00756A58">
      <w:pPr>
        <w:pStyle w:val="FootnoteText"/>
      </w:pPr>
      <w:r>
        <w:rPr>
          <w:rStyle w:val="FootnoteReference"/>
        </w:rPr>
        <w:footnoteRef/>
      </w:r>
      <w:r>
        <w:t xml:space="preserve"> </w:t>
      </w:r>
      <w:r w:rsidRPr="00ED1D43">
        <w:rPr>
          <w:i/>
        </w:rPr>
        <w:t>Ibid</w:t>
      </w:r>
      <w:r>
        <w:t xml:space="preserve"> </w:t>
      </w:r>
      <w:r>
        <w:t>hal 61</w:t>
      </w:r>
    </w:p>
  </w:footnote>
  <w:footnote w:id="13">
    <w:p w:rsidR="00756A58" w:rsidRPr="00AA5BC0" w:rsidRDefault="00756A58" w:rsidP="00756A58">
      <w:pPr>
        <w:pStyle w:val="FootnoteText"/>
        <w:rPr>
          <w:rFonts w:ascii="Times New Roman" w:hAnsi="Times New Roman" w:cs="Times New Roman"/>
        </w:rPr>
      </w:pPr>
      <w:r w:rsidRPr="00AA5BC0">
        <w:rPr>
          <w:rStyle w:val="FootnoteReference"/>
          <w:rFonts w:ascii="Times New Roman" w:hAnsi="Times New Roman" w:cs="Times New Roman"/>
        </w:rPr>
        <w:footnoteRef/>
      </w:r>
      <w:r w:rsidRPr="00AA5BC0">
        <w:rPr>
          <w:rFonts w:ascii="Times New Roman" w:hAnsi="Times New Roman" w:cs="Times New Roman"/>
        </w:rPr>
        <w:t xml:space="preserve">    </w:t>
      </w:r>
      <w:r w:rsidRPr="00AA5BC0">
        <w:rPr>
          <w:rFonts w:ascii="Times New Roman" w:hAnsi="Times New Roman" w:cs="Times New Roman"/>
        </w:rPr>
        <w:t xml:space="preserve">Brigadir. </w:t>
      </w:r>
      <w:r w:rsidRPr="00AA5BC0">
        <w:rPr>
          <w:rFonts w:ascii="Times New Roman" w:hAnsi="Times New Roman" w:cs="Times New Roman"/>
        </w:rPr>
        <w:t>Cepy Suharlin Bhabinkamtibmas Polsek Mendo Barat Kabupaten Bangka. Wawancara tidak terstruktur, Bangka 24 April 2019</w:t>
      </w:r>
      <w:r>
        <w:rPr>
          <w:rFonts w:ascii="Times New Roman" w:hAnsi="Times New Roman" w:cs="Times New Roman"/>
        </w:rPr>
        <w:t>.</w:t>
      </w:r>
    </w:p>
  </w:footnote>
  <w:footnote w:id="14">
    <w:p w:rsidR="00756A58" w:rsidRDefault="00756A58" w:rsidP="00756A58">
      <w:pPr>
        <w:pStyle w:val="FootnoteText"/>
      </w:pPr>
      <w:r>
        <w:rPr>
          <w:rStyle w:val="FootnoteReference"/>
        </w:rPr>
        <w:footnoteRef/>
      </w:r>
      <w:r>
        <w:t xml:space="preserve"> </w:t>
      </w:r>
      <w:r w:rsidRPr="00ED1D43">
        <w:rPr>
          <w:i/>
        </w:rPr>
        <w:t>Ibid</w:t>
      </w:r>
      <w:r>
        <w:t xml:space="preserve"> hal 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818"/>
    <w:multiLevelType w:val="hybridMultilevel"/>
    <w:tmpl w:val="5E3A51CC"/>
    <w:lvl w:ilvl="0" w:tplc="9B02488A">
      <w:start w:val="1"/>
      <w:numFmt w:val="decimal"/>
      <w:lvlText w:val="%1."/>
      <w:lvlJc w:val="left"/>
      <w:pPr>
        <w:ind w:left="2718" w:hanging="360"/>
      </w:pPr>
      <w:rPr>
        <w:rFonts w:hint="default"/>
      </w:rPr>
    </w:lvl>
    <w:lvl w:ilvl="1" w:tplc="04090019" w:tentative="1">
      <w:start w:val="1"/>
      <w:numFmt w:val="lowerLetter"/>
      <w:lvlText w:val="%2."/>
      <w:lvlJc w:val="left"/>
      <w:pPr>
        <w:ind w:left="3438" w:hanging="360"/>
      </w:pPr>
    </w:lvl>
    <w:lvl w:ilvl="2" w:tplc="0409001B" w:tentative="1">
      <w:start w:val="1"/>
      <w:numFmt w:val="lowerRoman"/>
      <w:lvlText w:val="%3."/>
      <w:lvlJc w:val="right"/>
      <w:pPr>
        <w:ind w:left="4158" w:hanging="180"/>
      </w:pPr>
    </w:lvl>
    <w:lvl w:ilvl="3" w:tplc="0409000F" w:tentative="1">
      <w:start w:val="1"/>
      <w:numFmt w:val="decimal"/>
      <w:lvlText w:val="%4."/>
      <w:lvlJc w:val="left"/>
      <w:pPr>
        <w:ind w:left="4878" w:hanging="360"/>
      </w:pPr>
    </w:lvl>
    <w:lvl w:ilvl="4" w:tplc="04090019" w:tentative="1">
      <w:start w:val="1"/>
      <w:numFmt w:val="lowerLetter"/>
      <w:lvlText w:val="%5."/>
      <w:lvlJc w:val="left"/>
      <w:pPr>
        <w:ind w:left="5598" w:hanging="360"/>
      </w:pPr>
    </w:lvl>
    <w:lvl w:ilvl="5" w:tplc="0409001B" w:tentative="1">
      <w:start w:val="1"/>
      <w:numFmt w:val="lowerRoman"/>
      <w:lvlText w:val="%6."/>
      <w:lvlJc w:val="right"/>
      <w:pPr>
        <w:ind w:left="6318" w:hanging="180"/>
      </w:pPr>
    </w:lvl>
    <w:lvl w:ilvl="6" w:tplc="0409000F" w:tentative="1">
      <w:start w:val="1"/>
      <w:numFmt w:val="decimal"/>
      <w:lvlText w:val="%7."/>
      <w:lvlJc w:val="left"/>
      <w:pPr>
        <w:ind w:left="7038" w:hanging="360"/>
      </w:pPr>
    </w:lvl>
    <w:lvl w:ilvl="7" w:tplc="04090019" w:tentative="1">
      <w:start w:val="1"/>
      <w:numFmt w:val="lowerLetter"/>
      <w:lvlText w:val="%8."/>
      <w:lvlJc w:val="left"/>
      <w:pPr>
        <w:ind w:left="7758" w:hanging="360"/>
      </w:pPr>
    </w:lvl>
    <w:lvl w:ilvl="8" w:tplc="0409001B" w:tentative="1">
      <w:start w:val="1"/>
      <w:numFmt w:val="lowerRoman"/>
      <w:lvlText w:val="%9."/>
      <w:lvlJc w:val="right"/>
      <w:pPr>
        <w:ind w:left="8478" w:hanging="180"/>
      </w:pPr>
    </w:lvl>
  </w:abstractNum>
  <w:abstractNum w:abstractNumId="1">
    <w:nsid w:val="16EE5AEE"/>
    <w:multiLevelType w:val="hybridMultilevel"/>
    <w:tmpl w:val="2320DB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57ADA42">
      <w:start w:val="1"/>
      <w:numFmt w:val="decimal"/>
      <w:lvlText w:val="%3."/>
      <w:lvlJc w:val="left"/>
      <w:pPr>
        <w:ind w:left="2340" w:hanging="360"/>
      </w:pPr>
      <w:rPr>
        <w:rFonts w:hint="default"/>
      </w:rPr>
    </w:lvl>
    <w:lvl w:ilvl="3" w:tplc="69E4BAB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74198"/>
    <w:multiLevelType w:val="hybridMultilevel"/>
    <w:tmpl w:val="04D47FF2"/>
    <w:lvl w:ilvl="0" w:tplc="076C2DBA">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2B2847C2"/>
    <w:multiLevelType w:val="hybridMultilevel"/>
    <w:tmpl w:val="3D0C8490"/>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2F9A61D3"/>
    <w:multiLevelType w:val="hybridMultilevel"/>
    <w:tmpl w:val="7F76695C"/>
    <w:lvl w:ilvl="0" w:tplc="4EEE8EE0">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33366A44"/>
    <w:multiLevelType w:val="hybridMultilevel"/>
    <w:tmpl w:val="24BC8CE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43A581E"/>
    <w:multiLevelType w:val="hybridMultilevel"/>
    <w:tmpl w:val="DC64688A"/>
    <w:lvl w:ilvl="0" w:tplc="EA623202">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361F6FFD"/>
    <w:multiLevelType w:val="hybridMultilevel"/>
    <w:tmpl w:val="2A5EC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62894"/>
    <w:multiLevelType w:val="hybridMultilevel"/>
    <w:tmpl w:val="0E64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123C2"/>
    <w:multiLevelType w:val="hybridMultilevel"/>
    <w:tmpl w:val="F1CA7A64"/>
    <w:lvl w:ilvl="0" w:tplc="B92E9028">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5ABB7ADF"/>
    <w:multiLevelType w:val="hybridMultilevel"/>
    <w:tmpl w:val="C68A0DDA"/>
    <w:lvl w:ilvl="0" w:tplc="C164CF02">
      <w:start w:val="1"/>
      <w:numFmt w:val="lowerLetter"/>
      <w:lvlText w:val="%1)"/>
      <w:lvlJc w:val="left"/>
      <w:pPr>
        <w:ind w:left="1113" w:hanging="360"/>
      </w:pPr>
      <w:rPr>
        <w:rFonts w:ascii="Times New Roman" w:eastAsiaTheme="minorHAnsi" w:hAnsi="Times New Roman" w:cs="Times New Roman"/>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1">
    <w:nsid w:val="6C892494"/>
    <w:multiLevelType w:val="hybridMultilevel"/>
    <w:tmpl w:val="08C25056"/>
    <w:lvl w:ilvl="0" w:tplc="30CC7E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1"/>
  </w:num>
  <w:num w:numId="4">
    <w:abstractNumId w:val="0"/>
  </w:num>
  <w:num w:numId="5">
    <w:abstractNumId w:val="11"/>
  </w:num>
  <w:num w:numId="6">
    <w:abstractNumId w:val="8"/>
  </w:num>
  <w:num w:numId="7">
    <w:abstractNumId w:val="4"/>
  </w:num>
  <w:num w:numId="8">
    <w:abstractNumId w:val="6"/>
  </w:num>
  <w:num w:numId="9">
    <w:abstractNumId w:val="10"/>
  </w:num>
  <w:num w:numId="10">
    <w:abstractNumId w:val="2"/>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6A58"/>
    <w:rsid w:val="00756A58"/>
    <w:rsid w:val="00A35A28"/>
    <w:rsid w:val="00A366FE"/>
    <w:rsid w:val="00C2167B"/>
    <w:rsid w:val="00DB2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0"/>
        <o:r id="V:Rule3" type="connector" idref="#_x0000_s1026"/>
        <o:r id="V:Rule4" type="connector" idref="#_x0000_s1032"/>
        <o:r id="V:Rule5" type="connector" idref="#_x0000_s1034"/>
        <o:r id="V:Rule6" type="connector" idref="#_x0000_s1035"/>
        <o:r id="V:Rule7" type="connector" idref="#_x0000_s1037"/>
        <o:r id="V:Rule8" type="connector" idref="#_x0000_s1031"/>
        <o:r id="V:Rule9" type="connector" idref="#_x0000_s1036"/>
        <o:r id="V:Rule10" type="connector" idref="#_x0000_s1033"/>
        <o:r id="V:Rule11" type="connector" idref="#_x0000_s1038"/>
        <o:r id="V:Rule12" type="connector" idref="#_x0000_s1028"/>
        <o:r id="V:Rule1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5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6A58"/>
    <w:pPr>
      <w:ind w:left="720"/>
      <w:contextualSpacing/>
    </w:pPr>
  </w:style>
  <w:style w:type="paragraph" w:styleId="FootnoteText">
    <w:name w:val="footnote text"/>
    <w:basedOn w:val="Normal"/>
    <w:link w:val="FootnoteTextChar"/>
    <w:uiPriority w:val="99"/>
    <w:unhideWhenUsed/>
    <w:rsid w:val="00756A58"/>
    <w:pPr>
      <w:spacing w:after="0" w:line="240" w:lineRule="auto"/>
    </w:pPr>
    <w:rPr>
      <w:sz w:val="20"/>
      <w:szCs w:val="20"/>
    </w:rPr>
  </w:style>
  <w:style w:type="character" w:customStyle="1" w:styleId="FootnoteTextChar">
    <w:name w:val="Footnote Text Char"/>
    <w:basedOn w:val="DefaultParagraphFont"/>
    <w:link w:val="FootnoteText"/>
    <w:uiPriority w:val="99"/>
    <w:rsid w:val="00756A58"/>
    <w:rPr>
      <w:sz w:val="20"/>
      <w:szCs w:val="20"/>
      <w:lang w:val="id-ID"/>
    </w:rPr>
  </w:style>
  <w:style w:type="character" w:styleId="FootnoteReference">
    <w:name w:val="footnote reference"/>
    <w:basedOn w:val="DefaultParagraphFont"/>
    <w:uiPriority w:val="99"/>
    <w:semiHidden/>
    <w:unhideWhenUsed/>
    <w:rsid w:val="00756A58"/>
    <w:rPr>
      <w:vertAlign w:val="superscript"/>
    </w:rPr>
  </w:style>
  <w:style w:type="table" w:styleId="TableGrid">
    <w:name w:val="Table Grid"/>
    <w:basedOn w:val="TableNormal"/>
    <w:uiPriority w:val="39"/>
    <w:rsid w:val="00756A58"/>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56A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756A58"/>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2450</Words>
  <Characters>13970</Characters>
  <Application>Microsoft Office Word</Application>
  <DocSecurity>0</DocSecurity>
  <Lines>116</Lines>
  <Paragraphs>32</Paragraphs>
  <ScaleCrop>false</ScaleCrop>
  <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firmansyah</dc:creator>
  <cp:lastModifiedBy>firmansyah</cp:lastModifiedBy>
  <cp:revision>1</cp:revision>
  <dcterms:created xsi:type="dcterms:W3CDTF">2019-09-16T12:05:00Z</dcterms:created>
  <dcterms:modified xsi:type="dcterms:W3CDTF">2019-09-16T12:06:00Z</dcterms:modified>
</cp:coreProperties>
</file>