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DF" w:rsidRPr="00D30DDE" w:rsidRDefault="00A06FDF" w:rsidP="003D2A94">
      <w:pPr>
        <w:tabs>
          <w:tab w:val="left" w:pos="3261"/>
        </w:tabs>
        <w:spacing w:after="0" w:line="360" w:lineRule="auto"/>
        <w:jc w:val="center"/>
        <w:outlineLvl w:val="2"/>
        <w:rPr>
          <w:rFonts w:ascii="Times New Roman" w:hAnsi="Times New Roman" w:cs="Times New Roman"/>
          <w:b/>
          <w:bCs/>
          <w:sz w:val="28"/>
          <w:szCs w:val="28"/>
          <w:lang w:eastAsia="id-ID"/>
        </w:rPr>
      </w:pPr>
      <w:r w:rsidRPr="00D30DDE">
        <w:rPr>
          <w:rFonts w:ascii="Times New Roman" w:hAnsi="Times New Roman" w:cs="Times New Roman"/>
          <w:b/>
          <w:bCs/>
          <w:sz w:val="28"/>
          <w:szCs w:val="28"/>
          <w:lang w:eastAsia="id-ID"/>
        </w:rPr>
        <w:t>BAB III</w:t>
      </w:r>
    </w:p>
    <w:p w:rsidR="00A06FDF" w:rsidRDefault="00A06FDF" w:rsidP="00642F4E">
      <w:pPr>
        <w:tabs>
          <w:tab w:val="left" w:pos="3261"/>
        </w:tabs>
        <w:spacing w:after="0" w:line="480" w:lineRule="auto"/>
        <w:jc w:val="center"/>
        <w:outlineLvl w:val="2"/>
        <w:rPr>
          <w:rFonts w:ascii="Times New Roman" w:hAnsi="Times New Roman" w:cs="Times New Roman"/>
          <w:b/>
          <w:bCs/>
          <w:sz w:val="28"/>
          <w:szCs w:val="28"/>
          <w:lang w:eastAsia="id-ID"/>
        </w:rPr>
      </w:pPr>
      <w:r w:rsidRPr="00D30DDE">
        <w:rPr>
          <w:rFonts w:ascii="Times New Roman" w:hAnsi="Times New Roman" w:cs="Times New Roman"/>
          <w:b/>
          <w:bCs/>
          <w:sz w:val="28"/>
          <w:szCs w:val="28"/>
          <w:lang w:eastAsia="id-ID"/>
        </w:rPr>
        <w:t>PENYAJIAN DATA</w:t>
      </w:r>
    </w:p>
    <w:p w:rsidR="00A06FDF" w:rsidRPr="00B94DEC" w:rsidRDefault="00A06FDF" w:rsidP="00642F4E">
      <w:pPr>
        <w:tabs>
          <w:tab w:val="left" w:pos="3261"/>
        </w:tabs>
        <w:spacing w:after="0" w:line="480" w:lineRule="auto"/>
        <w:outlineLvl w:val="2"/>
        <w:rPr>
          <w:rFonts w:ascii="Times New Roman" w:hAnsi="Times New Roman" w:cs="Times New Roman"/>
          <w:b/>
          <w:bCs/>
          <w:sz w:val="24"/>
          <w:szCs w:val="24"/>
          <w:lang w:val="id-ID" w:eastAsia="id-ID"/>
        </w:rPr>
      </w:pPr>
    </w:p>
    <w:p w:rsidR="00A06FDF" w:rsidRDefault="00A06FDF" w:rsidP="00CA5BD1">
      <w:pPr>
        <w:spacing w:after="0" w:line="360" w:lineRule="auto"/>
        <w:jc w:val="both"/>
        <w:outlineLvl w:val="2"/>
        <w:rPr>
          <w:rFonts w:ascii="Times New Roman" w:hAnsi="Times New Roman" w:cs="Times New Roman"/>
          <w:b/>
          <w:bCs/>
          <w:sz w:val="24"/>
          <w:szCs w:val="24"/>
          <w:lang w:val="id-ID" w:eastAsia="id-ID"/>
        </w:rPr>
      </w:pPr>
      <w:r w:rsidRPr="00B94DEC">
        <w:rPr>
          <w:rFonts w:ascii="Times New Roman" w:hAnsi="Times New Roman" w:cs="Times New Roman"/>
          <w:b/>
          <w:bCs/>
          <w:sz w:val="24"/>
          <w:szCs w:val="24"/>
          <w:lang w:val="id-ID" w:eastAsia="id-ID"/>
        </w:rPr>
        <w:t>A. Gambaran Umum Wilayah Kabupaten Musi Banyuasin</w:t>
      </w:r>
    </w:p>
    <w:p w:rsidR="00A06FDF" w:rsidRPr="006D3BF8" w:rsidRDefault="00A06FDF" w:rsidP="00490F3D">
      <w:pPr>
        <w:pStyle w:val="ListParagraph"/>
        <w:numPr>
          <w:ilvl w:val="0"/>
          <w:numId w:val="13"/>
        </w:numPr>
        <w:spacing w:after="0" w:line="480" w:lineRule="auto"/>
        <w:jc w:val="both"/>
        <w:outlineLvl w:val="2"/>
        <w:rPr>
          <w:rFonts w:ascii="Times New Roman" w:hAnsi="Times New Roman" w:cs="Times New Roman"/>
          <w:b/>
          <w:bCs/>
          <w:sz w:val="24"/>
          <w:szCs w:val="24"/>
          <w:lang w:val="id-ID" w:eastAsia="id-ID"/>
        </w:rPr>
      </w:pPr>
      <w:r w:rsidRPr="006D3BF8">
        <w:rPr>
          <w:rFonts w:ascii="Times New Roman" w:hAnsi="Times New Roman" w:cs="Times New Roman"/>
          <w:b/>
          <w:bCs/>
          <w:sz w:val="24"/>
          <w:szCs w:val="24"/>
          <w:lang w:val="id-ID" w:eastAsia="id-ID"/>
        </w:rPr>
        <w:t>Historis Kabupaten Musi Banyuasin</w:t>
      </w:r>
    </w:p>
    <w:p w:rsidR="006D3BF8" w:rsidRPr="00B94DEC" w:rsidRDefault="00A06FDF" w:rsidP="006D3BF8">
      <w:pPr>
        <w:tabs>
          <w:tab w:val="left" w:pos="567"/>
        </w:tabs>
        <w:spacing w:after="0" w:line="480" w:lineRule="auto"/>
        <w:ind w:firstLine="720"/>
        <w:jc w:val="both"/>
        <w:outlineLvl w:val="2"/>
        <w:rPr>
          <w:rFonts w:ascii="Times New Roman" w:hAnsi="Times New Roman" w:cs="Times New Roman"/>
          <w:bCs/>
          <w:sz w:val="24"/>
          <w:szCs w:val="24"/>
          <w:lang w:val="id-ID" w:eastAsia="id-ID"/>
        </w:rPr>
      </w:pPr>
      <w:r w:rsidRPr="00B94DEC">
        <w:rPr>
          <w:rFonts w:ascii="Times New Roman" w:hAnsi="Times New Roman" w:cs="Times New Roman"/>
          <w:bCs/>
          <w:sz w:val="24"/>
          <w:szCs w:val="24"/>
          <w:lang w:val="id-ID" w:eastAsia="id-ID"/>
        </w:rPr>
        <w:t xml:space="preserve">Perjalanan historis mencatat Kabupaten Musi Banyuasin pada zaman Belanda dijadikan sebagai daerah </w:t>
      </w:r>
      <w:r w:rsidRPr="00B94DEC">
        <w:rPr>
          <w:rFonts w:ascii="Times New Roman" w:hAnsi="Times New Roman" w:cs="Times New Roman"/>
          <w:bCs/>
          <w:i/>
          <w:sz w:val="24"/>
          <w:szCs w:val="24"/>
          <w:lang w:val="id-ID" w:eastAsia="id-ID"/>
        </w:rPr>
        <w:t xml:space="preserve">onderdeling Mosi Ilir en Koeboestreken </w:t>
      </w:r>
      <w:r w:rsidRPr="00B94DEC">
        <w:rPr>
          <w:rFonts w:ascii="Times New Roman" w:hAnsi="Times New Roman" w:cs="Times New Roman"/>
          <w:bCs/>
          <w:sz w:val="24"/>
          <w:szCs w:val="24"/>
          <w:lang w:val="id-ID" w:eastAsia="id-ID"/>
        </w:rPr>
        <w:t xml:space="preserve">dan </w:t>
      </w:r>
      <w:r w:rsidRPr="00B94DEC">
        <w:rPr>
          <w:rFonts w:ascii="Times New Roman" w:hAnsi="Times New Roman" w:cs="Times New Roman"/>
          <w:bCs/>
          <w:i/>
          <w:sz w:val="24"/>
          <w:szCs w:val="24"/>
          <w:lang w:val="id-ID" w:eastAsia="id-ID"/>
        </w:rPr>
        <w:t>Onderling Banyuasin.</w:t>
      </w:r>
      <w:r w:rsidRPr="00B94DEC">
        <w:rPr>
          <w:rStyle w:val="FootnoteReference"/>
          <w:rFonts w:ascii="Times New Roman" w:hAnsi="Times New Roman" w:cs="Times New Roman"/>
          <w:bCs/>
          <w:i/>
          <w:sz w:val="24"/>
          <w:szCs w:val="24"/>
          <w:lang w:val="id-ID" w:eastAsia="id-ID"/>
        </w:rPr>
        <w:footnoteReference w:id="2"/>
      </w:r>
      <w:r w:rsidRPr="00B94DEC">
        <w:rPr>
          <w:rFonts w:ascii="Times New Roman" w:hAnsi="Times New Roman" w:cs="Times New Roman"/>
          <w:bCs/>
          <w:i/>
          <w:sz w:val="24"/>
          <w:szCs w:val="24"/>
          <w:lang w:val="id-ID" w:eastAsia="id-ID"/>
        </w:rPr>
        <w:t xml:space="preserve"> </w:t>
      </w:r>
      <w:r w:rsidRPr="00B94DEC">
        <w:rPr>
          <w:rFonts w:ascii="Times New Roman" w:hAnsi="Times New Roman" w:cs="Times New Roman"/>
          <w:bCs/>
          <w:sz w:val="24"/>
          <w:szCs w:val="24"/>
          <w:lang w:val="id-ID" w:eastAsia="id-ID"/>
        </w:rPr>
        <w:t>Merupakan Kabupaten terluas dalam wilayah Provinsi Sumatera Selatan 15 % dari luas Provinsi Sumatera Selatan. Dalam mengembangkan sayap pembangunan Kabupaten Musi Banyusin mempunyai pandangan hidup ke depan serta cara penyampaiannya yang termuat dalam Visi dan Misi. Adapun Visi Kabupaten Musi Banyusin”PERMATA MUBA 2017”. (Penguatan Ekonomi Kerakyatan, Religius, Mandiri, Adil dan Terdepan Maju Bersama 2017).</w:t>
      </w:r>
      <w:r w:rsidRPr="00B94DEC">
        <w:rPr>
          <w:rStyle w:val="FootnoteReference"/>
          <w:rFonts w:ascii="Times New Roman" w:hAnsi="Times New Roman" w:cs="Times New Roman"/>
          <w:bCs/>
          <w:sz w:val="24"/>
          <w:szCs w:val="24"/>
          <w:lang w:val="id-ID" w:eastAsia="id-ID"/>
        </w:rPr>
        <w:footnoteReference w:id="3"/>
      </w:r>
      <w:r w:rsidRPr="00B94DEC">
        <w:rPr>
          <w:rFonts w:ascii="Times New Roman" w:hAnsi="Times New Roman" w:cs="Times New Roman"/>
          <w:bCs/>
          <w:sz w:val="24"/>
          <w:szCs w:val="24"/>
          <w:lang w:val="id-ID" w:eastAsia="id-ID"/>
        </w:rPr>
        <w:t xml:space="preserve"> Selanjutnya Visi ini dijabarkan ke dalam Misi yakni:</w:t>
      </w:r>
    </w:p>
    <w:p w:rsidR="00A06FDF" w:rsidRPr="00B94DEC" w:rsidRDefault="00A06FDF" w:rsidP="00642F4E">
      <w:pPr>
        <w:pStyle w:val="ListParagraph"/>
        <w:numPr>
          <w:ilvl w:val="0"/>
          <w:numId w:val="2"/>
        </w:numPr>
        <w:spacing w:after="0" w:line="480" w:lineRule="auto"/>
        <w:jc w:val="both"/>
        <w:outlineLvl w:val="2"/>
        <w:rPr>
          <w:rFonts w:ascii="Times New Roman" w:hAnsi="Times New Roman" w:cs="Times New Roman"/>
          <w:bCs/>
          <w:sz w:val="24"/>
          <w:szCs w:val="24"/>
          <w:lang w:val="id-ID" w:eastAsia="id-ID"/>
        </w:rPr>
      </w:pPr>
      <w:r w:rsidRPr="00B94DEC">
        <w:rPr>
          <w:rFonts w:ascii="Times New Roman" w:hAnsi="Times New Roman" w:cs="Times New Roman"/>
          <w:bCs/>
          <w:sz w:val="24"/>
          <w:szCs w:val="24"/>
          <w:lang w:val="id-ID" w:eastAsia="id-ID"/>
        </w:rPr>
        <w:t xml:space="preserve">Memperkuat Ekonomi rakyat Berbasis Sumber Daya </w:t>
      </w:r>
      <w:r w:rsidRPr="00B94DEC">
        <w:rPr>
          <w:rFonts w:ascii="Times New Roman" w:hAnsi="Times New Roman" w:cs="Times New Roman"/>
          <w:sz w:val="24"/>
          <w:szCs w:val="24"/>
          <w:lang w:val="id-ID"/>
        </w:rPr>
        <w:t>dan Kearifan Lokal yang Mandiri, Berdaya Saing dan Religius.</w:t>
      </w:r>
    </w:p>
    <w:p w:rsidR="00A06FDF" w:rsidRPr="00B94DEC" w:rsidRDefault="00A06FDF" w:rsidP="00642F4E">
      <w:pPr>
        <w:pStyle w:val="ListParagraph"/>
        <w:numPr>
          <w:ilvl w:val="0"/>
          <w:numId w:val="2"/>
        </w:numPr>
        <w:spacing w:after="0" w:line="480" w:lineRule="auto"/>
        <w:jc w:val="both"/>
        <w:outlineLvl w:val="2"/>
        <w:rPr>
          <w:rFonts w:ascii="Times New Roman" w:hAnsi="Times New Roman" w:cs="Times New Roman"/>
          <w:bCs/>
          <w:sz w:val="24"/>
          <w:szCs w:val="24"/>
          <w:lang w:val="id-ID" w:eastAsia="id-ID"/>
        </w:rPr>
      </w:pPr>
      <w:r w:rsidRPr="00B94DEC">
        <w:rPr>
          <w:rFonts w:ascii="Times New Roman" w:hAnsi="Times New Roman" w:cs="Times New Roman"/>
          <w:sz w:val="24"/>
          <w:szCs w:val="24"/>
          <w:lang w:val="id-ID"/>
        </w:rPr>
        <w:t xml:space="preserve">Mengembangkan Pusat-Pusat Pertumbuhan dan Pelayanan </w:t>
      </w:r>
      <w:r w:rsidR="00C80349">
        <w:rPr>
          <w:rFonts w:ascii="Times New Roman" w:hAnsi="Times New Roman" w:cs="Times New Roman"/>
          <w:sz w:val="24"/>
          <w:szCs w:val="24"/>
          <w:lang w:val="id-ID"/>
        </w:rPr>
        <w:t xml:space="preserve">Industri Kreatif yang </w:t>
      </w:r>
      <w:r w:rsidR="00C80349">
        <w:rPr>
          <w:rFonts w:ascii="Times New Roman" w:hAnsi="Times New Roman" w:cs="Times New Roman"/>
          <w:sz w:val="24"/>
          <w:szCs w:val="24"/>
        </w:rPr>
        <w:t>d</w:t>
      </w:r>
      <w:r w:rsidR="00B94DEC" w:rsidRPr="00B94DEC">
        <w:rPr>
          <w:rFonts w:ascii="Times New Roman" w:hAnsi="Times New Roman" w:cs="Times New Roman"/>
          <w:sz w:val="24"/>
          <w:szCs w:val="24"/>
          <w:lang w:val="id-ID"/>
        </w:rPr>
        <w:t>idukung Teknologi Informasi d</w:t>
      </w:r>
      <w:r w:rsidR="00C80349">
        <w:rPr>
          <w:rFonts w:ascii="Times New Roman" w:hAnsi="Times New Roman" w:cs="Times New Roman"/>
          <w:sz w:val="24"/>
          <w:szCs w:val="24"/>
        </w:rPr>
        <w:t>a</w:t>
      </w:r>
      <w:r w:rsidR="00B94DEC" w:rsidRPr="00B94DEC">
        <w:rPr>
          <w:rFonts w:ascii="Times New Roman" w:hAnsi="Times New Roman" w:cs="Times New Roman"/>
          <w:sz w:val="24"/>
          <w:szCs w:val="24"/>
          <w:lang w:val="id-ID"/>
        </w:rPr>
        <w:t>n Komunikasi</w:t>
      </w:r>
    </w:p>
    <w:p w:rsidR="00B94DEC" w:rsidRPr="00B94DEC" w:rsidRDefault="00C80349" w:rsidP="00642F4E">
      <w:pPr>
        <w:pStyle w:val="ListParagraph"/>
        <w:numPr>
          <w:ilvl w:val="0"/>
          <w:numId w:val="2"/>
        </w:numPr>
        <w:spacing w:after="0" w:line="480" w:lineRule="auto"/>
        <w:jc w:val="both"/>
        <w:outlineLvl w:val="2"/>
        <w:rPr>
          <w:rFonts w:ascii="Times New Roman" w:hAnsi="Times New Roman" w:cs="Times New Roman"/>
          <w:bCs/>
          <w:sz w:val="24"/>
          <w:szCs w:val="24"/>
          <w:lang w:val="id-ID" w:eastAsia="id-ID"/>
        </w:rPr>
      </w:pPr>
      <w:r>
        <w:rPr>
          <w:rFonts w:ascii="Times New Roman" w:hAnsi="Times New Roman" w:cs="Times New Roman"/>
          <w:sz w:val="24"/>
          <w:szCs w:val="24"/>
          <w:lang w:val="id-ID"/>
        </w:rPr>
        <w:lastRenderedPageBreak/>
        <w:t>Meningkatkan Pe</w:t>
      </w:r>
      <w:r w:rsidR="00B94DEC" w:rsidRPr="00B94DEC">
        <w:rPr>
          <w:rFonts w:ascii="Times New Roman" w:hAnsi="Times New Roman" w:cs="Times New Roman"/>
          <w:sz w:val="24"/>
          <w:szCs w:val="24"/>
          <w:lang w:val="id-ID"/>
        </w:rPr>
        <w:t xml:space="preserve">merataan Pembangunan Berkelanjutan yang </w:t>
      </w:r>
      <w:r>
        <w:rPr>
          <w:rFonts w:ascii="Times New Roman" w:hAnsi="Times New Roman" w:cs="Times New Roman"/>
          <w:sz w:val="24"/>
          <w:szCs w:val="24"/>
          <w:lang w:val="id-ID"/>
        </w:rPr>
        <w:t>Berkeadilan dan Berwawa</w:t>
      </w:r>
      <w:r w:rsidR="00B94DEC" w:rsidRPr="00B94DEC">
        <w:rPr>
          <w:rFonts w:ascii="Times New Roman" w:hAnsi="Times New Roman" w:cs="Times New Roman"/>
          <w:sz w:val="24"/>
          <w:szCs w:val="24"/>
          <w:lang w:val="id-ID"/>
        </w:rPr>
        <w:t>sa</w:t>
      </w:r>
      <w:r>
        <w:rPr>
          <w:rFonts w:ascii="Times New Roman" w:hAnsi="Times New Roman" w:cs="Times New Roman"/>
          <w:sz w:val="24"/>
          <w:szCs w:val="24"/>
        </w:rPr>
        <w:t>n</w:t>
      </w:r>
      <w:r w:rsidR="00B94DEC" w:rsidRPr="00B94DEC">
        <w:rPr>
          <w:rFonts w:ascii="Times New Roman" w:hAnsi="Times New Roman" w:cs="Times New Roman"/>
          <w:sz w:val="24"/>
          <w:szCs w:val="24"/>
          <w:lang w:val="id-ID"/>
        </w:rPr>
        <w:t xml:space="preserve"> Lingkungan</w:t>
      </w:r>
    </w:p>
    <w:p w:rsidR="00B94DEC" w:rsidRPr="00B94DEC" w:rsidRDefault="00B94DEC" w:rsidP="00642F4E">
      <w:pPr>
        <w:pStyle w:val="ListParagraph"/>
        <w:numPr>
          <w:ilvl w:val="0"/>
          <w:numId w:val="2"/>
        </w:numPr>
        <w:spacing w:after="0" w:line="480" w:lineRule="auto"/>
        <w:jc w:val="both"/>
        <w:outlineLvl w:val="2"/>
        <w:rPr>
          <w:rFonts w:ascii="Times New Roman" w:hAnsi="Times New Roman" w:cs="Times New Roman"/>
          <w:bCs/>
          <w:sz w:val="24"/>
          <w:szCs w:val="24"/>
          <w:lang w:val="id-ID" w:eastAsia="id-ID"/>
        </w:rPr>
      </w:pPr>
      <w:r w:rsidRPr="00B94DEC">
        <w:rPr>
          <w:rFonts w:ascii="Times New Roman" w:hAnsi="Times New Roman" w:cs="Times New Roman"/>
          <w:sz w:val="24"/>
          <w:szCs w:val="24"/>
          <w:lang w:val="id-ID"/>
        </w:rPr>
        <w:t>Mengembangkan Sumber</w:t>
      </w:r>
      <w:r w:rsidR="00C80349">
        <w:rPr>
          <w:rFonts w:ascii="Times New Roman" w:hAnsi="Times New Roman" w:cs="Times New Roman"/>
          <w:sz w:val="24"/>
          <w:szCs w:val="24"/>
        </w:rPr>
        <w:t xml:space="preserve"> </w:t>
      </w:r>
      <w:r w:rsidRPr="00B94DEC">
        <w:rPr>
          <w:rFonts w:ascii="Times New Roman" w:hAnsi="Times New Roman" w:cs="Times New Roman"/>
          <w:sz w:val="24"/>
          <w:szCs w:val="24"/>
          <w:lang w:val="id-ID"/>
        </w:rPr>
        <w:t>daya Insani Berkualitas dan Li</w:t>
      </w:r>
      <w:r w:rsidR="00475808">
        <w:rPr>
          <w:rFonts w:ascii="Times New Roman" w:hAnsi="Times New Roman" w:cs="Times New Roman"/>
          <w:sz w:val="24"/>
          <w:szCs w:val="24"/>
          <w:lang w:val="id-ID"/>
        </w:rPr>
        <w:t>ngkungan Sosial Budaya yang Rel</w:t>
      </w:r>
      <w:proofErr w:type="spellStart"/>
      <w:r w:rsidR="00475808">
        <w:rPr>
          <w:rFonts w:ascii="Times New Roman" w:hAnsi="Times New Roman" w:cs="Times New Roman"/>
          <w:sz w:val="24"/>
          <w:szCs w:val="24"/>
        </w:rPr>
        <w:t>i</w:t>
      </w:r>
      <w:proofErr w:type="spellEnd"/>
      <w:r w:rsidRPr="00B94DEC">
        <w:rPr>
          <w:rFonts w:ascii="Times New Roman" w:hAnsi="Times New Roman" w:cs="Times New Roman"/>
          <w:sz w:val="24"/>
          <w:szCs w:val="24"/>
          <w:lang w:val="id-ID"/>
        </w:rPr>
        <w:t>gius.</w:t>
      </w:r>
    </w:p>
    <w:p w:rsidR="00B94DEC" w:rsidRPr="00B94DEC" w:rsidRDefault="00B94DEC" w:rsidP="00642F4E">
      <w:pPr>
        <w:pStyle w:val="ListParagraph"/>
        <w:numPr>
          <w:ilvl w:val="0"/>
          <w:numId w:val="2"/>
        </w:numPr>
        <w:spacing w:after="0" w:line="480" w:lineRule="auto"/>
        <w:jc w:val="both"/>
        <w:outlineLvl w:val="2"/>
        <w:rPr>
          <w:rFonts w:ascii="Times New Roman" w:hAnsi="Times New Roman" w:cs="Times New Roman"/>
          <w:bCs/>
          <w:sz w:val="24"/>
          <w:szCs w:val="24"/>
          <w:lang w:val="id-ID" w:eastAsia="id-ID"/>
        </w:rPr>
      </w:pPr>
      <w:r>
        <w:rPr>
          <w:rFonts w:ascii="Times New Roman" w:hAnsi="Times New Roman" w:cs="Times New Roman"/>
          <w:sz w:val="24"/>
          <w:szCs w:val="24"/>
          <w:lang w:val="id-ID"/>
        </w:rPr>
        <w:t>Mewujudkan Tata Pemerintahan yang Bersih, Jujur, Profesional dan Demokratis.</w:t>
      </w:r>
    </w:p>
    <w:p w:rsidR="00B94DEC" w:rsidRPr="00490F3D" w:rsidRDefault="00490F3D" w:rsidP="004F14BB">
      <w:pPr>
        <w:spacing w:after="0" w:line="480" w:lineRule="auto"/>
        <w:ind w:left="720" w:hanging="360"/>
        <w:jc w:val="both"/>
        <w:outlineLvl w:val="2"/>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 xml:space="preserve">2. </w:t>
      </w:r>
      <w:r w:rsidR="004F14BB">
        <w:rPr>
          <w:rFonts w:ascii="Times New Roman" w:hAnsi="Times New Roman" w:cs="Times New Roman"/>
          <w:b/>
          <w:bCs/>
          <w:sz w:val="24"/>
          <w:szCs w:val="24"/>
          <w:lang w:eastAsia="id-ID"/>
        </w:rPr>
        <w:tab/>
      </w:r>
      <w:r w:rsidR="00A237E0">
        <w:rPr>
          <w:rFonts w:ascii="Times New Roman" w:hAnsi="Times New Roman" w:cs="Times New Roman"/>
          <w:b/>
          <w:bCs/>
          <w:sz w:val="24"/>
          <w:szCs w:val="24"/>
          <w:lang w:val="id-ID" w:eastAsia="id-ID"/>
        </w:rPr>
        <w:t xml:space="preserve">Kondisi Geografis </w:t>
      </w:r>
      <w:r w:rsidR="00A237E0">
        <w:rPr>
          <w:rFonts w:ascii="Times New Roman" w:hAnsi="Times New Roman" w:cs="Times New Roman"/>
          <w:b/>
          <w:bCs/>
          <w:sz w:val="24"/>
          <w:szCs w:val="24"/>
          <w:lang w:eastAsia="id-ID"/>
        </w:rPr>
        <w:t>d</w:t>
      </w:r>
      <w:r w:rsidR="00B94DEC" w:rsidRPr="00490F3D">
        <w:rPr>
          <w:rFonts w:ascii="Times New Roman" w:hAnsi="Times New Roman" w:cs="Times New Roman"/>
          <w:b/>
          <w:bCs/>
          <w:sz w:val="24"/>
          <w:szCs w:val="24"/>
          <w:lang w:val="id-ID" w:eastAsia="id-ID"/>
        </w:rPr>
        <w:t>an Alam</w:t>
      </w:r>
    </w:p>
    <w:p w:rsidR="00B94DEC" w:rsidRDefault="00B94DEC" w:rsidP="00642F4E">
      <w:pPr>
        <w:spacing w:after="0" w:line="480" w:lineRule="auto"/>
        <w:ind w:firstLine="720"/>
        <w:jc w:val="both"/>
        <w:outlineLvl w:val="2"/>
        <w:rPr>
          <w:rFonts w:ascii="Times New Roman" w:hAnsi="Times New Roman" w:cs="Times New Roman"/>
          <w:bCs/>
          <w:sz w:val="24"/>
          <w:szCs w:val="24"/>
          <w:lang w:val="id-ID" w:eastAsia="id-ID"/>
        </w:rPr>
      </w:pPr>
      <w:r w:rsidRPr="00931A8A">
        <w:rPr>
          <w:rFonts w:ascii="Times New Roman" w:hAnsi="Times New Roman" w:cs="Times New Roman"/>
          <w:bCs/>
          <w:sz w:val="24"/>
          <w:szCs w:val="24"/>
          <w:lang w:val="id-ID" w:eastAsia="id-ID"/>
        </w:rPr>
        <w:t>Wilayah Kabupaten Musi Banyusin terletak diantara 1,3 dera</w:t>
      </w:r>
      <w:proofErr w:type="spellStart"/>
      <w:r w:rsidR="004F14BB">
        <w:rPr>
          <w:rFonts w:ascii="Times New Roman" w:hAnsi="Times New Roman" w:cs="Times New Roman"/>
          <w:bCs/>
          <w:sz w:val="24"/>
          <w:szCs w:val="24"/>
          <w:lang w:eastAsia="id-ID"/>
        </w:rPr>
        <w:t>ja</w:t>
      </w:r>
      <w:proofErr w:type="spellEnd"/>
      <w:r w:rsidRPr="00931A8A">
        <w:rPr>
          <w:rFonts w:ascii="Times New Roman" w:hAnsi="Times New Roman" w:cs="Times New Roman"/>
          <w:bCs/>
          <w:sz w:val="24"/>
          <w:szCs w:val="24"/>
          <w:lang w:val="id-ID" w:eastAsia="id-ID"/>
        </w:rPr>
        <w:t>t sampai dengan 4 derajat lintang Selatan dan 103 derajat sampai dengan 104,45 derajat Bujur Timur. Mempunyai luas wilayah 14.265,96 km</w:t>
      </w:r>
      <w:r w:rsidRPr="004F14BB">
        <w:rPr>
          <w:rFonts w:ascii="Times New Roman" w:hAnsi="Times New Roman" w:cs="Times New Roman"/>
          <w:bCs/>
          <w:sz w:val="24"/>
          <w:szCs w:val="24"/>
          <w:vertAlign w:val="superscript"/>
          <w:lang w:val="id-ID" w:eastAsia="id-ID"/>
        </w:rPr>
        <w:t>2</w:t>
      </w:r>
      <w:r w:rsidRPr="00931A8A">
        <w:rPr>
          <w:rFonts w:ascii="Times New Roman" w:hAnsi="Times New Roman" w:cs="Times New Roman"/>
          <w:bCs/>
          <w:sz w:val="24"/>
          <w:szCs w:val="24"/>
          <w:lang w:val="id-ID" w:eastAsia="id-ID"/>
        </w:rPr>
        <w:t xml:space="preserve"> atau sekitar 15 </w:t>
      </w:r>
      <w:r w:rsidR="00931A8A" w:rsidRPr="00931A8A">
        <w:rPr>
          <w:rFonts w:ascii="Times New Roman" w:hAnsi="Times New Roman" w:cs="Times New Roman"/>
          <w:bCs/>
          <w:sz w:val="24"/>
          <w:szCs w:val="24"/>
          <w:lang w:val="id-ID" w:eastAsia="id-ID"/>
        </w:rPr>
        <w:t>persen dari luas wilayah Provinsi Sumatera Selatan. Wilayahnya terbagi ke</w:t>
      </w:r>
      <w:r w:rsidR="00C80349">
        <w:rPr>
          <w:rFonts w:ascii="Times New Roman" w:hAnsi="Times New Roman" w:cs="Times New Roman"/>
          <w:bCs/>
          <w:sz w:val="24"/>
          <w:szCs w:val="24"/>
          <w:lang w:eastAsia="id-ID"/>
        </w:rPr>
        <w:t xml:space="preserve"> </w:t>
      </w:r>
      <w:r w:rsidR="00931A8A" w:rsidRPr="00931A8A">
        <w:rPr>
          <w:rFonts w:ascii="Times New Roman" w:hAnsi="Times New Roman" w:cs="Times New Roman"/>
          <w:bCs/>
          <w:sz w:val="24"/>
          <w:szCs w:val="24"/>
          <w:lang w:val="id-ID" w:eastAsia="id-ID"/>
        </w:rPr>
        <w:t>dalam 14 Kecamatan, 236 Desa/ Kelurahan dengan jumlah penduduk 580.489 jiwa di tahun 2012 Secara administrasi</w:t>
      </w:r>
      <w:r w:rsidR="004F14BB">
        <w:rPr>
          <w:rFonts w:ascii="Times New Roman" w:hAnsi="Times New Roman" w:cs="Times New Roman"/>
          <w:bCs/>
          <w:sz w:val="24"/>
          <w:szCs w:val="24"/>
          <w:lang w:val="id-ID" w:eastAsia="id-ID"/>
        </w:rPr>
        <w:t xml:space="preserve"> Kabupaten Musi Banyuasin mempu</w:t>
      </w:r>
      <w:r w:rsidR="00931A8A" w:rsidRPr="00931A8A">
        <w:rPr>
          <w:rFonts w:ascii="Times New Roman" w:hAnsi="Times New Roman" w:cs="Times New Roman"/>
          <w:bCs/>
          <w:sz w:val="24"/>
          <w:szCs w:val="24"/>
          <w:lang w:val="id-ID" w:eastAsia="id-ID"/>
        </w:rPr>
        <w:t>nyai batas daerah yakni:</w:t>
      </w:r>
    </w:p>
    <w:p w:rsidR="00931A8A" w:rsidRPr="00931A8A" w:rsidRDefault="00931A8A" w:rsidP="007315E9">
      <w:pPr>
        <w:spacing w:after="0" w:line="480" w:lineRule="auto"/>
        <w:jc w:val="both"/>
        <w:outlineLvl w:val="2"/>
        <w:rPr>
          <w:rFonts w:ascii="Times New Roman" w:hAnsi="Times New Roman" w:cs="Times New Roman"/>
          <w:bCs/>
          <w:sz w:val="24"/>
          <w:szCs w:val="24"/>
          <w:lang w:val="id-ID" w:eastAsia="id-ID"/>
        </w:rPr>
      </w:pPr>
      <w:r>
        <w:rPr>
          <w:rFonts w:ascii="Times New Roman" w:hAnsi="Times New Roman" w:cs="Times New Roman"/>
          <w:bCs/>
          <w:noProof/>
          <w:sz w:val="24"/>
          <w:szCs w:val="24"/>
          <w:lang w:val="id-ID" w:eastAsia="id-ID"/>
        </w:rPr>
        <w:drawing>
          <wp:anchor distT="0" distB="0" distL="114300" distR="114300" simplePos="0" relativeHeight="251659264" behindDoc="0" locked="0" layoutInCell="1" allowOverlap="1">
            <wp:simplePos x="0" y="0"/>
            <wp:positionH relativeFrom="margin">
              <wp:align>center</wp:align>
            </wp:positionH>
            <wp:positionV relativeFrom="paragraph">
              <wp:posOffset>210820</wp:posOffset>
            </wp:positionV>
            <wp:extent cx="3581400" cy="1971675"/>
            <wp:effectExtent l="19050" t="0" r="0" b="0"/>
            <wp:wrapNone/>
            <wp:docPr id="31" name="Picture 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ic:cNvPicPr>
                      <a:picLocks noChangeAspect="1" noChangeArrowheads="1"/>
                    </pic:cNvPicPr>
                  </pic:nvPicPr>
                  <pic:blipFill>
                    <a:blip r:embed="rId8" cstate="print"/>
                    <a:srcRect/>
                    <a:stretch>
                      <a:fillRect/>
                    </a:stretch>
                  </pic:blipFill>
                  <pic:spPr bwMode="auto">
                    <a:xfrm>
                      <a:off x="0" y="0"/>
                      <a:ext cx="3581400" cy="1971675"/>
                    </a:xfrm>
                    <a:prstGeom prst="rect">
                      <a:avLst/>
                    </a:prstGeom>
                    <a:noFill/>
                    <a:ln w="9525">
                      <a:noFill/>
                      <a:miter lim="800000"/>
                      <a:headEnd/>
                      <a:tailEnd/>
                    </a:ln>
                  </pic:spPr>
                </pic:pic>
              </a:graphicData>
            </a:graphic>
          </wp:anchor>
        </w:drawing>
      </w:r>
    </w:p>
    <w:p w:rsidR="00931A8A" w:rsidRDefault="00931A8A" w:rsidP="00642F4E">
      <w:pPr>
        <w:spacing w:after="0" w:line="480" w:lineRule="auto"/>
        <w:jc w:val="both"/>
        <w:outlineLvl w:val="2"/>
        <w:rPr>
          <w:rFonts w:ascii="Times New Roman" w:hAnsi="Times New Roman" w:cs="Times New Roman"/>
          <w:b/>
          <w:bCs/>
          <w:sz w:val="24"/>
          <w:szCs w:val="24"/>
          <w:lang w:val="id-ID" w:eastAsia="id-ID"/>
        </w:rPr>
      </w:pPr>
    </w:p>
    <w:p w:rsidR="00931A8A" w:rsidRPr="00931A8A" w:rsidRDefault="00931A8A" w:rsidP="00642F4E">
      <w:pPr>
        <w:spacing w:after="0" w:line="480" w:lineRule="auto"/>
        <w:jc w:val="both"/>
        <w:outlineLvl w:val="2"/>
        <w:rPr>
          <w:rFonts w:ascii="Times New Roman" w:hAnsi="Times New Roman" w:cs="Times New Roman"/>
          <w:b/>
          <w:bCs/>
          <w:sz w:val="24"/>
          <w:szCs w:val="24"/>
          <w:lang w:val="id-ID" w:eastAsia="id-ID"/>
        </w:rPr>
      </w:pPr>
    </w:p>
    <w:p w:rsidR="00B94DEC" w:rsidRDefault="00B94DEC" w:rsidP="00642F4E">
      <w:pPr>
        <w:spacing w:after="0" w:line="480" w:lineRule="auto"/>
        <w:jc w:val="both"/>
        <w:outlineLvl w:val="2"/>
        <w:rPr>
          <w:rFonts w:ascii="Times New Roman" w:hAnsi="Times New Roman" w:cs="Times New Roman"/>
          <w:bCs/>
          <w:sz w:val="24"/>
          <w:szCs w:val="24"/>
          <w:lang w:val="id-ID" w:eastAsia="id-ID"/>
        </w:rPr>
      </w:pPr>
    </w:p>
    <w:p w:rsidR="00931A8A" w:rsidRDefault="00931A8A" w:rsidP="00642F4E">
      <w:pPr>
        <w:spacing w:after="0" w:line="480" w:lineRule="auto"/>
        <w:jc w:val="both"/>
        <w:outlineLvl w:val="2"/>
        <w:rPr>
          <w:rFonts w:ascii="Times New Roman" w:hAnsi="Times New Roman" w:cs="Times New Roman"/>
          <w:bCs/>
          <w:sz w:val="24"/>
          <w:szCs w:val="24"/>
          <w:lang w:val="id-ID" w:eastAsia="id-ID"/>
        </w:rPr>
      </w:pPr>
    </w:p>
    <w:p w:rsidR="00931A8A" w:rsidRDefault="00931A8A" w:rsidP="00642F4E">
      <w:pPr>
        <w:spacing w:after="0" w:line="480" w:lineRule="auto"/>
        <w:jc w:val="both"/>
        <w:outlineLvl w:val="2"/>
        <w:rPr>
          <w:rFonts w:ascii="Times New Roman" w:hAnsi="Times New Roman" w:cs="Times New Roman"/>
          <w:bCs/>
          <w:sz w:val="24"/>
          <w:szCs w:val="24"/>
          <w:lang w:val="id-ID" w:eastAsia="id-ID"/>
        </w:rPr>
      </w:pPr>
    </w:p>
    <w:p w:rsidR="00CA5BD1" w:rsidRDefault="00CA5BD1" w:rsidP="00CA5BD1">
      <w:pPr>
        <w:spacing w:after="0" w:line="240" w:lineRule="auto"/>
        <w:jc w:val="center"/>
        <w:outlineLvl w:val="2"/>
        <w:rPr>
          <w:rFonts w:ascii="Times New Roman" w:hAnsi="Times New Roman" w:cs="Times New Roman"/>
          <w:b/>
          <w:bCs/>
          <w:sz w:val="24"/>
          <w:szCs w:val="24"/>
          <w:lang w:eastAsia="id-ID"/>
        </w:rPr>
      </w:pPr>
    </w:p>
    <w:p w:rsidR="00931A8A" w:rsidRDefault="00CA5BD1" w:rsidP="00CA5BD1">
      <w:pPr>
        <w:spacing w:after="0" w:line="240" w:lineRule="auto"/>
        <w:jc w:val="center"/>
        <w:outlineLvl w:val="2"/>
        <w:rPr>
          <w:rFonts w:ascii="Times New Roman" w:hAnsi="Times New Roman" w:cs="Times New Roman"/>
          <w:b/>
          <w:bCs/>
          <w:sz w:val="24"/>
          <w:szCs w:val="24"/>
          <w:lang w:eastAsia="id-ID"/>
        </w:rPr>
      </w:pPr>
      <w:r>
        <w:rPr>
          <w:rFonts w:ascii="Times New Roman" w:hAnsi="Times New Roman" w:cs="Times New Roman"/>
          <w:b/>
          <w:bCs/>
          <w:sz w:val="24"/>
          <w:szCs w:val="24"/>
          <w:lang w:val="id-ID" w:eastAsia="id-ID"/>
        </w:rPr>
        <w:t>Gambar  1</w:t>
      </w:r>
      <w:r>
        <w:rPr>
          <w:rFonts w:ascii="Times New Roman" w:hAnsi="Times New Roman" w:cs="Times New Roman"/>
          <w:b/>
          <w:bCs/>
          <w:sz w:val="24"/>
          <w:szCs w:val="24"/>
          <w:lang w:eastAsia="id-ID"/>
        </w:rPr>
        <w:t xml:space="preserve">.  </w:t>
      </w:r>
      <w:r w:rsidRPr="00931A8A">
        <w:rPr>
          <w:rFonts w:ascii="Times New Roman" w:hAnsi="Times New Roman" w:cs="Times New Roman"/>
          <w:b/>
          <w:bCs/>
          <w:sz w:val="24"/>
          <w:szCs w:val="24"/>
          <w:lang w:val="id-ID" w:eastAsia="id-ID"/>
        </w:rPr>
        <w:t>Peta Kabupaten Musi Banyuasin</w:t>
      </w:r>
    </w:p>
    <w:p w:rsidR="00CA5BD1" w:rsidRPr="00CA5BD1" w:rsidRDefault="00CA5BD1" w:rsidP="00CA5BD1">
      <w:pPr>
        <w:spacing w:after="0" w:line="240" w:lineRule="auto"/>
        <w:jc w:val="center"/>
        <w:outlineLvl w:val="2"/>
        <w:rPr>
          <w:rFonts w:ascii="Times New Roman" w:hAnsi="Times New Roman" w:cs="Times New Roman"/>
          <w:b/>
          <w:bCs/>
          <w:sz w:val="24"/>
          <w:szCs w:val="24"/>
          <w:lang w:eastAsia="id-ID"/>
        </w:rPr>
      </w:pPr>
    </w:p>
    <w:p w:rsidR="00931A8A" w:rsidRDefault="00931A8A" w:rsidP="005F21E8">
      <w:pPr>
        <w:pStyle w:val="ListParagraph"/>
        <w:numPr>
          <w:ilvl w:val="0"/>
          <w:numId w:val="4"/>
        </w:numPr>
        <w:spacing w:after="0" w:line="360" w:lineRule="auto"/>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lastRenderedPageBreak/>
        <w:t>Sebelah Utara berbatasan dengan Provinsi Jambi</w:t>
      </w:r>
    </w:p>
    <w:p w:rsidR="00931A8A" w:rsidRDefault="00931A8A" w:rsidP="005F21E8">
      <w:pPr>
        <w:pStyle w:val="ListParagraph"/>
        <w:numPr>
          <w:ilvl w:val="0"/>
          <w:numId w:val="4"/>
        </w:numPr>
        <w:spacing w:after="0" w:line="360" w:lineRule="auto"/>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Sebelah Selatan berbatasan dengan Kabupaten Muara Enim</w:t>
      </w:r>
    </w:p>
    <w:p w:rsidR="00931A8A" w:rsidRDefault="00931A8A" w:rsidP="005F21E8">
      <w:pPr>
        <w:pStyle w:val="ListParagraph"/>
        <w:numPr>
          <w:ilvl w:val="0"/>
          <w:numId w:val="4"/>
        </w:numPr>
        <w:spacing w:after="0" w:line="360" w:lineRule="auto"/>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Sebelah Barat berbatasan dengan Kabupaten Musi Rawas</w:t>
      </w:r>
    </w:p>
    <w:p w:rsidR="00931A8A" w:rsidRDefault="00931A8A" w:rsidP="005F21E8">
      <w:pPr>
        <w:pStyle w:val="ListParagraph"/>
        <w:numPr>
          <w:ilvl w:val="0"/>
          <w:numId w:val="4"/>
        </w:numPr>
        <w:spacing w:line="360" w:lineRule="auto"/>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Sebelah Timur berbatasan dengan Kabupaten Banyuasin</w:t>
      </w:r>
    </w:p>
    <w:p w:rsidR="00B94DEC" w:rsidRDefault="00931A8A" w:rsidP="00642F4E">
      <w:pPr>
        <w:spacing w:after="0" w:line="480" w:lineRule="auto"/>
        <w:ind w:firstLine="720"/>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Kondisi alam sebagaimana disajikan </w:t>
      </w:r>
      <w:proofErr w:type="spellStart"/>
      <w:r w:rsidR="004F14BB">
        <w:rPr>
          <w:rFonts w:ascii="Times New Roman" w:hAnsi="Times New Roman" w:cs="Times New Roman"/>
          <w:bCs/>
          <w:sz w:val="24"/>
          <w:szCs w:val="24"/>
          <w:lang w:eastAsia="id-ID"/>
        </w:rPr>
        <w:t>di</w:t>
      </w:r>
      <w:proofErr w:type="spellEnd"/>
      <w:r w:rsidR="004F14BB">
        <w:rPr>
          <w:rFonts w:ascii="Times New Roman" w:hAnsi="Times New Roman" w:cs="Times New Roman"/>
          <w:bCs/>
          <w:sz w:val="24"/>
          <w:szCs w:val="24"/>
          <w:lang w:eastAsia="id-ID"/>
        </w:rPr>
        <w:t xml:space="preserve"> </w:t>
      </w:r>
      <w:r>
        <w:rPr>
          <w:rFonts w:ascii="Times New Roman" w:hAnsi="Times New Roman" w:cs="Times New Roman"/>
          <w:bCs/>
          <w:sz w:val="24"/>
          <w:szCs w:val="24"/>
          <w:lang w:val="id-ID" w:eastAsia="id-ID"/>
        </w:rPr>
        <w:t>atas menjadikan Kabupaten Musi Banyuasin mempunyai iklim tropis da</w:t>
      </w:r>
      <w:r w:rsidR="004F14BB">
        <w:rPr>
          <w:rFonts w:ascii="Times New Roman" w:hAnsi="Times New Roman" w:cs="Times New Roman"/>
          <w:bCs/>
          <w:sz w:val="24"/>
          <w:szCs w:val="24"/>
          <w:lang w:eastAsia="id-ID"/>
        </w:rPr>
        <w:t>n</w:t>
      </w:r>
      <w:r>
        <w:rPr>
          <w:rFonts w:ascii="Times New Roman" w:hAnsi="Times New Roman" w:cs="Times New Roman"/>
          <w:bCs/>
          <w:sz w:val="24"/>
          <w:szCs w:val="24"/>
          <w:lang w:val="id-ID" w:eastAsia="id-ID"/>
        </w:rPr>
        <w:t xml:space="preserve"> basah dengan variasi cuaca hujan antara 38 sampai 327 mm. </w:t>
      </w:r>
      <w:r w:rsidR="003F4C96">
        <w:rPr>
          <w:rFonts w:ascii="Times New Roman" w:hAnsi="Times New Roman" w:cs="Times New Roman"/>
          <w:bCs/>
          <w:sz w:val="24"/>
          <w:szCs w:val="24"/>
          <w:lang w:val="id-ID" w:eastAsia="id-ID"/>
        </w:rPr>
        <w:t>Beberapa</w:t>
      </w:r>
      <w:r w:rsidR="004F14BB" w:rsidRPr="00C17B3C">
        <w:rPr>
          <w:rFonts w:ascii="Times New Roman" w:hAnsi="Times New Roman" w:cs="Times New Roman"/>
          <w:bCs/>
          <w:sz w:val="24"/>
          <w:szCs w:val="24"/>
          <w:lang w:val="id-ID" w:eastAsia="id-ID"/>
        </w:rPr>
        <w:t xml:space="preserve"> </w:t>
      </w:r>
      <w:r w:rsidR="003F4C96">
        <w:rPr>
          <w:rFonts w:ascii="Times New Roman" w:hAnsi="Times New Roman" w:cs="Times New Roman"/>
          <w:bCs/>
          <w:sz w:val="24"/>
          <w:szCs w:val="24"/>
          <w:lang w:val="id-ID" w:eastAsia="id-ID"/>
        </w:rPr>
        <w:t>daerah yang menjadi perhatian khusus adalah di sebelah Timur Kecamatan Sungai Lilin sebelah Barat Kecamatan Bayung Lincir, kemudian di daerah pinggiran aliran Sungai Musi sampai ke Kecamatan Babat, tanahnya terdiri dari rawa-rawa dan payau yang dipengaruhi oleh pasang surut. Daerah lai</w:t>
      </w:r>
      <w:r w:rsidR="004F14BB">
        <w:rPr>
          <w:rFonts w:ascii="Times New Roman" w:hAnsi="Times New Roman" w:cs="Times New Roman"/>
          <w:bCs/>
          <w:sz w:val="24"/>
          <w:szCs w:val="24"/>
          <w:lang w:eastAsia="id-ID"/>
        </w:rPr>
        <w:t>n</w:t>
      </w:r>
      <w:r w:rsidR="003F4C96">
        <w:rPr>
          <w:rFonts w:ascii="Times New Roman" w:hAnsi="Times New Roman" w:cs="Times New Roman"/>
          <w:bCs/>
          <w:sz w:val="24"/>
          <w:szCs w:val="24"/>
          <w:lang w:val="id-ID" w:eastAsia="id-ID"/>
        </w:rPr>
        <w:t>nya merupakan daratan tinggi dan berbukit-bukit dengan ketinggian antara 20 sampai 140 m di atas permukaan air laut.</w:t>
      </w:r>
    </w:p>
    <w:p w:rsidR="003F4C96" w:rsidRDefault="003F4C96" w:rsidP="00642F4E">
      <w:pPr>
        <w:spacing w:after="0" w:line="480" w:lineRule="auto"/>
        <w:ind w:firstLine="720"/>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Sistem hidrologi di Kabupaten Musi Banyuasin merupakan daerah rawa dan sungai besar serta kecil seperti Sungai Musi, Sungai Banyuas</w:t>
      </w:r>
      <w:r w:rsidR="00C652E5">
        <w:rPr>
          <w:rFonts w:ascii="Times New Roman" w:hAnsi="Times New Roman" w:cs="Times New Roman"/>
          <w:bCs/>
          <w:sz w:val="24"/>
          <w:szCs w:val="24"/>
          <w:lang w:val="id-ID" w:eastAsia="id-ID"/>
        </w:rPr>
        <w:t xml:space="preserve">in, Sungai Batanghari Leko dan </w:t>
      </w:r>
      <w:r w:rsidR="00C652E5">
        <w:rPr>
          <w:rFonts w:ascii="Times New Roman" w:hAnsi="Times New Roman" w:cs="Times New Roman"/>
          <w:bCs/>
          <w:sz w:val="24"/>
          <w:szCs w:val="24"/>
          <w:lang w:eastAsia="id-ID"/>
        </w:rPr>
        <w:t>l</w:t>
      </w:r>
      <w:r>
        <w:rPr>
          <w:rFonts w:ascii="Times New Roman" w:hAnsi="Times New Roman" w:cs="Times New Roman"/>
          <w:bCs/>
          <w:sz w:val="24"/>
          <w:szCs w:val="24"/>
          <w:lang w:val="id-ID" w:eastAsia="id-ID"/>
        </w:rPr>
        <w:t>ai</w:t>
      </w:r>
      <w:r w:rsidR="00C652E5">
        <w:rPr>
          <w:rFonts w:ascii="Times New Roman" w:hAnsi="Times New Roman" w:cs="Times New Roman"/>
          <w:bCs/>
          <w:sz w:val="24"/>
          <w:szCs w:val="24"/>
          <w:lang w:eastAsia="id-ID"/>
        </w:rPr>
        <w:t>n</w:t>
      </w:r>
      <w:r>
        <w:rPr>
          <w:rFonts w:ascii="Times New Roman" w:hAnsi="Times New Roman" w:cs="Times New Roman"/>
          <w:bCs/>
          <w:sz w:val="24"/>
          <w:szCs w:val="24"/>
          <w:lang w:val="id-ID" w:eastAsia="id-ID"/>
        </w:rPr>
        <w:t>nya. Untuk aliran Sungai Musi Banyuasin</w:t>
      </w:r>
      <w:r w:rsidR="00C652E5">
        <w:rPr>
          <w:rFonts w:ascii="Times New Roman" w:hAnsi="Times New Roman" w:cs="Times New Roman"/>
          <w:bCs/>
          <w:sz w:val="24"/>
          <w:szCs w:val="24"/>
          <w:lang w:val="id-ID" w:eastAsia="id-ID"/>
        </w:rPr>
        <w:t xml:space="preserve"> yang berada di bagian timur di</w:t>
      </w:r>
      <w:r>
        <w:rPr>
          <w:rFonts w:ascii="Times New Roman" w:hAnsi="Times New Roman" w:cs="Times New Roman"/>
          <w:bCs/>
          <w:sz w:val="24"/>
          <w:szCs w:val="24"/>
          <w:lang w:val="id-ID" w:eastAsia="id-ID"/>
        </w:rPr>
        <w:t>pengaruhi oleh pasang surut air laut. Disamping itu daerah ini juga terdiri dari lebak dan danau-danau kecil.</w:t>
      </w:r>
    </w:p>
    <w:p w:rsidR="00DA44B8" w:rsidRPr="00490F3D" w:rsidRDefault="00490F3D" w:rsidP="004F14BB">
      <w:pPr>
        <w:spacing w:after="0" w:line="480" w:lineRule="auto"/>
        <w:ind w:left="720" w:hanging="360"/>
        <w:jc w:val="both"/>
        <w:outlineLvl w:val="2"/>
        <w:rPr>
          <w:rFonts w:ascii="Times New Roman" w:hAnsi="Times New Roman" w:cs="Times New Roman"/>
          <w:bCs/>
          <w:sz w:val="24"/>
          <w:szCs w:val="24"/>
          <w:lang w:val="id-ID" w:eastAsia="id-ID"/>
        </w:rPr>
      </w:pPr>
      <w:r>
        <w:rPr>
          <w:rFonts w:ascii="Times New Roman" w:hAnsi="Times New Roman" w:cs="Times New Roman"/>
          <w:b/>
          <w:bCs/>
          <w:sz w:val="24"/>
          <w:szCs w:val="24"/>
          <w:lang w:val="id-ID" w:eastAsia="id-ID"/>
        </w:rPr>
        <w:t xml:space="preserve">3. </w:t>
      </w:r>
      <w:r w:rsidR="004F14BB">
        <w:rPr>
          <w:rFonts w:ascii="Times New Roman" w:hAnsi="Times New Roman" w:cs="Times New Roman"/>
          <w:b/>
          <w:bCs/>
          <w:sz w:val="24"/>
          <w:szCs w:val="24"/>
          <w:lang w:eastAsia="id-ID"/>
        </w:rPr>
        <w:tab/>
      </w:r>
      <w:r w:rsidR="00DA44B8" w:rsidRPr="00490F3D">
        <w:rPr>
          <w:rFonts w:ascii="Times New Roman" w:hAnsi="Times New Roman" w:cs="Times New Roman"/>
          <w:b/>
          <w:bCs/>
          <w:sz w:val="24"/>
          <w:szCs w:val="24"/>
          <w:lang w:val="id-ID" w:eastAsia="id-ID"/>
        </w:rPr>
        <w:t>Pendapatan Daerah</w:t>
      </w:r>
    </w:p>
    <w:p w:rsidR="00DA44B8" w:rsidRDefault="00DA44B8" w:rsidP="00642F4E">
      <w:pPr>
        <w:spacing w:after="0" w:line="480" w:lineRule="auto"/>
        <w:ind w:firstLine="720"/>
        <w:jc w:val="both"/>
        <w:outlineLvl w:val="2"/>
        <w:rPr>
          <w:rFonts w:ascii="Times New Roman" w:hAnsi="Times New Roman" w:cs="Times New Roman"/>
          <w:bCs/>
          <w:sz w:val="24"/>
          <w:szCs w:val="24"/>
          <w:lang w:val="id-ID" w:eastAsia="id-ID"/>
        </w:rPr>
      </w:pPr>
      <w:r w:rsidRPr="00DA44B8">
        <w:rPr>
          <w:rFonts w:ascii="Times New Roman" w:hAnsi="Times New Roman" w:cs="Times New Roman"/>
          <w:bCs/>
          <w:sz w:val="24"/>
          <w:szCs w:val="24"/>
          <w:lang w:val="id-ID" w:eastAsia="id-ID"/>
        </w:rPr>
        <w:t>Pendapatan daerah Kabupaten Musi Banyuasin diukur dari Produk Domestik Regional Bruto (PDRB), dengan Migas atas dasar harga berlaku tahun 2011 sebesar 30.792.951 juta r</w:t>
      </w:r>
      <w:r w:rsidR="004F14BB">
        <w:rPr>
          <w:rFonts w:ascii="Times New Roman" w:hAnsi="Times New Roman" w:cs="Times New Roman"/>
          <w:bCs/>
          <w:sz w:val="24"/>
          <w:szCs w:val="24"/>
          <w:lang w:val="id-ID" w:eastAsia="id-ID"/>
        </w:rPr>
        <w:t>upiah. Angka ini meningkat bila di</w:t>
      </w:r>
      <w:r w:rsidRPr="00DA44B8">
        <w:rPr>
          <w:rFonts w:ascii="Times New Roman" w:hAnsi="Times New Roman" w:cs="Times New Roman"/>
          <w:bCs/>
          <w:sz w:val="24"/>
          <w:szCs w:val="24"/>
          <w:lang w:val="id-ID" w:eastAsia="id-ID"/>
        </w:rPr>
        <w:t>bandingkan</w:t>
      </w:r>
      <w:r w:rsidR="004F14BB" w:rsidRPr="00C17B3C">
        <w:rPr>
          <w:rFonts w:ascii="Times New Roman" w:hAnsi="Times New Roman" w:cs="Times New Roman"/>
          <w:bCs/>
          <w:sz w:val="24"/>
          <w:szCs w:val="24"/>
          <w:lang w:val="id-ID" w:eastAsia="id-ID"/>
        </w:rPr>
        <w:t xml:space="preserve"> </w:t>
      </w:r>
      <w:r w:rsidRPr="00DA44B8">
        <w:rPr>
          <w:rFonts w:ascii="Times New Roman" w:hAnsi="Times New Roman" w:cs="Times New Roman"/>
          <w:bCs/>
          <w:sz w:val="24"/>
          <w:szCs w:val="24"/>
          <w:lang w:val="id-ID" w:eastAsia="id-ID"/>
        </w:rPr>
        <w:t xml:space="preserve">dari tahun sebelumnya. Pendapatan daerah Kabupaten Musi Banyuasin bersumber juga dari </w:t>
      </w:r>
      <w:r w:rsidRPr="00DA44B8">
        <w:rPr>
          <w:rFonts w:ascii="Times New Roman" w:hAnsi="Times New Roman" w:cs="Times New Roman"/>
          <w:bCs/>
          <w:sz w:val="24"/>
          <w:szCs w:val="24"/>
          <w:lang w:val="id-ID" w:eastAsia="id-ID"/>
        </w:rPr>
        <w:lastRenderedPageBreak/>
        <w:t>pertanian, perdagangan, hotel dan restoran, penguatan dan komunikasi, keuangan, persewaa</w:t>
      </w:r>
      <w:r w:rsidR="004F14BB" w:rsidRPr="00C17B3C">
        <w:rPr>
          <w:rFonts w:ascii="Times New Roman" w:hAnsi="Times New Roman" w:cs="Times New Roman"/>
          <w:bCs/>
          <w:sz w:val="24"/>
          <w:szCs w:val="24"/>
          <w:lang w:val="id-ID" w:eastAsia="id-ID"/>
        </w:rPr>
        <w:t>n</w:t>
      </w:r>
      <w:r w:rsidRPr="00DA44B8">
        <w:rPr>
          <w:rFonts w:ascii="Times New Roman" w:hAnsi="Times New Roman" w:cs="Times New Roman"/>
          <w:bCs/>
          <w:sz w:val="24"/>
          <w:szCs w:val="24"/>
          <w:lang w:val="id-ID" w:eastAsia="id-ID"/>
        </w:rPr>
        <w:t xml:space="preserve"> dan jasa perusahaan serta jasa-jasa lain.</w:t>
      </w:r>
    </w:p>
    <w:p w:rsidR="00550764" w:rsidRDefault="00DA44B8" w:rsidP="00642F4E">
      <w:pPr>
        <w:spacing w:after="0" w:line="480" w:lineRule="auto"/>
        <w:ind w:firstLine="720"/>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Realisasi Pendapatan Daerah Kabupatan Musi Banyuasin ta</w:t>
      </w:r>
      <w:r w:rsidR="004F14BB">
        <w:rPr>
          <w:rFonts w:ascii="Times New Roman" w:hAnsi="Times New Roman" w:cs="Times New Roman"/>
          <w:bCs/>
          <w:sz w:val="24"/>
          <w:szCs w:val="24"/>
          <w:lang w:val="id-ID" w:eastAsia="id-ID"/>
        </w:rPr>
        <w:t xml:space="preserve">hun 2012 mencapai 2.580,875 milyar rupiah, yang terdiri dari </w:t>
      </w:r>
      <w:r w:rsidR="004F14BB" w:rsidRPr="00C17B3C">
        <w:rPr>
          <w:rFonts w:ascii="Times New Roman" w:hAnsi="Times New Roman" w:cs="Times New Roman"/>
          <w:bCs/>
          <w:sz w:val="24"/>
          <w:szCs w:val="24"/>
          <w:lang w:val="id-ID" w:eastAsia="id-ID"/>
        </w:rPr>
        <w:t>b</w:t>
      </w:r>
      <w:r>
        <w:rPr>
          <w:rFonts w:ascii="Times New Roman" w:hAnsi="Times New Roman" w:cs="Times New Roman"/>
          <w:bCs/>
          <w:sz w:val="24"/>
          <w:szCs w:val="24"/>
          <w:lang w:val="id-ID" w:eastAsia="id-ID"/>
        </w:rPr>
        <w:t xml:space="preserve">erbagai Pendapatan Asli Daerah sebesar 75.009 juta rupiah, Bagian Dana </w:t>
      </w:r>
      <w:r w:rsidR="00550764">
        <w:rPr>
          <w:rFonts w:ascii="Times New Roman" w:hAnsi="Times New Roman" w:cs="Times New Roman"/>
          <w:bCs/>
          <w:sz w:val="24"/>
          <w:szCs w:val="24"/>
          <w:lang w:val="id-ID" w:eastAsia="id-ID"/>
        </w:rPr>
        <w:t>Perimbangan sebesar 1.989.587 juta rupiah</w:t>
      </w:r>
      <w:r w:rsidR="004F14BB">
        <w:rPr>
          <w:rFonts w:ascii="Times New Roman" w:hAnsi="Times New Roman" w:cs="Times New Roman"/>
          <w:bCs/>
          <w:sz w:val="24"/>
          <w:szCs w:val="24"/>
          <w:lang w:val="id-ID" w:eastAsia="id-ID"/>
        </w:rPr>
        <w:t xml:space="preserve"> dan Lain-lain Pendapatan yang </w:t>
      </w:r>
      <w:r w:rsidR="004F14BB" w:rsidRPr="00C17B3C">
        <w:rPr>
          <w:rFonts w:ascii="Times New Roman" w:hAnsi="Times New Roman" w:cs="Times New Roman"/>
          <w:bCs/>
          <w:sz w:val="24"/>
          <w:szCs w:val="24"/>
          <w:lang w:val="id-ID" w:eastAsia="id-ID"/>
        </w:rPr>
        <w:t>s</w:t>
      </w:r>
      <w:r w:rsidR="00550764">
        <w:rPr>
          <w:rFonts w:ascii="Times New Roman" w:hAnsi="Times New Roman" w:cs="Times New Roman"/>
          <w:bCs/>
          <w:sz w:val="24"/>
          <w:szCs w:val="24"/>
          <w:lang w:val="id-ID" w:eastAsia="id-ID"/>
        </w:rPr>
        <w:t xml:space="preserve">ah sebesar 92.460 juta rupiah. </w:t>
      </w:r>
    </w:p>
    <w:p w:rsidR="00D3667D" w:rsidRPr="00CA5BD1" w:rsidRDefault="00D3667D" w:rsidP="00CA5BD1">
      <w:pPr>
        <w:spacing w:after="0" w:line="360" w:lineRule="auto"/>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Tabel 1</w:t>
      </w:r>
    </w:p>
    <w:p w:rsidR="00D3667D" w:rsidRPr="00CA5BD1" w:rsidRDefault="00D3667D" w:rsidP="00CA5BD1">
      <w:pPr>
        <w:spacing w:after="0"/>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Komposisi Pen</w:t>
      </w:r>
      <w:r w:rsidR="00642F4E" w:rsidRPr="00CA5BD1">
        <w:rPr>
          <w:rFonts w:ascii="Times New Roman" w:hAnsi="Times New Roman" w:cs="Times New Roman"/>
          <w:b/>
          <w:bCs/>
          <w:sz w:val="24"/>
          <w:szCs w:val="24"/>
          <w:lang w:val="id-ID" w:eastAsia="id-ID"/>
        </w:rPr>
        <w:t>erimaan APBD Tahun Anggaran 2012</w:t>
      </w:r>
    </w:p>
    <w:p w:rsidR="00642F4E" w:rsidRDefault="00642F4E" w:rsidP="00642F4E">
      <w:pPr>
        <w:spacing w:after="0" w:line="240" w:lineRule="auto"/>
        <w:jc w:val="center"/>
        <w:outlineLvl w:val="2"/>
        <w:rPr>
          <w:rFonts w:ascii="Times New Roman" w:hAnsi="Times New Roman" w:cs="Times New Roman"/>
          <w:bCs/>
          <w:sz w:val="24"/>
          <w:szCs w:val="24"/>
          <w:lang w:val="id-ID" w:eastAsia="id-ID"/>
        </w:rPr>
      </w:pPr>
    </w:p>
    <w:tbl>
      <w:tblPr>
        <w:tblStyle w:val="TableGrid"/>
        <w:tblW w:w="0" w:type="auto"/>
        <w:jc w:val="center"/>
        <w:tblInd w:w="959" w:type="dxa"/>
        <w:tblLook w:val="04A0"/>
      </w:tblPr>
      <w:tblGrid>
        <w:gridCol w:w="3260"/>
        <w:gridCol w:w="2552"/>
        <w:gridCol w:w="1559"/>
      </w:tblGrid>
      <w:tr w:rsidR="00550764" w:rsidTr="007366C9">
        <w:trPr>
          <w:jc w:val="center"/>
        </w:trPr>
        <w:tc>
          <w:tcPr>
            <w:tcW w:w="3260" w:type="dxa"/>
          </w:tcPr>
          <w:p w:rsidR="00550764" w:rsidRPr="007366C9" w:rsidRDefault="00550764" w:rsidP="00642F4E">
            <w:pPr>
              <w:spacing w:after="0" w:line="360" w:lineRule="auto"/>
              <w:jc w:val="center"/>
              <w:outlineLvl w:val="2"/>
              <w:rPr>
                <w:rFonts w:ascii="Times New Roman" w:hAnsi="Times New Roman" w:cs="Times New Roman"/>
                <w:b/>
                <w:bCs/>
                <w:sz w:val="24"/>
                <w:szCs w:val="24"/>
                <w:lang w:val="id-ID" w:eastAsia="id-ID"/>
              </w:rPr>
            </w:pPr>
            <w:r w:rsidRPr="007366C9">
              <w:rPr>
                <w:rFonts w:ascii="Times New Roman" w:hAnsi="Times New Roman" w:cs="Times New Roman"/>
                <w:b/>
                <w:bCs/>
                <w:sz w:val="24"/>
                <w:szCs w:val="24"/>
                <w:lang w:val="id-ID" w:eastAsia="id-ID"/>
              </w:rPr>
              <w:t>Jenis Penerimaan</w:t>
            </w:r>
          </w:p>
        </w:tc>
        <w:tc>
          <w:tcPr>
            <w:tcW w:w="2552" w:type="dxa"/>
          </w:tcPr>
          <w:p w:rsidR="00550764" w:rsidRPr="007366C9" w:rsidRDefault="00550764" w:rsidP="00642F4E">
            <w:pPr>
              <w:spacing w:after="0" w:line="360" w:lineRule="auto"/>
              <w:jc w:val="center"/>
              <w:outlineLvl w:val="2"/>
              <w:rPr>
                <w:rFonts w:ascii="Times New Roman" w:hAnsi="Times New Roman" w:cs="Times New Roman"/>
                <w:b/>
                <w:bCs/>
                <w:sz w:val="24"/>
                <w:szCs w:val="24"/>
                <w:lang w:val="id-ID" w:eastAsia="id-ID"/>
              </w:rPr>
            </w:pPr>
            <w:r w:rsidRPr="007366C9">
              <w:rPr>
                <w:rFonts w:ascii="Times New Roman" w:hAnsi="Times New Roman" w:cs="Times New Roman"/>
                <w:b/>
                <w:bCs/>
                <w:sz w:val="24"/>
                <w:szCs w:val="24"/>
                <w:lang w:val="id-ID" w:eastAsia="id-ID"/>
              </w:rPr>
              <w:t>Nila (Juta Rupiah)</w:t>
            </w:r>
          </w:p>
        </w:tc>
        <w:tc>
          <w:tcPr>
            <w:tcW w:w="1559" w:type="dxa"/>
          </w:tcPr>
          <w:p w:rsidR="00550764" w:rsidRPr="007366C9" w:rsidRDefault="00550764" w:rsidP="00642F4E">
            <w:pPr>
              <w:spacing w:after="0" w:line="360" w:lineRule="auto"/>
              <w:jc w:val="center"/>
              <w:outlineLvl w:val="2"/>
              <w:rPr>
                <w:rFonts w:ascii="Times New Roman" w:hAnsi="Times New Roman" w:cs="Times New Roman"/>
                <w:b/>
                <w:bCs/>
                <w:sz w:val="24"/>
                <w:szCs w:val="24"/>
                <w:lang w:val="id-ID" w:eastAsia="id-ID"/>
              </w:rPr>
            </w:pPr>
            <w:r w:rsidRPr="007366C9">
              <w:rPr>
                <w:rFonts w:ascii="Times New Roman" w:hAnsi="Times New Roman" w:cs="Times New Roman"/>
                <w:b/>
                <w:bCs/>
                <w:sz w:val="24"/>
                <w:szCs w:val="24"/>
                <w:lang w:val="id-ID" w:eastAsia="id-ID"/>
              </w:rPr>
              <w:t>%</w:t>
            </w:r>
          </w:p>
        </w:tc>
      </w:tr>
      <w:tr w:rsidR="00550764" w:rsidTr="007366C9">
        <w:trPr>
          <w:jc w:val="center"/>
        </w:trPr>
        <w:tc>
          <w:tcPr>
            <w:tcW w:w="3260"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Bagian PAD</w:t>
            </w:r>
          </w:p>
        </w:tc>
        <w:tc>
          <w:tcPr>
            <w:tcW w:w="2552"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96 732 351 000,00</w:t>
            </w:r>
          </w:p>
        </w:tc>
        <w:tc>
          <w:tcPr>
            <w:tcW w:w="1559"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3,75</w:t>
            </w:r>
          </w:p>
        </w:tc>
      </w:tr>
      <w:tr w:rsidR="00550764" w:rsidTr="007366C9">
        <w:trPr>
          <w:jc w:val="center"/>
        </w:trPr>
        <w:tc>
          <w:tcPr>
            <w:tcW w:w="3260"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Bagian Dana Perimbangan </w:t>
            </w:r>
          </w:p>
        </w:tc>
        <w:tc>
          <w:tcPr>
            <w:tcW w:w="2552"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1 945 642 441 000</w:t>
            </w:r>
          </w:p>
        </w:tc>
        <w:tc>
          <w:tcPr>
            <w:tcW w:w="1559"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75,39</w:t>
            </w:r>
          </w:p>
        </w:tc>
      </w:tr>
      <w:tr w:rsidR="00550764" w:rsidTr="007366C9">
        <w:trPr>
          <w:jc w:val="center"/>
        </w:trPr>
        <w:tc>
          <w:tcPr>
            <w:tcW w:w="3260"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Lain-lain Pendapatan</w:t>
            </w:r>
          </w:p>
        </w:tc>
        <w:tc>
          <w:tcPr>
            <w:tcW w:w="2552"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173 547 486 000</w:t>
            </w:r>
          </w:p>
        </w:tc>
        <w:tc>
          <w:tcPr>
            <w:tcW w:w="1559"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6,72</w:t>
            </w:r>
          </w:p>
        </w:tc>
      </w:tr>
      <w:tr w:rsidR="00550764" w:rsidTr="007366C9">
        <w:trPr>
          <w:jc w:val="center"/>
        </w:trPr>
        <w:tc>
          <w:tcPr>
            <w:tcW w:w="3260"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Jumlah</w:t>
            </w:r>
          </w:p>
        </w:tc>
        <w:tc>
          <w:tcPr>
            <w:tcW w:w="2552"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2.580.875.509.000.00</w:t>
            </w:r>
          </w:p>
        </w:tc>
        <w:tc>
          <w:tcPr>
            <w:tcW w:w="1559" w:type="dxa"/>
          </w:tcPr>
          <w:p w:rsidR="00550764" w:rsidRDefault="00550764"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100,00</w:t>
            </w:r>
          </w:p>
        </w:tc>
      </w:tr>
    </w:tbl>
    <w:p w:rsidR="00642F4E" w:rsidRPr="00DA1300" w:rsidRDefault="007366C9" w:rsidP="007366C9">
      <w:pPr>
        <w:tabs>
          <w:tab w:val="left" w:pos="284"/>
        </w:tabs>
        <w:spacing w:after="0" w:line="480" w:lineRule="auto"/>
        <w:jc w:val="both"/>
        <w:outlineLvl w:val="2"/>
        <w:rPr>
          <w:rFonts w:ascii="Times New Roman" w:hAnsi="Times New Roman" w:cs="Times New Roman"/>
          <w:bCs/>
          <w:i/>
          <w:sz w:val="24"/>
          <w:szCs w:val="24"/>
          <w:lang w:val="id-ID" w:eastAsia="id-ID"/>
        </w:rPr>
      </w:pPr>
      <w:r w:rsidRPr="00DA1300">
        <w:rPr>
          <w:rFonts w:ascii="Times New Roman" w:hAnsi="Times New Roman" w:cs="Times New Roman"/>
          <w:bCs/>
          <w:i/>
          <w:sz w:val="24"/>
          <w:szCs w:val="24"/>
          <w:lang w:val="id-ID" w:eastAsia="id-ID"/>
        </w:rPr>
        <w:tab/>
        <w:t xml:space="preserve"> </w:t>
      </w:r>
      <w:r w:rsidR="00AE00A7" w:rsidRPr="00DA1300">
        <w:rPr>
          <w:rFonts w:ascii="Times New Roman" w:hAnsi="Times New Roman" w:cs="Times New Roman"/>
          <w:bCs/>
          <w:i/>
          <w:sz w:val="24"/>
          <w:szCs w:val="24"/>
          <w:lang w:val="id-ID" w:eastAsia="id-ID"/>
        </w:rPr>
        <w:t>S</w:t>
      </w:r>
      <w:r w:rsidR="006B55AE" w:rsidRPr="00DA1300">
        <w:rPr>
          <w:rFonts w:ascii="Times New Roman" w:hAnsi="Times New Roman" w:cs="Times New Roman"/>
          <w:bCs/>
          <w:i/>
          <w:sz w:val="24"/>
          <w:szCs w:val="24"/>
          <w:lang w:val="id-ID" w:eastAsia="id-ID"/>
        </w:rPr>
        <w:t>umber</w:t>
      </w:r>
      <w:r w:rsidR="00AE00A7" w:rsidRPr="00DA1300">
        <w:rPr>
          <w:rFonts w:ascii="Times New Roman" w:hAnsi="Times New Roman" w:cs="Times New Roman"/>
          <w:bCs/>
          <w:i/>
          <w:sz w:val="24"/>
          <w:szCs w:val="24"/>
          <w:lang w:val="id-ID" w:eastAsia="id-ID"/>
        </w:rPr>
        <w:t>: Muba Dalam Angka 2013.</w:t>
      </w:r>
    </w:p>
    <w:p w:rsidR="00796ACF" w:rsidRDefault="00AE00A7" w:rsidP="00642F4E">
      <w:pPr>
        <w:spacing w:after="0" w:line="480" w:lineRule="auto"/>
        <w:ind w:firstLine="720"/>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Selanjutnya mengenai pertumb</w:t>
      </w:r>
      <w:r w:rsidR="00C652E5">
        <w:rPr>
          <w:rFonts w:ascii="Times New Roman" w:hAnsi="Times New Roman" w:cs="Times New Roman"/>
          <w:bCs/>
          <w:sz w:val="24"/>
          <w:szCs w:val="24"/>
          <w:lang w:val="id-ID" w:eastAsia="id-ID"/>
        </w:rPr>
        <w:t>uhan perekonomian suatu wilayah</w:t>
      </w:r>
      <w:r w:rsidR="00C652E5" w:rsidRPr="00C17B3C">
        <w:rPr>
          <w:rFonts w:ascii="Times New Roman" w:hAnsi="Times New Roman" w:cs="Times New Roman"/>
          <w:bCs/>
          <w:sz w:val="24"/>
          <w:szCs w:val="24"/>
          <w:lang w:val="id-ID" w:eastAsia="id-ID"/>
        </w:rPr>
        <w:t>,</w:t>
      </w:r>
      <w:r>
        <w:rPr>
          <w:rFonts w:ascii="Times New Roman" w:hAnsi="Times New Roman" w:cs="Times New Roman"/>
          <w:bCs/>
          <w:sz w:val="24"/>
          <w:szCs w:val="24"/>
          <w:lang w:val="id-ID" w:eastAsia="id-ID"/>
        </w:rPr>
        <w:t xml:space="preserve"> PDRB Musi Banyuasin dengan migas atas dasar harga berlaku selama tiga tahun terakhir adalah sebagai berikut: Tahun 2010 sebesar 27.878.804 juta rupiah, Tahun 2011 sebesar 31.544.444 juta rupiah, dan Tahun 2012 sebesar 34. 702.310 juta rupiah.</w:t>
      </w:r>
    </w:p>
    <w:p w:rsidR="00796ACF" w:rsidRPr="00CA5BD1" w:rsidRDefault="00D3667D" w:rsidP="00CA5BD1">
      <w:pPr>
        <w:spacing w:after="0" w:line="360" w:lineRule="auto"/>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Tabel 2</w:t>
      </w:r>
    </w:p>
    <w:p w:rsidR="00D3667D" w:rsidRPr="00CA5BD1" w:rsidRDefault="00C652E5" w:rsidP="00CA5BD1">
      <w:pPr>
        <w:spacing w:after="0"/>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Distribusi P</w:t>
      </w:r>
      <w:proofErr w:type="spellStart"/>
      <w:r w:rsidRPr="00CA5BD1">
        <w:rPr>
          <w:rFonts w:ascii="Times New Roman" w:hAnsi="Times New Roman" w:cs="Times New Roman"/>
          <w:b/>
          <w:bCs/>
          <w:sz w:val="24"/>
          <w:szCs w:val="24"/>
          <w:lang w:eastAsia="id-ID"/>
        </w:rPr>
        <w:t>er</w:t>
      </w:r>
      <w:proofErr w:type="spellEnd"/>
      <w:r w:rsidR="00D3667D" w:rsidRPr="00CA5BD1">
        <w:rPr>
          <w:rFonts w:ascii="Times New Roman" w:hAnsi="Times New Roman" w:cs="Times New Roman"/>
          <w:b/>
          <w:bCs/>
          <w:sz w:val="24"/>
          <w:szCs w:val="24"/>
          <w:lang w:val="id-ID" w:eastAsia="id-ID"/>
        </w:rPr>
        <w:t>sentase PDRB Migas Atas Dasar Harga Berlaku</w:t>
      </w:r>
    </w:p>
    <w:p w:rsidR="00642F4E" w:rsidRDefault="00642F4E" w:rsidP="00642F4E">
      <w:pPr>
        <w:spacing w:after="0" w:line="240" w:lineRule="auto"/>
        <w:jc w:val="center"/>
        <w:outlineLvl w:val="2"/>
        <w:rPr>
          <w:rFonts w:ascii="Times New Roman" w:hAnsi="Times New Roman" w:cs="Times New Roman"/>
          <w:bCs/>
          <w:sz w:val="24"/>
          <w:szCs w:val="24"/>
          <w:lang w:val="id-ID" w:eastAsia="id-ID"/>
        </w:rPr>
      </w:pPr>
    </w:p>
    <w:tbl>
      <w:tblPr>
        <w:tblStyle w:val="TableGrid"/>
        <w:tblW w:w="0" w:type="auto"/>
        <w:jc w:val="center"/>
        <w:tblInd w:w="1101" w:type="dxa"/>
        <w:tblLook w:val="04A0"/>
      </w:tblPr>
      <w:tblGrid>
        <w:gridCol w:w="3260"/>
        <w:gridCol w:w="1276"/>
        <w:gridCol w:w="1417"/>
        <w:gridCol w:w="1276"/>
      </w:tblGrid>
      <w:tr w:rsidR="00AE00A7" w:rsidTr="007366C9">
        <w:trPr>
          <w:jc w:val="center"/>
        </w:trPr>
        <w:tc>
          <w:tcPr>
            <w:tcW w:w="3260" w:type="dxa"/>
          </w:tcPr>
          <w:p w:rsidR="00AE00A7" w:rsidRPr="00796ACF" w:rsidRDefault="00AE00A7"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Lapangan Usaha</w:t>
            </w:r>
          </w:p>
        </w:tc>
        <w:tc>
          <w:tcPr>
            <w:tcW w:w="1276" w:type="dxa"/>
          </w:tcPr>
          <w:p w:rsidR="00AE00A7" w:rsidRPr="00796ACF" w:rsidRDefault="00AE00A7"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2010</w:t>
            </w:r>
          </w:p>
        </w:tc>
        <w:tc>
          <w:tcPr>
            <w:tcW w:w="1417" w:type="dxa"/>
          </w:tcPr>
          <w:p w:rsidR="00AE00A7" w:rsidRPr="00796ACF" w:rsidRDefault="00AE00A7"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2011</w:t>
            </w:r>
          </w:p>
        </w:tc>
        <w:tc>
          <w:tcPr>
            <w:tcW w:w="1276" w:type="dxa"/>
          </w:tcPr>
          <w:p w:rsidR="00AE00A7" w:rsidRPr="00796ACF" w:rsidRDefault="00AE00A7"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2012</w:t>
            </w:r>
          </w:p>
        </w:tc>
      </w:tr>
      <w:tr w:rsidR="00AE00A7" w:rsidTr="007366C9">
        <w:trPr>
          <w:jc w:val="center"/>
        </w:trPr>
        <w:tc>
          <w:tcPr>
            <w:tcW w:w="3260" w:type="dxa"/>
          </w:tcPr>
          <w:p w:rsidR="00AE00A7" w:rsidRDefault="00796ACF"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Pertanian </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15,44</w:t>
            </w:r>
          </w:p>
        </w:tc>
        <w:tc>
          <w:tcPr>
            <w:tcW w:w="1417"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15.02</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14,67</w:t>
            </w:r>
          </w:p>
        </w:tc>
      </w:tr>
      <w:tr w:rsidR="00AE00A7" w:rsidTr="007366C9">
        <w:trPr>
          <w:jc w:val="center"/>
        </w:trPr>
        <w:tc>
          <w:tcPr>
            <w:tcW w:w="3260" w:type="dxa"/>
          </w:tcPr>
          <w:p w:rsidR="00AE00A7" w:rsidRDefault="00796ACF"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Pertambangan dan penggalian</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58,76</w:t>
            </w:r>
          </w:p>
        </w:tc>
        <w:tc>
          <w:tcPr>
            <w:tcW w:w="1417"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57,93</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55,90</w:t>
            </w:r>
          </w:p>
        </w:tc>
      </w:tr>
      <w:tr w:rsidR="00AE00A7" w:rsidTr="007366C9">
        <w:trPr>
          <w:jc w:val="center"/>
        </w:trPr>
        <w:tc>
          <w:tcPr>
            <w:tcW w:w="3260" w:type="dxa"/>
          </w:tcPr>
          <w:p w:rsidR="00AE00A7" w:rsidRDefault="00796ACF"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lastRenderedPageBreak/>
              <w:t>Industri Pengolahan</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6,80</w:t>
            </w:r>
          </w:p>
        </w:tc>
        <w:tc>
          <w:tcPr>
            <w:tcW w:w="1417"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6,72</w:t>
            </w:r>
          </w:p>
        </w:tc>
        <w:tc>
          <w:tcPr>
            <w:tcW w:w="1276" w:type="dxa"/>
          </w:tcPr>
          <w:p w:rsidR="00AE00A7"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6,90</w:t>
            </w:r>
          </w:p>
        </w:tc>
      </w:tr>
      <w:tr w:rsidR="00796ACF" w:rsidTr="007366C9">
        <w:trPr>
          <w:jc w:val="center"/>
        </w:trPr>
        <w:tc>
          <w:tcPr>
            <w:tcW w:w="3260" w:type="dxa"/>
          </w:tcPr>
          <w:p w:rsidR="00796ACF" w:rsidRDefault="00796ACF"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Perdagangan </w:t>
            </w:r>
          </w:p>
        </w:tc>
        <w:tc>
          <w:tcPr>
            <w:tcW w:w="1276"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6,68</w:t>
            </w:r>
          </w:p>
        </w:tc>
        <w:tc>
          <w:tcPr>
            <w:tcW w:w="1417"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6,97</w:t>
            </w:r>
          </w:p>
        </w:tc>
        <w:tc>
          <w:tcPr>
            <w:tcW w:w="1276"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7,59</w:t>
            </w:r>
          </w:p>
        </w:tc>
      </w:tr>
      <w:tr w:rsidR="00796ACF" w:rsidTr="007366C9">
        <w:trPr>
          <w:jc w:val="center"/>
        </w:trPr>
        <w:tc>
          <w:tcPr>
            <w:tcW w:w="3260" w:type="dxa"/>
          </w:tcPr>
          <w:p w:rsidR="00796ACF" w:rsidRDefault="00796ACF"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Lainya </w:t>
            </w:r>
          </w:p>
        </w:tc>
        <w:tc>
          <w:tcPr>
            <w:tcW w:w="1276"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12,32</w:t>
            </w:r>
          </w:p>
        </w:tc>
        <w:tc>
          <w:tcPr>
            <w:tcW w:w="1417"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13,36</w:t>
            </w:r>
          </w:p>
        </w:tc>
        <w:tc>
          <w:tcPr>
            <w:tcW w:w="1276" w:type="dxa"/>
          </w:tcPr>
          <w:p w:rsidR="00796ACF" w:rsidRDefault="00796ACF"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14,94</w:t>
            </w:r>
          </w:p>
        </w:tc>
      </w:tr>
      <w:tr w:rsidR="00796ACF" w:rsidTr="007366C9">
        <w:trPr>
          <w:jc w:val="center"/>
        </w:trPr>
        <w:tc>
          <w:tcPr>
            <w:tcW w:w="3260" w:type="dxa"/>
          </w:tcPr>
          <w:p w:rsidR="00796ACF" w:rsidRPr="00796ACF" w:rsidRDefault="00796ACF" w:rsidP="00642F4E">
            <w:pPr>
              <w:spacing w:after="0" w:line="360" w:lineRule="auto"/>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Jumlah</w:t>
            </w:r>
            <w:r w:rsidR="00642F4E">
              <w:rPr>
                <w:rFonts w:ascii="Times New Roman" w:hAnsi="Times New Roman" w:cs="Times New Roman"/>
                <w:b/>
                <w:bCs/>
                <w:sz w:val="24"/>
                <w:szCs w:val="24"/>
                <w:lang w:val="id-ID" w:eastAsia="id-ID"/>
              </w:rPr>
              <w:t xml:space="preserve"> PDRB</w:t>
            </w:r>
          </w:p>
        </w:tc>
        <w:tc>
          <w:tcPr>
            <w:tcW w:w="1276" w:type="dxa"/>
          </w:tcPr>
          <w:p w:rsidR="00796ACF" w:rsidRPr="00796ACF" w:rsidRDefault="00796ACF"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c>
          <w:tcPr>
            <w:tcW w:w="1417" w:type="dxa"/>
          </w:tcPr>
          <w:p w:rsidR="00796ACF" w:rsidRPr="00796ACF" w:rsidRDefault="00796ACF"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c>
          <w:tcPr>
            <w:tcW w:w="1276" w:type="dxa"/>
          </w:tcPr>
          <w:p w:rsidR="00796ACF" w:rsidRPr="00796ACF" w:rsidRDefault="00796ACF"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r>
    </w:tbl>
    <w:p w:rsidR="00AE00A7" w:rsidRPr="00DA1300" w:rsidRDefault="007366C9" w:rsidP="007366C9">
      <w:pPr>
        <w:tabs>
          <w:tab w:val="left" w:pos="426"/>
        </w:tabs>
        <w:spacing w:after="0" w:line="480" w:lineRule="auto"/>
        <w:jc w:val="both"/>
        <w:outlineLvl w:val="2"/>
        <w:rPr>
          <w:rFonts w:ascii="Times New Roman" w:hAnsi="Times New Roman" w:cs="Times New Roman"/>
          <w:bCs/>
          <w:i/>
          <w:sz w:val="24"/>
          <w:szCs w:val="24"/>
          <w:lang w:val="id-ID" w:eastAsia="id-ID"/>
        </w:rPr>
      </w:pPr>
      <w:r w:rsidRPr="00DA1300">
        <w:rPr>
          <w:rFonts w:ascii="Times New Roman" w:hAnsi="Times New Roman" w:cs="Times New Roman"/>
          <w:bCs/>
          <w:i/>
          <w:sz w:val="24"/>
          <w:szCs w:val="24"/>
          <w:lang w:val="id-ID" w:eastAsia="id-ID"/>
        </w:rPr>
        <w:tab/>
      </w:r>
      <w:r w:rsidR="00796ACF" w:rsidRPr="00DA1300">
        <w:rPr>
          <w:rFonts w:ascii="Times New Roman" w:hAnsi="Times New Roman" w:cs="Times New Roman"/>
          <w:bCs/>
          <w:i/>
          <w:sz w:val="24"/>
          <w:szCs w:val="24"/>
          <w:lang w:val="id-ID" w:eastAsia="id-ID"/>
        </w:rPr>
        <w:t>S</w:t>
      </w:r>
      <w:r w:rsidR="006B55AE" w:rsidRPr="00DA1300">
        <w:rPr>
          <w:rFonts w:ascii="Times New Roman" w:hAnsi="Times New Roman" w:cs="Times New Roman"/>
          <w:bCs/>
          <w:i/>
          <w:sz w:val="24"/>
          <w:szCs w:val="24"/>
          <w:lang w:val="id-ID" w:eastAsia="id-ID"/>
        </w:rPr>
        <w:t>umber</w:t>
      </w:r>
      <w:r w:rsidR="00796ACF" w:rsidRPr="00DA1300">
        <w:rPr>
          <w:rFonts w:ascii="Times New Roman" w:hAnsi="Times New Roman" w:cs="Times New Roman"/>
          <w:bCs/>
          <w:i/>
          <w:sz w:val="24"/>
          <w:szCs w:val="24"/>
          <w:lang w:val="id-ID" w:eastAsia="id-ID"/>
        </w:rPr>
        <w:t>: Muba Dalam Angka 2013</w:t>
      </w:r>
    </w:p>
    <w:p w:rsidR="00796ACF" w:rsidRDefault="00D3667D" w:rsidP="00642F4E">
      <w:pPr>
        <w:spacing w:after="0" w:line="480" w:lineRule="auto"/>
        <w:ind w:firstLine="720"/>
        <w:jc w:val="both"/>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Sementara itu PDRB dengan migas Musi Banyuasin atas dasar harga konstan 2000 dari tah</w:t>
      </w:r>
      <w:r w:rsidR="004F14BB">
        <w:rPr>
          <w:rFonts w:ascii="Times New Roman" w:hAnsi="Times New Roman" w:cs="Times New Roman"/>
          <w:bCs/>
          <w:sz w:val="24"/>
          <w:szCs w:val="24"/>
          <w:lang w:val="id-ID" w:eastAsia="id-ID"/>
        </w:rPr>
        <w:t>un 2010 hingga 2012 bernilai 11</w:t>
      </w:r>
      <w:r w:rsidR="004F14BB">
        <w:rPr>
          <w:rFonts w:ascii="Times New Roman" w:hAnsi="Times New Roman" w:cs="Times New Roman"/>
          <w:bCs/>
          <w:sz w:val="24"/>
          <w:szCs w:val="24"/>
          <w:lang w:eastAsia="id-ID"/>
        </w:rPr>
        <w:t>.</w:t>
      </w:r>
      <w:r w:rsidR="004F14BB">
        <w:rPr>
          <w:rFonts w:ascii="Times New Roman" w:hAnsi="Times New Roman" w:cs="Times New Roman"/>
          <w:bCs/>
          <w:sz w:val="24"/>
          <w:szCs w:val="24"/>
          <w:lang w:val="id-ID" w:eastAsia="id-ID"/>
        </w:rPr>
        <w:t>466</w:t>
      </w:r>
      <w:r w:rsidR="004F14BB">
        <w:rPr>
          <w:rFonts w:ascii="Times New Roman" w:hAnsi="Times New Roman" w:cs="Times New Roman"/>
          <w:bCs/>
          <w:sz w:val="24"/>
          <w:szCs w:val="24"/>
          <w:lang w:eastAsia="id-ID"/>
        </w:rPr>
        <w:t>.</w:t>
      </w:r>
      <w:r>
        <w:rPr>
          <w:rFonts w:ascii="Times New Roman" w:hAnsi="Times New Roman" w:cs="Times New Roman"/>
          <w:bCs/>
          <w:sz w:val="24"/>
          <w:szCs w:val="24"/>
          <w:lang w:val="id-ID" w:eastAsia="id-ID"/>
        </w:rPr>
        <w:t>222 juta rupiah tahun 2010, 11.855.487 juta rupiah tahun 2011, dan 12, 329. 570 juta rupiah tahun 2012.</w:t>
      </w:r>
    </w:p>
    <w:p w:rsidR="00D3667D" w:rsidRPr="00CA5BD1" w:rsidRDefault="00D3667D" w:rsidP="00CA5BD1">
      <w:pPr>
        <w:spacing w:after="0" w:line="360" w:lineRule="auto"/>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Tabel 3</w:t>
      </w:r>
    </w:p>
    <w:p w:rsidR="00D3667D" w:rsidRPr="00CA5BD1" w:rsidRDefault="004F14BB" w:rsidP="00CA5BD1">
      <w:pPr>
        <w:spacing w:after="0"/>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Distribusi P</w:t>
      </w:r>
      <w:proofErr w:type="spellStart"/>
      <w:r w:rsidRPr="00CA5BD1">
        <w:rPr>
          <w:rFonts w:ascii="Times New Roman" w:hAnsi="Times New Roman" w:cs="Times New Roman"/>
          <w:b/>
          <w:bCs/>
          <w:sz w:val="24"/>
          <w:szCs w:val="24"/>
          <w:lang w:eastAsia="id-ID"/>
        </w:rPr>
        <w:t>er</w:t>
      </w:r>
      <w:proofErr w:type="spellEnd"/>
      <w:r w:rsidR="00D3667D" w:rsidRPr="00CA5BD1">
        <w:rPr>
          <w:rFonts w:ascii="Times New Roman" w:hAnsi="Times New Roman" w:cs="Times New Roman"/>
          <w:b/>
          <w:bCs/>
          <w:sz w:val="24"/>
          <w:szCs w:val="24"/>
          <w:lang w:val="id-ID" w:eastAsia="id-ID"/>
        </w:rPr>
        <w:t>sentase PDRB Migas Atas Dasar Harga Konstan 2000 (%)</w:t>
      </w:r>
    </w:p>
    <w:p w:rsidR="00642F4E" w:rsidRDefault="00642F4E" w:rsidP="00642F4E">
      <w:pPr>
        <w:spacing w:after="0" w:line="240" w:lineRule="auto"/>
        <w:jc w:val="center"/>
        <w:outlineLvl w:val="2"/>
        <w:rPr>
          <w:rFonts w:ascii="Times New Roman" w:hAnsi="Times New Roman" w:cs="Times New Roman"/>
          <w:bCs/>
          <w:sz w:val="24"/>
          <w:szCs w:val="24"/>
          <w:lang w:val="id-ID" w:eastAsia="id-ID"/>
        </w:rPr>
      </w:pPr>
    </w:p>
    <w:tbl>
      <w:tblPr>
        <w:tblStyle w:val="TableGrid"/>
        <w:tblW w:w="0" w:type="auto"/>
        <w:jc w:val="center"/>
        <w:tblInd w:w="1101" w:type="dxa"/>
        <w:tblLook w:val="04A0"/>
      </w:tblPr>
      <w:tblGrid>
        <w:gridCol w:w="3260"/>
        <w:gridCol w:w="1276"/>
        <w:gridCol w:w="1417"/>
        <w:gridCol w:w="1276"/>
      </w:tblGrid>
      <w:tr w:rsidR="00D3667D" w:rsidTr="007366C9">
        <w:trPr>
          <w:jc w:val="center"/>
        </w:trPr>
        <w:tc>
          <w:tcPr>
            <w:tcW w:w="3260"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Lapangan Usaha</w:t>
            </w:r>
          </w:p>
        </w:tc>
        <w:tc>
          <w:tcPr>
            <w:tcW w:w="1276"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2010</w:t>
            </w:r>
          </w:p>
        </w:tc>
        <w:tc>
          <w:tcPr>
            <w:tcW w:w="1417"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2011</w:t>
            </w:r>
          </w:p>
        </w:tc>
        <w:tc>
          <w:tcPr>
            <w:tcW w:w="1276"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2012</w:t>
            </w:r>
          </w:p>
        </w:tc>
      </w:tr>
      <w:tr w:rsidR="00D3667D" w:rsidTr="007366C9">
        <w:trPr>
          <w:jc w:val="center"/>
        </w:trPr>
        <w:tc>
          <w:tcPr>
            <w:tcW w:w="3260" w:type="dxa"/>
          </w:tcPr>
          <w:p w:rsidR="00D3667D" w:rsidRDefault="00D3667D"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Pertanian </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14</w:t>
            </w:r>
            <w:r w:rsidR="00D3667D">
              <w:rPr>
                <w:rFonts w:ascii="Times New Roman" w:hAnsi="Times New Roman" w:cs="Times New Roman"/>
                <w:bCs/>
                <w:sz w:val="24"/>
                <w:szCs w:val="24"/>
                <w:lang w:val="id-ID" w:eastAsia="id-ID"/>
              </w:rPr>
              <w:t>,</w:t>
            </w:r>
            <w:r>
              <w:rPr>
                <w:rFonts w:ascii="Times New Roman" w:hAnsi="Times New Roman" w:cs="Times New Roman"/>
                <w:bCs/>
                <w:sz w:val="24"/>
                <w:szCs w:val="24"/>
                <w:lang w:val="id-ID" w:eastAsia="id-ID"/>
              </w:rPr>
              <w:t>73</w:t>
            </w:r>
          </w:p>
        </w:tc>
        <w:tc>
          <w:tcPr>
            <w:tcW w:w="1417"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14,79</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14,74</w:t>
            </w:r>
          </w:p>
        </w:tc>
      </w:tr>
      <w:tr w:rsidR="00D3667D" w:rsidTr="007366C9">
        <w:trPr>
          <w:jc w:val="center"/>
        </w:trPr>
        <w:tc>
          <w:tcPr>
            <w:tcW w:w="3260" w:type="dxa"/>
          </w:tcPr>
          <w:p w:rsidR="00D3667D" w:rsidRDefault="00D3667D"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Pertambangan dan penggalian</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60,59</w:t>
            </w:r>
          </w:p>
        </w:tc>
        <w:tc>
          <w:tcPr>
            <w:tcW w:w="1417"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59,</w:t>
            </w:r>
            <w:r w:rsidR="00D3667D">
              <w:rPr>
                <w:rFonts w:ascii="Times New Roman" w:hAnsi="Times New Roman" w:cs="Times New Roman"/>
                <w:bCs/>
                <w:sz w:val="24"/>
                <w:szCs w:val="24"/>
                <w:lang w:val="id-ID" w:eastAsia="id-ID"/>
              </w:rPr>
              <w:t>3</w:t>
            </w:r>
            <w:r>
              <w:rPr>
                <w:rFonts w:ascii="Times New Roman" w:hAnsi="Times New Roman" w:cs="Times New Roman"/>
                <w:bCs/>
                <w:sz w:val="24"/>
                <w:szCs w:val="24"/>
                <w:lang w:val="id-ID" w:eastAsia="id-ID"/>
              </w:rPr>
              <w:t>2</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58</w:t>
            </w:r>
            <w:r w:rsidR="00D3667D">
              <w:rPr>
                <w:rFonts w:ascii="Times New Roman" w:hAnsi="Times New Roman" w:cs="Times New Roman"/>
                <w:bCs/>
                <w:sz w:val="24"/>
                <w:szCs w:val="24"/>
                <w:lang w:val="id-ID" w:eastAsia="id-ID"/>
              </w:rPr>
              <w:t>,</w:t>
            </w:r>
            <w:r>
              <w:rPr>
                <w:rFonts w:ascii="Times New Roman" w:hAnsi="Times New Roman" w:cs="Times New Roman"/>
                <w:bCs/>
                <w:sz w:val="24"/>
                <w:szCs w:val="24"/>
                <w:lang w:val="id-ID" w:eastAsia="id-ID"/>
              </w:rPr>
              <w:t>34</w:t>
            </w:r>
          </w:p>
        </w:tc>
      </w:tr>
      <w:tr w:rsidR="00D3667D" w:rsidTr="007366C9">
        <w:trPr>
          <w:jc w:val="center"/>
        </w:trPr>
        <w:tc>
          <w:tcPr>
            <w:tcW w:w="3260" w:type="dxa"/>
          </w:tcPr>
          <w:p w:rsidR="00D3667D" w:rsidRDefault="00D3667D"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Industri Pengolahan</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7,63</w:t>
            </w:r>
          </w:p>
        </w:tc>
        <w:tc>
          <w:tcPr>
            <w:tcW w:w="1417"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7,75</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7,81</w:t>
            </w:r>
          </w:p>
        </w:tc>
      </w:tr>
      <w:tr w:rsidR="00D3667D" w:rsidTr="007366C9">
        <w:trPr>
          <w:jc w:val="center"/>
        </w:trPr>
        <w:tc>
          <w:tcPr>
            <w:tcW w:w="3260" w:type="dxa"/>
          </w:tcPr>
          <w:p w:rsidR="00D3667D" w:rsidRDefault="00D3667D"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Perdagangan </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7,53</w:t>
            </w:r>
          </w:p>
        </w:tc>
        <w:tc>
          <w:tcPr>
            <w:tcW w:w="1417"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8,05</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8</w:t>
            </w:r>
            <w:r w:rsidR="00D3667D">
              <w:rPr>
                <w:rFonts w:ascii="Times New Roman" w:hAnsi="Times New Roman" w:cs="Times New Roman"/>
                <w:bCs/>
                <w:sz w:val="24"/>
                <w:szCs w:val="24"/>
                <w:lang w:val="id-ID" w:eastAsia="id-ID"/>
              </w:rPr>
              <w:t>,5</w:t>
            </w:r>
            <w:r>
              <w:rPr>
                <w:rFonts w:ascii="Times New Roman" w:hAnsi="Times New Roman" w:cs="Times New Roman"/>
                <w:bCs/>
                <w:sz w:val="24"/>
                <w:szCs w:val="24"/>
                <w:lang w:val="id-ID" w:eastAsia="id-ID"/>
              </w:rPr>
              <w:t>7</w:t>
            </w:r>
          </w:p>
        </w:tc>
      </w:tr>
      <w:tr w:rsidR="00D3667D" w:rsidTr="007366C9">
        <w:trPr>
          <w:jc w:val="center"/>
        </w:trPr>
        <w:tc>
          <w:tcPr>
            <w:tcW w:w="3260" w:type="dxa"/>
          </w:tcPr>
          <w:p w:rsidR="00D3667D" w:rsidRDefault="00D3667D" w:rsidP="00642F4E">
            <w:pPr>
              <w:spacing w:after="0" w:line="360" w:lineRule="auto"/>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 xml:space="preserve">Lainya </w:t>
            </w:r>
          </w:p>
        </w:tc>
        <w:tc>
          <w:tcPr>
            <w:tcW w:w="1276"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9,52</w:t>
            </w:r>
          </w:p>
        </w:tc>
        <w:tc>
          <w:tcPr>
            <w:tcW w:w="1417" w:type="dxa"/>
          </w:tcPr>
          <w:p w:rsidR="00D3667D" w:rsidRDefault="00642F4E" w:rsidP="00642F4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10,09</w:t>
            </w:r>
          </w:p>
        </w:tc>
        <w:tc>
          <w:tcPr>
            <w:tcW w:w="1276" w:type="dxa"/>
          </w:tcPr>
          <w:p w:rsidR="00D3667D" w:rsidRDefault="00642F4E" w:rsidP="00642F4E">
            <w:pPr>
              <w:spacing w:after="0" w:line="360" w:lineRule="auto"/>
              <w:jc w:val="left"/>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10,54</w:t>
            </w:r>
          </w:p>
        </w:tc>
      </w:tr>
      <w:tr w:rsidR="00D3667D" w:rsidTr="007366C9">
        <w:trPr>
          <w:jc w:val="center"/>
        </w:trPr>
        <w:tc>
          <w:tcPr>
            <w:tcW w:w="3260" w:type="dxa"/>
          </w:tcPr>
          <w:p w:rsidR="00D3667D" w:rsidRPr="00796ACF" w:rsidRDefault="00D3667D" w:rsidP="00642F4E">
            <w:pPr>
              <w:spacing w:after="0" w:line="360" w:lineRule="auto"/>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Jumlah</w:t>
            </w:r>
            <w:r w:rsidR="00642F4E">
              <w:rPr>
                <w:rFonts w:ascii="Times New Roman" w:hAnsi="Times New Roman" w:cs="Times New Roman"/>
                <w:b/>
                <w:bCs/>
                <w:sz w:val="24"/>
                <w:szCs w:val="24"/>
                <w:lang w:val="id-ID" w:eastAsia="id-ID"/>
              </w:rPr>
              <w:t xml:space="preserve"> PDRB</w:t>
            </w:r>
          </w:p>
        </w:tc>
        <w:tc>
          <w:tcPr>
            <w:tcW w:w="1276"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c>
          <w:tcPr>
            <w:tcW w:w="1417"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c>
          <w:tcPr>
            <w:tcW w:w="1276" w:type="dxa"/>
          </w:tcPr>
          <w:p w:rsidR="00D3667D" w:rsidRPr="00796ACF" w:rsidRDefault="00D3667D" w:rsidP="00642F4E">
            <w:pPr>
              <w:spacing w:after="0" w:line="360" w:lineRule="auto"/>
              <w:jc w:val="center"/>
              <w:outlineLvl w:val="2"/>
              <w:rPr>
                <w:rFonts w:ascii="Times New Roman" w:hAnsi="Times New Roman" w:cs="Times New Roman"/>
                <w:b/>
                <w:bCs/>
                <w:sz w:val="24"/>
                <w:szCs w:val="24"/>
                <w:lang w:val="id-ID" w:eastAsia="id-ID"/>
              </w:rPr>
            </w:pPr>
            <w:r w:rsidRPr="00796ACF">
              <w:rPr>
                <w:rFonts w:ascii="Times New Roman" w:hAnsi="Times New Roman" w:cs="Times New Roman"/>
                <w:b/>
                <w:bCs/>
                <w:sz w:val="24"/>
                <w:szCs w:val="24"/>
                <w:lang w:val="id-ID" w:eastAsia="id-ID"/>
              </w:rPr>
              <w:t>100,00</w:t>
            </w:r>
          </w:p>
        </w:tc>
      </w:tr>
    </w:tbl>
    <w:p w:rsidR="006B55AE" w:rsidRPr="00DA1300" w:rsidRDefault="007366C9" w:rsidP="007366C9">
      <w:pPr>
        <w:tabs>
          <w:tab w:val="left" w:pos="426"/>
        </w:tabs>
        <w:spacing w:after="0" w:line="480" w:lineRule="auto"/>
        <w:jc w:val="both"/>
        <w:outlineLvl w:val="2"/>
        <w:rPr>
          <w:rFonts w:ascii="Times New Roman" w:hAnsi="Times New Roman" w:cs="Times New Roman"/>
          <w:bCs/>
          <w:i/>
          <w:sz w:val="24"/>
          <w:szCs w:val="24"/>
          <w:lang w:val="id-ID" w:eastAsia="id-ID"/>
        </w:rPr>
      </w:pPr>
      <w:r w:rsidRPr="00DA1300">
        <w:rPr>
          <w:rFonts w:ascii="Times New Roman" w:hAnsi="Times New Roman" w:cs="Times New Roman"/>
          <w:bCs/>
          <w:i/>
          <w:sz w:val="24"/>
          <w:szCs w:val="24"/>
          <w:lang w:val="id-ID" w:eastAsia="id-ID"/>
        </w:rPr>
        <w:tab/>
      </w:r>
      <w:r w:rsidR="00642F4E" w:rsidRPr="00DA1300">
        <w:rPr>
          <w:rFonts w:ascii="Times New Roman" w:hAnsi="Times New Roman" w:cs="Times New Roman"/>
          <w:bCs/>
          <w:i/>
          <w:sz w:val="24"/>
          <w:szCs w:val="24"/>
          <w:lang w:val="id-ID" w:eastAsia="id-ID"/>
        </w:rPr>
        <w:t>Sumber: Muba Dalam Angka 2013</w:t>
      </w:r>
    </w:p>
    <w:p w:rsidR="00642F4E" w:rsidRDefault="00642F4E" w:rsidP="007366C9">
      <w:pPr>
        <w:spacing w:after="0" w:line="480" w:lineRule="auto"/>
        <w:ind w:firstLine="720"/>
        <w:jc w:val="both"/>
        <w:outlineLvl w:val="2"/>
        <w:rPr>
          <w:rFonts w:ascii="Times New Roman" w:hAnsi="Times New Roman" w:cs="Times New Roman"/>
          <w:bCs/>
          <w:sz w:val="24"/>
          <w:szCs w:val="24"/>
          <w:lang w:eastAsia="id-ID"/>
        </w:rPr>
      </w:pPr>
      <w:r>
        <w:rPr>
          <w:rFonts w:ascii="Times New Roman" w:hAnsi="Times New Roman" w:cs="Times New Roman"/>
          <w:bCs/>
          <w:sz w:val="24"/>
          <w:szCs w:val="24"/>
          <w:lang w:val="id-ID" w:eastAsia="id-ID"/>
        </w:rPr>
        <w:t>Dilihat dari angka pertumbuhan ekonomi Musi Banyuasin dengan migas tahun 2012 rata-rata sebesar 4,00 persen. Angka ini meningkat jika dibandingkan tahun 2011 yang bernilai sebesar 3,39 presen. Sementara itu pertumbuhan ekonomi Musi Banyuasin tanpa migas pada tahun 2012 tumbuh sebesar 8,97 persen.</w:t>
      </w:r>
    </w:p>
    <w:p w:rsidR="00DA1300" w:rsidRDefault="00DA1300" w:rsidP="007366C9">
      <w:pPr>
        <w:spacing w:after="0" w:line="480" w:lineRule="auto"/>
        <w:ind w:firstLine="720"/>
        <w:jc w:val="both"/>
        <w:outlineLvl w:val="2"/>
        <w:rPr>
          <w:rFonts w:ascii="Times New Roman" w:hAnsi="Times New Roman" w:cs="Times New Roman"/>
          <w:bCs/>
          <w:sz w:val="24"/>
          <w:szCs w:val="24"/>
          <w:lang w:eastAsia="id-ID"/>
        </w:rPr>
      </w:pPr>
    </w:p>
    <w:p w:rsidR="00DA1300" w:rsidRDefault="00DA1300" w:rsidP="007366C9">
      <w:pPr>
        <w:spacing w:after="0" w:line="480" w:lineRule="auto"/>
        <w:ind w:firstLine="720"/>
        <w:jc w:val="both"/>
        <w:outlineLvl w:val="2"/>
        <w:rPr>
          <w:rFonts w:ascii="Times New Roman" w:hAnsi="Times New Roman" w:cs="Times New Roman"/>
          <w:bCs/>
          <w:sz w:val="24"/>
          <w:szCs w:val="24"/>
          <w:lang w:eastAsia="id-ID"/>
        </w:rPr>
      </w:pPr>
    </w:p>
    <w:p w:rsidR="006B55AE" w:rsidRPr="00CA5BD1" w:rsidRDefault="006B55AE" w:rsidP="006B55AE">
      <w:pPr>
        <w:spacing w:after="0" w:line="360" w:lineRule="auto"/>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lastRenderedPageBreak/>
        <w:t>Tabel 4</w:t>
      </w:r>
    </w:p>
    <w:p w:rsidR="006B55AE" w:rsidRPr="00CA5BD1" w:rsidRDefault="006B55AE" w:rsidP="006B55AE">
      <w:pPr>
        <w:spacing w:after="0" w:line="360" w:lineRule="auto"/>
        <w:jc w:val="center"/>
        <w:outlineLvl w:val="2"/>
        <w:rPr>
          <w:rFonts w:ascii="Times New Roman" w:hAnsi="Times New Roman" w:cs="Times New Roman"/>
          <w:b/>
          <w:bCs/>
          <w:sz w:val="24"/>
          <w:szCs w:val="24"/>
          <w:lang w:val="id-ID" w:eastAsia="id-ID"/>
        </w:rPr>
      </w:pPr>
      <w:r w:rsidRPr="00CA5BD1">
        <w:rPr>
          <w:rFonts w:ascii="Times New Roman" w:hAnsi="Times New Roman" w:cs="Times New Roman"/>
          <w:b/>
          <w:bCs/>
          <w:sz w:val="24"/>
          <w:szCs w:val="24"/>
          <w:lang w:val="id-ID" w:eastAsia="id-ID"/>
        </w:rPr>
        <w:t>Petumbuhan Ekonomi Musi Banyuasin Tahun 2010-2012</w:t>
      </w:r>
    </w:p>
    <w:tbl>
      <w:tblPr>
        <w:tblStyle w:val="TableGrid"/>
        <w:tblW w:w="0" w:type="auto"/>
        <w:jc w:val="center"/>
        <w:tblInd w:w="959" w:type="dxa"/>
        <w:tblLook w:val="04A0"/>
      </w:tblPr>
      <w:tblGrid>
        <w:gridCol w:w="2835"/>
        <w:gridCol w:w="2551"/>
        <w:gridCol w:w="1985"/>
      </w:tblGrid>
      <w:tr w:rsidR="006B55AE" w:rsidTr="007366C9">
        <w:trPr>
          <w:jc w:val="center"/>
        </w:trPr>
        <w:tc>
          <w:tcPr>
            <w:tcW w:w="2835" w:type="dxa"/>
          </w:tcPr>
          <w:p w:rsidR="006B55AE" w:rsidRPr="006B55AE" w:rsidRDefault="006B55AE" w:rsidP="005735E0">
            <w:pPr>
              <w:spacing w:after="0" w:line="360" w:lineRule="auto"/>
              <w:jc w:val="center"/>
              <w:outlineLvl w:val="2"/>
              <w:rPr>
                <w:rFonts w:ascii="Times New Roman" w:hAnsi="Times New Roman" w:cs="Times New Roman"/>
                <w:b/>
                <w:bCs/>
                <w:sz w:val="24"/>
                <w:szCs w:val="24"/>
                <w:lang w:val="id-ID" w:eastAsia="id-ID"/>
              </w:rPr>
            </w:pPr>
            <w:r w:rsidRPr="006B55AE">
              <w:rPr>
                <w:rFonts w:ascii="Times New Roman" w:hAnsi="Times New Roman" w:cs="Times New Roman"/>
                <w:b/>
                <w:bCs/>
                <w:sz w:val="24"/>
                <w:szCs w:val="24"/>
                <w:lang w:val="id-ID" w:eastAsia="id-ID"/>
              </w:rPr>
              <w:t xml:space="preserve">Tahun </w:t>
            </w:r>
          </w:p>
        </w:tc>
        <w:tc>
          <w:tcPr>
            <w:tcW w:w="2551" w:type="dxa"/>
          </w:tcPr>
          <w:p w:rsidR="006B55AE" w:rsidRPr="006B55AE" w:rsidRDefault="006B55AE" w:rsidP="005735E0">
            <w:pPr>
              <w:spacing w:after="0" w:line="360" w:lineRule="auto"/>
              <w:jc w:val="center"/>
              <w:outlineLvl w:val="2"/>
              <w:rPr>
                <w:rFonts w:ascii="Times New Roman" w:hAnsi="Times New Roman" w:cs="Times New Roman"/>
                <w:b/>
                <w:bCs/>
                <w:sz w:val="24"/>
                <w:szCs w:val="24"/>
                <w:lang w:val="id-ID" w:eastAsia="id-ID"/>
              </w:rPr>
            </w:pPr>
            <w:r w:rsidRPr="006B55AE">
              <w:rPr>
                <w:rFonts w:ascii="Times New Roman" w:hAnsi="Times New Roman" w:cs="Times New Roman"/>
                <w:b/>
                <w:bCs/>
                <w:sz w:val="24"/>
                <w:szCs w:val="24"/>
                <w:lang w:val="id-ID" w:eastAsia="id-ID"/>
              </w:rPr>
              <w:t>Dengan Migas</w:t>
            </w:r>
          </w:p>
        </w:tc>
        <w:tc>
          <w:tcPr>
            <w:tcW w:w="1985" w:type="dxa"/>
          </w:tcPr>
          <w:p w:rsidR="006B55AE" w:rsidRPr="006B55AE" w:rsidRDefault="006B55AE" w:rsidP="005735E0">
            <w:pPr>
              <w:spacing w:after="0" w:line="360" w:lineRule="auto"/>
              <w:jc w:val="center"/>
              <w:outlineLvl w:val="2"/>
              <w:rPr>
                <w:rFonts w:ascii="Times New Roman" w:hAnsi="Times New Roman" w:cs="Times New Roman"/>
                <w:b/>
                <w:bCs/>
                <w:sz w:val="24"/>
                <w:szCs w:val="24"/>
                <w:lang w:val="id-ID" w:eastAsia="id-ID"/>
              </w:rPr>
            </w:pPr>
            <w:r w:rsidRPr="006B55AE">
              <w:rPr>
                <w:rFonts w:ascii="Times New Roman" w:hAnsi="Times New Roman" w:cs="Times New Roman"/>
                <w:b/>
                <w:bCs/>
                <w:sz w:val="24"/>
                <w:szCs w:val="24"/>
                <w:lang w:val="id-ID" w:eastAsia="id-ID"/>
              </w:rPr>
              <w:t>Tanpa Migas</w:t>
            </w:r>
          </w:p>
        </w:tc>
      </w:tr>
      <w:tr w:rsidR="006B55AE" w:rsidTr="007366C9">
        <w:trPr>
          <w:jc w:val="center"/>
        </w:trPr>
        <w:tc>
          <w:tcPr>
            <w:tcW w:w="283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2010</w:t>
            </w:r>
          </w:p>
        </w:tc>
        <w:tc>
          <w:tcPr>
            <w:tcW w:w="2551"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3,10</w:t>
            </w:r>
          </w:p>
        </w:tc>
        <w:tc>
          <w:tcPr>
            <w:tcW w:w="198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6,84</w:t>
            </w:r>
          </w:p>
        </w:tc>
      </w:tr>
      <w:tr w:rsidR="006B55AE" w:rsidTr="007366C9">
        <w:trPr>
          <w:jc w:val="center"/>
        </w:trPr>
        <w:tc>
          <w:tcPr>
            <w:tcW w:w="283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2011</w:t>
            </w:r>
          </w:p>
        </w:tc>
        <w:tc>
          <w:tcPr>
            <w:tcW w:w="2551"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3,39</w:t>
            </w:r>
          </w:p>
        </w:tc>
        <w:tc>
          <w:tcPr>
            <w:tcW w:w="198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8,30</w:t>
            </w:r>
          </w:p>
        </w:tc>
      </w:tr>
      <w:tr w:rsidR="006B55AE" w:rsidTr="007366C9">
        <w:trPr>
          <w:jc w:val="center"/>
        </w:trPr>
        <w:tc>
          <w:tcPr>
            <w:tcW w:w="283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2012</w:t>
            </w:r>
          </w:p>
        </w:tc>
        <w:tc>
          <w:tcPr>
            <w:tcW w:w="2551"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4,00</w:t>
            </w:r>
          </w:p>
        </w:tc>
        <w:tc>
          <w:tcPr>
            <w:tcW w:w="1985" w:type="dxa"/>
          </w:tcPr>
          <w:p w:rsidR="006B55AE" w:rsidRDefault="006B55AE" w:rsidP="006B55AE">
            <w:pPr>
              <w:spacing w:after="0" w:line="360" w:lineRule="auto"/>
              <w:jc w:val="center"/>
              <w:outlineLvl w:val="2"/>
              <w:rPr>
                <w:rFonts w:ascii="Times New Roman" w:hAnsi="Times New Roman" w:cs="Times New Roman"/>
                <w:bCs/>
                <w:sz w:val="24"/>
                <w:szCs w:val="24"/>
                <w:lang w:val="id-ID" w:eastAsia="id-ID"/>
              </w:rPr>
            </w:pPr>
            <w:r>
              <w:rPr>
                <w:rFonts w:ascii="Times New Roman" w:hAnsi="Times New Roman" w:cs="Times New Roman"/>
                <w:bCs/>
                <w:sz w:val="24"/>
                <w:szCs w:val="24"/>
                <w:lang w:val="id-ID" w:eastAsia="id-ID"/>
              </w:rPr>
              <w:t>8,30</w:t>
            </w:r>
          </w:p>
        </w:tc>
      </w:tr>
    </w:tbl>
    <w:p w:rsidR="006B55AE" w:rsidRPr="00DA1300" w:rsidRDefault="007366C9" w:rsidP="007366C9">
      <w:pPr>
        <w:tabs>
          <w:tab w:val="left" w:pos="284"/>
        </w:tabs>
        <w:spacing w:after="0" w:line="480" w:lineRule="auto"/>
        <w:outlineLvl w:val="2"/>
        <w:rPr>
          <w:rFonts w:ascii="Times New Roman" w:hAnsi="Times New Roman" w:cs="Times New Roman"/>
          <w:bCs/>
          <w:i/>
          <w:sz w:val="24"/>
          <w:szCs w:val="24"/>
          <w:lang w:val="id-ID" w:eastAsia="id-ID"/>
        </w:rPr>
      </w:pPr>
      <w:r w:rsidRPr="00DA1300">
        <w:rPr>
          <w:rFonts w:ascii="Times New Roman" w:hAnsi="Times New Roman" w:cs="Times New Roman"/>
          <w:bCs/>
          <w:i/>
          <w:sz w:val="24"/>
          <w:szCs w:val="24"/>
          <w:lang w:val="id-ID" w:eastAsia="id-ID"/>
        </w:rPr>
        <w:tab/>
        <w:t xml:space="preserve"> </w:t>
      </w:r>
      <w:r w:rsidR="006B55AE" w:rsidRPr="00DA1300">
        <w:rPr>
          <w:rFonts w:ascii="Times New Roman" w:hAnsi="Times New Roman" w:cs="Times New Roman"/>
          <w:bCs/>
          <w:i/>
          <w:sz w:val="24"/>
          <w:szCs w:val="24"/>
          <w:lang w:val="id-ID" w:eastAsia="id-ID"/>
        </w:rPr>
        <w:t>Sumber: Muba Dalam Angka 2013</w:t>
      </w:r>
    </w:p>
    <w:p w:rsidR="006B55AE" w:rsidRPr="007315E9" w:rsidRDefault="006B55AE" w:rsidP="007366C9">
      <w:pPr>
        <w:spacing w:after="0" w:line="480" w:lineRule="auto"/>
        <w:ind w:firstLine="720"/>
        <w:jc w:val="both"/>
        <w:outlineLvl w:val="2"/>
        <w:rPr>
          <w:rFonts w:ascii="Times New Roman" w:hAnsi="Times New Roman" w:cs="Times New Roman"/>
          <w:bCs/>
          <w:sz w:val="24"/>
          <w:szCs w:val="24"/>
          <w:lang w:eastAsia="id-ID"/>
        </w:rPr>
      </w:pPr>
      <w:r>
        <w:rPr>
          <w:rFonts w:ascii="Times New Roman" w:hAnsi="Times New Roman" w:cs="Times New Roman"/>
          <w:bCs/>
          <w:sz w:val="24"/>
          <w:szCs w:val="24"/>
          <w:lang w:val="id-ID" w:eastAsia="id-ID"/>
        </w:rPr>
        <w:t>Secara umum dari pertumbuhan perekonomian daerah baik yang bersifat makro maupun mikro</w:t>
      </w:r>
      <w:r w:rsidR="004F14BB" w:rsidRPr="00C17B3C">
        <w:rPr>
          <w:rFonts w:ascii="Times New Roman" w:hAnsi="Times New Roman" w:cs="Times New Roman"/>
          <w:bCs/>
          <w:sz w:val="24"/>
          <w:szCs w:val="24"/>
          <w:lang w:val="id-ID" w:eastAsia="id-ID"/>
        </w:rPr>
        <w:t>,</w:t>
      </w:r>
      <w:r>
        <w:rPr>
          <w:rFonts w:ascii="Times New Roman" w:hAnsi="Times New Roman" w:cs="Times New Roman"/>
          <w:bCs/>
          <w:sz w:val="24"/>
          <w:szCs w:val="24"/>
          <w:lang w:val="id-ID" w:eastAsia="id-ID"/>
        </w:rPr>
        <w:t xml:space="preserve"> Kabupaten Musi Banyuasin terus mengalami pertumbuhan ekonomi rata-rata 3,08 persen, namun s</w:t>
      </w:r>
      <w:r w:rsidR="004F14BB">
        <w:rPr>
          <w:rFonts w:ascii="Times New Roman" w:hAnsi="Times New Roman" w:cs="Times New Roman"/>
          <w:bCs/>
          <w:sz w:val="24"/>
          <w:szCs w:val="24"/>
          <w:lang w:val="id-ID" w:eastAsia="id-ID"/>
        </w:rPr>
        <w:t>isi lain masih ada pekerjaan ru</w:t>
      </w:r>
      <w:r>
        <w:rPr>
          <w:rFonts w:ascii="Times New Roman" w:hAnsi="Times New Roman" w:cs="Times New Roman"/>
          <w:bCs/>
          <w:sz w:val="24"/>
          <w:szCs w:val="24"/>
          <w:lang w:val="id-ID" w:eastAsia="id-ID"/>
        </w:rPr>
        <w:t xml:space="preserve">mah yang harus diselesaikan yakni mengangkat angka pendidikan miskin yang sampai sekarang diprediksikan masih 18,29 persen walaupun mengalami kenaikan dari tahun 2012 sebesar 0,7 persen. Dari hasil  kajian </w:t>
      </w:r>
      <w:r w:rsidR="00C652E5">
        <w:rPr>
          <w:rFonts w:ascii="Times New Roman" w:hAnsi="Times New Roman" w:cs="Times New Roman"/>
          <w:bCs/>
          <w:sz w:val="24"/>
          <w:szCs w:val="24"/>
          <w:lang w:val="id-ID" w:eastAsia="id-ID"/>
        </w:rPr>
        <w:t xml:space="preserve">ini </w:t>
      </w:r>
      <w:r>
        <w:rPr>
          <w:rFonts w:ascii="Times New Roman" w:hAnsi="Times New Roman" w:cs="Times New Roman"/>
          <w:bCs/>
          <w:sz w:val="24"/>
          <w:szCs w:val="24"/>
          <w:lang w:val="id-ID" w:eastAsia="id-ID"/>
        </w:rPr>
        <w:t xml:space="preserve">berdasarkan jenis didapati perempuan </w:t>
      </w:r>
      <w:r w:rsidR="00490F3D">
        <w:rPr>
          <w:rFonts w:ascii="Times New Roman" w:hAnsi="Times New Roman" w:cs="Times New Roman"/>
          <w:bCs/>
          <w:sz w:val="24"/>
          <w:szCs w:val="24"/>
          <w:lang w:val="id-ID" w:eastAsia="id-ID"/>
        </w:rPr>
        <w:t>dan anak yang paling tinggi merasakan kemiskinan.</w:t>
      </w:r>
    </w:p>
    <w:p w:rsidR="00490F3D" w:rsidRPr="00490F3D" w:rsidRDefault="002A3DBE" w:rsidP="004F14BB">
      <w:pPr>
        <w:spacing w:after="0" w:line="480" w:lineRule="auto"/>
        <w:ind w:left="720" w:hanging="360"/>
        <w:outlineLvl w:val="2"/>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4</w:t>
      </w:r>
      <w:r w:rsidR="00490F3D">
        <w:rPr>
          <w:rFonts w:ascii="Times New Roman" w:hAnsi="Times New Roman" w:cs="Times New Roman"/>
          <w:b/>
          <w:bCs/>
          <w:sz w:val="24"/>
          <w:szCs w:val="24"/>
          <w:lang w:val="id-ID" w:eastAsia="id-ID"/>
        </w:rPr>
        <w:t xml:space="preserve">. </w:t>
      </w:r>
      <w:r w:rsidR="004F14BB">
        <w:rPr>
          <w:rFonts w:ascii="Times New Roman" w:hAnsi="Times New Roman" w:cs="Times New Roman"/>
          <w:b/>
          <w:bCs/>
          <w:sz w:val="24"/>
          <w:szCs w:val="24"/>
          <w:lang w:eastAsia="id-ID"/>
        </w:rPr>
        <w:tab/>
      </w:r>
      <w:r w:rsidR="00490F3D" w:rsidRPr="00490F3D">
        <w:rPr>
          <w:rFonts w:ascii="Times New Roman" w:hAnsi="Times New Roman" w:cs="Times New Roman"/>
          <w:b/>
          <w:bCs/>
          <w:sz w:val="24"/>
          <w:szCs w:val="24"/>
          <w:lang w:val="id-ID" w:eastAsia="id-ID"/>
        </w:rPr>
        <w:t>K</w:t>
      </w:r>
      <w:r w:rsidR="00490F3D">
        <w:rPr>
          <w:rFonts w:ascii="Times New Roman" w:hAnsi="Times New Roman" w:cs="Times New Roman"/>
          <w:b/>
          <w:bCs/>
          <w:sz w:val="24"/>
          <w:szCs w:val="24"/>
          <w:lang w:val="id-ID" w:eastAsia="id-ID"/>
        </w:rPr>
        <w:t>ependudukan</w:t>
      </w:r>
    </w:p>
    <w:p w:rsidR="007366C9" w:rsidRDefault="00490F3D" w:rsidP="007366C9">
      <w:pPr>
        <w:spacing w:after="0" w:line="480" w:lineRule="auto"/>
        <w:ind w:firstLine="720"/>
        <w:jc w:val="both"/>
        <w:outlineLvl w:val="2"/>
        <w:rPr>
          <w:rFonts w:ascii="Times New Roman" w:hAnsi="Times New Roman" w:cs="Times New Roman"/>
          <w:bCs/>
          <w:sz w:val="24"/>
          <w:szCs w:val="24"/>
          <w:lang w:val="id-ID" w:eastAsia="id-ID"/>
        </w:rPr>
      </w:pPr>
      <w:r w:rsidRPr="00490F3D">
        <w:rPr>
          <w:rFonts w:ascii="Times New Roman" w:hAnsi="Times New Roman" w:cs="Times New Roman"/>
          <w:bCs/>
          <w:sz w:val="24"/>
          <w:szCs w:val="24"/>
          <w:lang w:val="id-ID" w:eastAsia="id-ID"/>
        </w:rPr>
        <w:t xml:space="preserve">Dalam </w:t>
      </w:r>
      <w:r>
        <w:rPr>
          <w:rFonts w:ascii="Times New Roman" w:hAnsi="Times New Roman" w:cs="Times New Roman"/>
          <w:bCs/>
          <w:sz w:val="24"/>
          <w:szCs w:val="24"/>
          <w:lang w:val="id-ID" w:eastAsia="id-ID"/>
        </w:rPr>
        <w:t>setiap pelaksanaan kegiatan pembangunan, pendu</w:t>
      </w:r>
      <w:r w:rsidR="004F14BB">
        <w:rPr>
          <w:rFonts w:ascii="Times New Roman" w:hAnsi="Times New Roman" w:cs="Times New Roman"/>
          <w:bCs/>
          <w:sz w:val="24"/>
          <w:szCs w:val="24"/>
          <w:lang w:val="id-ID" w:eastAsia="id-ID"/>
        </w:rPr>
        <w:t>duk merupakan faktor penentu, k</w:t>
      </w:r>
      <w:r w:rsidR="004F14BB">
        <w:rPr>
          <w:rFonts w:ascii="Times New Roman" w:hAnsi="Times New Roman" w:cs="Times New Roman"/>
          <w:bCs/>
          <w:sz w:val="24"/>
          <w:szCs w:val="24"/>
          <w:lang w:eastAsia="id-ID"/>
        </w:rPr>
        <w:t>a</w:t>
      </w:r>
      <w:r>
        <w:rPr>
          <w:rFonts w:ascii="Times New Roman" w:hAnsi="Times New Roman" w:cs="Times New Roman"/>
          <w:bCs/>
          <w:sz w:val="24"/>
          <w:szCs w:val="24"/>
          <w:lang w:val="id-ID" w:eastAsia="id-ID"/>
        </w:rPr>
        <w:t>r</w:t>
      </w:r>
      <w:r w:rsidR="004F14BB">
        <w:rPr>
          <w:rFonts w:ascii="Times New Roman" w:hAnsi="Times New Roman" w:cs="Times New Roman"/>
          <w:bCs/>
          <w:sz w:val="24"/>
          <w:szCs w:val="24"/>
          <w:lang w:eastAsia="id-ID"/>
        </w:rPr>
        <w:t>e</w:t>
      </w:r>
      <w:r>
        <w:rPr>
          <w:rFonts w:ascii="Times New Roman" w:hAnsi="Times New Roman" w:cs="Times New Roman"/>
          <w:bCs/>
          <w:sz w:val="24"/>
          <w:szCs w:val="24"/>
          <w:lang w:val="id-ID" w:eastAsia="id-ID"/>
        </w:rPr>
        <w:t>na tidak hanya berperan sebagai pelaku tetapi juga sebagai penerima manfaat pembangunan. Oleh karena itu, peng</w:t>
      </w:r>
      <w:r w:rsidR="002D72DD">
        <w:rPr>
          <w:rFonts w:ascii="Times New Roman" w:hAnsi="Times New Roman" w:cs="Times New Roman"/>
          <w:bCs/>
          <w:sz w:val="24"/>
          <w:szCs w:val="24"/>
          <w:lang w:val="id-ID" w:eastAsia="id-ID"/>
        </w:rPr>
        <w:t>elolaan pend</w:t>
      </w:r>
      <w:r w:rsidR="004F14BB">
        <w:rPr>
          <w:rFonts w:ascii="Times New Roman" w:hAnsi="Times New Roman" w:cs="Times New Roman"/>
          <w:bCs/>
          <w:sz w:val="24"/>
          <w:szCs w:val="24"/>
          <w:lang w:val="id-ID" w:eastAsia="id-ID"/>
        </w:rPr>
        <w:t>uduk perlu diarahkan pada peng</w:t>
      </w:r>
      <w:r w:rsidR="004F14BB" w:rsidRPr="00C17B3C">
        <w:rPr>
          <w:rFonts w:ascii="Times New Roman" w:hAnsi="Times New Roman" w:cs="Times New Roman"/>
          <w:bCs/>
          <w:sz w:val="24"/>
          <w:szCs w:val="24"/>
          <w:lang w:val="id-ID" w:eastAsia="id-ID"/>
        </w:rPr>
        <w:t>e</w:t>
      </w:r>
      <w:r w:rsidR="002D72DD">
        <w:rPr>
          <w:rFonts w:ascii="Times New Roman" w:hAnsi="Times New Roman" w:cs="Times New Roman"/>
          <w:bCs/>
          <w:sz w:val="24"/>
          <w:szCs w:val="24"/>
          <w:lang w:val="id-ID" w:eastAsia="id-ID"/>
        </w:rPr>
        <w:t xml:space="preserve">ndalian kuantitas, peningkatan kualitas, serta pengarahan, mobilitas sehingga mempunyai ciri-ciri dan karakteristik yang menunjang kegiatan pembangunan.  Permasalahan kependudukan seperti jumlah, komposisi, dan distribusi penduduk menurut umur dan jenis kelamin dapat memberikan gambaran </w:t>
      </w:r>
      <w:r w:rsidR="002D72DD">
        <w:rPr>
          <w:rFonts w:ascii="Times New Roman" w:hAnsi="Times New Roman" w:cs="Times New Roman"/>
          <w:bCs/>
          <w:sz w:val="24"/>
          <w:szCs w:val="24"/>
          <w:lang w:val="id-ID" w:eastAsia="id-ID"/>
        </w:rPr>
        <w:lastRenderedPageBreak/>
        <w:t>yang jelas mengenai seberapa besar jumlah penduduk perempuan dan laki-laki. Di sisi lain, informasi mengenai jumlah penduduk berdasarkan kelompok umur dapat memberikan gambar</w:t>
      </w:r>
      <w:r w:rsidR="004F14BB">
        <w:rPr>
          <w:rFonts w:ascii="Times New Roman" w:hAnsi="Times New Roman" w:cs="Times New Roman"/>
          <w:bCs/>
          <w:sz w:val="24"/>
          <w:szCs w:val="24"/>
          <w:lang w:eastAsia="id-ID"/>
        </w:rPr>
        <w:t>an</w:t>
      </w:r>
      <w:r w:rsidR="002D72DD">
        <w:rPr>
          <w:rFonts w:ascii="Times New Roman" w:hAnsi="Times New Roman" w:cs="Times New Roman"/>
          <w:bCs/>
          <w:sz w:val="24"/>
          <w:szCs w:val="24"/>
          <w:lang w:val="id-ID" w:eastAsia="id-ID"/>
        </w:rPr>
        <w:t xml:space="preserve"> berapa jumlah penduduk yang termasuk dalam penduduk golongan muda atau golongan tua. Jumlah penduduk Kabupaten Musi Banyuasin Tahun 2012 sebanyak 587.325 jiwa, yang terbesar ke dalam 14 kecamatan.</w:t>
      </w:r>
      <w:r w:rsidR="002D72DD">
        <w:rPr>
          <w:rStyle w:val="FootnoteReference"/>
          <w:rFonts w:ascii="Times New Roman" w:hAnsi="Times New Roman" w:cs="Times New Roman"/>
          <w:bCs/>
          <w:sz w:val="24"/>
          <w:szCs w:val="24"/>
          <w:lang w:val="id-ID" w:eastAsia="id-ID"/>
        </w:rPr>
        <w:footnoteReference w:id="4"/>
      </w:r>
    </w:p>
    <w:p w:rsidR="007366C9" w:rsidRDefault="007366C9" w:rsidP="007366C9">
      <w:pPr>
        <w:spacing w:after="0" w:line="240" w:lineRule="auto"/>
        <w:jc w:val="both"/>
        <w:outlineLvl w:val="2"/>
        <w:rPr>
          <w:rFonts w:ascii="Times New Roman" w:hAnsi="Times New Roman" w:cs="Times New Roman"/>
          <w:bCs/>
          <w:sz w:val="24"/>
          <w:szCs w:val="24"/>
          <w:lang w:val="id-ID" w:eastAsia="id-ID"/>
        </w:rPr>
      </w:pPr>
    </w:p>
    <w:p w:rsidR="00F55BEC" w:rsidRDefault="00F55BEC" w:rsidP="007366C9">
      <w:pPr>
        <w:spacing w:after="0" w:line="480" w:lineRule="auto"/>
        <w:jc w:val="both"/>
        <w:rPr>
          <w:rFonts w:ascii="Times New Roman" w:hAnsi="Times New Roman" w:cs="Times New Roman"/>
          <w:b/>
          <w:bCs/>
          <w:sz w:val="24"/>
          <w:szCs w:val="24"/>
          <w:lang w:eastAsia="id-ID"/>
        </w:rPr>
      </w:pPr>
      <w:r w:rsidRPr="00D30DDE">
        <w:rPr>
          <w:rFonts w:ascii="Times New Roman" w:hAnsi="Times New Roman" w:cs="Times New Roman"/>
          <w:b/>
          <w:bCs/>
          <w:sz w:val="24"/>
          <w:szCs w:val="24"/>
          <w:lang w:val="id-ID" w:eastAsia="id-ID"/>
        </w:rPr>
        <w:t xml:space="preserve">B. </w:t>
      </w:r>
      <w:proofErr w:type="spellStart"/>
      <w:r w:rsidRPr="00D30DDE">
        <w:rPr>
          <w:rFonts w:ascii="Times New Roman" w:hAnsi="Times New Roman" w:cs="Times New Roman"/>
          <w:b/>
          <w:bCs/>
          <w:sz w:val="24"/>
          <w:szCs w:val="24"/>
          <w:lang w:eastAsia="id-ID"/>
        </w:rPr>
        <w:t>Visi</w:t>
      </w:r>
      <w:proofErr w:type="spellEnd"/>
      <w:r w:rsidRPr="00D30DDE">
        <w:rPr>
          <w:rFonts w:ascii="Times New Roman" w:hAnsi="Times New Roman" w:cs="Times New Roman"/>
          <w:b/>
          <w:bCs/>
          <w:sz w:val="24"/>
          <w:szCs w:val="24"/>
          <w:lang w:eastAsia="id-ID"/>
        </w:rPr>
        <w:t xml:space="preserve"> </w:t>
      </w:r>
      <w:proofErr w:type="spellStart"/>
      <w:r w:rsidRPr="00D30DDE">
        <w:rPr>
          <w:rFonts w:ascii="Times New Roman" w:hAnsi="Times New Roman" w:cs="Times New Roman"/>
          <w:b/>
          <w:bCs/>
          <w:sz w:val="24"/>
          <w:szCs w:val="24"/>
          <w:lang w:eastAsia="id-ID"/>
        </w:rPr>
        <w:t>dan</w:t>
      </w:r>
      <w:proofErr w:type="spellEnd"/>
      <w:r w:rsidRPr="00D30DDE">
        <w:rPr>
          <w:rFonts w:ascii="Times New Roman" w:hAnsi="Times New Roman" w:cs="Times New Roman"/>
          <w:b/>
          <w:bCs/>
          <w:sz w:val="24"/>
          <w:szCs w:val="24"/>
          <w:lang w:eastAsia="id-ID"/>
        </w:rPr>
        <w:t xml:space="preserve"> </w:t>
      </w:r>
      <w:proofErr w:type="spellStart"/>
      <w:r w:rsidRPr="00D30DDE">
        <w:rPr>
          <w:rFonts w:ascii="Times New Roman" w:hAnsi="Times New Roman" w:cs="Times New Roman"/>
          <w:b/>
          <w:bCs/>
          <w:sz w:val="24"/>
          <w:szCs w:val="24"/>
          <w:lang w:eastAsia="id-ID"/>
        </w:rPr>
        <w:t>Misi</w:t>
      </w:r>
      <w:proofErr w:type="spellEnd"/>
      <w:r w:rsidRPr="00D30DDE">
        <w:rPr>
          <w:rFonts w:ascii="Times New Roman" w:hAnsi="Times New Roman" w:cs="Times New Roman"/>
          <w:b/>
          <w:bCs/>
          <w:sz w:val="24"/>
          <w:szCs w:val="24"/>
          <w:lang w:eastAsia="id-ID"/>
        </w:rPr>
        <w:t xml:space="preserve"> </w:t>
      </w:r>
      <w:proofErr w:type="spellStart"/>
      <w:r w:rsidRPr="00D30DDE">
        <w:rPr>
          <w:rFonts w:ascii="Times New Roman" w:hAnsi="Times New Roman" w:cs="Times New Roman"/>
          <w:b/>
          <w:bCs/>
          <w:sz w:val="24"/>
          <w:szCs w:val="24"/>
          <w:lang w:eastAsia="id-ID"/>
        </w:rPr>
        <w:t>Kabupaten</w:t>
      </w:r>
      <w:proofErr w:type="spellEnd"/>
      <w:r w:rsidRPr="00D30DDE">
        <w:rPr>
          <w:rFonts w:ascii="Times New Roman" w:hAnsi="Times New Roman" w:cs="Times New Roman"/>
          <w:b/>
          <w:bCs/>
          <w:sz w:val="24"/>
          <w:szCs w:val="24"/>
          <w:lang w:eastAsia="id-ID"/>
        </w:rPr>
        <w:t xml:space="preserve"> </w:t>
      </w:r>
      <w:proofErr w:type="spellStart"/>
      <w:r w:rsidRPr="00D30DDE">
        <w:rPr>
          <w:rFonts w:ascii="Times New Roman" w:hAnsi="Times New Roman" w:cs="Times New Roman"/>
          <w:b/>
          <w:bCs/>
          <w:sz w:val="24"/>
          <w:szCs w:val="24"/>
          <w:lang w:eastAsia="id-ID"/>
        </w:rPr>
        <w:t>Musi</w:t>
      </w:r>
      <w:proofErr w:type="spellEnd"/>
      <w:r w:rsidRPr="00D30DDE">
        <w:rPr>
          <w:rFonts w:ascii="Times New Roman" w:hAnsi="Times New Roman" w:cs="Times New Roman"/>
          <w:b/>
          <w:bCs/>
          <w:sz w:val="24"/>
          <w:szCs w:val="24"/>
          <w:lang w:eastAsia="id-ID"/>
        </w:rPr>
        <w:t xml:space="preserve"> </w:t>
      </w:r>
      <w:proofErr w:type="spellStart"/>
      <w:r w:rsidRPr="00D30DDE">
        <w:rPr>
          <w:rFonts w:ascii="Times New Roman" w:hAnsi="Times New Roman" w:cs="Times New Roman"/>
          <w:b/>
          <w:bCs/>
          <w:sz w:val="24"/>
          <w:szCs w:val="24"/>
          <w:lang w:eastAsia="id-ID"/>
        </w:rPr>
        <w:t>Banyuasin</w:t>
      </w:r>
      <w:proofErr w:type="spellEnd"/>
    </w:p>
    <w:p w:rsidR="00F55BEC" w:rsidRPr="00F55BEC" w:rsidRDefault="00F55BEC" w:rsidP="007366C9">
      <w:pPr>
        <w:spacing w:after="0" w:line="480" w:lineRule="auto"/>
        <w:jc w:val="both"/>
        <w:rPr>
          <w:rFonts w:ascii="Times New Roman" w:hAnsi="Times New Roman" w:cs="Times New Roman"/>
          <w:bCs/>
          <w:sz w:val="24"/>
          <w:szCs w:val="24"/>
          <w:lang w:val="id-ID" w:eastAsia="id-ID"/>
        </w:rPr>
      </w:pPr>
      <w:r>
        <w:rPr>
          <w:rFonts w:ascii="Times New Roman" w:hAnsi="Times New Roman" w:cs="Times New Roman"/>
          <w:bCs/>
          <w:sz w:val="24"/>
          <w:szCs w:val="24"/>
          <w:lang w:eastAsia="id-ID"/>
        </w:rPr>
        <w:tab/>
      </w:r>
      <w:proofErr w:type="spellStart"/>
      <w:r>
        <w:rPr>
          <w:rFonts w:ascii="Times New Roman" w:hAnsi="Times New Roman" w:cs="Times New Roman"/>
          <w:bCs/>
          <w:sz w:val="24"/>
          <w:szCs w:val="24"/>
          <w:lang w:eastAsia="id-ID"/>
        </w:rPr>
        <w:t>Visi</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dan</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misi</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Kabupaten</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Musi</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Banyuasin</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yaitu</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sebagai</w:t>
      </w:r>
      <w:proofErr w:type="spellEnd"/>
      <w:r>
        <w:rPr>
          <w:rFonts w:ascii="Times New Roman" w:hAnsi="Times New Roman" w:cs="Times New Roman"/>
          <w:bCs/>
          <w:sz w:val="24"/>
          <w:szCs w:val="24"/>
          <w:lang w:eastAsia="id-ID"/>
        </w:rPr>
        <w:t xml:space="preserve"> </w:t>
      </w:r>
      <w:proofErr w:type="spellStart"/>
      <w:r>
        <w:rPr>
          <w:rFonts w:ascii="Times New Roman" w:hAnsi="Times New Roman" w:cs="Times New Roman"/>
          <w:bCs/>
          <w:sz w:val="24"/>
          <w:szCs w:val="24"/>
          <w:lang w:eastAsia="id-ID"/>
        </w:rPr>
        <w:t>berikut</w:t>
      </w:r>
      <w:proofErr w:type="spellEnd"/>
      <w:r>
        <w:rPr>
          <w:rFonts w:ascii="Times New Roman" w:hAnsi="Times New Roman" w:cs="Times New Roman"/>
          <w:bCs/>
          <w:sz w:val="24"/>
          <w:szCs w:val="24"/>
          <w:lang w:eastAsia="id-ID"/>
        </w:rPr>
        <w:t>:</w:t>
      </w:r>
    </w:p>
    <w:p w:rsidR="00F55BEC" w:rsidRPr="00D30DDE" w:rsidRDefault="00F55BEC" w:rsidP="007366C9">
      <w:pPr>
        <w:spacing w:after="0" w:line="480" w:lineRule="auto"/>
        <w:jc w:val="center"/>
        <w:rPr>
          <w:rFonts w:ascii="Times New Roman" w:hAnsi="Times New Roman" w:cs="Times New Roman"/>
          <w:b/>
          <w:sz w:val="24"/>
          <w:szCs w:val="24"/>
          <w:lang w:eastAsia="id-ID"/>
        </w:rPr>
      </w:pPr>
      <w:r w:rsidRPr="00D30DDE">
        <w:rPr>
          <w:rFonts w:ascii="Times New Roman" w:hAnsi="Times New Roman" w:cs="Times New Roman"/>
          <w:b/>
          <w:bCs/>
          <w:sz w:val="24"/>
          <w:szCs w:val="24"/>
          <w:lang w:eastAsia="id-ID"/>
        </w:rPr>
        <w:t>VISI</w:t>
      </w:r>
      <w:r w:rsidRPr="00D30DDE">
        <w:rPr>
          <w:rFonts w:ascii="Times New Roman" w:hAnsi="Times New Roman" w:cs="Times New Roman"/>
          <w:sz w:val="24"/>
          <w:szCs w:val="24"/>
          <w:lang w:eastAsia="id-ID"/>
        </w:rPr>
        <w:t xml:space="preserve"> </w:t>
      </w:r>
      <w:r w:rsidRPr="00D30DDE">
        <w:rPr>
          <w:rFonts w:ascii="Times New Roman" w:hAnsi="Times New Roman" w:cs="Times New Roman"/>
          <w:b/>
          <w:sz w:val="24"/>
          <w:szCs w:val="24"/>
          <w:lang w:eastAsia="id-ID"/>
        </w:rPr>
        <w:t>PERMATA MUBA 2017</w:t>
      </w:r>
    </w:p>
    <w:p w:rsidR="005F21E8" w:rsidRPr="007366C9" w:rsidRDefault="004F14BB" w:rsidP="007366C9">
      <w:pPr>
        <w:pStyle w:val="ListParagraph"/>
        <w:numPr>
          <w:ilvl w:val="0"/>
          <w:numId w:val="10"/>
        </w:numPr>
        <w:spacing w:after="0" w:line="480" w:lineRule="auto"/>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Penguatan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Ekonomi</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K</w:t>
      </w:r>
      <w:r w:rsidR="00F55BEC" w:rsidRPr="00D30DDE">
        <w:rPr>
          <w:rFonts w:ascii="Times New Roman" w:hAnsi="Times New Roman" w:cs="Times New Roman"/>
          <w:sz w:val="24"/>
          <w:szCs w:val="24"/>
          <w:lang w:eastAsia="id-ID"/>
        </w:rPr>
        <w:t>erakyatan</w:t>
      </w:r>
      <w:proofErr w:type="spellEnd"/>
      <w:r w:rsidR="00F55BEC">
        <w:rPr>
          <w:rFonts w:ascii="Times New Roman" w:hAnsi="Times New Roman" w:cs="Times New Roman"/>
          <w:sz w:val="24"/>
          <w:szCs w:val="24"/>
          <w:lang w:val="id-ID" w:eastAsia="id-ID"/>
        </w:rPr>
        <w:t xml:space="preserve"> </w:t>
      </w:r>
      <w:proofErr w:type="spellStart"/>
      <w:r w:rsidR="00F55BEC" w:rsidRPr="00AF1774">
        <w:rPr>
          <w:rFonts w:ascii="Times New Roman" w:hAnsi="Times New Roman" w:cs="Times New Roman"/>
          <w:sz w:val="24"/>
          <w:szCs w:val="24"/>
          <w:lang w:eastAsia="id-ID"/>
        </w:rPr>
        <w:t>Religius</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Mandiri</w:t>
      </w:r>
      <w:proofErr w:type="spellEnd"/>
      <w:r w:rsidR="00F55BEC" w:rsidRPr="00AF1774">
        <w:rPr>
          <w:rFonts w:ascii="Times New Roman" w:hAnsi="Times New Roman" w:cs="Times New Roman"/>
          <w:sz w:val="24"/>
          <w:szCs w:val="24"/>
          <w:lang w:val="id-ID" w:eastAsia="id-ID"/>
        </w:rPr>
        <w:t xml:space="preserve">, </w:t>
      </w:r>
      <w:proofErr w:type="spellStart"/>
      <w:r w:rsidR="00F55BEC" w:rsidRPr="00AF1774">
        <w:rPr>
          <w:rFonts w:ascii="Times New Roman" w:hAnsi="Times New Roman" w:cs="Times New Roman"/>
          <w:sz w:val="24"/>
          <w:szCs w:val="24"/>
          <w:lang w:eastAsia="id-ID"/>
        </w:rPr>
        <w:t>Adil</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dan</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Terdepan</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Maju</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Bersama</w:t>
      </w:r>
      <w:proofErr w:type="spellEnd"/>
      <w:r w:rsidR="00F55BEC" w:rsidRPr="00AF1774">
        <w:rPr>
          <w:rFonts w:ascii="Times New Roman" w:hAnsi="Times New Roman" w:cs="Times New Roman"/>
          <w:sz w:val="24"/>
          <w:szCs w:val="24"/>
          <w:lang w:eastAsia="id-ID"/>
        </w:rPr>
        <w:t xml:space="preserve">, </w:t>
      </w:r>
      <w:r w:rsidR="00F55BEC">
        <w:rPr>
          <w:rFonts w:ascii="Times New Roman" w:hAnsi="Times New Roman" w:cs="Times New Roman"/>
          <w:sz w:val="24"/>
          <w:szCs w:val="24"/>
          <w:lang w:val="id-ID" w:eastAsia="id-ID"/>
        </w:rPr>
        <w:t xml:space="preserve">yang </w:t>
      </w:r>
      <w:proofErr w:type="spellStart"/>
      <w:r w:rsidR="00F55BEC" w:rsidRPr="00AF1774">
        <w:rPr>
          <w:rFonts w:ascii="Times New Roman" w:hAnsi="Times New Roman" w:cs="Times New Roman"/>
          <w:sz w:val="24"/>
          <w:szCs w:val="24"/>
          <w:lang w:eastAsia="id-ID"/>
        </w:rPr>
        <w:t>dilakukan</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dengan</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Strategi</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Panca</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Permata</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Muba</w:t>
      </w:r>
      <w:proofErr w:type="spellEnd"/>
      <w:r w:rsidR="00F55BEC" w:rsidRPr="00AF1774">
        <w:rPr>
          <w:rFonts w:ascii="Times New Roman" w:hAnsi="Times New Roman" w:cs="Times New Roman"/>
          <w:sz w:val="24"/>
          <w:szCs w:val="24"/>
          <w:lang w:eastAsia="id-ID"/>
        </w:rPr>
        <w:t xml:space="preserve">, </w:t>
      </w:r>
      <w:proofErr w:type="spellStart"/>
      <w:r w:rsidR="00F55BEC" w:rsidRPr="00AF1774">
        <w:rPr>
          <w:rFonts w:ascii="Times New Roman" w:hAnsi="Times New Roman" w:cs="Times New Roman"/>
          <w:sz w:val="24"/>
          <w:szCs w:val="24"/>
          <w:lang w:eastAsia="id-ID"/>
        </w:rPr>
        <w:t>yaitu</w:t>
      </w:r>
      <w:proofErr w:type="spellEnd"/>
      <w:r w:rsidR="00F55BEC" w:rsidRPr="00AF1774">
        <w:rPr>
          <w:rFonts w:ascii="Times New Roman" w:hAnsi="Times New Roman" w:cs="Times New Roman"/>
          <w:sz w:val="24"/>
          <w:szCs w:val="24"/>
          <w:lang w:eastAsia="id-ID"/>
        </w:rPr>
        <w:t xml:space="preserve"> :</w:t>
      </w:r>
    </w:p>
    <w:p w:rsidR="00F55BEC" w:rsidRPr="00D30DDE" w:rsidRDefault="00F55BEC" w:rsidP="004F14BB">
      <w:pPr>
        <w:pStyle w:val="ListParagraph"/>
        <w:numPr>
          <w:ilvl w:val="0"/>
          <w:numId w:val="11"/>
        </w:numPr>
        <w:spacing w:after="0" w:line="480" w:lineRule="auto"/>
        <w:ind w:left="1080"/>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Pemerataan</w:t>
      </w:r>
      <w:proofErr w:type="spellEnd"/>
      <w:r w:rsidRPr="00D30DDE">
        <w:rPr>
          <w:rFonts w:ascii="Times New Roman" w:hAnsi="Times New Roman" w:cs="Times New Roman"/>
          <w:sz w:val="24"/>
          <w:szCs w:val="24"/>
          <w:lang w:eastAsia="id-ID"/>
        </w:rPr>
        <w:t xml:space="preserve"> Pembangunan </w:t>
      </w:r>
      <w:proofErr w:type="spellStart"/>
      <w:r w:rsidRPr="00D30DDE">
        <w:rPr>
          <w:rFonts w:ascii="Times New Roman" w:hAnsi="Times New Roman" w:cs="Times New Roman"/>
          <w:sz w:val="24"/>
          <w:szCs w:val="24"/>
          <w:lang w:eastAsia="id-ID"/>
        </w:rPr>
        <w:t>ke</w:t>
      </w:r>
      <w:proofErr w:type="spellEnd"/>
      <w:r w:rsidRPr="00D30DDE">
        <w:rPr>
          <w:rFonts w:ascii="Times New Roman" w:hAnsi="Times New Roman" w:cs="Times New Roman"/>
          <w:sz w:val="24"/>
          <w:szCs w:val="24"/>
          <w:lang w:eastAsia="id-ID"/>
        </w:rPr>
        <w:t xml:space="preserve"> Tingkat </w:t>
      </w:r>
      <w:proofErr w:type="spellStart"/>
      <w:r w:rsidRPr="00D30DDE">
        <w:rPr>
          <w:rFonts w:ascii="Times New Roman" w:hAnsi="Times New Roman" w:cs="Times New Roman"/>
          <w:sz w:val="24"/>
          <w:szCs w:val="24"/>
          <w:lang w:eastAsia="id-ID"/>
        </w:rPr>
        <w:t>Desa</w:t>
      </w:r>
      <w:proofErr w:type="spellEnd"/>
    </w:p>
    <w:p w:rsidR="00F55BEC" w:rsidRPr="00D30DDE" w:rsidRDefault="00F55BEC" w:rsidP="004F14BB">
      <w:pPr>
        <w:pStyle w:val="ListParagraph"/>
        <w:numPr>
          <w:ilvl w:val="0"/>
          <w:numId w:val="11"/>
        </w:numPr>
        <w:spacing w:after="0" w:line="480" w:lineRule="auto"/>
        <w:ind w:left="1080"/>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Penguatan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Ekonomi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Kerakyatan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melalui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pemberdayaan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masyarakat</w:t>
      </w:r>
      <w:proofErr w:type="spellEnd"/>
    </w:p>
    <w:p w:rsidR="00F55BEC" w:rsidRPr="00D30DDE" w:rsidRDefault="00F55BEC" w:rsidP="004F14BB">
      <w:pPr>
        <w:pStyle w:val="ListParagraph"/>
        <w:numPr>
          <w:ilvl w:val="0"/>
          <w:numId w:val="11"/>
        </w:numPr>
        <w:spacing w:after="0" w:line="480" w:lineRule="auto"/>
        <w:ind w:left="1080"/>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Peningkatan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Pendapatan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Masyarakat</w:t>
      </w:r>
      <w:proofErr w:type="spellEnd"/>
    </w:p>
    <w:p w:rsidR="00F55BEC" w:rsidRPr="00D30DDE" w:rsidRDefault="00F55BEC" w:rsidP="004F14BB">
      <w:pPr>
        <w:pStyle w:val="ListParagraph"/>
        <w:numPr>
          <w:ilvl w:val="0"/>
          <w:numId w:val="11"/>
        </w:numPr>
        <w:spacing w:after="0" w:line="480" w:lineRule="auto"/>
        <w:ind w:left="1080"/>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Pemerataan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Jaminan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Sosial</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Masyarakat</w:t>
      </w:r>
      <w:proofErr w:type="spellEnd"/>
    </w:p>
    <w:p w:rsidR="00F55BEC" w:rsidRPr="00AF1774" w:rsidRDefault="00F55BEC" w:rsidP="004F14BB">
      <w:pPr>
        <w:pStyle w:val="ListParagraph"/>
        <w:numPr>
          <w:ilvl w:val="0"/>
          <w:numId w:val="11"/>
        </w:numPr>
        <w:spacing w:after="0" w:line="480" w:lineRule="auto"/>
        <w:ind w:left="1080"/>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Reformasi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Birokrasi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Berbasis</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Kinerja</w:t>
      </w:r>
      <w:proofErr w:type="spellEnd"/>
      <w:r>
        <w:rPr>
          <w:rStyle w:val="FootnoteReference"/>
          <w:rFonts w:ascii="Times New Roman" w:hAnsi="Times New Roman" w:cs="Times New Roman"/>
          <w:sz w:val="24"/>
          <w:szCs w:val="24"/>
          <w:lang w:eastAsia="id-ID"/>
        </w:rPr>
        <w:footnoteReference w:id="5"/>
      </w:r>
    </w:p>
    <w:p w:rsidR="00F55BEC" w:rsidRPr="00AF1774" w:rsidRDefault="00F55BEC" w:rsidP="007366C9">
      <w:pPr>
        <w:spacing w:after="0" w:line="480" w:lineRule="auto"/>
        <w:ind w:firstLine="720"/>
        <w:jc w:val="both"/>
        <w:rPr>
          <w:rFonts w:ascii="Times New Roman" w:hAnsi="Times New Roman" w:cs="Times New Roman"/>
          <w:sz w:val="24"/>
          <w:szCs w:val="24"/>
          <w:lang w:eastAsia="id-ID"/>
        </w:rPr>
      </w:pPr>
      <w:proofErr w:type="spellStart"/>
      <w:r w:rsidRPr="00AF1774">
        <w:rPr>
          <w:rFonts w:ascii="Times New Roman" w:hAnsi="Times New Roman" w:cs="Times New Roman"/>
          <w:sz w:val="24"/>
          <w:szCs w:val="24"/>
          <w:lang w:eastAsia="id-ID"/>
        </w:rPr>
        <w:t>Untuk</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mewujudkan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visi</w:t>
      </w:r>
      <w:proofErr w:type="spellEnd"/>
      <w:r w:rsidRPr="00AF1774">
        <w:rPr>
          <w:rFonts w:ascii="Times New Roman" w:hAnsi="Times New Roman" w:cs="Times New Roman"/>
          <w:sz w:val="24"/>
          <w:szCs w:val="24"/>
          <w:lang w:eastAsia="id-ID"/>
        </w:rPr>
        <w:t xml:space="preserve"> yang </w:t>
      </w:r>
      <w:proofErr w:type="spellStart"/>
      <w:r w:rsidRPr="00AF1774">
        <w:rPr>
          <w:rFonts w:ascii="Times New Roman" w:hAnsi="Times New Roman" w:cs="Times New Roman"/>
          <w:sz w:val="24"/>
          <w:szCs w:val="24"/>
          <w:lang w:eastAsia="id-ID"/>
        </w:rPr>
        <w:t>menjadi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tujuan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akhir</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bagi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penyelenggaraan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pembangunan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di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Kabupaten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Musi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Banyuasin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tahun</w:t>
      </w:r>
      <w:proofErr w:type="spellEnd"/>
      <w:r w:rsidRPr="00AF1774">
        <w:rPr>
          <w:rFonts w:ascii="Times New Roman" w:hAnsi="Times New Roman" w:cs="Times New Roman"/>
          <w:sz w:val="24"/>
          <w:szCs w:val="24"/>
          <w:lang w:eastAsia="id-ID"/>
        </w:rPr>
        <w:t xml:space="preserve"> 2012-2017, </w:t>
      </w:r>
      <w:proofErr w:type="spellStart"/>
      <w:r w:rsidRPr="00AF1774">
        <w:rPr>
          <w:rFonts w:ascii="Times New Roman" w:hAnsi="Times New Roman" w:cs="Times New Roman"/>
          <w:sz w:val="24"/>
          <w:szCs w:val="24"/>
          <w:lang w:eastAsia="id-ID"/>
        </w:rPr>
        <w:t>maka</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misi</w:t>
      </w:r>
      <w:proofErr w:type="spellEnd"/>
      <w:r w:rsidRPr="00AF1774">
        <w:rPr>
          <w:rFonts w:ascii="Times New Roman" w:hAnsi="Times New Roman" w:cs="Times New Roman"/>
          <w:sz w:val="24"/>
          <w:szCs w:val="24"/>
          <w:lang w:eastAsia="id-ID"/>
        </w:rPr>
        <w:t xml:space="preserve"> yang </w:t>
      </w:r>
      <w:proofErr w:type="spellStart"/>
      <w:r w:rsidRPr="00AF1774">
        <w:rPr>
          <w:rFonts w:ascii="Times New Roman" w:hAnsi="Times New Roman" w:cs="Times New Roman"/>
          <w:sz w:val="24"/>
          <w:szCs w:val="24"/>
          <w:lang w:eastAsia="id-ID"/>
        </w:rPr>
        <w:t>akan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dijalankan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dan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menjadi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sasaran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bagi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kegiatan</w:t>
      </w:r>
      <w:proofErr w:type="spellEnd"/>
      <w:r w:rsidRPr="00AF1774">
        <w:rPr>
          <w:rFonts w:ascii="Times New Roman" w:hAnsi="Times New Roman" w:cs="Times New Roman"/>
          <w:sz w:val="24"/>
          <w:szCs w:val="24"/>
          <w:lang w:eastAsia="id-ID"/>
        </w:rPr>
        <w:t xml:space="preserve"> yang </w:t>
      </w:r>
      <w:proofErr w:type="spellStart"/>
      <w:r w:rsidRPr="00AF1774">
        <w:rPr>
          <w:rFonts w:ascii="Times New Roman" w:hAnsi="Times New Roman" w:cs="Times New Roman"/>
          <w:sz w:val="24"/>
          <w:szCs w:val="24"/>
          <w:lang w:eastAsia="id-ID"/>
        </w:rPr>
        <w:t>akan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dilaksanakan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oleh</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seluruh</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lastRenderedPageBreak/>
        <w:t>pelaku</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pembangunan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baik</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oleh</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penyelenggara</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pemerintahan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maupun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masyarakat</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selama</w:t>
      </w:r>
      <w:proofErr w:type="spellEnd"/>
      <w:r w:rsidRPr="00AF1774">
        <w:rPr>
          <w:rFonts w:ascii="Times New Roman" w:hAnsi="Times New Roman" w:cs="Times New Roman"/>
          <w:sz w:val="24"/>
          <w:szCs w:val="24"/>
          <w:lang w:eastAsia="id-ID"/>
        </w:rPr>
        <w:t xml:space="preserve"> lima </w:t>
      </w:r>
      <w:proofErr w:type="spellStart"/>
      <w:r w:rsidRPr="00AF1774">
        <w:rPr>
          <w:rFonts w:ascii="Times New Roman" w:hAnsi="Times New Roman" w:cs="Times New Roman"/>
          <w:sz w:val="24"/>
          <w:szCs w:val="24"/>
          <w:lang w:eastAsia="id-ID"/>
        </w:rPr>
        <w:t>tahun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ke</w:t>
      </w:r>
      <w:proofErr w:type="spellEnd"/>
      <w:r w:rsidR="00C652E5">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depan</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adalah</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sebagai</w:t>
      </w:r>
      <w:proofErr w:type="spellEnd"/>
      <w:r w:rsidRPr="00AF1774">
        <w:rPr>
          <w:rFonts w:ascii="Times New Roman" w:hAnsi="Times New Roman" w:cs="Times New Roman"/>
          <w:sz w:val="24"/>
          <w:szCs w:val="24"/>
          <w:lang w:eastAsia="id-ID"/>
        </w:rPr>
        <w:t xml:space="preserve"> </w:t>
      </w:r>
      <w:proofErr w:type="spellStart"/>
      <w:r w:rsidRPr="00AF1774">
        <w:rPr>
          <w:rFonts w:ascii="Times New Roman" w:hAnsi="Times New Roman" w:cs="Times New Roman"/>
          <w:sz w:val="24"/>
          <w:szCs w:val="24"/>
          <w:lang w:eastAsia="id-ID"/>
        </w:rPr>
        <w:t>berikut</w:t>
      </w:r>
      <w:proofErr w:type="spellEnd"/>
      <w:r w:rsidRPr="00AF1774">
        <w:rPr>
          <w:rFonts w:ascii="Times New Roman" w:hAnsi="Times New Roman" w:cs="Times New Roman"/>
          <w:sz w:val="24"/>
          <w:szCs w:val="24"/>
          <w:lang w:eastAsia="id-ID"/>
        </w:rPr>
        <w:t xml:space="preserve"> :</w:t>
      </w:r>
    </w:p>
    <w:p w:rsidR="00F55BEC" w:rsidRPr="00D30DDE" w:rsidRDefault="00F55BEC" w:rsidP="007366C9">
      <w:pPr>
        <w:spacing w:after="0" w:line="480" w:lineRule="auto"/>
        <w:jc w:val="center"/>
        <w:rPr>
          <w:rFonts w:ascii="Times New Roman" w:hAnsi="Times New Roman" w:cs="Times New Roman"/>
          <w:sz w:val="24"/>
          <w:szCs w:val="24"/>
          <w:lang w:eastAsia="id-ID"/>
        </w:rPr>
      </w:pPr>
      <w:r w:rsidRPr="00D30DDE">
        <w:rPr>
          <w:rFonts w:ascii="Times New Roman" w:hAnsi="Times New Roman" w:cs="Times New Roman"/>
          <w:b/>
          <w:bCs/>
          <w:sz w:val="24"/>
          <w:szCs w:val="24"/>
          <w:lang w:eastAsia="id-ID"/>
        </w:rPr>
        <w:t>MISI</w:t>
      </w:r>
    </w:p>
    <w:p w:rsidR="00F55BEC" w:rsidRPr="00D30DDE" w:rsidRDefault="00F55BEC" w:rsidP="004F14BB">
      <w:pPr>
        <w:numPr>
          <w:ilvl w:val="0"/>
          <w:numId w:val="9"/>
        </w:numPr>
        <w:tabs>
          <w:tab w:val="clear" w:pos="720"/>
        </w:tabs>
        <w:spacing w:after="0" w:line="480" w:lineRule="auto"/>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Memperkuat</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ekonomi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rakyat</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berbasis</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sumber</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daya</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kearifan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lokal</w:t>
      </w:r>
      <w:proofErr w:type="spellEnd"/>
      <w:r w:rsidRPr="00D30DDE">
        <w:rPr>
          <w:rFonts w:ascii="Times New Roman" w:hAnsi="Times New Roman" w:cs="Times New Roman"/>
          <w:sz w:val="24"/>
          <w:szCs w:val="24"/>
          <w:lang w:eastAsia="id-ID"/>
        </w:rPr>
        <w:t xml:space="preserve"> yang </w:t>
      </w:r>
      <w:proofErr w:type="spellStart"/>
      <w:r w:rsidRPr="00D30DDE">
        <w:rPr>
          <w:rFonts w:ascii="Times New Roman" w:hAnsi="Times New Roman" w:cs="Times New Roman"/>
          <w:sz w:val="24"/>
          <w:szCs w:val="24"/>
          <w:lang w:eastAsia="id-ID"/>
        </w:rPr>
        <w:t>mandiri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berdaya</w:t>
      </w:r>
      <w:proofErr w:type="spellEnd"/>
      <w:r w:rsidRPr="00D30DDE">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saing</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religius</w:t>
      </w:r>
      <w:proofErr w:type="spellEnd"/>
      <w:r w:rsidRPr="00D30DDE">
        <w:rPr>
          <w:rFonts w:ascii="Times New Roman" w:hAnsi="Times New Roman" w:cs="Times New Roman"/>
          <w:sz w:val="24"/>
          <w:szCs w:val="24"/>
          <w:lang w:eastAsia="id-ID"/>
        </w:rPr>
        <w:t>.</w:t>
      </w:r>
    </w:p>
    <w:p w:rsidR="00F55BEC" w:rsidRPr="00D30DDE" w:rsidRDefault="00F55BEC" w:rsidP="004F14BB">
      <w:pPr>
        <w:numPr>
          <w:ilvl w:val="0"/>
          <w:numId w:val="9"/>
        </w:numPr>
        <w:tabs>
          <w:tab w:val="clear" w:pos="720"/>
        </w:tabs>
        <w:spacing w:after="0" w:line="480" w:lineRule="auto"/>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Mengembangkan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pusat-pusat</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pertumbuhan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pelayanan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industri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kreatif</w:t>
      </w:r>
      <w:proofErr w:type="spellEnd"/>
      <w:r w:rsidRPr="00D30DDE">
        <w:rPr>
          <w:rFonts w:ascii="Times New Roman" w:hAnsi="Times New Roman" w:cs="Times New Roman"/>
          <w:sz w:val="24"/>
          <w:szCs w:val="24"/>
          <w:lang w:eastAsia="id-ID"/>
        </w:rPr>
        <w:t xml:space="preserve"> yang </w:t>
      </w:r>
      <w:proofErr w:type="spellStart"/>
      <w:r w:rsidRPr="00D30DDE">
        <w:rPr>
          <w:rFonts w:ascii="Times New Roman" w:hAnsi="Times New Roman" w:cs="Times New Roman"/>
          <w:sz w:val="24"/>
          <w:szCs w:val="24"/>
          <w:lang w:eastAsia="id-ID"/>
        </w:rPr>
        <w:t>di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dukung</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teknologi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informasi</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komunikasi</w:t>
      </w:r>
      <w:proofErr w:type="spellEnd"/>
      <w:r w:rsidRPr="00D30DDE">
        <w:rPr>
          <w:rFonts w:ascii="Times New Roman" w:hAnsi="Times New Roman" w:cs="Times New Roman"/>
          <w:sz w:val="24"/>
          <w:szCs w:val="24"/>
          <w:lang w:eastAsia="id-ID"/>
        </w:rPr>
        <w:t>.</w:t>
      </w:r>
    </w:p>
    <w:p w:rsidR="00F55BEC" w:rsidRPr="00F55BEC" w:rsidRDefault="00F55BEC" w:rsidP="004F14BB">
      <w:pPr>
        <w:numPr>
          <w:ilvl w:val="0"/>
          <w:numId w:val="9"/>
        </w:numPr>
        <w:tabs>
          <w:tab w:val="clear" w:pos="720"/>
        </w:tabs>
        <w:spacing w:after="0" w:line="480" w:lineRule="auto"/>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Meningkatkan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pemerataan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pembangunan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berkelanjutan</w:t>
      </w:r>
      <w:proofErr w:type="spellEnd"/>
      <w:r w:rsidRPr="00D30DDE">
        <w:rPr>
          <w:rFonts w:ascii="Times New Roman" w:hAnsi="Times New Roman" w:cs="Times New Roman"/>
          <w:sz w:val="24"/>
          <w:szCs w:val="24"/>
          <w:lang w:eastAsia="id-ID"/>
        </w:rPr>
        <w:t xml:space="preserve"> yang </w:t>
      </w:r>
      <w:proofErr w:type="spellStart"/>
      <w:r w:rsidRPr="00D30DDE">
        <w:rPr>
          <w:rFonts w:ascii="Times New Roman" w:hAnsi="Times New Roman" w:cs="Times New Roman"/>
          <w:sz w:val="24"/>
          <w:szCs w:val="24"/>
          <w:lang w:eastAsia="id-ID"/>
        </w:rPr>
        <w:t>berkeadilan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berwawasan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lingkungan</w:t>
      </w:r>
      <w:proofErr w:type="spellEnd"/>
      <w:r w:rsidRPr="00D30DDE">
        <w:rPr>
          <w:rFonts w:ascii="Times New Roman" w:hAnsi="Times New Roman" w:cs="Times New Roman"/>
          <w:sz w:val="24"/>
          <w:szCs w:val="24"/>
          <w:lang w:eastAsia="id-ID"/>
        </w:rPr>
        <w:t>.</w:t>
      </w:r>
    </w:p>
    <w:p w:rsidR="00F55BEC" w:rsidRPr="00F55BEC" w:rsidRDefault="00F55BEC" w:rsidP="004F14BB">
      <w:pPr>
        <w:numPr>
          <w:ilvl w:val="0"/>
          <w:numId w:val="9"/>
        </w:numPr>
        <w:tabs>
          <w:tab w:val="clear" w:pos="720"/>
        </w:tabs>
        <w:spacing w:after="0" w:line="480" w:lineRule="auto"/>
        <w:jc w:val="both"/>
        <w:rPr>
          <w:rFonts w:ascii="Times New Roman" w:hAnsi="Times New Roman" w:cs="Times New Roman"/>
          <w:sz w:val="24"/>
          <w:szCs w:val="24"/>
          <w:lang w:eastAsia="id-ID"/>
        </w:rPr>
      </w:pPr>
      <w:proofErr w:type="spellStart"/>
      <w:r w:rsidRPr="00F55BEC">
        <w:rPr>
          <w:rFonts w:ascii="Times New Roman" w:hAnsi="Times New Roman" w:cs="Times New Roman"/>
          <w:sz w:val="24"/>
          <w:szCs w:val="24"/>
          <w:lang w:eastAsia="id-ID"/>
        </w:rPr>
        <w:t>Mengembangkan</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sumber</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daya</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insani</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berkualitas</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dan</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lingkungan</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sosial</w:t>
      </w:r>
      <w:proofErr w:type="spellEnd"/>
      <w:r w:rsidRPr="00F55BEC">
        <w:rPr>
          <w:rFonts w:ascii="Times New Roman" w:hAnsi="Times New Roman" w:cs="Times New Roman"/>
          <w:sz w:val="24"/>
          <w:szCs w:val="24"/>
          <w:lang w:eastAsia="id-ID"/>
        </w:rPr>
        <w:t xml:space="preserve"> </w:t>
      </w:r>
      <w:proofErr w:type="spellStart"/>
      <w:r w:rsidRPr="00F55BEC">
        <w:rPr>
          <w:rFonts w:ascii="Times New Roman" w:hAnsi="Times New Roman" w:cs="Times New Roman"/>
          <w:sz w:val="24"/>
          <w:szCs w:val="24"/>
          <w:lang w:eastAsia="id-ID"/>
        </w:rPr>
        <w:t>budaya</w:t>
      </w:r>
      <w:proofErr w:type="spellEnd"/>
      <w:r w:rsidRPr="00F55BEC">
        <w:rPr>
          <w:rFonts w:ascii="Times New Roman" w:hAnsi="Times New Roman" w:cs="Times New Roman"/>
          <w:sz w:val="24"/>
          <w:szCs w:val="24"/>
          <w:lang w:eastAsia="id-ID"/>
        </w:rPr>
        <w:t xml:space="preserve"> yang </w:t>
      </w:r>
      <w:proofErr w:type="spellStart"/>
      <w:r w:rsidRPr="00F55BEC">
        <w:rPr>
          <w:rFonts w:ascii="Times New Roman" w:hAnsi="Times New Roman" w:cs="Times New Roman"/>
          <w:sz w:val="24"/>
          <w:szCs w:val="24"/>
          <w:lang w:eastAsia="id-ID"/>
        </w:rPr>
        <w:t>religius</w:t>
      </w:r>
      <w:proofErr w:type="spellEnd"/>
      <w:r w:rsidRPr="00F55BEC">
        <w:rPr>
          <w:rFonts w:ascii="Times New Roman" w:hAnsi="Times New Roman" w:cs="Times New Roman"/>
          <w:sz w:val="24"/>
          <w:szCs w:val="24"/>
          <w:lang w:eastAsia="id-ID"/>
        </w:rPr>
        <w:t>.</w:t>
      </w:r>
    </w:p>
    <w:p w:rsidR="00F55BEC" w:rsidRDefault="00F55BEC" w:rsidP="004F14BB">
      <w:pPr>
        <w:numPr>
          <w:ilvl w:val="0"/>
          <w:numId w:val="9"/>
        </w:numPr>
        <w:tabs>
          <w:tab w:val="clear" w:pos="720"/>
        </w:tabs>
        <w:spacing w:line="480" w:lineRule="auto"/>
        <w:jc w:val="both"/>
        <w:rPr>
          <w:rFonts w:ascii="Times New Roman" w:hAnsi="Times New Roman" w:cs="Times New Roman"/>
          <w:sz w:val="24"/>
          <w:szCs w:val="24"/>
          <w:lang w:eastAsia="id-ID"/>
        </w:rPr>
      </w:pPr>
      <w:proofErr w:type="spellStart"/>
      <w:r w:rsidRPr="00D30DDE">
        <w:rPr>
          <w:rFonts w:ascii="Times New Roman" w:hAnsi="Times New Roman" w:cs="Times New Roman"/>
          <w:sz w:val="24"/>
          <w:szCs w:val="24"/>
          <w:lang w:eastAsia="id-ID"/>
        </w:rPr>
        <w:t>Mewujudkan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tata</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pemerintahan</w:t>
      </w:r>
      <w:proofErr w:type="spellEnd"/>
      <w:r w:rsidRPr="00D30DDE">
        <w:rPr>
          <w:rFonts w:ascii="Times New Roman" w:hAnsi="Times New Roman" w:cs="Times New Roman"/>
          <w:sz w:val="24"/>
          <w:szCs w:val="24"/>
          <w:lang w:eastAsia="id-ID"/>
        </w:rPr>
        <w:t xml:space="preserve"> yang </w:t>
      </w:r>
      <w:proofErr w:type="spellStart"/>
      <w:r w:rsidRPr="00D30DDE">
        <w:rPr>
          <w:rFonts w:ascii="Times New Roman" w:hAnsi="Times New Roman" w:cs="Times New Roman"/>
          <w:sz w:val="24"/>
          <w:szCs w:val="24"/>
          <w:lang w:eastAsia="id-ID"/>
        </w:rPr>
        <w:t>amanah</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bersih</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jujur</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profesional</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dan</w:t>
      </w:r>
      <w:proofErr w:type="spellEnd"/>
      <w:r w:rsidRPr="00D30DDE">
        <w:rPr>
          <w:rFonts w:ascii="Times New Roman" w:hAnsi="Times New Roman" w:cs="Times New Roman"/>
          <w:sz w:val="24"/>
          <w:szCs w:val="24"/>
          <w:lang w:eastAsia="id-ID"/>
        </w:rPr>
        <w:t xml:space="preserve"> </w:t>
      </w:r>
      <w:proofErr w:type="spellStart"/>
      <w:r w:rsidRPr="00D30DDE">
        <w:rPr>
          <w:rFonts w:ascii="Times New Roman" w:hAnsi="Times New Roman" w:cs="Times New Roman"/>
          <w:sz w:val="24"/>
          <w:szCs w:val="24"/>
          <w:lang w:eastAsia="id-ID"/>
        </w:rPr>
        <w:t>demokratis</w:t>
      </w:r>
      <w:proofErr w:type="spellEnd"/>
      <w:r>
        <w:rPr>
          <w:rStyle w:val="FootnoteReference"/>
          <w:rFonts w:ascii="Times New Roman" w:hAnsi="Times New Roman" w:cs="Times New Roman"/>
          <w:sz w:val="24"/>
          <w:szCs w:val="24"/>
          <w:lang w:eastAsia="id-ID"/>
        </w:rPr>
        <w:footnoteReference w:id="6"/>
      </w:r>
    </w:p>
    <w:p w:rsidR="002A3DBE" w:rsidRDefault="002A3DBE" w:rsidP="002A3DBE">
      <w:pPr>
        <w:spacing w:after="0" w:line="480" w:lineRule="auto"/>
        <w:ind w:left="360" w:hanging="360"/>
        <w:jc w:val="both"/>
        <w:outlineLvl w:val="2"/>
        <w:rPr>
          <w:rFonts w:ascii="Times New Roman" w:hAnsi="Times New Roman" w:cs="Times New Roman"/>
          <w:b/>
          <w:sz w:val="24"/>
          <w:szCs w:val="24"/>
          <w:lang w:val="id-ID"/>
        </w:rPr>
      </w:pPr>
      <w:r>
        <w:rPr>
          <w:rFonts w:ascii="Times New Roman" w:hAnsi="Times New Roman" w:cs="Times New Roman"/>
          <w:b/>
          <w:sz w:val="24"/>
          <w:szCs w:val="24"/>
          <w:lang w:val="id-ID" w:eastAsia="id-ID"/>
        </w:rPr>
        <w:t xml:space="preserve">C. </w:t>
      </w:r>
      <w:proofErr w:type="spellStart"/>
      <w:r w:rsidRPr="00D30DDE">
        <w:rPr>
          <w:rFonts w:ascii="Times New Roman" w:hAnsi="Times New Roman" w:cs="Times New Roman"/>
          <w:b/>
          <w:sz w:val="24"/>
          <w:szCs w:val="24"/>
        </w:rPr>
        <w:t>Tugas</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Pokok</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dan</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Fungsi</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Bagian</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Humas</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Sekretariat</w:t>
      </w:r>
      <w:proofErr w:type="spellEnd"/>
      <w:r w:rsidRPr="00D30DDE">
        <w:rPr>
          <w:rFonts w:ascii="Times New Roman" w:hAnsi="Times New Roman" w:cs="Times New Roman"/>
          <w:b/>
          <w:sz w:val="24"/>
          <w:szCs w:val="24"/>
        </w:rPr>
        <w:t xml:space="preserve"> Daerah </w:t>
      </w:r>
      <w:proofErr w:type="spellStart"/>
      <w:r w:rsidRPr="00D30DDE">
        <w:rPr>
          <w:rFonts w:ascii="Times New Roman" w:hAnsi="Times New Roman" w:cs="Times New Roman"/>
          <w:b/>
          <w:sz w:val="24"/>
          <w:szCs w:val="24"/>
        </w:rPr>
        <w:t>Kabupaten</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Musi</w:t>
      </w:r>
      <w:proofErr w:type="spellEnd"/>
      <w:r w:rsidRPr="00D30DDE">
        <w:rPr>
          <w:rFonts w:ascii="Times New Roman" w:hAnsi="Times New Roman" w:cs="Times New Roman"/>
          <w:b/>
          <w:sz w:val="24"/>
          <w:szCs w:val="24"/>
        </w:rPr>
        <w:t xml:space="preserve"> </w:t>
      </w:r>
      <w:proofErr w:type="spellStart"/>
      <w:r w:rsidRPr="00D30DDE">
        <w:rPr>
          <w:rFonts w:ascii="Times New Roman" w:hAnsi="Times New Roman" w:cs="Times New Roman"/>
          <w:b/>
          <w:sz w:val="24"/>
          <w:szCs w:val="24"/>
        </w:rPr>
        <w:t>Banyuasin</w:t>
      </w:r>
      <w:proofErr w:type="spellEnd"/>
    </w:p>
    <w:p w:rsidR="002A3DBE" w:rsidRDefault="002A3DBE" w:rsidP="007366C9">
      <w:pPr>
        <w:spacing w:after="0" w:line="480" w:lineRule="auto"/>
        <w:ind w:firstLine="360"/>
        <w:jc w:val="both"/>
        <w:outlineLvl w:val="2"/>
        <w:rPr>
          <w:rFonts w:ascii="Times New Roman" w:hAnsi="Times New Roman" w:cs="Times New Roman"/>
          <w:sz w:val="24"/>
          <w:szCs w:val="24"/>
        </w:rPr>
      </w:pPr>
      <w:proofErr w:type="spellStart"/>
      <w:r w:rsidRPr="00B86A75">
        <w:rPr>
          <w:rFonts w:ascii="Times New Roman" w:hAnsi="Times New Roman" w:cs="Times New Roman"/>
          <w:sz w:val="24"/>
          <w:szCs w:val="24"/>
        </w:rPr>
        <w:t>Tugas</w:t>
      </w:r>
      <w:proofErr w:type="spellEnd"/>
      <w:r w:rsidRPr="00B86A75">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B86A75">
        <w:rPr>
          <w:rFonts w:ascii="Times New Roman" w:hAnsi="Times New Roman" w:cs="Times New Roman"/>
          <w:sz w:val="24"/>
          <w:szCs w:val="24"/>
        </w:rPr>
        <w:t>agian</w:t>
      </w:r>
      <w:proofErr w:type="spellEnd"/>
      <w:r w:rsidRPr="00B86A75">
        <w:rPr>
          <w:rFonts w:ascii="Times New Roman" w:hAnsi="Times New Roman" w:cs="Times New Roman"/>
          <w:sz w:val="24"/>
          <w:szCs w:val="24"/>
        </w:rPr>
        <w:t xml:space="preserve"> </w:t>
      </w:r>
      <w:proofErr w:type="spellStart"/>
      <w:r w:rsidRPr="00B86A75">
        <w:rPr>
          <w:rFonts w:ascii="Times New Roman" w:hAnsi="Times New Roman" w:cs="Times New Roman"/>
          <w:sz w:val="24"/>
          <w:szCs w:val="24"/>
        </w:rPr>
        <w:t>Humas</w:t>
      </w:r>
      <w:proofErr w:type="spellEnd"/>
      <w:r w:rsidRPr="00B86A75">
        <w:rPr>
          <w:rFonts w:ascii="Times New Roman" w:hAnsi="Times New Roman" w:cs="Times New Roman"/>
          <w:sz w:val="24"/>
          <w:szCs w:val="24"/>
        </w:rPr>
        <w:t xml:space="preserve"> </w:t>
      </w:r>
      <w:proofErr w:type="spellStart"/>
      <w:r w:rsidRPr="00B86A75">
        <w:rPr>
          <w:rFonts w:ascii="Times New Roman" w:hAnsi="Times New Roman" w:cs="Times New Roman"/>
          <w:sz w:val="24"/>
          <w:szCs w:val="24"/>
        </w:rPr>
        <w:t>Sekretariat</w:t>
      </w:r>
      <w:proofErr w:type="spellEnd"/>
      <w:r w:rsidRPr="00B86A75">
        <w:rPr>
          <w:rFonts w:ascii="Times New Roman" w:hAnsi="Times New Roman" w:cs="Times New Roman"/>
          <w:sz w:val="24"/>
          <w:szCs w:val="24"/>
        </w:rPr>
        <w:t xml:space="preserve"> Daerah </w:t>
      </w:r>
      <w:proofErr w:type="spellStart"/>
      <w:r w:rsidRPr="00B86A75">
        <w:rPr>
          <w:rFonts w:ascii="Times New Roman" w:hAnsi="Times New Roman" w:cs="Times New Roman"/>
          <w:sz w:val="24"/>
          <w:szCs w:val="24"/>
        </w:rPr>
        <w:t>Kabupaten</w:t>
      </w:r>
      <w:proofErr w:type="spellEnd"/>
      <w:r w:rsidRPr="00B86A75">
        <w:rPr>
          <w:rFonts w:ascii="Times New Roman" w:hAnsi="Times New Roman" w:cs="Times New Roman"/>
          <w:sz w:val="24"/>
          <w:szCs w:val="24"/>
        </w:rPr>
        <w:t xml:space="preserve"> </w:t>
      </w:r>
      <w:proofErr w:type="spellStart"/>
      <w:r w:rsidRPr="00B86A75">
        <w:rPr>
          <w:rFonts w:ascii="Times New Roman" w:hAnsi="Times New Roman" w:cs="Times New Roman"/>
          <w:sz w:val="24"/>
          <w:szCs w:val="24"/>
        </w:rPr>
        <w:t>Musi</w:t>
      </w:r>
      <w:proofErr w:type="spellEnd"/>
      <w:r w:rsidRPr="00B86A75">
        <w:rPr>
          <w:rFonts w:ascii="Times New Roman" w:hAnsi="Times New Roman" w:cs="Times New Roman"/>
          <w:sz w:val="24"/>
          <w:szCs w:val="24"/>
        </w:rPr>
        <w:t xml:space="preserve"> </w:t>
      </w:r>
      <w:proofErr w:type="spellStart"/>
      <w:r w:rsidRPr="00B86A75">
        <w:rPr>
          <w:rFonts w:ascii="Times New Roman" w:hAnsi="Times New Roman" w:cs="Times New Roman"/>
          <w:sz w:val="24"/>
          <w:szCs w:val="24"/>
        </w:rPr>
        <w:t>Banyuasin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7"/>
      </w:r>
      <w:r w:rsidRPr="00B86A75">
        <w:rPr>
          <w:rFonts w:ascii="Times New Roman" w:hAnsi="Times New Roman" w:cs="Times New Roman"/>
          <w:sz w:val="24"/>
          <w:szCs w:val="24"/>
        </w:rPr>
        <w:t xml:space="preserve"> </w:t>
      </w:r>
    </w:p>
    <w:p w:rsidR="00DA1300" w:rsidRDefault="00DA1300" w:rsidP="007366C9">
      <w:pPr>
        <w:spacing w:after="0" w:line="480" w:lineRule="auto"/>
        <w:ind w:firstLine="360"/>
        <w:jc w:val="both"/>
        <w:outlineLvl w:val="2"/>
        <w:rPr>
          <w:rFonts w:ascii="Times New Roman" w:hAnsi="Times New Roman" w:cs="Times New Roman"/>
          <w:sz w:val="24"/>
          <w:szCs w:val="24"/>
        </w:rPr>
      </w:pPr>
    </w:p>
    <w:p w:rsidR="00DA1300" w:rsidRPr="002A3DBE" w:rsidRDefault="00DA1300" w:rsidP="007366C9">
      <w:pPr>
        <w:spacing w:after="0" w:line="480" w:lineRule="auto"/>
        <w:ind w:firstLine="360"/>
        <w:jc w:val="both"/>
        <w:outlineLvl w:val="2"/>
        <w:rPr>
          <w:rFonts w:ascii="Times New Roman" w:hAnsi="Times New Roman" w:cs="Times New Roman"/>
          <w:sz w:val="24"/>
          <w:szCs w:val="24"/>
          <w:lang w:val="id-ID" w:eastAsia="id-ID"/>
        </w:rPr>
      </w:pPr>
    </w:p>
    <w:p w:rsidR="002A3DBE" w:rsidRPr="00D30DDE" w:rsidRDefault="002A3DBE" w:rsidP="002A3DBE">
      <w:pPr>
        <w:spacing w:after="0" w:line="480" w:lineRule="auto"/>
        <w:jc w:val="center"/>
        <w:rPr>
          <w:rFonts w:ascii="Times New Roman" w:hAnsi="Times New Roman" w:cs="Times New Roman"/>
          <w:b/>
          <w:sz w:val="24"/>
          <w:szCs w:val="24"/>
        </w:rPr>
      </w:pPr>
      <w:r w:rsidRPr="00D30DDE">
        <w:rPr>
          <w:rFonts w:ascii="Times New Roman" w:hAnsi="Times New Roman" w:cs="Times New Roman"/>
          <w:b/>
          <w:sz w:val="24"/>
          <w:szCs w:val="24"/>
        </w:rPr>
        <w:lastRenderedPageBreak/>
        <w:t>TUGAS POKOK</w:t>
      </w:r>
    </w:p>
    <w:p w:rsidR="002A3DBE" w:rsidRDefault="002A3DBE" w:rsidP="002A3DBE">
      <w:pPr>
        <w:spacing w:after="0" w:line="480" w:lineRule="auto"/>
        <w:ind w:firstLine="720"/>
        <w:jc w:val="both"/>
        <w:rPr>
          <w:rFonts w:ascii="Times New Roman" w:hAnsi="Times New Roman" w:cs="Times New Roman"/>
          <w:b/>
          <w:sz w:val="24"/>
          <w:szCs w:val="24"/>
        </w:rPr>
      </w:pPr>
      <w:proofErr w:type="spellStart"/>
      <w:proofErr w:type="gramStart"/>
      <w:r w:rsidRPr="00D30DDE">
        <w:rPr>
          <w:rFonts w:ascii="Times New Roman" w:hAnsi="Times New Roman" w:cs="Times New Roman"/>
          <w:sz w:val="24"/>
          <w:szCs w:val="24"/>
        </w:rPr>
        <w:t>Melaksanakan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pembinaan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bidang</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pelayanan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informasi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peliputan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hubungan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kemasyarakatan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guna</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memperjelas</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kebijakan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pimpinan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pemerintah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daerah</w:t>
      </w:r>
      <w:proofErr w:type="spellEnd"/>
      <w:r w:rsidRPr="00D30DDE">
        <w:rPr>
          <w:rFonts w:ascii="Times New Roman" w:hAnsi="Times New Roman" w:cs="Times New Roman"/>
          <w:sz w:val="24"/>
          <w:szCs w:val="24"/>
        </w:rPr>
        <w:t>.</w:t>
      </w:r>
      <w:proofErr w:type="gramEnd"/>
    </w:p>
    <w:p w:rsidR="002A3DBE" w:rsidRPr="00D30DDE" w:rsidRDefault="002A3DBE" w:rsidP="002A3DBE">
      <w:pPr>
        <w:spacing w:after="0" w:line="480" w:lineRule="auto"/>
        <w:jc w:val="center"/>
        <w:rPr>
          <w:rFonts w:ascii="Times New Roman" w:hAnsi="Times New Roman" w:cs="Times New Roman"/>
          <w:b/>
          <w:sz w:val="24"/>
          <w:szCs w:val="24"/>
        </w:rPr>
      </w:pPr>
      <w:r w:rsidRPr="00D30DDE">
        <w:rPr>
          <w:rFonts w:ascii="Times New Roman" w:hAnsi="Times New Roman" w:cs="Times New Roman"/>
          <w:b/>
          <w:sz w:val="24"/>
          <w:szCs w:val="24"/>
        </w:rPr>
        <w:t>FUNGSI</w:t>
      </w:r>
    </w:p>
    <w:p w:rsidR="002A3DBE" w:rsidRPr="00D30DDE" w:rsidRDefault="002A3DBE" w:rsidP="002A3DBE">
      <w:pPr>
        <w:pStyle w:val="ListParagraph"/>
        <w:numPr>
          <w:ilvl w:val="0"/>
          <w:numId w:val="12"/>
        </w:numPr>
        <w:spacing w:after="0" w:line="480" w:lineRule="auto"/>
        <w:jc w:val="both"/>
        <w:rPr>
          <w:rFonts w:ascii="Times New Roman" w:hAnsi="Times New Roman" w:cs="Times New Roman"/>
          <w:sz w:val="24"/>
          <w:szCs w:val="24"/>
        </w:rPr>
      </w:pPr>
      <w:proofErr w:type="spellStart"/>
      <w:r w:rsidRPr="00D30DDE">
        <w:rPr>
          <w:rFonts w:ascii="Times New Roman" w:hAnsi="Times New Roman" w:cs="Times New Roman"/>
          <w:sz w:val="24"/>
          <w:szCs w:val="24"/>
        </w:rPr>
        <w:t>Mengumpulkan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bahan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penyusunan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pedoman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petunjuk</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teknis</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pembinaan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pelaksanaan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hubungan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kemasyarakatan</w:t>
      </w:r>
      <w:proofErr w:type="spellEnd"/>
      <w:r w:rsidRPr="00D30DDE">
        <w:rPr>
          <w:rFonts w:ascii="Times New Roman" w:hAnsi="Times New Roman" w:cs="Times New Roman"/>
          <w:sz w:val="24"/>
          <w:szCs w:val="24"/>
        </w:rPr>
        <w:t>.</w:t>
      </w:r>
    </w:p>
    <w:p w:rsidR="002A3DBE" w:rsidRPr="00D30DDE" w:rsidRDefault="002A3DBE" w:rsidP="002A3DBE">
      <w:pPr>
        <w:pStyle w:val="ListParagraph"/>
        <w:numPr>
          <w:ilvl w:val="0"/>
          <w:numId w:val="12"/>
        </w:numPr>
        <w:spacing w:after="0" w:line="480" w:lineRule="auto"/>
        <w:jc w:val="both"/>
        <w:rPr>
          <w:rFonts w:ascii="Times New Roman" w:hAnsi="Times New Roman" w:cs="Times New Roman"/>
          <w:sz w:val="24"/>
          <w:szCs w:val="24"/>
        </w:rPr>
      </w:pPr>
      <w:proofErr w:type="spellStart"/>
      <w:r w:rsidRPr="00D30DDE">
        <w:rPr>
          <w:rFonts w:ascii="Times New Roman" w:hAnsi="Times New Roman" w:cs="Times New Roman"/>
          <w:sz w:val="24"/>
          <w:szCs w:val="24"/>
        </w:rPr>
        <w:t>Mempererat</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hubungan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antara</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pemerintah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daerah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dengan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masyarakat</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umum</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organisasi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kemasyarakatan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untuk</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memperjelas</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kebijakan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kegiatan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pemda</w:t>
      </w:r>
      <w:proofErr w:type="spellEnd"/>
      <w:r w:rsidRPr="00D30DDE">
        <w:rPr>
          <w:rFonts w:ascii="Times New Roman" w:hAnsi="Times New Roman" w:cs="Times New Roman"/>
          <w:sz w:val="24"/>
          <w:szCs w:val="24"/>
        </w:rPr>
        <w:t>.</w:t>
      </w:r>
    </w:p>
    <w:p w:rsidR="002A3DBE" w:rsidRPr="00D30DDE" w:rsidRDefault="002A3DBE" w:rsidP="002A3DBE">
      <w:pPr>
        <w:pStyle w:val="ListParagraph"/>
        <w:numPr>
          <w:ilvl w:val="0"/>
          <w:numId w:val="12"/>
        </w:numPr>
        <w:spacing w:after="0" w:line="480" w:lineRule="auto"/>
        <w:jc w:val="both"/>
        <w:rPr>
          <w:rFonts w:ascii="Times New Roman" w:hAnsi="Times New Roman" w:cs="Times New Roman"/>
          <w:sz w:val="24"/>
          <w:szCs w:val="24"/>
        </w:rPr>
      </w:pPr>
      <w:proofErr w:type="spellStart"/>
      <w:r w:rsidRPr="00D30DDE">
        <w:rPr>
          <w:rFonts w:ascii="Times New Roman" w:hAnsi="Times New Roman" w:cs="Times New Roman"/>
          <w:sz w:val="24"/>
          <w:szCs w:val="24"/>
        </w:rPr>
        <w:t>Mempublikasikan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mendokumentasikan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kegiatan-kegiatan</w:t>
      </w:r>
      <w:proofErr w:type="spellEnd"/>
      <w:r w:rsidRPr="00D30DDE">
        <w:rPr>
          <w:rFonts w:ascii="Times New Roman" w:hAnsi="Times New Roman" w:cs="Times New Roman"/>
          <w:sz w:val="24"/>
          <w:szCs w:val="24"/>
        </w:rPr>
        <w:t xml:space="preserve"> yang </w:t>
      </w:r>
      <w:proofErr w:type="spellStart"/>
      <w:r w:rsidRPr="00D30DDE">
        <w:rPr>
          <w:rFonts w:ascii="Times New Roman" w:hAnsi="Times New Roman" w:cs="Times New Roman"/>
          <w:sz w:val="24"/>
          <w:szCs w:val="24"/>
        </w:rPr>
        <w:t>berkaitan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dengan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pemerntah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daerah</w:t>
      </w:r>
      <w:proofErr w:type="spellEnd"/>
      <w:r w:rsidRPr="00D30DDE">
        <w:rPr>
          <w:rFonts w:ascii="Times New Roman" w:hAnsi="Times New Roman" w:cs="Times New Roman"/>
          <w:sz w:val="24"/>
          <w:szCs w:val="24"/>
        </w:rPr>
        <w:t>.</w:t>
      </w:r>
    </w:p>
    <w:p w:rsidR="002A3DBE" w:rsidRPr="00D30DDE" w:rsidRDefault="002A3DBE" w:rsidP="002A3DBE">
      <w:pPr>
        <w:pStyle w:val="ListParagraph"/>
        <w:numPr>
          <w:ilvl w:val="0"/>
          <w:numId w:val="12"/>
        </w:numPr>
        <w:spacing w:after="0" w:line="480" w:lineRule="auto"/>
        <w:jc w:val="both"/>
        <w:rPr>
          <w:rFonts w:ascii="Times New Roman" w:hAnsi="Times New Roman" w:cs="Times New Roman"/>
          <w:sz w:val="24"/>
          <w:szCs w:val="24"/>
        </w:rPr>
      </w:pPr>
      <w:proofErr w:type="spellStart"/>
      <w:r w:rsidRPr="00D30DDE">
        <w:rPr>
          <w:rFonts w:ascii="Times New Roman" w:hAnsi="Times New Roman" w:cs="Times New Roman"/>
          <w:sz w:val="24"/>
          <w:szCs w:val="24"/>
        </w:rPr>
        <w:t>Menyampaikan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informasi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kegiatan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kebijakan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pemerintah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daerah</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melalu</w:t>
      </w:r>
      <w:proofErr w:type="spellEnd"/>
      <w:r w:rsidRPr="00D30DDE">
        <w:rPr>
          <w:rFonts w:ascii="Times New Roman" w:hAnsi="Times New Roman" w:cs="Times New Roman"/>
          <w:sz w:val="24"/>
          <w:szCs w:val="24"/>
        </w:rPr>
        <w:t xml:space="preserve"> media </w:t>
      </w:r>
      <w:proofErr w:type="spellStart"/>
      <w:r w:rsidRPr="00D30DDE">
        <w:rPr>
          <w:rFonts w:ascii="Times New Roman" w:hAnsi="Times New Roman" w:cs="Times New Roman"/>
          <w:sz w:val="24"/>
          <w:szCs w:val="24"/>
        </w:rPr>
        <w:t>cetak</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elek</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tronik</w:t>
      </w:r>
      <w:proofErr w:type="spellEnd"/>
      <w:r w:rsidRPr="00D30DDE">
        <w:rPr>
          <w:rFonts w:ascii="Times New Roman" w:hAnsi="Times New Roman" w:cs="Times New Roman"/>
          <w:sz w:val="24"/>
          <w:szCs w:val="24"/>
        </w:rPr>
        <w:t xml:space="preserve"> </w:t>
      </w:r>
    </w:p>
    <w:p w:rsidR="002A3DBE" w:rsidRPr="00D30DDE" w:rsidRDefault="002A3DBE" w:rsidP="002A3DBE">
      <w:pPr>
        <w:pStyle w:val="ListParagraph"/>
        <w:numPr>
          <w:ilvl w:val="0"/>
          <w:numId w:val="12"/>
        </w:numPr>
        <w:spacing w:after="0" w:line="480" w:lineRule="auto"/>
        <w:jc w:val="both"/>
        <w:rPr>
          <w:rFonts w:ascii="Times New Roman" w:hAnsi="Times New Roman" w:cs="Times New Roman"/>
          <w:sz w:val="24"/>
          <w:szCs w:val="24"/>
        </w:rPr>
      </w:pPr>
      <w:proofErr w:type="spellStart"/>
      <w:r w:rsidRPr="00D30DDE">
        <w:rPr>
          <w:rFonts w:ascii="Times New Roman" w:hAnsi="Times New Roman" w:cs="Times New Roman"/>
          <w:sz w:val="24"/>
          <w:szCs w:val="24"/>
        </w:rPr>
        <w:t>Penyususnan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pelaksanaan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pengawasan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pengadilan</w:t>
      </w:r>
      <w:proofErr w:type="spellEnd"/>
      <w:r w:rsidRPr="00D30DDE">
        <w:rPr>
          <w:rFonts w:ascii="Times New Roman" w:hAnsi="Times New Roman" w:cs="Times New Roman"/>
          <w:sz w:val="24"/>
          <w:szCs w:val="24"/>
        </w:rPr>
        <w:t xml:space="preserve"> program </w:t>
      </w:r>
      <w:proofErr w:type="spellStart"/>
      <w:r w:rsidRPr="00D30DDE">
        <w:rPr>
          <w:rFonts w:ascii="Times New Roman" w:hAnsi="Times New Roman" w:cs="Times New Roman"/>
          <w:sz w:val="24"/>
          <w:szCs w:val="24"/>
        </w:rPr>
        <w:t>di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bidang</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pengumpulan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informasi</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pemberitaan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dan</w:t>
      </w:r>
      <w:proofErr w:type="spellEnd"/>
      <w:r w:rsidRPr="00D30DDE">
        <w:rPr>
          <w:rFonts w:ascii="Times New Roman" w:hAnsi="Times New Roman" w:cs="Times New Roman"/>
          <w:sz w:val="24"/>
          <w:szCs w:val="24"/>
        </w:rPr>
        <w:t xml:space="preserve"> </w:t>
      </w:r>
      <w:proofErr w:type="spellStart"/>
      <w:r w:rsidRPr="00D30DDE">
        <w:rPr>
          <w:rFonts w:ascii="Times New Roman" w:hAnsi="Times New Roman" w:cs="Times New Roman"/>
          <w:sz w:val="24"/>
          <w:szCs w:val="24"/>
        </w:rPr>
        <w:t>dokumentasi</w:t>
      </w:r>
      <w:proofErr w:type="spellEnd"/>
      <w:r w:rsidRPr="00D30DDE">
        <w:rPr>
          <w:rFonts w:ascii="Times New Roman" w:hAnsi="Times New Roman" w:cs="Times New Roman"/>
          <w:sz w:val="24"/>
          <w:szCs w:val="24"/>
        </w:rPr>
        <w:t>.</w:t>
      </w:r>
    </w:p>
    <w:p w:rsidR="002A3DBE" w:rsidRDefault="002A3DBE" w:rsidP="005F21E8">
      <w:pPr>
        <w:pStyle w:val="ListParagraph"/>
        <w:numPr>
          <w:ilvl w:val="0"/>
          <w:numId w:val="12"/>
        </w:numPr>
        <w:spacing w:after="0" w:line="480" w:lineRule="auto"/>
        <w:jc w:val="both"/>
        <w:outlineLvl w:val="2"/>
        <w:rPr>
          <w:rFonts w:ascii="Times New Roman" w:hAnsi="Times New Roman" w:cs="Times New Roman"/>
          <w:sz w:val="24"/>
          <w:szCs w:val="24"/>
        </w:rPr>
      </w:pPr>
      <w:proofErr w:type="spellStart"/>
      <w:r w:rsidRPr="005F21E8">
        <w:rPr>
          <w:rFonts w:ascii="Times New Roman" w:hAnsi="Times New Roman" w:cs="Times New Roman"/>
          <w:sz w:val="24"/>
          <w:szCs w:val="24"/>
        </w:rPr>
        <w:t>Pelaksanaan</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dan</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tugas-tugas</w:t>
      </w:r>
      <w:proofErr w:type="spellEnd"/>
      <w:r w:rsidRPr="005F21E8">
        <w:rPr>
          <w:rFonts w:ascii="Times New Roman" w:hAnsi="Times New Roman" w:cs="Times New Roman"/>
          <w:sz w:val="24"/>
          <w:szCs w:val="24"/>
        </w:rPr>
        <w:t xml:space="preserve"> lain yang </w:t>
      </w:r>
      <w:proofErr w:type="spellStart"/>
      <w:r w:rsidRPr="005F21E8">
        <w:rPr>
          <w:rFonts w:ascii="Times New Roman" w:hAnsi="Times New Roman" w:cs="Times New Roman"/>
          <w:sz w:val="24"/>
          <w:szCs w:val="24"/>
        </w:rPr>
        <w:t>di</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berikan</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atasan</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sesuai</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wewenang</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dan</w:t>
      </w:r>
      <w:proofErr w:type="spellEnd"/>
      <w:r w:rsidRPr="005F21E8">
        <w:rPr>
          <w:rFonts w:ascii="Times New Roman" w:hAnsi="Times New Roman" w:cs="Times New Roman"/>
          <w:sz w:val="24"/>
          <w:szCs w:val="24"/>
        </w:rPr>
        <w:t xml:space="preserve"> </w:t>
      </w:r>
      <w:proofErr w:type="spellStart"/>
      <w:r w:rsidRPr="005F21E8">
        <w:rPr>
          <w:rFonts w:ascii="Times New Roman" w:hAnsi="Times New Roman" w:cs="Times New Roman"/>
          <w:sz w:val="24"/>
          <w:szCs w:val="24"/>
        </w:rPr>
        <w:t>perundang-undang</w:t>
      </w:r>
      <w:r w:rsidR="003D2A94">
        <w:rPr>
          <w:rFonts w:ascii="Times New Roman" w:hAnsi="Times New Roman" w:cs="Times New Roman"/>
          <w:sz w:val="24"/>
          <w:szCs w:val="24"/>
        </w:rPr>
        <w:t>an</w:t>
      </w:r>
      <w:proofErr w:type="spellEnd"/>
    </w:p>
    <w:p w:rsidR="00CA5BD1" w:rsidRDefault="00CA5BD1" w:rsidP="00CA5BD1">
      <w:pPr>
        <w:spacing w:after="0" w:line="480" w:lineRule="auto"/>
        <w:jc w:val="both"/>
        <w:outlineLvl w:val="2"/>
        <w:rPr>
          <w:rFonts w:ascii="Times New Roman" w:hAnsi="Times New Roman" w:cs="Times New Roman"/>
          <w:sz w:val="24"/>
          <w:szCs w:val="24"/>
        </w:rPr>
      </w:pPr>
    </w:p>
    <w:p w:rsidR="00CA5BD1" w:rsidRDefault="00CA5BD1" w:rsidP="00CA5BD1">
      <w:pPr>
        <w:spacing w:after="0" w:line="480" w:lineRule="auto"/>
        <w:jc w:val="both"/>
        <w:outlineLvl w:val="2"/>
        <w:rPr>
          <w:rFonts w:ascii="Times New Roman" w:hAnsi="Times New Roman" w:cs="Times New Roman"/>
          <w:sz w:val="24"/>
          <w:szCs w:val="24"/>
        </w:rPr>
      </w:pPr>
    </w:p>
    <w:p w:rsidR="00CA5BD1" w:rsidRDefault="00CA5BD1" w:rsidP="00CA5BD1">
      <w:pPr>
        <w:spacing w:after="0" w:line="480" w:lineRule="auto"/>
        <w:jc w:val="both"/>
        <w:outlineLvl w:val="2"/>
        <w:rPr>
          <w:rFonts w:ascii="Times New Roman" w:hAnsi="Times New Roman" w:cs="Times New Roman"/>
          <w:sz w:val="24"/>
          <w:szCs w:val="24"/>
        </w:rPr>
      </w:pPr>
    </w:p>
    <w:p w:rsidR="00755E88" w:rsidRDefault="00755E88" w:rsidP="00CA5BD1">
      <w:pPr>
        <w:spacing w:after="0" w:line="480" w:lineRule="auto"/>
        <w:jc w:val="both"/>
        <w:outlineLvl w:val="2"/>
        <w:rPr>
          <w:rFonts w:ascii="Times New Roman" w:hAnsi="Times New Roman" w:cs="Times New Roman"/>
          <w:sz w:val="24"/>
          <w:szCs w:val="24"/>
        </w:rPr>
      </w:pPr>
    </w:p>
    <w:sectPr w:rsidR="00755E88" w:rsidSect="00C17B3C">
      <w:headerReference w:type="default" r:id="rId9"/>
      <w:footerReference w:type="first" r:id="rId10"/>
      <w:pgSz w:w="12240" w:h="15552" w:code="9"/>
      <w:pgMar w:top="2275" w:right="1699" w:bottom="1699" w:left="2275" w:header="1440" w:footer="720"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ADE" w:rsidRDefault="005A7ADE" w:rsidP="00A06FDF">
      <w:pPr>
        <w:spacing w:after="0" w:line="240" w:lineRule="auto"/>
      </w:pPr>
      <w:r>
        <w:separator/>
      </w:r>
    </w:p>
  </w:endnote>
  <w:endnote w:type="continuationSeparator" w:id="1">
    <w:p w:rsidR="005A7ADE" w:rsidRDefault="005A7ADE" w:rsidP="00A06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E8" w:rsidRPr="009D5D1E" w:rsidRDefault="00C17B3C" w:rsidP="005F21E8">
    <w:pPr>
      <w:pStyle w:val="Footer"/>
      <w:jc w:val="center"/>
      <w:rPr>
        <w:rFonts w:ascii="Times New Roman" w:hAnsi="Times New Roman" w:cs="Times New Roman"/>
      </w:rPr>
    </w:pPr>
    <w:r>
      <w:rPr>
        <w:rFonts w:ascii="Times New Roman" w:hAnsi="Times New Roman" w:cs="Times New Roman"/>
      </w:rPr>
      <w:t>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ADE" w:rsidRDefault="005A7ADE" w:rsidP="00A06FDF">
      <w:pPr>
        <w:spacing w:after="0" w:line="240" w:lineRule="auto"/>
      </w:pPr>
      <w:r>
        <w:separator/>
      </w:r>
    </w:p>
  </w:footnote>
  <w:footnote w:type="continuationSeparator" w:id="1">
    <w:p w:rsidR="005A7ADE" w:rsidRDefault="005A7ADE" w:rsidP="00A06FDF">
      <w:pPr>
        <w:spacing w:after="0" w:line="240" w:lineRule="auto"/>
      </w:pPr>
      <w:r>
        <w:continuationSeparator/>
      </w:r>
    </w:p>
  </w:footnote>
  <w:footnote w:id="2">
    <w:p w:rsidR="004F14BB" w:rsidRPr="004F14BB" w:rsidRDefault="00A06FDF" w:rsidP="00B94DEC">
      <w:pPr>
        <w:pStyle w:val="FootnoteText"/>
        <w:ind w:firstLine="720"/>
        <w:jc w:val="both"/>
        <w:rPr>
          <w:rFonts w:asciiTheme="majorBidi" w:hAnsiTheme="majorBidi" w:cstheme="majorBidi"/>
        </w:rPr>
      </w:pPr>
      <w:r w:rsidRPr="005C2408">
        <w:rPr>
          <w:rStyle w:val="FootnoteReference"/>
          <w:rFonts w:asciiTheme="majorBidi" w:hAnsiTheme="majorBidi" w:cstheme="majorBidi"/>
        </w:rPr>
        <w:footnoteRef/>
      </w:r>
      <w:r w:rsidRPr="005C2408">
        <w:rPr>
          <w:rFonts w:asciiTheme="majorBidi" w:hAnsiTheme="majorBidi" w:cstheme="majorBidi"/>
          <w:lang w:val="id-ID"/>
        </w:rPr>
        <w:t xml:space="preserve">Memorie Van Overgrave Dari Residen Palembang (D.A.F Braugtiham), 1972. Arsip Nasional Jakarta; Proyek IDKN, “Sumatera Selatan Ditinjau Dari Sudut Geografi-Sejarah dan Kebudayaan” </w:t>
      </w:r>
      <w:r w:rsidR="00D60B93">
        <w:rPr>
          <w:rFonts w:asciiTheme="majorBidi" w:hAnsiTheme="majorBidi" w:cstheme="majorBidi"/>
          <w:lang w:val="id-ID"/>
        </w:rPr>
        <w:t>Drijen Kebudayan RI Jakarta, h</w:t>
      </w:r>
      <w:r w:rsidR="00D60B93">
        <w:rPr>
          <w:rFonts w:asciiTheme="majorBidi" w:hAnsiTheme="majorBidi" w:cstheme="majorBidi"/>
        </w:rPr>
        <w:t>lm.</w:t>
      </w:r>
      <w:r w:rsidRPr="005C2408">
        <w:rPr>
          <w:rFonts w:asciiTheme="majorBidi" w:hAnsiTheme="majorBidi" w:cstheme="majorBidi"/>
          <w:lang w:val="id-ID"/>
        </w:rPr>
        <w:t xml:space="preserve"> 134</w:t>
      </w:r>
    </w:p>
  </w:footnote>
  <w:footnote w:id="3">
    <w:p w:rsidR="00A06FDF" w:rsidRPr="005C2408" w:rsidRDefault="00A06FDF" w:rsidP="00B94DEC">
      <w:pPr>
        <w:pStyle w:val="FootnoteText"/>
        <w:ind w:firstLine="720"/>
        <w:jc w:val="both"/>
        <w:rPr>
          <w:rFonts w:asciiTheme="majorBidi" w:hAnsiTheme="majorBidi" w:cstheme="majorBidi"/>
          <w:lang w:val="id-ID"/>
        </w:rPr>
      </w:pPr>
      <w:r w:rsidRPr="005C2408">
        <w:rPr>
          <w:rStyle w:val="FootnoteReference"/>
          <w:rFonts w:asciiTheme="majorBidi" w:hAnsiTheme="majorBidi" w:cstheme="majorBidi"/>
        </w:rPr>
        <w:footnoteRef/>
      </w:r>
      <w:r w:rsidRPr="005C2408">
        <w:rPr>
          <w:rFonts w:asciiTheme="majorBidi" w:hAnsiTheme="majorBidi" w:cstheme="majorBidi"/>
        </w:rPr>
        <w:t xml:space="preserve"> </w:t>
      </w:r>
      <w:r w:rsidR="00B94DEC" w:rsidRPr="005C2408">
        <w:rPr>
          <w:rFonts w:asciiTheme="majorBidi" w:hAnsiTheme="majorBidi" w:cstheme="majorBidi"/>
          <w:lang w:val="id-ID"/>
        </w:rPr>
        <w:t>Badan Keluarga Berencana dan Pemberdayaan Perempuan Pemerintah Kabupaten Musi Banyuasin Tahun 2013. Profil Perempuan, Anak dan Lansia Kabupaten Musi Banyuasin</w:t>
      </w:r>
    </w:p>
  </w:footnote>
  <w:footnote w:id="4">
    <w:p w:rsidR="002D72DD" w:rsidRPr="005C2408" w:rsidRDefault="002D72DD" w:rsidP="002D72DD">
      <w:pPr>
        <w:pStyle w:val="FootnoteText"/>
        <w:ind w:firstLine="720"/>
        <w:rPr>
          <w:rFonts w:asciiTheme="majorBidi" w:hAnsiTheme="majorBidi" w:cstheme="majorBidi"/>
          <w:lang w:val="id-ID"/>
        </w:rPr>
      </w:pPr>
      <w:r w:rsidRPr="005C2408">
        <w:rPr>
          <w:rStyle w:val="FootnoteReference"/>
          <w:rFonts w:asciiTheme="majorBidi" w:hAnsiTheme="majorBidi" w:cstheme="majorBidi"/>
        </w:rPr>
        <w:footnoteRef/>
      </w:r>
      <w:r w:rsidRPr="005C2408">
        <w:rPr>
          <w:rFonts w:asciiTheme="majorBidi" w:hAnsiTheme="majorBidi" w:cstheme="majorBidi"/>
        </w:rPr>
        <w:t xml:space="preserve"> </w:t>
      </w:r>
      <w:r w:rsidRPr="005C2408">
        <w:rPr>
          <w:rFonts w:asciiTheme="majorBidi" w:hAnsiTheme="majorBidi" w:cstheme="majorBidi"/>
          <w:lang w:val="id-ID"/>
        </w:rPr>
        <w:t>Sumber</w:t>
      </w:r>
      <w:r w:rsidR="00F55BEC" w:rsidRPr="005C2408">
        <w:rPr>
          <w:rFonts w:asciiTheme="majorBidi" w:hAnsiTheme="majorBidi" w:cstheme="majorBidi"/>
          <w:lang w:val="id-ID"/>
        </w:rPr>
        <w:t xml:space="preserve"> Data</w:t>
      </w:r>
      <w:r w:rsidR="004460B5">
        <w:rPr>
          <w:rFonts w:asciiTheme="majorBidi" w:hAnsiTheme="majorBidi" w:cstheme="majorBidi"/>
          <w:lang w:val="id-ID"/>
        </w:rPr>
        <w:t xml:space="preserve">: </w:t>
      </w:r>
      <w:r w:rsidR="004460B5">
        <w:rPr>
          <w:rFonts w:asciiTheme="majorBidi" w:hAnsiTheme="majorBidi" w:cstheme="majorBidi"/>
        </w:rPr>
        <w:t>B</w:t>
      </w:r>
      <w:r w:rsidRPr="005C2408">
        <w:rPr>
          <w:rFonts w:asciiTheme="majorBidi" w:hAnsiTheme="majorBidi" w:cstheme="majorBidi"/>
          <w:lang w:val="id-ID"/>
        </w:rPr>
        <w:t>adan Pusat Satatistik Kabupaten Musi Banyuasin 2013</w:t>
      </w:r>
    </w:p>
  </w:footnote>
  <w:footnote w:id="5">
    <w:p w:rsidR="00F55BEC" w:rsidRDefault="00F55BEC" w:rsidP="00F55BEC">
      <w:pPr>
        <w:pStyle w:val="FootnoteText"/>
        <w:ind w:firstLine="720"/>
        <w:rPr>
          <w:rFonts w:asciiTheme="majorBidi" w:hAnsiTheme="majorBidi" w:cstheme="majorBidi"/>
          <w:i/>
        </w:rPr>
      </w:pPr>
      <w:r w:rsidRPr="005C2408">
        <w:rPr>
          <w:rStyle w:val="FootnoteReference"/>
          <w:rFonts w:asciiTheme="majorBidi" w:hAnsiTheme="majorBidi" w:cstheme="majorBidi"/>
        </w:rPr>
        <w:footnoteRef/>
      </w:r>
      <w:r w:rsidRPr="005C2408">
        <w:rPr>
          <w:rFonts w:asciiTheme="majorBidi" w:hAnsiTheme="majorBidi" w:cstheme="majorBidi"/>
        </w:rPr>
        <w:t xml:space="preserve"> </w:t>
      </w:r>
      <w:proofErr w:type="spellStart"/>
      <w:r w:rsidR="00710CEC">
        <w:rPr>
          <w:rFonts w:asciiTheme="majorBidi" w:hAnsiTheme="majorBidi" w:cstheme="majorBidi"/>
        </w:rPr>
        <w:t>Sumber</w:t>
      </w:r>
      <w:proofErr w:type="spellEnd"/>
      <w:r w:rsidR="00710CEC">
        <w:rPr>
          <w:rFonts w:asciiTheme="majorBidi" w:hAnsiTheme="majorBidi" w:cstheme="majorBidi"/>
        </w:rPr>
        <w:t xml:space="preserve"> Data: </w:t>
      </w:r>
      <w:proofErr w:type="spellStart"/>
      <w:r w:rsidR="00710CEC">
        <w:rPr>
          <w:rFonts w:asciiTheme="majorBidi" w:hAnsiTheme="majorBidi" w:cstheme="majorBidi"/>
        </w:rPr>
        <w:t>Himpunan</w:t>
      </w:r>
      <w:proofErr w:type="spellEnd"/>
      <w:r w:rsidR="00710CEC">
        <w:rPr>
          <w:rFonts w:asciiTheme="majorBidi" w:hAnsiTheme="majorBidi" w:cstheme="majorBidi"/>
        </w:rPr>
        <w:t xml:space="preserve"> </w:t>
      </w:r>
      <w:proofErr w:type="spellStart"/>
      <w:r w:rsidR="00710CEC">
        <w:rPr>
          <w:rFonts w:asciiTheme="majorBidi" w:hAnsiTheme="majorBidi" w:cstheme="majorBidi"/>
        </w:rPr>
        <w:t>Peraturan</w:t>
      </w:r>
      <w:proofErr w:type="spellEnd"/>
      <w:r w:rsidR="00710CEC">
        <w:rPr>
          <w:rFonts w:asciiTheme="majorBidi" w:hAnsiTheme="majorBidi" w:cstheme="majorBidi"/>
        </w:rPr>
        <w:t xml:space="preserve"> Daerah, </w:t>
      </w:r>
      <w:proofErr w:type="spellStart"/>
      <w:r w:rsidR="00710CEC">
        <w:rPr>
          <w:rFonts w:asciiTheme="majorBidi" w:hAnsiTheme="majorBidi" w:cstheme="majorBidi"/>
        </w:rPr>
        <w:t>Tugas</w:t>
      </w:r>
      <w:proofErr w:type="spellEnd"/>
      <w:r w:rsidR="00710CEC">
        <w:rPr>
          <w:rFonts w:asciiTheme="majorBidi" w:hAnsiTheme="majorBidi" w:cstheme="majorBidi"/>
        </w:rPr>
        <w:t xml:space="preserve"> </w:t>
      </w:r>
      <w:proofErr w:type="spellStart"/>
      <w:r w:rsidR="00710CEC">
        <w:rPr>
          <w:rFonts w:asciiTheme="majorBidi" w:hAnsiTheme="majorBidi" w:cstheme="majorBidi"/>
        </w:rPr>
        <w:t>Pokok</w:t>
      </w:r>
      <w:proofErr w:type="spellEnd"/>
      <w:r w:rsidR="00710CEC">
        <w:rPr>
          <w:rFonts w:asciiTheme="majorBidi" w:hAnsiTheme="majorBidi" w:cstheme="majorBidi"/>
        </w:rPr>
        <w:t xml:space="preserve"> </w:t>
      </w:r>
      <w:proofErr w:type="spellStart"/>
      <w:r w:rsidR="00710CEC">
        <w:rPr>
          <w:rFonts w:asciiTheme="majorBidi" w:hAnsiTheme="majorBidi" w:cstheme="majorBidi"/>
        </w:rPr>
        <w:t>dan</w:t>
      </w:r>
      <w:proofErr w:type="spellEnd"/>
      <w:r w:rsidR="00710CEC">
        <w:rPr>
          <w:rFonts w:asciiTheme="majorBidi" w:hAnsiTheme="majorBidi" w:cstheme="majorBidi"/>
        </w:rPr>
        <w:t xml:space="preserve"> </w:t>
      </w:r>
      <w:proofErr w:type="spellStart"/>
      <w:r w:rsidR="00710CEC">
        <w:rPr>
          <w:rFonts w:asciiTheme="majorBidi" w:hAnsiTheme="majorBidi" w:cstheme="majorBidi"/>
        </w:rPr>
        <w:t>Fungsi</w:t>
      </w:r>
      <w:proofErr w:type="spellEnd"/>
      <w:r w:rsidR="00710CEC">
        <w:rPr>
          <w:rFonts w:asciiTheme="majorBidi" w:hAnsiTheme="majorBidi" w:cstheme="majorBidi"/>
        </w:rPr>
        <w:t xml:space="preserve"> </w:t>
      </w:r>
      <w:proofErr w:type="spellStart"/>
      <w:r w:rsidR="00710CEC">
        <w:rPr>
          <w:rFonts w:asciiTheme="majorBidi" w:hAnsiTheme="majorBidi" w:cstheme="majorBidi"/>
        </w:rPr>
        <w:t>Sekretariat</w:t>
      </w:r>
      <w:proofErr w:type="spellEnd"/>
      <w:r w:rsidR="00710CEC">
        <w:rPr>
          <w:rFonts w:asciiTheme="majorBidi" w:hAnsiTheme="majorBidi" w:cstheme="majorBidi"/>
        </w:rPr>
        <w:t xml:space="preserve"> Daerah Dan </w:t>
      </w:r>
      <w:proofErr w:type="spellStart"/>
      <w:r w:rsidR="00710CEC">
        <w:rPr>
          <w:rFonts w:asciiTheme="majorBidi" w:hAnsiTheme="majorBidi" w:cstheme="majorBidi"/>
        </w:rPr>
        <w:t>Sekretariat</w:t>
      </w:r>
      <w:proofErr w:type="spellEnd"/>
      <w:r w:rsidR="00710CEC">
        <w:rPr>
          <w:rFonts w:asciiTheme="majorBidi" w:hAnsiTheme="majorBidi" w:cstheme="majorBidi"/>
        </w:rPr>
        <w:t xml:space="preserve"> DPRD </w:t>
      </w:r>
      <w:proofErr w:type="spellStart"/>
      <w:r w:rsidR="00710CEC">
        <w:rPr>
          <w:rFonts w:asciiTheme="majorBidi" w:hAnsiTheme="majorBidi" w:cstheme="majorBidi"/>
        </w:rPr>
        <w:t>Kecamatan</w:t>
      </w:r>
      <w:proofErr w:type="spellEnd"/>
      <w:r w:rsidR="00710CEC">
        <w:rPr>
          <w:rFonts w:asciiTheme="majorBidi" w:hAnsiTheme="majorBidi" w:cstheme="majorBidi"/>
        </w:rPr>
        <w:t xml:space="preserve"> </w:t>
      </w:r>
      <w:proofErr w:type="spellStart"/>
      <w:r w:rsidR="00710CEC">
        <w:rPr>
          <w:rFonts w:asciiTheme="majorBidi" w:hAnsiTheme="majorBidi" w:cstheme="majorBidi"/>
        </w:rPr>
        <w:t>dan</w:t>
      </w:r>
      <w:proofErr w:type="spellEnd"/>
      <w:r w:rsidR="00710CEC">
        <w:rPr>
          <w:rFonts w:asciiTheme="majorBidi" w:hAnsiTheme="majorBidi" w:cstheme="majorBidi"/>
        </w:rPr>
        <w:t xml:space="preserve"> </w:t>
      </w:r>
      <w:proofErr w:type="spellStart"/>
      <w:r w:rsidR="00710CEC">
        <w:rPr>
          <w:rFonts w:asciiTheme="majorBidi" w:hAnsiTheme="majorBidi" w:cstheme="majorBidi"/>
        </w:rPr>
        <w:t>Kelurahan</w:t>
      </w:r>
      <w:proofErr w:type="spellEnd"/>
      <w:r w:rsidR="00710CEC">
        <w:rPr>
          <w:rFonts w:asciiTheme="majorBidi" w:hAnsiTheme="majorBidi" w:cstheme="majorBidi"/>
        </w:rPr>
        <w:t xml:space="preserve"> </w:t>
      </w:r>
      <w:r w:rsidRPr="005C2408">
        <w:rPr>
          <w:rFonts w:asciiTheme="majorBidi" w:hAnsiTheme="majorBidi" w:cstheme="majorBidi"/>
          <w:i/>
          <w:lang w:val="id-ID"/>
        </w:rPr>
        <w:t>Kabupaten Musi Banyuasin</w:t>
      </w:r>
      <w:r w:rsidR="00710CEC">
        <w:rPr>
          <w:rFonts w:asciiTheme="majorBidi" w:hAnsiTheme="majorBidi" w:cstheme="majorBidi"/>
          <w:i/>
        </w:rPr>
        <w:t xml:space="preserve"> 2010</w:t>
      </w:r>
    </w:p>
    <w:p w:rsidR="00EA3B29" w:rsidRPr="00710CEC" w:rsidRDefault="00EA3B29" w:rsidP="00F55BEC">
      <w:pPr>
        <w:pStyle w:val="FootnoteText"/>
        <w:ind w:firstLine="720"/>
        <w:rPr>
          <w:rFonts w:asciiTheme="majorBidi" w:hAnsiTheme="majorBidi" w:cstheme="majorBidi"/>
        </w:rPr>
      </w:pPr>
    </w:p>
  </w:footnote>
  <w:footnote w:id="6">
    <w:p w:rsidR="00F55BEC" w:rsidRPr="005C2408" w:rsidRDefault="00F55BEC" w:rsidP="00F55BEC">
      <w:pPr>
        <w:pStyle w:val="FootnoteText"/>
        <w:ind w:firstLine="720"/>
        <w:rPr>
          <w:rFonts w:asciiTheme="majorBidi" w:hAnsiTheme="majorBidi" w:cstheme="majorBidi"/>
          <w:lang w:val="id-ID"/>
        </w:rPr>
      </w:pPr>
      <w:r w:rsidRPr="005C2408">
        <w:rPr>
          <w:rStyle w:val="FootnoteReference"/>
          <w:rFonts w:asciiTheme="majorBidi" w:hAnsiTheme="majorBidi" w:cstheme="majorBidi"/>
        </w:rPr>
        <w:footnoteRef/>
      </w:r>
      <w:r w:rsidRPr="005C2408">
        <w:rPr>
          <w:rFonts w:asciiTheme="majorBidi" w:hAnsiTheme="majorBidi" w:cstheme="majorBidi"/>
          <w:i/>
          <w:lang w:val="id-ID"/>
        </w:rPr>
        <w:t xml:space="preserve">Ibid </w:t>
      </w:r>
    </w:p>
  </w:footnote>
  <w:footnote w:id="7">
    <w:p w:rsidR="002A3DBE" w:rsidRPr="005C2408" w:rsidRDefault="002A3DBE" w:rsidP="005C2408">
      <w:pPr>
        <w:pStyle w:val="FootnoteText"/>
        <w:ind w:firstLine="720"/>
        <w:rPr>
          <w:rFonts w:asciiTheme="majorBidi" w:hAnsiTheme="majorBidi" w:cstheme="majorBidi"/>
          <w:i/>
          <w:lang w:val="id-ID"/>
        </w:rPr>
      </w:pPr>
      <w:r w:rsidRPr="005C2408">
        <w:rPr>
          <w:rStyle w:val="FootnoteReference"/>
          <w:rFonts w:asciiTheme="majorBidi" w:hAnsiTheme="majorBidi" w:cstheme="majorBidi"/>
          <w:i/>
        </w:rPr>
        <w:footnoteRef/>
      </w:r>
      <w:r w:rsidRPr="005C2408">
        <w:rPr>
          <w:rFonts w:asciiTheme="majorBidi" w:hAnsiTheme="majorBidi" w:cstheme="majorBidi"/>
          <w:i/>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664032"/>
      <w:docPartObj>
        <w:docPartGallery w:val="Page Numbers (Top of Page)"/>
        <w:docPartUnique/>
      </w:docPartObj>
    </w:sdtPr>
    <w:sdtContent>
      <w:p w:rsidR="005F21E8" w:rsidRPr="009D5D1E" w:rsidRDefault="00F1245D">
        <w:pPr>
          <w:pStyle w:val="Header"/>
          <w:jc w:val="right"/>
          <w:rPr>
            <w:rFonts w:ascii="Times New Roman" w:hAnsi="Times New Roman" w:cs="Times New Roman"/>
          </w:rPr>
        </w:pPr>
        <w:r w:rsidRPr="009D5D1E">
          <w:rPr>
            <w:rFonts w:ascii="Times New Roman" w:hAnsi="Times New Roman" w:cs="Times New Roman"/>
          </w:rPr>
          <w:fldChar w:fldCharType="begin"/>
        </w:r>
        <w:r w:rsidR="00CE7A06" w:rsidRPr="009D5D1E">
          <w:rPr>
            <w:rFonts w:ascii="Times New Roman" w:hAnsi="Times New Roman" w:cs="Times New Roman"/>
          </w:rPr>
          <w:instrText xml:space="preserve"> PAGE   \* MERGEFORMAT </w:instrText>
        </w:r>
        <w:r w:rsidRPr="009D5D1E">
          <w:rPr>
            <w:rFonts w:ascii="Times New Roman" w:hAnsi="Times New Roman" w:cs="Times New Roman"/>
          </w:rPr>
          <w:fldChar w:fldCharType="separate"/>
        </w:r>
        <w:r w:rsidR="004310D8">
          <w:rPr>
            <w:rFonts w:ascii="Times New Roman" w:hAnsi="Times New Roman" w:cs="Times New Roman"/>
            <w:noProof/>
          </w:rPr>
          <w:t>51</w:t>
        </w:r>
        <w:r w:rsidRPr="009D5D1E">
          <w:rPr>
            <w:rFonts w:ascii="Times New Roman" w:hAnsi="Times New Roman" w:cs="Times New Roman"/>
          </w:rPr>
          <w:fldChar w:fldCharType="end"/>
        </w:r>
      </w:p>
    </w:sdtContent>
  </w:sdt>
  <w:p w:rsidR="005F21E8" w:rsidRPr="009D5D1E" w:rsidRDefault="005F21E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426"/>
    <w:multiLevelType w:val="hybridMultilevel"/>
    <w:tmpl w:val="653C14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601C65"/>
    <w:multiLevelType w:val="hybridMultilevel"/>
    <w:tmpl w:val="4FEEC2E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7A8486A"/>
    <w:multiLevelType w:val="hybridMultilevel"/>
    <w:tmpl w:val="79A426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200EF7"/>
    <w:multiLevelType w:val="hybridMultilevel"/>
    <w:tmpl w:val="8BC46C6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91557F"/>
    <w:multiLevelType w:val="hybridMultilevel"/>
    <w:tmpl w:val="47DAD9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7E0963"/>
    <w:multiLevelType w:val="hybridMultilevel"/>
    <w:tmpl w:val="45EE3C1E"/>
    <w:lvl w:ilvl="0" w:tplc="C0CE21F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E66975"/>
    <w:multiLevelType w:val="hybridMultilevel"/>
    <w:tmpl w:val="8E3E75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1C6CEE"/>
    <w:multiLevelType w:val="hybridMultilevel"/>
    <w:tmpl w:val="7A7ED8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AE54413"/>
    <w:multiLevelType w:val="multilevel"/>
    <w:tmpl w:val="7C960D5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C2F91"/>
    <w:multiLevelType w:val="hybridMultilevel"/>
    <w:tmpl w:val="FA22B0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893200"/>
    <w:multiLevelType w:val="hybridMultilevel"/>
    <w:tmpl w:val="14DE0D9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B4E6084"/>
    <w:multiLevelType w:val="hybridMultilevel"/>
    <w:tmpl w:val="F138AA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D6013E"/>
    <w:multiLevelType w:val="hybridMultilevel"/>
    <w:tmpl w:val="5CDA998C"/>
    <w:lvl w:ilvl="0" w:tplc="EA264EFC">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2"/>
  </w:num>
  <w:num w:numId="8">
    <w:abstractNumId w:val="9"/>
  </w:num>
  <w:num w:numId="9">
    <w:abstractNumId w:val="8"/>
  </w:num>
  <w:num w:numId="10">
    <w:abstractNumId w:val="10"/>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6FDF"/>
    <w:rsid w:val="000003FA"/>
    <w:rsid w:val="000006D1"/>
    <w:rsid w:val="000007D7"/>
    <w:rsid w:val="00000C26"/>
    <w:rsid w:val="00002B46"/>
    <w:rsid w:val="00004544"/>
    <w:rsid w:val="00004906"/>
    <w:rsid w:val="00004FC6"/>
    <w:rsid w:val="000054C9"/>
    <w:rsid w:val="00006584"/>
    <w:rsid w:val="00006AE3"/>
    <w:rsid w:val="00006DC8"/>
    <w:rsid w:val="0000716F"/>
    <w:rsid w:val="000114CF"/>
    <w:rsid w:val="000124F2"/>
    <w:rsid w:val="00012521"/>
    <w:rsid w:val="00014BAC"/>
    <w:rsid w:val="00014D8F"/>
    <w:rsid w:val="00014EE0"/>
    <w:rsid w:val="00014F45"/>
    <w:rsid w:val="000159A0"/>
    <w:rsid w:val="00020C0B"/>
    <w:rsid w:val="00021679"/>
    <w:rsid w:val="00026CB7"/>
    <w:rsid w:val="00027A23"/>
    <w:rsid w:val="00030565"/>
    <w:rsid w:val="00031C43"/>
    <w:rsid w:val="000324F0"/>
    <w:rsid w:val="00032EFF"/>
    <w:rsid w:val="00033717"/>
    <w:rsid w:val="00033B41"/>
    <w:rsid w:val="0003623E"/>
    <w:rsid w:val="00036540"/>
    <w:rsid w:val="000373C0"/>
    <w:rsid w:val="00042CD0"/>
    <w:rsid w:val="00043CA1"/>
    <w:rsid w:val="0004526E"/>
    <w:rsid w:val="00046CB2"/>
    <w:rsid w:val="000479D9"/>
    <w:rsid w:val="00052B4D"/>
    <w:rsid w:val="00052C64"/>
    <w:rsid w:val="000545E9"/>
    <w:rsid w:val="00054953"/>
    <w:rsid w:val="00054EA3"/>
    <w:rsid w:val="0005715B"/>
    <w:rsid w:val="000572F7"/>
    <w:rsid w:val="00057FA4"/>
    <w:rsid w:val="000604A5"/>
    <w:rsid w:val="00061A4D"/>
    <w:rsid w:val="00061AAB"/>
    <w:rsid w:val="000640EB"/>
    <w:rsid w:val="0006508C"/>
    <w:rsid w:val="000650FC"/>
    <w:rsid w:val="00065C60"/>
    <w:rsid w:val="000664EA"/>
    <w:rsid w:val="00066B41"/>
    <w:rsid w:val="000710E0"/>
    <w:rsid w:val="00072392"/>
    <w:rsid w:val="000724C9"/>
    <w:rsid w:val="00072902"/>
    <w:rsid w:val="00074207"/>
    <w:rsid w:val="00076E70"/>
    <w:rsid w:val="000776E4"/>
    <w:rsid w:val="0008082F"/>
    <w:rsid w:val="00080D20"/>
    <w:rsid w:val="00081DB3"/>
    <w:rsid w:val="000831E9"/>
    <w:rsid w:val="000832EE"/>
    <w:rsid w:val="00084B1D"/>
    <w:rsid w:val="00085B2B"/>
    <w:rsid w:val="00085E04"/>
    <w:rsid w:val="0008600D"/>
    <w:rsid w:val="0008606A"/>
    <w:rsid w:val="00090E83"/>
    <w:rsid w:val="0009295D"/>
    <w:rsid w:val="00092984"/>
    <w:rsid w:val="00093682"/>
    <w:rsid w:val="000936D0"/>
    <w:rsid w:val="000936E6"/>
    <w:rsid w:val="000937B4"/>
    <w:rsid w:val="000941F7"/>
    <w:rsid w:val="00094367"/>
    <w:rsid w:val="00094B6C"/>
    <w:rsid w:val="00096063"/>
    <w:rsid w:val="00096445"/>
    <w:rsid w:val="000A0AFB"/>
    <w:rsid w:val="000A0F4E"/>
    <w:rsid w:val="000A165F"/>
    <w:rsid w:val="000A17EF"/>
    <w:rsid w:val="000A18A8"/>
    <w:rsid w:val="000A1B49"/>
    <w:rsid w:val="000A31B4"/>
    <w:rsid w:val="000A3DB3"/>
    <w:rsid w:val="000A4512"/>
    <w:rsid w:val="000A479B"/>
    <w:rsid w:val="000A484C"/>
    <w:rsid w:val="000A4A06"/>
    <w:rsid w:val="000A5285"/>
    <w:rsid w:val="000A5D9C"/>
    <w:rsid w:val="000A78F7"/>
    <w:rsid w:val="000B057E"/>
    <w:rsid w:val="000B060E"/>
    <w:rsid w:val="000B08AF"/>
    <w:rsid w:val="000B0A31"/>
    <w:rsid w:val="000B10C4"/>
    <w:rsid w:val="000B1A7E"/>
    <w:rsid w:val="000B1E4F"/>
    <w:rsid w:val="000B2FE2"/>
    <w:rsid w:val="000B3E7A"/>
    <w:rsid w:val="000B44C5"/>
    <w:rsid w:val="000B540A"/>
    <w:rsid w:val="000B5A86"/>
    <w:rsid w:val="000B61D8"/>
    <w:rsid w:val="000B67BC"/>
    <w:rsid w:val="000B7492"/>
    <w:rsid w:val="000B7794"/>
    <w:rsid w:val="000C00B7"/>
    <w:rsid w:val="000C02E1"/>
    <w:rsid w:val="000C097E"/>
    <w:rsid w:val="000C0EAE"/>
    <w:rsid w:val="000C107C"/>
    <w:rsid w:val="000C21EB"/>
    <w:rsid w:val="000C3048"/>
    <w:rsid w:val="000C3983"/>
    <w:rsid w:val="000C3EFB"/>
    <w:rsid w:val="000C4787"/>
    <w:rsid w:val="000C5697"/>
    <w:rsid w:val="000C5AA6"/>
    <w:rsid w:val="000C5D6B"/>
    <w:rsid w:val="000C7927"/>
    <w:rsid w:val="000D174A"/>
    <w:rsid w:val="000D578E"/>
    <w:rsid w:val="000D58C7"/>
    <w:rsid w:val="000D5DD1"/>
    <w:rsid w:val="000D77DC"/>
    <w:rsid w:val="000E0B42"/>
    <w:rsid w:val="000E160E"/>
    <w:rsid w:val="000E1DCD"/>
    <w:rsid w:val="000E1EA5"/>
    <w:rsid w:val="000E2254"/>
    <w:rsid w:val="000E2545"/>
    <w:rsid w:val="000E2A9D"/>
    <w:rsid w:val="000E46BB"/>
    <w:rsid w:val="000E4724"/>
    <w:rsid w:val="000E4A7B"/>
    <w:rsid w:val="000E6D62"/>
    <w:rsid w:val="000F00BD"/>
    <w:rsid w:val="000F0C8D"/>
    <w:rsid w:val="000F14E0"/>
    <w:rsid w:val="000F374B"/>
    <w:rsid w:val="000F428F"/>
    <w:rsid w:val="000F4491"/>
    <w:rsid w:val="000F5F34"/>
    <w:rsid w:val="000F6589"/>
    <w:rsid w:val="000F7125"/>
    <w:rsid w:val="0010054D"/>
    <w:rsid w:val="001011EA"/>
    <w:rsid w:val="00103A4C"/>
    <w:rsid w:val="001043F9"/>
    <w:rsid w:val="001044CF"/>
    <w:rsid w:val="00104FAD"/>
    <w:rsid w:val="0010512C"/>
    <w:rsid w:val="00105766"/>
    <w:rsid w:val="00105D92"/>
    <w:rsid w:val="001063B5"/>
    <w:rsid w:val="001063DD"/>
    <w:rsid w:val="001078AA"/>
    <w:rsid w:val="001078D9"/>
    <w:rsid w:val="00107914"/>
    <w:rsid w:val="0011098E"/>
    <w:rsid w:val="001109F0"/>
    <w:rsid w:val="0011108E"/>
    <w:rsid w:val="001110F6"/>
    <w:rsid w:val="001111EC"/>
    <w:rsid w:val="00111EC3"/>
    <w:rsid w:val="0011224C"/>
    <w:rsid w:val="0011347F"/>
    <w:rsid w:val="00113DA6"/>
    <w:rsid w:val="00113F79"/>
    <w:rsid w:val="00115234"/>
    <w:rsid w:val="0011691E"/>
    <w:rsid w:val="00116F48"/>
    <w:rsid w:val="001178C5"/>
    <w:rsid w:val="001204A1"/>
    <w:rsid w:val="0012154F"/>
    <w:rsid w:val="00121F26"/>
    <w:rsid w:val="00123AA2"/>
    <w:rsid w:val="001249EF"/>
    <w:rsid w:val="001269E6"/>
    <w:rsid w:val="00130088"/>
    <w:rsid w:val="00130196"/>
    <w:rsid w:val="00130828"/>
    <w:rsid w:val="00130A75"/>
    <w:rsid w:val="001311BA"/>
    <w:rsid w:val="001313E0"/>
    <w:rsid w:val="001318F7"/>
    <w:rsid w:val="00131C20"/>
    <w:rsid w:val="00133A72"/>
    <w:rsid w:val="00133F3A"/>
    <w:rsid w:val="0013546B"/>
    <w:rsid w:val="00136436"/>
    <w:rsid w:val="001376AF"/>
    <w:rsid w:val="001379D1"/>
    <w:rsid w:val="00140027"/>
    <w:rsid w:val="00144382"/>
    <w:rsid w:val="0014673E"/>
    <w:rsid w:val="00146B08"/>
    <w:rsid w:val="00147CD8"/>
    <w:rsid w:val="001543B6"/>
    <w:rsid w:val="00154435"/>
    <w:rsid w:val="00156C0C"/>
    <w:rsid w:val="00157AC3"/>
    <w:rsid w:val="00157DC1"/>
    <w:rsid w:val="00157FF4"/>
    <w:rsid w:val="001613AA"/>
    <w:rsid w:val="00162238"/>
    <w:rsid w:val="0016267E"/>
    <w:rsid w:val="00165FC8"/>
    <w:rsid w:val="001712AC"/>
    <w:rsid w:val="00173B3A"/>
    <w:rsid w:val="00175F5C"/>
    <w:rsid w:val="00176669"/>
    <w:rsid w:val="00176B55"/>
    <w:rsid w:val="00180079"/>
    <w:rsid w:val="00180C31"/>
    <w:rsid w:val="001813DB"/>
    <w:rsid w:val="0018281A"/>
    <w:rsid w:val="00183A69"/>
    <w:rsid w:val="001872E9"/>
    <w:rsid w:val="00187E8E"/>
    <w:rsid w:val="0019056D"/>
    <w:rsid w:val="00191331"/>
    <w:rsid w:val="00192F4D"/>
    <w:rsid w:val="0019339D"/>
    <w:rsid w:val="0019382B"/>
    <w:rsid w:val="00193CA0"/>
    <w:rsid w:val="0019483F"/>
    <w:rsid w:val="00195650"/>
    <w:rsid w:val="0019681E"/>
    <w:rsid w:val="001974BB"/>
    <w:rsid w:val="00197B35"/>
    <w:rsid w:val="001A2791"/>
    <w:rsid w:val="001A2EC6"/>
    <w:rsid w:val="001A3D7D"/>
    <w:rsid w:val="001A7591"/>
    <w:rsid w:val="001B1D63"/>
    <w:rsid w:val="001B1FB1"/>
    <w:rsid w:val="001B30DD"/>
    <w:rsid w:val="001B58FA"/>
    <w:rsid w:val="001B5EDF"/>
    <w:rsid w:val="001B5F8C"/>
    <w:rsid w:val="001B627B"/>
    <w:rsid w:val="001B6D9E"/>
    <w:rsid w:val="001B73E5"/>
    <w:rsid w:val="001B7475"/>
    <w:rsid w:val="001B7868"/>
    <w:rsid w:val="001C036B"/>
    <w:rsid w:val="001C0DDF"/>
    <w:rsid w:val="001C2720"/>
    <w:rsid w:val="001C3710"/>
    <w:rsid w:val="001C55D6"/>
    <w:rsid w:val="001C6444"/>
    <w:rsid w:val="001C716B"/>
    <w:rsid w:val="001C7925"/>
    <w:rsid w:val="001D2BD0"/>
    <w:rsid w:val="001D2C38"/>
    <w:rsid w:val="001D3869"/>
    <w:rsid w:val="001D44C7"/>
    <w:rsid w:val="001D565C"/>
    <w:rsid w:val="001D6139"/>
    <w:rsid w:val="001D6B3A"/>
    <w:rsid w:val="001E0779"/>
    <w:rsid w:val="001E0E2B"/>
    <w:rsid w:val="001E197D"/>
    <w:rsid w:val="001E1A1B"/>
    <w:rsid w:val="001E20C0"/>
    <w:rsid w:val="001E214A"/>
    <w:rsid w:val="001E31C8"/>
    <w:rsid w:val="001E3251"/>
    <w:rsid w:val="001E364C"/>
    <w:rsid w:val="001E40BB"/>
    <w:rsid w:val="001E5EAF"/>
    <w:rsid w:val="001E6387"/>
    <w:rsid w:val="001E6EE0"/>
    <w:rsid w:val="001E78EB"/>
    <w:rsid w:val="001E7FD7"/>
    <w:rsid w:val="001F0825"/>
    <w:rsid w:val="001F0E9A"/>
    <w:rsid w:val="001F13AF"/>
    <w:rsid w:val="001F2ED1"/>
    <w:rsid w:val="001F3234"/>
    <w:rsid w:val="001F3877"/>
    <w:rsid w:val="001F4635"/>
    <w:rsid w:val="001F5BF1"/>
    <w:rsid w:val="001F6FFF"/>
    <w:rsid w:val="001F7499"/>
    <w:rsid w:val="001F783C"/>
    <w:rsid w:val="00202CD5"/>
    <w:rsid w:val="00204075"/>
    <w:rsid w:val="00204571"/>
    <w:rsid w:val="00206257"/>
    <w:rsid w:val="002065A9"/>
    <w:rsid w:val="00211412"/>
    <w:rsid w:val="00211A77"/>
    <w:rsid w:val="00213364"/>
    <w:rsid w:val="00213475"/>
    <w:rsid w:val="00214A77"/>
    <w:rsid w:val="00214D81"/>
    <w:rsid w:val="00217643"/>
    <w:rsid w:val="002176A5"/>
    <w:rsid w:val="0021785C"/>
    <w:rsid w:val="00220E8F"/>
    <w:rsid w:val="002215A5"/>
    <w:rsid w:val="00221813"/>
    <w:rsid w:val="00221F2D"/>
    <w:rsid w:val="00222273"/>
    <w:rsid w:val="0022265C"/>
    <w:rsid w:val="002228E8"/>
    <w:rsid w:val="002230D2"/>
    <w:rsid w:val="002238C1"/>
    <w:rsid w:val="00224F71"/>
    <w:rsid w:val="00225A4A"/>
    <w:rsid w:val="00225EA1"/>
    <w:rsid w:val="00227399"/>
    <w:rsid w:val="002274E5"/>
    <w:rsid w:val="00227A66"/>
    <w:rsid w:val="00230BA8"/>
    <w:rsid w:val="00230EC8"/>
    <w:rsid w:val="002319FE"/>
    <w:rsid w:val="002320F4"/>
    <w:rsid w:val="00232714"/>
    <w:rsid w:val="00232BD9"/>
    <w:rsid w:val="00233522"/>
    <w:rsid w:val="002336BE"/>
    <w:rsid w:val="00234C20"/>
    <w:rsid w:val="00235416"/>
    <w:rsid w:val="002375F3"/>
    <w:rsid w:val="002408B1"/>
    <w:rsid w:val="00241D1D"/>
    <w:rsid w:val="0024440D"/>
    <w:rsid w:val="00244A51"/>
    <w:rsid w:val="00244F92"/>
    <w:rsid w:val="002453AB"/>
    <w:rsid w:val="002453D2"/>
    <w:rsid w:val="00245C5F"/>
    <w:rsid w:val="00245FCA"/>
    <w:rsid w:val="00246FDC"/>
    <w:rsid w:val="00247980"/>
    <w:rsid w:val="00247A0A"/>
    <w:rsid w:val="002521AD"/>
    <w:rsid w:val="00252759"/>
    <w:rsid w:val="0025335F"/>
    <w:rsid w:val="00253907"/>
    <w:rsid w:val="0025532D"/>
    <w:rsid w:val="0025644A"/>
    <w:rsid w:val="00257EB9"/>
    <w:rsid w:val="0026005B"/>
    <w:rsid w:val="00260643"/>
    <w:rsid w:val="0026065F"/>
    <w:rsid w:val="002608E1"/>
    <w:rsid w:val="00260B7A"/>
    <w:rsid w:val="002617D9"/>
    <w:rsid w:val="002624C9"/>
    <w:rsid w:val="00262949"/>
    <w:rsid w:val="00263953"/>
    <w:rsid w:val="002640B4"/>
    <w:rsid w:val="00264166"/>
    <w:rsid w:val="00265EDF"/>
    <w:rsid w:val="00266D95"/>
    <w:rsid w:val="00267FA9"/>
    <w:rsid w:val="00270042"/>
    <w:rsid w:val="0027014B"/>
    <w:rsid w:val="0027097A"/>
    <w:rsid w:val="00272CEC"/>
    <w:rsid w:val="002739E4"/>
    <w:rsid w:val="00275029"/>
    <w:rsid w:val="00275087"/>
    <w:rsid w:val="00275141"/>
    <w:rsid w:val="002752C8"/>
    <w:rsid w:val="0027550E"/>
    <w:rsid w:val="00276123"/>
    <w:rsid w:val="00276B0F"/>
    <w:rsid w:val="0028025A"/>
    <w:rsid w:val="00281989"/>
    <w:rsid w:val="00281FE8"/>
    <w:rsid w:val="00282F84"/>
    <w:rsid w:val="002832CF"/>
    <w:rsid w:val="00284E92"/>
    <w:rsid w:val="00286815"/>
    <w:rsid w:val="00286B6A"/>
    <w:rsid w:val="00287CEC"/>
    <w:rsid w:val="002905F1"/>
    <w:rsid w:val="00291DB9"/>
    <w:rsid w:val="002928DA"/>
    <w:rsid w:val="00293225"/>
    <w:rsid w:val="00293474"/>
    <w:rsid w:val="00293929"/>
    <w:rsid w:val="00294500"/>
    <w:rsid w:val="00295475"/>
    <w:rsid w:val="00295DD1"/>
    <w:rsid w:val="002976EF"/>
    <w:rsid w:val="002A0398"/>
    <w:rsid w:val="002A0B8C"/>
    <w:rsid w:val="002A127D"/>
    <w:rsid w:val="002A2FA5"/>
    <w:rsid w:val="002A3DBE"/>
    <w:rsid w:val="002A4828"/>
    <w:rsid w:val="002A48E8"/>
    <w:rsid w:val="002A51D0"/>
    <w:rsid w:val="002A5914"/>
    <w:rsid w:val="002A5D28"/>
    <w:rsid w:val="002A5E71"/>
    <w:rsid w:val="002A63CA"/>
    <w:rsid w:val="002A70DB"/>
    <w:rsid w:val="002A7399"/>
    <w:rsid w:val="002A784F"/>
    <w:rsid w:val="002A7D80"/>
    <w:rsid w:val="002B0DFE"/>
    <w:rsid w:val="002B232D"/>
    <w:rsid w:val="002B35F8"/>
    <w:rsid w:val="002B3F1D"/>
    <w:rsid w:val="002B542B"/>
    <w:rsid w:val="002B6185"/>
    <w:rsid w:val="002B63AA"/>
    <w:rsid w:val="002B66A4"/>
    <w:rsid w:val="002C01DA"/>
    <w:rsid w:val="002C1131"/>
    <w:rsid w:val="002C14C0"/>
    <w:rsid w:val="002C1A34"/>
    <w:rsid w:val="002C3E8C"/>
    <w:rsid w:val="002C47F7"/>
    <w:rsid w:val="002C4907"/>
    <w:rsid w:val="002C4E97"/>
    <w:rsid w:val="002C4F55"/>
    <w:rsid w:val="002C5727"/>
    <w:rsid w:val="002C5C97"/>
    <w:rsid w:val="002C6B21"/>
    <w:rsid w:val="002C746A"/>
    <w:rsid w:val="002C762B"/>
    <w:rsid w:val="002C7A84"/>
    <w:rsid w:val="002D09C3"/>
    <w:rsid w:val="002D0BA8"/>
    <w:rsid w:val="002D0E80"/>
    <w:rsid w:val="002D0EDE"/>
    <w:rsid w:val="002D1079"/>
    <w:rsid w:val="002D16C1"/>
    <w:rsid w:val="002D21DB"/>
    <w:rsid w:val="002D5B88"/>
    <w:rsid w:val="002D72DD"/>
    <w:rsid w:val="002E357E"/>
    <w:rsid w:val="002E5EEC"/>
    <w:rsid w:val="002E63B9"/>
    <w:rsid w:val="002E6B8A"/>
    <w:rsid w:val="002E6D12"/>
    <w:rsid w:val="002F1A3E"/>
    <w:rsid w:val="002F1B6C"/>
    <w:rsid w:val="002F20C3"/>
    <w:rsid w:val="002F211A"/>
    <w:rsid w:val="002F32FC"/>
    <w:rsid w:val="002F3559"/>
    <w:rsid w:val="002F4700"/>
    <w:rsid w:val="002F52B7"/>
    <w:rsid w:val="00300CCA"/>
    <w:rsid w:val="00302020"/>
    <w:rsid w:val="00303294"/>
    <w:rsid w:val="00304929"/>
    <w:rsid w:val="00305AA3"/>
    <w:rsid w:val="00305B62"/>
    <w:rsid w:val="00306177"/>
    <w:rsid w:val="00306503"/>
    <w:rsid w:val="0030707A"/>
    <w:rsid w:val="003072D3"/>
    <w:rsid w:val="00307650"/>
    <w:rsid w:val="00307BC4"/>
    <w:rsid w:val="00307EBB"/>
    <w:rsid w:val="003120F3"/>
    <w:rsid w:val="003130D7"/>
    <w:rsid w:val="003139AA"/>
    <w:rsid w:val="00313E18"/>
    <w:rsid w:val="00314875"/>
    <w:rsid w:val="003162D6"/>
    <w:rsid w:val="003163D7"/>
    <w:rsid w:val="00317325"/>
    <w:rsid w:val="00317928"/>
    <w:rsid w:val="00320A05"/>
    <w:rsid w:val="00320BE8"/>
    <w:rsid w:val="00320EAA"/>
    <w:rsid w:val="00321A86"/>
    <w:rsid w:val="00321F68"/>
    <w:rsid w:val="00323309"/>
    <w:rsid w:val="00323A2F"/>
    <w:rsid w:val="00323DB3"/>
    <w:rsid w:val="00325767"/>
    <w:rsid w:val="0032625E"/>
    <w:rsid w:val="0032729A"/>
    <w:rsid w:val="00332174"/>
    <w:rsid w:val="0033421C"/>
    <w:rsid w:val="003352F7"/>
    <w:rsid w:val="00335FAA"/>
    <w:rsid w:val="00336F76"/>
    <w:rsid w:val="0033790C"/>
    <w:rsid w:val="003403A4"/>
    <w:rsid w:val="0034085E"/>
    <w:rsid w:val="003410C0"/>
    <w:rsid w:val="00343A98"/>
    <w:rsid w:val="00343FEF"/>
    <w:rsid w:val="00344DC5"/>
    <w:rsid w:val="00346237"/>
    <w:rsid w:val="003500E6"/>
    <w:rsid w:val="00350155"/>
    <w:rsid w:val="00350564"/>
    <w:rsid w:val="00351048"/>
    <w:rsid w:val="00351713"/>
    <w:rsid w:val="00352198"/>
    <w:rsid w:val="003539BC"/>
    <w:rsid w:val="00354044"/>
    <w:rsid w:val="00354C0B"/>
    <w:rsid w:val="0035581E"/>
    <w:rsid w:val="00355DD8"/>
    <w:rsid w:val="0035692F"/>
    <w:rsid w:val="0035717D"/>
    <w:rsid w:val="003572EC"/>
    <w:rsid w:val="00357323"/>
    <w:rsid w:val="00357520"/>
    <w:rsid w:val="003578EF"/>
    <w:rsid w:val="0036071D"/>
    <w:rsid w:val="003608B5"/>
    <w:rsid w:val="00361AF5"/>
    <w:rsid w:val="00362A33"/>
    <w:rsid w:val="00362DF8"/>
    <w:rsid w:val="003630FA"/>
    <w:rsid w:val="003648C0"/>
    <w:rsid w:val="0036494B"/>
    <w:rsid w:val="00364DDB"/>
    <w:rsid w:val="00366B9E"/>
    <w:rsid w:val="00366CFB"/>
    <w:rsid w:val="00366F22"/>
    <w:rsid w:val="00367404"/>
    <w:rsid w:val="00370E0D"/>
    <w:rsid w:val="0037122A"/>
    <w:rsid w:val="00375120"/>
    <w:rsid w:val="00375686"/>
    <w:rsid w:val="0037686F"/>
    <w:rsid w:val="003802F0"/>
    <w:rsid w:val="00380764"/>
    <w:rsid w:val="0038099B"/>
    <w:rsid w:val="00382A1E"/>
    <w:rsid w:val="00383193"/>
    <w:rsid w:val="00383271"/>
    <w:rsid w:val="003834E3"/>
    <w:rsid w:val="00390232"/>
    <w:rsid w:val="00390995"/>
    <w:rsid w:val="00391597"/>
    <w:rsid w:val="0039199E"/>
    <w:rsid w:val="003930C9"/>
    <w:rsid w:val="00393235"/>
    <w:rsid w:val="00393551"/>
    <w:rsid w:val="00394980"/>
    <w:rsid w:val="00395337"/>
    <w:rsid w:val="00396FAC"/>
    <w:rsid w:val="0039711A"/>
    <w:rsid w:val="003974BF"/>
    <w:rsid w:val="003A3766"/>
    <w:rsid w:val="003A3807"/>
    <w:rsid w:val="003A3918"/>
    <w:rsid w:val="003A39F8"/>
    <w:rsid w:val="003A49F0"/>
    <w:rsid w:val="003A6BE2"/>
    <w:rsid w:val="003A6EC3"/>
    <w:rsid w:val="003A7B63"/>
    <w:rsid w:val="003B00BF"/>
    <w:rsid w:val="003B02A6"/>
    <w:rsid w:val="003B11CD"/>
    <w:rsid w:val="003B1E81"/>
    <w:rsid w:val="003B225F"/>
    <w:rsid w:val="003B6B9E"/>
    <w:rsid w:val="003B6FB2"/>
    <w:rsid w:val="003C01EF"/>
    <w:rsid w:val="003C09D9"/>
    <w:rsid w:val="003C0F95"/>
    <w:rsid w:val="003C1B0E"/>
    <w:rsid w:val="003C200E"/>
    <w:rsid w:val="003C210F"/>
    <w:rsid w:val="003C2C12"/>
    <w:rsid w:val="003C2C65"/>
    <w:rsid w:val="003C38FB"/>
    <w:rsid w:val="003C5872"/>
    <w:rsid w:val="003C6BEB"/>
    <w:rsid w:val="003C6ED7"/>
    <w:rsid w:val="003D097B"/>
    <w:rsid w:val="003D137B"/>
    <w:rsid w:val="003D19CB"/>
    <w:rsid w:val="003D1D0F"/>
    <w:rsid w:val="003D227D"/>
    <w:rsid w:val="003D2962"/>
    <w:rsid w:val="003D2A94"/>
    <w:rsid w:val="003D2E7B"/>
    <w:rsid w:val="003D3594"/>
    <w:rsid w:val="003D45F1"/>
    <w:rsid w:val="003D6D97"/>
    <w:rsid w:val="003E081E"/>
    <w:rsid w:val="003E0F0E"/>
    <w:rsid w:val="003E2003"/>
    <w:rsid w:val="003E2E80"/>
    <w:rsid w:val="003E3016"/>
    <w:rsid w:val="003E366C"/>
    <w:rsid w:val="003E55E1"/>
    <w:rsid w:val="003E6CF4"/>
    <w:rsid w:val="003F0856"/>
    <w:rsid w:val="003F2B09"/>
    <w:rsid w:val="003F3268"/>
    <w:rsid w:val="003F33E5"/>
    <w:rsid w:val="003F4C96"/>
    <w:rsid w:val="003F52D1"/>
    <w:rsid w:val="003F57FF"/>
    <w:rsid w:val="003F648D"/>
    <w:rsid w:val="003F6E92"/>
    <w:rsid w:val="003F75B2"/>
    <w:rsid w:val="003F798D"/>
    <w:rsid w:val="003F7E9C"/>
    <w:rsid w:val="0040011C"/>
    <w:rsid w:val="00400428"/>
    <w:rsid w:val="00401FFF"/>
    <w:rsid w:val="004045F8"/>
    <w:rsid w:val="0040468A"/>
    <w:rsid w:val="00405610"/>
    <w:rsid w:val="00407648"/>
    <w:rsid w:val="00412549"/>
    <w:rsid w:val="0041459F"/>
    <w:rsid w:val="00416047"/>
    <w:rsid w:val="00417526"/>
    <w:rsid w:val="0041776D"/>
    <w:rsid w:val="00417926"/>
    <w:rsid w:val="004217E0"/>
    <w:rsid w:val="0042359D"/>
    <w:rsid w:val="00424160"/>
    <w:rsid w:val="004255EA"/>
    <w:rsid w:val="00425601"/>
    <w:rsid w:val="0042581A"/>
    <w:rsid w:val="00425B23"/>
    <w:rsid w:val="00430BFD"/>
    <w:rsid w:val="004310D8"/>
    <w:rsid w:val="004315DC"/>
    <w:rsid w:val="00431697"/>
    <w:rsid w:val="00431D90"/>
    <w:rsid w:val="004338C6"/>
    <w:rsid w:val="00434E69"/>
    <w:rsid w:val="004360CE"/>
    <w:rsid w:val="0043665E"/>
    <w:rsid w:val="0044093F"/>
    <w:rsid w:val="00441107"/>
    <w:rsid w:val="004411F8"/>
    <w:rsid w:val="0044217F"/>
    <w:rsid w:val="00442BDA"/>
    <w:rsid w:val="00442C81"/>
    <w:rsid w:val="0044303E"/>
    <w:rsid w:val="00443A1A"/>
    <w:rsid w:val="0044511A"/>
    <w:rsid w:val="004460B5"/>
    <w:rsid w:val="00447EDD"/>
    <w:rsid w:val="004507AF"/>
    <w:rsid w:val="00454264"/>
    <w:rsid w:val="00454FA9"/>
    <w:rsid w:val="00455158"/>
    <w:rsid w:val="004559D0"/>
    <w:rsid w:val="004567C8"/>
    <w:rsid w:val="00457107"/>
    <w:rsid w:val="004572AB"/>
    <w:rsid w:val="004601A4"/>
    <w:rsid w:val="004601C8"/>
    <w:rsid w:val="00461315"/>
    <w:rsid w:val="0046222A"/>
    <w:rsid w:val="00463240"/>
    <w:rsid w:val="0046494F"/>
    <w:rsid w:val="00464FB2"/>
    <w:rsid w:val="00465A58"/>
    <w:rsid w:val="00466394"/>
    <w:rsid w:val="0046697C"/>
    <w:rsid w:val="00471689"/>
    <w:rsid w:val="0047239D"/>
    <w:rsid w:val="00474E90"/>
    <w:rsid w:val="00475808"/>
    <w:rsid w:val="00475F67"/>
    <w:rsid w:val="004771FA"/>
    <w:rsid w:val="004772AB"/>
    <w:rsid w:val="004779F6"/>
    <w:rsid w:val="004800BE"/>
    <w:rsid w:val="004800F4"/>
    <w:rsid w:val="0048065F"/>
    <w:rsid w:val="00483038"/>
    <w:rsid w:val="00483706"/>
    <w:rsid w:val="00483FD2"/>
    <w:rsid w:val="004843F5"/>
    <w:rsid w:val="00486096"/>
    <w:rsid w:val="0048673E"/>
    <w:rsid w:val="00486A94"/>
    <w:rsid w:val="00487385"/>
    <w:rsid w:val="00490552"/>
    <w:rsid w:val="00490F3D"/>
    <w:rsid w:val="00490F88"/>
    <w:rsid w:val="00491C77"/>
    <w:rsid w:val="00492733"/>
    <w:rsid w:val="00492C65"/>
    <w:rsid w:val="004936ED"/>
    <w:rsid w:val="0049464A"/>
    <w:rsid w:val="00496793"/>
    <w:rsid w:val="00497A19"/>
    <w:rsid w:val="004A070F"/>
    <w:rsid w:val="004A0A27"/>
    <w:rsid w:val="004A0F97"/>
    <w:rsid w:val="004A1239"/>
    <w:rsid w:val="004A25FB"/>
    <w:rsid w:val="004A2C22"/>
    <w:rsid w:val="004A3CE7"/>
    <w:rsid w:val="004A4569"/>
    <w:rsid w:val="004A45B5"/>
    <w:rsid w:val="004A53A6"/>
    <w:rsid w:val="004A58B9"/>
    <w:rsid w:val="004A63C2"/>
    <w:rsid w:val="004A72F8"/>
    <w:rsid w:val="004B1CC7"/>
    <w:rsid w:val="004B22BE"/>
    <w:rsid w:val="004B26A8"/>
    <w:rsid w:val="004B2E31"/>
    <w:rsid w:val="004B4562"/>
    <w:rsid w:val="004B50FC"/>
    <w:rsid w:val="004B54BB"/>
    <w:rsid w:val="004B5684"/>
    <w:rsid w:val="004B62D5"/>
    <w:rsid w:val="004B6ECA"/>
    <w:rsid w:val="004B769D"/>
    <w:rsid w:val="004C0CB4"/>
    <w:rsid w:val="004C2D62"/>
    <w:rsid w:val="004C3322"/>
    <w:rsid w:val="004C3BCE"/>
    <w:rsid w:val="004C43B3"/>
    <w:rsid w:val="004C5191"/>
    <w:rsid w:val="004D126D"/>
    <w:rsid w:val="004D3E43"/>
    <w:rsid w:val="004D4F81"/>
    <w:rsid w:val="004D51FB"/>
    <w:rsid w:val="004D590A"/>
    <w:rsid w:val="004D59C8"/>
    <w:rsid w:val="004D61AE"/>
    <w:rsid w:val="004D7C76"/>
    <w:rsid w:val="004E0271"/>
    <w:rsid w:val="004E0D3E"/>
    <w:rsid w:val="004E1A9C"/>
    <w:rsid w:val="004E311E"/>
    <w:rsid w:val="004E321B"/>
    <w:rsid w:val="004E4530"/>
    <w:rsid w:val="004F1445"/>
    <w:rsid w:val="004F14BB"/>
    <w:rsid w:val="004F1921"/>
    <w:rsid w:val="004F4073"/>
    <w:rsid w:val="004F4384"/>
    <w:rsid w:val="004F4602"/>
    <w:rsid w:val="004F4FD1"/>
    <w:rsid w:val="004F5765"/>
    <w:rsid w:val="004F7BC7"/>
    <w:rsid w:val="004F7BF9"/>
    <w:rsid w:val="004F7F5D"/>
    <w:rsid w:val="00500F32"/>
    <w:rsid w:val="00501BFA"/>
    <w:rsid w:val="00501C30"/>
    <w:rsid w:val="00502458"/>
    <w:rsid w:val="00503148"/>
    <w:rsid w:val="005038D9"/>
    <w:rsid w:val="00504224"/>
    <w:rsid w:val="00506BD8"/>
    <w:rsid w:val="00510231"/>
    <w:rsid w:val="00510CCE"/>
    <w:rsid w:val="00510D74"/>
    <w:rsid w:val="005110EB"/>
    <w:rsid w:val="00514B52"/>
    <w:rsid w:val="005155AC"/>
    <w:rsid w:val="00515F11"/>
    <w:rsid w:val="005163B6"/>
    <w:rsid w:val="00516964"/>
    <w:rsid w:val="00516CAD"/>
    <w:rsid w:val="00517538"/>
    <w:rsid w:val="005178CB"/>
    <w:rsid w:val="005200D8"/>
    <w:rsid w:val="0052077D"/>
    <w:rsid w:val="00520F1D"/>
    <w:rsid w:val="00521045"/>
    <w:rsid w:val="00521D3F"/>
    <w:rsid w:val="00522DA4"/>
    <w:rsid w:val="0052317C"/>
    <w:rsid w:val="0052619F"/>
    <w:rsid w:val="00527FB2"/>
    <w:rsid w:val="005304E5"/>
    <w:rsid w:val="00530BE0"/>
    <w:rsid w:val="00530FA4"/>
    <w:rsid w:val="0053112F"/>
    <w:rsid w:val="00531A82"/>
    <w:rsid w:val="005322A1"/>
    <w:rsid w:val="00532B97"/>
    <w:rsid w:val="00532F85"/>
    <w:rsid w:val="00533A98"/>
    <w:rsid w:val="00535EAD"/>
    <w:rsid w:val="00536FDC"/>
    <w:rsid w:val="00537CC0"/>
    <w:rsid w:val="005402D1"/>
    <w:rsid w:val="005410D3"/>
    <w:rsid w:val="00543222"/>
    <w:rsid w:val="005433D3"/>
    <w:rsid w:val="00543730"/>
    <w:rsid w:val="005449F4"/>
    <w:rsid w:val="00544F3D"/>
    <w:rsid w:val="00545C54"/>
    <w:rsid w:val="00546484"/>
    <w:rsid w:val="00546755"/>
    <w:rsid w:val="00546A4E"/>
    <w:rsid w:val="0054796A"/>
    <w:rsid w:val="00550764"/>
    <w:rsid w:val="00550848"/>
    <w:rsid w:val="00551408"/>
    <w:rsid w:val="00551414"/>
    <w:rsid w:val="00551C0B"/>
    <w:rsid w:val="00553B82"/>
    <w:rsid w:val="005547A1"/>
    <w:rsid w:val="00554AE3"/>
    <w:rsid w:val="0055675F"/>
    <w:rsid w:val="00556D6B"/>
    <w:rsid w:val="005574B9"/>
    <w:rsid w:val="00560560"/>
    <w:rsid w:val="005611D1"/>
    <w:rsid w:val="005613E3"/>
    <w:rsid w:val="00561441"/>
    <w:rsid w:val="005614A5"/>
    <w:rsid w:val="00561A6B"/>
    <w:rsid w:val="00563B60"/>
    <w:rsid w:val="00564BFA"/>
    <w:rsid w:val="00565861"/>
    <w:rsid w:val="00565D57"/>
    <w:rsid w:val="00571035"/>
    <w:rsid w:val="00571B35"/>
    <w:rsid w:val="00571F66"/>
    <w:rsid w:val="00572362"/>
    <w:rsid w:val="005731DC"/>
    <w:rsid w:val="00573F4B"/>
    <w:rsid w:val="00574B6C"/>
    <w:rsid w:val="005757A7"/>
    <w:rsid w:val="00575954"/>
    <w:rsid w:val="005760D1"/>
    <w:rsid w:val="00576359"/>
    <w:rsid w:val="005807EE"/>
    <w:rsid w:val="00583399"/>
    <w:rsid w:val="00583ED8"/>
    <w:rsid w:val="00583F2B"/>
    <w:rsid w:val="005846CE"/>
    <w:rsid w:val="005852A5"/>
    <w:rsid w:val="00585983"/>
    <w:rsid w:val="00585D63"/>
    <w:rsid w:val="005867CD"/>
    <w:rsid w:val="00586D5B"/>
    <w:rsid w:val="00587117"/>
    <w:rsid w:val="00587CC6"/>
    <w:rsid w:val="00591874"/>
    <w:rsid w:val="0059246E"/>
    <w:rsid w:val="00592BD1"/>
    <w:rsid w:val="00593287"/>
    <w:rsid w:val="00593345"/>
    <w:rsid w:val="005939F4"/>
    <w:rsid w:val="005945A0"/>
    <w:rsid w:val="00596E48"/>
    <w:rsid w:val="00597316"/>
    <w:rsid w:val="005A0746"/>
    <w:rsid w:val="005A1A32"/>
    <w:rsid w:val="005A1FFF"/>
    <w:rsid w:val="005A3A72"/>
    <w:rsid w:val="005A5B89"/>
    <w:rsid w:val="005A6AA3"/>
    <w:rsid w:val="005A6C76"/>
    <w:rsid w:val="005A6E5C"/>
    <w:rsid w:val="005A6F07"/>
    <w:rsid w:val="005A7ADE"/>
    <w:rsid w:val="005A7D83"/>
    <w:rsid w:val="005B0B8C"/>
    <w:rsid w:val="005B0CC8"/>
    <w:rsid w:val="005B0D89"/>
    <w:rsid w:val="005B1427"/>
    <w:rsid w:val="005B2D23"/>
    <w:rsid w:val="005B4721"/>
    <w:rsid w:val="005B5435"/>
    <w:rsid w:val="005B6B30"/>
    <w:rsid w:val="005B7BAA"/>
    <w:rsid w:val="005C0EFB"/>
    <w:rsid w:val="005C1C21"/>
    <w:rsid w:val="005C1DF6"/>
    <w:rsid w:val="005C2408"/>
    <w:rsid w:val="005C267A"/>
    <w:rsid w:val="005C2E25"/>
    <w:rsid w:val="005C364B"/>
    <w:rsid w:val="005C368B"/>
    <w:rsid w:val="005C375A"/>
    <w:rsid w:val="005C3C9F"/>
    <w:rsid w:val="005C4B40"/>
    <w:rsid w:val="005C4B43"/>
    <w:rsid w:val="005C6384"/>
    <w:rsid w:val="005C7F7B"/>
    <w:rsid w:val="005D14A4"/>
    <w:rsid w:val="005D158F"/>
    <w:rsid w:val="005D1CD7"/>
    <w:rsid w:val="005D1E35"/>
    <w:rsid w:val="005D2A66"/>
    <w:rsid w:val="005D3781"/>
    <w:rsid w:val="005D4551"/>
    <w:rsid w:val="005D45E5"/>
    <w:rsid w:val="005D54F9"/>
    <w:rsid w:val="005D64D5"/>
    <w:rsid w:val="005D7720"/>
    <w:rsid w:val="005E095F"/>
    <w:rsid w:val="005E1048"/>
    <w:rsid w:val="005E5087"/>
    <w:rsid w:val="005E5C45"/>
    <w:rsid w:val="005E68C1"/>
    <w:rsid w:val="005E7FC8"/>
    <w:rsid w:val="005F05CB"/>
    <w:rsid w:val="005F0669"/>
    <w:rsid w:val="005F0951"/>
    <w:rsid w:val="005F1C4D"/>
    <w:rsid w:val="005F21E8"/>
    <w:rsid w:val="005F2895"/>
    <w:rsid w:val="005F2B13"/>
    <w:rsid w:val="005F35DE"/>
    <w:rsid w:val="005F3A03"/>
    <w:rsid w:val="005F543B"/>
    <w:rsid w:val="005F62CF"/>
    <w:rsid w:val="005F65F8"/>
    <w:rsid w:val="005F768D"/>
    <w:rsid w:val="005F7785"/>
    <w:rsid w:val="005F77CF"/>
    <w:rsid w:val="0060086E"/>
    <w:rsid w:val="00601096"/>
    <w:rsid w:val="00604108"/>
    <w:rsid w:val="00604A88"/>
    <w:rsid w:val="006050DA"/>
    <w:rsid w:val="00605716"/>
    <w:rsid w:val="00606677"/>
    <w:rsid w:val="00606F72"/>
    <w:rsid w:val="0060713B"/>
    <w:rsid w:val="006076D5"/>
    <w:rsid w:val="006101A1"/>
    <w:rsid w:val="00611093"/>
    <w:rsid w:val="0061124B"/>
    <w:rsid w:val="006117FE"/>
    <w:rsid w:val="00611821"/>
    <w:rsid w:val="00612B3E"/>
    <w:rsid w:val="0061319A"/>
    <w:rsid w:val="006133EA"/>
    <w:rsid w:val="006135EB"/>
    <w:rsid w:val="00613750"/>
    <w:rsid w:val="0061391F"/>
    <w:rsid w:val="00614A63"/>
    <w:rsid w:val="0061561E"/>
    <w:rsid w:val="00617A97"/>
    <w:rsid w:val="00621A02"/>
    <w:rsid w:val="00622CFD"/>
    <w:rsid w:val="0062393A"/>
    <w:rsid w:val="00624066"/>
    <w:rsid w:val="00624E6C"/>
    <w:rsid w:val="00625E4E"/>
    <w:rsid w:val="00627DB3"/>
    <w:rsid w:val="00627E83"/>
    <w:rsid w:val="006304A0"/>
    <w:rsid w:val="00630CE9"/>
    <w:rsid w:val="00630F92"/>
    <w:rsid w:val="00634B02"/>
    <w:rsid w:val="00634EEF"/>
    <w:rsid w:val="00635185"/>
    <w:rsid w:val="00635356"/>
    <w:rsid w:val="00640158"/>
    <w:rsid w:val="00640D4E"/>
    <w:rsid w:val="00642597"/>
    <w:rsid w:val="00642725"/>
    <w:rsid w:val="00642F4E"/>
    <w:rsid w:val="00643CC8"/>
    <w:rsid w:val="00644767"/>
    <w:rsid w:val="0064485E"/>
    <w:rsid w:val="00645141"/>
    <w:rsid w:val="006452E9"/>
    <w:rsid w:val="00645DDE"/>
    <w:rsid w:val="00646954"/>
    <w:rsid w:val="00646E48"/>
    <w:rsid w:val="00647C8C"/>
    <w:rsid w:val="00650515"/>
    <w:rsid w:val="00651D41"/>
    <w:rsid w:val="00653242"/>
    <w:rsid w:val="006533FF"/>
    <w:rsid w:val="00653B18"/>
    <w:rsid w:val="006544FC"/>
    <w:rsid w:val="0065476D"/>
    <w:rsid w:val="00657BB8"/>
    <w:rsid w:val="0066003D"/>
    <w:rsid w:val="00660F89"/>
    <w:rsid w:val="0066104D"/>
    <w:rsid w:val="006639A2"/>
    <w:rsid w:val="00664BEA"/>
    <w:rsid w:val="00665289"/>
    <w:rsid w:val="00666565"/>
    <w:rsid w:val="00667EC8"/>
    <w:rsid w:val="006702E2"/>
    <w:rsid w:val="00670BCF"/>
    <w:rsid w:val="006717BB"/>
    <w:rsid w:val="00672119"/>
    <w:rsid w:val="00673F05"/>
    <w:rsid w:val="00675550"/>
    <w:rsid w:val="00675E06"/>
    <w:rsid w:val="006779E3"/>
    <w:rsid w:val="00677E45"/>
    <w:rsid w:val="00681165"/>
    <w:rsid w:val="006813C6"/>
    <w:rsid w:val="0068184E"/>
    <w:rsid w:val="00681C40"/>
    <w:rsid w:val="00681DD0"/>
    <w:rsid w:val="00681EA5"/>
    <w:rsid w:val="006833F0"/>
    <w:rsid w:val="006842BD"/>
    <w:rsid w:val="0068445D"/>
    <w:rsid w:val="0068474A"/>
    <w:rsid w:val="006859DE"/>
    <w:rsid w:val="00685DF1"/>
    <w:rsid w:val="00686C67"/>
    <w:rsid w:val="00686D06"/>
    <w:rsid w:val="0068774B"/>
    <w:rsid w:val="00690169"/>
    <w:rsid w:val="00690F8D"/>
    <w:rsid w:val="006918B9"/>
    <w:rsid w:val="00691999"/>
    <w:rsid w:val="006929F9"/>
    <w:rsid w:val="00696BE9"/>
    <w:rsid w:val="0069727D"/>
    <w:rsid w:val="006A01C1"/>
    <w:rsid w:val="006A096D"/>
    <w:rsid w:val="006A0D0E"/>
    <w:rsid w:val="006A14F4"/>
    <w:rsid w:val="006A2CE7"/>
    <w:rsid w:val="006A2D4B"/>
    <w:rsid w:val="006A337B"/>
    <w:rsid w:val="006A36CC"/>
    <w:rsid w:val="006A3718"/>
    <w:rsid w:val="006A5120"/>
    <w:rsid w:val="006A556F"/>
    <w:rsid w:val="006A55D6"/>
    <w:rsid w:val="006A58C0"/>
    <w:rsid w:val="006A61D1"/>
    <w:rsid w:val="006B0180"/>
    <w:rsid w:val="006B2DC7"/>
    <w:rsid w:val="006B44BA"/>
    <w:rsid w:val="006B55AE"/>
    <w:rsid w:val="006B560B"/>
    <w:rsid w:val="006B566B"/>
    <w:rsid w:val="006B664E"/>
    <w:rsid w:val="006B6A2F"/>
    <w:rsid w:val="006B713A"/>
    <w:rsid w:val="006C22E4"/>
    <w:rsid w:val="006C2D87"/>
    <w:rsid w:val="006C36C0"/>
    <w:rsid w:val="006C488B"/>
    <w:rsid w:val="006C49D2"/>
    <w:rsid w:val="006C5865"/>
    <w:rsid w:val="006C5BAB"/>
    <w:rsid w:val="006C5BB3"/>
    <w:rsid w:val="006D00F6"/>
    <w:rsid w:val="006D0DF0"/>
    <w:rsid w:val="006D15FC"/>
    <w:rsid w:val="006D2610"/>
    <w:rsid w:val="006D3BF8"/>
    <w:rsid w:val="006D460B"/>
    <w:rsid w:val="006D46FD"/>
    <w:rsid w:val="006D5ACD"/>
    <w:rsid w:val="006D5EAD"/>
    <w:rsid w:val="006D5F03"/>
    <w:rsid w:val="006D6600"/>
    <w:rsid w:val="006D6A89"/>
    <w:rsid w:val="006D7386"/>
    <w:rsid w:val="006D79D3"/>
    <w:rsid w:val="006D7FA9"/>
    <w:rsid w:val="006E03A2"/>
    <w:rsid w:val="006E229E"/>
    <w:rsid w:val="006E24DE"/>
    <w:rsid w:val="006E2684"/>
    <w:rsid w:val="006E2D92"/>
    <w:rsid w:val="006E2E4F"/>
    <w:rsid w:val="006E4BFA"/>
    <w:rsid w:val="006E50C7"/>
    <w:rsid w:val="006E5768"/>
    <w:rsid w:val="006E6E11"/>
    <w:rsid w:val="006E7FF2"/>
    <w:rsid w:val="006F058F"/>
    <w:rsid w:val="006F0913"/>
    <w:rsid w:val="006F0F20"/>
    <w:rsid w:val="006F11F1"/>
    <w:rsid w:val="006F2A7C"/>
    <w:rsid w:val="006F2EB4"/>
    <w:rsid w:val="006F2F63"/>
    <w:rsid w:val="006F3F38"/>
    <w:rsid w:val="006F4984"/>
    <w:rsid w:val="006F53A6"/>
    <w:rsid w:val="006F6281"/>
    <w:rsid w:val="006F7D40"/>
    <w:rsid w:val="00700553"/>
    <w:rsid w:val="00700785"/>
    <w:rsid w:val="00700A16"/>
    <w:rsid w:val="0070176B"/>
    <w:rsid w:val="00701A2F"/>
    <w:rsid w:val="00702B21"/>
    <w:rsid w:val="00703227"/>
    <w:rsid w:val="007041EB"/>
    <w:rsid w:val="007045B5"/>
    <w:rsid w:val="0070468C"/>
    <w:rsid w:val="00705D64"/>
    <w:rsid w:val="00710CEC"/>
    <w:rsid w:val="00712340"/>
    <w:rsid w:val="0071314C"/>
    <w:rsid w:val="0071424B"/>
    <w:rsid w:val="007143D5"/>
    <w:rsid w:val="0071463F"/>
    <w:rsid w:val="007146E5"/>
    <w:rsid w:val="0071553D"/>
    <w:rsid w:val="00716F04"/>
    <w:rsid w:val="00717875"/>
    <w:rsid w:val="00717B09"/>
    <w:rsid w:val="00720274"/>
    <w:rsid w:val="00720910"/>
    <w:rsid w:val="00721F72"/>
    <w:rsid w:val="00723743"/>
    <w:rsid w:val="0072438D"/>
    <w:rsid w:val="00725611"/>
    <w:rsid w:val="00725D05"/>
    <w:rsid w:val="0073044C"/>
    <w:rsid w:val="007310F5"/>
    <w:rsid w:val="007315E9"/>
    <w:rsid w:val="00731687"/>
    <w:rsid w:val="00731973"/>
    <w:rsid w:val="00731B65"/>
    <w:rsid w:val="00731F07"/>
    <w:rsid w:val="00732EAA"/>
    <w:rsid w:val="007340F6"/>
    <w:rsid w:val="00734C6E"/>
    <w:rsid w:val="00734EE6"/>
    <w:rsid w:val="00735578"/>
    <w:rsid w:val="007366C9"/>
    <w:rsid w:val="007400AF"/>
    <w:rsid w:val="00741A2C"/>
    <w:rsid w:val="00742F3D"/>
    <w:rsid w:val="00743F85"/>
    <w:rsid w:val="00743FAE"/>
    <w:rsid w:val="00744020"/>
    <w:rsid w:val="0074563C"/>
    <w:rsid w:val="0074564D"/>
    <w:rsid w:val="007457E3"/>
    <w:rsid w:val="00745BFB"/>
    <w:rsid w:val="0074609C"/>
    <w:rsid w:val="007476CA"/>
    <w:rsid w:val="00751176"/>
    <w:rsid w:val="00751D6B"/>
    <w:rsid w:val="0075218F"/>
    <w:rsid w:val="00753571"/>
    <w:rsid w:val="00753987"/>
    <w:rsid w:val="00754C89"/>
    <w:rsid w:val="00755E88"/>
    <w:rsid w:val="00757884"/>
    <w:rsid w:val="00757BB4"/>
    <w:rsid w:val="007600B4"/>
    <w:rsid w:val="00760A28"/>
    <w:rsid w:val="007614D1"/>
    <w:rsid w:val="00761873"/>
    <w:rsid w:val="00762004"/>
    <w:rsid w:val="0076236D"/>
    <w:rsid w:val="007644DB"/>
    <w:rsid w:val="00766CAF"/>
    <w:rsid w:val="0077070D"/>
    <w:rsid w:val="00770C37"/>
    <w:rsid w:val="00774E67"/>
    <w:rsid w:val="00775A5A"/>
    <w:rsid w:val="00775B26"/>
    <w:rsid w:val="00775B4F"/>
    <w:rsid w:val="007763A1"/>
    <w:rsid w:val="00777BD8"/>
    <w:rsid w:val="0078229D"/>
    <w:rsid w:val="007828FD"/>
    <w:rsid w:val="007833E9"/>
    <w:rsid w:val="00783E5C"/>
    <w:rsid w:val="00784AE9"/>
    <w:rsid w:val="007852CF"/>
    <w:rsid w:val="0078624A"/>
    <w:rsid w:val="00786546"/>
    <w:rsid w:val="007874E0"/>
    <w:rsid w:val="007908E2"/>
    <w:rsid w:val="00790CFB"/>
    <w:rsid w:val="00791332"/>
    <w:rsid w:val="00791F1D"/>
    <w:rsid w:val="00792EAE"/>
    <w:rsid w:val="007946CB"/>
    <w:rsid w:val="007955F5"/>
    <w:rsid w:val="00796715"/>
    <w:rsid w:val="00796ACF"/>
    <w:rsid w:val="007A3534"/>
    <w:rsid w:val="007A3901"/>
    <w:rsid w:val="007A53A9"/>
    <w:rsid w:val="007A687B"/>
    <w:rsid w:val="007A72DD"/>
    <w:rsid w:val="007B1699"/>
    <w:rsid w:val="007B37AB"/>
    <w:rsid w:val="007B395B"/>
    <w:rsid w:val="007B40A1"/>
    <w:rsid w:val="007B4901"/>
    <w:rsid w:val="007C0010"/>
    <w:rsid w:val="007C00C8"/>
    <w:rsid w:val="007C1439"/>
    <w:rsid w:val="007C1F0D"/>
    <w:rsid w:val="007C217A"/>
    <w:rsid w:val="007C3EE2"/>
    <w:rsid w:val="007D0E46"/>
    <w:rsid w:val="007D22C9"/>
    <w:rsid w:val="007D5302"/>
    <w:rsid w:val="007D71EE"/>
    <w:rsid w:val="007E00E8"/>
    <w:rsid w:val="007E1953"/>
    <w:rsid w:val="007E39C5"/>
    <w:rsid w:val="007E4E4E"/>
    <w:rsid w:val="007E6204"/>
    <w:rsid w:val="007E7C3F"/>
    <w:rsid w:val="007F102A"/>
    <w:rsid w:val="007F16B7"/>
    <w:rsid w:val="007F2697"/>
    <w:rsid w:val="007F2C4C"/>
    <w:rsid w:val="007F2F8D"/>
    <w:rsid w:val="007F3738"/>
    <w:rsid w:val="007F41F1"/>
    <w:rsid w:val="007F4D08"/>
    <w:rsid w:val="007F4F44"/>
    <w:rsid w:val="007F50C5"/>
    <w:rsid w:val="007F683D"/>
    <w:rsid w:val="007F6868"/>
    <w:rsid w:val="007F712B"/>
    <w:rsid w:val="008000C9"/>
    <w:rsid w:val="008003FC"/>
    <w:rsid w:val="00800526"/>
    <w:rsid w:val="0080089E"/>
    <w:rsid w:val="00800929"/>
    <w:rsid w:val="0080267F"/>
    <w:rsid w:val="00802BFF"/>
    <w:rsid w:val="00802C88"/>
    <w:rsid w:val="00802F05"/>
    <w:rsid w:val="00804471"/>
    <w:rsid w:val="00804850"/>
    <w:rsid w:val="0080558D"/>
    <w:rsid w:val="00806060"/>
    <w:rsid w:val="00806990"/>
    <w:rsid w:val="00811657"/>
    <w:rsid w:val="00812345"/>
    <w:rsid w:val="00812FA2"/>
    <w:rsid w:val="00813B2C"/>
    <w:rsid w:val="00814323"/>
    <w:rsid w:val="0081533B"/>
    <w:rsid w:val="00815462"/>
    <w:rsid w:val="008164F0"/>
    <w:rsid w:val="00821B72"/>
    <w:rsid w:val="008247B6"/>
    <w:rsid w:val="00825BBA"/>
    <w:rsid w:val="00825C29"/>
    <w:rsid w:val="0082618F"/>
    <w:rsid w:val="00826ECC"/>
    <w:rsid w:val="00827A01"/>
    <w:rsid w:val="008302BC"/>
    <w:rsid w:val="00832AB0"/>
    <w:rsid w:val="008337B5"/>
    <w:rsid w:val="00835467"/>
    <w:rsid w:val="00837E34"/>
    <w:rsid w:val="00840E84"/>
    <w:rsid w:val="008427A5"/>
    <w:rsid w:val="00844C80"/>
    <w:rsid w:val="00845117"/>
    <w:rsid w:val="008454A8"/>
    <w:rsid w:val="00845549"/>
    <w:rsid w:val="00845EE6"/>
    <w:rsid w:val="0084668C"/>
    <w:rsid w:val="00846BAE"/>
    <w:rsid w:val="0084719E"/>
    <w:rsid w:val="008504D0"/>
    <w:rsid w:val="008505FA"/>
    <w:rsid w:val="00850E8B"/>
    <w:rsid w:val="00852199"/>
    <w:rsid w:val="00852283"/>
    <w:rsid w:val="008525EF"/>
    <w:rsid w:val="00852D24"/>
    <w:rsid w:val="00852F55"/>
    <w:rsid w:val="008561B4"/>
    <w:rsid w:val="008569F0"/>
    <w:rsid w:val="00856A65"/>
    <w:rsid w:val="00857714"/>
    <w:rsid w:val="008608DB"/>
    <w:rsid w:val="00863D7B"/>
    <w:rsid w:val="00864069"/>
    <w:rsid w:val="0086468A"/>
    <w:rsid w:val="00864762"/>
    <w:rsid w:val="00865A39"/>
    <w:rsid w:val="0086652E"/>
    <w:rsid w:val="00866BE1"/>
    <w:rsid w:val="00866EF1"/>
    <w:rsid w:val="0087067C"/>
    <w:rsid w:val="00871A70"/>
    <w:rsid w:val="00871B63"/>
    <w:rsid w:val="00871E29"/>
    <w:rsid w:val="00872997"/>
    <w:rsid w:val="00873E61"/>
    <w:rsid w:val="00874D96"/>
    <w:rsid w:val="008801E2"/>
    <w:rsid w:val="00880B64"/>
    <w:rsid w:val="00881486"/>
    <w:rsid w:val="008845ED"/>
    <w:rsid w:val="0088565C"/>
    <w:rsid w:val="008862A0"/>
    <w:rsid w:val="00887DB9"/>
    <w:rsid w:val="00890150"/>
    <w:rsid w:val="00890325"/>
    <w:rsid w:val="00890592"/>
    <w:rsid w:val="00891870"/>
    <w:rsid w:val="00892182"/>
    <w:rsid w:val="0089327D"/>
    <w:rsid w:val="008932A2"/>
    <w:rsid w:val="008935BE"/>
    <w:rsid w:val="00893E21"/>
    <w:rsid w:val="00894975"/>
    <w:rsid w:val="008953C5"/>
    <w:rsid w:val="00895E8C"/>
    <w:rsid w:val="00896554"/>
    <w:rsid w:val="008A0891"/>
    <w:rsid w:val="008A1BC8"/>
    <w:rsid w:val="008A3D90"/>
    <w:rsid w:val="008A41CF"/>
    <w:rsid w:val="008A4242"/>
    <w:rsid w:val="008A457F"/>
    <w:rsid w:val="008A5E6A"/>
    <w:rsid w:val="008A72EE"/>
    <w:rsid w:val="008B0294"/>
    <w:rsid w:val="008B2CB6"/>
    <w:rsid w:val="008B40A5"/>
    <w:rsid w:val="008B59A8"/>
    <w:rsid w:val="008B6ABA"/>
    <w:rsid w:val="008B7266"/>
    <w:rsid w:val="008B7A41"/>
    <w:rsid w:val="008C1BCD"/>
    <w:rsid w:val="008C24BF"/>
    <w:rsid w:val="008C26C5"/>
    <w:rsid w:val="008C2EF3"/>
    <w:rsid w:val="008C31F9"/>
    <w:rsid w:val="008C49D7"/>
    <w:rsid w:val="008C55D8"/>
    <w:rsid w:val="008C59E2"/>
    <w:rsid w:val="008C5E6B"/>
    <w:rsid w:val="008C6919"/>
    <w:rsid w:val="008C6AAE"/>
    <w:rsid w:val="008D02A3"/>
    <w:rsid w:val="008D05E5"/>
    <w:rsid w:val="008D07C3"/>
    <w:rsid w:val="008D21E7"/>
    <w:rsid w:val="008D28A9"/>
    <w:rsid w:val="008D2BE2"/>
    <w:rsid w:val="008D3217"/>
    <w:rsid w:val="008D33E1"/>
    <w:rsid w:val="008D3796"/>
    <w:rsid w:val="008D5D42"/>
    <w:rsid w:val="008D6EC3"/>
    <w:rsid w:val="008E0439"/>
    <w:rsid w:val="008E047E"/>
    <w:rsid w:val="008E0C45"/>
    <w:rsid w:val="008E0E49"/>
    <w:rsid w:val="008E0E95"/>
    <w:rsid w:val="008E1B18"/>
    <w:rsid w:val="008E1B4C"/>
    <w:rsid w:val="008E375A"/>
    <w:rsid w:val="008E440D"/>
    <w:rsid w:val="008E4432"/>
    <w:rsid w:val="008E58B5"/>
    <w:rsid w:val="008E6082"/>
    <w:rsid w:val="008E68F0"/>
    <w:rsid w:val="008E6B71"/>
    <w:rsid w:val="008F088B"/>
    <w:rsid w:val="008F14F8"/>
    <w:rsid w:val="008F3382"/>
    <w:rsid w:val="008F3799"/>
    <w:rsid w:val="008F47AD"/>
    <w:rsid w:val="008F5D30"/>
    <w:rsid w:val="008F609E"/>
    <w:rsid w:val="008F7B00"/>
    <w:rsid w:val="0090239B"/>
    <w:rsid w:val="00902A6B"/>
    <w:rsid w:val="00903A21"/>
    <w:rsid w:val="00905501"/>
    <w:rsid w:val="00905C91"/>
    <w:rsid w:val="00907D19"/>
    <w:rsid w:val="0091075D"/>
    <w:rsid w:val="0091093B"/>
    <w:rsid w:val="00911696"/>
    <w:rsid w:val="0091256C"/>
    <w:rsid w:val="00913151"/>
    <w:rsid w:val="00913250"/>
    <w:rsid w:val="00913B41"/>
    <w:rsid w:val="009150BE"/>
    <w:rsid w:val="00915659"/>
    <w:rsid w:val="00917C11"/>
    <w:rsid w:val="009209BA"/>
    <w:rsid w:val="00920B4E"/>
    <w:rsid w:val="00922B17"/>
    <w:rsid w:val="00924096"/>
    <w:rsid w:val="00924480"/>
    <w:rsid w:val="0092494F"/>
    <w:rsid w:val="00924D5C"/>
    <w:rsid w:val="00925EF2"/>
    <w:rsid w:val="0092615A"/>
    <w:rsid w:val="00926918"/>
    <w:rsid w:val="00927B4D"/>
    <w:rsid w:val="0093046E"/>
    <w:rsid w:val="00931A8A"/>
    <w:rsid w:val="00931CD4"/>
    <w:rsid w:val="009344CC"/>
    <w:rsid w:val="00934A37"/>
    <w:rsid w:val="009359D1"/>
    <w:rsid w:val="00935DD8"/>
    <w:rsid w:val="00936220"/>
    <w:rsid w:val="00936791"/>
    <w:rsid w:val="00936944"/>
    <w:rsid w:val="00937758"/>
    <w:rsid w:val="00937EB3"/>
    <w:rsid w:val="009404D8"/>
    <w:rsid w:val="009410DB"/>
    <w:rsid w:val="00941632"/>
    <w:rsid w:val="00941948"/>
    <w:rsid w:val="009425A0"/>
    <w:rsid w:val="009458D6"/>
    <w:rsid w:val="00945F42"/>
    <w:rsid w:val="00950BD9"/>
    <w:rsid w:val="00952A11"/>
    <w:rsid w:val="00953620"/>
    <w:rsid w:val="00953D7C"/>
    <w:rsid w:val="009561A2"/>
    <w:rsid w:val="00956CA5"/>
    <w:rsid w:val="0096033C"/>
    <w:rsid w:val="009613F0"/>
    <w:rsid w:val="009620BA"/>
    <w:rsid w:val="009644CE"/>
    <w:rsid w:val="00964B8B"/>
    <w:rsid w:val="009659F6"/>
    <w:rsid w:val="00966678"/>
    <w:rsid w:val="00966E79"/>
    <w:rsid w:val="009678E7"/>
    <w:rsid w:val="0097023A"/>
    <w:rsid w:val="00970A37"/>
    <w:rsid w:val="00973EC2"/>
    <w:rsid w:val="009758E4"/>
    <w:rsid w:val="009763D7"/>
    <w:rsid w:val="00976578"/>
    <w:rsid w:val="009766EB"/>
    <w:rsid w:val="00977B03"/>
    <w:rsid w:val="00980D43"/>
    <w:rsid w:val="00981281"/>
    <w:rsid w:val="009817DD"/>
    <w:rsid w:val="009827FD"/>
    <w:rsid w:val="00982A91"/>
    <w:rsid w:val="00986889"/>
    <w:rsid w:val="00986BC9"/>
    <w:rsid w:val="009872A1"/>
    <w:rsid w:val="009914D1"/>
    <w:rsid w:val="00992744"/>
    <w:rsid w:val="0099321C"/>
    <w:rsid w:val="00995658"/>
    <w:rsid w:val="00996449"/>
    <w:rsid w:val="00996612"/>
    <w:rsid w:val="00997DDF"/>
    <w:rsid w:val="009A4E3A"/>
    <w:rsid w:val="009A519E"/>
    <w:rsid w:val="009A5808"/>
    <w:rsid w:val="009B13B2"/>
    <w:rsid w:val="009B2CFD"/>
    <w:rsid w:val="009B3121"/>
    <w:rsid w:val="009B4C09"/>
    <w:rsid w:val="009B5A02"/>
    <w:rsid w:val="009B675A"/>
    <w:rsid w:val="009B68AF"/>
    <w:rsid w:val="009B6C8D"/>
    <w:rsid w:val="009B6C98"/>
    <w:rsid w:val="009B6CA3"/>
    <w:rsid w:val="009B7E9E"/>
    <w:rsid w:val="009C48AF"/>
    <w:rsid w:val="009C6018"/>
    <w:rsid w:val="009C653A"/>
    <w:rsid w:val="009C69C0"/>
    <w:rsid w:val="009D04D0"/>
    <w:rsid w:val="009D071F"/>
    <w:rsid w:val="009D0C26"/>
    <w:rsid w:val="009D0CC9"/>
    <w:rsid w:val="009D15D5"/>
    <w:rsid w:val="009D2929"/>
    <w:rsid w:val="009D2B8A"/>
    <w:rsid w:val="009D2F6B"/>
    <w:rsid w:val="009D3231"/>
    <w:rsid w:val="009D39B9"/>
    <w:rsid w:val="009D473E"/>
    <w:rsid w:val="009D4BC4"/>
    <w:rsid w:val="009D5498"/>
    <w:rsid w:val="009D5D1E"/>
    <w:rsid w:val="009D6116"/>
    <w:rsid w:val="009D70B4"/>
    <w:rsid w:val="009D76F0"/>
    <w:rsid w:val="009E0948"/>
    <w:rsid w:val="009E29B7"/>
    <w:rsid w:val="009E377C"/>
    <w:rsid w:val="009E3CA6"/>
    <w:rsid w:val="009E4B6F"/>
    <w:rsid w:val="009E4E12"/>
    <w:rsid w:val="009E5C4C"/>
    <w:rsid w:val="009E6EDC"/>
    <w:rsid w:val="009F0537"/>
    <w:rsid w:val="009F0C33"/>
    <w:rsid w:val="009F3337"/>
    <w:rsid w:val="009F3766"/>
    <w:rsid w:val="009F49BE"/>
    <w:rsid w:val="009F5413"/>
    <w:rsid w:val="009F7C82"/>
    <w:rsid w:val="009F7DB2"/>
    <w:rsid w:val="00A00FCE"/>
    <w:rsid w:val="00A01E8C"/>
    <w:rsid w:val="00A02D7F"/>
    <w:rsid w:val="00A02E87"/>
    <w:rsid w:val="00A0313C"/>
    <w:rsid w:val="00A0473E"/>
    <w:rsid w:val="00A048D3"/>
    <w:rsid w:val="00A04E50"/>
    <w:rsid w:val="00A053DC"/>
    <w:rsid w:val="00A06FDF"/>
    <w:rsid w:val="00A0723F"/>
    <w:rsid w:val="00A07545"/>
    <w:rsid w:val="00A0784D"/>
    <w:rsid w:val="00A10F61"/>
    <w:rsid w:val="00A13AA5"/>
    <w:rsid w:val="00A15849"/>
    <w:rsid w:val="00A16734"/>
    <w:rsid w:val="00A16803"/>
    <w:rsid w:val="00A168AF"/>
    <w:rsid w:val="00A16D9E"/>
    <w:rsid w:val="00A17A72"/>
    <w:rsid w:val="00A237E0"/>
    <w:rsid w:val="00A241DD"/>
    <w:rsid w:val="00A24341"/>
    <w:rsid w:val="00A25319"/>
    <w:rsid w:val="00A25DE2"/>
    <w:rsid w:val="00A26812"/>
    <w:rsid w:val="00A2765B"/>
    <w:rsid w:val="00A30174"/>
    <w:rsid w:val="00A30573"/>
    <w:rsid w:val="00A31B76"/>
    <w:rsid w:val="00A3284C"/>
    <w:rsid w:val="00A34B60"/>
    <w:rsid w:val="00A36F98"/>
    <w:rsid w:val="00A376AA"/>
    <w:rsid w:val="00A41324"/>
    <w:rsid w:val="00A4218C"/>
    <w:rsid w:val="00A4309A"/>
    <w:rsid w:val="00A4310F"/>
    <w:rsid w:val="00A43C6C"/>
    <w:rsid w:val="00A440CB"/>
    <w:rsid w:val="00A44F48"/>
    <w:rsid w:val="00A46562"/>
    <w:rsid w:val="00A46753"/>
    <w:rsid w:val="00A46D5E"/>
    <w:rsid w:val="00A47342"/>
    <w:rsid w:val="00A47CB8"/>
    <w:rsid w:val="00A50309"/>
    <w:rsid w:val="00A5061D"/>
    <w:rsid w:val="00A50EDB"/>
    <w:rsid w:val="00A51264"/>
    <w:rsid w:val="00A51918"/>
    <w:rsid w:val="00A520F9"/>
    <w:rsid w:val="00A53879"/>
    <w:rsid w:val="00A5543D"/>
    <w:rsid w:val="00A56278"/>
    <w:rsid w:val="00A5650D"/>
    <w:rsid w:val="00A600DD"/>
    <w:rsid w:val="00A60E7F"/>
    <w:rsid w:val="00A61427"/>
    <w:rsid w:val="00A616EB"/>
    <w:rsid w:val="00A6195D"/>
    <w:rsid w:val="00A61C44"/>
    <w:rsid w:val="00A61CED"/>
    <w:rsid w:val="00A61E42"/>
    <w:rsid w:val="00A62229"/>
    <w:rsid w:val="00A62751"/>
    <w:rsid w:val="00A64936"/>
    <w:rsid w:val="00A66253"/>
    <w:rsid w:val="00A67865"/>
    <w:rsid w:val="00A70125"/>
    <w:rsid w:val="00A7101A"/>
    <w:rsid w:val="00A7144A"/>
    <w:rsid w:val="00A7324C"/>
    <w:rsid w:val="00A73B87"/>
    <w:rsid w:val="00A75DBD"/>
    <w:rsid w:val="00A77BF1"/>
    <w:rsid w:val="00A77EC1"/>
    <w:rsid w:val="00A82351"/>
    <w:rsid w:val="00A82C9F"/>
    <w:rsid w:val="00A86B0C"/>
    <w:rsid w:val="00A86E50"/>
    <w:rsid w:val="00A878FE"/>
    <w:rsid w:val="00A9133C"/>
    <w:rsid w:val="00A9223E"/>
    <w:rsid w:val="00A92587"/>
    <w:rsid w:val="00A926B6"/>
    <w:rsid w:val="00A94C17"/>
    <w:rsid w:val="00A94C62"/>
    <w:rsid w:val="00A9525B"/>
    <w:rsid w:val="00A95B57"/>
    <w:rsid w:val="00A95BC7"/>
    <w:rsid w:val="00A963FE"/>
    <w:rsid w:val="00A96B99"/>
    <w:rsid w:val="00AA1C81"/>
    <w:rsid w:val="00AA2B53"/>
    <w:rsid w:val="00AA3E47"/>
    <w:rsid w:val="00AA5BB4"/>
    <w:rsid w:val="00AA668A"/>
    <w:rsid w:val="00AA748A"/>
    <w:rsid w:val="00AA787C"/>
    <w:rsid w:val="00AB2B13"/>
    <w:rsid w:val="00AB311C"/>
    <w:rsid w:val="00AB3E88"/>
    <w:rsid w:val="00AB4B9B"/>
    <w:rsid w:val="00AB56DE"/>
    <w:rsid w:val="00AB5B0D"/>
    <w:rsid w:val="00AB5BFE"/>
    <w:rsid w:val="00AB7A19"/>
    <w:rsid w:val="00AC0357"/>
    <w:rsid w:val="00AC09F1"/>
    <w:rsid w:val="00AC1599"/>
    <w:rsid w:val="00AC17CA"/>
    <w:rsid w:val="00AC2656"/>
    <w:rsid w:val="00AC34E4"/>
    <w:rsid w:val="00AC3774"/>
    <w:rsid w:val="00AC466E"/>
    <w:rsid w:val="00AC48F9"/>
    <w:rsid w:val="00AC4D1A"/>
    <w:rsid w:val="00AC61E9"/>
    <w:rsid w:val="00AC63BA"/>
    <w:rsid w:val="00AD0B9E"/>
    <w:rsid w:val="00AD1B01"/>
    <w:rsid w:val="00AD227C"/>
    <w:rsid w:val="00AD2BB3"/>
    <w:rsid w:val="00AD5806"/>
    <w:rsid w:val="00AD58D0"/>
    <w:rsid w:val="00AD69B7"/>
    <w:rsid w:val="00AD6BF7"/>
    <w:rsid w:val="00AD72A5"/>
    <w:rsid w:val="00AE00A7"/>
    <w:rsid w:val="00AE0338"/>
    <w:rsid w:val="00AE0B6E"/>
    <w:rsid w:val="00AE1419"/>
    <w:rsid w:val="00AE16D8"/>
    <w:rsid w:val="00AE2891"/>
    <w:rsid w:val="00AE2C6C"/>
    <w:rsid w:val="00AE3184"/>
    <w:rsid w:val="00AE40CD"/>
    <w:rsid w:val="00AE69D6"/>
    <w:rsid w:val="00AE6BA2"/>
    <w:rsid w:val="00AE6EB3"/>
    <w:rsid w:val="00AF0BC4"/>
    <w:rsid w:val="00AF1304"/>
    <w:rsid w:val="00AF2315"/>
    <w:rsid w:val="00AF23C3"/>
    <w:rsid w:val="00AF2C62"/>
    <w:rsid w:val="00AF36F2"/>
    <w:rsid w:val="00AF45A9"/>
    <w:rsid w:val="00AF4832"/>
    <w:rsid w:val="00AF5228"/>
    <w:rsid w:val="00AF75B6"/>
    <w:rsid w:val="00AF7DFB"/>
    <w:rsid w:val="00AF7EAD"/>
    <w:rsid w:val="00B01CF8"/>
    <w:rsid w:val="00B03342"/>
    <w:rsid w:val="00B0420D"/>
    <w:rsid w:val="00B04E02"/>
    <w:rsid w:val="00B051ED"/>
    <w:rsid w:val="00B0534C"/>
    <w:rsid w:val="00B05DD6"/>
    <w:rsid w:val="00B06323"/>
    <w:rsid w:val="00B0644D"/>
    <w:rsid w:val="00B0794E"/>
    <w:rsid w:val="00B100EF"/>
    <w:rsid w:val="00B1077B"/>
    <w:rsid w:val="00B13E13"/>
    <w:rsid w:val="00B13E4F"/>
    <w:rsid w:val="00B14701"/>
    <w:rsid w:val="00B14B97"/>
    <w:rsid w:val="00B162EA"/>
    <w:rsid w:val="00B210DB"/>
    <w:rsid w:val="00B243BD"/>
    <w:rsid w:val="00B248B4"/>
    <w:rsid w:val="00B26CC7"/>
    <w:rsid w:val="00B27F27"/>
    <w:rsid w:val="00B318FC"/>
    <w:rsid w:val="00B32396"/>
    <w:rsid w:val="00B32903"/>
    <w:rsid w:val="00B33E77"/>
    <w:rsid w:val="00B340A8"/>
    <w:rsid w:val="00B34D9B"/>
    <w:rsid w:val="00B35D1E"/>
    <w:rsid w:val="00B37E35"/>
    <w:rsid w:val="00B40057"/>
    <w:rsid w:val="00B400EB"/>
    <w:rsid w:val="00B41B91"/>
    <w:rsid w:val="00B42093"/>
    <w:rsid w:val="00B42A8D"/>
    <w:rsid w:val="00B432EE"/>
    <w:rsid w:val="00B43595"/>
    <w:rsid w:val="00B43B88"/>
    <w:rsid w:val="00B444B1"/>
    <w:rsid w:val="00B448DD"/>
    <w:rsid w:val="00B47211"/>
    <w:rsid w:val="00B51844"/>
    <w:rsid w:val="00B53A65"/>
    <w:rsid w:val="00B540A8"/>
    <w:rsid w:val="00B557D8"/>
    <w:rsid w:val="00B55E11"/>
    <w:rsid w:val="00B6081C"/>
    <w:rsid w:val="00B61562"/>
    <w:rsid w:val="00B61A38"/>
    <w:rsid w:val="00B62960"/>
    <w:rsid w:val="00B63CDC"/>
    <w:rsid w:val="00B63D0A"/>
    <w:rsid w:val="00B640BE"/>
    <w:rsid w:val="00B647CC"/>
    <w:rsid w:val="00B64E54"/>
    <w:rsid w:val="00B65E18"/>
    <w:rsid w:val="00B66B09"/>
    <w:rsid w:val="00B6710B"/>
    <w:rsid w:val="00B675A7"/>
    <w:rsid w:val="00B70A08"/>
    <w:rsid w:val="00B72220"/>
    <w:rsid w:val="00B738C2"/>
    <w:rsid w:val="00B73D87"/>
    <w:rsid w:val="00B75236"/>
    <w:rsid w:val="00B75700"/>
    <w:rsid w:val="00B75999"/>
    <w:rsid w:val="00B76CED"/>
    <w:rsid w:val="00B7741C"/>
    <w:rsid w:val="00B774F9"/>
    <w:rsid w:val="00B77CC8"/>
    <w:rsid w:val="00B80A82"/>
    <w:rsid w:val="00B8160B"/>
    <w:rsid w:val="00B8169A"/>
    <w:rsid w:val="00B81BDD"/>
    <w:rsid w:val="00B81CC7"/>
    <w:rsid w:val="00B82BEC"/>
    <w:rsid w:val="00B832BD"/>
    <w:rsid w:val="00B83752"/>
    <w:rsid w:val="00B83E8B"/>
    <w:rsid w:val="00B86263"/>
    <w:rsid w:val="00B86B8B"/>
    <w:rsid w:val="00B87079"/>
    <w:rsid w:val="00B87D71"/>
    <w:rsid w:val="00B913F9"/>
    <w:rsid w:val="00B92EF1"/>
    <w:rsid w:val="00B932EF"/>
    <w:rsid w:val="00B93928"/>
    <w:rsid w:val="00B94DEC"/>
    <w:rsid w:val="00B95A4B"/>
    <w:rsid w:val="00B963DF"/>
    <w:rsid w:val="00B9664B"/>
    <w:rsid w:val="00B96E50"/>
    <w:rsid w:val="00B97EF4"/>
    <w:rsid w:val="00BA000C"/>
    <w:rsid w:val="00BA1A51"/>
    <w:rsid w:val="00BA5AC2"/>
    <w:rsid w:val="00BA5DCF"/>
    <w:rsid w:val="00BA73D2"/>
    <w:rsid w:val="00BA7D0B"/>
    <w:rsid w:val="00BB0A7B"/>
    <w:rsid w:val="00BB1092"/>
    <w:rsid w:val="00BB21F1"/>
    <w:rsid w:val="00BB2A08"/>
    <w:rsid w:val="00BB391D"/>
    <w:rsid w:val="00BB4618"/>
    <w:rsid w:val="00BB46F7"/>
    <w:rsid w:val="00BB53A2"/>
    <w:rsid w:val="00BB594D"/>
    <w:rsid w:val="00BB66E8"/>
    <w:rsid w:val="00BB6868"/>
    <w:rsid w:val="00BB73A1"/>
    <w:rsid w:val="00BB7B19"/>
    <w:rsid w:val="00BC0DD9"/>
    <w:rsid w:val="00BC25FB"/>
    <w:rsid w:val="00BC3593"/>
    <w:rsid w:val="00BC3E21"/>
    <w:rsid w:val="00BC3E65"/>
    <w:rsid w:val="00BC4FC4"/>
    <w:rsid w:val="00BC5C70"/>
    <w:rsid w:val="00BC6472"/>
    <w:rsid w:val="00BC784D"/>
    <w:rsid w:val="00BD0FBD"/>
    <w:rsid w:val="00BD10C3"/>
    <w:rsid w:val="00BD13EC"/>
    <w:rsid w:val="00BD15F1"/>
    <w:rsid w:val="00BD39FC"/>
    <w:rsid w:val="00BD4141"/>
    <w:rsid w:val="00BD4AB4"/>
    <w:rsid w:val="00BD6EA0"/>
    <w:rsid w:val="00BD7733"/>
    <w:rsid w:val="00BD79EA"/>
    <w:rsid w:val="00BE0B4C"/>
    <w:rsid w:val="00BE1C7D"/>
    <w:rsid w:val="00BE28BF"/>
    <w:rsid w:val="00BE3340"/>
    <w:rsid w:val="00BE6573"/>
    <w:rsid w:val="00BE6BAA"/>
    <w:rsid w:val="00BE7AFD"/>
    <w:rsid w:val="00BF04D5"/>
    <w:rsid w:val="00BF09E3"/>
    <w:rsid w:val="00BF0A5E"/>
    <w:rsid w:val="00BF1CCE"/>
    <w:rsid w:val="00BF1CF0"/>
    <w:rsid w:val="00BF5250"/>
    <w:rsid w:val="00BF60FE"/>
    <w:rsid w:val="00BF626E"/>
    <w:rsid w:val="00BF67BE"/>
    <w:rsid w:val="00BF693E"/>
    <w:rsid w:val="00BF7C1B"/>
    <w:rsid w:val="00C01175"/>
    <w:rsid w:val="00C04379"/>
    <w:rsid w:val="00C04AF2"/>
    <w:rsid w:val="00C07699"/>
    <w:rsid w:val="00C10032"/>
    <w:rsid w:val="00C10FEA"/>
    <w:rsid w:val="00C11E1F"/>
    <w:rsid w:val="00C11EC4"/>
    <w:rsid w:val="00C1265B"/>
    <w:rsid w:val="00C1333A"/>
    <w:rsid w:val="00C15A07"/>
    <w:rsid w:val="00C16E7F"/>
    <w:rsid w:val="00C172DC"/>
    <w:rsid w:val="00C17B3C"/>
    <w:rsid w:val="00C21A7C"/>
    <w:rsid w:val="00C22A8E"/>
    <w:rsid w:val="00C24926"/>
    <w:rsid w:val="00C2621E"/>
    <w:rsid w:val="00C26844"/>
    <w:rsid w:val="00C30AB2"/>
    <w:rsid w:val="00C3126A"/>
    <w:rsid w:val="00C319EA"/>
    <w:rsid w:val="00C345D1"/>
    <w:rsid w:val="00C348B8"/>
    <w:rsid w:val="00C3791B"/>
    <w:rsid w:val="00C40032"/>
    <w:rsid w:val="00C4082A"/>
    <w:rsid w:val="00C4180D"/>
    <w:rsid w:val="00C42C09"/>
    <w:rsid w:val="00C44310"/>
    <w:rsid w:val="00C44566"/>
    <w:rsid w:val="00C446C1"/>
    <w:rsid w:val="00C44835"/>
    <w:rsid w:val="00C4538D"/>
    <w:rsid w:val="00C455A1"/>
    <w:rsid w:val="00C455CB"/>
    <w:rsid w:val="00C45C3C"/>
    <w:rsid w:val="00C46D20"/>
    <w:rsid w:val="00C478B8"/>
    <w:rsid w:val="00C479C6"/>
    <w:rsid w:val="00C50ACD"/>
    <w:rsid w:val="00C527CD"/>
    <w:rsid w:val="00C53FB3"/>
    <w:rsid w:val="00C546F8"/>
    <w:rsid w:val="00C54CCF"/>
    <w:rsid w:val="00C56214"/>
    <w:rsid w:val="00C56219"/>
    <w:rsid w:val="00C5769C"/>
    <w:rsid w:val="00C6041F"/>
    <w:rsid w:val="00C6093C"/>
    <w:rsid w:val="00C60C98"/>
    <w:rsid w:val="00C60DC0"/>
    <w:rsid w:val="00C6308C"/>
    <w:rsid w:val="00C63098"/>
    <w:rsid w:val="00C64844"/>
    <w:rsid w:val="00C652E5"/>
    <w:rsid w:val="00C667C7"/>
    <w:rsid w:val="00C6740E"/>
    <w:rsid w:val="00C679C5"/>
    <w:rsid w:val="00C71FB9"/>
    <w:rsid w:val="00C73C48"/>
    <w:rsid w:val="00C73D18"/>
    <w:rsid w:val="00C74D30"/>
    <w:rsid w:val="00C7502A"/>
    <w:rsid w:val="00C75331"/>
    <w:rsid w:val="00C75888"/>
    <w:rsid w:val="00C770BB"/>
    <w:rsid w:val="00C801D7"/>
    <w:rsid w:val="00C80349"/>
    <w:rsid w:val="00C81035"/>
    <w:rsid w:val="00C81105"/>
    <w:rsid w:val="00C811AD"/>
    <w:rsid w:val="00C8576A"/>
    <w:rsid w:val="00C911CC"/>
    <w:rsid w:val="00C91F64"/>
    <w:rsid w:val="00C922CB"/>
    <w:rsid w:val="00C9297E"/>
    <w:rsid w:val="00C92B77"/>
    <w:rsid w:val="00C93320"/>
    <w:rsid w:val="00C9376C"/>
    <w:rsid w:val="00C9465F"/>
    <w:rsid w:val="00C94CB8"/>
    <w:rsid w:val="00C959AA"/>
    <w:rsid w:val="00C95E49"/>
    <w:rsid w:val="00C96F23"/>
    <w:rsid w:val="00C97BBD"/>
    <w:rsid w:val="00CA0DCE"/>
    <w:rsid w:val="00CA2264"/>
    <w:rsid w:val="00CA3689"/>
    <w:rsid w:val="00CA43C8"/>
    <w:rsid w:val="00CA53B9"/>
    <w:rsid w:val="00CA587F"/>
    <w:rsid w:val="00CA5BD1"/>
    <w:rsid w:val="00CA6491"/>
    <w:rsid w:val="00CA75F6"/>
    <w:rsid w:val="00CB0E7B"/>
    <w:rsid w:val="00CB4431"/>
    <w:rsid w:val="00CB4C73"/>
    <w:rsid w:val="00CB6B6E"/>
    <w:rsid w:val="00CB6FB6"/>
    <w:rsid w:val="00CB7264"/>
    <w:rsid w:val="00CB7BE7"/>
    <w:rsid w:val="00CC0017"/>
    <w:rsid w:val="00CC0619"/>
    <w:rsid w:val="00CC1183"/>
    <w:rsid w:val="00CC4972"/>
    <w:rsid w:val="00CC61EE"/>
    <w:rsid w:val="00CD0AB6"/>
    <w:rsid w:val="00CD12B1"/>
    <w:rsid w:val="00CD20B9"/>
    <w:rsid w:val="00CD2AE8"/>
    <w:rsid w:val="00CD3280"/>
    <w:rsid w:val="00CD35BE"/>
    <w:rsid w:val="00CD4445"/>
    <w:rsid w:val="00CE0621"/>
    <w:rsid w:val="00CE0860"/>
    <w:rsid w:val="00CE0863"/>
    <w:rsid w:val="00CE13BB"/>
    <w:rsid w:val="00CE15CE"/>
    <w:rsid w:val="00CE193C"/>
    <w:rsid w:val="00CE2BD6"/>
    <w:rsid w:val="00CE306A"/>
    <w:rsid w:val="00CE3581"/>
    <w:rsid w:val="00CE3977"/>
    <w:rsid w:val="00CE3CC2"/>
    <w:rsid w:val="00CE50DD"/>
    <w:rsid w:val="00CE7A06"/>
    <w:rsid w:val="00CF19D4"/>
    <w:rsid w:val="00CF2973"/>
    <w:rsid w:val="00CF3C4E"/>
    <w:rsid w:val="00CF4C1D"/>
    <w:rsid w:val="00CF6495"/>
    <w:rsid w:val="00CF6A05"/>
    <w:rsid w:val="00CF704A"/>
    <w:rsid w:val="00D0084A"/>
    <w:rsid w:val="00D01376"/>
    <w:rsid w:val="00D023E2"/>
    <w:rsid w:val="00D03FD2"/>
    <w:rsid w:val="00D042E3"/>
    <w:rsid w:val="00D05A10"/>
    <w:rsid w:val="00D07994"/>
    <w:rsid w:val="00D10546"/>
    <w:rsid w:val="00D11DDD"/>
    <w:rsid w:val="00D15866"/>
    <w:rsid w:val="00D161EE"/>
    <w:rsid w:val="00D16EF7"/>
    <w:rsid w:val="00D2022D"/>
    <w:rsid w:val="00D20A22"/>
    <w:rsid w:val="00D2211A"/>
    <w:rsid w:val="00D2215B"/>
    <w:rsid w:val="00D250E2"/>
    <w:rsid w:val="00D268A8"/>
    <w:rsid w:val="00D26B59"/>
    <w:rsid w:val="00D30D5A"/>
    <w:rsid w:val="00D322A6"/>
    <w:rsid w:val="00D326B0"/>
    <w:rsid w:val="00D327A1"/>
    <w:rsid w:val="00D328EB"/>
    <w:rsid w:val="00D3417F"/>
    <w:rsid w:val="00D34A09"/>
    <w:rsid w:val="00D35260"/>
    <w:rsid w:val="00D35EF5"/>
    <w:rsid w:val="00D36135"/>
    <w:rsid w:val="00D3667D"/>
    <w:rsid w:val="00D373E9"/>
    <w:rsid w:val="00D37822"/>
    <w:rsid w:val="00D378FD"/>
    <w:rsid w:val="00D405FB"/>
    <w:rsid w:val="00D40DBB"/>
    <w:rsid w:val="00D41066"/>
    <w:rsid w:val="00D43186"/>
    <w:rsid w:val="00D432D4"/>
    <w:rsid w:val="00D43B92"/>
    <w:rsid w:val="00D43FE4"/>
    <w:rsid w:val="00D45E54"/>
    <w:rsid w:val="00D46630"/>
    <w:rsid w:val="00D46E73"/>
    <w:rsid w:val="00D47DA2"/>
    <w:rsid w:val="00D5051E"/>
    <w:rsid w:val="00D52869"/>
    <w:rsid w:val="00D53AFC"/>
    <w:rsid w:val="00D548F0"/>
    <w:rsid w:val="00D57143"/>
    <w:rsid w:val="00D606CE"/>
    <w:rsid w:val="00D60B93"/>
    <w:rsid w:val="00D6122D"/>
    <w:rsid w:val="00D62D1E"/>
    <w:rsid w:val="00D65684"/>
    <w:rsid w:val="00D65F4B"/>
    <w:rsid w:val="00D66916"/>
    <w:rsid w:val="00D66E58"/>
    <w:rsid w:val="00D7000F"/>
    <w:rsid w:val="00D70EE7"/>
    <w:rsid w:val="00D7182F"/>
    <w:rsid w:val="00D75FD9"/>
    <w:rsid w:val="00D76BE7"/>
    <w:rsid w:val="00D76E19"/>
    <w:rsid w:val="00D76F93"/>
    <w:rsid w:val="00D77E42"/>
    <w:rsid w:val="00D80FD8"/>
    <w:rsid w:val="00D821DD"/>
    <w:rsid w:val="00D82CAD"/>
    <w:rsid w:val="00D83C78"/>
    <w:rsid w:val="00D84428"/>
    <w:rsid w:val="00D86BA7"/>
    <w:rsid w:val="00D87C9B"/>
    <w:rsid w:val="00D87E56"/>
    <w:rsid w:val="00D906A6"/>
    <w:rsid w:val="00D91A1A"/>
    <w:rsid w:val="00D924F5"/>
    <w:rsid w:val="00D92C63"/>
    <w:rsid w:val="00D9306D"/>
    <w:rsid w:val="00D93264"/>
    <w:rsid w:val="00D94A5F"/>
    <w:rsid w:val="00D95F13"/>
    <w:rsid w:val="00D9712C"/>
    <w:rsid w:val="00DA1300"/>
    <w:rsid w:val="00DA2286"/>
    <w:rsid w:val="00DA44B8"/>
    <w:rsid w:val="00DA48E1"/>
    <w:rsid w:val="00DA5CFD"/>
    <w:rsid w:val="00DA60D0"/>
    <w:rsid w:val="00DA797C"/>
    <w:rsid w:val="00DB116F"/>
    <w:rsid w:val="00DB14D2"/>
    <w:rsid w:val="00DB1C43"/>
    <w:rsid w:val="00DB2801"/>
    <w:rsid w:val="00DB48A9"/>
    <w:rsid w:val="00DB4B80"/>
    <w:rsid w:val="00DB716E"/>
    <w:rsid w:val="00DB79CE"/>
    <w:rsid w:val="00DB7B25"/>
    <w:rsid w:val="00DC0497"/>
    <w:rsid w:val="00DC100F"/>
    <w:rsid w:val="00DC1D64"/>
    <w:rsid w:val="00DC234D"/>
    <w:rsid w:val="00DC3014"/>
    <w:rsid w:val="00DC38D9"/>
    <w:rsid w:val="00DC3B63"/>
    <w:rsid w:val="00DC50CA"/>
    <w:rsid w:val="00DC55A5"/>
    <w:rsid w:val="00DC619B"/>
    <w:rsid w:val="00DC71BA"/>
    <w:rsid w:val="00DC7CF3"/>
    <w:rsid w:val="00DD0341"/>
    <w:rsid w:val="00DD0F83"/>
    <w:rsid w:val="00DD1837"/>
    <w:rsid w:val="00DD191E"/>
    <w:rsid w:val="00DD1D2E"/>
    <w:rsid w:val="00DD2455"/>
    <w:rsid w:val="00DD2617"/>
    <w:rsid w:val="00DD2D41"/>
    <w:rsid w:val="00DD3998"/>
    <w:rsid w:val="00DD3F80"/>
    <w:rsid w:val="00DD44DF"/>
    <w:rsid w:val="00DD68BF"/>
    <w:rsid w:val="00DD6E4A"/>
    <w:rsid w:val="00DD6EEC"/>
    <w:rsid w:val="00DD70B7"/>
    <w:rsid w:val="00DD73F2"/>
    <w:rsid w:val="00DD7FDC"/>
    <w:rsid w:val="00DE101D"/>
    <w:rsid w:val="00DE1500"/>
    <w:rsid w:val="00DE1FD4"/>
    <w:rsid w:val="00DE2675"/>
    <w:rsid w:val="00DE36BB"/>
    <w:rsid w:val="00DE3A61"/>
    <w:rsid w:val="00DE416E"/>
    <w:rsid w:val="00DE42CE"/>
    <w:rsid w:val="00DE512A"/>
    <w:rsid w:val="00DE518F"/>
    <w:rsid w:val="00DE658D"/>
    <w:rsid w:val="00DE7028"/>
    <w:rsid w:val="00DE7483"/>
    <w:rsid w:val="00DF036C"/>
    <w:rsid w:val="00DF2B7E"/>
    <w:rsid w:val="00DF300A"/>
    <w:rsid w:val="00E00915"/>
    <w:rsid w:val="00E00C58"/>
    <w:rsid w:val="00E034AE"/>
    <w:rsid w:val="00E03DE4"/>
    <w:rsid w:val="00E040ED"/>
    <w:rsid w:val="00E041BC"/>
    <w:rsid w:val="00E06049"/>
    <w:rsid w:val="00E07692"/>
    <w:rsid w:val="00E0769E"/>
    <w:rsid w:val="00E07A3C"/>
    <w:rsid w:val="00E10EC4"/>
    <w:rsid w:val="00E11230"/>
    <w:rsid w:val="00E1131F"/>
    <w:rsid w:val="00E113F3"/>
    <w:rsid w:val="00E121B4"/>
    <w:rsid w:val="00E12342"/>
    <w:rsid w:val="00E1336B"/>
    <w:rsid w:val="00E136FF"/>
    <w:rsid w:val="00E13A2B"/>
    <w:rsid w:val="00E165CA"/>
    <w:rsid w:val="00E20E76"/>
    <w:rsid w:val="00E20EFB"/>
    <w:rsid w:val="00E210CE"/>
    <w:rsid w:val="00E21FDC"/>
    <w:rsid w:val="00E229EE"/>
    <w:rsid w:val="00E22B02"/>
    <w:rsid w:val="00E22DC0"/>
    <w:rsid w:val="00E231F7"/>
    <w:rsid w:val="00E24422"/>
    <w:rsid w:val="00E253F1"/>
    <w:rsid w:val="00E25655"/>
    <w:rsid w:val="00E25B19"/>
    <w:rsid w:val="00E25BB2"/>
    <w:rsid w:val="00E26D5C"/>
    <w:rsid w:val="00E304AE"/>
    <w:rsid w:val="00E305FF"/>
    <w:rsid w:val="00E31A97"/>
    <w:rsid w:val="00E326E4"/>
    <w:rsid w:val="00E33396"/>
    <w:rsid w:val="00E33B95"/>
    <w:rsid w:val="00E33D55"/>
    <w:rsid w:val="00E34B9D"/>
    <w:rsid w:val="00E34C08"/>
    <w:rsid w:val="00E35AA4"/>
    <w:rsid w:val="00E36766"/>
    <w:rsid w:val="00E3709A"/>
    <w:rsid w:val="00E37AAE"/>
    <w:rsid w:val="00E400EA"/>
    <w:rsid w:val="00E41FDD"/>
    <w:rsid w:val="00E42D4B"/>
    <w:rsid w:val="00E43849"/>
    <w:rsid w:val="00E4408D"/>
    <w:rsid w:val="00E44847"/>
    <w:rsid w:val="00E45AAD"/>
    <w:rsid w:val="00E45BC2"/>
    <w:rsid w:val="00E46D96"/>
    <w:rsid w:val="00E500D3"/>
    <w:rsid w:val="00E506E8"/>
    <w:rsid w:val="00E50832"/>
    <w:rsid w:val="00E512B0"/>
    <w:rsid w:val="00E51C79"/>
    <w:rsid w:val="00E53981"/>
    <w:rsid w:val="00E60EDA"/>
    <w:rsid w:val="00E61EAE"/>
    <w:rsid w:val="00E64D49"/>
    <w:rsid w:val="00E66839"/>
    <w:rsid w:val="00E66CCC"/>
    <w:rsid w:val="00E6744B"/>
    <w:rsid w:val="00E675BE"/>
    <w:rsid w:val="00E675EF"/>
    <w:rsid w:val="00E67AF8"/>
    <w:rsid w:val="00E70785"/>
    <w:rsid w:val="00E724D9"/>
    <w:rsid w:val="00E727E2"/>
    <w:rsid w:val="00E73845"/>
    <w:rsid w:val="00E74A9C"/>
    <w:rsid w:val="00E755A1"/>
    <w:rsid w:val="00E80EB8"/>
    <w:rsid w:val="00E816C1"/>
    <w:rsid w:val="00E82E3A"/>
    <w:rsid w:val="00E85738"/>
    <w:rsid w:val="00E87C2C"/>
    <w:rsid w:val="00E87DDC"/>
    <w:rsid w:val="00E87F78"/>
    <w:rsid w:val="00E9023F"/>
    <w:rsid w:val="00E9184E"/>
    <w:rsid w:val="00E918D6"/>
    <w:rsid w:val="00E93536"/>
    <w:rsid w:val="00E95FD7"/>
    <w:rsid w:val="00E97B9B"/>
    <w:rsid w:val="00E97D95"/>
    <w:rsid w:val="00EA0F78"/>
    <w:rsid w:val="00EA0F8A"/>
    <w:rsid w:val="00EA2991"/>
    <w:rsid w:val="00EA3085"/>
    <w:rsid w:val="00EA399C"/>
    <w:rsid w:val="00EA3B29"/>
    <w:rsid w:val="00EA3DCD"/>
    <w:rsid w:val="00EA6BF1"/>
    <w:rsid w:val="00EA6E27"/>
    <w:rsid w:val="00EA767C"/>
    <w:rsid w:val="00EB0B18"/>
    <w:rsid w:val="00EB2857"/>
    <w:rsid w:val="00EB3360"/>
    <w:rsid w:val="00EB3D79"/>
    <w:rsid w:val="00EB400C"/>
    <w:rsid w:val="00EB446A"/>
    <w:rsid w:val="00EB470B"/>
    <w:rsid w:val="00EB4912"/>
    <w:rsid w:val="00EB4EB6"/>
    <w:rsid w:val="00EB504F"/>
    <w:rsid w:val="00EB5098"/>
    <w:rsid w:val="00EB574A"/>
    <w:rsid w:val="00EB5820"/>
    <w:rsid w:val="00EB7972"/>
    <w:rsid w:val="00EB7E00"/>
    <w:rsid w:val="00EC0B54"/>
    <w:rsid w:val="00EC1CA6"/>
    <w:rsid w:val="00EC322A"/>
    <w:rsid w:val="00EC3E34"/>
    <w:rsid w:val="00EC4116"/>
    <w:rsid w:val="00EC4D9D"/>
    <w:rsid w:val="00EC515A"/>
    <w:rsid w:val="00EC6BED"/>
    <w:rsid w:val="00EC757E"/>
    <w:rsid w:val="00ED1CAF"/>
    <w:rsid w:val="00ED211D"/>
    <w:rsid w:val="00ED47E8"/>
    <w:rsid w:val="00ED5E4A"/>
    <w:rsid w:val="00ED7182"/>
    <w:rsid w:val="00EE3AAE"/>
    <w:rsid w:val="00EE49F8"/>
    <w:rsid w:val="00EE5E12"/>
    <w:rsid w:val="00EE695A"/>
    <w:rsid w:val="00EE7C0A"/>
    <w:rsid w:val="00EF028B"/>
    <w:rsid w:val="00EF17AF"/>
    <w:rsid w:val="00EF19F3"/>
    <w:rsid w:val="00EF1B7D"/>
    <w:rsid w:val="00EF2491"/>
    <w:rsid w:val="00EF3749"/>
    <w:rsid w:val="00EF3F26"/>
    <w:rsid w:val="00EF40C6"/>
    <w:rsid w:val="00EF4DF6"/>
    <w:rsid w:val="00EF6888"/>
    <w:rsid w:val="00EF6C63"/>
    <w:rsid w:val="00EF6D20"/>
    <w:rsid w:val="00EF71E9"/>
    <w:rsid w:val="00EF7314"/>
    <w:rsid w:val="00F009B8"/>
    <w:rsid w:val="00F03AF6"/>
    <w:rsid w:val="00F04332"/>
    <w:rsid w:val="00F04CBC"/>
    <w:rsid w:val="00F054FB"/>
    <w:rsid w:val="00F07B1A"/>
    <w:rsid w:val="00F07B2B"/>
    <w:rsid w:val="00F104A0"/>
    <w:rsid w:val="00F10537"/>
    <w:rsid w:val="00F11BE4"/>
    <w:rsid w:val="00F12006"/>
    <w:rsid w:val="00F1236F"/>
    <w:rsid w:val="00F1245D"/>
    <w:rsid w:val="00F1267C"/>
    <w:rsid w:val="00F1489C"/>
    <w:rsid w:val="00F151EC"/>
    <w:rsid w:val="00F15249"/>
    <w:rsid w:val="00F15D61"/>
    <w:rsid w:val="00F17936"/>
    <w:rsid w:val="00F21617"/>
    <w:rsid w:val="00F2354C"/>
    <w:rsid w:val="00F25956"/>
    <w:rsid w:val="00F25BA6"/>
    <w:rsid w:val="00F2671C"/>
    <w:rsid w:val="00F26BA7"/>
    <w:rsid w:val="00F26CA9"/>
    <w:rsid w:val="00F279FC"/>
    <w:rsid w:val="00F3155F"/>
    <w:rsid w:val="00F32445"/>
    <w:rsid w:val="00F32C53"/>
    <w:rsid w:val="00F34677"/>
    <w:rsid w:val="00F350D9"/>
    <w:rsid w:val="00F3525E"/>
    <w:rsid w:val="00F3534B"/>
    <w:rsid w:val="00F36221"/>
    <w:rsid w:val="00F37D90"/>
    <w:rsid w:val="00F37FFD"/>
    <w:rsid w:val="00F4178F"/>
    <w:rsid w:val="00F42096"/>
    <w:rsid w:val="00F420F8"/>
    <w:rsid w:val="00F4221D"/>
    <w:rsid w:val="00F42D7C"/>
    <w:rsid w:val="00F42DCA"/>
    <w:rsid w:val="00F43588"/>
    <w:rsid w:val="00F4451C"/>
    <w:rsid w:val="00F4586D"/>
    <w:rsid w:val="00F4639E"/>
    <w:rsid w:val="00F473A5"/>
    <w:rsid w:val="00F5032B"/>
    <w:rsid w:val="00F51D86"/>
    <w:rsid w:val="00F5286F"/>
    <w:rsid w:val="00F533A0"/>
    <w:rsid w:val="00F53437"/>
    <w:rsid w:val="00F5348A"/>
    <w:rsid w:val="00F556F9"/>
    <w:rsid w:val="00F55BEC"/>
    <w:rsid w:val="00F57018"/>
    <w:rsid w:val="00F57572"/>
    <w:rsid w:val="00F606E6"/>
    <w:rsid w:val="00F607EB"/>
    <w:rsid w:val="00F609A9"/>
    <w:rsid w:val="00F60A7A"/>
    <w:rsid w:val="00F63C8D"/>
    <w:rsid w:val="00F6450C"/>
    <w:rsid w:val="00F64DEF"/>
    <w:rsid w:val="00F65ECE"/>
    <w:rsid w:val="00F67ECB"/>
    <w:rsid w:val="00F70D5D"/>
    <w:rsid w:val="00F71073"/>
    <w:rsid w:val="00F735BE"/>
    <w:rsid w:val="00F7391A"/>
    <w:rsid w:val="00F75734"/>
    <w:rsid w:val="00F75F5F"/>
    <w:rsid w:val="00F76523"/>
    <w:rsid w:val="00F77312"/>
    <w:rsid w:val="00F77366"/>
    <w:rsid w:val="00F77374"/>
    <w:rsid w:val="00F80C7B"/>
    <w:rsid w:val="00F82418"/>
    <w:rsid w:val="00F83B79"/>
    <w:rsid w:val="00F83CFC"/>
    <w:rsid w:val="00F8473E"/>
    <w:rsid w:val="00F85043"/>
    <w:rsid w:val="00F85CD6"/>
    <w:rsid w:val="00F87468"/>
    <w:rsid w:val="00F928D5"/>
    <w:rsid w:val="00F9306B"/>
    <w:rsid w:val="00F93B09"/>
    <w:rsid w:val="00F96015"/>
    <w:rsid w:val="00FA067A"/>
    <w:rsid w:val="00FA1CEE"/>
    <w:rsid w:val="00FA211D"/>
    <w:rsid w:val="00FA26C7"/>
    <w:rsid w:val="00FA502B"/>
    <w:rsid w:val="00FA6A72"/>
    <w:rsid w:val="00FB076B"/>
    <w:rsid w:val="00FB1ADE"/>
    <w:rsid w:val="00FB23DC"/>
    <w:rsid w:val="00FB4978"/>
    <w:rsid w:val="00FB5252"/>
    <w:rsid w:val="00FC07E1"/>
    <w:rsid w:val="00FC0A03"/>
    <w:rsid w:val="00FC0C77"/>
    <w:rsid w:val="00FC0FE1"/>
    <w:rsid w:val="00FC16FF"/>
    <w:rsid w:val="00FC1842"/>
    <w:rsid w:val="00FC26AA"/>
    <w:rsid w:val="00FC45AB"/>
    <w:rsid w:val="00FC4BF6"/>
    <w:rsid w:val="00FC5169"/>
    <w:rsid w:val="00FC5442"/>
    <w:rsid w:val="00FC7DEC"/>
    <w:rsid w:val="00FD01E4"/>
    <w:rsid w:val="00FD0DA7"/>
    <w:rsid w:val="00FD1CAE"/>
    <w:rsid w:val="00FD2448"/>
    <w:rsid w:val="00FD2921"/>
    <w:rsid w:val="00FD2DBA"/>
    <w:rsid w:val="00FD36D8"/>
    <w:rsid w:val="00FD4463"/>
    <w:rsid w:val="00FD4593"/>
    <w:rsid w:val="00FD4906"/>
    <w:rsid w:val="00FD506A"/>
    <w:rsid w:val="00FD51A6"/>
    <w:rsid w:val="00FD5229"/>
    <w:rsid w:val="00FD7388"/>
    <w:rsid w:val="00FD7F8C"/>
    <w:rsid w:val="00FE2002"/>
    <w:rsid w:val="00FE32B5"/>
    <w:rsid w:val="00FE4C68"/>
    <w:rsid w:val="00FE6622"/>
    <w:rsid w:val="00FE677A"/>
    <w:rsid w:val="00FE6A9D"/>
    <w:rsid w:val="00FE6C51"/>
    <w:rsid w:val="00FE6D75"/>
    <w:rsid w:val="00FE7F94"/>
    <w:rsid w:val="00FF1DA7"/>
    <w:rsid w:val="00FF26EF"/>
    <w:rsid w:val="00FF2E92"/>
    <w:rsid w:val="00FF3A56"/>
    <w:rsid w:val="00FF47AF"/>
    <w:rsid w:val="00FF4C2E"/>
    <w:rsid w:val="00FF7EA4"/>
    <w:rsid w:val="00FF7F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8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DF"/>
    <w:pPr>
      <w:spacing w:after="200" w:line="276" w:lineRule="auto"/>
      <w:ind w:left="0"/>
      <w:jc w:val="left"/>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6FDF"/>
    <w:pPr>
      <w:spacing w:after="0" w:line="240" w:lineRule="auto"/>
    </w:pPr>
    <w:rPr>
      <w:sz w:val="20"/>
      <w:szCs w:val="20"/>
    </w:rPr>
  </w:style>
  <w:style w:type="character" w:customStyle="1" w:styleId="FootnoteTextChar">
    <w:name w:val="Footnote Text Char"/>
    <w:basedOn w:val="DefaultParagraphFont"/>
    <w:link w:val="FootnoteText"/>
    <w:uiPriority w:val="99"/>
    <w:rsid w:val="00A06FDF"/>
    <w:rPr>
      <w:rFonts w:eastAsia="Times New Roman" w:cs="Arial"/>
      <w:sz w:val="20"/>
      <w:szCs w:val="20"/>
      <w:lang w:val="en-US"/>
    </w:rPr>
  </w:style>
  <w:style w:type="character" w:styleId="FootnoteReference">
    <w:name w:val="footnote reference"/>
    <w:basedOn w:val="DefaultParagraphFont"/>
    <w:uiPriority w:val="99"/>
    <w:semiHidden/>
    <w:unhideWhenUsed/>
    <w:rsid w:val="00A06FDF"/>
    <w:rPr>
      <w:vertAlign w:val="superscript"/>
    </w:rPr>
  </w:style>
  <w:style w:type="paragraph" w:styleId="ListParagraph">
    <w:name w:val="List Paragraph"/>
    <w:basedOn w:val="Normal"/>
    <w:uiPriority w:val="34"/>
    <w:qFormat/>
    <w:rsid w:val="00A06FDF"/>
    <w:pPr>
      <w:ind w:left="720"/>
      <w:contextualSpacing/>
    </w:pPr>
  </w:style>
  <w:style w:type="table" w:styleId="TableGrid">
    <w:name w:val="Table Grid"/>
    <w:basedOn w:val="TableNormal"/>
    <w:uiPriority w:val="59"/>
    <w:rsid w:val="005507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F21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21E8"/>
    <w:rPr>
      <w:rFonts w:eastAsia="Times New Roman" w:cs="Arial"/>
      <w:lang w:val="en-US"/>
    </w:rPr>
  </w:style>
  <w:style w:type="paragraph" w:styleId="Footer">
    <w:name w:val="footer"/>
    <w:basedOn w:val="Normal"/>
    <w:link w:val="FooterChar"/>
    <w:uiPriority w:val="99"/>
    <w:semiHidden/>
    <w:unhideWhenUsed/>
    <w:rsid w:val="005F21E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F21E8"/>
    <w:rPr>
      <w:rFonts w:eastAsia="Times New Roman"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618F-69DC-4DD3-A901-9F501CD7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2015-11-11T01:17:00Z</cp:lastPrinted>
  <dcterms:created xsi:type="dcterms:W3CDTF">2015-11-03T17:28:00Z</dcterms:created>
  <dcterms:modified xsi:type="dcterms:W3CDTF">2015-11-11T10:02:00Z</dcterms:modified>
</cp:coreProperties>
</file>