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A1" w:rsidRDefault="00775F8E" w:rsidP="000064A1">
      <w:pPr>
        <w:spacing w:line="240" w:lineRule="auto"/>
        <w:ind w:right="95"/>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rect id="_x0000_s1026" style="position:absolute;left:0;text-align:left;margin-left:365.85pt;margin-top:-75.9pt;width:33pt;height:63pt;z-index:251658240" strokecolor="white [3212]"/>
        </w:pict>
      </w:r>
      <w:r w:rsidR="000064A1" w:rsidRPr="00B4476A">
        <w:rPr>
          <w:rFonts w:ascii="Times New Roman" w:hAnsi="Times New Roman" w:cs="Times New Roman"/>
          <w:b/>
          <w:bCs/>
          <w:sz w:val="24"/>
          <w:szCs w:val="24"/>
        </w:rPr>
        <w:t>BAB II</w:t>
      </w:r>
    </w:p>
    <w:p w:rsidR="000064A1" w:rsidRPr="00C405CF" w:rsidRDefault="000064A1" w:rsidP="000064A1">
      <w:pPr>
        <w:spacing w:line="480" w:lineRule="auto"/>
        <w:ind w:right="-46"/>
        <w:jc w:val="center"/>
        <w:rPr>
          <w:rFonts w:ascii="Times New Roman" w:hAnsi="Times New Roman" w:cs="Times New Roman"/>
          <w:b/>
          <w:sz w:val="24"/>
          <w:szCs w:val="24"/>
        </w:rPr>
      </w:pPr>
      <w:r w:rsidRPr="00C405CF">
        <w:rPr>
          <w:rFonts w:ascii="Times New Roman" w:hAnsi="Times New Roman" w:cs="Times New Roman"/>
          <w:b/>
          <w:sz w:val="24"/>
          <w:szCs w:val="24"/>
        </w:rPr>
        <w:t>LANDASAN TEORI</w:t>
      </w:r>
    </w:p>
    <w:p w:rsidR="000064A1" w:rsidRPr="00B4183C" w:rsidRDefault="000064A1" w:rsidP="000064A1">
      <w:pPr>
        <w:pStyle w:val="ListParagraph"/>
        <w:ind w:left="564" w:right="95"/>
        <w:jc w:val="center"/>
        <w:rPr>
          <w:b/>
          <w:bCs/>
          <w:szCs w:val="24"/>
        </w:rPr>
      </w:pPr>
    </w:p>
    <w:p w:rsidR="000064A1" w:rsidRPr="00B4183C" w:rsidRDefault="000064A1" w:rsidP="003C28A2">
      <w:pPr>
        <w:pStyle w:val="ListParagraph"/>
        <w:numPr>
          <w:ilvl w:val="0"/>
          <w:numId w:val="2"/>
        </w:numPr>
        <w:spacing w:before="242"/>
        <w:ind w:left="426" w:right="95"/>
        <w:rPr>
          <w:b/>
          <w:bCs/>
          <w:szCs w:val="24"/>
        </w:rPr>
      </w:pPr>
      <w:r w:rsidRPr="00B4183C">
        <w:rPr>
          <w:b/>
          <w:szCs w:val="24"/>
        </w:rPr>
        <w:t>Pengertian Bimbingan</w:t>
      </w:r>
    </w:p>
    <w:p w:rsidR="000064A1" w:rsidRPr="00B4183C" w:rsidRDefault="000064A1" w:rsidP="000064A1">
      <w:pPr>
        <w:pStyle w:val="ListParagraph"/>
        <w:ind w:left="426" w:right="95"/>
        <w:rPr>
          <w:b/>
          <w:bCs/>
          <w:szCs w:val="24"/>
        </w:rPr>
      </w:pPr>
    </w:p>
    <w:p w:rsidR="000064A1" w:rsidRDefault="000064A1" w:rsidP="000064A1">
      <w:pPr>
        <w:pStyle w:val="ListParagraph"/>
        <w:spacing w:line="480" w:lineRule="auto"/>
        <w:ind w:left="0" w:right="95"/>
        <w:jc w:val="both"/>
        <w:rPr>
          <w:szCs w:val="24"/>
        </w:rPr>
      </w:pPr>
      <w:r>
        <w:rPr>
          <w:szCs w:val="24"/>
        </w:rPr>
        <w:tab/>
      </w:r>
      <w:r w:rsidRPr="00B4476A">
        <w:rPr>
          <w:szCs w:val="24"/>
        </w:rPr>
        <w:t>Bimbingan adalah suatu proses pemberian atau layanan bantuan yang terus menerus dan sistematis dari pembimbing kepada yang dibimbing agar tercapai perkembangan yang optimal dan penyesuaian diri dengan lingkungan. Bimbingan ialah penolong individu agar dapat mengenal dirinya dan supaya individu itu dapat mengenal serta dapat memecahkan masalah-masalah yang dihadapi di dalam kehidupannya (Hamalik, 2008:193). Bimbingan adalah suatu proses yang terus-menerus untuk membantu perkembangan individu dalam rangka mengembangkan kemampuannya secara maksimal untuk memperoleh manfaat yang sebesar-besarnya, baik bagi dirinya maupun bagi masyarakat (Tim Pengembangan MKDK IKIP Semarang, 1990:11).</w:t>
      </w:r>
      <w:r>
        <w:rPr>
          <w:szCs w:val="24"/>
        </w:rPr>
        <w:t xml:space="preserve"> </w:t>
      </w:r>
    </w:p>
    <w:p w:rsidR="000064A1" w:rsidRDefault="00775F8E" w:rsidP="000064A1">
      <w:pPr>
        <w:pStyle w:val="ListParagraph"/>
        <w:spacing w:line="480" w:lineRule="auto"/>
        <w:ind w:left="0" w:right="95" w:hanging="142"/>
        <w:jc w:val="both"/>
        <w:rPr>
          <w:szCs w:val="24"/>
        </w:rPr>
      </w:pPr>
      <w:r>
        <w:rPr>
          <w:noProof/>
          <w:szCs w:val="24"/>
          <w:lang w:val="id-ID" w:eastAsia="id-ID"/>
        </w:rPr>
        <w:pict>
          <v:rect id="_x0000_s1027" style="position:absolute;left:0;text-align:left;margin-left:164.1pt;margin-top:278.85pt;width:33pt;height:44.25pt;z-index:251659264" strokecolor="white [3212]">
            <v:textbox>
              <w:txbxContent>
                <w:p w:rsidR="00BA5F64" w:rsidRDefault="001016F4">
                  <w:r>
                    <w:t>20</w:t>
                  </w:r>
                </w:p>
              </w:txbxContent>
            </v:textbox>
          </v:rect>
        </w:pict>
      </w:r>
      <w:r w:rsidR="000064A1">
        <w:rPr>
          <w:szCs w:val="24"/>
        </w:rPr>
        <w:tab/>
      </w:r>
      <w:r w:rsidR="000064A1">
        <w:rPr>
          <w:szCs w:val="24"/>
        </w:rPr>
        <w:tab/>
      </w:r>
      <w:r w:rsidR="000064A1" w:rsidRPr="00B4476A">
        <w:rPr>
          <w:szCs w:val="24"/>
        </w:rPr>
        <w:t xml:space="preserve">Dari beberapa pendapat di atas dapat ditarik sebuah inti sari bahwa bimbingan dalam penelitian ini merupakan suatu bentuk bantuan yang diberikan kepada individu agar dapat mengembangkan kemampuannya seoptimal mungkin, dan membantu siswa agar memahami dirinya </w:t>
      </w:r>
      <w:r w:rsidR="000064A1" w:rsidRPr="00B4476A">
        <w:rPr>
          <w:i/>
          <w:iCs/>
          <w:szCs w:val="24"/>
        </w:rPr>
        <w:t>(self understanding</w:t>
      </w:r>
      <w:r w:rsidR="000064A1">
        <w:rPr>
          <w:szCs w:val="24"/>
        </w:rPr>
        <w:t xml:space="preserve">), menerima </w:t>
      </w:r>
      <w:r w:rsidR="000064A1" w:rsidRPr="00B4476A">
        <w:rPr>
          <w:szCs w:val="24"/>
        </w:rPr>
        <w:t>dirinya (</w:t>
      </w:r>
      <w:r w:rsidR="000064A1" w:rsidRPr="00B4476A">
        <w:rPr>
          <w:i/>
          <w:iCs/>
          <w:szCs w:val="24"/>
        </w:rPr>
        <w:t>self acceptance</w:t>
      </w:r>
      <w:r w:rsidR="000064A1" w:rsidRPr="00B4476A">
        <w:rPr>
          <w:szCs w:val="24"/>
        </w:rPr>
        <w:t>), mengarahkan dirinya (</w:t>
      </w:r>
      <w:r w:rsidR="000064A1" w:rsidRPr="00B4476A">
        <w:rPr>
          <w:i/>
          <w:iCs/>
          <w:szCs w:val="24"/>
        </w:rPr>
        <w:t>self direction</w:t>
      </w:r>
      <w:r w:rsidR="000064A1" w:rsidRPr="00B4476A">
        <w:rPr>
          <w:szCs w:val="24"/>
        </w:rPr>
        <w:t>), dan merealisasikan dirinya (</w:t>
      </w:r>
      <w:r w:rsidR="000064A1" w:rsidRPr="00B4476A">
        <w:rPr>
          <w:i/>
          <w:iCs/>
          <w:szCs w:val="24"/>
        </w:rPr>
        <w:t>self realization</w:t>
      </w:r>
      <w:r w:rsidR="000064A1" w:rsidRPr="00B4476A">
        <w:rPr>
          <w:szCs w:val="24"/>
        </w:rPr>
        <w:t xml:space="preserve">). Menurut Abu Ahmadi (2011: 1), bahwa bimbingan adalah bantuan yang diberikan kepada individu (peserta didik) agar dengan potensi yang dimiliki mampu mengembangkan diri secara optimal dengan jalan memahami diri, memahami lingkungan, mengatasi hambatan guna menentukan rencana masa depan yang lebih baik. Hal senada juga dikemukakan </w:t>
      </w:r>
      <w:r w:rsidR="000064A1" w:rsidRPr="00B4476A">
        <w:rPr>
          <w:szCs w:val="24"/>
        </w:rPr>
        <w:lastRenderedPageBreak/>
        <w:t>oleh Prayitno dan Erman Amti (2014: 99), bimbingan adalah proses pemberian bantuan yang dilakukan oleh orang yang ahli kepada seseorang atau beberapa orang individu baik anak-anak, remaja, atau orang dewasa agar orang yang dibimbing dapat mengembangkan kemampuan dirinya sendiri dan mandiri dengan memanfaatkan kekuatan individu dan sarana yang ada dan dapat dikembangkan berdasarkan norma-norma yang berlaku.</w:t>
      </w:r>
      <w:r w:rsidR="000064A1">
        <w:rPr>
          <w:szCs w:val="24"/>
        </w:rPr>
        <w:t xml:space="preserve"> </w:t>
      </w:r>
    </w:p>
    <w:p w:rsidR="000064A1" w:rsidRDefault="000064A1" w:rsidP="000064A1">
      <w:pPr>
        <w:pStyle w:val="ListParagraph"/>
        <w:spacing w:line="480" w:lineRule="auto"/>
        <w:ind w:left="0" w:right="95" w:hanging="142"/>
        <w:jc w:val="both"/>
        <w:rPr>
          <w:szCs w:val="24"/>
        </w:rPr>
      </w:pPr>
      <w:r>
        <w:rPr>
          <w:szCs w:val="24"/>
        </w:rPr>
        <w:tab/>
      </w:r>
      <w:r>
        <w:rPr>
          <w:szCs w:val="24"/>
        </w:rPr>
        <w:tab/>
      </w:r>
      <w:r w:rsidRPr="00B4476A">
        <w:rPr>
          <w:szCs w:val="24"/>
        </w:rPr>
        <w:t>Sementara Bimo Walgito (2014: 4-5), mendefinisikan bahwa bimbingan adalah bantuan atau pertolongan yang diberikan kepada individu atau sekumpulan individu dalam menghindari atau mengatasi kesulitan-kesulitan hidupnya, agar individu dapat mencapai kesejahteraan dalam kehidupannya. Chiskolm dalam McDaniel, dalam Prayitno dan Erman Amti (1994: 94), mengungkapkan bahwa bimbingan diadakan dalam rangka membantu setiap individu untuk lebih mengenali berbagai informasi tentang dirinya sendiri. Sehingga berdasarkan beberapa ahli di atas dapat disimpulkan bahwa bimbingan ialah sebagai proses pemberian bantuan kepada seseorang untuk mengerti masalah dan dunianya. Bimbingan merupakan bentuk bant</w:t>
      </w:r>
      <w:r>
        <w:rPr>
          <w:szCs w:val="24"/>
        </w:rPr>
        <w:t xml:space="preserve">uan yang diberikan seseorang </w:t>
      </w:r>
      <w:r w:rsidRPr="00B4476A">
        <w:rPr>
          <w:szCs w:val="24"/>
        </w:rPr>
        <w:t xml:space="preserve">yang lebih memahami tentang suatu permasalahan terhadap seseorang yang membutuhkan jalan keluar untuk masalah yang sedang dialaminya. Sedangkan bimbingan di sekolah adalah suatu proses bantuan yang diberikan terhadap para siswa-siswi dengan memperhatikan kenyataan dan kemungkinan tentang adanya kesulitan yang dihadapinya dalam rangka perkembangan yang optimal, sehingga mereka pun bisa memahami diri sendiri, bertindak serta bersikap, dan mengarahkan sesuai dengan tuntutan dan keadaan sekolah, </w:t>
      </w:r>
      <w:r w:rsidRPr="00B4476A">
        <w:rPr>
          <w:szCs w:val="24"/>
        </w:rPr>
        <w:lastRenderedPageBreak/>
        <w:t xml:space="preserve">masyarakat dan keluarga. </w:t>
      </w:r>
      <w:r>
        <w:rPr>
          <w:szCs w:val="24"/>
        </w:rPr>
        <w:tab/>
      </w:r>
      <w:r w:rsidRPr="00B4476A">
        <w:rPr>
          <w:szCs w:val="24"/>
        </w:rPr>
        <w:t xml:space="preserve">Berdasarkan defenisi-defenisi diatas, dapat disimpulkan bahwa bimbingan mempunyai beberapa kata kunci sebagai berikut: </w:t>
      </w:r>
    </w:p>
    <w:p w:rsidR="000064A1" w:rsidRDefault="000064A1" w:rsidP="003C28A2">
      <w:pPr>
        <w:pStyle w:val="ListParagraph"/>
        <w:numPr>
          <w:ilvl w:val="0"/>
          <w:numId w:val="1"/>
        </w:numPr>
        <w:spacing w:before="242" w:line="480" w:lineRule="auto"/>
        <w:ind w:right="95"/>
        <w:jc w:val="both"/>
        <w:rPr>
          <w:szCs w:val="24"/>
        </w:rPr>
      </w:pPr>
      <w:r w:rsidRPr="00B4476A">
        <w:rPr>
          <w:szCs w:val="24"/>
        </w:rPr>
        <w:t xml:space="preserve">Tujuan dari bimbingan adalah sebagai proses untuk hasil yang menemukan dunia dan dirinya sehingga individu bisa memilih, berkembang sepenuh kemampuannya dan kesanggupannya, memecahkan permasalahan, merencanakan lalu memutuskan, menyesuaikan dengan secara bijaksana, dan serta bisa memimpin dirinya sendiri sehingga individu bisa menikmati kebahagiaan batin yang sedalam-dalamnya dan produktif untuk lingkungannya. </w:t>
      </w:r>
    </w:p>
    <w:p w:rsidR="000064A1" w:rsidRDefault="000064A1" w:rsidP="003C28A2">
      <w:pPr>
        <w:pStyle w:val="ListParagraph"/>
        <w:numPr>
          <w:ilvl w:val="0"/>
          <w:numId w:val="1"/>
        </w:numPr>
        <w:spacing w:before="242" w:line="480" w:lineRule="auto"/>
        <w:ind w:right="95"/>
        <w:jc w:val="both"/>
        <w:rPr>
          <w:szCs w:val="24"/>
        </w:rPr>
      </w:pPr>
      <w:r w:rsidRPr="00B4183C">
        <w:rPr>
          <w:szCs w:val="24"/>
        </w:rPr>
        <w:t>Usaha bantuan kegiatan proses bagi menambah, menjelaskan, menyentuh, mendukung, merangsang, mendorong, agar individu dapat tumb</w:t>
      </w:r>
      <w:r>
        <w:rPr>
          <w:szCs w:val="24"/>
        </w:rPr>
        <w:t xml:space="preserve">uh dari kekuatannya sendiri. </w:t>
      </w:r>
    </w:p>
    <w:p w:rsidR="000064A1" w:rsidRDefault="000064A1" w:rsidP="003C28A2">
      <w:pPr>
        <w:pStyle w:val="ListParagraph"/>
        <w:numPr>
          <w:ilvl w:val="0"/>
          <w:numId w:val="1"/>
        </w:numPr>
        <w:spacing w:before="242" w:line="480" w:lineRule="auto"/>
        <w:ind w:right="95"/>
        <w:jc w:val="both"/>
        <w:rPr>
          <w:szCs w:val="24"/>
        </w:rPr>
      </w:pPr>
      <w:r w:rsidRPr="00B4183C">
        <w:rPr>
          <w:szCs w:val="24"/>
        </w:rPr>
        <w:t>Konselor adalah individual yang sudah ahli dan mampu memberikan bantuan terhadap klien, bisa juga dibentuk ke dalam sebuah tim : kepala sekolah, perawat, dokter, psi</w:t>
      </w:r>
      <w:r>
        <w:rPr>
          <w:szCs w:val="24"/>
        </w:rPr>
        <w:t>kologi, dan guru konselor.</w:t>
      </w:r>
    </w:p>
    <w:p w:rsidR="000064A1" w:rsidRPr="0092260C" w:rsidRDefault="000064A1" w:rsidP="003C28A2">
      <w:pPr>
        <w:pStyle w:val="ListParagraph"/>
        <w:numPr>
          <w:ilvl w:val="0"/>
          <w:numId w:val="1"/>
        </w:numPr>
        <w:spacing w:before="242" w:line="480" w:lineRule="auto"/>
        <w:ind w:right="95"/>
        <w:jc w:val="both"/>
        <w:rPr>
          <w:szCs w:val="24"/>
        </w:rPr>
      </w:pPr>
      <w:r w:rsidRPr="00B4183C">
        <w:rPr>
          <w:szCs w:val="24"/>
        </w:rPr>
        <w:t xml:space="preserve">Klien merupakan individu yang normal yang membutuhkan bantuan untuk proses dalam perkembangannya. </w:t>
      </w:r>
    </w:p>
    <w:p w:rsidR="000064A1" w:rsidRPr="00B4183C" w:rsidRDefault="000064A1" w:rsidP="00F47F45">
      <w:pPr>
        <w:pStyle w:val="ListParagraph"/>
        <w:numPr>
          <w:ilvl w:val="0"/>
          <w:numId w:val="2"/>
        </w:numPr>
        <w:spacing w:before="242" w:line="480" w:lineRule="auto"/>
        <w:ind w:left="426" w:right="95" w:hanging="426"/>
        <w:jc w:val="both"/>
        <w:rPr>
          <w:szCs w:val="24"/>
        </w:rPr>
      </w:pPr>
      <w:r w:rsidRPr="00B4183C">
        <w:rPr>
          <w:b/>
          <w:szCs w:val="24"/>
        </w:rPr>
        <w:t>Pengertian</w:t>
      </w:r>
      <w:r w:rsidRPr="00B4183C">
        <w:rPr>
          <w:szCs w:val="24"/>
        </w:rPr>
        <w:t xml:space="preserve"> </w:t>
      </w:r>
      <w:r w:rsidRPr="00B4183C">
        <w:rPr>
          <w:b/>
          <w:bCs/>
          <w:szCs w:val="24"/>
        </w:rPr>
        <w:t xml:space="preserve">Konseling </w:t>
      </w:r>
    </w:p>
    <w:p w:rsidR="000064A1" w:rsidRDefault="000064A1" w:rsidP="000064A1">
      <w:pPr>
        <w:pStyle w:val="ListParagraph"/>
        <w:spacing w:line="480" w:lineRule="auto"/>
        <w:ind w:left="0" w:right="95" w:firstLine="426"/>
        <w:jc w:val="both"/>
        <w:rPr>
          <w:szCs w:val="24"/>
        </w:rPr>
      </w:pPr>
      <w:r>
        <w:rPr>
          <w:b/>
          <w:bCs/>
          <w:szCs w:val="24"/>
        </w:rPr>
        <w:tab/>
      </w:r>
      <w:r w:rsidRPr="00B4183C">
        <w:rPr>
          <w:szCs w:val="24"/>
        </w:rPr>
        <w:t xml:space="preserve">Konseling adalah proses pemberian yang dilakukan melalui wawancara konseling oleh seorang ahli kepada individu yang sedang mengalami suatu masalah yang bermuara pada teratasinya masalah yang dihadapi oleh klien (Prayitno, 2007:106). Konseling merupakan upaya bantuan yang diberikan kepada seseorang supaya dia memperoleh konsep diri dan kepercayaan pada diri </w:t>
      </w:r>
      <w:r w:rsidRPr="00B4183C">
        <w:rPr>
          <w:szCs w:val="24"/>
        </w:rPr>
        <w:lastRenderedPageBreak/>
        <w:t xml:space="preserve">sendiri, untuk dimanfaatkan olehnya dan memperbaiki tingkah lakunya pada masa yang akan datang (Mungin Eddy Wibowo 2008 :39). Konseling adalah hubungan pribadi yang dilakukan secara tatap muka antara dua orang dalam mana konselor melalui hubungan itu dengan kemampuan-kemampuan khusus yang dimilikinya, menyediakan situasi belajar. Dalam hal ini konseli dibantu untuk memahami diri sendiri, keadaannya sekarang, dan kemungkinan keadaannya masa depan yang dapat ia ciptakan dengan menggunakan potensi yang dimilikinya, demi untuk kesejahteraan pribadi maupun masyarakat. Lebih lanjut konseli dapat belajar bagaimana memecahkan masalah-masalah dan menemukan kebutuhan-kebutuhan yang akan datang. </w:t>
      </w:r>
    </w:p>
    <w:p w:rsidR="000064A1" w:rsidRPr="0003603F" w:rsidRDefault="000064A1" w:rsidP="000064A1">
      <w:pPr>
        <w:pStyle w:val="ListParagraph"/>
        <w:spacing w:line="480" w:lineRule="auto"/>
        <w:ind w:left="0" w:right="95" w:firstLine="426"/>
        <w:jc w:val="both"/>
        <w:rPr>
          <w:szCs w:val="24"/>
        </w:rPr>
      </w:pPr>
      <w:r>
        <w:rPr>
          <w:szCs w:val="24"/>
        </w:rPr>
        <w:tab/>
      </w:r>
      <w:r w:rsidRPr="00B4183C">
        <w:rPr>
          <w:szCs w:val="24"/>
        </w:rPr>
        <w:t>(Tolbert, dalam Prayitno 2014 : 101) Jones (dalam Insano, 2008: 11) menyebutkan bahwa konseling merupakan suatu hubungan profesional antara seorang konselor yang terlatih dengan klien. Hubungan ini biasanya bersifat individual atau seorang-seorang, meskipun kadang-</w:t>
      </w:r>
      <w:r>
        <w:rPr>
          <w:szCs w:val="24"/>
        </w:rPr>
        <w:t xml:space="preserve">kadang melibatkan lebih dari </w:t>
      </w:r>
      <w:r w:rsidRPr="00B4183C">
        <w:rPr>
          <w:szCs w:val="24"/>
        </w:rPr>
        <w:t xml:space="preserve">dua orang dan dirancang untuk membantu klien memahami dan memperjelas pandangan terhadap ruang lingkup hidupnya, sehingga dapat membuat pilihan yang bermakna bagi dirinya. Menurut Berdnard &amp; Fullmer (2010: 67) konseling meliputi pemahaman dan hubungan individu untuk mengungkapkan kebutuhan-kebutuhan,motivasi,dan potensi-potensi yang yang unik dari individu dan membantu individu yang bersangkutan untuk mengapresiasikan ketiga hal tersebut. </w:t>
      </w:r>
      <w:r>
        <w:rPr>
          <w:szCs w:val="24"/>
        </w:rPr>
        <w:tab/>
      </w:r>
      <w:r w:rsidRPr="00B4183C">
        <w:rPr>
          <w:szCs w:val="24"/>
        </w:rPr>
        <w:t xml:space="preserve">Konseling merupakan bantuan yang diberikan kepada individu dalam memecahkan masalah kehidupanya dengan wawancara, dengan cara yang sesuai dengan keadaan individu yang dihadapinya unuk mencapai hidupnya. </w:t>
      </w:r>
      <w:r w:rsidRPr="00B4183C">
        <w:rPr>
          <w:szCs w:val="24"/>
        </w:rPr>
        <w:lastRenderedPageBreak/>
        <w:t xml:space="preserve">Beberapa ahli menyatakan bahwa konseling merupakan inti atau jantung hati dari kegiatan bimbingan. Ada pula yang menyatakan bahwa konseling merupakan salah </w:t>
      </w:r>
      <w:r>
        <w:rPr>
          <w:szCs w:val="24"/>
        </w:rPr>
        <w:t>s</w:t>
      </w:r>
      <w:r w:rsidRPr="00B4183C">
        <w:rPr>
          <w:szCs w:val="24"/>
        </w:rPr>
        <w:t xml:space="preserve">atu jenis layanan bimbingan. Menurut Willis S. Sofyan (2007: 18) Konseling adalah suatu proses yang terjadi dalam hubungan seseorang dengan seseorang yaitu individu yang mengalami masalah yang tak dapat diatasinya, dengan seorang petugas profesional yang telah memperoleh latihan dan pengalaman untuk membantu agar klien memecahkan kesulitanya. </w:t>
      </w:r>
    </w:p>
    <w:p w:rsidR="000064A1" w:rsidRPr="0003603F" w:rsidRDefault="0044526F" w:rsidP="003C28A2">
      <w:pPr>
        <w:pStyle w:val="ListParagraph"/>
        <w:numPr>
          <w:ilvl w:val="0"/>
          <w:numId w:val="2"/>
        </w:numPr>
        <w:spacing w:before="242" w:line="480" w:lineRule="auto"/>
        <w:ind w:left="426" w:right="95"/>
        <w:jc w:val="both"/>
        <w:rPr>
          <w:szCs w:val="24"/>
        </w:rPr>
      </w:pPr>
      <w:r>
        <w:rPr>
          <w:b/>
          <w:bCs/>
          <w:szCs w:val="24"/>
          <w:lang w:val="id-ID"/>
        </w:rPr>
        <w:t xml:space="preserve">Program </w:t>
      </w:r>
      <w:r w:rsidR="000064A1" w:rsidRPr="00B4183C">
        <w:rPr>
          <w:b/>
          <w:bCs/>
          <w:szCs w:val="24"/>
        </w:rPr>
        <w:t xml:space="preserve">Bimbingan dan Konseling </w:t>
      </w:r>
    </w:p>
    <w:p w:rsidR="000064A1" w:rsidRDefault="000064A1" w:rsidP="000064A1">
      <w:pPr>
        <w:pStyle w:val="ListParagraph"/>
        <w:spacing w:line="480" w:lineRule="auto"/>
        <w:ind w:left="0" w:right="95"/>
        <w:jc w:val="both"/>
        <w:rPr>
          <w:szCs w:val="24"/>
        </w:rPr>
      </w:pPr>
      <w:r>
        <w:rPr>
          <w:b/>
          <w:bCs/>
          <w:szCs w:val="24"/>
        </w:rPr>
        <w:tab/>
      </w:r>
      <w:r w:rsidR="0044526F" w:rsidRPr="0044526F">
        <w:rPr>
          <w:bCs/>
          <w:szCs w:val="24"/>
          <w:lang w:val="id-ID"/>
        </w:rPr>
        <w:t xml:space="preserve">Program </w:t>
      </w:r>
      <w:r w:rsidR="0044526F">
        <w:rPr>
          <w:szCs w:val="24"/>
          <w:lang w:val="id-ID"/>
        </w:rPr>
        <w:t>b</w:t>
      </w:r>
      <w:r w:rsidRPr="00B4183C">
        <w:rPr>
          <w:szCs w:val="24"/>
        </w:rPr>
        <w:t xml:space="preserve">imbingan </w:t>
      </w:r>
      <w:r w:rsidR="0044526F">
        <w:rPr>
          <w:szCs w:val="24"/>
          <w:lang w:val="id-ID"/>
        </w:rPr>
        <w:t xml:space="preserve">dan </w:t>
      </w:r>
      <w:r w:rsidRPr="00B4183C">
        <w:rPr>
          <w:szCs w:val="24"/>
        </w:rPr>
        <w:t xml:space="preserve">konseling yaitu suatu bantuan yang diberikan oleh konselor kepada konseling agar konseling mampu menyelesaikan masalah yang dihadapinya dan juga mampu mengembangkan potensi yang </w:t>
      </w:r>
      <w:r>
        <w:rPr>
          <w:szCs w:val="24"/>
        </w:rPr>
        <w:t>dimilikinya seoptimal mungkin</w:t>
      </w:r>
      <w:r w:rsidRPr="00B4183C">
        <w:rPr>
          <w:szCs w:val="24"/>
        </w:rPr>
        <w:t xml:space="preserve"> secara</w:t>
      </w:r>
      <w:r>
        <w:rPr>
          <w:szCs w:val="24"/>
        </w:rPr>
        <w:t xml:space="preserve"> </w:t>
      </w:r>
      <w:r w:rsidRPr="00B4183C">
        <w:rPr>
          <w:szCs w:val="24"/>
        </w:rPr>
        <w:t>mandiri.</w:t>
      </w:r>
      <w:r>
        <w:rPr>
          <w:szCs w:val="24"/>
        </w:rPr>
        <w:t xml:space="preserve"> </w:t>
      </w:r>
      <w:r w:rsidR="0044526F">
        <w:rPr>
          <w:szCs w:val="24"/>
          <w:lang w:val="id-ID"/>
        </w:rPr>
        <w:t>Program b</w:t>
      </w:r>
      <w:r w:rsidRPr="00B4183C">
        <w:rPr>
          <w:szCs w:val="24"/>
        </w:rPr>
        <w:t>imbingan dan konseling di sekolah dapat dikatakan sebagai “soko guru” yang ketiga dalam sistem pendidikan di sekolah selain pembelajaran (instruksional) dan administrasi sekolah. Sebagai subsistem pendidikan di sekolah, bimbingan dan konseling dalam gerak dan pelaksanaannya tidak pernah lepas dari perencanaan yang seksama dan bersistem.</w:t>
      </w:r>
      <w:r>
        <w:rPr>
          <w:szCs w:val="24"/>
        </w:rPr>
        <w:t xml:space="preserve"> </w:t>
      </w:r>
      <w:r w:rsidRPr="00B4183C">
        <w:rPr>
          <w:szCs w:val="24"/>
        </w:rPr>
        <w:t xml:space="preserve">Hal ini bertujuan agar pencapai hasil dalam konteks kontribusinya bagi pencapaian tujuan pendidikan di sekolah dapat terlihat. Untuk tercapainya program perencanaan bimbingan konseling yang efektif dan efisien, maka ada beberapa </w:t>
      </w:r>
      <w:r w:rsidR="0044526F">
        <w:rPr>
          <w:szCs w:val="24"/>
        </w:rPr>
        <w:t>hal yang harus dilakukan yaitu</w:t>
      </w:r>
      <w:r w:rsidR="0044526F">
        <w:rPr>
          <w:szCs w:val="24"/>
          <w:lang w:val="id-ID"/>
        </w:rPr>
        <w:t xml:space="preserve"> </w:t>
      </w:r>
      <w:r w:rsidRPr="00B4183C">
        <w:rPr>
          <w:szCs w:val="24"/>
        </w:rPr>
        <w:t>analisis kebutuhan siswa, penentuan tujuan bimbingan konseling, analisis situasi sekolah, penentuan jenis kegiatan yang akan dilaksanakan, penetapan metode pelaksanaan kegiatan, penetapan personel kegiatan, persiap</w:t>
      </w:r>
      <w:r w:rsidR="0044526F">
        <w:rPr>
          <w:szCs w:val="24"/>
        </w:rPr>
        <w:t>an fasilitas dan biaya kegiatan</w:t>
      </w:r>
      <w:r w:rsidRPr="00B4183C">
        <w:rPr>
          <w:szCs w:val="24"/>
        </w:rPr>
        <w:t xml:space="preserve">, dan perkiraan tentang </w:t>
      </w:r>
      <w:r w:rsidRPr="00B4183C">
        <w:rPr>
          <w:szCs w:val="24"/>
        </w:rPr>
        <w:lastRenderedPageBreak/>
        <w:t>hambatan kegiatan dan antisipasinya.</w:t>
      </w:r>
      <w:r>
        <w:rPr>
          <w:szCs w:val="24"/>
        </w:rPr>
        <w:t xml:space="preserve"> </w:t>
      </w:r>
      <w:r w:rsidRPr="00B4183C">
        <w:rPr>
          <w:szCs w:val="24"/>
        </w:rPr>
        <w:t>Dalam pelaksanaannya, pelayanan</w:t>
      </w:r>
      <w:r w:rsidR="0044526F">
        <w:rPr>
          <w:szCs w:val="24"/>
          <w:lang w:val="id-ID"/>
        </w:rPr>
        <w:t xml:space="preserve"> program</w:t>
      </w:r>
      <w:r w:rsidRPr="00B4183C">
        <w:rPr>
          <w:szCs w:val="24"/>
        </w:rPr>
        <w:t xml:space="preserve"> bimbingan konseling melibatkan seluruh personil sekolah, maka dari itu diperlukan program yang sistematis agar pelaksanaannya tidak tumpang tindih dan benturan dengan kegiatan pada bidang-bidang lain. </w:t>
      </w:r>
    </w:p>
    <w:p w:rsidR="000064A1" w:rsidRDefault="000064A1" w:rsidP="000064A1">
      <w:pPr>
        <w:pStyle w:val="ListParagraph"/>
        <w:spacing w:line="480" w:lineRule="auto"/>
        <w:ind w:left="0" w:right="95"/>
        <w:jc w:val="both"/>
        <w:rPr>
          <w:szCs w:val="24"/>
        </w:rPr>
      </w:pPr>
      <w:r w:rsidRPr="00B4183C">
        <w:rPr>
          <w:szCs w:val="24"/>
        </w:rPr>
        <w:t>Adapun program yang sistematis selalu mengacu pada prinsip-prinsip sebag</w:t>
      </w:r>
      <w:r w:rsidR="0044526F">
        <w:rPr>
          <w:szCs w:val="24"/>
          <w:lang w:val="id-ID"/>
        </w:rPr>
        <w:t>a</w:t>
      </w:r>
      <w:r w:rsidRPr="00B4183C">
        <w:rPr>
          <w:szCs w:val="24"/>
        </w:rPr>
        <w:t xml:space="preserve">i berikut: </w:t>
      </w:r>
    </w:p>
    <w:p w:rsidR="000064A1" w:rsidRDefault="000064A1" w:rsidP="003C28A2">
      <w:pPr>
        <w:pStyle w:val="ListParagraph"/>
        <w:numPr>
          <w:ilvl w:val="0"/>
          <w:numId w:val="3"/>
        </w:numPr>
        <w:spacing w:before="242" w:line="480" w:lineRule="auto"/>
        <w:ind w:left="426" w:right="95"/>
        <w:jc w:val="both"/>
        <w:rPr>
          <w:szCs w:val="24"/>
        </w:rPr>
      </w:pPr>
      <w:r w:rsidRPr="00B4183C">
        <w:rPr>
          <w:szCs w:val="24"/>
        </w:rPr>
        <w:t>Program bimbingan dan konseling dirancang unt</w:t>
      </w:r>
      <w:r>
        <w:rPr>
          <w:szCs w:val="24"/>
        </w:rPr>
        <w:t xml:space="preserve">uk melayani kebutuhan siswa. </w:t>
      </w:r>
    </w:p>
    <w:p w:rsidR="000064A1" w:rsidRDefault="000064A1" w:rsidP="003C28A2">
      <w:pPr>
        <w:pStyle w:val="ListParagraph"/>
        <w:numPr>
          <w:ilvl w:val="0"/>
          <w:numId w:val="3"/>
        </w:numPr>
        <w:spacing w:before="242" w:line="480" w:lineRule="auto"/>
        <w:ind w:left="426" w:right="95"/>
        <w:jc w:val="both"/>
        <w:rPr>
          <w:szCs w:val="24"/>
        </w:rPr>
      </w:pPr>
      <w:r w:rsidRPr="00B4183C">
        <w:rPr>
          <w:szCs w:val="24"/>
        </w:rPr>
        <w:t>Program bimbingan dan konseling merupakan bagian terpadu dari keseluruhan pr</w:t>
      </w:r>
      <w:r>
        <w:rPr>
          <w:szCs w:val="24"/>
        </w:rPr>
        <w:t xml:space="preserve">ogram pendidikan di sekolah. </w:t>
      </w:r>
    </w:p>
    <w:p w:rsidR="000064A1" w:rsidRDefault="000064A1" w:rsidP="003C28A2">
      <w:pPr>
        <w:pStyle w:val="ListParagraph"/>
        <w:numPr>
          <w:ilvl w:val="0"/>
          <w:numId w:val="3"/>
        </w:numPr>
        <w:spacing w:before="242" w:line="480" w:lineRule="auto"/>
        <w:ind w:left="426" w:right="95"/>
        <w:jc w:val="both"/>
        <w:rPr>
          <w:szCs w:val="24"/>
        </w:rPr>
      </w:pPr>
      <w:r w:rsidRPr="00B4183C">
        <w:rPr>
          <w:szCs w:val="24"/>
        </w:rPr>
        <w:t>Tujuan program harus dirumuskan secara jelas dan eksplisit (operasional) dan menunanng pencapaian keseluruhan tujuan prog</w:t>
      </w:r>
      <w:r>
        <w:rPr>
          <w:szCs w:val="24"/>
        </w:rPr>
        <w:t xml:space="preserve">ram bimbingan dan konseling. </w:t>
      </w:r>
    </w:p>
    <w:p w:rsidR="000064A1" w:rsidRDefault="000064A1" w:rsidP="003C28A2">
      <w:pPr>
        <w:pStyle w:val="ListParagraph"/>
        <w:numPr>
          <w:ilvl w:val="0"/>
          <w:numId w:val="3"/>
        </w:numPr>
        <w:spacing w:before="242" w:line="480" w:lineRule="auto"/>
        <w:ind w:left="426" w:right="95"/>
        <w:jc w:val="both"/>
        <w:rPr>
          <w:szCs w:val="24"/>
        </w:rPr>
      </w:pPr>
      <w:r w:rsidRPr="00B4183C">
        <w:rPr>
          <w:szCs w:val="24"/>
        </w:rPr>
        <w:t>Pelaksanaan program perlu melib</w:t>
      </w:r>
      <w:r>
        <w:rPr>
          <w:szCs w:val="24"/>
        </w:rPr>
        <w:t xml:space="preserve">atkan seluruh staf sekolah. </w:t>
      </w:r>
    </w:p>
    <w:p w:rsidR="000064A1" w:rsidRDefault="000064A1" w:rsidP="003C28A2">
      <w:pPr>
        <w:pStyle w:val="ListParagraph"/>
        <w:numPr>
          <w:ilvl w:val="0"/>
          <w:numId w:val="3"/>
        </w:numPr>
        <w:spacing w:before="242" w:line="480" w:lineRule="auto"/>
        <w:ind w:left="426" w:right="95"/>
        <w:jc w:val="both"/>
        <w:rPr>
          <w:szCs w:val="24"/>
        </w:rPr>
      </w:pPr>
      <w:r>
        <w:rPr>
          <w:szCs w:val="24"/>
        </w:rPr>
        <w:t>P</w:t>
      </w:r>
      <w:r w:rsidRPr="00B4183C">
        <w:rPr>
          <w:szCs w:val="24"/>
        </w:rPr>
        <w:t>ersonil bimbingan dan konseling perlu dididentifikasi dan tugas-tugas serta tanggun</w:t>
      </w:r>
      <w:r>
        <w:rPr>
          <w:szCs w:val="24"/>
        </w:rPr>
        <w:t xml:space="preserve">g jawabnya harus dirumuskan. </w:t>
      </w:r>
    </w:p>
    <w:p w:rsidR="000064A1" w:rsidRDefault="000064A1" w:rsidP="003C28A2">
      <w:pPr>
        <w:pStyle w:val="ListParagraph"/>
        <w:numPr>
          <w:ilvl w:val="0"/>
          <w:numId w:val="3"/>
        </w:numPr>
        <w:spacing w:before="242" w:line="480" w:lineRule="auto"/>
        <w:ind w:left="426" w:right="95"/>
        <w:jc w:val="both"/>
        <w:rPr>
          <w:szCs w:val="24"/>
        </w:rPr>
      </w:pPr>
      <w:r w:rsidRPr="00B4183C">
        <w:rPr>
          <w:szCs w:val="24"/>
        </w:rPr>
        <w:t>Segala sumber daya perlu ditemukan untuk</w:t>
      </w:r>
      <w:r>
        <w:rPr>
          <w:szCs w:val="24"/>
        </w:rPr>
        <w:t xml:space="preserve"> mencapai tujuan program. </w:t>
      </w:r>
    </w:p>
    <w:p w:rsidR="000064A1" w:rsidRDefault="000064A1" w:rsidP="000064A1">
      <w:pPr>
        <w:pStyle w:val="ListParagraph"/>
        <w:spacing w:line="480" w:lineRule="auto"/>
        <w:ind w:left="0" w:right="95"/>
        <w:jc w:val="both"/>
        <w:rPr>
          <w:szCs w:val="24"/>
        </w:rPr>
      </w:pPr>
      <w:r>
        <w:rPr>
          <w:szCs w:val="24"/>
        </w:rPr>
        <w:tab/>
      </w:r>
      <w:r w:rsidRPr="00B4183C">
        <w:rPr>
          <w:szCs w:val="24"/>
        </w:rPr>
        <w:t>Dua hal yang esensial dalam penyelenggaraan pelayanan bimbingan dan konseling adalah data pribadi siswa untuk pemahaman diri dan bahan informasi untuk perencanaan pendidika</w:t>
      </w:r>
      <w:r>
        <w:rPr>
          <w:szCs w:val="24"/>
        </w:rPr>
        <w:t xml:space="preserve">n dan pengambilan keputusan. </w:t>
      </w:r>
      <w:r w:rsidRPr="00B4183C">
        <w:rPr>
          <w:szCs w:val="24"/>
        </w:rPr>
        <w:t>Perlu penerapan rancangan sistem dalam pengembangan program dan pe</w:t>
      </w:r>
      <w:r>
        <w:rPr>
          <w:szCs w:val="24"/>
        </w:rPr>
        <w:t xml:space="preserve">mecahan masalah pengelolaan. </w:t>
      </w:r>
      <w:r w:rsidRPr="00B4183C">
        <w:rPr>
          <w:szCs w:val="24"/>
        </w:rPr>
        <w:t xml:space="preserve">Dukungan dan pelibatan masyarakat sekitar harus diusahakan sejauh mungkin demi kelancaran penyelenggaraan program dan tercapainya </w:t>
      </w:r>
      <w:r w:rsidRPr="00B4183C">
        <w:rPr>
          <w:szCs w:val="24"/>
        </w:rPr>
        <w:lastRenderedPageBreak/>
        <w:t xml:space="preserve">tujuan (Munandir, 2009: 56). Bimbingan konseling memiliki beberapa fungsi, diantaranya adalah fungsi pemahaman, yaitu fungsi bimbingan dan konseling membantu konseli agar memiliki pemahaman terhadap dirinya (potensinya) dan lingkungannya (pendidikan, pekerjaan, dan norma agama). Berdasarkan pemahaman ini, konseli diharapkan mampu mengembangkan potensi dirinya secara optimal, dan menyesuaikan dirinya dengan lingkungan secara dinamis dan konstruktif terutamabagi siswa adalah memahami lingungan sekolah yang sedang mereka masuki. Siswa harus memahami bahwa ada peraturan-peraturan yang harus mereka petuhi. Fungsi preventif yaitu fungsi yang berkaitan dengan upaya konselor untuk senantiasa mengantisipasi berbagai masalah yang mungkin terjadi dan berupaya untuk mencegahnya, supaya tidak dialami oleh konseli. Melalui fungsi ini, konselor memberikan bimbingan kepada konseli tentang cara menghindarkan diri dari perbuatan atau kegiatan yang membahayakan dirinya.Adapun teknik yang dapat digunakan adalah pelayanan orientasi, informasi, dan bimbingan kelompok. </w:t>
      </w:r>
    </w:p>
    <w:p w:rsidR="000064A1" w:rsidRDefault="000064A1" w:rsidP="000064A1">
      <w:pPr>
        <w:pStyle w:val="ListParagraph"/>
        <w:spacing w:line="480" w:lineRule="auto"/>
        <w:ind w:left="0" w:right="95"/>
        <w:jc w:val="both"/>
        <w:rPr>
          <w:szCs w:val="24"/>
        </w:rPr>
      </w:pPr>
      <w:r>
        <w:rPr>
          <w:szCs w:val="24"/>
        </w:rPr>
        <w:tab/>
      </w:r>
      <w:r w:rsidRPr="00B4183C">
        <w:rPr>
          <w:szCs w:val="24"/>
        </w:rPr>
        <w:t>Beberapa masalah yang perlu diinformasikan kepada para konseli dalam rangka mencegah terjadinya tingkah laku yang tidak dihar</w:t>
      </w:r>
      <w:r>
        <w:rPr>
          <w:szCs w:val="24"/>
        </w:rPr>
        <w:t xml:space="preserve">apkan, diantaranya: bahayanya </w:t>
      </w:r>
      <w:r w:rsidRPr="00B4183C">
        <w:rPr>
          <w:szCs w:val="24"/>
        </w:rPr>
        <w:t xml:space="preserve"> minuman keras, merokok, penyalahgunaan obat-obatan, drop out, dan pergaulan bebas (</w:t>
      </w:r>
      <w:r w:rsidRPr="00B4183C">
        <w:rPr>
          <w:i/>
          <w:iCs/>
          <w:szCs w:val="24"/>
        </w:rPr>
        <w:t>free sex</w:t>
      </w:r>
      <w:r w:rsidRPr="00B4183C">
        <w:rPr>
          <w:szCs w:val="24"/>
        </w:rPr>
        <w:t xml:space="preserve">). Fungsi pengembangan, yaitu fungsi bimbingan dan konseling yang sifatnya lebih proaktif dari fungsi-fungsi lainnya. Konselor senantiasa berupaya untuk menciptakan lingkungan belajar yang kondusif, yang memfasilitasi perkembangan konseling. Konselor dan personel Sekolah/Madrasah lainnya secara sinergi sebagai teamwork berkolaborasi atau </w:t>
      </w:r>
      <w:r w:rsidRPr="00B4183C">
        <w:rPr>
          <w:szCs w:val="24"/>
        </w:rPr>
        <w:lastRenderedPageBreak/>
        <w:t>bekerjasama merencanakan dan melaksanakan program bimbingan secara sistematis dan berkesinambungan dalam upaya membantu konseli mencapai tugas-tugas perkembangannya. Teknik bimbingan yang dapat digunakan disini adalah pelayanan informasi, tutorial, diskusi kelompok atau curah pendapat (</w:t>
      </w:r>
      <w:r w:rsidRPr="00B4183C">
        <w:rPr>
          <w:i/>
          <w:iCs/>
          <w:szCs w:val="24"/>
        </w:rPr>
        <w:t>brain storming</w:t>
      </w:r>
      <w:r w:rsidRPr="00B4183C">
        <w:rPr>
          <w:szCs w:val="24"/>
        </w:rPr>
        <w:t xml:space="preserve">), </w:t>
      </w:r>
      <w:r w:rsidRPr="00B4183C">
        <w:rPr>
          <w:i/>
          <w:iCs/>
          <w:szCs w:val="24"/>
        </w:rPr>
        <w:t>home room</w:t>
      </w:r>
      <w:r w:rsidRPr="00B4183C">
        <w:rPr>
          <w:szCs w:val="24"/>
        </w:rPr>
        <w:t>, dan karyawisata. Fungsi penyembuhan, yaitu fungsi bimbingan dan konseling yang bersifat kuratif. Fungsi ini berkaitan erat dengan upaya pemberian bantuan kepada konseli yang telah mengalami masalah, baik menyangkut aspek pribadi, sosial, belajar, maupun karir. Teknik yang dapat digunakan adalah konseling, dan remedial teaching. Fungsi Penyaluran, yaitu fungsi bimbingan dan konseling dalam membantu konseli memilih kegiatan ekstrakurikuler, jurusan atau program studi, dan memantapkan penguasaan karir atau jabatan yang sesuai dengan minat, bakat, keahlian dan ciri-ciri kepribadian lainnya. Dalam melaksanakan fungsi ini, konselor perlu bekerja sama dengan pendidik lainnya di dalam maupun di luar lembaga pendidikan.Fungsi adaptasi, yaitu fungsi membantu para pelaksana pendidikan, kepala Sekolah/Madrasah dan s</w:t>
      </w:r>
      <w:r>
        <w:rPr>
          <w:szCs w:val="24"/>
        </w:rPr>
        <w:t xml:space="preserve">taf, konselor, dan guru untuk </w:t>
      </w:r>
      <w:r w:rsidRPr="00B4183C">
        <w:rPr>
          <w:szCs w:val="24"/>
        </w:rPr>
        <w:t xml:space="preserve"> menyesuaikan program pendidikan terhadap latar belakang pendidikan, minat, kemampuan, dan kebutuhan konseli. Dengan menggunakan informasi yang memadai mengenai konseli, pembimbing/konselor dapat membantu para guru dalam memperlakukan konseli secara tepat, baik dalam memilih dan menyusun materi Sekolah/Madrasah, memilih metode dan proses pembelajaran, maupun menyusun bahan pelajaran sesuai dengan kemampuan dan kecepatan konseli. Sehingga dapat disimpulkan bahwa </w:t>
      </w:r>
      <w:r w:rsidRPr="00B4183C">
        <w:rPr>
          <w:szCs w:val="24"/>
        </w:rPr>
        <w:lastRenderedPageBreak/>
        <w:t>bimbingan dan konseling di sekolah merupakan suatu kegiatan yang melibatkan seorang konselor dalam upaya memandirikan peserta didik.</w:t>
      </w:r>
    </w:p>
    <w:p w:rsidR="000064A1" w:rsidRPr="0092260C" w:rsidRDefault="000064A1" w:rsidP="000064A1">
      <w:pPr>
        <w:pStyle w:val="ListParagraph"/>
        <w:spacing w:line="480" w:lineRule="auto"/>
        <w:ind w:left="0" w:right="95"/>
        <w:jc w:val="both"/>
        <w:rPr>
          <w:szCs w:val="24"/>
        </w:rPr>
      </w:pPr>
      <w:r>
        <w:rPr>
          <w:szCs w:val="24"/>
        </w:rPr>
        <w:tab/>
      </w:r>
      <w:r w:rsidR="0044526F">
        <w:rPr>
          <w:szCs w:val="24"/>
          <w:lang w:val="id-ID"/>
        </w:rPr>
        <w:t>Program b</w:t>
      </w:r>
      <w:r w:rsidRPr="00B4183C">
        <w:rPr>
          <w:szCs w:val="24"/>
        </w:rPr>
        <w:t>imbingan dan konseling yang memandirikan mengamanatkan kepada konselor untuk memahami konseli</w:t>
      </w:r>
      <w:r>
        <w:rPr>
          <w:szCs w:val="24"/>
        </w:rPr>
        <w:t>ng</w:t>
      </w:r>
      <w:r w:rsidRPr="00B4183C">
        <w:rPr>
          <w:szCs w:val="24"/>
        </w:rPr>
        <w:t xml:space="preserve"> secara utuh. Dengan bermodalkan kesadaran diri dan kemampuan interpersonalnya untuk memahami konseli</w:t>
      </w:r>
      <w:r w:rsidR="0044526F">
        <w:rPr>
          <w:szCs w:val="24"/>
          <w:lang w:val="id-ID"/>
        </w:rPr>
        <w:t>ng</w:t>
      </w:r>
      <w:r w:rsidRPr="00B4183C">
        <w:rPr>
          <w:szCs w:val="24"/>
        </w:rPr>
        <w:t xml:space="preserve"> secara empati, konselor melakukan interaksi bimbingan dan konseling yang peduli kemaslahatan. Dalam proses bimbingan dan konseling itu, konselor memfasilitasi konseli</w:t>
      </w:r>
      <w:r w:rsidR="0044526F">
        <w:rPr>
          <w:szCs w:val="24"/>
          <w:lang w:val="id-ID"/>
        </w:rPr>
        <w:t>ng</w:t>
      </w:r>
      <w:r w:rsidRPr="00B4183C">
        <w:rPr>
          <w:szCs w:val="24"/>
        </w:rPr>
        <w:t xml:space="preserve"> untuk menyadari dirinya, mengeksplorasi permasalahan yang dihadapi serta kemungkinan-kemungkinan pilihan yang terbuka. </w:t>
      </w:r>
    </w:p>
    <w:p w:rsidR="000064A1" w:rsidRPr="0003603F" w:rsidRDefault="000064A1" w:rsidP="00F47F45">
      <w:pPr>
        <w:pStyle w:val="ListParagraph"/>
        <w:numPr>
          <w:ilvl w:val="0"/>
          <w:numId w:val="2"/>
        </w:numPr>
        <w:spacing w:before="242" w:line="480" w:lineRule="auto"/>
        <w:ind w:left="426" w:right="95" w:hanging="426"/>
        <w:jc w:val="both"/>
        <w:rPr>
          <w:szCs w:val="24"/>
        </w:rPr>
      </w:pPr>
      <w:r w:rsidRPr="00B4183C">
        <w:rPr>
          <w:b/>
          <w:bCs/>
          <w:szCs w:val="24"/>
        </w:rPr>
        <w:t xml:space="preserve">Pelaksanaan dan Pengarahan Program Bimbingan Konseling di Sekolah </w:t>
      </w:r>
    </w:p>
    <w:p w:rsidR="000064A1" w:rsidRDefault="000064A1" w:rsidP="000064A1">
      <w:pPr>
        <w:pStyle w:val="ListParagraph"/>
        <w:spacing w:line="480" w:lineRule="auto"/>
        <w:ind w:left="0" w:right="95" w:firstLine="142"/>
        <w:jc w:val="both"/>
        <w:rPr>
          <w:szCs w:val="24"/>
        </w:rPr>
      </w:pPr>
      <w:r>
        <w:rPr>
          <w:b/>
          <w:bCs/>
          <w:szCs w:val="24"/>
        </w:rPr>
        <w:tab/>
      </w:r>
      <w:r w:rsidRPr="00B4183C">
        <w:rPr>
          <w:szCs w:val="24"/>
        </w:rPr>
        <w:t>Setiap sekolah sebagai satuan pendidikan perlu merancang program bimbingan dan konseling sebagai bagian integral dari program sekolah secara keseluruhan. Program inilah yang akan dijadikan acuan pelaksanaan layanan bimbingan dan konseling di sekolah tersebut. Terdapat dua jenis program yang perlu dirancang dan diprogramkan, yakni:</w:t>
      </w:r>
    </w:p>
    <w:p w:rsidR="000064A1" w:rsidRDefault="000064A1" w:rsidP="003C28A2">
      <w:pPr>
        <w:pStyle w:val="ListParagraph"/>
        <w:numPr>
          <w:ilvl w:val="0"/>
          <w:numId w:val="4"/>
        </w:numPr>
        <w:spacing w:before="242" w:line="480" w:lineRule="auto"/>
        <w:ind w:left="284" w:right="95" w:hanging="284"/>
        <w:jc w:val="both"/>
        <w:rPr>
          <w:szCs w:val="24"/>
        </w:rPr>
      </w:pPr>
      <w:r w:rsidRPr="00B4183C">
        <w:rPr>
          <w:szCs w:val="24"/>
        </w:rPr>
        <w:t>Program tahunan s</w:t>
      </w:r>
      <w:r>
        <w:rPr>
          <w:szCs w:val="24"/>
        </w:rPr>
        <w:t xml:space="preserve">ebagai program sekolah. </w:t>
      </w:r>
    </w:p>
    <w:p w:rsidR="000064A1" w:rsidRDefault="000064A1" w:rsidP="000064A1">
      <w:pPr>
        <w:pStyle w:val="ListParagraph"/>
        <w:spacing w:line="480" w:lineRule="auto"/>
        <w:ind w:left="0" w:right="95"/>
        <w:jc w:val="both"/>
        <w:rPr>
          <w:szCs w:val="24"/>
        </w:rPr>
      </w:pPr>
      <w:r>
        <w:rPr>
          <w:szCs w:val="24"/>
        </w:rPr>
        <w:tab/>
      </w:r>
      <w:r w:rsidRPr="00B4183C">
        <w:rPr>
          <w:szCs w:val="24"/>
        </w:rPr>
        <w:t xml:space="preserve">Program tahunan ini dijabarkan menurut alokasi waktu pada setiap semester, program bulanan, bahkan program mingguan. Oleh karena itu, perlu dibuat dalam satu matriks atau schedule. Dalam program itu dicantumkan substansi kegiatan, jenis layanan menurut alokasi waktu. Kegiatan layanan bimbingan dan konseling sebagai program sekolah, antara lain : Pemberian layanan informasi melalui ceramah yang mengundang nara sumber dari luar </w:t>
      </w:r>
      <w:r w:rsidRPr="00B4183C">
        <w:rPr>
          <w:szCs w:val="24"/>
        </w:rPr>
        <w:lastRenderedPageBreak/>
        <w:t>sekolah Program pemberian layanan orientasi bagi siswa baru pada awal tahun. Mengadakan tes bakat dan minat untuk bahan pertimbangan penjurusan. Mengadakan kunjungan ketempat industri yang bermanfat bagi bimbingan karir. Mem</w:t>
      </w:r>
      <w:r>
        <w:rPr>
          <w:szCs w:val="24"/>
        </w:rPr>
        <w:t>bentuk kelompok-kelompok group kon</w:t>
      </w:r>
      <w:r w:rsidRPr="00B4183C">
        <w:rPr>
          <w:szCs w:val="24"/>
        </w:rPr>
        <w:t>nseling. Memberikan pelatihan keterampilan belajar aka</w:t>
      </w:r>
      <w:r>
        <w:rPr>
          <w:szCs w:val="24"/>
        </w:rPr>
        <w:t xml:space="preserve">demik </w:t>
      </w:r>
    </w:p>
    <w:p w:rsidR="000064A1" w:rsidRPr="00882F53" w:rsidRDefault="000064A1" w:rsidP="003C28A2">
      <w:pPr>
        <w:pStyle w:val="ListParagraph"/>
        <w:numPr>
          <w:ilvl w:val="0"/>
          <w:numId w:val="4"/>
        </w:numPr>
        <w:spacing w:before="242" w:line="480" w:lineRule="auto"/>
        <w:ind w:left="426" w:right="95"/>
        <w:jc w:val="both"/>
        <w:rPr>
          <w:szCs w:val="24"/>
        </w:rPr>
      </w:pPr>
      <w:r w:rsidRPr="00882F53">
        <w:rPr>
          <w:szCs w:val="24"/>
        </w:rPr>
        <w:t xml:space="preserve">Program kegiatan layanan bagi setiap guru pembimbing sesuai dengan pembagian tugas layanan di sekolah. </w:t>
      </w:r>
    </w:p>
    <w:p w:rsidR="000064A1" w:rsidRDefault="000064A1" w:rsidP="000064A1">
      <w:pPr>
        <w:pStyle w:val="ListParagraph"/>
        <w:spacing w:line="480" w:lineRule="auto"/>
        <w:ind w:left="0" w:right="95"/>
        <w:jc w:val="both"/>
        <w:rPr>
          <w:szCs w:val="24"/>
        </w:rPr>
      </w:pPr>
      <w:r>
        <w:rPr>
          <w:szCs w:val="24"/>
        </w:rPr>
        <w:tab/>
      </w:r>
      <w:r w:rsidRPr="00B4183C">
        <w:rPr>
          <w:szCs w:val="24"/>
        </w:rPr>
        <w:t>Setiap guru pembimbing perlu membuat program berupa satuan layanan (satlan) badan satuan kegiatan pendukung (satkung) setiap kali akan melakukan pelayanan kepada siswa berdasarkan jadwal yang telah ditetapkan.</w:t>
      </w:r>
      <w:r>
        <w:rPr>
          <w:szCs w:val="24"/>
        </w:rPr>
        <w:t xml:space="preserve"> </w:t>
      </w:r>
      <w:r w:rsidRPr="00B4183C">
        <w:rPr>
          <w:szCs w:val="24"/>
        </w:rPr>
        <w:t xml:space="preserve">Penyusunan program pada masing-masing bidang pelayanan bimbingan dan konseling hendaknya disesuaikan dengan karakteristik satuan pendidikan atau jenis dan jenjang sekolah. Agar pelaksanaan program kegiatan layanan bimbingan dan konseling sesuai dengan tujuan yang ingin dicapai maka diperlukan pengarahan agar terjadi </w:t>
      </w:r>
      <w:r>
        <w:rPr>
          <w:szCs w:val="24"/>
        </w:rPr>
        <w:t>suatu tat kerja yang diwarnai</w:t>
      </w:r>
      <w:r w:rsidRPr="00B4183C">
        <w:rPr>
          <w:szCs w:val="24"/>
        </w:rPr>
        <w:t xml:space="preserve"> oleh koordinasi dan komonikasi yang efektif diantara staf bimbingan dan konseling. Pengarahan ini juga dilakukan untuk memotivasi staf dalam melakukan tugas-tugasnya sehingga memungkinkan kelancaran dan efektivitas pelaksanaan program yang telah direncanakan. Kegiatan pelayanan bimbingan konseling diluar jam pembelajaran sekolah / madrasah dapat berbentuk kegiatan tatap muka maupun non tatap muka dengan peserta didik, untuk menyelenggarakan layanan orientasi, konseling perorangan, bimbingan kolompok, konseling kelompok, dan mediasi, serta kegiatan lainnya yang dapat dilaksanakan di luar kelas. Setiap kegiatan </w:t>
      </w:r>
      <w:r w:rsidRPr="00B4183C">
        <w:rPr>
          <w:szCs w:val="24"/>
        </w:rPr>
        <w:lastRenderedPageBreak/>
        <w:t xml:space="preserve">pelayanan bimbingan konseling dicatat dalam laporan pelaksanaan program. Sardiman (2011:142) menyatakan bahwa ada sembilan peran guru dalam kegiatan bimbingan konseling, yaitu: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Informator, guru diharapkan sebagai pelaksana cara mengajar informatif, laboratorium, studi lapangan, dan sumber informasi ke</w:t>
      </w:r>
      <w:r>
        <w:rPr>
          <w:szCs w:val="24"/>
        </w:rPr>
        <w:t xml:space="preserve">giatan akademik maupun umum.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Organisator, guru sebagai pengelola kegiatan akademik, silabus, jad</w:t>
      </w:r>
      <w:r>
        <w:rPr>
          <w:szCs w:val="24"/>
        </w:rPr>
        <w:t xml:space="preserve">wal pelajaran dan lain-lain.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Motivator, guru harus mampu merangsang dan memberikan dorongan untuk mendinamisasikan potensi siswa, menumbuhkan swadaya (aktivitas) dan daya cipta (kreativitas) sehingga akan terjadi dinamika di da</w:t>
      </w:r>
      <w:r>
        <w:rPr>
          <w:szCs w:val="24"/>
        </w:rPr>
        <w:t xml:space="preserve">lam proses belajar-mengajar.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Director, guru harus dapat membimbing dan mengarahkan kegiatan belajar siswa sesuai dengan tu</w:t>
      </w:r>
      <w:r>
        <w:rPr>
          <w:szCs w:val="24"/>
        </w:rPr>
        <w:t xml:space="preserve">juan yang dicita-citakan.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Inisiator, guru sebagai pencetus ide da</w:t>
      </w:r>
      <w:r>
        <w:rPr>
          <w:szCs w:val="24"/>
        </w:rPr>
        <w:t xml:space="preserve">lam proses belajar-mengajar.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Transmitter, guru bertindak selaku penyebar kebijaksanaan dalam</w:t>
      </w:r>
      <w:r>
        <w:rPr>
          <w:szCs w:val="24"/>
        </w:rPr>
        <w:t xml:space="preserve"> pendidikan dan pengetahuan.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Fasilitator, guru akan memberikan fasilitas atau kemudahan da</w:t>
      </w:r>
      <w:r>
        <w:rPr>
          <w:szCs w:val="24"/>
        </w:rPr>
        <w:t xml:space="preserve">lam proses belajar-mengajar.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Mediator, guru sebagai penengah d</w:t>
      </w:r>
      <w:r>
        <w:rPr>
          <w:szCs w:val="24"/>
        </w:rPr>
        <w:t xml:space="preserve">alam kegiatan belajar siswa. </w:t>
      </w:r>
    </w:p>
    <w:p w:rsidR="000064A1" w:rsidRDefault="000064A1" w:rsidP="003C28A2">
      <w:pPr>
        <w:pStyle w:val="ListParagraph"/>
        <w:numPr>
          <w:ilvl w:val="0"/>
          <w:numId w:val="5"/>
        </w:numPr>
        <w:spacing w:before="242" w:line="480" w:lineRule="auto"/>
        <w:ind w:left="426" w:right="95"/>
        <w:jc w:val="both"/>
        <w:rPr>
          <w:szCs w:val="24"/>
        </w:rPr>
      </w:pPr>
      <w:r w:rsidRPr="00B4183C">
        <w:rPr>
          <w:szCs w:val="24"/>
        </w:rPr>
        <w:t xml:space="preserve">Evaluator, guru mempunyai otoritas untuk menilai prestasi anak didik dalam bidang akademik maupun tingkah laku sosialnya, sehingga dapat menentukan bagaimana anak </w:t>
      </w:r>
      <w:r>
        <w:rPr>
          <w:szCs w:val="24"/>
        </w:rPr>
        <w:t xml:space="preserve">didiknya berhasil atau tidak. </w:t>
      </w:r>
    </w:p>
    <w:p w:rsidR="000064A1" w:rsidRDefault="000064A1" w:rsidP="000064A1">
      <w:pPr>
        <w:pStyle w:val="ListParagraph"/>
        <w:spacing w:line="480" w:lineRule="auto"/>
        <w:ind w:left="0" w:right="95"/>
        <w:jc w:val="both"/>
        <w:rPr>
          <w:szCs w:val="24"/>
        </w:rPr>
      </w:pPr>
    </w:p>
    <w:p w:rsidR="000064A1" w:rsidRDefault="000064A1" w:rsidP="000064A1">
      <w:pPr>
        <w:pStyle w:val="ListParagraph"/>
        <w:spacing w:line="480" w:lineRule="auto"/>
        <w:ind w:left="0" w:right="95"/>
        <w:jc w:val="both"/>
        <w:rPr>
          <w:szCs w:val="24"/>
        </w:rPr>
      </w:pPr>
      <w:r w:rsidRPr="00882F53">
        <w:rPr>
          <w:szCs w:val="24"/>
        </w:rPr>
        <w:t>Aspek-aspek yang ada di dalam unsur perencanaan program bimbin</w:t>
      </w:r>
      <w:r>
        <w:rPr>
          <w:szCs w:val="24"/>
        </w:rPr>
        <w:t>gan konseling di sekolah adalah:</w:t>
      </w:r>
    </w:p>
    <w:p w:rsidR="000064A1" w:rsidRDefault="000064A1" w:rsidP="003C28A2">
      <w:pPr>
        <w:pStyle w:val="ListParagraph"/>
        <w:numPr>
          <w:ilvl w:val="0"/>
          <w:numId w:val="6"/>
        </w:numPr>
        <w:spacing w:before="242" w:line="480" w:lineRule="auto"/>
        <w:ind w:left="426" w:right="95"/>
        <w:jc w:val="both"/>
        <w:rPr>
          <w:szCs w:val="24"/>
        </w:rPr>
      </w:pPr>
      <w:r w:rsidRPr="00882F53">
        <w:rPr>
          <w:szCs w:val="24"/>
        </w:rPr>
        <w:t>melakukan ide</w:t>
      </w:r>
      <w:r>
        <w:rPr>
          <w:szCs w:val="24"/>
        </w:rPr>
        <w:t>ntifikasi terhadap masalah.</w:t>
      </w:r>
    </w:p>
    <w:p w:rsidR="000064A1" w:rsidRDefault="000064A1" w:rsidP="003C28A2">
      <w:pPr>
        <w:pStyle w:val="ListParagraph"/>
        <w:numPr>
          <w:ilvl w:val="0"/>
          <w:numId w:val="6"/>
        </w:numPr>
        <w:spacing w:before="242" w:line="480" w:lineRule="auto"/>
        <w:ind w:left="426" w:right="95"/>
        <w:jc w:val="both"/>
        <w:rPr>
          <w:szCs w:val="24"/>
        </w:rPr>
      </w:pPr>
      <w:r>
        <w:rPr>
          <w:szCs w:val="24"/>
        </w:rPr>
        <w:t>pembahasan masalah.</w:t>
      </w:r>
    </w:p>
    <w:p w:rsidR="000064A1" w:rsidRDefault="000064A1" w:rsidP="003C28A2">
      <w:pPr>
        <w:pStyle w:val="ListParagraph"/>
        <w:numPr>
          <w:ilvl w:val="0"/>
          <w:numId w:val="6"/>
        </w:numPr>
        <w:spacing w:before="242" w:line="480" w:lineRule="auto"/>
        <w:ind w:left="426" w:right="95"/>
        <w:jc w:val="both"/>
        <w:rPr>
          <w:szCs w:val="24"/>
        </w:rPr>
      </w:pPr>
      <w:r w:rsidRPr="00882F53">
        <w:rPr>
          <w:szCs w:val="24"/>
        </w:rPr>
        <w:t xml:space="preserve">analisis </w:t>
      </w:r>
      <w:r w:rsidRPr="00882F53">
        <w:rPr>
          <w:i/>
          <w:iCs/>
          <w:szCs w:val="24"/>
        </w:rPr>
        <w:t>swof</w:t>
      </w:r>
      <w:r>
        <w:rPr>
          <w:szCs w:val="24"/>
        </w:rPr>
        <w:t>.</w:t>
      </w:r>
    </w:p>
    <w:p w:rsidR="000064A1" w:rsidRDefault="000064A1" w:rsidP="003C28A2">
      <w:pPr>
        <w:pStyle w:val="ListParagraph"/>
        <w:numPr>
          <w:ilvl w:val="0"/>
          <w:numId w:val="6"/>
        </w:numPr>
        <w:spacing w:before="242" w:line="480" w:lineRule="auto"/>
        <w:ind w:left="426" w:right="95"/>
        <w:jc w:val="both"/>
        <w:rPr>
          <w:szCs w:val="24"/>
        </w:rPr>
      </w:pPr>
      <w:r>
        <w:rPr>
          <w:szCs w:val="24"/>
        </w:rPr>
        <w:t>analisis kebutuhan.</w:t>
      </w:r>
    </w:p>
    <w:p w:rsidR="000064A1" w:rsidRDefault="000064A1" w:rsidP="003C28A2">
      <w:pPr>
        <w:pStyle w:val="ListParagraph"/>
        <w:numPr>
          <w:ilvl w:val="0"/>
          <w:numId w:val="6"/>
        </w:numPr>
        <w:spacing w:before="242" w:line="480" w:lineRule="auto"/>
        <w:ind w:left="426" w:right="95"/>
        <w:jc w:val="both"/>
        <w:rPr>
          <w:szCs w:val="24"/>
        </w:rPr>
      </w:pPr>
      <w:r w:rsidRPr="00882F53">
        <w:rPr>
          <w:szCs w:val="24"/>
        </w:rPr>
        <w:t xml:space="preserve">menetapkan perencanaan yang akan dilakukan. </w:t>
      </w:r>
    </w:p>
    <w:p w:rsidR="000064A1" w:rsidRPr="0092260C" w:rsidRDefault="000064A1" w:rsidP="000064A1">
      <w:pPr>
        <w:pStyle w:val="ListParagraph"/>
        <w:spacing w:line="480" w:lineRule="auto"/>
        <w:ind w:left="0" w:right="95" w:firstLine="426"/>
        <w:jc w:val="both"/>
        <w:rPr>
          <w:szCs w:val="24"/>
        </w:rPr>
      </w:pPr>
      <w:r>
        <w:rPr>
          <w:szCs w:val="24"/>
        </w:rPr>
        <w:tab/>
      </w:r>
      <w:r w:rsidRPr="00882F53">
        <w:rPr>
          <w:szCs w:val="24"/>
        </w:rPr>
        <w:t xml:space="preserve">Sehingga berdasarkan itu semua perencanaan pembelajaran bimbingan konseling di sekolah akan berjalan dengan baik sesuai dengan apa yang diharapkan dari hasil program tersebut. Bimbingan konseling bagi siswa merupakan bentuk bimbingan siswa terhadap apa yang baik dan tidak baik dilakukan oleh siswa. </w:t>
      </w:r>
    </w:p>
    <w:p w:rsidR="000064A1" w:rsidRPr="00882F53" w:rsidRDefault="000064A1" w:rsidP="00F47F45">
      <w:pPr>
        <w:pStyle w:val="ListParagraph"/>
        <w:numPr>
          <w:ilvl w:val="0"/>
          <w:numId w:val="2"/>
        </w:numPr>
        <w:spacing w:before="242" w:line="480" w:lineRule="auto"/>
        <w:ind w:left="426" w:right="95" w:hanging="426"/>
        <w:jc w:val="both"/>
        <w:rPr>
          <w:szCs w:val="24"/>
        </w:rPr>
      </w:pPr>
      <w:r w:rsidRPr="00882F53">
        <w:rPr>
          <w:b/>
          <w:bCs/>
          <w:szCs w:val="24"/>
        </w:rPr>
        <w:t xml:space="preserve">Perlunya </w:t>
      </w:r>
      <w:r w:rsidR="0044526F">
        <w:rPr>
          <w:b/>
          <w:bCs/>
          <w:szCs w:val="24"/>
          <w:lang w:val="id-ID"/>
        </w:rPr>
        <w:t xml:space="preserve">Program </w:t>
      </w:r>
      <w:r w:rsidRPr="00882F53">
        <w:rPr>
          <w:b/>
          <w:bCs/>
          <w:szCs w:val="24"/>
        </w:rPr>
        <w:t xml:space="preserve">Bimbingan dan Konseling di Sekolah </w:t>
      </w:r>
    </w:p>
    <w:p w:rsidR="000064A1" w:rsidRDefault="000064A1" w:rsidP="000064A1">
      <w:pPr>
        <w:pStyle w:val="ListParagraph"/>
        <w:spacing w:line="480" w:lineRule="auto"/>
        <w:ind w:left="0" w:right="95" w:firstLine="426"/>
        <w:jc w:val="both"/>
        <w:rPr>
          <w:szCs w:val="24"/>
        </w:rPr>
      </w:pPr>
      <w:r>
        <w:rPr>
          <w:b/>
          <w:bCs/>
          <w:szCs w:val="24"/>
        </w:rPr>
        <w:tab/>
      </w:r>
      <w:r w:rsidRPr="00882F53">
        <w:rPr>
          <w:szCs w:val="24"/>
        </w:rPr>
        <w:t xml:space="preserve">Jika ditinjau secara mendalam, setidaknya ada tiga hal utama yang melatarbelakangi perlunya </w:t>
      </w:r>
      <w:r w:rsidR="0044526F">
        <w:rPr>
          <w:szCs w:val="24"/>
          <w:lang w:val="id-ID"/>
        </w:rPr>
        <w:t xml:space="preserve">program </w:t>
      </w:r>
      <w:r w:rsidRPr="00882F53">
        <w:rPr>
          <w:szCs w:val="24"/>
        </w:rPr>
        <w:t xml:space="preserve">bimbingan yakni tinjauan secara umum, sosio kultural dan aspek psikologis. Secara umum, latar belakang perlunya bimbingan berhubungan erat dengan pencapaian tujuan pendidikan nasional, yaitu: meningkatkan kualitas sumber daya manusia Indonesia yaitu manusia yang beriman dan bertaqwa terhadap Tuhan Yang Maha Esa, berbudi pekerti luhur, berkepribadian, berdisiplin, bekerja keras, tangguh, bertanggung jawab, mandiri, cerdas dan terampil serta sehat jasmani dan rohani. Untuk mewujudkan tujuan tersebut sudah barang tentu perlu mengintegrasikan seluruh komponen yang ada </w:t>
      </w:r>
      <w:r w:rsidRPr="00882F53">
        <w:rPr>
          <w:szCs w:val="24"/>
        </w:rPr>
        <w:lastRenderedPageBreak/>
        <w:t>dalam pendidikan, salah satunya komponen bimbingan. Bila dicermati dari sudut sosio kultural, yang melatar belakangi perlunya proses bimbingan adalah adanya perkembangan ilmu pengetahuan dan teknologi yang pesat sehingga berdampak dis</w:t>
      </w:r>
      <w:r>
        <w:rPr>
          <w:szCs w:val="24"/>
        </w:rPr>
        <w:t xml:space="preserve">etiap dimensi kehidupan. Hal </w:t>
      </w:r>
      <w:r w:rsidRPr="00882F53">
        <w:rPr>
          <w:szCs w:val="24"/>
        </w:rPr>
        <w:t>tersebut semakin diperparah dengan laju pertumbuhan penduduk yang tinggi, sementara laju lapangan pekerjaan relatif menetap. Menurut Tim MKDK IKIP Semarang (1990:5-9) ada lima hal yang melatar belakangi perlunya layanan bimb</w:t>
      </w:r>
      <w:r>
        <w:rPr>
          <w:szCs w:val="24"/>
        </w:rPr>
        <w:t xml:space="preserve">ingan di sekolah yakni: </w:t>
      </w:r>
    </w:p>
    <w:p w:rsidR="000064A1" w:rsidRDefault="000064A1" w:rsidP="003C28A2">
      <w:pPr>
        <w:pStyle w:val="ListParagraph"/>
        <w:numPr>
          <w:ilvl w:val="0"/>
          <w:numId w:val="7"/>
        </w:numPr>
        <w:spacing w:before="242" w:line="480" w:lineRule="auto"/>
        <w:ind w:left="426" w:right="95"/>
        <w:jc w:val="both"/>
        <w:rPr>
          <w:szCs w:val="24"/>
        </w:rPr>
      </w:pPr>
      <w:r w:rsidRPr="00882F53">
        <w:rPr>
          <w:szCs w:val="24"/>
        </w:rPr>
        <w:t>Ma</w:t>
      </w:r>
      <w:r>
        <w:rPr>
          <w:szCs w:val="24"/>
        </w:rPr>
        <w:t>salah perkembangan individu.</w:t>
      </w:r>
    </w:p>
    <w:p w:rsidR="000064A1" w:rsidRDefault="000064A1" w:rsidP="003C28A2">
      <w:pPr>
        <w:pStyle w:val="ListParagraph"/>
        <w:numPr>
          <w:ilvl w:val="0"/>
          <w:numId w:val="7"/>
        </w:numPr>
        <w:spacing w:before="242" w:line="480" w:lineRule="auto"/>
        <w:ind w:left="426" w:right="95"/>
        <w:jc w:val="both"/>
        <w:rPr>
          <w:szCs w:val="24"/>
        </w:rPr>
      </w:pPr>
      <w:r w:rsidRPr="00882F53">
        <w:rPr>
          <w:szCs w:val="24"/>
        </w:rPr>
        <w:t>M</w:t>
      </w:r>
      <w:r>
        <w:rPr>
          <w:szCs w:val="24"/>
        </w:rPr>
        <w:t>asalah perbedaan individual</w:t>
      </w:r>
    </w:p>
    <w:p w:rsidR="000064A1" w:rsidRDefault="000064A1" w:rsidP="003C28A2">
      <w:pPr>
        <w:pStyle w:val="ListParagraph"/>
        <w:numPr>
          <w:ilvl w:val="0"/>
          <w:numId w:val="7"/>
        </w:numPr>
        <w:spacing w:before="242" w:line="480" w:lineRule="auto"/>
        <w:ind w:left="426" w:right="95"/>
        <w:jc w:val="both"/>
        <w:rPr>
          <w:szCs w:val="24"/>
        </w:rPr>
      </w:pPr>
      <w:r>
        <w:rPr>
          <w:szCs w:val="24"/>
        </w:rPr>
        <w:t>Masalah kebutuhan individu.</w:t>
      </w:r>
    </w:p>
    <w:p w:rsidR="000064A1" w:rsidRDefault="000064A1" w:rsidP="003C28A2">
      <w:pPr>
        <w:pStyle w:val="ListParagraph"/>
        <w:numPr>
          <w:ilvl w:val="0"/>
          <w:numId w:val="7"/>
        </w:numPr>
        <w:spacing w:before="242" w:line="480" w:lineRule="auto"/>
        <w:ind w:left="426" w:right="95"/>
        <w:jc w:val="both"/>
        <w:rPr>
          <w:szCs w:val="24"/>
        </w:rPr>
      </w:pPr>
      <w:r w:rsidRPr="00882F53">
        <w:rPr>
          <w:szCs w:val="24"/>
        </w:rPr>
        <w:t>Masalah penyesuaian diri da</w:t>
      </w:r>
      <w:r>
        <w:rPr>
          <w:szCs w:val="24"/>
        </w:rPr>
        <w:t>n kelainan tingkah laku.</w:t>
      </w:r>
    </w:p>
    <w:p w:rsidR="000064A1" w:rsidRDefault="000064A1" w:rsidP="003C28A2">
      <w:pPr>
        <w:pStyle w:val="ListParagraph"/>
        <w:numPr>
          <w:ilvl w:val="0"/>
          <w:numId w:val="7"/>
        </w:numPr>
        <w:spacing w:before="242" w:line="480" w:lineRule="auto"/>
        <w:ind w:left="426" w:right="95"/>
        <w:jc w:val="both"/>
        <w:rPr>
          <w:szCs w:val="24"/>
        </w:rPr>
      </w:pPr>
      <w:r w:rsidRPr="00882F53">
        <w:rPr>
          <w:szCs w:val="24"/>
        </w:rPr>
        <w:t xml:space="preserve">Masalah belajar </w:t>
      </w:r>
    </w:p>
    <w:p w:rsidR="000064A1" w:rsidRDefault="000064A1" w:rsidP="000064A1">
      <w:pPr>
        <w:pStyle w:val="ListParagraph"/>
        <w:spacing w:line="480" w:lineRule="auto"/>
        <w:ind w:left="0" w:right="95"/>
        <w:jc w:val="both"/>
        <w:rPr>
          <w:szCs w:val="24"/>
        </w:rPr>
      </w:pPr>
      <w:r>
        <w:rPr>
          <w:szCs w:val="24"/>
        </w:rPr>
        <w:tab/>
      </w:r>
      <w:r w:rsidRPr="00882F53">
        <w:rPr>
          <w:szCs w:val="24"/>
        </w:rPr>
        <w:t>Sugiono(2008 :14) menyatakan bahwa ada tiga fungsi bimbi</w:t>
      </w:r>
      <w:r>
        <w:rPr>
          <w:szCs w:val="24"/>
        </w:rPr>
        <w:t xml:space="preserve">ngan dan konseling, yaitu : </w:t>
      </w:r>
    </w:p>
    <w:p w:rsidR="000064A1" w:rsidRDefault="000064A1" w:rsidP="003C28A2">
      <w:pPr>
        <w:pStyle w:val="ListParagraph"/>
        <w:numPr>
          <w:ilvl w:val="0"/>
          <w:numId w:val="8"/>
        </w:numPr>
        <w:spacing w:before="242" w:line="480" w:lineRule="auto"/>
        <w:ind w:left="426" w:right="95"/>
        <w:jc w:val="both"/>
        <w:rPr>
          <w:szCs w:val="24"/>
        </w:rPr>
      </w:pPr>
      <w:r w:rsidRPr="00882F53">
        <w:rPr>
          <w:szCs w:val="24"/>
        </w:rPr>
        <w:t xml:space="preserve">Fungsi penyaluran ( </w:t>
      </w:r>
      <w:r w:rsidRPr="00882F53">
        <w:rPr>
          <w:i/>
          <w:iCs/>
          <w:szCs w:val="24"/>
        </w:rPr>
        <w:t xml:space="preserve">distributif </w:t>
      </w:r>
      <w:r w:rsidRPr="00882F53">
        <w:rPr>
          <w:szCs w:val="24"/>
        </w:rPr>
        <w:t>) Fungsi penyaluran ialah fungsi bimbingan dalam membantu menyalurkan siswa-siswa dalam memilih program-program pendidikan yang ada di sekolah, memilih jurusan sekolah, memilih jenis sekolah sambungan ataupun lapangan kerja yang sesuai dengan bakat, minat, cita-cita dan ciri- ciri kepribadiannya. Di samping itu fungsi ini meliputi pula bantuan untuk memiliki kegiatan-kegiatan di sekolah antara lain membantu menempatkan anak dalam kelompok belaja</w:t>
      </w:r>
      <w:r>
        <w:rPr>
          <w:szCs w:val="24"/>
        </w:rPr>
        <w:t xml:space="preserve">r, dan lain-lain. </w:t>
      </w:r>
    </w:p>
    <w:p w:rsidR="000064A1" w:rsidRDefault="000064A1" w:rsidP="003C28A2">
      <w:pPr>
        <w:pStyle w:val="ListParagraph"/>
        <w:numPr>
          <w:ilvl w:val="0"/>
          <w:numId w:val="8"/>
        </w:numPr>
        <w:spacing w:before="242" w:line="480" w:lineRule="auto"/>
        <w:ind w:left="426" w:right="95"/>
        <w:jc w:val="both"/>
        <w:rPr>
          <w:szCs w:val="24"/>
        </w:rPr>
      </w:pPr>
      <w:r w:rsidRPr="00882F53">
        <w:rPr>
          <w:szCs w:val="24"/>
        </w:rPr>
        <w:t xml:space="preserve">Fungsi penyesuaian ( </w:t>
      </w:r>
      <w:r w:rsidRPr="00882F53">
        <w:rPr>
          <w:i/>
          <w:iCs/>
          <w:szCs w:val="24"/>
        </w:rPr>
        <w:t xml:space="preserve">adjustif </w:t>
      </w:r>
      <w:r w:rsidRPr="00882F53">
        <w:rPr>
          <w:szCs w:val="24"/>
        </w:rPr>
        <w:t xml:space="preserve">) Fungsi penyesuaian ialah fungsi bimbingan dalam membantu siswa untuk memperoleh penyesuaian pribadi yang sehat. </w:t>
      </w:r>
      <w:r w:rsidRPr="00882F53">
        <w:rPr>
          <w:szCs w:val="24"/>
        </w:rPr>
        <w:lastRenderedPageBreak/>
        <w:t>Dalam berbagai teknik bimbingan khususnya dalam teknik konseling, siswa dibantu menghadapi dan memecahkan masalah-masalah dan kesulitan-kesulitannya. Fungsi ini juga membantu siswa dalam usaha mengemban</w:t>
      </w:r>
      <w:r>
        <w:rPr>
          <w:szCs w:val="24"/>
        </w:rPr>
        <w:t xml:space="preserve">gkan dirinya secara optimal. </w:t>
      </w:r>
    </w:p>
    <w:p w:rsidR="00F94475" w:rsidRPr="00F94475" w:rsidRDefault="000064A1" w:rsidP="003C28A2">
      <w:pPr>
        <w:pStyle w:val="ListParagraph"/>
        <w:numPr>
          <w:ilvl w:val="0"/>
          <w:numId w:val="8"/>
        </w:numPr>
        <w:spacing w:before="242" w:line="480" w:lineRule="auto"/>
        <w:ind w:left="426" w:right="95"/>
        <w:jc w:val="both"/>
        <w:rPr>
          <w:szCs w:val="24"/>
        </w:rPr>
      </w:pPr>
      <w:r w:rsidRPr="00882F53">
        <w:rPr>
          <w:szCs w:val="24"/>
        </w:rPr>
        <w:t xml:space="preserve">Fungsi adaptasi ( </w:t>
      </w:r>
      <w:r w:rsidRPr="00882F53">
        <w:rPr>
          <w:i/>
          <w:iCs/>
          <w:szCs w:val="24"/>
        </w:rPr>
        <w:t xml:space="preserve">adaptif </w:t>
      </w:r>
      <w:r w:rsidRPr="00882F53">
        <w:rPr>
          <w:szCs w:val="24"/>
        </w:rPr>
        <w:t xml:space="preserve">) Fungsi adaptasi ialah fungsi bimbingan dalam rangka membantu staf sekolah khususnya guru dalam mengadaptasikan program pengajaran dengan ciri khusus dan kebutuhan pribadi siswa-siswa. Dalam fungsi ini pembimbing menyampaikan data tentang ciri-ciri, kebutuhan minat dan kemampuan serta kesulitan-kesulitan siswa kepada guru. Dengan data ini guru berusaha untuk merencanakan pengalaman belajar bagi para siswanya. Sehingga para siswa memperoleh pengalaman belajar yang sesuai dengan bakat, cita-cita, kebutuhan </w:t>
      </w:r>
      <w:r w:rsidR="00F94475">
        <w:rPr>
          <w:szCs w:val="24"/>
        </w:rPr>
        <w:t xml:space="preserve">dan minat (Sugiono, 2008:14). </w:t>
      </w:r>
    </w:p>
    <w:p w:rsidR="000064A1" w:rsidRDefault="00F94475" w:rsidP="00F94475">
      <w:pPr>
        <w:pStyle w:val="ListParagraph"/>
        <w:spacing w:before="242" w:line="480" w:lineRule="auto"/>
        <w:ind w:left="0" w:right="95"/>
        <w:jc w:val="both"/>
        <w:rPr>
          <w:szCs w:val="24"/>
        </w:rPr>
      </w:pPr>
      <w:r>
        <w:rPr>
          <w:szCs w:val="24"/>
          <w:lang w:val="id-ID"/>
        </w:rPr>
        <w:tab/>
      </w:r>
      <w:r w:rsidR="000064A1" w:rsidRPr="00882F53">
        <w:rPr>
          <w:szCs w:val="24"/>
        </w:rPr>
        <w:t xml:space="preserve"> Prinsip merupakan paduan hasil kegiatan teoretik dan telaah lapangan yang digunakan sebagai pedoman pelaksanaan sesuatu yang dimaksudkan (Prayitno, 2007:219). Berikut ini prinsip-prinsip </w:t>
      </w:r>
      <w:r w:rsidR="0044526F">
        <w:rPr>
          <w:szCs w:val="24"/>
          <w:lang w:val="id-ID"/>
        </w:rPr>
        <w:t xml:space="preserve">program </w:t>
      </w:r>
      <w:r w:rsidR="000064A1" w:rsidRPr="00882F53">
        <w:rPr>
          <w:szCs w:val="24"/>
        </w:rPr>
        <w:t>bimbingan konseling yang diramu dari sejum</w:t>
      </w:r>
      <w:r w:rsidR="000064A1">
        <w:rPr>
          <w:szCs w:val="24"/>
        </w:rPr>
        <w:t>lah sumber, sebagai berikut:</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Sikap dan tingkah laku seseorang sebagai pencerminan dari segala kejiwaannya adakah unik dan khas. Keunikan ini memberikan ciri atau merupakan aspek kepribadian seseorang. Prinsip bimbingan adalah memperhatikan keunikan, sikap dan tingkah laku seseorang, dalam memberikan layanan perlu menggunakan cara-</w:t>
      </w:r>
      <w:r>
        <w:rPr>
          <w:szCs w:val="24"/>
        </w:rPr>
        <w:t>cara yang sesuai atau tepat.</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lastRenderedPageBreak/>
        <w:t xml:space="preserve">Tiap individu mempunyai perbedaan serta mempunyai berbagai kebutuhan. Oleh karenanya dalam memberikan bimbingan agar dapat efektif perlu memilih teknik-teknik yang sesuai dengan perbedaan dan </w:t>
      </w:r>
      <w:r>
        <w:rPr>
          <w:szCs w:val="24"/>
        </w:rPr>
        <w:t>berbagai kebutuhan individu.</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Bimbingan pada prinsipnya diarahkan pada suatu bantuan yang pada akhirnya orang yang dibantu mampu menghadapi dan men</w:t>
      </w:r>
      <w:r>
        <w:rPr>
          <w:szCs w:val="24"/>
        </w:rPr>
        <w:t>gatasi kesulitannya sendiri.</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Dalam suatu proses bimbingan orang yang dibimbing harus aktif , mempunyai bayak inisiatif. Sehingga proses bimbingan pada prinsipnya berpusa</w:t>
      </w:r>
      <w:r>
        <w:rPr>
          <w:szCs w:val="24"/>
        </w:rPr>
        <w:t>t pada orang yang dibimbing.</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Prinsip referal atau pelimpahan dalam bimbingan perlu dilakukan. Ini terjadi apabila ternyata masalah yang timbul tidak dapat diselesaikan oleh sekolah (petugas bimbingan). Untuk menangani masalah tersebut perlu diserahkan kepada petugas atau l</w:t>
      </w:r>
      <w:r>
        <w:rPr>
          <w:szCs w:val="24"/>
        </w:rPr>
        <w:t>embaga lain yang lebih ahli.</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Pada tahap awal dalam bimbingan pada prinsipnya dimulai dengan kegiatan identifikasi kebutuhan dan kesulitan-kesulitan yang dial</w:t>
      </w:r>
      <w:r>
        <w:rPr>
          <w:szCs w:val="24"/>
        </w:rPr>
        <w:t>ami individu yang dibimbing.</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Proses bimbingan pada prinsipnya dilaksanakan secara fleksibel sesuai dengan kebutuhan yang dibimbing serta kondi</w:t>
      </w:r>
      <w:r>
        <w:rPr>
          <w:szCs w:val="24"/>
        </w:rPr>
        <w:t>si lingkungan masyarakatnya.</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Program bimbingan dan konseling di sekolah harus sejalan dengan program pendidikan pada sekolah yang bersangkutan. Hal ini merupakan keharusan karena usaha bimbingan mempunyai peran untuk memperlancar jalannya proses pendidikan dalam</w:t>
      </w:r>
      <w:r>
        <w:rPr>
          <w:szCs w:val="24"/>
        </w:rPr>
        <w:t xml:space="preserve"> mencapai tujuan pendidikan.</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lastRenderedPageBreak/>
        <w:t>Dalam pelaksanaan program bimbingan dan konseling di sekolah hendaklah dipimpin oleh seorang petugas yang benar-benar memiliki keahlian dalam bidang bimbingan. Di samping itu ia mempunyai kesanggupan bekerja sama dengan petugas-</w:t>
      </w:r>
      <w:r>
        <w:rPr>
          <w:szCs w:val="24"/>
        </w:rPr>
        <w:t>petugas lain yang terlibat.</w:t>
      </w:r>
    </w:p>
    <w:p w:rsidR="000064A1" w:rsidRDefault="000064A1" w:rsidP="003C28A2">
      <w:pPr>
        <w:pStyle w:val="ListParagraph"/>
        <w:numPr>
          <w:ilvl w:val="0"/>
          <w:numId w:val="23"/>
        </w:numPr>
        <w:spacing w:before="242" w:line="480" w:lineRule="auto"/>
        <w:ind w:left="426" w:right="95"/>
        <w:jc w:val="both"/>
        <w:rPr>
          <w:szCs w:val="24"/>
        </w:rPr>
      </w:pPr>
      <w:r w:rsidRPr="00882F53">
        <w:rPr>
          <w:szCs w:val="24"/>
        </w:rPr>
        <w:t>Program bimbingan dan konseling di sekolah hendaknya senantiasa diadakan penilaian secara teratur. Maksud penilaian ini untuk mengetahui tingkat keberhasilan dan</w:t>
      </w:r>
      <w:r>
        <w:rPr>
          <w:szCs w:val="24"/>
        </w:rPr>
        <w:t xml:space="preserve"> manfaat yang diperoleh dari </w:t>
      </w:r>
      <w:r w:rsidRPr="00882F53">
        <w:rPr>
          <w:szCs w:val="24"/>
        </w:rPr>
        <w:t xml:space="preserve">pelaksanaan program bimbingan. </w:t>
      </w:r>
    </w:p>
    <w:p w:rsidR="000064A1" w:rsidRDefault="000064A1" w:rsidP="000064A1">
      <w:pPr>
        <w:pStyle w:val="ListParagraph"/>
        <w:spacing w:line="480" w:lineRule="auto"/>
        <w:ind w:left="0" w:right="95"/>
        <w:jc w:val="both"/>
        <w:rPr>
          <w:szCs w:val="24"/>
        </w:rPr>
      </w:pPr>
      <w:r>
        <w:rPr>
          <w:szCs w:val="24"/>
        </w:rPr>
        <w:tab/>
      </w:r>
      <w:r w:rsidRPr="00882F53">
        <w:rPr>
          <w:szCs w:val="24"/>
        </w:rPr>
        <w:t>Prinsip ini sebagai tahap evaluasi dalam layanan bimbingan konseling nampaknya masih sering dilupakan. Padahal sebenarnya tahap evaluasi sangat penting artinya, di samping untuk menilai tingkat keberhasilan juga untuk menyempurnakan program dan pelaksanaan bimbingan dan konseling (Prayitno, 2007:219).</w:t>
      </w:r>
    </w:p>
    <w:p w:rsidR="000064A1" w:rsidRDefault="000064A1" w:rsidP="00F47F45">
      <w:pPr>
        <w:pStyle w:val="ListParagraph"/>
        <w:numPr>
          <w:ilvl w:val="0"/>
          <w:numId w:val="2"/>
        </w:numPr>
        <w:spacing w:before="242" w:line="480" w:lineRule="auto"/>
        <w:ind w:left="426" w:right="95" w:hanging="426"/>
        <w:jc w:val="both"/>
        <w:rPr>
          <w:b/>
          <w:bCs/>
          <w:szCs w:val="24"/>
        </w:rPr>
      </w:pPr>
      <w:r w:rsidRPr="00F720BF">
        <w:rPr>
          <w:b/>
          <w:bCs/>
          <w:szCs w:val="24"/>
        </w:rPr>
        <w:t xml:space="preserve">Kegiatan </w:t>
      </w:r>
      <w:r w:rsidR="00F94475">
        <w:rPr>
          <w:b/>
          <w:bCs/>
          <w:szCs w:val="24"/>
          <w:lang w:val="id-ID"/>
        </w:rPr>
        <w:t xml:space="preserve">Program </w:t>
      </w:r>
      <w:r w:rsidRPr="00F720BF">
        <w:rPr>
          <w:b/>
          <w:bCs/>
          <w:szCs w:val="24"/>
        </w:rPr>
        <w:t xml:space="preserve">Bimbingan Konseling dalam Kurikulum </w:t>
      </w:r>
    </w:p>
    <w:p w:rsidR="000064A1" w:rsidRDefault="000064A1" w:rsidP="000064A1">
      <w:pPr>
        <w:pStyle w:val="ListParagraph"/>
        <w:spacing w:line="480" w:lineRule="auto"/>
        <w:ind w:left="0" w:right="95"/>
        <w:jc w:val="both"/>
        <w:rPr>
          <w:szCs w:val="24"/>
        </w:rPr>
      </w:pPr>
      <w:r>
        <w:rPr>
          <w:szCs w:val="24"/>
        </w:rPr>
        <w:tab/>
      </w:r>
      <w:r w:rsidRPr="00F720BF">
        <w:rPr>
          <w:szCs w:val="24"/>
        </w:rPr>
        <w:t>Berdasakan pedoman kurikulum bimbingan konseling dinyatakan bahwa</w:t>
      </w:r>
      <w:r>
        <w:rPr>
          <w:szCs w:val="24"/>
        </w:rPr>
        <w:t xml:space="preserve"> </w:t>
      </w:r>
      <w:r w:rsidRPr="00F720BF">
        <w:rPr>
          <w:szCs w:val="24"/>
        </w:rPr>
        <w:t xml:space="preserve">kerangka kerja layanan bimbingan konseling dikembangkan dalam suatu program bimbingan konseling yang dijabarkan dalam 4 (empat) kegiatan utama, yakni: </w:t>
      </w:r>
    </w:p>
    <w:p w:rsidR="000064A1" w:rsidRDefault="000064A1" w:rsidP="003C28A2">
      <w:pPr>
        <w:pStyle w:val="ListParagraph"/>
        <w:numPr>
          <w:ilvl w:val="0"/>
          <w:numId w:val="9"/>
        </w:numPr>
        <w:spacing w:before="242" w:line="480" w:lineRule="auto"/>
        <w:ind w:left="426" w:right="95"/>
        <w:jc w:val="both"/>
        <w:rPr>
          <w:szCs w:val="24"/>
        </w:rPr>
      </w:pPr>
      <w:r w:rsidRPr="00F720BF">
        <w:rPr>
          <w:szCs w:val="24"/>
        </w:rPr>
        <w:t>Layanan dasar bimbingan adalah bimbingan yang bertujuan untuk membantu seluruh siswa mengembangkan perilaku efektif dan ketrampilan-ketrampilan hidup yang mengacu pada tug</w:t>
      </w:r>
      <w:r>
        <w:rPr>
          <w:szCs w:val="24"/>
        </w:rPr>
        <w:t>as-tugas perkembangan siswa.</w:t>
      </w:r>
    </w:p>
    <w:p w:rsidR="000064A1" w:rsidRDefault="000064A1" w:rsidP="003C28A2">
      <w:pPr>
        <w:pStyle w:val="ListParagraph"/>
        <w:numPr>
          <w:ilvl w:val="0"/>
          <w:numId w:val="9"/>
        </w:numPr>
        <w:spacing w:before="242" w:line="480" w:lineRule="auto"/>
        <w:ind w:left="426" w:right="95"/>
        <w:jc w:val="both"/>
        <w:rPr>
          <w:szCs w:val="24"/>
        </w:rPr>
      </w:pPr>
      <w:r w:rsidRPr="00F720BF">
        <w:rPr>
          <w:szCs w:val="24"/>
        </w:rPr>
        <w:t xml:space="preserve">Layanan responsif adalah layanan bimbingan yang bertujuan untuk membantu memenuhi kebutuhan yang dirasakan sangat penting oleh peserta </w:t>
      </w:r>
      <w:r w:rsidRPr="00F720BF">
        <w:rPr>
          <w:szCs w:val="24"/>
        </w:rPr>
        <w:lastRenderedPageBreak/>
        <w:t>didik saat ini. Layanan ini lebih bersifat preventik atau mungkin kuratif. Strategi yang digunakan adalah konseling individual, konseling kelompok, dan konsultasi. Isi layanan responsif adalah: Bidang pendidik</w:t>
      </w:r>
      <w:r>
        <w:rPr>
          <w:szCs w:val="24"/>
        </w:rPr>
        <w:t>an, bidang belajar, bidang sosial, bidang pribadi, bidang karir, b</w:t>
      </w:r>
      <w:r w:rsidRPr="00F720BF">
        <w:rPr>
          <w:szCs w:val="24"/>
        </w:rPr>
        <w:t xml:space="preserve">idang </w:t>
      </w:r>
      <w:r>
        <w:rPr>
          <w:szCs w:val="24"/>
        </w:rPr>
        <w:t>tata tertib sma bidang narkotika dan perjudian, b</w:t>
      </w:r>
      <w:r w:rsidRPr="00F720BF">
        <w:rPr>
          <w:szCs w:val="24"/>
        </w:rPr>
        <w:t>idang perilaku sosial, d</w:t>
      </w:r>
      <w:r>
        <w:rPr>
          <w:szCs w:val="24"/>
        </w:rPr>
        <w:t>an bidang kehidupan lainnya.</w:t>
      </w:r>
    </w:p>
    <w:p w:rsidR="000064A1" w:rsidRDefault="000064A1" w:rsidP="003C28A2">
      <w:pPr>
        <w:pStyle w:val="ListParagraph"/>
        <w:numPr>
          <w:ilvl w:val="0"/>
          <w:numId w:val="9"/>
        </w:numPr>
        <w:spacing w:before="242" w:line="480" w:lineRule="auto"/>
        <w:ind w:left="426" w:right="95"/>
        <w:jc w:val="both"/>
        <w:rPr>
          <w:szCs w:val="24"/>
        </w:rPr>
      </w:pPr>
      <w:r w:rsidRPr="00F720BF">
        <w:rPr>
          <w:szCs w:val="24"/>
        </w:rPr>
        <w:t>Layanan perencanaan individual adalah layanan bimbingan yang membantu seluruh peserta didik dan mengimplementasikan re</w:t>
      </w:r>
      <w:r w:rsidR="00F94475">
        <w:rPr>
          <w:szCs w:val="24"/>
        </w:rPr>
        <w:t>ncana-rencana pendidikan, karir</w:t>
      </w:r>
      <w:r w:rsidR="00F94475">
        <w:rPr>
          <w:szCs w:val="24"/>
          <w:lang w:val="id-ID"/>
        </w:rPr>
        <w:t xml:space="preserve"> </w:t>
      </w:r>
      <w:r w:rsidRPr="00F720BF">
        <w:rPr>
          <w:szCs w:val="24"/>
        </w:rPr>
        <w:t>dan kehidupan sosial dan pribadinya. Tujuan utama dari layanan ini untuk membantu siswa memantau pertumbuhan dan m</w:t>
      </w:r>
      <w:r>
        <w:rPr>
          <w:szCs w:val="24"/>
        </w:rPr>
        <w:t>emahami perkembangan sendiri.</w:t>
      </w:r>
    </w:p>
    <w:p w:rsidR="000064A1" w:rsidRPr="000064A1" w:rsidRDefault="000064A1" w:rsidP="003C28A2">
      <w:pPr>
        <w:pStyle w:val="ListParagraph"/>
        <w:numPr>
          <w:ilvl w:val="0"/>
          <w:numId w:val="9"/>
        </w:numPr>
        <w:spacing w:before="242" w:line="480" w:lineRule="auto"/>
        <w:ind w:left="426" w:right="95"/>
        <w:jc w:val="both"/>
        <w:rPr>
          <w:szCs w:val="24"/>
        </w:rPr>
      </w:pPr>
      <w:r w:rsidRPr="00F720BF">
        <w:rPr>
          <w:szCs w:val="24"/>
        </w:rPr>
        <w:t>Dukungan sistem, adalah kegiatan-kegiatan manajemen yang bertujuan memantapkan, memelihara dan meningkatkan progam bimbingan secara menyeluruh. Hal itu dilaksanakan melalui pengembangaan profesionalitas, hubungan masyarakat dan staf, konsultasi dengan guru, staf ahli/penasihat, masyarakat yang lebih luas, manajemen program, penelitian dan pengembangan (Thomas Ellis, 2010: 56) Kegiatan utama layanan dasar bimbingan yang responsif dan mengandung perencanaan individual serta memiliki dukungan sistem dalam implementasinya didukung oleh beberapa jenis laya</w:t>
      </w:r>
      <w:r>
        <w:rPr>
          <w:szCs w:val="24"/>
        </w:rPr>
        <w:t>nan bimbingan konseling yakni: a. layanan pengumpulan data, b. layanan informasi, c. layanan penempatan, d. layanan konseling, e</w:t>
      </w:r>
      <w:r w:rsidRPr="00F720BF">
        <w:rPr>
          <w:szCs w:val="24"/>
        </w:rPr>
        <w:t>. layanan referal/</w:t>
      </w:r>
      <w:r>
        <w:rPr>
          <w:szCs w:val="24"/>
        </w:rPr>
        <w:t>melimpahkan ke pihak lain, dan f</w:t>
      </w:r>
      <w:r w:rsidRPr="00F720BF">
        <w:rPr>
          <w:szCs w:val="24"/>
        </w:rPr>
        <w:t>. layanan penilaian dan tindak lanjut (Nurihsan, 2006:21).</w:t>
      </w:r>
    </w:p>
    <w:p w:rsidR="000064A1" w:rsidRDefault="000064A1" w:rsidP="000064A1">
      <w:pPr>
        <w:pStyle w:val="ListParagraph"/>
        <w:spacing w:before="242" w:line="480" w:lineRule="auto"/>
        <w:ind w:left="426" w:right="95"/>
        <w:jc w:val="both"/>
        <w:rPr>
          <w:szCs w:val="24"/>
          <w:lang w:val="id-ID"/>
        </w:rPr>
      </w:pPr>
    </w:p>
    <w:p w:rsidR="000064A1" w:rsidRDefault="000064A1" w:rsidP="000064A1">
      <w:pPr>
        <w:pStyle w:val="ListParagraph"/>
        <w:spacing w:before="242" w:line="480" w:lineRule="auto"/>
        <w:ind w:left="426" w:right="95"/>
        <w:jc w:val="both"/>
        <w:rPr>
          <w:szCs w:val="24"/>
        </w:rPr>
      </w:pPr>
    </w:p>
    <w:p w:rsidR="000064A1" w:rsidRPr="00BF7A7C" w:rsidRDefault="000064A1" w:rsidP="003C28A2">
      <w:pPr>
        <w:pStyle w:val="ListParagraph"/>
        <w:numPr>
          <w:ilvl w:val="0"/>
          <w:numId w:val="2"/>
        </w:numPr>
        <w:spacing w:before="242" w:line="480" w:lineRule="auto"/>
        <w:ind w:left="426" w:right="95"/>
        <w:jc w:val="both"/>
        <w:rPr>
          <w:szCs w:val="24"/>
        </w:rPr>
      </w:pPr>
      <w:r w:rsidRPr="00F720BF">
        <w:rPr>
          <w:b/>
          <w:bCs/>
          <w:szCs w:val="24"/>
        </w:rPr>
        <w:t xml:space="preserve">Peran Guru Bimbingan Konseling di SMA </w:t>
      </w:r>
      <w:r w:rsidR="00033943">
        <w:rPr>
          <w:b/>
          <w:bCs/>
          <w:szCs w:val="24"/>
          <w:lang w:val="id-ID"/>
        </w:rPr>
        <w:t>/ Madrasah</w:t>
      </w:r>
    </w:p>
    <w:p w:rsidR="000064A1" w:rsidRDefault="000064A1" w:rsidP="000064A1">
      <w:pPr>
        <w:pStyle w:val="ListParagraph"/>
        <w:spacing w:line="480" w:lineRule="auto"/>
        <w:ind w:left="0" w:right="95"/>
        <w:jc w:val="both"/>
        <w:rPr>
          <w:szCs w:val="24"/>
        </w:rPr>
      </w:pPr>
      <w:r>
        <w:rPr>
          <w:b/>
          <w:bCs/>
          <w:szCs w:val="24"/>
        </w:rPr>
        <w:tab/>
      </w:r>
      <w:r w:rsidRPr="00F720BF">
        <w:rPr>
          <w:szCs w:val="24"/>
        </w:rPr>
        <w:t>Implementasi kegiatan bimbingan konseling dalam pelaksanaan kurikulum sangat menentukan keberhasilan proses belajar-mengajar. Oleh karena itu peranan guru kelas dalam pelaksanaan kegiatan bimbingan konseling sangat penting dalam rangka mengefektifkan pencapaian tujuan pembelajaran yang dirumuskan. Sardiman (2011:142) menyatakan bahwa ada sembilan peran guru dalam kegiatan</w:t>
      </w:r>
      <w:r>
        <w:rPr>
          <w:szCs w:val="24"/>
        </w:rPr>
        <w:t xml:space="preserve"> bimbingan konseling, yaitu: </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t>Informator, guru diharapkan sebagai pelaksana cara mengajar informatif, laboratorium, studi lapangan, dan sumber informasi ke</w:t>
      </w:r>
      <w:r>
        <w:rPr>
          <w:szCs w:val="24"/>
        </w:rPr>
        <w:t>giatan akademik maupun umum.</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t>Organisator, guru sebagai pengelola kegiatan akademik, silabus, jad</w:t>
      </w:r>
      <w:r>
        <w:rPr>
          <w:szCs w:val="24"/>
        </w:rPr>
        <w:t xml:space="preserve">wal pelajaran dan lain-lain. </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t>Motivator, guru harus mampu merangsang dan memberikan dorongan serta reinforcement untuk mendinamisasikan potensi siswa, menumbuhkan swadaya (aktivitas) dan daya cipta (kreativitas) sehingga akan terjadi dinamika di da</w:t>
      </w:r>
      <w:r>
        <w:rPr>
          <w:szCs w:val="24"/>
        </w:rPr>
        <w:t xml:space="preserve">lam proses belajar-mengajar. </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t>Director, guru harus dapat membimbing dan mengarahkan kegiatan belajar siswa sesuai dengan</w:t>
      </w:r>
      <w:r>
        <w:rPr>
          <w:szCs w:val="24"/>
        </w:rPr>
        <w:t xml:space="preserve"> tujuan yang dicita-citakan.</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t>Inisiator, guru sebagai pencetus ide da</w:t>
      </w:r>
      <w:r>
        <w:rPr>
          <w:szCs w:val="24"/>
        </w:rPr>
        <w:t>lam proses belajar-mengajar.</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t>Transmitter, guru bertindak selaku penyebar kebijaksanaan dalam</w:t>
      </w:r>
      <w:r>
        <w:rPr>
          <w:szCs w:val="24"/>
        </w:rPr>
        <w:t xml:space="preserve"> pendidikan dan pengetahuan.</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lastRenderedPageBreak/>
        <w:t>Fasilitator, guru akan memberikan fasilitas atau kemudahan da</w:t>
      </w:r>
      <w:r>
        <w:rPr>
          <w:szCs w:val="24"/>
        </w:rPr>
        <w:t>lam proses belajar-mengajar.</w:t>
      </w:r>
    </w:p>
    <w:p w:rsidR="000064A1" w:rsidRDefault="000064A1" w:rsidP="003C28A2">
      <w:pPr>
        <w:pStyle w:val="ListParagraph"/>
        <w:numPr>
          <w:ilvl w:val="0"/>
          <w:numId w:val="10"/>
        </w:numPr>
        <w:spacing w:before="242" w:line="480" w:lineRule="auto"/>
        <w:ind w:left="426" w:right="95"/>
        <w:jc w:val="both"/>
        <w:rPr>
          <w:szCs w:val="24"/>
        </w:rPr>
      </w:pPr>
      <w:r w:rsidRPr="00F720BF">
        <w:rPr>
          <w:szCs w:val="24"/>
        </w:rPr>
        <w:t>Mediator, guru sebagai penengah d</w:t>
      </w:r>
      <w:r>
        <w:rPr>
          <w:szCs w:val="24"/>
        </w:rPr>
        <w:t>alam kegiatan belajar siswa.</w:t>
      </w:r>
    </w:p>
    <w:p w:rsidR="000064A1" w:rsidRPr="0092260C" w:rsidRDefault="000064A1" w:rsidP="003C28A2">
      <w:pPr>
        <w:pStyle w:val="ListParagraph"/>
        <w:numPr>
          <w:ilvl w:val="0"/>
          <w:numId w:val="10"/>
        </w:numPr>
        <w:spacing w:before="242" w:line="480" w:lineRule="auto"/>
        <w:ind w:left="426" w:right="95"/>
        <w:jc w:val="both"/>
        <w:rPr>
          <w:szCs w:val="24"/>
        </w:rPr>
      </w:pPr>
      <w:r w:rsidRPr="00F720BF">
        <w:rPr>
          <w:szCs w:val="24"/>
        </w:rPr>
        <w:t>Evaluator, guru mempunyai otoritas untuk menilai prestasi anak didik dalam bidang akademik maupun tingkah laku sosialnya, sehingga dapat menentukan bagaimana anak didiknya berhasil atau tidak.</w:t>
      </w:r>
    </w:p>
    <w:p w:rsidR="000064A1" w:rsidRPr="00ED3056" w:rsidRDefault="000064A1" w:rsidP="003C28A2">
      <w:pPr>
        <w:pStyle w:val="ListParagraph"/>
        <w:numPr>
          <w:ilvl w:val="0"/>
          <w:numId w:val="2"/>
        </w:numPr>
        <w:spacing w:before="242" w:line="480" w:lineRule="auto"/>
        <w:ind w:left="426" w:right="95"/>
        <w:jc w:val="both"/>
        <w:rPr>
          <w:szCs w:val="24"/>
        </w:rPr>
      </w:pPr>
      <w:r w:rsidRPr="00ED3056">
        <w:rPr>
          <w:b/>
          <w:bCs/>
          <w:szCs w:val="24"/>
        </w:rPr>
        <w:t>Evaluasi Program Model CIPP</w:t>
      </w:r>
    </w:p>
    <w:p w:rsidR="000064A1" w:rsidRDefault="000064A1" w:rsidP="000064A1">
      <w:pPr>
        <w:pStyle w:val="ListParagraph"/>
        <w:spacing w:line="480" w:lineRule="auto"/>
        <w:ind w:left="0" w:right="95"/>
        <w:jc w:val="both"/>
        <w:rPr>
          <w:szCs w:val="24"/>
        </w:rPr>
      </w:pPr>
      <w:r>
        <w:rPr>
          <w:b/>
          <w:bCs/>
          <w:szCs w:val="24"/>
        </w:rPr>
        <w:tab/>
      </w:r>
      <w:r w:rsidRPr="00ED3056">
        <w:rPr>
          <w:szCs w:val="24"/>
        </w:rPr>
        <w:t xml:space="preserve">Evaluasi program model CIPP mula-mula dikembangkan oleh Stufflebeam dan Guba (2012: 67). CIPP merupakan kependekan dari </w:t>
      </w:r>
      <w:r w:rsidRPr="00ED3056">
        <w:rPr>
          <w:i/>
          <w:iCs/>
          <w:szCs w:val="24"/>
        </w:rPr>
        <w:t>context, input, prosess, and product</w:t>
      </w:r>
      <w:r w:rsidRPr="00ED3056">
        <w:rPr>
          <w:szCs w:val="24"/>
        </w:rPr>
        <w:t>. Stufflebeam membuat batasan (merumu</w:t>
      </w:r>
      <w:r>
        <w:rPr>
          <w:szCs w:val="24"/>
        </w:rPr>
        <w:t>skan) terlebih dahulu tentang</w:t>
      </w:r>
      <w:r w:rsidRPr="00ED3056">
        <w:rPr>
          <w:szCs w:val="24"/>
        </w:rPr>
        <w:t xml:space="preserve"> pengertian evaluasi sebagai “</w:t>
      </w:r>
      <w:r w:rsidRPr="00ED3056">
        <w:rPr>
          <w:i/>
          <w:iCs/>
          <w:szCs w:val="24"/>
        </w:rPr>
        <w:t>educational evalution is the process of obtaining and providing useful information for making educational decisions</w:t>
      </w:r>
      <w:r w:rsidRPr="00ED3056">
        <w:rPr>
          <w:szCs w:val="24"/>
        </w:rPr>
        <w:t>” (Evaluasi pendidikan merupakan proses penyediaan/pengadaan informasi yang berguna untuk membuat keputusan dalam bidang pendidikan).Keunikan model ini adalah pada setiap tipe evaluasi terkait pada perangkat pengambil keputusan (</w:t>
      </w:r>
      <w:r w:rsidRPr="00ED3056">
        <w:rPr>
          <w:i/>
          <w:iCs/>
          <w:szCs w:val="24"/>
        </w:rPr>
        <w:t>decission</w:t>
      </w:r>
      <w:r w:rsidRPr="00ED3056">
        <w:rPr>
          <w:szCs w:val="24"/>
        </w:rPr>
        <w:t>) yang menyangkut perencanaan dan operasional sebuah program. Keunggulan model CIPP memberikan suatu format evaluasi yang komprehensif/menyeluruh pada setiap tahapan evaluasi yaitu tahap konteks, masukan, proses, dan produk. Model CIPP ini bertitik tolak pada pandangan bahwa keberhasilan program pendidikan dipengaruhi oleh berbagai faktor, seperti: karakteristik peserta didik dan lingkungan, tujuan program dan peralatan yang digunakan, prosedur dan mekanisme pelaksanaan program itu sendiri.</w:t>
      </w:r>
    </w:p>
    <w:p w:rsidR="000064A1" w:rsidRDefault="000064A1" w:rsidP="000064A1">
      <w:pPr>
        <w:pStyle w:val="ListParagraph"/>
        <w:spacing w:line="480" w:lineRule="auto"/>
        <w:ind w:left="0" w:right="95"/>
        <w:jc w:val="both"/>
        <w:rPr>
          <w:szCs w:val="24"/>
        </w:rPr>
      </w:pPr>
      <w:r>
        <w:rPr>
          <w:szCs w:val="24"/>
        </w:rPr>
        <w:lastRenderedPageBreak/>
        <w:tab/>
      </w:r>
      <w:r w:rsidRPr="00ED3056">
        <w:rPr>
          <w:szCs w:val="24"/>
        </w:rPr>
        <w:t xml:space="preserve">Model evaluasi ini merupakan model yang paling banyak dikenal dan diterapkan oleh para evaluator. Stufflebeam (2012: 77). Melihat tujuan evaluasi model CIPP adalah sebagai penetapan dan penyediaan informasi yang bermanfaat untuk menilai keputusan alternatif, membantu </w:t>
      </w:r>
      <w:r w:rsidRPr="00ED3056">
        <w:rPr>
          <w:i/>
          <w:iCs/>
          <w:szCs w:val="24"/>
        </w:rPr>
        <w:t xml:space="preserve">audience </w:t>
      </w:r>
      <w:r w:rsidRPr="00ED3056">
        <w:rPr>
          <w:szCs w:val="24"/>
        </w:rPr>
        <w:t xml:space="preserve">untuk menilai dan mengembangkan manfaat program pendidikan atau obyek, membantu pengembangan kebijakan dan program.Model CIPP yang merupakan sebuah singkatan dari huruf awal empat buah kata, yaitu: </w:t>
      </w:r>
    </w:p>
    <w:p w:rsidR="000064A1" w:rsidRDefault="000064A1" w:rsidP="003C28A2">
      <w:pPr>
        <w:pStyle w:val="ListParagraph"/>
        <w:numPr>
          <w:ilvl w:val="0"/>
          <w:numId w:val="15"/>
        </w:numPr>
        <w:spacing w:before="242" w:line="480" w:lineRule="auto"/>
        <w:ind w:left="426" w:right="95"/>
        <w:jc w:val="both"/>
        <w:rPr>
          <w:szCs w:val="24"/>
        </w:rPr>
      </w:pPr>
      <w:r w:rsidRPr="00ED3056">
        <w:rPr>
          <w:i/>
          <w:iCs/>
          <w:szCs w:val="24"/>
        </w:rPr>
        <w:t xml:space="preserve">Context evaluation: </w:t>
      </w:r>
      <w:r w:rsidRPr="00ED3056">
        <w:rPr>
          <w:szCs w:val="24"/>
        </w:rPr>
        <w:t>evaluasi terhadap konteks</w:t>
      </w:r>
      <w:r>
        <w:rPr>
          <w:szCs w:val="24"/>
        </w:rPr>
        <w:t>.</w:t>
      </w:r>
    </w:p>
    <w:p w:rsidR="000064A1" w:rsidRPr="00ED3056" w:rsidRDefault="000064A1" w:rsidP="003C28A2">
      <w:pPr>
        <w:pStyle w:val="ListParagraph"/>
        <w:numPr>
          <w:ilvl w:val="0"/>
          <w:numId w:val="15"/>
        </w:numPr>
        <w:spacing w:before="242" w:line="480" w:lineRule="auto"/>
        <w:ind w:left="426" w:right="95"/>
        <w:jc w:val="both"/>
        <w:rPr>
          <w:szCs w:val="24"/>
        </w:rPr>
      </w:pPr>
      <w:r w:rsidRPr="00ED3056">
        <w:rPr>
          <w:i/>
          <w:iCs/>
          <w:szCs w:val="24"/>
        </w:rPr>
        <w:t xml:space="preserve">Input evaluation: </w:t>
      </w:r>
      <w:r w:rsidRPr="00ED3056">
        <w:rPr>
          <w:szCs w:val="24"/>
        </w:rPr>
        <w:t>evaluasi terhadap masukan</w:t>
      </w:r>
      <w:r>
        <w:rPr>
          <w:szCs w:val="24"/>
        </w:rPr>
        <w:t>.</w:t>
      </w:r>
    </w:p>
    <w:p w:rsidR="000064A1" w:rsidRDefault="000064A1" w:rsidP="003C28A2">
      <w:pPr>
        <w:pStyle w:val="ListParagraph"/>
        <w:numPr>
          <w:ilvl w:val="0"/>
          <w:numId w:val="15"/>
        </w:numPr>
        <w:spacing w:before="242" w:line="480" w:lineRule="auto"/>
        <w:ind w:left="426" w:right="95"/>
        <w:jc w:val="both"/>
        <w:rPr>
          <w:szCs w:val="24"/>
        </w:rPr>
      </w:pPr>
      <w:r w:rsidRPr="00ED3056">
        <w:rPr>
          <w:i/>
          <w:iCs/>
          <w:szCs w:val="24"/>
        </w:rPr>
        <w:t>Process evaluation</w:t>
      </w:r>
      <w:r w:rsidRPr="00ED3056">
        <w:rPr>
          <w:szCs w:val="24"/>
        </w:rPr>
        <w:t>: evaluasi terhadap proses</w:t>
      </w:r>
    </w:p>
    <w:p w:rsidR="000064A1" w:rsidRDefault="000064A1" w:rsidP="003C28A2">
      <w:pPr>
        <w:pStyle w:val="ListParagraph"/>
        <w:numPr>
          <w:ilvl w:val="0"/>
          <w:numId w:val="15"/>
        </w:numPr>
        <w:spacing w:before="242" w:line="480" w:lineRule="auto"/>
        <w:ind w:left="426" w:right="95"/>
        <w:jc w:val="both"/>
        <w:rPr>
          <w:szCs w:val="24"/>
        </w:rPr>
      </w:pPr>
      <w:r w:rsidRPr="00ED3056">
        <w:rPr>
          <w:i/>
          <w:iCs/>
          <w:szCs w:val="24"/>
        </w:rPr>
        <w:t xml:space="preserve">Product evaluation: </w:t>
      </w:r>
      <w:r>
        <w:rPr>
          <w:szCs w:val="24"/>
        </w:rPr>
        <w:t>evaluasi terhadap hasil.</w:t>
      </w:r>
    </w:p>
    <w:p w:rsidR="000064A1" w:rsidRDefault="000064A1" w:rsidP="000064A1">
      <w:pPr>
        <w:pStyle w:val="ListParagraph"/>
        <w:spacing w:line="480" w:lineRule="auto"/>
        <w:ind w:left="0" w:right="95"/>
        <w:jc w:val="both"/>
        <w:rPr>
          <w:szCs w:val="24"/>
        </w:rPr>
      </w:pPr>
      <w:r>
        <w:rPr>
          <w:i/>
          <w:iCs/>
          <w:szCs w:val="24"/>
        </w:rPr>
        <w:tab/>
      </w:r>
      <w:r w:rsidRPr="00ED3056">
        <w:rPr>
          <w:szCs w:val="24"/>
        </w:rPr>
        <w:t>Keempat kata yang disebutkan dalam singkatan CIPP tersebut merupakan sasaran evaluasi, yang tidak lain adalah komponen dari proses sebuah program kegiatan. Dengan kata lain, model CIPP adalah model evaluasi yang memandang program yang dievaluasi sebagai sebuah sistem.</w:t>
      </w:r>
    </w:p>
    <w:p w:rsidR="000064A1" w:rsidRDefault="000064A1" w:rsidP="000064A1">
      <w:pPr>
        <w:pStyle w:val="ListParagraph"/>
        <w:spacing w:line="480" w:lineRule="auto"/>
        <w:ind w:left="0" w:right="95"/>
        <w:jc w:val="both"/>
        <w:rPr>
          <w:szCs w:val="24"/>
        </w:rPr>
      </w:pPr>
      <w:r>
        <w:rPr>
          <w:szCs w:val="24"/>
        </w:rPr>
        <w:tab/>
      </w:r>
      <w:r w:rsidRPr="00ED3056">
        <w:rPr>
          <w:szCs w:val="24"/>
        </w:rPr>
        <w:t>Empat aspek model evaluasi CIPP membantu pengambil keputusan untuk menjawab empa</w:t>
      </w:r>
      <w:r>
        <w:rPr>
          <w:szCs w:val="24"/>
        </w:rPr>
        <w:t>t pertanyaan dasar mengenai:</w:t>
      </w:r>
    </w:p>
    <w:p w:rsidR="000064A1" w:rsidRDefault="000064A1" w:rsidP="003C28A2">
      <w:pPr>
        <w:pStyle w:val="ListParagraph"/>
        <w:numPr>
          <w:ilvl w:val="0"/>
          <w:numId w:val="16"/>
        </w:numPr>
        <w:spacing w:before="242" w:line="480" w:lineRule="auto"/>
        <w:ind w:left="426" w:right="95"/>
        <w:jc w:val="both"/>
        <w:rPr>
          <w:szCs w:val="24"/>
        </w:rPr>
      </w:pPr>
      <w:r w:rsidRPr="00ED3056">
        <w:rPr>
          <w:szCs w:val="24"/>
        </w:rPr>
        <w:t>Apa yang harus dilakukan (</w:t>
      </w:r>
      <w:r w:rsidRPr="00ED3056">
        <w:rPr>
          <w:i/>
          <w:iCs/>
          <w:szCs w:val="24"/>
        </w:rPr>
        <w:t>what should we do?</w:t>
      </w:r>
      <w:r w:rsidRPr="00ED3056">
        <w:rPr>
          <w:szCs w:val="24"/>
        </w:rPr>
        <w:t>) mengumpulkan dan menganalisa</w:t>
      </w:r>
      <w:r w:rsidRPr="00ED3056">
        <w:rPr>
          <w:i/>
          <w:iCs/>
          <w:szCs w:val="24"/>
        </w:rPr>
        <w:t xml:space="preserve">needs assessment </w:t>
      </w:r>
      <w:r w:rsidRPr="00ED3056">
        <w:rPr>
          <w:szCs w:val="24"/>
        </w:rPr>
        <w:t>data untuk menentukan tu</w:t>
      </w:r>
      <w:r>
        <w:rPr>
          <w:szCs w:val="24"/>
        </w:rPr>
        <w:t>juan, prioritas dan sasaran.</w:t>
      </w:r>
    </w:p>
    <w:p w:rsidR="000064A1" w:rsidRDefault="000064A1" w:rsidP="003C28A2">
      <w:pPr>
        <w:pStyle w:val="ListParagraph"/>
        <w:numPr>
          <w:ilvl w:val="0"/>
          <w:numId w:val="16"/>
        </w:numPr>
        <w:spacing w:before="242" w:line="480" w:lineRule="auto"/>
        <w:ind w:left="426" w:right="95"/>
        <w:jc w:val="both"/>
        <w:rPr>
          <w:szCs w:val="24"/>
        </w:rPr>
      </w:pPr>
      <w:r w:rsidRPr="00ED3056">
        <w:rPr>
          <w:szCs w:val="24"/>
        </w:rPr>
        <w:t>Bagaimana kita melaksanakannya (</w:t>
      </w:r>
      <w:r w:rsidRPr="00ED3056">
        <w:rPr>
          <w:i/>
          <w:iCs/>
          <w:szCs w:val="24"/>
        </w:rPr>
        <w:t>how should we do it?</w:t>
      </w:r>
      <w:r w:rsidRPr="00ED3056">
        <w:rPr>
          <w:szCs w:val="24"/>
        </w:rPr>
        <w:t xml:space="preserve">) sumber daya dan langkah-langkah yang diperlukan untuk mencapai sasaran dan tujuan dan </w:t>
      </w:r>
      <w:r w:rsidRPr="00ED3056">
        <w:rPr>
          <w:szCs w:val="24"/>
        </w:rPr>
        <w:lastRenderedPageBreak/>
        <w:t>mungkin meliputi identifikasi program eksternal dan material d</w:t>
      </w:r>
      <w:r>
        <w:rPr>
          <w:szCs w:val="24"/>
        </w:rPr>
        <w:t>alam mengumpulkan informasi.</w:t>
      </w:r>
    </w:p>
    <w:p w:rsidR="000064A1" w:rsidRDefault="000064A1" w:rsidP="003C28A2">
      <w:pPr>
        <w:pStyle w:val="ListParagraph"/>
        <w:numPr>
          <w:ilvl w:val="0"/>
          <w:numId w:val="16"/>
        </w:numPr>
        <w:spacing w:before="242" w:line="480" w:lineRule="auto"/>
        <w:ind w:left="426" w:right="95"/>
        <w:jc w:val="both"/>
        <w:rPr>
          <w:szCs w:val="24"/>
        </w:rPr>
      </w:pPr>
      <w:r w:rsidRPr="00ED3056">
        <w:rPr>
          <w:szCs w:val="24"/>
        </w:rPr>
        <w:t>Apakah dikerjakan sesuai rencana (</w:t>
      </w:r>
      <w:r w:rsidRPr="00ED3056">
        <w:rPr>
          <w:i/>
          <w:iCs/>
          <w:szCs w:val="24"/>
        </w:rPr>
        <w:t>are we doing it as planned?</w:t>
      </w:r>
      <w:r w:rsidRPr="00ED3056">
        <w:rPr>
          <w:szCs w:val="24"/>
        </w:rPr>
        <w:t>) Ini menyediakan pengambil-keputusan informasi tentang seberapa baik program diterapkan. Dengan secara terus-menerus monitoring program, pengambilkeputusan mempelajari seberapa baik pelaksanaan telah sesuai petunjuk dan rencana, konflik yang timbul, dukungan staff dan moral, kekuatan dan kelemahan material, da</w:t>
      </w:r>
      <w:r>
        <w:rPr>
          <w:szCs w:val="24"/>
        </w:rPr>
        <w:t>n permasalahan penganggaran.</w:t>
      </w:r>
    </w:p>
    <w:p w:rsidR="000064A1" w:rsidRDefault="000064A1" w:rsidP="003C28A2">
      <w:pPr>
        <w:pStyle w:val="ListParagraph"/>
        <w:numPr>
          <w:ilvl w:val="0"/>
          <w:numId w:val="16"/>
        </w:numPr>
        <w:spacing w:before="242" w:line="480" w:lineRule="auto"/>
        <w:ind w:left="426" w:right="95"/>
        <w:jc w:val="both"/>
        <w:rPr>
          <w:szCs w:val="24"/>
        </w:rPr>
      </w:pPr>
      <w:r w:rsidRPr="00ED3056">
        <w:rPr>
          <w:szCs w:val="24"/>
        </w:rPr>
        <w:t>Apakah berhasil (</w:t>
      </w:r>
      <w:r w:rsidRPr="00ED3056">
        <w:rPr>
          <w:i/>
          <w:iCs/>
          <w:szCs w:val="24"/>
        </w:rPr>
        <w:t>did it work?</w:t>
      </w:r>
      <w:r w:rsidRPr="00ED3056">
        <w:rPr>
          <w:szCs w:val="24"/>
        </w:rPr>
        <w:t xml:space="preserve">) Dengan mengukur </w:t>
      </w:r>
      <w:r w:rsidRPr="00ED3056">
        <w:rPr>
          <w:i/>
          <w:iCs/>
          <w:szCs w:val="24"/>
        </w:rPr>
        <w:t xml:space="preserve">outcome </w:t>
      </w:r>
      <w:r w:rsidRPr="00ED3056">
        <w:rPr>
          <w:szCs w:val="24"/>
        </w:rPr>
        <w:t xml:space="preserve">dan membandingkannya pada hasil yang diharapkan, pengambil-keputusan menjadi lebih mampu memutuskan jika program harus dilanjutkan, dimodifikasi, </w:t>
      </w:r>
      <w:r>
        <w:rPr>
          <w:szCs w:val="24"/>
        </w:rPr>
        <w:t>atau dihentikan sama sekali.</w:t>
      </w:r>
    </w:p>
    <w:p w:rsidR="000064A1" w:rsidRDefault="000064A1" w:rsidP="000064A1">
      <w:pPr>
        <w:pStyle w:val="ListParagraph"/>
        <w:spacing w:line="480" w:lineRule="auto"/>
        <w:ind w:left="0" w:right="95"/>
        <w:jc w:val="both"/>
        <w:rPr>
          <w:szCs w:val="24"/>
        </w:rPr>
      </w:pPr>
      <w:r>
        <w:rPr>
          <w:szCs w:val="24"/>
        </w:rPr>
        <w:tab/>
      </w:r>
      <w:r w:rsidRPr="00ED3056">
        <w:rPr>
          <w:szCs w:val="24"/>
        </w:rPr>
        <w:t xml:space="preserve">Model evaluasi CIPP adalah model evaluasi yang tujuannya untuk mengambil keputusan dalam merencanakan, melaksanakan, dan mengembangkan suatu program (Fuddin, 2007). Mbulu (1995: 62) model CIPP merupakan singkatan (akronim) dari contect evaluation, input evaluation, process evaluation, dan product evaluation yang dikembangkan oleh Daniel Stufflebeam dan kawan-kawannya pada tahun 1968 di Ohio State University dan berorientasi pada pengambilan keputusan. Context evaluation to serve planning decision. Konteks evaluasi ini membantu merencanakan keputusan, menentukan kebutuhan yang akan dicapai oleh program dan merumuskan tujuan program (Tayibnapis, 1989: 10-11). Evaluasi konteks meliputi penggambaran latar belakang program yang dievaluasi, memberikan perkiraan kebutuhan dan tujuan </w:t>
      </w:r>
      <w:r w:rsidRPr="00ED3056">
        <w:rPr>
          <w:szCs w:val="24"/>
        </w:rPr>
        <w:lastRenderedPageBreak/>
        <w:t xml:space="preserve">program, menentukan sasaran program dan menentukan sejauh mana tawaran ini cukup responsif terhadap kebutuhan yang sudah diidentifikasi (Edison, 2009). Mbulu (1994/1995: 62-63) evaluasi konteks meliputi: </w:t>
      </w:r>
      <w:r>
        <w:rPr>
          <w:szCs w:val="24"/>
        </w:rPr>
        <w:t xml:space="preserve"> A</w:t>
      </w:r>
      <w:r w:rsidRPr="00ED3056">
        <w:rPr>
          <w:szCs w:val="24"/>
        </w:rPr>
        <w:t xml:space="preserve">nalisis masalah/kebutuhan yang berhubungan dengan lingkungan. Suatu kebutuhan dirumuskan sebagai suatu kesenjangan antara kondisi yang ada sekarang dengan kondisi yang diharapkan. Apabila kebutuhan-kebutuhan tersebut telah diidentifikasikan, maka </w:t>
      </w:r>
      <w:r>
        <w:rPr>
          <w:szCs w:val="24"/>
        </w:rPr>
        <w:t>langkah selanjutnya adalah: M</w:t>
      </w:r>
      <w:r w:rsidRPr="00ED3056">
        <w:rPr>
          <w:szCs w:val="24"/>
        </w:rPr>
        <w:t>enggambarkan secara jelas dan terperinci tujuan program yang akan memperkecil kesenjangan antara kondisi yang ada sekarang dengan kondisi yang diharapkan. Dengan singkat dapat dikemukakan bahwa evaluasi konteks adalah evaluasi terhadap kebutuhan-kebutuhan, tujuan pemenuhan kebutuhan serta karakteristik individu</w:t>
      </w:r>
      <w:r>
        <w:rPr>
          <w:szCs w:val="24"/>
        </w:rPr>
        <w:t xml:space="preserve"> yang melaksanakan evaluasi. </w:t>
      </w:r>
      <w:r w:rsidRPr="00ED3056">
        <w:rPr>
          <w:szCs w:val="24"/>
        </w:rPr>
        <w:t>Input evaluation, structuring decision.</w:t>
      </w:r>
      <w:r>
        <w:rPr>
          <w:szCs w:val="24"/>
        </w:rPr>
        <w:t xml:space="preserve"> </w:t>
      </w:r>
      <w:r w:rsidRPr="00ED3056">
        <w:rPr>
          <w:szCs w:val="24"/>
        </w:rPr>
        <w:t xml:space="preserve">Evaluasi ini menolong mengatur keputusan, menentukan sumber-sumber yang ada, alternatif apa yang diambil, apa rencana dan strategi untuk mencapai kebutuhan. Bagaimana prosedur kerja untuk mencapainya (Tayibnapis, 1989: 11). Evaluasi ini digunakan dalam pelaksanaan program, diadakan penjadwalan dan prosedur pelaksanaannya (Mbulu, 1994/1995: 63). Edison (2009) evaluasi masukan dilaksanakan dengan tujuan dapat menilai relevansi rancangan program, strategi yang dipilih, prosedur, sumber baik yang berupa manusia (guru, siswa) atau mata pelajaran serta sarana prasarana yang diperlukan untuk mencapai tujuan yang telah ditentukan. Singkatnya masukan (input) merupakan model yang digunakan untuk menentukan bagaimana cara agar penggunaan sumberdaya yang ada bisa mencapai tujuan serta secara esensial memberikan informasi tentang apakah </w:t>
      </w:r>
      <w:r w:rsidRPr="00ED3056">
        <w:rPr>
          <w:szCs w:val="24"/>
        </w:rPr>
        <w:lastRenderedPageBreak/>
        <w:t xml:space="preserve">perlu mencari bantuan dari pihak lain atau tidak. Aspek input juga membantu menentukan prosedur dan desain untuk mengimplementasikan program. Process evaluation, to serve implementing decision. </w:t>
      </w:r>
      <w:r>
        <w:rPr>
          <w:szCs w:val="24"/>
        </w:rPr>
        <w:tab/>
      </w:r>
      <w:r w:rsidRPr="00ED3056">
        <w:rPr>
          <w:szCs w:val="24"/>
        </w:rPr>
        <w:t xml:space="preserve">Evaluasi proses untuk membantu mengimplementasi keputusan. Sampai sejauh mana rencana telah diterapkan? Apa yang yang harus direvisi? Begitu pertanyaan tersebut terjawab, prosedur dapat dimonitor, dikontrol, dan diperbaiki (Tayibnapis, 1989; 11). Mbulu (1994/1995: 63) evaluasi proses dipergunakan untuk membantu memberikan dan menyediakan informasi balikan dalam rangka mengimplementasi keputusan, sampai sejauh mana rencana-rencana atau tindakan-tindakan yang hendak dilakukan untuk mengetahui pelaksanaan program sudah sesuai dengan prosedur dan penjadwalan yang ditetapkan. </w:t>
      </w:r>
      <w:r>
        <w:rPr>
          <w:szCs w:val="24"/>
        </w:rPr>
        <w:tab/>
        <w:t xml:space="preserve">Evaluasi Proses </w:t>
      </w:r>
      <w:r w:rsidRPr="00ED3056">
        <w:rPr>
          <w:szCs w:val="24"/>
        </w:rPr>
        <w:t>dilaksanakan dengan harapan dapat memperoleh informasi mengenai bagaimana program telah diimplementasikan sehari-hari didalam maupun diluar kelas, pengalaman belajar apa saja yang telah diperoleh siswa, serta bagaimana kesiapan guru dan siswa dalam implementasi program tersebut dan untuk memperbaiki kualitas program dari program yang berjalan serta memberikan informasi sebagai alat untuk menilai apakah sebuah proyek relatif sukses/gagal (Edison, 2009). Product evaluation, to serve recycling decision. Evaluasi produk untuk menolong keputusan selanjutnya. Apa hasil yang telah dicapai? Apa yang dilakukan setelah program berjalan? (Tayibnapis, 1989: 11).</w:t>
      </w:r>
      <w:r>
        <w:rPr>
          <w:szCs w:val="24"/>
        </w:rPr>
        <w:t xml:space="preserve"> </w:t>
      </w:r>
      <w:r w:rsidRPr="00ED3056">
        <w:rPr>
          <w:szCs w:val="24"/>
        </w:rPr>
        <w:t xml:space="preserve">Edison(2009) evaluasi produk mengakomodasi informasi untuk meyakinkan dalam kondisi apa tujuan dapat dicapai dan juga untuk menentukan jika strategi yang berkaitan dengan prosedur dan metode yang diterapkan guna mencapai tujuan sebaiknya berhenti, </w:t>
      </w:r>
      <w:r w:rsidRPr="00ED3056">
        <w:rPr>
          <w:szCs w:val="24"/>
        </w:rPr>
        <w:lastRenderedPageBreak/>
        <w:t>modifikasi atau dilanjutkan dalam bentuk yang seperti sekarang. Evaluasi produk meliputi penentuan dan penilaian dampak umum dan khusus suatu program, mengukur dampak yang terantisipasi, mengidentifikasi dampak yang tak terantisipasi, memperkirakan kebaikan program serta mengukur efektifitas program. Mbulu (1994/1995: 64) jenis evaluasi produk digunakan untuk: a. menolong keputusan selanjutnya, seberapa besar hasil yang telah dicapai da apa yang akan dilakukan setelah program dilaksanakan. b. mengukur keberhasilan pencapaian tujuan program yang telah ditetapkan. Menurut Widoyoko, Eko Putra (2012: 132) model evaluasi CIPP lebih komprehensif diantara model evaluasi lainnya, karena objek evaluasi tidak hanya</w:t>
      </w:r>
      <w:r>
        <w:rPr>
          <w:szCs w:val="24"/>
        </w:rPr>
        <w:t xml:space="preserve"> </w:t>
      </w:r>
      <w:r w:rsidRPr="00ED3056">
        <w:rPr>
          <w:szCs w:val="24"/>
        </w:rPr>
        <w:t>pada hasil semata tetapi juga mencakup konteks, masukan, proses, dan hasil. Selain kelebihan tersebut, di satu sisi model evaluasi ini juga memiliki keterbatasan, antara lain penerapan model ini dalam bidang program pembelajaran dikelas mempunyai tingkat keterlaksanaan yang kurang tinggi jika tidak adanya modifikasi.</w:t>
      </w:r>
    </w:p>
    <w:p w:rsidR="000064A1" w:rsidRDefault="000064A1" w:rsidP="000064A1">
      <w:pPr>
        <w:pStyle w:val="ListParagraph"/>
        <w:spacing w:line="480" w:lineRule="auto"/>
        <w:ind w:left="0" w:right="95"/>
        <w:jc w:val="both"/>
        <w:rPr>
          <w:szCs w:val="24"/>
        </w:rPr>
      </w:pPr>
      <w:r w:rsidRPr="00ED3056">
        <w:rPr>
          <w:szCs w:val="24"/>
        </w:rPr>
        <w:t xml:space="preserve">Keempat aspek dalam CIPP akan dibahas sebagai berikut: </w:t>
      </w:r>
    </w:p>
    <w:p w:rsidR="000064A1" w:rsidRPr="00A73E55" w:rsidRDefault="000064A1" w:rsidP="003C28A2">
      <w:pPr>
        <w:pStyle w:val="ListParagraph"/>
        <w:numPr>
          <w:ilvl w:val="0"/>
          <w:numId w:val="17"/>
        </w:numPr>
        <w:spacing w:before="242" w:line="480" w:lineRule="auto"/>
        <w:ind w:left="426" w:right="95"/>
        <w:jc w:val="both"/>
        <w:rPr>
          <w:szCs w:val="24"/>
        </w:rPr>
      </w:pPr>
      <w:r w:rsidRPr="00ED3056">
        <w:rPr>
          <w:b/>
          <w:bCs/>
          <w:i/>
          <w:iCs/>
          <w:szCs w:val="24"/>
        </w:rPr>
        <w:t xml:space="preserve">Context Evaluation </w:t>
      </w:r>
      <w:r w:rsidRPr="00ED3056">
        <w:rPr>
          <w:b/>
          <w:bCs/>
          <w:szCs w:val="24"/>
        </w:rPr>
        <w:t>(evaluasi konteks)</w:t>
      </w:r>
    </w:p>
    <w:p w:rsidR="000064A1" w:rsidRDefault="000064A1" w:rsidP="000064A1">
      <w:pPr>
        <w:pStyle w:val="ListParagraph"/>
        <w:spacing w:line="480" w:lineRule="auto"/>
        <w:ind w:left="0" w:right="95"/>
        <w:jc w:val="both"/>
        <w:rPr>
          <w:szCs w:val="24"/>
        </w:rPr>
      </w:pPr>
      <w:r>
        <w:rPr>
          <w:b/>
          <w:bCs/>
          <w:i/>
          <w:iCs/>
          <w:szCs w:val="24"/>
        </w:rPr>
        <w:tab/>
      </w:r>
      <w:r w:rsidRPr="00ED3056">
        <w:rPr>
          <w:szCs w:val="24"/>
        </w:rPr>
        <w:t xml:space="preserve">Stufflebeam (dalam Hasan,2012: 128) menyebutkan, tujuan evaluasi konteks yang utama adalah untuk mengetahui kekutan dan kelemahan yang dimilki evaluan. Dengan mengetahui kekuatan dan kelemahan ini, evaluator akan dapat memberikan arah perbaikan yang diperlukan. Kemudian dijelaskan bahwa, evaluasi konteks adalah upaya untuk menggambarkan dan merinci lingkungan kebutuhan yang tidak terpenuhi, populasi dan sampel yang dilayani, dan tujuan proyek. Dalam hal ini Stufflebeam (dalam Hasan,2012 : 133) memberikan </w:t>
      </w:r>
      <w:r w:rsidRPr="00ED3056">
        <w:rPr>
          <w:szCs w:val="24"/>
        </w:rPr>
        <w:lastRenderedPageBreak/>
        <w:t>contoh evaluasi program makanan tambahan anak sekolah (PMTAS) dalam pengajuan pertanya</w:t>
      </w:r>
      <w:r>
        <w:rPr>
          <w:szCs w:val="24"/>
        </w:rPr>
        <w:t xml:space="preserve">an evaluasi sebagai berikut: </w:t>
      </w:r>
    </w:p>
    <w:p w:rsidR="000064A1" w:rsidRDefault="000064A1" w:rsidP="003C28A2">
      <w:pPr>
        <w:pStyle w:val="ListParagraph"/>
        <w:numPr>
          <w:ilvl w:val="0"/>
          <w:numId w:val="18"/>
        </w:numPr>
        <w:spacing w:before="242" w:line="480" w:lineRule="auto"/>
        <w:ind w:left="426" w:right="95"/>
        <w:jc w:val="both"/>
        <w:rPr>
          <w:szCs w:val="24"/>
        </w:rPr>
      </w:pPr>
      <w:r w:rsidRPr="00ED3056">
        <w:rPr>
          <w:szCs w:val="24"/>
        </w:rPr>
        <w:t>Kebutuhan apa saja yang belum terpenuhi oleh program, misalnya jenis makanan da</w:t>
      </w:r>
      <w:r>
        <w:rPr>
          <w:szCs w:val="24"/>
        </w:rPr>
        <w:t>n siswa yang belum menerima.</w:t>
      </w:r>
    </w:p>
    <w:p w:rsidR="000064A1" w:rsidRDefault="000064A1" w:rsidP="003C28A2">
      <w:pPr>
        <w:pStyle w:val="ListParagraph"/>
        <w:numPr>
          <w:ilvl w:val="0"/>
          <w:numId w:val="18"/>
        </w:numPr>
        <w:spacing w:before="242" w:line="480" w:lineRule="auto"/>
        <w:ind w:left="426" w:right="95"/>
        <w:jc w:val="both"/>
        <w:rPr>
          <w:szCs w:val="24"/>
        </w:rPr>
      </w:pPr>
      <w:r w:rsidRPr="00ED3056">
        <w:rPr>
          <w:szCs w:val="24"/>
        </w:rPr>
        <w:t>Tujuan pengembangan apakah yang belum tercapai oleh program, misalnya peningkatan kesehatan dan prestasi siswa kar</w:t>
      </w:r>
      <w:r>
        <w:rPr>
          <w:szCs w:val="24"/>
        </w:rPr>
        <w:t>ena adanya makanan tambahan.</w:t>
      </w:r>
    </w:p>
    <w:p w:rsidR="000064A1" w:rsidRDefault="000064A1" w:rsidP="003C28A2">
      <w:pPr>
        <w:pStyle w:val="ListParagraph"/>
        <w:numPr>
          <w:ilvl w:val="0"/>
          <w:numId w:val="18"/>
        </w:numPr>
        <w:spacing w:before="242" w:line="480" w:lineRule="auto"/>
        <w:ind w:left="426" w:right="95"/>
        <w:jc w:val="both"/>
        <w:rPr>
          <w:szCs w:val="24"/>
        </w:rPr>
      </w:pPr>
      <w:r w:rsidRPr="00ED3056">
        <w:rPr>
          <w:szCs w:val="24"/>
        </w:rPr>
        <w:t>Tujuan pengembangan apakah yang dapat membantu mnegembangkan masyarakat, misalnya kesadaran orang tua untuk memberikan makanan bergizi kepa</w:t>
      </w:r>
      <w:r>
        <w:rPr>
          <w:szCs w:val="24"/>
        </w:rPr>
        <w:t>da anak-anaknya.</w:t>
      </w:r>
    </w:p>
    <w:p w:rsidR="000064A1" w:rsidRDefault="000064A1" w:rsidP="003C28A2">
      <w:pPr>
        <w:pStyle w:val="ListParagraph"/>
        <w:numPr>
          <w:ilvl w:val="0"/>
          <w:numId w:val="18"/>
        </w:numPr>
        <w:spacing w:before="242" w:line="480" w:lineRule="auto"/>
        <w:ind w:left="426" w:right="95"/>
        <w:jc w:val="both"/>
        <w:rPr>
          <w:szCs w:val="24"/>
        </w:rPr>
      </w:pPr>
      <w:r w:rsidRPr="00ED3056">
        <w:rPr>
          <w:szCs w:val="24"/>
        </w:rPr>
        <w:t>Tujuan-tujuan manakah yang paling mudah dicapai, misalnya pemerataan makanan, ketepatan penyediaan makanan</w:t>
      </w:r>
      <w:r>
        <w:rPr>
          <w:szCs w:val="24"/>
        </w:rPr>
        <w:t>.</w:t>
      </w:r>
    </w:p>
    <w:p w:rsidR="000064A1" w:rsidRPr="00A73E55" w:rsidRDefault="000064A1" w:rsidP="003C28A2">
      <w:pPr>
        <w:pStyle w:val="ListParagraph"/>
        <w:numPr>
          <w:ilvl w:val="0"/>
          <w:numId w:val="17"/>
        </w:numPr>
        <w:spacing w:before="242" w:line="480" w:lineRule="auto"/>
        <w:ind w:left="426" w:right="95"/>
        <w:jc w:val="both"/>
        <w:rPr>
          <w:szCs w:val="24"/>
        </w:rPr>
      </w:pPr>
      <w:r w:rsidRPr="00ED3056">
        <w:rPr>
          <w:b/>
          <w:bCs/>
          <w:i/>
          <w:iCs/>
          <w:szCs w:val="24"/>
        </w:rPr>
        <w:t xml:space="preserve">Input Evaluation </w:t>
      </w:r>
      <w:r w:rsidRPr="00ED3056">
        <w:rPr>
          <w:b/>
          <w:bCs/>
          <w:szCs w:val="24"/>
        </w:rPr>
        <w:t xml:space="preserve">(evaluasi masukan) </w:t>
      </w:r>
    </w:p>
    <w:p w:rsidR="000064A1" w:rsidRDefault="000064A1" w:rsidP="000064A1">
      <w:pPr>
        <w:pStyle w:val="ListParagraph"/>
        <w:spacing w:line="480" w:lineRule="auto"/>
        <w:ind w:left="0" w:right="95"/>
        <w:jc w:val="both"/>
        <w:rPr>
          <w:szCs w:val="24"/>
        </w:rPr>
      </w:pPr>
      <w:r>
        <w:rPr>
          <w:b/>
          <w:bCs/>
          <w:i/>
          <w:iCs/>
          <w:szCs w:val="24"/>
        </w:rPr>
        <w:tab/>
      </w:r>
      <w:r w:rsidRPr="00ED3056">
        <w:rPr>
          <w:szCs w:val="24"/>
        </w:rPr>
        <w:t xml:space="preserve">Tahap kedua dari model CIPP adalah evaluasi input, atau evaluasi masukan. Menurut Eko Putro Widoyoko, evaluasi masukan membantu mengatur keputusan, menentukan sumber-sumber yang ada, </w:t>
      </w:r>
      <w:r w:rsidRPr="00ED3056">
        <w:rPr>
          <w:i/>
          <w:iCs/>
          <w:szCs w:val="24"/>
        </w:rPr>
        <w:t xml:space="preserve">alternative </w:t>
      </w:r>
      <w:r w:rsidRPr="00ED3056">
        <w:rPr>
          <w:szCs w:val="24"/>
        </w:rPr>
        <w:t>apa yang diambil, apa rencana dan strategi untuk mencapai tujuan, dan bagaimana prosedur kerja untuk mencapainya. Komponen evaluasi masukan meliput</w:t>
      </w:r>
      <w:r>
        <w:rPr>
          <w:szCs w:val="24"/>
        </w:rPr>
        <w:t xml:space="preserve">i: </w:t>
      </w:r>
    </w:p>
    <w:p w:rsidR="000064A1" w:rsidRDefault="000064A1" w:rsidP="003C28A2">
      <w:pPr>
        <w:pStyle w:val="ListParagraph"/>
        <w:numPr>
          <w:ilvl w:val="0"/>
          <w:numId w:val="19"/>
        </w:numPr>
        <w:spacing w:before="242" w:line="480" w:lineRule="auto"/>
        <w:ind w:right="95"/>
        <w:jc w:val="both"/>
        <w:rPr>
          <w:szCs w:val="24"/>
        </w:rPr>
      </w:pPr>
      <w:r>
        <w:rPr>
          <w:szCs w:val="24"/>
        </w:rPr>
        <w:t>Sumber daya manusia.</w:t>
      </w:r>
    </w:p>
    <w:p w:rsidR="000064A1" w:rsidRDefault="000064A1" w:rsidP="003C28A2">
      <w:pPr>
        <w:pStyle w:val="ListParagraph"/>
        <w:numPr>
          <w:ilvl w:val="0"/>
          <w:numId w:val="19"/>
        </w:numPr>
        <w:spacing w:before="242" w:line="480" w:lineRule="auto"/>
        <w:ind w:right="95"/>
        <w:jc w:val="both"/>
        <w:rPr>
          <w:szCs w:val="24"/>
        </w:rPr>
      </w:pPr>
      <w:r>
        <w:rPr>
          <w:szCs w:val="24"/>
        </w:rPr>
        <w:t>S</w:t>
      </w:r>
      <w:r w:rsidRPr="00ED3056">
        <w:rPr>
          <w:szCs w:val="24"/>
        </w:rPr>
        <w:t>ar</w:t>
      </w:r>
      <w:r>
        <w:rPr>
          <w:szCs w:val="24"/>
        </w:rPr>
        <w:t>ana dan peralatan pendukung.</w:t>
      </w:r>
    </w:p>
    <w:p w:rsidR="000064A1" w:rsidRDefault="000064A1" w:rsidP="003C28A2">
      <w:pPr>
        <w:pStyle w:val="ListParagraph"/>
        <w:numPr>
          <w:ilvl w:val="0"/>
          <w:numId w:val="19"/>
        </w:numPr>
        <w:spacing w:before="242" w:line="480" w:lineRule="auto"/>
        <w:ind w:right="95"/>
        <w:jc w:val="both"/>
        <w:rPr>
          <w:szCs w:val="24"/>
        </w:rPr>
      </w:pPr>
      <w:r>
        <w:rPr>
          <w:szCs w:val="24"/>
        </w:rPr>
        <w:t>Dana atau anggaran.</w:t>
      </w:r>
    </w:p>
    <w:p w:rsidR="000064A1" w:rsidRDefault="000064A1" w:rsidP="003C28A2">
      <w:pPr>
        <w:pStyle w:val="ListParagraph"/>
        <w:numPr>
          <w:ilvl w:val="0"/>
          <w:numId w:val="19"/>
        </w:numPr>
        <w:spacing w:before="242" w:line="480" w:lineRule="auto"/>
        <w:ind w:right="95"/>
        <w:jc w:val="both"/>
        <w:rPr>
          <w:szCs w:val="24"/>
        </w:rPr>
      </w:pPr>
      <w:r>
        <w:rPr>
          <w:szCs w:val="24"/>
        </w:rPr>
        <w:t>B</w:t>
      </w:r>
      <w:r w:rsidRPr="00ED3056">
        <w:rPr>
          <w:szCs w:val="24"/>
        </w:rPr>
        <w:t xml:space="preserve">erbagai prosedur dan aturan yang diperlukan. </w:t>
      </w:r>
    </w:p>
    <w:p w:rsidR="000064A1" w:rsidRDefault="000064A1" w:rsidP="000064A1">
      <w:pPr>
        <w:pStyle w:val="ListParagraph"/>
        <w:spacing w:line="480" w:lineRule="auto"/>
        <w:ind w:left="0" w:right="95"/>
        <w:jc w:val="both"/>
        <w:rPr>
          <w:szCs w:val="24"/>
        </w:rPr>
      </w:pPr>
      <w:r w:rsidRPr="00ED3056">
        <w:rPr>
          <w:szCs w:val="24"/>
        </w:rPr>
        <w:t xml:space="preserve">Dalam hal ini pertanyaan-pertanyaan yang dapat diajukan pada tahap </w:t>
      </w:r>
      <w:r>
        <w:rPr>
          <w:szCs w:val="24"/>
        </w:rPr>
        <w:t xml:space="preserve">evaluasi masukan ini adalah: </w:t>
      </w:r>
    </w:p>
    <w:p w:rsidR="000064A1" w:rsidRDefault="000064A1" w:rsidP="003C28A2">
      <w:pPr>
        <w:pStyle w:val="ListParagraph"/>
        <w:numPr>
          <w:ilvl w:val="0"/>
          <w:numId w:val="20"/>
        </w:numPr>
        <w:spacing w:before="242" w:line="480" w:lineRule="auto"/>
        <w:ind w:left="426" w:right="95"/>
        <w:jc w:val="both"/>
        <w:rPr>
          <w:szCs w:val="24"/>
        </w:rPr>
      </w:pPr>
      <w:r w:rsidRPr="00ED3056">
        <w:rPr>
          <w:szCs w:val="24"/>
        </w:rPr>
        <w:lastRenderedPageBreak/>
        <w:t>Apakah makanan yang diberikan kepada siswa berdampak je</w:t>
      </w:r>
      <w:r>
        <w:rPr>
          <w:szCs w:val="24"/>
        </w:rPr>
        <w:t xml:space="preserve">las pada perkembangan siswa? </w:t>
      </w:r>
    </w:p>
    <w:p w:rsidR="000064A1" w:rsidRDefault="000064A1" w:rsidP="003C28A2">
      <w:pPr>
        <w:pStyle w:val="ListParagraph"/>
        <w:numPr>
          <w:ilvl w:val="0"/>
          <w:numId w:val="20"/>
        </w:numPr>
        <w:spacing w:before="242" w:line="480" w:lineRule="auto"/>
        <w:ind w:left="426" w:right="95"/>
        <w:jc w:val="both"/>
        <w:rPr>
          <w:szCs w:val="24"/>
        </w:rPr>
      </w:pPr>
      <w:r w:rsidRPr="00ED3056">
        <w:rPr>
          <w:szCs w:val="24"/>
        </w:rPr>
        <w:t>Berapa orang siswa yang menerima dengan senang hat</w:t>
      </w:r>
      <w:r>
        <w:rPr>
          <w:szCs w:val="24"/>
        </w:rPr>
        <w:t xml:space="preserve">i atas makanan tambahan itu? </w:t>
      </w:r>
    </w:p>
    <w:p w:rsidR="000064A1" w:rsidRDefault="000064A1" w:rsidP="003C28A2">
      <w:pPr>
        <w:pStyle w:val="ListParagraph"/>
        <w:numPr>
          <w:ilvl w:val="0"/>
          <w:numId w:val="20"/>
        </w:numPr>
        <w:spacing w:before="242" w:line="480" w:lineRule="auto"/>
        <w:ind w:left="426" w:right="95"/>
        <w:jc w:val="both"/>
        <w:rPr>
          <w:szCs w:val="24"/>
        </w:rPr>
      </w:pPr>
      <w:r w:rsidRPr="00ED3056">
        <w:rPr>
          <w:szCs w:val="24"/>
        </w:rPr>
        <w:t>Bagaimana reaksi siswa terhadap pelajaran setela</w:t>
      </w:r>
      <w:r>
        <w:rPr>
          <w:szCs w:val="24"/>
        </w:rPr>
        <w:t xml:space="preserve">h menerima makanan tambahan? </w:t>
      </w:r>
    </w:p>
    <w:p w:rsidR="000064A1" w:rsidRDefault="000064A1" w:rsidP="003C28A2">
      <w:pPr>
        <w:pStyle w:val="ListParagraph"/>
        <w:numPr>
          <w:ilvl w:val="0"/>
          <w:numId w:val="20"/>
        </w:numPr>
        <w:spacing w:before="242" w:line="480" w:lineRule="auto"/>
        <w:ind w:left="426" w:right="95"/>
        <w:jc w:val="both"/>
        <w:rPr>
          <w:szCs w:val="24"/>
        </w:rPr>
      </w:pPr>
      <w:r w:rsidRPr="00ED3056">
        <w:rPr>
          <w:szCs w:val="24"/>
        </w:rPr>
        <w:t xml:space="preserve">Seberapa tinggi kenaikan nilai siswa setelah menerima makanan tambahan? </w:t>
      </w:r>
    </w:p>
    <w:p w:rsidR="000064A1" w:rsidRDefault="000064A1" w:rsidP="000064A1">
      <w:pPr>
        <w:pStyle w:val="ListParagraph"/>
        <w:spacing w:line="480" w:lineRule="auto"/>
        <w:ind w:left="0" w:right="95"/>
        <w:jc w:val="both"/>
        <w:rPr>
          <w:szCs w:val="24"/>
        </w:rPr>
      </w:pPr>
      <w:r>
        <w:rPr>
          <w:szCs w:val="24"/>
        </w:rPr>
        <w:tab/>
      </w:r>
      <w:r w:rsidRPr="00ED3056">
        <w:rPr>
          <w:szCs w:val="24"/>
        </w:rPr>
        <w:t xml:space="preserve">Menurut Stufflebeam sebagaimana yang dikutip Suharsimi (2009: 78), mengungkapkan bahwa pertanyaan </w:t>
      </w:r>
      <w:r>
        <w:rPr>
          <w:szCs w:val="24"/>
        </w:rPr>
        <w:t>yang berkenaan dengan masukan</w:t>
      </w:r>
      <w:r w:rsidRPr="00ED3056">
        <w:rPr>
          <w:szCs w:val="24"/>
        </w:rPr>
        <w:t xml:space="preserve"> mengarah pada pemecahan masalah yang mendorong diselenggarakannya program yang bersangkutan. </w:t>
      </w:r>
    </w:p>
    <w:p w:rsidR="000064A1" w:rsidRDefault="000064A1" w:rsidP="003C28A2">
      <w:pPr>
        <w:pStyle w:val="ListParagraph"/>
        <w:numPr>
          <w:ilvl w:val="0"/>
          <w:numId w:val="17"/>
        </w:numPr>
        <w:spacing w:before="242" w:line="480" w:lineRule="auto"/>
        <w:ind w:left="426" w:right="95"/>
        <w:jc w:val="both"/>
        <w:rPr>
          <w:b/>
          <w:bCs/>
          <w:szCs w:val="24"/>
        </w:rPr>
      </w:pPr>
      <w:r w:rsidRPr="00ED3056">
        <w:rPr>
          <w:b/>
          <w:bCs/>
          <w:i/>
          <w:iCs/>
          <w:szCs w:val="24"/>
        </w:rPr>
        <w:t xml:space="preserve">Process Evaluation </w:t>
      </w:r>
      <w:r w:rsidRPr="00ED3056">
        <w:rPr>
          <w:b/>
          <w:bCs/>
          <w:szCs w:val="24"/>
        </w:rPr>
        <w:t xml:space="preserve">(evaluasi proses) </w:t>
      </w:r>
    </w:p>
    <w:p w:rsidR="000064A1" w:rsidRDefault="000064A1" w:rsidP="000064A1">
      <w:pPr>
        <w:pStyle w:val="ListParagraph"/>
        <w:spacing w:line="480" w:lineRule="auto"/>
        <w:ind w:left="0" w:right="95"/>
        <w:jc w:val="both"/>
        <w:rPr>
          <w:szCs w:val="24"/>
        </w:rPr>
      </w:pPr>
      <w:r>
        <w:rPr>
          <w:szCs w:val="24"/>
        </w:rPr>
        <w:tab/>
      </w:r>
      <w:r w:rsidRPr="00ED3056">
        <w:rPr>
          <w:szCs w:val="24"/>
        </w:rPr>
        <w:t xml:space="preserve">Stufflebeam (dalam Suharsimi, 2009: 78), menjelaskan bahwa, evaluasi proses menekankan pada tiga tujuan: “1) </w:t>
      </w:r>
      <w:r w:rsidRPr="00ED3056">
        <w:rPr>
          <w:i/>
          <w:iCs/>
          <w:szCs w:val="24"/>
        </w:rPr>
        <w:t>do detect or predict in procedural design or its implementation during implementation stage, 2) to provide information for programmed decision, and 3) to maintain a record of the procedure as it occurs</w:t>
      </w:r>
      <w:r w:rsidRPr="00ED3056">
        <w:rPr>
          <w:szCs w:val="24"/>
        </w:rPr>
        <w:t xml:space="preserve">“. Evaluasi proses digunakan untuk menditeksi atau memprediksi rancangan prosedur atau rancangan implementasi selama tahap implementasi, menyediakan informasi untuk keputusan program dan sebagai rekaman atau arsip prosedur yang telah terjadi. Evaluasi proses meliputi koleksi data penilaian yang telah ditentukan dan diterapkan dalam praktik pelaksanaan program. Pada dasarnya evaluasi proses untuk mengetahui sampai sejauh mana rencana telah diterapkan dan komponen apa yang perlu diperbaiki. Sedangkan </w:t>
      </w:r>
      <w:r w:rsidRPr="00ED3056">
        <w:rPr>
          <w:szCs w:val="24"/>
        </w:rPr>
        <w:lastRenderedPageBreak/>
        <w:t>menurut Suharsimi (2009: 81), evaluasi proses dalam model CIPP menunjuk pada “apa” (</w:t>
      </w:r>
      <w:r w:rsidRPr="00ED3056">
        <w:rPr>
          <w:i/>
          <w:iCs/>
          <w:szCs w:val="24"/>
        </w:rPr>
        <w:t>what</w:t>
      </w:r>
      <w:r w:rsidRPr="00ED3056">
        <w:rPr>
          <w:szCs w:val="24"/>
        </w:rPr>
        <w:t>) kegiatan yang dilakukan dalam program, “siapa” (</w:t>
      </w:r>
      <w:r w:rsidRPr="00ED3056">
        <w:rPr>
          <w:i/>
          <w:iCs/>
          <w:szCs w:val="24"/>
        </w:rPr>
        <w:t>who</w:t>
      </w:r>
      <w:r w:rsidRPr="00ED3056">
        <w:rPr>
          <w:szCs w:val="24"/>
        </w:rPr>
        <w:t>) orang yang ditunjuk sebagai penanggung jawab program, “kapan” (</w:t>
      </w:r>
      <w:r w:rsidRPr="00ED3056">
        <w:rPr>
          <w:i/>
          <w:iCs/>
          <w:szCs w:val="24"/>
        </w:rPr>
        <w:t>when</w:t>
      </w:r>
      <w:r w:rsidRPr="00ED3056">
        <w:rPr>
          <w:szCs w:val="24"/>
        </w:rPr>
        <w:t>) kegiatan akan selesai. Dalam model CIPP, evaluasi proses diarahkan pada seberapa jauh kegiatan yang dilaksanakan didalam program sudah te</w:t>
      </w:r>
      <w:r>
        <w:rPr>
          <w:szCs w:val="24"/>
        </w:rPr>
        <w:t>rlaksana sesuai dengan rencana.</w:t>
      </w:r>
    </w:p>
    <w:p w:rsidR="000064A1" w:rsidRDefault="000064A1" w:rsidP="000064A1">
      <w:pPr>
        <w:pStyle w:val="ListParagraph"/>
        <w:spacing w:line="480" w:lineRule="auto"/>
        <w:ind w:left="0" w:right="95"/>
        <w:jc w:val="both"/>
        <w:rPr>
          <w:szCs w:val="24"/>
        </w:rPr>
      </w:pPr>
      <w:r>
        <w:rPr>
          <w:szCs w:val="24"/>
        </w:rPr>
        <w:tab/>
      </w:r>
      <w:r w:rsidRPr="00ED3056">
        <w:rPr>
          <w:szCs w:val="24"/>
        </w:rPr>
        <w:t xml:space="preserve">Sedangkan oleh Stufflebeam (dalam Hasan,2012: 143) diusulkan pertanyaan-pertanyaan </w:t>
      </w:r>
      <w:r>
        <w:rPr>
          <w:szCs w:val="24"/>
        </w:rPr>
        <w:t xml:space="preserve">untuk proses sebagai berikut: </w:t>
      </w:r>
    </w:p>
    <w:p w:rsidR="000064A1" w:rsidRDefault="000064A1" w:rsidP="003C28A2">
      <w:pPr>
        <w:pStyle w:val="ListParagraph"/>
        <w:numPr>
          <w:ilvl w:val="0"/>
          <w:numId w:val="21"/>
        </w:numPr>
        <w:spacing w:before="242" w:line="480" w:lineRule="auto"/>
        <w:ind w:left="426" w:right="95"/>
        <w:jc w:val="both"/>
        <w:rPr>
          <w:szCs w:val="24"/>
        </w:rPr>
      </w:pPr>
      <w:r w:rsidRPr="00ED3056">
        <w:rPr>
          <w:szCs w:val="24"/>
        </w:rPr>
        <w:t>Apakah pelaksanaan p</w:t>
      </w:r>
      <w:r>
        <w:rPr>
          <w:szCs w:val="24"/>
        </w:rPr>
        <w:t xml:space="preserve">rogram sesuai dengan jadwal? </w:t>
      </w:r>
    </w:p>
    <w:p w:rsidR="000064A1" w:rsidRDefault="000064A1" w:rsidP="003C28A2">
      <w:pPr>
        <w:pStyle w:val="ListParagraph"/>
        <w:numPr>
          <w:ilvl w:val="0"/>
          <w:numId w:val="21"/>
        </w:numPr>
        <w:spacing w:before="242" w:line="480" w:lineRule="auto"/>
        <w:ind w:left="426" w:right="95"/>
        <w:jc w:val="both"/>
        <w:rPr>
          <w:szCs w:val="24"/>
        </w:rPr>
      </w:pPr>
      <w:r w:rsidRPr="00ED3056">
        <w:rPr>
          <w:szCs w:val="24"/>
        </w:rPr>
        <w:t>Apakah staf yang terlibat didalam pelaksanaan program akan sanggup menangani kegiatan selama program berlangsung dan k</w:t>
      </w:r>
      <w:r>
        <w:rPr>
          <w:szCs w:val="24"/>
        </w:rPr>
        <w:t>emungkinan jika dilanjutkan?</w:t>
      </w:r>
    </w:p>
    <w:p w:rsidR="000064A1" w:rsidRDefault="000064A1" w:rsidP="003C28A2">
      <w:pPr>
        <w:pStyle w:val="ListParagraph"/>
        <w:numPr>
          <w:ilvl w:val="0"/>
          <w:numId w:val="21"/>
        </w:numPr>
        <w:spacing w:before="242" w:line="480" w:lineRule="auto"/>
        <w:ind w:left="426" w:right="95"/>
        <w:jc w:val="both"/>
        <w:rPr>
          <w:szCs w:val="24"/>
        </w:rPr>
      </w:pPr>
      <w:r w:rsidRPr="00ED3056">
        <w:rPr>
          <w:szCs w:val="24"/>
        </w:rPr>
        <w:t>Apakah sarana dan prasarana yang disediakan d</w:t>
      </w:r>
      <w:r>
        <w:rPr>
          <w:szCs w:val="24"/>
        </w:rPr>
        <w:t>imanfaatkan secara maksimal?</w:t>
      </w:r>
    </w:p>
    <w:p w:rsidR="000064A1" w:rsidRPr="008A13F4" w:rsidRDefault="000064A1" w:rsidP="003C28A2">
      <w:pPr>
        <w:pStyle w:val="ListParagraph"/>
        <w:numPr>
          <w:ilvl w:val="0"/>
          <w:numId w:val="21"/>
        </w:numPr>
        <w:spacing w:before="242" w:line="480" w:lineRule="auto"/>
        <w:ind w:left="426" w:right="95"/>
        <w:jc w:val="both"/>
        <w:rPr>
          <w:szCs w:val="24"/>
        </w:rPr>
      </w:pPr>
      <w:r w:rsidRPr="00ED3056">
        <w:rPr>
          <w:szCs w:val="24"/>
        </w:rPr>
        <w:t xml:space="preserve">Hambatan-hambatan apa saja yang dijumpai selama pelaksanaan program dan kemungkinan jika program dilanjutkan? </w:t>
      </w:r>
    </w:p>
    <w:p w:rsidR="000064A1" w:rsidRDefault="000064A1" w:rsidP="003C28A2">
      <w:pPr>
        <w:pStyle w:val="ListParagraph"/>
        <w:numPr>
          <w:ilvl w:val="0"/>
          <w:numId w:val="17"/>
        </w:numPr>
        <w:spacing w:before="242" w:line="480" w:lineRule="auto"/>
        <w:ind w:left="426" w:right="95"/>
        <w:jc w:val="both"/>
        <w:rPr>
          <w:b/>
          <w:bCs/>
          <w:szCs w:val="24"/>
        </w:rPr>
      </w:pPr>
      <w:r w:rsidRPr="00ED3056">
        <w:rPr>
          <w:b/>
          <w:bCs/>
          <w:i/>
          <w:iCs/>
          <w:szCs w:val="24"/>
        </w:rPr>
        <w:t xml:space="preserve">Product Evaluation </w:t>
      </w:r>
      <w:r w:rsidRPr="00ED3056">
        <w:rPr>
          <w:b/>
          <w:bCs/>
          <w:szCs w:val="24"/>
        </w:rPr>
        <w:t xml:space="preserve">(Evaluasi Produk/Hasil) </w:t>
      </w:r>
    </w:p>
    <w:p w:rsidR="000064A1" w:rsidRDefault="000064A1" w:rsidP="000064A1">
      <w:pPr>
        <w:pStyle w:val="ListParagraph"/>
        <w:spacing w:line="480" w:lineRule="auto"/>
        <w:ind w:left="0" w:right="95"/>
        <w:jc w:val="both"/>
        <w:rPr>
          <w:szCs w:val="24"/>
        </w:rPr>
      </w:pPr>
      <w:r>
        <w:rPr>
          <w:szCs w:val="24"/>
        </w:rPr>
        <w:tab/>
      </w:r>
      <w:r w:rsidRPr="00ED3056">
        <w:rPr>
          <w:szCs w:val="24"/>
        </w:rPr>
        <w:t xml:space="preserve">Stufflebeam (dalam Suharsimi, 2009: 102), memberikan pengertian evaluasi produk/hasil adalah “ </w:t>
      </w:r>
      <w:r w:rsidRPr="00ED3056">
        <w:rPr>
          <w:i/>
          <w:iCs/>
          <w:szCs w:val="24"/>
        </w:rPr>
        <w:t>to allow to project director (or techer) to make decision of program</w:t>
      </w:r>
      <w:r w:rsidRPr="00ED3056">
        <w:rPr>
          <w:szCs w:val="24"/>
        </w:rPr>
        <w:t xml:space="preserve">“. Dari evaluasi proses diharapkan dapat membantu pimpinan proyek atau guru untuk membuat keputusan yang berkenaan dengan kelanjutan, akhir, maupun modifikasi program. Selanjutnya diterangkan bahwa evaluasi produk untuk membantu membuat keputusan selanjutnya, baik </w:t>
      </w:r>
      <w:r w:rsidRPr="00ED3056">
        <w:rPr>
          <w:szCs w:val="24"/>
        </w:rPr>
        <w:lastRenderedPageBreak/>
        <w:t xml:space="preserve">mengenai hasil yang telah dicapai maupun apa yang dilakukan setelah program itu berjalan. Dari pendapat diatas maka dapat ditarik kesimpuan bahwa, evaluasi produk merupakan penilaian yang dilakukan guna untuk melihat ketercapaian/ keberhasilan suatu program dalam mencapai tujuan yang telah ditentukan sebelumnya. </w:t>
      </w:r>
    </w:p>
    <w:p w:rsidR="000064A1" w:rsidRDefault="000064A1" w:rsidP="000064A1">
      <w:pPr>
        <w:pStyle w:val="ListParagraph"/>
        <w:spacing w:line="480" w:lineRule="auto"/>
        <w:ind w:left="0" w:right="95"/>
        <w:jc w:val="both"/>
        <w:rPr>
          <w:szCs w:val="24"/>
        </w:rPr>
      </w:pPr>
      <w:r>
        <w:rPr>
          <w:szCs w:val="24"/>
        </w:rPr>
        <w:tab/>
      </w:r>
      <w:r w:rsidRPr="00ED3056">
        <w:rPr>
          <w:szCs w:val="24"/>
        </w:rPr>
        <w:t>Pada tahap evaluasi inilah seorang evaluator dapat menentukan atau memberikan rekomendasi kepada evalua</w:t>
      </w:r>
      <w:r>
        <w:rPr>
          <w:szCs w:val="24"/>
        </w:rPr>
        <w:t xml:space="preserve">n apakah suatu program dapat </w:t>
      </w:r>
      <w:r w:rsidRPr="00ED3056">
        <w:rPr>
          <w:szCs w:val="24"/>
        </w:rPr>
        <w:t>dilanjutkan, dikembangkan/modifikasi, atau bahkan dihentikan.Pada tahap evaluasi ini diajukan pertanyaa</w:t>
      </w:r>
      <w:r>
        <w:rPr>
          <w:szCs w:val="24"/>
        </w:rPr>
        <w:t xml:space="preserve">n evaluasi sebagai berikut : </w:t>
      </w:r>
    </w:p>
    <w:p w:rsidR="000064A1" w:rsidRDefault="000064A1" w:rsidP="003C28A2">
      <w:pPr>
        <w:pStyle w:val="ListParagraph"/>
        <w:numPr>
          <w:ilvl w:val="0"/>
          <w:numId w:val="22"/>
        </w:numPr>
        <w:spacing w:before="242" w:line="480" w:lineRule="auto"/>
        <w:ind w:left="426" w:right="95"/>
        <w:jc w:val="both"/>
        <w:rPr>
          <w:szCs w:val="24"/>
        </w:rPr>
      </w:pPr>
      <w:r w:rsidRPr="00ED3056">
        <w:rPr>
          <w:szCs w:val="24"/>
        </w:rPr>
        <w:t>Apakah tujuan-tujuan yan</w:t>
      </w:r>
      <w:r>
        <w:rPr>
          <w:szCs w:val="24"/>
        </w:rPr>
        <w:t xml:space="preserve">g ditetapkan sudah tercapai? </w:t>
      </w:r>
    </w:p>
    <w:p w:rsidR="000064A1" w:rsidRDefault="000064A1" w:rsidP="003C28A2">
      <w:pPr>
        <w:pStyle w:val="ListParagraph"/>
        <w:numPr>
          <w:ilvl w:val="0"/>
          <w:numId w:val="22"/>
        </w:numPr>
        <w:spacing w:before="242" w:line="480" w:lineRule="auto"/>
        <w:ind w:left="426" w:right="95"/>
        <w:jc w:val="both"/>
        <w:rPr>
          <w:szCs w:val="24"/>
        </w:rPr>
      </w:pPr>
      <w:r w:rsidRPr="00ED3056">
        <w:rPr>
          <w:szCs w:val="24"/>
        </w:rPr>
        <w:t>Pernyataan-pernyataan apakah yang mungkin dirumuskan berkaitan antara rincian pros</w:t>
      </w:r>
      <w:r>
        <w:rPr>
          <w:szCs w:val="24"/>
        </w:rPr>
        <w:t xml:space="preserve">es dengan pencapaian tujuan? </w:t>
      </w:r>
    </w:p>
    <w:p w:rsidR="000064A1" w:rsidRDefault="000064A1" w:rsidP="003C28A2">
      <w:pPr>
        <w:pStyle w:val="ListParagraph"/>
        <w:numPr>
          <w:ilvl w:val="0"/>
          <w:numId w:val="22"/>
        </w:numPr>
        <w:spacing w:before="242" w:line="480" w:lineRule="auto"/>
        <w:ind w:left="426" w:right="95"/>
        <w:jc w:val="both"/>
        <w:rPr>
          <w:szCs w:val="24"/>
        </w:rPr>
      </w:pPr>
      <w:r w:rsidRPr="00ED3056">
        <w:rPr>
          <w:szCs w:val="24"/>
        </w:rPr>
        <w:t>Dalam hal apakah berbagai kebutuhan siswa sudah dapat dipenuhi selama proses pemberian makanan tambahan (misalnya variasi makanan, banyaknya ukuran makanan, dan</w:t>
      </w:r>
      <w:r>
        <w:rPr>
          <w:szCs w:val="24"/>
        </w:rPr>
        <w:t xml:space="preserve"> ketepatan waktu pemberian)?</w:t>
      </w:r>
    </w:p>
    <w:p w:rsidR="000064A1" w:rsidRDefault="000064A1" w:rsidP="003C28A2">
      <w:pPr>
        <w:pStyle w:val="ListParagraph"/>
        <w:numPr>
          <w:ilvl w:val="0"/>
          <w:numId w:val="22"/>
        </w:numPr>
        <w:spacing w:before="242" w:line="480" w:lineRule="auto"/>
        <w:ind w:left="426" w:right="95"/>
        <w:jc w:val="both"/>
        <w:rPr>
          <w:szCs w:val="24"/>
        </w:rPr>
      </w:pPr>
      <w:r w:rsidRPr="00ED3056">
        <w:rPr>
          <w:szCs w:val="24"/>
        </w:rPr>
        <w:t>Apakah dampak yang diperoleh siswa dalam waktu yang relatif panjang dengan adany</w:t>
      </w:r>
      <w:r>
        <w:rPr>
          <w:szCs w:val="24"/>
        </w:rPr>
        <w:t>a program makanan tambahan ini?</w:t>
      </w:r>
    </w:p>
    <w:p w:rsidR="000064A1" w:rsidRDefault="000064A1" w:rsidP="000064A1">
      <w:pPr>
        <w:pStyle w:val="ListParagraph"/>
        <w:spacing w:line="480" w:lineRule="auto"/>
        <w:ind w:left="0" w:right="95"/>
        <w:jc w:val="both"/>
        <w:rPr>
          <w:szCs w:val="24"/>
          <w:lang w:val="id-ID"/>
        </w:rPr>
      </w:pPr>
      <w:r>
        <w:rPr>
          <w:szCs w:val="24"/>
        </w:rPr>
        <w:tab/>
      </w:r>
      <w:r w:rsidRPr="00ED3056">
        <w:rPr>
          <w:szCs w:val="24"/>
        </w:rPr>
        <w:t xml:space="preserve">Kelebihan dan kekurangan model evaluasi CIPP menurut Stufflebeam (dalam Suharsimi, 2009: 122), model evaluasi CIPP lebih komprehensif diantara model evaluasi lainnya, karena objek evaluasi tidak hanya pada hasil semata tetapi juga mencakup konteks, masukan, proses, dan hasil. Selain kelebihan tersebut, di satu sisi model evaluasi ini juga memiliki keterbatasan, antara lain penerapan model ini dalam bidang program pembelajaran dikelas mempunyai </w:t>
      </w:r>
      <w:r w:rsidRPr="00ED3056">
        <w:rPr>
          <w:szCs w:val="24"/>
        </w:rPr>
        <w:lastRenderedPageBreak/>
        <w:t>tingkat keterlaksanaan yang kurang tinggi jika tidak adanya modifikasi. Sehingga berdasarkan itu semua peneliti berpendapat bahwa evaluasi model CIPP sangat tepat untuk mengetahui program bimbingan konseling apakah berhasil dalam tujuannya optimalisasi tata tertib siswa di sekolah.</w:t>
      </w:r>
    </w:p>
    <w:p w:rsidR="00033943" w:rsidRPr="00033943" w:rsidRDefault="00033943" w:rsidP="000064A1">
      <w:pPr>
        <w:pStyle w:val="ListParagraph"/>
        <w:spacing w:line="480" w:lineRule="auto"/>
        <w:ind w:left="0" w:right="95"/>
        <w:jc w:val="both"/>
        <w:rPr>
          <w:szCs w:val="24"/>
          <w:lang w:val="id-ID"/>
        </w:rPr>
      </w:pPr>
    </w:p>
    <w:p w:rsidR="00F73A9E" w:rsidRDefault="00033943" w:rsidP="00033943">
      <w:pPr>
        <w:pStyle w:val="ListParagraph"/>
        <w:numPr>
          <w:ilvl w:val="0"/>
          <w:numId w:val="2"/>
        </w:numPr>
        <w:spacing w:line="480" w:lineRule="auto"/>
        <w:ind w:right="95"/>
        <w:jc w:val="both"/>
        <w:rPr>
          <w:b/>
          <w:szCs w:val="24"/>
          <w:lang w:val="id-ID"/>
        </w:rPr>
      </w:pPr>
      <w:r w:rsidRPr="00033943">
        <w:rPr>
          <w:b/>
          <w:szCs w:val="24"/>
          <w:lang w:val="id-ID"/>
        </w:rPr>
        <w:t>Krit</w:t>
      </w:r>
      <w:r>
        <w:rPr>
          <w:b/>
          <w:szCs w:val="24"/>
          <w:lang w:val="id-ID"/>
        </w:rPr>
        <w:t>e</w:t>
      </w:r>
      <w:r w:rsidRPr="00033943">
        <w:rPr>
          <w:b/>
          <w:szCs w:val="24"/>
          <w:lang w:val="id-ID"/>
        </w:rPr>
        <w:t>ria Evaluasi</w:t>
      </w:r>
    </w:p>
    <w:p w:rsidR="00F47F45" w:rsidRDefault="00F73A9E" w:rsidP="00CD2C35">
      <w:pPr>
        <w:pStyle w:val="ListParagraph"/>
        <w:spacing w:line="480" w:lineRule="auto"/>
        <w:ind w:left="0" w:right="95"/>
        <w:jc w:val="both"/>
        <w:rPr>
          <w:szCs w:val="24"/>
          <w:lang w:val="id-ID"/>
        </w:rPr>
      </w:pPr>
      <w:r>
        <w:rPr>
          <w:b/>
          <w:szCs w:val="24"/>
          <w:lang w:val="id-ID"/>
        </w:rPr>
        <w:tab/>
      </w:r>
      <w:r w:rsidR="00033943" w:rsidRPr="00F73A9E">
        <w:rPr>
          <w:szCs w:val="24"/>
          <w:lang w:val="id-ID"/>
        </w:rPr>
        <w:t>Kriteria evaluasi penting untuk menjadi acuan/ukuran keberhasilan suatu program yang di evaluasi. Berhasil tidaknya suatu program atau efektif tidaknya suatu program akan diketahui setelah evaluasi dilakukan dan di bandingkan dengan kriteria yang telah di tentukan. Kriteria di tentukan berdasarkan peraturan yang mengatur program suatu kebijakan yang dikeluarkan, standar yang terkait, atau kajian teori  jika belum ada standar atau kebijakan yang terkait dengan program.</w:t>
      </w: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Default="00095411" w:rsidP="00CD2C35">
      <w:pPr>
        <w:pStyle w:val="ListParagraph"/>
        <w:spacing w:line="480" w:lineRule="auto"/>
        <w:ind w:left="0" w:right="95"/>
        <w:jc w:val="both"/>
        <w:rPr>
          <w:szCs w:val="24"/>
          <w:lang w:val="id-ID"/>
        </w:rPr>
      </w:pPr>
    </w:p>
    <w:p w:rsidR="00095411" w:rsidRPr="00CD2C35" w:rsidRDefault="00095411" w:rsidP="00CD2C35">
      <w:pPr>
        <w:pStyle w:val="ListParagraph"/>
        <w:spacing w:line="480" w:lineRule="auto"/>
        <w:ind w:left="0" w:right="95"/>
        <w:jc w:val="both"/>
        <w:rPr>
          <w:b/>
          <w:szCs w:val="24"/>
          <w:lang w:val="id-ID"/>
        </w:rPr>
      </w:pPr>
    </w:p>
    <w:p w:rsidR="00033943" w:rsidRPr="00FD0CC0" w:rsidRDefault="004A7998" w:rsidP="004A7998">
      <w:pPr>
        <w:pStyle w:val="ListParagraph"/>
        <w:spacing w:line="480" w:lineRule="auto"/>
        <w:ind w:left="360" w:right="95"/>
        <w:jc w:val="center"/>
        <w:rPr>
          <w:b/>
          <w:szCs w:val="24"/>
          <w:lang w:val="id-ID"/>
        </w:rPr>
      </w:pPr>
      <w:r w:rsidRPr="00FD0CC0">
        <w:rPr>
          <w:b/>
          <w:szCs w:val="24"/>
          <w:lang w:val="id-ID"/>
        </w:rPr>
        <w:lastRenderedPageBreak/>
        <w:t>Tabel Krite</w:t>
      </w:r>
      <w:r w:rsidR="00FD0CC0">
        <w:rPr>
          <w:b/>
          <w:szCs w:val="24"/>
          <w:lang w:val="id-ID"/>
        </w:rPr>
        <w:t>ria Evaluasi Program Bimbingan d</w:t>
      </w:r>
      <w:r w:rsidRPr="00FD0CC0">
        <w:rPr>
          <w:b/>
          <w:szCs w:val="24"/>
          <w:lang w:val="id-ID"/>
        </w:rPr>
        <w:t>an Konseling</w:t>
      </w:r>
    </w:p>
    <w:tbl>
      <w:tblPr>
        <w:tblStyle w:val="TableGrid"/>
        <w:tblpPr w:leftFromText="180" w:rightFromText="180" w:vertAnchor="text" w:horzAnchor="margin" w:tblpY="392"/>
        <w:tblW w:w="8613" w:type="dxa"/>
        <w:tblLook w:val="04A0"/>
      </w:tblPr>
      <w:tblGrid>
        <w:gridCol w:w="1843"/>
        <w:gridCol w:w="2410"/>
        <w:gridCol w:w="4360"/>
      </w:tblGrid>
      <w:tr w:rsidR="00D53092" w:rsidTr="00D53092">
        <w:trPr>
          <w:trHeight w:val="593"/>
        </w:trPr>
        <w:tc>
          <w:tcPr>
            <w:tcW w:w="1843" w:type="dxa"/>
          </w:tcPr>
          <w:p w:rsidR="00D53092" w:rsidRPr="004A7998" w:rsidRDefault="00D53092" w:rsidP="00D53092">
            <w:pPr>
              <w:pStyle w:val="ListParagraph"/>
              <w:ind w:left="0" w:right="95"/>
              <w:jc w:val="center"/>
              <w:rPr>
                <w:b/>
                <w:sz w:val="22"/>
                <w:lang w:val="id-ID"/>
              </w:rPr>
            </w:pPr>
            <w:r w:rsidRPr="004A7998">
              <w:rPr>
                <w:b/>
                <w:sz w:val="22"/>
                <w:lang w:val="id-ID"/>
              </w:rPr>
              <w:t>KOMPONEN EVALUASI</w:t>
            </w:r>
          </w:p>
        </w:tc>
        <w:tc>
          <w:tcPr>
            <w:tcW w:w="2410" w:type="dxa"/>
          </w:tcPr>
          <w:p w:rsidR="00D53092" w:rsidRPr="004A7998" w:rsidRDefault="00D53092" w:rsidP="00D53092">
            <w:pPr>
              <w:pStyle w:val="ListParagraph"/>
              <w:ind w:left="0" w:right="95"/>
              <w:jc w:val="center"/>
              <w:rPr>
                <w:b/>
                <w:sz w:val="22"/>
                <w:lang w:val="id-ID"/>
              </w:rPr>
            </w:pPr>
            <w:r w:rsidRPr="004A7998">
              <w:rPr>
                <w:b/>
                <w:sz w:val="22"/>
                <w:lang w:val="id-ID"/>
              </w:rPr>
              <w:t>ASPEK EVALUASI</w:t>
            </w:r>
          </w:p>
        </w:tc>
        <w:tc>
          <w:tcPr>
            <w:tcW w:w="4360" w:type="dxa"/>
          </w:tcPr>
          <w:p w:rsidR="00D53092" w:rsidRPr="004A7998" w:rsidRDefault="00D53092" w:rsidP="00D53092">
            <w:pPr>
              <w:pStyle w:val="ListParagraph"/>
              <w:ind w:left="0" w:right="95"/>
              <w:jc w:val="center"/>
              <w:rPr>
                <w:b/>
                <w:sz w:val="22"/>
                <w:lang w:val="id-ID"/>
              </w:rPr>
            </w:pPr>
            <w:r w:rsidRPr="004A7998">
              <w:rPr>
                <w:b/>
                <w:sz w:val="22"/>
                <w:lang w:val="id-ID"/>
              </w:rPr>
              <w:t xml:space="preserve">KRETERIA EVALUASI </w:t>
            </w:r>
          </w:p>
        </w:tc>
      </w:tr>
      <w:tr w:rsidR="00D53092" w:rsidTr="00D53092">
        <w:trPr>
          <w:trHeight w:val="258"/>
        </w:trPr>
        <w:tc>
          <w:tcPr>
            <w:tcW w:w="1843" w:type="dxa"/>
          </w:tcPr>
          <w:p w:rsidR="00D53092" w:rsidRDefault="00D53092" w:rsidP="00D53092">
            <w:pPr>
              <w:pStyle w:val="ListParagraph"/>
              <w:ind w:left="0" w:right="95"/>
              <w:jc w:val="center"/>
              <w:rPr>
                <w:szCs w:val="24"/>
                <w:lang w:val="id-ID"/>
              </w:rPr>
            </w:pPr>
            <w:r>
              <w:rPr>
                <w:szCs w:val="24"/>
                <w:lang w:val="id-ID"/>
              </w:rPr>
              <w:t>(1)</w:t>
            </w:r>
          </w:p>
        </w:tc>
        <w:tc>
          <w:tcPr>
            <w:tcW w:w="2410" w:type="dxa"/>
          </w:tcPr>
          <w:p w:rsidR="00D53092" w:rsidRDefault="00D53092" w:rsidP="00D53092">
            <w:pPr>
              <w:pStyle w:val="ListParagraph"/>
              <w:ind w:left="0" w:right="95"/>
              <w:jc w:val="center"/>
              <w:rPr>
                <w:szCs w:val="24"/>
                <w:lang w:val="id-ID"/>
              </w:rPr>
            </w:pPr>
            <w:r>
              <w:rPr>
                <w:szCs w:val="24"/>
                <w:lang w:val="id-ID"/>
              </w:rPr>
              <w:t>(2)</w:t>
            </w:r>
          </w:p>
        </w:tc>
        <w:tc>
          <w:tcPr>
            <w:tcW w:w="4360" w:type="dxa"/>
          </w:tcPr>
          <w:p w:rsidR="00D53092" w:rsidRDefault="00D53092" w:rsidP="00D53092">
            <w:pPr>
              <w:pStyle w:val="ListParagraph"/>
              <w:ind w:left="0" w:right="95"/>
              <w:jc w:val="center"/>
              <w:rPr>
                <w:szCs w:val="24"/>
                <w:lang w:val="id-ID"/>
              </w:rPr>
            </w:pPr>
            <w:r>
              <w:rPr>
                <w:szCs w:val="24"/>
                <w:lang w:val="id-ID"/>
              </w:rPr>
              <w:t>(3)</w:t>
            </w:r>
          </w:p>
        </w:tc>
      </w:tr>
      <w:tr w:rsidR="00344735" w:rsidTr="00D53092">
        <w:trPr>
          <w:trHeight w:val="406"/>
        </w:trPr>
        <w:tc>
          <w:tcPr>
            <w:tcW w:w="1843" w:type="dxa"/>
            <w:vMerge w:val="restart"/>
          </w:tcPr>
          <w:p w:rsidR="00344735" w:rsidRDefault="00344735" w:rsidP="00344735">
            <w:pPr>
              <w:pStyle w:val="ListParagraph"/>
              <w:spacing w:line="480" w:lineRule="auto"/>
              <w:ind w:left="0" w:right="95"/>
              <w:jc w:val="center"/>
              <w:rPr>
                <w:szCs w:val="24"/>
                <w:lang w:val="id-ID"/>
              </w:rPr>
            </w:pPr>
            <w:r>
              <w:rPr>
                <w:szCs w:val="24"/>
                <w:lang w:val="id-ID"/>
              </w:rPr>
              <w:t>KONTEKS</w:t>
            </w:r>
          </w:p>
        </w:tc>
        <w:tc>
          <w:tcPr>
            <w:tcW w:w="2410" w:type="dxa"/>
            <w:tcBorders>
              <w:bottom w:val="single" w:sz="4" w:space="0" w:color="auto"/>
            </w:tcBorders>
          </w:tcPr>
          <w:p w:rsidR="00344735" w:rsidRPr="00F94475" w:rsidRDefault="00344735" w:rsidP="00344735">
            <w:pPr>
              <w:pStyle w:val="ListParagraph"/>
              <w:ind w:left="0" w:right="95"/>
              <w:jc w:val="center"/>
              <w:rPr>
                <w:szCs w:val="24"/>
                <w:lang w:val="id-ID"/>
              </w:rPr>
            </w:pPr>
            <w:r>
              <w:rPr>
                <w:lang w:val="id-ID"/>
              </w:rPr>
              <w:t>Program BK sesuai dengan fungsi BK</w:t>
            </w:r>
          </w:p>
        </w:tc>
        <w:tc>
          <w:tcPr>
            <w:tcW w:w="4360" w:type="dxa"/>
            <w:tcBorders>
              <w:bottom w:val="single" w:sz="4" w:space="0" w:color="auto"/>
            </w:tcBorders>
          </w:tcPr>
          <w:p w:rsidR="00344735" w:rsidRPr="00F94475" w:rsidRDefault="00344735" w:rsidP="00344735">
            <w:pPr>
              <w:pStyle w:val="TableParagraph"/>
              <w:jc w:val="both"/>
              <w:rPr>
                <w:sz w:val="24"/>
                <w:lang w:val="id-ID"/>
              </w:rPr>
            </w:pPr>
            <w:r>
              <w:rPr>
                <w:szCs w:val="24"/>
                <w:lang w:val="id-ID"/>
              </w:rPr>
              <w:t>P</w:t>
            </w:r>
            <w:r w:rsidRPr="005D6B6C">
              <w:rPr>
                <w:szCs w:val="24"/>
              </w:rPr>
              <w:t xml:space="preserve">rogram layanan BK telah sesuai </w:t>
            </w:r>
            <w:r>
              <w:rPr>
                <w:szCs w:val="24"/>
                <w:lang w:val="id-ID"/>
              </w:rPr>
              <w:t>untuk melayani</w:t>
            </w:r>
            <w:r w:rsidRPr="005D6B6C">
              <w:rPr>
                <w:szCs w:val="24"/>
              </w:rPr>
              <w:t xml:space="preserve"> fungsi BK yang meliputi; pemahaman, pencegahan, pengentasan, pemeliharaan dan pengembangan, advokasi</w:t>
            </w:r>
          </w:p>
        </w:tc>
      </w:tr>
      <w:tr w:rsidR="00D53092" w:rsidTr="00D53092">
        <w:trPr>
          <w:trHeight w:val="323"/>
        </w:trPr>
        <w:tc>
          <w:tcPr>
            <w:tcW w:w="1843" w:type="dxa"/>
            <w:vMerge/>
          </w:tcPr>
          <w:p w:rsidR="00D53092" w:rsidRDefault="00D53092" w:rsidP="00D53092">
            <w:pPr>
              <w:pStyle w:val="ListParagraph"/>
              <w:spacing w:line="480" w:lineRule="auto"/>
              <w:ind w:left="0" w:right="95"/>
              <w:jc w:val="center"/>
              <w:rPr>
                <w:szCs w:val="24"/>
                <w:lang w:val="id-ID"/>
              </w:rPr>
            </w:pPr>
          </w:p>
        </w:tc>
        <w:tc>
          <w:tcPr>
            <w:tcW w:w="2410" w:type="dxa"/>
            <w:tcBorders>
              <w:top w:val="single" w:sz="4" w:space="0" w:color="auto"/>
              <w:bottom w:val="single" w:sz="4" w:space="0" w:color="auto"/>
            </w:tcBorders>
          </w:tcPr>
          <w:p w:rsidR="00D53092" w:rsidRPr="00F94475" w:rsidRDefault="00D53092" w:rsidP="00D53092">
            <w:pPr>
              <w:pStyle w:val="ListParagraph"/>
              <w:ind w:left="0" w:right="95"/>
              <w:jc w:val="center"/>
              <w:rPr>
                <w:szCs w:val="24"/>
                <w:lang w:val="id-ID"/>
              </w:rPr>
            </w:pPr>
          </w:p>
        </w:tc>
        <w:tc>
          <w:tcPr>
            <w:tcW w:w="4360" w:type="dxa"/>
            <w:tcBorders>
              <w:top w:val="single" w:sz="4" w:space="0" w:color="auto"/>
              <w:bottom w:val="single" w:sz="4" w:space="0" w:color="auto"/>
            </w:tcBorders>
          </w:tcPr>
          <w:p w:rsidR="00D53092" w:rsidRPr="00F94475" w:rsidRDefault="00D53092" w:rsidP="00D53092">
            <w:pPr>
              <w:pStyle w:val="TableParagraph"/>
              <w:jc w:val="both"/>
              <w:rPr>
                <w:sz w:val="24"/>
                <w:lang w:val="id-ID"/>
              </w:rPr>
            </w:pPr>
          </w:p>
        </w:tc>
      </w:tr>
      <w:tr w:rsidR="00D53092" w:rsidTr="00D53092">
        <w:trPr>
          <w:trHeight w:val="280"/>
        </w:trPr>
        <w:tc>
          <w:tcPr>
            <w:tcW w:w="1843" w:type="dxa"/>
            <w:vMerge w:val="restart"/>
          </w:tcPr>
          <w:p w:rsidR="00D53092" w:rsidRDefault="00D53092" w:rsidP="00D53092">
            <w:pPr>
              <w:pStyle w:val="ListParagraph"/>
              <w:spacing w:line="480" w:lineRule="auto"/>
              <w:ind w:left="0" w:right="95"/>
              <w:jc w:val="center"/>
              <w:rPr>
                <w:szCs w:val="24"/>
                <w:lang w:val="id-ID"/>
              </w:rPr>
            </w:pPr>
            <w:r>
              <w:rPr>
                <w:szCs w:val="24"/>
                <w:lang w:val="id-ID"/>
              </w:rPr>
              <w:t>INPUT</w:t>
            </w:r>
          </w:p>
        </w:tc>
        <w:tc>
          <w:tcPr>
            <w:tcW w:w="2410" w:type="dxa"/>
            <w:tcBorders>
              <w:top w:val="single" w:sz="4" w:space="0" w:color="auto"/>
              <w:bottom w:val="single" w:sz="4" w:space="0" w:color="auto"/>
            </w:tcBorders>
          </w:tcPr>
          <w:p w:rsidR="00D53092" w:rsidRDefault="00D53092" w:rsidP="00D53092">
            <w:pPr>
              <w:pStyle w:val="ListParagraph"/>
              <w:spacing w:line="480" w:lineRule="auto"/>
              <w:ind w:left="0" w:right="95"/>
              <w:jc w:val="center"/>
            </w:pPr>
            <w:r>
              <w:t>Karakteristik guru</w:t>
            </w:r>
          </w:p>
        </w:tc>
        <w:tc>
          <w:tcPr>
            <w:tcW w:w="4360" w:type="dxa"/>
            <w:tcBorders>
              <w:top w:val="single" w:sz="4" w:space="0" w:color="auto"/>
              <w:bottom w:val="single" w:sz="4" w:space="0" w:color="auto"/>
            </w:tcBorders>
          </w:tcPr>
          <w:p w:rsidR="00D53092" w:rsidRPr="0052502D" w:rsidRDefault="00D53092" w:rsidP="00D53092">
            <w:pPr>
              <w:pStyle w:val="TableParagraph"/>
              <w:ind w:left="75" w:right="541"/>
              <w:jc w:val="both"/>
              <w:rPr>
                <w:sz w:val="24"/>
              </w:rPr>
            </w:pPr>
            <w:r>
              <w:rPr>
                <w:sz w:val="24"/>
              </w:rPr>
              <w:t>Karakteristik guru BK yang dievaluasi adalah sebagai berikut :</w:t>
            </w:r>
            <w:r>
              <w:rPr>
                <w:sz w:val="24"/>
                <w:lang w:val="id-ID"/>
              </w:rPr>
              <w:t xml:space="preserve"> </w:t>
            </w:r>
            <w:r>
              <w:rPr>
                <w:sz w:val="24"/>
              </w:rPr>
              <w:t>Pendidikan</w:t>
            </w:r>
            <w:r>
              <w:rPr>
                <w:spacing w:val="-1"/>
                <w:sz w:val="24"/>
              </w:rPr>
              <w:t xml:space="preserve"> </w:t>
            </w:r>
            <w:r>
              <w:rPr>
                <w:sz w:val="24"/>
              </w:rPr>
              <w:t>guru</w:t>
            </w:r>
            <w:r>
              <w:rPr>
                <w:sz w:val="24"/>
                <w:lang w:val="id-ID"/>
              </w:rPr>
              <w:t xml:space="preserve">, </w:t>
            </w:r>
            <w:r>
              <w:rPr>
                <w:sz w:val="24"/>
              </w:rPr>
              <w:t>Kemampuan dalam mengelola layanan</w:t>
            </w:r>
            <w:r>
              <w:rPr>
                <w:spacing w:val="-3"/>
                <w:sz w:val="24"/>
              </w:rPr>
              <w:t xml:space="preserve"> </w:t>
            </w:r>
            <w:r>
              <w:rPr>
                <w:sz w:val="24"/>
              </w:rPr>
              <w:t>BK</w:t>
            </w:r>
            <w:r>
              <w:rPr>
                <w:sz w:val="24"/>
                <w:lang w:val="id-ID"/>
              </w:rPr>
              <w:t xml:space="preserve">, </w:t>
            </w:r>
            <w:r>
              <w:rPr>
                <w:sz w:val="24"/>
              </w:rPr>
              <w:t>Pengelolaan</w:t>
            </w:r>
            <w:r>
              <w:rPr>
                <w:spacing w:val="-1"/>
                <w:sz w:val="24"/>
              </w:rPr>
              <w:t xml:space="preserve"> </w:t>
            </w:r>
            <w:r>
              <w:rPr>
                <w:sz w:val="24"/>
              </w:rPr>
              <w:t>kelas</w:t>
            </w:r>
            <w:r>
              <w:rPr>
                <w:sz w:val="24"/>
                <w:lang w:val="id-ID"/>
              </w:rPr>
              <w:t xml:space="preserve">, </w:t>
            </w:r>
            <w:r>
              <w:rPr>
                <w:sz w:val="24"/>
              </w:rPr>
              <w:t>Keterampilan dalam penggunaan</w:t>
            </w:r>
            <w:r>
              <w:rPr>
                <w:spacing w:val="-7"/>
                <w:sz w:val="24"/>
              </w:rPr>
              <w:t xml:space="preserve"> </w:t>
            </w:r>
            <w:r>
              <w:rPr>
                <w:sz w:val="24"/>
              </w:rPr>
              <w:t>media pembelajaran</w:t>
            </w:r>
            <w:r>
              <w:rPr>
                <w:sz w:val="24"/>
                <w:lang w:val="id-ID"/>
              </w:rPr>
              <w:t xml:space="preserve">, </w:t>
            </w:r>
            <w:r>
              <w:rPr>
                <w:sz w:val="24"/>
              </w:rPr>
              <w:t>Mengelola interaksi dalam layanan</w:t>
            </w:r>
            <w:r>
              <w:rPr>
                <w:spacing w:val="-3"/>
                <w:sz w:val="24"/>
              </w:rPr>
              <w:t xml:space="preserve"> </w:t>
            </w:r>
            <w:r>
              <w:rPr>
                <w:sz w:val="24"/>
              </w:rPr>
              <w:t>BK</w:t>
            </w:r>
          </w:p>
        </w:tc>
      </w:tr>
      <w:tr w:rsidR="00D53092" w:rsidTr="00D53092">
        <w:trPr>
          <w:trHeight w:val="249"/>
        </w:trPr>
        <w:tc>
          <w:tcPr>
            <w:tcW w:w="1843" w:type="dxa"/>
            <w:vMerge/>
          </w:tcPr>
          <w:p w:rsidR="00D53092" w:rsidRDefault="00D53092" w:rsidP="00D53092">
            <w:pPr>
              <w:pStyle w:val="ListParagraph"/>
              <w:spacing w:line="480" w:lineRule="auto"/>
              <w:ind w:left="0" w:right="95"/>
              <w:jc w:val="center"/>
              <w:rPr>
                <w:szCs w:val="24"/>
                <w:lang w:val="id-ID"/>
              </w:rPr>
            </w:pPr>
          </w:p>
        </w:tc>
        <w:tc>
          <w:tcPr>
            <w:tcW w:w="2410" w:type="dxa"/>
            <w:tcBorders>
              <w:top w:val="single" w:sz="4" w:space="0" w:color="auto"/>
              <w:bottom w:val="single" w:sz="4" w:space="0" w:color="auto"/>
            </w:tcBorders>
          </w:tcPr>
          <w:p w:rsidR="00D53092" w:rsidRDefault="00D53092" w:rsidP="00D53092">
            <w:pPr>
              <w:pStyle w:val="ListParagraph"/>
              <w:spacing w:line="480" w:lineRule="auto"/>
              <w:ind w:left="0" w:right="95"/>
              <w:jc w:val="center"/>
            </w:pPr>
            <w:r>
              <w:t>Sarana dan prasarana</w:t>
            </w:r>
          </w:p>
        </w:tc>
        <w:tc>
          <w:tcPr>
            <w:tcW w:w="4360" w:type="dxa"/>
            <w:tcBorders>
              <w:top w:val="single" w:sz="4" w:space="0" w:color="auto"/>
              <w:bottom w:val="single" w:sz="4" w:space="0" w:color="auto"/>
            </w:tcBorders>
          </w:tcPr>
          <w:p w:rsidR="00D53092" w:rsidRPr="0052502D" w:rsidRDefault="00D53092" w:rsidP="00D53092">
            <w:pPr>
              <w:pStyle w:val="TableParagraph"/>
              <w:ind w:left="75" w:right="228"/>
              <w:jc w:val="both"/>
              <w:rPr>
                <w:sz w:val="24"/>
              </w:rPr>
            </w:pPr>
            <w:r>
              <w:rPr>
                <w:sz w:val="24"/>
              </w:rPr>
              <w:t>Sarana dan prasarana yang dinilai adalah sebagai berikut :</w:t>
            </w:r>
            <w:r>
              <w:rPr>
                <w:sz w:val="24"/>
                <w:lang w:val="id-ID"/>
              </w:rPr>
              <w:t xml:space="preserve"> </w:t>
            </w:r>
            <w:r>
              <w:rPr>
                <w:sz w:val="24"/>
              </w:rPr>
              <w:t>Ruang</w:t>
            </w:r>
            <w:r>
              <w:rPr>
                <w:spacing w:val="-2"/>
                <w:sz w:val="24"/>
              </w:rPr>
              <w:t xml:space="preserve"> </w:t>
            </w:r>
            <w:r>
              <w:rPr>
                <w:sz w:val="24"/>
              </w:rPr>
              <w:t>BK</w:t>
            </w:r>
            <w:r>
              <w:rPr>
                <w:sz w:val="24"/>
                <w:lang w:val="id-ID"/>
              </w:rPr>
              <w:t xml:space="preserve">, </w:t>
            </w:r>
            <w:r>
              <w:rPr>
                <w:sz w:val="24"/>
              </w:rPr>
              <w:t>Ruang konseling</w:t>
            </w:r>
            <w:r>
              <w:rPr>
                <w:spacing w:val="-6"/>
                <w:sz w:val="24"/>
              </w:rPr>
              <w:t xml:space="preserve"> </w:t>
            </w:r>
            <w:r>
              <w:rPr>
                <w:sz w:val="24"/>
              </w:rPr>
              <w:t>individ</w:t>
            </w:r>
            <w:r>
              <w:rPr>
                <w:sz w:val="24"/>
                <w:lang w:val="id-ID"/>
              </w:rPr>
              <w:t xml:space="preserve">u, </w:t>
            </w:r>
            <w:r>
              <w:rPr>
                <w:sz w:val="24"/>
              </w:rPr>
              <w:t>Alat perekam (tape recorder)</w:t>
            </w:r>
            <w:r>
              <w:rPr>
                <w:sz w:val="24"/>
                <w:lang w:val="id-ID"/>
              </w:rPr>
              <w:t xml:space="preserve">, </w:t>
            </w:r>
            <w:r>
              <w:rPr>
                <w:sz w:val="24"/>
              </w:rPr>
              <w:t>Kegiatan kunjungan</w:t>
            </w:r>
            <w:r>
              <w:rPr>
                <w:spacing w:val="-1"/>
                <w:sz w:val="24"/>
              </w:rPr>
              <w:t xml:space="preserve"> </w:t>
            </w:r>
            <w:r>
              <w:rPr>
                <w:sz w:val="24"/>
              </w:rPr>
              <w:t>rumah</w:t>
            </w:r>
            <w:r>
              <w:rPr>
                <w:sz w:val="24"/>
                <w:lang w:val="id-ID"/>
              </w:rPr>
              <w:t xml:space="preserve">, </w:t>
            </w:r>
            <w:r>
              <w:rPr>
                <w:sz w:val="24"/>
              </w:rPr>
              <w:t>Fasilitas pendukung kegiatan</w:t>
            </w:r>
            <w:r>
              <w:rPr>
                <w:spacing w:val="-11"/>
                <w:sz w:val="24"/>
              </w:rPr>
              <w:t xml:space="preserve"> </w:t>
            </w:r>
            <w:r>
              <w:rPr>
                <w:sz w:val="24"/>
              </w:rPr>
              <w:t>bimbingan konseling</w:t>
            </w:r>
          </w:p>
        </w:tc>
      </w:tr>
      <w:tr w:rsidR="00D53092" w:rsidTr="00D53092">
        <w:trPr>
          <w:trHeight w:val="252"/>
        </w:trPr>
        <w:tc>
          <w:tcPr>
            <w:tcW w:w="1843" w:type="dxa"/>
            <w:vMerge/>
          </w:tcPr>
          <w:p w:rsidR="00D53092" w:rsidRDefault="00D53092" w:rsidP="00D53092">
            <w:pPr>
              <w:pStyle w:val="ListParagraph"/>
              <w:spacing w:line="480" w:lineRule="auto"/>
              <w:ind w:left="0" w:right="95"/>
              <w:jc w:val="center"/>
              <w:rPr>
                <w:szCs w:val="24"/>
                <w:lang w:val="id-ID"/>
              </w:rPr>
            </w:pPr>
          </w:p>
        </w:tc>
        <w:tc>
          <w:tcPr>
            <w:tcW w:w="2410" w:type="dxa"/>
            <w:tcBorders>
              <w:top w:val="single" w:sz="4" w:space="0" w:color="auto"/>
            </w:tcBorders>
          </w:tcPr>
          <w:p w:rsidR="00D53092" w:rsidRPr="00095411" w:rsidRDefault="00D53092" w:rsidP="00D53092">
            <w:pPr>
              <w:pStyle w:val="ListParagraph"/>
              <w:ind w:left="0" w:right="95"/>
              <w:jc w:val="center"/>
              <w:rPr>
                <w:lang w:val="id-ID"/>
              </w:rPr>
            </w:pPr>
            <w:r>
              <w:rPr>
                <w:lang w:val="id-ID"/>
              </w:rPr>
              <w:t>Dukungan kepala sekolah</w:t>
            </w:r>
          </w:p>
        </w:tc>
        <w:tc>
          <w:tcPr>
            <w:tcW w:w="4360" w:type="dxa"/>
            <w:tcBorders>
              <w:top w:val="single" w:sz="4" w:space="0" w:color="auto"/>
            </w:tcBorders>
          </w:tcPr>
          <w:p w:rsidR="00D53092" w:rsidRPr="0052502D" w:rsidRDefault="00D53092" w:rsidP="00D53092">
            <w:pPr>
              <w:pStyle w:val="TableParagraph"/>
              <w:ind w:left="75"/>
              <w:jc w:val="both"/>
              <w:rPr>
                <w:sz w:val="24"/>
              </w:rPr>
            </w:pPr>
            <w:r>
              <w:rPr>
                <w:sz w:val="24"/>
                <w:lang w:val="id-ID"/>
              </w:rPr>
              <w:t>Bagaiaman dukungan kepala sekolah</w:t>
            </w:r>
            <w:r>
              <w:rPr>
                <w:sz w:val="24"/>
              </w:rPr>
              <w:t xml:space="preserve"> dalam program layanan bimbingan konseling </w:t>
            </w:r>
          </w:p>
        </w:tc>
      </w:tr>
      <w:tr w:rsidR="00D53092" w:rsidTr="00D53092">
        <w:trPr>
          <w:trHeight w:val="210"/>
        </w:trPr>
        <w:tc>
          <w:tcPr>
            <w:tcW w:w="1843" w:type="dxa"/>
            <w:vMerge w:val="restart"/>
          </w:tcPr>
          <w:p w:rsidR="00D53092" w:rsidRDefault="00D53092" w:rsidP="00D53092">
            <w:pPr>
              <w:pStyle w:val="ListParagraph"/>
              <w:spacing w:line="480" w:lineRule="auto"/>
              <w:ind w:left="0" w:right="95"/>
              <w:jc w:val="center"/>
              <w:rPr>
                <w:szCs w:val="24"/>
                <w:lang w:val="id-ID"/>
              </w:rPr>
            </w:pPr>
            <w:r>
              <w:rPr>
                <w:szCs w:val="24"/>
                <w:lang w:val="id-ID"/>
              </w:rPr>
              <w:t>PROSES</w:t>
            </w:r>
          </w:p>
        </w:tc>
        <w:tc>
          <w:tcPr>
            <w:tcW w:w="2410" w:type="dxa"/>
            <w:tcBorders>
              <w:top w:val="single" w:sz="4" w:space="0" w:color="auto"/>
              <w:bottom w:val="single" w:sz="4" w:space="0" w:color="auto"/>
            </w:tcBorders>
          </w:tcPr>
          <w:p w:rsidR="00D53092" w:rsidRPr="00095411" w:rsidRDefault="00D53092" w:rsidP="00D53092">
            <w:pPr>
              <w:pStyle w:val="TableParagraph"/>
              <w:spacing w:line="248" w:lineRule="exact"/>
              <w:ind w:left="107"/>
              <w:rPr>
                <w:sz w:val="24"/>
                <w:lang w:val="id-ID"/>
              </w:rPr>
            </w:pPr>
            <w:r>
              <w:rPr>
                <w:sz w:val="24"/>
                <w:lang w:val="id-ID"/>
              </w:rPr>
              <w:t>Kegiatan  program BK sesuai dengan fungsi BK</w:t>
            </w:r>
          </w:p>
        </w:tc>
        <w:tc>
          <w:tcPr>
            <w:tcW w:w="4360" w:type="dxa"/>
            <w:tcBorders>
              <w:top w:val="single" w:sz="4" w:space="0" w:color="auto"/>
              <w:bottom w:val="single" w:sz="4" w:space="0" w:color="auto"/>
            </w:tcBorders>
          </w:tcPr>
          <w:p w:rsidR="00D53092" w:rsidRPr="00095411" w:rsidRDefault="00D53092" w:rsidP="00D53092">
            <w:pPr>
              <w:pStyle w:val="TableParagraph"/>
              <w:jc w:val="both"/>
              <w:rPr>
                <w:sz w:val="24"/>
                <w:lang w:val="id-ID"/>
              </w:rPr>
            </w:pPr>
            <w:r>
              <w:rPr>
                <w:sz w:val="24"/>
                <w:lang w:val="id-ID"/>
              </w:rPr>
              <w:t>Kegiatan  program BK sesuai dengan fungsi BK</w:t>
            </w:r>
            <w:r>
              <w:rPr>
                <w:sz w:val="24"/>
              </w:rPr>
              <w:t xml:space="preserve"> yang diinginkan adalah :</w:t>
            </w:r>
            <w:r>
              <w:rPr>
                <w:sz w:val="24"/>
                <w:lang w:val="id-ID"/>
              </w:rPr>
              <w:t xml:space="preserve"> kesesuaian antara program yang ada denga  fungsi BK</w:t>
            </w:r>
          </w:p>
        </w:tc>
      </w:tr>
      <w:tr w:rsidR="00D53092" w:rsidTr="00D53092">
        <w:trPr>
          <w:trHeight w:val="252"/>
        </w:trPr>
        <w:tc>
          <w:tcPr>
            <w:tcW w:w="1843" w:type="dxa"/>
            <w:vMerge/>
          </w:tcPr>
          <w:p w:rsidR="00D53092" w:rsidRDefault="00D53092" w:rsidP="00D53092">
            <w:pPr>
              <w:pStyle w:val="ListParagraph"/>
              <w:spacing w:line="480" w:lineRule="auto"/>
              <w:ind w:left="0" w:right="95"/>
              <w:jc w:val="center"/>
              <w:rPr>
                <w:szCs w:val="24"/>
                <w:lang w:val="id-ID"/>
              </w:rPr>
            </w:pPr>
          </w:p>
        </w:tc>
        <w:tc>
          <w:tcPr>
            <w:tcW w:w="2410" w:type="dxa"/>
            <w:tcBorders>
              <w:top w:val="single" w:sz="4" w:space="0" w:color="auto"/>
            </w:tcBorders>
          </w:tcPr>
          <w:p w:rsidR="00D53092" w:rsidRPr="00BA5F64" w:rsidRDefault="00D53092" w:rsidP="00D53092">
            <w:pPr>
              <w:pStyle w:val="TableParagraph"/>
              <w:spacing w:line="246" w:lineRule="exact"/>
              <w:ind w:left="107"/>
              <w:rPr>
                <w:sz w:val="24"/>
                <w:lang w:val="id-ID"/>
              </w:rPr>
            </w:pPr>
            <w:r>
              <w:rPr>
                <w:sz w:val="24"/>
                <w:lang w:val="id-ID"/>
              </w:rPr>
              <w:t xml:space="preserve">Kualitas BK dalam melayani siswa </w:t>
            </w:r>
          </w:p>
        </w:tc>
        <w:tc>
          <w:tcPr>
            <w:tcW w:w="4360" w:type="dxa"/>
            <w:tcBorders>
              <w:top w:val="single" w:sz="4" w:space="0" w:color="auto"/>
            </w:tcBorders>
          </w:tcPr>
          <w:p w:rsidR="00D53092" w:rsidRDefault="00D53092" w:rsidP="00D53092">
            <w:pPr>
              <w:pStyle w:val="ListParagraph"/>
              <w:ind w:left="0" w:right="95"/>
              <w:rPr>
                <w:szCs w:val="24"/>
                <w:lang w:val="id-ID"/>
              </w:rPr>
            </w:pPr>
            <w:r>
              <w:rPr>
                <w:lang w:val="id-ID"/>
              </w:rPr>
              <w:t>Kualitas BK dalam melayani siswa apakah sesuai dengan fungsi BK</w:t>
            </w:r>
          </w:p>
        </w:tc>
      </w:tr>
      <w:tr w:rsidR="00D53092" w:rsidTr="00D53092">
        <w:trPr>
          <w:trHeight w:val="294"/>
        </w:trPr>
        <w:tc>
          <w:tcPr>
            <w:tcW w:w="1843" w:type="dxa"/>
          </w:tcPr>
          <w:p w:rsidR="00D53092" w:rsidRDefault="00D53092" w:rsidP="00D53092">
            <w:pPr>
              <w:pStyle w:val="ListParagraph"/>
              <w:spacing w:line="480" w:lineRule="auto"/>
              <w:ind w:left="0" w:right="95"/>
              <w:jc w:val="center"/>
              <w:rPr>
                <w:szCs w:val="24"/>
                <w:lang w:val="id-ID"/>
              </w:rPr>
            </w:pPr>
            <w:r>
              <w:rPr>
                <w:szCs w:val="24"/>
                <w:lang w:val="id-ID"/>
              </w:rPr>
              <w:t>PRODUK</w:t>
            </w:r>
          </w:p>
        </w:tc>
        <w:tc>
          <w:tcPr>
            <w:tcW w:w="2410" w:type="dxa"/>
            <w:tcBorders>
              <w:top w:val="single" w:sz="4" w:space="0" w:color="auto"/>
            </w:tcBorders>
          </w:tcPr>
          <w:p w:rsidR="00D53092" w:rsidRDefault="00D53092" w:rsidP="00507335">
            <w:pPr>
              <w:pStyle w:val="ListParagraph"/>
              <w:ind w:left="0" w:right="95"/>
              <w:jc w:val="center"/>
              <w:rPr>
                <w:szCs w:val="24"/>
                <w:lang w:val="id-ID"/>
              </w:rPr>
            </w:pPr>
            <w:r>
              <w:rPr>
                <w:szCs w:val="24"/>
                <w:lang w:val="id-ID"/>
              </w:rPr>
              <w:t>Pelaksanaan program BK</w:t>
            </w:r>
          </w:p>
        </w:tc>
        <w:tc>
          <w:tcPr>
            <w:tcW w:w="4360" w:type="dxa"/>
            <w:tcBorders>
              <w:top w:val="single" w:sz="4" w:space="0" w:color="auto"/>
            </w:tcBorders>
          </w:tcPr>
          <w:p w:rsidR="00D53092" w:rsidRDefault="00C56FA1" w:rsidP="00507335">
            <w:pPr>
              <w:pStyle w:val="ListParagraph"/>
              <w:ind w:left="0" w:right="95"/>
              <w:jc w:val="both"/>
              <w:rPr>
                <w:szCs w:val="24"/>
                <w:lang w:val="id-ID"/>
              </w:rPr>
            </w:pPr>
            <w:r>
              <w:rPr>
                <w:szCs w:val="24"/>
                <w:lang w:val="id-ID"/>
              </w:rPr>
              <w:t>Pelaksanaan program BK</w:t>
            </w:r>
            <w:r w:rsidR="00D53092">
              <w:rPr>
                <w:szCs w:val="24"/>
                <w:lang w:val="id-ID"/>
              </w:rPr>
              <w:t xml:space="preserve"> telah berhasil apa belum</w:t>
            </w:r>
          </w:p>
        </w:tc>
      </w:tr>
    </w:tbl>
    <w:p w:rsidR="004A7998" w:rsidRDefault="004A7998" w:rsidP="004A7998">
      <w:pPr>
        <w:pStyle w:val="ListParagraph"/>
        <w:spacing w:line="480" w:lineRule="auto"/>
        <w:ind w:left="360" w:right="95"/>
        <w:jc w:val="center"/>
        <w:rPr>
          <w:szCs w:val="24"/>
          <w:lang w:val="id-ID"/>
        </w:rPr>
      </w:pPr>
    </w:p>
    <w:p w:rsidR="004A7998" w:rsidRPr="00033943" w:rsidRDefault="004A7998" w:rsidP="004A7998">
      <w:pPr>
        <w:pStyle w:val="ListParagraph"/>
        <w:spacing w:line="480" w:lineRule="auto"/>
        <w:ind w:left="360" w:right="95"/>
        <w:jc w:val="center"/>
        <w:rPr>
          <w:szCs w:val="24"/>
          <w:lang w:val="id-ID"/>
        </w:rPr>
      </w:pPr>
    </w:p>
    <w:sectPr w:rsidR="004A7998" w:rsidRPr="00033943" w:rsidSect="001016F4">
      <w:headerReference w:type="default" r:id="rId8"/>
      <w:pgSz w:w="11906" w:h="16838" w:code="9"/>
      <w:pgMar w:top="2268" w:right="1701" w:bottom="1701" w:left="226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24" w:rsidRDefault="00672324" w:rsidP="00207C5A">
      <w:pPr>
        <w:spacing w:after="0" w:line="240" w:lineRule="auto"/>
      </w:pPr>
      <w:r>
        <w:separator/>
      </w:r>
    </w:p>
  </w:endnote>
  <w:endnote w:type="continuationSeparator" w:id="1">
    <w:p w:rsidR="00672324" w:rsidRDefault="00672324" w:rsidP="0020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24" w:rsidRDefault="00672324" w:rsidP="00207C5A">
      <w:pPr>
        <w:spacing w:after="0" w:line="240" w:lineRule="auto"/>
      </w:pPr>
      <w:r>
        <w:separator/>
      </w:r>
    </w:p>
  </w:footnote>
  <w:footnote w:type="continuationSeparator" w:id="1">
    <w:p w:rsidR="00672324" w:rsidRDefault="00672324" w:rsidP="00207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8458"/>
      <w:docPartObj>
        <w:docPartGallery w:val="Page Numbers (Top of Page)"/>
        <w:docPartUnique/>
      </w:docPartObj>
    </w:sdtPr>
    <w:sdtContent>
      <w:p w:rsidR="00BA5F64" w:rsidRDefault="00775F8E">
        <w:pPr>
          <w:pStyle w:val="Header"/>
          <w:jc w:val="right"/>
        </w:pPr>
        <w:fldSimple w:instr=" PAGE   \* MERGEFORMAT ">
          <w:r w:rsidR="001016F4">
            <w:rPr>
              <w:noProof/>
            </w:rPr>
            <w:t>20</w:t>
          </w:r>
        </w:fldSimple>
      </w:p>
    </w:sdtContent>
  </w:sdt>
  <w:p w:rsidR="00BA5F64" w:rsidRDefault="00BA5F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06"/>
    <w:multiLevelType w:val="hybridMultilevel"/>
    <w:tmpl w:val="3DC07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85AC4"/>
    <w:multiLevelType w:val="hybridMultilevel"/>
    <w:tmpl w:val="A6AC876C"/>
    <w:lvl w:ilvl="0" w:tplc="9976E276">
      <w:start w:val="1"/>
      <w:numFmt w:val="decimal"/>
      <w:lvlText w:val="%1."/>
      <w:lvlJc w:val="left"/>
      <w:pPr>
        <w:ind w:left="707" w:hanging="360"/>
        <w:jc w:val="left"/>
      </w:pPr>
      <w:rPr>
        <w:rFonts w:ascii="Times New Roman" w:eastAsia="Times New Roman" w:hAnsi="Times New Roman" w:cs="Times New Roman" w:hint="default"/>
        <w:spacing w:val="-5"/>
        <w:w w:val="99"/>
        <w:sz w:val="24"/>
        <w:szCs w:val="24"/>
        <w:lang w:val="en-US" w:eastAsia="en-US" w:bidi="en-US"/>
      </w:rPr>
    </w:lvl>
    <w:lvl w:ilvl="1" w:tplc="5EB2572C">
      <w:numFmt w:val="bullet"/>
      <w:lvlText w:val="•"/>
      <w:lvlJc w:val="left"/>
      <w:pPr>
        <w:ind w:left="1153" w:hanging="360"/>
      </w:pPr>
      <w:rPr>
        <w:rFonts w:hint="default"/>
        <w:lang w:val="en-US" w:eastAsia="en-US" w:bidi="en-US"/>
      </w:rPr>
    </w:lvl>
    <w:lvl w:ilvl="2" w:tplc="9760BF58">
      <w:numFmt w:val="bullet"/>
      <w:lvlText w:val="•"/>
      <w:lvlJc w:val="left"/>
      <w:pPr>
        <w:ind w:left="1607" w:hanging="360"/>
      </w:pPr>
      <w:rPr>
        <w:rFonts w:hint="default"/>
        <w:lang w:val="en-US" w:eastAsia="en-US" w:bidi="en-US"/>
      </w:rPr>
    </w:lvl>
    <w:lvl w:ilvl="3" w:tplc="3DB0EA32">
      <w:numFmt w:val="bullet"/>
      <w:lvlText w:val="•"/>
      <w:lvlJc w:val="left"/>
      <w:pPr>
        <w:ind w:left="2060" w:hanging="360"/>
      </w:pPr>
      <w:rPr>
        <w:rFonts w:hint="default"/>
        <w:lang w:val="en-US" w:eastAsia="en-US" w:bidi="en-US"/>
      </w:rPr>
    </w:lvl>
    <w:lvl w:ilvl="4" w:tplc="2FDA1916">
      <w:numFmt w:val="bullet"/>
      <w:lvlText w:val="•"/>
      <w:lvlJc w:val="left"/>
      <w:pPr>
        <w:ind w:left="2514" w:hanging="360"/>
      </w:pPr>
      <w:rPr>
        <w:rFonts w:hint="default"/>
        <w:lang w:val="en-US" w:eastAsia="en-US" w:bidi="en-US"/>
      </w:rPr>
    </w:lvl>
    <w:lvl w:ilvl="5" w:tplc="D04C7F2C">
      <w:numFmt w:val="bullet"/>
      <w:lvlText w:val="•"/>
      <w:lvlJc w:val="left"/>
      <w:pPr>
        <w:ind w:left="2967" w:hanging="360"/>
      </w:pPr>
      <w:rPr>
        <w:rFonts w:hint="default"/>
        <w:lang w:val="en-US" w:eastAsia="en-US" w:bidi="en-US"/>
      </w:rPr>
    </w:lvl>
    <w:lvl w:ilvl="6" w:tplc="43C2B9AE">
      <w:numFmt w:val="bullet"/>
      <w:lvlText w:val="•"/>
      <w:lvlJc w:val="left"/>
      <w:pPr>
        <w:ind w:left="3421" w:hanging="360"/>
      </w:pPr>
      <w:rPr>
        <w:rFonts w:hint="default"/>
        <w:lang w:val="en-US" w:eastAsia="en-US" w:bidi="en-US"/>
      </w:rPr>
    </w:lvl>
    <w:lvl w:ilvl="7" w:tplc="EB1AF674">
      <w:numFmt w:val="bullet"/>
      <w:lvlText w:val="•"/>
      <w:lvlJc w:val="left"/>
      <w:pPr>
        <w:ind w:left="3874" w:hanging="360"/>
      </w:pPr>
      <w:rPr>
        <w:rFonts w:hint="default"/>
        <w:lang w:val="en-US" w:eastAsia="en-US" w:bidi="en-US"/>
      </w:rPr>
    </w:lvl>
    <w:lvl w:ilvl="8" w:tplc="40542C22">
      <w:numFmt w:val="bullet"/>
      <w:lvlText w:val="•"/>
      <w:lvlJc w:val="left"/>
      <w:pPr>
        <w:ind w:left="4328" w:hanging="360"/>
      </w:pPr>
      <w:rPr>
        <w:rFonts w:hint="default"/>
        <w:lang w:val="en-US" w:eastAsia="en-US" w:bidi="en-US"/>
      </w:rPr>
    </w:lvl>
  </w:abstractNum>
  <w:abstractNum w:abstractNumId="2">
    <w:nsid w:val="090E0AB8"/>
    <w:multiLevelType w:val="hybridMultilevel"/>
    <w:tmpl w:val="7AF6A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3558CA"/>
    <w:multiLevelType w:val="hybridMultilevel"/>
    <w:tmpl w:val="EA569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8C3EFA"/>
    <w:multiLevelType w:val="hybridMultilevel"/>
    <w:tmpl w:val="1ADCD5EA"/>
    <w:lvl w:ilvl="0" w:tplc="94203972">
      <w:start w:val="1"/>
      <w:numFmt w:val="lowerLetter"/>
      <w:lvlText w:val="%1."/>
      <w:lvlJc w:val="left"/>
      <w:pPr>
        <w:ind w:left="436"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5">
    <w:nsid w:val="12AC7496"/>
    <w:multiLevelType w:val="hybridMultilevel"/>
    <w:tmpl w:val="E23A86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68502E"/>
    <w:multiLevelType w:val="hybridMultilevel"/>
    <w:tmpl w:val="A69653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0A7A40"/>
    <w:multiLevelType w:val="hybridMultilevel"/>
    <w:tmpl w:val="AFD28246"/>
    <w:lvl w:ilvl="0" w:tplc="205010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D8183E"/>
    <w:multiLevelType w:val="hybridMultilevel"/>
    <w:tmpl w:val="52363A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475B50"/>
    <w:multiLevelType w:val="hybridMultilevel"/>
    <w:tmpl w:val="A588D6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9A0730"/>
    <w:multiLevelType w:val="hybridMultilevel"/>
    <w:tmpl w:val="E2EACCDC"/>
    <w:lvl w:ilvl="0" w:tplc="B532C3E2">
      <w:start w:val="1"/>
      <w:numFmt w:val="decimal"/>
      <w:lvlText w:val="%1."/>
      <w:lvlJc w:val="left"/>
      <w:pPr>
        <w:ind w:left="707" w:hanging="360"/>
        <w:jc w:val="left"/>
      </w:pPr>
      <w:rPr>
        <w:rFonts w:ascii="Times New Roman" w:eastAsia="Times New Roman" w:hAnsi="Times New Roman" w:cs="Times New Roman" w:hint="default"/>
        <w:spacing w:val="-2"/>
        <w:w w:val="99"/>
        <w:sz w:val="24"/>
        <w:szCs w:val="24"/>
        <w:lang w:val="en-US" w:eastAsia="en-US" w:bidi="en-US"/>
      </w:rPr>
    </w:lvl>
    <w:lvl w:ilvl="1" w:tplc="2F8671BA">
      <w:numFmt w:val="bullet"/>
      <w:lvlText w:val="•"/>
      <w:lvlJc w:val="left"/>
      <w:pPr>
        <w:ind w:left="1153" w:hanging="360"/>
      </w:pPr>
      <w:rPr>
        <w:rFonts w:hint="default"/>
        <w:lang w:val="en-US" w:eastAsia="en-US" w:bidi="en-US"/>
      </w:rPr>
    </w:lvl>
    <w:lvl w:ilvl="2" w:tplc="8916B7B4">
      <w:numFmt w:val="bullet"/>
      <w:lvlText w:val="•"/>
      <w:lvlJc w:val="left"/>
      <w:pPr>
        <w:ind w:left="1607" w:hanging="360"/>
      </w:pPr>
      <w:rPr>
        <w:rFonts w:hint="default"/>
        <w:lang w:val="en-US" w:eastAsia="en-US" w:bidi="en-US"/>
      </w:rPr>
    </w:lvl>
    <w:lvl w:ilvl="3" w:tplc="E490F950">
      <w:numFmt w:val="bullet"/>
      <w:lvlText w:val="•"/>
      <w:lvlJc w:val="left"/>
      <w:pPr>
        <w:ind w:left="2060" w:hanging="360"/>
      </w:pPr>
      <w:rPr>
        <w:rFonts w:hint="default"/>
        <w:lang w:val="en-US" w:eastAsia="en-US" w:bidi="en-US"/>
      </w:rPr>
    </w:lvl>
    <w:lvl w:ilvl="4" w:tplc="2E04C0C4">
      <w:numFmt w:val="bullet"/>
      <w:lvlText w:val="•"/>
      <w:lvlJc w:val="left"/>
      <w:pPr>
        <w:ind w:left="2514" w:hanging="360"/>
      </w:pPr>
      <w:rPr>
        <w:rFonts w:hint="default"/>
        <w:lang w:val="en-US" w:eastAsia="en-US" w:bidi="en-US"/>
      </w:rPr>
    </w:lvl>
    <w:lvl w:ilvl="5" w:tplc="92EE5694">
      <w:numFmt w:val="bullet"/>
      <w:lvlText w:val="•"/>
      <w:lvlJc w:val="left"/>
      <w:pPr>
        <w:ind w:left="2967" w:hanging="360"/>
      </w:pPr>
      <w:rPr>
        <w:rFonts w:hint="default"/>
        <w:lang w:val="en-US" w:eastAsia="en-US" w:bidi="en-US"/>
      </w:rPr>
    </w:lvl>
    <w:lvl w:ilvl="6" w:tplc="D44273D8">
      <w:numFmt w:val="bullet"/>
      <w:lvlText w:val="•"/>
      <w:lvlJc w:val="left"/>
      <w:pPr>
        <w:ind w:left="3421" w:hanging="360"/>
      </w:pPr>
      <w:rPr>
        <w:rFonts w:hint="default"/>
        <w:lang w:val="en-US" w:eastAsia="en-US" w:bidi="en-US"/>
      </w:rPr>
    </w:lvl>
    <w:lvl w:ilvl="7" w:tplc="9FBEC6B6">
      <w:numFmt w:val="bullet"/>
      <w:lvlText w:val="•"/>
      <w:lvlJc w:val="left"/>
      <w:pPr>
        <w:ind w:left="3874" w:hanging="360"/>
      </w:pPr>
      <w:rPr>
        <w:rFonts w:hint="default"/>
        <w:lang w:val="en-US" w:eastAsia="en-US" w:bidi="en-US"/>
      </w:rPr>
    </w:lvl>
    <w:lvl w:ilvl="8" w:tplc="CDEEE13A">
      <w:numFmt w:val="bullet"/>
      <w:lvlText w:val="•"/>
      <w:lvlJc w:val="left"/>
      <w:pPr>
        <w:ind w:left="4328" w:hanging="360"/>
      </w:pPr>
      <w:rPr>
        <w:rFonts w:hint="default"/>
        <w:lang w:val="en-US" w:eastAsia="en-US" w:bidi="en-US"/>
      </w:rPr>
    </w:lvl>
  </w:abstractNum>
  <w:abstractNum w:abstractNumId="11">
    <w:nsid w:val="2CAF6395"/>
    <w:multiLevelType w:val="hybridMultilevel"/>
    <w:tmpl w:val="96F6F3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D220B1"/>
    <w:multiLevelType w:val="hybridMultilevel"/>
    <w:tmpl w:val="F5FED8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7D1E49"/>
    <w:multiLevelType w:val="hybridMultilevel"/>
    <w:tmpl w:val="5BEA9886"/>
    <w:lvl w:ilvl="0" w:tplc="63B0DE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120CEF"/>
    <w:multiLevelType w:val="hybridMultilevel"/>
    <w:tmpl w:val="FF74AFAC"/>
    <w:lvl w:ilvl="0" w:tplc="C18CC368">
      <w:start w:val="1"/>
      <w:numFmt w:val="decimal"/>
      <w:lvlText w:val="%1."/>
      <w:lvlJc w:val="left"/>
      <w:pPr>
        <w:ind w:left="532" w:hanging="39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39F64AC1"/>
    <w:multiLevelType w:val="hybridMultilevel"/>
    <w:tmpl w:val="258CEFE4"/>
    <w:lvl w:ilvl="0" w:tplc="B5029C7E">
      <w:start w:val="1"/>
      <w:numFmt w:val="decimal"/>
      <w:lvlText w:val="%1."/>
      <w:lvlJc w:val="left"/>
      <w:pPr>
        <w:ind w:left="707" w:hanging="360"/>
        <w:jc w:val="left"/>
      </w:pPr>
      <w:rPr>
        <w:rFonts w:ascii="Times New Roman" w:eastAsia="Times New Roman" w:hAnsi="Times New Roman" w:cs="Times New Roman" w:hint="default"/>
        <w:spacing w:val="-5"/>
        <w:w w:val="100"/>
        <w:sz w:val="24"/>
        <w:szCs w:val="24"/>
        <w:lang w:val="en-US" w:eastAsia="en-US" w:bidi="en-US"/>
      </w:rPr>
    </w:lvl>
    <w:lvl w:ilvl="1" w:tplc="3E84ACF2">
      <w:numFmt w:val="bullet"/>
      <w:lvlText w:val="•"/>
      <w:lvlJc w:val="left"/>
      <w:pPr>
        <w:ind w:left="1153" w:hanging="360"/>
      </w:pPr>
      <w:rPr>
        <w:rFonts w:hint="default"/>
        <w:lang w:val="en-US" w:eastAsia="en-US" w:bidi="en-US"/>
      </w:rPr>
    </w:lvl>
    <w:lvl w:ilvl="2" w:tplc="74182600">
      <w:numFmt w:val="bullet"/>
      <w:lvlText w:val="•"/>
      <w:lvlJc w:val="left"/>
      <w:pPr>
        <w:ind w:left="1607" w:hanging="360"/>
      </w:pPr>
      <w:rPr>
        <w:rFonts w:hint="default"/>
        <w:lang w:val="en-US" w:eastAsia="en-US" w:bidi="en-US"/>
      </w:rPr>
    </w:lvl>
    <w:lvl w:ilvl="3" w:tplc="3BA6C7FC">
      <w:numFmt w:val="bullet"/>
      <w:lvlText w:val="•"/>
      <w:lvlJc w:val="left"/>
      <w:pPr>
        <w:ind w:left="2060" w:hanging="360"/>
      </w:pPr>
      <w:rPr>
        <w:rFonts w:hint="default"/>
        <w:lang w:val="en-US" w:eastAsia="en-US" w:bidi="en-US"/>
      </w:rPr>
    </w:lvl>
    <w:lvl w:ilvl="4" w:tplc="B112A812">
      <w:numFmt w:val="bullet"/>
      <w:lvlText w:val="•"/>
      <w:lvlJc w:val="left"/>
      <w:pPr>
        <w:ind w:left="2514" w:hanging="360"/>
      </w:pPr>
      <w:rPr>
        <w:rFonts w:hint="default"/>
        <w:lang w:val="en-US" w:eastAsia="en-US" w:bidi="en-US"/>
      </w:rPr>
    </w:lvl>
    <w:lvl w:ilvl="5" w:tplc="6798CAC8">
      <w:numFmt w:val="bullet"/>
      <w:lvlText w:val="•"/>
      <w:lvlJc w:val="left"/>
      <w:pPr>
        <w:ind w:left="2967" w:hanging="360"/>
      </w:pPr>
      <w:rPr>
        <w:rFonts w:hint="default"/>
        <w:lang w:val="en-US" w:eastAsia="en-US" w:bidi="en-US"/>
      </w:rPr>
    </w:lvl>
    <w:lvl w:ilvl="6" w:tplc="DEDE64C6">
      <w:numFmt w:val="bullet"/>
      <w:lvlText w:val="•"/>
      <w:lvlJc w:val="left"/>
      <w:pPr>
        <w:ind w:left="3421" w:hanging="360"/>
      </w:pPr>
      <w:rPr>
        <w:rFonts w:hint="default"/>
        <w:lang w:val="en-US" w:eastAsia="en-US" w:bidi="en-US"/>
      </w:rPr>
    </w:lvl>
    <w:lvl w:ilvl="7" w:tplc="7F66FFDA">
      <w:numFmt w:val="bullet"/>
      <w:lvlText w:val="•"/>
      <w:lvlJc w:val="left"/>
      <w:pPr>
        <w:ind w:left="3874" w:hanging="360"/>
      </w:pPr>
      <w:rPr>
        <w:rFonts w:hint="default"/>
        <w:lang w:val="en-US" w:eastAsia="en-US" w:bidi="en-US"/>
      </w:rPr>
    </w:lvl>
    <w:lvl w:ilvl="8" w:tplc="056A0DC6">
      <w:numFmt w:val="bullet"/>
      <w:lvlText w:val="•"/>
      <w:lvlJc w:val="left"/>
      <w:pPr>
        <w:ind w:left="4328" w:hanging="360"/>
      </w:pPr>
      <w:rPr>
        <w:rFonts w:hint="default"/>
        <w:lang w:val="en-US" w:eastAsia="en-US" w:bidi="en-US"/>
      </w:rPr>
    </w:lvl>
  </w:abstractNum>
  <w:abstractNum w:abstractNumId="16">
    <w:nsid w:val="3CD31901"/>
    <w:multiLevelType w:val="hybridMultilevel"/>
    <w:tmpl w:val="4DF89EB2"/>
    <w:lvl w:ilvl="0" w:tplc="1004B45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4021644E"/>
    <w:multiLevelType w:val="hybridMultilevel"/>
    <w:tmpl w:val="98547B2C"/>
    <w:lvl w:ilvl="0" w:tplc="D0222C60">
      <w:start w:val="1"/>
      <w:numFmt w:val="upperLetter"/>
      <w:lvlText w:val="%1."/>
      <w:lvlJc w:val="left"/>
      <w:pPr>
        <w:ind w:left="360" w:hanging="360"/>
      </w:pPr>
      <w:rPr>
        <w:rFonts w:hint="default"/>
        <w:b/>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18">
    <w:nsid w:val="42C00F93"/>
    <w:multiLevelType w:val="hybridMultilevel"/>
    <w:tmpl w:val="919C9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380D03"/>
    <w:multiLevelType w:val="hybridMultilevel"/>
    <w:tmpl w:val="0FC09F48"/>
    <w:lvl w:ilvl="0" w:tplc="427CEF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9AB6B2A"/>
    <w:multiLevelType w:val="hybridMultilevel"/>
    <w:tmpl w:val="F96A07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E51A67"/>
    <w:multiLevelType w:val="hybridMultilevel"/>
    <w:tmpl w:val="B4B2BB26"/>
    <w:lvl w:ilvl="0" w:tplc="813C6C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A2A5EB2"/>
    <w:multiLevelType w:val="hybridMultilevel"/>
    <w:tmpl w:val="2E2CC5B0"/>
    <w:lvl w:ilvl="0" w:tplc="865E3B02">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3">
    <w:nsid w:val="4E52578C"/>
    <w:multiLevelType w:val="hybridMultilevel"/>
    <w:tmpl w:val="D28A83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2D5E0A"/>
    <w:multiLevelType w:val="hybridMultilevel"/>
    <w:tmpl w:val="C616C4EE"/>
    <w:lvl w:ilvl="0" w:tplc="55BC9E94">
      <w:start w:val="1"/>
      <w:numFmt w:val="decimal"/>
      <w:lvlText w:val="%1."/>
      <w:lvlJc w:val="left"/>
      <w:pPr>
        <w:ind w:left="707" w:hanging="360"/>
        <w:jc w:val="left"/>
      </w:pPr>
      <w:rPr>
        <w:rFonts w:ascii="Times New Roman" w:eastAsia="Times New Roman" w:hAnsi="Times New Roman" w:cs="Times New Roman" w:hint="default"/>
        <w:spacing w:val="-1"/>
        <w:w w:val="99"/>
        <w:sz w:val="24"/>
        <w:szCs w:val="24"/>
        <w:lang w:val="en-US" w:eastAsia="en-US" w:bidi="en-US"/>
      </w:rPr>
    </w:lvl>
    <w:lvl w:ilvl="1" w:tplc="1B16A322">
      <w:numFmt w:val="bullet"/>
      <w:lvlText w:val="•"/>
      <w:lvlJc w:val="left"/>
      <w:pPr>
        <w:ind w:left="1153" w:hanging="360"/>
      </w:pPr>
      <w:rPr>
        <w:rFonts w:hint="default"/>
        <w:lang w:val="en-US" w:eastAsia="en-US" w:bidi="en-US"/>
      </w:rPr>
    </w:lvl>
    <w:lvl w:ilvl="2" w:tplc="C45A6512">
      <w:numFmt w:val="bullet"/>
      <w:lvlText w:val="•"/>
      <w:lvlJc w:val="left"/>
      <w:pPr>
        <w:ind w:left="1607" w:hanging="360"/>
      </w:pPr>
      <w:rPr>
        <w:rFonts w:hint="default"/>
        <w:lang w:val="en-US" w:eastAsia="en-US" w:bidi="en-US"/>
      </w:rPr>
    </w:lvl>
    <w:lvl w:ilvl="3" w:tplc="E8F47D50">
      <w:numFmt w:val="bullet"/>
      <w:lvlText w:val="•"/>
      <w:lvlJc w:val="left"/>
      <w:pPr>
        <w:ind w:left="2060" w:hanging="360"/>
      </w:pPr>
      <w:rPr>
        <w:rFonts w:hint="default"/>
        <w:lang w:val="en-US" w:eastAsia="en-US" w:bidi="en-US"/>
      </w:rPr>
    </w:lvl>
    <w:lvl w:ilvl="4" w:tplc="DB24B508">
      <w:numFmt w:val="bullet"/>
      <w:lvlText w:val="•"/>
      <w:lvlJc w:val="left"/>
      <w:pPr>
        <w:ind w:left="2514" w:hanging="360"/>
      </w:pPr>
      <w:rPr>
        <w:rFonts w:hint="default"/>
        <w:lang w:val="en-US" w:eastAsia="en-US" w:bidi="en-US"/>
      </w:rPr>
    </w:lvl>
    <w:lvl w:ilvl="5" w:tplc="62DAE278">
      <w:numFmt w:val="bullet"/>
      <w:lvlText w:val="•"/>
      <w:lvlJc w:val="left"/>
      <w:pPr>
        <w:ind w:left="2967" w:hanging="360"/>
      </w:pPr>
      <w:rPr>
        <w:rFonts w:hint="default"/>
        <w:lang w:val="en-US" w:eastAsia="en-US" w:bidi="en-US"/>
      </w:rPr>
    </w:lvl>
    <w:lvl w:ilvl="6" w:tplc="94922FDC">
      <w:numFmt w:val="bullet"/>
      <w:lvlText w:val="•"/>
      <w:lvlJc w:val="left"/>
      <w:pPr>
        <w:ind w:left="3421" w:hanging="360"/>
      </w:pPr>
      <w:rPr>
        <w:rFonts w:hint="default"/>
        <w:lang w:val="en-US" w:eastAsia="en-US" w:bidi="en-US"/>
      </w:rPr>
    </w:lvl>
    <w:lvl w:ilvl="7" w:tplc="5DA4BB04">
      <w:numFmt w:val="bullet"/>
      <w:lvlText w:val="•"/>
      <w:lvlJc w:val="left"/>
      <w:pPr>
        <w:ind w:left="3874" w:hanging="360"/>
      </w:pPr>
      <w:rPr>
        <w:rFonts w:hint="default"/>
        <w:lang w:val="en-US" w:eastAsia="en-US" w:bidi="en-US"/>
      </w:rPr>
    </w:lvl>
    <w:lvl w:ilvl="8" w:tplc="1F30B424">
      <w:numFmt w:val="bullet"/>
      <w:lvlText w:val="•"/>
      <w:lvlJc w:val="left"/>
      <w:pPr>
        <w:ind w:left="4328" w:hanging="360"/>
      </w:pPr>
      <w:rPr>
        <w:rFonts w:hint="default"/>
        <w:lang w:val="en-US" w:eastAsia="en-US" w:bidi="en-US"/>
      </w:rPr>
    </w:lvl>
  </w:abstractNum>
  <w:abstractNum w:abstractNumId="25">
    <w:nsid w:val="60AA3148"/>
    <w:multiLevelType w:val="hybridMultilevel"/>
    <w:tmpl w:val="601CA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971B93"/>
    <w:multiLevelType w:val="hybridMultilevel"/>
    <w:tmpl w:val="1C72CCAA"/>
    <w:lvl w:ilvl="0" w:tplc="34B8CA2C">
      <w:start w:val="1"/>
      <w:numFmt w:val="decimal"/>
      <w:lvlText w:val="%1."/>
      <w:lvlJc w:val="left"/>
      <w:pPr>
        <w:ind w:left="707" w:hanging="360"/>
        <w:jc w:val="left"/>
      </w:pPr>
      <w:rPr>
        <w:rFonts w:ascii="Times New Roman" w:eastAsia="Times New Roman" w:hAnsi="Times New Roman" w:cs="Times New Roman" w:hint="default"/>
        <w:spacing w:val="-3"/>
        <w:w w:val="99"/>
        <w:sz w:val="24"/>
        <w:szCs w:val="24"/>
        <w:lang w:val="en-US" w:eastAsia="en-US" w:bidi="en-US"/>
      </w:rPr>
    </w:lvl>
    <w:lvl w:ilvl="1" w:tplc="7E6C96E6">
      <w:numFmt w:val="bullet"/>
      <w:lvlText w:val="•"/>
      <w:lvlJc w:val="left"/>
      <w:pPr>
        <w:ind w:left="1153" w:hanging="360"/>
      </w:pPr>
      <w:rPr>
        <w:rFonts w:hint="default"/>
        <w:lang w:val="en-US" w:eastAsia="en-US" w:bidi="en-US"/>
      </w:rPr>
    </w:lvl>
    <w:lvl w:ilvl="2" w:tplc="6632123C">
      <w:numFmt w:val="bullet"/>
      <w:lvlText w:val="•"/>
      <w:lvlJc w:val="left"/>
      <w:pPr>
        <w:ind w:left="1607" w:hanging="360"/>
      </w:pPr>
      <w:rPr>
        <w:rFonts w:hint="default"/>
        <w:lang w:val="en-US" w:eastAsia="en-US" w:bidi="en-US"/>
      </w:rPr>
    </w:lvl>
    <w:lvl w:ilvl="3" w:tplc="FBB88C50">
      <w:numFmt w:val="bullet"/>
      <w:lvlText w:val="•"/>
      <w:lvlJc w:val="left"/>
      <w:pPr>
        <w:ind w:left="2060" w:hanging="360"/>
      </w:pPr>
      <w:rPr>
        <w:rFonts w:hint="default"/>
        <w:lang w:val="en-US" w:eastAsia="en-US" w:bidi="en-US"/>
      </w:rPr>
    </w:lvl>
    <w:lvl w:ilvl="4" w:tplc="637E626C">
      <w:numFmt w:val="bullet"/>
      <w:lvlText w:val="•"/>
      <w:lvlJc w:val="left"/>
      <w:pPr>
        <w:ind w:left="2514" w:hanging="360"/>
      </w:pPr>
      <w:rPr>
        <w:rFonts w:hint="default"/>
        <w:lang w:val="en-US" w:eastAsia="en-US" w:bidi="en-US"/>
      </w:rPr>
    </w:lvl>
    <w:lvl w:ilvl="5" w:tplc="2C982D2A">
      <w:numFmt w:val="bullet"/>
      <w:lvlText w:val="•"/>
      <w:lvlJc w:val="left"/>
      <w:pPr>
        <w:ind w:left="2967" w:hanging="360"/>
      </w:pPr>
      <w:rPr>
        <w:rFonts w:hint="default"/>
        <w:lang w:val="en-US" w:eastAsia="en-US" w:bidi="en-US"/>
      </w:rPr>
    </w:lvl>
    <w:lvl w:ilvl="6" w:tplc="14566EE2">
      <w:numFmt w:val="bullet"/>
      <w:lvlText w:val="•"/>
      <w:lvlJc w:val="left"/>
      <w:pPr>
        <w:ind w:left="3421" w:hanging="360"/>
      </w:pPr>
      <w:rPr>
        <w:rFonts w:hint="default"/>
        <w:lang w:val="en-US" w:eastAsia="en-US" w:bidi="en-US"/>
      </w:rPr>
    </w:lvl>
    <w:lvl w:ilvl="7" w:tplc="724E8CC6">
      <w:numFmt w:val="bullet"/>
      <w:lvlText w:val="•"/>
      <w:lvlJc w:val="left"/>
      <w:pPr>
        <w:ind w:left="3874" w:hanging="360"/>
      </w:pPr>
      <w:rPr>
        <w:rFonts w:hint="default"/>
        <w:lang w:val="en-US" w:eastAsia="en-US" w:bidi="en-US"/>
      </w:rPr>
    </w:lvl>
    <w:lvl w:ilvl="8" w:tplc="009E0082">
      <w:numFmt w:val="bullet"/>
      <w:lvlText w:val="•"/>
      <w:lvlJc w:val="left"/>
      <w:pPr>
        <w:ind w:left="4328" w:hanging="360"/>
      </w:pPr>
      <w:rPr>
        <w:rFonts w:hint="default"/>
        <w:lang w:val="en-US" w:eastAsia="en-US" w:bidi="en-US"/>
      </w:rPr>
    </w:lvl>
  </w:abstractNum>
  <w:abstractNum w:abstractNumId="27">
    <w:nsid w:val="61A37E94"/>
    <w:multiLevelType w:val="hybridMultilevel"/>
    <w:tmpl w:val="C9BCA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3148C6"/>
    <w:multiLevelType w:val="hybridMultilevel"/>
    <w:tmpl w:val="325441F8"/>
    <w:lvl w:ilvl="0" w:tplc="1B725A62">
      <w:start w:val="1"/>
      <w:numFmt w:val="decimal"/>
      <w:lvlText w:val="%1."/>
      <w:lvlJc w:val="left"/>
      <w:pPr>
        <w:ind w:left="707" w:hanging="360"/>
        <w:jc w:val="left"/>
      </w:pPr>
      <w:rPr>
        <w:rFonts w:ascii="Times New Roman" w:eastAsia="Times New Roman" w:hAnsi="Times New Roman" w:cs="Times New Roman" w:hint="default"/>
        <w:spacing w:val="-5"/>
        <w:w w:val="99"/>
        <w:sz w:val="24"/>
        <w:szCs w:val="24"/>
        <w:lang w:val="en-US" w:eastAsia="en-US" w:bidi="en-US"/>
      </w:rPr>
    </w:lvl>
    <w:lvl w:ilvl="1" w:tplc="B442BE08">
      <w:numFmt w:val="bullet"/>
      <w:lvlText w:val="•"/>
      <w:lvlJc w:val="left"/>
      <w:pPr>
        <w:ind w:left="1153" w:hanging="360"/>
      </w:pPr>
      <w:rPr>
        <w:rFonts w:hint="default"/>
        <w:lang w:val="en-US" w:eastAsia="en-US" w:bidi="en-US"/>
      </w:rPr>
    </w:lvl>
    <w:lvl w:ilvl="2" w:tplc="EE722AE0">
      <w:numFmt w:val="bullet"/>
      <w:lvlText w:val="•"/>
      <w:lvlJc w:val="left"/>
      <w:pPr>
        <w:ind w:left="1607" w:hanging="360"/>
      </w:pPr>
      <w:rPr>
        <w:rFonts w:hint="default"/>
        <w:lang w:val="en-US" w:eastAsia="en-US" w:bidi="en-US"/>
      </w:rPr>
    </w:lvl>
    <w:lvl w:ilvl="3" w:tplc="343891E4">
      <w:numFmt w:val="bullet"/>
      <w:lvlText w:val="•"/>
      <w:lvlJc w:val="left"/>
      <w:pPr>
        <w:ind w:left="2060" w:hanging="360"/>
      </w:pPr>
      <w:rPr>
        <w:rFonts w:hint="default"/>
        <w:lang w:val="en-US" w:eastAsia="en-US" w:bidi="en-US"/>
      </w:rPr>
    </w:lvl>
    <w:lvl w:ilvl="4" w:tplc="47DACD78">
      <w:numFmt w:val="bullet"/>
      <w:lvlText w:val="•"/>
      <w:lvlJc w:val="left"/>
      <w:pPr>
        <w:ind w:left="2514" w:hanging="360"/>
      </w:pPr>
      <w:rPr>
        <w:rFonts w:hint="default"/>
        <w:lang w:val="en-US" w:eastAsia="en-US" w:bidi="en-US"/>
      </w:rPr>
    </w:lvl>
    <w:lvl w:ilvl="5" w:tplc="247852EA">
      <w:numFmt w:val="bullet"/>
      <w:lvlText w:val="•"/>
      <w:lvlJc w:val="left"/>
      <w:pPr>
        <w:ind w:left="2967" w:hanging="360"/>
      </w:pPr>
      <w:rPr>
        <w:rFonts w:hint="default"/>
        <w:lang w:val="en-US" w:eastAsia="en-US" w:bidi="en-US"/>
      </w:rPr>
    </w:lvl>
    <w:lvl w:ilvl="6" w:tplc="6F323FD2">
      <w:numFmt w:val="bullet"/>
      <w:lvlText w:val="•"/>
      <w:lvlJc w:val="left"/>
      <w:pPr>
        <w:ind w:left="3421" w:hanging="360"/>
      </w:pPr>
      <w:rPr>
        <w:rFonts w:hint="default"/>
        <w:lang w:val="en-US" w:eastAsia="en-US" w:bidi="en-US"/>
      </w:rPr>
    </w:lvl>
    <w:lvl w:ilvl="7" w:tplc="D8A82086">
      <w:numFmt w:val="bullet"/>
      <w:lvlText w:val="•"/>
      <w:lvlJc w:val="left"/>
      <w:pPr>
        <w:ind w:left="3874" w:hanging="360"/>
      </w:pPr>
      <w:rPr>
        <w:rFonts w:hint="default"/>
        <w:lang w:val="en-US" w:eastAsia="en-US" w:bidi="en-US"/>
      </w:rPr>
    </w:lvl>
    <w:lvl w:ilvl="8" w:tplc="393AD096">
      <w:numFmt w:val="bullet"/>
      <w:lvlText w:val="•"/>
      <w:lvlJc w:val="left"/>
      <w:pPr>
        <w:ind w:left="4328" w:hanging="360"/>
      </w:pPr>
      <w:rPr>
        <w:rFonts w:hint="default"/>
        <w:lang w:val="en-US" w:eastAsia="en-US" w:bidi="en-US"/>
      </w:rPr>
    </w:lvl>
  </w:abstractNum>
  <w:abstractNum w:abstractNumId="29">
    <w:nsid w:val="655F3111"/>
    <w:multiLevelType w:val="hybridMultilevel"/>
    <w:tmpl w:val="FB5A33A0"/>
    <w:lvl w:ilvl="0" w:tplc="810E5E10">
      <w:start w:val="1"/>
      <w:numFmt w:val="decimal"/>
      <w:lvlText w:val="%1."/>
      <w:lvlJc w:val="left"/>
      <w:pPr>
        <w:ind w:left="353" w:hanging="360"/>
      </w:pPr>
      <w:rPr>
        <w:rFonts w:hint="default"/>
      </w:rPr>
    </w:lvl>
    <w:lvl w:ilvl="1" w:tplc="04210019" w:tentative="1">
      <w:start w:val="1"/>
      <w:numFmt w:val="lowerLetter"/>
      <w:lvlText w:val="%2."/>
      <w:lvlJc w:val="left"/>
      <w:pPr>
        <w:ind w:left="1073" w:hanging="360"/>
      </w:pPr>
    </w:lvl>
    <w:lvl w:ilvl="2" w:tplc="0421001B" w:tentative="1">
      <w:start w:val="1"/>
      <w:numFmt w:val="lowerRoman"/>
      <w:lvlText w:val="%3."/>
      <w:lvlJc w:val="right"/>
      <w:pPr>
        <w:ind w:left="1793" w:hanging="180"/>
      </w:pPr>
    </w:lvl>
    <w:lvl w:ilvl="3" w:tplc="0421000F" w:tentative="1">
      <w:start w:val="1"/>
      <w:numFmt w:val="decimal"/>
      <w:lvlText w:val="%4."/>
      <w:lvlJc w:val="left"/>
      <w:pPr>
        <w:ind w:left="2513" w:hanging="360"/>
      </w:pPr>
    </w:lvl>
    <w:lvl w:ilvl="4" w:tplc="04210019" w:tentative="1">
      <w:start w:val="1"/>
      <w:numFmt w:val="lowerLetter"/>
      <w:lvlText w:val="%5."/>
      <w:lvlJc w:val="left"/>
      <w:pPr>
        <w:ind w:left="3233" w:hanging="360"/>
      </w:pPr>
    </w:lvl>
    <w:lvl w:ilvl="5" w:tplc="0421001B" w:tentative="1">
      <w:start w:val="1"/>
      <w:numFmt w:val="lowerRoman"/>
      <w:lvlText w:val="%6."/>
      <w:lvlJc w:val="right"/>
      <w:pPr>
        <w:ind w:left="3953" w:hanging="180"/>
      </w:pPr>
    </w:lvl>
    <w:lvl w:ilvl="6" w:tplc="0421000F" w:tentative="1">
      <w:start w:val="1"/>
      <w:numFmt w:val="decimal"/>
      <w:lvlText w:val="%7."/>
      <w:lvlJc w:val="left"/>
      <w:pPr>
        <w:ind w:left="4673" w:hanging="360"/>
      </w:pPr>
    </w:lvl>
    <w:lvl w:ilvl="7" w:tplc="04210019" w:tentative="1">
      <w:start w:val="1"/>
      <w:numFmt w:val="lowerLetter"/>
      <w:lvlText w:val="%8."/>
      <w:lvlJc w:val="left"/>
      <w:pPr>
        <w:ind w:left="5393" w:hanging="360"/>
      </w:pPr>
    </w:lvl>
    <w:lvl w:ilvl="8" w:tplc="0421001B" w:tentative="1">
      <w:start w:val="1"/>
      <w:numFmt w:val="lowerRoman"/>
      <w:lvlText w:val="%9."/>
      <w:lvlJc w:val="right"/>
      <w:pPr>
        <w:ind w:left="6113" w:hanging="180"/>
      </w:pPr>
    </w:lvl>
  </w:abstractNum>
  <w:abstractNum w:abstractNumId="30">
    <w:nsid w:val="66907876"/>
    <w:multiLevelType w:val="hybridMultilevel"/>
    <w:tmpl w:val="1B62F7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D83597"/>
    <w:multiLevelType w:val="hybridMultilevel"/>
    <w:tmpl w:val="32EE3096"/>
    <w:lvl w:ilvl="0" w:tplc="6DBE9B36">
      <w:start w:val="1"/>
      <w:numFmt w:val="decimal"/>
      <w:lvlText w:val="%1."/>
      <w:lvlJc w:val="left"/>
      <w:pPr>
        <w:ind w:left="707" w:hanging="360"/>
        <w:jc w:val="left"/>
      </w:pPr>
      <w:rPr>
        <w:rFonts w:ascii="Times New Roman" w:eastAsia="Times New Roman" w:hAnsi="Times New Roman" w:cs="Times New Roman" w:hint="default"/>
        <w:spacing w:val="-5"/>
        <w:w w:val="99"/>
        <w:sz w:val="24"/>
        <w:szCs w:val="24"/>
        <w:lang w:val="en-US" w:eastAsia="en-US" w:bidi="en-US"/>
      </w:rPr>
    </w:lvl>
    <w:lvl w:ilvl="1" w:tplc="FFAC29CC">
      <w:numFmt w:val="bullet"/>
      <w:lvlText w:val="•"/>
      <w:lvlJc w:val="left"/>
      <w:pPr>
        <w:ind w:left="1153" w:hanging="360"/>
      </w:pPr>
      <w:rPr>
        <w:rFonts w:hint="default"/>
        <w:lang w:val="en-US" w:eastAsia="en-US" w:bidi="en-US"/>
      </w:rPr>
    </w:lvl>
    <w:lvl w:ilvl="2" w:tplc="D72C4602">
      <w:numFmt w:val="bullet"/>
      <w:lvlText w:val="•"/>
      <w:lvlJc w:val="left"/>
      <w:pPr>
        <w:ind w:left="1607" w:hanging="360"/>
      </w:pPr>
      <w:rPr>
        <w:rFonts w:hint="default"/>
        <w:lang w:val="en-US" w:eastAsia="en-US" w:bidi="en-US"/>
      </w:rPr>
    </w:lvl>
    <w:lvl w:ilvl="3" w:tplc="4D02D614">
      <w:numFmt w:val="bullet"/>
      <w:lvlText w:val="•"/>
      <w:lvlJc w:val="left"/>
      <w:pPr>
        <w:ind w:left="2060" w:hanging="360"/>
      </w:pPr>
      <w:rPr>
        <w:rFonts w:hint="default"/>
        <w:lang w:val="en-US" w:eastAsia="en-US" w:bidi="en-US"/>
      </w:rPr>
    </w:lvl>
    <w:lvl w:ilvl="4" w:tplc="44FABD4A">
      <w:numFmt w:val="bullet"/>
      <w:lvlText w:val="•"/>
      <w:lvlJc w:val="left"/>
      <w:pPr>
        <w:ind w:left="2514" w:hanging="360"/>
      </w:pPr>
      <w:rPr>
        <w:rFonts w:hint="default"/>
        <w:lang w:val="en-US" w:eastAsia="en-US" w:bidi="en-US"/>
      </w:rPr>
    </w:lvl>
    <w:lvl w:ilvl="5" w:tplc="45A097CE">
      <w:numFmt w:val="bullet"/>
      <w:lvlText w:val="•"/>
      <w:lvlJc w:val="left"/>
      <w:pPr>
        <w:ind w:left="2967" w:hanging="360"/>
      </w:pPr>
      <w:rPr>
        <w:rFonts w:hint="default"/>
        <w:lang w:val="en-US" w:eastAsia="en-US" w:bidi="en-US"/>
      </w:rPr>
    </w:lvl>
    <w:lvl w:ilvl="6" w:tplc="4F5E2488">
      <w:numFmt w:val="bullet"/>
      <w:lvlText w:val="•"/>
      <w:lvlJc w:val="left"/>
      <w:pPr>
        <w:ind w:left="3421" w:hanging="360"/>
      </w:pPr>
      <w:rPr>
        <w:rFonts w:hint="default"/>
        <w:lang w:val="en-US" w:eastAsia="en-US" w:bidi="en-US"/>
      </w:rPr>
    </w:lvl>
    <w:lvl w:ilvl="7" w:tplc="EDF6BFA0">
      <w:numFmt w:val="bullet"/>
      <w:lvlText w:val="•"/>
      <w:lvlJc w:val="left"/>
      <w:pPr>
        <w:ind w:left="3874" w:hanging="360"/>
      </w:pPr>
      <w:rPr>
        <w:rFonts w:hint="default"/>
        <w:lang w:val="en-US" w:eastAsia="en-US" w:bidi="en-US"/>
      </w:rPr>
    </w:lvl>
    <w:lvl w:ilvl="8" w:tplc="D54C5CD4">
      <w:numFmt w:val="bullet"/>
      <w:lvlText w:val="•"/>
      <w:lvlJc w:val="left"/>
      <w:pPr>
        <w:ind w:left="4328" w:hanging="360"/>
      </w:pPr>
      <w:rPr>
        <w:rFonts w:hint="default"/>
        <w:lang w:val="en-US" w:eastAsia="en-US" w:bidi="en-US"/>
      </w:rPr>
    </w:lvl>
  </w:abstractNum>
  <w:abstractNum w:abstractNumId="32">
    <w:nsid w:val="70B63BDF"/>
    <w:multiLevelType w:val="hybridMultilevel"/>
    <w:tmpl w:val="D2220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D43C23"/>
    <w:multiLevelType w:val="hybridMultilevel"/>
    <w:tmpl w:val="7C7C17A8"/>
    <w:lvl w:ilvl="0" w:tplc="109A5A6E">
      <w:start w:val="1"/>
      <w:numFmt w:val="decimal"/>
      <w:lvlText w:val="%1."/>
      <w:lvlJc w:val="left"/>
      <w:pPr>
        <w:ind w:left="707" w:hanging="360"/>
        <w:jc w:val="left"/>
      </w:pPr>
      <w:rPr>
        <w:rFonts w:ascii="Times New Roman" w:eastAsia="Times New Roman" w:hAnsi="Times New Roman" w:cs="Times New Roman" w:hint="default"/>
        <w:spacing w:val="-2"/>
        <w:w w:val="99"/>
        <w:sz w:val="24"/>
        <w:szCs w:val="24"/>
        <w:lang w:val="en-US" w:eastAsia="en-US" w:bidi="en-US"/>
      </w:rPr>
    </w:lvl>
    <w:lvl w:ilvl="1" w:tplc="C86664C8">
      <w:numFmt w:val="bullet"/>
      <w:lvlText w:val="•"/>
      <w:lvlJc w:val="left"/>
      <w:pPr>
        <w:ind w:left="1153" w:hanging="360"/>
      </w:pPr>
      <w:rPr>
        <w:rFonts w:hint="default"/>
        <w:lang w:val="en-US" w:eastAsia="en-US" w:bidi="en-US"/>
      </w:rPr>
    </w:lvl>
    <w:lvl w:ilvl="2" w:tplc="BDBAF8FC">
      <w:numFmt w:val="bullet"/>
      <w:lvlText w:val="•"/>
      <w:lvlJc w:val="left"/>
      <w:pPr>
        <w:ind w:left="1607" w:hanging="360"/>
      </w:pPr>
      <w:rPr>
        <w:rFonts w:hint="default"/>
        <w:lang w:val="en-US" w:eastAsia="en-US" w:bidi="en-US"/>
      </w:rPr>
    </w:lvl>
    <w:lvl w:ilvl="3" w:tplc="9702905E">
      <w:numFmt w:val="bullet"/>
      <w:lvlText w:val="•"/>
      <w:lvlJc w:val="left"/>
      <w:pPr>
        <w:ind w:left="2060" w:hanging="360"/>
      </w:pPr>
      <w:rPr>
        <w:rFonts w:hint="default"/>
        <w:lang w:val="en-US" w:eastAsia="en-US" w:bidi="en-US"/>
      </w:rPr>
    </w:lvl>
    <w:lvl w:ilvl="4" w:tplc="D4B836B8">
      <w:numFmt w:val="bullet"/>
      <w:lvlText w:val="•"/>
      <w:lvlJc w:val="left"/>
      <w:pPr>
        <w:ind w:left="2514" w:hanging="360"/>
      </w:pPr>
      <w:rPr>
        <w:rFonts w:hint="default"/>
        <w:lang w:val="en-US" w:eastAsia="en-US" w:bidi="en-US"/>
      </w:rPr>
    </w:lvl>
    <w:lvl w:ilvl="5" w:tplc="A93E3B9C">
      <w:numFmt w:val="bullet"/>
      <w:lvlText w:val="•"/>
      <w:lvlJc w:val="left"/>
      <w:pPr>
        <w:ind w:left="2967" w:hanging="360"/>
      </w:pPr>
      <w:rPr>
        <w:rFonts w:hint="default"/>
        <w:lang w:val="en-US" w:eastAsia="en-US" w:bidi="en-US"/>
      </w:rPr>
    </w:lvl>
    <w:lvl w:ilvl="6" w:tplc="3FDEAA94">
      <w:numFmt w:val="bullet"/>
      <w:lvlText w:val="•"/>
      <w:lvlJc w:val="left"/>
      <w:pPr>
        <w:ind w:left="3421" w:hanging="360"/>
      </w:pPr>
      <w:rPr>
        <w:rFonts w:hint="default"/>
        <w:lang w:val="en-US" w:eastAsia="en-US" w:bidi="en-US"/>
      </w:rPr>
    </w:lvl>
    <w:lvl w:ilvl="7" w:tplc="7338BC56">
      <w:numFmt w:val="bullet"/>
      <w:lvlText w:val="•"/>
      <w:lvlJc w:val="left"/>
      <w:pPr>
        <w:ind w:left="3874" w:hanging="360"/>
      </w:pPr>
      <w:rPr>
        <w:rFonts w:hint="default"/>
        <w:lang w:val="en-US" w:eastAsia="en-US" w:bidi="en-US"/>
      </w:rPr>
    </w:lvl>
    <w:lvl w:ilvl="8" w:tplc="A796C676">
      <w:numFmt w:val="bullet"/>
      <w:lvlText w:val="•"/>
      <w:lvlJc w:val="left"/>
      <w:pPr>
        <w:ind w:left="4328" w:hanging="360"/>
      </w:pPr>
      <w:rPr>
        <w:rFonts w:hint="default"/>
        <w:lang w:val="en-US" w:eastAsia="en-US" w:bidi="en-US"/>
      </w:rPr>
    </w:lvl>
  </w:abstractNum>
  <w:abstractNum w:abstractNumId="34">
    <w:nsid w:val="787A21B5"/>
    <w:multiLevelType w:val="hybridMultilevel"/>
    <w:tmpl w:val="D12042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C265FD"/>
    <w:multiLevelType w:val="hybridMultilevel"/>
    <w:tmpl w:val="0AA22C5A"/>
    <w:lvl w:ilvl="0" w:tplc="B3E874C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nsid w:val="7AA84EF8"/>
    <w:multiLevelType w:val="hybridMultilevel"/>
    <w:tmpl w:val="902A3836"/>
    <w:lvl w:ilvl="0" w:tplc="EE84DD4A">
      <w:start w:val="1"/>
      <w:numFmt w:val="decimal"/>
      <w:lvlText w:val="%1."/>
      <w:lvlJc w:val="left"/>
      <w:pPr>
        <w:ind w:left="707" w:hanging="360"/>
        <w:jc w:val="left"/>
      </w:pPr>
      <w:rPr>
        <w:rFonts w:ascii="Times New Roman" w:eastAsia="Times New Roman" w:hAnsi="Times New Roman" w:cs="Times New Roman" w:hint="default"/>
        <w:spacing w:val="-2"/>
        <w:w w:val="99"/>
        <w:sz w:val="24"/>
        <w:szCs w:val="24"/>
        <w:lang w:val="en-US" w:eastAsia="en-US" w:bidi="en-US"/>
      </w:rPr>
    </w:lvl>
    <w:lvl w:ilvl="1" w:tplc="163087D2">
      <w:numFmt w:val="bullet"/>
      <w:lvlText w:val="•"/>
      <w:lvlJc w:val="left"/>
      <w:pPr>
        <w:ind w:left="1153" w:hanging="360"/>
      </w:pPr>
      <w:rPr>
        <w:rFonts w:hint="default"/>
        <w:lang w:val="en-US" w:eastAsia="en-US" w:bidi="en-US"/>
      </w:rPr>
    </w:lvl>
    <w:lvl w:ilvl="2" w:tplc="19F63D68">
      <w:numFmt w:val="bullet"/>
      <w:lvlText w:val="•"/>
      <w:lvlJc w:val="left"/>
      <w:pPr>
        <w:ind w:left="1607" w:hanging="360"/>
      </w:pPr>
      <w:rPr>
        <w:rFonts w:hint="default"/>
        <w:lang w:val="en-US" w:eastAsia="en-US" w:bidi="en-US"/>
      </w:rPr>
    </w:lvl>
    <w:lvl w:ilvl="3" w:tplc="53E87286">
      <w:numFmt w:val="bullet"/>
      <w:lvlText w:val="•"/>
      <w:lvlJc w:val="left"/>
      <w:pPr>
        <w:ind w:left="2060" w:hanging="360"/>
      </w:pPr>
      <w:rPr>
        <w:rFonts w:hint="default"/>
        <w:lang w:val="en-US" w:eastAsia="en-US" w:bidi="en-US"/>
      </w:rPr>
    </w:lvl>
    <w:lvl w:ilvl="4" w:tplc="1EC27E78">
      <w:numFmt w:val="bullet"/>
      <w:lvlText w:val="•"/>
      <w:lvlJc w:val="left"/>
      <w:pPr>
        <w:ind w:left="2514" w:hanging="360"/>
      </w:pPr>
      <w:rPr>
        <w:rFonts w:hint="default"/>
        <w:lang w:val="en-US" w:eastAsia="en-US" w:bidi="en-US"/>
      </w:rPr>
    </w:lvl>
    <w:lvl w:ilvl="5" w:tplc="5C826F2C">
      <w:numFmt w:val="bullet"/>
      <w:lvlText w:val="•"/>
      <w:lvlJc w:val="left"/>
      <w:pPr>
        <w:ind w:left="2967" w:hanging="360"/>
      </w:pPr>
      <w:rPr>
        <w:rFonts w:hint="default"/>
        <w:lang w:val="en-US" w:eastAsia="en-US" w:bidi="en-US"/>
      </w:rPr>
    </w:lvl>
    <w:lvl w:ilvl="6" w:tplc="665EA910">
      <w:numFmt w:val="bullet"/>
      <w:lvlText w:val="•"/>
      <w:lvlJc w:val="left"/>
      <w:pPr>
        <w:ind w:left="3421" w:hanging="360"/>
      </w:pPr>
      <w:rPr>
        <w:rFonts w:hint="default"/>
        <w:lang w:val="en-US" w:eastAsia="en-US" w:bidi="en-US"/>
      </w:rPr>
    </w:lvl>
    <w:lvl w:ilvl="7" w:tplc="413CFD04">
      <w:numFmt w:val="bullet"/>
      <w:lvlText w:val="•"/>
      <w:lvlJc w:val="left"/>
      <w:pPr>
        <w:ind w:left="3874" w:hanging="360"/>
      </w:pPr>
      <w:rPr>
        <w:rFonts w:hint="default"/>
        <w:lang w:val="en-US" w:eastAsia="en-US" w:bidi="en-US"/>
      </w:rPr>
    </w:lvl>
    <w:lvl w:ilvl="8" w:tplc="221CEBE8">
      <w:numFmt w:val="bullet"/>
      <w:lvlText w:val="•"/>
      <w:lvlJc w:val="left"/>
      <w:pPr>
        <w:ind w:left="4328" w:hanging="360"/>
      </w:pPr>
      <w:rPr>
        <w:rFonts w:hint="default"/>
        <w:lang w:val="en-US" w:eastAsia="en-US" w:bidi="en-US"/>
      </w:rPr>
    </w:lvl>
  </w:abstractNum>
  <w:abstractNum w:abstractNumId="37">
    <w:nsid w:val="7B333872"/>
    <w:multiLevelType w:val="hybridMultilevel"/>
    <w:tmpl w:val="922AE34A"/>
    <w:lvl w:ilvl="0" w:tplc="F620BE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E525321"/>
    <w:multiLevelType w:val="hybridMultilevel"/>
    <w:tmpl w:val="1B6E95B2"/>
    <w:lvl w:ilvl="0" w:tplc="091E2B9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7"/>
  </w:num>
  <w:num w:numId="3">
    <w:abstractNumId w:val="11"/>
  </w:num>
  <w:num w:numId="4">
    <w:abstractNumId w:val="35"/>
  </w:num>
  <w:num w:numId="5">
    <w:abstractNumId w:val="23"/>
  </w:num>
  <w:num w:numId="6">
    <w:abstractNumId w:val="8"/>
  </w:num>
  <w:num w:numId="7">
    <w:abstractNumId w:val="37"/>
  </w:num>
  <w:num w:numId="8">
    <w:abstractNumId w:val="9"/>
  </w:num>
  <w:num w:numId="9">
    <w:abstractNumId w:val="18"/>
  </w:num>
  <w:num w:numId="10">
    <w:abstractNumId w:val="32"/>
  </w:num>
  <w:num w:numId="11">
    <w:abstractNumId w:val="20"/>
  </w:num>
  <w:num w:numId="12">
    <w:abstractNumId w:val="21"/>
  </w:num>
  <w:num w:numId="13">
    <w:abstractNumId w:val="2"/>
  </w:num>
  <w:num w:numId="14">
    <w:abstractNumId w:val="0"/>
  </w:num>
  <w:num w:numId="15">
    <w:abstractNumId w:val="25"/>
  </w:num>
  <w:num w:numId="16">
    <w:abstractNumId w:val="34"/>
  </w:num>
  <w:num w:numId="17">
    <w:abstractNumId w:val="38"/>
  </w:num>
  <w:num w:numId="18">
    <w:abstractNumId w:val="12"/>
  </w:num>
  <w:num w:numId="19">
    <w:abstractNumId w:val="4"/>
  </w:num>
  <w:num w:numId="20">
    <w:abstractNumId w:val="3"/>
  </w:num>
  <w:num w:numId="21">
    <w:abstractNumId w:val="6"/>
  </w:num>
  <w:num w:numId="22">
    <w:abstractNumId w:val="30"/>
  </w:num>
  <w:num w:numId="23">
    <w:abstractNumId w:val="19"/>
  </w:num>
  <w:num w:numId="24">
    <w:abstractNumId w:val="27"/>
  </w:num>
  <w:num w:numId="25">
    <w:abstractNumId w:val="5"/>
  </w:num>
  <w:num w:numId="26">
    <w:abstractNumId w:val="7"/>
  </w:num>
  <w:num w:numId="27">
    <w:abstractNumId w:val="13"/>
  </w:num>
  <w:num w:numId="28">
    <w:abstractNumId w:val="14"/>
  </w:num>
  <w:num w:numId="29">
    <w:abstractNumId w:val="16"/>
  </w:num>
  <w:num w:numId="30">
    <w:abstractNumId w:val="22"/>
  </w:num>
  <w:num w:numId="31">
    <w:abstractNumId w:val="28"/>
  </w:num>
  <w:num w:numId="32">
    <w:abstractNumId w:val="24"/>
  </w:num>
  <w:num w:numId="33">
    <w:abstractNumId w:val="31"/>
  </w:num>
  <w:num w:numId="34">
    <w:abstractNumId w:val="26"/>
  </w:num>
  <w:num w:numId="35">
    <w:abstractNumId w:val="36"/>
  </w:num>
  <w:num w:numId="36">
    <w:abstractNumId w:val="10"/>
  </w:num>
  <w:num w:numId="37">
    <w:abstractNumId w:val="33"/>
  </w:num>
  <w:num w:numId="38">
    <w:abstractNumId w:val="15"/>
  </w:num>
  <w:num w:numId="39">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07C5A"/>
    <w:rsid w:val="000064A1"/>
    <w:rsid w:val="0003163D"/>
    <w:rsid w:val="00033943"/>
    <w:rsid w:val="00045C5B"/>
    <w:rsid w:val="00055C72"/>
    <w:rsid w:val="0006609B"/>
    <w:rsid w:val="00066F86"/>
    <w:rsid w:val="0008048F"/>
    <w:rsid w:val="000928DB"/>
    <w:rsid w:val="00095411"/>
    <w:rsid w:val="000A575B"/>
    <w:rsid w:val="000B69EB"/>
    <w:rsid w:val="000C5FEA"/>
    <w:rsid w:val="001016F4"/>
    <w:rsid w:val="00111D6A"/>
    <w:rsid w:val="00127273"/>
    <w:rsid w:val="00150817"/>
    <w:rsid w:val="00160D18"/>
    <w:rsid w:val="001627C9"/>
    <w:rsid w:val="0017693F"/>
    <w:rsid w:val="0018104F"/>
    <w:rsid w:val="00182AC8"/>
    <w:rsid w:val="001D327D"/>
    <w:rsid w:val="00207C5A"/>
    <w:rsid w:val="0021452C"/>
    <w:rsid w:val="00231BDD"/>
    <w:rsid w:val="002420BD"/>
    <w:rsid w:val="00262722"/>
    <w:rsid w:val="00262882"/>
    <w:rsid w:val="002778B5"/>
    <w:rsid w:val="00286667"/>
    <w:rsid w:val="002D1E27"/>
    <w:rsid w:val="002E19AC"/>
    <w:rsid w:val="002E23F7"/>
    <w:rsid w:val="002F0888"/>
    <w:rsid w:val="002F6D18"/>
    <w:rsid w:val="00335287"/>
    <w:rsid w:val="00344735"/>
    <w:rsid w:val="00356461"/>
    <w:rsid w:val="003705EB"/>
    <w:rsid w:val="003804D7"/>
    <w:rsid w:val="00385E0B"/>
    <w:rsid w:val="00390722"/>
    <w:rsid w:val="003A4790"/>
    <w:rsid w:val="003B0093"/>
    <w:rsid w:val="003B3DCF"/>
    <w:rsid w:val="003B7E47"/>
    <w:rsid w:val="003C28A2"/>
    <w:rsid w:val="003D0C6F"/>
    <w:rsid w:val="003D494B"/>
    <w:rsid w:val="003D58D1"/>
    <w:rsid w:val="003E1E7A"/>
    <w:rsid w:val="003E3021"/>
    <w:rsid w:val="003E58F3"/>
    <w:rsid w:val="003F0DB6"/>
    <w:rsid w:val="003F7322"/>
    <w:rsid w:val="004041E6"/>
    <w:rsid w:val="004235AC"/>
    <w:rsid w:val="00426898"/>
    <w:rsid w:val="00432C67"/>
    <w:rsid w:val="0043573C"/>
    <w:rsid w:val="00435B5C"/>
    <w:rsid w:val="004371CC"/>
    <w:rsid w:val="0044526F"/>
    <w:rsid w:val="00445E4C"/>
    <w:rsid w:val="00471D11"/>
    <w:rsid w:val="004841CE"/>
    <w:rsid w:val="004947EB"/>
    <w:rsid w:val="004A0C61"/>
    <w:rsid w:val="004A7998"/>
    <w:rsid w:val="004B1464"/>
    <w:rsid w:val="004B6F7B"/>
    <w:rsid w:val="004C7C71"/>
    <w:rsid w:val="004E0F75"/>
    <w:rsid w:val="004E265E"/>
    <w:rsid w:val="004F2933"/>
    <w:rsid w:val="004F78F8"/>
    <w:rsid w:val="00507335"/>
    <w:rsid w:val="0052502D"/>
    <w:rsid w:val="00540480"/>
    <w:rsid w:val="00544351"/>
    <w:rsid w:val="00557831"/>
    <w:rsid w:val="00574240"/>
    <w:rsid w:val="005A3A37"/>
    <w:rsid w:val="005D1F2D"/>
    <w:rsid w:val="005D4CBC"/>
    <w:rsid w:val="005F1BFF"/>
    <w:rsid w:val="005F513D"/>
    <w:rsid w:val="005F6C8D"/>
    <w:rsid w:val="00614796"/>
    <w:rsid w:val="00635CCE"/>
    <w:rsid w:val="00664C72"/>
    <w:rsid w:val="00670AE8"/>
    <w:rsid w:val="00672324"/>
    <w:rsid w:val="00673571"/>
    <w:rsid w:val="00682F70"/>
    <w:rsid w:val="006A537E"/>
    <w:rsid w:val="006B66F7"/>
    <w:rsid w:val="006B7F72"/>
    <w:rsid w:val="006C30F7"/>
    <w:rsid w:val="006D0004"/>
    <w:rsid w:val="006D13F9"/>
    <w:rsid w:val="006D352E"/>
    <w:rsid w:val="006E4366"/>
    <w:rsid w:val="006E7413"/>
    <w:rsid w:val="00701D38"/>
    <w:rsid w:val="00727AA0"/>
    <w:rsid w:val="00743EE9"/>
    <w:rsid w:val="00763720"/>
    <w:rsid w:val="00775F8E"/>
    <w:rsid w:val="00792B1A"/>
    <w:rsid w:val="00793C30"/>
    <w:rsid w:val="00793E27"/>
    <w:rsid w:val="007C09DC"/>
    <w:rsid w:val="007D39D5"/>
    <w:rsid w:val="007E1B71"/>
    <w:rsid w:val="0080618A"/>
    <w:rsid w:val="00812721"/>
    <w:rsid w:val="00816BC2"/>
    <w:rsid w:val="00825EC2"/>
    <w:rsid w:val="00827E30"/>
    <w:rsid w:val="00831599"/>
    <w:rsid w:val="00860427"/>
    <w:rsid w:val="0086093D"/>
    <w:rsid w:val="00863615"/>
    <w:rsid w:val="0088099A"/>
    <w:rsid w:val="00882109"/>
    <w:rsid w:val="00882C60"/>
    <w:rsid w:val="008904E1"/>
    <w:rsid w:val="008907F9"/>
    <w:rsid w:val="008A2B75"/>
    <w:rsid w:val="008A2C5F"/>
    <w:rsid w:val="008A76E4"/>
    <w:rsid w:val="008C2E19"/>
    <w:rsid w:val="008D6F52"/>
    <w:rsid w:val="00912D0C"/>
    <w:rsid w:val="0091720C"/>
    <w:rsid w:val="0095586E"/>
    <w:rsid w:val="009627AF"/>
    <w:rsid w:val="00985A27"/>
    <w:rsid w:val="00992997"/>
    <w:rsid w:val="009B2BDD"/>
    <w:rsid w:val="009C0F5C"/>
    <w:rsid w:val="009F4577"/>
    <w:rsid w:val="00A01AF3"/>
    <w:rsid w:val="00A1412F"/>
    <w:rsid w:val="00A201CF"/>
    <w:rsid w:val="00A461B9"/>
    <w:rsid w:val="00A7320B"/>
    <w:rsid w:val="00AA213F"/>
    <w:rsid w:val="00AB73F1"/>
    <w:rsid w:val="00AB7E8C"/>
    <w:rsid w:val="00AE068D"/>
    <w:rsid w:val="00AF039E"/>
    <w:rsid w:val="00AF67A1"/>
    <w:rsid w:val="00AF78CB"/>
    <w:rsid w:val="00B075E1"/>
    <w:rsid w:val="00B210DE"/>
    <w:rsid w:val="00B30A15"/>
    <w:rsid w:val="00B43369"/>
    <w:rsid w:val="00B53314"/>
    <w:rsid w:val="00B542B2"/>
    <w:rsid w:val="00B6627E"/>
    <w:rsid w:val="00B812ED"/>
    <w:rsid w:val="00B8289A"/>
    <w:rsid w:val="00B8420A"/>
    <w:rsid w:val="00B90D00"/>
    <w:rsid w:val="00B94EC5"/>
    <w:rsid w:val="00BA5F64"/>
    <w:rsid w:val="00BB262E"/>
    <w:rsid w:val="00BB56D9"/>
    <w:rsid w:val="00BD1A46"/>
    <w:rsid w:val="00BE41D6"/>
    <w:rsid w:val="00BF538F"/>
    <w:rsid w:val="00C12D36"/>
    <w:rsid w:val="00C37939"/>
    <w:rsid w:val="00C56FA1"/>
    <w:rsid w:val="00C63A67"/>
    <w:rsid w:val="00C70B4A"/>
    <w:rsid w:val="00C74350"/>
    <w:rsid w:val="00C8086E"/>
    <w:rsid w:val="00C8222F"/>
    <w:rsid w:val="00CA56DE"/>
    <w:rsid w:val="00CB01ED"/>
    <w:rsid w:val="00CD2C35"/>
    <w:rsid w:val="00CE10B8"/>
    <w:rsid w:val="00CE4BB0"/>
    <w:rsid w:val="00CF4191"/>
    <w:rsid w:val="00CF48A0"/>
    <w:rsid w:val="00D04CE0"/>
    <w:rsid w:val="00D362E7"/>
    <w:rsid w:val="00D405C5"/>
    <w:rsid w:val="00D435C7"/>
    <w:rsid w:val="00D462A5"/>
    <w:rsid w:val="00D501AC"/>
    <w:rsid w:val="00D53092"/>
    <w:rsid w:val="00D54FBC"/>
    <w:rsid w:val="00D6136D"/>
    <w:rsid w:val="00D70015"/>
    <w:rsid w:val="00D91FDB"/>
    <w:rsid w:val="00DA3DEA"/>
    <w:rsid w:val="00DC4772"/>
    <w:rsid w:val="00DD0E63"/>
    <w:rsid w:val="00DD5B40"/>
    <w:rsid w:val="00DE09B5"/>
    <w:rsid w:val="00DE22B5"/>
    <w:rsid w:val="00DF355C"/>
    <w:rsid w:val="00DF531C"/>
    <w:rsid w:val="00E02467"/>
    <w:rsid w:val="00E40841"/>
    <w:rsid w:val="00E41C82"/>
    <w:rsid w:val="00E820D8"/>
    <w:rsid w:val="00E91FF4"/>
    <w:rsid w:val="00EA41FB"/>
    <w:rsid w:val="00EB210E"/>
    <w:rsid w:val="00EC0325"/>
    <w:rsid w:val="00EC4990"/>
    <w:rsid w:val="00EE65CF"/>
    <w:rsid w:val="00EF468A"/>
    <w:rsid w:val="00EF7C52"/>
    <w:rsid w:val="00F023DE"/>
    <w:rsid w:val="00F044B3"/>
    <w:rsid w:val="00F2240F"/>
    <w:rsid w:val="00F22AEF"/>
    <w:rsid w:val="00F40AFD"/>
    <w:rsid w:val="00F47291"/>
    <w:rsid w:val="00F47F45"/>
    <w:rsid w:val="00F51861"/>
    <w:rsid w:val="00F73A9E"/>
    <w:rsid w:val="00F75387"/>
    <w:rsid w:val="00F94475"/>
    <w:rsid w:val="00FA1296"/>
    <w:rsid w:val="00FA2A63"/>
    <w:rsid w:val="00FA6FFE"/>
    <w:rsid w:val="00FB27EC"/>
    <w:rsid w:val="00FB4B0F"/>
    <w:rsid w:val="00FC24C3"/>
    <w:rsid w:val="00FC7E6A"/>
    <w:rsid w:val="00FD0CC0"/>
    <w:rsid w:val="00FD3488"/>
    <w:rsid w:val="00FD3B07"/>
    <w:rsid w:val="00FD70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5A"/>
  </w:style>
  <w:style w:type="paragraph" w:styleId="Heading2">
    <w:name w:val="heading 2"/>
    <w:basedOn w:val="Normal"/>
    <w:link w:val="Heading2Char"/>
    <w:uiPriority w:val="1"/>
    <w:qFormat/>
    <w:rsid w:val="00BA5F64"/>
    <w:pPr>
      <w:widowControl w:val="0"/>
      <w:autoSpaceDE w:val="0"/>
      <w:autoSpaceDN w:val="0"/>
      <w:spacing w:after="0" w:line="240" w:lineRule="auto"/>
      <w:ind w:left="1688"/>
      <w:outlineLvl w:val="1"/>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C5A"/>
    <w:pPr>
      <w:spacing w:after="0" w:line="240" w:lineRule="auto"/>
      <w:ind w:left="720"/>
      <w:contextualSpacing/>
    </w:pPr>
    <w:rPr>
      <w:rFonts w:ascii="Times New Roman" w:eastAsia="Calibri" w:hAnsi="Times New Roman" w:cs="Times New Roman"/>
      <w:sz w:val="24"/>
      <w:lang w:val="en-US"/>
    </w:rPr>
  </w:style>
  <w:style w:type="paragraph" w:styleId="FootnoteText">
    <w:name w:val="footnote text"/>
    <w:basedOn w:val="Normal"/>
    <w:link w:val="FootnoteTextChar"/>
    <w:uiPriority w:val="99"/>
    <w:semiHidden/>
    <w:unhideWhenUsed/>
    <w:rsid w:val="00207C5A"/>
    <w:pPr>
      <w:spacing w:after="0" w:line="240"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07C5A"/>
    <w:rPr>
      <w:rFonts w:ascii="Times New Roman" w:eastAsia="Calibri" w:hAnsi="Times New Roman" w:cs="Times New Roman"/>
      <w:sz w:val="20"/>
      <w:szCs w:val="20"/>
      <w:lang w:val="en-US"/>
    </w:rPr>
  </w:style>
  <w:style w:type="character" w:styleId="FootnoteReference">
    <w:name w:val="footnote reference"/>
    <w:uiPriority w:val="99"/>
    <w:semiHidden/>
    <w:unhideWhenUsed/>
    <w:rsid w:val="00207C5A"/>
    <w:rPr>
      <w:vertAlign w:val="superscript"/>
    </w:rPr>
  </w:style>
  <w:style w:type="paragraph" w:styleId="Footer">
    <w:name w:val="footer"/>
    <w:basedOn w:val="Normal"/>
    <w:link w:val="FooterChar"/>
    <w:uiPriority w:val="99"/>
    <w:unhideWhenUsed/>
    <w:rsid w:val="00207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C5A"/>
  </w:style>
  <w:style w:type="character" w:customStyle="1" w:styleId="apple-converted-space">
    <w:name w:val="apple-converted-space"/>
    <w:basedOn w:val="DefaultParagraphFont"/>
    <w:rsid w:val="00FA6FFE"/>
  </w:style>
  <w:style w:type="paragraph" w:styleId="Header">
    <w:name w:val="header"/>
    <w:basedOn w:val="Normal"/>
    <w:link w:val="HeaderChar"/>
    <w:uiPriority w:val="99"/>
    <w:unhideWhenUsed/>
    <w:rsid w:val="003D4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4B"/>
  </w:style>
  <w:style w:type="paragraph" w:styleId="BalloonText">
    <w:name w:val="Balloon Text"/>
    <w:basedOn w:val="Normal"/>
    <w:link w:val="BalloonTextChar"/>
    <w:uiPriority w:val="99"/>
    <w:semiHidden/>
    <w:unhideWhenUsed/>
    <w:rsid w:val="00CE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B0"/>
    <w:rPr>
      <w:rFonts w:ascii="Tahoma" w:hAnsi="Tahoma" w:cs="Tahoma"/>
      <w:sz w:val="16"/>
      <w:szCs w:val="16"/>
    </w:rPr>
  </w:style>
  <w:style w:type="table" w:styleId="TableGrid">
    <w:name w:val="Table Grid"/>
    <w:basedOn w:val="TableNormal"/>
    <w:uiPriority w:val="59"/>
    <w:rsid w:val="004A7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BA5F64"/>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1"/>
    <w:rsid w:val="00BA5F64"/>
    <w:rPr>
      <w:rFonts w:ascii="Times New Roman" w:eastAsia="Times New Roman" w:hAnsi="Times New Roman" w:cs="Times New Roman"/>
      <w:b/>
      <w:bCs/>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805898952">
      <w:bodyDiv w:val="1"/>
      <w:marLeft w:val="0"/>
      <w:marRight w:val="0"/>
      <w:marTop w:val="0"/>
      <w:marBottom w:val="0"/>
      <w:divBdr>
        <w:top w:val="none" w:sz="0" w:space="0" w:color="auto"/>
        <w:left w:val="none" w:sz="0" w:space="0" w:color="auto"/>
        <w:bottom w:val="none" w:sz="0" w:space="0" w:color="auto"/>
        <w:right w:val="none" w:sz="0" w:space="0" w:color="auto"/>
      </w:divBdr>
      <w:divsChild>
        <w:div w:id="2113934774">
          <w:marLeft w:val="0"/>
          <w:marRight w:val="0"/>
          <w:marTop w:val="0"/>
          <w:marBottom w:val="0"/>
          <w:divBdr>
            <w:top w:val="none" w:sz="0" w:space="0" w:color="auto"/>
            <w:left w:val="none" w:sz="0" w:space="0" w:color="auto"/>
            <w:bottom w:val="none" w:sz="0" w:space="0" w:color="auto"/>
            <w:right w:val="none" w:sz="0" w:space="0" w:color="auto"/>
          </w:divBdr>
        </w:div>
        <w:div w:id="2080788539">
          <w:marLeft w:val="0"/>
          <w:marRight w:val="0"/>
          <w:marTop w:val="0"/>
          <w:marBottom w:val="0"/>
          <w:divBdr>
            <w:top w:val="none" w:sz="0" w:space="0" w:color="auto"/>
            <w:left w:val="none" w:sz="0" w:space="0" w:color="auto"/>
            <w:bottom w:val="none" w:sz="0" w:space="0" w:color="auto"/>
            <w:right w:val="none" w:sz="0" w:space="0" w:color="auto"/>
          </w:divBdr>
        </w:div>
        <w:div w:id="99030522">
          <w:marLeft w:val="0"/>
          <w:marRight w:val="0"/>
          <w:marTop w:val="0"/>
          <w:marBottom w:val="0"/>
          <w:divBdr>
            <w:top w:val="none" w:sz="0" w:space="0" w:color="auto"/>
            <w:left w:val="none" w:sz="0" w:space="0" w:color="auto"/>
            <w:bottom w:val="none" w:sz="0" w:space="0" w:color="auto"/>
            <w:right w:val="none" w:sz="0" w:space="0" w:color="auto"/>
          </w:divBdr>
        </w:div>
        <w:div w:id="741949823">
          <w:marLeft w:val="0"/>
          <w:marRight w:val="0"/>
          <w:marTop w:val="0"/>
          <w:marBottom w:val="0"/>
          <w:divBdr>
            <w:top w:val="none" w:sz="0" w:space="0" w:color="auto"/>
            <w:left w:val="none" w:sz="0" w:space="0" w:color="auto"/>
            <w:bottom w:val="none" w:sz="0" w:space="0" w:color="auto"/>
            <w:right w:val="none" w:sz="0" w:space="0" w:color="auto"/>
          </w:divBdr>
        </w:div>
      </w:divsChild>
    </w:div>
    <w:div w:id="2101945535">
      <w:bodyDiv w:val="1"/>
      <w:marLeft w:val="0"/>
      <w:marRight w:val="0"/>
      <w:marTop w:val="0"/>
      <w:marBottom w:val="0"/>
      <w:divBdr>
        <w:top w:val="none" w:sz="0" w:space="0" w:color="auto"/>
        <w:left w:val="none" w:sz="0" w:space="0" w:color="auto"/>
        <w:bottom w:val="none" w:sz="0" w:space="0" w:color="auto"/>
        <w:right w:val="none" w:sz="0" w:space="0" w:color="auto"/>
      </w:divBdr>
      <w:divsChild>
        <w:div w:id="460194225">
          <w:marLeft w:val="0"/>
          <w:marRight w:val="0"/>
          <w:marTop w:val="0"/>
          <w:marBottom w:val="0"/>
          <w:divBdr>
            <w:top w:val="none" w:sz="0" w:space="0" w:color="auto"/>
            <w:left w:val="none" w:sz="0" w:space="0" w:color="auto"/>
            <w:bottom w:val="none" w:sz="0" w:space="0" w:color="auto"/>
            <w:right w:val="none" w:sz="0" w:space="0" w:color="auto"/>
          </w:divBdr>
        </w:div>
        <w:div w:id="1798646880">
          <w:marLeft w:val="0"/>
          <w:marRight w:val="0"/>
          <w:marTop w:val="0"/>
          <w:marBottom w:val="0"/>
          <w:divBdr>
            <w:top w:val="none" w:sz="0" w:space="0" w:color="auto"/>
            <w:left w:val="none" w:sz="0" w:space="0" w:color="auto"/>
            <w:bottom w:val="none" w:sz="0" w:space="0" w:color="auto"/>
            <w:right w:val="none" w:sz="0" w:space="0" w:color="auto"/>
          </w:divBdr>
        </w:div>
        <w:div w:id="1748455624">
          <w:marLeft w:val="0"/>
          <w:marRight w:val="0"/>
          <w:marTop w:val="0"/>
          <w:marBottom w:val="0"/>
          <w:divBdr>
            <w:top w:val="none" w:sz="0" w:space="0" w:color="auto"/>
            <w:left w:val="none" w:sz="0" w:space="0" w:color="auto"/>
            <w:bottom w:val="none" w:sz="0" w:space="0" w:color="auto"/>
            <w:right w:val="none" w:sz="0" w:space="0" w:color="auto"/>
          </w:divBdr>
        </w:div>
        <w:div w:id="681006393">
          <w:marLeft w:val="0"/>
          <w:marRight w:val="0"/>
          <w:marTop w:val="0"/>
          <w:marBottom w:val="0"/>
          <w:divBdr>
            <w:top w:val="none" w:sz="0" w:space="0" w:color="auto"/>
            <w:left w:val="none" w:sz="0" w:space="0" w:color="auto"/>
            <w:bottom w:val="none" w:sz="0" w:space="0" w:color="auto"/>
            <w:right w:val="none" w:sz="0" w:space="0" w:color="auto"/>
          </w:divBdr>
        </w:div>
        <w:div w:id="171068989">
          <w:marLeft w:val="0"/>
          <w:marRight w:val="0"/>
          <w:marTop w:val="0"/>
          <w:marBottom w:val="0"/>
          <w:divBdr>
            <w:top w:val="none" w:sz="0" w:space="0" w:color="auto"/>
            <w:left w:val="none" w:sz="0" w:space="0" w:color="auto"/>
            <w:bottom w:val="none" w:sz="0" w:space="0" w:color="auto"/>
            <w:right w:val="none" w:sz="0" w:space="0" w:color="auto"/>
          </w:divBdr>
        </w:div>
        <w:div w:id="601106841">
          <w:marLeft w:val="0"/>
          <w:marRight w:val="0"/>
          <w:marTop w:val="0"/>
          <w:marBottom w:val="0"/>
          <w:divBdr>
            <w:top w:val="none" w:sz="0" w:space="0" w:color="auto"/>
            <w:left w:val="none" w:sz="0" w:space="0" w:color="auto"/>
            <w:bottom w:val="none" w:sz="0" w:space="0" w:color="auto"/>
            <w:right w:val="none" w:sz="0" w:space="0" w:color="auto"/>
          </w:divBdr>
        </w:div>
        <w:div w:id="1423993137">
          <w:marLeft w:val="0"/>
          <w:marRight w:val="0"/>
          <w:marTop w:val="0"/>
          <w:marBottom w:val="0"/>
          <w:divBdr>
            <w:top w:val="none" w:sz="0" w:space="0" w:color="auto"/>
            <w:left w:val="none" w:sz="0" w:space="0" w:color="auto"/>
            <w:bottom w:val="none" w:sz="0" w:space="0" w:color="auto"/>
            <w:right w:val="none" w:sz="0" w:space="0" w:color="auto"/>
          </w:divBdr>
        </w:div>
        <w:div w:id="668673328">
          <w:marLeft w:val="0"/>
          <w:marRight w:val="0"/>
          <w:marTop w:val="0"/>
          <w:marBottom w:val="0"/>
          <w:divBdr>
            <w:top w:val="none" w:sz="0" w:space="0" w:color="auto"/>
            <w:left w:val="none" w:sz="0" w:space="0" w:color="auto"/>
            <w:bottom w:val="none" w:sz="0" w:space="0" w:color="auto"/>
            <w:right w:val="none" w:sz="0" w:space="0" w:color="auto"/>
          </w:divBdr>
        </w:div>
        <w:div w:id="612784353">
          <w:marLeft w:val="0"/>
          <w:marRight w:val="0"/>
          <w:marTop w:val="0"/>
          <w:marBottom w:val="0"/>
          <w:divBdr>
            <w:top w:val="none" w:sz="0" w:space="0" w:color="auto"/>
            <w:left w:val="none" w:sz="0" w:space="0" w:color="auto"/>
            <w:bottom w:val="none" w:sz="0" w:space="0" w:color="auto"/>
            <w:right w:val="none" w:sz="0" w:space="0" w:color="auto"/>
          </w:divBdr>
        </w:div>
        <w:div w:id="1253051178">
          <w:marLeft w:val="0"/>
          <w:marRight w:val="0"/>
          <w:marTop w:val="0"/>
          <w:marBottom w:val="0"/>
          <w:divBdr>
            <w:top w:val="none" w:sz="0" w:space="0" w:color="auto"/>
            <w:left w:val="none" w:sz="0" w:space="0" w:color="auto"/>
            <w:bottom w:val="none" w:sz="0" w:space="0" w:color="auto"/>
            <w:right w:val="none" w:sz="0" w:space="0" w:color="auto"/>
          </w:divBdr>
        </w:div>
        <w:div w:id="1481652637">
          <w:marLeft w:val="0"/>
          <w:marRight w:val="0"/>
          <w:marTop w:val="0"/>
          <w:marBottom w:val="0"/>
          <w:divBdr>
            <w:top w:val="none" w:sz="0" w:space="0" w:color="auto"/>
            <w:left w:val="none" w:sz="0" w:space="0" w:color="auto"/>
            <w:bottom w:val="none" w:sz="0" w:space="0" w:color="auto"/>
            <w:right w:val="none" w:sz="0" w:space="0" w:color="auto"/>
          </w:divBdr>
        </w:div>
        <w:div w:id="1546061554">
          <w:marLeft w:val="0"/>
          <w:marRight w:val="0"/>
          <w:marTop w:val="0"/>
          <w:marBottom w:val="0"/>
          <w:divBdr>
            <w:top w:val="none" w:sz="0" w:space="0" w:color="auto"/>
            <w:left w:val="none" w:sz="0" w:space="0" w:color="auto"/>
            <w:bottom w:val="none" w:sz="0" w:space="0" w:color="auto"/>
            <w:right w:val="none" w:sz="0" w:space="0" w:color="auto"/>
          </w:divBdr>
        </w:div>
        <w:div w:id="19150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62F4-5993-44EC-94FA-9EB53787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6448</Words>
  <Characters>36757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Vivin</dc:creator>
  <cp:lastModifiedBy>Vivin</cp:lastModifiedBy>
  <cp:revision>24</cp:revision>
  <cp:lastPrinted>2018-01-16T07:52:00Z</cp:lastPrinted>
  <dcterms:created xsi:type="dcterms:W3CDTF">2017-11-08T03:23:00Z</dcterms:created>
  <dcterms:modified xsi:type="dcterms:W3CDTF">2018-02-04T23:18:00Z</dcterms:modified>
</cp:coreProperties>
</file>