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36" w:rsidRPr="000E2679" w:rsidRDefault="00544336" w:rsidP="00544336">
      <w:pPr>
        <w:spacing w:line="480" w:lineRule="auto"/>
        <w:jc w:val="center"/>
        <w:rPr>
          <w:b/>
          <w:bCs/>
        </w:rPr>
      </w:pPr>
      <w:r w:rsidRPr="000E2679">
        <w:rPr>
          <w:b/>
          <w:bCs/>
        </w:rPr>
        <w:t>CHAPTER   I</w:t>
      </w:r>
    </w:p>
    <w:p w:rsidR="00544336" w:rsidRPr="000E2679" w:rsidRDefault="00544336" w:rsidP="00BB0930">
      <w:pPr>
        <w:spacing w:line="480" w:lineRule="auto"/>
        <w:jc w:val="center"/>
        <w:rPr>
          <w:b/>
          <w:bCs/>
          <w:lang w:val="id-ID"/>
        </w:rPr>
      </w:pPr>
      <w:r w:rsidRPr="000E2679">
        <w:rPr>
          <w:b/>
          <w:bCs/>
        </w:rPr>
        <w:t>INTRODUCTION</w:t>
      </w:r>
    </w:p>
    <w:p w:rsidR="00920C66" w:rsidRPr="000E2679" w:rsidRDefault="00920C66" w:rsidP="00BB0930">
      <w:pPr>
        <w:spacing w:line="480" w:lineRule="auto"/>
        <w:jc w:val="center"/>
        <w:rPr>
          <w:b/>
          <w:bCs/>
          <w:lang w:val="id-ID"/>
        </w:rPr>
      </w:pPr>
    </w:p>
    <w:p w:rsidR="00544336" w:rsidRPr="000E2679" w:rsidRDefault="00C33038" w:rsidP="00BB0930">
      <w:pPr>
        <w:spacing w:line="480" w:lineRule="auto"/>
        <w:ind w:firstLine="720"/>
        <w:rPr>
          <w:bCs/>
          <w:lang w:val="id-ID"/>
        </w:rPr>
      </w:pPr>
      <w:r>
        <w:rPr>
          <w:bCs/>
        </w:rPr>
        <w:t>This chapter describes:</w:t>
      </w:r>
      <w:r>
        <w:rPr>
          <w:bCs/>
          <w:lang w:val="id-ID"/>
        </w:rPr>
        <w:t xml:space="preserve"> </w:t>
      </w:r>
      <w:r>
        <w:rPr>
          <w:bCs/>
        </w:rPr>
        <w:t>(a)</w:t>
      </w:r>
      <w:r>
        <w:rPr>
          <w:bCs/>
          <w:lang w:val="id-ID"/>
        </w:rPr>
        <w:t xml:space="preserve"> </w:t>
      </w:r>
      <w:r w:rsidR="00544336" w:rsidRPr="000E2679">
        <w:rPr>
          <w:bCs/>
        </w:rPr>
        <w:t>background, (b) problem of  the study, (c) objective of the  study, (d) si</w:t>
      </w:r>
      <w:r>
        <w:rPr>
          <w:bCs/>
        </w:rPr>
        <w:t xml:space="preserve">gnificances of  the study, (e) </w:t>
      </w:r>
      <w:r w:rsidR="00544336" w:rsidRPr="000E2679">
        <w:rPr>
          <w:bCs/>
        </w:rPr>
        <w:t>hypotheses, and (f) criteria of testing the hypothesis.</w:t>
      </w:r>
    </w:p>
    <w:p w:rsidR="00920C66" w:rsidRPr="000E2679" w:rsidRDefault="00920C66" w:rsidP="00BB0930">
      <w:pPr>
        <w:spacing w:line="480" w:lineRule="auto"/>
        <w:ind w:firstLine="720"/>
        <w:rPr>
          <w:bCs/>
          <w:lang w:val="id-ID"/>
        </w:rPr>
      </w:pPr>
    </w:p>
    <w:p w:rsidR="00544336" w:rsidRPr="000E2679" w:rsidRDefault="00544336" w:rsidP="00154CAB">
      <w:pPr>
        <w:pStyle w:val="ListParagraph"/>
        <w:numPr>
          <w:ilvl w:val="0"/>
          <w:numId w:val="1"/>
        </w:numPr>
        <w:spacing w:after="0"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Background</w:t>
      </w:r>
    </w:p>
    <w:p w:rsidR="005B745E" w:rsidRPr="000E2679" w:rsidRDefault="00465284" w:rsidP="002B6026">
      <w:pPr>
        <w:autoSpaceDE w:val="0"/>
        <w:autoSpaceDN w:val="0"/>
        <w:adjustRightInd w:val="0"/>
        <w:spacing w:line="480" w:lineRule="auto"/>
        <w:ind w:firstLine="720"/>
        <w:rPr>
          <w:lang w:val="id-ID"/>
        </w:rPr>
      </w:pPr>
      <w:r w:rsidRPr="000E2679">
        <w:rPr>
          <w:lang w:val="id-ID"/>
        </w:rPr>
        <w:t xml:space="preserve">English is the universal language </w:t>
      </w:r>
      <w:r w:rsidR="008C337E" w:rsidRPr="000E2679">
        <w:rPr>
          <w:lang w:val="id-ID"/>
        </w:rPr>
        <w:t>which is</w:t>
      </w:r>
      <w:r w:rsidRPr="000E2679">
        <w:rPr>
          <w:lang w:val="id-ID"/>
        </w:rPr>
        <w:t xml:space="preserve"> used in several segment, such as in the society, business and communication, and education. </w:t>
      </w:r>
      <w:r w:rsidR="008C337E" w:rsidRPr="000E2679">
        <w:rPr>
          <w:lang w:val="id-ID"/>
        </w:rPr>
        <w:t>Ahmed (2010:1) states</w:t>
      </w:r>
      <w:r w:rsidR="00941B8B" w:rsidRPr="000E2679">
        <w:rPr>
          <w:lang w:val="id-ID"/>
        </w:rPr>
        <w:t xml:space="preserve"> that </w:t>
      </w:r>
      <w:r w:rsidR="006E6313" w:rsidRPr="000E2679">
        <w:rPr>
          <w:lang w:val="id-ID"/>
        </w:rPr>
        <w:t xml:space="preserve">in globalization, </w:t>
      </w:r>
      <w:r w:rsidR="00941B8B" w:rsidRPr="000E2679">
        <w:rPr>
          <w:lang w:val="id-ID"/>
        </w:rPr>
        <w:t xml:space="preserve">English </w:t>
      </w:r>
      <w:r w:rsidR="006E6313" w:rsidRPr="000E2679">
        <w:rPr>
          <w:lang w:val="id-ID"/>
        </w:rPr>
        <w:t>hold</w:t>
      </w:r>
      <w:r w:rsidR="00941B8B" w:rsidRPr="000E2679">
        <w:rPr>
          <w:lang w:val="id-ID"/>
        </w:rPr>
        <w:t>s the important role and considered as universal language</w:t>
      </w:r>
      <w:r w:rsidR="00126E87" w:rsidRPr="000E2679">
        <w:rPr>
          <w:lang w:val="id-ID"/>
        </w:rPr>
        <w:t xml:space="preserve"> in several segment, those are in society, especially in economics and trade</w:t>
      </w:r>
      <w:r w:rsidR="006C5006" w:rsidRPr="000E2679">
        <w:rPr>
          <w:lang w:val="id-ID"/>
        </w:rPr>
        <w:t>, business and communication, and education.</w:t>
      </w:r>
      <w:r w:rsidR="005B745E" w:rsidRPr="000E2679">
        <w:rPr>
          <w:lang w:val="id-ID"/>
        </w:rPr>
        <w:t xml:space="preserve"> </w:t>
      </w:r>
      <w:r w:rsidR="00975836" w:rsidRPr="000E2679">
        <w:rPr>
          <w:lang w:val="id-ID"/>
        </w:rPr>
        <w:t xml:space="preserve">There are two main reasons which made English as global or universal language. Firstly, </w:t>
      </w:r>
      <w:r w:rsidR="00212384" w:rsidRPr="000E2679">
        <w:rPr>
          <w:lang w:val="id-ID"/>
        </w:rPr>
        <w:t xml:space="preserve">English language can be made the official language of a country, to be a link of communication in governmental area, the law courts, the media, and the educational system. Secondly, English can be made as a </w:t>
      </w:r>
      <w:r w:rsidR="009C0EB3" w:rsidRPr="000E2679">
        <w:rPr>
          <w:lang w:val="id-ID"/>
        </w:rPr>
        <w:t xml:space="preserve">priority </w:t>
      </w:r>
      <w:r w:rsidR="00636885" w:rsidRPr="000E2679">
        <w:rPr>
          <w:lang w:val="id-ID"/>
        </w:rPr>
        <w:t xml:space="preserve">of </w:t>
      </w:r>
      <w:r w:rsidR="009C0EB3" w:rsidRPr="000E2679">
        <w:rPr>
          <w:lang w:val="id-ID"/>
        </w:rPr>
        <w:t>foreign language teaching in each countr</w:t>
      </w:r>
      <w:r w:rsidR="00636885" w:rsidRPr="000E2679">
        <w:rPr>
          <w:lang w:val="id-ID"/>
        </w:rPr>
        <w:t>ies</w:t>
      </w:r>
      <w:r w:rsidR="009C0EB3" w:rsidRPr="000E2679">
        <w:rPr>
          <w:lang w:val="id-ID"/>
        </w:rPr>
        <w:t>, eventhough the language has no official status</w:t>
      </w:r>
      <w:r w:rsidR="00933CDF" w:rsidRPr="000E2679">
        <w:rPr>
          <w:lang w:val="id-ID"/>
        </w:rPr>
        <w:t xml:space="preserve"> </w:t>
      </w:r>
      <w:r w:rsidR="002C6D3A" w:rsidRPr="000E2679">
        <w:rPr>
          <w:lang w:val="id-ID"/>
        </w:rPr>
        <w:t xml:space="preserve">in the country </w:t>
      </w:r>
      <w:r w:rsidR="00933CDF" w:rsidRPr="000E2679">
        <w:rPr>
          <w:lang w:val="id-ID"/>
        </w:rPr>
        <w:t>(Crystal, 2003:4).</w:t>
      </w:r>
    </w:p>
    <w:p w:rsidR="002976E6" w:rsidRPr="000E2679" w:rsidRDefault="00BE525F" w:rsidP="000964E1">
      <w:pPr>
        <w:autoSpaceDE w:val="0"/>
        <w:autoSpaceDN w:val="0"/>
        <w:adjustRightInd w:val="0"/>
        <w:spacing w:line="480" w:lineRule="auto"/>
        <w:ind w:firstLine="720"/>
        <w:rPr>
          <w:rFonts w:eastAsiaTheme="minorHAnsi"/>
          <w:noProof w:val="0"/>
          <w:lang w:val="id-ID"/>
        </w:rPr>
      </w:pPr>
      <w:r w:rsidRPr="000E2679">
        <w:rPr>
          <w:rFonts w:eastAsiaTheme="minorHAnsi"/>
          <w:noProof w:val="0"/>
          <w:lang w:val="id-ID"/>
        </w:rPr>
        <w:t xml:space="preserve">English has dominated </w:t>
      </w:r>
      <w:r w:rsidR="002976E6" w:rsidRPr="000E2679">
        <w:rPr>
          <w:rFonts w:eastAsiaTheme="minorHAnsi"/>
          <w:noProof w:val="0"/>
          <w:lang w:val="id-ID"/>
        </w:rPr>
        <w:t xml:space="preserve">global </w:t>
      </w:r>
      <w:r w:rsidRPr="000E2679">
        <w:rPr>
          <w:rFonts w:eastAsiaTheme="minorHAnsi"/>
          <w:noProof w:val="0"/>
          <w:lang w:val="id-ID"/>
        </w:rPr>
        <w:t xml:space="preserve">language teaching in Indonesia. </w:t>
      </w:r>
      <w:r w:rsidR="009762FA">
        <w:rPr>
          <w:rFonts w:eastAsiaTheme="minorHAnsi"/>
          <w:noProof w:val="0"/>
          <w:lang w:val="id-ID"/>
        </w:rPr>
        <w:t>Mahrum (2009:1)  states</w:t>
      </w:r>
      <w:r w:rsidR="009F27EA" w:rsidRPr="000E2679">
        <w:rPr>
          <w:rFonts w:eastAsiaTheme="minorHAnsi"/>
          <w:noProof w:val="0"/>
          <w:lang w:val="id-ID"/>
        </w:rPr>
        <w:t xml:space="preserve"> that </w:t>
      </w:r>
      <w:r w:rsidR="00DE54EB" w:rsidRPr="000E2679">
        <w:rPr>
          <w:rFonts w:eastAsiaTheme="minorHAnsi"/>
          <w:noProof w:val="0"/>
          <w:lang w:val="id-ID"/>
        </w:rPr>
        <w:t>“</w:t>
      </w:r>
      <w:r w:rsidR="008C337E" w:rsidRPr="000E2679">
        <w:rPr>
          <w:rFonts w:eastAsiaTheme="minorHAnsi"/>
          <w:noProof w:val="0"/>
          <w:lang w:val="id-ID"/>
        </w:rPr>
        <w:t>i</w:t>
      </w:r>
      <w:r w:rsidRPr="000E2679">
        <w:rPr>
          <w:rFonts w:eastAsiaTheme="minorHAnsi"/>
          <w:noProof w:val="0"/>
          <w:lang w:val="id-ID"/>
        </w:rPr>
        <w:t>n recent years, the teaching and use of a global language, English, in Indonesia has dominated language education</w:t>
      </w:r>
      <w:r w:rsidR="008C337E" w:rsidRPr="000E2679">
        <w:rPr>
          <w:rFonts w:eastAsiaTheme="minorHAnsi"/>
          <w:noProof w:val="0"/>
          <w:lang w:val="id-ID"/>
        </w:rPr>
        <w:t>”</w:t>
      </w:r>
      <w:r w:rsidRPr="000E2679">
        <w:rPr>
          <w:rFonts w:eastAsiaTheme="minorHAnsi"/>
          <w:noProof w:val="0"/>
          <w:lang w:val="id-ID"/>
        </w:rPr>
        <w:t xml:space="preserve">. </w:t>
      </w:r>
      <w:r w:rsidR="005317D4" w:rsidRPr="000E2679">
        <w:rPr>
          <w:rFonts w:eastAsiaTheme="minorHAnsi"/>
          <w:noProof w:val="0"/>
          <w:lang w:val="id-ID"/>
        </w:rPr>
        <w:t>It can be seen from the gover</w:t>
      </w:r>
      <w:r w:rsidR="008C337E" w:rsidRPr="000E2679">
        <w:rPr>
          <w:rFonts w:eastAsiaTheme="minorHAnsi"/>
          <w:noProof w:val="0"/>
          <w:lang w:val="id-ID"/>
        </w:rPr>
        <w:t>nment’s policy which is includes</w:t>
      </w:r>
      <w:r w:rsidR="005317D4" w:rsidRPr="000E2679">
        <w:rPr>
          <w:rFonts w:eastAsiaTheme="minorHAnsi"/>
          <w:noProof w:val="0"/>
          <w:lang w:val="id-ID"/>
        </w:rPr>
        <w:t xml:space="preserve"> English as a foreign language into National </w:t>
      </w:r>
      <w:r w:rsidR="005317D4" w:rsidRPr="000E2679">
        <w:rPr>
          <w:rFonts w:eastAsiaTheme="minorHAnsi"/>
          <w:noProof w:val="0"/>
          <w:lang w:val="id-ID"/>
        </w:rPr>
        <w:lastRenderedPageBreak/>
        <w:t>Examination standard as some special subjects such as Bahasa Indonesia, Science, and Mathematics in</w:t>
      </w:r>
      <w:r w:rsidR="001B4B35" w:rsidRPr="000E2679">
        <w:rPr>
          <w:rFonts w:eastAsiaTheme="minorHAnsi"/>
          <w:noProof w:val="0"/>
          <w:lang w:val="id-ID"/>
        </w:rPr>
        <w:t xml:space="preserve"> Junior High School </w:t>
      </w:r>
      <w:r w:rsidR="005317D4" w:rsidRPr="000E2679">
        <w:rPr>
          <w:rFonts w:eastAsiaTheme="minorHAnsi"/>
          <w:noProof w:val="0"/>
          <w:lang w:val="id-ID"/>
        </w:rPr>
        <w:t>and</w:t>
      </w:r>
      <w:r w:rsidR="001B4B35" w:rsidRPr="000E2679">
        <w:rPr>
          <w:rFonts w:eastAsiaTheme="minorHAnsi"/>
          <w:noProof w:val="0"/>
          <w:lang w:val="id-ID"/>
        </w:rPr>
        <w:t xml:space="preserve"> Senior High School</w:t>
      </w:r>
      <w:r w:rsidR="008261B0" w:rsidRPr="000E2679">
        <w:rPr>
          <w:rFonts w:eastAsiaTheme="minorHAnsi"/>
          <w:noProof w:val="0"/>
          <w:lang w:val="id-ID"/>
        </w:rPr>
        <w:t xml:space="preserve"> (Khoiriyah, 2011:2).</w:t>
      </w:r>
      <w:r w:rsidR="001B4B35" w:rsidRPr="000E2679">
        <w:rPr>
          <w:rFonts w:eastAsiaTheme="minorHAnsi"/>
          <w:noProof w:val="0"/>
          <w:lang w:val="id-ID"/>
        </w:rPr>
        <w:t xml:space="preserve"> </w:t>
      </w:r>
      <w:r w:rsidR="00000838" w:rsidRPr="000E2679">
        <w:rPr>
          <w:rFonts w:eastAsiaTheme="minorHAnsi"/>
          <w:noProof w:val="0"/>
          <w:lang w:val="id-ID"/>
        </w:rPr>
        <w:t>Furthermore, i</w:t>
      </w:r>
      <w:r w:rsidR="009D6EE0" w:rsidRPr="000E2679">
        <w:rPr>
          <w:rFonts w:eastAsiaTheme="minorHAnsi"/>
          <w:noProof w:val="0"/>
          <w:lang w:val="id-ID"/>
        </w:rPr>
        <w:t>n National Examination, t</w:t>
      </w:r>
      <w:r w:rsidR="002B309B" w:rsidRPr="000E2679">
        <w:rPr>
          <w:rFonts w:eastAsiaTheme="minorHAnsi"/>
          <w:noProof w:val="0"/>
          <w:lang w:val="id-ID"/>
        </w:rPr>
        <w:t>here are some important subject</w:t>
      </w:r>
      <w:r w:rsidR="0050633C" w:rsidRPr="000E2679">
        <w:rPr>
          <w:rFonts w:eastAsiaTheme="minorHAnsi"/>
          <w:noProof w:val="0"/>
          <w:lang w:val="id-ID"/>
        </w:rPr>
        <w:t xml:space="preserve">s which is </w:t>
      </w:r>
      <w:r w:rsidR="002B309B" w:rsidRPr="000E2679">
        <w:rPr>
          <w:rFonts w:eastAsiaTheme="minorHAnsi"/>
          <w:noProof w:val="0"/>
          <w:lang w:val="id-ID"/>
        </w:rPr>
        <w:t>the material of the test has prepared by the government, those are English, Bahasa Indonesia, and Mathematic (Depdiknas, 2004:i)</w:t>
      </w:r>
      <w:r w:rsidR="00000838" w:rsidRPr="000E2679">
        <w:rPr>
          <w:rFonts w:eastAsiaTheme="minorHAnsi"/>
          <w:noProof w:val="0"/>
          <w:lang w:val="id-ID"/>
        </w:rPr>
        <w:t xml:space="preserve">. </w:t>
      </w:r>
      <w:r w:rsidR="00697422" w:rsidRPr="000E2679">
        <w:rPr>
          <w:rFonts w:eastAsiaTheme="minorHAnsi"/>
          <w:noProof w:val="0"/>
          <w:lang w:val="id-ID"/>
        </w:rPr>
        <w:t xml:space="preserve">Each </w:t>
      </w:r>
      <w:r w:rsidR="0084256A" w:rsidRPr="000E2679">
        <w:rPr>
          <w:rFonts w:eastAsiaTheme="minorHAnsi"/>
          <w:noProof w:val="0"/>
          <w:lang w:val="id-ID"/>
        </w:rPr>
        <w:t xml:space="preserve">important </w:t>
      </w:r>
      <w:r w:rsidR="00697422" w:rsidRPr="000E2679">
        <w:rPr>
          <w:rFonts w:eastAsiaTheme="minorHAnsi"/>
          <w:noProof w:val="0"/>
          <w:lang w:val="id-ID"/>
        </w:rPr>
        <w:t>subjects ha</w:t>
      </w:r>
      <w:r w:rsidR="002503D8" w:rsidRPr="000E2679">
        <w:rPr>
          <w:rFonts w:eastAsiaTheme="minorHAnsi"/>
          <w:noProof w:val="0"/>
          <w:lang w:val="id-ID"/>
        </w:rPr>
        <w:t>d</w:t>
      </w:r>
      <w:r w:rsidR="00697422" w:rsidRPr="000E2679">
        <w:rPr>
          <w:rFonts w:eastAsiaTheme="minorHAnsi"/>
          <w:noProof w:val="0"/>
          <w:lang w:val="id-ID"/>
        </w:rPr>
        <w:t xml:space="preserve"> different skills to be achieved.</w:t>
      </w:r>
    </w:p>
    <w:p w:rsidR="001753E2" w:rsidRPr="000E2679" w:rsidRDefault="00544336" w:rsidP="00544336">
      <w:pPr>
        <w:autoSpaceDE w:val="0"/>
        <w:autoSpaceDN w:val="0"/>
        <w:adjustRightInd w:val="0"/>
        <w:spacing w:line="480" w:lineRule="auto"/>
        <w:rPr>
          <w:rFonts w:eastAsiaTheme="minorHAnsi"/>
          <w:noProof w:val="0"/>
          <w:lang w:val="id-ID"/>
        </w:rPr>
      </w:pPr>
      <w:r w:rsidRPr="000E2679">
        <w:tab/>
      </w:r>
      <w:r w:rsidR="005404B4" w:rsidRPr="000E2679">
        <w:rPr>
          <w:lang w:val="id-ID"/>
        </w:rPr>
        <w:t>English had four skills that can be developed, t</w:t>
      </w:r>
      <w:r w:rsidRPr="000E2679">
        <w:t>hose are listening, spea</w:t>
      </w:r>
      <w:r w:rsidR="005A2E8C" w:rsidRPr="000E2679">
        <w:t>king, reading, writing.</w:t>
      </w:r>
      <w:r w:rsidR="005A2E8C" w:rsidRPr="000E2679">
        <w:rPr>
          <w:lang w:val="id-ID"/>
        </w:rPr>
        <w:t xml:space="preserve"> </w:t>
      </w:r>
      <w:r w:rsidR="008C337E" w:rsidRPr="000E2679">
        <w:rPr>
          <w:lang w:val="id-ID"/>
        </w:rPr>
        <w:t>Khameis (2006:111) states</w:t>
      </w:r>
      <w:r w:rsidR="00E13914" w:rsidRPr="000E2679">
        <w:rPr>
          <w:lang w:val="id-ID"/>
        </w:rPr>
        <w:t xml:space="preserve"> that “t</w:t>
      </w:r>
      <w:r w:rsidRPr="000E2679">
        <w:rPr>
          <w:rFonts w:eastAsiaTheme="minorHAnsi"/>
          <w:noProof w:val="0"/>
          <w:lang w:val="id-ID"/>
        </w:rPr>
        <w:t>he</w:t>
      </w:r>
      <w:r w:rsidRPr="000E2679">
        <w:rPr>
          <w:rFonts w:eastAsiaTheme="minorHAnsi"/>
          <w:noProof w:val="0"/>
        </w:rPr>
        <w:t xml:space="preserve"> </w:t>
      </w:r>
      <w:r w:rsidRPr="000E2679">
        <w:rPr>
          <w:rFonts w:eastAsiaTheme="minorHAnsi"/>
          <w:noProof w:val="0"/>
          <w:lang w:val="id-ID"/>
        </w:rPr>
        <w:t>four skills (reading, writing, speaking and listening) naturally appear together in every English class, even in the EFL context</w:t>
      </w:r>
      <w:r w:rsidR="005A2E8C" w:rsidRPr="000E2679">
        <w:rPr>
          <w:rFonts w:eastAsiaTheme="minorHAnsi"/>
          <w:noProof w:val="0"/>
          <w:lang w:val="id-ID"/>
        </w:rPr>
        <w:t>”</w:t>
      </w:r>
      <w:r w:rsidRPr="000E2679">
        <w:rPr>
          <w:rFonts w:ascii="Helvetica" w:eastAsiaTheme="minorHAnsi" w:hAnsi="Helvetica" w:cs="Helvetica"/>
          <w:noProof w:val="0"/>
          <w:lang w:val="id-ID"/>
        </w:rPr>
        <w:t xml:space="preserve">. </w:t>
      </w:r>
      <w:r w:rsidR="00C42B4F" w:rsidRPr="000E2679">
        <w:rPr>
          <w:rFonts w:eastAsiaTheme="minorHAnsi"/>
          <w:noProof w:val="0"/>
          <w:lang w:val="id-ID"/>
        </w:rPr>
        <w:t xml:space="preserve">Moreover, </w:t>
      </w:r>
      <w:r w:rsidR="00644449" w:rsidRPr="000E2679">
        <w:rPr>
          <w:rFonts w:eastAsiaTheme="minorHAnsi"/>
          <w:noProof w:val="0"/>
          <w:lang w:val="id-ID"/>
        </w:rPr>
        <w:t xml:space="preserve">there are </w:t>
      </w:r>
      <w:r w:rsidR="0089482E" w:rsidRPr="000E2679">
        <w:rPr>
          <w:rFonts w:eastAsiaTheme="minorHAnsi"/>
          <w:noProof w:val="0"/>
          <w:lang w:val="id-ID"/>
        </w:rPr>
        <w:t>receptive</w:t>
      </w:r>
      <w:r w:rsidR="00644449" w:rsidRPr="000E2679">
        <w:rPr>
          <w:rFonts w:eastAsiaTheme="minorHAnsi"/>
          <w:noProof w:val="0"/>
          <w:lang w:val="id-ID"/>
        </w:rPr>
        <w:t xml:space="preserve"> </w:t>
      </w:r>
      <w:r w:rsidR="0089482E" w:rsidRPr="000E2679">
        <w:rPr>
          <w:rFonts w:eastAsiaTheme="minorHAnsi"/>
          <w:noProof w:val="0"/>
          <w:lang w:val="id-ID"/>
        </w:rPr>
        <w:t>and productive skill</w:t>
      </w:r>
      <w:r w:rsidR="00991C24" w:rsidRPr="000E2679">
        <w:rPr>
          <w:rFonts w:eastAsiaTheme="minorHAnsi"/>
          <w:noProof w:val="0"/>
          <w:lang w:val="id-ID"/>
        </w:rPr>
        <w:t>s</w:t>
      </w:r>
      <w:r w:rsidR="0089482E" w:rsidRPr="000E2679">
        <w:rPr>
          <w:rFonts w:eastAsiaTheme="minorHAnsi"/>
          <w:noProof w:val="0"/>
          <w:lang w:val="id-ID"/>
        </w:rPr>
        <w:t xml:space="preserve"> in English (Siahaan, </w:t>
      </w:r>
      <w:r w:rsidR="001A0BB6" w:rsidRPr="000E2679">
        <w:rPr>
          <w:rFonts w:eastAsiaTheme="minorHAnsi"/>
          <w:noProof w:val="0"/>
          <w:lang w:val="id-ID"/>
        </w:rPr>
        <w:t>2008:3</w:t>
      </w:r>
      <w:r w:rsidR="00E8731C" w:rsidRPr="000E2679">
        <w:rPr>
          <w:rFonts w:eastAsiaTheme="minorHAnsi"/>
          <w:noProof w:val="0"/>
          <w:lang w:val="id-ID"/>
        </w:rPr>
        <w:t>)</w:t>
      </w:r>
      <w:r w:rsidR="0089482E" w:rsidRPr="000E2679">
        <w:rPr>
          <w:rFonts w:eastAsiaTheme="minorHAnsi"/>
          <w:noProof w:val="0"/>
          <w:lang w:val="id-ID"/>
        </w:rPr>
        <w:t xml:space="preserve">. </w:t>
      </w:r>
      <w:r w:rsidR="004424AA" w:rsidRPr="000E2679">
        <w:rPr>
          <w:rFonts w:eastAsiaTheme="minorHAnsi"/>
          <w:noProof w:val="0"/>
          <w:lang w:val="id-ID"/>
        </w:rPr>
        <w:t>Receptive skill</w:t>
      </w:r>
      <w:r w:rsidR="00E97D34" w:rsidRPr="000E2679">
        <w:rPr>
          <w:rFonts w:eastAsiaTheme="minorHAnsi"/>
          <w:noProof w:val="0"/>
          <w:lang w:val="id-ID"/>
        </w:rPr>
        <w:t>s</w:t>
      </w:r>
      <w:r w:rsidR="004424AA" w:rsidRPr="000E2679">
        <w:rPr>
          <w:rFonts w:eastAsiaTheme="minorHAnsi"/>
          <w:noProof w:val="0"/>
          <w:lang w:val="id-ID"/>
        </w:rPr>
        <w:t xml:space="preserve"> are the ways how people acquire the meaning from the discourse that they see or hear</w:t>
      </w:r>
      <w:r w:rsidR="00CB49B8" w:rsidRPr="000E2679">
        <w:rPr>
          <w:rFonts w:eastAsiaTheme="minorHAnsi"/>
          <w:noProof w:val="0"/>
          <w:lang w:val="id-ID"/>
        </w:rPr>
        <w:t xml:space="preserve">, this kind of processing which apply in reading and listening. </w:t>
      </w:r>
      <w:r w:rsidR="004424AA" w:rsidRPr="000E2679">
        <w:rPr>
          <w:rFonts w:eastAsiaTheme="minorHAnsi"/>
          <w:noProof w:val="0"/>
          <w:lang w:val="id-ID"/>
        </w:rPr>
        <w:t>(</w:t>
      </w:r>
      <w:r w:rsidR="00DC6454" w:rsidRPr="000E2679">
        <w:rPr>
          <w:rFonts w:eastAsiaTheme="minorHAnsi"/>
          <w:noProof w:val="0"/>
          <w:lang w:val="id-ID"/>
        </w:rPr>
        <w:t>Harmer</w:t>
      </w:r>
      <w:r w:rsidR="004424AA" w:rsidRPr="000E2679">
        <w:rPr>
          <w:rFonts w:eastAsiaTheme="minorHAnsi"/>
          <w:noProof w:val="0"/>
          <w:lang w:val="id-ID"/>
        </w:rPr>
        <w:t>, 2001:199).</w:t>
      </w:r>
      <w:r w:rsidR="00BB5EB9" w:rsidRPr="000E2679">
        <w:rPr>
          <w:rFonts w:eastAsiaTheme="minorHAnsi"/>
          <w:noProof w:val="0"/>
          <w:lang w:val="id-ID"/>
        </w:rPr>
        <w:t xml:space="preserve"> </w:t>
      </w:r>
      <w:r w:rsidR="00E97D34" w:rsidRPr="000E2679">
        <w:rPr>
          <w:rFonts w:eastAsiaTheme="minorHAnsi"/>
          <w:noProof w:val="0"/>
          <w:lang w:val="id-ID"/>
        </w:rPr>
        <w:t xml:space="preserve">Meanwhile, the productive skills are </w:t>
      </w:r>
      <w:r w:rsidR="003D2CCB" w:rsidRPr="000E2679">
        <w:rPr>
          <w:rFonts w:eastAsiaTheme="minorHAnsi"/>
          <w:noProof w:val="0"/>
          <w:lang w:val="id-ID"/>
        </w:rPr>
        <w:t xml:space="preserve">known as active skill which </w:t>
      </w:r>
      <w:r w:rsidR="00E97D34" w:rsidRPr="000E2679">
        <w:rPr>
          <w:rFonts w:eastAsiaTheme="minorHAnsi"/>
          <w:noProof w:val="0"/>
          <w:lang w:val="id-ID"/>
        </w:rPr>
        <w:t>the learners need to produce the language</w:t>
      </w:r>
      <w:r w:rsidR="003D2CCB" w:rsidRPr="000E2679">
        <w:rPr>
          <w:rFonts w:eastAsiaTheme="minorHAnsi"/>
          <w:noProof w:val="0"/>
          <w:lang w:val="id-ID"/>
        </w:rPr>
        <w:t xml:space="preserve"> by their own, speaking and writing are included in this productive skills</w:t>
      </w:r>
      <w:r w:rsidR="0081191E" w:rsidRPr="000E2679">
        <w:rPr>
          <w:rFonts w:eastAsiaTheme="minorHAnsi"/>
          <w:noProof w:val="0"/>
          <w:lang w:val="id-ID"/>
        </w:rPr>
        <w:t xml:space="preserve"> (Masduqi, 2012:2).</w:t>
      </w:r>
    </w:p>
    <w:p w:rsidR="00544336" w:rsidRPr="000E2679" w:rsidRDefault="00544336" w:rsidP="001753E2">
      <w:pPr>
        <w:autoSpaceDE w:val="0"/>
        <w:autoSpaceDN w:val="0"/>
        <w:adjustRightInd w:val="0"/>
        <w:spacing w:line="480" w:lineRule="auto"/>
        <w:ind w:firstLine="720"/>
        <w:rPr>
          <w:lang w:val="id-ID"/>
        </w:rPr>
      </w:pPr>
      <w:r w:rsidRPr="000E2679">
        <w:t xml:space="preserve">In the classroom, </w:t>
      </w:r>
      <w:r w:rsidR="006915F5" w:rsidRPr="000E2679">
        <w:rPr>
          <w:lang w:val="id-ID"/>
        </w:rPr>
        <w:t xml:space="preserve">the priority for many second and foreign language learners are mastering the speaking skill. </w:t>
      </w:r>
      <w:r w:rsidR="009762FA">
        <w:t>Richards (2008:19) sa</w:t>
      </w:r>
      <w:r w:rsidR="009762FA">
        <w:rPr>
          <w:lang w:val="id-ID"/>
        </w:rPr>
        <w:t>ys</w:t>
      </w:r>
      <w:r w:rsidR="006915F5" w:rsidRPr="000E2679">
        <w:t xml:space="preserve"> that t</w:t>
      </w:r>
      <w:r w:rsidR="006915F5" w:rsidRPr="000E2679">
        <w:rPr>
          <w:rFonts w:eastAsiaTheme="minorHAnsi"/>
        </w:rPr>
        <w:t>he mastery of speaking skills in English is a priority for many second</w:t>
      </w:r>
      <w:r w:rsidR="006915F5" w:rsidRPr="000E2679">
        <w:rPr>
          <w:rFonts w:eastAsiaTheme="minorHAnsi"/>
          <w:lang w:val="id-ID"/>
        </w:rPr>
        <w:t xml:space="preserve"> </w:t>
      </w:r>
      <w:r w:rsidR="006915F5" w:rsidRPr="000E2679">
        <w:rPr>
          <w:rFonts w:eastAsiaTheme="minorHAnsi"/>
        </w:rPr>
        <w:t>language or foreign</w:t>
      </w:r>
      <w:r w:rsidR="006915F5" w:rsidRPr="000E2679">
        <w:rPr>
          <w:rFonts w:eastAsiaTheme="minorHAnsi"/>
          <w:lang w:val="id-ID"/>
        </w:rPr>
        <w:t xml:space="preserve"> </w:t>
      </w:r>
      <w:r w:rsidR="006915F5" w:rsidRPr="000E2679">
        <w:rPr>
          <w:rFonts w:eastAsiaTheme="minorHAnsi"/>
        </w:rPr>
        <w:t xml:space="preserve">language learners. </w:t>
      </w:r>
      <w:r w:rsidR="006915F5" w:rsidRPr="000E2679">
        <w:rPr>
          <w:lang w:val="id-ID"/>
        </w:rPr>
        <w:t>S</w:t>
      </w:r>
      <w:r w:rsidRPr="000E2679">
        <w:t xml:space="preserve">peaking skill </w:t>
      </w:r>
      <w:r w:rsidR="006915F5" w:rsidRPr="000E2679">
        <w:rPr>
          <w:lang w:val="id-ID"/>
        </w:rPr>
        <w:t xml:space="preserve">also become </w:t>
      </w:r>
      <w:r w:rsidR="003757C0" w:rsidRPr="000E2679">
        <w:rPr>
          <w:lang w:val="id-ID"/>
        </w:rPr>
        <w:t>one of target skill</w:t>
      </w:r>
      <w:r w:rsidRPr="000E2679">
        <w:t xml:space="preserve"> </w:t>
      </w:r>
      <w:r w:rsidR="003757C0" w:rsidRPr="000E2679">
        <w:rPr>
          <w:lang w:val="id-ID"/>
        </w:rPr>
        <w:t>in English</w:t>
      </w:r>
      <w:r w:rsidRPr="000E2679">
        <w:t xml:space="preserve"> that most often used by the teachers and students </w:t>
      </w:r>
      <w:r w:rsidR="007C161C" w:rsidRPr="000E2679">
        <w:t>in teaching and learning</w:t>
      </w:r>
      <w:r w:rsidR="007C161C" w:rsidRPr="000E2679">
        <w:rPr>
          <w:lang w:val="id-ID"/>
        </w:rPr>
        <w:t xml:space="preserve"> first and foreign languages.</w:t>
      </w:r>
      <w:r w:rsidR="00D868B7" w:rsidRPr="000E2679">
        <w:rPr>
          <w:lang w:val="id-ID"/>
        </w:rPr>
        <w:t xml:space="preserve"> Naggar, et.al,</w:t>
      </w:r>
      <w:r w:rsidR="00F9732D" w:rsidRPr="000E2679">
        <w:rPr>
          <w:lang w:val="id-ID"/>
        </w:rPr>
        <w:t xml:space="preserve"> (2002:142)</w:t>
      </w:r>
      <w:r w:rsidR="009762FA">
        <w:rPr>
          <w:lang w:val="id-ID"/>
        </w:rPr>
        <w:t xml:space="preserve"> states</w:t>
      </w:r>
      <w:r w:rsidR="00D868B7" w:rsidRPr="000E2679">
        <w:rPr>
          <w:lang w:val="id-ID"/>
        </w:rPr>
        <w:t xml:space="preserve"> that </w:t>
      </w:r>
      <w:r w:rsidR="0054669A" w:rsidRPr="000E2679">
        <w:rPr>
          <w:lang w:val="id-ID"/>
        </w:rPr>
        <w:t>“</w:t>
      </w:r>
      <w:r w:rsidRPr="000E2679">
        <w:t xml:space="preserve">Speaking is the target </w:t>
      </w:r>
      <w:r w:rsidRPr="000E2679">
        <w:lastRenderedPageBreak/>
        <w:t xml:space="preserve">skill in both first and </w:t>
      </w:r>
      <w:r w:rsidR="003757C0" w:rsidRPr="000E2679">
        <w:t>foreign languages</w:t>
      </w:r>
      <w:r w:rsidR="0054669A" w:rsidRPr="000E2679">
        <w:rPr>
          <w:lang w:val="id-ID"/>
        </w:rPr>
        <w:t>”</w:t>
      </w:r>
      <w:r w:rsidR="003E619E" w:rsidRPr="000E2679">
        <w:rPr>
          <w:lang w:val="id-ID"/>
        </w:rPr>
        <w:t xml:space="preserve">. </w:t>
      </w:r>
      <w:r w:rsidRPr="000E2679">
        <w:t>It is recognized as critical for functioning in an English language context both by teacher and learne</w:t>
      </w:r>
      <w:r w:rsidR="00224F72" w:rsidRPr="000E2679">
        <w:t>r.</w:t>
      </w:r>
      <w:r w:rsidRPr="000E2679">
        <w:rPr>
          <w:rFonts w:eastAsiaTheme="minorHAnsi"/>
        </w:rPr>
        <w:t xml:space="preserve"> </w:t>
      </w:r>
    </w:p>
    <w:p w:rsidR="00903343" w:rsidRPr="000E2679" w:rsidRDefault="00903343" w:rsidP="002C30EE">
      <w:pPr>
        <w:autoSpaceDE w:val="0"/>
        <w:autoSpaceDN w:val="0"/>
        <w:adjustRightInd w:val="0"/>
        <w:spacing w:line="480" w:lineRule="auto"/>
        <w:ind w:firstLine="720"/>
        <w:rPr>
          <w:rFonts w:eastAsiaTheme="minorHAnsi"/>
          <w:noProof w:val="0"/>
          <w:lang w:val="id-ID"/>
        </w:rPr>
      </w:pPr>
      <w:r w:rsidRPr="000E2679">
        <w:rPr>
          <w:rFonts w:eastAsiaTheme="minorHAnsi"/>
          <w:noProof w:val="0"/>
          <w:lang w:val="id-ID"/>
        </w:rPr>
        <w:t xml:space="preserve">There are some problems </w:t>
      </w:r>
      <w:r w:rsidR="00A67CC0" w:rsidRPr="000E2679">
        <w:rPr>
          <w:rFonts w:eastAsiaTheme="minorHAnsi"/>
          <w:noProof w:val="0"/>
          <w:lang w:val="id-ID"/>
        </w:rPr>
        <w:t xml:space="preserve">that </w:t>
      </w:r>
      <w:r w:rsidR="007F6718" w:rsidRPr="000E2679">
        <w:rPr>
          <w:rFonts w:eastAsiaTheme="minorHAnsi"/>
          <w:noProof w:val="0"/>
          <w:lang w:val="id-ID"/>
        </w:rPr>
        <w:t>usually appear</w:t>
      </w:r>
      <w:r w:rsidR="008C337E" w:rsidRPr="000E2679">
        <w:rPr>
          <w:rFonts w:eastAsiaTheme="minorHAnsi"/>
          <w:noProof w:val="0"/>
          <w:lang w:val="id-ID"/>
        </w:rPr>
        <w:t>s</w:t>
      </w:r>
      <w:r w:rsidR="00A67CC0" w:rsidRPr="000E2679">
        <w:rPr>
          <w:rFonts w:eastAsiaTheme="minorHAnsi"/>
          <w:noProof w:val="0"/>
          <w:lang w:val="id-ID"/>
        </w:rPr>
        <w:t xml:space="preserve"> </w:t>
      </w:r>
      <w:r w:rsidRPr="000E2679">
        <w:rPr>
          <w:rFonts w:eastAsiaTheme="minorHAnsi"/>
          <w:noProof w:val="0"/>
          <w:lang w:val="id-ID"/>
        </w:rPr>
        <w:t xml:space="preserve">in speaking </w:t>
      </w:r>
      <w:r w:rsidR="00B01F6C" w:rsidRPr="000E2679">
        <w:rPr>
          <w:rFonts w:eastAsiaTheme="minorHAnsi"/>
          <w:noProof w:val="0"/>
          <w:lang w:val="id-ID"/>
        </w:rPr>
        <w:t>class</w:t>
      </w:r>
      <w:r w:rsidRPr="000E2679">
        <w:rPr>
          <w:rFonts w:eastAsiaTheme="minorHAnsi"/>
          <w:noProof w:val="0"/>
          <w:lang w:val="id-ID"/>
        </w:rPr>
        <w:t>. Mounira cited in Naggar, et.al</w:t>
      </w:r>
      <w:r w:rsidR="001E6AC7" w:rsidRPr="000E2679">
        <w:rPr>
          <w:rFonts w:eastAsiaTheme="minorHAnsi"/>
          <w:noProof w:val="0"/>
          <w:lang w:val="id-ID"/>
        </w:rPr>
        <w:t xml:space="preserve">., </w:t>
      </w:r>
      <w:r w:rsidRPr="000E2679">
        <w:rPr>
          <w:rFonts w:eastAsiaTheme="minorHAnsi"/>
          <w:noProof w:val="0"/>
          <w:lang w:val="id-ID"/>
        </w:rPr>
        <w:t xml:space="preserve">(2002:142) </w:t>
      </w:r>
      <w:r w:rsidR="009762FA">
        <w:rPr>
          <w:rFonts w:eastAsiaTheme="minorHAnsi"/>
          <w:noProof w:val="0"/>
          <w:lang w:val="id-ID"/>
        </w:rPr>
        <w:t>gives</w:t>
      </w:r>
      <w:r w:rsidR="005B7227" w:rsidRPr="000E2679">
        <w:rPr>
          <w:rFonts w:eastAsiaTheme="minorHAnsi"/>
          <w:noProof w:val="0"/>
          <w:lang w:val="id-ID"/>
        </w:rPr>
        <w:t xml:space="preserve"> the</w:t>
      </w:r>
      <w:r w:rsidRPr="000E2679">
        <w:rPr>
          <w:rFonts w:eastAsiaTheme="minorHAnsi"/>
          <w:noProof w:val="0"/>
          <w:lang w:val="id-ID"/>
        </w:rPr>
        <w:t xml:space="preserve"> main reasons </w:t>
      </w:r>
      <w:r w:rsidR="00B07449" w:rsidRPr="000E2679">
        <w:rPr>
          <w:rFonts w:eastAsiaTheme="minorHAnsi"/>
          <w:noProof w:val="0"/>
          <w:lang w:val="id-ID"/>
        </w:rPr>
        <w:t xml:space="preserve">in </w:t>
      </w:r>
      <w:r w:rsidRPr="000E2679">
        <w:rPr>
          <w:rFonts w:eastAsiaTheme="minorHAnsi"/>
          <w:noProof w:val="0"/>
          <w:lang w:val="id-ID"/>
        </w:rPr>
        <w:t xml:space="preserve">speaking </w:t>
      </w:r>
      <w:r w:rsidR="003A0FBD" w:rsidRPr="000E2679">
        <w:rPr>
          <w:rFonts w:eastAsiaTheme="minorHAnsi"/>
          <w:noProof w:val="0"/>
          <w:lang w:val="id-ID"/>
        </w:rPr>
        <w:t>difficulties, tho</w:t>
      </w:r>
      <w:r w:rsidR="00334BE7" w:rsidRPr="000E2679">
        <w:rPr>
          <w:rFonts w:eastAsiaTheme="minorHAnsi"/>
          <w:noProof w:val="0"/>
          <w:lang w:val="id-ID"/>
        </w:rPr>
        <w:t>se</w:t>
      </w:r>
      <w:r w:rsidR="003A0FBD" w:rsidRPr="000E2679">
        <w:rPr>
          <w:rFonts w:eastAsiaTheme="minorHAnsi"/>
          <w:noProof w:val="0"/>
          <w:lang w:val="id-ID"/>
        </w:rPr>
        <w:t xml:space="preserve"> are</w:t>
      </w:r>
      <w:r w:rsidRPr="000E2679">
        <w:rPr>
          <w:rFonts w:eastAsiaTheme="minorHAnsi"/>
          <w:noProof w:val="0"/>
          <w:lang w:val="id-ID"/>
        </w:rPr>
        <w:t>: shyness, lack of appropriate language (vocabulary and structures), fear of making mistakes, lack of confidence, having nothing to say.</w:t>
      </w:r>
      <w:r w:rsidR="00396F0C" w:rsidRPr="000E2679">
        <w:rPr>
          <w:rFonts w:eastAsiaTheme="minorHAnsi"/>
          <w:noProof w:val="0"/>
          <w:lang w:val="id-ID"/>
        </w:rPr>
        <w:t xml:space="preserve"> </w:t>
      </w:r>
      <w:r w:rsidR="0000310F" w:rsidRPr="000E2679">
        <w:rPr>
          <w:rFonts w:eastAsiaTheme="minorHAnsi"/>
          <w:noProof w:val="0"/>
          <w:lang w:val="id-ID"/>
        </w:rPr>
        <w:t xml:space="preserve">Moreover, Febrianti (2009:7) </w:t>
      </w:r>
      <w:r w:rsidR="009762FA">
        <w:rPr>
          <w:rFonts w:eastAsiaTheme="minorHAnsi"/>
          <w:noProof w:val="0"/>
          <w:lang w:val="id-ID"/>
        </w:rPr>
        <w:t>gi</w:t>
      </w:r>
      <w:r w:rsidR="008B7E39" w:rsidRPr="000E2679">
        <w:rPr>
          <w:rFonts w:eastAsiaTheme="minorHAnsi"/>
          <w:noProof w:val="0"/>
          <w:lang w:val="id-ID"/>
        </w:rPr>
        <w:t>ve</w:t>
      </w:r>
      <w:r w:rsidR="009762FA">
        <w:rPr>
          <w:rFonts w:eastAsiaTheme="minorHAnsi"/>
          <w:noProof w:val="0"/>
          <w:lang w:val="id-ID"/>
        </w:rPr>
        <w:t>s</w:t>
      </w:r>
      <w:r w:rsidR="008B7E39" w:rsidRPr="000E2679">
        <w:rPr>
          <w:rFonts w:eastAsiaTheme="minorHAnsi"/>
          <w:noProof w:val="0"/>
          <w:lang w:val="id-ID"/>
        </w:rPr>
        <w:t xml:space="preserve"> the different</w:t>
      </w:r>
      <w:r w:rsidR="0000310F" w:rsidRPr="000E2679">
        <w:rPr>
          <w:rFonts w:eastAsiaTheme="minorHAnsi"/>
          <w:noProof w:val="0"/>
          <w:lang w:val="id-ID"/>
        </w:rPr>
        <w:t xml:space="preserve"> problems in speaking class. </w:t>
      </w:r>
      <w:r w:rsidR="00F10F66" w:rsidRPr="000E2679">
        <w:rPr>
          <w:rFonts w:eastAsiaTheme="minorHAnsi"/>
          <w:noProof w:val="0"/>
          <w:lang w:val="id-ID"/>
        </w:rPr>
        <w:t>T</w:t>
      </w:r>
      <w:r w:rsidR="006A5123" w:rsidRPr="000E2679">
        <w:rPr>
          <w:rFonts w:eastAsiaTheme="minorHAnsi"/>
          <w:noProof w:val="0"/>
          <w:lang w:val="id-ID"/>
        </w:rPr>
        <w:t xml:space="preserve">hose </w:t>
      </w:r>
      <w:r w:rsidR="00F10F66" w:rsidRPr="000E2679">
        <w:rPr>
          <w:rFonts w:eastAsiaTheme="minorHAnsi"/>
          <w:noProof w:val="0"/>
          <w:lang w:val="id-ID"/>
        </w:rPr>
        <w:t xml:space="preserve">problems </w:t>
      </w:r>
      <w:r w:rsidR="0000310F" w:rsidRPr="000E2679">
        <w:rPr>
          <w:rFonts w:eastAsiaTheme="minorHAnsi"/>
          <w:noProof w:val="0"/>
          <w:lang w:val="id-ID"/>
        </w:rPr>
        <w:t xml:space="preserve">were </w:t>
      </w:r>
      <w:r w:rsidR="0000310F" w:rsidRPr="000E2679">
        <w:rPr>
          <w:bCs/>
        </w:rPr>
        <w:t>Students do not want to talk or say anything</w:t>
      </w:r>
      <w:r w:rsidR="0000310F" w:rsidRPr="000E2679">
        <w:rPr>
          <w:bCs/>
          <w:lang w:val="id-ID"/>
        </w:rPr>
        <w:t xml:space="preserve">, </w:t>
      </w:r>
      <w:r w:rsidR="002C30EE" w:rsidRPr="000E2679">
        <w:rPr>
          <w:bCs/>
          <w:lang w:val="id-ID"/>
        </w:rPr>
        <w:t>s</w:t>
      </w:r>
      <w:r w:rsidR="0000310F" w:rsidRPr="000E2679">
        <w:rPr>
          <w:bCs/>
        </w:rPr>
        <w:t>tudents keep using their own language</w:t>
      </w:r>
      <w:r w:rsidR="0000310F" w:rsidRPr="000E2679">
        <w:rPr>
          <w:bCs/>
          <w:lang w:val="id-ID"/>
        </w:rPr>
        <w:t xml:space="preserve">, </w:t>
      </w:r>
      <w:r w:rsidR="0000310F" w:rsidRPr="000E2679">
        <w:rPr>
          <w:bCs/>
        </w:rPr>
        <w:t>difficult to handle students in large classroom</w:t>
      </w:r>
      <w:r w:rsidR="0000310F" w:rsidRPr="000E2679">
        <w:rPr>
          <w:bCs/>
          <w:lang w:val="id-ID"/>
        </w:rPr>
        <w:t xml:space="preserve">, </w:t>
      </w:r>
      <w:r w:rsidR="002C30EE" w:rsidRPr="000E2679">
        <w:rPr>
          <w:bCs/>
          <w:lang w:val="id-ID"/>
        </w:rPr>
        <w:t>s</w:t>
      </w:r>
      <w:r w:rsidR="0000310F" w:rsidRPr="000E2679">
        <w:rPr>
          <w:bCs/>
        </w:rPr>
        <w:t>tudents are not discipline in classroom</w:t>
      </w:r>
      <w:r w:rsidR="0000310F" w:rsidRPr="000E2679">
        <w:rPr>
          <w:bCs/>
          <w:lang w:val="id-ID"/>
        </w:rPr>
        <w:t xml:space="preserve">, </w:t>
      </w:r>
      <w:r w:rsidR="002C30EE" w:rsidRPr="000E2679">
        <w:rPr>
          <w:bCs/>
          <w:lang w:val="id-ID"/>
        </w:rPr>
        <w:t>t</w:t>
      </w:r>
      <w:r w:rsidR="0000310F" w:rsidRPr="000E2679">
        <w:rPr>
          <w:bCs/>
        </w:rPr>
        <w:t>he materials do not fulfill the need of students</w:t>
      </w:r>
      <w:r w:rsidR="0000310F" w:rsidRPr="000E2679">
        <w:rPr>
          <w:bCs/>
          <w:lang w:val="id-ID"/>
        </w:rPr>
        <w:t xml:space="preserve">, </w:t>
      </w:r>
      <w:r w:rsidR="002C30EE" w:rsidRPr="000E2679">
        <w:rPr>
          <w:bCs/>
          <w:lang w:val="id-ID"/>
        </w:rPr>
        <w:t>and s</w:t>
      </w:r>
      <w:r w:rsidR="0000310F" w:rsidRPr="000E2679">
        <w:rPr>
          <w:bCs/>
        </w:rPr>
        <w:t>tudents have low motivation to learn English</w:t>
      </w:r>
      <w:r w:rsidR="002C30EE" w:rsidRPr="000E2679">
        <w:rPr>
          <w:bCs/>
          <w:lang w:val="id-ID"/>
        </w:rPr>
        <w:t xml:space="preserve">. </w:t>
      </w:r>
      <w:r w:rsidR="00396F0C" w:rsidRPr="000E2679">
        <w:rPr>
          <w:rFonts w:eastAsiaTheme="minorHAnsi"/>
          <w:noProof w:val="0"/>
          <w:lang w:val="id-ID"/>
        </w:rPr>
        <w:t xml:space="preserve">Those </w:t>
      </w:r>
      <w:r w:rsidR="00A7020B" w:rsidRPr="000E2679">
        <w:rPr>
          <w:rFonts w:eastAsiaTheme="minorHAnsi"/>
          <w:noProof w:val="0"/>
          <w:lang w:val="id-ID"/>
        </w:rPr>
        <w:t>problem</w:t>
      </w:r>
      <w:r w:rsidR="006B70D3" w:rsidRPr="000E2679">
        <w:rPr>
          <w:rFonts w:eastAsiaTheme="minorHAnsi"/>
          <w:noProof w:val="0"/>
          <w:lang w:val="id-ID"/>
        </w:rPr>
        <w:t>s mak</w:t>
      </w:r>
      <w:r w:rsidR="00396F0C" w:rsidRPr="000E2679">
        <w:rPr>
          <w:rFonts w:eastAsiaTheme="minorHAnsi"/>
          <w:noProof w:val="0"/>
          <w:lang w:val="id-ID"/>
        </w:rPr>
        <w:t>e the student didn’t want to practicing their speaking</w:t>
      </w:r>
      <w:r w:rsidR="003A230E" w:rsidRPr="000E2679">
        <w:rPr>
          <w:rFonts w:eastAsiaTheme="minorHAnsi"/>
          <w:noProof w:val="0"/>
          <w:lang w:val="id-ID"/>
        </w:rPr>
        <w:t xml:space="preserve"> in the classroom</w:t>
      </w:r>
      <w:r w:rsidR="00BB1AA4" w:rsidRPr="000E2679">
        <w:rPr>
          <w:rFonts w:eastAsiaTheme="minorHAnsi"/>
          <w:noProof w:val="0"/>
          <w:lang w:val="id-ID"/>
        </w:rPr>
        <w:t>.</w:t>
      </w:r>
      <w:r w:rsidR="00FD387C" w:rsidRPr="000E2679">
        <w:rPr>
          <w:rFonts w:eastAsiaTheme="minorHAnsi"/>
          <w:noProof w:val="0"/>
          <w:lang w:val="id-ID"/>
        </w:rPr>
        <w:t xml:space="preserve"> </w:t>
      </w:r>
    </w:p>
    <w:p w:rsidR="00544336" w:rsidRPr="000E2679" w:rsidRDefault="00A74B8F" w:rsidP="005C2437">
      <w:pPr>
        <w:autoSpaceDE w:val="0"/>
        <w:autoSpaceDN w:val="0"/>
        <w:adjustRightInd w:val="0"/>
        <w:spacing w:line="480" w:lineRule="auto"/>
        <w:ind w:firstLine="720"/>
        <w:rPr>
          <w:lang w:val="id-ID"/>
        </w:rPr>
      </w:pPr>
      <w:r w:rsidRPr="000E2679">
        <w:rPr>
          <w:lang w:val="id-ID"/>
        </w:rPr>
        <w:t xml:space="preserve">Beside the problems of speaking that </w:t>
      </w:r>
      <w:r w:rsidR="004C4B38" w:rsidRPr="000E2679">
        <w:rPr>
          <w:lang w:val="id-ID"/>
        </w:rPr>
        <w:t xml:space="preserve">were </w:t>
      </w:r>
      <w:r w:rsidRPr="000E2679">
        <w:rPr>
          <w:lang w:val="id-ID"/>
        </w:rPr>
        <w:t>found by Mounira</w:t>
      </w:r>
      <w:r w:rsidR="00AF14FE" w:rsidRPr="000E2679">
        <w:rPr>
          <w:lang w:val="id-ID"/>
        </w:rPr>
        <w:t xml:space="preserve"> and Febriyanti</w:t>
      </w:r>
      <w:r w:rsidRPr="000E2679">
        <w:rPr>
          <w:lang w:val="id-ID"/>
        </w:rPr>
        <w:t xml:space="preserve">, the writer also found </w:t>
      </w:r>
      <w:r w:rsidR="005C2437" w:rsidRPr="000E2679">
        <w:rPr>
          <w:lang w:val="id-ID"/>
        </w:rPr>
        <w:t>some</w:t>
      </w:r>
      <w:r w:rsidRPr="000E2679">
        <w:rPr>
          <w:lang w:val="id-ID"/>
        </w:rPr>
        <w:t xml:space="preserve"> problems of speaking </w:t>
      </w:r>
      <w:r w:rsidR="009A6448" w:rsidRPr="000E2679">
        <w:rPr>
          <w:lang w:val="id-ID"/>
        </w:rPr>
        <w:t>at</w:t>
      </w:r>
      <w:r w:rsidRPr="000E2679">
        <w:rPr>
          <w:lang w:val="id-ID"/>
        </w:rPr>
        <w:t xml:space="preserve"> SMP N 2 Tanjung Lago Banyuasin.</w:t>
      </w:r>
      <w:r w:rsidR="005C2437" w:rsidRPr="000E2679">
        <w:rPr>
          <w:lang w:val="id-ID"/>
        </w:rPr>
        <w:t xml:space="preserve"> </w:t>
      </w:r>
      <w:r w:rsidR="00544336" w:rsidRPr="000E2679">
        <w:rPr>
          <w:lang w:val="id-ID"/>
        </w:rPr>
        <w:t xml:space="preserve">The writer </w:t>
      </w:r>
      <w:r w:rsidR="00CA7DC4" w:rsidRPr="000E2679">
        <w:rPr>
          <w:lang w:val="id-ID"/>
        </w:rPr>
        <w:t>got</w:t>
      </w:r>
      <w:r w:rsidR="005C2437" w:rsidRPr="000E2679">
        <w:rPr>
          <w:lang w:val="id-ID"/>
        </w:rPr>
        <w:t xml:space="preserve"> the problems </w:t>
      </w:r>
      <w:r w:rsidR="005A4C02" w:rsidRPr="000E2679">
        <w:rPr>
          <w:lang w:val="id-ID"/>
        </w:rPr>
        <w:t xml:space="preserve">by </w:t>
      </w:r>
      <w:r w:rsidR="00EE53A6" w:rsidRPr="000E2679">
        <w:rPr>
          <w:lang w:val="id-ID"/>
        </w:rPr>
        <w:t xml:space="preserve">doing informal </w:t>
      </w:r>
      <w:r w:rsidR="006B1C50" w:rsidRPr="000E2679">
        <w:rPr>
          <w:lang w:val="id-ID"/>
        </w:rPr>
        <w:t>interview</w:t>
      </w:r>
      <w:r w:rsidR="00EE53A6" w:rsidRPr="000E2679">
        <w:rPr>
          <w:lang w:val="id-ID"/>
        </w:rPr>
        <w:t xml:space="preserve"> to</w:t>
      </w:r>
      <w:r w:rsidR="006B1C50" w:rsidRPr="000E2679">
        <w:rPr>
          <w:lang w:val="id-ID"/>
        </w:rPr>
        <w:t xml:space="preserve"> </w:t>
      </w:r>
      <w:r w:rsidR="002E0D22" w:rsidRPr="000E2679">
        <w:rPr>
          <w:lang w:val="id-ID"/>
        </w:rPr>
        <w:t>the teachers and the students. A</w:t>
      </w:r>
      <w:r w:rsidR="006B1C50" w:rsidRPr="000E2679">
        <w:rPr>
          <w:lang w:val="id-ID"/>
        </w:rPr>
        <w:t xml:space="preserve">nd the result of </w:t>
      </w:r>
      <w:r w:rsidR="00C93A03" w:rsidRPr="000E2679">
        <w:rPr>
          <w:lang w:val="id-ID"/>
        </w:rPr>
        <w:t xml:space="preserve">the </w:t>
      </w:r>
      <w:r w:rsidR="00EE53A6" w:rsidRPr="000E2679">
        <w:rPr>
          <w:lang w:val="id-ID"/>
        </w:rPr>
        <w:t xml:space="preserve">informal </w:t>
      </w:r>
      <w:r w:rsidR="006B1C50" w:rsidRPr="000E2679">
        <w:rPr>
          <w:lang w:val="id-ID"/>
        </w:rPr>
        <w:t>interview showed that there were</w:t>
      </w:r>
      <w:r w:rsidR="00544336" w:rsidRPr="000E2679">
        <w:rPr>
          <w:lang w:val="id-ID"/>
        </w:rPr>
        <w:t xml:space="preserve"> some speaking problems </w:t>
      </w:r>
      <w:r w:rsidR="00D761B8" w:rsidRPr="000E2679">
        <w:rPr>
          <w:lang w:val="id-ID"/>
        </w:rPr>
        <w:t xml:space="preserve">faced by teachers and students </w:t>
      </w:r>
      <w:r w:rsidR="00544336" w:rsidRPr="000E2679">
        <w:rPr>
          <w:lang w:val="id-ID"/>
        </w:rPr>
        <w:t xml:space="preserve">at </w:t>
      </w:r>
      <w:r w:rsidR="00D761B8" w:rsidRPr="000E2679">
        <w:rPr>
          <w:lang w:val="id-ID"/>
        </w:rPr>
        <w:t>this</w:t>
      </w:r>
      <w:r w:rsidR="00544336" w:rsidRPr="000E2679">
        <w:rPr>
          <w:lang w:val="id-ID"/>
        </w:rPr>
        <w:t xml:space="preserve"> school, especially </w:t>
      </w:r>
      <w:r w:rsidR="00D761B8" w:rsidRPr="000E2679">
        <w:rPr>
          <w:lang w:val="id-ID"/>
        </w:rPr>
        <w:t>to</w:t>
      </w:r>
      <w:r w:rsidR="00544336" w:rsidRPr="000E2679">
        <w:rPr>
          <w:lang w:val="id-ID"/>
        </w:rPr>
        <w:t xml:space="preserve"> the seventh grade students of SMP N 2 Tanjung Lago</w:t>
      </w:r>
      <w:r w:rsidR="00737301" w:rsidRPr="000E2679">
        <w:rPr>
          <w:lang w:val="id-ID"/>
        </w:rPr>
        <w:t xml:space="preserve"> Banyuasin</w:t>
      </w:r>
      <w:r w:rsidR="00544336" w:rsidRPr="000E2679">
        <w:rPr>
          <w:lang w:val="id-ID"/>
        </w:rPr>
        <w:t xml:space="preserve">. </w:t>
      </w:r>
      <w:r w:rsidR="00FD5136" w:rsidRPr="000E2679">
        <w:rPr>
          <w:lang w:val="id-ID"/>
        </w:rPr>
        <w:t xml:space="preserve">The teacher of English said that, there </w:t>
      </w:r>
      <w:r w:rsidR="00171F29" w:rsidRPr="000E2679">
        <w:rPr>
          <w:lang w:val="id-ID"/>
        </w:rPr>
        <w:t>were some problems that appeared</w:t>
      </w:r>
      <w:r w:rsidR="00FD5136" w:rsidRPr="000E2679">
        <w:rPr>
          <w:lang w:val="id-ID"/>
        </w:rPr>
        <w:t xml:space="preserve"> in teaching speaking. </w:t>
      </w:r>
      <w:r w:rsidR="00544336" w:rsidRPr="000E2679">
        <w:rPr>
          <w:lang w:val="id-ID"/>
        </w:rPr>
        <w:t xml:space="preserve">First, </w:t>
      </w:r>
      <w:r w:rsidR="00544336" w:rsidRPr="000E2679">
        <w:t>students could understand what people said in English but the students could not speak English well</w:t>
      </w:r>
      <w:r w:rsidR="00544336" w:rsidRPr="000E2679">
        <w:rPr>
          <w:lang w:val="id-ID"/>
        </w:rPr>
        <w:t>. Second, the students never did communication in English well</w:t>
      </w:r>
      <w:r w:rsidR="00544336" w:rsidRPr="000E2679">
        <w:t xml:space="preserve">, </w:t>
      </w:r>
      <w:r w:rsidR="00544336" w:rsidRPr="000E2679">
        <w:rPr>
          <w:lang w:val="id-ID"/>
        </w:rPr>
        <w:t>the students are passive and the students were not</w:t>
      </w:r>
      <w:r w:rsidR="00544336" w:rsidRPr="000E2679">
        <w:t xml:space="preserve"> able to give the answer</w:t>
      </w:r>
      <w:r w:rsidR="00544336" w:rsidRPr="000E2679">
        <w:rPr>
          <w:lang w:val="id-ID"/>
        </w:rPr>
        <w:t xml:space="preserve"> </w:t>
      </w:r>
      <w:r w:rsidR="00BE7B42" w:rsidRPr="000E2679">
        <w:rPr>
          <w:lang w:val="id-ID"/>
        </w:rPr>
        <w:t xml:space="preserve">orally </w:t>
      </w:r>
      <w:r w:rsidR="00544336" w:rsidRPr="000E2679">
        <w:rPr>
          <w:lang w:val="id-ID"/>
        </w:rPr>
        <w:t>in English</w:t>
      </w:r>
      <w:r w:rsidR="00544336" w:rsidRPr="000E2679">
        <w:t xml:space="preserve">. </w:t>
      </w:r>
      <w:r w:rsidR="00544336" w:rsidRPr="000E2679">
        <w:rPr>
          <w:lang w:val="id-ID"/>
        </w:rPr>
        <w:t>Third, the students</w:t>
      </w:r>
      <w:r w:rsidR="00544336" w:rsidRPr="000E2679">
        <w:t xml:space="preserve"> want </w:t>
      </w:r>
      <w:r w:rsidR="00544336" w:rsidRPr="000E2679">
        <w:rPr>
          <w:lang w:val="id-ID"/>
        </w:rPr>
        <w:t xml:space="preserve">result </w:t>
      </w:r>
      <w:r w:rsidR="00544336" w:rsidRPr="000E2679">
        <w:rPr>
          <w:lang w:val="id-ID"/>
        </w:rPr>
        <w:lastRenderedPageBreak/>
        <w:t>immediately</w:t>
      </w:r>
      <w:r w:rsidR="00544336" w:rsidRPr="000E2679">
        <w:t xml:space="preserve"> and even after their first lesson</w:t>
      </w:r>
      <w:r w:rsidR="00544336" w:rsidRPr="000E2679">
        <w:rPr>
          <w:lang w:val="id-ID"/>
        </w:rPr>
        <w:t>, the students</w:t>
      </w:r>
      <w:r w:rsidR="00544336" w:rsidRPr="000E2679">
        <w:t xml:space="preserve"> want to show other student in the school or </w:t>
      </w:r>
      <w:r w:rsidR="00544336" w:rsidRPr="000E2679">
        <w:rPr>
          <w:lang w:val="id-ID"/>
        </w:rPr>
        <w:t xml:space="preserve">their family </w:t>
      </w:r>
      <w:r w:rsidR="00544336" w:rsidRPr="000E2679">
        <w:t xml:space="preserve">that they </w:t>
      </w:r>
      <w:r w:rsidR="00544336" w:rsidRPr="000E2679">
        <w:rPr>
          <w:lang w:val="id-ID"/>
        </w:rPr>
        <w:t>could</w:t>
      </w:r>
      <w:r w:rsidR="00544336" w:rsidRPr="000E2679">
        <w:t xml:space="preserve"> speak English. </w:t>
      </w:r>
      <w:r w:rsidR="000B3E8B" w:rsidRPr="000E2679">
        <w:rPr>
          <w:lang w:val="id-ID"/>
        </w:rPr>
        <w:t>Furthermore, the writer also got some problems that faced by students in learning speaking. First, the students fe</w:t>
      </w:r>
      <w:r w:rsidR="0017491D" w:rsidRPr="000E2679">
        <w:rPr>
          <w:lang w:val="id-ID"/>
        </w:rPr>
        <w:t>lt</w:t>
      </w:r>
      <w:r w:rsidR="000B3E8B" w:rsidRPr="000E2679">
        <w:rPr>
          <w:lang w:val="id-ID"/>
        </w:rPr>
        <w:t xml:space="preserve"> bored in learning speaking because of uninteresting srategy that used by teachers.</w:t>
      </w:r>
      <w:r w:rsidR="009432CA" w:rsidRPr="000E2679">
        <w:rPr>
          <w:lang w:val="id-ID"/>
        </w:rPr>
        <w:t xml:space="preserve"> </w:t>
      </w:r>
      <w:r w:rsidR="00157DC5" w:rsidRPr="000E2679">
        <w:rPr>
          <w:lang w:val="id-ID"/>
        </w:rPr>
        <w:t>Second, the students worried for making mistakes in English. Third</w:t>
      </w:r>
      <w:r w:rsidR="009432CA" w:rsidRPr="000E2679">
        <w:rPr>
          <w:lang w:val="id-ID"/>
        </w:rPr>
        <w:t xml:space="preserve">, the students </w:t>
      </w:r>
      <w:r w:rsidR="0017491D" w:rsidRPr="000E2679">
        <w:rPr>
          <w:lang w:val="id-ID"/>
        </w:rPr>
        <w:t>were</w:t>
      </w:r>
      <w:r w:rsidR="009432CA" w:rsidRPr="000E2679">
        <w:rPr>
          <w:lang w:val="id-ID"/>
        </w:rPr>
        <w:t xml:space="preserve"> shy to practice their English orally</w:t>
      </w:r>
      <w:r w:rsidR="00157DC5" w:rsidRPr="000E2679">
        <w:rPr>
          <w:lang w:val="id-ID"/>
        </w:rPr>
        <w:t xml:space="preserve">. </w:t>
      </w:r>
    </w:p>
    <w:p w:rsidR="00544336" w:rsidRPr="000E2679" w:rsidRDefault="004C0242" w:rsidP="00544336">
      <w:pPr>
        <w:autoSpaceDE w:val="0"/>
        <w:autoSpaceDN w:val="0"/>
        <w:adjustRightInd w:val="0"/>
        <w:spacing w:line="480" w:lineRule="auto"/>
        <w:ind w:firstLine="720"/>
        <w:rPr>
          <w:rFonts w:eastAsiaTheme="minorHAnsi"/>
          <w:lang w:val="id-ID"/>
        </w:rPr>
      </w:pPr>
      <w:r w:rsidRPr="000E2679">
        <w:rPr>
          <w:lang w:val="id-ID"/>
        </w:rPr>
        <w:t>To overcome</w:t>
      </w:r>
      <w:r w:rsidR="00544336" w:rsidRPr="000E2679">
        <w:rPr>
          <w:lang w:val="id-ID"/>
        </w:rPr>
        <w:t xml:space="preserve"> </w:t>
      </w:r>
      <w:r w:rsidR="00224F72" w:rsidRPr="000E2679">
        <w:rPr>
          <w:lang w:val="id-ID"/>
        </w:rPr>
        <w:t>those</w:t>
      </w:r>
      <w:r w:rsidR="00544336" w:rsidRPr="000E2679">
        <w:rPr>
          <w:lang w:val="id-ID"/>
        </w:rPr>
        <w:t xml:space="preserve"> problems</w:t>
      </w:r>
      <w:r w:rsidR="00295CBC" w:rsidRPr="000E2679">
        <w:rPr>
          <w:lang w:val="id-ID"/>
        </w:rPr>
        <w:t>,</w:t>
      </w:r>
      <w:r w:rsidR="00544336" w:rsidRPr="000E2679">
        <w:rPr>
          <w:lang w:val="id-ID"/>
        </w:rPr>
        <w:t xml:space="preserve"> the </w:t>
      </w:r>
      <w:r w:rsidR="00544336" w:rsidRPr="000E2679">
        <w:t>teacher</w:t>
      </w:r>
      <w:r w:rsidR="00544336" w:rsidRPr="000E2679">
        <w:rPr>
          <w:lang w:val="id-ID"/>
        </w:rPr>
        <w:t>s</w:t>
      </w:r>
      <w:r w:rsidR="00544336" w:rsidRPr="000E2679">
        <w:t xml:space="preserve"> should use effective teaching </w:t>
      </w:r>
      <w:r w:rsidR="00544336" w:rsidRPr="000E2679">
        <w:rPr>
          <w:lang w:val="id-ID"/>
        </w:rPr>
        <w:t>strategy</w:t>
      </w:r>
      <w:r w:rsidR="00544336" w:rsidRPr="000E2679">
        <w:t xml:space="preserve"> that encourage students to take part actively in the class. Khameis</w:t>
      </w:r>
      <w:r w:rsidR="00624B0D">
        <w:t xml:space="preserve"> (2006: 112) state</w:t>
      </w:r>
      <w:r w:rsidR="00624B0D">
        <w:rPr>
          <w:lang w:val="id-ID"/>
        </w:rPr>
        <w:t>s</w:t>
      </w:r>
      <w:r w:rsidR="00544336" w:rsidRPr="000E2679">
        <w:t xml:space="preserve"> that the strategies </w:t>
      </w:r>
      <w:r w:rsidR="009D6194" w:rsidRPr="000E2679">
        <w:rPr>
          <w:lang w:val="id-ID"/>
        </w:rPr>
        <w:t xml:space="preserve">that used by </w:t>
      </w:r>
      <w:r w:rsidR="00544336" w:rsidRPr="000E2679">
        <w:t>the teacher should be interesting and should capture students’ attention. Teacher</w:t>
      </w:r>
      <w:r w:rsidR="000F5F09" w:rsidRPr="000E2679">
        <w:rPr>
          <w:lang w:val="id-ID"/>
        </w:rPr>
        <w:t>s</w:t>
      </w:r>
      <w:r w:rsidR="00544336" w:rsidRPr="000E2679">
        <w:t xml:space="preserve"> </w:t>
      </w:r>
      <w:r w:rsidR="000F5F09" w:rsidRPr="000E2679">
        <w:rPr>
          <w:lang w:val="id-ID"/>
        </w:rPr>
        <w:t>need</w:t>
      </w:r>
      <w:r w:rsidR="00544336" w:rsidRPr="000E2679">
        <w:t xml:space="preserve"> to teach the material by using good strategy and</w:t>
      </w:r>
      <w:r w:rsidR="00FD387C" w:rsidRPr="000E2679">
        <w:t xml:space="preserve"> organize teaching</w:t>
      </w:r>
      <w:r w:rsidR="00FD387C" w:rsidRPr="000E2679">
        <w:rPr>
          <w:lang w:val="id-ID"/>
        </w:rPr>
        <w:t xml:space="preserve"> and </w:t>
      </w:r>
      <w:r w:rsidR="00544336" w:rsidRPr="000E2679">
        <w:t>learning process a</w:t>
      </w:r>
      <w:r w:rsidR="00FD387C" w:rsidRPr="000E2679">
        <w:t>s good as possible, so teaching</w:t>
      </w:r>
      <w:r w:rsidR="00FD387C" w:rsidRPr="000E2679">
        <w:rPr>
          <w:lang w:val="id-ID"/>
        </w:rPr>
        <w:t xml:space="preserve"> and </w:t>
      </w:r>
      <w:r w:rsidR="00544336" w:rsidRPr="000E2679">
        <w:t>learning process can run well, that can make student master in English skill, especially in speaking skill, successfully</w:t>
      </w:r>
      <w:r w:rsidR="00544336" w:rsidRPr="000E2679">
        <w:rPr>
          <w:lang w:val="id-ID"/>
        </w:rPr>
        <w:t>.</w:t>
      </w:r>
      <w:r w:rsidR="00544336" w:rsidRPr="000E2679">
        <w:t xml:space="preserve">  </w:t>
      </w:r>
    </w:p>
    <w:p w:rsidR="008C76D5" w:rsidRPr="000E2679" w:rsidRDefault="00544336" w:rsidP="00544336">
      <w:pPr>
        <w:autoSpaceDE w:val="0"/>
        <w:autoSpaceDN w:val="0"/>
        <w:adjustRightInd w:val="0"/>
        <w:spacing w:line="480" w:lineRule="auto"/>
        <w:rPr>
          <w:rFonts w:eastAsiaTheme="minorHAnsi"/>
          <w:noProof w:val="0"/>
          <w:lang w:val="id-ID"/>
        </w:rPr>
      </w:pPr>
      <w:r w:rsidRPr="000E2679">
        <w:rPr>
          <w:lang w:val="id-ID"/>
        </w:rPr>
        <w:tab/>
      </w:r>
      <w:r w:rsidR="00B91653" w:rsidRPr="000E2679">
        <w:rPr>
          <w:lang w:val="id-ID"/>
        </w:rPr>
        <w:t>I</w:t>
      </w:r>
      <w:r w:rsidR="00B91653" w:rsidRPr="000E2679">
        <w:t xml:space="preserve">n this </w:t>
      </w:r>
      <w:r w:rsidR="00B91653" w:rsidRPr="000E2679">
        <w:rPr>
          <w:lang w:val="id-ID"/>
        </w:rPr>
        <w:t>study, o</w:t>
      </w:r>
      <w:r w:rsidRPr="000E2679">
        <w:t>ne o</w:t>
      </w:r>
      <w:r w:rsidR="002C34AB" w:rsidRPr="000E2679">
        <w:t xml:space="preserve">f </w:t>
      </w:r>
      <w:r w:rsidR="00602B35" w:rsidRPr="000E2679">
        <w:rPr>
          <w:lang w:val="id-ID"/>
        </w:rPr>
        <w:t xml:space="preserve">teaching </w:t>
      </w:r>
      <w:r w:rsidR="002C34AB" w:rsidRPr="000E2679">
        <w:t>strateg</w:t>
      </w:r>
      <w:r w:rsidR="002C34AB" w:rsidRPr="000E2679">
        <w:rPr>
          <w:lang w:val="id-ID"/>
        </w:rPr>
        <w:t xml:space="preserve">ies </w:t>
      </w:r>
      <w:r w:rsidR="00CB07C1">
        <w:rPr>
          <w:lang w:val="id-ID"/>
        </w:rPr>
        <w:t xml:space="preserve">that used </w:t>
      </w:r>
      <w:r w:rsidR="00224F72" w:rsidRPr="000E2679">
        <w:rPr>
          <w:lang w:val="id-ID"/>
        </w:rPr>
        <w:t xml:space="preserve">to </w:t>
      </w:r>
      <w:r w:rsidR="000A1411" w:rsidRPr="000E2679">
        <w:rPr>
          <w:lang w:val="id-ID"/>
        </w:rPr>
        <w:t>overcome</w:t>
      </w:r>
      <w:r w:rsidR="00224F72" w:rsidRPr="000E2679">
        <w:rPr>
          <w:lang w:val="id-ID"/>
        </w:rPr>
        <w:t xml:space="preserve"> the problems </w:t>
      </w:r>
      <w:r w:rsidRPr="000E2679">
        <w:t>is Jazz Chants Strategy.</w:t>
      </w:r>
      <w:r w:rsidRPr="000E2679">
        <w:rPr>
          <w:lang w:val="id-ID"/>
        </w:rPr>
        <w:t xml:space="preserve"> </w:t>
      </w:r>
      <w:r w:rsidRPr="000E2679">
        <w:t>Jazz Chants is special chants written to help with English language learning</w:t>
      </w:r>
      <w:r w:rsidR="000E2C3C" w:rsidRPr="000E2679">
        <w:rPr>
          <w:lang w:val="id-ID"/>
        </w:rPr>
        <w:t xml:space="preserve"> (Naggar, et.al, </w:t>
      </w:r>
      <w:r w:rsidR="000E2C3C" w:rsidRPr="000E2679">
        <w:t>2002:</w:t>
      </w:r>
      <w:r w:rsidR="00721DE8" w:rsidRPr="000E2679">
        <w:t>71)</w:t>
      </w:r>
      <w:r w:rsidR="00721DE8" w:rsidRPr="000E2679">
        <w:rPr>
          <w:lang w:val="id-ID"/>
        </w:rPr>
        <w:t>. Jazz chants is the inno</w:t>
      </w:r>
      <w:r w:rsidR="00FC52F5" w:rsidRPr="000E2679">
        <w:rPr>
          <w:lang w:val="id-ID"/>
        </w:rPr>
        <w:t>v</w:t>
      </w:r>
      <w:r w:rsidR="00721DE8" w:rsidRPr="000E2679">
        <w:rPr>
          <w:lang w:val="id-ID"/>
        </w:rPr>
        <w:t xml:space="preserve">ative way to improve </w:t>
      </w:r>
      <w:r w:rsidR="00FC52F5" w:rsidRPr="000E2679">
        <w:rPr>
          <w:lang w:val="id-ID"/>
        </w:rPr>
        <w:t xml:space="preserve">the student’s </w:t>
      </w:r>
      <w:r w:rsidR="00721DE8" w:rsidRPr="000E2679">
        <w:rPr>
          <w:lang w:val="id-ID"/>
        </w:rPr>
        <w:t xml:space="preserve">speaking skill. </w:t>
      </w:r>
      <w:r w:rsidRPr="000E2679">
        <w:rPr>
          <w:lang w:val="id-ID"/>
        </w:rPr>
        <w:t>Peralta</w:t>
      </w:r>
      <w:r w:rsidR="00224F72" w:rsidRPr="000E2679">
        <w:rPr>
          <w:lang w:val="id-ID"/>
        </w:rPr>
        <w:t xml:space="preserve"> and Quito (2010:</w:t>
      </w:r>
      <w:r w:rsidR="009762FA">
        <w:rPr>
          <w:lang w:val="id-ID"/>
        </w:rPr>
        <w:t>11) say</w:t>
      </w:r>
      <w:r w:rsidRPr="000E2679">
        <w:rPr>
          <w:lang w:val="id-ID"/>
        </w:rPr>
        <w:t xml:space="preserve"> that </w:t>
      </w:r>
      <w:r w:rsidR="00A50C38" w:rsidRPr="000E2679">
        <w:rPr>
          <w:lang w:val="id-ID"/>
        </w:rPr>
        <w:t>“</w:t>
      </w:r>
      <w:r w:rsidRPr="000E2679">
        <w:rPr>
          <w:rFonts w:eastAsiaTheme="minorHAnsi"/>
          <w:noProof w:val="0"/>
          <w:lang w:val="id-ID"/>
        </w:rPr>
        <w:t>Jazz Chants provide an innovative and exciting way to improve your students´ speaking and listening skills while reinforcing the language structures of everyday situations.</w:t>
      </w:r>
      <w:r w:rsidR="00A50C38" w:rsidRPr="000E2679">
        <w:rPr>
          <w:rFonts w:eastAsiaTheme="minorHAnsi"/>
          <w:noProof w:val="0"/>
          <w:lang w:val="id-ID"/>
        </w:rPr>
        <w:t>”</w:t>
      </w:r>
      <w:r w:rsidR="00D868B7" w:rsidRPr="000E2679">
        <w:rPr>
          <w:rFonts w:eastAsiaTheme="minorHAnsi"/>
          <w:noProof w:val="0"/>
          <w:lang w:val="id-ID"/>
        </w:rPr>
        <w:t xml:space="preserve"> </w:t>
      </w:r>
      <w:r w:rsidR="008C76D5" w:rsidRPr="000E2679">
        <w:t xml:space="preserve">Jazz Chants are communicative, interactive, and creative way. They include repetition given in a situational context based on everyday life situation. Jazz Chants can give the students motivation because of the rhythms and humor. </w:t>
      </w:r>
    </w:p>
    <w:p w:rsidR="00D868B7" w:rsidRPr="000E2679" w:rsidRDefault="00544336" w:rsidP="006152A8">
      <w:pPr>
        <w:spacing w:line="480" w:lineRule="auto"/>
        <w:ind w:firstLine="360"/>
        <w:rPr>
          <w:lang w:val="id-ID"/>
        </w:rPr>
      </w:pPr>
      <w:r w:rsidRPr="000E2679">
        <w:lastRenderedPageBreak/>
        <w:tab/>
        <w:t xml:space="preserve">Therefore, in this study, the writer </w:t>
      </w:r>
      <w:r w:rsidR="00224F72" w:rsidRPr="000E2679">
        <w:rPr>
          <w:lang w:val="id-ID"/>
        </w:rPr>
        <w:t>i</w:t>
      </w:r>
      <w:r w:rsidRPr="000E2679">
        <w:t>s interested in doing a research entitled “ Teaching speaking by using jazz chants strategy to the seventh grade students of SMP N 2 Tanjung Lago</w:t>
      </w:r>
      <w:r w:rsidRPr="000E2679">
        <w:rPr>
          <w:lang w:val="id-ID"/>
        </w:rPr>
        <w:t xml:space="preserve"> Banyuasin</w:t>
      </w:r>
      <w:r w:rsidRPr="000E2679">
        <w:t xml:space="preserve">”. </w:t>
      </w:r>
      <w:r w:rsidRPr="000E2679">
        <w:rPr>
          <w:lang w:val="id-ID"/>
        </w:rPr>
        <w:t xml:space="preserve">The </w:t>
      </w:r>
      <w:r w:rsidRPr="000E2679">
        <w:t>writer want</w:t>
      </w:r>
      <w:r w:rsidR="008C76D5" w:rsidRPr="000E2679">
        <w:t xml:space="preserve"> to know </w:t>
      </w:r>
      <w:r w:rsidRPr="000E2679">
        <w:t>whether or not there is a significant difference on students’ speaking achievement who are taught by using jazz chants startegy and who are taught using strategy that used by teacher at the school to the seventh grade students of SMP N 2 Tanjung Lago Banyuasin.</w:t>
      </w:r>
    </w:p>
    <w:p w:rsidR="00DA4A70" w:rsidRPr="000E2679" w:rsidRDefault="00DA4A70" w:rsidP="006152A8">
      <w:pPr>
        <w:spacing w:line="480" w:lineRule="auto"/>
        <w:ind w:firstLine="360"/>
        <w:rPr>
          <w:lang w:val="id-ID"/>
        </w:rPr>
      </w:pPr>
    </w:p>
    <w:p w:rsidR="00544336" w:rsidRPr="000E2679" w:rsidRDefault="00544336" w:rsidP="00FD542D">
      <w:pPr>
        <w:pStyle w:val="ListParagraph"/>
        <w:numPr>
          <w:ilvl w:val="0"/>
          <w:numId w:val="1"/>
        </w:numPr>
        <w:tabs>
          <w:tab w:val="left" w:pos="426"/>
          <w:tab w:val="left" w:pos="709"/>
          <w:tab w:val="left" w:pos="900"/>
          <w:tab w:val="left" w:pos="1080"/>
          <w:tab w:val="left" w:pos="1440"/>
          <w:tab w:val="left" w:pos="1800"/>
        </w:tabs>
        <w:spacing w:after="0" w:line="480" w:lineRule="auto"/>
        <w:ind w:hanging="720"/>
        <w:jc w:val="both"/>
        <w:rPr>
          <w:rFonts w:ascii="Times New Roman" w:hAnsi="Times New Roman" w:cs="Times New Roman"/>
          <w:b/>
          <w:bCs/>
          <w:sz w:val="24"/>
          <w:szCs w:val="24"/>
          <w:lang w:val="en-US"/>
        </w:rPr>
      </w:pPr>
      <w:r w:rsidRPr="000E2679">
        <w:rPr>
          <w:rFonts w:ascii="Times New Roman" w:hAnsi="Times New Roman" w:cs="Times New Roman"/>
          <w:b/>
          <w:bCs/>
          <w:sz w:val="24"/>
          <w:szCs w:val="24"/>
        </w:rPr>
        <w:t>P</w:t>
      </w:r>
      <w:proofErr w:type="spellStart"/>
      <w:r w:rsidRPr="000E2679">
        <w:rPr>
          <w:rFonts w:ascii="Times New Roman" w:hAnsi="Times New Roman" w:cs="Times New Roman"/>
          <w:b/>
          <w:bCs/>
          <w:sz w:val="24"/>
          <w:szCs w:val="24"/>
          <w:lang w:val="en-US"/>
        </w:rPr>
        <w:t>roblem</w:t>
      </w:r>
      <w:proofErr w:type="spellEnd"/>
      <w:r w:rsidRPr="000E2679">
        <w:rPr>
          <w:rFonts w:ascii="Times New Roman" w:hAnsi="Times New Roman" w:cs="Times New Roman"/>
          <w:b/>
          <w:bCs/>
          <w:sz w:val="24"/>
          <w:szCs w:val="24"/>
          <w:lang w:val="en-US"/>
        </w:rPr>
        <w:t xml:space="preserve">  of </w:t>
      </w:r>
      <w:r w:rsidRPr="000E2679">
        <w:rPr>
          <w:rFonts w:ascii="Times New Roman" w:hAnsi="Times New Roman" w:cs="Times New Roman"/>
          <w:b/>
          <w:bCs/>
          <w:sz w:val="24"/>
          <w:szCs w:val="24"/>
        </w:rPr>
        <w:t xml:space="preserve"> the </w:t>
      </w:r>
      <w:r w:rsidRPr="000E2679">
        <w:rPr>
          <w:rFonts w:ascii="Times New Roman" w:hAnsi="Times New Roman" w:cs="Times New Roman"/>
          <w:b/>
          <w:bCs/>
          <w:sz w:val="24"/>
          <w:szCs w:val="24"/>
          <w:lang w:val="en-US"/>
        </w:rPr>
        <w:t xml:space="preserve">study </w:t>
      </w:r>
    </w:p>
    <w:p w:rsidR="000F5F09" w:rsidRPr="000E2679" w:rsidRDefault="00544336" w:rsidP="00FE172B">
      <w:pPr>
        <w:autoSpaceDE w:val="0"/>
        <w:autoSpaceDN w:val="0"/>
        <w:adjustRightInd w:val="0"/>
        <w:spacing w:line="480" w:lineRule="auto"/>
        <w:ind w:firstLine="709"/>
        <w:rPr>
          <w:lang w:val="id-ID"/>
        </w:rPr>
      </w:pPr>
      <w:r w:rsidRPr="000E2679">
        <w:t xml:space="preserve">The problem of the study is formulated in the following question : </w:t>
      </w:r>
    </w:p>
    <w:p w:rsidR="00544336" w:rsidRPr="000E2679" w:rsidRDefault="00544336" w:rsidP="00FE172B">
      <w:pPr>
        <w:tabs>
          <w:tab w:val="left" w:pos="993"/>
        </w:tabs>
        <w:autoSpaceDE w:val="0"/>
        <w:autoSpaceDN w:val="0"/>
        <w:adjustRightInd w:val="0"/>
        <w:spacing w:line="480" w:lineRule="auto"/>
        <w:ind w:firstLine="709"/>
        <w:rPr>
          <w:lang w:val="id-ID"/>
        </w:rPr>
      </w:pPr>
      <w:r w:rsidRPr="000E2679">
        <w:t xml:space="preserve">Is there </w:t>
      </w:r>
      <w:r w:rsidRPr="000E2679">
        <w:rPr>
          <w:lang w:val="id-ID"/>
        </w:rPr>
        <w:t>any</w:t>
      </w:r>
      <w:r w:rsidRPr="000E2679">
        <w:t xml:space="preserve"> significant difference on students’ speaking achievement who are taught by using jazz chants </w:t>
      </w:r>
      <w:r w:rsidRPr="000E2679">
        <w:rPr>
          <w:lang w:val="id-ID"/>
        </w:rPr>
        <w:t xml:space="preserve">strategy </w:t>
      </w:r>
      <w:r w:rsidRPr="000E2679">
        <w:t xml:space="preserve">and who are taught </w:t>
      </w:r>
      <w:r w:rsidR="00224F72" w:rsidRPr="000E2679">
        <w:rPr>
          <w:lang w:val="id-ID"/>
        </w:rPr>
        <w:t xml:space="preserve">by </w:t>
      </w:r>
      <w:r w:rsidRPr="000E2679">
        <w:t xml:space="preserve">using </w:t>
      </w:r>
      <w:r w:rsidRPr="000E2679">
        <w:rPr>
          <w:lang w:val="id-ID"/>
        </w:rPr>
        <w:t>strategy used by teacher at the school</w:t>
      </w:r>
      <w:r w:rsidRPr="000E2679">
        <w:t xml:space="preserve"> to the seventh grade students of SMP N 2 Tanjung Lago</w:t>
      </w:r>
      <w:r w:rsidR="00737301" w:rsidRPr="000E2679">
        <w:rPr>
          <w:lang w:val="id-ID"/>
        </w:rPr>
        <w:t xml:space="preserve"> Banyuasin</w:t>
      </w:r>
      <w:r w:rsidRPr="000E2679">
        <w:t>?</w:t>
      </w:r>
    </w:p>
    <w:p w:rsidR="00242274" w:rsidRPr="000E2679" w:rsidRDefault="00242274" w:rsidP="0027211C">
      <w:pPr>
        <w:autoSpaceDE w:val="0"/>
        <w:autoSpaceDN w:val="0"/>
        <w:adjustRightInd w:val="0"/>
        <w:spacing w:line="480" w:lineRule="auto"/>
        <w:ind w:firstLine="720"/>
        <w:rPr>
          <w:lang w:val="id-ID"/>
        </w:rPr>
      </w:pPr>
    </w:p>
    <w:p w:rsidR="00544336" w:rsidRPr="000E2679" w:rsidRDefault="00544336" w:rsidP="00FD542D">
      <w:pPr>
        <w:pStyle w:val="ListParagraph"/>
        <w:numPr>
          <w:ilvl w:val="0"/>
          <w:numId w:val="1"/>
        </w:numPr>
        <w:tabs>
          <w:tab w:val="left" w:pos="567"/>
          <w:tab w:val="left" w:pos="993"/>
          <w:tab w:val="left" w:pos="1080"/>
          <w:tab w:val="left" w:pos="1440"/>
          <w:tab w:val="left" w:pos="1800"/>
        </w:tabs>
        <w:spacing w:after="0" w:line="480" w:lineRule="auto"/>
        <w:ind w:left="426" w:hanging="426"/>
        <w:jc w:val="both"/>
        <w:rPr>
          <w:rFonts w:ascii="Times New Roman" w:hAnsi="Times New Roman" w:cs="Times New Roman"/>
          <w:b/>
          <w:bCs/>
          <w:sz w:val="24"/>
          <w:szCs w:val="24"/>
          <w:lang w:val="en-US"/>
        </w:rPr>
      </w:pPr>
      <w:r w:rsidRPr="000E2679">
        <w:rPr>
          <w:rFonts w:ascii="Times New Roman" w:hAnsi="Times New Roman" w:cs="Times New Roman"/>
          <w:b/>
          <w:bCs/>
          <w:sz w:val="24"/>
          <w:szCs w:val="24"/>
          <w:lang w:val="en-US"/>
        </w:rPr>
        <w:t xml:space="preserve">Objective </w:t>
      </w:r>
      <w:r w:rsidRPr="000E2679">
        <w:rPr>
          <w:rFonts w:ascii="Times New Roman" w:hAnsi="Times New Roman" w:cs="Times New Roman"/>
          <w:b/>
          <w:bCs/>
          <w:sz w:val="24"/>
          <w:szCs w:val="24"/>
        </w:rPr>
        <w:t xml:space="preserve"> </w:t>
      </w:r>
      <w:r w:rsidRPr="000E2679">
        <w:rPr>
          <w:rFonts w:ascii="Times New Roman" w:hAnsi="Times New Roman" w:cs="Times New Roman"/>
          <w:b/>
          <w:bCs/>
          <w:sz w:val="24"/>
          <w:szCs w:val="24"/>
          <w:lang w:val="en-US"/>
        </w:rPr>
        <w:t xml:space="preserve">of </w:t>
      </w:r>
      <w:r w:rsidRPr="000E2679">
        <w:rPr>
          <w:rFonts w:ascii="Times New Roman" w:hAnsi="Times New Roman" w:cs="Times New Roman"/>
          <w:b/>
          <w:bCs/>
          <w:sz w:val="24"/>
          <w:szCs w:val="24"/>
        </w:rPr>
        <w:t xml:space="preserve">  the  </w:t>
      </w:r>
      <w:r w:rsidRPr="000E2679">
        <w:rPr>
          <w:rFonts w:ascii="Times New Roman" w:hAnsi="Times New Roman" w:cs="Times New Roman"/>
          <w:b/>
          <w:bCs/>
          <w:sz w:val="24"/>
          <w:szCs w:val="24"/>
          <w:lang w:val="en-US"/>
        </w:rPr>
        <w:t xml:space="preserve">study </w:t>
      </w:r>
    </w:p>
    <w:p w:rsidR="00544336" w:rsidRPr="000E2679" w:rsidRDefault="00544336" w:rsidP="00FE172B">
      <w:pPr>
        <w:spacing w:line="480" w:lineRule="auto"/>
        <w:ind w:firstLine="709"/>
        <w:rPr>
          <w:lang w:val="id-ID"/>
        </w:rPr>
      </w:pPr>
      <w:r w:rsidRPr="000E2679">
        <w:t xml:space="preserve">Based on the problem above, the objective of this study </w:t>
      </w:r>
      <w:r w:rsidRPr="000E2679">
        <w:rPr>
          <w:lang w:val="id-ID"/>
        </w:rPr>
        <w:t>is</w:t>
      </w:r>
      <w:r w:rsidR="000F5F09" w:rsidRPr="000E2679">
        <w:rPr>
          <w:lang w:val="id-ID"/>
        </w:rPr>
        <w:t>:</w:t>
      </w:r>
    </w:p>
    <w:p w:rsidR="0027211C" w:rsidRPr="000E2679" w:rsidRDefault="00544336" w:rsidP="00FE172B">
      <w:pPr>
        <w:spacing w:line="480" w:lineRule="auto"/>
        <w:ind w:firstLine="709"/>
        <w:rPr>
          <w:lang w:val="id-ID"/>
        </w:rPr>
      </w:pPr>
      <w:r w:rsidRPr="000E2679">
        <w:t xml:space="preserve">To find out whether or not there is a significant difference on students’ speaking achievement who are taught by using jazz chants startegy and who are taught </w:t>
      </w:r>
      <w:r w:rsidR="009A23F1" w:rsidRPr="000E2679">
        <w:rPr>
          <w:lang w:val="id-ID"/>
        </w:rPr>
        <w:t xml:space="preserve">by </w:t>
      </w:r>
      <w:r w:rsidR="00624B0D">
        <w:t>using strategy</w:t>
      </w:r>
      <w:r w:rsidR="00624B0D">
        <w:rPr>
          <w:lang w:val="id-ID"/>
        </w:rPr>
        <w:t xml:space="preserve"> </w:t>
      </w:r>
      <w:r w:rsidRPr="000E2679">
        <w:t>used by teacher at the school to the seventh grade students of SMP N 2 Tanjung Lago Banyuasin.</w:t>
      </w:r>
    </w:p>
    <w:p w:rsidR="00242274" w:rsidRPr="000E2679" w:rsidRDefault="00242274" w:rsidP="0027211C">
      <w:pPr>
        <w:spacing w:line="480" w:lineRule="auto"/>
        <w:ind w:firstLine="360"/>
        <w:rPr>
          <w:lang w:val="id-ID"/>
        </w:rPr>
      </w:pPr>
    </w:p>
    <w:p w:rsidR="00242274" w:rsidRPr="000E2679" w:rsidRDefault="00242274" w:rsidP="00DA4A70">
      <w:pPr>
        <w:spacing w:line="480" w:lineRule="auto"/>
        <w:rPr>
          <w:lang w:val="id-ID"/>
        </w:rPr>
      </w:pPr>
    </w:p>
    <w:p w:rsidR="00544336" w:rsidRPr="000E2679" w:rsidRDefault="00544336" w:rsidP="00FD542D">
      <w:pPr>
        <w:pStyle w:val="ListParagraph"/>
        <w:numPr>
          <w:ilvl w:val="0"/>
          <w:numId w:val="1"/>
        </w:numPr>
        <w:tabs>
          <w:tab w:val="left" w:pos="567"/>
          <w:tab w:val="left" w:pos="900"/>
          <w:tab w:val="left" w:pos="1080"/>
          <w:tab w:val="left" w:pos="1440"/>
          <w:tab w:val="left" w:pos="1800"/>
        </w:tabs>
        <w:spacing w:after="0" w:line="480" w:lineRule="auto"/>
        <w:ind w:left="426" w:hanging="426"/>
        <w:jc w:val="both"/>
        <w:rPr>
          <w:rFonts w:ascii="Times New Roman" w:hAnsi="Times New Roman" w:cs="Times New Roman"/>
          <w:b/>
          <w:sz w:val="24"/>
          <w:szCs w:val="24"/>
          <w:lang w:val="en-US"/>
        </w:rPr>
      </w:pPr>
      <w:r w:rsidRPr="000E2679">
        <w:rPr>
          <w:rFonts w:ascii="Times New Roman" w:hAnsi="Times New Roman" w:cs="Times New Roman"/>
          <w:b/>
          <w:sz w:val="24"/>
          <w:szCs w:val="24"/>
        </w:rPr>
        <w:lastRenderedPageBreak/>
        <w:t>Significances  of  the  study</w:t>
      </w:r>
    </w:p>
    <w:p w:rsidR="00346860" w:rsidRPr="000E2679" w:rsidRDefault="00544336" w:rsidP="00FE172B">
      <w:pPr>
        <w:tabs>
          <w:tab w:val="left" w:pos="0"/>
          <w:tab w:val="left" w:pos="709"/>
          <w:tab w:val="left" w:pos="1080"/>
          <w:tab w:val="left" w:pos="1440"/>
          <w:tab w:val="left" w:pos="1800"/>
        </w:tabs>
        <w:spacing w:line="480" w:lineRule="auto"/>
        <w:rPr>
          <w:lang w:val="id-ID"/>
        </w:rPr>
      </w:pPr>
      <w:r w:rsidRPr="000E2679">
        <w:rPr>
          <w:lang w:val="id-ID"/>
        </w:rPr>
        <w:tab/>
      </w:r>
      <w:r w:rsidRPr="000E2679">
        <w:t xml:space="preserve">The significance of the study is expected that the results of this study will give some beneficial inputs </w:t>
      </w:r>
    </w:p>
    <w:p w:rsidR="00535BC6" w:rsidRPr="000E2679" w:rsidRDefault="00535BC6" w:rsidP="00FD542D">
      <w:pPr>
        <w:pStyle w:val="ListParagraph"/>
        <w:numPr>
          <w:ilvl w:val="0"/>
          <w:numId w:val="25"/>
        </w:numPr>
        <w:tabs>
          <w:tab w:val="left" w:pos="0"/>
          <w:tab w:val="left" w:pos="360"/>
          <w:tab w:val="left" w:pos="1080"/>
          <w:tab w:val="left" w:pos="1440"/>
          <w:tab w:val="left" w:pos="1800"/>
        </w:tabs>
        <w:spacing w:line="480" w:lineRule="auto"/>
        <w:rPr>
          <w:rFonts w:ascii="Times New Roman" w:hAnsi="Times New Roman" w:cs="Times New Roman"/>
          <w:sz w:val="24"/>
          <w:szCs w:val="24"/>
        </w:rPr>
      </w:pPr>
      <w:r w:rsidRPr="000E2679">
        <w:rPr>
          <w:rFonts w:ascii="Times New Roman" w:hAnsi="Times New Roman" w:cs="Times New Roman"/>
          <w:sz w:val="24"/>
          <w:szCs w:val="24"/>
        </w:rPr>
        <w:t>For the teachers of English at SMP N 2 Tanjung Lago, this study will give a new strategy that can be applied in teaching speaking.</w:t>
      </w:r>
    </w:p>
    <w:p w:rsidR="00544336" w:rsidRPr="000E2679" w:rsidRDefault="00544336" w:rsidP="00FD542D">
      <w:pPr>
        <w:pStyle w:val="ListParagraph"/>
        <w:numPr>
          <w:ilvl w:val="0"/>
          <w:numId w:val="25"/>
        </w:numPr>
        <w:tabs>
          <w:tab w:val="left" w:pos="0"/>
          <w:tab w:val="left" w:pos="360"/>
          <w:tab w:val="left" w:pos="1080"/>
          <w:tab w:val="left" w:pos="1440"/>
          <w:tab w:val="left" w:pos="1800"/>
        </w:tabs>
        <w:spacing w:line="480" w:lineRule="auto"/>
        <w:jc w:val="both"/>
        <w:rPr>
          <w:rFonts w:ascii="Times New Roman" w:hAnsi="Times New Roman" w:cs="Times New Roman"/>
          <w:sz w:val="24"/>
          <w:szCs w:val="24"/>
        </w:rPr>
      </w:pPr>
      <w:r w:rsidRPr="000E2679">
        <w:rPr>
          <w:rFonts w:ascii="Times New Roman" w:hAnsi="Times New Roman" w:cs="Times New Roman"/>
          <w:sz w:val="24"/>
          <w:szCs w:val="24"/>
        </w:rPr>
        <w:t>For the teachers of English</w:t>
      </w:r>
      <w:r w:rsidRPr="000E2679">
        <w:rPr>
          <w:rFonts w:ascii="Times New Roman" w:hAnsi="Times New Roman" w:cs="Times New Roman"/>
          <w:sz w:val="24"/>
          <w:szCs w:val="24"/>
          <w:lang w:val="en-US"/>
        </w:rPr>
        <w:t>,</w:t>
      </w:r>
      <w:r w:rsidRPr="000E2679">
        <w:rPr>
          <w:rFonts w:ascii="Times New Roman" w:hAnsi="Times New Roman" w:cs="Times New Roman"/>
          <w:sz w:val="24"/>
          <w:szCs w:val="24"/>
        </w:rPr>
        <w:t xml:space="preserve"> </w:t>
      </w:r>
      <w:r w:rsidRPr="000E2679">
        <w:rPr>
          <w:rFonts w:ascii="Times New Roman" w:hAnsi="Times New Roman" w:cs="Times New Roman"/>
          <w:sz w:val="24"/>
          <w:szCs w:val="24"/>
          <w:lang w:val="en-US"/>
        </w:rPr>
        <w:t>t</w:t>
      </w:r>
      <w:r w:rsidRPr="000E2679">
        <w:rPr>
          <w:rFonts w:ascii="Times New Roman" w:hAnsi="Times New Roman" w:cs="Times New Roman"/>
          <w:sz w:val="24"/>
          <w:szCs w:val="24"/>
        </w:rPr>
        <w:t xml:space="preserve">he result of this study </w:t>
      </w:r>
      <w:r w:rsidRPr="000E2679">
        <w:rPr>
          <w:rFonts w:ascii="Times New Roman" w:hAnsi="Times New Roman" w:cs="Times New Roman"/>
          <w:sz w:val="24"/>
          <w:szCs w:val="24"/>
          <w:lang w:val="en-US"/>
        </w:rPr>
        <w:t xml:space="preserve">is </w:t>
      </w:r>
      <w:r w:rsidRPr="000E2679">
        <w:rPr>
          <w:rFonts w:ascii="Times New Roman" w:hAnsi="Times New Roman" w:cs="Times New Roman"/>
          <w:sz w:val="24"/>
          <w:szCs w:val="24"/>
        </w:rPr>
        <w:t>expected would be useful for the English teacher especially in developing and improving the students’ speaking skill</w:t>
      </w:r>
      <w:r w:rsidRPr="000E2679">
        <w:rPr>
          <w:rFonts w:ascii="Times New Roman" w:hAnsi="Times New Roman" w:cs="Times New Roman"/>
          <w:sz w:val="24"/>
          <w:szCs w:val="24"/>
          <w:lang w:val="en-US"/>
        </w:rPr>
        <w:t xml:space="preserve"> by using </w:t>
      </w:r>
      <w:r w:rsidRPr="000E2679">
        <w:rPr>
          <w:rFonts w:ascii="Times New Roman" w:hAnsi="Times New Roman" w:cs="Times New Roman"/>
          <w:sz w:val="24"/>
          <w:szCs w:val="24"/>
        </w:rPr>
        <w:t>Jazz chants</w:t>
      </w:r>
      <w:r w:rsidRPr="000E2679">
        <w:rPr>
          <w:rFonts w:ascii="Times New Roman" w:hAnsi="Times New Roman" w:cs="Times New Roman"/>
          <w:sz w:val="24"/>
          <w:szCs w:val="24"/>
          <w:lang w:val="en-US"/>
        </w:rPr>
        <w:t xml:space="preserve"> strategy</w:t>
      </w:r>
      <w:r w:rsidRPr="000E2679">
        <w:rPr>
          <w:rFonts w:ascii="Times New Roman" w:hAnsi="Times New Roman" w:cs="Times New Roman"/>
          <w:sz w:val="24"/>
          <w:szCs w:val="24"/>
        </w:rPr>
        <w:t xml:space="preserve">. </w:t>
      </w:r>
    </w:p>
    <w:p w:rsidR="004D5426" w:rsidRPr="000E2679" w:rsidRDefault="00535BC6" w:rsidP="00FD542D">
      <w:pPr>
        <w:pStyle w:val="ListParagraph"/>
        <w:numPr>
          <w:ilvl w:val="0"/>
          <w:numId w:val="25"/>
        </w:numPr>
        <w:tabs>
          <w:tab w:val="left" w:pos="0"/>
          <w:tab w:val="left" w:pos="360"/>
          <w:tab w:val="left" w:pos="1080"/>
          <w:tab w:val="left" w:pos="1440"/>
          <w:tab w:val="left" w:pos="1800"/>
        </w:tabs>
        <w:spacing w:line="480" w:lineRule="auto"/>
        <w:jc w:val="both"/>
        <w:rPr>
          <w:rFonts w:ascii="Times New Roman" w:hAnsi="Times New Roman" w:cs="Times New Roman"/>
          <w:sz w:val="24"/>
          <w:szCs w:val="24"/>
        </w:rPr>
      </w:pPr>
      <w:r w:rsidRPr="000E2679">
        <w:rPr>
          <w:rFonts w:ascii="Times New Roman" w:hAnsi="Times New Roman" w:cs="Times New Roman"/>
          <w:sz w:val="24"/>
          <w:szCs w:val="24"/>
        </w:rPr>
        <w:t>For the students</w:t>
      </w:r>
      <w:r w:rsidRPr="000E2679">
        <w:rPr>
          <w:rFonts w:ascii="Times New Roman" w:hAnsi="Times New Roman" w:cs="Times New Roman"/>
          <w:sz w:val="24"/>
          <w:szCs w:val="24"/>
          <w:lang w:val="en-US"/>
        </w:rPr>
        <w:t xml:space="preserve">, the result of this study is expected to </w:t>
      </w:r>
      <w:r w:rsidRPr="000E2679">
        <w:rPr>
          <w:rFonts w:ascii="Times New Roman" w:hAnsi="Times New Roman" w:cs="Times New Roman"/>
          <w:sz w:val="24"/>
          <w:szCs w:val="24"/>
        </w:rPr>
        <w:t xml:space="preserve">enchanced the competence of the students at SMP N 2 Tanjung Lago Banyuasin in English especially in speaking skill, encourage to speak verbally, and the students can give the respons in every communication. </w:t>
      </w:r>
    </w:p>
    <w:p w:rsidR="000F5F09" w:rsidRPr="000E2679" w:rsidRDefault="00544336" w:rsidP="00FD542D">
      <w:pPr>
        <w:pStyle w:val="ListParagraph"/>
        <w:numPr>
          <w:ilvl w:val="0"/>
          <w:numId w:val="25"/>
        </w:numPr>
        <w:tabs>
          <w:tab w:val="left" w:pos="0"/>
          <w:tab w:val="left" w:pos="360"/>
          <w:tab w:val="left" w:pos="1080"/>
          <w:tab w:val="left" w:pos="1440"/>
          <w:tab w:val="left" w:pos="1800"/>
        </w:tabs>
        <w:spacing w:line="480" w:lineRule="auto"/>
        <w:jc w:val="both"/>
        <w:rPr>
          <w:rFonts w:ascii="Times New Roman" w:hAnsi="Times New Roman" w:cs="Times New Roman"/>
          <w:sz w:val="24"/>
          <w:szCs w:val="24"/>
        </w:rPr>
      </w:pPr>
      <w:r w:rsidRPr="000E2679">
        <w:rPr>
          <w:rFonts w:ascii="Times New Roman" w:hAnsi="Times New Roman" w:cs="Times New Roman"/>
          <w:sz w:val="24"/>
          <w:szCs w:val="24"/>
        </w:rPr>
        <w:t xml:space="preserve">For </w:t>
      </w:r>
      <w:r w:rsidR="00535BC6" w:rsidRPr="000E2679">
        <w:rPr>
          <w:rFonts w:ascii="Times New Roman" w:hAnsi="Times New Roman" w:cs="Times New Roman"/>
          <w:sz w:val="24"/>
          <w:szCs w:val="24"/>
        </w:rPr>
        <w:t xml:space="preserve">writer, </w:t>
      </w:r>
      <w:r w:rsidR="004D5426" w:rsidRPr="000E2679">
        <w:rPr>
          <w:rFonts w:ascii="Times New Roman" w:hAnsi="Times New Roman" w:cs="Times New Roman"/>
          <w:sz w:val="24"/>
          <w:szCs w:val="24"/>
        </w:rPr>
        <w:t>by</w:t>
      </w:r>
      <w:r w:rsidR="00535BC6" w:rsidRPr="000E2679">
        <w:rPr>
          <w:rFonts w:ascii="Times New Roman" w:hAnsi="Times New Roman" w:cs="Times New Roman"/>
          <w:sz w:val="24"/>
          <w:szCs w:val="24"/>
        </w:rPr>
        <w:t xml:space="preserve"> </w:t>
      </w:r>
      <w:r w:rsidR="00651251" w:rsidRPr="000E2679">
        <w:rPr>
          <w:rFonts w:ascii="Times New Roman" w:hAnsi="Times New Roman" w:cs="Times New Roman"/>
          <w:sz w:val="24"/>
          <w:szCs w:val="24"/>
        </w:rPr>
        <w:t>doing this study</w:t>
      </w:r>
      <w:r w:rsidR="004D5426" w:rsidRPr="000E2679">
        <w:rPr>
          <w:rFonts w:ascii="Times New Roman" w:hAnsi="Times New Roman" w:cs="Times New Roman"/>
          <w:sz w:val="24"/>
          <w:szCs w:val="24"/>
        </w:rPr>
        <w:t xml:space="preserve">, the writer can get more information in applying Jazz Chants strategy and it will be useful for the writer </w:t>
      </w:r>
      <w:r w:rsidR="004D5426" w:rsidRPr="000E2679">
        <w:rPr>
          <w:rFonts w:asciiTheme="majorBidi" w:hAnsiTheme="majorBidi" w:cstheme="majorBidi"/>
          <w:sz w:val="24"/>
          <w:szCs w:val="24"/>
        </w:rPr>
        <w:t>when being a teacher in the future life.</w:t>
      </w:r>
    </w:p>
    <w:p w:rsidR="00242274" w:rsidRPr="000E2679" w:rsidRDefault="00242274" w:rsidP="00242274">
      <w:pPr>
        <w:pStyle w:val="ListParagraph"/>
        <w:tabs>
          <w:tab w:val="left" w:pos="0"/>
          <w:tab w:val="left" w:pos="360"/>
          <w:tab w:val="left" w:pos="1080"/>
          <w:tab w:val="left" w:pos="1440"/>
          <w:tab w:val="left" w:pos="1800"/>
        </w:tabs>
        <w:spacing w:line="480" w:lineRule="auto"/>
        <w:jc w:val="both"/>
        <w:rPr>
          <w:rFonts w:ascii="Times New Roman" w:hAnsi="Times New Roman" w:cs="Times New Roman"/>
          <w:sz w:val="24"/>
          <w:szCs w:val="24"/>
        </w:rPr>
      </w:pPr>
    </w:p>
    <w:p w:rsidR="00544336" w:rsidRPr="000E2679" w:rsidRDefault="00544336" w:rsidP="00FD542D">
      <w:pPr>
        <w:pStyle w:val="ListParagraph"/>
        <w:numPr>
          <w:ilvl w:val="0"/>
          <w:numId w:val="1"/>
        </w:numPr>
        <w:tabs>
          <w:tab w:val="left" w:pos="0"/>
          <w:tab w:val="left" w:pos="360"/>
          <w:tab w:val="left" w:pos="1080"/>
          <w:tab w:val="left" w:pos="1440"/>
          <w:tab w:val="left" w:pos="1800"/>
        </w:tabs>
        <w:spacing w:after="0" w:line="480" w:lineRule="auto"/>
        <w:ind w:hanging="720"/>
        <w:jc w:val="both"/>
        <w:rPr>
          <w:rFonts w:ascii="Times New Roman" w:hAnsi="Times New Roman" w:cs="Times New Roman"/>
          <w:sz w:val="24"/>
          <w:szCs w:val="24"/>
        </w:rPr>
      </w:pPr>
      <w:r w:rsidRPr="000E2679">
        <w:rPr>
          <w:rFonts w:ascii="Times New Roman" w:hAnsi="Times New Roman" w:cs="Times New Roman"/>
          <w:b/>
          <w:sz w:val="24"/>
          <w:szCs w:val="24"/>
        </w:rPr>
        <w:t>Hypothesis</w:t>
      </w:r>
    </w:p>
    <w:p w:rsidR="00544336" w:rsidRPr="000E2679" w:rsidRDefault="009762FA" w:rsidP="00EF2D32">
      <w:pPr>
        <w:autoSpaceDE w:val="0"/>
        <w:autoSpaceDN w:val="0"/>
        <w:adjustRightInd w:val="0"/>
        <w:spacing w:line="480" w:lineRule="auto"/>
        <w:ind w:firstLine="720"/>
        <w:rPr>
          <w:rFonts w:eastAsiaTheme="minorHAnsi"/>
          <w:noProof w:val="0"/>
          <w:lang w:val="id-ID"/>
        </w:rPr>
      </w:pPr>
      <w:r>
        <w:rPr>
          <w:lang w:val="id-ID"/>
        </w:rPr>
        <w:t>Fraenkle et. al (2012:83) state</w:t>
      </w:r>
      <w:r w:rsidR="00EF2D32" w:rsidRPr="000E2679">
        <w:rPr>
          <w:lang w:val="id-ID"/>
        </w:rPr>
        <w:t xml:space="preserve"> that </w:t>
      </w:r>
      <w:r w:rsidR="00EF2D32" w:rsidRPr="000E2679">
        <w:rPr>
          <w:rFonts w:eastAsiaTheme="minorHAnsi"/>
          <w:lang w:val="id-ID"/>
        </w:rPr>
        <w:t>a</w:t>
      </w:r>
      <w:r w:rsidR="00544336" w:rsidRPr="000E2679">
        <w:rPr>
          <w:rFonts w:eastAsiaTheme="minorHAnsi"/>
        </w:rPr>
        <w:t xml:space="preserve"> hypothesis is often described as </w:t>
      </w:r>
      <w:r w:rsidR="00EF2D32" w:rsidRPr="000E2679">
        <w:rPr>
          <w:rFonts w:eastAsiaTheme="minorHAnsi"/>
          <w:lang w:val="id-ID"/>
        </w:rPr>
        <w:t>the prediction of the possible outcomes of the study.</w:t>
      </w:r>
      <w:r w:rsidR="00544336" w:rsidRPr="000E2679">
        <w:rPr>
          <w:rFonts w:eastAsiaTheme="minorHAnsi"/>
        </w:rPr>
        <w:t xml:space="preserve"> </w:t>
      </w:r>
      <w:r w:rsidR="00544336" w:rsidRPr="000E2679">
        <w:t>In doing this study, the hypotheses are formulated as follow :</w:t>
      </w:r>
    </w:p>
    <w:p w:rsidR="00544336" w:rsidRPr="000E2679" w:rsidRDefault="00544336" w:rsidP="00544336">
      <w:pPr>
        <w:autoSpaceDE w:val="0"/>
        <w:autoSpaceDN w:val="0"/>
        <w:adjustRightInd w:val="0"/>
        <w:spacing w:line="480" w:lineRule="auto"/>
        <w:rPr>
          <w:lang w:val="id-ID"/>
        </w:rPr>
      </w:pPr>
      <w:r w:rsidRPr="000E2679">
        <w:t xml:space="preserve"> (Ho)</w:t>
      </w:r>
      <w:r w:rsidRPr="000E2679">
        <w:tab/>
        <w:t xml:space="preserve">: There is no </w:t>
      </w:r>
      <w:r w:rsidRPr="000E2679">
        <w:rPr>
          <w:lang w:val="id-ID"/>
        </w:rPr>
        <w:t xml:space="preserve">a </w:t>
      </w:r>
      <w:r w:rsidRPr="000E2679">
        <w:t xml:space="preserve">significant difference on students’ speaking achievement who are taught by using jazz chants and who are taught by using </w:t>
      </w:r>
      <w:r w:rsidRPr="000E2679">
        <w:rPr>
          <w:lang w:val="id-ID"/>
        </w:rPr>
        <w:t xml:space="preserve">strategy that </w:t>
      </w:r>
      <w:r w:rsidRPr="000E2679">
        <w:rPr>
          <w:lang w:val="id-ID"/>
        </w:rPr>
        <w:lastRenderedPageBreak/>
        <w:t>used by teacher at the school</w:t>
      </w:r>
      <w:r w:rsidRPr="000E2679">
        <w:t xml:space="preserve"> to the seventh grade s</w:t>
      </w:r>
      <w:r w:rsidR="00737301" w:rsidRPr="000E2679">
        <w:t>tudents of SMP N 2 Tanjung Lago</w:t>
      </w:r>
      <w:r w:rsidR="00737301" w:rsidRPr="000E2679">
        <w:rPr>
          <w:lang w:val="id-ID"/>
        </w:rPr>
        <w:t xml:space="preserve"> Banyuasin</w:t>
      </w:r>
    </w:p>
    <w:p w:rsidR="003D5655" w:rsidRPr="000E2679" w:rsidRDefault="00544336" w:rsidP="00544336">
      <w:pPr>
        <w:autoSpaceDE w:val="0"/>
        <w:autoSpaceDN w:val="0"/>
        <w:adjustRightInd w:val="0"/>
        <w:spacing w:line="480" w:lineRule="auto"/>
        <w:rPr>
          <w:lang w:val="id-ID"/>
        </w:rPr>
      </w:pPr>
      <w:r w:rsidRPr="000E2679">
        <w:t>(Ha)</w:t>
      </w:r>
      <w:r w:rsidRPr="000E2679">
        <w:tab/>
        <w:t xml:space="preserve">: There is a significant difference on students’ speaking achievement who are taught using jazz chants and who are taught using </w:t>
      </w:r>
      <w:r w:rsidRPr="000E2679">
        <w:rPr>
          <w:lang w:val="id-ID"/>
        </w:rPr>
        <w:t>strategy that used by teacher at the school</w:t>
      </w:r>
      <w:r w:rsidRPr="000E2679">
        <w:t xml:space="preserve"> to the seventh grade s</w:t>
      </w:r>
      <w:r w:rsidR="00737301" w:rsidRPr="000E2679">
        <w:t>tudents of SMP N 2 Tanjung Lago</w:t>
      </w:r>
      <w:r w:rsidR="00737301" w:rsidRPr="000E2679">
        <w:rPr>
          <w:lang w:val="id-ID"/>
        </w:rPr>
        <w:t xml:space="preserve"> Banyuasin.</w:t>
      </w:r>
    </w:p>
    <w:p w:rsidR="00242274" w:rsidRPr="000E2679" w:rsidRDefault="00242274" w:rsidP="00544336">
      <w:pPr>
        <w:autoSpaceDE w:val="0"/>
        <w:autoSpaceDN w:val="0"/>
        <w:adjustRightInd w:val="0"/>
        <w:spacing w:line="480" w:lineRule="auto"/>
        <w:rPr>
          <w:lang w:val="id-ID"/>
        </w:rPr>
      </w:pPr>
    </w:p>
    <w:p w:rsidR="00544336" w:rsidRPr="000E2679" w:rsidRDefault="00544336" w:rsidP="00FD542D">
      <w:pPr>
        <w:pStyle w:val="ListParagraph"/>
        <w:numPr>
          <w:ilvl w:val="0"/>
          <w:numId w:val="1"/>
        </w:numPr>
        <w:tabs>
          <w:tab w:val="left" w:pos="426"/>
          <w:tab w:val="left" w:pos="900"/>
          <w:tab w:val="left" w:pos="1080"/>
          <w:tab w:val="left" w:pos="1440"/>
          <w:tab w:val="left" w:pos="1800"/>
        </w:tabs>
        <w:spacing w:after="0" w:line="480" w:lineRule="auto"/>
        <w:ind w:hanging="720"/>
        <w:jc w:val="both"/>
        <w:rPr>
          <w:rFonts w:ascii="Times New Roman" w:hAnsi="Times New Roman" w:cs="Times New Roman"/>
          <w:sz w:val="24"/>
          <w:szCs w:val="24"/>
        </w:rPr>
      </w:pPr>
      <w:r w:rsidRPr="000E2679">
        <w:rPr>
          <w:rFonts w:ascii="Times New Roman" w:hAnsi="Times New Roman" w:cs="Times New Roman"/>
          <w:b/>
          <w:sz w:val="24"/>
          <w:szCs w:val="24"/>
        </w:rPr>
        <w:t>Criteria of testing the hypothesis</w:t>
      </w:r>
    </w:p>
    <w:p w:rsidR="00544336" w:rsidRPr="000E2679" w:rsidRDefault="00544336" w:rsidP="00FE172B">
      <w:pPr>
        <w:spacing w:line="480" w:lineRule="auto"/>
        <w:ind w:firstLine="709"/>
      </w:pPr>
      <w:r w:rsidRPr="000E2679">
        <w:rPr>
          <w:lang w:val="en-CA"/>
        </w:rPr>
        <w:t>T</w:t>
      </w:r>
      <w:r w:rsidRPr="000E2679">
        <w:t>o t</w:t>
      </w:r>
      <w:r w:rsidRPr="000E2679">
        <w:rPr>
          <w:lang w:val="en-CA"/>
        </w:rPr>
        <w:t>est the hypothes</w:t>
      </w:r>
      <w:r w:rsidRPr="000E2679">
        <w:t>e</w:t>
      </w:r>
      <w:r w:rsidRPr="000E2679">
        <w:rPr>
          <w:lang w:val="en-CA"/>
        </w:rPr>
        <w:t>s</w:t>
      </w:r>
      <w:r w:rsidRPr="000E2679">
        <w:t xml:space="preserve">, </w:t>
      </w:r>
      <w:r w:rsidRPr="000E2679">
        <w:rPr>
          <w:lang w:val="en-CA"/>
        </w:rPr>
        <w:t xml:space="preserve">the writer use </w:t>
      </w:r>
      <w:r w:rsidR="004D4FAA" w:rsidRPr="000E2679">
        <w:rPr>
          <w:lang w:val="id-ID"/>
        </w:rPr>
        <w:t>t</w:t>
      </w:r>
      <w:r w:rsidRPr="000E2679">
        <w:t>he criteria of testing the hypothesis are as follow:</w:t>
      </w:r>
    </w:p>
    <w:p w:rsidR="00544336" w:rsidRPr="000E2679" w:rsidRDefault="00544336" w:rsidP="00FD542D">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The null hypothesis (Ho) is accepted whenever the</w:t>
      </w:r>
      <w:r w:rsidR="00CF4386" w:rsidRPr="000E2679">
        <w:rPr>
          <w:rFonts w:ascii="Times New Roman" w:hAnsi="Times New Roman" w:cs="Times New Roman"/>
          <w:sz w:val="24"/>
          <w:szCs w:val="24"/>
        </w:rPr>
        <w:t xml:space="preserve"> p-output is higher than 0.05. I</w:t>
      </w:r>
      <w:r w:rsidRPr="000E2679">
        <w:rPr>
          <w:rFonts w:ascii="Times New Roman" w:hAnsi="Times New Roman" w:cs="Times New Roman"/>
          <w:sz w:val="24"/>
          <w:szCs w:val="24"/>
        </w:rPr>
        <w:t>t means that the alternative hypothesis (Ha) is rejected.</w:t>
      </w:r>
    </w:p>
    <w:p w:rsidR="00D42D2F" w:rsidRPr="000E2679" w:rsidRDefault="00544336" w:rsidP="00FD542D">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The alternative hypothesis (Ha) is accepted whenever the p-outpu</w:t>
      </w:r>
      <w:r w:rsidR="00CF4386" w:rsidRPr="000E2679">
        <w:rPr>
          <w:rFonts w:ascii="Times New Roman" w:hAnsi="Times New Roman" w:cs="Times New Roman"/>
          <w:sz w:val="24"/>
          <w:szCs w:val="24"/>
        </w:rPr>
        <w:t>t is equal or lower than 0.05. I</w:t>
      </w:r>
      <w:r w:rsidRPr="000E2679">
        <w:rPr>
          <w:rFonts w:ascii="Times New Roman" w:hAnsi="Times New Roman" w:cs="Times New Roman"/>
          <w:sz w:val="24"/>
          <w:szCs w:val="24"/>
        </w:rPr>
        <w:t>t means that the null hypothesis (H0) is rejected.</w:t>
      </w: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E01792">
      <w:pPr>
        <w:spacing w:line="480" w:lineRule="auto"/>
        <w:jc w:val="center"/>
        <w:rPr>
          <w:b/>
          <w:lang w:val="id-ID"/>
        </w:rPr>
      </w:pPr>
    </w:p>
    <w:p w:rsidR="003D5655" w:rsidRPr="000E2679" w:rsidRDefault="003D5655" w:rsidP="002C21BE">
      <w:pPr>
        <w:spacing w:line="480" w:lineRule="auto"/>
        <w:rPr>
          <w:b/>
          <w:lang w:val="id-ID"/>
        </w:rPr>
      </w:pPr>
    </w:p>
    <w:p w:rsidR="00E01792" w:rsidRPr="000E2679" w:rsidRDefault="00E01792" w:rsidP="00E01792">
      <w:pPr>
        <w:spacing w:line="480" w:lineRule="auto"/>
        <w:jc w:val="center"/>
        <w:rPr>
          <w:b/>
        </w:rPr>
      </w:pPr>
      <w:r w:rsidRPr="000E2679">
        <w:rPr>
          <w:b/>
        </w:rPr>
        <w:lastRenderedPageBreak/>
        <w:t>CHAPTER II</w:t>
      </w:r>
    </w:p>
    <w:p w:rsidR="00E01792" w:rsidRPr="000E2679" w:rsidRDefault="00E01792" w:rsidP="005D685E">
      <w:pPr>
        <w:spacing w:line="480" w:lineRule="auto"/>
        <w:jc w:val="center"/>
        <w:rPr>
          <w:b/>
          <w:lang w:val="id-ID"/>
        </w:rPr>
      </w:pPr>
      <w:r w:rsidRPr="000E2679">
        <w:rPr>
          <w:b/>
        </w:rPr>
        <w:t>LITERATURE REVIEW</w:t>
      </w:r>
    </w:p>
    <w:p w:rsidR="005D685E" w:rsidRPr="000E2679" w:rsidRDefault="005D685E" w:rsidP="005D685E">
      <w:pPr>
        <w:spacing w:line="480" w:lineRule="auto"/>
        <w:jc w:val="center"/>
        <w:rPr>
          <w:b/>
          <w:lang w:val="id-ID"/>
        </w:rPr>
      </w:pPr>
    </w:p>
    <w:p w:rsidR="00E01792" w:rsidRPr="000E2679" w:rsidRDefault="00602946" w:rsidP="00FE172B">
      <w:pPr>
        <w:spacing w:line="480" w:lineRule="auto"/>
        <w:ind w:firstLine="709"/>
        <w:rPr>
          <w:lang w:val="id-ID"/>
        </w:rPr>
      </w:pPr>
      <w:r w:rsidRPr="000E2679">
        <w:t>This chapter discusses</w:t>
      </w:r>
      <w:r w:rsidRPr="000E2679">
        <w:rPr>
          <w:lang w:val="id-ID"/>
        </w:rPr>
        <w:t xml:space="preserve"> </w:t>
      </w:r>
      <w:r w:rsidR="00E01792" w:rsidRPr="000E2679">
        <w:t>(a) theoritical framework (b) previous related studies, and (c) research setting.</w:t>
      </w:r>
    </w:p>
    <w:p w:rsidR="00E01792" w:rsidRPr="000E2679" w:rsidRDefault="00E01792" w:rsidP="00E01792">
      <w:pPr>
        <w:spacing w:line="480" w:lineRule="auto"/>
        <w:ind w:firstLine="720"/>
        <w:rPr>
          <w:lang w:val="id-ID"/>
        </w:rPr>
      </w:pPr>
    </w:p>
    <w:p w:rsidR="00E01792" w:rsidRPr="000E2679" w:rsidRDefault="00E01792" w:rsidP="00FD542D">
      <w:pPr>
        <w:pStyle w:val="ListParagraph"/>
        <w:numPr>
          <w:ilvl w:val="0"/>
          <w:numId w:val="3"/>
        </w:numPr>
        <w:spacing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Theoritical framework</w:t>
      </w:r>
    </w:p>
    <w:p w:rsidR="00E01792" w:rsidRPr="000E2679" w:rsidRDefault="00E01792" w:rsidP="00FE172B">
      <w:pPr>
        <w:pStyle w:val="ListParagraph"/>
        <w:spacing w:line="480" w:lineRule="auto"/>
        <w:ind w:left="0" w:firstLine="709"/>
        <w:jc w:val="both"/>
        <w:rPr>
          <w:rFonts w:ascii="Times New Roman" w:hAnsi="Times New Roman" w:cs="Times New Roman"/>
          <w:sz w:val="24"/>
          <w:szCs w:val="24"/>
        </w:rPr>
      </w:pPr>
      <w:r w:rsidRPr="000E2679">
        <w:rPr>
          <w:rFonts w:ascii="Times New Roman" w:hAnsi="Times New Roman" w:cs="Times New Roman"/>
          <w:sz w:val="24"/>
          <w:szCs w:val="24"/>
        </w:rPr>
        <w:t xml:space="preserve">In this part, it deals with (1) Concept of Teaching, (2) Concept of Speaking, (3) Concept of Teaching Speaking, (4) Concept of </w:t>
      </w:r>
      <w:r w:rsidR="008355CF" w:rsidRPr="000E2679">
        <w:rPr>
          <w:rFonts w:ascii="Times New Roman" w:hAnsi="Times New Roman" w:cs="Times New Roman"/>
          <w:sz w:val="24"/>
          <w:szCs w:val="24"/>
        </w:rPr>
        <w:t>Speaking Express</w:t>
      </w:r>
      <w:r w:rsidR="00EC690E" w:rsidRPr="000E2679">
        <w:rPr>
          <w:rFonts w:ascii="Times New Roman" w:hAnsi="Times New Roman" w:cs="Times New Roman"/>
          <w:sz w:val="24"/>
          <w:szCs w:val="24"/>
        </w:rPr>
        <w:t>ion, (5) Concept of Jazz Chants, (</w:t>
      </w:r>
      <w:r w:rsidR="00D8095B" w:rsidRPr="000E2679">
        <w:rPr>
          <w:rFonts w:ascii="Times New Roman" w:hAnsi="Times New Roman" w:cs="Times New Roman"/>
          <w:sz w:val="24"/>
          <w:szCs w:val="24"/>
        </w:rPr>
        <w:t>6</w:t>
      </w:r>
      <w:r w:rsidR="00EC690E" w:rsidRPr="000E2679">
        <w:rPr>
          <w:rFonts w:ascii="Times New Roman" w:hAnsi="Times New Roman" w:cs="Times New Roman"/>
          <w:sz w:val="24"/>
          <w:szCs w:val="24"/>
        </w:rPr>
        <w:t>) the Adventages of Jazz Chants, (</w:t>
      </w:r>
      <w:r w:rsidR="00D8095B" w:rsidRPr="000E2679">
        <w:rPr>
          <w:rFonts w:ascii="Times New Roman" w:hAnsi="Times New Roman" w:cs="Times New Roman"/>
          <w:sz w:val="24"/>
          <w:szCs w:val="24"/>
        </w:rPr>
        <w:t>7</w:t>
      </w:r>
      <w:r w:rsidR="00EC690E" w:rsidRPr="000E2679">
        <w:rPr>
          <w:rFonts w:ascii="Times New Roman" w:hAnsi="Times New Roman" w:cs="Times New Roman"/>
          <w:sz w:val="24"/>
          <w:szCs w:val="24"/>
        </w:rPr>
        <w:t>) Procedures of Teaching Speaking by using Jazz Chants.</w:t>
      </w:r>
    </w:p>
    <w:p w:rsidR="00DA4A70" w:rsidRPr="000E2679" w:rsidRDefault="00DA4A70" w:rsidP="005D685E">
      <w:pPr>
        <w:pStyle w:val="ListParagraph"/>
        <w:spacing w:line="480" w:lineRule="auto"/>
        <w:ind w:left="0" w:firstLine="426"/>
        <w:jc w:val="both"/>
        <w:rPr>
          <w:rFonts w:ascii="Times New Roman" w:hAnsi="Times New Roman" w:cs="Times New Roman"/>
          <w:sz w:val="24"/>
          <w:szCs w:val="24"/>
        </w:rPr>
      </w:pPr>
    </w:p>
    <w:p w:rsidR="00E01792" w:rsidRPr="000E2679" w:rsidRDefault="00E01792" w:rsidP="00154CAB">
      <w:pPr>
        <w:pStyle w:val="ListParagraph"/>
        <w:numPr>
          <w:ilvl w:val="1"/>
          <w:numId w:val="3"/>
        </w:numPr>
        <w:tabs>
          <w:tab w:val="clear" w:pos="1440"/>
          <w:tab w:val="num" w:pos="709"/>
        </w:tabs>
        <w:spacing w:after="0" w:line="480" w:lineRule="auto"/>
        <w:ind w:hanging="1014"/>
        <w:rPr>
          <w:rFonts w:ascii="Times New Roman" w:hAnsi="Times New Roman" w:cs="Times New Roman"/>
          <w:b/>
          <w:sz w:val="24"/>
          <w:szCs w:val="24"/>
        </w:rPr>
      </w:pPr>
      <w:r w:rsidRPr="000E2679">
        <w:rPr>
          <w:rFonts w:ascii="Times New Roman" w:hAnsi="Times New Roman" w:cs="Times New Roman"/>
          <w:b/>
          <w:sz w:val="24"/>
          <w:szCs w:val="24"/>
        </w:rPr>
        <w:t>Concept of Teaching</w:t>
      </w:r>
      <w:r w:rsidRPr="000E2679">
        <w:rPr>
          <w:rFonts w:ascii="Times New Roman" w:hAnsi="Times New Roman" w:cs="Times New Roman"/>
          <w:sz w:val="24"/>
          <w:szCs w:val="24"/>
        </w:rPr>
        <w:t xml:space="preserve"> </w:t>
      </w:r>
    </w:p>
    <w:p w:rsidR="00E01792" w:rsidRPr="000E2679" w:rsidRDefault="002549F1" w:rsidP="00FE172B">
      <w:pPr>
        <w:spacing w:line="480" w:lineRule="auto"/>
        <w:ind w:firstLine="709"/>
      </w:pPr>
      <w:r w:rsidRPr="000E2679">
        <w:t xml:space="preserve">Teaching is central </w:t>
      </w:r>
      <w:r w:rsidRPr="000E2679">
        <w:rPr>
          <w:lang w:val="id-ID"/>
        </w:rPr>
        <w:t xml:space="preserve">of </w:t>
      </w:r>
      <w:r w:rsidRPr="000E2679">
        <w:t>education, it could be called the central educational activity (Stanton, 1977:1).</w:t>
      </w:r>
      <w:r w:rsidRPr="000E2679">
        <w:rPr>
          <w:lang w:val="id-ID"/>
        </w:rPr>
        <w:t xml:space="preserve"> </w:t>
      </w:r>
      <w:r w:rsidR="00736FB9" w:rsidRPr="000E2679">
        <w:rPr>
          <w:lang w:val="id-ID"/>
        </w:rPr>
        <w:t xml:space="preserve">In addition, </w:t>
      </w:r>
      <w:r w:rsidR="00471634">
        <w:rPr>
          <w:lang w:val="id-ID"/>
        </w:rPr>
        <w:t>Moore (2000:4) states</w:t>
      </w:r>
      <w:r w:rsidR="00993124" w:rsidRPr="000E2679">
        <w:rPr>
          <w:lang w:val="id-ID"/>
        </w:rPr>
        <w:t xml:space="preserve"> that teaching is the action of someone who trying to help others in developing their total potential</w:t>
      </w:r>
      <w:r w:rsidR="00E01792" w:rsidRPr="000E2679">
        <w:t xml:space="preserve">. </w:t>
      </w:r>
      <w:r w:rsidR="00736FB9" w:rsidRPr="000E2679">
        <w:rPr>
          <w:lang w:val="id-ID"/>
        </w:rPr>
        <w:t xml:space="preserve">Moreover, </w:t>
      </w:r>
      <w:r w:rsidR="008170E4" w:rsidRPr="000E2679">
        <w:t>Brown (200</w:t>
      </w:r>
      <w:r w:rsidR="001D66F2" w:rsidRPr="000E2679">
        <w:rPr>
          <w:lang w:val="id-ID"/>
        </w:rPr>
        <w:t>7</w:t>
      </w:r>
      <w:r w:rsidR="008170E4" w:rsidRPr="000E2679">
        <w:t>:</w:t>
      </w:r>
      <w:r w:rsidR="00471634">
        <w:t>8) state</w:t>
      </w:r>
      <w:r w:rsidR="00471634">
        <w:rPr>
          <w:lang w:val="id-ID"/>
        </w:rPr>
        <w:t>s</w:t>
      </w:r>
      <w:r w:rsidR="00E01792" w:rsidRPr="000E2679">
        <w:t xml:space="preserve"> that teaching may be defined as showing or helping someone to learn how to do something, giving instructions, guiding in the study of something, providing with knowladge, causing to know or understand. </w:t>
      </w:r>
    </w:p>
    <w:p w:rsidR="00E01792" w:rsidRPr="000E2679" w:rsidRDefault="00E01792" w:rsidP="00FE172B">
      <w:pPr>
        <w:spacing w:line="480" w:lineRule="auto"/>
        <w:ind w:firstLine="709"/>
      </w:pPr>
      <w:r w:rsidRPr="000E2679">
        <w:t>Teaching is the critical profession. A teacher influences every person who goes on to further</w:t>
      </w:r>
      <w:r w:rsidR="00AF5717" w:rsidRPr="000E2679">
        <w:t xml:space="preserve"> study, training or employment.</w:t>
      </w:r>
      <w:r w:rsidR="00AF5717" w:rsidRPr="000E2679">
        <w:rPr>
          <w:lang w:val="id-ID"/>
        </w:rPr>
        <w:t xml:space="preserve"> T</w:t>
      </w:r>
      <w:r w:rsidRPr="000E2679">
        <w:t xml:space="preserve">eachers have been prominent people in at least the formative years of the lives of all the state’s citizens. The </w:t>
      </w:r>
      <w:r w:rsidRPr="000E2679">
        <w:lastRenderedPageBreak/>
        <w:t>quality of their work matters in ways ma</w:t>
      </w:r>
      <w:r w:rsidR="005D7CCF" w:rsidRPr="000E2679">
        <w:t xml:space="preserve">tched by few professions </w:t>
      </w:r>
      <w:r w:rsidR="005D7CCF" w:rsidRPr="000E2679">
        <w:rPr>
          <w:lang w:val="id-ID"/>
        </w:rPr>
        <w:t>(</w:t>
      </w:r>
      <w:r w:rsidR="005D7CCF" w:rsidRPr="000E2679">
        <w:t>Ramsay</w:t>
      </w:r>
      <w:r w:rsidR="005D7CCF" w:rsidRPr="000E2679">
        <w:rPr>
          <w:lang w:val="id-ID"/>
        </w:rPr>
        <w:t xml:space="preserve">, </w:t>
      </w:r>
      <w:r w:rsidR="00B010A3" w:rsidRPr="000E2679">
        <w:rPr>
          <w:lang w:val="id-ID"/>
        </w:rPr>
        <w:t xml:space="preserve">2000: 2) cited </w:t>
      </w:r>
      <w:r w:rsidRPr="000E2679">
        <w:t xml:space="preserve">in </w:t>
      </w:r>
      <w:r w:rsidR="005D7CCF" w:rsidRPr="000E2679">
        <w:rPr>
          <w:lang w:val="id-ID"/>
        </w:rPr>
        <w:t>(</w:t>
      </w:r>
      <w:r w:rsidRPr="000E2679">
        <w:t xml:space="preserve">Whitton </w:t>
      </w:r>
      <w:r w:rsidR="005D7CCF" w:rsidRPr="000E2679">
        <w:rPr>
          <w:lang w:val="id-ID"/>
        </w:rPr>
        <w:t xml:space="preserve">et al, </w:t>
      </w:r>
      <w:r w:rsidRPr="000E2679">
        <w:t xml:space="preserve">2004: 45). </w:t>
      </w:r>
    </w:p>
    <w:p w:rsidR="00134ACD" w:rsidRPr="000E2679" w:rsidRDefault="00E01792" w:rsidP="00FE172B">
      <w:pPr>
        <w:spacing w:line="480" w:lineRule="auto"/>
        <w:ind w:firstLine="709"/>
        <w:rPr>
          <w:lang w:val="id-ID"/>
        </w:rPr>
      </w:pPr>
      <w:r w:rsidRPr="000E2679">
        <w:t xml:space="preserve">From the </w:t>
      </w:r>
      <w:r w:rsidR="00A76FC6" w:rsidRPr="000E2679">
        <w:rPr>
          <w:lang w:val="id-ID"/>
        </w:rPr>
        <w:t xml:space="preserve">previous </w:t>
      </w:r>
      <w:r w:rsidRPr="000E2679">
        <w:t xml:space="preserve">definitions, the writer can </w:t>
      </w:r>
      <w:r w:rsidR="001837B9" w:rsidRPr="000E2679">
        <w:rPr>
          <w:lang w:val="id-ID"/>
        </w:rPr>
        <w:t>assume</w:t>
      </w:r>
      <w:r w:rsidRPr="000E2679">
        <w:t xml:space="preserve"> that teaching is one</w:t>
      </w:r>
      <w:r w:rsidR="00EA7569" w:rsidRPr="000E2679">
        <w:rPr>
          <w:lang w:val="id-ID"/>
        </w:rPr>
        <w:t xml:space="preserve"> </w:t>
      </w:r>
      <w:r w:rsidRPr="000E2679">
        <w:t xml:space="preserve">of the process of education done by teacher and students for </w:t>
      </w:r>
      <w:r w:rsidR="007C53F0" w:rsidRPr="000E2679">
        <w:rPr>
          <w:lang w:val="id-ID"/>
        </w:rPr>
        <w:t xml:space="preserve">helping, </w:t>
      </w:r>
      <w:r w:rsidRPr="000E2679">
        <w:t xml:space="preserve">transferring, guiding, and sharing the knowledge, skills and potential in all aspects of development. </w:t>
      </w:r>
    </w:p>
    <w:p w:rsidR="009063F2" w:rsidRPr="000E2679" w:rsidRDefault="009063F2" w:rsidP="009063F2">
      <w:pPr>
        <w:spacing w:line="480" w:lineRule="auto"/>
        <w:ind w:firstLine="426"/>
        <w:rPr>
          <w:lang w:val="id-ID"/>
        </w:rPr>
      </w:pPr>
    </w:p>
    <w:p w:rsidR="00E01792" w:rsidRPr="000E2679" w:rsidRDefault="00E01792" w:rsidP="00154CAB">
      <w:pPr>
        <w:pStyle w:val="ListParagraph"/>
        <w:numPr>
          <w:ilvl w:val="1"/>
          <w:numId w:val="3"/>
        </w:numPr>
        <w:tabs>
          <w:tab w:val="clear" w:pos="1440"/>
          <w:tab w:val="num" w:pos="1134"/>
        </w:tabs>
        <w:spacing w:after="0" w:line="480" w:lineRule="auto"/>
        <w:ind w:left="709" w:hanging="283"/>
        <w:rPr>
          <w:rFonts w:ascii="Times New Roman" w:hAnsi="Times New Roman" w:cs="Times New Roman"/>
          <w:b/>
          <w:sz w:val="24"/>
          <w:szCs w:val="24"/>
        </w:rPr>
      </w:pPr>
      <w:r w:rsidRPr="000E2679">
        <w:rPr>
          <w:rFonts w:ascii="Times New Roman" w:hAnsi="Times New Roman" w:cs="Times New Roman"/>
          <w:b/>
          <w:sz w:val="24"/>
          <w:szCs w:val="24"/>
        </w:rPr>
        <w:t>Concept of Speaking</w:t>
      </w:r>
    </w:p>
    <w:p w:rsidR="009C2409" w:rsidRPr="000E2679" w:rsidRDefault="003F2023" w:rsidP="00FE172B">
      <w:pPr>
        <w:autoSpaceDE w:val="0"/>
        <w:autoSpaceDN w:val="0"/>
        <w:adjustRightInd w:val="0"/>
        <w:spacing w:line="480" w:lineRule="auto"/>
        <w:ind w:firstLine="709"/>
        <w:rPr>
          <w:lang w:val="id-ID"/>
        </w:rPr>
      </w:pPr>
      <w:r w:rsidRPr="000E2679">
        <w:rPr>
          <w:lang w:val="id-ID"/>
        </w:rPr>
        <w:t>Improving speaking skill is one of the target skill for ESL and EFL learners</w:t>
      </w:r>
      <w:r w:rsidRPr="000E2679">
        <w:rPr>
          <w:b/>
          <w:lang w:val="id-ID"/>
        </w:rPr>
        <w:t xml:space="preserve">. </w:t>
      </w:r>
      <w:r w:rsidR="003C3B62" w:rsidRPr="000E2679">
        <w:rPr>
          <w:lang w:val="id-ID"/>
        </w:rPr>
        <w:t>Bahrani and Soltani (2012:1)</w:t>
      </w:r>
      <w:r w:rsidR="003C3B62" w:rsidRPr="000E2679">
        <w:t xml:space="preserve">  </w:t>
      </w:r>
      <w:r w:rsidR="00471634">
        <w:rPr>
          <w:lang w:val="id-ID"/>
        </w:rPr>
        <w:t>states</w:t>
      </w:r>
      <w:r w:rsidR="004E76FF" w:rsidRPr="000E2679">
        <w:rPr>
          <w:lang w:val="id-ID"/>
        </w:rPr>
        <w:t xml:space="preserve"> that </w:t>
      </w:r>
      <w:r w:rsidR="007701FD" w:rsidRPr="000E2679">
        <w:rPr>
          <w:lang w:val="id-ID"/>
        </w:rPr>
        <w:t>“</w:t>
      </w:r>
      <w:r w:rsidR="004E76FF" w:rsidRPr="000E2679">
        <w:rPr>
          <w:lang w:val="id-ID"/>
        </w:rPr>
        <w:t>o</w:t>
      </w:r>
      <w:r w:rsidR="00E01792" w:rsidRPr="000E2679">
        <w:t>ne of the main concerns of most of the language learners in both ESL and EFL contexts is how t</w:t>
      </w:r>
      <w:r w:rsidR="00107E53" w:rsidRPr="000E2679">
        <w:t>o improve speaking skills</w:t>
      </w:r>
      <w:r w:rsidR="007701FD" w:rsidRPr="000E2679">
        <w:rPr>
          <w:lang w:val="id-ID"/>
        </w:rPr>
        <w:t>”</w:t>
      </w:r>
      <w:r w:rsidR="003C3B62" w:rsidRPr="000E2679">
        <w:rPr>
          <w:lang w:val="id-ID"/>
        </w:rPr>
        <w:t xml:space="preserve">. </w:t>
      </w:r>
      <w:r w:rsidR="008269B3" w:rsidRPr="000E2679">
        <w:rPr>
          <w:lang w:val="id-ID"/>
        </w:rPr>
        <w:t>Moreover, developing prof</w:t>
      </w:r>
      <w:r w:rsidR="00E82A0B" w:rsidRPr="000E2679">
        <w:rPr>
          <w:lang w:val="id-ID"/>
        </w:rPr>
        <w:t>i</w:t>
      </w:r>
      <w:r w:rsidR="008269B3" w:rsidRPr="000E2679">
        <w:rPr>
          <w:lang w:val="id-ID"/>
        </w:rPr>
        <w:t>ciency in speaking is the t</w:t>
      </w:r>
      <w:r w:rsidR="00E767E4" w:rsidRPr="000E2679">
        <w:rPr>
          <w:lang w:val="id-ID"/>
        </w:rPr>
        <w:t xml:space="preserve">arget of the most English language learners. </w:t>
      </w:r>
      <w:r w:rsidR="008269B3" w:rsidRPr="000E2679">
        <w:rPr>
          <w:lang w:val="id-ID"/>
        </w:rPr>
        <w:t xml:space="preserve"> </w:t>
      </w:r>
      <w:r w:rsidR="008170E4" w:rsidRPr="000E2679">
        <w:t>Richards and Renandya (2002:</w:t>
      </w:r>
      <w:r w:rsidR="00E01792" w:rsidRPr="000E2679">
        <w:t xml:space="preserve">201) state that </w:t>
      </w:r>
      <w:r w:rsidR="00C6669E" w:rsidRPr="000E2679">
        <w:rPr>
          <w:lang w:val="id-ID"/>
        </w:rPr>
        <w:t>“</w:t>
      </w:r>
      <w:r w:rsidR="00E01792" w:rsidRPr="000E2679">
        <w:t>a large percentage of the world’s language learners study En</w:t>
      </w:r>
      <w:r w:rsidR="008269B3" w:rsidRPr="000E2679">
        <w:t>glish in order to develop prof</w:t>
      </w:r>
      <w:r w:rsidR="008269B3" w:rsidRPr="000E2679">
        <w:rPr>
          <w:lang w:val="id-ID"/>
        </w:rPr>
        <w:t>i</w:t>
      </w:r>
      <w:r w:rsidR="00E01792" w:rsidRPr="000E2679">
        <w:t>ciency in speaking.</w:t>
      </w:r>
      <w:r w:rsidR="00C6669E" w:rsidRPr="000E2679">
        <w:rPr>
          <w:lang w:val="id-ID"/>
        </w:rPr>
        <w:t>”</w:t>
      </w:r>
      <w:r w:rsidR="00E01792" w:rsidRPr="000E2679">
        <w:t xml:space="preserve"> </w:t>
      </w:r>
    </w:p>
    <w:p w:rsidR="00E01792" w:rsidRPr="000E2679" w:rsidRDefault="00E01792" w:rsidP="00FE172B">
      <w:pPr>
        <w:autoSpaceDE w:val="0"/>
        <w:autoSpaceDN w:val="0"/>
        <w:adjustRightInd w:val="0"/>
        <w:spacing w:line="480" w:lineRule="auto"/>
        <w:ind w:firstLine="709"/>
        <w:rPr>
          <w:lang w:val="id-ID"/>
        </w:rPr>
      </w:pPr>
      <w:r w:rsidRPr="000E2679">
        <w:t xml:space="preserve">There are </w:t>
      </w:r>
      <w:r w:rsidR="005D3EB9" w:rsidRPr="000E2679">
        <w:rPr>
          <w:lang w:val="id-ID"/>
        </w:rPr>
        <w:t>some</w:t>
      </w:r>
      <w:r w:rsidRPr="000E2679">
        <w:t xml:space="preserve"> </w:t>
      </w:r>
      <w:r w:rsidR="00B53F0F" w:rsidRPr="000E2679">
        <w:rPr>
          <w:lang w:val="id-ID"/>
        </w:rPr>
        <w:t>concept</w:t>
      </w:r>
      <w:r w:rsidR="005D3EB9" w:rsidRPr="000E2679">
        <w:rPr>
          <w:lang w:val="id-ID"/>
        </w:rPr>
        <w:t>s</w:t>
      </w:r>
      <w:r w:rsidRPr="000E2679">
        <w:t xml:space="preserve"> of speaking that have been proposed by experts in language learning.</w:t>
      </w:r>
      <w:r w:rsidR="009C2409" w:rsidRPr="000E2679">
        <w:rPr>
          <w:lang w:val="id-ID"/>
        </w:rPr>
        <w:t xml:space="preserve"> </w:t>
      </w:r>
      <w:r w:rsidR="00471634">
        <w:t>Brown (2004:140) state</w:t>
      </w:r>
      <w:r w:rsidR="00471634">
        <w:rPr>
          <w:lang w:val="id-ID"/>
        </w:rPr>
        <w:t>s</w:t>
      </w:r>
      <w:r w:rsidR="00B56B96" w:rsidRPr="000E2679">
        <w:t xml:space="preserve"> that speaking is a productive skill that can be </w:t>
      </w:r>
      <w:r w:rsidR="009B7ECB" w:rsidRPr="000E2679">
        <w:rPr>
          <w:lang w:val="id-ID"/>
        </w:rPr>
        <w:t xml:space="preserve">observed </w:t>
      </w:r>
      <w:r w:rsidR="00B56B96" w:rsidRPr="000E2679">
        <w:t>directly and empirically. W</w:t>
      </w:r>
      <w:r w:rsidRPr="000E2679">
        <w:t>hen someone can speak a language it means that he can carry on a conversation competently</w:t>
      </w:r>
      <w:r w:rsidR="00B56B96" w:rsidRPr="000E2679">
        <w:t xml:space="preserve"> </w:t>
      </w:r>
      <w:r w:rsidR="0047196A" w:rsidRPr="000E2679">
        <w:t xml:space="preserve">(Brown, </w:t>
      </w:r>
      <w:r w:rsidR="00B56B96" w:rsidRPr="000E2679">
        <w:t>2001:267)</w:t>
      </w:r>
      <w:r w:rsidRPr="000E2679">
        <w:t xml:space="preserve">. </w:t>
      </w:r>
      <w:r w:rsidR="00B53F0F" w:rsidRPr="000E2679">
        <w:rPr>
          <w:lang w:val="id-ID"/>
        </w:rPr>
        <w:t>The qualifying of the ability to speak fluently, is not only a knowladge features, but also the ability to process the information and language directly (Harmer, 2001:269).</w:t>
      </w:r>
    </w:p>
    <w:p w:rsidR="00E01792" w:rsidRPr="000E2679" w:rsidRDefault="008170E4" w:rsidP="00FE172B">
      <w:pPr>
        <w:autoSpaceDE w:val="0"/>
        <w:autoSpaceDN w:val="0"/>
        <w:adjustRightInd w:val="0"/>
        <w:spacing w:line="480" w:lineRule="auto"/>
        <w:ind w:firstLine="709"/>
        <w:rPr>
          <w:lang w:val="id-ID"/>
        </w:rPr>
      </w:pPr>
      <w:r w:rsidRPr="000E2679">
        <w:lastRenderedPageBreak/>
        <w:t>Richards and Renandya (2002:</w:t>
      </w:r>
      <w:r w:rsidR="00E01792" w:rsidRPr="000E2679">
        <w:t xml:space="preserve">204) state that effective oral communication requires the ability to use the language appropriately in social interactions that involves not only verbal communication but also paralinguistic elements of speech such as pitch, stress, and intonation. Moreover, nonlinguistic elements such as gestures, body language, and </w:t>
      </w:r>
      <w:r w:rsidR="00E8350A" w:rsidRPr="000E2679">
        <w:rPr>
          <w:lang w:val="id-ID"/>
        </w:rPr>
        <w:t xml:space="preserve">face </w:t>
      </w:r>
      <w:r w:rsidR="00E01792" w:rsidRPr="000E2679">
        <w:t xml:space="preserve">expressions are needed in conveying messages directly without any accompanying speech. </w:t>
      </w:r>
    </w:p>
    <w:p w:rsidR="00891023" w:rsidRPr="000E2679" w:rsidRDefault="00514FE0" w:rsidP="00FE172B">
      <w:pPr>
        <w:autoSpaceDE w:val="0"/>
        <w:autoSpaceDN w:val="0"/>
        <w:adjustRightInd w:val="0"/>
        <w:spacing w:line="480" w:lineRule="auto"/>
        <w:ind w:firstLine="709"/>
        <w:rPr>
          <w:lang w:val="id-ID"/>
        </w:rPr>
      </w:pPr>
      <w:r w:rsidRPr="000E2679">
        <w:t>From some definitions</w:t>
      </w:r>
      <w:r w:rsidRPr="000E2679">
        <w:rPr>
          <w:lang w:val="id-ID"/>
        </w:rPr>
        <w:t xml:space="preserve">, </w:t>
      </w:r>
      <w:r w:rsidR="00E01792" w:rsidRPr="000E2679">
        <w:t xml:space="preserve">it can be </w:t>
      </w:r>
      <w:r w:rsidR="009C2409" w:rsidRPr="000E2679">
        <w:rPr>
          <w:lang w:val="id-ID"/>
        </w:rPr>
        <w:t>assumed</w:t>
      </w:r>
      <w:r w:rsidR="00E01792" w:rsidRPr="000E2679">
        <w:t xml:space="preserve"> that speaking skill is always related to communication. Speaking skill itself can be stated as the skill to use the language accurately to express meanings</w:t>
      </w:r>
      <w:r w:rsidR="005725F0" w:rsidRPr="000E2679">
        <w:rPr>
          <w:lang w:val="id-ID"/>
        </w:rPr>
        <w:t xml:space="preserve"> directly</w:t>
      </w:r>
      <w:r w:rsidR="00E01792" w:rsidRPr="000E2679">
        <w:t xml:space="preserve"> in order to transfer or to get knowledge and information </w:t>
      </w:r>
      <w:r w:rsidR="00E01792" w:rsidRPr="000E2679">
        <w:rPr>
          <w:lang w:val="id-ID"/>
        </w:rPr>
        <w:t xml:space="preserve">orally </w:t>
      </w:r>
      <w:r w:rsidR="00E01792" w:rsidRPr="000E2679">
        <w:t>from other people in the whole life situation.</w:t>
      </w:r>
    </w:p>
    <w:p w:rsidR="00AA1A37" w:rsidRPr="000E2679" w:rsidRDefault="00E01792" w:rsidP="00891023">
      <w:pPr>
        <w:autoSpaceDE w:val="0"/>
        <w:autoSpaceDN w:val="0"/>
        <w:adjustRightInd w:val="0"/>
        <w:spacing w:line="480" w:lineRule="auto"/>
        <w:ind w:firstLine="426"/>
        <w:rPr>
          <w:b/>
          <w:lang w:val="id-ID"/>
        </w:rPr>
      </w:pPr>
      <w:r w:rsidRPr="000E2679">
        <w:rPr>
          <w:b/>
        </w:rPr>
        <w:tab/>
      </w:r>
    </w:p>
    <w:p w:rsidR="00E01792" w:rsidRPr="000E2679" w:rsidRDefault="00E01792" w:rsidP="00FE172B">
      <w:pPr>
        <w:pStyle w:val="ListParagraph"/>
        <w:numPr>
          <w:ilvl w:val="1"/>
          <w:numId w:val="1"/>
        </w:numPr>
        <w:tabs>
          <w:tab w:val="left" w:pos="851"/>
        </w:tabs>
        <w:spacing w:after="0" w:line="480" w:lineRule="auto"/>
        <w:ind w:left="567" w:firstLine="0"/>
        <w:rPr>
          <w:rFonts w:ascii="Times New Roman" w:hAnsi="Times New Roman" w:cs="Times New Roman"/>
          <w:b/>
          <w:sz w:val="24"/>
          <w:szCs w:val="24"/>
        </w:rPr>
      </w:pPr>
      <w:r w:rsidRPr="000E2679">
        <w:rPr>
          <w:rFonts w:ascii="Times New Roman" w:hAnsi="Times New Roman" w:cs="Times New Roman"/>
          <w:b/>
          <w:sz w:val="24"/>
          <w:szCs w:val="24"/>
        </w:rPr>
        <w:t xml:space="preserve"> Basic Types of Speaking</w:t>
      </w:r>
    </w:p>
    <w:p w:rsidR="00E01792" w:rsidRPr="000E2679" w:rsidRDefault="00514FE0" w:rsidP="00FE172B">
      <w:pPr>
        <w:autoSpaceDE w:val="0"/>
        <w:autoSpaceDN w:val="0"/>
        <w:adjustRightInd w:val="0"/>
        <w:spacing w:line="480" w:lineRule="auto"/>
        <w:ind w:firstLine="709"/>
      </w:pPr>
      <w:r w:rsidRPr="000E2679">
        <w:rPr>
          <w:lang w:val="id-ID"/>
        </w:rPr>
        <w:t>T</w:t>
      </w:r>
      <w:r w:rsidR="00E01792" w:rsidRPr="000E2679">
        <w:t>here are five types of classroom speaking performance that students are expected to carry out in the classroom</w:t>
      </w:r>
      <w:r w:rsidRPr="000E2679">
        <w:t xml:space="preserve"> Brown (2004:141)</w:t>
      </w:r>
      <w:r w:rsidR="00806C5A" w:rsidRPr="000E2679">
        <w:rPr>
          <w:lang w:val="id-ID"/>
        </w:rPr>
        <w:t xml:space="preserve">. </w:t>
      </w:r>
      <w:r w:rsidRPr="000E2679">
        <w:rPr>
          <w:lang w:val="id-ID"/>
        </w:rPr>
        <w:t xml:space="preserve">Each </w:t>
      </w:r>
      <w:r w:rsidRPr="000E2679">
        <w:t>type has different purpose of speaking</w:t>
      </w:r>
    </w:p>
    <w:p w:rsidR="00E01792" w:rsidRPr="000E2679" w:rsidRDefault="00E01792" w:rsidP="00154CAB">
      <w:pPr>
        <w:autoSpaceDE w:val="0"/>
        <w:autoSpaceDN w:val="0"/>
        <w:adjustRightInd w:val="0"/>
        <w:spacing w:line="480" w:lineRule="auto"/>
        <w:ind w:left="709"/>
      </w:pPr>
      <w:r w:rsidRPr="000E2679">
        <w:rPr>
          <w:b/>
          <w:bCs/>
        </w:rPr>
        <w:t>1. Imitativ</w:t>
      </w:r>
      <w:r w:rsidRPr="000E2679">
        <w:t>e</w:t>
      </w:r>
    </w:p>
    <w:p w:rsidR="00E01792" w:rsidRPr="000E2679" w:rsidRDefault="00E01792" w:rsidP="00133AA1">
      <w:pPr>
        <w:autoSpaceDE w:val="0"/>
        <w:autoSpaceDN w:val="0"/>
        <w:adjustRightInd w:val="0"/>
        <w:spacing w:line="480" w:lineRule="auto"/>
        <w:ind w:firstLine="720"/>
        <w:rPr>
          <w:lang w:val="id-ID"/>
        </w:rPr>
      </w:pPr>
      <w:r w:rsidRPr="000E2679">
        <w:t>A very limited portion of classroom speaking time may leg</w:t>
      </w:r>
      <w:r w:rsidR="00B46ABF" w:rsidRPr="000E2679">
        <w:t xml:space="preserve">itimately be speech generating </w:t>
      </w:r>
      <w:r w:rsidRPr="000E2679">
        <w:t>human tape recorder speech, where, for example, learner practice an intonation contour or try to pinpoint a certain vowel sound. Imitation of this kind is carried out the purpose of meaningful interaction, but for focusing on some particular element of language form.</w:t>
      </w:r>
    </w:p>
    <w:p w:rsidR="00DA4A70" w:rsidRPr="000E2679" w:rsidRDefault="00DA4A70" w:rsidP="00133AA1">
      <w:pPr>
        <w:autoSpaceDE w:val="0"/>
        <w:autoSpaceDN w:val="0"/>
        <w:adjustRightInd w:val="0"/>
        <w:spacing w:line="480" w:lineRule="auto"/>
        <w:ind w:firstLine="720"/>
        <w:rPr>
          <w:lang w:val="id-ID"/>
        </w:rPr>
      </w:pPr>
    </w:p>
    <w:p w:rsidR="00DA4A70" w:rsidRPr="000E2679" w:rsidRDefault="00DA4A70" w:rsidP="00133AA1">
      <w:pPr>
        <w:autoSpaceDE w:val="0"/>
        <w:autoSpaceDN w:val="0"/>
        <w:adjustRightInd w:val="0"/>
        <w:spacing w:line="480" w:lineRule="auto"/>
        <w:ind w:firstLine="720"/>
        <w:rPr>
          <w:lang w:val="id-ID"/>
        </w:rPr>
      </w:pPr>
    </w:p>
    <w:p w:rsidR="00E01792" w:rsidRPr="000E2679" w:rsidRDefault="00E01792" w:rsidP="00154CAB">
      <w:pPr>
        <w:autoSpaceDE w:val="0"/>
        <w:autoSpaceDN w:val="0"/>
        <w:adjustRightInd w:val="0"/>
        <w:spacing w:line="480" w:lineRule="auto"/>
        <w:ind w:left="709"/>
        <w:rPr>
          <w:b/>
          <w:bCs/>
        </w:rPr>
      </w:pPr>
      <w:r w:rsidRPr="000E2679">
        <w:rPr>
          <w:b/>
          <w:bCs/>
        </w:rPr>
        <w:lastRenderedPageBreak/>
        <w:t>2. Intensive</w:t>
      </w:r>
    </w:p>
    <w:p w:rsidR="00EA7569" w:rsidRPr="000E2679" w:rsidRDefault="00E01792" w:rsidP="005725F0">
      <w:pPr>
        <w:autoSpaceDE w:val="0"/>
        <w:autoSpaceDN w:val="0"/>
        <w:adjustRightInd w:val="0"/>
        <w:spacing w:line="480" w:lineRule="auto"/>
        <w:ind w:firstLine="720"/>
        <w:rPr>
          <w:lang w:val="id-ID"/>
        </w:rPr>
      </w:pPr>
      <w:r w:rsidRPr="000E2679">
        <w:t>Intensive speaking goes one step beyond imitative to include any speaking performance that is designed to practice some phonological or grammatical aspect of language. Intensive speaking can be self initiated or it can even form part of some pair work activity, where learners “going over” certain forms of language, for example reading aloud, sentence, and dialogue completion.</w:t>
      </w:r>
    </w:p>
    <w:p w:rsidR="00E01792" w:rsidRPr="000E2679" w:rsidRDefault="00E01792" w:rsidP="00154CAB">
      <w:pPr>
        <w:autoSpaceDE w:val="0"/>
        <w:autoSpaceDN w:val="0"/>
        <w:adjustRightInd w:val="0"/>
        <w:spacing w:line="480" w:lineRule="auto"/>
        <w:ind w:left="709"/>
        <w:rPr>
          <w:b/>
          <w:bCs/>
        </w:rPr>
      </w:pPr>
      <w:r w:rsidRPr="000E2679">
        <w:rPr>
          <w:b/>
          <w:bCs/>
        </w:rPr>
        <w:t>3. Responsive</w:t>
      </w:r>
    </w:p>
    <w:p w:rsidR="00E01792" w:rsidRPr="000E2679" w:rsidRDefault="00E01792" w:rsidP="00E01792">
      <w:pPr>
        <w:autoSpaceDE w:val="0"/>
        <w:autoSpaceDN w:val="0"/>
        <w:adjustRightInd w:val="0"/>
        <w:spacing w:line="480" w:lineRule="auto"/>
        <w:ind w:firstLine="720"/>
      </w:pPr>
      <w:r w:rsidRPr="000E2679">
        <w:t>A good deal of student speech in the classroom is responsive: short replies a teacher or student. Responsive assessment tasks include interaction and test comprehension but in short conversation, standard greetings, small talk, and simple request.</w:t>
      </w:r>
    </w:p>
    <w:p w:rsidR="00E01792" w:rsidRPr="000E2679" w:rsidRDefault="00E01792" w:rsidP="00154CAB">
      <w:pPr>
        <w:autoSpaceDE w:val="0"/>
        <w:autoSpaceDN w:val="0"/>
        <w:adjustRightInd w:val="0"/>
        <w:spacing w:line="480" w:lineRule="auto"/>
        <w:ind w:left="709"/>
        <w:rPr>
          <w:b/>
          <w:bCs/>
        </w:rPr>
      </w:pPr>
      <w:r w:rsidRPr="000E2679">
        <w:rPr>
          <w:b/>
          <w:bCs/>
        </w:rPr>
        <w:t>4. Interactive</w:t>
      </w:r>
    </w:p>
    <w:p w:rsidR="00E01792" w:rsidRPr="000E2679" w:rsidRDefault="00E01792" w:rsidP="00E01792">
      <w:pPr>
        <w:autoSpaceDE w:val="0"/>
        <w:autoSpaceDN w:val="0"/>
        <w:adjustRightInd w:val="0"/>
        <w:spacing w:line="480" w:lineRule="auto"/>
        <w:ind w:firstLine="720"/>
        <w:rPr>
          <w:bCs/>
        </w:rPr>
      </w:pPr>
      <w:r w:rsidRPr="000E2679">
        <w:rPr>
          <w:bCs/>
        </w:rPr>
        <w:t xml:space="preserve">Interactive can take the two forms of transactional language, which has the purpose of exchanging specific information or interersonal exchanges, which has purpose of maintaining socil relationship. </w:t>
      </w:r>
    </w:p>
    <w:p w:rsidR="00E01792" w:rsidRPr="000E2679" w:rsidRDefault="00E01792" w:rsidP="00154CAB">
      <w:pPr>
        <w:autoSpaceDE w:val="0"/>
        <w:autoSpaceDN w:val="0"/>
        <w:adjustRightInd w:val="0"/>
        <w:spacing w:line="480" w:lineRule="auto"/>
        <w:ind w:left="709"/>
      </w:pPr>
      <w:r w:rsidRPr="000E2679">
        <w:rPr>
          <w:b/>
          <w:bCs/>
        </w:rPr>
        <w:t>5. Extensive (monologue</w:t>
      </w:r>
      <w:r w:rsidRPr="000E2679">
        <w:t>)</w:t>
      </w:r>
    </w:p>
    <w:p w:rsidR="00E01792" w:rsidRPr="000E2679" w:rsidRDefault="00E01792" w:rsidP="00133AA1">
      <w:pPr>
        <w:autoSpaceDE w:val="0"/>
        <w:autoSpaceDN w:val="0"/>
        <w:adjustRightInd w:val="0"/>
        <w:spacing w:line="480" w:lineRule="auto"/>
        <w:ind w:firstLine="720"/>
      </w:pPr>
      <w:r w:rsidRPr="000E2679">
        <w:t>Students at intermediate to advanced levels are called on to give extended monologues in the form of oral reports summaries or perhaps short speeches.</w:t>
      </w:r>
    </w:p>
    <w:p w:rsidR="00ED4418" w:rsidRPr="000E2679" w:rsidRDefault="00E01792" w:rsidP="00ED4418">
      <w:pPr>
        <w:autoSpaceDE w:val="0"/>
        <w:autoSpaceDN w:val="0"/>
        <w:adjustRightInd w:val="0"/>
        <w:spacing w:line="480" w:lineRule="auto"/>
        <w:ind w:firstLine="720"/>
        <w:rPr>
          <w:lang w:val="id-ID"/>
        </w:rPr>
      </w:pPr>
      <w:r w:rsidRPr="000E2679">
        <w:t xml:space="preserve">From five basic types of speaking above, the writer used responsive  type. Because the learners will replies the teacher’s </w:t>
      </w:r>
      <w:r w:rsidRPr="000E2679">
        <w:rPr>
          <w:lang w:val="id-ID"/>
        </w:rPr>
        <w:t xml:space="preserve">and other learners’ </w:t>
      </w:r>
      <w:r w:rsidRPr="000E2679">
        <w:t>questions or giving comment for teacher’s  statement with a short response or short talk.</w:t>
      </w:r>
    </w:p>
    <w:p w:rsidR="00ED4418" w:rsidRPr="000E2679" w:rsidRDefault="00ED4418" w:rsidP="00ED4418">
      <w:pPr>
        <w:autoSpaceDE w:val="0"/>
        <w:autoSpaceDN w:val="0"/>
        <w:adjustRightInd w:val="0"/>
        <w:spacing w:line="480" w:lineRule="auto"/>
        <w:ind w:firstLine="720"/>
        <w:rPr>
          <w:lang w:val="id-ID"/>
        </w:rPr>
      </w:pPr>
    </w:p>
    <w:p w:rsidR="00DA4A70" w:rsidRPr="000E2679" w:rsidRDefault="00DA4A70" w:rsidP="00ED4418">
      <w:pPr>
        <w:autoSpaceDE w:val="0"/>
        <w:autoSpaceDN w:val="0"/>
        <w:adjustRightInd w:val="0"/>
        <w:spacing w:line="480" w:lineRule="auto"/>
        <w:ind w:firstLine="720"/>
        <w:rPr>
          <w:lang w:val="id-ID"/>
        </w:rPr>
      </w:pPr>
    </w:p>
    <w:p w:rsidR="00E01792" w:rsidRPr="000E2679" w:rsidRDefault="00E01792" w:rsidP="00154CAB">
      <w:pPr>
        <w:pStyle w:val="ListParagraph"/>
        <w:numPr>
          <w:ilvl w:val="1"/>
          <w:numId w:val="3"/>
        </w:numPr>
        <w:tabs>
          <w:tab w:val="clear" w:pos="1440"/>
          <w:tab w:val="num" w:pos="709"/>
          <w:tab w:val="left" w:pos="1134"/>
        </w:tabs>
        <w:autoSpaceDE w:val="0"/>
        <w:autoSpaceDN w:val="0"/>
        <w:adjustRightInd w:val="0"/>
        <w:spacing w:after="0" w:line="480" w:lineRule="auto"/>
        <w:ind w:hanging="1014"/>
        <w:rPr>
          <w:rFonts w:ascii="Times New Roman" w:hAnsi="Times New Roman" w:cs="Times New Roman"/>
          <w:b/>
          <w:sz w:val="24"/>
          <w:szCs w:val="24"/>
        </w:rPr>
      </w:pPr>
      <w:r w:rsidRPr="000E2679">
        <w:rPr>
          <w:rFonts w:ascii="Times New Roman" w:hAnsi="Times New Roman" w:cs="Times New Roman"/>
          <w:b/>
          <w:sz w:val="24"/>
          <w:szCs w:val="24"/>
        </w:rPr>
        <w:lastRenderedPageBreak/>
        <w:t xml:space="preserve"> Concept of Teaching Speaking</w:t>
      </w:r>
    </w:p>
    <w:p w:rsidR="00E01792" w:rsidRPr="000E2679" w:rsidRDefault="00E01792" w:rsidP="00E01792">
      <w:pPr>
        <w:autoSpaceDE w:val="0"/>
        <w:autoSpaceDN w:val="0"/>
        <w:adjustRightInd w:val="0"/>
        <w:spacing w:line="480" w:lineRule="auto"/>
        <w:ind w:firstLine="720"/>
      </w:pPr>
      <w:r w:rsidRPr="000E2679">
        <w:t>Students  often think that the ability to speak a language is the product of language learning, but speaking is also a crucial part of the language learning proc</w:t>
      </w:r>
      <w:r w:rsidR="008170E4" w:rsidRPr="000E2679">
        <w:t>ess. According to Harmer (1998:</w:t>
      </w:r>
      <w:r w:rsidRPr="000E2679">
        <w:t>87), there are three main reasons for getting students to speak in the classroom. Firstly, speaking activities provide rehearsal opportunities – chance to practice real-life speaking in the safety of the classroom.</w:t>
      </w:r>
    </w:p>
    <w:p w:rsidR="00E01792" w:rsidRPr="000E2679" w:rsidRDefault="00E01792" w:rsidP="00E01792">
      <w:pPr>
        <w:autoSpaceDE w:val="0"/>
        <w:autoSpaceDN w:val="0"/>
        <w:adjustRightInd w:val="0"/>
        <w:spacing w:line="480" w:lineRule="auto"/>
        <w:rPr>
          <w:lang w:val="id-ID"/>
        </w:rPr>
      </w:pPr>
      <w:r w:rsidRPr="000E2679">
        <w:t xml:space="preserve">Secondly, speaking tasks in which students try to use any or of the language they know provide feedback for both teacher and students. Everyone can see how well they are doing: both successful they are, and also what language problems they are experiencing. And </w:t>
      </w:r>
      <w:r w:rsidR="00390691" w:rsidRPr="000E2679">
        <w:rPr>
          <w:lang w:val="id-ID"/>
        </w:rPr>
        <w:t>third</w:t>
      </w:r>
      <w:r w:rsidRPr="000E2679">
        <w:t xml:space="preserve">ly, the more students have opportunities to be active the various elements of language they have stored in their brains, the more automatic their use of these elements become. This means that they will be able to use words and phrases fluently without very much conscious thought. </w:t>
      </w:r>
    </w:p>
    <w:p w:rsidR="003E2AA2" w:rsidRPr="000E2679" w:rsidRDefault="00E01792" w:rsidP="006E40E1">
      <w:pPr>
        <w:autoSpaceDE w:val="0"/>
        <w:autoSpaceDN w:val="0"/>
        <w:adjustRightInd w:val="0"/>
        <w:spacing w:line="480" w:lineRule="auto"/>
        <w:rPr>
          <w:lang w:val="id-ID"/>
        </w:rPr>
      </w:pPr>
      <w:r w:rsidRPr="000E2679">
        <w:rPr>
          <w:lang w:val="id-ID"/>
        </w:rPr>
        <w:tab/>
        <w:t xml:space="preserve">In teaching speaking, the teachers are willing their students to be able to speak fluently. </w:t>
      </w:r>
      <w:r w:rsidR="008170E4" w:rsidRPr="000E2679">
        <w:rPr>
          <w:lang w:val="id-ID"/>
        </w:rPr>
        <w:t>Tumova (2002:</w:t>
      </w:r>
      <w:r w:rsidR="00A53BF5">
        <w:rPr>
          <w:lang w:val="id-ID"/>
        </w:rPr>
        <w:t>10) states</w:t>
      </w:r>
      <w:r w:rsidRPr="000E2679">
        <w:rPr>
          <w:lang w:val="id-ID"/>
        </w:rPr>
        <w:t xml:space="preserve"> that speaking fluently represents one of the targets which teachers are willing to achieve with their students at any stage of their studies, using various approaches, techniques and activities to have more students successful and fluent in using English.</w:t>
      </w:r>
      <w:r w:rsidR="005F0B32" w:rsidRPr="000E2679">
        <w:rPr>
          <w:lang w:val="id-ID"/>
        </w:rPr>
        <w:t xml:space="preserve"> </w:t>
      </w:r>
      <w:r w:rsidR="00A53BF5">
        <w:t>Hughes (1989:101) state</w:t>
      </w:r>
      <w:r w:rsidR="00A53BF5">
        <w:rPr>
          <w:lang w:val="id-ID"/>
        </w:rPr>
        <w:t>s</w:t>
      </w:r>
      <w:r w:rsidRPr="000E2679">
        <w:t xml:space="preserve"> that the objective of teaching spoken language is the development of the ability to interact successfully in that language. In addition, Bah</w:t>
      </w:r>
      <w:r w:rsidR="00A53BF5">
        <w:t>rani and Soltani (2012:1) state</w:t>
      </w:r>
      <w:r w:rsidRPr="000E2679">
        <w:t xml:space="preserve"> that the major goal of teaching speaking skills is communicative efficiency. It can be assumed that teaching speaking means teach the learners to be able to communication or make interaction effectively and successfully in that language.</w:t>
      </w:r>
    </w:p>
    <w:p w:rsidR="00ED4418" w:rsidRPr="000E2679" w:rsidRDefault="002B00D5" w:rsidP="00154CAB">
      <w:pPr>
        <w:pStyle w:val="ListParagraph"/>
        <w:numPr>
          <w:ilvl w:val="1"/>
          <w:numId w:val="3"/>
        </w:numPr>
        <w:tabs>
          <w:tab w:val="clear" w:pos="1440"/>
          <w:tab w:val="num" w:pos="709"/>
        </w:tabs>
        <w:autoSpaceDE w:val="0"/>
        <w:autoSpaceDN w:val="0"/>
        <w:adjustRightInd w:val="0"/>
        <w:spacing w:after="0" w:line="480" w:lineRule="auto"/>
        <w:ind w:hanging="1014"/>
        <w:rPr>
          <w:rFonts w:ascii="Times New Roman" w:hAnsi="Times New Roman" w:cs="Times New Roman"/>
          <w:b/>
          <w:sz w:val="24"/>
          <w:szCs w:val="24"/>
        </w:rPr>
      </w:pPr>
      <w:r w:rsidRPr="000E2679">
        <w:rPr>
          <w:rFonts w:ascii="Times New Roman" w:hAnsi="Times New Roman" w:cs="Times New Roman"/>
          <w:b/>
          <w:sz w:val="24"/>
          <w:szCs w:val="24"/>
        </w:rPr>
        <w:lastRenderedPageBreak/>
        <w:t>Concept of</w:t>
      </w:r>
      <w:r w:rsidR="00ED4418" w:rsidRPr="000E2679">
        <w:rPr>
          <w:rFonts w:ascii="Times New Roman" w:hAnsi="Times New Roman" w:cs="Times New Roman"/>
          <w:b/>
          <w:sz w:val="24"/>
          <w:szCs w:val="24"/>
        </w:rPr>
        <w:t xml:space="preserve">  </w:t>
      </w:r>
      <w:r w:rsidRPr="000E2679">
        <w:rPr>
          <w:rFonts w:ascii="Times New Roman" w:hAnsi="Times New Roman" w:cs="Times New Roman"/>
          <w:b/>
          <w:sz w:val="24"/>
          <w:szCs w:val="24"/>
        </w:rPr>
        <w:t xml:space="preserve">Speaking </w:t>
      </w:r>
      <w:r w:rsidR="00ED4418" w:rsidRPr="000E2679">
        <w:rPr>
          <w:rFonts w:ascii="Times New Roman" w:hAnsi="Times New Roman" w:cs="Times New Roman"/>
          <w:b/>
          <w:sz w:val="24"/>
          <w:szCs w:val="24"/>
        </w:rPr>
        <w:t xml:space="preserve">Expression </w:t>
      </w:r>
    </w:p>
    <w:p w:rsidR="00443B3B" w:rsidRPr="000E2679" w:rsidRDefault="00ED4418" w:rsidP="00154CAB">
      <w:pPr>
        <w:autoSpaceDE w:val="0"/>
        <w:autoSpaceDN w:val="0"/>
        <w:adjustRightInd w:val="0"/>
        <w:spacing w:line="480" w:lineRule="auto"/>
        <w:ind w:firstLine="709"/>
        <w:rPr>
          <w:rFonts w:eastAsiaTheme="minorHAnsi"/>
          <w:noProof w:val="0"/>
          <w:lang w:val="id-ID"/>
        </w:rPr>
      </w:pPr>
      <w:r w:rsidRPr="000E2679">
        <w:rPr>
          <w:lang w:val="id-ID"/>
        </w:rPr>
        <w:t>Expression commonly used to show someone’s feelings</w:t>
      </w:r>
      <w:r w:rsidR="003670D8" w:rsidRPr="000E2679">
        <w:rPr>
          <w:lang w:val="id-ID"/>
        </w:rPr>
        <w:t xml:space="preserve"> in a communication both witten and orally.</w:t>
      </w:r>
      <w:r w:rsidR="002B00D5" w:rsidRPr="000E2679">
        <w:rPr>
          <w:lang w:val="id-ID"/>
        </w:rPr>
        <w:t xml:space="preserve"> </w:t>
      </w:r>
      <w:r w:rsidR="00A53BF5">
        <w:rPr>
          <w:lang w:val="id-ID"/>
        </w:rPr>
        <w:t>Bull (2008:156) states</w:t>
      </w:r>
      <w:r w:rsidRPr="000E2679">
        <w:rPr>
          <w:lang w:val="id-ID"/>
        </w:rPr>
        <w:t xml:space="preserve"> that “expression is things that people say, write or do to show their feelings”.</w:t>
      </w:r>
      <w:r w:rsidR="001C00DD" w:rsidRPr="000E2679">
        <w:rPr>
          <w:lang w:val="id-ID"/>
        </w:rPr>
        <w:t xml:space="preserve"> </w:t>
      </w:r>
      <w:r w:rsidR="00D07F54" w:rsidRPr="000E2679">
        <w:rPr>
          <w:lang w:val="id-ID"/>
        </w:rPr>
        <w:t>In addition, William (1993:99</w:t>
      </w:r>
      <w:r w:rsidR="00A53BF5">
        <w:rPr>
          <w:lang w:val="id-ID"/>
        </w:rPr>
        <w:t>) states</w:t>
      </w:r>
      <w:r w:rsidR="00443B3B" w:rsidRPr="000E2679">
        <w:rPr>
          <w:lang w:val="id-ID"/>
        </w:rPr>
        <w:t xml:space="preserve"> that “</w:t>
      </w:r>
      <w:r w:rsidR="00B72CDC" w:rsidRPr="000E2679">
        <w:rPr>
          <w:rFonts w:eastAsiaTheme="minorHAnsi"/>
          <w:noProof w:val="0"/>
          <w:lang w:val="id-ID"/>
        </w:rPr>
        <w:t>Expression is the act of putting thought into verbal form, which involves the encoding or creation of a text or utterance.</w:t>
      </w:r>
      <w:r w:rsidR="00443B3B" w:rsidRPr="000E2679">
        <w:rPr>
          <w:noProof w:val="0"/>
          <w:lang w:val="id-ID" w:eastAsia="id-ID"/>
        </w:rPr>
        <w:t xml:space="preserve">” </w:t>
      </w:r>
      <w:r w:rsidR="006643B4" w:rsidRPr="000E2679">
        <w:rPr>
          <w:noProof w:val="0"/>
          <w:lang w:val="id-ID" w:eastAsia="id-ID"/>
        </w:rPr>
        <w:t>From the previous definition, it can be assumed that expression is the way of someone to show what they feel or they think both in written or oral language.</w:t>
      </w:r>
    </w:p>
    <w:p w:rsidR="00ED4418" w:rsidRPr="000E2679" w:rsidRDefault="00CA294C" w:rsidP="00154CAB">
      <w:pPr>
        <w:spacing w:line="480" w:lineRule="auto"/>
        <w:ind w:firstLine="709"/>
        <w:rPr>
          <w:lang w:val="id-ID"/>
        </w:rPr>
      </w:pPr>
      <w:r w:rsidRPr="000E2679">
        <w:rPr>
          <w:lang w:val="id-ID"/>
        </w:rPr>
        <w:t>In this study, the writer used some expression as the material of teaching</w:t>
      </w:r>
      <w:r w:rsidR="003B56A8" w:rsidRPr="000E2679">
        <w:rPr>
          <w:lang w:val="id-ID"/>
        </w:rPr>
        <w:t xml:space="preserve"> speaking</w:t>
      </w:r>
      <w:r w:rsidRPr="000E2679">
        <w:rPr>
          <w:lang w:val="id-ID"/>
        </w:rPr>
        <w:t xml:space="preserve">. </w:t>
      </w:r>
      <w:r w:rsidR="00F8184F" w:rsidRPr="000E2679">
        <w:rPr>
          <w:lang w:val="id-ID"/>
        </w:rPr>
        <w:t xml:space="preserve">It means that, the expressions that used in this study is oral expressions. </w:t>
      </w:r>
      <w:r w:rsidR="00272C53" w:rsidRPr="000E2679">
        <w:rPr>
          <w:lang w:val="id-ID"/>
        </w:rPr>
        <w:t xml:space="preserve">The expressions that used by te writer </w:t>
      </w:r>
      <w:r w:rsidR="00ED4418" w:rsidRPr="000E2679">
        <w:rPr>
          <w:lang w:val="id-ID"/>
        </w:rPr>
        <w:t>are greeting expression, command expression, gratitude expression, apologizing expression, politeness expression, and asking and giving information expression</w:t>
      </w:r>
      <w:r w:rsidR="00DA6FA2" w:rsidRPr="000E2679">
        <w:rPr>
          <w:lang w:val="id-ID"/>
        </w:rPr>
        <w:t xml:space="preserve"> (see appendix I)</w:t>
      </w:r>
      <w:r w:rsidR="00ED4418" w:rsidRPr="000E2679">
        <w:rPr>
          <w:lang w:val="id-ID"/>
        </w:rPr>
        <w:t xml:space="preserve">. </w:t>
      </w:r>
      <w:r w:rsidR="0028163D" w:rsidRPr="000E2679">
        <w:rPr>
          <w:lang w:val="id-ID"/>
        </w:rPr>
        <w:t>The material was taken from English in Focus for Grade VII book.</w:t>
      </w:r>
      <w:r w:rsidR="00DA6FA2" w:rsidRPr="000E2679">
        <w:rPr>
          <w:lang w:val="id-ID"/>
        </w:rPr>
        <w:t xml:space="preserve"> </w:t>
      </w:r>
    </w:p>
    <w:p w:rsidR="001E63C8" w:rsidRPr="000E2679" w:rsidRDefault="002866D2" w:rsidP="001E63C8">
      <w:pPr>
        <w:pStyle w:val="ListParagraph"/>
        <w:numPr>
          <w:ilvl w:val="0"/>
          <w:numId w:val="33"/>
        </w:numPr>
        <w:spacing w:line="480" w:lineRule="auto"/>
        <w:rPr>
          <w:rFonts w:ascii="Times New Roman" w:hAnsi="Times New Roman" w:cs="Times New Roman"/>
          <w:sz w:val="24"/>
          <w:szCs w:val="24"/>
        </w:rPr>
      </w:pPr>
      <w:r w:rsidRPr="000E2679">
        <w:rPr>
          <w:rFonts w:ascii="Times New Roman" w:hAnsi="Times New Roman" w:cs="Times New Roman"/>
          <w:sz w:val="24"/>
          <w:szCs w:val="24"/>
        </w:rPr>
        <w:t xml:space="preserve">Greeting </w:t>
      </w:r>
      <w:r w:rsidR="004F646E" w:rsidRPr="000E2679">
        <w:rPr>
          <w:rFonts w:ascii="Times New Roman" w:hAnsi="Times New Roman" w:cs="Times New Roman"/>
          <w:sz w:val="24"/>
          <w:szCs w:val="24"/>
        </w:rPr>
        <w:t>e</w:t>
      </w:r>
      <w:r w:rsidRPr="000E2679">
        <w:rPr>
          <w:rFonts w:ascii="Times New Roman" w:hAnsi="Times New Roman" w:cs="Times New Roman"/>
          <w:sz w:val="24"/>
          <w:szCs w:val="24"/>
        </w:rPr>
        <w:t>xpression</w:t>
      </w:r>
    </w:p>
    <w:p w:rsidR="004F646E" w:rsidRPr="000E2679" w:rsidRDefault="00A53BF5" w:rsidP="001E63C8">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lang w:eastAsia="id-ID"/>
        </w:rPr>
        <w:t>Akindele (2007:3) states</w:t>
      </w:r>
      <w:r w:rsidR="001E63C8" w:rsidRPr="000E2679">
        <w:rPr>
          <w:rFonts w:ascii="Times New Roman" w:hAnsi="Times New Roman" w:cs="Times New Roman"/>
          <w:sz w:val="24"/>
          <w:szCs w:val="24"/>
          <w:lang w:eastAsia="id-ID"/>
        </w:rPr>
        <w:t xml:space="preserve"> that greetings can be described as the exchanging good expressions between two people or a group interacting for the purpose of fulfilling social relationship or for the establishing interpersonal relationship. </w:t>
      </w:r>
      <w:r w:rsidR="00AE3AAC" w:rsidRPr="000E2679">
        <w:rPr>
          <w:rFonts w:ascii="Times New Roman" w:eastAsia="Times New Roman" w:hAnsi="Times New Roman" w:cs="Times New Roman"/>
          <w:sz w:val="24"/>
          <w:szCs w:val="24"/>
          <w:lang w:eastAsia="id-ID"/>
        </w:rPr>
        <w:t>The e</w:t>
      </w:r>
      <w:r w:rsidR="002776FB" w:rsidRPr="000E2679">
        <w:rPr>
          <w:rFonts w:ascii="Times New Roman" w:eastAsia="Times New Roman" w:hAnsi="Times New Roman" w:cs="Times New Roman"/>
          <w:sz w:val="24"/>
          <w:szCs w:val="24"/>
          <w:lang w:eastAsia="id-ID"/>
        </w:rPr>
        <w:t>xamples</w:t>
      </w:r>
      <w:r w:rsidR="00AE3AAC" w:rsidRPr="000E2679">
        <w:rPr>
          <w:rFonts w:ascii="Times New Roman" w:eastAsia="Times New Roman" w:hAnsi="Times New Roman" w:cs="Times New Roman"/>
          <w:sz w:val="24"/>
          <w:szCs w:val="24"/>
          <w:lang w:eastAsia="id-ID"/>
        </w:rPr>
        <w:t xml:space="preserve"> of greeting expression are </w:t>
      </w:r>
      <w:r w:rsidR="00AE3AAC" w:rsidRPr="000E2679">
        <w:rPr>
          <w:rFonts w:ascii="Times New Roman" w:eastAsia="Times New Roman" w:hAnsi="Times New Roman" w:cs="Times New Roman"/>
          <w:i/>
          <w:sz w:val="24"/>
          <w:szCs w:val="24"/>
          <w:lang w:eastAsia="id-ID"/>
        </w:rPr>
        <w:t>Hello, Jean. How are you today?</w:t>
      </w:r>
      <w:r w:rsidR="00AE3AAC" w:rsidRPr="000E2679">
        <w:rPr>
          <w:rFonts w:ascii="Times New Roman" w:eastAsia="Times New Roman" w:hAnsi="Times New Roman" w:cs="Times New Roman"/>
          <w:sz w:val="24"/>
          <w:szCs w:val="24"/>
          <w:lang w:eastAsia="id-ID"/>
        </w:rPr>
        <w:t xml:space="preserve"> And </w:t>
      </w:r>
      <w:r w:rsidR="00AE3AAC" w:rsidRPr="000E2679">
        <w:rPr>
          <w:rFonts w:ascii="Times New Roman" w:eastAsia="Times New Roman" w:hAnsi="Times New Roman" w:cs="Times New Roman"/>
          <w:i/>
          <w:sz w:val="24"/>
          <w:szCs w:val="24"/>
          <w:lang w:eastAsia="id-ID"/>
        </w:rPr>
        <w:t>good morning Ann.</w:t>
      </w:r>
    </w:p>
    <w:p w:rsidR="00404C17" w:rsidRPr="000E2679" w:rsidRDefault="00404C17" w:rsidP="00AE3AAC">
      <w:pPr>
        <w:pStyle w:val="ListParagraph"/>
        <w:spacing w:line="480" w:lineRule="auto"/>
        <w:ind w:left="1070"/>
        <w:jc w:val="both"/>
        <w:rPr>
          <w:rFonts w:ascii="Times New Roman" w:eastAsia="Times New Roman" w:hAnsi="Times New Roman" w:cs="Times New Roman"/>
          <w:i/>
          <w:sz w:val="24"/>
          <w:szCs w:val="24"/>
          <w:lang w:eastAsia="id-ID"/>
        </w:rPr>
      </w:pPr>
    </w:p>
    <w:p w:rsidR="00404C17" w:rsidRPr="000E2679" w:rsidRDefault="00404C17" w:rsidP="001E63C8">
      <w:pPr>
        <w:spacing w:line="480" w:lineRule="auto"/>
        <w:rPr>
          <w:lang w:val="id-ID" w:eastAsia="id-ID"/>
        </w:rPr>
      </w:pPr>
    </w:p>
    <w:p w:rsidR="004F646E" w:rsidRPr="000E2679" w:rsidRDefault="004F646E" w:rsidP="004F646E">
      <w:pPr>
        <w:pStyle w:val="ListParagraph"/>
        <w:numPr>
          <w:ilvl w:val="0"/>
          <w:numId w:val="33"/>
        </w:numPr>
        <w:spacing w:line="480" w:lineRule="auto"/>
        <w:jc w:val="both"/>
        <w:rPr>
          <w:rFonts w:ascii="Times New Roman" w:eastAsia="Times New Roman" w:hAnsi="Times New Roman" w:cs="Times New Roman"/>
          <w:sz w:val="24"/>
          <w:szCs w:val="24"/>
          <w:lang w:eastAsia="id-ID"/>
        </w:rPr>
      </w:pPr>
      <w:r w:rsidRPr="000E2679">
        <w:rPr>
          <w:rFonts w:ascii="Times New Roman" w:eastAsia="Times New Roman" w:hAnsi="Times New Roman" w:cs="Times New Roman"/>
          <w:sz w:val="24"/>
          <w:szCs w:val="24"/>
          <w:lang w:eastAsia="id-ID"/>
        </w:rPr>
        <w:lastRenderedPageBreak/>
        <w:t>Command expression</w:t>
      </w:r>
    </w:p>
    <w:p w:rsidR="00AA55F7" w:rsidRPr="000E2679" w:rsidRDefault="00A53BF5" w:rsidP="00AA55F7">
      <w:pPr>
        <w:pStyle w:val="ListParagraph"/>
        <w:spacing w:line="480" w:lineRule="auto"/>
        <w:ind w:left="107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Davis (2010:2) states</w:t>
      </w:r>
      <w:r w:rsidR="00AA55F7" w:rsidRPr="000E2679">
        <w:rPr>
          <w:rFonts w:ascii="Times New Roman" w:eastAsia="Times New Roman" w:hAnsi="Times New Roman" w:cs="Times New Roman"/>
          <w:sz w:val="24"/>
          <w:szCs w:val="24"/>
          <w:lang w:eastAsia="id-ID"/>
        </w:rPr>
        <w:t xml:space="preserve"> that command expression is used to give instruction(when asking someone to do something)  and give direction (telling someone to find the place</w:t>
      </w:r>
      <w:r w:rsidR="00404C17" w:rsidRPr="000E2679">
        <w:rPr>
          <w:rFonts w:ascii="Times New Roman" w:eastAsia="Times New Roman" w:hAnsi="Times New Roman" w:cs="Times New Roman"/>
          <w:sz w:val="24"/>
          <w:szCs w:val="24"/>
          <w:lang w:eastAsia="id-ID"/>
        </w:rPr>
        <w:t xml:space="preserve"> or helping someone completing the task</w:t>
      </w:r>
      <w:r w:rsidR="00AA55F7" w:rsidRPr="000E2679">
        <w:rPr>
          <w:rFonts w:ascii="Times New Roman" w:eastAsia="Times New Roman" w:hAnsi="Times New Roman" w:cs="Times New Roman"/>
          <w:sz w:val="24"/>
          <w:szCs w:val="24"/>
          <w:lang w:eastAsia="id-ID"/>
        </w:rPr>
        <w:t>)</w:t>
      </w:r>
      <w:r w:rsidR="00404C17" w:rsidRPr="000E2679">
        <w:rPr>
          <w:rFonts w:ascii="Times New Roman" w:eastAsia="Times New Roman" w:hAnsi="Times New Roman" w:cs="Times New Roman"/>
          <w:sz w:val="24"/>
          <w:szCs w:val="24"/>
          <w:lang w:eastAsia="id-ID"/>
        </w:rPr>
        <w:t xml:space="preserve">. The example of command expression are </w:t>
      </w:r>
      <w:r w:rsidR="00404C17" w:rsidRPr="000E2679">
        <w:rPr>
          <w:rFonts w:ascii="Times New Roman" w:eastAsia="Times New Roman" w:hAnsi="Times New Roman" w:cs="Times New Roman"/>
          <w:i/>
          <w:sz w:val="24"/>
          <w:szCs w:val="24"/>
          <w:lang w:eastAsia="id-ID"/>
        </w:rPr>
        <w:t>wake up</w:t>
      </w:r>
      <w:r w:rsidR="00404C17" w:rsidRPr="000E2679">
        <w:rPr>
          <w:rFonts w:ascii="Times New Roman" w:eastAsia="Times New Roman" w:hAnsi="Times New Roman" w:cs="Times New Roman"/>
          <w:sz w:val="24"/>
          <w:szCs w:val="24"/>
          <w:lang w:eastAsia="id-ID"/>
        </w:rPr>
        <w:t xml:space="preserve">! And </w:t>
      </w:r>
      <w:r w:rsidR="00404C17" w:rsidRPr="000E2679">
        <w:rPr>
          <w:rFonts w:ascii="Times New Roman" w:eastAsia="Times New Roman" w:hAnsi="Times New Roman" w:cs="Times New Roman"/>
          <w:i/>
          <w:sz w:val="24"/>
          <w:szCs w:val="24"/>
          <w:lang w:eastAsia="id-ID"/>
        </w:rPr>
        <w:t>put it away.</w:t>
      </w:r>
    </w:p>
    <w:p w:rsidR="00AE71CF" w:rsidRPr="000E2679" w:rsidRDefault="00AE71CF" w:rsidP="004F646E">
      <w:pPr>
        <w:pStyle w:val="ListParagraph"/>
        <w:numPr>
          <w:ilvl w:val="0"/>
          <w:numId w:val="33"/>
        </w:numPr>
        <w:spacing w:line="480" w:lineRule="auto"/>
        <w:jc w:val="both"/>
        <w:rPr>
          <w:rFonts w:ascii="Times New Roman" w:eastAsia="Times New Roman" w:hAnsi="Times New Roman" w:cs="Times New Roman"/>
          <w:sz w:val="24"/>
          <w:szCs w:val="24"/>
          <w:lang w:eastAsia="id-ID"/>
        </w:rPr>
      </w:pPr>
      <w:r w:rsidRPr="000E2679">
        <w:rPr>
          <w:rFonts w:ascii="Times New Roman" w:eastAsia="Times New Roman" w:hAnsi="Times New Roman" w:cs="Times New Roman"/>
          <w:sz w:val="24"/>
          <w:szCs w:val="24"/>
          <w:lang w:eastAsia="id-ID"/>
        </w:rPr>
        <w:t>Gratitude expression</w:t>
      </w:r>
    </w:p>
    <w:p w:rsidR="00D17442" w:rsidRPr="000E2679" w:rsidRDefault="00A35C3F" w:rsidP="00234534">
      <w:pPr>
        <w:pStyle w:val="ListParagraph"/>
        <w:spacing w:line="480" w:lineRule="auto"/>
        <w:ind w:left="1070"/>
        <w:jc w:val="both"/>
        <w:rPr>
          <w:rFonts w:ascii="Times New Roman" w:hAnsi="Times New Roman" w:cs="Times New Roman"/>
          <w:i/>
          <w:iCs/>
          <w:sz w:val="24"/>
          <w:szCs w:val="24"/>
        </w:rPr>
      </w:pPr>
      <w:r w:rsidRPr="000E2679">
        <w:rPr>
          <w:rFonts w:ascii="Times New Roman" w:hAnsi="Times New Roman" w:cs="Times New Roman"/>
          <w:iCs/>
          <w:sz w:val="24"/>
          <w:szCs w:val="24"/>
        </w:rPr>
        <w:t>G</w:t>
      </w:r>
      <w:r w:rsidR="00270506" w:rsidRPr="000E2679">
        <w:rPr>
          <w:rFonts w:ascii="Times New Roman" w:hAnsi="Times New Roman" w:cs="Times New Roman"/>
          <w:iCs/>
          <w:sz w:val="24"/>
          <w:szCs w:val="24"/>
        </w:rPr>
        <w:t xml:space="preserve">ratitude is an expression to express greatful feeling to other people (Dyta, 2012:3). In addition, </w:t>
      </w:r>
      <w:r w:rsidR="00AE71CF" w:rsidRPr="000E2679">
        <w:rPr>
          <w:rFonts w:ascii="Times New Roman" w:eastAsia="Times New Roman" w:hAnsi="Times New Roman" w:cs="Times New Roman"/>
          <w:sz w:val="24"/>
          <w:szCs w:val="24"/>
          <w:lang w:eastAsia="id-ID"/>
        </w:rPr>
        <w:t>Lyubomi</w:t>
      </w:r>
      <w:r w:rsidR="00A53BF5">
        <w:rPr>
          <w:rFonts w:ascii="Times New Roman" w:eastAsia="Times New Roman" w:hAnsi="Times New Roman" w:cs="Times New Roman"/>
          <w:sz w:val="24"/>
          <w:szCs w:val="24"/>
          <w:lang w:eastAsia="id-ID"/>
        </w:rPr>
        <w:t>rsky (2008:1) states</w:t>
      </w:r>
      <w:r w:rsidR="00AE71CF" w:rsidRPr="000E2679">
        <w:rPr>
          <w:rFonts w:ascii="Times New Roman" w:eastAsia="Times New Roman" w:hAnsi="Times New Roman" w:cs="Times New Roman"/>
          <w:sz w:val="24"/>
          <w:szCs w:val="24"/>
          <w:lang w:eastAsia="id-ID"/>
        </w:rPr>
        <w:t xml:space="preserve"> that “</w:t>
      </w:r>
      <w:r w:rsidR="00AE71CF" w:rsidRPr="000E2679">
        <w:rPr>
          <w:rFonts w:ascii="Times New Roman" w:hAnsi="Times New Roman" w:cs="Times New Roman"/>
          <w:iCs/>
          <w:sz w:val="24"/>
          <w:szCs w:val="24"/>
        </w:rPr>
        <w:t xml:space="preserve">the practice of gratitude involves a focus on the present moment,  on appreciating your life as it is today and what has made it so.” </w:t>
      </w:r>
      <w:r w:rsidR="00234534" w:rsidRPr="000E2679">
        <w:rPr>
          <w:rFonts w:ascii="Times New Roman" w:hAnsi="Times New Roman" w:cs="Times New Roman"/>
          <w:iCs/>
          <w:sz w:val="24"/>
          <w:szCs w:val="24"/>
        </w:rPr>
        <w:t>The e</w:t>
      </w:r>
      <w:r w:rsidR="00AE71CF" w:rsidRPr="000E2679">
        <w:rPr>
          <w:rFonts w:ascii="Times New Roman" w:hAnsi="Times New Roman" w:cs="Times New Roman"/>
          <w:iCs/>
          <w:sz w:val="24"/>
          <w:szCs w:val="24"/>
        </w:rPr>
        <w:t>xample</w:t>
      </w:r>
      <w:r w:rsidR="00D17442" w:rsidRPr="000E2679">
        <w:rPr>
          <w:rFonts w:ascii="Times New Roman" w:hAnsi="Times New Roman" w:cs="Times New Roman"/>
          <w:iCs/>
          <w:sz w:val="24"/>
          <w:szCs w:val="24"/>
        </w:rPr>
        <w:t>s</w:t>
      </w:r>
      <w:r w:rsidR="00234534" w:rsidRPr="000E2679">
        <w:rPr>
          <w:rFonts w:ascii="Times New Roman" w:hAnsi="Times New Roman" w:cs="Times New Roman"/>
          <w:iCs/>
          <w:sz w:val="24"/>
          <w:szCs w:val="24"/>
        </w:rPr>
        <w:t xml:space="preserve"> of gratitude expression are </w:t>
      </w:r>
      <w:r w:rsidR="00234534" w:rsidRPr="000E2679">
        <w:rPr>
          <w:rFonts w:ascii="Times New Roman" w:hAnsi="Times New Roman" w:cs="Times New Roman"/>
          <w:i/>
          <w:iCs/>
          <w:sz w:val="24"/>
          <w:szCs w:val="24"/>
        </w:rPr>
        <w:t>thank you very much</w:t>
      </w:r>
      <w:r w:rsidR="00234534" w:rsidRPr="000E2679">
        <w:rPr>
          <w:rFonts w:ascii="Times New Roman" w:hAnsi="Times New Roman" w:cs="Times New Roman"/>
          <w:iCs/>
          <w:sz w:val="24"/>
          <w:szCs w:val="24"/>
        </w:rPr>
        <w:t xml:space="preserve"> and </w:t>
      </w:r>
      <w:r w:rsidR="00234534" w:rsidRPr="000E2679">
        <w:rPr>
          <w:rFonts w:ascii="Times New Roman" w:hAnsi="Times New Roman" w:cs="Times New Roman"/>
          <w:i/>
          <w:iCs/>
          <w:sz w:val="24"/>
          <w:szCs w:val="24"/>
        </w:rPr>
        <w:t>I want to express my gratitude to my teacher.</w:t>
      </w:r>
    </w:p>
    <w:p w:rsidR="001B630B" w:rsidRPr="000E2679" w:rsidRDefault="001B630B" w:rsidP="001B630B">
      <w:pPr>
        <w:pStyle w:val="ListParagraph"/>
        <w:numPr>
          <w:ilvl w:val="0"/>
          <w:numId w:val="33"/>
        </w:numPr>
        <w:spacing w:line="480" w:lineRule="auto"/>
        <w:jc w:val="both"/>
        <w:rPr>
          <w:rFonts w:ascii="Times New Roman" w:hAnsi="Times New Roman" w:cs="Times New Roman"/>
          <w:iCs/>
          <w:sz w:val="24"/>
          <w:szCs w:val="24"/>
        </w:rPr>
      </w:pPr>
      <w:r w:rsidRPr="000E2679">
        <w:rPr>
          <w:rFonts w:ascii="Times New Roman" w:hAnsi="Times New Roman" w:cs="Times New Roman"/>
          <w:iCs/>
          <w:sz w:val="24"/>
          <w:szCs w:val="24"/>
        </w:rPr>
        <w:t>Apologizing expression</w:t>
      </w:r>
    </w:p>
    <w:p w:rsidR="00B27F07" w:rsidRPr="000E2679" w:rsidRDefault="00B27F07" w:rsidP="00F51E22">
      <w:pPr>
        <w:pStyle w:val="ListParagraph"/>
        <w:spacing w:line="480" w:lineRule="auto"/>
        <w:ind w:left="1070"/>
        <w:jc w:val="both"/>
        <w:rPr>
          <w:rFonts w:ascii="Times New Roman" w:hAnsi="Times New Roman" w:cs="Times New Roman"/>
          <w:i/>
          <w:iCs/>
          <w:sz w:val="24"/>
          <w:szCs w:val="24"/>
        </w:rPr>
      </w:pPr>
      <w:r w:rsidRPr="000E2679">
        <w:rPr>
          <w:rFonts w:ascii="Times New Roman" w:hAnsi="Times New Roman" w:cs="Times New Roman"/>
          <w:iCs/>
          <w:sz w:val="24"/>
          <w:szCs w:val="24"/>
        </w:rPr>
        <w:t xml:space="preserve">Apologizing is polite speech act used to restore social relations which is caused by mistakes or violation (Juhana, 2011:2). </w:t>
      </w:r>
      <w:r w:rsidR="000C334F" w:rsidRPr="000E2679">
        <w:rPr>
          <w:rFonts w:ascii="Times New Roman" w:hAnsi="Times New Roman" w:cs="Times New Roman"/>
          <w:iCs/>
          <w:sz w:val="24"/>
          <w:szCs w:val="24"/>
        </w:rPr>
        <w:t>Jacobsson (2004:188) adds the definition of</w:t>
      </w:r>
      <w:r w:rsidR="0088509F">
        <w:rPr>
          <w:rFonts w:ascii="Times New Roman" w:hAnsi="Times New Roman" w:cs="Times New Roman"/>
          <w:iCs/>
          <w:sz w:val="24"/>
          <w:szCs w:val="24"/>
        </w:rPr>
        <w:t xml:space="preserve"> apologizing expression, he says</w:t>
      </w:r>
      <w:r w:rsidR="000C334F" w:rsidRPr="000E2679">
        <w:rPr>
          <w:rFonts w:ascii="Times New Roman" w:hAnsi="Times New Roman" w:cs="Times New Roman"/>
          <w:iCs/>
          <w:sz w:val="24"/>
          <w:szCs w:val="24"/>
        </w:rPr>
        <w:t xml:space="preserve"> that apologizing is the strategy to express regret to offer an apology or to request forgiveness.</w:t>
      </w:r>
      <w:r w:rsidR="00F51E22" w:rsidRPr="000E2679">
        <w:rPr>
          <w:rFonts w:ascii="Times New Roman" w:hAnsi="Times New Roman" w:cs="Times New Roman"/>
          <w:iCs/>
          <w:sz w:val="24"/>
          <w:szCs w:val="24"/>
        </w:rPr>
        <w:t xml:space="preserve"> The example apologizing expression are </w:t>
      </w:r>
      <w:r w:rsidR="00F51E22" w:rsidRPr="000E2679">
        <w:rPr>
          <w:rFonts w:ascii="Times New Roman" w:hAnsi="Times New Roman" w:cs="Times New Roman"/>
          <w:i/>
          <w:iCs/>
          <w:sz w:val="24"/>
          <w:szCs w:val="24"/>
        </w:rPr>
        <w:t>I am sorry</w:t>
      </w:r>
      <w:r w:rsidR="00F51E22" w:rsidRPr="000E2679">
        <w:rPr>
          <w:rFonts w:ascii="Times New Roman" w:hAnsi="Times New Roman" w:cs="Times New Roman"/>
          <w:iCs/>
          <w:sz w:val="24"/>
          <w:szCs w:val="24"/>
        </w:rPr>
        <w:t xml:space="preserve"> and </w:t>
      </w:r>
      <w:r w:rsidR="00F51E22" w:rsidRPr="000E2679">
        <w:rPr>
          <w:rFonts w:ascii="Times New Roman" w:hAnsi="Times New Roman" w:cs="Times New Roman"/>
          <w:i/>
          <w:iCs/>
          <w:sz w:val="24"/>
          <w:szCs w:val="24"/>
        </w:rPr>
        <w:t>please accept my apology.</w:t>
      </w:r>
    </w:p>
    <w:p w:rsidR="00D17442" w:rsidRPr="000E2679" w:rsidRDefault="00800EEB" w:rsidP="00800EEB">
      <w:pPr>
        <w:pStyle w:val="ListParagraph"/>
        <w:numPr>
          <w:ilvl w:val="0"/>
          <w:numId w:val="33"/>
        </w:numPr>
        <w:spacing w:line="480" w:lineRule="auto"/>
        <w:jc w:val="both"/>
        <w:rPr>
          <w:rFonts w:ascii="Times New Roman" w:hAnsi="Times New Roman" w:cs="Times New Roman"/>
          <w:iCs/>
          <w:sz w:val="24"/>
          <w:szCs w:val="24"/>
        </w:rPr>
      </w:pPr>
      <w:r w:rsidRPr="000E2679">
        <w:rPr>
          <w:rFonts w:ascii="Times New Roman" w:hAnsi="Times New Roman" w:cs="Times New Roman"/>
          <w:iCs/>
          <w:sz w:val="24"/>
          <w:szCs w:val="24"/>
        </w:rPr>
        <w:t>Politeness expression</w:t>
      </w:r>
    </w:p>
    <w:p w:rsidR="00F83029" w:rsidRPr="000E2679" w:rsidRDefault="00134E20" w:rsidP="00353D5A">
      <w:pPr>
        <w:pStyle w:val="ListParagraph"/>
        <w:spacing w:line="480" w:lineRule="auto"/>
        <w:ind w:left="1070"/>
        <w:jc w:val="both"/>
        <w:rPr>
          <w:rFonts w:ascii="Times New Roman" w:hAnsi="Times New Roman" w:cs="Times New Roman"/>
          <w:iCs/>
          <w:sz w:val="24"/>
          <w:szCs w:val="24"/>
        </w:rPr>
      </w:pPr>
      <w:r w:rsidRPr="000E2679">
        <w:rPr>
          <w:rFonts w:ascii="Times New Roman" w:hAnsi="Times New Roman" w:cs="Times New Roman"/>
          <w:iCs/>
          <w:sz w:val="24"/>
          <w:szCs w:val="24"/>
        </w:rPr>
        <w:t xml:space="preserve">Politeness in English includes well-mannered behaviour and showing consideration to feeling and position of others to maintaning the </w:t>
      </w:r>
      <w:r w:rsidRPr="000E2679">
        <w:rPr>
          <w:rFonts w:ascii="Times New Roman" w:hAnsi="Times New Roman" w:cs="Times New Roman"/>
          <w:iCs/>
          <w:sz w:val="24"/>
          <w:szCs w:val="24"/>
        </w:rPr>
        <w:lastRenderedPageBreak/>
        <w:t>relationship between people with smoth communication (</w:t>
      </w:r>
      <w:r w:rsidR="003F05A5" w:rsidRPr="000E2679">
        <w:rPr>
          <w:rFonts w:ascii="Times New Roman" w:hAnsi="Times New Roman" w:cs="Times New Roman"/>
          <w:iCs/>
          <w:sz w:val="24"/>
          <w:szCs w:val="24"/>
        </w:rPr>
        <w:t>Haugh, 2008:6).</w:t>
      </w:r>
      <w:r w:rsidR="008076C1" w:rsidRPr="000E2679">
        <w:rPr>
          <w:rFonts w:ascii="Times New Roman" w:hAnsi="Times New Roman" w:cs="Times New Roman"/>
          <w:iCs/>
          <w:sz w:val="24"/>
          <w:szCs w:val="24"/>
        </w:rPr>
        <w:t xml:space="preserve"> From the definition, it can be assumed that politeness expression is used to express</w:t>
      </w:r>
      <w:r w:rsidR="00353D5A" w:rsidRPr="000E2679">
        <w:rPr>
          <w:rFonts w:ascii="Times New Roman" w:hAnsi="Times New Roman" w:cs="Times New Roman"/>
          <w:iCs/>
          <w:sz w:val="24"/>
          <w:szCs w:val="24"/>
        </w:rPr>
        <w:t xml:space="preserve"> polite manner in communication with others.  The examples are </w:t>
      </w:r>
      <w:r w:rsidR="00353D5A" w:rsidRPr="000E2679">
        <w:rPr>
          <w:rFonts w:ascii="Times New Roman" w:hAnsi="Times New Roman" w:cs="Times New Roman"/>
          <w:i/>
          <w:sz w:val="24"/>
          <w:szCs w:val="24"/>
        </w:rPr>
        <w:t>Could I speak to Tom Lee, please?</w:t>
      </w:r>
      <w:r w:rsidR="008C6CD6" w:rsidRPr="000E2679">
        <w:rPr>
          <w:rFonts w:ascii="Times New Roman" w:hAnsi="Times New Roman" w:cs="Times New Roman"/>
          <w:sz w:val="24"/>
          <w:szCs w:val="24"/>
        </w:rPr>
        <w:t>and</w:t>
      </w:r>
      <w:r w:rsidR="008C6CD6" w:rsidRPr="000E2679">
        <w:rPr>
          <w:rFonts w:ascii="Times New Roman" w:hAnsi="Times New Roman" w:cs="Times New Roman"/>
          <w:i/>
          <w:sz w:val="24"/>
          <w:szCs w:val="24"/>
        </w:rPr>
        <w:t xml:space="preserve"> Excuse me, I’d like a box of chocolates for my friend.</w:t>
      </w:r>
    </w:p>
    <w:p w:rsidR="00800EEB" w:rsidRPr="000E2679" w:rsidRDefault="00800EEB" w:rsidP="00800EEB">
      <w:pPr>
        <w:pStyle w:val="ListParagraph"/>
        <w:numPr>
          <w:ilvl w:val="0"/>
          <w:numId w:val="33"/>
        </w:numPr>
        <w:spacing w:line="480" w:lineRule="auto"/>
        <w:jc w:val="both"/>
        <w:rPr>
          <w:rFonts w:ascii="Times New Roman" w:hAnsi="Times New Roman" w:cs="Times New Roman"/>
          <w:iCs/>
          <w:sz w:val="24"/>
          <w:szCs w:val="24"/>
        </w:rPr>
      </w:pPr>
      <w:r w:rsidRPr="000E2679">
        <w:rPr>
          <w:rFonts w:ascii="Times New Roman" w:hAnsi="Times New Roman" w:cs="Times New Roman"/>
          <w:iCs/>
          <w:sz w:val="24"/>
          <w:szCs w:val="24"/>
        </w:rPr>
        <w:t>Asking and giving information</w:t>
      </w:r>
      <w:r w:rsidR="009C5BAA" w:rsidRPr="000E2679">
        <w:rPr>
          <w:rFonts w:ascii="Times New Roman" w:hAnsi="Times New Roman" w:cs="Times New Roman"/>
          <w:iCs/>
          <w:sz w:val="24"/>
          <w:szCs w:val="24"/>
        </w:rPr>
        <w:t xml:space="preserve"> </w:t>
      </w:r>
      <w:r w:rsidRPr="000E2679">
        <w:rPr>
          <w:rFonts w:ascii="Times New Roman" w:hAnsi="Times New Roman" w:cs="Times New Roman"/>
          <w:iCs/>
          <w:sz w:val="24"/>
          <w:szCs w:val="24"/>
        </w:rPr>
        <w:t>expression</w:t>
      </w:r>
    </w:p>
    <w:p w:rsidR="005F0B32" w:rsidRPr="000E2679" w:rsidRDefault="00EE172E" w:rsidP="00936191">
      <w:pPr>
        <w:pStyle w:val="ListParagraph"/>
        <w:spacing w:line="480" w:lineRule="auto"/>
        <w:ind w:left="1070"/>
        <w:jc w:val="both"/>
        <w:rPr>
          <w:rFonts w:ascii="Times New Roman" w:hAnsi="Times New Roman" w:cs="Times New Roman"/>
          <w:i/>
          <w:iCs/>
          <w:sz w:val="24"/>
          <w:szCs w:val="24"/>
        </w:rPr>
      </w:pPr>
      <w:r w:rsidRPr="000E2679">
        <w:rPr>
          <w:rFonts w:ascii="Times New Roman" w:hAnsi="Times New Roman" w:cs="Times New Roman"/>
          <w:iCs/>
          <w:sz w:val="24"/>
          <w:szCs w:val="24"/>
        </w:rPr>
        <w:t>There are so many information that can be asked. For example personal informa</w:t>
      </w:r>
      <w:r w:rsidR="001A7BC6" w:rsidRPr="000E2679">
        <w:rPr>
          <w:rFonts w:ascii="Times New Roman" w:hAnsi="Times New Roman" w:cs="Times New Roman"/>
          <w:iCs/>
          <w:sz w:val="24"/>
          <w:szCs w:val="24"/>
        </w:rPr>
        <w:t>tion, place information, and price detailed inf</w:t>
      </w:r>
      <w:r w:rsidR="0088509F">
        <w:rPr>
          <w:rFonts w:ascii="Times New Roman" w:hAnsi="Times New Roman" w:cs="Times New Roman"/>
          <w:iCs/>
          <w:sz w:val="24"/>
          <w:szCs w:val="24"/>
        </w:rPr>
        <w:t>ormation. Bull (2008:228) states</w:t>
      </w:r>
      <w:r w:rsidR="001A7BC6" w:rsidRPr="000E2679">
        <w:rPr>
          <w:rFonts w:ascii="Times New Roman" w:hAnsi="Times New Roman" w:cs="Times New Roman"/>
          <w:iCs/>
          <w:sz w:val="24"/>
          <w:szCs w:val="24"/>
        </w:rPr>
        <w:t xml:space="preserve"> that information is facs or details of somebody or something.</w:t>
      </w:r>
      <w:r w:rsidR="00A71883" w:rsidRPr="000E2679">
        <w:rPr>
          <w:rFonts w:ascii="Times New Roman" w:hAnsi="Times New Roman" w:cs="Times New Roman"/>
          <w:iCs/>
          <w:sz w:val="24"/>
          <w:szCs w:val="24"/>
        </w:rPr>
        <w:t xml:space="preserve"> The example of the expression are </w:t>
      </w:r>
      <w:r w:rsidR="00A71883" w:rsidRPr="000E2679">
        <w:rPr>
          <w:rFonts w:ascii="Times New Roman" w:hAnsi="Times New Roman" w:cs="Times New Roman"/>
          <w:i/>
          <w:iCs/>
          <w:sz w:val="24"/>
          <w:szCs w:val="24"/>
        </w:rPr>
        <w:t xml:space="preserve">can you tell me where do you live? </w:t>
      </w:r>
      <w:r w:rsidR="00A71883" w:rsidRPr="000E2679">
        <w:rPr>
          <w:rFonts w:ascii="Times New Roman" w:hAnsi="Times New Roman" w:cs="Times New Roman"/>
          <w:iCs/>
          <w:sz w:val="24"/>
          <w:szCs w:val="24"/>
        </w:rPr>
        <w:t xml:space="preserve">And </w:t>
      </w:r>
      <w:r w:rsidR="00A71883" w:rsidRPr="000E2679">
        <w:rPr>
          <w:rFonts w:ascii="Times New Roman" w:hAnsi="Times New Roman" w:cs="Times New Roman"/>
          <w:i/>
          <w:iCs/>
          <w:sz w:val="24"/>
          <w:szCs w:val="24"/>
        </w:rPr>
        <w:t>do you know where the bank is ?.</w:t>
      </w:r>
    </w:p>
    <w:p w:rsidR="00936191" w:rsidRPr="000E2679" w:rsidRDefault="00936191" w:rsidP="00936191">
      <w:pPr>
        <w:pStyle w:val="ListParagraph"/>
        <w:spacing w:line="480" w:lineRule="auto"/>
        <w:ind w:left="1070"/>
        <w:jc w:val="both"/>
        <w:rPr>
          <w:rFonts w:ascii="Times New Roman" w:hAnsi="Times New Roman" w:cs="Times New Roman"/>
          <w:i/>
          <w:iCs/>
          <w:sz w:val="24"/>
          <w:szCs w:val="24"/>
        </w:rPr>
      </w:pPr>
    </w:p>
    <w:p w:rsidR="00E01792" w:rsidRPr="000E2679" w:rsidRDefault="00E01792" w:rsidP="00154CAB">
      <w:pPr>
        <w:pStyle w:val="ListParagraph"/>
        <w:numPr>
          <w:ilvl w:val="1"/>
          <w:numId w:val="3"/>
        </w:numPr>
        <w:tabs>
          <w:tab w:val="clear" w:pos="1440"/>
          <w:tab w:val="num" w:pos="709"/>
        </w:tabs>
        <w:spacing w:after="0" w:line="480" w:lineRule="auto"/>
        <w:ind w:hanging="1014"/>
        <w:rPr>
          <w:rFonts w:ascii="Times New Roman" w:hAnsi="Times New Roman" w:cs="Times New Roman"/>
          <w:b/>
          <w:sz w:val="24"/>
          <w:szCs w:val="24"/>
        </w:rPr>
      </w:pPr>
      <w:r w:rsidRPr="000E2679">
        <w:rPr>
          <w:rFonts w:ascii="Times New Roman" w:hAnsi="Times New Roman" w:cs="Times New Roman"/>
          <w:b/>
          <w:sz w:val="24"/>
          <w:szCs w:val="24"/>
        </w:rPr>
        <w:t xml:space="preserve"> Concept of Jazz Chants</w:t>
      </w:r>
    </w:p>
    <w:p w:rsidR="00E01792" w:rsidRPr="000E2679" w:rsidRDefault="00F730DC" w:rsidP="00E01792">
      <w:pPr>
        <w:autoSpaceDE w:val="0"/>
        <w:autoSpaceDN w:val="0"/>
        <w:adjustRightInd w:val="0"/>
        <w:spacing w:line="480" w:lineRule="auto"/>
        <w:ind w:firstLine="720"/>
        <w:rPr>
          <w:lang w:val="id-ID"/>
        </w:rPr>
      </w:pPr>
      <w:r w:rsidRPr="000E2679">
        <w:rPr>
          <w:lang w:val="id-ID"/>
        </w:rPr>
        <w:t xml:space="preserve">Graham </w:t>
      </w:r>
      <w:r w:rsidR="00E01792" w:rsidRPr="000E2679">
        <w:rPr>
          <w:lang w:val="id-ID"/>
        </w:rPr>
        <w:t>discovered jazz chants accidentally while pl</w:t>
      </w:r>
      <w:r w:rsidR="008170E4" w:rsidRPr="000E2679">
        <w:rPr>
          <w:lang w:val="id-ID"/>
        </w:rPr>
        <w:t>aying the piano. Holbova (2008:</w:t>
      </w:r>
      <w:r w:rsidR="0088509F">
        <w:rPr>
          <w:lang w:val="id-ID"/>
        </w:rPr>
        <w:t>14) states</w:t>
      </w:r>
      <w:r w:rsidR="00E01792" w:rsidRPr="000E2679">
        <w:rPr>
          <w:lang w:val="id-ID"/>
        </w:rPr>
        <w:t xml:space="preserve"> that </w:t>
      </w:r>
      <w:r w:rsidR="00E01792" w:rsidRPr="000E2679">
        <w:t xml:space="preserve">Graham discovered Jazz Chants only by accident while playing the piano in one bar. </w:t>
      </w:r>
      <w:r w:rsidR="00A1712E" w:rsidRPr="000E2679">
        <w:rPr>
          <w:lang w:val="id-ID"/>
        </w:rPr>
        <w:t>Graham’s</w:t>
      </w:r>
      <w:r w:rsidR="00E01792" w:rsidRPr="000E2679">
        <w:t xml:space="preserve"> friend came to her said several words in which she could feel exactly the music</w:t>
      </w:r>
      <w:r w:rsidR="00692244" w:rsidRPr="000E2679">
        <w:t xml:space="preserve"> beat she was playing. </w:t>
      </w:r>
      <w:r w:rsidR="00692244" w:rsidRPr="000E2679">
        <w:rPr>
          <w:lang w:val="id-ID"/>
        </w:rPr>
        <w:t>Graham</w:t>
      </w:r>
      <w:r w:rsidR="00E01792" w:rsidRPr="000E2679">
        <w:t xml:space="preserve"> found the connection between traditional American jazz and spoken American English</w:t>
      </w:r>
      <w:r w:rsidR="00E01792" w:rsidRPr="000E2679">
        <w:rPr>
          <w:lang w:val="id-ID"/>
        </w:rPr>
        <w:t>.</w:t>
      </w:r>
    </w:p>
    <w:p w:rsidR="00E01792" w:rsidRPr="000E2679" w:rsidRDefault="00E01792" w:rsidP="0070363E">
      <w:pPr>
        <w:autoSpaceDE w:val="0"/>
        <w:autoSpaceDN w:val="0"/>
        <w:adjustRightInd w:val="0"/>
        <w:spacing w:line="480" w:lineRule="auto"/>
        <w:ind w:firstLine="709"/>
        <w:rPr>
          <w:rFonts w:eastAsia="FreeSerif"/>
          <w:iCs/>
          <w:noProof w:val="0"/>
          <w:lang w:val="id-ID"/>
        </w:rPr>
      </w:pPr>
      <w:r w:rsidRPr="000E2679">
        <w:t xml:space="preserve">Jazz chants is the </w:t>
      </w:r>
      <w:r w:rsidR="00CC3461" w:rsidRPr="000E2679">
        <w:rPr>
          <w:lang w:val="id-ID"/>
        </w:rPr>
        <w:t>rhytmical expression which is included a combination of repetition and learned response.</w:t>
      </w:r>
      <w:r w:rsidRPr="000E2679">
        <w:t xml:space="preserve"> According to </w:t>
      </w:r>
      <w:r w:rsidR="008170E4" w:rsidRPr="000E2679">
        <w:t>Graham (1986:</w:t>
      </w:r>
      <w:r w:rsidRPr="000E2679">
        <w:t xml:space="preserve">vi) </w:t>
      </w:r>
      <w:r w:rsidR="00C31539" w:rsidRPr="000E2679">
        <w:rPr>
          <w:lang w:val="id-ID"/>
        </w:rPr>
        <w:t>“</w:t>
      </w:r>
      <w:r w:rsidRPr="000E2679">
        <w:rPr>
          <w:iCs/>
        </w:rPr>
        <w:t>Jazz Chants</w:t>
      </w:r>
      <w:r w:rsidRPr="000E2679">
        <w:t> is a rhythmic expression of Standard American English as it occurs in situational contexts.</w:t>
      </w:r>
      <w:r w:rsidR="00C31539" w:rsidRPr="000E2679">
        <w:rPr>
          <w:lang w:val="id-ID"/>
        </w:rPr>
        <w:t>”</w:t>
      </w:r>
      <w:r w:rsidRPr="000E2679">
        <w:t xml:space="preserve"> Jazz chants </w:t>
      </w:r>
      <w:r w:rsidR="00C31539" w:rsidRPr="000E2679">
        <w:rPr>
          <w:lang w:val="id-ID"/>
        </w:rPr>
        <w:t>consist of the</w:t>
      </w:r>
      <w:r w:rsidRPr="000E2679">
        <w:t xml:space="preserve"> combination of repetition and learned </w:t>
      </w:r>
      <w:r w:rsidRPr="000E2679">
        <w:lastRenderedPageBreak/>
        <w:t>response</w:t>
      </w:r>
      <w:r w:rsidR="000A1479" w:rsidRPr="000E2679">
        <w:rPr>
          <w:lang w:val="id-ID"/>
        </w:rPr>
        <w:t xml:space="preserve"> </w:t>
      </w:r>
      <w:r w:rsidR="00D02CBD" w:rsidRPr="000E2679">
        <w:rPr>
          <w:lang w:val="id-ID"/>
        </w:rPr>
        <w:t>(Graham, 1986: ix)</w:t>
      </w:r>
      <w:r w:rsidRPr="000E2679">
        <w:t xml:space="preserve">. The </w:t>
      </w:r>
      <w:r w:rsidR="000F6377" w:rsidRPr="000E2679">
        <w:rPr>
          <w:lang w:val="id-ID"/>
        </w:rPr>
        <w:t>important</w:t>
      </w:r>
      <w:r w:rsidRPr="000E2679">
        <w:t xml:space="preserve"> elements in presenting a Jazz chants </w:t>
      </w:r>
      <w:r w:rsidR="000F6377" w:rsidRPr="000E2679">
        <w:rPr>
          <w:lang w:val="id-ID"/>
        </w:rPr>
        <w:t>are</w:t>
      </w:r>
      <w:r w:rsidRPr="000E2679">
        <w:t xml:space="preserve"> the clear, steady, beat and rhytm </w:t>
      </w:r>
      <w:r w:rsidR="008170E4" w:rsidRPr="000E2679">
        <w:t>(Graham 1978:</w:t>
      </w:r>
      <w:r w:rsidRPr="000E2679">
        <w:t>xi). In addition, Tang</w:t>
      </w:r>
      <w:r w:rsidR="003D7BD3" w:rsidRPr="000E2679">
        <w:rPr>
          <w:lang w:val="id-ID"/>
        </w:rPr>
        <w:t xml:space="preserve"> </w:t>
      </w:r>
      <w:r w:rsidR="00A73B33" w:rsidRPr="000E2679">
        <w:rPr>
          <w:lang w:val="id-ID"/>
        </w:rPr>
        <w:t xml:space="preserve">and Loyet </w:t>
      </w:r>
      <w:r w:rsidR="00B17EDA" w:rsidRPr="000E2679">
        <w:rPr>
          <w:lang w:val="id-ID"/>
        </w:rPr>
        <w:t>(2002</w:t>
      </w:r>
      <w:r w:rsidR="00A73B33" w:rsidRPr="000E2679">
        <w:rPr>
          <w:lang w:val="id-ID"/>
        </w:rPr>
        <w:t>:1</w:t>
      </w:r>
      <w:r w:rsidR="00B17EDA" w:rsidRPr="000E2679">
        <w:rPr>
          <w:lang w:val="id-ID"/>
        </w:rPr>
        <w:t>)</w:t>
      </w:r>
      <w:r w:rsidR="00A86D11" w:rsidRPr="000E2679">
        <w:rPr>
          <w:lang w:val="id-ID"/>
        </w:rPr>
        <w:t xml:space="preserve"> stated</w:t>
      </w:r>
      <w:r w:rsidR="00E87087" w:rsidRPr="000E2679">
        <w:rPr>
          <w:lang w:val="id-ID"/>
        </w:rPr>
        <w:t xml:space="preserve"> that </w:t>
      </w:r>
      <w:r w:rsidR="00A73B33" w:rsidRPr="000E2679">
        <w:rPr>
          <w:rFonts w:eastAsia="FreeSerif"/>
          <w:iCs/>
          <w:noProof w:val="0"/>
          <w:lang w:val="id-ID"/>
        </w:rPr>
        <w:t>Jazz chants a</w:t>
      </w:r>
      <w:r w:rsidR="007314D1" w:rsidRPr="000E2679">
        <w:rPr>
          <w:rFonts w:eastAsia="FreeSerif"/>
          <w:iCs/>
          <w:noProof w:val="0"/>
          <w:lang w:val="id-ID"/>
        </w:rPr>
        <w:t xml:space="preserve">re meaningful and </w:t>
      </w:r>
      <w:proofErr w:type="gramStart"/>
      <w:r w:rsidR="007314D1" w:rsidRPr="000E2679">
        <w:rPr>
          <w:rFonts w:eastAsia="FreeSerif"/>
          <w:iCs/>
          <w:noProof w:val="0"/>
          <w:lang w:val="id-ID"/>
        </w:rPr>
        <w:t>communicative</w:t>
      </w:r>
      <w:r w:rsidR="00BD6FA4" w:rsidRPr="000E2679">
        <w:rPr>
          <w:rFonts w:eastAsia="FreeSerif"/>
          <w:iCs/>
          <w:noProof w:val="0"/>
          <w:lang w:val="id-ID"/>
        </w:rPr>
        <w:t>,</w:t>
      </w:r>
      <w:proofErr w:type="gramEnd"/>
      <w:r w:rsidR="00BD6FA4" w:rsidRPr="000E2679">
        <w:rPr>
          <w:rFonts w:eastAsia="FreeSerif"/>
          <w:iCs/>
          <w:noProof w:val="0"/>
          <w:lang w:val="id-ID"/>
        </w:rPr>
        <w:t xml:space="preserve"> the chants look like a pattern drill because of the repetition and the response which was included in </w:t>
      </w:r>
      <w:r w:rsidR="00E1511B" w:rsidRPr="000E2679">
        <w:rPr>
          <w:rFonts w:eastAsia="FreeSerif"/>
          <w:iCs/>
          <w:noProof w:val="0"/>
          <w:lang w:val="id-ID"/>
        </w:rPr>
        <w:t xml:space="preserve">the </w:t>
      </w:r>
      <w:r w:rsidR="00BD6FA4" w:rsidRPr="000E2679">
        <w:rPr>
          <w:rFonts w:eastAsia="FreeSerif"/>
          <w:iCs/>
          <w:noProof w:val="0"/>
          <w:lang w:val="id-ID"/>
        </w:rPr>
        <w:t>chants.</w:t>
      </w:r>
      <w:r w:rsidR="00A73B33" w:rsidRPr="000E2679">
        <w:rPr>
          <w:rFonts w:eastAsia="FreeSerif"/>
          <w:iCs/>
          <w:noProof w:val="0"/>
          <w:lang w:val="id-ID"/>
        </w:rPr>
        <w:t xml:space="preserve"> </w:t>
      </w:r>
      <w:r w:rsidRPr="000E2679">
        <w:t xml:space="preserve">Jazz Chants </w:t>
      </w:r>
      <w:r w:rsidR="009A06C6" w:rsidRPr="000E2679">
        <w:rPr>
          <w:lang w:val="id-ID"/>
        </w:rPr>
        <w:t xml:space="preserve">are </w:t>
      </w:r>
      <w:r w:rsidRPr="000E2679">
        <w:t>innovative and exciti</w:t>
      </w:r>
      <w:r w:rsidR="00EC3D2F" w:rsidRPr="000E2679">
        <w:t>ng way to improve students</w:t>
      </w:r>
      <w:r w:rsidR="00EC3D2F" w:rsidRPr="000E2679">
        <w:rPr>
          <w:lang w:val="id-ID"/>
        </w:rPr>
        <w:t>’</w:t>
      </w:r>
      <w:r w:rsidRPr="000E2679">
        <w:t xml:space="preserve"> speaking and listening skills while reinforcing the language structures of everyday situations (Peralta</w:t>
      </w:r>
      <w:r w:rsidRPr="000E2679">
        <w:rPr>
          <w:lang w:val="id-ID"/>
        </w:rPr>
        <w:t xml:space="preserve"> and Quito</w:t>
      </w:r>
      <w:r w:rsidRPr="000E2679">
        <w:t>, 2010:11).</w:t>
      </w:r>
    </w:p>
    <w:p w:rsidR="00E01792" w:rsidRPr="000E2679" w:rsidRDefault="005F0B32" w:rsidP="009F3D00">
      <w:pPr>
        <w:autoSpaceDE w:val="0"/>
        <w:autoSpaceDN w:val="0"/>
        <w:adjustRightInd w:val="0"/>
        <w:spacing w:line="480" w:lineRule="auto"/>
        <w:ind w:firstLine="709"/>
        <w:rPr>
          <w:lang w:val="id-ID"/>
        </w:rPr>
      </w:pPr>
      <w:r w:rsidRPr="000E2679">
        <w:rPr>
          <w:lang w:val="id-ID"/>
        </w:rPr>
        <w:t xml:space="preserve">The primary purpose of jazz chants is the improvement </w:t>
      </w:r>
      <w:r w:rsidR="00CC0348" w:rsidRPr="000E2679">
        <w:rPr>
          <w:lang w:val="id-ID"/>
        </w:rPr>
        <w:t>of speaking and listening comprehension skill, jazz chants also reinforcing specific structures in the situational context (Graham, 1978:ix)</w:t>
      </w:r>
      <w:r w:rsidR="00E01792" w:rsidRPr="000E2679">
        <w:t>.</w:t>
      </w:r>
      <w:r w:rsidR="00CC0348" w:rsidRPr="000E2679">
        <w:rPr>
          <w:lang w:val="id-ID"/>
        </w:rPr>
        <w:t xml:space="preserve"> </w:t>
      </w:r>
      <w:r w:rsidR="009F3D00" w:rsidRPr="000E2679">
        <w:rPr>
          <w:lang w:val="id-ID"/>
        </w:rPr>
        <w:t>C</w:t>
      </w:r>
      <w:r w:rsidR="009F3D00" w:rsidRPr="000E2679">
        <w:t>hant means sing or shout the same words many times</w:t>
      </w:r>
      <w:r w:rsidR="009F3D00" w:rsidRPr="000E2679">
        <w:rPr>
          <w:lang w:val="id-ID"/>
        </w:rPr>
        <w:t xml:space="preserve"> </w:t>
      </w:r>
      <w:r w:rsidR="0073106B" w:rsidRPr="000E2679">
        <w:rPr>
          <w:lang w:val="id-ID"/>
        </w:rPr>
        <w:t xml:space="preserve">(Bull, </w:t>
      </w:r>
      <w:r w:rsidR="009F3D00" w:rsidRPr="000E2679">
        <w:t>2008:67)</w:t>
      </w:r>
      <w:r w:rsidR="009F3D00" w:rsidRPr="000E2679">
        <w:rPr>
          <w:lang w:val="id-ID"/>
        </w:rPr>
        <w:t xml:space="preserve">. </w:t>
      </w:r>
      <w:r w:rsidR="00AC789D" w:rsidRPr="000E2679">
        <w:rPr>
          <w:lang w:val="id-ID"/>
        </w:rPr>
        <w:t>Furthermore, c</w:t>
      </w:r>
      <w:r w:rsidR="00E01792" w:rsidRPr="000E2679">
        <w:t xml:space="preserve">hants are suitable for all level </w:t>
      </w:r>
      <w:r w:rsidR="002E7BA2" w:rsidRPr="000E2679">
        <w:t xml:space="preserve">students </w:t>
      </w:r>
      <w:r w:rsidR="00E01792" w:rsidRPr="000E2679">
        <w:t>of English, learning strategies, intelligence, interests or learning problems they have (Zhang, 2011:564).</w:t>
      </w:r>
    </w:p>
    <w:p w:rsidR="00D22180" w:rsidRPr="000E2679" w:rsidRDefault="00E01792" w:rsidP="009063F2">
      <w:pPr>
        <w:autoSpaceDE w:val="0"/>
        <w:autoSpaceDN w:val="0"/>
        <w:adjustRightInd w:val="0"/>
        <w:spacing w:line="480" w:lineRule="auto"/>
        <w:ind w:firstLine="709"/>
        <w:rPr>
          <w:bCs/>
          <w:lang w:val="id-ID"/>
        </w:rPr>
      </w:pPr>
      <w:r w:rsidRPr="000E2679">
        <w:rPr>
          <w:lang w:val="id-ID"/>
        </w:rPr>
        <w:t>From the explanation above, it can be assumed that</w:t>
      </w:r>
      <w:r w:rsidRPr="000E2679">
        <w:t xml:space="preserve"> jazz chant strategy is the strategy to practice the English utterance by singing or shouting the same words many times by using jazz rhyme. Learners enjoyed interacting with questions and answers along the chant.  And they also practice speaking. For example is “</w:t>
      </w:r>
      <w:r w:rsidRPr="000E2679">
        <w:rPr>
          <w:bCs/>
        </w:rPr>
        <w:t>Where can I buy a ticket?”</w:t>
      </w:r>
    </w:p>
    <w:p w:rsidR="009063F2" w:rsidRPr="000E2679" w:rsidRDefault="009063F2" w:rsidP="009063F2">
      <w:pPr>
        <w:autoSpaceDE w:val="0"/>
        <w:autoSpaceDN w:val="0"/>
        <w:adjustRightInd w:val="0"/>
        <w:spacing w:line="480" w:lineRule="auto"/>
        <w:ind w:firstLine="709"/>
        <w:rPr>
          <w:bCs/>
          <w:lang w:val="id-ID"/>
        </w:rPr>
      </w:pPr>
    </w:p>
    <w:p w:rsidR="00E01792" w:rsidRPr="000E2679" w:rsidRDefault="00E01792" w:rsidP="00E01792">
      <w:pPr>
        <w:autoSpaceDE w:val="0"/>
        <w:autoSpaceDN w:val="0"/>
        <w:adjustRightInd w:val="0"/>
        <w:spacing w:line="480" w:lineRule="auto"/>
        <w:ind w:left="709"/>
        <w:jc w:val="center"/>
        <w:rPr>
          <w:b/>
        </w:rPr>
      </w:pPr>
      <w:r w:rsidRPr="000E2679">
        <w:rPr>
          <w:b/>
        </w:rPr>
        <w:t>Where can I buy a ticket</w:t>
      </w:r>
    </w:p>
    <w:p w:rsidR="00E01792" w:rsidRPr="000E2679" w:rsidRDefault="00C15E8B" w:rsidP="00E01792">
      <w:pPr>
        <w:autoSpaceDE w:val="0"/>
        <w:autoSpaceDN w:val="0"/>
        <w:adjustRightInd w:val="0"/>
        <w:spacing w:line="480" w:lineRule="auto"/>
        <w:ind w:left="709"/>
        <w:jc w:val="center"/>
      </w:pPr>
      <w:r w:rsidRPr="000E2679">
        <w:t>Excuse me, where</w:t>
      </w:r>
      <w:r w:rsidRPr="000E2679">
        <w:rPr>
          <w:lang w:val="id-ID"/>
        </w:rPr>
        <w:t>’</w:t>
      </w:r>
      <w:r w:rsidR="00E01792" w:rsidRPr="000E2679">
        <w:t>s the coffee shop?</w:t>
      </w:r>
    </w:p>
    <w:p w:rsidR="00E01792" w:rsidRPr="000E2679" w:rsidRDefault="00C15E8B" w:rsidP="00E01792">
      <w:pPr>
        <w:autoSpaceDE w:val="0"/>
        <w:autoSpaceDN w:val="0"/>
        <w:adjustRightInd w:val="0"/>
        <w:spacing w:line="480" w:lineRule="auto"/>
        <w:ind w:left="1429" w:firstLine="11"/>
        <w:jc w:val="center"/>
        <w:rPr>
          <w:b/>
          <w:bCs/>
        </w:rPr>
      </w:pPr>
      <w:r w:rsidRPr="000E2679">
        <w:t>Not here! It</w:t>
      </w:r>
      <w:r w:rsidRPr="000E2679">
        <w:rPr>
          <w:lang w:val="id-ID"/>
        </w:rPr>
        <w:t>’</w:t>
      </w:r>
      <w:r w:rsidR="00E01792" w:rsidRPr="000E2679">
        <w:t>s behind the ticket office.</w:t>
      </w:r>
    </w:p>
    <w:p w:rsidR="00E01792" w:rsidRPr="000E2679" w:rsidRDefault="00C15E8B" w:rsidP="00E01792">
      <w:pPr>
        <w:autoSpaceDE w:val="0"/>
        <w:autoSpaceDN w:val="0"/>
        <w:adjustRightInd w:val="0"/>
        <w:spacing w:line="480" w:lineRule="auto"/>
        <w:ind w:left="709"/>
        <w:jc w:val="center"/>
      </w:pPr>
      <w:r w:rsidRPr="000E2679">
        <w:t>Excuse me, where</w:t>
      </w:r>
      <w:r w:rsidRPr="000E2679">
        <w:rPr>
          <w:lang w:val="id-ID"/>
        </w:rPr>
        <w:t>’</w:t>
      </w:r>
      <w:r w:rsidR="00E01792" w:rsidRPr="000E2679">
        <w:t>s the coffee shop?</w:t>
      </w:r>
    </w:p>
    <w:p w:rsidR="00E01792" w:rsidRPr="000E2679" w:rsidRDefault="00C15E8B" w:rsidP="00E01792">
      <w:pPr>
        <w:autoSpaceDE w:val="0"/>
        <w:autoSpaceDN w:val="0"/>
        <w:adjustRightInd w:val="0"/>
        <w:spacing w:line="480" w:lineRule="auto"/>
        <w:ind w:left="1429" w:firstLine="11"/>
        <w:jc w:val="center"/>
      </w:pPr>
      <w:r w:rsidRPr="000E2679">
        <w:lastRenderedPageBreak/>
        <w:t>Not here! It</w:t>
      </w:r>
      <w:r w:rsidRPr="000E2679">
        <w:rPr>
          <w:lang w:val="id-ID"/>
        </w:rPr>
        <w:t>’</w:t>
      </w:r>
      <w:r w:rsidR="00E01792" w:rsidRPr="000E2679">
        <w:t>s across from the exit.</w:t>
      </w:r>
    </w:p>
    <w:p w:rsidR="00E01792" w:rsidRPr="000E2679" w:rsidRDefault="00E01792" w:rsidP="00E01792">
      <w:pPr>
        <w:autoSpaceDE w:val="0"/>
        <w:autoSpaceDN w:val="0"/>
        <w:adjustRightInd w:val="0"/>
        <w:spacing w:line="480" w:lineRule="auto"/>
        <w:ind w:left="709"/>
        <w:jc w:val="center"/>
      </w:pPr>
      <w:r w:rsidRPr="000E2679">
        <w:t xml:space="preserve">Excuse me, </w:t>
      </w:r>
      <w:r w:rsidR="00C15E8B" w:rsidRPr="000E2679">
        <w:t>where</w:t>
      </w:r>
      <w:r w:rsidR="00C15E8B" w:rsidRPr="000E2679">
        <w:rPr>
          <w:lang w:val="id-ID"/>
        </w:rPr>
        <w:t>’</w:t>
      </w:r>
      <w:r w:rsidRPr="000E2679">
        <w:t>s the coffee shop?</w:t>
      </w:r>
    </w:p>
    <w:p w:rsidR="00E01792" w:rsidRPr="000E2679" w:rsidRDefault="00C15E8B" w:rsidP="00E01792">
      <w:pPr>
        <w:autoSpaceDE w:val="0"/>
        <w:autoSpaceDN w:val="0"/>
        <w:adjustRightInd w:val="0"/>
        <w:spacing w:line="480" w:lineRule="auto"/>
        <w:ind w:left="1429" w:firstLine="11"/>
        <w:jc w:val="center"/>
      </w:pPr>
      <w:r w:rsidRPr="000E2679">
        <w:t>Not here! It</w:t>
      </w:r>
      <w:r w:rsidRPr="000E2679">
        <w:rPr>
          <w:lang w:val="id-ID"/>
        </w:rPr>
        <w:t>’</w:t>
      </w:r>
      <w:r w:rsidR="00E01792" w:rsidRPr="000E2679">
        <w:t>s between the phone booths and the luggage lockers.</w:t>
      </w:r>
    </w:p>
    <w:p w:rsidR="00E01792" w:rsidRPr="000E2679" w:rsidRDefault="00C15E8B" w:rsidP="00E01792">
      <w:pPr>
        <w:autoSpaceDE w:val="0"/>
        <w:autoSpaceDN w:val="0"/>
        <w:adjustRightInd w:val="0"/>
        <w:spacing w:line="480" w:lineRule="auto"/>
        <w:ind w:left="709"/>
        <w:jc w:val="center"/>
      </w:pPr>
      <w:r w:rsidRPr="000E2679">
        <w:t>Excuse me, where</w:t>
      </w:r>
      <w:r w:rsidRPr="000E2679">
        <w:rPr>
          <w:lang w:val="id-ID"/>
        </w:rPr>
        <w:t>’</w:t>
      </w:r>
      <w:r w:rsidR="00E01792" w:rsidRPr="000E2679">
        <w:t>s the coffee shop?</w:t>
      </w:r>
    </w:p>
    <w:p w:rsidR="00E01792" w:rsidRPr="000E2679" w:rsidRDefault="00C15E8B" w:rsidP="00C929AA">
      <w:pPr>
        <w:autoSpaceDE w:val="0"/>
        <w:autoSpaceDN w:val="0"/>
        <w:adjustRightInd w:val="0"/>
        <w:spacing w:line="480" w:lineRule="auto"/>
        <w:ind w:left="2410" w:firstLine="295"/>
      </w:pPr>
      <w:r w:rsidRPr="000E2679">
        <w:t>Not here! It</w:t>
      </w:r>
      <w:r w:rsidRPr="000E2679">
        <w:rPr>
          <w:lang w:val="id-ID"/>
        </w:rPr>
        <w:t>’</w:t>
      </w:r>
      <w:r w:rsidR="00E01792" w:rsidRPr="000E2679">
        <w:t>s in front of the restrooms.</w:t>
      </w:r>
    </w:p>
    <w:p w:rsidR="00E01792" w:rsidRPr="000E2679" w:rsidRDefault="00E01792" w:rsidP="00E01792">
      <w:pPr>
        <w:autoSpaceDE w:val="0"/>
        <w:autoSpaceDN w:val="0"/>
        <w:adjustRightInd w:val="0"/>
        <w:spacing w:line="480" w:lineRule="auto"/>
        <w:ind w:left="709"/>
        <w:jc w:val="center"/>
      </w:pPr>
      <w:r w:rsidRPr="000E2679">
        <w:t>Excuse me, is this the coffee shop?</w:t>
      </w:r>
    </w:p>
    <w:p w:rsidR="003D7BD3" w:rsidRPr="000E2679" w:rsidRDefault="00A635CC" w:rsidP="00A635CC">
      <w:pPr>
        <w:autoSpaceDE w:val="0"/>
        <w:autoSpaceDN w:val="0"/>
        <w:adjustRightInd w:val="0"/>
        <w:spacing w:line="480" w:lineRule="auto"/>
        <w:ind w:left="720" w:firstLine="720"/>
        <w:rPr>
          <w:lang w:val="id-ID"/>
        </w:rPr>
      </w:pPr>
      <w:r w:rsidRPr="000E2679">
        <w:rPr>
          <w:lang w:val="id-ID"/>
        </w:rPr>
        <w:t xml:space="preserve">                     </w:t>
      </w:r>
      <w:r w:rsidR="00D35CD6" w:rsidRPr="000E2679">
        <w:rPr>
          <w:lang w:val="id-ID"/>
        </w:rPr>
        <w:t xml:space="preserve"> </w:t>
      </w:r>
      <w:r w:rsidR="00C15E8B" w:rsidRPr="000E2679">
        <w:t>Yes, it is. But sorry, it</w:t>
      </w:r>
      <w:r w:rsidR="00C15E8B" w:rsidRPr="000E2679">
        <w:rPr>
          <w:lang w:val="id-ID"/>
        </w:rPr>
        <w:t>’</w:t>
      </w:r>
      <w:r w:rsidR="00E01792" w:rsidRPr="000E2679">
        <w:t>s closed!</w:t>
      </w:r>
    </w:p>
    <w:p w:rsidR="003E225D" w:rsidRPr="000E2679" w:rsidRDefault="003E225D" w:rsidP="001C1BFB">
      <w:pPr>
        <w:autoSpaceDE w:val="0"/>
        <w:autoSpaceDN w:val="0"/>
        <w:adjustRightInd w:val="0"/>
        <w:spacing w:line="480" w:lineRule="auto"/>
        <w:rPr>
          <w:lang w:val="id-ID"/>
        </w:rPr>
      </w:pPr>
    </w:p>
    <w:p w:rsidR="00E01792" w:rsidRPr="000E2679" w:rsidRDefault="00476976" w:rsidP="00154CAB">
      <w:pPr>
        <w:pStyle w:val="ListParagraph"/>
        <w:numPr>
          <w:ilvl w:val="1"/>
          <w:numId w:val="3"/>
        </w:numPr>
        <w:tabs>
          <w:tab w:val="clear" w:pos="1440"/>
          <w:tab w:val="num" w:pos="709"/>
        </w:tabs>
        <w:autoSpaceDE w:val="0"/>
        <w:autoSpaceDN w:val="0"/>
        <w:adjustRightInd w:val="0"/>
        <w:spacing w:after="0" w:line="480" w:lineRule="auto"/>
        <w:ind w:hanging="1014"/>
        <w:rPr>
          <w:rFonts w:ascii="Times New Roman" w:hAnsi="Times New Roman" w:cs="Times New Roman"/>
          <w:b/>
          <w:sz w:val="24"/>
          <w:szCs w:val="24"/>
        </w:rPr>
      </w:pPr>
      <w:r w:rsidRPr="000E2679">
        <w:rPr>
          <w:rFonts w:ascii="Times New Roman" w:hAnsi="Times New Roman" w:cs="Times New Roman"/>
          <w:b/>
          <w:sz w:val="24"/>
          <w:szCs w:val="24"/>
        </w:rPr>
        <w:t>The Adva</w:t>
      </w:r>
      <w:r w:rsidR="000A71BE" w:rsidRPr="000E2679">
        <w:rPr>
          <w:rFonts w:ascii="Times New Roman" w:hAnsi="Times New Roman" w:cs="Times New Roman"/>
          <w:b/>
          <w:sz w:val="24"/>
          <w:szCs w:val="24"/>
        </w:rPr>
        <w:t xml:space="preserve">ntages of Applying Jazz Chants </w:t>
      </w:r>
    </w:p>
    <w:p w:rsidR="0076754A" w:rsidRPr="000E2679" w:rsidRDefault="0076754A" w:rsidP="0076754A">
      <w:pPr>
        <w:autoSpaceDE w:val="0"/>
        <w:autoSpaceDN w:val="0"/>
        <w:adjustRightInd w:val="0"/>
        <w:spacing w:line="480" w:lineRule="auto"/>
        <w:ind w:firstLine="720"/>
      </w:pPr>
      <w:r w:rsidRPr="000E2679">
        <w:rPr>
          <w:lang w:val="id-ID"/>
        </w:rPr>
        <w:t>There are some ad</w:t>
      </w:r>
      <w:r w:rsidR="00476976" w:rsidRPr="000E2679">
        <w:rPr>
          <w:lang w:val="id-ID"/>
        </w:rPr>
        <w:t>va</w:t>
      </w:r>
      <w:r w:rsidRPr="000E2679">
        <w:rPr>
          <w:lang w:val="id-ID"/>
        </w:rPr>
        <w:t xml:space="preserve">ntages of applying jazz chants in the classroom. </w:t>
      </w:r>
      <w:r w:rsidRPr="000E2679">
        <w:t>Zhang (2011:564) m</w:t>
      </w:r>
      <w:r w:rsidRPr="000E2679">
        <w:rPr>
          <w:lang w:val="id-ID"/>
        </w:rPr>
        <w:t>e</w:t>
      </w:r>
      <w:r w:rsidRPr="000E2679">
        <w:t>ntioned some advantages of applying jazz chants in the classroom:</w:t>
      </w:r>
    </w:p>
    <w:p w:rsidR="0076754A" w:rsidRPr="000E2679" w:rsidRDefault="0076754A" w:rsidP="00FD542D">
      <w:pPr>
        <w:pStyle w:val="ListParagraph"/>
        <w:numPr>
          <w:ilvl w:val="0"/>
          <w:numId w:val="5"/>
        </w:numPr>
        <w:tabs>
          <w:tab w:val="left" w:pos="426"/>
          <w:tab w:val="left" w:pos="851"/>
          <w:tab w:val="left" w:pos="1134"/>
          <w:tab w:val="left" w:pos="2127"/>
        </w:tabs>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 xml:space="preserve">Jazz Chants considerably improve students’ listening and speaking skills. This is probably the most important point. </w:t>
      </w:r>
    </w:p>
    <w:p w:rsidR="0076754A" w:rsidRPr="000E2679" w:rsidRDefault="0076754A" w:rsidP="00FD542D">
      <w:pPr>
        <w:pStyle w:val="ListParagraph"/>
        <w:numPr>
          <w:ilvl w:val="0"/>
          <w:numId w:val="5"/>
        </w:numPr>
        <w:tabs>
          <w:tab w:val="left" w:pos="426"/>
          <w:tab w:val="left" w:pos="851"/>
          <w:tab w:val="left" w:pos="1134"/>
          <w:tab w:val="left" w:pos="2127"/>
        </w:tabs>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 xml:space="preserve">They practice stress and rhythm, are highly motivating and encourage role playing and pair activities. </w:t>
      </w:r>
    </w:p>
    <w:p w:rsidR="0076754A" w:rsidRPr="000E2679" w:rsidRDefault="0076754A" w:rsidP="00FD542D">
      <w:pPr>
        <w:pStyle w:val="ListParagraph"/>
        <w:numPr>
          <w:ilvl w:val="0"/>
          <w:numId w:val="5"/>
        </w:numPr>
        <w:tabs>
          <w:tab w:val="left" w:pos="426"/>
          <w:tab w:val="left" w:pos="851"/>
          <w:tab w:val="left" w:pos="1134"/>
          <w:tab w:val="left" w:pos="2127"/>
        </w:tabs>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 xml:space="preserve">They strengthen language structures and the ability to speak every day spoken English. Chants are simple, provide the language children really use and are repetitive, which, mainly in case of very young learners, is quite necessary. </w:t>
      </w:r>
    </w:p>
    <w:p w:rsidR="0076754A" w:rsidRPr="000E2679" w:rsidRDefault="0076754A" w:rsidP="00FD542D">
      <w:pPr>
        <w:pStyle w:val="ListParagraph"/>
        <w:numPr>
          <w:ilvl w:val="0"/>
          <w:numId w:val="5"/>
        </w:numPr>
        <w:tabs>
          <w:tab w:val="left" w:pos="426"/>
          <w:tab w:val="left" w:pos="851"/>
          <w:tab w:val="left" w:pos="1134"/>
          <w:tab w:val="left" w:pos="2127"/>
        </w:tabs>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 xml:space="preserve">They are suitable for all ages, teachers must only choose the right accompanying activities. </w:t>
      </w:r>
    </w:p>
    <w:p w:rsidR="00154CAB" w:rsidRPr="00154CAB" w:rsidRDefault="0076754A" w:rsidP="00154CAB">
      <w:pPr>
        <w:pStyle w:val="ListParagraph"/>
        <w:numPr>
          <w:ilvl w:val="0"/>
          <w:numId w:val="5"/>
        </w:numPr>
        <w:tabs>
          <w:tab w:val="left" w:pos="426"/>
          <w:tab w:val="left" w:pos="851"/>
          <w:tab w:val="left" w:pos="1134"/>
          <w:tab w:val="left" w:pos="2127"/>
        </w:tabs>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lastRenderedPageBreak/>
        <w:t xml:space="preserve">They help students to remember difficult words or phrases. And last but not least, children are themselves while singing, clapping or shouting. </w:t>
      </w:r>
    </w:p>
    <w:p w:rsidR="00E01792" w:rsidRPr="000E2679" w:rsidRDefault="0076754A" w:rsidP="002E4F43">
      <w:pPr>
        <w:autoSpaceDE w:val="0"/>
        <w:autoSpaceDN w:val="0"/>
        <w:adjustRightInd w:val="0"/>
        <w:spacing w:line="480" w:lineRule="auto"/>
        <w:ind w:firstLine="720"/>
      </w:pPr>
      <w:r w:rsidRPr="000E2679">
        <w:rPr>
          <w:lang w:val="id-ID"/>
        </w:rPr>
        <w:t xml:space="preserve">Moreover, </w:t>
      </w:r>
      <w:r w:rsidR="00E01792" w:rsidRPr="000E2679">
        <w:t xml:space="preserve">There are some reasons for applaying jazz chants in the classroom. </w:t>
      </w:r>
      <w:r w:rsidR="00E01792" w:rsidRPr="000E2679">
        <w:rPr>
          <w:lang w:val="id-ID"/>
        </w:rPr>
        <w:t>Naggar et</w:t>
      </w:r>
      <w:r w:rsidR="003352CE" w:rsidRPr="000E2679">
        <w:rPr>
          <w:lang w:val="id-ID"/>
        </w:rPr>
        <w:t>.</w:t>
      </w:r>
      <w:r w:rsidR="00E01792" w:rsidRPr="000E2679">
        <w:rPr>
          <w:lang w:val="id-ID"/>
        </w:rPr>
        <w:t xml:space="preserve"> al</w:t>
      </w:r>
      <w:r w:rsidR="003352CE" w:rsidRPr="000E2679">
        <w:rPr>
          <w:lang w:val="id-ID"/>
        </w:rPr>
        <w:t>,</w:t>
      </w:r>
      <w:r w:rsidR="00E01792" w:rsidRPr="000E2679">
        <w:rPr>
          <w:lang w:val="id-ID"/>
        </w:rPr>
        <w:t xml:space="preserve"> </w:t>
      </w:r>
      <w:r w:rsidR="00E01792" w:rsidRPr="000E2679">
        <w:t>(200</w:t>
      </w:r>
      <w:r w:rsidR="00E01792" w:rsidRPr="000E2679">
        <w:rPr>
          <w:lang w:val="id-ID"/>
        </w:rPr>
        <w:t>2</w:t>
      </w:r>
      <w:r w:rsidR="0088509F">
        <w:t>:61) g</w:t>
      </w:r>
      <w:r w:rsidR="0088509F">
        <w:rPr>
          <w:lang w:val="id-ID"/>
        </w:rPr>
        <w:t>ive</w:t>
      </w:r>
      <w:r w:rsidR="00E01792" w:rsidRPr="000E2679">
        <w:t xml:space="preserve"> some variety reasons for jazz chants:</w:t>
      </w:r>
    </w:p>
    <w:p w:rsidR="00E01792" w:rsidRPr="000E2679" w:rsidRDefault="00E01792" w:rsidP="00FD542D">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To teach the natural rhythm, stress and intonation of conversational English.</w:t>
      </w:r>
    </w:p>
    <w:p w:rsidR="00E01792" w:rsidRPr="000E2679" w:rsidRDefault="00E01792" w:rsidP="00FD542D">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To recall a grammatical point, for example: present simple, past simple, pronouns, questions, etc.</w:t>
      </w:r>
    </w:p>
    <w:p w:rsidR="00E01792" w:rsidRPr="000E2679" w:rsidRDefault="00E01792" w:rsidP="00FD542D">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To teach language functions, for example: asking for information, giving</w:t>
      </w:r>
    </w:p>
    <w:p w:rsidR="00E01792" w:rsidRPr="000E2679" w:rsidRDefault="00E01792" w:rsidP="00E01792">
      <w:pPr>
        <w:pStyle w:val="ListParagraph"/>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explanations, etc.</w:t>
      </w:r>
    </w:p>
    <w:p w:rsidR="00E01792" w:rsidRPr="000E2679" w:rsidRDefault="00E01792" w:rsidP="00FD542D">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To develop students' listening and speaking skills.</w:t>
      </w:r>
    </w:p>
    <w:p w:rsidR="00563AA5" w:rsidRPr="000E2679" w:rsidRDefault="00E01792" w:rsidP="00563AA5">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0E2679">
        <w:rPr>
          <w:rFonts w:ascii="Times New Roman" w:hAnsi="Times New Roman" w:cs="Times New Roman"/>
          <w:sz w:val="24"/>
          <w:szCs w:val="24"/>
        </w:rPr>
        <w:t>To create an interesting, relaxing atmosphere that helps students in acquiring the new language.</w:t>
      </w:r>
    </w:p>
    <w:p w:rsidR="00563AA5" w:rsidRPr="000E2679" w:rsidRDefault="000C117A" w:rsidP="00563AA5">
      <w:pPr>
        <w:autoSpaceDE w:val="0"/>
        <w:autoSpaceDN w:val="0"/>
        <w:adjustRightInd w:val="0"/>
        <w:spacing w:line="480" w:lineRule="auto"/>
        <w:ind w:firstLine="720"/>
        <w:rPr>
          <w:lang w:val="id-ID"/>
        </w:rPr>
      </w:pPr>
      <w:r w:rsidRPr="000E2679">
        <w:rPr>
          <w:lang w:val="id-ID"/>
        </w:rPr>
        <w:t xml:space="preserve">Based on the </w:t>
      </w:r>
      <w:r w:rsidR="003621B6" w:rsidRPr="000E2679">
        <w:rPr>
          <w:lang w:val="id-ID"/>
        </w:rPr>
        <w:t xml:space="preserve">adventages and the </w:t>
      </w:r>
      <w:r w:rsidRPr="000E2679">
        <w:rPr>
          <w:lang w:val="id-ID"/>
        </w:rPr>
        <w:t>reason</w:t>
      </w:r>
      <w:r w:rsidR="003621B6" w:rsidRPr="000E2679">
        <w:rPr>
          <w:lang w:val="id-ID"/>
        </w:rPr>
        <w:t>s</w:t>
      </w:r>
      <w:r w:rsidRPr="000E2679">
        <w:rPr>
          <w:lang w:val="id-ID"/>
        </w:rPr>
        <w:t xml:space="preserve"> that mentioned before</w:t>
      </w:r>
      <w:r w:rsidR="00E01792" w:rsidRPr="000E2679">
        <w:t xml:space="preserve">, the writer used jazz chants to develop student’s speaking skill. </w:t>
      </w:r>
      <w:r w:rsidR="00CB75A1" w:rsidRPr="000E2679">
        <w:rPr>
          <w:lang w:val="id-ID"/>
        </w:rPr>
        <w:t>Because Jazz Chants could create an interesting, relaxing atmosphere that help students acquiring the new language. Those reasons could make the students practicing their speaking comfortably</w:t>
      </w:r>
      <w:r w:rsidR="00640612" w:rsidRPr="000E2679">
        <w:rPr>
          <w:lang w:val="id-ID"/>
        </w:rPr>
        <w:t xml:space="preserve"> and </w:t>
      </w:r>
      <w:r w:rsidR="00E01792" w:rsidRPr="000E2679">
        <w:t xml:space="preserve">applying jazz chants </w:t>
      </w:r>
      <w:r w:rsidR="00640612" w:rsidRPr="000E2679">
        <w:rPr>
          <w:lang w:val="id-ID"/>
        </w:rPr>
        <w:t>effectively</w:t>
      </w:r>
      <w:r w:rsidR="007D2AD0" w:rsidRPr="000E2679">
        <w:rPr>
          <w:lang w:val="id-ID"/>
        </w:rPr>
        <w:t xml:space="preserve"> in the classroom.</w:t>
      </w:r>
      <w:r w:rsidR="00E01792" w:rsidRPr="000E2679">
        <w:t xml:space="preserve"> </w:t>
      </w:r>
    </w:p>
    <w:p w:rsidR="00563AA5" w:rsidRPr="000E2679" w:rsidRDefault="00563AA5" w:rsidP="00563AA5">
      <w:pPr>
        <w:autoSpaceDE w:val="0"/>
        <w:autoSpaceDN w:val="0"/>
        <w:adjustRightInd w:val="0"/>
        <w:spacing w:line="480" w:lineRule="auto"/>
        <w:ind w:firstLine="720"/>
        <w:rPr>
          <w:lang w:val="id-ID"/>
        </w:rPr>
      </w:pPr>
    </w:p>
    <w:p w:rsidR="00D34B1F" w:rsidRPr="000E2679" w:rsidRDefault="00D34B1F" w:rsidP="00563AA5">
      <w:pPr>
        <w:autoSpaceDE w:val="0"/>
        <w:autoSpaceDN w:val="0"/>
        <w:adjustRightInd w:val="0"/>
        <w:spacing w:line="480" w:lineRule="auto"/>
        <w:ind w:firstLine="720"/>
        <w:rPr>
          <w:lang w:val="id-ID"/>
        </w:rPr>
      </w:pPr>
    </w:p>
    <w:p w:rsidR="00D34B1F" w:rsidRPr="000E2679" w:rsidRDefault="00D34B1F" w:rsidP="00563AA5">
      <w:pPr>
        <w:autoSpaceDE w:val="0"/>
        <w:autoSpaceDN w:val="0"/>
        <w:adjustRightInd w:val="0"/>
        <w:spacing w:line="480" w:lineRule="auto"/>
        <w:ind w:firstLine="720"/>
        <w:rPr>
          <w:lang w:val="id-ID"/>
        </w:rPr>
      </w:pPr>
    </w:p>
    <w:p w:rsidR="00D34B1F" w:rsidRPr="000E2679" w:rsidRDefault="00D34B1F" w:rsidP="00563AA5">
      <w:pPr>
        <w:autoSpaceDE w:val="0"/>
        <w:autoSpaceDN w:val="0"/>
        <w:adjustRightInd w:val="0"/>
        <w:spacing w:line="480" w:lineRule="auto"/>
        <w:ind w:firstLine="720"/>
        <w:rPr>
          <w:lang w:val="id-ID"/>
        </w:rPr>
      </w:pPr>
    </w:p>
    <w:p w:rsidR="00D34B1F" w:rsidRPr="000E2679" w:rsidRDefault="00D34B1F" w:rsidP="00563AA5">
      <w:pPr>
        <w:autoSpaceDE w:val="0"/>
        <w:autoSpaceDN w:val="0"/>
        <w:adjustRightInd w:val="0"/>
        <w:spacing w:line="480" w:lineRule="auto"/>
        <w:ind w:firstLine="720"/>
        <w:rPr>
          <w:lang w:val="id-ID"/>
        </w:rPr>
      </w:pPr>
    </w:p>
    <w:p w:rsidR="00E01792" w:rsidRPr="000E2679" w:rsidRDefault="00E01792" w:rsidP="00154CAB">
      <w:pPr>
        <w:pStyle w:val="ListParagraph"/>
        <w:numPr>
          <w:ilvl w:val="1"/>
          <w:numId w:val="3"/>
        </w:numPr>
        <w:tabs>
          <w:tab w:val="clear" w:pos="1440"/>
          <w:tab w:val="num" w:pos="709"/>
        </w:tabs>
        <w:spacing w:after="0" w:line="480" w:lineRule="auto"/>
        <w:ind w:hanging="1014"/>
        <w:rPr>
          <w:rFonts w:ascii="Times New Roman" w:hAnsi="Times New Roman" w:cs="Times New Roman"/>
          <w:b/>
          <w:sz w:val="24"/>
          <w:szCs w:val="24"/>
        </w:rPr>
      </w:pPr>
      <w:r w:rsidRPr="000E2679">
        <w:rPr>
          <w:b/>
          <w:sz w:val="24"/>
          <w:szCs w:val="24"/>
        </w:rPr>
        <w:lastRenderedPageBreak/>
        <w:t xml:space="preserve"> </w:t>
      </w:r>
      <w:r w:rsidRPr="000E2679">
        <w:rPr>
          <w:rFonts w:ascii="Times New Roman" w:hAnsi="Times New Roman" w:cs="Times New Roman"/>
          <w:b/>
          <w:sz w:val="24"/>
          <w:szCs w:val="24"/>
        </w:rPr>
        <w:t xml:space="preserve">Procedures of Teaching Speaking by using Jazz Chants </w:t>
      </w:r>
    </w:p>
    <w:p w:rsidR="00A143D6" w:rsidRPr="000E2679" w:rsidRDefault="00EE05BE" w:rsidP="00A03CED">
      <w:pPr>
        <w:autoSpaceDE w:val="0"/>
        <w:autoSpaceDN w:val="0"/>
        <w:adjustRightInd w:val="0"/>
        <w:spacing w:line="480" w:lineRule="auto"/>
        <w:ind w:firstLine="720"/>
        <w:rPr>
          <w:lang w:val="id-ID"/>
        </w:rPr>
      </w:pPr>
      <w:r w:rsidRPr="000E2679">
        <w:t>The following steps is the method to apply Jazz Chants in the classroom by Carolyn Graham (Holbova, 2008: 16)</w:t>
      </w:r>
      <w:r w:rsidR="00A03CED" w:rsidRPr="000E2679">
        <w:rPr>
          <w:lang w:val="id-ID"/>
        </w:rPr>
        <w:t>.</w:t>
      </w:r>
    </w:p>
    <w:p w:rsidR="00EE05BE" w:rsidRPr="000E2679" w:rsidRDefault="00EE05BE" w:rsidP="00B709FD">
      <w:pPr>
        <w:autoSpaceDE w:val="0"/>
        <w:autoSpaceDN w:val="0"/>
        <w:adjustRightInd w:val="0"/>
        <w:spacing w:line="480" w:lineRule="auto"/>
        <w:ind w:left="360"/>
      </w:pPr>
      <w:r w:rsidRPr="000E2679">
        <w:t>STEP 1: Preview</w:t>
      </w:r>
    </w:p>
    <w:p w:rsidR="00B709FD" w:rsidRPr="000E2679" w:rsidRDefault="00B709FD" w:rsidP="00FD542D">
      <w:pPr>
        <w:pStyle w:val="ListParagraph"/>
        <w:numPr>
          <w:ilvl w:val="0"/>
          <w:numId w:val="26"/>
        </w:numPr>
        <w:autoSpaceDE w:val="0"/>
        <w:autoSpaceDN w:val="0"/>
        <w:adjustRightInd w:val="0"/>
        <w:spacing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t xml:space="preserve">Teacher </w:t>
      </w:r>
      <w:r w:rsidR="007D74F8" w:rsidRPr="000E2679">
        <w:rPr>
          <w:rFonts w:ascii="Times New Roman" w:hAnsi="Times New Roman" w:cs="Times New Roman"/>
          <w:sz w:val="24"/>
          <w:szCs w:val="24"/>
        </w:rPr>
        <w:t>t</w:t>
      </w:r>
      <w:r w:rsidR="00EE05BE" w:rsidRPr="000E2679">
        <w:rPr>
          <w:rFonts w:ascii="Times New Roman" w:hAnsi="Times New Roman" w:cs="Times New Roman"/>
          <w:sz w:val="24"/>
          <w:szCs w:val="24"/>
        </w:rPr>
        <w:t>alk</w:t>
      </w:r>
      <w:r w:rsidRPr="000E2679">
        <w:rPr>
          <w:rFonts w:ascii="Times New Roman" w:hAnsi="Times New Roman" w:cs="Times New Roman"/>
          <w:sz w:val="24"/>
          <w:szCs w:val="24"/>
        </w:rPr>
        <w:t>s</w:t>
      </w:r>
      <w:r w:rsidR="00EE05BE" w:rsidRPr="000E2679">
        <w:rPr>
          <w:rFonts w:ascii="Times New Roman" w:hAnsi="Times New Roman" w:cs="Times New Roman"/>
          <w:sz w:val="24"/>
          <w:szCs w:val="24"/>
        </w:rPr>
        <w:t xml:space="preserve"> about the title of the chant, what the students think it is about, </w:t>
      </w:r>
    </w:p>
    <w:p w:rsidR="000E702C" w:rsidRPr="000E2679" w:rsidRDefault="00B709FD" w:rsidP="002E4F43">
      <w:pPr>
        <w:pStyle w:val="ListParagraph"/>
        <w:numPr>
          <w:ilvl w:val="0"/>
          <w:numId w:val="26"/>
        </w:numPr>
        <w:tabs>
          <w:tab w:val="left" w:pos="709"/>
        </w:tabs>
        <w:autoSpaceDE w:val="0"/>
        <w:autoSpaceDN w:val="0"/>
        <w:adjustRightInd w:val="0"/>
        <w:spacing w:after="0" w:line="480" w:lineRule="auto"/>
        <w:ind w:left="709" w:hanging="283"/>
        <w:jc w:val="both"/>
        <w:rPr>
          <w:sz w:val="24"/>
          <w:szCs w:val="24"/>
        </w:rPr>
      </w:pPr>
      <w:r w:rsidRPr="000E2679">
        <w:rPr>
          <w:rFonts w:ascii="Times New Roman" w:hAnsi="Times New Roman" w:cs="Times New Roman"/>
          <w:sz w:val="24"/>
          <w:szCs w:val="24"/>
        </w:rPr>
        <w:t xml:space="preserve">Teacher </w:t>
      </w:r>
      <w:r w:rsidR="00EE05BE" w:rsidRPr="000E2679">
        <w:rPr>
          <w:rFonts w:ascii="Times New Roman" w:hAnsi="Times New Roman" w:cs="Times New Roman"/>
          <w:sz w:val="24"/>
          <w:szCs w:val="24"/>
        </w:rPr>
        <w:t>explain</w:t>
      </w:r>
      <w:r w:rsidRPr="000E2679">
        <w:rPr>
          <w:rFonts w:ascii="Times New Roman" w:hAnsi="Times New Roman" w:cs="Times New Roman"/>
          <w:sz w:val="24"/>
          <w:szCs w:val="24"/>
        </w:rPr>
        <w:t>s</w:t>
      </w:r>
      <w:r w:rsidR="00EE05BE" w:rsidRPr="000E2679">
        <w:rPr>
          <w:rFonts w:ascii="Times New Roman" w:hAnsi="Times New Roman" w:cs="Times New Roman"/>
          <w:sz w:val="24"/>
          <w:szCs w:val="24"/>
        </w:rPr>
        <w:t xml:space="preserve"> connection to cultural context. </w:t>
      </w:r>
      <w:r w:rsidR="000E702C" w:rsidRPr="000E2679">
        <w:rPr>
          <w:rFonts w:ascii="Times New Roman" w:hAnsi="Times New Roman" w:cs="Times New Roman"/>
          <w:sz w:val="24"/>
          <w:szCs w:val="24"/>
        </w:rPr>
        <w:t xml:space="preserve">The mother tongue can be used for young learners, and the simple English can be used for older students. </w:t>
      </w:r>
    </w:p>
    <w:p w:rsidR="00EE05BE" w:rsidRPr="000E2679" w:rsidRDefault="00EE05BE" w:rsidP="000E702C">
      <w:pPr>
        <w:tabs>
          <w:tab w:val="left" w:pos="1134"/>
        </w:tabs>
        <w:autoSpaceDE w:val="0"/>
        <w:autoSpaceDN w:val="0"/>
        <w:adjustRightInd w:val="0"/>
        <w:spacing w:line="480" w:lineRule="auto"/>
        <w:ind w:left="360"/>
      </w:pPr>
      <w:r w:rsidRPr="000E2679">
        <w:t>STEP 2: Listen</w:t>
      </w:r>
    </w:p>
    <w:p w:rsidR="000E702C" w:rsidRPr="000E2679" w:rsidRDefault="000E702C" w:rsidP="002E4F43">
      <w:pPr>
        <w:pStyle w:val="ListParagraph"/>
        <w:numPr>
          <w:ilvl w:val="0"/>
          <w:numId w:val="27"/>
        </w:numPr>
        <w:spacing w:after="0"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t xml:space="preserve">Teacher familiarizes </w:t>
      </w:r>
      <w:r w:rsidR="00EE05BE" w:rsidRPr="000E2679">
        <w:rPr>
          <w:rFonts w:ascii="Times New Roman" w:hAnsi="Times New Roman" w:cs="Times New Roman"/>
          <w:sz w:val="24"/>
          <w:szCs w:val="24"/>
        </w:rPr>
        <w:t>students with the chant, sing</w:t>
      </w:r>
      <w:r w:rsidR="007D74F8" w:rsidRPr="000E2679">
        <w:rPr>
          <w:rFonts w:ascii="Times New Roman" w:hAnsi="Times New Roman" w:cs="Times New Roman"/>
          <w:sz w:val="24"/>
          <w:szCs w:val="24"/>
        </w:rPr>
        <w:t>s</w:t>
      </w:r>
      <w:r w:rsidR="00EE05BE" w:rsidRPr="000E2679">
        <w:rPr>
          <w:rFonts w:ascii="Times New Roman" w:hAnsi="Times New Roman" w:cs="Times New Roman"/>
          <w:sz w:val="24"/>
          <w:szCs w:val="24"/>
        </w:rPr>
        <w:t xml:space="preserve"> </w:t>
      </w:r>
      <w:r w:rsidR="007D74F8" w:rsidRPr="000E2679">
        <w:rPr>
          <w:rFonts w:ascii="Times New Roman" w:hAnsi="Times New Roman" w:cs="Times New Roman"/>
          <w:sz w:val="24"/>
          <w:szCs w:val="24"/>
        </w:rPr>
        <w:t>the chant</w:t>
      </w:r>
      <w:r w:rsidR="002C21BE" w:rsidRPr="000E2679">
        <w:rPr>
          <w:rFonts w:ascii="Times New Roman" w:hAnsi="Times New Roman" w:cs="Times New Roman"/>
          <w:sz w:val="24"/>
          <w:szCs w:val="24"/>
        </w:rPr>
        <w:t xml:space="preserve"> or plays the chants</w:t>
      </w:r>
      <w:r w:rsidR="00EE05BE" w:rsidRPr="000E2679">
        <w:rPr>
          <w:rFonts w:ascii="Times New Roman" w:hAnsi="Times New Roman" w:cs="Times New Roman"/>
          <w:sz w:val="24"/>
          <w:szCs w:val="24"/>
        </w:rPr>
        <w:t xml:space="preserve"> on a CD player,  </w:t>
      </w:r>
    </w:p>
    <w:p w:rsidR="002E4F43" w:rsidRPr="000E2679" w:rsidRDefault="00BE6FBC" w:rsidP="002E4F43">
      <w:pPr>
        <w:pStyle w:val="ListParagraph"/>
        <w:numPr>
          <w:ilvl w:val="0"/>
          <w:numId w:val="27"/>
        </w:numPr>
        <w:spacing w:after="0"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t xml:space="preserve">Teacher </w:t>
      </w:r>
      <w:r w:rsidR="00EE05BE" w:rsidRPr="000E2679">
        <w:rPr>
          <w:rFonts w:ascii="Times New Roman" w:hAnsi="Times New Roman" w:cs="Times New Roman"/>
          <w:sz w:val="24"/>
          <w:szCs w:val="24"/>
        </w:rPr>
        <w:t>stress</w:t>
      </w:r>
      <w:r w:rsidRPr="000E2679">
        <w:rPr>
          <w:rFonts w:ascii="Times New Roman" w:hAnsi="Times New Roman" w:cs="Times New Roman"/>
          <w:sz w:val="24"/>
          <w:szCs w:val="24"/>
        </w:rPr>
        <w:t>es</w:t>
      </w:r>
      <w:r w:rsidR="00EE05BE" w:rsidRPr="000E2679">
        <w:rPr>
          <w:rFonts w:ascii="Times New Roman" w:hAnsi="Times New Roman" w:cs="Times New Roman"/>
          <w:sz w:val="24"/>
          <w:szCs w:val="24"/>
        </w:rPr>
        <w:t xml:space="preserve"> the rhythm of the chant by using different rhythmic instruments (drums, tambourines or just hands, pencils or feet)</w:t>
      </w:r>
      <w:r w:rsidRPr="000E2679">
        <w:rPr>
          <w:rFonts w:ascii="Times New Roman" w:hAnsi="Times New Roman" w:cs="Times New Roman"/>
          <w:sz w:val="24"/>
          <w:szCs w:val="24"/>
        </w:rPr>
        <w:t>.</w:t>
      </w:r>
    </w:p>
    <w:p w:rsidR="00EE05BE" w:rsidRPr="000E2679" w:rsidRDefault="00EE05BE" w:rsidP="002E4F43">
      <w:pPr>
        <w:spacing w:line="480" w:lineRule="auto"/>
        <w:ind w:left="426"/>
      </w:pPr>
      <w:r w:rsidRPr="000E2679">
        <w:t>STEP 3: Choral chanting</w:t>
      </w:r>
    </w:p>
    <w:p w:rsidR="00F81EDD" w:rsidRPr="000E2679" w:rsidRDefault="00BE6FBC" w:rsidP="002E4F43">
      <w:pPr>
        <w:pStyle w:val="ListParagraph"/>
        <w:numPr>
          <w:ilvl w:val="0"/>
          <w:numId w:val="28"/>
        </w:numPr>
        <w:spacing w:after="0"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t>T</w:t>
      </w:r>
      <w:r w:rsidR="00EE05BE" w:rsidRPr="000E2679">
        <w:rPr>
          <w:rFonts w:ascii="Times New Roman" w:hAnsi="Times New Roman" w:cs="Times New Roman"/>
          <w:sz w:val="24"/>
          <w:szCs w:val="24"/>
        </w:rPr>
        <w:t>eacher writes the text of the chant on the blackboard</w:t>
      </w:r>
      <w:r w:rsidRPr="000E2679">
        <w:rPr>
          <w:rFonts w:ascii="Times New Roman" w:hAnsi="Times New Roman" w:cs="Times New Roman"/>
          <w:sz w:val="24"/>
          <w:szCs w:val="24"/>
        </w:rPr>
        <w:t xml:space="preserve"> or students open their books</w:t>
      </w:r>
      <w:r w:rsidR="00EE05BE" w:rsidRPr="000E2679">
        <w:rPr>
          <w:rFonts w:ascii="Times New Roman" w:hAnsi="Times New Roman" w:cs="Times New Roman"/>
          <w:sz w:val="24"/>
          <w:szCs w:val="24"/>
        </w:rPr>
        <w:t xml:space="preserve">, so </w:t>
      </w:r>
      <w:r w:rsidR="004E59FF" w:rsidRPr="000E2679">
        <w:rPr>
          <w:rFonts w:ascii="Times New Roman" w:hAnsi="Times New Roman" w:cs="Times New Roman"/>
          <w:sz w:val="24"/>
          <w:szCs w:val="24"/>
        </w:rPr>
        <w:t>the students</w:t>
      </w:r>
      <w:r w:rsidR="00EE05BE" w:rsidRPr="000E2679">
        <w:rPr>
          <w:rFonts w:ascii="Times New Roman" w:hAnsi="Times New Roman" w:cs="Times New Roman"/>
          <w:sz w:val="24"/>
          <w:szCs w:val="24"/>
        </w:rPr>
        <w:t xml:space="preserve"> can read it and repeat it after the teacher or recording. </w:t>
      </w:r>
    </w:p>
    <w:p w:rsidR="007923B4" w:rsidRPr="000E2679" w:rsidRDefault="00DB2A03" w:rsidP="007923B4">
      <w:pPr>
        <w:pStyle w:val="ListParagraph"/>
        <w:numPr>
          <w:ilvl w:val="0"/>
          <w:numId w:val="28"/>
        </w:numPr>
        <w:tabs>
          <w:tab w:val="left" w:pos="709"/>
        </w:tabs>
        <w:spacing w:line="480" w:lineRule="auto"/>
        <w:ind w:left="709" w:hanging="283"/>
        <w:jc w:val="both"/>
        <w:rPr>
          <w:sz w:val="24"/>
          <w:szCs w:val="24"/>
        </w:rPr>
      </w:pPr>
      <w:r w:rsidRPr="000E2679">
        <w:rPr>
          <w:rFonts w:ascii="Times New Roman" w:hAnsi="Times New Roman" w:cs="Times New Roman"/>
          <w:sz w:val="24"/>
          <w:szCs w:val="24"/>
        </w:rPr>
        <w:t>T</w:t>
      </w:r>
      <w:r w:rsidR="00EE05BE" w:rsidRPr="000E2679">
        <w:rPr>
          <w:rFonts w:ascii="Times New Roman" w:hAnsi="Times New Roman" w:cs="Times New Roman"/>
          <w:sz w:val="24"/>
          <w:szCs w:val="24"/>
        </w:rPr>
        <w:t xml:space="preserve">eacher </w:t>
      </w:r>
      <w:r w:rsidR="002E4F43" w:rsidRPr="000E2679">
        <w:rPr>
          <w:rFonts w:ascii="Times New Roman" w:hAnsi="Times New Roman" w:cs="Times New Roman"/>
          <w:sz w:val="24"/>
          <w:szCs w:val="24"/>
        </w:rPr>
        <w:t>separate</w:t>
      </w:r>
      <w:r w:rsidR="008757E3" w:rsidRPr="000E2679">
        <w:rPr>
          <w:rFonts w:ascii="Times New Roman" w:hAnsi="Times New Roman" w:cs="Times New Roman"/>
          <w:sz w:val="24"/>
          <w:szCs w:val="24"/>
        </w:rPr>
        <w:t>s</w:t>
      </w:r>
      <w:r w:rsidR="00EE05BE" w:rsidRPr="000E2679">
        <w:rPr>
          <w:rFonts w:ascii="Times New Roman" w:hAnsi="Times New Roman" w:cs="Times New Roman"/>
          <w:sz w:val="24"/>
          <w:szCs w:val="24"/>
        </w:rPr>
        <w:t xml:space="preserve"> </w:t>
      </w:r>
      <w:r w:rsidRPr="000E2679">
        <w:rPr>
          <w:rFonts w:ascii="Times New Roman" w:hAnsi="Times New Roman" w:cs="Times New Roman"/>
          <w:sz w:val="24"/>
          <w:szCs w:val="24"/>
        </w:rPr>
        <w:t>the difficult words or phrases</w:t>
      </w:r>
      <w:r w:rsidR="00EE05BE" w:rsidRPr="000E2679">
        <w:rPr>
          <w:rFonts w:ascii="Times New Roman" w:hAnsi="Times New Roman" w:cs="Times New Roman"/>
          <w:sz w:val="24"/>
          <w:szCs w:val="24"/>
        </w:rPr>
        <w:t xml:space="preserve"> from the rest of the text and practice it with learners only with some small chunk of the text.</w:t>
      </w:r>
      <w:r w:rsidRPr="000E2679">
        <w:rPr>
          <w:rFonts w:ascii="Times New Roman" w:hAnsi="Times New Roman" w:cs="Times New Roman"/>
          <w:sz w:val="24"/>
          <w:szCs w:val="24"/>
        </w:rPr>
        <w:t xml:space="preserve"> </w:t>
      </w:r>
    </w:p>
    <w:p w:rsidR="00734159" w:rsidRPr="000E2679" w:rsidRDefault="00EE05BE" w:rsidP="002B37F2">
      <w:pPr>
        <w:pStyle w:val="ListParagraph"/>
        <w:spacing w:line="480" w:lineRule="auto"/>
        <w:ind w:left="360"/>
        <w:jc w:val="both"/>
        <w:rPr>
          <w:rFonts w:ascii="Times New Roman" w:hAnsi="Times New Roman" w:cs="Times New Roman"/>
          <w:sz w:val="24"/>
          <w:szCs w:val="24"/>
        </w:rPr>
      </w:pPr>
      <w:r w:rsidRPr="000E2679">
        <w:rPr>
          <w:rFonts w:ascii="Times New Roman" w:hAnsi="Times New Roman" w:cs="Times New Roman"/>
          <w:sz w:val="24"/>
          <w:szCs w:val="24"/>
        </w:rPr>
        <w:t>STEP 4: Group/ individual chanting</w:t>
      </w:r>
    </w:p>
    <w:p w:rsidR="00734159" w:rsidRPr="000E2679" w:rsidRDefault="00734159" w:rsidP="00FD542D">
      <w:pPr>
        <w:pStyle w:val="ListParagraph"/>
        <w:numPr>
          <w:ilvl w:val="0"/>
          <w:numId w:val="29"/>
        </w:numPr>
        <w:spacing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t>S</w:t>
      </w:r>
      <w:r w:rsidR="00EE05BE" w:rsidRPr="000E2679">
        <w:rPr>
          <w:rFonts w:ascii="Times New Roman" w:hAnsi="Times New Roman" w:cs="Times New Roman"/>
          <w:sz w:val="24"/>
          <w:szCs w:val="24"/>
        </w:rPr>
        <w:t xml:space="preserve">tudents try the chant as a whole class, </w:t>
      </w:r>
    </w:p>
    <w:p w:rsidR="00734159" w:rsidRPr="000E2679" w:rsidRDefault="00734159" w:rsidP="00FD542D">
      <w:pPr>
        <w:pStyle w:val="ListParagraph"/>
        <w:numPr>
          <w:ilvl w:val="0"/>
          <w:numId w:val="29"/>
        </w:numPr>
        <w:spacing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lastRenderedPageBreak/>
        <w:t>T</w:t>
      </w:r>
      <w:r w:rsidR="00EE05BE" w:rsidRPr="000E2679">
        <w:rPr>
          <w:rFonts w:ascii="Times New Roman" w:hAnsi="Times New Roman" w:cs="Times New Roman"/>
          <w:sz w:val="24"/>
          <w:szCs w:val="24"/>
        </w:rPr>
        <w:t>eacher divide</w:t>
      </w:r>
      <w:r w:rsidR="005920C7" w:rsidRPr="000E2679">
        <w:rPr>
          <w:rFonts w:ascii="Times New Roman" w:hAnsi="Times New Roman" w:cs="Times New Roman"/>
          <w:sz w:val="24"/>
          <w:szCs w:val="24"/>
        </w:rPr>
        <w:t>s</w:t>
      </w:r>
      <w:r w:rsidR="00EE05BE" w:rsidRPr="000E2679">
        <w:rPr>
          <w:rFonts w:ascii="Times New Roman" w:hAnsi="Times New Roman" w:cs="Times New Roman"/>
          <w:sz w:val="24"/>
          <w:szCs w:val="24"/>
        </w:rPr>
        <w:t xml:space="preserve"> them into several groups in order to practice different parts of it (for </w:t>
      </w:r>
      <w:r w:rsidR="002B37F2" w:rsidRPr="000E2679">
        <w:rPr>
          <w:rFonts w:ascii="Times New Roman" w:hAnsi="Times New Roman" w:cs="Times New Roman"/>
          <w:sz w:val="24"/>
          <w:szCs w:val="24"/>
        </w:rPr>
        <w:t>example questions and answers),</w:t>
      </w:r>
    </w:p>
    <w:p w:rsidR="001C1BFB" w:rsidRPr="000E2679" w:rsidRDefault="00734159" w:rsidP="00B8482B">
      <w:pPr>
        <w:pStyle w:val="ListParagraph"/>
        <w:numPr>
          <w:ilvl w:val="0"/>
          <w:numId w:val="29"/>
        </w:numPr>
        <w:spacing w:line="480" w:lineRule="auto"/>
        <w:ind w:left="709" w:hanging="283"/>
        <w:jc w:val="both"/>
        <w:rPr>
          <w:rFonts w:ascii="Times New Roman" w:hAnsi="Times New Roman" w:cs="Times New Roman"/>
          <w:sz w:val="24"/>
          <w:szCs w:val="24"/>
        </w:rPr>
      </w:pPr>
      <w:r w:rsidRPr="000E2679">
        <w:rPr>
          <w:rFonts w:ascii="Times New Roman" w:hAnsi="Times New Roman" w:cs="Times New Roman"/>
          <w:sz w:val="24"/>
          <w:szCs w:val="24"/>
        </w:rPr>
        <w:t xml:space="preserve">Students </w:t>
      </w:r>
      <w:r w:rsidR="00EE05BE" w:rsidRPr="000E2679">
        <w:rPr>
          <w:rFonts w:ascii="Times New Roman" w:hAnsi="Times New Roman" w:cs="Times New Roman"/>
          <w:sz w:val="24"/>
          <w:szCs w:val="24"/>
        </w:rPr>
        <w:t xml:space="preserve"> may get into pairs and sing and chants for the class in turns.</w:t>
      </w:r>
    </w:p>
    <w:p w:rsidR="00AD616B" w:rsidRPr="000E2679" w:rsidRDefault="00AD616B" w:rsidP="00AD616B">
      <w:pPr>
        <w:pStyle w:val="ListParagraph"/>
        <w:spacing w:line="480" w:lineRule="auto"/>
        <w:ind w:left="709"/>
        <w:jc w:val="both"/>
        <w:rPr>
          <w:rFonts w:ascii="Times New Roman" w:hAnsi="Times New Roman" w:cs="Times New Roman"/>
          <w:sz w:val="24"/>
          <w:szCs w:val="24"/>
        </w:rPr>
      </w:pPr>
    </w:p>
    <w:p w:rsidR="00E01792" w:rsidRPr="000E2679" w:rsidRDefault="00E01792" w:rsidP="00FD542D">
      <w:pPr>
        <w:pStyle w:val="ListParagraph"/>
        <w:numPr>
          <w:ilvl w:val="0"/>
          <w:numId w:val="3"/>
        </w:numPr>
        <w:tabs>
          <w:tab w:val="left" w:pos="426"/>
          <w:tab w:val="left" w:pos="1080"/>
          <w:tab w:val="left" w:pos="1440"/>
          <w:tab w:val="left" w:pos="1800"/>
        </w:tabs>
        <w:spacing w:after="0" w:line="480" w:lineRule="auto"/>
        <w:ind w:hanging="720"/>
        <w:jc w:val="both"/>
        <w:rPr>
          <w:rFonts w:ascii="Times New Roman" w:hAnsi="Times New Roman" w:cs="Times New Roman"/>
          <w:b/>
          <w:bCs/>
          <w:sz w:val="24"/>
          <w:szCs w:val="24"/>
          <w:lang w:val="en-US"/>
        </w:rPr>
      </w:pPr>
      <w:r w:rsidRPr="000E2679">
        <w:rPr>
          <w:rFonts w:ascii="Times New Roman" w:hAnsi="Times New Roman" w:cs="Times New Roman"/>
          <w:b/>
          <w:bCs/>
          <w:sz w:val="24"/>
          <w:szCs w:val="24"/>
        </w:rPr>
        <w:t>Previous</w:t>
      </w:r>
      <w:r w:rsidRPr="000E2679">
        <w:rPr>
          <w:rFonts w:ascii="Times New Roman" w:hAnsi="Times New Roman" w:cs="Times New Roman"/>
          <w:b/>
          <w:bCs/>
          <w:sz w:val="24"/>
          <w:szCs w:val="24"/>
          <w:lang w:val="en-US"/>
        </w:rPr>
        <w:t xml:space="preserve"> </w:t>
      </w:r>
      <w:r w:rsidRPr="000E2679">
        <w:rPr>
          <w:rFonts w:ascii="Times New Roman" w:hAnsi="Times New Roman" w:cs="Times New Roman"/>
          <w:b/>
          <w:bCs/>
          <w:sz w:val="24"/>
          <w:szCs w:val="24"/>
        </w:rPr>
        <w:t xml:space="preserve"> Related  </w:t>
      </w:r>
      <w:r w:rsidRPr="000E2679">
        <w:rPr>
          <w:rFonts w:ascii="Times New Roman" w:hAnsi="Times New Roman" w:cs="Times New Roman"/>
          <w:b/>
          <w:bCs/>
          <w:sz w:val="24"/>
          <w:szCs w:val="24"/>
          <w:lang w:val="en-US"/>
        </w:rPr>
        <w:t>S</w:t>
      </w:r>
      <w:r w:rsidRPr="000E2679">
        <w:rPr>
          <w:rFonts w:ascii="Times New Roman" w:hAnsi="Times New Roman" w:cs="Times New Roman"/>
          <w:b/>
          <w:bCs/>
          <w:sz w:val="24"/>
          <w:szCs w:val="24"/>
        </w:rPr>
        <w:t>tudy</w:t>
      </w:r>
    </w:p>
    <w:p w:rsidR="00E01792" w:rsidRPr="000E2679" w:rsidRDefault="00E01792" w:rsidP="00154CAB">
      <w:pPr>
        <w:tabs>
          <w:tab w:val="left" w:pos="709"/>
          <w:tab w:val="left" w:pos="900"/>
          <w:tab w:val="left" w:pos="1080"/>
          <w:tab w:val="left" w:pos="1440"/>
          <w:tab w:val="left" w:pos="1800"/>
        </w:tabs>
        <w:spacing w:line="480" w:lineRule="auto"/>
        <w:rPr>
          <w:lang w:val="id-ID"/>
        </w:rPr>
      </w:pPr>
      <w:r w:rsidRPr="000E2679">
        <w:tab/>
        <w:t>The are two previous related studie</w:t>
      </w:r>
      <w:r w:rsidRPr="000E2679">
        <w:rPr>
          <w:lang w:val="id-ID"/>
        </w:rPr>
        <w:t>s</w:t>
      </w:r>
      <w:r w:rsidRPr="000E2679">
        <w:t xml:space="preserve"> </w:t>
      </w:r>
      <w:r w:rsidRPr="000E2679">
        <w:rPr>
          <w:lang w:val="id-ID"/>
        </w:rPr>
        <w:t xml:space="preserve">which was </w:t>
      </w:r>
      <w:r w:rsidRPr="000E2679">
        <w:t>related to the writer’s study</w:t>
      </w:r>
      <w:r w:rsidRPr="000E2679">
        <w:rPr>
          <w:lang w:val="id-ID"/>
        </w:rPr>
        <w:t>.</w:t>
      </w:r>
      <w:r w:rsidRPr="000E2679">
        <w:t xml:space="preserve"> First, The thesis entitled ‘‘</w:t>
      </w:r>
      <w:r w:rsidR="00F605CA" w:rsidRPr="000E2679">
        <w:rPr>
          <w:lang w:val="id-ID"/>
        </w:rPr>
        <w:t>Improving students’ speaking competence by using jazz chants</w:t>
      </w:r>
      <w:r w:rsidR="0000619C" w:rsidRPr="000E2679">
        <w:rPr>
          <w:lang w:val="id-ID"/>
        </w:rPr>
        <w:t xml:space="preserve"> (an action research to the third semester students of English </w:t>
      </w:r>
      <w:r w:rsidR="005A16B5" w:rsidRPr="000E2679">
        <w:rPr>
          <w:lang w:val="id-ID"/>
        </w:rPr>
        <w:t xml:space="preserve">education </w:t>
      </w:r>
      <w:r w:rsidR="0000619C" w:rsidRPr="000E2679">
        <w:rPr>
          <w:lang w:val="id-ID"/>
        </w:rPr>
        <w:t>study program, Muhammadiyah University, Purwokerto</w:t>
      </w:r>
      <w:r w:rsidR="008A1E03" w:rsidRPr="000E2679">
        <w:rPr>
          <w:lang w:val="id-ID"/>
        </w:rPr>
        <w:t>)</w:t>
      </w:r>
      <w:r w:rsidR="0000619C" w:rsidRPr="000E2679">
        <w:rPr>
          <w:lang w:val="id-ID"/>
        </w:rPr>
        <w:t xml:space="preserve">. </w:t>
      </w:r>
      <w:r w:rsidR="00EF48DD" w:rsidRPr="000E2679">
        <w:rPr>
          <w:lang w:val="id-ID"/>
        </w:rPr>
        <w:t xml:space="preserve">” written by Ardani </w:t>
      </w:r>
      <w:r w:rsidR="0040402C" w:rsidRPr="000E2679">
        <w:rPr>
          <w:lang w:val="id-ID"/>
        </w:rPr>
        <w:t>(</w:t>
      </w:r>
      <w:r w:rsidR="00EF48DD" w:rsidRPr="000E2679">
        <w:rPr>
          <w:lang w:val="id-ID"/>
        </w:rPr>
        <w:t>2013</w:t>
      </w:r>
      <w:r w:rsidR="0040402C" w:rsidRPr="000E2679">
        <w:rPr>
          <w:lang w:val="id-ID"/>
        </w:rPr>
        <w:t>)</w:t>
      </w:r>
      <w:r w:rsidR="00EF48DD" w:rsidRPr="000E2679">
        <w:rPr>
          <w:lang w:val="id-ID"/>
        </w:rPr>
        <w:t xml:space="preserve">. </w:t>
      </w:r>
      <w:r w:rsidR="00F605CA" w:rsidRPr="000E2679">
        <w:t>The objective</w:t>
      </w:r>
      <w:r w:rsidR="003F2F4E" w:rsidRPr="000E2679">
        <w:rPr>
          <w:lang w:val="id-ID"/>
        </w:rPr>
        <w:t>s</w:t>
      </w:r>
      <w:r w:rsidR="00F605CA" w:rsidRPr="000E2679">
        <w:t xml:space="preserve"> of the study</w:t>
      </w:r>
      <w:r w:rsidR="00F605CA" w:rsidRPr="000E2679">
        <w:rPr>
          <w:lang w:val="id-ID"/>
        </w:rPr>
        <w:t xml:space="preserve"> </w:t>
      </w:r>
      <w:r w:rsidR="006C4E72" w:rsidRPr="000E2679">
        <w:rPr>
          <w:lang w:val="id-ID"/>
        </w:rPr>
        <w:t>were</w:t>
      </w:r>
      <w:r w:rsidRPr="000E2679">
        <w:t xml:space="preserve"> </w:t>
      </w:r>
      <w:r w:rsidR="00DF640A" w:rsidRPr="000E2679">
        <w:rPr>
          <w:lang w:val="id-ID"/>
        </w:rPr>
        <w:t>(1) t</w:t>
      </w:r>
      <w:r w:rsidRPr="000E2679">
        <w:t xml:space="preserve">o find out </w:t>
      </w:r>
      <w:r w:rsidR="00F605CA" w:rsidRPr="000E2679">
        <w:rPr>
          <w:lang w:val="id-ID"/>
        </w:rPr>
        <w:t xml:space="preserve">whether jazz chants can improve students’ speaking competence and </w:t>
      </w:r>
      <w:r w:rsidR="00DF640A" w:rsidRPr="000E2679">
        <w:rPr>
          <w:lang w:val="id-ID"/>
        </w:rPr>
        <w:t>(2) t</w:t>
      </w:r>
      <w:r w:rsidR="00F605CA" w:rsidRPr="000E2679">
        <w:rPr>
          <w:lang w:val="id-ID"/>
        </w:rPr>
        <w:t xml:space="preserve">o find out the strengths and the weaknesses of the implementation of jazz chants to improve the students’ speaking competence. </w:t>
      </w:r>
      <w:r w:rsidRPr="000E2679">
        <w:t xml:space="preserve">The result of her research </w:t>
      </w:r>
      <w:r w:rsidR="003E70B5" w:rsidRPr="000E2679">
        <w:rPr>
          <w:lang w:val="id-ID"/>
        </w:rPr>
        <w:t xml:space="preserve">were </w:t>
      </w:r>
      <w:r w:rsidR="002A7C6B" w:rsidRPr="000E2679">
        <w:rPr>
          <w:lang w:val="id-ID"/>
        </w:rPr>
        <w:t>(1) j</w:t>
      </w:r>
      <w:r w:rsidR="003E70B5" w:rsidRPr="000E2679">
        <w:rPr>
          <w:lang w:val="id-ID"/>
        </w:rPr>
        <w:t>azz chants could improve the students’speaking competence with pronunciation, grammar, vocabulary, fluency, and comprehension as the speaking aspect</w:t>
      </w:r>
      <w:r w:rsidR="002A7C6B" w:rsidRPr="000E2679">
        <w:rPr>
          <w:lang w:val="id-ID"/>
        </w:rPr>
        <w:t>, and (2) t</w:t>
      </w:r>
      <w:r w:rsidR="00B22D6D" w:rsidRPr="000E2679">
        <w:rPr>
          <w:lang w:val="id-ID"/>
        </w:rPr>
        <w:t xml:space="preserve">he strengths of jazz chants in teaching speaking in this research were: Jazz chants gave experiences of learning by using chants and rhytm, and gave the opportunities to express their creativity through the activity of making jazz chants on their own. Meanwhie, the weaknesses of jazz chants were: they are topic-oriented, inflexible, and tend to be monotonous. </w:t>
      </w:r>
    </w:p>
    <w:p w:rsidR="00D96BAD" w:rsidRDefault="00726AD0" w:rsidP="00154CAB">
      <w:pPr>
        <w:spacing w:line="480" w:lineRule="auto"/>
        <w:ind w:firstLine="709"/>
        <w:rPr>
          <w:lang w:val="id-ID"/>
        </w:rPr>
      </w:pPr>
      <w:r w:rsidRPr="000E2679">
        <w:rPr>
          <w:lang w:val="id-ID"/>
        </w:rPr>
        <w:tab/>
        <w:t>There are some similarities and differences between Ardani’s study and the write’s study. The similarities of both stud</w:t>
      </w:r>
      <w:r w:rsidR="00E760BA" w:rsidRPr="000E2679">
        <w:rPr>
          <w:lang w:val="id-ID"/>
        </w:rPr>
        <w:t>ies</w:t>
      </w:r>
      <w:r w:rsidRPr="000E2679">
        <w:rPr>
          <w:lang w:val="id-ID"/>
        </w:rPr>
        <w:t xml:space="preserve"> were</w:t>
      </w:r>
      <w:r w:rsidR="00E760BA" w:rsidRPr="000E2679">
        <w:rPr>
          <w:lang w:val="id-ID"/>
        </w:rPr>
        <w:t xml:space="preserve"> (1) use the same teaching </w:t>
      </w:r>
    </w:p>
    <w:p w:rsidR="00726AD0" w:rsidRPr="000E2679" w:rsidRDefault="00E760BA" w:rsidP="00D96BAD">
      <w:pPr>
        <w:spacing w:line="480" w:lineRule="auto"/>
        <w:rPr>
          <w:lang w:val="id-ID"/>
        </w:rPr>
      </w:pPr>
      <w:r w:rsidRPr="000E2679">
        <w:rPr>
          <w:lang w:val="id-ID"/>
        </w:rPr>
        <w:lastRenderedPageBreak/>
        <w:t>strategy in the study, that is jazz chants strategy, (2) use the same skill in the study, that is speaking skill. And the differences between Ardani’s study and t</w:t>
      </w:r>
      <w:r w:rsidR="009351D4" w:rsidRPr="000E2679">
        <w:rPr>
          <w:lang w:val="id-ID"/>
        </w:rPr>
        <w:t>h</w:t>
      </w:r>
      <w:r w:rsidRPr="000E2679">
        <w:rPr>
          <w:lang w:val="id-ID"/>
        </w:rPr>
        <w:t xml:space="preserve">e writer study were: (1) Ardani’s research </w:t>
      </w:r>
      <w:r w:rsidR="009351D4" w:rsidRPr="000E2679">
        <w:rPr>
          <w:lang w:val="id-ID"/>
        </w:rPr>
        <w:t>was</w:t>
      </w:r>
      <w:r w:rsidRPr="000E2679">
        <w:rPr>
          <w:lang w:val="id-ID"/>
        </w:rPr>
        <w:t xml:space="preserve"> an action research, meanwhile the writer’s research is an experimental research, (2) </w:t>
      </w:r>
      <w:r w:rsidR="002A7C6B" w:rsidRPr="000E2679">
        <w:rPr>
          <w:lang w:val="id-ID"/>
        </w:rPr>
        <w:t>t</w:t>
      </w:r>
      <w:r w:rsidRPr="000E2679">
        <w:rPr>
          <w:lang w:val="id-ID"/>
        </w:rPr>
        <w:t xml:space="preserve">he population of </w:t>
      </w:r>
      <w:r w:rsidR="001C674C" w:rsidRPr="000E2679">
        <w:rPr>
          <w:lang w:val="id-ID"/>
        </w:rPr>
        <w:t xml:space="preserve">Ardani’s study was the third semester of English education study program, Muhammadiyah University, Purwokerto, meanwhile the population of the writer’s study is the seventh grade students of SMP N 2 Tanjung Lago, Banyuasin, </w:t>
      </w:r>
      <w:r w:rsidR="00AA01D0" w:rsidRPr="000E2679">
        <w:rPr>
          <w:lang w:val="id-ID"/>
        </w:rPr>
        <w:t xml:space="preserve">(3) </w:t>
      </w:r>
      <w:r w:rsidR="002A7C6B" w:rsidRPr="000E2679">
        <w:rPr>
          <w:lang w:val="id-ID"/>
        </w:rPr>
        <w:t>t</w:t>
      </w:r>
      <w:r w:rsidR="00BC55DB" w:rsidRPr="000E2679">
        <w:rPr>
          <w:lang w:val="id-ID"/>
        </w:rPr>
        <w:t xml:space="preserve">he objectives of Ardani’s study were to find out whether jazz chants can improve students’ speaking competence and to find out the strengths and the weaknesses of the implementation of jazz chants to improve the students’ speaking competence. Meanwhile, the writer’s study are to find out </w:t>
      </w:r>
      <w:r w:rsidR="003A0EE5" w:rsidRPr="000E2679">
        <w:t xml:space="preserve">whether or not there is a significant difference on students’ speaking achievement who are taught by using jazz chants startegy and who are taught </w:t>
      </w:r>
      <w:r w:rsidR="003A0EE5" w:rsidRPr="000E2679">
        <w:rPr>
          <w:lang w:val="id-ID"/>
        </w:rPr>
        <w:t xml:space="preserve">by </w:t>
      </w:r>
      <w:r w:rsidR="003A0EE5" w:rsidRPr="000E2679">
        <w:t>using strategy that used by teacher at the school to the seventh grade students of SMP N 2 Tanjung Lago Banyuasin.</w:t>
      </w:r>
    </w:p>
    <w:p w:rsidR="00E01792" w:rsidRPr="000E2679" w:rsidRDefault="00E01792" w:rsidP="00154CAB">
      <w:pPr>
        <w:tabs>
          <w:tab w:val="left" w:pos="709"/>
          <w:tab w:val="left" w:pos="900"/>
          <w:tab w:val="left" w:pos="1080"/>
          <w:tab w:val="left" w:pos="1440"/>
          <w:tab w:val="left" w:pos="1800"/>
        </w:tabs>
        <w:spacing w:line="480" w:lineRule="auto"/>
      </w:pPr>
      <w:r w:rsidRPr="000E2679">
        <w:tab/>
        <w:t xml:space="preserve">Second, the title of the thesis is “Teaching English Grammar Through Jazz Chants to the Seventh Grade Students at SMP N 1 Inderalaya” written by Rakhmanina </w:t>
      </w:r>
      <w:r w:rsidR="0040402C" w:rsidRPr="000E2679">
        <w:rPr>
          <w:lang w:val="id-ID"/>
        </w:rPr>
        <w:t>(</w:t>
      </w:r>
      <w:r w:rsidRPr="000E2679">
        <w:t>2006</w:t>
      </w:r>
      <w:r w:rsidR="0040402C" w:rsidRPr="000E2679">
        <w:rPr>
          <w:lang w:val="id-ID"/>
        </w:rPr>
        <w:t>)</w:t>
      </w:r>
      <w:r w:rsidRPr="000E2679">
        <w:t>. The objective of the study was to find out whether teaching grammar through Jazz Chants had a significant effect on the students’ grammar achievement or not. The result of her research is teaching english grammar through Jazz chants had significant effect on students’ grammar achievement.</w:t>
      </w:r>
    </w:p>
    <w:p w:rsidR="0042361D" w:rsidRPr="000E2679" w:rsidRDefault="00E01792" w:rsidP="00154CAB">
      <w:pPr>
        <w:tabs>
          <w:tab w:val="left" w:pos="709"/>
          <w:tab w:val="left" w:pos="900"/>
          <w:tab w:val="left" w:pos="1080"/>
          <w:tab w:val="left" w:pos="1440"/>
          <w:tab w:val="left" w:pos="1800"/>
        </w:tabs>
        <w:spacing w:line="480" w:lineRule="auto"/>
        <w:rPr>
          <w:lang w:val="id-ID"/>
        </w:rPr>
      </w:pPr>
      <w:r w:rsidRPr="000E2679">
        <w:tab/>
        <w:t xml:space="preserve">There </w:t>
      </w:r>
      <w:r w:rsidR="003C5013" w:rsidRPr="000E2679">
        <w:rPr>
          <w:lang w:val="id-ID"/>
        </w:rPr>
        <w:t>are some</w:t>
      </w:r>
      <w:r w:rsidR="00055D9C" w:rsidRPr="000E2679">
        <w:t xml:space="preserve"> similarit</w:t>
      </w:r>
      <w:r w:rsidR="00055D9C" w:rsidRPr="000E2679">
        <w:rPr>
          <w:lang w:val="id-ID"/>
        </w:rPr>
        <w:t>ies</w:t>
      </w:r>
      <w:r w:rsidRPr="000E2679">
        <w:t xml:space="preserve"> and difference</w:t>
      </w:r>
      <w:r w:rsidR="00055D9C" w:rsidRPr="000E2679">
        <w:rPr>
          <w:lang w:val="id-ID"/>
        </w:rPr>
        <w:t>s</w:t>
      </w:r>
      <w:r w:rsidRPr="000E2679">
        <w:t xml:space="preserve"> between </w:t>
      </w:r>
      <w:r w:rsidR="006C4E72" w:rsidRPr="000E2679">
        <w:rPr>
          <w:lang w:val="id-ID"/>
        </w:rPr>
        <w:t>Rakhmanina’s study and the writer’s study.</w:t>
      </w:r>
      <w:r w:rsidR="003C5013" w:rsidRPr="000E2679">
        <w:rPr>
          <w:lang w:val="id-ID"/>
        </w:rPr>
        <w:t xml:space="preserve"> The similarities are (1) both studies use the same teaching strategy that is jazz chants strategy, (2) both studies use the experimental research. </w:t>
      </w:r>
    </w:p>
    <w:p w:rsidR="00AB4BBF" w:rsidRPr="000E2679" w:rsidRDefault="003C5013" w:rsidP="004701F0">
      <w:pPr>
        <w:spacing w:line="480" w:lineRule="auto"/>
        <w:rPr>
          <w:lang w:val="id-ID"/>
        </w:rPr>
      </w:pPr>
      <w:r w:rsidRPr="000E2679">
        <w:rPr>
          <w:lang w:val="id-ID"/>
        </w:rPr>
        <w:lastRenderedPageBreak/>
        <w:t>The differences between Rakmanina’s study and the writer study are (1) the writer choose speaking skill in the study, meanwhile Rakhmanina chose grammar in the study</w:t>
      </w:r>
      <w:r w:rsidR="00851D00" w:rsidRPr="000E2679">
        <w:rPr>
          <w:lang w:val="id-ID"/>
        </w:rPr>
        <w:t xml:space="preserve">, (2) </w:t>
      </w:r>
      <w:r w:rsidR="007B41DC" w:rsidRPr="000E2679">
        <w:rPr>
          <w:lang w:val="id-ID"/>
        </w:rPr>
        <w:t>t</w:t>
      </w:r>
      <w:r w:rsidR="00851D00" w:rsidRPr="000E2679">
        <w:rPr>
          <w:lang w:val="id-ID"/>
        </w:rPr>
        <w:t>he population of Rakhmanina’s study was the seventh grade students of SMP N 1 Inderalaya, meanwhile the population of the writer’s study is the seventh grade students</w:t>
      </w:r>
      <w:r w:rsidR="00AB4BBF" w:rsidRPr="000E2679">
        <w:rPr>
          <w:lang w:val="id-ID"/>
        </w:rPr>
        <w:t xml:space="preserve"> of SMP N 2 Tanjung Lago, Banyuasin, (3) </w:t>
      </w:r>
      <w:r w:rsidR="00141D64" w:rsidRPr="000E2679">
        <w:rPr>
          <w:lang w:val="id-ID"/>
        </w:rPr>
        <w:t>t</w:t>
      </w:r>
      <w:r w:rsidR="00AB4BBF" w:rsidRPr="000E2679">
        <w:rPr>
          <w:lang w:val="id-ID"/>
        </w:rPr>
        <w:t xml:space="preserve">he objectives of Rakhmanina’s study was to find out </w:t>
      </w:r>
      <w:r w:rsidR="00AB4BBF" w:rsidRPr="000E2679">
        <w:t>whether teaching grammar through Jazz Chants had a significant effect on the students’ grammar achievement or not</w:t>
      </w:r>
      <w:r w:rsidR="00AB4BBF" w:rsidRPr="000E2679">
        <w:rPr>
          <w:lang w:val="id-ID"/>
        </w:rPr>
        <w:t xml:space="preserve">, meanwhile the objective </w:t>
      </w:r>
      <w:r w:rsidR="002E4F43" w:rsidRPr="000E2679">
        <w:rPr>
          <w:lang w:val="id-ID"/>
        </w:rPr>
        <w:t>o</w:t>
      </w:r>
      <w:r w:rsidR="00AB4BBF" w:rsidRPr="000E2679">
        <w:rPr>
          <w:lang w:val="id-ID"/>
        </w:rPr>
        <w:t xml:space="preserve">f the writer’s study is to find out </w:t>
      </w:r>
      <w:r w:rsidR="00AB4BBF" w:rsidRPr="000E2679">
        <w:t xml:space="preserve">whether or not there is a significant difference on students’ speaking achievement who are taught by using jazz chants startegy and who are taught </w:t>
      </w:r>
      <w:r w:rsidR="00AB4BBF" w:rsidRPr="000E2679">
        <w:rPr>
          <w:lang w:val="id-ID"/>
        </w:rPr>
        <w:t xml:space="preserve">by </w:t>
      </w:r>
      <w:r w:rsidR="00AB4BBF" w:rsidRPr="000E2679">
        <w:t>using strategy that used by teacher at the school to the seventh grade students of SMP N 2 Tanjung Lago Banyuasin.</w:t>
      </w:r>
    </w:p>
    <w:p w:rsidR="003B1045" w:rsidRPr="000E2679" w:rsidRDefault="003B1045" w:rsidP="004701F0">
      <w:pPr>
        <w:spacing w:line="480" w:lineRule="auto"/>
        <w:rPr>
          <w:lang w:val="id-ID"/>
        </w:rPr>
      </w:pPr>
    </w:p>
    <w:p w:rsidR="00E01792" w:rsidRPr="000E2679" w:rsidRDefault="00E01792" w:rsidP="00FD542D">
      <w:pPr>
        <w:pStyle w:val="ListParagraph"/>
        <w:numPr>
          <w:ilvl w:val="0"/>
          <w:numId w:val="3"/>
        </w:numPr>
        <w:tabs>
          <w:tab w:val="left" w:pos="567"/>
          <w:tab w:val="left" w:pos="900"/>
          <w:tab w:val="left" w:pos="1080"/>
          <w:tab w:val="left" w:pos="1440"/>
          <w:tab w:val="left" w:pos="1800"/>
        </w:tabs>
        <w:spacing w:line="480" w:lineRule="auto"/>
        <w:ind w:hanging="720"/>
        <w:rPr>
          <w:rFonts w:ascii="Times New Roman" w:hAnsi="Times New Roman" w:cs="Times New Roman"/>
          <w:b/>
          <w:sz w:val="24"/>
          <w:szCs w:val="24"/>
        </w:rPr>
      </w:pPr>
      <w:r w:rsidRPr="000E2679">
        <w:rPr>
          <w:rFonts w:ascii="Times New Roman" w:hAnsi="Times New Roman" w:cs="Times New Roman"/>
          <w:b/>
          <w:sz w:val="24"/>
          <w:szCs w:val="24"/>
        </w:rPr>
        <w:t>Research Setting</w:t>
      </w:r>
    </w:p>
    <w:p w:rsidR="00AB5C00" w:rsidRPr="000E2679" w:rsidRDefault="00515979" w:rsidP="00154CAB">
      <w:pPr>
        <w:pStyle w:val="ListParagraph"/>
        <w:tabs>
          <w:tab w:val="left" w:pos="0"/>
        </w:tabs>
        <w:spacing w:line="480" w:lineRule="auto"/>
        <w:ind w:left="0" w:firstLine="709"/>
        <w:jc w:val="both"/>
        <w:rPr>
          <w:rFonts w:ascii="Times New Roman" w:hAnsi="Times New Roman"/>
          <w:sz w:val="24"/>
          <w:szCs w:val="24"/>
        </w:rPr>
      </w:pPr>
      <w:r w:rsidRPr="000E2679">
        <w:rPr>
          <w:rFonts w:ascii="Times New Roman" w:hAnsi="Times New Roman"/>
          <w:sz w:val="24"/>
          <w:szCs w:val="24"/>
        </w:rPr>
        <w:t xml:space="preserve">The writer conducted her research at SMP Negeri 2 Tanjung Lago, Banyuasin that was located on Jl. Tanjung Siapi-api KM 34. SMP Negeri 2 Tanjung Lago has been built in 1984. </w:t>
      </w:r>
      <w:r w:rsidR="0013780B" w:rsidRPr="000E2679">
        <w:rPr>
          <w:rFonts w:ascii="Times New Roman" w:hAnsi="Times New Roman"/>
          <w:sz w:val="24"/>
          <w:szCs w:val="24"/>
        </w:rPr>
        <w:t xml:space="preserve">The present headmaster of SMP Negeri 2 Tanjung Lago is Drs. Masdar, M.Si. The total </w:t>
      </w:r>
      <w:r w:rsidR="00F17167" w:rsidRPr="000E2679">
        <w:rPr>
          <w:rFonts w:ascii="Times New Roman" w:hAnsi="Times New Roman"/>
          <w:sz w:val="24"/>
          <w:szCs w:val="24"/>
        </w:rPr>
        <w:t xml:space="preserve">number </w:t>
      </w:r>
      <w:r w:rsidR="0013780B" w:rsidRPr="000E2679">
        <w:rPr>
          <w:rFonts w:ascii="Times New Roman" w:hAnsi="Times New Roman"/>
          <w:sz w:val="24"/>
          <w:szCs w:val="24"/>
        </w:rPr>
        <w:t>of the teachers and staffs of SMP Negeri 2 Tanjung Lago are 44 person.</w:t>
      </w:r>
      <w:r w:rsidR="00D5042A" w:rsidRPr="000E2679">
        <w:rPr>
          <w:rFonts w:ascii="Times New Roman" w:hAnsi="Times New Roman"/>
          <w:sz w:val="24"/>
          <w:szCs w:val="24"/>
        </w:rPr>
        <w:t xml:space="preserve"> The following table shows the data of the headmaster and the teachers of SMP N 2 Tanjung Lago.</w:t>
      </w:r>
    </w:p>
    <w:p w:rsidR="00266418" w:rsidRPr="000E2679" w:rsidRDefault="00266418" w:rsidP="007923B4">
      <w:pPr>
        <w:pStyle w:val="ListParagraph"/>
        <w:tabs>
          <w:tab w:val="left" w:pos="0"/>
        </w:tabs>
        <w:spacing w:line="480" w:lineRule="auto"/>
        <w:ind w:left="0" w:firstLine="567"/>
        <w:jc w:val="both"/>
        <w:rPr>
          <w:rFonts w:ascii="Times New Roman" w:hAnsi="Times New Roman"/>
          <w:sz w:val="24"/>
          <w:szCs w:val="24"/>
        </w:rPr>
      </w:pPr>
    </w:p>
    <w:p w:rsidR="00266418" w:rsidRPr="000E2679" w:rsidRDefault="00266418" w:rsidP="007923B4">
      <w:pPr>
        <w:pStyle w:val="ListParagraph"/>
        <w:tabs>
          <w:tab w:val="left" w:pos="0"/>
        </w:tabs>
        <w:spacing w:line="480" w:lineRule="auto"/>
        <w:ind w:left="0" w:firstLine="567"/>
        <w:jc w:val="both"/>
        <w:rPr>
          <w:rFonts w:ascii="Times New Roman" w:hAnsi="Times New Roman"/>
          <w:sz w:val="24"/>
          <w:szCs w:val="24"/>
        </w:rPr>
      </w:pPr>
    </w:p>
    <w:p w:rsidR="00266418" w:rsidRPr="000E2679" w:rsidRDefault="00266418" w:rsidP="007923B4">
      <w:pPr>
        <w:pStyle w:val="ListParagraph"/>
        <w:tabs>
          <w:tab w:val="left" w:pos="0"/>
        </w:tabs>
        <w:spacing w:line="480" w:lineRule="auto"/>
        <w:ind w:left="0" w:firstLine="567"/>
        <w:jc w:val="both"/>
        <w:rPr>
          <w:rFonts w:ascii="Times New Roman" w:hAnsi="Times New Roman"/>
          <w:sz w:val="24"/>
          <w:szCs w:val="24"/>
        </w:rPr>
      </w:pPr>
    </w:p>
    <w:p w:rsidR="00D5042A" w:rsidRPr="000E2679" w:rsidRDefault="00D5042A" w:rsidP="00F63848">
      <w:pPr>
        <w:tabs>
          <w:tab w:val="left" w:pos="0"/>
        </w:tabs>
        <w:jc w:val="center"/>
        <w:rPr>
          <w:b/>
        </w:rPr>
      </w:pPr>
      <w:r w:rsidRPr="000E2679">
        <w:rPr>
          <w:b/>
        </w:rPr>
        <w:lastRenderedPageBreak/>
        <w:t>Table 1</w:t>
      </w:r>
    </w:p>
    <w:p w:rsidR="00D5042A" w:rsidRPr="000E2679" w:rsidRDefault="00D5042A" w:rsidP="00F63848">
      <w:pPr>
        <w:pStyle w:val="ListParagraph"/>
        <w:tabs>
          <w:tab w:val="left" w:pos="0"/>
        </w:tabs>
        <w:spacing w:line="240" w:lineRule="auto"/>
        <w:ind w:left="0"/>
        <w:jc w:val="center"/>
        <w:rPr>
          <w:rFonts w:ascii="Times New Roman" w:hAnsi="Times New Roman"/>
          <w:b/>
          <w:sz w:val="24"/>
          <w:szCs w:val="24"/>
        </w:rPr>
      </w:pPr>
      <w:r w:rsidRPr="000E2679">
        <w:rPr>
          <w:rFonts w:ascii="Times New Roman" w:hAnsi="Times New Roman"/>
          <w:b/>
          <w:sz w:val="24"/>
          <w:szCs w:val="24"/>
        </w:rPr>
        <w:t>Headmaster</w:t>
      </w:r>
    </w:p>
    <w:p w:rsidR="001D2C8E" w:rsidRPr="000E2679" w:rsidRDefault="001D2C8E" w:rsidP="00F63848">
      <w:pPr>
        <w:pStyle w:val="ListParagraph"/>
        <w:tabs>
          <w:tab w:val="left" w:pos="0"/>
        </w:tabs>
        <w:spacing w:line="240" w:lineRule="auto"/>
        <w:ind w:left="0"/>
        <w:jc w:val="center"/>
        <w:rPr>
          <w:rFonts w:ascii="Times New Roman" w:hAnsi="Times New Roman"/>
          <w:b/>
          <w:sz w:val="24"/>
          <w:szCs w:val="24"/>
        </w:rPr>
      </w:pPr>
    </w:p>
    <w:p w:rsidR="00BA4002" w:rsidRPr="000E2679" w:rsidRDefault="000129C5" w:rsidP="00F63848">
      <w:pPr>
        <w:pStyle w:val="ListParagraph"/>
        <w:tabs>
          <w:tab w:val="left" w:pos="0"/>
        </w:tabs>
        <w:spacing w:line="240" w:lineRule="auto"/>
        <w:ind w:left="0"/>
        <w:jc w:val="center"/>
        <w:rPr>
          <w:rFonts w:ascii="Times New Roman" w:hAnsi="Times New Roman"/>
          <w:sz w:val="24"/>
          <w:szCs w:val="24"/>
        </w:rPr>
      </w:pPr>
      <w:r w:rsidRPr="000E2679">
        <w:rPr>
          <w:rFonts w:ascii="Times New Roman" w:hAnsi="Times New Roman"/>
          <w:b/>
          <w:noProof/>
          <w:sz w:val="24"/>
          <w:szCs w:val="24"/>
          <w:lang w:eastAsia="id-ID"/>
        </w:rPr>
        <w:drawing>
          <wp:inline distT="0" distB="0" distL="0" distR="0">
            <wp:extent cx="4991100" cy="1044028"/>
            <wp:effectExtent l="19050" t="19050" r="19050" b="2277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90964" cy="1044000"/>
                    </a:xfrm>
                    <a:prstGeom prst="rect">
                      <a:avLst/>
                    </a:prstGeom>
                    <a:noFill/>
                    <a:ln w="9525">
                      <a:solidFill>
                        <a:schemeClr val="tx1"/>
                      </a:solidFill>
                      <a:miter lim="800000"/>
                      <a:headEnd/>
                      <a:tailEnd/>
                    </a:ln>
                  </pic:spPr>
                </pic:pic>
              </a:graphicData>
            </a:graphic>
          </wp:inline>
        </w:drawing>
      </w:r>
    </w:p>
    <w:p w:rsidR="00F63848" w:rsidRPr="000E2679" w:rsidRDefault="00F63848" w:rsidP="00F63848">
      <w:pPr>
        <w:pStyle w:val="ListParagraph"/>
        <w:tabs>
          <w:tab w:val="left" w:pos="0"/>
        </w:tabs>
        <w:spacing w:after="0" w:line="240" w:lineRule="auto"/>
        <w:ind w:left="0"/>
        <w:rPr>
          <w:rFonts w:ascii="Times New Roman" w:hAnsi="Times New Roman"/>
          <w:i/>
          <w:sz w:val="24"/>
          <w:szCs w:val="24"/>
        </w:rPr>
      </w:pPr>
    </w:p>
    <w:p w:rsidR="00F63848" w:rsidRPr="00154CAB" w:rsidRDefault="00F63848" w:rsidP="00F63848">
      <w:pPr>
        <w:pStyle w:val="ListParagraph"/>
        <w:tabs>
          <w:tab w:val="left" w:pos="0"/>
        </w:tabs>
        <w:spacing w:after="0" w:line="240" w:lineRule="auto"/>
        <w:ind w:left="0"/>
        <w:rPr>
          <w:rFonts w:ascii="Times New Roman" w:hAnsi="Times New Roman"/>
        </w:rPr>
      </w:pPr>
      <w:r w:rsidRPr="00154CAB">
        <w:rPr>
          <w:rFonts w:ascii="Times New Roman" w:hAnsi="Times New Roman"/>
        </w:rPr>
        <w:t>Source: Administration of SMP N 2 Tanjung Lago</w:t>
      </w:r>
    </w:p>
    <w:p w:rsidR="00F63848" w:rsidRPr="000E2679" w:rsidRDefault="00F63848" w:rsidP="000F2081">
      <w:pPr>
        <w:pStyle w:val="ListParagraph"/>
        <w:tabs>
          <w:tab w:val="left" w:pos="0"/>
        </w:tabs>
        <w:spacing w:after="0" w:line="240" w:lineRule="auto"/>
        <w:ind w:left="0" w:firstLine="567"/>
        <w:jc w:val="center"/>
        <w:rPr>
          <w:rFonts w:ascii="Times New Roman" w:hAnsi="Times New Roman"/>
          <w:b/>
          <w:sz w:val="24"/>
          <w:szCs w:val="24"/>
        </w:rPr>
      </w:pPr>
    </w:p>
    <w:p w:rsidR="00F63848" w:rsidRPr="00154CAB" w:rsidRDefault="00F63848" w:rsidP="00154CAB">
      <w:pPr>
        <w:tabs>
          <w:tab w:val="left" w:pos="0"/>
        </w:tabs>
        <w:rPr>
          <w:b/>
          <w:lang w:val="id-ID"/>
        </w:rPr>
      </w:pPr>
    </w:p>
    <w:p w:rsidR="00D5042A" w:rsidRPr="000E2679" w:rsidRDefault="000F2081" w:rsidP="000F2081">
      <w:pPr>
        <w:pStyle w:val="ListParagraph"/>
        <w:tabs>
          <w:tab w:val="left" w:pos="0"/>
        </w:tabs>
        <w:spacing w:after="0" w:line="240" w:lineRule="auto"/>
        <w:ind w:left="0" w:firstLine="567"/>
        <w:jc w:val="center"/>
        <w:rPr>
          <w:rFonts w:ascii="Times New Roman" w:hAnsi="Times New Roman"/>
          <w:b/>
          <w:sz w:val="24"/>
          <w:szCs w:val="24"/>
        </w:rPr>
      </w:pPr>
      <w:r w:rsidRPr="000E2679">
        <w:rPr>
          <w:rFonts w:ascii="Times New Roman" w:hAnsi="Times New Roman"/>
          <w:b/>
          <w:sz w:val="24"/>
          <w:szCs w:val="24"/>
        </w:rPr>
        <w:t>Table 2</w:t>
      </w:r>
    </w:p>
    <w:p w:rsidR="000F2081" w:rsidRPr="000E2679" w:rsidRDefault="00B674FE" w:rsidP="000F2081">
      <w:pPr>
        <w:pStyle w:val="ListParagraph"/>
        <w:tabs>
          <w:tab w:val="left" w:pos="0"/>
        </w:tabs>
        <w:spacing w:after="0" w:line="240" w:lineRule="auto"/>
        <w:ind w:left="0" w:firstLine="567"/>
        <w:jc w:val="center"/>
        <w:rPr>
          <w:rFonts w:ascii="Times New Roman" w:hAnsi="Times New Roman"/>
          <w:b/>
          <w:sz w:val="24"/>
          <w:szCs w:val="24"/>
        </w:rPr>
      </w:pPr>
      <w:r w:rsidRPr="000E2679">
        <w:rPr>
          <w:rFonts w:ascii="Times New Roman" w:hAnsi="Times New Roman"/>
          <w:b/>
          <w:sz w:val="24"/>
          <w:szCs w:val="24"/>
        </w:rPr>
        <w:t>Total Teachers and Staff of SMP N2 Tanjung Lago</w:t>
      </w:r>
    </w:p>
    <w:p w:rsidR="00B674FE" w:rsidRPr="000E2679" w:rsidRDefault="00B674FE" w:rsidP="000F2081">
      <w:pPr>
        <w:pStyle w:val="ListParagraph"/>
        <w:tabs>
          <w:tab w:val="left" w:pos="0"/>
        </w:tabs>
        <w:spacing w:after="0" w:line="240" w:lineRule="auto"/>
        <w:ind w:left="0" w:firstLine="567"/>
        <w:jc w:val="center"/>
        <w:rPr>
          <w:rFonts w:ascii="Times New Roman" w:hAnsi="Times New Roman"/>
          <w:b/>
          <w:sz w:val="24"/>
          <w:szCs w:val="24"/>
        </w:rPr>
      </w:pPr>
    </w:p>
    <w:p w:rsidR="00024F81" w:rsidRPr="000E2679" w:rsidRDefault="00B674FE" w:rsidP="00E54FC1">
      <w:pPr>
        <w:pStyle w:val="ListParagraph"/>
        <w:tabs>
          <w:tab w:val="left" w:pos="0"/>
        </w:tabs>
        <w:spacing w:after="0" w:line="240" w:lineRule="auto"/>
        <w:ind w:left="0" w:firstLine="567"/>
        <w:jc w:val="center"/>
        <w:rPr>
          <w:rFonts w:ascii="Times New Roman" w:hAnsi="Times New Roman"/>
          <w:b/>
          <w:sz w:val="24"/>
          <w:szCs w:val="24"/>
        </w:rPr>
      </w:pPr>
      <w:r w:rsidRPr="000E2679">
        <w:rPr>
          <w:rFonts w:ascii="Times New Roman" w:hAnsi="Times New Roman"/>
          <w:b/>
          <w:noProof/>
          <w:sz w:val="24"/>
          <w:szCs w:val="24"/>
          <w:lang w:eastAsia="id-ID"/>
        </w:rPr>
        <w:drawing>
          <wp:inline distT="0" distB="0" distL="0" distR="0">
            <wp:extent cx="3048000" cy="10096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48000" cy="1009650"/>
                    </a:xfrm>
                    <a:prstGeom prst="rect">
                      <a:avLst/>
                    </a:prstGeom>
                    <a:noFill/>
                    <a:ln w="9525">
                      <a:solidFill>
                        <a:schemeClr val="tx1"/>
                      </a:solidFill>
                      <a:miter lim="800000"/>
                      <a:headEnd/>
                      <a:tailEnd/>
                    </a:ln>
                  </pic:spPr>
                </pic:pic>
              </a:graphicData>
            </a:graphic>
          </wp:inline>
        </w:drawing>
      </w:r>
    </w:p>
    <w:p w:rsidR="00F63848" w:rsidRPr="000E2679" w:rsidRDefault="00F63848" w:rsidP="00F63848">
      <w:pPr>
        <w:pStyle w:val="ListParagraph"/>
        <w:tabs>
          <w:tab w:val="left" w:pos="0"/>
        </w:tabs>
        <w:spacing w:after="0" w:line="240" w:lineRule="auto"/>
        <w:ind w:left="0"/>
        <w:rPr>
          <w:rFonts w:ascii="Times New Roman" w:hAnsi="Times New Roman"/>
          <w:i/>
          <w:sz w:val="24"/>
          <w:szCs w:val="24"/>
        </w:rPr>
      </w:pPr>
    </w:p>
    <w:p w:rsidR="00F63848" w:rsidRPr="00154CAB" w:rsidRDefault="00F63848" w:rsidP="00F63848">
      <w:pPr>
        <w:pStyle w:val="ListParagraph"/>
        <w:tabs>
          <w:tab w:val="left" w:pos="0"/>
        </w:tabs>
        <w:spacing w:after="0" w:line="240" w:lineRule="auto"/>
        <w:ind w:left="0"/>
        <w:rPr>
          <w:rFonts w:ascii="Times New Roman" w:hAnsi="Times New Roman"/>
        </w:rPr>
      </w:pPr>
      <w:r w:rsidRPr="00154CAB">
        <w:rPr>
          <w:rFonts w:ascii="Times New Roman" w:hAnsi="Times New Roman"/>
        </w:rPr>
        <w:t>Source: Administration of SMP N 2 Tanjung Lago</w:t>
      </w:r>
    </w:p>
    <w:p w:rsidR="001D2C8E" w:rsidRPr="000E2679" w:rsidRDefault="001D2C8E" w:rsidP="00F63848">
      <w:pPr>
        <w:tabs>
          <w:tab w:val="left" w:pos="0"/>
        </w:tabs>
        <w:spacing w:line="480" w:lineRule="auto"/>
        <w:rPr>
          <w:lang w:val="id-ID"/>
        </w:rPr>
      </w:pPr>
    </w:p>
    <w:p w:rsidR="00522D85" w:rsidRPr="000E2679" w:rsidRDefault="00515979" w:rsidP="00154CAB">
      <w:pPr>
        <w:pStyle w:val="ListParagraph"/>
        <w:tabs>
          <w:tab w:val="left" w:pos="0"/>
        </w:tabs>
        <w:spacing w:line="480" w:lineRule="auto"/>
        <w:ind w:left="0" w:firstLine="709"/>
        <w:jc w:val="both"/>
        <w:rPr>
          <w:rFonts w:ascii="Times New Roman" w:hAnsi="Times New Roman"/>
          <w:sz w:val="24"/>
          <w:szCs w:val="24"/>
        </w:rPr>
      </w:pPr>
      <w:r w:rsidRPr="000E2679">
        <w:rPr>
          <w:rFonts w:ascii="Times New Roman" w:hAnsi="Times New Roman"/>
          <w:sz w:val="24"/>
          <w:szCs w:val="24"/>
        </w:rPr>
        <w:t xml:space="preserve">This school has </w:t>
      </w:r>
      <w:r w:rsidR="0013780B" w:rsidRPr="000E2679">
        <w:rPr>
          <w:rFonts w:ascii="Times New Roman" w:hAnsi="Times New Roman"/>
          <w:sz w:val="24"/>
          <w:szCs w:val="24"/>
        </w:rPr>
        <w:t>14</w:t>
      </w:r>
      <w:r w:rsidRPr="000E2679">
        <w:rPr>
          <w:rFonts w:ascii="Times New Roman" w:hAnsi="Times New Roman"/>
          <w:sz w:val="24"/>
          <w:szCs w:val="24"/>
        </w:rPr>
        <w:t xml:space="preserve"> classroo</w:t>
      </w:r>
      <w:r w:rsidR="00682B1C" w:rsidRPr="000E2679">
        <w:rPr>
          <w:rFonts w:ascii="Times New Roman" w:hAnsi="Times New Roman"/>
          <w:sz w:val="24"/>
          <w:szCs w:val="24"/>
        </w:rPr>
        <w:t>ms wh</w:t>
      </w:r>
      <w:r w:rsidR="00A31B12" w:rsidRPr="000E2679">
        <w:rPr>
          <w:rFonts w:ascii="Times New Roman" w:hAnsi="Times New Roman"/>
          <w:sz w:val="24"/>
          <w:szCs w:val="24"/>
        </w:rPr>
        <w:t>ich are permanent building with t</w:t>
      </w:r>
      <w:r w:rsidR="00682B1C" w:rsidRPr="000E2679">
        <w:rPr>
          <w:rFonts w:ascii="Times New Roman" w:hAnsi="Times New Roman"/>
          <w:sz w:val="24"/>
          <w:szCs w:val="24"/>
        </w:rPr>
        <w:t>he total of the students in academic year 2013/2014 are 441 students.</w:t>
      </w:r>
      <w:r w:rsidR="00FF645E" w:rsidRPr="000E2679">
        <w:rPr>
          <w:rFonts w:ascii="Times New Roman" w:hAnsi="Times New Roman"/>
          <w:sz w:val="24"/>
          <w:szCs w:val="24"/>
        </w:rPr>
        <w:t xml:space="preserve"> </w:t>
      </w:r>
      <w:r w:rsidR="009E79F0" w:rsidRPr="000E2679">
        <w:rPr>
          <w:rFonts w:ascii="Times New Roman" w:hAnsi="Times New Roman" w:cs="Times New Roman"/>
          <w:sz w:val="24"/>
          <w:szCs w:val="24"/>
        </w:rPr>
        <w:t xml:space="preserve">There are some facilities in this school, such as </w:t>
      </w:r>
      <w:r w:rsidR="00FF0B86" w:rsidRPr="000E2679">
        <w:rPr>
          <w:rFonts w:ascii="Times New Roman" w:hAnsi="Times New Roman" w:cs="Times New Roman"/>
          <w:sz w:val="24"/>
          <w:szCs w:val="24"/>
        </w:rPr>
        <w:t>Mushalla</w:t>
      </w:r>
      <w:r w:rsidR="009E79F0" w:rsidRPr="000E2679">
        <w:rPr>
          <w:rFonts w:ascii="Times New Roman" w:hAnsi="Times New Roman" w:cs="Times New Roman"/>
          <w:sz w:val="24"/>
          <w:szCs w:val="24"/>
        </w:rPr>
        <w:t xml:space="preserve">, library, school healt center, language laboratory, </w:t>
      </w:r>
      <w:r w:rsidR="00136872" w:rsidRPr="000E2679">
        <w:rPr>
          <w:rFonts w:ascii="Times New Roman" w:hAnsi="Times New Roman" w:cs="Times New Roman"/>
          <w:sz w:val="24"/>
          <w:szCs w:val="24"/>
        </w:rPr>
        <w:t>science laboratory</w:t>
      </w:r>
      <w:r w:rsidR="0051328B" w:rsidRPr="000E2679">
        <w:rPr>
          <w:rFonts w:ascii="Times New Roman" w:hAnsi="Times New Roman" w:cs="Times New Roman"/>
          <w:sz w:val="24"/>
          <w:szCs w:val="24"/>
        </w:rPr>
        <w:t xml:space="preserve">, </w:t>
      </w:r>
      <w:r w:rsidR="009E79F0" w:rsidRPr="000E2679">
        <w:rPr>
          <w:rFonts w:ascii="Times New Roman" w:hAnsi="Times New Roman" w:cs="Times New Roman"/>
          <w:sz w:val="24"/>
          <w:szCs w:val="24"/>
        </w:rPr>
        <w:t xml:space="preserve">computer </w:t>
      </w:r>
      <w:r w:rsidR="00136872" w:rsidRPr="000E2679">
        <w:rPr>
          <w:rFonts w:ascii="Times New Roman" w:hAnsi="Times New Roman" w:cs="Times New Roman"/>
          <w:sz w:val="24"/>
          <w:szCs w:val="24"/>
        </w:rPr>
        <w:t>laboratory</w:t>
      </w:r>
      <w:r w:rsidR="0051328B" w:rsidRPr="000E2679">
        <w:rPr>
          <w:rFonts w:ascii="Times New Roman" w:hAnsi="Times New Roman" w:cs="Times New Roman"/>
          <w:sz w:val="24"/>
          <w:szCs w:val="24"/>
        </w:rPr>
        <w:t xml:space="preserve"> and toilets</w:t>
      </w:r>
      <w:r w:rsidR="009E79F0" w:rsidRPr="000E2679">
        <w:rPr>
          <w:rFonts w:ascii="Times New Roman" w:hAnsi="Times New Roman" w:cs="Times New Roman"/>
          <w:sz w:val="24"/>
          <w:szCs w:val="24"/>
        </w:rPr>
        <w:t>.</w:t>
      </w:r>
      <w:r w:rsidR="00711240" w:rsidRPr="000E2679">
        <w:rPr>
          <w:rFonts w:ascii="Times New Roman" w:hAnsi="Times New Roman" w:cs="Times New Roman"/>
          <w:sz w:val="24"/>
          <w:szCs w:val="24"/>
        </w:rPr>
        <w:t xml:space="preserve"> </w:t>
      </w:r>
      <w:r w:rsidR="00FF645E" w:rsidRPr="000E2679">
        <w:rPr>
          <w:rFonts w:ascii="Times New Roman" w:hAnsi="Times New Roman"/>
          <w:sz w:val="24"/>
          <w:szCs w:val="24"/>
        </w:rPr>
        <w:t xml:space="preserve">In addition, this school has one headmaster room, one teachers room, and one administration room.  </w:t>
      </w:r>
    </w:p>
    <w:p w:rsidR="00AB5C00" w:rsidRPr="000E2679" w:rsidRDefault="00AB5C00" w:rsidP="00BF2925">
      <w:pPr>
        <w:pStyle w:val="ListParagraph"/>
        <w:tabs>
          <w:tab w:val="left" w:pos="0"/>
        </w:tabs>
        <w:spacing w:line="480" w:lineRule="auto"/>
        <w:ind w:left="0" w:firstLine="567"/>
        <w:jc w:val="both"/>
        <w:rPr>
          <w:rFonts w:ascii="Times New Roman" w:hAnsi="Times New Roman"/>
          <w:sz w:val="24"/>
          <w:szCs w:val="24"/>
        </w:rPr>
      </w:pPr>
    </w:p>
    <w:p w:rsidR="00AB5C00" w:rsidRPr="000E2679" w:rsidRDefault="00AB5C00" w:rsidP="00BF2925">
      <w:pPr>
        <w:pStyle w:val="ListParagraph"/>
        <w:tabs>
          <w:tab w:val="left" w:pos="0"/>
        </w:tabs>
        <w:spacing w:line="480" w:lineRule="auto"/>
        <w:ind w:left="0" w:firstLine="567"/>
        <w:jc w:val="both"/>
        <w:rPr>
          <w:rFonts w:ascii="Times New Roman" w:hAnsi="Times New Roman"/>
          <w:sz w:val="24"/>
          <w:szCs w:val="24"/>
        </w:rPr>
      </w:pPr>
    </w:p>
    <w:p w:rsidR="00AB5C00" w:rsidRPr="000E2679" w:rsidRDefault="00AB5C00" w:rsidP="00BF2925">
      <w:pPr>
        <w:pStyle w:val="ListParagraph"/>
        <w:tabs>
          <w:tab w:val="left" w:pos="0"/>
        </w:tabs>
        <w:spacing w:line="480" w:lineRule="auto"/>
        <w:ind w:left="0" w:firstLine="567"/>
        <w:jc w:val="both"/>
        <w:rPr>
          <w:rFonts w:ascii="Times New Roman" w:hAnsi="Times New Roman"/>
          <w:sz w:val="24"/>
          <w:szCs w:val="24"/>
        </w:rPr>
      </w:pPr>
    </w:p>
    <w:p w:rsidR="00AB5C00" w:rsidRPr="000E2679" w:rsidRDefault="00AB5C00" w:rsidP="00BF2925">
      <w:pPr>
        <w:pStyle w:val="ListParagraph"/>
        <w:tabs>
          <w:tab w:val="left" w:pos="0"/>
        </w:tabs>
        <w:spacing w:line="480" w:lineRule="auto"/>
        <w:ind w:left="0" w:firstLine="567"/>
        <w:jc w:val="both"/>
        <w:rPr>
          <w:rFonts w:ascii="Times New Roman" w:hAnsi="Times New Roman"/>
          <w:sz w:val="24"/>
          <w:szCs w:val="24"/>
        </w:rPr>
      </w:pPr>
    </w:p>
    <w:p w:rsidR="009E79F0" w:rsidRPr="000E2679" w:rsidRDefault="009E79F0" w:rsidP="00F63848">
      <w:pPr>
        <w:pStyle w:val="ListParagraph"/>
        <w:tabs>
          <w:tab w:val="left" w:pos="0"/>
        </w:tabs>
        <w:spacing w:line="240" w:lineRule="auto"/>
        <w:ind w:left="0" w:firstLine="567"/>
        <w:jc w:val="center"/>
        <w:rPr>
          <w:rFonts w:ascii="Times New Roman" w:hAnsi="Times New Roman"/>
          <w:b/>
          <w:sz w:val="24"/>
          <w:szCs w:val="24"/>
        </w:rPr>
      </w:pPr>
      <w:r w:rsidRPr="000E2679">
        <w:rPr>
          <w:rFonts w:ascii="Times New Roman" w:hAnsi="Times New Roman"/>
          <w:b/>
          <w:sz w:val="24"/>
          <w:szCs w:val="24"/>
        </w:rPr>
        <w:lastRenderedPageBreak/>
        <w:t>Table 3</w:t>
      </w:r>
    </w:p>
    <w:p w:rsidR="009E79F0" w:rsidRPr="000E2679" w:rsidRDefault="009E79F0" w:rsidP="00F63848">
      <w:pPr>
        <w:pStyle w:val="ListParagraph"/>
        <w:tabs>
          <w:tab w:val="left" w:pos="0"/>
        </w:tabs>
        <w:spacing w:line="240" w:lineRule="auto"/>
        <w:ind w:left="0" w:firstLine="567"/>
        <w:jc w:val="center"/>
        <w:rPr>
          <w:rFonts w:ascii="Times New Roman" w:hAnsi="Times New Roman" w:cs="Times New Roman"/>
          <w:b/>
          <w:sz w:val="24"/>
          <w:szCs w:val="24"/>
        </w:rPr>
      </w:pPr>
      <w:r w:rsidRPr="000E2679">
        <w:rPr>
          <w:rFonts w:ascii="Times New Roman" w:hAnsi="Times New Roman"/>
          <w:b/>
          <w:sz w:val="24"/>
          <w:szCs w:val="24"/>
        </w:rPr>
        <w:t>The Data of the Students and Classroom for Four Years</w:t>
      </w:r>
    </w:p>
    <w:p w:rsidR="00515979" w:rsidRPr="000E2679" w:rsidRDefault="00E54FC1" w:rsidP="00F63848">
      <w:pPr>
        <w:pStyle w:val="ListParagraph"/>
        <w:tabs>
          <w:tab w:val="left" w:pos="0"/>
        </w:tabs>
        <w:spacing w:line="240" w:lineRule="auto"/>
        <w:ind w:left="0"/>
        <w:jc w:val="both"/>
        <w:rPr>
          <w:rFonts w:ascii="Times New Roman" w:hAnsi="Times New Roman"/>
          <w:sz w:val="24"/>
          <w:szCs w:val="24"/>
        </w:rPr>
      </w:pPr>
      <w:r w:rsidRPr="000E2679">
        <w:rPr>
          <w:rFonts w:ascii="Times New Roman" w:hAnsi="Times New Roman"/>
          <w:noProof/>
          <w:sz w:val="24"/>
          <w:szCs w:val="24"/>
          <w:lang w:eastAsia="id-ID"/>
        </w:rPr>
        <w:drawing>
          <wp:inline distT="0" distB="0" distL="0" distR="0">
            <wp:extent cx="5000625" cy="2320366"/>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00625" cy="2320366"/>
                    </a:xfrm>
                    <a:prstGeom prst="rect">
                      <a:avLst/>
                    </a:prstGeom>
                    <a:noFill/>
                    <a:ln w="9525">
                      <a:noFill/>
                      <a:miter lim="800000"/>
                      <a:headEnd/>
                      <a:tailEnd/>
                    </a:ln>
                  </pic:spPr>
                </pic:pic>
              </a:graphicData>
            </a:graphic>
          </wp:inline>
        </w:drawing>
      </w:r>
    </w:p>
    <w:p w:rsidR="00F63848" w:rsidRPr="00154CAB" w:rsidRDefault="00F63848" w:rsidP="00F63848">
      <w:pPr>
        <w:pStyle w:val="ListParagraph"/>
        <w:tabs>
          <w:tab w:val="left" w:pos="0"/>
        </w:tabs>
        <w:spacing w:after="0" w:line="240" w:lineRule="auto"/>
        <w:ind w:left="0"/>
        <w:rPr>
          <w:rFonts w:ascii="Times New Roman" w:hAnsi="Times New Roman"/>
        </w:rPr>
      </w:pPr>
      <w:r w:rsidRPr="00154CAB">
        <w:rPr>
          <w:rFonts w:ascii="Times New Roman" w:hAnsi="Times New Roman"/>
        </w:rPr>
        <w:t>Source: Administration of SMP N 2 Tanjung Lago</w:t>
      </w:r>
    </w:p>
    <w:p w:rsidR="00BF2925" w:rsidRPr="000E2679" w:rsidRDefault="00BF2925" w:rsidP="00F63848">
      <w:pPr>
        <w:pStyle w:val="ListParagraph"/>
        <w:tabs>
          <w:tab w:val="left" w:pos="0"/>
        </w:tabs>
        <w:spacing w:line="240" w:lineRule="auto"/>
        <w:ind w:left="0"/>
        <w:jc w:val="both"/>
        <w:rPr>
          <w:rFonts w:ascii="Times New Roman" w:hAnsi="Times New Roman"/>
          <w:sz w:val="24"/>
          <w:szCs w:val="24"/>
        </w:rPr>
      </w:pPr>
    </w:p>
    <w:p w:rsidR="00E01792" w:rsidRPr="000E2679" w:rsidRDefault="00E01509" w:rsidP="00025DB9">
      <w:pPr>
        <w:tabs>
          <w:tab w:val="left" w:pos="567"/>
          <w:tab w:val="left" w:pos="900"/>
          <w:tab w:val="left" w:pos="1080"/>
          <w:tab w:val="left" w:pos="1440"/>
          <w:tab w:val="left" w:pos="1800"/>
        </w:tabs>
        <w:jc w:val="center"/>
        <w:rPr>
          <w:b/>
          <w:lang w:val="id-ID"/>
        </w:rPr>
      </w:pPr>
      <w:r w:rsidRPr="000E2679">
        <w:rPr>
          <w:b/>
          <w:lang w:val="id-ID"/>
        </w:rPr>
        <w:t>Table 4</w:t>
      </w:r>
    </w:p>
    <w:p w:rsidR="00E01509" w:rsidRPr="000E2679" w:rsidRDefault="00E01509" w:rsidP="00025DB9">
      <w:pPr>
        <w:tabs>
          <w:tab w:val="left" w:pos="567"/>
          <w:tab w:val="left" w:pos="900"/>
          <w:tab w:val="left" w:pos="1080"/>
          <w:tab w:val="left" w:pos="1440"/>
          <w:tab w:val="left" w:pos="1800"/>
        </w:tabs>
        <w:jc w:val="center"/>
        <w:rPr>
          <w:b/>
          <w:lang w:val="id-ID"/>
        </w:rPr>
      </w:pPr>
      <w:r w:rsidRPr="000E2679">
        <w:rPr>
          <w:b/>
          <w:lang w:val="id-ID"/>
        </w:rPr>
        <w:t>The Data of Facility and Other Rooms</w:t>
      </w:r>
    </w:p>
    <w:p w:rsidR="00010E8A" w:rsidRPr="000E2679" w:rsidRDefault="00025DB9" w:rsidP="00F04B86">
      <w:pPr>
        <w:tabs>
          <w:tab w:val="left" w:pos="567"/>
          <w:tab w:val="left" w:pos="900"/>
          <w:tab w:val="left" w:pos="1080"/>
          <w:tab w:val="left" w:pos="1440"/>
          <w:tab w:val="left" w:pos="1800"/>
        </w:tabs>
        <w:spacing w:line="480" w:lineRule="auto"/>
        <w:jc w:val="center"/>
        <w:rPr>
          <w:lang w:val="id-ID"/>
        </w:rPr>
      </w:pPr>
      <w:r w:rsidRPr="000E2679">
        <w:rPr>
          <w:lang w:val="id-ID" w:eastAsia="id-ID"/>
        </w:rPr>
        <w:drawing>
          <wp:inline distT="0" distB="0" distL="0" distR="0">
            <wp:extent cx="3009900" cy="2209800"/>
            <wp:effectExtent l="19050" t="19050" r="19050" b="1905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009900" cy="2209800"/>
                    </a:xfrm>
                    <a:prstGeom prst="rect">
                      <a:avLst/>
                    </a:prstGeom>
                    <a:noFill/>
                    <a:ln w="9525">
                      <a:solidFill>
                        <a:schemeClr val="tx1"/>
                      </a:solidFill>
                      <a:miter lim="800000"/>
                      <a:headEnd/>
                      <a:tailEnd/>
                    </a:ln>
                  </pic:spPr>
                </pic:pic>
              </a:graphicData>
            </a:graphic>
          </wp:inline>
        </w:drawing>
      </w:r>
    </w:p>
    <w:p w:rsidR="00025DB9" w:rsidRPr="00154CAB" w:rsidRDefault="00F63848" w:rsidP="00F63848">
      <w:pPr>
        <w:pStyle w:val="ListParagraph"/>
        <w:tabs>
          <w:tab w:val="left" w:pos="0"/>
        </w:tabs>
        <w:spacing w:after="0" w:line="240" w:lineRule="auto"/>
        <w:ind w:left="0"/>
        <w:rPr>
          <w:rFonts w:ascii="Times New Roman" w:hAnsi="Times New Roman"/>
        </w:rPr>
      </w:pPr>
      <w:r w:rsidRPr="00154CAB">
        <w:rPr>
          <w:rFonts w:ascii="Times New Roman" w:hAnsi="Times New Roman"/>
        </w:rPr>
        <w:t>Source: Administration of SMP N 2 Tanjung Lago</w:t>
      </w:r>
    </w:p>
    <w:p w:rsidR="004701F0" w:rsidRPr="000E2679" w:rsidRDefault="004701F0" w:rsidP="00E01792">
      <w:pPr>
        <w:autoSpaceDE w:val="0"/>
        <w:autoSpaceDN w:val="0"/>
        <w:adjustRightInd w:val="0"/>
        <w:spacing w:line="480" w:lineRule="auto"/>
        <w:jc w:val="center"/>
        <w:rPr>
          <w:b/>
          <w:bCs/>
          <w:lang w:val="id-ID"/>
        </w:rPr>
      </w:pPr>
    </w:p>
    <w:p w:rsidR="004701F0" w:rsidRPr="000E2679" w:rsidRDefault="004701F0" w:rsidP="00E01792">
      <w:pPr>
        <w:autoSpaceDE w:val="0"/>
        <w:autoSpaceDN w:val="0"/>
        <w:adjustRightInd w:val="0"/>
        <w:spacing w:line="480" w:lineRule="auto"/>
        <w:jc w:val="center"/>
        <w:rPr>
          <w:b/>
          <w:bCs/>
          <w:lang w:val="id-ID"/>
        </w:rPr>
      </w:pPr>
    </w:p>
    <w:p w:rsidR="00BF2925" w:rsidRPr="000E2679" w:rsidRDefault="00BF2925" w:rsidP="00E01792">
      <w:pPr>
        <w:autoSpaceDE w:val="0"/>
        <w:autoSpaceDN w:val="0"/>
        <w:adjustRightInd w:val="0"/>
        <w:spacing w:line="480" w:lineRule="auto"/>
        <w:jc w:val="center"/>
        <w:rPr>
          <w:b/>
          <w:bCs/>
          <w:lang w:val="id-ID"/>
        </w:rPr>
      </w:pPr>
    </w:p>
    <w:p w:rsidR="00AD616B" w:rsidRPr="000E2679" w:rsidRDefault="00AD616B" w:rsidP="00E01792">
      <w:pPr>
        <w:autoSpaceDE w:val="0"/>
        <w:autoSpaceDN w:val="0"/>
        <w:adjustRightInd w:val="0"/>
        <w:spacing w:line="480" w:lineRule="auto"/>
        <w:jc w:val="center"/>
        <w:rPr>
          <w:b/>
          <w:bCs/>
          <w:lang w:val="id-ID"/>
        </w:rPr>
      </w:pPr>
    </w:p>
    <w:p w:rsidR="00AD616B" w:rsidRPr="000E2679" w:rsidRDefault="00AD616B" w:rsidP="00E01792">
      <w:pPr>
        <w:autoSpaceDE w:val="0"/>
        <w:autoSpaceDN w:val="0"/>
        <w:adjustRightInd w:val="0"/>
        <w:spacing w:line="480" w:lineRule="auto"/>
        <w:jc w:val="center"/>
        <w:rPr>
          <w:b/>
          <w:bCs/>
          <w:lang w:val="id-ID"/>
        </w:rPr>
      </w:pPr>
    </w:p>
    <w:p w:rsidR="007F72B8" w:rsidRPr="000E2679" w:rsidRDefault="007F72B8" w:rsidP="000222D0">
      <w:pPr>
        <w:autoSpaceDE w:val="0"/>
        <w:autoSpaceDN w:val="0"/>
        <w:adjustRightInd w:val="0"/>
        <w:spacing w:line="480" w:lineRule="auto"/>
        <w:rPr>
          <w:b/>
          <w:bCs/>
          <w:lang w:val="id-ID"/>
        </w:rPr>
      </w:pPr>
    </w:p>
    <w:p w:rsidR="00E01792" w:rsidRPr="000E2679" w:rsidRDefault="00E01792" w:rsidP="00E01792">
      <w:pPr>
        <w:autoSpaceDE w:val="0"/>
        <w:autoSpaceDN w:val="0"/>
        <w:adjustRightInd w:val="0"/>
        <w:spacing w:line="480" w:lineRule="auto"/>
        <w:jc w:val="center"/>
        <w:rPr>
          <w:b/>
          <w:bCs/>
          <w:lang w:val="id-ID"/>
        </w:rPr>
      </w:pPr>
      <w:r w:rsidRPr="000E2679">
        <w:rPr>
          <w:b/>
          <w:bCs/>
          <w:lang w:val="id-ID"/>
        </w:rPr>
        <w:lastRenderedPageBreak/>
        <w:t>CHAPTER III</w:t>
      </w:r>
    </w:p>
    <w:p w:rsidR="00E01792" w:rsidRPr="000E2679" w:rsidRDefault="00E01792" w:rsidP="00E01792">
      <w:pPr>
        <w:autoSpaceDE w:val="0"/>
        <w:autoSpaceDN w:val="0"/>
        <w:adjustRightInd w:val="0"/>
        <w:spacing w:line="480" w:lineRule="auto"/>
        <w:jc w:val="center"/>
        <w:rPr>
          <w:b/>
          <w:bCs/>
          <w:lang w:val="id-ID"/>
        </w:rPr>
      </w:pPr>
      <w:r w:rsidRPr="000E2679">
        <w:rPr>
          <w:b/>
          <w:bCs/>
          <w:lang w:val="id-ID"/>
        </w:rPr>
        <w:t>METHOD</w:t>
      </w:r>
      <w:r w:rsidR="00F04424">
        <w:rPr>
          <w:b/>
          <w:bCs/>
          <w:lang w:val="id-ID"/>
        </w:rPr>
        <w:t>S</w:t>
      </w:r>
      <w:r w:rsidRPr="000E2679">
        <w:rPr>
          <w:b/>
          <w:bCs/>
          <w:lang w:val="id-ID"/>
        </w:rPr>
        <w:t xml:space="preserve"> </w:t>
      </w:r>
      <w:r w:rsidR="00F04424">
        <w:rPr>
          <w:b/>
          <w:bCs/>
          <w:lang w:val="id-ID"/>
        </w:rPr>
        <w:t>AND PROCEDURES</w:t>
      </w:r>
    </w:p>
    <w:p w:rsidR="00E01792" w:rsidRPr="000E2679" w:rsidRDefault="00E01792" w:rsidP="00E01792">
      <w:pPr>
        <w:autoSpaceDE w:val="0"/>
        <w:autoSpaceDN w:val="0"/>
        <w:adjustRightInd w:val="0"/>
        <w:spacing w:line="480" w:lineRule="auto"/>
        <w:rPr>
          <w:b/>
          <w:bCs/>
          <w:lang w:val="id-ID"/>
        </w:rPr>
      </w:pPr>
    </w:p>
    <w:p w:rsidR="00E01792" w:rsidRPr="000E2679" w:rsidRDefault="00E01792" w:rsidP="00E01792">
      <w:pPr>
        <w:autoSpaceDE w:val="0"/>
        <w:autoSpaceDN w:val="0"/>
        <w:adjustRightInd w:val="0"/>
        <w:spacing w:line="480" w:lineRule="auto"/>
        <w:ind w:firstLine="720"/>
        <w:rPr>
          <w:lang w:val="id-ID"/>
        </w:rPr>
      </w:pPr>
      <w:r w:rsidRPr="000E2679">
        <w:rPr>
          <w:lang w:val="id-ID"/>
        </w:rPr>
        <w:t xml:space="preserve">This chapter presents: (a) method of the study, (b) operational definitions (c) </w:t>
      </w:r>
      <w:r w:rsidRPr="000E2679">
        <w:t>variables</w:t>
      </w:r>
      <w:r w:rsidRPr="000E2679">
        <w:rPr>
          <w:lang w:val="id-ID"/>
        </w:rPr>
        <w:t xml:space="preserve"> of the study, (d) population and sample, </w:t>
      </w:r>
      <w:r w:rsidRPr="000E2679">
        <w:t>(</w:t>
      </w:r>
      <w:r w:rsidRPr="000E2679">
        <w:rPr>
          <w:lang w:val="id-ID"/>
        </w:rPr>
        <w:t>e</w:t>
      </w:r>
      <w:r w:rsidRPr="000E2679">
        <w:t xml:space="preserve">) </w:t>
      </w:r>
      <w:r w:rsidRPr="000E2679">
        <w:rPr>
          <w:bCs/>
        </w:rPr>
        <w:t>technique</w:t>
      </w:r>
      <w:r w:rsidRPr="000E2679">
        <w:rPr>
          <w:bCs/>
          <w:lang w:val="id-ID"/>
        </w:rPr>
        <w:t>s</w:t>
      </w:r>
      <w:r w:rsidRPr="000E2679">
        <w:rPr>
          <w:bCs/>
        </w:rPr>
        <w:t xml:space="preserve"> for collecting</w:t>
      </w:r>
      <w:r w:rsidRPr="000E2679">
        <w:rPr>
          <w:bCs/>
          <w:lang w:val="id-ID"/>
        </w:rPr>
        <w:t xml:space="preserve"> data, </w:t>
      </w:r>
      <w:r w:rsidRPr="000E2679">
        <w:rPr>
          <w:lang w:val="id-ID"/>
        </w:rPr>
        <w:t xml:space="preserve">and (f) </w:t>
      </w:r>
      <w:r w:rsidRPr="000E2679">
        <w:rPr>
          <w:bCs/>
        </w:rPr>
        <w:t xml:space="preserve">techniques for </w:t>
      </w:r>
      <w:r w:rsidRPr="000E2679">
        <w:rPr>
          <w:bCs/>
          <w:lang w:val="id-ID"/>
        </w:rPr>
        <w:t>analy</w:t>
      </w:r>
      <w:r w:rsidRPr="000E2679">
        <w:rPr>
          <w:bCs/>
        </w:rPr>
        <w:t>zing data</w:t>
      </w:r>
      <w:r w:rsidRPr="000E2679">
        <w:rPr>
          <w:lang w:val="id-ID"/>
        </w:rPr>
        <w:t>.</w:t>
      </w:r>
    </w:p>
    <w:p w:rsidR="00E01792" w:rsidRPr="000E2679" w:rsidRDefault="00E01792" w:rsidP="00E01792">
      <w:pPr>
        <w:autoSpaceDE w:val="0"/>
        <w:autoSpaceDN w:val="0"/>
        <w:adjustRightInd w:val="0"/>
        <w:spacing w:line="480" w:lineRule="auto"/>
        <w:ind w:firstLine="720"/>
        <w:rPr>
          <w:lang w:val="id-ID"/>
        </w:rPr>
      </w:pPr>
    </w:p>
    <w:p w:rsidR="00E01792" w:rsidRPr="000E2679" w:rsidRDefault="00E01792" w:rsidP="00FD542D">
      <w:pPr>
        <w:pStyle w:val="ListParagraph"/>
        <w:numPr>
          <w:ilvl w:val="0"/>
          <w:numId w:val="6"/>
        </w:numPr>
        <w:tabs>
          <w:tab w:val="left" w:pos="426"/>
          <w:tab w:val="left" w:pos="720"/>
          <w:tab w:val="left" w:pos="900"/>
          <w:tab w:val="left" w:pos="1080"/>
          <w:tab w:val="left" w:pos="1440"/>
          <w:tab w:val="left" w:pos="1800"/>
        </w:tabs>
        <w:spacing w:after="0" w:line="480" w:lineRule="auto"/>
        <w:ind w:hanging="720"/>
        <w:jc w:val="both"/>
        <w:rPr>
          <w:rFonts w:ascii="Times New Roman" w:hAnsi="Times New Roman" w:cs="Times New Roman"/>
          <w:b/>
          <w:bCs/>
          <w:sz w:val="24"/>
          <w:szCs w:val="24"/>
          <w:lang w:val="en-US"/>
        </w:rPr>
      </w:pPr>
      <w:r w:rsidRPr="000E2679">
        <w:rPr>
          <w:rFonts w:ascii="Times New Roman" w:hAnsi="Times New Roman" w:cs="Times New Roman"/>
          <w:b/>
          <w:bCs/>
          <w:sz w:val="24"/>
          <w:szCs w:val="24"/>
        </w:rPr>
        <w:t>Method of Research</w:t>
      </w:r>
      <w:r w:rsidRPr="000E2679">
        <w:rPr>
          <w:rFonts w:ascii="Times New Roman" w:hAnsi="Times New Roman" w:cs="Times New Roman"/>
          <w:b/>
          <w:bCs/>
          <w:sz w:val="24"/>
          <w:szCs w:val="24"/>
          <w:lang w:val="en-US"/>
        </w:rPr>
        <w:t xml:space="preserve"> </w:t>
      </w:r>
    </w:p>
    <w:p w:rsidR="00E01792" w:rsidRPr="000E2679" w:rsidRDefault="00E01792" w:rsidP="00E01792">
      <w:pPr>
        <w:tabs>
          <w:tab w:val="left" w:pos="0"/>
        </w:tabs>
        <w:spacing w:line="480" w:lineRule="auto"/>
        <w:ind w:firstLine="426"/>
      </w:pPr>
      <w:r w:rsidRPr="000E2679">
        <w:rPr>
          <w:lang w:val="id-ID"/>
        </w:rPr>
        <w:tab/>
      </w:r>
      <w:r w:rsidRPr="000E2679">
        <w:t>Experiment refers to any action on process designed to find out whether something is effective, workable, and valid. Accordi</w:t>
      </w:r>
      <w:r w:rsidR="00F57AB8" w:rsidRPr="000E2679">
        <w:t>ng to Greenwod in Singh ( 2006:</w:t>
      </w:r>
      <w:r w:rsidRPr="000E2679">
        <w:t>135)</w:t>
      </w:r>
      <w:r w:rsidRPr="000E2679">
        <w:rPr>
          <w:lang w:val="id-ID"/>
        </w:rPr>
        <w:t>,</w:t>
      </w:r>
      <w:r w:rsidRPr="000E2679">
        <w:t xml:space="preserve"> </w:t>
      </w:r>
      <w:r w:rsidRPr="000E2679">
        <w:rPr>
          <w:lang w:val="id-ID"/>
        </w:rPr>
        <w:t>e</w:t>
      </w:r>
      <w:r w:rsidRPr="000E2679">
        <w:t xml:space="preserve">xperiment is the proof of a hypothesis which seeks to make up two factors into a casual relationship through the study of contrasting situations which have been controlled on all factors the one of interest, the latter being either the hypothetical cause or the hypothetical effect. In order to find the necessary data related to the research, the writer herself conducted the experiment of teaching speaking by using jazz chants strategy to the seventh grade students of SMP N </w:t>
      </w:r>
      <w:r w:rsidRPr="000E2679">
        <w:rPr>
          <w:lang w:val="id-ID"/>
        </w:rPr>
        <w:t>2</w:t>
      </w:r>
      <w:r w:rsidRPr="000E2679">
        <w:t xml:space="preserve"> Tanjung Lago Banyuasin.</w:t>
      </w:r>
    </w:p>
    <w:p w:rsidR="00E01792" w:rsidRPr="000E2679" w:rsidRDefault="00496D1C" w:rsidP="00E01792">
      <w:pPr>
        <w:tabs>
          <w:tab w:val="left" w:pos="0"/>
        </w:tabs>
        <w:spacing w:line="480" w:lineRule="auto"/>
        <w:rPr>
          <w:lang w:val="id-ID"/>
        </w:rPr>
      </w:pPr>
      <w:r w:rsidRPr="00496D1C">
        <w:rPr>
          <w:noProof w:val="0"/>
        </w:rPr>
        <w:pict>
          <v:roundrect id="_x0000_s1026" style="position:absolute;left:0;text-align:left;margin-left:142.5pt;margin-top:97.45pt;width:99.2pt;height:51pt;z-index:251657216" arcsize="10923f" strokeweight="2.25pt">
            <v:textbox>
              <w:txbxContent>
                <w:p w:rsidR="004434C1" w:rsidRPr="00AF7CAB" w:rsidRDefault="004434C1" w:rsidP="00E01792">
                  <w:pPr>
                    <w:rPr>
                      <w:b/>
                      <w:lang w:val="id-ID"/>
                    </w:rPr>
                  </w:pPr>
                  <w:r w:rsidRPr="00AF7CAB">
                    <w:rPr>
                      <w:b/>
                      <w:lang w:val="id-ID"/>
                    </w:rPr>
                    <w:t>O</w:t>
                  </w:r>
                  <w:r w:rsidRPr="00AF7CAB">
                    <w:rPr>
                      <w:b/>
                      <w:vertAlign w:val="subscript"/>
                      <w:lang w:val="id-ID"/>
                    </w:rPr>
                    <w:t>1</w:t>
                  </w:r>
                  <w:r w:rsidRPr="00AF7CAB">
                    <w:rPr>
                      <w:b/>
                      <w:lang w:val="id-ID"/>
                    </w:rPr>
                    <w:t xml:space="preserve">       X      O</w:t>
                  </w:r>
                  <w:r w:rsidRPr="00AF7CAB">
                    <w:rPr>
                      <w:b/>
                      <w:vertAlign w:val="subscript"/>
                      <w:lang w:val="id-ID"/>
                    </w:rPr>
                    <w:t>2</w:t>
                  </w:r>
                </w:p>
                <w:p w:rsidR="004434C1" w:rsidRDefault="004434C1" w:rsidP="00E01792">
                  <w:pPr>
                    <w:rPr>
                      <w:b/>
                      <w:lang w:val="id-ID"/>
                    </w:rPr>
                  </w:pPr>
                  <w:r>
                    <w:rPr>
                      <w:b/>
                      <w:lang w:val="id-ID"/>
                    </w:rPr>
                    <w:t>O</w:t>
                  </w:r>
                  <w:r>
                    <w:rPr>
                      <w:b/>
                      <w:vertAlign w:val="subscript"/>
                      <w:lang w:val="id-ID"/>
                    </w:rPr>
                    <w:t>3</w:t>
                  </w:r>
                  <w:r>
                    <w:rPr>
                      <w:b/>
                      <w:lang w:val="id-ID"/>
                    </w:rPr>
                    <w:t xml:space="preserve">       C      O</w:t>
                  </w:r>
                  <w:r>
                    <w:rPr>
                      <w:b/>
                      <w:vertAlign w:val="subscript"/>
                      <w:lang w:val="id-ID"/>
                    </w:rPr>
                    <w:t>4</w:t>
                  </w:r>
                </w:p>
              </w:txbxContent>
            </v:textbox>
          </v:roundrect>
        </w:pict>
      </w:r>
      <w:r w:rsidR="00E01792" w:rsidRPr="000E2679">
        <w:rPr>
          <w:lang w:val="id-ID"/>
        </w:rPr>
        <w:t xml:space="preserve">    </w:t>
      </w:r>
      <w:r w:rsidR="00E01792" w:rsidRPr="000E2679">
        <w:rPr>
          <w:lang w:val="id-ID"/>
        </w:rPr>
        <w:tab/>
        <w:t>I</w:t>
      </w:r>
      <w:r w:rsidR="00E01792" w:rsidRPr="000E2679">
        <w:t xml:space="preserve">n conducting </w:t>
      </w:r>
      <w:r w:rsidR="00E01792" w:rsidRPr="000E2679">
        <w:rPr>
          <w:lang w:val="id-ID"/>
        </w:rPr>
        <w:t>her</w:t>
      </w:r>
      <w:r w:rsidR="00E01792" w:rsidRPr="000E2679">
        <w:t xml:space="preserve"> study</w:t>
      </w:r>
      <w:r w:rsidR="00E01792" w:rsidRPr="000E2679">
        <w:rPr>
          <w:lang w:val="id-ID"/>
        </w:rPr>
        <w:t xml:space="preserve">, </w:t>
      </w:r>
      <w:r w:rsidR="00E01792" w:rsidRPr="000E2679">
        <w:t xml:space="preserve">quasi-experimental </w:t>
      </w:r>
      <w:r w:rsidR="00E01792" w:rsidRPr="000E2679">
        <w:rPr>
          <w:lang w:val="id-ID"/>
        </w:rPr>
        <w:t xml:space="preserve">with pre-test and post-test non-equivalent group </w:t>
      </w:r>
      <w:r w:rsidR="00E01792" w:rsidRPr="000E2679">
        <w:t>designs</w:t>
      </w:r>
      <w:r w:rsidR="00E01792" w:rsidRPr="000E2679">
        <w:rPr>
          <w:lang w:val="id-ID"/>
        </w:rPr>
        <w:t xml:space="preserve"> was used.</w:t>
      </w:r>
      <w:r w:rsidR="00E01792" w:rsidRPr="000E2679">
        <w:t xml:space="preserve"> </w:t>
      </w:r>
      <w:r w:rsidR="00E01792" w:rsidRPr="000E2679">
        <w:rPr>
          <w:lang w:val="id-ID"/>
        </w:rPr>
        <w:t>The non-equivalent group design with pretest and posttest is suggested by Best and Khan (1995: 151) is as follows:</w:t>
      </w:r>
    </w:p>
    <w:p w:rsidR="00E01792" w:rsidRPr="000E2679" w:rsidRDefault="00E01792" w:rsidP="00E01792">
      <w:pPr>
        <w:tabs>
          <w:tab w:val="left" w:pos="0"/>
          <w:tab w:val="left" w:pos="993"/>
          <w:tab w:val="left" w:pos="3402"/>
        </w:tabs>
        <w:spacing w:line="360" w:lineRule="auto"/>
        <w:rPr>
          <w:lang w:val="id-ID"/>
        </w:rPr>
      </w:pPr>
    </w:p>
    <w:p w:rsidR="00E01792" w:rsidRPr="000E2679" w:rsidRDefault="00E01792" w:rsidP="00E01792">
      <w:pPr>
        <w:tabs>
          <w:tab w:val="left" w:pos="0"/>
          <w:tab w:val="left" w:pos="993"/>
          <w:tab w:val="left" w:pos="3402"/>
        </w:tabs>
        <w:spacing w:line="360" w:lineRule="auto"/>
        <w:rPr>
          <w:lang w:val="id-ID"/>
        </w:rPr>
      </w:pPr>
    </w:p>
    <w:p w:rsidR="00E01792" w:rsidRPr="000E2679" w:rsidRDefault="00E01792" w:rsidP="00E01792">
      <w:pPr>
        <w:tabs>
          <w:tab w:val="left" w:pos="0"/>
          <w:tab w:val="left" w:pos="993"/>
          <w:tab w:val="left" w:pos="3402"/>
        </w:tabs>
        <w:spacing w:line="360" w:lineRule="auto"/>
        <w:rPr>
          <w:lang w:val="id-ID"/>
        </w:rPr>
      </w:pPr>
    </w:p>
    <w:p w:rsidR="004B5889" w:rsidRPr="000E2679" w:rsidRDefault="004B5889" w:rsidP="00E01792">
      <w:pPr>
        <w:tabs>
          <w:tab w:val="left" w:pos="0"/>
          <w:tab w:val="left" w:pos="993"/>
          <w:tab w:val="left" w:pos="3402"/>
        </w:tabs>
        <w:spacing w:line="360" w:lineRule="auto"/>
        <w:rPr>
          <w:lang w:val="id-ID"/>
        </w:rPr>
      </w:pPr>
    </w:p>
    <w:p w:rsidR="00E01792" w:rsidRPr="000E2679" w:rsidRDefault="00E01792" w:rsidP="00E01792">
      <w:pPr>
        <w:tabs>
          <w:tab w:val="left" w:pos="0"/>
          <w:tab w:val="left" w:pos="993"/>
          <w:tab w:val="left" w:pos="3402"/>
        </w:tabs>
        <w:spacing w:line="360" w:lineRule="auto"/>
      </w:pPr>
      <w:r w:rsidRPr="000E2679">
        <w:lastRenderedPageBreak/>
        <w:t>Where:</w:t>
      </w:r>
    </w:p>
    <w:p w:rsidR="00E01792" w:rsidRPr="000E2679" w:rsidRDefault="00E01792" w:rsidP="00E01792">
      <w:pPr>
        <w:tabs>
          <w:tab w:val="left" w:pos="0"/>
        </w:tabs>
        <w:spacing w:line="360" w:lineRule="auto"/>
      </w:pPr>
      <w:r w:rsidRPr="000E2679">
        <w:rPr>
          <w:lang w:val="id-ID"/>
        </w:rPr>
        <w:tab/>
      </w:r>
      <w:r w:rsidRPr="000E2679">
        <w:t>O</w:t>
      </w:r>
      <w:r w:rsidRPr="000E2679">
        <w:rPr>
          <w:vertAlign w:val="subscript"/>
        </w:rPr>
        <w:t>1</w:t>
      </w:r>
      <w:r w:rsidRPr="000E2679">
        <w:tab/>
        <w:t xml:space="preserve"> </w:t>
      </w:r>
      <w:r w:rsidRPr="000E2679">
        <w:tab/>
        <w:t>:  Pre-test of experimental</w:t>
      </w:r>
    </w:p>
    <w:p w:rsidR="00E01792" w:rsidRPr="000E2679" w:rsidRDefault="00E01792" w:rsidP="00E01792">
      <w:pPr>
        <w:tabs>
          <w:tab w:val="left" w:pos="0"/>
        </w:tabs>
        <w:spacing w:line="360" w:lineRule="auto"/>
      </w:pPr>
      <w:r w:rsidRPr="000E2679">
        <w:rPr>
          <w:lang w:val="id-ID"/>
        </w:rPr>
        <w:tab/>
      </w:r>
      <w:r w:rsidRPr="000E2679">
        <w:t>X</w:t>
      </w:r>
      <w:r w:rsidRPr="000E2679">
        <w:tab/>
        <w:t xml:space="preserve"> </w:t>
      </w:r>
      <w:r w:rsidRPr="000E2679">
        <w:tab/>
        <w:t>:  Treatment (Jazz Chants Strategy)</w:t>
      </w:r>
    </w:p>
    <w:p w:rsidR="00E01792" w:rsidRPr="000E2679" w:rsidRDefault="00E01792" w:rsidP="00E01792">
      <w:pPr>
        <w:tabs>
          <w:tab w:val="left" w:pos="0"/>
        </w:tabs>
        <w:spacing w:line="360" w:lineRule="auto"/>
      </w:pPr>
      <w:r w:rsidRPr="000E2679">
        <w:rPr>
          <w:lang w:val="id-ID"/>
        </w:rPr>
        <w:tab/>
      </w:r>
      <w:r w:rsidRPr="000E2679">
        <w:t>O</w:t>
      </w:r>
      <w:r w:rsidRPr="000E2679">
        <w:rPr>
          <w:vertAlign w:val="subscript"/>
        </w:rPr>
        <w:t>2</w:t>
      </w:r>
      <w:r w:rsidRPr="000E2679">
        <w:tab/>
        <w:t xml:space="preserve"> </w:t>
      </w:r>
      <w:r w:rsidRPr="000E2679">
        <w:tab/>
        <w:t>:  Post-test of experimental</w:t>
      </w:r>
    </w:p>
    <w:p w:rsidR="00E01792" w:rsidRPr="000E2679" w:rsidRDefault="00E01792" w:rsidP="00E01792">
      <w:pPr>
        <w:tabs>
          <w:tab w:val="left" w:pos="567"/>
        </w:tabs>
        <w:spacing w:line="360" w:lineRule="auto"/>
        <w:ind w:left="709" w:hanging="993"/>
      </w:pPr>
      <w:r w:rsidRPr="000E2679">
        <w:rPr>
          <w:lang w:val="id-ID"/>
        </w:rPr>
        <w:tab/>
      </w:r>
      <w:r w:rsidRPr="000E2679">
        <w:rPr>
          <w:lang w:val="id-ID"/>
        </w:rPr>
        <w:tab/>
      </w:r>
      <w:r w:rsidRPr="000E2679">
        <w:t>O</w:t>
      </w:r>
      <w:r w:rsidRPr="000E2679">
        <w:rPr>
          <w:vertAlign w:val="subscript"/>
        </w:rPr>
        <w:t>3</w:t>
      </w:r>
      <w:r w:rsidRPr="000E2679">
        <w:t xml:space="preserve"> </w:t>
      </w:r>
      <w:r w:rsidRPr="000E2679">
        <w:tab/>
      </w:r>
      <w:r w:rsidRPr="000E2679">
        <w:tab/>
        <w:t>:  Pre-test of control group</w:t>
      </w:r>
    </w:p>
    <w:p w:rsidR="00E01792" w:rsidRPr="000E2679" w:rsidRDefault="00E01792" w:rsidP="00E01792">
      <w:pPr>
        <w:tabs>
          <w:tab w:val="left" w:pos="284"/>
          <w:tab w:val="left" w:pos="709"/>
        </w:tabs>
        <w:spacing w:line="360" w:lineRule="auto"/>
      </w:pPr>
      <w:r w:rsidRPr="000E2679">
        <w:rPr>
          <w:lang w:val="id-ID"/>
        </w:rPr>
        <w:tab/>
      </w:r>
      <w:r w:rsidRPr="000E2679">
        <w:rPr>
          <w:lang w:val="id-ID"/>
        </w:rPr>
        <w:tab/>
      </w:r>
      <w:r w:rsidRPr="000E2679">
        <w:t xml:space="preserve"> </w:t>
      </w:r>
      <w:r w:rsidRPr="000E2679">
        <w:rPr>
          <w:lang w:val="id-ID"/>
        </w:rPr>
        <w:t>C</w:t>
      </w:r>
      <w:r w:rsidRPr="000E2679">
        <w:rPr>
          <w:vertAlign w:val="subscript"/>
        </w:rPr>
        <w:tab/>
      </w:r>
      <w:r w:rsidRPr="000E2679">
        <w:rPr>
          <w:vertAlign w:val="subscript"/>
        </w:rPr>
        <w:tab/>
        <w:t xml:space="preserve">:  </w:t>
      </w:r>
      <w:r w:rsidRPr="000E2679">
        <w:rPr>
          <w:lang w:val="id-ID"/>
        </w:rPr>
        <w:t>Strategy that used by teacher at the school</w:t>
      </w:r>
      <w:r w:rsidRPr="000E2679">
        <w:t xml:space="preserve"> </w:t>
      </w:r>
    </w:p>
    <w:p w:rsidR="00E01792" w:rsidRPr="000E2679" w:rsidRDefault="00E01792" w:rsidP="00E01792">
      <w:pPr>
        <w:tabs>
          <w:tab w:val="left" w:pos="567"/>
        </w:tabs>
        <w:spacing w:line="360" w:lineRule="auto"/>
        <w:rPr>
          <w:lang w:val="id-ID"/>
        </w:rPr>
      </w:pPr>
      <w:r w:rsidRPr="000E2679">
        <w:rPr>
          <w:lang w:val="id-ID"/>
        </w:rPr>
        <w:tab/>
      </w:r>
      <w:r w:rsidRPr="000E2679">
        <w:rPr>
          <w:lang w:val="id-ID"/>
        </w:rPr>
        <w:tab/>
      </w:r>
      <w:r w:rsidRPr="000E2679">
        <w:t xml:space="preserve"> O</w:t>
      </w:r>
      <w:r w:rsidRPr="000E2679">
        <w:rPr>
          <w:vertAlign w:val="subscript"/>
        </w:rPr>
        <w:t xml:space="preserve">4 </w:t>
      </w:r>
      <w:r w:rsidRPr="000E2679">
        <w:rPr>
          <w:vertAlign w:val="subscript"/>
        </w:rPr>
        <w:tab/>
      </w:r>
      <w:r w:rsidRPr="000E2679">
        <w:rPr>
          <w:vertAlign w:val="subscript"/>
        </w:rPr>
        <w:tab/>
      </w:r>
      <w:r w:rsidRPr="000E2679">
        <w:t>:  Post-test of control group</w:t>
      </w:r>
      <w:r w:rsidRPr="000E2679">
        <w:rPr>
          <w:lang w:val="id-ID"/>
        </w:rPr>
        <w:t>.</w:t>
      </w:r>
    </w:p>
    <w:p w:rsidR="00E01792" w:rsidRPr="000E2679" w:rsidRDefault="00E01792" w:rsidP="00E01792">
      <w:pPr>
        <w:tabs>
          <w:tab w:val="left" w:pos="284"/>
          <w:tab w:val="left" w:pos="567"/>
        </w:tabs>
        <w:spacing w:line="360" w:lineRule="auto"/>
        <w:rPr>
          <w:lang w:val="id-ID"/>
        </w:rPr>
      </w:pPr>
    </w:p>
    <w:p w:rsidR="00E01792" w:rsidRPr="000E2679" w:rsidRDefault="00E01792" w:rsidP="00FD542D">
      <w:pPr>
        <w:pStyle w:val="ListParagraph"/>
        <w:numPr>
          <w:ilvl w:val="0"/>
          <w:numId w:val="6"/>
        </w:numPr>
        <w:tabs>
          <w:tab w:val="left" w:pos="0"/>
        </w:tabs>
        <w:spacing w:after="0" w:line="480" w:lineRule="auto"/>
        <w:ind w:left="426" w:hanging="426"/>
        <w:jc w:val="both"/>
        <w:rPr>
          <w:rFonts w:ascii="Times New Roman" w:hAnsi="Times New Roman" w:cs="Times New Roman"/>
          <w:b/>
          <w:bCs/>
          <w:sz w:val="24"/>
          <w:szCs w:val="24"/>
        </w:rPr>
      </w:pPr>
      <w:r w:rsidRPr="000E2679">
        <w:rPr>
          <w:rFonts w:ascii="Times New Roman" w:hAnsi="Times New Roman" w:cs="Times New Roman"/>
          <w:b/>
          <w:bCs/>
          <w:sz w:val="24"/>
          <w:szCs w:val="24"/>
        </w:rPr>
        <w:t>Research Variables</w:t>
      </w:r>
    </w:p>
    <w:p w:rsidR="00E01792" w:rsidRPr="000E2679" w:rsidRDefault="00E01792" w:rsidP="00E01792">
      <w:pPr>
        <w:spacing w:line="480" w:lineRule="auto"/>
        <w:ind w:firstLine="720"/>
        <w:rPr>
          <w:lang w:val="id-ID"/>
        </w:rPr>
      </w:pPr>
      <w:r w:rsidRPr="000E2679">
        <w:t>In this study there were two kinds variables</w:t>
      </w:r>
      <w:r w:rsidRPr="000E2679">
        <w:rPr>
          <w:lang w:val="id-ID"/>
        </w:rPr>
        <w:t>, those are independent variables and dependent valiable.</w:t>
      </w:r>
      <w:r w:rsidR="003F08E1">
        <w:rPr>
          <w:lang w:val="id-ID"/>
        </w:rPr>
        <w:t xml:space="preserve"> Best and Kahn (1995:137) state</w:t>
      </w:r>
      <w:r w:rsidRPr="000E2679">
        <w:rPr>
          <w:lang w:val="id-ID"/>
        </w:rPr>
        <w:t xml:space="preserve"> that variables are the conditions or characteristics that the experimenter manipulates, controls or observes. </w:t>
      </w:r>
    </w:p>
    <w:p w:rsidR="00E01792" w:rsidRPr="000E2679" w:rsidRDefault="00E01792" w:rsidP="00E01792">
      <w:pPr>
        <w:spacing w:line="480" w:lineRule="auto"/>
        <w:ind w:firstLine="720"/>
        <w:rPr>
          <w:lang w:val="id-ID"/>
        </w:rPr>
      </w:pPr>
      <w:r w:rsidRPr="000E2679">
        <w:t>Independent variable is the major variable which you hope to i</w:t>
      </w:r>
      <w:r w:rsidR="009E46E4" w:rsidRPr="000E2679">
        <w:t>nvestigate ( Hatch and Farhady,</w:t>
      </w:r>
      <w:r w:rsidRPr="000E2679">
        <w:t xml:space="preserve">1982:15). In this study, the independent variable of the study were Jazz Chants strategy and </w:t>
      </w:r>
      <w:r w:rsidRPr="000E2679">
        <w:rPr>
          <w:lang w:val="id-ID"/>
        </w:rPr>
        <w:t>the strategy that used by teacher at the school.</w:t>
      </w:r>
    </w:p>
    <w:p w:rsidR="00E01792" w:rsidRPr="000E2679" w:rsidRDefault="00E01792" w:rsidP="00833449">
      <w:pPr>
        <w:spacing w:line="480" w:lineRule="auto"/>
        <w:ind w:firstLine="720"/>
        <w:rPr>
          <w:lang w:val="id-ID"/>
        </w:rPr>
      </w:pPr>
      <w:r w:rsidRPr="000E2679">
        <w:t>Dependent variable is the variable which you observe and measure to determine the effect of the independen</w:t>
      </w:r>
      <w:r w:rsidR="009E46E4" w:rsidRPr="000E2679">
        <w:t>t variable ( Hatch and Farhady,</w:t>
      </w:r>
      <w:r w:rsidRPr="000E2679">
        <w:t>1982:15). In this study, the dependent variab</w:t>
      </w:r>
      <w:r w:rsidR="009E46E4" w:rsidRPr="000E2679">
        <w:t>le of the study was students’s</w:t>
      </w:r>
      <w:r w:rsidR="009E46E4" w:rsidRPr="000E2679">
        <w:rPr>
          <w:lang w:val="id-ID"/>
        </w:rPr>
        <w:t xml:space="preserve"> </w:t>
      </w:r>
      <w:r w:rsidRPr="000E2679">
        <w:t>speaking achievement.</w:t>
      </w:r>
    </w:p>
    <w:p w:rsidR="00833449" w:rsidRPr="000E2679" w:rsidRDefault="00833449" w:rsidP="00833449">
      <w:pPr>
        <w:spacing w:line="480" w:lineRule="auto"/>
        <w:ind w:firstLine="720"/>
        <w:rPr>
          <w:lang w:val="id-ID"/>
        </w:rPr>
      </w:pPr>
    </w:p>
    <w:p w:rsidR="00E01792" w:rsidRPr="000E2679" w:rsidRDefault="00E01792" w:rsidP="00FD542D">
      <w:pPr>
        <w:pStyle w:val="ListParagraph"/>
        <w:numPr>
          <w:ilvl w:val="0"/>
          <w:numId w:val="6"/>
        </w:numPr>
        <w:spacing w:after="0"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 xml:space="preserve"> Operational Defintions</w:t>
      </w:r>
    </w:p>
    <w:p w:rsidR="00E01792" w:rsidRPr="000E2679" w:rsidRDefault="00E01792" w:rsidP="00E01792">
      <w:pPr>
        <w:spacing w:line="480" w:lineRule="auto"/>
        <w:ind w:firstLine="720"/>
        <w:rPr>
          <w:lang w:val="id-ID"/>
        </w:rPr>
      </w:pPr>
      <w:r w:rsidRPr="000E2679">
        <w:t>The title of this study is “</w:t>
      </w:r>
      <w:r w:rsidRPr="000E2679">
        <w:rPr>
          <w:lang w:val="id-ID"/>
        </w:rPr>
        <w:t>t</w:t>
      </w:r>
      <w:r w:rsidRPr="000E2679">
        <w:t xml:space="preserve">eaching speaking by using jazz chants </w:t>
      </w:r>
      <w:r w:rsidRPr="000E2679">
        <w:rPr>
          <w:lang w:val="id-ID"/>
        </w:rPr>
        <w:t xml:space="preserve">strategy </w:t>
      </w:r>
      <w:r w:rsidRPr="000E2679">
        <w:t xml:space="preserve">to the seventh grade students of  SMP N 2 Tanjung Lago”. The terms that need to explain are </w:t>
      </w:r>
      <w:r w:rsidR="007B3CFF" w:rsidRPr="000E2679">
        <w:rPr>
          <w:i/>
        </w:rPr>
        <w:t>Teaching</w:t>
      </w:r>
      <w:r w:rsidR="007B3CFF" w:rsidRPr="000E2679">
        <w:rPr>
          <w:i/>
          <w:lang w:val="id-ID"/>
        </w:rPr>
        <w:t xml:space="preserve"> </w:t>
      </w:r>
      <w:r w:rsidRPr="000E2679">
        <w:rPr>
          <w:i/>
        </w:rPr>
        <w:t>speaking, jazz chants</w:t>
      </w:r>
      <w:r w:rsidR="00833449" w:rsidRPr="000E2679">
        <w:rPr>
          <w:i/>
          <w:lang w:val="id-ID"/>
        </w:rPr>
        <w:t>, and students’ achievement.</w:t>
      </w:r>
    </w:p>
    <w:p w:rsidR="008466BB" w:rsidRPr="000E2679" w:rsidRDefault="0093292E" w:rsidP="00E01792">
      <w:pPr>
        <w:spacing w:line="480" w:lineRule="auto"/>
        <w:ind w:firstLine="720"/>
        <w:rPr>
          <w:lang w:val="id-ID"/>
        </w:rPr>
      </w:pPr>
      <w:r w:rsidRPr="000E2679">
        <w:rPr>
          <w:lang w:val="id-ID"/>
        </w:rPr>
        <w:lastRenderedPageBreak/>
        <w:t xml:space="preserve">Teaching speaking </w:t>
      </w:r>
      <w:r w:rsidR="008466BB" w:rsidRPr="000E2679">
        <w:rPr>
          <w:lang w:val="id-ID"/>
        </w:rPr>
        <w:t>means teac</w:t>
      </w:r>
      <w:r w:rsidR="00A25726" w:rsidRPr="000E2679">
        <w:rPr>
          <w:lang w:val="id-ID"/>
        </w:rPr>
        <w:t>h the students to do communication</w:t>
      </w:r>
      <w:r w:rsidR="008466BB" w:rsidRPr="000E2679">
        <w:rPr>
          <w:lang w:val="id-ID"/>
        </w:rPr>
        <w:t xml:space="preserve"> orally. </w:t>
      </w:r>
      <w:r w:rsidR="007B3CFF" w:rsidRPr="000E2679">
        <w:rPr>
          <w:lang w:val="id-ID"/>
        </w:rPr>
        <w:t xml:space="preserve">The teacher helps the students to develop their ideas orally. </w:t>
      </w:r>
      <w:r w:rsidR="008466BB" w:rsidRPr="000E2679">
        <w:rPr>
          <w:lang w:val="id-ID"/>
        </w:rPr>
        <w:t>The teachers are willing the students to be able to communicate fluently. Speaking fluently is the goal of teaching speaking.</w:t>
      </w:r>
    </w:p>
    <w:p w:rsidR="00E01792" w:rsidRPr="000E2679" w:rsidRDefault="008466BB" w:rsidP="00E01792">
      <w:pPr>
        <w:spacing w:line="480" w:lineRule="auto"/>
        <w:ind w:firstLine="720"/>
        <w:rPr>
          <w:lang w:val="id-ID"/>
        </w:rPr>
      </w:pPr>
      <w:r w:rsidRPr="000E2679">
        <w:t xml:space="preserve"> </w:t>
      </w:r>
      <w:r w:rsidR="00E01792" w:rsidRPr="000E2679">
        <w:rPr>
          <w:iCs/>
        </w:rPr>
        <w:t>Jazz Chants</w:t>
      </w:r>
      <w:r w:rsidR="00E01792" w:rsidRPr="000E2679">
        <w:t> is a rhythmic expression of Standard American English as it occurs in situational contexts. The rhythmic expressions were recorded as a model that was imitated by the students in jazz tempo and beat. So Jazz Chants strategy is the strategy to practice the English utterances in short jazz beats that is easy to be followed by the students.</w:t>
      </w:r>
    </w:p>
    <w:p w:rsidR="00833449" w:rsidRPr="000E2679" w:rsidRDefault="005E07AA" w:rsidP="00143265">
      <w:pPr>
        <w:spacing w:line="480" w:lineRule="auto"/>
        <w:ind w:firstLine="720"/>
        <w:rPr>
          <w:lang w:val="id-ID"/>
        </w:rPr>
      </w:pPr>
      <w:r w:rsidRPr="000E2679">
        <w:rPr>
          <w:lang w:val="id-ID"/>
        </w:rPr>
        <w:t xml:space="preserve">Students’ achievement is the achievement that the students need to achieve in particular skill. In this study the students need to achieve their ability in speaking skill. </w:t>
      </w:r>
      <w:r w:rsidR="00D43656" w:rsidRPr="000E2679">
        <w:rPr>
          <w:lang w:val="id-ID"/>
        </w:rPr>
        <w:t>In this study, the measurement of the s</w:t>
      </w:r>
      <w:r w:rsidR="0083728E" w:rsidRPr="000E2679">
        <w:rPr>
          <w:lang w:val="id-ID"/>
        </w:rPr>
        <w:t>t</w:t>
      </w:r>
      <w:r w:rsidR="00D43656" w:rsidRPr="000E2679">
        <w:rPr>
          <w:lang w:val="id-ID"/>
        </w:rPr>
        <w:t xml:space="preserve">udents’ </w:t>
      </w:r>
      <w:r w:rsidR="0083728E" w:rsidRPr="000E2679">
        <w:rPr>
          <w:lang w:val="id-ID"/>
        </w:rPr>
        <w:t xml:space="preserve">speaking </w:t>
      </w:r>
      <w:r w:rsidR="00D43656" w:rsidRPr="000E2679">
        <w:rPr>
          <w:lang w:val="id-ID"/>
        </w:rPr>
        <w:t>achievement is the score in pretest and posttest.</w:t>
      </w:r>
    </w:p>
    <w:p w:rsidR="00143265" w:rsidRPr="000E2679" w:rsidRDefault="00143265" w:rsidP="00143265">
      <w:pPr>
        <w:spacing w:line="480" w:lineRule="auto"/>
        <w:ind w:firstLine="720"/>
        <w:rPr>
          <w:lang w:val="id-ID"/>
        </w:rPr>
      </w:pPr>
    </w:p>
    <w:p w:rsidR="00E01792" w:rsidRPr="000E2679" w:rsidRDefault="00E01792" w:rsidP="00FD542D">
      <w:pPr>
        <w:pStyle w:val="ListParagraph"/>
        <w:numPr>
          <w:ilvl w:val="0"/>
          <w:numId w:val="6"/>
        </w:numPr>
        <w:tabs>
          <w:tab w:val="left" w:pos="426"/>
          <w:tab w:val="left" w:pos="1080"/>
          <w:tab w:val="left" w:pos="1440"/>
          <w:tab w:val="left" w:pos="1800"/>
        </w:tabs>
        <w:spacing w:after="0" w:line="480" w:lineRule="auto"/>
        <w:ind w:left="426" w:hanging="426"/>
        <w:jc w:val="both"/>
        <w:rPr>
          <w:rFonts w:ascii="Times New Roman" w:hAnsi="Times New Roman" w:cs="Times New Roman"/>
          <w:b/>
          <w:bCs/>
          <w:sz w:val="24"/>
          <w:szCs w:val="24"/>
        </w:rPr>
      </w:pPr>
      <w:r w:rsidRPr="000E2679">
        <w:rPr>
          <w:rFonts w:ascii="Times New Roman" w:hAnsi="Times New Roman" w:cs="Times New Roman"/>
          <w:b/>
          <w:bCs/>
          <w:sz w:val="24"/>
          <w:szCs w:val="24"/>
        </w:rPr>
        <w:t>Population and Sample</w:t>
      </w:r>
    </w:p>
    <w:p w:rsidR="00E01792" w:rsidRPr="000E2679" w:rsidRDefault="00E01792" w:rsidP="00FD542D">
      <w:pPr>
        <w:pStyle w:val="ListParagraph"/>
        <w:numPr>
          <w:ilvl w:val="1"/>
          <w:numId w:val="7"/>
        </w:numPr>
        <w:tabs>
          <w:tab w:val="clear" w:pos="1440"/>
          <w:tab w:val="left" w:pos="426"/>
          <w:tab w:val="num" w:pos="851"/>
          <w:tab w:val="left" w:pos="1080"/>
          <w:tab w:val="left" w:pos="1800"/>
        </w:tabs>
        <w:spacing w:after="0" w:line="480" w:lineRule="auto"/>
        <w:ind w:hanging="1014"/>
        <w:jc w:val="both"/>
        <w:rPr>
          <w:rFonts w:ascii="Times New Roman" w:hAnsi="Times New Roman" w:cs="Times New Roman"/>
          <w:b/>
          <w:bCs/>
          <w:sz w:val="24"/>
          <w:szCs w:val="24"/>
        </w:rPr>
      </w:pPr>
      <w:r w:rsidRPr="000E2679">
        <w:rPr>
          <w:rFonts w:ascii="Times New Roman" w:hAnsi="Times New Roman" w:cs="Times New Roman"/>
          <w:b/>
          <w:bCs/>
          <w:sz w:val="24"/>
          <w:szCs w:val="24"/>
        </w:rPr>
        <w:t>Population</w:t>
      </w:r>
    </w:p>
    <w:p w:rsidR="00774005" w:rsidRPr="000E2679" w:rsidRDefault="00E01792" w:rsidP="00E01792">
      <w:pPr>
        <w:autoSpaceDE w:val="0"/>
        <w:autoSpaceDN w:val="0"/>
        <w:adjustRightInd w:val="0"/>
        <w:spacing w:line="480" w:lineRule="auto"/>
        <w:rPr>
          <w:bCs/>
          <w:lang w:val="id-ID"/>
        </w:rPr>
      </w:pPr>
      <w:r w:rsidRPr="000E2679">
        <w:rPr>
          <w:bCs/>
        </w:rPr>
        <w:tab/>
      </w:r>
      <w:r w:rsidRPr="000E2679">
        <w:rPr>
          <w:rFonts w:eastAsiaTheme="minorHAnsi"/>
          <w:noProof w:val="0"/>
          <w:lang w:val="id-ID"/>
        </w:rPr>
        <w:t xml:space="preserve">A </w:t>
      </w:r>
      <w:r w:rsidRPr="000E2679">
        <w:rPr>
          <w:rFonts w:eastAsiaTheme="minorHAnsi"/>
          <w:bCs/>
          <w:noProof w:val="0"/>
          <w:lang w:val="id-ID"/>
        </w:rPr>
        <w:t>population</w:t>
      </w:r>
      <w:r w:rsidRPr="000E2679">
        <w:rPr>
          <w:rFonts w:eastAsiaTheme="minorHAnsi"/>
          <w:b/>
          <w:bCs/>
          <w:noProof w:val="0"/>
          <w:lang w:val="id-ID"/>
        </w:rPr>
        <w:t xml:space="preserve"> </w:t>
      </w:r>
      <w:r w:rsidRPr="000E2679">
        <w:rPr>
          <w:rFonts w:eastAsiaTheme="minorHAnsi"/>
          <w:noProof w:val="0"/>
          <w:lang w:val="id-ID"/>
        </w:rPr>
        <w:t>is a group of individuals who have the same characteristic</w:t>
      </w:r>
      <w:r w:rsidRPr="000E2679">
        <w:rPr>
          <w:rFonts w:ascii="Garamond-Light" w:eastAsiaTheme="minorHAnsi" w:hAnsi="Garamond-Light" w:cs="Garamond-Light"/>
          <w:noProof w:val="0"/>
          <w:lang w:val="id-ID"/>
        </w:rPr>
        <w:t xml:space="preserve"> </w:t>
      </w:r>
      <w:r w:rsidR="009E46E4" w:rsidRPr="000E2679">
        <w:rPr>
          <w:rFonts w:eastAsiaTheme="minorHAnsi"/>
          <w:noProof w:val="0"/>
          <w:lang w:val="id-ID"/>
        </w:rPr>
        <w:t>(Creswell, 2012:</w:t>
      </w:r>
      <w:r w:rsidRPr="000E2679">
        <w:rPr>
          <w:rFonts w:eastAsiaTheme="minorHAnsi"/>
          <w:noProof w:val="0"/>
          <w:lang w:val="id-ID"/>
        </w:rPr>
        <w:t>142)</w:t>
      </w:r>
      <w:r w:rsidRPr="000E2679">
        <w:rPr>
          <w:lang w:val="id-ID"/>
        </w:rPr>
        <w:t xml:space="preserve">. </w:t>
      </w:r>
      <w:r w:rsidRPr="000E2679">
        <w:rPr>
          <w:bCs/>
        </w:rPr>
        <w:t>The population of the research was the seventh</w:t>
      </w:r>
      <w:r w:rsidRPr="000E2679">
        <w:rPr>
          <w:bCs/>
          <w:lang w:val="id-ID"/>
        </w:rPr>
        <w:t xml:space="preserve"> </w:t>
      </w:r>
      <w:r w:rsidRPr="000E2679">
        <w:rPr>
          <w:bCs/>
        </w:rPr>
        <w:t xml:space="preserve">grade students of SMP N 2 Tanjung Lago 2013-2014 consisted of five classes with </w:t>
      </w:r>
      <w:r w:rsidR="009A2138" w:rsidRPr="000E2679">
        <w:rPr>
          <w:bCs/>
          <w:lang w:val="id-ID"/>
        </w:rPr>
        <w:t>162</w:t>
      </w:r>
      <w:r w:rsidRPr="000E2679">
        <w:rPr>
          <w:bCs/>
        </w:rPr>
        <w:t xml:space="preserve"> students. The distribution of the p</w:t>
      </w:r>
      <w:r w:rsidR="001634AA" w:rsidRPr="000E2679">
        <w:rPr>
          <w:bCs/>
        </w:rPr>
        <w:t xml:space="preserve">opulation can be seen in table </w:t>
      </w:r>
      <w:r w:rsidR="001634AA" w:rsidRPr="000E2679">
        <w:rPr>
          <w:bCs/>
          <w:lang w:val="id-ID"/>
        </w:rPr>
        <w:t>5</w:t>
      </w:r>
      <w:r w:rsidRPr="000E2679">
        <w:rPr>
          <w:bCs/>
          <w:lang w:val="id-ID"/>
        </w:rPr>
        <w:t>.</w:t>
      </w:r>
    </w:p>
    <w:p w:rsidR="00143265" w:rsidRPr="000E2679" w:rsidRDefault="00143265" w:rsidP="00E01792">
      <w:pPr>
        <w:autoSpaceDE w:val="0"/>
        <w:autoSpaceDN w:val="0"/>
        <w:adjustRightInd w:val="0"/>
        <w:spacing w:line="480" w:lineRule="auto"/>
        <w:rPr>
          <w:bCs/>
          <w:lang w:val="id-ID"/>
        </w:rPr>
      </w:pPr>
    </w:p>
    <w:p w:rsidR="00143265" w:rsidRPr="000E2679" w:rsidRDefault="00143265" w:rsidP="00E01792">
      <w:pPr>
        <w:autoSpaceDE w:val="0"/>
        <w:autoSpaceDN w:val="0"/>
        <w:adjustRightInd w:val="0"/>
        <w:spacing w:line="480" w:lineRule="auto"/>
        <w:rPr>
          <w:bCs/>
          <w:lang w:val="id-ID"/>
        </w:rPr>
      </w:pPr>
    </w:p>
    <w:p w:rsidR="00143265" w:rsidRPr="000E2679" w:rsidRDefault="00143265" w:rsidP="00E01792">
      <w:pPr>
        <w:autoSpaceDE w:val="0"/>
        <w:autoSpaceDN w:val="0"/>
        <w:adjustRightInd w:val="0"/>
        <w:spacing w:line="480" w:lineRule="auto"/>
        <w:rPr>
          <w:bCs/>
          <w:lang w:val="id-ID"/>
        </w:rPr>
      </w:pPr>
    </w:p>
    <w:p w:rsidR="00E01792" w:rsidRPr="000E2679" w:rsidRDefault="00D122CE" w:rsidP="00E01792">
      <w:pPr>
        <w:tabs>
          <w:tab w:val="left" w:pos="426"/>
          <w:tab w:val="left" w:pos="1080"/>
          <w:tab w:val="left" w:pos="1440"/>
          <w:tab w:val="left" w:pos="1800"/>
        </w:tabs>
        <w:jc w:val="center"/>
        <w:rPr>
          <w:b/>
          <w:bCs/>
          <w:lang w:val="id-ID"/>
        </w:rPr>
      </w:pPr>
      <w:r w:rsidRPr="000E2679">
        <w:rPr>
          <w:b/>
          <w:bCs/>
        </w:rPr>
        <w:lastRenderedPageBreak/>
        <w:t xml:space="preserve">Table </w:t>
      </w:r>
      <w:r w:rsidRPr="000E2679">
        <w:rPr>
          <w:b/>
          <w:bCs/>
          <w:lang w:val="id-ID"/>
        </w:rPr>
        <w:t>5</w:t>
      </w:r>
    </w:p>
    <w:p w:rsidR="00E01792" w:rsidRPr="000E2679" w:rsidRDefault="00E01792" w:rsidP="00E01792">
      <w:pPr>
        <w:tabs>
          <w:tab w:val="left" w:pos="426"/>
          <w:tab w:val="left" w:pos="1080"/>
          <w:tab w:val="left" w:pos="1440"/>
          <w:tab w:val="left" w:pos="1800"/>
        </w:tabs>
        <w:jc w:val="center"/>
        <w:rPr>
          <w:b/>
          <w:bCs/>
        </w:rPr>
      </w:pPr>
      <w:r w:rsidRPr="000E2679">
        <w:rPr>
          <w:b/>
          <w:bCs/>
        </w:rPr>
        <w:t>The Population of the research</w:t>
      </w:r>
    </w:p>
    <w:tbl>
      <w:tblPr>
        <w:tblStyle w:val="TableGrid"/>
        <w:tblW w:w="0" w:type="auto"/>
        <w:tblInd w:w="862" w:type="dxa"/>
        <w:tblLook w:val="04A0"/>
      </w:tblPr>
      <w:tblGrid>
        <w:gridCol w:w="563"/>
        <w:gridCol w:w="2511"/>
        <w:gridCol w:w="2835"/>
      </w:tblGrid>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
                <w:bCs/>
                <w:sz w:val="24"/>
                <w:szCs w:val="24"/>
              </w:rPr>
            </w:pPr>
            <w:r w:rsidRPr="000E2679">
              <w:rPr>
                <w:b/>
                <w:bCs/>
                <w:sz w:val="24"/>
                <w:szCs w:val="24"/>
              </w:rPr>
              <w:t>No</w:t>
            </w: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
                <w:bCs/>
                <w:sz w:val="24"/>
                <w:szCs w:val="24"/>
              </w:rPr>
            </w:pPr>
            <w:r w:rsidRPr="000E2679">
              <w:rPr>
                <w:b/>
                <w:bCs/>
                <w:sz w:val="24"/>
                <w:szCs w:val="24"/>
              </w:rPr>
              <w:t>Classes</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
                <w:bCs/>
                <w:sz w:val="24"/>
                <w:szCs w:val="24"/>
              </w:rPr>
            </w:pPr>
            <w:r w:rsidRPr="000E2679">
              <w:rPr>
                <w:b/>
                <w:bCs/>
                <w:sz w:val="24"/>
                <w:szCs w:val="24"/>
              </w:rPr>
              <w:t>Number of students</w:t>
            </w:r>
          </w:p>
        </w:tc>
      </w:tr>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rPr>
            </w:pPr>
            <w:r w:rsidRPr="000E2679">
              <w:rPr>
                <w:bCs/>
                <w:sz w:val="24"/>
                <w:szCs w:val="24"/>
              </w:rPr>
              <w:t>1.</w:t>
            </w: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DA3269" w:rsidP="001A106B">
            <w:pPr>
              <w:tabs>
                <w:tab w:val="left" w:pos="426"/>
                <w:tab w:val="left" w:pos="1080"/>
                <w:tab w:val="left" w:pos="1440"/>
                <w:tab w:val="left" w:pos="1800"/>
              </w:tabs>
              <w:jc w:val="center"/>
              <w:rPr>
                <w:bCs/>
                <w:sz w:val="24"/>
                <w:szCs w:val="24"/>
              </w:rPr>
            </w:pPr>
            <w:r>
              <w:rPr>
                <w:bCs/>
                <w:sz w:val="24"/>
                <w:szCs w:val="24"/>
              </w:rPr>
              <w:t>V</w:t>
            </w:r>
            <w:r w:rsidR="00E01792" w:rsidRPr="000E2679">
              <w:rPr>
                <w:bCs/>
                <w:sz w:val="24"/>
                <w:szCs w:val="24"/>
              </w:rPr>
              <w:t>11. A</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lang w:val="id-ID"/>
              </w:rPr>
            </w:pPr>
            <w:r w:rsidRPr="000E2679">
              <w:rPr>
                <w:bCs/>
                <w:sz w:val="24"/>
                <w:szCs w:val="24"/>
                <w:lang w:val="id-ID"/>
              </w:rPr>
              <w:t>33</w:t>
            </w:r>
          </w:p>
        </w:tc>
      </w:tr>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rPr>
            </w:pPr>
            <w:r w:rsidRPr="000E2679">
              <w:rPr>
                <w:bCs/>
                <w:sz w:val="24"/>
                <w:szCs w:val="24"/>
              </w:rPr>
              <w:t>2.</w:t>
            </w: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DA3269" w:rsidP="001A106B">
            <w:pPr>
              <w:tabs>
                <w:tab w:val="left" w:pos="426"/>
                <w:tab w:val="left" w:pos="1080"/>
                <w:tab w:val="left" w:pos="1440"/>
                <w:tab w:val="left" w:pos="1800"/>
              </w:tabs>
              <w:jc w:val="center"/>
              <w:rPr>
                <w:bCs/>
                <w:sz w:val="24"/>
                <w:szCs w:val="24"/>
              </w:rPr>
            </w:pPr>
            <w:r>
              <w:rPr>
                <w:bCs/>
                <w:sz w:val="24"/>
                <w:szCs w:val="24"/>
              </w:rPr>
              <w:t>V</w:t>
            </w:r>
            <w:r w:rsidR="00E01792" w:rsidRPr="000E2679">
              <w:rPr>
                <w:bCs/>
                <w:sz w:val="24"/>
                <w:szCs w:val="24"/>
              </w:rPr>
              <w:t>11. B</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lang w:val="id-ID"/>
              </w:rPr>
            </w:pPr>
            <w:r w:rsidRPr="000E2679">
              <w:rPr>
                <w:bCs/>
                <w:sz w:val="24"/>
                <w:szCs w:val="24"/>
                <w:lang w:val="id-ID"/>
              </w:rPr>
              <w:t>31</w:t>
            </w:r>
          </w:p>
        </w:tc>
      </w:tr>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rPr>
            </w:pPr>
            <w:r w:rsidRPr="000E2679">
              <w:rPr>
                <w:bCs/>
                <w:sz w:val="24"/>
                <w:szCs w:val="24"/>
              </w:rPr>
              <w:t>3.</w:t>
            </w: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DA3269" w:rsidP="001A106B">
            <w:pPr>
              <w:tabs>
                <w:tab w:val="left" w:pos="426"/>
                <w:tab w:val="left" w:pos="1080"/>
                <w:tab w:val="left" w:pos="1440"/>
                <w:tab w:val="left" w:pos="1800"/>
              </w:tabs>
              <w:jc w:val="center"/>
              <w:rPr>
                <w:bCs/>
                <w:sz w:val="24"/>
                <w:szCs w:val="24"/>
              </w:rPr>
            </w:pPr>
            <w:r>
              <w:rPr>
                <w:bCs/>
                <w:sz w:val="24"/>
                <w:szCs w:val="24"/>
              </w:rPr>
              <w:t>V</w:t>
            </w:r>
            <w:r w:rsidR="00E01792" w:rsidRPr="000E2679">
              <w:rPr>
                <w:bCs/>
                <w:sz w:val="24"/>
                <w:szCs w:val="24"/>
              </w:rPr>
              <w:t>11. C</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lang w:val="id-ID"/>
              </w:rPr>
            </w:pPr>
            <w:r w:rsidRPr="000E2679">
              <w:rPr>
                <w:bCs/>
                <w:sz w:val="24"/>
                <w:szCs w:val="24"/>
                <w:lang w:val="id-ID"/>
              </w:rPr>
              <w:t>32</w:t>
            </w:r>
          </w:p>
        </w:tc>
      </w:tr>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rPr>
            </w:pPr>
            <w:r w:rsidRPr="000E2679">
              <w:rPr>
                <w:bCs/>
                <w:sz w:val="24"/>
                <w:szCs w:val="24"/>
              </w:rPr>
              <w:t>4.</w:t>
            </w: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DA3269" w:rsidP="001A106B">
            <w:pPr>
              <w:tabs>
                <w:tab w:val="left" w:pos="426"/>
                <w:tab w:val="left" w:pos="1080"/>
                <w:tab w:val="left" w:pos="1440"/>
                <w:tab w:val="left" w:pos="1800"/>
              </w:tabs>
              <w:jc w:val="center"/>
              <w:rPr>
                <w:bCs/>
                <w:sz w:val="24"/>
                <w:szCs w:val="24"/>
              </w:rPr>
            </w:pPr>
            <w:r>
              <w:rPr>
                <w:bCs/>
                <w:sz w:val="24"/>
                <w:szCs w:val="24"/>
              </w:rPr>
              <w:t>V</w:t>
            </w:r>
            <w:r w:rsidR="00E01792" w:rsidRPr="000E2679">
              <w:rPr>
                <w:bCs/>
                <w:sz w:val="24"/>
                <w:szCs w:val="24"/>
              </w:rPr>
              <w:t>11. D</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lang w:val="id-ID"/>
              </w:rPr>
            </w:pPr>
            <w:r w:rsidRPr="000E2679">
              <w:rPr>
                <w:bCs/>
                <w:sz w:val="24"/>
                <w:szCs w:val="24"/>
                <w:lang w:val="id-ID"/>
              </w:rPr>
              <w:t>34</w:t>
            </w:r>
          </w:p>
        </w:tc>
      </w:tr>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rPr>
            </w:pPr>
            <w:r w:rsidRPr="000E2679">
              <w:rPr>
                <w:bCs/>
                <w:sz w:val="24"/>
                <w:szCs w:val="24"/>
              </w:rPr>
              <w:t>5.</w:t>
            </w: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DA3269" w:rsidP="001A106B">
            <w:pPr>
              <w:tabs>
                <w:tab w:val="left" w:pos="426"/>
                <w:tab w:val="left" w:pos="1080"/>
                <w:tab w:val="left" w:pos="1440"/>
                <w:tab w:val="left" w:pos="1800"/>
              </w:tabs>
              <w:jc w:val="center"/>
              <w:rPr>
                <w:bCs/>
                <w:sz w:val="24"/>
                <w:szCs w:val="24"/>
              </w:rPr>
            </w:pPr>
            <w:r>
              <w:rPr>
                <w:bCs/>
                <w:sz w:val="24"/>
                <w:szCs w:val="24"/>
              </w:rPr>
              <w:t>V</w:t>
            </w:r>
            <w:r w:rsidR="00E01792" w:rsidRPr="000E2679">
              <w:rPr>
                <w:bCs/>
                <w:sz w:val="24"/>
                <w:szCs w:val="24"/>
              </w:rPr>
              <w:t>11. E</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Cs/>
                <w:sz w:val="24"/>
                <w:szCs w:val="24"/>
                <w:lang w:val="id-ID"/>
              </w:rPr>
            </w:pPr>
            <w:r w:rsidRPr="000E2679">
              <w:rPr>
                <w:bCs/>
                <w:sz w:val="24"/>
                <w:szCs w:val="24"/>
                <w:lang w:val="id-ID"/>
              </w:rPr>
              <w:t>32</w:t>
            </w:r>
          </w:p>
        </w:tc>
      </w:tr>
      <w:tr w:rsidR="00E01792" w:rsidRPr="000E2679" w:rsidTr="001A106B">
        <w:tc>
          <w:tcPr>
            <w:tcW w:w="563"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rPr>
                <w:sz w:val="24"/>
                <w:szCs w:val="24"/>
                <w:lang w:val="id-ID"/>
              </w:rPr>
            </w:pPr>
          </w:p>
        </w:tc>
        <w:tc>
          <w:tcPr>
            <w:tcW w:w="2511"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tabs>
                <w:tab w:val="left" w:pos="426"/>
                <w:tab w:val="left" w:pos="1080"/>
                <w:tab w:val="left" w:pos="1440"/>
                <w:tab w:val="left" w:pos="1800"/>
              </w:tabs>
              <w:jc w:val="center"/>
              <w:rPr>
                <w:b/>
                <w:bCs/>
                <w:sz w:val="24"/>
                <w:szCs w:val="24"/>
                <w:lang w:val="id-ID"/>
              </w:rPr>
            </w:pPr>
            <w:r w:rsidRPr="000E2679">
              <w:rPr>
                <w:b/>
                <w:bCs/>
                <w:sz w:val="24"/>
                <w:szCs w:val="24"/>
                <w:lang w:val="id-ID"/>
              </w:rPr>
              <w:t xml:space="preserve">Total </w:t>
            </w:r>
          </w:p>
        </w:tc>
        <w:tc>
          <w:tcPr>
            <w:tcW w:w="2835" w:type="dxa"/>
            <w:tcBorders>
              <w:top w:val="single" w:sz="4" w:space="0" w:color="auto"/>
              <w:left w:val="single" w:sz="4" w:space="0" w:color="auto"/>
              <w:bottom w:val="single" w:sz="4" w:space="0" w:color="auto"/>
              <w:right w:val="single" w:sz="4" w:space="0" w:color="auto"/>
            </w:tcBorders>
            <w:hideMark/>
          </w:tcPr>
          <w:p w:rsidR="00E01792" w:rsidRPr="000E2679" w:rsidRDefault="009A2138" w:rsidP="001A106B">
            <w:pPr>
              <w:tabs>
                <w:tab w:val="left" w:pos="426"/>
                <w:tab w:val="left" w:pos="1080"/>
                <w:tab w:val="left" w:pos="1440"/>
                <w:tab w:val="left" w:pos="1800"/>
              </w:tabs>
              <w:jc w:val="center"/>
              <w:rPr>
                <w:b/>
                <w:bCs/>
                <w:sz w:val="24"/>
                <w:szCs w:val="24"/>
                <w:lang w:val="id-ID"/>
              </w:rPr>
            </w:pPr>
            <w:r w:rsidRPr="000E2679">
              <w:rPr>
                <w:b/>
                <w:bCs/>
                <w:sz w:val="24"/>
                <w:szCs w:val="24"/>
                <w:lang w:val="id-ID"/>
              </w:rPr>
              <w:t>162</w:t>
            </w:r>
          </w:p>
        </w:tc>
      </w:tr>
    </w:tbl>
    <w:p w:rsidR="009E46E4" w:rsidRPr="000E2679" w:rsidRDefault="009E46E4" w:rsidP="00E01792">
      <w:pPr>
        <w:tabs>
          <w:tab w:val="left" w:pos="426"/>
          <w:tab w:val="left" w:pos="1080"/>
          <w:tab w:val="left" w:pos="1440"/>
          <w:tab w:val="left" w:pos="1800"/>
        </w:tabs>
        <w:rPr>
          <w:bCs/>
          <w:lang w:val="id-ID"/>
        </w:rPr>
      </w:pPr>
    </w:p>
    <w:p w:rsidR="00E01792" w:rsidRPr="00CE5672" w:rsidRDefault="00E01792" w:rsidP="00E01792">
      <w:pPr>
        <w:tabs>
          <w:tab w:val="left" w:pos="426"/>
          <w:tab w:val="left" w:pos="1080"/>
          <w:tab w:val="left" w:pos="1440"/>
          <w:tab w:val="left" w:pos="1800"/>
        </w:tabs>
        <w:rPr>
          <w:iCs/>
          <w:sz w:val="22"/>
          <w:szCs w:val="22"/>
          <w:lang w:val="id-ID"/>
        </w:rPr>
      </w:pPr>
      <w:r w:rsidRPr="00CE5672">
        <w:rPr>
          <w:bCs/>
          <w:sz w:val="22"/>
          <w:szCs w:val="22"/>
          <w:lang w:val="id-ID"/>
        </w:rPr>
        <w:t xml:space="preserve">Source : </w:t>
      </w:r>
      <w:r w:rsidRPr="00CE5672">
        <w:rPr>
          <w:iCs/>
          <w:sz w:val="22"/>
          <w:szCs w:val="22"/>
          <w:lang w:val="id-ID"/>
        </w:rPr>
        <w:t>Administration SMP N 2 Tanjung Lago</w:t>
      </w:r>
      <w:r w:rsidRPr="00CE5672">
        <w:rPr>
          <w:iCs/>
          <w:sz w:val="22"/>
          <w:szCs w:val="22"/>
        </w:rPr>
        <w:t xml:space="preserve"> in the academic year of 201</w:t>
      </w:r>
      <w:r w:rsidRPr="00CE5672">
        <w:rPr>
          <w:iCs/>
          <w:sz w:val="22"/>
          <w:szCs w:val="22"/>
          <w:lang w:val="id-ID"/>
        </w:rPr>
        <w:t>3</w:t>
      </w:r>
      <w:r w:rsidRPr="00CE5672">
        <w:rPr>
          <w:iCs/>
          <w:sz w:val="22"/>
          <w:szCs w:val="22"/>
        </w:rPr>
        <w:t>-201</w:t>
      </w:r>
      <w:r w:rsidRPr="00CE5672">
        <w:rPr>
          <w:iCs/>
          <w:sz w:val="22"/>
          <w:szCs w:val="22"/>
          <w:lang w:val="id-ID"/>
        </w:rPr>
        <w:t>4</w:t>
      </w:r>
    </w:p>
    <w:p w:rsidR="00E01792" w:rsidRPr="000E2679" w:rsidRDefault="00E01792" w:rsidP="00E01792">
      <w:pPr>
        <w:tabs>
          <w:tab w:val="left" w:pos="426"/>
          <w:tab w:val="left" w:pos="1080"/>
          <w:tab w:val="left" w:pos="1440"/>
          <w:tab w:val="left" w:pos="1800"/>
        </w:tabs>
        <w:rPr>
          <w:i/>
          <w:iCs/>
          <w:lang w:val="id-ID"/>
        </w:rPr>
      </w:pPr>
    </w:p>
    <w:p w:rsidR="007B3CFF" w:rsidRPr="000E2679" w:rsidRDefault="007B3CFF" w:rsidP="00E01792">
      <w:pPr>
        <w:tabs>
          <w:tab w:val="left" w:pos="426"/>
          <w:tab w:val="left" w:pos="1080"/>
          <w:tab w:val="left" w:pos="1440"/>
          <w:tab w:val="left" w:pos="1800"/>
        </w:tabs>
        <w:rPr>
          <w:i/>
          <w:iCs/>
          <w:lang w:val="id-ID"/>
        </w:rPr>
      </w:pPr>
    </w:p>
    <w:p w:rsidR="00E01792" w:rsidRPr="000E2679" w:rsidRDefault="00E01792" w:rsidP="00FD542D">
      <w:pPr>
        <w:pStyle w:val="ListParagraph"/>
        <w:numPr>
          <w:ilvl w:val="1"/>
          <w:numId w:val="7"/>
        </w:numPr>
        <w:tabs>
          <w:tab w:val="clear" w:pos="1440"/>
          <w:tab w:val="left" w:pos="426"/>
          <w:tab w:val="num" w:pos="851"/>
          <w:tab w:val="left" w:pos="1080"/>
          <w:tab w:val="left" w:pos="1800"/>
        </w:tabs>
        <w:spacing w:after="0" w:line="480" w:lineRule="auto"/>
        <w:ind w:hanging="1014"/>
        <w:jc w:val="both"/>
        <w:rPr>
          <w:rFonts w:ascii="Times New Roman" w:hAnsi="Times New Roman" w:cs="Times New Roman"/>
          <w:b/>
          <w:bCs/>
          <w:sz w:val="24"/>
          <w:szCs w:val="24"/>
        </w:rPr>
      </w:pPr>
      <w:r w:rsidRPr="000E2679">
        <w:rPr>
          <w:rFonts w:ascii="Times New Roman" w:hAnsi="Times New Roman" w:cs="Times New Roman"/>
          <w:b/>
          <w:bCs/>
          <w:sz w:val="24"/>
          <w:szCs w:val="24"/>
        </w:rPr>
        <w:t>Sample</w:t>
      </w:r>
    </w:p>
    <w:p w:rsidR="00E01792" w:rsidRPr="000E2679" w:rsidRDefault="00E01792" w:rsidP="00E01792">
      <w:pPr>
        <w:autoSpaceDE w:val="0"/>
        <w:autoSpaceDN w:val="0"/>
        <w:adjustRightInd w:val="0"/>
        <w:spacing w:line="480" w:lineRule="auto"/>
        <w:ind w:firstLine="720"/>
      </w:pPr>
      <w:r w:rsidRPr="000E2679">
        <w:t xml:space="preserve">A sample is a group in a research study on which information is obtained (Frankel </w:t>
      </w:r>
      <w:r w:rsidRPr="000E2679">
        <w:rPr>
          <w:lang w:val="id-ID"/>
        </w:rPr>
        <w:t>et</w:t>
      </w:r>
      <w:r w:rsidR="008F5DEF" w:rsidRPr="000E2679">
        <w:rPr>
          <w:lang w:val="id-ID"/>
        </w:rPr>
        <w:t xml:space="preserve">.al, </w:t>
      </w:r>
      <w:r w:rsidRPr="000E2679">
        <w:t>20</w:t>
      </w:r>
      <w:r w:rsidRPr="000E2679">
        <w:rPr>
          <w:lang w:val="id-ID"/>
        </w:rPr>
        <w:t>12</w:t>
      </w:r>
      <w:r w:rsidR="008F5DEF" w:rsidRPr="000E2679">
        <w:t>:</w:t>
      </w:r>
      <w:r w:rsidRPr="000E2679">
        <w:rPr>
          <w:lang w:val="id-ID"/>
        </w:rPr>
        <w:t>91</w:t>
      </w:r>
      <w:r w:rsidRPr="000E2679">
        <w:t>)</w:t>
      </w:r>
      <w:r w:rsidRPr="000E2679">
        <w:rPr>
          <w:lang w:val="id-ID"/>
        </w:rPr>
        <w:t xml:space="preserve">. The sample consisted of the students from the population who are chosen to participate in the study.  The total amount of population is </w:t>
      </w:r>
      <w:r w:rsidR="008F5DEF" w:rsidRPr="000E2679">
        <w:rPr>
          <w:lang w:val="id-ID"/>
        </w:rPr>
        <w:t>162</w:t>
      </w:r>
      <w:r w:rsidRPr="000E2679">
        <w:rPr>
          <w:lang w:val="id-ID"/>
        </w:rPr>
        <w:t xml:space="preserve"> students which were divided into five classes, then two classes were selected as the sample.</w:t>
      </w:r>
    </w:p>
    <w:p w:rsidR="00E01792" w:rsidRPr="000E2679" w:rsidRDefault="00E01792" w:rsidP="00E01792">
      <w:pPr>
        <w:autoSpaceDE w:val="0"/>
        <w:autoSpaceDN w:val="0"/>
        <w:adjustRightInd w:val="0"/>
        <w:spacing w:line="480" w:lineRule="auto"/>
        <w:ind w:firstLine="720"/>
        <w:rPr>
          <w:lang w:val="id-ID"/>
        </w:rPr>
      </w:pPr>
      <w:r w:rsidRPr="000E2679">
        <w:rPr>
          <w:lang w:val="id-ID"/>
        </w:rPr>
        <w:t xml:space="preserve">In this study, the writer used </w:t>
      </w:r>
      <w:r w:rsidRPr="000E2679">
        <w:rPr>
          <w:i/>
          <w:lang w:val="id-ID"/>
        </w:rPr>
        <w:t>convenience sampling</w:t>
      </w:r>
      <w:r w:rsidRPr="000E2679">
        <w:rPr>
          <w:lang w:val="id-ID"/>
        </w:rPr>
        <w:t xml:space="preserve"> method. </w:t>
      </w:r>
      <w:r w:rsidR="00F85991" w:rsidRPr="000E2679">
        <w:rPr>
          <w:lang w:val="id-ID"/>
        </w:rPr>
        <w:t>According to Creswell (2012:</w:t>
      </w:r>
      <w:r w:rsidRPr="000E2679">
        <w:rPr>
          <w:lang w:val="id-ID"/>
        </w:rPr>
        <w:t>145), in convenience sampling the researcher selects participants because they are willing and available to be studied. The writer got two classes that was chosen by the headmaster of the school, those are VII C which was treated as control group and VII E which was treated as experimental group. The sample o</w:t>
      </w:r>
      <w:r w:rsidR="001634AA" w:rsidRPr="000E2679">
        <w:rPr>
          <w:lang w:val="id-ID"/>
        </w:rPr>
        <w:t>f the study was shown in Table 6</w:t>
      </w:r>
      <w:r w:rsidRPr="000E2679">
        <w:rPr>
          <w:lang w:val="id-ID"/>
        </w:rPr>
        <w:t>.</w:t>
      </w:r>
    </w:p>
    <w:p w:rsidR="00E01792" w:rsidRPr="000E2679" w:rsidRDefault="00D122CE" w:rsidP="00143265">
      <w:pPr>
        <w:jc w:val="center"/>
        <w:rPr>
          <w:b/>
          <w:lang w:val="id-ID"/>
        </w:rPr>
      </w:pPr>
      <w:r w:rsidRPr="000E2679">
        <w:rPr>
          <w:b/>
        </w:rPr>
        <w:t xml:space="preserve">Table </w:t>
      </w:r>
      <w:r w:rsidRPr="000E2679">
        <w:rPr>
          <w:b/>
          <w:lang w:val="id-ID"/>
        </w:rPr>
        <w:t>6</w:t>
      </w:r>
    </w:p>
    <w:p w:rsidR="00E01792" w:rsidRPr="000E2679" w:rsidRDefault="00E01792" w:rsidP="00143265">
      <w:pPr>
        <w:jc w:val="center"/>
        <w:rPr>
          <w:b/>
          <w:lang w:val="id-ID"/>
        </w:rPr>
      </w:pPr>
      <w:r w:rsidRPr="000E2679">
        <w:rPr>
          <w:b/>
          <w:lang w:val="id-ID"/>
        </w:rPr>
        <w:t>S</w:t>
      </w:r>
      <w:r w:rsidRPr="000E2679">
        <w:rPr>
          <w:b/>
        </w:rPr>
        <w:t xml:space="preserve">ample of the </w:t>
      </w:r>
      <w:r w:rsidRPr="000E2679">
        <w:rPr>
          <w:b/>
          <w:lang w:val="id-ID"/>
        </w:rPr>
        <w:t>study</w:t>
      </w:r>
    </w:p>
    <w:tbl>
      <w:tblPr>
        <w:tblStyle w:val="TableGrid"/>
        <w:tblW w:w="0" w:type="auto"/>
        <w:tblInd w:w="1468" w:type="dxa"/>
        <w:tblLook w:val="04A0"/>
      </w:tblPr>
      <w:tblGrid>
        <w:gridCol w:w="567"/>
        <w:gridCol w:w="2184"/>
        <w:gridCol w:w="2410"/>
      </w:tblGrid>
      <w:tr w:rsidR="00E01792" w:rsidRPr="000E2679" w:rsidTr="001A106B">
        <w:tc>
          <w:tcPr>
            <w:tcW w:w="567"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b/>
                <w:sz w:val="24"/>
                <w:szCs w:val="24"/>
              </w:rPr>
            </w:pPr>
            <w:r w:rsidRPr="000E2679">
              <w:rPr>
                <w:b/>
                <w:sz w:val="24"/>
                <w:szCs w:val="24"/>
              </w:rPr>
              <w:t>No</w:t>
            </w:r>
          </w:p>
        </w:tc>
        <w:tc>
          <w:tcPr>
            <w:tcW w:w="2184"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b/>
                <w:sz w:val="24"/>
                <w:szCs w:val="24"/>
              </w:rPr>
            </w:pPr>
            <w:r w:rsidRPr="000E2679">
              <w:rPr>
                <w:b/>
                <w:sz w:val="24"/>
                <w:szCs w:val="24"/>
              </w:rPr>
              <w:t>Class</w:t>
            </w:r>
          </w:p>
        </w:tc>
        <w:tc>
          <w:tcPr>
            <w:tcW w:w="2410"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b/>
                <w:sz w:val="24"/>
                <w:szCs w:val="24"/>
              </w:rPr>
            </w:pPr>
            <w:r w:rsidRPr="000E2679">
              <w:rPr>
                <w:b/>
                <w:sz w:val="24"/>
                <w:szCs w:val="24"/>
              </w:rPr>
              <w:t>Number of students</w:t>
            </w:r>
          </w:p>
        </w:tc>
      </w:tr>
      <w:tr w:rsidR="00E01792" w:rsidRPr="000E2679" w:rsidTr="001A106B">
        <w:tc>
          <w:tcPr>
            <w:tcW w:w="567"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sz w:val="24"/>
                <w:szCs w:val="24"/>
              </w:rPr>
            </w:pPr>
            <w:r w:rsidRPr="000E2679">
              <w:rPr>
                <w:sz w:val="24"/>
                <w:szCs w:val="24"/>
              </w:rPr>
              <w:t>1.</w:t>
            </w:r>
          </w:p>
        </w:tc>
        <w:tc>
          <w:tcPr>
            <w:tcW w:w="2184"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sz w:val="24"/>
                <w:szCs w:val="24"/>
                <w:lang w:val="id-ID"/>
              </w:rPr>
            </w:pPr>
            <w:r w:rsidRPr="000E2679">
              <w:rPr>
                <w:sz w:val="24"/>
                <w:szCs w:val="24"/>
                <w:lang w:val="id-ID"/>
              </w:rPr>
              <w:t>VII C</w:t>
            </w:r>
          </w:p>
        </w:tc>
        <w:tc>
          <w:tcPr>
            <w:tcW w:w="2410"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sz w:val="24"/>
                <w:szCs w:val="24"/>
                <w:lang w:val="id-ID"/>
              </w:rPr>
            </w:pPr>
            <w:r w:rsidRPr="000E2679">
              <w:rPr>
                <w:sz w:val="24"/>
                <w:szCs w:val="24"/>
                <w:lang w:val="id-ID"/>
              </w:rPr>
              <w:t>32</w:t>
            </w:r>
          </w:p>
        </w:tc>
      </w:tr>
      <w:tr w:rsidR="00E01792" w:rsidRPr="000E2679" w:rsidTr="001A106B">
        <w:tc>
          <w:tcPr>
            <w:tcW w:w="567"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sz w:val="24"/>
                <w:szCs w:val="24"/>
              </w:rPr>
            </w:pPr>
            <w:r w:rsidRPr="000E2679">
              <w:rPr>
                <w:sz w:val="24"/>
                <w:szCs w:val="24"/>
              </w:rPr>
              <w:t>2.</w:t>
            </w:r>
          </w:p>
        </w:tc>
        <w:tc>
          <w:tcPr>
            <w:tcW w:w="2184"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sz w:val="24"/>
                <w:szCs w:val="24"/>
                <w:lang w:val="id-ID"/>
              </w:rPr>
            </w:pPr>
            <w:r w:rsidRPr="000E2679">
              <w:rPr>
                <w:sz w:val="24"/>
                <w:szCs w:val="24"/>
                <w:lang w:val="id-ID"/>
              </w:rPr>
              <w:t>VII E</w:t>
            </w:r>
          </w:p>
        </w:tc>
        <w:tc>
          <w:tcPr>
            <w:tcW w:w="2410"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sz w:val="24"/>
                <w:szCs w:val="24"/>
                <w:lang w:val="id-ID"/>
              </w:rPr>
            </w:pPr>
            <w:r w:rsidRPr="000E2679">
              <w:rPr>
                <w:sz w:val="24"/>
                <w:szCs w:val="24"/>
                <w:lang w:val="id-ID"/>
              </w:rPr>
              <w:t>32</w:t>
            </w:r>
          </w:p>
        </w:tc>
      </w:tr>
      <w:tr w:rsidR="00E01792" w:rsidRPr="000E2679" w:rsidTr="001A106B">
        <w:tc>
          <w:tcPr>
            <w:tcW w:w="567" w:type="dxa"/>
            <w:tcBorders>
              <w:top w:val="single" w:sz="4" w:space="0" w:color="auto"/>
              <w:left w:val="single" w:sz="4" w:space="0" w:color="auto"/>
              <w:bottom w:val="single" w:sz="4" w:space="0" w:color="auto"/>
              <w:right w:val="single" w:sz="4" w:space="0" w:color="auto"/>
            </w:tcBorders>
          </w:tcPr>
          <w:p w:rsidR="00E01792" w:rsidRPr="000E2679" w:rsidRDefault="00E01792" w:rsidP="001A106B">
            <w:pPr>
              <w:jc w:val="center"/>
              <w:rPr>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b/>
                <w:sz w:val="24"/>
                <w:szCs w:val="24"/>
              </w:rPr>
            </w:pPr>
            <w:r w:rsidRPr="000E2679">
              <w:rPr>
                <w:b/>
                <w:sz w:val="24"/>
                <w:szCs w:val="24"/>
              </w:rPr>
              <w:t>Total</w:t>
            </w:r>
          </w:p>
        </w:tc>
        <w:tc>
          <w:tcPr>
            <w:tcW w:w="2410" w:type="dxa"/>
            <w:tcBorders>
              <w:top w:val="single" w:sz="4" w:space="0" w:color="auto"/>
              <w:left w:val="single" w:sz="4" w:space="0" w:color="auto"/>
              <w:bottom w:val="single" w:sz="4" w:space="0" w:color="auto"/>
              <w:right w:val="single" w:sz="4" w:space="0" w:color="auto"/>
            </w:tcBorders>
            <w:hideMark/>
          </w:tcPr>
          <w:p w:rsidR="00E01792" w:rsidRPr="000E2679" w:rsidRDefault="00E01792" w:rsidP="001A106B">
            <w:pPr>
              <w:jc w:val="center"/>
              <w:rPr>
                <w:b/>
                <w:sz w:val="24"/>
                <w:szCs w:val="24"/>
                <w:lang w:val="id-ID"/>
              </w:rPr>
            </w:pPr>
            <w:r w:rsidRPr="000E2679">
              <w:rPr>
                <w:b/>
                <w:sz w:val="24"/>
                <w:szCs w:val="24"/>
                <w:lang w:val="id-ID"/>
              </w:rPr>
              <w:t>64</w:t>
            </w:r>
          </w:p>
        </w:tc>
      </w:tr>
    </w:tbl>
    <w:p w:rsidR="00E01792" w:rsidRPr="000E2679" w:rsidRDefault="00E01792" w:rsidP="00E01792">
      <w:pPr>
        <w:tabs>
          <w:tab w:val="left" w:pos="284"/>
          <w:tab w:val="left" w:pos="426"/>
          <w:tab w:val="left" w:pos="709"/>
          <w:tab w:val="left" w:pos="1080"/>
          <w:tab w:val="left" w:pos="1440"/>
          <w:tab w:val="left" w:pos="1800"/>
        </w:tabs>
        <w:spacing w:line="480" w:lineRule="auto"/>
        <w:rPr>
          <w:bCs/>
          <w:lang w:val="id-ID"/>
        </w:rPr>
      </w:pPr>
    </w:p>
    <w:p w:rsidR="00143265" w:rsidRPr="000E2679" w:rsidRDefault="00143265" w:rsidP="00E01792">
      <w:pPr>
        <w:tabs>
          <w:tab w:val="left" w:pos="284"/>
          <w:tab w:val="left" w:pos="426"/>
          <w:tab w:val="left" w:pos="709"/>
          <w:tab w:val="left" w:pos="1080"/>
          <w:tab w:val="left" w:pos="1440"/>
          <w:tab w:val="left" w:pos="1800"/>
        </w:tabs>
        <w:spacing w:line="480" w:lineRule="auto"/>
        <w:rPr>
          <w:bCs/>
          <w:lang w:val="id-ID"/>
        </w:rPr>
      </w:pPr>
    </w:p>
    <w:p w:rsidR="00E01792" w:rsidRPr="000E2679" w:rsidRDefault="00E01792" w:rsidP="00FD542D">
      <w:pPr>
        <w:pStyle w:val="ListParagraph"/>
        <w:numPr>
          <w:ilvl w:val="0"/>
          <w:numId w:val="6"/>
        </w:numPr>
        <w:tabs>
          <w:tab w:val="left" w:pos="284"/>
          <w:tab w:val="left" w:pos="426"/>
          <w:tab w:val="left" w:pos="709"/>
          <w:tab w:val="left" w:pos="1080"/>
          <w:tab w:val="left" w:pos="1440"/>
          <w:tab w:val="left" w:pos="1800"/>
        </w:tabs>
        <w:spacing w:after="0" w:line="480" w:lineRule="auto"/>
        <w:ind w:hanging="720"/>
        <w:jc w:val="both"/>
        <w:rPr>
          <w:rFonts w:ascii="Times New Roman" w:eastAsia="Times New Roman" w:hAnsi="Times New Roman" w:cs="Times New Roman"/>
          <w:b/>
          <w:bCs/>
          <w:sz w:val="24"/>
          <w:szCs w:val="24"/>
        </w:rPr>
      </w:pPr>
      <w:r w:rsidRPr="000E2679">
        <w:rPr>
          <w:rFonts w:ascii="Times New Roman" w:hAnsi="Times New Roman" w:cs="Times New Roman"/>
          <w:b/>
          <w:bCs/>
          <w:sz w:val="24"/>
          <w:szCs w:val="24"/>
        </w:rPr>
        <w:lastRenderedPageBreak/>
        <w:t>Technique  for  collecting  the data</w:t>
      </w:r>
    </w:p>
    <w:p w:rsidR="002D0CFF" w:rsidRPr="000E2679" w:rsidRDefault="00E01792" w:rsidP="00F21BF4">
      <w:pPr>
        <w:tabs>
          <w:tab w:val="left" w:pos="709"/>
        </w:tabs>
        <w:spacing w:line="480" w:lineRule="auto"/>
        <w:ind w:firstLine="426"/>
        <w:rPr>
          <w:lang w:val="id-ID"/>
        </w:rPr>
      </w:pPr>
      <w:r w:rsidRPr="000E2679">
        <w:rPr>
          <w:lang w:val="id-ID"/>
        </w:rPr>
        <w:tab/>
      </w:r>
      <w:r w:rsidRPr="000E2679">
        <w:t>To obtain the data needed for the study, the writer collect</w:t>
      </w:r>
      <w:r w:rsidRPr="000E2679">
        <w:rPr>
          <w:lang w:val="id-ID"/>
        </w:rPr>
        <w:t>ed</w:t>
      </w:r>
      <w:r w:rsidRPr="000E2679">
        <w:t xml:space="preserve"> them by  giving test or exercise. </w:t>
      </w:r>
      <w:r w:rsidRPr="000E2679">
        <w:rPr>
          <w:lang w:val="id-ID"/>
        </w:rPr>
        <w:t>The test that used by the writer was oral test instrument.</w:t>
      </w:r>
    </w:p>
    <w:p w:rsidR="00E01792" w:rsidRPr="000E2679" w:rsidRDefault="00E01792" w:rsidP="00FD542D">
      <w:pPr>
        <w:pStyle w:val="ListParagraph"/>
        <w:numPr>
          <w:ilvl w:val="0"/>
          <w:numId w:val="8"/>
        </w:numPr>
        <w:tabs>
          <w:tab w:val="left" w:pos="1134"/>
        </w:tabs>
        <w:spacing w:after="0"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 xml:space="preserve">Tests </w:t>
      </w:r>
    </w:p>
    <w:p w:rsidR="00E01792" w:rsidRPr="000E2679" w:rsidRDefault="00E01792" w:rsidP="00E01792">
      <w:pPr>
        <w:pStyle w:val="ListParagraph"/>
        <w:tabs>
          <w:tab w:val="left" w:pos="709"/>
        </w:tabs>
        <w:spacing w:line="480" w:lineRule="auto"/>
        <w:ind w:left="0"/>
        <w:jc w:val="both"/>
        <w:rPr>
          <w:rFonts w:ascii="Times New Roman" w:hAnsi="Times New Roman" w:cs="Times New Roman"/>
          <w:sz w:val="24"/>
          <w:szCs w:val="24"/>
        </w:rPr>
      </w:pPr>
      <w:r w:rsidRPr="000E2679">
        <w:rPr>
          <w:rFonts w:ascii="Times New Roman" w:hAnsi="Times New Roman" w:cs="Times New Roman"/>
          <w:sz w:val="24"/>
          <w:szCs w:val="24"/>
        </w:rPr>
        <w:tab/>
        <w:t>In this study, the writer gave oral t</w:t>
      </w:r>
      <w:r w:rsidR="00F85991" w:rsidRPr="000E2679">
        <w:rPr>
          <w:rFonts w:ascii="Times New Roman" w:hAnsi="Times New Roman" w:cs="Times New Roman"/>
          <w:sz w:val="24"/>
          <w:szCs w:val="24"/>
        </w:rPr>
        <w:t>est . According to Brown (2004:</w:t>
      </w:r>
      <w:r w:rsidRPr="000E2679">
        <w:rPr>
          <w:rFonts w:ascii="Times New Roman" w:hAnsi="Times New Roman" w:cs="Times New Roman"/>
          <w:sz w:val="24"/>
          <w:szCs w:val="24"/>
        </w:rPr>
        <w:t>3), test in simple terms, is a method of measuring a person’s ability, knowladge, or performance in a given domain. There were two kind of tests, those are pretest and posttest. The pre-test used for starting point of the investigation and to know the students’ competence in speaking before they give treatment. Then, the post-test was given to find out the students improvement after the teacher give the treatment. In this process, the writer gave test item was form of oral test item, and 5 minutes as allocated time for each of the students to perform in front of class.</w:t>
      </w:r>
    </w:p>
    <w:p w:rsidR="009B263C" w:rsidRPr="000E2679" w:rsidRDefault="009B263C" w:rsidP="00E01792">
      <w:pPr>
        <w:pStyle w:val="ListParagraph"/>
        <w:tabs>
          <w:tab w:val="left" w:pos="709"/>
        </w:tabs>
        <w:spacing w:line="480" w:lineRule="auto"/>
        <w:ind w:left="0"/>
        <w:jc w:val="both"/>
        <w:rPr>
          <w:rFonts w:ascii="Times New Roman" w:hAnsi="Times New Roman" w:cs="Times New Roman"/>
          <w:sz w:val="24"/>
          <w:szCs w:val="24"/>
        </w:rPr>
      </w:pPr>
    </w:p>
    <w:p w:rsidR="00E01792" w:rsidRPr="000E2679" w:rsidRDefault="00E01792" w:rsidP="00FD542D">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 xml:space="preserve">Research Instruments </w:t>
      </w:r>
    </w:p>
    <w:p w:rsidR="00E01792" w:rsidRPr="000E2679" w:rsidRDefault="00E01792" w:rsidP="00FD542D">
      <w:pPr>
        <w:pStyle w:val="ListParagraph"/>
        <w:numPr>
          <w:ilvl w:val="1"/>
          <w:numId w:val="6"/>
        </w:numPr>
        <w:autoSpaceDE w:val="0"/>
        <w:autoSpaceDN w:val="0"/>
        <w:adjustRightInd w:val="0"/>
        <w:spacing w:after="0" w:line="480" w:lineRule="auto"/>
        <w:ind w:left="567" w:hanging="283"/>
        <w:jc w:val="both"/>
        <w:rPr>
          <w:rFonts w:ascii="Times New Roman" w:hAnsi="Times New Roman" w:cs="Times New Roman"/>
          <w:sz w:val="24"/>
          <w:szCs w:val="24"/>
        </w:rPr>
      </w:pPr>
      <w:r w:rsidRPr="000E2679">
        <w:rPr>
          <w:rFonts w:ascii="Times New Roman" w:hAnsi="Times New Roman" w:cs="Times New Roman"/>
          <w:b/>
          <w:bCs/>
          <w:sz w:val="24"/>
          <w:szCs w:val="24"/>
        </w:rPr>
        <w:t xml:space="preserve">Content  Validity  </w:t>
      </w:r>
    </w:p>
    <w:p w:rsidR="00E01792" w:rsidRPr="000E2679" w:rsidRDefault="00E01792" w:rsidP="00E01792">
      <w:pPr>
        <w:tabs>
          <w:tab w:val="left" w:pos="709"/>
          <w:tab w:val="left" w:pos="1440"/>
        </w:tabs>
        <w:spacing w:line="480" w:lineRule="auto"/>
        <w:rPr>
          <w:lang w:val="id-ID"/>
        </w:rPr>
      </w:pPr>
      <w:r w:rsidRPr="000E2679">
        <w:rPr>
          <w:lang w:val="id-ID"/>
        </w:rPr>
        <w:tab/>
        <w:t xml:space="preserve">In this research, the writer also did a content validity to estimate the validation of the test. </w:t>
      </w:r>
      <w:r w:rsidRPr="000E2679">
        <w:t>A test is said to have content validity if its content constitutes a representative sample of the language skills, structures, etc. with which it is meant to be concerned</w:t>
      </w:r>
      <w:r w:rsidRPr="000E2679">
        <w:rPr>
          <w:lang w:val="id-ID"/>
        </w:rPr>
        <w:t>,</w:t>
      </w:r>
      <w:r w:rsidRPr="000E2679">
        <w:t xml:space="preserve"> ( Hughes, </w:t>
      </w:r>
      <w:r w:rsidRPr="000E2679">
        <w:rPr>
          <w:lang w:val="id-ID"/>
        </w:rPr>
        <w:t>1989</w:t>
      </w:r>
      <w:r w:rsidR="00B2507B" w:rsidRPr="000E2679">
        <w:t>:</w:t>
      </w:r>
      <w:r w:rsidRPr="000E2679">
        <w:t>2</w:t>
      </w:r>
      <w:r w:rsidRPr="000E2679">
        <w:rPr>
          <w:lang w:val="id-ID"/>
        </w:rPr>
        <w:t>2</w:t>
      </w:r>
      <w:r w:rsidRPr="000E2679">
        <w:t>). The writer estimates the content validity by the table of test specification</w:t>
      </w:r>
      <w:r w:rsidRPr="000E2679">
        <w:rPr>
          <w:lang w:val="id-ID"/>
        </w:rPr>
        <w:t xml:space="preserve"> which was appropriate for the material to the students. The material got from English in Focus book for Grade VII, published by Departemen Pendidikan Nasional (2008).</w:t>
      </w:r>
    </w:p>
    <w:p w:rsidR="002D0CFF" w:rsidRPr="000E2679" w:rsidRDefault="002D0CFF" w:rsidP="00E01792">
      <w:pPr>
        <w:tabs>
          <w:tab w:val="left" w:pos="709"/>
          <w:tab w:val="left" w:pos="1440"/>
        </w:tabs>
        <w:spacing w:line="480" w:lineRule="auto"/>
        <w:rPr>
          <w:lang w:val="id-ID"/>
        </w:rPr>
      </w:pPr>
    </w:p>
    <w:p w:rsidR="00E01792" w:rsidRPr="000E2679" w:rsidRDefault="00E01792" w:rsidP="00570218">
      <w:pPr>
        <w:tabs>
          <w:tab w:val="left" w:pos="709"/>
          <w:tab w:val="left" w:pos="1440"/>
        </w:tabs>
        <w:jc w:val="center"/>
        <w:rPr>
          <w:b/>
          <w:lang w:val="id-ID"/>
        </w:rPr>
      </w:pPr>
      <w:r w:rsidRPr="000E2679">
        <w:rPr>
          <w:b/>
        </w:rPr>
        <w:lastRenderedPageBreak/>
        <w:t xml:space="preserve">Table </w:t>
      </w:r>
      <w:r w:rsidR="00D122CE" w:rsidRPr="000E2679">
        <w:rPr>
          <w:b/>
          <w:lang w:val="id-ID"/>
        </w:rPr>
        <w:t>7</w:t>
      </w:r>
    </w:p>
    <w:p w:rsidR="00E01792" w:rsidRPr="000E2679" w:rsidRDefault="00E01792" w:rsidP="00570218">
      <w:pPr>
        <w:tabs>
          <w:tab w:val="left" w:pos="709"/>
          <w:tab w:val="left" w:pos="1440"/>
        </w:tabs>
        <w:jc w:val="center"/>
        <w:rPr>
          <w:lang w:val="id-ID"/>
        </w:rPr>
      </w:pPr>
    </w:p>
    <w:p w:rsidR="00E01792" w:rsidRPr="000E2679" w:rsidRDefault="00E01792" w:rsidP="00570218">
      <w:pPr>
        <w:tabs>
          <w:tab w:val="left" w:pos="709"/>
          <w:tab w:val="left" w:pos="1440"/>
        </w:tabs>
        <w:jc w:val="center"/>
        <w:rPr>
          <w:b/>
          <w:lang w:val="id-ID"/>
        </w:rPr>
      </w:pPr>
      <w:r w:rsidRPr="000E2679">
        <w:rPr>
          <w:b/>
        </w:rPr>
        <w:t>Table of test specification</w:t>
      </w:r>
    </w:p>
    <w:p w:rsidR="00E01792" w:rsidRPr="000E2679" w:rsidRDefault="00E01792" w:rsidP="00E01792">
      <w:pPr>
        <w:tabs>
          <w:tab w:val="left" w:pos="709"/>
          <w:tab w:val="left" w:pos="1440"/>
        </w:tabs>
        <w:rPr>
          <w:b/>
          <w:lang w:val="id-ID"/>
        </w:rPr>
      </w:pPr>
    </w:p>
    <w:tbl>
      <w:tblPr>
        <w:tblStyle w:val="TableGrid"/>
        <w:tblW w:w="0" w:type="auto"/>
        <w:jc w:val="center"/>
        <w:tblLook w:val="04A0"/>
      </w:tblPr>
      <w:tblGrid>
        <w:gridCol w:w="485"/>
        <w:gridCol w:w="1711"/>
        <w:gridCol w:w="1946"/>
        <w:gridCol w:w="2189"/>
        <w:gridCol w:w="1069"/>
        <w:gridCol w:w="753"/>
      </w:tblGrid>
      <w:tr w:rsidR="00E01792" w:rsidRPr="00D45BD8" w:rsidTr="00990327">
        <w:trPr>
          <w:trHeight w:val="634"/>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Objective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Material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Indicator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Number of Items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Type of Test</w:t>
            </w:r>
          </w:p>
        </w:tc>
      </w:tr>
      <w:tr w:rsidR="00E01792" w:rsidRPr="00D45BD8" w:rsidTr="00990327">
        <w:trPr>
          <w:trHeight w:val="602"/>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792" w:rsidRPr="00D45BD8" w:rsidRDefault="00E01792" w:rsidP="001A106B">
            <w:pPr>
              <w:autoSpaceDE w:val="0"/>
              <w:autoSpaceDN w:val="0"/>
              <w:adjustRightInd w:val="0"/>
              <w:rPr>
                <w:lang w:val="id-ID"/>
              </w:rPr>
            </w:pPr>
            <w:r w:rsidRPr="00D45BD8">
              <w:rPr>
                <w:lang w:val="id-ID"/>
              </w:rPr>
              <w:t>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792" w:rsidRPr="00D45BD8" w:rsidRDefault="00E01792" w:rsidP="000745EA">
            <w:pPr>
              <w:tabs>
                <w:tab w:val="left" w:pos="709"/>
                <w:tab w:val="left" w:pos="1440"/>
              </w:tabs>
            </w:pPr>
            <w:r w:rsidRPr="00D45BD8">
              <w:t>The students are able to :</w:t>
            </w:r>
          </w:p>
          <w:p w:rsidR="00E01792" w:rsidRPr="00D45BD8" w:rsidRDefault="00E01792" w:rsidP="000745EA">
            <w:pPr>
              <w:pStyle w:val="ListParagraph"/>
              <w:numPr>
                <w:ilvl w:val="0"/>
                <w:numId w:val="9"/>
              </w:numPr>
              <w:tabs>
                <w:tab w:val="left" w:pos="399"/>
                <w:tab w:val="left" w:pos="1440"/>
              </w:tabs>
              <w:spacing w:after="0" w:line="240" w:lineRule="auto"/>
              <w:ind w:left="316" w:hanging="284"/>
              <w:rPr>
                <w:rFonts w:ascii="Times New Roman" w:eastAsia="Times New Roman" w:hAnsi="Times New Roman" w:cs="Times New Roman"/>
              </w:rPr>
            </w:pPr>
            <w:r w:rsidRPr="00D45BD8">
              <w:rPr>
                <w:rFonts w:ascii="Times New Roman" w:hAnsi="Times New Roman" w:cs="Times New Roman"/>
              </w:rPr>
              <w:t>Response the utterance correctly.</w:t>
            </w:r>
          </w:p>
          <w:p w:rsidR="00E01792" w:rsidRPr="00D45BD8" w:rsidRDefault="00E01792" w:rsidP="000745EA">
            <w:pPr>
              <w:pStyle w:val="ListParagraph"/>
              <w:numPr>
                <w:ilvl w:val="0"/>
                <w:numId w:val="9"/>
              </w:numPr>
              <w:tabs>
                <w:tab w:val="left" w:pos="399"/>
                <w:tab w:val="left" w:pos="1440"/>
              </w:tabs>
              <w:spacing w:after="0" w:line="240" w:lineRule="auto"/>
              <w:ind w:left="316" w:hanging="284"/>
              <w:rPr>
                <w:rFonts w:ascii="Times New Roman" w:hAnsi="Times New Roman" w:cs="Times New Roman"/>
              </w:rPr>
            </w:pPr>
            <w:r w:rsidRPr="00D45BD8">
              <w:rPr>
                <w:rFonts w:ascii="Times New Roman" w:hAnsi="Times New Roman" w:cs="Times New Roman"/>
              </w:rPr>
              <w:t>Use the correct utterance in appropriate situations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792" w:rsidRPr="00D45BD8" w:rsidRDefault="00E01792" w:rsidP="001A106B">
            <w:pPr>
              <w:autoSpaceDE w:val="0"/>
              <w:autoSpaceDN w:val="0"/>
              <w:adjustRightInd w:val="0"/>
              <w:rPr>
                <w:lang w:val="id-ID"/>
              </w:rPr>
            </w:pPr>
            <w:r w:rsidRPr="00D45BD8">
              <w:rPr>
                <w:lang w:val="id-ID"/>
              </w:rPr>
              <w:t>Discussions of the topic: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792" w:rsidRPr="00D45BD8" w:rsidRDefault="00E01792" w:rsidP="001A106B">
            <w:pPr>
              <w:tabs>
                <w:tab w:val="left" w:pos="709"/>
                <w:tab w:val="left" w:pos="900"/>
                <w:tab w:val="left" w:pos="1440"/>
                <w:tab w:val="left" w:pos="1800"/>
                <w:tab w:val="left" w:pos="3828"/>
              </w:tabs>
              <w:rPr>
                <w:iCs/>
                <w:lang w:val="id-ID"/>
              </w:rPr>
            </w:pPr>
            <w:r w:rsidRPr="00D45BD8">
              <w:rPr>
                <w:iCs/>
                <w:lang w:val="id-ID"/>
              </w:rPr>
              <w:t>Indicator of the study:</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lang w:val="id-ID"/>
              </w:rPr>
            </w:pPr>
            <w:r w:rsidRPr="00D45BD8">
              <w:rPr>
                <w:lang w:val="id-ID"/>
              </w:rPr>
              <w:t>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rPr>
                <w:lang w:val="id-ID"/>
              </w:rPr>
            </w:pPr>
          </w:p>
          <w:p w:rsidR="00E01792" w:rsidRPr="00D45BD8" w:rsidRDefault="00E01792" w:rsidP="001A106B">
            <w:pPr>
              <w:autoSpaceDE w:val="0"/>
              <w:autoSpaceDN w:val="0"/>
              <w:adjustRightInd w:val="0"/>
              <w:jc w:val="center"/>
              <w:rPr>
                <w:lang w:val="id-ID"/>
              </w:rPr>
            </w:pPr>
          </w:p>
          <w:p w:rsidR="00E01792" w:rsidRPr="00D45BD8" w:rsidRDefault="00E01792" w:rsidP="001A106B">
            <w:pPr>
              <w:autoSpaceDE w:val="0"/>
              <w:autoSpaceDN w:val="0"/>
              <w:adjustRightInd w:val="0"/>
              <w:jc w:val="center"/>
              <w:rPr>
                <w:lang w:val="id-ID"/>
              </w:rPr>
            </w:pPr>
            <w:r w:rsidRPr="00D45BD8">
              <w:rPr>
                <w:lang w:val="id-ID"/>
              </w:rPr>
              <w:t>Oral Test</w:t>
            </w:r>
          </w:p>
        </w:tc>
      </w:tr>
      <w:tr w:rsidR="00E01792" w:rsidRPr="00D45BD8" w:rsidTr="00990327">
        <w:trPr>
          <w:trHeight w:val="1456"/>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E01792" w:rsidRPr="00D45BD8" w:rsidRDefault="00E01792" w:rsidP="00FD542D">
            <w:pPr>
              <w:pStyle w:val="ListParagraph"/>
              <w:numPr>
                <w:ilvl w:val="0"/>
                <w:numId w:val="10"/>
              </w:numPr>
              <w:tabs>
                <w:tab w:val="left" w:pos="459"/>
                <w:tab w:val="left" w:pos="1440"/>
              </w:tabs>
              <w:spacing w:after="0" w:line="240" w:lineRule="auto"/>
              <w:ind w:left="273" w:hanging="273"/>
              <w:jc w:val="both"/>
              <w:rPr>
                <w:rFonts w:ascii="Times New Roman" w:hAnsi="Times New Roman" w:cs="Times New Roman"/>
              </w:rPr>
            </w:pPr>
            <w:r w:rsidRPr="00D45BD8">
              <w:rPr>
                <w:rFonts w:ascii="Times New Roman" w:hAnsi="Times New Roman" w:cs="Times New Roman"/>
              </w:rPr>
              <w:t xml:space="preserve">Greetings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response greeting.</w:t>
            </w:r>
          </w:p>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the correct utterance in appropriate situations.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r>
      <w:tr w:rsidR="00E01792" w:rsidRPr="00D45BD8" w:rsidTr="00990327">
        <w:trPr>
          <w:trHeight w:val="27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E01792" w:rsidRPr="00D45BD8" w:rsidRDefault="00E01792" w:rsidP="00FD542D">
            <w:pPr>
              <w:pStyle w:val="ListParagraph"/>
              <w:numPr>
                <w:ilvl w:val="0"/>
                <w:numId w:val="10"/>
              </w:numPr>
              <w:tabs>
                <w:tab w:val="left" w:pos="273"/>
                <w:tab w:val="left" w:pos="1440"/>
              </w:tabs>
              <w:spacing w:after="0" w:line="240" w:lineRule="auto"/>
              <w:ind w:left="459" w:hanging="459"/>
              <w:jc w:val="both"/>
              <w:rPr>
                <w:rFonts w:ascii="Times New Roman" w:hAnsi="Times New Roman" w:cs="Times New Roman"/>
              </w:rPr>
            </w:pPr>
            <w:r w:rsidRPr="00D45BD8">
              <w:rPr>
                <w:rFonts w:ascii="Times New Roman" w:hAnsi="Times New Roman" w:cs="Times New Roman"/>
              </w:rPr>
              <w:t>Expressing of politeness</w:t>
            </w:r>
          </w:p>
        </w:tc>
        <w:tc>
          <w:tcPr>
            <w:tcW w:w="0" w:type="auto"/>
            <w:tcBorders>
              <w:top w:val="single" w:sz="4" w:space="0" w:color="auto"/>
              <w:left w:val="single" w:sz="4" w:space="0" w:color="000000" w:themeColor="text1"/>
              <w:bottom w:val="single" w:sz="4" w:space="0" w:color="auto"/>
              <w:right w:val="single" w:sz="4" w:space="0" w:color="auto"/>
            </w:tcBorders>
            <w:hideMark/>
          </w:tcPr>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response the politeness expression.</w:t>
            </w:r>
          </w:p>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the correct utterance in appropriate situations.</w:t>
            </w:r>
          </w:p>
        </w:tc>
        <w:tc>
          <w:tcPr>
            <w:tcW w:w="0" w:type="auto"/>
            <w:tcBorders>
              <w:top w:val="single" w:sz="4" w:space="0" w:color="auto"/>
              <w:left w:val="single" w:sz="4" w:space="0" w:color="auto"/>
              <w:bottom w:val="single" w:sz="4" w:space="0" w:color="auto"/>
              <w:right w:val="single" w:sz="4" w:space="0" w:color="000000" w:themeColor="text1"/>
            </w:tcBorders>
            <w:vAlign w:val="center"/>
            <w:hideMark/>
          </w:tcPr>
          <w:p w:rsidR="00E01792" w:rsidRPr="00D45BD8" w:rsidRDefault="00E01792" w:rsidP="001A106B">
            <w:pPr>
              <w:autoSpaceDE w:val="0"/>
              <w:autoSpaceDN w:val="0"/>
              <w:adjustRightInd w:val="0"/>
              <w:jc w:val="center"/>
              <w:rPr>
                <w:lang w:val="id-ID"/>
              </w:rPr>
            </w:pPr>
            <w:r w:rsidRPr="00D45BD8">
              <w:rPr>
                <w:lang w:val="id-ID"/>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r>
      <w:tr w:rsidR="00E01792" w:rsidRPr="00D45BD8" w:rsidTr="00990327">
        <w:trPr>
          <w:trHeight w:val="1523"/>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FD542D">
            <w:pPr>
              <w:pStyle w:val="ListParagraph"/>
              <w:numPr>
                <w:ilvl w:val="0"/>
                <w:numId w:val="12"/>
              </w:numPr>
              <w:autoSpaceDE w:val="0"/>
              <w:autoSpaceDN w:val="0"/>
              <w:adjustRightInd w:val="0"/>
              <w:spacing w:after="0" w:line="240" w:lineRule="auto"/>
              <w:ind w:left="273" w:hanging="273"/>
              <w:rPr>
                <w:rFonts w:ascii="Times New Roman" w:hAnsi="Times New Roman" w:cs="Times New Roman"/>
              </w:rPr>
            </w:pPr>
            <w:r w:rsidRPr="00D45BD8">
              <w:rPr>
                <w:rFonts w:ascii="Times New Roman" w:hAnsi="Times New Roman" w:cs="Times New Roman"/>
              </w:rPr>
              <w:t>Asking and giving information</w:t>
            </w:r>
          </w:p>
        </w:tc>
        <w:tc>
          <w:tcPr>
            <w:tcW w:w="0" w:type="auto"/>
            <w:tcBorders>
              <w:top w:val="single" w:sz="4" w:space="0" w:color="auto"/>
              <w:left w:val="single" w:sz="4" w:space="0" w:color="000000" w:themeColor="text1"/>
              <w:bottom w:val="single" w:sz="4" w:space="0" w:color="000000" w:themeColor="text1"/>
              <w:right w:val="single" w:sz="4" w:space="0" w:color="auto"/>
            </w:tcBorders>
            <w:hideMark/>
          </w:tcPr>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asking and giving information.</w:t>
            </w:r>
          </w:p>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the correct utterance in appropriate situations.</w:t>
            </w:r>
          </w:p>
        </w:tc>
        <w:tc>
          <w:tcPr>
            <w:tcW w:w="0" w:type="auto"/>
            <w:tcBorders>
              <w:top w:val="single" w:sz="4" w:space="0" w:color="auto"/>
              <w:left w:val="single" w:sz="4" w:space="0" w:color="auto"/>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lang w:val="id-ID"/>
              </w:rPr>
            </w:pPr>
            <w:r w:rsidRPr="00D45BD8">
              <w:rPr>
                <w:lang w:val="id-ID"/>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r>
      <w:tr w:rsidR="00E01792" w:rsidRPr="00D45BD8" w:rsidTr="00990327">
        <w:trPr>
          <w:trHeight w:val="662"/>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tcPr>
          <w:p w:rsidR="00E01792" w:rsidRPr="00D45BD8" w:rsidRDefault="00E01792" w:rsidP="001A106B">
            <w:pPr>
              <w:autoSpaceDE w:val="0"/>
              <w:autoSpaceDN w:val="0"/>
              <w:adjustRightInd w:val="0"/>
              <w:jc w:val="center"/>
              <w:rPr>
                <w:lang w:val="id-ID"/>
              </w:rPr>
            </w:pPr>
          </w:p>
          <w:p w:rsidR="00E01792" w:rsidRPr="00D45BD8" w:rsidRDefault="00E01792" w:rsidP="00FD542D">
            <w:pPr>
              <w:pStyle w:val="ListParagraph"/>
              <w:numPr>
                <w:ilvl w:val="0"/>
                <w:numId w:val="10"/>
              </w:numPr>
              <w:tabs>
                <w:tab w:val="left" w:pos="273"/>
                <w:tab w:val="left" w:pos="1440"/>
              </w:tabs>
              <w:spacing w:after="0" w:line="240" w:lineRule="auto"/>
              <w:ind w:left="273" w:hanging="273"/>
              <w:jc w:val="both"/>
              <w:rPr>
                <w:rFonts w:ascii="Times New Roman" w:hAnsi="Times New Roman" w:cs="Times New Roman"/>
              </w:rPr>
            </w:pPr>
            <w:r w:rsidRPr="00D45BD8">
              <w:rPr>
                <w:rFonts w:ascii="Times New Roman" w:hAnsi="Times New Roman" w:cs="Times New Roman"/>
              </w:rPr>
              <w:t>Command expression</w:t>
            </w:r>
          </w:p>
          <w:p w:rsidR="00E01792" w:rsidRPr="00D45BD8" w:rsidRDefault="00E01792" w:rsidP="001A106B">
            <w:pPr>
              <w:pStyle w:val="ListParagraph"/>
              <w:autoSpaceDE w:val="0"/>
              <w:autoSpaceDN w:val="0"/>
              <w:adjustRightInd w:val="0"/>
              <w:spacing w:line="240" w:lineRule="auto"/>
              <w:ind w:left="408"/>
              <w:rPr>
                <w:rFonts w:ascii="Times New Roman" w:hAnsi="Times New Roman" w:cs="Times New Roman"/>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command expression.</w:t>
            </w:r>
          </w:p>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the correct utterance in appropriate situations.</w:t>
            </w: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E01792" w:rsidRPr="00D45BD8" w:rsidRDefault="00E01792" w:rsidP="001A106B">
            <w:pPr>
              <w:autoSpaceDE w:val="0"/>
              <w:autoSpaceDN w:val="0"/>
              <w:adjustRightInd w:val="0"/>
              <w:jc w:val="center"/>
              <w:rPr>
                <w:lang w:val="id-ID"/>
              </w:rPr>
            </w:pPr>
            <w:r w:rsidRPr="00D45BD8">
              <w:rPr>
                <w:lang w:val="id-ID"/>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r>
      <w:tr w:rsidR="00E01792" w:rsidRPr="00D45BD8" w:rsidTr="00990327">
        <w:trPr>
          <w:trHeight w:val="70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tcPr>
          <w:p w:rsidR="00E01792" w:rsidRPr="00D45BD8" w:rsidRDefault="00E01792" w:rsidP="00FD542D">
            <w:pPr>
              <w:pStyle w:val="ListParagraph"/>
              <w:numPr>
                <w:ilvl w:val="0"/>
                <w:numId w:val="10"/>
              </w:numPr>
              <w:tabs>
                <w:tab w:val="left" w:pos="266"/>
                <w:tab w:val="left" w:pos="1440"/>
              </w:tabs>
              <w:spacing w:after="0" w:line="240" w:lineRule="auto"/>
              <w:ind w:left="459" w:hanging="334"/>
              <w:jc w:val="both"/>
              <w:rPr>
                <w:rFonts w:ascii="Times New Roman" w:hAnsi="Times New Roman" w:cs="Times New Roman"/>
              </w:rPr>
            </w:pPr>
            <w:r w:rsidRPr="00D45BD8">
              <w:rPr>
                <w:rFonts w:ascii="Times New Roman" w:hAnsi="Times New Roman" w:cs="Times New Roman"/>
              </w:rPr>
              <w:t xml:space="preserve">Apologizing </w:t>
            </w:r>
          </w:p>
          <w:p w:rsidR="00E01792" w:rsidRPr="00D45BD8" w:rsidRDefault="00E01792" w:rsidP="001A106B">
            <w:pPr>
              <w:autoSpaceDE w:val="0"/>
              <w:autoSpaceDN w:val="0"/>
              <w:adjustRightInd w:val="0"/>
              <w:jc w:val="center"/>
              <w:rPr>
                <w:lang w:val="id-ID"/>
              </w:rPr>
            </w:pPr>
          </w:p>
          <w:p w:rsidR="00E01792" w:rsidRPr="00D45BD8" w:rsidRDefault="00E01792" w:rsidP="001A106B">
            <w:pPr>
              <w:pStyle w:val="ListParagraph"/>
              <w:autoSpaceDE w:val="0"/>
              <w:autoSpaceDN w:val="0"/>
              <w:adjustRightInd w:val="0"/>
              <w:spacing w:line="240" w:lineRule="auto"/>
              <w:ind w:left="360"/>
              <w:rPr>
                <w:rFonts w:ascii="Times New Roman" w:hAnsi="Times New Roman" w:cs="Times New Roman"/>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 xml:space="preserve">The students are able to response the aologize expression and speak in front of </w:t>
            </w:r>
            <w:r w:rsidRPr="00D45BD8">
              <w:rPr>
                <w:rFonts w:ascii="Times New Roman" w:hAnsi="Times New Roman" w:cs="Times New Roman"/>
              </w:rPr>
              <w:lastRenderedPageBreak/>
              <w:t>the class.</w:t>
            </w:r>
          </w:p>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the correct utterance in appropriate situations.</w:t>
            </w: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E01792" w:rsidRPr="00D45BD8" w:rsidRDefault="00E01792" w:rsidP="001A106B">
            <w:pPr>
              <w:autoSpaceDE w:val="0"/>
              <w:autoSpaceDN w:val="0"/>
              <w:adjustRightInd w:val="0"/>
              <w:jc w:val="center"/>
              <w:rPr>
                <w:lang w:val="id-ID"/>
              </w:rPr>
            </w:pPr>
            <w:r w:rsidRPr="00D45BD8">
              <w:rPr>
                <w:lang w:val="id-ID"/>
              </w:rPr>
              <w:lastRenderedPageBreak/>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r>
      <w:tr w:rsidR="00E01792" w:rsidRPr="00D45BD8" w:rsidTr="00990327">
        <w:trPr>
          <w:trHeight w:val="416"/>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FD542D">
            <w:pPr>
              <w:pStyle w:val="ListParagraph"/>
              <w:numPr>
                <w:ilvl w:val="0"/>
                <w:numId w:val="10"/>
              </w:numPr>
              <w:tabs>
                <w:tab w:val="left" w:pos="459"/>
                <w:tab w:val="left" w:pos="1440"/>
              </w:tabs>
              <w:spacing w:after="0" w:line="240" w:lineRule="auto"/>
              <w:ind w:left="459" w:hanging="284"/>
              <w:jc w:val="both"/>
              <w:rPr>
                <w:rFonts w:ascii="Times New Roman" w:hAnsi="Times New Roman" w:cs="Times New Roman"/>
              </w:rPr>
            </w:pPr>
            <w:r w:rsidRPr="00D45BD8">
              <w:rPr>
                <w:rFonts w:ascii="Times New Roman" w:hAnsi="Times New Roman" w:cs="Times New Roman"/>
              </w:rPr>
              <w:t>Expressing thanking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response the expresing thanking or gratitude  and speak in front of the class.</w:t>
            </w:r>
          </w:p>
          <w:p w:rsidR="00E01792" w:rsidRPr="00D45BD8" w:rsidRDefault="00E01792" w:rsidP="00FD542D">
            <w:pPr>
              <w:pStyle w:val="ListParagraph"/>
              <w:numPr>
                <w:ilvl w:val="0"/>
                <w:numId w:val="11"/>
              </w:numPr>
              <w:tabs>
                <w:tab w:val="left" w:pos="459"/>
                <w:tab w:val="left" w:pos="1440"/>
              </w:tabs>
              <w:spacing w:after="0" w:line="240" w:lineRule="auto"/>
              <w:ind w:left="459" w:hanging="283"/>
              <w:jc w:val="both"/>
              <w:rPr>
                <w:rFonts w:ascii="Times New Roman" w:hAnsi="Times New Roman" w:cs="Times New Roman"/>
              </w:rPr>
            </w:pPr>
            <w:r w:rsidRPr="00D45BD8">
              <w:rPr>
                <w:rFonts w:ascii="Times New Roman" w:hAnsi="Times New Roman" w:cs="Times New Roman"/>
              </w:rPr>
              <w:t>The students are able to use the correct utterance in appropriate situations.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lang w:val="id-ID"/>
              </w:rPr>
            </w:pPr>
            <w:r w:rsidRPr="00D45BD8">
              <w:rPr>
                <w:lang w:val="id-ID"/>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rPr>
                <w:lang w:val="id-ID"/>
              </w:rPr>
            </w:pPr>
          </w:p>
        </w:tc>
      </w:tr>
      <w:tr w:rsidR="00E01792" w:rsidRPr="00D45BD8" w:rsidTr="00990327">
        <w:trPr>
          <w:trHeight w:val="264"/>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792" w:rsidRPr="00D45BD8" w:rsidRDefault="00E01792" w:rsidP="001A106B">
            <w:pPr>
              <w:autoSpaceDE w:val="0"/>
              <w:autoSpaceDN w:val="0"/>
              <w:adjustRightInd w:val="0"/>
              <w:rPr>
                <w:b/>
                <w:lang w:val="id-ID"/>
              </w:rPr>
            </w:pP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792" w:rsidRPr="00D45BD8" w:rsidRDefault="00E01792" w:rsidP="001A106B">
            <w:pPr>
              <w:autoSpaceDE w:val="0"/>
              <w:autoSpaceDN w:val="0"/>
              <w:adjustRightInd w:val="0"/>
              <w:jc w:val="center"/>
              <w:rPr>
                <w:b/>
                <w:lang w:val="id-ID"/>
              </w:rPr>
            </w:pPr>
            <w:r w:rsidRPr="00D45BD8">
              <w:rPr>
                <w:b/>
                <w:lang w:val="id-ID"/>
              </w:rPr>
              <w:t>Total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792" w:rsidRPr="00D45BD8" w:rsidRDefault="00E01792" w:rsidP="001A106B">
            <w:pPr>
              <w:autoSpaceDE w:val="0"/>
              <w:autoSpaceDN w:val="0"/>
              <w:adjustRightInd w:val="0"/>
              <w:jc w:val="center"/>
              <w:rPr>
                <w:b/>
                <w:lang w:val="id-ID"/>
              </w:rPr>
            </w:pPr>
            <w:r w:rsidRPr="00D45BD8">
              <w:rPr>
                <w:b/>
                <w:lang w:val="id-ID"/>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1792" w:rsidRPr="00D45BD8" w:rsidRDefault="00E01792" w:rsidP="001A106B">
            <w:pPr>
              <w:autoSpaceDE w:val="0"/>
              <w:autoSpaceDN w:val="0"/>
              <w:adjustRightInd w:val="0"/>
              <w:jc w:val="center"/>
              <w:rPr>
                <w:b/>
                <w:lang w:val="id-ID"/>
              </w:rPr>
            </w:pPr>
          </w:p>
        </w:tc>
      </w:tr>
    </w:tbl>
    <w:p w:rsidR="00990327" w:rsidRPr="000E2679" w:rsidRDefault="00990327" w:rsidP="00E01792">
      <w:pPr>
        <w:tabs>
          <w:tab w:val="left" w:pos="426"/>
          <w:tab w:val="left" w:pos="567"/>
          <w:tab w:val="left" w:pos="720"/>
          <w:tab w:val="left" w:pos="993"/>
        </w:tabs>
        <w:spacing w:line="480" w:lineRule="auto"/>
        <w:rPr>
          <w:b/>
          <w:bCs/>
          <w:lang w:val="id-ID"/>
        </w:rPr>
      </w:pPr>
    </w:p>
    <w:p w:rsidR="00E01792" w:rsidRPr="000E2679" w:rsidRDefault="00E01792" w:rsidP="00FD542D">
      <w:pPr>
        <w:pStyle w:val="ListParagraph"/>
        <w:numPr>
          <w:ilvl w:val="1"/>
          <w:numId w:val="6"/>
        </w:numPr>
        <w:tabs>
          <w:tab w:val="left" w:pos="426"/>
          <w:tab w:val="left" w:pos="567"/>
          <w:tab w:val="left" w:pos="720"/>
          <w:tab w:val="left" w:pos="993"/>
        </w:tabs>
        <w:spacing w:after="0" w:line="480" w:lineRule="auto"/>
        <w:ind w:hanging="1156"/>
        <w:jc w:val="both"/>
        <w:rPr>
          <w:rFonts w:ascii="Times New Roman" w:hAnsi="Times New Roman" w:cs="Times New Roman"/>
          <w:b/>
          <w:bCs/>
          <w:sz w:val="24"/>
          <w:szCs w:val="24"/>
        </w:rPr>
      </w:pPr>
      <w:r w:rsidRPr="000E2679">
        <w:rPr>
          <w:rFonts w:ascii="Times New Roman" w:hAnsi="Times New Roman" w:cs="Times New Roman"/>
          <w:b/>
          <w:bCs/>
          <w:sz w:val="24"/>
          <w:szCs w:val="24"/>
        </w:rPr>
        <w:t>Reliability  of  the test</w:t>
      </w:r>
    </w:p>
    <w:p w:rsidR="00E01792" w:rsidRPr="000E2679" w:rsidRDefault="00E01792" w:rsidP="00E01792">
      <w:pPr>
        <w:tabs>
          <w:tab w:val="left" w:pos="426"/>
        </w:tabs>
        <w:spacing w:line="480" w:lineRule="auto"/>
        <w:rPr>
          <w:lang w:val="id-ID"/>
        </w:rPr>
      </w:pPr>
      <w:r w:rsidRPr="000E2679">
        <w:rPr>
          <w:b/>
          <w:bCs/>
        </w:rPr>
        <w:tab/>
      </w:r>
      <w:r w:rsidR="00DD2DC7" w:rsidRPr="000E2679">
        <w:rPr>
          <w:b/>
          <w:bCs/>
          <w:lang w:val="id-ID"/>
        </w:rPr>
        <w:tab/>
      </w:r>
      <w:r w:rsidRPr="000E2679">
        <w:t xml:space="preserve">Reliability refers to the consistency of the scores obtained how consistent they are for one administration of an instrument to another and from one set of items to another (Fraenkel </w:t>
      </w:r>
      <w:r w:rsidRPr="000E2679">
        <w:rPr>
          <w:lang w:val="id-ID"/>
        </w:rPr>
        <w:t>et</w:t>
      </w:r>
      <w:r w:rsidR="00416E64" w:rsidRPr="000E2679">
        <w:rPr>
          <w:lang w:val="id-ID"/>
        </w:rPr>
        <w:t xml:space="preserve">. </w:t>
      </w:r>
      <w:r w:rsidRPr="000E2679">
        <w:rPr>
          <w:lang w:val="id-ID"/>
        </w:rPr>
        <w:t>al</w:t>
      </w:r>
      <w:r w:rsidRPr="000E2679">
        <w:t xml:space="preserve">, </w:t>
      </w:r>
      <w:r w:rsidRPr="000E2679">
        <w:rPr>
          <w:lang w:val="id-ID"/>
        </w:rPr>
        <w:t>2012</w:t>
      </w:r>
      <w:r w:rsidR="00416E64" w:rsidRPr="000E2679">
        <w:t>:</w:t>
      </w:r>
      <w:r w:rsidRPr="000E2679">
        <w:t>1</w:t>
      </w:r>
      <w:r w:rsidRPr="000E2679">
        <w:rPr>
          <w:lang w:val="id-ID"/>
        </w:rPr>
        <w:t>54</w:t>
      </w:r>
      <w:r w:rsidRPr="000E2679">
        <w:t xml:space="preserve">). Reliability means the stability of the test score. </w:t>
      </w:r>
    </w:p>
    <w:p w:rsidR="00E01792" w:rsidRPr="000E2679" w:rsidRDefault="00E01792" w:rsidP="00E01792">
      <w:pPr>
        <w:tabs>
          <w:tab w:val="left" w:pos="426"/>
        </w:tabs>
        <w:spacing w:line="480" w:lineRule="auto"/>
        <w:rPr>
          <w:lang w:val="id-ID"/>
        </w:rPr>
      </w:pPr>
      <w:r w:rsidRPr="000E2679">
        <w:rPr>
          <w:lang w:val="id-ID"/>
        </w:rPr>
        <w:tab/>
      </w:r>
      <w:r w:rsidRPr="000E2679">
        <w:rPr>
          <w:lang w:val="id-ID"/>
        </w:rPr>
        <w:tab/>
      </w:r>
      <w:r w:rsidRPr="000E2679">
        <w:t xml:space="preserve">To find out the reliability of the test, </w:t>
      </w:r>
      <w:r w:rsidRPr="000E2679">
        <w:rPr>
          <w:lang w:val="id-ID"/>
        </w:rPr>
        <w:t>the writer</w:t>
      </w:r>
      <w:r w:rsidRPr="000E2679">
        <w:t xml:space="preserve"> held the try out test to give to non sample students. The writer conducted the try-out before the test.</w:t>
      </w:r>
      <w:r w:rsidR="00376B26" w:rsidRPr="000E2679">
        <w:rPr>
          <w:lang w:val="id-ID"/>
        </w:rPr>
        <w:t xml:space="preserve"> </w:t>
      </w:r>
      <w:r w:rsidRPr="000E2679">
        <w:rPr>
          <w:lang w:val="id-ID"/>
        </w:rPr>
        <w:t>T</w:t>
      </w:r>
      <w:r w:rsidRPr="000E2679">
        <w:t>he witer use</w:t>
      </w:r>
      <w:r w:rsidRPr="000E2679">
        <w:rPr>
          <w:lang w:val="id-ID"/>
        </w:rPr>
        <w:t>d</w:t>
      </w:r>
      <w:r w:rsidRPr="000E2679">
        <w:t xml:space="preserve"> inter-reater reliability to know whether the test is reliable or not. </w:t>
      </w:r>
      <w:r w:rsidR="00946EA2" w:rsidRPr="000E2679">
        <w:rPr>
          <w:lang w:val="id-ID"/>
        </w:rPr>
        <w:t>Inter-rater reliability occours when two or more scores yield inconsistent score</w:t>
      </w:r>
      <w:r w:rsidR="009A5E8B" w:rsidRPr="000E2679">
        <w:rPr>
          <w:lang w:val="id-ID"/>
        </w:rPr>
        <w:t>s</w:t>
      </w:r>
      <w:r w:rsidR="00946EA2" w:rsidRPr="000E2679">
        <w:rPr>
          <w:lang w:val="id-ID"/>
        </w:rPr>
        <w:t xml:space="preserve"> of the same test, possibly for lack of attention </w:t>
      </w:r>
      <w:r w:rsidR="00A014EE" w:rsidRPr="000E2679">
        <w:rPr>
          <w:lang w:val="id-ID"/>
        </w:rPr>
        <w:t xml:space="preserve">to scoring criteria, inexperience, inattention, or even preconceived biases </w:t>
      </w:r>
      <w:r w:rsidR="00416E64" w:rsidRPr="000E2679">
        <w:t>( Brown, 2004:</w:t>
      </w:r>
      <w:r w:rsidRPr="000E2679">
        <w:t>2</w:t>
      </w:r>
      <w:r w:rsidR="007A6541" w:rsidRPr="000E2679">
        <w:rPr>
          <w:lang w:val="id-ID"/>
        </w:rPr>
        <w:t>1</w:t>
      </w:r>
      <w:r w:rsidRPr="000E2679">
        <w:t>).</w:t>
      </w:r>
      <w:r w:rsidRPr="000E2679">
        <w:rPr>
          <w:lang w:val="id-ID"/>
        </w:rPr>
        <w:t xml:space="preserve"> </w:t>
      </w:r>
      <w:r w:rsidR="009A5E8B" w:rsidRPr="000E2679">
        <w:rPr>
          <w:lang w:val="id-ID"/>
        </w:rPr>
        <w:t xml:space="preserve">In addition, </w:t>
      </w:r>
      <w:r w:rsidR="003F08E1">
        <w:rPr>
          <w:lang w:val="id-ID"/>
        </w:rPr>
        <w:t>Phelan and Wren (2005: 2) state</w:t>
      </w:r>
      <w:r w:rsidR="009A5E8B" w:rsidRPr="000E2679">
        <w:rPr>
          <w:lang w:val="id-ID"/>
        </w:rPr>
        <w:t xml:space="preserve"> that inter-rater reliability is a measure of reliability used to assess the degree to which different judges or raters agree in their assessment decisions. </w:t>
      </w:r>
      <w:r w:rsidRPr="000E2679">
        <w:rPr>
          <w:lang w:val="id-ID"/>
        </w:rPr>
        <w:lastRenderedPageBreak/>
        <w:t xml:space="preserve">There </w:t>
      </w:r>
      <w:r w:rsidR="003E6921" w:rsidRPr="000E2679">
        <w:rPr>
          <w:lang w:val="id-ID"/>
        </w:rPr>
        <w:t xml:space="preserve">were </w:t>
      </w:r>
      <w:r w:rsidRPr="000E2679">
        <w:rPr>
          <w:lang w:val="id-ID"/>
        </w:rPr>
        <w:t xml:space="preserve">two raters in scoring students’ speaking test, they </w:t>
      </w:r>
      <w:r w:rsidR="003E6921" w:rsidRPr="000E2679">
        <w:rPr>
          <w:lang w:val="id-ID"/>
        </w:rPr>
        <w:t>were</w:t>
      </w:r>
      <w:r w:rsidRPr="000E2679">
        <w:rPr>
          <w:lang w:val="id-ID"/>
        </w:rPr>
        <w:t xml:space="preserve"> Dewi Ashma, S. Pd and Revi, S. Pd. </w:t>
      </w:r>
      <w:r w:rsidRPr="000E2679">
        <w:t>.</w:t>
      </w:r>
      <w:r w:rsidRPr="000E2679">
        <w:rPr>
          <w:lang w:val="id-ID"/>
        </w:rPr>
        <w:t xml:space="preserve"> The writer  had done  try out of oral test instruments, in July 22, 2013 at SMP Nurul Amal Palembang to th</w:t>
      </w:r>
      <w:r w:rsidR="000F6F39">
        <w:rPr>
          <w:lang w:val="id-ID"/>
        </w:rPr>
        <w:t>e seventh grade students with 31</w:t>
      </w:r>
      <w:r w:rsidRPr="000E2679">
        <w:rPr>
          <w:lang w:val="id-ID"/>
        </w:rPr>
        <w:t xml:space="preserve"> students.</w:t>
      </w:r>
    </w:p>
    <w:p w:rsidR="00376B26" w:rsidRPr="000E2679" w:rsidRDefault="00E01792" w:rsidP="00376B26">
      <w:pPr>
        <w:autoSpaceDE w:val="0"/>
        <w:autoSpaceDN w:val="0"/>
        <w:adjustRightInd w:val="0"/>
        <w:spacing w:line="480" w:lineRule="auto"/>
        <w:ind w:firstLine="720"/>
        <w:rPr>
          <w:lang w:val="id-ID"/>
        </w:rPr>
      </w:pPr>
      <w:r w:rsidRPr="000E2679">
        <w:rPr>
          <w:lang w:val="id-ID"/>
        </w:rPr>
        <w:t xml:space="preserve">The scoring system that used in this study was </w:t>
      </w:r>
      <w:r w:rsidRPr="000E2679">
        <w:rPr>
          <w:i/>
          <w:lang w:val="id-ID"/>
        </w:rPr>
        <w:t>speaking</w:t>
      </w:r>
      <w:r w:rsidRPr="000E2679">
        <w:rPr>
          <w:lang w:val="id-ID"/>
        </w:rPr>
        <w:t xml:space="preserve"> </w:t>
      </w:r>
      <w:r w:rsidRPr="000E2679">
        <w:rPr>
          <w:i/>
          <w:lang w:val="id-ID"/>
        </w:rPr>
        <w:t>scoring rubric</w:t>
      </w:r>
      <w:r w:rsidRPr="000E2679">
        <w:t xml:space="preserve"> suggested by </w:t>
      </w:r>
      <w:r w:rsidRPr="000E2679">
        <w:rPr>
          <w:lang w:val="id-ID"/>
        </w:rPr>
        <w:t xml:space="preserve">Hughes </w:t>
      </w:r>
      <w:r w:rsidRPr="000E2679">
        <w:t>(19</w:t>
      </w:r>
      <w:r w:rsidRPr="000E2679">
        <w:rPr>
          <w:lang w:val="id-ID"/>
        </w:rPr>
        <w:t>8</w:t>
      </w:r>
      <w:r w:rsidRPr="000E2679">
        <w:t>9:</w:t>
      </w:r>
      <w:r w:rsidRPr="000E2679">
        <w:rPr>
          <w:lang w:val="id-ID"/>
        </w:rPr>
        <w:t>111</w:t>
      </w:r>
      <w:r w:rsidRPr="000E2679">
        <w:t xml:space="preserve">).There </w:t>
      </w:r>
      <w:r w:rsidRPr="000E2679">
        <w:rPr>
          <w:lang w:val="id-ID"/>
        </w:rPr>
        <w:t>were</w:t>
      </w:r>
      <w:r w:rsidRPr="000E2679">
        <w:t xml:space="preserve"> six components that should be scored, those </w:t>
      </w:r>
      <w:r w:rsidRPr="000E2679">
        <w:rPr>
          <w:lang w:val="id-ID"/>
        </w:rPr>
        <w:t>were pronunciation (2-15), grammar (5-25), vocabulary (3-20), fluency (3-20), comprehension (3-20).</w:t>
      </w:r>
      <w:r w:rsidRPr="000E2679">
        <w:rPr>
          <w:b/>
        </w:rPr>
        <w:t xml:space="preserve"> </w:t>
      </w:r>
      <w:r w:rsidRPr="000E2679">
        <w:rPr>
          <w:lang w:val="id-ID"/>
        </w:rPr>
        <w:t xml:space="preserve">The scorers of students’ speaking test was calculated by two raters. </w:t>
      </w:r>
      <w:r w:rsidRPr="000E2679">
        <w:t>Then the two sets of score are calculated by using rank order correlation</w:t>
      </w:r>
      <w:r w:rsidRPr="000E2679">
        <w:rPr>
          <w:lang w:val="id-ID"/>
        </w:rPr>
        <w:t xml:space="preserve"> formula suggested by Hatch and Lazaraton (1991:453) </w:t>
      </w:r>
      <w:r w:rsidRPr="000E2679">
        <w:t>to find out w</w:t>
      </w:r>
      <w:r w:rsidRPr="000E2679">
        <w:rPr>
          <w:lang w:val="id-ID"/>
        </w:rPr>
        <w:t>h</w:t>
      </w:r>
      <w:r w:rsidRPr="000E2679">
        <w:t xml:space="preserve">ether or not the instruments are reliable. The formula </w:t>
      </w:r>
      <w:r w:rsidRPr="000E2679">
        <w:rPr>
          <w:lang w:val="id-ID"/>
        </w:rPr>
        <w:t xml:space="preserve">is shown </w:t>
      </w:r>
      <w:r w:rsidRPr="000E2679">
        <w:t>as follow:</w:t>
      </w:r>
      <w:r w:rsidRPr="000E2679">
        <w:rPr>
          <w:lang w:val="id-ID"/>
        </w:rPr>
        <w:t xml:space="preserve"> </w:t>
      </w:r>
    </w:p>
    <w:p w:rsidR="00E01792" w:rsidRPr="000E2679" w:rsidRDefault="00496D1C" w:rsidP="00E01792">
      <w:pPr>
        <w:tabs>
          <w:tab w:val="left" w:pos="426"/>
          <w:tab w:val="left" w:pos="720"/>
          <w:tab w:val="left" w:pos="993"/>
          <w:tab w:val="left" w:pos="1440"/>
        </w:tabs>
        <w:rPr>
          <w:lang w:val="id-ID"/>
        </w:rPr>
      </w:pPr>
      <w:r w:rsidRPr="00496D1C">
        <w:rPr>
          <w:noProof w:val="0"/>
        </w:rPr>
        <w:pict>
          <v:roundrect id="_x0000_s1027" style="position:absolute;left:0;text-align:left;margin-left:113.75pt;margin-top:7.9pt;width:126pt;height:52.45pt;z-index:251658240" arcsize="10923f">
            <v:textbox style="mso-next-textbox:#_x0000_s1027">
              <w:txbxContent>
                <w:p w:rsidR="004434C1" w:rsidRDefault="004434C1" w:rsidP="00511CE1">
                  <w:pPr>
                    <w:spacing w:line="360" w:lineRule="auto"/>
                    <w:jc w:val="center"/>
                    <w:rPr>
                      <w:rFonts w:eastAsiaTheme="minorEastAsia"/>
                      <w:b/>
                      <w:sz w:val="28"/>
                      <w:szCs w:val="28"/>
                    </w:rPr>
                  </w:pPr>
                  <w:r>
                    <w:rPr>
                      <w:b/>
                      <w:i/>
                      <w:szCs w:val="28"/>
                    </w:rPr>
                    <w:t>ρ</w:t>
                  </w:r>
                  <w:r>
                    <w:rPr>
                      <w:b/>
                      <w:szCs w:val="28"/>
                    </w:rPr>
                    <w:t xml:space="preserve"> = 1 –</w:t>
                  </w:r>
                  <m:oMath>
                    <m:f>
                      <m:fPr>
                        <m:ctrlPr>
                          <w:rPr>
                            <w:rFonts w:ascii="Cambria Math" w:hAnsi="Cambria Math"/>
                            <w:b/>
                            <w:i/>
                            <w:sz w:val="28"/>
                            <w:szCs w:val="28"/>
                          </w:rPr>
                        </m:ctrlPr>
                      </m:fPr>
                      <m:num>
                        <m:r>
                          <m:rPr>
                            <m:sty m:val="bi"/>
                          </m:rPr>
                          <w:rPr>
                            <w:rFonts w:ascii="Cambria Math"/>
                            <w:sz w:val="28"/>
                            <w:szCs w:val="28"/>
                          </w:rPr>
                          <m:t xml:space="preserve">6 </m:t>
                        </m:r>
                        <m:r>
                          <m:rPr>
                            <m:sty m:val="bi"/>
                          </m:rPr>
                          <w:rPr>
                            <w:rFonts w:ascii="Cambria Math" w:hAnsi="Cambria Math"/>
                            <w:sz w:val="28"/>
                            <w:szCs w:val="28"/>
                          </w:rPr>
                          <m:t>x(∑</m:t>
                        </m:r>
                        <m:sSup>
                          <m:sSupPr>
                            <m:ctrlPr>
                              <w:rPr>
                                <w:rFonts w:ascii="Cambria Math" w:hAnsi="Cambria Math"/>
                                <w:b/>
                                <w:i/>
                                <w:sz w:val="28"/>
                                <w:szCs w:val="28"/>
                              </w:rPr>
                            </m:ctrlPr>
                          </m:sSupPr>
                          <m:e>
                            <m:r>
                              <m:rPr>
                                <m:sty m:val="bi"/>
                              </m:rPr>
                              <w:rPr>
                                <w:rFonts w:ascii="Cambria Math"/>
                                <w:sz w:val="28"/>
                                <w:szCs w:val="28"/>
                              </w:rPr>
                              <m:t>d</m:t>
                            </m:r>
                          </m:e>
                          <m:sup>
                            <m:r>
                              <m:rPr>
                                <m:sty m:val="bi"/>
                              </m:rPr>
                              <w:rPr>
                                <w:rFonts w:ascii="Cambria Math"/>
                                <w:sz w:val="28"/>
                                <w:szCs w:val="28"/>
                              </w:rPr>
                              <m:t>2</m:t>
                            </m:r>
                          </m:sup>
                        </m:sSup>
                        <m:r>
                          <m:rPr>
                            <m:sty m:val="bi"/>
                          </m:rPr>
                          <w:rPr>
                            <w:rFonts w:ascii="Cambria Math"/>
                            <w:sz w:val="28"/>
                            <w:szCs w:val="28"/>
                          </w:rPr>
                          <m:t>)</m:t>
                        </m:r>
                      </m:num>
                      <m:den>
                        <m:r>
                          <m:rPr>
                            <m:sty m:val="bi"/>
                          </m:rPr>
                          <w:rPr>
                            <w:rFonts w:ascii="Cambria Math" w:hAnsi="Cambria Math"/>
                            <w:sz w:val="28"/>
                            <w:szCs w:val="28"/>
                          </w:rPr>
                          <m:t>N</m:t>
                        </m:r>
                        <m:r>
                          <m:rPr>
                            <m:sty m:val="bi"/>
                          </m:rPr>
                          <w:rPr>
                            <w:rFonts w:ascii="Cambria Math"/>
                            <w:sz w:val="28"/>
                            <w:szCs w:val="28"/>
                          </w:rPr>
                          <m:t xml:space="preserve"> (</m:t>
                        </m:r>
                        <m:sSup>
                          <m:sSupPr>
                            <m:ctrlPr>
                              <w:rPr>
                                <w:rFonts w:ascii="Cambria Math" w:hAnsi="Cambria Math"/>
                                <w:b/>
                                <w:i/>
                                <w:sz w:val="28"/>
                                <w:szCs w:val="28"/>
                              </w:rPr>
                            </m:ctrlPr>
                          </m:sSupPr>
                          <m:e>
                            <m:r>
                              <m:rPr>
                                <m:sty m:val="bi"/>
                              </m:rPr>
                              <w:rPr>
                                <w:rFonts w:ascii="Cambria Math" w:hAnsi="Cambria Math"/>
                                <w:sz w:val="28"/>
                                <w:szCs w:val="28"/>
                              </w:rPr>
                              <m:t>N</m:t>
                            </m:r>
                          </m:e>
                          <m:sup>
                            <m:r>
                              <m:rPr>
                                <m:sty m:val="bi"/>
                              </m:rPr>
                              <w:rPr>
                                <w:rFonts w:ascii="Cambria Math"/>
                                <w:sz w:val="28"/>
                                <w:szCs w:val="28"/>
                              </w:rPr>
                              <m:t>2</m:t>
                            </m:r>
                            <m:r>
                              <m:rPr>
                                <m:sty m:val="bi"/>
                              </m:rPr>
                              <w:rPr>
                                <w:rFonts w:ascii="Cambria Math" w:hAnsi="Cambria Math"/>
                                <w:sz w:val="28"/>
                                <w:szCs w:val="28"/>
                              </w:rPr>
                              <m:t>-</m:t>
                            </m:r>
                            <m:r>
                              <m:rPr>
                                <m:sty m:val="bi"/>
                              </m:rPr>
                              <w:rPr>
                                <w:rFonts w:ascii="Cambria Math"/>
                                <w:sz w:val="28"/>
                                <w:szCs w:val="28"/>
                              </w:rPr>
                              <m:t>1</m:t>
                            </m:r>
                          </m:sup>
                        </m:sSup>
                        <m:r>
                          <m:rPr>
                            <m:sty m:val="bi"/>
                          </m:rPr>
                          <w:rPr>
                            <w:rFonts w:ascii="Cambria Math"/>
                            <w:sz w:val="28"/>
                            <w:szCs w:val="28"/>
                          </w:rPr>
                          <m:t>)</m:t>
                        </m:r>
                      </m:den>
                    </m:f>
                  </m:oMath>
                </w:p>
                <w:p w:rsidR="004434C1" w:rsidRDefault="004434C1" w:rsidP="00E01792">
                  <w:pPr>
                    <w:rPr>
                      <w:rFonts w:asciiTheme="minorHAnsi" w:eastAsiaTheme="minorHAnsi" w:hAnsiTheme="minorHAnsi" w:cstheme="minorBidi"/>
                      <w:sz w:val="22"/>
                      <w:szCs w:val="22"/>
                    </w:rPr>
                  </w:pPr>
                </w:p>
              </w:txbxContent>
            </v:textbox>
          </v:roundrect>
        </w:pict>
      </w:r>
    </w:p>
    <w:p w:rsidR="00E01792" w:rsidRPr="000E2679" w:rsidRDefault="00E01792" w:rsidP="00E01792">
      <w:pPr>
        <w:tabs>
          <w:tab w:val="left" w:pos="426"/>
          <w:tab w:val="left" w:pos="720"/>
          <w:tab w:val="left" w:pos="993"/>
          <w:tab w:val="left" w:pos="1440"/>
        </w:tabs>
        <w:rPr>
          <w:lang w:val="id-ID"/>
        </w:rPr>
      </w:pPr>
    </w:p>
    <w:p w:rsidR="00E01792" w:rsidRPr="000E2679" w:rsidRDefault="00E01792" w:rsidP="00E01792">
      <w:pPr>
        <w:tabs>
          <w:tab w:val="left" w:pos="426"/>
          <w:tab w:val="left" w:pos="720"/>
          <w:tab w:val="left" w:pos="993"/>
          <w:tab w:val="left" w:pos="1440"/>
        </w:tabs>
        <w:rPr>
          <w:lang w:val="id-ID"/>
        </w:rPr>
      </w:pPr>
    </w:p>
    <w:p w:rsidR="00E01792" w:rsidRPr="000E2679" w:rsidRDefault="00E01792" w:rsidP="00E01792">
      <w:pPr>
        <w:tabs>
          <w:tab w:val="left" w:pos="426"/>
          <w:tab w:val="left" w:pos="720"/>
          <w:tab w:val="left" w:pos="993"/>
          <w:tab w:val="left" w:pos="1440"/>
        </w:tabs>
        <w:rPr>
          <w:lang w:val="id-ID"/>
        </w:rPr>
      </w:pPr>
    </w:p>
    <w:p w:rsidR="00E01792" w:rsidRPr="000E2679" w:rsidRDefault="00E01792" w:rsidP="00E01792">
      <w:pPr>
        <w:tabs>
          <w:tab w:val="left" w:pos="426"/>
          <w:tab w:val="left" w:pos="720"/>
          <w:tab w:val="left" w:pos="993"/>
          <w:tab w:val="left" w:pos="1440"/>
        </w:tabs>
        <w:rPr>
          <w:lang w:val="id-ID"/>
        </w:rPr>
      </w:pPr>
    </w:p>
    <w:p w:rsidR="00E01792" w:rsidRPr="000E2679" w:rsidRDefault="00E01792" w:rsidP="00E01792">
      <w:pPr>
        <w:tabs>
          <w:tab w:val="left" w:pos="426"/>
          <w:tab w:val="left" w:pos="720"/>
          <w:tab w:val="left" w:pos="993"/>
          <w:tab w:val="left" w:pos="1440"/>
        </w:tabs>
        <w:rPr>
          <w:lang w:val="id-ID"/>
        </w:rPr>
      </w:pPr>
    </w:p>
    <w:p w:rsidR="00570218" w:rsidRPr="000E2679" w:rsidRDefault="00570218" w:rsidP="00E01792">
      <w:pPr>
        <w:tabs>
          <w:tab w:val="left" w:pos="426"/>
          <w:tab w:val="left" w:pos="720"/>
          <w:tab w:val="left" w:pos="993"/>
          <w:tab w:val="left" w:pos="1440"/>
        </w:tabs>
        <w:rPr>
          <w:lang w:val="id-ID"/>
        </w:rPr>
      </w:pPr>
    </w:p>
    <w:p w:rsidR="00E01792" w:rsidRPr="000E2679" w:rsidRDefault="00E01792" w:rsidP="00E01792">
      <w:pPr>
        <w:tabs>
          <w:tab w:val="left" w:pos="426"/>
          <w:tab w:val="left" w:pos="720"/>
          <w:tab w:val="left" w:pos="993"/>
          <w:tab w:val="left" w:pos="1440"/>
        </w:tabs>
        <w:rPr>
          <w:lang w:val="id-ID"/>
        </w:rPr>
      </w:pPr>
      <w:r w:rsidRPr="000E2679">
        <w:t>Where:</w:t>
      </w:r>
    </w:p>
    <w:p w:rsidR="00E01792" w:rsidRPr="000E2679" w:rsidRDefault="00E01792" w:rsidP="00E01792">
      <w:pPr>
        <w:spacing w:line="480" w:lineRule="auto"/>
        <w:ind w:firstLine="720"/>
        <w:rPr>
          <w:lang w:val="id-ID"/>
        </w:rPr>
      </w:pPr>
      <w:r w:rsidRPr="000E2679">
        <w:rPr>
          <w:i/>
          <w:lang w:val="id-ID"/>
        </w:rPr>
        <w:t>ρ</w:t>
      </w:r>
      <w:r w:rsidRPr="000E2679">
        <w:tab/>
        <w:t xml:space="preserve">: </w:t>
      </w:r>
      <w:r w:rsidRPr="000E2679">
        <w:rPr>
          <w:lang w:val="id-ID"/>
        </w:rPr>
        <w:t>Spearman r</w:t>
      </w:r>
      <w:r w:rsidRPr="000E2679">
        <w:t>ank-</w:t>
      </w:r>
      <w:r w:rsidRPr="000E2679">
        <w:rPr>
          <w:lang w:val="id-ID"/>
        </w:rPr>
        <w:t>o</w:t>
      </w:r>
      <w:r w:rsidRPr="000E2679">
        <w:t xml:space="preserve">rder </w:t>
      </w:r>
      <w:r w:rsidRPr="000E2679">
        <w:rPr>
          <w:lang w:val="id-ID"/>
        </w:rPr>
        <w:t>correlation (Rho)</w:t>
      </w:r>
    </w:p>
    <w:p w:rsidR="00E01792" w:rsidRPr="000E2679" w:rsidRDefault="00496D1C" w:rsidP="00E01792">
      <w:pPr>
        <w:spacing w:line="480" w:lineRule="auto"/>
        <w:ind w:firstLine="720"/>
        <w:rPr>
          <w:vertAlign w:val="superscript"/>
        </w:rPr>
      </w:pPr>
      <m:oMath>
        <m:sSup>
          <m:sSupPr>
            <m:ctrlPr>
              <w:rPr>
                <w:rFonts w:ascii="Cambria Math" w:hAnsi="Cambria Math"/>
              </w:rPr>
            </m:ctrlPr>
          </m:sSupPr>
          <m:e>
            <m:r>
              <m:rPr>
                <m:sty m:val="p"/>
              </m:rPr>
              <w:rPr>
                <w:rFonts w:ascii="Cambria Math"/>
              </w:rPr>
              <m:t>d</m:t>
            </m:r>
          </m:e>
          <m:sup>
            <m:r>
              <m:rPr>
                <m:sty m:val="p"/>
              </m:rPr>
              <w:rPr>
                <w:rFonts w:ascii="Cambria Math"/>
              </w:rPr>
              <m:t>2</m:t>
            </m:r>
          </m:sup>
        </m:sSup>
      </m:oMath>
      <w:r w:rsidR="00E01792" w:rsidRPr="000E2679">
        <w:tab/>
        <w:t>: Different Score</w:t>
      </w:r>
    </w:p>
    <w:p w:rsidR="00E01792" w:rsidRPr="000E2679" w:rsidRDefault="00E01792" w:rsidP="00E01792">
      <w:pPr>
        <w:spacing w:line="480" w:lineRule="auto"/>
        <w:ind w:firstLine="720"/>
        <w:rPr>
          <w:lang w:val="id-ID"/>
        </w:rPr>
      </w:pPr>
      <w:r w:rsidRPr="000E2679">
        <w:rPr>
          <w:lang w:val="id-ID"/>
        </w:rPr>
        <w:t>N</w:t>
      </w:r>
      <w:r w:rsidRPr="000E2679">
        <w:tab/>
        <w:t>: The Number of the Students</w:t>
      </w:r>
    </w:p>
    <w:p w:rsidR="00376B26" w:rsidRPr="000E2679" w:rsidRDefault="00376B26" w:rsidP="00E33607">
      <w:pPr>
        <w:spacing w:line="480" w:lineRule="auto"/>
        <w:ind w:firstLine="720"/>
        <w:rPr>
          <w:lang w:val="id-ID"/>
        </w:rPr>
      </w:pPr>
    </w:p>
    <w:p w:rsidR="00E01792" w:rsidRPr="000E2679" w:rsidRDefault="00E01792" w:rsidP="00E33607">
      <w:pPr>
        <w:spacing w:line="480" w:lineRule="auto"/>
        <w:ind w:firstLine="720"/>
        <w:rPr>
          <w:lang w:val="id-ID"/>
        </w:rPr>
      </w:pPr>
      <w:r w:rsidRPr="000E2679">
        <w:rPr>
          <w:lang w:val="id-ID"/>
        </w:rPr>
        <w:t xml:space="preserve">The result of try out for speaking test to the 31 students of SMP </w:t>
      </w:r>
      <w:r w:rsidR="000745EA" w:rsidRPr="000E2679">
        <w:rPr>
          <w:lang w:val="id-ID"/>
        </w:rPr>
        <w:t xml:space="preserve">Nurul </w:t>
      </w:r>
      <w:r w:rsidRPr="000E2679">
        <w:rPr>
          <w:lang w:val="id-ID"/>
        </w:rPr>
        <w:t xml:space="preserve">Amal Palembang was described in the following table: </w:t>
      </w:r>
    </w:p>
    <w:p w:rsidR="00376B26" w:rsidRPr="000E2679" w:rsidRDefault="00376B26" w:rsidP="00E33607">
      <w:pPr>
        <w:spacing w:line="480" w:lineRule="auto"/>
        <w:ind w:firstLine="720"/>
        <w:rPr>
          <w:lang w:val="id-ID"/>
        </w:rPr>
      </w:pPr>
    </w:p>
    <w:p w:rsidR="00376B26" w:rsidRPr="000E2679" w:rsidRDefault="00376B26" w:rsidP="00416E64">
      <w:pPr>
        <w:spacing w:line="480" w:lineRule="auto"/>
        <w:rPr>
          <w:lang w:val="id-ID"/>
        </w:rPr>
      </w:pPr>
    </w:p>
    <w:p w:rsidR="00E01792" w:rsidRPr="000E2679" w:rsidRDefault="00D122CE" w:rsidP="00E01792">
      <w:pPr>
        <w:jc w:val="center"/>
        <w:rPr>
          <w:b/>
          <w:lang w:val="id-ID"/>
        </w:rPr>
      </w:pPr>
      <w:r w:rsidRPr="000E2679">
        <w:rPr>
          <w:b/>
          <w:lang w:val="id-ID"/>
        </w:rPr>
        <w:lastRenderedPageBreak/>
        <w:t>Table 8</w:t>
      </w:r>
    </w:p>
    <w:p w:rsidR="00E01792" w:rsidRPr="000E2679" w:rsidRDefault="00E01792" w:rsidP="00E01792">
      <w:pPr>
        <w:jc w:val="center"/>
        <w:rPr>
          <w:b/>
          <w:lang w:val="id-ID"/>
        </w:rPr>
      </w:pPr>
      <w:r w:rsidRPr="000E2679">
        <w:rPr>
          <w:b/>
          <w:lang w:val="id-ID"/>
        </w:rPr>
        <w:t>The distribution of Students’ Speaking Score in Reliability of the Test</w:t>
      </w:r>
    </w:p>
    <w:p w:rsidR="00E01792" w:rsidRPr="000E2679" w:rsidRDefault="00E01792" w:rsidP="00E01792">
      <w:pPr>
        <w:jc w:val="center"/>
        <w:rPr>
          <w:b/>
          <w:lang w:val="id-ID"/>
        </w:rPr>
      </w:pPr>
    </w:p>
    <w:p w:rsidR="00376B26" w:rsidRPr="000E2679" w:rsidRDefault="00E01792" w:rsidP="00116492">
      <w:pPr>
        <w:spacing w:line="480" w:lineRule="auto"/>
        <w:rPr>
          <w:lang w:val="id-ID"/>
        </w:rPr>
      </w:pPr>
      <w:r w:rsidRPr="000E2679">
        <w:rPr>
          <w:lang w:val="id-ID" w:eastAsia="id-ID"/>
        </w:rPr>
        <w:drawing>
          <wp:inline distT="0" distB="0" distL="0" distR="0">
            <wp:extent cx="5443039" cy="4942114"/>
            <wp:effectExtent l="19050" t="0" r="5261"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36318" cy="4936012"/>
                    </a:xfrm>
                    <a:prstGeom prst="rect">
                      <a:avLst/>
                    </a:prstGeom>
                    <a:noFill/>
                    <a:ln w="9525">
                      <a:noFill/>
                      <a:miter lim="800000"/>
                      <a:headEnd/>
                      <a:tailEnd/>
                    </a:ln>
                  </pic:spPr>
                </pic:pic>
              </a:graphicData>
            </a:graphic>
          </wp:inline>
        </w:drawing>
      </w:r>
    </w:p>
    <w:p w:rsidR="00376B26" w:rsidRPr="000E2679" w:rsidRDefault="00E01792" w:rsidP="00116492">
      <w:pPr>
        <w:spacing w:line="480" w:lineRule="auto"/>
        <w:ind w:firstLine="720"/>
        <w:rPr>
          <w:lang w:val="id-ID"/>
        </w:rPr>
      </w:pPr>
      <w:r w:rsidRPr="000E2679">
        <w:rPr>
          <w:lang w:val="id-ID"/>
        </w:rPr>
        <w:t xml:space="preserve">The </w:t>
      </w:r>
      <w:r w:rsidR="00AC62BE" w:rsidRPr="000E2679">
        <w:rPr>
          <w:lang w:val="id-ID"/>
        </w:rPr>
        <w:t xml:space="preserve">Spearman’s </w:t>
      </w:r>
      <w:r w:rsidRPr="000E2679">
        <w:rPr>
          <w:lang w:val="id-ID"/>
        </w:rPr>
        <w:t>rank order correlation was calculated to find the differencess between the two sets of rankings, the resul</w:t>
      </w:r>
      <w:r w:rsidR="00116492" w:rsidRPr="000E2679">
        <w:rPr>
          <w:lang w:val="id-ID"/>
        </w:rPr>
        <w:t>ts of calculation is as follows:</w:t>
      </w:r>
    </w:p>
    <w:p w:rsidR="00E01792" w:rsidRPr="000E2679" w:rsidRDefault="00E01792" w:rsidP="00116492">
      <w:pPr>
        <w:spacing w:line="360" w:lineRule="auto"/>
        <w:ind w:firstLine="720"/>
        <w:rPr>
          <w:rFonts w:eastAsiaTheme="minorEastAsia"/>
          <w:lang w:val="id-ID"/>
        </w:rPr>
      </w:pPr>
      <w:r w:rsidRPr="000E2679">
        <w:rPr>
          <w:i/>
        </w:rPr>
        <w:t>ρ</w:t>
      </w:r>
      <w:r w:rsidRPr="000E2679">
        <w:rPr>
          <w:lang w:val="id-ID"/>
        </w:rPr>
        <w:t xml:space="preserve"> = 1 –</w:t>
      </w:r>
      <m:oMath>
        <m:f>
          <m:fPr>
            <m:ctrlPr>
              <w:rPr>
                <w:rFonts w:ascii="Cambria Math" w:hAnsi="Cambria Math"/>
                <w:i/>
              </w:rPr>
            </m:ctrlPr>
          </m:fPr>
          <m:num>
            <m:r>
              <w:rPr>
                <w:rFonts w:ascii="Cambria Math"/>
                <w:lang w:val="id-ID"/>
              </w:rPr>
              <m:t xml:space="preserve">6 </m:t>
            </m:r>
            <m:r>
              <w:rPr>
                <w:rFonts w:ascii="Cambria Math" w:hAnsi="Cambria Math"/>
                <w:lang w:val="id-ID"/>
              </w:rPr>
              <m:t>x</m:t>
            </m:r>
            <m:r>
              <w:rPr>
                <w:rFonts w:ascii="Cambria Math"/>
                <w:lang w:val="id-ID"/>
              </w:rPr>
              <m:t>(</m:t>
            </m:r>
            <m:r>
              <w:rPr>
                <w:lang w:val="id-ID"/>
              </w:rPr>
              <m:t>∑</m:t>
            </m:r>
            <m:sSup>
              <m:sSupPr>
                <m:ctrlPr>
                  <w:rPr>
                    <w:rFonts w:ascii="Cambria Math" w:hAnsi="Cambria Math"/>
                    <w:i/>
                  </w:rPr>
                </m:ctrlPr>
              </m:sSupPr>
              <m:e>
                <m:r>
                  <w:rPr>
                    <w:rFonts w:ascii="Cambria Math"/>
                    <w:lang w:val="id-ID"/>
                  </w:rPr>
                  <m:t>d</m:t>
                </m:r>
              </m:e>
              <m:sup>
                <m:r>
                  <w:rPr>
                    <w:rFonts w:ascii="Cambria Math"/>
                    <w:lang w:val="id-ID"/>
                  </w:rPr>
                  <m:t>2</m:t>
                </m:r>
              </m:sup>
            </m:sSup>
            <m:r>
              <w:rPr>
                <w:rFonts w:ascii="Cambria Math"/>
                <w:lang w:val="id-ID"/>
              </w:rPr>
              <m:t>)</m:t>
            </m:r>
          </m:num>
          <m:den>
            <m:r>
              <w:rPr>
                <w:rFonts w:ascii="Cambria Math" w:hAnsi="Cambria Math"/>
                <w:lang w:val="id-ID"/>
              </w:rPr>
              <m:t>N</m:t>
            </m:r>
            <m:r>
              <w:rPr>
                <w:rFonts w:ascii="Cambria Math"/>
                <w:lang w:val="id-ID"/>
              </w:rPr>
              <m:t xml:space="preserve"> (</m:t>
            </m:r>
            <m:sSup>
              <m:sSupPr>
                <m:ctrlPr>
                  <w:rPr>
                    <w:rFonts w:ascii="Cambria Math" w:hAnsi="Cambria Math"/>
                    <w:i/>
                  </w:rPr>
                </m:ctrlPr>
              </m:sSupPr>
              <m:e>
                <m:r>
                  <w:rPr>
                    <w:rFonts w:ascii="Cambria Math" w:hAnsi="Cambria Math"/>
                    <w:lang w:val="id-ID"/>
                  </w:rPr>
                  <m:t>N</m:t>
                </m:r>
              </m:e>
              <m:sup>
                <m:r>
                  <w:rPr>
                    <w:rFonts w:ascii="Cambria Math"/>
                    <w:lang w:val="id-ID"/>
                  </w:rPr>
                  <m:t>2</m:t>
                </m:r>
                <m:r>
                  <w:rPr>
                    <w:rFonts w:ascii="Cambria Math"/>
                    <w:lang w:val="id-ID"/>
                  </w:rPr>
                  <m:t>-</m:t>
                </m:r>
                <m:r>
                  <w:rPr>
                    <w:rFonts w:ascii="Cambria Math"/>
                    <w:lang w:val="id-ID"/>
                  </w:rPr>
                  <m:t>1</m:t>
                </m:r>
              </m:sup>
            </m:sSup>
            <m:r>
              <w:rPr>
                <w:rFonts w:ascii="Cambria Math"/>
                <w:lang w:val="id-ID"/>
              </w:rPr>
              <m:t>)</m:t>
            </m:r>
          </m:den>
        </m:f>
      </m:oMath>
    </w:p>
    <w:p w:rsidR="00E01792" w:rsidRPr="000E2679" w:rsidRDefault="00E01792" w:rsidP="00E01792">
      <w:pPr>
        <w:spacing w:line="360" w:lineRule="auto"/>
        <w:ind w:firstLine="720"/>
        <w:rPr>
          <w:rFonts w:eastAsiaTheme="minorEastAsia"/>
          <w:lang w:val="id-ID"/>
        </w:rPr>
      </w:pPr>
      <w:r w:rsidRPr="000E2679">
        <w:rPr>
          <w:i/>
        </w:rPr>
        <w:t>ρ</w:t>
      </w:r>
      <w:r w:rsidRPr="000E2679">
        <w:rPr>
          <w:lang w:val="id-ID"/>
        </w:rPr>
        <w:t xml:space="preserve"> = 1 – </w:t>
      </w:r>
      <m:oMath>
        <m:f>
          <m:fPr>
            <m:ctrlPr>
              <w:rPr>
                <w:rFonts w:ascii="Cambria Math" w:hAnsi="Cambria Math"/>
                <w:i/>
              </w:rPr>
            </m:ctrlPr>
          </m:fPr>
          <m:num>
            <m:r>
              <w:rPr>
                <w:rFonts w:ascii="Cambria Math"/>
                <w:lang w:val="id-ID"/>
              </w:rPr>
              <m:t xml:space="preserve">6 </m:t>
            </m:r>
            <m:r>
              <w:rPr>
                <w:rFonts w:ascii="Cambria Math" w:hAnsi="Cambria Math"/>
                <w:lang w:val="id-ID"/>
              </w:rPr>
              <m:t>x</m:t>
            </m:r>
            <m:r>
              <w:rPr>
                <w:rFonts w:ascii="Cambria Math"/>
                <w:lang w:val="id-ID"/>
              </w:rPr>
              <m:t xml:space="preserve"> 1101.25</m:t>
            </m:r>
          </m:num>
          <m:den>
            <m:r>
              <w:rPr>
                <w:rFonts w:ascii="Cambria Math"/>
                <w:lang w:val="id-ID"/>
              </w:rPr>
              <m:t>31(</m:t>
            </m:r>
            <m:sSup>
              <m:sSupPr>
                <m:ctrlPr>
                  <w:rPr>
                    <w:rFonts w:ascii="Cambria Math" w:hAnsi="Cambria Math"/>
                    <w:i/>
                  </w:rPr>
                </m:ctrlPr>
              </m:sSupPr>
              <m:e>
                <m:r>
                  <w:rPr>
                    <w:rFonts w:ascii="Cambria Math"/>
                    <w:lang w:val="id-ID"/>
                  </w:rPr>
                  <m:t>31</m:t>
                </m:r>
              </m:e>
              <m:sup>
                <m:r>
                  <w:rPr>
                    <w:rFonts w:ascii="Cambria Math"/>
                    <w:lang w:val="id-ID"/>
                  </w:rPr>
                  <m:t>2</m:t>
                </m:r>
                <m:r>
                  <w:rPr>
                    <w:rFonts w:ascii="Cambria Math"/>
                    <w:lang w:val="id-ID"/>
                  </w:rPr>
                  <m:t>-</m:t>
                </m:r>
                <m:r>
                  <w:rPr>
                    <w:rFonts w:ascii="Cambria Math"/>
                    <w:lang w:val="id-ID"/>
                  </w:rPr>
                  <m:t>1</m:t>
                </m:r>
              </m:sup>
            </m:sSup>
            <m:r>
              <w:rPr>
                <w:rFonts w:ascii="Cambria Math"/>
                <w:lang w:val="id-ID"/>
              </w:rPr>
              <m:t>)</m:t>
            </m:r>
          </m:den>
        </m:f>
      </m:oMath>
    </w:p>
    <w:p w:rsidR="00E01792" w:rsidRPr="000E2679" w:rsidRDefault="00E01792" w:rsidP="00E01792">
      <w:pPr>
        <w:spacing w:line="360" w:lineRule="auto"/>
        <w:ind w:firstLine="720"/>
        <w:rPr>
          <w:rFonts w:eastAsiaTheme="minorEastAsia"/>
          <w:lang w:val="id-ID"/>
        </w:rPr>
      </w:pPr>
      <w:r w:rsidRPr="000E2679">
        <w:rPr>
          <w:i/>
        </w:rPr>
        <w:t>ρ</w:t>
      </w:r>
      <w:r w:rsidRPr="000E2679">
        <w:rPr>
          <w:lang w:val="id-ID"/>
        </w:rPr>
        <w:t xml:space="preserve"> = 1 – </w:t>
      </w:r>
      <m:oMath>
        <m:f>
          <m:fPr>
            <m:ctrlPr>
              <w:rPr>
                <w:rFonts w:ascii="Cambria Math" w:hAnsi="Cambria Math"/>
                <w:i/>
              </w:rPr>
            </m:ctrlPr>
          </m:fPr>
          <m:num>
            <m:r>
              <w:rPr>
                <w:rFonts w:ascii="Cambria Math"/>
                <w:lang w:val="id-ID"/>
              </w:rPr>
              <m:t>6607.5</m:t>
            </m:r>
          </m:num>
          <m:den>
            <m:r>
              <w:rPr>
                <w:rFonts w:ascii="Cambria Math"/>
                <w:lang w:val="id-ID"/>
              </w:rPr>
              <m:t>31(960)</m:t>
            </m:r>
          </m:den>
        </m:f>
      </m:oMath>
    </w:p>
    <w:p w:rsidR="00116492" w:rsidRPr="000E2679" w:rsidRDefault="00116492" w:rsidP="00E01792">
      <w:pPr>
        <w:spacing w:line="360" w:lineRule="auto"/>
        <w:ind w:firstLine="720"/>
        <w:rPr>
          <w:i/>
          <w:lang w:val="id-ID"/>
        </w:rPr>
      </w:pPr>
    </w:p>
    <w:p w:rsidR="00E01792" w:rsidRPr="000E2679" w:rsidRDefault="00E01792" w:rsidP="00E01792">
      <w:pPr>
        <w:spacing w:line="360" w:lineRule="auto"/>
        <w:ind w:firstLine="720"/>
        <w:rPr>
          <w:rFonts w:eastAsiaTheme="minorEastAsia"/>
          <w:lang w:val="id-ID"/>
        </w:rPr>
      </w:pPr>
      <w:r w:rsidRPr="000E2679">
        <w:rPr>
          <w:i/>
        </w:rPr>
        <w:lastRenderedPageBreak/>
        <w:t>ρ</w:t>
      </w:r>
      <w:r w:rsidRPr="000E2679">
        <w:rPr>
          <w:i/>
          <w:lang w:val="id-ID"/>
        </w:rPr>
        <w:t xml:space="preserve"> </w:t>
      </w:r>
      <w:r w:rsidRPr="000E2679">
        <w:rPr>
          <w:lang w:val="id-ID"/>
        </w:rPr>
        <w:t xml:space="preserve">= 1 – </w:t>
      </w:r>
      <m:oMath>
        <m:f>
          <m:fPr>
            <m:ctrlPr>
              <w:rPr>
                <w:rFonts w:ascii="Cambria Math" w:hAnsi="Cambria Math"/>
                <w:i/>
              </w:rPr>
            </m:ctrlPr>
          </m:fPr>
          <m:num>
            <m:r>
              <w:rPr>
                <w:rFonts w:ascii="Cambria Math"/>
                <w:lang w:val="id-ID"/>
              </w:rPr>
              <m:t>6607.5</m:t>
            </m:r>
          </m:num>
          <m:den>
            <m:r>
              <w:rPr>
                <w:rFonts w:ascii="Cambria Math"/>
                <w:lang w:val="id-ID"/>
              </w:rPr>
              <m:t>29760</m:t>
            </m:r>
          </m:den>
        </m:f>
      </m:oMath>
    </w:p>
    <w:p w:rsidR="00E01792" w:rsidRPr="000E2679" w:rsidRDefault="00E01792" w:rsidP="00E01792">
      <w:pPr>
        <w:spacing w:line="360" w:lineRule="auto"/>
        <w:ind w:firstLine="720"/>
        <w:rPr>
          <w:rFonts w:eastAsiaTheme="minorHAnsi"/>
          <w:lang w:val="id-ID"/>
        </w:rPr>
      </w:pPr>
      <w:r w:rsidRPr="000E2679">
        <w:rPr>
          <w:i/>
        </w:rPr>
        <w:t>ρ</w:t>
      </w:r>
      <w:r w:rsidRPr="000E2679">
        <w:rPr>
          <w:lang w:val="id-ID"/>
        </w:rPr>
        <w:t>= 1 – 0.22</w:t>
      </w:r>
    </w:p>
    <w:p w:rsidR="00E01792" w:rsidRPr="000E2679" w:rsidRDefault="00E01792" w:rsidP="00EF7809">
      <w:pPr>
        <w:spacing w:line="360" w:lineRule="auto"/>
        <w:ind w:firstLine="720"/>
        <w:rPr>
          <w:b/>
          <w:lang w:val="id-ID"/>
        </w:rPr>
      </w:pPr>
      <w:r w:rsidRPr="000E2679">
        <w:rPr>
          <w:b/>
          <w:i/>
        </w:rPr>
        <w:t>ρ</w:t>
      </w:r>
      <w:r w:rsidRPr="000E2679">
        <w:rPr>
          <w:b/>
        </w:rPr>
        <w:t>= 0.</w:t>
      </w:r>
      <w:r w:rsidRPr="000E2679">
        <w:rPr>
          <w:b/>
          <w:lang w:val="id-ID"/>
        </w:rPr>
        <w:t>78</w:t>
      </w:r>
    </w:p>
    <w:p w:rsidR="00E33607" w:rsidRPr="000E2679" w:rsidRDefault="00E33607" w:rsidP="00E01792">
      <w:pPr>
        <w:spacing w:line="480" w:lineRule="auto"/>
        <w:ind w:firstLine="720"/>
        <w:rPr>
          <w:lang w:val="id-ID"/>
        </w:rPr>
      </w:pPr>
    </w:p>
    <w:p w:rsidR="00E01792" w:rsidRPr="000E2679" w:rsidRDefault="00E01792" w:rsidP="00E01792">
      <w:pPr>
        <w:spacing w:line="480" w:lineRule="auto"/>
        <w:ind w:firstLine="720"/>
        <w:rPr>
          <w:rFonts w:eastAsiaTheme="minorEastAsia"/>
          <w:lang w:val="id-ID"/>
        </w:rPr>
      </w:pPr>
      <w:r w:rsidRPr="000E2679">
        <w:rPr>
          <w:lang w:val="id-ID"/>
        </w:rPr>
        <w:t xml:space="preserve">Based on the calculation of students’ speaking score in reliability test, it found 0.78 as the result. </w:t>
      </w:r>
      <w:r w:rsidRPr="000E2679">
        <w:rPr>
          <w:rFonts w:eastAsiaTheme="minorEastAsia"/>
          <w:lang w:val="id-ID"/>
        </w:rPr>
        <w:t xml:space="preserve"> It can be stated that the score of the try out test was considered reliable. </w:t>
      </w:r>
      <w:r w:rsidRPr="000E2679">
        <w:t>Th</w:t>
      </w:r>
      <w:r w:rsidRPr="000E2679">
        <w:rPr>
          <w:lang w:val="id-ID"/>
        </w:rPr>
        <w:t>e</w:t>
      </w:r>
      <w:r w:rsidRPr="000E2679">
        <w:t xml:space="preserve"> test would be reliable if the result of the data measurement </w:t>
      </w:r>
      <w:r w:rsidRPr="000E2679">
        <w:rPr>
          <w:lang w:val="id-ID"/>
        </w:rPr>
        <w:t>was higher than</w:t>
      </w:r>
      <w:r w:rsidRPr="000E2679">
        <w:t xml:space="preserve"> 0.70</w:t>
      </w:r>
      <w:r w:rsidRPr="000E2679">
        <w:rPr>
          <w:lang w:val="id-ID"/>
        </w:rPr>
        <w:t>. According to Fra</w:t>
      </w:r>
      <w:r w:rsidR="00116492" w:rsidRPr="000E2679">
        <w:rPr>
          <w:lang w:val="id-ID"/>
        </w:rPr>
        <w:t>nken et. al,  (2012:</w:t>
      </w:r>
      <w:r w:rsidRPr="000E2679">
        <w:rPr>
          <w:lang w:val="id-ID"/>
        </w:rPr>
        <w:t xml:space="preserve">157) </w:t>
      </w:r>
      <w:r w:rsidRPr="000E2679">
        <w:rPr>
          <w:rFonts w:eastAsiaTheme="minorEastAsia"/>
        </w:rPr>
        <w:t xml:space="preserve">for the purpose a rule of thumb is that reliability should be at least 0.70 and preferably higher. </w:t>
      </w:r>
    </w:p>
    <w:p w:rsidR="009B263C" w:rsidRPr="000E2679" w:rsidRDefault="009B263C" w:rsidP="00E01792">
      <w:pPr>
        <w:spacing w:line="480" w:lineRule="auto"/>
        <w:ind w:firstLine="720"/>
        <w:rPr>
          <w:rFonts w:eastAsiaTheme="minorEastAsia"/>
          <w:lang w:val="id-ID"/>
        </w:rPr>
      </w:pPr>
    </w:p>
    <w:p w:rsidR="00E01792" w:rsidRPr="000E2679" w:rsidRDefault="00E01792" w:rsidP="00FD542D">
      <w:pPr>
        <w:pStyle w:val="ListParagraph"/>
        <w:numPr>
          <w:ilvl w:val="0"/>
          <w:numId w:val="8"/>
        </w:numPr>
        <w:tabs>
          <w:tab w:val="left" w:pos="1134"/>
        </w:tabs>
        <w:spacing w:after="0" w:line="480" w:lineRule="auto"/>
        <w:ind w:left="426" w:hanging="426"/>
        <w:jc w:val="both"/>
        <w:rPr>
          <w:rFonts w:ascii="Times New Roman" w:eastAsia="Times New Roman" w:hAnsi="Times New Roman" w:cs="Times New Roman"/>
          <w:b/>
          <w:sz w:val="24"/>
          <w:szCs w:val="24"/>
        </w:rPr>
      </w:pPr>
      <w:r w:rsidRPr="000E2679">
        <w:rPr>
          <w:rFonts w:ascii="Times New Roman" w:hAnsi="Times New Roman" w:cs="Times New Roman"/>
          <w:b/>
          <w:sz w:val="24"/>
          <w:szCs w:val="24"/>
        </w:rPr>
        <w:t>Research Treatment</w:t>
      </w:r>
    </w:p>
    <w:p w:rsidR="00376B26" w:rsidRPr="000E2679" w:rsidRDefault="00E01792" w:rsidP="00E01792">
      <w:pPr>
        <w:autoSpaceDE w:val="0"/>
        <w:autoSpaceDN w:val="0"/>
        <w:adjustRightInd w:val="0"/>
        <w:spacing w:line="480" w:lineRule="auto"/>
        <w:rPr>
          <w:lang w:val="id-ID"/>
        </w:rPr>
      </w:pPr>
      <w:r w:rsidRPr="000E2679">
        <w:tab/>
        <w:t xml:space="preserve">Research treatments </w:t>
      </w:r>
      <w:r w:rsidRPr="000E2679">
        <w:rPr>
          <w:lang w:val="id-ID"/>
        </w:rPr>
        <w:t>were</w:t>
      </w:r>
      <w:r w:rsidRPr="000E2679">
        <w:t xml:space="preserve"> done for twelve meeting, start</w:t>
      </w:r>
      <w:r w:rsidRPr="000E2679">
        <w:rPr>
          <w:lang w:val="id-ID"/>
        </w:rPr>
        <w:t>ed</w:t>
      </w:r>
      <w:r w:rsidRPr="000E2679">
        <w:t xml:space="preserve"> from </w:t>
      </w:r>
      <w:r w:rsidRPr="000E2679">
        <w:rPr>
          <w:lang w:val="id-ID"/>
        </w:rPr>
        <w:t>September</w:t>
      </w:r>
      <w:r w:rsidRPr="000E2679">
        <w:t xml:space="preserve"> </w:t>
      </w:r>
      <w:r w:rsidRPr="000E2679">
        <w:rPr>
          <w:lang w:val="id-ID"/>
        </w:rPr>
        <w:t>26</w:t>
      </w:r>
      <w:r w:rsidRPr="000E2679">
        <w:t>, 2013</w:t>
      </w:r>
      <w:r w:rsidR="002B1894" w:rsidRPr="000E2679">
        <w:rPr>
          <w:lang w:val="id-ID"/>
        </w:rPr>
        <w:t>-</w:t>
      </w:r>
      <w:r w:rsidRPr="000E2679">
        <w:rPr>
          <w:lang w:val="id-ID"/>
        </w:rPr>
        <w:t>October</w:t>
      </w:r>
      <w:r w:rsidRPr="000E2679">
        <w:t xml:space="preserve"> </w:t>
      </w:r>
      <w:r w:rsidRPr="000E2679">
        <w:rPr>
          <w:lang w:val="id-ID"/>
        </w:rPr>
        <w:t>26</w:t>
      </w:r>
      <w:r w:rsidRPr="000E2679">
        <w:t>, 2013. In this study, the writer g</w:t>
      </w:r>
      <w:r w:rsidRPr="000E2679">
        <w:rPr>
          <w:lang w:val="id-ID"/>
        </w:rPr>
        <w:t>a</w:t>
      </w:r>
      <w:r w:rsidRPr="000E2679">
        <w:t xml:space="preserve">ve the  treatment by applying jazz chants strategy in </w:t>
      </w:r>
      <w:r w:rsidRPr="000E2679">
        <w:rPr>
          <w:lang w:val="id-ID"/>
        </w:rPr>
        <w:t xml:space="preserve">the </w:t>
      </w:r>
      <w:r w:rsidRPr="000E2679">
        <w:t xml:space="preserve">teaching </w:t>
      </w:r>
      <w:r w:rsidRPr="000E2679">
        <w:rPr>
          <w:lang w:val="id-ID"/>
        </w:rPr>
        <w:t xml:space="preserve">of </w:t>
      </w:r>
      <w:r w:rsidRPr="000E2679">
        <w:t xml:space="preserve">speaking. </w:t>
      </w:r>
      <w:r w:rsidRPr="000E2679">
        <w:rPr>
          <w:lang w:val="id-ID"/>
        </w:rPr>
        <w:t>In this part, the writer presented the schedule of research treatment including the number, topics, themes and time allocation of her research treatments</w:t>
      </w:r>
      <w:r w:rsidRPr="000E2679">
        <w:t xml:space="preserve">. </w:t>
      </w:r>
      <w:r w:rsidRPr="000E2679">
        <w:rPr>
          <w:lang w:val="id-ID"/>
        </w:rPr>
        <w:t xml:space="preserve"> The table of teaching materials for research</w:t>
      </w:r>
      <w:r w:rsidR="001634AA" w:rsidRPr="000E2679">
        <w:rPr>
          <w:lang w:val="id-ID"/>
        </w:rPr>
        <w:t xml:space="preserve"> treatments was shown in Table 9</w:t>
      </w:r>
      <w:r w:rsidRPr="000E2679">
        <w:rPr>
          <w:lang w:val="id-ID"/>
        </w:rPr>
        <w:t>.</w:t>
      </w:r>
    </w:p>
    <w:p w:rsidR="00E01792" w:rsidRPr="000E2679" w:rsidRDefault="00D122CE" w:rsidP="00E01792">
      <w:pPr>
        <w:pStyle w:val="ListParagraph"/>
        <w:tabs>
          <w:tab w:val="left" w:pos="426"/>
        </w:tabs>
        <w:spacing w:line="480" w:lineRule="auto"/>
        <w:ind w:left="0"/>
        <w:jc w:val="center"/>
        <w:rPr>
          <w:rFonts w:ascii="Times New Roman" w:hAnsi="Times New Roman" w:cs="Times New Roman"/>
          <w:b/>
          <w:sz w:val="24"/>
          <w:szCs w:val="24"/>
        </w:rPr>
      </w:pPr>
      <w:r w:rsidRPr="000E2679">
        <w:rPr>
          <w:rFonts w:ascii="Times New Roman" w:hAnsi="Times New Roman" w:cs="Times New Roman"/>
          <w:b/>
          <w:sz w:val="24"/>
          <w:szCs w:val="24"/>
        </w:rPr>
        <w:t>Table 9</w:t>
      </w:r>
    </w:p>
    <w:p w:rsidR="00E01792" w:rsidRPr="000E2679" w:rsidRDefault="00E01792" w:rsidP="00E01792">
      <w:pPr>
        <w:pStyle w:val="ListParagraph"/>
        <w:autoSpaceDE w:val="0"/>
        <w:autoSpaceDN w:val="0"/>
        <w:adjustRightInd w:val="0"/>
        <w:ind w:left="1440"/>
        <w:rPr>
          <w:rFonts w:ascii="Times New Roman" w:hAnsi="Times New Roman" w:cs="Times New Roman"/>
          <w:b/>
          <w:sz w:val="24"/>
          <w:szCs w:val="24"/>
        </w:rPr>
      </w:pPr>
      <w:r w:rsidRPr="000E2679">
        <w:rPr>
          <w:rFonts w:ascii="Times New Roman" w:hAnsi="Times New Roman" w:cs="Times New Roman"/>
          <w:b/>
          <w:sz w:val="24"/>
          <w:szCs w:val="24"/>
        </w:rPr>
        <w:t>Schedule of Teaching Materials for Research Treatment</w:t>
      </w:r>
    </w:p>
    <w:tbl>
      <w:tblPr>
        <w:tblStyle w:val="TableGrid"/>
        <w:tblW w:w="0" w:type="auto"/>
        <w:tblInd w:w="-34" w:type="dxa"/>
        <w:tblLook w:val="04A0"/>
      </w:tblPr>
      <w:tblGrid>
        <w:gridCol w:w="485"/>
        <w:gridCol w:w="1300"/>
        <w:gridCol w:w="2031"/>
        <w:gridCol w:w="1472"/>
        <w:gridCol w:w="1507"/>
        <w:gridCol w:w="1392"/>
      </w:tblGrid>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rPr>
            </w:pPr>
            <w:r w:rsidRPr="00D45BD8">
              <w:rPr>
                <w:b/>
              </w:rPr>
              <w:t xml:space="preserve">No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rPr>
            </w:pPr>
            <w:r w:rsidRPr="00D45BD8">
              <w:rPr>
                <w:b/>
              </w:rPr>
              <w:t>Day/date</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rPr>
            </w:pPr>
            <w:r w:rsidRPr="00D45BD8">
              <w:rPr>
                <w:b/>
              </w:rPr>
              <w:t>Topic/material</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rPr>
            </w:pPr>
            <w:r w:rsidRPr="00D45BD8">
              <w:rPr>
                <w:b/>
              </w:rPr>
              <w:t xml:space="preserve">Treatment meeting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rPr>
            </w:pPr>
            <w:r w:rsidRPr="00D45BD8">
              <w:rPr>
                <w:b/>
              </w:rPr>
              <w:t xml:space="preserve">Theme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rPr>
            </w:pPr>
            <w:r w:rsidRPr="00D45BD8">
              <w:rPr>
                <w:b/>
              </w:rPr>
              <w:t>Time allocations</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214"/>
              <w:rPr>
                <w:lang w:val="id-ID"/>
              </w:rPr>
            </w:pPr>
            <w:r w:rsidRPr="00D45BD8">
              <w:rPr>
                <w:lang w:val="id-ID"/>
              </w:rPr>
              <w:t xml:space="preserve"> Thu /Sep 26,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Greetings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1 </w:t>
            </w:r>
            <w:r w:rsidRPr="00D45BD8">
              <w:rPr>
                <w:vertAlign w:val="superscript"/>
              </w:rPr>
              <w:t>st</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Nice to meet you</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2</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Tue /Oct 01,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Greetings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2 </w:t>
            </w:r>
            <w:r w:rsidRPr="00D45BD8">
              <w:rPr>
                <w:vertAlign w:val="superscript"/>
              </w:rPr>
              <w:t>nd</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How</w:t>
            </w:r>
            <w:r w:rsidRPr="00D45BD8">
              <w:rPr>
                <w:lang w:val="id-ID"/>
              </w:rPr>
              <w:t>’</w:t>
            </w:r>
            <w:r w:rsidRPr="00D45BD8">
              <w:t>v</w:t>
            </w:r>
            <w:r w:rsidRPr="00D45BD8">
              <w:rPr>
                <w:lang w:val="id-ID"/>
              </w:rPr>
              <w:t>e</w:t>
            </w:r>
            <w:r w:rsidRPr="00D45BD8">
              <w:t xml:space="preserve"> you been</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214"/>
              <w:jc w:val="center"/>
              <w:rPr>
                <w:lang w:val="id-ID"/>
              </w:rPr>
            </w:pPr>
            <w:r w:rsidRPr="00D45BD8">
              <w:rPr>
                <w:lang w:val="id-ID"/>
              </w:rPr>
              <w:t>Wed /Oct 02,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Command expressions</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3 </w:t>
            </w:r>
            <w:r w:rsidRPr="00D45BD8">
              <w:rPr>
                <w:vertAlign w:val="superscript"/>
              </w:rPr>
              <w:t>rd</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Buy ticket</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jc w:val="center"/>
              <w:rPr>
                <w:lang w:val="id-ID"/>
              </w:rPr>
            </w:pPr>
            <w:r w:rsidRPr="00D45BD8">
              <w:rPr>
                <w:lang w:val="id-ID"/>
              </w:rPr>
              <w:t>Thu / Oct 03,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Command expressions</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4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Wake up! Wake up!</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5</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Tue / 0ct 08,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Expression gratitude or thank</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5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lang w:val="id-ID"/>
              </w:rPr>
            </w:pPr>
            <w:r w:rsidRPr="00D45BD8">
              <w:rPr>
                <w:lang w:val="id-ID"/>
              </w:rPr>
              <w:t xml:space="preserve">I got engage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6</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Wed/ Oct 09,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Expression gratitude or thank</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6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b/>
                <w:lang w:val="id-ID"/>
              </w:rPr>
            </w:pPr>
            <w:r w:rsidRPr="00D45BD8">
              <w:rPr>
                <w:lang w:val="id-ID"/>
              </w:rPr>
              <w:t>Thanks a lot</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7</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Thu/ Oct 10,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Expression apology</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7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I’m sorry but...</w:t>
            </w:r>
          </w:p>
        </w:tc>
        <w:tc>
          <w:tcPr>
            <w:tcW w:w="0" w:type="auto"/>
            <w:tcBorders>
              <w:top w:val="single" w:sz="4" w:space="0" w:color="auto"/>
              <w:left w:val="single" w:sz="4" w:space="0" w:color="auto"/>
              <w:bottom w:val="single" w:sz="4" w:space="0" w:color="auto"/>
              <w:right w:val="single" w:sz="4" w:space="0" w:color="auto"/>
            </w:tcBorders>
          </w:tcPr>
          <w:p w:rsidR="00E01792" w:rsidRPr="00D45BD8" w:rsidRDefault="00E01792" w:rsidP="001A106B">
            <w:pPr>
              <w:jc w:val="center"/>
            </w:pPr>
            <w:r w:rsidRPr="00D45BD8">
              <w:t>1 x 40’</w:t>
            </w:r>
          </w:p>
          <w:p w:rsidR="00E01792" w:rsidRPr="00D45BD8" w:rsidRDefault="00E01792" w:rsidP="001A106B">
            <w:pPr>
              <w:jc w:val="center"/>
            </w:pP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8</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214"/>
              <w:jc w:val="center"/>
              <w:rPr>
                <w:lang w:val="id-ID"/>
              </w:rPr>
            </w:pPr>
            <w:r w:rsidRPr="00D45BD8">
              <w:rPr>
                <w:lang w:val="id-ID"/>
              </w:rPr>
              <w:t>Tue/ Oct 15,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rPr>
                <w:lang w:val="id-ID"/>
              </w:rPr>
            </w:pPr>
            <w:r w:rsidRPr="00D45BD8">
              <w:rPr>
                <w:lang w:val="id-ID"/>
              </w:rPr>
              <w:t>Expression apology</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 xml:space="preserve">8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I’m sorry taht’s all right</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1 x 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9</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Wed/ Oct 16,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Expressions politeness</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 xml:space="preserve">9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May I switch off the light</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1 x 40’</w:t>
            </w:r>
          </w:p>
        </w:tc>
      </w:tr>
      <w:tr w:rsidR="00E01792" w:rsidRPr="00D45BD8" w:rsidTr="008625DE">
        <w:trPr>
          <w:trHeight w:val="567"/>
        </w:trPr>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10</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Thu/ Oct 17,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Expressions politeness</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 xml:space="preserve">10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ind w:left="2" w:hanging="7"/>
              <w:jc w:val="center"/>
              <w:rPr>
                <w:lang w:val="id-ID"/>
              </w:rPr>
            </w:pPr>
            <w:r w:rsidRPr="00D45BD8">
              <w:rPr>
                <w:lang w:val="id-ID"/>
              </w:rPr>
              <w:t>Add some salt and pepper</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1 x 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11</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73"/>
              <w:rPr>
                <w:lang w:val="id-ID"/>
              </w:rPr>
            </w:pPr>
            <w:r w:rsidRPr="00D45BD8">
              <w:rPr>
                <w:lang w:val="id-ID"/>
              </w:rPr>
              <w:t>Tue/ Oct 22,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Asking and giving information</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 xml:space="preserve">9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 xml:space="preserve">Basic questions </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1x40</w:t>
            </w:r>
          </w:p>
        </w:tc>
      </w:tr>
      <w:tr w:rsidR="00E01792" w:rsidRPr="00D45BD8" w:rsidTr="008625DE">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jc w:val="center"/>
            </w:pPr>
            <w:r w:rsidRPr="00D45BD8">
              <w:t>12</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autoSpaceDE w:val="0"/>
              <w:autoSpaceDN w:val="0"/>
              <w:adjustRightInd w:val="0"/>
              <w:ind w:left="-108"/>
              <w:rPr>
                <w:lang w:val="id-ID"/>
              </w:rPr>
            </w:pPr>
            <w:r w:rsidRPr="00D45BD8">
              <w:rPr>
                <w:lang w:val="id-ID"/>
              </w:rPr>
              <w:t>Wed/ Oct 23, 2013</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Asking and giving information</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 xml:space="preserve">10 </w:t>
            </w:r>
            <w:r w:rsidRPr="00D45BD8">
              <w:rPr>
                <w:vertAlign w:val="superscript"/>
              </w:rPr>
              <w:t>th</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rPr>
                <w:lang w:val="id-ID"/>
              </w:rPr>
            </w:pPr>
            <w:r w:rsidRPr="00D45BD8">
              <w:rPr>
                <w:lang w:val="id-ID"/>
              </w:rPr>
              <w:t>Banker’s wifes blue</w:t>
            </w:r>
          </w:p>
        </w:tc>
        <w:tc>
          <w:tcPr>
            <w:tcW w:w="0" w:type="auto"/>
            <w:tcBorders>
              <w:top w:val="single" w:sz="4" w:space="0" w:color="auto"/>
              <w:left w:val="single" w:sz="4" w:space="0" w:color="auto"/>
              <w:bottom w:val="single" w:sz="4" w:space="0" w:color="auto"/>
              <w:right w:val="single" w:sz="4" w:space="0" w:color="auto"/>
            </w:tcBorders>
            <w:hideMark/>
          </w:tcPr>
          <w:p w:rsidR="00E01792" w:rsidRPr="00D45BD8" w:rsidRDefault="00E01792" w:rsidP="001A106B">
            <w:pPr>
              <w:jc w:val="center"/>
            </w:pPr>
            <w:r w:rsidRPr="00D45BD8">
              <w:t>1x40</w:t>
            </w:r>
          </w:p>
        </w:tc>
      </w:tr>
    </w:tbl>
    <w:p w:rsidR="00E01792" w:rsidRPr="000E2679" w:rsidRDefault="00E01792" w:rsidP="00E01792">
      <w:pPr>
        <w:autoSpaceDE w:val="0"/>
        <w:autoSpaceDN w:val="0"/>
        <w:adjustRightInd w:val="0"/>
        <w:rPr>
          <w:b/>
          <w:lang w:val="id-ID"/>
        </w:rPr>
      </w:pPr>
    </w:p>
    <w:p w:rsidR="00E01792" w:rsidRPr="000E2679" w:rsidRDefault="00E01792" w:rsidP="00E01792">
      <w:pPr>
        <w:pStyle w:val="ListParagraph"/>
        <w:tabs>
          <w:tab w:val="left" w:pos="426"/>
          <w:tab w:val="left" w:pos="993"/>
          <w:tab w:val="left" w:pos="1440"/>
        </w:tabs>
        <w:spacing w:after="0" w:line="480" w:lineRule="auto"/>
        <w:jc w:val="both"/>
        <w:rPr>
          <w:rFonts w:ascii="Times New Roman" w:hAnsi="Times New Roman" w:cs="Times New Roman"/>
          <w:b/>
          <w:bCs/>
          <w:sz w:val="24"/>
          <w:szCs w:val="24"/>
        </w:rPr>
      </w:pPr>
    </w:p>
    <w:p w:rsidR="00E01792" w:rsidRPr="000E2679" w:rsidRDefault="00E01792" w:rsidP="00FD542D">
      <w:pPr>
        <w:pStyle w:val="ListParagraph"/>
        <w:numPr>
          <w:ilvl w:val="0"/>
          <w:numId w:val="6"/>
        </w:numPr>
        <w:tabs>
          <w:tab w:val="left" w:pos="426"/>
          <w:tab w:val="left" w:pos="993"/>
          <w:tab w:val="left" w:pos="1440"/>
        </w:tabs>
        <w:spacing w:after="0" w:line="480" w:lineRule="auto"/>
        <w:ind w:hanging="720"/>
        <w:jc w:val="both"/>
        <w:rPr>
          <w:rFonts w:ascii="Times New Roman" w:hAnsi="Times New Roman" w:cs="Times New Roman"/>
          <w:b/>
          <w:bCs/>
          <w:sz w:val="24"/>
          <w:szCs w:val="24"/>
        </w:rPr>
      </w:pPr>
      <w:r w:rsidRPr="000E2679">
        <w:rPr>
          <w:rFonts w:ascii="Times New Roman" w:hAnsi="Times New Roman" w:cs="Times New Roman"/>
          <w:b/>
          <w:bCs/>
          <w:sz w:val="24"/>
          <w:szCs w:val="24"/>
        </w:rPr>
        <w:t>Techniques for Analyzing Data</w:t>
      </w:r>
    </w:p>
    <w:p w:rsidR="00116492" w:rsidRPr="000E2679" w:rsidRDefault="00E01792" w:rsidP="00B24182">
      <w:pPr>
        <w:autoSpaceDE w:val="0"/>
        <w:autoSpaceDN w:val="0"/>
        <w:adjustRightInd w:val="0"/>
        <w:spacing w:line="480" w:lineRule="auto"/>
        <w:ind w:firstLine="709"/>
        <w:rPr>
          <w:lang w:val="id-ID"/>
        </w:rPr>
      </w:pPr>
      <w:r w:rsidRPr="000E2679">
        <w:rPr>
          <w:lang w:val="id-ID"/>
        </w:rPr>
        <w:t xml:space="preserve">For anlyzing the data, the writer used SPSS </w:t>
      </w:r>
      <w:r w:rsidRPr="000E2679">
        <w:t>(Statistic Package for the Social Science).</w:t>
      </w:r>
      <w:r w:rsidRPr="000E2679">
        <w:rPr>
          <w:lang w:val="id-ID"/>
        </w:rPr>
        <w:t xml:space="preserve"> Version 16.0. The writer got the data from pre-test and post-test between two groups experimental and control groups. Then the writer presented the data by using some steps and techniques as follows:</w:t>
      </w:r>
    </w:p>
    <w:p w:rsidR="00E7595B" w:rsidRPr="000E2679" w:rsidRDefault="00E7595B" w:rsidP="00E7595B">
      <w:pPr>
        <w:autoSpaceDE w:val="0"/>
        <w:autoSpaceDN w:val="0"/>
        <w:adjustRightInd w:val="0"/>
        <w:spacing w:line="480" w:lineRule="auto"/>
        <w:ind w:firstLine="426"/>
        <w:rPr>
          <w:lang w:val="id-ID"/>
        </w:rPr>
      </w:pPr>
    </w:p>
    <w:p w:rsidR="00E01792" w:rsidRPr="000E2679" w:rsidRDefault="00E01792" w:rsidP="00FD542D">
      <w:pPr>
        <w:pStyle w:val="ListParagraph"/>
        <w:numPr>
          <w:ilvl w:val="0"/>
          <w:numId w:val="16"/>
        </w:numPr>
        <w:spacing w:after="0" w:line="480" w:lineRule="auto"/>
        <w:ind w:left="360"/>
        <w:jc w:val="both"/>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494EDC" w:rsidRPr="000E2679">
        <w:rPr>
          <w:rFonts w:ascii="Times New Roman" w:hAnsi="Times New Roman" w:cs="Times New Roman"/>
          <w:b/>
          <w:sz w:val="24"/>
          <w:szCs w:val="24"/>
        </w:rPr>
        <w:t xml:space="preserve">Analysis of </w:t>
      </w:r>
      <w:r w:rsidR="00397AAF" w:rsidRPr="000E2679">
        <w:rPr>
          <w:rFonts w:ascii="Times New Roman" w:hAnsi="Times New Roman" w:cs="Times New Roman"/>
          <w:b/>
          <w:sz w:val="24"/>
          <w:szCs w:val="24"/>
        </w:rPr>
        <w:t xml:space="preserve">Sudents’ </w:t>
      </w:r>
      <w:r w:rsidR="00494EDC" w:rsidRPr="000E2679">
        <w:rPr>
          <w:rFonts w:ascii="Times New Roman" w:hAnsi="Times New Roman" w:cs="Times New Roman"/>
          <w:b/>
          <w:sz w:val="24"/>
          <w:szCs w:val="24"/>
        </w:rPr>
        <w:t xml:space="preserve">Pretest and Posttest </w:t>
      </w:r>
      <w:r w:rsidR="00397AAF" w:rsidRPr="000E2679">
        <w:rPr>
          <w:rFonts w:ascii="Times New Roman" w:hAnsi="Times New Roman" w:cs="Times New Roman"/>
          <w:b/>
          <w:sz w:val="24"/>
          <w:szCs w:val="24"/>
        </w:rPr>
        <w:t xml:space="preserve">Scores </w:t>
      </w:r>
      <w:r w:rsidR="00494EDC" w:rsidRPr="000E2679">
        <w:rPr>
          <w:rFonts w:ascii="Times New Roman" w:hAnsi="Times New Roman" w:cs="Times New Roman"/>
          <w:b/>
          <w:sz w:val="24"/>
          <w:szCs w:val="24"/>
        </w:rPr>
        <w:t xml:space="preserve">in Control Group </w:t>
      </w:r>
    </w:p>
    <w:p w:rsidR="00E01792" w:rsidRPr="000E2679" w:rsidRDefault="00E01792" w:rsidP="00FD542D">
      <w:pPr>
        <w:pStyle w:val="ListParagraph"/>
        <w:numPr>
          <w:ilvl w:val="1"/>
          <w:numId w:val="16"/>
        </w:numPr>
        <w:spacing w:after="0" w:line="480" w:lineRule="auto"/>
        <w:ind w:left="810" w:hanging="450"/>
        <w:jc w:val="both"/>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D54FFE" w:rsidRPr="000E2679">
        <w:rPr>
          <w:rFonts w:ascii="Times New Roman" w:hAnsi="Times New Roman" w:cs="Times New Roman"/>
          <w:b/>
          <w:sz w:val="24"/>
          <w:szCs w:val="24"/>
        </w:rPr>
        <w:t xml:space="preserve">Analysis of </w:t>
      </w:r>
      <w:r w:rsidR="000D3B3B" w:rsidRPr="000E2679">
        <w:rPr>
          <w:rFonts w:ascii="Times New Roman" w:hAnsi="Times New Roman" w:cs="Times New Roman"/>
          <w:b/>
          <w:sz w:val="24"/>
          <w:szCs w:val="24"/>
        </w:rPr>
        <w:t xml:space="preserve">Students’ </w:t>
      </w:r>
      <w:r w:rsidR="00D54FFE" w:rsidRPr="000E2679">
        <w:rPr>
          <w:rFonts w:ascii="Times New Roman" w:hAnsi="Times New Roman" w:cs="Times New Roman"/>
          <w:b/>
          <w:sz w:val="24"/>
          <w:szCs w:val="24"/>
        </w:rPr>
        <w:t>Pretest</w:t>
      </w:r>
      <w:r w:rsidR="000D3B3B" w:rsidRPr="000E2679">
        <w:rPr>
          <w:rFonts w:ascii="Times New Roman" w:hAnsi="Times New Roman" w:cs="Times New Roman"/>
          <w:b/>
          <w:sz w:val="24"/>
          <w:szCs w:val="24"/>
        </w:rPr>
        <w:t xml:space="preserve"> Scores</w:t>
      </w:r>
      <w:r w:rsidR="00D54FFE" w:rsidRPr="000E2679">
        <w:rPr>
          <w:rFonts w:ascii="Times New Roman" w:hAnsi="Times New Roman" w:cs="Times New Roman"/>
          <w:b/>
          <w:sz w:val="24"/>
          <w:szCs w:val="24"/>
        </w:rPr>
        <w:t xml:space="preserve"> in Control Group</w:t>
      </w:r>
    </w:p>
    <w:p w:rsidR="00E01792" w:rsidRPr="000E2679" w:rsidRDefault="00E01792" w:rsidP="00D54FFE">
      <w:pPr>
        <w:pStyle w:val="ListParagraph"/>
        <w:numPr>
          <w:ilvl w:val="1"/>
          <w:numId w:val="6"/>
        </w:numPr>
        <w:spacing w:after="0" w:line="240" w:lineRule="auto"/>
        <w:ind w:left="1276" w:hanging="425"/>
        <w:rPr>
          <w:rFonts w:ascii="Times New Roman" w:hAnsi="Times New Roman" w:cs="Times New Roman"/>
          <w:b/>
          <w:sz w:val="24"/>
          <w:szCs w:val="24"/>
        </w:rPr>
      </w:pPr>
      <w:r w:rsidRPr="000E2679">
        <w:rPr>
          <w:rFonts w:ascii="Times New Roman" w:hAnsi="Times New Roman" w:cs="Times New Roman"/>
          <w:b/>
          <w:sz w:val="24"/>
          <w:szCs w:val="24"/>
        </w:rPr>
        <w:t xml:space="preserve">Distributions </w:t>
      </w:r>
      <w:r w:rsidR="00D54FFE" w:rsidRPr="000E2679">
        <w:rPr>
          <w:rFonts w:ascii="Times New Roman" w:hAnsi="Times New Roman" w:cs="Times New Roman"/>
          <w:b/>
          <w:sz w:val="24"/>
          <w:szCs w:val="24"/>
        </w:rPr>
        <w:t xml:space="preserve">of Frequency Data on Students’ Pretest Scores in </w:t>
      </w:r>
      <w:r w:rsidR="00FD79DB" w:rsidRPr="000E2679">
        <w:rPr>
          <w:rFonts w:ascii="Times New Roman" w:hAnsi="Times New Roman" w:cs="Times New Roman"/>
          <w:b/>
          <w:sz w:val="24"/>
          <w:szCs w:val="24"/>
        </w:rPr>
        <w:t>Control Group</w:t>
      </w:r>
    </w:p>
    <w:p w:rsidR="00D54FFE" w:rsidRPr="000E2679" w:rsidRDefault="00D54FFE" w:rsidP="00D54FFE">
      <w:pPr>
        <w:pStyle w:val="ListParagraph"/>
        <w:spacing w:after="0" w:line="240" w:lineRule="auto"/>
        <w:ind w:left="1276"/>
        <w:rPr>
          <w:rFonts w:ascii="Times New Roman" w:hAnsi="Times New Roman" w:cs="Times New Roman"/>
          <w:b/>
          <w:sz w:val="24"/>
          <w:szCs w:val="24"/>
        </w:rPr>
      </w:pPr>
    </w:p>
    <w:p w:rsidR="00E01792" w:rsidRPr="000E2679" w:rsidRDefault="00E01792" w:rsidP="000F049E">
      <w:pPr>
        <w:autoSpaceDE w:val="0"/>
        <w:autoSpaceDN w:val="0"/>
        <w:adjustRightInd w:val="0"/>
        <w:spacing w:line="480" w:lineRule="auto"/>
        <w:ind w:left="1276"/>
        <w:rPr>
          <w:lang w:val="id-ID"/>
        </w:rPr>
      </w:pPr>
      <w:r w:rsidRPr="000E2679">
        <w:rPr>
          <w:lang w:val="id-ID"/>
        </w:rPr>
        <w:t>D</w:t>
      </w:r>
      <w:r w:rsidRPr="000E2679">
        <w:t>istributions of frequency data, the students’ score</w:t>
      </w:r>
      <w:r w:rsidRPr="000E2679">
        <w:rPr>
          <w:lang w:val="id-ID"/>
        </w:rPr>
        <w:t>s are described by presenting a number of student who can got a certain score, and its score’s percentage. In this part, t</w:t>
      </w:r>
      <w:r w:rsidRPr="000E2679">
        <w:t xml:space="preserve">he distributions of frequency data </w:t>
      </w:r>
      <w:r w:rsidRPr="000E2679">
        <w:lastRenderedPageBreak/>
        <w:t>are got from students’ pretest score in control group</w:t>
      </w:r>
      <w:r w:rsidRPr="000E2679">
        <w:rPr>
          <w:lang w:val="id-ID"/>
        </w:rPr>
        <w:t>. Then, the distribution of data was displayed in the table of analysis.</w:t>
      </w:r>
    </w:p>
    <w:p w:rsidR="00E01792" w:rsidRPr="000E2679" w:rsidRDefault="00E01792" w:rsidP="00D54FFE">
      <w:pPr>
        <w:pStyle w:val="ListParagraph"/>
        <w:numPr>
          <w:ilvl w:val="1"/>
          <w:numId w:val="6"/>
        </w:numPr>
        <w:spacing w:after="0" w:line="240" w:lineRule="auto"/>
        <w:ind w:left="1276"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Descriptive </w:t>
      </w:r>
      <w:r w:rsidR="00D54FFE" w:rsidRPr="000E2679">
        <w:rPr>
          <w:rFonts w:ascii="Times New Roman" w:hAnsi="Times New Roman" w:cs="Times New Roman"/>
          <w:b/>
          <w:sz w:val="24"/>
          <w:szCs w:val="24"/>
        </w:rPr>
        <w:t>Statistic on Students’ Pretest Scores in Control Group.</w:t>
      </w:r>
    </w:p>
    <w:p w:rsidR="00D54FFE" w:rsidRPr="000E2679" w:rsidRDefault="00D54FFE" w:rsidP="00D54FFE">
      <w:pPr>
        <w:pStyle w:val="ListParagraph"/>
        <w:spacing w:after="0" w:line="240" w:lineRule="auto"/>
        <w:ind w:left="1276"/>
        <w:jc w:val="both"/>
        <w:rPr>
          <w:rFonts w:ascii="Times New Roman" w:hAnsi="Times New Roman" w:cs="Times New Roman"/>
          <w:b/>
          <w:sz w:val="24"/>
          <w:szCs w:val="24"/>
        </w:rPr>
      </w:pPr>
    </w:p>
    <w:p w:rsidR="00E01792" w:rsidRPr="000E2679" w:rsidRDefault="00E01792" w:rsidP="00E01792">
      <w:pPr>
        <w:autoSpaceDE w:val="0"/>
        <w:autoSpaceDN w:val="0"/>
        <w:adjustRightInd w:val="0"/>
        <w:spacing w:line="480" w:lineRule="auto"/>
        <w:ind w:left="1276"/>
        <w:rPr>
          <w:lang w:val="id-ID"/>
        </w:rPr>
      </w:pPr>
      <w:r w:rsidRPr="000E2679">
        <w:t>In this part, the data is obtained to get the lowest score (minimun), the highest score (maximum), mean score and the score of standard deviation. Descriptive statistics were got from students’ pretest score in control group</w:t>
      </w:r>
      <w:r w:rsidRPr="000E2679">
        <w:rPr>
          <w:lang w:val="id-ID"/>
        </w:rPr>
        <w:t>.</w:t>
      </w:r>
    </w:p>
    <w:p w:rsidR="00E01792" w:rsidRPr="000E2679" w:rsidRDefault="00E01792" w:rsidP="00FD542D">
      <w:pPr>
        <w:pStyle w:val="ListParagraph"/>
        <w:numPr>
          <w:ilvl w:val="1"/>
          <w:numId w:val="6"/>
        </w:numPr>
        <w:tabs>
          <w:tab w:val="left" w:pos="1276"/>
        </w:tabs>
        <w:spacing w:after="0" w:line="480" w:lineRule="auto"/>
        <w:ind w:hanging="589"/>
        <w:jc w:val="both"/>
        <w:rPr>
          <w:rFonts w:ascii="Times New Roman" w:hAnsi="Times New Roman" w:cs="Times New Roman"/>
          <w:b/>
          <w:sz w:val="24"/>
          <w:szCs w:val="24"/>
        </w:rPr>
      </w:pPr>
      <w:r w:rsidRPr="000E2679">
        <w:rPr>
          <w:rFonts w:ascii="Times New Roman" w:hAnsi="Times New Roman" w:cs="Times New Roman"/>
          <w:b/>
          <w:sz w:val="24"/>
          <w:szCs w:val="24"/>
        </w:rPr>
        <w:t xml:space="preserve">Normality </w:t>
      </w:r>
      <w:r w:rsidR="00D54FFE" w:rsidRPr="000E2679">
        <w:rPr>
          <w:rFonts w:ascii="Times New Roman" w:hAnsi="Times New Roman" w:cs="Times New Roman"/>
          <w:b/>
          <w:sz w:val="24"/>
          <w:szCs w:val="24"/>
        </w:rPr>
        <w:t>Test of Students’ Pretest Score in  Control Group</w:t>
      </w:r>
    </w:p>
    <w:p w:rsidR="00E01792" w:rsidRPr="000E2679" w:rsidRDefault="00E01792" w:rsidP="00E01792">
      <w:pPr>
        <w:autoSpaceDE w:val="0"/>
        <w:autoSpaceDN w:val="0"/>
        <w:adjustRightInd w:val="0"/>
        <w:spacing w:line="480" w:lineRule="auto"/>
        <w:ind w:left="1276"/>
        <w:rPr>
          <w:lang w:val="id-ID"/>
        </w:rPr>
      </w:pPr>
      <w:r w:rsidRPr="000E2679">
        <w:t xml:space="preserve">Normality test is used to measure the obtained data whether it is normal or not. </w:t>
      </w:r>
      <w:r w:rsidRPr="000E2679">
        <w:rPr>
          <w:lang w:val="id-ID"/>
        </w:rPr>
        <w:t>According</w:t>
      </w:r>
      <w:r w:rsidR="00116492" w:rsidRPr="000E2679">
        <w:rPr>
          <w:lang w:val="id-ID"/>
        </w:rPr>
        <w:t xml:space="preserve"> to Basrowi and Soenyono (2007:</w:t>
      </w:r>
      <w:r w:rsidRPr="000E2679">
        <w:rPr>
          <w:lang w:val="id-ID"/>
        </w:rPr>
        <w:t>85) t</w:t>
      </w:r>
      <w:r w:rsidRPr="000E2679">
        <w:t xml:space="preserve">he data is obtained from students’ pretest in control The </w:t>
      </w:r>
      <w:r w:rsidRPr="000E2679">
        <w:rPr>
          <w:lang w:val="id-ID"/>
        </w:rPr>
        <w:t>data can be classified into</w:t>
      </w:r>
      <w:r w:rsidRPr="000E2679">
        <w:t xml:space="preserve"> normal when p-output was higher th</w:t>
      </w:r>
      <w:r w:rsidRPr="000E2679">
        <w:rPr>
          <w:lang w:val="id-ID"/>
        </w:rPr>
        <w:t>a</w:t>
      </w:r>
      <w:r w:rsidRPr="000E2679">
        <w:t xml:space="preserve">n 0.025. In analyzing the normality test, </w:t>
      </w:r>
      <w:r w:rsidRPr="000E2679">
        <w:rPr>
          <w:b/>
          <w:i/>
        </w:rPr>
        <w:t>1-sample kolmogronov-smrinov</w:t>
      </w:r>
      <w:r w:rsidRPr="000E2679">
        <w:rPr>
          <w:i/>
        </w:rPr>
        <w:t xml:space="preserve"> </w:t>
      </w:r>
      <w:r w:rsidRPr="000E2679">
        <w:t>test is used.</w:t>
      </w:r>
      <w:r w:rsidRPr="000E2679">
        <w:rPr>
          <w:lang w:val="id-ID"/>
        </w:rPr>
        <w:t xml:space="preserve"> </w:t>
      </w:r>
    </w:p>
    <w:p w:rsidR="00B53BBB" w:rsidRPr="000E2679" w:rsidRDefault="00B53BBB" w:rsidP="00116492">
      <w:pPr>
        <w:tabs>
          <w:tab w:val="left" w:pos="851"/>
        </w:tabs>
        <w:autoSpaceDE w:val="0"/>
        <w:autoSpaceDN w:val="0"/>
        <w:adjustRightInd w:val="0"/>
        <w:spacing w:line="480" w:lineRule="auto"/>
        <w:rPr>
          <w:lang w:val="id-ID"/>
        </w:rPr>
      </w:pPr>
    </w:p>
    <w:p w:rsidR="00E01792" w:rsidRPr="000E2679" w:rsidRDefault="00E01792" w:rsidP="00FD542D">
      <w:pPr>
        <w:pStyle w:val="ListParagraph"/>
        <w:numPr>
          <w:ilvl w:val="1"/>
          <w:numId w:val="16"/>
        </w:numPr>
        <w:spacing w:after="0" w:line="480" w:lineRule="auto"/>
        <w:ind w:left="851"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0D3B3B" w:rsidRPr="000E2679">
        <w:rPr>
          <w:rFonts w:ascii="Times New Roman" w:hAnsi="Times New Roman" w:cs="Times New Roman"/>
          <w:b/>
          <w:sz w:val="24"/>
          <w:szCs w:val="24"/>
        </w:rPr>
        <w:t>Analysis of Students’ Posttest Scores in Control Group</w:t>
      </w:r>
    </w:p>
    <w:p w:rsidR="00E01792" w:rsidRPr="000E2679" w:rsidRDefault="00E01792" w:rsidP="000F45DE">
      <w:pPr>
        <w:pStyle w:val="ListParagraph"/>
        <w:numPr>
          <w:ilvl w:val="0"/>
          <w:numId w:val="23"/>
        </w:numPr>
        <w:spacing w:line="240" w:lineRule="auto"/>
        <w:ind w:left="1276" w:hanging="425"/>
        <w:rPr>
          <w:rFonts w:ascii="Times New Roman" w:hAnsi="Times New Roman" w:cs="Times New Roman"/>
          <w:b/>
          <w:sz w:val="24"/>
          <w:szCs w:val="24"/>
        </w:rPr>
      </w:pPr>
      <w:r w:rsidRPr="000E2679">
        <w:rPr>
          <w:rFonts w:ascii="Times New Roman" w:hAnsi="Times New Roman" w:cs="Times New Roman"/>
          <w:b/>
          <w:sz w:val="24"/>
          <w:szCs w:val="24"/>
        </w:rPr>
        <w:t xml:space="preserve">Distributions </w:t>
      </w:r>
      <w:r w:rsidR="000F45DE" w:rsidRPr="000E2679">
        <w:rPr>
          <w:rFonts w:ascii="Times New Roman" w:hAnsi="Times New Roman" w:cs="Times New Roman"/>
          <w:b/>
          <w:sz w:val="24"/>
          <w:szCs w:val="24"/>
        </w:rPr>
        <w:t>of Frequency Data on Students’ Posttest Score  in Control Group.</w:t>
      </w:r>
    </w:p>
    <w:p w:rsidR="00116492" w:rsidRPr="000E2679" w:rsidRDefault="00E01792" w:rsidP="000F45DE">
      <w:pPr>
        <w:autoSpaceDE w:val="0"/>
        <w:autoSpaceDN w:val="0"/>
        <w:adjustRightInd w:val="0"/>
        <w:spacing w:line="480" w:lineRule="auto"/>
        <w:ind w:left="1276"/>
        <w:rPr>
          <w:lang w:val="id-ID"/>
        </w:rPr>
      </w:pPr>
      <w:r w:rsidRPr="000E2679">
        <w:rPr>
          <w:lang w:val="id-ID"/>
        </w:rPr>
        <w:t>D</w:t>
      </w:r>
      <w:r w:rsidRPr="000E2679">
        <w:t>istributions of frequency data, the students’ score</w:t>
      </w:r>
      <w:r w:rsidRPr="000E2679">
        <w:rPr>
          <w:lang w:val="id-ID"/>
        </w:rPr>
        <w:t>s are described by presenting a number of student who can got a certain score, and its score’s percentage. In this part, t</w:t>
      </w:r>
      <w:r w:rsidRPr="000E2679">
        <w:t xml:space="preserve">he distributions of frequency data are got from students’ </w:t>
      </w:r>
      <w:r w:rsidRPr="000E2679">
        <w:rPr>
          <w:lang w:val="id-ID"/>
        </w:rPr>
        <w:t>posttest</w:t>
      </w:r>
      <w:r w:rsidRPr="000E2679">
        <w:t xml:space="preserve"> score in control group</w:t>
      </w:r>
      <w:r w:rsidRPr="000E2679">
        <w:rPr>
          <w:lang w:val="id-ID"/>
        </w:rPr>
        <w:t>. Then, the distribution of data was displayed in the table of analysis.</w:t>
      </w:r>
    </w:p>
    <w:p w:rsidR="00E01792" w:rsidRPr="000E2679" w:rsidRDefault="00E01792" w:rsidP="000F45DE">
      <w:pPr>
        <w:pStyle w:val="ListParagraph"/>
        <w:numPr>
          <w:ilvl w:val="0"/>
          <w:numId w:val="23"/>
        </w:numPr>
        <w:spacing w:line="240" w:lineRule="auto"/>
        <w:ind w:left="1276" w:hanging="425"/>
        <w:rPr>
          <w:rFonts w:ascii="Times New Roman" w:hAnsi="Times New Roman" w:cs="Times New Roman"/>
          <w:b/>
          <w:sz w:val="24"/>
          <w:szCs w:val="24"/>
        </w:rPr>
      </w:pPr>
      <w:r w:rsidRPr="000E2679">
        <w:rPr>
          <w:rFonts w:ascii="Times New Roman" w:hAnsi="Times New Roman" w:cs="Times New Roman"/>
          <w:b/>
          <w:sz w:val="24"/>
          <w:szCs w:val="24"/>
        </w:rPr>
        <w:lastRenderedPageBreak/>
        <w:t xml:space="preserve">Descriptive </w:t>
      </w:r>
      <w:r w:rsidR="000F45DE" w:rsidRPr="000E2679">
        <w:rPr>
          <w:rFonts w:ascii="Times New Roman" w:hAnsi="Times New Roman" w:cs="Times New Roman"/>
          <w:b/>
          <w:sz w:val="24"/>
          <w:szCs w:val="24"/>
        </w:rPr>
        <w:t>Statistic on Students’ Posttest Scores in</w:t>
      </w:r>
      <w:r w:rsidR="00FD79DB" w:rsidRPr="000E2679">
        <w:rPr>
          <w:rFonts w:ascii="Times New Roman" w:hAnsi="Times New Roman" w:cs="Times New Roman"/>
          <w:b/>
          <w:sz w:val="24"/>
          <w:szCs w:val="24"/>
        </w:rPr>
        <w:t xml:space="preserve"> Control Group</w:t>
      </w:r>
    </w:p>
    <w:p w:rsidR="007167C3" w:rsidRPr="000E2679" w:rsidRDefault="00E01792" w:rsidP="00E33607">
      <w:pPr>
        <w:autoSpaceDE w:val="0"/>
        <w:autoSpaceDN w:val="0"/>
        <w:adjustRightInd w:val="0"/>
        <w:spacing w:line="480" w:lineRule="auto"/>
        <w:ind w:left="1276"/>
        <w:rPr>
          <w:lang w:val="id-ID"/>
        </w:rPr>
      </w:pPr>
      <w:r w:rsidRPr="000E2679">
        <w:t xml:space="preserve">In this part, the data is obtained to get the lowest score (minimun), the highest score (maximum), mean score and the score of standard deviation. Descriptive statistics were got from students’ </w:t>
      </w:r>
      <w:r w:rsidRPr="000E2679">
        <w:rPr>
          <w:lang w:val="id-ID"/>
        </w:rPr>
        <w:t xml:space="preserve">posttest </w:t>
      </w:r>
      <w:r w:rsidRPr="000E2679">
        <w:t>score in control group</w:t>
      </w:r>
      <w:r w:rsidRPr="000E2679">
        <w:rPr>
          <w:lang w:val="id-ID"/>
        </w:rPr>
        <w:t>.</w:t>
      </w:r>
    </w:p>
    <w:p w:rsidR="00E01792" w:rsidRPr="000E2679" w:rsidRDefault="00E01792" w:rsidP="002106CC">
      <w:pPr>
        <w:pStyle w:val="ListParagraph"/>
        <w:numPr>
          <w:ilvl w:val="0"/>
          <w:numId w:val="23"/>
        </w:numPr>
        <w:spacing w:after="0" w:line="480" w:lineRule="auto"/>
        <w:ind w:left="1276" w:hanging="425"/>
        <w:rPr>
          <w:rFonts w:ascii="Times New Roman" w:hAnsi="Times New Roman" w:cs="Times New Roman"/>
          <w:b/>
          <w:sz w:val="24"/>
          <w:szCs w:val="24"/>
        </w:rPr>
      </w:pPr>
      <w:r w:rsidRPr="000E2679">
        <w:rPr>
          <w:rFonts w:ascii="Times New Roman" w:hAnsi="Times New Roman" w:cs="Times New Roman"/>
          <w:b/>
          <w:sz w:val="24"/>
          <w:szCs w:val="24"/>
        </w:rPr>
        <w:t xml:space="preserve">Normality </w:t>
      </w:r>
      <w:r w:rsidR="000F45DE" w:rsidRPr="000E2679">
        <w:rPr>
          <w:rFonts w:ascii="Times New Roman" w:hAnsi="Times New Roman" w:cs="Times New Roman"/>
          <w:b/>
          <w:sz w:val="24"/>
          <w:szCs w:val="24"/>
        </w:rPr>
        <w:t xml:space="preserve">Test </w:t>
      </w:r>
      <w:r w:rsidR="002106CC" w:rsidRPr="000E2679">
        <w:rPr>
          <w:rFonts w:ascii="Times New Roman" w:hAnsi="Times New Roman" w:cs="Times New Roman"/>
          <w:b/>
          <w:sz w:val="24"/>
          <w:szCs w:val="24"/>
        </w:rPr>
        <w:t xml:space="preserve">on </w:t>
      </w:r>
      <w:r w:rsidR="000F45DE" w:rsidRPr="000E2679">
        <w:rPr>
          <w:rFonts w:ascii="Times New Roman" w:hAnsi="Times New Roman" w:cs="Times New Roman"/>
          <w:b/>
          <w:sz w:val="24"/>
          <w:szCs w:val="24"/>
        </w:rPr>
        <w:t>Students’ Posttest Scores in Control Group</w:t>
      </w:r>
    </w:p>
    <w:p w:rsidR="00E01792" w:rsidRPr="000E2679" w:rsidRDefault="00E01792" w:rsidP="007167C3">
      <w:pPr>
        <w:autoSpaceDE w:val="0"/>
        <w:autoSpaceDN w:val="0"/>
        <w:adjustRightInd w:val="0"/>
        <w:spacing w:line="480" w:lineRule="auto"/>
        <w:ind w:left="1276"/>
        <w:rPr>
          <w:lang w:val="id-ID"/>
        </w:rPr>
      </w:pPr>
      <w:r w:rsidRPr="000E2679">
        <w:t xml:space="preserve">Normality test is used to measure the obtained data whether it is normal or not. </w:t>
      </w:r>
      <w:r w:rsidRPr="000E2679">
        <w:rPr>
          <w:lang w:val="id-ID"/>
        </w:rPr>
        <w:t>According to Basrowi and</w:t>
      </w:r>
      <w:r w:rsidR="00116492" w:rsidRPr="000E2679">
        <w:rPr>
          <w:lang w:val="id-ID"/>
        </w:rPr>
        <w:t xml:space="preserve"> Soenyono (2007:</w:t>
      </w:r>
      <w:r w:rsidRPr="000E2679">
        <w:rPr>
          <w:lang w:val="id-ID"/>
        </w:rPr>
        <w:t>85) t</w:t>
      </w:r>
      <w:r w:rsidRPr="000E2679">
        <w:t xml:space="preserve">he data is obtained from students’ </w:t>
      </w:r>
      <w:r w:rsidRPr="000E2679">
        <w:rPr>
          <w:lang w:val="id-ID"/>
        </w:rPr>
        <w:t>posttest</w:t>
      </w:r>
      <w:r w:rsidRPr="000E2679">
        <w:t xml:space="preserve"> in control The </w:t>
      </w:r>
      <w:r w:rsidRPr="000E2679">
        <w:rPr>
          <w:lang w:val="id-ID"/>
        </w:rPr>
        <w:t>data can be classified into</w:t>
      </w:r>
      <w:r w:rsidRPr="000E2679">
        <w:t xml:space="preserve"> normal when p-output was higher th</w:t>
      </w:r>
      <w:r w:rsidRPr="000E2679">
        <w:rPr>
          <w:lang w:val="id-ID"/>
        </w:rPr>
        <w:t>a</w:t>
      </w:r>
      <w:r w:rsidRPr="000E2679">
        <w:t xml:space="preserve">n 0.025. In analyzing the normality test, </w:t>
      </w:r>
      <w:r w:rsidRPr="000E2679">
        <w:rPr>
          <w:b/>
          <w:i/>
        </w:rPr>
        <w:t>1-sample kolmogronov-smrinov</w:t>
      </w:r>
      <w:r w:rsidRPr="000E2679">
        <w:rPr>
          <w:i/>
        </w:rPr>
        <w:t xml:space="preserve"> </w:t>
      </w:r>
      <w:r w:rsidRPr="000E2679">
        <w:t>test is used.</w:t>
      </w:r>
      <w:r w:rsidRPr="000E2679">
        <w:rPr>
          <w:lang w:val="id-ID"/>
        </w:rPr>
        <w:t xml:space="preserve"> </w:t>
      </w:r>
    </w:p>
    <w:p w:rsidR="000F049E" w:rsidRPr="000E2679" w:rsidRDefault="000F049E" w:rsidP="00116492">
      <w:pPr>
        <w:autoSpaceDE w:val="0"/>
        <w:autoSpaceDN w:val="0"/>
        <w:adjustRightInd w:val="0"/>
        <w:spacing w:line="480" w:lineRule="auto"/>
        <w:rPr>
          <w:lang w:val="id-ID"/>
        </w:rPr>
      </w:pPr>
    </w:p>
    <w:p w:rsidR="00E01792" w:rsidRPr="000E2679" w:rsidRDefault="00E01792" w:rsidP="00C27F06">
      <w:pPr>
        <w:pStyle w:val="ListParagraph"/>
        <w:numPr>
          <w:ilvl w:val="0"/>
          <w:numId w:val="16"/>
        </w:numPr>
        <w:spacing w:after="0" w:line="24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C27F06" w:rsidRPr="000E2679">
        <w:rPr>
          <w:rFonts w:ascii="Times New Roman" w:hAnsi="Times New Roman" w:cs="Times New Roman"/>
          <w:b/>
          <w:sz w:val="24"/>
          <w:szCs w:val="24"/>
        </w:rPr>
        <w:t>Analysis of Students’ Pretest and Posttest Scores in Experimental Groups</w:t>
      </w:r>
    </w:p>
    <w:p w:rsidR="00C27F06" w:rsidRPr="000E2679" w:rsidRDefault="00C27F06" w:rsidP="00C27F06">
      <w:pPr>
        <w:pStyle w:val="ListParagraph"/>
        <w:spacing w:after="0" w:line="240" w:lineRule="auto"/>
        <w:ind w:left="426"/>
        <w:jc w:val="both"/>
        <w:rPr>
          <w:rFonts w:ascii="Times New Roman" w:hAnsi="Times New Roman" w:cs="Times New Roman"/>
          <w:b/>
          <w:sz w:val="24"/>
          <w:szCs w:val="24"/>
        </w:rPr>
      </w:pPr>
    </w:p>
    <w:p w:rsidR="00E01792" w:rsidRPr="000E2679" w:rsidRDefault="00E01792" w:rsidP="00FD542D">
      <w:pPr>
        <w:pStyle w:val="ListParagraph"/>
        <w:numPr>
          <w:ilvl w:val="1"/>
          <w:numId w:val="16"/>
        </w:numPr>
        <w:spacing w:after="0" w:line="480" w:lineRule="auto"/>
        <w:ind w:left="810"/>
        <w:jc w:val="both"/>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0D3B3B" w:rsidRPr="000E2679">
        <w:rPr>
          <w:rFonts w:ascii="Times New Roman" w:hAnsi="Times New Roman" w:cs="Times New Roman"/>
          <w:b/>
          <w:sz w:val="24"/>
          <w:szCs w:val="24"/>
        </w:rPr>
        <w:t>Analysis of Students’ Pretest Scores in Experimental Group</w:t>
      </w:r>
    </w:p>
    <w:p w:rsidR="00E01792" w:rsidRPr="000E2679" w:rsidRDefault="00E01792" w:rsidP="002106CC">
      <w:pPr>
        <w:pStyle w:val="ListParagraph"/>
        <w:numPr>
          <w:ilvl w:val="1"/>
          <w:numId w:val="23"/>
        </w:numPr>
        <w:spacing w:after="0" w:line="240" w:lineRule="auto"/>
        <w:ind w:left="1276"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Distributions </w:t>
      </w:r>
      <w:r w:rsidR="002106CC" w:rsidRPr="000E2679">
        <w:rPr>
          <w:rFonts w:ascii="Times New Roman" w:hAnsi="Times New Roman" w:cs="Times New Roman"/>
          <w:b/>
          <w:sz w:val="24"/>
          <w:szCs w:val="24"/>
        </w:rPr>
        <w:t>of Frequency Data on Students’ Pretest Scores in Experimental Group</w:t>
      </w:r>
    </w:p>
    <w:p w:rsidR="002106CC" w:rsidRPr="000E2679" w:rsidRDefault="002106CC" w:rsidP="002106CC">
      <w:pPr>
        <w:pStyle w:val="ListParagraph"/>
        <w:spacing w:after="0" w:line="240" w:lineRule="auto"/>
        <w:ind w:left="1276"/>
        <w:jc w:val="both"/>
        <w:rPr>
          <w:rFonts w:ascii="Times New Roman" w:hAnsi="Times New Roman" w:cs="Times New Roman"/>
          <w:b/>
          <w:sz w:val="24"/>
          <w:szCs w:val="24"/>
        </w:rPr>
      </w:pPr>
    </w:p>
    <w:p w:rsidR="00E33607" w:rsidRPr="000E2679" w:rsidRDefault="00E01792" w:rsidP="00B53BBB">
      <w:pPr>
        <w:autoSpaceDE w:val="0"/>
        <w:autoSpaceDN w:val="0"/>
        <w:adjustRightInd w:val="0"/>
        <w:spacing w:line="480" w:lineRule="auto"/>
        <w:ind w:left="1276"/>
        <w:rPr>
          <w:lang w:val="id-ID"/>
        </w:rPr>
      </w:pPr>
      <w:r w:rsidRPr="000E2679">
        <w:t>Distributions of frequency data, the students’ scores are described by presenting a number of student who can got a certain score, and its score’s percentage. In this part, the distributions of frequency data are got from students’</w:t>
      </w:r>
      <w:r w:rsidRPr="000E2679">
        <w:rPr>
          <w:lang w:val="id-ID"/>
        </w:rPr>
        <w:t xml:space="preserve"> pretest scores in experimental group.</w:t>
      </w:r>
      <w:r w:rsidRPr="000E2679">
        <w:t>. Then, the distribution of data was displayed in the table of analysis.</w:t>
      </w:r>
    </w:p>
    <w:p w:rsidR="00116492" w:rsidRPr="000E2679" w:rsidRDefault="00116492" w:rsidP="002106CC">
      <w:pPr>
        <w:autoSpaceDE w:val="0"/>
        <w:autoSpaceDN w:val="0"/>
        <w:adjustRightInd w:val="0"/>
        <w:spacing w:line="480" w:lineRule="auto"/>
        <w:rPr>
          <w:lang w:val="id-ID"/>
        </w:rPr>
      </w:pPr>
    </w:p>
    <w:p w:rsidR="00E01792" w:rsidRPr="000E2679" w:rsidRDefault="00E01792" w:rsidP="002106CC">
      <w:pPr>
        <w:pStyle w:val="ListParagraph"/>
        <w:numPr>
          <w:ilvl w:val="1"/>
          <w:numId w:val="23"/>
        </w:numPr>
        <w:spacing w:after="0" w:line="240" w:lineRule="auto"/>
        <w:ind w:left="1276" w:hanging="425"/>
        <w:rPr>
          <w:rFonts w:ascii="Times New Roman" w:hAnsi="Times New Roman" w:cs="Times New Roman"/>
          <w:b/>
          <w:sz w:val="24"/>
          <w:szCs w:val="24"/>
        </w:rPr>
      </w:pPr>
      <w:r w:rsidRPr="000E2679">
        <w:rPr>
          <w:rFonts w:ascii="Times New Roman" w:hAnsi="Times New Roman" w:cs="Times New Roman"/>
          <w:b/>
          <w:sz w:val="24"/>
          <w:szCs w:val="24"/>
        </w:rPr>
        <w:lastRenderedPageBreak/>
        <w:t xml:space="preserve">Descriptive </w:t>
      </w:r>
      <w:r w:rsidR="002106CC" w:rsidRPr="000E2679">
        <w:rPr>
          <w:rFonts w:ascii="Times New Roman" w:hAnsi="Times New Roman" w:cs="Times New Roman"/>
          <w:b/>
          <w:sz w:val="24"/>
          <w:szCs w:val="24"/>
        </w:rPr>
        <w:t>Statistic on Students’ Pretest Scores in Experimental Group</w:t>
      </w:r>
    </w:p>
    <w:p w:rsidR="002106CC" w:rsidRPr="000E2679" w:rsidRDefault="002106CC" w:rsidP="002106CC">
      <w:pPr>
        <w:pStyle w:val="ListParagraph"/>
        <w:spacing w:after="0" w:line="240" w:lineRule="auto"/>
        <w:ind w:left="1276"/>
        <w:rPr>
          <w:rFonts w:ascii="Times New Roman" w:hAnsi="Times New Roman" w:cs="Times New Roman"/>
          <w:b/>
          <w:sz w:val="24"/>
          <w:szCs w:val="24"/>
        </w:rPr>
      </w:pPr>
    </w:p>
    <w:p w:rsidR="00990327" w:rsidRPr="000E2679" w:rsidRDefault="00E01792" w:rsidP="00E33607">
      <w:pPr>
        <w:autoSpaceDE w:val="0"/>
        <w:autoSpaceDN w:val="0"/>
        <w:adjustRightInd w:val="0"/>
        <w:spacing w:line="480" w:lineRule="auto"/>
        <w:ind w:left="1276"/>
        <w:rPr>
          <w:lang w:val="id-ID"/>
        </w:rPr>
      </w:pPr>
      <w:r w:rsidRPr="000E2679">
        <w:t xml:space="preserve">In this part, the data is obtained to get the lowest score (minimun), the highest score (maximum), mean score and the score of standard deviation. Descriptive statistics were got from students’ </w:t>
      </w:r>
      <w:r w:rsidRPr="000E2679">
        <w:rPr>
          <w:lang w:val="id-ID"/>
        </w:rPr>
        <w:t>pretest scores in experimental group.</w:t>
      </w:r>
    </w:p>
    <w:p w:rsidR="00E01792" w:rsidRPr="000E2679" w:rsidRDefault="00E01792" w:rsidP="002106CC">
      <w:pPr>
        <w:pStyle w:val="ListParagraph"/>
        <w:numPr>
          <w:ilvl w:val="1"/>
          <w:numId w:val="23"/>
        </w:numPr>
        <w:spacing w:after="0" w:line="240" w:lineRule="auto"/>
        <w:ind w:left="1276"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Normality </w:t>
      </w:r>
      <w:r w:rsidR="002106CC" w:rsidRPr="000E2679">
        <w:rPr>
          <w:rFonts w:ascii="Times New Roman" w:hAnsi="Times New Roman" w:cs="Times New Roman"/>
          <w:b/>
          <w:sz w:val="24"/>
          <w:szCs w:val="24"/>
        </w:rPr>
        <w:t>Test on Students’ P</w:t>
      </w:r>
      <w:r w:rsidRPr="000E2679">
        <w:rPr>
          <w:rFonts w:ascii="Times New Roman" w:hAnsi="Times New Roman" w:cs="Times New Roman"/>
          <w:b/>
          <w:sz w:val="24"/>
          <w:szCs w:val="24"/>
        </w:rPr>
        <w:t>retest</w:t>
      </w:r>
      <w:r w:rsidR="002106CC" w:rsidRPr="000E2679">
        <w:rPr>
          <w:rFonts w:ascii="Times New Roman" w:hAnsi="Times New Roman" w:cs="Times New Roman"/>
          <w:b/>
          <w:sz w:val="24"/>
          <w:szCs w:val="24"/>
        </w:rPr>
        <w:t xml:space="preserve"> Scores in Experimental G</w:t>
      </w:r>
      <w:r w:rsidRPr="000E2679">
        <w:rPr>
          <w:rFonts w:ascii="Times New Roman" w:hAnsi="Times New Roman" w:cs="Times New Roman"/>
          <w:b/>
          <w:sz w:val="24"/>
          <w:szCs w:val="24"/>
        </w:rPr>
        <w:t>roup</w:t>
      </w:r>
    </w:p>
    <w:p w:rsidR="002106CC" w:rsidRPr="000E2679" w:rsidRDefault="002106CC" w:rsidP="002106CC">
      <w:pPr>
        <w:pStyle w:val="ListParagraph"/>
        <w:spacing w:after="0" w:line="240" w:lineRule="auto"/>
        <w:ind w:left="1276"/>
        <w:jc w:val="both"/>
        <w:rPr>
          <w:rFonts w:ascii="Times New Roman" w:hAnsi="Times New Roman" w:cs="Times New Roman"/>
          <w:b/>
          <w:sz w:val="24"/>
          <w:szCs w:val="24"/>
        </w:rPr>
      </w:pPr>
    </w:p>
    <w:p w:rsidR="00B53BBB" w:rsidRPr="000E2679" w:rsidRDefault="00E01792" w:rsidP="00116492">
      <w:pPr>
        <w:autoSpaceDE w:val="0"/>
        <w:autoSpaceDN w:val="0"/>
        <w:adjustRightInd w:val="0"/>
        <w:spacing w:line="480" w:lineRule="auto"/>
        <w:ind w:left="1276"/>
        <w:rPr>
          <w:lang w:val="id-ID"/>
        </w:rPr>
      </w:pPr>
      <w:r w:rsidRPr="000E2679">
        <w:t xml:space="preserve">Normality test is used to measure the obtained data whether it is normal or not. </w:t>
      </w:r>
      <w:r w:rsidRPr="000E2679">
        <w:rPr>
          <w:lang w:val="id-ID"/>
        </w:rPr>
        <w:t>According</w:t>
      </w:r>
      <w:r w:rsidR="00116492" w:rsidRPr="000E2679">
        <w:rPr>
          <w:lang w:val="id-ID"/>
        </w:rPr>
        <w:t xml:space="preserve"> to Basrowi and Soenyono (2007:</w:t>
      </w:r>
      <w:r w:rsidRPr="000E2679">
        <w:rPr>
          <w:lang w:val="id-ID"/>
        </w:rPr>
        <w:t>85) t</w:t>
      </w:r>
      <w:r w:rsidRPr="000E2679">
        <w:t xml:space="preserve">he data is obtained from students’ pretest in </w:t>
      </w:r>
      <w:r w:rsidRPr="000E2679">
        <w:rPr>
          <w:lang w:val="id-ID"/>
        </w:rPr>
        <w:t>experimental group.</w:t>
      </w:r>
      <w:r w:rsidRPr="000E2679">
        <w:t xml:space="preserve"> The </w:t>
      </w:r>
      <w:r w:rsidRPr="000E2679">
        <w:rPr>
          <w:lang w:val="id-ID"/>
        </w:rPr>
        <w:t>data can be classified into</w:t>
      </w:r>
      <w:r w:rsidRPr="000E2679">
        <w:t xml:space="preserve"> normal when p-output was higher th</w:t>
      </w:r>
      <w:r w:rsidRPr="000E2679">
        <w:rPr>
          <w:lang w:val="id-ID"/>
        </w:rPr>
        <w:t>a</w:t>
      </w:r>
      <w:r w:rsidRPr="000E2679">
        <w:t xml:space="preserve">n 0.025. In analyzing the normality test, </w:t>
      </w:r>
      <w:r w:rsidRPr="000E2679">
        <w:rPr>
          <w:b/>
          <w:i/>
        </w:rPr>
        <w:t>1-sample kolmogronov-smrinov</w:t>
      </w:r>
      <w:r w:rsidRPr="000E2679">
        <w:rPr>
          <w:i/>
        </w:rPr>
        <w:t xml:space="preserve"> </w:t>
      </w:r>
      <w:r w:rsidRPr="000E2679">
        <w:t>test is used.</w:t>
      </w:r>
      <w:r w:rsidRPr="000E2679">
        <w:rPr>
          <w:lang w:val="id-ID"/>
        </w:rPr>
        <w:t xml:space="preserve"> </w:t>
      </w:r>
    </w:p>
    <w:p w:rsidR="00116492" w:rsidRPr="000E2679" w:rsidRDefault="00116492" w:rsidP="00116492">
      <w:pPr>
        <w:autoSpaceDE w:val="0"/>
        <w:autoSpaceDN w:val="0"/>
        <w:adjustRightInd w:val="0"/>
        <w:spacing w:line="480" w:lineRule="auto"/>
        <w:ind w:left="1276"/>
        <w:rPr>
          <w:lang w:val="id-ID"/>
        </w:rPr>
      </w:pPr>
    </w:p>
    <w:p w:rsidR="00E01792" w:rsidRPr="000E2679" w:rsidRDefault="00E01792" w:rsidP="00FD542D">
      <w:pPr>
        <w:pStyle w:val="ListParagraph"/>
        <w:numPr>
          <w:ilvl w:val="1"/>
          <w:numId w:val="16"/>
        </w:numPr>
        <w:spacing w:after="0" w:line="480" w:lineRule="auto"/>
        <w:ind w:left="851"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D33C23" w:rsidRPr="000E2679">
        <w:rPr>
          <w:rFonts w:ascii="Times New Roman" w:hAnsi="Times New Roman" w:cs="Times New Roman"/>
          <w:b/>
          <w:sz w:val="24"/>
          <w:szCs w:val="24"/>
        </w:rPr>
        <w:t>Analysis of Students’ Posttest Scores in Experimental Group</w:t>
      </w:r>
    </w:p>
    <w:p w:rsidR="00E01792" w:rsidRPr="000E2679" w:rsidRDefault="00E01792" w:rsidP="002106CC">
      <w:pPr>
        <w:pStyle w:val="ListParagraph"/>
        <w:numPr>
          <w:ilvl w:val="0"/>
          <w:numId w:val="24"/>
        </w:numPr>
        <w:spacing w:after="0" w:line="240" w:lineRule="auto"/>
        <w:ind w:left="1276" w:hanging="425"/>
        <w:rPr>
          <w:rFonts w:ascii="Times New Roman" w:hAnsi="Times New Roman" w:cs="Times New Roman"/>
          <w:b/>
          <w:sz w:val="24"/>
          <w:szCs w:val="24"/>
        </w:rPr>
      </w:pPr>
      <w:r w:rsidRPr="000E2679">
        <w:rPr>
          <w:rFonts w:ascii="Times New Roman" w:hAnsi="Times New Roman" w:cs="Times New Roman"/>
          <w:b/>
          <w:sz w:val="24"/>
          <w:szCs w:val="24"/>
        </w:rPr>
        <w:t xml:space="preserve">Distributions </w:t>
      </w:r>
      <w:r w:rsidR="000D3B3B" w:rsidRPr="000E2679">
        <w:rPr>
          <w:rFonts w:ascii="Times New Roman" w:hAnsi="Times New Roman" w:cs="Times New Roman"/>
          <w:b/>
          <w:sz w:val="24"/>
          <w:szCs w:val="24"/>
        </w:rPr>
        <w:t>o</w:t>
      </w:r>
      <w:r w:rsidR="002106CC" w:rsidRPr="000E2679">
        <w:rPr>
          <w:rFonts w:ascii="Times New Roman" w:hAnsi="Times New Roman" w:cs="Times New Roman"/>
          <w:b/>
          <w:sz w:val="24"/>
          <w:szCs w:val="24"/>
        </w:rPr>
        <w:t xml:space="preserve">f Frequency Data </w:t>
      </w:r>
      <w:r w:rsidR="000D3B3B" w:rsidRPr="000E2679">
        <w:rPr>
          <w:rFonts w:ascii="Times New Roman" w:hAnsi="Times New Roman" w:cs="Times New Roman"/>
          <w:b/>
          <w:sz w:val="24"/>
          <w:szCs w:val="24"/>
        </w:rPr>
        <w:t>o</w:t>
      </w:r>
      <w:r w:rsidR="002106CC" w:rsidRPr="000E2679">
        <w:rPr>
          <w:rFonts w:ascii="Times New Roman" w:hAnsi="Times New Roman" w:cs="Times New Roman"/>
          <w:b/>
          <w:sz w:val="24"/>
          <w:szCs w:val="24"/>
        </w:rPr>
        <w:t>n Students’ Posttest Scores In Experimental Group</w:t>
      </w:r>
    </w:p>
    <w:p w:rsidR="002106CC" w:rsidRPr="000E2679" w:rsidRDefault="002106CC" w:rsidP="002106CC">
      <w:pPr>
        <w:pStyle w:val="ListParagraph"/>
        <w:spacing w:after="0" w:line="240" w:lineRule="auto"/>
        <w:ind w:left="1276"/>
        <w:rPr>
          <w:rFonts w:ascii="Times New Roman" w:hAnsi="Times New Roman" w:cs="Times New Roman"/>
          <w:b/>
          <w:sz w:val="24"/>
          <w:szCs w:val="24"/>
        </w:rPr>
      </w:pPr>
    </w:p>
    <w:p w:rsidR="00E01792" w:rsidRPr="000E2679" w:rsidRDefault="00E01792" w:rsidP="000F049E">
      <w:pPr>
        <w:autoSpaceDE w:val="0"/>
        <w:autoSpaceDN w:val="0"/>
        <w:adjustRightInd w:val="0"/>
        <w:spacing w:line="480" w:lineRule="auto"/>
        <w:ind w:left="1276"/>
        <w:rPr>
          <w:lang w:val="id-ID"/>
        </w:rPr>
      </w:pPr>
      <w:r w:rsidRPr="000E2679">
        <w:t>Distributions of frequency data, the students’ scores are described by presenting a number of student who can got a certain score, and its score’s percentage. In this part, the distributions of frequency data are got from students’</w:t>
      </w:r>
      <w:r w:rsidRPr="000E2679">
        <w:rPr>
          <w:lang w:val="id-ID"/>
        </w:rPr>
        <w:t xml:space="preserve"> posttest scores in experimental group.</w:t>
      </w:r>
      <w:r w:rsidRPr="000E2679">
        <w:t>. Then, the distribution of data was displayed in the table of analysis.</w:t>
      </w:r>
    </w:p>
    <w:p w:rsidR="002106CC" w:rsidRPr="000E2679" w:rsidRDefault="002106CC" w:rsidP="000F049E">
      <w:pPr>
        <w:autoSpaceDE w:val="0"/>
        <w:autoSpaceDN w:val="0"/>
        <w:adjustRightInd w:val="0"/>
        <w:spacing w:line="480" w:lineRule="auto"/>
        <w:ind w:left="1276"/>
        <w:rPr>
          <w:lang w:val="id-ID"/>
        </w:rPr>
      </w:pPr>
    </w:p>
    <w:p w:rsidR="002106CC" w:rsidRPr="000E2679" w:rsidRDefault="002106CC" w:rsidP="000F049E">
      <w:pPr>
        <w:autoSpaceDE w:val="0"/>
        <w:autoSpaceDN w:val="0"/>
        <w:adjustRightInd w:val="0"/>
        <w:spacing w:line="480" w:lineRule="auto"/>
        <w:ind w:left="1276"/>
        <w:rPr>
          <w:lang w:val="id-ID"/>
        </w:rPr>
      </w:pPr>
    </w:p>
    <w:p w:rsidR="00E01792" w:rsidRPr="000E2679" w:rsidRDefault="002106CC" w:rsidP="002106CC">
      <w:pPr>
        <w:pStyle w:val="ListParagraph"/>
        <w:numPr>
          <w:ilvl w:val="0"/>
          <w:numId w:val="24"/>
        </w:numPr>
        <w:spacing w:after="0" w:line="240" w:lineRule="auto"/>
        <w:ind w:left="1276" w:hanging="425"/>
        <w:jc w:val="both"/>
        <w:rPr>
          <w:rFonts w:ascii="Times New Roman" w:hAnsi="Times New Roman" w:cs="Times New Roman"/>
          <w:b/>
          <w:sz w:val="24"/>
          <w:szCs w:val="24"/>
        </w:rPr>
      </w:pPr>
      <w:r w:rsidRPr="000E2679">
        <w:rPr>
          <w:rFonts w:ascii="Times New Roman" w:hAnsi="Times New Roman" w:cs="Times New Roman"/>
          <w:b/>
          <w:sz w:val="24"/>
          <w:szCs w:val="24"/>
        </w:rPr>
        <w:lastRenderedPageBreak/>
        <w:t>Descriptive Statistic On Students’ Posttest Scores In Experimental Group</w:t>
      </w:r>
    </w:p>
    <w:p w:rsidR="002106CC" w:rsidRPr="000E2679" w:rsidRDefault="002106CC" w:rsidP="002106CC">
      <w:pPr>
        <w:pStyle w:val="ListParagraph"/>
        <w:spacing w:after="0" w:line="240" w:lineRule="auto"/>
        <w:ind w:left="1276"/>
        <w:jc w:val="both"/>
        <w:rPr>
          <w:rFonts w:ascii="Times New Roman" w:hAnsi="Times New Roman" w:cs="Times New Roman"/>
          <w:b/>
          <w:sz w:val="24"/>
          <w:szCs w:val="24"/>
        </w:rPr>
      </w:pPr>
    </w:p>
    <w:p w:rsidR="00E01792" w:rsidRPr="000E2679" w:rsidRDefault="00E01792" w:rsidP="000F049E">
      <w:pPr>
        <w:autoSpaceDE w:val="0"/>
        <w:autoSpaceDN w:val="0"/>
        <w:adjustRightInd w:val="0"/>
        <w:spacing w:line="480" w:lineRule="auto"/>
        <w:ind w:left="1276"/>
        <w:rPr>
          <w:lang w:val="id-ID"/>
        </w:rPr>
      </w:pPr>
      <w:r w:rsidRPr="000E2679">
        <w:t xml:space="preserve">In this part, the data is obtained to get the lowest score (minimun), the highest score (maximum), mean score and the score of standard deviation. Descriptive statistics were got from students’ </w:t>
      </w:r>
      <w:r w:rsidRPr="000E2679">
        <w:rPr>
          <w:lang w:val="id-ID"/>
        </w:rPr>
        <w:t>posttest scores in experimental group.</w:t>
      </w:r>
    </w:p>
    <w:p w:rsidR="00E01792" w:rsidRPr="000E2679" w:rsidRDefault="00E01792" w:rsidP="002106CC">
      <w:pPr>
        <w:pStyle w:val="ListParagraph"/>
        <w:numPr>
          <w:ilvl w:val="0"/>
          <w:numId w:val="24"/>
        </w:numPr>
        <w:spacing w:after="0" w:line="240" w:lineRule="auto"/>
        <w:ind w:left="1276"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Normality </w:t>
      </w:r>
      <w:r w:rsidR="002106CC" w:rsidRPr="000E2679">
        <w:rPr>
          <w:rFonts w:ascii="Times New Roman" w:hAnsi="Times New Roman" w:cs="Times New Roman"/>
          <w:b/>
          <w:sz w:val="24"/>
          <w:szCs w:val="24"/>
        </w:rPr>
        <w:t>Test on Students’ P</w:t>
      </w:r>
      <w:r w:rsidRPr="000E2679">
        <w:rPr>
          <w:rFonts w:ascii="Times New Roman" w:hAnsi="Times New Roman" w:cs="Times New Roman"/>
          <w:b/>
          <w:sz w:val="24"/>
          <w:szCs w:val="24"/>
        </w:rPr>
        <w:t>osttest</w:t>
      </w:r>
      <w:r w:rsidR="002106CC" w:rsidRPr="000E2679">
        <w:rPr>
          <w:rFonts w:ascii="Times New Roman" w:hAnsi="Times New Roman" w:cs="Times New Roman"/>
          <w:b/>
          <w:sz w:val="24"/>
          <w:szCs w:val="24"/>
        </w:rPr>
        <w:t xml:space="preserve"> Scores in Experimental G</w:t>
      </w:r>
      <w:r w:rsidRPr="000E2679">
        <w:rPr>
          <w:rFonts w:ascii="Times New Roman" w:hAnsi="Times New Roman" w:cs="Times New Roman"/>
          <w:b/>
          <w:sz w:val="24"/>
          <w:szCs w:val="24"/>
        </w:rPr>
        <w:t>roup</w:t>
      </w:r>
    </w:p>
    <w:p w:rsidR="002106CC" w:rsidRPr="000E2679" w:rsidRDefault="002106CC" w:rsidP="002106CC">
      <w:pPr>
        <w:pStyle w:val="ListParagraph"/>
        <w:spacing w:after="0" w:line="240" w:lineRule="auto"/>
        <w:ind w:left="1276"/>
        <w:jc w:val="both"/>
        <w:rPr>
          <w:rFonts w:ascii="Times New Roman" w:hAnsi="Times New Roman" w:cs="Times New Roman"/>
          <w:b/>
          <w:sz w:val="24"/>
          <w:szCs w:val="24"/>
        </w:rPr>
      </w:pPr>
    </w:p>
    <w:p w:rsidR="00B53BBB" w:rsidRPr="000E2679" w:rsidRDefault="00E01792" w:rsidP="00116492">
      <w:pPr>
        <w:autoSpaceDE w:val="0"/>
        <w:autoSpaceDN w:val="0"/>
        <w:adjustRightInd w:val="0"/>
        <w:spacing w:line="480" w:lineRule="auto"/>
        <w:ind w:left="1276"/>
        <w:rPr>
          <w:lang w:val="id-ID"/>
        </w:rPr>
      </w:pPr>
      <w:r w:rsidRPr="000E2679">
        <w:t xml:space="preserve">Normality test is used to measure the obtained data whether it is normal or not. </w:t>
      </w:r>
      <w:r w:rsidRPr="000E2679">
        <w:rPr>
          <w:lang w:val="id-ID"/>
        </w:rPr>
        <w:t>According to Basrowi and Soenyono (2007:85) t</w:t>
      </w:r>
      <w:r w:rsidRPr="000E2679">
        <w:t xml:space="preserve">he data is obtained from students’ pretest in control The </w:t>
      </w:r>
      <w:r w:rsidRPr="000E2679">
        <w:rPr>
          <w:lang w:val="id-ID"/>
        </w:rPr>
        <w:t>data can be classified into</w:t>
      </w:r>
      <w:r w:rsidRPr="000E2679">
        <w:t xml:space="preserve"> normal when p-output was higher th</w:t>
      </w:r>
      <w:r w:rsidRPr="000E2679">
        <w:rPr>
          <w:lang w:val="id-ID"/>
        </w:rPr>
        <w:t>a</w:t>
      </w:r>
      <w:r w:rsidRPr="000E2679">
        <w:t xml:space="preserve">n 0.025. In analyzing the normality test, </w:t>
      </w:r>
      <w:r w:rsidRPr="000E2679">
        <w:rPr>
          <w:b/>
          <w:i/>
        </w:rPr>
        <w:t>1-sample kolmogronov-smrinov</w:t>
      </w:r>
      <w:r w:rsidRPr="000E2679">
        <w:rPr>
          <w:i/>
        </w:rPr>
        <w:t xml:space="preserve"> </w:t>
      </w:r>
      <w:r w:rsidRPr="000E2679">
        <w:t>test is used.</w:t>
      </w:r>
      <w:r w:rsidRPr="000E2679">
        <w:rPr>
          <w:lang w:val="id-ID"/>
        </w:rPr>
        <w:t xml:space="preserve"> In this part, the normality test is used to measure students’ posttest in experimental group.</w:t>
      </w:r>
    </w:p>
    <w:p w:rsidR="00116492" w:rsidRPr="000E2679" w:rsidRDefault="00116492" w:rsidP="00116492">
      <w:pPr>
        <w:autoSpaceDE w:val="0"/>
        <w:autoSpaceDN w:val="0"/>
        <w:adjustRightInd w:val="0"/>
        <w:spacing w:line="480" w:lineRule="auto"/>
        <w:ind w:left="1276"/>
        <w:rPr>
          <w:lang w:val="id-ID"/>
        </w:rPr>
      </w:pPr>
    </w:p>
    <w:p w:rsidR="00E01792" w:rsidRPr="000E2679" w:rsidRDefault="00E01792" w:rsidP="00FD542D">
      <w:pPr>
        <w:pStyle w:val="ListParagraph"/>
        <w:numPr>
          <w:ilvl w:val="0"/>
          <w:numId w:val="16"/>
        </w:numPr>
        <w:spacing w:after="100" w:line="480" w:lineRule="auto"/>
        <w:ind w:left="426" w:hanging="426"/>
        <w:rPr>
          <w:rFonts w:ascii="Times New Roman" w:hAnsi="Times New Roman" w:cs="Times New Roman"/>
          <w:b/>
          <w:sz w:val="24"/>
          <w:szCs w:val="24"/>
        </w:rPr>
      </w:pPr>
      <w:r w:rsidRPr="000E2679">
        <w:rPr>
          <w:rFonts w:ascii="Times New Roman" w:hAnsi="Times New Roman" w:cs="Times New Roman"/>
          <w:b/>
          <w:sz w:val="24"/>
          <w:szCs w:val="24"/>
        </w:rPr>
        <w:t>Homogeneity analysis</w:t>
      </w:r>
    </w:p>
    <w:p w:rsidR="00E01792" w:rsidRPr="000E2679" w:rsidRDefault="00E01792" w:rsidP="00F82970">
      <w:pPr>
        <w:pStyle w:val="ListParagraph"/>
        <w:numPr>
          <w:ilvl w:val="1"/>
          <w:numId w:val="24"/>
        </w:numPr>
        <w:spacing w:after="100" w:line="240" w:lineRule="auto"/>
        <w:ind w:left="709" w:hanging="283"/>
        <w:rPr>
          <w:rFonts w:ascii="Times New Roman" w:hAnsi="Times New Roman" w:cs="Times New Roman"/>
          <w:b/>
          <w:sz w:val="24"/>
          <w:szCs w:val="24"/>
        </w:rPr>
      </w:pPr>
      <w:r w:rsidRPr="000E2679">
        <w:rPr>
          <w:rFonts w:ascii="Times New Roman" w:hAnsi="Times New Roman" w:cs="Times New Roman"/>
          <w:b/>
          <w:sz w:val="24"/>
          <w:szCs w:val="24"/>
        </w:rPr>
        <w:t xml:space="preserve">Homogeneity </w:t>
      </w:r>
      <w:r w:rsidR="00D33C23" w:rsidRPr="000E2679">
        <w:rPr>
          <w:rFonts w:ascii="Times New Roman" w:hAnsi="Times New Roman" w:cs="Times New Roman"/>
          <w:b/>
          <w:sz w:val="24"/>
          <w:szCs w:val="24"/>
        </w:rPr>
        <w:t>Test</w:t>
      </w:r>
      <w:r w:rsidRPr="000E2679">
        <w:rPr>
          <w:rFonts w:ascii="Times New Roman" w:hAnsi="Times New Roman" w:cs="Times New Roman"/>
          <w:b/>
          <w:sz w:val="24"/>
          <w:szCs w:val="24"/>
        </w:rPr>
        <w:t xml:space="preserve"> </w:t>
      </w:r>
      <w:r w:rsidR="00D33C23" w:rsidRPr="000E2679">
        <w:rPr>
          <w:rFonts w:ascii="Times New Roman" w:hAnsi="Times New Roman" w:cs="Times New Roman"/>
          <w:b/>
          <w:sz w:val="24"/>
          <w:szCs w:val="24"/>
        </w:rPr>
        <w:t>on Students’ Pretest Scores in Control and Experimental Groups</w:t>
      </w:r>
    </w:p>
    <w:p w:rsidR="00F82970" w:rsidRPr="000E2679" w:rsidRDefault="00E01792" w:rsidP="00CE5672">
      <w:pPr>
        <w:autoSpaceDE w:val="0"/>
        <w:autoSpaceDN w:val="0"/>
        <w:adjustRightInd w:val="0"/>
        <w:spacing w:line="480" w:lineRule="auto"/>
        <w:ind w:left="720"/>
        <w:rPr>
          <w:lang w:val="id-ID"/>
        </w:rPr>
      </w:pPr>
      <w:r w:rsidRPr="000E2679">
        <w:t>Homogenity test is used to measure the obtained data whether it is homogen or not. The data can be categorized homogen</w:t>
      </w:r>
      <w:r w:rsidR="007609F3" w:rsidRPr="000E2679">
        <w:rPr>
          <w:lang w:val="id-ID"/>
        </w:rPr>
        <w:t>ous</w:t>
      </w:r>
      <w:r w:rsidRPr="000E2679">
        <w:t xml:space="preserve"> whenever it is higher than 0.05</w:t>
      </w:r>
      <w:r w:rsidR="00116492" w:rsidRPr="000E2679">
        <w:rPr>
          <w:lang w:val="id-ID"/>
        </w:rPr>
        <w:t xml:space="preserve"> (Basrowi and Soenyono, 2007:</w:t>
      </w:r>
      <w:r w:rsidRPr="000E2679">
        <w:rPr>
          <w:lang w:val="id-ID"/>
        </w:rPr>
        <w:t xml:space="preserve">106). </w:t>
      </w:r>
      <w:r w:rsidRPr="000E2679">
        <w:t xml:space="preserve">The obtained data are achieved from students’ pretest </w:t>
      </w:r>
      <w:r w:rsidRPr="000E2679">
        <w:rPr>
          <w:lang w:val="id-ID"/>
        </w:rPr>
        <w:t xml:space="preserve">scores </w:t>
      </w:r>
      <w:r w:rsidRPr="000E2679">
        <w:t xml:space="preserve">in control and experimental groups.  In analyzing the homogenity test, </w:t>
      </w:r>
      <w:r w:rsidR="00B24182">
        <w:rPr>
          <w:b/>
          <w:i/>
        </w:rPr>
        <w:t>leven</w:t>
      </w:r>
      <w:r w:rsidR="00B24182">
        <w:rPr>
          <w:b/>
          <w:i/>
          <w:lang w:val="id-ID"/>
        </w:rPr>
        <w:t>e</w:t>
      </w:r>
      <w:r w:rsidRPr="000E2679">
        <w:rPr>
          <w:b/>
          <w:i/>
        </w:rPr>
        <w:t xml:space="preserve"> statistics</w:t>
      </w:r>
      <w:r w:rsidRPr="000E2679">
        <w:t xml:space="preserve"> in SPSS is used.</w:t>
      </w:r>
    </w:p>
    <w:p w:rsidR="00E01792" w:rsidRPr="000E2679" w:rsidRDefault="00E01792" w:rsidP="00F82970">
      <w:pPr>
        <w:pStyle w:val="ListParagraph"/>
        <w:numPr>
          <w:ilvl w:val="1"/>
          <w:numId w:val="24"/>
        </w:numPr>
        <w:tabs>
          <w:tab w:val="left" w:pos="3544"/>
        </w:tabs>
        <w:spacing w:after="100" w:line="240" w:lineRule="auto"/>
        <w:ind w:left="709" w:hanging="283"/>
        <w:jc w:val="both"/>
        <w:rPr>
          <w:rFonts w:ascii="Times New Roman" w:hAnsi="Times New Roman" w:cs="Times New Roman"/>
          <w:b/>
          <w:sz w:val="24"/>
          <w:szCs w:val="24"/>
        </w:rPr>
      </w:pPr>
      <w:r w:rsidRPr="000E2679">
        <w:rPr>
          <w:rFonts w:ascii="Times New Roman" w:hAnsi="Times New Roman" w:cs="Times New Roman"/>
          <w:b/>
          <w:sz w:val="24"/>
          <w:szCs w:val="24"/>
        </w:rPr>
        <w:lastRenderedPageBreak/>
        <w:t xml:space="preserve">Homogeneity </w:t>
      </w:r>
      <w:r w:rsidR="00D33C23" w:rsidRPr="000E2679">
        <w:rPr>
          <w:rFonts w:ascii="Times New Roman" w:hAnsi="Times New Roman" w:cs="Times New Roman"/>
          <w:b/>
          <w:sz w:val="24"/>
          <w:szCs w:val="24"/>
        </w:rPr>
        <w:t>Test of Students’</w:t>
      </w:r>
      <w:r w:rsidRPr="000E2679">
        <w:rPr>
          <w:rFonts w:ascii="Times New Roman" w:hAnsi="Times New Roman" w:cs="Times New Roman"/>
          <w:b/>
          <w:sz w:val="24"/>
          <w:szCs w:val="24"/>
        </w:rPr>
        <w:t xml:space="preserve"> </w:t>
      </w:r>
      <w:r w:rsidR="00D33C23" w:rsidRPr="000E2679">
        <w:rPr>
          <w:rFonts w:ascii="Times New Roman" w:hAnsi="Times New Roman" w:cs="Times New Roman"/>
          <w:b/>
          <w:sz w:val="24"/>
          <w:szCs w:val="24"/>
        </w:rPr>
        <w:t>Posttest Scores in Control and Experimental Groups</w:t>
      </w:r>
    </w:p>
    <w:p w:rsidR="00E33607" w:rsidRPr="000E2679" w:rsidRDefault="00E01792" w:rsidP="00CE5672">
      <w:pPr>
        <w:autoSpaceDE w:val="0"/>
        <w:autoSpaceDN w:val="0"/>
        <w:adjustRightInd w:val="0"/>
        <w:spacing w:line="480" w:lineRule="auto"/>
        <w:ind w:left="720"/>
        <w:rPr>
          <w:lang w:val="id-ID"/>
        </w:rPr>
      </w:pPr>
      <w:r w:rsidRPr="000E2679">
        <w:t>Homogenity test is used to measure the obtained data whether it is homogen or not. The data can be categorized homogen</w:t>
      </w:r>
      <w:r w:rsidR="007609F3" w:rsidRPr="000E2679">
        <w:t>ous</w:t>
      </w:r>
      <w:r w:rsidRPr="000E2679">
        <w:t xml:space="preserve"> whenever it is higher than 0.</w:t>
      </w:r>
      <w:r w:rsidR="000C2149" w:rsidRPr="000E2679">
        <w:t>05 (Basrowi and Soenyono, 2007:</w:t>
      </w:r>
      <w:r w:rsidRPr="000E2679">
        <w:t xml:space="preserve">106). The obtained data are achieved from students’ posttest scores in control and experimental groups.  In analyzing the homogenity test, </w:t>
      </w:r>
      <w:r w:rsidR="00B24182">
        <w:rPr>
          <w:b/>
          <w:i/>
        </w:rPr>
        <w:t>leven</w:t>
      </w:r>
      <w:r w:rsidR="00B24182">
        <w:rPr>
          <w:b/>
          <w:i/>
          <w:lang w:val="id-ID"/>
        </w:rPr>
        <w:t>e</w:t>
      </w:r>
      <w:r w:rsidRPr="000E2679">
        <w:rPr>
          <w:b/>
          <w:i/>
        </w:rPr>
        <w:t xml:space="preserve"> statistics</w:t>
      </w:r>
      <w:r w:rsidRPr="000E2679">
        <w:t xml:space="preserve"> in SPSS is used.</w:t>
      </w:r>
    </w:p>
    <w:p w:rsidR="00B62F62" w:rsidRPr="000E2679" w:rsidRDefault="00B62F62" w:rsidP="00B62F62">
      <w:pPr>
        <w:autoSpaceDE w:val="0"/>
        <w:autoSpaceDN w:val="0"/>
        <w:adjustRightInd w:val="0"/>
        <w:spacing w:line="480" w:lineRule="auto"/>
        <w:ind w:left="720" w:firstLine="720"/>
        <w:rPr>
          <w:lang w:val="id-ID"/>
        </w:rPr>
      </w:pPr>
    </w:p>
    <w:p w:rsidR="00E01792" w:rsidRPr="000E2679" w:rsidRDefault="00E01792" w:rsidP="00FD542D">
      <w:pPr>
        <w:pStyle w:val="ListParagraph"/>
        <w:numPr>
          <w:ilvl w:val="0"/>
          <w:numId w:val="16"/>
        </w:numPr>
        <w:spacing w:after="0" w:line="480" w:lineRule="auto"/>
        <w:ind w:left="426" w:hanging="426"/>
        <w:rPr>
          <w:rFonts w:ascii="Times New Roman" w:hAnsi="Times New Roman" w:cs="Times New Roman"/>
          <w:b/>
          <w:sz w:val="24"/>
          <w:szCs w:val="24"/>
        </w:rPr>
      </w:pPr>
      <w:r w:rsidRPr="000E2679">
        <w:rPr>
          <w:rFonts w:ascii="Times New Roman" w:hAnsi="Times New Roman" w:cs="Times New Roman"/>
          <w:b/>
          <w:sz w:val="24"/>
          <w:szCs w:val="24"/>
        </w:rPr>
        <w:t xml:space="preserve">The </w:t>
      </w:r>
      <w:r w:rsidR="00950F08" w:rsidRPr="000E2679">
        <w:rPr>
          <w:rFonts w:ascii="Times New Roman" w:hAnsi="Times New Roman" w:cs="Times New Roman"/>
          <w:b/>
          <w:sz w:val="24"/>
          <w:szCs w:val="24"/>
        </w:rPr>
        <w:t>Result of Independent T-Test Analysis.</w:t>
      </w:r>
    </w:p>
    <w:p w:rsidR="00E01792" w:rsidRPr="000E2679" w:rsidRDefault="00E01792" w:rsidP="000F049E">
      <w:pPr>
        <w:autoSpaceDE w:val="0"/>
        <w:autoSpaceDN w:val="0"/>
        <w:adjustRightInd w:val="0"/>
        <w:spacing w:line="480" w:lineRule="auto"/>
        <w:ind w:firstLine="720"/>
      </w:pPr>
      <w:r w:rsidRPr="000E2679">
        <w:t xml:space="preserve">In measuring means significant difference between  students’ postest scores in control and experimental groups, the writer used an independent sample t-test to compare score of students’ posttest in experimental and control groups. </w:t>
      </w:r>
      <w:r w:rsidR="00570218" w:rsidRPr="000E2679">
        <w:rPr>
          <w:lang w:val="id-ID"/>
        </w:rPr>
        <w:t>S</w:t>
      </w:r>
      <w:r w:rsidRPr="000E2679">
        <w:t>ignificant difference is found whenever the p-output is lower than mean significant difference at 0.05 levels.</w:t>
      </w:r>
    </w:p>
    <w:p w:rsidR="00E01792" w:rsidRPr="000E2679" w:rsidRDefault="00E01792" w:rsidP="00E01792">
      <w:pPr>
        <w:pStyle w:val="ListParagraph"/>
        <w:spacing w:after="0" w:line="480" w:lineRule="auto"/>
        <w:ind w:left="360"/>
        <w:jc w:val="both"/>
        <w:rPr>
          <w:rFonts w:ascii="Times New Roman" w:hAnsi="Times New Roman" w:cs="Times New Roman"/>
          <w:b/>
          <w:sz w:val="24"/>
          <w:szCs w:val="24"/>
        </w:rPr>
      </w:pPr>
    </w:p>
    <w:p w:rsidR="00E01792" w:rsidRPr="000E2679" w:rsidRDefault="00E01792" w:rsidP="00E01792">
      <w:pPr>
        <w:spacing w:line="480" w:lineRule="auto"/>
        <w:rPr>
          <w:b/>
          <w:lang w:val="id-ID"/>
        </w:rPr>
      </w:pPr>
    </w:p>
    <w:p w:rsidR="00E01792" w:rsidRPr="000E2679" w:rsidRDefault="00E01792" w:rsidP="00E01792">
      <w:pPr>
        <w:spacing w:line="480" w:lineRule="auto"/>
        <w:rPr>
          <w:b/>
          <w:lang w:val="id-ID"/>
        </w:rPr>
      </w:pPr>
    </w:p>
    <w:p w:rsidR="00E01792" w:rsidRPr="000E2679" w:rsidRDefault="00E01792" w:rsidP="00E01792">
      <w:pPr>
        <w:spacing w:line="480" w:lineRule="auto"/>
        <w:rPr>
          <w:b/>
          <w:lang w:val="id-ID"/>
        </w:rPr>
      </w:pPr>
    </w:p>
    <w:p w:rsidR="00E01792" w:rsidRPr="000E2679" w:rsidRDefault="00E01792" w:rsidP="00E01792">
      <w:pPr>
        <w:spacing w:line="480" w:lineRule="auto"/>
        <w:rPr>
          <w:b/>
          <w:lang w:val="id-ID"/>
        </w:rPr>
      </w:pPr>
    </w:p>
    <w:p w:rsidR="00E01792" w:rsidRPr="000E2679" w:rsidRDefault="00E01792" w:rsidP="00E01792">
      <w:pPr>
        <w:spacing w:line="480" w:lineRule="auto"/>
        <w:rPr>
          <w:b/>
          <w:lang w:val="id-ID"/>
        </w:rPr>
      </w:pPr>
    </w:p>
    <w:p w:rsidR="00E01792" w:rsidRPr="000E2679" w:rsidRDefault="00E01792" w:rsidP="00E01792">
      <w:pPr>
        <w:spacing w:line="480" w:lineRule="auto"/>
        <w:rPr>
          <w:b/>
          <w:lang w:val="id-ID"/>
        </w:rPr>
      </w:pPr>
    </w:p>
    <w:p w:rsidR="00011F02" w:rsidRPr="000E2679" w:rsidRDefault="00011F02" w:rsidP="00E01792">
      <w:pPr>
        <w:spacing w:line="480" w:lineRule="auto"/>
        <w:rPr>
          <w:b/>
          <w:lang w:val="id-ID"/>
        </w:rPr>
      </w:pPr>
    </w:p>
    <w:p w:rsidR="00011F02" w:rsidRPr="000E2679" w:rsidRDefault="00011F02" w:rsidP="00E33607">
      <w:pPr>
        <w:spacing w:line="480" w:lineRule="auto"/>
        <w:rPr>
          <w:b/>
          <w:lang w:val="id-ID"/>
        </w:rPr>
      </w:pPr>
    </w:p>
    <w:p w:rsidR="00E01792" w:rsidRPr="000E2679" w:rsidRDefault="00E01792" w:rsidP="00E01792">
      <w:pPr>
        <w:spacing w:line="480" w:lineRule="auto"/>
        <w:jc w:val="center"/>
        <w:rPr>
          <w:b/>
        </w:rPr>
      </w:pPr>
      <w:r w:rsidRPr="000E2679">
        <w:rPr>
          <w:b/>
        </w:rPr>
        <w:lastRenderedPageBreak/>
        <w:t>CHAPTER IV</w:t>
      </w:r>
    </w:p>
    <w:p w:rsidR="00E01792" w:rsidRPr="000E2679" w:rsidRDefault="00E01792" w:rsidP="00E01792">
      <w:pPr>
        <w:spacing w:line="480" w:lineRule="auto"/>
        <w:jc w:val="center"/>
        <w:rPr>
          <w:b/>
          <w:lang w:val="id-ID"/>
        </w:rPr>
      </w:pPr>
      <w:r w:rsidRPr="000E2679">
        <w:rPr>
          <w:b/>
        </w:rPr>
        <w:t>FINDING AND INTERPRETATION</w:t>
      </w:r>
    </w:p>
    <w:p w:rsidR="00E01792" w:rsidRPr="000E2679" w:rsidRDefault="00E01792" w:rsidP="00E01792">
      <w:pPr>
        <w:spacing w:line="480" w:lineRule="auto"/>
        <w:jc w:val="center"/>
        <w:rPr>
          <w:b/>
          <w:lang w:val="id-ID"/>
        </w:rPr>
      </w:pPr>
    </w:p>
    <w:p w:rsidR="00E01792" w:rsidRPr="000E2679" w:rsidRDefault="00E01792" w:rsidP="00E01792">
      <w:pPr>
        <w:spacing w:line="480" w:lineRule="auto"/>
        <w:ind w:firstLine="660"/>
        <w:rPr>
          <w:lang w:val="id-ID"/>
        </w:rPr>
      </w:pPr>
      <w:r w:rsidRPr="000E2679">
        <w:t>This chapter presents (a) Finding of the Study, (b) Interpretation of the study are presented.</w:t>
      </w:r>
    </w:p>
    <w:p w:rsidR="00E01792" w:rsidRPr="000E2679" w:rsidRDefault="00E01792" w:rsidP="00E01792">
      <w:pPr>
        <w:spacing w:line="480" w:lineRule="auto"/>
        <w:ind w:firstLine="660"/>
        <w:rPr>
          <w:lang w:val="id-ID"/>
        </w:rPr>
      </w:pPr>
    </w:p>
    <w:p w:rsidR="00E01792" w:rsidRPr="000E2679" w:rsidRDefault="00E01792" w:rsidP="00CE5672">
      <w:pPr>
        <w:pStyle w:val="ListParagraph"/>
        <w:numPr>
          <w:ilvl w:val="0"/>
          <w:numId w:val="17"/>
        </w:numPr>
        <w:spacing w:after="0"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Finding of  the Study</w:t>
      </w:r>
    </w:p>
    <w:p w:rsidR="00E01792" w:rsidRPr="000E2679" w:rsidRDefault="00E01792" w:rsidP="00E01792">
      <w:pPr>
        <w:spacing w:line="480" w:lineRule="auto"/>
        <w:ind w:firstLine="720"/>
        <w:rPr>
          <w:lang w:val="id-ID"/>
        </w:rPr>
      </w:pPr>
      <w:r w:rsidRPr="000E2679">
        <w:t>The findings of the study were; (</w:t>
      </w:r>
      <w:r w:rsidRPr="000E2679">
        <w:rPr>
          <w:lang w:val="id-ID"/>
        </w:rPr>
        <w:t>1</w:t>
      </w:r>
      <w:r w:rsidRPr="000E2679">
        <w:t>) analysis of pretest and posttest in control group</w:t>
      </w:r>
      <w:r w:rsidRPr="000E2679">
        <w:rPr>
          <w:lang w:val="id-ID"/>
        </w:rPr>
        <w:t>;</w:t>
      </w:r>
      <w:r w:rsidRPr="000E2679">
        <w:t xml:space="preserve"> (</w:t>
      </w:r>
      <w:r w:rsidRPr="000E2679">
        <w:rPr>
          <w:lang w:val="id-ID"/>
        </w:rPr>
        <w:t>2</w:t>
      </w:r>
      <w:r w:rsidRPr="000E2679">
        <w:t>) analysis of pretest and posttest in experimental groups (</w:t>
      </w:r>
      <w:r w:rsidRPr="000E2679">
        <w:rPr>
          <w:lang w:val="id-ID"/>
        </w:rPr>
        <w:t>3</w:t>
      </w:r>
      <w:r w:rsidRPr="000E2679">
        <w:t>) homogeneity analysis</w:t>
      </w:r>
      <w:r w:rsidRPr="000E2679">
        <w:rPr>
          <w:lang w:val="id-ID"/>
        </w:rPr>
        <w:t>;</w:t>
      </w:r>
      <w:r w:rsidRPr="000E2679">
        <w:t xml:space="preserve"> (</w:t>
      </w:r>
      <w:r w:rsidRPr="000E2679">
        <w:rPr>
          <w:lang w:val="id-ID"/>
        </w:rPr>
        <w:t>4</w:t>
      </w:r>
      <w:r w:rsidRPr="000E2679">
        <w:t xml:space="preserve">) result of </w:t>
      </w:r>
      <w:r w:rsidRPr="000E2679">
        <w:rPr>
          <w:lang w:val="id-ID"/>
        </w:rPr>
        <w:t>hypohesis testing.</w:t>
      </w:r>
    </w:p>
    <w:p w:rsidR="00E01792" w:rsidRPr="000E2679" w:rsidRDefault="00E01792" w:rsidP="00E01792">
      <w:pPr>
        <w:spacing w:after="100" w:line="480" w:lineRule="auto"/>
        <w:ind w:firstLine="720"/>
        <w:rPr>
          <w:lang w:val="id-ID"/>
        </w:rPr>
      </w:pPr>
    </w:p>
    <w:p w:rsidR="00E01792" w:rsidRPr="000E2679" w:rsidRDefault="00E01792" w:rsidP="00CE5672">
      <w:pPr>
        <w:pStyle w:val="ListParagraph"/>
        <w:numPr>
          <w:ilvl w:val="0"/>
          <w:numId w:val="18"/>
        </w:numPr>
        <w:spacing w:after="0" w:line="480" w:lineRule="auto"/>
        <w:ind w:left="426" w:hanging="426"/>
        <w:jc w:val="both"/>
        <w:rPr>
          <w:rFonts w:ascii="Times New Roman" w:hAnsi="Times New Roman" w:cs="Times New Roman"/>
          <w:b/>
          <w:sz w:val="24"/>
          <w:szCs w:val="24"/>
        </w:rPr>
      </w:pPr>
      <w:r w:rsidRPr="000E2679">
        <w:rPr>
          <w:rFonts w:ascii="Times New Roman" w:hAnsi="Times New Roman" w:cs="Times New Roman"/>
          <w:b/>
          <w:sz w:val="24"/>
          <w:szCs w:val="24"/>
        </w:rPr>
        <w:t>The Analysis of Pretest and Posttest in Control Group</w:t>
      </w:r>
    </w:p>
    <w:p w:rsidR="00F56BAF" w:rsidRPr="000E2679" w:rsidRDefault="00E01792" w:rsidP="00944826">
      <w:pPr>
        <w:spacing w:line="480" w:lineRule="auto"/>
        <w:ind w:firstLine="720"/>
        <w:rPr>
          <w:bCs/>
          <w:lang w:val="id-ID"/>
        </w:rPr>
      </w:pPr>
      <w:r w:rsidRPr="000E2679">
        <w:rPr>
          <w:bCs/>
        </w:rPr>
        <w:t>Analyzed data in control group were; (1) analysis data of pretest in control group, (2) analysis data of posttest in control group</w:t>
      </w:r>
      <w:r w:rsidR="009A5C19" w:rsidRPr="000E2679">
        <w:rPr>
          <w:bCs/>
          <w:lang w:val="id-ID"/>
        </w:rPr>
        <w:t>.</w:t>
      </w:r>
    </w:p>
    <w:p w:rsidR="00944826" w:rsidRPr="000E2679" w:rsidRDefault="00944826" w:rsidP="00944826">
      <w:pPr>
        <w:spacing w:after="100" w:line="480" w:lineRule="auto"/>
        <w:ind w:firstLine="720"/>
        <w:rPr>
          <w:bCs/>
          <w:lang w:val="id-ID"/>
        </w:rPr>
      </w:pPr>
    </w:p>
    <w:p w:rsidR="00E01792" w:rsidRPr="000E2679" w:rsidRDefault="00E01792" w:rsidP="00CE5672">
      <w:pPr>
        <w:pStyle w:val="ListParagraph"/>
        <w:numPr>
          <w:ilvl w:val="1"/>
          <w:numId w:val="18"/>
        </w:numPr>
        <w:spacing w:after="0" w:line="480" w:lineRule="auto"/>
        <w:ind w:left="709" w:hanging="425"/>
        <w:jc w:val="both"/>
        <w:rPr>
          <w:rFonts w:ascii="Times New Roman" w:hAnsi="Times New Roman" w:cs="Times New Roman"/>
          <w:b/>
          <w:sz w:val="24"/>
          <w:szCs w:val="24"/>
        </w:rPr>
      </w:pPr>
      <w:r w:rsidRPr="000E2679">
        <w:rPr>
          <w:rFonts w:ascii="Times New Roman" w:hAnsi="Times New Roman" w:cs="Times New Roman"/>
          <w:b/>
          <w:sz w:val="24"/>
          <w:szCs w:val="24"/>
        </w:rPr>
        <w:t xml:space="preserve">The analysis data of </w:t>
      </w:r>
      <w:r w:rsidR="00B305D8" w:rsidRPr="000E2679">
        <w:rPr>
          <w:rFonts w:ascii="Times New Roman" w:hAnsi="Times New Roman" w:cs="Times New Roman"/>
          <w:b/>
          <w:sz w:val="24"/>
          <w:szCs w:val="24"/>
        </w:rPr>
        <w:t xml:space="preserve">students’ </w:t>
      </w:r>
      <w:r w:rsidRPr="000E2679">
        <w:rPr>
          <w:rFonts w:ascii="Times New Roman" w:hAnsi="Times New Roman" w:cs="Times New Roman"/>
          <w:b/>
          <w:sz w:val="24"/>
          <w:szCs w:val="24"/>
        </w:rPr>
        <w:t>pretest</w:t>
      </w:r>
      <w:r w:rsidR="00B305D8" w:rsidRPr="000E2679">
        <w:rPr>
          <w:rFonts w:ascii="Times New Roman" w:hAnsi="Times New Roman" w:cs="Times New Roman"/>
          <w:b/>
          <w:sz w:val="24"/>
          <w:szCs w:val="24"/>
        </w:rPr>
        <w:t xml:space="preserve"> scores</w:t>
      </w:r>
      <w:r w:rsidRPr="000E2679">
        <w:rPr>
          <w:rFonts w:ascii="Times New Roman" w:hAnsi="Times New Roman" w:cs="Times New Roman"/>
          <w:b/>
          <w:sz w:val="24"/>
          <w:szCs w:val="24"/>
        </w:rPr>
        <w:t xml:space="preserve"> in control group</w:t>
      </w:r>
    </w:p>
    <w:p w:rsidR="00E01792" w:rsidRPr="000E2679" w:rsidRDefault="00E01792" w:rsidP="00B53BBB">
      <w:pPr>
        <w:spacing w:line="480" w:lineRule="auto"/>
        <w:ind w:firstLine="720"/>
        <w:rPr>
          <w:lang w:val="id-ID"/>
        </w:rPr>
      </w:pPr>
      <w:r w:rsidRPr="000E2679">
        <w:t>Analyzed data in pretest control group, the score were obtained</w:t>
      </w:r>
      <w:r w:rsidRPr="000E2679">
        <w:rPr>
          <w:lang w:val="id-ID"/>
        </w:rPr>
        <w:t xml:space="preserve"> </w:t>
      </w:r>
      <w:r w:rsidRPr="000E2679">
        <w:t>were; (1) distributions of frequency data in pretest sores in control group; (2) descriptive statistic of students’ pretest scores in control group; (3) Normality Analysis Scores in Pretest Control Group</w:t>
      </w:r>
      <w:r w:rsidRPr="000E2679">
        <w:rPr>
          <w:lang w:val="id-ID"/>
        </w:rPr>
        <w:t>.</w:t>
      </w:r>
    </w:p>
    <w:p w:rsidR="00B53BBB" w:rsidRPr="000E2679" w:rsidRDefault="00B53BBB" w:rsidP="00B53BBB">
      <w:pPr>
        <w:spacing w:after="100" w:line="480" w:lineRule="auto"/>
        <w:ind w:firstLine="720"/>
        <w:rPr>
          <w:lang w:val="id-ID"/>
        </w:rPr>
      </w:pPr>
    </w:p>
    <w:p w:rsidR="00B53BBB" w:rsidRPr="000E2679" w:rsidRDefault="00B53BBB" w:rsidP="00B53BBB">
      <w:pPr>
        <w:spacing w:after="100" w:line="480" w:lineRule="auto"/>
        <w:ind w:firstLine="720"/>
        <w:rPr>
          <w:lang w:val="id-ID"/>
        </w:rPr>
      </w:pPr>
    </w:p>
    <w:p w:rsidR="00E01792" w:rsidRPr="000E2679" w:rsidRDefault="00E8448B" w:rsidP="00F82970">
      <w:pPr>
        <w:pStyle w:val="ListParagraph"/>
        <w:numPr>
          <w:ilvl w:val="4"/>
          <w:numId w:val="24"/>
        </w:numPr>
        <w:spacing w:line="240" w:lineRule="auto"/>
        <w:ind w:left="709" w:hanging="283"/>
        <w:rPr>
          <w:rFonts w:asciiTheme="majorBidi" w:hAnsiTheme="majorBidi" w:cstheme="majorBidi"/>
          <w:b/>
          <w:bCs/>
          <w:sz w:val="24"/>
          <w:szCs w:val="24"/>
          <w:lang w:eastAsia="id-ID"/>
        </w:rPr>
      </w:pPr>
      <w:r w:rsidRPr="000E2679">
        <w:rPr>
          <w:rFonts w:asciiTheme="majorBidi" w:hAnsiTheme="majorBidi" w:cstheme="majorBidi"/>
          <w:b/>
          <w:bCs/>
          <w:sz w:val="24"/>
          <w:szCs w:val="24"/>
          <w:lang w:val="en-US" w:eastAsia="id-ID"/>
        </w:rPr>
        <w:lastRenderedPageBreak/>
        <w:t>D</w:t>
      </w:r>
      <w:r w:rsidR="00E01792" w:rsidRPr="000E2679">
        <w:rPr>
          <w:rFonts w:asciiTheme="majorBidi" w:hAnsiTheme="majorBidi" w:cstheme="majorBidi"/>
          <w:b/>
          <w:bCs/>
          <w:sz w:val="24"/>
          <w:szCs w:val="24"/>
          <w:lang w:eastAsia="id-ID"/>
        </w:rPr>
        <w:t xml:space="preserve">istribution of </w:t>
      </w:r>
      <w:r w:rsidR="00B305D8" w:rsidRPr="000E2679">
        <w:rPr>
          <w:rFonts w:asciiTheme="majorBidi" w:hAnsiTheme="majorBidi" w:cstheme="majorBidi"/>
          <w:b/>
          <w:bCs/>
          <w:sz w:val="24"/>
          <w:szCs w:val="24"/>
          <w:lang w:eastAsia="id-ID"/>
        </w:rPr>
        <w:t>frequency data on students’ pretest scores in control group</w:t>
      </w:r>
    </w:p>
    <w:p w:rsidR="00E01792" w:rsidRPr="000E2679" w:rsidRDefault="00E01792" w:rsidP="00494EDC">
      <w:pPr>
        <w:spacing w:line="480" w:lineRule="auto"/>
        <w:ind w:firstLine="709"/>
        <w:rPr>
          <w:rFonts w:asciiTheme="majorBidi" w:hAnsiTheme="majorBidi" w:cstheme="majorBidi"/>
          <w:b/>
          <w:bCs/>
          <w:lang w:eastAsia="id-ID"/>
        </w:rPr>
      </w:pPr>
      <w:r w:rsidRPr="000E2679">
        <w:rPr>
          <w:rFonts w:asciiTheme="majorBidi" w:hAnsiTheme="majorBidi" w:cstheme="majorBidi"/>
          <w:lang w:eastAsia="id-ID"/>
        </w:rPr>
        <w:t xml:space="preserve">In distribution of frequency data, </w:t>
      </w:r>
      <w:r w:rsidRPr="000E2679">
        <w:rPr>
          <w:rFonts w:asciiTheme="majorBidi" w:hAnsiTheme="majorBidi" w:cstheme="majorBidi"/>
        </w:rPr>
        <w:t>it was found that there were</w:t>
      </w:r>
      <w:r w:rsidRPr="000E2679">
        <w:rPr>
          <w:rFonts w:asciiTheme="majorBidi" w:hAnsiTheme="majorBidi" w:cstheme="majorBidi"/>
          <w:lang w:eastAsia="id-ID"/>
        </w:rPr>
        <w:t xml:space="preserve"> 1 student (3.1%) who got 48, 2 students ( 6.2%) who got 50, 1 student ( 3.1%) who got 52, 1 student (3.1%) who got 53, 3 students (9.4%) who got 55, 1 student (3.1%) who got 57, 2 students (6.2%) who got 58, 7 students(21.9%) who got 60, 1 student (3.1%) who got 61, 2 students (6.2%) who got 62, 1 student (3.1) who got 63, 2 students (6.2%) who got 65, 1 student (3.1%) who got 66, 3 students (9.4%) who got 72, 2 students (6.2%) who got 75, and 2 students (6.2%) who got 76. The result of the pretest scores in control group was described in Table </w:t>
      </w:r>
      <w:r w:rsidR="001634AA" w:rsidRPr="000E2679">
        <w:rPr>
          <w:rFonts w:asciiTheme="majorBidi" w:hAnsiTheme="majorBidi" w:cstheme="majorBidi"/>
          <w:lang w:val="id-ID" w:eastAsia="id-ID"/>
        </w:rPr>
        <w:t>10</w:t>
      </w:r>
      <w:r w:rsidRPr="000E2679">
        <w:rPr>
          <w:rFonts w:asciiTheme="majorBidi" w:hAnsiTheme="majorBidi" w:cstheme="majorBidi"/>
          <w:lang w:eastAsia="id-ID"/>
        </w:rPr>
        <w:t>.</w:t>
      </w:r>
    </w:p>
    <w:p w:rsidR="00E01792" w:rsidRPr="000E2679" w:rsidRDefault="00E01792" w:rsidP="00E01792">
      <w:pPr>
        <w:jc w:val="center"/>
        <w:rPr>
          <w:b/>
          <w:bCs/>
          <w:lang w:val="id-ID"/>
        </w:rPr>
      </w:pPr>
      <w:r w:rsidRPr="000E2679">
        <w:rPr>
          <w:b/>
          <w:bCs/>
        </w:rPr>
        <w:t xml:space="preserve">Table </w:t>
      </w:r>
      <w:r w:rsidR="00D122CE" w:rsidRPr="000E2679">
        <w:rPr>
          <w:b/>
          <w:bCs/>
          <w:lang w:val="id-ID"/>
        </w:rPr>
        <w:t>10</w:t>
      </w:r>
    </w:p>
    <w:p w:rsidR="00E01792" w:rsidRPr="000E2679" w:rsidRDefault="00E01792" w:rsidP="00E01792">
      <w:pPr>
        <w:jc w:val="center"/>
        <w:rPr>
          <w:b/>
          <w:bCs/>
        </w:rPr>
      </w:pPr>
      <w:r w:rsidRPr="000E2679">
        <w:rPr>
          <w:b/>
          <w:bCs/>
        </w:rPr>
        <w:t>Distribution of Frequency Data on Students Pretest scores</w:t>
      </w:r>
    </w:p>
    <w:p w:rsidR="00E01792" w:rsidRPr="000E2679" w:rsidRDefault="00E01792" w:rsidP="00E01792">
      <w:pPr>
        <w:jc w:val="center"/>
        <w:rPr>
          <w:b/>
          <w:bCs/>
          <w:lang w:val="id-ID"/>
        </w:rPr>
      </w:pPr>
      <w:r w:rsidRPr="000E2679">
        <w:rPr>
          <w:b/>
          <w:bCs/>
        </w:rPr>
        <w:t>In control Group</w:t>
      </w:r>
    </w:p>
    <w:p w:rsidR="00E01792" w:rsidRPr="000E2679" w:rsidRDefault="00E01792" w:rsidP="00E01792">
      <w:pPr>
        <w:jc w:val="center"/>
        <w:rPr>
          <w:b/>
          <w:bCs/>
          <w:lang w:val="id-ID"/>
        </w:rPr>
      </w:pPr>
    </w:p>
    <w:tbl>
      <w:tblPr>
        <w:tblW w:w="639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2"/>
        <w:gridCol w:w="721"/>
        <w:gridCol w:w="209"/>
        <w:gridCol w:w="933"/>
        <w:gridCol w:w="69"/>
        <w:gridCol w:w="929"/>
        <w:gridCol w:w="1367"/>
        <w:gridCol w:w="1440"/>
      </w:tblGrid>
      <w:tr w:rsidR="00E01792" w:rsidRPr="0024116E" w:rsidTr="001A106B">
        <w:trPr>
          <w:gridAfter w:val="3"/>
          <w:wAfter w:w="3735" w:type="dxa"/>
          <w:cantSplit/>
          <w:tblHeader/>
          <w:jc w:val="center"/>
        </w:trPr>
        <w:tc>
          <w:tcPr>
            <w:tcW w:w="2655"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center"/>
              <w:rPr>
                <w:rFonts w:ascii="Arial" w:hAnsi="Arial" w:cs="Arial"/>
                <w:sz w:val="18"/>
                <w:szCs w:val="18"/>
              </w:rPr>
            </w:pPr>
            <w:r w:rsidRPr="0024116E">
              <w:rPr>
                <w:rFonts w:ascii="Arial" w:hAnsi="Arial" w:cs="Arial"/>
                <w:b/>
                <w:bCs/>
                <w:sz w:val="18"/>
                <w:szCs w:val="18"/>
              </w:rPr>
              <w:t>Statistics</w:t>
            </w:r>
          </w:p>
        </w:tc>
      </w:tr>
      <w:tr w:rsidR="00E01792" w:rsidRPr="0024116E" w:rsidTr="001A106B">
        <w:trPr>
          <w:gridAfter w:val="3"/>
          <w:wAfter w:w="3735" w:type="dxa"/>
          <w:cantSplit/>
          <w:tblHeader/>
          <w:jc w:val="center"/>
        </w:trPr>
        <w:tc>
          <w:tcPr>
            <w:tcW w:w="1653" w:type="dxa"/>
            <w:gridSpan w:val="3"/>
            <w:tcBorders>
              <w:top w:val="nil"/>
              <w:left w:val="nil"/>
              <w:bottom w:val="single" w:sz="18" w:space="0" w:color="000000"/>
              <w:right w:val="nil"/>
            </w:tcBorders>
            <w:shd w:val="clear" w:color="auto" w:fill="FFFFFF"/>
            <w:tcMar>
              <w:top w:w="30" w:type="dxa"/>
              <w:left w:w="30" w:type="dxa"/>
              <w:bottom w:w="30" w:type="dxa"/>
              <w:right w:w="30" w:type="dxa"/>
            </w:tcMar>
            <w:vAlign w:val="bottom"/>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PRE_CONTROL</w:t>
            </w:r>
          </w:p>
        </w:tc>
        <w:tc>
          <w:tcPr>
            <w:tcW w:w="1002"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E01792" w:rsidRPr="0024116E" w:rsidRDefault="00E01792" w:rsidP="001A106B">
            <w:pPr>
              <w:autoSpaceDE w:val="0"/>
              <w:autoSpaceDN w:val="0"/>
              <w:adjustRightInd w:val="0"/>
              <w:spacing w:line="276" w:lineRule="auto"/>
              <w:rPr>
                <w:sz w:val="18"/>
                <w:szCs w:val="18"/>
              </w:rPr>
            </w:pPr>
          </w:p>
        </w:tc>
      </w:tr>
      <w:tr w:rsidR="00E01792" w:rsidRPr="0024116E" w:rsidTr="001A106B">
        <w:trPr>
          <w:gridAfter w:val="3"/>
          <w:wAfter w:w="3735" w:type="dxa"/>
          <w:cantSplit/>
          <w:tblHeader/>
          <w:jc w:val="center"/>
        </w:trPr>
        <w:tc>
          <w:tcPr>
            <w:tcW w:w="723"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N</w:t>
            </w:r>
          </w:p>
        </w:tc>
        <w:tc>
          <w:tcPr>
            <w:tcW w:w="930" w:type="dxa"/>
            <w:gridSpan w:val="2"/>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Valid</w:t>
            </w:r>
          </w:p>
        </w:tc>
        <w:tc>
          <w:tcPr>
            <w:tcW w:w="1002"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32</w:t>
            </w:r>
          </w:p>
        </w:tc>
      </w:tr>
      <w:tr w:rsidR="00E01792" w:rsidRPr="0024116E" w:rsidTr="001A106B">
        <w:trPr>
          <w:gridAfter w:val="3"/>
          <w:wAfter w:w="3735" w:type="dxa"/>
          <w:cantSplit/>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930" w:type="dxa"/>
            <w:gridSpan w:val="2"/>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Missing</w:t>
            </w:r>
          </w:p>
        </w:tc>
        <w:tc>
          <w:tcPr>
            <w:tcW w:w="1002"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0</w:t>
            </w:r>
          </w:p>
        </w:tc>
      </w:tr>
      <w:tr w:rsidR="00E01792" w:rsidRPr="0024116E" w:rsidTr="001A106B">
        <w:trPr>
          <w:cantSplit/>
          <w:tblHeader/>
          <w:jc w:val="center"/>
        </w:trPr>
        <w:tc>
          <w:tcPr>
            <w:tcW w:w="6390"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center"/>
              <w:rPr>
                <w:rFonts w:ascii="Arial" w:hAnsi="Arial" w:cs="Arial"/>
                <w:sz w:val="18"/>
                <w:szCs w:val="18"/>
              </w:rPr>
            </w:pPr>
            <w:r w:rsidRPr="0024116E">
              <w:rPr>
                <w:rFonts w:ascii="Arial" w:hAnsi="Arial" w:cs="Arial"/>
                <w:b/>
                <w:bCs/>
                <w:sz w:val="18"/>
                <w:szCs w:val="18"/>
              </w:rPr>
              <w:t>PRE_CONTROL</w:t>
            </w:r>
          </w:p>
        </w:tc>
      </w:tr>
      <w:tr w:rsidR="00E01792" w:rsidRPr="0024116E" w:rsidTr="001A106B">
        <w:trPr>
          <w:cantSplit/>
          <w:tblHeader/>
          <w:jc w:val="center"/>
        </w:trPr>
        <w:tc>
          <w:tcPr>
            <w:tcW w:w="72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E01792" w:rsidRPr="0024116E" w:rsidRDefault="00E01792" w:rsidP="001A106B">
            <w:pPr>
              <w:autoSpaceDE w:val="0"/>
              <w:autoSpaceDN w:val="0"/>
              <w:adjustRightInd w:val="0"/>
              <w:spacing w:line="276" w:lineRule="auto"/>
              <w:rPr>
                <w:sz w:val="18"/>
                <w:szCs w:val="18"/>
              </w:rPr>
            </w:pPr>
          </w:p>
        </w:tc>
        <w:tc>
          <w:tcPr>
            <w:tcW w:w="72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E01792" w:rsidRPr="0024116E" w:rsidRDefault="00E01792" w:rsidP="001A106B">
            <w:pPr>
              <w:autoSpaceDE w:val="0"/>
              <w:autoSpaceDN w:val="0"/>
              <w:adjustRightInd w:val="0"/>
              <w:spacing w:line="276" w:lineRule="auto"/>
              <w:rPr>
                <w:sz w:val="18"/>
                <w:szCs w:val="18"/>
              </w:rPr>
            </w:pPr>
          </w:p>
        </w:tc>
        <w:tc>
          <w:tcPr>
            <w:tcW w:w="1142" w:type="dxa"/>
            <w:gridSpan w:val="2"/>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24116E" w:rsidRDefault="00E01792" w:rsidP="001A106B">
            <w:pPr>
              <w:autoSpaceDE w:val="0"/>
              <w:autoSpaceDN w:val="0"/>
              <w:adjustRightInd w:val="0"/>
              <w:spacing w:line="320" w:lineRule="atLeast"/>
              <w:jc w:val="center"/>
              <w:rPr>
                <w:rFonts w:ascii="Arial" w:hAnsi="Arial" w:cs="Arial"/>
                <w:sz w:val="18"/>
                <w:szCs w:val="18"/>
              </w:rPr>
            </w:pPr>
            <w:r w:rsidRPr="0024116E">
              <w:rPr>
                <w:rFonts w:ascii="Arial" w:hAnsi="Arial" w:cs="Arial"/>
                <w:sz w:val="18"/>
                <w:szCs w:val="18"/>
              </w:rPr>
              <w:t>Frequency</w:t>
            </w:r>
          </w:p>
        </w:tc>
        <w:tc>
          <w:tcPr>
            <w:tcW w:w="998" w:type="dxa"/>
            <w:gridSpan w:val="2"/>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24116E" w:rsidRDefault="00E01792" w:rsidP="001A106B">
            <w:pPr>
              <w:autoSpaceDE w:val="0"/>
              <w:autoSpaceDN w:val="0"/>
              <w:adjustRightInd w:val="0"/>
              <w:spacing w:line="320" w:lineRule="atLeast"/>
              <w:jc w:val="center"/>
              <w:rPr>
                <w:rFonts w:ascii="Arial" w:hAnsi="Arial" w:cs="Arial"/>
                <w:sz w:val="18"/>
                <w:szCs w:val="18"/>
              </w:rPr>
            </w:pPr>
            <w:r w:rsidRPr="0024116E">
              <w:rPr>
                <w:rFonts w:ascii="Arial" w:hAnsi="Arial" w:cs="Arial"/>
                <w:sz w:val="18"/>
                <w:szCs w:val="18"/>
              </w:rPr>
              <w:t>Percent</w:t>
            </w:r>
          </w:p>
        </w:tc>
        <w:tc>
          <w:tcPr>
            <w:tcW w:w="136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24116E" w:rsidRDefault="00E01792" w:rsidP="001A106B">
            <w:pPr>
              <w:autoSpaceDE w:val="0"/>
              <w:autoSpaceDN w:val="0"/>
              <w:adjustRightInd w:val="0"/>
              <w:spacing w:line="320" w:lineRule="atLeast"/>
              <w:jc w:val="center"/>
              <w:rPr>
                <w:rFonts w:ascii="Arial" w:hAnsi="Arial" w:cs="Arial"/>
                <w:sz w:val="18"/>
                <w:szCs w:val="18"/>
              </w:rPr>
            </w:pPr>
            <w:r w:rsidRPr="0024116E">
              <w:rPr>
                <w:rFonts w:ascii="Arial" w:hAnsi="Arial" w:cs="Arial"/>
                <w:sz w:val="18"/>
                <w:szCs w:val="18"/>
              </w:rPr>
              <w:t>Valid Percent</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24116E" w:rsidRDefault="00E01792" w:rsidP="001A106B">
            <w:pPr>
              <w:autoSpaceDE w:val="0"/>
              <w:autoSpaceDN w:val="0"/>
              <w:adjustRightInd w:val="0"/>
              <w:spacing w:line="320" w:lineRule="atLeast"/>
              <w:jc w:val="center"/>
              <w:rPr>
                <w:rFonts w:ascii="Arial" w:hAnsi="Arial" w:cs="Arial"/>
                <w:sz w:val="18"/>
                <w:szCs w:val="18"/>
              </w:rPr>
            </w:pPr>
            <w:r w:rsidRPr="0024116E">
              <w:rPr>
                <w:rFonts w:ascii="Arial" w:hAnsi="Arial" w:cs="Arial"/>
                <w:sz w:val="18"/>
                <w:szCs w:val="18"/>
              </w:rPr>
              <w:t>Cumulative Percent</w:t>
            </w:r>
          </w:p>
        </w:tc>
      </w:tr>
      <w:tr w:rsidR="00E01792" w:rsidRPr="0024116E" w:rsidTr="001A106B">
        <w:trPr>
          <w:cantSplit/>
          <w:tblHeader/>
          <w:jc w:val="center"/>
        </w:trPr>
        <w:tc>
          <w:tcPr>
            <w:tcW w:w="72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Valid</w:t>
            </w:r>
          </w:p>
        </w:tc>
        <w:tc>
          <w:tcPr>
            <w:tcW w:w="72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48</w:t>
            </w:r>
          </w:p>
        </w:tc>
        <w:tc>
          <w:tcPr>
            <w:tcW w:w="1142" w:type="dxa"/>
            <w:gridSpan w:val="2"/>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50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9.4</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52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12.5</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53</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15.6</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55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25.0</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57</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28.1</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58</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34.4</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60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7</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21.9</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21.9</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56.2</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61</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59.4</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62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65.6</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63</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68.8</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65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75.0</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66</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78.1</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72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87.5</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75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93.8</w:t>
            </w:r>
          </w:p>
        </w:tc>
      </w:tr>
      <w:tr w:rsidR="00E01792" w:rsidRPr="0024116E"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76</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100.0</w:t>
            </w:r>
          </w:p>
        </w:tc>
      </w:tr>
      <w:tr w:rsidR="00E01792" w:rsidRPr="0024116E" w:rsidTr="001A106B">
        <w:trPr>
          <w:cantSplit/>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24116E" w:rsidRDefault="00E01792" w:rsidP="001A106B">
            <w:pPr>
              <w:jc w:val="left"/>
              <w:rPr>
                <w:rFonts w:ascii="Arial" w:hAnsi="Arial" w:cs="Arial"/>
                <w:sz w:val="18"/>
                <w:szCs w:val="18"/>
              </w:rPr>
            </w:pPr>
          </w:p>
        </w:tc>
        <w:tc>
          <w:tcPr>
            <w:tcW w:w="72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24116E" w:rsidRDefault="00E01792" w:rsidP="001A106B">
            <w:pPr>
              <w:autoSpaceDE w:val="0"/>
              <w:autoSpaceDN w:val="0"/>
              <w:adjustRightInd w:val="0"/>
              <w:spacing w:line="320" w:lineRule="atLeast"/>
              <w:rPr>
                <w:rFonts w:ascii="Arial" w:hAnsi="Arial" w:cs="Arial"/>
                <w:sz w:val="18"/>
                <w:szCs w:val="18"/>
              </w:rPr>
            </w:pPr>
            <w:r w:rsidRPr="0024116E">
              <w:rPr>
                <w:rFonts w:ascii="Arial" w:hAnsi="Arial" w:cs="Arial"/>
                <w:sz w:val="18"/>
                <w:szCs w:val="18"/>
              </w:rPr>
              <w:t>Total</w:t>
            </w:r>
          </w:p>
        </w:tc>
        <w:tc>
          <w:tcPr>
            <w:tcW w:w="1142" w:type="dxa"/>
            <w:gridSpan w:val="2"/>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32</w:t>
            </w:r>
          </w:p>
        </w:tc>
        <w:tc>
          <w:tcPr>
            <w:tcW w:w="998" w:type="dxa"/>
            <w:gridSpan w:val="2"/>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100.0</w:t>
            </w:r>
          </w:p>
        </w:tc>
        <w:tc>
          <w:tcPr>
            <w:tcW w:w="136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24116E" w:rsidRDefault="00E01792" w:rsidP="001A106B">
            <w:pPr>
              <w:autoSpaceDE w:val="0"/>
              <w:autoSpaceDN w:val="0"/>
              <w:adjustRightInd w:val="0"/>
              <w:spacing w:line="320" w:lineRule="atLeast"/>
              <w:jc w:val="right"/>
              <w:rPr>
                <w:rFonts w:ascii="Arial" w:hAnsi="Arial" w:cs="Arial"/>
                <w:sz w:val="18"/>
                <w:szCs w:val="18"/>
              </w:rPr>
            </w:pPr>
            <w:r w:rsidRPr="0024116E">
              <w:rPr>
                <w:rFonts w:ascii="Arial" w:hAnsi="Arial" w:cs="Arial"/>
                <w:sz w:val="18"/>
                <w:szCs w:val="18"/>
              </w:rPr>
              <w:t>100.0</w:t>
            </w:r>
          </w:p>
        </w:tc>
        <w:tc>
          <w:tcPr>
            <w:tcW w:w="144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24116E" w:rsidRDefault="00E01792" w:rsidP="001A106B">
            <w:pPr>
              <w:autoSpaceDE w:val="0"/>
              <w:autoSpaceDN w:val="0"/>
              <w:adjustRightInd w:val="0"/>
              <w:spacing w:line="276" w:lineRule="auto"/>
              <w:rPr>
                <w:sz w:val="18"/>
                <w:szCs w:val="18"/>
              </w:rPr>
            </w:pPr>
          </w:p>
        </w:tc>
      </w:tr>
    </w:tbl>
    <w:p w:rsidR="00E01792" w:rsidRPr="000E2679" w:rsidRDefault="00E01792" w:rsidP="00E01792">
      <w:pPr>
        <w:spacing w:after="100" w:line="480" w:lineRule="auto"/>
        <w:rPr>
          <w:b/>
          <w:bCs/>
          <w:lang w:val="id-ID"/>
        </w:rPr>
      </w:pPr>
    </w:p>
    <w:p w:rsidR="00E01792" w:rsidRPr="000E2679" w:rsidRDefault="00E01792" w:rsidP="00CE5672">
      <w:pPr>
        <w:pStyle w:val="ListParagraph"/>
        <w:numPr>
          <w:ilvl w:val="4"/>
          <w:numId w:val="24"/>
        </w:numPr>
        <w:spacing w:after="0" w:line="480" w:lineRule="auto"/>
        <w:ind w:left="709" w:hanging="283"/>
        <w:rPr>
          <w:rFonts w:asciiTheme="majorBidi" w:hAnsiTheme="majorBidi" w:cstheme="majorBidi"/>
          <w:b/>
          <w:bCs/>
          <w:sz w:val="24"/>
          <w:szCs w:val="24"/>
        </w:rPr>
      </w:pPr>
      <w:r w:rsidRPr="000E2679">
        <w:rPr>
          <w:rFonts w:asciiTheme="majorBidi" w:hAnsiTheme="majorBidi" w:cstheme="majorBidi"/>
          <w:b/>
          <w:bCs/>
          <w:sz w:val="24"/>
          <w:szCs w:val="24"/>
        </w:rPr>
        <w:t>Descriptive statistic on students’ pretest scores in control group</w:t>
      </w:r>
    </w:p>
    <w:p w:rsidR="00E01792" w:rsidRPr="000E2679" w:rsidRDefault="00E01792" w:rsidP="008625DE">
      <w:pPr>
        <w:spacing w:line="480" w:lineRule="auto"/>
        <w:ind w:firstLine="709"/>
        <w:rPr>
          <w:rFonts w:eastAsiaTheme="minorHAnsi"/>
          <w:b/>
          <w:bCs/>
          <w:lang w:val="id-ID"/>
        </w:rPr>
      </w:pPr>
      <w:r w:rsidRPr="000E2679">
        <w:rPr>
          <w:rFonts w:asciiTheme="majorBidi" w:hAnsiTheme="majorBidi" w:cstheme="majorBidi"/>
          <w:lang w:eastAsia="id-ID"/>
        </w:rPr>
        <w:t xml:space="preserve">In descriptive statistics on students’ pretest in control group, it was found that the total number of students were 32 with the minimum score was 48.00, the maximum score was 76.00, mean score was </w:t>
      </w:r>
      <w:r w:rsidRPr="000E2679">
        <w:t>61.</w:t>
      </w:r>
      <w:r w:rsidR="00647840" w:rsidRPr="000E2679">
        <w:rPr>
          <w:lang w:val="id-ID"/>
        </w:rPr>
        <w:t>9688</w:t>
      </w:r>
      <w:r w:rsidRPr="000E2679">
        <w:rPr>
          <w:rFonts w:asciiTheme="majorBidi" w:hAnsiTheme="majorBidi" w:cstheme="majorBidi"/>
          <w:lang w:eastAsia="id-ID"/>
        </w:rPr>
        <w:t>, and the score of standard deviation was 7.</w:t>
      </w:r>
      <w:r w:rsidR="00647840" w:rsidRPr="000E2679">
        <w:rPr>
          <w:rFonts w:asciiTheme="majorBidi" w:hAnsiTheme="majorBidi" w:cstheme="majorBidi"/>
          <w:lang w:val="id-ID" w:eastAsia="id-ID"/>
        </w:rPr>
        <w:t>87599</w:t>
      </w:r>
      <w:r w:rsidRPr="000E2679">
        <w:rPr>
          <w:rFonts w:asciiTheme="majorBidi" w:hAnsiTheme="majorBidi" w:cstheme="majorBidi"/>
          <w:lang w:eastAsia="id-ID"/>
        </w:rPr>
        <w:t xml:space="preserve">. The result analysis of descriptive statistics of students’ pretest scores in  control group was described in Table </w:t>
      </w:r>
      <w:r w:rsidR="001634AA" w:rsidRPr="000E2679">
        <w:rPr>
          <w:rFonts w:asciiTheme="majorBidi" w:hAnsiTheme="majorBidi" w:cstheme="majorBidi"/>
          <w:lang w:val="id-ID" w:eastAsia="id-ID"/>
        </w:rPr>
        <w:t>11</w:t>
      </w:r>
      <w:r w:rsidRPr="000E2679">
        <w:rPr>
          <w:rFonts w:asciiTheme="majorBidi" w:hAnsiTheme="majorBidi" w:cstheme="majorBidi"/>
          <w:lang w:eastAsia="id-ID"/>
        </w:rPr>
        <w:t>.</w:t>
      </w:r>
    </w:p>
    <w:p w:rsidR="00E01792" w:rsidRPr="000E2679" w:rsidRDefault="00D122CE" w:rsidP="00E01792">
      <w:pPr>
        <w:pStyle w:val="ListParagraph"/>
        <w:jc w:val="center"/>
        <w:rPr>
          <w:rFonts w:ascii="Times New Roman" w:hAnsi="Times New Roman" w:cs="Times New Roman"/>
          <w:b/>
          <w:bCs/>
          <w:sz w:val="24"/>
          <w:szCs w:val="24"/>
        </w:rPr>
      </w:pPr>
      <w:r w:rsidRPr="000E2679">
        <w:rPr>
          <w:rFonts w:ascii="Times New Roman" w:hAnsi="Times New Roman" w:cs="Times New Roman"/>
          <w:b/>
          <w:bCs/>
          <w:sz w:val="24"/>
          <w:szCs w:val="24"/>
        </w:rPr>
        <w:t>Table 11</w:t>
      </w:r>
    </w:p>
    <w:p w:rsidR="00E01792" w:rsidRPr="000E2679" w:rsidRDefault="00E01792" w:rsidP="00E01792">
      <w:pPr>
        <w:pStyle w:val="ListParagraph"/>
        <w:jc w:val="center"/>
        <w:rPr>
          <w:rFonts w:ascii="Times New Roman" w:hAnsi="Times New Roman" w:cs="Times New Roman"/>
          <w:b/>
          <w:bCs/>
          <w:sz w:val="24"/>
          <w:szCs w:val="24"/>
        </w:rPr>
      </w:pPr>
      <w:r w:rsidRPr="000E2679">
        <w:rPr>
          <w:rFonts w:ascii="Times New Roman" w:hAnsi="Times New Roman" w:cs="Times New Roman"/>
          <w:b/>
          <w:bCs/>
          <w:sz w:val="24"/>
          <w:szCs w:val="24"/>
        </w:rPr>
        <w:t>Descriptive Statistics on Students’ Pretest Scores</w:t>
      </w:r>
    </w:p>
    <w:p w:rsidR="00E01792" w:rsidRPr="000E2679" w:rsidRDefault="00E01792" w:rsidP="00E01792">
      <w:pPr>
        <w:pStyle w:val="ListParagraph"/>
        <w:jc w:val="center"/>
        <w:rPr>
          <w:rFonts w:ascii="Times New Roman" w:hAnsi="Times New Roman" w:cs="Times New Roman"/>
          <w:b/>
          <w:bCs/>
          <w:sz w:val="24"/>
          <w:szCs w:val="24"/>
        </w:rPr>
      </w:pPr>
      <w:r w:rsidRPr="000E2679">
        <w:rPr>
          <w:rFonts w:ascii="Times New Roman" w:hAnsi="Times New Roman" w:cs="Times New Roman"/>
          <w:b/>
          <w:bCs/>
          <w:sz w:val="24"/>
          <w:szCs w:val="24"/>
        </w:rPr>
        <w:t>In Control Group</w:t>
      </w:r>
    </w:p>
    <w:p w:rsidR="0005344A" w:rsidRPr="000E2679" w:rsidRDefault="0005344A" w:rsidP="0005344A">
      <w:pPr>
        <w:autoSpaceDE w:val="0"/>
        <w:autoSpaceDN w:val="0"/>
        <w:adjustRightInd w:val="0"/>
        <w:jc w:val="left"/>
        <w:rPr>
          <w:rFonts w:eastAsiaTheme="minorHAnsi"/>
          <w:noProof w:val="0"/>
          <w:lang w:val="id-ID"/>
        </w:rPr>
      </w:pPr>
    </w:p>
    <w:tbl>
      <w:tblPr>
        <w:tblW w:w="721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1412"/>
      </w:tblGrid>
      <w:tr w:rsidR="0005344A" w:rsidRPr="0024116E" w:rsidTr="0005344A">
        <w:trPr>
          <w:cantSplit/>
          <w:tblHeader/>
          <w:jc w:val="cent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b/>
                <w:bCs/>
                <w:noProof w:val="0"/>
                <w:sz w:val="18"/>
                <w:szCs w:val="18"/>
                <w:lang w:val="id-ID"/>
              </w:rPr>
              <w:t>Descriptive Statistics</w:t>
            </w:r>
          </w:p>
        </w:tc>
      </w:tr>
      <w:tr w:rsidR="0005344A" w:rsidRPr="0024116E" w:rsidTr="0005344A">
        <w:trPr>
          <w:cantSplit/>
          <w:tblHeader/>
          <w:jc w:val="cent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jc w:val="left"/>
              <w:rPr>
                <w:rFonts w:eastAsiaTheme="minorHAnsi"/>
                <w:noProof w:val="0"/>
                <w:sz w:val="18"/>
                <w:szCs w:val="18"/>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344A" w:rsidRPr="0024116E" w:rsidRDefault="0005344A" w:rsidP="0005344A">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344A" w:rsidRPr="0024116E" w:rsidRDefault="0005344A" w:rsidP="0005344A">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344A" w:rsidRPr="0024116E" w:rsidRDefault="0005344A" w:rsidP="0005344A">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344A" w:rsidRPr="0024116E" w:rsidRDefault="0005344A" w:rsidP="0005344A">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344A" w:rsidRPr="0024116E" w:rsidRDefault="0005344A" w:rsidP="0005344A">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Std. Deviation</w:t>
            </w:r>
          </w:p>
        </w:tc>
      </w:tr>
      <w:tr w:rsidR="0005344A" w:rsidRPr="0024116E" w:rsidTr="0005344A">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pre_control</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32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48.00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76.00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61.9688</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7.87599</w:t>
            </w:r>
          </w:p>
        </w:tc>
      </w:tr>
      <w:tr w:rsidR="0005344A" w:rsidRPr="0024116E" w:rsidTr="0005344A">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5344A" w:rsidRPr="0024116E" w:rsidRDefault="0005344A" w:rsidP="0005344A">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32</w:t>
            </w:r>
          </w:p>
        </w:tc>
        <w:tc>
          <w:tcPr>
            <w:tcW w:w="1051" w:type="dxa"/>
            <w:tcBorders>
              <w:top w:val="nil"/>
              <w:bottom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jc w:val="left"/>
              <w:rPr>
                <w:rFonts w:eastAsiaTheme="minorHAnsi"/>
                <w:noProof w:val="0"/>
                <w:sz w:val="18"/>
                <w:szCs w:val="18"/>
                <w:lang w:val="id-ID"/>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jc w:val="left"/>
              <w:rPr>
                <w:rFonts w:eastAsiaTheme="minorHAnsi"/>
                <w:noProof w:val="0"/>
                <w:sz w:val="18"/>
                <w:szCs w:val="18"/>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jc w:val="left"/>
              <w:rPr>
                <w:rFonts w:eastAsiaTheme="minorHAnsi"/>
                <w:noProof w:val="0"/>
                <w:sz w:val="18"/>
                <w:szCs w:val="18"/>
                <w:lang w:val="id-ID"/>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5344A" w:rsidRPr="0024116E" w:rsidRDefault="0005344A" w:rsidP="0005344A">
            <w:pPr>
              <w:autoSpaceDE w:val="0"/>
              <w:autoSpaceDN w:val="0"/>
              <w:adjustRightInd w:val="0"/>
              <w:jc w:val="left"/>
              <w:rPr>
                <w:rFonts w:eastAsiaTheme="minorHAnsi"/>
                <w:noProof w:val="0"/>
                <w:sz w:val="18"/>
                <w:szCs w:val="18"/>
                <w:lang w:val="id-ID"/>
              </w:rPr>
            </w:pPr>
          </w:p>
        </w:tc>
      </w:tr>
    </w:tbl>
    <w:p w:rsidR="00EB68FB" w:rsidRPr="000E2679" w:rsidRDefault="00EB68FB" w:rsidP="00B53BBB">
      <w:pPr>
        <w:spacing w:after="100" w:line="480" w:lineRule="auto"/>
        <w:rPr>
          <w:b/>
          <w:bCs/>
          <w:lang w:val="id-ID"/>
        </w:rPr>
      </w:pPr>
    </w:p>
    <w:p w:rsidR="00E01792" w:rsidRPr="000E2679" w:rsidRDefault="00E01792" w:rsidP="00CE5672">
      <w:pPr>
        <w:pStyle w:val="ListParagraph"/>
        <w:numPr>
          <w:ilvl w:val="1"/>
          <w:numId w:val="24"/>
        </w:numPr>
        <w:spacing w:after="0" w:line="480" w:lineRule="auto"/>
        <w:ind w:left="709" w:hanging="283"/>
        <w:rPr>
          <w:rFonts w:ascii="Times New Roman" w:hAnsi="Times New Roman" w:cs="Times New Roman"/>
          <w:b/>
          <w:bCs/>
          <w:sz w:val="24"/>
          <w:szCs w:val="24"/>
        </w:rPr>
      </w:pPr>
      <w:r w:rsidRPr="000E2679">
        <w:rPr>
          <w:rFonts w:ascii="Times New Roman" w:hAnsi="Times New Roman" w:cs="Times New Roman"/>
          <w:b/>
          <w:bCs/>
          <w:sz w:val="24"/>
          <w:szCs w:val="24"/>
        </w:rPr>
        <w:t xml:space="preserve">Normality </w:t>
      </w:r>
      <w:r w:rsidR="00B305D8" w:rsidRPr="000E2679">
        <w:rPr>
          <w:rFonts w:ascii="Times New Roman" w:hAnsi="Times New Roman" w:cs="Times New Roman"/>
          <w:b/>
          <w:bCs/>
          <w:sz w:val="24"/>
          <w:szCs w:val="24"/>
        </w:rPr>
        <w:t>test on students’</w:t>
      </w:r>
      <w:r w:rsidRPr="000E2679">
        <w:rPr>
          <w:rFonts w:ascii="Times New Roman" w:hAnsi="Times New Roman" w:cs="Times New Roman"/>
          <w:b/>
          <w:bCs/>
          <w:sz w:val="24"/>
          <w:szCs w:val="24"/>
        </w:rPr>
        <w:t xml:space="preserve"> pretest</w:t>
      </w:r>
      <w:r w:rsidR="00B305D8" w:rsidRPr="000E2679">
        <w:rPr>
          <w:rFonts w:ascii="Times New Roman" w:hAnsi="Times New Roman" w:cs="Times New Roman"/>
          <w:b/>
          <w:bCs/>
          <w:sz w:val="24"/>
          <w:szCs w:val="24"/>
        </w:rPr>
        <w:t xml:space="preserve"> scores in</w:t>
      </w:r>
      <w:r w:rsidRPr="000E2679">
        <w:rPr>
          <w:rFonts w:ascii="Times New Roman" w:hAnsi="Times New Roman" w:cs="Times New Roman"/>
          <w:b/>
          <w:bCs/>
          <w:sz w:val="24"/>
          <w:szCs w:val="24"/>
        </w:rPr>
        <w:t xml:space="preserve"> control group</w:t>
      </w:r>
    </w:p>
    <w:p w:rsidR="00E01792" w:rsidRPr="000E2679" w:rsidRDefault="00E01792" w:rsidP="008625DE">
      <w:pPr>
        <w:spacing w:line="480" w:lineRule="auto"/>
        <w:ind w:firstLine="709"/>
        <w:rPr>
          <w:rFonts w:asciiTheme="majorBidi" w:hAnsiTheme="majorBidi" w:cstheme="majorBidi"/>
          <w:lang w:val="id-ID" w:eastAsia="id-ID"/>
        </w:rPr>
      </w:pPr>
      <w:r w:rsidRPr="000E2679">
        <w:rPr>
          <w:rFonts w:asciiTheme="majorBidi" w:hAnsiTheme="majorBidi" w:cstheme="majorBidi"/>
          <w:lang w:eastAsia="id-ID"/>
        </w:rPr>
        <w:t xml:space="preserve">After the data obtain was measured to the 32 students </w:t>
      </w:r>
      <w:r w:rsidRPr="000E2679">
        <w:rPr>
          <w:rFonts w:asciiTheme="majorBidi" w:hAnsiTheme="majorBidi" w:cstheme="majorBidi"/>
          <w:lang w:val="id-ID" w:eastAsia="id-ID"/>
        </w:rPr>
        <w:t>in</w:t>
      </w:r>
      <w:r w:rsidRPr="000E2679">
        <w:rPr>
          <w:rFonts w:asciiTheme="majorBidi" w:hAnsiTheme="majorBidi" w:cstheme="majorBidi"/>
          <w:lang w:eastAsia="id-ID"/>
        </w:rPr>
        <w:t xml:space="preserve"> control </w:t>
      </w:r>
      <w:r w:rsidRPr="000E2679">
        <w:rPr>
          <w:rFonts w:asciiTheme="majorBidi" w:hAnsiTheme="majorBidi" w:cstheme="majorBidi"/>
          <w:lang w:val="id-ID" w:eastAsia="id-ID"/>
        </w:rPr>
        <w:t>, i</w:t>
      </w:r>
      <w:r w:rsidRPr="000E2679">
        <w:rPr>
          <w:rFonts w:asciiTheme="majorBidi" w:hAnsiTheme="majorBidi" w:cstheme="majorBidi"/>
          <w:lang w:eastAsia="id-ID"/>
        </w:rPr>
        <w:t xml:space="preserve">t was found that the normality score </w:t>
      </w:r>
      <w:r w:rsidRPr="000E2679">
        <w:rPr>
          <w:rFonts w:asciiTheme="majorBidi" w:hAnsiTheme="majorBidi" w:cstheme="majorBidi"/>
          <w:lang w:val="id-ID" w:eastAsia="id-ID"/>
        </w:rPr>
        <w:t xml:space="preserve">on students’ pretest score </w:t>
      </w:r>
      <w:r w:rsidRPr="000E2679">
        <w:rPr>
          <w:rFonts w:asciiTheme="majorBidi" w:hAnsiTheme="majorBidi" w:cstheme="majorBidi"/>
          <w:lang w:eastAsia="id-ID"/>
        </w:rPr>
        <w:t xml:space="preserve">in control </w:t>
      </w:r>
      <w:r w:rsidRPr="000E2679">
        <w:rPr>
          <w:rFonts w:asciiTheme="majorBidi" w:hAnsiTheme="majorBidi" w:cstheme="majorBidi"/>
          <w:lang w:val="id-ID" w:eastAsia="id-ID"/>
        </w:rPr>
        <w:t xml:space="preserve">group </w:t>
      </w:r>
      <w:r w:rsidRPr="000E2679">
        <w:rPr>
          <w:rFonts w:asciiTheme="majorBidi" w:hAnsiTheme="majorBidi" w:cstheme="majorBidi"/>
          <w:lang w:eastAsia="id-ID"/>
        </w:rPr>
        <w:t>was 0.</w:t>
      </w:r>
      <w:r w:rsidR="00CA7BE1" w:rsidRPr="000E2679">
        <w:rPr>
          <w:rFonts w:asciiTheme="majorBidi" w:hAnsiTheme="majorBidi" w:cstheme="majorBidi"/>
          <w:lang w:val="id-ID" w:eastAsia="id-ID"/>
        </w:rPr>
        <w:t>735</w:t>
      </w:r>
      <w:r w:rsidRPr="000E2679">
        <w:rPr>
          <w:rFonts w:asciiTheme="majorBidi" w:hAnsiTheme="majorBidi" w:cstheme="majorBidi"/>
          <w:lang w:val="id-ID" w:eastAsia="id-ID"/>
        </w:rPr>
        <w:t xml:space="preserve">. </w:t>
      </w:r>
      <w:r w:rsidRPr="000E2679">
        <w:rPr>
          <w:rFonts w:asciiTheme="majorBidi" w:hAnsiTheme="majorBidi" w:cstheme="majorBidi"/>
          <w:lang w:eastAsia="id-ID"/>
        </w:rPr>
        <w:t xml:space="preserve">From the result of the output, it can be stated that the students’ </w:t>
      </w:r>
      <w:r w:rsidRPr="000E2679">
        <w:rPr>
          <w:rFonts w:asciiTheme="majorBidi" w:hAnsiTheme="majorBidi" w:cstheme="majorBidi"/>
          <w:lang w:val="id-ID" w:eastAsia="id-ID"/>
        </w:rPr>
        <w:t xml:space="preserve">scores of </w:t>
      </w:r>
      <w:r w:rsidRPr="000E2679">
        <w:rPr>
          <w:rFonts w:asciiTheme="majorBidi" w:hAnsiTheme="majorBidi" w:cstheme="majorBidi"/>
          <w:lang w:val="id-ID" w:eastAsia="id-ID"/>
        </w:rPr>
        <w:lastRenderedPageBreak/>
        <w:t>pretest in</w:t>
      </w:r>
      <w:r w:rsidRPr="000E2679">
        <w:rPr>
          <w:rFonts w:asciiTheme="majorBidi" w:hAnsiTheme="majorBidi" w:cstheme="majorBidi"/>
          <w:lang w:eastAsia="id-ID"/>
        </w:rPr>
        <w:t xml:space="preserve"> control group was normal. Since it was higher </w:t>
      </w:r>
      <w:r w:rsidRPr="000E2679">
        <w:rPr>
          <w:rFonts w:asciiTheme="majorBidi" w:hAnsiTheme="majorBidi" w:cstheme="majorBidi"/>
          <w:lang w:val="id-ID" w:eastAsia="id-ID"/>
        </w:rPr>
        <w:t xml:space="preserve">than </w:t>
      </w:r>
      <w:r w:rsidRPr="000E2679">
        <w:rPr>
          <w:rFonts w:asciiTheme="majorBidi" w:hAnsiTheme="majorBidi" w:cstheme="majorBidi"/>
          <w:lang w:eastAsia="id-ID"/>
        </w:rPr>
        <w:t>mean significance different at 0.0</w:t>
      </w:r>
      <w:r w:rsidRPr="000E2679">
        <w:rPr>
          <w:rFonts w:asciiTheme="majorBidi" w:hAnsiTheme="majorBidi" w:cstheme="majorBidi"/>
          <w:lang w:val="id-ID" w:eastAsia="id-ID"/>
        </w:rPr>
        <w:t>25</w:t>
      </w:r>
      <w:r w:rsidRPr="000E2679">
        <w:rPr>
          <w:rFonts w:asciiTheme="majorBidi" w:hAnsiTheme="majorBidi" w:cstheme="majorBidi"/>
          <w:lang w:eastAsia="id-ID"/>
        </w:rPr>
        <w:t xml:space="preserve">. Then, a table of analysis was figure out in Table </w:t>
      </w:r>
      <w:r w:rsidR="001634AA" w:rsidRPr="000E2679">
        <w:rPr>
          <w:rFonts w:asciiTheme="majorBidi" w:hAnsiTheme="majorBidi" w:cstheme="majorBidi"/>
          <w:lang w:val="id-ID" w:eastAsia="id-ID"/>
        </w:rPr>
        <w:t>12</w:t>
      </w:r>
      <w:r w:rsidRPr="000E2679">
        <w:rPr>
          <w:rFonts w:asciiTheme="majorBidi" w:hAnsiTheme="majorBidi" w:cstheme="majorBidi"/>
          <w:lang w:eastAsia="id-ID"/>
        </w:rPr>
        <w:t xml:space="preserve">. </w:t>
      </w:r>
    </w:p>
    <w:p w:rsidR="00E01792" w:rsidRPr="000E2679" w:rsidRDefault="00E01792" w:rsidP="00E01792">
      <w:pPr>
        <w:ind w:left="360"/>
        <w:jc w:val="center"/>
        <w:rPr>
          <w:rFonts w:asciiTheme="majorBidi" w:hAnsiTheme="majorBidi" w:cstheme="majorBidi"/>
          <w:b/>
          <w:bCs/>
          <w:lang w:val="id-ID" w:eastAsia="id-ID"/>
        </w:rPr>
      </w:pPr>
      <w:r w:rsidRPr="000E2679">
        <w:rPr>
          <w:rFonts w:asciiTheme="majorBidi" w:hAnsiTheme="majorBidi" w:cstheme="majorBidi"/>
          <w:b/>
          <w:bCs/>
          <w:lang w:eastAsia="id-ID"/>
        </w:rPr>
        <w:t xml:space="preserve">Table </w:t>
      </w:r>
      <w:r w:rsidR="00D122CE" w:rsidRPr="000E2679">
        <w:rPr>
          <w:rFonts w:asciiTheme="majorBidi" w:hAnsiTheme="majorBidi" w:cstheme="majorBidi"/>
          <w:b/>
          <w:bCs/>
          <w:lang w:val="id-ID" w:eastAsia="id-ID"/>
        </w:rPr>
        <w:t>12</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Normality Test of Students’ Pretest Scores</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In Control groups</w:t>
      </w:r>
    </w:p>
    <w:p w:rsidR="00B779A1" w:rsidRPr="000E2679" w:rsidRDefault="00B779A1" w:rsidP="00B779A1">
      <w:pPr>
        <w:autoSpaceDE w:val="0"/>
        <w:autoSpaceDN w:val="0"/>
        <w:adjustRightInd w:val="0"/>
        <w:jc w:val="left"/>
        <w:rPr>
          <w:rFonts w:eastAsiaTheme="minorHAnsi"/>
          <w:noProof w:val="0"/>
          <w:lang w:val="id-ID"/>
        </w:rPr>
      </w:pPr>
    </w:p>
    <w:tbl>
      <w:tblPr>
        <w:tblW w:w="576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217"/>
      </w:tblGrid>
      <w:tr w:rsidR="00B779A1" w:rsidRPr="0024116E" w:rsidTr="00552786">
        <w:trPr>
          <w:cantSplit/>
          <w:tblHeader/>
          <w:jc w:val="center"/>
        </w:trPr>
        <w:tc>
          <w:tcPr>
            <w:tcW w:w="5760" w:type="dxa"/>
            <w:gridSpan w:val="3"/>
            <w:tcBorders>
              <w:top w:val="nil"/>
              <w:left w:val="nil"/>
              <w:bottom w:val="nil"/>
              <w:right w:val="nil"/>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b/>
                <w:bCs/>
                <w:noProof w:val="0"/>
                <w:sz w:val="18"/>
                <w:szCs w:val="18"/>
                <w:lang w:val="id-ID"/>
              </w:rPr>
              <w:t>One-Sample Kolmogorov-Smirnov Test</w:t>
            </w:r>
          </w:p>
        </w:tc>
      </w:tr>
      <w:tr w:rsidR="00B779A1" w:rsidRPr="0024116E" w:rsidTr="00552786">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jc w:val="left"/>
              <w:rPr>
                <w:rFonts w:eastAsiaTheme="minorHAnsi"/>
                <w:noProof w:val="0"/>
                <w:sz w:val="18"/>
                <w:szCs w:val="18"/>
                <w:lang w:val="id-ID"/>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jc w:val="left"/>
              <w:rPr>
                <w:rFonts w:eastAsiaTheme="minorHAnsi"/>
                <w:noProof w:val="0"/>
                <w:sz w:val="18"/>
                <w:szCs w:val="18"/>
                <w:lang w:val="id-ID"/>
              </w:rPr>
            </w:pPr>
          </w:p>
        </w:tc>
        <w:tc>
          <w:tcPr>
            <w:tcW w:w="121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779A1" w:rsidRPr="0024116E" w:rsidRDefault="00B779A1" w:rsidP="00B779A1">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pre_control</w:t>
            </w:r>
          </w:p>
        </w:tc>
      </w:tr>
      <w:tr w:rsidR="00B779A1" w:rsidRPr="0024116E" w:rsidTr="00552786">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N</w:t>
            </w:r>
          </w:p>
        </w:tc>
        <w:tc>
          <w:tcPr>
            <w:tcW w:w="121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32</w:t>
            </w:r>
          </w:p>
        </w:tc>
      </w:tr>
      <w:tr w:rsidR="00B779A1" w:rsidRPr="0024116E" w:rsidTr="00552786">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Normal Parameters</w:t>
            </w:r>
            <w:r w:rsidRPr="0024116E">
              <w:rPr>
                <w:rFonts w:ascii="Arial" w:eastAsiaTheme="minorHAnsi" w:hAnsi="Arial" w:cs="Arial"/>
                <w:noProof w:val="0"/>
                <w:sz w:val="18"/>
                <w:szCs w:val="18"/>
                <w:vertAlign w:val="superscript"/>
                <w:lang w:val="id-ID"/>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Mean</w:t>
            </w:r>
          </w:p>
        </w:tc>
        <w:tc>
          <w:tcPr>
            <w:tcW w:w="12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61.9688</w:t>
            </w:r>
          </w:p>
        </w:tc>
      </w:tr>
      <w:tr w:rsidR="00B779A1" w:rsidRPr="0024116E" w:rsidTr="00552786">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jc w:val="left"/>
              <w:rPr>
                <w:rFonts w:ascii="Arial" w:eastAsiaTheme="minorHAnsi" w:hAnsi="Arial" w:cs="Arial"/>
                <w:noProof w:val="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Std. Deviation</w:t>
            </w:r>
          </w:p>
        </w:tc>
        <w:tc>
          <w:tcPr>
            <w:tcW w:w="12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7.87599</w:t>
            </w:r>
          </w:p>
        </w:tc>
      </w:tr>
      <w:tr w:rsidR="00B779A1" w:rsidRPr="0024116E" w:rsidTr="00552786">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Absolute</w:t>
            </w:r>
          </w:p>
        </w:tc>
        <w:tc>
          <w:tcPr>
            <w:tcW w:w="12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.130</w:t>
            </w:r>
          </w:p>
        </w:tc>
      </w:tr>
      <w:tr w:rsidR="00B779A1" w:rsidRPr="0024116E" w:rsidTr="00552786">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jc w:val="left"/>
              <w:rPr>
                <w:rFonts w:ascii="Arial" w:eastAsiaTheme="minorHAnsi" w:hAnsi="Arial" w:cs="Arial"/>
                <w:noProof w:val="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Positive</w:t>
            </w:r>
          </w:p>
        </w:tc>
        <w:tc>
          <w:tcPr>
            <w:tcW w:w="12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.130</w:t>
            </w:r>
          </w:p>
        </w:tc>
      </w:tr>
      <w:tr w:rsidR="00B779A1" w:rsidRPr="0024116E" w:rsidTr="00552786">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jc w:val="left"/>
              <w:rPr>
                <w:rFonts w:ascii="Arial" w:eastAsiaTheme="minorHAnsi" w:hAnsi="Arial" w:cs="Arial"/>
                <w:noProof w:val="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Negative</w:t>
            </w:r>
          </w:p>
        </w:tc>
        <w:tc>
          <w:tcPr>
            <w:tcW w:w="12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-.117</w:t>
            </w:r>
          </w:p>
        </w:tc>
      </w:tr>
      <w:tr w:rsidR="00B779A1" w:rsidRPr="0024116E" w:rsidTr="00552786">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Kolmogorov-Smirnov Z</w:t>
            </w:r>
          </w:p>
        </w:tc>
        <w:tc>
          <w:tcPr>
            <w:tcW w:w="12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.735</w:t>
            </w:r>
          </w:p>
        </w:tc>
      </w:tr>
      <w:tr w:rsidR="00B779A1" w:rsidRPr="0024116E" w:rsidTr="00552786">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779A1" w:rsidRPr="0024116E" w:rsidRDefault="00B779A1"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Asymp. Sig. (2-tailed)</w:t>
            </w:r>
          </w:p>
        </w:tc>
        <w:tc>
          <w:tcPr>
            <w:tcW w:w="121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779A1" w:rsidRPr="0024116E" w:rsidRDefault="00B779A1" w:rsidP="00B779A1">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.652</w:t>
            </w:r>
          </w:p>
        </w:tc>
      </w:tr>
      <w:tr w:rsidR="00552786" w:rsidRPr="0024116E" w:rsidTr="00552786">
        <w:trPr>
          <w:gridAfter w:val="1"/>
          <w:wAfter w:w="1217"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552786" w:rsidRPr="0024116E" w:rsidRDefault="00552786" w:rsidP="00B779A1">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a. Test distribution is Normal.</w:t>
            </w:r>
          </w:p>
        </w:tc>
      </w:tr>
    </w:tbl>
    <w:p w:rsidR="000E31FF" w:rsidRPr="000E2679" w:rsidRDefault="000E31FF" w:rsidP="000E31FF">
      <w:pPr>
        <w:spacing w:after="100" w:line="480" w:lineRule="auto"/>
        <w:rPr>
          <w:b/>
          <w:lang w:val="id-ID"/>
        </w:rPr>
      </w:pPr>
    </w:p>
    <w:p w:rsidR="00E01792" w:rsidRPr="000E2679" w:rsidRDefault="008625DE" w:rsidP="00CE5672">
      <w:pPr>
        <w:pStyle w:val="ListParagraph"/>
        <w:spacing w:after="0" w:line="480" w:lineRule="auto"/>
        <w:ind w:left="0" w:firstLine="284"/>
        <w:rPr>
          <w:rFonts w:ascii="Times New Roman" w:hAnsi="Times New Roman" w:cs="Times New Roman"/>
          <w:b/>
          <w:sz w:val="24"/>
          <w:szCs w:val="24"/>
        </w:rPr>
      </w:pPr>
      <w:r w:rsidRPr="000E2679">
        <w:rPr>
          <w:rFonts w:ascii="Times New Roman" w:hAnsi="Times New Roman" w:cs="Times New Roman"/>
          <w:b/>
          <w:sz w:val="24"/>
          <w:szCs w:val="24"/>
        </w:rPr>
        <w:t xml:space="preserve">1.2  </w:t>
      </w:r>
      <w:r w:rsidR="00E01792" w:rsidRPr="000E2679">
        <w:rPr>
          <w:rFonts w:ascii="Times New Roman" w:hAnsi="Times New Roman" w:cs="Times New Roman"/>
          <w:b/>
          <w:sz w:val="24"/>
          <w:szCs w:val="24"/>
        </w:rPr>
        <w:t xml:space="preserve">The analysis data of </w:t>
      </w:r>
      <w:r w:rsidR="00B305D8" w:rsidRPr="000E2679">
        <w:rPr>
          <w:rFonts w:ascii="Times New Roman" w:hAnsi="Times New Roman" w:cs="Times New Roman"/>
          <w:b/>
          <w:sz w:val="24"/>
          <w:szCs w:val="24"/>
        </w:rPr>
        <w:t xml:space="preserve">students’ </w:t>
      </w:r>
      <w:r w:rsidR="00E01792" w:rsidRPr="000E2679">
        <w:rPr>
          <w:rFonts w:ascii="Times New Roman" w:hAnsi="Times New Roman" w:cs="Times New Roman"/>
          <w:b/>
          <w:sz w:val="24"/>
          <w:szCs w:val="24"/>
        </w:rPr>
        <w:t>posttest</w:t>
      </w:r>
      <w:r w:rsidR="00B305D8" w:rsidRPr="000E2679">
        <w:rPr>
          <w:rFonts w:ascii="Times New Roman" w:hAnsi="Times New Roman" w:cs="Times New Roman"/>
          <w:b/>
          <w:sz w:val="24"/>
          <w:szCs w:val="24"/>
        </w:rPr>
        <w:t xml:space="preserve"> scores</w:t>
      </w:r>
      <w:r w:rsidR="00E01792" w:rsidRPr="000E2679">
        <w:rPr>
          <w:rFonts w:ascii="Times New Roman" w:hAnsi="Times New Roman" w:cs="Times New Roman"/>
          <w:b/>
          <w:sz w:val="24"/>
          <w:szCs w:val="24"/>
        </w:rPr>
        <w:t xml:space="preserve"> in control group</w:t>
      </w:r>
    </w:p>
    <w:p w:rsidR="00F82970" w:rsidRPr="000E2679" w:rsidRDefault="00E01792" w:rsidP="00AD6C32">
      <w:pPr>
        <w:spacing w:line="480" w:lineRule="auto"/>
        <w:ind w:firstLine="720"/>
        <w:rPr>
          <w:lang w:val="id-ID"/>
        </w:rPr>
      </w:pPr>
      <w:r w:rsidRPr="000E2679">
        <w:t>Analyzed data in posttest control group, the score were obtained were; (a) distributions of frequency data in posttest sores in control group; (b) descriptive statistic of students’ posttest scores in control group; (c) Normality Analysis Scores in Posttest Control Group</w:t>
      </w:r>
      <w:r w:rsidRPr="000E2679">
        <w:rPr>
          <w:lang w:val="id-ID"/>
        </w:rPr>
        <w:t>.</w:t>
      </w:r>
    </w:p>
    <w:p w:rsidR="00E01792" w:rsidRPr="000E2679" w:rsidRDefault="00E01792" w:rsidP="00B305D8">
      <w:pPr>
        <w:pStyle w:val="ListParagraph"/>
        <w:numPr>
          <w:ilvl w:val="0"/>
          <w:numId w:val="19"/>
        </w:numPr>
        <w:spacing w:after="100" w:line="240" w:lineRule="auto"/>
        <w:rPr>
          <w:rFonts w:ascii="Times New Roman" w:hAnsi="Times New Roman" w:cs="Times New Roman"/>
          <w:b/>
          <w:bCs/>
          <w:sz w:val="24"/>
          <w:szCs w:val="24"/>
        </w:rPr>
      </w:pPr>
      <w:r w:rsidRPr="000E2679">
        <w:rPr>
          <w:rFonts w:ascii="Times New Roman" w:hAnsi="Times New Roman" w:cs="Times New Roman"/>
          <w:b/>
          <w:bCs/>
          <w:sz w:val="24"/>
          <w:szCs w:val="24"/>
        </w:rPr>
        <w:t xml:space="preserve">Distributions </w:t>
      </w:r>
      <w:r w:rsidR="00494EDC" w:rsidRPr="000E2679">
        <w:rPr>
          <w:rFonts w:ascii="Times New Roman" w:hAnsi="Times New Roman" w:cs="Times New Roman"/>
          <w:b/>
          <w:bCs/>
          <w:sz w:val="24"/>
          <w:szCs w:val="24"/>
        </w:rPr>
        <w:t xml:space="preserve">of </w:t>
      </w:r>
      <w:r w:rsidR="00B305D8" w:rsidRPr="000E2679">
        <w:rPr>
          <w:rFonts w:ascii="Times New Roman" w:hAnsi="Times New Roman" w:cs="Times New Roman"/>
          <w:b/>
          <w:bCs/>
          <w:sz w:val="24"/>
          <w:szCs w:val="24"/>
        </w:rPr>
        <w:t>frequency data on students’ posttest sores in control group</w:t>
      </w:r>
    </w:p>
    <w:p w:rsidR="00E01792" w:rsidRPr="000E2679" w:rsidRDefault="00E01792" w:rsidP="008625DE">
      <w:pPr>
        <w:spacing w:after="100" w:line="480" w:lineRule="auto"/>
        <w:ind w:firstLine="720"/>
        <w:rPr>
          <w:b/>
          <w:bCs/>
        </w:rPr>
      </w:pPr>
      <w:r w:rsidRPr="000E2679">
        <w:rPr>
          <w:rFonts w:asciiTheme="majorBidi" w:hAnsiTheme="majorBidi" w:cstheme="majorBidi"/>
          <w:lang w:eastAsia="id-ID"/>
        </w:rPr>
        <w:t xml:space="preserve">In distribution of frequency data, </w:t>
      </w:r>
      <w:r w:rsidRPr="000E2679">
        <w:rPr>
          <w:rFonts w:asciiTheme="majorBidi" w:hAnsiTheme="majorBidi" w:cstheme="majorBidi"/>
        </w:rPr>
        <w:t>it was found that</w:t>
      </w:r>
      <w:r w:rsidRPr="000E2679">
        <w:rPr>
          <w:rFonts w:asciiTheme="majorBidi" w:hAnsiTheme="majorBidi" w:cstheme="majorBidi"/>
          <w:lang w:eastAsia="id-ID"/>
        </w:rPr>
        <w:t xml:space="preserve"> there were 2 students (6.2%) who got 52, 4 students (12.5% ) who got 55, 7 students ( 21.9%) wo got 60, 1 student (3.1%) who got 61, 3 students ( 9.4%) who got 62, 1 student (3.1%) who got 63, 1 student ( 3.1%) got 64, 3 students ( 9.4%) who got 65, 1 student </w:t>
      </w:r>
      <w:r w:rsidRPr="000E2679">
        <w:rPr>
          <w:rFonts w:asciiTheme="majorBidi" w:hAnsiTheme="majorBidi" w:cstheme="majorBidi"/>
          <w:lang w:eastAsia="id-ID"/>
        </w:rPr>
        <w:lastRenderedPageBreak/>
        <w:t xml:space="preserve">(3.1%) who got 67, 1student (3.1%) who got 68, 1 student (3.1%) who got 70, 1 student (3.1%) who got 71, 2 students (6.2%) who got 76, 3 students (9.4%) who got 78, and 1 student (3.1%) who got 79. The result of the posttest scores in control group was described in Table </w:t>
      </w:r>
      <w:r w:rsidR="001634AA" w:rsidRPr="000E2679">
        <w:rPr>
          <w:rFonts w:asciiTheme="majorBidi" w:hAnsiTheme="majorBidi" w:cstheme="majorBidi"/>
          <w:lang w:val="id-ID" w:eastAsia="id-ID"/>
        </w:rPr>
        <w:t>13</w:t>
      </w:r>
      <w:r w:rsidRPr="000E2679">
        <w:rPr>
          <w:rFonts w:asciiTheme="majorBidi" w:hAnsiTheme="majorBidi" w:cstheme="majorBidi"/>
          <w:lang w:eastAsia="id-ID"/>
        </w:rPr>
        <w:t>.</w:t>
      </w:r>
    </w:p>
    <w:p w:rsidR="00E01792" w:rsidRPr="000E2679" w:rsidRDefault="00E01792" w:rsidP="00E01792">
      <w:pPr>
        <w:ind w:left="360"/>
        <w:jc w:val="center"/>
        <w:rPr>
          <w:b/>
          <w:bCs/>
          <w:lang w:val="id-ID"/>
        </w:rPr>
      </w:pPr>
      <w:r w:rsidRPr="000E2679">
        <w:rPr>
          <w:b/>
          <w:bCs/>
        </w:rPr>
        <w:t xml:space="preserve">Table </w:t>
      </w:r>
      <w:r w:rsidR="001634AA" w:rsidRPr="000E2679">
        <w:rPr>
          <w:b/>
          <w:bCs/>
          <w:lang w:val="id-ID"/>
        </w:rPr>
        <w:t>13</w:t>
      </w:r>
    </w:p>
    <w:p w:rsidR="00E01792" w:rsidRPr="000E2679" w:rsidRDefault="00E01792" w:rsidP="00E01792">
      <w:pPr>
        <w:ind w:left="360"/>
        <w:jc w:val="center"/>
        <w:rPr>
          <w:b/>
          <w:bCs/>
        </w:rPr>
      </w:pPr>
      <w:r w:rsidRPr="000E2679">
        <w:rPr>
          <w:b/>
          <w:bCs/>
        </w:rPr>
        <w:t>Distribution of Frequency Data on Students Posttest scores</w:t>
      </w:r>
    </w:p>
    <w:p w:rsidR="00E01792" w:rsidRPr="000E2679" w:rsidRDefault="00E01792" w:rsidP="00E01792">
      <w:pPr>
        <w:ind w:left="360"/>
        <w:jc w:val="center"/>
        <w:rPr>
          <w:b/>
          <w:bCs/>
        </w:rPr>
      </w:pPr>
      <w:r w:rsidRPr="000E2679">
        <w:rPr>
          <w:b/>
          <w:bCs/>
        </w:rPr>
        <w:t>In control Group</w:t>
      </w:r>
    </w:p>
    <w:p w:rsidR="00486369" w:rsidRPr="000E2679" w:rsidRDefault="00486369" w:rsidP="00486369">
      <w:pPr>
        <w:autoSpaceDE w:val="0"/>
        <w:autoSpaceDN w:val="0"/>
        <w:adjustRightInd w:val="0"/>
        <w:jc w:val="left"/>
        <w:rPr>
          <w:rFonts w:eastAsiaTheme="minorHAnsi"/>
          <w:noProof w:val="0"/>
          <w:lang w:val="id-ID"/>
        </w:rPr>
      </w:pPr>
    </w:p>
    <w:tbl>
      <w:tblPr>
        <w:tblW w:w="26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928"/>
        <w:gridCol w:w="1000"/>
      </w:tblGrid>
      <w:tr w:rsidR="00486369" w:rsidRPr="0024116E">
        <w:trPr>
          <w:cantSplit/>
          <w:tblHeader/>
        </w:trPr>
        <w:tc>
          <w:tcPr>
            <w:tcW w:w="2648" w:type="dxa"/>
            <w:gridSpan w:val="3"/>
            <w:tcBorders>
              <w:top w:val="nil"/>
              <w:left w:val="nil"/>
              <w:bottom w:val="nil"/>
              <w:right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center"/>
              <w:rPr>
                <w:rFonts w:ascii="Arial" w:eastAsiaTheme="minorHAnsi" w:hAnsi="Arial" w:cs="Arial"/>
                <w:noProof w:val="0"/>
                <w:color w:val="000000"/>
                <w:sz w:val="18"/>
                <w:szCs w:val="18"/>
                <w:lang w:val="id-ID"/>
              </w:rPr>
            </w:pPr>
            <w:r w:rsidRPr="0024116E">
              <w:rPr>
                <w:rFonts w:ascii="Arial" w:eastAsiaTheme="minorHAnsi" w:hAnsi="Arial" w:cs="Arial"/>
                <w:b/>
                <w:bCs/>
                <w:noProof w:val="0"/>
                <w:color w:val="000000"/>
                <w:sz w:val="18"/>
                <w:szCs w:val="18"/>
                <w:lang w:val="id-ID"/>
              </w:rPr>
              <w:t>Statistics</w:t>
            </w:r>
          </w:p>
        </w:tc>
      </w:tr>
      <w:tr w:rsidR="00486369" w:rsidRPr="0024116E">
        <w:trPr>
          <w:cantSplit/>
          <w:tblHeader/>
        </w:trPr>
        <w:tc>
          <w:tcPr>
            <w:tcW w:w="1648" w:type="dxa"/>
            <w:gridSpan w:val="2"/>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post_con</w:t>
            </w:r>
            <w:r w:rsidR="0024116E" w:rsidRPr="0024116E">
              <w:rPr>
                <w:rFonts w:ascii="Arial" w:eastAsiaTheme="minorHAnsi" w:hAnsi="Arial" w:cs="Arial"/>
                <w:noProof w:val="0"/>
                <w:color w:val="000000"/>
                <w:sz w:val="18"/>
                <w:szCs w:val="18"/>
                <w:lang w:val="id-ID"/>
              </w:rPr>
              <w:t>trol</w:t>
            </w:r>
          </w:p>
        </w:tc>
        <w:tc>
          <w:tcPr>
            <w:tcW w:w="1000" w:type="dxa"/>
            <w:tcBorders>
              <w:top w:val="nil"/>
              <w:left w:val="nil"/>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eastAsiaTheme="minorHAnsi"/>
                <w:noProof w:val="0"/>
                <w:sz w:val="18"/>
                <w:szCs w:val="18"/>
                <w:lang w:val="id-ID"/>
              </w:rPr>
            </w:pPr>
          </w:p>
        </w:tc>
      </w:tr>
      <w:tr w:rsidR="00486369" w:rsidRPr="0024116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N</w:t>
            </w:r>
          </w:p>
        </w:tc>
        <w:tc>
          <w:tcPr>
            <w:tcW w:w="9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Valid</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32</w:t>
            </w:r>
          </w:p>
        </w:tc>
      </w:tr>
      <w:tr w:rsidR="00486369" w:rsidRPr="0024116E">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9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Missing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0</w:t>
            </w:r>
          </w:p>
        </w:tc>
      </w:tr>
    </w:tbl>
    <w:p w:rsidR="00486369" w:rsidRPr="000E2679" w:rsidRDefault="00486369" w:rsidP="00486369">
      <w:pPr>
        <w:autoSpaceDE w:val="0"/>
        <w:autoSpaceDN w:val="0"/>
        <w:adjustRightInd w:val="0"/>
        <w:jc w:val="left"/>
        <w:rPr>
          <w:rFonts w:eastAsiaTheme="minorHAnsi"/>
          <w:noProof w:val="0"/>
          <w:lang w:val="id-ID"/>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486369" w:rsidRPr="0024116E">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86369" w:rsidRPr="0024116E" w:rsidRDefault="009476B4" w:rsidP="00486369">
            <w:pPr>
              <w:autoSpaceDE w:val="0"/>
              <w:autoSpaceDN w:val="0"/>
              <w:adjustRightInd w:val="0"/>
              <w:spacing w:line="320" w:lineRule="atLeast"/>
              <w:jc w:val="center"/>
              <w:rPr>
                <w:rFonts w:ascii="Arial" w:eastAsiaTheme="minorHAnsi" w:hAnsi="Arial" w:cs="Arial"/>
                <w:noProof w:val="0"/>
                <w:color w:val="000000"/>
                <w:sz w:val="18"/>
                <w:szCs w:val="18"/>
                <w:lang w:val="id-ID"/>
              </w:rPr>
            </w:pPr>
            <w:r w:rsidRPr="0024116E">
              <w:rPr>
                <w:rFonts w:ascii="Arial" w:eastAsiaTheme="minorHAnsi" w:hAnsi="Arial" w:cs="Arial"/>
                <w:b/>
                <w:bCs/>
                <w:noProof w:val="0"/>
                <w:color w:val="000000"/>
                <w:sz w:val="18"/>
                <w:szCs w:val="18"/>
                <w:lang w:val="id-ID"/>
              </w:rPr>
              <w:t>POSTTEST_CONTROL</w:t>
            </w:r>
          </w:p>
        </w:tc>
      </w:tr>
      <w:tr w:rsidR="00486369" w:rsidRPr="0024116E">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eastAsiaTheme="minorHAnsi"/>
                <w:noProof w:val="0"/>
                <w:sz w:val="18"/>
                <w:szCs w:val="18"/>
                <w:lang w:val="id-ID"/>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eastAsiaTheme="minorHAnsi"/>
                <w:noProof w:val="0"/>
                <w:sz w:val="18"/>
                <w:szCs w:val="18"/>
                <w:lang w:val="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86369" w:rsidRPr="0024116E" w:rsidRDefault="00486369" w:rsidP="00486369">
            <w:pPr>
              <w:autoSpaceDE w:val="0"/>
              <w:autoSpaceDN w:val="0"/>
              <w:adjustRightInd w:val="0"/>
              <w:spacing w:line="320" w:lineRule="atLeast"/>
              <w:jc w:val="center"/>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86369" w:rsidRPr="0024116E" w:rsidRDefault="00486369" w:rsidP="00486369">
            <w:pPr>
              <w:autoSpaceDE w:val="0"/>
              <w:autoSpaceDN w:val="0"/>
              <w:adjustRightInd w:val="0"/>
              <w:spacing w:line="320" w:lineRule="atLeast"/>
              <w:jc w:val="center"/>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86369" w:rsidRPr="0024116E" w:rsidRDefault="00486369" w:rsidP="00486369">
            <w:pPr>
              <w:autoSpaceDE w:val="0"/>
              <w:autoSpaceDN w:val="0"/>
              <w:adjustRightInd w:val="0"/>
              <w:spacing w:line="320" w:lineRule="atLeast"/>
              <w:jc w:val="center"/>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6369" w:rsidRPr="0024116E" w:rsidRDefault="00486369" w:rsidP="00486369">
            <w:pPr>
              <w:autoSpaceDE w:val="0"/>
              <w:autoSpaceDN w:val="0"/>
              <w:adjustRightInd w:val="0"/>
              <w:spacing w:line="320" w:lineRule="atLeast"/>
              <w:jc w:val="center"/>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Cumulative Percent</w:t>
            </w:r>
          </w:p>
        </w:tc>
      </w:tr>
      <w:tr w:rsidR="00486369" w:rsidRPr="0024116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52</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6.2</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55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4</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12.5</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18.8</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21.9</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21.9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40.6</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61</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43.8</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9.4</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53.1</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56.2</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59.4</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9.4</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68.8</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67</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71.9</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68</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75.0</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2</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6.2</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81.2</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71</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84.4</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76</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87.5</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78</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9.4</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96.9</w:t>
            </w:r>
          </w:p>
        </w:tc>
      </w:tr>
      <w:tr w:rsidR="00486369" w:rsidRPr="0024116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79</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w:t>
            </w:r>
          </w:p>
        </w:tc>
        <w:tc>
          <w:tcPr>
            <w:tcW w:w="998"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367" w:type="dxa"/>
            <w:tcBorders>
              <w:top w:val="nil"/>
              <w:bottom w:val="nil"/>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100.0</w:t>
            </w:r>
          </w:p>
        </w:tc>
      </w:tr>
      <w:tr w:rsidR="00486369" w:rsidRPr="0024116E">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ascii="Arial" w:eastAsiaTheme="minorHAnsi" w:hAnsi="Arial" w:cs="Arial"/>
                <w:noProof w:val="0"/>
                <w:color w:val="000000"/>
                <w:sz w:val="18"/>
                <w:szCs w:val="18"/>
                <w:lang w:val="id-ID"/>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spacing w:line="320" w:lineRule="atLeast"/>
              <w:jc w:val="lef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32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86369" w:rsidRPr="0024116E" w:rsidRDefault="00486369" w:rsidP="00486369">
            <w:pPr>
              <w:autoSpaceDE w:val="0"/>
              <w:autoSpaceDN w:val="0"/>
              <w:adjustRightInd w:val="0"/>
              <w:spacing w:line="320" w:lineRule="atLeast"/>
              <w:jc w:val="right"/>
              <w:rPr>
                <w:rFonts w:ascii="Arial" w:eastAsiaTheme="minorHAnsi" w:hAnsi="Arial" w:cs="Arial"/>
                <w:noProof w:val="0"/>
                <w:color w:val="000000"/>
                <w:sz w:val="18"/>
                <w:szCs w:val="18"/>
                <w:lang w:val="id-ID"/>
              </w:rPr>
            </w:pPr>
            <w:r w:rsidRPr="0024116E">
              <w:rPr>
                <w:rFonts w:ascii="Arial" w:eastAsiaTheme="minorHAnsi" w:hAnsi="Arial" w:cs="Arial"/>
                <w:noProof w:val="0"/>
                <w:color w:val="000000"/>
                <w:sz w:val="18"/>
                <w:szCs w:val="18"/>
                <w:lang w:val="id-ID"/>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86369" w:rsidRPr="0024116E" w:rsidRDefault="00486369" w:rsidP="00486369">
            <w:pPr>
              <w:autoSpaceDE w:val="0"/>
              <w:autoSpaceDN w:val="0"/>
              <w:adjustRightInd w:val="0"/>
              <w:jc w:val="left"/>
              <w:rPr>
                <w:rFonts w:eastAsiaTheme="minorHAnsi"/>
                <w:noProof w:val="0"/>
                <w:sz w:val="18"/>
                <w:szCs w:val="18"/>
                <w:lang w:val="id-ID"/>
              </w:rPr>
            </w:pPr>
          </w:p>
        </w:tc>
      </w:tr>
    </w:tbl>
    <w:p w:rsidR="00E01792" w:rsidRPr="000E2679" w:rsidRDefault="00E01792" w:rsidP="00F80CAF">
      <w:pPr>
        <w:spacing w:after="100" w:line="480" w:lineRule="auto"/>
        <w:rPr>
          <w:b/>
          <w:bCs/>
          <w:lang w:val="id-ID"/>
        </w:rPr>
      </w:pPr>
    </w:p>
    <w:p w:rsidR="00E01792" w:rsidRPr="000E2679" w:rsidRDefault="00E01792" w:rsidP="00CE5672">
      <w:pPr>
        <w:pStyle w:val="ListParagraph"/>
        <w:numPr>
          <w:ilvl w:val="0"/>
          <w:numId w:val="19"/>
        </w:numPr>
        <w:spacing w:after="0" w:line="480" w:lineRule="auto"/>
        <w:rPr>
          <w:rFonts w:ascii="Times New Roman" w:hAnsi="Times New Roman" w:cs="Times New Roman"/>
          <w:b/>
          <w:bCs/>
          <w:sz w:val="24"/>
          <w:szCs w:val="24"/>
        </w:rPr>
      </w:pPr>
      <w:r w:rsidRPr="000E2679">
        <w:rPr>
          <w:rFonts w:ascii="Times New Roman" w:hAnsi="Times New Roman" w:cs="Times New Roman"/>
          <w:b/>
          <w:bCs/>
          <w:sz w:val="24"/>
          <w:szCs w:val="24"/>
        </w:rPr>
        <w:t>Descriptive statistic of students’ posttest scores in control group</w:t>
      </w:r>
    </w:p>
    <w:p w:rsidR="00E01792" w:rsidRPr="000E2679" w:rsidRDefault="00E01792" w:rsidP="008625DE">
      <w:pPr>
        <w:spacing w:line="480" w:lineRule="auto"/>
        <w:ind w:firstLine="720"/>
        <w:outlineLvl w:val="4"/>
        <w:rPr>
          <w:rFonts w:asciiTheme="majorBidi" w:hAnsiTheme="majorBidi" w:cstheme="majorBidi"/>
          <w:lang w:val="id-ID" w:eastAsia="id-ID"/>
        </w:rPr>
      </w:pPr>
      <w:r w:rsidRPr="000E2679">
        <w:rPr>
          <w:rFonts w:asciiTheme="majorBidi" w:hAnsiTheme="majorBidi" w:cstheme="majorBidi"/>
          <w:lang w:val="id-ID" w:eastAsia="id-ID"/>
        </w:rPr>
        <w:t>In descriptive statistics on students’ posttest scores in control group</w:t>
      </w:r>
      <w:r w:rsidRPr="000E2679">
        <w:rPr>
          <w:rFonts w:asciiTheme="majorBidi" w:hAnsiTheme="majorBidi" w:cstheme="majorBidi"/>
          <w:lang w:eastAsia="id-ID"/>
        </w:rPr>
        <w:t>, it was found that the total number of students were 32 with the minimum score was 52.00, the maximum score was 79.00, mean score was 64.</w:t>
      </w:r>
      <w:r w:rsidR="00CA7BE1" w:rsidRPr="000E2679">
        <w:rPr>
          <w:rFonts w:asciiTheme="majorBidi" w:hAnsiTheme="majorBidi" w:cstheme="majorBidi"/>
          <w:lang w:val="id-ID" w:eastAsia="id-ID"/>
        </w:rPr>
        <w:t>0000</w:t>
      </w:r>
      <w:r w:rsidRPr="000E2679">
        <w:rPr>
          <w:rFonts w:asciiTheme="majorBidi" w:hAnsiTheme="majorBidi" w:cstheme="majorBidi"/>
          <w:lang w:eastAsia="id-ID"/>
        </w:rPr>
        <w:t>, and the score of standard deviation was 7.</w:t>
      </w:r>
      <w:r w:rsidR="00CA7BE1" w:rsidRPr="000E2679">
        <w:rPr>
          <w:rFonts w:asciiTheme="majorBidi" w:hAnsiTheme="majorBidi" w:cstheme="majorBidi"/>
          <w:lang w:val="id-ID" w:eastAsia="id-ID"/>
        </w:rPr>
        <w:t>72929</w:t>
      </w:r>
      <w:r w:rsidRPr="000E2679">
        <w:rPr>
          <w:rFonts w:asciiTheme="majorBidi" w:hAnsiTheme="majorBidi" w:cstheme="majorBidi"/>
          <w:lang w:eastAsia="id-ID"/>
        </w:rPr>
        <w:t xml:space="preserve">. The result analysis of descriptive statistics in experimental group was described in Table </w:t>
      </w:r>
      <w:r w:rsidR="001634AA" w:rsidRPr="000E2679">
        <w:rPr>
          <w:rFonts w:asciiTheme="majorBidi" w:hAnsiTheme="majorBidi" w:cstheme="majorBidi"/>
          <w:lang w:val="id-ID" w:eastAsia="id-ID"/>
        </w:rPr>
        <w:t>14</w:t>
      </w:r>
      <w:r w:rsidRPr="000E2679">
        <w:rPr>
          <w:rFonts w:asciiTheme="majorBidi" w:hAnsiTheme="majorBidi" w:cstheme="majorBidi"/>
          <w:lang w:eastAsia="id-ID"/>
        </w:rPr>
        <w:t>.</w:t>
      </w:r>
    </w:p>
    <w:p w:rsidR="00B305D8" w:rsidRPr="000E2679" w:rsidRDefault="00B305D8" w:rsidP="008625DE">
      <w:pPr>
        <w:spacing w:line="480" w:lineRule="auto"/>
        <w:ind w:firstLine="720"/>
        <w:outlineLvl w:val="4"/>
        <w:rPr>
          <w:rFonts w:asciiTheme="majorBidi" w:hAnsiTheme="majorBidi" w:cstheme="majorBidi"/>
          <w:lang w:val="id-ID" w:eastAsia="id-ID"/>
        </w:rPr>
      </w:pPr>
    </w:p>
    <w:p w:rsidR="00B305D8" w:rsidRPr="000E2679" w:rsidRDefault="00B305D8" w:rsidP="008625DE">
      <w:pPr>
        <w:spacing w:line="480" w:lineRule="auto"/>
        <w:ind w:firstLine="720"/>
        <w:outlineLvl w:val="4"/>
        <w:rPr>
          <w:rFonts w:asciiTheme="majorBidi" w:hAnsiTheme="majorBidi" w:cstheme="majorBidi"/>
          <w:lang w:val="id-ID" w:eastAsia="id-ID"/>
        </w:rPr>
      </w:pPr>
    </w:p>
    <w:p w:rsidR="00E01792" w:rsidRPr="000E2679" w:rsidRDefault="001634AA" w:rsidP="00E01792">
      <w:pPr>
        <w:pStyle w:val="ListParagraph"/>
        <w:jc w:val="center"/>
        <w:rPr>
          <w:rFonts w:ascii="Times New Roman" w:hAnsi="Times New Roman" w:cs="Times New Roman"/>
          <w:b/>
          <w:bCs/>
          <w:sz w:val="24"/>
          <w:szCs w:val="24"/>
        </w:rPr>
      </w:pPr>
      <w:r w:rsidRPr="000E2679">
        <w:rPr>
          <w:rFonts w:ascii="Times New Roman" w:hAnsi="Times New Roman" w:cs="Times New Roman"/>
          <w:b/>
          <w:bCs/>
          <w:sz w:val="24"/>
          <w:szCs w:val="24"/>
        </w:rPr>
        <w:lastRenderedPageBreak/>
        <w:t>Table 14</w:t>
      </w:r>
    </w:p>
    <w:p w:rsidR="00E01792" w:rsidRPr="000E2679" w:rsidRDefault="00E01792" w:rsidP="00E01792">
      <w:pPr>
        <w:pStyle w:val="ListParagraph"/>
        <w:jc w:val="center"/>
        <w:rPr>
          <w:rFonts w:ascii="Times New Roman" w:hAnsi="Times New Roman" w:cs="Times New Roman"/>
          <w:b/>
          <w:bCs/>
          <w:sz w:val="24"/>
          <w:szCs w:val="24"/>
        </w:rPr>
      </w:pPr>
      <w:r w:rsidRPr="000E2679">
        <w:rPr>
          <w:rFonts w:ascii="Times New Roman" w:hAnsi="Times New Roman" w:cs="Times New Roman"/>
          <w:b/>
          <w:bCs/>
          <w:sz w:val="24"/>
          <w:szCs w:val="24"/>
        </w:rPr>
        <w:t>Descriptive Statistics on Students’ Posttest Scores</w:t>
      </w:r>
    </w:p>
    <w:p w:rsidR="002606D2" w:rsidRPr="00CE5672" w:rsidRDefault="00E01792" w:rsidP="00CE5672">
      <w:pPr>
        <w:pStyle w:val="ListParagraph"/>
        <w:jc w:val="center"/>
        <w:rPr>
          <w:rFonts w:ascii="Times New Roman" w:hAnsi="Times New Roman" w:cs="Times New Roman"/>
          <w:b/>
          <w:bCs/>
          <w:sz w:val="24"/>
          <w:szCs w:val="24"/>
        </w:rPr>
      </w:pPr>
      <w:r w:rsidRPr="000E2679">
        <w:rPr>
          <w:rFonts w:ascii="Times New Roman" w:hAnsi="Times New Roman" w:cs="Times New Roman"/>
          <w:b/>
          <w:bCs/>
          <w:sz w:val="24"/>
          <w:szCs w:val="24"/>
        </w:rPr>
        <w:t>In Control Group</w:t>
      </w:r>
    </w:p>
    <w:tbl>
      <w:tblPr>
        <w:tblW w:w="721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1412"/>
      </w:tblGrid>
      <w:tr w:rsidR="002606D2" w:rsidRPr="0024116E" w:rsidTr="002606D2">
        <w:trPr>
          <w:cantSplit/>
          <w:tblHeader/>
          <w:jc w:val="cent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b/>
                <w:bCs/>
                <w:noProof w:val="0"/>
                <w:sz w:val="18"/>
                <w:szCs w:val="18"/>
                <w:lang w:val="id-ID"/>
              </w:rPr>
              <w:t>Descriptive Statistics</w:t>
            </w:r>
          </w:p>
        </w:tc>
      </w:tr>
      <w:tr w:rsidR="002606D2" w:rsidRPr="0024116E" w:rsidTr="002606D2">
        <w:trPr>
          <w:cantSplit/>
          <w:tblHeader/>
          <w:jc w:val="cent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jc w:val="left"/>
              <w:rPr>
                <w:rFonts w:eastAsiaTheme="minorHAnsi"/>
                <w:noProof w:val="0"/>
                <w:sz w:val="18"/>
                <w:szCs w:val="18"/>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606D2" w:rsidRPr="0024116E" w:rsidRDefault="002606D2" w:rsidP="002606D2">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06D2" w:rsidRPr="0024116E" w:rsidRDefault="002606D2" w:rsidP="002606D2">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06D2" w:rsidRPr="0024116E" w:rsidRDefault="002606D2" w:rsidP="002606D2">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06D2" w:rsidRPr="0024116E" w:rsidRDefault="002606D2" w:rsidP="002606D2">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06D2" w:rsidRPr="0024116E" w:rsidRDefault="002606D2" w:rsidP="002606D2">
            <w:pPr>
              <w:autoSpaceDE w:val="0"/>
              <w:autoSpaceDN w:val="0"/>
              <w:adjustRightInd w:val="0"/>
              <w:spacing w:line="320" w:lineRule="atLeast"/>
              <w:jc w:val="center"/>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Std. Deviation</w:t>
            </w:r>
          </w:p>
        </w:tc>
      </w:tr>
      <w:tr w:rsidR="002606D2" w:rsidRPr="0024116E" w:rsidTr="002606D2">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posttest_control</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32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52.00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79.00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64.0000</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7.72929</w:t>
            </w:r>
          </w:p>
        </w:tc>
      </w:tr>
      <w:tr w:rsidR="002606D2" w:rsidRPr="0024116E" w:rsidTr="002606D2">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spacing w:line="320" w:lineRule="atLeast"/>
              <w:jc w:val="lef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606D2" w:rsidRPr="0024116E" w:rsidRDefault="002606D2" w:rsidP="002606D2">
            <w:pPr>
              <w:autoSpaceDE w:val="0"/>
              <w:autoSpaceDN w:val="0"/>
              <w:adjustRightInd w:val="0"/>
              <w:spacing w:line="320" w:lineRule="atLeast"/>
              <w:jc w:val="right"/>
              <w:rPr>
                <w:rFonts w:ascii="Arial" w:eastAsiaTheme="minorHAnsi" w:hAnsi="Arial" w:cs="Arial"/>
                <w:noProof w:val="0"/>
                <w:sz w:val="18"/>
                <w:szCs w:val="18"/>
                <w:lang w:val="id-ID"/>
              </w:rPr>
            </w:pPr>
            <w:r w:rsidRPr="0024116E">
              <w:rPr>
                <w:rFonts w:ascii="Arial" w:eastAsiaTheme="minorHAnsi" w:hAnsi="Arial" w:cs="Arial"/>
                <w:noProof w:val="0"/>
                <w:sz w:val="18"/>
                <w:szCs w:val="18"/>
                <w:lang w:val="id-ID"/>
              </w:rPr>
              <w:t>32</w:t>
            </w:r>
          </w:p>
        </w:tc>
        <w:tc>
          <w:tcPr>
            <w:tcW w:w="1051" w:type="dxa"/>
            <w:tcBorders>
              <w:top w:val="nil"/>
              <w:bottom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jc w:val="left"/>
              <w:rPr>
                <w:rFonts w:eastAsiaTheme="minorHAnsi"/>
                <w:noProof w:val="0"/>
                <w:sz w:val="18"/>
                <w:szCs w:val="18"/>
                <w:lang w:val="id-ID"/>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jc w:val="left"/>
              <w:rPr>
                <w:rFonts w:eastAsiaTheme="minorHAnsi"/>
                <w:noProof w:val="0"/>
                <w:sz w:val="18"/>
                <w:szCs w:val="18"/>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jc w:val="left"/>
              <w:rPr>
                <w:rFonts w:eastAsiaTheme="minorHAnsi"/>
                <w:noProof w:val="0"/>
                <w:sz w:val="18"/>
                <w:szCs w:val="18"/>
                <w:lang w:val="id-ID"/>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606D2" w:rsidRPr="0024116E" w:rsidRDefault="002606D2" w:rsidP="002606D2">
            <w:pPr>
              <w:autoSpaceDE w:val="0"/>
              <w:autoSpaceDN w:val="0"/>
              <w:adjustRightInd w:val="0"/>
              <w:jc w:val="left"/>
              <w:rPr>
                <w:rFonts w:eastAsiaTheme="minorHAnsi"/>
                <w:noProof w:val="0"/>
                <w:sz w:val="18"/>
                <w:szCs w:val="18"/>
                <w:lang w:val="id-ID"/>
              </w:rPr>
            </w:pPr>
          </w:p>
        </w:tc>
      </w:tr>
    </w:tbl>
    <w:p w:rsidR="00E01792" w:rsidRPr="000E2679" w:rsidRDefault="00E01792" w:rsidP="00E01792">
      <w:pPr>
        <w:spacing w:after="100" w:line="480" w:lineRule="auto"/>
        <w:rPr>
          <w:b/>
          <w:bCs/>
          <w:lang w:val="id-ID"/>
        </w:rPr>
      </w:pPr>
    </w:p>
    <w:p w:rsidR="00E01792" w:rsidRPr="000E2679" w:rsidRDefault="00E01792" w:rsidP="00B24182">
      <w:pPr>
        <w:pStyle w:val="ListParagraph"/>
        <w:numPr>
          <w:ilvl w:val="0"/>
          <w:numId w:val="19"/>
        </w:numPr>
        <w:spacing w:after="0" w:line="480" w:lineRule="auto"/>
        <w:rPr>
          <w:rFonts w:ascii="Times New Roman" w:hAnsi="Times New Roman" w:cs="Times New Roman"/>
          <w:b/>
          <w:bCs/>
          <w:sz w:val="24"/>
          <w:szCs w:val="24"/>
        </w:rPr>
      </w:pPr>
      <w:r w:rsidRPr="000E2679">
        <w:rPr>
          <w:rFonts w:ascii="Times New Roman" w:hAnsi="Times New Roman" w:cs="Times New Roman"/>
          <w:b/>
          <w:bCs/>
          <w:sz w:val="24"/>
          <w:szCs w:val="24"/>
        </w:rPr>
        <w:t xml:space="preserve">Normality </w:t>
      </w:r>
      <w:r w:rsidR="00B305D8" w:rsidRPr="000E2679">
        <w:rPr>
          <w:rFonts w:ascii="Times New Roman" w:hAnsi="Times New Roman" w:cs="Times New Roman"/>
          <w:b/>
          <w:bCs/>
          <w:sz w:val="24"/>
          <w:szCs w:val="24"/>
        </w:rPr>
        <w:t xml:space="preserve">test on students’ </w:t>
      </w:r>
      <w:r w:rsidRPr="000E2679">
        <w:rPr>
          <w:rFonts w:ascii="Times New Roman" w:hAnsi="Times New Roman" w:cs="Times New Roman"/>
          <w:b/>
          <w:bCs/>
          <w:sz w:val="24"/>
          <w:szCs w:val="24"/>
        </w:rPr>
        <w:t>posttest</w:t>
      </w:r>
      <w:r w:rsidR="00B305D8" w:rsidRPr="000E2679">
        <w:rPr>
          <w:rFonts w:ascii="Times New Roman" w:hAnsi="Times New Roman" w:cs="Times New Roman"/>
          <w:b/>
          <w:bCs/>
          <w:sz w:val="24"/>
          <w:szCs w:val="24"/>
        </w:rPr>
        <w:t xml:space="preserve"> scores in</w:t>
      </w:r>
      <w:r w:rsidRPr="000E2679">
        <w:rPr>
          <w:rFonts w:ascii="Times New Roman" w:hAnsi="Times New Roman" w:cs="Times New Roman"/>
          <w:b/>
          <w:bCs/>
          <w:sz w:val="24"/>
          <w:szCs w:val="24"/>
        </w:rPr>
        <w:t xml:space="preserve"> control group</w:t>
      </w:r>
    </w:p>
    <w:p w:rsidR="00AD6C32" w:rsidRPr="000E2679" w:rsidRDefault="00E01792" w:rsidP="00B305D8">
      <w:pPr>
        <w:spacing w:line="480" w:lineRule="auto"/>
        <w:ind w:firstLine="720"/>
        <w:rPr>
          <w:rFonts w:asciiTheme="majorBidi" w:hAnsiTheme="majorBidi" w:cstheme="majorBidi"/>
          <w:lang w:val="id-ID" w:eastAsia="id-ID"/>
        </w:rPr>
      </w:pPr>
      <w:r w:rsidRPr="000E2679">
        <w:rPr>
          <w:rFonts w:asciiTheme="majorBidi" w:hAnsiTheme="majorBidi" w:cstheme="majorBidi"/>
          <w:lang w:eastAsia="id-ID"/>
        </w:rPr>
        <w:t xml:space="preserve">After the data obtain was measured to the 32 students </w:t>
      </w:r>
      <w:r w:rsidRPr="000E2679">
        <w:rPr>
          <w:rFonts w:asciiTheme="majorBidi" w:hAnsiTheme="majorBidi" w:cstheme="majorBidi"/>
          <w:lang w:val="id-ID" w:eastAsia="id-ID"/>
        </w:rPr>
        <w:t>in</w:t>
      </w:r>
      <w:r w:rsidRPr="000E2679">
        <w:rPr>
          <w:rFonts w:asciiTheme="majorBidi" w:hAnsiTheme="majorBidi" w:cstheme="majorBidi"/>
          <w:lang w:eastAsia="id-ID"/>
        </w:rPr>
        <w:t xml:space="preserve"> control </w:t>
      </w:r>
      <w:r w:rsidRPr="000E2679">
        <w:rPr>
          <w:rFonts w:asciiTheme="majorBidi" w:hAnsiTheme="majorBidi" w:cstheme="majorBidi"/>
          <w:lang w:val="id-ID" w:eastAsia="id-ID"/>
        </w:rPr>
        <w:t>, i</w:t>
      </w:r>
      <w:r w:rsidRPr="000E2679">
        <w:rPr>
          <w:rFonts w:asciiTheme="majorBidi" w:hAnsiTheme="majorBidi" w:cstheme="majorBidi"/>
          <w:lang w:eastAsia="id-ID"/>
        </w:rPr>
        <w:t xml:space="preserve">t was found that the normality score </w:t>
      </w:r>
      <w:r w:rsidRPr="000E2679">
        <w:rPr>
          <w:rFonts w:asciiTheme="majorBidi" w:hAnsiTheme="majorBidi" w:cstheme="majorBidi"/>
          <w:lang w:val="id-ID" w:eastAsia="id-ID"/>
        </w:rPr>
        <w:t>on students’ posttest in control group was 0.</w:t>
      </w:r>
      <w:r w:rsidR="000C64C9" w:rsidRPr="000E2679">
        <w:rPr>
          <w:rFonts w:asciiTheme="majorBidi" w:hAnsiTheme="majorBidi" w:cstheme="majorBidi"/>
          <w:lang w:val="id-ID" w:eastAsia="id-ID"/>
        </w:rPr>
        <w:t>769</w:t>
      </w:r>
      <w:r w:rsidRPr="000E2679">
        <w:rPr>
          <w:rFonts w:asciiTheme="majorBidi" w:hAnsiTheme="majorBidi" w:cstheme="majorBidi"/>
          <w:lang w:eastAsia="id-ID"/>
        </w:rPr>
        <w:t xml:space="preserve">. From the result of the output, it can be stated that the students’ </w:t>
      </w:r>
      <w:r w:rsidRPr="000E2679">
        <w:rPr>
          <w:rFonts w:asciiTheme="majorBidi" w:hAnsiTheme="majorBidi" w:cstheme="majorBidi"/>
          <w:lang w:val="id-ID" w:eastAsia="id-ID"/>
        </w:rPr>
        <w:t>scores of posttest in</w:t>
      </w:r>
      <w:r w:rsidRPr="000E2679">
        <w:rPr>
          <w:rFonts w:asciiTheme="majorBidi" w:hAnsiTheme="majorBidi" w:cstheme="majorBidi"/>
          <w:lang w:eastAsia="id-ID"/>
        </w:rPr>
        <w:t xml:space="preserve"> control group was normal. Since it was higher mean significance different at 0.0</w:t>
      </w:r>
      <w:r w:rsidR="00A56A0F" w:rsidRPr="000E2679">
        <w:rPr>
          <w:rFonts w:asciiTheme="majorBidi" w:hAnsiTheme="majorBidi" w:cstheme="majorBidi"/>
          <w:lang w:val="id-ID" w:eastAsia="id-ID"/>
        </w:rPr>
        <w:t>2</w:t>
      </w:r>
      <w:r w:rsidRPr="000E2679">
        <w:rPr>
          <w:rFonts w:asciiTheme="majorBidi" w:hAnsiTheme="majorBidi" w:cstheme="majorBidi"/>
          <w:lang w:eastAsia="id-ID"/>
        </w:rPr>
        <w:t>5. Then, a table of analysis was figure out in Table 1</w:t>
      </w:r>
      <w:r w:rsidR="001634AA" w:rsidRPr="000E2679">
        <w:rPr>
          <w:rFonts w:asciiTheme="majorBidi" w:hAnsiTheme="majorBidi" w:cstheme="majorBidi"/>
          <w:lang w:val="id-ID" w:eastAsia="id-ID"/>
        </w:rPr>
        <w:t>5</w:t>
      </w:r>
      <w:r w:rsidRPr="000E2679">
        <w:rPr>
          <w:rFonts w:asciiTheme="majorBidi" w:hAnsiTheme="majorBidi" w:cstheme="majorBidi"/>
          <w:lang w:eastAsia="id-ID"/>
        </w:rPr>
        <w:t xml:space="preserve">. </w:t>
      </w:r>
    </w:p>
    <w:p w:rsidR="00E01792" w:rsidRPr="000E2679" w:rsidRDefault="00E01792" w:rsidP="00E01792">
      <w:pPr>
        <w:ind w:left="360"/>
        <w:jc w:val="center"/>
        <w:rPr>
          <w:rFonts w:asciiTheme="majorBidi" w:hAnsiTheme="majorBidi" w:cstheme="majorBidi"/>
          <w:b/>
          <w:bCs/>
          <w:lang w:val="id-ID" w:eastAsia="id-ID"/>
        </w:rPr>
      </w:pPr>
      <w:r w:rsidRPr="000E2679">
        <w:rPr>
          <w:rFonts w:asciiTheme="majorBidi" w:hAnsiTheme="majorBidi" w:cstheme="majorBidi"/>
          <w:b/>
          <w:bCs/>
          <w:lang w:eastAsia="id-ID"/>
        </w:rPr>
        <w:t>Table 1</w:t>
      </w:r>
      <w:r w:rsidR="001634AA" w:rsidRPr="000E2679">
        <w:rPr>
          <w:rFonts w:asciiTheme="majorBidi" w:hAnsiTheme="majorBidi" w:cstheme="majorBidi"/>
          <w:b/>
          <w:bCs/>
          <w:lang w:val="id-ID" w:eastAsia="id-ID"/>
        </w:rPr>
        <w:t>5</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 xml:space="preserve">Normality Test of Students’ </w:t>
      </w:r>
      <w:r w:rsidRPr="000E2679">
        <w:rPr>
          <w:rFonts w:asciiTheme="majorBidi" w:hAnsiTheme="majorBidi" w:cstheme="majorBidi"/>
          <w:b/>
          <w:bCs/>
          <w:lang w:val="id-ID" w:eastAsia="id-ID"/>
        </w:rPr>
        <w:t xml:space="preserve">Posttest </w:t>
      </w:r>
      <w:r w:rsidRPr="000E2679">
        <w:rPr>
          <w:rFonts w:asciiTheme="majorBidi" w:hAnsiTheme="majorBidi" w:cstheme="majorBidi"/>
          <w:b/>
          <w:bCs/>
          <w:lang w:eastAsia="id-ID"/>
        </w:rPr>
        <w:t>Scores</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In Control groups</w:t>
      </w:r>
    </w:p>
    <w:p w:rsidR="00527300" w:rsidRPr="000E2679" w:rsidRDefault="00527300" w:rsidP="00527300">
      <w:pPr>
        <w:autoSpaceDE w:val="0"/>
        <w:autoSpaceDN w:val="0"/>
        <w:adjustRightInd w:val="0"/>
        <w:jc w:val="left"/>
        <w:rPr>
          <w:rFonts w:eastAsiaTheme="minorHAnsi"/>
          <w:noProof w:val="0"/>
          <w:lang w:val="id-ID"/>
        </w:rPr>
      </w:pPr>
    </w:p>
    <w:tbl>
      <w:tblPr>
        <w:tblW w:w="59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527300" w:rsidRPr="00574DF4" w:rsidTr="00270963">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b/>
                <w:bCs/>
                <w:noProof w:val="0"/>
                <w:sz w:val="18"/>
                <w:szCs w:val="18"/>
                <w:lang w:val="id-ID"/>
              </w:rPr>
              <w:t>One-Sample Kolmogorov-Smirnov Test</w:t>
            </w:r>
          </w:p>
        </w:tc>
      </w:tr>
      <w:tr w:rsidR="00527300" w:rsidRPr="00574DF4" w:rsidTr="00270963">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jc w:val="left"/>
              <w:rPr>
                <w:rFonts w:eastAsiaTheme="minorHAnsi"/>
                <w:noProof w:val="0"/>
                <w:sz w:val="18"/>
                <w:szCs w:val="18"/>
                <w:lang w:val="id-ID"/>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jc w:val="left"/>
              <w:rPr>
                <w:rFonts w:eastAsiaTheme="minorHAnsi"/>
                <w:noProof w:val="0"/>
                <w:sz w:val="18"/>
                <w:szCs w:val="18"/>
                <w:lang w:val="id-ID"/>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7300" w:rsidRPr="00574DF4" w:rsidRDefault="00527300" w:rsidP="00527300">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posttest_control</w:t>
            </w:r>
          </w:p>
        </w:tc>
      </w:tr>
      <w:tr w:rsidR="00527300" w:rsidRPr="00574DF4" w:rsidTr="00270963">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32</w:t>
            </w:r>
          </w:p>
        </w:tc>
      </w:tr>
      <w:tr w:rsidR="00527300" w:rsidRPr="00574DF4" w:rsidTr="00270963">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Normal Parameters</w:t>
            </w:r>
            <w:r w:rsidRPr="00574DF4">
              <w:rPr>
                <w:rFonts w:ascii="Arial" w:eastAsiaTheme="minorHAnsi" w:hAnsi="Arial" w:cs="Arial"/>
                <w:noProof w:val="0"/>
                <w:sz w:val="18"/>
                <w:szCs w:val="18"/>
                <w:vertAlign w:val="superscript"/>
                <w:lang w:val="id-ID"/>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64.0000</w:t>
            </w:r>
          </w:p>
        </w:tc>
      </w:tr>
      <w:tr w:rsidR="00527300" w:rsidRPr="00574DF4" w:rsidTr="00270963">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jc w:val="left"/>
              <w:rPr>
                <w:rFonts w:ascii="Arial" w:eastAsiaTheme="minorHAnsi" w:hAnsi="Arial" w:cs="Arial"/>
                <w:noProof w:val="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7.72929</w:t>
            </w:r>
          </w:p>
        </w:tc>
      </w:tr>
      <w:tr w:rsidR="00527300" w:rsidRPr="00574DF4" w:rsidTr="00270963">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.136</w:t>
            </w:r>
          </w:p>
        </w:tc>
      </w:tr>
      <w:tr w:rsidR="00527300" w:rsidRPr="00574DF4" w:rsidTr="00270963">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jc w:val="left"/>
              <w:rPr>
                <w:rFonts w:ascii="Arial" w:eastAsiaTheme="minorHAnsi" w:hAnsi="Arial" w:cs="Arial"/>
                <w:noProof w:val="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.136</w:t>
            </w:r>
          </w:p>
        </w:tc>
      </w:tr>
      <w:tr w:rsidR="00527300" w:rsidRPr="00574DF4" w:rsidTr="00270963">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jc w:val="left"/>
              <w:rPr>
                <w:rFonts w:ascii="Arial" w:eastAsiaTheme="minorHAnsi" w:hAnsi="Arial" w:cs="Arial"/>
                <w:noProof w:val="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-.115</w:t>
            </w:r>
          </w:p>
        </w:tc>
      </w:tr>
      <w:tr w:rsidR="00527300" w:rsidRPr="00574DF4" w:rsidTr="00270963">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.769</w:t>
            </w:r>
          </w:p>
        </w:tc>
      </w:tr>
      <w:tr w:rsidR="00527300" w:rsidRPr="00574DF4" w:rsidTr="00270963">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27300" w:rsidRPr="00574DF4" w:rsidRDefault="00527300"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27300" w:rsidRPr="00574DF4" w:rsidRDefault="00527300" w:rsidP="00527300">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.594</w:t>
            </w:r>
          </w:p>
        </w:tc>
      </w:tr>
      <w:tr w:rsidR="00552786" w:rsidRPr="00574DF4" w:rsidTr="00270963">
        <w:trPr>
          <w:gridAfter w:val="1"/>
          <w:wAfter w:w="1440"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552786" w:rsidRPr="00574DF4" w:rsidRDefault="00552786" w:rsidP="00527300">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a. Test distribution is Normal.</w:t>
            </w:r>
          </w:p>
        </w:tc>
      </w:tr>
      <w:tr w:rsidR="00B24182" w:rsidRPr="00574DF4" w:rsidTr="00270963">
        <w:trPr>
          <w:gridAfter w:val="1"/>
          <w:wAfter w:w="1440"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B24182" w:rsidRPr="00574DF4" w:rsidRDefault="00B24182" w:rsidP="00527300">
            <w:pPr>
              <w:autoSpaceDE w:val="0"/>
              <w:autoSpaceDN w:val="0"/>
              <w:adjustRightInd w:val="0"/>
              <w:spacing w:line="320" w:lineRule="atLeast"/>
              <w:jc w:val="left"/>
              <w:rPr>
                <w:rFonts w:ascii="Arial" w:eastAsiaTheme="minorHAnsi" w:hAnsi="Arial" w:cs="Arial"/>
                <w:noProof w:val="0"/>
                <w:sz w:val="18"/>
                <w:szCs w:val="18"/>
                <w:lang w:val="id-ID"/>
              </w:rPr>
            </w:pPr>
          </w:p>
        </w:tc>
      </w:tr>
    </w:tbl>
    <w:p w:rsidR="00E01792" w:rsidRPr="00B257F8" w:rsidRDefault="00E01792" w:rsidP="00B257F8">
      <w:pPr>
        <w:pStyle w:val="ListParagraph"/>
        <w:numPr>
          <w:ilvl w:val="0"/>
          <w:numId w:val="18"/>
        </w:numPr>
        <w:spacing w:after="100"/>
        <w:ind w:left="426" w:hanging="426"/>
        <w:rPr>
          <w:rFonts w:ascii="Times New Roman" w:hAnsi="Times New Roman" w:cs="Times New Roman"/>
          <w:b/>
          <w:sz w:val="24"/>
          <w:szCs w:val="24"/>
        </w:rPr>
      </w:pPr>
      <w:r w:rsidRPr="00B257F8">
        <w:rPr>
          <w:rFonts w:ascii="Times New Roman" w:hAnsi="Times New Roman" w:cs="Times New Roman"/>
          <w:b/>
          <w:sz w:val="24"/>
          <w:szCs w:val="24"/>
        </w:rPr>
        <w:lastRenderedPageBreak/>
        <w:t>The</w:t>
      </w:r>
      <w:r w:rsidR="00B305D8" w:rsidRPr="00B257F8">
        <w:rPr>
          <w:rFonts w:ascii="Times New Roman" w:hAnsi="Times New Roman" w:cs="Times New Roman"/>
          <w:b/>
          <w:sz w:val="24"/>
          <w:szCs w:val="24"/>
        </w:rPr>
        <w:t xml:space="preserve"> analysis of students’ pretest and posttest scores in experimental group</w:t>
      </w:r>
    </w:p>
    <w:p w:rsidR="00B305D8" w:rsidRPr="000E2679" w:rsidRDefault="00E01792" w:rsidP="00944826">
      <w:pPr>
        <w:spacing w:line="480" w:lineRule="auto"/>
        <w:ind w:firstLine="720"/>
        <w:rPr>
          <w:bCs/>
          <w:lang w:val="id-ID"/>
        </w:rPr>
      </w:pPr>
      <w:r w:rsidRPr="000E2679">
        <w:rPr>
          <w:bCs/>
        </w:rPr>
        <w:t>Analyzed data in control group were; (1) the analysis data of pretest in experimental group, (2) the analysis data of posttest in experimental group</w:t>
      </w:r>
      <w:r w:rsidRPr="000E2679">
        <w:rPr>
          <w:bCs/>
          <w:lang w:val="id-ID"/>
        </w:rPr>
        <w:t>.</w:t>
      </w:r>
    </w:p>
    <w:p w:rsidR="00944826" w:rsidRPr="000E2679" w:rsidRDefault="00944826" w:rsidP="00944826">
      <w:pPr>
        <w:spacing w:line="480" w:lineRule="auto"/>
        <w:ind w:firstLine="720"/>
        <w:rPr>
          <w:bCs/>
          <w:lang w:val="id-ID"/>
        </w:rPr>
      </w:pPr>
    </w:p>
    <w:p w:rsidR="00E01792" w:rsidRPr="000E2679" w:rsidRDefault="00E01792" w:rsidP="00B24182">
      <w:pPr>
        <w:pStyle w:val="ListParagraph"/>
        <w:numPr>
          <w:ilvl w:val="1"/>
          <w:numId w:val="18"/>
        </w:numPr>
        <w:tabs>
          <w:tab w:val="left" w:pos="851"/>
        </w:tabs>
        <w:spacing w:after="0" w:line="480" w:lineRule="auto"/>
        <w:ind w:left="450" w:hanging="24"/>
        <w:jc w:val="both"/>
        <w:rPr>
          <w:rFonts w:ascii="Times New Roman" w:hAnsi="Times New Roman" w:cs="Times New Roman"/>
          <w:b/>
          <w:sz w:val="24"/>
          <w:szCs w:val="24"/>
        </w:rPr>
      </w:pPr>
      <w:r w:rsidRPr="000E2679">
        <w:rPr>
          <w:rFonts w:ascii="Times New Roman" w:hAnsi="Times New Roman" w:cs="Times New Roman"/>
          <w:b/>
          <w:sz w:val="24"/>
          <w:szCs w:val="24"/>
        </w:rPr>
        <w:t>The analysis data of pretest in experimental group</w:t>
      </w:r>
    </w:p>
    <w:p w:rsidR="00B07F71" w:rsidRPr="000E2679" w:rsidRDefault="00E01792" w:rsidP="00B305D8">
      <w:pPr>
        <w:spacing w:line="480" w:lineRule="auto"/>
        <w:ind w:firstLine="720"/>
        <w:rPr>
          <w:lang w:val="id-ID"/>
        </w:rPr>
      </w:pPr>
      <w:r w:rsidRPr="000E2679">
        <w:t>Analyzed data in control group, the score were obtained were; (1) distributions of frequency data in pretest sores in experimental group; (2) descriptive statistic of students’ pretest scores in experimental group; (3) Normality Analysis Scores in Pretest experimental Group</w:t>
      </w:r>
    </w:p>
    <w:p w:rsidR="00E01792" w:rsidRPr="000E2679" w:rsidRDefault="00E01792" w:rsidP="00B07F71">
      <w:pPr>
        <w:pStyle w:val="ListParagraph"/>
        <w:numPr>
          <w:ilvl w:val="0"/>
          <w:numId w:val="20"/>
        </w:numPr>
        <w:spacing w:line="240" w:lineRule="auto"/>
        <w:rPr>
          <w:rFonts w:asciiTheme="majorBidi" w:hAnsiTheme="majorBidi" w:cstheme="majorBidi"/>
          <w:b/>
          <w:bCs/>
          <w:sz w:val="24"/>
          <w:szCs w:val="24"/>
          <w:lang w:eastAsia="id-ID"/>
        </w:rPr>
      </w:pPr>
      <w:r w:rsidRPr="000E2679">
        <w:rPr>
          <w:rFonts w:asciiTheme="majorBidi" w:hAnsiTheme="majorBidi" w:cstheme="majorBidi"/>
          <w:b/>
          <w:bCs/>
          <w:sz w:val="24"/>
          <w:szCs w:val="24"/>
          <w:lang w:eastAsia="id-ID"/>
        </w:rPr>
        <w:t xml:space="preserve">Distribution of </w:t>
      </w:r>
      <w:r w:rsidR="00B305D8" w:rsidRPr="000E2679">
        <w:rPr>
          <w:rFonts w:asciiTheme="majorBidi" w:hAnsiTheme="majorBidi" w:cstheme="majorBidi"/>
          <w:b/>
          <w:bCs/>
          <w:sz w:val="24"/>
          <w:szCs w:val="24"/>
          <w:lang w:eastAsia="id-ID"/>
        </w:rPr>
        <w:t>frequency data on students’ pretest scores in experimental group</w:t>
      </w:r>
    </w:p>
    <w:p w:rsidR="00B305D8" w:rsidRDefault="00E01792" w:rsidP="00B24182">
      <w:pPr>
        <w:spacing w:line="480" w:lineRule="auto"/>
        <w:ind w:firstLine="720"/>
        <w:rPr>
          <w:rFonts w:asciiTheme="majorBidi" w:hAnsiTheme="majorBidi" w:cstheme="majorBidi"/>
          <w:lang w:val="id-ID" w:eastAsia="id-ID"/>
        </w:rPr>
      </w:pPr>
      <w:r w:rsidRPr="000E2679">
        <w:rPr>
          <w:rFonts w:asciiTheme="majorBidi" w:hAnsiTheme="majorBidi" w:cstheme="majorBidi"/>
          <w:lang w:eastAsia="id-ID"/>
        </w:rPr>
        <w:t xml:space="preserve">In distribution of frequency data, </w:t>
      </w:r>
      <w:r w:rsidRPr="000E2679">
        <w:rPr>
          <w:rFonts w:asciiTheme="majorBidi" w:hAnsiTheme="majorBidi" w:cstheme="majorBidi"/>
        </w:rPr>
        <w:t>it was found that</w:t>
      </w:r>
      <w:r w:rsidRPr="000E2679">
        <w:rPr>
          <w:rFonts w:asciiTheme="majorBidi" w:hAnsiTheme="majorBidi" w:cstheme="majorBidi"/>
          <w:lang w:eastAsia="id-ID"/>
        </w:rPr>
        <w:t xml:space="preserve"> there were</w:t>
      </w:r>
      <w:r w:rsidRPr="000E2679">
        <w:rPr>
          <w:rFonts w:asciiTheme="majorBidi" w:hAnsiTheme="majorBidi" w:cstheme="majorBidi"/>
        </w:rPr>
        <w:t xml:space="preserve"> </w:t>
      </w:r>
      <w:r w:rsidRPr="000E2679">
        <w:rPr>
          <w:rFonts w:asciiTheme="majorBidi" w:hAnsiTheme="majorBidi" w:cstheme="majorBidi"/>
          <w:lang w:eastAsia="id-ID"/>
        </w:rPr>
        <w:t xml:space="preserve">1 student (3.1%) who got 45, 1 student (3.1%) who got 48, 3 students (9.4%) who got 50, 1 student (3.1%) who got 53, 3 students (9.4%) who got 55, 1 student (3.1%) who got 57, 2 students (6.2%) who got 58, 3 students (9.4%) who got 60, 3 students (9.4%) who got 62, 1 student (3.1%) who got 63, 1 student (3.1%) who got 65, 1 student (3.1%) who got 67, 2 students (6.2%) who got 69, 1 student (3.1%) who got 70, 2 students (6.2%) who got 72, 2 students (6.2%) who got 75, 1 student (3.1%) who got 77, 1 student (3.1%) who got 78, and 2 students (6.2%) who got 79. The result of the pretest scores in experimental group was described in Table </w:t>
      </w:r>
      <w:r w:rsidR="000E31FF" w:rsidRPr="000E2679">
        <w:rPr>
          <w:rFonts w:asciiTheme="majorBidi" w:hAnsiTheme="majorBidi" w:cstheme="majorBidi"/>
          <w:lang w:val="id-ID" w:eastAsia="id-ID"/>
        </w:rPr>
        <w:t>16</w:t>
      </w:r>
      <w:r w:rsidRPr="000E2679">
        <w:rPr>
          <w:rFonts w:asciiTheme="majorBidi" w:hAnsiTheme="majorBidi" w:cstheme="majorBidi"/>
          <w:lang w:val="id-ID" w:eastAsia="id-ID"/>
        </w:rPr>
        <w:t>.</w:t>
      </w:r>
    </w:p>
    <w:p w:rsidR="00B24182" w:rsidRDefault="00B24182" w:rsidP="00B24182">
      <w:pPr>
        <w:spacing w:line="480" w:lineRule="auto"/>
        <w:ind w:firstLine="720"/>
        <w:rPr>
          <w:rFonts w:asciiTheme="majorBidi" w:hAnsiTheme="majorBidi" w:cstheme="majorBidi"/>
          <w:lang w:val="id-ID" w:eastAsia="id-ID"/>
        </w:rPr>
      </w:pPr>
    </w:p>
    <w:p w:rsidR="00B24182" w:rsidRDefault="00B24182" w:rsidP="00B24182">
      <w:pPr>
        <w:spacing w:line="480" w:lineRule="auto"/>
        <w:ind w:firstLine="720"/>
        <w:rPr>
          <w:rFonts w:asciiTheme="majorBidi" w:hAnsiTheme="majorBidi" w:cstheme="majorBidi"/>
          <w:lang w:val="id-ID" w:eastAsia="id-ID"/>
        </w:rPr>
      </w:pPr>
    </w:p>
    <w:p w:rsidR="00B24182" w:rsidRPr="000E2679" w:rsidRDefault="00B24182" w:rsidP="00B24182">
      <w:pPr>
        <w:spacing w:line="480" w:lineRule="auto"/>
        <w:ind w:firstLine="720"/>
        <w:rPr>
          <w:rFonts w:asciiTheme="majorBidi" w:hAnsiTheme="majorBidi" w:cstheme="majorBidi"/>
          <w:lang w:val="id-ID" w:eastAsia="id-ID"/>
        </w:rPr>
      </w:pPr>
    </w:p>
    <w:p w:rsidR="00E01792" w:rsidRPr="000E2679" w:rsidRDefault="00E01792" w:rsidP="00E01792">
      <w:pPr>
        <w:jc w:val="center"/>
        <w:rPr>
          <w:b/>
          <w:bCs/>
          <w:lang w:val="id-ID"/>
        </w:rPr>
      </w:pPr>
      <w:r w:rsidRPr="000E2679">
        <w:rPr>
          <w:b/>
          <w:bCs/>
        </w:rPr>
        <w:lastRenderedPageBreak/>
        <w:t xml:space="preserve">Table </w:t>
      </w:r>
      <w:r w:rsidR="000E31FF" w:rsidRPr="000E2679">
        <w:rPr>
          <w:b/>
          <w:bCs/>
          <w:lang w:val="id-ID"/>
        </w:rPr>
        <w:t>16</w:t>
      </w:r>
    </w:p>
    <w:p w:rsidR="00E01792" w:rsidRPr="000E2679" w:rsidRDefault="00E01792" w:rsidP="00E01792">
      <w:pPr>
        <w:jc w:val="center"/>
        <w:rPr>
          <w:b/>
          <w:bCs/>
        </w:rPr>
      </w:pPr>
      <w:r w:rsidRPr="000E2679">
        <w:rPr>
          <w:b/>
          <w:bCs/>
        </w:rPr>
        <w:t>Distribution of Frequency Data on Students Pretest scores</w:t>
      </w:r>
    </w:p>
    <w:p w:rsidR="00E01792" w:rsidRPr="000E2679" w:rsidRDefault="00E01792" w:rsidP="00E01792">
      <w:pPr>
        <w:jc w:val="center"/>
        <w:rPr>
          <w:b/>
          <w:bCs/>
          <w:lang w:val="id-ID"/>
        </w:rPr>
      </w:pPr>
      <w:r w:rsidRPr="000E2679">
        <w:rPr>
          <w:b/>
          <w:bCs/>
        </w:rPr>
        <w:t>In Experimental Group</w:t>
      </w:r>
    </w:p>
    <w:p w:rsidR="00E01792" w:rsidRPr="000E2679" w:rsidRDefault="00E01792" w:rsidP="00E01792">
      <w:pPr>
        <w:rPr>
          <w:b/>
          <w:bCs/>
          <w:lang w:val="id-ID"/>
        </w:rPr>
      </w:pPr>
    </w:p>
    <w:tbl>
      <w:tblPr>
        <w:tblW w:w="639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2"/>
        <w:gridCol w:w="721"/>
        <w:gridCol w:w="209"/>
        <w:gridCol w:w="933"/>
        <w:gridCol w:w="69"/>
        <w:gridCol w:w="929"/>
        <w:gridCol w:w="1367"/>
        <w:gridCol w:w="1440"/>
      </w:tblGrid>
      <w:tr w:rsidR="00E01792" w:rsidRPr="00574DF4" w:rsidTr="001A106B">
        <w:trPr>
          <w:gridAfter w:val="3"/>
          <w:wAfter w:w="3735" w:type="dxa"/>
          <w:cantSplit/>
          <w:tblHeader/>
          <w:jc w:val="center"/>
        </w:trPr>
        <w:tc>
          <w:tcPr>
            <w:tcW w:w="2655"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Statistics</w:t>
            </w:r>
          </w:p>
        </w:tc>
      </w:tr>
      <w:tr w:rsidR="00E01792" w:rsidRPr="00574DF4" w:rsidTr="001A106B">
        <w:trPr>
          <w:gridAfter w:val="3"/>
          <w:wAfter w:w="3735" w:type="dxa"/>
          <w:cantSplit/>
          <w:tblHeader/>
          <w:jc w:val="center"/>
        </w:trPr>
        <w:tc>
          <w:tcPr>
            <w:tcW w:w="1653" w:type="dxa"/>
            <w:gridSpan w:val="3"/>
            <w:tcBorders>
              <w:top w:val="nil"/>
              <w:left w:val="nil"/>
              <w:bottom w:val="single" w:sz="18" w:space="0" w:color="000000"/>
              <w:right w:val="nil"/>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PRE_EXP</w:t>
            </w:r>
          </w:p>
        </w:tc>
        <w:tc>
          <w:tcPr>
            <w:tcW w:w="1002"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r>
      <w:tr w:rsidR="00E01792" w:rsidRPr="00574DF4" w:rsidTr="001A106B">
        <w:trPr>
          <w:gridAfter w:val="3"/>
          <w:wAfter w:w="3735" w:type="dxa"/>
          <w:cantSplit/>
          <w:tblHeader/>
          <w:jc w:val="center"/>
        </w:trPr>
        <w:tc>
          <w:tcPr>
            <w:tcW w:w="723"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w:t>
            </w:r>
          </w:p>
        </w:tc>
        <w:tc>
          <w:tcPr>
            <w:tcW w:w="930" w:type="dxa"/>
            <w:gridSpan w:val="2"/>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Valid</w:t>
            </w:r>
          </w:p>
        </w:tc>
        <w:tc>
          <w:tcPr>
            <w:tcW w:w="1002"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r>
      <w:tr w:rsidR="00E01792" w:rsidRPr="00574DF4" w:rsidTr="001A106B">
        <w:trPr>
          <w:gridAfter w:val="3"/>
          <w:wAfter w:w="3735" w:type="dxa"/>
          <w:cantSplit/>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930" w:type="dxa"/>
            <w:gridSpan w:val="2"/>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Missing</w:t>
            </w:r>
          </w:p>
        </w:tc>
        <w:tc>
          <w:tcPr>
            <w:tcW w:w="1002"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0</w:t>
            </w:r>
          </w:p>
        </w:tc>
      </w:tr>
      <w:tr w:rsidR="00E01792" w:rsidRPr="00574DF4" w:rsidTr="001A106B">
        <w:trPr>
          <w:cantSplit/>
          <w:tblHeader/>
          <w:jc w:val="center"/>
        </w:trPr>
        <w:tc>
          <w:tcPr>
            <w:tcW w:w="6390"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PRE_EXP</w:t>
            </w:r>
          </w:p>
        </w:tc>
      </w:tr>
      <w:tr w:rsidR="00E01792" w:rsidRPr="00574DF4" w:rsidTr="001A106B">
        <w:trPr>
          <w:cantSplit/>
          <w:tblHeader/>
          <w:jc w:val="center"/>
        </w:trPr>
        <w:tc>
          <w:tcPr>
            <w:tcW w:w="72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72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142" w:type="dxa"/>
            <w:gridSpan w:val="2"/>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Frequency</w:t>
            </w:r>
          </w:p>
        </w:tc>
        <w:tc>
          <w:tcPr>
            <w:tcW w:w="998" w:type="dxa"/>
            <w:gridSpan w:val="2"/>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Percent</w:t>
            </w:r>
          </w:p>
        </w:tc>
        <w:tc>
          <w:tcPr>
            <w:tcW w:w="136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Valid Percent</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Cumulative Percent</w:t>
            </w:r>
          </w:p>
        </w:tc>
      </w:tr>
      <w:tr w:rsidR="00E01792" w:rsidRPr="00574DF4" w:rsidTr="001A106B">
        <w:trPr>
          <w:cantSplit/>
          <w:tblHeader/>
          <w:jc w:val="center"/>
        </w:trPr>
        <w:tc>
          <w:tcPr>
            <w:tcW w:w="72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Valid</w:t>
            </w:r>
          </w:p>
        </w:tc>
        <w:tc>
          <w:tcPr>
            <w:tcW w:w="72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45</w:t>
            </w:r>
          </w:p>
        </w:tc>
        <w:tc>
          <w:tcPr>
            <w:tcW w:w="1142" w:type="dxa"/>
            <w:gridSpan w:val="2"/>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48</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15.6</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53</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18.8</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28.1</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57</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58</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37.5</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46.9</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56.2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63</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59.4</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62.5</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67</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65.6</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69</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71.9</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75.0</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81.2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87.5</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77</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90.6</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78</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93.8</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79</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100.0</w:t>
            </w:r>
          </w:p>
        </w:tc>
      </w:tr>
      <w:tr w:rsidR="00E01792" w:rsidRPr="00574DF4" w:rsidTr="001A106B">
        <w:trPr>
          <w:cantSplit/>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Total</w:t>
            </w:r>
          </w:p>
        </w:tc>
        <w:tc>
          <w:tcPr>
            <w:tcW w:w="1142" w:type="dxa"/>
            <w:gridSpan w:val="2"/>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c>
          <w:tcPr>
            <w:tcW w:w="998" w:type="dxa"/>
            <w:gridSpan w:val="2"/>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100.0</w:t>
            </w:r>
          </w:p>
        </w:tc>
        <w:tc>
          <w:tcPr>
            <w:tcW w:w="136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100.0</w:t>
            </w:r>
          </w:p>
        </w:tc>
        <w:tc>
          <w:tcPr>
            <w:tcW w:w="144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r>
    </w:tbl>
    <w:p w:rsidR="00E01792" w:rsidRPr="000E2679" w:rsidRDefault="00E01792" w:rsidP="00E01792">
      <w:pPr>
        <w:jc w:val="center"/>
        <w:rPr>
          <w:b/>
          <w:bCs/>
          <w:lang w:val="id-ID"/>
        </w:rPr>
      </w:pPr>
    </w:p>
    <w:p w:rsidR="00E01792" w:rsidRPr="000E2679" w:rsidRDefault="00E01792" w:rsidP="00E01792">
      <w:pPr>
        <w:pStyle w:val="ListParagraph"/>
        <w:spacing w:after="100" w:line="480" w:lineRule="auto"/>
        <w:jc w:val="both"/>
        <w:rPr>
          <w:rFonts w:ascii="Times New Roman" w:hAnsi="Times New Roman" w:cs="Times New Roman"/>
          <w:b/>
          <w:bCs/>
          <w:sz w:val="24"/>
          <w:szCs w:val="24"/>
        </w:rPr>
      </w:pPr>
    </w:p>
    <w:p w:rsidR="00B305D8" w:rsidRPr="000E2679" w:rsidRDefault="00B305D8" w:rsidP="00E01792">
      <w:pPr>
        <w:pStyle w:val="ListParagraph"/>
        <w:spacing w:after="100" w:line="480" w:lineRule="auto"/>
        <w:jc w:val="both"/>
        <w:rPr>
          <w:rFonts w:ascii="Times New Roman" w:hAnsi="Times New Roman" w:cs="Times New Roman"/>
          <w:b/>
          <w:bCs/>
          <w:sz w:val="24"/>
          <w:szCs w:val="24"/>
        </w:rPr>
      </w:pPr>
    </w:p>
    <w:p w:rsidR="00E01792" w:rsidRPr="000E2679" w:rsidRDefault="00E01792" w:rsidP="00B24182">
      <w:pPr>
        <w:pStyle w:val="ListParagraph"/>
        <w:numPr>
          <w:ilvl w:val="0"/>
          <w:numId w:val="20"/>
        </w:numPr>
        <w:spacing w:after="0" w:line="480" w:lineRule="auto"/>
        <w:rPr>
          <w:rFonts w:ascii="Times New Roman" w:hAnsi="Times New Roman" w:cs="Times New Roman"/>
          <w:b/>
          <w:bCs/>
          <w:sz w:val="24"/>
          <w:szCs w:val="24"/>
        </w:rPr>
      </w:pPr>
      <w:r w:rsidRPr="000E2679">
        <w:rPr>
          <w:rFonts w:ascii="Times New Roman" w:hAnsi="Times New Roman" w:cs="Times New Roman"/>
          <w:b/>
          <w:bCs/>
          <w:sz w:val="24"/>
          <w:szCs w:val="24"/>
        </w:rPr>
        <w:lastRenderedPageBreak/>
        <w:t>Descriptive statistic of students’ pretest scores in experimental group</w:t>
      </w:r>
    </w:p>
    <w:p w:rsidR="00E01792" w:rsidRPr="000E2679" w:rsidRDefault="00E01792" w:rsidP="00E01792">
      <w:pPr>
        <w:spacing w:line="480" w:lineRule="auto"/>
        <w:ind w:firstLine="720"/>
        <w:outlineLvl w:val="4"/>
        <w:rPr>
          <w:rFonts w:asciiTheme="majorBidi" w:hAnsiTheme="majorBidi" w:cstheme="majorBidi"/>
          <w:lang w:val="id-ID" w:eastAsia="id-ID"/>
        </w:rPr>
      </w:pPr>
      <w:r w:rsidRPr="000E2679">
        <w:rPr>
          <w:rFonts w:asciiTheme="majorBidi" w:hAnsiTheme="majorBidi" w:cstheme="majorBidi"/>
          <w:lang w:val="id-ID" w:eastAsia="id-ID"/>
        </w:rPr>
        <w:t>In descriptive statistics</w:t>
      </w:r>
      <w:r w:rsidRPr="000E2679">
        <w:rPr>
          <w:rFonts w:asciiTheme="majorBidi" w:hAnsiTheme="majorBidi" w:cstheme="majorBidi"/>
          <w:lang w:eastAsia="id-ID"/>
        </w:rPr>
        <w:t xml:space="preserve"> </w:t>
      </w:r>
      <w:r w:rsidRPr="000E2679">
        <w:rPr>
          <w:rFonts w:asciiTheme="majorBidi" w:hAnsiTheme="majorBidi" w:cstheme="majorBidi"/>
          <w:lang w:val="id-ID" w:eastAsia="id-ID"/>
        </w:rPr>
        <w:t>on students’</w:t>
      </w:r>
      <w:r w:rsidRPr="000E2679">
        <w:rPr>
          <w:rFonts w:asciiTheme="majorBidi" w:hAnsiTheme="majorBidi" w:cstheme="majorBidi"/>
          <w:lang w:eastAsia="id-ID"/>
        </w:rPr>
        <w:t xml:space="preserve"> pretest scores in experimental group, it was found that the total number of students were 32 with the minimum score was 45.00, the maximum score was 79.00, mean score was 62.8125, and the score of standard deviation was 9.81584. The result analysis of descriptive statistics in experimental group was described in Table 1</w:t>
      </w:r>
      <w:r w:rsidR="000E31FF" w:rsidRPr="000E2679">
        <w:rPr>
          <w:rFonts w:asciiTheme="majorBidi" w:hAnsiTheme="majorBidi" w:cstheme="majorBidi"/>
          <w:lang w:val="id-ID" w:eastAsia="id-ID"/>
        </w:rPr>
        <w:t>7</w:t>
      </w:r>
      <w:r w:rsidRPr="000E2679">
        <w:rPr>
          <w:rFonts w:asciiTheme="majorBidi" w:hAnsiTheme="majorBidi" w:cstheme="majorBidi"/>
          <w:lang w:eastAsia="id-ID"/>
        </w:rPr>
        <w:t>.</w:t>
      </w:r>
    </w:p>
    <w:p w:rsidR="00E01792" w:rsidRPr="000E2679" w:rsidRDefault="00E01792" w:rsidP="00E01792">
      <w:pPr>
        <w:pStyle w:val="ListParagraph"/>
        <w:ind w:left="0"/>
        <w:jc w:val="center"/>
        <w:rPr>
          <w:rFonts w:ascii="Times New Roman" w:hAnsi="Times New Roman" w:cs="Times New Roman"/>
          <w:b/>
          <w:bCs/>
          <w:sz w:val="24"/>
          <w:szCs w:val="24"/>
        </w:rPr>
      </w:pPr>
      <w:r w:rsidRPr="000E2679">
        <w:rPr>
          <w:rFonts w:ascii="Times New Roman" w:hAnsi="Times New Roman" w:cs="Times New Roman"/>
          <w:b/>
          <w:bCs/>
          <w:sz w:val="24"/>
          <w:szCs w:val="24"/>
          <w:lang w:val="en-US"/>
        </w:rPr>
        <w:t xml:space="preserve">Table </w:t>
      </w:r>
      <w:r w:rsidR="000E31FF" w:rsidRPr="000E2679">
        <w:rPr>
          <w:rFonts w:ascii="Times New Roman" w:hAnsi="Times New Roman" w:cs="Times New Roman"/>
          <w:b/>
          <w:bCs/>
          <w:sz w:val="24"/>
          <w:szCs w:val="24"/>
        </w:rPr>
        <w:t>17</w:t>
      </w:r>
    </w:p>
    <w:p w:rsidR="00E01792" w:rsidRPr="000E2679" w:rsidRDefault="00E01792" w:rsidP="00E01792">
      <w:pPr>
        <w:pStyle w:val="ListParagraph"/>
        <w:spacing w:after="0"/>
        <w:ind w:left="0"/>
        <w:jc w:val="center"/>
        <w:outlineLvl w:val="4"/>
        <w:rPr>
          <w:rFonts w:ascii="Times New Roman" w:hAnsi="Times New Roman" w:cs="Times New Roman"/>
          <w:b/>
          <w:bCs/>
          <w:sz w:val="24"/>
          <w:szCs w:val="24"/>
          <w:lang w:val="en-US"/>
        </w:rPr>
      </w:pPr>
      <w:r w:rsidRPr="000E2679">
        <w:rPr>
          <w:rFonts w:ascii="Times New Roman" w:hAnsi="Times New Roman" w:cs="Times New Roman"/>
          <w:b/>
          <w:bCs/>
          <w:sz w:val="24"/>
          <w:szCs w:val="24"/>
          <w:lang w:val="en-US"/>
        </w:rPr>
        <w:t>Descriptive Statistics on Students’ Pretest Scores</w:t>
      </w:r>
    </w:p>
    <w:p w:rsidR="00E01792" w:rsidRPr="000E2679" w:rsidRDefault="00E01792" w:rsidP="00E01792">
      <w:pPr>
        <w:ind w:left="360"/>
        <w:jc w:val="center"/>
        <w:outlineLvl w:val="4"/>
        <w:rPr>
          <w:b/>
          <w:bCs/>
          <w:lang w:val="id-ID"/>
        </w:rPr>
      </w:pPr>
      <w:r w:rsidRPr="000E2679">
        <w:rPr>
          <w:b/>
          <w:bCs/>
        </w:rPr>
        <w:t>In Experimental Group</w:t>
      </w:r>
    </w:p>
    <w:p w:rsidR="00E01792" w:rsidRPr="000E2679" w:rsidRDefault="00E01792" w:rsidP="00E01792">
      <w:pPr>
        <w:ind w:left="360"/>
        <w:jc w:val="center"/>
        <w:outlineLvl w:val="4"/>
        <w:rPr>
          <w:b/>
          <w:bCs/>
          <w:lang w:val="id-ID"/>
        </w:rPr>
      </w:pPr>
    </w:p>
    <w:tbl>
      <w:tblPr>
        <w:tblW w:w="721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665"/>
        <w:gridCol w:w="1001"/>
        <w:gridCol w:w="1052"/>
        <w:gridCol w:w="1083"/>
        <w:gridCol w:w="1001"/>
        <w:gridCol w:w="1413"/>
      </w:tblGrid>
      <w:tr w:rsidR="00E01792" w:rsidRPr="00574DF4" w:rsidTr="001A106B">
        <w:trPr>
          <w:cantSplit/>
          <w:tblHeader/>
          <w:jc w:val="cent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Descriptive Statistics</w:t>
            </w:r>
          </w:p>
        </w:tc>
      </w:tr>
      <w:tr w:rsidR="00E01792" w:rsidRPr="00574DF4" w:rsidTr="001A106B">
        <w:trPr>
          <w:cantSplit/>
          <w:tblHeader/>
          <w:jc w:val="center"/>
        </w:trPr>
        <w:tc>
          <w:tcPr>
            <w:tcW w:w="1665"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00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N</w:t>
            </w:r>
          </w:p>
        </w:tc>
        <w:tc>
          <w:tcPr>
            <w:tcW w:w="105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Minimum</w:t>
            </w:r>
          </w:p>
        </w:tc>
        <w:tc>
          <w:tcPr>
            <w:tcW w:w="108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Maximum</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Mean</w:t>
            </w:r>
          </w:p>
        </w:tc>
        <w:tc>
          <w:tcPr>
            <w:tcW w:w="1412"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Std. Deviation</w:t>
            </w:r>
          </w:p>
        </w:tc>
      </w:tr>
      <w:tr w:rsidR="00E01792" w:rsidRPr="00574DF4" w:rsidTr="001A106B">
        <w:trPr>
          <w:cantSplit/>
          <w:tblHeader/>
          <w:jc w:val="center"/>
        </w:trPr>
        <w:tc>
          <w:tcPr>
            <w:tcW w:w="1665"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PRE_EXP</w:t>
            </w:r>
          </w:p>
        </w:tc>
        <w:tc>
          <w:tcPr>
            <w:tcW w:w="100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c>
          <w:tcPr>
            <w:tcW w:w="105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45.00</w:t>
            </w:r>
          </w:p>
        </w:tc>
        <w:tc>
          <w:tcPr>
            <w:tcW w:w="108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79.00</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62.8125</w:t>
            </w:r>
          </w:p>
        </w:tc>
        <w:tc>
          <w:tcPr>
            <w:tcW w:w="1412"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9.81584</w:t>
            </w:r>
          </w:p>
        </w:tc>
      </w:tr>
      <w:tr w:rsidR="00E01792" w:rsidRPr="00574DF4" w:rsidTr="001A106B">
        <w:trPr>
          <w:cantSplit/>
          <w:jc w:val="center"/>
        </w:trPr>
        <w:tc>
          <w:tcPr>
            <w:tcW w:w="1665"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Valid N (listwise)</w:t>
            </w:r>
          </w:p>
        </w:tc>
        <w:tc>
          <w:tcPr>
            <w:tcW w:w="100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c>
          <w:tcPr>
            <w:tcW w:w="105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08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412"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r>
    </w:tbl>
    <w:p w:rsidR="00E7595B" w:rsidRPr="000E2679" w:rsidRDefault="00E7595B" w:rsidP="00E7595B">
      <w:pPr>
        <w:pStyle w:val="ListParagraph"/>
        <w:spacing w:after="100" w:line="480" w:lineRule="auto"/>
        <w:rPr>
          <w:rFonts w:ascii="Times New Roman" w:hAnsi="Times New Roman" w:cs="Times New Roman"/>
          <w:b/>
          <w:bCs/>
          <w:sz w:val="24"/>
          <w:szCs w:val="24"/>
        </w:rPr>
      </w:pPr>
    </w:p>
    <w:p w:rsidR="00E01792" w:rsidRPr="000E2679" w:rsidRDefault="00E01792" w:rsidP="00FD542D">
      <w:pPr>
        <w:pStyle w:val="ListParagraph"/>
        <w:numPr>
          <w:ilvl w:val="0"/>
          <w:numId w:val="20"/>
        </w:numPr>
        <w:spacing w:after="100" w:line="480" w:lineRule="auto"/>
        <w:rPr>
          <w:rFonts w:ascii="Times New Roman" w:hAnsi="Times New Roman" w:cs="Times New Roman"/>
          <w:b/>
          <w:bCs/>
          <w:sz w:val="24"/>
          <w:szCs w:val="24"/>
        </w:rPr>
      </w:pPr>
      <w:r w:rsidRPr="000E2679">
        <w:rPr>
          <w:rFonts w:ascii="Times New Roman" w:hAnsi="Times New Roman" w:cs="Times New Roman"/>
          <w:b/>
          <w:bCs/>
          <w:sz w:val="24"/>
          <w:szCs w:val="24"/>
        </w:rPr>
        <w:t xml:space="preserve">Normality </w:t>
      </w:r>
      <w:r w:rsidR="00114672" w:rsidRPr="000E2679">
        <w:rPr>
          <w:rFonts w:ascii="Times New Roman" w:hAnsi="Times New Roman" w:cs="Times New Roman"/>
          <w:b/>
          <w:bCs/>
          <w:sz w:val="24"/>
          <w:szCs w:val="24"/>
        </w:rPr>
        <w:t xml:space="preserve">test on students’ </w:t>
      </w:r>
      <w:r w:rsidRPr="000E2679">
        <w:rPr>
          <w:rFonts w:ascii="Times New Roman" w:hAnsi="Times New Roman" w:cs="Times New Roman"/>
          <w:b/>
          <w:bCs/>
          <w:sz w:val="24"/>
          <w:szCs w:val="24"/>
        </w:rPr>
        <w:t>pretest</w:t>
      </w:r>
      <w:r w:rsidR="00114672" w:rsidRPr="000E2679">
        <w:rPr>
          <w:rFonts w:ascii="Times New Roman" w:hAnsi="Times New Roman" w:cs="Times New Roman"/>
          <w:b/>
          <w:bCs/>
          <w:sz w:val="24"/>
          <w:szCs w:val="24"/>
        </w:rPr>
        <w:t xml:space="preserve"> scores in</w:t>
      </w:r>
      <w:r w:rsidRPr="000E2679">
        <w:rPr>
          <w:rFonts w:ascii="Times New Roman" w:hAnsi="Times New Roman" w:cs="Times New Roman"/>
          <w:b/>
          <w:bCs/>
          <w:sz w:val="24"/>
          <w:szCs w:val="24"/>
        </w:rPr>
        <w:t xml:space="preserve"> experimental group</w:t>
      </w:r>
    </w:p>
    <w:p w:rsidR="00E01792" w:rsidRPr="000E2679" w:rsidRDefault="00E01792" w:rsidP="008625DE">
      <w:pPr>
        <w:spacing w:line="480" w:lineRule="auto"/>
        <w:ind w:firstLine="720"/>
        <w:rPr>
          <w:rFonts w:asciiTheme="majorBidi" w:hAnsiTheme="majorBidi" w:cstheme="majorBidi"/>
          <w:lang w:val="id-ID" w:eastAsia="id-ID"/>
        </w:rPr>
      </w:pPr>
      <w:r w:rsidRPr="000E2679">
        <w:rPr>
          <w:rFonts w:asciiTheme="majorBidi" w:hAnsiTheme="majorBidi" w:cstheme="majorBidi"/>
          <w:lang w:eastAsia="id-ID"/>
        </w:rPr>
        <w:t>After the data obtain was measured to the 32 students in experimental group, it was found that the normality score on students’ pretest score in exerimental group was 0.</w:t>
      </w:r>
      <w:r w:rsidR="00F80CAF" w:rsidRPr="000E2679">
        <w:rPr>
          <w:rFonts w:asciiTheme="majorBidi" w:hAnsiTheme="majorBidi" w:cstheme="majorBidi"/>
          <w:lang w:val="id-ID" w:eastAsia="id-ID"/>
        </w:rPr>
        <w:t>540</w:t>
      </w:r>
      <w:r w:rsidRPr="000E2679">
        <w:rPr>
          <w:rFonts w:asciiTheme="majorBidi" w:hAnsiTheme="majorBidi" w:cstheme="majorBidi"/>
          <w:lang w:eastAsia="id-ID"/>
        </w:rPr>
        <w:t>. From the result of the output, it can be stated that the students’ scores of pretest</w:t>
      </w:r>
      <w:r w:rsidRPr="000E2679">
        <w:rPr>
          <w:rFonts w:asciiTheme="majorBidi" w:hAnsiTheme="majorBidi" w:cstheme="majorBidi"/>
          <w:lang w:val="id-ID" w:eastAsia="id-ID"/>
        </w:rPr>
        <w:t xml:space="preserve"> </w:t>
      </w:r>
      <w:r w:rsidRPr="000E2679">
        <w:rPr>
          <w:rFonts w:asciiTheme="majorBidi" w:hAnsiTheme="majorBidi" w:cstheme="majorBidi"/>
          <w:lang w:eastAsia="id-ID"/>
        </w:rPr>
        <w:t>in control group was normal. Since it was higher mean significance different at 0.0</w:t>
      </w:r>
      <w:r w:rsidR="00A56A0F" w:rsidRPr="000E2679">
        <w:rPr>
          <w:rFonts w:asciiTheme="majorBidi" w:hAnsiTheme="majorBidi" w:cstheme="majorBidi"/>
          <w:lang w:val="id-ID" w:eastAsia="id-ID"/>
        </w:rPr>
        <w:t>2</w:t>
      </w:r>
      <w:r w:rsidRPr="000E2679">
        <w:rPr>
          <w:rFonts w:asciiTheme="majorBidi" w:hAnsiTheme="majorBidi" w:cstheme="majorBidi"/>
          <w:lang w:eastAsia="id-ID"/>
        </w:rPr>
        <w:t>5. Then, a table of analysis was figure out in Table 1</w:t>
      </w:r>
      <w:r w:rsidR="000E31FF" w:rsidRPr="000E2679">
        <w:rPr>
          <w:rFonts w:asciiTheme="majorBidi" w:hAnsiTheme="majorBidi" w:cstheme="majorBidi"/>
          <w:lang w:val="id-ID" w:eastAsia="id-ID"/>
        </w:rPr>
        <w:t>8</w:t>
      </w:r>
      <w:r w:rsidRPr="000E2679">
        <w:rPr>
          <w:rFonts w:asciiTheme="majorBidi" w:hAnsiTheme="majorBidi" w:cstheme="majorBidi"/>
          <w:lang w:eastAsia="id-ID"/>
        </w:rPr>
        <w:t>.</w:t>
      </w:r>
    </w:p>
    <w:p w:rsidR="00114672" w:rsidRPr="000E2679" w:rsidRDefault="00114672" w:rsidP="008625DE">
      <w:pPr>
        <w:spacing w:line="480" w:lineRule="auto"/>
        <w:ind w:firstLine="720"/>
        <w:rPr>
          <w:rFonts w:asciiTheme="majorBidi" w:hAnsiTheme="majorBidi" w:cstheme="majorBidi"/>
          <w:lang w:val="id-ID" w:eastAsia="id-ID"/>
        </w:rPr>
      </w:pPr>
    </w:p>
    <w:p w:rsidR="00114672" w:rsidRPr="000E2679" w:rsidRDefault="00114672" w:rsidP="008625DE">
      <w:pPr>
        <w:spacing w:line="480" w:lineRule="auto"/>
        <w:ind w:firstLine="720"/>
        <w:rPr>
          <w:rFonts w:asciiTheme="majorBidi" w:hAnsiTheme="majorBidi" w:cstheme="majorBidi"/>
          <w:lang w:val="id-ID" w:eastAsia="id-ID"/>
        </w:rPr>
      </w:pPr>
    </w:p>
    <w:p w:rsidR="00114672" w:rsidRPr="000E2679" w:rsidRDefault="00114672" w:rsidP="008625DE">
      <w:pPr>
        <w:spacing w:line="480" w:lineRule="auto"/>
        <w:ind w:firstLine="720"/>
        <w:rPr>
          <w:rFonts w:asciiTheme="majorBidi" w:hAnsiTheme="majorBidi" w:cstheme="majorBidi"/>
          <w:lang w:val="id-ID" w:eastAsia="id-ID"/>
        </w:rPr>
      </w:pPr>
    </w:p>
    <w:p w:rsidR="00114672" w:rsidRPr="000E2679" w:rsidRDefault="00114672" w:rsidP="008625DE">
      <w:pPr>
        <w:spacing w:line="480" w:lineRule="auto"/>
        <w:ind w:firstLine="720"/>
        <w:rPr>
          <w:rFonts w:asciiTheme="majorBidi" w:hAnsiTheme="majorBidi" w:cstheme="majorBidi"/>
          <w:lang w:val="id-ID" w:eastAsia="id-ID"/>
        </w:rPr>
      </w:pPr>
    </w:p>
    <w:p w:rsidR="00E01792" w:rsidRPr="000E2679" w:rsidRDefault="00E01792" w:rsidP="00E01792">
      <w:pPr>
        <w:ind w:left="360"/>
        <w:jc w:val="center"/>
        <w:rPr>
          <w:rFonts w:asciiTheme="majorBidi" w:hAnsiTheme="majorBidi" w:cstheme="majorBidi"/>
          <w:b/>
          <w:bCs/>
          <w:lang w:val="id-ID" w:eastAsia="id-ID"/>
        </w:rPr>
      </w:pPr>
      <w:r w:rsidRPr="000E2679">
        <w:rPr>
          <w:rFonts w:asciiTheme="majorBidi" w:hAnsiTheme="majorBidi" w:cstheme="majorBidi"/>
          <w:b/>
          <w:bCs/>
          <w:lang w:eastAsia="id-ID"/>
        </w:rPr>
        <w:lastRenderedPageBreak/>
        <w:t>Table 1</w:t>
      </w:r>
      <w:r w:rsidR="000E31FF" w:rsidRPr="000E2679">
        <w:rPr>
          <w:rFonts w:asciiTheme="majorBidi" w:hAnsiTheme="majorBidi" w:cstheme="majorBidi"/>
          <w:b/>
          <w:bCs/>
          <w:lang w:val="id-ID" w:eastAsia="id-ID"/>
        </w:rPr>
        <w:t>8</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 xml:space="preserve">Normality Test of Students’ </w:t>
      </w:r>
      <w:r w:rsidRPr="000E2679">
        <w:rPr>
          <w:rFonts w:asciiTheme="majorBidi" w:hAnsiTheme="majorBidi" w:cstheme="majorBidi"/>
          <w:b/>
          <w:bCs/>
          <w:lang w:val="id-ID" w:eastAsia="id-ID"/>
        </w:rPr>
        <w:t xml:space="preserve">Pretest </w:t>
      </w:r>
      <w:r w:rsidRPr="000E2679">
        <w:rPr>
          <w:rFonts w:asciiTheme="majorBidi" w:hAnsiTheme="majorBidi" w:cstheme="majorBidi"/>
          <w:b/>
          <w:bCs/>
          <w:lang w:eastAsia="id-ID"/>
        </w:rPr>
        <w:t>Scores</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In Experimental groups</w:t>
      </w:r>
    </w:p>
    <w:p w:rsidR="00E01792" w:rsidRPr="000E2679" w:rsidRDefault="00E01792" w:rsidP="00E01792">
      <w:pPr>
        <w:rPr>
          <w:rFonts w:asciiTheme="majorBidi" w:hAnsiTheme="majorBidi" w:cstheme="majorBidi"/>
          <w:b/>
          <w:bCs/>
          <w:lang w:val="id-ID" w:eastAsia="id-ID"/>
        </w:rPr>
      </w:pPr>
    </w:p>
    <w:tbl>
      <w:tblPr>
        <w:tblW w:w="565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384"/>
        <w:gridCol w:w="2159"/>
        <w:gridCol w:w="1112"/>
      </w:tblGrid>
      <w:tr w:rsidR="00E01792" w:rsidRPr="00574DF4" w:rsidTr="001A106B">
        <w:trPr>
          <w:cantSplit/>
          <w:tblHeader/>
          <w:jc w:val="center"/>
        </w:trPr>
        <w:tc>
          <w:tcPr>
            <w:tcW w:w="5655" w:type="dxa"/>
            <w:gridSpan w:val="3"/>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One-Sample Kolmogorov-Smirnov Test</w:t>
            </w:r>
          </w:p>
        </w:tc>
      </w:tr>
      <w:tr w:rsidR="00E01792" w:rsidRPr="00574DF4" w:rsidTr="001A106B">
        <w:trPr>
          <w:cantSplit/>
          <w:tblHeader/>
          <w:jc w:val="center"/>
        </w:trPr>
        <w:tc>
          <w:tcPr>
            <w:tcW w:w="2384"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2159"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112"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PRE_EXP</w:t>
            </w:r>
          </w:p>
        </w:tc>
      </w:tr>
      <w:tr w:rsidR="00E01792" w:rsidRPr="00574DF4" w:rsidTr="001A106B">
        <w:trPr>
          <w:cantSplit/>
          <w:tblHeader/>
          <w:jc w:val="center"/>
        </w:trPr>
        <w:tc>
          <w:tcPr>
            <w:tcW w:w="4543"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w:t>
            </w:r>
          </w:p>
        </w:tc>
        <w:tc>
          <w:tcPr>
            <w:tcW w:w="1112"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r>
      <w:tr w:rsidR="00E01792" w:rsidRPr="00574DF4" w:rsidTr="001A106B">
        <w:trPr>
          <w:cantSplit/>
          <w:tblHeader/>
          <w:jc w:val="center"/>
        </w:trPr>
        <w:tc>
          <w:tcPr>
            <w:tcW w:w="2384"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Normal Parameters</w:t>
            </w:r>
            <w:r w:rsidRPr="00574DF4">
              <w:rPr>
                <w:rFonts w:ascii="Arial" w:hAnsi="Arial" w:cs="Arial"/>
                <w:sz w:val="18"/>
                <w:szCs w:val="18"/>
                <w:vertAlign w:val="superscript"/>
              </w:rPr>
              <w:t>a</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Mean</w:t>
            </w:r>
          </w:p>
        </w:tc>
        <w:tc>
          <w:tcPr>
            <w:tcW w:w="1112"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62.8125</w:t>
            </w:r>
          </w:p>
        </w:tc>
      </w:tr>
      <w:tr w:rsidR="00E01792" w:rsidRPr="00574DF4" w:rsidTr="001A106B">
        <w:trPr>
          <w:cantSplit/>
          <w:tblHeader/>
          <w:jc w:val="center"/>
        </w:trPr>
        <w:tc>
          <w:tcPr>
            <w:tcW w:w="2384" w:type="dxa"/>
            <w:vMerge/>
            <w:tcBorders>
              <w:top w:val="nil"/>
              <w:left w:val="single" w:sz="18" w:space="0" w:color="000000"/>
              <w:bottom w:val="nil"/>
              <w:right w:val="nil"/>
            </w:tcBorders>
            <w:vAlign w:val="center"/>
            <w:hideMark/>
          </w:tcPr>
          <w:p w:rsidR="00E01792" w:rsidRPr="00574DF4" w:rsidRDefault="00E01792" w:rsidP="001A106B">
            <w:pPr>
              <w:jc w:val="left"/>
              <w:rPr>
                <w:rFonts w:ascii="Arial" w:hAnsi="Arial" w:cs="Arial"/>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Std. Deviation</w:t>
            </w:r>
          </w:p>
        </w:tc>
        <w:tc>
          <w:tcPr>
            <w:tcW w:w="1112"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9.81584</w:t>
            </w:r>
          </w:p>
        </w:tc>
      </w:tr>
      <w:tr w:rsidR="00E01792" w:rsidRPr="00574DF4" w:rsidTr="001A106B">
        <w:trPr>
          <w:cantSplit/>
          <w:tblHeader/>
          <w:jc w:val="center"/>
        </w:trPr>
        <w:tc>
          <w:tcPr>
            <w:tcW w:w="2384"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Most Extreme Differences</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Absolute</w:t>
            </w:r>
          </w:p>
        </w:tc>
        <w:tc>
          <w:tcPr>
            <w:tcW w:w="1112"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.095</w:t>
            </w:r>
          </w:p>
        </w:tc>
      </w:tr>
      <w:tr w:rsidR="00E01792" w:rsidRPr="00574DF4" w:rsidTr="001A106B">
        <w:trPr>
          <w:cantSplit/>
          <w:tblHeader/>
          <w:jc w:val="center"/>
        </w:trPr>
        <w:tc>
          <w:tcPr>
            <w:tcW w:w="2384" w:type="dxa"/>
            <w:vMerge/>
            <w:tcBorders>
              <w:top w:val="nil"/>
              <w:left w:val="single" w:sz="18" w:space="0" w:color="000000"/>
              <w:bottom w:val="nil"/>
              <w:right w:val="nil"/>
            </w:tcBorders>
            <w:vAlign w:val="center"/>
            <w:hideMark/>
          </w:tcPr>
          <w:p w:rsidR="00E01792" w:rsidRPr="00574DF4" w:rsidRDefault="00E01792" w:rsidP="001A106B">
            <w:pPr>
              <w:jc w:val="left"/>
              <w:rPr>
                <w:rFonts w:ascii="Arial" w:hAnsi="Arial" w:cs="Arial"/>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Positive</w:t>
            </w:r>
          </w:p>
        </w:tc>
        <w:tc>
          <w:tcPr>
            <w:tcW w:w="1112"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.095</w:t>
            </w:r>
          </w:p>
        </w:tc>
      </w:tr>
      <w:tr w:rsidR="00E01792" w:rsidRPr="00574DF4" w:rsidTr="001A106B">
        <w:trPr>
          <w:cantSplit/>
          <w:tblHeader/>
          <w:jc w:val="center"/>
        </w:trPr>
        <w:tc>
          <w:tcPr>
            <w:tcW w:w="2384" w:type="dxa"/>
            <w:vMerge/>
            <w:tcBorders>
              <w:top w:val="nil"/>
              <w:left w:val="single" w:sz="18" w:space="0" w:color="000000"/>
              <w:bottom w:val="nil"/>
              <w:right w:val="nil"/>
            </w:tcBorders>
            <w:vAlign w:val="center"/>
            <w:hideMark/>
          </w:tcPr>
          <w:p w:rsidR="00E01792" w:rsidRPr="00574DF4" w:rsidRDefault="00E01792" w:rsidP="001A106B">
            <w:pPr>
              <w:jc w:val="left"/>
              <w:rPr>
                <w:rFonts w:ascii="Arial" w:hAnsi="Arial" w:cs="Arial"/>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Negative</w:t>
            </w:r>
          </w:p>
        </w:tc>
        <w:tc>
          <w:tcPr>
            <w:tcW w:w="1112"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-.080</w:t>
            </w:r>
          </w:p>
        </w:tc>
      </w:tr>
      <w:tr w:rsidR="00E01792" w:rsidRPr="00574DF4" w:rsidTr="001A106B">
        <w:trPr>
          <w:cantSplit/>
          <w:tblHeader/>
          <w:jc w:val="center"/>
        </w:trPr>
        <w:tc>
          <w:tcPr>
            <w:tcW w:w="454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Kolmogorov-Smirnov Z</w:t>
            </w:r>
          </w:p>
        </w:tc>
        <w:tc>
          <w:tcPr>
            <w:tcW w:w="1112"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.540</w:t>
            </w:r>
          </w:p>
        </w:tc>
      </w:tr>
      <w:tr w:rsidR="00E01792" w:rsidRPr="00574DF4" w:rsidTr="001A106B">
        <w:trPr>
          <w:cantSplit/>
          <w:tblHeader/>
          <w:jc w:val="center"/>
        </w:trPr>
        <w:tc>
          <w:tcPr>
            <w:tcW w:w="4543"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Asymp. Sig. (2-tailed)</w:t>
            </w:r>
          </w:p>
        </w:tc>
        <w:tc>
          <w:tcPr>
            <w:tcW w:w="1112"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.932</w:t>
            </w:r>
          </w:p>
        </w:tc>
      </w:tr>
      <w:tr w:rsidR="00E01792" w:rsidRPr="00574DF4" w:rsidTr="001A106B">
        <w:trPr>
          <w:gridAfter w:val="1"/>
          <w:wAfter w:w="1112"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hideMark/>
          </w:tcPr>
          <w:p w:rsidR="008B075E" w:rsidRPr="00574DF4" w:rsidRDefault="00E01792" w:rsidP="001A106B">
            <w:pPr>
              <w:autoSpaceDE w:val="0"/>
              <w:autoSpaceDN w:val="0"/>
              <w:adjustRightInd w:val="0"/>
              <w:spacing w:line="320" w:lineRule="atLeast"/>
              <w:rPr>
                <w:rFonts w:ascii="Arial" w:hAnsi="Arial" w:cs="Arial"/>
                <w:sz w:val="18"/>
                <w:szCs w:val="18"/>
                <w:lang w:val="id-ID"/>
              </w:rPr>
            </w:pPr>
            <w:r w:rsidRPr="00574DF4">
              <w:rPr>
                <w:rFonts w:ascii="Arial" w:hAnsi="Arial" w:cs="Arial"/>
                <w:sz w:val="18"/>
                <w:szCs w:val="18"/>
              </w:rPr>
              <w:t>a. Test distribution is Normal.</w:t>
            </w:r>
          </w:p>
          <w:p w:rsidR="00F56BAF" w:rsidRPr="00574DF4" w:rsidRDefault="00F56BAF" w:rsidP="001A106B">
            <w:pPr>
              <w:autoSpaceDE w:val="0"/>
              <w:autoSpaceDN w:val="0"/>
              <w:adjustRightInd w:val="0"/>
              <w:spacing w:line="320" w:lineRule="atLeast"/>
              <w:rPr>
                <w:rFonts w:ascii="Arial" w:hAnsi="Arial" w:cs="Arial"/>
                <w:sz w:val="18"/>
                <w:szCs w:val="18"/>
                <w:lang w:val="id-ID"/>
              </w:rPr>
            </w:pPr>
          </w:p>
        </w:tc>
      </w:tr>
    </w:tbl>
    <w:p w:rsidR="00E01792" w:rsidRPr="000E2679" w:rsidRDefault="008B075E" w:rsidP="00B24182">
      <w:pPr>
        <w:pStyle w:val="ListParagraph"/>
        <w:numPr>
          <w:ilvl w:val="1"/>
          <w:numId w:val="18"/>
        </w:numPr>
        <w:tabs>
          <w:tab w:val="left" w:pos="709"/>
        </w:tabs>
        <w:spacing w:after="100" w:line="240" w:lineRule="auto"/>
        <w:ind w:left="851" w:hanging="567"/>
        <w:jc w:val="both"/>
        <w:rPr>
          <w:rFonts w:ascii="Times New Roman" w:hAnsi="Times New Roman" w:cs="Times New Roman"/>
          <w:b/>
          <w:sz w:val="24"/>
          <w:szCs w:val="24"/>
        </w:rPr>
      </w:pPr>
      <w:r w:rsidRPr="000E2679">
        <w:rPr>
          <w:rFonts w:ascii="Times New Roman" w:hAnsi="Times New Roman" w:cs="Times New Roman"/>
          <w:b/>
          <w:sz w:val="24"/>
          <w:szCs w:val="24"/>
        </w:rPr>
        <w:t xml:space="preserve"> </w:t>
      </w:r>
      <w:r w:rsidR="00E01792" w:rsidRPr="000E2679">
        <w:rPr>
          <w:rFonts w:ascii="Times New Roman" w:hAnsi="Times New Roman" w:cs="Times New Roman"/>
          <w:b/>
          <w:sz w:val="24"/>
          <w:szCs w:val="24"/>
        </w:rPr>
        <w:t xml:space="preserve">The analysis data of </w:t>
      </w:r>
      <w:r w:rsidR="00114672" w:rsidRPr="000E2679">
        <w:rPr>
          <w:rFonts w:ascii="Times New Roman" w:hAnsi="Times New Roman" w:cs="Times New Roman"/>
          <w:b/>
          <w:sz w:val="24"/>
          <w:szCs w:val="24"/>
        </w:rPr>
        <w:t xml:space="preserve">students’ </w:t>
      </w:r>
      <w:r w:rsidR="00E01792" w:rsidRPr="000E2679">
        <w:rPr>
          <w:rFonts w:ascii="Times New Roman" w:hAnsi="Times New Roman" w:cs="Times New Roman"/>
          <w:b/>
          <w:sz w:val="24"/>
          <w:szCs w:val="24"/>
        </w:rPr>
        <w:t>posttest</w:t>
      </w:r>
      <w:r w:rsidR="00114672" w:rsidRPr="000E2679">
        <w:rPr>
          <w:rFonts w:ascii="Times New Roman" w:hAnsi="Times New Roman" w:cs="Times New Roman"/>
          <w:b/>
          <w:sz w:val="24"/>
          <w:szCs w:val="24"/>
        </w:rPr>
        <w:t xml:space="preserve"> scores</w:t>
      </w:r>
      <w:r w:rsidR="00E01792" w:rsidRPr="000E2679">
        <w:rPr>
          <w:rFonts w:ascii="Times New Roman" w:hAnsi="Times New Roman" w:cs="Times New Roman"/>
          <w:b/>
          <w:sz w:val="24"/>
          <w:szCs w:val="24"/>
        </w:rPr>
        <w:t xml:space="preserve"> in experimental group</w:t>
      </w:r>
    </w:p>
    <w:p w:rsidR="00AD6C32" w:rsidRPr="000E2679" w:rsidRDefault="00E01792" w:rsidP="00114672">
      <w:pPr>
        <w:tabs>
          <w:tab w:val="left" w:pos="567"/>
        </w:tabs>
        <w:spacing w:after="100" w:line="480" w:lineRule="auto"/>
        <w:ind w:firstLine="720"/>
        <w:rPr>
          <w:lang w:val="id-ID"/>
        </w:rPr>
      </w:pPr>
      <w:r w:rsidRPr="000E2679">
        <w:t>Analyzed data in control group, the score were obtained were; (a) distributions of frequency data in posttest sores in experimental group; (b) descriptive statistic of students’ posttest scores in experimental group; (c) Normality Analysis Scores in Posttest experimental Group</w:t>
      </w:r>
      <w:r w:rsidR="00AD6C32" w:rsidRPr="000E2679">
        <w:rPr>
          <w:lang w:val="id-ID"/>
        </w:rPr>
        <w:t>.</w:t>
      </w:r>
    </w:p>
    <w:p w:rsidR="00B07F71" w:rsidRPr="000E2679" w:rsidRDefault="00E01792" w:rsidP="00B24182">
      <w:pPr>
        <w:pStyle w:val="ListParagraph"/>
        <w:numPr>
          <w:ilvl w:val="0"/>
          <w:numId w:val="22"/>
        </w:numPr>
        <w:spacing w:after="0" w:line="240" w:lineRule="auto"/>
        <w:jc w:val="both"/>
        <w:rPr>
          <w:rFonts w:asciiTheme="majorBidi" w:hAnsiTheme="majorBidi" w:cstheme="majorBidi"/>
          <w:b/>
          <w:bCs/>
          <w:sz w:val="24"/>
          <w:szCs w:val="24"/>
          <w:lang w:eastAsia="id-ID"/>
        </w:rPr>
      </w:pPr>
      <w:r w:rsidRPr="000E2679">
        <w:rPr>
          <w:rFonts w:asciiTheme="majorBidi" w:hAnsiTheme="majorBidi" w:cstheme="majorBidi"/>
          <w:b/>
          <w:bCs/>
          <w:sz w:val="24"/>
          <w:szCs w:val="24"/>
          <w:lang w:eastAsia="id-ID"/>
        </w:rPr>
        <w:t xml:space="preserve">Distribution of </w:t>
      </w:r>
      <w:r w:rsidR="00114672" w:rsidRPr="000E2679">
        <w:rPr>
          <w:rFonts w:asciiTheme="majorBidi" w:hAnsiTheme="majorBidi" w:cstheme="majorBidi"/>
          <w:b/>
          <w:bCs/>
          <w:sz w:val="24"/>
          <w:szCs w:val="24"/>
          <w:lang w:eastAsia="id-ID"/>
        </w:rPr>
        <w:t>frequency data on students’ posttest scores in experimental group</w:t>
      </w:r>
    </w:p>
    <w:p w:rsidR="00114672" w:rsidRPr="000E2679" w:rsidRDefault="00114672" w:rsidP="00B24182">
      <w:pPr>
        <w:pStyle w:val="ListParagraph"/>
        <w:spacing w:after="0" w:line="240" w:lineRule="auto"/>
        <w:jc w:val="both"/>
        <w:rPr>
          <w:rFonts w:asciiTheme="majorBidi" w:hAnsiTheme="majorBidi" w:cstheme="majorBidi"/>
          <w:b/>
          <w:bCs/>
          <w:sz w:val="24"/>
          <w:szCs w:val="24"/>
          <w:lang w:eastAsia="id-ID"/>
        </w:rPr>
      </w:pPr>
    </w:p>
    <w:p w:rsidR="00E01792" w:rsidRPr="000E2679" w:rsidRDefault="00E01792" w:rsidP="00B24182">
      <w:pPr>
        <w:pStyle w:val="ListParagraph"/>
        <w:spacing w:before="100" w:beforeAutospacing="1" w:after="0" w:line="480" w:lineRule="auto"/>
        <w:ind w:left="0" w:firstLine="720"/>
        <w:jc w:val="both"/>
        <w:outlineLvl w:val="4"/>
        <w:rPr>
          <w:rFonts w:asciiTheme="majorBidi" w:eastAsia="Times New Roman" w:hAnsiTheme="majorBidi" w:cstheme="majorBidi"/>
          <w:sz w:val="24"/>
          <w:szCs w:val="24"/>
          <w:lang w:eastAsia="id-ID"/>
        </w:rPr>
      </w:pPr>
      <w:r w:rsidRPr="000E2679">
        <w:rPr>
          <w:rFonts w:asciiTheme="majorBidi" w:eastAsia="Times New Roman" w:hAnsiTheme="majorBidi" w:cstheme="majorBidi"/>
          <w:sz w:val="24"/>
          <w:szCs w:val="24"/>
          <w:lang w:eastAsia="id-ID"/>
        </w:rPr>
        <w:t xml:space="preserve">In distribution of frequency data, </w:t>
      </w:r>
      <w:r w:rsidRPr="000E2679">
        <w:rPr>
          <w:rFonts w:asciiTheme="majorBidi" w:hAnsiTheme="majorBidi" w:cstheme="majorBidi"/>
          <w:sz w:val="24"/>
          <w:szCs w:val="24"/>
        </w:rPr>
        <w:t>it was found that</w:t>
      </w:r>
      <w:r w:rsidRPr="000E2679">
        <w:rPr>
          <w:rFonts w:asciiTheme="majorBidi" w:eastAsia="Times New Roman" w:hAnsiTheme="majorBidi" w:cstheme="majorBidi"/>
          <w:sz w:val="24"/>
          <w:szCs w:val="24"/>
          <w:lang w:val="en-US" w:eastAsia="id-ID"/>
        </w:rPr>
        <w:t xml:space="preserve"> </w:t>
      </w:r>
      <w:r w:rsidRPr="000E2679">
        <w:rPr>
          <w:rFonts w:asciiTheme="majorBidi" w:eastAsia="Times New Roman" w:hAnsiTheme="majorBidi" w:cstheme="majorBidi"/>
          <w:sz w:val="24"/>
          <w:szCs w:val="24"/>
          <w:lang w:eastAsia="id-ID"/>
        </w:rPr>
        <w:t>there were</w:t>
      </w:r>
      <w:r w:rsidRPr="000E2679">
        <w:rPr>
          <w:rFonts w:asciiTheme="majorBidi" w:eastAsia="Times New Roman" w:hAnsiTheme="majorBidi" w:cstheme="majorBidi"/>
          <w:sz w:val="24"/>
          <w:szCs w:val="24"/>
          <w:lang w:val="en-US" w:eastAsia="id-ID"/>
        </w:rPr>
        <w:t xml:space="preserve"> 1 </w:t>
      </w:r>
      <w:r w:rsidRPr="000E2679">
        <w:rPr>
          <w:rFonts w:asciiTheme="majorBidi" w:eastAsia="Times New Roman" w:hAnsiTheme="majorBidi" w:cstheme="majorBidi"/>
          <w:sz w:val="24"/>
          <w:szCs w:val="24"/>
          <w:lang w:eastAsia="id-ID"/>
        </w:rPr>
        <w:t xml:space="preserve">student </w:t>
      </w:r>
      <w:r w:rsidRPr="000E2679">
        <w:rPr>
          <w:rFonts w:asciiTheme="majorBidi" w:eastAsia="Times New Roman" w:hAnsiTheme="majorBidi" w:cstheme="majorBidi"/>
          <w:sz w:val="24"/>
          <w:szCs w:val="24"/>
          <w:lang w:val="en-US" w:eastAsia="id-ID"/>
        </w:rPr>
        <w:t>(</w:t>
      </w:r>
      <w:r w:rsidRPr="000E2679">
        <w:rPr>
          <w:rFonts w:asciiTheme="majorBidi" w:eastAsia="Times New Roman" w:hAnsiTheme="majorBidi" w:cstheme="majorBidi"/>
          <w:sz w:val="24"/>
          <w:szCs w:val="24"/>
          <w:lang w:eastAsia="id-ID"/>
        </w:rPr>
        <w:t>3.1</w:t>
      </w:r>
      <w:r w:rsidRPr="000E2679">
        <w:rPr>
          <w:rFonts w:asciiTheme="majorBidi" w:eastAsia="Times New Roman" w:hAnsiTheme="majorBidi" w:cstheme="majorBidi"/>
          <w:sz w:val="24"/>
          <w:szCs w:val="24"/>
          <w:lang w:val="en-US" w:eastAsia="id-ID"/>
        </w:rPr>
        <w:t xml:space="preserve">%) who got </w:t>
      </w:r>
      <w:r w:rsidRPr="000E2679">
        <w:rPr>
          <w:rFonts w:asciiTheme="majorBidi" w:eastAsia="Times New Roman" w:hAnsiTheme="majorBidi" w:cstheme="majorBidi"/>
          <w:sz w:val="24"/>
          <w:szCs w:val="24"/>
          <w:lang w:eastAsia="id-ID"/>
        </w:rPr>
        <w:t xml:space="preserve">55, 2 students ( 6.2%) who got 58, 1 student (3.1%) who got 59, 4 students ( 12.5%) who got 60, 1 student (3.1%) who got 61, 1 student ( 3.1%) who got 62, 1 student ( 3.1%) who got 64, 1 student (3.1%) who got 65, 1 student (3.1%) who got 66, 1 student ( 3.1%) </w:t>
      </w:r>
      <w:r w:rsidRPr="000E2679">
        <w:rPr>
          <w:rFonts w:asciiTheme="majorBidi" w:eastAsia="Times New Roman" w:hAnsiTheme="majorBidi" w:cstheme="majorBidi"/>
          <w:sz w:val="24"/>
          <w:szCs w:val="24"/>
          <w:lang w:val="en-US" w:eastAsia="id-ID"/>
        </w:rPr>
        <w:t xml:space="preserve"> </w:t>
      </w:r>
      <w:r w:rsidRPr="000E2679">
        <w:rPr>
          <w:rFonts w:asciiTheme="majorBidi" w:eastAsia="Times New Roman" w:hAnsiTheme="majorBidi" w:cstheme="majorBidi"/>
          <w:sz w:val="24"/>
          <w:szCs w:val="24"/>
          <w:lang w:eastAsia="id-ID"/>
        </w:rPr>
        <w:t xml:space="preserve">who got 67, 1 student ( 3.1%) who got 68, 1 student ( 3.1%) who got 69, 2 students ( 6.2%) who got 70, 2 students (6.2%) who got 72, 1 student ( 6.2%) who got 73, 3 students ( 9.4%) who got 75, 1 student </w:t>
      </w:r>
      <w:r w:rsidRPr="000E2679">
        <w:rPr>
          <w:rFonts w:asciiTheme="majorBidi" w:eastAsia="Times New Roman" w:hAnsiTheme="majorBidi" w:cstheme="majorBidi"/>
          <w:sz w:val="24"/>
          <w:szCs w:val="24"/>
          <w:lang w:eastAsia="id-ID"/>
        </w:rPr>
        <w:lastRenderedPageBreak/>
        <w:t xml:space="preserve">(3.1%) who got 76, 1 student (3.1%) who got 79, 3 students ( 9.4%) who got 80, 1 student (3.1%) wo got 81, 1 student ( 3.1%) who got 82, and 1 student ( 3.1%) who got 85. </w:t>
      </w:r>
      <w:r w:rsidRPr="000E2679">
        <w:rPr>
          <w:rFonts w:asciiTheme="majorBidi" w:eastAsia="Times New Roman" w:hAnsiTheme="majorBidi" w:cstheme="majorBidi"/>
          <w:sz w:val="24"/>
          <w:szCs w:val="24"/>
          <w:lang w:val="en-US" w:eastAsia="id-ID"/>
        </w:rPr>
        <w:t xml:space="preserve">The result of the posttest scores in experimental group was described in Table </w:t>
      </w:r>
      <w:r w:rsidR="000E31FF" w:rsidRPr="000E2679">
        <w:rPr>
          <w:rFonts w:asciiTheme="majorBidi" w:eastAsia="Times New Roman" w:hAnsiTheme="majorBidi" w:cstheme="majorBidi"/>
          <w:sz w:val="24"/>
          <w:szCs w:val="24"/>
          <w:lang w:eastAsia="id-ID"/>
        </w:rPr>
        <w:t>19</w:t>
      </w:r>
      <w:r w:rsidRPr="000E2679">
        <w:rPr>
          <w:rFonts w:asciiTheme="majorBidi" w:eastAsia="Times New Roman" w:hAnsiTheme="majorBidi" w:cstheme="majorBidi"/>
          <w:sz w:val="24"/>
          <w:szCs w:val="24"/>
          <w:lang w:val="en-US" w:eastAsia="id-ID"/>
        </w:rPr>
        <w:t>.</w:t>
      </w:r>
    </w:p>
    <w:p w:rsidR="00E01792" w:rsidRPr="000E2679" w:rsidRDefault="00E01792" w:rsidP="00E01792">
      <w:pPr>
        <w:jc w:val="center"/>
        <w:rPr>
          <w:b/>
          <w:bCs/>
          <w:lang w:val="id-ID"/>
        </w:rPr>
      </w:pPr>
      <w:r w:rsidRPr="000E2679">
        <w:rPr>
          <w:b/>
          <w:bCs/>
        </w:rPr>
        <w:t xml:space="preserve">Table </w:t>
      </w:r>
      <w:r w:rsidR="000E31FF" w:rsidRPr="000E2679">
        <w:rPr>
          <w:b/>
          <w:bCs/>
          <w:lang w:val="id-ID"/>
        </w:rPr>
        <w:t>19</w:t>
      </w:r>
    </w:p>
    <w:p w:rsidR="00E01792" w:rsidRPr="000E2679" w:rsidRDefault="00E01792" w:rsidP="00E01792">
      <w:pPr>
        <w:jc w:val="center"/>
        <w:rPr>
          <w:b/>
          <w:bCs/>
        </w:rPr>
      </w:pPr>
      <w:r w:rsidRPr="000E2679">
        <w:rPr>
          <w:b/>
          <w:bCs/>
        </w:rPr>
        <w:t>Distribution of Frequency Data on Students P</w:t>
      </w:r>
      <w:r w:rsidRPr="000E2679">
        <w:rPr>
          <w:b/>
          <w:bCs/>
          <w:lang w:val="id-ID"/>
        </w:rPr>
        <w:t>ost</w:t>
      </w:r>
      <w:r w:rsidRPr="000E2679">
        <w:rPr>
          <w:b/>
          <w:bCs/>
        </w:rPr>
        <w:t>test scores</w:t>
      </w:r>
    </w:p>
    <w:p w:rsidR="00E01792" w:rsidRPr="000E2679" w:rsidRDefault="00E01792" w:rsidP="00E01792">
      <w:pPr>
        <w:jc w:val="center"/>
        <w:rPr>
          <w:b/>
          <w:bCs/>
          <w:lang w:val="id-ID"/>
        </w:rPr>
      </w:pPr>
      <w:r w:rsidRPr="000E2679">
        <w:rPr>
          <w:b/>
          <w:bCs/>
        </w:rPr>
        <w:t>In Experimental Group</w:t>
      </w:r>
    </w:p>
    <w:p w:rsidR="00E01792" w:rsidRPr="000E2679" w:rsidRDefault="00E01792" w:rsidP="00E01792">
      <w:pPr>
        <w:jc w:val="center"/>
        <w:rPr>
          <w:b/>
          <w:bCs/>
          <w:lang w:val="id-ID"/>
        </w:rPr>
      </w:pPr>
    </w:p>
    <w:tbl>
      <w:tblPr>
        <w:tblW w:w="639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2"/>
        <w:gridCol w:w="721"/>
        <w:gridCol w:w="209"/>
        <w:gridCol w:w="933"/>
        <w:gridCol w:w="69"/>
        <w:gridCol w:w="929"/>
        <w:gridCol w:w="1367"/>
        <w:gridCol w:w="1440"/>
      </w:tblGrid>
      <w:tr w:rsidR="00E01792" w:rsidRPr="00574DF4" w:rsidTr="001A106B">
        <w:trPr>
          <w:cantSplit/>
          <w:tblHeader/>
          <w:jc w:val="center"/>
        </w:trPr>
        <w:tc>
          <w:tcPr>
            <w:tcW w:w="6390"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left"/>
              <w:rPr>
                <w:rFonts w:ascii="Arial" w:hAnsi="Arial" w:cs="Arial"/>
                <w:b/>
                <w:bCs/>
                <w:sz w:val="18"/>
                <w:szCs w:val="18"/>
              </w:rPr>
            </w:pPr>
            <w:r w:rsidRPr="00574DF4">
              <w:rPr>
                <w:rFonts w:ascii="Arial" w:hAnsi="Arial" w:cs="Arial"/>
                <w:b/>
                <w:bCs/>
                <w:sz w:val="18"/>
                <w:szCs w:val="18"/>
              </w:rPr>
              <w:t>Statistics</w:t>
            </w:r>
          </w:p>
        </w:tc>
      </w:tr>
      <w:tr w:rsidR="00E01792" w:rsidRPr="00574DF4" w:rsidTr="001A106B">
        <w:trPr>
          <w:gridAfter w:val="3"/>
          <w:wAfter w:w="3735" w:type="dxa"/>
          <w:cantSplit/>
          <w:tblHeader/>
          <w:jc w:val="center"/>
        </w:trPr>
        <w:tc>
          <w:tcPr>
            <w:tcW w:w="1653" w:type="dxa"/>
            <w:gridSpan w:val="3"/>
            <w:tcBorders>
              <w:top w:val="nil"/>
              <w:left w:val="nil"/>
              <w:bottom w:val="single" w:sz="18" w:space="0" w:color="000000"/>
              <w:right w:val="nil"/>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POST_EXP</w:t>
            </w:r>
          </w:p>
        </w:tc>
        <w:tc>
          <w:tcPr>
            <w:tcW w:w="1002"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r>
      <w:tr w:rsidR="00E01792" w:rsidRPr="00574DF4" w:rsidTr="001A106B">
        <w:trPr>
          <w:gridAfter w:val="3"/>
          <w:wAfter w:w="3735" w:type="dxa"/>
          <w:cantSplit/>
          <w:tblHeader/>
          <w:jc w:val="center"/>
        </w:trPr>
        <w:tc>
          <w:tcPr>
            <w:tcW w:w="723"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w:t>
            </w:r>
          </w:p>
        </w:tc>
        <w:tc>
          <w:tcPr>
            <w:tcW w:w="930" w:type="dxa"/>
            <w:gridSpan w:val="2"/>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Valid</w:t>
            </w:r>
          </w:p>
        </w:tc>
        <w:tc>
          <w:tcPr>
            <w:tcW w:w="1002"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r>
      <w:tr w:rsidR="00E01792" w:rsidRPr="00574DF4" w:rsidTr="001A106B">
        <w:trPr>
          <w:gridAfter w:val="3"/>
          <w:wAfter w:w="3735" w:type="dxa"/>
          <w:cantSplit/>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930" w:type="dxa"/>
            <w:gridSpan w:val="2"/>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Missing</w:t>
            </w:r>
          </w:p>
        </w:tc>
        <w:tc>
          <w:tcPr>
            <w:tcW w:w="1002"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0</w:t>
            </w:r>
          </w:p>
        </w:tc>
      </w:tr>
      <w:tr w:rsidR="00E01792" w:rsidRPr="00574DF4" w:rsidTr="001A106B">
        <w:trPr>
          <w:cantSplit/>
          <w:tblHeader/>
          <w:jc w:val="center"/>
        </w:trPr>
        <w:tc>
          <w:tcPr>
            <w:tcW w:w="6390"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POST_EXP</w:t>
            </w:r>
          </w:p>
        </w:tc>
      </w:tr>
      <w:tr w:rsidR="00E01792" w:rsidRPr="00574DF4" w:rsidTr="001A106B">
        <w:trPr>
          <w:cantSplit/>
          <w:tblHeader/>
          <w:jc w:val="center"/>
        </w:trPr>
        <w:tc>
          <w:tcPr>
            <w:tcW w:w="72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72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142" w:type="dxa"/>
            <w:gridSpan w:val="2"/>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Frequency</w:t>
            </w:r>
          </w:p>
        </w:tc>
        <w:tc>
          <w:tcPr>
            <w:tcW w:w="998" w:type="dxa"/>
            <w:gridSpan w:val="2"/>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Percent</w:t>
            </w:r>
          </w:p>
        </w:tc>
        <w:tc>
          <w:tcPr>
            <w:tcW w:w="136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Valid Percent</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Cumulative Percent</w:t>
            </w:r>
          </w:p>
        </w:tc>
      </w:tr>
      <w:tr w:rsidR="00E01792" w:rsidRPr="00574DF4" w:rsidTr="001A106B">
        <w:trPr>
          <w:cantSplit/>
          <w:tblHeader/>
          <w:jc w:val="center"/>
        </w:trPr>
        <w:tc>
          <w:tcPr>
            <w:tcW w:w="72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Valid</w:t>
            </w:r>
          </w:p>
        </w:tc>
        <w:tc>
          <w:tcPr>
            <w:tcW w:w="72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55</w:t>
            </w:r>
          </w:p>
        </w:tc>
        <w:tc>
          <w:tcPr>
            <w:tcW w:w="1142" w:type="dxa"/>
            <w:gridSpan w:val="2"/>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58</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59</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12.5</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4</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12.5</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12.5</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25.0</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61</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28.1</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64</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34.4</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37.5</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66</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40.6</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67</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43.8</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68</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46.9</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69</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50.0</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56.2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2</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62.5</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73</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65.6</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75.0</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76</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78.1</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79</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81.2</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80</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9.4</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90.6</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81</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93.8</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82</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96.9</w:t>
            </w:r>
          </w:p>
        </w:tc>
      </w:tr>
      <w:tr w:rsidR="00E01792" w:rsidRPr="00574DF4" w:rsidTr="001A106B">
        <w:trPr>
          <w:cantSplit/>
          <w:tblHeader/>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85</w:t>
            </w:r>
          </w:p>
        </w:tc>
        <w:tc>
          <w:tcPr>
            <w:tcW w:w="1142" w:type="dxa"/>
            <w:gridSpan w:val="2"/>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w:t>
            </w:r>
          </w:p>
        </w:tc>
        <w:tc>
          <w:tcPr>
            <w:tcW w:w="9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3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3.1</w:t>
            </w:r>
          </w:p>
        </w:tc>
        <w:tc>
          <w:tcPr>
            <w:tcW w:w="14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100.0</w:t>
            </w:r>
          </w:p>
        </w:tc>
      </w:tr>
      <w:tr w:rsidR="00E01792" w:rsidRPr="00574DF4" w:rsidTr="001A106B">
        <w:trPr>
          <w:cantSplit/>
          <w:jc w:val="center"/>
        </w:trPr>
        <w:tc>
          <w:tcPr>
            <w:tcW w:w="6390" w:type="dxa"/>
            <w:vMerge/>
            <w:tcBorders>
              <w:top w:val="single" w:sz="18" w:space="0" w:color="000000"/>
              <w:left w:val="single" w:sz="18" w:space="0" w:color="000000"/>
              <w:bottom w:val="single" w:sz="18" w:space="0" w:color="000000"/>
              <w:right w:val="nil"/>
            </w:tcBorders>
            <w:vAlign w:val="center"/>
            <w:hideMark/>
          </w:tcPr>
          <w:p w:rsidR="00E01792" w:rsidRPr="00574DF4" w:rsidRDefault="00E01792" w:rsidP="001A106B">
            <w:pPr>
              <w:jc w:val="left"/>
              <w:rPr>
                <w:rFonts w:ascii="Arial" w:hAnsi="Arial" w:cs="Arial"/>
                <w:sz w:val="18"/>
                <w:szCs w:val="18"/>
              </w:rPr>
            </w:pPr>
          </w:p>
        </w:tc>
        <w:tc>
          <w:tcPr>
            <w:tcW w:w="72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Total</w:t>
            </w:r>
          </w:p>
        </w:tc>
        <w:tc>
          <w:tcPr>
            <w:tcW w:w="1142" w:type="dxa"/>
            <w:gridSpan w:val="2"/>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c>
          <w:tcPr>
            <w:tcW w:w="998" w:type="dxa"/>
            <w:gridSpan w:val="2"/>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100.0</w:t>
            </w:r>
          </w:p>
        </w:tc>
        <w:tc>
          <w:tcPr>
            <w:tcW w:w="136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100.0</w:t>
            </w:r>
          </w:p>
        </w:tc>
        <w:tc>
          <w:tcPr>
            <w:tcW w:w="144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r>
    </w:tbl>
    <w:p w:rsidR="00E01792" w:rsidRPr="000E2679" w:rsidRDefault="00E01792" w:rsidP="00E01792">
      <w:pPr>
        <w:pStyle w:val="ListParagraph"/>
        <w:spacing w:after="100" w:line="480" w:lineRule="auto"/>
        <w:jc w:val="both"/>
        <w:rPr>
          <w:rFonts w:ascii="Times New Roman" w:hAnsi="Times New Roman" w:cs="Times New Roman"/>
          <w:b/>
          <w:bCs/>
          <w:sz w:val="24"/>
          <w:szCs w:val="24"/>
        </w:rPr>
      </w:pPr>
    </w:p>
    <w:p w:rsidR="00E01792" w:rsidRPr="000E2679" w:rsidRDefault="00E01792" w:rsidP="00B24182">
      <w:pPr>
        <w:pStyle w:val="ListParagraph"/>
        <w:numPr>
          <w:ilvl w:val="0"/>
          <w:numId w:val="22"/>
        </w:numPr>
        <w:spacing w:after="0" w:line="480" w:lineRule="auto"/>
        <w:rPr>
          <w:rFonts w:ascii="Times New Roman" w:hAnsi="Times New Roman" w:cs="Times New Roman"/>
          <w:b/>
          <w:bCs/>
          <w:sz w:val="24"/>
          <w:szCs w:val="24"/>
        </w:rPr>
      </w:pPr>
      <w:r w:rsidRPr="000E2679">
        <w:rPr>
          <w:rFonts w:ascii="Times New Roman" w:hAnsi="Times New Roman" w:cs="Times New Roman"/>
          <w:b/>
          <w:bCs/>
          <w:sz w:val="24"/>
          <w:szCs w:val="24"/>
        </w:rPr>
        <w:t xml:space="preserve">Descriptive statistic </w:t>
      </w:r>
      <w:r w:rsidR="00186CE9" w:rsidRPr="000E2679">
        <w:rPr>
          <w:rFonts w:ascii="Times New Roman" w:hAnsi="Times New Roman" w:cs="Times New Roman"/>
          <w:b/>
          <w:bCs/>
          <w:sz w:val="24"/>
          <w:szCs w:val="24"/>
        </w:rPr>
        <w:t xml:space="preserve">on </w:t>
      </w:r>
      <w:r w:rsidRPr="000E2679">
        <w:rPr>
          <w:rFonts w:ascii="Times New Roman" w:hAnsi="Times New Roman" w:cs="Times New Roman"/>
          <w:b/>
          <w:bCs/>
          <w:sz w:val="24"/>
          <w:szCs w:val="24"/>
        </w:rPr>
        <w:t>students’ posttest scores in experimental group</w:t>
      </w:r>
    </w:p>
    <w:p w:rsidR="00BD2C01" w:rsidRPr="000E2679" w:rsidRDefault="00E01792" w:rsidP="00186CE9">
      <w:pPr>
        <w:spacing w:line="480" w:lineRule="auto"/>
        <w:ind w:firstLine="720"/>
        <w:outlineLvl w:val="4"/>
        <w:rPr>
          <w:rFonts w:asciiTheme="majorBidi" w:hAnsiTheme="majorBidi" w:cstheme="majorBidi"/>
          <w:lang w:val="id-ID" w:eastAsia="id-ID"/>
        </w:rPr>
      </w:pPr>
      <w:r w:rsidRPr="000E2679">
        <w:rPr>
          <w:rFonts w:asciiTheme="majorBidi" w:hAnsiTheme="majorBidi" w:cstheme="majorBidi"/>
          <w:lang w:val="id-ID" w:eastAsia="id-ID"/>
        </w:rPr>
        <w:t>In descriptive statistics</w:t>
      </w:r>
      <w:r w:rsidRPr="000E2679">
        <w:rPr>
          <w:rFonts w:asciiTheme="majorBidi" w:hAnsiTheme="majorBidi" w:cstheme="majorBidi"/>
          <w:lang w:eastAsia="id-ID"/>
        </w:rPr>
        <w:t xml:space="preserve"> </w:t>
      </w:r>
      <w:r w:rsidRPr="000E2679">
        <w:rPr>
          <w:rFonts w:asciiTheme="majorBidi" w:hAnsiTheme="majorBidi" w:cstheme="majorBidi"/>
          <w:lang w:val="id-ID" w:eastAsia="id-ID"/>
        </w:rPr>
        <w:t>on students’</w:t>
      </w:r>
      <w:r w:rsidRPr="000E2679">
        <w:rPr>
          <w:rFonts w:asciiTheme="majorBidi" w:hAnsiTheme="majorBidi" w:cstheme="majorBidi"/>
          <w:lang w:eastAsia="id-ID"/>
        </w:rPr>
        <w:t xml:space="preserve"> </w:t>
      </w:r>
      <w:r w:rsidRPr="000E2679">
        <w:rPr>
          <w:rFonts w:asciiTheme="majorBidi" w:hAnsiTheme="majorBidi" w:cstheme="majorBidi"/>
          <w:lang w:val="id-ID" w:eastAsia="id-ID"/>
        </w:rPr>
        <w:t>posttes</w:t>
      </w:r>
      <w:r w:rsidRPr="000E2679">
        <w:rPr>
          <w:rFonts w:asciiTheme="majorBidi" w:hAnsiTheme="majorBidi" w:cstheme="majorBidi"/>
          <w:lang w:eastAsia="id-ID"/>
        </w:rPr>
        <w:t>t scores in experimental group, it was found that the total number of students were 32 with the minimum score was 55.00, the maximum score was 85.00, mean score was 69.2812, and the score of standard deviation was 8.52410. The result analysis of descriptive statistics in experimenta</w:t>
      </w:r>
      <w:r w:rsidR="000E31FF" w:rsidRPr="000E2679">
        <w:rPr>
          <w:rFonts w:asciiTheme="majorBidi" w:hAnsiTheme="majorBidi" w:cstheme="majorBidi"/>
          <w:lang w:eastAsia="id-ID"/>
        </w:rPr>
        <w:t xml:space="preserve">l group was described in Table </w:t>
      </w:r>
      <w:r w:rsidR="000E31FF" w:rsidRPr="000E2679">
        <w:rPr>
          <w:rFonts w:asciiTheme="majorBidi" w:hAnsiTheme="majorBidi" w:cstheme="majorBidi"/>
          <w:lang w:val="id-ID" w:eastAsia="id-ID"/>
        </w:rPr>
        <w:t>20</w:t>
      </w:r>
      <w:r w:rsidRPr="000E2679">
        <w:rPr>
          <w:rFonts w:asciiTheme="majorBidi" w:hAnsiTheme="majorBidi" w:cstheme="majorBidi"/>
          <w:lang w:eastAsia="id-ID"/>
        </w:rPr>
        <w:t>.</w:t>
      </w:r>
    </w:p>
    <w:p w:rsidR="00E01792" w:rsidRPr="000E2679" w:rsidRDefault="000E31FF" w:rsidP="00E01792">
      <w:pPr>
        <w:ind w:left="360"/>
        <w:jc w:val="center"/>
        <w:rPr>
          <w:b/>
          <w:bCs/>
          <w:lang w:val="id-ID"/>
        </w:rPr>
      </w:pPr>
      <w:r w:rsidRPr="000E2679">
        <w:rPr>
          <w:b/>
          <w:bCs/>
        </w:rPr>
        <w:t xml:space="preserve">Table </w:t>
      </w:r>
      <w:r w:rsidRPr="000E2679">
        <w:rPr>
          <w:b/>
          <w:bCs/>
          <w:lang w:val="id-ID"/>
        </w:rPr>
        <w:t>20</w:t>
      </w:r>
    </w:p>
    <w:p w:rsidR="00E01792" w:rsidRPr="000E2679" w:rsidRDefault="00E01792" w:rsidP="00E01792">
      <w:pPr>
        <w:ind w:left="360"/>
        <w:jc w:val="center"/>
        <w:rPr>
          <w:b/>
          <w:bCs/>
        </w:rPr>
      </w:pPr>
      <w:r w:rsidRPr="000E2679">
        <w:rPr>
          <w:b/>
          <w:bCs/>
        </w:rPr>
        <w:t>Descriptive Statistics on Students’ Posttest Scores</w:t>
      </w:r>
    </w:p>
    <w:p w:rsidR="00E01792" w:rsidRPr="000E2679" w:rsidRDefault="00E01792" w:rsidP="00E01792">
      <w:pPr>
        <w:ind w:left="360"/>
        <w:jc w:val="center"/>
        <w:rPr>
          <w:b/>
          <w:bCs/>
        </w:rPr>
      </w:pPr>
      <w:r w:rsidRPr="000E2679">
        <w:rPr>
          <w:b/>
          <w:bCs/>
        </w:rPr>
        <w:t>In Experimental Group</w:t>
      </w:r>
    </w:p>
    <w:p w:rsidR="00E01792" w:rsidRPr="000E2679" w:rsidRDefault="00E01792" w:rsidP="00E01792">
      <w:pPr>
        <w:rPr>
          <w:b/>
          <w:bCs/>
          <w:lang w:val="id-ID"/>
        </w:rPr>
      </w:pPr>
    </w:p>
    <w:tbl>
      <w:tblPr>
        <w:tblW w:w="721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665"/>
        <w:gridCol w:w="1001"/>
        <w:gridCol w:w="1052"/>
        <w:gridCol w:w="1083"/>
        <w:gridCol w:w="1001"/>
        <w:gridCol w:w="1413"/>
      </w:tblGrid>
      <w:tr w:rsidR="00E01792" w:rsidRPr="00574DF4" w:rsidTr="001A106B">
        <w:trPr>
          <w:cantSplit/>
          <w:tblHeader/>
          <w:jc w:val="cent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Descriptive Statistics</w:t>
            </w:r>
          </w:p>
        </w:tc>
      </w:tr>
      <w:tr w:rsidR="00E01792" w:rsidRPr="00574DF4" w:rsidTr="001A106B">
        <w:trPr>
          <w:cantSplit/>
          <w:tblHeader/>
          <w:jc w:val="center"/>
        </w:trPr>
        <w:tc>
          <w:tcPr>
            <w:tcW w:w="1665"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00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N</w:t>
            </w:r>
          </w:p>
        </w:tc>
        <w:tc>
          <w:tcPr>
            <w:tcW w:w="105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Minimum</w:t>
            </w:r>
          </w:p>
        </w:tc>
        <w:tc>
          <w:tcPr>
            <w:tcW w:w="108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Maximum</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Mean</w:t>
            </w:r>
          </w:p>
        </w:tc>
        <w:tc>
          <w:tcPr>
            <w:tcW w:w="1412"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Std. Deviation</w:t>
            </w:r>
          </w:p>
        </w:tc>
      </w:tr>
      <w:tr w:rsidR="00E01792" w:rsidRPr="00574DF4" w:rsidTr="001A106B">
        <w:trPr>
          <w:cantSplit/>
          <w:tblHeader/>
          <w:jc w:val="center"/>
        </w:trPr>
        <w:tc>
          <w:tcPr>
            <w:tcW w:w="1665"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POST_EXP</w:t>
            </w:r>
          </w:p>
        </w:tc>
        <w:tc>
          <w:tcPr>
            <w:tcW w:w="100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c>
          <w:tcPr>
            <w:tcW w:w="105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55.00</w:t>
            </w:r>
          </w:p>
        </w:tc>
        <w:tc>
          <w:tcPr>
            <w:tcW w:w="108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85.00</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69.2812</w:t>
            </w:r>
          </w:p>
        </w:tc>
        <w:tc>
          <w:tcPr>
            <w:tcW w:w="1412"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8.52410</w:t>
            </w:r>
          </w:p>
        </w:tc>
      </w:tr>
      <w:tr w:rsidR="00E01792" w:rsidRPr="00574DF4" w:rsidTr="001A106B">
        <w:trPr>
          <w:cantSplit/>
          <w:jc w:val="center"/>
        </w:trPr>
        <w:tc>
          <w:tcPr>
            <w:tcW w:w="1665"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Valid N (listwise)</w:t>
            </w:r>
          </w:p>
        </w:tc>
        <w:tc>
          <w:tcPr>
            <w:tcW w:w="100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c>
          <w:tcPr>
            <w:tcW w:w="105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08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412"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r>
    </w:tbl>
    <w:p w:rsidR="00E01792" w:rsidRPr="000E2679" w:rsidRDefault="00E01792" w:rsidP="00E01792">
      <w:pPr>
        <w:spacing w:after="100" w:line="480" w:lineRule="auto"/>
        <w:rPr>
          <w:b/>
          <w:bCs/>
          <w:lang w:val="id-ID"/>
        </w:rPr>
      </w:pPr>
    </w:p>
    <w:p w:rsidR="00E01792" w:rsidRPr="000E2679" w:rsidRDefault="00E01792" w:rsidP="00B24182">
      <w:pPr>
        <w:pStyle w:val="ListParagraph"/>
        <w:numPr>
          <w:ilvl w:val="0"/>
          <w:numId w:val="22"/>
        </w:numPr>
        <w:spacing w:after="0" w:line="480" w:lineRule="auto"/>
        <w:rPr>
          <w:rFonts w:ascii="Times New Roman" w:hAnsi="Times New Roman" w:cs="Times New Roman"/>
          <w:b/>
          <w:bCs/>
          <w:sz w:val="24"/>
          <w:szCs w:val="24"/>
        </w:rPr>
      </w:pPr>
      <w:r w:rsidRPr="000E2679">
        <w:rPr>
          <w:rFonts w:ascii="Times New Roman" w:hAnsi="Times New Roman" w:cs="Times New Roman"/>
          <w:b/>
          <w:bCs/>
          <w:sz w:val="24"/>
          <w:szCs w:val="24"/>
        </w:rPr>
        <w:t xml:space="preserve">Normality </w:t>
      </w:r>
      <w:r w:rsidR="00186CE9" w:rsidRPr="000E2679">
        <w:rPr>
          <w:rFonts w:ascii="Times New Roman" w:hAnsi="Times New Roman" w:cs="Times New Roman"/>
          <w:b/>
          <w:bCs/>
          <w:sz w:val="24"/>
          <w:szCs w:val="24"/>
        </w:rPr>
        <w:t>test on students’</w:t>
      </w:r>
      <w:r w:rsidRPr="000E2679">
        <w:rPr>
          <w:rFonts w:ascii="Times New Roman" w:hAnsi="Times New Roman" w:cs="Times New Roman"/>
          <w:b/>
          <w:bCs/>
          <w:sz w:val="24"/>
          <w:szCs w:val="24"/>
        </w:rPr>
        <w:t xml:space="preserve"> posttest</w:t>
      </w:r>
      <w:r w:rsidR="00186CE9" w:rsidRPr="000E2679">
        <w:rPr>
          <w:rFonts w:ascii="Times New Roman" w:hAnsi="Times New Roman" w:cs="Times New Roman"/>
          <w:b/>
          <w:bCs/>
          <w:sz w:val="24"/>
          <w:szCs w:val="24"/>
        </w:rPr>
        <w:t xml:space="preserve"> scores</w:t>
      </w:r>
      <w:r w:rsidR="00C47780" w:rsidRPr="000E2679">
        <w:rPr>
          <w:rFonts w:ascii="Times New Roman" w:hAnsi="Times New Roman" w:cs="Times New Roman"/>
          <w:b/>
          <w:bCs/>
          <w:sz w:val="24"/>
          <w:szCs w:val="24"/>
        </w:rPr>
        <w:t xml:space="preserve"> in</w:t>
      </w:r>
      <w:r w:rsidRPr="000E2679">
        <w:rPr>
          <w:rFonts w:ascii="Times New Roman" w:hAnsi="Times New Roman" w:cs="Times New Roman"/>
          <w:b/>
          <w:bCs/>
          <w:sz w:val="24"/>
          <w:szCs w:val="24"/>
        </w:rPr>
        <w:t xml:space="preserve"> experimental group</w:t>
      </w:r>
    </w:p>
    <w:p w:rsidR="00E01792" w:rsidRPr="000E2679" w:rsidRDefault="00E01792" w:rsidP="008B075E">
      <w:pPr>
        <w:spacing w:line="480" w:lineRule="auto"/>
        <w:ind w:firstLine="720"/>
        <w:rPr>
          <w:rFonts w:asciiTheme="majorBidi" w:hAnsiTheme="majorBidi" w:cstheme="majorBidi"/>
          <w:lang w:eastAsia="id-ID"/>
        </w:rPr>
      </w:pPr>
      <w:r w:rsidRPr="000E2679">
        <w:rPr>
          <w:rFonts w:asciiTheme="majorBidi" w:hAnsiTheme="majorBidi" w:cstheme="majorBidi"/>
          <w:lang w:eastAsia="id-ID"/>
        </w:rPr>
        <w:t xml:space="preserve">After the data obtain was measured to the 32 students in experimental group, it was found that the normality score on students’ posttest </w:t>
      </w:r>
      <w:r w:rsidRPr="000E2679">
        <w:rPr>
          <w:rFonts w:asciiTheme="majorBidi" w:hAnsiTheme="majorBidi" w:cstheme="majorBidi"/>
          <w:lang w:val="id-ID" w:eastAsia="id-ID"/>
        </w:rPr>
        <w:t xml:space="preserve">score </w:t>
      </w:r>
      <w:r w:rsidRPr="000E2679">
        <w:rPr>
          <w:rFonts w:asciiTheme="majorBidi" w:hAnsiTheme="majorBidi" w:cstheme="majorBidi"/>
          <w:lang w:eastAsia="id-ID"/>
        </w:rPr>
        <w:t>in experimental group was 0.656. From the result of the output, it can be stated that the students’ scores of posttest in control group was normal. Since it was higher me</w:t>
      </w:r>
      <w:r w:rsidR="00A56A0F" w:rsidRPr="000E2679">
        <w:rPr>
          <w:rFonts w:asciiTheme="majorBidi" w:hAnsiTheme="majorBidi" w:cstheme="majorBidi"/>
          <w:lang w:eastAsia="id-ID"/>
        </w:rPr>
        <w:t>an significance different at 0.</w:t>
      </w:r>
      <w:r w:rsidR="00A56A0F" w:rsidRPr="000E2679">
        <w:rPr>
          <w:rFonts w:asciiTheme="majorBidi" w:hAnsiTheme="majorBidi" w:cstheme="majorBidi"/>
          <w:lang w:val="id-ID" w:eastAsia="id-ID"/>
        </w:rPr>
        <w:t>02</w:t>
      </w:r>
      <w:r w:rsidRPr="000E2679">
        <w:rPr>
          <w:rFonts w:asciiTheme="majorBidi" w:hAnsiTheme="majorBidi" w:cstheme="majorBidi"/>
          <w:lang w:eastAsia="id-ID"/>
        </w:rPr>
        <w:t xml:space="preserve">5. Then, a table of analysis was figure out in Table </w:t>
      </w:r>
      <w:r w:rsidR="000E31FF" w:rsidRPr="000E2679">
        <w:rPr>
          <w:rFonts w:asciiTheme="majorBidi" w:hAnsiTheme="majorBidi" w:cstheme="majorBidi"/>
          <w:lang w:val="id-ID" w:eastAsia="id-ID"/>
        </w:rPr>
        <w:t>21</w:t>
      </w:r>
      <w:r w:rsidRPr="000E2679">
        <w:rPr>
          <w:rFonts w:asciiTheme="majorBidi" w:hAnsiTheme="majorBidi" w:cstheme="majorBidi"/>
          <w:lang w:eastAsia="id-ID"/>
        </w:rPr>
        <w:t>.</w:t>
      </w:r>
    </w:p>
    <w:p w:rsidR="00E01792" w:rsidRPr="000E2679" w:rsidRDefault="00E01792" w:rsidP="00E01792">
      <w:pPr>
        <w:ind w:left="360"/>
        <w:jc w:val="center"/>
        <w:rPr>
          <w:rFonts w:asciiTheme="majorBidi" w:hAnsiTheme="majorBidi" w:cstheme="majorBidi"/>
          <w:b/>
          <w:bCs/>
          <w:lang w:val="id-ID" w:eastAsia="id-ID"/>
        </w:rPr>
      </w:pPr>
      <w:r w:rsidRPr="000E2679">
        <w:rPr>
          <w:rFonts w:asciiTheme="majorBidi" w:hAnsiTheme="majorBidi" w:cstheme="majorBidi"/>
          <w:b/>
          <w:bCs/>
          <w:lang w:eastAsia="id-ID"/>
        </w:rPr>
        <w:lastRenderedPageBreak/>
        <w:t xml:space="preserve">Table </w:t>
      </w:r>
      <w:r w:rsidR="000E31FF" w:rsidRPr="000E2679">
        <w:rPr>
          <w:rFonts w:asciiTheme="majorBidi" w:hAnsiTheme="majorBidi" w:cstheme="majorBidi"/>
          <w:b/>
          <w:bCs/>
          <w:lang w:val="id-ID" w:eastAsia="id-ID"/>
        </w:rPr>
        <w:t>21</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Normality Test of Students’ Posttest Scores</w:t>
      </w:r>
    </w:p>
    <w:p w:rsidR="00E01792" w:rsidRPr="000E2679" w:rsidRDefault="00E01792" w:rsidP="00E01792">
      <w:pPr>
        <w:ind w:left="360"/>
        <w:jc w:val="center"/>
        <w:rPr>
          <w:rFonts w:asciiTheme="majorBidi" w:hAnsiTheme="majorBidi" w:cstheme="majorBidi"/>
          <w:b/>
          <w:bCs/>
          <w:lang w:eastAsia="id-ID"/>
        </w:rPr>
      </w:pPr>
      <w:r w:rsidRPr="000E2679">
        <w:rPr>
          <w:rFonts w:asciiTheme="majorBidi" w:hAnsiTheme="majorBidi" w:cstheme="majorBidi"/>
          <w:b/>
          <w:bCs/>
          <w:lang w:eastAsia="id-ID"/>
        </w:rPr>
        <w:t>In Experimental groups</w:t>
      </w:r>
    </w:p>
    <w:p w:rsidR="00E01792" w:rsidRPr="000E2679" w:rsidRDefault="00E01792" w:rsidP="00E01792">
      <w:pPr>
        <w:ind w:left="360"/>
        <w:jc w:val="center"/>
        <w:rPr>
          <w:rFonts w:asciiTheme="majorBidi" w:hAnsiTheme="majorBidi" w:cstheme="majorBidi"/>
          <w:b/>
          <w:bCs/>
          <w:lang w:eastAsia="id-ID"/>
        </w:rPr>
      </w:pPr>
    </w:p>
    <w:tbl>
      <w:tblPr>
        <w:tblW w:w="576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384"/>
        <w:gridCol w:w="2159"/>
        <w:gridCol w:w="1217"/>
      </w:tblGrid>
      <w:tr w:rsidR="00E01792" w:rsidRPr="00574DF4" w:rsidTr="001A106B">
        <w:trPr>
          <w:cantSplit/>
          <w:tblHeader/>
          <w:jc w:val="center"/>
        </w:trPr>
        <w:tc>
          <w:tcPr>
            <w:tcW w:w="5760" w:type="dxa"/>
            <w:gridSpan w:val="3"/>
            <w:tcBorders>
              <w:top w:val="nil"/>
              <w:left w:val="nil"/>
              <w:bottom w:val="nil"/>
              <w:right w:val="nil"/>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b/>
                <w:bCs/>
                <w:sz w:val="18"/>
                <w:szCs w:val="18"/>
              </w:rPr>
              <w:t>One-Sample Kolmogorov-Smirnov Test</w:t>
            </w:r>
          </w:p>
        </w:tc>
      </w:tr>
      <w:tr w:rsidR="00E01792" w:rsidRPr="00574DF4" w:rsidTr="001A106B">
        <w:trPr>
          <w:cantSplit/>
          <w:tblHeader/>
          <w:jc w:val="center"/>
        </w:trPr>
        <w:tc>
          <w:tcPr>
            <w:tcW w:w="2384"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2159"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E01792" w:rsidRPr="00574DF4" w:rsidRDefault="00E01792" w:rsidP="001A106B">
            <w:pPr>
              <w:autoSpaceDE w:val="0"/>
              <w:autoSpaceDN w:val="0"/>
              <w:adjustRightInd w:val="0"/>
              <w:spacing w:line="276" w:lineRule="auto"/>
              <w:rPr>
                <w:sz w:val="18"/>
                <w:szCs w:val="18"/>
              </w:rPr>
            </w:pPr>
          </w:p>
        </w:tc>
        <w:tc>
          <w:tcPr>
            <w:tcW w:w="1217"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01792" w:rsidRPr="00574DF4" w:rsidRDefault="00E01792" w:rsidP="001A106B">
            <w:pPr>
              <w:autoSpaceDE w:val="0"/>
              <w:autoSpaceDN w:val="0"/>
              <w:adjustRightInd w:val="0"/>
              <w:spacing w:line="320" w:lineRule="atLeast"/>
              <w:jc w:val="center"/>
              <w:rPr>
                <w:rFonts w:ascii="Arial" w:hAnsi="Arial" w:cs="Arial"/>
                <w:sz w:val="18"/>
                <w:szCs w:val="18"/>
              </w:rPr>
            </w:pPr>
            <w:r w:rsidRPr="00574DF4">
              <w:rPr>
                <w:rFonts w:ascii="Arial" w:hAnsi="Arial" w:cs="Arial"/>
                <w:sz w:val="18"/>
                <w:szCs w:val="18"/>
              </w:rPr>
              <w:t>POST_EXP</w:t>
            </w:r>
          </w:p>
        </w:tc>
      </w:tr>
      <w:tr w:rsidR="00E01792" w:rsidRPr="00574DF4" w:rsidTr="001A106B">
        <w:trPr>
          <w:cantSplit/>
          <w:tblHeader/>
          <w:jc w:val="center"/>
        </w:trPr>
        <w:tc>
          <w:tcPr>
            <w:tcW w:w="4543"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w:t>
            </w:r>
          </w:p>
        </w:tc>
        <w:tc>
          <w:tcPr>
            <w:tcW w:w="1217"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32</w:t>
            </w:r>
          </w:p>
        </w:tc>
      </w:tr>
      <w:tr w:rsidR="00E01792" w:rsidRPr="00574DF4" w:rsidTr="001A106B">
        <w:trPr>
          <w:cantSplit/>
          <w:tblHeader/>
          <w:jc w:val="center"/>
        </w:trPr>
        <w:tc>
          <w:tcPr>
            <w:tcW w:w="2384"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Normal Parameters</w:t>
            </w:r>
            <w:r w:rsidRPr="00574DF4">
              <w:rPr>
                <w:rFonts w:ascii="Arial" w:hAnsi="Arial" w:cs="Arial"/>
                <w:sz w:val="18"/>
                <w:szCs w:val="18"/>
                <w:vertAlign w:val="superscript"/>
              </w:rPr>
              <w:t>a</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Mean</w:t>
            </w:r>
          </w:p>
        </w:tc>
        <w:tc>
          <w:tcPr>
            <w:tcW w:w="121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69.2812</w:t>
            </w:r>
          </w:p>
        </w:tc>
      </w:tr>
      <w:tr w:rsidR="00E01792" w:rsidRPr="00574DF4" w:rsidTr="00552786">
        <w:trPr>
          <w:cantSplit/>
          <w:tblHeader/>
          <w:jc w:val="center"/>
        </w:trPr>
        <w:tc>
          <w:tcPr>
            <w:tcW w:w="2384" w:type="dxa"/>
            <w:vMerge/>
            <w:tcBorders>
              <w:top w:val="nil"/>
              <w:left w:val="single" w:sz="18" w:space="0" w:color="000000"/>
              <w:bottom w:val="nil"/>
              <w:right w:val="nil"/>
            </w:tcBorders>
            <w:vAlign w:val="center"/>
            <w:hideMark/>
          </w:tcPr>
          <w:p w:rsidR="00E01792" w:rsidRPr="00574DF4" w:rsidRDefault="00E01792" w:rsidP="001A106B">
            <w:pPr>
              <w:jc w:val="left"/>
              <w:rPr>
                <w:rFonts w:ascii="Arial" w:hAnsi="Arial" w:cs="Arial"/>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Std. Deviation</w:t>
            </w:r>
          </w:p>
        </w:tc>
        <w:tc>
          <w:tcPr>
            <w:tcW w:w="121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8.52410</w:t>
            </w:r>
          </w:p>
        </w:tc>
      </w:tr>
      <w:tr w:rsidR="00E01792" w:rsidRPr="00574DF4" w:rsidTr="001A106B">
        <w:trPr>
          <w:cantSplit/>
          <w:tblHeader/>
          <w:jc w:val="center"/>
        </w:trPr>
        <w:tc>
          <w:tcPr>
            <w:tcW w:w="2384"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Most Extreme Differences</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Absolute</w:t>
            </w:r>
          </w:p>
        </w:tc>
        <w:tc>
          <w:tcPr>
            <w:tcW w:w="121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.116</w:t>
            </w:r>
          </w:p>
        </w:tc>
      </w:tr>
      <w:tr w:rsidR="00E01792" w:rsidRPr="00574DF4" w:rsidTr="00552786">
        <w:trPr>
          <w:cantSplit/>
          <w:tblHeader/>
          <w:jc w:val="center"/>
        </w:trPr>
        <w:tc>
          <w:tcPr>
            <w:tcW w:w="2384" w:type="dxa"/>
            <w:vMerge/>
            <w:tcBorders>
              <w:top w:val="nil"/>
              <w:left w:val="single" w:sz="18" w:space="0" w:color="000000"/>
              <w:bottom w:val="nil"/>
              <w:right w:val="nil"/>
            </w:tcBorders>
            <w:vAlign w:val="center"/>
            <w:hideMark/>
          </w:tcPr>
          <w:p w:rsidR="00E01792" w:rsidRPr="00574DF4" w:rsidRDefault="00E01792" w:rsidP="001A106B">
            <w:pPr>
              <w:jc w:val="left"/>
              <w:rPr>
                <w:rFonts w:ascii="Arial" w:hAnsi="Arial" w:cs="Arial"/>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Positive</w:t>
            </w:r>
          </w:p>
        </w:tc>
        <w:tc>
          <w:tcPr>
            <w:tcW w:w="121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.116</w:t>
            </w:r>
          </w:p>
        </w:tc>
      </w:tr>
      <w:tr w:rsidR="00E01792" w:rsidRPr="00574DF4" w:rsidTr="00552786">
        <w:trPr>
          <w:cantSplit/>
          <w:tblHeader/>
          <w:jc w:val="center"/>
        </w:trPr>
        <w:tc>
          <w:tcPr>
            <w:tcW w:w="2384" w:type="dxa"/>
            <w:vMerge/>
            <w:tcBorders>
              <w:top w:val="nil"/>
              <w:left w:val="single" w:sz="18" w:space="0" w:color="000000"/>
              <w:bottom w:val="nil"/>
              <w:right w:val="nil"/>
            </w:tcBorders>
            <w:vAlign w:val="center"/>
            <w:hideMark/>
          </w:tcPr>
          <w:p w:rsidR="00E01792" w:rsidRPr="00574DF4" w:rsidRDefault="00E01792" w:rsidP="001A106B">
            <w:pPr>
              <w:jc w:val="left"/>
              <w:rPr>
                <w:rFonts w:ascii="Arial" w:hAnsi="Arial" w:cs="Arial"/>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Negative</w:t>
            </w:r>
          </w:p>
        </w:tc>
        <w:tc>
          <w:tcPr>
            <w:tcW w:w="121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-.093</w:t>
            </w:r>
          </w:p>
        </w:tc>
      </w:tr>
      <w:tr w:rsidR="00E01792" w:rsidRPr="00574DF4" w:rsidTr="001A106B">
        <w:trPr>
          <w:cantSplit/>
          <w:tblHeader/>
          <w:jc w:val="center"/>
        </w:trPr>
        <w:tc>
          <w:tcPr>
            <w:tcW w:w="4543"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Kolmogorov-Smirnov Z</w:t>
            </w:r>
          </w:p>
        </w:tc>
        <w:tc>
          <w:tcPr>
            <w:tcW w:w="121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.656</w:t>
            </w:r>
          </w:p>
        </w:tc>
      </w:tr>
      <w:tr w:rsidR="00E01792" w:rsidRPr="00574DF4" w:rsidTr="001A106B">
        <w:trPr>
          <w:cantSplit/>
          <w:tblHeader/>
          <w:jc w:val="center"/>
        </w:trPr>
        <w:tc>
          <w:tcPr>
            <w:tcW w:w="4543"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E01792" w:rsidRPr="00574DF4" w:rsidRDefault="00E01792" w:rsidP="001A106B">
            <w:pPr>
              <w:autoSpaceDE w:val="0"/>
              <w:autoSpaceDN w:val="0"/>
              <w:adjustRightInd w:val="0"/>
              <w:spacing w:line="320" w:lineRule="atLeast"/>
              <w:rPr>
                <w:rFonts w:ascii="Arial" w:hAnsi="Arial" w:cs="Arial"/>
                <w:sz w:val="18"/>
                <w:szCs w:val="18"/>
              </w:rPr>
            </w:pPr>
            <w:r w:rsidRPr="00574DF4">
              <w:rPr>
                <w:rFonts w:ascii="Arial" w:hAnsi="Arial" w:cs="Arial"/>
                <w:sz w:val="18"/>
                <w:szCs w:val="18"/>
              </w:rPr>
              <w:t>Asymp. Sig. (2-tailed)</w:t>
            </w:r>
          </w:p>
        </w:tc>
        <w:tc>
          <w:tcPr>
            <w:tcW w:w="1217"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E01792" w:rsidRPr="00574DF4" w:rsidRDefault="00E01792" w:rsidP="001A106B">
            <w:pPr>
              <w:autoSpaceDE w:val="0"/>
              <w:autoSpaceDN w:val="0"/>
              <w:adjustRightInd w:val="0"/>
              <w:spacing w:line="320" w:lineRule="atLeast"/>
              <w:jc w:val="right"/>
              <w:rPr>
                <w:rFonts w:ascii="Arial" w:hAnsi="Arial" w:cs="Arial"/>
                <w:sz w:val="18"/>
                <w:szCs w:val="18"/>
              </w:rPr>
            </w:pPr>
            <w:r w:rsidRPr="00574DF4">
              <w:rPr>
                <w:rFonts w:ascii="Arial" w:hAnsi="Arial" w:cs="Arial"/>
                <w:sz w:val="18"/>
                <w:szCs w:val="18"/>
              </w:rPr>
              <w:t>.782</w:t>
            </w:r>
          </w:p>
        </w:tc>
      </w:tr>
      <w:tr w:rsidR="00552786" w:rsidRPr="00574DF4" w:rsidTr="001A106B">
        <w:trPr>
          <w:gridAfter w:val="1"/>
          <w:wAfter w:w="1217"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hideMark/>
          </w:tcPr>
          <w:p w:rsidR="00552786" w:rsidRPr="00574DF4" w:rsidRDefault="00552786" w:rsidP="001A106B">
            <w:pPr>
              <w:autoSpaceDE w:val="0"/>
              <w:autoSpaceDN w:val="0"/>
              <w:adjustRightInd w:val="0"/>
              <w:spacing w:line="320" w:lineRule="atLeast"/>
              <w:rPr>
                <w:rFonts w:ascii="Arial" w:hAnsi="Arial" w:cs="Arial"/>
                <w:sz w:val="18"/>
                <w:szCs w:val="18"/>
                <w:lang w:val="id-ID"/>
              </w:rPr>
            </w:pPr>
            <w:r w:rsidRPr="00574DF4">
              <w:rPr>
                <w:rFonts w:ascii="Arial" w:hAnsi="Arial" w:cs="Arial"/>
                <w:sz w:val="18"/>
                <w:szCs w:val="18"/>
              </w:rPr>
              <w:t>a. Test distribution is Normal.</w:t>
            </w:r>
          </w:p>
          <w:p w:rsidR="0048519F" w:rsidRPr="00574DF4" w:rsidRDefault="0048519F" w:rsidP="001A106B">
            <w:pPr>
              <w:autoSpaceDE w:val="0"/>
              <w:autoSpaceDN w:val="0"/>
              <w:adjustRightInd w:val="0"/>
              <w:spacing w:line="320" w:lineRule="atLeast"/>
              <w:rPr>
                <w:rFonts w:ascii="Arial" w:hAnsi="Arial" w:cs="Arial"/>
                <w:sz w:val="18"/>
                <w:szCs w:val="18"/>
                <w:lang w:val="id-ID"/>
              </w:rPr>
            </w:pPr>
          </w:p>
          <w:p w:rsidR="0000482F" w:rsidRPr="00574DF4" w:rsidRDefault="0000482F" w:rsidP="001A106B">
            <w:pPr>
              <w:autoSpaceDE w:val="0"/>
              <w:autoSpaceDN w:val="0"/>
              <w:adjustRightInd w:val="0"/>
              <w:spacing w:line="320" w:lineRule="atLeast"/>
              <w:rPr>
                <w:rFonts w:ascii="Arial" w:hAnsi="Arial" w:cs="Arial"/>
                <w:sz w:val="18"/>
                <w:szCs w:val="18"/>
                <w:lang w:val="id-ID"/>
              </w:rPr>
            </w:pPr>
          </w:p>
        </w:tc>
      </w:tr>
      <w:tr w:rsidR="0048519F" w:rsidRPr="00574DF4" w:rsidTr="001A106B">
        <w:trPr>
          <w:gridAfter w:val="1"/>
          <w:wAfter w:w="1217"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hideMark/>
          </w:tcPr>
          <w:p w:rsidR="0048519F" w:rsidRPr="00574DF4" w:rsidRDefault="0048519F" w:rsidP="001A106B">
            <w:pPr>
              <w:autoSpaceDE w:val="0"/>
              <w:autoSpaceDN w:val="0"/>
              <w:adjustRightInd w:val="0"/>
              <w:spacing w:line="320" w:lineRule="atLeast"/>
              <w:rPr>
                <w:rFonts w:ascii="Arial" w:hAnsi="Arial" w:cs="Arial"/>
                <w:sz w:val="18"/>
                <w:szCs w:val="18"/>
                <w:lang w:val="id-ID"/>
              </w:rPr>
            </w:pPr>
          </w:p>
        </w:tc>
      </w:tr>
    </w:tbl>
    <w:p w:rsidR="008B075E" w:rsidRPr="000E2679" w:rsidRDefault="00E01792" w:rsidP="00B24182">
      <w:pPr>
        <w:pStyle w:val="ListParagraph"/>
        <w:numPr>
          <w:ilvl w:val="0"/>
          <w:numId w:val="18"/>
        </w:numPr>
        <w:tabs>
          <w:tab w:val="left" w:pos="3544"/>
        </w:tabs>
        <w:spacing w:after="0" w:line="480" w:lineRule="auto"/>
        <w:ind w:left="426" w:hanging="426"/>
        <w:rPr>
          <w:rFonts w:ascii="Times New Roman" w:hAnsi="Times New Roman" w:cs="Times New Roman"/>
          <w:b/>
          <w:sz w:val="24"/>
          <w:szCs w:val="24"/>
        </w:rPr>
      </w:pPr>
      <w:r w:rsidRPr="000E2679">
        <w:rPr>
          <w:rFonts w:ascii="Times New Roman" w:hAnsi="Times New Roman" w:cs="Times New Roman"/>
          <w:b/>
          <w:sz w:val="24"/>
          <w:szCs w:val="24"/>
        </w:rPr>
        <w:t>Homogeneity Test</w:t>
      </w:r>
    </w:p>
    <w:p w:rsidR="008B075E" w:rsidRPr="000E2679" w:rsidRDefault="00E01792" w:rsidP="008B075E">
      <w:pPr>
        <w:spacing w:line="480" w:lineRule="auto"/>
        <w:ind w:firstLine="426"/>
        <w:rPr>
          <w:rFonts w:eastAsiaTheme="minorHAnsi"/>
          <w:b/>
          <w:lang w:val="id-ID"/>
        </w:rPr>
      </w:pPr>
      <w:r w:rsidRPr="000E2679">
        <w:rPr>
          <w:rFonts w:asciiTheme="majorBidi" w:hAnsiTheme="majorBidi" w:cstheme="majorBidi"/>
          <w:lang w:eastAsia="id-ID"/>
        </w:rPr>
        <w:t xml:space="preserve">In homogeneity test, the students’ pretest and posttest scores in control and experimental group were analyzed using </w:t>
      </w:r>
      <w:r w:rsidR="00B24182">
        <w:rPr>
          <w:rFonts w:asciiTheme="majorBidi" w:hAnsiTheme="majorBidi" w:cstheme="majorBidi"/>
          <w:b/>
          <w:i/>
          <w:lang w:eastAsia="id-ID"/>
        </w:rPr>
        <w:t>Laven</w:t>
      </w:r>
      <w:r w:rsidR="00B24182">
        <w:rPr>
          <w:rFonts w:asciiTheme="majorBidi" w:hAnsiTheme="majorBidi" w:cstheme="majorBidi"/>
          <w:b/>
          <w:i/>
          <w:lang w:val="id-ID" w:eastAsia="id-ID"/>
        </w:rPr>
        <w:t>e</w:t>
      </w:r>
      <w:r w:rsidRPr="000E2679">
        <w:rPr>
          <w:rFonts w:asciiTheme="majorBidi" w:hAnsiTheme="majorBidi" w:cstheme="majorBidi"/>
          <w:b/>
          <w:i/>
          <w:lang w:eastAsia="id-ID"/>
        </w:rPr>
        <w:t xml:space="preserve"> Statistics.</w:t>
      </w:r>
    </w:p>
    <w:p w:rsidR="008B075E" w:rsidRPr="000E2679" w:rsidRDefault="0000482F" w:rsidP="0000482F">
      <w:pPr>
        <w:pStyle w:val="ListParagraph"/>
        <w:numPr>
          <w:ilvl w:val="0"/>
          <w:numId w:val="13"/>
        </w:numPr>
        <w:tabs>
          <w:tab w:val="left" w:pos="567"/>
        </w:tabs>
        <w:autoSpaceDE w:val="0"/>
        <w:autoSpaceDN w:val="0"/>
        <w:adjustRightInd w:val="0"/>
        <w:spacing w:after="0" w:line="240" w:lineRule="auto"/>
        <w:ind w:left="567" w:hanging="283"/>
        <w:jc w:val="both"/>
        <w:rPr>
          <w:rFonts w:asciiTheme="majorBidi" w:eastAsia="Times New Roman" w:hAnsiTheme="majorBidi" w:cstheme="majorBidi"/>
          <w:b/>
          <w:bCs/>
          <w:sz w:val="24"/>
          <w:szCs w:val="24"/>
          <w:lang w:val="en-US" w:eastAsia="id-ID"/>
        </w:rPr>
      </w:pPr>
      <w:r w:rsidRPr="000E2679">
        <w:rPr>
          <w:rFonts w:asciiTheme="majorBidi" w:eastAsia="Times New Roman" w:hAnsiTheme="majorBidi" w:cstheme="majorBidi"/>
          <w:b/>
          <w:bCs/>
          <w:sz w:val="24"/>
          <w:szCs w:val="24"/>
          <w:lang w:eastAsia="id-ID"/>
        </w:rPr>
        <w:t>Homogeneity test on s</w:t>
      </w:r>
      <w:proofErr w:type="spellStart"/>
      <w:r w:rsidR="00E01792" w:rsidRPr="000E2679">
        <w:rPr>
          <w:rFonts w:asciiTheme="majorBidi" w:eastAsia="Times New Roman" w:hAnsiTheme="majorBidi" w:cstheme="majorBidi"/>
          <w:b/>
          <w:bCs/>
          <w:sz w:val="24"/>
          <w:szCs w:val="24"/>
          <w:lang w:val="en-US" w:eastAsia="id-ID"/>
        </w:rPr>
        <w:t>tudents</w:t>
      </w:r>
      <w:proofErr w:type="spellEnd"/>
      <w:r w:rsidR="00E01792" w:rsidRPr="000E2679">
        <w:rPr>
          <w:rFonts w:asciiTheme="majorBidi" w:eastAsia="Times New Roman" w:hAnsiTheme="majorBidi" w:cstheme="majorBidi"/>
          <w:b/>
          <w:bCs/>
          <w:sz w:val="24"/>
          <w:szCs w:val="24"/>
          <w:lang w:val="en-US" w:eastAsia="id-ID"/>
        </w:rPr>
        <w:t xml:space="preserve">’ </w:t>
      </w:r>
      <w:r w:rsidRPr="000E2679">
        <w:rPr>
          <w:rFonts w:asciiTheme="majorBidi" w:eastAsia="Times New Roman" w:hAnsiTheme="majorBidi" w:cstheme="majorBidi"/>
          <w:b/>
          <w:bCs/>
          <w:sz w:val="24"/>
          <w:szCs w:val="24"/>
          <w:lang w:val="en-US" w:eastAsia="id-ID"/>
        </w:rPr>
        <w:t>pretest scores in control and experimental groups</w:t>
      </w:r>
    </w:p>
    <w:p w:rsidR="0000482F" w:rsidRPr="000E2679" w:rsidRDefault="0000482F" w:rsidP="0000482F">
      <w:pPr>
        <w:pStyle w:val="ListParagraph"/>
        <w:tabs>
          <w:tab w:val="left" w:pos="567"/>
        </w:tabs>
        <w:autoSpaceDE w:val="0"/>
        <w:autoSpaceDN w:val="0"/>
        <w:adjustRightInd w:val="0"/>
        <w:spacing w:after="0" w:line="240" w:lineRule="auto"/>
        <w:ind w:left="567"/>
        <w:jc w:val="both"/>
        <w:rPr>
          <w:rFonts w:asciiTheme="majorBidi" w:eastAsia="Times New Roman" w:hAnsiTheme="majorBidi" w:cstheme="majorBidi"/>
          <w:b/>
          <w:bCs/>
          <w:sz w:val="24"/>
          <w:szCs w:val="24"/>
          <w:lang w:val="en-US" w:eastAsia="id-ID"/>
        </w:rPr>
      </w:pPr>
    </w:p>
    <w:p w:rsidR="00E01792" w:rsidRDefault="008B075E" w:rsidP="008B075E">
      <w:pPr>
        <w:tabs>
          <w:tab w:val="left" w:pos="567"/>
        </w:tabs>
        <w:autoSpaceDE w:val="0"/>
        <w:autoSpaceDN w:val="0"/>
        <w:adjustRightInd w:val="0"/>
        <w:spacing w:line="480" w:lineRule="auto"/>
        <w:rPr>
          <w:rFonts w:asciiTheme="majorBidi" w:hAnsiTheme="majorBidi" w:cstheme="majorBidi"/>
          <w:lang w:val="id-ID" w:eastAsia="id-ID"/>
        </w:rPr>
      </w:pPr>
      <w:r w:rsidRPr="000E2679">
        <w:rPr>
          <w:rFonts w:asciiTheme="majorBidi" w:hAnsiTheme="majorBidi" w:cstheme="majorBidi"/>
          <w:lang w:val="id-ID" w:eastAsia="id-ID"/>
        </w:rPr>
        <w:tab/>
      </w:r>
      <w:r w:rsidR="00E01792" w:rsidRPr="000E2679">
        <w:rPr>
          <w:rFonts w:asciiTheme="majorBidi" w:hAnsiTheme="majorBidi" w:cstheme="majorBidi"/>
          <w:lang w:eastAsia="id-ID"/>
        </w:rPr>
        <w:t>Based on measuring homogeneity test, it was found that the significant score was 0.1</w:t>
      </w:r>
      <w:r w:rsidR="000C64C9" w:rsidRPr="000E2679">
        <w:rPr>
          <w:rFonts w:asciiTheme="majorBidi" w:hAnsiTheme="majorBidi" w:cstheme="majorBidi"/>
          <w:lang w:val="id-ID" w:eastAsia="id-ID"/>
        </w:rPr>
        <w:t>14</w:t>
      </w:r>
      <w:r w:rsidR="00E01792" w:rsidRPr="000E2679">
        <w:rPr>
          <w:rFonts w:asciiTheme="majorBidi" w:hAnsiTheme="majorBidi" w:cstheme="majorBidi"/>
          <w:lang w:eastAsia="id-ID"/>
        </w:rPr>
        <w:t>. From the result of the output, it can be stated that the students’ pretest in control and experimental group was homogen</w:t>
      </w:r>
      <w:r w:rsidR="00176DDA" w:rsidRPr="000E2679">
        <w:rPr>
          <w:rFonts w:asciiTheme="majorBidi" w:hAnsiTheme="majorBidi" w:cstheme="majorBidi"/>
          <w:lang w:val="id-ID" w:eastAsia="id-ID"/>
        </w:rPr>
        <w:t>ous</w:t>
      </w:r>
      <w:r w:rsidR="00E01792" w:rsidRPr="000E2679">
        <w:rPr>
          <w:rFonts w:asciiTheme="majorBidi" w:hAnsiTheme="majorBidi" w:cstheme="majorBidi"/>
          <w:lang w:eastAsia="id-ID"/>
        </w:rPr>
        <w:t xml:space="preserve"> since it was higher than mean significance different at 0.05. </w:t>
      </w:r>
      <w:r w:rsidR="00E01792" w:rsidRPr="000E2679">
        <w:t>Accordin</w:t>
      </w:r>
      <w:r w:rsidR="00883F6F" w:rsidRPr="000E2679">
        <w:t>g to Basrowi and Soeyono (2007:</w:t>
      </w:r>
      <w:r w:rsidR="00E01792" w:rsidRPr="000E2679">
        <w:t xml:space="preserve">106), the score is categorized homogen when the p-output was higher than 0.05. </w:t>
      </w:r>
      <w:r w:rsidR="00E01792" w:rsidRPr="000E2679">
        <w:rPr>
          <w:rFonts w:asciiTheme="majorBidi" w:hAnsiTheme="majorBidi" w:cstheme="majorBidi"/>
          <w:lang w:eastAsia="id-ID"/>
        </w:rPr>
        <w:t>The table of homogeneity test in</w:t>
      </w:r>
      <w:r w:rsidR="000E31FF" w:rsidRPr="000E2679">
        <w:rPr>
          <w:rFonts w:asciiTheme="majorBidi" w:hAnsiTheme="majorBidi" w:cstheme="majorBidi"/>
          <w:lang w:eastAsia="id-ID"/>
        </w:rPr>
        <w:t xml:space="preserve"> pretest can be seen in table </w:t>
      </w:r>
      <w:r w:rsidR="000E31FF" w:rsidRPr="000E2679">
        <w:rPr>
          <w:rFonts w:asciiTheme="majorBidi" w:hAnsiTheme="majorBidi" w:cstheme="majorBidi"/>
          <w:lang w:val="id-ID" w:eastAsia="id-ID"/>
        </w:rPr>
        <w:t>22</w:t>
      </w:r>
      <w:r w:rsidR="00E01792" w:rsidRPr="000E2679">
        <w:rPr>
          <w:rFonts w:asciiTheme="majorBidi" w:hAnsiTheme="majorBidi" w:cstheme="majorBidi"/>
          <w:lang w:eastAsia="id-ID"/>
        </w:rPr>
        <w:t xml:space="preserve">. </w:t>
      </w:r>
    </w:p>
    <w:p w:rsidR="00B24182" w:rsidRPr="00B24182" w:rsidRDefault="00B24182" w:rsidP="008B075E">
      <w:pPr>
        <w:tabs>
          <w:tab w:val="left" w:pos="567"/>
        </w:tabs>
        <w:autoSpaceDE w:val="0"/>
        <w:autoSpaceDN w:val="0"/>
        <w:adjustRightInd w:val="0"/>
        <w:spacing w:line="480" w:lineRule="auto"/>
        <w:rPr>
          <w:rFonts w:asciiTheme="majorBidi" w:hAnsiTheme="majorBidi" w:cstheme="majorBidi"/>
          <w:b/>
          <w:bCs/>
          <w:lang w:val="id-ID" w:eastAsia="id-ID"/>
        </w:rPr>
      </w:pPr>
    </w:p>
    <w:p w:rsidR="00E01792" w:rsidRPr="000E2679" w:rsidRDefault="00E01792" w:rsidP="00E01792">
      <w:pPr>
        <w:pStyle w:val="ListParagraph"/>
        <w:spacing w:before="100" w:beforeAutospacing="1" w:after="100" w:afterAutospacing="1"/>
        <w:ind w:left="0" w:firstLine="720"/>
        <w:jc w:val="center"/>
        <w:outlineLvl w:val="4"/>
        <w:rPr>
          <w:rFonts w:asciiTheme="majorBidi" w:eastAsia="Times New Roman" w:hAnsiTheme="majorBidi" w:cstheme="majorBidi"/>
          <w:b/>
          <w:bCs/>
          <w:sz w:val="24"/>
          <w:szCs w:val="24"/>
          <w:lang w:eastAsia="id-ID"/>
        </w:rPr>
      </w:pPr>
      <w:r w:rsidRPr="000E2679">
        <w:rPr>
          <w:rFonts w:asciiTheme="majorBidi" w:eastAsia="Times New Roman" w:hAnsiTheme="majorBidi" w:cstheme="majorBidi"/>
          <w:b/>
          <w:bCs/>
          <w:sz w:val="24"/>
          <w:szCs w:val="24"/>
          <w:lang w:val="en-US" w:eastAsia="id-ID"/>
        </w:rPr>
        <w:lastRenderedPageBreak/>
        <w:t xml:space="preserve">Table </w:t>
      </w:r>
      <w:r w:rsidR="000E31FF" w:rsidRPr="000E2679">
        <w:rPr>
          <w:rFonts w:asciiTheme="majorBidi" w:eastAsia="Times New Roman" w:hAnsiTheme="majorBidi" w:cstheme="majorBidi"/>
          <w:b/>
          <w:bCs/>
          <w:sz w:val="24"/>
          <w:szCs w:val="24"/>
          <w:lang w:eastAsia="id-ID"/>
        </w:rPr>
        <w:t>22</w:t>
      </w:r>
    </w:p>
    <w:p w:rsidR="00E01792" w:rsidRPr="000E2679" w:rsidRDefault="00E01792" w:rsidP="00E01792">
      <w:pPr>
        <w:pStyle w:val="ListParagraph"/>
        <w:spacing w:before="100" w:beforeAutospacing="1" w:after="100" w:afterAutospacing="1"/>
        <w:ind w:left="0" w:firstLine="720"/>
        <w:jc w:val="center"/>
        <w:outlineLvl w:val="4"/>
        <w:rPr>
          <w:rFonts w:asciiTheme="majorBidi" w:eastAsia="Times New Roman" w:hAnsiTheme="majorBidi" w:cstheme="majorBidi"/>
          <w:b/>
          <w:bCs/>
          <w:sz w:val="24"/>
          <w:szCs w:val="24"/>
          <w:lang w:val="en-US" w:eastAsia="id-ID"/>
        </w:rPr>
      </w:pPr>
      <w:r w:rsidRPr="000E2679">
        <w:rPr>
          <w:rFonts w:asciiTheme="majorBidi" w:eastAsia="Times New Roman" w:hAnsiTheme="majorBidi" w:cstheme="majorBidi"/>
          <w:b/>
          <w:bCs/>
          <w:sz w:val="24"/>
          <w:szCs w:val="24"/>
          <w:lang w:val="en-US" w:eastAsia="id-ID"/>
        </w:rPr>
        <w:t>Homogeneity Test on Students’ Pretest Scores</w:t>
      </w:r>
    </w:p>
    <w:p w:rsidR="00270963" w:rsidRPr="000E2679" w:rsidRDefault="00E01792" w:rsidP="00270963">
      <w:pPr>
        <w:pStyle w:val="ListParagraph"/>
        <w:spacing w:before="100" w:beforeAutospacing="1" w:after="100" w:afterAutospacing="1"/>
        <w:ind w:left="0" w:firstLine="720"/>
        <w:jc w:val="center"/>
        <w:outlineLvl w:val="4"/>
        <w:rPr>
          <w:rFonts w:asciiTheme="majorBidi" w:eastAsia="Times New Roman" w:hAnsiTheme="majorBidi" w:cstheme="majorBidi"/>
          <w:b/>
          <w:bCs/>
          <w:sz w:val="24"/>
          <w:szCs w:val="24"/>
          <w:lang w:eastAsia="id-ID"/>
        </w:rPr>
      </w:pPr>
      <w:r w:rsidRPr="000E2679">
        <w:rPr>
          <w:rFonts w:asciiTheme="majorBidi" w:eastAsia="Times New Roman" w:hAnsiTheme="majorBidi" w:cstheme="majorBidi"/>
          <w:b/>
          <w:bCs/>
          <w:sz w:val="24"/>
          <w:szCs w:val="24"/>
          <w:lang w:val="en-US" w:eastAsia="id-ID"/>
        </w:rPr>
        <w:t>In Control and Experimental groups</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270963" w:rsidRPr="00574DF4" w:rsidTr="00270963">
        <w:trPr>
          <w:cantSplit/>
          <w:tblHeader/>
          <w:jc w:val="cent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b/>
                <w:bCs/>
                <w:noProof w:val="0"/>
                <w:sz w:val="18"/>
                <w:szCs w:val="18"/>
                <w:lang w:val="id-ID"/>
              </w:rPr>
              <w:t>Test of Homogeneity of Variances</w:t>
            </w:r>
          </w:p>
        </w:tc>
      </w:tr>
      <w:tr w:rsidR="00270963" w:rsidRPr="00574DF4" w:rsidTr="00270963">
        <w:trPr>
          <w:cantSplit/>
          <w:tblHeader/>
          <w:jc w:val="center"/>
        </w:trPr>
        <w:tc>
          <w:tcPr>
            <w:tcW w:w="2438" w:type="dxa"/>
            <w:gridSpan w:val="2"/>
            <w:tcBorders>
              <w:top w:val="nil"/>
              <w:left w:val="nil"/>
              <w:bottom w:val="nil"/>
              <w:right w:val="nil"/>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students_score</w:t>
            </w:r>
          </w:p>
        </w:tc>
        <w:tc>
          <w:tcPr>
            <w:tcW w:w="1000" w:type="dxa"/>
            <w:tcBorders>
              <w:top w:val="nil"/>
              <w:left w:val="nil"/>
              <w:bottom w:val="nil"/>
              <w:right w:val="nil"/>
            </w:tcBorders>
            <w:shd w:val="clear" w:color="auto" w:fill="FFFFFF"/>
            <w:tcMar>
              <w:top w:w="30" w:type="dxa"/>
              <w:left w:w="30" w:type="dxa"/>
              <w:bottom w:w="30" w:type="dxa"/>
              <w:right w:w="30" w:type="dxa"/>
            </w:tcMar>
          </w:tcPr>
          <w:p w:rsidR="00270963" w:rsidRPr="00574DF4" w:rsidRDefault="00270963" w:rsidP="00270963">
            <w:pPr>
              <w:autoSpaceDE w:val="0"/>
              <w:autoSpaceDN w:val="0"/>
              <w:adjustRightInd w:val="0"/>
              <w:jc w:val="left"/>
              <w:rPr>
                <w:rFonts w:eastAsiaTheme="minorHAnsi"/>
                <w:noProof w:val="0"/>
                <w:sz w:val="18"/>
                <w:szCs w:val="18"/>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270963" w:rsidRPr="00574DF4" w:rsidRDefault="00270963" w:rsidP="00270963">
            <w:pPr>
              <w:autoSpaceDE w:val="0"/>
              <w:autoSpaceDN w:val="0"/>
              <w:adjustRightInd w:val="0"/>
              <w:jc w:val="left"/>
              <w:rPr>
                <w:rFonts w:eastAsiaTheme="minorHAnsi"/>
                <w:noProof w:val="0"/>
                <w:sz w:val="18"/>
                <w:szCs w:val="18"/>
                <w:lang w:val="id-ID"/>
              </w:rPr>
            </w:pPr>
          </w:p>
        </w:tc>
      </w:tr>
      <w:tr w:rsidR="00270963" w:rsidRPr="00574DF4" w:rsidTr="00270963">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Sig.</w:t>
            </w:r>
          </w:p>
        </w:tc>
      </w:tr>
      <w:tr w:rsidR="00270963" w:rsidRPr="00574DF4" w:rsidTr="00270963">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2.564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62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.114</w:t>
            </w:r>
          </w:p>
        </w:tc>
      </w:tr>
    </w:tbl>
    <w:p w:rsidR="00E01792" w:rsidRPr="000E2679" w:rsidRDefault="00E01792" w:rsidP="00E01792">
      <w:pPr>
        <w:spacing w:line="480" w:lineRule="auto"/>
        <w:rPr>
          <w:rFonts w:asciiTheme="majorBidi" w:hAnsiTheme="majorBidi" w:cstheme="majorBidi"/>
          <w:b/>
          <w:bCs/>
          <w:lang w:val="id-ID" w:eastAsia="id-ID"/>
        </w:rPr>
      </w:pPr>
    </w:p>
    <w:p w:rsidR="00E01792" w:rsidRPr="000E2679" w:rsidRDefault="0000482F" w:rsidP="0000482F">
      <w:pPr>
        <w:pStyle w:val="ListParagraph"/>
        <w:numPr>
          <w:ilvl w:val="0"/>
          <w:numId w:val="13"/>
        </w:numPr>
        <w:tabs>
          <w:tab w:val="left" w:pos="851"/>
        </w:tabs>
        <w:autoSpaceDE w:val="0"/>
        <w:autoSpaceDN w:val="0"/>
        <w:adjustRightInd w:val="0"/>
        <w:spacing w:after="0" w:line="240" w:lineRule="auto"/>
        <w:ind w:left="709" w:hanging="283"/>
        <w:jc w:val="both"/>
        <w:rPr>
          <w:rFonts w:asciiTheme="majorBidi" w:eastAsia="Times New Roman" w:hAnsiTheme="majorBidi" w:cstheme="majorBidi"/>
          <w:b/>
          <w:bCs/>
          <w:sz w:val="24"/>
          <w:szCs w:val="24"/>
          <w:lang w:val="en-US" w:eastAsia="id-ID"/>
        </w:rPr>
      </w:pPr>
      <w:r w:rsidRPr="000E2679">
        <w:rPr>
          <w:rFonts w:asciiTheme="majorBidi" w:eastAsia="Times New Roman" w:hAnsiTheme="majorBidi" w:cstheme="majorBidi"/>
          <w:b/>
          <w:bCs/>
          <w:sz w:val="24"/>
          <w:szCs w:val="24"/>
          <w:lang w:eastAsia="id-ID"/>
        </w:rPr>
        <w:t>Homogeneity test on s</w:t>
      </w:r>
      <w:proofErr w:type="spellStart"/>
      <w:r w:rsidRPr="000E2679">
        <w:rPr>
          <w:rFonts w:asciiTheme="majorBidi" w:eastAsia="Times New Roman" w:hAnsiTheme="majorBidi" w:cstheme="majorBidi"/>
          <w:b/>
          <w:bCs/>
          <w:sz w:val="24"/>
          <w:szCs w:val="24"/>
          <w:lang w:val="en-US" w:eastAsia="id-ID"/>
        </w:rPr>
        <w:t>tudents</w:t>
      </w:r>
      <w:proofErr w:type="spellEnd"/>
      <w:r w:rsidRPr="000E2679">
        <w:rPr>
          <w:rFonts w:asciiTheme="majorBidi" w:eastAsia="Times New Roman" w:hAnsiTheme="majorBidi" w:cstheme="majorBidi"/>
          <w:b/>
          <w:bCs/>
          <w:sz w:val="24"/>
          <w:szCs w:val="24"/>
          <w:lang w:val="en-US" w:eastAsia="id-ID"/>
        </w:rPr>
        <w:t>’ posttest scores in control and experimental groups</w:t>
      </w:r>
    </w:p>
    <w:p w:rsidR="0000482F" w:rsidRPr="000E2679" w:rsidRDefault="0000482F" w:rsidP="0000482F">
      <w:pPr>
        <w:pStyle w:val="ListParagraph"/>
        <w:tabs>
          <w:tab w:val="left" w:pos="851"/>
        </w:tabs>
        <w:autoSpaceDE w:val="0"/>
        <w:autoSpaceDN w:val="0"/>
        <w:adjustRightInd w:val="0"/>
        <w:spacing w:after="0" w:line="240" w:lineRule="auto"/>
        <w:ind w:left="709"/>
        <w:jc w:val="both"/>
        <w:rPr>
          <w:rFonts w:asciiTheme="majorBidi" w:eastAsia="Times New Roman" w:hAnsiTheme="majorBidi" w:cstheme="majorBidi"/>
          <w:b/>
          <w:bCs/>
          <w:sz w:val="24"/>
          <w:szCs w:val="24"/>
          <w:lang w:val="en-US" w:eastAsia="id-ID"/>
        </w:rPr>
      </w:pPr>
    </w:p>
    <w:p w:rsidR="00E01792" w:rsidRPr="000E2679" w:rsidRDefault="00E01792" w:rsidP="008B075E">
      <w:pPr>
        <w:pStyle w:val="ListParagraph"/>
        <w:spacing w:before="100" w:beforeAutospacing="1" w:after="100" w:afterAutospacing="1" w:line="480" w:lineRule="auto"/>
        <w:ind w:left="0" w:firstLine="720"/>
        <w:jc w:val="both"/>
        <w:outlineLvl w:val="4"/>
        <w:rPr>
          <w:rFonts w:asciiTheme="majorBidi" w:eastAsia="Times New Roman" w:hAnsiTheme="majorBidi" w:cstheme="majorBidi"/>
          <w:sz w:val="24"/>
          <w:szCs w:val="24"/>
          <w:lang w:eastAsia="id-ID"/>
        </w:rPr>
      </w:pPr>
      <w:r w:rsidRPr="000E2679">
        <w:rPr>
          <w:rFonts w:asciiTheme="majorBidi" w:eastAsia="Times New Roman" w:hAnsiTheme="majorBidi" w:cstheme="majorBidi"/>
          <w:sz w:val="24"/>
          <w:szCs w:val="24"/>
          <w:lang w:val="en-US" w:eastAsia="id-ID"/>
        </w:rPr>
        <w:t xml:space="preserve">Based on measuring homogeneity test, it was found that the significant score was </w:t>
      </w:r>
      <w:r w:rsidRPr="000E2679">
        <w:rPr>
          <w:rFonts w:asciiTheme="majorBidi" w:eastAsia="Times New Roman" w:hAnsiTheme="majorBidi" w:cstheme="majorBidi"/>
          <w:sz w:val="24"/>
          <w:szCs w:val="24"/>
          <w:lang w:eastAsia="id-ID"/>
        </w:rPr>
        <w:t>0.</w:t>
      </w:r>
      <w:r w:rsidR="000C64C9" w:rsidRPr="000E2679">
        <w:rPr>
          <w:rFonts w:asciiTheme="majorBidi" w:eastAsia="Times New Roman" w:hAnsiTheme="majorBidi" w:cstheme="majorBidi"/>
          <w:sz w:val="24"/>
          <w:szCs w:val="24"/>
          <w:lang w:eastAsia="id-ID"/>
        </w:rPr>
        <w:t>299</w:t>
      </w:r>
      <w:r w:rsidRPr="000E2679">
        <w:rPr>
          <w:rFonts w:asciiTheme="majorBidi" w:eastAsia="Times New Roman" w:hAnsiTheme="majorBidi" w:cstheme="majorBidi"/>
          <w:sz w:val="24"/>
          <w:szCs w:val="24"/>
          <w:lang w:val="en-US" w:eastAsia="id-ID"/>
        </w:rPr>
        <w:t xml:space="preserve">. From the result of the output, it can be stated that the students’ pretest in experimental and control group was </w:t>
      </w:r>
      <w:proofErr w:type="spellStart"/>
      <w:r w:rsidRPr="000E2679">
        <w:rPr>
          <w:rFonts w:asciiTheme="majorBidi" w:eastAsia="Times New Roman" w:hAnsiTheme="majorBidi" w:cstheme="majorBidi"/>
          <w:sz w:val="24"/>
          <w:szCs w:val="24"/>
          <w:lang w:val="en-US" w:eastAsia="id-ID"/>
        </w:rPr>
        <w:t>homogen</w:t>
      </w:r>
      <w:proofErr w:type="spellEnd"/>
      <w:r w:rsidR="006C5E9A" w:rsidRPr="000E2679">
        <w:rPr>
          <w:rFonts w:asciiTheme="majorBidi" w:eastAsia="Times New Roman" w:hAnsiTheme="majorBidi" w:cstheme="majorBidi"/>
          <w:sz w:val="24"/>
          <w:szCs w:val="24"/>
          <w:lang w:eastAsia="id-ID"/>
        </w:rPr>
        <w:t>ous</w:t>
      </w:r>
      <w:r w:rsidRPr="000E2679">
        <w:rPr>
          <w:rFonts w:asciiTheme="majorBidi" w:eastAsia="Times New Roman" w:hAnsiTheme="majorBidi" w:cstheme="majorBidi"/>
          <w:sz w:val="24"/>
          <w:szCs w:val="24"/>
          <w:lang w:val="en-US" w:eastAsia="id-ID"/>
        </w:rPr>
        <w:t xml:space="preserve"> since it was higher </w:t>
      </w:r>
      <w:r w:rsidRPr="000E2679">
        <w:rPr>
          <w:rFonts w:asciiTheme="majorBidi" w:eastAsia="Times New Roman" w:hAnsiTheme="majorBidi" w:cstheme="majorBidi"/>
          <w:sz w:val="24"/>
          <w:szCs w:val="24"/>
          <w:lang w:eastAsia="id-ID"/>
        </w:rPr>
        <w:t xml:space="preserve">than </w:t>
      </w:r>
      <w:r w:rsidRPr="000E2679">
        <w:rPr>
          <w:rFonts w:asciiTheme="majorBidi" w:eastAsia="Times New Roman" w:hAnsiTheme="majorBidi" w:cstheme="majorBidi"/>
          <w:sz w:val="24"/>
          <w:szCs w:val="24"/>
          <w:lang w:val="en-US" w:eastAsia="id-ID"/>
        </w:rPr>
        <w:t xml:space="preserve">mean significance different at 0.05. </w:t>
      </w:r>
      <w:r w:rsidRPr="000E2679">
        <w:rPr>
          <w:rFonts w:asciiTheme="majorBidi" w:eastAsia="Times New Roman" w:hAnsiTheme="majorBidi" w:cstheme="majorBidi"/>
          <w:sz w:val="24"/>
          <w:szCs w:val="24"/>
          <w:lang w:eastAsia="id-ID"/>
        </w:rPr>
        <w:t xml:space="preserve">The table of homogeneity test </w:t>
      </w:r>
      <w:r w:rsidR="000E31FF" w:rsidRPr="000E2679">
        <w:rPr>
          <w:rFonts w:asciiTheme="majorBidi" w:eastAsia="Times New Roman" w:hAnsiTheme="majorBidi" w:cstheme="majorBidi"/>
          <w:sz w:val="24"/>
          <w:szCs w:val="24"/>
          <w:lang w:eastAsia="id-ID"/>
        </w:rPr>
        <w:t>in posttest can be seen table 23</w:t>
      </w:r>
      <w:r w:rsidRPr="000E2679">
        <w:rPr>
          <w:rFonts w:asciiTheme="majorBidi" w:eastAsia="Times New Roman" w:hAnsiTheme="majorBidi" w:cstheme="majorBidi"/>
          <w:sz w:val="24"/>
          <w:szCs w:val="24"/>
          <w:lang w:eastAsia="id-ID"/>
        </w:rPr>
        <w:t>.</w:t>
      </w:r>
    </w:p>
    <w:p w:rsidR="00E01792" w:rsidRPr="000E2679" w:rsidRDefault="00E01792" w:rsidP="00E01792">
      <w:pPr>
        <w:pStyle w:val="ListParagraph"/>
        <w:spacing w:before="100" w:beforeAutospacing="1" w:after="100" w:afterAutospacing="1"/>
        <w:ind w:left="0" w:firstLine="720"/>
        <w:jc w:val="center"/>
        <w:outlineLvl w:val="4"/>
        <w:rPr>
          <w:rFonts w:asciiTheme="majorBidi" w:eastAsia="Times New Roman" w:hAnsiTheme="majorBidi" w:cstheme="majorBidi"/>
          <w:b/>
          <w:bCs/>
          <w:sz w:val="24"/>
          <w:szCs w:val="24"/>
          <w:lang w:eastAsia="id-ID"/>
        </w:rPr>
      </w:pPr>
      <w:r w:rsidRPr="000E2679">
        <w:rPr>
          <w:rFonts w:asciiTheme="majorBidi" w:eastAsia="Times New Roman" w:hAnsiTheme="majorBidi" w:cstheme="majorBidi"/>
          <w:b/>
          <w:bCs/>
          <w:sz w:val="24"/>
          <w:szCs w:val="24"/>
          <w:lang w:val="en-US" w:eastAsia="id-ID"/>
        </w:rPr>
        <w:t xml:space="preserve">Table </w:t>
      </w:r>
      <w:r w:rsidR="000E31FF" w:rsidRPr="000E2679">
        <w:rPr>
          <w:rFonts w:asciiTheme="majorBidi" w:eastAsia="Times New Roman" w:hAnsiTheme="majorBidi" w:cstheme="majorBidi"/>
          <w:b/>
          <w:bCs/>
          <w:sz w:val="24"/>
          <w:szCs w:val="24"/>
          <w:lang w:eastAsia="id-ID"/>
        </w:rPr>
        <w:t>23</w:t>
      </w:r>
    </w:p>
    <w:p w:rsidR="00E01792" w:rsidRPr="000E2679" w:rsidRDefault="00E01792" w:rsidP="00E01792">
      <w:pPr>
        <w:pStyle w:val="ListParagraph"/>
        <w:spacing w:before="100" w:beforeAutospacing="1" w:after="100" w:afterAutospacing="1"/>
        <w:ind w:left="0" w:firstLine="720"/>
        <w:jc w:val="center"/>
        <w:outlineLvl w:val="4"/>
        <w:rPr>
          <w:rFonts w:asciiTheme="majorBidi" w:eastAsia="Times New Roman" w:hAnsiTheme="majorBidi" w:cstheme="majorBidi"/>
          <w:b/>
          <w:bCs/>
          <w:sz w:val="24"/>
          <w:szCs w:val="24"/>
          <w:lang w:val="en-US" w:eastAsia="id-ID"/>
        </w:rPr>
      </w:pPr>
      <w:r w:rsidRPr="000E2679">
        <w:rPr>
          <w:rFonts w:asciiTheme="majorBidi" w:eastAsia="Times New Roman" w:hAnsiTheme="majorBidi" w:cstheme="majorBidi"/>
          <w:b/>
          <w:bCs/>
          <w:sz w:val="24"/>
          <w:szCs w:val="24"/>
          <w:lang w:val="en-US" w:eastAsia="id-ID"/>
        </w:rPr>
        <w:t>Homogeneity Test on Students’ Posttest Scores</w:t>
      </w:r>
    </w:p>
    <w:p w:rsidR="00270963" w:rsidRPr="00C35B85" w:rsidRDefault="00E01792" w:rsidP="00C35B85">
      <w:pPr>
        <w:pStyle w:val="ListParagraph"/>
        <w:spacing w:before="100" w:beforeAutospacing="1" w:after="100" w:afterAutospacing="1"/>
        <w:ind w:left="0" w:firstLine="720"/>
        <w:jc w:val="center"/>
        <w:outlineLvl w:val="4"/>
        <w:rPr>
          <w:rFonts w:asciiTheme="majorBidi" w:eastAsia="Times New Roman" w:hAnsiTheme="majorBidi" w:cstheme="majorBidi"/>
          <w:b/>
          <w:bCs/>
          <w:sz w:val="24"/>
          <w:szCs w:val="24"/>
          <w:lang w:eastAsia="id-ID"/>
        </w:rPr>
      </w:pPr>
      <w:r w:rsidRPr="000E2679">
        <w:rPr>
          <w:rFonts w:asciiTheme="majorBidi" w:eastAsia="Times New Roman" w:hAnsiTheme="majorBidi" w:cstheme="majorBidi"/>
          <w:b/>
          <w:bCs/>
          <w:sz w:val="24"/>
          <w:szCs w:val="24"/>
          <w:lang w:val="en-US" w:eastAsia="id-ID"/>
        </w:rPr>
        <w:t>In Control and Experimental groups</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270963" w:rsidRPr="00574DF4" w:rsidTr="00270963">
        <w:trPr>
          <w:cantSplit/>
          <w:tblHeader/>
          <w:jc w:val="center"/>
        </w:trPr>
        <w:tc>
          <w:tcPr>
            <w:tcW w:w="4438" w:type="dxa"/>
            <w:gridSpan w:val="4"/>
            <w:tcBorders>
              <w:top w:val="nil"/>
              <w:left w:val="nil"/>
              <w:bottom w:val="nil"/>
              <w:right w:val="nil"/>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b/>
                <w:bCs/>
                <w:noProof w:val="0"/>
                <w:sz w:val="18"/>
                <w:szCs w:val="18"/>
                <w:lang w:val="id-ID"/>
              </w:rPr>
              <w:t>Test of Homogeneity of Variances</w:t>
            </w:r>
          </w:p>
        </w:tc>
      </w:tr>
      <w:tr w:rsidR="00270963" w:rsidRPr="00574DF4" w:rsidTr="00270963">
        <w:trPr>
          <w:cantSplit/>
          <w:tblHeader/>
          <w:jc w:val="center"/>
        </w:trPr>
        <w:tc>
          <w:tcPr>
            <w:tcW w:w="2438" w:type="dxa"/>
            <w:gridSpan w:val="2"/>
            <w:tcBorders>
              <w:top w:val="nil"/>
              <w:left w:val="nil"/>
              <w:bottom w:val="nil"/>
              <w:right w:val="nil"/>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lef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students_score</w:t>
            </w:r>
          </w:p>
        </w:tc>
        <w:tc>
          <w:tcPr>
            <w:tcW w:w="1000" w:type="dxa"/>
            <w:tcBorders>
              <w:top w:val="nil"/>
              <w:left w:val="nil"/>
              <w:bottom w:val="nil"/>
              <w:right w:val="nil"/>
            </w:tcBorders>
            <w:shd w:val="clear" w:color="auto" w:fill="FFFFFF"/>
            <w:tcMar>
              <w:top w:w="30" w:type="dxa"/>
              <w:left w:w="30" w:type="dxa"/>
              <w:bottom w:w="30" w:type="dxa"/>
              <w:right w:w="30" w:type="dxa"/>
            </w:tcMar>
          </w:tcPr>
          <w:p w:rsidR="00270963" w:rsidRPr="00574DF4" w:rsidRDefault="00270963" w:rsidP="00270963">
            <w:pPr>
              <w:autoSpaceDE w:val="0"/>
              <w:autoSpaceDN w:val="0"/>
              <w:adjustRightInd w:val="0"/>
              <w:jc w:val="left"/>
              <w:rPr>
                <w:rFonts w:eastAsiaTheme="minorHAnsi"/>
                <w:noProof w:val="0"/>
                <w:sz w:val="18"/>
                <w:szCs w:val="18"/>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270963" w:rsidRPr="00574DF4" w:rsidRDefault="00270963" w:rsidP="00270963">
            <w:pPr>
              <w:autoSpaceDE w:val="0"/>
              <w:autoSpaceDN w:val="0"/>
              <w:adjustRightInd w:val="0"/>
              <w:jc w:val="left"/>
              <w:rPr>
                <w:rFonts w:eastAsiaTheme="minorHAnsi"/>
                <w:noProof w:val="0"/>
                <w:sz w:val="18"/>
                <w:szCs w:val="18"/>
                <w:lang w:val="id-ID"/>
              </w:rPr>
            </w:pPr>
          </w:p>
        </w:tc>
      </w:tr>
      <w:tr w:rsidR="00270963" w:rsidRPr="00574DF4" w:rsidTr="00270963">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0963" w:rsidRPr="00574DF4" w:rsidRDefault="00270963" w:rsidP="00270963">
            <w:pPr>
              <w:autoSpaceDE w:val="0"/>
              <w:autoSpaceDN w:val="0"/>
              <w:adjustRightInd w:val="0"/>
              <w:spacing w:line="320" w:lineRule="atLeast"/>
              <w:jc w:val="center"/>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Sig.</w:t>
            </w:r>
          </w:p>
        </w:tc>
      </w:tr>
      <w:tr w:rsidR="00270963" w:rsidRPr="00574DF4" w:rsidTr="00270963">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1.098</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62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70963" w:rsidRPr="00574DF4" w:rsidRDefault="00270963" w:rsidP="00270963">
            <w:pPr>
              <w:autoSpaceDE w:val="0"/>
              <w:autoSpaceDN w:val="0"/>
              <w:adjustRightInd w:val="0"/>
              <w:spacing w:line="320" w:lineRule="atLeast"/>
              <w:jc w:val="right"/>
              <w:rPr>
                <w:rFonts w:ascii="Arial" w:eastAsiaTheme="minorHAnsi" w:hAnsi="Arial" w:cs="Arial"/>
                <w:noProof w:val="0"/>
                <w:sz w:val="18"/>
                <w:szCs w:val="18"/>
                <w:lang w:val="id-ID"/>
              </w:rPr>
            </w:pPr>
            <w:r w:rsidRPr="00574DF4">
              <w:rPr>
                <w:rFonts w:ascii="Arial" w:eastAsiaTheme="minorHAnsi" w:hAnsi="Arial" w:cs="Arial"/>
                <w:noProof w:val="0"/>
                <w:sz w:val="18"/>
                <w:szCs w:val="18"/>
                <w:lang w:val="id-ID"/>
              </w:rPr>
              <w:t>.299</w:t>
            </w:r>
          </w:p>
        </w:tc>
      </w:tr>
    </w:tbl>
    <w:p w:rsidR="00203098" w:rsidRPr="000E2679" w:rsidRDefault="00203098" w:rsidP="00E01792">
      <w:pPr>
        <w:tabs>
          <w:tab w:val="left" w:pos="3544"/>
        </w:tabs>
        <w:spacing w:after="100" w:line="480" w:lineRule="auto"/>
        <w:rPr>
          <w:b/>
          <w:lang w:val="id-ID"/>
        </w:rPr>
      </w:pPr>
    </w:p>
    <w:p w:rsidR="00E01792" w:rsidRPr="000E2679" w:rsidRDefault="00E01792" w:rsidP="00203098">
      <w:pPr>
        <w:pStyle w:val="ListParagraph"/>
        <w:numPr>
          <w:ilvl w:val="0"/>
          <w:numId w:val="18"/>
        </w:numPr>
        <w:autoSpaceDE w:val="0"/>
        <w:autoSpaceDN w:val="0"/>
        <w:adjustRightInd w:val="0"/>
        <w:spacing w:after="0" w:line="480" w:lineRule="auto"/>
        <w:ind w:left="426" w:hanging="426"/>
        <w:rPr>
          <w:rFonts w:asciiTheme="majorBidi" w:hAnsiTheme="majorBidi" w:cstheme="majorBidi"/>
          <w:b/>
          <w:bCs/>
          <w:sz w:val="24"/>
          <w:szCs w:val="24"/>
          <w:lang w:eastAsia="id-ID"/>
        </w:rPr>
      </w:pPr>
      <w:r w:rsidRPr="000E2679">
        <w:rPr>
          <w:rFonts w:asciiTheme="majorBidi" w:hAnsiTheme="majorBidi" w:cstheme="majorBidi"/>
          <w:b/>
          <w:bCs/>
          <w:sz w:val="24"/>
          <w:szCs w:val="24"/>
          <w:lang w:eastAsia="id-ID"/>
        </w:rPr>
        <w:t xml:space="preserve">Results of </w:t>
      </w:r>
      <w:r w:rsidR="00450945" w:rsidRPr="000E2679">
        <w:rPr>
          <w:rFonts w:asciiTheme="majorBidi" w:hAnsiTheme="majorBidi" w:cstheme="majorBidi"/>
          <w:b/>
          <w:bCs/>
          <w:sz w:val="24"/>
          <w:szCs w:val="24"/>
          <w:lang w:eastAsia="id-ID"/>
        </w:rPr>
        <w:t>Independent t-test Analysis</w:t>
      </w:r>
    </w:p>
    <w:p w:rsidR="00C82361" w:rsidRDefault="00E01792" w:rsidP="004868CE">
      <w:pPr>
        <w:spacing w:line="480" w:lineRule="auto"/>
        <w:ind w:firstLine="720"/>
        <w:outlineLvl w:val="4"/>
        <w:rPr>
          <w:lang w:val="id-ID"/>
        </w:rPr>
      </w:pPr>
      <w:r w:rsidRPr="000E2679">
        <w:t>In this study, to me</w:t>
      </w:r>
      <w:r w:rsidR="00972E79">
        <w:t>asure the significance difference</w:t>
      </w:r>
      <w:r w:rsidRPr="000E2679">
        <w:t xml:space="preserve"> on student’s speaking achievement </w:t>
      </w:r>
      <w:r w:rsidR="00972E79">
        <w:rPr>
          <w:lang w:val="id-ID"/>
        </w:rPr>
        <w:t xml:space="preserve">taught by </w:t>
      </w:r>
      <w:r w:rsidRPr="000E2679">
        <w:t>using jazz chants strategy</w:t>
      </w:r>
      <w:r w:rsidR="00972E79" w:rsidRPr="00972E79">
        <w:rPr>
          <w:bCs/>
        </w:rPr>
        <w:t xml:space="preserve"> </w:t>
      </w:r>
      <w:r w:rsidR="00972E79" w:rsidRPr="00856534">
        <w:rPr>
          <w:bCs/>
        </w:rPr>
        <w:t xml:space="preserve">those who are taught by using </w:t>
      </w:r>
      <w:r w:rsidR="00972E79" w:rsidRPr="00856534">
        <w:rPr>
          <w:bCs/>
          <w:lang w:val="id-ID"/>
        </w:rPr>
        <w:t>strategy</w:t>
      </w:r>
      <w:r w:rsidR="00972E79" w:rsidRPr="00856534">
        <w:rPr>
          <w:bCs/>
        </w:rPr>
        <w:t xml:space="preserve"> that usually used by the teacher at SMP Negeri </w:t>
      </w:r>
      <w:r w:rsidR="00972E79">
        <w:rPr>
          <w:bCs/>
          <w:lang w:val="id-ID"/>
        </w:rPr>
        <w:t>2 Tanjung Lago</w:t>
      </w:r>
      <w:r w:rsidR="00972E79">
        <w:rPr>
          <w:lang w:val="id-ID"/>
        </w:rPr>
        <w:t xml:space="preserve">, </w:t>
      </w:r>
      <w:r w:rsidRPr="000E2679">
        <w:t xml:space="preserve">the </w:t>
      </w:r>
      <w:r w:rsidRPr="000E2679">
        <w:lastRenderedPageBreak/>
        <w:t xml:space="preserve">writer used the independent sample t-test. </w:t>
      </w:r>
      <w:r w:rsidR="00972E79">
        <w:rPr>
          <w:lang w:val="id-ID"/>
        </w:rPr>
        <w:t xml:space="preserve">The writer analyzed the result of </w:t>
      </w:r>
      <w:r w:rsidR="00DF57D1">
        <w:rPr>
          <w:lang w:val="id-ID"/>
        </w:rPr>
        <w:t xml:space="preserve">students’ pretest scores and the result of students’ posttest scores by using independent sample t-test to find out whether or not there was significance difference </w:t>
      </w:r>
      <w:r w:rsidR="00DF57D1" w:rsidRPr="000E2679">
        <w:t xml:space="preserve">on student’s speaking achievement </w:t>
      </w:r>
      <w:r w:rsidR="00DF57D1">
        <w:rPr>
          <w:lang w:val="id-ID"/>
        </w:rPr>
        <w:t xml:space="preserve">taught by </w:t>
      </w:r>
      <w:r w:rsidR="00DF57D1" w:rsidRPr="000E2679">
        <w:t>using jazz chants strategy</w:t>
      </w:r>
      <w:r w:rsidR="00DF57D1" w:rsidRPr="00972E79">
        <w:rPr>
          <w:bCs/>
        </w:rPr>
        <w:t xml:space="preserve"> </w:t>
      </w:r>
      <w:r w:rsidR="00DF57D1" w:rsidRPr="00856534">
        <w:rPr>
          <w:bCs/>
        </w:rPr>
        <w:t xml:space="preserve">those who are taught by using </w:t>
      </w:r>
      <w:r w:rsidR="00DF57D1" w:rsidRPr="00856534">
        <w:rPr>
          <w:bCs/>
          <w:lang w:val="id-ID"/>
        </w:rPr>
        <w:t>strategy</w:t>
      </w:r>
      <w:r w:rsidR="00DF57D1" w:rsidRPr="00856534">
        <w:rPr>
          <w:bCs/>
        </w:rPr>
        <w:t xml:space="preserve"> that usually used by the teacher at SMP Negeri </w:t>
      </w:r>
      <w:r w:rsidR="00DF57D1">
        <w:rPr>
          <w:bCs/>
          <w:lang w:val="id-ID"/>
        </w:rPr>
        <w:t>2 Tanjung Lago</w:t>
      </w:r>
      <w:r w:rsidR="00DF57D1">
        <w:rPr>
          <w:color w:val="FF0000"/>
          <w:lang w:val="id-ID"/>
        </w:rPr>
        <w:t>.</w:t>
      </w:r>
      <w:r w:rsidR="00DF57D1" w:rsidRPr="00DF57D1">
        <w:rPr>
          <w:lang w:val="id-ID"/>
        </w:rPr>
        <w:t xml:space="preserve"> Table 2</w:t>
      </w:r>
      <w:r w:rsidR="000B4171">
        <w:rPr>
          <w:lang w:val="id-ID"/>
        </w:rPr>
        <w:t>4</w:t>
      </w:r>
      <w:r w:rsidR="00DF57D1" w:rsidRPr="00DF57D1">
        <w:rPr>
          <w:lang w:val="id-ID"/>
        </w:rPr>
        <w:t xml:space="preserve"> showed the result of independent sample statistics</w:t>
      </w:r>
      <w:r w:rsidR="000B4171">
        <w:rPr>
          <w:lang w:val="id-ID"/>
        </w:rPr>
        <w:t xml:space="preserve"> on students’ pretest scores</w:t>
      </w:r>
      <w:r w:rsidR="00DF57D1" w:rsidRPr="00DF57D1">
        <w:rPr>
          <w:lang w:val="id-ID"/>
        </w:rPr>
        <w:t xml:space="preserve">. </w:t>
      </w:r>
    </w:p>
    <w:p w:rsidR="000B4171" w:rsidRDefault="000B4171" w:rsidP="000B4171">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Table 24</w:t>
      </w:r>
    </w:p>
    <w:p w:rsidR="000B4171" w:rsidRPr="00F73355" w:rsidRDefault="000B4171" w:rsidP="000B4171">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lang w:eastAsia="id-ID"/>
        </w:rPr>
        <w:t>Result Analysis</w:t>
      </w:r>
      <w:r>
        <w:rPr>
          <w:rFonts w:ascii="Times New Roman" w:hAnsi="Times New Roman" w:cs="Times New Roman"/>
          <w:b/>
          <w:sz w:val="24"/>
          <w:szCs w:val="24"/>
          <w:lang w:val="en-US" w:eastAsia="id-ID"/>
        </w:rPr>
        <w:t xml:space="preserve"> </w:t>
      </w:r>
      <w:r>
        <w:rPr>
          <w:rFonts w:ascii="Times New Roman" w:hAnsi="Times New Roman" w:cs="Times New Roman"/>
          <w:b/>
          <w:sz w:val="24"/>
          <w:szCs w:val="24"/>
          <w:lang w:eastAsia="id-ID"/>
        </w:rPr>
        <w:t>of Students’ P</w:t>
      </w:r>
      <w:r>
        <w:rPr>
          <w:rFonts w:ascii="Times New Roman" w:hAnsi="Times New Roman" w:cs="Times New Roman"/>
          <w:b/>
          <w:sz w:val="24"/>
          <w:szCs w:val="24"/>
          <w:lang w:val="en-US" w:eastAsia="id-ID"/>
        </w:rPr>
        <w:t>re</w:t>
      </w:r>
      <w:r>
        <w:rPr>
          <w:rFonts w:ascii="Times New Roman" w:hAnsi="Times New Roman" w:cs="Times New Roman"/>
          <w:b/>
          <w:sz w:val="24"/>
          <w:szCs w:val="24"/>
          <w:lang w:eastAsia="id-ID"/>
        </w:rPr>
        <w:t>test Scores</w:t>
      </w:r>
    </w:p>
    <w:tbl>
      <w:tblPr>
        <w:tblStyle w:val="TableGrid"/>
        <w:tblW w:w="5000" w:type="pct"/>
        <w:tblLook w:val="04A0"/>
      </w:tblPr>
      <w:tblGrid>
        <w:gridCol w:w="962"/>
        <w:gridCol w:w="1200"/>
        <w:gridCol w:w="912"/>
        <w:gridCol w:w="548"/>
        <w:gridCol w:w="2017"/>
        <w:gridCol w:w="1355"/>
        <w:gridCol w:w="1159"/>
      </w:tblGrid>
      <w:tr w:rsidR="000B4171" w:rsidRPr="0024658A" w:rsidTr="00AE3BD3">
        <w:tc>
          <w:tcPr>
            <w:tcW w:w="590" w:type="pct"/>
            <w:vMerge w:val="restart"/>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 xml:space="preserve">Pretest </w:t>
            </w:r>
          </w:p>
        </w:tc>
        <w:tc>
          <w:tcPr>
            <w:tcW w:w="736" w:type="pct"/>
            <w:vMerge w:val="restart"/>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Mean</w:t>
            </w:r>
          </w:p>
        </w:tc>
        <w:tc>
          <w:tcPr>
            <w:tcW w:w="2132" w:type="pct"/>
            <w:gridSpan w:val="3"/>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Independent Sample t-Test</w:t>
            </w:r>
          </w:p>
        </w:tc>
        <w:tc>
          <w:tcPr>
            <w:tcW w:w="831" w:type="pct"/>
            <w:vMerge w:val="restart"/>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Ho</w:t>
            </w:r>
          </w:p>
        </w:tc>
        <w:tc>
          <w:tcPr>
            <w:tcW w:w="712" w:type="pct"/>
            <w:vMerge w:val="restart"/>
          </w:tcPr>
          <w:p w:rsidR="000B4171" w:rsidRPr="0024658A" w:rsidRDefault="000B4171" w:rsidP="00B801FD">
            <w:pPr>
              <w:spacing w:line="360" w:lineRule="auto"/>
              <w:jc w:val="center"/>
              <w:rPr>
                <w:rFonts w:asciiTheme="majorBidi" w:hAnsiTheme="majorBidi" w:cstheme="majorBidi"/>
                <w:b/>
                <w:sz w:val="24"/>
                <w:szCs w:val="24"/>
              </w:rPr>
            </w:pPr>
          </w:p>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Ha</w:t>
            </w:r>
          </w:p>
        </w:tc>
      </w:tr>
      <w:tr w:rsidR="000B4171" w:rsidRPr="0024658A" w:rsidTr="00AE3BD3">
        <w:trPr>
          <w:trHeight w:val="437"/>
        </w:trPr>
        <w:tc>
          <w:tcPr>
            <w:tcW w:w="590" w:type="pct"/>
            <w:vMerge/>
            <w:vAlign w:val="center"/>
          </w:tcPr>
          <w:p w:rsidR="000B4171" w:rsidRPr="0024658A" w:rsidRDefault="000B4171" w:rsidP="00B801FD">
            <w:pPr>
              <w:spacing w:line="360" w:lineRule="auto"/>
              <w:jc w:val="center"/>
              <w:rPr>
                <w:rFonts w:asciiTheme="majorBidi" w:hAnsiTheme="majorBidi" w:cstheme="majorBidi"/>
                <w:sz w:val="24"/>
                <w:szCs w:val="24"/>
              </w:rPr>
            </w:pPr>
          </w:p>
        </w:tc>
        <w:tc>
          <w:tcPr>
            <w:tcW w:w="736" w:type="pct"/>
            <w:vMerge/>
          </w:tcPr>
          <w:p w:rsidR="000B4171" w:rsidRPr="0024658A" w:rsidRDefault="000B4171" w:rsidP="00B801FD">
            <w:pPr>
              <w:spacing w:line="360" w:lineRule="auto"/>
              <w:jc w:val="center"/>
              <w:rPr>
                <w:rFonts w:asciiTheme="majorBidi" w:hAnsiTheme="majorBidi" w:cstheme="majorBidi"/>
                <w:sz w:val="24"/>
                <w:szCs w:val="24"/>
              </w:rPr>
            </w:pPr>
          </w:p>
        </w:tc>
        <w:tc>
          <w:tcPr>
            <w:tcW w:w="559" w:type="pct"/>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T</w:t>
            </w:r>
          </w:p>
        </w:tc>
        <w:tc>
          <w:tcPr>
            <w:tcW w:w="336" w:type="pct"/>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Df</w:t>
            </w:r>
          </w:p>
        </w:tc>
        <w:tc>
          <w:tcPr>
            <w:tcW w:w="1236" w:type="pct"/>
            <w:vAlign w:val="center"/>
          </w:tcPr>
          <w:p w:rsidR="000B4171" w:rsidRPr="0024658A" w:rsidRDefault="000B4171" w:rsidP="00B801FD">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Sig. ( 2-tailed )</w:t>
            </w:r>
          </w:p>
        </w:tc>
        <w:tc>
          <w:tcPr>
            <w:tcW w:w="831" w:type="pct"/>
            <w:vMerge/>
            <w:vAlign w:val="center"/>
          </w:tcPr>
          <w:p w:rsidR="000B4171" w:rsidRPr="0024658A" w:rsidRDefault="000B4171" w:rsidP="00B801FD">
            <w:pPr>
              <w:spacing w:line="360" w:lineRule="auto"/>
              <w:jc w:val="center"/>
              <w:rPr>
                <w:rFonts w:asciiTheme="majorBidi" w:hAnsiTheme="majorBidi" w:cstheme="majorBidi"/>
                <w:sz w:val="24"/>
                <w:szCs w:val="24"/>
              </w:rPr>
            </w:pPr>
          </w:p>
        </w:tc>
        <w:tc>
          <w:tcPr>
            <w:tcW w:w="712" w:type="pct"/>
            <w:vMerge/>
          </w:tcPr>
          <w:p w:rsidR="000B4171" w:rsidRPr="0024658A" w:rsidRDefault="000B4171" w:rsidP="00B801FD">
            <w:pPr>
              <w:spacing w:line="360" w:lineRule="auto"/>
              <w:jc w:val="center"/>
              <w:rPr>
                <w:rFonts w:asciiTheme="majorBidi" w:hAnsiTheme="majorBidi" w:cstheme="majorBidi"/>
                <w:sz w:val="24"/>
                <w:szCs w:val="24"/>
              </w:rPr>
            </w:pPr>
          </w:p>
        </w:tc>
      </w:tr>
      <w:tr w:rsidR="000B4171" w:rsidRPr="0024658A" w:rsidTr="00AE3BD3">
        <w:tc>
          <w:tcPr>
            <w:tcW w:w="590" w:type="pct"/>
            <w:vMerge/>
            <w:vAlign w:val="center"/>
          </w:tcPr>
          <w:p w:rsidR="000B4171" w:rsidRPr="0024658A" w:rsidRDefault="000B4171" w:rsidP="00B801FD">
            <w:pPr>
              <w:spacing w:line="360" w:lineRule="auto"/>
              <w:jc w:val="center"/>
              <w:rPr>
                <w:rFonts w:asciiTheme="majorBidi" w:hAnsiTheme="majorBidi" w:cstheme="majorBidi"/>
                <w:sz w:val="24"/>
                <w:szCs w:val="24"/>
              </w:rPr>
            </w:pPr>
          </w:p>
        </w:tc>
        <w:tc>
          <w:tcPr>
            <w:tcW w:w="736" w:type="pct"/>
          </w:tcPr>
          <w:p w:rsidR="000B4171" w:rsidRPr="0024658A" w:rsidRDefault="000B4171" w:rsidP="00B801FD">
            <w:pPr>
              <w:spacing w:line="360" w:lineRule="auto"/>
              <w:jc w:val="center"/>
              <w:rPr>
                <w:rFonts w:asciiTheme="majorBidi" w:hAnsiTheme="majorBidi" w:cstheme="majorBidi"/>
                <w:sz w:val="24"/>
                <w:szCs w:val="24"/>
              </w:rPr>
            </w:pPr>
            <w:r w:rsidRPr="0024658A">
              <w:rPr>
                <w:rFonts w:asciiTheme="majorBidi" w:hAnsiTheme="majorBidi" w:cstheme="majorBidi"/>
                <w:color w:val="000000"/>
                <w:sz w:val="24"/>
                <w:szCs w:val="24"/>
                <w:lang w:val="id-ID"/>
              </w:rPr>
              <w:t>0.</w:t>
            </w:r>
            <w:r w:rsidRPr="0024658A">
              <w:rPr>
                <w:color w:val="000000"/>
                <w:sz w:val="24"/>
                <w:szCs w:val="24"/>
              </w:rPr>
              <w:t>84375</w:t>
            </w:r>
          </w:p>
        </w:tc>
        <w:tc>
          <w:tcPr>
            <w:tcW w:w="559" w:type="pct"/>
            <w:vAlign w:val="center"/>
          </w:tcPr>
          <w:p w:rsidR="000B4171" w:rsidRPr="0024658A" w:rsidRDefault="000B4171" w:rsidP="00B801FD">
            <w:pPr>
              <w:spacing w:line="360" w:lineRule="auto"/>
              <w:jc w:val="center"/>
              <w:rPr>
                <w:rFonts w:asciiTheme="majorBidi" w:hAnsiTheme="majorBidi" w:cstheme="majorBidi"/>
                <w:sz w:val="24"/>
                <w:szCs w:val="24"/>
                <w:lang w:val="id-ID"/>
              </w:rPr>
            </w:pPr>
            <w:r w:rsidRPr="0024658A">
              <w:rPr>
                <w:rFonts w:asciiTheme="majorBidi" w:hAnsiTheme="majorBidi" w:cstheme="majorBidi"/>
                <w:sz w:val="24"/>
                <w:szCs w:val="24"/>
              </w:rPr>
              <w:t>0.</w:t>
            </w:r>
            <w:r w:rsidRPr="0024658A">
              <w:rPr>
                <w:rFonts w:asciiTheme="majorBidi" w:hAnsiTheme="majorBidi" w:cstheme="majorBidi"/>
                <w:sz w:val="24"/>
                <w:szCs w:val="24"/>
                <w:lang w:val="id-ID"/>
              </w:rPr>
              <w:t>379</w:t>
            </w:r>
          </w:p>
        </w:tc>
        <w:tc>
          <w:tcPr>
            <w:tcW w:w="336" w:type="pct"/>
            <w:vAlign w:val="center"/>
          </w:tcPr>
          <w:p w:rsidR="000B4171" w:rsidRPr="0024658A" w:rsidRDefault="000B4171" w:rsidP="00B801FD">
            <w:pPr>
              <w:spacing w:line="360" w:lineRule="auto"/>
              <w:jc w:val="center"/>
              <w:rPr>
                <w:rFonts w:asciiTheme="majorBidi" w:hAnsiTheme="majorBidi" w:cstheme="majorBidi"/>
                <w:sz w:val="24"/>
                <w:szCs w:val="24"/>
              </w:rPr>
            </w:pPr>
            <w:r w:rsidRPr="0024658A">
              <w:rPr>
                <w:rFonts w:asciiTheme="majorBidi" w:hAnsiTheme="majorBidi" w:cstheme="majorBidi"/>
                <w:sz w:val="24"/>
                <w:szCs w:val="24"/>
                <w:lang w:val="id-ID"/>
              </w:rPr>
              <w:t>6</w:t>
            </w:r>
            <w:r w:rsidRPr="0024658A">
              <w:rPr>
                <w:rFonts w:asciiTheme="majorBidi" w:hAnsiTheme="majorBidi" w:cstheme="majorBidi"/>
                <w:sz w:val="24"/>
                <w:szCs w:val="24"/>
              </w:rPr>
              <w:t>2</w:t>
            </w:r>
          </w:p>
        </w:tc>
        <w:tc>
          <w:tcPr>
            <w:tcW w:w="1236" w:type="pct"/>
            <w:vAlign w:val="center"/>
          </w:tcPr>
          <w:p w:rsidR="000B4171" w:rsidRPr="0024658A" w:rsidRDefault="000B4171" w:rsidP="00B801FD">
            <w:pPr>
              <w:spacing w:line="360" w:lineRule="auto"/>
              <w:jc w:val="center"/>
              <w:rPr>
                <w:rFonts w:asciiTheme="majorBidi" w:hAnsiTheme="majorBidi" w:cstheme="majorBidi"/>
                <w:sz w:val="24"/>
                <w:szCs w:val="24"/>
                <w:lang w:val="id-ID"/>
              </w:rPr>
            </w:pPr>
            <w:r w:rsidRPr="0024658A">
              <w:rPr>
                <w:rFonts w:asciiTheme="majorBidi" w:hAnsiTheme="majorBidi" w:cstheme="majorBidi"/>
                <w:sz w:val="24"/>
                <w:szCs w:val="24"/>
              </w:rPr>
              <w:t>0.</w:t>
            </w:r>
            <w:r w:rsidRPr="0024658A">
              <w:rPr>
                <w:rFonts w:asciiTheme="majorBidi" w:hAnsiTheme="majorBidi" w:cstheme="majorBidi"/>
                <w:sz w:val="24"/>
                <w:szCs w:val="24"/>
                <w:lang w:val="id-ID"/>
              </w:rPr>
              <w:t>706</w:t>
            </w:r>
          </w:p>
        </w:tc>
        <w:tc>
          <w:tcPr>
            <w:tcW w:w="831" w:type="pct"/>
            <w:vAlign w:val="center"/>
          </w:tcPr>
          <w:p w:rsidR="000B4171" w:rsidRPr="0024658A" w:rsidRDefault="000B4171" w:rsidP="00B801FD">
            <w:pPr>
              <w:spacing w:line="360" w:lineRule="auto"/>
              <w:jc w:val="center"/>
              <w:rPr>
                <w:rFonts w:asciiTheme="majorBidi" w:hAnsiTheme="majorBidi" w:cstheme="majorBidi"/>
                <w:sz w:val="24"/>
                <w:szCs w:val="24"/>
              </w:rPr>
            </w:pPr>
            <w:r w:rsidRPr="0024658A">
              <w:rPr>
                <w:rFonts w:asciiTheme="majorBidi" w:hAnsiTheme="majorBidi" w:cstheme="majorBidi"/>
                <w:sz w:val="24"/>
                <w:szCs w:val="24"/>
              </w:rPr>
              <w:t>Accepted</w:t>
            </w:r>
          </w:p>
        </w:tc>
        <w:tc>
          <w:tcPr>
            <w:tcW w:w="712" w:type="pct"/>
          </w:tcPr>
          <w:p w:rsidR="000B4171" w:rsidRPr="0024658A" w:rsidRDefault="000B4171" w:rsidP="00B801FD">
            <w:pPr>
              <w:spacing w:line="360" w:lineRule="auto"/>
              <w:jc w:val="center"/>
              <w:rPr>
                <w:rFonts w:asciiTheme="majorBidi" w:hAnsiTheme="majorBidi" w:cstheme="majorBidi"/>
                <w:sz w:val="24"/>
                <w:szCs w:val="24"/>
              </w:rPr>
            </w:pPr>
            <w:r w:rsidRPr="0024658A">
              <w:rPr>
                <w:rFonts w:asciiTheme="majorBidi" w:hAnsiTheme="majorBidi" w:cstheme="majorBidi"/>
                <w:sz w:val="24"/>
                <w:szCs w:val="24"/>
              </w:rPr>
              <w:t>Rejected</w:t>
            </w:r>
          </w:p>
        </w:tc>
      </w:tr>
    </w:tbl>
    <w:p w:rsidR="000B4171" w:rsidRDefault="000B4171" w:rsidP="000B4171">
      <w:pPr>
        <w:spacing w:line="480" w:lineRule="auto"/>
        <w:ind w:firstLine="720"/>
        <w:rPr>
          <w:b/>
          <w:color w:val="FF0000"/>
          <w:lang w:val="id-ID"/>
        </w:rPr>
      </w:pPr>
    </w:p>
    <w:p w:rsidR="006174B7" w:rsidRPr="000B4171" w:rsidRDefault="00557C77" w:rsidP="000B4171">
      <w:pPr>
        <w:spacing w:line="480" w:lineRule="auto"/>
        <w:ind w:firstLine="720"/>
        <w:rPr>
          <w:rFonts w:eastAsia="Calibri"/>
          <w:lang w:val="id-ID"/>
        </w:rPr>
      </w:pPr>
      <w:r w:rsidRPr="00856534">
        <w:rPr>
          <w:rFonts w:eastAsia="Calibri"/>
        </w:rPr>
        <w:t>From the table analysis</w:t>
      </w:r>
      <w:r>
        <w:rPr>
          <w:rFonts w:eastAsia="Calibri"/>
        </w:rPr>
        <w:t xml:space="preserve"> of students</w:t>
      </w:r>
      <w:r w:rsidR="004868CE">
        <w:rPr>
          <w:rFonts w:eastAsia="Calibri"/>
          <w:lang w:val="id-ID"/>
        </w:rPr>
        <w:t>’</w:t>
      </w:r>
      <w:r>
        <w:rPr>
          <w:rFonts w:eastAsia="Calibri"/>
        </w:rPr>
        <w:t xml:space="preserve"> pretest score, </w:t>
      </w:r>
      <w:r w:rsidR="004661B2">
        <w:rPr>
          <w:rFonts w:eastAsia="Calibri"/>
          <w:lang w:val="id-ID"/>
        </w:rPr>
        <w:t>it</w:t>
      </w:r>
      <w:r>
        <w:rPr>
          <w:rFonts w:eastAsia="Calibri"/>
        </w:rPr>
        <w:t xml:space="preserve"> found </w:t>
      </w:r>
      <w:r w:rsidR="004661B2">
        <w:rPr>
          <w:rFonts w:eastAsia="Calibri"/>
          <w:lang w:val="id-ID"/>
        </w:rPr>
        <w:t xml:space="preserve">that </w:t>
      </w:r>
      <w:r>
        <w:rPr>
          <w:rFonts w:eastAsia="Calibri"/>
        </w:rPr>
        <w:t>the p-output 0.</w:t>
      </w:r>
      <w:r>
        <w:rPr>
          <w:rFonts w:eastAsia="Calibri"/>
          <w:lang w:val="id-ID"/>
        </w:rPr>
        <w:t>7</w:t>
      </w:r>
      <w:r>
        <w:rPr>
          <w:rFonts w:eastAsia="Calibri"/>
        </w:rPr>
        <w:t>0</w:t>
      </w:r>
      <w:r>
        <w:rPr>
          <w:rFonts w:eastAsia="Calibri"/>
          <w:lang w:val="id-ID"/>
        </w:rPr>
        <w:t>6</w:t>
      </w:r>
      <w:r>
        <w:rPr>
          <w:rFonts w:eastAsia="Calibri"/>
        </w:rPr>
        <w:t xml:space="preserve"> and t-</w:t>
      </w:r>
      <w:r w:rsidR="0010029E">
        <w:rPr>
          <w:rFonts w:eastAsia="Calibri"/>
          <w:lang w:val="id-ID"/>
        </w:rPr>
        <w:t>obtained</w:t>
      </w:r>
      <w:r>
        <w:rPr>
          <w:rFonts w:eastAsia="Calibri"/>
        </w:rPr>
        <w:t xml:space="preserve"> 0.</w:t>
      </w:r>
      <w:r>
        <w:rPr>
          <w:rFonts w:eastAsia="Calibri"/>
          <w:lang w:val="id-ID"/>
        </w:rPr>
        <w:t>379</w:t>
      </w:r>
      <w:r>
        <w:rPr>
          <w:rFonts w:eastAsia="Calibri"/>
        </w:rPr>
        <w:t>.</w:t>
      </w:r>
      <w:r>
        <w:rPr>
          <w:rFonts w:eastAsia="Calibri"/>
          <w:lang w:val="id-ID"/>
        </w:rPr>
        <w:t xml:space="preserve"> The p-output was 0.706</w:t>
      </w:r>
      <w:r>
        <w:rPr>
          <w:rFonts w:eastAsia="Calibri"/>
        </w:rPr>
        <w:t xml:space="preserve"> &gt;</w:t>
      </w:r>
      <w:r w:rsidR="0010029E">
        <w:rPr>
          <w:rFonts w:eastAsia="Calibri"/>
          <w:lang w:val="id-ID"/>
        </w:rPr>
        <w:t xml:space="preserve"> </w:t>
      </w:r>
      <w:r>
        <w:rPr>
          <w:rFonts w:eastAsia="Calibri"/>
          <w:lang w:val="id-ID"/>
        </w:rPr>
        <w:t xml:space="preserve"> </w:t>
      </w:r>
      <w:r w:rsidR="0010029E">
        <w:rPr>
          <w:rFonts w:eastAsia="Calibri"/>
          <w:lang w:val="id-ID"/>
        </w:rPr>
        <w:t xml:space="preserve">p-value </w:t>
      </w:r>
      <w:r>
        <w:rPr>
          <w:rFonts w:eastAsia="Calibri"/>
          <w:lang w:val="id-ID"/>
        </w:rPr>
        <w:t>0.05</w:t>
      </w:r>
      <w:r>
        <w:rPr>
          <w:rFonts w:eastAsia="Calibri"/>
        </w:rPr>
        <w:t xml:space="preserve"> and t-</w:t>
      </w:r>
      <w:r w:rsidR="0010029E">
        <w:rPr>
          <w:rFonts w:eastAsia="Calibri"/>
          <w:lang w:val="id-ID"/>
        </w:rPr>
        <w:t>obtained</w:t>
      </w:r>
      <w:r>
        <w:rPr>
          <w:rFonts w:eastAsia="Calibri"/>
        </w:rPr>
        <w:t xml:space="preserve"> 0.</w:t>
      </w:r>
      <w:r>
        <w:rPr>
          <w:rFonts w:eastAsia="Calibri"/>
          <w:lang w:val="id-ID"/>
        </w:rPr>
        <w:t>379</w:t>
      </w:r>
      <w:r>
        <w:rPr>
          <w:rFonts w:eastAsia="Calibri"/>
        </w:rPr>
        <w:t xml:space="preserve"> &lt; 2.000. It can be concluded that the null hypothesis was accepted, because the p-output was higher than significant level 0.05 and the t-value was lower than </w:t>
      </w:r>
      <w:r w:rsidR="00BF6DF2">
        <w:rPr>
          <w:rFonts w:eastAsia="Calibri"/>
        </w:rPr>
        <w:t xml:space="preserve">2.000 (with df </w:t>
      </w:r>
      <w:r w:rsidR="00BF6DF2">
        <w:rPr>
          <w:rFonts w:eastAsia="Calibri"/>
          <w:lang w:val="id-ID"/>
        </w:rPr>
        <w:t>6</w:t>
      </w:r>
      <w:r>
        <w:rPr>
          <w:rFonts w:eastAsia="Calibri"/>
        </w:rPr>
        <w:t xml:space="preserve">2). </w:t>
      </w:r>
      <w:r w:rsidR="004661B2">
        <w:rPr>
          <w:rFonts w:eastAsia="Calibri"/>
          <w:lang w:val="id-ID"/>
        </w:rPr>
        <w:t xml:space="preserve"> The result of </w:t>
      </w:r>
      <w:r>
        <w:rPr>
          <w:rFonts w:eastAsia="Calibri"/>
          <w:lang w:val="id-ID"/>
        </w:rPr>
        <w:t xml:space="preserve">hypothesis </w:t>
      </w:r>
      <w:r w:rsidR="004661B2">
        <w:rPr>
          <w:rFonts w:eastAsia="Calibri"/>
          <w:lang w:val="id-ID"/>
        </w:rPr>
        <w:t xml:space="preserve">testing </w:t>
      </w:r>
      <w:r>
        <w:rPr>
          <w:rFonts w:eastAsia="Calibri"/>
          <w:lang w:val="id-ID"/>
        </w:rPr>
        <w:t xml:space="preserve">is alternative hypothesis was </w:t>
      </w:r>
      <w:r>
        <w:rPr>
          <w:rFonts w:eastAsia="Calibri"/>
        </w:rPr>
        <w:t>rejected</w:t>
      </w:r>
      <w:r>
        <w:rPr>
          <w:rFonts w:eastAsia="Calibri"/>
          <w:lang w:val="id-ID"/>
        </w:rPr>
        <w:t xml:space="preserve"> and null hypothesis  was </w:t>
      </w:r>
      <w:r>
        <w:rPr>
          <w:rFonts w:eastAsia="Calibri"/>
        </w:rPr>
        <w:t>accepted</w:t>
      </w:r>
      <w:r>
        <w:rPr>
          <w:rFonts w:eastAsia="Calibri"/>
          <w:lang w:val="id-ID"/>
        </w:rPr>
        <w:t xml:space="preserve">. </w:t>
      </w:r>
    </w:p>
    <w:p w:rsidR="006174B7" w:rsidRPr="00C35B85" w:rsidRDefault="000B4171" w:rsidP="000B4171">
      <w:pPr>
        <w:spacing w:line="480" w:lineRule="auto"/>
        <w:ind w:firstLine="567"/>
        <w:rPr>
          <w:rFonts w:eastAsia="Calibri"/>
          <w:lang w:val="id-ID"/>
        </w:rPr>
      </w:pPr>
      <w:r>
        <w:rPr>
          <w:rFonts w:eastAsia="Calibri"/>
          <w:lang w:val="id-ID"/>
        </w:rPr>
        <w:t>Meanwhile, the</w:t>
      </w:r>
      <w:r w:rsidR="008C4531" w:rsidRPr="00856534">
        <w:rPr>
          <w:rFonts w:eastAsia="Calibri"/>
        </w:rPr>
        <w:t xml:space="preserve"> analysis</w:t>
      </w:r>
      <w:r w:rsidR="008C4531">
        <w:rPr>
          <w:rFonts w:eastAsia="Calibri"/>
        </w:rPr>
        <w:t xml:space="preserve"> of students posttest score</w:t>
      </w:r>
      <w:r>
        <w:rPr>
          <w:rFonts w:eastAsia="Calibri"/>
          <w:lang w:val="id-ID"/>
        </w:rPr>
        <w:t xml:space="preserve"> showed</w:t>
      </w:r>
      <w:r w:rsidR="008C4531">
        <w:rPr>
          <w:rFonts w:eastAsia="Calibri"/>
        </w:rPr>
        <w:t xml:space="preserve"> </w:t>
      </w:r>
      <w:r w:rsidR="00DA5BF2">
        <w:rPr>
          <w:rFonts w:eastAsia="Calibri"/>
          <w:lang w:val="id-ID"/>
        </w:rPr>
        <w:t xml:space="preserve">that </w:t>
      </w:r>
      <w:r w:rsidR="008C4531">
        <w:rPr>
          <w:rFonts w:eastAsia="Calibri"/>
        </w:rPr>
        <w:t>the p-output 0.0</w:t>
      </w:r>
      <w:r w:rsidR="008C4531">
        <w:rPr>
          <w:rFonts w:eastAsia="Calibri"/>
          <w:lang w:val="id-ID"/>
        </w:rPr>
        <w:t>1</w:t>
      </w:r>
      <w:r w:rsidR="008C4531">
        <w:rPr>
          <w:rFonts w:eastAsia="Calibri"/>
        </w:rPr>
        <w:t xml:space="preserve">2 and t-value </w:t>
      </w:r>
      <w:r w:rsidR="008C4531">
        <w:rPr>
          <w:rFonts w:eastAsia="Calibri"/>
          <w:lang w:val="id-ID"/>
        </w:rPr>
        <w:t>2.596</w:t>
      </w:r>
      <w:r w:rsidR="008C4531">
        <w:rPr>
          <w:rFonts w:eastAsia="Calibri"/>
        </w:rPr>
        <w:t>.</w:t>
      </w:r>
      <w:r w:rsidR="008C4531">
        <w:rPr>
          <w:rFonts w:eastAsia="Calibri"/>
          <w:lang w:val="id-ID"/>
        </w:rPr>
        <w:t xml:space="preserve"> </w:t>
      </w:r>
      <w:r w:rsidR="00DA5BF2">
        <w:rPr>
          <w:rFonts w:eastAsia="Calibri"/>
          <w:lang w:val="id-ID"/>
        </w:rPr>
        <w:t xml:space="preserve">The </w:t>
      </w:r>
      <w:r w:rsidR="008C4531">
        <w:rPr>
          <w:rFonts w:eastAsia="Calibri"/>
          <w:lang w:val="id-ID"/>
        </w:rPr>
        <w:t xml:space="preserve"> p-output 0.</w:t>
      </w:r>
      <w:r w:rsidR="008C4531">
        <w:rPr>
          <w:rFonts w:eastAsia="Calibri"/>
        </w:rPr>
        <w:t>0</w:t>
      </w:r>
      <w:r w:rsidR="008C4531">
        <w:rPr>
          <w:rFonts w:eastAsia="Calibri"/>
          <w:lang w:val="id-ID"/>
        </w:rPr>
        <w:t>1</w:t>
      </w:r>
      <w:r w:rsidR="008C4531">
        <w:rPr>
          <w:rFonts w:eastAsia="Calibri"/>
        </w:rPr>
        <w:t>2 &lt;</w:t>
      </w:r>
      <w:r w:rsidR="008C4531">
        <w:rPr>
          <w:rFonts w:eastAsia="Calibri"/>
          <w:lang w:val="id-ID"/>
        </w:rPr>
        <w:t xml:space="preserve"> 0.05</w:t>
      </w:r>
      <w:r w:rsidR="008C4531">
        <w:rPr>
          <w:rFonts w:eastAsia="Calibri"/>
        </w:rPr>
        <w:t xml:space="preserve"> and t-</w:t>
      </w:r>
      <w:r w:rsidR="008C4531">
        <w:rPr>
          <w:rFonts w:eastAsia="Calibri"/>
          <w:lang w:val="id-ID"/>
        </w:rPr>
        <w:t>obtained</w:t>
      </w:r>
      <w:r w:rsidR="008C4531">
        <w:rPr>
          <w:rFonts w:eastAsia="Calibri"/>
        </w:rPr>
        <w:t xml:space="preserve"> </w:t>
      </w:r>
      <w:r w:rsidR="008C4531">
        <w:rPr>
          <w:rFonts w:eastAsia="Calibri"/>
          <w:lang w:val="id-ID"/>
        </w:rPr>
        <w:t>2.596</w:t>
      </w:r>
      <w:r w:rsidR="008C4531">
        <w:rPr>
          <w:rFonts w:eastAsia="Calibri"/>
        </w:rPr>
        <w:t xml:space="preserve"> &gt; 2.000. It can be concluded that the alternative hypothesis was accepted, because the p-output was lower than significant level 0.05 and the t-value was higher than 2.000 </w:t>
      </w:r>
      <w:r w:rsidR="008C4531">
        <w:rPr>
          <w:rFonts w:eastAsia="Calibri"/>
        </w:rPr>
        <w:lastRenderedPageBreak/>
        <w:t xml:space="preserve">(with df </w:t>
      </w:r>
      <w:r w:rsidR="008C4531">
        <w:rPr>
          <w:rFonts w:eastAsia="Calibri"/>
          <w:lang w:val="id-ID"/>
        </w:rPr>
        <w:t>6</w:t>
      </w:r>
      <w:r w:rsidR="00DA5BF2">
        <w:rPr>
          <w:rFonts w:eastAsia="Calibri"/>
        </w:rPr>
        <w:t>2).</w:t>
      </w:r>
      <w:r w:rsidR="00DA5BF2">
        <w:rPr>
          <w:rFonts w:eastAsia="Calibri"/>
          <w:lang w:val="id-ID"/>
        </w:rPr>
        <w:t xml:space="preserve"> T</w:t>
      </w:r>
      <w:r w:rsidR="008C4531">
        <w:rPr>
          <w:rFonts w:eastAsia="Calibri"/>
          <w:lang w:val="id-ID"/>
        </w:rPr>
        <w:t xml:space="preserve">he result of hypothesis </w:t>
      </w:r>
      <w:r w:rsidR="00DA5BF2">
        <w:rPr>
          <w:rFonts w:eastAsia="Calibri"/>
          <w:lang w:val="id-ID"/>
        </w:rPr>
        <w:t xml:space="preserve">testing </w:t>
      </w:r>
      <w:r w:rsidR="008C4531">
        <w:rPr>
          <w:rFonts w:eastAsia="Calibri"/>
          <w:lang w:val="id-ID"/>
        </w:rPr>
        <w:t xml:space="preserve">is alternative hypothesis was </w:t>
      </w:r>
      <w:r w:rsidR="008C4531">
        <w:rPr>
          <w:rFonts w:eastAsia="Calibri"/>
        </w:rPr>
        <w:t>accepted</w:t>
      </w:r>
      <w:r w:rsidR="008C4531">
        <w:rPr>
          <w:rFonts w:eastAsia="Calibri"/>
          <w:lang w:val="id-ID"/>
        </w:rPr>
        <w:t xml:space="preserve"> and null hypothesis  was</w:t>
      </w:r>
      <w:r w:rsidR="008C4531" w:rsidRPr="00251967">
        <w:rPr>
          <w:rFonts w:eastAsia="Calibri"/>
        </w:rPr>
        <w:t xml:space="preserve"> </w:t>
      </w:r>
      <w:r w:rsidR="008C4531">
        <w:rPr>
          <w:rFonts w:eastAsia="Calibri"/>
        </w:rPr>
        <w:t>rejected</w:t>
      </w:r>
      <w:r w:rsidR="008C4531">
        <w:rPr>
          <w:rFonts w:eastAsia="Calibri"/>
          <w:lang w:val="id-ID"/>
        </w:rPr>
        <w:t xml:space="preserve">. </w:t>
      </w:r>
      <w:r w:rsidR="008C4531">
        <w:rPr>
          <w:rFonts w:eastAsia="Calibri"/>
        </w:rPr>
        <w:t xml:space="preserve">The </w:t>
      </w:r>
      <w:r w:rsidR="00DA5BF2">
        <w:rPr>
          <w:rFonts w:eastAsia="Calibri"/>
          <w:lang w:val="id-ID"/>
        </w:rPr>
        <w:t>result</w:t>
      </w:r>
      <w:r w:rsidR="008C4531">
        <w:rPr>
          <w:rFonts w:eastAsia="Calibri"/>
        </w:rPr>
        <w:t xml:space="preserve"> was described in table 2</w:t>
      </w:r>
      <w:r>
        <w:rPr>
          <w:rFonts w:eastAsia="Calibri"/>
          <w:lang w:val="id-ID"/>
        </w:rPr>
        <w:t>5</w:t>
      </w:r>
      <w:r w:rsidR="006174B7">
        <w:rPr>
          <w:rFonts w:eastAsia="Calibri"/>
          <w:lang w:val="id-ID"/>
        </w:rPr>
        <w:t>.</w:t>
      </w:r>
    </w:p>
    <w:p w:rsidR="008C4531" w:rsidRPr="002630D3" w:rsidRDefault="000B4171" w:rsidP="002630D3">
      <w:pPr>
        <w:spacing w:line="480" w:lineRule="auto"/>
        <w:ind w:firstLine="567"/>
        <w:jc w:val="center"/>
        <w:rPr>
          <w:rFonts w:eastAsia="Calibri"/>
          <w:b/>
          <w:lang w:val="id-ID"/>
        </w:rPr>
      </w:pPr>
      <w:r>
        <w:rPr>
          <w:rFonts w:eastAsia="Calibri"/>
          <w:b/>
          <w:lang w:val="id-ID"/>
        </w:rPr>
        <w:t>Table 25</w:t>
      </w:r>
    </w:p>
    <w:p w:rsidR="002630D3" w:rsidRPr="002630D3" w:rsidRDefault="002630D3" w:rsidP="006174B7">
      <w:pPr>
        <w:pStyle w:val="ListParagraph"/>
        <w:spacing w:after="0" w:line="480" w:lineRule="auto"/>
        <w:ind w:left="0"/>
        <w:jc w:val="center"/>
        <w:rPr>
          <w:rFonts w:ascii="Times New Roman" w:hAnsi="Times New Roman" w:cs="Times New Roman"/>
          <w:b/>
          <w:sz w:val="24"/>
          <w:szCs w:val="24"/>
        </w:rPr>
      </w:pPr>
      <w:r>
        <w:rPr>
          <w:rFonts w:eastAsia="Calibri"/>
        </w:rPr>
        <w:t xml:space="preserve"> </w:t>
      </w:r>
      <w:r>
        <w:rPr>
          <w:rFonts w:ascii="Times New Roman" w:hAnsi="Times New Roman" w:cs="Times New Roman"/>
          <w:b/>
          <w:sz w:val="24"/>
          <w:szCs w:val="24"/>
          <w:lang w:eastAsia="id-ID"/>
        </w:rPr>
        <w:t>Result Analysis</w:t>
      </w:r>
      <w:r>
        <w:rPr>
          <w:rFonts w:ascii="Times New Roman" w:hAnsi="Times New Roman" w:cs="Times New Roman"/>
          <w:b/>
          <w:sz w:val="24"/>
          <w:szCs w:val="24"/>
          <w:lang w:val="en-US" w:eastAsia="id-ID"/>
        </w:rPr>
        <w:t xml:space="preserve"> </w:t>
      </w:r>
      <w:r>
        <w:rPr>
          <w:rFonts w:ascii="Times New Roman" w:hAnsi="Times New Roman" w:cs="Times New Roman"/>
          <w:b/>
          <w:sz w:val="24"/>
          <w:szCs w:val="24"/>
          <w:lang w:eastAsia="id-ID"/>
        </w:rPr>
        <w:t>of Students’ Posttest Scores</w:t>
      </w:r>
    </w:p>
    <w:tbl>
      <w:tblPr>
        <w:tblStyle w:val="TableGrid"/>
        <w:tblW w:w="5000" w:type="pct"/>
        <w:tblLook w:val="04A0"/>
      </w:tblPr>
      <w:tblGrid>
        <w:gridCol w:w="1154"/>
        <w:gridCol w:w="1131"/>
        <w:gridCol w:w="879"/>
        <w:gridCol w:w="530"/>
        <w:gridCol w:w="1986"/>
        <w:gridCol w:w="1198"/>
        <w:gridCol w:w="1275"/>
      </w:tblGrid>
      <w:tr w:rsidR="00F73355" w:rsidRPr="0024658A" w:rsidTr="00AE3BD3">
        <w:tc>
          <w:tcPr>
            <w:tcW w:w="707" w:type="pct"/>
            <w:vMerge w:val="restart"/>
            <w:vAlign w:val="center"/>
          </w:tcPr>
          <w:p w:rsidR="00F73355" w:rsidRPr="0024658A" w:rsidRDefault="004C0079" w:rsidP="00154CAB">
            <w:pPr>
              <w:spacing w:line="360" w:lineRule="auto"/>
              <w:jc w:val="center"/>
              <w:rPr>
                <w:rFonts w:asciiTheme="majorBidi" w:hAnsiTheme="majorBidi" w:cstheme="majorBidi"/>
                <w:b/>
                <w:sz w:val="24"/>
                <w:szCs w:val="24"/>
              </w:rPr>
            </w:pPr>
            <w:r>
              <w:rPr>
                <w:rFonts w:asciiTheme="majorBidi" w:hAnsiTheme="majorBidi" w:cstheme="majorBidi"/>
                <w:b/>
                <w:sz w:val="24"/>
                <w:szCs w:val="24"/>
              </w:rPr>
              <w:t>P</w:t>
            </w:r>
            <w:r>
              <w:rPr>
                <w:rFonts w:asciiTheme="majorBidi" w:hAnsiTheme="majorBidi" w:cstheme="majorBidi"/>
                <w:b/>
                <w:sz w:val="24"/>
                <w:szCs w:val="24"/>
                <w:lang w:val="id-ID"/>
              </w:rPr>
              <w:t>ost</w:t>
            </w:r>
            <w:r w:rsidR="00F73355" w:rsidRPr="0024658A">
              <w:rPr>
                <w:rFonts w:asciiTheme="majorBidi" w:hAnsiTheme="majorBidi" w:cstheme="majorBidi"/>
                <w:b/>
                <w:sz w:val="24"/>
                <w:szCs w:val="24"/>
              </w:rPr>
              <w:t xml:space="preserve">test </w:t>
            </w:r>
          </w:p>
        </w:tc>
        <w:tc>
          <w:tcPr>
            <w:tcW w:w="693" w:type="pct"/>
            <w:vMerge w:val="restart"/>
            <w:vAlign w:val="center"/>
          </w:tcPr>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Mean</w:t>
            </w:r>
          </w:p>
        </w:tc>
        <w:tc>
          <w:tcPr>
            <w:tcW w:w="2082" w:type="pct"/>
            <w:gridSpan w:val="3"/>
            <w:vAlign w:val="center"/>
          </w:tcPr>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Independent Sample t-Test</w:t>
            </w:r>
          </w:p>
        </w:tc>
        <w:tc>
          <w:tcPr>
            <w:tcW w:w="735" w:type="pct"/>
            <w:vMerge w:val="restart"/>
            <w:vAlign w:val="center"/>
          </w:tcPr>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Ho</w:t>
            </w:r>
          </w:p>
        </w:tc>
        <w:tc>
          <w:tcPr>
            <w:tcW w:w="782" w:type="pct"/>
            <w:vMerge w:val="restart"/>
          </w:tcPr>
          <w:p w:rsidR="00F73355" w:rsidRPr="0024658A" w:rsidRDefault="00F73355" w:rsidP="00154CAB">
            <w:pPr>
              <w:spacing w:line="360" w:lineRule="auto"/>
              <w:jc w:val="center"/>
              <w:rPr>
                <w:rFonts w:asciiTheme="majorBidi" w:hAnsiTheme="majorBidi" w:cstheme="majorBidi"/>
                <w:b/>
                <w:sz w:val="24"/>
                <w:szCs w:val="24"/>
              </w:rPr>
            </w:pPr>
          </w:p>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Ha</w:t>
            </w:r>
          </w:p>
        </w:tc>
      </w:tr>
      <w:tr w:rsidR="00F73355" w:rsidRPr="0024658A" w:rsidTr="00AE3BD3">
        <w:trPr>
          <w:trHeight w:val="517"/>
        </w:trPr>
        <w:tc>
          <w:tcPr>
            <w:tcW w:w="707" w:type="pct"/>
            <w:vMerge/>
            <w:vAlign w:val="center"/>
          </w:tcPr>
          <w:p w:rsidR="00F73355" w:rsidRPr="0024658A" w:rsidRDefault="00F73355" w:rsidP="00154CAB">
            <w:pPr>
              <w:spacing w:line="360" w:lineRule="auto"/>
              <w:jc w:val="center"/>
              <w:rPr>
                <w:rFonts w:asciiTheme="majorBidi" w:hAnsiTheme="majorBidi" w:cstheme="majorBidi"/>
                <w:sz w:val="24"/>
                <w:szCs w:val="24"/>
              </w:rPr>
            </w:pPr>
          </w:p>
        </w:tc>
        <w:tc>
          <w:tcPr>
            <w:tcW w:w="693" w:type="pct"/>
            <w:vMerge/>
          </w:tcPr>
          <w:p w:rsidR="00F73355" w:rsidRPr="0024658A" w:rsidRDefault="00F73355" w:rsidP="00154CAB">
            <w:pPr>
              <w:spacing w:line="360" w:lineRule="auto"/>
              <w:jc w:val="center"/>
              <w:rPr>
                <w:rFonts w:asciiTheme="majorBidi" w:hAnsiTheme="majorBidi" w:cstheme="majorBidi"/>
                <w:sz w:val="24"/>
                <w:szCs w:val="24"/>
              </w:rPr>
            </w:pPr>
          </w:p>
        </w:tc>
        <w:tc>
          <w:tcPr>
            <w:tcW w:w="539" w:type="pct"/>
            <w:vAlign w:val="center"/>
          </w:tcPr>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T</w:t>
            </w:r>
          </w:p>
        </w:tc>
        <w:tc>
          <w:tcPr>
            <w:tcW w:w="325" w:type="pct"/>
            <w:vAlign w:val="center"/>
          </w:tcPr>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df</w:t>
            </w:r>
          </w:p>
        </w:tc>
        <w:tc>
          <w:tcPr>
            <w:tcW w:w="1218" w:type="pct"/>
            <w:vAlign w:val="center"/>
          </w:tcPr>
          <w:p w:rsidR="00F73355" w:rsidRPr="0024658A" w:rsidRDefault="00F73355" w:rsidP="00154CAB">
            <w:pPr>
              <w:spacing w:line="360" w:lineRule="auto"/>
              <w:jc w:val="center"/>
              <w:rPr>
                <w:rFonts w:asciiTheme="majorBidi" w:hAnsiTheme="majorBidi" w:cstheme="majorBidi"/>
                <w:b/>
                <w:sz w:val="24"/>
                <w:szCs w:val="24"/>
              </w:rPr>
            </w:pPr>
            <w:r w:rsidRPr="0024658A">
              <w:rPr>
                <w:rFonts w:asciiTheme="majorBidi" w:hAnsiTheme="majorBidi" w:cstheme="majorBidi"/>
                <w:b/>
                <w:sz w:val="24"/>
                <w:szCs w:val="24"/>
              </w:rPr>
              <w:t>Sig. ( 2-tailed )</w:t>
            </w:r>
          </w:p>
        </w:tc>
        <w:tc>
          <w:tcPr>
            <w:tcW w:w="735" w:type="pct"/>
            <w:vMerge/>
            <w:vAlign w:val="center"/>
          </w:tcPr>
          <w:p w:rsidR="00F73355" w:rsidRPr="0024658A" w:rsidRDefault="00F73355" w:rsidP="00154CAB">
            <w:pPr>
              <w:spacing w:line="360" w:lineRule="auto"/>
              <w:jc w:val="center"/>
              <w:rPr>
                <w:rFonts w:asciiTheme="majorBidi" w:hAnsiTheme="majorBidi" w:cstheme="majorBidi"/>
                <w:sz w:val="24"/>
                <w:szCs w:val="24"/>
              </w:rPr>
            </w:pPr>
          </w:p>
        </w:tc>
        <w:tc>
          <w:tcPr>
            <w:tcW w:w="782" w:type="pct"/>
            <w:vMerge/>
          </w:tcPr>
          <w:p w:rsidR="00F73355" w:rsidRPr="0024658A" w:rsidRDefault="00F73355" w:rsidP="00154CAB">
            <w:pPr>
              <w:spacing w:line="360" w:lineRule="auto"/>
              <w:jc w:val="center"/>
              <w:rPr>
                <w:rFonts w:asciiTheme="majorBidi" w:hAnsiTheme="majorBidi" w:cstheme="majorBidi"/>
                <w:sz w:val="24"/>
                <w:szCs w:val="24"/>
              </w:rPr>
            </w:pPr>
          </w:p>
        </w:tc>
      </w:tr>
      <w:tr w:rsidR="00F73355" w:rsidRPr="0024658A" w:rsidTr="00AE3BD3">
        <w:tc>
          <w:tcPr>
            <w:tcW w:w="707" w:type="pct"/>
            <w:vMerge/>
            <w:vAlign w:val="center"/>
          </w:tcPr>
          <w:p w:rsidR="00F73355" w:rsidRPr="0024658A" w:rsidRDefault="00F73355" w:rsidP="00154CAB">
            <w:pPr>
              <w:spacing w:line="360" w:lineRule="auto"/>
              <w:jc w:val="center"/>
              <w:rPr>
                <w:rFonts w:asciiTheme="majorBidi" w:hAnsiTheme="majorBidi" w:cstheme="majorBidi"/>
                <w:sz w:val="24"/>
                <w:szCs w:val="24"/>
              </w:rPr>
            </w:pPr>
          </w:p>
        </w:tc>
        <w:tc>
          <w:tcPr>
            <w:tcW w:w="693" w:type="pct"/>
          </w:tcPr>
          <w:p w:rsidR="00F73355" w:rsidRPr="0024658A" w:rsidRDefault="002630D3" w:rsidP="00154CAB">
            <w:pPr>
              <w:spacing w:line="360" w:lineRule="auto"/>
              <w:jc w:val="center"/>
              <w:rPr>
                <w:rFonts w:asciiTheme="majorBidi" w:hAnsiTheme="majorBidi" w:cstheme="majorBidi"/>
                <w:sz w:val="24"/>
                <w:szCs w:val="24"/>
              </w:rPr>
            </w:pPr>
            <w:r w:rsidRPr="0024658A">
              <w:rPr>
                <w:rFonts w:asciiTheme="majorBidi" w:hAnsiTheme="majorBidi" w:cstheme="majorBidi"/>
                <w:color w:val="000000"/>
                <w:sz w:val="24"/>
                <w:szCs w:val="24"/>
                <w:lang w:val="id-ID"/>
              </w:rPr>
              <w:t>5.28125</w:t>
            </w:r>
          </w:p>
        </w:tc>
        <w:tc>
          <w:tcPr>
            <w:tcW w:w="539" w:type="pct"/>
            <w:vAlign w:val="center"/>
          </w:tcPr>
          <w:p w:rsidR="00F73355" w:rsidRPr="0024658A" w:rsidRDefault="002630D3" w:rsidP="00154CAB">
            <w:pPr>
              <w:spacing w:line="360" w:lineRule="auto"/>
              <w:jc w:val="center"/>
              <w:rPr>
                <w:rFonts w:asciiTheme="majorBidi" w:hAnsiTheme="majorBidi" w:cstheme="majorBidi"/>
                <w:sz w:val="24"/>
                <w:szCs w:val="24"/>
                <w:lang w:val="id-ID"/>
              </w:rPr>
            </w:pPr>
            <w:r w:rsidRPr="0024658A">
              <w:rPr>
                <w:rFonts w:asciiTheme="majorBidi" w:hAnsiTheme="majorBidi" w:cstheme="majorBidi"/>
                <w:sz w:val="24"/>
                <w:szCs w:val="24"/>
                <w:lang w:val="id-ID"/>
              </w:rPr>
              <w:t>2.596</w:t>
            </w:r>
          </w:p>
        </w:tc>
        <w:tc>
          <w:tcPr>
            <w:tcW w:w="325" w:type="pct"/>
            <w:vAlign w:val="center"/>
          </w:tcPr>
          <w:p w:rsidR="00F73355" w:rsidRPr="0024658A" w:rsidRDefault="00F73355" w:rsidP="00154CAB">
            <w:pPr>
              <w:spacing w:line="360" w:lineRule="auto"/>
              <w:jc w:val="center"/>
              <w:rPr>
                <w:rFonts w:asciiTheme="majorBidi" w:hAnsiTheme="majorBidi" w:cstheme="majorBidi"/>
                <w:sz w:val="24"/>
                <w:szCs w:val="24"/>
              </w:rPr>
            </w:pPr>
            <w:r w:rsidRPr="0024658A">
              <w:rPr>
                <w:rFonts w:asciiTheme="majorBidi" w:hAnsiTheme="majorBidi" w:cstheme="majorBidi"/>
                <w:sz w:val="24"/>
                <w:szCs w:val="24"/>
                <w:lang w:val="id-ID"/>
              </w:rPr>
              <w:t>6</w:t>
            </w:r>
            <w:r w:rsidRPr="0024658A">
              <w:rPr>
                <w:rFonts w:asciiTheme="majorBidi" w:hAnsiTheme="majorBidi" w:cstheme="majorBidi"/>
                <w:sz w:val="24"/>
                <w:szCs w:val="24"/>
              </w:rPr>
              <w:t>2</w:t>
            </w:r>
          </w:p>
        </w:tc>
        <w:tc>
          <w:tcPr>
            <w:tcW w:w="1218" w:type="pct"/>
            <w:vAlign w:val="center"/>
          </w:tcPr>
          <w:p w:rsidR="00F73355" w:rsidRPr="0024658A" w:rsidRDefault="002630D3" w:rsidP="00154CAB">
            <w:pPr>
              <w:spacing w:line="360" w:lineRule="auto"/>
              <w:jc w:val="center"/>
              <w:rPr>
                <w:rFonts w:asciiTheme="majorBidi" w:hAnsiTheme="majorBidi" w:cstheme="majorBidi"/>
                <w:sz w:val="24"/>
                <w:szCs w:val="24"/>
                <w:lang w:val="id-ID"/>
              </w:rPr>
            </w:pPr>
            <w:r w:rsidRPr="0024658A">
              <w:rPr>
                <w:rFonts w:asciiTheme="majorBidi" w:hAnsiTheme="majorBidi" w:cstheme="majorBidi"/>
                <w:sz w:val="24"/>
                <w:szCs w:val="24"/>
                <w:lang w:val="id-ID"/>
              </w:rPr>
              <w:t>0.012</w:t>
            </w:r>
          </w:p>
        </w:tc>
        <w:tc>
          <w:tcPr>
            <w:tcW w:w="735" w:type="pct"/>
            <w:vAlign w:val="center"/>
          </w:tcPr>
          <w:p w:rsidR="00F73355" w:rsidRPr="0024658A" w:rsidRDefault="002630D3" w:rsidP="00154CAB">
            <w:pPr>
              <w:spacing w:line="360" w:lineRule="auto"/>
              <w:jc w:val="center"/>
              <w:rPr>
                <w:rFonts w:asciiTheme="majorBidi" w:hAnsiTheme="majorBidi" w:cstheme="majorBidi"/>
                <w:sz w:val="24"/>
                <w:szCs w:val="24"/>
                <w:lang w:val="id-ID"/>
              </w:rPr>
            </w:pPr>
            <w:r w:rsidRPr="0024658A">
              <w:rPr>
                <w:rFonts w:asciiTheme="majorBidi" w:hAnsiTheme="majorBidi" w:cstheme="majorBidi"/>
                <w:sz w:val="24"/>
                <w:szCs w:val="24"/>
                <w:lang w:val="id-ID"/>
              </w:rPr>
              <w:t>Rejected</w:t>
            </w:r>
          </w:p>
        </w:tc>
        <w:tc>
          <w:tcPr>
            <w:tcW w:w="782" w:type="pct"/>
          </w:tcPr>
          <w:p w:rsidR="00F73355" w:rsidRPr="0024658A" w:rsidRDefault="002630D3" w:rsidP="00154CAB">
            <w:pPr>
              <w:spacing w:line="360" w:lineRule="auto"/>
              <w:jc w:val="center"/>
              <w:rPr>
                <w:rFonts w:asciiTheme="majorBidi" w:hAnsiTheme="majorBidi" w:cstheme="majorBidi"/>
                <w:sz w:val="24"/>
                <w:szCs w:val="24"/>
                <w:lang w:val="id-ID"/>
              </w:rPr>
            </w:pPr>
            <w:r w:rsidRPr="0024658A">
              <w:rPr>
                <w:rFonts w:asciiTheme="majorBidi" w:hAnsiTheme="majorBidi" w:cstheme="majorBidi"/>
                <w:sz w:val="24"/>
                <w:szCs w:val="24"/>
                <w:lang w:val="id-ID"/>
              </w:rPr>
              <w:t>Accepted</w:t>
            </w:r>
          </w:p>
        </w:tc>
      </w:tr>
    </w:tbl>
    <w:p w:rsidR="0000482F" w:rsidRPr="000E2679" w:rsidRDefault="0000482F" w:rsidP="00E01792">
      <w:pPr>
        <w:spacing w:line="480" w:lineRule="auto"/>
        <w:rPr>
          <w:rFonts w:asciiTheme="majorBidi" w:hAnsiTheme="majorBidi" w:cstheme="majorBidi"/>
          <w:b/>
          <w:bCs/>
          <w:lang w:val="id-ID"/>
        </w:rPr>
      </w:pPr>
    </w:p>
    <w:p w:rsidR="00E01792" w:rsidRPr="000E2679" w:rsidRDefault="00E01792" w:rsidP="006174B7">
      <w:pPr>
        <w:pStyle w:val="ListParagraph"/>
        <w:numPr>
          <w:ilvl w:val="0"/>
          <w:numId w:val="17"/>
        </w:numPr>
        <w:spacing w:after="0" w:line="480" w:lineRule="auto"/>
        <w:ind w:left="567" w:hanging="567"/>
        <w:rPr>
          <w:rFonts w:asciiTheme="majorBidi" w:hAnsiTheme="majorBidi" w:cstheme="majorBidi"/>
          <w:b/>
          <w:bCs/>
          <w:sz w:val="24"/>
          <w:szCs w:val="24"/>
        </w:rPr>
      </w:pPr>
      <w:r w:rsidRPr="000E2679">
        <w:rPr>
          <w:rFonts w:asciiTheme="majorBidi" w:hAnsiTheme="majorBidi" w:cstheme="majorBidi"/>
          <w:b/>
          <w:bCs/>
          <w:sz w:val="24"/>
          <w:szCs w:val="24"/>
        </w:rPr>
        <w:t xml:space="preserve"> Interpretations</w:t>
      </w:r>
    </w:p>
    <w:p w:rsidR="00E01792" w:rsidRPr="000E2679" w:rsidRDefault="00E01792" w:rsidP="00E01792">
      <w:pPr>
        <w:spacing w:line="480" w:lineRule="auto"/>
        <w:rPr>
          <w:rFonts w:asciiTheme="majorBidi" w:hAnsiTheme="majorBidi" w:cstheme="majorBidi"/>
        </w:rPr>
      </w:pPr>
      <w:r w:rsidRPr="000E2679">
        <w:rPr>
          <w:rFonts w:asciiTheme="majorBidi" w:hAnsiTheme="majorBidi" w:cstheme="majorBidi"/>
        </w:rPr>
        <w:tab/>
        <w:t>From the findings above, the writer can make some interpretations as follows:</w:t>
      </w:r>
    </w:p>
    <w:p w:rsidR="00A760F7" w:rsidRPr="000E2679" w:rsidRDefault="00A760F7" w:rsidP="005416A6">
      <w:pPr>
        <w:spacing w:line="480" w:lineRule="auto"/>
        <w:ind w:firstLine="567"/>
        <w:rPr>
          <w:rFonts w:asciiTheme="majorBidi" w:hAnsiTheme="majorBidi" w:cstheme="majorBidi"/>
          <w:lang w:val="id-ID"/>
        </w:rPr>
      </w:pPr>
      <w:r w:rsidRPr="000E2679">
        <w:rPr>
          <w:rFonts w:asciiTheme="majorBidi" w:hAnsiTheme="majorBidi" w:cstheme="majorBidi"/>
        </w:rPr>
        <w:t xml:space="preserve">First, the writer analyzed the normality and homogeneity </w:t>
      </w:r>
      <w:r w:rsidRPr="000E2679">
        <w:rPr>
          <w:rFonts w:asciiTheme="majorBidi" w:hAnsiTheme="majorBidi" w:cstheme="majorBidi"/>
          <w:lang w:val="id-ID"/>
        </w:rPr>
        <w:t xml:space="preserve">test </w:t>
      </w:r>
      <w:r w:rsidRPr="000E2679">
        <w:rPr>
          <w:rFonts w:asciiTheme="majorBidi" w:hAnsiTheme="majorBidi" w:cstheme="majorBidi"/>
        </w:rPr>
        <w:t xml:space="preserve">of the sample data of the pretest between control and experimental groups to prove that the data was in normal and homogenous. </w:t>
      </w:r>
      <w:r w:rsidRPr="000E2679">
        <w:t xml:space="preserve">The test can be categorized </w:t>
      </w:r>
      <w:r w:rsidRPr="000E2679">
        <w:rPr>
          <w:lang w:val="id-ID"/>
        </w:rPr>
        <w:t xml:space="preserve">normal </w:t>
      </w:r>
      <w:r w:rsidR="006F2F41" w:rsidRPr="000E2679">
        <w:rPr>
          <w:lang w:val="id-ID"/>
        </w:rPr>
        <w:t xml:space="preserve">whenever it was higher than 0.025. The result of normality </w:t>
      </w:r>
      <w:r w:rsidR="00D33DA7" w:rsidRPr="000E2679">
        <w:rPr>
          <w:lang w:val="id-ID"/>
        </w:rPr>
        <w:t>test in pretest control was 0.</w:t>
      </w:r>
      <w:r w:rsidR="00B9627A" w:rsidRPr="000E2679">
        <w:rPr>
          <w:lang w:val="id-ID"/>
        </w:rPr>
        <w:t>735</w:t>
      </w:r>
      <w:r w:rsidR="006F2F41" w:rsidRPr="000E2679">
        <w:rPr>
          <w:lang w:val="id-ID"/>
        </w:rPr>
        <w:t xml:space="preserve"> and pretest experi</w:t>
      </w:r>
      <w:r w:rsidR="00A263E3" w:rsidRPr="000E2679">
        <w:rPr>
          <w:lang w:val="id-ID"/>
        </w:rPr>
        <w:t>m</w:t>
      </w:r>
      <w:r w:rsidR="006F2F41" w:rsidRPr="000E2679">
        <w:rPr>
          <w:lang w:val="id-ID"/>
        </w:rPr>
        <w:t>ental was 0.</w:t>
      </w:r>
      <w:r w:rsidR="00B9627A" w:rsidRPr="000E2679">
        <w:rPr>
          <w:lang w:val="id-ID"/>
        </w:rPr>
        <w:t>540</w:t>
      </w:r>
      <w:r w:rsidR="006F2F41" w:rsidRPr="000E2679">
        <w:rPr>
          <w:lang w:val="id-ID"/>
        </w:rPr>
        <w:t xml:space="preserve">. </w:t>
      </w:r>
      <w:r w:rsidR="00B84DF7" w:rsidRPr="000E2679">
        <w:rPr>
          <w:lang w:val="id-ID"/>
        </w:rPr>
        <w:t>It means that the data was normal since it was higher than 0.025.</w:t>
      </w:r>
      <w:r w:rsidR="00CA48C6" w:rsidRPr="000E2679">
        <w:rPr>
          <w:lang w:val="id-ID"/>
        </w:rPr>
        <w:t xml:space="preserve"> </w:t>
      </w:r>
      <w:r w:rsidR="006F2F41" w:rsidRPr="000E2679">
        <w:rPr>
          <w:lang w:val="id-ID"/>
        </w:rPr>
        <w:t>Furthermore, the test can categorized</w:t>
      </w:r>
      <w:r w:rsidRPr="000E2679">
        <w:rPr>
          <w:lang w:val="id-ID"/>
        </w:rPr>
        <w:t xml:space="preserve"> </w:t>
      </w:r>
      <w:r w:rsidRPr="000E2679">
        <w:t xml:space="preserve">homogenous </w:t>
      </w:r>
      <w:r w:rsidR="006F2F41" w:rsidRPr="000E2679">
        <w:rPr>
          <w:lang w:val="id-ID"/>
        </w:rPr>
        <w:t xml:space="preserve">whenever it </w:t>
      </w:r>
      <w:r w:rsidR="00CA48C6" w:rsidRPr="000E2679">
        <w:rPr>
          <w:lang w:val="id-ID"/>
        </w:rPr>
        <w:t>was</w:t>
      </w:r>
      <w:r w:rsidRPr="000E2679">
        <w:t xml:space="preserve"> higher</w:t>
      </w:r>
      <w:r w:rsidRPr="000E2679">
        <w:rPr>
          <w:rFonts w:asciiTheme="majorBidi" w:hAnsiTheme="majorBidi" w:cstheme="majorBidi"/>
        </w:rPr>
        <w:t xml:space="preserve"> than </w:t>
      </w:r>
      <w:r w:rsidRPr="000E2679">
        <w:t xml:space="preserve">level of significance at </w:t>
      </w:r>
      <w:r w:rsidRPr="000E2679">
        <w:rPr>
          <w:rFonts w:asciiTheme="majorBidi" w:hAnsiTheme="majorBidi" w:cstheme="majorBidi"/>
        </w:rPr>
        <w:t xml:space="preserve">0.05. The result </w:t>
      </w:r>
      <w:r w:rsidR="00CA48C6" w:rsidRPr="000E2679">
        <w:rPr>
          <w:lang w:val="id-ID"/>
        </w:rPr>
        <w:t xml:space="preserve">of </w:t>
      </w:r>
      <w:r w:rsidRPr="000E2679">
        <w:rPr>
          <w:rFonts w:asciiTheme="majorBidi" w:hAnsiTheme="majorBidi" w:cstheme="majorBidi"/>
        </w:rPr>
        <w:t xml:space="preserve"> homogeneity </w:t>
      </w:r>
      <w:r w:rsidR="00CA48C6" w:rsidRPr="000E2679">
        <w:rPr>
          <w:rFonts w:asciiTheme="majorBidi" w:hAnsiTheme="majorBidi" w:cstheme="majorBidi"/>
          <w:lang w:val="id-ID"/>
        </w:rPr>
        <w:t>test in</w:t>
      </w:r>
      <w:r w:rsidRPr="000E2679">
        <w:rPr>
          <w:rFonts w:asciiTheme="majorBidi" w:hAnsiTheme="majorBidi" w:cstheme="majorBidi"/>
        </w:rPr>
        <w:t xml:space="preserve"> pretest scores in control and experimental groups was </w:t>
      </w:r>
      <w:r w:rsidR="00454BB5" w:rsidRPr="000E2679">
        <w:t>0.</w:t>
      </w:r>
      <w:r w:rsidR="00B9627A" w:rsidRPr="000E2679">
        <w:rPr>
          <w:lang w:val="id-ID"/>
        </w:rPr>
        <w:t>114</w:t>
      </w:r>
      <w:r w:rsidRPr="000E2679">
        <w:rPr>
          <w:lang w:val="id-ID"/>
        </w:rPr>
        <w:t xml:space="preserve">. </w:t>
      </w:r>
      <w:r w:rsidRPr="000E2679">
        <w:rPr>
          <w:rFonts w:asciiTheme="majorBidi" w:hAnsiTheme="majorBidi" w:cstheme="majorBidi"/>
        </w:rPr>
        <w:t xml:space="preserve">It could be interpreted that the </w:t>
      </w:r>
      <w:r w:rsidR="00CA48C6" w:rsidRPr="000E2679">
        <w:rPr>
          <w:rFonts w:asciiTheme="majorBidi" w:hAnsiTheme="majorBidi" w:cstheme="majorBidi"/>
          <w:lang w:val="id-ID"/>
        </w:rPr>
        <w:t>result of homogeneity test in pretest control and experimental group was homogenous since it was higher than 0.05.</w:t>
      </w:r>
      <w:r w:rsidR="005416A6" w:rsidRPr="000E2679">
        <w:rPr>
          <w:rFonts w:asciiTheme="majorBidi" w:hAnsiTheme="majorBidi" w:cstheme="majorBidi"/>
          <w:lang w:val="id-ID"/>
        </w:rPr>
        <w:t xml:space="preserve"> </w:t>
      </w:r>
      <w:r w:rsidR="005416A6" w:rsidRPr="000E2679">
        <w:rPr>
          <w:lang w:val="id-ID"/>
        </w:rPr>
        <w:t>From the result analysis of normality and homogenity test</w:t>
      </w:r>
      <w:r w:rsidRPr="000E2679">
        <w:rPr>
          <w:lang w:val="id-ID"/>
        </w:rPr>
        <w:t xml:space="preserve">, </w:t>
      </w:r>
      <w:r w:rsidR="005416A6" w:rsidRPr="000E2679">
        <w:rPr>
          <w:lang w:val="id-ID"/>
        </w:rPr>
        <w:t xml:space="preserve">it can be concluded that </w:t>
      </w:r>
      <w:r w:rsidRPr="000E2679">
        <w:rPr>
          <w:lang w:val="id-ID"/>
        </w:rPr>
        <w:t>the students in control and experimental group have the same ability and could be given the treatment.</w:t>
      </w:r>
    </w:p>
    <w:p w:rsidR="00E01792" w:rsidRPr="000E2679" w:rsidRDefault="00A760F7" w:rsidP="00E01792">
      <w:pPr>
        <w:spacing w:line="480" w:lineRule="auto"/>
        <w:ind w:firstLine="720"/>
      </w:pPr>
      <w:r w:rsidRPr="000E2679">
        <w:rPr>
          <w:lang w:val="id-ID"/>
        </w:rPr>
        <w:lastRenderedPageBreak/>
        <w:t xml:space="preserve">Second, </w:t>
      </w:r>
      <w:r w:rsidR="00B6014C">
        <w:rPr>
          <w:lang w:val="id-ID"/>
        </w:rPr>
        <w:t>b</w:t>
      </w:r>
      <w:r w:rsidR="00E01792" w:rsidRPr="000E2679">
        <w:rPr>
          <w:lang w:val="id-ID"/>
        </w:rPr>
        <w:t>ased on</w:t>
      </w:r>
      <w:r w:rsidR="00E01792" w:rsidRPr="000E2679">
        <w:t xml:space="preserve"> the result of the data analysis above, the writer can conclude that there was significance difference between student who are taught by using jazz chants </w:t>
      </w:r>
      <w:r w:rsidR="00E01792" w:rsidRPr="000E2679">
        <w:rPr>
          <w:lang w:val="id-ID"/>
        </w:rPr>
        <w:t>who are taught using strategy that used by teacher at SMP Negeri 2 Tanjung Lago Banyuasin</w:t>
      </w:r>
      <w:r w:rsidR="00E01792" w:rsidRPr="000E2679">
        <w:t>. It can be seen from the result of Independent sampl</w:t>
      </w:r>
      <w:r w:rsidR="0082027F" w:rsidRPr="000E2679">
        <w:t>e t-test. The p-output was 0.01</w:t>
      </w:r>
      <w:r w:rsidR="0082027F" w:rsidRPr="000E2679">
        <w:rPr>
          <w:lang w:val="id-ID"/>
        </w:rPr>
        <w:t>2</w:t>
      </w:r>
      <w:r w:rsidR="00E01792" w:rsidRPr="000E2679">
        <w:t xml:space="preserve">, it means that there was significant difference since p-output was lower than significant difference 0.05 levels. </w:t>
      </w:r>
      <w:r w:rsidR="00AE6B5E" w:rsidRPr="000E2679">
        <w:rPr>
          <w:lang w:val="id-ID"/>
        </w:rPr>
        <w:t>And the t</w:t>
      </w:r>
      <w:r w:rsidR="009F39E5" w:rsidRPr="000E2679">
        <w:rPr>
          <w:lang w:val="id-ID"/>
        </w:rPr>
        <w:t>-obtained was 2.</w:t>
      </w:r>
      <w:r w:rsidR="0082027F" w:rsidRPr="000E2679">
        <w:rPr>
          <w:lang w:val="id-ID"/>
        </w:rPr>
        <w:t>596</w:t>
      </w:r>
      <w:r w:rsidR="009F39E5" w:rsidRPr="000E2679">
        <w:rPr>
          <w:lang w:val="id-ID"/>
        </w:rPr>
        <w:t xml:space="preserve">, it was higher than critical value </w:t>
      </w:r>
      <w:r w:rsidR="008B50E9" w:rsidRPr="000E2679">
        <w:rPr>
          <w:lang w:val="id-ID"/>
        </w:rPr>
        <w:t xml:space="preserve">of t-table </w:t>
      </w:r>
      <w:r w:rsidR="009F39E5" w:rsidRPr="000E2679">
        <w:rPr>
          <w:lang w:val="id-ID"/>
        </w:rPr>
        <w:t xml:space="preserve">(2.000). </w:t>
      </w:r>
      <w:r w:rsidR="00E01792" w:rsidRPr="000E2679">
        <w:t xml:space="preserve">Consequently the null hypotheses (Ho) was rejected and the alternative hypotheses (Ha) was accepted. It means that there was means significant difference in the students’ speaking achievement between student who are taught by using jazz chants </w:t>
      </w:r>
      <w:r w:rsidR="00E01792" w:rsidRPr="000E2679">
        <w:rPr>
          <w:lang w:val="id-ID"/>
        </w:rPr>
        <w:t>who are taught using strategy that used by teacher at SMP Negeri 2 Tanjung Lago Banyuasin</w:t>
      </w:r>
      <w:r w:rsidR="00E01792" w:rsidRPr="000E2679">
        <w:t>.</w:t>
      </w:r>
    </w:p>
    <w:p w:rsidR="00E01792" w:rsidRPr="000E2679" w:rsidRDefault="00E01792" w:rsidP="00712D11">
      <w:pPr>
        <w:spacing w:line="480" w:lineRule="auto"/>
        <w:ind w:firstLine="720"/>
        <w:rPr>
          <w:lang w:val="id-ID"/>
        </w:rPr>
      </w:pPr>
      <w:r w:rsidRPr="000E2679">
        <w:t>From the result of the students’ score above, it can be interpreted that teaching speaking by using Jazz Chants improve students’ speaking skill. It is relate to Peralta (2010: 11) who said that Jazz Chants provide an innovative and exciting way to improve your students´ speaking and listening skills while reinforcing the language struct</w:t>
      </w:r>
      <w:r w:rsidR="00A44370">
        <w:rPr>
          <w:lang w:val="id-ID"/>
        </w:rPr>
        <w:t>ures of everyday situations. In addition, Graham (1978:ix) states that the primary purpose of jazz chants is the improvement of speaking and listening com</w:t>
      </w:r>
      <w:r w:rsidR="00B6014C">
        <w:rPr>
          <w:lang w:val="id-ID"/>
        </w:rPr>
        <w:t>p</w:t>
      </w:r>
      <w:r w:rsidR="00A44370">
        <w:rPr>
          <w:lang w:val="id-ID"/>
        </w:rPr>
        <w:t xml:space="preserve">rehension skill, jazz chants also reinforcing specific structures in the situational context. </w:t>
      </w:r>
    </w:p>
    <w:p w:rsidR="00471C17" w:rsidRPr="000E2679" w:rsidRDefault="00471C17" w:rsidP="00E01792">
      <w:pPr>
        <w:spacing w:line="480" w:lineRule="auto"/>
        <w:jc w:val="center"/>
        <w:rPr>
          <w:b/>
          <w:lang w:val="id-ID"/>
        </w:rPr>
      </w:pPr>
    </w:p>
    <w:p w:rsidR="00471C17" w:rsidRPr="000E2679" w:rsidRDefault="00471C17" w:rsidP="00E01792">
      <w:pPr>
        <w:spacing w:line="480" w:lineRule="auto"/>
        <w:jc w:val="center"/>
        <w:rPr>
          <w:b/>
          <w:lang w:val="id-ID"/>
        </w:rPr>
      </w:pPr>
    </w:p>
    <w:p w:rsidR="006174B7" w:rsidRDefault="006174B7" w:rsidP="00C35B85">
      <w:pPr>
        <w:spacing w:line="480" w:lineRule="auto"/>
        <w:rPr>
          <w:b/>
          <w:lang w:val="id-ID"/>
        </w:rPr>
      </w:pPr>
    </w:p>
    <w:p w:rsidR="00E01792" w:rsidRPr="000E2679" w:rsidRDefault="00E01792" w:rsidP="00E01792">
      <w:pPr>
        <w:spacing w:line="480" w:lineRule="auto"/>
        <w:jc w:val="center"/>
        <w:rPr>
          <w:b/>
        </w:rPr>
      </w:pPr>
      <w:r w:rsidRPr="000E2679">
        <w:rPr>
          <w:b/>
        </w:rPr>
        <w:lastRenderedPageBreak/>
        <w:t>CHAPTER V</w:t>
      </w:r>
    </w:p>
    <w:p w:rsidR="00E01792" w:rsidRPr="000E2679" w:rsidRDefault="00E01792" w:rsidP="00E01792">
      <w:pPr>
        <w:spacing w:line="480" w:lineRule="auto"/>
        <w:jc w:val="center"/>
        <w:rPr>
          <w:b/>
          <w:lang w:val="id-ID"/>
        </w:rPr>
      </w:pPr>
      <w:r w:rsidRPr="000E2679">
        <w:rPr>
          <w:b/>
        </w:rPr>
        <w:t>CONCLUSION AND SUGGESTION</w:t>
      </w:r>
    </w:p>
    <w:p w:rsidR="00E01792" w:rsidRPr="000E2679" w:rsidRDefault="00E01792" w:rsidP="00E01792">
      <w:pPr>
        <w:spacing w:line="480" w:lineRule="auto"/>
        <w:jc w:val="center"/>
        <w:rPr>
          <w:b/>
          <w:lang w:val="id-ID"/>
        </w:rPr>
      </w:pPr>
    </w:p>
    <w:p w:rsidR="00E01792" w:rsidRPr="000E2679" w:rsidRDefault="00E01792" w:rsidP="00E01792">
      <w:pPr>
        <w:spacing w:line="480" w:lineRule="auto"/>
        <w:jc w:val="center"/>
        <w:rPr>
          <w:lang w:val="id-ID" w:eastAsia="id-ID"/>
        </w:rPr>
      </w:pPr>
      <w:r w:rsidRPr="000E2679">
        <w:rPr>
          <w:lang w:eastAsia="id-ID"/>
        </w:rPr>
        <w:t>In this chapter the writer presents (a) conclusion, and (b) suggestion</w:t>
      </w:r>
      <w:r w:rsidR="00552786" w:rsidRPr="000E2679">
        <w:rPr>
          <w:lang w:val="id-ID" w:eastAsia="id-ID"/>
        </w:rPr>
        <w:t>s</w:t>
      </w:r>
    </w:p>
    <w:p w:rsidR="00E01792" w:rsidRPr="000E2679" w:rsidRDefault="00E01792" w:rsidP="00E01792">
      <w:pPr>
        <w:spacing w:line="480" w:lineRule="auto"/>
        <w:jc w:val="center"/>
        <w:rPr>
          <w:b/>
          <w:lang w:val="id-ID"/>
        </w:rPr>
      </w:pPr>
    </w:p>
    <w:p w:rsidR="00E01792" w:rsidRPr="000E2679" w:rsidRDefault="00E01792" w:rsidP="006174B7">
      <w:pPr>
        <w:pStyle w:val="ListParagraph"/>
        <w:numPr>
          <w:ilvl w:val="0"/>
          <w:numId w:val="15"/>
        </w:numPr>
        <w:spacing w:after="0" w:line="480" w:lineRule="auto"/>
        <w:ind w:left="426" w:hanging="426"/>
        <w:rPr>
          <w:rFonts w:ascii="Times New Roman" w:hAnsi="Times New Roman" w:cs="Times New Roman"/>
          <w:b/>
          <w:sz w:val="24"/>
          <w:szCs w:val="24"/>
        </w:rPr>
      </w:pPr>
      <w:r w:rsidRPr="000E2679">
        <w:rPr>
          <w:rFonts w:ascii="Times New Roman" w:hAnsi="Times New Roman" w:cs="Times New Roman"/>
          <w:b/>
          <w:sz w:val="24"/>
          <w:szCs w:val="24"/>
        </w:rPr>
        <w:t xml:space="preserve"> Conclusion</w:t>
      </w:r>
    </w:p>
    <w:p w:rsidR="006B3AAC" w:rsidRPr="000E2679" w:rsidRDefault="00E01792" w:rsidP="00E01792">
      <w:pPr>
        <w:spacing w:line="480" w:lineRule="auto"/>
        <w:ind w:firstLine="720"/>
        <w:rPr>
          <w:lang w:val="id-ID"/>
        </w:rPr>
      </w:pPr>
      <w:r w:rsidRPr="000E2679">
        <w:t xml:space="preserve">Based on the finding and interpretation on students’ result, it can be concluded that there was significant difference on students’ posttest scores in experimental group that taught using Jazz Chants strategy and control group that taught using </w:t>
      </w:r>
      <w:r w:rsidR="002C5FD0" w:rsidRPr="000E2679">
        <w:rPr>
          <w:lang w:val="id-ID"/>
        </w:rPr>
        <w:t>strategy that used by teacher at the SMP Negeri 2 Tanjung Lago</w:t>
      </w:r>
      <w:r w:rsidRPr="000E2679">
        <w:t xml:space="preserve">. </w:t>
      </w:r>
    </w:p>
    <w:p w:rsidR="00E01792" w:rsidRPr="000E2679" w:rsidRDefault="002C5FD0" w:rsidP="006B3AAC">
      <w:pPr>
        <w:spacing w:line="480" w:lineRule="auto"/>
        <w:ind w:firstLine="720"/>
        <w:rPr>
          <w:lang w:val="id-ID"/>
        </w:rPr>
      </w:pPr>
      <w:r w:rsidRPr="000E2679">
        <w:rPr>
          <w:lang w:val="id-ID"/>
        </w:rPr>
        <w:t>The result analysis of pretest and posttest in control and ex</w:t>
      </w:r>
      <w:r w:rsidR="00A5580F" w:rsidRPr="000E2679">
        <w:rPr>
          <w:lang w:val="id-ID"/>
        </w:rPr>
        <w:t>perimental groups showed that the</w:t>
      </w:r>
      <w:r w:rsidRPr="000E2679">
        <w:rPr>
          <w:lang w:val="id-ID"/>
        </w:rPr>
        <w:t xml:space="preserve"> mean of pretest in control group was</w:t>
      </w:r>
      <w:r w:rsidR="00A5580F" w:rsidRPr="000E2679">
        <w:rPr>
          <w:lang w:val="id-ID"/>
        </w:rPr>
        <w:t xml:space="preserve"> 61.</w:t>
      </w:r>
      <w:r w:rsidR="009116AB" w:rsidRPr="000E2679">
        <w:rPr>
          <w:lang w:val="id-ID"/>
        </w:rPr>
        <w:t>9688</w:t>
      </w:r>
      <w:r w:rsidR="00A5580F" w:rsidRPr="000E2679">
        <w:rPr>
          <w:lang w:val="id-ID"/>
        </w:rPr>
        <w:t xml:space="preserve">, mean of posttest in control group was </w:t>
      </w:r>
      <w:r w:rsidR="009116AB" w:rsidRPr="000E2679">
        <w:rPr>
          <w:lang w:val="id-ID"/>
        </w:rPr>
        <w:t>64.0000</w:t>
      </w:r>
      <w:r w:rsidR="00A5580F" w:rsidRPr="000E2679">
        <w:rPr>
          <w:lang w:val="id-ID"/>
        </w:rPr>
        <w:t>, mean of pretest in experimental group was 62.8125, and mean of posttest in experimental group was 69.2812.</w:t>
      </w:r>
      <w:r w:rsidRPr="000E2679">
        <w:rPr>
          <w:lang w:val="id-ID"/>
        </w:rPr>
        <w:t xml:space="preserve"> </w:t>
      </w:r>
      <w:r w:rsidR="006B3AAC" w:rsidRPr="000E2679">
        <w:rPr>
          <w:lang w:val="id-ID"/>
        </w:rPr>
        <w:t xml:space="preserve">Furthermore,  </w:t>
      </w:r>
      <w:r w:rsidR="00E01792" w:rsidRPr="000E2679">
        <w:t>the result analysis using independent sample t-test that</w:t>
      </w:r>
      <w:r w:rsidR="00575408" w:rsidRPr="000E2679">
        <w:t xml:space="preserve"> showed the p-output w</w:t>
      </w:r>
      <w:r w:rsidR="009116AB" w:rsidRPr="000E2679">
        <w:t>as 0.01</w:t>
      </w:r>
      <w:r w:rsidR="009116AB" w:rsidRPr="000E2679">
        <w:rPr>
          <w:lang w:val="id-ID"/>
        </w:rPr>
        <w:t>2 and the t-obtained was 2.596</w:t>
      </w:r>
      <w:r w:rsidR="00575408" w:rsidRPr="000E2679">
        <w:rPr>
          <w:lang w:val="id-ID"/>
        </w:rPr>
        <w:t xml:space="preserve">.  </w:t>
      </w:r>
      <w:r w:rsidR="00E01792" w:rsidRPr="000E2679">
        <w:t>From the score, it can be concluded that the nu</w:t>
      </w:r>
      <w:r w:rsidR="00155D35" w:rsidRPr="000E2679">
        <w:rPr>
          <w:lang w:val="id-ID"/>
        </w:rPr>
        <w:t>l</w:t>
      </w:r>
      <w:r w:rsidR="00E01792" w:rsidRPr="000E2679">
        <w:t xml:space="preserve">l hypothesis (Ho) is rejected and the alternative hypothesis (Ha) is accepted. </w:t>
      </w:r>
    </w:p>
    <w:p w:rsidR="00E01792" w:rsidRPr="000E2679" w:rsidRDefault="00E01792" w:rsidP="00667042">
      <w:pPr>
        <w:spacing w:line="480" w:lineRule="auto"/>
        <w:ind w:firstLine="720"/>
        <w:rPr>
          <w:lang w:val="id-ID"/>
        </w:rPr>
      </w:pPr>
      <w:r w:rsidRPr="000E2679">
        <w:t xml:space="preserve">From the result </w:t>
      </w:r>
      <w:r w:rsidR="0076177B" w:rsidRPr="000E2679">
        <w:rPr>
          <w:lang w:val="id-ID"/>
        </w:rPr>
        <w:t xml:space="preserve">of analysis of the data </w:t>
      </w:r>
      <w:r w:rsidR="00835319" w:rsidRPr="000E2679">
        <w:rPr>
          <w:lang w:val="id-ID"/>
        </w:rPr>
        <w:t>that mentioned before</w:t>
      </w:r>
      <w:r w:rsidRPr="000E2679">
        <w:t>, it implies that Jazz Chants could be used as an alternative strategy in teaching speaking. In addtition, the students felt fun and relax in learning speaking because Jazz Chants were interactive, repetitive, and communicative. Those reasons made the students easier to improve their speaking skill.</w:t>
      </w:r>
    </w:p>
    <w:p w:rsidR="00E01792" w:rsidRPr="000E2679" w:rsidRDefault="00E01792" w:rsidP="00E01792">
      <w:pPr>
        <w:spacing w:line="480" w:lineRule="auto"/>
        <w:ind w:firstLine="360"/>
        <w:rPr>
          <w:lang w:val="id-ID"/>
        </w:rPr>
      </w:pPr>
    </w:p>
    <w:p w:rsidR="00E01792" w:rsidRPr="000E2679" w:rsidRDefault="00E01792" w:rsidP="006174B7">
      <w:pPr>
        <w:pStyle w:val="ListParagraph"/>
        <w:numPr>
          <w:ilvl w:val="0"/>
          <w:numId w:val="15"/>
        </w:numPr>
        <w:spacing w:after="0" w:line="480" w:lineRule="auto"/>
        <w:ind w:left="426" w:hanging="426"/>
        <w:rPr>
          <w:rFonts w:ascii="Times New Roman" w:hAnsi="Times New Roman" w:cs="Times New Roman"/>
          <w:b/>
          <w:sz w:val="24"/>
          <w:szCs w:val="24"/>
        </w:rPr>
      </w:pPr>
      <w:r w:rsidRPr="000E2679">
        <w:rPr>
          <w:rFonts w:ascii="Times New Roman" w:hAnsi="Times New Roman" w:cs="Times New Roman"/>
          <w:b/>
          <w:sz w:val="24"/>
          <w:szCs w:val="24"/>
        </w:rPr>
        <w:lastRenderedPageBreak/>
        <w:t xml:space="preserve"> Suggestion</w:t>
      </w:r>
    </w:p>
    <w:p w:rsidR="00E01792" w:rsidRPr="000E2679" w:rsidRDefault="00E01792" w:rsidP="00E01792">
      <w:pPr>
        <w:spacing w:line="480" w:lineRule="auto"/>
      </w:pPr>
      <w:r w:rsidRPr="000E2679">
        <w:tab/>
        <w:t xml:space="preserve">Based on the research that the writer has done, it showed that the </w:t>
      </w:r>
      <w:r w:rsidR="00A2125E" w:rsidRPr="000E2679">
        <w:rPr>
          <w:lang w:val="id-ID"/>
        </w:rPr>
        <w:t>strategy that used by teacher at the school</w:t>
      </w:r>
      <w:r w:rsidRPr="000E2679">
        <w:t xml:space="preserve"> did</w:t>
      </w:r>
      <w:r w:rsidR="00760F97" w:rsidRPr="000E2679">
        <w:rPr>
          <w:lang w:val="id-ID"/>
        </w:rPr>
        <w:t xml:space="preserve"> </w:t>
      </w:r>
      <w:r w:rsidR="00760F97" w:rsidRPr="000E2679">
        <w:t>n</w:t>
      </w:r>
      <w:r w:rsidR="00760F97" w:rsidRPr="000E2679">
        <w:rPr>
          <w:lang w:val="id-ID"/>
        </w:rPr>
        <w:t>o</w:t>
      </w:r>
      <w:r w:rsidRPr="000E2679">
        <w:t>t really improve the student’s speaking achievement. Therefore, the writer want to suggest teachers of English to use Jazz Chants as one of alernatives in teaching speaking to their students since learning English through Jazz Chants is a great and fun activity for them. It can increase their motivation to know more about learning English, especially in learning speaking, change their views that learning speaking is an enjoyable thing and not a bored and tense one. Beside that, Jazz Chants also can help the students to improve their pronunciation, listening, grammar, and also enlarge their vocabulary. In addition, the writer like to suggest other researchers to discuss other functions of Jazz Chants in teaching and learning process in the future.</w:t>
      </w:r>
    </w:p>
    <w:p w:rsidR="00E01792" w:rsidRPr="000E2679" w:rsidRDefault="00E01792" w:rsidP="00E01792">
      <w:pPr>
        <w:spacing w:line="480" w:lineRule="auto"/>
      </w:pPr>
    </w:p>
    <w:p w:rsidR="00E01792" w:rsidRPr="000E2679" w:rsidRDefault="00E01792" w:rsidP="00E01792">
      <w:pPr>
        <w:spacing w:line="480" w:lineRule="auto"/>
      </w:pPr>
    </w:p>
    <w:p w:rsidR="00E01792" w:rsidRPr="000E2679" w:rsidRDefault="00E01792" w:rsidP="00E01792">
      <w:pPr>
        <w:spacing w:line="480" w:lineRule="auto"/>
        <w:ind w:firstLine="720"/>
        <w:rPr>
          <w:lang w:val="id-ID"/>
        </w:rPr>
      </w:pPr>
    </w:p>
    <w:p w:rsidR="00E01792" w:rsidRPr="000E2679" w:rsidRDefault="00E01792" w:rsidP="00E01792">
      <w:pPr>
        <w:spacing w:line="480" w:lineRule="auto"/>
        <w:ind w:firstLine="720"/>
        <w:rPr>
          <w:lang w:val="id-ID"/>
        </w:rPr>
      </w:pPr>
    </w:p>
    <w:p w:rsidR="00E01792" w:rsidRPr="000E2679" w:rsidRDefault="00E01792" w:rsidP="00E01792">
      <w:pPr>
        <w:spacing w:line="480" w:lineRule="auto"/>
        <w:rPr>
          <w:lang w:val="id-ID"/>
        </w:rPr>
      </w:pPr>
    </w:p>
    <w:p w:rsidR="00E01792" w:rsidRPr="000E2679" w:rsidRDefault="00E01792" w:rsidP="00E01792">
      <w:pPr>
        <w:spacing w:line="480" w:lineRule="auto"/>
        <w:rPr>
          <w:lang w:val="id-ID"/>
        </w:rPr>
      </w:pPr>
    </w:p>
    <w:p w:rsidR="00E01792" w:rsidRPr="000E2679" w:rsidRDefault="00E01792" w:rsidP="00E01792">
      <w:pPr>
        <w:spacing w:line="480" w:lineRule="auto"/>
        <w:rPr>
          <w:lang w:val="id-ID"/>
        </w:rPr>
      </w:pPr>
    </w:p>
    <w:p w:rsidR="00E01792" w:rsidRPr="000E2679" w:rsidRDefault="00E01792" w:rsidP="00E01792">
      <w:pPr>
        <w:spacing w:line="480" w:lineRule="auto"/>
        <w:rPr>
          <w:lang w:val="id-ID"/>
        </w:rPr>
      </w:pPr>
    </w:p>
    <w:p w:rsidR="00E01792" w:rsidRPr="000E2679" w:rsidRDefault="00E01792" w:rsidP="00E01792">
      <w:pPr>
        <w:spacing w:line="480" w:lineRule="auto"/>
        <w:rPr>
          <w:lang w:val="id-ID"/>
        </w:rPr>
      </w:pPr>
    </w:p>
    <w:p w:rsidR="00E01792" w:rsidRPr="000E2679" w:rsidRDefault="00E01792" w:rsidP="00E01792">
      <w:pPr>
        <w:spacing w:line="480" w:lineRule="auto"/>
        <w:rPr>
          <w:lang w:val="id-ID"/>
        </w:rPr>
      </w:pPr>
    </w:p>
    <w:p w:rsidR="00732EB9" w:rsidRPr="000E2679" w:rsidRDefault="00732EB9" w:rsidP="006133A3">
      <w:pPr>
        <w:rPr>
          <w:b/>
          <w:lang w:val="id-ID"/>
        </w:rPr>
      </w:pPr>
    </w:p>
    <w:p w:rsidR="006174B7" w:rsidRDefault="006174B7" w:rsidP="006E5F86">
      <w:pPr>
        <w:jc w:val="center"/>
        <w:rPr>
          <w:b/>
          <w:lang w:val="id-ID"/>
        </w:rPr>
      </w:pPr>
    </w:p>
    <w:p w:rsidR="00E01792" w:rsidRPr="000E2679" w:rsidRDefault="00E01792" w:rsidP="006E5F86">
      <w:pPr>
        <w:jc w:val="center"/>
        <w:rPr>
          <w:b/>
          <w:lang w:val="id-ID"/>
        </w:rPr>
      </w:pPr>
      <w:r w:rsidRPr="000E2679">
        <w:rPr>
          <w:b/>
        </w:rPr>
        <w:lastRenderedPageBreak/>
        <w:t>REFERENCES</w:t>
      </w:r>
    </w:p>
    <w:p w:rsidR="00E01792" w:rsidRPr="000E2679" w:rsidRDefault="00E01792" w:rsidP="006E5F86">
      <w:pPr>
        <w:rPr>
          <w:b/>
          <w:lang w:val="id-ID"/>
        </w:rPr>
      </w:pPr>
    </w:p>
    <w:p w:rsidR="003C54CC" w:rsidRPr="000E2679" w:rsidRDefault="003C54CC" w:rsidP="006E5F86">
      <w:pPr>
        <w:rPr>
          <w:b/>
          <w:lang w:val="id-ID"/>
        </w:rPr>
      </w:pPr>
    </w:p>
    <w:p w:rsidR="00E01792" w:rsidRPr="000E2679" w:rsidRDefault="0019515E" w:rsidP="006E5F86">
      <w:pPr>
        <w:ind w:left="426" w:hanging="426"/>
        <w:rPr>
          <w:lang w:val="id-ID"/>
        </w:rPr>
      </w:pPr>
      <w:r w:rsidRPr="000E2679">
        <w:rPr>
          <w:lang w:val="id-ID"/>
        </w:rPr>
        <w:t xml:space="preserve">Ahmed, Shahzad. 2010. </w:t>
      </w:r>
      <w:r w:rsidRPr="000E2679">
        <w:rPr>
          <w:i/>
          <w:lang w:val="id-ID"/>
        </w:rPr>
        <w:t>A Comparative Study of Grammar Translation Method and Direct Method to Teach Grammar at Secondary Level</w:t>
      </w:r>
      <w:r w:rsidR="00C772DD" w:rsidRPr="000E2679">
        <w:rPr>
          <w:lang w:val="id-ID"/>
        </w:rPr>
        <w:t>. Islamabad: Allama Iqbal Open University.</w:t>
      </w:r>
    </w:p>
    <w:p w:rsidR="00517498" w:rsidRPr="000E2679" w:rsidRDefault="00517498" w:rsidP="00517498">
      <w:pPr>
        <w:rPr>
          <w:lang w:val="id-ID"/>
        </w:rPr>
      </w:pPr>
    </w:p>
    <w:p w:rsidR="003918A9" w:rsidRPr="000E2679" w:rsidRDefault="00517498" w:rsidP="00B257F8">
      <w:pPr>
        <w:ind w:left="426" w:hanging="426"/>
        <w:rPr>
          <w:noProof w:val="0"/>
          <w:u w:val="single"/>
          <w:lang w:val="id-ID" w:eastAsia="id-ID"/>
        </w:rPr>
      </w:pPr>
      <w:r w:rsidRPr="000E2679">
        <w:rPr>
          <w:lang w:val="id-ID"/>
        </w:rPr>
        <w:t xml:space="preserve">Akindele, Dele Femi. 2007. </w:t>
      </w:r>
      <w:r w:rsidRPr="000E2679">
        <w:rPr>
          <w:i/>
          <w:noProof w:val="0"/>
          <w:lang w:val="id-ID" w:eastAsia="id-ID"/>
        </w:rPr>
        <w:t xml:space="preserve">Lumela/Lumela: A Socio-Pragmatic Analysis of Sesotho Greetings. </w:t>
      </w:r>
      <w:r w:rsidRPr="000E2679">
        <w:t>University of Botswana, Botswana</w:t>
      </w:r>
      <w:r w:rsidRPr="000E2679">
        <w:rPr>
          <w:lang w:val="id-ID"/>
        </w:rPr>
        <w:t xml:space="preserve">. Retrieved </w:t>
      </w:r>
      <w:r w:rsidR="003918A9" w:rsidRPr="000E2679">
        <w:rPr>
          <w:lang w:val="id-ID"/>
        </w:rPr>
        <w:t xml:space="preserve">from: </w:t>
      </w:r>
      <w:hyperlink r:id="rId12" w:history="1">
        <w:r w:rsidR="003918A9" w:rsidRPr="000E2679">
          <w:rPr>
            <w:rStyle w:val="Hyperlink"/>
            <w:color w:val="auto"/>
            <w:lang w:val="id-ID"/>
          </w:rPr>
          <w:t>http://www.njas.helsinki.fi/pdf-files/vol16num1/akindele.pdf</w:t>
        </w:r>
      </w:hyperlink>
      <w:r w:rsidR="003918A9" w:rsidRPr="000E2679">
        <w:rPr>
          <w:i/>
          <w:noProof w:val="0"/>
          <w:u w:val="single"/>
          <w:lang w:val="id-ID" w:eastAsia="id-ID"/>
        </w:rPr>
        <w:t>.</w:t>
      </w:r>
    </w:p>
    <w:p w:rsidR="00517498" w:rsidRPr="000E2679" w:rsidRDefault="003918A9" w:rsidP="003918A9">
      <w:pPr>
        <w:ind w:left="426"/>
        <w:rPr>
          <w:i/>
          <w:noProof w:val="0"/>
          <w:u w:val="single"/>
          <w:lang w:val="id-ID" w:eastAsia="id-ID"/>
        </w:rPr>
      </w:pPr>
      <w:r w:rsidRPr="000E2679">
        <w:rPr>
          <w:noProof w:val="0"/>
          <w:lang w:val="id-ID" w:eastAsia="id-ID"/>
        </w:rPr>
        <w:t xml:space="preserve">Accessed </w:t>
      </w:r>
      <w:r w:rsidR="00517498" w:rsidRPr="000E2679">
        <w:rPr>
          <w:lang w:val="id-ID"/>
        </w:rPr>
        <w:t>on February 14</w:t>
      </w:r>
      <w:r w:rsidR="00517498" w:rsidRPr="000E2679">
        <w:rPr>
          <w:vertAlign w:val="superscript"/>
          <w:lang w:val="id-ID"/>
        </w:rPr>
        <w:t>th</w:t>
      </w:r>
      <w:r w:rsidRPr="000E2679">
        <w:rPr>
          <w:lang w:val="id-ID"/>
        </w:rPr>
        <w:t>, 2014.</w:t>
      </w:r>
    </w:p>
    <w:p w:rsidR="00517498" w:rsidRPr="000E2679" w:rsidRDefault="00517498" w:rsidP="006E5F86">
      <w:pPr>
        <w:ind w:left="426" w:hanging="426"/>
        <w:rPr>
          <w:u w:val="single"/>
          <w:lang w:val="id-ID"/>
        </w:rPr>
      </w:pPr>
    </w:p>
    <w:p w:rsidR="00836B7E" w:rsidRPr="000E2679" w:rsidRDefault="00836B7E" w:rsidP="006E5F86">
      <w:pPr>
        <w:ind w:left="426" w:hanging="426"/>
        <w:rPr>
          <w:lang w:val="id-ID"/>
        </w:rPr>
      </w:pPr>
      <w:r w:rsidRPr="000E2679">
        <w:rPr>
          <w:lang w:val="id-ID"/>
        </w:rPr>
        <w:t>Ardani, Wiranti Nur. 2013. Improving Students’ Speaking Competence by Using Jazz Chants. Thesis. Sebelas Maret University.</w:t>
      </w:r>
    </w:p>
    <w:p w:rsidR="00C772DD" w:rsidRPr="000E2679" w:rsidRDefault="00C772DD" w:rsidP="006E5F86">
      <w:pPr>
        <w:rPr>
          <w:lang w:val="id-ID"/>
        </w:rPr>
      </w:pPr>
    </w:p>
    <w:p w:rsidR="00E01792" w:rsidRPr="000E2679" w:rsidRDefault="00E01792" w:rsidP="006E5F86">
      <w:pPr>
        <w:ind w:left="426" w:hanging="426"/>
        <w:rPr>
          <w:lang w:val="id-ID"/>
        </w:rPr>
      </w:pPr>
      <w:r w:rsidRPr="000E2679">
        <w:t xml:space="preserve">Bahrani, Taher and Rahmatollah Soltani. 2012. “How to Teach Speaking Skill?.” Vol 3 p.1. Retrieved from: </w:t>
      </w:r>
      <w:hyperlink r:id="rId13" w:history="1">
        <w:r w:rsidRPr="000E2679">
          <w:rPr>
            <w:rStyle w:val="Hyperlink"/>
            <w:color w:val="auto"/>
          </w:rPr>
          <w:t>http://www.iiste.org</w:t>
        </w:r>
      </w:hyperlink>
      <w:r w:rsidRPr="000E2679">
        <w:t>.</w:t>
      </w:r>
      <w:r w:rsidR="003918A9" w:rsidRPr="000E2679">
        <w:rPr>
          <w:lang w:val="id-ID"/>
        </w:rPr>
        <w:t xml:space="preserve"> Accessed </w:t>
      </w:r>
      <w:r w:rsidR="003918A9" w:rsidRPr="000E2679">
        <w:t>on March</w:t>
      </w:r>
      <w:r w:rsidR="003918A9" w:rsidRPr="000E2679">
        <w:rPr>
          <w:lang w:val="id-ID"/>
        </w:rPr>
        <w:t xml:space="preserve"> </w:t>
      </w:r>
      <w:r w:rsidR="003918A9" w:rsidRPr="000E2679">
        <w:t>2</w:t>
      </w:r>
      <w:r w:rsidR="003918A9" w:rsidRPr="000E2679">
        <w:rPr>
          <w:vertAlign w:val="superscript"/>
        </w:rPr>
        <w:t>nd</w:t>
      </w:r>
      <w:r w:rsidR="003918A9" w:rsidRPr="000E2679">
        <w:rPr>
          <w:vertAlign w:val="superscript"/>
          <w:lang w:val="id-ID"/>
        </w:rPr>
        <w:t>,</w:t>
      </w:r>
      <w:r w:rsidR="003918A9" w:rsidRPr="000E2679">
        <w:t xml:space="preserve"> 2013</w:t>
      </w:r>
      <w:r w:rsidR="003918A9" w:rsidRPr="000E2679">
        <w:rPr>
          <w:lang w:val="id-ID"/>
        </w:rPr>
        <w:t>.</w:t>
      </w:r>
    </w:p>
    <w:p w:rsidR="00E01792" w:rsidRPr="000E2679" w:rsidRDefault="00E01792" w:rsidP="006E5F86">
      <w:pPr>
        <w:ind w:left="851" w:hanging="851"/>
        <w:rPr>
          <w:lang w:val="id-ID"/>
        </w:rPr>
      </w:pPr>
    </w:p>
    <w:p w:rsidR="00E01792" w:rsidRPr="000E2679" w:rsidRDefault="00E01792" w:rsidP="006E5F86">
      <w:pPr>
        <w:ind w:left="426" w:hanging="426"/>
        <w:rPr>
          <w:lang w:val="id-ID"/>
        </w:rPr>
      </w:pPr>
      <w:r w:rsidRPr="000E2679">
        <w:rPr>
          <w:lang w:val="id-ID"/>
        </w:rPr>
        <w:t xml:space="preserve">Basrowi and Soenyono. 2007. </w:t>
      </w:r>
      <w:r w:rsidRPr="000E2679">
        <w:rPr>
          <w:i/>
          <w:lang w:val="id-ID"/>
        </w:rPr>
        <w:t>Metode Analisis Data Sosial</w:t>
      </w:r>
      <w:r w:rsidRPr="000E2679">
        <w:rPr>
          <w:lang w:val="id-ID"/>
        </w:rPr>
        <w:t>. Kediri: CV Jenggala Pustaka Utama.</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 xml:space="preserve">Best, John W and James V. Khan. 1995. </w:t>
      </w:r>
      <w:r w:rsidRPr="000E2679">
        <w:rPr>
          <w:i/>
        </w:rPr>
        <w:t>Research in Education</w:t>
      </w:r>
      <w:r w:rsidRPr="000E2679">
        <w:t xml:space="preserve">. New Delhi: Prentice-Hall of India. </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 xml:space="preserve">Brown, H. Douglas. 2001. </w:t>
      </w:r>
      <w:r w:rsidRPr="000E2679">
        <w:rPr>
          <w:i/>
        </w:rPr>
        <w:t>Teaching by Principles an Interactive Approach to Language Pedagogy second edition</w:t>
      </w:r>
      <w:r w:rsidRPr="000E2679">
        <w:t>. San Francisco: State University.</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 xml:space="preserve">Brown, H. Douglas. 2004. </w:t>
      </w:r>
      <w:r w:rsidRPr="000E2679">
        <w:rPr>
          <w:i/>
        </w:rPr>
        <w:t>Language Assessment Principle and Practice in the Classroom</w:t>
      </w:r>
      <w:r w:rsidRPr="000E2679">
        <w:t>. New York: Pearson Education, Inc.</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B</w:t>
      </w:r>
      <w:r w:rsidR="00340A01" w:rsidRPr="000E2679">
        <w:t>rown, H. Douglas. 200</w:t>
      </w:r>
      <w:r w:rsidR="00340A01" w:rsidRPr="000E2679">
        <w:rPr>
          <w:lang w:val="id-ID"/>
        </w:rPr>
        <w:t>7</w:t>
      </w:r>
      <w:r w:rsidRPr="000E2679">
        <w:t xml:space="preserve">. </w:t>
      </w:r>
      <w:r w:rsidRPr="000E2679">
        <w:rPr>
          <w:i/>
        </w:rPr>
        <w:t>Principle of Language Learning and Teaching</w:t>
      </w:r>
      <w:r w:rsidRPr="000E2679">
        <w:t>. USA: Pearson Education, Inc.</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rPr>
          <w:lang w:val="id-ID"/>
        </w:rPr>
        <w:t xml:space="preserve">Bull,Victoria. 2008. </w:t>
      </w:r>
      <w:r w:rsidRPr="000E2679">
        <w:rPr>
          <w:i/>
          <w:lang w:val="id-ID"/>
        </w:rPr>
        <w:t>Oxford Learner’s Pocket Dictionary.</w:t>
      </w:r>
      <w:r w:rsidRPr="000E2679">
        <w:rPr>
          <w:lang w:val="id-ID"/>
        </w:rPr>
        <w:t xml:space="preserve"> New York. Oxford University Press.</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Creswell, John W. 20</w:t>
      </w:r>
      <w:r w:rsidRPr="000E2679">
        <w:rPr>
          <w:lang w:val="id-ID"/>
        </w:rPr>
        <w:t>12</w:t>
      </w:r>
      <w:r w:rsidRPr="000E2679">
        <w:t xml:space="preserve">. </w:t>
      </w:r>
      <w:r w:rsidRPr="000E2679">
        <w:rPr>
          <w:i/>
        </w:rPr>
        <w:t>Educational Research Planning, Conducting, and Evaluating Quantitative and Qualitative Research</w:t>
      </w:r>
      <w:r w:rsidRPr="000E2679">
        <w:t xml:space="preserve">. </w:t>
      </w:r>
      <w:r w:rsidRPr="000E2679">
        <w:rPr>
          <w:lang w:val="id-ID"/>
        </w:rPr>
        <w:t>Boston</w:t>
      </w:r>
      <w:r w:rsidRPr="000E2679">
        <w:t>: Pearson Education, Inc.</w:t>
      </w:r>
    </w:p>
    <w:p w:rsidR="00924815" w:rsidRPr="000E2679" w:rsidRDefault="00924815" w:rsidP="006E5F86">
      <w:pPr>
        <w:ind w:left="426" w:hanging="426"/>
        <w:rPr>
          <w:lang w:val="id-ID"/>
        </w:rPr>
      </w:pPr>
    </w:p>
    <w:p w:rsidR="00924815" w:rsidRPr="000E2679" w:rsidRDefault="00924815" w:rsidP="006E5F86">
      <w:pPr>
        <w:ind w:left="426" w:hanging="426"/>
        <w:rPr>
          <w:lang w:val="id-ID"/>
        </w:rPr>
      </w:pPr>
      <w:r w:rsidRPr="000E2679">
        <w:rPr>
          <w:lang w:val="id-ID"/>
        </w:rPr>
        <w:t xml:space="preserve">Crystal, David. 2003. </w:t>
      </w:r>
      <w:r w:rsidRPr="000E2679">
        <w:rPr>
          <w:i/>
          <w:lang w:val="id-ID"/>
        </w:rPr>
        <w:t>English as a Global Language 2</w:t>
      </w:r>
      <w:r w:rsidRPr="000E2679">
        <w:rPr>
          <w:i/>
          <w:vertAlign w:val="superscript"/>
          <w:lang w:val="id-ID"/>
        </w:rPr>
        <w:t>nd</w:t>
      </w:r>
      <w:r w:rsidRPr="000E2679">
        <w:rPr>
          <w:i/>
          <w:lang w:val="id-ID"/>
        </w:rPr>
        <w:t xml:space="preserve"> Edition</w:t>
      </w:r>
      <w:r w:rsidRPr="000E2679">
        <w:rPr>
          <w:lang w:val="id-ID"/>
        </w:rPr>
        <w:t>. United Kingdom: Cambridge university Press.</w:t>
      </w:r>
    </w:p>
    <w:p w:rsidR="0019564E" w:rsidRPr="000E2679" w:rsidRDefault="0019564E" w:rsidP="006E5F86">
      <w:pPr>
        <w:ind w:left="426" w:hanging="426"/>
        <w:rPr>
          <w:lang w:val="id-ID"/>
        </w:rPr>
      </w:pPr>
    </w:p>
    <w:p w:rsidR="0019564E" w:rsidRPr="000E2679" w:rsidRDefault="0019564E" w:rsidP="006E5F86">
      <w:pPr>
        <w:ind w:left="426" w:hanging="426"/>
        <w:rPr>
          <w:lang w:val="id-ID"/>
        </w:rPr>
      </w:pPr>
      <w:r w:rsidRPr="000E2679">
        <w:rPr>
          <w:lang w:val="id-ID"/>
        </w:rPr>
        <w:lastRenderedPageBreak/>
        <w:t xml:space="preserve">Davis, Dee. 2010. </w:t>
      </w:r>
      <w:r w:rsidRPr="000E2679">
        <w:rPr>
          <w:i/>
          <w:lang w:val="id-ID"/>
        </w:rPr>
        <w:t>Giving and Responding to Command</w:t>
      </w:r>
      <w:r w:rsidR="00013CAC" w:rsidRPr="000E2679">
        <w:rPr>
          <w:lang w:val="id-ID"/>
        </w:rPr>
        <w:t>. Retieved f</w:t>
      </w:r>
      <w:r w:rsidRPr="000E2679">
        <w:rPr>
          <w:lang w:val="id-ID"/>
        </w:rPr>
        <w:t>rom:</w:t>
      </w:r>
      <w:r w:rsidRPr="000E2679">
        <w:t xml:space="preserve"> </w:t>
      </w:r>
      <w:hyperlink r:id="rId14" w:history="1">
        <w:r w:rsidRPr="000E2679">
          <w:rPr>
            <w:rStyle w:val="Hyperlink"/>
            <w:color w:val="auto"/>
            <w:lang w:val="id-ID"/>
          </w:rPr>
          <w:t>http://learnenglishonline101.blogspot.com/2010/10/giving-and-responding-to-commands.htm</w:t>
        </w:r>
      </w:hyperlink>
      <w:r w:rsidR="00013CAC" w:rsidRPr="000E2679">
        <w:rPr>
          <w:lang w:val="id-ID"/>
        </w:rPr>
        <w:t>. Accessed on February 14</w:t>
      </w:r>
      <w:r w:rsidR="00013CAC" w:rsidRPr="000E2679">
        <w:rPr>
          <w:vertAlign w:val="superscript"/>
          <w:lang w:val="id-ID"/>
        </w:rPr>
        <w:t>th</w:t>
      </w:r>
      <w:r w:rsidR="00013CAC" w:rsidRPr="000E2679">
        <w:rPr>
          <w:lang w:val="id-ID"/>
        </w:rPr>
        <w:t>, 2014.</w:t>
      </w:r>
    </w:p>
    <w:p w:rsidR="00C735BB" w:rsidRPr="000E2679" w:rsidRDefault="00C735BB" w:rsidP="0034455D">
      <w:pPr>
        <w:rPr>
          <w:lang w:val="id-ID"/>
        </w:rPr>
      </w:pPr>
    </w:p>
    <w:p w:rsidR="00315246" w:rsidRPr="000E2679" w:rsidRDefault="00315246" w:rsidP="006E5F86">
      <w:pPr>
        <w:ind w:left="426" w:hanging="426"/>
        <w:rPr>
          <w:lang w:val="id-ID"/>
        </w:rPr>
      </w:pPr>
      <w:r w:rsidRPr="000E2679">
        <w:rPr>
          <w:lang w:val="id-ID"/>
        </w:rPr>
        <w:t>D</w:t>
      </w:r>
      <w:r w:rsidR="000E317F" w:rsidRPr="000E2679">
        <w:rPr>
          <w:lang w:val="id-ID"/>
        </w:rPr>
        <w:t>epartemen Pendidikan Nasional</w:t>
      </w:r>
      <w:r w:rsidRPr="000E2679">
        <w:rPr>
          <w:lang w:val="id-ID"/>
        </w:rPr>
        <w:t xml:space="preserve">. 2004. </w:t>
      </w:r>
      <w:r w:rsidRPr="000E2679">
        <w:rPr>
          <w:i/>
          <w:lang w:val="id-ID"/>
        </w:rPr>
        <w:t xml:space="preserve">Panduan Materi SMP/MTs Ujian Akhir Nasional Tahun Pelajaran 2003/2004 Bahasa Inggris. </w:t>
      </w:r>
      <w:r w:rsidRPr="000E2679">
        <w:rPr>
          <w:lang w:val="id-ID"/>
        </w:rPr>
        <w:t xml:space="preserve">Jakarta. DEPDIKNAS Republik Indonesia. </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Depa</w:t>
      </w:r>
      <w:r w:rsidR="000D5EBB" w:rsidRPr="000E2679">
        <w:t>rtemen Pendidikan Nasional. 201</w:t>
      </w:r>
      <w:r w:rsidR="000D5EBB" w:rsidRPr="000E2679">
        <w:rPr>
          <w:lang w:val="id-ID"/>
        </w:rPr>
        <w:t>8</w:t>
      </w:r>
      <w:r w:rsidRPr="000E2679">
        <w:t xml:space="preserve">. </w:t>
      </w:r>
      <w:r w:rsidRPr="000E2679">
        <w:rPr>
          <w:i/>
        </w:rPr>
        <w:t xml:space="preserve">English in Focus for Grade VII Junior High School. </w:t>
      </w:r>
      <w:r w:rsidRPr="000E2679">
        <w:t>Jakarta. DEPDIKNAS Rep</w:t>
      </w:r>
      <w:r w:rsidR="008E20FD" w:rsidRPr="000E2679">
        <w:rPr>
          <w:lang w:val="id-ID"/>
        </w:rPr>
        <w:t>u</w:t>
      </w:r>
      <w:r w:rsidRPr="000E2679">
        <w:t>blik Indonesia.</w:t>
      </w:r>
    </w:p>
    <w:p w:rsidR="00E07966" w:rsidRPr="000E2679" w:rsidRDefault="00E07966" w:rsidP="006E5F86">
      <w:pPr>
        <w:ind w:left="426" w:hanging="426"/>
        <w:rPr>
          <w:lang w:val="id-ID"/>
        </w:rPr>
      </w:pPr>
    </w:p>
    <w:p w:rsidR="0011641E" w:rsidRPr="000E2679" w:rsidRDefault="00E07966" w:rsidP="0011641E">
      <w:pPr>
        <w:ind w:left="426" w:hanging="426"/>
        <w:rPr>
          <w:lang w:val="id-ID"/>
        </w:rPr>
      </w:pPr>
      <w:r w:rsidRPr="000E2679">
        <w:rPr>
          <w:lang w:val="id-ID"/>
        </w:rPr>
        <w:t xml:space="preserve">Dyta, Rosariala. 2012. </w:t>
      </w:r>
      <w:r w:rsidRPr="000E2679">
        <w:rPr>
          <w:i/>
          <w:lang w:val="id-ID"/>
        </w:rPr>
        <w:t xml:space="preserve">Expression </w:t>
      </w:r>
      <w:r w:rsidR="00922881" w:rsidRPr="000E2679">
        <w:rPr>
          <w:i/>
          <w:lang w:val="id-ID"/>
        </w:rPr>
        <w:t>of Congratulation, Compliment, and Gratitude.</w:t>
      </w:r>
      <w:r w:rsidR="00922881" w:rsidRPr="000E2679">
        <w:rPr>
          <w:lang w:val="id-ID"/>
        </w:rPr>
        <w:t xml:space="preserve"> </w:t>
      </w:r>
      <w:r w:rsidR="006E2C7E" w:rsidRPr="000E2679">
        <w:rPr>
          <w:lang w:val="id-ID"/>
        </w:rPr>
        <w:t>Retrieved</w:t>
      </w:r>
      <w:r w:rsidR="0011641E" w:rsidRPr="000E2679">
        <w:rPr>
          <w:lang w:val="id-ID"/>
        </w:rPr>
        <w:t xml:space="preserve"> f</w:t>
      </w:r>
      <w:r w:rsidR="006E2C7E" w:rsidRPr="000E2679">
        <w:rPr>
          <w:lang w:val="id-ID"/>
        </w:rPr>
        <w:t xml:space="preserve">rom : </w:t>
      </w:r>
      <w:hyperlink r:id="rId15" w:history="1">
        <w:r w:rsidR="006E2C7E" w:rsidRPr="000E2679">
          <w:rPr>
            <w:rStyle w:val="Hyperlink"/>
            <w:color w:val="auto"/>
            <w:lang w:val="id-ID"/>
          </w:rPr>
          <w:t>http://letstudyta.blogspot.com/2012/04/expression-of-congratulation-compliment.html</w:t>
        </w:r>
      </w:hyperlink>
      <w:r w:rsidR="0011641E" w:rsidRPr="000E2679">
        <w:rPr>
          <w:lang w:val="id-ID"/>
        </w:rPr>
        <w:t>. Accessed on on February 11</w:t>
      </w:r>
      <w:r w:rsidR="0011641E" w:rsidRPr="000E2679">
        <w:rPr>
          <w:vertAlign w:val="superscript"/>
          <w:lang w:val="id-ID"/>
        </w:rPr>
        <w:t>th</w:t>
      </w:r>
      <w:r w:rsidR="0011641E" w:rsidRPr="000E2679">
        <w:rPr>
          <w:lang w:val="id-ID"/>
        </w:rPr>
        <w:t xml:space="preserve">, 2014. </w:t>
      </w:r>
    </w:p>
    <w:p w:rsidR="00E01792" w:rsidRPr="000E2679" w:rsidRDefault="00E01792" w:rsidP="006E2C7E">
      <w:pPr>
        <w:rPr>
          <w:lang w:val="id-ID"/>
        </w:rPr>
      </w:pPr>
    </w:p>
    <w:p w:rsidR="00A26B7D" w:rsidRPr="000E2679" w:rsidRDefault="009F04A3" w:rsidP="00E85DA9">
      <w:pPr>
        <w:ind w:left="426" w:hanging="426"/>
        <w:rPr>
          <w:lang w:val="id-ID"/>
        </w:rPr>
      </w:pPr>
      <w:r w:rsidRPr="000E2679">
        <w:rPr>
          <w:lang w:val="id-ID"/>
        </w:rPr>
        <w:t xml:space="preserve">Febriyanti, Emma Rosana. 2009. </w:t>
      </w:r>
      <w:r w:rsidRPr="000E2679">
        <w:rPr>
          <w:i/>
          <w:lang w:val="id-ID"/>
        </w:rPr>
        <w:t>Teaching speaking as a foreign language: problems and solutions. FKIP Universitas Lambung Mangkurat</w:t>
      </w:r>
      <w:r w:rsidRPr="000E2679">
        <w:rPr>
          <w:lang w:val="id-ID"/>
        </w:rPr>
        <w:t xml:space="preserve">. </w:t>
      </w:r>
      <w:r w:rsidR="008650A3" w:rsidRPr="000E2679">
        <w:rPr>
          <w:lang w:val="id-ID"/>
        </w:rPr>
        <w:t xml:space="preserve">Retrieved </w:t>
      </w:r>
      <w:r w:rsidR="00E85DA9" w:rsidRPr="000E2679">
        <w:rPr>
          <w:lang w:val="id-ID"/>
        </w:rPr>
        <w:t>f</w:t>
      </w:r>
      <w:r w:rsidR="008650A3" w:rsidRPr="000E2679">
        <w:rPr>
          <w:lang w:val="id-ID"/>
        </w:rPr>
        <w:t xml:space="preserve">rom : </w:t>
      </w:r>
      <w:hyperlink r:id="rId16" w:history="1">
        <w:r w:rsidR="00A26B7D" w:rsidRPr="000E2679">
          <w:rPr>
            <w:rStyle w:val="Hyperlink"/>
            <w:color w:val="auto"/>
            <w:lang w:val="id-ID"/>
          </w:rPr>
          <w:t>http://lmu-efgp.unlam.ac.id/index.php/jbs/article/view/58</w:t>
        </w:r>
      </w:hyperlink>
      <w:r w:rsidR="00E85DA9" w:rsidRPr="000E2679">
        <w:rPr>
          <w:lang w:val="id-ID"/>
        </w:rPr>
        <w:t>. Accessed on February 1</w:t>
      </w:r>
      <w:r w:rsidR="00E85DA9" w:rsidRPr="000E2679">
        <w:rPr>
          <w:vertAlign w:val="superscript"/>
          <w:lang w:val="id-ID"/>
        </w:rPr>
        <w:t>st</w:t>
      </w:r>
      <w:r w:rsidR="00E85DA9" w:rsidRPr="000E2679">
        <w:rPr>
          <w:lang w:val="id-ID"/>
        </w:rPr>
        <w:t>, 2014.</w:t>
      </w:r>
    </w:p>
    <w:p w:rsidR="00823CCB" w:rsidRPr="000E2679" w:rsidRDefault="00823CCB" w:rsidP="00A26B7D">
      <w:pPr>
        <w:ind w:left="426" w:hanging="426"/>
        <w:rPr>
          <w:lang w:val="id-ID"/>
        </w:rPr>
      </w:pPr>
    </w:p>
    <w:p w:rsidR="00E01792" w:rsidRPr="000E2679" w:rsidRDefault="00E01792" w:rsidP="00A26B7D">
      <w:pPr>
        <w:ind w:left="426" w:hanging="426"/>
        <w:rPr>
          <w:lang w:val="id-ID"/>
        </w:rPr>
      </w:pPr>
      <w:r w:rsidRPr="000E2679">
        <w:t xml:space="preserve">Fraenkel, Jack R, et al. 2012. </w:t>
      </w:r>
      <w:r w:rsidRPr="000E2679">
        <w:rPr>
          <w:i/>
        </w:rPr>
        <w:t>How to Design and Evaluate Research in Education 8th Edition.</w:t>
      </w:r>
      <w:r w:rsidRPr="000E2679">
        <w:t xml:space="preserve"> New York: McGraw Hill Companies, Inc.</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Graham</w:t>
      </w:r>
      <w:r w:rsidR="00AC57A3" w:rsidRPr="000E2679">
        <w:rPr>
          <w:lang w:val="id-ID"/>
        </w:rPr>
        <w:t>,</w:t>
      </w:r>
      <w:r w:rsidRPr="000E2679">
        <w:t xml:space="preserve"> Carolyn. 1986. </w:t>
      </w:r>
      <w:r w:rsidRPr="000E2679">
        <w:rPr>
          <w:i/>
        </w:rPr>
        <w:t>Small Talk more Jazz Chants</w:t>
      </w:r>
      <w:r w:rsidRPr="000E2679">
        <w:t>. New York: Oxford University Press.</w:t>
      </w:r>
    </w:p>
    <w:p w:rsidR="00AC57A3" w:rsidRPr="000E2679" w:rsidRDefault="00AC57A3" w:rsidP="006E5F86">
      <w:pPr>
        <w:ind w:left="426" w:hanging="426"/>
        <w:rPr>
          <w:lang w:val="id-ID"/>
        </w:rPr>
      </w:pPr>
    </w:p>
    <w:p w:rsidR="00AC57A3" w:rsidRPr="000E2679" w:rsidRDefault="00AC57A3" w:rsidP="006E5F86">
      <w:pPr>
        <w:ind w:left="426" w:hanging="426"/>
        <w:rPr>
          <w:lang w:val="id-ID"/>
        </w:rPr>
      </w:pPr>
      <w:r w:rsidRPr="000E2679">
        <w:rPr>
          <w:lang w:val="id-ID"/>
        </w:rPr>
        <w:t xml:space="preserve">Graham,Carolyn. 1978. </w:t>
      </w:r>
      <w:r w:rsidRPr="000E2679">
        <w:rPr>
          <w:i/>
          <w:lang w:val="id-ID"/>
        </w:rPr>
        <w:t>Jazz Chants</w:t>
      </w:r>
      <w:r w:rsidRPr="000E2679">
        <w:rPr>
          <w:lang w:val="id-ID"/>
        </w:rPr>
        <w:t>. New York: Oxford University .</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 xml:space="preserve">Harmer, Jeremy. 1998. </w:t>
      </w:r>
      <w:r w:rsidRPr="000E2679">
        <w:rPr>
          <w:i/>
        </w:rPr>
        <w:t>How to Teach English: an Introduction to the Practice of English Language Teaching.</w:t>
      </w:r>
      <w:r w:rsidRPr="000E2679">
        <w:t xml:space="preserve"> England: Pearson Education Limited.</w:t>
      </w:r>
    </w:p>
    <w:p w:rsidR="00711B38" w:rsidRPr="000E2679" w:rsidRDefault="00711B38" w:rsidP="006E5F86">
      <w:pPr>
        <w:ind w:left="426" w:hanging="426"/>
        <w:rPr>
          <w:lang w:val="id-ID"/>
        </w:rPr>
      </w:pPr>
    </w:p>
    <w:p w:rsidR="00711B38" w:rsidRPr="000E2679" w:rsidRDefault="00711B38" w:rsidP="006E5F86">
      <w:pPr>
        <w:ind w:left="426" w:hanging="426"/>
        <w:rPr>
          <w:lang w:val="id-ID"/>
        </w:rPr>
      </w:pPr>
      <w:r w:rsidRPr="000E2679">
        <w:rPr>
          <w:lang w:val="id-ID"/>
        </w:rPr>
        <w:t xml:space="preserve">Harmer, Jeremy. 2001. </w:t>
      </w:r>
      <w:r w:rsidRPr="000E2679">
        <w:rPr>
          <w:i/>
          <w:lang w:val="id-ID"/>
        </w:rPr>
        <w:t>The Practice of English Language Teaching.</w:t>
      </w:r>
      <w:r w:rsidRPr="000E2679">
        <w:rPr>
          <w:lang w:val="id-ID"/>
        </w:rPr>
        <w:t xml:space="preserve"> Cambridge,UK: Person Education Limited.</w:t>
      </w:r>
    </w:p>
    <w:p w:rsidR="00895561" w:rsidRPr="000E2679" w:rsidRDefault="00895561" w:rsidP="006E5F86">
      <w:pPr>
        <w:ind w:left="426" w:hanging="426"/>
        <w:rPr>
          <w:lang w:val="id-ID"/>
        </w:rPr>
      </w:pPr>
    </w:p>
    <w:p w:rsidR="00895561" w:rsidRPr="000E2679" w:rsidRDefault="00895561" w:rsidP="00895561">
      <w:pPr>
        <w:ind w:left="426" w:hanging="426"/>
        <w:rPr>
          <w:lang w:val="id-ID"/>
        </w:rPr>
      </w:pPr>
      <w:r w:rsidRPr="000E2679">
        <w:t>Hatch</w:t>
      </w:r>
      <w:r w:rsidRPr="000E2679">
        <w:rPr>
          <w:lang w:val="id-ID"/>
        </w:rPr>
        <w:t>,</w:t>
      </w:r>
      <w:r w:rsidRPr="000E2679">
        <w:t xml:space="preserve"> Evelyn </w:t>
      </w:r>
      <w:r w:rsidRPr="000E2679">
        <w:rPr>
          <w:lang w:val="id-ID"/>
        </w:rPr>
        <w:t xml:space="preserve">and Anne </w:t>
      </w:r>
      <w:r w:rsidRPr="000E2679">
        <w:t xml:space="preserve">Lazaraton. 1991. </w:t>
      </w:r>
      <w:r w:rsidRPr="000E2679">
        <w:rPr>
          <w:i/>
        </w:rPr>
        <w:t>The Research Manual Designing and Statistis for Applied Linguistics.</w:t>
      </w:r>
      <w:r w:rsidRPr="000E2679">
        <w:t xml:space="preserve"> Los Angeles: Newbury House Publishers.</w:t>
      </w:r>
    </w:p>
    <w:p w:rsidR="00E01792" w:rsidRPr="000E2679" w:rsidRDefault="00E01792" w:rsidP="00895561">
      <w:pPr>
        <w:rPr>
          <w:lang w:val="id-ID"/>
        </w:rPr>
      </w:pPr>
    </w:p>
    <w:p w:rsidR="00E01792" w:rsidRPr="000E2679" w:rsidRDefault="00E01792" w:rsidP="006E5F86">
      <w:pPr>
        <w:ind w:left="426" w:hanging="426"/>
        <w:rPr>
          <w:lang w:val="id-ID"/>
        </w:rPr>
      </w:pPr>
      <w:r w:rsidRPr="000E2679">
        <w:t xml:space="preserve">Hatch, Evelyn and Hossein Farhady. 1982. </w:t>
      </w:r>
      <w:r w:rsidRPr="000E2679">
        <w:rPr>
          <w:i/>
        </w:rPr>
        <w:t>Research Design and Statistics for Applied Linguistics.</w:t>
      </w:r>
      <w:r w:rsidRPr="000E2679">
        <w:t xml:space="preserve"> USA: Newbury House Publishers, Inc.</w:t>
      </w:r>
    </w:p>
    <w:p w:rsidR="00353D5A" w:rsidRPr="000E2679" w:rsidRDefault="00353D5A" w:rsidP="006E5F86">
      <w:pPr>
        <w:ind w:left="426" w:hanging="426"/>
        <w:rPr>
          <w:lang w:val="id-ID"/>
        </w:rPr>
      </w:pPr>
    </w:p>
    <w:p w:rsidR="00353D5A" w:rsidRPr="000E2679" w:rsidRDefault="00353D5A" w:rsidP="00A218BB">
      <w:pPr>
        <w:ind w:left="426" w:hanging="426"/>
        <w:rPr>
          <w:i/>
          <w:lang w:val="id-ID"/>
        </w:rPr>
      </w:pPr>
      <w:r w:rsidRPr="000E2679">
        <w:rPr>
          <w:lang w:val="id-ID"/>
        </w:rPr>
        <w:t xml:space="preserve">Haugh, Michael. 2008. </w:t>
      </w:r>
      <w:r w:rsidRPr="000E2679">
        <w:rPr>
          <w:i/>
          <w:lang w:val="id-ID"/>
        </w:rPr>
        <w:t>Revisiting the Conceptualism of Politeness in English and Japaness.</w:t>
      </w:r>
      <w:r w:rsidR="00A218BB" w:rsidRPr="000E2679">
        <w:rPr>
          <w:i/>
          <w:lang w:val="id-ID"/>
        </w:rPr>
        <w:t xml:space="preserve"> </w:t>
      </w:r>
      <w:r w:rsidR="00A218BB" w:rsidRPr="000E2679">
        <w:rPr>
          <w:lang w:val="id-ID"/>
        </w:rPr>
        <w:t>Retrieved f</w:t>
      </w:r>
      <w:r w:rsidRPr="000E2679">
        <w:rPr>
          <w:lang w:val="id-ID"/>
        </w:rPr>
        <w:t>rom:</w:t>
      </w:r>
      <w:r w:rsidR="00A218BB" w:rsidRPr="000E2679">
        <w:rPr>
          <w:lang w:val="id-ID"/>
        </w:rPr>
        <w:t xml:space="preserve"> </w:t>
      </w:r>
      <w:hyperlink r:id="rId17" w:history="1">
        <w:r w:rsidRPr="000E2679">
          <w:rPr>
            <w:rStyle w:val="Hyperlink"/>
            <w:color w:val="auto"/>
            <w:lang w:val="id-ID"/>
          </w:rPr>
          <w:t>http://www98.griffith.edu.au/dspace/bitstream/handle/10072/16161/33411.pdf?sequence=1</w:t>
        </w:r>
      </w:hyperlink>
      <w:r w:rsidR="00A218BB" w:rsidRPr="000E2679">
        <w:rPr>
          <w:lang w:val="id-ID"/>
        </w:rPr>
        <w:t>. Accessed on February 14</w:t>
      </w:r>
      <w:r w:rsidR="00A218BB" w:rsidRPr="000E2679">
        <w:rPr>
          <w:vertAlign w:val="superscript"/>
          <w:lang w:val="id-ID"/>
        </w:rPr>
        <w:t>th</w:t>
      </w:r>
      <w:r w:rsidR="00A218BB" w:rsidRPr="000E2679">
        <w:rPr>
          <w:lang w:val="id-ID"/>
        </w:rPr>
        <w:t>, 2014.</w:t>
      </w:r>
    </w:p>
    <w:p w:rsidR="00E01792" w:rsidRPr="000E2679" w:rsidRDefault="00E01792" w:rsidP="006E5F86">
      <w:pPr>
        <w:ind w:left="426" w:hanging="426"/>
        <w:rPr>
          <w:lang w:val="id-ID"/>
        </w:rPr>
      </w:pPr>
    </w:p>
    <w:p w:rsidR="00E01792" w:rsidRPr="000E2679" w:rsidRDefault="00BC3CCB" w:rsidP="006E5F86">
      <w:pPr>
        <w:ind w:left="426" w:hanging="426"/>
        <w:rPr>
          <w:lang w:val="id-ID"/>
        </w:rPr>
      </w:pPr>
      <w:r w:rsidRPr="000E2679">
        <w:lastRenderedPageBreak/>
        <w:t xml:space="preserve">Holbova, Barbora. 2008. </w:t>
      </w:r>
      <w:r w:rsidR="00E01792" w:rsidRPr="000E2679">
        <w:rPr>
          <w:i/>
        </w:rPr>
        <w:t>Jazz Chants in English Lang</w:t>
      </w:r>
      <w:r w:rsidRPr="000E2679">
        <w:rPr>
          <w:i/>
        </w:rPr>
        <w:t>uage Teaching</w:t>
      </w:r>
      <w:r w:rsidRPr="000E2679">
        <w:t>.</w:t>
      </w:r>
      <w:r w:rsidR="00E01792" w:rsidRPr="000E2679">
        <w:t xml:space="preserve"> Diploma Thesis Masaryk University. Retrieved from: </w:t>
      </w:r>
      <w:hyperlink r:id="rId18" w:history="1">
        <w:r w:rsidR="00E01792" w:rsidRPr="000E2679">
          <w:rPr>
            <w:rStyle w:val="Hyperlink"/>
            <w:color w:val="auto"/>
          </w:rPr>
          <w:t>http://is.muni.cz/th/244306/pedf_m/Jazz_Chants_text.txt</w:t>
        </w:r>
      </w:hyperlink>
      <w:r w:rsidR="00693B06" w:rsidRPr="000E2679">
        <w:rPr>
          <w:lang w:val="id-ID"/>
        </w:rPr>
        <w:t xml:space="preserve">. Accessed on </w:t>
      </w:r>
      <w:r w:rsidR="00693B06" w:rsidRPr="000E2679">
        <w:t>on 6</w:t>
      </w:r>
      <w:r w:rsidR="00693B06" w:rsidRPr="000E2679">
        <w:rPr>
          <w:vertAlign w:val="superscript"/>
        </w:rPr>
        <w:t>th</w:t>
      </w:r>
      <w:r w:rsidR="00693B06" w:rsidRPr="000E2679">
        <w:t xml:space="preserve"> March 2013</w:t>
      </w:r>
      <w:r w:rsidR="00693B06" w:rsidRPr="000E2679">
        <w:rPr>
          <w:lang w:val="id-ID"/>
        </w:rPr>
        <w:t>.</w:t>
      </w:r>
    </w:p>
    <w:p w:rsidR="00E01792" w:rsidRPr="000E2679" w:rsidRDefault="00E01792" w:rsidP="006E5F86">
      <w:pPr>
        <w:rPr>
          <w:lang w:val="id-ID"/>
        </w:rPr>
      </w:pPr>
    </w:p>
    <w:p w:rsidR="00E01792" w:rsidRPr="000E2679" w:rsidRDefault="00E01792" w:rsidP="006E5F86">
      <w:pPr>
        <w:ind w:left="426" w:hanging="426"/>
        <w:rPr>
          <w:lang w:val="id-ID"/>
        </w:rPr>
      </w:pPr>
      <w:r w:rsidRPr="000E2679">
        <w:t xml:space="preserve">Hughes, Arthur. 1989. </w:t>
      </w:r>
      <w:r w:rsidRPr="000E2679">
        <w:rPr>
          <w:i/>
        </w:rPr>
        <w:t>Testing for Language Teachers.</w:t>
      </w:r>
      <w:r w:rsidRPr="000E2679">
        <w:t xml:space="preserve"> New York: Cambridge University Press.</w:t>
      </w:r>
    </w:p>
    <w:p w:rsidR="00E01792" w:rsidRPr="000E2679" w:rsidRDefault="00E01792" w:rsidP="006E5F86">
      <w:pPr>
        <w:ind w:left="426" w:hanging="426"/>
        <w:rPr>
          <w:lang w:val="id-ID"/>
        </w:rPr>
      </w:pPr>
    </w:p>
    <w:p w:rsidR="00E74C36" w:rsidRPr="000E2679" w:rsidRDefault="00823CCB" w:rsidP="00E74C36">
      <w:pPr>
        <w:ind w:left="426" w:hanging="426"/>
        <w:rPr>
          <w:lang w:val="id-ID"/>
        </w:rPr>
      </w:pPr>
      <w:r w:rsidRPr="000E2679">
        <w:rPr>
          <w:lang w:val="id-ID"/>
        </w:rPr>
        <w:t xml:space="preserve">Jacobsson, Mattias. 2004. </w:t>
      </w:r>
      <w:r w:rsidRPr="000E2679">
        <w:rPr>
          <w:i/>
          <w:lang w:val="id-ID"/>
        </w:rPr>
        <w:t>Apologies and Apologetic Attitude in Early Modern English.</w:t>
      </w:r>
      <w:r w:rsidRPr="000E2679">
        <w:rPr>
          <w:lang w:val="id-ID"/>
        </w:rPr>
        <w:t xml:space="preserve"> </w:t>
      </w:r>
      <w:r w:rsidR="00CC58CA" w:rsidRPr="000E2679">
        <w:rPr>
          <w:lang w:val="id-ID"/>
        </w:rPr>
        <w:t xml:space="preserve">Vol. 3. </w:t>
      </w:r>
    </w:p>
    <w:p w:rsidR="00A346E2" w:rsidRPr="000E2679" w:rsidRDefault="00CC58CA" w:rsidP="00E74C36">
      <w:pPr>
        <w:ind w:left="426"/>
        <w:rPr>
          <w:lang w:val="id-ID"/>
        </w:rPr>
      </w:pPr>
      <w:r w:rsidRPr="000E2679">
        <w:rPr>
          <w:lang w:val="id-ID"/>
        </w:rPr>
        <w:t xml:space="preserve">Retrieved </w:t>
      </w:r>
      <w:r w:rsidR="00E74C36" w:rsidRPr="000E2679">
        <w:rPr>
          <w:lang w:val="id-ID"/>
        </w:rPr>
        <w:t>f</w:t>
      </w:r>
      <w:r w:rsidRPr="000E2679">
        <w:rPr>
          <w:lang w:val="id-ID"/>
        </w:rPr>
        <w:t xml:space="preserve">rom: </w:t>
      </w:r>
      <w:hyperlink r:id="rId19" w:history="1">
        <w:r w:rsidRPr="000E2679">
          <w:rPr>
            <w:rStyle w:val="Hyperlink"/>
            <w:color w:val="auto"/>
            <w:lang w:val="id-ID"/>
          </w:rPr>
          <w:t>http://ojs.ub.gu.se/ojs/index.php/njes/article/view/260/257</w:t>
        </w:r>
      </w:hyperlink>
      <w:r w:rsidR="00E74C36" w:rsidRPr="000E2679">
        <w:rPr>
          <w:lang w:val="id-ID"/>
        </w:rPr>
        <w:t>. Accessed on February 12</w:t>
      </w:r>
      <w:r w:rsidR="00E74C36" w:rsidRPr="000E2679">
        <w:rPr>
          <w:vertAlign w:val="superscript"/>
          <w:lang w:val="id-ID"/>
        </w:rPr>
        <w:t>th</w:t>
      </w:r>
      <w:r w:rsidR="00E74C36" w:rsidRPr="000E2679">
        <w:rPr>
          <w:lang w:val="id-ID"/>
        </w:rPr>
        <w:t>, 2014.</w:t>
      </w:r>
    </w:p>
    <w:p w:rsidR="005E7D3B" w:rsidRPr="000E2679" w:rsidRDefault="005E7D3B" w:rsidP="006E5F86">
      <w:pPr>
        <w:ind w:left="426" w:hanging="426"/>
        <w:rPr>
          <w:lang w:val="id-ID"/>
        </w:rPr>
      </w:pPr>
    </w:p>
    <w:p w:rsidR="00DA05AC" w:rsidRPr="000E2679" w:rsidRDefault="005E7D3B" w:rsidP="00E74C36">
      <w:pPr>
        <w:ind w:left="426" w:hanging="426"/>
        <w:rPr>
          <w:lang w:val="id-ID"/>
        </w:rPr>
      </w:pPr>
      <w:r w:rsidRPr="000E2679">
        <w:rPr>
          <w:lang w:val="id-ID"/>
        </w:rPr>
        <w:t xml:space="preserve">Juhana. 2011. </w:t>
      </w:r>
      <w:r w:rsidRPr="000E2679">
        <w:rPr>
          <w:i/>
          <w:lang w:val="id-ID"/>
        </w:rPr>
        <w:t xml:space="preserve">The Use Apologizing Speech Acts Realization by Male and Female Students. </w:t>
      </w:r>
      <w:r w:rsidRPr="000E2679">
        <w:rPr>
          <w:lang w:val="id-ID"/>
        </w:rPr>
        <w:t xml:space="preserve">Vol 11. Universitas Pendidikan </w:t>
      </w:r>
      <w:r w:rsidR="00E74C36" w:rsidRPr="000E2679">
        <w:rPr>
          <w:lang w:val="id-ID"/>
        </w:rPr>
        <w:t>Bandung. Retrieve</w:t>
      </w:r>
      <w:r w:rsidR="000A01B1" w:rsidRPr="000E2679">
        <w:rPr>
          <w:lang w:val="id-ID"/>
        </w:rPr>
        <w:t>d</w:t>
      </w:r>
      <w:r w:rsidR="00E74C36" w:rsidRPr="000E2679">
        <w:rPr>
          <w:lang w:val="id-ID"/>
        </w:rPr>
        <w:t xml:space="preserve"> f</w:t>
      </w:r>
      <w:r w:rsidRPr="000E2679">
        <w:rPr>
          <w:lang w:val="id-ID"/>
        </w:rPr>
        <w:t>rom:</w:t>
      </w:r>
      <w:r w:rsidRPr="000E2679">
        <w:rPr>
          <w:u w:val="single"/>
          <w:lang w:val="id-ID"/>
        </w:rPr>
        <w:t>http://www.polines.ac.id/ragam/index_files/ju</w:t>
      </w:r>
      <w:r w:rsidR="00DA05AC" w:rsidRPr="000E2679">
        <w:rPr>
          <w:u w:val="single"/>
          <w:lang w:val="id-ID"/>
        </w:rPr>
        <w:t>rnalragam/paper_1%20apr_2011.pdf.</w:t>
      </w:r>
      <w:r w:rsidR="00E74C36" w:rsidRPr="000E2679">
        <w:rPr>
          <w:lang w:val="id-ID"/>
        </w:rPr>
        <w:t xml:space="preserve"> Accessed on February 12</w:t>
      </w:r>
      <w:r w:rsidR="00E74C36" w:rsidRPr="000E2679">
        <w:rPr>
          <w:vertAlign w:val="superscript"/>
          <w:lang w:val="id-ID"/>
        </w:rPr>
        <w:t>th</w:t>
      </w:r>
      <w:r w:rsidR="00E74C36" w:rsidRPr="000E2679">
        <w:rPr>
          <w:lang w:val="id-ID"/>
        </w:rPr>
        <w:t>, 2014.</w:t>
      </w:r>
    </w:p>
    <w:p w:rsidR="007E692F" w:rsidRPr="000E2679" w:rsidRDefault="007E692F" w:rsidP="006E5F86">
      <w:pPr>
        <w:ind w:left="426" w:hanging="426"/>
        <w:rPr>
          <w:lang w:val="id-ID"/>
        </w:rPr>
      </w:pPr>
    </w:p>
    <w:p w:rsidR="00E01792" w:rsidRPr="000E2679" w:rsidRDefault="00E01792" w:rsidP="00177CB5">
      <w:pPr>
        <w:ind w:left="426" w:hanging="426"/>
        <w:rPr>
          <w:lang w:val="id-ID"/>
        </w:rPr>
      </w:pPr>
      <w:r w:rsidRPr="000E2679">
        <w:rPr>
          <w:lang w:val="id-ID"/>
        </w:rPr>
        <w:t xml:space="preserve">Khameis, Mona. 2006. </w:t>
      </w:r>
      <w:r w:rsidRPr="000E2679">
        <w:rPr>
          <w:i/>
          <w:lang w:val="id-ID"/>
        </w:rPr>
        <w:t>Using Creative Strategies to promote Student’s Speaking Skill</w:t>
      </w:r>
      <w:r w:rsidRPr="000E2679">
        <w:rPr>
          <w:lang w:val="id-ID"/>
        </w:rPr>
        <w:t xml:space="preserve">.  Bachelor Thesis from Fujairah Woman Collage. </w:t>
      </w:r>
    </w:p>
    <w:p w:rsidR="004F6F10" w:rsidRPr="000E2679" w:rsidRDefault="004F6F10" w:rsidP="006E5F86">
      <w:pPr>
        <w:ind w:left="426" w:hanging="426"/>
        <w:rPr>
          <w:lang w:val="id-ID"/>
        </w:rPr>
      </w:pPr>
    </w:p>
    <w:p w:rsidR="004F6F10" w:rsidRPr="000E2679" w:rsidRDefault="004F6F10" w:rsidP="006E5F86">
      <w:pPr>
        <w:ind w:left="426" w:hanging="426"/>
        <w:rPr>
          <w:lang w:val="id-ID"/>
        </w:rPr>
      </w:pPr>
      <w:r w:rsidRPr="000E2679">
        <w:rPr>
          <w:lang w:val="id-ID"/>
        </w:rPr>
        <w:t xml:space="preserve">Khoiriyah, Musyrifatul. 2011. </w:t>
      </w:r>
      <w:r w:rsidRPr="000E2679">
        <w:rPr>
          <w:i/>
          <w:lang w:val="id-ID"/>
        </w:rPr>
        <w:t xml:space="preserve">Improving </w:t>
      </w:r>
      <w:r w:rsidR="00F47451" w:rsidRPr="000E2679">
        <w:rPr>
          <w:i/>
          <w:lang w:val="id-ID"/>
        </w:rPr>
        <w:t xml:space="preserve">Speaking Students’ Ability Through Communication Games. </w:t>
      </w:r>
      <w:r w:rsidR="00F47451" w:rsidRPr="000E2679">
        <w:rPr>
          <w:lang w:val="id-ID"/>
        </w:rPr>
        <w:t>Skripsi. UIN Syarif Hidayatullah Jakarta.</w:t>
      </w:r>
    </w:p>
    <w:p w:rsidR="00B21661" w:rsidRPr="000E2679" w:rsidRDefault="00B21661" w:rsidP="00895561">
      <w:pPr>
        <w:rPr>
          <w:lang w:val="id-ID"/>
        </w:rPr>
      </w:pPr>
    </w:p>
    <w:p w:rsidR="00B21661" w:rsidRPr="000E2679" w:rsidRDefault="00B21661" w:rsidP="000A01B1">
      <w:pPr>
        <w:ind w:left="426" w:hanging="426"/>
        <w:jc w:val="left"/>
        <w:rPr>
          <w:lang w:val="id-ID"/>
        </w:rPr>
      </w:pPr>
      <w:r w:rsidRPr="000E2679">
        <w:rPr>
          <w:lang w:val="id-ID"/>
        </w:rPr>
        <w:t xml:space="preserve">Lyubomirsky, Sonja. 2008. </w:t>
      </w:r>
      <w:r w:rsidRPr="000E2679">
        <w:rPr>
          <w:i/>
          <w:lang w:val="id-ID"/>
        </w:rPr>
        <w:t>Expressing Gratitude from the How of Happiness</w:t>
      </w:r>
      <w:r w:rsidR="000A01B1" w:rsidRPr="000E2679">
        <w:rPr>
          <w:lang w:val="id-ID"/>
        </w:rPr>
        <w:t>. Retrieved f</w:t>
      </w:r>
      <w:r w:rsidRPr="000E2679">
        <w:rPr>
          <w:lang w:val="id-ID"/>
        </w:rPr>
        <w:t>rom:</w:t>
      </w:r>
      <w:r w:rsidR="000A01B1" w:rsidRPr="000E2679">
        <w:rPr>
          <w:lang w:val="id-ID"/>
        </w:rPr>
        <w:t xml:space="preserve"> </w:t>
      </w:r>
      <w:hyperlink r:id="rId20" w:history="1">
        <w:r w:rsidRPr="000E2679">
          <w:rPr>
            <w:rStyle w:val="Hyperlink"/>
            <w:color w:val="auto"/>
            <w:lang w:val="id-ID"/>
          </w:rPr>
          <w:t>http://www.gratefulness.org/readings/expressing_gratitude.htm</w:t>
        </w:r>
      </w:hyperlink>
      <w:r w:rsidR="00013A52" w:rsidRPr="000E2679">
        <w:rPr>
          <w:lang w:val="id-ID"/>
        </w:rPr>
        <w:t>l</w:t>
      </w:r>
      <w:r w:rsidR="000A01B1" w:rsidRPr="000E2679">
        <w:rPr>
          <w:lang w:val="id-ID"/>
        </w:rPr>
        <w:t>. Accessed on February 11</w:t>
      </w:r>
      <w:r w:rsidR="000A01B1" w:rsidRPr="000E2679">
        <w:rPr>
          <w:vertAlign w:val="superscript"/>
          <w:lang w:val="id-ID"/>
        </w:rPr>
        <w:t>th</w:t>
      </w:r>
      <w:r w:rsidR="000A01B1" w:rsidRPr="000E2679">
        <w:rPr>
          <w:lang w:val="id-ID"/>
        </w:rPr>
        <w:t>, 2014.</w:t>
      </w:r>
    </w:p>
    <w:p w:rsidR="00CE479D" w:rsidRPr="000E2679" w:rsidRDefault="00CE479D" w:rsidP="006E5F86">
      <w:pPr>
        <w:rPr>
          <w:lang w:val="id-ID"/>
        </w:rPr>
      </w:pPr>
    </w:p>
    <w:p w:rsidR="0076087F" w:rsidRPr="000E2679" w:rsidRDefault="00CE479D" w:rsidP="006E5F86">
      <w:pPr>
        <w:ind w:left="426" w:hanging="426"/>
        <w:rPr>
          <w:lang w:val="id-ID"/>
        </w:rPr>
      </w:pPr>
      <w:r w:rsidRPr="000E2679">
        <w:rPr>
          <w:lang w:val="id-ID"/>
        </w:rPr>
        <w:t xml:space="preserve">Mahrum, Tadulako. 2009. </w:t>
      </w:r>
      <w:r w:rsidRPr="000E2679">
        <w:rPr>
          <w:i/>
          <w:lang w:val="id-ID"/>
        </w:rPr>
        <w:t>English Language in Indonesian Schools in the Era of Globalization</w:t>
      </w:r>
      <w:r w:rsidRPr="000E2679">
        <w:rPr>
          <w:lang w:val="id-ID"/>
        </w:rPr>
        <w:t xml:space="preserve">. Tadulako University. </w:t>
      </w:r>
    </w:p>
    <w:p w:rsidR="0076087F" w:rsidRPr="000E2679" w:rsidRDefault="0076087F" w:rsidP="006E5F86">
      <w:pPr>
        <w:ind w:left="426" w:hanging="426"/>
        <w:rPr>
          <w:lang w:val="id-ID"/>
        </w:rPr>
      </w:pPr>
    </w:p>
    <w:p w:rsidR="009439CB" w:rsidRPr="000E2679" w:rsidRDefault="0076087F" w:rsidP="009439CB">
      <w:pPr>
        <w:ind w:left="426" w:hanging="426"/>
        <w:rPr>
          <w:lang w:val="id-ID"/>
        </w:rPr>
      </w:pPr>
      <w:r w:rsidRPr="000E2679">
        <w:rPr>
          <w:lang w:val="id-ID"/>
        </w:rPr>
        <w:t xml:space="preserve">Masduqi, Harits. 2012. Simple Ways to Integrate Receptive and Productive Skills into One Lesson. Retrieved </w:t>
      </w:r>
      <w:r w:rsidR="00FF36E7" w:rsidRPr="000E2679">
        <w:rPr>
          <w:lang w:val="id-ID"/>
        </w:rPr>
        <w:t>f</w:t>
      </w:r>
      <w:r w:rsidRPr="000E2679">
        <w:rPr>
          <w:lang w:val="id-ID"/>
        </w:rPr>
        <w:t>rom :</w:t>
      </w:r>
      <w:r w:rsidR="009439CB" w:rsidRPr="000E2679">
        <w:t xml:space="preserve"> </w:t>
      </w:r>
      <w:hyperlink r:id="rId21" w:history="1">
        <w:r w:rsidR="00FF36E7" w:rsidRPr="000E2679">
          <w:rPr>
            <w:rStyle w:val="Hyperlink"/>
            <w:color w:val="auto"/>
          </w:rPr>
          <w:t>http://haritsmasduqi.blogspot.com/2012/12/simple-ways-to-integrate-receptive-and.html</w:t>
        </w:r>
      </w:hyperlink>
      <w:r w:rsidR="00FF36E7" w:rsidRPr="000E2679">
        <w:rPr>
          <w:lang w:val="id-ID"/>
        </w:rPr>
        <w:t>. Accessed on February 1</w:t>
      </w:r>
      <w:r w:rsidR="00FF36E7" w:rsidRPr="000E2679">
        <w:rPr>
          <w:vertAlign w:val="superscript"/>
          <w:lang w:val="id-ID"/>
        </w:rPr>
        <w:t>st</w:t>
      </w:r>
      <w:r w:rsidR="00FF36E7" w:rsidRPr="000E2679">
        <w:rPr>
          <w:lang w:val="id-ID"/>
        </w:rPr>
        <w:t xml:space="preserve"> , 2014.</w:t>
      </w:r>
    </w:p>
    <w:p w:rsidR="00B205B3" w:rsidRPr="000E2679" w:rsidRDefault="0076087F" w:rsidP="006E5F86">
      <w:pPr>
        <w:ind w:left="426" w:hanging="426"/>
        <w:rPr>
          <w:lang w:val="id-ID"/>
        </w:rPr>
      </w:pPr>
      <w:r w:rsidRPr="000E2679">
        <w:rPr>
          <w:lang w:val="id-ID"/>
        </w:rPr>
        <w:t xml:space="preserve"> </w:t>
      </w:r>
    </w:p>
    <w:p w:rsidR="00D33A73" w:rsidRPr="000E2679" w:rsidRDefault="00D33A73" w:rsidP="008D2DF4">
      <w:pPr>
        <w:ind w:left="426" w:hanging="426"/>
        <w:rPr>
          <w:lang w:val="id-ID"/>
        </w:rPr>
      </w:pPr>
      <w:r w:rsidRPr="000E2679">
        <w:rPr>
          <w:lang w:val="id-ID"/>
        </w:rPr>
        <w:t xml:space="preserve">Moore, Kenneth D. 2005. </w:t>
      </w:r>
      <w:r w:rsidRPr="000E2679">
        <w:rPr>
          <w:i/>
          <w:lang w:val="id-ID"/>
        </w:rPr>
        <w:t>Effective Instructional Strategies from Theory to Practice</w:t>
      </w:r>
      <w:r w:rsidRPr="000E2679">
        <w:rPr>
          <w:lang w:val="id-ID"/>
        </w:rPr>
        <w:t xml:space="preserve">. United States of America. Sage Publication, Inc. </w:t>
      </w:r>
    </w:p>
    <w:p w:rsidR="008D2DF4" w:rsidRPr="000E2679" w:rsidRDefault="008D2DF4" w:rsidP="008D2DF4">
      <w:pPr>
        <w:ind w:left="426" w:hanging="426"/>
        <w:rPr>
          <w:lang w:val="id-ID"/>
        </w:rPr>
      </w:pPr>
    </w:p>
    <w:p w:rsidR="00E01792" w:rsidRPr="000E2679" w:rsidRDefault="00E01792" w:rsidP="006E5F86">
      <w:pPr>
        <w:ind w:left="426" w:hanging="426"/>
        <w:rPr>
          <w:lang w:val="id-ID"/>
        </w:rPr>
      </w:pPr>
      <w:r w:rsidRPr="000E2679">
        <w:rPr>
          <w:lang w:val="id-ID"/>
        </w:rPr>
        <w:t xml:space="preserve">Naggar, Zainab El, et al. 2001. </w:t>
      </w:r>
      <w:r w:rsidRPr="000E2679">
        <w:rPr>
          <w:i/>
          <w:lang w:val="id-ID"/>
        </w:rPr>
        <w:t>Spotlight on Primary Education Resources (SPEER)</w:t>
      </w:r>
      <w:r w:rsidRPr="000E2679">
        <w:rPr>
          <w:lang w:val="id-ID"/>
        </w:rPr>
        <w:t xml:space="preserve">. Cairo, Egypt: </w:t>
      </w:r>
      <w:r w:rsidRPr="000E2679">
        <w:t>The Integrated English Language Program II (IELP II).</w:t>
      </w:r>
    </w:p>
    <w:p w:rsidR="00E01792" w:rsidRPr="000E2679" w:rsidRDefault="00E01792" w:rsidP="006E5F86">
      <w:pPr>
        <w:rPr>
          <w:lang w:val="id-ID"/>
        </w:rPr>
      </w:pPr>
    </w:p>
    <w:p w:rsidR="00E01792" w:rsidRPr="000E2679" w:rsidRDefault="00E01792" w:rsidP="006E5F86">
      <w:pPr>
        <w:ind w:left="426" w:hanging="426"/>
        <w:rPr>
          <w:lang w:val="id-ID"/>
        </w:rPr>
      </w:pPr>
      <w:r w:rsidRPr="000E2679">
        <w:lastRenderedPageBreak/>
        <w:t>Peralta, Mari</w:t>
      </w:r>
      <w:r w:rsidR="009516D2" w:rsidRPr="000E2679">
        <w:t>bel and</w:t>
      </w:r>
      <w:r w:rsidR="009516D2" w:rsidRPr="000E2679">
        <w:rPr>
          <w:lang w:val="id-ID"/>
        </w:rPr>
        <w:t xml:space="preserve"> </w:t>
      </w:r>
      <w:r w:rsidRPr="000E2679">
        <w:t>Guadalupe</w:t>
      </w:r>
      <w:r w:rsidR="009516D2" w:rsidRPr="000E2679">
        <w:rPr>
          <w:lang w:val="id-ID"/>
        </w:rPr>
        <w:t xml:space="preserve"> Quito</w:t>
      </w:r>
      <w:r w:rsidR="00E34B64" w:rsidRPr="000E2679">
        <w:rPr>
          <w:lang w:val="id-ID"/>
        </w:rPr>
        <w:t>s</w:t>
      </w:r>
      <w:r w:rsidRPr="000E2679">
        <w:t xml:space="preserve">. 2010. </w:t>
      </w:r>
      <w:r w:rsidRPr="000E2679">
        <w:rPr>
          <w:i/>
        </w:rPr>
        <w:t>The Use of Jazz Chants for Children in the Teaching-Learning Process of English</w:t>
      </w:r>
      <w:r w:rsidRPr="000E2679">
        <w:rPr>
          <w:lang w:val="id-ID"/>
        </w:rPr>
        <w:t>.</w:t>
      </w:r>
      <w:r w:rsidRPr="000E2679">
        <w:t xml:space="preserve"> Pregraduated Thesis. University of Cuenca.</w:t>
      </w:r>
    </w:p>
    <w:p w:rsidR="00E01792" w:rsidRPr="000E2679" w:rsidRDefault="00E01792" w:rsidP="006E5F86">
      <w:pPr>
        <w:ind w:left="426" w:hanging="426"/>
        <w:rPr>
          <w:lang w:val="id-ID"/>
        </w:rPr>
      </w:pPr>
    </w:p>
    <w:p w:rsidR="007B3C5E" w:rsidRPr="000E2679" w:rsidRDefault="007B3C5E" w:rsidP="006E5F86">
      <w:pPr>
        <w:ind w:left="426" w:hanging="426"/>
        <w:rPr>
          <w:lang w:val="id-ID"/>
        </w:rPr>
      </w:pPr>
      <w:r w:rsidRPr="000E2679">
        <w:rPr>
          <w:lang w:val="id-ID"/>
        </w:rPr>
        <w:t xml:space="preserve">Phelan, Colin and Julie Wren. 2005. </w:t>
      </w:r>
      <w:r w:rsidRPr="000E2679">
        <w:rPr>
          <w:i/>
          <w:lang w:val="id-ID"/>
        </w:rPr>
        <w:t>Exploring Reliability in Academic Assessment.</w:t>
      </w:r>
      <w:r w:rsidRPr="000E2679">
        <w:rPr>
          <w:lang w:val="id-ID"/>
        </w:rPr>
        <w:t xml:space="preserve"> Graduated Assistants: UNI Office of Assesment. Retrieved </w:t>
      </w:r>
      <w:r w:rsidR="008268C0" w:rsidRPr="000E2679">
        <w:rPr>
          <w:lang w:val="id-ID"/>
        </w:rPr>
        <w:t>f</w:t>
      </w:r>
      <w:r w:rsidRPr="000E2679">
        <w:rPr>
          <w:lang w:val="id-ID"/>
        </w:rPr>
        <w:t xml:space="preserve">rom: </w:t>
      </w:r>
      <w:hyperlink r:id="rId22" w:history="1">
        <w:r w:rsidRPr="000E2679">
          <w:rPr>
            <w:rStyle w:val="Hyperlink"/>
            <w:color w:val="auto"/>
            <w:lang w:val="id-ID"/>
          </w:rPr>
          <w:t>http://www.uni.edu/chfasoa/reliabilityandvalidity.htm</w:t>
        </w:r>
      </w:hyperlink>
      <w:r w:rsidR="008268C0" w:rsidRPr="000E2679">
        <w:rPr>
          <w:lang w:val="id-ID"/>
        </w:rPr>
        <w:t>. Accessed on April 2</w:t>
      </w:r>
      <w:r w:rsidR="008268C0" w:rsidRPr="000E2679">
        <w:rPr>
          <w:vertAlign w:val="superscript"/>
          <w:lang w:val="id-ID"/>
        </w:rPr>
        <w:t>nd</w:t>
      </w:r>
      <w:r w:rsidR="008268C0" w:rsidRPr="000E2679">
        <w:rPr>
          <w:lang w:val="id-ID"/>
        </w:rPr>
        <w:t>, 2013.</w:t>
      </w:r>
    </w:p>
    <w:p w:rsidR="00BA421E" w:rsidRPr="000E2679" w:rsidRDefault="00BA421E" w:rsidP="006E5F86">
      <w:pPr>
        <w:rPr>
          <w:lang w:val="id-ID"/>
        </w:rPr>
      </w:pPr>
    </w:p>
    <w:p w:rsidR="00E01792" w:rsidRPr="000E2679" w:rsidRDefault="00E01792" w:rsidP="006E5F86">
      <w:pPr>
        <w:ind w:left="426" w:hanging="426"/>
        <w:rPr>
          <w:lang w:val="id-ID"/>
        </w:rPr>
      </w:pPr>
      <w:r w:rsidRPr="000E2679">
        <w:t xml:space="preserve">Rakhmanina, Lisa. 2000. </w:t>
      </w:r>
      <w:r w:rsidRPr="000E2679">
        <w:rPr>
          <w:i/>
        </w:rPr>
        <w:t>Teaching English grammar through jazz chants to the seventh grade students at SMP N 1 Inderalaya</w:t>
      </w:r>
      <w:r w:rsidRPr="000E2679">
        <w:t>. Undergraduated Thesis. Universitas Sriwijaya.</w:t>
      </w:r>
    </w:p>
    <w:p w:rsidR="00BC3CCB" w:rsidRPr="000E2679" w:rsidRDefault="00BC3CCB" w:rsidP="006E5F86">
      <w:pPr>
        <w:ind w:left="426" w:hanging="426"/>
        <w:rPr>
          <w:lang w:val="id-ID"/>
        </w:rPr>
      </w:pPr>
    </w:p>
    <w:p w:rsidR="00E01792" w:rsidRPr="000E2679" w:rsidRDefault="002345FC" w:rsidP="006E5F86">
      <w:pPr>
        <w:ind w:left="426" w:hanging="426"/>
        <w:rPr>
          <w:lang w:val="id-ID"/>
        </w:rPr>
      </w:pPr>
      <w:r w:rsidRPr="000E2679">
        <w:t xml:space="preserve">Richard, Jack C. 2008. </w:t>
      </w:r>
      <w:r w:rsidR="00E01792" w:rsidRPr="000E2679">
        <w:rPr>
          <w:i/>
        </w:rPr>
        <w:t>Teaching Listening and S</w:t>
      </w:r>
      <w:r w:rsidRPr="000E2679">
        <w:rPr>
          <w:i/>
        </w:rPr>
        <w:t>peaking from Theory to Practice</w:t>
      </w:r>
      <w:r w:rsidR="00E01792" w:rsidRPr="000E2679">
        <w:t>. New York: Cambridge University Press.</w:t>
      </w:r>
    </w:p>
    <w:p w:rsidR="00711B38" w:rsidRPr="000E2679" w:rsidRDefault="00711B38" w:rsidP="006E5F86">
      <w:pPr>
        <w:ind w:left="426" w:hanging="426"/>
        <w:rPr>
          <w:lang w:val="id-ID"/>
        </w:rPr>
      </w:pPr>
    </w:p>
    <w:p w:rsidR="00E01792" w:rsidRPr="000E2679" w:rsidRDefault="00E01792" w:rsidP="00A454D5">
      <w:pPr>
        <w:ind w:left="426" w:hanging="426"/>
        <w:rPr>
          <w:lang w:val="id-ID"/>
        </w:rPr>
      </w:pPr>
      <w:r w:rsidRPr="000E2679">
        <w:t xml:space="preserve">Richards, Jack C and Willy A. Renandya. 2002. </w:t>
      </w:r>
      <w:r w:rsidRPr="000E2679">
        <w:rPr>
          <w:i/>
        </w:rPr>
        <w:t>Methodology in Language Teaching.</w:t>
      </w:r>
      <w:r w:rsidRPr="000E2679">
        <w:t xml:space="preserve"> New York: Cambridge University Press.</w:t>
      </w:r>
    </w:p>
    <w:p w:rsidR="00992467" w:rsidRPr="000E2679" w:rsidRDefault="00992467" w:rsidP="006E5F86">
      <w:pPr>
        <w:ind w:left="426" w:hanging="426"/>
        <w:rPr>
          <w:lang w:val="id-ID"/>
        </w:rPr>
      </w:pPr>
    </w:p>
    <w:p w:rsidR="00992467" w:rsidRPr="000E2679" w:rsidRDefault="00992467" w:rsidP="006E5F86">
      <w:pPr>
        <w:ind w:left="426" w:hanging="426"/>
        <w:rPr>
          <w:lang w:val="id-ID"/>
        </w:rPr>
      </w:pPr>
      <w:r w:rsidRPr="000E2679">
        <w:rPr>
          <w:lang w:val="id-ID"/>
        </w:rPr>
        <w:t>Siahaan,Sanggam</w:t>
      </w:r>
      <w:r w:rsidR="002D0CFF" w:rsidRPr="000E2679">
        <w:rPr>
          <w:lang w:val="id-ID"/>
        </w:rPr>
        <w:t>. 2008. The English Paragraph. Yogyakarta: Graha Limo.</w:t>
      </w:r>
    </w:p>
    <w:p w:rsidR="00711B38" w:rsidRPr="000E2679" w:rsidRDefault="00711B38" w:rsidP="006E5F86">
      <w:pPr>
        <w:ind w:left="426" w:hanging="426"/>
        <w:rPr>
          <w:lang w:val="id-ID"/>
        </w:rPr>
      </w:pPr>
    </w:p>
    <w:p w:rsidR="00E01792" w:rsidRPr="000E2679" w:rsidRDefault="00E01792" w:rsidP="004F7131">
      <w:pPr>
        <w:ind w:left="426" w:hanging="426"/>
        <w:rPr>
          <w:bCs/>
          <w:lang w:val="id-ID"/>
        </w:rPr>
      </w:pPr>
      <w:r w:rsidRPr="000E2679">
        <w:t xml:space="preserve">Singh, Yogesh Kumar. 2005. </w:t>
      </w:r>
      <w:r w:rsidRPr="000E2679">
        <w:rPr>
          <w:i/>
        </w:rPr>
        <w:t>Fundamental of  Research Methodology and Statistics</w:t>
      </w:r>
      <w:r w:rsidRPr="000E2679">
        <w:t xml:space="preserve">. New Delhi: </w:t>
      </w:r>
      <w:r w:rsidRPr="000E2679">
        <w:rPr>
          <w:bCs/>
        </w:rPr>
        <w:t>New Age International (P) Limited, Publishers.</w:t>
      </w:r>
    </w:p>
    <w:p w:rsidR="00E01792" w:rsidRPr="000E2679" w:rsidRDefault="00E01792" w:rsidP="006E5F86">
      <w:pPr>
        <w:ind w:left="426" w:hanging="426"/>
        <w:rPr>
          <w:bCs/>
          <w:lang w:val="id-ID"/>
        </w:rPr>
      </w:pPr>
    </w:p>
    <w:p w:rsidR="00E01792" w:rsidRPr="000E2679" w:rsidRDefault="00E01792" w:rsidP="006E5F86">
      <w:pPr>
        <w:ind w:left="426" w:hanging="426"/>
        <w:rPr>
          <w:lang w:val="id-ID"/>
        </w:rPr>
      </w:pPr>
      <w:r w:rsidRPr="000E2679">
        <w:t xml:space="preserve">Stanton, J. M. 1977. </w:t>
      </w:r>
      <w:r w:rsidRPr="000E2679">
        <w:rPr>
          <w:i/>
        </w:rPr>
        <w:t>The Concept of Teaching</w:t>
      </w:r>
      <w:r w:rsidRPr="000E2679">
        <w:t>. Published Thesis. University of Canterbury.</w:t>
      </w:r>
    </w:p>
    <w:p w:rsidR="001D6E16" w:rsidRPr="000E2679" w:rsidRDefault="001D6E16" w:rsidP="006E5F86">
      <w:pPr>
        <w:ind w:left="426" w:hanging="426"/>
        <w:rPr>
          <w:lang w:val="id-ID"/>
        </w:rPr>
      </w:pPr>
    </w:p>
    <w:p w:rsidR="001D6E16" w:rsidRPr="000E2679" w:rsidRDefault="001D6E16" w:rsidP="006E5F86">
      <w:pPr>
        <w:ind w:left="426" w:hanging="426"/>
        <w:rPr>
          <w:lang w:val="id-ID"/>
        </w:rPr>
      </w:pPr>
      <w:r w:rsidRPr="000E2679">
        <w:rPr>
          <w:lang w:val="id-ID"/>
        </w:rPr>
        <w:t>Tang, Frank and Dianne Loyet. 2002. Celebrating Twenty-Five Years of Jazz Chants. T</w:t>
      </w:r>
      <w:r w:rsidR="008268C0" w:rsidRPr="000E2679">
        <w:rPr>
          <w:lang w:val="id-ID"/>
        </w:rPr>
        <w:t>ESOL interamericanos. Retrieved f</w:t>
      </w:r>
      <w:r w:rsidRPr="000E2679">
        <w:rPr>
          <w:lang w:val="id-ID"/>
        </w:rPr>
        <w:t xml:space="preserve">rom: </w:t>
      </w:r>
      <w:hyperlink r:id="rId23" w:history="1">
        <w:r w:rsidR="00A77C78" w:rsidRPr="000E2679">
          <w:rPr>
            <w:rStyle w:val="Hyperlink"/>
            <w:color w:val="auto"/>
            <w:lang w:val="id-ID"/>
          </w:rPr>
          <w:t>http://www.nystesol.org/pub/idiom_archive/idiom_fall2003.html</w:t>
        </w:r>
      </w:hyperlink>
      <w:r w:rsidR="008268C0" w:rsidRPr="000E2679">
        <w:rPr>
          <w:lang w:val="id-ID"/>
        </w:rPr>
        <w:t>. Accessed on February 1</w:t>
      </w:r>
      <w:r w:rsidR="008268C0" w:rsidRPr="000E2679">
        <w:rPr>
          <w:vertAlign w:val="superscript"/>
          <w:lang w:val="id-ID"/>
        </w:rPr>
        <w:t>st</w:t>
      </w:r>
      <w:r w:rsidR="008268C0" w:rsidRPr="000E2679">
        <w:rPr>
          <w:lang w:val="id-ID"/>
        </w:rPr>
        <w:t>, 2014.</w:t>
      </w:r>
    </w:p>
    <w:p w:rsidR="00E01792" w:rsidRPr="000E2679" w:rsidRDefault="00E01792" w:rsidP="00CF7926">
      <w:pPr>
        <w:rPr>
          <w:lang w:val="id-ID"/>
        </w:rPr>
      </w:pPr>
    </w:p>
    <w:p w:rsidR="00E01792" w:rsidRPr="000E2679" w:rsidRDefault="00E01792" w:rsidP="003B2237">
      <w:pPr>
        <w:ind w:left="426" w:hanging="426"/>
        <w:rPr>
          <w:lang w:val="id-ID"/>
        </w:rPr>
      </w:pPr>
      <w:r w:rsidRPr="000E2679">
        <w:rPr>
          <w:lang w:val="id-ID"/>
        </w:rPr>
        <w:t xml:space="preserve">Tumova, Marcela. 2002. </w:t>
      </w:r>
      <w:r w:rsidRPr="000E2679">
        <w:rPr>
          <w:i/>
          <w:lang w:val="id-ID"/>
        </w:rPr>
        <w:t>Speaking Activities Aimed at Developing Fluency in EFL Classes</w:t>
      </w:r>
      <w:r w:rsidRPr="000E2679">
        <w:rPr>
          <w:lang w:val="id-ID"/>
        </w:rPr>
        <w:t>. Thesis. Univesity of Pardubice.</w:t>
      </w:r>
    </w:p>
    <w:p w:rsidR="00E01792" w:rsidRPr="000E2679" w:rsidRDefault="00E01792" w:rsidP="006E5F86">
      <w:pPr>
        <w:ind w:left="426" w:hanging="426"/>
        <w:rPr>
          <w:lang w:val="id-ID"/>
        </w:rPr>
      </w:pPr>
    </w:p>
    <w:p w:rsidR="00E01792" w:rsidRPr="000E2679" w:rsidRDefault="00E01792" w:rsidP="006E5F86">
      <w:pPr>
        <w:ind w:left="426" w:hanging="426"/>
        <w:rPr>
          <w:lang w:val="id-ID"/>
        </w:rPr>
      </w:pPr>
      <w:r w:rsidRPr="000E2679">
        <w:t xml:space="preserve">Whitton, Diana et al. 2004. </w:t>
      </w:r>
      <w:r w:rsidRPr="000E2679">
        <w:rPr>
          <w:i/>
        </w:rPr>
        <w:t>Learning for Teaching, Teaching for Learning</w:t>
      </w:r>
      <w:r w:rsidRPr="000E2679">
        <w:t>. Australia: Cengage Learning.</w:t>
      </w:r>
    </w:p>
    <w:p w:rsidR="00E119B8" w:rsidRPr="000E2679" w:rsidRDefault="00E119B8" w:rsidP="006E5F86">
      <w:pPr>
        <w:ind w:left="426" w:hanging="426"/>
        <w:rPr>
          <w:lang w:val="id-ID"/>
        </w:rPr>
      </w:pPr>
    </w:p>
    <w:p w:rsidR="00E119B8" w:rsidRPr="000E2679" w:rsidRDefault="00E119B8" w:rsidP="006E5F86">
      <w:pPr>
        <w:ind w:left="426" w:hanging="426"/>
        <w:rPr>
          <w:lang w:val="id-ID"/>
        </w:rPr>
      </w:pPr>
      <w:r w:rsidRPr="000E2679">
        <w:rPr>
          <w:lang w:val="id-ID"/>
        </w:rPr>
        <w:t xml:space="preserve">William, Joanna Radwaska. 1993. </w:t>
      </w:r>
      <w:r w:rsidRPr="000E2679">
        <w:rPr>
          <w:i/>
          <w:lang w:val="id-ID"/>
        </w:rPr>
        <w:t>Expression And Communication as Basic Linguistics Functions.</w:t>
      </w:r>
      <w:r w:rsidRPr="000E2679">
        <w:rPr>
          <w:lang w:val="id-ID"/>
        </w:rPr>
        <w:t xml:space="preserve"> Retrieved </w:t>
      </w:r>
      <w:r w:rsidR="00CD3530" w:rsidRPr="000E2679">
        <w:rPr>
          <w:lang w:val="id-ID"/>
        </w:rPr>
        <w:t>f</w:t>
      </w:r>
      <w:r w:rsidRPr="000E2679">
        <w:rPr>
          <w:lang w:val="id-ID"/>
        </w:rPr>
        <w:t xml:space="preserve">rom : </w:t>
      </w:r>
      <w:hyperlink r:id="rId24" w:history="1">
        <w:r w:rsidR="003C54CC" w:rsidRPr="000E2679">
          <w:rPr>
            <w:rStyle w:val="Hyperlink"/>
            <w:color w:val="auto"/>
            <w:lang w:val="id-ID"/>
          </w:rPr>
          <w:t>http://www.uri.edu/iaics/content/1993v3n1/07%20Joanna%20Radwanska%20Williams.pdf</w:t>
        </w:r>
      </w:hyperlink>
      <w:r w:rsidR="00CD3530" w:rsidRPr="000E2679">
        <w:rPr>
          <w:lang w:val="id-ID"/>
        </w:rPr>
        <w:t xml:space="preserve">. Accessed </w:t>
      </w:r>
      <w:r w:rsidR="00013A52" w:rsidRPr="000E2679">
        <w:rPr>
          <w:lang w:val="id-ID"/>
        </w:rPr>
        <w:t>on February</w:t>
      </w:r>
      <w:r w:rsidR="00CD3530" w:rsidRPr="000E2679">
        <w:rPr>
          <w:lang w:val="id-ID"/>
        </w:rPr>
        <w:t xml:space="preserve"> 12</w:t>
      </w:r>
      <w:r w:rsidR="00CD3530" w:rsidRPr="000E2679">
        <w:rPr>
          <w:vertAlign w:val="superscript"/>
          <w:lang w:val="id-ID"/>
        </w:rPr>
        <w:t>th</w:t>
      </w:r>
      <w:r w:rsidR="00CD3530" w:rsidRPr="000E2679">
        <w:rPr>
          <w:lang w:val="id-ID"/>
        </w:rPr>
        <w:t>, 2014.</w:t>
      </w:r>
    </w:p>
    <w:p w:rsidR="003C54CC" w:rsidRPr="000E2679" w:rsidRDefault="003C54CC" w:rsidP="006E5F86">
      <w:pPr>
        <w:ind w:left="426" w:hanging="426"/>
        <w:rPr>
          <w:lang w:val="id-ID"/>
        </w:rPr>
      </w:pPr>
    </w:p>
    <w:p w:rsidR="00E01792" w:rsidRPr="000E2679" w:rsidRDefault="00E01792" w:rsidP="00873DE5">
      <w:pPr>
        <w:ind w:left="426" w:hanging="426"/>
        <w:rPr>
          <w:lang w:val="id-ID"/>
        </w:rPr>
      </w:pPr>
      <w:r w:rsidRPr="000E2679">
        <w:t>Zhang, Jin. 2011. “Jazz Chants in English Language Teaching.” Vol 1 p.563-565.</w:t>
      </w:r>
      <w:r w:rsidRPr="000E2679">
        <w:rPr>
          <w:lang w:val="id-ID"/>
        </w:rPr>
        <w:t xml:space="preserve"> </w:t>
      </w:r>
      <w:r w:rsidR="00E119B8" w:rsidRPr="000E2679">
        <w:rPr>
          <w:lang w:val="id-ID"/>
        </w:rPr>
        <w:t xml:space="preserve">Retrieved </w:t>
      </w:r>
      <w:r w:rsidR="00873DE5" w:rsidRPr="000E2679">
        <w:rPr>
          <w:lang w:val="id-ID"/>
        </w:rPr>
        <w:t>f</w:t>
      </w:r>
      <w:r w:rsidRPr="000E2679">
        <w:rPr>
          <w:lang w:val="id-ID"/>
        </w:rPr>
        <w:t xml:space="preserve">rom: </w:t>
      </w:r>
      <w:hyperlink r:id="rId25" w:history="1">
        <w:r w:rsidRPr="000E2679">
          <w:rPr>
            <w:rStyle w:val="Hyperlink"/>
            <w:color w:val="auto"/>
            <w:lang w:val="id-ID"/>
          </w:rPr>
          <w:t>http://www.ojs.academypublisher.com</w:t>
        </w:r>
      </w:hyperlink>
      <w:r w:rsidR="00873DE5" w:rsidRPr="000E2679">
        <w:rPr>
          <w:lang w:val="id-ID"/>
        </w:rPr>
        <w:t>. Accessed on February 2</w:t>
      </w:r>
      <w:r w:rsidR="00873DE5" w:rsidRPr="000E2679">
        <w:rPr>
          <w:vertAlign w:val="superscript"/>
          <w:lang w:val="id-ID"/>
        </w:rPr>
        <w:t>nd</w:t>
      </w:r>
      <w:r w:rsidR="00873DE5" w:rsidRPr="000E2679">
        <w:rPr>
          <w:lang w:val="id-ID"/>
        </w:rPr>
        <w:t>, 2013.</w:t>
      </w:r>
    </w:p>
    <w:sectPr w:rsidR="00E01792" w:rsidRPr="000E2679" w:rsidSect="00F65D61">
      <w:headerReference w:type="default" r:id="rId2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2F9" w:rsidRDefault="005612F9" w:rsidP="00351251">
      <w:r>
        <w:separator/>
      </w:r>
    </w:p>
  </w:endnote>
  <w:endnote w:type="continuationSeparator" w:id="0">
    <w:p w:rsidR="005612F9" w:rsidRDefault="005612F9" w:rsidP="00351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eeSerif">
    <w:altName w:val="MS Mincho"/>
    <w:panose1 w:val="00000000000000000000"/>
    <w:charset w:val="80"/>
    <w:family w:val="auto"/>
    <w:notTrueType/>
    <w:pitch w:val="default"/>
    <w:sig w:usb0="00000001" w:usb1="08070000" w:usb2="00000010" w:usb3="00000000" w:csb0="00020000" w:csb1="00000000"/>
  </w:font>
  <w:font w:name="Garamond-Ligh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2F9" w:rsidRDefault="005612F9" w:rsidP="00351251">
      <w:r>
        <w:separator/>
      </w:r>
    </w:p>
  </w:footnote>
  <w:footnote w:type="continuationSeparator" w:id="0">
    <w:p w:rsidR="005612F9" w:rsidRDefault="005612F9" w:rsidP="00351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71"/>
      <w:docPartObj>
        <w:docPartGallery w:val="Page Numbers (Top of Page)"/>
        <w:docPartUnique/>
      </w:docPartObj>
    </w:sdtPr>
    <w:sdtContent>
      <w:p w:rsidR="004434C1" w:rsidRDefault="00496D1C">
        <w:pPr>
          <w:pStyle w:val="Header"/>
          <w:jc w:val="right"/>
        </w:pPr>
        <w:fldSimple w:instr=" PAGE   \* MERGEFORMAT ">
          <w:r w:rsidR="00F04424">
            <w:t>25</w:t>
          </w:r>
        </w:fldSimple>
      </w:p>
    </w:sdtContent>
  </w:sdt>
  <w:p w:rsidR="004434C1" w:rsidRDefault="004434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170"/>
    <w:multiLevelType w:val="hybridMultilevel"/>
    <w:tmpl w:val="D876BB16"/>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
    <w:nsid w:val="12ED4979"/>
    <w:multiLevelType w:val="hybridMultilevel"/>
    <w:tmpl w:val="7A0CB1E8"/>
    <w:lvl w:ilvl="0" w:tplc="8BC2F348">
      <w:start w:val="1"/>
      <w:numFmt w:val="low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E32AE"/>
    <w:multiLevelType w:val="hybridMultilevel"/>
    <w:tmpl w:val="E08A8C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8814E3F"/>
    <w:multiLevelType w:val="hybridMultilevel"/>
    <w:tmpl w:val="7CB0CC2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A24ABD"/>
    <w:multiLevelType w:val="hybridMultilevel"/>
    <w:tmpl w:val="F42AAFB4"/>
    <w:lvl w:ilvl="0" w:tplc="04210015">
      <w:start w:val="1"/>
      <w:numFmt w:val="upperLetter"/>
      <w:lvlText w:val="%1."/>
      <w:lvlJc w:val="left"/>
      <w:pPr>
        <w:ind w:left="720" w:hanging="360"/>
      </w:pPr>
    </w:lvl>
    <w:lvl w:ilvl="1" w:tplc="3B409A0E">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14E6004"/>
    <w:multiLevelType w:val="hybridMultilevel"/>
    <w:tmpl w:val="B742F6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B4DBD"/>
    <w:multiLevelType w:val="hybridMultilevel"/>
    <w:tmpl w:val="3A10F3F0"/>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7">
    <w:nsid w:val="21706B81"/>
    <w:multiLevelType w:val="hybridMultilevel"/>
    <w:tmpl w:val="CDE20C30"/>
    <w:lvl w:ilvl="0" w:tplc="BD063464">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DA14CB46">
      <w:start w:val="1"/>
      <w:numFmt w:val="upperLetter"/>
      <w:lvlText w:val="%4."/>
      <w:lvlJc w:val="left"/>
      <w:pPr>
        <w:ind w:left="4320" w:hanging="360"/>
      </w:pPr>
      <w:rPr>
        <w:rFonts w:hint="default"/>
      </w:rPr>
    </w:lvl>
    <w:lvl w:ilvl="4" w:tplc="F8B27E44">
      <w:start w:val="1"/>
      <w:numFmt w:val="lowerLetter"/>
      <w:lvlText w:val="%5."/>
      <w:lvlJc w:val="left"/>
      <w:pPr>
        <w:ind w:left="5040" w:hanging="360"/>
      </w:pPr>
      <w:rPr>
        <w:rFonts w:hint="default"/>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69E23F3"/>
    <w:multiLevelType w:val="hybridMultilevel"/>
    <w:tmpl w:val="40AC540E"/>
    <w:lvl w:ilvl="0" w:tplc="0D3E466E">
      <w:start w:val="1"/>
      <w:numFmt w:val="lowerLetter"/>
      <w:lvlText w:val="%1)"/>
      <w:lvlJc w:val="left"/>
      <w:pPr>
        <w:ind w:left="1080" w:hanging="360"/>
      </w:pPr>
      <w:rPr>
        <w:rFonts w:ascii="Times New Roman" w:hAnsi="Times New Roman" w:cs="Times New Roman" w:hint="default"/>
        <w:sz w:val="24"/>
        <w:szCs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6049CD"/>
    <w:multiLevelType w:val="hybridMultilevel"/>
    <w:tmpl w:val="FB9422AE"/>
    <w:lvl w:ilvl="0" w:tplc="EC4826FA">
      <w:start w:val="1"/>
      <w:numFmt w:val="lowerLetter"/>
      <w:lvlText w:val="%1)"/>
      <w:lvlJc w:val="left"/>
      <w:pPr>
        <w:ind w:left="1070" w:hanging="360"/>
      </w:pPr>
      <w:rPr>
        <w:rFonts w:ascii="Times New Roman" w:hAnsi="Times New Roman" w:cs="Times New Roman" w:hint="default"/>
        <w:sz w:val="24"/>
        <w:szCs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2B813B0C"/>
    <w:multiLevelType w:val="hybridMultilevel"/>
    <w:tmpl w:val="6128B14C"/>
    <w:lvl w:ilvl="0" w:tplc="4AC27F12">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FD659E2"/>
    <w:multiLevelType w:val="hybridMultilevel"/>
    <w:tmpl w:val="CC78B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C6038B"/>
    <w:multiLevelType w:val="multilevel"/>
    <w:tmpl w:val="40BC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56BDF"/>
    <w:multiLevelType w:val="hybridMultilevel"/>
    <w:tmpl w:val="4A5E88F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6DD7CB6"/>
    <w:multiLevelType w:val="hybridMultilevel"/>
    <w:tmpl w:val="539042EE"/>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5">
    <w:nsid w:val="39D71E41"/>
    <w:multiLevelType w:val="hybridMultilevel"/>
    <w:tmpl w:val="D29EB2E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D35491C"/>
    <w:multiLevelType w:val="hybridMultilevel"/>
    <w:tmpl w:val="805E393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E1F62BA"/>
    <w:multiLevelType w:val="hybridMultilevel"/>
    <w:tmpl w:val="8B0E425E"/>
    <w:lvl w:ilvl="0" w:tplc="78FE3076">
      <w:start w:val="1"/>
      <w:numFmt w:val="upperLetter"/>
      <w:lvlText w:val="%1."/>
      <w:lvlJc w:val="left"/>
      <w:pPr>
        <w:ind w:left="928" w:hanging="360"/>
      </w:pPr>
      <w:rPr>
        <w:rFonts w:ascii="Times New Roman" w:hAnsi="Times New Roman" w:cs="Times New Roman" w:hint="default"/>
        <w:b/>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FB71998"/>
    <w:multiLevelType w:val="hybridMultilevel"/>
    <w:tmpl w:val="8D30071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406057E5"/>
    <w:multiLevelType w:val="hybridMultilevel"/>
    <w:tmpl w:val="76D8DA00"/>
    <w:lvl w:ilvl="0" w:tplc="04210017">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0">
    <w:nsid w:val="48552F53"/>
    <w:multiLevelType w:val="hybridMultilevel"/>
    <w:tmpl w:val="9DBCD45C"/>
    <w:lvl w:ilvl="0" w:tplc="5206443E">
      <w:start w:val="1"/>
      <w:numFmt w:val="lowerLetter"/>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56F4CA1"/>
    <w:multiLevelType w:val="multilevel"/>
    <w:tmpl w:val="09B0F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B242CF"/>
    <w:multiLevelType w:val="hybridMultilevel"/>
    <w:tmpl w:val="5CA8FA26"/>
    <w:lvl w:ilvl="0" w:tplc="04210001">
      <w:start w:val="1"/>
      <w:numFmt w:val="bullet"/>
      <w:lvlText w:val=""/>
      <w:lvlJc w:val="left"/>
      <w:pPr>
        <w:ind w:left="992"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3">
    <w:nsid w:val="564C6689"/>
    <w:multiLevelType w:val="hybridMultilevel"/>
    <w:tmpl w:val="213EBA8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577A39F0"/>
    <w:multiLevelType w:val="hybridMultilevel"/>
    <w:tmpl w:val="CFD01D3E"/>
    <w:lvl w:ilvl="0" w:tplc="04210017">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5">
    <w:nsid w:val="59C524A7"/>
    <w:multiLevelType w:val="multilevel"/>
    <w:tmpl w:val="C95E917A"/>
    <w:lvl w:ilvl="0">
      <w:start w:val="1"/>
      <w:numFmt w:val="decimal"/>
      <w:lvlText w:val="%1."/>
      <w:lvlJc w:val="left"/>
      <w:pPr>
        <w:ind w:left="720" w:hanging="360"/>
      </w:pPr>
      <w:rPr>
        <w:rFonts w:cs="Times New Roman"/>
        <w:b/>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6">
    <w:nsid w:val="66546DEB"/>
    <w:multiLevelType w:val="hybridMultilevel"/>
    <w:tmpl w:val="99141DC2"/>
    <w:lvl w:ilvl="0" w:tplc="0421000F">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67957FEE"/>
    <w:multiLevelType w:val="hybridMultilevel"/>
    <w:tmpl w:val="22BC0992"/>
    <w:lvl w:ilvl="0" w:tplc="04210011">
      <w:start w:val="1"/>
      <w:numFmt w:val="decimal"/>
      <w:lvlText w:val="%1)"/>
      <w:lvlJc w:val="left"/>
      <w:pPr>
        <w:ind w:left="7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68DA4F0B"/>
    <w:multiLevelType w:val="hybridMultilevel"/>
    <w:tmpl w:val="28CCA7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874DF3"/>
    <w:multiLevelType w:val="hybridMultilevel"/>
    <w:tmpl w:val="468E46B8"/>
    <w:lvl w:ilvl="0" w:tplc="DD5225B0">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72D366B1"/>
    <w:multiLevelType w:val="multilevel"/>
    <w:tmpl w:val="ABBA8FFE"/>
    <w:lvl w:ilvl="0">
      <w:start w:val="1"/>
      <w:numFmt w:val="decimal"/>
      <w:lvlText w:val="%1."/>
      <w:lvlJc w:val="left"/>
      <w:pPr>
        <w:ind w:left="720" w:hanging="360"/>
      </w:pPr>
      <w:rPr>
        <w:b/>
      </w:rPr>
    </w:lvl>
    <w:lvl w:ilvl="1">
      <w:start w:val="1"/>
      <w:numFmt w:val="decimal"/>
      <w:isLgl/>
      <w:lvlText w:val="%1.%2"/>
      <w:lvlJc w:val="left"/>
      <w:pPr>
        <w:ind w:left="1080" w:hanging="360"/>
      </w:pPr>
      <w:rPr>
        <w:b/>
        <w:bCs/>
      </w:rPr>
    </w:lvl>
    <w:lvl w:ilvl="2">
      <w:start w:val="1"/>
      <w:numFmt w:val="decimal"/>
      <w:isLgl/>
      <w:lvlText w:val="%1.%2.%3"/>
      <w:lvlJc w:val="left"/>
      <w:pPr>
        <w:ind w:left="720" w:hanging="720"/>
      </w:pPr>
      <w:rPr>
        <w:b/>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74901BC9"/>
    <w:multiLevelType w:val="hybridMultilevel"/>
    <w:tmpl w:val="900A7798"/>
    <w:lvl w:ilvl="0" w:tplc="04210001">
      <w:start w:val="1"/>
      <w:numFmt w:val="bullet"/>
      <w:lvlText w:val=""/>
      <w:lvlJc w:val="left"/>
      <w:pPr>
        <w:ind w:left="1119"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2">
    <w:nsid w:val="7ACB2212"/>
    <w:multiLevelType w:val="hybridMultilevel"/>
    <w:tmpl w:val="B0427A04"/>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7CBD3110"/>
    <w:multiLevelType w:val="hybridMultilevel"/>
    <w:tmpl w:val="B9C0ABB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
  </w:num>
  <w:num w:numId="21">
    <w:abstractNumId w:val="21"/>
  </w:num>
  <w:num w:numId="22">
    <w:abstractNumId w:val="1"/>
  </w:num>
  <w:num w:numId="23">
    <w:abstractNumId w:val="29"/>
  </w:num>
  <w:num w:numId="24">
    <w:abstractNumId w:val="7"/>
  </w:num>
  <w:num w:numId="25">
    <w:abstractNumId w:val="5"/>
  </w:num>
  <w:num w:numId="26">
    <w:abstractNumId w:val="8"/>
  </w:num>
  <w:num w:numId="27">
    <w:abstractNumId w:val="15"/>
  </w:num>
  <w:num w:numId="28">
    <w:abstractNumId w:val="20"/>
  </w:num>
  <w:num w:numId="29">
    <w:abstractNumId w:val="13"/>
  </w:num>
  <w:num w:numId="30">
    <w:abstractNumId w:val="0"/>
  </w:num>
  <w:num w:numId="31">
    <w:abstractNumId w:val="4"/>
  </w:num>
  <w:num w:numId="32">
    <w:abstractNumId w:val="2"/>
  </w:num>
  <w:num w:numId="33">
    <w:abstractNumId w:val="9"/>
  </w:num>
  <w:num w:numId="34">
    <w:abstractNumId w:val="12"/>
  </w:num>
  <w:num w:numId="35">
    <w:abstractNumId w:val="10"/>
  </w:num>
  <w:num w:numId="36">
    <w:abstractNumId w:val="19"/>
  </w:num>
  <w:num w:numId="37">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01792"/>
    <w:rsid w:val="00000838"/>
    <w:rsid w:val="0000111F"/>
    <w:rsid w:val="0000310F"/>
    <w:rsid w:val="0000482F"/>
    <w:rsid w:val="0000619C"/>
    <w:rsid w:val="000105B8"/>
    <w:rsid w:val="00010E8A"/>
    <w:rsid w:val="00011F02"/>
    <w:rsid w:val="000129C5"/>
    <w:rsid w:val="00013A52"/>
    <w:rsid w:val="00013C98"/>
    <w:rsid w:val="00013CAC"/>
    <w:rsid w:val="000222D0"/>
    <w:rsid w:val="00022DED"/>
    <w:rsid w:val="00024E17"/>
    <w:rsid w:val="00024F81"/>
    <w:rsid w:val="00025B69"/>
    <w:rsid w:val="00025DB9"/>
    <w:rsid w:val="0003033A"/>
    <w:rsid w:val="0004133A"/>
    <w:rsid w:val="00042038"/>
    <w:rsid w:val="000505A9"/>
    <w:rsid w:val="000507FC"/>
    <w:rsid w:val="0005344A"/>
    <w:rsid w:val="0005542C"/>
    <w:rsid w:val="00055D9C"/>
    <w:rsid w:val="00061F0B"/>
    <w:rsid w:val="00062E43"/>
    <w:rsid w:val="00064E9F"/>
    <w:rsid w:val="0007035E"/>
    <w:rsid w:val="000745EA"/>
    <w:rsid w:val="00093F4E"/>
    <w:rsid w:val="000964E1"/>
    <w:rsid w:val="00096629"/>
    <w:rsid w:val="000A01B1"/>
    <w:rsid w:val="000A1411"/>
    <w:rsid w:val="000A1479"/>
    <w:rsid w:val="000A3258"/>
    <w:rsid w:val="000A3BEE"/>
    <w:rsid w:val="000A3F10"/>
    <w:rsid w:val="000A71BE"/>
    <w:rsid w:val="000B3E8B"/>
    <w:rsid w:val="000B4171"/>
    <w:rsid w:val="000C0098"/>
    <w:rsid w:val="000C06C8"/>
    <w:rsid w:val="000C117A"/>
    <w:rsid w:val="000C2149"/>
    <w:rsid w:val="000C334F"/>
    <w:rsid w:val="000C64C9"/>
    <w:rsid w:val="000C7FE7"/>
    <w:rsid w:val="000D3B3B"/>
    <w:rsid w:val="000D5EBB"/>
    <w:rsid w:val="000D7E44"/>
    <w:rsid w:val="000E1A7A"/>
    <w:rsid w:val="000E2679"/>
    <w:rsid w:val="000E2C3C"/>
    <w:rsid w:val="000E317F"/>
    <w:rsid w:val="000E31FF"/>
    <w:rsid w:val="000E3C53"/>
    <w:rsid w:val="000E4967"/>
    <w:rsid w:val="000E702C"/>
    <w:rsid w:val="000F049E"/>
    <w:rsid w:val="000F2081"/>
    <w:rsid w:val="000F2DF1"/>
    <w:rsid w:val="000F45DE"/>
    <w:rsid w:val="000F5F09"/>
    <w:rsid w:val="000F6377"/>
    <w:rsid w:val="000F6F39"/>
    <w:rsid w:val="000F76D3"/>
    <w:rsid w:val="0010029E"/>
    <w:rsid w:val="00102043"/>
    <w:rsid w:val="00107E53"/>
    <w:rsid w:val="001138D6"/>
    <w:rsid w:val="00114672"/>
    <w:rsid w:val="0011641E"/>
    <w:rsid w:val="00116492"/>
    <w:rsid w:val="00125DAF"/>
    <w:rsid w:val="00126E87"/>
    <w:rsid w:val="00133AA1"/>
    <w:rsid w:val="00134ACD"/>
    <w:rsid w:val="00134E20"/>
    <w:rsid w:val="00135CD0"/>
    <w:rsid w:val="00136872"/>
    <w:rsid w:val="0013780B"/>
    <w:rsid w:val="00141D64"/>
    <w:rsid w:val="00143265"/>
    <w:rsid w:val="00154348"/>
    <w:rsid w:val="00154CAB"/>
    <w:rsid w:val="00155D35"/>
    <w:rsid w:val="0015756D"/>
    <w:rsid w:val="00157DC5"/>
    <w:rsid w:val="00160E7B"/>
    <w:rsid w:val="00161E8A"/>
    <w:rsid w:val="001634AA"/>
    <w:rsid w:val="00171EED"/>
    <w:rsid w:val="00171F29"/>
    <w:rsid w:val="00174274"/>
    <w:rsid w:val="0017491D"/>
    <w:rsid w:val="001753E2"/>
    <w:rsid w:val="00176BDD"/>
    <w:rsid w:val="00176DDA"/>
    <w:rsid w:val="00177CB5"/>
    <w:rsid w:val="0018259A"/>
    <w:rsid w:val="00182BF6"/>
    <w:rsid w:val="0018326D"/>
    <w:rsid w:val="001837B9"/>
    <w:rsid w:val="00185E8E"/>
    <w:rsid w:val="00186CE9"/>
    <w:rsid w:val="00187D6C"/>
    <w:rsid w:val="00192185"/>
    <w:rsid w:val="0019515E"/>
    <w:rsid w:val="0019564E"/>
    <w:rsid w:val="00195A25"/>
    <w:rsid w:val="001A0BB6"/>
    <w:rsid w:val="001A106B"/>
    <w:rsid w:val="001A1B0F"/>
    <w:rsid w:val="001A1C1C"/>
    <w:rsid w:val="001A3AAE"/>
    <w:rsid w:val="001A7BC6"/>
    <w:rsid w:val="001A7C16"/>
    <w:rsid w:val="001B146C"/>
    <w:rsid w:val="001B39E0"/>
    <w:rsid w:val="001B4B35"/>
    <w:rsid w:val="001B5E54"/>
    <w:rsid w:val="001B630B"/>
    <w:rsid w:val="001C00DD"/>
    <w:rsid w:val="001C190A"/>
    <w:rsid w:val="001C1BFB"/>
    <w:rsid w:val="001C2928"/>
    <w:rsid w:val="001C31F4"/>
    <w:rsid w:val="001C421A"/>
    <w:rsid w:val="001C57A8"/>
    <w:rsid w:val="001C674C"/>
    <w:rsid w:val="001D01CA"/>
    <w:rsid w:val="001D2C8E"/>
    <w:rsid w:val="001D3836"/>
    <w:rsid w:val="001D5FBC"/>
    <w:rsid w:val="001D66F2"/>
    <w:rsid w:val="001D6E16"/>
    <w:rsid w:val="001D7B12"/>
    <w:rsid w:val="001E5CD5"/>
    <w:rsid w:val="001E63C8"/>
    <w:rsid w:val="001E6AC7"/>
    <w:rsid w:val="001F7D54"/>
    <w:rsid w:val="00203098"/>
    <w:rsid w:val="0020387B"/>
    <w:rsid w:val="002106CC"/>
    <w:rsid w:val="00211987"/>
    <w:rsid w:val="00212384"/>
    <w:rsid w:val="00215B44"/>
    <w:rsid w:val="00224E6A"/>
    <w:rsid w:val="00224F72"/>
    <w:rsid w:val="00234534"/>
    <w:rsid w:val="002345FC"/>
    <w:rsid w:val="0024116E"/>
    <w:rsid w:val="002412D8"/>
    <w:rsid w:val="00242274"/>
    <w:rsid w:val="002440AC"/>
    <w:rsid w:val="002442E3"/>
    <w:rsid w:val="002453A3"/>
    <w:rsid w:val="0024658A"/>
    <w:rsid w:val="002503D8"/>
    <w:rsid w:val="002520DB"/>
    <w:rsid w:val="00253091"/>
    <w:rsid w:val="002549F1"/>
    <w:rsid w:val="0025723C"/>
    <w:rsid w:val="002606D2"/>
    <w:rsid w:val="002630D3"/>
    <w:rsid w:val="00266418"/>
    <w:rsid w:val="00266B43"/>
    <w:rsid w:val="00270506"/>
    <w:rsid w:val="00270963"/>
    <w:rsid w:val="0027119A"/>
    <w:rsid w:val="00271786"/>
    <w:rsid w:val="0027211C"/>
    <w:rsid w:val="002722BD"/>
    <w:rsid w:val="00272C53"/>
    <w:rsid w:val="00274C45"/>
    <w:rsid w:val="00275F7F"/>
    <w:rsid w:val="002776FB"/>
    <w:rsid w:val="0028163D"/>
    <w:rsid w:val="002826F3"/>
    <w:rsid w:val="00284237"/>
    <w:rsid w:val="00285A60"/>
    <w:rsid w:val="002866D2"/>
    <w:rsid w:val="0029045F"/>
    <w:rsid w:val="00290B24"/>
    <w:rsid w:val="00292419"/>
    <w:rsid w:val="00292C98"/>
    <w:rsid w:val="00295936"/>
    <w:rsid w:val="00295CBC"/>
    <w:rsid w:val="002976E6"/>
    <w:rsid w:val="002A6DED"/>
    <w:rsid w:val="002A7C6B"/>
    <w:rsid w:val="002B00D5"/>
    <w:rsid w:val="002B1894"/>
    <w:rsid w:val="002B2EC5"/>
    <w:rsid w:val="002B309B"/>
    <w:rsid w:val="002B37F2"/>
    <w:rsid w:val="002B3DE0"/>
    <w:rsid w:val="002B6026"/>
    <w:rsid w:val="002C0096"/>
    <w:rsid w:val="002C1FEF"/>
    <w:rsid w:val="002C21BE"/>
    <w:rsid w:val="002C2FAC"/>
    <w:rsid w:val="002C30EE"/>
    <w:rsid w:val="002C34AB"/>
    <w:rsid w:val="002C5606"/>
    <w:rsid w:val="002C5FD0"/>
    <w:rsid w:val="002C6D3A"/>
    <w:rsid w:val="002D0CFF"/>
    <w:rsid w:val="002D34C9"/>
    <w:rsid w:val="002D7834"/>
    <w:rsid w:val="002D7A92"/>
    <w:rsid w:val="002E0D22"/>
    <w:rsid w:val="002E2FF2"/>
    <w:rsid w:val="002E4F43"/>
    <w:rsid w:val="002E7BA2"/>
    <w:rsid w:val="002F099B"/>
    <w:rsid w:val="002F5884"/>
    <w:rsid w:val="00302C89"/>
    <w:rsid w:val="00303ABA"/>
    <w:rsid w:val="00304B66"/>
    <w:rsid w:val="0031026B"/>
    <w:rsid w:val="00315246"/>
    <w:rsid w:val="0032413C"/>
    <w:rsid w:val="00325399"/>
    <w:rsid w:val="00326A70"/>
    <w:rsid w:val="00327A89"/>
    <w:rsid w:val="00334BE7"/>
    <w:rsid w:val="003352CE"/>
    <w:rsid w:val="00340A01"/>
    <w:rsid w:val="00342652"/>
    <w:rsid w:val="0034455D"/>
    <w:rsid w:val="00346860"/>
    <w:rsid w:val="003510A5"/>
    <w:rsid w:val="00351251"/>
    <w:rsid w:val="00352CE6"/>
    <w:rsid w:val="00353270"/>
    <w:rsid w:val="0035393A"/>
    <w:rsid w:val="00353D5A"/>
    <w:rsid w:val="003621B6"/>
    <w:rsid w:val="003621CB"/>
    <w:rsid w:val="003670D8"/>
    <w:rsid w:val="00372731"/>
    <w:rsid w:val="003748B5"/>
    <w:rsid w:val="003757C0"/>
    <w:rsid w:val="0037642A"/>
    <w:rsid w:val="00376B26"/>
    <w:rsid w:val="003770A2"/>
    <w:rsid w:val="00386E33"/>
    <w:rsid w:val="00390691"/>
    <w:rsid w:val="003918A9"/>
    <w:rsid w:val="0039199C"/>
    <w:rsid w:val="00392244"/>
    <w:rsid w:val="0039448A"/>
    <w:rsid w:val="0039487C"/>
    <w:rsid w:val="00396F0C"/>
    <w:rsid w:val="00397AAF"/>
    <w:rsid w:val="003A0EE5"/>
    <w:rsid w:val="003A0FBD"/>
    <w:rsid w:val="003A230E"/>
    <w:rsid w:val="003A3A77"/>
    <w:rsid w:val="003A4D42"/>
    <w:rsid w:val="003A7C0B"/>
    <w:rsid w:val="003B1045"/>
    <w:rsid w:val="003B2237"/>
    <w:rsid w:val="003B4B8F"/>
    <w:rsid w:val="003B56A8"/>
    <w:rsid w:val="003C3B62"/>
    <w:rsid w:val="003C3F91"/>
    <w:rsid w:val="003C5013"/>
    <w:rsid w:val="003C54CC"/>
    <w:rsid w:val="003C7EA7"/>
    <w:rsid w:val="003D2CCB"/>
    <w:rsid w:val="003D3DFA"/>
    <w:rsid w:val="003D5655"/>
    <w:rsid w:val="003D7BD3"/>
    <w:rsid w:val="003E225D"/>
    <w:rsid w:val="003E2AA2"/>
    <w:rsid w:val="003E619E"/>
    <w:rsid w:val="003E6921"/>
    <w:rsid w:val="003E70B5"/>
    <w:rsid w:val="003E772E"/>
    <w:rsid w:val="003F05A5"/>
    <w:rsid w:val="003F08E1"/>
    <w:rsid w:val="003F1C27"/>
    <w:rsid w:val="003F2023"/>
    <w:rsid w:val="003F2F4E"/>
    <w:rsid w:val="003F4C45"/>
    <w:rsid w:val="00401E1B"/>
    <w:rsid w:val="0040402C"/>
    <w:rsid w:val="00404C17"/>
    <w:rsid w:val="004149D8"/>
    <w:rsid w:val="00416E64"/>
    <w:rsid w:val="0042361D"/>
    <w:rsid w:val="0042441E"/>
    <w:rsid w:val="00430D74"/>
    <w:rsid w:val="00430E8E"/>
    <w:rsid w:val="004414D5"/>
    <w:rsid w:val="004424AA"/>
    <w:rsid w:val="004434C1"/>
    <w:rsid w:val="00443B3B"/>
    <w:rsid w:val="00450945"/>
    <w:rsid w:val="00454BB5"/>
    <w:rsid w:val="0045612B"/>
    <w:rsid w:val="004563C3"/>
    <w:rsid w:val="004631F9"/>
    <w:rsid w:val="00464154"/>
    <w:rsid w:val="00465284"/>
    <w:rsid w:val="004661B2"/>
    <w:rsid w:val="0046746D"/>
    <w:rsid w:val="00467A5F"/>
    <w:rsid w:val="00467B99"/>
    <w:rsid w:val="004701F0"/>
    <w:rsid w:val="00471634"/>
    <w:rsid w:val="0047196A"/>
    <w:rsid w:val="00471C17"/>
    <w:rsid w:val="00476976"/>
    <w:rsid w:val="0048519F"/>
    <w:rsid w:val="004852DA"/>
    <w:rsid w:val="00486369"/>
    <w:rsid w:val="004868CE"/>
    <w:rsid w:val="004914B2"/>
    <w:rsid w:val="004932EA"/>
    <w:rsid w:val="00494EDC"/>
    <w:rsid w:val="00495992"/>
    <w:rsid w:val="00496D1C"/>
    <w:rsid w:val="004977B0"/>
    <w:rsid w:val="004A54A5"/>
    <w:rsid w:val="004A5956"/>
    <w:rsid w:val="004B5889"/>
    <w:rsid w:val="004B59F1"/>
    <w:rsid w:val="004C0079"/>
    <w:rsid w:val="004C0242"/>
    <w:rsid w:val="004C4B38"/>
    <w:rsid w:val="004D10A1"/>
    <w:rsid w:val="004D43DD"/>
    <w:rsid w:val="004D4FAA"/>
    <w:rsid w:val="004D5426"/>
    <w:rsid w:val="004E1BA7"/>
    <w:rsid w:val="004E31FD"/>
    <w:rsid w:val="004E3B77"/>
    <w:rsid w:val="004E44B6"/>
    <w:rsid w:val="004E45B1"/>
    <w:rsid w:val="004E59FF"/>
    <w:rsid w:val="004E76FF"/>
    <w:rsid w:val="004F598E"/>
    <w:rsid w:val="004F646E"/>
    <w:rsid w:val="004F6F10"/>
    <w:rsid w:val="004F7131"/>
    <w:rsid w:val="00500FAD"/>
    <w:rsid w:val="0050633C"/>
    <w:rsid w:val="005076B2"/>
    <w:rsid w:val="00511CE1"/>
    <w:rsid w:val="00512918"/>
    <w:rsid w:val="0051328B"/>
    <w:rsid w:val="005140ED"/>
    <w:rsid w:val="005145D5"/>
    <w:rsid w:val="00514F04"/>
    <w:rsid w:val="00514FE0"/>
    <w:rsid w:val="00515979"/>
    <w:rsid w:val="00517498"/>
    <w:rsid w:val="005222DD"/>
    <w:rsid w:val="00522D85"/>
    <w:rsid w:val="00527300"/>
    <w:rsid w:val="00530976"/>
    <w:rsid w:val="005317D4"/>
    <w:rsid w:val="005330B0"/>
    <w:rsid w:val="00535BC6"/>
    <w:rsid w:val="005404B4"/>
    <w:rsid w:val="005416A6"/>
    <w:rsid w:val="00544336"/>
    <w:rsid w:val="0054669A"/>
    <w:rsid w:val="00552786"/>
    <w:rsid w:val="005573ED"/>
    <w:rsid w:val="00557C77"/>
    <w:rsid w:val="005612F9"/>
    <w:rsid w:val="00563AA5"/>
    <w:rsid w:val="0056516D"/>
    <w:rsid w:val="00570218"/>
    <w:rsid w:val="005725F0"/>
    <w:rsid w:val="005736B3"/>
    <w:rsid w:val="00574DF4"/>
    <w:rsid w:val="005753E9"/>
    <w:rsid w:val="00575408"/>
    <w:rsid w:val="0057572D"/>
    <w:rsid w:val="005843CE"/>
    <w:rsid w:val="00584DDD"/>
    <w:rsid w:val="005920C7"/>
    <w:rsid w:val="0059483A"/>
    <w:rsid w:val="00594D1B"/>
    <w:rsid w:val="00597BCA"/>
    <w:rsid w:val="005A16B5"/>
    <w:rsid w:val="005A2E8C"/>
    <w:rsid w:val="005A380C"/>
    <w:rsid w:val="005A4C02"/>
    <w:rsid w:val="005B6E56"/>
    <w:rsid w:val="005B7227"/>
    <w:rsid w:val="005B745E"/>
    <w:rsid w:val="005C179E"/>
    <w:rsid w:val="005C2437"/>
    <w:rsid w:val="005C4D29"/>
    <w:rsid w:val="005D03F0"/>
    <w:rsid w:val="005D2664"/>
    <w:rsid w:val="005D2B4B"/>
    <w:rsid w:val="005D3EB9"/>
    <w:rsid w:val="005D439A"/>
    <w:rsid w:val="005D5BB6"/>
    <w:rsid w:val="005D685E"/>
    <w:rsid w:val="005D699F"/>
    <w:rsid w:val="005D764A"/>
    <w:rsid w:val="005D7CCF"/>
    <w:rsid w:val="005E07AA"/>
    <w:rsid w:val="005E7D3B"/>
    <w:rsid w:val="005F0B32"/>
    <w:rsid w:val="006006ED"/>
    <w:rsid w:val="00601B00"/>
    <w:rsid w:val="00602946"/>
    <w:rsid w:val="00602B35"/>
    <w:rsid w:val="0061144D"/>
    <w:rsid w:val="006133A3"/>
    <w:rsid w:val="006152A8"/>
    <w:rsid w:val="00616F31"/>
    <w:rsid w:val="006174B7"/>
    <w:rsid w:val="00620289"/>
    <w:rsid w:val="006231CE"/>
    <w:rsid w:val="00624B0D"/>
    <w:rsid w:val="00625401"/>
    <w:rsid w:val="00625E78"/>
    <w:rsid w:val="006272AF"/>
    <w:rsid w:val="006306C5"/>
    <w:rsid w:val="006308C2"/>
    <w:rsid w:val="006361FE"/>
    <w:rsid w:val="00636885"/>
    <w:rsid w:val="00637E62"/>
    <w:rsid w:val="0064013B"/>
    <w:rsid w:val="00640612"/>
    <w:rsid w:val="0064323E"/>
    <w:rsid w:val="00644449"/>
    <w:rsid w:val="00647840"/>
    <w:rsid w:val="00651251"/>
    <w:rsid w:val="00651836"/>
    <w:rsid w:val="00653B0C"/>
    <w:rsid w:val="006579FC"/>
    <w:rsid w:val="00661C0D"/>
    <w:rsid w:val="006643B4"/>
    <w:rsid w:val="00667042"/>
    <w:rsid w:val="00671FD4"/>
    <w:rsid w:val="00673845"/>
    <w:rsid w:val="00682B1C"/>
    <w:rsid w:val="00683FAF"/>
    <w:rsid w:val="006915F5"/>
    <w:rsid w:val="00692244"/>
    <w:rsid w:val="00693B06"/>
    <w:rsid w:val="00695803"/>
    <w:rsid w:val="00696D5E"/>
    <w:rsid w:val="00697422"/>
    <w:rsid w:val="00697847"/>
    <w:rsid w:val="006A13A7"/>
    <w:rsid w:val="006A5123"/>
    <w:rsid w:val="006A522B"/>
    <w:rsid w:val="006A5A79"/>
    <w:rsid w:val="006B1C50"/>
    <w:rsid w:val="006B21EA"/>
    <w:rsid w:val="006B3AAC"/>
    <w:rsid w:val="006B70D3"/>
    <w:rsid w:val="006B78DB"/>
    <w:rsid w:val="006C00BE"/>
    <w:rsid w:val="006C0866"/>
    <w:rsid w:val="006C4E72"/>
    <w:rsid w:val="006C5006"/>
    <w:rsid w:val="006C56C5"/>
    <w:rsid w:val="006C5E9A"/>
    <w:rsid w:val="006D2D07"/>
    <w:rsid w:val="006D6E3E"/>
    <w:rsid w:val="006E2C7E"/>
    <w:rsid w:val="006E40E1"/>
    <w:rsid w:val="006E5F86"/>
    <w:rsid w:val="006E6313"/>
    <w:rsid w:val="006F202C"/>
    <w:rsid w:val="006F2F41"/>
    <w:rsid w:val="006F5EC9"/>
    <w:rsid w:val="006F64D9"/>
    <w:rsid w:val="0070363E"/>
    <w:rsid w:val="00711240"/>
    <w:rsid w:val="00711B38"/>
    <w:rsid w:val="00711C08"/>
    <w:rsid w:val="00712D11"/>
    <w:rsid w:val="00715D5F"/>
    <w:rsid w:val="007167C3"/>
    <w:rsid w:val="00720CDA"/>
    <w:rsid w:val="00721DE8"/>
    <w:rsid w:val="00726AD0"/>
    <w:rsid w:val="007276B5"/>
    <w:rsid w:val="0073106B"/>
    <w:rsid w:val="007314D1"/>
    <w:rsid w:val="00731B52"/>
    <w:rsid w:val="00732061"/>
    <w:rsid w:val="00732EB9"/>
    <w:rsid w:val="00734159"/>
    <w:rsid w:val="00736FB9"/>
    <w:rsid w:val="00737301"/>
    <w:rsid w:val="007408B9"/>
    <w:rsid w:val="00742115"/>
    <w:rsid w:val="00745D3B"/>
    <w:rsid w:val="007543B4"/>
    <w:rsid w:val="00756EF3"/>
    <w:rsid w:val="00757E40"/>
    <w:rsid w:val="0076087F"/>
    <w:rsid w:val="007609F3"/>
    <w:rsid w:val="00760F97"/>
    <w:rsid w:val="0076177B"/>
    <w:rsid w:val="0076754A"/>
    <w:rsid w:val="007701FD"/>
    <w:rsid w:val="00774005"/>
    <w:rsid w:val="007741CC"/>
    <w:rsid w:val="00775A8C"/>
    <w:rsid w:val="00782B0C"/>
    <w:rsid w:val="007843D0"/>
    <w:rsid w:val="007923B4"/>
    <w:rsid w:val="00792BFC"/>
    <w:rsid w:val="007A5D3D"/>
    <w:rsid w:val="007A6541"/>
    <w:rsid w:val="007B3C5E"/>
    <w:rsid w:val="007B3CFF"/>
    <w:rsid w:val="007B3E91"/>
    <w:rsid w:val="007B41DC"/>
    <w:rsid w:val="007C0A2E"/>
    <w:rsid w:val="007C161C"/>
    <w:rsid w:val="007C183D"/>
    <w:rsid w:val="007C2546"/>
    <w:rsid w:val="007C4424"/>
    <w:rsid w:val="007C53F0"/>
    <w:rsid w:val="007D2AD0"/>
    <w:rsid w:val="007D4094"/>
    <w:rsid w:val="007D74F8"/>
    <w:rsid w:val="007E31A7"/>
    <w:rsid w:val="007E692F"/>
    <w:rsid w:val="007E77F0"/>
    <w:rsid w:val="007E7ADD"/>
    <w:rsid w:val="007F155A"/>
    <w:rsid w:val="007F6718"/>
    <w:rsid w:val="007F72B8"/>
    <w:rsid w:val="007F7497"/>
    <w:rsid w:val="00800EEB"/>
    <w:rsid w:val="00803146"/>
    <w:rsid w:val="00805CB8"/>
    <w:rsid w:val="00805D96"/>
    <w:rsid w:val="00806C5A"/>
    <w:rsid w:val="008076C1"/>
    <w:rsid w:val="0081191E"/>
    <w:rsid w:val="00816631"/>
    <w:rsid w:val="008170E4"/>
    <w:rsid w:val="0082027F"/>
    <w:rsid w:val="00823444"/>
    <w:rsid w:val="00823CCB"/>
    <w:rsid w:val="008261B0"/>
    <w:rsid w:val="008268C0"/>
    <w:rsid w:val="008269B3"/>
    <w:rsid w:val="00827A51"/>
    <w:rsid w:val="00833449"/>
    <w:rsid w:val="00834B8A"/>
    <w:rsid w:val="00835319"/>
    <w:rsid w:val="008355CF"/>
    <w:rsid w:val="008360E2"/>
    <w:rsid w:val="00836B7E"/>
    <w:rsid w:val="00837189"/>
    <w:rsid w:val="0083728E"/>
    <w:rsid w:val="0084256A"/>
    <w:rsid w:val="008466BB"/>
    <w:rsid w:val="00851D00"/>
    <w:rsid w:val="00851DC7"/>
    <w:rsid w:val="00856C20"/>
    <w:rsid w:val="00860801"/>
    <w:rsid w:val="008625DE"/>
    <w:rsid w:val="008650A3"/>
    <w:rsid w:val="008726B1"/>
    <w:rsid w:val="00873DE5"/>
    <w:rsid w:val="008757E3"/>
    <w:rsid w:val="00876D4B"/>
    <w:rsid w:val="008771F4"/>
    <w:rsid w:val="008776CD"/>
    <w:rsid w:val="00883F6F"/>
    <w:rsid w:val="0088509F"/>
    <w:rsid w:val="008906E7"/>
    <w:rsid w:val="00891023"/>
    <w:rsid w:val="00893B03"/>
    <w:rsid w:val="0089482E"/>
    <w:rsid w:val="00895561"/>
    <w:rsid w:val="008A1E03"/>
    <w:rsid w:val="008A5642"/>
    <w:rsid w:val="008B075E"/>
    <w:rsid w:val="008B1EA5"/>
    <w:rsid w:val="008B3029"/>
    <w:rsid w:val="008B50E9"/>
    <w:rsid w:val="008B71A6"/>
    <w:rsid w:val="008B7E39"/>
    <w:rsid w:val="008C337E"/>
    <w:rsid w:val="008C4531"/>
    <w:rsid w:val="008C6CD6"/>
    <w:rsid w:val="008C76D5"/>
    <w:rsid w:val="008D2DF4"/>
    <w:rsid w:val="008D2F27"/>
    <w:rsid w:val="008D4347"/>
    <w:rsid w:val="008D5639"/>
    <w:rsid w:val="008D73A0"/>
    <w:rsid w:val="008E0BEE"/>
    <w:rsid w:val="008E0EF5"/>
    <w:rsid w:val="008E11B9"/>
    <w:rsid w:val="008E20FD"/>
    <w:rsid w:val="008E60EF"/>
    <w:rsid w:val="008F5DEF"/>
    <w:rsid w:val="00903343"/>
    <w:rsid w:val="0090345C"/>
    <w:rsid w:val="009063F2"/>
    <w:rsid w:val="0090731E"/>
    <w:rsid w:val="009116AB"/>
    <w:rsid w:val="009131E8"/>
    <w:rsid w:val="00915AAF"/>
    <w:rsid w:val="00920C66"/>
    <w:rsid w:val="00920E8B"/>
    <w:rsid w:val="00922881"/>
    <w:rsid w:val="00924815"/>
    <w:rsid w:val="00927B56"/>
    <w:rsid w:val="009305CF"/>
    <w:rsid w:val="00931906"/>
    <w:rsid w:val="0093292E"/>
    <w:rsid w:val="00933CDF"/>
    <w:rsid w:val="009349B7"/>
    <w:rsid w:val="009351D4"/>
    <w:rsid w:val="00935B45"/>
    <w:rsid w:val="00936191"/>
    <w:rsid w:val="00941B8B"/>
    <w:rsid w:val="009432CA"/>
    <w:rsid w:val="009439CB"/>
    <w:rsid w:val="00944826"/>
    <w:rsid w:val="00946EA2"/>
    <w:rsid w:val="009476B4"/>
    <w:rsid w:val="00947E0E"/>
    <w:rsid w:val="00950F08"/>
    <w:rsid w:val="009516D2"/>
    <w:rsid w:val="0095225A"/>
    <w:rsid w:val="00954BFE"/>
    <w:rsid w:val="009572BC"/>
    <w:rsid w:val="0096213A"/>
    <w:rsid w:val="00966B6F"/>
    <w:rsid w:val="009703F9"/>
    <w:rsid w:val="00972E79"/>
    <w:rsid w:val="00973A57"/>
    <w:rsid w:val="00975836"/>
    <w:rsid w:val="00975D4A"/>
    <w:rsid w:val="009762FA"/>
    <w:rsid w:val="00981149"/>
    <w:rsid w:val="009833FE"/>
    <w:rsid w:val="00987595"/>
    <w:rsid w:val="00990327"/>
    <w:rsid w:val="00990F72"/>
    <w:rsid w:val="00991C24"/>
    <w:rsid w:val="00991D68"/>
    <w:rsid w:val="00992467"/>
    <w:rsid w:val="00993124"/>
    <w:rsid w:val="00996932"/>
    <w:rsid w:val="009A06C6"/>
    <w:rsid w:val="009A12CA"/>
    <w:rsid w:val="009A2138"/>
    <w:rsid w:val="009A23F1"/>
    <w:rsid w:val="009A27CF"/>
    <w:rsid w:val="009A5C19"/>
    <w:rsid w:val="009A5E8B"/>
    <w:rsid w:val="009A6448"/>
    <w:rsid w:val="009A7AB8"/>
    <w:rsid w:val="009B263C"/>
    <w:rsid w:val="009B2BF5"/>
    <w:rsid w:val="009B4CE0"/>
    <w:rsid w:val="009B7ECB"/>
    <w:rsid w:val="009C0EB3"/>
    <w:rsid w:val="009C2409"/>
    <w:rsid w:val="009C5BAA"/>
    <w:rsid w:val="009C648C"/>
    <w:rsid w:val="009C7226"/>
    <w:rsid w:val="009D6194"/>
    <w:rsid w:val="009D69DD"/>
    <w:rsid w:val="009D6EE0"/>
    <w:rsid w:val="009E02CA"/>
    <w:rsid w:val="009E280C"/>
    <w:rsid w:val="009E3681"/>
    <w:rsid w:val="009E46E4"/>
    <w:rsid w:val="009E79F0"/>
    <w:rsid w:val="009F04A3"/>
    <w:rsid w:val="009F0ED2"/>
    <w:rsid w:val="009F27EA"/>
    <w:rsid w:val="009F39E5"/>
    <w:rsid w:val="009F3A49"/>
    <w:rsid w:val="009F3D00"/>
    <w:rsid w:val="009F63C6"/>
    <w:rsid w:val="00A0115A"/>
    <w:rsid w:val="00A01319"/>
    <w:rsid w:val="00A014EE"/>
    <w:rsid w:val="00A03CED"/>
    <w:rsid w:val="00A07275"/>
    <w:rsid w:val="00A103D0"/>
    <w:rsid w:val="00A1100B"/>
    <w:rsid w:val="00A11D5D"/>
    <w:rsid w:val="00A141F3"/>
    <w:rsid w:val="00A143D6"/>
    <w:rsid w:val="00A1712E"/>
    <w:rsid w:val="00A2005F"/>
    <w:rsid w:val="00A2125E"/>
    <w:rsid w:val="00A218BB"/>
    <w:rsid w:val="00A21E82"/>
    <w:rsid w:val="00A25726"/>
    <w:rsid w:val="00A263E3"/>
    <w:rsid w:val="00A26B7D"/>
    <w:rsid w:val="00A31B12"/>
    <w:rsid w:val="00A32E3D"/>
    <w:rsid w:val="00A346E2"/>
    <w:rsid w:val="00A35AA9"/>
    <w:rsid w:val="00A35C3F"/>
    <w:rsid w:val="00A43F5F"/>
    <w:rsid w:val="00A44330"/>
    <w:rsid w:val="00A44370"/>
    <w:rsid w:val="00A454D5"/>
    <w:rsid w:val="00A50C38"/>
    <w:rsid w:val="00A53BF5"/>
    <w:rsid w:val="00A5537B"/>
    <w:rsid w:val="00A5580F"/>
    <w:rsid w:val="00A56A0F"/>
    <w:rsid w:val="00A600C1"/>
    <w:rsid w:val="00A6325B"/>
    <w:rsid w:val="00A635CC"/>
    <w:rsid w:val="00A63972"/>
    <w:rsid w:val="00A67CC0"/>
    <w:rsid w:val="00A7020B"/>
    <w:rsid w:val="00A71883"/>
    <w:rsid w:val="00A73B33"/>
    <w:rsid w:val="00A7490A"/>
    <w:rsid w:val="00A74B8F"/>
    <w:rsid w:val="00A7533A"/>
    <w:rsid w:val="00A75DCB"/>
    <w:rsid w:val="00A760F7"/>
    <w:rsid w:val="00A76FC6"/>
    <w:rsid w:val="00A77C78"/>
    <w:rsid w:val="00A86D11"/>
    <w:rsid w:val="00AA01D0"/>
    <w:rsid w:val="00AA1A37"/>
    <w:rsid w:val="00AA4A80"/>
    <w:rsid w:val="00AA55F7"/>
    <w:rsid w:val="00AA67AA"/>
    <w:rsid w:val="00AA754A"/>
    <w:rsid w:val="00AB0207"/>
    <w:rsid w:val="00AB09A0"/>
    <w:rsid w:val="00AB4BBF"/>
    <w:rsid w:val="00AB4BDE"/>
    <w:rsid w:val="00AB5C00"/>
    <w:rsid w:val="00AC0470"/>
    <w:rsid w:val="00AC57A3"/>
    <w:rsid w:val="00AC62BE"/>
    <w:rsid w:val="00AC789D"/>
    <w:rsid w:val="00AD3F30"/>
    <w:rsid w:val="00AD616B"/>
    <w:rsid w:val="00AD6C32"/>
    <w:rsid w:val="00AD7DAF"/>
    <w:rsid w:val="00AE2199"/>
    <w:rsid w:val="00AE3662"/>
    <w:rsid w:val="00AE3AAC"/>
    <w:rsid w:val="00AE3BD3"/>
    <w:rsid w:val="00AE608A"/>
    <w:rsid w:val="00AE6B5E"/>
    <w:rsid w:val="00AE71CF"/>
    <w:rsid w:val="00AF14FE"/>
    <w:rsid w:val="00AF5717"/>
    <w:rsid w:val="00AF7CAB"/>
    <w:rsid w:val="00B010A3"/>
    <w:rsid w:val="00B01F6C"/>
    <w:rsid w:val="00B06915"/>
    <w:rsid w:val="00B07449"/>
    <w:rsid w:val="00B07F71"/>
    <w:rsid w:val="00B12314"/>
    <w:rsid w:val="00B13B08"/>
    <w:rsid w:val="00B17EDA"/>
    <w:rsid w:val="00B205B3"/>
    <w:rsid w:val="00B21661"/>
    <w:rsid w:val="00B219A7"/>
    <w:rsid w:val="00B22D6D"/>
    <w:rsid w:val="00B23172"/>
    <w:rsid w:val="00B24182"/>
    <w:rsid w:val="00B2507B"/>
    <w:rsid w:val="00B257F8"/>
    <w:rsid w:val="00B27F07"/>
    <w:rsid w:val="00B305D8"/>
    <w:rsid w:val="00B3484A"/>
    <w:rsid w:val="00B35BA3"/>
    <w:rsid w:val="00B3709A"/>
    <w:rsid w:val="00B46ABF"/>
    <w:rsid w:val="00B53BBB"/>
    <w:rsid w:val="00B53F0F"/>
    <w:rsid w:val="00B56B96"/>
    <w:rsid w:val="00B571F2"/>
    <w:rsid w:val="00B6014C"/>
    <w:rsid w:val="00B62F62"/>
    <w:rsid w:val="00B630E5"/>
    <w:rsid w:val="00B63614"/>
    <w:rsid w:val="00B66FB6"/>
    <w:rsid w:val="00B674FE"/>
    <w:rsid w:val="00B709FD"/>
    <w:rsid w:val="00B71D7D"/>
    <w:rsid w:val="00B72CDC"/>
    <w:rsid w:val="00B779A1"/>
    <w:rsid w:val="00B8482B"/>
    <w:rsid w:val="00B84AFE"/>
    <w:rsid w:val="00B84DF7"/>
    <w:rsid w:val="00B87EC9"/>
    <w:rsid w:val="00B9048C"/>
    <w:rsid w:val="00B91653"/>
    <w:rsid w:val="00B9627A"/>
    <w:rsid w:val="00B97AFB"/>
    <w:rsid w:val="00BA4002"/>
    <w:rsid w:val="00BA421E"/>
    <w:rsid w:val="00BB0930"/>
    <w:rsid w:val="00BB1AA4"/>
    <w:rsid w:val="00BB2CFC"/>
    <w:rsid w:val="00BB5EB9"/>
    <w:rsid w:val="00BC1DBC"/>
    <w:rsid w:val="00BC3CCB"/>
    <w:rsid w:val="00BC55DB"/>
    <w:rsid w:val="00BD2C01"/>
    <w:rsid w:val="00BD680B"/>
    <w:rsid w:val="00BD6FA4"/>
    <w:rsid w:val="00BE1B4D"/>
    <w:rsid w:val="00BE28C8"/>
    <w:rsid w:val="00BE525F"/>
    <w:rsid w:val="00BE6FBC"/>
    <w:rsid w:val="00BE7B42"/>
    <w:rsid w:val="00BF1EBA"/>
    <w:rsid w:val="00BF2925"/>
    <w:rsid w:val="00BF6DF2"/>
    <w:rsid w:val="00C00F2D"/>
    <w:rsid w:val="00C054B4"/>
    <w:rsid w:val="00C05FD3"/>
    <w:rsid w:val="00C148AC"/>
    <w:rsid w:val="00C15E8B"/>
    <w:rsid w:val="00C16D99"/>
    <w:rsid w:val="00C21D23"/>
    <w:rsid w:val="00C27F06"/>
    <w:rsid w:val="00C31539"/>
    <w:rsid w:val="00C33038"/>
    <w:rsid w:val="00C35B85"/>
    <w:rsid w:val="00C42B4F"/>
    <w:rsid w:val="00C47780"/>
    <w:rsid w:val="00C52A7D"/>
    <w:rsid w:val="00C6669E"/>
    <w:rsid w:val="00C719D5"/>
    <w:rsid w:val="00C7262E"/>
    <w:rsid w:val="00C735BB"/>
    <w:rsid w:val="00C748E9"/>
    <w:rsid w:val="00C76F29"/>
    <w:rsid w:val="00C772DD"/>
    <w:rsid w:val="00C80E38"/>
    <w:rsid w:val="00C82361"/>
    <w:rsid w:val="00C918CC"/>
    <w:rsid w:val="00C929AA"/>
    <w:rsid w:val="00C93A03"/>
    <w:rsid w:val="00C95EB0"/>
    <w:rsid w:val="00CA28F9"/>
    <w:rsid w:val="00CA294C"/>
    <w:rsid w:val="00CA48C6"/>
    <w:rsid w:val="00CA5B59"/>
    <w:rsid w:val="00CA7425"/>
    <w:rsid w:val="00CA7BE1"/>
    <w:rsid w:val="00CA7DC4"/>
    <w:rsid w:val="00CB07C1"/>
    <w:rsid w:val="00CB49B8"/>
    <w:rsid w:val="00CB75A1"/>
    <w:rsid w:val="00CC0348"/>
    <w:rsid w:val="00CC3461"/>
    <w:rsid w:val="00CC58CA"/>
    <w:rsid w:val="00CC5EFB"/>
    <w:rsid w:val="00CD2C49"/>
    <w:rsid w:val="00CD3530"/>
    <w:rsid w:val="00CE346A"/>
    <w:rsid w:val="00CE479D"/>
    <w:rsid w:val="00CE5672"/>
    <w:rsid w:val="00CF4386"/>
    <w:rsid w:val="00CF7926"/>
    <w:rsid w:val="00D02CBD"/>
    <w:rsid w:val="00D07F54"/>
    <w:rsid w:val="00D122CE"/>
    <w:rsid w:val="00D13A75"/>
    <w:rsid w:val="00D14CCA"/>
    <w:rsid w:val="00D17442"/>
    <w:rsid w:val="00D22180"/>
    <w:rsid w:val="00D22649"/>
    <w:rsid w:val="00D24FD3"/>
    <w:rsid w:val="00D25ADD"/>
    <w:rsid w:val="00D33A73"/>
    <w:rsid w:val="00D33C23"/>
    <w:rsid w:val="00D33DA7"/>
    <w:rsid w:val="00D34B1F"/>
    <w:rsid w:val="00D35CD6"/>
    <w:rsid w:val="00D40B92"/>
    <w:rsid w:val="00D4103C"/>
    <w:rsid w:val="00D4155A"/>
    <w:rsid w:val="00D42D2F"/>
    <w:rsid w:val="00D43656"/>
    <w:rsid w:val="00D45BD8"/>
    <w:rsid w:val="00D5042A"/>
    <w:rsid w:val="00D506AC"/>
    <w:rsid w:val="00D54718"/>
    <w:rsid w:val="00D54FFE"/>
    <w:rsid w:val="00D55B4A"/>
    <w:rsid w:val="00D62891"/>
    <w:rsid w:val="00D63CFD"/>
    <w:rsid w:val="00D71018"/>
    <w:rsid w:val="00D761B8"/>
    <w:rsid w:val="00D8095B"/>
    <w:rsid w:val="00D84C7C"/>
    <w:rsid w:val="00D8623F"/>
    <w:rsid w:val="00D868B7"/>
    <w:rsid w:val="00D91F0D"/>
    <w:rsid w:val="00D93FDE"/>
    <w:rsid w:val="00D96BAD"/>
    <w:rsid w:val="00DA05AC"/>
    <w:rsid w:val="00DA1BE3"/>
    <w:rsid w:val="00DA3269"/>
    <w:rsid w:val="00DA4A70"/>
    <w:rsid w:val="00DA5BF2"/>
    <w:rsid w:val="00DA6FA2"/>
    <w:rsid w:val="00DB2A03"/>
    <w:rsid w:val="00DB545A"/>
    <w:rsid w:val="00DB5717"/>
    <w:rsid w:val="00DC0B0C"/>
    <w:rsid w:val="00DC1EBD"/>
    <w:rsid w:val="00DC6454"/>
    <w:rsid w:val="00DD1DA5"/>
    <w:rsid w:val="00DD2DC7"/>
    <w:rsid w:val="00DD3A73"/>
    <w:rsid w:val="00DE54EB"/>
    <w:rsid w:val="00DF3B36"/>
    <w:rsid w:val="00DF57D1"/>
    <w:rsid w:val="00DF640A"/>
    <w:rsid w:val="00E01509"/>
    <w:rsid w:val="00E01718"/>
    <w:rsid w:val="00E01792"/>
    <w:rsid w:val="00E018FE"/>
    <w:rsid w:val="00E03BC3"/>
    <w:rsid w:val="00E06D37"/>
    <w:rsid w:val="00E07966"/>
    <w:rsid w:val="00E119B8"/>
    <w:rsid w:val="00E13332"/>
    <w:rsid w:val="00E13914"/>
    <w:rsid w:val="00E13F2B"/>
    <w:rsid w:val="00E1511B"/>
    <w:rsid w:val="00E1621C"/>
    <w:rsid w:val="00E31791"/>
    <w:rsid w:val="00E31D5A"/>
    <w:rsid w:val="00E33607"/>
    <w:rsid w:val="00E34B64"/>
    <w:rsid w:val="00E43387"/>
    <w:rsid w:val="00E43F2A"/>
    <w:rsid w:val="00E447AB"/>
    <w:rsid w:val="00E52833"/>
    <w:rsid w:val="00E543DC"/>
    <w:rsid w:val="00E54FC1"/>
    <w:rsid w:val="00E5635B"/>
    <w:rsid w:val="00E61338"/>
    <w:rsid w:val="00E641B6"/>
    <w:rsid w:val="00E660B1"/>
    <w:rsid w:val="00E74C36"/>
    <w:rsid w:val="00E7595B"/>
    <w:rsid w:val="00E760BA"/>
    <w:rsid w:val="00E767E4"/>
    <w:rsid w:val="00E82A0B"/>
    <w:rsid w:val="00E8350A"/>
    <w:rsid w:val="00E8448B"/>
    <w:rsid w:val="00E85DA9"/>
    <w:rsid w:val="00E8620E"/>
    <w:rsid w:val="00E87087"/>
    <w:rsid w:val="00E8731C"/>
    <w:rsid w:val="00E97D34"/>
    <w:rsid w:val="00EA217B"/>
    <w:rsid w:val="00EA29E1"/>
    <w:rsid w:val="00EA5561"/>
    <w:rsid w:val="00EA7569"/>
    <w:rsid w:val="00EB0769"/>
    <w:rsid w:val="00EB5E79"/>
    <w:rsid w:val="00EB66EC"/>
    <w:rsid w:val="00EB68FB"/>
    <w:rsid w:val="00EC3D2F"/>
    <w:rsid w:val="00EC690E"/>
    <w:rsid w:val="00ED3EAC"/>
    <w:rsid w:val="00ED4418"/>
    <w:rsid w:val="00ED58C8"/>
    <w:rsid w:val="00EE05BE"/>
    <w:rsid w:val="00EE172E"/>
    <w:rsid w:val="00EE2B05"/>
    <w:rsid w:val="00EE3FCB"/>
    <w:rsid w:val="00EE53A6"/>
    <w:rsid w:val="00EE73F8"/>
    <w:rsid w:val="00EE784E"/>
    <w:rsid w:val="00EF1185"/>
    <w:rsid w:val="00EF2D32"/>
    <w:rsid w:val="00EF48DD"/>
    <w:rsid w:val="00EF7809"/>
    <w:rsid w:val="00F04424"/>
    <w:rsid w:val="00F04B86"/>
    <w:rsid w:val="00F0711A"/>
    <w:rsid w:val="00F074C3"/>
    <w:rsid w:val="00F103D7"/>
    <w:rsid w:val="00F10F66"/>
    <w:rsid w:val="00F15B60"/>
    <w:rsid w:val="00F17167"/>
    <w:rsid w:val="00F21BF4"/>
    <w:rsid w:val="00F21F56"/>
    <w:rsid w:val="00F245B6"/>
    <w:rsid w:val="00F24D89"/>
    <w:rsid w:val="00F24FD9"/>
    <w:rsid w:val="00F31694"/>
    <w:rsid w:val="00F33F5D"/>
    <w:rsid w:val="00F35336"/>
    <w:rsid w:val="00F35349"/>
    <w:rsid w:val="00F36C71"/>
    <w:rsid w:val="00F43019"/>
    <w:rsid w:val="00F44108"/>
    <w:rsid w:val="00F454B7"/>
    <w:rsid w:val="00F47451"/>
    <w:rsid w:val="00F51E22"/>
    <w:rsid w:val="00F535CF"/>
    <w:rsid w:val="00F53B41"/>
    <w:rsid w:val="00F56BAF"/>
    <w:rsid w:val="00F573C3"/>
    <w:rsid w:val="00F57AB8"/>
    <w:rsid w:val="00F605CA"/>
    <w:rsid w:val="00F63848"/>
    <w:rsid w:val="00F63A57"/>
    <w:rsid w:val="00F65AEC"/>
    <w:rsid w:val="00F65D61"/>
    <w:rsid w:val="00F70B0B"/>
    <w:rsid w:val="00F7213C"/>
    <w:rsid w:val="00F730DC"/>
    <w:rsid w:val="00F73355"/>
    <w:rsid w:val="00F76E14"/>
    <w:rsid w:val="00F80CAF"/>
    <w:rsid w:val="00F80DCD"/>
    <w:rsid w:val="00F8184F"/>
    <w:rsid w:val="00F81EDD"/>
    <w:rsid w:val="00F82970"/>
    <w:rsid w:val="00F83029"/>
    <w:rsid w:val="00F85991"/>
    <w:rsid w:val="00F86C0C"/>
    <w:rsid w:val="00F90D9E"/>
    <w:rsid w:val="00F91F1E"/>
    <w:rsid w:val="00F9732D"/>
    <w:rsid w:val="00FB2050"/>
    <w:rsid w:val="00FB23F9"/>
    <w:rsid w:val="00FC52F5"/>
    <w:rsid w:val="00FC633E"/>
    <w:rsid w:val="00FC6CF1"/>
    <w:rsid w:val="00FD17CC"/>
    <w:rsid w:val="00FD387C"/>
    <w:rsid w:val="00FD4130"/>
    <w:rsid w:val="00FD5136"/>
    <w:rsid w:val="00FD542D"/>
    <w:rsid w:val="00FD79DB"/>
    <w:rsid w:val="00FE172B"/>
    <w:rsid w:val="00FF0B86"/>
    <w:rsid w:val="00FF2959"/>
    <w:rsid w:val="00FF36E7"/>
    <w:rsid w:val="00FF5B27"/>
    <w:rsid w:val="00FF64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92"/>
    <w:pPr>
      <w:spacing w:after="0" w:line="240" w:lineRule="auto"/>
      <w:jc w:val="both"/>
    </w:pPr>
    <w:rPr>
      <w:rFonts w:ascii="Times New Roman" w:eastAsia="Times New Roman" w:hAnsi="Times New Roman" w:cs="Times New Roman"/>
      <w:noProof/>
      <w:sz w:val="24"/>
      <w:szCs w:val="24"/>
      <w:lang w:val="en-US"/>
    </w:rPr>
  </w:style>
  <w:style w:type="paragraph" w:styleId="Heading5">
    <w:name w:val="heading 5"/>
    <w:basedOn w:val="Normal"/>
    <w:link w:val="Heading5Char"/>
    <w:uiPriority w:val="9"/>
    <w:unhideWhenUsed/>
    <w:qFormat/>
    <w:rsid w:val="00E01792"/>
    <w:pPr>
      <w:spacing w:before="100" w:beforeAutospacing="1" w:after="100" w:afterAutospacing="1"/>
      <w:jc w:val="left"/>
      <w:outlineLvl w:val="4"/>
    </w:pPr>
    <w:rPr>
      <w:b/>
      <w:bCs/>
      <w:noProof w:val="0"/>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01792"/>
    <w:rPr>
      <w:rFonts w:ascii="Times New Roman" w:eastAsia="Times New Roman" w:hAnsi="Times New Roman" w:cs="Times New Roman"/>
      <w:b/>
      <w:bCs/>
      <w:sz w:val="20"/>
      <w:szCs w:val="20"/>
      <w:lang w:val="en-US" w:eastAsia="id-ID"/>
    </w:rPr>
  </w:style>
  <w:style w:type="paragraph" w:styleId="ListParagraph">
    <w:name w:val="List Paragraph"/>
    <w:basedOn w:val="Normal"/>
    <w:uiPriority w:val="34"/>
    <w:qFormat/>
    <w:rsid w:val="00E01792"/>
    <w:pPr>
      <w:spacing w:after="200" w:line="276" w:lineRule="auto"/>
      <w:ind w:left="720"/>
      <w:contextualSpacing/>
      <w:jc w:val="left"/>
    </w:pPr>
    <w:rPr>
      <w:rFonts w:asciiTheme="minorHAnsi" w:eastAsiaTheme="minorHAnsi" w:hAnsiTheme="minorHAnsi" w:cstheme="minorBidi"/>
      <w:noProof w:val="0"/>
      <w:sz w:val="22"/>
      <w:szCs w:val="22"/>
      <w:lang w:val="id-ID"/>
    </w:rPr>
  </w:style>
  <w:style w:type="paragraph" w:styleId="NormalWeb">
    <w:name w:val="Normal (Web)"/>
    <w:basedOn w:val="Normal"/>
    <w:uiPriority w:val="99"/>
    <w:semiHidden/>
    <w:unhideWhenUsed/>
    <w:rsid w:val="00E01792"/>
    <w:pPr>
      <w:spacing w:before="100" w:beforeAutospacing="1" w:after="100" w:afterAutospacing="1"/>
      <w:jc w:val="left"/>
    </w:pPr>
    <w:rPr>
      <w:noProof w:val="0"/>
      <w:lang w:val="id-ID" w:eastAsia="id-ID"/>
    </w:rPr>
  </w:style>
  <w:style w:type="table" w:styleId="TableGrid">
    <w:name w:val="Table Grid"/>
    <w:basedOn w:val="TableNormal"/>
    <w:uiPriority w:val="59"/>
    <w:rsid w:val="00E01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1792"/>
    <w:rPr>
      <w:rFonts w:ascii="Tahoma" w:hAnsi="Tahoma" w:cs="Tahoma"/>
      <w:sz w:val="16"/>
      <w:szCs w:val="16"/>
    </w:rPr>
  </w:style>
  <w:style w:type="character" w:customStyle="1" w:styleId="BalloonTextChar">
    <w:name w:val="Balloon Text Char"/>
    <w:basedOn w:val="DefaultParagraphFont"/>
    <w:link w:val="BalloonText"/>
    <w:uiPriority w:val="99"/>
    <w:semiHidden/>
    <w:rsid w:val="00E01792"/>
    <w:rPr>
      <w:rFonts w:ascii="Tahoma" w:eastAsia="Times New Roman" w:hAnsi="Tahoma" w:cs="Tahoma"/>
      <w:noProof/>
      <w:sz w:val="16"/>
      <w:szCs w:val="16"/>
      <w:lang w:val="en-US"/>
    </w:rPr>
  </w:style>
  <w:style w:type="character" w:styleId="Hyperlink">
    <w:name w:val="Hyperlink"/>
    <w:basedOn w:val="DefaultParagraphFont"/>
    <w:uiPriority w:val="99"/>
    <w:unhideWhenUsed/>
    <w:rsid w:val="00E01792"/>
    <w:rPr>
      <w:color w:val="0000FF" w:themeColor="hyperlink"/>
      <w:u w:val="single"/>
    </w:rPr>
  </w:style>
  <w:style w:type="character" w:customStyle="1" w:styleId="HeaderChar">
    <w:name w:val="Header Char"/>
    <w:basedOn w:val="DefaultParagraphFont"/>
    <w:link w:val="Header"/>
    <w:uiPriority w:val="99"/>
    <w:rsid w:val="00E01792"/>
    <w:rPr>
      <w:rFonts w:ascii="Times New Roman" w:eastAsia="Times New Roman" w:hAnsi="Times New Roman" w:cs="Times New Roman"/>
      <w:noProof/>
      <w:sz w:val="24"/>
      <w:szCs w:val="24"/>
      <w:lang w:val="en-US"/>
    </w:rPr>
  </w:style>
  <w:style w:type="paragraph" w:styleId="Header">
    <w:name w:val="header"/>
    <w:basedOn w:val="Normal"/>
    <w:link w:val="HeaderChar"/>
    <w:uiPriority w:val="99"/>
    <w:unhideWhenUsed/>
    <w:rsid w:val="00E01792"/>
    <w:pPr>
      <w:tabs>
        <w:tab w:val="center" w:pos="4513"/>
        <w:tab w:val="right" w:pos="9026"/>
      </w:tabs>
    </w:pPr>
  </w:style>
  <w:style w:type="character" w:customStyle="1" w:styleId="FooterChar">
    <w:name w:val="Footer Char"/>
    <w:basedOn w:val="DefaultParagraphFont"/>
    <w:link w:val="Footer"/>
    <w:uiPriority w:val="99"/>
    <w:semiHidden/>
    <w:rsid w:val="00E01792"/>
    <w:rPr>
      <w:rFonts w:ascii="Times New Roman" w:eastAsia="Times New Roman" w:hAnsi="Times New Roman" w:cs="Times New Roman"/>
      <w:noProof/>
      <w:sz w:val="24"/>
      <w:szCs w:val="24"/>
      <w:lang w:val="en-US"/>
    </w:rPr>
  </w:style>
  <w:style w:type="paragraph" w:styleId="Footer">
    <w:name w:val="footer"/>
    <w:basedOn w:val="Normal"/>
    <w:link w:val="FooterChar"/>
    <w:uiPriority w:val="99"/>
    <w:semiHidden/>
    <w:unhideWhenUsed/>
    <w:rsid w:val="00E01792"/>
    <w:pPr>
      <w:tabs>
        <w:tab w:val="center" w:pos="4513"/>
        <w:tab w:val="right" w:pos="9026"/>
      </w:tabs>
    </w:pPr>
  </w:style>
  <w:style w:type="paragraph" w:styleId="NoSpacing">
    <w:name w:val="No Spacing"/>
    <w:uiPriority w:val="1"/>
    <w:qFormat/>
    <w:rsid w:val="00E01792"/>
    <w:pPr>
      <w:spacing w:after="0" w:line="240" w:lineRule="auto"/>
    </w:pPr>
    <w:rPr>
      <w:rFonts w:eastAsiaTheme="minorEastAsia"/>
    </w:rPr>
  </w:style>
  <w:style w:type="paragraph" w:customStyle="1" w:styleId="Default">
    <w:name w:val="Default"/>
    <w:rsid w:val="00B56B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5">
    <w:name w:val="CM25"/>
    <w:basedOn w:val="Default"/>
    <w:next w:val="Default"/>
    <w:uiPriority w:val="99"/>
    <w:rsid w:val="00B56B96"/>
    <w:pPr>
      <w:spacing w:line="300" w:lineRule="atLeast"/>
    </w:pPr>
    <w:rPr>
      <w:color w:val="auto"/>
    </w:rPr>
  </w:style>
</w:styles>
</file>

<file path=word/webSettings.xml><?xml version="1.0" encoding="utf-8"?>
<w:webSettings xmlns:r="http://schemas.openxmlformats.org/officeDocument/2006/relationships" xmlns:w="http://schemas.openxmlformats.org/wordprocessingml/2006/main">
  <w:divs>
    <w:div w:id="202208100">
      <w:bodyDiv w:val="1"/>
      <w:marLeft w:val="0"/>
      <w:marRight w:val="0"/>
      <w:marTop w:val="0"/>
      <w:marBottom w:val="0"/>
      <w:divBdr>
        <w:top w:val="none" w:sz="0" w:space="0" w:color="auto"/>
        <w:left w:val="none" w:sz="0" w:space="0" w:color="auto"/>
        <w:bottom w:val="none" w:sz="0" w:space="0" w:color="auto"/>
        <w:right w:val="none" w:sz="0" w:space="0" w:color="auto"/>
      </w:divBdr>
    </w:div>
    <w:div w:id="538860943">
      <w:bodyDiv w:val="1"/>
      <w:marLeft w:val="0"/>
      <w:marRight w:val="0"/>
      <w:marTop w:val="0"/>
      <w:marBottom w:val="0"/>
      <w:divBdr>
        <w:top w:val="none" w:sz="0" w:space="0" w:color="auto"/>
        <w:left w:val="none" w:sz="0" w:space="0" w:color="auto"/>
        <w:bottom w:val="none" w:sz="0" w:space="0" w:color="auto"/>
        <w:right w:val="none" w:sz="0" w:space="0" w:color="auto"/>
      </w:divBdr>
      <w:divsChild>
        <w:div w:id="1464036915">
          <w:marLeft w:val="0"/>
          <w:marRight w:val="0"/>
          <w:marTop w:val="0"/>
          <w:marBottom w:val="0"/>
          <w:divBdr>
            <w:top w:val="none" w:sz="0" w:space="0" w:color="auto"/>
            <w:left w:val="none" w:sz="0" w:space="0" w:color="auto"/>
            <w:bottom w:val="none" w:sz="0" w:space="0" w:color="auto"/>
            <w:right w:val="none" w:sz="0" w:space="0" w:color="auto"/>
          </w:divBdr>
        </w:div>
        <w:div w:id="1220894894">
          <w:marLeft w:val="0"/>
          <w:marRight w:val="0"/>
          <w:marTop w:val="0"/>
          <w:marBottom w:val="0"/>
          <w:divBdr>
            <w:top w:val="none" w:sz="0" w:space="0" w:color="auto"/>
            <w:left w:val="none" w:sz="0" w:space="0" w:color="auto"/>
            <w:bottom w:val="none" w:sz="0" w:space="0" w:color="auto"/>
            <w:right w:val="none" w:sz="0" w:space="0" w:color="auto"/>
          </w:divBdr>
        </w:div>
      </w:divsChild>
    </w:div>
    <w:div w:id="566114560">
      <w:bodyDiv w:val="1"/>
      <w:marLeft w:val="0"/>
      <w:marRight w:val="0"/>
      <w:marTop w:val="0"/>
      <w:marBottom w:val="0"/>
      <w:divBdr>
        <w:top w:val="none" w:sz="0" w:space="0" w:color="auto"/>
        <w:left w:val="none" w:sz="0" w:space="0" w:color="auto"/>
        <w:bottom w:val="none" w:sz="0" w:space="0" w:color="auto"/>
        <w:right w:val="none" w:sz="0" w:space="0" w:color="auto"/>
      </w:divBdr>
    </w:div>
    <w:div w:id="907617053">
      <w:bodyDiv w:val="1"/>
      <w:marLeft w:val="0"/>
      <w:marRight w:val="0"/>
      <w:marTop w:val="0"/>
      <w:marBottom w:val="0"/>
      <w:divBdr>
        <w:top w:val="none" w:sz="0" w:space="0" w:color="auto"/>
        <w:left w:val="none" w:sz="0" w:space="0" w:color="auto"/>
        <w:bottom w:val="none" w:sz="0" w:space="0" w:color="auto"/>
        <w:right w:val="none" w:sz="0" w:space="0" w:color="auto"/>
      </w:divBdr>
    </w:div>
    <w:div w:id="924610537">
      <w:bodyDiv w:val="1"/>
      <w:marLeft w:val="0"/>
      <w:marRight w:val="0"/>
      <w:marTop w:val="0"/>
      <w:marBottom w:val="0"/>
      <w:divBdr>
        <w:top w:val="none" w:sz="0" w:space="0" w:color="auto"/>
        <w:left w:val="none" w:sz="0" w:space="0" w:color="auto"/>
        <w:bottom w:val="none" w:sz="0" w:space="0" w:color="auto"/>
        <w:right w:val="none" w:sz="0" w:space="0" w:color="auto"/>
      </w:divBdr>
    </w:div>
    <w:div w:id="1049496481">
      <w:bodyDiv w:val="1"/>
      <w:marLeft w:val="0"/>
      <w:marRight w:val="0"/>
      <w:marTop w:val="0"/>
      <w:marBottom w:val="0"/>
      <w:divBdr>
        <w:top w:val="none" w:sz="0" w:space="0" w:color="auto"/>
        <w:left w:val="none" w:sz="0" w:space="0" w:color="auto"/>
        <w:bottom w:val="none" w:sz="0" w:space="0" w:color="auto"/>
        <w:right w:val="none" w:sz="0" w:space="0" w:color="auto"/>
      </w:divBdr>
    </w:div>
    <w:div w:id="1400250584">
      <w:bodyDiv w:val="1"/>
      <w:marLeft w:val="0"/>
      <w:marRight w:val="0"/>
      <w:marTop w:val="0"/>
      <w:marBottom w:val="0"/>
      <w:divBdr>
        <w:top w:val="none" w:sz="0" w:space="0" w:color="auto"/>
        <w:left w:val="none" w:sz="0" w:space="0" w:color="auto"/>
        <w:bottom w:val="none" w:sz="0" w:space="0" w:color="auto"/>
        <w:right w:val="none" w:sz="0" w:space="0" w:color="auto"/>
      </w:divBdr>
      <w:divsChild>
        <w:div w:id="257373996">
          <w:marLeft w:val="0"/>
          <w:marRight w:val="0"/>
          <w:marTop w:val="0"/>
          <w:marBottom w:val="0"/>
          <w:divBdr>
            <w:top w:val="none" w:sz="0" w:space="0" w:color="auto"/>
            <w:left w:val="none" w:sz="0" w:space="0" w:color="auto"/>
            <w:bottom w:val="none" w:sz="0" w:space="0" w:color="auto"/>
            <w:right w:val="none" w:sz="0" w:space="0" w:color="auto"/>
          </w:divBdr>
        </w:div>
        <w:div w:id="862136722">
          <w:marLeft w:val="0"/>
          <w:marRight w:val="0"/>
          <w:marTop w:val="0"/>
          <w:marBottom w:val="0"/>
          <w:divBdr>
            <w:top w:val="none" w:sz="0" w:space="0" w:color="auto"/>
            <w:left w:val="none" w:sz="0" w:space="0" w:color="auto"/>
            <w:bottom w:val="none" w:sz="0" w:space="0" w:color="auto"/>
            <w:right w:val="none" w:sz="0" w:space="0" w:color="auto"/>
          </w:divBdr>
        </w:div>
      </w:divsChild>
    </w:div>
    <w:div w:id="1428425053">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2">
          <w:marLeft w:val="0"/>
          <w:marRight w:val="0"/>
          <w:marTop w:val="0"/>
          <w:marBottom w:val="0"/>
          <w:divBdr>
            <w:top w:val="none" w:sz="0" w:space="0" w:color="auto"/>
            <w:left w:val="none" w:sz="0" w:space="0" w:color="auto"/>
            <w:bottom w:val="none" w:sz="0" w:space="0" w:color="auto"/>
            <w:right w:val="none" w:sz="0" w:space="0" w:color="auto"/>
          </w:divBdr>
        </w:div>
        <w:div w:id="514346592">
          <w:marLeft w:val="0"/>
          <w:marRight w:val="0"/>
          <w:marTop w:val="0"/>
          <w:marBottom w:val="0"/>
          <w:divBdr>
            <w:top w:val="none" w:sz="0" w:space="0" w:color="auto"/>
            <w:left w:val="none" w:sz="0" w:space="0" w:color="auto"/>
            <w:bottom w:val="none" w:sz="0" w:space="0" w:color="auto"/>
            <w:right w:val="none" w:sz="0" w:space="0" w:color="auto"/>
          </w:divBdr>
        </w:div>
        <w:div w:id="1271544154">
          <w:marLeft w:val="0"/>
          <w:marRight w:val="0"/>
          <w:marTop w:val="0"/>
          <w:marBottom w:val="0"/>
          <w:divBdr>
            <w:top w:val="none" w:sz="0" w:space="0" w:color="auto"/>
            <w:left w:val="none" w:sz="0" w:space="0" w:color="auto"/>
            <w:bottom w:val="none" w:sz="0" w:space="0" w:color="auto"/>
            <w:right w:val="none" w:sz="0" w:space="0" w:color="auto"/>
          </w:divBdr>
        </w:div>
        <w:div w:id="1171722747">
          <w:marLeft w:val="0"/>
          <w:marRight w:val="0"/>
          <w:marTop w:val="0"/>
          <w:marBottom w:val="0"/>
          <w:divBdr>
            <w:top w:val="none" w:sz="0" w:space="0" w:color="auto"/>
            <w:left w:val="none" w:sz="0" w:space="0" w:color="auto"/>
            <w:bottom w:val="none" w:sz="0" w:space="0" w:color="auto"/>
            <w:right w:val="none" w:sz="0" w:space="0" w:color="auto"/>
          </w:divBdr>
        </w:div>
        <w:div w:id="1689328431">
          <w:marLeft w:val="0"/>
          <w:marRight w:val="0"/>
          <w:marTop w:val="0"/>
          <w:marBottom w:val="0"/>
          <w:divBdr>
            <w:top w:val="none" w:sz="0" w:space="0" w:color="auto"/>
            <w:left w:val="none" w:sz="0" w:space="0" w:color="auto"/>
            <w:bottom w:val="none" w:sz="0" w:space="0" w:color="auto"/>
            <w:right w:val="none" w:sz="0" w:space="0" w:color="auto"/>
          </w:divBdr>
        </w:div>
        <w:div w:id="1610503824">
          <w:marLeft w:val="0"/>
          <w:marRight w:val="0"/>
          <w:marTop w:val="0"/>
          <w:marBottom w:val="0"/>
          <w:divBdr>
            <w:top w:val="none" w:sz="0" w:space="0" w:color="auto"/>
            <w:left w:val="none" w:sz="0" w:space="0" w:color="auto"/>
            <w:bottom w:val="none" w:sz="0" w:space="0" w:color="auto"/>
            <w:right w:val="none" w:sz="0" w:space="0" w:color="auto"/>
          </w:divBdr>
        </w:div>
        <w:div w:id="1713917025">
          <w:marLeft w:val="0"/>
          <w:marRight w:val="0"/>
          <w:marTop w:val="0"/>
          <w:marBottom w:val="0"/>
          <w:divBdr>
            <w:top w:val="none" w:sz="0" w:space="0" w:color="auto"/>
            <w:left w:val="none" w:sz="0" w:space="0" w:color="auto"/>
            <w:bottom w:val="none" w:sz="0" w:space="0" w:color="auto"/>
            <w:right w:val="none" w:sz="0" w:space="0" w:color="auto"/>
          </w:divBdr>
        </w:div>
      </w:divsChild>
    </w:div>
    <w:div w:id="1735464508">
      <w:bodyDiv w:val="1"/>
      <w:marLeft w:val="0"/>
      <w:marRight w:val="0"/>
      <w:marTop w:val="0"/>
      <w:marBottom w:val="0"/>
      <w:divBdr>
        <w:top w:val="none" w:sz="0" w:space="0" w:color="auto"/>
        <w:left w:val="none" w:sz="0" w:space="0" w:color="auto"/>
        <w:bottom w:val="none" w:sz="0" w:space="0" w:color="auto"/>
        <w:right w:val="none" w:sz="0" w:space="0" w:color="auto"/>
      </w:divBdr>
      <w:divsChild>
        <w:div w:id="144199466">
          <w:marLeft w:val="0"/>
          <w:marRight w:val="0"/>
          <w:marTop w:val="0"/>
          <w:marBottom w:val="0"/>
          <w:divBdr>
            <w:top w:val="none" w:sz="0" w:space="0" w:color="auto"/>
            <w:left w:val="none" w:sz="0" w:space="0" w:color="auto"/>
            <w:bottom w:val="none" w:sz="0" w:space="0" w:color="auto"/>
            <w:right w:val="none" w:sz="0" w:space="0" w:color="auto"/>
          </w:divBdr>
        </w:div>
        <w:div w:id="363794837">
          <w:marLeft w:val="0"/>
          <w:marRight w:val="0"/>
          <w:marTop w:val="0"/>
          <w:marBottom w:val="0"/>
          <w:divBdr>
            <w:top w:val="none" w:sz="0" w:space="0" w:color="auto"/>
            <w:left w:val="none" w:sz="0" w:space="0" w:color="auto"/>
            <w:bottom w:val="none" w:sz="0" w:space="0" w:color="auto"/>
            <w:right w:val="none" w:sz="0" w:space="0" w:color="auto"/>
          </w:divBdr>
        </w:div>
        <w:div w:id="362555795">
          <w:marLeft w:val="0"/>
          <w:marRight w:val="0"/>
          <w:marTop w:val="0"/>
          <w:marBottom w:val="0"/>
          <w:divBdr>
            <w:top w:val="none" w:sz="0" w:space="0" w:color="auto"/>
            <w:left w:val="none" w:sz="0" w:space="0" w:color="auto"/>
            <w:bottom w:val="none" w:sz="0" w:space="0" w:color="auto"/>
            <w:right w:val="none" w:sz="0" w:space="0" w:color="auto"/>
          </w:divBdr>
        </w:div>
        <w:div w:id="2052881307">
          <w:marLeft w:val="0"/>
          <w:marRight w:val="0"/>
          <w:marTop w:val="0"/>
          <w:marBottom w:val="0"/>
          <w:divBdr>
            <w:top w:val="none" w:sz="0" w:space="0" w:color="auto"/>
            <w:left w:val="none" w:sz="0" w:space="0" w:color="auto"/>
            <w:bottom w:val="none" w:sz="0" w:space="0" w:color="auto"/>
            <w:right w:val="none" w:sz="0" w:space="0" w:color="auto"/>
          </w:divBdr>
        </w:div>
        <w:div w:id="259023662">
          <w:marLeft w:val="0"/>
          <w:marRight w:val="0"/>
          <w:marTop w:val="0"/>
          <w:marBottom w:val="0"/>
          <w:divBdr>
            <w:top w:val="none" w:sz="0" w:space="0" w:color="auto"/>
            <w:left w:val="none" w:sz="0" w:space="0" w:color="auto"/>
            <w:bottom w:val="none" w:sz="0" w:space="0" w:color="auto"/>
            <w:right w:val="none" w:sz="0" w:space="0" w:color="auto"/>
          </w:divBdr>
        </w:div>
        <w:div w:id="2076511412">
          <w:marLeft w:val="0"/>
          <w:marRight w:val="0"/>
          <w:marTop w:val="0"/>
          <w:marBottom w:val="0"/>
          <w:divBdr>
            <w:top w:val="none" w:sz="0" w:space="0" w:color="auto"/>
            <w:left w:val="none" w:sz="0" w:space="0" w:color="auto"/>
            <w:bottom w:val="none" w:sz="0" w:space="0" w:color="auto"/>
            <w:right w:val="none" w:sz="0" w:space="0" w:color="auto"/>
          </w:divBdr>
        </w:div>
        <w:div w:id="1412505076">
          <w:marLeft w:val="0"/>
          <w:marRight w:val="0"/>
          <w:marTop w:val="0"/>
          <w:marBottom w:val="0"/>
          <w:divBdr>
            <w:top w:val="none" w:sz="0" w:space="0" w:color="auto"/>
            <w:left w:val="none" w:sz="0" w:space="0" w:color="auto"/>
            <w:bottom w:val="none" w:sz="0" w:space="0" w:color="auto"/>
            <w:right w:val="none" w:sz="0" w:space="0" w:color="auto"/>
          </w:divBdr>
        </w:div>
        <w:div w:id="885141282">
          <w:marLeft w:val="0"/>
          <w:marRight w:val="0"/>
          <w:marTop w:val="0"/>
          <w:marBottom w:val="0"/>
          <w:divBdr>
            <w:top w:val="none" w:sz="0" w:space="0" w:color="auto"/>
            <w:left w:val="none" w:sz="0" w:space="0" w:color="auto"/>
            <w:bottom w:val="none" w:sz="0" w:space="0" w:color="auto"/>
            <w:right w:val="none" w:sz="0" w:space="0" w:color="auto"/>
          </w:divBdr>
        </w:div>
        <w:div w:id="820148228">
          <w:marLeft w:val="0"/>
          <w:marRight w:val="0"/>
          <w:marTop w:val="0"/>
          <w:marBottom w:val="0"/>
          <w:divBdr>
            <w:top w:val="none" w:sz="0" w:space="0" w:color="auto"/>
            <w:left w:val="none" w:sz="0" w:space="0" w:color="auto"/>
            <w:bottom w:val="none" w:sz="0" w:space="0" w:color="auto"/>
            <w:right w:val="none" w:sz="0" w:space="0" w:color="auto"/>
          </w:divBdr>
        </w:div>
      </w:divsChild>
    </w:div>
    <w:div w:id="1848252756">
      <w:bodyDiv w:val="1"/>
      <w:marLeft w:val="0"/>
      <w:marRight w:val="0"/>
      <w:marTop w:val="0"/>
      <w:marBottom w:val="0"/>
      <w:divBdr>
        <w:top w:val="none" w:sz="0" w:space="0" w:color="auto"/>
        <w:left w:val="none" w:sz="0" w:space="0" w:color="auto"/>
        <w:bottom w:val="none" w:sz="0" w:space="0" w:color="auto"/>
        <w:right w:val="none" w:sz="0" w:space="0" w:color="auto"/>
      </w:divBdr>
      <w:divsChild>
        <w:div w:id="407502915">
          <w:marLeft w:val="0"/>
          <w:marRight w:val="0"/>
          <w:marTop w:val="0"/>
          <w:marBottom w:val="0"/>
          <w:divBdr>
            <w:top w:val="none" w:sz="0" w:space="0" w:color="auto"/>
            <w:left w:val="none" w:sz="0" w:space="0" w:color="auto"/>
            <w:bottom w:val="none" w:sz="0" w:space="0" w:color="auto"/>
            <w:right w:val="none" w:sz="0" w:space="0" w:color="auto"/>
          </w:divBdr>
        </w:div>
        <w:div w:id="61336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iste.org" TargetMode="External"/><Relationship Id="rId18" Type="http://schemas.openxmlformats.org/officeDocument/2006/relationships/hyperlink" Target="http://is.muni.cz/th/244306/pedf_m/Jazz_Chants_text.tx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haritsmasduqi.blogspot.com/2012/12/simple-ways-to-integrate-receptive-and.html" TargetMode="External"/><Relationship Id="rId7" Type="http://schemas.openxmlformats.org/officeDocument/2006/relationships/image" Target="media/image1.png"/><Relationship Id="rId12" Type="http://schemas.openxmlformats.org/officeDocument/2006/relationships/hyperlink" Target="http://www.njas.helsinki.fi/pdf-files/vol16num1/akindele.pdf" TargetMode="External"/><Relationship Id="rId17" Type="http://schemas.openxmlformats.org/officeDocument/2006/relationships/hyperlink" Target="http://www98.griffith.edu.au/dspace/bitstream/handle/10072/16161/33411.pdf?sequence=1" TargetMode="External"/><Relationship Id="rId25" Type="http://schemas.openxmlformats.org/officeDocument/2006/relationships/hyperlink" Target="http://www.ojs.academypublisher.com" TargetMode="External"/><Relationship Id="rId2" Type="http://schemas.openxmlformats.org/officeDocument/2006/relationships/styles" Target="styles.xml"/><Relationship Id="rId16" Type="http://schemas.openxmlformats.org/officeDocument/2006/relationships/hyperlink" Target="http://lmu-efgp.unlam.ac.id/index.php/jbs/article/view/58" TargetMode="External"/><Relationship Id="rId20" Type="http://schemas.openxmlformats.org/officeDocument/2006/relationships/hyperlink" Target="http://www.gratefulness.org/readings/expressing_gratitud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uri.edu/iaics/content/1993v3n1/07%20Joanna%20Radwanska%20Williams.pdf" TargetMode="External"/><Relationship Id="rId5" Type="http://schemas.openxmlformats.org/officeDocument/2006/relationships/footnotes" Target="footnotes.xml"/><Relationship Id="rId15" Type="http://schemas.openxmlformats.org/officeDocument/2006/relationships/hyperlink" Target="http://letstudyta.blogspot.com/2012/04/expression-of-congratulation-compliment.html" TargetMode="External"/><Relationship Id="rId23" Type="http://schemas.openxmlformats.org/officeDocument/2006/relationships/hyperlink" Target="http://www.nystesol.org/pub/idiom_archive/idiom_fall2003.html"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ojs.ub.gu.se/ojs/index.php/njes/article/view/260/25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arnenglishonline101.blogspot.com/2010/10/giving-and-responding-to-commands.htm" TargetMode="External"/><Relationship Id="rId22" Type="http://schemas.openxmlformats.org/officeDocument/2006/relationships/hyperlink" Target="http://www.uni.edu/chfasoa/reliabilityandvalidity.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64</Pages>
  <Words>11831</Words>
  <Characters>67439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59</cp:revision>
  <cp:lastPrinted>2014-04-22T15:47:00Z</cp:lastPrinted>
  <dcterms:created xsi:type="dcterms:W3CDTF">2014-03-02T11:03:00Z</dcterms:created>
  <dcterms:modified xsi:type="dcterms:W3CDTF">2014-04-22T15:49:00Z</dcterms:modified>
</cp:coreProperties>
</file>