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189" w:rsidRPr="00470189" w:rsidRDefault="00470189" w:rsidP="00470189">
      <w:pPr>
        <w:tabs>
          <w:tab w:val="center" w:pos="3968"/>
          <w:tab w:val="left" w:pos="4760"/>
        </w:tabs>
        <w:spacing w:line="480" w:lineRule="auto"/>
        <w:jc w:val="center"/>
        <w:rPr>
          <w:rFonts w:ascii="Times New Roman" w:hAnsi="Times New Roman" w:cs="Times New Roman"/>
          <w:b/>
          <w:sz w:val="24"/>
          <w:szCs w:val="24"/>
          <w:lang w:val="en-US"/>
        </w:rPr>
      </w:pPr>
      <w:r w:rsidRPr="00470189">
        <w:rPr>
          <w:rFonts w:ascii="Times New Roman" w:hAnsi="Times New Roman" w:cs="Times New Roman"/>
          <w:b/>
          <w:sz w:val="24"/>
          <w:szCs w:val="24"/>
          <w:lang w:val="en-US"/>
        </w:rPr>
        <w:t>BAB II</w:t>
      </w:r>
    </w:p>
    <w:p w:rsidR="00470189" w:rsidRPr="00470189" w:rsidRDefault="00470189" w:rsidP="00470189">
      <w:pPr>
        <w:spacing w:line="480" w:lineRule="auto"/>
        <w:jc w:val="center"/>
        <w:rPr>
          <w:rFonts w:ascii="Times New Roman" w:hAnsi="Times New Roman" w:cs="Times New Roman"/>
          <w:b/>
          <w:sz w:val="24"/>
          <w:szCs w:val="24"/>
          <w:lang w:val="en-US"/>
        </w:rPr>
      </w:pPr>
      <w:r w:rsidRPr="00470189">
        <w:rPr>
          <w:rFonts w:ascii="Times New Roman" w:hAnsi="Times New Roman" w:cs="Times New Roman"/>
          <w:b/>
          <w:sz w:val="24"/>
          <w:szCs w:val="24"/>
          <w:lang w:val="en-US"/>
        </w:rPr>
        <w:t>LANDASAN TEORI</w:t>
      </w:r>
    </w:p>
    <w:p w:rsidR="00470189" w:rsidRDefault="00470189" w:rsidP="00043C79">
      <w:pPr>
        <w:tabs>
          <w:tab w:val="left" w:pos="142"/>
          <w:tab w:val="left" w:pos="426"/>
          <w:tab w:val="left" w:pos="709"/>
        </w:tabs>
        <w:spacing w:line="480" w:lineRule="auto"/>
        <w:rPr>
          <w:rFonts w:ascii="Times New Roman" w:hAnsi="Times New Roman" w:cs="Times New Roman"/>
          <w:b/>
          <w:sz w:val="24"/>
          <w:szCs w:val="24"/>
          <w:lang w:val="en-US"/>
        </w:rPr>
      </w:pPr>
    </w:p>
    <w:p w:rsidR="00470189" w:rsidRDefault="00470189" w:rsidP="00043C79">
      <w:pPr>
        <w:pStyle w:val="ListParagraph"/>
        <w:numPr>
          <w:ilvl w:val="0"/>
          <w:numId w:val="18"/>
        </w:numPr>
        <w:tabs>
          <w:tab w:val="left" w:pos="284"/>
          <w:tab w:val="left" w:pos="709"/>
        </w:tabs>
        <w:spacing w:line="480" w:lineRule="auto"/>
        <w:ind w:left="567" w:hanging="785"/>
        <w:rPr>
          <w:rFonts w:ascii="Times New Roman" w:hAnsi="Times New Roman" w:cs="Times New Roman"/>
          <w:b/>
          <w:sz w:val="24"/>
          <w:szCs w:val="24"/>
          <w:lang w:val="en-US"/>
        </w:rPr>
      </w:pPr>
      <w:r w:rsidRPr="00A06519">
        <w:rPr>
          <w:rFonts w:ascii="Times New Roman" w:hAnsi="Times New Roman" w:cs="Times New Roman"/>
          <w:b/>
          <w:sz w:val="24"/>
          <w:szCs w:val="24"/>
          <w:lang w:val="en-US"/>
        </w:rPr>
        <w:t>Kegiatan Layanan Bimbingan dan Konseling</w:t>
      </w:r>
    </w:p>
    <w:p w:rsidR="00470189" w:rsidRPr="00A44E6D" w:rsidRDefault="00470189" w:rsidP="00043C79">
      <w:pPr>
        <w:pStyle w:val="ListParagraph"/>
        <w:numPr>
          <w:ilvl w:val="2"/>
          <w:numId w:val="1"/>
        </w:numPr>
        <w:tabs>
          <w:tab w:val="left" w:pos="142"/>
          <w:tab w:val="left" w:pos="709"/>
        </w:tabs>
        <w:spacing w:line="480" w:lineRule="auto"/>
        <w:ind w:left="993" w:hanging="709"/>
        <w:rPr>
          <w:rFonts w:ascii="Times New Roman" w:hAnsi="Times New Roman" w:cs="Times New Roman"/>
          <w:b/>
          <w:sz w:val="24"/>
          <w:szCs w:val="24"/>
          <w:lang w:val="en-US"/>
        </w:rPr>
      </w:pPr>
      <w:r>
        <w:rPr>
          <w:rFonts w:ascii="Times New Roman" w:hAnsi="Times New Roman" w:cs="Times New Roman"/>
          <w:b/>
          <w:sz w:val="24"/>
          <w:szCs w:val="24"/>
          <w:lang w:val="en-US"/>
        </w:rPr>
        <w:t>Pengertian Kegiatan Layanan Bimbingan dan Konseling</w:t>
      </w:r>
    </w:p>
    <w:p w:rsidR="00470189" w:rsidRDefault="00470189" w:rsidP="0045449E">
      <w:pPr>
        <w:pStyle w:val="ListParagraph"/>
        <w:tabs>
          <w:tab w:val="left" w:pos="993"/>
          <w:tab w:val="left" w:pos="1276"/>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Kata layanan menurut Kamus Besar Bahasa Indonesia adalah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melayani atau sesuatu cara yang disepakati oleh seseorang dalam melayani orang lain.</w:t>
      </w:r>
      <w:r>
        <w:rPr>
          <w:rStyle w:val="FootnoteReference"/>
          <w:rFonts w:ascii="Times New Roman" w:hAnsi="Times New Roman" w:cs="Times New Roman"/>
          <w:sz w:val="24"/>
          <w:szCs w:val="24"/>
          <w:lang w:val="en-US"/>
        </w:rPr>
        <w:footnoteReference w:id="2"/>
      </w:r>
      <w:r w:rsidRPr="007B5A14">
        <w:rPr>
          <w:rFonts w:ascii="Times New Roman" w:hAnsi="Times New Roman" w:cs="Times New Roman"/>
          <w:sz w:val="24"/>
          <w:szCs w:val="24"/>
          <w:lang w:val="en-US"/>
        </w:rPr>
        <w:t xml:space="preserve">Secara etimologis kata bimbingan merupakan terjemahan dari bahasa Inggris </w:t>
      </w:r>
      <w:proofErr w:type="gramStart"/>
      <w:r w:rsidRPr="007B5A14">
        <w:rPr>
          <w:rFonts w:ascii="Times New Roman" w:hAnsi="Times New Roman" w:cs="Times New Roman"/>
          <w:sz w:val="24"/>
          <w:szCs w:val="24"/>
          <w:lang w:val="en-US"/>
        </w:rPr>
        <w:t xml:space="preserve">“ </w:t>
      </w:r>
      <w:r w:rsidRPr="007B5A14">
        <w:rPr>
          <w:rFonts w:ascii="Times New Roman" w:hAnsi="Times New Roman" w:cs="Times New Roman"/>
          <w:i/>
          <w:sz w:val="24"/>
          <w:szCs w:val="24"/>
          <w:lang w:val="en-US"/>
        </w:rPr>
        <w:t>guidance</w:t>
      </w:r>
      <w:proofErr w:type="gramEnd"/>
      <w:r w:rsidRPr="007B5A14">
        <w:rPr>
          <w:rFonts w:ascii="Times New Roman" w:hAnsi="Times New Roman" w:cs="Times New Roman"/>
          <w:sz w:val="24"/>
          <w:szCs w:val="24"/>
          <w:lang w:val="en-US"/>
        </w:rPr>
        <w:t xml:space="preserve"> “. Kata </w:t>
      </w:r>
      <w:proofErr w:type="gramStart"/>
      <w:r w:rsidRPr="007B5A14">
        <w:rPr>
          <w:rFonts w:ascii="Times New Roman" w:hAnsi="Times New Roman" w:cs="Times New Roman"/>
          <w:sz w:val="24"/>
          <w:szCs w:val="24"/>
          <w:lang w:val="en-US"/>
        </w:rPr>
        <w:t xml:space="preserve">“ </w:t>
      </w:r>
      <w:r w:rsidRPr="007B5A14">
        <w:rPr>
          <w:rFonts w:ascii="Times New Roman" w:hAnsi="Times New Roman" w:cs="Times New Roman"/>
          <w:i/>
          <w:sz w:val="24"/>
          <w:szCs w:val="24"/>
          <w:lang w:val="en-US"/>
        </w:rPr>
        <w:t>guidance</w:t>
      </w:r>
      <w:proofErr w:type="gramEnd"/>
      <w:r w:rsidRPr="007B5A14">
        <w:rPr>
          <w:rFonts w:ascii="Times New Roman" w:hAnsi="Times New Roman" w:cs="Times New Roman"/>
          <w:sz w:val="24"/>
          <w:szCs w:val="24"/>
          <w:lang w:val="en-US"/>
        </w:rPr>
        <w:t xml:space="preserve">” adalah kata dalam bentuk </w:t>
      </w:r>
      <w:r w:rsidRPr="007B5A14">
        <w:rPr>
          <w:rFonts w:ascii="Times New Roman" w:hAnsi="Times New Roman" w:cs="Times New Roman"/>
          <w:i/>
          <w:sz w:val="24"/>
          <w:szCs w:val="24"/>
          <w:lang w:val="en-US"/>
        </w:rPr>
        <w:t>mashdar</w:t>
      </w:r>
      <w:r w:rsidRPr="007B5A14">
        <w:rPr>
          <w:rFonts w:ascii="Times New Roman" w:hAnsi="Times New Roman" w:cs="Times New Roman"/>
          <w:sz w:val="24"/>
          <w:szCs w:val="24"/>
          <w:lang w:val="en-US"/>
        </w:rPr>
        <w:t xml:space="preserve"> ( kata benda) yang berasal dari kata kerja “ </w:t>
      </w:r>
      <w:r w:rsidRPr="007B5A14">
        <w:rPr>
          <w:rFonts w:ascii="Times New Roman" w:hAnsi="Times New Roman" w:cs="Times New Roman"/>
          <w:i/>
          <w:sz w:val="24"/>
          <w:szCs w:val="24"/>
          <w:lang w:val="en-US"/>
        </w:rPr>
        <w:t>to guidance</w:t>
      </w:r>
      <w:r w:rsidRPr="007B5A14">
        <w:rPr>
          <w:rFonts w:ascii="Times New Roman" w:hAnsi="Times New Roman" w:cs="Times New Roman"/>
          <w:sz w:val="24"/>
          <w:szCs w:val="24"/>
          <w:lang w:val="en-US"/>
        </w:rPr>
        <w:t xml:space="preserve"> “ artinya menunjukkan, membimbing, atau menuntun orang lain ke jalan yang benar.</w:t>
      </w:r>
      <w:r w:rsidRPr="00127F05">
        <w:rPr>
          <w:rStyle w:val="FootnoteReference"/>
          <w:rFonts w:ascii="Times New Roman" w:hAnsi="Times New Roman" w:cs="Times New Roman"/>
          <w:sz w:val="24"/>
          <w:szCs w:val="24"/>
          <w:lang w:val="en-US"/>
        </w:rPr>
        <w:footnoteReference w:id="3"/>
      </w:r>
    </w:p>
    <w:p w:rsidR="00470189" w:rsidRPr="000313E8" w:rsidRDefault="00470189" w:rsidP="00043C79">
      <w:pPr>
        <w:pStyle w:val="ListParagraph"/>
        <w:spacing w:line="480" w:lineRule="auto"/>
        <w:ind w:left="284" w:firstLine="709"/>
        <w:jc w:val="both"/>
        <w:rPr>
          <w:rFonts w:ascii="Times New Roman" w:hAnsi="Times New Roman" w:cs="Times New Roman"/>
          <w:sz w:val="24"/>
          <w:szCs w:val="24"/>
          <w:lang w:val="en-US"/>
        </w:rPr>
      </w:pPr>
      <w:r w:rsidRPr="00ED405B">
        <w:rPr>
          <w:rFonts w:ascii="Times New Roman" w:hAnsi="Times New Roman" w:cs="Times New Roman"/>
          <w:sz w:val="24"/>
          <w:szCs w:val="24"/>
          <w:lang w:val="en-US"/>
        </w:rPr>
        <w:t>Bimbingan berdasarkan Pasal 27 Peraturan Pemerintah Nomor 29/90, “Bimbingan merupakan bantuan yang diberikan kepada dalam rangka upaya        menemukan pribadi, mengenal lingkungan, dan merencanakan masa depan”.</w:t>
      </w:r>
      <w:r w:rsidRPr="00127F05">
        <w:rPr>
          <w:rStyle w:val="FootnoteReference"/>
          <w:rFonts w:ascii="Times New Roman" w:hAnsi="Times New Roman" w:cs="Times New Roman"/>
          <w:sz w:val="24"/>
          <w:szCs w:val="24"/>
          <w:lang w:val="en-US"/>
        </w:rPr>
        <w:footnoteReference w:id="4"/>
      </w:r>
    </w:p>
    <w:p w:rsidR="00470189" w:rsidRDefault="00470189" w:rsidP="0045449E">
      <w:pPr>
        <w:pStyle w:val="ListParagraph"/>
        <w:spacing w:line="276"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Mugiarso (2007: 4) mengartikan “bimbingan sebagai proses pemberian bantuan yang dilakukan oleh seorang ahli kepada seseorang individu, baik anak-anak, remaj</w:t>
      </w:r>
      <w:r w:rsidR="008D643B">
        <w:rPr>
          <w:rFonts w:ascii="Times New Roman" w:hAnsi="Times New Roman" w:cs="Times New Roman"/>
          <w:sz w:val="24"/>
          <w:szCs w:val="24"/>
          <w:lang w:val="en-US"/>
        </w:rPr>
        <w:t>s</w:t>
      </w:r>
      <w:r>
        <w:rPr>
          <w:rFonts w:ascii="Times New Roman" w:hAnsi="Times New Roman" w:cs="Times New Roman"/>
          <w:sz w:val="24"/>
          <w:szCs w:val="24"/>
          <w:lang w:val="en-US"/>
        </w:rPr>
        <w:t xml:space="preserve">a, maupun dewasa agar orang yang dibimbing dapat mengembangkan kemampuan dirinya sendiri dan mandiri dengan memanfaatkan kekuatan individu dan dapat dikembangkan berdasarkan norma-norma yang berlaku”  </w:t>
      </w:r>
    </w:p>
    <w:p w:rsidR="00470189" w:rsidRDefault="00470189" w:rsidP="00043C79">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pendapat-pendapat diatas, dapat disimpulkan bahwa bimbingan adalah segala pemberian bantuan dari konselor kepada klien atau orang lain untuk memberikan solusi atau memberikan pengarahan agar orang tersebut bisa benar-benar menemukan jati dirinya terhadap permasalahan yang dihadapi.</w:t>
      </w:r>
    </w:p>
    <w:p w:rsidR="00470189" w:rsidRDefault="00470189" w:rsidP="00470189">
      <w:pPr>
        <w:pStyle w:val="ListParagraph"/>
        <w:spacing w:line="480" w:lineRule="auto"/>
        <w:ind w:left="284" w:firstLine="709"/>
        <w:jc w:val="both"/>
        <w:rPr>
          <w:rFonts w:ascii="Times New Roman" w:hAnsi="Times New Roman" w:cs="Times New Roman"/>
          <w:sz w:val="24"/>
          <w:szCs w:val="24"/>
          <w:lang w:val="en-US"/>
        </w:rPr>
      </w:pPr>
      <w:r w:rsidRPr="00127F05">
        <w:rPr>
          <w:rFonts w:ascii="Times New Roman" w:hAnsi="Times New Roman" w:cs="Times New Roman"/>
          <w:sz w:val="24"/>
          <w:szCs w:val="24"/>
          <w:lang w:val="en-US"/>
        </w:rPr>
        <w:t xml:space="preserve">Istilah konseling berasal dari kata </w:t>
      </w:r>
      <w:proofErr w:type="gramStart"/>
      <w:r w:rsidRPr="00127F05">
        <w:rPr>
          <w:rFonts w:ascii="Times New Roman" w:hAnsi="Times New Roman" w:cs="Times New Roman"/>
          <w:i/>
          <w:sz w:val="24"/>
          <w:szCs w:val="24"/>
          <w:lang w:val="en-US"/>
        </w:rPr>
        <w:t>“ counseling</w:t>
      </w:r>
      <w:proofErr w:type="gramEnd"/>
      <w:r w:rsidRPr="00127F05">
        <w:rPr>
          <w:rFonts w:ascii="Times New Roman" w:hAnsi="Times New Roman" w:cs="Times New Roman"/>
          <w:sz w:val="24"/>
          <w:szCs w:val="24"/>
          <w:lang w:val="en-US"/>
        </w:rPr>
        <w:t xml:space="preserve">”  adalah kata dalam bentuk </w:t>
      </w:r>
      <w:r w:rsidRPr="00127F05">
        <w:rPr>
          <w:rFonts w:ascii="Times New Roman" w:hAnsi="Times New Roman" w:cs="Times New Roman"/>
          <w:i/>
          <w:sz w:val="24"/>
          <w:szCs w:val="24"/>
          <w:lang w:val="en-US"/>
        </w:rPr>
        <w:t xml:space="preserve">mashdar </w:t>
      </w:r>
      <w:r w:rsidRPr="00127F05">
        <w:rPr>
          <w:rFonts w:ascii="Times New Roman" w:hAnsi="Times New Roman" w:cs="Times New Roman"/>
          <w:sz w:val="24"/>
          <w:szCs w:val="24"/>
          <w:lang w:val="en-US"/>
        </w:rPr>
        <w:t>dari “</w:t>
      </w:r>
      <w:r w:rsidRPr="00127F05">
        <w:rPr>
          <w:rFonts w:ascii="Times New Roman" w:hAnsi="Times New Roman" w:cs="Times New Roman"/>
          <w:i/>
          <w:sz w:val="24"/>
          <w:szCs w:val="24"/>
          <w:lang w:val="en-US"/>
        </w:rPr>
        <w:t>to counsel</w:t>
      </w:r>
      <w:r w:rsidRPr="00127F05">
        <w:rPr>
          <w:rFonts w:ascii="Times New Roman" w:hAnsi="Times New Roman" w:cs="Times New Roman"/>
          <w:sz w:val="24"/>
          <w:szCs w:val="24"/>
          <w:lang w:val="en-US"/>
        </w:rPr>
        <w:t xml:space="preserve">” secara etimologi berarti “ </w:t>
      </w:r>
      <w:r w:rsidRPr="00127F05">
        <w:rPr>
          <w:rFonts w:ascii="Times New Roman" w:hAnsi="Times New Roman" w:cs="Times New Roman"/>
          <w:i/>
          <w:sz w:val="24"/>
          <w:szCs w:val="24"/>
          <w:lang w:val="en-US"/>
        </w:rPr>
        <w:t>to give advice</w:t>
      </w:r>
      <w:r w:rsidRPr="00127F05">
        <w:rPr>
          <w:rFonts w:ascii="Times New Roman" w:hAnsi="Times New Roman" w:cs="Times New Roman"/>
          <w:sz w:val="24"/>
          <w:szCs w:val="24"/>
          <w:lang w:val="en-US"/>
        </w:rPr>
        <w:t xml:space="preserve">” atau memberikan saran dan nasihat. </w:t>
      </w:r>
      <w:r>
        <w:rPr>
          <w:rFonts w:ascii="Times New Roman" w:hAnsi="Times New Roman" w:cs="Times New Roman"/>
          <w:sz w:val="24"/>
          <w:szCs w:val="24"/>
          <w:lang w:val="en-US"/>
        </w:rPr>
        <w:t xml:space="preserve">Konseling adalah bantuan yang diberikan kepada individu dalam kehidupannya dengan wawancara dan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yang sesuai dengan keadaan yang dihadapi individu untuk mencapai kesejahteraan hidupnya.</w:t>
      </w:r>
      <w:r>
        <w:rPr>
          <w:rStyle w:val="FootnoteReference"/>
          <w:rFonts w:ascii="Times New Roman" w:hAnsi="Times New Roman" w:cs="Times New Roman"/>
          <w:sz w:val="24"/>
          <w:szCs w:val="24"/>
          <w:lang w:val="en-US"/>
        </w:rPr>
        <w:footnoteReference w:id="5"/>
      </w:r>
    </w:p>
    <w:p w:rsidR="00470189" w:rsidRDefault="00470189" w:rsidP="00470189">
      <w:pPr>
        <w:pStyle w:val="ListParagraph"/>
        <w:spacing w:line="480" w:lineRule="auto"/>
        <w:ind w:left="284" w:firstLine="709"/>
        <w:jc w:val="both"/>
        <w:rPr>
          <w:rFonts w:ascii="Times New Roman" w:hAnsi="Times New Roman" w:cs="Times New Roman"/>
          <w:sz w:val="24"/>
          <w:szCs w:val="24"/>
          <w:lang w:val="en-US"/>
        </w:rPr>
      </w:pPr>
      <w:proofErr w:type="gramStart"/>
      <w:r w:rsidRPr="00127F05">
        <w:rPr>
          <w:rFonts w:ascii="Times New Roman" w:hAnsi="Times New Roman" w:cs="Times New Roman"/>
          <w:sz w:val="24"/>
          <w:szCs w:val="24"/>
          <w:lang w:val="en-US"/>
        </w:rPr>
        <w:t>Konseling merupakan salah satu teknik dalam pelayanan bimbingan di antara beberapa teknik lainnya.</w:t>
      </w:r>
      <w:proofErr w:type="gramEnd"/>
      <w:r w:rsidRPr="00127F05">
        <w:rPr>
          <w:rFonts w:ascii="Times New Roman" w:hAnsi="Times New Roman" w:cs="Times New Roman"/>
          <w:sz w:val="24"/>
          <w:szCs w:val="24"/>
          <w:lang w:val="en-US"/>
        </w:rPr>
        <w:t xml:space="preserve"> </w:t>
      </w:r>
      <w:proofErr w:type="gramStart"/>
      <w:r w:rsidRPr="00127F05">
        <w:rPr>
          <w:rFonts w:ascii="Times New Roman" w:hAnsi="Times New Roman" w:cs="Times New Roman"/>
          <w:sz w:val="24"/>
          <w:szCs w:val="24"/>
          <w:lang w:val="en-US"/>
        </w:rPr>
        <w:t>Konseling merupakan alat yang paling penting dari usaha pelayanan bimbingan.</w:t>
      </w:r>
      <w:proofErr w:type="gramEnd"/>
      <w:r w:rsidRPr="00127F05">
        <w:rPr>
          <w:rStyle w:val="FootnoteReference"/>
          <w:rFonts w:ascii="Times New Roman" w:hAnsi="Times New Roman" w:cs="Times New Roman"/>
          <w:sz w:val="24"/>
          <w:szCs w:val="24"/>
          <w:lang w:val="en-US"/>
        </w:rPr>
        <w:footnoteReference w:id="6"/>
      </w:r>
    </w:p>
    <w:p w:rsidR="00470189" w:rsidRPr="00930416" w:rsidRDefault="00470189" w:rsidP="004F79F8">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Hallen dalam Walgito (2002: 11) mengartikan konseling sebagai “sebuah proses pemberian bantuan yang berlangsung melalui wawancara dalam serangkaian pertemuan langsung dan tatap muka antara guru pembimbing dan klien/ siswa dengan tujuan agar siswa mampu memperoleh pemahaman y</w:t>
      </w:r>
      <w:r w:rsidR="004F79F8">
        <w:rPr>
          <w:rFonts w:ascii="Times New Roman" w:hAnsi="Times New Roman" w:cs="Times New Roman"/>
          <w:sz w:val="24"/>
          <w:szCs w:val="24"/>
          <w:lang w:val="en-US"/>
        </w:rPr>
        <w:t>ang lebih baik terhadap dirinya”.</w:t>
      </w:r>
    </w:p>
    <w:p w:rsidR="00470189" w:rsidRPr="004F79F8" w:rsidRDefault="00470189" w:rsidP="004F79F8">
      <w:pPr>
        <w:pStyle w:val="ListParagraph"/>
        <w:spacing w:line="480" w:lineRule="auto"/>
        <w:ind w:left="284"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Winkel (2004: 34) mendefinisikan konseling sebagai serangkaian kegiatan paling pokok dari bimbingan dalam usaha membantu klien secara tatap </w:t>
      </w:r>
      <w:r>
        <w:rPr>
          <w:rFonts w:ascii="Times New Roman" w:hAnsi="Times New Roman" w:cs="Times New Roman"/>
          <w:sz w:val="24"/>
          <w:szCs w:val="24"/>
          <w:lang w:val="en-US"/>
        </w:rPr>
        <w:lastRenderedPageBreak/>
        <w:t>muka dengan tujuan agar klien dapat mengambil tanggungjawab sendiri terhadap berbagai masalah khusus.</w:t>
      </w:r>
      <w:proofErr w:type="gramEnd"/>
    </w:p>
    <w:p w:rsidR="00470189" w:rsidRPr="00FB294F" w:rsidRDefault="00470189" w:rsidP="004F79F8">
      <w:pPr>
        <w:pStyle w:val="ListParagraph"/>
        <w:spacing w:line="480" w:lineRule="auto"/>
        <w:ind w:left="284"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berbagai pendapat diatas dapat disimpulkan bahwa konseling adalah usaha membantu klien dengan baik secara tatap muka dengan tujuan untuk memberikan solusi terhadap permasalahan yang dihadapi klien agar mereka lebih mengerti dengan jati diri mereka sendiri dan menjadi pribadi yang lebih baik lagi dan ada rasa kebijaksanan.</w:t>
      </w:r>
      <w:proofErr w:type="gramEnd"/>
      <w:r>
        <w:rPr>
          <w:rFonts w:ascii="Times New Roman" w:hAnsi="Times New Roman" w:cs="Times New Roman"/>
          <w:sz w:val="24"/>
          <w:szCs w:val="24"/>
          <w:lang w:val="en-US"/>
        </w:rPr>
        <w:t xml:space="preserve"> </w:t>
      </w:r>
    </w:p>
    <w:p w:rsidR="00470189" w:rsidRDefault="00470189" w:rsidP="005E0874">
      <w:pPr>
        <w:pStyle w:val="ListParagraph"/>
        <w:spacing w:line="480" w:lineRule="auto"/>
        <w:ind w:left="284" w:firstLine="720"/>
        <w:jc w:val="both"/>
        <w:rPr>
          <w:rFonts w:ascii="Times New Roman" w:hAnsi="Times New Roman" w:cs="Times New Roman"/>
          <w:sz w:val="24"/>
          <w:szCs w:val="24"/>
          <w:lang w:val="en-US"/>
        </w:rPr>
      </w:pPr>
      <w:r w:rsidRPr="00127F05">
        <w:rPr>
          <w:rFonts w:ascii="Times New Roman" w:hAnsi="Times New Roman" w:cs="Times New Roman"/>
          <w:sz w:val="24"/>
          <w:szCs w:val="24"/>
          <w:lang w:val="en-US"/>
        </w:rPr>
        <w:t>Bimbingan konseling adalah bantuan yang diberikan kepada peserta didik baik individu maupun kelompok agar mampu  mandiri dan berkembang secara optimal dalam bidang pribadi, social, belajar, karier, keluarga dan keagamaan melaluni berbagai jenis layanan dan kegiatan pendukung berdasarkan norma-norma yang berlaku.</w:t>
      </w:r>
      <w:r w:rsidRPr="00127F05">
        <w:rPr>
          <w:rStyle w:val="FootnoteReference"/>
          <w:rFonts w:ascii="Times New Roman" w:hAnsi="Times New Roman" w:cs="Times New Roman"/>
          <w:sz w:val="24"/>
          <w:szCs w:val="24"/>
          <w:lang w:val="en-US"/>
        </w:rPr>
        <w:footnoteReference w:id="7"/>
      </w:r>
    </w:p>
    <w:p w:rsidR="00470189" w:rsidRDefault="00470189" w:rsidP="005E0874">
      <w:pPr>
        <w:pStyle w:val="ListParagraph"/>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Bimbingan dan konseling adalah proses pemberian bntuan yang dilakukan melalui wawancara oleh seorang ahli kepada individu yang sedang mengalami masalah dan kemudian dapat memahami dirinya sendiri untuk mencapai perkembangan yang optimal serta dapat merencanakan masa depan yang lebih baik untuk mencapai kesejahteraan </w:t>
      </w:r>
      <w:proofErr w:type="gramStart"/>
      <w:r>
        <w:rPr>
          <w:rFonts w:ascii="Times New Roman" w:hAnsi="Times New Roman" w:cs="Times New Roman"/>
          <w:sz w:val="24"/>
          <w:szCs w:val="24"/>
          <w:lang w:val="en-US"/>
        </w:rPr>
        <w:t>hidup .</w:t>
      </w:r>
      <w:proofErr w:type="gramEnd"/>
    </w:p>
    <w:p w:rsidR="00470189" w:rsidRDefault="00470189" w:rsidP="005E0874">
      <w:pPr>
        <w:pStyle w:val="ListParagraph"/>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pendapat-pendapat d</w:t>
      </w:r>
      <w:r w:rsidR="004F79F8">
        <w:rPr>
          <w:rFonts w:ascii="Times New Roman" w:hAnsi="Times New Roman" w:cs="Times New Roman"/>
          <w:sz w:val="24"/>
          <w:szCs w:val="24"/>
          <w:lang w:val="en-US"/>
        </w:rPr>
        <w:t>iatas, dapat di</w:t>
      </w:r>
      <w:r>
        <w:rPr>
          <w:rFonts w:ascii="Times New Roman" w:hAnsi="Times New Roman" w:cs="Times New Roman"/>
          <w:sz w:val="24"/>
          <w:szCs w:val="24"/>
          <w:lang w:val="en-US"/>
        </w:rPr>
        <w:t xml:space="preserve">simpulkan bahwa bimbingan dan konseling adalah layanan yang diberikan konselor kepada klien </w:t>
      </w:r>
      <w:r>
        <w:rPr>
          <w:rFonts w:ascii="Times New Roman" w:hAnsi="Times New Roman" w:cs="Times New Roman"/>
          <w:sz w:val="24"/>
          <w:szCs w:val="24"/>
          <w:lang w:val="en-US"/>
        </w:rPr>
        <w:lastRenderedPageBreak/>
        <w:t xml:space="preserve">secara tatap muka dengan tujuan agar klien memahami dirinya dengan masalah hidup yang dihadapinya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 agar lebih dewasa dan mandiri. </w:t>
      </w:r>
      <w:proofErr w:type="gramStart"/>
      <w:r>
        <w:rPr>
          <w:rFonts w:ascii="Times New Roman" w:hAnsi="Times New Roman" w:cs="Times New Roman"/>
          <w:sz w:val="24"/>
          <w:szCs w:val="24"/>
          <w:lang w:val="en-US"/>
        </w:rPr>
        <w:t>Dan usaha seorang konselor menimbulkan perubahan tingkah laku secara sukarela terhadap klien untuk mengatasi permasalahan yang sedang dihadapi klien tersebut.</w:t>
      </w:r>
      <w:proofErr w:type="gramEnd"/>
    </w:p>
    <w:p w:rsidR="005E0874" w:rsidRPr="004F79F8" w:rsidRDefault="005E0874" w:rsidP="004F79F8">
      <w:pPr>
        <w:jc w:val="both"/>
        <w:rPr>
          <w:rFonts w:ascii="Times New Roman" w:hAnsi="Times New Roman" w:cs="Times New Roman"/>
          <w:sz w:val="24"/>
          <w:szCs w:val="24"/>
          <w:lang w:val="en-US"/>
        </w:rPr>
      </w:pPr>
    </w:p>
    <w:p w:rsidR="00470189" w:rsidRPr="008D1E08" w:rsidRDefault="00470189" w:rsidP="004F79F8">
      <w:pPr>
        <w:pStyle w:val="ListParagraph"/>
        <w:numPr>
          <w:ilvl w:val="2"/>
          <w:numId w:val="1"/>
        </w:numPr>
        <w:tabs>
          <w:tab w:val="left" w:pos="284"/>
        </w:tabs>
        <w:spacing w:line="480" w:lineRule="auto"/>
        <w:ind w:left="1985" w:hanging="2127"/>
        <w:jc w:val="both"/>
        <w:rPr>
          <w:rFonts w:ascii="Times New Roman" w:hAnsi="Times New Roman" w:cs="Times New Roman"/>
          <w:b/>
          <w:sz w:val="24"/>
          <w:szCs w:val="24"/>
          <w:lang w:val="en-US"/>
        </w:rPr>
      </w:pPr>
      <w:r w:rsidRPr="008D1E08">
        <w:rPr>
          <w:rFonts w:ascii="Times New Roman" w:hAnsi="Times New Roman" w:cs="Times New Roman"/>
          <w:b/>
          <w:sz w:val="24"/>
          <w:szCs w:val="24"/>
          <w:lang w:val="en-US"/>
        </w:rPr>
        <w:t xml:space="preserve">Tujuan Bimbingan dan Konseling </w:t>
      </w:r>
    </w:p>
    <w:p w:rsidR="00470189" w:rsidRDefault="00470189" w:rsidP="004F79F8">
      <w:pPr>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Juntika (2003: 12) menyatakan bahwa tujuan layanan bimbingan dan konseling ialah sebagai berikut:</w:t>
      </w:r>
    </w:p>
    <w:p w:rsidR="005E0874" w:rsidRDefault="00470189" w:rsidP="004F79F8">
      <w:pPr>
        <w:pStyle w:val="ListParagraph"/>
        <w:numPr>
          <w:ilvl w:val="0"/>
          <w:numId w:val="17"/>
        </w:numPr>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Merencanakan kegiatan penyelesaian studi, perkembangan karir serta kehidupannya di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w:t>
      </w:r>
    </w:p>
    <w:p w:rsidR="004F79F8" w:rsidRDefault="00470189" w:rsidP="004F79F8">
      <w:pPr>
        <w:pStyle w:val="ListParagraph"/>
        <w:numPr>
          <w:ilvl w:val="0"/>
          <w:numId w:val="17"/>
        </w:numPr>
        <w:ind w:left="709" w:hanging="425"/>
        <w:jc w:val="both"/>
        <w:rPr>
          <w:rFonts w:ascii="Times New Roman" w:hAnsi="Times New Roman" w:cs="Times New Roman"/>
          <w:sz w:val="24"/>
          <w:szCs w:val="24"/>
          <w:lang w:val="en-US"/>
        </w:rPr>
      </w:pPr>
      <w:r w:rsidRPr="005E0874">
        <w:rPr>
          <w:rFonts w:ascii="Times New Roman" w:hAnsi="Times New Roman" w:cs="Times New Roman"/>
          <w:sz w:val="24"/>
          <w:szCs w:val="24"/>
          <w:lang w:val="en-US"/>
        </w:rPr>
        <w:t>Mengembangkan seluruh potensi dan kekuatan yang dimilikinya seoptimal mungkin.</w:t>
      </w:r>
    </w:p>
    <w:p w:rsidR="004F79F8" w:rsidRDefault="00470189" w:rsidP="004F79F8">
      <w:pPr>
        <w:pStyle w:val="ListParagraph"/>
        <w:numPr>
          <w:ilvl w:val="0"/>
          <w:numId w:val="17"/>
        </w:numPr>
        <w:ind w:left="709" w:hanging="425"/>
        <w:jc w:val="both"/>
        <w:rPr>
          <w:rFonts w:ascii="Times New Roman" w:hAnsi="Times New Roman" w:cs="Times New Roman"/>
          <w:sz w:val="24"/>
          <w:szCs w:val="24"/>
          <w:lang w:val="en-US"/>
        </w:rPr>
      </w:pPr>
      <w:r w:rsidRPr="004F79F8">
        <w:rPr>
          <w:rFonts w:ascii="Times New Roman" w:hAnsi="Times New Roman" w:cs="Times New Roman"/>
          <w:sz w:val="24"/>
          <w:szCs w:val="24"/>
          <w:lang w:val="en-US"/>
        </w:rPr>
        <w:t>Menyesuaikan diri dengan lingkungan pendidikan, masyarakat serta lingkungan.</w:t>
      </w:r>
    </w:p>
    <w:p w:rsidR="00470189" w:rsidRPr="004F79F8" w:rsidRDefault="00470189" w:rsidP="004F79F8">
      <w:pPr>
        <w:pStyle w:val="ListParagraph"/>
        <w:numPr>
          <w:ilvl w:val="0"/>
          <w:numId w:val="17"/>
        </w:numPr>
        <w:ind w:left="709" w:hanging="425"/>
        <w:jc w:val="both"/>
        <w:rPr>
          <w:rFonts w:ascii="Times New Roman" w:hAnsi="Times New Roman" w:cs="Times New Roman"/>
          <w:sz w:val="24"/>
          <w:szCs w:val="24"/>
          <w:lang w:val="en-US"/>
        </w:rPr>
      </w:pPr>
      <w:r w:rsidRPr="004F79F8">
        <w:rPr>
          <w:rFonts w:ascii="Times New Roman" w:hAnsi="Times New Roman" w:cs="Times New Roman"/>
          <w:sz w:val="24"/>
          <w:szCs w:val="24"/>
          <w:lang w:val="en-US"/>
        </w:rPr>
        <w:t>Mengatasi hambatan dan kesulitan yang dihadapi dalam studi, penyesuaian dengan lingkungan yang ada disekitar.</w:t>
      </w:r>
    </w:p>
    <w:p w:rsidR="00470189" w:rsidRPr="001E1B73" w:rsidRDefault="00470189" w:rsidP="005E0874">
      <w:pPr>
        <w:pStyle w:val="ListParagraph"/>
        <w:ind w:left="2160"/>
        <w:jc w:val="both"/>
        <w:rPr>
          <w:rFonts w:ascii="Times New Roman" w:hAnsi="Times New Roman" w:cs="Times New Roman"/>
          <w:sz w:val="24"/>
          <w:szCs w:val="24"/>
          <w:lang w:val="en-US"/>
        </w:rPr>
      </w:pPr>
    </w:p>
    <w:p w:rsidR="005E0874" w:rsidRDefault="00470189" w:rsidP="004F79F8">
      <w:pPr>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Menurut Winkel, t</w:t>
      </w:r>
      <w:r w:rsidRPr="00F1781B">
        <w:rPr>
          <w:rFonts w:ascii="Times New Roman" w:hAnsi="Times New Roman" w:cs="Times New Roman"/>
          <w:sz w:val="24"/>
          <w:szCs w:val="24"/>
          <w:lang w:val="en-US"/>
        </w:rPr>
        <w:t xml:space="preserve">ujuan pelayanan bimbingan adalah </w:t>
      </w:r>
      <w:r>
        <w:rPr>
          <w:rFonts w:ascii="Times New Roman" w:hAnsi="Times New Roman" w:cs="Times New Roman"/>
          <w:sz w:val="24"/>
          <w:szCs w:val="24"/>
          <w:lang w:val="en-US"/>
        </w:rPr>
        <w:t>supaya sesama</w:t>
      </w:r>
      <w:r w:rsidRPr="00F1781B">
        <w:rPr>
          <w:rFonts w:ascii="Times New Roman" w:hAnsi="Times New Roman" w:cs="Times New Roman"/>
          <w:sz w:val="24"/>
          <w:szCs w:val="24"/>
          <w:lang w:val="en-US"/>
        </w:rPr>
        <w:t xml:space="preserve"> manusia mampu mengatur kehidupan sendiri, menjamin perkembangan dirinya seoptimal mungkin manusia memikul tanggungjawab sepenuhnya atas arah hidupnya sendiri menggunakan kebebasan sebagai kedewasaan dengan pedoman cita-cita yang mewujudkan semua potensi yang baik padanya dan menyelesaikan tugas yang dihadapinya dalam kehidupan ini secara memuaskan.</w:t>
      </w:r>
    </w:p>
    <w:p w:rsidR="004F79F8" w:rsidRPr="00F1781B" w:rsidRDefault="004F79F8" w:rsidP="004F79F8">
      <w:pPr>
        <w:ind w:left="284" w:firstLine="709"/>
        <w:jc w:val="both"/>
        <w:rPr>
          <w:rFonts w:ascii="Times New Roman" w:hAnsi="Times New Roman" w:cs="Times New Roman"/>
          <w:sz w:val="24"/>
          <w:szCs w:val="24"/>
          <w:lang w:val="en-US"/>
        </w:rPr>
      </w:pPr>
    </w:p>
    <w:p w:rsidR="00470189" w:rsidRPr="007E18EF" w:rsidRDefault="00470189" w:rsidP="004F79F8">
      <w:pPr>
        <w:pStyle w:val="ListParagraph"/>
        <w:spacing w:line="480" w:lineRule="auto"/>
        <w:ind w:left="284"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Myers seperti dikutip oleh Prayitno dan Erman Amti tujuan bimbingan dan konseling adalah membantu pengembangan yang mengacu pada perubahan positif pada diri individu merupakan tujuan dari semua upaya bimbingan dan konseling.</w:t>
      </w:r>
      <w:proofErr w:type="gramEnd"/>
      <w:r>
        <w:rPr>
          <w:rStyle w:val="FootnoteReference"/>
          <w:rFonts w:ascii="Times New Roman" w:hAnsi="Times New Roman" w:cs="Times New Roman"/>
          <w:sz w:val="24"/>
          <w:szCs w:val="24"/>
          <w:lang w:val="en-US"/>
        </w:rPr>
        <w:footnoteReference w:id="8"/>
      </w:r>
    </w:p>
    <w:p w:rsidR="00470189" w:rsidRPr="004E1087" w:rsidRDefault="00470189" w:rsidP="005E0874">
      <w:pPr>
        <w:pStyle w:val="ListParagraph"/>
        <w:spacing w:line="480" w:lineRule="auto"/>
        <w:ind w:left="284"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Berdasarkan pendapat-pendapat di</w:t>
      </w:r>
      <w:r w:rsidR="004F79F8">
        <w:rPr>
          <w:rFonts w:ascii="Times New Roman" w:hAnsi="Times New Roman" w:cs="Times New Roman"/>
          <w:sz w:val="24"/>
          <w:szCs w:val="24"/>
          <w:lang w:val="en-US"/>
        </w:rPr>
        <w:t xml:space="preserve"> </w:t>
      </w:r>
      <w:r>
        <w:rPr>
          <w:rFonts w:ascii="Times New Roman" w:hAnsi="Times New Roman" w:cs="Times New Roman"/>
          <w:sz w:val="24"/>
          <w:szCs w:val="24"/>
          <w:lang w:val="en-US"/>
        </w:rPr>
        <w:t>atas, dapat disimpulkan bahwa tujuan bimbingan dan konseling adalah agar tujuan hidup dan cita-cita kita bisa tercapai dan bisa mewujudkan jati diri yang sebenarnya.</w:t>
      </w:r>
      <w:proofErr w:type="gramEnd"/>
      <w:r>
        <w:rPr>
          <w:rFonts w:ascii="Times New Roman" w:hAnsi="Times New Roman" w:cs="Times New Roman"/>
          <w:sz w:val="24"/>
          <w:szCs w:val="24"/>
          <w:lang w:val="en-US"/>
        </w:rPr>
        <w:t xml:space="preserve"> Dengan adanya tujuan bimbingan dan konseling kita bisa mengatasi permasalahan yang kita hadapi dan mendewasakan diri dan tanggungjawab terhadap tugas sendiri dan bisa membantu orang lain. </w:t>
      </w:r>
    </w:p>
    <w:p w:rsidR="00470189" w:rsidRDefault="00470189" w:rsidP="005E0874">
      <w:pPr>
        <w:pStyle w:val="ListParagraph"/>
        <w:spacing w:line="480" w:lineRule="auto"/>
        <w:ind w:left="284"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Amti (1991) menggolongkan tujuan bimbingan dan konseling menjadi dua bagian yaitu tujuan umum dan tujuan khusus.</w:t>
      </w:r>
      <w:proofErr w:type="gramEnd"/>
    </w:p>
    <w:p w:rsidR="00470189" w:rsidRDefault="00470189" w:rsidP="00E7189A">
      <w:pPr>
        <w:pStyle w:val="ListParagraph"/>
        <w:numPr>
          <w:ilvl w:val="0"/>
          <w:numId w:val="14"/>
        </w:numPr>
        <w:tabs>
          <w:tab w:val="left" w:pos="993"/>
        </w:tabs>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Tujuan Umum</w:t>
      </w:r>
    </w:p>
    <w:p w:rsidR="00E7189A" w:rsidRDefault="00470189" w:rsidP="00E7189A">
      <w:pPr>
        <w:spacing w:line="480" w:lineRule="auto"/>
        <w:ind w:left="567"/>
        <w:jc w:val="both"/>
        <w:rPr>
          <w:rFonts w:ascii="Times New Roman" w:hAnsi="Times New Roman" w:cs="Times New Roman"/>
          <w:sz w:val="24"/>
          <w:szCs w:val="24"/>
          <w:lang w:val="en-US"/>
        </w:rPr>
      </w:pPr>
      <w:proofErr w:type="gramStart"/>
      <w:r w:rsidRPr="005E0874">
        <w:rPr>
          <w:rFonts w:ascii="Times New Roman" w:hAnsi="Times New Roman" w:cs="Times New Roman"/>
          <w:sz w:val="24"/>
          <w:szCs w:val="24"/>
          <w:lang w:val="en-US"/>
        </w:rPr>
        <w:t>Tujuan umum pelayanan bimbingan dan konseling di sekolah bertujuan agar setelah memperoleh pelayanan bimbingan dan konseling siswa dapat mencapai perkembangan secara optimal sesuai dengan bakat, kemampuan, serta nilai-nilai yang dimiliki.</w:t>
      </w:r>
      <w:proofErr w:type="gramEnd"/>
    </w:p>
    <w:p w:rsidR="00470189" w:rsidRPr="00E7189A" w:rsidRDefault="00470189" w:rsidP="00E7189A">
      <w:pPr>
        <w:pStyle w:val="ListParagraph"/>
        <w:numPr>
          <w:ilvl w:val="0"/>
          <w:numId w:val="14"/>
        </w:numPr>
        <w:spacing w:line="480" w:lineRule="auto"/>
        <w:ind w:left="567" w:hanging="283"/>
        <w:jc w:val="both"/>
        <w:rPr>
          <w:rFonts w:ascii="Times New Roman" w:hAnsi="Times New Roman" w:cs="Times New Roman"/>
          <w:sz w:val="24"/>
          <w:szCs w:val="24"/>
          <w:lang w:val="en-US"/>
        </w:rPr>
      </w:pPr>
      <w:r w:rsidRPr="00E7189A">
        <w:rPr>
          <w:rFonts w:ascii="Times New Roman" w:hAnsi="Times New Roman" w:cs="Times New Roman"/>
          <w:sz w:val="24"/>
          <w:szCs w:val="24"/>
          <w:lang w:val="en-US"/>
        </w:rPr>
        <w:t>Tujuan Khusus</w:t>
      </w:r>
    </w:p>
    <w:p w:rsidR="00470189" w:rsidRDefault="00470189" w:rsidP="00E7189A">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Pelayanan bimbingan dan konseling di sekolah secara khusus bertujuan </w:t>
      </w:r>
      <w:proofErr w:type="gramStart"/>
      <w:r>
        <w:rPr>
          <w:rFonts w:ascii="Times New Roman" w:hAnsi="Times New Roman" w:cs="Times New Roman"/>
          <w:sz w:val="24"/>
          <w:szCs w:val="24"/>
          <w:lang w:val="en-US"/>
        </w:rPr>
        <w:t>agar</w:t>
      </w:r>
      <w:proofErr w:type="gramEnd"/>
      <w:r>
        <w:rPr>
          <w:rFonts w:ascii="Times New Roman" w:hAnsi="Times New Roman" w:cs="Times New Roman"/>
          <w:sz w:val="24"/>
          <w:szCs w:val="24"/>
          <w:lang w:val="en-US"/>
        </w:rPr>
        <w:t xml:space="preserve"> siswa dapat:</w:t>
      </w:r>
    </w:p>
    <w:p w:rsidR="00470189" w:rsidRDefault="00470189" w:rsidP="00E7189A">
      <w:pPr>
        <w:pStyle w:val="ListParagraph"/>
        <w:numPr>
          <w:ilvl w:val="0"/>
          <w:numId w:val="15"/>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Memahami dirinya dengan baik yaitu mengenal dengan segala kekuatan dan kelemahan yang dimilikinya yang berkenaan dengan bakat, minat, sikap serta kemampuan.</w:t>
      </w:r>
    </w:p>
    <w:p w:rsidR="00470189" w:rsidRDefault="00470189" w:rsidP="00E7189A">
      <w:pPr>
        <w:pStyle w:val="ListParagraph"/>
        <w:numPr>
          <w:ilvl w:val="0"/>
          <w:numId w:val="15"/>
        </w:numPr>
        <w:tabs>
          <w:tab w:val="left" w:pos="1418"/>
        </w:tabs>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Memahami lingkungannya dengan baik meliputi lingkungan pendidikan pekerjaan maupun lingkungan sosial.</w:t>
      </w:r>
    </w:p>
    <w:p w:rsidR="00470189" w:rsidRDefault="00470189" w:rsidP="00E7189A">
      <w:pPr>
        <w:pStyle w:val="ListParagraph"/>
        <w:numPr>
          <w:ilvl w:val="0"/>
          <w:numId w:val="15"/>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Mengatasi masalah-masalah yang dihadapi dalam kehidupan sehari-hari, baik di sekolah maupun di luar sekolah. </w:t>
      </w:r>
    </w:p>
    <w:p w:rsidR="00470189" w:rsidRPr="000B4B77" w:rsidRDefault="00470189" w:rsidP="005E0874">
      <w:pPr>
        <w:spacing w:line="480" w:lineRule="auto"/>
        <w:ind w:left="284" w:firstLine="567"/>
        <w:jc w:val="both"/>
        <w:rPr>
          <w:rFonts w:ascii="Times New Roman" w:hAnsi="Times New Roman" w:cs="Times New Roman"/>
          <w:sz w:val="24"/>
          <w:szCs w:val="24"/>
          <w:lang w:val="en-US"/>
        </w:rPr>
      </w:pPr>
      <w:proofErr w:type="gramStart"/>
      <w:r w:rsidRPr="000B4B77">
        <w:rPr>
          <w:rFonts w:ascii="Times New Roman" w:hAnsi="Times New Roman" w:cs="Times New Roman"/>
          <w:sz w:val="24"/>
          <w:szCs w:val="24"/>
          <w:lang w:val="en-US"/>
        </w:rPr>
        <w:t>Menurut Tohirin tujuan bimbingan dan konseling adalah agar tercapai perkembangan yang optimal pada individu yang di bimbing sesuai potensi sesuai lingkungan.</w:t>
      </w:r>
      <w:proofErr w:type="gramEnd"/>
      <w:r>
        <w:rPr>
          <w:rStyle w:val="FootnoteReference"/>
          <w:rFonts w:ascii="Times New Roman" w:hAnsi="Times New Roman" w:cs="Times New Roman"/>
          <w:sz w:val="24"/>
          <w:szCs w:val="24"/>
          <w:lang w:val="en-US"/>
        </w:rPr>
        <w:footnoteReference w:id="9"/>
      </w:r>
    </w:p>
    <w:p w:rsidR="00470189" w:rsidRDefault="00470189" w:rsidP="005E0874">
      <w:pPr>
        <w:pStyle w:val="ListParagraph"/>
        <w:spacing w:line="480" w:lineRule="auto"/>
        <w:ind w:left="284"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definisi diatas dapat disimpulkan bahwa tujuan bimbingan dan konseling adalah agar tercapai perkembangan siswa yang lebih baik lagi sesuai potensi dan karakter diri mereka masing-masing sesuai dengan lingkungan dimana mereka berada.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Tujuan bimbingan dan konseling agar permasalahan yang sedang dihadapi peserta didik dapat teratasi dengan baik dan bisa menerima permasalahan yang sedang mereka alami.</w:t>
      </w:r>
      <w:proofErr w:type="gramEnd"/>
    </w:p>
    <w:p w:rsidR="005E0874" w:rsidRPr="005E0874" w:rsidRDefault="005E0874" w:rsidP="005E0874">
      <w:pPr>
        <w:pStyle w:val="ListParagraph"/>
        <w:ind w:left="284" w:firstLine="567"/>
        <w:jc w:val="both"/>
        <w:rPr>
          <w:rFonts w:ascii="Times New Roman" w:hAnsi="Times New Roman" w:cs="Times New Roman"/>
          <w:sz w:val="24"/>
          <w:szCs w:val="24"/>
          <w:lang w:val="en-US"/>
        </w:rPr>
      </w:pPr>
    </w:p>
    <w:p w:rsidR="00470189" w:rsidRPr="008D1E08" w:rsidRDefault="00470189" w:rsidP="0085565A">
      <w:pPr>
        <w:pStyle w:val="ListParagraph"/>
        <w:numPr>
          <w:ilvl w:val="0"/>
          <w:numId w:val="14"/>
        </w:numPr>
        <w:spacing w:line="480" w:lineRule="auto"/>
        <w:ind w:left="284" w:hanging="426"/>
        <w:jc w:val="both"/>
        <w:rPr>
          <w:rFonts w:ascii="Times New Roman" w:hAnsi="Times New Roman" w:cs="Times New Roman"/>
          <w:sz w:val="24"/>
          <w:szCs w:val="24"/>
          <w:lang w:val="en-US"/>
        </w:rPr>
      </w:pPr>
      <w:r w:rsidRPr="008D1E08">
        <w:rPr>
          <w:rFonts w:ascii="Times New Roman" w:hAnsi="Times New Roman" w:cs="Times New Roman"/>
          <w:b/>
          <w:sz w:val="24"/>
          <w:szCs w:val="24"/>
          <w:lang w:val="en-US"/>
        </w:rPr>
        <w:t>Fungsi Bimbingan dan Konseling</w:t>
      </w:r>
    </w:p>
    <w:p w:rsidR="00470189" w:rsidRDefault="00470189" w:rsidP="0085565A">
      <w:pPr>
        <w:pStyle w:val="ListParagraph"/>
        <w:numPr>
          <w:ilvl w:val="1"/>
          <w:numId w:val="18"/>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Fungsi Pemahaman</w:t>
      </w:r>
    </w:p>
    <w:p w:rsidR="00707628" w:rsidRDefault="00470189" w:rsidP="0085565A">
      <w:pPr>
        <w:spacing w:line="480" w:lineRule="auto"/>
        <w:ind w:left="567"/>
        <w:jc w:val="both"/>
        <w:rPr>
          <w:rFonts w:ascii="Times New Roman" w:hAnsi="Times New Roman" w:cs="Times New Roman"/>
          <w:sz w:val="24"/>
          <w:szCs w:val="24"/>
          <w:lang w:val="en-US"/>
        </w:rPr>
      </w:pPr>
      <w:r w:rsidRPr="002D1A42">
        <w:rPr>
          <w:rFonts w:ascii="Times New Roman" w:hAnsi="Times New Roman" w:cs="Times New Roman"/>
          <w:sz w:val="24"/>
          <w:szCs w:val="24"/>
          <w:lang w:val="en-US"/>
        </w:rPr>
        <w:t xml:space="preserve">Fungsi pemahaman adalah fungsi bimbingan dan konseling yang </w:t>
      </w:r>
      <w:proofErr w:type="gramStart"/>
      <w:r w:rsidRPr="002D1A42">
        <w:rPr>
          <w:rFonts w:ascii="Times New Roman" w:hAnsi="Times New Roman" w:cs="Times New Roman"/>
          <w:sz w:val="24"/>
          <w:szCs w:val="24"/>
          <w:lang w:val="en-US"/>
        </w:rPr>
        <w:t>akan</w:t>
      </w:r>
      <w:proofErr w:type="gramEnd"/>
      <w:r w:rsidRPr="002D1A42">
        <w:rPr>
          <w:rFonts w:ascii="Times New Roman" w:hAnsi="Times New Roman" w:cs="Times New Roman"/>
          <w:sz w:val="24"/>
          <w:szCs w:val="24"/>
          <w:lang w:val="en-US"/>
        </w:rPr>
        <w:t xml:space="preserve"> menghasilkan pemahaman tentang diri siswa, dan lingkungan siswa serta masalah yang sedang dihadapi siswa.</w:t>
      </w:r>
      <w:r>
        <w:rPr>
          <w:rStyle w:val="FootnoteReference"/>
          <w:rFonts w:ascii="Times New Roman" w:hAnsi="Times New Roman" w:cs="Times New Roman"/>
          <w:sz w:val="24"/>
          <w:szCs w:val="24"/>
          <w:lang w:val="en-US"/>
        </w:rPr>
        <w:footnoteReference w:id="10"/>
      </w:r>
    </w:p>
    <w:p w:rsidR="00470189" w:rsidRPr="00707628" w:rsidRDefault="00470189" w:rsidP="0085565A">
      <w:pPr>
        <w:pStyle w:val="ListParagraph"/>
        <w:numPr>
          <w:ilvl w:val="1"/>
          <w:numId w:val="18"/>
        </w:numPr>
        <w:spacing w:line="480" w:lineRule="auto"/>
        <w:ind w:left="567" w:hanging="283"/>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Fungsi Pencegahan</w:t>
      </w:r>
    </w:p>
    <w:p w:rsidR="00707628" w:rsidRDefault="00470189" w:rsidP="0085565A">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Fungsi pencegahan adalah </w:t>
      </w:r>
      <w:proofErr w:type="gramStart"/>
      <w:r>
        <w:rPr>
          <w:rFonts w:ascii="Times New Roman" w:hAnsi="Times New Roman" w:cs="Times New Roman"/>
          <w:sz w:val="24"/>
          <w:szCs w:val="24"/>
          <w:lang w:val="en-US"/>
        </w:rPr>
        <w:t>“ pencegahan</w:t>
      </w:r>
      <w:proofErr w:type="gramEnd"/>
      <w:r>
        <w:rPr>
          <w:rFonts w:ascii="Times New Roman" w:hAnsi="Times New Roman" w:cs="Times New Roman"/>
          <w:sz w:val="24"/>
          <w:szCs w:val="24"/>
          <w:lang w:val="en-US"/>
        </w:rPr>
        <w:t xml:space="preserve">” didefinisikan sebagai upaya mempengaruhi dengan cara yang positif dan bijaksana lingkungan yang dapat menimbulkan kesulitan atau kerugian sebelum kesulitan itu terjadi. </w:t>
      </w:r>
      <w:proofErr w:type="gramStart"/>
      <w:r>
        <w:rPr>
          <w:rFonts w:ascii="Times New Roman" w:hAnsi="Times New Roman" w:cs="Times New Roman"/>
          <w:sz w:val="24"/>
          <w:szCs w:val="24"/>
          <w:lang w:val="en-US"/>
        </w:rPr>
        <w:t>Seorang konselor harus bisa mengidentifikasi permasalahan yang mungkin timbul.</w:t>
      </w:r>
      <w:proofErr w:type="gramEnd"/>
    </w:p>
    <w:p w:rsidR="00470189" w:rsidRPr="00707628" w:rsidRDefault="00470189" w:rsidP="0085565A">
      <w:pPr>
        <w:pStyle w:val="ListParagraph"/>
        <w:numPr>
          <w:ilvl w:val="1"/>
          <w:numId w:val="18"/>
        </w:numPr>
        <w:spacing w:line="480" w:lineRule="auto"/>
        <w:ind w:left="567" w:hanging="283"/>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Fungsi Pengembangan</w:t>
      </w:r>
    </w:p>
    <w:p w:rsidR="00707628" w:rsidRDefault="00470189" w:rsidP="0085565A">
      <w:pPr>
        <w:pStyle w:val="ListParagraph"/>
        <w:spacing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Fungsi pengembangan ini di dalam dunia pendidikan SMP adalah menuju perkembangansecara optimal, dengan bimbingan dan konseling siswa dibantu untuk mampu mencapai tugas-tugas perkembangan nya tersebut sehingga mampu berkembang kearah yang lebih baik lagi.</w:t>
      </w:r>
      <w:proofErr w:type="gramEnd"/>
    </w:p>
    <w:p w:rsidR="00470189" w:rsidRPr="00707628" w:rsidRDefault="00470189" w:rsidP="0085565A">
      <w:pPr>
        <w:pStyle w:val="ListParagraph"/>
        <w:numPr>
          <w:ilvl w:val="1"/>
          <w:numId w:val="18"/>
        </w:numPr>
        <w:spacing w:line="480" w:lineRule="auto"/>
        <w:ind w:left="567" w:hanging="283"/>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Fungsi Perbaikan</w:t>
      </w:r>
    </w:p>
    <w:p w:rsidR="00470189" w:rsidRPr="00122426" w:rsidRDefault="00470189" w:rsidP="0085565A">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perbaikan adalah fungsi bimbingan dan konseling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menghasilkan terpecahkannya atau teratasinya berbagai permasalahan yang dialami siswa.</w:t>
      </w:r>
      <w:r>
        <w:rPr>
          <w:rStyle w:val="FootnoteReference"/>
          <w:rFonts w:ascii="Times New Roman" w:hAnsi="Times New Roman" w:cs="Times New Roman"/>
          <w:sz w:val="24"/>
          <w:szCs w:val="24"/>
          <w:lang w:val="en-US"/>
        </w:rPr>
        <w:footnoteReference w:id="11"/>
      </w:r>
    </w:p>
    <w:p w:rsidR="00470189" w:rsidRDefault="00470189" w:rsidP="00A203C7">
      <w:pPr>
        <w:tabs>
          <w:tab w:val="left" w:pos="851"/>
        </w:tabs>
        <w:spacing w:line="480" w:lineRule="auto"/>
        <w:ind w:left="284" w:firstLine="567"/>
        <w:jc w:val="both"/>
        <w:rPr>
          <w:rFonts w:ascii="Times New Roman" w:hAnsi="Times New Roman" w:cs="Times New Roman"/>
          <w:sz w:val="24"/>
          <w:szCs w:val="24"/>
          <w:lang w:val="en-US"/>
        </w:rPr>
      </w:pPr>
      <w:r w:rsidRPr="000B4B77">
        <w:rPr>
          <w:rFonts w:ascii="Times New Roman" w:hAnsi="Times New Roman" w:cs="Times New Roman"/>
          <w:sz w:val="24"/>
          <w:szCs w:val="24"/>
          <w:lang w:val="en-US"/>
        </w:rPr>
        <w:t xml:space="preserve">Dari definisi diatas penulis dapat menyimpulkan bahwa dalam fungsi bimbingan dan konseling harus adanya pemahaman dari konselor terhadap permasalah siswa/klien, selain pemahaman harus juga ada pencegahan terhadap permasalahan agar permasalahan tersebut tidak menjadi rumit dan harus diatasi dan yang terakhir adalah perbaikan dimana seorang konselor harus berusaha </w:t>
      </w:r>
      <w:r w:rsidRPr="000B4B77">
        <w:rPr>
          <w:rFonts w:ascii="Times New Roman" w:hAnsi="Times New Roman" w:cs="Times New Roman"/>
          <w:sz w:val="24"/>
          <w:szCs w:val="24"/>
          <w:lang w:val="en-US"/>
        </w:rPr>
        <w:lastRenderedPageBreak/>
        <w:t>memperbaiki lagi terhadap p</w:t>
      </w:r>
      <w:r>
        <w:rPr>
          <w:rFonts w:ascii="Times New Roman" w:hAnsi="Times New Roman" w:cs="Times New Roman"/>
          <w:sz w:val="24"/>
          <w:szCs w:val="24"/>
          <w:lang w:val="en-US"/>
        </w:rPr>
        <w:t>ermasalahan yang sudah teratasi dengan baik maka harus lebih baik lagi semaksimal mungkin.</w:t>
      </w:r>
    </w:p>
    <w:p w:rsidR="00707628" w:rsidRPr="000B4B77" w:rsidRDefault="00707628" w:rsidP="0085565A">
      <w:pPr>
        <w:tabs>
          <w:tab w:val="left" w:pos="1418"/>
        </w:tabs>
        <w:jc w:val="both"/>
        <w:rPr>
          <w:rFonts w:ascii="Times New Roman" w:hAnsi="Times New Roman" w:cs="Times New Roman"/>
          <w:sz w:val="24"/>
          <w:szCs w:val="24"/>
          <w:lang w:val="en-US"/>
        </w:rPr>
      </w:pPr>
    </w:p>
    <w:p w:rsidR="00470189" w:rsidRPr="00FE2597" w:rsidRDefault="00470189" w:rsidP="00707628">
      <w:pPr>
        <w:pStyle w:val="ListParagraph"/>
        <w:numPr>
          <w:ilvl w:val="0"/>
          <w:numId w:val="18"/>
        </w:numPr>
        <w:tabs>
          <w:tab w:val="left" w:pos="1276"/>
        </w:tabs>
        <w:spacing w:line="480" w:lineRule="auto"/>
        <w:ind w:left="284" w:hanging="568"/>
        <w:jc w:val="both"/>
        <w:rPr>
          <w:rFonts w:ascii="Times New Roman" w:hAnsi="Times New Roman" w:cs="Times New Roman"/>
          <w:b/>
          <w:sz w:val="24"/>
          <w:szCs w:val="24"/>
          <w:lang w:val="en-US"/>
        </w:rPr>
      </w:pPr>
      <w:r w:rsidRPr="00FE2597">
        <w:rPr>
          <w:rFonts w:ascii="Times New Roman" w:hAnsi="Times New Roman" w:cs="Times New Roman"/>
          <w:b/>
          <w:sz w:val="24"/>
          <w:szCs w:val="24"/>
          <w:lang w:val="en-US"/>
        </w:rPr>
        <w:t>Ruang Lingkup Bimbingan dan Konseling</w:t>
      </w:r>
    </w:p>
    <w:p w:rsidR="00470189" w:rsidRPr="0074699D" w:rsidRDefault="00470189" w:rsidP="00707628">
      <w:pPr>
        <w:pStyle w:val="ListParagraph"/>
        <w:spacing w:line="480" w:lineRule="auto"/>
        <w:ind w:hanging="436"/>
        <w:jc w:val="both"/>
        <w:rPr>
          <w:rFonts w:ascii="Times New Roman" w:hAnsi="Times New Roman" w:cs="Times New Roman"/>
          <w:b/>
          <w:sz w:val="24"/>
          <w:szCs w:val="24"/>
          <w:lang w:val="en-US"/>
        </w:rPr>
      </w:pPr>
      <w:r w:rsidRPr="0074699D">
        <w:rPr>
          <w:rFonts w:ascii="Times New Roman" w:hAnsi="Times New Roman" w:cs="Times New Roman"/>
          <w:sz w:val="24"/>
          <w:szCs w:val="24"/>
          <w:lang w:val="en-US"/>
        </w:rPr>
        <w:t>Ruang lingkup dari segi pelayanan antara lain:</w:t>
      </w:r>
    </w:p>
    <w:p w:rsidR="00470189" w:rsidRDefault="00470189" w:rsidP="00707628">
      <w:pPr>
        <w:pStyle w:val="ListParagraph"/>
        <w:numPr>
          <w:ilvl w:val="0"/>
          <w:numId w:val="11"/>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Pelayanan Bimbingan Konseling di Sekolah</w:t>
      </w:r>
    </w:p>
    <w:p w:rsidR="00470189" w:rsidRDefault="00470189" w:rsidP="00707628">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Keterkaitan antara bidang pelayanan bimbingan konseling dan bidang-bidang lain yaitu sabagai berikut:</w:t>
      </w:r>
    </w:p>
    <w:p w:rsidR="00707628" w:rsidRDefault="00470189" w:rsidP="00707628">
      <w:pPr>
        <w:pStyle w:val="ListParagraph"/>
        <w:numPr>
          <w:ilvl w:val="0"/>
          <w:numId w:val="12"/>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Bidang kurikulum dan pengajaran meliputi semua bentuk pengembangan yaitu keterampilan, sukap, dan mampu berkomunikasi peserta didik.</w:t>
      </w:r>
    </w:p>
    <w:p w:rsidR="00707628" w:rsidRDefault="00470189" w:rsidP="00707628">
      <w:pPr>
        <w:pStyle w:val="ListParagraph"/>
        <w:numPr>
          <w:ilvl w:val="0"/>
          <w:numId w:val="12"/>
        </w:numPr>
        <w:spacing w:line="480" w:lineRule="auto"/>
        <w:ind w:left="851" w:hanging="284"/>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Bidang administrasi da kepemimpinan, yaitu bentuk kegiatan perencanaan, pembiayaan, sarana prasarana dan pengawasan.</w:t>
      </w:r>
    </w:p>
    <w:p w:rsidR="00470189" w:rsidRPr="00707628" w:rsidRDefault="00470189" w:rsidP="00707628">
      <w:pPr>
        <w:pStyle w:val="ListParagraph"/>
        <w:numPr>
          <w:ilvl w:val="0"/>
          <w:numId w:val="12"/>
        </w:numPr>
        <w:spacing w:line="480" w:lineRule="auto"/>
        <w:ind w:left="851" w:hanging="284"/>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Bidang kesiswaan,  yaitu bidang yag meliputi berbagai fungsi kegiatan yang mengacu kepada pelayanan kesiswaan secara individual</w:t>
      </w:r>
      <w:r>
        <w:rPr>
          <w:rStyle w:val="FootnoteReference"/>
          <w:rFonts w:ascii="Times New Roman" w:hAnsi="Times New Roman" w:cs="Times New Roman"/>
          <w:sz w:val="24"/>
          <w:szCs w:val="24"/>
          <w:lang w:val="en-US"/>
        </w:rPr>
        <w:footnoteReference w:id="12"/>
      </w:r>
    </w:p>
    <w:p w:rsidR="00470189" w:rsidRPr="00707628" w:rsidRDefault="00470189" w:rsidP="00707628">
      <w:pPr>
        <w:pStyle w:val="ListParagraph"/>
        <w:numPr>
          <w:ilvl w:val="0"/>
          <w:numId w:val="11"/>
        </w:numPr>
        <w:tabs>
          <w:tab w:val="left" w:pos="567"/>
          <w:tab w:val="left" w:pos="1701"/>
        </w:tabs>
        <w:spacing w:line="480" w:lineRule="auto"/>
        <w:ind w:left="567" w:hanging="283"/>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Pelayanan bimbingan dan konseling di luar sekolah.</w:t>
      </w:r>
    </w:p>
    <w:p w:rsidR="00707628" w:rsidRDefault="00470189" w:rsidP="00707628">
      <w:pPr>
        <w:pStyle w:val="ListParagraph"/>
        <w:numPr>
          <w:ilvl w:val="0"/>
          <w:numId w:val="13"/>
        </w:numPr>
        <w:tabs>
          <w:tab w:val="left" w:pos="426"/>
          <w:tab w:val="left" w:pos="851"/>
        </w:tabs>
        <w:spacing w:line="480" w:lineRule="auto"/>
        <w:ind w:left="851" w:hanging="284"/>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Bimbingan dan konseling keluarga, yaitu pelayanan bimbingan dan konseling keluarga bertujuan menangani permasalahan dalam sebuah keluarga seperti perceraian dan sebagainya.</w:t>
      </w:r>
    </w:p>
    <w:p w:rsidR="00470189" w:rsidRPr="00707628" w:rsidRDefault="00470189" w:rsidP="00707628">
      <w:pPr>
        <w:pStyle w:val="ListParagraph"/>
        <w:numPr>
          <w:ilvl w:val="0"/>
          <w:numId w:val="13"/>
        </w:numPr>
        <w:tabs>
          <w:tab w:val="left" w:pos="426"/>
          <w:tab w:val="left" w:pos="851"/>
        </w:tabs>
        <w:spacing w:line="480" w:lineRule="auto"/>
        <w:ind w:left="851" w:hanging="284"/>
        <w:jc w:val="both"/>
        <w:rPr>
          <w:rFonts w:ascii="Times New Roman" w:hAnsi="Times New Roman" w:cs="Times New Roman"/>
          <w:sz w:val="24"/>
          <w:szCs w:val="24"/>
          <w:lang w:val="en-US"/>
        </w:rPr>
      </w:pPr>
      <w:r w:rsidRPr="00707628">
        <w:rPr>
          <w:rFonts w:ascii="Times New Roman" w:hAnsi="Times New Roman" w:cs="Times New Roman"/>
          <w:sz w:val="24"/>
          <w:szCs w:val="24"/>
          <w:lang w:val="en-US"/>
        </w:rPr>
        <w:t xml:space="preserve">Bimbingan dan konseling dalam lingkungan </w:t>
      </w:r>
      <w:proofErr w:type="gramStart"/>
      <w:r w:rsidRPr="00707628">
        <w:rPr>
          <w:rFonts w:ascii="Times New Roman" w:hAnsi="Times New Roman" w:cs="Times New Roman"/>
          <w:sz w:val="24"/>
          <w:szCs w:val="24"/>
          <w:lang w:val="en-US"/>
        </w:rPr>
        <w:t>yag</w:t>
      </w:r>
      <w:proofErr w:type="gramEnd"/>
      <w:r w:rsidRPr="00707628">
        <w:rPr>
          <w:rFonts w:ascii="Times New Roman" w:hAnsi="Times New Roman" w:cs="Times New Roman"/>
          <w:sz w:val="24"/>
          <w:szCs w:val="24"/>
          <w:lang w:val="en-US"/>
        </w:rPr>
        <w:t xml:space="preserve"> lebih luas, yaitu permasalahan yang dialami oleh masyarakat dilingkungan perusahaan, </w:t>
      </w:r>
      <w:r w:rsidRPr="00707628">
        <w:rPr>
          <w:rFonts w:ascii="Times New Roman" w:hAnsi="Times New Roman" w:cs="Times New Roman"/>
          <w:sz w:val="24"/>
          <w:szCs w:val="24"/>
          <w:lang w:val="en-US"/>
        </w:rPr>
        <w:lastRenderedPageBreak/>
        <w:t xml:space="preserve">industri, kantor-kantor dan lembaga kerja lainnya. Konselor profesional yang multidimensional bimbingan dan konseling. Membantu mereka mengambil manfaat yang sebesar-besarnya dari kondisi dan </w:t>
      </w:r>
      <w:proofErr w:type="gramStart"/>
      <w:r w:rsidRPr="00707628">
        <w:rPr>
          <w:rFonts w:ascii="Times New Roman" w:hAnsi="Times New Roman" w:cs="Times New Roman"/>
          <w:sz w:val="24"/>
          <w:szCs w:val="24"/>
          <w:lang w:val="en-US"/>
        </w:rPr>
        <w:t>apa</w:t>
      </w:r>
      <w:proofErr w:type="gramEnd"/>
      <w:r w:rsidRPr="00707628">
        <w:rPr>
          <w:rFonts w:ascii="Times New Roman" w:hAnsi="Times New Roman" w:cs="Times New Roman"/>
          <w:sz w:val="24"/>
          <w:szCs w:val="24"/>
          <w:lang w:val="en-US"/>
        </w:rPr>
        <w:t xml:space="preserve"> yang sudah mereka miliki, membatu mereka menangani hal-hal tertentu agar lebih efektif.</w:t>
      </w:r>
      <w:r>
        <w:rPr>
          <w:rStyle w:val="FootnoteReference"/>
          <w:rFonts w:ascii="Times New Roman" w:hAnsi="Times New Roman" w:cs="Times New Roman"/>
          <w:sz w:val="24"/>
          <w:szCs w:val="24"/>
          <w:lang w:val="en-US"/>
        </w:rPr>
        <w:footnoteReference w:id="13"/>
      </w:r>
    </w:p>
    <w:p w:rsidR="00470189" w:rsidRPr="00A3347B" w:rsidRDefault="00470189" w:rsidP="0085565A">
      <w:pPr>
        <w:jc w:val="both"/>
        <w:rPr>
          <w:rFonts w:ascii="Times New Roman" w:hAnsi="Times New Roman" w:cs="Times New Roman"/>
          <w:sz w:val="24"/>
          <w:szCs w:val="24"/>
          <w:lang w:val="en-US"/>
        </w:rPr>
      </w:pPr>
    </w:p>
    <w:p w:rsidR="00470189" w:rsidRPr="00FE2597" w:rsidRDefault="00470189" w:rsidP="00BA526B">
      <w:pPr>
        <w:pStyle w:val="ListParagraph"/>
        <w:numPr>
          <w:ilvl w:val="0"/>
          <w:numId w:val="18"/>
        </w:numPr>
        <w:spacing w:line="480" w:lineRule="auto"/>
        <w:ind w:left="142" w:hanging="426"/>
        <w:jc w:val="both"/>
        <w:rPr>
          <w:rFonts w:ascii="Times New Roman" w:hAnsi="Times New Roman" w:cs="Times New Roman"/>
          <w:sz w:val="24"/>
          <w:szCs w:val="24"/>
          <w:lang w:val="en-US"/>
        </w:rPr>
      </w:pPr>
      <w:r w:rsidRPr="00015C79">
        <w:rPr>
          <w:rFonts w:ascii="Times New Roman" w:hAnsi="Times New Roman" w:cs="Times New Roman"/>
          <w:b/>
          <w:sz w:val="24"/>
          <w:szCs w:val="24"/>
          <w:lang w:val="en-US"/>
        </w:rPr>
        <w:t>Faktor</w:t>
      </w:r>
      <w:r>
        <w:rPr>
          <w:rFonts w:ascii="Times New Roman" w:hAnsi="Times New Roman" w:cs="Times New Roman"/>
          <w:b/>
          <w:sz w:val="24"/>
          <w:szCs w:val="24"/>
          <w:lang w:val="en-US"/>
        </w:rPr>
        <w:t xml:space="preserve"> </w:t>
      </w:r>
      <w:r w:rsidR="0085565A">
        <w:rPr>
          <w:rFonts w:ascii="Times New Roman" w:hAnsi="Times New Roman" w:cs="Times New Roman"/>
          <w:b/>
          <w:sz w:val="24"/>
          <w:szCs w:val="24"/>
          <w:lang w:val="en-US"/>
        </w:rPr>
        <w:t xml:space="preserve">Pendukung dan Penghambat </w:t>
      </w:r>
      <w:r>
        <w:rPr>
          <w:rFonts w:ascii="Times New Roman" w:hAnsi="Times New Roman" w:cs="Times New Roman"/>
          <w:b/>
          <w:sz w:val="24"/>
          <w:szCs w:val="24"/>
          <w:lang w:val="en-US"/>
        </w:rPr>
        <w:t>Kegiatan Layanan Bimbingan dan Konseling</w:t>
      </w:r>
    </w:p>
    <w:p w:rsidR="00470189" w:rsidRPr="00FE2597" w:rsidRDefault="00470189" w:rsidP="00BA526B">
      <w:pPr>
        <w:pStyle w:val="ListParagraph"/>
        <w:numPr>
          <w:ilvl w:val="0"/>
          <w:numId w:val="21"/>
        </w:numPr>
        <w:tabs>
          <w:tab w:val="left" w:pos="993"/>
        </w:tabs>
        <w:spacing w:line="480" w:lineRule="auto"/>
        <w:ind w:left="567" w:hanging="283"/>
        <w:jc w:val="both"/>
        <w:rPr>
          <w:rFonts w:ascii="Times New Roman" w:hAnsi="Times New Roman" w:cs="Times New Roman"/>
          <w:b/>
          <w:sz w:val="24"/>
          <w:szCs w:val="24"/>
          <w:lang w:val="en-US"/>
        </w:rPr>
      </w:pPr>
      <w:r w:rsidRPr="00FE2597">
        <w:rPr>
          <w:rFonts w:ascii="Times New Roman" w:hAnsi="Times New Roman" w:cs="Times New Roman"/>
          <w:b/>
          <w:sz w:val="24"/>
          <w:szCs w:val="24"/>
          <w:lang w:val="en-US"/>
        </w:rPr>
        <w:t>Faktor Pendukung Kegiatan Layanan Bimbingan dan Konseling</w:t>
      </w:r>
    </w:p>
    <w:p w:rsidR="00470189" w:rsidRPr="00BA526B" w:rsidRDefault="00470189" w:rsidP="00BA526B">
      <w:pPr>
        <w:spacing w:line="480" w:lineRule="auto"/>
        <w:ind w:left="284" w:firstLine="720"/>
        <w:jc w:val="both"/>
        <w:rPr>
          <w:rFonts w:ascii="Times New Roman" w:hAnsi="Times New Roman" w:cs="Times New Roman"/>
          <w:sz w:val="24"/>
          <w:szCs w:val="24"/>
          <w:lang w:val="en-US"/>
        </w:rPr>
      </w:pPr>
      <w:r w:rsidRPr="00BA526B">
        <w:rPr>
          <w:rFonts w:ascii="Times New Roman" w:hAnsi="Times New Roman" w:cs="Times New Roman"/>
          <w:sz w:val="24"/>
          <w:szCs w:val="24"/>
          <w:lang w:val="en-US"/>
        </w:rPr>
        <w:t>Menurut Abdul Aziz Hoesin, faktor pendukung kegiatan layanan bimbingan dan konseling di sekolah adalah sebagai berikut:</w:t>
      </w:r>
    </w:p>
    <w:p w:rsidR="00BA526B" w:rsidRDefault="00470189" w:rsidP="00BA526B">
      <w:pPr>
        <w:pStyle w:val="ListParagraph"/>
        <w:numPr>
          <w:ilvl w:val="0"/>
          <w:numId w:val="20"/>
        </w:numPr>
        <w:spacing w:line="480" w:lineRule="auto"/>
        <w:ind w:left="1276" w:hanging="283"/>
        <w:jc w:val="both"/>
        <w:rPr>
          <w:rFonts w:ascii="Times New Roman" w:hAnsi="Times New Roman" w:cs="Times New Roman"/>
          <w:sz w:val="24"/>
          <w:szCs w:val="24"/>
          <w:lang w:val="en-US"/>
        </w:rPr>
      </w:pPr>
      <w:r w:rsidRPr="00524042">
        <w:rPr>
          <w:rFonts w:ascii="Times New Roman" w:hAnsi="Times New Roman" w:cs="Times New Roman"/>
          <w:sz w:val="24"/>
          <w:szCs w:val="24"/>
          <w:lang w:val="en-US"/>
        </w:rPr>
        <w:t xml:space="preserve">Kerja </w:t>
      </w:r>
      <w:proofErr w:type="gramStart"/>
      <w:r w:rsidRPr="00524042">
        <w:rPr>
          <w:rFonts w:ascii="Times New Roman" w:hAnsi="Times New Roman" w:cs="Times New Roman"/>
          <w:sz w:val="24"/>
          <w:szCs w:val="24"/>
          <w:lang w:val="en-US"/>
        </w:rPr>
        <w:t>sama</w:t>
      </w:r>
      <w:proofErr w:type="gramEnd"/>
      <w:r w:rsidRPr="00524042">
        <w:rPr>
          <w:rFonts w:ascii="Times New Roman" w:hAnsi="Times New Roman" w:cs="Times New Roman"/>
          <w:sz w:val="24"/>
          <w:szCs w:val="24"/>
          <w:lang w:val="en-US"/>
        </w:rPr>
        <w:t>, kegiatan pelayanan bimbingan dan konseling yang efektif memerlukan kerja sama semua pihak yang berkepentingan dengan kesuksesan pelayanan tersebut.</w:t>
      </w:r>
    </w:p>
    <w:p w:rsidR="00470189" w:rsidRPr="00BA526B" w:rsidRDefault="00470189" w:rsidP="00BA526B">
      <w:pPr>
        <w:pStyle w:val="ListParagraph"/>
        <w:numPr>
          <w:ilvl w:val="0"/>
          <w:numId w:val="20"/>
        </w:numPr>
        <w:spacing w:line="480" w:lineRule="auto"/>
        <w:ind w:left="1276" w:hanging="283"/>
        <w:jc w:val="both"/>
        <w:rPr>
          <w:rFonts w:ascii="Times New Roman" w:hAnsi="Times New Roman" w:cs="Times New Roman"/>
          <w:sz w:val="24"/>
          <w:szCs w:val="24"/>
          <w:lang w:val="en-US"/>
        </w:rPr>
      </w:pPr>
      <w:r w:rsidRPr="00BA526B">
        <w:rPr>
          <w:rFonts w:ascii="Times New Roman" w:hAnsi="Times New Roman" w:cs="Times New Roman"/>
          <w:sz w:val="24"/>
          <w:szCs w:val="24"/>
          <w:lang w:val="en-US"/>
        </w:rPr>
        <w:t xml:space="preserve">Suasana professional, suasana ini </w:t>
      </w:r>
      <w:proofErr w:type="gramStart"/>
      <w:r w:rsidRPr="00BA526B">
        <w:rPr>
          <w:rFonts w:ascii="Times New Roman" w:hAnsi="Times New Roman" w:cs="Times New Roman"/>
          <w:sz w:val="24"/>
          <w:szCs w:val="24"/>
          <w:lang w:val="en-US"/>
        </w:rPr>
        <w:t>akan</w:t>
      </w:r>
      <w:proofErr w:type="gramEnd"/>
      <w:r w:rsidRPr="00BA526B">
        <w:rPr>
          <w:rFonts w:ascii="Times New Roman" w:hAnsi="Times New Roman" w:cs="Times New Roman"/>
          <w:sz w:val="24"/>
          <w:szCs w:val="24"/>
          <w:lang w:val="en-US"/>
        </w:rPr>
        <w:t xml:space="preserve"> terwujud apabila para pelaksananya adalah tenaga professional dan kegiatannya dilandasi oleh asas-asas dan</w:t>
      </w:r>
      <w:r w:rsidR="0085565A">
        <w:rPr>
          <w:rFonts w:ascii="Times New Roman" w:hAnsi="Times New Roman" w:cs="Times New Roman"/>
          <w:sz w:val="24"/>
          <w:szCs w:val="24"/>
          <w:lang w:val="en-US"/>
        </w:rPr>
        <w:t xml:space="preserve"> k</w:t>
      </w:r>
      <w:r w:rsidRPr="00BA526B">
        <w:rPr>
          <w:rFonts w:ascii="Times New Roman" w:hAnsi="Times New Roman" w:cs="Times New Roman"/>
          <w:sz w:val="24"/>
          <w:szCs w:val="24"/>
          <w:lang w:val="en-US"/>
        </w:rPr>
        <w:t>ode etik professional.</w:t>
      </w:r>
    </w:p>
    <w:p w:rsidR="00470189" w:rsidRPr="00FE2597" w:rsidRDefault="00470189" w:rsidP="00BA526B">
      <w:pPr>
        <w:pStyle w:val="ListParagraph"/>
        <w:numPr>
          <w:ilvl w:val="0"/>
          <w:numId w:val="21"/>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Faktor Penghambat Kegiatan Layanan Bimbingan dan Konseling </w:t>
      </w:r>
    </w:p>
    <w:p w:rsidR="00470189" w:rsidRPr="005C3D3F" w:rsidRDefault="00BA526B" w:rsidP="0085565A">
      <w:pPr>
        <w:tabs>
          <w:tab w:val="left" w:pos="567"/>
          <w:tab w:val="left" w:pos="993"/>
        </w:tabs>
        <w:spacing w:line="480" w:lineRule="auto"/>
        <w:ind w:left="567" w:firstLine="28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70189">
        <w:rPr>
          <w:rFonts w:ascii="Times New Roman" w:hAnsi="Times New Roman" w:cs="Times New Roman"/>
          <w:sz w:val="24"/>
          <w:szCs w:val="24"/>
          <w:lang w:val="en-US"/>
        </w:rPr>
        <w:t xml:space="preserve"> </w:t>
      </w:r>
      <w:r w:rsidR="00470189" w:rsidRPr="005C3D3F">
        <w:rPr>
          <w:rFonts w:ascii="Times New Roman" w:hAnsi="Times New Roman" w:cs="Times New Roman"/>
          <w:sz w:val="24"/>
          <w:szCs w:val="24"/>
          <w:lang w:val="en-US"/>
        </w:rPr>
        <w:t>F</w:t>
      </w:r>
      <w:r w:rsidR="00470189">
        <w:rPr>
          <w:rFonts w:ascii="Times New Roman" w:hAnsi="Times New Roman" w:cs="Times New Roman"/>
          <w:sz w:val="24"/>
          <w:szCs w:val="24"/>
          <w:lang w:val="en-US"/>
        </w:rPr>
        <w:t>ak</w:t>
      </w:r>
      <w:r w:rsidR="00470189" w:rsidRPr="005C3D3F">
        <w:rPr>
          <w:rFonts w:ascii="Times New Roman" w:hAnsi="Times New Roman" w:cs="Times New Roman"/>
          <w:sz w:val="24"/>
          <w:szCs w:val="24"/>
          <w:lang w:val="en-US"/>
        </w:rPr>
        <w:t>tor penghambat kegiatan layanan bimbingan konseling adalah sebagai berikut:</w:t>
      </w:r>
    </w:p>
    <w:p w:rsidR="00BA526B" w:rsidRDefault="00470189" w:rsidP="00BA526B">
      <w:pPr>
        <w:pStyle w:val="ListParagraph"/>
        <w:numPr>
          <w:ilvl w:val="0"/>
          <w:numId w:val="19"/>
        </w:numPr>
        <w:tabs>
          <w:tab w:val="left" w:pos="851"/>
        </w:tabs>
        <w:spacing w:line="480" w:lineRule="auto"/>
        <w:ind w:left="1276" w:hanging="283"/>
        <w:jc w:val="both"/>
        <w:rPr>
          <w:rFonts w:ascii="Times New Roman" w:hAnsi="Times New Roman" w:cs="Times New Roman"/>
          <w:sz w:val="24"/>
          <w:szCs w:val="24"/>
          <w:lang w:val="en-US"/>
        </w:rPr>
      </w:pPr>
      <w:r w:rsidRPr="00554152">
        <w:rPr>
          <w:rFonts w:ascii="Times New Roman" w:hAnsi="Times New Roman" w:cs="Times New Roman"/>
          <w:sz w:val="24"/>
          <w:szCs w:val="24"/>
          <w:lang w:val="en-US"/>
        </w:rPr>
        <w:lastRenderedPageBreak/>
        <w:t>Kekurangan tenaga bimbingan di sekolah, menyebabkan terlalu berat beban tugas yang harus dipikulnya dalam pelaksanaan bimbingan di sekolah bila tenaga pembimbing jumlahnya sedikit sekali untuk menangani siswa yang begitu banyak.</w:t>
      </w:r>
    </w:p>
    <w:p w:rsidR="00BA526B" w:rsidRDefault="00470189" w:rsidP="00BA526B">
      <w:pPr>
        <w:pStyle w:val="ListParagraph"/>
        <w:numPr>
          <w:ilvl w:val="0"/>
          <w:numId w:val="19"/>
        </w:numPr>
        <w:tabs>
          <w:tab w:val="left" w:pos="851"/>
        </w:tabs>
        <w:spacing w:line="480" w:lineRule="auto"/>
        <w:ind w:left="1276" w:hanging="283"/>
        <w:jc w:val="both"/>
        <w:rPr>
          <w:rFonts w:ascii="Times New Roman" w:hAnsi="Times New Roman" w:cs="Times New Roman"/>
          <w:sz w:val="24"/>
          <w:szCs w:val="24"/>
          <w:lang w:val="en-US"/>
        </w:rPr>
      </w:pPr>
      <w:r w:rsidRPr="00BA526B">
        <w:rPr>
          <w:rFonts w:ascii="Times New Roman" w:hAnsi="Times New Roman" w:cs="Times New Roman"/>
          <w:sz w:val="24"/>
          <w:szCs w:val="24"/>
          <w:lang w:val="en-US"/>
        </w:rPr>
        <w:t>Kemampuan teknis bimbingan di sekolah, tenaga kerja yang ada di sekolah kebanyakan tidak sesuai dengan bidangnya, bisa jadi tugasnya merangkap antara profesi satu dengan profesi lainnya dan akhirnya proses penanganan dan pelaksanaan tidak sesuai dan tidak tepat.</w:t>
      </w:r>
    </w:p>
    <w:p w:rsidR="00470189" w:rsidRPr="00A3347B" w:rsidRDefault="00470189" w:rsidP="0085565A">
      <w:pPr>
        <w:jc w:val="both"/>
        <w:rPr>
          <w:rFonts w:ascii="Times New Roman" w:hAnsi="Times New Roman" w:cs="Times New Roman"/>
          <w:sz w:val="24"/>
          <w:szCs w:val="24"/>
          <w:lang w:val="en-US"/>
        </w:rPr>
      </w:pPr>
    </w:p>
    <w:p w:rsidR="00470189" w:rsidRPr="00554152" w:rsidRDefault="00470189" w:rsidP="00BA526B">
      <w:pPr>
        <w:pStyle w:val="ListParagraph"/>
        <w:numPr>
          <w:ilvl w:val="0"/>
          <w:numId w:val="18"/>
        </w:numPr>
        <w:tabs>
          <w:tab w:val="left" w:pos="142"/>
          <w:tab w:val="left" w:pos="709"/>
        </w:tabs>
        <w:spacing w:line="480" w:lineRule="auto"/>
        <w:ind w:left="284" w:hanging="568"/>
        <w:jc w:val="both"/>
        <w:rPr>
          <w:rFonts w:ascii="Times New Roman" w:hAnsi="Times New Roman" w:cs="Times New Roman"/>
          <w:sz w:val="24"/>
          <w:szCs w:val="24"/>
          <w:lang w:val="en-US"/>
        </w:rPr>
      </w:pPr>
      <w:r w:rsidRPr="00554152">
        <w:rPr>
          <w:rFonts w:ascii="Times New Roman" w:hAnsi="Times New Roman" w:cs="Times New Roman"/>
          <w:b/>
          <w:sz w:val="24"/>
          <w:szCs w:val="24"/>
          <w:lang w:val="en-US"/>
        </w:rPr>
        <w:t>Jenis-Jenis Layanan dan Kegiatan Bimbingan dan Konseling</w:t>
      </w:r>
    </w:p>
    <w:p w:rsidR="00470189" w:rsidRPr="00BA526B" w:rsidRDefault="0085565A" w:rsidP="00BA526B">
      <w:pPr>
        <w:tabs>
          <w:tab w:val="left" w:pos="851"/>
          <w:tab w:val="left" w:pos="993"/>
        </w:tabs>
        <w:spacing w:line="48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470189" w:rsidRPr="00BA526B">
        <w:rPr>
          <w:rFonts w:ascii="Times New Roman" w:hAnsi="Times New Roman" w:cs="Times New Roman"/>
          <w:sz w:val="24"/>
          <w:szCs w:val="24"/>
          <w:lang w:val="en-US"/>
        </w:rPr>
        <w:t>Berbagai jenis layanan dan kegiatan perlu dilakukan sebagai wujud penyelenggaraan pelayanan bimbingan dan konseling terhadap sasaran layanan, yaitu peserta didik atau klien.</w:t>
      </w:r>
      <w:proofErr w:type="gramEnd"/>
      <w:r w:rsidR="00470189" w:rsidRPr="00BA526B">
        <w:rPr>
          <w:rFonts w:ascii="Times New Roman" w:hAnsi="Times New Roman" w:cs="Times New Roman"/>
          <w:sz w:val="24"/>
          <w:szCs w:val="24"/>
          <w:lang w:val="en-US"/>
        </w:rPr>
        <w:t xml:space="preserve"> Ada sejumlah layanan dalam bimbingan dan konseling di sekolah di antaranya sebagai berikut:</w:t>
      </w:r>
    </w:p>
    <w:p w:rsidR="00470189" w:rsidRPr="00B675A6" w:rsidRDefault="00470189" w:rsidP="00BA526B">
      <w:pPr>
        <w:pStyle w:val="ListParagraph"/>
        <w:numPr>
          <w:ilvl w:val="0"/>
          <w:numId w:val="22"/>
        </w:numPr>
        <w:tabs>
          <w:tab w:val="left" w:pos="851"/>
        </w:tabs>
        <w:spacing w:line="480" w:lineRule="auto"/>
        <w:ind w:left="426" w:hanging="284"/>
        <w:jc w:val="both"/>
        <w:rPr>
          <w:rFonts w:ascii="Times New Roman" w:hAnsi="Times New Roman" w:cs="Times New Roman"/>
          <w:b/>
          <w:sz w:val="24"/>
          <w:szCs w:val="24"/>
          <w:lang w:val="en-US"/>
        </w:rPr>
      </w:pPr>
      <w:r w:rsidRPr="00B675A6">
        <w:rPr>
          <w:rFonts w:ascii="Times New Roman" w:hAnsi="Times New Roman" w:cs="Times New Roman"/>
          <w:b/>
          <w:sz w:val="24"/>
          <w:szCs w:val="24"/>
          <w:lang w:val="en-US"/>
        </w:rPr>
        <w:t>Layanan Orientasi</w:t>
      </w:r>
    </w:p>
    <w:p w:rsidR="00470189" w:rsidRPr="00BA526B" w:rsidRDefault="00470189" w:rsidP="0085565A">
      <w:pPr>
        <w:tabs>
          <w:tab w:val="left" w:pos="142"/>
        </w:tabs>
        <w:spacing w:line="480" w:lineRule="auto"/>
        <w:ind w:left="142" w:firstLine="851"/>
        <w:jc w:val="both"/>
        <w:rPr>
          <w:rFonts w:ascii="Times New Roman" w:hAnsi="Times New Roman" w:cs="Times New Roman"/>
          <w:sz w:val="24"/>
          <w:szCs w:val="24"/>
          <w:lang w:val="en-US"/>
        </w:rPr>
      </w:pPr>
      <w:proofErr w:type="gramStart"/>
      <w:r w:rsidRPr="00BA526B">
        <w:rPr>
          <w:rFonts w:ascii="Times New Roman" w:hAnsi="Times New Roman" w:cs="Times New Roman"/>
          <w:sz w:val="24"/>
          <w:szCs w:val="24"/>
          <w:lang w:val="en-US"/>
        </w:rPr>
        <w:t>Layanan orientasi adalah layanan yang memungkinkan peserta didik dan pihak yang dapat memberikan pengaruh yang besar terhadap peserta didik untuk mempermudah berperannya peserta didik di lingkuangan yang baru.</w:t>
      </w:r>
      <w:proofErr w:type="gramEnd"/>
      <w:r w:rsidRPr="009B2A45">
        <w:rPr>
          <w:rStyle w:val="FootnoteReference"/>
          <w:rFonts w:ascii="Times New Roman" w:hAnsi="Times New Roman" w:cs="Times New Roman"/>
          <w:sz w:val="24"/>
          <w:szCs w:val="24"/>
          <w:lang w:val="en-US"/>
        </w:rPr>
        <w:footnoteReference w:id="14"/>
      </w:r>
    </w:p>
    <w:p w:rsidR="00470189" w:rsidRPr="009B2A45" w:rsidRDefault="00470189" w:rsidP="0085565A">
      <w:pPr>
        <w:pStyle w:val="ListParagraph"/>
        <w:tabs>
          <w:tab w:val="left" w:pos="0"/>
          <w:tab w:val="left" w:pos="567"/>
          <w:tab w:val="left" w:pos="1560"/>
        </w:tabs>
        <w:spacing w:line="480" w:lineRule="auto"/>
        <w:ind w:left="1080" w:hanging="938"/>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Kegiatan layanan orientasi adalah:</w:t>
      </w:r>
    </w:p>
    <w:p w:rsidR="00936061" w:rsidRDefault="00470189" w:rsidP="00936061">
      <w:pPr>
        <w:pStyle w:val="ListParagraph"/>
        <w:numPr>
          <w:ilvl w:val="0"/>
          <w:numId w:val="2"/>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lastRenderedPageBreak/>
        <w:t>Pengenalan lingkungan dan fasilitas</w:t>
      </w:r>
    </w:p>
    <w:p w:rsidR="00936061" w:rsidRDefault="00470189" w:rsidP="00936061">
      <w:pPr>
        <w:pStyle w:val="ListParagraph"/>
        <w:numPr>
          <w:ilvl w:val="0"/>
          <w:numId w:val="2"/>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Peraturan  hak-hak serta kewajiban siswa</w:t>
      </w:r>
    </w:p>
    <w:p w:rsidR="00B675A6" w:rsidRPr="00936061" w:rsidRDefault="00470189" w:rsidP="00936061">
      <w:pPr>
        <w:pStyle w:val="ListParagraph"/>
        <w:numPr>
          <w:ilvl w:val="0"/>
          <w:numId w:val="2"/>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Organisasi dan wadah-wadah ya</w:t>
      </w:r>
      <w:r w:rsidR="0085565A" w:rsidRPr="00936061">
        <w:rPr>
          <w:rFonts w:ascii="Times New Roman" w:hAnsi="Times New Roman" w:cs="Times New Roman"/>
          <w:sz w:val="24"/>
          <w:szCs w:val="24"/>
          <w:lang w:val="en-US"/>
        </w:rPr>
        <w:t>n</w:t>
      </w:r>
      <w:r w:rsidRPr="00936061">
        <w:rPr>
          <w:rFonts w:ascii="Times New Roman" w:hAnsi="Times New Roman" w:cs="Times New Roman"/>
          <w:sz w:val="24"/>
          <w:szCs w:val="24"/>
          <w:lang w:val="en-US"/>
        </w:rPr>
        <w:t>g dapat membant</w:t>
      </w:r>
      <w:r w:rsidR="0085565A" w:rsidRPr="00936061">
        <w:rPr>
          <w:rFonts w:ascii="Times New Roman" w:hAnsi="Times New Roman" w:cs="Times New Roman"/>
          <w:sz w:val="24"/>
          <w:szCs w:val="24"/>
          <w:lang w:val="en-US"/>
        </w:rPr>
        <w:t xml:space="preserve">u dan </w:t>
      </w:r>
      <w:proofErr w:type="gramStart"/>
      <w:r w:rsidR="0085565A" w:rsidRPr="00936061">
        <w:rPr>
          <w:rFonts w:ascii="Times New Roman" w:hAnsi="Times New Roman" w:cs="Times New Roman"/>
          <w:sz w:val="24"/>
          <w:szCs w:val="24"/>
          <w:lang w:val="en-US"/>
        </w:rPr>
        <w:t>meningkatkan  hubungan</w:t>
      </w:r>
      <w:proofErr w:type="gramEnd"/>
      <w:r w:rsidR="0085565A" w:rsidRPr="00936061">
        <w:rPr>
          <w:rFonts w:ascii="Times New Roman" w:hAnsi="Times New Roman" w:cs="Times New Roman"/>
          <w:sz w:val="24"/>
          <w:szCs w:val="24"/>
          <w:lang w:val="en-US"/>
        </w:rPr>
        <w:t xml:space="preserve"> sos</w:t>
      </w:r>
      <w:r w:rsidRPr="00936061">
        <w:rPr>
          <w:rFonts w:ascii="Times New Roman" w:hAnsi="Times New Roman" w:cs="Times New Roman"/>
          <w:sz w:val="24"/>
          <w:szCs w:val="24"/>
          <w:lang w:val="en-US"/>
        </w:rPr>
        <w:t>ial siswa.</w:t>
      </w:r>
    </w:p>
    <w:p w:rsidR="00470189" w:rsidRPr="00B675A6" w:rsidRDefault="00470189" w:rsidP="00E65015">
      <w:pPr>
        <w:pStyle w:val="ListParagraph"/>
        <w:numPr>
          <w:ilvl w:val="0"/>
          <w:numId w:val="22"/>
        </w:numPr>
        <w:tabs>
          <w:tab w:val="left" w:pos="0"/>
          <w:tab w:val="left" w:pos="426"/>
          <w:tab w:val="left" w:pos="567"/>
        </w:tabs>
        <w:spacing w:line="480" w:lineRule="auto"/>
        <w:ind w:hanging="785"/>
        <w:jc w:val="both"/>
        <w:rPr>
          <w:rFonts w:ascii="Times New Roman" w:hAnsi="Times New Roman" w:cs="Times New Roman"/>
          <w:b/>
          <w:sz w:val="24"/>
          <w:szCs w:val="24"/>
          <w:lang w:val="en-US"/>
        </w:rPr>
      </w:pPr>
      <w:r w:rsidRPr="00B675A6">
        <w:rPr>
          <w:rFonts w:ascii="Times New Roman" w:hAnsi="Times New Roman" w:cs="Times New Roman"/>
          <w:b/>
          <w:sz w:val="24"/>
          <w:szCs w:val="24"/>
          <w:lang w:val="en-US"/>
        </w:rPr>
        <w:t>Layanan Informasi</w:t>
      </w:r>
    </w:p>
    <w:p w:rsidR="00470189" w:rsidRPr="00DD2524" w:rsidRDefault="00470189" w:rsidP="0085565A">
      <w:pPr>
        <w:pStyle w:val="ListParagraph"/>
        <w:tabs>
          <w:tab w:val="left" w:pos="0"/>
          <w:tab w:val="left" w:pos="142"/>
          <w:tab w:val="left" w:pos="1560"/>
        </w:tabs>
        <w:spacing w:line="480" w:lineRule="auto"/>
        <w:ind w:left="142" w:firstLine="567"/>
        <w:jc w:val="both"/>
        <w:rPr>
          <w:rFonts w:ascii="Times New Roman" w:hAnsi="Times New Roman" w:cs="Times New Roman"/>
          <w:sz w:val="24"/>
          <w:szCs w:val="24"/>
          <w:lang w:val="en-US"/>
        </w:rPr>
      </w:pPr>
      <w:proofErr w:type="gramStart"/>
      <w:r w:rsidRPr="009B2A45">
        <w:rPr>
          <w:rFonts w:ascii="Times New Roman" w:hAnsi="Times New Roman" w:cs="Times New Roman"/>
          <w:sz w:val="24"/>
          <w:szCs w:val="24"/>
          <w:lang w:val="en-US"/>
        </w:rPr>
        <w:t>Layanan informasi adalah layanan yang memungkinkan peserta didik dan pihak-pihak lain yang dapat memberikan pengaruh yang besar kepada peserta didik dalam menerima dan memahami informasi sebagai bahan pertimbangan dalam pengambilan keputusan.</w:t>
      </w:r>
      <w:proofErr w:type="gramEnd"/>
    </w:p>
    <w:p w:rsidR="00470189" w:rsidRPr="009B2A45" w:rsidRDefault="00470189" w:rsidP="0085565A">
      <w:pPr>
        <w:pStyle w:val="ListParagraph"/>
        <w:tabs>
          <w:tab w:val="left" w:pos="0"/>
          <w:tab w:val="left" w:pos="567"/>
          <w:tab w:val="left" w:pos="1560"/>
        </w:tabs>
        <w:spacing w:line="480" w:lineRule="auto"/>
        <w:ind w:left="1080" w:hanging="938"/>
        <w:jc w:val="both"/>
        <w:rPr>
          <w:rFonts w:ascii="Times New Roman" w:hAnsi="Times New Roman" w:cs="Times New Roman"/>
          <w:sz w:val="24"/>
          <w:szCs w:val="24"/>
          <w:lang w:val="en-US"/>
        </w:rPr>
      </w:pPr>
      <w:proofErr w:type="gramStart"/>
      <w:r w:rsidRPr="009B2A45">
        <w:rPr>
          <w:rFonts w:ascii="Times New Roman" w:hAnsi="Times New Roman" w:cs="Times New Roman"/>
          <w:sz w:val="24"/>
          <w:szCs w:val="24"/>
          <w:lang w:val="en-US"/>
        </w:rPr>
        <w:t xml:space="preserve">Kegiatan </w:t>
      </w:r>
      <w:r>
        <w:rPr>
          <w:rFonts w:ascii="Times New Roman" w:hAnsi="Times New Roman" w:cs="Times New Roman"/>
          <w:sz w:val="24"/>
          <w:szCs w:val="24"/>
          <w:lang w:val="en-US"/>
        </w:rPr>
        <w:t xml:space="preserve"> </w:t>
      </w:r>
      <w:r w:rsidRPr="009B2A45">
        <w:rPr>
          <w:rFonts w:ascii="Times New Roman" w:hAnsi="Times New Roman" w:cs="Times New Roman"/>
          <w:sz w:val="24"/>
          <w:szCs w:val="24"/>
          <w:lang w:val="en-US"/>
        </w:rPr>
        <w:t>layanan</w:t>
      </w:r>
      <w:proofErr w:type="gramEnd"/>
      <w:r w:rsidRPr="009B2A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B2A45">
        <w:rPr>
          <w:rFonts w:ascii="Times New Roman" w:hAnsi="Times New Roman" w:cs="Times New Roman"/>
          <w:sz w:val="24"/>
          <w:szCs w:val="24"/>
          <w:lang w:val="en-US"/>
        </w:rPr>
        <w:t xml:space="preserve">informasi </w:t>
      </w:r>
      <w:r>
        <w:rPr>
          <w:rFonts w:ascii="Times New Roman" w:hAnsi="Times New Roman" w:cs="Times New Roman"/>
          <w:sz w:val="24"/>
          <w:szCs w:val="24"/>
          <w:lang w:val="en-US"/>
        </w:rPr>
        <w:t xml:space="preserve"> </w:t>
      </w:r>
      <w:r w:rsidRPr="009B2A45">
        <w:rPr>
          <w:rFonts w:ascii="Times New Roman" w:hAnsi="Times New Roman" w:cs="Times New Roman"/>
          <w:sz w:val="24"/>
          <w:szCs w:val="24"/>
          <w:lang w:val="en-US"/>
        </w:rPr>
        <w:t>adalah:</w:t>
      </w:r>
    </w:p>
    <w:p w:rsidR="00936061" w:rsidRDefault="00470189" w:rsidP="00936061">
      <w:pPr>
        <w:pStyle w:val="ListParagraph"/>
        <w:numPr>
          <w:ilvl w:val="0"/>
          <w:numId w:val="3"/>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Tugas tentang kemampuan dan perkembangan pribadi</w:t>
      </w:r>
    </w:p>
    <w:p w:rsidR="00936061" w:rsidRDefault="00470189" w:rsidP="00936061">
      <w:pPr>
        <w:pStyle w:val="ListParagraph"/>
        <w:numPr>
          <w:ilvl w:val="0"/>
          <w:numId w:val="3"/>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Usaha yang dapat dilakukan dalam mengenal bakat dan minat</w:t>
      </w:r>
    </w:p>
    <w:p w:rsidR="00936061" w:rsidRDefault="00470189" w:rsidP="00936061">
      <w:pPr>
        <w:pStyle w:val="ListParagraph"/>
        <w:numPr>
          <w:ilvl w:val="0"/>
          <w:numId w:val="3"/>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System penjurusan, kenaikan kelas, dan syarat mengikuti ujian akhir</w:t>
      </w:r>
    </w:p>
    <w:p w:rsidR="00B675A6" w:rsidRPr="00936061" w:rsidRDefault="00470189" w:rsidP="00936061">
      <w:pPr>
        <w:pStyle w:val="ListParagraph"/>
        <w:numPr>
          <w:ilvl w:val="0"/>
          <w:numId w:val="3"/>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Memasuki perguruan tinggi yang sejalan dengan cita-cita karier</w:t>
      </w:r>
      <w:r w:rsidRPr="009B2A45">
        <w:rPr>
          <w:rStyle w:val="FootnoteReference"/>
          <w:rFonts w:ascii="Times New Roman" w:hAnsi="Times New Roman" w:cs="Times New Roman"/>
          <w:sz w:val="24"/>
          <w:szCs w:val="24"/>
          <w:lang w:val="en-US"/>
        </w:rPr>
        <w:footnoteReference w:id="15"/>
      </w:r>
    </w:p>
    <w:p w:rsidR="00470189" w:rsidRPr="00B675A6" w:rsidRDefault="00B675A6" w:rsidP="00B675A6">
      <w:pPr>
        <w:pStyle w:val="ListParagraph"/>
        <w:numPr>
          <w:ilvl w:val="0"/>
          <w:numId w:val="22"/>
        </w:numPr>
        <w:tabs>
          <w:tab w:val="left" w:pos="0"/>
          <w:tab w:val="left" w:pos="426"/>
          <w:tab w:val="left" w:pos="567"/>
        </w:tabs>
        <w:spacing w:line="480" w:lineRule="auto"/>
        <w:ind w:hanging="785"/>
        <w:jc w:val="both"/>
        <w:rPr>
          <w:rFonts w:ascii="Times New Roman" w:hAnsi="Times New Roman" w:cs="Times New Roman"/>
          <w:b/>
          <w:sz w:val="24"/>
          <w:szCs w:val="24"/>
          <w:lang w:val="en-US"/>
        </w:rPr>
      </w:pPr>
      <w:r>
        <w:rPr>
          <w:rFonts w:ascii="Times New Roman" w:hAnsi="Times New Roman" w:cs="Times New Roman"/>
          <w:b/>
          <w:sz w:val="24"/>
          <w:szCs w:val="24"/>
          <w:lang w:val="en-US"/>
        </w:rPr>
        <w:t>Layanan Penempatan dan P</w:t>
      </w:r>
      <w:r w:rsidR="00470189" w:rsidRPr="00B675A6">
        <w:rPr>
          <w:rFonts w:ascii="Times New Roman" w:hAnsi="Times New Roman" w:cs="Times New Roman"/>
          <w:b/>
          <w:sz w:val="24"/>
          <w:szCs w:val="24"/>
          <w:lang w:val="en-US"/>
        </w:rPr>
        <w:t>enyaluran</w:t>
      </w:r>
    </w:p>
    <w:p w:rsidR="00470189" w:rsidRPr="00B675A6" w:rsidRDefault="00470189" w:rsidP="00936061">
      <w:pPr>
        <w:tabs>
          <w:tab w:val="left" w:pos="142"/>
        </w:tabs>
        <w:spacing w:line="480" w:lineRule="auto"/>
        <w:ind w:left="142" w:firstLine="567"/>
        <w:jc w:val="both"/>
        <w:rPr>
          <w:rFonts w:ascii="Times New Roman" w:hAnsi="Times New Roman" w:cs="Times New Roman"/>
          <w:sz w:val="24"/>
          <w:szCs w:val="24"/>
          <w:lang w:val="en-US"/>
        </w:rPr>
      </w:pPr>
      <w:r w:rsidRPr="00B675A6">
        <w:rPr>
          <w:rFonts w:ascii="Times New Roman" w:hAnsi="Times New Roman" w:cs="Times New Roman"/>
          <w:sz w:val="24"/>
          <w:szCs w:val="24"/>
          <w:lang w:val="en-US"/>
        </w:rPr>
        <w:t>Layanan penempatan dan penyaluran adalah layanan yang memungkinkan peserta didik untuk penempatan dan penyaluran di dalam kelas, jurusan, kelompok belajar dan program latihan.</w:t>
      </w:r>
    </w:p>
    <w:p w:rsidR="00470189" w:rsidRPr="009B2A45" w:rsidRDefault="00470189" w:rsidP="00936061">
      <w:pPr>
        <w:pStyle w:val="ListParagraph"/>
        <w:tabs>
          <w:tab w:val="left" w:pos="0"/>
          <w:tab w:val="left" w:pos="567"/>
          <w:tab w:val="left" w:pos="1560"/>
        </w:tabs>
        <w:spacing w:line="480" w:lineRule="auto"/>
        <w:ind w:left="1080" w:hanging="938"/>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Kegiatan layanan penempatan dan penyaluran adalah:</w:t>
      </w:r>
    </w:p>
    <w:p w:rsidR="00936061" w:rsidRDefault="00470189" w:rsidP="00936061">
      <w:pPr>
        <w:pStyle w:val="ListParagraph"/>
        <w:numPr>
          <w:ilvl w:val="0"/>
          <w:numId w:val="4"/>
        </w:numPr>
        <w:tabs>
          <w:tab w:val="left" w:pos="0"/>
          <w:tab w:val="left" w:pos="567"/>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lastRenderedPageBreak/>
        <w:t>Penempatan di dalam kelas, berdasarkan kondisi dan hubungan sosial siswa.</w:t>
      </w:r>
    </w:p>
    <w:p w:rsidR="00936061" w:rsidRDefault="00470189" w:rsidP="00936061">
      <w:pPr>
        <w:pStyle w:val="ListParagraph"/>
        <w:numPr>
          <w:ilvl w:val="0"/>
          <w:numId w:val="4"/>
        </w:numPr>
        <w:tabs>
          <w:tab w:val="left" w:pos="0"/>
          <w:tab w:val="left" w:pos="567"/>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Penempatan dan penyaluran ke dalam kelompok belajar “campuran”.</w:t>
      </w:r>
    </w:p>
    <w:p w:rsidR="00B675A6" w:rsidRPr="00936061" w:rsidRDefault="00470189" w:rsidP="00936061">
      <w:pPr>
        <w:pStyle w:val="ListParagraph"/>
        <w:numPr>
          <w:ilvl w:val="0"/>
          <w:numId w:val="4"/>
        </w:numPr>
        <w:tabs>
          <w:tab w:val="left" w:pos="0"/>
          <w:tab w:val="left" w:pos="567"/>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Penempatan dan penyaluran ke dalam jabatan. Karena guru adalah pengelola kelas</w:t>
      </w:r>
      <w:r w:rsidRPr="009B2A45">
        <w:rPr>
          <w:rStyle w:val="FootnoteReference"/>
          <w:rFonts w:ascii="Times New Roman" w:hAnsi="Times New Roman" w:cs="Times New Roman"/>
          <w:sz w:val="24"/>
          <w:szCs w:val="24"/>
          <w:lang w:val="en-US"/>
        </w:rPr>
        <w:footnoteReference w:id="16"/>
      </w:r>
    </w:p>
    <w:p w:rsidR="00470189" w:rsidRPr="00B675A6" w:rsidRDefault="00B675A6" w:rsidP="00B675A6">
      <w:pPr>
        <w:pStyle w:val="ListParagraph"/>
        <w:numPr>
          <w:ilvl w:val="0"/>
          <w:numId w:val="22"/>
        </w:numPr>
        <w:tabs>
          <w:tab w:val="left" w:pos="0"/>
          <w:tab w:val="left" w:pos="426"/>
          <w:tab w:val="left" w:pos="1276"/>
        </w:tabs>
        <w:spacing w:line="480" w:lineRule="auto"/>
        <w:ind w:left="426" w:hanging="284"/>
        <w:jc w:val="both"/>
        <w:rPr>
          <w:rFonts w:ascii="Times New Roman" w:hAnsi="Times New Roman" w:cs="Times New Roman"/>
          <w:b/>
          <w:sz w:val="24"/>
          <w:szCs w:val="24"/>
          <w:lang w:val="en-US"/>
        </w:rPr>
      </w:pPr>
      <w:r w:rsidRPr="00B675A6">
        <w:rPr>
          <w:rFonts w:ascii="Times New Roman" w:hAnsi="Times New Roman" w:cs="Times New Roman"/>
          <w:b/>
          <w:sz w:val="24"/>
          <w:szCs w:val="24"/>
          <w:lang w:val="en-US"/>
        </w:rPr>
        <w:t xml:space="preserve"> </w:t>
      </w:r>
      <w:r w:rsidR="00470189" w:rsidRPr="00B675A6">
        <w:rPr>
          <w:rFonts w:ascii="Times New Roman" w:hAnsi="Times New Roman" w:cs="Times New Roman"/>
          <w:b/>
          <w:sz w:val="24"/>
          <w:szCs w:val="24"/>
          <w:lang w:val="en-US"/>
        </w:rPr>
        <w:t>Layanan Pembelajaran</w:t>
      </w:r>
    </w:p>
    <w:p w:rsidR="00470189" w:rsidRPr="00B675A6" w:rsidRDefault="00470189" w:rsidP="00AB517C">
      <w:pPr>
        <w:tabs>
          <w:tab w:val="left" w:pos="426"/>
        </w:tabs>
        <w:spacing w:line="480" w:lineRule="auto"/>
        <w:ind w:left="426" w:firstLine="567"/>
        <w:jc w:val="both"/>
        <w:rPr>
          <w:rFonts w:ascii="Times New Roman" w:hAnsi="Times New Roman" w:cs="Times New Roman"/>
          <w:sz w:val="24"/>
          <w:szCs w:val="24"/>
          <w:lang w:val="en-US"/>
        </w:rPr>
      </w:pPr>
      <w:proofErr w:type="gramStart"/>
      <w:r w:rsidRPr="00B675A6">
        <w:rPr>
          <w:rFonts w:ascii="Times New Roman" w:hAnsi="Times New Roman" w:cs="Times New Roman"/>
          <w:sz w:val="24"/>
          <w:szCs w:val="24"/>
          <w:lang w:val="en-US"/>
        </w:rPr>
        <w:t>Layanan pembelajaran adalah layanan yang memungkinkan peserta didik mengembangkan diri berkenaan dengan sikap dan kebiasaan belajar yang baik, dan materi yang cocok dengan kecepatan belajar atau kesulitan belajar.</w:t>
      </w:r>
      <w:proofErr w:type="gramEnd"/>
    </w:p>
    <w:p w:rsidR="00470189" w:rsidRPr="009B2A45" w:rsidRDefault="00470189" w:rsidP="00B675A6">
      <w:pPr>
        <w:pStyle w:val="ListParagraph"/>
        <w:tabs>
          <w:tab w:val="left" w:pos="0"/>
          <w:tab w:val="left" w:pos="567"/>
          <w:tab w:val="left" w:pos="1560"/>
        </w:tabs>
        <w:spacing w:line="480" w:lineRule="auto"/>
        <w:ind w:left="1080" w:hanging="654"/>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Kegiatan layanan pembelajaran adalah:</w:t>
      </w:r>
    </w:p>
    <w:p w:rsidR="00936061" w:rsidRDefault="00470189" w:rsidP="00936061">
      <w:pPr>
        <w:pStyle w:val="ListParagraph"/>
        <w:numPr>
          <w:ilvl w:val="0"/>
          <w:numId w:val="5"/>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Mengembangkan pemahaman diri terutama pemahaman sikap, bakat dan minat.</w:t>
      </w:r>
    </w:p>
    <w:p w:rsidR="00470189" w:rsidRPr="00936061" w:rsidRDefault="00470189" w:rsidP="00936061">
      <w:pPr>
        <w:pStyle w:val="ListParagraph"/>
        <w:numPr>
          <w:ilvl w:val="0"/>
          <w:numId w:val="5"/>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36061">
        <w:rPr>
          <w:rFonts w:ascii="Times New Roman" w:hAnsi="Times New Roman" w:cs="Times New Roman"/>
          <w:sz w:val="24"/>
          <w:szCs w:val="24"/>
          <w:lang w:val="en-US"/>
        </w:rPr>
        <w:t>Mengembangkan pemahaman komunikasi bagaimana dalam melakukan hubungan social dengan teman, guru dan masyarakat luas</w:t>
      </w:r>
    </w:p>
    <w:p w:rsidR="00470189" w:rsidRPr="00B675A6" w:rsidRDefault="00470189" w:rsidP="00AB517C">
      <w:pPr>
        <w:pStyle w:val="ListParagraph"/>
        <w:numPr>
          <w:ilvl w:val="0"/>
          <w:numId w:val="22"/>
        </w:numPr>
        <w:tabs>
          <w:tab w:val="left" w:pos="0"/>
          <w:tab w:val="left" w:pos="426"/>
          <w:tab w:val="left" w:pos="1276"/>
        </w:tabs>
        <w:spacing w:line="480" w:lineRule="auto"/>
        <w:ind w:left="426" w:hanging="284"/>
        <w:jc w:val="both"/>
        <w:rPr>
          <w:rFonts w:ascii="Times New Roman" w:hAnsi="Times New Roman" w:cs="Times New Roman"/>
          <w:b/>
          <w:sz w:val="24"/>
          <w:szCs w:val="24"/>
          <w:lang w:val="en-US"/>
        </w:rPr>
      </w:pPr>
      <w:r w:rsidRPr="00B675A6">
        <w:rPr>
          <w:rFonts w:ascii="Times New Roman" w:hAnsi="Times New Roman" w:cs="Times New Roman"/>
          <w:b/>
          <w:sz w:val="24"/>
          <w:szCs w:val="24"/>
          <w:lang w:val="en-US"/>
        </w:rPr>
        <w:t>Layanan Konseling Individual</w:t>
      </w:r>
    </w:p>
    <w:p w:rsidR="00470189" w:rsidRPr="00AB517C" w:rsidRDefault="00470189" w:rsidP="00AB517C">
      <w:pPr>
        <w:tabs>
          <w:tab w:val="left" w:pos="567"/>
          <w:tab w:val="left" w:pos="993"/>
        </w:tabs>
        <w:spacing w:line="480" w:lineRule="auto"/>
        <w:ind w:left="426" w:firstLine="567"/>
        <w:jc w:val="both"/>
        <w:rPr>
          <w:rFonts w:ascii="Times New Roman" w:hAnsi="Times New Roman" w:cs="Times New Roman"/>
          <w:sz w:val="24"/>
          <w:szCs w:val="24"/>
          <w:lang w:val="en-US"/>
        </w:rPr>
      </w:pPr>
      <w:proofErr w:type="gramStart"/>
      <w:r w:rsidRPr="00AB517C">
        <w:rPr>
          <w:rFonts w:ascii="Times New Roman" w:hAnsi="Times New Roman" w:cs="Times New Roman"/>
          <w:sz w:val="24"/>
          <w:szCs w:val="24"/>
          <w:lang w:val="en-US"/>
        </w:rPr>
        <w:t>Layanan konnseling individual adalah layanan yang memungkinkan peserta didik mendapatkan layanan secara langsung tatap muk dengan konselor.</w:t>
      </w:r>
      <w:proofErr w:type="gramEnd"/>
    </w:p>
    <w:p w:rsidR="00470189" w:rsidRPr="009B2A45" w:rsidRDefault="00470189" w:rsidP="00AB517C">
      <w:pPr>
        <w:pStyle w:val="ListParagraph"/>
        <w:tabs>
          <w:tab w:val="left" w:pos="0"/>
          <w:tab w:val="left" w:pos="567"/>
          <w:tab w:val="left" w:pos="1560"/>
        </w:tabs>
        <w:spacing w:line="480" w:lineRule="auto"/>
        <w:ind w:left="1080" w:hanging="654"/>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Kegiatan layanan konseling individu adalah:</w:t>
      </w:r>
    </w:p>
    <w:p w:rsidR="00AB517C" w:rsidRDefault="00470189" w:rsidP="00AB517C">
      <w:pPr>
        <w:pStyle w:val="ListParagraph"/>
        <w:numPr>
          <w:ilvl w:val="0"/>
          <w:numId w:val="6"/>
        </w:numPr>
        <w:tabs>
          <w:tab w:val="left" w:pos="0"/>
          <w:tab w:val="left" w:pos="567"/>
          <w:tab w:val="left" w:pos="709"/>
          <w:tab w:val="left" w:pos="1560"/>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Pemahaman sikap, kebiasaan, kelemahan dan bakat serta minat</w:t>
      </w:r>
    </w:p>
    <w:p w:rsidR="0045449E" w:rsidRPr="00936061" w:rsidRDefault="00470189" w:rsidP="00936061">
      <w:pPr>
        <w:pStyle w:val="ListParagraph"/>
        <w:numPr>
          <w:ilvl w:val="0"/>
          <w:numId w:val="6"/>
        </w:numPr>
        <w:tabs>
          <w:tab w:val="left" w:pos="0"/>
          <w:tab w:val="left" w:pos="567"/>
          <w:tab w:val="left" w:pos="709"/>
          <w:tab w:val="left" w:pos="1560"/>
        </w:tabs>
        <w:spacing w:line="480" w:lineRule="auto"/>
        <w:ind w:left="709" w:hanging="283"/>
        <w:jc w:val="both"/>
        <w:rPr>
          <w:rFonts w:ascii="Times New Roman" w:hAnsi="Times New Roman" w:cs="Times New Roman"/>
          <w:sz w:val="24"/>
          <w:szCs w:val="24"/>
          <w:lang w:val="en-US"/>
        </w:rPr>
      </w:pPr>
      <w:r w:rsidRPr="00AB517C">
        <w:rPr>
          <w:rFonts w:ascii="Times New Roman" w:hAnsi="Times New Roman" w:cs="Times New Roman"/>
          <w:sz w:val="24"/>
          <w:szCs w:val="24"/>
          <w:lang w:val="en-US"/>
        </w:rPr>
        <w:lastRenderedPageBreak/>
        <w:t>Mengembangkan kemampuan komunikasi, menerima dan menyampaikan pendapa</w:t>
      </w:r>
      <w:r w:rsidR="0045449E">
        <w:rPr>
          <w:rFonts w:ascii="Times New Roman" w:hAnsi="Times New Roman" w:cs="Times New Roman"/>
          <w:sz w:val="24"/>
          <w:szCs w:val="24"/>
          <w:lang w:val="en-US"/>
        </w:rPr>
        <w:t>t</w:t>
      </w:r>
    </w:p>
    <w:p w:rsidR="00470189" w:rsidRPr="00AB517C" w:rsidRDefault="00470189" w:rsidP="00AB517C">
      <w:pPr>
        <w:pStyle w:val="ListParagraph"/>
        <w:numPr>
          <w:ilvl w:val="0"/>
          <w:numId w:val="22"/>
        </w:numPr>
        <w:tabs>
          <w:tab w:val="left" w:pos="0"/>
          <w:tab w:val="left" w:pos="426"/>
        </w:tabs>
        <w:spacing w:line="480" w:lineRule="auto"/>
        <w:ind w:left="426" w:hanging="284"/>
        <w:jc w:val="both"/>
        <w:rPr>
          <w:rFonts w:ascii="Times New Roman" w:hAnsi="Times New Roman" w:cs="Times New Roman"/>
          <w:b/>
          <w:sz w:val="24"/>
          <w:szCs w:val="24"/>
          <w:lang w:val="en-US"/>
        </w:rPr>
      </w:pPr>
      <w:r w:rsidRPr="00AB517C">
        <w:rPr>
          <w:rFonts w:ascii="Times New Roman" w:hAnsi="Times New Roman" w:cs="Times New Roman"/>
          <w:b/>
          <w:sz w:val="24"/>
          <w:szCs w:val="24"/>
          <w:lang w:val="en-US"/>
        </w:rPr>
        <w:t>Layanan Konseling Kelompok</w:t>
      </w:r>
    </w:p>
    <w:p w:rsidR="00470189" w:rsidRPr="009B2A45" w:rsidRDefault="00470189" w:rsidP="00AB517C">
      <w:pPr>
        <w:pStyle w:val="ListParagraph"/>
        <w:tabs>
          <w:tab w:val="left" w:pos="0"/>
          <w:tab w:val="left" w:pos="426"/>
          <w:tab w:val="left" w:pos="567"/>
        </w:tabs>
        <w:spacing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Layanan konseling kelompok a</w:t>
      </w:r>
      <w:r w:rsidRPr="009B2A45">
        <w:rPr>
          <w:rFonts w:ascii="Times New Roman" w:hAnsi="Times New Roman" w:cs="Times New Roman"/>
          <w:sz w:val="24"/>
          <w:szCs w:val="24"/>
          <w:lang w:val="en-US"/>
        </w:rPr>
        <w:t xml:space="preserve">dalah layanan </w:t>
      </w:r>
      <w:proofErr w:type="gramStart"/>
      <w:r w:rsidRPr="009B2A45">
        <w:rPr>
          <w:rFonts w:ascii="Times New Roman" w:hAnsi="Times New Roman" w:cs="Times New Roman"/>
          <w:sz w:val="24"/>
          <w:szCs w:val="24"/>
          <w:lang w:val="en-US"/>
        </w:rPr>
        <w:t>yag</w:t>
      </w:r>
      <w:proofErr w:type="gramEnd"/>
      <w:r w:rsidRPr="009B2A45">
        <w:rPr>
          <w:rFonts w:ascii="Times New Roman" w:hAnsi="Times New Roman" w:cs="Times New Roman"/>
          <w:sz w:val="24"/>
          <w:szCs w:val="24"/>
          <w:lang w:val="en-US"/>
        </w:rPr>
        <w:t xml:space="preserve"> memungkinkan peserta didik </w:t>
      </w:r>
      <w:r>
        <w:rPr>
          <w:rFonts w:ascii="Times New Roman" w:hAnsi="Times New Roman" w:cs="Times New Roman"/>
          <w:sz w:val="24"/>
          <w:szCs w:val="24"/>
          <w:lang w:val="en-US"/>
        </w:rPr>
        <w:t xml:space="preserve">untuk </w:t>
      </w:r>
      <w:r w:rsidRPr="009B2A45">
        <w:rPr>
          <w:rFonts w:ascii="Times New Roman" w:hAnsi="Times New Roman" w:cs="Times New Roman"/>
          <w:sz w:val="24"/>
          <w:szCs w:val="24"/>
          <w:lang w:val="en-US"/>
        </w:rPr>
        <w:t>memperoleh kesempatan untuk pembahasan permasalahan yang dialaminya melalui dinamika kelompok.</w:t>
      </w:r>
    </w:p>
    <w:p w:rsidR="00470189" w:rsidRPr="009B2A45" w:rsidRDefault="00470189" w:rsidP="00AB517C">
      <w:pPr>
        <w:pStyle w:val="ListParagraph"/>
        <w:tabs>
          <w:tab w:val="left" w:pos="0"/>
          <w:tab w:val="left" w:pos="567"/>
          <w:tab w:val="left" w:pos="1560"/>
        </w:tabs>
        <w:spacing w:line="480" w:lineRule="auto"/>
        <w:ind w:left="426"/>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Kegiatan layanan konseling kelompok adalah:</w:t>
      </w:r>
      <w:r w:rsidR="00AB517C">
        <w:rPr>
          <w:rStyle w:val="FootnoteReference"/>
          <w:rFonts w:ascii="Times New Roman" w:hAnsi="Times New Roman" w:cs="Times New Roman"/>
          <w:sz w:val="24"/>
          <w:szCs w:val="24"/>
          <w:lang w:val="en-US"/>
        </w:rPr>
        <w:footnoteReference w:id="17"/>
      </w:r>
    </w:p>
    <w:p w:rsidR="00AB517C" w:rsidRDefault="00470189" w:rsidP="00AB517C">
      <w:pPr>
        <w:pStyle w:val="ListParagraph"/>
        <w:numPr>
          <w:ilvl w:val="0"/>
          <w:numId w:val="8"/>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9B2A45">
        <w:rPr>
          <w:rFonts w:ascii="Times New Roman" w:hAnsi="Times New Roman" w:cs="Times New Roman"/>
          <w:sz w:val="24"/>
          <w:szCs w:val="24"/>
          <w:lang w:val="en-US"/>
        </w:rPr>
        <w:t>Pemahaman kelemahan diri dan penanggulangannya</w:t>
      </w:r>
    </w:p>
    <w:p w:rsidR="00AB517C" w:rsidRDefault="00470189" w:rsidP="00AB517C">
      <w:pPr>
        <w:pStyle w:val="ListParagraph"/>
        <w:numPr>
          <w:ilvl w:val="0"/>
          <w:numId w:val="8"/>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AB517C">
        <w:rPr>
          <w:rFonts w:ascii="Times New Roman" w:hAnsi="Times New Roman" w:cs="Times New Roman"/>
          <w:sz w:val="24"/>
          <w:szCs w:val="24"/>
          <w:lang w:val="en-US"/>
        </w:rPr>
        <w:t>Pemantapan dan pengambilan keputusan dalam rangka perwujudan diri</w:t>
      </w:r>
    </w:p>
    <w:p w:rsidR="00470189" w:rsidRPr="00AB517C" w:rsidRDefault="00470189" w:rsidP="00AB517C">
      <w:pPr>
        <w:pStyle w:val="ListParagraph"/>
        <w:numPr>
          <w:ilvl w:val="0"/>
          <w:numId w:val="8"/>
        </w:numPr>
        <w:tabs>
          <w:tab w:val="left" w:pos="0"/>
          <w:tab w:val="left" w:pos="567"/>
          <w:tab w:val="left" w:pos="1560"/>
        </w:tabs>
        <w:spacing w:line="480" w:lineRule="auto"/>
        <w:ind w:left="709" w:hanging="283"/>
        <w:jc w:val="both"/>
        <w:rPr>
          <w:rFonts w:ascii="Times New Roman" w:hAnsi="Times New Roman" w:cs="Times New Roman"/>
          <w:sz w:val="24"/>
          <w:szCs w:val="24"/>
          <w:lang w:val="en-US"/>
        </w:rPr>
      </w:pPr>
      <w:r w:rsidRPr="00AB517C">
        <w:rPr>
          <w:rFonts w:ascii="Times New Roman" w:hAnsi="Times New Roman" w:cs="Times New Roman"/>
          <w:sz w:val="24"/>
          <w:szCs w:val="24"/>
          <w:lang w:val="en-US"/>
        </w:rPr>
        <w:t>Mengembangkan sikap dan kebiasaan belajar, disiplin belajar</w:t>
      </w:r>
    </w:p>
    <w:p w:rsidR="00470189" w:rsidRDefault="00470189" w:rsidP="0045449E">
      <w:pPr>
        <w:tabs>
          <w:tab w:val="left" w:pos="851"/>
        </w:tabs>
        <w:jc w:val="both"/>
        <w:rPr>
          <w:rFonts w:ascii="Times New Roman" w:hAnsi="Times New Roman" w:cs="Times New Roman"/>
          <w:sz w:val="24"/>
          <w:szCs w:val="24"/>
          <w:lang w:val="en-US"/>
        </w:rPr>
      </w:pPr>
    </w:p>
    <w:p w:rsidR="00470189" w:rsidRPr="00DD2524" w:rsidRDefault="00470189" w:rsidP="00AB517C">
      <w:pPr>
        <w:pStyle w:val="ListParagraph"/>
        <w:numPr>
          <w:ilvl w:val="0"/>
          <w:numId w:val="18"/>
        </w:numPr>
        <w:spacing w:line="480" w:lineRule="auto"/>
        <w:ind w:left="142" w:hanging="426"/>
        <w:jc w:val="both"/>
        <w:rPr>
          <w:rFonts w:ascii="Times New Roman" w:hAnsi="Times New Roman" w:cs="Times New Roman"/>
          <w:b/>
          <w:sz w:val="24"/>
          <w:szCs w:val="24"/>
          <w:lang w:val="en-US"/>
        </w:rPr>
      </w:pPr>
      <w:r w:rsidRPr="00DD2524">
        <w:rPr>
          <w:rFonts w:ascii="Times New Roman" w:hAnsi="Times New Roman" w:cs="Times New Roman"/>
          <w:b/>
          <w:sz w:val="24"/>
          <w:szCs w:val="24"/>
          <w:lang w:val="en-US"/>
        </w:rPr>
        <w:t>Kegiatan Pendukung Bimbingan dan Konseling</w:t>
      </w:r>
    </w:p>
    <w:p w:rsidR="00470189" w:rsidRDefault="00470189" w:rsidP="00AB517C">
      <w:pPr>
        <w:pStyle w:val="ListParagraph"/>
        <w:spacing w:line="480" w:lineRule="auto"/>
        <w:ind w:left="142" w:firstLine="851"/>
        <w:jc w:val="both"/>
        <w:rPr>
          <w:rFonts w:ascii="Times New Roman" w:hAnsi="Times New Roman" w:cs="Times New Roman"/>
          <w:sz w:val="24"/>
          <w:szCs w:val="24"/>
          <w:lang w:val="en-US"/>
        </w:rPr>
      </w:pPr>
      <w:r w:rsidRPr="00015C79">
        <w:rPr>
          <w:rFonts w:ascii="Times New Roman" w:hAnsi="Times New Roman" w:cs="Times New Roman"/>
          <w:sz w:val="24"/>
          <w:szCs w:val="24"/>
          <w:lang w:val="en-US"/>
        </w:rPr>
        <w:t xml:space="preserve">Menurut Dewa Ketut </w:t>
      </w:r>
      <w:proofErr w:type="gramStart"/>
      <w:r w:rsidRPr="00015C79">
        <w:rPr>
          <w:rFonts w:ascii="Times New Roman" w:hAnsi="Times New Roman" w:cs="Times New Roman"/>
          <w:sz w:val="24"/>
          <w:szCs w:val="24"/>
          <w:lang w:val="en-US"/>
        </w:rPr>
        <w:t>Sukardi(</w:t>
      </w:r>
      <w:proofErr w:type="gramEnd"/>
      <w:r w:rsidRPr="00015C79">
        <w:rPr>
          <w:rFonts w:ascii="Times New Roman" w:hAnsi="Times New Roman" w:cs="Times New Roman"/>
          <w:sz w:val="24"/>
          <w:szCs w:val="24"/>
          <w:lang w:val="en-US"/>
        </w:rPr>
        <w:t>2010), kegiatan pendukung bimbingan dan    konseling meliputi “aplikasi instrumentasi, himpunan data, konferensi kasus, kunjungan rumah dan alih tangan kasus”.</w:t>
      </w:r>
    </w:p>
    <w:p w:rsidR="00A67EE8" w:rsidRDefault="00470189" w:rsidP="00A67EE8">
      <w:pPr>
        <w:pStyle w:val="ListParagraph"/>
        <w:numPr>
          <w:ilvl w:val="0"/>
          <w:numId w:val="16"/>
        </w:numPr>
        <w:spacing w:line="480" w:lineRule="auto"/>
        <w:ind w:left="426" w:hanging="284"/>
        <w:jc w:val="both"/>
        <w:rPr>
          <w:rFonts w:ascii="Times New Roman" w:hAnsi="Times New Roman" w:cs="Times New Roman"/>
          <w:sz w:val="24"/>
          <w:szCs w:val="24"/>
          <w:lang w:val="en-US"/>
        </w:rPr>
      </w:pPr>
      <w:r w:rsidRPr="00554152">
        <w:rPr>
          <w:rFonts w:ascii="Times New Roman" w:hAnsi="Times New Roman" w:cs="Times New Roman"/>
          <w:sz w:val="24"/>
          <w:szCs w:val="24"/>
          <w:lang w:val="en-US"/>
        </w:rPr>
        <w:t>Aplikasi instrumentasi, yaitu kegiatan pendukung bimbingan dan konseling untuk mengumpulkan data dan keterangan tentang peserta didik dan limgkungan yang lebih luas. Pengumpulan data ini dapat dilakukan dengan berbagai instrument baik tes maupun non-tes.</w:t>
      </w:r>
    </w:p>
    <w:p w:rsidR="00A67EE8" w:rsidRDefault="00470189" w:rsidP="00A67EE8">
      <w:pPr>
        <w:pStyle w:val="ListParagraph"/>
        <w:numPr>
          <w:ilvl w:val="0"/>
          <w:numId w:val="16"/>
        </w:numPr>
        <w:spacing w:line="480" w:lineRule="auto"/>
        <w:ind w:left="426" w:hanging="284"/>
        <w:jc w:val="both"/>
        <w:rPr>
          <w:rFonts w:ascii="Times New Roman" w:hAnsi="Times New Roman" w:cs="Times New Roman"/>
          <w:sz w:val="24"/>
          <w:szCs w:val="24"/>
          <w:lang w:val="en-US"/>
        </w:rPr>
      </w:pPr>
      <w:r w:rsidRPr="00A67EE8">
        <w:rPr>
          <w:rFonts w:ascii="Times New Roman" w:hAnsi="Times New Roman" w:cs="Times New Roman"/>
          <w:sz w:val="24"/>
          <w:szCs w:val="24"/>
          <w:lang w:val="en-US"/>
        </w:rPr>
        <w:lastRenderedPageBreak/>
        <w:t>Himpunan data, yaitu kegiatan bimbingan dan konseling untuk menghimpun seluruh data dan keterangan yang relevan dengan keperluan pengembangan peserta didik. Himpunan data ini dilaksanakan secara berkelanjutan, sistematis dan tertutup.</w:t>
      </w:r>
    </w:p>
    <w:p w:rsidR="00A67EE8" w:rsidRPr="00A67EE8" w:rsidRDefault="00470189" w:rsidP="00A67EE8">
      <w:pPr>
        <w:pStyle w:val="ListParagraph"/>
        <w:numPr>
          <w:ilvl w:val="0"/>
          <w:numId w:val="16"/>
        </w:numPr>
        <w:spacing w:line="480" w:lineRule="auto"/>
        <w:ind w:left="426" w:hanging="284"/>
        <w:jc w:val="both"/>
        <w:rPr>
          <w:rFonts w:ascii="Times New Roman" w:hAnsi="Times New Roman" w:cs="Times New Roman"/>
          <w:sz w:val="24"/>
          <w:szCs w:val="24"/>
          <w:lang w:val="en-US"/>
        </w:rPr>
      </w:pPr>
      <w:r w:rsidRPr="00A67EE8">
        <w:rPr>
          <w:rFonts w:ascii="Times New Roman" w:hAnsi="Times New Roman" w:cs="Times New Roman"/>
          <w:sz w:val="24"/>
          <w:szCs w:val="24"/>
          <w:lang w:val="en-US"/>
        </w:rPr>
        <w:t xml:space="preserve">Konferensi kasus, yaitu kegiatan pendukung bimbingan dan konseling untuk membahas permasalahan yang dialami oleh peserta didik dalam suatu forum pertemuan </w:t>
      </w:r>
      <w:proofErr w:type="gramStart"/>
      <w:r w:rsidRPr="00A67EE8">
        <w:rPr>
          <w:rFonts w:ascii="Times New Roman" w:hAnsi="Times New Roman" w:cs="Times New Roman"/>
          <w:sz w:val="24"/>
          <w:szCs w:val="24"/>
          <w:lang w:val="en-US"/>
        </w:rPr>
        <w:t>yag</w:t>
      </w:r>
      <w:proofErr w:type="gramEnd"/>
      <w:r w:rsidRPr="00A67EE8">
        <w:rPr>
          <w:rFonts w:ascii="Times New Roman" w:hAnsi="Times New Roman" w:cs="Times New Roman"/>
          <w:sz w:val="24"/>
          <w:szCs w:val="24"/>
          <w:lang w:val="en-US"/>
        </w:rPr>
        <w:t xml:space="preserve"> dihadiri oleh berbagai pihak yang diharapkan dapat memberikan bahan, keterangan, kemudahan dan komitmen bagi terentasnya permasalahan tersebut. Pertemuan dalam rangka konferensi kasus terbatas dan tertutup.</w:t>
      </w:r>
      <w:r w:rsidR="00A67EE8">
        <w:rPr>
          <w:rFonts w:ascii="Times New Roman" w:hAnsi="Times New Roman" w:cs="Times New Roman"/>
          <w:sz w:val="24"/>
          <w:szCs w:val="24"/>
          <w:lang w:val="en-US"/>
        </w:rPr>
        <w:t xml:space="preserve"> </w:t>
      </w:r>
      <w:r w:rsidRPr="00A67EE8">
        <w:rPr>
          <w:rFonts w:ascii="Times New Roman" w:hAnsi="Times New Roman" w:cs="Times New Roman"/>
          <w:sz w:val="24"/>
          <w:szCs w:val="24"/>
          <w:lang w:val="en-US"/>
        </w:rPr>
        <w:t>Tujuan konferensi kasusu adalah untuk memperoleh keterangan dan membangun komitmen dari pihak yan terkait dan memiliki pengaruh kuat terhadap klien.</w:t>
      </w:r>
    </w:p>
    <w:p w:rsidR="00A67EE8" w:rsidRPr="00A67EE8" w:rsidRDefault="00470189" w:rsidP="00A67EE8">
      <w:pPr>
        <w:pStyle w:val="ListParagraph"/>
        <w:numPr>
          <w:ilvl w:val="0"/>
          <w:numId w:val="16"/>
        </w:numPr>
        <w:tabs>
          <w:tab w:val="left" w:pos="851"/>
        </w:tabs>
        <w:spacing w:line="480" w:lineRule="auto"/>
        <w:ind w:left="426" w:hanging="284"/>
        <w:jc w:val="both"/>
        <w:rPr>
          <w:rFonts w:ascii="Times New Roman" w:hAnsi="Times New Roman" w:cs="Times New Roman"/>
          <w:sz w:val="24"/>
          <w:szCs w:val="24"/>
          <w:lang w:val="en-US"/>
        </w:rPr>
      </w:pPr>
      <w:r w:rsidRPr="00A67EE8">
        <w:rPr>
          <w:rFonts w:ascii="Times New Roman" w:hAnsi="Times New Roman" w:cs="Times New Roman"/>
          <w:sz w:val="24"/>
          <w:szCs w:val="24"/>
          <w:lang w:val="en-US"/>
        </w:rPr>
        <w:t>Kunjungan rumah, yaitu kegiatan pendukung bimbingan dan konseling untuk memperoleh data, keterangan, kemudahan dan komitmen bagi permasalahan peserta didik melalui kunjungan ke rumah. Kegiatan ini memerlukan kerjasama yang penuh dari orangtua dan anggota keluarga lainnya.</w:t>
      </w:r>
      <w:r w:rsidR="00A67EE8">
        <w:rPr>
          <w:rFonts w:ascii="Times New Roman" w:hAnsi="Times New Roman" w:cs="Times New Roman"/>
          <w:sz w:val="24"/>
          <w:szCs w:val="24"/>
          <w:lang w:val="en-US"/>
        </w:rPr>
        <w:t xml:space="preserve"> </w:t>
      </w:r>
      <w:r w:rsidRPr="00A67EE8">
        <w:rPr>
          <w:rFonts w:ascii="Times New Roman" w:hAnsi="Times New Roman" w:cs="Times New Roman"/>
          <w:sz w:val="24"/>
          <w:szCs w:val="24"/>
          <w:lang w:val="en-US"/>
        </w:rPr>
        <w:t>Tujuan kunjungan rumah adalah untuk memperoleh keterangan dan membangun komitmen dari pihak orang tua atau keluarga untuk mengentaskan permasalahan klien.</w:t>
      </w:r>
    </w:p>
    <w:p w:rsidR="00470189" w:rsidRPr="00A67EE8" w:rsidRDefault="00470189" w:rsidP="00A67EE8">
      <w:pPr>
        <w:pStyle w:val="ListParagraph"/>
        <w:numPr>
          <w:ilvl w:val="0"/>
          <w:numId w:val="16"/>
        </w:numPr>
        <w:tabs>
          <w:tab w:val="left" w:pos="851"/>
        </w:tabs>
        <w:spacing w:line="480" w:lineRule="auto"/>
        <w:ind w:left="426" w:hanging="284"/>
        <w:jc w:val="both"/>
        <w:rPr>
          <w:rFonts w:ascii="Times New Roman" w:hAnsi="Times New Roman" w:cs="Times New Roman"/>
          <w:sz w:val="24"/>
          <w:szCs w:val="24"/>
          <w:lang w:val="en-US"/>
        </w:rPr>
      </w:pPr>
      <w:r w:rsidRPr="00A67EE8">
        <w:rPr>
          <w:rFonts w:ascii="Times New Roman" w:hAnsi="Times New Roman" w:cs="Times New Roman"/>
          <w:sz w:val="24"/>
          <w:szCs w:val="24"/>
          <w:lang w:val="en-US"/>
        </w:rPr>
        <w:t xml:space="preserve">Alih tangan kasus, yaitu kegiatan pendukung bimbingan dan konseling untuk mendapatkan penanganan yang lebih tepat dan tuntas atas masalah yang dialami peserta didik dengan memindahkan penanganan kasus dari satu pihak ke pihak yang lain. </w:t>
      </w:r>
      <w:r w:rsidR="00A67EE8">
        <w:rPr>
          <w:rFonts w:ascii="Times New Roman" w:hAnsi="Times New Roman" w:cs="Times New Roman"/>
          <w:sz w:val="24"/>
          <w:szCs w:val="24"/>
          <w:lang w:val="en-US"/>
        </w:rPr>
        <w:t xml:space="preserve"> </w:t>
      </w:r>
      <w:r w:rsidRPr="00A67EE8">
        <w:rPr>
          <w:rFonts w:ascii="Times New Roman" w:hAnsi="Times New Roman" w:cs="Times New Roman"/>
          <w:sz w:val="24"/>
          <w:szCs w:val="24"/>
          <w:lang w:val="en-US"/>
        </w:rPr>
        <w:t>Tujuannya adalah agar peserta didik dapat m</w:t>
      </w:r>
      <w:r w:rsidR="00A67EE8" w:rsidRPr="00A67EE8">
        <w:rPr>
          <w:rFonts w:ascii="Times New Roman" w:hAnsi="Times New Roman" w:cs="Times New Roman"/>
          <w:sz w:val="24"/>
          <w:szCs w:val="24"/>
          <w:lang w:val="en-US"/>
        </w:rPr>
        <w:t xml:space="preserve">emperoleh penanganan </w:t>
      </w:r>
      <w:r w:rsidR="00A67EE8" w:rsidRPr="00A67EE8">
        <w:rPr>
          <w:rFonts w:ascii="Times New Roman" w:hAnsi="Times New Roman" w:cs="Times New Roman"/>
          <w:sz w:val="24"/>
          <w:szCs w:val="24"/>
          <w:lang w:val="en-US"/>
        </w:rPr>
        <w:lastRenderedPageBreak/>
        <w:t xml:space="preserve">yang lebih </w:t>
      </w:r>
      <w:r w:rsidRPr="00A67EE8">
        <w:rPr>
          <w:rFonts w:ascii="Times New Roman" w:hAnsi="Times New Roman" w:cs="Times New Roman"/>
          <w:sz w:val="24"/>
          <w:szCs w:val="24"/>
          <w:lang w:val="en-US"/>
        </w:rPr>
        <w:t>tepat dan tuntas atas permasalahan yang dihadapi klien melalui pihak yang lebih kompeten.</w:t>
      </w:r>
    </w:p>
    <w:p w:rsidR="00470189" w:rsidRPr="00015C79" w:rsidRDefault="00470189" w:rsidP="00470189">
      <w:pPr>
        <w:pStyle w:val="ListParagraph"/>
        <w:tabs>
          <w:tab w:val="left" w:pos="851"/>
        </w:tabs>
        <w:ind w:left="1211"/>
        <w:jc w:val="both"/>
        <w:rPr>
          <w:rFonts w:ascii="Times New Roman" w:hAnsi="Times New Roman" w:cs="Times New Roman"/>
          <w:sz w:val="24"/>
          <w:szCs w:val="24"/>
          <w:lang w:val="en-US"/>
        </w:rPr>
      </w:pPr>
    </w:p>
    <w:p w:rsidR="00470189" w:rsidRPr="002D1A42" w:rsidRDefault="00470189" w:rsidP="007C2903">
      <w:pPr>
        <w:pStyle w:val="ListParagraph"/>
        <w:numPr>
          <w:ilvl w:val="0"/>
          <w:numId w:val="18"/>
        </w:numPr>
        <w:tabs>
          <w:tab w:val="left" w:pos="567"/>
        </w:tabs>
        <w:spacing w:line="480" w:lineRule="auto"/>
        <w:ind w:left="142" w:hanging="426"/>
        <w:jc w:val="both"/>
        <w:rPr>
          <w:rFonts w:ascii="Times New Roman" w:hAnsi="Times New Roman" w:cs="Times New Roman"/>
          <w:b/>
          <w:sz w:val="24"/>
          <w:szCs w:val="24"/>
          <w:lang w:val="en-US"/>
        </w:rPr>
      </w:pPr>
      <w:r w:rsidRPr="002D1A42">
        <w:rPr>
          <w:rFonts w:ascii="Times New Roman" w:hAnsi="Times New Roman" w:cs="Times New Roman"/>
          <w:b/>
          <w:sz w:val="24"/>
          <w:szCs w:val="24"/>
          <w:lang w:val="en-US"/>
        </w:rPr>
        <w:t xml:space="preserve">  Program </w:t>
      </w:r>
      <w:r>
        <w:rPr>
          <w:rFonts w:ascii="Times New Roman" w:hAnsi="Times New Roman" w:cs="Times New Roman"/>
          <w:b/>
          <w:sz w:val="24"/>
          <w:szCs w:val="24"/>
          <w:lang w:val="en-US"/>
        </w:rPr>
        <w:t>Kegiatan Layanan Bimbingan d</w:t>
      </w:r>
      <w:r w:rsidRPr="002D1A42">
        <w:rPr>
          <w:rFonts w:ascii="Times New Roman" w:hAnsi="Times New Roman" w:cs="Times New Roman"/>
          <w:b/>
          <w:sz w:val="24"/>
          <w:szCs w:val="24"/>
          <w:lang w:val="en-US"/>
        </w:rPr>
        <w:t>an Konseling</w:t>
      </w:r>
    </w:p>
    <w:p w:rsidR="00470189" w:rsidRPr="006F154B" w:rsidRDefault="007C2903" w:rsidP="007C2903">
      <w:pPr>
        <w:pStyle w:val="ListParagraph"/>
        <w:tabs>
          <w:tab w:val="left" w:pos="851"/>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70189" w:rsidRPr="0003379B">
        <w:rPr>
          <w:rFonts w:ascii="Times New Roman" w:hAnsi="Times New Roman" w:cs="Times New Roman"/>
          <w:sz w:val="24"/>
          <w:szCs w:val="24"/>
          <w:lang w:val="en-US"/>
        </w:rPr>
        <w:t>Kegiata</w:t>
      </w:r>
      <w:r w:rsidR="00470189">
        <w:rPr>
          <w:rFonts w:ascii="Times New Roman" w:hAnsi="Times New Roman" w:cs="Times New Roman"/>
          <w:sz w:val="24"/>
          <w:szCs w:val="24"/>
          <w:lang w:val="en-US"/>
        </w:rPr>
        <w:t>n</w:t>
      </w:r>
      <w:r w:rsidR="00470189" w:rsidRPr="0003379B">
        <w:rPr>
          <w:rFonts w:ascii="Times New Roman" w:hAnsi="Times New Roman" w:cs="Times New Roman"/>
          <w:sz w:val="24"/>
          <w:szCs w:val="24"/>
          <w:lang w:val="en-US"/>
        </w:rPr>
        <w:t xml:space="preserve"> bimbingan dan konseling </w:t>
      </w:r>
      <w:proofErr w:type="gramStart"/>
      <w:r w:rsidR="00470189">
        <w:rPr>
          <w:rFonts w:ascii="Times New Roman" w:hAnsi="Times New Roman" w:cs="Times New Roman"/>
          <w:sz w:val="24"/>
          <w:szCs w:val="24"/>
          <w:lang w:val="en-US"/>
        </w:rPr>
        <w:t>a</w:t>
      </w:r>
      <w:r w:rsidR="00470189" w:rsidRPr="0003379B">
        <w:rPr>
          <w:rFonts w:ascii="Times New Roman" w:hAnsi="Times New Roman" w:cs="Times New Roman"/>
          <w:sz w:val="24"/>
          <w:szCs w:val="24"/>
          <w:lang w:val="en-US"/>
        </w:rPr>
        <w:t>kan</w:t>
      </w:r>
      <w:proofErr w:type="gramEnd"/>
      <w:r w:rsidR="00470189" w:rsidRPr="0003379B">
        <w:rPr>
          <w:rFonts w:ascii="Times New Roman" w:hAnsi="Times New Roman" w:cs="Times New Roman"/>
          <w:sz w:val="24"/>
          <w:szCs w:val="24"/>
          <w:lang w:val="en-US"/>
        </w:rPr>
        <w:t xml:space="preserve"> mendapatkan hasi</w:t>
      </w:r>
      <w:r w:rsidR="00470189">
        <w:rPr>
          <w:rFonts w:ascii="Times New Roman" w:hAnsi="Times New Roman" w:cs="Times New Roman"/>
          <w:sz w:val="24"/>
          <w:szCs w:val="24"/>
          <w:lang w:val="en-US"/>
        </w:rPr>
        <w:t xml:space="preserve">l yang efektif </w:t>
      </w:r>
      <w:r w:rsidR="00470189" w:rsidRPr="0003379B">
        <w:rPr>
          <w:rFonts w:ascii="Times New Roman" w:hAnsi="Times New Roman" w:cs="Times New Roman"/>
          <w:sz w:val="24"/>
          <w:szCs w:val="24"/>
          <w:lang w:val="en-US"/>
        </w:rPr>
        <w:t xml:space="preserve">bilamana dimulai dari adanya program yang tersusun dengan baik. </w:t>
      </w:r>
      <w:proofErr w:type="gramStart"/>
      <w:r w:rsidR="00470189" w:rsidRPr="006F154B">
        <w:rPr>
          <w:rFonts w:ascii="Times New Roman" w:hAnsi="Times New Roman" w:cs="Times New Roman"/>
          <w:sz w:val="24"/>
          <w:szCs w:val="24"/>
          <w:lang w:val="en-US"/>
        </w:rPr>
        <w:t>Program bimbingan berisi rencana kegiatan layanan bimbingan dan konseling.</w:t>
      </w:r>
      <w:proofErr w:type="gramEnd"/>
    </w:p>
    <w:p w:rsidR="00470189" w:rsidRDefault="007C2903" w:rsidP="007C2903">
      <w:pPr>
        <w:tabs>
          <w:tab w:val="left" w:pos="851"/>
          <w:tab w:val="left" w:pos="1134"/>
        </w:tabs>
        <w:spacing w:line="480" w:lineRule="auto"/>
        <w:ind w:left="284" w:firstLine="273"/>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470189" w:rsidRPr="006F154B">
        <w:rPr>
          <w:rFonts w:ascii="Times New Roman" w:hAnsi="Times New Roman" w:cs="Times New Roman"/>
          <w:sz w:val="24"/>
          <w:szCs w:val="24"/>
          <w:lang w:val="en-US"/>
        </w:rPr>
        <w:t>Soetjipto dan Raflis mengutip pendapat Winkel, program bimbingan dan konseling merupakan suatu rangkaian kegiatan terencana, terorganisasi, terkoordinasi selama periode waktu tertentu.</w:t>
      </w:r>
      <w:proofErr w:type="gramEnd"/>
      <w:r w:rsidR="00470189" w:rsidRPr="0003379B">
        <w:rPr>
          <w:rStyle w:val="FootnoteReference"/>
          <w:rFonts w:ascii="Times New Roman" w:hAnsi="Times New Roman" w:cs="Times New Roman"/>
          <w:sz w:val="24"/>
          <w:szCs w:val="24"/>
          <w:lang w:val="en-US"/>
        </w:rPr>
        <w:footnoteReference w:id="18"/>
      </w:r>
      <w:proofErr w:type="gramStart"/>
      <w:r w:rsidR="00470189" w:rsidRPr="006F154B">
        <w:rPr>
          <w:rFonts w:ascii="Times New Roman" w:hAnsi="Times New Roman" w:cs="Times New Roman"/>
          <w:sz w:val="24"/>
          <w:szCs w:val="24"/>
          <w:lang w:val="en-US"/>
        </w:rPr>
        <w:t>program</w:t>
      </w:r>
      <w:proofErr w:type="gramEnd"/>
      <w:r w:rsidR="00470189" w:rsidRPr="006F154B">
        <w:rPr>
          <w:rFonts w:ascii="Times New Roman" w:hAnsi="Times New Roman" w:cs="Times New Roman"/>
          <w:sz w:val="24"/>
          <w:szCs w:val="24"/>
          <w:lang w:val="en-US"/>
        </w:rPr>
        <w:t xml:space="preserve"> yang memberikan layanan khusus yang dimaksudkan untuk membantu individu mengadakan penyesuaian diri.</w:t>
      </w:r>
    </w:p>
    <w:p w:rsidR="00470189" w:rsidRDefault="007C2903" w:rsidP="007C2903">
      <w:pPr>
        <w:tabs>
          <w:tab w:val="left" w:pos="851"/>
        </w:tabs>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470189">
        <w:rPr>
          <w:rFonts w:ascii="Times New Roman" w:hAnsi="Times New Roman" w:cs="Times New Roman"/>
          <w:sz w:val="24"/>
          <w:szCs w:val="24"/>
          <w:lang w:val="en-US"/>
        </w:rPr>
        <w:t>Menurut Prayitno (1997: 155-160) program kegiatan layanan bimbingan dan konseling di sekolah disusun per kelas oleh guru kelas berdasarkan kebutuhan siswa di kelas tersebut.</w:t>
      </w:r>
      <w:proofErr w:type="gramEnd"/>
      <w:r w:rsidR="00470189">
        <w:rPr>
          <w:rFonts w:ascii="Times New Roman" w:hAnsi="Times New Roman" w:cs="Times New Roman"/>
          <w:sz w:val="24"/>
          <w:szCs w:val="24"/>
          <w:lang w:val="en-US"/>
        </w:rPr>
        <w:t xml:space="preserve"> </w:t>
      </w:r>
      <w:proofErr w:type="gramStart"/>
      <w:r w:rsidR="00470189">
        <w:rPr>
          <w:rFonts w:ascii="Times New Roman" w:hAnsi="Times New Roman" w:cs="Times New Roman"/>
          <w:sz w:val="24"/>
          <w:szCs w:val="24"/>
          <w:lang w:val="en-US"/>
        </w:rPr>
        <w:t>Pelaksanaan program tersusunnya diselenggarakan upaya penilaian dan tindak lanjut.</w:t>
      </w:r>
      <w:proofErr w:type="gramEnd"/>
      <w:r w:rsidR="00470189">
        <w:rPr>
          <w:rFonts w:ascii="Times New Roman" w:hAnsi="Times New Roman" w:cs="Times New Roman"/>
          <w:sz w:val="24"/>
          <w:szCs w:val="24"/>
          <w:lang w:val="en-US"/>
        </w:rPr>
        <w:t xml:space="preserve"> </w:t>
      </w:r>
    </w:p>
    <w:p w:rsidR="00470189" w:rsidRPr="00554152" w:rsidRDefault="00470189" w:rsidP="007C2903">
      <w:pPr>
        <w:pStyle w:val="ListParagraph"/>
        <w:numPr>
          <w:ilvl w:val="0"/>
          <w:numId w:val="23"/>
        </w:numPr>
        <w:tabs>
          <w:tab w:val="left" w:pos="851"/>
        </w:tabs>
        <w:spacing w:line="480" w:lineRule="auto"/>
        <w:ind w:left="567" w:hanging="283"/>
        <w:jc w:val="both"/>
        <w:rPr>
          <w:rFonts w:ascii="Times New Roman" w:hAnsi="Times New Roman" w:cs="Times New Roman"/>
          <w:sz w:val="24"/>
          <w:szCs w:val="24"/>
          <w:lang w:val="en-US"/>
        </w:rPr>
      </w:pPr>
      <w:r w:rsidRPr="00554152">
        <w:rPr>
          <w:rFonts w:ascii="Times New Roman" w:hAnsi="Times New Roman" w:cs="Times New Roman"/>
          <w:sz w:val="24"/>
          <w:szCs w:val="24"/>
          <w:lang w:val="en-US"/>
        </w:rPr>
        <w:t>Tahap Perencanaan</w:t>
      </w:r>
    </w:p>
    <w:p w:rsidR="0045449E" w:rsidRDefault="00470189" w:rsidP="009E0641">
      <w:pPr>
        <w:tabs>
          <w:tab w:val="left" w:pos="851"/>
        </w:tabs>
        <w:spacing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Tahap perencanaan kegiatan l</w:t>
      </w:r>
      <w:r w:rsidR="007C2903">
        <w:rPr>
          <w:rFonts w:ascii="Times New Roman" w:hAnsi="Times New Roman" w:cs="Times New Roman"/>
          <w:sz w:val="24"/>
          <w:szCs w:val="24"/>
          <w:lang w:val="en-US"/>
        </w:rPr>
        <w:t>ayanan bimbingan dan konseling o</w:t>
      </w:r>
      <w:r>
        <w:rPr>
          <w:rFonts w:ascii="Times New Roman" w:hAnsi="Times New Roman" w:cs="Times New Roman"/>
          <w:sz w:val="24"/>
          <w:szCs w:val="24"/>
          <w:lang w:val="en-US"/>
        </w:rPr>
        <w:t>leh guru kelas dipusatkan pada penyusunan program satuan layanan.</w:t>
      </w:r>
      <w:proofErr w:type="gramEnd"/>
      <w:r>
        <w:rPr>
          <w:rFonts w:ascii="Times New Roman" w:hAnsi="Times New Roman" w:cs="Times New Roman"/>
          <w:sz w:val="24"/>
          <w:szCs w:val="24"/>
          <w:lang w:val="en-US"/>
        </w:rPr>
        <w:t xml:space="preserve"> Materi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disampaikan di</w:t>
      </w:r>
      <w:r w:rsidR="0045449E">
        <w:rPr>
          <w:rFonts w:ascii="Times New Roman" w:hAnsi="Times New Roman" w:cs="Times New Roman"/>
          <w:sz w:val="24"/>
          <w:szCs w:val="24"/>
          <w:lang w:val="en-US"/>
        </w:rPr>
        <w:t>sesuaikan dengan kebutuhan peserta didik</w:t>
      </w:r>
      <w:r>
        <w:rPr>
          <w:rFonts w:ascii="Times New Roman" w:hAnsi="Times New Roman" w:cs="Times New Roman"/>
          <w:sz w:val="24"/>
          <w:szCs w:val="24"/>
          <w:lang w:val="en-US"/>
        </w:rPr>
        <w:t xml:space="preserve">, misalnya materi </w:t>
      </w:r>
      <w:r>
        <w:rPr>
          <w:rFonts w:ascii="Times New Roman" w:hAnsi="Times New Roman" w:cs="Times New Roman"/>
          <w:sz w:val="24"/>
          <w:szCs w:val="24"/>
          <w:lang w:val="en-US"/>
        </w:rPr>
        <w:lastRenderedPageBreak/>
        <w:t>menyangkut tentang budi pekerti diinfusik</w:t>
      </w:r>
      <w:r w:rsidR="0045449E">
        <w:rPr>
          <w:rFonts w:ascii="Times New Roman" w:hAnsi="Times New Roman" w:cs="Times New Roman"/>
          <w:sz w:val="24"/>
          <w:szCs w:val="24"/>
          <w:lang w:val="en-US"/>
        </w:rPr>
        <w:t>an ke dalam mata pelajaran Agama karena saling berhubungan antara budi pekerti dan Agama.</w:t>
      </w:r>
    </w:p>
    <w:p w:rsidR="00470189" w:rsidRPr="007C2903" w:rsidRDefault="00470189" w:rsidP="007C2903">
      <w:pPr>
        <w:pStyle w:val="ListParagraph"/>
        <w:numPr>
          <w:ilvl w:val="0"/>
          <w:numId w:val="23"/>
        </w:numPr>
        <w:tabs>
          <w:tab w:val="left" w:pos="851"/>
        </w:tabs>
        <w:spacing w:line="480" w:lineRule="auto"/>
        <w:ind w:left="567" w:hanging="283"/>
        <w:jc w:val="both"/>
        <w:rPr>
          <w:rFonts w:ascii="Times New Roman" w:hAnsi="Times New Roman" w:cs="Times New Roman"/>
          <w:sz w:val="24"/>
          <w:szCs w:val="24"/>
          <w:lang w:val="en-US"/>
        </w:rPr>
      </w:pPr>
      <w:r w:rsidRPr="007C2903">
        <w:rPr>
          <w:rFonts w:ascii="Times New Roman" w:hAnsi="Times New Roman" w:cs="Times New Roman"/>
          <w:sz w:val="24"/>
          <w:szCs w:val="24"/>
          <w:lang w:val="en-US"/>
        </w:rPr>
        <w:t>Tahap Pelaksanaan</w:t>
      </w:r>
    </w:p>
    <w:p w:rsidR="007C2903" w:rsidRDefault="00470189" w:rsidP="007C2903">
      <w:pPr>
        <w:pStyle w:val="ListParagraph"/>
        <w:tabs>
          <w:tab w:val="left" w:pos="851"/>
        </w:tabs>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terlaksananya kegiatan layanan yang telah dibuat maka diperlukan persiapan hal-hal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digunakan dalam memberikan layanan seperti perlunya keterampilan dari seorang guru agar mampu menarik minat siswa.</w:t>
      </w:r>
    </w:p>
    <w:p w:rsidR="00470189" w:rsidRPr="007C2903" w:rsidRDefault="00470189" w:rsidP="007C2903">
      <w:pPr>
        <w:pStyle w:val="ListParagraph"/>
        <w:numPr>
          <w:ilvl w:val="0"/>
          <w:numId w:val="23"/>
        </w:numPr>
        <w:tabs>
          <w:tab w:val="left" w:pos="851"/>
        </w:tabs>
        <w:spacing w:line="480" w:lineRule="auto"/>
        <w:ind w:left="567" w:hanging="283"/>
        <w:jc w:val="both"/>
        <w:rPr>
          <w:rFonts w:ascii="Times New Roman" w:hAnsi="Times New Roman" w:cs="Times New Roman"/>
          <w:sz w:val="24"/>
          <w:szCs w:val="24"/>
          <w:lang w:val="en-US"/>
        </w:rPr>
      </w:pPr>
      <w:r w:rsidRPr="007C2903">
        <w:rPr>
          <w:rFonts w:ascii="Times New Roman" w:hAnsi="Times New Roman" w:cs="Times New Roman"/>
          <w:sz w:val="24"/>
          <w:szCs w:val="24"/>
          <w:lang w:val="en-US"/>
        </w:rPr>
        <w:t>Tahap Evaluasi dan Tindak Lanjut</w:t>
      </w:r>
    </w:p>
    <w:p w:rsidR="00470189" w:rsidRPr="007C2903" w:rsidRDefault="00470189" w:rsidP="007C2903">
      <w:pPr>
        <w:pStyle w:val="ListParagraph"/>
        <w:tabs>
          <w:tab w:val="left" w:pos="851"/>
        </w:tabs>
        <w:spacing w:line="480" w:lineRule="auto"/>
        <w:ind w:left="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Evaluasi kegiatan dilakukan oleh guru kelas dengan memperhatikan kelangsungan yang diberikan apakah telah sesuai dengan kondisi yang diharapkan.</w:t>
      </w:r>
      <w:proofErr w:type="gramEnd"/>
    </w:p>
    <w:p w:rsidR="00470189" w:rsidRPr="0003379B" w:rsidRDefault="00470189" w:rsidP="007C2903">
      <w:pPr>
        <w:pStyle w:val="ListParagraph"/>
        <w:tabs>
          <w:tab w:val="left" w:pos="851"/>
        </w:tabs>
        <w:spacing w:line="480" w:lineRule="auto"/>
        <w:ind w:left="284"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uraian diatas dapat disimpulkan bahwa program bimbingan dan konseling adalah suatu program khusus yang ada di sekolah untuk memberikan bantuan kepada siswa baik secara pribadi maupun kelompok yang terencana dan terorganisir dalam waktu yang telah ditentukan.</w:t>
      </w:r>
      <w:proofErr w:type="gramEnd"/>
      <w:r>
        <w:rPr>
          <w:rFonts w:ascii="Times New Roman" w:hAnsi="Times New Roman" w:cs="Times New Roman"/>
          <w:sz w:val="24"/>
          <w:szCs w:val="24"/>
          <w:lang w:val="en-US"/>
        </w:rPr>
        <w:t xml:space="preserve"> Proses bantuan ang diberikan tidak hanya dilakukan sekali saja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secara terus menerus secara maksimal bersifat menunjang perkembangan pribadi siswa yang dibimbing.</w:t>
      </w:r>
    </w:p>
    <w:p w:rsidR="00470189" w:rsidRPr="0045449E" w:rsidRDefault="00470189" w:rsidP="0045449E">
      <w:pPr>
        <w:pStyle w:val="ListParagraph"/>
        <w:tabs>
          <w:tab w:val="left" w:pos="851"/>
        </w:tabs>
        <w:spacing w:line="480" w:lineRule="auto"/>
        <w:ind w:left="93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B82C8E" w:rsidRPr="00470189" w:rsidRDefault="00B82C8E">
      <w:pPr>
        <w:rPr>
          <w:rFonts w:ascii="Times New Roman" w:hAnsi="Times New Roman" w:cs="Times New Roman"/>
          <w:sz w:val="24"/>
          <w:szCs w:val="24"/>
          <w:lang w:val="en-US"/>
        </w:rPr>
      </w:pPr>
    </w:p>
    <w:sectPr w:rsidR="00B82C8E" w:rsidRPr="00470189" w:rsidSect="00A203C7">
      <w:headerReference w:type="default" r:id="rId8"/>
      <w:footerReference w:type="default" r:id="rId9"/>
      <w:pgSz w:w="12240" w:h="15840" w:code="1"/>
      <w:pgMar w:top="2268" w:right="1701" w:bottom="1701" w:left="2268" w:header="709" w:footer="709" w:gutter="0"/>
      <w:pgNumType w:start="22"/>
      <w:cols w:space="708"/>
      <w:docGrid w:linePitch="7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75F" w:rsidRDefault="0040275F" w:rsidP="00470189">
      <w:r>
        <w:separator/>
      </w:r>
    </w:p>
  </w:endnote>
  <w:endnote w:type="continuationSeparator" w:id="1">
    <w:p w:rsidR="0040275F" w:rsidRDefault="0040275F" w:rsidP="00470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189" w:rsidRDefault="00470189">
    <w:pPr>
      <w:pStyle w:val="Footer"/>
      <w:jc w:val="center"/>
    </w:pPr>
  </w:p>
  <w:p w:rsidR="00470189" w:rsidRDefault="00470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75F" w:rsidRDefault="0040275F" w:rsidP="00470189">
      <w:r>
        <w:separator/>
      </w:r>
    </w:p>
  </w:footnote>
  <w:footnote w:type="continuationSeparator" w:id="1">
    <w:p w:rsidR="0040275F" w:rsidRDefault="0040275F" w:rsidP="00470189">
      <w:r>
        <w:continuationSeparator/>
      </w:r>
    </w:p>
  </w:footnote>
  <w:footnote w:id="2">
    <w:p w:rsidR="00470189" w:rsidRPr="005326CF" w:rsidRDefault="00470189" w:rsidP="00470189">
      <w:pPr>
        <w:pStyle w:val="FootnoteText"/>
        <w:ind w:firstLine="720"/>
        <w:rPr>
          <w:rFonts w:ascii="Times New Roman" w:hAnsi="Times New Roman" w:cs="Times New Roman"/>
          <w:lang w:val="en-US"/>
        </w:rPr>
      </w:pPr>
      <w:r w:rsidRPr="005326CF">
        <w:rPr>
          <w:rStyle w:val="FootnoteReference"/>
          <w:rFonts w:ascii="Times New Roman" w:hAnsi="Times New Roman" w:cs="Times New Roman"/>
        </w:rPr>
        <w:footnoteRef/>
      </w:r>
      <w:r w:rsidRPr="005326CF">
        <w:rPr>
          <w:rFonts w:ascii="Times New Roman" w:hAnsi="Times New Roman" w:cs="Times New Roman"/>
        </w:rPr>
        <w:t xml:space="preserve"> </w:t>
      </w:r>
      <w:proofErr w:type="gramStart"/>
      <w:r>
        <w:rPr>
          <w:rFonts w:ascii="Times New Roman" w:hAnsi="Times New Roman" w:cs="Times New Roman"/>
          <w:lang w:val="en-US"/>
        </w:rPr>
        <w:t xml:space="preserve">Peter Salim dan Yeni Salim, </w:t>
      </w:r>
      <w:r w:rsidRPr="00382823">
        <w:rPr>
          <w:rFonts w:ascii="Times New Roman" w:hAnsi="Times New Roman" w:cs="Times New Roman"/>
          <w:i/>
          <w:lang w:val="en-US"/>
        </w:rPr>
        <w:t>Kamus Besar Bahasa Indonesia Kontemporer,</w:t>
      </w:r>
      <w:r>
        <w:rPr>
          <w:rFonts w:ascii="Times New Roman" w:hAnsi="Times New Roman" w:cs="Times New Roman"/>
          <w:lang w:val="en-US"/>
        </w:rPr>
        <w:t xml:space="preserve"> (Jakarta: Modern Inggris Pers, 1991), hal.</w:t>
      </w:r>
      <w:proofErr w:type="gramEnd"/>
      <w:r>
        <w:rPr>
          <w:rFonts w:ascii="Times New Roman" w:hAnsi="Times New Roman" w:cs="Times New Roman"/>
          <w:lang w:val="en-US"/>
        </w:rPr>
        <w:t xml:space="preserve"> 8.</w:t>
      </w:r>
    </w:p>
  </w:footnote>
  <w:footnote w:id="3">
    <w:p w:rsidR="00470189" w:rsidRPr="00127F05" w:rsidRDefault="00470189" w:rsidP="00470189">
      <w:pPr>
        <w:pStyle w:val="FootnoteText"/>
        <w:ind w:firstLine="720"/>
        <w:jc w:val="both"/>
        <w:rPr>
          <w:rFonts w:ascii="Times New Roman" w:hAnsi="Times New Roman" w:cs="Times New Roman"/>
          <w:lang w:val="en-US"/>
        </w:rPr>
      </w:pPr>
      <w:r w:rsidRPr="00127F05">
        <w:rPr>
          <w:rStyle w:val="FootnoteReference"/>
          <w:rFonts w:ascii="Times New Roman" w:hAnsi="Times New Roman" w:cs="Times New Roman"/>
        </w:rPr>
        <w:footnoteRef/>
      </w:r>
      <w:r w:rsidRPr="00127F05">
        <w:rPr>
          <w:rFonts w:ascii="Times New Roman" w:hAnsi="Times New Roman" w:cs="Times New Roman"/>
        </w:rPr>
        <w:t xml:space="preserve"> </w:t>
      </w:r>
      <w:r w:rsidRPr="00127F05">
        <w:rPr>
          <w:rFonts w:ascii="Times New Roman" w:hAnsi="Times New Roman" w:cs="Times New Roman"/>
          <w:lang w:val="en-US"/>
        </w:rPr>
        <w:t xml:space="preserve">H.M. Arifin, </w:t>
      </w:r>
      <w:r w:rsidRPr="00127F05">
        <w:rPr>
          <w:rFonts w:ascii="Times New Roman" w:hAnsi="Times New Roman" w:cs="Times New Roman"/>
          <w:i/>
          <w:lang w:val="en-US"/>
        </w:rPr>
        <w:t>Pokok-Pokok Pikiran tentang Bimbingan dan Penyuluhan</w:t>
      </w:r>
      <w:r w:rsidRPr="00127F05">
        <w:rPr>
          <w:rFonts w:ascii="Times New Roman" w:hAnsi="Times New Roman" w:cs="Times New Roman"/>
          <w:lang w:val="en-US"/>
        </w:rPr>
        <w:t xml:space="preserve"> Agama, (Jakarta Bulan Bintang, 1979), hal. 18.</w:t>
      </w:r>
    </w:p>
  </w:footnote>
  <w:footnote w:id="4">
    <w:p w:rsidR="00470189" w:rsidRPr="00127F05" w:rsidRDefault="00470189" w:rsidP="00470189">
      <w:pPr>
        <w:pStyle w:val="FootnoteText"/>
        <w:ind w:firstLine="720"/>
        <w:jc w:val="both"/>
        <w:rPr>
          <w:rFonts w:ascii="Times New Roman" w:hAnsi="Times New Roman" w:cs="Times New Roman"/>
          <w:lang w:val="en-US"/>
        </w:rPr>
      </w:pPr>
      <w:r w:rsidRPr="00127F05">
        <w:rPr>
          <w:rStyle w:val="FootnoteReference"/>
          <w:rFonts w:ascii="Times New Roman" w:hAnsi="Times New Roman" w:cs="Times New Roman"/>
        </w:rPr>
        <w:footnoteRef/>
      </w:r>
      <w:r w:rsidRPr="00127F05">
        <w:rPr>
          <w:rFonts w:ascii="Times New Roman" w:hAnsi="Times New Roman" w:cs="Times New Roman"/>
        </w:rPr>
        <w:t xml:space="preserve"> </w:t>
      </w:r>
      <w:r w:rsidRPr="00127F05">
        <w:rPr>
          <w:rFonts w:ascii="Times New Roman" w:hAnsi="Times New Roman" w:cs="Times New Roman"/>
          <w:lang w:val="en-US"/>
        </w:rPr>
        <w:t xml:space="preserve">Dewa Ketut, </w:t>
      </w:r>
      <w:r w:rsidRPr="00127F05">
        <w:rPr>
          <w:rFonts w:ascii="Times New Roman" w:hAnsi="Times New Roman" w:cs="Times New Roman"/>
          <w:i/>
          <w:lang w:val="en-US"/>
        </w:rPr>
        <w:t>Pengantar Pelaksanaan Program Bimbingan dan Konseling di Sekolah</w:t>
      </w:r>
      <w:r w:rsidRPr="00127F05">
        <w:rPr>
          <w:rFonts w:ascii="Times New Roman" w:hAnsi="Times New Roman" w:cs="Times New Roman"/>
          <w:lang w:val="en-US"/>
        </w:rPr>
        <w:t xml:space="preserve">, </w:t>
      </w:r>
      <w:proofErr w:type="gramStart"/>
      <w:r w:rsidRPr="00127F05">
        <w:rPr>
          <w:rFonts w:ascii="Times New Roman" w:hAnsi="Times New Roman" w:cs="Times New Roman"/>
          <w:lang w:val="en-US"/>
        </w:rPr>
        <w:t>( Jakarta</w:t>
      </w:r>
      <w:proofErr w:type="gramEnd"/>
      <w:r w:rsidRPr="00127F05">
        <w:rPr>
          <w:rFonts w:ascii="Times New Roman" w:hAnsi="Times New Roman" w:cs="Times New Roman"/>
          <w:lang w:val="en-US"/>
        </w:rPr>
        <w:t>: Rineka Cipta, 2010), hal. 36.</w:t>
      </w:r>
    </w:p>
  </w:footnote>
  <w:footnote w:id="5">
    <w:p w:rsidR="00470189" w:rsidRPr="00A110BA" w:rsidRDefault="00470189" w:rsidP="00470189">
      <w:pPr>
        <w:pStyle w:val="FootnoteText"/>
        <w:ind w:firstLine="720"/>
        <w:rPr>
          <w:rFonts w:ascii="Times New Roman" w:hAnsi="Times New Roman" w:cs="Times New Roman"/>
          <w:lang w:val="en-US"/>
        </w:rPr>
      </w:pPr>
      <w:r w:rsidRPr="00A110BA">
        <w:rPr>
          <w:rStyle w:val="FootnoteReference"/>
          <w:rFonts w:ascii="Times New Roman" w:hAnsi="Times New Roman" w:cs="Times New Roman"/>
        </w:rPr>
        <w:footnoteRef/>
      </w:r>
      <w:r w:rsidRPr="00A110BA">
        <w:rPr>
          <w:rFonts w:ascii="Times New Roman" w:hAnsi="Times New Roman" w:cs="Times New Roman"/>
        </w:rPr>
        <w:t xml:space="preserve"> </w:t>
      </w:r>
      <w:r>
        <w:rPr>
          <w:rFonts w:ascii="Times New Roman" w:hAnsi="Times New Roman" w:cs="Times New Roman"/>
          <w:lang w:val="en-US"/>
        </w:rPr>
        <w:t xml:space="preserve">Bimi Walgito, </w:t>
      </w:r>
      <w:r w:rsidRPr="00382823">
        <w:rPr>
          <w:rFonts w:ascii="Times New Roman" w:hAnsi="Times New Roman" w:cs="Times New Roman"/>
          <w:i/>
          <w:lang w:val="en-US"/>
        </w:rPr>
        <w:t>Bimbingan dan Konseling</w:t>
      </w:r>
      <w:r>
        <w:rPr>
          <w:rFonts w:ascii="Times New Roman" w:hAnsi="Times New Roman" w:cs="Times New Roman"/>
          <w:lang w:val="en-US"/>
        </w:rPr>
        <w:t>, (Yogyakarta: Penerbit Andi, 2004), hal.7.</w:t>
      </w:r>
    </w:p>
  </w:footnote>
  <w:footnote w:id="6">
    <w:p w:rsidR="00470189" w:rsidRPr="00127F05" w:rsidRDefault="00470189" w:rsidP="00470189">
      <w:pPr>
        <w:pStyle w:val="FootnoteText"/>
        <w:ind w:firstLine="720"/>
        <w:jc w:val="both"/>
        <w:rPr>
          <w:rFonts w:ascii="Times New Roman" w:hAnsi="Times New Roman" w:cs="Times New Roman"/>
          <w:lang w:val="en-US"/>
        </w:rPr>
      </w:pPr>
      <w:r w:rsidRPr="00127F05">
        <w:rPr>
          <w:rStyle w:val="FootnoteReference"/>
          <w:rFonts w:ascii="Times New Roman" w:hAnsi="Times New Roman" w:cs="Times New Roman"/>
        </w:rPr>
        <w:footnoteRef/>
      </w:r>
      <w:r w:rsidRPr="00127F05">
        <w:rPr>
          <w:rFonts w:ascii="Times New Roman" w:hAnsi="Times New Roman" w:cs="Times New Roman"/>
        </w:rPr>
        <w:t xml:space="preserve"> </w:t>
      </w:r>
      <w:r w:rsidRPr="00127F05">
        <w:rPr>
          <w:rFonts w:ascii="Times New Roman" w:hAnsi="Times New Roman" w:cs="Times New Roman"/>
          <w:lang w:val="en-US"/>
        </w:rPr>
        <w:t xml:space="preserve">Hallen A, </w:t>
      </w:r>
      <w:r w:rsidRPr="00127F05">
        <w:rPr>
          <w:rFonts w:ascii="Times New Roman" w:hAnsi="Times New Roman" w:cs="Times New Roman"/>
          <w:i/>
          <w:lang w:val="en-US"/>
        </w:rPr>
        <w:t>Bimbingan dan Konseling</w:t>
      </w:r>
      <w:r w:rsidRPr="00127F05">
        <w:rPr>
          <w:rFonts w:ascii="Times New Roman" w:hAnsi="Times New Roman" w:cs="Times New Roman"/>
          <w:lang w:val="en-US"/>
        </w:rPr>
        <w:t>, (Jakarta: Quantum Teaching, 2005), hal.9.</w:t>
      </w:r>
    </w:p>
  </w:footnote>
  <w:footnote w:id="7">
    <w:p w:rsidR="00470189" w:rsidRPr="00127F05" w:rsidRDefault="00470189" w:rsidP="00470189">
      <w:pPr>
        <w:pStyle w:val="FootnoteText"/>
        <w:ind w:firstLine="720"/>
        <w:jc w:val="both"/>
        <w:rPr>
          <w:rFonts w:ascii="Times New Roman" w:hAnsi="Times New Roman" w:cs="Times New Roman"/>
          <w:lang w:val="en-US"/>
        </w:rPr>
      </w:pPr>
      <w:r w:rsidRPr="00127F05">
        <w:rPr>
          <w:rStyle w:val="FootnoteReference"/>
          <w:rFonts w:ascii="Times New Roman" w:hAnsi="Times New Roman" w:cs="Times New Roman"/>
        </w:rPr>
        <w:footnoteRef/>
      </w:r>
      <w:r w:rsidRPr="00127F05">
        <w:rPr>
          <w:rFonts w:ascii="Times New Roman" w:hAnsi="Times New Roman" w:cs="Times New Roman"/>
        </w:rPr>
        <w:t xml:space="preserve"> </w:t>
      </w:r>
      <w:r w:rsidRPr="00127F05">
        <w:rPr>
          <w:rFonts w:ascii="Times New Roman" w:hAnsi="Times New Roman" w:cs="Times New Roman"/>
          <w:lang w:val="en-US"/>
        </w:rPr>
        <w:t xml:space="preserve">Sulistyarini, </w:t>
      </w:r>
      <w:r w:rsidRPr="00127F05">
        <w:rPr>
          <w:rFonts w:ascii="Times New Roman" w:hAnsi="Times New Roman" w:cs="Times New Roman"/>
          <w:i/>
          <w:lang w:val="en-US"/>
        </w:rPr>
        <w:t>Dasar-Dasar Konseling,</w:t>
      </w:r>
      <w:r w:rsidRPr="00127F05">
        <w:rPr>
          <w:rFonts w:ascii="Times New Roman" w:hAnsi="Times New Roman" w:cs="Times New Roman"/>
          <w:lang w:val="en-US"/>
        </w:rPr>
        <w:t xml:space="preserve"> </w:t>
      </w:r>
      <w:proofErr w:type="gramStart"/>
      <w:r w:rsidRPr="00127F05">
        <w:rPr>
          <w:rFonts w:ascii="Times New Roman" w:hAnsi="Times New Roman" w:cs="Times New Roman"/>
          <w:lang w:val="en-US"/>
        </w:rPr>
        <w:t>( Jakarta</w:t>
      </w:r>
      <w:proofErr w:type="gramEnd"/>
      <w:r w:rsidRPr="00127F05">
        <w:rPr>
          <w:rFonts w:ascii="Times New Roman" w:hAnsi="Times New Roman" w:cs="Times New Roman"/>
          <w:lang w:val="en-US"/>
        </w:rPr>
        <w:t>: Prestasi Pustaka, 2014), hal.32.</w:t>
      </w:r>
    </w:p>
  </w:footnote>
  <w:footnote w:id="8">
    <w:p w:rsidR="00470189" w:rsidRPr="00ED5266" w:rsidRDefault="00470189" w:rsidP="00470189">
      <w:pPr>
        <w:pStyle w:val="FootnoteText"/>
        <w:ind w:firstLine="720"/>
        <w:rPr>
          <w:rFonts w:ascii="Times New Roman" w:hAnsi="Times New Roman" w:cs="Times New Roman"/>
          <w:lang w:val="en-US"/>
        </w:rPr>
      </w:pPr>
      <w:r w:rsidRPr="00ED5266">
        <w:rPr>
          <w:rStyle w:val="FootnoteReference"/>
          <w:rFonts w:ascii="Times New Roman" w:hAnsi="Times New Roman" w:cs="Times New Roman"/>
        </w:rPr>
        <w:footnoteRef/>
      </w:r>
      <w:r w:rsidRPr="00ED5266">
        <w:rPr>
          <w:rFonts w:ascii="Times New Roman" w:hAnsi="Times New Roman" w:cs="Times New Roman"/>
        </w:rPr>
        <w:t xml:space="preserve"> </w:t>
      </w:r>
      <w:r>
        <w:rPr>
          <w:rFonts w:ascii="Times New Roman" w:hAnsi="Times New Roman" w:cs="Times New Roman"/>
          <w:lang w:val="en-US"/>
        </w:rPr>
        <w:t xml:space="preserve">Prayitno dan Eman Amti, </w:t>
      </w:r>
      <w:r w:rsidRPr="00272FE9">
        <w:rPr>
          <w:rFonts w:ascii="Times New Roman" w:hAnsi="Times New Roman" w:cs="Times New Roman"/>
          <w:i/>
          <w:lang w:val="en-US"/>
        </w:rPr>
        <w:t>Dasar-Dasar Bimbingan dan Konseling</w:t>
      </w:r>
      <w:r>
        <w:rPr>
          <w:rFonts w:ascii="Times New Roman" w:hAnsi="Times New Roman" w:cs="Times New Roman"/>
          <w:lang w:val="en-US"/>
        </w:rPr>
        <w:t xml:space="preserve">, </w:t>
      </w:r>
      <w:proofErr w:type="gramStart"/>
      <w:r>
        <w:rPr>
          <w:rFonts w:ascii="Times New Roman" w:hAnsi="Times New Roman" w:cs="Times New Roman"/>
          <w:lang w:val="en-US"/>
        </w:rPr>
        <w:t>( Jakarta</w:t>
      </w:r>
      <w:proofErr w:type="gramEnd"/>
      <w:r>
        <w:rPr>
          <w:rFonts w:ascii="Times New Roman" w:hAnsi="Times New Roman" w:cs="Times New Roman"/>
          <w:lang w:val="en-US"/>
        </w:rPr>
        <w:t>: Rineka Cipta, 2004), hlm. 93.</w:t>
      </w:r>
    </w:p>
  </w:footnote>
  <w:footnote w:id="9">
    <w:p w:rsidR="00470189" w:rsidRPr="008329C3" w:rsidRDefault="00470189" w:rsidP="00470189">
      <w:pPr>
        <w:pStyle w:val="FootnoteText"/>
        <w:ind w:firstLine="720"/>
        <w:rPr>
          <w:rFonts w:ascii="Times New Roman" w:hAnsi="Times New Roman" w:cs="Times New Roman"/>
          <w:lang w:val="en-US"/>
        </w:rPr>
      </w:pPr>
      <w:r w:rsidRPr="008329C3">
        <w:rPr>
          <w:rStyle w:val="FootnoteReference"/>
          <w:rFonts w:ascii="Times New Roman" w:hAnsi="Times New Roman" w:cs="Times New Roman"/>
        </w:rPr>
        <w:footnoteRef/>
      </w:r>
      <w:r w:rsidRPr="008329C3">
        <w:rPr>
          <w:rFonts w:ascii="Times New Roman" w:hAnsi="Times New Roman" w:cs="Times New Roman"/>
        </w:rPr>
        <w:t xml:space="preserve"> </w:t>
      </w:r>
      <w:r>
        <w:rPr>
          <w:rFonts w:ascii="Times New Roman" w:hAnsi="Times New Roman" w:cs="Times New Roman"/>
          <w:lang w:val="en-US"/>
        </w:rPr>
        <w:t xml:space="preserve">Tohirin, </w:t>
      </w:r>
      <w:r w:rsidRPr="00272FE9">
        <w:rPr>
          <w:rFonts w:ascii="Times New Roman" w:hAnsi="Times New Roman" w:cs="Times New Roman"/>
          <w:i/>
          <w:lang w:val="en-US"/>
        </w:rPr>
        <w:t>Bimbingan dan Konseling di Sekolah dan Madrasah</w:t>
      </w:r>
      <w:r>
        <w:rPr>
          <w:rFonts w:ascii="Times New Roman" w:hAnsi="Times New Roman" w:cs="Times New Roman"/>
          <w:lang w:val="en-US"/>
        </w:rPr>
        <w:t>, (Jakarta: Raja Grafindo Persada, 2007), hal. 35.</w:t>
      </w:r>
    </w:p>
  </w:footnote>
  <w:footnote w:id="10">
    <w:p w:rsidR="00470189" w:rsidRPr="003A4F96" w:rsidRDefault="00470189" w:rsidP="00470189">
      <w:pPr>
        <w:pStyle w:val="FootnoteText"/>
        <w:ind w:firstLine="720"/>
        <w:rPr>
          <w:rFonts w:ascii="Times New Roman" w:hAnsi="Times New Roman" w:cs="Times New Roman"/>
          <w:lang w:val="en-US"/>
        </w:rPr>
      </w:pPr>
      <w:r w:rsidRPr="003A4F96">
        <w:rPr>
          <w:rStyle w:val="FootnoteReference"/>
          <w:rFonts w:ascii="Times New Roman" w:hAnsi="Times New Roman" w:cs="Times New Roman"/>
        </w:rPr>
        <w:footnoteRef/>
      </w:r>
      <w:r w:rsidRPr="003A4F96">
        <w:rPr>
          <w:rFonts w:ascii="Times New Roman" w:hAnsi="Times New Roman" w:cs="Times New Roman"/>
        </w:rPr>
        <w:t xml:space="preserve"> </w:t>
      </w:r>
      <w:proofErr w:type="gramStart"/>
      <w:r w:rsidRPr="003A4F96">
        <w:rPr>
          <w:rFonts w:ascii="Times New Roman" w:hAnsi="Times New Roman" w:cs="Times New Roman"/>
          <w:i/>
          <w:lang w:val="en-US"/>
        </w:rPr>
        <w:t>Ibid</w:t>
      </w:r>
      <w:r>
        <w:rPr>
          <w:rFonts w:ascii="Times New Roman" w:hAnsi="Times New Roman" w:cs="Times New Roman"/>
          <w:lang w:val="en-US"/>
        </w:rPr>
        <w:t>, hal.197-202.</w:t>
      </w:r>
      <w:proofErr w:type="gramEnd"/>
    </w:p>
  </w:footnote>
  <w:footnote w:id="11">
    <w:p w:rsidR="00470189" w:rsidRPr="002E11E2" w:rsidRDefault="00470189" w:rsidP="00470189">
      <w:pPr>
        <w:pStyle w:val="FootnoteText"/>
        <w:ind w:firstLine="720"/>
        <w:rPr>
          <w:rFonts w:ascii="Times New Roman" w:hAnsi="Times New Roman" w:cs="Times New Roman"/>
          <w:lang w:val="en-US"/>
        </w:rPr>
      </w:pPr>
      <w:r w:rsidRPr="002E11E2">
        <w:rPr>
          <w:rStyle w:val="FootnoteReference"/>
          <w:rFonts w:ascii="Times New Roman" w:hAnsi="Times New Roman" w:cs="Times New Roman"/>
        </w:rPr>
        <w:footnoteRef/>
      </w:r>
      <w:r w:rsidRPr="002E11E2">
        <w:rPr>
          <w:rFonts w:ascii="Times New Roman" w:hAnsi="Times New Roman" w:cs="Times New Roman"/>
        </w:rPr>
        <w:t xml:space="preserve"> </w:t>
      </w:r>
      <w:proofErr w:type="gramStart"/>
      <w:r w:rsidRPr="002E11E2">
        <w:rPr>
          <w:rFonts w:ascii="Times New Roman" w:hAnsi="Times New Roman" w:cs="Times New Roman"/>
          <w:i/>
          <w:lang w:val="en-US"/>
        </w:rPr>
        <w:t>Op.Cit</w:t>
      </w:r>
      <w:r>
        <w:rPr>
          <w:rFonts w:ascii="Times New Roman" w:hAnsi="Times New Roman" w:cs="Times New Roman"/>
          <w:lang w:val="en-US"/>
        </w:rPr>
        <w:t>, hal43.</w:t>
      </w:r>
      <w:proofErr w:type="gramEnd"/>
    </w:p>
  </w:footnote>
  <w:footnote w:id="12">
    <w:p w:rsidR="00470189" w:rsidRPr="004C7276" w:rsidRDefault="00470189" w:rsidP="00470189">
      <w:pPr>
        <w:pStyle w:val="FootnoteText"/>
        <w:ind w:firstLine="720"/>
        <w:rPr>
          <w:rFonts w:ascii="Times New Roman" w:hAnsi="Times New Roman" w:cs="Times New Roman"/>
          <w:lang w:val="en-US"/>
        </w:rPr>
      </w:pPr>
      <w:r w:rsidRPr="004C7276">
        <w:rPr>
          <w:rStyle w:val="FootnoteReference"/>
          <w:rFonts w:ascii="Times New Roman" w:hAnsi="Times New Roman" w:cs="Times New Roman"/>
        </w:rPr>
        <w:footnoteRef/>
      </w:r>
      <w:r w:rsidRPr="004C7276">
        <w:rPr>
          <w:rFonts w:ascii="Times New Roman" w:hAnsi="Times New Roman" w:cs="Times New Roman"/>
        </w:rPr>
        <w:t xml:space="preserve"> </w:t>
      </w:r>
      <w:proofErr w:type="gramStart"/>
      <w:r w:rsidRPr="00601CAE">
        <w:rPr>
          <w:rFonts w:ascii="Times New Roman" w:hAnsi="Times New Roman" w:cs="Times New Roman"/>
          <w:i/>
          <w:lang w:val="en-US"/>
        </w:rPr>
        <w:t>Ibid</w:t>
      </w:r>
      <w:r>
        <w:rPr>
          <w:rFonts w:ascii="Times New Roman" w:hAnsi="Times New Roman" w:cs="Times New Roman"/>
          <w:lang w:val="en-US"/>
        </w:rPr>
        <w:t>, hal.</w:t>
      </w:r>
      <w:proofErr w:type="gramEnd"/>
      <w:r>
        <w:rPr>
          <w:rFonts w:ascii="Times New Roman" w:hAnsi="Times New Roman" w:cs="Times New Roman"/>
          <w:lang w:val="en-US"/>
        </w:rPr>
        <w:t xml:space="preserve"> 49.</w:t>
      </w:r>
    </w:p>
  </w:footnote>
  <w:footnote w:id="13">
    <w:p w:rsidR="00470189" w:rsidRPr="00C432F4" w:rsidRDefault="00470189" w:rsidP="00470189">
      <w:pPr>
        <w:pStyle w:val="FootnoteText"/>
        <w:ind w:firstLine="720"/>
        <w:rPr>
          <w:rFonts w:ascii="Times New Roman" w:hAnsi="Times New Roman" w:cs="Times New Roman"/>
          <w:lang w:val="en-US"/>
        </w:rPr>
      </w:pPr>
      <w:r w:rsidRPr="00C432F4">
        <w:rPr>
          <w:rStyle w:val="FootnoteReference"/>
          <w:rFonts w:ascii="Times New Roman" w:hAnsi="Times New Roman" w:cs="Times New Roman"/>
        </w:rPr>
        <w:footnoteRef/>
      </w:r>
      <w:r w:rsidRPr="00C432F4">
        <w:rPr>
          <w:rFonts w:ascii="Times New Roman" w:hAnsi="Times New Roman" w:cs="Times New Roman"/>
        </w:rPr>
        <w:t xml:space="preserve"> </w:t>
      </w:r>
      <w:proofErr w:type="gramStart"/>
      <w:r>
        <w:rPr>
          <w:rFonts w:ascii="Times New Roman" w:hAnsi="Times New Roman" w:cs="Times New Roman"/>
          <w:lang w:val="en-US"/>
        </w:rPr>
        <w:t>Prayitno</w:t>
      </w:r>
      <w:r w:rsidRPr="00C432F4">
        <w:rPr>
          <w:rFonts w:ascii="Times New Roman" w:hAnsi="Times New Roman" w:cs="Times New Roman"/>
          <w:i/>
          <w:lang w:val="en-US"/>
        </w:rPr>
        <w:t>, Profesionalisme Konseling dan Pendidikan Konselor</w:t>
      </w:r>
      <w:r>
        <w:rPr>
          <w:rFonts w:ascii="Times New Roman" w:hAnsi="Times New Roman" w:cs="Times New Roman"/>
          <w:lang w:val="en-US"/>
        </w:rPr>
        <w:t>, (Jakarta: P2LPTK Depdikbud, 1987), hal.246-247.</w:t>
      </w:r>
      <w:proofErr w:type="gramEnd"/>
    </w:p>
  </w:footnote>
  <w:footnote w:id="14">
    <w:p w:rsidR="00470189" w:rsidRPr="00F6545C" w:rsidRDefault="00470189" w:rsidP="00470189">
      <w:pPr>
        <w:pStyle w:val="FootnoteText"/>
        <w:ind w:firstLine="567"/>
        <w:rPr>
          <w:rFonts w:ascii="Times New Roman" w:hAnsi="Times New Roman" w:cs="Times New Roman"/>
          <w:lang w:val="en-US"/>
        </w:rPr>
      </w:pPr>
      <w:r w:rsidRPr="00F6545C">
        <w:rPr>
          <w:rStyle w:val="FootnoteReference"/>
          <w:rFonts w:ascii="Times New Roman" w:hAnsi="Times New Roman" w:cs="Times New Roman"/>
        </w:rPr>
        <w:footnoteRef/>
      </w:r>
      <w:r w:rsidRPr="00F6545C">
        <w:rPr>
          <w:rFonts w:ascii="Times New Roman" w:hAnsi="Times New Roman" w:cs="Times New Roman"/>
        </w:rPr>
        <w:t xml:space="preserve"> </w:t>
      </w:r>
      <w:r>
        <w:rPr>
          <w:rFonts w:ascii="Times New Roman" w:hAnsi="Times New Roman" w:cs="Times New Roman"/>
          <w:lang w:val="en-US"/>
        </w:rPr>
        <w:t xml:space="preserve">Prayitno, </w:t>
      </w:r>
      <w:r w:rsidRPr="00E324C3">
        <w:rPr>
          <w:rFonts w:ascii="Times New Roman" w:hAnsi="Times New Roman" w:cs="Times New Roman"/>
          <w:i/>
          <w:lang w:val="en-US"/>
        </w:rPr>
        <w:t>Panduan Kegiatan Pengawasan Bimbingan dan Konseling di Sekolah</w:t>
      </w:r>
      <w:r>
        <w:rPr>
          <w:rFonts w:ascii="Times New Roman" w:hAnsi="Times New Roman" w:cs="Times New Roman"/>
          <w:lang w:val="en-US"/>
        </w:rPr>
        <w:t xml:space="preserve">, (Jakarta: </w:t>
      </w:r>
      <w:r w:rsidRPr="00BB448E">
        <w:rPr>
          <w:rFonts w:ascii="Times New Roman" w:hAnsi="Times New Roman" w:cs="Times New Roman"/>
          <w:lang w:val="en-US"/>
        </w:rPr>
        <w:t>Ri</w:t>
      </w:r>
      <w:r>
        <w:rPr>
          <w:rFonts w:ascii="Times New Roman" w:hAnsi="Times New Roman" w:cs="Times New Roman"/>
          <w:lang w:val="en-US"/>
        </w:rPr>
        <w:t>neka Cipta, 2001), hal. 82.</w:t>
      </w:r>
    </w:p>
  </w:footnote>
  <w:footnote w:id="15">
    <w:p w:rsidR="00470189" w:rsidRPr="00345D1E" w:rsidRDefault="00470189" w:rsidP="00470189">
      <w:pPr>
        <w:pStyle w:val="FootnoteText"/>
        <w:ind w:firstLine="567"/>
        <w:rPr>
          <w:rFonts w:ascii="Times New Roman" w:hAnsi="Times New Roman" w:cs="Times New Roman"/>
          <w:lang w:val="en-US"/>
        </w:rPr>
      </w:pPr>
      <w:r w:rsidRPr="00345D1E">
        <w:rPr>
          <w:rStyle w:val="FootnoteReference"/>
          <w:rFonts w:ascii="Times New Roman" w:hAnsi="Times New Roman" w:cs="Times New Roman"/>
        </w:rPr>
        <w:footnoteRef/>
      </w:r>
      <w:r>
        <w:rPr>
          <w:rFonts w:ascii="Times New Roman" w:hAnsi="Times New Roman" w:cs="Times New Roman"/>
          <w:lang w:val="en-US"/>
        </w:rPr>
        <w:t xml:space="preserve"> Dewa Ketut Sukardi, </w:t>
      </w:r>
      <w:r w:rsidRPr="00E324C3">
        <w:rPr>
          <w:rFonts w:ascii="Times New Roman" w:hAnsi="Times New Roman" w:cs="Times New Roman"/>
          <w:i/>
          <w:lang w:val="en-US"/>
        </w:rPr>
        <w:t>Pengantar Pelaksanaan Program Bim</w:t>
      </w:r>
      <w:r>
        <w:rPr>
          <w:rFonts w:ascii="Times New Roman" w:hAnsi="Times New Roman" w:cs="Times New Roman"/>
          <w:i/>
          <w:lang w:val="en-US"/>
        </w:rPr>
        <w:t xml:space="preserve">bingan dan Konseling di Sekolah, Op. Cit, </w:t>
      </w:r>
      <w:r>
        <w:rPr>
          <w:rFonts w:ascii="Times New Roman" w:hAnsi="Times New Roman" w:cs="Times New Roman"/>
          <w:lang w:val="en-US"/>
        </w:rPr>
        <w:t>hal. 44-45.</w:t>
      </w:r>
      <w:r w:rsidRPr="00345D1E">
        <w:rPr>
          <w:rFonts w:ascii="Times New Roman" w:hAnsi="Times New Roman" w:cs="Times New Roman"/>
        </w:rPr>
        <w:t xml:space="preserve"> </w:t>
      </w:r>
    </w:p>
  </w:footnote>
  <w:footnote w:id="16">
    <w:p w:rsidR="00470189" w:rsidRPr="002E57C7" w:rsidRDefault="00470189" w:rsidP="00470189">
      <w:pPr>
        <w:pStyle w:val="FootnoteText"/>
        <w:ind w:firstLine="567"/>
        <w:rPr>
          <w:rFonts w:ascii="Times New Roman" w:hAnsi="Times New Roman" w:cs="Times New Roman"/>
          <w:lang w:val="en-US"/>
        </w:rPr>
      </w:pPr>
      <w:r w:rsidRPr="002E57C7">
        <w:rPr>
          <w:rStyle w:val="FootnoteReference"/>
          <w:rFonts w:ascii="Times New Roman" w:hAnsi="Times New Roman" w:cs="Times New Roman"/>
        </w:rPr>
        <w:footnoteRef/>
      </w:r>
      <w:r w:rsidRPr="002E57C7">
        <w:rPr>
          <w:rFonts w:ascii="Times New Roman" w:hAnsi="Times New Roman" w:cs="Times New Roman"/>
        </w:rPr>
        <w:t xml:space="preserve"> </w:t>
      </w:r>
      <w:proofErr w:type="gramStart"/>
      <w:r>
        <w:rPr>
          <w:rFonts w:ascii="Times New Roman" w:hAnsi="Times New Roman" w:cs="Times New Roman"/>
          <w:i/>
          <w:lang w:val="en-US"/>
        </w:rPr>
        <w:t xml:space="preserve">Ibid. </w:t>
      </w:r>
      <w:r w:rsidRPr="002E57C7">
        <w:rPr>
          <w:rFonts w:ascii="Times New Roman" w:hAnsi="Times New Roman" w:cs="Times New Roman"/>
          <w:lang w:val="en-US"/>
        </w:rPr>
        <w:t>hal.</w:t>
      </w:r>
      <w:proofErr w:type="gramEnd"/>
      <w:r w:rsidRPr="002E57C7">
        <w:rPr>
          <w:rFonts w:ascii="Times New Roman" w:hAnsi="Times New Roman" w:cs="Times New Roman"/>
          <w:lang w:val="en-US"/>
        </w:rPr>
        <w:t xml:space="preserve"> 46.</w:t>
      </w:r>
    </w:p>
  </w:footnote>
  <w:footnote w:id="17">
    <w:p w:rsidR="00AB517C" w:rsidRPr="00AB517C" w:rsidRDefault="00AB517C">
      <w:pPr>
        <w:pStyle w:val="FootnoteText"/>
        <w:rPr>
          <w:rFonts w:ascii="Times New Roman" w:hAnsi="Times New Roman" w:cs="Times New Roman"/>
        </w:rPr>
      </w:pPr>
      <w:r w:rsidRPr="00AB517C">
        <w:rPr>
          <w:rStyle w:val="FootnoteReference"/>
          <w:rFonts w:ascii="Times New Roman" w:hAnsi="Times New Roman" w:cs="Times New Roman"/>
        </w:rPr>
        <w:footnoteRef/>
      </w:r>
      <w:r w:rsidRPr="00AB517C">
        <w:rPr>
          <w:rFonts w:ascii="Times New Roman" w:hAnsi="Times New Roman" w:cs="Times New Roman"/>
        </w:rPr>
        <w:t xml:space="preserve"> </w:t>
      </w:r>
      <w:r>
        <w:rPr>
          <w:rFonts w:ascii="Times New Roman" w:hAnsi="Times New Roman" w:cs="Times New Roman"/>
          <w:lang w:val="en-US"/>
        </w:rPr>
        <w:t xml:space="preserve">Prayitno dan Eman Anti, </w:t>
      </w:r>
      <w:r w:rsidRPr="006E5F5B">
        <w:rPr>
          <w:rFonts w:ascii="Times New Roman" w:hAnsi="Times New Roman" w:cs="Times New Roman"/>
          <w:i/>
          <w:lang w:val="en-US"/>
        </w:rPr>
        <w:t>Dasar-Dasar Bimbingan dan Konseling</w:t>
      </w:r>
      <w:r>
        <w:rPr>
          <w:rFonts w:ascii="Times New Roman" w:hAnsi="Times New Roman" w:cs="Times New Roman"/>
          <w:lang w:val="en-US"/>
        </w:rPr>
        <w:t xml:space="preserve">, </w:t>
      </w:r>
      <w:proofErr w:type="gramStart"/>
      <w:r>
        <w:rPr>
          <w:rFonts w:ascii="Times New Roman" w:hAnsi="Times New Roman" w:cs="Times New Roman"/>
          <w:lang w:val="en-US"/>
        </w:rPr>
        <w:t>( Jakarta</w:t>
      </w:r>
      <w:proofErr w:type="gramEnd"/>
      <w:r>
        <w:rPr>
          <w:rFonts w:ascii="Times New Roman" w:hAnsi="Times New Roman" w:cs="Times New Roman"/>
          <w:lang w:val="en-US"/>
        </w:rPr>
        <w:t>: Rineka Cipta, 2004), hal. 67.</w:t>
      </w:r>
    </w:p>
  </w:footnote>
  <w:footnote w:id="18">
    <w:p w:rsidR="00470189" w:rsidRPr="0003379B" w:rsidRDefault="00470189" w:rsidP="00470189">
      <w:pPr>
        <w:pStyle w:val="FootnoteText"/>
        <w:ind w:firstLine="567"/>
        <w:rPr>
          <w:rFonts w:ascii="Times New Roman" w:hAnsi="Times New Roman" w:cs="Times New Roman"/>
          <w:lang w:val="en-US"/>
        </w:rPr>
      </w:pPr>
      <w:r w:rsidRPr="0003379B">
        <w:rPr>
          <w:rStyle w:val="FootnoteReference"/>
          <w:rFonts w:ascii="Times New Roman" w:hAnsi="Times New Roman" w:cs="Times New Roman"/>
        </w:rPr>
        <w:footnoteRef/>
      </w:r>
      <w:r w:rsidRPr="0003379B">
        <w:rPr>
          <w:rFonts w:ascii="Times New Roman" w:hAnsi="Times New Roman" w:cs="Times New Roman"/>
        </w:rPr>
        <w:t xml:space="preserve"> </w:t>
      </w:r>
      <w:r>
        <w:rPr>
          <w:rFonts w:ascii="Times New Roman" w:hAnsi="Times New Roman" w:cs="Times New Roman"/>
          <w:lang w:val="en-US"/>
        </w:rPr>
        <w:t xml:space="preserve">Soetjipto dan Raflis, </w:t>
      </w:r>
      <w:r w:rsidRPr="00507CDB">
        <w:rPr>
          <w:rFonts w:ascii="Times New Roman" w:hAnsi="Times New Roman" w:cs="Times New Roman"/>
          <w:i/>
          <w:lang w:val="en-US"/>
        </w:rPr>
        <w:t>Profesi Keguruan</w:t>
      </w:r>
      <w:r>
        <w:rPr>
          <w:rFonts w:ascii="Times New Roman" w:hAnsi="Times New Roman" w:cs="Times New Roman"/>
          <w:lang w:val="en-US"/>
        </w:rPr>
        <w:t>, (Jakarta: Renika Cipta, 2007), hal.91.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876"/>
      <w:docPartObj>
        <w:docPartGallery w:val="Page Numbers (Top of Page)"/>
        <w:docPartUnique/>
      </w:docPartObj>
    </w:sdtPr>
    <w:sdtEndPr>
      <w:rPr>
        <w:rFonts w:ascii="Times New Roman" w:hAnsi="Times New Roman" w:cs="Times New Roman"/>
        <w:sz w:val="24"/>
        <w:szCs w:val="24"/>
      </w:rPr>
    </w:sdtEndPr>
    <w:sdtContent>
      <w:p w:rsidR="004F79F8" w:rsidRPr="004F79F8" w:rsidRDefault="004F79F8">
        <w:pPr>
          <w:pStyle w:val="Header"/>
          <w:jc w:val="right"/>
          <w:rPr>
            <w:rFonts w:ascii="Times New Roman" w:hAnsi="Times New Roman" w:cs="Times New Roman"/>
            <w:sz w:val="24"/>
            <w:szCs w:val="24"/>
          </w:rPr>
        </w:pPr>
        <w:r w:rsidRPr="004F79F8">
          <w:rPr>
            <w:rFonts w:ascii="Times New Roman" w:hAnsi="Times New Roman" w:cs="Times New Roman"/>
            <w:sz w:val="24"/>
            <w:szCs w:val="24"/>
          </w:rPr>
          <w:fldChar w:fldCharType="begin"/>
        </w:r>
        <w:r w:rsidRPr="004F79F8">
          <w:rPr>
            <w:rFonts w:ascii="Times New Roman" w:hAnsi="Times New Roman" w:cs="Times New Roman"/>
            <w:sz w:val="24"/>
            <w:szCs w:val="24"/>
          </w:rPr>
          <w:instrText xml:space="preserve"> PAGE   \* MERGEFORMAT </w:instrText>
        </w:r>
        <w:r w:rsidRPr="004F79F8">
          <w:rPr>
            <w:rFonts w:ascii="Times New Roman" w:hAnsi="Times New Roman" w:cs="Times New Roman"/>
            <w:sz w:val="24"/>
            <w:szCs w:val="24"/>
          </w:rPr>
          <w:fldChar w:fldCharType="separate"/>
        </w:r>
        <w:r w:rsidR="009E0641">
          <w:rPr>
            <w:rFonts w:ascii="Times New Roman" w:hAnsi="Times New Roman" w:cs="Times New Roman"/>
            <w:noProof/>
            <w:sz w:val="24"/>
            <w:szCs w:val="24"/>
          </w:rPr>
          <w:t>36</w:t>
        </w:r>
        <w:r w:rsidRPr="004F79F8">
          <w:rPr>
            <w:rFonts w:ascii="Times New Roman" w:hAnsi="Times New Roman" w:cs="Times New Roman"/>
            <w:sz w:val="24"/>
            <w:szCs w:val="24"/>
          </w:rPr>
          <w:fldChar w:fldCharType="end"/>
        </w:r>
      </w:p>
    </w:sdtContent>
  </w:sdt>
  <w:p w:rsidR="004F79F8" w:rsidRDefault="004F79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927"/>
    <w:multiLevelType w:val="hybridMultilevel"/>
    <w:tmpl w:val="076069CC"/>
    <w:lvl w:ilvl="0" w:tplc="FDCAE0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F80EEE"/>
    <w:multiLevelType w:val="hybridMultilevel"/>
    <w:tmpl w:val="124C3C22"/>
    <w:lvl w:ilvl="0" w:tplc="214CD9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5D532FB"/>
    <w:multiLevelType w:val="hybridMultilevel"/>
    <w:tmpl w:val="DAD85196"/>
    <w:lvl w:ilvl="0" w:tplc="5036C242">
      <w:start w:val="1"/>
      <w:numFmt w:val="lowerLetter"/>
      <w:lvlText w:val="%1."/>
      <w:lvlJc w:val="left"/>
      <w:pPr>
        <w:ind w:left="1690" w:hanging="360"/>
      </w:pPr>
      <w:rPr>
        <w:rFonts w:hint="default"/>
      </w:rPr>
    </w:lvl>
    <w:lvl w:ilvl="1" w:tplc="04210019" w:tentative="1">
      <w:start w:val="1"/>
      <w:numFmt w:val="lowerLetter"/>
      <w:lvlText w:val="%2."/>
      <w:lvlJc w:val="left"/>
      <w:pPr>
        <w:ind w:left="2410" w:hanging="360"/>
      </w:pPr>
    </w:lvl>
    <w:lvl w:ilvl="2" w:tplc="0421001B" w:tentative="1">
      <w:start w:val="1"/>
      <w:numFmt w:val="lowerRoman"/>
      <w:lvlText w:val="%3."/>
      <w:lvlJc w:val="right"/>
      <w:pPr>
        <w:ind w:left="3130" w:hanging="180"/>
      </w:pPr>
    </w:lvl>
    <w:lvl w:ilvl="3" w:tplc="0421000F" w:tentative="1">
      <w:start w:val="1"/>
      <w:numFmt w:val="decimal"/>
      <w:lvlText w:val="%4."/>
      <w:lvlJc w:val="left"/>
      <w:pPr>
        <w:ind w:left="3850" w:hanging="360"/>
      </w:pPr>
    </w:lvl>
    <w:lvl w:ilvl="4" w:tplc="04210019" w:tentative="1">
      <w:start w:val="1"/>
      <w:numFmt w:val="lowerLetter"/>
      <w:lvlText w:val="%5."/>
      <w:lvlJc w:val="left"/>
      <w:pPr>
        <w:ind w:left="4570" w:hanging="360"/>
      </w:pPr>
    </w:lvl>
    <w:lvl w:ilvl="5" w:tplc="0421001B" w:tentative="1">
      <w:start w:val="1"/>
      <w:numFmt w:val="lowerRoman"/>
      <w:lvlText w:val="%6."/>
      <w:lvlJc w:val="right"/>
      <w:pPr>
        <w:ind w:left="5290" w:hanging="180"/>
      </w:pPr>
    </w:lvl>
    <w:lvl w:ilvl="6" w:tplc="0421000F" w:tentative="1">
      <w:start w:val="1"/>
      <w:numFmt w:val="decimal"/>
      <w:lvlText w:val="%7."/>
      <w:lvlJc w:val="left"/>
      <w:pPr>
        <w:ind w:left="6010" w:hanging="360"/>
      </w:pPr>
    </w:lvl>
    <w:lvl w:ilvl="7" w:tplc="04210019" w:tentative="1">
      <w:start w:val="1"/>
      <w:numFmt w:val="lowerLetter"/>
      <w:lvlText w:val="%8."/>
      <w:lvlJc w:val="left"/>
      <w:pPr>
        <w:ind w:left="6730" w:hanging="360"/>
      </w:pPr>
    </w:lvl>
    <w:lvl w:ilvl="8" w:tplc="0421001B" w:tentative="1">
      <w:start w:val="1"/>
      <w:numFmt w:val="lowerRoman"/>
      <w:lvlText w:val="%9."/>
      <w:lvlJc w:val="right"/>
      <w:pPr>
        <w:ind w:left="7450" w:hanging="180"/>
      </w:pPr>
    </w:lvl>
  </w:abstractNum>
  <w:abstractNum w:abstractNumId="3">
    <w:nsid w:val="1C3F665A"/>
    <w:multiLevelType w:val="hybridMultilevel"/>
    <w:tmpl w:val="C4D84D6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9075DD"/>
    <w:multiLevelType w:val="hybridMultilevel"/>
    <w:tmpl w:val="F1DACA34"/>
    <w:lvl w:ilvl="0" w:tplc="846A3C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1B7677"/>
    <w:multiLevelType w:val="hybridMultilevel"/>
    <w:tmpl w:val="E6B437C4"/>
    <w:lvl w:ilvl="0" w:tplc="5F5E2F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4830054"/>
    <w:multiLevelType w:val="hybridMultilevel"/>
    <w:tmpl w:val="4D681364"/>
    <w:lvl w:ilvl="0" w:tplc="4B06AF4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A967814"/>
    <w:multiLevelType w:val="hybridMultilevel"/>
    <w:tmpl w:val="5CBABE9A"/>
    <w:lvl w:ilvl="0" w:tplc="A0902256">
      <w:start w:val="1"/>
      <w:numFmt w:val="lowerLetter"/>
      <w:lvlText w:val="%1."/>
      <w:lvlJc w:val="left"/>
      <w:pPr>
        <w:ind w:left="1800" w:hanging="360"/>
      </w:pPr>
      <w:rPr>
        <w:rFonts w:ascii="Times New Roman" w:eastAsiaTheme="minorEastAsia"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1787352"/>
    <w:multiLevelType w:val="multilevel"/>
    <w:tmpl w:val="FD0C3FE2"/>
    <w:lvl w:ilvl="0">
      <w:start w:val="1"/>
      <w:numFmt w:val="decimal"/>
      <w:lvlText w:val="%1."/>
      <w:lvlJc w:val="left"/>
      <w:pPr>
        <w:ind w:left="360" w:hanging="360"/>
      </w:pPr>
      <w:rPr>
        <w:rFonts w:hint="default"/>
        <w:b/>
      </w:rPr>
    </w:lvl>
    <w:lvl w:ilvl="1">
      <w:start w:val="4"/>
      <w:numFmt w:val="decimal"/>
      <w:isLgl/>
      <w:lvlText w:val="%1.%2"/>
      <w:lvlJc w:val="left"/>
      <w:pPr>
        <w:ind w:left="1330" w:hanging="36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1690" w:hanging="72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410" w:hanging="1440"/>
      </w:pPr>
      <w:rPr>
        <w:rFonts w:hint="default"/>
      </w:rPr>
    </w:lvl>
    <w:lvl w:ilvl="7">
      <w:start w:val="1"/>
      <w:numFmt w:val="decimal"/>
      <w:isLgl/>
      <w:lvlText w:val="%1.%2.%3.%4.%5.%6.%7.%8"/>
      <w:lvlJc w:val="left"/>
      <w:pPr>
        <w:ind w:left="2410" w:hanging="1440"/>
      </w:pPr>
      <w:rPr>
        <w:rFonts w:hint="default"/>
      </w:rPr>
    </w:lvl>
    <w:lvl w:ilvl="8">
      <w:start w:val="1"/>
      <w:numFmt w:val="decimal"/>
      <w:isLgl/>
      <w:lvlText w:val="%1.%2.%3.%4.%5.%6.%7.%8.%9"/>
      <w:lvlJc w:val="left"/>
      <w:pPr>
        <w:ind w:left="2770" w:hanging="1800"/>
      </w:pPr>
      <w:rPr>
        <w:rFonts w:hint="default"/>
      </w:rPr>
    </w:lvl>
  </w:abstractNum>
  <w:abstractNum w:abstractNumId="9">
    <w:nsid w:val="31F77F12"/>
    <w:multiLevelType w:val="hybridMultilevel"/>
    <w:tmpl w:val="34061FB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FE44A33"/>
    <w:multiLevelType w:val="hybridMultilevel"/>
    <w:tmpl w:val="A3FC653A"/>
    <w:lvl w:ilvl="0" w:tplc="1728D9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2876CF9"/>
    <w:multiLevelType w:val="hybridMultilevel"/>
    <w:tmpl w:val="9992F618"/>
    <w:lvl w:ilvl="0" w:tplc="8C06544C">
      <w:start w:val="1"/>
      <w:numFmt w:val="upperLetter"/>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4020EF6"/>
    <w:multiLevelType w:val="hybridMultilevel"/>
    <w:tmpl w:val="3506B4EE"/>
    <w:lvl w:ilvl="0" w:tplc="C1C8AA14">
      <w:start w:val="1"/>
      <w:numFmt w:val="lowerLetter"/>
      <w:lvlText w:val="%1."/>
      <w:lvlJc w:val="left"/>
      <w:pPr>
        <w:ind w:left="1571" w:hanging="360"/>
      </w:pPr>
      <w:rPr>
        <w:rFonts w:ascii="Times New Roman" w:eastAsiaTheme="minorEastAsia"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BEE7B5A"/>
    <w:multiLevelType w:val="hybridMultilevel"/>
    <w:tmpl w:val="CF5A338E"/>
    <w:lvl w:ilvl="0" w:tplc="A7C259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EAE757E"/>
    <w:multiLevelType w:val="hybridMultilevel"/>
    <w:tmpl w:val="FCD07FF4"/>
    <w:lvl w:ilvl="0" w:tplc="F3ACCB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F9C1C28"/>
    <w:multiLevelType w:val="hybridMultilevel"/>
    <w:tmpl w:val="80E2DF52"/>
    <w:lvl w:ilvl="0" w:tplc="6C2094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0D92159"/>
    <w:multiLevelType w:val="hybridMultilevel"/>
    <w:tmpl w:val="1188EF84"/>
    <w:lvl w:ilvl="0" w:tplc="FA18350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40F5C23"/>
    <w:multiLevelType w:val="multilevel"/>
    <w:tmpl w:val="723CC6A6"/>
    <w:lvl w:ilvl="0">
      <w:start w:val="1"/>
      <w:numFmt w:val="lowerLetter"/>
      <w:lvlText w:val="%1."/>
      <w:lvlJc w:val="left"/>
      <w:pPr>
        <w:ind w:left="1800" w:hanging="360"/>
      </w:pPr>
      <w:rPr>
        <w:rFonts w:ascii="Times New Roman" w:eastAsiaTheme="minorEastAsia" w:hAnsi="Times New Roman" w:cs="Times New Roman"/>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65ED7E46"/>
    <w:multiLevelType w:val="hybridMultilevel"/>
    <w:tmpl w:val="087CD798"/>
    <w:lvl w:ilvl="0" w:tplc="7CC876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6C6E1545"/>
    <w:multiLevelType w:val="hybridMultilevel"/>
    <w:tmpl w:val="9CD0507A"/>
    <w:lvl w:ilvl="0" w:tplc="F3D83A5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90467A0"/>
    <w:multiLevelType w:val="hybridMultilevel"/>
    <w:tmpl w:val="47D2C816"/>
    <w:lvl w:ilvl="0" w:tplc="CE041844">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A475184"/>
    <w:multiLevelType w:val="hybridMultilevel"/>
    <w:tmpl w:val="90B87942"/>
    <w:lvl w:ilvl="0" w:tplc="BB5673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CD24537"/>
    <w:multiLevelType w:val="hybridMultilevel"/>
    <w:tmpl w:val="DE24A464"/>
    <w:lvl w:ilvl="0" w:tplc="04210019">
      <w:start w:val="1"/>
      <w:numFmt w:val="lowerLetter"/>
      <w:lvlText w:val="%1."/>
      <w:lvlJc w:val="left"/>
      <w:pPr>
        <w:ind w:left="3711" w:hanging="360"/>
      </w:pPr>
    </w:lvl>
    <w:lvl w:ilvl="1" w:tplc="04210019">
      <w:start w:val="1"/>
      <w:numFmt w:val="lowerLetter"/>
      <w:lvlText w:val="%2."/>
      <w:lvlJc w:val="left"/>
      <w:pPr>
        <w:ind w:left="4431" w:hanging="360"/>
      </w:pPr>
    </w:lvl>
    <w:lvl w:ilvl="2" w:tplc="28BC3FBE">
      <w:start w:val="1"/>
      <w:numFmt w:val="decimal"/>
      <w:lvlText w:val="%3."/>
      <w:lvlJc w:val="left"/>
      <w:pPr>
        <w:ind w:left="5331" w:hanging="360"/>
      </w:pPr>
      <w:rPr>
        <w:rFonts w:hint="default"/>
      </w:rPr>
    </w:lvl>
    <w:lvl w:ilvl="3" w:tplc="0421000F" w:tentative="1">
      <w:start w:val="1"/>
      <w:numFmt w:val="decimal"/>
      <w:lvlText w:val="%4."/>
      <w:lvlJc w:val="left"/>
      <w:pPr>
        <w:ind w:left="5871" w:hanging="360"/>
      </w:pPr>
    </w:lvl>
    <w:lvl w:ilvl="4" w:tplc="04210019" w:tentative="1">
      <w:start w:val="1"/>
      <w:numFmt w:val="lowerLetter"/>
      <w:lvlText w:val="%5."/>
      <w:lvlJc w:val="left"/>
      <w:pPr>
        <w:ind w:left="6591" w:hanging="360"/>
      </w:pPr>
    </w:lvl>
    <w:lvl w:ilvl="5" w:tplc="0421001B" w:tentative="1">
      <w:start w:val="1"/>
      <w:numFmt w:val="lowerRoman"/>
      <w:lvlText w:val="%6."/>
      <w:lvlJc w:val="right"/>
      <w:pPr>
        <w:ind w:left="7311" w:hanging="180"/>
      </w:pPr>
    </w:lvl>
    <w:lvl w:ilvl="6" w:tplc="0421000F" w:tentative="1">
      <w:start w:val="1"/>
      <w:numFmt w:val="decimal"/>
      <w:lvlText w:val="%7."/>
      <w:lvlJc w:val="left"/>
      <w:pPr>
        <w:ind w:left="8031" w:hanging="360"/>
      </w:pPr>
    </w:lvl>
    <w:lvl w:ilvl="7" w:tplc="04210019" w:tentative="1">
      <w:start w:val="1"/>
      <w:numFmt w:val="lowerLetter"/>
      <w:lvlText w:val="%8."/>
      <w:lvlJc w:val="left"/>
      <w:pPr>
        <w:ind w:left="8751" w:hanging="360"/>
      </w:pPr>
    </w:lvl>
    <w:lvl w:ilvl="8" w:tplc="0421001B" w:tentative="1">
      <w:start w:val="1"/>
      <w:numFmt w:val="lowerRoman"/>
      <w:lvlText w:val="%9."/>
      <w:lvlJc w:val="right"/>
      <w:pPr>
        <w:ind w:left="9471" w:hanging="180"/>
      </w:pPr>
    </w:lvl>
  </w:abstractNum>
  <w:num w:numId="1">
    <w:abstractNumId w:val="22"/>
  </w:num>
  <w:num w:numId="2">
    <w:abstractNumId w:val="21"/>
  </w:num>
  <w:num w:numId="3">
    <w:abstractNumId w:val="13"/>
  </w:num>
  <w:num w:numId="4">
    <w:abstractNumId w:val="10"/>
  </w:num>
  <w:num w:numId="5">
    <w:abstractNumId w:val="5"/>
  </w:num>
  <w:num w:numId="6">
    <w:abstractNumId w:val="15"/>
  </w:num>
  <w:num w:numId="7">
    <w:abstractNumId w:val="1"/>
  </w:num>
  <w:num w:numId="8">
    <w:abstractNumId w:val="14"/>
  </w:num>
  <w:num w:numId="9">
    <w:abstractNumId w:val="3"/>
  </w:num>
  <w:num w:numId="10">
    <w:abstractNumId w:val="4"/>
  </w:num>
  <w:num w:numId="11">
    <w:abstractNumId w:val="19"/>
  </w:num>
  <w:num w:numId="12">
    <w:abstractNumId w:val="16"/>
  </w:num>
  <w:num w:numId="13">
    <w:abstractNumId w:val="17"/>
  </w:num>
  <w:num w:numId="14">
    <w:abstractNumId w:val="8"/>
  </w:num>
  <w:num w:numId="15">
    <w:abstractNumId w:val="2"/>
  </w:num>
  <w:num w:numId="16">
    <w:abstractNumId w:val="6"/>
  </w:num>
  <w:num w:numId="17">
    <w:abstractNumId w:val="9"/>
  </w:num>
  <w:num w:numId="18">
    <w:abstractNumId w:val="11"/>
  </w:num>
  <w:num w:numId="19">
    <w:abstractNumId w:val="12"/>
  </w:num>
  <w:num w:numId="20">
    <w:abstractNumId w:val="7"/>
  </w:num>
  <w:num w:numId="21">
    <w:abstractNumId w:val="20"/>
  </w:num>
  <w:num w:numId="22">
    <w:abstractNumId w:val="1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drawingGridHorizontalSpacing w:val="261"/>
  <w:drawingGridVerticalSpacing w:val="355"/>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470189"/>
    <w:rsid w:val="00043C79"/>
    <w:rsid w:val="000A3616"/>
    <w:rsid w:val="00226955"/>
    <w:rsid w:val="00351F19"/>
    <w:rsid w:val="003A5290"/>
    <w:rsid w:val="0040275F"/>
    <w:rsid w:val="0045449E"/>
    <w:rsid w:val="00470189"/>
    <w:rsid w:val="004F79F8"/>
    <w:rsid w:val="005E0874"/>
    <w:rsid w:val="0067390F"/>
    <w:rsid w:val="00707628"/>
    <w:rsid w:val="00795956"/>
    <w:rsid w:val="007C2903"/>
    <w:rsid w:val="0085565A"/>
    <w:rsid w:val="008D643B"/>
    <w:rsid w:val="00932245"/>
    <w:rsid w:val="00936061"/>
    <w:rsid w:val="009E0641"/>
    <w:rsid w:val="009F13D9"/>
    <w:rsid w:val="009F7CCD"/>
    <w:rsid w:val="00A203C7"/>
    <w:rsid w:val="00A67EE8"/>
    <w:rsid w:val="00AB45A6"/>
    <w:rsid w:val="00AB517C"/>
    <w:rsid w:val="00B675A6"/>
    <w:rsid w:val="00B82C8E"/>
    <w:rsid w:val="00BA526B"/>
    <w:rsid w:val="00C67F19"/>
    <w:rsid w:val="00CD05E8"/>
    <w:rsid w:val="00CE4445"/>
    <w:rsid w:val="00E65015"/>
    <w:rsid w:val="00E7189A"/>
    <w:rsid w:val="00E75703"/>
    <w:rsid w:val="00EF73E6"/>
    <w:rsid w:val="00F97C79"/>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udy Stout" w:eastAsiaTheme="minorEastAsia" w:hAnsi="Goudy Stout" w:cstheme="minorBidi"/>
        <w:b/>
        <w:sz w:val="52"/>
        <w:szCs w:val="52"/>
        <w:lang w:val="id-ID"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89"/>
    <w:rPr>
      <w:b w:val="0"/>
    </w:rPr>
  </w:style>
  <w:style w:type="paragraph" w:styleId="Heading3">
    <w:name w:val="heading 3"/>
    <w:basedOn w:val="Normal"/>
    <w:link w:val="Heading3Char"/>
    <w:uiPriority w:val="9"/>
    <w:qFormat/>
    <w:rsid w:val="00E75703"/>
    <w:pPr>
      <w:spacing w:before="100" w:beforeAutospacing="1" w:after="100" w:afterAutospacing="1"/>
      <w:outlineLvl w:val="2"/>
    </w:pPr>
    <w:rPr>
      <w:rFonts w:ascii="Times New Roman" w:eastAsia="Times New Roman" w:hAnsi="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5703"/>
    <w:rPr>
      <w:rFonts w:ascii="Times New Roman" w:eastAsia="Times New Roman" w:hAnsi="Times New Roman" w:cs="Times New Roman"/>
      <w:bCs/>
      <w:sz w:val="27"/>
      <w:szCs w:val="27"/>
    </w:rPr>
  </w:style>
  <w:style w:type="character" w:styleId="Strong">
    <w:name w:val="Strong"/>
    <w:basedOn w:val="DefaultParagraphFont"/>
    <w:uiPriority w:val="22"/>
    <w:qFormat/>
    <w:rsid w:val="00E75703"/>
    <w:rPr>
      <w:b/>
      <w:bCs/>
    </w:rPr>
  </w:style>
  <w:style w:type="paragraph" w:styleId="ListParagraph">
    <w:name w:val="List Paragraph"/>
    <w:basedOn w:val="Normal"/>
    <w:uiPriority w:val="34"/>
    <w:qFormat/>
    <w:rsid w:val="00470189"/>
    <w:pPr>
      <w:ind w:left="720"/>
      <w:contextualSpacing/>
    </w:pPr>
  </w:style>
  <w:style w:type="paragraph" w:styleId="FootnoteText">
    <w:name w:val="footnote text"/>
    <w:basedOn w:val="Normal"/>
    <w:link w:val="FootnoteTextChar"/>
    <w:uiPriority w:val="99"/>
    <w:unhideWhenUsed/>
    <w:rsid w:val="00470189"/>
    <w:rPr>
      <w:sz w:val="20"/>
      <w:szCs w:val="20"/>
    </w:rPr>
  </w:style>
  <w:style w:type="character" w:customStyle="1" w:styleId="FootnoteTextChar">
    <w:name w:val="Footnote Text Char"/>
    <w:basedOn w:val="DefaultParagraphFont"/>
    <w:link w:val="FootnoteText"/>
    <w:uiPriority w:val="99"/>
    <w:rsid w:val="00470189"/>
    <w:rPr>
      <w:b w:val="0"/>
      <w:sz w:val="20"/>
      <w:szCs w:val="20"/>
    </w:rPr>
  </w:style>
  <w:style w:type="character" w:styleId="FootnoteReference">
    <w:name w:val="footnote reference"/>
    <w:basedOn w:val="DefaultParagraphFont"/>
    <w:uiPriority w:val="99"/>
    <w:semiHidden/>
    <w:unhideWhenUsed/>
    <w:rsid w:val="00470189"/>
    <w:rPr>
      <w:vertAlign w:val="superscript"/>
    </w:rPr>
  </w:style>
  <w:style w:type="paragraph" w:styleId="Header">
    <w:name w:val="header"/>
    <w:basedOn w:val="Normal"/>
    <w:link w:val="HeaderChar"/>
    <w:uiPriority w:val="99"/>
    <w:unhideWhenUsed/>
    <w:rsid w:val="00470189"/>
    <w:pPr>
      <w:tabs>
        <w:tab w:val="center" w:pos="4513"/>
        <w:tab w:val="right" w:pos="9026"/>
      </w:tabs>
    </w:pPr>
  </w:style>
  <w:style w:type="character" w:customStyle="1" w:styleId="HeaderChar">
    <w:name w:val="Header Char"/>
    <w:basedOn w:val="DefaultParagraphFont"/>
    <w:link w:val="Header"/>
    <w:uiPriority w:val="99"/>
    <w:rsid w:val="00470189"/>
    <w:rPr>
      <w:b w:val="0"/>
    </w:rPr>
  </w:style>
  <w:style w:type="paragraph" w:styleId="Footer">
    <w:name w:val="footer"/>
    <w:basedOn w:val="Normal"/>
    <w:link w:val="FooterChar"/>
    <w:uiPriority w:val="99"/>
    <w:unhideWhenUsed/>
    <w:rsid w:val="00470189"/>
    <w:pPr>
      <w:tabs>
        <w:tab w:val="center" w:pos="4513"/>
        <w:tab w:val="right" w:pos="9026"/>
      </w:tabs>
    </w:pPr>
  </w:style>
  <w:style w:type="character" w:customStyle="1" w:styleId="FooterChar">
    <w:name w:val="Footer Char"/>
    <w:basedOn w:val="DefaultParagraphFont"/>
    <w:link w:val="Footer"/>
    <w:uiPriority w:val="99"/>
    <w:rsid w:val="00470189"/>
    <w:rPr>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A46F-6AB4-48C2-9B7A-4A878AA3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2015-10-08T11:35:00Z</dcterms:created>
  <dcterms:modified xsi:type="dcterms:W3CDTF">2015-11-03T23:48:00Z</dcterms:modified>
</cp:coreProperties>
</file>