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D10" w:rsidRDefault="002D3D10" w:rsidP="002D3D10">
      <w:pPr>
        <w:pStyle w:val="ListParagraph"/>
        <w:spacing w:after="0" w:line="240" w:lineRule="auto"/>
        <w:ind w:left="0"/>
        <w:jc w:val="center"/>
        <w:rPr>
          <w:rFonts w:ascii="Times New Roman" w:hAnsi="Times New Roman"/>
          <w:b/>
          <w:noProof/>
          <w:sz w:val="24"/>
          <w:szCs w:val="24"/>
        </w:rPr>
      </w:pPr>
      <w:r>
        <w:rPr>
          <w:rFonts w:ascii="Times New Roman" w:hAnsi="Times New Roman"/>
          <w:b/>
          <w:noProof/>
          <w:sz w:val="24"/>
          <w:szCs w:val="24"/>
        </w:rPr>
        <w:t>PROFESIONALISME GURU DALAM MENINGKATKAN POTENSI KEPRIBADIAN ANAK DI TAMAN KANAK-KANAK</w:t>
      </w:r>
    </w:p>
    <w:p w:rsidR="002D3D10" w:rsidRDefault="002D3D10" w:rsidP="002D3D10">
      <w:pPr>
        <w:pStyle w:val="ListParagraph"/>
        <w:spacing w:after="0" w:line="240" w:lineRule="auto"/>
        <w:ind w:left="0"/>
        <w:jc w:val="center"/>
        <w:rPr>
          <w:rFonts w:ascii="Times New Roman" w:hAnsi="Times New Roman"/>
          <w:b/>
          <w:sz w:val="24"/>
          <w:szCs w:val="24"/>
          <w:lang w:val="id-ID"/>
        </w:rPr>
      </w:pPr>
      <w:r>
        <w:rPr>
          <w:rFonts w:ascii="Times New Roman" w:hAnsi="Times New Roman"/>
          <w:b/>
          <w:noProof/>
          <w:sz w:val="24"/>
          <w:szCs w:val="24"/>
        </w:rPr>
        <w:t>MAZHARUL IMAN PALEMBANG</w:t>
      </w:r>
    </w:p>
    <w:p w:rsidR="002D3D10" w:rsidRDefault="002D3D10" w:rsidP="002D3D10">
      <w:pPr>
        <w:pStyle w:val="ListParagraph"/>
        <w:spacing w:after="0"/>
        <w:ind w:left="0"/>
        <w:rPr>
          <w:rFonts w:ascii="Times New Roman" w:hAnsi="Times New Roman"/>
          <w:sz w:val="24"/>
          <w:szCs w:val="24"/>
        </w:rPr>
      </w:pPr>
    </w:p>
    <w:p w:rsidR="002D3D10" w:rsidRPr="002047BA" w:rsidRDefault="002D3D10" w:rsidP="002D3D10">
      <w:pPr>
        <w:pStyle w:val="ListParagraph"/>
        <w:spacing w:after="0"/>
        <w:ind w:left="0"/>
        <w:rPr>
          <w:rFonts w:ascii="Times New Roman" w:hAnsi="Times New Roman"/>
          <w:sz w:val="24"/>
          <w:szCs w:val="24"/>
        </w:rPr>
      </w:pPr>
    </w:p>
    <w:p w:rsidR="002D3D10" w:rsidRDefault="002D3D10" w:rsidP="002D3D10">
      <w:pPr>
        <w:jc w:val="center"/>
        <w:rPr>
          <w:b/>
          <w:lang w:val="id-ID"/>
        </w:rPr>
      </w:pPr>
      <w:r>
        <w:rPr>
          <w:b/>
          <w:noProof/>
        </w:rPr>
        <w:drawing>
          <wp:inline distT="0" distB="0" distL="0" distR="0">
            <wp:extent cx="1514475" cy="1476375"/>
            <wp:effectExtent l="19050" t="0" r="9525" b="0"/>
            <wp:docPr id="1" name="Picture 1" descr="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A"/>
                    <pic:cNvPicPr>
                      <a:picLocks noChangeAspect="1" noChangeArrowheads="1"/>
                    </pic:cNvPicPr>
                  </pic:nvPicPr>
                  <pic:blipFill>
                    <a:blip r:embed="rId8"/>
                    <a:srcRect/>
                    <a:stretch>
                      <a:fillRect/>
                    </a:stretch>
                  </pic:blipFill>
                  <pic:spPr bwMode="auto">
                    <a:xfrm>
                      <a:off x="0" y="0"/>
                      <a:ext cx="1514475" cy="1476375"/>
                    </a:xfrm>
                    <a:prstGeom prst="rect">
                      <a:avLst/>
                    </a:prstGeom>
                    <a:noFill/>
                    <a:ln w="9525">
                      <a:noFill/>
                      <a:miter lim="800000"/>
                      <a:headEnd/>
                      <a:tailEnd/>
                    </a:ln>
                  </pic:spPr>
                </pic:pic>
              </a:graphicData>
            </a:graphic>
          </wp:inline>
        </w:drawing>
      </w:r>
    </w:p>
    <w:p w:rsidR="002D3D10" w:rsidRDefault="002D3D10" w:rsidP="002D3D10">
      <w:pPr>
        <w:jc w:val="center"/>
        <w:rPr>
          <w:b/>
          <w:lang w:val="id-ID"/>
        </w:rPr>
      </w:pPr>
    </w:p>
    <w:p w:rsidR="002D3D10" w:rsidRPr="00E239A2" w:rsidRDefault="002D3D10" w:rsidP="002D3D10">
      <w:pPr>
        <w:jc w:val="center"/>
        <w:rPr>
          <w:b/>
        </w:rPr>
      </w:pPr>
    </w:p>
    <w:p w:rsidR="002D3D10" w:rsidRDefault="002D3D10" w:rsidP="002D3D10">
      <w:pPr>
        <w:jc w:val="center"/>
        <w:rPr>
          <w:b/>
        </w:rPr>
      </w:pPr>
      <w:r w:rsidRPr="00154591">
        <w:rPr>
          <w:b/>
        </w:rPr>
        <w:t>SKRIPSI SARJANA S.1</w:t>
      </w:r>
    </w:p>
    <w:p w:rsidR="002D3D10" w:rsidRPr="00154591" w:rsidRDefault="002D3D10" w:rsidP="002D3D10">
      <w:pPr>
        <w:jc w:val="center"/>
        <w:rPr>
          <w:b/>
        </w:rPr>
      </w:pPr>
    </w:p>
    <w:p w:rsidR="002D3D10" w:rsidRPr="00154591" w:rsidRDefault="002D3D10" w:rsidP="002D3D10">
      <w:pPr>
        <w:jc w:val="center"/>
        <w:rPr>
          <w:b/>
        </w:rPr>
      </w:pPr>
    </w:p>
    <w:p w:rsidR="002D3D10" w:rsidRDefault="002D3D10" w:rsidP="002D3D10">
      <w:pPr>
        <w:jc w:val="center"/>
        <w:rPr>
          <w:b/>
        </w:rPr>
      </w:pPr>
      <w:r>
        <w:rPr>
          <w:b/>
          <w:lang w:val="id-ID"/>
        </w:rPr>
        <w:t>Diajukan untuk memenuhi</w:t>
      </w:r>
      <w:r>
        <w:rPr>
          <w:b/>
        </w:rPr>
        <w:t xml:space="preserve"> </w:t>
      </w:r>
      <w:r>
        <w:rPr>
          <w:b/>
          <w:lang w:val="id-ID"/>
        </w:rPr>
        <w:t xml:space="preserve">salah satu syarat </w:t>
      </w:r>
    </w:p>
    <w:p w:rsidR="002D3D10" w:rsidRPr="00E239A2" w:rsidRDefault="002D3D10" w:rsidP="002D3D10">
      <w:pPr>
        <w:jc w:val="center"/>
        <w:rPr>
          <w:b/>
        </w:rPr>
      </w:pPr>
      <w:r>
        <w:rPr>
          <w:b/>
          <w:lang w:val="id-ID"/>
        </w:rPr>
        <w:t>memperoleh Gelar</w:t>
      </w:r>
      <w:r>
        <w:rPr>
          <w:b/>
        </w:rPr>
        <w:t xml:space="preserve"> </w:t>
      </w:r>
      <w:r>
        <w:rPr>
          <w:b/>
          <w:lang w:val="id-ID"/>
        </w:rPr>
        <w:t>Sarjana Pendidikan Islam (S.Pd.I</w:t>
      </w:r>
      <w:r>
        <w:rPr>
          <w:b/>
        </w:rPr>
        <w:t>.</w:t>
      </w:r>
      <w:r>
        <w:rPr>
          <w:b/>
          <w:lang w:val="id-ID"/>
        </w:rPr>
        <w:t>)</w:t>
      </w:r>
    </w:p>
    <w:p w:rsidR="002D3D10" w:rsidRPr="00E239A2" w:rsidRDefault="002D3D10" w:rsidP="002D3D10">
      <w:pPr>
        <w:jc w:val="center"/>
      </w:pPr>
    </w:p>
    <w:p w:rsidR="002D3D10" w:rsidRPr="00BD5194" w:rsidRDefault="002D3D10" w:rsidP="002D3D10"/>
    <w:p w:rsidR="002D3D10" w:rsidRDefault="002D3D10" w:rsidP="002D3D10">
      <w:pPr>
        <w:jc w:val="center"/>
        <w:rPr>
          <w:b/>
        </w:rPr>
      </w:pPr>
      <w:r w:rsidRPr="002047BA">
        <w:rPr>
          <w:b/>
          <w:lang w:val="id-ID"/>
        </w:rPr>
        <w:t xml:space="preserve">Oleh: </w:t>
      </w:r>
    </w:p>
    <w:p w:rsidR="002D3D10" w:rsidRDefault="002D3D10" w:rsidP="002D3D10">
      <w:pPr>
        <w:jc w:val="center"/>
        <w:rPr>
          <w:b/>
        </w:rPr>
      </w:pPr>
    </w:p>
    <w:p w:rsidR="002D3D10" w:rsidRPr="00E239A2" w:rsidRDefault="002D3D10" w:rsidP="002D3D10">
      <w:pPr>
        <w:jc w:val="center"/>
        <w:rPr>
          <w:b/>
        </w:rPr>
      </w:pPr>
    </w:p>
    <w:p w:rsidR="002D3D10" w:rsidRPr="002047BA" w:rsidRDefault="002D3D10" w:rsidP="002D3D10">
      <w:pPr>
        <w:jc w:val="center"/>
        <w:rPr>
          <w:b/>
        </w:rPr>
      </w:pPr>
      <w:r w:rsidRPr="002047BA">
        <w:rPr>
          <w:b/>
        </w:rPr>
        <w:t>IDA LASKA</w:t>
      </w:r>
    </w:p>
    <w:p w:rsidR="002D3D10" w:rsidRPr="00DF6D88" w:rsidRDefault="002D3D10" w:rsidP="002D3D10">
      <w:pPr>
        <w:jc w:val="center"/>
        <w:rPr>
          <w:b/>
        </w:rPr>
      </w:pPr>
      <w:r w:rsidRPr="002047BA">
        <w:rPr>
          <w:b/>
          <w:lang w:val="id-ID"/>
        </w:rPr>
        <w:t>NIM: 09</w:t>
      </w:r>
      <w:r>
        <w:rPr>
          <w:b/>
        </w:rPr>
        <w:t xml:space="preserve"> </w:t>
      </w:r>
      <w:r w:rsidRPr="002047BA">
        <w:rPr>
          <w:b/>
          <w:lang w:val="id-ID"/>
        </w:rPr>
        <w:t>21</w:t>
      </w:r>
      <w:r>
        <w:rPr>
          <w:b/>
        </w:rPr>
        <w:t xml:space="preserve"> </w:t>
      </w:r>
      <w:r w:rsidRPr="002047BA">
        <w:rPr>
          <w:b/>
          <w:lang w:val="id-ID"/>
        </w:rPr>
        <w:t>0709</w:t>
      </w:r>
    </w:p>
    <w:p w:rsidR="002D3D10" w:rsidRPr="002047BA" w:rsidRDefault="002D3D10" w:rsidP="002D3D10">
      <w:pPr>
        <w:jc w:val="center"/>
        <w:rPr>
          <w:b/>
          <w:lang w:val="id-ID"/>
        </w:rPr>
      </w:pPr>
      <w:r>
        <w:rPr>
          <w:b/>
          <w:lang w:val="id-ID"/>
        </w:rPr>
        <w:t>Jurusan</w:t>
      </w:r>
      <w:r>
        <w:rPr>
          <w:b/>
        </w:rPr>
        <w:t xml:space="preserve"> </w:t>
      </w:r>
      <w:r w:rsidRPr="002047BA">
        <w:rPr>
          <w:b/>
          <w:lang w:val="id-ID"/>
        </w:rPr>
        <w:t>Pendidikan Agama Islam</w:t>
      </w:r>
    </w:p>
    <w:p w:rsidR="002D3D10" w:rsidRDefault="002D3D10" w:rsidP="002D3D10">
      <w:pPr>
        <w:jc w:val="center"/>
        <w:rPr>
          <w:lang w:val="id-ID"/>
        </w:rPr>
      </w:pPr>
    </w:p>
    <w:p w:rsidR="002D3D10" w:rsidRPr="00BD5194" w:rsidRDefault="002D3D10" w:rsidP="002D3D10"/>
    <w:p w:rsidR="002D3D10" w:rsidRDefault="002D3D10" w:rsidP="002D3D10">
      <w:pPr>
        <w:jc w:val="center"/>
      </w:pPr>
    </w:p>
    <w:p w:rsidR="002D3D10" w:rsidRDefault="002D3D10" w:rsidP="002D3D10">
      <w:pPr>
        <w:jc w:val="center"/>
      </w:pPr>
    </w:p>
    <w:p w:rsidR="002D3D10" w:rsidRDefault="002D3D10" w:rsidP="002D3D10">
      <w:pPr>
        <w:jc w:val="center"/>
      </w:pPr>
    </w:p>
    <w:p w:rsidR="002D3D10" w:rsidRDefault="002D3D10" w:rsidP="002D3D10">
      <w:pPr>
        <w:jc w:val="center"/>
      </w:pPr>
    </w:p>
    <w:p w:rsidR="002D3D10" w:rsidRPr="00CE0250" w:rsidRDefault="002D3D10" w:rsidP="002D3D10">
      <w:pPr>
        <w:jc w:val="center"/>
      </w:pPr>
    </w:p>
    <w:p w:rsidR="002D3D10" w:rsidRPr="007002B4" w:rsidRDefault="002D3D10" w:rsidP="002D3D10">
      <w:pPr>
        <w:jc w:val="center"/>
        <w:rPr>
          <w:b/>
          <w:sz w:val="28"/>
          <w:szCs w:val="28"/>
        </w:rPr>
      </w:pPr>
      <w:r w:rsidRPr="00774A42">
        <w:rPr>
          <w:b/>
          <w:sz w:val="28"/>
          <w:szCs w:val="28"/>
          <w:lang w:val="id-ID"/>
        </w:rPr>
        <w:t>FAKULTAS TARBIYAH</w:t>
      </w:r>
    </w:p>
    <w:p w:rsidR="002D3D10" w:rsidRPr="00E803BE" w:rsidRDefault="002D3D10" w:rsidP="002D3D10">
      <w:pPr>
        <w:jc w:val="center"/>
        <w:rPr>
          <w:b/>
          <w:sz w:val="28"/>
          <w:szCs w:val="28"/>
        </w:rPr>
      </w:pPr>
      <w:r w:rsidRPr="00774A42">
        <w:rPr>
          <w:b/>
          <w:sz w:val="28"/>
          <w:szCs w:val="28"/>
          <w:lang w:val="id-ID"/>
        </w:rPr>
        <w:t>IN</w:t>
      </w:r>
      <w:r>
        <w:rPr>
          <w:b/>
          <w:sz w:val="28"/>
          <w:szCs w:val="28"/>
          <w:lang w:val="id-ID"/>
        </w:rPr>
        <w:t>STITUT AGAMA ISLAM NEGERI</w:t>
      </w:r>
      <w:r>
        <w:rPr>
          <w:b/>
          <w:sz w:val="28"/>
          <w:szCs w:val="28"/>
        </w:rPr>
        <w:t xml:space="preserve"> (IAIN) </w:t>
      </w:r>
      <w:r>
        <w:rPr>
          <w:b/>
          <w:sz w:val="28"/>
          <w:szCs w:val="28"/>
          <w:lang w:val="id-ID"/>
        </w:rPr>
        <w:t>RADEN FATAH</w:t>
      </w:r>
    </w:p>
    <w:p w:rsidR="002D3D10" w:rsidRPr="00774A42" w:rsidRDefault="002D3D10" w:rsidP="002D3D10">
      <w:pPr>
        <w:jc w:val="center"/>
        <w:rPr>
          <w:b/>
          <w:sz w:val="28"/>
          <w:szCs w:val="28"/>
          <w:lang w:val="id-ID"/>
        </w:rPr>
      </w:pPr>
      <w:r w:rsidRPr="00774A42">
        <w:rPr>
          <w:b/>
          <w:sz w:val="28"/>
          <w:szCs w:val="28"/>
          <w:lang w:val="id-ID"/>
        </w:rPr>
        <w:t>PALEMBANG</w:t>
      </w:r>
    </w:p>
    <w:p w:rsidR="002D3D10" w:rsidRDefault="002D3D10" w:rsidP="002D3D10">
      <w:pPr>
        <w:jc w:val="center"/>
        <w:rPr>
          <w:b/>
          <w:sz w:val="28"/>
          <w:szCs w:val="28"/>
        </w:rPr>
      </w:pPr>
      <w:r>
        <w:rPr>
          <w:b/>
          <w:sz w:val="28"/>
          <w:szCs w:val="28"/>
          <w:lang w:val="id-ID"/>
        </w:rPr>
        <w:t>201</w:t>
      </w:r>
      <w:r>
        <w:rPr>
          <w:b/>
          <w:sz w:val="28"/>
          <w:szCs w:val="28"/>
        </w:rPr>
        <w:t>3</w:t>
      </w:r>
    </w:p>
    <w:p w:rsidR="002D3D10" w:rsidRDefault="002D3D10" w:rsidP="002D3D10">
      <w:pPr>
        <w:spacing w:line="360" w:lineRule="auto"/>
        <w:rPr>
          <w:b/>
          <w:sz w:val="28"/>
          <w:szCs w:val="28"/>
        </w:rPr>
      </w:pPr>
    </w:p>
    <w:p w:rsidR="002D3D10" w:rsidRDefault="002D3D10" w:rsidP="002D3D10">
      <w:pPr>
        <w:tabs>
          <w:tab w:val="left" w:pos="4962"/>
        </w:tabs>
        <w:spacing w:line="480" w:lineRule="auto"/>
        <w:rPr>
          <w:rFonts w:asciiTheme="majorBidi" w:hAnsiTheme="majorBidi" w:cstheme="majorBidi"/>
        </w:rPr>
      </w:pPr>
      <w:r>
        <w:rPr>
          <w:rFonts w:asciiTheme="majorBidi" w:hAnsiTheme="majorBidi" w:cstheme="majorBidi"/>
        </w:rPr>
        <w:lastRenderedPageBreak/>
        <w:tab/>
        <w:t xml:space="preserve">  Kepada Yth.</w:t>
      </w:r>
    </w:p>
    <w:p w:rsidR="002D3D10" w:rsidRDefault="002D3D10" w:rsidP="002D3D10">
      <w:pPr>
        <w:spacing w:line="480" w:lineRule="auto"/>
        <w:rPr>
          <w:rFonts w:asciiTheme="majorBidi" w:hAnsiTheme="majorBidi" w:cstheme="majorBidi"/>
        </w:rPr>
      </w:pPr>
      <w:r>
        <w:rPr>
          <w:rFonts w:asciiTheme="majorBidi" w:hAnsiTheme="majorBidi" w:cstheme="majorBidi"/>
        </w:rPr>
        <w:t>Hal: Pengantar Sripsi</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Bapak Dekan Fakultas Tarbiyah</w:t>
      </w:r>
    </w:p>
    <w:p w:rsidR="002D3D10" w:rsidRDefault="002D3D10" w:rsidP="002D3D10">
      <w:pPr>
        <w:tabs>
          <w:tab w:val="left" w:pos="0"/>
          <w:tab w:val="left" w:pos="5245"/>
        </w:tabs>
        <w:spacing w:line="480" w:lineRule="auto"/>
        <w:jc w:val="center"/>
        <w:rPr>
          <w:rFonts w:asciiTheme="majorBidi" w:hAnsiTheme="majorBidi" w:cstheme="majorBidi"/>
        </w:rPr>
      </w:pPr>
      <w:r>
        <w:rPr>
          <w:rFonts w:asciiTheme="majorBidi" w:hAnsiTheme="majorBidi" w:cstheme="majorBidi"/>
        </w:rPr>
        <w:t xml:space="preserve">                                                             IAIN Raden Fatah                                          </w:t>
      </w:r>
    </w:p>
    <w:p w:rsidR="002D3D10" w:rsidRDefault="002D3D10" w:rsidP="002D3D10">
      <w:pPr>
        <w:spacing w:line="480" w:lineRule="auto"/>
        <w:ind w:left="4320" w:firstLine="720"/>
        <w:rPr>
          <w:rFonts w:asciiTheme="majorBidi" w:hAnsiTheme="majorBidi" w:cstheme="majorBidi"/>
        </w:rPr>
      </w:pPr>
      <w:r>
        <w:rPr>
          <w:rFonts w:asciiTheme="majorBidi" w:hAnsiTheme="majorBidi" w:cstheme="majorBidi"/>
        </w:rPr>
        <w:t>di-</w:t>
      </w:r>
    </w:p>
    <w:p w:rsidR="002D3D10" w:rsidRDefault="002D3D10" w:rsidP="002D3D10">
      <w:pPr>
        <w:spacing w:line="480" w:lineRule="auto"/>
        <w:ind w:left="4320" w:firstLine="720"/>
        <w:rPr>
          <w:rFonts w:asciiTheme="majorBidi" w:hAnsiTheme="majorBidi" w:cstheme="majorBidi"/>
        </w:rPr>
      </w:pPr>
      <w:r>
        <w:rPr>
          <w:rFonts w:asciiTheme="majorBidi" w:hAnsiTheme="majorBidi" w:cstheme="majorBidi"/>
        </w:rPr>
        <w:t>Palembang</w:t>
      </w:r>
    </w:p>
    <w:p w:rsidR="002D3D10" w:rsidRDefault="002D3D10" w:rsidP="002D3D10">
      <w:pPr>
        <w:spacing w:line="480" w:lineRule="auto"/>
        <w:jc w:val="both"/>
        <w:rPr>
          <w:rFonts w:asciiTheme="majorBidi" w:hAnsiTheme="majorBidi" w:cstheme="majorBidi"/>
          <w:i/>
          <w:iCs/>
        </w:rPr>
      </w:pPr>
      <w:r>
        <w:rPr>
          <w:rFonts w:asciiTheme="majorBidi" w:hAnsiTheme="majorBidi" w:cstheme="majorBidi"/>
          <w:i/>
          <w:iCs/>
        </w:rPr>
        <w:t>Assalamu’alaikum Wr. Wb.</w:t>
      </w:r>
    </w:p>
    <w:p w:rsidR="002D3D10" w:rsidRDefault="002D3D10" w:rsidP="002D3D10">
      <w:pPr>
        <w:spacing w:line="480" w:lineRule="auto"/>
        <w:jc w:val="both"/>
        <w:rPr>
          <w:rFonts w:asciiTheme="majorBidi" w:hAnsiTheme="majorBidi" w:cstheme="majorBidi"/>
        </w:rPr>
      </w:pPr>
      <w:r>
        <w:rPr>
          <w:rFonts w:asciiTheme="majorBidi" w:hAnsiTheme="majorBidi" w:cstheme="majorBidi"/>
        </w:rPr>
        <w:tab/>
        <w:t xml:space="preserve">Setelah kami periksa dan diadakan perbaikan-perbaikan seperlunya, maka skripsi yang berjudul: </w:t>
      </w:r>
      <w:r w:rsidRPr="001B4364">
        <w:rPr>
          <w:rFonts w:asciiTheme="majorBidi" w:hAnsiTheme="majorBidi" w:cstheme="majorBidi"/>
          <w:b/>
          <w:bCs/>
        </w:rPr>
        <w:t>“PENGARUH KEPROFESIONALAN TENAGA PENDIDIK DALAM MENGEMBANGKAN PERILAKU KEAGAMAAN ANAK USIA DINI DI TK MAZHARUL IMAN PALEMBANG”</w:t>
      </w:r>
      <w:r>
        <w:rPr>
          <w:rFonts w:asciiTheme="majorBidi" w:hAnsiTheme="majorBidi" w:cstheme="majorBidi"/>
        </w:rPr>
        <w:t xml:space="preserve">, yang di tulis oleh saudari </w:t>
      </w:r>
      <w:r w:rsidRPr="001B4364">
        <w:rPr>
          <w:rFonts w:asciiTheme="majorBidi" w:hAnsiTheme="majorBidi" w:cstheme="majorBidi"/>
          <w:b/>
          <w:bCs/>
        </w:rPr>
        <w:t>Ida Laska NIM. 09210709</w:t>
      </w:r>
      <w:r>
        <w:rPr>
          <w:rFonts w:asciiTheme="majorBidi" w:hAnsiTheme="majorBidi" w:cstheme="majorBidi"/>
        </w:rPr>
        <w:t xml:space="preserve"> dapat diajukan dalam siding munaqasyah Fakultas Tarbiyah IAIN Raden Fatah Palembang.</w:t>
      </w:r>
    </w:p>
    <w:p w:rsidR="002D3D10" w:rsidRDefault="002D3D10" w:rsidP="002D3D10">
      <w:pPr>
        <w:spacing w:line="480" w:lineRule="auto"/>
        <w:jc w:val="both"/>
        <w:rPr>
          <w:rFonts w:asciiTheme="majorBidi" w:hAnsiTheme="majorBidi" w:cstheme="majorBidi"/>
        </w:rPr>
      </w:pPr>
      <w:r>
        <w:rPr>
          <w:rFonts w:asciiTheme="majorBidi" w:hAnsiTheme="majorBidi" w:cstheme="majorBidi"/>
        </w:rPr>
        <w:tab/>
        <w:t>Demikian atas perhatiannya kami ucapkan terimah kasih.</w:t>
      </w:r>
    </w:p>
    <w:p w:rsidR="002D3D10" w:rsidRDefault="002D3D10" w:rsidP="002D3D10">
      <w:pPr>
        <w:spacing w:line="480" w:lineRule="auto"/>
        <w:jc w:val="both"/>
        <w:rPr>
          <w:rFonts w:asciiTheme="majorBidi" w:hAnsiTheme="majorBidi" w:cstheme="majorBidi"/>
          <w:i/>
          <w:iCs/>
        </w:rPr>
      </w:pPr>
      <w:r>
        <w:rPr>
          <w:rFonts w:asciiTheme="majorBidi" w:hAnsiTheme="majorBidi" w:cstheme="majorBidi"/>
          <w:i/>
          <w:iCs/>
        </w:rPr>
        <w:t>Wassalamu’alaikum wr. Wb.</w:t>
      </w:r>
    </w:p>
    <w:p w:rsidR="002D3D10" w:rsidRDefault="002D3D10" w:rsidP="002D3D10">
      <w:pPr>
        <w:spacing w:line="480" w:lineRule="auto"/>
        <w:jc w:val="both"/>
        <w:rPr>
          <w:rFonts w:asciiTheme="majorBidi" w:hAnsiTheme="majorBidi" w:cstheme="majorBidi"/>
          <w:i/>
          <w:iCs/>
        </w:rPr>
      </w:pPr>
    </w:p>
    <w:p w:rsidR="002D3D10" w:rsidRDefault="002D3D10" w:rsidP="002D3D10">
      <w:pPr>
        <w:tabs>
          <w:tab w:val="left" w:pos="5387"/>
          <w:tab w:val="right" w:pos="8271"/>
        </w:tabs>
        <w:spacing w:line="480" w:lineRule="auto"/>
        <w:ind w:left="5103"/>
        <w:rPr>
          <w:rFonts w:asciiTheme="majorBidi" w:hAnsiTheme="majorBidi" w:cstheme="majorBidi"/>
        </w:rPr>
      </w:pPr>
      <w:r>
        <w:rPr>
          <w:rFonts w:asciiTheme="majorBidi" w:hAnsiTheme="majorBidi" w:cstheme="majorBidi"/>
        </w:rPr>
        <w:t xml:space="preserve"> Palembang,    Mei 2013</w:t>
      </w:r>
    </w:p>
    <w:p w:rsidR="002D3D10" w:rsidRDefault="002D3D10" w:rsidP="002D3D10">
      <w:pPr>
        <w:spacing w:line="480" w:lineRule="auto"/>
        <w:rPr>
          <w:rFonts w:asciiTheme="majorBidi" w:hAnsiTheme="majorBidi" w:cstheme="majorBidi"/>
        </w:rPr>
      </w:pPr>
      <w:r>
        <w:rPr>
          <w:rFonts w:asciiTheme="majorBidi" w:hAnsiTheme="majorBidi" w:cstheme="majorBidi"/>
        </w:rPr>
        <w:t>Pembimbing I</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Pembimbing II</w:t>
      </w:r>
    </w:p>
    <w:p w:rsidR="002D3D10" w:rsidRDefault="002D3D10" w:rsidP="002D3D10">
      <w:pPr>
        <w:spacing w:line="480" w:lineRule="auto"/>
        <w:jc w:val="right"/>
        <w:rPr>
          <w:rFonts w:asciiTheme="majorBidi" w:hAnsiTheme="majorBidi" w:cstheme="majorBidi"/>
        </w:rPr>
      </w:pPr>
    </w:p>
    <w:p w:rsidR="002D3D10" w:rsidRDefault="002D3D10" w:rsidP="002D3D10">
      <w:pPr>
        <w:spacing w:line="480" w:lineRule="auto"/>
        <w:jc w:val="right"/>
        <w:rPr>
          <w:rFonts w:asciiTheme="majorBidi" w:hAnsiTheme="majorBidi" w:cstheme="majorBidi"/>
        </w:rPr>
      </w:pPr>
    </w:p>
    <w:p w:rsidR="002D3D10" w:rsidRDefault="002D3D10" w:rsidP="002D3D10">
      <w:pPr>
        <w:spacing w:line="480" w:lineRule="auto"/>
        <w:jc w:val="right"/>
        <w:rPr>
          <w:rFonts w:asciiTheme="majorBidi" w:hAnsiTheme="majorBidi" w:cstheme="majorBidi"/>
        </w:rPr>
      </w:pPr>
    </w:p>
    <w:p w:rsidR="002D3D10" w:rsidRPr="00194FC3" w:rsidRDefault="002D3D10" w:rsidP="002D3D10">
      <w:pPr>
        <w:spacing w:line="360" w:lineRule="auto"/>
        <w:rPr>
          <w:rFonts w:asciiTheme="majorBidi" w:hAnsiTheme="majorBidi" w:cstheme="majorBidi"/>
          <w:b/>
          <w:bCs/>
          <w:u w:val="single"/>
        </w:rPr>
      </w:pPr>
      <w:r>
        <w:rPr>
          <w:rFonts w:asciiTheme="majorBidi" w:hAnsiTheme="majorBidi" w:cstheme="majorBidi"/>
          <w:b/>
          <w:bCs/>
          <w:u w:val="single"/>
        </w:rPr>
        <w:t>KMS. Badaruddi</w:t>
      </w:r>
      <w:r w:rsidRPr="001B4364">
        <w:rPr>
          <w:rFonts w:asciiTheme="majorBidi" w:hAnsiTheme="majorBidi" w:cstheme="majorBidi"/>
          <w:b/>
          <w:bCs/>
          <w:u w:val="single"/>
        </w:rPr>
        <w:t>n, M.Ag</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w:t>
      </w:r>
      <w:r w:rsidRPr="00194FC3">
        <w:rPr>
          <w:rFonts w:asciiTheme="majorBidi" w:hAnsiTheme="majorBidi" w:cstheme="majorBidi"/>
          <w:b/>
          <w:bCs/>
          <w:u w:val="single"/>
        </w:rPr>
        <w:t>Febriyanti, M.Pd.I.</w:t>
      </w:r>
    </w:p>
    <w:p w:rsidR="002D3D10" w:rsidRPr="001B4364" w:rsidRDefault="002D3D10" w:rsidP="002D3D10">
      <w:pPr>
        <w:spacing w:line="360" w:lineRule="auto"/>
        <w:rPr>
          <w:rFonts w:asciiTheme="majorBidi" w:hAnsiTheme="majorBidi" w:cstheme="majorBidi"/>
          <w:b/>
          <w:bCs/>
        </w:rPr>
      </w:pPr>
      <w:r>
        <w:rPr>
          <w:rFonts w:asciiTheme="majorBidi" w:hAnsiTheme="majorBidi" w:cstheme="majorBidi"/>
          <w:b/>
          <w:bCs/>
        </w:rPr>
        <w:t>NIP. 19620214 199003 1 002</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w:t>
      </w:r>
      <w:r>
        <w:rPr>
          <w:rFonts w:asciiTheme="majorBidi" w:hAnsiTheme="majorBidi" w:cstheme="majorBidi"/>
          <w:b/>
          <w:bCs/>
        </w:rPr>
        <w:tab/>
        <w:t xml:space="preserve"> </w:t>
      </w:r>
      <w:r w:rsidRPr="00194FC3">
        <w:rPr>
          <w:rFonts w:asciiTheme="majorBidi" w:hAnsiTheme="majorBidi" w:cstheme="majorBidi"/>
          <w:b/>
          <w:bCs/>
        </w:rPr>
        <w:t>NIP. 19770203 200701 2 015</w:t>
      </w:r>
    </w:p>
    <w:p w:rsidR="002D3D10" w:rsidRDefault="002D3D10" w:rsidP="002D3D10">
      <w:pPr>
        <w:jc w:val="center"/>
        <w:rPr>
          <w:b/>
          <w:bCs/>
        </w:rPr>
      </w:pPr>
      <w:r>
        <w:rPr>
          <w:b/>
          <w:bCs/>
        </w:rPr>
        <w:lastRenderedPageBreak/>
        <w:t>SKRIPSI BERJUDUL</w:t>
      </w:r>
    </w:p>
    <w:p w:rsidR="002D3D10" w:rsidRPr="005E7724" w:rsidRDefault="002D3D10" w:rsidP="002D3D10">
      <w:pPr>
        <w:jc w:val="center"/>
        <w:rPr>
          <w:b/>
          <w:bCs/>
        </w:rPr>
      </w:pPr>
    </w:p>
    <w:p w:rsidR="002D3D10" w:rsidRDefault="002D3D10" w:rsidP="002D3D10">
      <w:pPr>
        <w:jc w:val="center"/>
        <w:rPr>
          <w:b/>
          <w:bCs/>
        </w:rPr>
      </w:pPr>
      <w:r>
        <w:rPr>
          <w:b/>
          <w:bCs/>
        </w:rPr>
        <w:t>PROFESIONALISME GURU DALAM MENINGKATKAN</w:t>
      </w:r>
    </w:p>
    <w:p w:rsidR="002D3D10" w:rsidRDefault="002D3D10" w:rsidP="002D3D10">
      <w:pPr>
        <w:jc w:val="center"/>
        <w:rPr>
          <w:b/>
          <w:bCs/>
        </w:rPr>
      </w:pPr>
      <w:r>
        <w:rPr>
          <w:b/>
          <w:bCs/>
        </w:rPr>
        <w:t>POTENSI KEPRIBADIAN ANAK DI</w:t>
      </w:r>
    </w:p>
    <w:p w:rsidR="002D3D10" w:rsidRDefault="002D3D10" w:rsidP="002D3D10">
      <w:pPr>
        <w:jc w:val="center"/>
        <w:rPr>
          <w:b/>
          <w:bCs/>
        </w:rPr>
      </w:pPr>
      <w:r>
        <w:rPr>
          <w:b/>
          <w:bCs/>
        </w:rPr>
        <w:t>TK MAZHARUL IMAN</w:t>
      </w:r>
    </w:p>
    <w:p w:rsidR="002D3D10" w:rsidRPr="005E7724" w:rsidRDefault="002D3D10" w:rsidP="002D3D10">
      <w:pPr>
        <w:jc w:val="center"/>
        <w:rPr>
          <w:b/>
          <w:bCs/>
        </w:rPr>
      </w:pPr>
      <w:r>
        <w:rPr>
          <w:b/>
          <w:bCs/>
        </w:rPr>
        <w:t>PALEMBANG</w:t>
      </w:r>
    </w:p>
    <w:p w:rsidR="002D3D10" w:rsidRDefault="002D3D10" w:rsidP="002D3D10">
      <w:pPr>
        <w:jc w:val="center"/>
        <w:rPr>
          <w:b/>
          <w:bCs/>
        </w:rPr>
      </w:pPr>
    </w:p>
    <w:p w:rsidR="002D3D10" w:rsidRPr="005E7724" w:rsidRDefault="002D3D10" w:rsidP="002D3D10">
      <w:pPr>
        <w:jc w:val="center"/>
      </w:pPr>
      <w:r>
        <w:t xml:space="preserve">yang ditulis oleh saudari </w:t>
      </w:r>
      <w:r w:rsidRPr="00E239A2">
        <w:rPr>
          <w:b/>
          <w:bCs/>
        </w:rPr>
        <w:t>Ida Laska</w:t>
      </w:r>
      <w:r>
        <w:t xml:space="preserve"> NIM. 09210709</w:t>
      </w:r>
    </w:p>
    <w:p w:rsidR="002D3D10" w:rsidRDefault="002D3D10" w:rsidP="002D3D10">
      <w:pPr>
        <w:jc w:val="center"/>
      </w:pPr>
      <w:r>
        <w:t>telah dimunaqasyahkan dan dipertahankan</w:t>
      </w:r>
    </w:p>
    <w:p w:rsidR="002D3D10" w:rsidRDefault="002D3D10" w:rsidP="002D3D10">
      <w:pPr>
        <w:jc w:val="center"/>
      </w:pPr>
      <w:r>
        <w:t>di depan Panitia Penguji Skripsi</w:t>
      </w:r>
    </w:p>
    <w:p w:rsidR="002D3D10" w:rsidRDefault="002D3D10" w:rsidP="002D3D10">
      <w:pPr>
        <w:jc w:val="center"/>
      </w:pPr>
      <w:r>
        <w:t xml:space="preserve">Pada tanggal  21  Juni 2013 </w:t>
      </w:r>
    </w:p>
    <w:p w:rsidR="002D3D10" w:rsidRDefault="002D3D10" w:rsidP="002D3D10">
      <w:pPr>
        <w:jc w:val="center"/>
      </w:pPr>
    </w:p>
    <w:p w:rsidR="002D3D10" w:rsidRDefault="002D3D10" w:rsidP="002D3D10">
      <w:pPr>
        <w:jc w:val="center"/>
        <w:rPr>
          <w:b/>
          <w:bCs/>
          <w:i/>
          <w:iCs/>
        </w:rPr>
      </w:pPr>
      <w:r>
        <w:rPr>
          <w:b/>
          <w:bCs/>
          <w:i/>
          <w:iCs/>
        </w:rPr>
        <w:t>Skripsi ini telah diterima sebagai salah satu syarat</w:t>
      </w:r>
    </w:p>
    <w:p w:rsidR="002D3D10" w:rsidRDefault="002D3D10" w:rsidP="002D3D10">
      <w:pPr>
        <w:jc w:val="center"/>
        <w:rPr>
          <w:b/>
          <w:bCs/>
          <w:i/>
          <w:iCs/>
        </w:rPr>
      </w:pPr>
      <w:r>
        <w:rPr>
          <w:b/>
          <w:bCs/>
          <w:i/>
          <w:iCs/>
        </w:rPr>
        <w:t>memperoleh gelar Sarjana Pendidikan Islam (S.Pd.I.)</w:t>
      </w:r>
    </w:p>
    <w:p w:rsidR="002D3D10" w:rsidRDefault="002D3D10" w:rsidP="002D3D10">
      <w:pPr>
        <w:tabs>
          <w:tab w:val="left" w:pos="6601"/>
        </w:tabs>
        <w:rPr>
          <w:b/>
          <w:bCs/>
          <w:i/>
          <w:iCs/>
        </w:rPr>
      </w:pPr>
      <w:r>
        <w:rPr>
          <w:b/>
          <w:bCs/>
          <w:i/>
          <w:iCs/>
        </w:rPr>
        <w:tab/>
      </w:r>
    </w:p>
    <w:p w:rsidR="002D3D10" w:rsidRDefault="002D3D10" w:rsidP="002D3D10">
      <w:pPr>
        <w:jc w:val="center"/>
        <w:rPr>
          <w:b/>
          <w:bCs/>
          <w:i/>
          <w:iCs/>
        </w:rPr>
      </w:pPr>
      <w:r>
        <w:rPr>
          <w:b/>
          <w:bCs/>
          <w:i/>
          <w:iCs/>
        </w:rPr>
        <w:t xml:space="preserve">Palembang, 21 Juni 2013 </w:t>
      </w:r>
    </w:p>
    <w:p w:rsidR="002D3D10" w:rsidRDefault="002D3D10" w:rsidP="002D3D10">
      <w:pPr>
        <w:jc w:val="center"/>
      </w:pPr>
      <w:r>
        <w:t>Institut Agama Islam Negeri Raden Fatah</w:t>
      </w:r>
    </w:p>
    <w:p w:rsidR="002D3D10" w:rsidRDefault="002D3D10" w:rsidP="002D3D10">
      <w:pPr>
        <w:jc w:val="center"/>
      </w:pPr>
      <w:r>
        <w:t>Fakultas Tarbiyah</w:t>
      </w:r>
    </w:p>
    <w:p w:rsidR="002D3D10" w:rsidRDefault="002D3D10" w:rsidP="002D3D10">
      <w:pPr>
        <w:jc w:val="center"/>
      </w:pPr>
    </w:p>
    <w:p w:rsidR="002D3D10" w:rsidRDefault="002D3D10" w:rsidP="002D3D10">
      <w:pPr>
        <w:jc w:val="center"/>
      </w:pPr>
      <w:r>
        <w:t>Panitia Penguji Skripsi</w:t>
      </w:r>
    </w:p>
    <w:p w:rsidR="002D3D10" w:rsidRDefault="002D3D10" w:rsidP="002D3D10">
      <w:pPr>
        <w:jc w:val="center"/>
      </w:pPr>
    </w:p>
    <w:p w:rsidR="002D3D10" w:rsidRDefault="002D3D10" w:rsidP="002D3D10">
      <w:pPr>
        <w:jc w:val="both"/>
      </w:pPr>
      <w:r>
        <w:tab/>
        <w:t xml:space="preserve">Ketua, </w:t>
      </w:r>
      <w:r>
        <w:tab/>
      </w:r>
      <w:r>
        <w:tab/>
      </w:r>
      <w:r>
        <w:tab/>
      </w:r>
      <w:r>
        <w:tab/>
      </w:r>
      <w:r>
        <w:tab/>
      </w:r>
      <w:r>
        <w:tab/>
        <w:t xml:space="preserve">            Sekretaris,</w:t>
      </w:r>
    </w:p>
    <w:p w:rsidR="002D3D10" w:rsidRDefault="002D3D10" w:rsidP="002D3D10">
      <w:pPr>
        <w:jc w:val="both"/>
      </w:pPr>
    </w:p>
    <w:p w:rsidR="002D3D10" w:rsidRDefault="002D3D10" w:rsidP="002D3D10">
      <w:pPr>
        <w:jc w:val="both"/>
      </w:pPr>
    </w:p>
    <w:p w:rsidR="002D3D10" w:rsidRDefault="002D3D10" w:rsidP="002D3D10">
      <w:pPr>
        <w:jc w:val="both"/>
      </w:pPr>
    </w:p>
    <w:p w:rsidR="002D3D10" w:rsidRPr="004F6E5D" w:rsidRDefault="002D3D10" w:rsidP="002D3D10">
      <w:pPr>
        <w:jc w:val="both"/>
      </w:pPr>
    </w:p>
    <w:p w:rsidR="002D3D10" w:rsidRDefault="002D3D10" w:rsidP="002D3D10">
      <w:pPr>
        <w:jc w:val="both"/>
      </w:pPr>
      <w:r>
        <w:t>Choirunniswah, M. Ag</w:t>
      </w:r>
      <w:r>
        <w:tab/>
      </w:r>
      <w:r>
        <w:tab/>
      </w:r>
      <w:r>
        <w:tab/>
        <w:t xml:space="preserve">                 Mardeli, MA</w:t>
      </w:r>
    </w:p>
    <w:p w:rsidR="002D3D10" w:rsidRDefault="002D3D10" w:rsidP="002D3D10">
      <w:pPr>
        <w:jc w:val="both"/>
      </w:pPr>
      <w:r>
        <w:t>NIP. 19700821 199603 2 002</w:t>
      </w:r>
      <w:r>
        <w:tab/>
      </w:r>
      <w:r>
        <w:tab/>
      </w:r>
      <w:r>
        <w:tab/>
        <w:t xml:space="preserve">                 NIP. 19751008 200003 2 001</w:t>
      </w:r>
    </w:p>
    <w:p w:rsidR="002D3D10" w:rsidRPr="004F6E5D" w:rsidRDefault="002D3D10" w:rsidP="002D3D10">
      <w:pPr>
        <w:jc w:val="both"/>
      </w:pPr>
    </w:p>
    <w:p w:rsidR="002D3D10" w:rsidRDefault="002D3D10" w:rsidP="002D3D10">
      <w:pPr>
        <w:jc w:val="both"/>
      </w:pPr>
      <w:r>
        <w:t>Penguji Utama</w:t>
      </w:r>
      <w:r>
        <w:tab/>
      </w:r>
      <w:r>
        <w:tab/>
        <w:t>:</w:t>
      </w:r>
      <w:r>
        <w:tab/>
        <w:t xml:space="preserve">Muhammad Isnaini </w:t>
      </w:r>
      <w:r>
        <w:tab/>
      </w:r>
      <w:r>
        <w:tab/>
        <w:t xml:space="preserve">  (....................................)</w:t>
      </w:r>
    </w:p>
    <w:p w:rsidR="002D3D10" w:rsidRDefault="002D3D10" w:rsidP="002D3D10">
      <w:pPr>
        <w:jc w:val="both"/>
      </w:pPr>
      <w:r>
        <w:tab/>
      </w:r>
      <w:r>
        <w:tab/>
      </w:r>
      <w:r>
        <w:tab/>
      </w:r>
      <w:r>
        <w:tab/>
        <w:t>NIP. 19740201 200003 1 004</w:t>
      </w:r>
    </w:p>
    <w:p w:rsidR="002D3D10" w:rsidRDefault="002D3D10" w:rsidP="002D3D10">
      <w:pPr>
        <w:jc w:val="both"/>
      </w:pPr>
    </w:p>
    <w:p w:rsidR="002D3D10" w:rsidRDefault="002D3D10" w:rsidP="002D3D10">
      <w:pPr>
        <w:jc w:val="both"/>
      </w:pPr>
      <w:r>
        <w:t>Anggota Penguji</w:t>
      </w:r>
      <w:r>
        <w:tab/>
        <w:t>:</w:t>
      </w:r>
      <w:r>
        <w:tab/>
      </w:r>
      <w:r>
        <w:rPr>
          <w:lang w:val="id-ID"/>
        </w:rPr>
        <w:t xml:space="preserve">Nurlaila, </w:t>
      </w:r>
      <w:r w:rsidRPr="005E7724">
        <w:rPr>
          <w:lang w:val="id-ID"/>
        </w:rPr>
        <w:t>M. P</w:t>
      </w:r>
      <w:r>
        <w:t xml:space="preserve">d. I    </w:t>
      </w:r>
      <w:r>
        <w:tab/>
        <w:t xml:space="preserve">              (..</w:t>
      </w:r>
      <w:r w:rsidRPr="005E7724">
        <w:rPr>
          <w:lang w:val="id-ID"/>
        </w:rPr>
        <w:t>.</w:t>
      </w:r>
      <w:r>
        <w:t>.................................)</w:t>
      </w:r>
    </w:p>
    <w:p w:rsidR="002D3D10" w:rsidRDefault="002D3D10" w:rsidP="002D3D10">
      <w:pPr>
        <w:jc w:val="both"/>
      </w:pPr>
      <w:r>
        <w:tab/>
      </w:r>
      <w:r>
        <w:tab/>
      </w:r>
      <w:r>
        <w:tab/>
      </w:r>
      <w:r>
        <w:tab/>
        <w:t>NIP. 19731029 200710 2 001</w:t>
      </w:r>
    </w:p>
    <w:p w:rsidR="002D3D10" w:rsidRDefault="002D3D10" w:rsidP="002D3D10">
      <w:pPr>
        <w:jc w:val="both"/>
      </w:pPr>
    </w:p>
    <w:p w:rsidR="002D3D10" w:rsidRDefault="002D3D10" w:rsidP="002D3D10">
      <w:pPr>
        <w:jc w:val="center"/>
        <w:rPr>
          <w:b/>
          <w:bCs/>
          <w:i/>
          <w:iCs/>
        </w:rPr>
      </w:pPr>
      <w:r>
        <w:rPr>
          <w:b/>
          <w:bCs/>
          <w:i/>
          <w:iCs/>
        </w:rPr>
        <w:t xml:space="preserve">Mengesahkan </w:t>
      </w:r>
    </w:p>
    <w:p w:rsidR="002D3D10" w:rsidRDefault="002D3D10" w:rsidP="002D3D10">
      <w:pPr>
        <w:jc w:val="center"/>
      </w:pPr>
      <w:r>
        <w:t xml:space="preserve">      Dekan Fakultas Tarbiyah</w:t>
      </w:r>
    </w:p>
    <w:p w:rsidR="002D3D10" w:rsidRDefault="002D3D10" w:rsidP="002D3D10">
      <w:pPr>
        <w:jc w:val="center"/>
      </w:pPr>
    </w:p>
    <w:p w:rsidR="002D3D10" w:rsidRDefault="002D3D10" w:rsidP="002D3D10">
      <w:pPr>
        <w:jc w:val="center"/>
      </w:pPr>
    </w:p>
    <w:p w:rsidR="002D3D10" w:rsidRDefault="002D3D10" w:rsidP="002D3D10">
      <w:pPr>
        <w:jc w:val="center"/>
      </w:pPr>
    </w:p>
    <w:p w:rsidR="002D3D10" w:rsidRDefault="002D3D10" w:rsidP="002D3D10">
      <w:pPr>
        <w:jc w:val="center"/>
      </w:pPr>
    </w:p>
    <w:p w:rsidR="002D3D10" w:rsidRDefault="002D3D10" w:rsidP="002D3D10">
      <w:pPr>
        <w:jc w:val="center"/>
      </w:pPr>
      <w:r>
        <w:t xml:space="preserve">        Dr. Kasinyo Harto, M. Ag.</w:t>
      </w:r>
    </w:p>
    <w:p w:rsidR="002D3D10" w:rsidRPr="00BC5548" w:rsidRDefault="002D3D10" w:rsidP="002D3D10">
      <w:r>
        <w:tab/>
      </w:r>
      <w:r w:rsidRPr="005E7724">
        <w:rPr>
          <w:lang w:val="id-ID"/>
        </w:rPr>
        <w:t xml:space="preserve">       </w:t>
      </w:r>
      <w:r>
        <w:tab/>
      </w:r>
      <w:r>
        <w:tab/>
      </w:r>
      <w:r>
        <w:tab/>
      </w:r>
      <w:r>
        <w:rPr>
          <w:lang w:val="id-ID"/>
        </w:rPr>
        <w:t xml:space="preserve">    </w:t>
      </w:r>
      <w:r>
        <w:t>NIP. 19710911 199703 1 004</w:t>
      </w:r>
    </w:p>
    <w:p w:rsidR="002D3D10" w:rsidRPr="00E14676" w:rsidRDefault="002D3D10" w:rsidP="002D3D10">
      <w:pPr>
        <w:spacing w:line="360" w:lineRule="auto"/>
        <w:jc w:val="center"/>
        <w:rPr>
          <w:rFonts w:ascii="Jokerman" w:hAnsi="Jokerman" w:cstheme="majorBidi"/>
          <w:b/>
          <w:bCs/>
          <w:sz w:val="28"/>
          <w:szCs w:val="28"/>
        </w:rPr>
      </w:pPr>
      <w:r w:rsidRPr="00E14676">
        <w:rPr>
          <w:rFonts w:ascii="Jokerman" w:hAnsi="Jokerman" w:cstheme="majorBidi"/>
          <w:b/>
          <w:bCs/>
          <w:sz w:val="28"/>
          <w:szCs w:val="28"/>
        </w:rPr>
        <w:lastRenderedPageBreak/>
        <w:t>MOTTO DAN PERSEMBAHAN</w:t>
      </w:r>
    </w:p>
    <w:p w:rsidR="002D3D10" w:rsidRPr="007A3E0E" w:rsidRDefault="002D3D10" w:rsidP="002D3D10">
      <w:pPr>
        <w:rPr>
          <w:rFonts w:ascii="Brush Script MT" w:hAnsi="Brush Script MT" w:cs="Angsana New"/>
          <w:b/>
          <w:bCs/>
          <w:sz w:val="32"/>
          <w:szCs w:val="32"/>
        </w:rPr>
      </w:pPr>
      <w:r w:rsidRPr="007A3E0E">
        <w:rPr>
          <w:rFonts w:ascii="Brush Script MT" w:hAnsi="Brush Script MT" w:cs="Angsana New"/>
          <w:b/>
          <w:bCs/>
          <w:sz w:val="32"/>
          <w:szCs w:val="32"/>
        </w:rPr>
        <w:t>MOTTO:</w:t>
      </w:r>
    </w:p>
    <w:p w:rsidR="002D3D10" w:rsidRPr="00DF6D88" w:rsidRDefault="002D3D10" w:rsidP="002D3D10">
      <w:pPr>
        <w:pStyle w:val="ListParagraph"/>
        <w:spacing w:after="0" w:line="240" w:lineRule="auto"/>
        <w:rPr>
          <w:rFonts w:ascii="Angsana New" w:hAnsi="Angsana New" w:cs="Angsana New"/>
          <w:b/>
          <w:bCs/>
          <w:i/>
          <w:iCs/>
          <w:sz w:val="48"/>
          <w:szCs w:val="48"/>
        </w:rPr>
      </w:pPr>
      <w:r w:rsidRPr="00DF6D88">
        <w:rPr>
          <w:rFonts w:ascii="Angsana New" w:hAnsi="Angsana New" w:cs="Angsana New"/>
          <w:b/>
          <w:bCs/>
          <w:i/>
          <w:iCs/>
          <w:sz w:val="48"/>
          <w:szCs w:val="48"/>
        </w:rPr>
        <w:t>“Inginkan Mutiara Selamilah Lautan,</w:t>
      </w:r>
    </w:p>
    <w:p w:rsidR="002D3D10" w:rsidRPr="00DF6D88" w:rsidRDefault="002D3D10" w:rsidP="002D3D10">
      <w:pPr>
        <w:pStyle w:val="ListParagraph"/>
        <w:spacing w:after="0" w:line="240" w:lineRule="auto"/>
        <w:rPr>
          <w:rFonts w:ascii="Angsana New" w:hAnsi="Angsana New" w:cs="Angsana New"/>
          <w:b/>
          <w:bCs/>
          <w:i/>
          <w:iCs/>
          <w:sz w:val="48"/>
          <w:szCs w:val="48"/>
        </w:rPr>
      </w:pPr>
      <w:r w:rsidRPr="00DF6D88">
        <w:rPr>
          <w:rFonts w:ascii="Angsana New" w:hAnsi="Angsana New" w:cs="Angsana New"/>
          <w:b/>
          <w:bCs/>
          <w:i/>
          <w:iCs/>
          <w:sz w:val="48"/>
          <w:szCs w:val="48"/>
        </w:rPr>
        <w:t>Inginkan Bahagia Tempuhilah Penderitaan,</w:t>
      </w:r>
    </w:p>
    <w:p w:rsidR="002D3D10" w:rsidRPr="00DF6D88" w:rsidRDefault="002D3D10" w:rsidP="002D3D10">
      <w:pPr>
        <w:pStyle w:val="ListParagraph"/>
        <w:spacing w:after="0" w:line="240" w:lineRule="auto"/>
        <w:rPr>
          <w:rFonts w:ascii="Angsana New" w:hAnsi="Angsana New" w:cs="Angsana New"/>
          <w:b/>
          <w:bCs/>
          <w:i/>
          <w:iCs/>
          <w:sz w:val="48"/>
          <w:szCs w:val="48"/>
        </w:rPr>
      </w:pPr>
      <w:r w:rsidRPr="00DF6D88">
        <w:rPr>
          <w:rFonts w:ascii="Angsana New" w:hAnsi="Angsana New" w:cs="Angsana New"/>
          <w:b/>
          <w:bCs/>
          <w:i/>
          <w:iCs/>
          <w:sz w:val="48"/>
          <w:szCs w:val="48"/>
        </w:rPr>
        <w:t>Inginkan Kejayaan Relailah Pengorbanan…</w:t>
      </w:r>
    </w:p>
    <w:p w:rsidR="002D3D10" w:rsidRPr="00DF6D88" w:rsidRDefault="002D3D10" w:rsidP="002D3D10">
      <w:pPr>
        <w:pStyle w:val="ListParagraph"/>
        <w:spacing w:after="0" w:line="240" w:lineRule="auto"/>
        <w:rPr>
          <w:rFonts w:ascii="Angsana New" w:hAnsi="Angsana New" w:cs="Angsana New"/>
          <w:b/>
          <w:bCs/>
          <w:i/>
          <w:iCs/>
          <w:sz w:val="48"/>
          <w:szCs w:val="48"/>
        </w:rPr>
      </w:pPr>
      <w:r w:rsidRPr="00DF6D88">
        <w:rPr>
          <w:rFonts w:ascii="Angsana New" w:hAnsi="Angsana New" w:cs="Angsana New"/>
          <w:b/>
          <w:bCs/>
          <w:i/>
          <w:iCs/>
          <w:sz w:val="48"/>
          <w:szCs w:val="48"/>
        </w:rPr>
        <w:t>Ketahuilah Bahwa Setiap Kepahitan itu Sebenarnya Terkandung 1000 Kemanisan…”</w:t>
      </w:r>
    </w:p>
    <w:p w:rsidR="002D3D10" w:rsidRPr="00DF6D88" w:rsidRDefault="002D3D10" w:rsidP="002D3D10">
      <w:pPr>
        <w:pStyle w:val="ListParagraph"/>
        <w:spacing w:after="0" w:line="240" w:lineRule="auto"/>
        <w:rPr>
          <w:rFonts w:ascii="Angsana New" w:hAnsi="Angsana New" w:cs="Angsana New"/>
          <w:b/>
          <w:bCs/>
          <w:i/>
          <w:iCs/>
          <w:sz w:val="48"/>
          <w:szCs w:val="48"/>
        </w:rPr>
      </w:pPr>
      <w:r w:rsidRPr="00DF6D88">
        <w:rPr>
          <w:rFonts w:ascii="Angsana New" w:hAnsi="Angsana New" w:cs="Angsana New"/>
          <w:b/>
          <w:bCs/>
          <w:i/>
          <w:iCs/>
          <w:sz w:val="48"/>
          <w:szCs w:val="48"/>
        </w:rPr>
        <w:t>“Orang</w:t>
      </w:r>
      <w:r w:rsidRPr="00DF6D88">
        <w:rPr>
          <w:rFonts w:ascii="Angsana New" w:hAnsi="Angsana New" w:cs="Angsana New"/>
          <w:b/>
          <w:bCs/>
          <w:i/>
          <w:iCs/>
          <w:sz w:val="48"/>
          <w:szCs w:val="48"/>
          <w:u w:val="single"/>
        </w:rPr>
        <w:t xml:space="preserve"> Cemerlang</w:t>
      </w:r>
      <w:r w:rsidRPr="00DF6D88">
        <w:rPr>
          <w:rFonts w:ascii="Angsana New" w:hAnsi="Angsana New" w:cs="Angsana New"/>
          <w:b/>
          <w:bCs/>
          <w:i/>
          <w:iCs/>
          <w:sz w:val="48"/>
          <w:szCs w:val="48"/>
        </w:rPr>
        <w:t xml:space="preserve"> menunjukkan </w:t>
      </w:r>
      <w:r w:rsidRPr="00DF6D88">
        <w:rPr>
          <w:rFonts w:ascii="Angsana New" w:hAnsi="Angsana New" w:cs="Angsana New"/>
          <w:b/>
          <w:bCs/>
          <w:i/>
          <w:iCs/>
          <w:sz w:val="48"/>
          <w:szCs w:val="48"/>
          <w:u w:val="single"/>
        </w:rPr>
        <w:t>Hasil”</w:t>
      </w:r>
    </w:p>
    <w:p w:rsidR="002D3D10" w:rsidRPr="00DF6D88" w:rsidRDefault="002D3D10" w:rsidP="002D3D10">
      <w:pPr>
        <w:pStyle w:val="ListParagraph"/>
        <w:spacing w:after="0" w:line="240" w:lineRule="auto"/>
        <w:rPr>
          <w:rFonts w:ascii="Angsana New" w:hAnsi="Angsana New" w:cs="Angsana New"/>
          <w:b/>
          <w:bCs/>
          <w:i/>
          <w:iCs/>
          <w:sz w:val="48"/>
          <w:szCs w:val="48"/>
        </w:rPr>
      </w:pPr>
      <w:r w:rsidRPr="00DF6D88">
        <w:rPr>
          <w:rFonts w:ascii="Angsana New" w:hAnsi="Angsana New" w:cs="Angsana New"/>
          <w:b/>
          <w:bCs/>
          <w:i/>
          <w:iCs/>
          <w:sz w:val="48"/>
          <w:szCs w:val="48"/>
        </w:rPr>
        <w:t xml:space="preserve">“Orang </w:t>
      </w:r>
      <w:r w:rsidRPr="00DF6D88">
        <w:rPr>
          <w:rFonts w:ascii="Angsana New" w:hAnsi="Angsana New" w:cs="Angsana New"/>
          <w:b/>
          <w:bCs/>
          <w:i/>
          <w:iCs/>
          <w:sz w:val="48"/>
          <w:szCs w:val="48"/>
          <w:u w:val="single"/>
        </w:rPr>
        <w:t>Gagal</w:t>
      </w:r>
      <w:r w:rsidRPr="00DF6D88">
        <w:rPr>
          <w:rFonts w:ascii="Angsana New" w:hAnsi="Angsana New" w:cs="Angsana New"/>
          <w:b/>
          <w:bCs/>
          <w:i/>
          <w:iCs/>
          <w:sz w:val="48"/>
          <w:szCs w:val="48"/>
        </w:rPr>
        <w:t xml:space="preserve"> menunjukkan </w:t>
      </w:r>
      <w:r w:rsidRPr="00DF6D88">
        <w:rPr>
          <w:rFonts w:ascii="Angsana New" w:hAnsi="Angsana New" w:cs="Angsana New"/>
          <w:b/>
          <w:bCs/>
          <w:i/>
          <w:iCs/>
          <w:sz w:val="48"/>
          <w:szCs w:val="48"/>
          <w:u w:val="single"/>
        </w:rPr>
        <w:t>Alasan</w:t>
      </w:r>
      <w:r w:rsidRPr="00DF6D88">
        <w:rPr>
          <w:rFonts w:ascii="Angsana New" w:hAnsi="Angsana New" w:cs="Angsana New"/>
          <w:b/>
          <w:bCs/>
          <w:i/>
          <w:iCs/>
          <w:sz w:val="48"/>
          <w:szCs w:val="48"/>
        </w:rPr>
        <w:t>”</w:t>
      </w:r>
    </w:p>
    <w:p w:rsidR="002D3D10" w:rsidRPr="007A3E0E" w:rsidRDefault="002D3D10" w:rsidP="002D3D10">
      <w:pPr>
        <w:spacing w:line="360" w:lineRule="auto"/>
        <w:rPr>
          <w:rFonts w:ascii="Brush Script MT" w:hAnsi="Brush Script MT" w:cstheme="majorBidi"/>
          <w:i/>
          <w:iCs/>
          <w:sz w:val="46"/>
          <w:szCs w:val="46"/>
        </w:rPr>
      </w:pPr>
      <w:r w:rsidRPr="007A3E0E">
        <w:rPr>
          <w:rFonts w:ascii="Brush Script MT" w:hAnsi="Brush Script MT" w:cstheme="majorBidi"/>
          <w:i/>
          <w:iCs/>
          <w:sz w:val="46"/>
          <w:szCs w:val="46"/>
        </w:rPr>
        <w:t xml:space="preserve">persembahan: </w:t>
      </w:r>
    </w:p>
    <w:p w:rsidR="002D3D10" w:rsidRPr="00E14676" w:rsidRDefault="002D3D10" w:rsidP="002D3D10">
      <w:pPr>
        <w:pStyle w:val="ListParagraph"/>
        <w:numPr>
          <w:ilvl w:val="0"/>
          <w:numId w:val="50"/>
        </w:numPr>
        <w:tabs>
          <w:tab w:val="left" w:pos="2552"/>
        </w:tabs>
        <w:spacing w:after="0"/>
        <w:ind w:left="1560" w:hanging="567"/>
        <w:contextualSpacing/>
        <w:rPr>
          <w:rFonts w:ascii="Andalus" w:hAnsi="Andalus" w:cs="Andalus"/>
          <w:i/>
          <w:iCs/>
          <w:sz w:val="28"/>
          <w:szCs w:val="28"/>
        </w:rPr>
      </w:pPr>
      <w:r w:rsidRPr="00E14676">
        <w:rPr>
          <w:rFonts w:ascii="Andalus" w:hAnsi="Andalus" w:cs="Andalus"/>
          <w:i/>
          <w:iCs/>
          <w:sz w:val="28"/>
          <w:szCs w:val="28"/>
        </w:rPr>
        <w:t>Orang tuaku tercinta bapak (Muhamad S.) dan ibunda (Nurya) yang telah mendo’akan, memberi support, membiayai kuliah serta senantiasa membimbing ku.</w:t>
      </w:r>
    </w:p>
    <w:p w:rsidR="002D3D10" w:rsidRPr="00E14676" w:rsidRDefault="002D3D10" w:rsidP="002D3D10">
      <w:pPr>
        <w:pStyle w:val="ListParagraph"/>
        <w:numPr>
          <w:ilvl w:val="0"/>
          <w:numId w:val="50"/>
        </w:numPr>
        <w:spacing w:after="0"/>
        <w:ind w:left="1560" w:hanging="567"/>
        <w:contextualSpacing/>
        <w:rPr>
          <w:rFonts w:ascii="Andalus" w:hAnsi="Andalus" w:cs="Andalus"/>
          <w:i/>
          <w:iCs/>
          <w:sz w:val="28"/>
          <w:szCs w:val="28"/>
        </w:rPr>
      </w:pPr>
      <w:r w:rsidRPr="00E14676">
        <w:rPr>
          <w:rFonts w:ascii="Andalus" w:hAnsi="Andalus" w:cs="Andalus"/>
          <w:i/>
          <w:iCs/>
          <w:sz w:val="28"/>
          <w:szCs w:val="28"/>
        </w:rPr>
        <w:t>Adekku tersayang Eva Yuniarti dan Alex Pasta</w:t>
      </w:r>
    </w:p>
    <w:p w:rsidR="002D3D10" w:rsidRPr="00E14676" w:rsidRDefault="002D3D10" w:rsidP="002D3D10">
      <w:pPr>
        <w:pStyle w:val="ListParagraph"/>
        <w:numPr>
          <w:ilvl w:val="0"/>
          <w:numId w:val="50"/>
        </w:numPr>
        <w:spacing w:after="0"/>
        <w:ind w:left="1560" w:hanging="567"/>
        <w:contextualSpacing/>
        <w:rPr>
          <w:rFonts w:ascii="Andalus" w:hAnsi="Andalus" w:cs="Andalus"/>
          <w:i/>
          <w:iCs/>
          <w:sz w:val="28"/>
          <w:szCs w:val="28"/>
        </w:rPr>
      </w:pPr>
      <w:r w:rsidRPr="00E14676">
        <w:rPr>
          <w:rFonts w:ascii="Andalus" w:hAnsi="Andalus" w:cs="Andalus"/>
          <w:i/>
          <w:iCs/>
          <w:sz w:val="28"/>
          <w:szCs w:val="28"/>
        </w:rPr>
        <w:t>Sanak saudara yang telah banyak mendukungku</w:t>
      </w:r>
    </w:p>
    <w:p w:rsidR="002D3D10" w:rsidRDefault="002D3D10" w:rsidP="002D3D10">
      <w:pPr>
        <w:pStyle w:val="ListParagraph"/>
        <w:numPr>
          <w:ilvl w:val="0"/>
          <w:numId w:val="50"/>
        </w:numPr>
        <w:spacing w:after="0"/>
        <w:ind w:left="1560" w:hanging="567"/>
        <w:contextualSpacing/>
        <w:rPr>
          <w:rFonts w:ascii="Andalus" w:hAnsi="Andalus" w:cs="Andalus"/>
          <w:i/>
          <w:iCs/>
          <w:sz w:val="28"/>
          <w:szCs w:val="28"/>
        </w:rPr>
      </w:pPr>
      <w:r w:rsidRPr="00E14676">
        <w:rPr>
          <w:rFonts w:ascii="Andalus" w:hAnsi="Andalus" w:cs="Andalus"/>
          <w:i/>
          <w:iCs/>
          <w:sz w:val="28"/>
          <w:szCs w:val="28"/>
        </w:rPr>
        <w:t>Sehabat-sahabatku PAI 6 angkatan “09, teman-teman dan orang terdekatku.</w:t>
      </w:r>
    </w:p>
    <w:p w:rsidR="002D3D10" w:rsidRDefault="002D3D10" w:rsidP="002D3D10">
      <w:pPr>
        <w:pStyle w:val="ListParagraph"/>
        <w:numPr>
          <w:ilvl w:val="0"/>
          <w:numId w:val="50"/>
        </w:numPr>
        <w:spacing w:after="0"/>
        <w:ind w:left="1560" w:hanging="567"/>
        <w:contextualSpacing/>
        <w:rPr>
          <w:rFonts w:ascii="Andalus" w:hAnsi="Andalus" w:cs="Andalus"/>
          <w:i/>
          <w:iCs/>
          <w:sz w:val="28"/>
          <w:szCs w:val="28"/>
        </w:rPr>
      </w:pPr>
      <w:r w:rsidRPr="00DF6D88">
        <w:rPr>
          <w:rFonts w:ascii="Andalus" w:hAnsi="Andalus" w:cs="Andalus"/>
          <w:i/>
          <w:iCs/>
          <w:sz w:val="28"/>
          <w:szCs w:val="28"/>
        </w:rPr>
        <w:t>Almematerku tercinta dan Kampus Hijau yang telah memberiku banyak pembelajaran dan pengalaman hidup</w:t>
      </w:r>
    </w:p>
    <w:p w:rsidR="002D3D10" w:rsidRDefault="002D3D10" w:rsidP="002D3D10">
      <w:pPr>
        <w:rPr>
          <w:rFonts w:ascii="Andalus" w:hAnsi="Andalus" w:cs="Andalus"/>
          <w:i/>
          <w:iCs/>
          <w:sz w:val="28"/>
          <w:szCs w:val="28"/>
        </w:rPr>
      </w:pPr>
    </w:p>
    <w:p w:rsidR="002D3D10" w:rsidRDefault="002D3D10" w:rsidP="002D3D10">
      <w:pPr>
        <w:jc w:val="center"/>
        <w:rPr>
          <w:rFonts w:asciiTheme="majorBidi" w:hAnsiTheme="majorBidi" w:cstheme="majorBidi"/>
          <w:b/>
          <w:bCs/>
        </w:rPr>
      </w:pPr>
    </w:p>
    <w:p w:rsidR="002D3D10" w:rsidRDefault="002D3D10" w:rsidP="002D3D10">
      <w:pPr>
        <w:jc w:val="center"/>
        <w:rPr>
          <w:rFonts w:asciiTheme="majorBidi" w:hAnsiTheme="majorBidi" w:cstheme="majorBidi"/>
          <w:b/>
          <w:bCs/>
        </w:rPr>
      </w:pPr>
      <w:r w:rsidRPr="00376710">
        <w:rPr>
          <w:rFonts w:asciiTheme="majorBidi" w:hAnsiTheme="majorBidi" w:cstheme="majorBidi"/>
          <w:b/>
          <w:bCs/>
        </w:rPr>
        <w:lastRenderedPageBreak/>
        <w:t>KATA PENGANTAR</w:t>
      </w:r>
    </w:p>
    <w:p w:rsidR="002D3D10" w:rsidRDefault="002D3D10" w:rsidP="002D3D10">
      <w:pPr>
        <w:rPr>
          <w:rFonts w:asciiTheme="majorBidi" w:hAnsiTheme="majorBidi" w:cstheme="majorBidi"/>
          <w:b/>
          <w:bCs/>
        </w:rPr>
      </w:pPr>
    </w:p>
    <w:p w:rsidR="002D3D10" w:rsidRDefault="002D3D10" w:rsidP="002D3D10">
      <w:pPr>
        <w:jc w:val="center"/>
        <w:rPr>
          <w:rFonts w:asciiTheme="majorBidi" w:hAnsiTheme="majorBidi" w:cstheme="majorBidi"/>
          <w:b/>
          <w:bCs/>
        </w:rPr>
      </w:pPr>
    </w:p>
    <w:p w:rsidR="002D3D10" w:rsidRDefault="002D3D10" w:rsidP="002D3D10">
      <w:pPr>
        <w:spacing w:line="480" w:lineRule="auto"/>
        <w:ind w:firstLine="720"/>
        <w:jc w:val="both"/>
        <w:rPr>
          <w:rFonts w:asciiTheme="majorBidi" w:hAnsiTheme="majorBidi" w:cstheme="majorBidi"/>
        </w:rPr>
      </w:pPr>
      <w:r>
        <w:rPr>
          <w:rFonts w:asciiTheme="majorBidi" w:hAnsiTheme="majorBidi" w:cstheme="majorBidi"/>
        </w:rPr>
        <w:t xml:space="preserve">Syukur Alhamdulillah kehadirat Allah SWT. Yang telah menganugrahkan taufik dan hidayahNya kepada saya sehingga dapat menyelesaikan skripsi yang berjudul </w:t>
      </w:r>
      <w:r w:rsidRPr="003E55E5">
        <w:rPr>
          <w:rFonts w:asciiTheme="majorBidi" w:hAnsiTheme="majorBidi" w:cstheme="majorBidi"/>
          <w:b/>
          <w:bCs/>
        </w:rPr>
        <w:t>: “</w:t>
      </w:r>
      <w:r>
        <w:rPr>
          <w:rFonts w:asciiTheme="majorBidi" w:hAnsiTheme="majorBidi" w:cstheme="majorBidi"/>
          <w:b/>
          <w:bCs/>
        </w:rPr>
        <w:t>PROFESIONALISME GURU DALAM MENINGKATKAN POTENSI KEPRIBADIAN ANAK DI TAMAN KANAK-KANAK MAZHARUL IMAN PALEMBANG</w:t>
      </w:r>
      <w:r w:rsidRPr="003E55E5">
        <w:rPr>
          <w:rFonts w:asciiTheme="majorBidi" w:hAnsiTheme="majorBidi" w:cstheme="majorBidi"/>
          <w:b/>
          <w:bCs/>
        </w:rPr>
        <w:t>”</w:t>
      </w:r>
      <w:r>
        <w:rPr>
          <w:rFonts w:asciiTheme="majorBidi" w:hAnsiTheme="majorBidi" w:cstheme="majorBidi"/>
        </w:rPr>
        <w:t xml:space="preserve"> kemudian sholawat serta salam semoga senantiasa tercurah kepada Nabi Muhamad SAW, keluarga, seluruh sahabat dan orang-orang yang menapakinya hingga akhir zaman.</w:t>
      </w:r>
    </w:p>
    <w:p w:rsidR="002D3D10" w:rsidRDefault="002D3D10" w:rsidP="002D3D10">
      <w:pPr>
        <w:spacing w:line="480" w:lineRule="auto"/>
        <w:ind w:firstLine="720"/>
        <w:jc w:val="both"/>
        <w:rPr>
          <w:rFonts w:asciiTheme="majorBidi" w:hAnsiTheme="majorBidi" w:cstheme="majorBidi"/>
        </w:rPr>
      </w:pPr>
    </w:p>
    <w:p w:rsidR="002D3D10" w:rsidRDefault="002D3D10" w:rsidP="002D3D10">
      <w:pPr>
        <w:spacing w:line="480" w:lineRule="auto"/>
        <w:ind w:firstLine="720"/>
        <w:jc w:val="both"/>
        <w:rPr>
          <w:rFonts w:asciiTheme="majorBidi" w:hAnsiTheme="majorBidi" w:cstheme="majorBidi"/>
        </w:rPr>
      </w:pPr>
      <w:r>
        <w:rPr>
          <w:rFonts w:asciiTheme="majorBidi" w:hAnsiTheme="majorBidi" w:cstheme="majorBidi"/>
        </w:rPr>
        <w:t>Skripsi ini disusun untuk memenuhi salah satu syarat untuk memperoleh gelar sarjana Pendidikan Agama Islam (S.Pd.I.) pada Fakultas Tarbiyah Institut Agama Islam Negeri (IAIN) Raden Fatah Palembang.</w:t>
      </w:r>
    </w:p>
    <w:p w:rsidR="002D3D10" w:rsidRDefault="002D3D10" w:rsidP="002D3D10">
      <w:pPr>
        <w:spacing w:line="480" w:lineRule="auto"/>
        <w:ind w:firstLine="720"/>
        <w:jc w:val="both"/>
        <w:rPr>
          <w:rFonts w:asciiTheme="majorBidi" w:hAnsiTheme="majorBidi" w:cstheme="majorBidi"/>
        </w:rPr>
      </w:pPr>
    </w:p>
    <w:p w:rsidR="002D3D10" w:rsidRDefault="002D3D10" w:rsidP="002D3D10">
      <w:pPr>
        <w:spacing w:line="480" w:lineRule="auto"/>
        <w:ind w:firstLine="720"/>
        <w:jc w:val="both"/>
        <w:rPr>
          <w:rFonts w:asciiTheme="majorBidi" w:hAnsiTheme="majorBidi" w:cstheme="majorBidi"/>
        </w:rPr>
      </w:pPr>
      <w:r>
        <w:rPr>
          <w:rFonts w:asciiTheme="majorBidi" w:hAnsiTheme="majorBidi" w:cstheme="majorBidi"/>
        </w:rPr>
        <w:t>Dalam menyelesaikan skripsi ini penulis telah banyak mendapatkan bantuan, pengarahan dan bimbingan dari berbagai pihak, oleh karena itu saya ucapkan terimah kasih kepada :</w:t>
      </w:r>
    </w:p>
    <w:p w:rsidR="002D3D10" w:rsidRDefault="002D3D10" w:rsidP="002D3D10">
      <w:pPr>
        <w:spacing w:line="480" w:lineRule="auto"/>
        <w:ind w:firstLine="720"/>
        <w:jc w:val="both"/>
        <w:rPr>
          <w:rFonts w:asciiTheme="majorBidi" w:hAnsiTheme="majorBidi" w:cstheme="majorBidi"/>
        </w:rPr>
      </w:pPr>
    </w:p>
    <w:p w:rsidR="002D3D10" w:rsidRDefault="002D3D10" w:rsidP="002D3D10">
      <w:pPr>
        <w:pStyle w:val="ListParagraph"/>
        <w:numPr>
          <w:ilvl w:val="0"/>
          <w:numId w:val="51"/>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Bapak Rektor Institut Agama Islam Negeri Raden Fatah Palembang yaitu Bapak Prof. DR. H. Aflatun Muchtar MA dan segenap staf pembantu Rektor.</w:t>
      </w:r>
    </w:p>
    <w:p w:rsidR="002D3D10" w:rsidRDefault="002D3D10" w:rsidP="002D3D10">
      <w:pPr>
        <w:pStyle w:val="ListParagraph"/>
        <w:numPr>
          <w:ilvl w:val="0"/>
          <w:numId w:val="51"/>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Bapak Dr. Kasinyo Harto, M. Ag selaku Dekan IAIN Raden Fatah Palembang dan segenap staf pembantu Dekan.</w:t>
      </w:r>
    </w:p>
    <w:p w:rsidR="002D3D10" w:rsidRPr="00704CD6" w:rsidRDefault="002D3D10" w:rsidP="002D3D10">
      <w:pPr>
        <w:pStyle w:val="ListParagraph"/>
        <w:numPr>
          <w:ilvl w:val="0"/>
          <w:numId w:val="51"/>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lastRenderedPageBreak/>
        <w:t>Bapak Drs. Kms. Badaruddin, M. Ag selaku pembimbing I dan Febriyanti,  M. Pd. I selaku pembimbing II yang telah banyak membantu dalam penulisan dan penyempurnaan bahasa serta pensistematisan materi atau isi skripsi.</w:t>
      </w:r>
    </w:p>
    <w:p w:rsidR="002D3D10" w:rsidRDefault="002D3D10" w:rsidP="002D3D10">
      <w:pPr>
        <w:pStyle w:val="ListParagraph"/>
        <w:numPr>
          <w:ilvl w:val="0"/>
          <w:numId w:val="51"/>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Bapak dan Ibu Dosen Fakultas Tarbiyah IAIN Raden Fatah Palembang yang telah mendidik penulis selama kuliah di Fakultas Tarbiyah IAIN Raden Fatah Palembang.</w:t>
      </w:r>
    </w:p>
    <w:p w:rsidR="002D3D10" w:rsidRDefault="002D3D10" w:rsidP="002D3D10">
      <w:pPr>
        <w:pStyle w:val="ListParagraph"/>
        <w:numPr>
          <w:ilvl w:val="0"/>
          <w:numId w:val="51"/>
        </w:numPr>
        <w:spacing w:after="0" w:line="480" w:lineRule="auto"/>
        <w:contextualSpacing/>
        <w:jc w:val="both"/>
        <w:rPr>
          <w:rFonts w:asciiTheme="majorBidi" w:hAnsiTheme="majorBidi" w:cstheme="majorBidi"/>
          <w:sz w:val="24"/>
          <w:szCs w:val="24"/>
        </w:rPr>
      </w:pPr>
      <w:r w:rsidRPr="00704CD6">
        <w:rPr>
          <w:rFonts w:asciiTheme="majorBidi" w:hAnsiTheme="majorBidi" w:cstheme="majorBidi"/>
          <w:sz w:val="24"/>
          <w:szCs w:val="24"/>
        </w:rPr>
        <w:t>Kepalah Sekolah, Guru dan anak didi</w:t>
      </w:r>
      <w:r>
        <w:rPr>
          <w:rFonts w:asciiTheme="majorBidi" w:hAnsiTheme="majorBidi" w:cstheme="majorBidi"/>
          <w:sz w:val="24"/>
          <w:szCs w:val="24"/>
        </w:rPr>
        <w:t>k di TK Mazharul Iman Palembang.</w:t>
      </w:r>
    </w:p>
    <w:p w:rsidR="002D3D10" w:rsidRPr="00704CD6" w:rsidRDefault="002D3D10" w:rsidP="002D3D10">
      <w:pPr>
        <w:pStyle w:val="ListParagraph"/>
        <w:numPr>
          <w:ilvl w:val="0"/>
          <w:numId w:val="51"/>
        </w:numPr>
        <w:spacing w:after="0" w:line="480" w:lineRule="auto"/>
        <w:contextualSpacing/>
        <w:jc w:val="both"/>
        <w:rPr>
          <w:rFonts w:asciiTheme="majorBidi" w:hAnsiTheme="majorBidi" w:cstheme="majorBidi"/>
          <w:sz w:val="24"/>
          <w:szCs w:val="24"/>
        </w:rPr>
      </w:pPr>
      <w:r w:rsidRPr="00704CD6">
        <w:rPr>
          <w:rFonts w:asciiTheme="majorBidi" w:hAnsiTheme="majorBidi" w:cstheme="majorBidi"/>
          <w:sz w:val="24"/>
          <w:szCs w:val="24"/>
        </w:rPr>
        <w:t>Kedua Orangtuaku Tersayang Bapak Muhamad S dan Ibu Nurya yang telah membesarkan, mendidik, membiayai dan mendo’akan saya sehingga dapat menyelesaikan kuliah.</w:t>
      </w:r>
    </w:p>
    <w:p w:rsidR="002D3D10" w:rsidRDefault="002D3D10" w:rsidP="002D3D10">
      <w:pPr>
        <w:pStyle w:val="ListParagraph"/>
        <w:numPr>
          <w:ilvl w:val="0"/>
          <w:numId w:val="51"/>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Adikku tercinta yang memberikan terus semangat (Eva Yuniarti&amp;Alex Pasta) </w:t>
      </w:r>
    </w:p>
    <w:p w:rsidR="002D3D10" w:rsidRPr="00FE184F" w:rsidRDefault="002D3D10" w:rsidP="002D3D10">
      <w:pPr>
        <w:pStyle w:val="ListParagraph"/>
        <w:numPr>
          <w:ilvl w:val="0"/>
          <w:numId w:val="51"/>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MyLove  Sendri Agira Putra.</w:t>
      </w:r>
    </w:p>
    <w:p w:rsidR="002D3D10" w:rsidRDefault="002D3D10" w:rsidP="002D3D10">
      <w:pPr>
        <w:pStyle w:val="ListParagraph"/>
        <w:numPr>
          <w:ilvl w:val="0"/>
          <w:numId w:val="51"/>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Adik kostku Yora Juniarti yang telah memberikan semangat kepadaku.</w:t>
      </w:r>
    </w:p>
    <w:p w:rsidR="002D3D10" w:rsidRDefault="002D3D10" w:rsidP="002D3D10">
      <w:pPr>
        <w:pStyle w:val="ListParagraph"/>
        <w:numPr>
          <w:ilvl w:val="0"/>
          <w:numId w:val="51"/>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Sahabatku .Hardiyanti dan Fera sartini </w:t>
      </w:r>
    </w:p>
    <w:p w:rsidR="002D3D10" w:rsidRPr="00704CD6" w:rsidRDefault="002D3D10" w:rsidP="002D3D10">
      <w:pPr>
        <w:pStyle w:val="ListParagraph"/>
        <w:spacing w:after="0" w:line="480" w:lineRule="auto"/>
        <w:contextualSpacing/>
        <w:jc w:val="both"/>
        <w:rPr>
          <w:rFonts w:asciiTheme="majorBidi" w:hAnsiTheme="majorBidi" w:cstheme="majorBidi"/>
          <w:sz w:val="24"/>
          <w:szCs w:val="24"/>
        </w:rPr>
      </w:pPr>
    </w:p>
    <w:p w:rsidR="002D3D10" w:rsidRDefault="002D3D10" w:rsidP="002D3D10">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Semoga bimbingan dan bantuan yang telah diberikan dapat bermanfa’at dan menjadi amal saleh disisi-Nya. Akhirnya saran dan kritik yang membangun penulis harapkan demi kesempurnaan penelitian ini.</w:t>
      </w:r>
    </w:p>
    <w:p w:rsidR="002D3D10" w:rsidRDefault="002D3D10" w:rsidP="002D3D10">
      <w:pPr>
        <w:pStyle w:val="ListParagraph"/>
        <w:tabs>
          <w:tab w:val="left" w:pos="5670"/>
        </w:tabs>
        <w:spacing w:after="0" w:line="240" w:lineRule="auto"/>
        <w:ind w:left="0"/>
        <w:jc w:val="center"/>
        <w:rPr>
          <w:rFonts w:asciiTheme="majorBidi" w:hAnsiTheme="majorBidi" w:cstheme="majorBidi"/>
          <w:sz w:val="24"/>
          <w:szCs w:val="24"/>
        </w:rPr>
      </w:pPr>
      <w:r>
        <w:rPr>
          <w:rFonts w:asciiTheme="majorBidi" w:hAnsiTheme="majorBidi" w:cstheme="majorBidi"/>
          <w:sz w:val="24"/>
          <w:szCs w:val="24"/>
        </w:rPr>
        <w:tab/>
        <w:t>Palembang ,          2013</w:t>
      </w:r>
    </w:p>
    <w:p w:rsidR="002D3D10" w:rsidRDefault="002D3D10" w:rsidP="002D3D10">
      <w:pPr>
        <w:pStyle w:val="ListParagraph"/>
        <w:tabs>
          <w:tab w:val="left" w:pos="5670"/>
        </w:tabs>
        <w:spacing w:after="0" w:line="240" w:lineRule="auto"/>
        <w:ind w:left="0"/>
        <w:rPr>
          <w:rFonts w:asciiTheme="majorBidi" w:hAnsiTheme="majorBidi" w:cstheme="majorBidi"/>
          <w:sz w:val="24"/>
          <w:szCs w:val="24"/>
        </w:rPr>
      </w:pPr>
      <w:r>
        <w:rPr>
          <w:rFonts w:asciiTheme="majorBidi" w:hAnsiTheme="majorBidi" w:cstheme="majorBidi"/>
          <w:sz w:val="24"/>
          <w:szCs w:val="24"/>
        </w:rPr>
        <w:tab/>
        <w:t xml:space="preserve">   Penulis,</w:t>
      </w:r>
    </w:p>
    <w:p w:rsidR="002D3D10" w:rsidRDefault="002D3D10" w:rsidP="002D3D10">
      <w:pPr>
        <w:pStyle w:val="ListParagraph"/>
        <w:tabs>
          <w:tab w:val="left" w:pos="5670"/>
        </w:tabs>
        <w:spacing w:after="0" w:line="240" w:lineRule="auto"/>
        <w:ind w:left="0"/>
        <w:rPr>
          <w:rFonts w:asciiTheme="majorBidi" w:hAnsiTheme="majorBidi" w:cstheme="majorBidi"/>
          <w:sz w:val="24"/>
          <w:szCs w:val="24"/>
        </w:rPr>
      </w:pPr>
    </w:p>
    <w:p w:rsidR="002D3D10" w:rsidRDefault="002D3D10" w:rsidP="002D3D10">
      <w:pPr>
        <w:pStyle w:val="ListParagraph"/>
        <w:tabs>
          <w:tab w:val="left" w:pos="5670"/>
        </w:tabs>
        <w:spacing w:after="0" w:line="240" w:lineRule="auto"/>
        <w:ind w:left="0"/>
        <w:rPr>
          <w:rFonts w:asciiTheme="majorBidi" w:hAnsiTheme="majorBidi" w:cstheme="majorBidi"/>
          <w:sz w:val="24"/>
          <w:szCs w:val="24"/>
        </w:rPr>
      </w:pPr>
    </w:p>
    <w:p w:rsidR="002D3D10" w:rsidRPr="00703ECC" w:rsidRDefault="002D3D10" w:rsidP="002D3D10">
      <w:pPr>
        <w:pStyle w:val="ListParagraph"/>
        <w:tabs>
          <w:tab w:val="left" w:pos="5670"/>
        </w:tabs>
        <w:spacing w:after="0" w:line="240" w:lineRule="auto"/>
        <w:ind w:left="0"/>
        <w:rPr>
          <w:rFonts w:asciiTheme="majorBidi" w:hAnsiTheme="majorBidi" w:cstheme="majorBidi"/>
          <w:b/>
          <w:bCs/>
          <w:sz w:val="24"/>
          <w:szCs w:val="24"/>
        </w:rPr>
      </w:pPr>
      <w:r>
        <w:rPr>
          <w:rFonts w:asciiTheme="majorBidi" w:hAnsiTheme="majorBidi" w:cstheme="majorBidi"/>
          <w:sz w:val="24"/>
          <w:szCs w:val="24"/>
        </w:rPr>
        <w:tab/>
        <w:t xml:space="preserve">   </w:t>
      </w:r>
      <w:r w:rsidRPr="00703ECC">
        <w:rPr>
          <w:rFonts w:asciiTheme="majorBidi" w:hAnsiTheme="majorBidi" w:cstheme="majorBidi"/>
          <w:b/>
          <w:bCs/>
          <w:sz w:val="24"/>
          <w:szCs w:val="24"/>
        </w:rPr>
        <w:t>Ida Laska</w:t>
      </w:r>
    </w:p>
    <w:p w:rsidR="002D3D10" w:rsidRPr="005748F0" w:rsidRDefault="002D3D10" w:rsidP="002D3D10">
      <w:pPr>
        <w:pStyle w:val="ListParagraph"/>
        <w:tabs>
          <w:tab w:val="left" w:pos="5670"/>
        </w:tabs>
        <w:spacing w:after="0" w:line="240" w:lineRule="auto"/>
        <w:ind w:left="0"/>
        <w:rPr>
          <w:rFonts w:asciiTheme="majorBidi" w:hAnsiTheme="majorBidi" w:cstheme="majorBidi"/>
          <w:b/>
          <w:bCs/>
          <w:sz w:val="24"/>
          <w:szCs w:val="24"/>
        </w:rPr>
      </w:pPr>
      <w:r w:rsidRPr="00703ECC">
        <w:rPr>
          <w:rFonts w:asciiTheme="majorBidi" w:hAnsiTheme="majorBidi" w:cstheme="majorBidi"/>
          <w:b/>
          <w:bCs/>
          <w:sz w:val="24"/>
          <w:szCs w:val="24"/>
        </w:rPr>
        <w:tab/>
        <w:t xml:space="preserve">   09210709</w:t>
      </w:r>
    </w:p>
    <w:p w:rsidR="002D3D10" w:rsidRDefault="002D3D10" w:rsidP="002D3D10">
      <w:pPr>
        <w:jc w:val="center"/>
        <w:rPr>
          <w:rFonts w:asciiTheme="majorBidi" w:hAnsiTheme="majorBidi" w:cstheme="majorBidi"/>
          <w:b/>
          <w:bCs/>
        </w:rPr>
      </w:pPr>
      <w:r w:rsidRPr="00910C48">
        <w:rPr>
          <w:rFonts w:asciiTheme="majorBidi" w:hAnsiTheme="majorBidi" w:cstheme="majorBidi"/>
          <w:b/>
          <w:bCs/>
        </w:rPr>
        <w:lastRenderedPageBreak/>
        <w:t>ABSTRAK</w:t>
      </w:r>
    </w:p>
    <w:p w:rsidR="002D3D10" w:rsidRDefault="002D3D10" w:rsidP="002D3D10">
      <w:pPr>
        <w:jc w:val="center"/>
        <w:rPr>
          <w:rFonts w:asciiTheme="majorBidi" w:hAnsiTheme="majorBidi" w:cstheme="majorBidi"/>
          <w:b/>
          <w:bCs/>
        </w:rPr>
      </w:pPr>
    </w:p>
    <w:p w:rsidR="002D3D10" w:rsidRDefault="002D3D10" w:rsidP="002D3D10">
      <w:pPr>
        <w:jc w:val="center"/>
        <w:rPr>
          <w:rFonts w:asciiTheme="majorBidi" w:hAnsiTheme="majorBidi" w:cstheme="majorBidi"/>
          <w:b/>
          <w:bCs/>
        </w:rPr>
      </w:pPr>
    </w:p>
    <w:p w:rsidR="002D3D10" w:rsidRDefault="002D3D10" w:rsidP="002D3D10">
      <w:pPr>
        <w:jc w:val="both"/>
        <w:rPr>
          <w:rFonts w:asciiTheme="majorBidi" w:hAnsiTheme="majorBidi" w:cstheme="majorBidi"/>
        </w:rPr>
      </w:pPr>
      <w:r>
        <w:rPr>
          <w:rFonts w:asciiTheme="majorBidi" w:hAnsiTheme="majorBidi" w:cstheme="majorBidi"/>
          <w:b/>
          <w:bCs/>
        </w:rPr>
        <w:tab/>
      </w:r>
      <w:r>
        <w:t>Pendidikan adalah “urat nadi” manusia tanpa pendidikan manusia tidak akan memiliki kebudayaan dan peradaban. Sejarah telah membuktikan bahwa kebudayaan dan peradaban yang maju adalah tidak terlepas dari majunya sebuah pendidikan. Ketika kita mendengar kata pendidikan, maka terformat dibenak kita bahwa sesunggunya pendidikan adalah sarana untuk mengembangkan akal dan jiwa kita menuju kepada kesempurnaan dalam hidup, sehingga dengan demikian inilah yang membedakan manusia dengan hewan lainnya. Antara manusia dan hewan hanya ada relasi pelatihan atau pembiasaan yang menghasilkan tindakan otomotis berdasarkan impuls-impuls yang diberikan dari luar.</w:t>
      </w:r>
    </w:p>
    <w:p w:rsidR="002D3D10" w:rsidRDefault="002D3D10" w:rsidP="002D3D10">
      <w:pPr>
        <w:ind w:firstLine="720"/>
        <w:jc w:val="both"/>
        <w:rPr>
          <w:rFonts w:asciiTheme="majorBidi" w:hAnsiTheme="majorBidi" w:cstheme="majorBidi"/>
        </w:rPr>
      </w:pPr>
      <w:r>
        <w:rPr>
          <w:rFonts w:asciiTheme="majorBidi" w:hAnsiTheme="majorBidi" w:cstheme="majorBidi"/>
        </w:rPr>
        <w:t>Adapun permasalahan yang akan dibahas Bagaimana profesionalisme guru di TK Mazharul Iman Palembang? Bagaimana potensi kepribadian anak di TK Mazharul Iman Palembang? Lalu, Bagaimana Hubungan antara profesionalisme guru dalam meningkatkan potensi kepribadian anak di TK Mazharul Iman Palembang?</w:t>
      </w:r>
    </w:p>
    <w:p w:rsidR="002D3D10" w:rsidRPr="00AA741F" w:rsidRDefault="002D3D10" w:rsidP="002D3D10">
      <w:pPr>
        <w:ind w:firstLine="720"/>
        <w:jc w:val="both"/>
        <w:rPr>
          <w:rFonts w:asciiTheme="majorBidi" w:hAnsiTheme="majorBidi" w:cstheme="majorBidi"/>
        </w:rPr>
      </w:pPr>
      <w:r>
        <w:rPr>
          <w:rFonts w:asciiTheme="majorBidi" w:hAnsiTheme="majorBidi" w:cstheme="majorBidi"/>
        </w:rPr>
        <w:t>Adapun teknik pengumpulan data yang penulis gunakan dalam penelitian ini adalah. observasi, wawancara, dokumentasi dan angket.  Dalam menganalisis, penulis menggunakan rumus distribusi frekuensi TSR dan</w:t>
      </w:r>
      <w:r>
        <w:rPr>
          <w:rFonts w:asciiTheme="majorBidi" w:hAnsiTheme="majorBidi" w:cstheme="majorBidi"/>
          <w:i/>
          <w:iCs/>
        </w:rPr>
        <w:t xml:space="preserve"> Product Moment</w:t>
      </w:r>
      <w:r>
        <w:rPr>
          <w:rFonts w:asciiTheme="majorBidi" w:hAnsiTheme="majorBidi" w:cstheme="majorBidi"/>
        </w:rPr>
        <w:t>.</w:t>
      </w:r>
    </w:p>
    <w:p w:rsidR="002D3D10" w:rsidRPr="00704CD6" w:rsidRDefault="002D3D10" w:rsidP="002D3D10">
      <w:pPr>
        <w:ind w:firstLine="720"/>
        <w:jc w:val="both"/>
        <w:rPr>
          <w:rFonts w:asciiTheme="majorBidi" w:eastAsiaTheme="minorEastAsia" w:hAnsiTheme="majorBidi" w:cstheme="majorBidi"/>
        </w:rPr>
      </w:pPr>
      <w:r w:rsidRPr="00704CD6">
        <w:rPr>
          <w:rFonts w:asciiTheme="majorBidi" w:eastAsiaTheme="minorEastAsia" w:hAnsiTheme="majorBidi" w:cstheme="majorBidi"/>
        </w:rPr>
        <w:t>Berdasarkan penelitian yang penulis lakukan yang berhubungan dengan profesionalisme guru dalam meningkatkan potensi kepribadian anak di TK Mazharul Iman Palembang, penulis mengetahui profesionalisme guru dikatagorikan tinggi. Potensi kepribadian anak dikatagorikan sedang. Diketahui juga terdapat hubungan yang cukup signifikan antara profesionalisme guru dalam meningkatkan potensi kerpibadian anak. Sebab dari pengelolaan harga indeks korelasi, Berdasarkan uji statistik diperoleh angka indeks korelasi sebesar, 0,64. Dengan df sebesar 50, diperoleh “r” tabel pada taraf signifikansi 5 % sebesar 0,273. Sedangkan untuk taraf signifikansi 1 % sebesar 0, 354. Hasil anailis tersebut adalah 0,273 &lt; 0,64 &gt; 0,345. Sehingga terdapat pengaruh yang signifikan antara profesionalisme guru dalam meningkatkan potensi kepribadian anak di TK Mazharul Iman Palembang.</w:t>
      </w:r>
    </w:p>
    <w:p w:rsidR="002D3D10" w:rsidRDefault="002D3D10" w:rsidP="002D3D10">
      <w:pPr>
        <w:jc w:val="both"/>
        <w:rPr>
          <w:rFonts w:asciiTheme="majorBidi" w:eastAsiaTheme="minorEastAsia" w:hAnsiTheme="majorBidi" w:cstheme="majorBidi"/>
        </w:rPr>
      </w:pPr>
    </w:p>
    <w:p w:rsidR="002D3D10" w:rsidRDefault="002D3D10" w:rsidP="002D3D10">
      <w:pPr>
        <w:jc w:val="both"/>
        <w:rPr>
          <w:rFonts w:asciiTheme="majorBidi" w:eastAsiaTheme="minorEastAsia" w:hAnsiTheme="majorBidi" w:cstheme="majorBidi"/>
        </w:rPr>
      </w:pPr>
    </w:p>
    <w:p w:rsidR="002D3D10" w:rsidRDefault="002D3D10" w:rsidP="002D3D10">
      <w:pPr>
        <w:jc w:val="both"/>
        <w:rPr>
          <w:rFonts w:asciiTheme="majorBidi" w:eastAsiaTheme="minorEastAsia" w:hAnsiTheme="majorBidi" w:cstheme="majorBidi"/>
        </w:rPr>
      </w:pPr>
    </w:p>
    <w:p w:rsidR="002D3D10" w:rsidRDefault="002D3D10" w:rsidP="002D3D10">
      <w:pPr>
        <w:jc w:val="both"/>
        <w:rPr>
          <w:rFonts w:asciiTheme="majorBidi" w:eastAsiaTheme="minorEastAsia" w:hAnsiTheme="majorBidi" w:cstheme="majorBidi"/>
        </w:rPr>
      </w:pPr>
    </w:p>
    <w:p w:rsidR="002D3D10" w:rsidRDefault="002D3D10" w:rsidP="002D3D10">
      <w:pPr>
        <w:jc w:val="both"/>
        <w:rPr>
          <w:rFonts w:asciiTheme="majorBidi" w:eastAsiaTheme="minorEastAsia" w:hAnsiTheme="majorBidi" w:cstheme="majorBidi"/>
        </w:rPr>
      </w:pPr>
    </w:p>
    <w:p w:rsidR="002D3D10" w:rsidRDefault="002D3D10" w:rsidP="002D3D10">
      <w:pPr>
        <w:jc w:val="both"/>
        <w:rPr>
          <w:rFonts w:asciiTheme="majorBidi" w:eastAsiaTheme="minorEastAsia" w:hAnsiTheme="majorBidi" w:cstheme="majorBidi"/>
        </w:rPr>
      </w:pPr>
    </w:p>
    <w:p w:rsidR="002D3D10" w:rsidRDefault="002D3D10" w:rsidP="002D3D10">
      <w:pPr>
        <w:jc w:val="both"/>
        <w:rPr>
          <w:rFonts w:asciiTheme="majorBidi" w:eastAsiaTheme="minorEastAsia" w:hAnsiTheme="majorBidi" w:cstheme="majorBidi"/>
        </w:rPr>
      </w:pPr>
    </w:p>
    <w:p w:rsidR="002D3D10" w:rsidRDefault="002D3D10" w:rsidP="002D3D10">
      <w:pPr>
        <w:jc w:val="both"/>
        <w:rPr>
          <w:rFonts w:asciiTheme="majorBidi" w:eastAsiaTheme="minorEastAsia" w:hAnsiTheme="majorBidi" w:cstheme="majorBidi"/>
        </w:rPr>
      </w:pPr>
    </w:p>
    <w:p w:rsidR="002D3D10" w:rsidRDefault="002D3D10" w:rsidP="002D3D10">
      <w:pPr>
        <w:jc w:val="both"/>
        <w:rPr>
          <w:rFonts w:asciiTheme="majorBidi" w:eastAsiaTheme="minorEastAsia" w:hAnsiTheme="majorBidi" w:cstheme="majorBidi"/>
        </w:rPr>
      </w:pPr>
    </w:p>
    <w:p w:rsidR="002D3D10" w:rsidRDefault="002D3D10" w:rsidP="002D3D10">
      <w:pPr>
        <w:jc w:val="both"/>
        <w:rPr>
          <w:rFonts w:asciiTheme="majorBidi" w:eastAsiaTheme="minorEastAsia" w:hAnsiTheme="majorBidi" w:cstheme="majorBidi"/>
        </w:rPr>
      </w:pPr>
    </w:p>
    <w:p w:rsidR="002D3D10" w:rsidRDefault="002D3D10" w:rsidP="002D3D10">
      <w:pPr>
        <w:jc w:val="both"/>
        <w:rPr>
          <w:rFonts w:asciiTheme="majorBidi" w:eastAsiaTheme="minorEastAsia" w:hAnsiTheme="majorBidi" w:cstheme="majorBidi"/>
        </w:rPr>
      </w:pPr>
    </w:p>
    <w:p w:rsidR="002D3D10" w:rsidRDefault="002D3D10" w:rsidP="002D3D10">
      <w:pPr>
        <w:jc w:val="both"/>
        <w:rPr>
          <w:rFonts w:asciiTheme="majorBidi" w:eastAsiaTheme="minorEastAsia" w:hAnsiTheme="majorBidi" w:cstheme="majorBidi"/>
        </w:rPr>
      </w:pPr>
    </w:p>
    <w:p w:rsidR="002D3D10" w:rsidRDefault="002D3D10" w:rsidP="002D3D10">
      <w:pPr>
        <w:rPr>
          <w:rFonts w:asciiTheme="majorBidi" w:hAnsiTheme="majorBidi" w:cstheme="majorBidi"/>
        </w:rPr>
      </w:pPr>
    </w:p>
    <w:p w:rsidR="002D3D10" w:rsidRDefault="002D3D10" w:rsidP="002D3D10">
      <w:pPr>
        <w:spacing w:line="480" w:lineRule="auto"/>
        <w:jc w:val="center"/>
        <w:rPr>
          <w:rFonts w:asciiTheme="majorBidi" w:hAnsiTheme="majorBidi" w:cstheme="majorBidi"/>
          <w:b/>
          <w:bCs/>
        </w:rPr>
      </w:pPr>
      <w:r w:rsidRPr="006F5098">
        <w:rPr>
          <w:rFonts w:asciiTheme="majorBidi" w:hAnsiTheme="majorBidi" w:cstheme="majorBidi"/>
          <w:b/>
          <w:bCs/>
        </w:rPr>
        <w:lastRenderedPageBreak/>
        <w:t>DAFTAR ISI</w:t>
      </w:r>
    </w:p>
    <w:p w:rsidR="002D3D10" w:rsidRPr="006F5098" w:rsidRDefault="002D3D10" w:rsidP="002D3D10">
      <w:pPr>
        <w:spacing w:line="480" w:lineRule="auto"/>
        <w:jc w:val="right"/>
        <w:rPr>
          <w:rFonts w:asciiTheme="majorBidi" w:hAnsiTheme="majorBidi" w:cstheme="majorBidi"/>
          <w:b/>
          <w:bCs/>
        </w:rPr>
      </w:pPr>
      <w:r>
        <w:rPr>
          <w:rFonts w:asciiTheme="majorBidi" w:hAnsiTheme="majorBidi" w:cstheme="majorBidi"/>
          <w:b/>
          <w:bCs/>
        </w:rPr>
        <w:t>Halaman</w:t>
      </w:r>
    </w:p>
    <w:p w:rsidR="002D3D10" w:rsidRPr="00091647" w:rsidRDefault="002D3D10" w:rsidP="002D3D10">
      <w:pPr>
        <w:tabs>
          <w:tab w:val="center" w:leader="dot" w:pos="7371"/>
        </w:tabs>
        <w:rPr>
          <w:rFonts w:asciiTheme="majorBidi" w:hAnsiTheme="majorBidi" w:cstheme="majorBidi"/>
          <w:b/>
          <w:bCs/>
        </w:rPr>
      </w:pPr>
      <w:r w:rsidRPr="00091647">
        <w:rPr>
          <w:rFonts w:asciiTheme="majorBidi" w:hAnsiTheme="majorBidi" w:cstheme="majorBidi"/>
          <w:b/>
          <w:bCs/>
        </w:rPr>
        <w:t xml:space="preserve">HALAMAN JUDUL </w:t>
      </w:r>
      <w:r w:rsidRPr="00091647">
        <w:rPr>
          <w:rFonts w:asciiTheme="majorBidi" w:hAnsiTheme="majorBidi" w:cstheme="majorBidi"/>
          <w:b/>
          <w:bCs/>
        </w:rPr>
        <w:tab/>
      </w:r>
      <w:r>
        <w:rPr>
          <w:rFonts w:asciiTheme="majorBidi" w:hAnsiTheme="majorBidi" w:cstheme="majorBidi"/>
          <w:b/>
          <w:bCs/>
        </w:rPr>
        <w:tab/>
        <w:t>i</w:t>
      </w:r>
    </w:p>
    <w:p w:rsidR="002D3D10" w:rsidRPr="00091647" w:rsidRDefault="002D3D10" w:rsidP="002D3D10">
      <w:pPr>
        <w:tabs>
          <w:tab w:val="center" w:leader="dot" w:pos="7371"/>
        </w:tabs>
        <w:rPr>
          <w:rFonts w:asciiTheme="majorBidi" w:hAnsiTheme="majorBidi" w:cstheme="majorBidi"/>
          <w:b/>
          <w:bCs/>
        </w:rPr>
      </w:pPr>
      <w:r>
        <w:rPr>
          <w:rFonts w:asciiTheme="majorBidi" w:hAnsiTheme="majorBidi" w:cstheme="majorBidi"/>
          <w:b/>
          <w:bCs/>
        </w:rPr>
        <w:t>HALAMAN PENGANTAR SKRIPSI</w:t>
      </w:r>
      <w:r w:rsidRPr="00091647">
        <w:rPr>
          <w:rFonts w:asciiTheme="majorBidi" w:hAnsiTheme="majorBidi" w:cstheme="majorBidi"/>
          <w:b/>
          <w:bCs/>
        </w:rPr>
        <w:t xml:space="preserve"> </w:t>
      </w:r>
      <w:r w:rsidRPr="00091647">
        <w:rPr>
          <w:rFonts w:asciiTheme="majorBidi" w:hAnsiTheme="majorBidi" w:cstheme="majorBidi"/>
          <w:b/>
          <w:bCs/>
        </w:rPr>
        <w:tab/>
      </w:r>
      <w:r>
        <w:rPr>
          <w:rFonts w:asciiTheme="majorBidi" w:hAnsiTheme="majorBidi" w:cstheme="majorBidi"/>
          <w:b/>
          <w:bCs/>
        </w:rPr>
        <w:tab/>
        <w:t>ii</w:t>
      </w:r>
    </w:p>
    <w:p w:rsidR="002D3D10" w:rsidRPr="00091647" w:rsidRDefault="002D3D10" w:rsidP="002D3D10">
      <w:pPr>
        <w:tabs>
          <w:tab w:val="center" w:leader="dot" w:pos="7371"/>
        </w:tabs>
        <w:rPr>
          <w:rFonts w:asciiTheme="majorBidi" w:hAnsiTheme="majorBidi" w:cstheme="majorBidi"/>
          <w:b/>
          <w:bCs/>
        </w:rPr>
      </w:pPr>
      <w:r>
        <w:rPr>
          <w:rFonts w:asciiTheme="majorBidi" w:hAnsiTheme="majorBidi" w:cstheme="majorBidi"/>
          <w:b/>
          <w:bCs/>
        </w:rPr>
        <w:t xml:space="preserve">HALAMAN PENGESAHAN </w:t>
      </w:r>
      <w:r w:rsidRPr="00091647">
        <w:rPr>
          <w:rFonts w:asciiTheme="majorBidi" w:hAnsiTheme="majorBidi" w:cstheme="majorBidi"/>
          <w:b/>
          <w:bCs/>
        </w:rPr>
        <w:t xml:space="preserve"> </w:t>
      </w:r>
      <w:r w:rsidRPr="00091647">
        <w:rPr>
          <w:rFonts w:asciiTheme="majorBidi" w:hAnsiTheme="majorBidi" w:cstheme="majorBidi"/>
          <w:b/>
          <w:bCs/>
        </w:rPr>
        <w:tab/>
      </w:r>
      <w:r>
        <w:rPr>
          <w:rFonts w:asciiTheme="majorBidi" w:hAnsiTheme="majorBidi" w:cstheme="majorBidi"/>
          <w:b/>
          <w:bCs/>
        </w:rPr>
        <w:tab/>
        <w:t>iii</w:t>
      </w:r>
    </w:p>
    <w:p w:rsidR="002D3D10" w:rsidRPr="00091647" w:rsidRDefault="002D3D10" w:rsidP="002D3D10">
      <w:pPr>
        <w:tabs>
          <w:tab w:val="center" w:leader="dot" w:pos="7371"/>
        </w:tabs>
        <w:rPr>
          <w:rFonts w:asciiTheme="majorBidi" w:hAnsiTheme="majorBidi" w:cstheme="majorBidi"/>
          <w:b/>
          <w:bCs/>
        </w:rPr>
      </w:pPr>
      <w:r w:rsidRPr="00091647">
        <w:rPr>
          <w:rFonts w:asciiTheme="majorBidi" w:hAnsiTheme="majorBidi" w:cstheme="majorBidi"/>
          <w:b/>
          <w:bCs/>
        </w:rPr>
        <w:t>HALAMAN MO</w:t>
      </w:r>
      <w:r>
        <w:rPr>
          <w:rFonts w:asciiTheme="majorBidi" w:hAnsiTheme="majorBidi" w:cstheme="majorBidi"/>
          <w:b/>
          <w:bCs/>
        </w:rPr>
        <w:t>T</w:t>
      </w:r>
      <w:r w:rsidRPr="00091647">
        <w:rPr>
          <w:rFonts w:asciiTheme="majorBidi" w:hAnsiTheme="majorBidi" w:cstheme="majorBidi"/>
          <w:b/>
          <w:bCs/>
        </w:rPr>
        <w:t xml:space="preserve">TO DAN PERSEMBAHAN </w:t>
      </w:r>
      <w:r w:rsidRPr="00091647">
        <w:rPr>
          <w:rFonts w:asciiTheme="majorBidi" w:hAnsiTheme="majorBidi" w:cstheme="majorBidi"/>
          <w:b/>
          <w:bCs/>
        </w:rPr>
        <w:tab/>
      </w:r>
      <w:r>
        <w:rPr>
          <w:rFonts w:asciiTheme="majorBidi" w:hAnsiTheme="majorBidi" w:cstheme="majorBidi"/>
          <w:b/>
          <w:bCs/>
        </w:rPr>
        <w:tab/>
        <w:t>iv</w:t>
      </w:r>
    </w:p>
    <w:p w:rsidR="002D3D10" w:rsidRPr="00091647" w:rsidRDefault="002D3D10" w:rsidP="002D3D10">
      <w:pPr>
        <w:tabs>
          <w:tab w:val="center" w:leader="dot" w:pos="7371"/>
        </w:tabs>
        <w:rPr>
          <w:rFonts w:asciiTheme="majorBidi" w:hAnsiTheme="majorBidi" w:cstheme="majorBidi"/>
          <w:b/>
          <w:bCs/>
        </w:rPr>
      </w:pPr>
      <w:r w:rsidRPr="00091647">
        <w:rPr>
          <w:rFonts w:asciiTheme="majorBidi" w:hAnsiTheme="majorBidi" w:cstheme="majorBidi"/>
          <w:b/>
          <w:bCs/>
        </w:rPr>
        <w:t>KATA PENGANTAR</w:t>
      </w:r>
      <w:r w:rsidRPr="00091647">
        <w:rPr>
          <w:rFonts w:asciiTheme="majorBidi" w:hAnsiTheme="majorBidi" w:cstheme="majorBidi"/>
          <w:b/>
          <w:bCs/>
        </w:rPr>
        <w:tab/>
      </w:r>
      <w:r>
        <w:rPr>
          <w:rFonts w:asciiTheme="majorBidi" w:hAnsiTheme="majorBidi" w:cstheme="majorBidi"/>
          <w:b/>
          <w:bCs/>
        </w:rPr>
        <w:tab/>
        <w:t>v</w:t>
      </w:r>
    </w:p>
    <w:p w:rsidR="002D3D10" w:rsidRPr="00091647" w:rsidRDefault="002D3D10" w:rsidP="002D3D10">
      <w:pPr>
        <w:tabs>
          <w:tab w:val="center" w:leader="dot" w:pos="7371"/>
        </w:tabs>
        <w:rPr>
          <w:rFonts w:asciiTheme="majorBidi" w:hAnsiTheme="majorBidi" w:cstheme="majorBidi"/>
          <w:b/>
          <w:bCs/>
        </w:rPr>
      </w:pPr>
      <w:r>
        <w:rPr>
          <w:rFonts w:asciiTheme="majorBidi" w:hAnsiTheme="majorBidi" w:cstheme="majorBidi"/>
          <w:b/>
          <w:bCs/>
        </w:rPr>
        <w:t>ABSTRAK</w:t>
      </w:r>
      <w:r w:rsidRPr="00091647">
        <w:rPr>
          <w:rFonts w:asciiTheme="majorBidi" w:hAnsiTheme="majorBidi" w:cstheme="majorBidi"/>
          <w:b/>
          <w:bCs/>
        </w:rPr>
        <w:t xml:space="preserve"> </w:t>
      </w:r>
      <w:r w:rsidRPr="00091647">
        <w:rPr>
          <w:rFonts w:asciiTheme="majorBidi" w:hAnsiTheme="majorBidi" w:cstheme="majorBidi"/>
          <w:b/>
          <w:bCs/>
        </w:rPr>
        <w:tab/>
      </w:r>
      <w:r>
        <w:rPr>
          <w:rFonts w:asciiTheme="majorBidi" w:hAnsiTheme="majorBidi" w:cstheme="majorBidi"/>
          <w:b/>
          <w:bCs/>
        </w:rPr>
        <w:tab/>
        <w:t>vii</w:t>
      </w:r>
    </w:p>
    <w:p w:rsidR="002D3D10" w:rsidRPr="00091647" w:rsidRDefault="002D3D10" w:rsidP="002D3D10">
      <w:pPr>
        <w:tabs>
          <w:tab w:val="center" w:leader="dot" w:pos="7371"/>
        </w:tabs>
        <w:rPr>
          <w:rFonts w:asciiTheme="majorBidi" w:hAnsiTheme="majorBidi" w:cstheme="majorBidi"/>
          <w:b/>
          <w:bCs/>
        </w:rPr>
      </w:pPr>
      <w:r>
        <w:rPr>
          <w:rFonts w:asciiTheme="majorBidi" w:hAnsiTheme="majorBidi" w:cstheme="majorBidi"/>
          <w:b/>
          <w:bCs/>
        </w:rPr>
        <w:t>DAFTAR ISI</w:t>
      </w:r>
      <w:r w:rsidRPr="00091647">
        <w:rPr>
          <w:rFonts w:asciiTheme="majorBidi" w:hAnsiTheme="majorBidi" w:cstheme="majorBidi"/>
          <w:b/>
          <w:bCs/>
        </w:rPr>
        <w:t xml:space="preserve"> </w:t>
      </w:r>
      <w:r w:rsidRPr="00091647">
        <w:rPr>
          <w:rFonts w:asciiTheme="majorBidi" w:hAnsiTheme="majorBidi" w:cstheme="majorBidi"/>
          <w:b/>
          <w:bCs/>
        </w:rPr>
        <w:tab/>
      </w:r>
      <w:r>
        <w:rPr>
          <w:rFonts w:asciiTheme="majorBidi" w:hAnsiTheme="majorBidi" w:cstheme="majorBidi"/>
          <w:b/>
          <w:bCs/>
        </w:rPr>
        <w:tab/>
        <w:t>xiii</w:t>
      </w:r>
    </w:p>
    <w:p w:rsidR="002D3D10" w:rsidRDefault="002D3D10" w:rsidP="002D3D10">
      <w:pPr>
        <w:tabs>
          <w:tab w:val="center" w:leader="dot" w:pos="7371"/>
        </w:tabs>
        <w:rPr>
          <w:rFonts w:asciiTheme="majorBidi" w:hAnsiTheme="majorBidi" w:cstheme="majorBidi"/>
          <w:b/>
          <w:bCs/>
        </w:rPr>
      </w:pPr>
      <w:r>
        <w:rPr>
          <w:rFonts w:asciiTheme="majorBidi" w:hAnsiTheme="majorBidi" w:cstheme="majorBidi"/>
          <w:b/>
          <w:bCs/>
        </w:rPr>
        <w:t xml:space="preserve">DAFTAR </w:t>
      </w:r>
      <w:r w:rsidRPr="00091647">
        <w:rPr>
          <w:rFonts w:asciiTheme="majorBidi" w:hAnsiTheme="majorBidi" w:cstheme="majorBidi"/>
          <w:b/>
          <w:bCs/>
        </w:rPr>
        <w:t xml:space="preserve">TABEL </w:t>
      </w:r>
      <w:r w:rsidRPr="00091647">
        <w:rPr>
          <w:rFonts w:asciiTheme="majorBidi" w:hAnsiTheme="majorBidi" w:cstheme="majorBidi"/>
          <w:b/>
          <w:bCs/>
        </w:rPr>
        <w:tab/>
      </w:r>
      <w:r>
        <w:rPr>
          <w:rFonts w:asciiTheme="majorBidi" w:hAnsiTheme="majorBidi" w:cstheme="majorBidi"/>
          <w:b/>
          <w:bCs/>
        </w:rPr>
        <w:tab/>
        <w:t>x</w:t>
      </w:r>
    </w:p>
    <w:p w:rsidR="002D3D10" w:rsidRDefault="002D3D10" w:rsidP="002D3D10">
      <w:pPr>
        <w:tabs>
          <w:tab w:val="center" w:leader="dot" w:pos="7371"/>
        </w:tabs>
        <w:rPr>
          <w:rFonts w:asciiTheme="majorBidi" w:hAnsiTheme="majorBidi" w:cstheme="majorBidi"/>
          <w:b/>
          <w:bCs/>
        </w:rPr>
      </w:pPr>
    </w:p>
    <w:p w:rsidR="002D3D10" w:rsidRPr="00091647" w:rsidRDefault="002D3D10" w:rsidP="002D3D10">
      <w:pPr>
        <w:tabs>
          <w:tab w:val="center" w:leader="dot" w:pos="7371"/>
        </w:tabs>
        <w:rPr>
          <w:rFonts w:asciiTheme="majorBidi" w:hAnsiTheme="majorBidi" w:cstheme="majorBidi"/>
          <w:b/>
          <w:bCs/>
        </w:rPr>
      </w:pPr>
    </w:p>
    <w:p w:rsidR="002D3D10" w:rsidRDefault="002D3D10" w:rsidP="002D3D10">
      <w:pPr>
        <w:rPr>
          <w:rFonts w:asciiTheme="majorBidi" w:hAnsiTheme="majorBidi" w:cstheme="majorBidi"/>
          <w:b/>
          <w:bCs/>
        </w:rPr>
      </w:pPr>
      <w:r w:rsidRPr="006F5098">
        <w:rPr>
          <w:rFonts w:asciiTheme="majorBidi" w:hAnsiTheme="majorBidi" w:cstheme="majorBidi"/>
          <w:b/>
          <w:bCs/>
        </w:rPr>
        <w:t xml:space="preserve">BAB I </w:t>
      </w:r>
      <w:r>
        <w:rPr>
          <w:rFonts w:asciiTheme="majorBidi" w:hAnsiTheme="majorBidi" w:cstheme="majorBidi"/>
          <w:b/>
          <w:bCs/>
        </w:rPr>
        <w:tab/>
      </w:r>
      <w:r>
        <w:rPr>
          <w:rFonts w:asciiTheme="majorBidi" w:hAnsiTheme="majorBidi" w:cstheme="majorBidi"/>
          <w:b/>
          <w:bCs/>
        </w:rPr>
        <w:tab/>
      </w:r>
      <w:r w:rsidRPr="006F5098">
        <w:rPr>
          <w:rFonts w:asciiTheme="majorBidi" w:hAnsiTheme="majorBidi" w:cstheme="majorBidi"/>
          <w:b/>
          <w:bCs/>
        </w:rPr>
        <w:t>PENDAHULUAN</w:t>
      </w:r>
    </w:p>
    <w:p w:rsidR="002D3D10" w:rsidRPr="000D735F" w:rsidRDefault="002D3D10" w:rsidP="002D3D10">
      <w:pPr>
        <w:pStyle w:val="ListParagraph"/>
        <w:numPr>
          <w:ilvl w:val="0"/>
          <w:numId w:val="52"/>
        </w:numPr>
        <w:tabs>
          <w:tab w:val="center" w:leader="dot" w:pos="7371"/>
        </w:tabs>
        <w:spacing w:after="0" w:line="240" w:lineRule="auto"/>
        <w:ind w:left="1843" w:hanging="425"/>
        <w:contextualSpacing/>
        <w:rPr>
          <w:rFonts w:asciiTheme="majorBidi" w:hAnsiTheme="majorBidi" w:cstheme="majorBidi"/>
          <w:sz w:val="24"/>
          <w:szCs w:val="24"/>
        </w:rPr>
      </w:pPr>
      <w:r w:rsidRPr="000D735F">
        <w:rPr>
          <w:rFonts w:asciiTheme="majorBidi" w:hAnsiTheme="majorBidi" w:cstheme="majorBidi"/>
          <w:sz w:val="24"/>
          <w:szCs w:val="24"/>
        </w:rPr>
        <w:t>Latar Belakang Masalah</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1</w:t>
      </w:r>
    </w:p>
    <w:p w:rsidR="002D3D10" w:rsidRPr="000D735F" w:rsidRDefault="002D3D10" w:rsidP="002D3D10">
      <w:pPr>
        <w:pStyle w:val="ListParagraph"/>
        <w:numPr>
          <w:ilvl w:val="0"/>
          <w:numId w:val="52"/>
        </w:numPr>
        <w:tabs>
          <w:tab w:val="center" w:leader="dot" w:pos="7371"/>
        </w:tabs>
        <w:spacing w:after="0" w:line="240" w:lineRule="auto"/>
        <w:ind w:left="1843" w:hanging="425"/>
        <w:contextualSpacing/>
        <w:rPr>
          <w:rFonts w:asciiTheme="majorBidi" w:hAnsiTheme="majorBidi" w:cstheme="majorBidi"/>
          <w:sz w:val="24"/>
          <w:szCs w:val="24"/>
        </w:rPr>
      </w:pPr>
      <w:r>
        <w:rPr>
          <w:rFonts w:asciiTheme="majorBidi" w:hAnsiTheme="majorBidi" w:cstheme="majorBidi"/>
          <w:sz w:val="24"/>
          <w:szCs w:val="24"/>
        </w:rPr>
        <w:t xml:space="preserve">Identifikasi Masalah </w:t>
      </w:r>
      <w:r>
        <w:rPr>
          <w:rFonts w:asciiTheme="majorBidi" w:hAnsiTheme="majorBidi" w:cstheme="majorBidi"/>
          <w:sz w:val="24"/>
          <w:szCs w:val="24"/>
        </w:rPr>
        <w:tab/>
      </w:r>
      <w:r>
        <w:rPr>
          <w:rFonts w:asciiTheme="majorBidi" w:hAnsiTheme="majorBidi" w:cstheme="majorBidi"/>
          <w:sz w:val="24"/>
          <w:szCs w:val="24"/>
        </w:rPr>
        <w:tab/>
        <w:t>6</w:t>
      </w:r>
    </w:p>
    <w:p w:rsidR="002D3D10" w:rsidRDefault="002D3D10" w:rsidP="002D3D10">
      <w:pPr>
        <w:pStyle w:val="ListParagraph"/>
        <w:numPr>
          <w:ilvl w:val="0"/>
          <w:numId w:val="52"/>
        </w:numPr>
        <w:tabs>
          <w:tab w:val="center" w:leader="dot" w:pos="7371"/>
        </w:tabs>
        <w:spacing w:after="0" w:line="240" w:lineRule="auto"/>
        <w:ind w:left="1843" w:hanging="425"/>
        <w:contextualSpacing/>
        <w:rPr>
          <w:rFonts w:asciiTheme="majorBidi" w:hAnsiTheme="majorBidi" w:cstheme="majorBidi"/>
          <w:sz w:val="24"/>
          <w:szCs w:val="24"/>
        </w:rPr>
      </w:pPr>
      <w:r w:rsidRPr="000D735F">
        <w:rPr>
          <w:rFonts w:asciiTheme="majorBidi" w:hAnsiTheme="majorBidi" w:cstheme="majorBidi"/>
          <w:sz w:val="24"/>
          <w:szCs w:val="24"/>
        </w:rPr>
        <w:t>Batasan Masalah</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7</w:t>
      </w:r>
    </w:p>
    <w:p w:rsidR="002D3D10" w:rsidRPr="000D735F" w:rsidRDefault="002D3D10" w:rsidP="002D3D10">
      <w:pPr>
        <w:pStyle w:val="ListParagraph"/>
        <w:numPr>
          <w:ilvl w:val="0"/>
          <w:numId w:val="52"/>
        </w:numPr>
        <w:tabs>
          <w:tab w:val="left" w:leader="dot" w:pos="7230"/>
          <w:tab w:val="center" w:leader="dot" w:pos="7371"/>
        </w:tabs>
        <w:spacing w:after="0" w:line="240" w:lineRule="auto"/>
        <w:ind w:left="1843" w:hanging="425"/>
        <w:contextualSpacing/>
        <w:rPr>
          <w:rFonts w:asciiTheme="majorBidi" w:hAnsiTheme="majorBidi" w:cstheme="majorBidi"/>
          <w:sz w:val="24"/>
          <w:szCs w:val="24"/>
        </w:rPr>
      </w:pPr>
      <w:r>
        <w:rPr>
          <w:rFonts w:asciiTheme="majorBidi" w:hAnsiTheme="majorBidi" w:cstheme="majorBidi"/>
          <w:sz w:val="24"/>
          <w:szCs w:val="24"/>
        </w:rPr>
        <w:t xml:space="preserve">Rumusan Masalah </w:t>
      </w:r>
      <w:r>
        <w:rPr>
          <w:rFonts w:asciiTheme="majorBidi" w:hAnsiTheme="majorBidi" w:cstheme="majorBidi"/>
          <w:sz w:val="24"/>
          <w:szCs w:val="24"/>
        </w:rPr>
        <w:tab/>
        <w:t>.</w:t>
      </w:r>
      <w:r>
        <w:rPr>
          <w:rFonts w:asciiTheme="majorBidi" w:hAnsiTheme="majorBidi" w:cstheme="majorBidi"/>
          <w:sz w:val="24"/>
          <w:szCs w:val="24"/>
        </w:rPr>
        <w:tab/>
      </w:r>
      <w:r>
        <w:rPr>
          <w:rFonts w:asciiTheme="majorBidi" w:hAnsiTheme="majorBidi" w:cstheme="majorBidi"/>
          <w:sz w:val="24"/>
          <w:szCs w:val="24"/>
        </w:rPr>
        <w:tab/>
        <w:t>8</w:t>
      </w:r>
    </w:p>
    <w:p w:rsidR="002D3D10" w:rsidRPr="000D735F" w:rsidRDefault="002D3D10" w:rsidP="002D3D10">
      <w:pPr>
        <w:pStyle w:val="ListParagraph"/>
        <w:numPr>
          <w:ilvl w:val="0"/>
          <w:numId w:val="52"/>
        </w:numPr>
        <w:tabs>
          <w:tab w:val="left" w:pos="3686"/>
          <w:tab w:val="center" w:leader="dot" w:pos="7371"/>
        </w:tabs>
        <w:spacing w:after="0" w:line="240" w:lineRule="auto"/>
        <w:ind w:left="1843" w:hanging="425"/>
        <w:contextualSpacing/>
        <w:rPr>
          <w:rFonts w:asciiTheme="majorBidi" w:hAnsiTheme="majorBidi" w:cstheme="majorBidi"/>
          <w:sz w:val="24"/>
          <w:szCs w:val="24"/>
        </w:rPr>
      </w:pPr>
      <w:r w:rsidRPr="000D735F">
        <w:rPr>
          <w:rFonts w:asciiTheme="majorBidi" w:hAnsiTheme="majorBidi" w:cstheme="majorBidi"/>
          <w:sz w:val="24"/>
          <w:szCs w:val="24"/>
        </w:rPr>
        <w:t>Tujuan dan Kegunaan Penelitian</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8</w:t>
      </w:r>
    </w:p>
    <w:p w:rsidR="002D3D10" w:rsidRPr="000D735F" w:rsidRDefault="002D3D10" w:rsidP="002D3D10">
      <w:pPr>
        <w:pStyle w:val="ListParagraph"/>
        <w:numPr>
          <w:ilvl w:val="0"/>
          <w:numId w:val="52"/>
        </w:numPr>
        <w:tabs>
          <w:tab w:val="center" w:leader="dot" w:pos="7371"/>
        </w:tabs>
        <w:spacing w:after="0" w:line="240" w:lineRule="auto"/>
        <w:ind w:left="1843" w:hanging="425"/>
        <w:contextualSpacing/>
        <w:rPr>
          <w:rFonts w:asciiTheme="majorBidi" w:hAnsiTheme="majorBidi" w:cstheme="majorBidi"/>
          <w:sz w:val="24"/>
          <w:szCs w:val="24"/>
        </w:rPr>
      </w:pPr>
      <w:r w:rsidRPr="000D735F">
        <w:rPr>
          <w:rFonts w:asciiTheme="majorBidi" w:hAnsiTheme="majorBidi" w:cstheme="majorBidi"/>
          <w:sz w:val="24"/>
          <w:szCs w:val="24"/>
        </w:rPr>
        <w:t>Kerangka Teori</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9</w:t>
      </w:r>
    </w:p>
    <w:p w:rsidR="002D3D10" w:rsidRPr="000D735F" w:rsidRDefault="002D3D10" w:rsidP="002D3D10">
      <w:pPr>
        <w:pStyle w:val="ListParagraph"/>
        <w:numPr>
          <w:ilvl w:val="0"/>
          <w:numId w:val="52"/>
        </w:numPr>
        <w:tabs>
          <w:tab w:val="center" w:leader="dot" w:pos="7371"/>
        </w:tabs>
        <w:spacing w:after="0" w:line="240" w:lineRule="auto"/>
        <w:ind w:left="1843" w:hanging="425"/>
        <w:contextualSpacing/>
        <w:rPr>
          <w:rFonts w:asciiTheme="majorBidi" w:hAnsiTheme="majorBidi" w:cstheme="majorBidi"/>
          <w:sz w:val="24"/>
          <w:szCs w:val="24"/>
        </w:rPr>
      </w:pPr>
      <w:r>
        <w:rPr>
          <w:rFonts w:asciiTheme="majorBidi" w:hAnsiTheme="majorBidi" w:cstheme="majorBidi"/>
          <w:sz w:val="24"/>
          <w:szCs w:val="24"/>
        </w:rPr>
        <w:t xml:space="preserve">Kajian Pustaka </w:t>
      </w:r>
      <w:r>
        <w:rPr>
          <w:rFonts w:asciiTheme="majorBidi" w:hAnsiTheme="majorBidi" w:cstheme="majorBidi"/>
          <w:sz w:val="24"/>
          <w:szCs w:val="24"/>
        </w:rPr>
        <w:tab/>
      </w:r>
      <w:r>
        <w:rPr>
          <w:rFonts w:asciiTheme="majorBidi" w:hAnsiTheme="majorBidi" w:cstheme="majorBidi"/>
          <w:sz w:val="24"/>
          <w:szCs w:val="24"/>
        </w:rPr>
        <w:tab/>
        <w:t>12</w:t>
      </w:r>
    </w:p>
    <w:p w:rsidR="002D3D10" w:rsidRPr="000D735F" w:rsidRDefault="002D3D10" w:rsidP="002D3D10">
      <w:pPr>
        <w:pStyle w:val="ListParagraph"/>
        <w:numPr>
          <w:ilvl w:val="0"/>
          <w:numId w:val="52"/>
        </w:numPr>
        <w:tabs>
          <w:tab w:val="center" w:leader="dot" w:pos="7371"/>
        </w:tabs>
        <w:spacing w:after="0" w:line="240" w:lineRule="auto"/>
        <w:ind w:left="1843" w:hanging="425"/>
        <w:contextualSpacing/>
        <w:rPr>
          <w:rFonts w:asciiTheme="majorBidi" w:hAnsiTheme="majorBidi" w:cstheme="majorBidi"/>
          <w:sz w:val="24"/>
          <w:szCs w:val="24"/>
        </w:rPr>
      </w:pPr>
      <w:r w:rsidRPr="000D735F">
        <w:rPr>
          <w:rFonts w:asciiTheme="majorBidi" w:hAnsiTheme="majorBidi" w:cstheme="majorBidi"/>
          <w:sz w:val="24"/>
          <w:szCs w:val="24"/>
        </w:rPr>
        <w:t>Metodologi Penelitian</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15</w:t>
      </w:r>
    </w:p>
    <w:p w:rsidR="002D3D10" w:rsidRPr="005748F0" w:rsidRDefault="002D3D10" w:rsidP="002D3D10">
      <w:pPr>
        <w:pStyle w:val="ListParagraph"/>
        <w:numPr>
          <w:ilvl w:val="0"/>
          <w:numId w:val="52"/>
        </w:numPr>
        <w:tabs>
          <w:tab w:val="center" w:leader="dot" w:pos="7371"/>
        </w:tabs>
        <w:spacing w:after="0" w:line="240" w:lineRule="auto"/>
        <w:ind w:left="1843" w:hanging="425"/>
        <w:contextualSpacing/>
        <w:rPr>
          <w:rFonts w:asciiTheme="majorBidi" w:hAnsiTheme="majorBidi" w:cstheme="majorBidi"/>
          <w:b/>
          <w:bCs/>
          <w:sz w:val="24"/>
          <w:szCs w:val="24"/>
        </w:rPr>
      </w:pPr>
      <w:r w:rsidRPr="000D735F">
        <w:rPr>
          <w:rFonts w:asciiTheme="majorBidi" w:hAnsiTheme="majorBidi" w:cstheme="majorBidi"/>
          <w:sz w:val="24"/>
          <w:szCs w:val="24"/>
        </w:rPr>
        <w:t>Sistematika Pembahasan</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20</w:t>
      </w:r>
    </w:p>
    <w:p w:rsidR="002D3D10" w:rsidRDefault="002D3D10" w:rsidP="002D3D10">
      <w:pPr>
        <w:pStyle w:val="ListParagraph"/>
        <w:tabs>
          <w:tab w:val="center" w:leader="dot" w:pos="7371"/>
        </w:tabs>
        <w:spacing w:after="0" w:line="240" w:lineRule="auto"/>
        <w:contextualSpacing/>
        <w:rPr>
          <w:rFonts w:asciiTheme="majorBidi" w:hAnsiTheme="majorBidi" w:cstheme="majorBidi"/>
          <w:b/>
          <w:bCs/>
          <w:sz w:val="24"/>
          <w:szCs w:val="24"/>
        </w:rPr>
      </w:pPr>
    </w:p>
    <w:p w:rsidR="002D3D10" w:rsidRPr="005748F0" w:rsidRDefault="002D3D10" w:rsidP="002D3D10">
      <w:pPr>
        <w:pStyle w:val="ListParagraph"/>
        <w:tabs>
          <w:tab w:val="center" w:leader="dot" w:pos="7371"/>
        </w:tabs>
        <w:spacing w:after="0" w:line="240" w:lineRule="auto"/>
        <w:contextualSpacing/>
        <w:rPr>
          <w:rFonts w:asciiTheme="majorBidi" w:hAnsiTheme="majorBidi" w:cstheme="majorBidi"/>
          <w:b/>
          <w:bCs/>
          <w:sz w:val="24"/>
          <w:szCs w:val="24"/>
        </w:rPr>
      </w:pPr>
    </w:p>
    <w:p w:rsidR="002D3D10" w:rsidRDefault="002D3D10" w:rsidP="002D3D10">
      <w:pPr>
        <w:ind w:left="851" w:hanging="851"/>
        <w:rPr>
          <w:rFonts w:asciiTheme="majorBidi" w:hAnsiTheme="majorBidi" w:cstheme="majorBidi"/>
          <w:b/>
          <w:bCs/>
        </w:rPr>
      </w:pPr>
      <w:r>
        <w:rPr>
          <w:rFonts w:asciiTheme="majorBidi" w:hAnsiTheme="majorBidi" w:cstheme="majorBidi"/>
          <w:b/>
          <w:bCs/>
        </w:rPr>
        <w:t xml:space="preserve">BAB II </w:t>
      </w:r>
      <w:r>
        <w:rPr>
          <w:rFonts w:asciiTheme="majorBidi" w:hAnsiTheme="majorBidi" w:cstheme="majorBidi"/>
          <w:b/>
          <w:bCs/>
        </w:rPr>
        <w:tab/>
      </w:r>
      <w:r>
        <w:rPr>
          <w:rFonts w:asciiTheme="majorBidi" w:hAnsiTheme="majorBidi" w:cstheme="majorBidi"/>
          <w:b/>
          <w:bCs/>
        </w:rPr>
        <w:tab/>
        <w:t>LANDASAN TEORI</w:t>
      </w:r>
    </w:p>
    <w:p w:rsidR="002D3D10" w:rsidRDefault="002D3D10" w:rsidP="002D3D10">
      <w:pPr>
        <w:pStyle w:val="ListParagraph"/>
        <w:numPr>
          <w:ilvl w:val="0"/>
          <w:numId w:val="55"/>
        </w:numPr>
        <w:tabs>
          <w:tab w:val="center" w:leader="dot" w:pos="7371"/>
        </w:tabs>
        <w:spacing w:after="0" w:line="240" w:lineRule="auto"/>
        <w:ind w:left="1843" w:hanging="425"/>
        <w:contextualSpacing/>
        <w:rPr>
          <w:rFonts w:asciiTheme="majorBidi" w:hAnsiTheme="majorBidi" w:cstheme="majorBidi"/>
          <w:sz w:val="24"/>
          <w:szCs w:val="24"/>
        </w:rPr>
      </w:pPr>
      <w:r>
        <w:rPr>
          <w:rFonts w:asciiTheme="majorBidi" w:hAnsiTheme="majorBidi" w:cstheme="majorBidi"/>
          <w:sz w:val="24"/>
          <w:szCs w:val="24"/>
        </w:rPr>
        <w:t>Profesionalisme Guru</w:t>
      </w:r>
      <w:r w:rsidRPr="008A1480">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21</w:t>
      </w:r>
    </w:p>
    <w:p w:rsidR="002D3D10" w:rsidRDefault="002D3D10" w:rsidP="002D3D10">
      <w:pPr>
        <w:pStyle w:val="ListParagraph"/>
        <w:numPr>
          <w:ilvl w:val="0"/>
          <w:numId w:val="58"/>
        </w:numPr>
        <w:tabs>
          <w:tab w:val="center" w:leader="dot" w:pos="7371"/>
        </w:tabs>
        <w:spacing w:after="0" w:line="240" w:lineRule="auto"/>
        <w:ind w:left="2410" w:hanging="283"/>
        <w:contextualSpacing/>
        <w:rPr>
          <w:rFonts w:asciiTheme="majorBidi" w:hAnsiTheme="majorBidi" w:cstheme="majorBidi"/>
          <w:sz w:val="24"/>
          <w:szCs w:val="24"/>
        </w:rPr>
      </w:pPr>
      <w:r>
        <w:rPr>
          <w:rFonts w:asciiTheme="majorBidi" w:hAnsiTheme="majorBidi" w:cstheme="majorBidi"/>
          <w:sz w:val="24"/>
          <w:szCs w:val="24"/>
        </w:rPr>
        <w:t xml:space="preserve">Pengertian Profesionalisme Guru </w:t>
      </w:r>
      <w:r>
        <w:rPr>
          <w:rFonts w:asciiTheme="majorBidi" w:hAnsiTheme="majorBidi" w:cstheme="majorBidi"/>
          <w:sz w:val="24"/>
          <w:szCs w:val="24"/>
        </w:rPr>
        <w:tab/>
      </w:r>
      <w:r>
        <w:rPr>
          <w:rFonts w:asciiTheme="majorBidi" w:hAnsiTheme="majorBidi" w:cstheme="majorBidi"/>
          <w:sz w:val="24"/>
          <w:szCs w:val="24"/>
        </w:rPr>
        <w:tab/>
        <w:t>21</w:t>
      </w:r>
    </w:p>
    <w:p w:rsidR="002D3D10" w:rsidRDefault="002D3D10" w:rsidP="002D3D10">
      <w:pPr>
        <w:pStyle w:val="ListParagraph"/>
        <w:numPr>
          <w:ilvl w:val="0"/>
          <w:numId w:val="58"/>
        </w:numPr>
        <w:tabs>
          <w:tab w:val="center" w:leader="dot" w:pos="7371"/>
        </w:tabs>
        <w:spacing w:after="0" w:line="240" w:lineRule="auto"/>
        <w:ind w:left="2410" w:hanging="283"/>
        <w:contextualSpacing/>
        <w:rPr>
          <w:rFonts w:asciiTheme="majorBidi" w:hAnsiTheme="majorBidi" w:cstheme="majorBidi"/>
          <w:sz w:val="24"/>
          <w:szCs w:val="24"/>
        </w:rPr>
      </w:pPr>
      <w:r>
        <w:rPr>
          <w:rFonts w:asciiTheme="majorBidi" w:hAnsiTheme="majorBidi" w:cstheme="majorBidi"/>
          <w:sz w:val="24"/>
          <w:szCs w:val="24"/>
        </w:rPr>
        <w:t xml:space="preserve">Indikator-indikator Profesionalisme Guru </w:t>
      </w:r>
      <w:r>
        <w:rPr>
          <w:rFonts w:asciiTheme="majorBidi" w:hAnsiTheme="majorBidi" w:cstheme="majorBidi"/>
          <w:sz w:val="24"/>
          <w:szCs w:val="24"/>
        </w:rPr>
        <w:tab/>
      </w:r>
      <w:r>
        <w:rPr>
          <w:rFonts w:asciiTheme="majorBidi" w:hAnsiTheme="majorBidi" w:cstheme="majorBidi"/>
          <w:sz w:val="24"/>
          <w:szCs w:val="24"/>
        </w:rPr>
        <w:tab/>
        <w:t>23</w:t>
      </w:r>
    </w:p>
    <w:p w:rsidR="002D3D10" w:rsidRPr="00E31066" w:rsidRDefault="002D3D10" w:rsidP="002D3D10">
      <w:pPr>
        <w:pStyle w:val="ListParagraph"/>
        <w:numPr>
          <w:ilvl w:val="0"/>
          <w:numId w:val="55"/>
        </w:numPr>
        <w:tabs>
          <w:tab w:val="left" w:pos="-720"/>
          <w:tab w:val="left" w:pos="-180"/>
          <w:tab w:val="left" w:pos="284"/>
          <w:tab w:val="center" w:leader="dot" w:pos="7371"/>
        </w:tabs>
        <w:spacing w:after="0" w:line="240" w:lineRule="auto"/>
        <w:ind w:left="1843" w:hanging="425"/>
        <w:contextualSpacing/>
        <w:jc w:val="both"/>
        <w:rPr>
          <w:rFonts w:ascii="Times New Roman" w:hAnsi="Times New Roman"/>
          <w:bCs/>
          <w:sz w:val="24"/>
          <w:szCs w:val="24"/>
        </w:rPr>
      </w:pPr>
      <w:r>
        <w:rPr>
          <w:rFonts w:ascii="Times New Roman" w:hAnsi="Times New Roman"/>
          <w:bCs/>
          <w:sz w:val="24"/>
          <w:szCs w:val="24"/>
        </w:rPr>
        <w:t xml:space="preserve">Potensi Kepribadian Anak </w:t>
      </w:r>
      <w:r>
        <w:rPr>
          <w:rFonts w:ascii="Times New Roman" w:hAnsi="Times New Roman"/>
          <w:bCs/>
          <w:sz w:val="24"/>
          <w:szCs w:val="24"/>
        </w:rPr>
        <w:tab/>
      </w:r>
      <w:r>
        <w:rPr>
          <w:rFonts w:ascii="Times New Roman" w:hAnsi="Times New Roman"/>
          <w:bCs/>
          <w:sz w:val="24"/>
          <w:szCs w:val="24"/>
        </w:rPr>
        <w:tab/>
        <w:t>26</w:t>
      </w:r>
    </w:p>
    <w:p w:rsidR="002D3D10" w:rsidRPr="00E31066" w:rsidRDefault="002D3D10" w:rsidP="002D3D10">
      <w:pPr>
        <w:pStyle w:val="ListParagraph"/>
        <w:numPr>
          <w:ilvl w:val="0"/>
          <w:numId w:val="56"/>
        </w:numPr>
        <w:tabs>
          <w:tab w:val="left" w:pos="-720"/>
          <w:tab w:val="left" w:pos="-180"/>
          <w:tab w:val="left" w:pos="284"/>
          <w:tab w:val="center" w:leader="dot" w:pos="7371"/>
        </w:tabs>
        <w:spacing w:after="0" w:line="240" w:lineRule="auto"/>
        <w:ind w:left="2410" w:hanging="283"/>
        <w:contextualSpacing/>
        <w:jc w:val="both"/>
        <w:rPr>
          <w:rFonts w:asciiTheme="majorBidi" w:hAnsiTheme="majorBidi" w:cstheme="majorBidi"/>
          <w:bCs/>
          <w:sz w:val="24"/>
          <w:szCs w:val="24"/>
        </w:rPr>
      </w:pPr>
      <w:r>
        <w:rPr>
          <w:rFonts w:ascii="Times New Roman" w:hAnsi="Times New Roman"/>
          <w:sz w:val="24"/>
          <w:szCs w:val="24"/>
        </w:rPr>
        <w:t xml:space="preserve">Pengertian Potensi Diri </w:t>
      </w:r>
      <w:r>
        <w:rPr>
          <w:rFonts w:ascii="Times New Roman" w:hAnsi="Times New Roman"/>
          <w:sz w:val="24"/>
          <w:szCs w:val="24"/>
        </w:rPr>
        <w:tab/>
      </w:r>
      <w:r>
        <w:rPr>
          <w:rFonts w:ascii="Times New Roman" w:hAnsi="Times New Roman"/>
          <w:sz w:val="24"/>
          <w:szCs w:val="24"/>
        </w:rPr>
        <w:tab/>
        <w:t>26</w:t>
      </w:r>
    </w:p>
    <w:p w:rsidR="002D3D10" w:rsidRPr="00E31066" w:rsidRDefault="002D3D10" w:rsidP="002D3D10">
      <w:pPr>
        <w:pStyle w:val="ListParagraph"/>
        <w:numPr>
          <w:ilvl w:val="0"/>
          <w:numId w:val="56"/>
        </w:numPr>
        <w:tabs>
          <w:tab w:val="left" w:pos="-720"/>
          <w:tab w:val="left" w:pos="-180"/>
          <w:tab w:val="left" w:pos="284"/>
          <w:tab w:val="center" w:leader="dot" w:pos="7371"/>
        </w:tabs>
        <w:spacing w:after="0" w:line="240" w:lineRule="auto"/>
        <w:ind w:left="2410" w:hanging="283"/>
        <w:contextualSpacing/>
        <w:jc w:val="both"/>
        <w:rPr>
          <w:rFonts w:asciiTheme="majorBidi" w:hAnsiTheme="majorBidi" w:cstheme="majorBidi"/>
          <w:bCs/>
          <w:sz w:val="24"/>
          <w:szCs w:val="24"/>
        </w:rPr>
      </w:pPr>
      <w:r>
        <w:rPr>
          <w:rFonts w:asciiTheme="majorBidi" w:hAnsiTheme="majorBidi" w:cstheme="majorBidi"/>
          <w:sz w:val="24"/>
          <w:szCs w:val="24"/>
        </w:rPr>
        <w:t xml:space="preserve">Pengertian Kepribadian Anak </w:t>
      </w:r>
      <w:r>
        <w:rPr>
          <w:rFonts w:asciiTheme="majorBidi" w:hAnsiTheme="majorBidi" w:cstheme="majorBidi"/>
          <w:sz w:val="24"/>
          <w:szCs w:val="24"/>
        </w:rPr>
        <w:tab/>
      </w:r>
      <w:r>
        <w:rPr>
          <w:rFonts w:asciiTheme="majorBidi" w:hAnsiTheme="majorBidi" w:cstheme="majorBidi"/>
          <w:sz w:val="24"/>
          <w:szCs w:val="24"/>
        </w:rPr>
        <w:tab/>
        <w:t>27</w:t>
      </w:r>
    </w:p>
    <w:p w:rsidR="002D3D10" w:rsidRDefault="002D3D10" w:rsidP="002D3D10">
      <w:pPr>
        <w:pStyle w:val="ListParagraph"/>
        <w:numPr>
          <w:ilvl w:val="0"/>
          <w:numId w:val="56"/>
        </w:numPr>
        <w:tabs>
          <w:tab w:val="center" w:leader="dot" w:pos="7371"/>
        </w:tabs>
        <w:spacing w:after="0" w:line="240" w:lineRule="auto"/>
        <w:ind w:left="2410" w:hanging="283"/>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Perkembangan Kepribadian </w:t>
      </w:r>
      <w:r>
        <w:rPr>
          <w:rFonts w:asciiTheme="majorBidi" w:hAnsiTheme="majorBidi" w:cstheme="majorBidi"/>
          <w:color w:val="000000"/>
          <w:sz w:val="24"/>
          <w:szCs w:val="24"/>
        </w:rPr>
        <w:tab/>
      </w:r>
      <w:r>
        <w:rPr>
          <w:rFonts w:asciiTheme="majorBidi" w:hAnsiTheme="majorBidi" w:cstheme="majorBidi"/>
          <w:color w:val="000000"/>
          <w:sz w:val="24"/>
          <w:szCs w:val="24"/>
        </w:rPr>
        <w:tab/>
        <w:t>29</w:t>
      </w:r>
    </w:p>
    <w:p w:rsidR="002D3D10" w:rsidRDefault="002D3D10" w:rsidP="002D3D10">
      <w:pPr>
        <w:pStyle w:val="ListParagraph"/>
        <w:numPr>
          <w:ilvl w:val="0"/>
          <w:numId w:val="56"/>
        </w:numPr>
        <w:tabs>
          <w:tab w:val="center" w:leader="dot" w:pos="7371"/>
        </w:tabs>
        <w:spacing w:after="0" w:line="240" w:lineRule="auto"/>
        <w:ind w:left="2410" w:hanging="283"/>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Ciri-ciri Kepribadian </w:t>
      </w:r>
      <w:r>
        <w:rPr>
          <w:rFonts w:asciiTheme="majorBidi" w:hAnsiTheme="majorBidi" w:cstheme="majorBidi"/>
          <w:color w:val="000000"/>
          <w:sz w:val="24"/>
          <w:szCs w:val="24"/>
        </w:rPr>
        <w:tab/>
      </w:r>
      <w:r>
        <w:rPr>
          <w:rFonts w:asciiTheme="majorBidi" w:hAnsiTheme="majorBidi" w:cstheme="majorBidi"/>
          <w:color w:val="000000"/>
          <w:sz w:val="24"/>
          <w:szCs w:val="24"/>
        </w:rPr>
        <w:tab/>
        <w:t>30</w:t>
      </w:r>
    </w:p>
    <w:p w:rsidR="002D3D10" w:rsidRDefault="002D3D10" w:rsidP="002D3D10">
      <w:pPr>
        <w:pStyle w:val="ListParagraph"/>
        <w:numPr>
          <w:ilvl w:val="0"/>
          <w:numId w:val="56"/>
        </w:numPr>
        <w:tabs>
          <w:tab w:val="center" w:leader="dot" w:pos="7371"/>
        </w:tabs>
        <w:spacing w:after="0" w:line="240" w:lineRule="auto"/>
        <w:ind w:left="2410" w:hanging="283"/>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Perubahan Kepribadian </w:t>
      </w:r>
      <w:r>
        <w:rPr>
          <w:rFonts w:asciiTheme="majorBidi" w:hAnsiTheme="majorBidi" w:cstheme="majorBidi"/>
          <w:color w:val="000000"/>
          <w:sz w:val="24"/>
          <w:szCs w:val="24"/>
        </w:rPr>
        <w:tab/>
      </w:r>
      <w:r>
        <w:rPr>
          <w:rFonts w:asciiTheme="majorBidi" w:hAnsiTheme="majorBidi" w:cstheme="majorBidi"/>
          <w:color w:val="000000"/>
          <w:sz w:val="24"/>
          <w:szCs w:val="24"/>
        </w:rPr>
        <w:tab/>
        <w:t>35</w:t>
      </w:r>
    </w:p>
    <w:p w:rsidR="002D3D10" w:rsidRPr="00E2705D" w:rsidRDefault="002D3D10" w:rsidP="002D3D10">
      <w:pPr>
        <w:pStyle w:val="ListParagraph"/>
        <w:numPr>
          <w:ilvl w:val="0"/>
          <w:numId w:val="56"/>
        </w:numPr>
        <w:tabs>
          <w:tab w:val="center" w:leader="dot" w:pos="7371"/>
        </w:tabs>
        <w:spacing w:after="0" w:line="240" w:lineRule="auto"/>
        <w:ind w:left="2410" w:hanging="283"/>
        <w:contextualSpacing/>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Faktor-faktor yang Mempengaruhi Kepribadian Anak </w:t>
      </w:r>
      <w:r>
        <w:rPr>
          <w:rFonts w:asciiTheme="majorBidi" w:hAnsiTheme="majorBidi" w:cstheme="majorBidi"/>
          <w:color w:val="000000"/>
          <w:sz w:val="24"/>
          <w:szCs w:val="24"/>
        </w:rPr>
        <w:tab/>
        <w:t>36</w:t>
      </w:r>
    </w:p>
    <w:p w:rsidR="002D3D10" w:rsidRDefault="002D3D10" w:rsidP="002D3D10">
      <w:pPr>
        <w:spacing w:line="360" w:lineRule="auto"/>
        <w:ind w:left="851" w:hanging="851"/>
        <w:rPr>
          <w:rFonts w:asciiTheme="majorBidi" w:hAnsiTheme="majorBidi" w:cstheme="majorBidi"/>
          <w:b/>
          <w:bCs/>
        </w:rPr>
      </w:pPr>
    </w:p>
    <w:p w:rsidR="002D3D10" w:rsidRDefault="002D3D10" w:rsidP="002D3D10">
      <w:pPr>
        <w:spacing w:line="360" w:lineRule="auto"/>
        <w:ind w:left="851" w:hanging="851"/>
        <w:rPr>
          <w:rFonts w:asciiTheme="majorBidi" w:hAnsiTheme="majorBidi" w:cstheme="majorBidi"/>
          <w:b/>
          <w:bCs/>
        </w:rPr>
      </w:pPr>
    </w:p>
    <w:p w:rsidR="002D3D10" w:rsidRDefault="002D3D10" w:rsidP="002D3D10">
      <w:pPr>
        <w:spacing w:line="360" w:lineRule="auto"/>
        <w:ind w:left="851" w:hanging="851"/>
        <w:rPr>
          <w:rFonts w:asciiTheme="majorBidi" w:hAnsiTheme="majorBidi" w:cstheme="majorBidi"/>
          <w:b/>
          <w:bCs/>
        </w:rPr>
      </w:pPr>
    </w:p>
    <w:p w:rsidR="002D3D10" w:rsidRDefault="002D3D10" w:rsidP="002D3D10">
      <w:pPr>
        <w:spacing w:line="360" w:lineRule="auto"/>
        <w:ind w:left="851" w:hanging="851"/>
        <w:rPr>
          <w:rFonts w:asciiTheme="majorBidi" w:hAnsiTheme="majorBidi" w:cstheme="majorBidi"/>
          <w:b/>
          <w:bCs/>
        </w:rPr>
      </w:pPr>
    </w:p>
    <w:p w:rsidR="002D3D10" w:rsidRDefault="002D3D10" w:rsidP="002D3D10">
      <w:pPr>
        <w:tabs>
          <w:tab w:val="left" w:pos="1418"/>
        </w:tabs>
        <w:spacing w:line="360" w:lineRule="auto"/>
        <w:ind w:left="851" w:hanging="851"/>
        <w:rPr>
          <w:rFonts w:asciiTheme="majorBidi" w:hAnsiTheme="majorBidi" w:cstheme="majorBidi"/>
          <w:b/>
          <w:bCs/>
        </w:rPr>
      </w:pPr>
      <w:r>
        <w:rPr>
          <w:rFonts w:asciiTheme="majorBidi" w:hAnsiTheme="majorBidi" w:cstheme="majorBidi"/>
          <w:b/>
          <w:bCs/>
        </w:rPr>
        <w:lastRenderedPageBreak/>
        <w:t xml:space="preserve">BAB III </w:t>
      </w:r>
      <w:r>
        <w:rPr>
          <w:rFonts w:asciiTheme="majorBidi" w:hAnsiTheme="majorBidi" w:cstheme="majorBidi"/>
          <w:b/>
          <w:bCs/>
        </w:rPr>
        <w:tab/>
        <w:t>SETTING WILAYAH PENELITIAN</w:t>
      </w:r>
    </w:p>
    <w:p w:rsidR="002D3D10" w:rsidRDefault="002D3D10" w:rsidP="002D3D10">
      <w:pPr>
        <w:pStyle w:val="ListParagraph"/>
        <w:numPr>
          <w:ilvl w:val="0"/>
          <w:numId w:val="57"/>
        </w:numPr>
        <w:tabs>
          <w:tab w:val="center" w:leader="dot" w:pos="7371"/>
        </w:tabs>
        <w:spacing w:after="0"/>
        <w:ind w:left="1843" w:hanging="425"/>
        <w:contextualSpacing/>
        <w:jc w:val="both"/>
        <w:rPr>
          <w:rFonts w:asciiTheme="majorBidi" w:hAnsiTheme="majorBidi" w:cstheme="majorBidi"/>
          <w:sz w:val="24"/>
          <w:szCs w:val="24"/>
        </w:rPr>
      </w:pPr>
      <w:r w:rsidRPr="00F54699">
        <w:rPr>
          <w:rFonts w:asciiTheme="majorBidi" w:hAnsiTheme="majorBidi" w:cstheme="majorBidi"/>
          <w:sz w:val="24"/>
          <w:szCs w:val="24"/>
        </w:rPr>
        <w:t>Letak Geografis</w:t>
      </w:r>
      <w:r>
        <w:rPr>
          <w:rFonts w:asciiTheme="majorBidi" w:hAnsiTheme="majorBidi" w:cstheme="majorBidi"/>
          <w:sz w:val="24"/>
          <w:szCs w:val="24"/>
        </w:rPr>
        <w:t xml:space="preserve"> TK Mazharul Iman Palembang </w:t>
      </w:r>
      <w:r>
        <w:rPr>
          <w:rFonts w:asciiTheme="majorBidi" w:hAnsiTheme="majorBidi" w:cstheme="majorBidi"/>
          <w:sz w:val="24"/>
          <w:szCs w:val="24"/>
        </w:rPr>
        <w:tab/>
      </w:r>
      <w:r>
        <w:rPr>
          <w:rFonts w:asciiTheme="majorBidi" w:hAnsiTheme="majorBidi" w:cstheme="majorBidi"/>
          <w:sz w:val="24"/>
          <w:szCs w:val="24"/>
        </w:rPr>
        <w:tab/>
        <w:t>44</w:t>
      </w:r>
    </w:p>
    <w:p w:rsidR="002D3D10" w:rsidRDefault="002D3D10" w:rsidP="002D3D10">
      <w:pPr>
        <w:pStyle w:val="ListParagraph"/>
        <w:numPr>
          <w:ilvl w:val="0"/>
          <w:numId w:val="57"/>
        </w:numPr>
        <w:tabs>
          <w:tab w:val="center" w:leader="dot" w:pos="7371"/>
        </w:tabs>
        <w:spacing w:after="0"/>
        <w:ind w:left="1843" w:hanging="425"/>
        <w:contextualSpacing/>
        <w:jc w:val="both"/>
        <w:rPr>
          <w:rFonts w:asciiTheme="majorBidi" w:hAnsiTheme="majorBidi" w:cstheme="majorBidi"/>
          <w:sz w:val="24"/>
          <w:szCs w:val="24"/>
        </w:rPr>
      </w:pPr>
      <w:r w:rsidRPr="00F54699">
        <w:rPr>
          <w:rFonts w:asciiTheme="majorBidi" w:hAnsiTheme="majorBidi" w:cstheme="majorBidi"/>
          <w:sz w:val="24"/>
          <w:szCs w:val="24"/>
        </w:rPr>
        <w:t xml:space="preserve">Sejarah Umum Taman Kanak-kanak Mazharul Iman </w:t>
      </w:r>
    </w:p>
    <w:p w:rsidR="002D3D10" w:rsidRDefault="002D3D10" w:rsidP="002D3D10">
      <w:pPr>
        <w:pStyle w:val="ListParagraph"/>
        <w:tabs>
          <w:tab w:val="center" w:leader="dot" w:pos="7371"/>
        </w:tabs>
        <w:spacing w:after="0"/>
        <w:ind w:left="1843"/>
        <w:contextualSpacing/>
        <w:jc w:val="both"/>
        <w:rPr>
          <w:rFonts w:asciiTheme="majorBidi" w:hAnsiTheme="majorBidi" w:cstheme="majorBidi"/>
          <w:sz w:val="24"/>
          <w:szCs w:val="24"/>
        </w:rPr>
      </w:pPr>
      <w:r w:rsidRPr="00F54699">
        <w:rPr>
          <w:rFonts w:asciiTheme="majorBidi" w:hAnsiTheme="majorBidi" w:cstheme="majorBidi"/>
          <w:sz w:val="24"/>
          <w:szCs w:val="24"/>
        </w:rPr>
        <w:t>Palembang</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44</w:t>
      </w:r>
    </w:p>
    <w:p w:rsidR="002D3D10" w:rsidRPr="00F54699" w:rsidRDefault="002D3D10" w:rsidP="002D3D10">
      <w:pPr>
        <w:pStyle w:val="ListParagraph"/>
        <w:numPr>
          <w:ilvl w:val="0"/>
          <w:numId w:val="57"/>
        </w:numPr>
        <w:tabs>
          <w:tab w:val="center" w:leader="dot" w:pos="7371"/>
        </w:tabs>
        <w:spacing w:after="0"/>
        <w:ind w:left="1843" w:hanging="425"/>
        <w:contextualSpacing/>
        <w:jc w:val="both"/>
        <w:rPr>
          <w:rFonts w:asciiTheme="majorBidi" w:hAnsiTheme="majorBidi" w:cstheme="majorBidi"/>
          <w:sz w:val="24"/>
          <w:szCs w:val="24"/>
        </w:rPr>
      </w:pPr>
      <w:r>
        <w:rPr>
          <w:rFonts w:asciiTheme="majorBidi" w:hAnsiTheme="majorBidi" w:cstheme="majorBidi"/>
          <w:sz w:val="24"/>
          <w:szCs w:val="24"/>
        </w:rPr>
        <w:t xml:space="preserve">Visi Dan Misi Tujuan Moto </w:t>
      </w:r>
      <w:r>
        <w:rPr>
          <w:rFonts w:asciiTheme="majorBidi" w:hAnsiTheme="majorBidi" w:cstheme="majorBidi"/>
          <w:sz w:val="24"/>
          <w:szCs w:val="24"/>
        </w:rPr>
        <w:tab/>
      </w:r>
      <w:r>
        <w:rPr>
          <w:rFonts w:asciiTheme="majorBidi" w:hAnsiTheme="majorBidi" w:cstheme="majorBidi"/>
          <w:sz w:val="24"/>
          <w:szCs w:val="24"/>
        </w:rPr>
        <w:tab/>
        <w:t>45</w:t>
      </w:r>
    </w:p>
    <w:p w:rsidR="002D3D10" w:rsidRPr="00F54699" w:rsidRDefault="002D3D10" w:rsidP="002D3D10">
      <w:pPr>
        <w:pStyle w:val="ListParagraph"/>
        <w:numPr>
          <w:ilvl w:val="0"/>
          <w:numId w:val="57"/>
        </w:numPr>
        <w:tabs>
          <w:tab w:val="center" w:leader="dot" w:pos="7371"/>
        </w:tabs>
        <w:spacing w:after="0"/>
        <w:ind w:left="1843" w:hanging="425"/>
        <w:contextualSpacing/>
        <w:jc w:val="both"/>
        <w:rPr>
          <w:rFonts w:asciiTheme="majorBidi" w:hAnsiTheme="majorBidi" w:cstheme="majorBidi"/>
          <w:sz w:val="24"/>
          <w:szCs w:val="24"/>
        </w:rPr>
      </w:pPr>
      <w:r>
        <w:rPr>
          <w:rFonts w:asciiTheme="majorBidi" w:hAnsiTheme="majorBidi" w:cstheme="majorBidi"/>
          <w:sz w:val="24"/>
          <w:szCs w:val="24"/>
        </w:rPr>
        <w:t xml:space="preserve">Prestasi yang Telah Dicapai </w:t>
      </w:r>
      <w:r>
        <w:rPr>
          <w:rFonts w:asciiTheme="majorBidi" w:hAnsiTheme="majorBidi" w:cstheme="majorBidi"/>
          <w:sz w:val="24"/>
          <w:szCs w:val="24"/>
        </w:rPr>
        <w:tab/>
      </w:r>
      <w:r>
        <w:rPr>
          <w:rFonts w:asciiTheme="majorBidi" w:hAnsiTheme="majorBidi" w:cstheme="majorBidi"/>
          <w:sz w:val="24"/>
          <w:szCs w:val="24"/>
        </w:rPr>
        <w:tab/>
        <w:t>46</w:t>
      </w:r>
    </w:p>
    <w:p w:rsidR="002D3D10" w:rsidRDefault="002D3D10" w:rsidP="002D3D10">
      <w:pPr>
        <w:pStyle w:val="ListParagraph"/>
        <w:numPr>
          <w:ilvl w:val="0"/>
          <w:numId w:val="57"/>
        </w:numPr>
        <w:tabs>
          <w:tab w:val="center" w:leader="dot" w:pos="7371"/>
        </w:tabs>
        <w:spacing w:after="0"/>
        <w:ind w:left="1843" w:hanging="425"/>
        <w:contextualSpacing/>
        <w:jc w:val="both"/>
        <w:rPr>
          <w:rFonts w:asciiTheme="majorBidi" w:hAnsiTheme="majorBidi" w:cstheme="majorBidi"/>
          <w:sz w:val="24"/>
          <w:szCs w:val="24"/>
        </w:rPr>
      </w:pPr>
      <w:r w:rsidRPr="00F54699">
        <w:rPr>
          <w:rFonts w:asciiTheme="majorBidi" w:hAnsiTheme="majorBidi" w:cstheme="majorBidi"/>
          <w:sz w:val="24"/>
          <w:szCs w:val="24"/>
        </w:rPr>
        <w:t xml:space="preserve">Program </w:t>
      </w:r>
      <w:r>
        <w:rPr>
          <w:rFonts w:asciiTheme="majorBidi" w:hAnsiTheme="majorBidi" w:cstheme="majorBidi"/>
          <w:sz w:val="24"/>
          <w:szCs w:val="24"/>
        </w:rPr>
        <w:t xml:space="preserve">Kegiatan yang Dilaksanakan </w:t>
      </w:r>
      <w:r>
        <w:rPr>
          <w:rFonts w:asciiTheme="majorBidi" w:hAnsiTheme="majorBidi" w:cstheme="majorBidi"/>
          <w:sz w:val="24"/>
          <w:szCs w:val="24"/>
        </w:rPr>
        <w:tab/>
      </w:r>
      <w:r>
        <w:rPr>
          <w:rFonts w:asciiTheme="majorBidi" w:hAnsiTheme="majorBidi" w:cstheme="majorBidi"/>
          <w:sz w:val="24"/>
          <w:szCs w:val="24"/>
        </w:rPr>
        <w:tab/>
        <w:t>48</w:t>
      </w:r>
    </w:p>
    <w:p w:rsidR="002D3D10" w:rsidRDefault="002D3D10" w:rsidP="002D3D10">
      <w:pPr>
        <w:pStyle w:val="ListParagraph"/>
        <w:numPr>
          <w:ilvl w:val="0"/>
          <w:numId w:val="57"/>
        </w:numPr>
        <w:tabs>
          <w:tab w:val="center" w:leader="dot" w:pos="7371"/>
        </w:tabs>
        <w:spacing w:after="0"/>
        <w:ind w:left="1843" w:hanging="425"/>
        <w:contextualSpacing/>
        <w:jc w:val="both"/>
        <w:rPr>
          <w:rFonts w:asciiTheme="majorBidi" w:hAnsiTheme="majorBidi" w:cstheme="majorBidi"/>
          <w:sz w:val="24"/>
          <w:szCs w:val="24"/>
        </w:rPr>
      </w:pPr>
      <w:r>
        <w:rPr>
          <w:rFonts w:asciiTheme="majorBidi" w:hAnsiTheme="majorBidi" w:cstheme="majorBidi"/>
          <w:sz w:val="24"/>
          <w:szCs w:val="24"/>
        </w:rPr>
        <w:t xml:space="preserve">Keadaan Tenaga Pendidik </w:t>
      </w:r>
      <w:r>
        <w:rPr>
          <w:rFonts w:asciiTheme="majorBidi" w:hAnsiTheme="majorBidi" w:cstheme="majorBidi"/>
          <w:sz w:val="24"/>
          <w:szCs w:val="24"/>
        </w:rPr>
        <w:tab/>
      </w:r>
      <w:r>
        <w:rPr>
          <w:rFonts w:asciiTheme="majorBidi" w:hAnsiTheme="majorBidi" w:cstheme="majorBidi"/>
          <w:sz w:val="24"/>
          <w:szCs w:val="24"/>
        </w:rPr>
        <w:tab/>
        <w:t>50</w:t>
      </w:r>
    </w:p>
    <w:p w:rsidR="002D3D10" w:rsidRDefault="002D3D10" w:rsidP="002D3D10">
      <w:pPr>
        <w:pStyle w:val="ListParagraph"/>
        <w:numPr>
          <w:ilvl w:val="0"/>
          <w:numId w:val="57"/>
        </w:numPr>
        <w:tabs>
          <w:tab w:val="center" w:leader="dot" w:pos="7371"/>
        </w:tabs>
        <w:spacing w:after="0"/>
        <w:ind w:left="1843" w:hanging="425"/>
        <w:contextualSpacing/>
        <w:jc w:val="both"/>
        <w:rPr>
          <w:rFonts w:asciiTheme="majorBidi" w:hAnsiTheme="majorBidi" w:cstheme="majorBidi"/>
          <w:sz w:val="24"/>
          <w:szCs w:val="24"/>
        </w:rPr>
      </w:pPr>
      <w:r>
        <w:rPr>
          <w:rFonts w:asciiTheme="majorBidi" w:hAnsiTheme="majorBidi" w:cstheme="majorBidi"/>
          <w:sz w:val="24"/>
          <w:szCs w:val="24"/>
        </w:rPr>
        <w:t xml:space="preserve">Keadaan Siswa </w:t>
      </w:r>
      <w:r>
        <w:rPr>
          <w:rFonts w:asciiTheme="majorBidi" w:hAnsiTheme="majorBidi" w:cstheme="majorBidi"/>
          <w:sz w:val="24"/>
          <w:szCs w:val="24"/>
        </w:rPr>
        <w:tab/>
      </w:r>
      <w:r>
        <w:rPr>
          <w:rFonts w:asciiTheme="majorBidi" w:hAnsiTheme="majorBidi" w:cstheme="majorBidi"/>
          <w:sz w:val="24"/>
          <w:szCs w:val="24"/>
        </w:rPr>
        <w:tab/>
        <w:t>52</w:t>
      </w:r>
    </w:p>
    <w:p w:rsidR="002D3D10" w:rsidRDefault="002D3D10" w:rsidP="002D3D10">
      <w:pPr>
        <w:pStyle w:val="ListParagraph"/>
        <w:numPr>
          <w:ilvl w:val="0"/>
          <w:numId w:val="57"/>
        </w:numPr>
        <w:tabs>
          <w:tab w:val="center" w:leader="dot" w:pos="7371"/>
        </w:tabs>
        <w:spacing w:after="0"/>
        <w:ind w:left="1843" w:hanging="425"/>
        <w:contextualSpacing/>
        <w:jc w:val="both"/>
        <w:rPr>
          <w:rFonts w:asciiTheme="majorBidi" w:hAnsiTheme="majorBidi" w:cstheme="majorBidi"/>
          <w:sz w:val="24"/>
          <w:szCs w:val="24"/>
        </w:rPr>
      </w:pPr>
      <w:r w:rsidRPr="00F54699">
        <w:rPr>
          <w:rFonts w:asciiTheme="majorBidi" w:hAnsiTheme="majorBidi" w:cstheme="majorBidi"/>
          <w:sz w:val="24"/>
          <w:szCs w:val="24"/>
        </w:rPr>
        <w:t>S</w:t>
      </w:r>
      <w:r>
        <w:rPr>
          <w:rFonts w:asciiTheme="majorBidi" w:hAnsiTheme="majorBidi" w:cstheme="majorBidi"/>
          <w:sz w:val="24"/>
          <w:szCs w:val="24"/>
        </w:rPr>
        <w:t xml:space="preserve">arana dan Prasarana Sekolah </w:t>
      </w:r>
      <w:r>
        <w:rPr>
          <w:rFonts w:asciiTheme="majorBidi" w:hAnsiTheme="majorBidi" w:cstheme="majorBidi"/>
          <w:sz w:val="24"/>
          <w:szCs w:val="24"/>
        </w:rPr>
        <w:tab/>
      </w:r>
      <w:r>
        <w:rPr>
          <w:rFonts w:asciiTheme="majorBidi" w:hAnsiTheme="majorBidi" w:cstheme="majorBidi"/>
          <w:sz w:val="24"/>
          <w:szCs w:val="24"/>
        </w:rPr>
        <w:tab/>
        <w:t>56</w:t>
      </w:r>
    </w:p>
    <w:p w:rsidR="002D3D10" w:rsidRDefault="002D3D10" w:rsidP="002D3D10">
      <w:pPr>
        <w:tabs>
          <w:tab w:val="center" w:leader="dot" w:pos="7371"/>
        </w:tabs>
        <w:contextualSpacing/>
        <w:jc w:val="both"/>
        <w:rPr>
          <w:rFonts w:asciiTheme="majorBidi" w:hAnsiTheme="majorBidi" w:cstheme="majorBidi"/>
        </w:rPr>
      </w:pPr>
    </w:p>
    <w:p w:rsidR="002D3D10" w:rsidRDefault="002D3D10" w:rsidP="002D3D10">
      <w:pPr>
        <w:tabs>
          <w:tab w:val="center" w:leader="dot" w:pos="7371"/>
        </w:tabs>
        <w:contextualSpacing/>
        <w:jc w:val="both"/>
        <w:rPr>
          <w:rFonts w:asciiTheme="majorBidi" w:hAnsiTheme="majorBidi" w:cstheme="majorBidi"/>
        </w:rPr>
      </w:pPr>
    </w:p>
    <w:p w:rsidR="002D3D10" w:rsidRPr="00E0264F" w:rsidRDefault="002D3D10" w:rsidP="002D3D10">
      <w:pPr>
        <w:tabs>
          <w:tab w:val="center" w:leader="dot" w:pos="7371"/>
        </w:tabs>
        <w:contextualSpacing/>
        <w:jc w:val="both"/>
        <w:rPr>
          <w:rFonts w:asciiTheme="majorBidi" w:hAnsiTheme="majorBidi" w:cstheme="majorBidi"/>
        </w:rPr>
      </w:pPr>
    </w:p>
    <w:p w:rsidR="002D3D10" w:rsidRDefault="002D3D10" w:rsidP="002D3D10">
      <w:pPr>
        <w:ind w:left="1418" w:hanging="1418"/>
        <w:jc w:val="both"/>
        <w:rPr>
          <w:rFonts w:asciiTheme="majorBidi" w:hAnsiTheme="majorBidi" w:cstheme="majorBidi"/>
          <w:b/>
          <w:bCs/>
        </w:rPr>
      </w:pPr>
      <w:r>
        <w:rPr>
          <w:rFonts w:asciiTheme="majorBidi" w:hAnsiTheme="majorBidi" w:cstheme="majorBidi"/>
          <w:b/>
          <w:bCs/>
        </w:rPr>
        <w:t xml:space="preserve">BAB IV </w:t>
      </w:r>
      <w:r>
        <w:rPr>
          <w:rFonts w:asciiTheme="majorBidi" w:hAnsiTheme="majorBidi" w:cstheme="majorBidi"/>
          <w:b/>
          <w:bCs/>
        </w:rPr>
        <w:tab/>
        <w:t>HASIL PENELITIAN DAN PEMBAHASAN</w:t>
      </w:r>
    </w:p>
    <w:p w:rsidR="002D3D10" w:rsidRPr="00E0264F" w:rsidRDefault="002D3D10" w:rsidP="002D3D10">
      <w:pPr>
        <w:pStyle w:val="ListParagraph"/>
        <w:numPr>
          <w:ilvl w:val="0"/>
          <w:numId w:val="54"/>
        </w:numPr>
        <w:tabs>
          <w:tab w:val="left" w:leader="dot" w:pos="7371"/>
        </w:tabs>
        <w:spacing w:after="0" w:line="240" w:lineRule="auto"/>
        <w:ind w:left="1843" w:hanging="425"/>
        <w:jc w:val="both"/>
        <w:rPr>
          <w:rFonts w:asciiTheme="majorBidi" w:hAnsiTheme="majorBidi" w:cstheme="majorBidi"/>
        </w:rPr>
      </w:pPr>
      <w:r>
        <w:rPr>
          <w:rFonts w:asciiTheme="majorBidi" w:hAnsiTheme="majorBidi" w:cstheme="majorBidi"/>
        </w:rPr>
        <w:t xml:space="preserve">Profesionalisme Guru  </w:t>
      </w:r>
      <w:r>
        <w:rPr>
          <w:rFonts w:asciiTheme="majorBidi" w:hAnsiTheme="majorBidi" w:cstheme="majorBidi"/>
        </w:rPr>
        <w:tab/>
      </w:r>
      <w:r>
        <w:rPr>
          <w:rFonts w:asciiTheme="majorBidi" w:hAnsiTheme="majorBidi" w:cstheme="majorBidi"/>
        </w:rPr>
        <w:tab/>
        <w:t>58</w:t>
      </w:r>
    </w:p>
    <w:p w:rsidR="002D3D10" w:rsidRDefault="002D3D10" w:rsidP="002D3D10">
      <w:pPr>
        <w:pStyle w:val="ListParagraph"/>
        <w:numPr>
          <w:ilvl w:val="0"/>
          <w:numId w:val="54"/>
        </w:numPr>
        <w:tabs>
          <w:tab w:val="left" w:leader="dot" w:pos="7371"/>
        </w:tabs>
        <w:spacing w:after="0" w:line="240" w:lineRule="auto"/>
        <w:ind w:left="1843" w:hanging="425"/>
        <w:contextualSpacing/>
        <w:jc w:val="both"/>
        <w:rPr>
          <w:rFonts w:asciiTheme="majorBidi" w:hAnsiTheme="majorBidi" w:cstheme="majorBidi"/>
          <w:sz w:val="24"/>
          <w:szCs w:val="24"/>
        </w:rPr>
      </w:pPr>
      <w:r>
        <w:rPr>
          <w:rFonts w:asciiTheme="majorBidi" w:hAnsiTheme="majorBidi" w:cstheme="majorBidi"/>
          <w:sz w:val="24"/>
          <w:szCs w:val="24"/>
        </w:rPr>
        <w:t xml:space="preserve">Potensi Kepribadian Anak </w:t>
      </w:r>
      <w:r>
        <w:rPr>
          <w:rFonts w:asciiTheme="majorBidi" w:hAnsiTheme="majorBidi" w:cstheme="majorBidi"/>
          <w:sz w:val="24"/>
          <w:szCs w:val="24"/>
        </w:rPr>
        <w:tab/>
      </w:r>
      <w:r>
        <w:rPr>
          <w:rFonts w:asciiTheme="majorBidi" w:hAnsiTheme="majorBidi" w:cstheme="majorBidi"/>
          <w:sz w:val="24"/>
          <w:szCs w:val="24"/>
        </w:rPr>
        <w:tab/>
        <w:t>68</w:t>
      </w:r>
    </w:p>
    <w:p w:rsidR="002D3D10" w:rsidRDefault="002D3D10" w:rsidP="002D3D10">
      <w:pPr>
        <w:pStyle w:val="ListParagraph"/>
        <w:numPr>
          <w:ilvl w:val="0"/>
          <w:numId w:val="54"/>
        </w:numPr>
        <w:tabs>
          <w:tab w:val="left" w:leader="dot" w:pos="7371"/>
        </w:tabs>
        <w:spacing w:after="0" w:line="240" w:lineRule="auto"/>
        <w:ind w:left="1843" w:hanging="425"/>
        <w:contextualSpacing/>
        <w:jc w:val="both"/>
        <w:rPr>
          <w:rFonts w:asciiTheme="majorBidi" w:hAnsiTheme="majorBidi" w:cstheme="majorBidi"/>
          <w:sz w:val="24"/>
          <w:szCs w:val="24"/>
        </w:rPr>
      </w:pPr>
      <w:r>
        <w:rPr>
          <w:rFonts w:asciiTheme="majorBidi" w:hAnsiTheme="majorBidi" w:cstheme="majorBidi"/>
          <w:sz w:val="24"/>
          <w:szCs w:val="24"/>
        </w:rPr>
        <w:t xml:space="preserve">Hubungan Antara Profesionalisme Guru dan Potensi </w:t>
      </w:r>
    </w:p>
    <w:p w:rsidR="002D3D10" w:rsidRPr="00E0264F" w:rsidRDefault="002D3D10" w:rsidP="002D3D10">
      <w:pPr>
        <w:pStyle w:val="ListParagraph"/>
        <w:tabs>
          <w:tab w:val="left" w:leader="dot" w:pos="7371"/>
        </w:tabs>
        <w:spacing w:after="0" w:line="240" w:lineRule="auto"/>
        <w:ind w:left="1843"/>
        <w:contextualSpacing/>
        <w:jc w:val="both"/>
        <w:rPr>
          <w:rFonts w:asciiTheme="majorBidi" w:hAnsiTheme="majorBidi" w:cstheme="majorBidi"/>
          <w:sz w:val="24"/>
          <w:szCs w:val="24"/>
        </w:rPr>
      </w:pPr>
      <w:r>
        <w:rPr>
          <w:rFonts w:asciiTheme="majorBidi" w:hAnsiTheme="majorBidi" w:cstheme="majorBidi"/>
          <w:sz w:val="24"/>
          <w:szCs w:val="24"/>
        </w:rPr>
        <w:t xml:space="preserve">Kepribadian </w:t>
      </w:r>
      <w:r w:rsidRPr="00E0264F">
        <w:rPr>
          <w:rFonts w:asciiTheme="majorBidi" w:hAnsiTheme="majorBidi" w:cstheme="majorBidi"/>
          <w:sz w:val="24"/>
          <w:szCs w:val="24"/>
        </w:rPr>
        <w:t>Anak</w:t>
      </w:r>
      <w:r w:rsidRPr="00E0264F">
        <w:rPr>
          <w:rFonts w:asciiTheme="majorBidi" w:hAnsiTheme="majorBidi" w:cstheme="majorBidi"/>
          <w:sz w:val="24"/>
          <w:szCs w:val="24"/>
        </w:rPr>
        <w:tab/>
      </w:r>
      <w:r w:rsidRPr="00E0264F">
        <w:rPr>
          <w:rFonts w:asciiTheme="majorBidi" w:hAnsiTheme="majorBidi" w:cstheme="majorBidi"/>
          <w:sz w:val="24"/>
          <w:szCs w:val="24"/>
        </w:rPr>
        <w:tab/>
        <w:t>71</w:t>
      </w:r>
    </w:p>
    <w:p w:rsidR="002D3D10" w:rsidRDefault="002D3D10" w:rsidP="002D3D10">
      <w:pPr>
        <w:pStyle w:val="ListParagraph"/>
        <w:tabs>
          <w:tab w:val="left" w:leader="dot" w:pos="7371"/>
        </w:tabs>
        <w:spacing w:after="0" w:line="240" w:lineRule="auto"/>
        <w:contextualSpacing/>
        <w:jc w:val="both"/>
        <w:rPr>
          <w:rFonts w:asciiTheme="majorBidi" w:hAnsiTheme="majorBidi" w:cstheme="majorBidi"/>
          <w:sz w:val="24"/>
          <w:szCs w:val="24"/>
        </w:rPr>
      </w:pPr>
    </w:p>
    <w:p w:rsidR="002D3D10" w:rsidRPr="00F43B8C" w:rsidRDefault="002D3D10" w:rsidP="002D3D10">
      <w:pPr>
        <w:pStyle w:val="ListParagraph"/>
        <w:tabs>
          <w:tab w:val="left" w:leader="dot" w:pos="7371"/>
        </w:tabs>
        <w:spacing w:after="0" w:line="240" w:lineRule="auto"/>
        <w:contextualSpacing/>
        <w:jc w:val="both"/>
        <w:rPr>
          <w:rFonts w:asciiTheme="majorBidi" w:hAnsiTheme="majorBidi" w:cstheme="majorBidi"/>
          <w:sz w:val="24"/>
          <w:szCs w:val="24"/>
        </w:rPr>
      </w:pPr>
    </w:p>
    <w:p w:rsidR="002D3D10" w:rsidRDefault="002D3D10" w:rsidP="002D3D10">
      <w:pPr>
        <w:ind w:left="851" w:hanging="851"/>
        <w:rPr>
          <w:rFonts w:asciiTheme="majorBidi" w:hAnsiTheme="majorBidi" w:cstheme="majorBidi"/>
          <w:b/>
          <w:bCs/>
        </w:rPr>
      </w:pPr>
      <w:r>
        <w:rPr>
          <w:rFonts w:asciiTheme="majorBidi" w:hAnsiTheme="majorBidi" w:cstheme="majorBidi"/>
          <w:b/>
          <w:bCs/>
        </w:rPr>
        <w:t xml:space="preserve">BAB V </w:t>
      </w:r>
      <w:r>
        <w:rPr>
          <w:rFonts w:asciiTheme="majorBidi" w:hAnsiTheme="majorBidi" w:cstheme="majorBidi"/>
          <w:b/>
          <w:bCs/>
        </w:rPr>
        <w:tab/>
      </w:r>
      <w:r>
        <w:rPr>
          <w:rFonts w:asciiTheme="majorBidi" w:hAnsiTheme="majorBidi" w:cstheme="majorBidi"/>
          <w:b/>
          <w:bCs/>
        </w:rPr>
        <w:tab/>
        <w:t>PENUTUP</w:t>
      </w:r>
    </w:p>
    <w:p w:rsidR="002D3D10" w:rsidRDefault="002D3D10" w:rsidP="002D3D10">
      <w:pPr>
        <w:pStyle w:val="ListParagraph"/>
        <w:numPr>
          <w:ilvl w:val="0"/>
          <w:numId w:val="53"/>
        </w:numPr>
        <w:tabs>
          <w:tab w:val="left" w:leader="dot" w:pos="7371"/>
        </w:tabs>
        <w:spacing w:after="0" w:line="240" w:lineRule="auto"/>
        <w:ind w:left="1843" w:hanging="425"/>
        <w:contextualSpacing/>
        <w:rPr>
          <w:rFonts w:asciiTheme="majorBidi" w:hAnsiTheme="majorBidi" w:cstheme="majorBidi"/>
          <w:sz w:val="24"/>
          <w:szCs w:val="24"/>
        </w:rPr>
      </w:pPr>
      <w:r w:rsidRPr="000D735F">
        <w:rPr>
          <w:rFonts w:asciiTheme="majorBidi" w:hAnsiTheme="majorBidi" w:cstheme="majorBidi"/>
          <w:sz w:val="24"/>
          <w:szCs w:val="24"/>
        </w:rPr>
        <w:t>Kesimpulan</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78</w:t>
      </w:r>
    </w:p>
    <w:p w:rsidR="002D3D10" w:rsidRPr="00F43B8C" w:rsidRDefault="002D3D10" w:rsidP="002D3D10">
      <w:pPr>
        <w:pStyle w:val="ListParagraph"/>
        <w:numPr>
          <w:ilvl w:val="0"/>
          <w:numId w:val="53"/>
        </w:numPr>
        <w:tabs>
          <w:tab w:val="left" w:leader="dot" w:pos="7371"/>
        </w:tabs>
        <w:spacing w:after="0" w:line="240" w:lineRule="auto"/>
        <w:ind w:left="1843" w:hanging="425"/>
        <w:contextualSpacing/>
        <w:rPr>
          <w:rFonts w:asciiTheme="majorBidi" w:hAnsiTheme="majorBidi" w:cstheme="majorBidi"/>
          <w:sz w:val="24"/>
          <w:szCs w:val="24"/>
        </w:rPr>
      </w:pPr>
      <w:r w:rsidRPr="00F43B8C">
        <w:rPr>
          <w:rFonts w:asciiTheme="majorBidi" w:hAnsiTheme="majorBidi" w:cstheme="majorBidi"/>
          <w:sz w:val="24"/>
          <w:szCs w:val="24"/>
        </w:rPr>
        <w:t xml:space="preserve">Saran </w:t>
      </w:r>
      <w:r w:rsidRPr="00F43B8C">
        <w:rPr>
          <w:rFonts w:asciiTheme="majorBidi" w:hAnsiTheme="majorBidi" w:cstheme="majorBidi"/>
          <w:sz w:val="24"/>
          <w:szCs w:val="24"/>
        </w:rPr>
        <w:tab/>
      </w:r>
      <w:r>
        <w:rPr>
          <w:rFonts w:asciiTheme="majorBidi" w:hAnsiTheme="majorBidi" w:cstheme="majorBidi"/>
          <w:sz w:val="24"/>
          <w:szCs w:val="24"/>
        </w:rPr>
        <w:tab/>
        <w:t>79</w:t>
      </w:r>
    </w:p>
    <w:p w:rsidR="002D3D10" w:rsidRDefault="002D3D10" w:rsidP="002D3D10">
      <w:pPr>
        <w:pStyle w:val="ListParagraph"/>
        <w:tabs>
          <w:tab w:val="center" w:leader="dot" w:pos="7371"/>
        </w:tabs>
        <w:spacing w:after="0" w:line="240" w:lineRule="auto"/>
        <w:contextualSpacing/>
        <w:rPr>
          <w:rFonts w:asciiTheme="majorBidi" w:hAnsiTheme="majorBidi" w:cstheme="majorBidi"/>
          <w:sz w:val="24"/>
          <w:szCs w:val="24"/>
        </w:rPr>
      </w:pPr>
    </w:p>
    <w:p w:rsidR="002D3D10" w:rsidRPr="00F43B8C" w:rsidRDefault="002D3D10" w:rsidP="002D3D10">
      <w:pPr>
        <w:pStyle w:val="ListParagraph"/>
        <w:tabs>
          <w:tab w:val="center" w:leader="dot" w:pos="7371"/>
        </w:tabs>
        <w:spacing w:after="0" w:line="240" w:lineRule="auto"/>
        <w:contextualSpacing/>
        <w:rPr>
          <w:rFonts w:asciiTheme="majorBidi" w:hAnsiTheme="majorBidi" w:cstheme="majorBidi"/>
          <w:sz w:val="24"/>
          <w:szCs w:val="24"/>
        </w:rPr>
      </w:pPr>
    </w:p>
    <w:p w:rsidR="002D3D10" w:rsidRDefault="002D3D10" w:rsidP="002D3D10">
      <w:pPr>
        <w:rPr>
          <w:rFonts w:asciiTheme="majorBidi" w:hAnsiTheme="majorBidi" w:cstheme="majorBidi"/>
          <w:b/>
          <w:bCs/>
        </w:rPr>
      </w:pPr>
      <w:r>
        <w:rPr>
          <w:rFonts w:asciiTheme="majorBidi" w:hAnsiTheme="majorBidi" w:cstheme="majorBidi"/>
          <w:b/>
          <w:bCs/>
        </w:rPr>
        <w:t>DAFTAR PUSTAKA</w:t>
      </w:r>
    </w:p>
    <w:p w:rsidR="002D3D10" w:rsidRPr="000D735F" w:rsidRDefault="002D3D10" w:rsidP="002D3D10">
      <w:pPr>
        <w:rPr>
          <w:rFonts w:asciiTheme="majorBidi" w:hAnsiTheme="majorBidi" w:cstheme="majorBidi"/>
          <w:b/>
          <w:bCs/>
        </w:rPr>
      </w:pPr>
      <w:r>
        <w:rPr>
          <w:rFonts w:asciiTheme="majorBidi" w:hAnsiTheme="majorBidi" w:cstheme="majorBidi"/>
          <w:b/>
          <w:bCs/>
        </w:rPr>
        <w:t>LAMPIRAN-LAMPIRAN</w:t>
      </w: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rPr>
          <w:rFonts w:asciiTheme="majorBidi" w:hAnsiTheme="majorBidi" w:cstheme="majorBidi"/>
        </w:rPr>
      </w:pPr>
    </w:p>
    <w:p w:rsidR="002D3D10" w:rsidRDefault="002D3D10" w:rsidP="002D3D10">
      <w:pPr>
        <w:jc w:val="center"/>
        <w:rPr>
          <w:rFonts w:asciiTheme="majorBidi" w:hAnsiTheme="majorBidi" w:cstheme="majorBidi"/>
          <w:b/>
          <w:bCs/>
        </w:rPr>
      </w:pPr>
      <w:r w:rsidRPr="005D61C5">
        <w:rPr>
          <w:rFonts w:asciiTheme="majorBidi" w:hAnsiTheme="majorBidi" w:cstheme="majorBidi"/>
          <w:b/>
          <w:bCs/>
        </w:rPr>
        <w:lastRenderedPageBreak/>
        <w:t>DAFTAR TABEL</w:t>
      </w:r>
    </w:p>
    <w:p w:rsidR="002D3D10" w:rsidRDefault="002D3D10" w:rsidP="002D3D10">
      <w:pPr>
        <w:jc w:val="right"/>
        <w:rPr>
          <w:rFonts w:asciiTheme="majorBidi" w:hAnsiTheme="majorBidi" w:cstheme="majorBidi"/>
          <w:b/>
          <w:bCs/>
        </w:rPr>
      </w:pPr>
    </w:p>
    <w:p w:rsidR="002D3D10" w:rsidRDefault="002D3D10" w:rsidP="002D3D10">
      <w:pPr>
        <w:jc w:val="right"/>
        <w:rPr>
          <w:rFonts w:asciiTheme="majorBidi" w:hAnsiTheme="majorBidi" w:cstheme="majorBidi"/>
        </w:rPr>
      </w:pPr>
      <w:r w:rsidRPr="005D61C5">
        <w:rPr>
          <w:rFonts w:asciiTheme="majorBidi" w:hAnsiTheme="majorBidi" w:cstheme="majorBidi"/>
        </w:rPr>
        <w:t>Halaman</w:t>
      </w:r>
    </w:p>
    <w:p w:rsidR="002D3D10" w:rsidRPr="007F27EE" w:rsidRDefault="002D3D10" w:rsidP="002D3D10">
      <w:pPr>
        <w:jc w:val="both"/>
        <w:rPr>
          <w:rFonts w:asciiTheme="majorBidi" w:hAnsiTheme="majorBidi" w:cstheme="majorBidi"/>
        </w:rPr>
      </w:pPr>
    </w:p>
    <w:p w:rsidR="002D3D10" w:rsidRPr="007F27EE" w:rsidRDefault="002D3D10" w:rsidP="002D3D10">
      <w:pPr>
        <w:tabs>
          <w:tab w:val="left" w:pos="709"/>
          <w:tab w:val="left" w:pos="1276"/>
          <w:tab w:val="left" w:pos="1560"/>
          <w:tab w:val="center" w:leader="dot" w:pos="7371"/>
        </w:tabs>
        <w:jc w:val="both"/>
        <w:rPr>
          <w:rFonts w:asciiTheme="majorBidi" w:hAnsiTheme="majorBidi" w:cstheme="majorBidi"/>
        </w:rPr>
      </w:pPr>
      <w:r w:rsidRPr="007F27EE">
        <w:rPr>
          <w:rFonts w:asciiTheme="majorBidi" w:hAnsiTheme="majorBidi" w:cstheme="majorBidi"/>
        </w:rPr>
        <w:t>Tabel 1</w:t>
      </w:r>
      <w:r w:rsidRPr="007F27EE">
        <w:rPr>
          <w:rFonts w:asciiTheme="majorBidi" w:hAnsiTheme="majorBidi" w:cstheme="majorBidi"/>
        </w:rPr>
        <w:tab/>
        <w:t xml:space="preserve">Data Anggota populasi dan sampel </w:t>
      </w:r>
      <w:r w:rsidRPr="007F27EE">
        <w:rPr>
          <w:rFonts w:asciiTheme="majorBidi" w:hAnsiTheme="majorBidi" w:cstheme="majorBidi"/>
        </w:rPr>
        <w:tab/>
      </w:r>
      <w:r w:rsidRPr="007F27EE">
        <w:rPr>
          <w:rFonts w:asciiTheme="majorBidi" w:hAnsiTheme="majorBidi" w:cstheme="majorBidi"/>
        </w:rPr>
        <w:tab/>
        <w:t>17</w:t>
      </w:r>
    </w:p>
    <w:p w:rsidR="002D3D10" w:rsidRPr="007F27EE" w:rsidRDefault="002D3D10" w:rsidP="002D3D10">
      <w:pPr>
        <w:tabs>
          <w:tab w:val="left" w:pos="1276"/>
          <w:tab w:val="center" w:leader="dot" w:pos="7371"/>
        </w:tabs>
        <w:jc w:val="both"/>
        <w:rPr>
          <w:rFonts w:asciiTheme="majorBidi" w:hAnsiTheme="majorBidi" w:cstheme="majorBidi"/>
        </w:rPr>
      </w:pPr>
      <w:r w:rsidRPr="007F27EE">
        <w:rPr>
          <w:rFonts w:asciiTheme="majorBidi" w:hAnsiTheme="majorBidi" w:cstheme="majorBidi"/>
        </w:rPr>
        <w:t xml:space="preserve">Tabel 2 </w:t>
      </w:r>
      <w:r w:rsidRPr="007F27EE">
        <w:rPr>
          <w:rFonts w:asciiTheme="majorBidi" w:hAnsiTheme="majorBidi" w:cstheme="majorBidi"/>
        </w:rPr>
        <w:tab/>
        <w:t xml:space="preserve">Jadwal Belajar Siswa </w:t>
      </w:r>
      <w:r w:rsidRPr="007F27EE">
        <w:rPr>
          <w:rFonts w:asciiTheme="majorBidi" w:hAnsiTheme="majorBidi" w:cstheme="majorBidi"/>
        </w:rPr>
        <w:tab/>
      </w:r>
      <w:r w:rsidRPr="007F27EE">
        <w:rPr>
          <w:rFonts w:asciiTheme="majorBidi" w:hAnsiTheme="majorBidi" w:cstheme="majorBidi"/>
        </w:rPr>
        <w:tab/>
        <w:t>19</w:t>
      </w:r>
    </w:p>
    <w:p w:rsidR="002D3D10" w:rsidRPr="007F27EE" w:rsidRDefault="002D3D10" w:rsidP="002D3D10">
      <w:pPr>
        <w:tabs>
          <w:tab w:val="left" w:pos="1276"/>
          <w:tab w:val="center" w:leader="dot" w:pos="7371"/>
        </w:tabs>
        <w:jc w:val="both"/>
        <w:rPr>
          <w:rFonts w:asciiTheme="majorBidi" w:hAnsiTheme="majorBidi" w:cstheme="majorBidi"/>
        </w:rPr>
      </w:pPr>
      <w:r w:rsidRPr="007F27EE">
        <w:rPr>
          <w:rFonts w:asciiTheme="majorBidi" w:hAnsiTheme="majorBidi" w:cstheme="majorBidi"/>
        </w:rPr>
        <w:t>Tabel 3</w:t>
      </w:r>
      <w:r w:rsidRPr="007F27EE">
        <w:rPr>
          <w:rFonts w:asciiTheme="majorBidi" w:hAnsiTheme="majorBidi" w:cstheme="majorBidi"/>
        </w:rPr>
        <w:tab/>
        <w:t xml:space="preserve">Jadwal Belajar Mengajar TK Mazharul Iman Palembang </w:t>
      </w:r>
      <w:r w:rsidRPr="007F27EE">
        <w:rPr>
          <w:rFonts w:asciiTheme="majorBidi" w:hAnsiTheme="majorBidi" w:cstheme="majorBidi"/>
        </w:rPr>
        <w:tab/>
      </w:r>
      <w:r w:rsidRPr="007F27EE">
        <w:rPr>
          <w:rFonts w:asciiTheme="majorBidi" w:hAnsiTheme="majorBidi" w:cstheme="majorBidi"/>
        </w:rPr>
        <w:tab/>
        <w:t>50</w:t>
      </w:r>
    </w:p>
    <w:p w:rsidR="002D3D10" w:rsidRPr="007F27EE" w:rsidRDefault="002D3D10" w:rsidP="002D3D10">
      <w:pPr>
        <w:tabs>
          <w:tab w:val="left" w:pos="1276"/>
          <w:tab w:val="center" w:leader="dot" w:pos="7371"/>
        </w:tabs>
        <w:jc w:val="both"/>
        <w:rPr>
          <w:rFonts w:asciiTheme="majorBidi" w:hAnsiTheme="majorBidi" w:cstheme="majorBidi"/>
        </w:rPr>
      </w:pPr>
      <w:r w:rsidRPr="007F27EE">
        <w:rPr>
          <w:rFonts w:asciiTheme="majorBidi" w:hAnsiTheme="majorBidi" w:cstheme="majorBidi"/>
        </w:rPr>
        <w:t xml:space="preserve">Tabel 4 </w:t>
      </w:r>
      <w:r w:rsidRPr="007F27EE">
        <w:rPr>
          <w:rFonts w:asciiTheme="majorBidi" w:hAnsiTheme="majorBidi" w:cstheme="majorBidi"/>
        </w:rPr>
        <w:tab/>
        <w:t xml:space="preserve">Keadaan Guru TK Mazharul Iman Palembang Tahun Ajaran </w:t>
      </w:r>
    </w:p>
    <w:p w:rsidR="002D3D10" w:rsidRPr="007F27EE" w:rsidRDefault="002D3D10" w:rsidP="002D3D10">
      <w:pPr>
        <w:tabs>
          <w:tab w:val="left" w:pos="1276"/>
          <w:tab w:val="center" w:leader="dot" w:pos="7371"/>
        </w:tabs>
        <w:ind w:left="1276"/>
        <w:jc w:val="both"/>
        <w:rPr>
          <w:rFonts w:asciiTheme="majorBidi" w:hAnsiTheme="majorBidi" w:cstheme="majorBidi"/>
        </w:rPr>
      </w:pPr>
      <w:r w:rsidRPr="007F27EE">
        <w:rPr>
          <w:rFonts w:asciiTheme="majorBidi" w:hAnsiTheme="majorBidi" w:cstheme="majorBidi"/>
        </w:rPr>
        <w:t xml:space="preserve">2012/1013 </w:t>
      </w:r>
      <w:r w:rsidRPr="007F27EE">
        <w:rPr>
          <w:rFonts w:asciiTheme="majorBidi" w:hAnsiTheme="majorBidi" w:cstheme="majorBidi"/>
        </w:rPr>
        <w:tab/>
      </w:r>
      <w:r w:rsidRPr="007F27EE">
        <w:rPr>
          <w:rFonts w:asciiTheme="majorBidi" w:hAnsiTheme="majorBidi" w:cstheme="majorBidi"/>
        </w:rPr>
        <w:tab/>
        <w:t>52</w:t>
      </w:r>
    </w:p>
    <w:p w:rsidR="002D3D10" w:rsidRPr="007F27EE" w:rsidRDefault="002D3D10" w:rsidP="002D3D10">
      <w:pPr>
        <w:tabs>
          <w:tab w:val="left" w:pos="0"/>
          <w:tab w:val="center" w:leader="dot" w:pos="7371"/>
        </w:tabs>
        <w:ind w:left="1276" w:hanging="1276"/>
        <w:jc w:val="both"/>
        <w:rPr>
          <w:rFonts w:asciiTheme="majorBidi" w:hAnsiTheme="majorBidi" w:cstheme="majorBidi"/>
        </w:rPr>
      </w:pPr>
      <w:r w:rsidRPr="007F27EE">
        <w:rPr>
          <w:rFonts w:asciiTheme="majorBidi" w:hAnsiTheme="majorBidi" w:cstheme="majorBidi"/>
        </w:rPr>
        <w:t xml:space="preserve">Tabel 5 </w:t>
      </w:r>
      <w:r w:rsidRPr="007F27EE">
        <w:rPr>
          <w:rFonts w:asciiTheme="majorBidi" w:hAnsiTheme="majorBidi" w:cstheme="majorBidi"/>
        </w:rPr>
        <w:tab/>
        <w:t>Keadaan Murid TK Mazharul Iman Palembang Tahun</w:t>
      </w:r>
    </w:p>
    <w:p w:rsidR="002D3D10" w:rsidRPr="007F27EE" w:rsidRDefault="002D3D10" w:rsidP="002D3D10">
      <w:pPr>
        <w:tabs>
          <w:tab w:val="left" w:pos="0"/>
          <w:tab w:val="center" w:leader="dot" w:pos="7371"/>
        </w:tabs>
        <w:ind w:left="1276"/>
        <w:jc w:val="both"/>
        <w:rPr>
          <w:rFonts w:asciiTheme="majorBidi" w:hAnsiTheme="majorBidi" w:cstheme="majorBidi"/>
        </w:rPr>
      </w:pPr>
      <w:r w:rsidRPr="007F27EE">
        <w:rPr>
          <w:rFonts w:asciiTheme="majorBidi" w:hAnsiTheme="majorBidi" w:cstheme="majorBidi"/>
        </w:rPr>
        <w:t>Ajaran 2012/2013</w:t>
      </w:r>
      <w:r w:rsidRPr="007F27EE">
        <w:rPr>
          <w:rFonts w:asciiTheme="majorBidi" w:hAnsiTheme="majorBidi" w:cstheme="majorBidi"/>
        </w:rPr>
        <w:tab/>
      </w:r>
      <w:r w:rsidRPr="007F27EE">
        <w:rPr>
          <w:rFonts w:asciiTheme="majorBidi" w:hAnsiTheme="majorBidi" w:cstheme="majorBidi"/>
        </w:rPr>
        <w:tab/>
        <w:t>53</w:t>
      </w:r>
    </w:p>
    <w:p w:rsidR="002D3D10" w:rsidRPr="007F27EE" w:rsidRDefault="002D3D10" w:rsidP="002D3D10">
      <w:pPr>
        <w:tabs>
          <w:tab w:val="left" w:pos="0"/>
          <w:tab w:val="center" w:leader="dot" w:pos="7371"/>
        </w:tabs>
        <w:ind w:left="1276" w:hanging="1276"/>
        <w:jc w:val="both"/>
        <w:rPr>
          <w:rFonts w:asciiTheme="majorBidi" w:hAnsiTheme="majorBidi" w:cstheme="majorBidi"/>
        </w:rPr>
      </w:pPr>
      <w:r w:rsidRPr="007F27EE">
        <w:rPr>
          <w:rFonts w:asciiTheme="majorBidi" w:hAnsiTheme="majorBidi" w:cstheme="majorBidi"/>
        </w:rPr>
        <w:t xml:space="preserve">Tabel 6 </w:t>
      </w:r>
      <w:r w:rsidRPr="007F27EE">
        <w:rPr>
          <w:rFonts w:asciiTheme="majorBidi" w:hAnsiTheme="majorBidi" w:cstheme="majorBidi"/>
        </w:rPr>
        <w:tab/>
        <w:t xml:space="preserve">Data Murid TK Mazharul Iman Palembang </w:t>
      </w:r>
      <w:r w:rsidRPr="007F27EE">
        <w:rPr>
          <w:rFonts w:asciiTheme="majorBidi" w:hAnsiTheme="majorBidi" w:cstheme="majorBidi"/>
        </w:rPr>
        <w:tab/>
      </w:r>
      <w:r w:rsidRPr="007F27EE">
        <w:rPr>
          <w:rFonts w:asciiTheme="majorBidi" w:hAnsiTheme="majorBidi" w:cstheme="majorBidi"/>
        </w:rPr>
        <w:tab/>
        <w:t>55</w:t>
      </w:r>
    </w:p>
    <w:p w:rsidR="002D3D10" w:rsidRPr="007F27EE" w:rsidRDefault="002D3D10" w:rsidP="002D3D10">
      <w:pPr>
        <w:tabs>
          <w:tab w:val="left" w:pos="1276"/>
          <w:tab w:val="center" w:leader="dot" w:pos="7371"/>
        </w:tabs>
        <w:jc w:val="both"/>
        <w:rPr>
          <w:rFonts w:asciiTheme="majorBidi" w:hAnsiTheme="majorBidi" w:cstheme="majorBidi"/>
        </w:rPr>
      </w:pPr>
      <w:r w:rsidRPr="007F27EE">
        <w:rPr>
          <w:rFonts w:asciiTheme="majorBidi" w:hAnsiTheme="majorBidi" w:cstheme="majorBidi"/>
        </w:rPr>
        <w:t xml:space="preserve">Tabel 7 </w:t>
      </w:r>
      <w:r w:rsidRPr="007F27EE">
        <w:rPr>
          <w:rFonts w:asciiTheme="majorBidi" w:hAnsiTheme="majorBidi" w:cstheme="majorBidi"/>
        </w:rPr>
        <w:tab/>
        <w:t xml:space="preserve">Sarana dan Prasarana di TK Mazharul Iman Palembang </w:t>
      </w:r>
      <w:r w:rsidRPr="007F27EE">
        <w:rPr>
          <w:rFonts w:asciiTheme="majorBidi" w:hAnsiTheme="majorBidi" w:cstheme="majorBidi"/>
        </w:rPr>
        <w:tab/>
      </w:r>
      <w:r w:rsidRPr="007F27EE">
        <w:rPr>
          <w:rFonts w:asciiTheme="majorBidi" w:hAnsiTheme="majorBidi" w:cstheme="majorBidi"/>
        </w:rPr>
        <w:tab/>
        <w:t>56</w:t>
      </w:r>
    </w:p>
    <w:p w:rsidR="002D3D10" w:rsidRPr="007F27EE" w:rsidRDefault="002D3D10" w:rsidP="002D3D10">
      <w:pPr>
        <w:tabs>
          <w:tab w:val="center" w:leader="dot" w:pos="7371"/>
        </w:tabs>
        <w:ind w:left="1276" w:hanging="1276"/>
        <w:rPr>
          <w:rFonts w:asciiTheme="majorBidi" w:hAnsiTheme="majorBidi" w:cstheme="majorBidi"/>
        </w:rPr>
      </w:pPr>
      <w:r w:rsidRPr="007F27EE">
        <w:rPr>
          <w:rFonts w:asciiTheme="majorBidi" w:hAnsiTheme="majorBidi" w:cstheme="majorBidi"/>
        </w:rPr>
        <w:t xml:space="preserve">Tabel 8 </w:t>
      </w:r>
      <w:r w:rsidRPr="007F27EE">
        <w:rPr>
          <w:rFonts w:asciiTheme="majorBidi" w:hAnsiTheme="majorBidi" w:cstheme="majorBidi"/>
        </w:rPr>
        <w:tab/>
        <w:t>Distribusi jawaban responden tentang apakah</w:t>
      </w:r>
      <w:r>
        <w:rPr>
          <w:rFonts w:asciiTheme="majorBidi" w:hAnsiTheme="majorBidi" w:cstheme="majorBidi"/>
        </w:rPr>
        <w:t xml:space="preserve"> ibu</w:t>
      </w:r>
      <w:r w:rsidRPr="007F27EE">
        <w:rPr>
          <w:rFonts w:asciiTheme="majorBidi" w:hAnsiTheme="majorBidi" w:cstheme="majorBidi"/>
        </w:rPr>
        <w:t xml:space="preserve"> guru datang</w:t>
      </w:r>
    </w:p>
    <w:p w:rsidR="002D3D10" w:rsidRPr="007F27EE" w:rsidRDefault="002D3D10" w:rsidP="002D3D10">
      <w:pPr>
        <w:tabs>
          <w:tab w:val="center" w:leader="dot" w:pos="7371"/>
        </w:tabs>
        <w:ind w:left="1276"/>
        <w:rPr>
          <w:rFonts w:asciiTheme="majorBidi" w:hAnsiTheme="majorBidi" w:cstheme="majorBidi"/>
        </w:rPr>
      </w:pPr>
      <w:r>
        <w:rPr>
          <w:rFonts w:asciiTheme="majorBidi" w:hAnsiTheme="majorBidi" w:cstheme="majorBidi"/>
        </w:rPr>
        <w:t>Sesuai dengan jadwal yang ditentukan disekolah</w:t>
      </w:r>
      <w:r w:rsidRPr="007F27EE">
        <w:rPr>
          <w:rFonts w:asciiTheme="majorBidi" w:hAnsiTheme="majorBidi" w:cstheme="majorBidi"/>
        </w:rPr>
        <w:t xml:space="preserve"> </w:t>
      </w:r>
      <w:r w:rsidRPr="007F27EE">
        <w:rPr>
          <w:rFonts w:asciiTheme="majorBidi" w:hAnsiTheme="majorBidi" w:cstheme="majorBidi"/>
        </w:rPr>
        <w:tab/>
      </w:r>
      <w:r w:rsidRPr="007F27EE">
        <w:rPr>
          <w:rFonts w:asciiTheme="majorBidi" w:hAnsiTheme="majorBidi" w:cstheme="majorBidi"/>
        </w:rPr>
        <w:tab/>
        <w:t>59</w:t>
      </w:r>
    </w:p>
    <w:p w:rsidR="002D3D10" w:rsidRPr="007F27EE" w:rsidRDefault="002D3D10" w:rsidP="002D3D10">
      <w:pPr>
        <w:tabs>
          <w:tab w:val="center" w:leader="dot" w:pos="7371"/>
        </w:tabs>
        <w:ind w:left="1276" w:hanging="1276"/>
        <w:rPr>
          <w:rFonts w:asciiTheme="majorBidi" w:hAnsiTheme="majorBidi" w:cstheme="majorBidi"/>
        </w:rPr>
      </w:pPr>
      <w:r w:rsidRPr="007F27EE">
        <w:rPr>
          <w:rFonts w:asciiTheme="majorBidi" w:hAnsiTheme="majorBidi" w:cstheme="majorBidi"/>
        </w:rPr>
        <w:t xml:space="preserve">Tabel 9 </w:t>
      </w:r>
      <w:r w:rsidRPr="007F27EE">
        <w:rPr>
          <w:rFonts w:asciiTheme="majorBidi" w:hAnsiTheme="majorBidi" w:cstheme="majorBidi"/>
        </w:rPr>
        <w:tab/>
        <w:t xml:space="preserve">Distribusi jawaban responden tentang apakah ibu guru </w:t>
      </w:r>
    </w:p>
    <w:p w:rsidR="002D3D10" w:rsidRPr="007F27EE" w:rsidRDefault="002D3D10" w:rsidP="002D3D10">
      <w:pPr>
        <w:tabs>
          <w:tab w:val="center" w:leader="dot" w:pos="7371"/>
        </w:tabs>
        <w:ind w:left="1276"/>
        <w:rPr>
          <w:rFonts w:asciiTheme="majorBidi" w:hAnsiTheme="majorBidi" w:cstheme="majorBidi"/>
        </w:rPr>
      </w:pPr>
      <w:r w:rsidRPr="007F27EE">
        <w:rPr>
          <w:rFonts w:asciiTheme="majorBidi" w:hAnsiTheme="majorBidi" w:cstheme="majorBidi"/>
        </w:rPr>
        <w:t xml:space="preserve">memberi salam kepada anak ketika masuk kelas </w:t>
      </w:r>
      <w:r w:rsidRPr="007F27EE">
        <w:rPr>
          <w:rFonts w:asciiTheme="majorBidi" w:hAnsiTheme="majorBidi" w:cstheme="majorBidi"/>
        </w:rPr>
        <w:tab/>
      </w:r>
      <w:r w:rsidRPr="007F27EE">
        <w:rPr>
          <w:rFonts w:asciiTheme="majorBidi" w:hAnsiTheme="majorBidi" w:cstheme="majorBidi"/>
        </w:rPr>
        <w:tab/>
        <w:t>59</w:t>
      </w:r>
    </w:p>
    <w:p w:rsidR="002D3D10" w:rsidRPr="007F27EE" w:rsidRDefault="002D3D10" w:rsidP="002D3D10">
      <w:pPr>
        <w:tabs>
          <w:tab w:val="center" w:leader="dot" w:pos="7371"/>
        </w:tabs>
        <w:ind w:left="1276" w:hanging="1276"/>
        <w:rPr>
          <w:rFonts w:asciiTheme="majorBidi" w:hAnsiTheme="majorBidi" w:cstheme="majorBidi"/>
        </w:rPr>
      </w:pPr>
      <w:r w:rsidRPr="007F27EE">
        <w:rPr>
          <w:rFonts w:asciiTheme="majorBidi" w:hAnsiTheme="majorBidi" w:cstheme="majorBidi"/>
        </w:rPr>
        <w:t xml:space="preserve">Tabel 10 </w:t>
      </w:r>
      <w:r w:rsidRPr="007F27EE">
        <w:rPr>
          <w:rFonts w:asciiTheme="majorBidi" w:hAnsiTheme="majorBidi" w:cstheme="majorBidi"/>
        </w:rPr>
        <w:tab/>
        <w:t xml:space="preserve">Distribusi jawaban responden tentang Apakah ibu guru mengatur </w:t>
      </w:r>
    </w:p>
    <w:p w:rsidR="002D3D10" w:rsidRPr="007F27EE" w:rsidRDefault="002D3D10" w:rsidP="002D3D10">
      <w:pPr>
        <w:tabs>
          <w:tab w:val="center" w:leader="dot" w:pos="7371"/>
        </w:tabs>
        <w:ind w:left="1276"/>
        <w:rPr>
          <w:rFonts w:asciiTheme="majorBidi" w:hAnsiTheme="majorBidi" w:cstheme="majorBidi"/>
        </w:rPr>
      </w:pPr>
      <w:r w:rsidRPr="007F27EE">
        <w:rPr>
          <w:rFonts w:asciiTheme="majorBidi" w:hAnsiTheme="majorBidi" w:cstheme="majorBidi"/>
        </w:rPr>
        <w:t xml:space="preserve">tempat duduk terlebih dahulu ketika memulai pelajaran </w:t>
      </w:r>
      <w:r w:rsidRPr="007F27EE">
        <w:rPr>
          <w:rFonts w:asciiTheme="majorBidi" w:hAnsiTheme="majorBidi" w:cstheme="majorBidi"/>
        </w:rPr>
        <w:tab/>
      </w:r>
      <w:r w:rsidRPr="007F27EE">
        <w:rPr>
          <w:rFonts w:asciiTheme="majorBidi" w:hAnsiTheme="majorBidi" w:cstheme="majorBidi"/>
        </w:rPr>
        <w:tab/>
        <w:t>60</w:t>
      </w:r>
    </w:p>
    <w:p w:rsidR="002D3D10" w:rsidRPr="007F27EE" w:rsidRDefault="002D3D10" w:rsidP="002D3D10">
      <w:pPr>
        <w:ind w:left="1276" w:hanging="1276"/>
        <w:rPr>
          <w:rFonts w:asciiTheme="majorBidi" w:hAnsiTheme="majorBidi" w:cstheme="majorBidi"/>
        </w:rPr>
      </w:pPr>
      <w:r w:rsidRPr="007F27EE">
        <w:rPr>
          <w:rFonts w:asciiTheme="majorBidi" w:hAnsiTheme="majorBidi" w:cstheme="majorBidi"/>
        </w:rPr>
        <w:t>Tabel 11</w:t>
      </w:r>
      <w:r w:rsidRPr="007F27EE">
        <w:rPr>
          <w:rFonts w:asciiTheme="majorBidi" w:hAnsiTheme="majorBidi" w:cstheme="majorBidi"/>
        </w:rPr>
        <w:tab/>
        <w:t xml:space="preserve">Distribusi jawaban responden tentang apakah ibu guru mengajak </w:t>
      </w:r>
    </w:p>
    <w:p w:rsidR="002D3D10" w:rsidRPr="007F27EE" w:rsidRDefault="002D3D10" w:rsidP="002D3D10">
      <w:pPr>
        <w:ind w:left="1276"/>
        <w:rPr>
          <w:rFonts w:asciiTheme="majorBidi" w:hAnsiTheme="majorBidi" w:cstheme="majorBidi"/>
        </w:rPr>
      </w:pPr>
      <w:r w:rsidRPr="007F27EE">
        <w:rPr>
          <w:rFonts w:asciiTheme="majorBidi" w:hAnsiTheme="majorBidi" w:cstheme="majorBidi"/>
        </w:rPr>
        <w:t>anak bersama-sama membaca d</w:t>
      </w:r>
      <w:r>
        <w:rPr>
          <w:rFonts w:asciiTheme="majorBidi" w:hAnsiTheme="majorBidi" w:cstheme="majorBidi"/>
        </w:rPr>
        <w:t>o’a sebelum memulai pelajaran</w:t>
      </w:r>
      <w:r>
        <w:rPr>
          <w:rFonts w:asciiTheme="majorBidi" w:hAnsiTheme="majorBidi" w:cstheme="majorBidi"/>
        </w:rPr>
        <w:tab/>
        <w:t>60</w:t>
      </w:r>
    </w:p>
    <w:p w:rsidR="002D3D10" w:rsidRPr="007F27EE" w:rsidRDefault="002D3D10" w:rsidP="002D3D10">
      <w:pPr>
        <w:tabs>
          <w:tab w:val="left" w:pos="1276"/>
        </w:tabs>
        <w:rPr>
          <w:rFonts w:asciiTheme="majorBidi" w:hAnsiTheme="majorBidi" w:cstheme="majorBidi"/>
        </w:rPr>
      </w:pPr>
      <w:r w:rsidRPr="007F27EE">
        <w:rPr>
          <w:rFonts w:asciiTheme="majorBidi" w:hAnsiTheme="majorBidi" w:cstheme="majorBidi"/>
        </w:rPr>
        <w:t xml:space="preserve">Tabel 12 </w:t>
      </w:r>
      <w:r w:rsidRPr="007F27EE">
        <w:rPr>
          <w:rFonts w:asciiTheme="majorBidi" w:hAnsiTheme="majorBidi" w:cstheme="majorBidi"/>
        </w:rPr>
        <w:tab/>
        <w:t xml:space="preserve">Distribusi jawaban responden tentang apakah sebelum mengajar </w:t>
      </w:r>
    </w:p>
    <w:p w:rsidR="002D3D10" w:rsidRDefault="002D3D10" w:rsidP="002D3D10">
      <w:pPr>
        <w:tabs>
          <w:tab w:val="left" w:leader="dot" w:pos="7371"/>
        </w:tabs>
        <w:ind w:left="1276"/>
        <w:rPr>
          <w:rFonts w:asciiTheme="majorBidi" w:hAnsiTheme="majorBidi" w:cstheme="majorBidi"/>
        </w:rPr>
      </w:pPr>
      <w:r w:rsidRPr="007F27EE">
        <w:rPr>
          <w:rFonts w:asciiTheme="majorBidi" w:hAnsiTheme="majorBidi" w:cstheme="majorBidi"/>
        </w:rPr>
        <w:t>ibu guru menyiapkan perencanaan pembelajaran</w: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t>61</w:t>
      </w:r>
    </w:p>
    <w:p w:rsidR="002D3D10" w:rsidRDefault="002D3D10" w:rsidP="002D3D10">
      <w:pPr>
        <w:ind w:left="1276" w:hanging="1276"/>
        <w:rPr>
          <w:rFonts w:asciiTheme="majorBidi" w:hAnsiTheme="majorBidi" w:cstheme="majorBidi"/>
        </w:rPr>
      </w:pPr>
      <w:r>
        <w:rPr>
          <w:rFonts w:asciiTheme="majorBidi" w:hAnsiTheme="majorBidi" w:cstheme="majorBidi"/>
        </w:rPr>
        <w:t>Tabel 13</w:t>
      </w:r>
      <w:r>
        <w:rPr>
          <w:rFonts w:asciiTheme="majorBidi" w:hAnsiTheme="majorBidi" w:cstheme="majorBidi"/>
        </w:rPr>
        <w:tab/>
      </w:r>
      <w:r w:rsidRPr="007F27EE">
        <w:rPr>
          <w:rFonts w:asciiTheme="majorBidi" w:hAnsiTheme="majorBidi" w:cstheme="majorBidi"/>
        </w:rPr>
        <w:t xml:space="preserve">Distribusi jawaban responden tentang apakah sebelum </w:t>
      </w:r>
      <w:r>
        <w:rPr>
          <w:rFonts w:asciiTheme="majorBidi" w:hAnsiTheme="majorBidi" w:cstheme="majorBidi"/>
        </w:rPr>
        <w:t xml:space="preserve"> </w:t>
      </w:r>
      <w:r w:rsidRPr="007F27EE">
        <w:rPr>
          <w:rFonts w:asciiTheme="majorBidi" w:hAnsiTheme="majorBidi" w:cstheme="majorBidi"/>
        </w:rPr>
        <w:t>mengajar</w:t>
      </w:r>
    </w:p>
    <w:p w:rsidR="002D3D10" w:rsidRDefault="002D3D10" w:rsidP="002D3D10">
      <w:pPr>
        <w:ind w:left="1276"/>
        <w:rPr>
          <w:rFonts w:asciiTheme="majorBidi" w:hAnsiTheme="majorBidi" w:cstheme="majorBidi"/>
        </w:rPr>
      </w:pPr>
      <w:r w:rsidRPr="007F27EE">
        <w:rPr>
          <w:rFonts w:asciiTheme="majorBidi" w:hAnsiTheme="majorBidi" w:cstheme="majorBidi"/>
        </w:rPr>
        <w:t>ibu mempersiapkan dengan baik bahan ajar yang digunakan</w:t>
      </w:r>
      <w:r>
        <w:rPr>
          <w:rFonts w:asciiTheme="majorBidi" w:hAnsiTheme="majorBidi" w:cstheme="majorBidi"/>
        </w:rPr>
        <w:tab/>
      </w:r>
      <w:r>
        <w:rPr>
          <w:rFonts w:asciiTheme="majorBidi" w:hAnsiTheme="majorBidi" w:cstheme="majorBidi"/>
        </w:rPr>
        <w:tab/>
        <w:t>62</w:t>
      </w:r>
    </w:p>
    <w:p w:rsidR="002D3D10" w:rsidRDefault="002D3D10" w:rsidP="002D3D10">
      <w:pPr>
        <w:tabs>
          <w:tab w:val="center" w:leader="dot" w:pos="7371"/>
        </w:tabs>
        <w:ind w:left="1276" w:hanging="1276"/>
        <w:rPr>
          <w:rFonts w:asciiTheme="majorBidi" w:hAnsiTheme="majorBidi" w:cstheme="majorBidi"/>
        </w:rPr>
      </w:pPr>
      <w:r>
        <w:rPr>
          <w:rFonts w:asciiTheme="majorBidi" w:hAnsiTheme="majorBidi" w:cstheme="majorBidi"/>
        </w:rPr>
        <w:t>Tabel 14</w:t>
      </w:r>
      <w:r>
        <w:rPr>
          <w:rFonts w:asciiTheme="majorBidi" w:hAnsiTheme="majorBidi" w:cstheme="majorBidi"/>
        </w:rPr>
        <w:tab/>
      </w:r>
      <w:r w:rsidRPr="007F27EE">
        <w:rPr>
          <w:rFonts w:asciiTheme="majorBidi" w:hAnsiTheme="majorBidi" w:cstheme="majorBidi"/>
        </w:rPr>
        <w:t>Distribusi jawaban responden tentang apakah dalam proses pembelajaran ibu guru memb</w:t>
      </w:r>
      <w:r>
        <w:rPr>
          <w:rFonts w:asciiTheme="majorBidi" w:hAnsiTheme="majorBidi" w:cstheme="majorBidi"/>
        </w:rPr>
        <w:t xml:space="preserve">erikan materi dengan </w:t>
      </w:r>
      <w:r w:rsidRPr="007F27EE">
        <w:rPr>
          <w:rFonts w:asciiTheme="majorBidi" w:hAnsiTheme="majorBidi" w:cstheme="majorBidi"/>
        </w:rPr>
        <w:t xml:space="preserve"> metode</w: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t>63</w:t>
      </w:r>
    </w:p>
    <w:p w:rsidR="002D3D10" w:rsidRDefault="002D3D10" w:rsidP="002D3D10">
      <w:pPr>
        <w:tabs>
          <w:tab w:val="center" w:leader="dot" w:pos="7371"/>
        </w:tabs>
        <w:ind w:left="1276" w:hanging="1276"/>
        <w:rPr>
          <w:rFonts w:asciiTheme="majorBidi" w:hAnsiTheme="majorBidi" w:cstheme="majorBidi"/>
        </w:rPr>
      </w:pPr>
      <w:r>
        <w:rPr>
          <w:rFonts w:asciiTheme="majorBidi" w:hAnsiTheme="majorBidi" w:cstheme="majorBidi"/>
        </w:rPr>
        <w:t>Tabel 15</w:t>
      </w:r>
      <w:r>
        <w:rPr>
          <w:rFonts w:asciiTheme="majorBidi" w:hAnsiTheme="majorBidi" w:cstheme="majorBidi"/>
        </w:rPr>
        <w:tab/>
      </w:r>
      <w:r w:rsidRPr="007F27EE">
        <w:rPr>
          <w:rFonts w:asciiTheme="majorBidi" w:hAnsiTheme="majorBidi" w:cstheme="majorBidi"/>
        </w:rPr>
        <w:t>Distribusi jawaban responden tentang apakah ibu guru menggunakan metode bermain atau metode anak taman kanak-kanak</w: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t>63</w:t>
      </w:r>
    </w:p>
    <w:p w:rsidR="002D3D10" w:rsidRDefault="002D3D10" w:rsidP="002D3D10">
      <w:pPr>
        <w:tabs>
          <w:tab w:val="center" w:leader="dot" w:pos="7371"/>
        </w:tabs>
        <w:ind w:left="1276" w:hanging="1276"/>
        <w:rPr>
          <w:rFonts w:asciiTheme="majorBidi" w:hAnsiTheme="majorBidi" w:cstheme="majorBidi"/>
        </w:rPr>
      </w:pPr>
      <w:r>
        <w:rPr>
          <w:rFonts w:asciiTheme="majorBidi" w:hAnsiTheme="majorBidi" w:cstheme="majorBidi"/>
        </w:rPr>
        <w:t>Tabel 16</w:t>
      </w:r>
      <w:r>
        <w:rPr>
          <w:rFonts w:asciiTheme="majorBidi" w:hAnsiTheme="majorBidi" w:cstheme="majorBidi"/>
        </w:rPr>
        <w:tab/>
      </w:r>
      <w:r w:rsidRPr="006671F5">
        <w:rPr>
          <w:rFonts w:asciiTheme="majorBidi" w:hAnsiTheme="majorBidi" w:cstheme="majorBidi"/>
        </w:rPr>
        <w:t>Distribusi jawaban responden bagai</w:t>
      </w:r>
      <w:r>
        <w:rPr>
          <w:rFonts w:asciiTheme="majorBidi" w:hAnsiTheme="majorBidi" w:cstheme="majorBidi"/>
        </w:rPr>
        <w:t xml:space="preserve">mana perasaan  ibu ketika diberi </w:t>
      </w:r>
      <w:r w:rsidRPr="006671F5">
        <w:rPr>
          <w:rFonts w:asciiTheme="majorBidi" w:hAnsiTheme="majorBidi" w:cstheme="majorBidi"/>
        </w:rPr>
        <w:t>tanggung jawab oleh kepala sekolah</w: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t>63</w:t>
      </w:r>
    </w:p>
    <w:p w:rsidR="002D3D10" w:rsidRDefault="002D3D10" w:rsidP="002D3D10">
      <w:pPr>
        <w:tabs>
          <w:tab w:val="center" w:leader="dot" w:pos="7371"/>
        </w:tabs>
        <w:ind w:left="1276" w:hanging="1276"/>
        <w:rPr>
          <w:rFonts w:asciiTheme="majorBidi" w:hAnsiTheme="majorBidi" w:cstheme="majorBidi"/>
        </w:rPr>
      </w:pPr>
      <w:r>
        <w:rPr>
          <w:rFonts w:asciiTheme="majorBidi" w:hAnsiTheme="majorBidi" w:cstheme="majorBidi"/>
        </w:rPr>
        <w:t>Tabel 17</w:t>
      </w:r>
      <w:r>
        <w:rPr>
          <w:rFonts w:asciiTheme="majorBidi" w:hAnsiTheme="majorBidi" w:cstheme="majorBidi"/>
        </w:rPr>
        <w:tab/>
      </w:r>
      <w:r w:rsidRPr="006671F5">
        <w:rPr>
          <w:rFonts w:asciiTheme="majorBidi" w:hAnsiTheme="majorBidi" w:cstheme="majorBidi"/>
        </w:rPr>
        <w:t>Distribusi jawaban responden apakah ibu guru selalu ikut serta pada kegiatan seminar pendidikan dan latihan</w: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t>65</w:t>
      </w:r>
    </w:p>
    <w:p w:rsidR="002D3D10" w:rsidRDefault="002D3D10" w:rsidP="002D3D10">
      <w:pPr>
        <w:tabs>
          <w:tab w:val="center" w:leader="dot" w:pos="7371"/>
        </w:tabs>
        <w:ind w:left="1276" w:hanging="1276"/>
        <w:rPr>
          <w:rFonts w:asciiTheme="majorBidi" w:hAnsiTheme="majorBidi" w:cstheme="majorBidi"/>
        </w:rPr>
      </w:pPr>
      <w:r>
        <w:rPr>
          <w:rFonts w:asciiTheme="majorBidi" w:hAnsiTheme="majorBidi" w:cstheme="majorBidi"/>
        </w:rPr>
        <w:t xml:space="preserve">Tabel 18 </w:t>
      </w:r>
      <w:r>
        <w:rPr>
          <w:rFonts w:asciiTheme="majorBidi" w:hAnsiTheme="majorBidi" w:cstheme="majorBidi"/>
        </w:rPr>
        <w:tab/>
      </w:r>
      <w:r w:rsidRPr="006671F5">
        <w:rPr>
          <w:rFonts w:asciiTheme="majorBidi" w:hAnsiTheme="majorBidi" w:cstheme="majorBidi"/>
        </w:rPr>
        <w:t>Tabel DF Profesionalisme Guru di TK Mazharul Iman Palembang</w:t>
      </w:r>
      <w:r>
        <w:rPr>
          <w:rFonts w:asciiTheme="majorBidi" w:hAnsiTheme="majorBidi" w:cstheme="majorBidi"/>
        </w:rPr>
        <w:tab/>
        <w:t>66</w:t>
      </w:r>
    </w:p>
    <w:p w:rsidR="002D3D10" w:rsidRDefault="002D3D10" w:rsidP="002D3D10">
      <w:pPr>
        <w:tabs>
          <w:tab w:val="center" w:leader="dot" w:pos="1276"/>
          <w:tab w:val="center" w:leader="dot" w:pos="7371"/>
        </w:tabs>
        <w:rPr>
          <w:rFonts w:asciiTheme="majorBidi" w:eastAsiaTheme="minorEastAsia" w:hAnsiTheme="majorBidi" w:cstheme="majorBidi"/>
        </w:rPr>
      </w:pPr>
      <w:r>
        <w:rPr>
          <w:rFonts w:asciiTheme="majorBidi" w:hAnsiTheme="majorBidi" w:cstheme="majorBidi"/>
        </w:rPr>
        <w:t xml:space="preserve">Tabel 19       </w:t>
      </w:r>
      <w:r>
        <w:rPr>
          <w:rFonts w:asciiTheme="majorBidi" w:hAnsiTheme="majorBidi" w:cstheme="majorBidi"/>
        </w:rPr>
        <w:tab/>
      </w:r>
      <w:r w:rsidRPr="006671F5">
        <w:rPr>
          <w:rFonts w:asciiTheme="majorBidi" w:eastAsiaTheme="minorEastAsia" w:hAnsiTheme="majorBidi" w:cstheme="majorBidi"/>
        </w:rPr>
        <w:t>Tabel Distribusi Persentase Profesionalisme Guru</w:t>
      </w:r>
      <w:r>
        <w:rPr>
          <w:rFonts w:asciiTheme="majorBidi" w:eastAsiaTheme="minorEastAsia" w:hAnsiTheme="majorBidi" w:cstheme="majorBidi"/>
        </w:rPr>
        <w:t xml:space="preserve"> </w:t>
      </w:r>
      <w:r>
        <w:rPr>
          <w:rFonts w:asciiTheme="majorBidi" w:eastAsiaTheme="minorEastAsia" w:hAnsiTheme="majorBidi" w:cstheme="majorBidi"/>
        </w:rPr>
        <w:tab/>
      </w:r>
      <w:r>
        <w:rPr>
          <w:rFonts w:asciiTheme="majorBidi" w:eastAsiaTheme="minorEastAsia" w:hAnsiTheme="majorBidi" w:cstheme="majorBidi"/>
        </w:rPr>
        <w:tab/>
        <w:t>67</w:t>
      </w:r>
    </w:p>
    <w:p w:rsidR="002D3D10" w:rsidRPr="00C52074" w:rsidRDefault="002D3D10" w:rsidP="002D3D10">
      <w:pPr>
        <w:rPr>
          <w:rFonts w:asciiTheme="majorBidi" w:hAnsiTheme="majorBidi" w:cstheme="majorBidi"/>
        </w:rPr>
      </w:pPr>
      <w:r w:rsidRPr="00C52074">
        <w:rPr>
          <w:rFonts w:asciiTheme="majorBidi" w:hAnsiTheme="majorBidi" w:cstheme="majorBidi"/>
        </w:rPr>
        <w:t xml:space="preserve">Tabel 20   </w:t>
      </w:r>
      <w:r>
        <w:rPr>
          <w:rFonts w:asciiTheme="majorBidi" w:hAnsiTheme="majorBidi" w:cstheme="majorBidi"/>
        </w:rPr>
        <w:t xml:space="preserve"> </w:t>
      </w:r>
      <w:r w:rsidRPr="00C52074">
        <w:rPr>
          <w:rFonts w:asciiTheme="majorBidi" w:hAnsiTheme="majorBidi" w:cstheme="majorBidi"/>
        </w:rPr>
        <w:t xml:space="preserve">   Lembar Observasi Anak tentang Potensi Kepribadian Anak </w:t>
      </w:r>
      <w:r>
        <w:rPr>
          <w:rFonts w:asciiTheme="majorBidi" w:hAnsiTheme="majorBidi" w:cstheme="majorBidi"/>
        </w:rPr>
        <w:tab/>
      </w:r>
      <w:r>
        <w:rPr>
          <w:rFonts w:asciiTheme="majorBidi" w:hAnsiTheme="majorBidi" w:cstheme="majorBidi"/>
        </w:rPr>
        <w:tab/>
        <w:t>67</w:t>
      </w:r>
    </w:p>
    <w:p w:rsidR="002D3D10" w:rsidRDefault="002D3D10" w:rsidP="002D3D10">
      <w:pPr>
        <w:tabs>
          <w:tab w:val="center" w:leader="dot" w:pos="7371"/>
        </w:tabs>
        <w:ind w:left="1276" w:hanging="1276"/>
        <w:rPr>
          <w:rFonts w:asciiTheme="majorBidi" w:hAnsiTheme="majorBidi" w:cstheme="majorBidi"/>
        </w:rPr>
      </w:pPr>
      <w:r w:rsidRPr="00C52074">
        <w:rPr>
          <w:rFonts w:asciiTheme="majorBidi" w:hAnsiTheme="majorBidi" w:cstheme="majorBidi"/>
        </w:rPr>
        <w:t xml:space="preserve">Tabel 21      </w:t>
      </w:r>
      <w:r>
        <w:rPr>
          <w:rFonts w:asciiTheme="majorBidi" w:hAnsiTheme="majorBidi" w:cstheme="majorBidi"/>
        </w:rPr>
        <w:t xml:space="preserve"> </w:t>
      </w:r>
      <w:r w:rsidRPr="00C52074">
        <w:rPr>
          <w:rFonts w:asciiTheme="majorBidi" w:hAnsiTheme="majorBidi" w:cstheme="majorBidi"/>
        </w:rPr>
        <w:t>Distribusi DF Potensi Kepribadian Anak di TK Mazharul Iman Palembang</w:t>
      </w: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t>69</w:t>
      </w:r>
    </w:p>
    <w:p w:rsidR="002D3D10" w:rsidRDefault="002D3D10" w:rsidP="002D3D10">
      <w:pPr>
        <w:rPr>
          <w:rFonts w:asciiTheme="majorBidi" w:eastAsiaTheme="minorEastAsia" w:hAnsiTheme="majorBidi" w:cstheme="majorBidi"/>
        </w:rPr>
      </w:pPr>
      <w:r w:rsidRPr="00300F86">
        <w:rPr>
          <w:rFonts w:asciiTheme="majorBidi" w:eastAsiaTheme="minorEastAsia" w:hAnsiTheme="majorBidi" w:cstheme="majorBidi"/>
        </w:rPr>
        <w:t xml:space="preserve">Tabel 22      </w:t>
      </w:r>
      <w:r>
        <w:rPr>
          <w:rFonts w:asciiTheme="majorBidi" w:eastAsiaTheme="minorEastAsia" w:hAnsiTheme="majorBidi" w:cstheme="majorBidi"/>
        </w:rPr>
        <w:t xml:space="preserve"> </w:t>
      </w:r>
      <w:r w:rsidRPr="00300F86">
        <w:rPr>
          <w:rFonts w:asciiTheme="majorBidi" w:eastAsiaTheme="minorEastAsia" w:hAnsiTheme="majorBidi" w:cstheme="majorBidi"/>
        </w:rPr>
        <w:t>Tabel Distribusi Persentase Potensi Kepribadian Anak</w:t>
      </w:r>
      <w:r>
        <w:rPr>
          <w:rFonts w:asciiTheme="majorBidi" w:eastAsiaTheme="minorEastAsia" w:hAnsiTheme="majorBidi" w:cstheme="majorBidi"/>
        </w:rPr>
        <w:t xml:space="preserve"> </w:t>
      </w:r>
      <w:r>
        <w:rPr>
          <w:rFonts w:asciiTheme="majorBidi" w:eastAsiaTheme="minorEastAsia" w:hAnsiTheme="majorBidi" w:cstheme="majorBidi"/>
        </w:rPr>
        <w:tab/>
      </w:r>
      <w:r>
        <w:rPr>
          <w:rFonts w:asciiTheme="majorBidi" w:eastAsiaTheme="minorEastAsia" w:hAnsiTheme="majorBidi" w:cstheme="majorBidi"/>
        </w:rPr>
        <w:tab/>
        <w:t>70</w:t>
      </w:r>
    </w:p>
    <w:p w:rsidR="002D3D10" w:rsidRDefault="002D3D10" w:rsidP="002D3D10">
      <w:pPr>
        <w:tabs>
          <w:tab w:val="center" w:leader="dot" w:pos="7371"/>
        </w:tabs>
        <w:rPr>
          <w:rFonts w:asciiTheme="majorBidi" w:eastAsiaTheme="minorEastAsia" w:hAnsiTheme="majorBidi" w:cstheme="majorBidi"/>
        </w:rPr>
      </w:pPr>
      <w:r>
        <w:rPr>
          <w:rFonts w:asciiTheme="majorBidi" w:eastAsiaTheme="minorEastAsia" w:hAnsiTheme="majorBidi" w:cstheme="majorBidi"/>
        </w:rPr>
        <w:t>Tabel 23       Tabel Profesionalisme Guru Variabel X</w:t>
      </w:r>
      <w:r>
        <w:rPr>
          <w:rFonts w:asciiTheme="majorBidi" w:eastAsiaTheme="minorEastAsia" w:hAnsiTheme="majorBidi" w:cstheme="majorBidi"/>
        </w:rPr>
        <w:tab/>
      </w:r>
      <w:r>
        <w:rPr>
          <w:rFonts w:asciiTheme="majorBidi" w:eastAsiaTheme="minorEastAsia" w:hAnsiTheme="majorBidi" w:cstheme="majorBidi"/>
        </w:rPr>
        <w:tab/>
        <w:t>72</w:t>
      </w:r>
    </w:p>
    <w:p w:rsidR="002D3D10" w:rsidRDefault="002D3D10" w:rsidP="002D3D10">
      <w:pPr>
        <w:tabs>
          <w:tab w:val="center" w:leader="dot" w:pos="7371"/>
        </w:tabs>
        <w:rPr>
          <w:rFonts w:asciiTheme="majorBidi" w:eastAsiaTheme="minorEastAsia" w:hAnsiTheme="majorBidi" w:cstheme="majorBidi"/>
        </w:rPr>
      </w:pPr>
      <w:r>
        <w:rPr>
          <w:rFonts w:asciiTheme="majorBidi" w:eastAsiaTheme="minorEastAsia" w:hAnsiTheme="majorBidi" w:cstheme="majorBidi"/>
        </w:rPr>
        <w:t>Tabel 24       Tabel Potensi Kepribadian Variabel Y</w:t>
      </w:r>
      <w:r>
        <w:rPr>
          <w:rFonts w:asciiTheme="majorBidi" w:eastAsiaTheme="minorEastAsia" w:hAnsiTheme="majorBidi" w:cstheme="majorBidi"/>
        </w:rPr>
        <w:tab/>
      </w:r>
      <w:r>
        <w:rPr>
          <w:rFonts w:asciiTheme="majorBidi" w:eastAsiaTheme="minorEastAsia" w:hAnsiTheme="majorBidi" w:cstheme="majorBidi"/>
        </w:rPr>
        <w:tab/>
        <w:t>73</w:t>
      </w:r>
    </w:p>
    <w:p w:rsidR="002D3D10" w:rsidRDefault="002D3D10" w:rsidP="002D3D10">
      <w:pPr>
        <w:rPr>
          <w:rFonts w:asciiTheme="majorBidi" w:eastAsiaTheme="minorEastAsia" w:hAnsiTheme="majorBidi" w:cstheme="majorBidi"/>
        </w:rPr>
      </w:pPr>
      <w:r w:rsidRPr="00DD2A32">
        <w:rPr>
          <w:rFonts w:asciiTheme="majorBidi" w:hAnsiTheme="majorBidi" w:cstheme="majorBidi"/>
        </w:rPr>
        <w:t xml:space="preserve">Tabel 25       </w:t>
      </w:r>
      <w:r w:rsidRPr="00DD2A32">
        <w:rPr>
          <w:rFonts w:asciiTheme="majorBidi" w:eastAsiaTheme="minorEastAsia" w:hAnsiTheme="majorBidi" w:cstheme="majorBidi"/>
        </w:rPr>
        <w:t xml:space="preserve">Mencari Koefien Korelasi “r” </w:t>
      </w:r>
      <w:r w:rsidRPr="00DD2A32">
        <w:rPr>
          <w:rFonts w:asciiTheme="majorBidi" w:eastAsiaTheme="minorEastAsia" w:hAnsiTheme="majorBidi" w:cstheme="majorBidi"/>
          <w:i/>
          <w:iCs/>
        </w:rPr>
        <w:t xml:space="preserve">Product Moment, </w:t>
      </w:r>
      <w:r w:rsidRPr="00DD2A32">
        <w:rPr>
          <w:rFonts w:asciiTheme="majorBidi" w:eastAsiaTheme="minorEastAsia" w:hAnsiTheme="majorBidi" w:cstheme="majorBidi"/>
        </w:rPr>
        <w:t xml:space="preserve">yang menunjukkan </w:t>
      </w:r>
    </w:p>
    <w:p w:rsidR="002D3D10" w:rsidRPr="002D3D10" w:rsidRDefault="002D3D10" w:rsidP="002D3D10">
      <w:pPr>
        <w:ind w:left="1276"/>
        <w:rPr>
          <w:rFonts w:asciiTheme="majorBidi" w:eastAsiaTheme="minorEastAsia" w:hAnsiTheme="majorBidi" w:cstheme="majorBidi"/>
        </w:rPr>
      </w:pPr>
      <w:r w:rsidRPr="00DD2A32">
        <w:rPr>
          <w:rFonts w:asciiTheme="majorBidi" w:eastAsiaTheme="minorEastAsia" w:hAnsiTheme="majorBidi" w:cstheme="majorBidi"/>
        </w:rPr>
        <w:t>kuat lemahnya hubungan antara Variabel X dan Variabel Y.</w:t>
      </w:r>
      <w:r w:rsidRPr="00DD2A32">
        <w:rPr>
          <w:rFonts w:asciiTheme="majorBidi" w:hAnsiTheme="majorBidi" w:cstheme="majorBidi"/>
        </w:rPr>
        <w:tab/>
      </w:r>
      <w:r>
        <w:rPr>
          <w:rFonts w:asciiTheme="majorBidi" w:hAnsiTheme="majorBidi" w:cstheme="majorBidi"/>
        </w:rPr>
        <w:tab/>
        <w:t>74</w:t>
      </w:r>
    </w:p>
    <w:p w:rsidR="00904A4E" w:rsidRDefault="00904A4E" w:rsidP="00904A4E">
      <w:pPr>
        <w:pStyle w:val="ListParagraph"/>
        <w:spacing w:after="0" w:line="480" w:lineRule="auto"/>
        <w:ind w:left="0"/>
        <w:jc w:val="center"/>
        <w:rPr>
          <w:rFonts w:ascii="Times New Roman" w:hAnsi="Times New Roman"/>
          <w:b/>
          <w:sz w:val="24"/>
          <w:szCs w:val="24"/>
        </w:rPr>
      </w:pPr>
      <w:r>
        <w:rPr>
          <w:rFonts w:ascii="Times New Roman" w:hAnsi="Times New Roman"/>
          <w:b/>
          <w:sz w:val="24"/>
          <w:szCs w:val="24"/>
          <w:lang w:val="id-ID"/>
        </w:rPr>
        <w:lastRenderedPageBreak/>
        <w:t>BAB I</w:t>
      </w:r>
    </w:p>
    <w:p w:rsidR="00904A4E" w:rsidRDefault="00904A4E" w:rsidP="00904A4E">
      <w:pPr>
        <w:pStyle w:val="ListParagraph"/>
        <w:spacing w:after="0" w:line="480" w:lineRule="auto"/>
        <w:ind w:left="0"/>
        <w:jc w:val="center"/>
        <w:rPr>
          <w:rFonts w:ascii="Times New Roman" w:hAnsi="Times New Roman"/>
          <w:b/>
          <w:sz w:val="24"/>
          <w:szCs w:val="24"/>
        </w:rPr>
      </w:pPr>
      <w:r>
        <w:rPr>
          <w:rFonts w:ascii="Times New Roman" w:hAnsi="Times New Roman"/>
          <w:b/>
          <w:sz w:val="24"/>
          <w:szCs w:val="24"/>
        </w:rPr>
        <w:t>PENDAHULUAN</w:t>
      </w:r>
    </w:p>
    <w:p w:rsidR="00904A4E" w:rsidRPr="008A7A80" w:rsidRDefault="00904A4E" w:rsidP="00904A4E">
      <w:pPr>
        <w:pStyle w:val="ListParagraph"/>
        <w:spacing w:after="0" w:line="480" w:lineRule="auto"/>
        <w:ind w:left="0"/>
        <w:jc w:val="center"/>
        <w:rPr>
          <w:rFonts w:ascii="Times New Roman" w:hAnsi="Times New Roman"/>
          <w:b/>
          <w:sz w:val="24"/>
          <w:szCs w:val="24"/>
        </w:rPr>
      </w:pPr>
    </w:p>
    <w:p w:rsidR="00904A4E" w:rsidRPr="00F64612" w:rsidRDefault="00E91934" w:rsidP="00904A4E">
      <w:pPr>
        <w:pStyle w:val="ListParagraph"/>
        <w:numPr>
          <w:ilvl w:val="0"/>
          <w:numId w:val="1"/>
        </w:numPr>
        <w:spacing w:after="0"/>
        <w:ind w:left="426" w:hanging="426"/>
        <w:jc w:val="both"/>
        <w:rPr>
          <w:rFonts w:ascii="Times New Roman" w:hAnsi="Times New Roman"/>
          <w:b/>
          <w:sz w:val="24"/>
          <w:szCs w:val="24"/>
          <w:lang w:val="id-ID"/>
        </w:rPr>
      </w:pPr>
      <w:r>
        <w:rPr>
          <w:rFonts w:ascii="Times New Roman" w:hAnsi="Times New Roman"/>
          <w:b/>
          <w:sz w:val="24"/>
          <w:szCs w:val="24"/>
          <w:lang w:val="id-ID"/>
        </w:rPr>
        <w:t xml:space="preserve">Latar Belakang </w:t>
      </w:r>
      <w:r>
        <w:rPr>
          <w:rFonts w:ascii="Times New Roman" w:hAnsi="Times New Roman"/>
          <w:b/>
          <w:sz w:val="24"/>
          <w:szCs w:val="24"/>
        </w:rPr>
        <w:t>Masalah</w:t>
      </w:r>
    </w:p>
    <w:p w:rsidR="00904A4E" w:rsidRPr="00F64612" w:rsidRDefault="00904A4E" w:rsidP="00904A4E">
      <w:pPr>
        <w:jc w:val="both"/>
        <w:rPr>
          <w:b/>
        </w:rPr>
      </w:pPr>
    </w:p>
    <w:p w:rsidR="00904A4E" w:rsidRPr="00C84D5B" w:rsidRDefault="00904A4E" w:rsidP="00904A4E">
      <w:pPr>
        <w:tabs>
          <w:tab w:val="left" w:pos="-1620"/>
          <w:tab w:val="left" w:pos="-1260"/>
          <w:tab w:val="left" w:pos="0"/>
        </w:tabs>
        <w:spacing w:line="480" w:lineRule="auto"/>
        <w:jc w:val="both"/>
      </w:pPr>
      <w:r>
        <w:tab/>
        <w:t>Dewasa ini ada kecendrungan dalam masyarakat untuk menuntut profesionalisme dalam bekerja, walaupun istilah ini sering digunakan serampangan tanpa jelas konsepnya, namun hal tersebut menunjukkan refleksi dari adanya tuntutan yang makin besar dalam masyarakat akan proses dan hasil kerja yang bermutu, penuh tanggung jawab, bukan hanya asal melaksanakan</w:t>
      </w:r>
      <w:r>
        <w:rPr>
          <w:rStyle w:val="FootnoteReference"/>
        </w:rPr>
        <w:footnoteReference w:id="2"/>
      </w:r>
      <w:r>
        <w:t>. Bagaimana dengan profesi pendidikan atau keguruan yang pada profesi tersebut belum mencapai tingkat kematangan yang baik, sehingga tidak mengherankan jika ada yang menyebut keguruan sebagai profesi, ada juga yang menganggapnya buka profesi bahkan ada yang mengambil jalan tengah dengan menyebut mengajar sebagai semi profesional.</w:t>
      </w:r>
    </w:p>
    <w:p w:rsidR="00904A4E" w:rsidRDefault="00904A4E" w:rsidP="00D76492">
      <w:pPr>
        <w:spacing w:line="480" w:lineRule="auto"/>
        <w:ind w:firstLine="720"/>
        <w:jc w:val="both"/>
      </w:pPr>
      <w:r>
        <w:t xml:space="preserve">Tidak semua orang dewasa dapat dikatagorikan sebagai pendidik atau guru karena guru hasrus memiliki beberapa persyaratan yang harus dipenuhi oleh calon pendidik atau guru sebagaimana yang telah ditetapkan dalam Undang-Undang Republik Indonesia nomor. 14 Tahun 2005 tentang guru dan dosen pasal 1 yaitu, guru adalah pendidik profesional dengan tugas utama mendidik, mengajar, membimbing </w:t>
      </w:r>
      <w:r>
        <w:lastRenderedPageBreak/>
        <w:t>mengarahkan, melatih, menilai, dan mengevalusi peserta didik pada pendidikan anak usia dini jalur pendidikan formal, pendidikan dasar dan pendidikan menengah</w:t>
      </w:r>
      <w:r>
        <w:rPr>
          <w:rStyle w:val="FootnoteReference"/>
        </w:rPr>
        <w:footnoteReference w:id="3"/>
      </w:r>
      <w:r>
        <w:t>.</w:t>
      </w:r>
    </w:p>
    <w:p w:rsidR="00904A4E" w:rsidRDefault="00904A4E" w:rsidP="00812BB4">
      <w:pPr>
        <w:tabs>
          <w:tab w:val="left" w:pos="-1620"/>
          <w:tab w:val="left" w:pos="-1260"/>
          <w:tab w:val="left" w:pos="709"/>
        </w:tabs>
        <w:ind w:left="709"/>
        <w:jc w:val="both"/>
      </w:pPr>
      <w:r>
        <w:tab/>
        <w:t>Pendidikan adalah “urat nadi” manusia tanpa pendidikan manusia tidak akan memiliki kebudayaan dan peradaban. Sejarah telah membuktikan bahwa kebudayaan dan peradaban yang maju adalah tidak terlepas dari majunya sebuah pendidikan. Ketika kita mendengar kata pendidikan, maka terformat dibenak kita bahwa sesunggunya pendidikan adalah sarana untuk mengembangkan akal dan jiwa kita menuju kepada kesempurnaan dalam hidup, sehingga dengan demikian inilah yang membedakan manusia dengan hewan lainnya. Antara manusia dan hewan hanya ada relasi pelatihan atau pembiasaan yang menghasilkan tindakan otomotis berdasarkan impuls-impuls yang diberikan dari luar</w:t>
      </w:r>
      <w:r>
        <w:rPr>
          <w:rStyle w:val="FootnoteReference"/>
        </w:rPr>
        <w:footnoteReference w:id="4"/>
      </w:r>
    </w:p>
    <w:p w:rsidR="00812BB4" w:rsidRPr="00812BB4" w:rsidRDefault="00812BB4" w:rsidP="00812BB4">
      <w:pPr>
        <w:tabs>
          <w:tab w:val="left" w:pos="-1620"/>
          <w:tab w:val="left" w:pos="-1260"/>
          <w:tab w:val="left" w:pos="709"/>
        </w:tabs>
        <w:ind w:left="709"/>
        <w:jc w:val="both"/>
      </w:pPr>
    </w:p>
    <w:p w:rsidR="00904A4E" w:rsidRDefault="00904A4E" w:rsidP="00904A4E">
      <w:pPr>
        <w:spacing w:line="480" w:lineRule="auto"/>
        <w:ind w:firstLine="720"/>
        <w:jc w:val="both"/>
        <w:rPr>
          <w:rFonts w:asciiTheme="majorBidi" w:hAnsiTheme="majorBidi" w:cstheme="majorBidi"/>
        </w:rPr>
      </w:pPr>
      <w:r>
        <w:rPr>
          <w:rFonts w:asciiTheme="majorBidi" w:hAnsiTheme="majorBidi" w:cstheme="majorBidi"/>
        </w:rPr>
        <w:t>Untuk mencapai keberhasilan proses pembelajaran bukanlah pekerjaan yang mudah, melainkan pekerjaan yang berat yang membutuhkan berbagai upaya maksimal dan bersifat menyeluruh dari guru. Tanpa upaya maksimal tersebut proses pembelajaran menjadi kurang berhasil. Keberhasilan dalam memberdayakan perilaku keagamaan tersebut.</w:t>
      </w:r>
    </w:p>
    <w:p w:rsidR="00904A4E" w:rsidRDefault="00904A4E" w:rsidP="00904A4E">
      <w:pPr>
        <w:ind w:left="709"/>
        <w:jc w:val="both"/>
      </w:pPr>
      <w:r>
        <w:t>“</w:t>
      </w:r>
      <w:r>
        <w:rPr>
          <w:lang w:val="id-ID"/>
        </w:rPr>
        <w:t xml:space="preserve">Disamping itu ilmuan muslim juga mengemukakan beberapa tugas guru. </w:t>
      </w:r>
      <w:r>
        <w:rPr>
          <w:i/>
          <w:lang w:val="id-ID"/>
        </w:rPr>
        <w:t>Abdullah</w:t>
      </w:r>
      <w:r w:rsidRPr="0005365C">
        <w:rPr>
          <w:i/>
          <w:lang w:val="id-ID"/>
        </w:rPr>
        <w:t xml:space="preserve"> Nashi</w:t>
      </w:r>
      <w:r>
        <w:rPr>
          <w:i/>
          <w:lang w:val="id-ID"/>
        </w:rPr>
        <w:t xml:space="preserve"> Ulwan </w:t>
      </w:r>
      <w:r>
        <w:rPr>
          <w:lang w:val="id-ID"/>
        </w:rPr>
        <w:t>tugas guru ialah melaksanakan pendidikan ilmiah, karena ilmu mempunyai pengaruh terhadap pembentukan kepribadian dan emanspasi harkat manusia. Tugas seorang guru merupakan kelanjutan dan kesamaan dengan tugas kedua orangtua. Tugas pendidik muslim umumnya memberikan pendidikan yang berwawasan manusia seutuhnya</w:t>
      </w:r>
      <w:r>
        <w:t>”</w:t>
      </w:r>
      <w:r>
        <w:rPr>
          <w:lang w:val="id-ID"/>
        </w:rPr>
        <w:t>.</w:t>
      </w:r>
      <w:r>
        <w:rPr>
          <w:rStyle w:val="FootnoteReference"/>
          <w:lang w:val="id-ID"/>
        </w:rPr>
        <w:footnoteReference w:id="5"/>
      </w:r>
    </w:p>
    <w:p w:rsidR="00A62209" w:rsidRPr="00A62209" w:rsidRDefault="00A62209" w:rsidP="00904A4E">
      <w:pPr>
        <w:ind w:left="709"/>
        <w:jc w:val="both"/>
      </w:pPr>
    </w:p>
    <w:p w:rsidR="00904A4E" w:rsidRPr="00FA7213" w:rsidRDefault="00904A4E" w:rsidP="00904A4E">
      <w:pPr>
        <w:spacing w:line="480" w:lineRule="auto"/>
        <w:ind w:firstLine="720"/>
        <w:jc w:val="both"/>
      </w:pPr>
      <w:r w:rsidRPr="00DA285B">
        <w:t xml:space="preserve">Selain sebagai pengajar tugas seorang guru, sebagai pendidik sekaligus pembimbing, maka dalam rangka ini guru tidak semata-mata sebagai pengajar </w:t>
      </w:r>
      <w:r w:rsidRPr="00DA285B">
        <w:rPr>
          <w:i/>
        </w:rPr>
        <w:t xml:space="preserve">(transfer of knowledge) </w:t>
      </w:r>
      <w:r w:rsidRPr="00DA285B">
        <w:t xml:space="preserve">tetapi juga pendidik </w:t>
      </w:r>
      <w:r w:rsidRPr="00DA285B">
        <w:rPr>
          <w:i/>
        </w:rPr>
        <w:t>(transfer</w:t>
      </w:r>
      <w:r>
        <w:rPr>
          <w:i/>
        </w:rPr>
        <w:t xml:space="preserve"> of Values), </w:t>
      </w:r>
      <w:r>
        <w:t xml:space="preserve">dan sekaligus </w:t>
      </w:r>
      <w:r>
        <w:lastRenderedPageBreak/>
        <w:t>sebagai pembimbing yang memberikan pengarahan dan menuntun anak didik dalam belajar.</w:t>
      </w:r>
      <w:r>
        <w:rPr>
          <w:rStyle w:val="FootnoteReference"/>
        </w:rPr>
        <w:footnoteReference w:id="6"/>
      </w:r>
      <w:r>
        <w:t xml:space="preserve"> </w:t>
      </w:r>
    </w:p>
    <w:p w:rsidR="00904A4E" w:rsidRDefault="00904A4E" w:rsidP="00904A4E">
      <w:pPr>
        <w:spacing w:line="480" w:lineRule="auto"/>
        <w:ind w:firstLine="720"/>
        <w:jc w:val="both"/>
      </w:pPr>
      <w:r>
        <w:t>Guru dalam hal ini erat hubungannya dalam memberikan ilmu pengetahuan terhadap siswa dalam pembelajaran sebab dalam Islam sangat mengahargai orang-orang yang berilmu sesuai dengan Firman Allah:</w:t>
      </w:r>
    </w:p>
    <w:p w:rsidR="00904A4E" w:rsidRDefault="00904A4E" w:rsidP="00904A4E">
      <w:pPr>
        <w:spacing w:line="480" w:lineRule="auto"/>
        <w:ind w:firstLine="720"/>
        <w:jc w:val="both"/>
      </w:pPr>
      <w:r>
        <w:t>Surat Al Mujadalah ayat 11:</w:t>
      </w:r>
    </w:p>
    <w:p w:rsidR="00904A4E" w:rsidRPr="003B7DB3" w:rsidRDefault="00904A4E" w:rsidP="003B7DB3">
      <w:pPr>
        <w:ind w:right="335"/>
        <w:jc w:val="right"/>
        <w:rPr>
          <w:sz w:val="48"/>
          <w:szCs w:val="48"/>
        </w:rPr>
      </w:pPr>
      <w:r w:rsidRPr="003B7DB3">
        <w:rPr>
          <w:rFonts w:ascii="Traditional Arabic" w:hAnsi="Traditional Arabic" w:cs="Traditional Arabic"/>
          <w:color w:val="000000"/>
          <w:sz w:val="48"/>
          <w:szCs w:val="48"/>
          <w:rtl/>
        </w:rPr>
        <w:t xml:space="preserve">يَرْفَعِ اللَّهُ الَّذِينَ آمَنُوا مِنْكُمْ وَالَّذِينَ أُوتُوا الْعِلْمَ دَرَجَاتٍ </w:t>
      </w:r>
      <w:r w:rsidRPr="003B7DB3">
        <w:rPr>
          <w:rFonts w:ascii="Traditional Arabic" w:hAnsi="Traditional Arabic" w:cs="Traditional Arabic"/>
          <w:color w:val="000000"/>
          <w:sz w:val="48"/>
          <w:szCs w:val="48"/>
        </w:rPr>
        <w:t>….</w:t>
      </w:r>
    </w:p>
    <w:p w:rsidR="00904A4E" w:rsidRPr="003B7DB3" w:rsidRDefault="00904A4E" w:rsidP="003B7DB3">
      <w:pPr>
        <w:spacing w:line="480" w:lineRule="auto"/>
        <w:ind w:left="851" w:hanging="851"/>
        <w:jc w:val="both"/>
        <w:rPr>
          <w:i/>
          <w:iCs/>
          <w:color w:val="000000"/>
        </w:rPr>
      </w:pPr>
      <w:r>
        <w:rPr>
          <w:i/>
          <w:iCs/>
          <w:color w:val="000000"/>
        </w:rPr>
        <w:t>Artinya: ...</w:t>
      </w:r>
      <w:r w:rsidRPr="005448E1">
        <w:rPr>
          <w:i/>
          <w:iCs/>
          <w:color w:val="000000"/>
        </w:rPr>
        <w:t>niscaya Allah akan meninggikan orang-orang yang beriman di antaramu dan orang-orang yang diberi ilmu pengetahuan beberapa derajat..</w:t>
      </w:r>
      <w:r>
        <w:rPr>
          <w:i/>
          <w:iCs/>
          <w:color w:val="000000"/>
        </w:rPr>
        <w:t>(Al Mujadalah 11)</w:t>
      </w:r>
      <w:r>
        <w:rPr>
          <w:rStyle w:val="FootnoteReference"/>
          <w:i/>
          <w:iCs/>
          <w:color w:val="000000"/>
        </w:rPr>
        <w:footnoteReference w:id="7"/>
      </w:r>
    </w:p>
    <w:p w:rsidR="00904A4E" w:rsidRDefault="00904A4E" w:rsidP="003B7DB3">
      <w:pPr>
        <w:spacing w:line="480" w:lineRule="auto"/>
        <w:ind w:firstLine="709"/>
        <w:jc w:val="both"/>
      </w:pPr>
      <w:r w:rsidRPr="00E416E9">
        <w:t xml:space="preserve">Dari ayat di atas dapat dipahami bahwa </w:t>
      </w:r>
      <w:r w:rsidR="00A62209" w:rsidRPr="00E416E9">
        <w:t xml:space="preserve">Islam </w:t>
      </w:r>
      <w:r w:rsidRPr="00E416E9">
        <w:t>sangat menghargai orang-orang yang berilmu pengetahuan seperti ulama atau guru yang ada pada derajat dan kedudukan yang tinggi.</w:t>
      </w:r>
    </w:p>
    <w:p w:rsidR="00904A4E" w:rsidRDefault="00904A4E" w:rsidP="00904A4E">
      <w:pPr>
        <w:spacing w:line="480" w:lineRule="auto"/>
        <w:ind w:firstLine="720"/>
        <w:jc w:val="both"/>
      </w:pPr>
      <w:r>
        <w:rPr>
          <w:lang w:val="id-ID"/>
        </w:rPr>
        <w:t>Guru profes</w:t>
      </w:r>
      <w:r w:rsidRPr="00B25C73">
        <w:rPr>
          <w:lang w:val="id-ID"/>
        </w:rPr>
        <w:t>ional adalah guru yang memiliki kemampuan dan keahlian khusus dalam bidang keguruan sehingga ia mampu melakukan tugas dan fungsinya sebagai guru dengan kemampuan maksimal atau dengan kata lain professional adalah orang yang terdidik, terlatih dengan baik serta memiliki pengalaman yang karya di bidangnya.</w:t>
      </w:r>
      <w:r>
        <w:rPr>
          <w:rStyle w:val="FootnoteReference"/>
          <w:lang w:val="id-ID"/>
        </w:rPr>
        <w:footnoteReference w:id="8"/>
      </w:r>
    </w:p>
    <w:p w:rsidR="00A62209" w:rsidRDefault="00A62209" w:rsidP="00A62209">
      <w:pPr>
        <w:spacing w:line="480" w:lineRule="auto"/>
        <w:ind w:firstLine="720"/>
        <w:jc w:val="both"/>
        <w:rPr>
          <w:rFonts w:asciiTheme="majorBidi" w:hAnsiTheme="majorBidi" w:cstheme="majorBidi"/>
        </w:rPr>
      </w:pPr>
      <w:r w:rsidRPr="00B322ED">
        <w:rPr>
          <w:rFonts w:asciiTheme="majorBidi" w:hAnsiTheme="majorBidi" w:cstheme="majorBidi"/>
        </w:rPr>
        <w:lastRenderedPageBreak/>
        <w:t>Potensi adalah kemampuan untuk d</w:t>
      </w:r>
      <w:r>
        <w:rPr>
          <w:rFonts w:asciiTheme="majorBidi" w:hAnsiTheme="majorBidi" w:cstheme="majorBidi"/>
        </w:rPr>
        <w:t xml:space="preserve">i kembangkan seperti kekuatan </w:t>
      </w:r>
      <w:r w:rsidRPr="00B322ED">
        <w:rPr>
          <w:rFonts w:asciiTheme="majorBidi" w:hAnsiTheme="majorBidi" w:cstheme="majorBidi"/>
        </w:rPr>
        <w:t xml:space="preserve">kesangupan dan </w:t>
      </w:r>
      <w:r>
        <w:rPr>
          <w:rFonts w:asciiTheme="majorBidi" w:hAnsiTheme="majorBidi" w:cstheme="majorBidi"/>
        </w:rPr>
        <w:t xml:space="preserve">daya. </w:t>
      </w:r>
      <w:r w:rsidRPr="00B322ED">
        <w:rPr>
          <w:rFonts w:asciiTheme="majorBidi" w:hAnsiTheme="majorBidi" w:cstheme="majorBidi"/>
          <w:lang w:val="sv-SE"/>
        </w:rPr>
        <w:t>Hal ini karena masing-masing individu memiliki potensi diri yang berbeda dengan lainnya. Pengertian potensi diri adalah kemampuan yang dimiliki setiap pribadi (individu) yang mempunyai kemungkinan untuk dikembangkan dalam berprestasi. Potensi diri adalah kemampuan yang terpendam pada diri setiap orang, setiap orang memilikinya</w:t>
      </w:r>
      <w:r>
        <w:rPr>
          <w:rFonts w:asciiTheme="majorBidi" w:hAnsiTheme="majorBidi" w:cstheme="majorBidi"/>
          <w:lang w:val="sv-SE"/>
        </w:rPr>
        <w:t>.</w:t>
      </w:r>
      <w:r>
        <w:rPr>
          <w:rFonts w:asciiTheme="majorBidi" w:hAnsiTheme="majorBidi" w:cstheme="majorBidi"/>
        </w:rPr>
        <w:t xml:space="preserve"> </w:t>
      </w:r>
    </w:p>
    <w:p w:rsidR="00A62209" w:rsidRPr="00B322ED" w:rsidRDefault="00A62209" w:rsidP="00812BB4">
      <w:pPr>
        <w:spacing w:line="480" w:lineRule="auto"/>
        <w:ind w:firstLine="720"/>
        <w:jc w:val="both"/>
        <w:rPr>
          <w:rFonts w:asciiTheme="majorBidi" w:hAnsiTheme="majorBidi" w:cstheme="majorBidi"/>
        </w:rPr>
      </w:pPr>
      <w:r w:rsidRPr="00B322ED">
        <w:rPr>
          <w:rFonts w:asciiTheme="majorBidi" w:hAnsiTheme="majorBidi" w:cstheme="majorBidi"/>
        </w:rPr>
        <w:t>Ke</w:t>
      </w:r>
      <w:r w:rsidR="00A31BFA">
        <w:rPr>
          <w:rFonts w:asciiTheme="majorBidi" w:hAnsiTheme="majorBidi" w:cstheme="majorBidi"/>
        </w:rPr>
        <w:t>pribadian sudah ada sejak lahir</w:t>
      </w:r>
      <w:r w:rsidRPr="00B322ED">
        <w:rPr>
          <w:rFonts w:asciiTheme="majorBidi" w:hAnsiTheme="majorBidi" w:cstheme="majorBidi"/>
        </w:rPr>
        <w:t>, kepribadian di bentuk oleh temperamen dan lingkungan yang terus menerus dan saling mempengaruhi. P</w:t>
      </w:r>
      <w:r w:rsidR="00A31BFA">
        <w:rPr>
          <w:rFonts w:asciiTheme="majorBidi" w:hAnsiTheme="majorBidi" w:cstheme="majorBidi"/>
        </w:rPr>
        <w:t>ada masa bayi sering di sebut “periode kritis</w:t>
      </w:r>
      <w:r w:rsidRPr="00B322ED">
        <w:rPr>
          <w:rFonts w:asciiTheme="majorBidi" w:hAnsiTheme="majorBidi" w:cstheme="majorBidi"/>
        </w:rPr>
        <w:t>“ karena pada saat ini di letakan dasar di mana struktur kep</w:t>
      </w:r>
      <w:r w:rsidR="00A31BFA">
        <w:rPr>
          <w:rFonts w:asciiTheme="majorBidi" w:hAnsiTheme="majorBidi" w:cstheme="majorBidi"/>
        </w:rPr>
        <w:t>ribadian dewasa akan di bangun</w:t>
      </w:r>
      <w:r w:rsidRPr="00B322ED">
        <w:rPr>
          <w:rFonts w:asciiTheme="majorBidi" w:hAnsiTheme="majorBidi" w:cstheme="majorBidi"/>
        </w:rPr>
        <w:t>.</w:t>
      </w:r>
      <w:r w:rsidR="00A31BFA">
        <w:rPr>
          <w:rFonts w:asciiTheme="majorBidi" w:hAnsiTheme="majorBidi" w:cstheme="majorBidi"/>
        </w:rPr>
        <w:t xml:space="preserve"> </w:t>
      </w:r>
      <w:r w:rsidR="00A31BFA" w:rsidRPr="00B322ED">
        <w:rPr>
          <w:rFonts w:asciiTheme="majorBidi" w:hAnsiTheme="majorBidi" w:cstheme="majorBidi"/>
        </w:rPr>
        <w:t xml:space="preserve">Sejumlah </w:t>
      </w:r>
      <w:r w:rsidRPr="00B322ED">
        <w:rPr>
          <w:rFonts w:asciiTheme="majorBidi" w:hAnsiTheme="majorBidi" w:cstheme="majorBidi"/>
        </w:rPr>
        <w:t>telaah m</w:t>
      </w:r>
      <w:r w:rsidR="00A31BFA">
        <w:rPr>
          <w:rFonts w:asciiTheme="majorBidi" w:hAnsiTheme="majorBidi" w:cstheme="majorBidi"/>
        </w:rPr>
        <w:t>engenai kurang nya kasih sayang</w:t>
      </w:r>
      <w:r w:rsidRPr="00B322ED">
        <w:rPr>
          <w:rFonts w:asciiTheme="majorBidi" w:hAnsiTheme="majorBidi" w:cstheme="majorBidi"/>
        </w:rPr>
        <w:t>, kurang nya perhatian di rumah atau keaadaan di suatu lembaga telah menunjukan dapat mengakibatkan perubahan kepribadian pengaruh lingkungan pun tak luput ikut mempengaruhi namun yang paling penting penelitian genetika mengenai menetapnya sifat kepr</w:t>
      </w:r>
      <w:r w:rsidR="00A31BFA">
        <w:rPr>
          <w:rFonts w:asciiTheme="majorBidi" w:hAnsiTheme="majorBidi" w:cstheme="majorBidi"/>
        </w:rPr>
        <w:t>ibadian selama periode bertahun-</w:t>
      </w:r>
      <w:r w:rsidRPr="00B322ED">
        <w:rPr>
          <w:rFonts w:asciiTheme="majorBidi" w:hAnsiTheme="majorBidi" w:cstheme="majorBidi"/>
        </w:rPr>
        <w:t>tahun menunjukan bahwa pola yang di bentuk pada awal kehidupan hampir tidak berubah walau anak bertambah besar temperamen anak tidaklah kekal dalam p</w:t>
      </w:r>
      <w:r w:rsidR="00A31BFA">
        <w:rPr>
          <w:rFonts w:asciiTheme="majorBidi" w:hAnsiTheme="majorBidi" w:cstheme="majorBidi"/>
        </w:rPr>
        <w:t>erkembangan nya</w:t>
      </w:r>
      <w:r w:rsidRPr="00B322ED">
        <w:rPr>
          <w:rFonts w:asciiTheme="majorBidi" w:hAnsiTheme="majorBidi" w:cstheme="majorBidi"/>
        </w:rPr>
        <w:t>, keada</w:t>
      </w:r>
      <w:r w:rsidR="00A31BFA">
        <w:rPr>
          <w:rFonts w:asciiTheme="majorBidi" w:hAnsiTheme="majorBidi" w:cstheme="majorBidi"/>
        </w:rPr>
        <w:t>an lingkungan dapat memperbesar</w:t>
      </w:r>
      <w:r w:rsidRPr="00B322ED">
        <w:rPr>
          <w:rFonts w:asciiTheme="majorBidi" w:hAnsiTheme="majorBidi" w:cstheme="majorBidi"/>
        </w:rPr>
        <w:t>, menghilangkan atau mengubah reaksi dan p</w:t>
      </w:r>
      <w:r w:rsidR="00A31BFA">
        <w:rPr>
          <w:rFonts w:asciiTheme="majorBidi" w:hAnsiTheme="majorBidi" w:cstheme="majorBidi"/>
        </w:rPr>
        <w:t>erilaku</w:t>
      </w:r>
      <w:r w:rsidRPr="00B322ED">
        <w:rPr>
          <w:rFonts w:asciiTheme="majorBidi" w:hAnsiTheme="majorBidi" w:cstheme="majorBidi"/>
        </w:rPr>
        <w:t>.</w:t>
      </w:r>
    </w:p>
    <w:p w:rsidR="00D76492" w:rsidRPr="00C87A1D" w:rsidRDefault="00D76492" w:rsidP="00A62209">
      <w:pPr>
        <w:spacing w:line="480" w:lineRule="auto"/>
        <w:ind w:firstLine="720"/>
        <w:jc w:val="both"/>
        <w:rPr>
          <w:rFonts w:asciiTheme="majorBidi" w:hAnsiTheme="majorBidi" w:cstheme="majorBidi"/>
        </w:rPr>
      </w:pPr>
      <w:r w:rsidRPr="00C87A1D">
        <w:rPr>
          <w:rFonts w:asciiTheme="majorBidi" w:hAnsiTheme="majorBidi" w:cstheme="majorBidi"/>
        </w:rPr>
        <w:t>Kepribadian adalah istilah untuk menyetkan tingkah laku seseorang secara terintegrasikan dan bukan hanya beberapa aspek saja tetapi secara keseluruhan.</w:t>
      </w:r>
      <w:r w:rsidRPr="00C87A1D">
        <w:rPr>
          <w:rStyle w:val="FootnoteReference"/>
          <w:rFonts w:asciiTheme="majorBidi" w:hAnsiTheme="majorBidi" w:cstheme="majorBidi"/>
        </w:rPr>
        <w:footnoteReference w:id="9"/>
      </w:r>
      <w:r w:rsidRPr="00C87A1D">
        <w:rPr>
          <w:rFonts w:asciiTheme="majorBidi" w:hAnsiTheme="majorBidi" w:cstheme="majorBidi"/>
        </w:rPr>
        <w:t xml:space="preserve"> Yakni aspek-aspek: 1) keyakinan hidup yang dimiliki seseorang:filsafat, keyakinan, cita-cita, sikap dan cara dan cara hidup, 2) keyakinan mengenai diri : perawakan </w:t>
      </w:r>
      <w:r w:rsidRPr="00C87A1D">
        <w:rPr>
          <w:rFonts w:asciiTheme="majorBidi" w:hAnsiTheme="majorBidi" w:cstheme="majorBidi"/>
        </w:rPr>
        <w:lastRenderedPageBreak/>
        <w:t>jasmani, sifat psikis, intelegensi, emosi kemauan, pandangan terhadap oranglain, kemampuan bergaul, kemampuan memimpin dan kemmapuan bersatu. 3) keyakianan mengenai kemampuan diri: status diri dalam keluarga dan masyarakat, status sosial berdasarkan keturunan dan histories.</w:t>
      </w:r>
      <w:r w:rsidRPr="00C87A1D">
        <w:rPr>
          <w:rStyle w:val="FootnoteReference"/>
          <w:rFonts w:asciiTheme="majorBidi" w:hAnsiTheme="majorBidi" w:cstheme="majorBidi"/>
        </w:rPr>
        <w:footnoteReference w:id="10"/>
      </w:r>
    </w:p>
    <w:p w:rsidR="00D76492" w:rsidRPr="00C87A1D" w:rsidRDefault="00D76492" w:rsidP="00D76492">
      <w:pPr>
        <w:spacing w:line="480" w:lineRule="auto"/>
        <w:jc w:val="both"/>
        <w:rPr>
          <w:rFonts w:asciiTheme="majorBidi" w:hAnsiTheme="majorBidi" w:cstheme="majorBidi"/>
        </w:rPr>
      </w:pPr>
      <w:r w:rsidRPr="00C87A1D">
        <w:rPr>
          <w:rFonts w:asciiTheme="majorBidi" w:hAnsiTheme="majorBidi" w:cstheme="majorBidi"/>
        </w:rPr>
        <w:t>Adapun istilah-istilah yang dikenal dalam kepribadian adalah:</w:t>
      </w:r>
    </w:p>
    <w:p w:rsidR="00D76492" w:rsidRPr="00C87A1D" w:rsidRDefault="00D76492" w:rsidP="005622B6">
      <w:pPr>
        <w:pStyle w:val="ListParagraph"/>
        <w:numPr>
          <w:ilvl w:val="0"/>
          <w:numId w:val="9"/>
        </w:numPr>
        <w:spacing w:after="0" w:line="480" w:lineRule="auto"/>
        <w:contextualSpacing/>
        <w:jc w:val="both"/>
        <w:rPr>
          <w:rFonts w:asciiTheme="majorBidi" w:hAnsiTheme="majorBidi" w:cstheme="majorBidi"/>
          <w:sz w:val="24"/>
          <w:szCs w:val="24"/>
        </w:rPr>
      </w:pPr>
      <w:r w:rsidRPr="00C87A1D">
        <w:rPr>
          <w:rFonts w:asciiTheme="majorBidi" w:hAnsiTheme="majorBidi" w:cstheme="majorBidi"/>
          <w:i/>
          <w:iCs/>
          <w:sz w:val="24"/>
          <w:szCs w:val="24"/>
        </w:rPr>
        <w:t xml:space="preserve">Mentality, </w:t>
      </w:r>
      <w:r w:rsidRPr="00C87A1D">
        <w:rPr>
          <w:rFonts w:asciiTheme="majorBidi" w:hAnsiTheme="majorBidi" w:cstheme="majorBidi"/>
          <w:sz w:val="24"/>
          <w:szCs w:val="24"/>
        </w:rPr>
        <w:t>yaitu situasi mental yang dihubungkan dengan kegiatan mental atau intelektual. Pengertian secara definitive yang dikemukakan dalam Oxford Dictionary</w:t>
      </w:r>
    </w:p>
    <w:p w:rsidR="00D76492" w:rsidRPr="00C87A1D" w:rsidRDefault="00D76492" w:rsidP="00D76492">
      <w:pPr>
        <w:pStyle w:val="ListParagraph"/>
        <w:spacing w:line="480" w:lineRule="auto"/>
        <w:jc w:val="both"/>
        <w:rPr>
          <w:rFonts w:asciiTheme="majorBidi" w:hAnsiTheme="majorBidi" w:cstheme="majorBidi"/>
          <w:sz w:val="24"/>
          <w:szCs w:val="24"/>
        </w:rPr>
      </w:pPr>
      <w:r w:rsidRPr="00C87A1D">
        <w:rPr>
          <w:rFonts w:asciiTheme="majorBidi" w:hAnsiTheme="majorBidi" w:cstheme="majorBidi"/>
          <w:sz w:val="24"/>
          <w:szCs w:val="24"/>
        </w:rPr>
        <w:t>Mentality = Intellectual Power</w:t>
      </w:r>
    </w:p>
    <w:p w:rsidR="00D76492" w:rsidRPr="00C87A1D" w:rsidRDefault="00D76492" w:rsidP="00D76492">
      <w:pPr>
        <w:pStyle w:val="ListParagraph"/>
        <w:spacing w:line="480" w:lineRule="auto"/>
        <w:jc w:val="both"/>
        <w:rPr>
          <w:rFonts w:asciiTheme="majorBidi" w:hAnsiTheme="majorBidi" w:cstheme="majorBidi"/>
          <w:sz w:val="24"/>
          <w:szCs w:val="24"/>
        </w:rPr>
      </w:pPr>
      <w:r w:rsidRPr="00C87A1D">
        <w:rPr>
          <w:rFonts w:asciiTheme="majorBidi" w:hAnsiTheme="majorBidi" w:cstheme="majorBidi"/>
          <w:sz w:val="24"/>
          <w:szCs w:val="24"/>
        </w:rPr>
        <w:t>= Integrated activity of the organism</w:t>
      </w:r>
    </w:p>
    <w:p w:rsidR="00D76492" w:rsidRPr="00C87A1D" w:rsidRDefault="00D76492" w:rsidP="005622B6">
      <w:pPr>
        <w:pStyle w:val="ListParagraph"/>
        <w:numPr>
          <w:ilvl w:val="0"/>
          <w:numId w:val="9"/>
        </w:numPr>
        <w:spacing w:after="0" w:line="480" w:lineRule="auto"/>
        <w:contextualSpacing/>
        <w:jc w:val="both"/>
        <w:rPr>
          <w:rFonts w:asciiTheme="majorBidi" w:hAnsiTheme="majorBidi" w:cstheme="majorBidi"/>
          <w:sz w:val="24"/>
          <w:szCs w:val="24"/>
        </w:rPr>
      </w:pPr>
      <w:r w:rsidRPr="00C87A1D">
        <w:rPr>
          <w:rFonts w:asciiTheme="majorBidi" w:hAnsiTheme="majorBidi" w:cstheme="majorBidi"/>
          <w:sz w:val="24"/>
          <w:szCs w:val="24"/>
        </w:rPr>
        <w:t>Personality, menurut wibbers dictionary</w:t>
      </w:r>
    </w:p>
    <w:p w:rsidR="00D76492" w:rsidRPr="00C87A1D" w:rsidRDefault="00D76492" w:rsidP="005622B6">
      <w:pPr>
        <w:pStyle w:val="ListParagraph"/>
        <w:numPr>
          <w:ilvl w:val="0"/>
          <w:numId w:val="10"/>
        </w:numPr>
        <w:spacing w:after="0" w:line="480" w:lineRule="auto"/>
        <w:contextualSpacing/>
        <w:jc w:val="both"/>
        <w:rPr>
          <w:rFonts w:asciiTheme="majorBidi" w:hAnsiTheme="majorBidi" w:cstheme="majorBidi"/>
          <w:sz w:val="24"/>
          <w:szCs w:val="24"/>
        </w:rPr>
      </w:pPr>
      <w:r w:rsidRPr="00C87A1D">
        <w:rPr>
          <w:rFonts w:asciiTheme="majorBidi" w:hAnsiTheme="majorBidi" w:cstheme="majorBidi"/>
          <w:sz w:val="24"/>
          <w:szCs w:val="24"/>
        </w:rPr>
        <w:t>The totality of personality’s scaracteristic</w:t>
      </w:r>
    </w:p>
    <w:p w:rsidR="00D76492" w:rsidRPr="00C87A1D" w:rsidRDefault="00D76492" w:rsidP="005622B6">
      <w:pPr>
        <w:pStyle w:val="ListParagraph"/>
        <w:numPr>
          <w:ilvl w:val="0"/>
          <w:numId w:val="10"/>
        </w:numPr>
        <w:spacing w:after="0" w:line="480" w:lineRule="auto"/>
        <w:contextualSpacing/>
        <w:jc w:val="both"/>
        <w:rPr>
          <w:rFonts w:asciiTheme="majorBidi" w:hAnsiTheme="majorBidi" w:cstheme="majorBidi"/>
          <w:sz w:val="24"/>
          <w:szCs w:val="24"/>
        </w:rPr>
      </w:pPr>
      <w:r w:rsidRPr="00C87A1D">
        <w:rPr>
          <w:rFonts w:asciiTheme="majorBidi" w:hAnsiTheme="majorBidi" w:cstheme="majorBidi"/>
          <w:sz w:val="24"/>
          <w:szCs w:val="24"/>
        </w:rPr>
        <w:t>An intregrated group of constitution of frend behavior tendencies act.</w:t>
      </w:r>
    </w:p>
    <w:p w:rsidR="00D76492" w:rsidRPr="00C87A1D" w:rsidRDefault="00D76492" w:rsidP="005622B6">
      <w:pPr>
        <w:pStyle w:val="ListParagraph"/>
        <w:numPr>
          <w:ilvl w:val="0"/>
          <w:numId w:val="9"/>
        </w:numPr>
        <w:spacing w:after="0" w:line="480" w:lineRule="auto"/>
        <w:contextualSpacing/>
        <w:jc w:val="both"/>
        <w:rPr>
          <w:rFonts w:asciiTheme="majorBidi" w:hAnsiTheme="majorBidi" w:cstheme="majorBidi"/>
          <w:sz w:val="24"/>
          <w:szCs w:val="24"/>
        </w:rPr>
      </w:pPr>
      <w:r w:rsidRPr="00C87A1D">
        <w:rPr>
          <w:rFonts w:asciiTheme="majorBidi" w:hAnsiTheme="majorBidi" w:cstheme="majorBidi"/>
          <w:sz w:val="24"/>
          <w:szCs w:val="24"/>
        </w:rPr>
        <w:t>Individuality, adalah sifatkhas seseorang yang menyebabkan seseorang mempunyai sifat yang berbeda dengan orang lainnya.</w:t>
      </w:r>
    </w:p>
    <w:p w:rsidR="00D76492" w:rsidRPr="00C87A1D" w:rsidRDefault="00D76492" w:rsidP="005622B6">
      <w:pPr>
        <w:pStyle w:val="ListParagraph"/>
        <w:numPr>
          <w:ilvl w:val="0"/>
          <w:numId w:val="9"/>
        </w:numPr>
        <w:spacing w:after="0" w:line="480" w:lineRule="auto"/>
        <w:contextualSpacing/>
        <w:jc w:val="both"/>
        <w:rPr>
          <w:rFonts w:asciiTheme="majorBidi" w:hAnsiTheme="majorBidi" w:cstheme="majorBidi"/>
          <w:sz w:val="24"/>
          <w:szCs w:val="24"/>
        </w:rPr>
      </w:pPr>
      <w:r w:rsidRPr="00C87A1D">
        <w:rPr>
          <w:rFonts w:asciiTheme="majorBidi" w:hAnsiTheme="majorBidi" w:cstheme="majorBidi"/>
          <w:sz w:val="24"/>
          <w:szCs w:val="24"/>
        </w:rPr>
        <w:t>Identity yaitu sifat kedirian sebagai suatu kesatuan dari sifat-sifat mempertahankan dirinya terhadap sesuatu dari luar (Unity and persistence of personality)</w:t>
      </w:r>
      <w:r w:rsidRPr="00C87A1D">
        <w:rPr>
          <w:rStyle w:val="FootnoteReference"/>
          <w:rFonts w:asciiTheme="majorBidi" w:hAnsiTheme="majorBidi" w:cstheme="majorBidi"/>
          <w:sz w:val="24"/>
          <w:szCs w:val="24"/>
        </w:rPr>
        <w:footnoteReference w:id="11"/>
      </w:r>
    </w:p>
    <w:p w:rsidR="00D76492" w:rsidRDefault="00D76492" w:rsidP="00D76492">
      <w:pPr>
        <w:spacing w:line="480" w:lineRule="auto"/>
        <w:ind w:firstLine="720"/>
        <w:jc w:val="both"/>
        <w:rPr>
          <w:rFonts w:asciiTheme="majorBidi" w:hAnsiTheme="majorBidi" w:cstheme="majorBidi"/>
        </w:rPr>
      </w:pPr>
      <w:r w:rsidRPr="00C87A1D">
        <w:rPr>
          <w:rFonts w:asciiTheme="majorBidi" w:hAnsiTheme="majorBidi" w:cstheme="majorBidi"/>
        </w:rPr>
        <w:lastRenderedPageBreak/>
        <w:t>Kepribadian yang sesungguhnya abstrak, sulit dilihat dan tidak bisa diketahui secara nyata, yang dapat diketahui hanyalah penampilan dari segi luarnya saja misalnya: ucapannya, cara bergaul, berpakaian dan menghadapi masalah, baik yang ringan maupun yang berat. Kepribadian adalah keseluruhan dari individu yang terdiri dari unsure psikis dan fisik, artinya seluruh sikap dan perbuatan seseorang akan menggambarkan sesuatu kepribadian apabila dilakukan secara sadar.</w:t>
      </w:r>
      <w:r w:rsidRPr="00C87A1D">
        <w:rPr>
          <w:rStyle w:val="FootnoteReference"/>
          <w:rFonts w:asciiTheme="majorBidi" w:hAnsiTheme="majorBidi" w:cstheme="majorBidi"/>
        </w:rPr>
        <w:footnoteReference w:id="12"/>
      </w:r>
    </w:p>
    <w:p w:rsidR="00812BB4" w:rsidRDefault="00812BB4" w:rsidP="002F51DB">
      <w:pPr>
        <w:spacing w:line="480" w:lineRule="auto"/>
        <w:ind w:firstLine="720"/>
        <w:jc w:val="both"/>
        <w:rPr>
          <w:rFonts w:asciiTheme="majorBidi" w:hAnsiTheme="majorBidi" w:cstheme="majorBidi"/>
        </w:rPr>
      </w:pPr>
      <w:r>
        <w:rPr>
          <w:rFonts w:asciiTheme="majorBidi" w:hAnsiTheme="majorBidi" w:cstheme="majorBidi"/>
        </w:rPr>
        <w:t>Berdasarkan hasil observasi awal penulis, bahwa gejala profesionalme guru dalam melaksanakan proses pembelajaran pada umumnya kurang baik, kurangnya suatu perencaan pembelajaran,</w:t>
      </w:r>
      <w:r w:rsidR="002F51DB">
        <w:rPr>
          <w:rFonts w:asciiTheme="majorBidi" w:hAnsiTheme="majorBidi" w:cstheme="majorBidi"/>
        </w:rPr>
        <w:t xml:space="preserve"> </w:t>
      </w:r>
      <w:r>
        <w:rPr>
          <w:rFonts w:asciiTheme="majorBidi" w:hAnsiTheme="majorBidi" w:cstheme="majorBidi"/>
        </w:rPr>
        <w:t xml:space="preserve">penguasaan bahan, </w:t>
      </w:r>
      <w:r w:rsidR="002F51DB">
        <w:rPr>
          <w:rFonts w:asciiTheme="majorBidi" w:hAnsiTheme="majorBidi" w:cstheme="majorBidi"/>
        </w:rPr>
        <w:t xml:space="preserve">keterampilan, metode, </w:t>
      </w:r>
      <w:r>
        <w:rPr>
          <w:rFonts w:asciiTheme="majorBidi" w:hAnsiTheme="majorBidi" w:cstheme="majorBidi"/>
        </w:rPr>
        <w:t xml:space="preserve">kedisiplinan, dan dalam meningkatkan potensi kepribadian anak </w:t>
      </w:r>
      <w:r w:rsidR="002F51DB">
        <w:rPr>
          <w:rFonts w:asciiTheme="majorBidi" w:hAnsiTheme="majorBidi" w:cstheme="majorBidi"/>
        </w:rPr>
        <w:t xml:space="preserve">seorang guru </w:t>
      </w:r>
      <w:r>
        <w:rPr>
          <w:rFonts w:asciiTheme="majorBidi" w:hAnsiTheme="majorBidi" w:cstheme="majorBidi"/>
        </w:rPr>
        <w:t xml:space="preserve">masih setengah-setengah, sehingga potensi kepribadian anak </w:t>
      </w:r>
      <w:r w:rsidR="002F51DB">
        <w:rPr>
          <w:rFonts w:asciiTheme="majorBidi" w:hAnsiTheme="majorBidi" w:cstheme="majorBidi"/>
        </w:rPr>
        <w:t>tidak dapat ditingkatkan sesuai dengan potensi yang sudah ada pada diri anak tersebut.</w:t>
      </w:r>
    </w:p>
    <w:p w:rsidR="004C149B" w:rsidRPr="00D76492" w:rsidRDefault="004C149B" w:rsidP="002F51DB">
      <w:pPr>
        <w:spacing w:line="480" w:lineRule="auto"/>
        <w:ind w:firstLine="720"/>
        <w:jc w:val="both"/>
        <w:rPr>
          <w:rFonts w:asciiTheme="majorBidi" w:hAnsiTheme="majorBidi" w:cstheme="majorBidi"/>
        </w:rPr>
      </w:pPr>
    </w:p>
    <w:p w:rsidR="00904A4E" w:rsidRPr="005C746E" w:rsidRDefault="00904A4E" w:rsidP="00904A4E">
      <w:pPr>
        <w:pStyle w:val="ListParagraph"/>
        <w:numPr>
          <w:ilvl w:val="0"/>
          <w:numId w:val="1"/>
        </w:numPr>
        <w:ind w:left="426" w:hanging="426"/>
        <w:jc w:val="both"/>
        <w:rPr>
          <w:rFonts w:ascii="Times New Roman" w:hAnsi="Times New Roman"/>
          <w:b/>
          <w:sz w:val="24"/>
          <w:szCs w:val="24"/>
          <w:lang w:val="id-ID"/>
        </w:rPr>
      </w:pPr>
      <w:r w:rsidRPr="002047BA">
        <w:rPr>
          <w:rFonts w:ascii="Times New Roman" w:hAnsi="Times New Roman"/>
          <w:b/>
          <w:sz w:val="24"/>
          <w:szCs w:val="24"/>
          <w:lang w:val="id-ID"/>
        </w:rPr>
        <w:t>Identifikasi Masalah</w:t>
      </w:r>
    </w:p>
    <w:p w:rsidR="00904A4E" w:rsidRDefault="00904A4E" w:rsidP="00904A4E">
      <w:pPr>
        <w:pStyle w:val="ListParagraph"/>
        <w:spacing w:after="0" w:line="480" w:lineRule="auto"/>
        <w:ind w:left="0" w:firstLine="720"/>
        <w:jc w:val="both"/>
        <w:rPr>
          <w:rFonts w:ascii="Times New Roman" w:hAnsi="Times New Roman"/>
          <w:sz w:val="24"/>
          <w:szCs w:val="24"/>
          <w:lang w:val="id-ID"/>
        </w:rPr>
      </w:pPr>
      <w:r w:rsidRPr="00F27960">
        <w:rPr>
          <w:rFonts w:ascii="Times New Roman" w:hAnsi="Times New Roman"/>
          <w:sz w:val="24"/>
          <w:szCs w:val="24"/>
          <w:lang w:val="id-ID"/>
        </w:rPr>
        <w:t xml:space="preserve">Berangkat </w:t>
      </w:r>
      <w:r>
        <w:rPr>
          <w:rFonts w:ascii="Times New Roman" w:hAnsi="Times New Roman"/>
          <w:sz w:val="24"/>
          <w:szCs w:val="24"/>
          <w:lang w:val="id-ID"/>
        </w:rPr>
        <w:t xml:space="preserve">dari latar belakang masalah di atas, ada beberapa masalah yang penulis akan identifikasikan, berikut akan dijelaskan di bawah ini: </w:t>
      </w:r>
    </w:p>
    <w:p w:rsidR="00904A4E" w:rsidRPr="006400DF" w:rsidRDefault="00904A4E" w:rsidP="005622B6">
      <w:pPr>
        <w:pStyle w:val="ListParagraph"/>
        <w:numPr>
          <w:ilvl w:val="0"/>
          <w:numId w:val="7"/>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Dalam me</w:t>
      </w:r>
      <w:r w:rsidR="002F51DB">
        <w:rPr>
          <w:rFonts w:ascii="Times New Roman" w:hAnsi="Times New Roman"/>
          <w:sz w:val="24"/>
          <w:szCs w:val="24"/>
          <w:lang w:val="id-ID"/>
        </w:rPr>
        <w:t xml:space="preserve">ngajar </w:t>
      </w:r>
      <w:r w:rsidR="002F51DB">
        <w:rPr>
          <w:rFonts w:ascii="Times New Roman" w:hAnsi="Times New Roman"/>
          <w:sz w:val="24"/>
          <w:szCs w:val="24"/>
        </w:rPr>
        <w:t>kurangnya perencanaan pembelajaran.</w:t>
      </w:r>
    </w:p>
    <w:p w:rsidR="00904A4E" w:rsidRPr="006400DF" w:rsidRDefault="00904A4E" w:rsidP="005622B6">
      <w:pPr>
        <w:pStyle w:val="ListParagraph"/>
        <w:numPr>
          <w:ilvl w:val="0"/>
          <w:numId w:val="7"/>
        </w:numPr>
        <w:spacing w:after="0" w:line="480" w:lineRule="auto"/>
        <w:ind w:left="709" w:hanging="283"/>
        <w:jc w:val="both"/>
        <w:rPr>
          <w:rFonts w:ascii="Times New Roman" w:hAnsi="Times New Roman"/>
          <w:sz w:val="24"/>
          <w:szCs w:val="24"/>
          <w:lang w:val="id-ID"/>
        </w:rPr>
      </w:pPr>
      <w:r>
        <w:rPr>
          <w:rFonts w:ascii="Times New Roman" w:hAnsi="Times New Roman"/>
          <w:sz w:val="24"/>
          <w:szCs w:val="24"/>
        </w:rPr>
        <w:t>Seorang pendidik kurang mampu menampilkan keterampilannya sehingga anak kurang tertarik pada materi yang di pelajari.</w:t>
      </w:r>
    </w:p>
    <w:p w:rsidR="00904A4E" w:rsidRPr="002F51DB" w:rsidRDefault="002F51DB" w:rsidP="005622B6">
      <w:pPr>
        <w:pStyle w:val="ListParagraph"/>
        <w:numPr>
          <w:ilvl w:val="0"/>
          <w:numId w:val="7"/>
        </w:numPr>
        <w:spacing w:after="0" w:line="480" w:lineRule="auto"/>
        <w:ind w:left="709" w:hanging="283"/>
        <w:jc w:val="both"/>
        <w:rPr>
          <w:rFonts w:ascii="Times New Roman" w:hAnsi="Times New Roman"/>
          <w:sz w:val="24"/>
          <w:szCs w:val="24"/>
          <w:lang w:val="id-ID"/>
        </w:rPr>
      </w:pPr>
      <w:r>
        <w:rPr>
          <w:rFonts w:ascii="Times New Roman" w:hAnsi="Times New Roman"/>
          <w:sz w:val="24"/>
          <w:szCs w:val="24"/>
        </w:rPr>
        <w:t>Seorang pendidik kurang mengusai bahan ajar</w:t>
      </w:r>
    </w:p>
    <w:p w:rsidR="002F51DB" w:rsidRDefault="002F51DB" w:rsidP="005622B6">
      <w:pPr>
        <w:pStyle w:val="ListParagraph"/>
        <w:numPr>
          <w:ilvl w:val="0"/>
          <w:numId w:val="7"/>
        </w:numPr>
        <w:spacing w:after="0" w:line="480" w:lineRule="auto"/>
        <w:ind w:left="709" w:hanging="283"/>
        <w:jc w:val="both"/>
        <w:rPr>
          <w:rFonts w:ascii="Times New Roman" w:hAnsi="Times New Roman"/>
          <w:sz w:val="24"/>
          <w:szCs w:val="24"/>
          <w:lang w:val="id-ID"/>
        </w:rPr>
      </w:pPr>
      <w:r>
        <w:rPr>
          <w:rFonts w:ascii="Times New Roman" w:hAnsi="Times New Roman"/>
          <w:sz w:val="24"/>
          <w:szCs w:val="24"/>
        </w:rPr>
        <w:t>Metode yang digunakan tidak sesuai dengan taman kanak-kanak</w:t>
      </w:r>
    </w:p>
    <w:p w:rsidR="00904A4E" w:rsidRDefault="002F51DB" w:rsidP="005622B6">
      <w:pPr>
        <w:pStyle w:val="ListParagraph"/>
        <w:numPr>
          <w:ilvl w:val="0"/>
          <w:numId w:val="7"/>
        </w:numPr>
        <w:spacing w:after="0" w:line="480" w:lineRule="auto"/>
        <w:ind w:left="709" w:hanging="283"/>
        <w:jc w:val="both"/>
        <w:rPr>
          <w:rFonts w:ascii="Times New Roman" w:hAnsi="Times New Roman"/>
          <w:sz w:val="24"/>
          <w:szCs w:val="24"/>
          <w:lang w:val="id-ID"/>
        </w:rPr>
      </w:pPr>
      <w:r>
        <w:rPr>
          <w:rFonts w:ascii="Times New Roman" w:hAnsi="Times New Roman"/>
          <w:sz w:val="24"/>
          <w:szCs w:val="24"/>
        </w:rPr>
        <w:lastRenderedPageBreak/>
        <w:t>Guru</w:t>
      </w:r>
      <w:r w:rsidR="00904A4E">
        <w:rPr>
          <w:rFonts w:ascii="Times New Roman" w:hAnsi="Times New Roman"/>
          <w:sz w:val="24"/>
          <w:szCs w:val="24"/>
          <w:lang w:val="id-ID"/>
        </w:rPr>
        <w:t xml:space="preserve"> Kurang memahami </w:t>
      </w:r>
      <w:r>
        <w:rPr>
          <w:rFonts w:ascii="Times New Roman" w:hAnsi="Times New Roman"/>
          <w:sz w:val="24"/>
          <w:szCs w:val="24"/>
        </w:rPr>
        <w:t>potensi kepribadian</w:t>
      </w:r>
    </w:p>
    <w:p w:rsidR="00904A4E" w:rsidRPr="002F51DB" w:rsidRDefault="00904A4E" w:rsidP="005622B6">
      <w:pPr>
        <w:pStyle w:val="ListParagraph"/>
        <w:numPr>
          <w:ilvl w:val="0"/>
          <w:numId w:val="7"/>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Kurangnya wawasan atau pengetahuan, keterampilan, pengalaman menjadi peng</w:t>
      </w:r>
      <w:r>
        <w:rPr>
          <w:rFonts w:ascii="Times New Roman" w:hAnsi="Times New Roman"/>
          <w:sz w:val="24"/>
          <w:szCs w:val="24"/>
        </w:rPr>
        <w:t>h</w:t>
      </w:r>
      <w:r>
        <w:rPr>
          <w:rFonts w:ascii="Times New Roman" w:hAnsi="Times New Roman"/>
          <w:sz w:val="24"/>
          <w:szCs w:val="24"/>
          <w:lang w:val="id-ID"/>
        </w:rPr>
        <w:t xml:space="preserve">ambat dalam </w:t>
      </w:r>
      <w:r w:rsidR="002F51DB">
        <w:rPr>
          <w:rFonts w:ascii="Times New Roman" w:hAnsi="Times New Roman"/>
          <w:sz w:val="24"/>
          <w:szCs w:val="24"/>
        </w:rPr>
        <w:t>meningkatkan potensi kepribadian</w:t>
      </w:r>
    </w:p>
    <w:p w:rsidR="00904A4E" w:rsidRPr="00A31BFA" w:rsidRDefault="00904A4E" w:rsidP="005622B6">
      <w:pPr>
        <w:pStyle w:val="ListParagraph"/>
        <w:numPr>
          <w:ilvl w:val="0"/>
          <w:numId w:val="7"/>
        </w:numPr>
        <w:spacing w:after="0" w:line="480" w:lineRule="auto"/>
        <w:ind w:left="709" w:hanging="283"/>
        <w:jc w:val="both"/>
        <w:rPr>
          <w:rFonts w:ascii="Times New Roman" w:hAnsi="Times New Roman"/>
          <w:sz w:val="24"/>
          <w:szCs w:val="24"/>
          <w:lang w:val="id-ID"/>
        </w:rPr>
      </w:pPr>
      <w:r>
        <w:rPr>
          <w:rFonts w:ascii="Times New Roman" w:hAnsi="Times New Roman"/>
          <w:sz w:val="24"/>
          <w:szCs w:val="24"/>
          <w:lang w:val="id-ID"/>
        </w:rPr>
        <w:t>Kurangnya rasa tanggung jawab</w:t>
      </w:r>
      <w:r w:rsidR="00A31BFA">
        <w:rPr>
          <w:rFonts w:ascii="Times New Roman" w:hAnsi="Times New Roman"/>
          <w:sz w:val="24"/>
          <w:szCs w:val="24"/>
          <w:lang w:val="id-ID"/>
        </w:rPr>
        <w:t xml:space="preserve"> terhadap tugas yang diembannya</w:t>
      </w:r>
    </w:p>
    <w:p w:rsidR="00A31BFA" w:rsidRPr="00A31BFA" w:rsidRDefault="00A31BFA" w:rsidP="005622B6">
      <w:pPr>
        <w:pStyle w:val="ListParagraph"/>
        <w:numPr>
          <w:ilvl w:val="0"/>
          <w:numId w:val="7"/>
        </w:numPr>
        <w:spacing w:after="0" w:line="480" w:lineRule="auto"/>
        <w:ind w:left="709" w:hanging="283"/>
        <w:jc w:val="both"/>
        <w:rPr>
          <w:rFonts w:ascii="Times New Roman" w:hAnsi="Times New Roman"/>
          <w:sz w:val="24"/>
          <w:szCs w:val="24"/>
          <w:lang w:val="id-ID"/>
        </w:rPr>
      </w:pPr>
      <w:r>
        <w:rPr>
          <w:rFonts w:ascii="Times New Roman" w:hAnsi="Times New Roman"/>
          <w:sz w:val="24"/>
          <w:szCs w:val="24"/>
        </w:rPr>
        <w:t>Belum terlihat pemetaan potensi kepribadian anak didik</w:t>
      </w:r>
    </w:p>
    <w:p w:rsidR="00A31BFA" w:rsidRPr="004C149B" w:rsidRDefault="00A31BFA" w:rsidP="005622B6">
      <w:pPr>
        <w:pStyle w:val="ListParagraph"/>
        <w:numPr>
          <w:ilvl w:val="0"/>
          <w:numId w:val="7"/>
        </w:numPr>
        <w:spacing w:after="0" w:line="480" w:lineRule="auto"/>
        <w:ind w:left="709" w:hanging="283"/>
        <w:jc w:val="both"/>
        <w:rPr>
          <w:rFonts w:ascii="Times New Roman" w:hAnsi="Times New Roman"/>
          <w:sz w:val="24"/>
          <w:szCs w:val="24"/>
          <w:lang w:val="id-ID"/>
        </w:rPr>
      </w:pPr>
      <w:r>
        <w:rPr>
          <w:rFonts w:ascii="Times New Roman" w:hAnsi="Times New Roman"/>
          <w:sz w:val="24"/>
          <w:szCs w:val="24"/>
        </w:rPr>
        <w:t>Adanya perbedaan potensi kepribadian anak karena bawaan dan lingkungan.</w:t>
      </w:r>
    </w:p>
    <w:p w:rsidR="004C149B" w:rsidRPr="00F72C88" w:rsidRDefault="004C149B" w:rsidP="004C149B">
      <w:pPr>
        <w:pStyle w:val="ListParagraph"/>
        <w:spacing w:after="0" w:line="480" w:lineRule="auto"/>
        <w:ind w:left="709"/>
        <w:jc w:val="both"/>
        <w:rPr>
          <w:rFonts w:ascii="Times New Roman" w:hAnsi="Times New Roman"/>
          <w:sz w:val="24"/>
          <w:szCs w:val="24"/>
          <w:lang w:val="id-ID"/>
        </w:rPr>
      </w:pPr>
    </w:p>
    <w:p w:rsidR="00904A4E" w:rsidRDefault="00904A4E" w:rsidP="00904A4E">
      <w:pPr>
        <w:pStyle w:val="ListParagraph"/>
        <w:numPr>
          <w:ilvl w:val="0"/>
          <w:numId w:val="1"/>
        </w:numPr>
        <w:spacing w:after="0"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Batasan Masalah</w:t>
      </w:r>
    </w:p>
    <w:p w:rsidR="00904A4E" w:rsidRDefault="00904A4E" w:rsidP="00904A4E">
      <w:pPr>
        <w:pStyle w:val="ListParagraph"/>
        <w:spacing w:after="0" w:line="480" w:lineRule="auto"/>
        <w:ind w:left="0" w:firstLine="720"/>
        <w:jc w:val="both"/>
        <w:rPr>
          <w:rFonts w:ascii="Times New Roman" w:hAnsi="Times New Roman"/>
          <w:sz w:val="24"/>
          <w:szCs w:val="24"/>
          <w:lang w:val="id-ID"/>
        </w:rPr>
      </w:pPr>
      <w:r w:rsidRPr="00FB0D8F">
        <w:rPr>
          <w:rFonts w:ascii="Times New Roman" w:hAnsi="Times New Roman"/>
          <w:sz w:val="24"/>
          <w:szCs w:val="24"/>
          <w:lang w:val="id-ID"/>
        </w:rPr>
        <w:t>A</w:t>
      </w:r>
      <w:r>
        <w:rPr>
          <w:rFonts w:ascii="Times New Roman" w:hAnsi="Times New Roman"/>
          <w:sz w:val="24"/>
          <w:szCs w:val="24"/>
          <w:lang w:val="id-ID"/>
        </w:rPr>
        <w:t>gar penelitian ini lebih terfokus dan tujuannya pun jelas, maka penulis membatasi penelitian ini sebagai berikut:</w:t>
      </w:r>
    </w:p>
    <w:p w:rsidR="00812879" w:rsidRPr="005D457F" w:rsidRDefault="00AA42D4" w:rsidP="00812879">
      <w:pPr>
        <w:pStyle w:val="ListParagraph"/>
        <w:spacing w:after="0" w:line="480" w:lineRule="auto"/>
        <w:ind w:left="0" w:firstLine="709"/>
        <w:jc w:val="both"/>
        <w:rPr>
          <w:rFonts w:asciiTheme="majorBidi" w:hAnsiTheme="majorBidi" w:cstheme="majorBidi"/>
          <w:sz w:val="24"/>
          <w:szCs w:val="24"/>
          <w:lang w:val="id-ID"/>
        </w:rPr>
      </w:pPr>
      <w:r w:rsidRPr="00AA42D4">
        <w:rPr>
          <w:rFonts w:ascii="Times New Roman" w:hAnsi="Times New Roman"/>
          <w:sz w:val="24"/>
          <w:szCs w:val="24"/>
          <w:lang w:val="id-ID"/>
        </w:rPr>
        <w:t>Profesional</w:t>
      </w:r>
      <w:r w:rsidR="00A31BFA" w:rsidRPr="00A31BFA">
        <w:rPr>
          <w:rFonts w:ascii="Times New Roman" w:hAnsi="Times New Roman"/>
          <w:sz w:val="24"/>
          <w:szCs w:val="24"/>
          <w:lang w:val="id-ID"/>
        </w:rPr>
        <w:t>isme</w:t>
      </w:r>
      <w:r w:rsidRPr="00AA42D4">
        <w:rPr>
          <w:rFonts w:ascii="Times New Roman" w:hAnsi="Times New Roman"/>
          <w:sz w:val="24"/>
          <w:szCs w:val="24"/>
          <w:lang w:val="id-ID"/>
        </w:rPr>
        <w:t xml:space="preserve"> guru </w:t>
      </w:r>
      <w:r w:rsidR="00904A4E" w:rsidRPr="00AA42D4">
        <w:rPr>
          <w:rFonts w:ascii="Times New Roman" w:hAnsi="Times New Roman"/>
          <w:sz w:val="24"/>
          <w:szCs w:val="24"/>
          <w:lang w:val="id-ID"/>
        </w:rPr>
        <w:t xml:space="preserve">yang penulis maksud disini adalah pendidik yang </w:t>
      </w:r>
      <w:r w:rsidR="00904A4E" w:rsidRPr="00AA42D4">
        <w:rPr>
          <w:rFonts w:asciiTheme="majorBidi" w:hAnsiTheme="majorBidi" w:cstheme="majorBidi"/>
          <w:sz w:val="24"/>
          <w:szCs w:val="24"/>
          <w:lang w:val="id-ID"/>
        </w:rPr>
        <w:t>mempunyai pengetahuan dan pengalaman yang luas, di tandai:</w:t>
      </w:r>
      <w:r w:rsidR="007664FE" w:rsidRPr="00AA42D4">
        <w:rPr>
          <w:rFonts w:asciiTheme="majorBidi" w:hAnsiTheme="majorBidi" w:cstheme="majorBidi"/>
          <w:sz w:val="24"/>
          <w:szCs w:val="24"/>
          <w:lang w:val="id-ID"/>
        </w:rPr>
        <w:t xml:space="preserve"> </w:t>
      </w:r>
      <w:r w:rsidR="00CD4DAC" w:rsidRPr="00AA42D4">
        <w:rPr>
          <w:rFonts w:asciiTheme="majorBidi" w:hAnsiTheme="majorBidi" w:cstheme="majorBidi"/>
          <w:sz w:val="24"/>
          <w:szCs w:val="24"/>
          <w:lang w:val="id-ID"/>
        </w:rPr>
        <w:t>Guru dalam Perencanaan pembelajaran</w:t>
      </w:r>
      <w:r w:rsidR="007664FE" w:rsidRPr="00AA42D4">
        <w:rPr>
          <w:rFonts w:asciiTheme="majorBidi" w:hAnsiTheme="majorBidi" w:cstheme="majorBidi"/>
          <w:sz w:val="24"/>
          <w:szCs w:val="24"/>
          <w:lang w:val="id-ID"/>
        </w:rPr>
        <w:t xml:space="preserve">, menggunakan </w:t>
      </w:r>
      <w:r w:rsidR="00CD4DAC" w:rsidRPr="00AA42D4">
        <w:rPr>
          <w:rFonts w:asciiTheme="majorBidi" w:hAnsiTheme="majorBidi" w:cstheme="majorBidi"/>
          <w:sz w:val="24"/>
          <w:szCs w:val="24"/>
          <w:lang w:val="id-ID"/>
        </w:rPr>
        <w:t>metode yang bervariasi di Taman Kanak-kanak</w:t>
      </w:r>
      <w:r w:rsidR="007664FE" w:rsidRPr="00AA42D4">
        <w:rPr>
          <w:rFonts w:asciiTheme="majorBidi" w:hAnsiTheme="majorBidi" w:cstheme="majorBidi"/>
          <w:sz w:val="24"/>
          <w:szCs w:val="24"/>
          <w:lang w:val="id-ID"/>
        </w:rPr>
        <w:t xml:space="preserve">, mempunyai </w:t>
      </w:r>
      <w:r w:rsidR="00CD4DAC" w:rsidRPr="00AA42D4">
        <w:rPr>
          <w:rFonts w:asciiTheme="majorBidi" w:hAnsiTheme="majorBidi" w:cstheme="majorBidi"/>
          <w:sz w:val="24"/>
          <w:szCs w:val="24"/>
          <w:lang w:val="id-ID"/>
        </w:rPr>
        <w:t>keterampilan penyampain materi dalam mengajar</w:t>
      </w:r>
      <w:r w:rsidR="007664FE" w:rsidRPr="00AA42D4">
        <w:rPr>
          <w:rFonts w:asciiTheme="majorBidi" w:hAnsiTheme="majorBidi" w:cstheme="majorBidi"/>
          <w:sz w:val="24"/>
          <w:szCs w:val="24"/>
          <w:lang w:val="id-ID"/>
        </w:rPr>
        <w:t xml:space="preserve">, mempunyai </w:t>
      </w:r>
      <w:r w:rsidR="00CD4DAC" w:rsidRPr="00AA42D4">
        <w:rPr>
          <w:rFonts w:asciiTheme="majorBidi" w:hAnsiTheme="majorBidi" w:cstheme="majorBidi"/>
          <w:sz w:val="24"/>
          <w:szCs w:val="24"/>
          <w:lang w:val="id-ID"/>
        </w:rPr>
        <w:t>kedisiplinan yang tinggi</w:t>
      </w:r>
      <w:r w:rsidR="007664FE" w:rsidRPr="00AA42D4">
        <w:rPr>
          <w:rFonts w:asciiTheme="majorBidi" w:hAnsiTheme="majorBidi" w:cstheme="majorBidi"/>
          <w:sz w:val="24"/>
          <w:szCs w:val="24"/>
          <w:lang w:val="id-ID"/>
        </w:rPr>
        <w:t xml:space="preserve">. </w:t>
      </w:r>
      <w:r w:rsidR="00CD4DAC" w:rsidRPr="00AA42D4">
        <w:rPr>
          <w:rFonts w:asciiTheme="majorBidi" w:hAnsiTheme="majorBidi" w:cstheme="majorBidi"/>
          <w:sz w:val="24"/>
          <w:szCs w:val="24"/>
          <w:lang w:val="id-ID"/>
        </w:rPr>
        <w:t>Sedangkan potensi kepribadian yang dimaksud adalah</w:t>
      </w:r>
      <w:r w:rsidR="007664FE" w:rsidRPr="00AA42D4">
        <w:rPr>
          <w:rFonts w:asciiTheme="majorBidi" w:hAnsiTheme="majorBidi" w:cstheme="majorBidi"/>
          <w:sz w:val="24"/>
          <w:szCs w:val="24"/>
          <w:lang w:val="id-ID"/>
        </w:rPr>
        <w:t>:</w:t>
      </w:r>
      <w:r w:rsidRPr="002B307E">
        <w:rPr>
          <w:rFonts w:asciiTheme="majorBidi" w:hAnsiTheme="majorBidi" w:cstheme="majorBidi"/>
          <w:sz w:val="24"/>
          <w:szCs w:val="24"/>
          <w:lang w:val="id-ID"/>
        </w:rPr>
        <w:t xml:space="preserve"> </w:t>
      </w:r>
      <w:r w:rsidR="002B307E" w:rsidRPr="002B307E">
        <w:rPr>
          <w:rFonts w:asciiTheme="majorBidi" w:hAnsiTheme="majorBidi" w:cstheme="majorBidi"/>
          <w:sz w:val="24"/>
          <w:szCs w:val="24"/>
          <w:lang w:val="id-ID"/>
        </w:rPr>
        <w:t>anak rajin belajar dan mengaji, anak patuh kepada kedua orang tua, hormat kepada guru, anak bersikap jujur dan sopan menjunjung tinggi perintah agama islam, membiasakan perilaku baik dan mempunyai tipe kepribadian koleris, sanguine, phlegmatis, melankolis.</w:t>
      </w:r>
    </w:p>
    <w:p w:rsidR="00F72D58" w:rsidRPr="005D457F" w:rsidRDefault="00F72D58" w:rsidP="00812879">
      <w:pPr>
        <w:pStyle w:val="ListParagraph"/>
        <w:spacing w:after="0" w:line="480" w:lineRule="auto"/>
        <w:ind w:left="0" w:firstLine="709"/>
        <w:jc w:val="both"/>
        <w:rPr>
          <w:rFonts w:asciiTheme="majorBidi" w:hAnsiTheme="majorBidi" w:cstheme="majorBidi"/>
          <w:sz w:val="24"/>
          <w:szCs w:val="24"/>
          <w:lang w:val="id-ID"/>
        </w:rPr>
      </w:pPr>
    </w:p>
    <w:p w:rsidR="00F72D58" w:rsidRPr="005D457F" w:rsidRDefault="00F72D58" w:rsidP="00812879">
      <w:pPr>
        <w:pStyle w:val="ListParagraph"/>
        <w:spacing w:after="0" w:line="480" w:lineRule="auto"/>
        <w:ind w:left="0" w:firstLine="709"/>
        <w:jc w:val="both"/>
        <w:rPr>
          <w:rFonts w:asciiTheme="majorBidi" w:hAnsiTheme="majorBidi" w:cstheme="majorBidi"/>
          <w:sz w:val="24"/>
          <w:szCs w:val="24"/>
          <w:lang w:val="id-ID"/>
        </w:rPr>
      </w:pPr>
    </w:p>
    <w:p w:rsidR="00F72D58" w:rsidRPr="005D457F" w:rsidRDefault="00F72D58" w:rsidP="00812879">
      <w:pPr>
        <w:pStyle w:val="ListParagraph"/>
        <w:spacing w:after="0" w:line="480" w:lineRule="auto"/>
        <w:ind w:left="0" w:firstLine="709"/>
        <w:jc w:val="both"/>
        <w:rPr>
          <w:rFonts w:asciiTheme="majorBidi" w:hAnsiTheme="majorBidi" w:cstheme="majorBidi"/>
          <w:sz w:val="24"/>
          <w:szCs w:val="24"/>
          <w:lang w:val="id-ID"/>
        </w:rPr>
      </w:pPr>
    </w:p>
    <w:p w:rsidR="00904A4E" w:rsidRDefault="00904A4E" w:rsidP="00904A4E">
      <w:pPr>
        <w:pStyle w:val="ListParagraph"/>
        <w:numPr>
          <w:ilvl w:val="0"/>
          <w:numId w:val="1"/>
        </w:numPr>
        <w:spacing w:after="0"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lastRenderedPageBreak/>
        <w:t>Rumusan Masalah</w:t>
      </w:r>
    </w:p>
    <w:p w:rsidR="00904A4E" w:rsidRDefault="00904A4E" w:rsidP="00904A4E">
      <w:pPr>
        <w:pStyle w:val="NoSpacing"/>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Be</w:t>
      </w:r>
      <w:r>
        <w:rPr>
          <w:rFonts w:ascii="Times New Roman" w:hAnsi="Times New Roman" w:cs="Times New Roman"/>
          <w:sz w:val="24"/>
          <w:szCs w:val="24"/>
        </w:rPr>
        <w:t>r</w:t>
      </w:r>
      <w:r>
        <w:rPr>
          <w:rFonts w:ascii="Times New Roman" w:hAnsi="Times New Roman" w:cs="Times New Roman"/>
          <w:sz w:val="24"/>
          <w:szCs w:val="24"/>
          <w:lang w:val="id-ID"/>
        </w:rPr>
        <w:t>dasarkan dari latar belakang di</w:t>
      </w:r>
      <w:r>
        <w:rPr>
          <w:rFonts w:ascii="Times New Roman" w:hAnsi="Times New Roman" w:cs="Times New Roman"/>
          <w:sz w:val="24"/>
          <w:szCs w:val="24"/>
        </w:rPr>
        <w:t xml:space="preserve"> </w:t>
      </w:r>
      <w:r>
        <w:rPr>
          <w:rFonts w:ascii="Times New Roman" w:hAnsi="Times New Roman" w:cs="Times New Roman"/>
          <w:sz w:val="24"/>
          <w:szCs w:val="24"/>
          <w:lang w:val="id-ID"/>
        </w:rPr>
        <w:t>atas, penyusunan menentukan rumusan masalah penelitian ini sebagai berikut:</w:t>
      </w:r>
    </w:p>
    <w:p w:rsidR="00A31BFA" w:rsidRDefault="00A31BFA" w:rsidP="001D5D41">
      <w:pPr>
        <w:pStyle w:val="NoSpacing"/>
        <w:numPr>
          <w:ilvl w:val="3"/>
          <w:numId w:val="1"/>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Bagaimana Profesionalisme Guru di Taman Kanak-kanak Mazharul Iman Palembang?</w:t>
      </w:r>
    </w:p>
    <w:p w:rsidR="00A31BFA" w:rsidRDefault="00A31BFA" w:rsidP="001D5D41">
      <w:pPr>
        <w:pStyle w:val="NoSpacing"/>
        <w:numPr>
          <w:ilvl w:val="3"/>
          <w:numId w:val="1"/>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Bagaimana Potensi Kepribadian Anak di Taman Kanak-kanak Mazharul Iman Palembang?</w:t>
      </w:r>
    </w:p>
    <w:p w:rsidR="00717718" w:rsidRDefault="00787557" w:rsidP="0064314F">
      <w:pPr>
        <w:pStyle w:val="NoSpacing"/>
        <w:numPr>
          <w:ilvl w:val="3"/>
          <w:numId w:val="1"/>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Bagaimana </w:t>
      </w:r>
      <w:r w:rsidR="0064314F">
        <w:rPr>
          <w:rFonts w:ascii="Times New Roman" w:hAnsi="Times New Roman" w:cs="Times New Roman"/>
          <w:sz w:val="24"/>
          <w:szCs w:val="24"/>
        </w:rPr>
        <w:t>Hubungan Antara Profesionalisme Guru dan Potensi Kepribadian Anak di Taman Kanak-kanak Mazharul Iman Palembang?</w:t>
      </w:r>
    </w:p>
    <w:p w:rsidR="003A43E1" w:rsidRPr="0064314F" w:rsidRDefault="003A43E1" w:rsidP="003A43E1">
      <w:pPr>
        <w:pStyle w:val="NoSpacing"/>
        <w:spacing w:line="480" w:lineRule="auto"/>
        <w:ind w:left="851"/>
        <w:jc w:val="both"/>
        <w:rPr>
          <w:rFonts w:ascii="Times New Roman" w:hAnsi="Times New Roman" w:cs="Times New Roman"/>
          <w:sz w:val="24"/>
          <w:szCs w:val="24"/>
        </w:rPr>
      </w:pPr>
    </w:p>
    <w:p w:rsidR="00904A4E" w:rsidRDefault="00904A4E" w:rsidP="00E91934">
      <w:pPr>
        <w:pStyle w:val="ListParagraph"/>
        <w:numPr>
          <w:ilvl w:val="0"/>
          <w:numId w:val="1"/>
        </w:numPr>
        <w:spacing w:after="0"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Tujuan dan Kegunaan Penelitian</w:t>
      </w:r>
    </w:p>
    <w:p w:rsidR="00904A4E" w:rsidRDefault="00904A4E" w:rsidP="00E91934">
      <w:pPr>
        <w:pStyle w:val="ListParagraph"/>
        <w:spacing w:after="0" w:line="480" w:lineRule="auto"/>
        <w:ind w:left="0" w:firstLine="720"/>
        <w:jc w:val="both"/>
        <w:rPr>
          <w:rFonts w:ascii="Times New Roman" w:hAnsi="Times New Roman"/>
          <w:sz w:val="24"/>
          <w:szCs w:val="24"/>
        </w:rPr>
      </w:pPr>
      <w:r w:rsidRPr="00292AA7">
        <w:rPr>
          <w:rFonts w:ascii="Times New Roman" w:hAnsi="Times New Roman"/>
          <w:sz w:val="24"/>
          <w:szCs w:val="24"/>
          <w:lang w:val="id-ID"/>
        </w:rPr>
        <w:t xml:space="preserve">Adapun </w:t>
      </w:r>
      <w:r>
        <w:rPr>
          <w:rFonts w:ascii="Times New Roman" w:hAnsi="Times New Roman"/>
          <w:sz w:val="24"/>
          <w:szCs w:val="24"/>
          <w:lang w:val="id-ID"/>
        </w:rPr>
        <w:t>tujuan penelitian ini penulis uraikan satu persatu, tujuan tersebut adalah sebagai berikut:</w:t>
      </w:r>
    </w:p>
    <w:p w:rsidR="00A31BFA" w:rsidRDefault="00A31BFA" w:rsidP="00F72C88">
      <w:pPr>
        <w:pStyle w:val="ListParagraph"/>
        <w:numPr>
          <w:ilvl w:val="3"/>
          <w:numId w:val="1"/>
        </w:numPr>
        <w:spacing w:after="0" w:line="480" w:lineRule="auto"/>
        <w:ind w:left="851" w:hanging="425"/>
        <w:jc w:val="both"/>
        <w:rPr>
          <w:rFonts w:ascii="Times New Roman" w:hAnsi="Times New Roman"/>
          <w:sz w:val="24"/>
          <w:szCs w:val="24"/>
        </w:rPr>
      </w:pPr>
      <w:r>
        <w:rPr>
          <w:rFonts w:ascii="Times New Roman" w:hAnsi="Times New Roman"/>
          <w:sz w:val="24"/>
          <w:szCs w:val="24"/>
        </w:rPr>
        <w:t>Untuk Mengetahui Profesionalisme Guru di Taman Kanak-kanak Mazharul Iman Palembang.</w:t>
      </w:r>
    </w:p>
    <w:p w:rsidR="00A31BFA" w:rsidRDefault="00A31BFA" w:rsidP="00F72C88">
      <w:pPr>
        <w:pStyle w:val="ListParagraph"/>
        <w:numPr>
          <w:ilvl w:val="3"/>
          <w:numId w:val="1"/>
        </w:numPr>
        <w:spacing w:after="0" w:line="480" w:lineRule="auto"/>
        <w:ind w:left="851" w:hanging="425"/>
        <w:jc w:val="both"/>
        <w:rPr>
          <w:rFonts w:ascii="Times New Roman" w:hAnsi="Times New Roman"/>
          <w:sz w:val="24"/>
          <w:szCs w:val="24"/>
        </w:rPr>
      </w:pPr>
      <w:r>
        <w:rPr>
          <w:rFonts w:ascii="Times New Roman" w:hAnsi="Times New Roman"/>
          <w:sz w:val="24"/>
          <w:szCs w:val="24"/>
        </w:rPr>
        <w:t>Untuk Mengetahui Potensi Kepribadian Anak di Tman Kanak-kanak Mazharul Iman Palembang.</w:t>
      </w:r>
    </w:p>
    <w:p w:rsidR="00F72C88" w:rsidRPr="00F72C88" w:rsidRDefault="00F72C88" w:rsidP="00F72C88">
      <w:pPr>
        <w:pStyle w:val="ListParagraph"/>
        <w:numPr>
          <w:ilvl w:val="3"/>
          <w:numId w:val="1"/>
        </w:numPr>
        <w:spacing w:after="0" w:line="480" w:lineRule="auto"/>
        <w:ind w:left="851" w:hanging="425"/>
        <w:jc w:val="both"/>
        <w:rPr>
          <w:rFonts w:ascii="Times New Roman" w:hAnsi="Times New Roman"/>
          <w:sz w:val="24"/>
          <w:szCs w:val="24"/>
        </w:rPr>
      </w:pPr>
      <w:r>
        <w:rPr>
          <w:rFonts w:ascii="Times New Roman" w:hAnsi="Times New Roman"/>
          <w:sz w:val="24"/>
          <w:szCs w:val="24"/>
        </w:rPr>
        <w:t>Untuk Mengetahui Profesionalisme Dalam Meningkatkan Potensi Kepribadian Anak di Taman Kanak-kanak Mazharul Iman palembang.</w:t>
      </w:r>
    </w:p>
    <w:p w:rsidR="00904A4E" w:rsidRPr="00791C35" w:rsidRDefault="00904A4E" w:rsidP="00F72C88">
      <w:pPr>
        <w:pStyle w:val="ListParagraph"/>
        <w:spacing w:after="0" w:line="480" w:lineRule="auto"/>
        <w:ind w:left="0" w:firstLine="786"/>
        <w:jc w:val="both"/>
        <w:rPr>
          <w:rFonts w:ascii="Times New Roman" w:hAnsi="Times New Roman"/>
          <w:sz w:val="24"/>
          <w:szCs w:val="24"/>
          <w:lang w:val="id-ID"/>
        </w:rPr>
      </w:pPr>
      <w:r>
        <w:rPr>
          <w:rFonts w:ascii="Times New Roman" w:hAnsi="Times New Roman"/>
          <w:sz w:val="24"/>
          <w:szCs w:val="24"/>
          <w:lang w:val="id-ID"/>
        </w:rPr>
        <w:t>Sedangkan hasil penelitian ini penulis katagorikan menjadi dua orientasi kegunaan, berikut akan di uraikan satu persatu:</w:t>
      </w:r>
      <w:r w:rsidRPr="0005365C">
        <w:rPr>
          <w:rFonts w:ascii="Times New Roman" w:hAnsi="Times New Roman"/>
          <w:sz w:val="24"/>
          <w:szCs w:val="24"/>
          <w:lang w:val="id-ID"/>
        </w:rPr>
        <w:t xml:space="preserve"> </w:t>
      </w:r>
      <w:r w:rsidRPr="0005365C">
        <w:rPr>
          <w:rFonts w:ascii="Times New Roman" w:hAnsi="Times New Roman"/>
          <w:i/>
          <w:iCs/>
          <w:sz w:val="24"/>
          <w:szCs w:val="24"/>
          <w:lang w:val="id-ID"/>
        </w:rPr>
        <w:t xml:space="preserve"> </w:t>
      </w:r>
      <w:r w:rsidRPr="0005365C">
        <w:rPr>
          <w:rFonts w:asciiTheme="majorBidi" w:hAnsiTheme="majorBidi" w:cstheme="majorBidi"/>
          <w:i/>
          <w:iCs/>
          <w:sz w:val="24"/>
          <w:szCs w:val="24"/>
          <w:lang w:val="id-ID"/>
        </w:rPr>
        <w:t>Pertama</w:t>
      </w:r>
      <w:r w:rsidRPr="0005365C">
        <w:rPr>
          <w:rFonts w:asciiTheme="majorBidi" w:hAnsiTheme="majorBidi" w:cstheme="majorBidi"/>
          <w:sz w:val="24"/>
          <w:szCs w:val="24"/>
          <w:lang w:val="id-ID"/>
        </w:rPr>
        <w:t xml:space="preserve"> Secara</w:t>
      </w:r>
      <w:r w:rsidRPr="0005365C">
        <w:rPr>
          <w:rFonts w:ascii="Times New Roman" w:hAnsi="Times New Roman"/>
          <w:sz w:val="24"/>
          <w:szCs w:val="24"/>
          <w:lang w:val="id-ID"/>
        </w:rPr>
        <w:t xml:space="preserve"> Teoritis yaitu </w:t>
      </w:r>
      <w:r>
        <w:rPr>
          <w:rFonts w:ascii="Times New Roman" w:hAnsi="Times New Roman"/>
          <w:sz w:val="24"/>
          <w:szCs w:val="24"/>
          <w:lang w:val="id-ID"/>
        </w:rPr>
        <w:t xml:space="preserve">penelitian ini berguna untuk di jadikan bahan informasi bagi peneliti selanjutnya </w:t>
      </w:r>
      <w:r>
        <w:rPr>
          <w:rFonts w:ascii="Times New Roman" w:hAnsi="Times New Roman"/>
          <w:sz w:val="24"/>
          <w:szCs w:val="24"/>
          <w:lang w:val="id-ID"/>
        </w:rPr>
        <w:lastRenderedPageBreak/>
        <w:t xml:space="preserve">terhadap </w:t>
      </w:r>
      <w:r w:rsidR="00F72C88">
        <w:rPr>
          <w:rFonts w:ascii="Times New Roman" w:hAnsi="Times New Roman"/>
          <w:sz w:val="24"/>
          <w:szCs w:val="24"/>
        </w:rPr>
        <w:t>profesionalisme dalam meningkatkan potensi kepribadian anak</w:t>
      </w:r>
      <w:r>
        <w:rPr>
          <w:rFonts w:ascii="Times New Roman" w:hAnsi="Times New Roman"/>
          <w:sz w:val="24"/>
          <w:szCs w:val="24"/>
          <w:lang w:val="id-ID"/>
        </w:rPr>
        <w:t>.</w:t>
      </w:r>
      <w:r w:rsidRPr="0005365C">
        <w:rPr>
          <w:rFonts w:ascii="Times New Roman" w:hAnsi="Times New Roman"/>
          <w:sz w:val="24"/>
          <w:szCs w:val="24"/>
          <w:lang w:val="id-ID"/>
        </w:rPr>
        <w:t xml:space="preserve"> </w:t>
      </w:r>
      <w:r w:rsidRPr="00791C35">
        <w:rPr>
          <w:rFonts w:ascii="Times New Roman" w:hAnsi="Times New Roman"/>
          <w:i/>
          <w:iCs/>
          <w:sz w:val="24"/>
          <w:szCs w:val="24"/>
          <w:lang w:val="id-ID"/>
        </w:rPr>
        <w:t xml:space="preserve">Kedua </w:t>
      </w:r>
      <w:r w:rsidRPr="0005365C">
        <w:rPr>
          <w:rFonts w:ascii="Times New Roman" w:hAnsi="Times New Roman"/>
          <w:sz w:val="24"/>
          <w:szCs w:val="24"/>
          <w:lang w:val="id-ID"/>
        </w:rPr>
        <w:t>Secara Praktis</w:t>
      </w:r>
      <w:r w:rsidRPr="00791C35">
        <w:rPr>
          <w:rFonts w:ascii="Times New Roman" w:hAnsi="Times New Roman"/>
          <w:sz w:val="24"/>
          <w:szCs w:val="24"/>
          <w:lang w:val="id-ID"/>
        </w:rPr>
        <w:t xml:space="preserve"> yaitu:</w:t>
      </w:r>
    </w:p>
    <w:p w:rsidR="00904A4E" w:rsidRPr="00C072AE" w:rsidRDefault="00904A4E" w:rsidP="005622B6">
      <w:pPr>
        <w:pStyle w:val="ListParagraph"/>
        <w:numPr>
          <w:ilvl w:val="0"/>
          <w:numId w:val="6"/>
        </w:numPr>
        <w:spacing w:after="0" w:line="480" w:lineRule="auto"/>
        <w:ind w:left="851" w:hanging="425"/>
        <w:jc w:val="both"/>
        <w:rPr>
          <w:rFonts w:ascii="Times New Roman" w:hAnsi="Times New Roman"/>
          <w:sz w:val="24"/>
          <w:szCs w:val="24"/>
          <w:lang w:val="id-ID"/>
        </w:rPr>
      </w:pPr>
      <w:r>
        <w:rPr>
          <w:rFonts w:ascii="Times New Roman" w:hAnsi="Times New Roman"/>
          <w:sz w:val="24"/>
          <w:szCs w:val="24"/>
          <w:lang w:val="id-ID"/>
        </w:rPr>
        <w:t xml:space="preserve">Memberikan imput atau masukan bagi </w:t>
      </w:r>
      <w:r w:rsidR="00F72C88">
        <w:rPr>
          <w:rFonts w:ascii="Times New Roman" w:hAnsi="Times New Roman"/>
          <w:sz w:val="24"/>
          <w:szCs w:val="24"/>
        </w:rPr>
        <w:t xml:space="preserve">profesionalisme guru </w:t>
      </w:r>
      <w:r>
        <w:rPr>
          <w:rFonts w:ascii="Times New Roman" w:hAnsi="Times New Roman"/>
          <w:sz w:val="24"/>
          <w:szCs w:val="24"/>
          <w:lang w:val="id-ID"/>
        </w:rPr>
        <w:t xml:space="preserve">untuk memperhatikan </w:t>
      </w:r>
      <w:r w:rsidR="00F72C88">
        <w:rPr>
          <w:rFonts w:ascii="Times New Roman" w:hAnsi="Times New Roman"/>
          <w:sz w:val="24"/>
          <w:szCs w:val="24"/>
        </w:rPr>
        <w:t>potensi kepribadian anak</w:t>
      </w:r>
      <w:r>
        <w:rPr>
          <w:rFonts w:ascii="Times New Roman" w:hAnsi="Times New Roman"/>
          <w:sz w:val="24"/>
          <w:szCs w:val="24"/>
          <w:lang w:val="id-ID"/>
        </w:rPr>
        <w:t xml:space="preserve"> dengan sebaik-baiknya.</w:t>
      </w:r>
    </w:p>
    <w:p w:rsidR="00904A4E" w:rsidRPr="004C149B" w:rsidRDefault="00904A4E" w:rsidP="005622B6">
      <w:pPr>
        <w:pStyle w:val="ListParagraph"/>
        <w:numPr>
          <w:ilvl w:val="0"/>
          <w:numId w:val="6"/>
        </w:numPr>
        <w:spacing w:after="0" w:line="480" w:lineRule="auto"/>
        <w:ind w:left="851" w:hanging="425"/>
        <w:jc w:val="both"/>
        <w:rPr>
          <w:rFonts w:ascii="Times New Roman" w:hAnsi="Times New Roman"/>
          <w:sz w:val="24"/>
          <w:szCs w:val="24"/>
          <w:lang w:val="id-ID"/>
        </w:rPr>
      </w:pPr>
      <w:r w:rsidRPr="00C072AE">
        <w:rPr>
          <w:rFonts w:ascii="Times New Roman" w:hAnsi="Times New Roman"/>
          <w:sz w:val="24"/>
          <w:szCs w:val="24"/>
          <w:lang w:val="id-ID"/>
        </w:rPr>
        <w:t xml:space="preserve">Sebagai informasi bahwa </w:t>
      </w:r>
      <w:r w:rsidR="00F72C88">
        <w:rPr>
          <w:rFonts w:ascii="Times New Roman" w:hAnsi="Times New Roman"/>
          <w:sz w:val="24"/>
          <w:szCs w:val="24"/>
        </w:rPr>
        <w:t>profesionalisme guru</w:t>
      </w:r>
      <w:r w:rsidRPr="00C072AE">
        <w:rPr>
          <w:rFonts w:ascii="Times New Roman" w:hAnsi="Times New Roman"/>
          <w:sz w:val="24"/>
          <w:szCs w:val="24"/>
          <w:lang w:val="id-ID"/>
        </w:rPr>
        <w:t xml:space="preserve"> di tuntut dapat </w:t>
      </w:r>
      <w:r w:rsidR="00F72C88">
        <w:rPr>
          <w:rFonts w:ascii="Times New Roman" w:hAnsi="Times New Roman"/>
          <w:sz w:val="24"/>
          <w:szCs w:val="24"/>
        </w:rPr>
        <w:t>meningkatkan potensi kepribadian anak.</w:t>
      </w:r>
    </w:p>
    <w:p w:rsidR="004C149B" w:rsidRPr="00F72C88" w:rsidRDefault="004C149B" w:rsidP="004C149B">
      <w:pPr>
        <w:pStyle w:val="ListParagraph"/>
        <w:spacing w:after="0" w:line="480" w:lineRule="auto"/>
        <w:ind w:left="851"/>
        <w:jc w:val="both"/>
        <w:rPr>
          <w:rFonts w:ascii="Times New Roman" w:hAnsi="Times New Roman"/>
          <w:sz w:val="24"/>
          <w:szCs w:val="24"/>
          <w:lang w:val="id-ID"/>
        </w:rPr>
      </w:pPr>
    </w:p>
    <w:p w:rsidR="00904A4E" w:rsidRDefault="00904A4E" w:rsidP="00E91934">
      <w:pPr>
        <w:pStyle w:val="ListParagraph"/>
        <w:numPr>
          <w:ilvl w:val="0"/>
          <w:numId w:val="1"/>
        </w:numPr>
        <w:spacing w:after="0" w:line="480" w:lineRule="auto"/>
        <w:ind w:left="426" w:hanging="426"/>
        <w:jc w:val="both"/>
        <w:rPr>
          <w:rFonts w:ascii="Times New Roman" w:hAnsi="Times New Roman"/>
          <w:b/>
          <w:sz w:val="24"/>
          <w:szCs w:val="24"/>
          <w:lang w:val="id-ID"/>
        </w:rPr>
      </w:pPr>
      <w:r>
        <w:rPr>
          <w:rFonts w:ascii="Times New Roman" w:hAnsi="Times New Roman"/>
          <w:b/>
          <w:sz w:val="24"/>
          <w:szCs w:val="24"/>
          <w:lang w:val="id-ID"/>
        </w:rPr>
        <w:t>Kerangka Teori</w:t>
      </w:r>
      <w:r w:rsidR="00A31BFA">
        <w:rPr>
          <w:rFonts w:ascii="Times New Roman" w:hAnsi="Times New Roman"/>
          <w:b/>
          <w:sz w:val="24"/>
          <w:szCs w:val="24"/>
        </w:rPr>
        <w:t>tis</w:t>
      </w:r>
    </w:p>
    <w:p w:rsidR="00904A4E" w:rsidRPr="007A46EE" w:rsidRDefault="00904A4E" w:rsidP="00E91934">
      <w:pPr>
        <w:pStyle w:val="NoSpacing"/>
        <w:spacing w:line="480" w:lineRule="auto"/>
        <w:ind w:firstLine="720"/>
        <w:jc w:val="both"/>
        <w:rPr>
          <w:rFonts w:ascii="Times New Roman" w:hAnsi="Times New Roman" w:cs="Times New Roman"/>
          <w:sz w:val="24"/>
          <w:szCs w:val="24"/>
        </w:rPr>
      </w:pPr>
      <w:r w:rsidRPr="00F469A0">
        <w:rPr>
          <w:rFonts w:ascii="Times New Roman" w:hAnsi="Times New Roman" w:cs="Times New Roman"/>
          <w:sz w:val="24"/>
          <w:szCs w:val="24"/>
          <w:lang w:val="id-ID"/>
        </w:rPr>
        <w:t>Kerangka teori</w:t>
      </w:r>
      <w:r>
        <w:rPr>
          <w:rFonts w:ascii="Times New Roman" w:hAnsi="Times New Roman" w:cs="Times New Roman"/>
          <w:sz w:val="24"/>
          <w:szCs w:val="24"/>
        </w:rPr>
        <w:t xml:space="preserve"> adalah merupakan uraian singkat tentang teori yang dipakai dalam penelitian menjawab pertanyaan penelitian</w:t>
      </w:r>
      <w:r>
        <w:rPr>
          <w:rStyle w:val="FootnoteReference"/>
          <w:rFonts w:ascii="Times New Roman" w:hAnsi="Times New Roman"/>
          <w:sz w:val="24"/>
          <w:szCs w:val="24"/>
        </w:rPr>
        <w:footnoteReference w:id="13"/>
      </w:r>
      <w:r>
        <w:rPr>
          <w:rFonts w:ascii="Times New Roman" w:hAnsi="Times New Roman" w:cs="Times New Roman"/>
          <w:sz w:val="24"/>
          <w:szCs w:val="24"/>
        </w:rPr>
        <w:t xml:space="preserve">. </w:t>
      </w:r>
      <w:r w:rsidRPr="00F469A0">
        <w:rPr>
          <w:rFonts w:ascii="Times New Roman" w:hAnsi="Times New Roman" w:cs="Times New Roman"/>
          <w:sz w:val="24"/>
          <w:szCs w:val="24"/>
          <w:lang w:val="id-ID"/>
        </w:rPr>
        <w:t>Kerangka teoritis ini penulis jadikan sebagai suatu batasan yang bersifat praktis dan sebagai ketentuan bagi pembuatan skripsi dan menjadi tolak ukur dalam suatu k</w:t>
      </w:r>
      <w:r>
        <w:rPr>
          <w:rFonts w:ascii="Times New Roman" w:hAnsi="Times New Roman" w:cs="Times New Roman"/>
          <w:sz w:val="24"/>
          <w:szCs w:val="24"/>
          <w:lang w:val="id-ID"/>
        </w:rPr>
        <w:t>egiatan penelitian.</w:t>
      </w:r>
    </w:p>
    <w:p w:rsidR="00904A4E" w:rsidRPr="00E52224" w:rsidRDefault="00904A4E" w:rsidP="00904A4E">
      <w:pPr>
        <w:tabs>
          <w:tab w:val="left" w:pos="-1620"/>
          <w:tab w:val="left" w:pos="-1260"/>
          <w:tab w:val="left" w:pos="0"/>
        </w:tabs>
        <w:spacing w:line="480" w:lineRule="auto"/>
        <w:jc w:val="both"/>
        <w:rPr>
          <w:rFonts w:asciiTheme="majorBidi" w:hAnsiTheme="majorBidi" w:cstheme="majorBidi"/>
          <w:lang w:val="id-ID"/>
        </w:rPr>
      </w:pPr>
      <w:r>
        <w:rPr>
          <w:bCs/>
          <w:lang w:val="id-ID"/>
        </w:rPr>
        <w:tab/>
      </w:r>
      <w:r w:rsidRPr="00BC36BF">
        <w:rPr>
          <w:rFonts w:asciiTheme="majorBidi" w:hAnsiTheme="majorBidi" w:cstheme="majorBidi"/>
          <w:lang w:val="id-ID"/>
        </w:rPr>
        <w:t xml:space="preserve"> Djojonegoro mengatakan profesionalisme dalam suatu pekerjaan ditentukan oleh tiga faktor penting yakni, pertama memiliki keahlian khusus yang dipersiapkan oleh program pendidikan keahlian atau spesialisasi, kedua memiliki kemampuan memperbaiki kemampuan (keterampilan dan keahlian khusu), dan ketiga memperoleh penghasilan yang memadai sebagai imbalan terhadap keahlian tersebut</w:t>
      </w:r>
      <w:r>
        <w:rPr>
          <w:rStyle w:val="FootnoteReference"/>
          <w:rFonts w:asciiTheme="majorBidi" w:hAnsiTheme="majorBidi"/>
          <w:lang w:val="id-ID"/>
        </w:rPr>
        <w:footnoteReference w:id="14"/>
      </w:r>
      <w:r w:rsidRPr="00BC36BF">
        <w:rPr>
          <w:rFonts w:asciiTheme="majorBidi" w:hAnsiTheme="majorBidi" w:cstheme="majorBidi"/>
          <w:lang w:val="id-ID"/>
        </w:rPr>
        <w:t>.</w:t>
      </w:r>
    </w:p>
    <w:p w:rsidR="00904A4E" w:rsidRDefault="00904A4E" w:rsidP="00904A4E">
      <w:pPr>
        <w:tabs>
          <w:tab w:val="left" w:pos="-1620"/>
          <w:tab w:val="left" w:pos="-1260"/>
          <w:tab w:val="left" w:pos="0"/>
        </w:tabs>
        <w:spacing w:line="480" w:lineRule="auto"/>
        <w:jc w:val="both"/>
        <w:rPr>
          <w:rFonts w:asciiTheme="majorBidi" w:hAnsiTheme="majorBidi" w:cstheme="majorBidi"/>
        </w:rPr>
      </w:pPr>
      <w:r w:rsidRPr="00E52224">
        <w:rPr>
          <w:rFonts w:asciiTheme="majorBidi" w:hAnsiTheme="majorBidi" w:cstheme="majorBidi"/>
          <w:lang w:val="id-ID"/>
        </w:rPr>
        <w:tab/>
      </w:r>
      <w:r>
        <w:rPr>
          <w:rFonts w:asciiTheme="majorBidi" w:hAnsiTheme="majorBidi" w:cstheme="majorBidi"/>
        </w:rPr>
        <w:t>Mengenai pentingnya profesionalisme guru telah disebutkan dalam Al-Qur’an Q.S Al. An’am ayat 135:</w:t>
      </w:r>
    </w:p>
    <w:p w:rsidR="00904A4E" w:rsidRPr="00145678" w:rsidRDefault="00904A4E" w:rsidP="00904A4E">
      <w:pPr>
        <w:tabs>
          <w:tab w:val="left" w:pos="-1620"/>
          <w:tab w:val="left" w:pos="-1260"/>
          <w:tab w:val="left" w:pos="0"/>
        </w:tabs>
        <w:jc w:val="right"/>
        <w:rPr>
          <w:rFonts w:asciiTheme="majorBidi" w:hAnsiTheme="majorBidi" w:cstheme="majorBidi"/>
          <w:sz w:val="44"/>
          <w:szCs w:val="44"/>
        </w:rPr>
      </w:pPr>
      <w:r w:rsidRPr="00145678">
        <w:rPr>
          <w:rFonts w:ascii="Traditional Arabic" w:hAnsi="Traditional Arabic" w:cs="Traditional Arabic"/>
          <w:color w:val="000000"/>
          <w:sz w:val="44"/>
          <w:szCs w:val="44"/>
          <w:rtl/>
        </w:rPr>
        <w:lastRenderedPageBreak/>
        <w:t>قُلْ يَا قَوْمِ اعْمَلُوا عَلَى مَكَانَتِكُمْ إِنِّي عَامِلٌ فَسَوْفَ تَعْلَمُونَ مَنْ تَكُونُ لَهُ عَاقِبَةُ الدَّارِ إِنَّهُ لا يُفْلِحُ الظَّالِمُونَ</w:t>
      </w:r>
    </w:p>
    <w:p w:rsidR="00E91934" w:rsidRDefault="00904A4E" w:rsidP="003B7DB3">
      <w:pPr>
        <w:tabs>
          <w:tab w:val="left" w:pos="-1620"/>
          <w:tab w:val="left" w:pos="-1260"/>
          <w:tab w:val="left" w:pos="709"/>
          <w:tab w:val="left" w:pos="1701"/>
        </w:tabs>
        <w:ind w:left="1701" w:hanging="992"/>
        <w:jc w:val="both"/>
        <w:rPr>
          <w:bCs/>
        </w:rPr>
      </w:pPr>
      <w:r w:rsidRPr="00145678">
        <w:rPr>
          <w:bCs/>
        </w:rPr>
        <w:t>Artinya:</w:t>
      </w:r>
      <w:r w:rsidRPr="00145678">
        <w:rPr>
          <w:bCs/>
          <w:i/>
          <w:iCs/>
        </w:rPr>
        <w:t xml:space="preserve"> </w:t>
      </w:r>
      <w:r w:rsidRPr="00145678">
        <w:rPr>
          <w:i/>
          <w:iCs/>
          <w:color w:val="000000"/>
        </w:rPr>
        <w:t>Katakanlah: "Hai kaumku, berbuatlah sepenuh kemampuanmu, sesungguhnya aku pun berbuat (pula). Kelak kamu akan mengetahui, siapakah (di antara kita) yang akan memperoleh hasil yang baik dari dunia ini. Sesungguhnya, orang-orang yang lalim itu tidak akan mendapat keberuntungan.</w:t>
      </w:r>
      <w:r>
        <w:rPr>
          <w:rStyle w:val="FootnoteReference"/>
          <w:i/>
          <w:iCs/>
          <w:color w:val="000000"/>
        </w:rPr>
        <w:footnoteReference w:id="15"/>
      </w:r>
    </w:p>
    <w:p w:rsidR="003B7DB3" w:rsidRDefault="003B7DB3" w:rsidP="003B7DB3">
      <w:pPr>
        <w:tabs>
          <w:tab w:val="left" w:pos="-1620"/>
          <w:tab w:val="left" w:pos="-1260"/>
          <w:tab w:val="left" w:pos="709"/>
          <w:tab w:val="left" w:pos="1701"/>
        </w:tabs>
        <w:ind w:left="1701" w:hanging="992"/>
        <w:jc w:val="both"/>
        <w:rPr>
          <w:bCs/>
        </w:rPr>
      </w:pPr>
    </w:p>
    <w:p w:rsidR="00904A4E" w:rsidRPr="007A46EE" w:rsidRDefault="00E91934" w:rsidP="00E91934">
      <w:pPr>
        <w:tabs>
          <w:tab w:val="left" w:pos="-1620"/>
          <w:tab w:val="left" w:pos="-1260"/>
          <w:tab w:val="left" w:pos="0"/>
          <w:tab w:val="left" w:pos="709"/>
        </w:tabs>
        <w:spacing w:line="480" w:lineRule="auto"/>
        <w:jc w:val="both"/>
      </w:pPr>
      <w:r>
        <w:rPr>
          <w:bCs/>
        </w:rPr>
        <w:tab/>
      </w:r>
      <w:r>
        <w:rPr>
          <w:bCs/>
        </w:rPr>
        <w:tab/>
      </w:r>
      <w:r w:rsidR="00904A4E">
        <w:rPr>
          <w:bCs/>
          <w:lang w:val="id-ID"/>
        </w:rPr>
        <w:t>Secara etimologi pendidik adalah orang yang melakukan bimbingan. Pengertian ini memberikan kesan bahwa pendidik adalah orang yang melakukan kegiatan dalam pendidikan.</w:t>
      </w:r>
      <w:r w:rsidR="00904A4E">
        <w:rPr>
          <w:rStyle w:val="FootnoteReference"/>
          <w:bCs/>
          <w:lang w:val="id-ID"/>
        </w:rPr>
        <w:footnoteReference w:id="16"/>
      </w:r>
      <w:r w:rsidR="00904A4E">
        <w:rPr>
          <w:lang w:val="id-ID"/>
        </w:rPr>
        <w:tab/>
      </w:r>
      <w:r w:rsidR="00904A4E">
        <w:t xml:space="preserve"> </w:t>
      </w:r>
      <w:r w:rsidR="00904A4E">
        <w:rPr>
          <w:bCs/>
          <w:lang w:val="id-ID"/>
        </w:rPr>
        <w:t>Pendidik profesional dengan tugas utama mendidik, mengajar, membimbing, mengarahkan, melatih, menilai, dan mengevaluasi peserta didik pada pendidikan anak usia dini jalur pendidikan formal, pendidikan dasar dan pendidikan menengah.</w:t>
      </w:r>
    </w:p>
    <w:p w:rsidR="00904A4E" w:rsidRPr="00E91934" w:rsidRDefault="00904A4E" w:rsidP="00E91934">
      <w:pPr>
        <w:tabs>
          <w:tab w:val="left" w:pos="-1620"/>
          <w:tab w:val="left" w:pos="-1260"/>
          <w:tab w:val="left" w:pos="0"/>
        </w:tabs>
        <w:spacing w:line="480" w:lineRule="auto"/>
        <w:jc w:val="both"/>
        <w:rPr>
          <w:bCs/>
        </w:rPr>
      </w:pPr>
      <w:r>
        <w:rPr>
          <w:bCs/>
          <w:lang w:val="id-ID"/>
        </w:rPr>
        <w:tab/>
      </w:r>
      <w:r w:rsidRPr="00DC2CDE">
        <w:rPr>
          <w:lang w:val="id-ID"/>
        </w:rPr>
        <w:t xml:space="preserve">Guru adalah pendidik profesional, karenanya secara implisit ia telah merelakan dirinya menerima dan memikul sebagian tanggung jawab pendidikan yang terpikul dipundak orang tua, mereka ini, tatkala menyerahkan anaknya pada guru. </w:t>
      </w:r>
      <w:r>
        <w:t>Hal ini pun menunjukkan bahwa orang tua tidak mungkin menyerahkan anaknya pada guru, karena tidak sembarangan orang dapat menjabat sebagai guru.</w:t>
      </w:r>
      <w:r>
        <w:rPr>
          <w:rStyle w:val="FootnoteReference"/>
        </w:rPr>
        <w:footnoteReference w:id="17"/>
      </w:r>
      <w:r>
        <w:t xml:space="preserve"> </w:t>
      </w:r>
      <w:r>
        <w:rPr>
          <w:bCs/>
        </w:rPr>
        <w:t xml:space="preserve"> </w:t>
      </w:r>
    </w:p>
    <w:p w:rsidR="00904A4E" w:rsidRDefault="00904A4E" w:rsidP="00E91934">
      <w:pPr>
        <w:spacing w:line="480" w:lineRule="auto"/>
        <w:ind w:firstLine="720"/>
        <w:contextualSpacing/>
        <w:jc w:val="both"/>
        <w:rPr>
          <w:rFonts w:asciiTheme="majorBidi" w:hAnsiTheme="majorBidi" w:cstheme="majorBidi"/>
        </w:rPr>
      </w:pPr>
      <w:r>
        <w:rPr>
          <w:rFonts w:asciiTheme="majorBidi" w:hAnsiTheme="majorBidi" w:cstheme="majorBidi"/>
        </w:rPr>
        <w:t xml:space="preserve">Jadi, profesionalisme pendidik adalah pekerjaan atau jabatan yang menuntut keahlian dan keterampilan dalam mengajar. Seorang pendidik harus mampu mengembangkan keterampilan, melaksanakan pembelajaran serta memiliki fisik dan </w:t>
      </w:r>
      <w:r>
        <w:rPr>
          <w:rFonts w:asciiTheme="majorBidi" w:hAnsiTheme="majorBidi" w:cstheme="majorBidi"/>
        </w:rPr>
        <w:lastRenderedPageBreak/>
        <w:t>mental yang baik. Dalam setiap bidang profesi dituntut keprofesionalan karena setiap pekerjaan itu harus dipertanggung jawabkan.</w:t>
      </w:r>
    </w:p>
    <w:p w:rsidR="00D3021C" w:rsidRDefault="00D3021C" w:rsidP="00D3021C">
      <w:pPr>
        <w:spacing w:line="480" w:lineRule="auto"/>
        <w:ind w:firstLine="720"/>
        <w:jc w:val="both"/>
        <w:rPr>
          <w:rFonts w:asciiTheme="majorBidi" w:hAnsiTheme="majorBidi" w:cstheme="majorBidi"/>
          <w:color w:val="231F20"/>
        </w:rPr>
      </w:pPr>
      <w:r w:rsidRPr="00B322ED">
        <w:rPr>
          <w:rFonts w:asciiTheme="majorBidi" w:hAnsiTheme="majorBidi" w:cstheme="majorBidi"/>
          <w:color w:val="231F20"/>
        </w:rPr>
        <w:t xml:space="preserve">Dari segi peristilahan, kata potensi berasal dari bahasa Inggris </w:t>
      </w:r>
      <w:r w:rsidRPr="00B322ED">
        <w:rPr>
          <w:rFonts w:asciiTheme="majorBidi" w:hAnsiTheme="majorBidi" w:cstheme="majorBidi"/>
          <w:i/>
          <w:iCs/>
          <w:color w:val="231F20"/>
        </w:rPr>
        <w:t xml:space="preserve">to patent </w:t>
      </w:r>
      <w:r w:rsidRPr="00B322ED">
        <w:rPr>
          <w:rFonts w:asciiTheme="majorBidi" w:hAnsiTheme="majorBidi" w:cstheme="majorBidi"/>
          <w:color w:val="231F20"/>
        </w:rPr>
        <w:t>yang berarti keras, kuat. Dalam pemahaman lain, kata potensi mengandung arti kekuatan, kemampuan, daya,baik yang belum maupun yang sudah terwujud, tetapi belum optimal. Sementara dalam Kamus Umum Bahasa Indonesia, yang dimaksud potensi adalah kemampuan dan kualitas yang dimiliki oleh seseorang, namun belum dipergunakan secara maksimal.</w:t>
      </w:r>
    </w:p>
    <w:p w:rsidR="00D3021C" w:rsidRPr="00E91934" w:rsidRDefault="00D3021C" w:rsidP="00D3021C">
      <w:pPr>
        <w:spacing w:line="480" w:lineRule="auto"/>
        <w:ind w:firstLine="720"/>
        <w:jc w:val="both"/>
        <w:rPr>
          <w:rFonts w:asciiTheme="majorBidi" w:hAnsiTheme="majorBidi" w:cstheme="majorBidi"/>
        </w:rPr>
      </w:pPr>
      <w:r w:rsidRPr="00B322ED">
        <w:rPr>
          <w:rFonts w:asciiTheme="majorBidi" w:hAnsiTheme="majorBidi" w:cstheme="majorBidi"/>
          <w:color w:val="231F20"/>
        </w:rPr>
        <w:t>Berbagai pengertian di atas, memberi pemahaman kepada kita bahwa potensi merupakan suatu daya yang dimiliki oleh manusia, tetapi daya tersebut belum dimanfaatkan secara optimal. Oleh karena itu, yang menjadi tugas berikutnya bagi</w:t>
      </w:r>
      <w:r>
        <w:rPr>
          <w:rFonts w:asciiTheme="majorBidi" w:hAnsiTheme="majorBidi" w:cstheme="majorBidi"/>
        </w:rPr>
        <w:t xml:space="preserve"> </w:t>
      </w:r>
      <w:r w:rsidRPr="00B322ED">
        <w:rPr>
          <w:rFonts w:asciiTheme="majorBidi" w:hAnsiTheme="majorBidi" w:cstheme="majorBidi"/>
          <w:color w:val="231F20"/>
        </w:rPr>
        <w:t>manusia yang berpotensi adalah bagaimana mendayagunakan potensi tersebut untuk meraih prestasi. Potensi dapat menjadi perilaku apabila dikembangkan</w:t>
      </w:r>
      <w:r>
        <w:rPr>
          <w:rFonts w:asciiTheme="majorBidi" w:hAnsiTheme="majorBidi" w:cstheme="majorBidi"/>
        </w:rPr>
        <w:t xml:space="preserve"> </w:t>
      </w:r>
      <w:r w:rsidRPr="00B322ED">
        <w:rPr>
          <w:rFonts w:asciiTheme="majorBidi" w:hAnsiTheme="majorBidi" w:cstheme="majorBidi"/>
          <w:color w:val="231F20"/>
        </w:rPr>
        <w:t>melalui proses pembelajaran.</w:t>
      </w:r>
    </w:p>
    <w:p w:rsidR="00904A4E" w:rsidRDefault="00E91934" w:rsidP="00033AEC">
      <w:pPr>
        <w:tabs>
          <w:tab w:val="left" w:pos="-1620"/>
          <w:tab w:val="left" w:pos="-1260"/>
          <w:tab w:val="left" w:pos="0"/>
        </w:tabs>
        <w:spacing w:line="480" w:lineRule="auto"/>
        <w:jc w:val="both"/>
        <w:rPr>
          <w:bCs/>
        </w:rPr>
      </w:pPr>
      <w:r>
        <w:rPr>
          <w:bCs/>
        </w:rPr>
        <w:tab/>
      </w:r>
      <w:r w:rsidR="00033AEC" w:rsidRPr="003A368A">
        <w:rPr>
          <w:bCs/>
        </w:rPr>
        <w:t xml:space="preserve">Proses pembentukan kepribadian anak merupakan tanggung jawab kedua </w:t>
      </w:r>
      <w:r w:rsidR="003A368A" w:rsidRPr="003A368A">
        <w:rPr>
          <w:bCs/>
        </w:rPr>
        <w:t>orang tuanya, khususnya seorang ibu. Menurut Baqir Sharif Qarashi para ibu merupakan sekolah-sekolah paling utama dalam mendidik kepribadian anak serta sarana untuk memenuhi kebutuhan mereka dengan berbagai sifat mulai.</w:t>
      </w:r>
      <w:r w:rsidR="003A368A" w:rsidRPr="003A368A">
        <w:rPr>
          <w:rStyle w:val="FootnoteReference"/>
          <w:bCs/>
        </w:rPr>
        <w:footnoteReference w:id="18"/>
      </w:r>
      <w:r w:rsidR="003A368A" w:rsidRPr="003A368A">
        <w:rPr>
          <w:bCs/>
        </w:rPr>
        <w:t xml:space="preserve"> Karena itulah peranan ibu dalam mendidik kepribadian anak sejak dini sangat dibutuhkan.</w:t>
      </w:r>
    </w:p>
    <w:p w:rsidR="003B7DB3" w:rsidRPr="004C149B" w:rsidRDefault="003A368A" w:rsidP="004C149B">
      <w:pPr>
        <w:tabs>
          <w:tab w:val="left" w:pos="-1620"/>
          <w:tab w:val="left" w:pos="-1260"/>
          <w:tab w:val="left" w:pos="0"/>
        </w:tabs>
        <w:spacing w:line="480" w:lineRule="auto"/>
        <w:jc w:val="both"/>
        <w:rPr>
          <w:bCs/>
        </w:rPr>
      </w:pPr>
      <w:r>
        <w:rPr>
          <w:bCs/>
        </w:rPr>
        <w:tab/>
        <w:t xml:space="preserve">Menurut Abu Ahmadi dan Munawar Sholeh menyatakan bahwa kepribadian tumbuh dan berkembang sepanjang hidup manusia, terutama sejak lahir sampai masa </w:t>
      </w:r>
      <w:r>
        <w:rPr>
          <w:bCs/>
        </w:rPr>
        <w:lastRenderedPageBreak/>
        <w:t>remaja yang selalu berada di lingkungan keluarga, diasuh oleh orang tua, dan bergaul dengan anggota keluarga lainnya. Karena itu, dapat dipahami bahwa cukup besar pengaruh dan peran orang tua dalam membentuk kepribadian seorang anak.</w:t>
      </w:r>
      <w:r>
        <w:rPr>
          <w:rStyle w:val="FootnoteReference"/>
          <w:bCs/>
        </w:rPr>
        <w:footnoteReference w:id="19"/>
      </w:r>
    </w:p>
    <w:p w:rsidR="003B7DB3" w:rsidRDefault="00EC79D5" w:rsidP="003A368A">
      <w:pPr>
        <w:tabs>
          <w:tab w:val="left" w:pos="-1620"/>
          <w:tab w:val="left" w:pos="-1260"/>
          <w:tab w:val="left" w:pos="0"/>
        </w:tabs>
        <w:spacing w:line="480" w:lineRule="auto"/>
        <w:jc w:val="both"/>
        <w:rPr>
          <w:rFonts w:asciiTheme="majorBidi" w:hAnsiTheme="majorBidi" w:cstheme="majorBidi"/>
          <w:color w:val="231F20"/>
        </w:rPr>
      </w:pPr>
      <w:r>
        <w:rPr>
          <w:rFonts w:asciiTheme="majorBidi" w:hAnsiTheme="majorBidi" w:cstheme="majorBidi"/>
          <w:color w:val="231F20"/>
        </w:rPr>
        <w:tab/>
        <w:t xml:space="preserve">Jadi, </w:t>
      </w:r>
      <w:r w:rsidRPr="00B322ED">
        <w:rPr>
          <w:rFonts w:asciiTheme="majorBidi" w:hAnsiTheme="majorBidi" w:cstheme="majorBidi"/>
          <w:color w:val="231F20"/>
        </w:rPr>
        <w:t>Potensi dapat menjadi perilaku apabila dikembang</w:t>
      </w:r>
      <w:r>
        <w:rPr>
          <w:rFonts w:asciiTheme="majorBidi" w:hAnsiTheme="majorBidi" w:cstheme="majorBidi"/>
          <w:color w:val="231F20"/>
        </w:rPr>
        <w:t>kan</w:t>
      </w:r>
      <w:r>
        <w:rPr>
          <w:rFonts w:asciiTheme="majorBidi" w:hAnsiTheme="majorBidi" w:cstheme="majorBidi"/>
        </w:rPr>
        <w:t xml:space="preserve"> </w:t>
      </w:r>
      <w:r w:rsidRPr="00B322ED">
        <w:rPr>
          <w:rFonts w:asciiTheme="majorBidi" w:hAnsiTheme="majorBidi" w:cstheme="majorBidi"/>
          <w:color w:val="231F20"/>
        </w:rPr>
        <w:t>melalui proses pembelajaran. Orang tidak dapat mewujudkan potensi</w:t>
      </w:r>
      <w:r>
        <w:rPr>
          <w:rFonts w:asciiTheme="majorBidi" w:hAnsiTheme="majorBidi" w:cstheme="majorBidi"/>
        </w:rPr>
        <w:t xml:space="preserve"> </w:t>
      </w:r>
      <w:r w:rsidRPr="00B322ED">
        <w:rPr>
          <w:rFonts w:asciiTheme="majorBidi" w:hAnsiTheme="majorBidi" w:cstheme="majorBidi"/>
          <w:color w:val="231F20"/>
        </w:rPr>
        <w:t>diri dalam perilaku apabila potensi yang dimiliki itu tidak dikembangkan melalui</w:t>
      </w:r>
      <w:r>
        <w:rPr>
          <w:rFonts w:asciiTheme="majorBidi" w:hAnsiTheme="majorBidi" w:cstheme="majorBidi"/>
        </w:rPr>
        <w:t xml:space="preserve"> </w:t>
      </w:r>
      <w:r>
        <w:rPr>
          <w:rFonts w:asciiTheme="majorBidi" w:hAnsiTheme="majorBidi" w:cstheme="majorBidi"/>
          <w:color w:val="231F20"/>
        </w:rPr>
        <w:t xml:space="preserve">pembelajaran. Potensi </w:t>
      </w:r>
      <w:r w:rsidRPr="00B322ED">
        <w:rPr>
          <w:rFonts w:asciiTheme="majorBidi" w:hAnsiTheme="majorBidi" w:cstheme="majorBidi"/>
          <w:color w:val="231F20"/>
        </w:rPr>
        <w:t>yang dimiliki oleh manusia dapat berkembang ke arah yang baik atau tidak baik. Jika seseorang hidup di lingkungan yang tidak baik, potensinya juga akan berkembang ke arah yang tidak baik sehingga perilakunya tidak baik. Untuk mencegah pe</w:t>
      </w:r>
      <w:r>
        <w:rPr>
          <w:rFonts w:asciiTheme="majorBidi" w:hAnsiTheme="majorBidi" w:cstheme="majorBidi"/>
          <w:color w:val="231F20"/>
        </w:rPr>
        <w:t xml:space="preserve">rilaku yang tidak baik, manusia </w:t>
      </w:r>
      <w:r w:rsidRPr="00B322ED">
        <w:rPr>
          <w:rFonts w:asciiTheme="majorBidi" w:hAnsiTheme="majorBidi" w:cstheme="majorBidi"/>
          <w:color w:val="231F20"/>
        </w:rPr>
        <w:t>memerlukan usaha yang sadar</w:t>
      </w:r>
      <w:r>
        <w:rPr>
          <w:rFonts w:asciiTheme="majorBidi" w:hAnsiTheme="majorBidi" w:cstheme="majorBidi"/>
        </w:rPr>
        <w:t xml:space="preserve"> </w:t>
      </w:r>
      <w:r w:rsidRPr="00B322ED">
        <w:rPr>
          <w:rFonts w:asciiTheme="majorBidi" w:hAnsiTheme="majorBidi" w:cstheme="majorBidi"/>
          <w:color w:val="231F20"/>
        </w:rPr>
        <w:t>dan sistematis untuk menangkalnya.</w:t>
      </w:r>
    </w:p>
    <w:p w:rsidR="00EC79D5" w:rsidRPr="00EC79D5" w:rsidRDefault="00EC79D5" w:rsidP="003A368A">
      <w:pPr>
        <w:tabs>
          <w:tab w:val="left" w:pos="-1620"/>
          <w:tab w:val="left" w:pos="-1260"/>
          <w:tab w:val="left" w:pos="0"/>
        </w:tabs>
        <w:spacing w:line="480" w:lineRule="auto"/>
        <w:jc w:val="both"/>
      </w:pPr>
    </w:p>
    <w:p w:rsidR="00904A4E" w:rsidRPr="008B68FA" w:rsidRDefault="00904A4E" w:rsidP="00904A4E">
      <w:pPr>
        <w:pStyle w:val="ListParagraph"/>
        <w:numPr>
          <w:ilvl w:val="0"/>
          <w:numId w:val="1"/>
        </w:numPr>
        <w:tabs>
          <w:tab w:val="left" w:pos="-1620"/>
          <w:tab w:val="left" w:pos="-1260"/>
          <w:tab w:val="left" w:pos="0"/>
        </w:tabs>
        <w:spacing w:after="0" w:line="480" w:lineRule="auto"/>
        <w:ind w:left="567" w:hanging="567"/>
        <w:jc w:val="both"/>
        <w:rPr>
          <w:rFonts w:asciiTheme="majorBidi" w:hAnsiTheme="majorBidi" w:cstheme="majorBidi"/>
          <w:b/>
          <w:sz w:val="24"/>
          <w:szCs w:val="24"/>
          <w:lang w:val="id-ID"/>
        </w:rPr>
      </w:pPr>
      <w:r w:rsidRPr="008B68FA">
        <w:rPr>
          <w:rFonts w:asciiTheme="majorBidi" w:hAnsiTheme="majorBidi" w:cstheme="majorBidi"/>
          <w:b/>
          <w:sz w:val="24"/>
          <w:szCs w:val="24"/>
          <w:lang w:val="id-ID"/>
        </w:rPr>
        <w:t>Kajian Pustaka</w:t>
      </w:r>
    </w:p>
    <w:p w:rsidR="00904A4E" w:rsidRPr="00292AA7" w:rsidRDefault="00904A4E" w:rsidP="00627BBB">
      <w:pPr>
        <w:spacing w:line="480" w:lineRule="auto"/>
        <w:ind w:firstLine="720"/>
        <w:jc w:val="both"/>
        <w:rPr>
          <w:lang w:val="id-ID"/>
        </w:rPr>
      </w:pPr>
      <w:r w:rsidRPr="00C90CCC">
        <w:t xml:space="preserve">Kajian pustaka yang dimaksud disini yaitu uraian tentang hasil penelitian terdahulu yang relevan dengan penelitian yang sedang direncanakan. </w:t>
      </w:r>
      <w:r w:rsidRPr="00292AA7">
        <w:rPr>
          <w:lang w:val="id-ID"/>
        </w:rPr>
        <w:t>Perihal pendidik profesional telah banyak dikemukakan para pakar manajemen pendidikan, seperti Rice dan Bishoprick dan Glicman, guru yang profesional adalah guru yang mampu mengelolah dirinya sendiri dalam melaksanakan tugasnya sehari-hari.</w:t>
      </w:r>
      <w:r>
        <w:rPr>
          <w:lang w:val="id-ID"/>
        </w:rPr>
        <w:t xml:space="preserve"> </w:t>
      </w:r>
      <w:r w:rsidRPr="003465CB">
        <w:t>Seperti h</w:t>
      </w:r>
      <w:r>
        <w:t xml:space="preserve">alnya pekerjaan yang lain </w:t>
      </w:r>
      <w:r w:rsidRPr="00292AA7">
        <w:rPr>
          <w:lang w:val="id-ID"/>
        </w:rPr>
        <w:t xml:space="preserve">pendidik </w:t>
      </w:r>
      <w:r>
        <w:t>juga harus memiliki profe</w:t>
      </w:r>
      <w:r w:rsidRPr="003465CB">
        <w:t xml:space="preserve">sional yang khusus, terutama </w:t>
      </w:r>
      <w:r w:rsidRPr="003465CB">
        <w:lastRenderedPageBreak/>
        <w:t xml:space="preserve">dalam </w:t>
      </w:r>
      <w:r w:rsidRPr="00292AA7">
        <w:rPr>
          <w:lang w:val="id-ID"/>
        </w:rPr>
        <w:t xml:space="preserve">keterampilan dan keahlian dalam </w:t>
      </w:r>
      <w:r w:rsidR="00627BBB">
        <w:t xml:space="preserve">meningkatkan potensi kepribadian anak. </w:t>
      </w:r>
      <w:r w:rsidRPr="003465CB">
        <w:t>Hal ini sesuai dengan judul skripsi:</w:t>
      </w:r>
    </w:p>
    <w:p w:rsidR="00904A4E" w:rsidRDefault="00904A4E" w:rsidP="00627BBB">
      <w:pPr>
        <w:tabs>
          <w:tab w:val="left" w:pos="-1620"/>
          <w:tab w:val="left" w:pos="-1260"/>
          <w:tab w:val="left" w:pos="0"/>
        </w:tabs>
        <w:spacing w:line="480" w:lineRule="auto"/>
        <w:jc w:val="both"/>
      </w:pPr>
      <w:r>
        <w:rPr>
          <w:lang w:val="id-ID"/>
        </w:rPr>
        <w:tab/>
      </w:r>
      <w:r w:rsidR="00627BBB">
        <w:t>Yunita dalam penelitiannya menyimpulkan bahwa profesionalisme guru dalam melaksanakan kegiatan mengajar sehingga peran pendidikan diterima siswa dengan baik, serta untuk meningkatkan profesionalisme guru dalam mengajar hendaklah diupayakan dengan berbagai kegiatan dengan melalui penataran</w:t>
      </w:r>
      <w:r w:rsidR="007F29BC">
        <w:t>, peranan organisasi profesi. Adapun upaya perbandingan yang dilakukan guru Pendidikan Agama Islam yang PNS maupun Non PNS dalam meningkatkan profesionalisme. Berupaya selalu menyusun satuan pelajaran dengan baik, selalu memperhatikan dan mempelajari lebih dalam tentang sistem pelaksanaan kurikulum yang berlaku sekarang yang sedang dilaksanakan, membaca buku-buku yang berkenaan dengan pendidikan serta mengikuti seminar-seminar pendidikan.</w:t>
      </w:r>
      <w:r w:rsidR="007F29BC">
        <w:rPr>
          <w:rStyle w:val="FootnoteReference"/>
        </w:rPr>
        <w:footnoteReference w:id="20"/>
      </w:r>
    </w:p>
    <w:p w:rsidR="007F29BC" w:rsidRPr="00627BBB" w:rsidRDefault="007F29BC" w:rsidP="00627BBB">
      <w:pPr>
        <w:tabs>
          <w:tab w:val="left" w:pos="-1620"/>
          <w:tab w:val="left" w:pos="-1260"/>
          <w:tab w:val="left" w:pos="0"/>
        </w:tabs>
        <w:spacing w:line="480" w:lineRule="auto"/>
        <w:jc w:val="both"/>
      </w:pPr>
      <w:r>
        <w:tab/>
        <w:t xml:space="preserve">Iriansyah dalam penelitiannya menjelaskan bahwa, profesionalisme guru adalah seseorang yang memiliki seperangkat kemampuan, sikap dan keahlian khusus atau keterampilan dibidangnya. </w:t>
      </w:r>
      <w:r w:rsidR="00D3573E">
        <w:t>Adapun pengaruh kompetensi guru terhadap daya serap siswa sangat tercermin pada kemampuan penguasaan atas bahan, mampu mengelola program pengajaran, mampu mengelola kelas, dapat menggunakan metode bervariasi dan mengelola interaksi belajar mengajar dengan baik.</w:t>
      </w:r>
      <w:r w:rsidR="00D3573E">
        <w:rPr>
          <w:rStyle w:val="FootnoteReference"/>
        </w:rPr>
        <w:footnoteReference w:id="21"/>
      </w:r>
    </w:p>
    <w:p w:rsidR="00904A4E" w:rsidRDefault="00904A4E" w:rsidP="0063531D">
      <w:pPr>
        <w:tabs>
          <w:tab w:val="left" w:pos="-1620"/>
          <w:tab w:val="left" w:pos="-1260"/>
          <w:tab w:val="left" w:pos="0"/>
        </w:tabs>
        <w:spacing w:line="480" w:lineRule="auto"/>
        <w:jc w:val="both"/>
      </w:pPr>
      <w:r>
        <w:rPr>
          <w:lang w:val="id-ID"/>
        </w:rPr>
        <w:lastRenderedPageBreak/>
        <w:tab/>
      </w:r>
      <w:r w:rsidR="0063531D">
        <w:t>Evi Yusniar dalam penelitiannya menyimpulkan bahwa kedua orang tua mempunyai tanggung jawab yang sangat besar terhadap anak-anaknya. Islam telah mengatur dengan cukup rinci mengenai tanggung jawab orang tua terhadap anak. Orang tua harus menyiapkan pendidikan anak jauh sebelum anak lahir kedunia, member nama yang baik sebagai ekspresi harapan yang mulia, lantas mengajarinya ilmu Al-Quran.</w:t>
      </w:r>
      <w:r w:rsidR="0063531D">
        <w:rPr>
          <w:rStyle w:val="FootnoteReference"/>
        </w:rPr>
        <w:footnoteReference w:id="22"/>
      </w:r>
    </w:p>
    <w:p w:rsidR="0063531D" w:rsidRDefault="0063531D" w:rsidP="0063531D">
      <w:pPr>
        <w:tabs>
          <w:tab w:val="left" w:pos="-1620"/>
          <w:tab w:val="left" w:pos="-1260"/>
          <w:tab w:val="left" w:pos="0"/>
        </w:tabs>
        <w:spacing w:line="480" w:lineRule="auto"/>
        <w:jc w:val="both"/>
      </w:pPr>
      <w:r>
        <w:tab/>
        <w:t>Yulia Pranita dalam penelitiannya menyimpulkan bahwa pembinaan kepribadian anak dalam islam mencakup aspek lahir dan bathin. Pembinaan tersebut adalah pembinaan aqidah, pembinaan ibadah, pembinaan mental bermasyarakat, pembinaan intelektual dan pembinaan seksual yang merupakan pembinaan aspek bathin. Adapun pembinaan dari aspek lahir ditunjukkan pada pembinaan jasmani agar anak memiliki tubuh sehat dan kuat serta hidup yang teratur.</w:t>
      </w:r>
      <w:r>
        <w:rPr>
          <w:rStyle w:val="FootnoteReference"/>
        </w:rPr>
        <w:footnoteReference w:id="23"/>
      </w:r>
    </w:p>
    <w:p w:rsidR="0063531D" w:rsidRPr="0063531D" w:rsidRDefault="0063531D" w:rsidP="0063531D">
      <w:pPr>
        <w:tabs>
          <w:tab w:val="left" w:pos="-1620"/>
          <w:tab w:val="left" w:pos="-1260"/>
          <w:tab w:val="left" w:pos="0"/>
        </w:tabs>
        <w:spacing w:line="480" w:lineRule="auto"/>
        <w:jc w:val="both"/>
      </w:pPr>
      <w:r>
        <w:tab/>
        <w:t xml:space="preserve">Diana Sasih dalam penelitiannya menjelaskan bahwa pembinaan manusia yang sesuai dengan fitrah perkembangannya menurut islam </w:t>
      </w:r>
      <w:r w:rsidR="00627BBB">
        <w:t>dapat dikatakan dengan menggunakan beberapa metode yaitu: melaksanakan rukun islam yang lima dengan sempurna, metode pembiasaan, dan keteladanan.</w:t>
      </w:r>
      <w:r w:rsidR="00627BBB">
        <w:rPr>
          <w:rStyle w:val="FootnoteReference"/>
        </w:rPr>
        <w:footnoteReference w:id="24"/>
      </w:r>
    </w:p>
    <w:p w:rsidR="00EC79D5" w:rsidRPr="005D457F" w:rsidRDefault="00904A4E" w:rsidP="003A43E1">
      <w:pPr>
        <w:tabs>
          <w:tab w:val="left" w:pos="-1620"/>
          <w:tab w:val="left" w:pos="-1260"/>
          <w:tab w:val="left" w:pos="0"/>
        </w:tabs>
        <w:spacing w:line="480" w:lineRule="auto"/>
        <w:jc w:val="both"/>
        <w:rPr>
          <w:lang w:val="id-ID"/>
        </w:rPr>
      </w:pPr>
      <w:r w:rsidRPr="00F63C71">
        <w:rPr>
          <w:lang w:val="id-ID"/>
        </w:rPr>
        <w:tab/>
        <w:t>Berbagai penelitian di atas, disini penulis berkeyakinan bahwa pembahasan penulisan tentang “</w:t>
      </w:r>
      <w:r w:rsidR="00627BBB" w:rsidRPr="00627BBB">
        <w:rPr>
          <w:lang w:val="id-ID"/>
        </w:rPr>
        <w:t xml:space="preserve">Profesionalisme Guru Dalam Meningkatkan Potensi Kepribadian </w:t>
      </w:r>
      <w:r w:rsidR="00627BBB" w:rsidRPr="00627BBB">
        <w:rPr>
          <w:lang w:val="id-ID"/>
        </w:rPr>
        <w:lastRenderedPageBreak/>
        <w:t>Anak</w:t>
      </w:r>
      <w:r w:rsidRPr="00F63C71">
        <w:rPr>
          <w:lang w:val="id-ID"/>
        </w:rPr>
        <w:t xml:space="preserve"> </w:t>
      </w:r>
      <w:r w:rsidR="009A6798" w:rsidRPr="00F63C71">
        <w:rPr>
          <w:lang w:val="id-ID"/>
        </w:rPr>
        <w:t xml:space="preserve">di </w:t>
      </w:r>
      <w:r w:rsidRPr="00F63C71">
        <w:rPr>
          <w:lang w:val="id-ID"/>
        </w:rPr>
        <w:t xml:space="preserve">Taman Kanak-kanak Mazharul Iman Palembang”, belum pernah di teliti maupun di tuliskan, baik itu dalam bentuk kualitatif maupun kuantitatif. </w:t>
      </w:r>
    </w:p>
    <w:p w:rsidR="00904A4E" w:rsidRDefault="00904A4E" w:rsidP="00904A4E">
      <w:pPr>
        <w:pStyle w:val="ListParagraph"/>
        <w:numPr>
          <w:ilvl w:val="0"/>
          <w:numId w:val="1"/>
        </w:numPr>
        <w:ind w:left="426" w:hanging="426"/>
        <w:jc w:val="both"/>
        <w:rPr>
          <w:rFonts w:ascii="Times New Roman" w:hAnsi="Times New Roman"/>
          <w:b/>
          <w:sz w:val="24"/>
          <w:szCs w:val="24"/>
          <w:lang w:val="id-ID"/>
        </w:rPr>
      </w:pPr>
      <w:r>
        <w:rPr>
          <w:rFonts w:ascii="Times New Roman" w:hAnsi="Times New Roman"/>
          <w:b/>
          <w:sz w:val="24"/>
          <w:szCs w:val="24"/>
          <w:lang w:val="id-ID"/>
        </w:rPr>
        <w:t>Metodologi Penelitian</w:t>
      </w:r>
    </w:p>
    <w:p w:rsidR="00904A4E" w:rsidRPr="00BE3D78" w:rsidRDefault="00904A4E" w:rsidP="00D3573E">
      <w:pPr>
        <w:tabs>
          <w:tab w:val="left" w:pos="-1620"/>
          <w:tab w:val="left" w:pos="-1260"/>
          <w:tab w:val="left" w:pos="0"/>
          <w:tab w:val="left" w:pos="709"/>
        </w:tabs>
        <w:spacing w:line="480" w:lineRule="auto"/>
        <w:jc w:val="both"/>
      </w:pPr>
      <w:r>
        <w:tab/>
      </w:r>
      <w:r w:rsidRPr="002D661D">
        <w:t>Metode Berasal dari kata “ metode” yang berarti cara yang tepat untuk melakukan sesuatu, dan “logos” yang berarti ilmu atau pengetahuan. Jadi metodologi adalah cara melakukan sesuatu dengan menggunakan fikiran secara seksama untuk mencapai suatu tujuan.</w:t>
      </w:r>
      <w:r w:rsidRPr="002D661D">
        <w:rPr>
          <w:rStyle w:val="FootnoteReference"/>
        </w:rPr>
        <w:footnoteReference w:id="25"/>
      </w:r>
      <w:r w:rsidRPr="002D661D">
        <w:t>.</w:t>
      </w:r>
      <w:r w:rsidR="009A6798">
        <w:t xml:space="preserve"> </w:t>
      </w:r>
      <w:r w:rsidRPr="002D661D">
        <w:t>Kalau dihubungkan dengan penelitian, metodologi penelitian ad</w:t>
      </w:r>
      <w:r>
        <w:t>a</w:t>
      </w:r>
      <w:r w:rsidRPr="002D661D">
        <w:t>lah suatu cara yang digunakan oleh seorang peneliti dalam mengumpulkan data yang diperlukannya dalam kegiatan penelitiannya tersebut. Dalam kesempatan ini peneliti menggunakan pendekatan kua</w:t>
      </w:r>
      <w:r>
        <w:t>ntitatif</w:t>
      </w:r>
      <w:r w:rsidRPr="002D661D">
        <w:t xml:space="preserve"> melalui survey objek yang diteliti</w:t>
      </w:r>
      <w:r w:rsidR="009A6798">
        <w:t>:</w:t>
      </w:r>
    </w:p>
    <w:p w:rsidR="00904A4E" w:rsidRPr="002D661D" w:rsidRDefault="00904A4E" w:rsidP="005622B6">
      <w:pPr>
        <w:pStyle w:val="ListParagraph"/>
        <w:numPr>
          <w:ilvl w:val="0"/>
          <w:numId w:val="2"/>
        </w:numPr>
        <w:tabs>
          <w:tab w:val="left" w:pos="0"/>
        </w:tabs>
        <w:spacing w:line="480" w:lineRule="auto"/>
        <w:contextualSpacing/>
        <w:jc w:val="both"/>
        <w:rPr>
          <w:rFonts w:ascii="Times New Roman" w:hAnsi="Times New Roman"/>
          <w:sz w:val="24"/>
          <w:szCs w:val="24"/>
        </w:rPr>
      </w:pPr>
      <w:r w:rsidRPr="002D661D">
        <w:rPr>
          <w:rFonts w:ascii="Times New Roman" w:hAnsi="Times New Roman"/>
          <w:sz w:val="24"/>
          <w:szCs w:val="24"/>
        </w:rPr>
        <w:t>Jenis dan pendekatan penelitian</w:t>
      </w:r>
    </w:p>
    <w:p w:rsidR="00033AEC" w:rsidRPr="002D661D" w:rsidRDefault="00904A4E" w:rsidP="00AA42D4">
      <w:pPr>
        <w:pStyle w:val="ListParagraph"/>
        <w:tabs>
          <w:tab w:val="left" w:pos="0"/>
        </w:tabs>
        <w:spacing w:after="0" w:line="480" w:lineRule="auto"/>
        <w:ind w:left="0"/>
        <w:jc w:val="both"/>
        <w:rPr>
          <w:rFonts w:ascii="Times New Roman" w:hAnsi="Times New Roman"/>
          <w:sz w:val="24"/>
          <w:szCs w:val="24"/>
        </w:rPr>
      </w:pPr>
      <w:r w:rsidRPr="002D661D">
        <w:rPr>
          <w:rFonts w:ascii="Times New Roman" w:hAnsi="Times New Roman"/>
          <w:sz w:val="24"/>
          <w:szCs w:val="24"/>
        </w:rPr>
        <w:tab/>
        <w:t>Jenis penelitian yang akan penulis lakukan ini ad</w:t>
      </w:r>
      <w:r>
        <w:rPr>
          <w:rFonts w:ascii="Times New Roman" w:hAnsi="Times New Roman"/>
          <w:sz w:val="24"/>
          <w:szCs w:val="24"/>
        </w:rPr>
        <w:t>a</w:t>
      </w:r>
      <w:r w:rsidRPr="002D661D">
        <w:rPr>
          <w:rFonts w:ascii="Times New Roman" w:hAnsi="Times New Roman"/>
          <w:sz w:val="24"/>
          <w:szCs w:val="24"/>
        </w:rPr>
        <w:t>lah jenis penelitian deskriptif, karena penulis akan menggambarkan sek</w:t>
      </w:r>
      <w:r>
        <w:rPr>
          <w:rFonts w:ascii="Times New Roman" w:hAnsi="Times New Roman"/>
          <w:sz w:val="24"/>
          <w:szCs w:val="24"/>
        </w:rPr>
        <w:t xml:space="preserve">aligus menganalis antara </w:t>
      </w:r>
      <w:r w:rsidR="00033AEC">
        <w:rPr>
          <w:rFonts w:ascii="Times New Roman" w:hAnsi="Times New Roman"/>
          <w:sz w:val="24"/>
          <w:szCs w:val="24"/>
        </w:rPr>
        <w:t>profesionalisme guru dan potensi kepribadian anak</w:t>
      </w:r>
      <w:r w:rsidRPr="002D661D">
        <w:rPr>
          <w:rFonts w:ascii="Times New Roman" w:hAnsi="Times New Roman"/>
          <w:sz w:val="24"/>
          <w:szCs w:val="24"/>
        </w:rPr>
        <w:t xml:space="preserve">, oleh karena itu perlu gambaran yang komprehensif untuk </w:t>
      </w:r>
      <w:r w:rsidRPr="00AA42D4">
        <w:rPr>
          <w:rFonts w:ascii="Times New Roman" w:hAnsi="Times New Roman"/>
          <w:sz w:val="24"/>
          <w:szCs w:val="24"/>
        </w:rPr>
        <w:t xml:space="preserve">menjelaskan sehingga memberikan kontribusi yang baik pada pendidik itu sendiri. Sedangkan pendekatan penelitian ini adalah pendekatan kuantitatif yaitu penelitian akan memberikan sumbangan pemikiran seberapa besar </w:t>
      </w:r>
      <w:r w:rsidR="00033AEC" w:rsidRPr="00AA42D4">
        <w:rPr>
          <w:rFonts w:ascii="Times New Roman" w:hAnsi="Times New Roman"/>
          <w:sz w:val="24"/>
          <w:szCs w:val="24"/>
        </w:rPr>
        <w:t>profesionalisme guru dalam meningkatkan potensi kepribadian anak</w:t>
      </w:r>
      <w:r w:rsidRPr="00AA42D4">
        <w:rPr>
          <w:rFonts w:ascii="Times New Roman" w:hAnsi="Times New Roman"/>
          <w:sz w:val="24"/>
          <w:szCs w:val="24"/>
        </w:rPr>
        <w:t>, karena kuantitatif sendiri adalah penelitian yang memaparkan analisis penelitiannya dengan angka dan menggunakan penghitungan statistik dalam menganalisisnya.</w:t>
      </w:r>
    </w:p>
    <w:p w:rsidR="00904A4E" w:rsidRPr="002D661D" w:rsidRDefault="00904A4E" w:rsidP="005622B6">
      <w:pPr>
        <w:pStyle w:val="ListParagraph"/>
        <w:numPr>
          <w:ilvl w:val="0"/>
          <w:numId w:val="2"/>
        </w:numPr>
        <w:tabs>
          <w:tab w:val="left" w:pos="0"/>
        </w:tabs>
        <w:spacing w:after="0" w:line="480" w:lineRule="auto"/>
        <w:contextualSpacing/>
        <w:jc w:val="both"/>
        <w:rPr>
          <w:rFonts w:ascii="Times New Roman" w:hAnsi="Times New Roman"/>
          <w:sz w:val="24"/>
          <w:szCs w:val="24"/>
        </w:rPr>
      </w:pPr>
      <w:r w:rsidRPr="002D661D">
        <w:rPr>
          <w:rFonts w:ascii="Times New Roman" w:hAnsi="Times New Roman"/>
          <w:sz w:val="24"/>
          <w:szCs w:val="24"/>
        </w:rPr>
        <w:lastRenderedPageBreak/>
        <w:t>Jenis dan Sumber Data</w:t>
      </w:r>
    </w:p>
    <w:p w:rsidR="00904A4E" w:rsidRPr="002D661D" w:rsidRDefault="00904A4E" w:rsidP="005622B6">
      <w:pPr>
        <w:pStyle w:val="ListParagraph"/>
        <w:numPr>
          <w:ilvl w:val="0"/>
          <w:numId w:val="3"/>
        </w:numPr>
        <w:tabs>
          <w:tab w:val="left" w:pos="0"/>
        </w:tabs>
        <w:spacing w:after="0" w:line="480" w:lineRule="auto"/>
        <w:contextualSpacing/>
        <w:jc w:val="both"/>
        <w:rPr>
          <w:rFonts w:ascii="Times New Roman" w:hAnsi="Times New Roman"/>
          <w:sz w:val="24"/>
          <w:szCs w:val="24"/>
        </w:rPr>
      </w:pPr>
      <w:r w:rsidRPr="002D661D">
        <w:rPr>
          <w:rFonts w:ascii="Times New Roman" w:hAnsi="Times New Roman"/>
          <w:sz w:val="24"/>
          <w:szCs w:val="24"/>
        </w:rPr>
        <w:t>Jenis Data</w:t>
      </w:r>
    </w:p>
    <w:p w:rsidR="00904A4E" w:rsidRPr="00F74FD8" w:rsidRDefault="00904A4E" w:rsidP="008C1472">
      <w:pPr>
        <w:tabs>
          <w:tab w:val="left" w:pos="709"/>
        </w:tabs>
        <w:spacing w:line="480" w:lineRule="auto"/>
        <w:ind w:left="709" w:hanging="709"/>
        <w:contextualSpacing/>
        <w:jc w:val="both"/>
      </w:pPr>
      <w:r>
        <w:tab/>
      </w:r>
      <w:r w:rsidRPr="00F74FD8">
        <w:t>Jenis data yang dihimpun dalam</w:t>
      </w:r>
      <w:r w:rsidR="00AA01A9">
        <w:t xml:space="preserve"> penelitian ini adalah data kua</w:t>
      </w:r>
      <w:r w:rsidRPr="00F74FD8">
        <w:t xml:space="preserve">litatif yang meliputi tentang </w:t>
      </w:r>
      <w:r w:rsidR="008C1472">
        <w:t>profesionalisme guru dalam meningkatkan potensi kepribadian anak.</w:t>
      </w:r>
    </w:p>
    <w:p w:rsidR="00904A4E" w:rsidRPr="002D661D" w:rsidRDefault="00904A4E" w:rsidP="005622B6">
      <w:pPr>
        <w:pStyle w:val="ListParagraph"/>
        <w:numPr>
          <w:ilvl w:val="0"/>
          <w:numId w:val="3"/>
        </w:numPr>
        <w:tabs>
          <w:tab w:val="left" w:pos="0"/>
        </w:tabs>
        <w:spacing w:after="0" w:line="480" w:lineRule="auto"/>
        <w:contextualSpacing/>
        <w:jc w:val="both"/>
        <w:rPr>
          <w:rFonts w:ascii="Times New Roman" w:hAnsi="Times New Roman"/>
          <w:sz w:val="24"/>
          <w:szCs w:val="24"/>
        </w:rPr>
      </w:pPr>
      <w:r w:rsidRPr="002D661D">
        <w:rPr>
          <w:rFonts w:ascii="Times New Roman" w:hAnsi="Times New Roman"/>
          <w:sz w:val="24"/>
          <w:szCs w:val="24"/>
        </w:rPr>
        <w:t>Sumber Data</w:t>
      </w:r>
    </w:p>
    <w:p w:rsidR="00904A4E" w:rsidRPr="00F74FD8" w:rsidRDefault="00904A4E" w:rsidP="005622B6">
      <w:pPr>
        <w:pStyle w:val="ListParagraph"/>
        <w:numPr>
          <w:ilvl w:val="0"/>
          <w:numId w:val="4"/>
        </w:numPr>
        <w:tabs>
          <w:tab w:val="left" w:pos="0"/>
        </w:tabs>
        <w:spacing w:after="0" w:line="480" w:lineRule="auto"/>
        <w:contextualSpacing/>
        <w:jc w:val="both"/>
        <w:rPr>
          <w:rFonts w:ascii="Times New Roman" w:hAnsi="Times New Roman"/>
          <w:sz w:val="24"/>
          <w:szCs w:val="24"/>
        </w:rPr>
      </w:pPr>
      <w:r w:rsidRPr="00F74FD8">
        <w:rPr>
          <w:rFonts w:ascii="Times New Roman" w:hAnsi="Times New Roman"/>
          <w:sz w:val="24"/>
          <w:szCs w:val="24"/>
        </w:rPr>
        <w:t xml:space="preserve">Sumber data primer adalah sumber data yang dikumpulkan langsung dari </w:t>
      </w:r>
      <w:r>
        <w:rPr>
          <w:rFonts w:ascii="Times New Roman" w:hAnsi="Times New Roman"/>
          <w:sz w:val="24"/>
          <w:szCs w:val="24"/>
        </w:rPr>
        <w:t>informasi yang di dapat dari</w:t>
      </w:r>
      <w:r w:rsidR="00AA01A9">
        <w:rPr>
          <w:rFonts w:ascii="Times New Roman" w:hAnsi="Times New Roman"/>
          <w:sz w:val="24"/>
          <w:szCs w:val="24"/>
        </w:rPr>
        <w:t xml:space="preserve"> pendidik dan</w:t>
      </w:r>
      <w:r>
        <w:rPr>
          <w:rFonts w:ascii="Times New Roman" w:hAnsi="Times New Roman"/>
          <w:sz w:val="24"/>
          <w:szCs w:val="24"/>
        </w:rPr>
        <w:t xml:space="preserve"> siswa 55 orang</w:t>
      </w:r>
    </w:p>
    <w:p w:rsidR="00904A4E" w:rsidRPr="00166CD7" w:rsidRDefault="00904A4E" w:rsidP="005622B6">
      <w:pPr>
        <w:pStyle w:val="ListParagraph"/>
        <w:numPr>
          <w:ilvl w:val="0"/>
          <w:numId w:val="4"/>
        </w:numPr>
        <w:tabs>
          <w:tab w:val="left" w:pos="0"/>
        </w:tabs>
        <w:spacing w:after="0" w:line="480" w:lineRule="auto"/>
        <w:contextualSpacing/>
        <w:jc w:val="both"/>
        <w:rPr>
          <w:rFonts w:ascii="Times New Roman" w:hAnsi="Times New Roman"/>
          <w:sz w:val="24"/>
          <w:szCs w:val="24"/>
        </w:rPr>
      </w:pPr>
      <w:r w:rsidRPr="00F74FD8">
        <w:rPr>
          <w:rFonts w:ascii="Times New Roman" w:hAnsi="Times New Roman"/>
          <w:sz w:val="24"/>
          <w:szCs w:val="24"/>
        </w:rPr>
        <w:t>Sumber data skunder adalah sumber data yang mendukung yaitu keterang</w:t>
      </w:r>
      <w:r>
        <w:rPr>
          <w:rFonts w:ascii="Times New Roman" w:hAnsi="Times New Roman"/>
          <w:sz w:val="24"/>
          <w:szCs w:val="24"/>
        </w:rPr>
        <w:t>an</w:t>
      </w:r>
      <w:r w:rsidRPr="00F74FD8">
        <w:rPr>
          <w:rFonts w:ascii="Times New Roman" w:hAnsi="Times New Roman"/>
          <w:sz w:val="24"/>
          <w:szCs w:val="24"/>
        </w:rPr>
        <w:t xml:space="preserve"> dari pihak sekolah dan semua </w:t>
      </w:r>
      <w:r>
        <w:rPr>
          <w:rFonts w:ascii="Times New Roman" w:hAnsi="Times New Roman"/>
          <w:sz w:val="24"/>
          <w:szCs w:val="24"/>
        </w:rPr>
        <w:t>aspek yang menunjang penelitian, seperti kepala TK, guru, orang tua dan karyawan.</w:t>
      </w:r>
    </w:p>
    <w:p w:rsidR="00904A4E" w:rsidRDefault="00904A4E" w:rsidP="005622B6">
      <w:pPr>
        <w:numPr>
          <w:ilvl w:val="0"/>
          <w:numId w:val="2"/>
        </w:numPr>
        <w:tabs>
          <w:tab w:val="left" w:pos="-1620"/>
          <w:tab w:val="left" w:pos="-1260"/>
          <w:tab w:val="left" w:pos="0"/>
        </w:tabs>
        <w:spacing w:line="480" w:lineRule="auto"/>
        <w:jc w:val="both"/>
      </w:pPr>
      <w:r>
        <w:t>P</w:t>
      </w:r>
      <w:r w:rsidRPr="00341515">
        <w:rPr>
          <w:lang w:val="id-ID"/>
        </w:rPr>
        <w:t>opulasi</w:t>
      </w:r>
      <w:r>
        <w:t xml:space="preserve"> dan Sampel</w:t>
      </w:r>
    </w:p>
    <w:p w:rsidR="00904A4E" w:rsidRDefault="00904A4E" w:rsidP="00904A4E">
      <w:pPr>
        <w:spacing w:line="480" w:lineRule="auto"/>
        <w:ind w:firstLine="720"/>
        <w:jc w:val="both"/>
      </w:pPr>
      <w:r>
        <w:t>P</w:t>
      </w:r>
      <w:r>
        <w:rPr>
          <w:lang w:val="id-ID"/>
        </w:rPr>
        <w:t>opulasi</w:t>
      </w:r>
      <w:r>
        <w:t xml:space="preserve"> adalah semua anggota kelompok manusia, binatang, peristiwa, atau benda yang tunggal bersama dalam satu tempat dan secara terencana dapat menjadi kesimpulan dari hasil akhir suatu penelitian</w:t>
      </w:r>
      <w:r>
        <w:rPr>
          <w:lang w:val="id-ID"/>
        </w:rPr>
        <w:t>,</w:t>
      </w:r>
      <w:r>
        <w:t xml:space="preserve"> Sedangkan sampel adalah sebagian dari jumlah populasi yang dipilih untuk sumber data penelitian. </w:t>
      </w:r>
    </w:p>
    <w:p w:rsidR="00904A4E" w:rsidRDefault="00904A4E" w:rsidP="00904A4E">
      <w:pPr>
        <w:spacing w:line="480" w:lineRule="auto"/>
        <w:ind w:firstLine="720"/>
        <w:jc w:val="both"/>
      </w:pPr>
      <w:r>
        <w:t xml:space="preserve">Penulis didalam penelitian ini yang menjadi objek sasaran populasi adalah seluruh siswa yang ada di Taman kanak-kanak Mazharul Iman Palembang. Siswa yang di maksud disini adalah seluruh siswa di Taman Kanak-kanak Mazharul Iman Palembang, yang berjumlah 55 orang. Nana Sudjana mengatakan, bahwa jika subyeknya kurang dari 100 maka lebih baik diambil semua tetapi jikalau lebih dari 100 maka diambil 100% saja agar tidak menyulitkan bagi peneliti. Sesuai dengan </w:t>
      </w:r>
      <w:r>
        <w:lastRenderedPageBreak/>
        <w:t>pernyataan tersebut, maka peneliti mengambil semua dari keseluruhan populasi, jadi penelitian ini adalah penelitian populasi. Dapat kita lihat pada tabel berikut:</w:t>
      </w:r>
    </w:p>
    <w:p w:rsidR="00904A4E" w:rsidRPr="00AA01A9" w:rsidRDefault="00AA01A9" w:rsidP="00904A4E">
      <w:pPr>
        <w:ind w:firstLine="720"/>
        <w:jc w:val="center"/>
      </w:pPr>
      <w:r w:rsidRPr="00AA01A9">
        <w:t xml:space="preserve">Tabel </w:t>
      </w:r>
      <w:r w:rsidR="00904A4E" w:rsidRPr="00AA01A9">
        <w:t>1</w:t>
      </w:r>
    </w:p>
    <w:p w:rsidR="00904A4E" w:rsidRDefault="00AA01A9" w:rsidP="00904A4E">
      <w:pPr>
        <w:jc w:val="center"/>
        <w:rPr>
          <w:rFonts w:asciiTheme="majorBidi" w:hAnsiTheme="majorBidi" w:cstheme="majorBidi"/>
          <w:b/>
          <w:bCs/>
        </w:rPr>
      </w:pPr>
      <w:r>
        <w:rPr>
          <w:rFonts w:asciiTheme="majorBidi" w:hAnsiTheme="majorBidi" w:cstheme="majorBidi"/>
          <w:b/>
          <w:bCs/>
        </w:rPr>
        <w:t>Anggota Populasi dan Sampel</w:t>
      </w:r>
    </w:p>
    <w:p w:rsidR="00AA01A9" w:rsidRDefault="00AA01A9" w:rsidP="00904A4E">
      <w:pPr>
        <w:jc w:val="center"/>
        <w:rPr>
          <w:rFonts w:asciiTheme="majorBidi" w:hAnsiTheme="majorBidi" w:cstheme="majorBidi"/>
          <w:b/>
          <w:bCs/>
        </w:rPr>
      </w:pPr>
    </w:p>
    <w:tbl>
      <w:tblPr>
        <w:tblStyle w:val="TableGrid"/>
        <w:tblW w:w="0" w:type="auto"/>
        <w:tblInd w:w="392" w:type="dxa"/>
        <w:tblLook w:val="04A0"/>
      </w:tblPr>
      <w:tblGrid>
        <w:gridCol w:w="850"/>
        <w:gridCol w:w="3402"/>
        <w:gridCol w:w="1721"/>
        <w:gridCol w:w="1823"/>
      </w:tblGrid>
      <w:tr w:rsidR="00AA01A9" w:rsidTr="00AA01A9">
        <w:tc>
          <w:tcPr>
            <w:tcW w:w="850" w:type="dxa"/>
            <w:vMerge w:val="restart"/>
            <w:vAlign w:val="center"/>
          </w:tcPr>
          <w:p w:rsidR="00AA01A9" w:rsidRDefault="00AA01A9" w:rsidP="00AA01A9">
            <w:pPr>
              <w:spacing w:line="360" w:lineRule="auto"/>
              <w:jc w:val="center"/>
              <w:rPr>
                <w:rFonts w:asciiTheme="majorBidi" w:hAnsiTheme="majorBidi" w:cstheme="majorBidi"/>
                <w:b/>
                <w:bCs/>
              </w:rPr>
            </w:pPr>
            <w:r>
              <w:rPr>
                <w:rFonts w:asciiTheme="majorBidi" w:hAnsiTheme="majorBidi" w:cstheme="majorBidi"/>
                <w:b/>
                <w:bCs/>
              </w:rPr>
              <w:t>No</w:t>
            </w:r>
          </w:p>
        </w:tc>
        <w:tc>
          <w:tcPr>
            <w:tcW w:w="3402" w:type="dxa"/>
            <w:vMerge w:val="restart"/>
            <w:vAlign w:val="center"/>
          </w:tcPr>
          <w:p w:rsidR="00AA01A9" w:rsidRDefault="000A14E9" w:rsidP="00AA01A9">
            <w:pPr>
              <w:spacing w:line="360" w:lineRule="auto"/>
              <w:jc w:val="center"/>
              <w:rPr>
                <w:rFonts w:asciiTheme="majorBidi" w:hAnsiTheme="majorBidi" w:cstheme="majorBidi"/>
                <w:b/>
                <w:bCs/>
              </w:rPr>
            </w:pPr>
            <w:r>
              <w:rPr>
                <w:rFonts w:asciiTheme="majorBidi" w:hAnsiTheme="majorBidi" w:cstheme="majorBidi"/>
                <w:b/>
                <w:bCs/>
              </w:rPr>
              <w:t>Populasi</w:t>
            </w:r>
          </w:p>
        </w:tc>
        <w:tc>
          <w:tcPr>
            <w:tcW w:w="3544" w:type="dxa"/>
            <w:gridSpan w:val="2"/>
            <w:vAlign w:val="center"/>
          </w:tcPr>
          <w:p w:rsidR="00AA01A9" w:rsidRDefault="00AA01A9" w:rsidP="00AA01A9">
            <w:pPr>
              <w:spacing w:line="360" w:lineRule="auto"/>
              <w:jc w:val="center"/>
              <w:rPr>
                <w:rFonts w:asciiTheme="majorBidi" w:hAnsiTheme="majorBidi" w:cstheme="majorBidi"/>
                <w:b/>
                <w:bCs/>
              </w:rPr>
            </w:pPr>
            <w:r>
              <w:rPr>
                <w:rFonts w:asciiTheme="majorBidi" w:hAnsiTheme="majorBidi" w:cstheme="majorBidi"/>
                <w:b/>
                <w:bCs/>
              </w:rPr>
              <w:t>Jenis Kelamin</w:t>
            </w:r>
          </w:p>
        </w:tc>
      </w:tr>
      <w:tr w:rsidR="00AA01A9" w:rsidTr="00AA01A9">
        <w:tc>
          <w:tcPr>
            <w:tcW w:w="850" w:type="dxa"/>
            <w:vMerge/>
            <w:vAlign w:val="center"/>
          </w:tcPr>
          <w:p w:rsidR="00AA01A9" w:rsidRDefault="00AA01A9" w:rsidP="00AA01A9">
            <w:pPr>
              <w:spacing w:line="360" w:lineRule="auto"/>
              <w:jc w:val="center"/>
              <w:rPr>
                <w:rFonts w:asciiTheme="majorBidi" w:hAnsiTheme="majorBidi" w:cstheme="majorBidi"/>
                <w:b/>
                <w:bCs/>
              </w:rPr>
            </w:pPr>
          </w:p>
        </w:tc>
        <w:tc>
          <w:tcPr>
            <w:tcW w:w="3402" w:type="dxa"/>
            <w:vMerge/>
            <w:vAlign w:val="center"/>
          </w:tcPr>
          <w:p w:rsidR="00AA01A9" w:rsidRDefault="00AA01A9" w:rsidP="00AA01A9">
            <w:pPr>
              <w:spacing w:line="360" w:lineRule="auto"/>
              <w:jc w:val="center"/>
              <w:rPr>
                <w:rFonts w:asciiTheme="majorBidi" w:hAnsiTheme="majorBidi" w:cstheme="majorBidi"/>
                <w:b/>
                <w:bCs/>
              </w:rPr>
            </w:pPr>
          </w:p>
        </w:tc>
        <w:tc>
          <w:tcPr>
            <w:tcW w:w="1721" w:type="dxa"/>
            <w:vAlign w:val="center"/>
          </w:tcPr>
          <w:p w:rsidR="00AA01A9" w:rsidRDefault="00AA01A9" w:rsidP="00AA01A9">
            <w:pPr>
              <w:spacing w:line="360" w:lineRule="auto"/>
              <w:jc w:val="center"/>
              <w:rPr>
                <w:rFonts w:asciiTheme="majorBidi" w:hAnsiTheme="majorBidi" w:cstheme="majorBidi"/>
                <w:b/>
                <w:bCs/>
              </w:rPr>
            </w:pPr>
            <w:r>
              <w:rPr>
                <w:rFonts w:asciiTheme="majorBidi" w:hAnsiTheme="majorBidi" w:cstheme="majorBidi"/>
                <w:b/>
                <w:bCs/>
              </w:rPr>
              <w:t>Laki-laki</w:t>
            </w:r>
          </w:p>
        </w:tc>
        <w:tc>
          <w:tcPr>
            <w:tcW w:w="1823" w:type="dxa"/>
            <w:vAlign w:val="center"/>
          </w:tcPr>
          <w:p w:rsidR="00AA01A9" w:rsidRDefault="00AA01A9" w:rsidP="00AA01A9">
            <w:pPr>
              <w:spacing w:line="360" w:lineRule="auto"/>
              <w:jc w:val="center"/>
              <w:rPr>
                <w:rFonts w:asciiTheme="majorBidi" w:hAnsiTheme="majorBidi" w:cstheme="majorBidi"/>
                <w:b/>
                <w:bCs/>
              </w:rPr>
            </w:pPr>
            <w:r>
              <w:rPr>
                <w:rFonts w:asciiTheme="majorBidi" w:hAnsiTheme="majorBidi" w:cstheme="majorBidi"/>
                <w:b/>
                <w:bCs/>
              </w:rPr>
              <w:t>Perempuan</w:t>
            </w:r>
          </w:p>
        </w:tc>
      </w:tr>
      <w:tr w:rsidR="00AA01A9" w:rsidTr="00AA01A9">
        <w:tc>
          <w:tcPr>
            <w:tcW w:w="850" w:type="dxa"/>
            <w:vAlign w:val="center"/>
          </w:tcPr>
          <w:p w:rsidR="00AA01A9" w:rsidRPr="00D730CB" w:rsidRDefault="00AA01A9" w:rsidP="00AA01A9">
            <w:pPr>
              <w:spacing w:line="360" w:lineRule="auto"/>
              <w:jc w:val="center"/>
              <w:rPr>
                <w:rFonts w:asciiTheme="majorBidi" w:hAnsiTheme="majorBidi" w:cstheme="majorBidi"/>
              </w:rPr>
            </w:pPr>
            <w:r w:rsidRPr="00D730CB">
              <w:rPr>
                <w:rFonts w:asciiTheme="majorBidi" w:hAnsiTheme="majorBidi" w:cstheme="majorBidi"/>
              </w:rPr>
              <w:t>1</w:t>
            </w:r>
          </w:p>
        </w:tc>
        <w:tc>
          <w:tcPr>
            <w:tcW w:w="3402" w:type="dxa"/>
            <w:vAlign w:val="center"/>
          </w:tcPr>
          <w:p w:rsidR="00AA01A9" w:rsidRPr="00D730CB" w:rsidRDefault="00AA01A9" w:rsidP="00AA01A9">
            <w:pPr>
              <w:spacing w:line="360" w:lineRule="auto"/>
              <w:rPr>
                <w:rFonts w:asciiTheme="majorBidi" w:hAnsiTheme="majorBidi" w:cstheme="majorBidi"/>
              </w:rPr>
            </w:pPr>
            <w:r w:rsidRPr="00D730CB">
              <w:rPr>
                <w:rFonts w:asciiTheme="majorBidi" w:hAnsiTheme="majorBidi" w:cstheme="majorBidi"/>
              </w:rPr>
              <w:t>Pendidik</w:t>
            </w:r>
          </w:p>
        </w:tc>
        <w:tc>
          <w:tcPr>
            <w:tcW w:w="1721" w:type="dxa"/>
            <w:vAlign w:val="center"/>
          </w:tcPr>
          <w:p w:rsidR="00AA01A9" w:rsidRPr="00D730CB" w:rsidRDefault="00AA01A9" w:rsidP="00AA01A9">
            <w:pPr>
              <w:spacing w:line="360" w:lineRule="auto"/>
              <w:jc w:val="center"/>
              <w:rPr>
                <w:rFonts w:asciiTheme="majorBidi" w:hAnsiTheme="majorBidi" w:cstheme="majorBidi"/>
              </w:rPr>
            </w:pPr>
            <w:r w:rsidRPr="00D730CB">
              <w:rPr>
                <w:rFonts w:asciiTheme="majorBidi" w:hAnsiTheme="majorBidi" w:cstheme="majorBidi"/>
              </w:rPr>
              <w:t>-</w:t>
            </w:r>
          </w:p>
        </w:tc>
        <w:tc>
          <w:tcPr>
            <w:tcW w:w="1823" w:type="dxa"/>
            <w:vAlign w:val="center"/>
          </w:tcPr>
          <w:p w:rsidR="00AA01A9" w:rsidRPr="00D730CB" w:rsidRDefault="00AA01A9" w:rsidP="00AA01A9">
            <w:pPr>
              <w:spacing w:line="360" w:lineRule="auto"/>
              <w:jc w:val="center"/>
              <w:rPr>
                <w:rFonts w:asciiTheme="majorBidi" w:hAnsiTheme="majorBidi" w:cstheme="majorBidi"/>
              </w:rPr>
            </w:pPr>
            <w:r w:rsidRPr="00D730CB">
              <w:rPr>
                <w:rFonts w:asciiTheme="majorBidi" w:hAnsiTheme="majorBidi" w:cstheme="majorBidi"/>
              </w:rPr>
              <w:t>4</w:t>
            </w:r>
          </w:p>
        </w:tc>
      </w:tr>
      <w:tr w:rsidR="00AA01A9" w:rsidTr="00AA01A9">
        <w:tc>
          <w:tcPr>
            <w:tcW w:w="850" w:type="dxa"/>
            <w:vAlign w:val="center"/>
          </w:tcPr>
          <w:p w:rsidR="00AA01A9" w:rsidRPr="00D730CB" w:rsidRDefault="00AA01A9" w:rsidP="00AA01A9">
            <w:pPr>
              <w:spacing w:line="360" w:lineRule="auto"/>
              <w:jc w:val="center"/>
              <w:rPr>
                <w:rFonts w:asciiTheme="majorBidi" w:hAnsiTheme="majorBidi" w:cstheme="majorBidi"/>
              </w:rPr>
            </w:pPr>
            <w:r w:rsidRPr="00D730CB">
              <w:rPr>
                <w:rFonts w:asciiTheme="majorBidi" w:hAnsiTheme="majorBidi" w:cstheme="majorBidi"/>
              </w:rPr>
              <w:t>2</w:t>
            </w:r>
          </w:p>
        </w:tc>
        <w:tc>
          <w:tcPr>
            <w:tcW w:w="3402" w:type="dxa"/>
            <w:vAlign w:val="center"/>
          </w:tcPr>
          <w:p w:rsidR="00AA01A9" w:rsidRPr="00D730CB" w:rsidRDefault="00AA01A9" w:rsidP="00AA01A9">
            <w:pPr>
              <w:spacing w:line="360" w:lineRule="auto"/>
              <w:rPr>
                <w:rFonts w:asciiTheme="majorBidi" w:hAnsiTheme="majorBidi" w:cstheme="majorBidi"/>
              </w:rPr>
            </w:pPr>
            <w:r w:rsidRPr="00D730CB">
              <w:rPr>
                <w:rFonts w:asciiTheme="majorBidi" w:hAnsiTheme="majorBidi" w:cstheme="majorBidi"/>
              </w:rPr>
              <w:t>Anak Didik</w:t>
            </w:r>
          </w:p>
        </w:tc>
        <w:tc>
          <w:tcPr>
            <w:tcW w:w="1721" w:type="dxa"/>
            <w:vAlign w:val="center"/>
          </w:tcPr>
          <w:p w:rsidR="00AA01A9" w:rsidRPr="00D730CB" w:rsidRDefault="00AA01A9" w:rsidP="00AA01A9">
            <w:pPr>
              <w:spacing w:line="360" w:lineRule="auto"/>
              <w:jc w:val="center"/>
              <w:rPr>
                <w:rFonts w:asciiTheme="majorBidi" w:hAnsiTheme="majorBidi" w:cstheme="majorBidi"/>
              </w:rPr>
            </w:pPr>
            <w:r w:rsidRPr="00D730CB">
              <w:rPr>
                <w:rFonts w:asciiTheme="majorBidi" w:hAnsiTheme="majorBidi" w:cstheme="majorBidi"/>
              </w:rPr>
              <w:t>30</w:t>
            </w:r>
          </w:p>
        </w:tc>
        <w:tc>
          <w:tcPr>
            <w:tcW w:w="1823" w:type="dxa"/>
            <w:vAlign w:val="center"/>
          </w:tcPr>
          <w:p w:rsidR="00AA01A9" w:rsidRPr="00D730CB" w:rsidRDefault="00AA01A9" w:rsidP="00AA01A9">
            <w:pPr>
              <w:spacing w:line="360" w:lineRule="auto"/>
              <w:jc w:val="center"/>
              <w:rPr>
                <w:rFonts w:asciiTheme="majorBidi" w:hAnsiTheme="majorBidi" w:cstheme="majorBidi"/>
              </w:rPr>
            </w:pPr>
            <w:r w:rsidRPr="00D730CB">
              <w:rPr>
                <w:rFonts w:asciiTheme="majorBidi" w:hAnsiTheme="majorBidi" w:cstheme="majorBidi"/>
              </w:rPr>
              <w:t>25</w:t>
            </w:r>
          </w:p>
        </w:tc>
      </w:tr>
      <w:tr w:rsidR="00AA01A9" w:rsidTr="00AA01A9">
        <w:tc>
          <w:tcPr>
            <w:tcW w:w="850" w:type="dxa"/>
            <w:vAlign w:val="center"/>
          </w:tcPr>
          <w:p w:rsidR="00AA01A9" w:rsidRDefault="00AA01A9" w:rsidP="00AA01A9">
            <w:pPr>
              <w:spacing w:line="360" w:lineRule="auto"/>
              <w:jc w:val="center"/>
              <w:rPr>
                <w:rFonts w:asciiTheme="majorBidi" w:hAnsiTheme="majorBidi" w:cstheme="majorBidi"/>
                <w:b/>
                <w:bCs/>
              </w:rPr>
            </w:pPr>
          </w:p>
        </w:tc>
        <w:tc>
          <w:tcPr>
            <w:tcW w:w="3402" w:type="dxa"/>
            <w:vAlign w:val="center"/>
          </w:tcPr>
          <w:p w:rsidR="00AA01A9" w:rsidRPr="00D730CB" w:rsidRDefault="00AA01A9" w:rsidP="00AA01A9">
            <w:pPr>
              <w:spacing w:line="360" w:lineRule="auto"/>
              <w:rPr>
                <w:rFonts w:asciiTheme="majorBidi" w:hAnsiTheme="majorBidi" w:cstheme="majorBidi"/>
              </w:rPr>
            </w:pPr>
            <w:r w:rsidRPr="00D730CB">
              <w:rPr>
                <w:rFonts w:asciiTheme="majorBidi" w:hAnsiTheme="majorBidi" w:cstheme="majorBidi"/>
              </w:rPr>
              <w:t>Jumlah</w:t>
            </w:r>
          </w:p>
        </w:tc>
        <w:tc>
          <w:tcPr>
            <w:tcW w:w="1721" w:type="dxa"/>
            <w:vAlign w:val="center"/>
          </w:tcPr>
          <w:p w:rsidR="00AA01A9" w:rsidRPr="00D730CB" w:rsidRDefault="00AA01A9" w:rsidP="00AA01A9">
            <w:pPr>
              <w:spacing w:line="360" w:lineRule="auto"/>
              <w:jc w:val="center"/>
              <w:rPr>
                <w:rFonts w:asciiTheme="majorBidi" w:hAnsiTheme="majorBidi" w:cstheme="majorBidi"/>
              </w:rPr>
            </w:pPr>
            <w:r w:rsidRPr="00D730CB">
              <w:rPr>
                <w:rFonts w:asciiTheme="majorBidi" w:hAnsiTheme="majorBidi" w:cstheme="majorBidi"/>
              </w:rPr>
              <w:t>30</w:t>
            </w:r>
          </w:p>
        </w:tc>
        <w:tc>
          <w:tcPr>
            <w:tcW w:w="1823" w:type="dxa"/>
            <w:vAlign w:val="center"/>
          </w:tcPr>
          <w:p w:rsidR="00AA01A9" w:rsidRPr="00D730CB" w:rsidRDefault="00AA01A9" w:rsidP="00AA01A9">
            <w:pPr>
              <w:spacing w:line="360" w:lineRule="auto"/>
              <w:jc w:val="center"/>
              <w:rPr>
                <w:rFonts w:asciiTheme="majorBidi" w:hAnsiTheme="majorBidi" w:cstheme="majorBidi"/>
              </w:rPr>
            </w:pPr>
            <w:r w:rsidRPr="00D730CB">
              <w:rPr>
                <w:rFonts w:asciiTheme="majorBidi" w:hAnsiTheme="majorBidi" w:cstheme="majorBidi"/>
              </w:rPr>
              <w:t>29</w:t>
            </w:r>
          </w:p>
        </w:tc>
      </w:tr>
    </w:tbl>
    <w:p w:rsidR="00AA01A9" w:rsidRPr="008A7A80" w:rsidRDefault="00AA01A9" w:rsidP="00904A4E">
      <w:pPr>
        <w:spacing w:line="360" w:lineRule="auto"/>
        <w:jc w:val="both"/>
        <w:rPr>
          <w:rFonts w:asciiTheme="majorBidi" w:hAnsiTheme="majorBidi" w:cstheme="majorBidi"/>
          <w:b/>
          <w:bCs/>
        </w:rPr>
      </w:pPr>
    </w:p>
    <w:p w:rsidR="00904A4E" w:rsidRPr="00DD33BB" w:rsidRDefault="00904A4E" w:rsidP="005622B6">
      <w:pPr>
        <w:pStyle w:val="ListParagraph"/>
        <w:numPr>
          <w:ilvl w:val="0"/>
          <w:numId w:val="2"/>
        </w:numPr>
        <w:spacing w:after="0" w:line="480" w:lineRule="auto"/>
        <w:rPr>
          <w:rFonts w:asciiTheme="majorBidi" w:hAnsiTheme="majorBidi" w:cstheme="majorBidi"/>
          <w:sz w:val="24"/>
          <w:szCs w:val="24"/>
        </w:rPr>
      </w:pPr>
      <w:r w:rsidRPr="00DD33BB">
        <w:rPr>
          <w:rFonts w:asciiTheme="majorBidi" w:hAnsiTheme="majorBidi" w:cstheme="majorBidi"/>
          <w:sz w:val="24"/>
          <w:szCs w:val="24"/>
        </w:rPr>
        <w:t>Variabel penelitian ini dapat di lihat pada skema sebagai berikut ini:</w:t>
      </w:r>
    </w:p>
    <w:p w:rsidR="00904A4E" w:rsidRDefault="00B76DD4" w:rsidP="00904A4E">
      <w:pPr>
        <w:spacing w:line="480" w:lineRule="auto"/>
      </w:pPr>
      <w:r>
        <w:rPr>
          <w:noProof/>
        </w:rPr>
        <w:pict>
          <v:rect id="_x0000_s1027" style="position:absolute;margin-left:244.35pt;margin-top:13.05pt;width:166.65pt;height:24.75pt;z-index:251655168">
            <v:textbox style="mso-next-textbox:#_x0000_s1027">
              <w:txbxContent>
                <w:p w:rsidR="00DD6C23" w:rsidRPr="00A9575C" w:rsidRDefault="00DD6C23" w:rsidP="00904A4E">
                  <w:pPr>
                    <w:jc w:val="center"/>
                  </w:pPr>
                  <w:r>
                    <w:t>Potensi Kepribadian Anak</w:t>
                  </w:r>
                </w:p>
              </w:txbxContent>
            </v:textbox>
          </v: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183.75pt;margin-top:19.45pt;width:55.5pt;height:7.15pt;z-index:251656192"/>
        </w:pict>
      </w:r>
      <w:r>
        <w:rPr>
          <w:noProof/>
        </w:rPr>
        <w:pict>
          <v:rect id="_x0000_s1026" style="position:absolute;margin-left:0;margin-top:13.05pt;width:178.5pt;height:24.75pt;z-index:251657216">
            <v:textbox style="mso-next-textbox:#_x0000_s1026">
              <w:txbxContent>
                <w:p w:rsidR="00DD6C23" w:rsidRPr="00A9575C" w:rsidRDefault="00DD6C23" w:rsidP="00D3573E">
                  <w:pPr>
                    <w:jc w:val="center"/>
                  </w:pPr>
                  <w:r>
                    <w:t>Profesionalisme Guru</w:t>
                  </w:r>
                </w:p>
              </w:txbxContent>
            </v:textbox>
          </v:rect>
        </w:pict>
      </w:r>
    </w:p>
    <w:p w:rsidR="00904A4E" w:rsidRPr="00AE0B08" w:rsidRDefault="00904A4E" w:rsidP="00904A4E">
      <w:pPr>
        <w:tabs>
          <w:tab w:val="left" w:pos="3690"/>
        </w:tabs>
        <w:spacing w:line="480" w:lineRule="auto"/>
      </w:pPr>
      <w:r>
        <w:tab/>
      </w:r>
      <w:r>
        <w:tab/>
      </w:r>
    </w:p>
    <w:p w:rsidR="00904A4E" w:rsidRPr="00E91934" w:rsidRDefault="00904A4E" w:rsidP="005622B6">
      <w:pPr>
        <w:pStyle w:val="ListParagraph"/>
        <w:numPr>
          <w:ilvl w:val="0"/>
          <w:numId w:val="2"/>
        </w:numPr>
        <w:spacing w:after="0" w:line="480" w:lineRule="auto"/>
        <w:ind w:hanging="357"/>
        <w:jc w:val="both"/>
        <w:rPr>
          <w:rFonts w:asciiTheme="majorBidi" w:hAnsiTheme="majorBidi" w:cstheme="majorBidi"/>
          <w:sz w:val="24"/>
          <w:szCs w:val="24"/>
        </w:rPr>
      </w:pPr>
      <w:r w:rsidRPr="00E91934">
        <w:rPr>
          <w:rFonts w:asciiTheme="majorBidi" w:hAnsiTheme="majorBidi" w:cstheme="majorBidi"/>
          <w:sz w:val="24"/>
          <w:szCs w:val="24"/>
          <w:lang w:val="id-ID"/>
        </w:rPr>
        <w:t>Definisi Operasional Variabel</w:t>
      </w:r>
    </w:p>
    <w:p w:rsidR="008C1472" w:rsidRPr="008C1472" w:rsidRDefault="008C1472" w:rsidP="005622B6">
      <w:pPr>
        <w:pStyle w:val="ListParagraph"/>
        <w:numPr>
          <w:ilvl w:val="0"/>
          <w:numId w:val="8"/>
        </w:numPr>
        <w:spacing w:after="0" w:line="480" w:lineRule="auto"/>
        <w:ind w:hanging="357"/>
        <w:jc w:val="both"/>
        <w:rPr>
          <w:rFonts w:asciiTheme="majorBidi" w:hAnsiTheme="majorBidi" w:cstheme="majorBidi"/>
          <w:sz w:val="24"/>
          <w:szCs w:val="24"/>
        </w:rPr>
      </w:pPr>
      <w:r w:rsidRPr="008C1472">
        <w:rPr>
          <w:rFonts w:asciiTheme="majorBidi" w:hAnsiTheme="majorBidi" w:cstheme="majorBidi"/>
          <w:sz w:val="24"/>
          <w:szCs w:val="24"/>
        </w:rPr>
        <w:t>Profesionalisme guru adalah seseorang yang memiliki seperangkat kemampuan, sikap dan keahlian khusus atau keterampilan dibidangnya. Adapun pengaruh kompetensi guru terhadap daya serap siswa sangat tercermin pada kemampuan penguasaan atas bahan, mampu mengelola program pengajaran, mampu mengelola kelas, dapat menggunakan metode bervariasi dan mengelola interaksi belajar mengajar dengan baik</w:t>
      </w:r>
    </w:p>
    <w:p w:rsidR="00E91934" w:rsidRPr="00DD2C75" w:rsidRDefault="00DD2C75" w:rsidP="005622B6">
      <w:pPr>
        <w:pStyle w:val="ListParagraph"/>
        <w:numPr>
          <w:ilvl w:val="0"/>
          <w:numId w:val="8"/>
        </w:numPr>
        <w:spacing w:after="0" w:line="480" w:lineRule="auto"/>
        <w:ind w:hanging="357"/>
        <w:jc w:val="both"/>
        <w:rPr>
          <w:rFonts w:asciiTheme="majorBidi" w:hAnsiTheme="majorBidi" w:cstheme="majorBidi"/>
          <w:sz w:val="24"/>
          <w:szCs w:val="24"/>
        </w:rPr>
      </w:pPr>
      <w:r w:rsidRPr="00DD2C75">
        <w:rPr>
          <w:rFonts w:asciiTheme="majorBidi" w:hAnsiTheme="majorBidi" w:cstheme="majorBidi"/>
          <w:sz w:val="24"/>
          <w:szCs w:val="24"/>
        </w:rPr>
        <w:t xml:space="preserve">Potensi Kepribadian adalah ciri atau karakteristik atau gaya atau sifat khas dari diri seseorang </w:t>
      </w:r>
      <w:r>
        <w:rPr>
          <w:rFonts w:asciiTheme="majorBidi" w:hAnsiTheme="majorBidi" w:cstheme="majorBidi"/>
          <w:sz w:val="24"/>
          <w:szCs w:val="24"/>
        </w:rPr>
        <w:t xml:space="preserve">yang bersumber dari bentukan-bentukan yang diterima dari lingkungan, misalnya keluarga pada masa kecil, dan juga bawaan seseorang </w:t>
      </w:r>
      <w:r>
        <w:rPr>
          <w:rFonts w:asciiTheme="majorBidi" w:hAnsiTheme="majorBidi" w:cstheme="majorBidi"/>
          <w:sz w:val="24"/>
          <w:szCs w:val="24"/>
        </w:rPr>
        <w:lastRenderedPageBreak/>
        <w:t xml:space="preserve">sejak kecil. Sedangkan anak adalah seseorang yang belum dewasa yang memerlukan orang lain untuk menjadi dewasa. Masa </w:t>
      </w:r>
      <w:r w:rsidR="008C1472">
        <w:rPr>
          <w:rFonts w:asciiTheme="majorBidi" w:hAnsiTheme="majorBidi" w:cstheme="majorBidi"/>
          <w:sz w:val="24"/>
          <w:szCs w:val="24"/>
        </w:rPr>
        <w:t>anak-anak dipandang sebagai masa terpenting dalam kehidupan seseorang karena pada masa anak-anak inilah awal dimulai pembentukan diri.</w:t>
      </w:r>
    </w:p>
    <w:p w:rsidR="00904A4E" w:rsidRDefault="00904A4E" w:rsidP="00904A4E">
      <w:pPr>
        <w:spacing w:line="480" w:lineRule="auto"/>
        <w:jc w:val="both"/>
      </w:pPr>
      <w:r>
        <w:t>6.  Teknik Pengumpulan Data</w:t>
      </w:r>
    </w:p>
    <w:p w:rsidR="00904A4E" w:rsidRPr="00E91934" w:rsidRDefault="00904A4E" w:rsidP="00E91934">
      <w:pPr>
        <w:pStyle w:val="ListParagraph"/>
        <w:spacing w:after="0" w:line="480" w:lineRule="auto"/>
        <w:jc w:val="both"/>
        <w:rPr>
          <w:rFonts w:ascii="Times New Roman" w:hAnsi="Times New Roman"/>
          <w:sz w:val="24"/>
          <w:szCs w:val="24"/>
        </w:rPr>
      </w:pPr>
      <w:r>
        <w:rPr>
          <w:rFonts w:ascii="Times New Roman" w:hAnsi="Times New Roman"/>
          <w:sz w:val="24"/>
          <w:szCs w:val="24"/>
        </w:rPr>
        <w:t>Adapun teknik pengumpulan data dalam penelitian ini, ada beberapa teknik yang di gunakan, diantaranya :</w:t>
      </w:r>
    </w:p>
    <w:p w:rsidR="00904A4E" w:rsidRPr="00646EB4" w:rsidRDefault="00904A4E" w:rsidP="005622B6">
      <w:pPr>
        <w:pStyle w:val="ListParagraph"/>
        <w:numPr>
          <w:ilvl w:val="0"/>
          <w:numId w:val="5"/>
        </w:numPr>
        <w:spacing w:after="0" w:line="480" w:lineRule="auto"/>
        <w:ind w:left="709" w:hanging="283"/>
        <w:contextualSpacing/>
        <w:jc w:val="both"/>
        <w:rPr>
          <w:rFonts w:ascii="Times New Roman" w:hAnsi="Times New Roman"/>
          <w:sz w:val="24"/>
          <w:szCs w:val="24"/>
        </w:rPr>
      </w:pPr>
      <w:r w:rsidRPr="00646EB4">
        <w:rPr>
          <w:rFonts w:ascii="Times New Roman" w:hAnsi="Times New Roman"/>
          <w:sz w:val="24"/>
          <w:szCs w:val="24"/>
        </w:rPr>
        <w:t>Observasi</w:t>
      </w:r>
    </w:p>
    <w:p w:rsidR="00D730CB" w:rsidRPr="00D3573E" w:rsidRDefault="00904A4E" w:rsidP="00DD2C75">
      <w:pPr>
        <w:pStyle w:val="ListParagraph"/>
        <w:spacing w:after="0" w:line="480" w:lineRule="auto"/>
        <w:ind w:left="709"/>
        <w:jc w:val="both"/>
        <w:rPr>
          <w:rFonts w:ascii="Times New Roman" w:hAnsi="Times New Roman"/>
          <w:sz w:val="24"/>
          <w:szCs w:val="24"/>
        </w:rPr>
      </w:pPr>
      <w:r w:rsidRPr="00646EB4">
        <w:rPr>
          <w:rFonts w:ascii="Times New Roman" w:hAnsi="Times New Roman"/>
          <w:sz w:val="24"/>
          <w:szCs w:val="24"/>
        </w:rPr>
        <w:t>Observa</w:t>
      </w:r>
      <w:r w:rsidR="00D730CB">
        <w:rPr>
          <w:rFonts w:ascii="Times New Roman" w:hAnsi="Times New Roman"/>
          <w:sz w:val="24"/>
          <w:szCs w:val="24"/>
        </w:rPr>
        <w:t>s</w:t>
      </w:r>
      <w:r w:rsidRPr="00646EB4">
        <w:rPr>
          <w:rFonts w:ascii="Times New Roman" w:hAnsi="Times New Roman"/>
          <w:sz w:val="24"/>
          <w:szCs w:val="24"/>
        </w:rPr>
        <w:t>i atau yang disebut pula dengan pengamatan adalah meliputi kegiatan pemuatan perhatian terhadap suatu objek dengan menggunakan seluruh alat indera, dapat dilakukan dengan penglihatan, penciuman, pendengaran, peraba, dan penge</w:t>
      </w:r>
      <w:r>
        <w:rPr>
          <w:rFonts w:ascii="Times New Roman" w:hAnsi="Times New Roman"/>
          <w:sz w:val="24"/>
          <w:szCs w:val="24"/>
        </w:rPr>
        <w:t>cap. Dalam penelitian ini peneliti</w:t>
      </w:r>
      <w:r w:rsidRPr="00646EB4">
        <w:rPr>
          <w:rFonts w:ascii="Times New Roman" w:hAnsi="Times New Roman"/>
          <w:sz w:val="24"/>
          <w:szCs w:val="24"/>
        </w:rPr>
        <w:t xml:space="preserve"> menggunakan metode observasi untuk mengamati dan mencatat secara</w:t>
      </w:r>
      <w:r>
        <w:rPr>
          <w:rFonts w:ascii="Times New Roman" w:hAnsi="Times New Roman"/>
          <w:sz w:val="24"/>
          <w:szCs w:val="24"/>
        </w:rPr>
        <w:t xml:space="preserve"> sistematis tentang </w:t>
      </w:r>
      <w:r w:rsidR="00DD2C75">
        <w:rPr>
          <w:rFonts w:ascii="Times New Roman" w:hAnsi="Times New Roman"/>
          <w:sz w:val="24"/>
          <w:szCs w:val="24"/>
        </w:rPr>
        <w:t>profesionalisme guru dan potensi kepribadian anak.</w:t>
      </w:r>
    </w:p>
    <w:p w:rsidR="00904A4E" w:rsidRDefault="00904A4E" w:rsidP="005622B6">
      <w:pPr>
        <w:pStyle w:val="ListParagraph"/>
        <w:numPr>
          <w:ilvl w:val="0"/>
          <w:numId w:val="5"/>
        </w:numPr>
        <w:spacing w:after="0" w:line="480" w:lineRule="auto"/>
        <w:ind w:left="709" w:hanging="283"/>
        <w:contextualSpacing/>
        <w:jc w:val="both"/>
        <w:rPr>
          <w:rFonts w:ascii="Times New Roman" w:hAnsi="Times New Roman"/>
          <w:sz w:val="24"/>
          <w:szCs w:val="24"/>
        </w:rPr>
      </w:pPr>
      <w:r>
        <w:rPr>
          <w:rFonts w:ascii="Times New Roman" w:hAnsi="Times New Roman"/>
          <w:sz w:val="24"/>
          <w:szCs w:val="24"/>
        </w:rPr>
        <w:t>Angket</w:t>
      </w:r>
    </w:p>
    <w:p w:rsidR="00A37ED0" w:rsidRDefault="00904A4E" w:rsidP="00D730CB">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Angket adalah sejumlah pertanyaan tertulis yang digunakan untuk memperoleh sejumlah informasi dari responden dalam</w:t>
      </w:r>
      <w:r w:rsidR="003A43E1">
        <w:rPr>
          <w:rFonts w:ascii="Times New Roman" w:hAnsi="Times New Roman"/>
          <w:sz w:val="24"/>
          <w:szCs w:val="24"/>
        </w:rPr>
        <w:t xml:space="preserve"> arti laporan tentang profesionalisme guru</w:t>
      </w:r>
      <w:r>
        <w:rPr>
          <w:rFonts w:ascii="Times New Roman" w:hAnsi="Times New Roman"/>
          <w:sz w:val="24"/>
          <w:szCs w:val="24"/>
        </w:rPr>
        <w:t xml:space="preserve"> atau hal-hal yang ia ketahui. Dalam hal ini angket ditujukan kepada </w:t>
      </w:r>
      <w:r w:rsidR="00D730CB">
        <w:rPr>
          <w:rFonts w:ascii="Times New Roman" w:hAnsi="Times New Roman"/>
          <w:sz w:val="24"/>
          <w:szCs w:val="24"/>
        </w:rPr>
        <w:t>pendidik atau guru.</w:t>
      </w:r>
    </w:p>
    <w:p w:rsidR="00D3573E" w:rsidRDefault="00D3573E" w:rsidP="005622B6">
      <w:pPr>
        <w:pStyle w:val="ListParagraph"/>
        <w:numPr>
          <w:ilvl w:val="0"/>
          <w:numId w:val="5"/>
        </w:numPr>
        <w:spacing w:after="0" w:line="480" w:lineRule="auto"/>
        <w:jc w:val="both"/>
        <w:rPr>
          <w:rFonts w:ascii="Times New Roman" w:hAnsi="Times New Roman"/>
          <w:sz w:val="24"/>
          <w:szCs w:val="24"/>
        </w:rPr>
      </w:pPr>
      <w:r>
        <w:rPr>
          <w:rFonts w:ascii="Times New Roman" w:hAnsi="Times New Roman"/>
          <w:sz w:val="24"/>
          <w:szCs w:val="24"/>
        </w:rPr>
        <w:t>Wawancara</w:t>
      </w:r>
    </w:p>
    <w:p w:rsidR="00D3573E" w:rsidRPr="00D3573E" w:rsidRDefault="00D3573E" w:rsidP="00D3573E">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 xml:space="preserve">Teknik ini digunakan untuk memperoleh data tentang pendalaman angket yang sudah di sebar dan dianalisis serta untuk memberikan pendalaman </w:t>
      </w:r>
      <w:r>
        <w:rPr>
          <w:rFonts w:ascii="Times New Roman" w:hAnsi="Times New Roman"/>
          <w:sz w:val="24"/>
          <w:szCs w:val="24"/>
        </w:rPr>
        <w:lastRenderedPageBreak/>
        <w:t>terhadap responden tentang sejarah, kondisi sukjektif profesionalisme guru dan potensi kepribadian anak.</w:t>
      </w:r>
    </w:p>
    <w:p w:rsidR="00904A4E" w:rsidRPr="00A37ED0" w:rsidRDefault="00904A4E" w:rsidP="005622B6">
      <w:pPr>
        <w:pStyle w:val="ListParagraph"/>
        <w:numPr>
          <w:ilvl w:val="0"/>
          <w:numId w:val="5"/>
        </w:numPr>
        <w:spacing w:after="0" w:line="480" w:lineRule="auto"/>
        <w:ind w:left="709" w:hanging="283"/>
        <w:jc w:val="both"/>
        <w:rPr>
          <w:rFonts w:ascii="Times New Roman" w:hAnsi="Times New Roman"/>
          <w:sz w:val="24"/>
          <w:szCs w:val="24"/>
        </w:rPr>
      </w:pPr>
      <w:r w:rsidRPr="00A37ED0">
        <w:rPr>
          <w:rFonts w:ascii="Times New Roman" w:hAnsi="Times New Roman"/>
          <w:sz w:val="24"/>
          <w:szCs w:val="24"/>
        </w:rPr>
        <w:t>Dokumentasi</w:t>
      </w:r>
    </w:p>
    <w:p w:rsidR="00E91934" w:rsidRPr="00D3573E" w:rsidRDefault="00904A4E" w:rsidP="00D3573E">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Dokumentasi, teknik ini digunakan untuk memperoleh data tentang jumlah guru, jumlah siswa, sarana dan prasarana serta data lain yang dianggap perlu.</w:t>
      </w:r>
    </w:p>
    <w:p w:rsidR="00904A4E" w:rsidRPr="00C032DB" w:rsidRDefault="00904A4E" w:rsidP="00904A4E">
      <w:pPr>
        <w:spacing w:line="480" w:lineRule="auto"/>
        <w:jc w:val="both"/>
      </w:pPr>
      <w:r>
        <w:t xml:space="preserve">7. Teknik Analisis Data </w:t>
      </w:r>
    </w:p>
    <w:p w:rsidR="00263BC0" w:rsidRDefault="00D730CB" w:rsidP="00DD2C75">
      <w:pPr>
        <w:spacing w:line="480" w:lineRule="auto"/>
        <w:ind w:firstLine="720"/>
        <w:jc w:val="both"/>
      </w:pPr>
      <w:r>
        <w:t>Adapun analisis data yang digunakan yaitu analisis diskriptif yang berupa hasil angket y</w:t>
      </w:r>
      <w:r w:rsidR="00DD2C75">
        <w:t xml:space="preserve">ang telah disebarkan kepada anak didik yang </w:t>
      </w:r>
      <w:r>
        <w:t xml:space="preserve">di </w:t>
      </w:r>
      <w:r w:rsidR="00263BC0">
        <w:t>taman kanak-kanak mazharul iman palembang,</w:t>
      </w:r>
      <w:r w:rsidR="00DD2C75">
        <w:t xml:space="preserve"> kemudian menggunakan wawancara</w:t>
      </w:r>
      <w:r>
        <w:t xml:space="preserve"> untuk mengetahui </w:t>
      </w:r>
      <w:r w:rsidR="00DD2C75">
        <w:t>profesionalisme guru dan meningkatkan potensi kepribadian anak dan menggunakan:</w:t>
      </w:r>
    </w:p>
    <w:p w:rsidR="00F23525" w:rsidRPr="0064314F" w:rsidRDefault="00F23525" w:rsidP="003A43E1">
      <w:pPr>
        <w:pStyle w:val="ListParagraph"/>
        <w:numPr>
          <w:ilvl w:val="1"/>
          <w:numId w:val="2"/>
        </w:numPr>
        <w:spacing w:after="0" w:line="360" w:lineRule="auto"/>
        <w:jc w:val="both"/>
        <w:rPr>
          <w:rFonts w:asciiTheme="majorBidi" w:hAnsiTheme="majorBidi" w:cstheme="majorBidi"/>
        </w:rPr>
      </w:pPr>
      <w:r w:rsidRPr="0064314F">
        <w:rPr>
          <w:rFonts w:asciiTheme="majorBidi" w:hAnsiTheme="majorBidi" w:cstheme="majorBidi"/>
        </w:rPr>
        <w:t>Distribusi Frekuensi, dengan rumus:</w:t>
      </w:r>
    </w:p>
    <w:p w:rsidR="00F23525" w:rsidRDefault="00796365" w:rsidP="003A43E1">
      <w:pPr>
        <w:pStyle w:val="ListParagraph"/>
        <w:spacing w:after="0" w:line="360" w:lineRule="auto"/>
        <w:ind w:left="1134"/>
        <w:jc w:val="both"/>
        <w:rPr>
          <w:rFonts w:asciiTheme="majorBidi" w:hAnsiTheme="majorBidi" w:cstheme="majorBidi"/>
          <w:sz w:val="28"/>
          <w:szCs w:val="28"/>
        </w:rPr>
      </w:pPr>
      <w:r w:rsidRPr="00796365">
        <w:rPr>
          <w:rFonts w:asciiTheme="majorBidi" w:hAnsiTheme="majorBidi" w:cstheme="majorBidi"/>
          <w:sz w:val="28"/>
          <w:szCs w:val="28"/>
        </w:rPr>
        <w:t xml:space="preserve">P = </w:t>
      </w:r>
      <m:oMath>
        <m:f>
          <m:fPr>
            <m:ctrlPr>
              <w:rPr>
                <w:rFonts w:ascii="Cambria Math" w:hAnsi="Cambria Math" w:cstheme="majorBidi"/>
                <w:i/>
                <w:sz w:val="28"/>
                <w:szCs w:val="28"/>
              </w:rPr>
            </m:ctrlPr>
          </m:fPr>
          <m:num>
            <m:r>
              <w:rPr>
                <w:rFonts w:ascii="Cambria Math" w:hAnsi="Cambria Math" w:cstheme="majorBidi"/>
                <w:sz w:val="28"/>
                <w:szCs w:val="28"/>
              </w:rPr>
              <m:t>f</m:t>
            </m:r>
          </m:num>
          <m:den>
            <m:r>
              <w:rPr>
                <w:rFonts w:ascii="Cambria Math" w:hAnsi="Cambria Math" w:cstheme="majorBidi"/>
                <w:sz w:val="28"/>
                <w:szCs w:val="28"/>
              </w:rPr>
              <m:t>N</m:t>
            </m:r>
          </m:den>
        </m:f>
      </m:oMath>
      <w:r w:rsidRPr="00796365">
        <w:rPr>
          <w:rFonts w:asciiTheme="majorBidi" w:hAnsiTheme="majorBidi" w:cstheme="majorBidi"/>
          <w:sz w:val="28"/>
          <w:szCs w:val="28"/>
        </w:rPr>
        <w:t xml:space="preserve"> x 100 %</w:t>
      </w:r>
    </w:p>
    <w:p w:rsidR="00796365" w:rsidRPr="0064314F" w:rsidRDefault="00796365" w:rsidP="003A43E1">
      <w:pPr>
        <w:pStyle w:val="ListParagraph"/>
        <w:spacing w:after="0" w:line="360" w:lineRule="auto"/>
        <w:ind w:left="1134"/>
        <w:jc w:val="both"/>
        <w:rPr>
          <w:rFonts w:asciiTheme="majorBidi" w:hAnsiTheme="majorBidi" w:cstheme="majorBidi"/>
          <w:sz w:val="24"/>
          <w:szCs w:val="24"/>
        </w:rPr>
      </w:pPr>
      <w:r w:rsidRPr="0064314F">
        <w:rPr>
          <w:rFonts w:asciiTheme="majorBidi" w:hAnsiTheme="majorBidi" w:cstheme="majorBidi"/>
          <w:sz w:val="24"/>
          <w:szCs w:val="24"/>
        </w:rPr>
        <w:t>f = frekunsi yang sedang dicari persentasenya</w:t>
      </w:r>
    </w:p>
    <w:p w:rsidR="00796365" w:rsidRPr="0064314F" w:rsidRDefault="00796365" w:rsidP="003A43E1">
      <w:pPr>
        <w:pStyle w:val="ListParagraph"/>
        <w:spacing w:after="0" w:line="360" w:lineRule="auto"/>
        <w:ind w:left="1134"/>
        <w:jc w:val="both"/>
        <w:rPr>
          <w:rFonts w:asciiTheme="majorBidi" w:hAnsiTheme="majorBidi" w:cstheme="majorBidi"/>
          <w:i/>
          <w:iCs/>
          <w:sz w:val="24"/>
          <w:szCs w:val="24"/>
        </w:rPr>
      </w:pPr>
      <w:r w:rsidRPr="0064314F">
        <w:rPr>
          <w:rFonts w:asciiTheme="majorBidi" w:hAnsiTheme="majorBidi" w:cstheme="majorBidi"/>
          <w:sz w:val="24"/>
          <w:szCs w:val="24"/>
        </w:rPr>
        <w:t xml:space="preserve">N = </w:t>
      </w:r>
      <w:r w:rsidRPr="0064314F">
        <w:rPr>
          <w:rFonts w:asciiTheme="majorBidi" w:hAnsiTheme="majorBidi" w:cstheme="majorBidi"/>
          <w:i/>
          <w:iCs/>
          <w:sz w:val="24"/>
          <w:szCs w:val="24"/>
        </w:rPr>
        <w:t>Number of Cases</w:t>
      </w:r>
    </w:p>
    <w:p w:rsidR="000A14E9" w:rsidRPr="0064314F" w:rsidRDefault="00796365" w:rsidP="003A43E1">
      <w:pPr>
        <w:pStyle w:val="ListParagraph"/>
        <w:spacing w:after="0" w:line="360" w:lineRule="auto"/>
        <w:ind w:left="1134"/>
        <w:jc w:val="both"/>
        <w:rPr>
          <w:rFonts w:asciiTheme="majorBidi" w:hAnsiTheme="majorBidi" w:cstheme="majorBidi"/>
          <w:sz w:val="24"/>
          <w:szCs w:val="24"/>
        </w:rPr>
      </w:pPr>
      <w:r w:rsidRPr="0064314F">
        <w:rPr>
          <w:rFonts w:asciiTheme="majorBidi" w:hAnsiTheme="majorBidi" w:cstheme="majorBidi"/>
          <w:sz w:val="24"/>
          <w:szCs w:val="24"/>
        </w:rPr>
        <w:t>P = angka persentase</w:t>
      </w:r>
    </w:p>
    <w:p w:rsidR="00796365" w:rsidRPr="00796365" w:rsidRDefault="00796365" w:rsidP="003A43E1">
      <w:pPr>
        <w:pStyle w:val="ListParagraph"/>
        <w:spacing w:after="0" w:line="240" w:lineRule="auto"/>
        <w:ind w:left="1134"/>
        <w:jc w:val="both"/>
        <w:rPr>
          <w:rFonts w:asciiTheme="majorBidi" w:hAnsiTheme="majorBidi" w:cstheme="majorBidi"/>
          <w:sz w:val="30"/>
          <w:szCs w:val="30"/>
        </w:rPr>
      </w:pPr>
      <w:r>
        <w:rPr>
          <w:rFonts w:asciiTheme="majorBidi" w:hAnsiTheme="majorBidi" w:cstheme="majorBidi"/>
        </w:rPr>
        <w:t>SD</w:t>
      </w:r>
      <w:r>
        <w:rPr>
          <w:rFonts w:asciiTheme="majorBidi" w:hAnsiTheme="majorBidi" w:cstheme="majorBidi"/>
          <w:vertAlign w:val="subscript"/>
        </w:rPr>
        <w:t xml:space="preserve">x </w:t>
      </w:r>
      <w:r>
        <w:rPr>
          <w:rFonts w:asciiTheme="majorBidi" w:hAnsiTheme="majorBidi" w:cstheme="majorBidi"/>
        </w:rPr>
        <w:t xml:space="preserve"> =</w:t>
      </w:r>
      <w:r w:rsidRPr="00796365">
        <w:rPr>
          <w:rFonts w:asciiTheme="majorBidi" w:hAnsiTheme="majorBidi" w:cstheme="majorBidi"/>
          <w:sz w:val="30"/>
          <w:szCs w:val="30"/>
        </w:rPr>
        <w:t xml:space="preserve"> </w:t>
      </w:r>
      <m:oMath>
        <m:rad>
          <m:radPr>
            <m:degHide m:val="on"/>
            <m:ctrlPr>
              <w:rPr>
                <w:rFonts w:ascii="Cambria Math" w:hAnsi="Cambria Math" w:cstheme="majorBidi"/>
                <w:i/>
                <w:sz w:val="30"/>
                <w:szCs w:val="30"/>
              </w:rPr>
            </m:ctrlPr>
          </m:radPr>
          <m:deg/>
          <m:e>
            <m:sSup>
              <m:sSupPr>
                <m:ctrlPr>
                  <w:rPr>
                    <w:rFonts w:ascii="Cambria Math" w:hAnsi="Cambria Math" w:cstheme="majorBidi"/>
                    <w:i/>
                    <w:sz w:val="30"/>
                    <w:szCs w:val="30"/>
                  </w:rPr>
                </m:ctrlPr>
              </m:sSupPr>
              <m:e>
                <m:f>
                  <m:fPr>
                    <m:ctrlPr>
                      <w:rPr>
                        <w:rFonts w:ascii="Cambria Math" w:hAnsi="Cambria Math" w:cstheme="majorBidi"/>
                        <w:i/>
                        <w:sz w:val="30"/>
                        <w:szCs w:val="30"/>
                      </w:rPr>
                    </m:ctrlPr>
                  </m:fPr>
                  <m:num>
                    <m:r>
                      <w:rPr>
                        <w:rFonts w:ascii="Cambria Math" w:hAnsi="Cambria Math" w:cstheme="majorBidi"/>
                        <w:sz w:val="30"/>
                        <w:szCs w:val="30"/>
                      </w:rPr>
                      <m:t>∑fX</m:t>
                    </m:r>
                  </m:num>
                  <m:den>
                    <m:r>
                      <w:rPr>
                        <w:rFonts w:ascii="Cambria Math" w:hAnsi="Cambria Math" w:cstheme="majorBidi"/>
                        <w:sz w:val="30"/>
                        <w:szCs w:val="30"/>
                      </w:rPr>
                      <m:t>N</m:t>
                    </m:r>
                  </m:den>
                </m:f>
              </m:e>
              <m:sup>
                <m:r>
                  <w:rPr>
                    <w:rFonts w:ascii="Cambria Math" w:hAnsi="Cambria Math" w:cstheme="majorBidi"/>
                    <w:sz w:val="30"/>
                    <w:szCs w:val="30"/>
                  </w:rPr>
                  <m:t>2</m:t>
                </m:r>
              </m:sup>
            </m:sSup>
          </m:e>
        </m:rad>
        <m:r>
          <w:rPr>
            <w:rFonts w:ascii="Cambria Math" w:hAnsi="Cambria Math" w:cstheme="majorBidi"/>
            <w:sz w:val="30"/>
            <w:szCs w:val="30"/>
          </w:rPr>
          <m:t xml:space="preserve">- </m:t>
        </m:r>
        <m:sSup>
          <m:sSupPr>
            <m:ctrlPr>
              <w:rPr>
                <w:rFonts w:ascii="Cambria Math" w:hAnsi="Cambria Math" w:cstheme="majorBidi"/>
                <w:i/>
                <w:sz w:val="30"/>
                <w:szCs w:val="30"/>
              </w:rPr>
            </m:ctrlPr>
          </m:sSupPr>
          <m:e>
            <m:d>
              <m:dPr>
                <m:ctrlPr>
                  <w:rPr>
                    <w:rFonts w:ascii="Cambria Math" w:hAnsi="Cambria Math" w:cstheme="majorBidi"/>
                    <w:i/>
                    <w:sz w:val="30"/>
                    <w:szCs w:val="30"/>
                  </w:rPr>
                </m:ctrlPr>
              </m:dPr>
              <m:e>
                <m:f>
                  <m:fPr>
                    <m:ctrlPr>
                      <w:rPr>
                        <w:rFonts w:ascii="Cambria Math" w:hAnsi="Cambria Math" w:cstheme="majorBidi"/>
                        <w:i/>
                        <w:sz w:val="30"/>
                        <w:szCs w:val="30"/>
                      </w:rPr>
                    </m:ctrlPr>
                  </m:fPr>
                  <m:num>
                    <m:r>
                      <w:rPr>
                        <w:rFonts w:ascii="Cambria Math" w:hAnsi="Cambria Math" w:cstheme="majorBidi"/>
                        <w:sz w:val="30"/>
                        <w:szCs w:val="30"/>
                      </w:rPr>
                      <m:t>∑fX</m:t>
                    </m:r>
                  </m:num>
                  <m:den>
                    <m:r>
                      <w:rPr>
                        <w:rFonts w:ascii="Cambria Math" w:hAnsi="Cambria Math" w:cstheme="majorBidi"/>
                        <w:sz w:val="30"/>
                        <w:szCs w:val="30"/>
                      </w:rPr>
                      <m:t>N</m:t>
                    </m:r>
                  </m:den>
                </m:f>
              </m:e>
            </m:d>
          </m:e>
          <m:sup>
            <m:r>
              <w:rPr>
                <w:rFonts w:ascii="Cambria Math" w:hAnsi="Cambria Math" w:cstheme="majorBidi"/>
                <w:sz w:val="30"/>
                <w:szCs w:val="30"/>
              </w:rPr>
              <m:t>2</m:t>
            </m:r>
          </m:sup>
        </m:sSup>
      </m:oMath>
    </w:p>
    <w:p w:rsidR="00796365" w:rsidRPr="00796365" w:rsidRDefault="00B76DD4" w:rsidP="003A43E1">
      <w:pPr>
        <w:jc w:val="both"/>
        <w:rPr>
          <w:rFonts w:asciiTheme="majorBidi" w:hAnsiTheme="majorBidi" w:cstheme="majorBidi"/>
        </w:rPr>
      </w:pPr>
      <w:r>
        <w:rPr>
          <w:rFonts w:asciiTheme="majorBidi" w:hAnsiTheme="majorBidi" w:cstheme="majorBidi"/>
          <w:noProof/>
        </w:rPr>
        <w:pict>
          <v:shapetype id="_x0000_t32" coordsize="21600,21600" o:spt="32" o:oned="t" path="m,l21600,21600e" filled="f">
            <v:path arrowok="t" fillok="f" o:connecttype="none"/>
            <o:lock v:ext="edit" shapetype="t"/>
          </v:shapetype>
          <v:shape id="_x0000_s1029" type="#_x0000_t32" style="position:absolute;left:0;text-align:left;margin-left:60.6pt;margin-top:5.75pt;width:127.5pt;height:.75pt;z-index:251658240" o:connectortype="straight">
            <v:stroke endarrow="block"/>
          </v:shape>
        </w:pict>
      </w:r>
    </w:p>
    <w:p w:rsidR="00796365" w:rsidRDefault="00796365" w:rsidP="003A43E1">
      <w:pPr>
        <w:pStyle w:val="ListParagraph"/>
        <w:spacing w:after="0" w:line="240" w:lineRule="auto"/>
        <w:ind w:left="1134"/>
        <w:jc w:val="both"/>
        <w:rPr>
          <w:rFonts w:asciiTheme="majorBidi" w:hAnsiTheme="majorBidi" w:cstheme="majorBidi"/>
        </w:rPr>
      </w:pPr>
      <w:r>
        <w:rPr>
          <w:rFonts w:asciiTheme="majorBidi" w:hAnsiTheme="majorBidi" w:cstheme="majorBidi"/>
        </w:rPr>
        <w:tab/>
      </w:r>
      <w:r w:rsidR="000A14E9">
        <w:rPr>
          <w:rFonts w:asciiTheme="majorBidi" w:hAnsiTheme="majorBidi" w:cstheme="majorBidi"/>
        </w:rPr>
        <w:t>M + 1SD</w:t>
      </w:r>
      <w:r w:rsidR="000A14E9">
        <w:rPr>
          <w:rFonts w:asciiTheme="majorBidi" w:hAnsiTheme="majorBidi" w:cstheme="majorBidi"/>
        </w:rPr>
        <w:tab/>
      </w:r>
      <w:r w:rsidR="000A14E9">
        <w:rPr>
          <w:rFonts w:asciiTheme="majorBidi" w:hAnsiTheme="majorBidi" w:cstheme="majorBidi"/>
        </w:rPr>
        <w:tab/>
      </w:r>
      <w:r w:rsidR="000A14E9">
        <w:rPr>
          <w:rFonts w:asciiTheme="majorBidi" w:hAnsiTheme="majorBidi" w:cstheme="majorBidi"/>
        </w:rPr>
        <w:tab/>
        <w:t>T</w:t>
      </w:r>
    </w:p>
    <w:p w:rsidR="00796365" w:rsidRDefault="00B76DD4" w:rsidP="003A43E1">
      <w:pPr>
        <w:jc w:val="both"/>
        <w:rPr>
          <w:rFonts w:asciiTheme="majorBidi" w:hAnsiTheme="majorBidi" w:cstheme="majorBidi"/>
        </w:rPr>
      </w:pPr>
      <w:r>
        <w:rPr>
          <w:rFonts w:asciiTheme="majorBidi" w:hAnsiTheme="majorBidi" w:cstheme="majorBidi"/>
          <w:noProof/>
        </w:rPr>
        <w:pict>
          <v:shape id="_x0000_s1031" type="#_x0000_t32" style="position:absolute;left:0;text-align:left;margin-left:60.6pt;margin-top:-.35pt;width:123.75pt;height:.05pt;z-index:251660288" o:connectortype="straight">
            <v:stroke endarrow="block"/>
          </v:shape>
        </w:pict>
      </w:r>
    </w:p>
    <w:p w:rsidR="00796365" w:rsidRDefault="000A14E9" w:rsidP="003A43E1">
      <w:pPr>
        <w:jc w:val="both"/>
        <w:rPr>
          <w:rFonts w:asciiTheme="majorBidi" w:hAnsiTheme="majorBidi" w:cstheme="majorBidi"/>
        </w:rPr>
      </w:pPr>
      <w:r>
        <w:rPr>
          <w:rFonts w:asciiTheme="majorBidi" w:hAnsiTheme="majorBidi" w:cstheme="majorBidi"/>
        </w:rPr>
        <w:tab/>
      </w:r>
      <w:r>
        <w:rPr>
          <w:rFonts w:asciiTheme="majorBidi" w:hAnsiTheme="majorBidi" w:cstheme="majorBidi"/>
        </w:rPr>
        <w:tab/>
        <w:t>M – 1SD</w:t>
      </w:r>
      <w:r>
        <w:rPr>
          <w:rFonts w:asciiTheme="majorBidi" w:hAnsiTheme="majorBidi" w:cstheme="majorBidi"/>
        </w:rPr>
        <w:tab/>
      </w:r>
      <w:r>
        <w:rPr>
          <w:rFonts w:asciiTheme="majorBidi" w:hAnsiTheme="majorBidi" w:cstheme="majorBidi"/>
        </w:rPr>
        <w:tab/>
      </w:r>
      <w:r>
        <w:rPr>
          <w:rFonts w:asciiTheme="majorBidi" w:hAnsiTheme="majorBidi" w:cstheme="majorBidi"/>
        </w:rPr>
        <w:tab/>
        <w:t>S</w:t>
      </w:r>
    </w:p>
    <w:p w:rsidR="00493E92" w:rsidRDefault="00B76DD4" w:rsidP="003A43E1">
      <w:pPr>
        <w:jc w:val="both"/>
        <w:rPr>
          <w:rFonts w:asciiTheme="majorBidi" w:hAnsiTheme="majorBidi" w:cstheme="majorBidi"/>
        </w:rPr>
      </w:pPr>
      <w:r>
        <w:rPr>
          <w:rFonts w:asciiTheme="majorBidi" w:hAnsiTheme="majorBidi" w:cstheme="majorBidi"/>
          <w:noProof/>
        </w:rPr>
        <w:pict>
          <v:shape id="_x0000_s1030" type="#_x0000_t32" style="position:absolute;left:0;text-align:left;margin-left:60.6pt;margin-top:5.05pt;width:127.5pt;height:0;z-index:251659264" o:connectortype="straight">
            <v:stroke endarrow="block"/>
          </v:shape>
        </w:pict>
      </w:r>
      <w:r w:rsidR="000A14E9">
        <w:rPr>
          <w:rFonts w:asciiTheme="majorBidi" w:hAnsiTheme="majorBidi" w:cstheme="majorBidi"/>
        </w:rPr>
        <w:tab/>
      </w:r>
      <w:r w:rsidR="000A14E9">
        <w:rPr>
          <w:rFonts w:asciiTheme="majorBidi" w:hAnsiTheme="majorBidi" w:cstheme="majorBidi"/>
        </w:rPr>
        <w:tab/>
      </w:r>
    </w:p>
    <w:p w:rsidR="00796365" w:rsidRDefault="00493E92" w:rsidP="003A43E1">
      <w:pPr>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0A14E9">
        <w:rPr>
          <w:rFonts w:asciiTheme="majorBidi" w:hAnsiTheme="majorBidi" w:cstheme="majorBidi"/>
        </w:rPr>
        <w:tab/>
      </w:r>
      <w:r w:rsidR="000A14E9">
        <w:rPr>
          <w:rFonts w:asciiTheme="majorBidi" w:hAnsiTheme="majorBidi" w:cstheme="majorBidi"/>
        </w:rPr>
        <w:tab/>
      </w:r>
      <w:r w:rsidR="000A14E9">
        <w:rPr>
          <w:rFonts w:asciiTheme="majorBidi" w:hAnsiTheme="majorBidi" w:cstheme="majorBidi"/>
        </w:rPr>
        <w:tab/>
      </w:r>
      <w:r w:rsidR="000A14E9">
        <w:rPr>
          <w:rFonts w:asciiTheme="majorBidi" w:hAnsiTheme="majorBidi" w:cstheme="majorBidi"/>
        </w:rPr>
        <w:tab/>
        <w:t>R</w:t>
      </w:r>
    </w:p>
    <w:p w:rsidR="0064314F" w:rsidRDefault="0064314F" w:rsidP="003A43E1">
      <w:pPr>
        <w:pStyle w:val="ListParagraph"/>
        <w:numPr>
          <w:ilvl w:val="1"/>
          <w:numId w:val="2"/>
        </w:numPr>
        <w:spacing w:after="0" w:line="240" w:lineRule="auto"/>
        <w:jc w:val="both"/>
        <w:rPr>
          <w:rFonts w:asciiTheme="majorBidi" w:hAnsiTheme="majorBidi" w:cstheme="majorBidi"/>
          <w:sz w:val="24"/>
          <w:szCs w:val="24"/>
        </w:rPr>
      </w:pPr>
      <w:r w:rsidRPr="0064314F">
        <w:rPr>
          <w:rFonts w:asciiTheme="majorBidi" w:hAnsiTheme="majorBidi" w:cstheme="majorBidi"/>
          <w:sz w:val="24"/>
          <w:szCs w:val="24"/>
        </w:rPr>
        <w:t>Observasi terbuka dengan anak didik</w:t>
      </w:r>
    </w:p>
    <w:p w:rsidR="00493E92" w:rsidRPr="003A43E1" w:rsidRDefault="0064314F" w:rsidP="003A43E1">
      <w:pPr>
        <w:pStyle w:val="ListParagraph"/>
        <w:numPr>
          <w:ilvl w:val="1"/>
          <w:numId w:val="2"/>
        </w:num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Produck Moment </w:t>
      </w:r>
      <w:r>
        <w:rPr>
          <w:rFonts w:asciiTheme="majorBidi" w:eastAsiaTheme="minorEastAsia" w:hAnsiTheme="majorBidi" w:cstheme="majorBidi"/>
          <w:sz w:val="24"/>
          <w:szCs w:val="24"/>
        </w:rPr>
        <w:t>r</w:t>
      </w:r>
      <w:r>
        <w:rPr>
          <w:rFonts w:asciiTheme="majorBidi" w:eastAsiaTheme="minorEastAsia" w:hAnsiTheme="majorBidi" w:cstheme="majorBidi"/>
          <w:sz w:val="24"/>
          <w:szCs w:val="24"/>
          <w:vertAlign w:val="subscript"/>
        </w:rPr>
        <w:t>xy</w:t>
      </w:r>
      <w:r>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34"/>
                <w:szCs w:val="34"/>
              </w:rPr>
            </m:ctrlPr>
          </m:fPr>
          <m:num>
            <m:f>
              <m:fPr>
                <m:ctrlPr>
                  <w:rPr>
                    <w:rFonts w:ascii="Cambria Math" w:eastAsiaTheme="minorEastAsia" w:hAnsi="Cambria Math" w:cstheme="majorBidi"/>
                    <w:i/>
                    <w:sz w:val="34"/>
                    <w:szCs w:val="34"/>
                  </w:rPr>
                </m:ctrlPr>
              </m:fPr>
              <m:num>
                <m:r>
                  <w:rPr>
                    <w:rFonts w:ascii="Cambria Math" w:eastAsiaTheme="minorEastAsia" w:hAnsi="Cambria Math" w:cstheme="majorBidi"/>
                    <w:sz w:val="34"/>
                    <w:szCs w:val="34"/>
                  </w:rPr>
                  <m:t>∑x'y'</m:t>
                </m:r>
              </m:num>
              <m:den>
                <m:r>
                  <w:rPr>
                    <w:rFonts w:ascii="Cambria Math" w:eastAsiaTheme="minorEastAsia" w:hAnsi="Cambria Math" w:cstheme="majorBidi"/>
                    <w:sz w:val="34"/>
                    <w:szCs w:val="34"/>
                  </w:rPr>
                  <m:t>N</m:t>
                </m:r>
              </m:den>
            </m:f>
            <m:r>
              <w:rPr>
                <w:rFonts w:ascii="Cambria Math" w:eastAsiaTheme="minorEastAsia" w:hAnsi="Cambria Math" w:cstheme="majorBidi"/>
                <w:sz w:val="34"/>
                <w:szCs w:val="34"/>
              </w:rPr>
              <m:t xml:space="preserve"> - </m:t>
            </m:r>
            <m:d>
              <m:dPr>
                <m:ctrlPr>
                  <w:rPr>
                    <w:rFonts w:ascii="Cambria Math" w:eastAsiaTheme="minorEastAsia" w:hAnsi="Cambria Math" w:cstheme="majorBidi"/>
                    <w:i/>
                    <w:sz w:val="34"/>
                    <w:szCs w:val="34"/>
                  </w:rPr>
                </m:ctrlPr>
              </m:dPr>
              <m:e>
                <m:sSub>
                  <m:sSubPr>
                    <m:ctrlPr>
                      <w:rPr>
                        <w:rFonts w:ascii="Cambria Math" w:eastAsiaTheme="minorEastAsia" w:hAnsi="Cambria Math" w:cstheme="majorBidi"/>
                        <w:i/>
                        <w:sz w:val="34"/>
                        <w:szCs w:val="34"/>
                      </w:rPr>
                    </m:ctrlPr>
                  </m:sSubPr>
                  <m:e>
                    <m:r>
                      <w:rPr>
                        <w:rFonts w:ascii="Cambria Math" w:eastAsiaTheme="minorEastAsia" w:hAnsi="Cambria Math" w:cstheme="majorBidi"/>
                        <w:sz w:val="34"/>
                        <w:szCs w:val="34"/>
                      </w:rPr>
                      <m:t>C</m:t>
                    </m:r>
                  </m:e>
                  <m:sub>
                    <m:r>
                      <w:rPr>
                        <w:rFonts w:ascii="Cambria Math" w:eastAsiaTheme="minorEastAsia" w:hAnsi="Cambria Math" w:cstheme="majorBidi"/>
                        <w:sz w:val="34"/>
                        <w:szCs w:val="34"/>
                      </w:rPr>
                      <m:t>x'</m:t>
                    </m:r>
                  </m:sub>
                </m:sSub>
              </m:e>
            </m:d>
            <m:r>
              <w:rPr>
                <w:rFonts w:ascii="Cambria Math" w:eastAsiaTheme="minorEastAsia" w:hAnsi="Cambria Math" w:cstheme="majorBidi"/>
                <w:sz w:val="34"/>
                <w:szCs w:val="34"/>
              </w:rPr>
              <m:t xml:space="preserve"> </m:t>
            </m:r>
            <m:d>
              <m:dPr>
                <m:ctrlPr>
                  <w:rPr>
                    <w:rFonts w:ascii="Cambria Math" w:eastAsiaTheme="minorEastAsia" w:hAnsi="Cambria Math" w:cstheme="majorBidi"/>
                    <w:i/>
                    <w:sz w:val="34"/>
                    <w:szCs w:val="34"/>
                  </w:rPr>
                </m:ctrlPr>
              </m:dPr>
              <m:e>
                <m:sSub>
                  <m:sSubPr>
                    <m:ctrlPr>
                      <w:rPr>
                        <w:rFonts w:ascii="Cambria Math" w:eastAsiaTheme="minorEastAsia" w:hAnsi="Cambria Math" w:cstheme="majorBidi"/>
                        <w:i/>
                        <w:sz w:val="34"/>
                        <w:szCs w:val="34"/>
                      </w:rPr>
                    </m:ctrlPr>
                  </m:sSubPr>
                  <m:e>
                    <m:r>
                      <w:rPr>
                        <w:rFonts w:ascii="Cambria Math" w:eastAsiaTheme="minorEastAsia" w:hAnsi="Cambria Math" w:cstheme="majorBidi"/>
                        <w:sz w:val="34"/>
                        <w:szCs w:val="34"/>
                      </w:rPr>
                      <m:t>C</m:t>
                    </m:r>
                  </m:e>
                  <m:sub>
                    <m:r>
                      <w:rPr>
                        <w:rFonts w:ascii="Cambria Math" w:eastAsiaTheme="minorEastAsia" w:hAnsi="Cambria Math" w:cstheme="majorBidi"/>
                        <w:sz w:val="34"/>
                        <w:szCs w:val="34"/>
                      </w:rPr>
                      <m:t>y'</m:t>
                    </m:r>
                  </m:sub>
                </m:sSub>
              </m:e>
            </m:d>
          </m:num>
          <m:den>
            <m:d>
              <m:dPr>
                <m:ctrlPr>
                  <w:rPr>
                    <w:rFonts w:ascii="Cambria Math" w:eastAsiaTheme="minorEastAsia" w:hAnsi="Cambria Math" w:cstheme="majorBidi"/>
                    <w:i/>
                    <w:sz w:val="34"/>
                    <w:szCs w:val="34"/>
                  </w:rPr>
                </m:ctrlPr>
              </m:dPr>
              <m:e>
                <m:sSub>
                  <m:sSubPr>
                    <m:ctrlPr>
                      <w:rPr>
                        <w:rFonts w:ascii="Cambria Math" w:eastAsiaTheme="minorEastAsia" w:hAnsi="Cambria Math" w:cstheme="majorBidi"/>
                        <w:i/>
                        <w:sz w:val="34"/>
                        <w:szCs w:val="34"/>
                      </w:rPr>
                    </m:ctrlPr>
                  </m:sSubPr>
                  <m:e>
                    <m:r>
                      <w:rPr>
                        <w:rFonts w:ascii="Cambria Math" w:eastAsiaTheme="minorEastAsia" w:hAnsi="Cambria Math" w:cstheme="majorBidi"/>
                        <w:sz w:val="34"/>
                        <w:szCs w:val="34"/>
                      </w:rPr>
                      <m:t>SD</m:t>
                    </m:r>
                  </m:e>
                  <m:sub>
                    <m:r>
                      <w:rPr>
                        <w:rFonts w:ascii="Cambria Math" w:eastAsiaTheme="minorEastAsia" w:hAnsi="Cambria Math" w:cstheme="majorBidi"/>
                        <w:sz w:val="34"/>
                        <w:szCs w:val="34"/>
                      </w:rPr>
                      <m:t>x'</m:t>
                    </m:r>
                  </m:sub>
                </m:sSub>
              </m:e>
            </m:d>
            <m:r>
              <w:rPr>
                <w:rFonts w:ascii="Cambria Math" w:eastAsiaTheme="minorEastAsia" w:hAnsi="Cambria Math" w:cstheme="majorBidi"/>
                <w:sz w:val="34"/>
                <w:szCs w:val="34"/>
              </w:rPr>
              <m:t xml:space="preserve"> </m:t>
            </m:r>
            <m:d>
              <m:dPr>
                <m:ctrlPr>
                  <w:rPr>
                    <w:rFonts w:ascii="Cambria Math" w:eastAsiaTheme="minorEastAsia" w:hAnsi="Cambria Math" w:cstheme="majorBidi"/>
                    <w:i/>
                    <w:sz w:val="34"/>
                    <w:szCs w:val="34"/>
                  </w:rPr>
                </m:ctrlPr>
              </m:dPr>
              <m:e>
                <m:sSub>
                  <m:sSubPr>
                    <m:ctrlPr>
                      <w:rPr>
                        <w:rFonts w:ascii="Cambria Math" w:eastAsiaTheme="minorEastAsia" w:hAnsi="Cambria Math" w:cstheme="majorBidi"/>
                        <w:i/>
                        <w:sz w:val="34"/>
                        <w:szCs w:val="34"/>
                      </w:rPr>
                    </m:ctrlPr>
                  </m:sSubPr>
                  <m:e>
                    <m:r>
                      <w:rPr>
                        <w:rFonts w:ascii="Cambria Math" w:eastAsiaTheme="minorEastAsia" w:hAnsi="Cambria Math" w:cstheme="majorBidi"/>
                        <w:sz w:val="34"/>
                        <w:szCs w:val="34"/>
                      </w:rPr>
                      <m:t>SD</m:t>
                    </m:r>
                  </m:e>
                  <m:sub>
                    <m:r>
                      <w:rPr>
                        <w:rFonts w:ascii="Cambria Math" w:eastAsiaTheme="minorEastAsia" w:hAnsi="Cambria Math" w:cstheme="majorBidi"/>
                        <w:sz w:val="34"/>
                        <w:szCs w:val="34"/>
                      </w:rPr>
                      <m:t>y'</m:t>
                    </m:r>
                  </m:sub>
                </m:sSub>
              </m:e>
            </m:d>
          </m:den>
        </m:f>
      </m:oMath>
    </w:p>
    <w:p w:rsidR="003A43E1" w:rsidRDefault="003A43E1" w:rsidP="003A43E1">
      <w:pPr>
        <w:jc w:val="both"/>
        <w:rPr>
          <w:rFonts w:asciiTheme="majorBidi" w:hAnsiTheme="majorBidi" w:cstheme="majorBidi"/>
        </w:rPr>
      </w:pPr>
    </w:p>
    <w:p w:rsidR="003A43E1" w:rsidRPr="003A43E1" w:rsidRDefault="003A43E1" w:rsidP="003A43E1">
      <w:pPr>
        <w:jc w:val="both"/>
        <w:rPr>
          <w:rFonts w:asciiTheme="majorBidi" w:hAnsiTheme="majorBidi" w:cstheme="majorBidi"/>
        </w:rPr>
      </w:pPr>
    </w:p>
    <w:p w:rsidR="00904A4E" w:rsidRPr="00C31588" w:rsidRDefault="00904A4E" w:rsidP="00904A4E">
      <w:pPr>
        <w:pStyle w:val="ListParagraph"/>
        <w:numPr>
          <w:ilvl w:val="0"/>
          <w:numId w:val="1"/>
        </w:numPr>
        <w:spacing w:after="0"/>
        <w:ind w:left="426" w:hanging="426"/>
        <w:jc w:val="both"/>
        <w:rPr>
          <w:rFonts w:ascii="Times New Roman" w:hAnsi="Times New Roman"/>
          <w:b/>
          <w:sz w:val="24"/>
          <w:szCs w:val="24"/>
          <w:lang w:val="id-ID"/>
        </w:rPr>
      </w:pPr>
      <w:r>
        <w:rPr>
          <w:rFonts w:ascii="Times New Roman" w:hAnsi="Times New Roman"/>
          <w:b/>
          <w:sz w:val="24"/>
          <w:szCs w:val="24"/>
          <w:lang w:val="id-ID"/>
        </w:rPr>
        <w:lastRenderedPageBreak/>
        <w:t>Sistematika Pembahasan</w:t>
      </w:r>
    </w:p>
    <w:p w:rsidR="00904A4E" w:rsidRPr="00DC7B7E" w:rsidRDefault="00904A4E" w:rsidP="00904A4E">
      <w:pPr>
        <w:pStyle w:val="ListParagraph"/>
        <w:spacing w:after="0"/>
        <w:ind w:left="426"/>
        <w:jc w:val="both"/>
        <w:rPr>
          <w:rFonts w:ascii="Times New Roman" w:hAnsi="Times New Roman"/>
          <w:b/>
          <w:sz w:val="24"/>
          <w:szCs w:val="24"/>
          <w:lang w:val="id-ID"/>
        </w:rPr>
      </w:pPr>
    </w:p>
    <w:p w:rsidR="00904A4E" w:rsidRPr="00B97C1F" w:rsidRDefault="00904A4E" w:rsidP="00904A4E">
      <w:pPr>
        <w:tabs>
          <w:tab w:val="left" w:pos="-1620"/>
          <w:tab w:val="left" w:pos="-1260"/>
          <w:tab w:val="left" w:pos="0"/>
        </w:tabs>
        <w:spacing w:line="480" w:lineRule="auto"/>
        <w:jc w:val="both"/>
        <w:rPr>
          <w:lang w:val="id-ID"/>
        </w:rPr>
      </w:pPr>
      <w:r>
        <w:rPr>
          <w:lang w:val="id-ID"/>
        </w:rPr>
        <w:tab/>
      </w:r>
      <w:r w:rsidRPr="00B97C1F">
        <w:rPr>
          <w:lang w:val="id-ID"/>
        </w:rPr>
        <w:t>Untuk mempermudah dalam pembahasan dan dalam penyampaian tujuan pembahasan ini akan di bagi atas beberapa bab dan dibagi lagi atas sub bab, adapun sistematisnya adalah sebagai berikut:</w:t>
      </w:r>
    </w:p>
    <w:p w:rsidR="00904A4E" w:rsidRDefault="00904A4E" w:rsidP="00904A4E">
      <w:pPr>
        <w:tabs>
          <w:tab w:val="left" w:pos="-1620"/>
          <w:tab w:val="left" w:pos="-1260"/>
          <w:tab w:val="left" w:pos="0"/>
        </w:tabs>
        <w:spacing w:line="480" w:lineRule="auto"/>
        <w:jc w:val="both"/>
        <w:rPr>
          <w:lang w:val="id-ID"/>
        </w:rPr>
      </w:pPr>
      <w:r w:rsidRPr="00C2796F">
        <w:rPr>
          <w:b/>
          <w:bCs/>
          <w:lang w:val="id-ID"/>
        </w:rPr>
        <w:tab/>
      </w:r>
      <w:r w:rsidR="00A37ED0" w:rsidRPr="00A37ED0">
        <w:t>Bab pertama</w:t>
      </w:r>
      <w:r w:rsidR="00A37ED0">
        <w:t xml:space="preserve"> </w:t>
      </w:r>
      <w:r>
        <w:t>Pendahuluan, bab yang berisi mengenai latar belakang masalah, identifikasi masalah, batasan masalah, rumusan masalah, tujuan dan kegunaan penelitian, kajian pustaka, kerangka teori, metedologi penelitian, teknik pemgumpulan data, teknik analisis data dan sistematis pembahasan.</w:t>
      </w:r>
    </w:p>
    <w:p w:rsidR="00904A4E" w:rsidRPr="00DD2C75" w:rsidRDefault="00904A4E" w:rsidP="00DD2C75">
      <w:pPr>
        <w:tabs>
          <w:tab w:val="left" w:pos="-1620"/>
          <w:tab w:val="left" w:pos="-1260"/>
          <w:tab w:val="left" w:pos="0"/>
        </w:tabs>
        <w:spacing w:line="480" w:lineRule="auto"/>
        <w:jc w:val="both"/>
      </w:pPr>
      <w:r>
        <w:rPr>
          <w:b/>
          <w:bCs/>
        </w:rPr>
        <w:tab/>
      </w:r>
      <w:r w:rsidR="00A37ED0" w:rsidRPr="00A37ED0">
        <w:rPr>
          <w:lang w:val="id-ID"/>
        </w:rPr>
        <w:t xml:space="preserve">Bab </w:t>
      </w:r>
      <w:r w:rsidR="00A37ED0" w:rsidRPr="00A37ED0">
        <w:t>kedua</w:t>
      </w:r>
      <w:r w:rsidR="00A37ED0">
        <w:rPr>
          <w:lang w:val="id-ID"/>
        </w:rPr>
        <w:t xml:space="preserve"> </w:t>
      </w:r>
      <w:r>
        <w:rPr>
          <w:lang w:val="id-ID"/>
        </w:rPr>
        <w:t xml:space="preserve">Landasan teori yang berisikan </w:t>
      </w:r>
      <w:r w:rsidR="00DD2C75">
        <w:t>profesionalisme guru, pengertian, indikator-indikator profesionalisme guru, potensi kepribadian, pengertian, perkembangan kepribadian, ciri-ciri kepribadian, perubahan kepribadian, faktor-faktor yang mempengaruhi kepribadian, dan kriteria kepribadian.</w:t>
      </w:r>
    </w:p>
    <w:p w:rsidR="00904A4E" w:rsidRDefault="00904A4E" w:rsidP="00904A4E">
      <w:pPr>
        <w:tabs>
          <w:tab w:val="left" w:pos="-1620"/>
          <w:tab w:val="left" w:pos="-1260"/>
          <w:tab w:val="left" w:pos="0"/>
        </w:tabs>
        <w:spacing w:line="480" w:lineRule="auto"/>
        <w:jc w:val="both"/>
        <w:rPr>
          <w:lang w:val="id-ID"/>
        </w:rPr>
      </w:pPr>
      <w:r>
        <w:rPr>
          <w:b/>
          <w:bCs/>
        </w:rPr>
        <w:tab/>
      </w:r>
      <w:r w:rsidR="00A37ED0" w:rsidRPr="00A37ED0">
        <w:rPr>
          <w:lang w:val="id-ID"/>
        </w:rPr>
        <w:t>B</w:t>
      </w:r>
      <w:r w:rsidR="00A37ED0" w:rsidRPr="00A37ED0">
        <w:t>ab ketiga</w:t>
      </w:r>
      <w:r w:rsidR="00A37ED0">
        <w:rPr>
          <w:lang w:val="id-ID"/>
        </w:rPr>
        <w:t xml:space="preserve"> </w:t>
      </w:r>
      <w:r>
        <w:rPr>
          <w:lang w:val="id-ID"/>
        </w:rPr>
        <w:t>Deskripsi lokasi penelitian, berisikan historis dan geografis siswa, keadaan guru, keadaan sarana dan prasarana, prosedur pasilitas dan pelaksanaan sistem pembelajaran di Taman Kanak-kanak Mazharul Iman Palembang.</w:t>
      </w:r>
    </w:p>
    <w:p w:rsidR="00904A4E" w:rsidRPr="00DD2C75" w:rsidRDefault="00904A4E" w:rsidP="00DD2C75">
      <w:pPr>
        <w:tabs>
          <w:tab w:val="left" w:pos="-1620"/>
          <w:tab w:val="left" w:pos="-1260"/>
          <w:tab w:val="left" w:pos="0"/>
        </w:tabs>
        <w:spacing w:line="480" w:lineRule="auto"/>
        <w:jc w:val="both"/>
      </w:pPr>
      <w:r>
        <w:rPr>
          <w:b/>
          <w:bCs/>
        </w:rPr>
        <w:tab/>
      </w:r>
      <w:r w:rsidR="00A37ED0" w:rsidRPr="00A37ED0">
        <w:rPr>
          <w:lang w:val="id-ID"/>
        </w:rPr>
        <w:t xml:space="preserve">Bab </w:t>
      </w:r>
      <w:r w:rsidR="00A37ED0" w:rsidRPr="00A37ED0">
        <w:t>empat</w:t>
      </w:r>
      <w:r w:rsidR="00A37ED0">
        <w:rPr>
          <w:lang w:val="id-ID"/>
        </w:rPr>
        <w:t xml:space="preserve"> </w:t>
      </w:r>
      <w:r>
        <w:rPr>
          <w:lang w:val="id-ID"/>
        </w:rPr>
        <w:t xml:space="preserve">Analisis data yang meliputi </w:t>
      </w:r>
      <w:r w:rsidR="00DD2C75">
        <w:t>Profesionalisme guru dalam meningkatkan kepribadian anak di Taman Kanak-kanak Mazharul Iman Palembang.</w:t>
      </w:r>
    </w:p>
    <w:p w:rsidR="00904A4E" w:rsidRDefault="00A37ED0" w:rsidP="00904A4E">
      <w:pPr>
        <w:tabs>
          <w:tab w:val="left" w:pos="-1620"/>
          <w:tab w:val="left" w:pos="-1260"/>
          <w:tab w:val="left" w:pos="0"/>
        </w:tabs>
        <w:spacing w:line="480" w:lineRule="auto"/>
        <w:jc w:val="both"/>
      </w:pPr>
      <w:r w:rsidRPr="00A37ED0">
        <w:tab/>
      </w:r>
      <w:r w:rsidRPr="00A37ED0">
        <w:rPr>
          <w:lang w:val="id-ID"/>
        </w:rPr>
        <w:t xml:space="preserve">Bab </w:t>
      </w:r>
      <w:r w:rsidRPr="00A37ED0">
        <w:t>lima</w:t>
      </w:r>
      <w:r>
        <w:rPr>
          <w:lang w:val="id-ID"/>
        </w:rPr>
        <w:t xml:space="preserve"> </w:t>
      </w:r>
      <w:r w:rsidR="00904A4E">
        <w:rPr>
          <w:lang w:val="id-ID"/>
        </w:rPr>
        <w:t>Penutup pada bab ini kesimpulan dan saran dari uraian bab-bab sebelumnya, dilengkapi dengan daftar pustaka dan lampiran-lampiran yang dianggap perlu</w:t>
      </w:r>
      <w:r w:rsidR="00904A4E">
        <w:t>.</w:t>
      </w:r>
    </w:p>
    <w:p w:rsidR="00A060C1" w:rsidRDefault="00A060C1">
      <w:pPr>
        <w:rPr>
          <w:rFonts w:asciiTheme="majorBidi" w:hAnsiTheme="majorBidi" w:cstheme="majorBidi"/>
        </w:rPr>
      </w:pPr>
    </w:p>
    <w:p w:rsidR="006953D8" w:rsidRDefault="006953D8">
      <w:pPr>
        <w:rPr>
          <w:rFonts w:asciiTheme="majorBidi" w:hAnsiTheme="majorBidi" w:cstheme="majorBidi"/>
        </w:rPr>
      </w:pPr>
    </w:p>
    <w:p w:rsidR="006953D8" w:rsidRPr="00347B36" w:rsidRDefault="006953D8" w:rsidP="006953D8">
      <w:pPr>
        <w:spacing w:line="480" w:lineRule="auto"/>
        <w:jc w:val="center"/>
        <w:rPr>
          <w:rFonts w:asciiTheme="majorBidi" w:hAnsiTheme="majorBidi" w:cstheme="majorBidi"/>
          <w:b/>
          <w:bCs/>
        </w:rPr>
      </w:pPr>
      <w:r w:rsidRPr="00347B36">
        <w:rPr>
          <w:rFonts w:asciiTheme="majorBidi" w:hAnsiTheme="majorBidi" w:cstheme="majorBidi"/>
          <w:b/>
          <w:bCs/>
        </w:rPr>
        <w:lastRenderedPageBreak/>
        <w:t>BAB II</w:t>
      </w:r>
    </w:p>
    <w:p w:rsidR="006953D8" w:rsidRDefault="006953D8" w:rsidP="003A43E1">
      <w:pPr>
        <w:spacing w:line="480" w:lineRule="auto"/>
        <w:jc w:val="center"/>
        <w:rPr>
          <w:rFonts w:asciiTheme="majorBidi" w:hAnsiTheme="majorBidi" w:cstheme="majorBidi"/>
          <w:b/>
          <w:bCs/>
        </w:rPr>
      </w:pPr>
      <w:r w:rsidRPr="00347B36">
        <w:rPr>
          <w:rFonts w:asciiTheme="majorBidi" w:hAnsiTheme="majorBidi" w:cstheme="majorBidi"/>
          <w:b/>
          <w:bCs/>
        </w:rPr>
        <w:t>LANDASAN TEORI</w:t>
      </w:r>
    </w:p>
    <w:p w:rsidR="003A43E1" w:rsidRPr="00347B36" w:rsidRDefault="003A43E1" w:rsidP="003A43E1">
      <w:pPr>
        <w:spacing w:line="480" w:lineRule="auto"/>
        <w:jc w:val="center"/>
        <w:rPr>
          <w:rFonts w:asciiTheme="majorBidi" w:hAnsiTheme="majorBidi" w:cstheme="majorBidi"/>
          <w:b/>
          <w:bCs/>
        </w:rPr>
      </w:pPr>
    </w:p>
    <w:p w:rsidR="006953D8" w:rsidRDefault="006953D8" w:rsidP="005622B6">
      <w:pPr>
        <w:pStyle w:val="ListParagraph"/>
        <w:numPr>
          <w:ilvl w:val="0"/>
          <w:numId w:val="16"/>
        </w:numPr>
        <w:spacing w:after="0" w:line="480" w:lineRule="auto"/>
        <w:ind w:left="426" w:hanging="426"/>
        <w:contextualSpacing/>
        <w:jc w:val="both"/>
        <w:rPr>
          <w:rFonts w:asciiTheme="majorBidi" w:hAnsiTheme="majorBidi" w:cstheme="majorBidi"/>
          <w:b/>
          <w:bCs/>
          <w:sz w:val="24"/>
          <w:szCs w:val="24"/>
        </w:rPr>
      </w:pPr>
      <w:r w:rsidRPr="00347B36">
        <w:rPr>
          <w:rFonts w:asciiTheme="majorBidi" w:hAnsiTheme="majorBidi" w:cstheme="majorBidi"/>
          <w:b/>
          <w:bCs/>
          <w:sz w:val="24"/>
          <w:szCs w:val="24"/>
        </w:rPr>
        <w:t>Profesionalisme Guru</w:t>
      </w:r>
    </w:p>
    <w:p w:rsidR="006953D8" w:rsidRPr="004403EF" w:rsidRDefault="006953D8" w:rsidP="006953D8">
      <w:pPr>
        <w:spacing w:line="480" w:lineRule="auto"/>
        <w:ind w:firstLine="720"/>
        <w:jc w:val="both"/>
        <w:rPr>
          <w:rFonts w:asciiTheme="majorBidi" w:hAnsiTheme="majorBidi" w:cstheme="majorBidi"/>
        </w:rPr>
      </w:pPr>
      <w:r w:rsidRPr="004403EF">
        <w:rPr>
          <w:rFonts w:asciiTheme="majorBidi" w:hAnsiTheme="majorBidi" w:cstheme="majorBidi"/>
        </w:rPr>
        <w:t>Dalam mempelajari masalah profesionalisme, akan lebih tepat kalau diketahui terlebih dahulu mengenai maksud kata</w:t>
      </w:r>
      <w:r>
        <w:rPr>
          <w:rFonts w:asciiTheme="majorBidi" w:hAnsiTheme="majorBidi" w:cstheme="majorBidi"/>
        </w:rPr>
        <w:t xml:space="preserve"> profesi. Secara umum profesi </w:t>
      </w:r>
      <w:r w:rsidRPr="004403EF">
        <w:rPr>
          <w:rFonts w:asciiTheme="majorBidi" w:hAnsiTheme="majorBidi" w:cstheme="majorBidi"/>
        </w:rPr>
        <w:t>artikan sebagai suatu pekerjaan yang memerlukan pendidikan lanjutan di dalam science dan teknologi yang digunakan sebagai perangkat dasar untuk implementasikan dalam berbagai kegiatan yang bermanfaat. Dalam aplikasinya menyangkut aspek-aspek yang lebih bersifat mental dari pada bersifat manual work. Pekerjaan profesional akan senantiasa menggunakan teknik prosedur yang berlandaskan pada intelektual yang harus dipelajari secara sengaja, terencana dan kemudian dipergunakan demi kemaslahatan orang lain.</w:t>
      </w:r>
      <w:r w:rsidRPr="002B2F26">
        <w:rPr>
          <w:rStyle w:val="FootnoteReference"/>
          <w:rFonts w:asciiTheme="majorBidi" w:hAnsiTheme="majorBidi" w:cstheme="majorBidi"/>
        </w:rPr>
        <w:footnoteReference w:id="26"/>
      </w:r>
    </w:p>
    <w:p w:rsidR="006953D8" w:rsidRPr="0064314F" w:rsidRDefault="006953D8" w:rsidP="005622B6">
      <w:pPr>
        <w:pStyle w:val="ListParagraph"/>
        <w:numPr>
          <w:ilvl w:val="0"/>
          <w:numId w:val="17"/>
        </w:numPr>
        <w:spacing w:after="0" w:line="480" w:lineRule="auto"/>
        <w:ind w:left="426" w:hanging="426"/>
        <w:contextualSpacing/>
        <w:jc w:val="both"/>
        <w:rPr>
          <w:rFonts w:asciiTheme="majorBidi" w:hAnsiTheme="majorBidi" w:cstheme="majorBidi"/>
          <w:b/>
          <w:bCs/>
          <w:sz w:val="24"/>
          <w:szCs w:val="24"/>
        </w:rPr>
      </w:pPr>
      <w:r w:rsidRPr="0064314F">
        <w:rPr>
          <w:rFonts w:asciiTheme="majorBidi" w:hAnsiTheme="majorBidi" w:cstheme="majorBidi"/>
          <w:b/>
          <w:bCs/>
          <w:sz w:val="24"/>
          <w:szCs w:val="24"/>
        </w:rPr>
        <w:t>Pengertian</w:t>
      </w:r>
      <w:r w:rsidR="0064314F" w:rsidRPr="0064314F">
        <w:rPr>
          <w:rFonts w:asciiTheme="majorBidi" w:hAnsiTheme="majorBidi" w:cstheme="majorBidi"/>
          <w:b/>
          <w:bCs/>
          <w:sz w:val="24"/>
          <w:szCs w:val="24"/>
        </w:rPr>
        <w:t xml:space="preserve"> Profesionalisme Guru</w:t>
      </w:r>
    </w:p>
    <w:p w:rsidR="006953D8" w:rsidRPr="002D7003" w:rsidRDefault="006953D8" w:rsidP="006953D8">
      <w:pPr>
        <w:spacing w:line="480" w:lineRule="auto"/>
        <w:ind w:firstLine="720"/>
        <w:jc w:val="both"/>
        <w:rPr>
          <w:rFonts w:asciiTheme="majorBidi" w:hAnsiTheme="majorBidi" w:cstheme="majorBidi"/>
        </w:rPr>
      </w:pPr>
      <w:r w:rsidRPr="002D7003">
        <w:rPr>
          <w:rFonts w:asciiTheme="majorBidi" w:hAnsiTheme="majorBidi" w:cstheme="majorBidi"/>
        </w:rPr>
        <w:t>Guru profesional adalah guru yang memiliki kemampuan dan keahlian khusus dalam bidang keguruan sehingga ia mampu melakukan tugas dan fungsinya sebagai guru dengan kemampuan maksimal atau dengan kata lain profesional adalah orang yang terdidik, terlatih dengan baik serta memiliki pengalaman yang kaya di bidangnya.</w:t>
      </w:r>
      <w:r w:rsidRPr="002D7003">
        <w:rPr>
          <w:rStyle w:val="FootnoteReference"/>
          <w:rFonts w:asciiTheme="majorBidi" w:hAnsiTheme="majorBidi" w:cstheme="majorBidi"/>
        </w:rPr>
        <w:footnoteReference w:id="27"/>
      </w:r>
    </w:p>
    <w:p w:rsidR="006953D8" w:rsidRPr="002D7003" w:rsidRDefault="006953D8" w:rsidP="006953D8">
      <w:pPr>
        <w:spacing w:line="480" w:lineRule="auto"/>
        <w:ind w:firstLine="720"/>
        <w:jc w:val="both"/>
        <w:rPr>
          <w:rFonts w:asciiTheme="majorBidi" w:hAnsiTheme="majorBidi" w:cstheme="majorBidi"/>
        </w:rPr>
      </w:pPr>
      <w:r w:rsidRPr="002D7003">
        <w:rPr>
          <w:rFonts w:asciiTheme="majorBidi" w:hAnsiTheme="majorBidi" w:cstheme="majorBidi"/>
        </w:rPr>
        <w:lastRenderedPageBreak/>
        <w:t xml:space="preserve">Profesionalisme atau profesionalitas berasal dari bahasa Inggris yaitu </w:t>
      </w:r>
      <w:r w:rsidRPr="002D7003">
        <w:rPr>
          <w:rFonts w:asciiTheme="majorBidi" w:hAnsiTheme="majorBidi" w:cstheme="majorBidi"/>
          <w:i/>
          <w:iCs/>
        </w:rPr>
        <w:t>Profession</w:t>
      </w:r>
      <w:r w:rsidRPr="002D7003">
        <w:rPr>
          <w:rFonts w:asciiTheme="majorBidi" w:hAnsiTheme="majorBidi" w:cstheme="majorBidi"/>
        </w:rPr>
        <w:t xml:space="preserve"> yang dalam bahasa indonesianya kata profesi mempunyai arti bidang pekerjaan yang dilandasi pendidikan keahlian tertentu atau khusus, dan apabila dikaji secara akademik terlihat jelas bahwa tidak semua pekerjaan dapat dikatagorikan kedalam profesi, karena profesi disini berarti merupakan penguasaan kompetensi profesional yang memiliki cirri-ciri tersendiri.</w:t>
      </w:r>
      <w:r w:rsidRPr="002D7003">
        <w:rPr>
          <w:rStyle w:val="FootnoteReference"/>
          <w:rFonts w:asciiTheme="majorBidi" w:hAnsiTheme="majorBidi" w:cstheme="majorBidi"/>
        </w:rPr>
        <w:footnoteReference w:id="28"/>
      </w:r>
    </w:p>
    <w:p w:rsidR="006953D8" w:rsidRDefault="006953D8" w:rsidP="006953D8">
      <w:pPr>
        <w:spacing w:line="480" w:lineRule="auto"/>
        <w:ind w:firstLine="720"/>
        <w:jc w:val="both"/>
        <w:rPr>
          <w:rFonts w:asciiTheme="majorBidi" w:hAnsiTheme="majorBidi" w:cstheme="majorBidi"/>
        </w:rPr>
      </w:pPr>
      <w:r w:rsidRPr="002D7003">
        <w:rPr>
          <w:rFonts w:asciiTheme="majorBidi" w:hAnsiTheme="majorBidi" w:cstheme="majorBidi"/>
        </w:rPr>
        <w:t xml:space="preserve">Dalam studi mengenai profesionalisme mendorong kita untuk mengetahui sejumlah definisi tentang </w:t>
      </w:r>
      <w:r w:rsidRPr="002D7003">
        <w:rPr>
          <w:rFonts w:asciiTheme="majorBidi" w:hAnsiTheme="majorBidi" w:cstheme="majorBidi"/>
          <w:i/>
          <w:iCs/>
        </w:rPr>
        <w:t>“profesi</w:t>
      </w:r>
      <w:r>
        <w:rPr>
          <w:rFonts w:asciiTheme="majorBidi" w:hAnsiTheme="majorBidi" w:cstheme="majorBidi"/>
          <w:i/>
          <w:iCs/>
        </w:rPr>
        <w:t>”</w:t>
      </w:r>
      <w:r w:rsidRPr="002D7003">
        <w:rPr>
          <w:rFonts w:asciiTheme="majorBidi" w:hAnsiTheme="majorBidi" w:cstheme="majorBidi"/>
        </w:rPr>
        <w:t xml:space="preserve">, salah satu definisi profesi di kemukakan oleh </w:t>
      </w:r>
      <w:r w:rsidRPr="002D7003">
        <w:rPr>
          <w:rFonts w:asciiTheme="majorBidi" w:hAnsiTheme="majorBidi" w:cstheme="majorBidi"/>
          <w:i/>
          <w:iCs/>
        </w:rPr>
        <w:t xml:space="preserve">Sikun </w:t>
      </w:r>
      <w:r w:rsidRPr="002D7003">
        <w:rPr>
          <w:rFonts w:asciiTheme="majorBidi" w:hAnsiTheme="majorBidi" w:cstheme="majorBidi"/>
        </w:rPr>
        <w:t xml:space="preserve">pribadi yang dikutip oleh </w:t>
      </w:r>
      <w:r w:rsidRPr="002D7003">
        <w:rPr>
          <w:rFonts w:asciiTheme="majorBidi" w:hAnsiTheme="majorBidi" w:cstheme="majorBidi"/>
          <w:i/>
          <w:iCs/>
        </w:rPr>
        <w:t xml:space="preserve">Oemar Hamalik </w:t>
      </w:r>
      <w:r w:rsidRPr="002D7003">
        <w:rPr>
          <w:rFonts w:asciiTheme="majorBidi" w:hAnsiTheme="majorBidi" w:cstheme="majorBidi"/>
        </w:rPr>
        <w:t>menyatakan sebagai berikut:</w:t>
      </w:r>
    </w:p>
    <w:p w:rsidR="006953D8" w:rsidRDefault="006953D8" w:rsidP="006953D8">
      <w:pPr>
        <w:ind w:left="709" w:firstLine="11"/>
        <w:jc w:val="both"/>
        <w:rPr>
          <w:rFonts w:asciiTheme="majorBidi" w:hAnsiTheme="majorBidi" w:cstheme="majorBidi"/>
        </w:rPr>
      </w:pPr>
      <w:r>
        <w:rPr>
          <w:rFonts w:asciiTheme="majorBidi" w:hAnsiTheme="majorBidi" w:cstheme="majorBidi"/>
        </w:rPr>
        <w:t>Profesi itu pada hakekatnya adalah suatu pernyataan atau suatu janji terbuka,bahwa seorang akan mengabdian dirinya kepada suatu jabatan atau pekerjaan dalam arti biasa karena orang tersebut merasa terpanggil untuk menjabat pekerjaan itu dengan kata lain bahwa profesi merupakan suatu janji yang memiliki nilai-nilai etis yang mengandung unsure pengabdian kepada masyarakat,melalui suatu pekerjaan tertentu yang menuntut tingkat keahlian tertentu pula</w:t>
      </w:r>
      <w:r>
        <w:rPr>
          <w:rStyle w:val="FootnoteReference"/>
          <w:rFonts w:asciiTheme="majorBidi" w:hAnsiTheme="majorBidi" w:cstheme="majorBidi"/>
        </w:rPr>
        <w:footnoteReference w:id="29"/>
      </w:r>
      <w:r>
        <w:rPr>
          <w:rFonts w:asciiTheme="majorBidi" w:hAnsiTheme="majorBidi" w:cstheme="majorBidi"/>
        </w:rPr>
        <w:t xml:space="preserve">. </w:t>
      </w:r>
    </w:p>
    <w:p w:rsidR="006953D8" w:rsidRDefault="006953D8" w:rsidP="006953D8">
      <w:pPr>
        <w:ind w:left="709" w:firstLine="11"/>
        <w:jc w:val="both"/>
        <w:rPr>
          <w:rFonts w:asciiTheme="majorBidi" w:hAnsiTheme="majorBidi" w:cstheme="majorBidi"/>
        </w:rPr>
      </w:pPr>
    </w:p>
    <w:p w:rsidR="006953D8" w:rsidRDefault="006953D8" w:rsidP="006953D8">
      <w:pPr>
        <w:spacing w:line="480" w:lineRule="auto"/>
        <w:ind w:firstLine="709"/>
        <w:jc w:val="both"/>
        <w:rPr>
          <w:rFonts w:asciiTheme="majorBidi" w:hAnsiTheme="majorBidi" w:cstheme="majorBidi"/>
        </w:rPr>
      </w:pPr>
      <w:r>
        <w:rPr>
          <w:rFonts w:asciiTheme="majorBidi" w:hAnsiTheme="majorBidi" w:cstheme="majorBidi"/>
        </w:rPr>
        <w:t>Distorsi mengenai profesionalisme,penyimpangan makna profesionalisme terjadi adanya pandangan bahwa prfesionalisme sebagai suatu bidang keahlian dan kemahiran yang tidak adanya hubungan dengan persoalan-persoalan moralitas atau etika. Banyak orang-orang profesional”apabila dihadapkan pada masalah moral dan etika akan menghindar,dan kata “saya adalah seorang profesional pekerjaan saya bersifat teknis dan tidak ada urusanya dengan masalah moral.</w:t>
      </w:r>
    </w:p>
    <w:p w:rsidR="006953D8" w:rsidRDefault="006953D8" w:rsidP="004C149B">
      <w:pPr>
        <w:spacing w:line="480" w:lineRule="auto"/>
        <w:ind w:firstLine="709"/>
        <w:jc w:val="both"/>
        <w:rPr>
          <w:rFonts w:asciiTheme="majorBidi" w:hAnsiTheme="majorBidi" w:cstheme="majorBidi"/>
        </w:rPr>
      </w:pPr>
      <w:r>
        <w:rPr>
          <w:rFonts w:asciiTheme="majorBidi" w:hAnsiTheme="majorBidi" w:cstheme="majorBidi"/>
        </w:rPr>
        <w:lastRenderedPageBreak/>
        <w:t>Sikap diatas jelas salah dan bertentangan dengan pengertian profesionalisme yang penulis tuliskan, dimana profesi itu selalu bersentuhan dengan persoalan-persoalan moral dan etika. Dalam setiap profesi harus mempunyai kode etik dengan tujuan untuk menghindari terjadinya penyalagunaan wewenang, baik itu profesi sebagai guru, jurnalistik dan sebagainya. Dalam menjalankan profesinya selalu ada anggota-anggota yang mengandalkan norma-norma etika dan adapula yang tidak mempedulikan sama sekali mengenai norma-norma tersebut, biasanya para profesional yang suka melanggar kode etik profesinya adalah semata-mata karena ingin mendapatkan jumlah material yang besar.</w:t>
      </w:r>
    </w:p>
    <w:p w:rsidR="006953D8" w:rsidRPr="00675A33" w:rsidRDefault="006953D8" w:rsidP="005622B6">
      <w:pPr>
        <w:pStyle w:val="ListParagraph"/>
        <w:numPr>
          <w:ilvl w:val="0"/>
          <w:numId w:val="17"/>
        </w:numPr>
        <w:spacing w:after="0" w:line="480" w:lineRule="auto"/>
        <w:ind w:left="426" w:hanging="426"/>
        <w:contextualSpacing/>
        <w:jc w:val="both"/>
        <w:rPr>
          <w:rFonts w:asciiTheme="majorBidi" w:hAnsiTheme="majorBidi" w:cstheme="majorBidi"/>
          <w:sz w:val="24"/>
          <w:szCs w:val="24"/>
        </w:rPr>
      </w:pPr>
      <w:r w:rsidRPr="0064314F">
        <w:rPr>
          <w:rFonts w:asciiTheme="majorBidi" w:hAnsiTheme="majorBidi" w:cstheme="majorBidi"/>
          <w:b/>
          <w:bCs/>
          <w:sz w:val="24"/>
          <w:szCs w:val="24"/>
        </w:rPr>
        <w:t>Indikator-indikator Profesionalisme Guru</w:t>
      </w:r>
      <w:r>
        <w:rPr>
          <w:rStyle w:val="FootnoteReference"/>
          <w:rFonts w:asciiTheme="majorBidi" w:hAnsiTheme="majorBidi" w:cstheme="majorBidi"/>
          <w:sz w:val="24"/>
          <w:szCs w:val="24"/>
        </w:rPr>
        <w:footnoteReference w:id="30"/>
      </w:r>
    </w:p>
    <w:p w:rsidR="006953D8" w:rsidRPr="00675A33" w:rsidRDefault="006953D8" w:rsidP="005622B6">
      <w:pPr>
        <w:pStyle w:val="ListParagraph"/>
        <w:numPr>
          <w:ilvl w:val="0"/>
          <w:numId w:val="23"/>
        </w:numPr>
        <w:spacing w:after="0" w:line="480" w:lineRule="auto"/>
        <w:ind w:left="426" w:hanging="426"/>
        <w:contextualSpacing/>
        <w:jc w:val="both"/>
        <w:rPr>
          <w:rFonts w:asciiTheme="majorBidi" w:hAnsiTheme="majorBidi" w:cstheme="majorBidi"/>
          <w:sz w:val="24"/>
          <w:szCs w:val="24"/>
        </w:rPr>
      </w:pPr>
      <w:r w:rsidRPr="00675A33">
        <w:rPr>
          <w:rFonts w:asciiTheme="majorBidi" w:hAnsiTheme="majorBidi" w:cstheme="majorBidi"/>
          <w:sz w:val="24"/>
          <w:szCs w:val="24"/>
        </w:rPr>
        <w:t>Menguasai bahan</w:t>
      </w:r>
    </w:p>
    <w:p w:rsidR="006953D8" w:rsidRDefault="006953D8" w:rsidP="004C149B">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Mengusai bahan pelajaran merupakan bagian integral dari proses belajar mengajar yang dilakukan oleh seorang guru. Guru yang profesional mutlak ia harus mengusai dan mempersiapkan bahan yang akan diajarkan kepada siswa.</w:t>
      </w:r>
    </w:p>
    <w:p w:rsidR="006953D8" w:rsidRPr="00675A33" w:rsidRDefault="006953D8" w:rsidP="005622B6">
      <w:pPr>
        <w:pStyle w:val="ListParagraph"/>
        <w:numPr>
          <w:ilvl w:val="0"/>
          <w:numId w:val="23"/>
        </w:numPr>
        <w:spacing w:after="0" w:line="480" w:lineRule="auto"/>
        <w:ind w:left="426" w:hanging="426"/>
        <w:contextualSpacing/>
        <w:jc w:val="both"/>
        <w:rPr>
          <w:rFonts w:asciiTheme="majorBidi" w:hAnsiTheme="majorBidi" w:cstheme="majorBidi"/>
          <w:sz w:val="24"/>
          <w:szCs w:val="24"/>
        </w:rPr>
      </w:pPr>
      <w:r w:rsidRPr="00675A33">
        <w:rPr>
          <w:rFonts w:asciiTheme="majorBidi" w:hAnsiTheme="majorBidi" w:cstheme="majorBidi"/>
          <w:sz w:val="24"/>
          <w:szCs w:val="24"/>
        </w:rPr>
        <w:t>Kemampuan mediagnosa tingkah laku siswa</w:t>
      </w:r>
    </w:p>
    <w:p w:rsidR="006953D8" w:rsidRDefault="006953D8" w:rsidP="004C149B">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Seorang guru hendaknya melakukan observasi secara langsung melihat tingkah laku siswa sehari-hari di sekolah, apakah kelakuan siswa tersebut baik ataupun tidak baik</w:t>
      </w:r>
    </w:p>
    <w:p w:rsidR="0064314F" w:rsidRDefault="0064314F" w:rsidP="004C149B">
      <w:pPr>
        <w:pStyle w:val="ListParagraph"/>
        <w:spacing w:after="0" w:line="480" w:lineRule="auto"/>
        <w:ind w:left="426"/>
        <w:jc w:val="both"/>
        <w:rPr>
          <w:rFonts w:asciiTheme="majorBidi" w:hAnsiTheme="majorBidi" w:cstheme="majorBidi"/>
          <w:sz w:val="24"/>
          <w:szCs w:val="24"/>
        </w:rPr>
      </w:pPr>
    </w:p>
    <w:p w:rsidR="0064314F" w:rsidRDefault="0064314F" w:rsidP="004C149B">
      <w:pPr>
        <w:pStyle w:val="ListParagraph"/>
        <w:spacing w:after="0" w:line="480" w:lineRule="auto"/>
        <w:ind w:left="426"/>
        <w:jc w:val="both"/>
        <w:rPr>
          <w:rFonts w:asciiTheme="majorBidi" w:hAnsiTheme="majorBidi" w:cstheme="majorBidi"/>
          <w:sz w:val="24"/>
          <w:szCs w:val="24"/>
        </w:rPr>
      </w:pPr>
    </w:p>
    <w:p w:rsidR="006953D8" w:rsidRPr="00675A33" w:rsidRDefault="006953D8" w:rsidP="005622B6">
      <w:pPr>
        <w:pStyle w:val="ListParagraph"/>
        <w:numPr>
          <w:ilvl w:val="0"/>
          <w:numId w:val="23"/>
        </w:numPr>
        <w:spacing w:after="0" w:line="480" w:lineRule="auto"/>
        <w:ind w:left="426" w:hanging="426"/>
        <w:contextualSpacing/>
        <w:jc w:val="both"/>
        <w:rPr>
          <w:rFonts w:asciiTheme="majorBidi" w:hAnsiTheme="majorBidi" w:cstheme="majorBidi"/>
          <w:sz w:val="24"/>
          <w:szCs w:val="24"/>
        </w:rPr>
      </w:pPr>
      <w:r w:rsidRPr="00675A33">
        <w:rPr>
          <w:rFonts w:asciiTheme="majorBidi" w:hAnsiTheme="majorBidi" w:cstheme="majorBidi"/>
          <w:sz w:val="24"/>
          <w:szCs w:val="24"/>
        </w:rPr>
        <w:lastRenderedPageBreak/>
        <w:t>Kemampuan melaksanakan proses pengajaran</w:t>
      </w:r>
    </w:p>
    <w:p w:rsidR="006953D8" w:rsidRDefault="006953D8" w:rsidP="004C149B">
      <w:pPr>
        <w:pStyle w:val="ListParagraph"/>
        <w:spacing w:after="0" w:line="480" w:lineRule="auto"/>
        <w:ind w:left="425"/>
        <w:jc w:val="both"/>
        <w:rPr>
          <w:rFonts w:asciiTheme="majorBidi" w:hAnsiTheme="majorBidi" w:cstheme="majorBidi"/>
          <w:sz w:val="24"/>
          <w:szCs w:val="24"/>
        </w:rPr>
      </w:pPr>
      <w:r>
        <w:rPr>
          <w:rFonts w:asciiTheme="majorBidi" w:hAnsiTheme="majorBidi" w:cstheme="majorBidi"/>
          <w:sz w:val="24"/>
          <w:szCs w:val="24"/>
        </w:rPr>
        <w:t>Dalam pelaksanaan proses belajar mengajar kompetensi dituntut adalah keaktipan seorang guru dalam menciptakan atau menumbuhkan kegiatan siswa untuk belajar. Dalam proses belajar mengajar didalam kelas guru harus mampu mengatur keadaan dan situasi kelas sehingga suasana belajar tidak membosankan.</w:t>
      </w:r>
    </w:p>
    <w:p w:rsidR="006953D8" w:rsidRPr="005D1F39" w:rsidRDefault="006953D8" w:rsidP="005622B6">
      <w:pPr>
        <w:pStyle w:val="ListParagraph"/>
        <w:numPr>
          <w:ilvl w:val="0"/>
          <w:numId w:val="23"/>
        </w:numPr>
        <w:spacing w:after="0" w:line="480" w:lineRule="auto"/>
        <w:ind w:left="425" w:hanging="426"/>
        <w:contextualSpacing/>
        <w:jc w:val="both"/>
        <w:rPr>
          <w:rFonts w:asciiTheme="majorBidi" w:hAnsiTheme="majorBidi" w:cstheme="majorBidi"/>
          <w:sz w:val="24"/>
          <w:szCs w:val="24"/>
        </w:rPr>
      </w:pPr>
      <w:r w:rsidRPr="005D1F39">
        <w:rPr>
          <w:rFonts w:asciiTheme="majorBidi" w:hAnsiTheme="majorBidi" w:cstheme="majorBidi"/>
          <w:sz w:val="24"/>
          <w:szCs w:val="24"/>
        </w:rPr>
        <w:t xml:space="preserve">Kemampuan mengukur hasil belajar siswa </w:t>
      </w:r>
    </w:p>
    <w:p w:rsidR="006953D8" w:rsidRDefault="006953D8" w:rsidP="004C149B">
      <w:pPr>
        <w:pStyle w:val="ListParagraph"/>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Mengukur hasil belajar siswa sangat penting dilakukan oleh seorang guru, dengan mengadakan evaluasi yang tujuannya untuk menilai perkembangan dari kemajuan siswa dalam mengusai materi pelajaran yang terdapat dalam kurikulum.</w:t>
      </w:r>
    </w:p>
    <w:p w:rsidR="006953D8" w:rsidRDefault="006953D8" w:rsidP="004C149B">
      <w:pPr>
        <w:spacing w:line="480" w:lineRule="auto"/>
        <w:ind w:firstLine="720"/>
        <w:jc w:val="both"/>
        <w:rPr>
          <w:rFonts w:asciiTheme="majorBidi" w:hAnsiTheme="majorBidi" w:cstheme="majorBidi"/>
        </w:rPr>
      </w:pPr>
      <w:r>
        <w:rPr>
          <w:rFonts w:asciiTheme="majorBidi" w:hAnsiTheme="majorBidi" w:cstheme="majorBidi"/>
        </w:rPr>
        <w:t>Aspek profesional yang harus dimiliki guru diharapkan mampu membuat atau menjadikan pendidikan menjadi berkesinambungan atau mempunyai timbale balik yang saling berkesinambungan. Guru yang dikatakan profesional ia tidak hanya bertugas memberikan suatu teori akan tetapi mampu mendidik siswa menjadi lebih mengarahkan kepada nilai-nilai yang positip dan benar-benar melibatkan siswa secara aktif, dengan demikian aktipitas murid merasa dihargai dalam proses belajar mengajar.</w:t>
      </w:r>
    </w:p>
    <w:p w:rsidR="006953D8" w:rsidRDefault="006953D8" w:rsidP="006953D8">
      <w:pPr>
        <w:spacing w:line="480" w:lineRule="auto"/>
        <w:ind w:firstLine="720"/>
        <w:jc w:val="both"/>
        <w:rPr>
          <w:rFonts w:asciiTheme="majorBidi" w:hAnsiTheme="majorBidi" w:cstheme="majorBidi"/>
        </w:rPr>
      </w:pPr>
      <w:r>
        <w:rPr>
          <w:rFonts w:asciiTheme="majorBidi" w:hAnsiTheme="majorBidi" w:cstheme="majorBidi"/>
        </w:rPr>
        <w:t xml:space="preserve">Menurut Agus K. Tamnyong guru profesionalisme adalah orang yang memiliki kemampuan dan keahlian khusus dalam bidang keguruan sehingga ia mampu melakukan tugas dan tanggung jawab sebagai guru dengan kemampuan maksimal atau dengan kata lain guru profesional adalah orang yang terdidik dan </w:t>
      </w:r>
      <w:r>
        <w:rPr>
          <w:rFonts w:asciiTheme="majorBidi" w:hAnsiTheme="majorBidi" w:cstheme="majorBidi"/>
        </w:rPr>
        <w:lastRenderedPageBreak/>
        <w:t>terlatih dengan baik serta memiliki pengalaman yang kaya di bidangnya.</w:t>
      </w:r>
      <w:r>
        <w:rPr>
          <w:rStyle w:val="FootnoteReference"/>
          <w:rFonts w:asciiTheme="majorBidi" w:hAnsiTheme="majorBidi" w:cstheme="majorBidi"/>
        </w:rPr>
        <w:footnoteReference w:id="31"/>
      </w:r>
      <w:r>
        <w:rPr>
          <w:rFonts w:asciiTheme="majorBidi" w:hAnsiTheme="majorBidi" w:cstheme="majorBidi"/>
        </w:rPr>
        <w:t xml:space="preserve"> Yang dimaksud terlatih dan terdidik dalam sebuah keprofesionalan guru bukan hanya memperoleh pendidikan formal saja tetapi juga harus menguasai berbagai strategi atau tekhnik didalam kegiatan belajar serta menguasai landasan-landasan yang tercantum dalam kompetensi guru.</w:t>
      </w:r>
    </w:p>
    <w:p w:rsidR="006953D8" w:rsidRDefault="006953D8" w:rsidP="006953D8">
      <w:pPr>
        <w:spacing w:line="480" w:lineRule="auto"/>
        <w:ind w:firstLine="720"/>
        <w:jc w:val="both"/>
        <w:rPr>
          <w:rFonts w:asciiTheme="majorBidi" w:hAnsiTheme="majorBidi" w:cstheme="majorBidi"/>
        </w:rPr>
      </w:pPr>
      <w:r>
        <w:rPr>
          <w:rFonts w:asciiTheme="majorBidi" w:hAnsiTheme="majorBidi" w:cstheme="majorBidi"/>
        </w:rPr>
        <w:t>Dalam proses pembelajaran guru mempunyai peran penting didalam kelas. Oleh sebab itu untuk dapat mampu melaksanakan tugas mengajar dengan baik, guru harus memiliki kemampuan profesional yaitu terpenuhi sepuluh kompetensi guru meliputi: 1) Mengusai bahan, 2) mengelolah program pembelajaran, 3) mengelolah kelas, 4) penggunaan media atau sumber, 5) menguasai landasan-landasan pendidikan, 6) mengelolah interaksi pembelajaran, 7) menilai prestasi siswa, 8) mengenal fungsi layanan bimbingan dan penyuluhan disekolah, 9) mengenal dan menyelenggarakan administrasi sekolah, 10) memahami prinsip-prinsip dan menafsirkan penelitian pendidikan guna keperluan pengajaran</w:t>
      </w:r>
      <w:r>
        <w:rPr>
          <w:rStyle w:val="FootnoteReference"/>
          <w:rFonts w:asciiTheme="majorBidi" w:hAnsiTheme="majorBidi" w:cstheme="majorBidi"/>
        </w:rPr>
        <w:footnoteReference w:id="32"/>
      </w:r>
      <w:r>
        <w:rPr>
          <w:rFonts w:asciiTheme="majorBidi" w:hAnsiTheme="majorBidi" w:cstheme="majorBidi"/>
        </w:rPr>
        <w:t xml:space="preserve">. </w:t>
      </w:r>
    </w:p>
    <w:p w:rsidR="006953D8" w:rsidRDefault="006953D8" w:rsidP="006953D8">
      <w:pPr>
        <w:spacing w:line="480" w:lineRule="auto"/>
        <w:ind w:firstLine="720"/>
        <w:jc w:val="both"/>
        <w:rPr>
          <w:rFonts w:asciiTheme="majorBidi" w:hAnsiTheme="majorBidi" w:cstheme="majorBidi"/>
        </w:rPr>
      </w:pPr>
      <w:r>
        <w:rPr>
          <w:rFonts w:asciiTheme="majorBidi" w:hAnsiTheme="majorBidi" w:cstheme="majorBidi"/>
        </w:rPr>
        <w:t>Dari pendapat tersebut jelas bahwa guru mempunyai peran yang sangat penting dalam mewujudkan tujuan pembelajaran, oleh sebab itu guru harus mempunyai keahlian khusus di bidang keguruan.</w:t>
      </w:r>
    </w:p>
    <w:p w:rsidR="006953D8" w:rsidRDefault="006953D8" w:rsidP="006953D8">
      <w:pPr>
        <w:spacing w:line="480" w:lineRule="auto"/>
        <w:ind w:firstLine="720"/>
        <w:jc w:val="both"/>
        <w:rPr>
          <w:rFonts w:asciiTheme="majorBidi" w:hAnsiTheme="majorBidi" w:cstheme="majorBidi"/>
        </w:rPr>
      </w:pPr>
    </w:p>
    <w:p w:rsidR="006953D8" w:rsidRDefault="006953D8" w:rsidP="006953D8">
      <w:pPr>
        <w:spacing w:line="480" w:lineRule="auto"/>
        <w:ind w:firstLine="720"/>
        <w:jc w:val="both"/>
        <w:rPr>
          <w:rFonts w:asciiTheme="majorBidi" w:hAnsiTheme="majorBidi" w:cstheme="majorBidi"/>
        </w:rPr>
      </w:pPr>
    </w:p>
    <w:p w:rsidR="006953D8" w:rsidRDefault="006953D8" w:rsidP="006953D8">
      <w:pPr>
        <w:spacing w:line="480" w:lineRule="auto"/>
        <w:ind w:firstLine="720"/>
        <w:jc w:val="both"/>
        <w:rPr>
          <w:rFonts w:asciiTheme="majorBidi" w:hAnsiTheme="majorBidi" w:cstheme="majorBidi"/>
        </w:rPr>
      </w:pPr>
    </w:p>
    <w:p w:rsidR="006953D8" w:rsidRPr="00232B29" w:rsidRDefault="006953D8" w:rsidP="005622B6">
      <w:pPr>
        <w:pStyle w:val="ListParagraph"/>
        <w:numPr>
          <w:ilvl w:val="0"/>
          <w:numId w:val="16"/>
        </w:numPr>
        <w:spacing w:after="0" w:line="480" w:lineRule="auto"/>
        <w:ind w:left="426" w:hanging="426"/>
        <w:contextualSpacing/>
        <w:jc w:val="both"/>
        <w:rPr>
          <w:rFonts w:asciiTheme="majorBidi" w:hAnsiTheme="majorBidi" w:cstheme="majorBidi"/>
          <w:b/>
          <w:bCs/>
          <w:sz w:val="24"/>
          <w:szCs w:val="24"/>
        </w:rPr>
      </w:pPr>
      <w:r w:rsidRPr="00232B29">
        <w:rPr>
          <w:rFonts w:asciiTheme="majorBidi" w:hAnsiTheme="majorBidi" w:cstheme="majorBidi"/>
          <w:b/>
          <w:bCs/>
          <w:sz w:val="24"/>
          <w:szCs w:val="24"/>
        </w:rPr>
        <w:lastRenderedPageBreak/>
        <w:t>Potensi Kepribadian Anak</w:t>
      </w:r>
    </w:p>
    <w:p w:rsidR="006953D8" w:rsidRDefault="006953D8" w:rsidP="005622B6">
      <w:pPr>
        <w:pStyle w:val="ListParagraph"/>
        <w:numPr>
          <w:ilvl w:val="0"/>
          <w:numId w:val="31"/>
        </w:numPr>
        <w:spacing w:after="0" w:line="480" w:lineRule="auto"/>
        <w:ind w:left="426" w:hanging="426"/>
        <w:contextualSpacing/>
        <w:jc w:val="both"/>
        <w:rPr>
          <w:rFonts w:asciiTheme="majorBidi" w:hAnsiTheme="majorBidi" w:cstheme="majorBidi"/>
          <w:b/>
          <w:bCs/>
          <w:sz w:val="24"/>
          <w:szCs w:val="24"/>
        </w:rPr>
      </w:pPr>
      <w:r w:rsidRPr="00232B29">
        <w:rPr>
          <w:rFonts w:asciiTheme="majorBidi" w:hAnsiTheme="majorBidi" w:cstheme="majorBidi"/>
          <w:b/>
          <w:bCs/>
          <w:sz w:val="24"/>
          <w:szCs w:val="24"/>
        </w:rPr>
        <w:t>Pengertian Potensi Diri</w:t>
      </w:r>
    </w:p>
    <w:p w:rsidR="006953D8" w:rsidRPr="00232B29" w:rsidRDefault="006953D8" w:rsidP="006953D8">
      <w:pPr>
        <w:spacing w:line="480" w:lineRule="auto"/>
        <w:ind w:firstLine="720"/>
        <w:jc w:val="both"/>
        <w:rPr>
          <w:rFonts w:asciiTheme="majorBidi" w:hAnsiTheme="majorBidi" w:cstheme="majorBidi"/>
        </w:rPr>
      </w:pPr>
      <w:r w:rsidRPr="00232B29">
        <w:rPr>
          <w:rFonts w:asciiTheme="majorBidi" w:hAnsiTheme="majorBidi" w:cstheme="majorBidi"/>
          <w:lang w:val="sv-SE"/>
        </w:rPr>
        <w:t>Potensi diri adalah kemampuan yang terpendam pada diri setiap orang, setiap orang memilikinya</w:t>
      </w:r>
      <w:r>
        <w:rPr>
          <w:rFonts w:asciiTheme="majorBidi" w:hAnsiTheme="majorBidi" w:cstheme="majorBidi"/>
          <w:lang w:val="sv-SE"/>
        </w:rPr>
        <w:t xml:space="preserve">. </w:t>
      </w:r>
      <w:r w:rsidRPr="00232B29">
        <w:rPr>
          <w:rFonts w:asciiTheme="majorBidi" w:hAnsiTheme="majorBidi" w:cstheme="majorBidi"/>
          <w:lang w:val="sv-SE"/>
        </w:rPr>
        <w:t xml:space="preserve"> Secara umum potensi diri yang ada pada setiap manusia dapat dibedakan menjadi 5 macam yaitu</w:t>
      </w:r>
      <w:r>
        <w:rPr>
          <w:rStyle w:val="FootnoteReference"/>
          <w:rFonts w:asciiTheme="majorBidi" w:hAnsiTheme="majorBidi" w:cstheme="majorBidi"/>
          <w:lang w:val="sv-SE"/>
        </w:rPr>
        <w:footnoteReference w:id="33"/>
      </w:r>
      <w:r w:rsidRPr="00232B29">
        <w:rPr>
          <w:rFonts w:asciiTheme="majorBidi" w:hAnsiTheme="majorBidi" w:cstheme="majorBidi"/>
          <w:lang w:val="sv-SE"/>
        </w:rPr>
        <w:t xml:space="preserve"> :</w:t>
      </w:r>
    </w:p>
    <w:p w:rsidR="006953D8" w:rsidRPr="00232B29" w:rsidRDefault="006953D8" w:rsidP="005622B6">
      <w:pPr>
        <w:pStyle w:val="ListParagraph"/>
        <w:numPr>
          <w:ilvl w:val="0"/>
          <w:numId w:val="32"/>
        </w:numPr>
        <w:spacing w:after="0" w:line="480" w:lineRule="auto"/>
        <w:contextualSpacing/>
        <w:jc w:val="both"/>
        <w:rPr>
          <w:rFonts w:asciiTheme="majorBidi" w:hAnsiTheme="majorBidi" w:cstheme="majorBidi"/>
          <w:sz w:val="24"/>
          <w:szCs w:val="24"/>
        </w:rPr>
      </w:pPr>
      <w:r w:rsidRPr="00232B29">
        <w:rPr>
          <w:rFonts w:asciiTheme="majorBidi" w:hAnsiTheme="majorBidi" w:cstheme="majorBidi"/>
          <w:sz w:val="24"/>
          <w:szCs w:val="24"/>
          <w:lang w:val="sv-SE"/>
        </w:rPr>
        <w:t>Potensi Fisik ( Psychomotoric )</w:t>
      </w:r>
    </w:p>
    <w:p w:rsidR="006953D8" w:rsidRPr="00232B29" w:rsidRDefault="006953D8" w:rsidP="006953D8">
      <w:pPr>
        <w:spacing w:line="480" w:lineRule="auto"/>
        <w:ind w:firstLine="720"/>
        <w:jc w:val="both"/>
        <w:rPr>
          <w:rFonts w:asciiTheme="majorBidi" w:hAnsiTheme="majorBidi" w:cstheme="majorBidi"/>
        </w:rPr>
      </w:pPr>
      <w:r w:rsidRPr="00232B29">
        <w:rPr>
          <w:rFonts w:asciiTheme="majorBidi" w:hAnsiTheme="majorBidi" w:cstheme="majorBidi"/>
          <w:lang w:val="sv-SE"/>
        </w:rPr>
        <w:t>Merupakan potensi fisik manusia yang dapat diberdayakan sesuai fungsinya untuk berbagai kepentingan dalam rangka pemenuhan kebutuhan hidup. Misalnya mata untuk melihat, kaki untuk berjalan, telinga untuk mendengar dan lain-lain.</w:t>
      </w:r>
    </w:p>
    <w:p w:rsidR="006953D8" w:rsidRPr="00232B29" w:rsidRDefault="006953D8" w:rsidP="005622B6">
      <w:pPr>
        <w:pStyle w:val="ListParagraph"/>
        <w:numPr>
          <w:ilvl w:val="0"/>
          <w:numId w:val="32"/>
        </w:numPr>
        <w:spacing w:after="0" w:line="480" w:lineRule="auto"/>
        <w:contextualSpacing/>
        <w:jc w:val="both"/>
        <w:rPr>
          <w:rFonts w:asciiTheme="majorBidi" w:hAnsiTheme="majorBidi" w:cstheme="majorBidi"/>
          <w:sz w:val="24"/>
          <w:szCs w:val="24"/>
        </w:rPr>
      </w:pPr>
      <w:r w:rsidRPr="00232B29">
        <w:rPr>
          <w:rFonts w:asciiTheme="majorBidi" w:hAnsiTheme="majorBidi" w:cstheme="majorBidi"/>
          <w:sz w:val="24"/>
          <w:szCs w:val="24"/>
          <w:lang w:val="sv-SE"/>
        </w:rPr>
        <w:t>Potensi Mental  Intelektual ( Intellectual Quotient )</w:t>
      </w:r>
    </w:p>
    <w:p w:rsidR="006953D8" w:rsidRPr="00232B29" w:rsidRDefault="006953D8" w:rsidP="006953D8">
      <w:pPr>
        <w:spacing w:line="480" w:lineRule="auto"/>
        <w:ind w:firstLine="720"/>
        <w:jc w:val="both"/>
        <w:rPr>
          <w:rFonts w:asciiTheme="majorBidi" w:hAnsiTheme="majorBidi" w:cstheme="majorBidi"/>
        </w:rPr>
      </w:pPr>
      <w:r w:rsidRPr="00232B29">
        <w:rPr>
          <w:rFonts w:asciiTheme="majorBidi" w:hAnsiTheme="majorBidi" w:cstheme="majorBidi"/>
          <w:lang w:val="sv-SE"/>
        </w:rPr>
        <w:t>Merupakan potensi kecerdasan yang ada pada otak manusia ( terutama otak sebelah kiri ). Fungsi potensi tersebut adalah untuk merencanakan sesuatu, menghitung dan menganalisis.</w:t>
      </w:r>
    </w:p>
    <w:p w:rsidR="006953D8" w:rsidRPr="00232B29" w:rsidRDefault="006953D8" w:rsidP="005622B6">
      <w:pPr>
        <w:pStyle w:val="ListParagraph"/>
        <w:numPr>
          <w:ilvl w:val="0"/>
          <w:numId w:val="32"/>
        </w:numPr>
        <w:spacing w:after="0" w:line="480" w:lineRule="auto"/>
        <w:contextualSpacing/>
        <w:jc w:val="both"/>
        <w:rPr>
          <w:rFonts w:asciiTheme="majorBidi" w:hAnsiTheme="majorBidi" w:cstheme="majorBidi"/>
          <w:sz w:val="24"/>
          <w:szCs w:val="24"/>
        </w:rPr>
      </w:pPr>
      <w:r w:rsidRPr="00232B29">
        <w:rPr>
          <w:rFonts w:asciiTheme="majorBidi" w:hAnsiTheme="majorBidi" w:cstheme="majorBidi"/>
          <w:sz w:val="24"/>
          <w:szCs w:val="24"/>
          <w:lang w:val="sv-SE"/>
        </w:rPr>
        <w:t>Potensi Sosial Emosional ( Emotional Quotient )</w:t>
      </w:r>
    </w:p>
    <w:p w:rsidR="006953D8" w:rsidRPr="00232B29" w:rsidRDefault="006953D8" w:rsidP="006953D8">
      <w:pPr>
        <w:spacing w:line="480" w:lineRule="auto"/>
        <w:ind w:firstLine="720"/>
        <w:jc w:val="both"/>
        <w:rPr>
          <w:rFonts w:asciiTheme="majorBidi" w:hAnsiTheme="majorBidi" w:cstheme="majorBidi"/>
        </w:rPr>
      </w:pPr>
      <w:r w:rsidRPr="00232B29">
        <w:rPr>
          <w:rFonts w:asciiTheme="majorBidi" w:hAnsiTheme="majorBidi" w:cstheme="majorBidi"/>
          <w:lang w:val="sv-SE"/>
        </w:rPr>
        <w:t>Merupakan potensi kecerdasan yang ada pada otak manusi</w:t>
      </w:r>
      <w:r>
        <w:rPr>
          <w:rFonts w:asciiTheme="majorBidi" w:hAnsiTheme="majorBidi" w:cstheme="majorBidi"/>
          <w:lang w:val="sv-SE"/>
        </w:rPr>
        <w:t xml:space="preserve">a ( terutama otak sebelah kanan </w:t>
      </w:r>
      <w:r w:rsidRPr="00232B29">
        <w:rPr>
          <w:rFonts w:asciiTheme="majorBidi" w:hAnsiTheme="majorBidi" w:cstheme="majorBidi"/>
          <w:lang w:val="sv-SE"/>
        </w:rPr>
        <w:t>). Fungsinya antara lain untuk mengendalikan amarah, bertanggungjawab, motivasi dan kesadaran diri.</w:t>
      </w:r>
    </w:p>
    <w:p w:rsidR="006953D8" w:rsidRPr="00232B29" w:rsidRDefault="006953D8" w:rsidP="005622B6">
      <w:pPr>
        <w:pStyle w:val="ListParagraph"/>
        <w:numPr>
          <w:ilvl w:val="0"/>
          <w:numId w:val="32"/>
        </w:numPr>
        <w:spacing w:after="0" w:line="480" w:lineRule="auto"/>
        <w:contextualSpacing/>
        <w:jc w:val="both"/>
        <w:rPr>
          <w:rFonts w:asciiTheme="majorBidi" w:hAnsiTheme="majorBidi" w:cstheme="majorBidi"/>
          <w:sz w:val="24"/>
          <w:szCs w:val="24"/>
        </w:rPr>
      </w:pPr>
      <w:r w:rsidRPr="00232B29">
        <w:rPr>
          <w:rFonts w:asciiTheme="majorBidi" w:hAnsiTheme="majorBidi" w:cstheme="majorBidi"/>
          <w:sz w:val="24"/>
          <w:szCs w:val="24"/>
          <w:lang w:val="sv-SE"/>
        </w:rPr>
        <w:t>Potensi Mental Spiritual ( Spiritual Quotient )</w:t>
      </w:r>
    </w:p>
    <w:p w:rsidR="006953D8" w:rsidRPr="00232B29" w:rsidRDefault="006953D8" w:rsidP="006953D8">
      <w:pPr>
        <w:spacing w:line="480" w:lineRule="auto"/>
        <w:ind w:firstLine="720"/>
        <w:jc w:val="both"/>
        <w:rPr>
          <w:rFonts w:asciiTheme="majorBidi" w:hAnsiTheme="majorBidi" w:cstheme="majorBidi"/>
          <w:lang w:val="sv-SE"/>
        </w:rPr>
      </w:pPr>
      <w:r w:rsidRPr="00232B29">
        <w:rPr>
          <w:rFonts w:asciiTheme="majorBidi" w:hAnsiTheme="majorBidi" w:cstheme="majorBidi"/>
          <w:lang w:val="sv-SE"/>
        </w:rPr>
        <w:t xml:space="preserve">Merupakan potensi kecerdasan yang bertumpu pada bagian dalam diri manusia yang berhubungan dengan jiwa sadar atau kearifan di luar ego. Secara umum </w:t>
      </w:r>
      <w:r w:rsidRPr="00232B29">
        <w:rPr>
          <w:rFonts w:asciiTheme="majorBidi" w:hAnsiTheme="majorBidi" w:cstheme="majorBidi"/>
          <w:lang w:val="sv-SE"/>
        </w:rPr>
        <w:lastRenderedPageBreak/>
        <w:t>Spiritual Quotient merupakan kecerdasan yang berhubungan dengan keimanan dan akhlak mulia</w:t>
      </w:r>
      <w:r>
        <w:rPr>
          <w:rFonts w:asciiTheme="majorBidi" w:hAnsiTheme="majorBidi" w:cstheme="majorBidi"/>
          <w:lang w:val="sv-SE"/>
        </w:rPr>
        <w:t>.</w:t>
      </w:r>
    </w:p>
    <w:p w:rsidR="006953D8" w:rsidRPr="00232B29" w:rsidRDefault="006953D8" w:rsidP="005622B6">
      <w:pPr>
        <w:pStyle w:val="ListParagraph"/>
        <w:numPr>
          <w:ilvl w:val="0"/>
          <w:numId w:val="32"/>
        </w:numPr>
        <w:spacing w:after="0" w:line="480" w:lineRule="auto"/>
        <w:contextualSpacing/>
        <w:jc w:val="both"/>
        <w:rPr>
          <w:rFonts w:asciiTheme="majorBidi" w:hAnsiTheme="majorBidi" w:cstheme="majorBidi"/>
          <w:sz w:val="24"/>
          <w:szCs w:val="24"/>
        </w:rPr>
      </w:pPr>
      <w:r w:rsidRPr="00232B29">
        <w:rPr>
          <w:rFonts w:asciiTheme="majorBidi" w:hAnsiTheme="majorBidi" w:cstheme="majorBidi"/>
          <w:sz w:val="24"/>
          <w:szCs w:val="24"/>
          <w:lang w:val="sv-SE"/>
        </w:rPr>
        <w:t>Potensi Daya Juang ( Adversity Quotient )</w:t>
      </w:r>
    </w:p>
    <w:p w:rsidR="006953D8" w:rsidRPr="00232B29" w:rsidRDefault="006953D8" w:rsidP="006953D8">
      <w:pPr>
        <w:spacing w:line="480" w:lineRule="auto"/>
        <w:ind w:firstLine="720"/>
        <w:jc w:val="both"/>
        <w:rPr>
          <w:rFonts w:asciiTheme="majorBidi" w:hAnsiTheme="majorBidi" w:cstheme="majorBidi"/>
        </w:rPr>
      </w:pPr>
      <w:r w:rsidRPr="00232B29">
        <w:rPr>
          <w:rFonts w:asciiTheme="majorBidi" w:hAnsiTheme="majorBidi" w:cstheme="majorBidi"/>
          <w:lang w:val="sv-SE"/>
        </w:rPr>
        <w:t>Merupakan potensi kecerdasan manusia yang bertumpu pada bagian dalam diri manusia yang berhubungan dengan keuletan, ketangguhan dan daya juang tinggi. Melalui potensi ini, seseorang mampu mengubah rintangan dan tantangan menjadi peluang.</w:t>
      </w:r>
    </w:p>
    <w:p w:rsidR="006953D8" w:rsidRPr="00232B29" w:rsidRDefault="006953D8" w:rsidP="005622B6">
      <w:pPr>
        <w:pStyle w:val="ListParagraph"/>
        <w:numPr>
          <w:ilvl w:val="0"/>
          <w:numId w:val="31"/>
        </w:numPr>
        <w:spacing w:after="0" w:line="480" w:lineRule="auto"/>
        <w:ind w:left="426" w:hanging="426"/>
        <w:contextualSpacing/>
        <w:jc w:val="both"/>
        <w:rPr>
          <w:rFonts w:asciiTheme="majorBidi" w:hAnsiTheme="majorBidi" w:cstheme="majorBidi"/>
          <w:b/>
          <w:bCs/>
          <w:sz w:val="24"/>
          <w:szCs w:val="24"/>
        </w:rPr>
      </w:pPr>
      <w:r w:rsidRPr="00232B29">
        <w:rPr>
          <w:rFonts w:asciiTheme="majorBidi" w:hAnsiTheme="majorBidi" w:cstheme="majorBidi"/>
          <w:b/>
          <w:bCs/>
          <w:sz w:val="24"/>
          <w:szCs w:val="24"/>
        </w:rPr>
        <w:t>Pengertian Kepribadiana Anak</w:t>
      </w:r>
    </w:p>
    <w:p w:rsidR="006953D8" w:rsidRDefault="006953D8" w:rsidP="006953D8">
      <w:pPr>
        <w:spacing w:line="480" w:lineRule="auto"/>
        <w:jc w:val="both"/>
        <w:rPr>
          <w:rFonts w:asciiTheme="majorBidi" w:hAnsiTheme="majorBidi" w:cstheme="majorBidi"/>
        </w:rPr>
      </w:pPr>
      <w:r>
        <w:rPr>
          <w:rFonts w:asciiTheme="majorBidi" w:hAnsiTheme="majorBidi" w:cstheme="majorBidi"/>
        </w:rPr>
        <w:t xml:space="preserve">             </w:t>
      </w:r>
      <w:r w:rsidRPr="002C22B6">
        <w:rPr>
          <w:rFonts w:asciiTheme="majorBidi" w:hAnsiTheme="majorBidi" w:cstheme="majorBidi"/>
        </w:rPr>
        <w:t>Pengertiaan kepribadian menurut perspektif islam yaitu serangkaian perilaku normatif manusia baik sebagai mak hluk individu maupun makhluk sosial yang normanya diturunkan dari ajaran islam yang bersumber dari Al-Qur’an dan As-Sunnah</w:t>
      </w:r>
      <w:r>
        <w:rPr>
          <w:rFonts w:asciiTheme="majorBidi" w:hAnsiTheme="majorBidi" w:cstheme="majorBidi"/>
        </w:rPr>
        <w:t xml:space="preserve">. </w:t>
      </w:r>
      <w:r w:rsidRPr="002C22B6">
        <w:rPr>
          <w:rFonts w:asciiTheme="majorBidi" w:hAnsiTheme="majorBidi" w:cstheme="majorBidi"/>
        </w:rPr>
        <w:t>Rumusan kepribadian muslim ini bersifat induktif praktis, karena sumbernya berasal dari hasil penelitian terhadap perilaku keseharian orang atau umat islam. Dalam diri manusia terdapat element jasmani sebagai stuktur biologis kepribadianya dan element rohani sebagai struktur psikologis kepribadianya,sinergi keduanya di sebut dengan struktur nafsani yang merupakan</w:t>
      </w:r>
      <w:r>
        <w:rPr>
          <w:rFonts w:asciiTheme="majorBidi" w:hAnsiTheme="majorBidi" w:cstheme="majorBidi"/>
        </w:rPr>
        <w:t xml:space="preserve"> </w:t>
      </w:r>
      <w:r w:rsidRPr="002C22B6">
        <w:rPr>
          <w:rFonts w:asciiTheme="majorBidi" w:hAnsiTheme="majorBidi" w:cstheme="majorBidi"/>
        </w:rPr>
        <w:t>struktur psikopisik kepribadian manusia.</w:t>
      </w:r>
      <w:r w:rsidRPr="002C22B6">
        <w:rPr>
          <w:rFonts w:asciiTheme="majorBidi" w:hAnsiTheme="majorBidi" w:cstheme="majorBidi"/>
        </w:rPr>
        <w:br/>
        <w:t xml:space="preserve">              Menurut Sjakowi, kepribadian adalah cirri atau karakteristik atau gaya atau sifat khas dari diri seseorang yang bersumber dari bentukan-bentukan yang diterima </w:t>
      </w:r>
      <w:r w:rsidRPr="002C22B6">
        <w:rPr>
          <w:rFonts w:asciiTheme="majorBidi" w:hAnsiTheme="majorBidi" w:cstheme="majorBidi"/>
        </w:rPr>
        <w:lastRenderedPageBreak/>
        <w:t>dari lingkungan,</w:t>
      </w:r>
      <w:r>
        <w:rPr>
          <w:rFonts w:asciiTheme="majorBidi" w:hAnsiTheme="majorBidi" w:cstheme="majorBidi"/>
        </w:rPr>
        <w:t xml:space="preserve"> </w:t>
      </w:r>
      <w:r w:rsidRPr="002C22B6">
        <w:rPr>
          <w:rFonts w:asciiTheme="majorBidi" w:hAnsiTheme="majorBidi" w:cstheme="majorBidi"/>
        </w:rPr>
        <w:t>minsalnya keluarga pada masa kecil,</w:t>
      </w:r>
      <w:r>
        <w:rPr>
          <w:rFonts w:asciiTheme="majorBidi" w:hAnsiTheme="majorBidi" w:cstheme="majorBidi"/>
        </w:rPr>
        <w:t xml:space="preserve"> dan juga bawaan seseorang sejak </w:t>
      </w:r>
      <w:r w:rsidRPr="002C22B6">
        <w:rPr>
          <w:rFonts w:asciiTheme="majorBidi" w:hAnsiTheme="majorBidi" w:cstheme="majorBidi"/>
        </w:rPr>
        <w:t>lahir</w:t>
      </w:r>
      <w:r>
        <w:rPr>
          <w:rStyle w:val="FootnoteReference"/>
          <w:rFonts w:asciiTheme="majorBidi" w:hAnsiTheme="majorBidi" w:cstheme="majorBidi"/>
        </w:rPr>
        <w:footnoteReference w:id="34"/>
      </w:r>
      <w:r>
        <w:rPr>
          <w:rFonts w:asciiTheme="majorBidi" w:hAnsiTheme="majorBidi" w:cstheme="majorBidi"/>
        </w:rPr>
        <w:t>.</w:t>
      </w:r>
    </w:p>
    <w:p w:rsidR="006953D8" w:rsidRDefault="006953D8" w:rsidP="006953D8">
      <w:pPr>
        <w:spacing w:line="480" w:lineRule="auto"/>
        <w:ind w:firstLine="720"/>
        <w:jc w:val="both"/>
        <w:rPr>
          <w:rFonts w:asciiTheme="majorBidi" w:hAnsiTheme="majorBidi" w:cstheme="majorBidi"/>
        </w:rPr>
      </w:pPr>
      <w:r w:rsidRPr="002C22B6">
        <w:rPr>
          <w:rFonts w:asciiTheme="majorBidi" w:hAnsiTheme="majorBidi" w:cstheme="majorBidi"/>
        </w:rPr>
        <w:t>Sedangkan Menurut Abu Ahmadi,</w:t>
      </w:r>
      <w:r>
        <w:rPr>
          <w:rFonts w:asciiTheme="majorBidi" w:hAnsiTheme="majorBidi" w:cstheme="majorBidi"/>
        </w:rPr>
        <w:t xml:space="preserve"> </w:t>
      </w:r>
      <w:r w:rsidRPr="002C22B6">
        <w:rPr>
          <w:rFonts w:asciiTheme="majorBidi" w:hAnsiTheme="majorBidi" w:cstheme="majorBidi"/>
        </w:rPr>
        <w:t>kepribadian adalah kumpulan pembawaan biologis berupa dorongan,</w:t>
      </w:r>
      <w:r>
        <w:rPr>
          <w:rFonts w:asciiTheme="majorBidi" w:hAnsiTheme="majorBidi" w:cstheme="majorBidi"/>
        </w:rPr>
        <w:t xml:space="preserve"> </w:t>
      </w:r>
      <w:r w:rsidRPr="002C22B6">
        <w:rPr>
          <w:rFonts w:asciiTheme="majorBidi" w:hAnsiTheme="majorBidi" w:cstheme="majorBidi"/>
        </w:rPr>
        <w:t>kecendrungan,</w:t>
      </w:r>
      <w:r>
        <w:rPr>
          <w:rFonts w:asciiTheme="majorBidi" w:hAnsiTheme="majorBidi" w:cstheme="majorBidi"/>
        </w:rPr>
        <w:t xml:space="preserve"> </w:t>
      </w:r>
      <w:r w:rsidRPr="002C22B6">
        <w:rPr>
          <w:rFonts w:asciiTheme="majorBidi" w:hAnsiTheme="majorBidi" w:cstheme="majorBidi"/>
        </w:rPr>
        <w:t>selera dan insting yang dicampuri dengan sifat dan kecendrungan yang didapat melalui pengalaman ya</w:t>
      </w:r>
      <w:r>
        <w:rPr>
          <w:rFonts w:asciiTheme="majorBidi" w:hAnsiTheme="majorBidi" w:cstheme="majorBidi"/>
        </w:rPr>
        <w:t>ng terdapat pada diri seseorang</w:t>
      </w:r>
      <w:r>
        <w:rPr>
          <w:rStyle w:val="FootnoteReference"/>
          <w:rFonts w:asciiTheme="majorBidi" w:hAnsiTheme="majorBidi" w:cstheme="majorBidi"/>
        </w:rPr>
        <w:footnoteReference w:id="35"/>
      </w:r>
      <w:r>
        <w:rPr>
          <w:rFonts w:asciiTheme="majorBidi" w:hAnsiTheme="majorBidi" w:cstheme="majorBidi"/>
        </w:rPr>
        <w:t>.</w:t>
      </w:r>
    </w:p>
    <w:p w:rsidR="006953D8" w:rsidRDefault="006953D8" w:rsidP="006953D8">
      <w:pPr>
        <w:spacing w:line="480" w:lineRule="auto"/>
        <w:ind w:firstLine="720"/>
        <w:jc w:val="both"/>
        <w:rPr>
          <w:rFonts w:asciiTheme="majorBidi" w:hAnsiTheme="majorBidi" w:cstheme="majorBidi"/>
        </w:rPr>
      </w:pPr>
      <w:r>
        <w:rPr>
          <w:rFonts w:asciiTheme="majorBidi" w:hAnsiTheme="majorBidi" w:cstheme="majorBidi"/>
        </w:rPr>
        <w:t>Adapun makna kepribadian antara lain dikemukakan oleh Singgih D. Gunarasa dan Ny. Y Singgih D. Gunarasa</w:t>
      </w:r>
    </w:p>
    <w:p w:rsidR="006953D8" w:rsidRDefault="006953D8" w:rsidP="004C149B">
      <w:pPr>
        <w:ind w:left="709"/>
        <w:jc w:val="both"/>
        <w:rPr>
          <w:rFonts w:asciiTheme="majorBidi" w:hAnsiTheme="majorBidi" w:cstheme="majorBidi"/>
        </w:rPr>
      </w:pPr>
      <w:r>
        <w:rPr>
          <w:rFonts w:asciiTheme="majorBidi" w:hAnsiTheme="majorBidi" w:cstheme="majorBidi"/>
        </w:rPr>
        <w:t>Kepribadian sering digambarkan sebagai pola keseluruhan tingkah laku seseorang pada setiap tahap perkembangannya.  Kepribadian dapat dikatakan mencakup semua aspek-aspek perkembangan, seperti perkembangan fisik, motorik, mental, sosial, moral, akan tetapi melebihi penjumlahan semua aspek-aspek perkembangan tersebut. Kepribadian merupakan suatu kesatuan aspek-aspek jiwa dan badan, yang menyebabkan adanya kesatuan dalam tingkah laku dan tindakan seseorang</w:t>
      </w:r>
      <w:r>
        <w:rPr>
          <w:rStyle w:val="FootnoteReference"/>
          <w:rFonts w:asciiTheme="majorBidi" w:hAnsiTheme="majorBidi" w:cstheme="majorBidi"/>
        </w:rPr>
        <w:footnoteReference w:id="36"/>
      </w:r>
      <w:r>
        <w:rPr>
          <w:rFonts w:asciiTheme="majorBidi" w:hAnsiTheme="majorBidi" w:cstheme="majorBidi"/>
        </w:rPr>
        <w:t>.</w:t>
      </w:r>
    </w:p>
    <w:p w:rsidR="004C149B" w:rsidRDefault="004C149B" w:rsidP="004C149B">
      <w:pPr>
        <w:ind w:left="709"/>
        <w:jc w:val="both"/>
        <w:rPr>
          <w:rFonts w:asciiTheme="majorBidi" w:hAnsiTheme="majorBidi" w:cstheme="majorBidi"/>
        </w:rPr>
      </w:pPr>
    </w:p>
    <w:p w:rsidR="006953D8" w:rsidRDefault="006953D8" w:rsidP="006953D8">
      <w:pPr>
        <w:spacing w:line="480" w:lineRule="auto"/>
        <w:jc w:val="both"/>
        <w:rPr>
          <w:rFonts w:asciiTheme="majorBidi" w:hAnsiTheme="majorBidi" w:cstheme="majorBidi"/>
        </w:rPr>
      </w:pPr>
      <w:r>
        <w:rPr>
          <w:rFonts w:asciiTheme="majorBidi" w:hAnsiTheme="majorBidi" w:cstheme="majorBidi"/>
        </w:rPr>
        <w:tab/>
        <w:t>Sedangkan Menurut Daryanto Pengertian Anak adalah “manusia yang belum dewasa”</w:t>
      </w:r>
      <w:r>
        <w:rPr>
          <w:rStyle w:val="FootnoteReference"/>
          <w:rFonts w:asciiTheme="majorBidi" w:hAnsiTheme="majorBidi" w:cstheme="majorBidi"/>
        </w:rPr>
        <w:footnoteReference w:id="37"/>
      </w:r>
    </w:p>
    <w:p w:rsidR="006953D8" w:rsidRDefault="006953D8" w:rsidP="006953D8">
      <w:pPr>
        <w:spacing w:line="480" w:lineRule="auto"/>
        <w:ind w:firstLine="720"/>
        <w:jc w:val="both"/>
        <w:rPr>
          <w:rFonts w:asciiTheme="majorBidi" w:hAnsiTheme="majorBidi" w:cstheme="majorBidi"/>
        </w:rPr>
      </w:pPr>
      <w:r>
        <w:rPr>
          <w:rFonts w:asciiTheme="majorBidi" w:hAnsiTheme="majorBidi" w:cstheme="majorBidi"/>
        </w:rPr>
        <w:t>Berdasarkan uraian diatas dapat disimpulkan bahwa yang dimaksud dengan kepribadian anak adalah ciri atau sifat khas seseorang anak yang melalui pembawaan biologis seperti kecendrungan, selera, dan insting seseorang anak melalui yang diterimanya di lingkungan sekitar.</w:t>
      </w:r>
    </w:p>
    <w:p w:rsidR="006953D8" w:rsidRPr="00232B29" w:rsidRDefault="006953D8" w:rsidP="005622B6">
      <w:pPr>
        <w:pStyle w:val="ListParagraph"/>
        <w:numPr>
          <w:ilvl w:val="0"/>
          <w:numId w:val="31"/>
        </w:numPr>
        <w:tabs>
          <w:tab w:val="center" w:pos="4135"/>
        </w:tabs>
        <w:spacing w:after="0" w:line="480" w:lineRule="auto"/>
        <w:ind w:left="567" w:hanging="567"/>
        <w:contextualSpacing/>
        <w:jc w:val="both"/>
        <w:rPr>
          <w:rFonts w:asciiTheme="majorBidi" w:hAnsiTheme="majorBidi" w:cstheme="majorBidi"/>
          <w:b/>
          <w:bCs/>
          <w:sz w:val="24"/>
          <w:szCs w:val="24"/>
        </w:rPr>
      </w:pPr>
      <w:r w:rsidRPr="00232B29">
        <w:rPr>
          <w:rFonts w:asciiTheme="majorBidi" w:hAnsiTheme="majorBidi" w:cstheme="majorBidi"/>
          <w:b/>
          <w:bCs/>
          <w:sz w:val="24"/>
          <w:szCs w:val="24"/>
        </w:rPr>
        <w:lastRenderedPageBreak/>
        <w:t>Perkembangan Kepribadian</w:t>
      </w:r>
    </w:p>
    <w:p w:rsidR="006953D8" w:rsidRDefault="006953D8" w:rsidP="006953D8">
      <w:pPr>
        <w:tabs>
          <w:tab w:val="center" w:pos="709"/>
        </w:tabs>
        <w:spacing w:line="480" w:lineRule="auto"/>
        <w:jc w:val="both"/>
        <w:rPr>
          <w:rFonts w:asciiTheme="majorBidi" w:hAnsiTheme="majorBidi" w:cstheme="majorBidi"/>
        </w:rPr>
      </w:pPr>
      <w:r>
        <w:rPr>
          <w:rFonts w:asciiTheme="majorBidi" w:hAnsiTheme="majorBidi" w:cstheme="majorBidi"/>
        </w:rPr>
        <w:tab/>
      </w:r>
      <w:r w:rsidRPr="002A77C4">
        <w:rPr>
          <w:rFonts w:asciiTheme="majorBidi" w:hAnsiTheme="majorBidi" w:cstheme="majorBidi"/>
        </w:rPr>
        <w:tab/>
        <w:t>Menurut Abdullah</w:t>
      </w:r>
      <w:r>
        <w:rPr>
          <w:rFonts w:asciiTheme="majorBidi" w:hAnsiTheme="majorBidi" w:cstheme="majorBidi"/>
        </w:rPr>
        <w:t xml:space="preserve"> Nashih Ulwan dalam bukunya Pendidikan Anak dalam Islam menjelaskan bahwa perkembangan kepribadian secara islami adalah berbagai tanggung dipikulkan islam diatas pundak para pendidik termasuk ayah, ibu, para pengajar atau guru dan masyarakat adalah pendidikan fisik atau jasmani, hal ini dimaksudkan agar anak-anak tumbuh dewasa dengan kondisi fisik yang kuat, sehat, bergairah, dan bersemangat. Tanggung jawab pendidikan rasia atau akal yaitu membentuk (pola) fikir anak dengan segala sesuatu yang bermanfaat, seperti ilmu-ilmu agama, kebudayaan, dan peradaban. Tanggung jawab pendidikan kejiwaan atau rohani bagi anak dimaksudkan untuk mendidik anak semenjak mulai mengerti supaya bersikap berani terbuka, mandiri, suka menolong, bisa mengendalikan amarah dan senang kepada seluruh bentuk keutamaan jiwa dan moral secara mutlak.</w:t>
      </w:r>
    </w:p>
    <w:p w:rsidR="006953D8" w:rsidRDefault="006953D8" w:rsidP="006953D8">
      <w:pPr>
        <w:tabs>
          <w:tab w:val="center" w:pos="709"/>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Menurut Sjarkawi, perkembangan kepribadian itu berlangsung melalui tiga fase, yaitu sebagai berikut:</w:t>
      </w:r>
    </w:p>
    <w:p w:rsidR="006953D8" w:rsidRDefault="006953D8" w:rsidP="005622B6">
      <w:pPr>
        <w:pStyle w:val="ListParagraph"/>
        <w:numPr>
          <w:ilvl w:val="0"/>
          <w:numId w:val="11"/>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Melalui perkembangan itu sampai dengan sekitar usia 5 tahunan merupakan fase yang banyak berkaitan dengan kewibawaan dan kekuasaan.</w:t>
      </w:r>
    </w:p>
    <w:p w:rsidR="006953D8" w:rsidRPr="003A43E1" w:rsidRDefault="006953D8" w:rsidP="003A43E1">
      <w:pPr>
        <w:tabs>
          <w:tab w:val="center" w:pos="426"/>
        </w:tabs>
        <w:jc w:val="both"/>
        <w:rPr>
          <w:rFonts w:asciiTheme="majorBidi" w:hAnsiTheme="majorBidi" w:cstheme="majorBidi"/>
        </w:rPr>
      </w:pPr>
    </w:p>
    <w:p w:rsidR="006953D8" w:rsidRPr="002D7003" w:rsidRDefault="006953D8" w:rsidP="005622B6">
      <w:pPr>
        <w:pStyle w:val="ListParagraph"/>
        <w:numPr>
          <w:ilvl w:val="0"/>
          <w:numId w:val="11"/>
        </w:numPr>
        <w:tabs>
          <w:tab w:val="center" w:pos="426"/>
        </w:tabs>
        <w:spacing w:after="0" w:line="240" w:lineRule="auto"/>
        <w:ind w:left="426" w:hanging="426"/>
        <w:contextualSpacing/>
        <w:jc w:val="both"/>
        <w:rPr>
          <w:rFonts w:asciiTheme="majorBidi" w:hAnsiTheme="majorBidi" w:cstheme="majorBidi"/>
          <w:sz w:val="24"/>
          <w:szCs w:val="24"/>
        </w:rPr>
      </w:pPr>
      <w:r w:rsidRPr="002D7003">
        <w:rPr>
          <w:rFonts w:asciiTheme="majorBidi" w:hAnsiTheme="majorBidi" w:cstheme="majorBidi"/>
          <w:sz w:val="24"/>
          <w:szCs w:val="24"/>
        </w:rPr>
        <w:t>Masa anak-anak dan masa remaja, merupakan masa yang sebagian besar diarahkan pada persoalan hubungan dengan teman sebayanya.</w:t>
      </w:r>
    </w:p>
    <w:p w:rsidR="006953D8" w:rsidRPr="002A77C4" w:rsidRDefault="006953D8" w:rsidP="006953D8">
      <w:pPr>
        <w:tabs>
          <w:tab w:val="center" w:pos="709"/>
        </w:tabs>
        <w:jc w:val="both"/>
        <w:rPr>
          <w:rFonts w:asciiTheme="majorBidi" w:hAnsiTheme="majorBidi" w:cstheme="majorBidi"/>
        </w:rPr>
      </w:pPr>
    </w:p>
    <w:p w:rsidR="006953D8" w:rsidRDefault="006953D8" w:rsidP="005622B6">
      <w:pPr>
        <w:pStyle w:val="ListParagraph"/>
        <w:numPr>
          <w:ilvl w:val="0"/>
          <w:numId w:val="11"/>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Fase orang mulai memasuki dunia kerja dan mulai bekeluarga. Pada masa ini seseorang menentukan corak kepribadian yang diharapkan dengan cara mengembangkan suatu “ pola umum gambaran dirinya”, mereka mulai merintis tujuan hidupnya serta merencanakan strategi yang akan ditempuhnya dalam mengejar tujuan hidup yang dipilihnya</w:t>
      </w:r>
      <w:r>
        <w:rPr>
          <w:rStyle w:val="FootnoteReference"/>
          <w:rFonts w:asciiTheme="majorBidi" w:hAnsiTheme="majorBidi" w:cstheme="majorBidi"/>
          <w:sz w:val="24"/>
          <w:szCs w:val="24"/>
        </w:rPr>
        <w:footnoteReference w:id="38"/>
      </w:r>
      <w:r>
        <w:rPr>
          <w:rFonts w:asciiTheme="majorBidi" w:hAnsiTheme="majorBidi" w:cstheme="majorBidi"/>
          <w:sz w:val="24"/>
          <w:szCs w:val="24"/>
        </w:rPr>
        <w:t>.</w:t>
      </w:r>
    </w:p>
    <w:p w:rsidR="006953D8" w:rsidRPr="00ED5F07" w:rsidRDefault="006953D8" w:rsidP="006953D8">
      <w:pPr>
        <w:pStyle w:val="ListParagraph"/>
        <w:rPr>
          <w:rFonts w:asciiTheme="majorBidi" w:hAnsiTheme="majorBidi" w:cstheme="majorBidi"/>
          <w:sz w:val="24"/>
          <w:szCs w:val="24"/>
        </w:rPr>
      </w:pPr>
    </w:p>
    <w:p w:rsidR="006953D8" w:rsidRDefault="006953D8" w:rsidP="006953D8">
      <w:pPr>
        <w:tabs>
          <w:tab w:val="center" w:pos="709"/>
        </w:tabs>
        <w:spacing w:line="480" w:lineRule="auto"/>
        <w:jc w:val="both"/>
        <w:rPr>
          <w:rFonts w:asciiTheme="majorBidi" w:hAnsiTheme="majorBidi" w:cstheme="majorBidi"/>
        </w:rPr>
      </w:pPr>
      <w:r>
        <w:rPr>
          <w:rFonts w:asciiTheme="majorBidi" w:hAnsiTheme="majorBidi" w:cstheme="majorBidi"/>
        </w:rPr>
        <w:lastRenderedPageBreak/>
        <w:tab/>
      </w:r>
      <w:r>
        <w:rPr>
          <w:rFonts w:asciiTheme="majorBidi" w:hAnsiTheme="majorBidi" w:cstheme="majorBidi"/>
        </w:rPr>
        <w:tab/>
      </w:r>
      <w:r w:rsidRPr="00ED5F07">
        <w:rPr>
          <w:rFonts w:asciiTheme="majorBidi" w:hAnsiTheme="majorBidi" w:cstheme="majorBidi"/>
        </w:rPr>
        <w:t>Sedangkan menurut Syamsu Yusuf dan Juntika Nurihsan bahwa perkembangan kepribadian itu melalui tahapan-tahapan sebagai berikut:</w:t>
      </w:r>
    </w:p>
    <w:p w:rsidR="006953D8" w:rsidRDefault="006953D8" w:rsidP="005622B6">
      <w:pPr>
        <w:pStyle w:val="ListParagraph"/>
        <w:numPr>
          <w:ilvl w:val="0"/>
          <w:numId w:val="12"/>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Tahapan pertama ini membuat sadar fungsi pokok serta sikap jiwa yang ada dalam ketidaksadaran. Dengan cara ini, tegangan dalam batin berkurang dan kemampuan penyesuaian diri meningkat.</w:t>
      </w:r>
    </w:p>
    <w:p w:rsidR="006953D8" w:rsidRPr="004C149B" w:rsidRDefault="006953D8" w:rsidP="004C149B">
      <w:pPr>
        <w:tabs>
          <w:tab w:val="center" w:pos="709"/>
        </w:tabs>
        <w:jc w:val="both"/>
        <w:rPr>
          <w:rFonts w:asciiTheme="majorBidi" w:hAnsiTheme="majorBidi" w:cstheme="majorBidi"/>
        </w:rPr>
      </w:pPr>
    </w:p>
    <w:p w:rsidR="006953D8" w:rsidRDefault="006953D8" w:rsidP="005622B6">
      <w:pPr>
        <w:pStyle w:val="ListParagraph"/>
        <w:numPr>
          <w:ilvl w:val="0"/>
          <w:numId w:val="12"/>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Tahap kedua membuat sadar imago dengan menyadari imago ini, orang akan mampu melihat kelemahan-kelemahannya sendiri.</w:t>
      </w:r>
    </w:p>
    <w:p w:rsidR="006953D8" w:rsidRPr="00ED5F07" w:rsidRDefault="006953D8" w:rsidP="006953D8">
      <w:pPr>
        <w:tabs>
          <w:tab w:val="center" w:pos="426"/>
        </w:tabs>
        <w:ind w:left="426" w:hanging="426"/>
        <w:jc w:val="both"/>
        <w:rPr>
          <w:rFonts w:asciiTheme="majorBidi" w:hAnsiTheme="majorBidi" w:cstheme="majorBidi"/>
        </w:rPr>
      </w:pPr>
    </w:p>
    <w:p w:rsidR="006953D8" w:rsidRDefault="006953D8" w:rsidP="005622B6">
      <w:pPr>
        <w:pStyle w:val="ListParagraph"/>
        <w:numPr>
          <w:ilvl w:val="0"/>
          <w:numId w:val="12"/>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Tahapan ketiga menyadari bahwa manusia hidup dalam berbagai tegangan pasangan yang berlawanan, baik rohaniah maupun jasmaniah.</w:t>
      </w:r>
    </w:p>
    <w:p w:rsidR="006953D8" w:rsidRDefault="006953D8" w:rsidP="005622B6">
      <w:pPr>
        <w:pStyle w:val="ListParagraph"/>
        <w:numPr>
          <w:ilvl w:val="0"/>
          <w:numId w:val="12"/>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Tahapan keempat adanya hubungan yang selaras antara kesadaran dan ketidaksadaran, adanya hubungan yang selaras antara segala aspek dari kepribadian yang ditimbulkan oleh titi pusat kepribadian yaitu diri</w:t>
      </w:r>
      <w:r>
        <w:rPr>
          <w:rStyle w:val="FootnoteReference"/>
          <w:rFonts w:asciiTheme="majorBidi" w:hAnsiTheme="majorBidi" w:cstheme="majorBidi"/>
          <w:sz w:val="24"/>
          <w:szCs w:val="24"/>
        </w:rPr>
        <w:footnoteReference w:id="39"/>
      </w:r>
      <w:r>
        <w:rPr>
          <w:rFonts w:asciiTheme="majorBidi" w:hAnsiTheme="majorBidi" w:cstheme="majorBidi"/>
          <w:sz w:val="24"/>
          <w:szCs w:val="24"/>
        </w:rPr>
        <w:t>.</w:t>
      </w:r>
    </w:p>
    <w:p w:rsidR="004C149B" w:rsidRPr="004C149B" w:rsidRDefault="004C149B" w:rsidP="004C149B">
      <w:pPr>
        <w:pStyle w:val="ListParagraph"/>
        <w:tabs>
          <w:tab w:val="center" w:pos="426"/>
        </w:tabs>
        <w:spacing w:after="0" w:line="240" w:lineRule="auto"/>
        <w:ind w:left="426"/>
        <w:contextualSpacing/>
        <w:jc w:val="both"/>
        <w:rPr>
          <w:rFonts w:asciiTheme="majorBidi" w:hAnsiTheme="majorBidi" w:cstheme="majorBidi"/>
          <w:sz w:val="24"/>
          <w:szCs w:val="24"/>
        </w:rPr>
      </w:pPr>
    </w:p>
    <w:p w:rsidR="006953D8" w:rsidRDefault="006953D8" w:rsidP="006953D8">
      <w:pPr>
        <w:tabs>
          <w:tab w:val="center" w:pos="709"/>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ED5F07">
        <w:rPr>
          <w:rFonts w:asciiTheme="majorBidi" w:hAnsiTheme="majorBidi" w:cstheme="majorBidi"/>
        </w:rPr>
        <w:t>Adapun Menurut Abu Ahmadi perkembangan kepribadian ialah suatu perubahan kualitatif dari pada setiap fungsi kepribadian akibat dari pertumbuhan dan belajar</w:t>
      </w:r>
      <w:r>
        <w:rPr>
          <w:rStyle w:val="FootnoteReference"/>
          <w:rFonts w:asciiTheme="majorBidi" w:hAnsiTheme="majorBidi" w:cstheme="majorBidi"/>
        </w:rPr>
        <w:footnoteReference w:id="40"/>
      </w:r>
      <w:r w:rsidRPr="00ED5F07">
        <w:rPr>
          <w:rFonts w:asciiTheme="majorBidi" w:hAnsiTheme="majorBidi" w:cstheme="majorBidi"/>
        </w:rPr>
        <w:t>.</w:t>
      </w:r>
    </w:p>
    <w:p w:rsidR="006953D8" w:rsidRDefault="006953D8" w:rsidP="006953D8">
      <w:pPr>
        <w:tabs>
          <w:tab w:val="center" w:pos="709"/>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Dari uraian di atas dapat disimpulkan bahwa pekembangan kepribadian anak merupakan fase seseorang anak mampu menemukan jati dirinya yang berkaitan dengan kewibawaan dan biasannya seseorang anak akan lebih banyak berhubungan dengan teman sebayanya sehingga penyesuaian diri terhadap lingkungan akan lebih meningkat dan kesemuanya itu akan bermuara dengan perubahan pendewasaan kepribadian diri yang jauh lebih baik.</w:t>
      </w:r>
    </w:p>
    <w:p w:rsidR="006953D8" w:rsidRPr="00232B29" w:rsidRDefault="006953D8" w:rsidP="005622B6">
      <w:pPr>
        <w:pStyle w:val="ListParagraph"/>
        <w:numPr>
          <w:ilvl w:val="0"/>
          <w:numId w:val="31"/>
        </w:numPr>
        <w:tabs>
          <w:tab w:val="center" w:pos="426"/>
        </w:tabs>
        <w:spacing w:after="0" w:line="480" w:lineRule="auto"/>
        <w:ind w:hanging="720"/>
        <w:contextualSpacing/>
        <w:jc w:val="both"/>
        <w:rPr>
          <w:rFonts w:asciiTheme="majorBidi" w:hAnsiTheme="majorBidi" w:cstheme="majorBidi"/>
          <w:b/>
          <w:bCs/>
          <w:sz w:val="24"/>
          <w:szCs w:val="24"/>
        </w:rPr>
      </w:pPr>
      <w:r w:rsidRPr="00232B29">
        <w:rPr>
          <w:rFonts w:asciiTheme="majorBidi" w:hAnsiTheme="majorBidi" w:cstheme="majorBidi"/>
          <w:b/>
          <w:bCs/>
          <w:sz w:val="24"/>
          <w:szCs w:val="24"/>
        </w:rPr>
        <w:t>Ciri-ciri Kepribadian</w:t>
      </w:r>
    </w:p>
    <w:p w:rsidR="006953D8" w:rsidRDefault="006953D8" w:rsidP="006953D8">
      <w:pPr>
        <w:tabs>
          <w:tab w:val="center" w:pos="709"/>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Menurut Rene Baron dan Elizabeth Wagele mengemukakan cirri-ciri kepribadian anak sebagai berikut:</w:t>
      </w:r>
    </w:p>
    <w:p w:rsidR="006953D8" w:rsidRDefault="006953D8" w:rsidP="005622B6">
      <w:pPr>
        <w:pStyle w:val="ListParagraph"/>
        <w:numPr>
          <w:ilvl w:val="0"/>
          <w:numId w:val="13"/>
        </w:numPr>
        <w:tabs>
          <w:tab w:val="center" w:pos="426"/>
        </w:tabs>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lastRenderedPageBreak/>
        <w:t>Perpeksionis</w:t>
      </w:r>
    </w:p>
    <w:p w:rsidR="006953D8" w:rsidRDefault="006953D8" w:rsidP="005622B6">
      <w:pPr>
        <w:pStyle w:val="ListParagraph"/>
        <w:numPr>
          <w:ilvl w:val="0"/>
          <w:numId w:val="13"/>
        </w:numPr>
        <w:tabs>
          <w:tab w:val="center" w:pos="426"/>
        </w:tabs>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Penolong</w:t>
      </w:r>
    </w:p>
    <w:p w:rsidR="006953D8" w:rsidRDefault="006953D8" w:rsidP="005622B6">
      <w:pPr>
        <w:pStyle w:val="ListParagraph"/>
        <w:numPr>
          <w:ilvl w:val="0"/>
          <w:numId w:val="13"/>
        </w:numPr>
        <w:tabs>
          <w:tab w:val="center" w:pos="426"/>
        </w:tabs>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Pengejar prestasi</w:t>
      </w:r>
    </w:p>
    <w:p w:rsidR="006953D8" w:rsidRDefault="006953D8" w:rsidP="005622B6">
      <w:pPr>
        <w:pStyle w:val="ListParagraph"/>
        <w:numPr>
          <w:ilvl w:val="0"/>
          <w:numId w:val="13"/>
        </w:numPr>
        <w:tabs>
          <w:tab w:val="center" w:pos="426"/>
        </w:tabs>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Romantis</w:t>
      </w:r>
    </w:p>
    <w:p w:rsidR="006953D8" w:rsidRDefault="006953D8" w:rsidP="005622B6">
      <w:pPr>
        <w:pStyle w:val="ListParagraph"/>
        <w:numPr>
          <w:ilvl w:val="0"/>
          <w:numId w:val="13"/>
        </w:numPr>
        <w:tabs>
          <w:tab w:val="center" w:pos="426"/>
        </w:tabs>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Pengamat</w:t>
      </w:r>
    </w:p>
    <w:p w:rsidR="006953D8" w:rsidRDefault="006953D8" w:rsidP="005622B6">
      <w:pPr>
        <w:pStyle w:val="ListParagraph"/>
        <w:numPr>
          <w:ilvl w:val="0"/>
          <w:numId w:val="13"/>
        </w:numPr>
        <w:tabs>
          <w:tab w:val="center" w:pos="426"/>
        </w:tabs>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Pencemas</w:t>
      </w:r>
    </w:p>
    <w:p w:rsidR="006953D8" w:rsidRDefault="006953D8" w:rsidP="005622B6">
      <w:pPr>
        <w:pStyle w:val="ListParagraph"/>
        <w:numPr>
          <w:ilvl w:val="0"/>
          <w:numId w:val="13"/>
        </w:numPr>
        <w:tabs>
          <w:tab w:val="center" w:pos="426"/>
        </w:tabs>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petualang</w:t>
      </w:r>
      <w:r>
        <w:rPr>
          <w:rStyle w:val="FootnoteReference"/>
          <w:rFonts w:asciiTheme="majorBidi" w:hAnsiTheme="majorBidi" w:cstheme="majorBidi"/>
          <w:sz w:val="24"/>
          <w:szCs w:val="24"/>
        </w:rPr>
        <w:footnoteReference w:id="41"/>
      </w:r>
      <w:r>
        <w:rPr>
          <w:rFonts w:asciiTheme="majorBidi" w:hAnsiTheme="majorBidi" w:cstheme="majorBidi"/>
          <w:sz w:val="24"/>
          <w:szCs w:val="24"/>
        </w:rPr>
        <w:t>.</w:t>
      </w:r>
    </w:p>
    <w:p w:rsidR="006953D8" w:rsidRPr="004C149B" w:rsidRDefault="006953D8" w:rsidP="004C149B">
      <w:pPr>
        <w:tabs>
          <w:tab w:val="center" w:pos="709"/>
        </w:tabs>
        <w:jc w:val="both"/>
        <w:rPr>
          <w:rFonts w:asciiTheme="majorBidi" w:hAnsiTheme="majorBidi" w:cstheme="majorBidi"/>
        </w:rPr>
      </w:pPr>
    </w:p>
    <w:p w:rsidR="006953D8" w:rsidRDefault="006953D8" w:rsidP="006953D8">
      <w:pPr>
        <w:tabs>
          <w:tab w:val="center" w:pos="709"/>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12583F">
        <w:rPr>
          <w:rFonts w:asciiTheme="majorBidi" w:hAnsiTheme="majorBidi" w:cstheme="majorBidi"/>
        </w:rPr>
        <w:t>Kemudian Menurut Elizabet B Hurluck mengemukakan cirri-ciri kepribadian itu di bagi dua yaknikepribadian sehat dan kepribadian tidak sehat.</w:t>
      </w:r>
      <w:r>
        <w:rPr>
          <w:rFonts w:asciiTheme="majorBidi" w:hAnsiTheme="majorBidi" w:cstheme="majorBidi"/>
        </w:rPr>
        <w:t xml:space="preserve"> Kepribadian yang sehat yaitu:</w:t>
      </w:r>
    </w:p>
    <w:p w:rsidR="006953D8" w:rsidRDefault="006953D8" w:rsidP="005622B6">
      <w:pPr>
        <w:pStyle w:val="ListParagraph"/>
        <w:numPr>
          <w:ilvl w:val="0"/>
          <w:numId w:val="14"/>
        </w:numPr>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Mampu menilai diri secara realistik</w:t>
      </w:r>
    </w:p>
    <w:p w:rsidR="006953D8" w:rsidRDefault="006953D8" w:rsidP="005622B6">
      <w:pPr>
        <w:pStyle w:val="ListParagraph"/>
        <w:numPr>
          <w:ilvl w:val="0"/>
          <w:numId w:val="14"/>
        </w:numPr>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Mampu menilai situasi secara realistik</w:t>
      </w:r>
    </w:p>
    <w:p w:rsidR="006953D8" w:rsidRDefault="006953D8" w:rsidP="005622B6">
      <w:pPr>
        <w:pStyle w:val="ListParagraph"/>
        <w:numPr>
          <w:ilvl w:val="0"/>
          <w:numId w:val="14"/>
        </w:numPr>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Mampu menilai prestasi yang diperoleh secara realistik</w:t>
      </w:r>
    </w:p>
    <w:p w:rsidR="006953D8" w:rsidRDefault="006953D8" w:rsidP="005622B6">
      <w:pPr>
        <w:pStyle w:val="ListParagraph"/>
        <w:numPr>
          <w:ilvl w:val="0"/>
          <w:numId w:val="14"/>
        </w:numPr>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Menerima tanggung jawab</w:t>
      </w:r>
    </w:p>
    <w:p w:rsidR="006953D8" w:rsidRDefault="006953D8" w:rsidP="005622B6">
      <w:pPr>
        <w:pStyle w:val="ListParagraph"/>
        <w:numPr>
          <w:ilvl w:val="0"/>
          <w:numId w:val="14"/>
        </w:numPr>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Kemandirian</w:t>
      </w:r>
    </w:p>
    <w:p w:rsidR="006953D8" w:rsidRDefault="006953D8" w:rsidP="005622B6">
      <w:pPr>
        <w:pStyle w:val="ListParagraph"/>
        <w:numPr>
          <w:ilvl w:val="0"/>
          <w:numId w:val="14"/>
        </w:numPr>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Dapat mengontrol emosi</w:t>
      </w:r>
    </w:p>
    <w:p w:rsidR="006953D8" w:rsidRDefault="006953D8" w:rsidP="005622B6">
      <w:pPr>
        <w:pStyle w:val="ListParagraph"/>
        <w:numPr>
          <w:ilvl w:val="0"/>
          <w:numId w:val="14"/>
        </w:numPr>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Berorientasi tujuan</w:t>
      </w:r>
    </w:p>
    <w:p w:rsidR="006953D8" w:rsidRDefault="006953D8" w:rsidP="005622B6">
      <w:pPr>
        <w:pStyle w:val="ListParagraph"/>
        <w:numPr>
          <w:ilvl w:val="0"/>
          <w:numId w:val="14"/>
        </w:numPr>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Berorientasi keluar</w:t>
      </w:r>
    </w:p>
    <w:p w:rsidR="006953D8" w:rsidRDefault="006953D8" w:rsidP="005622B6">
      <w:pPr>
        <w:pStyle w:val="ListParagraph"/>
        <w:numPr>
          <w:ilvl w:val="0"/>
          <w:numId w:val="14"/>
        </w:numPr>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Menerima sosial</w:t>
      </w:r>
    </w:p>
    <w:p w:rsidR="006953D8" w:rsidRDefault="006953D8" w:rsidP="005622B6">
      <w:pPr>
        <w:pStyle w:val="ListParagraph"/>
        <w:numPr>
          <w:ilvl w:val="0"/>
          <w:numId w:val="14"/>
        </w:numPr>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Memiliki filsafat hidup</w:t>
      </w:r>
    </w:p>
    <w:p w:rsidR="006953D8" w:rsidRDefault="006953D8" w:rsidP="005622B6">
      <w:pPr>
        <w:pStyle w:val="ListParagraph"/>
        <w:numPr>
          <w:ilvl w:val="0"/>
          <w:numId w:val="14"/>
        </w:numPr>
        <w:spacing w:after="0"/>
        <w:ind w:left="426" w:hanging="426"/>
        <w:contextualSpacing/>
        <w:jc w:val="both"/>
        <w:rPr>
          <w:rFonts w:asciiTheme="majorBidi" w:hAnsiTheme="majorBidi" w:cstheme="majorBidi"/>
          <w:sz w:val="24"/>
          <w:szCs w:val="24"/>
        </w:rPr>
      </w:pPr>
      <w:r>
        <w:rPr>
          <w:rFonts w:asciiTheme="majorBidi" w:hAnsiTheme="majorBidi" w:cstheme="majorBidi"/>
          <w:sz w:val="24"/>
          <w:szCs w:val="24"/>
        </w:rPr>
        <w:t>Berbahagia</w:t>
      </w:r>
    </w:p>
    <w:p w:rsidR="004C149B" w:rsidRPr="004C149B" w:rsidRDefault="004C149B" w:rsidP="004C149B">
      <w:pPr>
        <w:pStyle w:val="ListParagraph"/>
        <w:spacing w:after="0"/>
        <w:ind w:left="426"/>
        <w:contextualSpacing/>
        <w:jc w:val="both"/>
        <w:rPr>
          <w:rFonts w:asciiTheme="majorBidi" w:hAnsiTheme="majorBidi" w:cstheme="majorBidi"/>
          <w:sz w:val="24"/>
          <w:szCs w:val="24"/>
        </w:rPr>
      </w:pPr>
    </w:p>
    <w:p w:rsidR="006953D8" w:rsidRDefault="006953D8" w:rsidP="006953D8">
      <w:pPr>
        <w:tabs>
          <w:tab w:val="center" w:pos="709"/>
        </w:tabs>
        <w:spacing w:line="36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Adapun  kepribadian yang tidak sehat itu ditandai dengan cirri-ciri sebagai berikut:</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Mudah marah</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Menunjukkan khawatiran</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Sering merasa (stress atau depresi)</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Bersikap kejam atau senang mengganggu orang lain yang usianya lebih muda atau terhadap binatang (hewan)</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Ketidak mampuan untuk menghindar dari perilaku menyimpang meskipun diperingati atau dihukum</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Mempunyai kebiasaan berbohong</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Hiperaktif</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lastRenderedPageBreak/>
        <w:t>Bersikap memusuhi</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Bersikap mengkeritik atau mencemookan orang lain</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Sulit tidur</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Kurang memiliki rasa tanggung jawab</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Sering mengalami pusing kepala ( meskipun penyebabnya bersifat organis)</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Kurang memiliki kesadaran untuk mentaati ajaran agama</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Bersikap pesimis dalam menghadapi kehidupan</w:t>
      </w:r>
    </w:p>
    <w:p w:rsidR="006953D8" w:rsidRDefault="006953D8" w:rsidP="005622B6">
      <w:pPr>
        <w:pStyle w:val="ListParagraph"/>
        <w:numPr>
          <w:ilvl w:val="0"/>
          <w:numId w:val="15"/>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Kurang bergairah (mermuram nurja) dalam menjalani kehidupan</w:t>
      </w:r>
      <w:r>
        <w:rPr>
          <w:rStyle w:val="FootnoteReference"/>
          <w:rFonts w:asciiTheme="majorBidi" w:hAnsiTheme="majorBidi" w:cstheme="majorBidi"/>
          <w:sz w:val="24"/>
          <w:szCs w:val="24"/>
        </w:rPr>
        <w:footnoteReference w:id="42"/>
      </w:r>
      <w:r>
        <w:rPr>
          <w:rFonts w:asciiTheme="majorBidi" w:hAnsiTheme="majorBidi" w:cstheme="majorBidi"/>
          <w:sz w:val="24"/>
          <w:szCs w:val="24"/>
        </w:rPr>
        <w:t>.</w:t>
      </w:r>
    </w:p>
    <w:p w:rsidR="006953D8" w:rsidRPr="004C149B" w:rsidRDefault="006953D8" w:rsidP="004C149B">
      <w:pPr>
        <w:tabs>
          <w:tab w:val="center" w:pos="426"/>
        </w:tabs>
        <w:jc w:val="both"/>
        <w:rPr>
          <w:rFonts w:asciiTheme="majorBidi" w:hAnsiTheme="majorBidi" w:cstheme="majorBidi"/>
        </w:rPr>
      </w:pP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Sedangkan menurut Alex Sobur ciri-ciri kepribadian anak itu dapat dilihat menurut tingkat kelahiran seseorang.</w:t>
      </w:r>
    </w:p>
    <w:p w:rsidR="006953D8" w:rsidRDefault="006953D8" w:rsidP="005622B6">
      <w:pPr>
        <w:pStyle w:val="ListParagraph"/>
        <w:numPr>
          <w:ilvl w:val="0"/>
          <w:numId w:val="18"/>
        </w:numPr>
        <w:tabs>
          <w:tab w:val="center" w:pos="426"/>
        </w:tabs>
        <w:spacing w:after="0"/>
        <w:ind w:hanging="720"/>
        <w:contextualSpacing/>
        <w:jc w:val="both"/>
        <w:rPr>
          <w:rFonts w:asciiTheme="majorBidi" w:hAnsiTheme="majorBidi" w:cstheme="majorBidi"/>
          <w:sz w:val="24"/>
          <w:szCs w:val="24"/>
        </w:rPr>
      </w:pPr>
      <w:r>
        <w:rPr>
          <w:rFonts w:asciiTheme="majorBidi" w:hAnsiTheme="majorBidi" w:cstheme="majorBidi"/>
          <w:sz w:val="24"/>
          <w:szCs w:val="24"/>
        </w:rPr>
        <w:t>Anak sulung</w:t>
      </w:r>
    </w:p>
    <w:p w:rsidR="006953D8" w:rsidRDefault="006953D8" w:rsidP="005622B6">
      <w:pPr>
        <w:pStyle w:val="ListParagraph"/>
        <w:numPr>
          <w:ilvl w:val="0"/>
          <w:numId w:val="19"/>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Kerap tertekani dengan harapan atau keinginan orang tua</w:t>
      </w:r>
    </w:p>
    <w:p w:rsidR="006953D8" w:rsidRDefault="006953D8" w:rsidP="005622B6">
      <w:pPr>
        <w:pStyle w:val="ListParagraph"/>
        <w:numPr>
          <w:ilvl w:val="0"/>
          <w:numId w:val="19"/>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Cendrung tertekan</w:t>
      </w:r>
    </w:p>
    <w:p w:rsidR="006953D8" w:rsidRDefault="006953D8" w:rsidP="005622B6">
      <w:pPr>
        <w:pStyle w:val="ListParagraph"/>
        <w:numPr>
          <w:ilvl w:val="0"/>
          <w:numId w:val="19"/>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Senang menjadi pusat perhatian</w:t>
      </w:r>
    </w:p>
    <w:p w:rsidR="006953D8" w:rsidRDefault="006953D8" w:rsidP="005622B6">
      <w:pPr>
        <w:pStyle w:val="ListParagraph"/>
        <w:numPr>
          <w:ilvl w:val="0"/>
          <w:numId w:val="19"/>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Cendrung diberi tanggung jawab</w:t>
      </w:r>
    </w:p>
    <w:p w:rsidR="006953D8" w:rsidRDefault="006953D8" w:rsidP="005622B6">
      <w:pPr>
        <w:pStyle w:val="ListParagraph"/>
        <w:numPr>
          <w:ilvl w:val="0"/>
          <w:numId w:val="19"/>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Bertanggung jawab</w:t>
      </w:r>
    </w:p>
    <w:p w:rsidR="006953D8" w:rsidRDefault="006953D8" w:rsidP="005622B6">
      <w:pPr>
        <w:pStyle w:val="ListParagraph"/>
        <w:numPr>
          <w:ilvl w:val="0"/>
          <w:numId w:val="19"/>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Dapat diandalkan</w:t>
      </w:r>
    </w:p>
    <w:p w:rsidR="006953D8" w:rsidRPr="007958F1" w:rsidRDefault="006953D8" w:rsidP="005622B6">
      <w:pPr>
        <w:pStyle w:val="ListParagraph"/>
        <w:numPr>
          <w:ilvl w:val="0"/>
          <w:numId w:val="19"/>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Mempunyai pemikiran yang tajam</w:t>
      </w:r>
    </w:p>
    <w:p w:rsidR="006953D8" w:rsidRDefault="006953D8" w:rsidP="005622B6">
      <w:pPr>
        <w:pStyle w:val="ListParagraph"/>
        <w:numPr>
          <w:ilvl w:val="0"/>
          <w:numId w:val="18"/>
        </w:numPr>
        <w:tabs>
          <w:tab w:val="center" w:pos="426"/>
        </w:tabs>
        <w:spacing w:after="0"/>
        <w:ind w:hanging="720"/>
        <w:contextualSpacing/>
        <w:jc w:val="both"/>
        <w:rPr>
          <w:rFonts w:asciiTheme="majorBidi" w:hAnsiTheme="majorBidi" w:cstheme="majorBidi"/>
          <w:sz w:val="24"/>
          <w:szCs w:val="24"/>
        </w:rPr>
      </w:pPr>
      <w:r>
        <w:rPr>
          <w:rFonts w:asciiTheme="majorBidi" w:hAnsiTheme="majorBidi" w:cstheme="majorBidi"/>
          <w:sz w:val="24"/>
          <w:szCs w:val="24"/>
        </w:rPr>
        <w:t>Anak kedua</w:t>
      </w:r>
    </w:p>
    <w:p w:rsidR="006953D8" w:rsidRDefault="006953D8" w:rsidP="005622B6">
      <w:pPr>
        <w:pStyle w:val="ListParagraph"/>
        <w:numPr>
          <w:ilvl w:val="0"/>
          <w:numId w:val="20"/>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Cendrung lebih mandiri</w:t>
      </w:r>
    </w:p>
    <w:p w:rsidR="006953D8" w:rsidRDefault="006953D8" w:rsidP="005622B6">
      <w:pPr>
        <w:pStyle w:val="ListParagraph"/>
        <w:numPr>
          <w:ilvl w:val="0"/>
          <w:numId w:val="20"/>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Cendrung mempunyai motivasi tinggi</w:t>
      </w:r>
    </w:p>
    <w:p w:rsidR="006953D8" w:rsidRDefault="006953D8" w:rsidP="005622B6">
      <w:pPr>
        <w:pStyle w:val="ListParagraph"/>
        <w:numPr>
          <w:ilvl w:val="0"/>
          <w:numId w:val="20"/>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Cendrung lebih bebas dari harapan orang tua</w:t>
      </w:r>
    </w:p>
    <w:p w:rsidR="006953D8" w:rsidRDefault="006953D8" w:rsidP="005622B6">
      <w:pPr>
        <w:pStyle w:val="ListParagraph"/>
        <w:numPr>
          <w:ilvl w:val="0"/>
          <w:numId w:val="20"/>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Pandai melihat situasi</w:t>
      </w:r>
    </w:p>
    <w:p w:rsidR="006953D8" w:rsidRDefault="006953D8" w:rsidP="005622B6">
      <w:pPr>
        <w:pStyle w:val="ListParagraph"/>
        <w:numPr>
          <w:ilvl w:val="0"/>
          <w:numId w:val="20"/>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Aturan yang diterapkan lebih longgar</w:t>
      </w:r>
    </w:p>
    <w:p w:rsidR="006953D8" w:rsidRDefault="006953D8" w:rsidP="005622B6">
      <w:pPr>
        <w:pStyle w:val="ListParagraph"/>
        <w:numPr>
          <w:ilvl w:val="0"/>
          <w:numId w:val="20"/>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Berjiwa petualang</w:t>
      </w:r>
    </w:p>
    <w:p w:rsidR="006953D8" w:rsidRDefault="006953D8" w:rsidP="005622B6">
      <w:pPr>
        <w:pStyle w:val="ListParagraph"/>
        <w:numPr>
          <w:ilvl w:val="0"/>
          <w:numId w:val="20"/>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Cendrung suka melawan</w:t>
      </w:r>
    </w:p>
    <w:p w:rsidR="006953D8" w:rsidRDefault="006953D8" w:rsidP="005622B6">
      <w:pPr>
        <w:pStyle w:val="ListParagraph"/>
        <w:numPr>
          <w:ilvl w:val="0"/>
          <w:numId w:val="20"/>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Tidak rapi</w:t>
      </w:r>
    </w:p>
    <w:p w:rsidR="006953D8" w:rsidRDefault="006953D8" w:rsidP="005622B6">
      <w:pPr>
        <w:pStyle w:val="ListParagraph"/>
        <w:numPr>
          <w:ilvl w:val="0"/>
          <w:numId w:val="20"/>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Memiliki bakat seni</w:t>
      </w:r>
    </w:p>
    <w:p w:rsidR="006953D8" w:rsidRPr="007958F1" w:rsidRDefault="006953D8" w:rsidP="005622B6">
      <w:pPr>
        <w:pStyle w:val="ListParagraph"/>
        <w:numPr>
          <w:ilvl w:val="0"/>
          <w:numId w:val="20"/>
        </w:numPr>
        <w:tabs>
          <w:tab w:val="center" w:pos="426"/>
        </w:tabs>
        <w:spacing w:after="0"/>
        <w:contextualSpacing/>
        <w:jc w:val="both"/>
        <w:rPr>
          <w:rFonts w:asciiTheme="majorBidi" w:hAnsiTheme="majorBidi" w:cstheme="majorBidi"/>
          <w:sz w:val="24"/>
          <w:szCs w:val="24"/>
        </w:rPr>
      </w:pPr>
      <w:r>
        <w:rPr>
          <w:rFonts w:asciiTheme="majorBidi" w:hAnsiTheme="majorBidi" w:cstheme="majorBidi"/>
          <w:sz w:val="24"/>
          <w:szCs w:val="24"/>
        </w:rPr>
        <w:t>Cendrung merasa tidak disayangi orang tua</w:t>
      </w:r>
    </w:p>
    <w:p w:rsidR="006953D8" w:rsidRDefault="006953D8" w:rsidP="005622B6">
      <w:pPr>
        <w:pStyle w:val="ListParagraph"/>
        <w:numPr>
          <w:ilvl w:val="0"/>
          <w:numId w:val="18"/>
        </w:numPr>
        <w:tabs>
          <w:tab w:val="center" w:pos="426"/>
        </w:tabs>
        <w:spacing w:after="0"/>
        <w:ind w:hanging="720"/>
        <w:contextualSpacing/>
        <w:jc w:val="both"/>
        <w:rPr>
          <w:rFonts w:asciiTheme="majorBidi" w:hAnsiTheme="majorBidi" w:cstheme="majorBidi"/>
          <w:sz w:val="24"/>
          <w:szCs w:val="24"/>
        </w:rPr>
      </w:pPr>
      <w:r>
        <w:rPr>
          <w:rFonts w:asciiTheme="majorBidi" w:hAnsiTheme="majorBidi" w:cstheme="majorBidi"/>
          <w:sz w:val="24"/>
          <w:szCs w:val="24"/>
        </w:rPr>
        <w:t>Anak bungsu</w:t>
      </w:r>
    </w:p>
    <w:p w:rsidR="006953D8" w:rsidRDefault="006953D8" w:rsidP="005622B6">
      <w:pPr>
        <w:pStyle w:val="ListParagraph"/>
        <w:numPr>
          <w:ilvl w:val="0"/>
          <w:numId w:val="21"/>
        </w:numPr>
        <w:tabs>
          <w:tab w:val="center" w:pos="426"/>
        </w:tabs>
        <w:spacing w:after="0"/>
        <w:ind w:left="709"/>
        <w:contextualSpacing/>
        <w:jc w:val="both"/>
        <w:rPr>
          <w:rFonts w:asciiTheme="majorBidi" w:hAnsiTheme="majorBidi" w:cstheme="majorBidi"/>
          <w:sz w:val="24"/>
          <w:szCs w:val="24"/>
        </w:rPr>
      </w:pPr>
      <w:r w:rsidRPr="00476E9C">
        <w:rPr>
          <w:rFonts w:asciiTheme="majorBidi" w:hAnsiTheme="majorBidi" w:cstheme="majorBidi"/>
          <w:sz w:val="24"/>
          <w:szCs w:val="24"/>
        </w:rPr>
        <w:t xml:space="preserve">Cendrung dimanjakan dan kasih </w:t>
      </w:r>
      <w:r>
        <w:rPr>
          <w:rFonts w:asciiTheme="majorBidi" w:hAnsiTheme="majorBidi" w:cstheme="majorBidi"/>
          <w:sz w:val="24"/>
          <w:szCs w:val="24"/>
        </w:rPr>
        <w:t>sayang</w:t>
      </w:r>
    </w:p>
    <w:p w:rsidR="006953D8" w:rsidRDefault="006953D8" w:rsidP="005622B6">
      <w:pPr>
        <w:pStyle w:val="ListParagraph"/>
        <w:numPr>
          <w:ilvl w:val="0"/>
          <w:numId w:val="21"/>
        </w:numPr>
        <w:tabs>
          <w:tab w:val="center" w:pos="426"/>
        </w:tabs>
        <w:spacing w:after="0"/>
        <w:ind w:left="709"/>
        <w:contextualSpacing/>
        <w:jc w:val="both"/>
        <w:rPr>
          <w:rFonts w:asciiTheme="majorBidi" w:hAnsiTheme="majorBidi" w:cstheme="majorBidi"/>
          <w:sz w:val="24"/>
          <w:szCs w:val="24"/>
        </w:rPr>
      </w:pPr>
      <w:r>
        <w:rPr>
          <w:rFonts w:asciiTheme="majorBidi" w:hAnsiTheme="majorBidi" w:cstheme="majorBidi"/>
          <w:sz w:val="24"/>
          <w:szCs w:val="24"/>
        </w:rPr>
        <w:t>Cendrung tidak dewasa dan kurang bertanggung jawab</w:t>
      </w:r>
    </w:p>
    <w:p w:rsidR="006953D8" w:rsidRDefault="006953D8" w:rsidP="005622B6">
      <w:pPr>
        <w:pStyle w:val="ListParagraph"/>
        <w:numPr>
          <w:ilvl w:val="0"/>
          <w:numId w:val="21"/>
        </w:numPr>
        <w:tabs>
          <w:tab w:val="center" w:pos="426"/>
        </w:tabs>
        <w:spacing w:after="0"/>
        <w:ind w:left="709"/>
        <w:contextualSpacing/>
        <w:jc w:val="both"/>
        <w:rPr>
          <w:rFonts w:asciiTheme="majorBidi" w:hAnsiTheme="majorBidi" w:cstheme="majorBidi"/>
          <w:sz w:val="24"/>
          <w:szCs w:val="24"/>
        </w:rPr>
      </w:pPr>
      <w:r>
        <w:rPr>
          <w:rFonts w:asciiTheme="majorBidi" w:hAnsiTheme="majorBidi" w:cstheme="majorBidi"/>
          <w:sz w:val="24"/>
          <w:szCs w:val="24"/>
        </w:rPr>
        <w:t>Biasanya paham bahwa mereka termasuk special</w:t>
      </w:r>
    </w:p>
    <w:p w:rsidR="006953D8" w:rsidRDefault="006953D8" w:rsidP="005622B6">
      <w:pPr>
        <w:pStyle w:val="ListParagraph"/>
        <w:numPr>
          <w:ilvl w:val="0"/>
          <w:numId w:val="21"/>
        </w:numPr>
        <w:tabs>
          <w:tab w:val="center" w:pos="426"/>
        </w:tabs>
        <w:spacing w:after="0"/>
        <w:ind w:left="709"/>
        <w:contextualSpacing/>
        <w:jc w:val="both"/>
        <w:rPr>
          <w:rFonts w:asciiTheme="majorBidi" w:hAnsiTheme="majorBidi" w:cstheme="majorBidi"/>
          <w:sz w:val="24"/>
          <w:szCs w:val="24"/>
        </w:rPr>
      </w:pPr>
      <w:r>
        <w:rPr>
          <w:rFonts w:asciiTheme="majorBidi" w:hAnsiTheme="majorBidi" w:cstheme="majorBidi"/>
          <w:sz w:val="24"/>
          <w:szCs w:val="24"/>
        </w:rPr>
        <w:lastRenderedPageBreak/>
        <w:t>Dianggap sebagai anak kecil terus menerus</w:t>
      </w:r>
    </w:p>
    <w:p w:rsidR="006953D8" w:rsidRDefault="006953D8" w:rsidP="005622B6">
      <w:pPr>
        <w:pStyle w:val="ListParagraph"/>
        <w:numPr>
          <w:ilvl w:val="0"/>
          <w:numId w:val="21"/>
        </w:numPr>
        <w:tabs>
          <w:tab w:val="center" w:pos="426"/>
        </w:tabs>
        <w:spacing w:after="0"/>
        <w:ind w:left="709"/>
        <w:contextualSpacing/>
        <w:jc w:val="both"/>
        <w:rPr>
          <w:rFonts w:asciiTheme="majorBidi" w:hAnsiTheme="majorBidi" w:cstheme="majorBidi"/>
          <w:sz w:val="24"/>
          <w:szCs w:val="24"/>
        </w:rPr>
      </w:pPr>
      <w:r>
        <w:rPr>
          <w:rFonts w:asciiTheme="majorBidi" w:hAnsiTheme="majorBidi" w:cstheme="majorBidi"/>
          <w:sz w:val="24"/>
          <w:szCs w:val="24"/>
        </w:rPr>
        <w:t>Aturan yang diberlakukan padanya lebih longgar</w:t>
      </w:r>
    </w:p>
    <w:p w:rsidR="006953D8" w:rsidRDefault="006953D8" w:rsidP="005622B6">
      <w:pPr>
        <w:pStyle w:val="ListParagraph"/>
        <w:numPr>
          <w:ilvl w:val="0"/>
          <w:numId w:val="21"/>
        </w:numPr>
        <w:tabs>
          <w:tab w:val="center" w:pos="426"/>
        </w:tabs>
        <w:spacing w:after="0"/>
        <w:ind w:left="709"/>
        <w:contextualSpacing/>
        <w:jc w:val="both"/>
        <w:rPr>
          <w:rFonts w:asciiTheme="majorBidi" w:hAnsiTheme="majorBidi" w:cstheme="majorBidi"/>
          <w:sz w:val="24"/>
          <w:szCs w:val="24"/>
        </w:rPr>
      </w:pPr>
      <w:r>
        <w:rPr>
          <w:rFonts w:asciiTheme="majorBidi" w:hAnsiTheme="majorBidi" w:cstheme="majorBidi"/>
          <w:sz w:val="24"/>
          <w:szCs w:val="24"/>
        </w:rPr>
        <w:t>Hanya diberi sedikit tanggung jawab</w:t>
      </w:r>
    </w:p>
    <w:p w:rsidR="006953D8" w:rsidRDefault="006953D8" w:rsidP="005622B6">
      <w:pPr>
        <w:pStyle w:val="ListParagraph"/>
        <w:numPr>
          <w:ilvl w:val="0"/>
          <w:numId w:val="21"/>
        </w:numPr>
        <w:tabs>
          <w:tab w:val="center" w:pos="426"/>
        </w:tabs>
        <w:spacing w:after="0"/>
        <w:ind w:left="709"/>
        <w:contextualSpacing/>
        <w:jc w:val="both"/>
        <w:rPr>
          <w:rFonts w:asciiTheme="majorBidi" w:hAnsiTheme="majorBidi" w:cstheme="majorBidi"/>
          <w:sz w:val="24"/>
          <w:szCs w:val="24"/>
        </w:rPr>
      </w:pPr>
      <w:r>
        <w:rPr>
          <w:rFonts w:asciiTheme="majorBidi" w:hAnsiTheme="majorBidi" w:cstheme="majorBidi"/>
          <w:sz w:val="24"/>
          <w:szCs w:val="24"/>
        </w:rPr>
        <w:t>Tidak diberi banyak tugas</w:t>
      </w:r>
    </w:p>
    <w:p w:rsidR="006953D8" w:rsidRDefault="006953D8" w:rsidP="005622B6">
      <w:pPr>
        <w:pStyle w:val="ListParagraph"/>
        <w:numPr>
          <w:ilvl w:val="0"/>
          <w:numId w:val="21"/>
        </w:numPr>
        <w:tabs>
          <w:tab w:val="center" w:pos="426"/>
        </w:tabs>
        <w:spacing w:after="0"/>
        <w:ind w:left="709"/>
        <w:contextualSpacing/>
        <w:jc w:val="both"/>
        <w:rPr>
          <w:rFonts w:asciiTheme="majorBidi" w:hAnsiTheme="majorBidi" w:cstheme="majorBidi"/>
          <w:sz w:val="24"/>
          <w:szCs w:val="24"/>
        </w:rPr>
      </w:pPr>
      <w:r>
        <w:rPr>
          <w:rFonts w:asciiTheme="majorBidi" w:hAnsiTheme="majorBidi" w:cstheme="majorBidi"/>
          <w:sz w:val="24"/>
          <w:szCs w:val="24"/>
        </w:rPr>
        <w:t>Tergolong anak yang sulit karena mempunyai kakak yang dijadikan model</w:t>
      </w:r>
    </w:p>
    <w:p w:rsidR="006953D8" w:rsidRPr="003A43E1" w:rsidRDefault="006953D8" w:rsidP="003A43E1">
      <w:pPr>
        <w:pStyle w:val="ListParagraph"/>
        <w:numPr>
          <w:ilvl w:val="0"/>
          <w:numId w:val="21"/>
        </w:numPr>
        <w:tabs>
          <w:tab w:val="center" w:pos="426"/>
        </w:tabs>
        <w:spacing w:after="0" w:line="480" w:lineRule="auto"/>
        <w:ind w:left="709"/>
        <w:contextualSpacing/>
        <w:jc w:val="both"/>
        <w:rPr>
          <w:rFonts w:asciiTheme="majorBidi" w:hAnsiTheme="majorBidi" w:cstheme="majorBidi"/>
          <w:sz w:val="24"/>
          <w:szCs w:val="24"/>
        </w:rPr>
      </w:pPr>
      <w:r>
        <w:rPr>
          <w:rFonts w:asciiTheme="majorBidi" w:hAnsiTheme="majorBidi" w:cstheme="majorBidi"/>
          <w:sz w:val="24"/>
          <w:szCs w:val="24"/>
        </w:rPr>
        <w:t>Lebih spontan dan mempunyai jiwa lebih bebas.</w:t>
      </w:r>
      <w:r>
        <w:rPr>
          <w:rStyle w:val="FootnoteReference"/>
          <w:rFonts w:asciiTheme="majorBidi" w:hAnsiTheme="majorBidi" w:cstheme="majorBidi"/>
          <w:sz w:val="24"/>
          <w:szCs w:val="24"/>
        </w:rPr>
        <w:footnoteReference w:id="43"/>
      </w:r>
    </w:p>
    <w:p w:rsidR="006953D8" w:rsidRDefault="006953D8" w:rsidP="003A43E1">
      <w:pPr>
        <w:pStyle w:val="ListParagraph"/>
        <w:tabs>
          <w:tab w:val="center" w:pos="426"/>
        </w:tabs>
        <w:spacing w:line="480" w:lineRule="auto"/>
        <w:ind w:left="709"/>
        <w:jc w:val="both"/>
        <w:rPr>
          <w:rFonts w:asciiTheme="majorBidi" w:hAnsiTheme="majorBidi" w:cstheme="majorBidi"/>
          <w:sz w:val="24"/>
          <w:szCs w:val="24"/>
        </w:rPr>
      </w:pPr>
      <w:r>
        <w:rPr>
          <w:rFonts w:asciiTheme="majorBidi" w:hAnsiTheme="majorBidi" w:cstheme="majorBidi"/>
          <w:sz w:val="24"/>
          <w:szCs w:val="24"/>
        </w:rPr>
        <w:tab/>
        <w:t>Sedangkan menurut persepektif Islam salah satu contoh kepribadian yakni:</w:t>
      </w:r>
    </w:p>
    <w:p w:rsidR="006953D8" w:rsidRDefault="006953D8" w:rsidP="003A43E1">
      <w:pPr>
        <w:pStyle w:val="ListParagraph"/>
        <w:numPr>
          <w:ilvl w:val="0"/>
          <w:numId w:val="22"/>
        </w:numPr>
        <w:tabs>
          <w:tab w:val="center" w:pos="426"/>
        </w:tabs>
        <w:spacing w:after="0" w:line="480" w:lineRule="auto"/>
        <w:ind w:hanging="720"/>
        <w:contextualSpacing/>
        <w:jc w:val="both"/>
        <w:rPr>
          <w:rFonts w:asciiTheme="majorBidi" w:hAnsiTheme="majorBidi" w:cstheme="majorBidi"/>
          <w:b/>
          <w:bCs/>
          <w:sz w:val="24"/>
          <w:szCs w:val="24"/>
        </w:rPr>
      </w:pPr>
      <w:r w:rsidRPr="0052290F">
        <w:rPr>
          <w:rFonts w:asciiTheme="majorBidi" w:hAnsiTheme="majorBidi" w:cstheme="majorBidi"/>
          <w:b/>
          <w:bCs/>
          <w:sz w:val="24"/>
          <w:szCs w:val="24"/>
        </w:rPr>
        <w:t>Salimul Aqidah (Aqidah yang bersih)</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52290F">
        <w:rPr>
          <w:rFonts w:asciiTheme="majorBidi" w:hAnsiTheme="majorBidi" w:cstheme="majorBidi"/>
        </w:rPr>
        <w:t xml:space="preserve">Salimul aqidah merupakan sesuatu yang harus ada pada setiap muslim. Dengan </w:t>
      </w:r>
      <w:r>
        <w:rPr>
          <w:rFonts w:asciiTheme="majorBidi" w:hAnsiTheme="majorBidi" w:cstheme="majorBidi"/>
        </w:rPr>
        <w:t>aqidah yang bersih, seorang muslim akan memiliki ikatan yang kuat kepada ALLAH SWT. Dengan ikatan yang kuat itu dia tidak akan menyimpang dari jalan dan ketentuan-ketentuanNya. Dengan kebersihan dan kemantapan aqidah, seorang muslim akan menyerahkan segala perbuatannya kepada ALLAH SWT.</w:t>
      </w:r>
    </w:p>
    <w:p w:rsidR="006953D8" w:rsidRDefault="006953D8" w:rsidP="006953D8">
      <w:pPr>
        <w:tabs>
          <w:tab w:val="center" w:pos="426"/>
        </w:tabs>
        <w:spacing w:line="480" w:lineRule="auto"/>
        <w:jc w:val="right"/>
        <w:rPr>
          <w:rFonts w:ascii="Traditional Arabic" w:hAnsi="Traditional Arabic" w:cs="Traditional Arabic"/>
          <w:color w:val="000000"/>
          <w:sz w:val="48"/>
          <w:szCs w:val="48"/>
        </w:rPr>
      </w:pPr>
      <w:r>
        <w:rPr>
          <w:rFonts w:ascii="Traditional Arabic" w:hAnsi="Traditional Arabic" w:cs="Traditional Arabic"/>
          <w:color w:val="000000"/>
          <w:sz w:val="48"/>
          <w:szCs w:val="48"/>
          <w:rtl/>
        </w:rPr>
        <w:t>قُلْ إِنَّ صَلاتِي وَنُسُكِي وَمَحْيَايَ وَمَمَاتِي لِلَّهِ رَبِّ الْعَالَمِينَ</w:t>
      </w:r>
    </w:p>
    <w:p w:rsidR="006953D8" w:rsidRDefault="006953D8" w:rsidP="006953D8">
      <w:pPr>
        <w:tabs>
          <w:tab w:val="center" w:pos="426"/>
        </w:tabs>
        <w:spacing w:line="480" w:lineRule="auto"/>
        <w:ind w:left="851" w:hanging="851"/>
        <w:jc w:val="both"/>
        <w:rPr>
          <w:rFonts w:asciiTheme="majorBidi" w:hAnsiTheme="majorBidi" w:cstheme="majorBidi"/>
          <w:color w:val="000000"/>
        </w:rPr>
      </w:pPr>
      <w:r w:rsidRPr="0052290F">
        <w:rPr>
          <w:rFonts w:asciiTheme="majorBidi" w:hAnsiTheme="majorBidi" w:cstheme="majorBidi"/>
          <w:color w:val="000000"/>
        </w:rPr>
        <w:t>Artinya:”</w:t>
      </w:r>
      <w:r>
        <w:rPr>
          <w:rFonts w:asciiTheme="majorBidi" w:hAnsiTheme="majorBidi" w:cstheme="majorBidi"/>
          <w:color w:val="000000"/>
        </w:rPr>
        <w:t xml:space="preserve"> </w:t>
      </w:r>
      <w:r>
        <w:rPr>
          <w:rFonts w:asciiTheme="majorBidi" w:hAnsiTheme="majorBidi" w:cstheme="majorBidi"/>
          <w:i/>
          <w:iCs/>
          <w:color w:val="000000"/>
        </w:rPr>
        <w:t>Katakanlah: Sesungguhnya sembahyangku, ibadatku, hidupku dan matiku hanyalah untuk Allah, Tuhan semesta alam”.</w:t>
      </w:r>
      <w:r>
        <w:rPr>
          <w:rFonts w:asciiTheme="majorBidi" w:hAnsiTheme="majorBidi" w:cstheme="majorBidi"/>
          <w:color w:val="000000"/>
        </w:rPr>
        <w:t xml:space="preserve"> (QS. Al.An’am: 162)</w:t>
      </w:r>
    </w:p>
    <w:p w:rsidR="004C149B" w:rsidRDefault="006953D8" w:rsidP="003A43E1">
      <w:pPr>
        <w:tabs>
          <w:tab w:val="center" w:pos="426"/>
        </w:tabs>
        <w:spacing w:line="480" w:lineRule="auto"/>
        <w:jc w:val="both"/>
        <w:rPr>
          <w:rFonts w:asciiTheme="majorBidi" w:hAnsiTheme="majorBidi" w:cstheme="majorBidi"/>
          <w:color w:val="000000"/>
        </w:rPr>
      </w:pPr>
      <w:r>
        <w:rPr>
          <w:rFonts w:asciiTheme="majorBidi" w:hAnsiTheme="majorBidi" w:cstheme="majorBidi"/>
          <w:color w:val="000000"/>
        </w:rPr>
        <w:tab/>
      </w:r>
      <w:r>
        <w:rPr>
          <w:rFonts w:asciiTheme="majorBidi" w:hAnsiTheme="majorBidi" w:cstheme="majorBidi"/>
          <w:color w:val="000000"/>
        </w:rPr>
        <w:tab/>
        <w:t>Karena aqidah yang bersih merupakan sesuatu yang amat penting, maka pada masa awal da’wahnya kepada para sahabat di Mekkah, Rasulullah SAW mengutamakan pembinaan aqidah, iman dan tauhid.</w:t>
      </w:r>
    </w:p>
    <w:p w:rsidR="003A43E1" w:rsidRDefault="003A43E1" w:rsidP="003A43E1">
      <w:pPr>
        <w:tabs>
          <w:tab w:val="center" w:pos="426"/>
        </w:tabs>
        <w:spacing w:line="480" w:lineRule="auto"/>
        <w:jc w:val="both"/>
        <w:rPr>
          <w:rFonts w:asciiTheme="majorBidi" w:hAnsiTheme="majorBidi" w:cstheme="majorBidi"/>
          <w:color w:val="000000"/>
        </w:rPr>
      </w:pPr>
    </w:p>
    <w:p w:rsidR="003A43E1" w:rsidRDefault="003A43E1" w:rsidP="003A43E1">
      <w:pPr>
        <w:tabs>
          <w:tab w:val="center" w:pos="426"/>
        </w:tabs>
        <w:spacing w:line="480" w:lineRule="auto"/>
        <w:jc w:val="both"/>
        <w:rPr>
          <w:rFonts w:asciiTheme="majorBidi" w:hAnsiTheme="majorBidi" w:cstheme="majorBidi"/>
          <w:color w:val="000000"/>
        </w:rPr>
      </w:pPr>
    </w:p>
    <w:p w:rsidR="006953D8" w:rsidRDefault="006953D8" w:rsidP="005622B6">
      <w:pPr>
        <w:pStyle w:val="ListParagraph"/>
        <w:numPr>
          <w:ilvl w:val="0"/>
          <w:numId w:val="22"/>
        </w:numPr>
        <w:tabs>
          <w:tab w:val="center" w:pos="426"/>
        </w:tabs>
        <w:spacing w:after="0" w:line="480" w:lineRule="auto"/>
        <w:ind w:hanging="720"/>
        <w:contextualSpacing/>
        <w:jc w:val="both"/>
        <w:rPr>
          <w:rFonts w:asciiTheme="majorBidi" w:hAnsiTheme="majorBidi" w:cstheme="majorBidi"/>
          <w:sz w:val="24"/>
          <w:szCs w:val="24"/>
        </w:rPr>
      </w:pPr>
      <w:r>
        <w:rPr>
          <w:rFonts w:asciiTheme="majorBidi" w:hAnsiTheme="majorBidi" w:cstheme="majorBidi"/>
          <w:sz w:val="24"/>
          <w:szCs w:val="24"/>
        </w:rPr>
        <w:lastRenderedPageBreak/>
        <w:t>Shahihul Ibadah (Ibadah yang benar)</w:t>
      </w:r>
    </w:p>
    <w:p w:rsidR="006953D8" w:rsidRDefault="006953D8" w:rsidP="004C149B">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Shahihul ibadah merupakan salah satu perintah Rasulullah SAW yang penting. Dalam satu hadistnya, beliau bersabda:</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Artinya: ”</w:t>
      </w:r>
      <w:r>
        <w:rPr>
          <w:rFonts w:asciiTheme="majorBidi" w:hAnsiTheme="majorBidi" w:cstheme="majorBidi"/>
          <w:i/>
          <w:iCs/>
        </w:rPr>
        <w:t>Shalatlah kamu sebagaimana melihat aku shalat”.</w:t>
      </w:r>
      <w:r>
        <w:rPr>
          <w:rFonts w:asciiTheme="majorBidi" w:hAnsiTheme="majorBidi" w:cstheme="majorBidi"/>
        </w:rPr>
        <w:t>(H.R. Bukhari Muslim)</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Dari ungkapan ini maka dapat disimpulkan bahwa dalam melaksanakan setiap peribadatan haruslah merujak kepada sunnah Rasul SAW yang berarti tidak boleh ada unsur penambahan atau pengurangan.</w:t>
      </w:r>
    </w:p>
    <w:p w:rsidR="006953D8" w:rsidRDefault="006953D8" w:rsidP="005622B6">
      <w:pPr>
        <w:pStyle w:val="ListParagraph"/>
        <w:numPr>
          <w:ilvl w:val="0"/>
          <w:numId w:val="22"/>
        </w:numPr>
        <w:tabs>
          <w:tab w:val="center" w:pos="426"/>
        </w:tabs>
        <w:spacing w:after="0" w:line="480" w:lineRule="auto"/>
        <w:ind w:hanging="720"/>
        <w:contextualSpacing/>
        <w:jc w:val="both"/>
        <w:rPr>
          <w:rFonts w:asciiTheme="majorBidi" w:hAnsiTheme="majorBidi" w:cstheme="majorBidi"/>
          <w:sz w:val="24"/>
          <w:szCs w:val="24"/>
        </w:rPr>
      </w:pPr>
      <w:r>
        <w:rPr>
          <w:rFonts w:asciiTheme="majorBidi" w:hAnsiTheme="majorBidi" w:cstheme="majorBidi"/>
          <w:sz w:val="24"/>
          <w:szCs w:val="24"/>
        </w:rPr>
        <w:t>Matinul Khuluq (akhlak yang kokoh)</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Matinul khuluq merupakan sikap dan perilaku yang harus dimiliki oleh setiap muslim, baik dalam hubungannya kepada ALLAH SWT maupun dengan makhluk-makhlukNya. Dengan akhlak yang mulia,manusia akan bahagia dalam hidupnya,baik di dunia apalagi di akhirat. Rasulullah SAW diutus untuk memperbaiki akhlak dan beliau sendiri telah mencontohkan kepada kita akhlaknya yang agung sehingga diabadikan oleh ALLAH SWT di dalam AL-Qur’an. ALLAH berfirman yang berbunyi:</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 xml:space="preserve">Dari beberapa pendapat diatas dapat disimpulkan bahwa cirri kepribadian itu berupa sifat yang perpeksionis, penolong pengejar prestasi, romantis, pengamat, pencemas, dan petualang. Selain beberapa cirri kepribadian diatas, cirri kepribadian juga dapat dibagi menjadi cirri kepribadian yang sehat dan tidak sehat, kemudian cirri kepribadian juga dapat terbentuk sesuai tingkat kelahiran yaitu anak sulung, anak kedua atau seterusnya dan anak bungsu sedangkan cirri-ciri kepribadian menurut islam yakni, samilul aqiqah, shahihul ibadah, matinul khuluk, mutsaqaful fikr, </w:t>
      </w:r>
      <w:r>
        <w:rPr>
          <w:rFonts w:asciiTheme="majorBidi" w:hAnsiTheme="majorBidi" w:cstheme="majorBidi"/>
        </w:rPr>
        <w:lastRenderedPageBreak/>
        <w:t>qawwiyul jism, qadirun’alakisbi, harisun alawaqtihi, munadhomu fi syu’unihi, dan nafi’ul lighirilhi.</w:t>
      </w:r>
    </w:p>
    <w:p w:rsidR="006953D8" w:rsidRPr="00232B29" w:rsidRDefault="006953D8" w:rsidP="006953D8">
      <w:pPr>
        <w:tabs>
          <w:tab w:val="center" w:pos="426"/>
        </w:tabs>
        <w:spacing w:line="480" w:lineRule="auto"/>
        <w:jc w:val="both"/>
        <w:rPr>
          <w:rFonts w:asciiTheme="majorBidi" w:hAnsiTheme="majorBidi" w:cstheme="majorBidi"/>
          <w:b/>
          <w:bCs/>
        </w:rPr>
      </w:pPr>
      <w:r>
        <w:rPr>
          <w:rFonts w:asciiTheme="majorBidi" w:hAnsiTheme="majorBidi" w:cstheme="majorBidi"/>
          <w:b/>
          <w:bCs/>
        </w:rPr>
        <w:t>5.</w:t>
      </w:r>
      <w:r w:rsidRPr="00232B29">
        <w:rPr>
          <w:rFonts w:asciiTheme="majorBidi" w:hAnsiTheme="majorBidi" w:cstheme="majorBidi"/>
          <w:b/>
          <w:bCs/>
        </w:rPr>
        <w:t>Perubahan Kepribadian</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AD5529">
        <w:rPr>
          <w:rFonts w:asciiTheme="majorBidi" w:hAnsiTheme="majorBidi" w:cstheme="majorBidi"/>
        </w:rPr>
        <w:t xml:space="preserve">Menurut </w:t>
      </w:r>
      <w:r>
        <w:rPr>
          <w:rFonts w:asciiTheme="majorBidi" w:hAnsiTheme="majorBidi" w:cstheme="majorBidi"/>
        </w:rPr>
        <w:t>Brouwer “Kepribadian manusia berubah bersama perubahan umur dan juga bersama perubahan zaman”.</w:t>
      </w:r>
      <w:r>
        <w:rPr>
          <w:rStyle w:val="FootnoteReference"/>
          <w:rFonts w:asciiTheme="majorBidi" w:hAnsiTheme="majorBidi" w:cstheme="majorBidi"/>
        </w:rPr>
        <w:footnoteReference w:id="44"/>
      </w:r>
      <w:r>
        <w:rPr>
          <w:rFonts w:asciiTheme="majorBidi" w:hAnsiTheme="majorBidi" w:cstheme="majorBidi"/>
        </w:rPr>
        <w:t xml:space="preserve"> Sedangkan menurut Elizabeth B. Hurluck “perubahan kepribadian disebabkan karea perubahan fisik, misalnya terdapat perubahan dari tubuh yang kekanakan menjadi yang tubuh dewasa”. </w:t>
      </w:r>
      <w:r>
        <w:rPr>
          <w:rStyle w:val="FootnoteReference"/>
          <w:rFonts w:asciiTheme="majorBidi" w:hAnsiTheme="majorBidi" w:cstheme="majorBidi"/>
        </w:rPr>
        <w:footnoteReference w:id="45"/>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Menurut Syamsu Yusuf LN dan Juntika Nurihsan perubahan itu terjadi dipengaruhi olehfaktor gangguan fisik dan lingkungan yaitu:</w:t>
      </w:r>
    </w:p>
    <w:p w:rsidR="006953D8" w:rsidRDefault="006953D8" w:rsidP="005622B6">
      <w:pPr>
        <w:pStyle w:val="ListParagraph"/>
        <w:numPr>
          <w:ilvl w:val="0"/>
          <w:numId w:val="24"/>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Faktor fisik, seperti: gangguan otak, kurang gizi, mengkonsumsi obat-obatan terlarang, minuman keras, dan gangguan organik (sakit atau kecelakaan)</w:t>
      </w:r>
    </w:p>
    <w:p w:rsidR="006953D8" w:rsidRPr="004C149B" w:rsidRDefault="006953D8" w:rsidP="004C149B">
      <w:pPr>
        <w:tabs>
          <w:tab w:val="center" w:pos="426"/>
        </w:tabs>
        <w:jc w:val="both"/>
        <w:rPr>
          <w:rFonts w:asciiTheme="majorBidi" w:hAnsiTheme="majorBidi" w:cstheme="majorBidi"/>
        </w:rPr>
      </w:pPr>
    </w:p>
    <w:p w:rsidR="006953D8" w:rsidRDefault="006953D8" w:rsidP="005622B6">
      <w:pPr>
        <w:pStyle w:val="ListParagraph"/>
        <w:numPr>
          <w:ilvl w:val="0"/>
          <w:numId w:val="24"/>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Faktor lingkungan sosial budaya, seperti: krisis politik, ekonomi, dan keamanan yang menyebabkan terjadinya masalah pribadi dan masalah sosial.</w:t>
      </w:r>
    </w:p>
    <w:p w:rsidR="006953D8" w:rsidRPr="000C3488" w:rsidRDefault="006953D8" w:rsidP="006953D8">
      <w:pPr>
        <w:tabs>
          <w:tab w:val="center" w:pos="426"/>
        </w:tabs>
        <w:jc w:val="both"/>
        <w:rPr>
          <w:rFonts w:asciiTheme="majorBidi" w:hAnsiTheme="majorBidi" w:cstheme="majorBidi"/>
        </w:rPr>
      </w:pPr>
    </w:p>
    <w:p w:rsidR="006953D8" w:rsidRDefault="006953D8" w:rsidP="005622B6">
      <w:pPr>
        <w:pStyle w:val="ListParagraph"/>
        <w:numPr>
          <w:ilvl w:val="0"/>
          <w:numId w:val="24"/>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Faktor diri sendiri, seperti: tekanan emosional (frustasi yang berkepanjangan), dan identifikasi atau imitasi terhadap orang lain yang berkpribadian menyimpang.</w:t>
      </w:r>
      <w:r>
        <w:rPr>
          <w:rStyle w:val="FootnoteReference"/>
          <w:rFonts w:asciiTheme="majorBidi" w:hAnsiTheme="majorBidi" w:cstheme="majorBidi"/>
          <w:sz w:val="24"/>
          <w:szCs w:val="24"/>
        </w:rPr>
        <w:footnoteReference w:id="46"/>
      </w:r>
    </w:p>
    <w:p w:rsidR="006953D8" w:rsidRPr="004C149B" w:rsidRDefault="006953D8" w:rsidP="004C149B">
      <w:pPr>
        <w:rPr>
          <w:rFonts w:asciiTheme="majorBidi" w:hAnsiTheme="majorBidi" w:cstheme="majorBidi"/>
        </w:rPr>
      </w:pP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Dari beberapa pendapat para ahli diatas penulis dapat menyimpulkan bahwa pada dasarnya kepribadian seseorang akan beradaptasi sesuai dengan kondisi, kepribadian seseorang itu akan berubah, dan perubahan itu dapat terjadi karena banyak faktor, seperti perubahan usia, perubahan bentuk fisik, dan termasuk pula pengaruh dari lingkungan yang dapat ikut serta sebagai penyebab perubahan kepribadian seseorang.</w:t>
      </w:r>
    </w:p>
    <w:p w:rsidR="006953D8" w:rsidRPr="00232B29" w:rsidRDefault="006953D8" w:rsidP="005622B6">
      <w:pPr>
        <w:pStyle w:val="ListParagraph"/>
        <w:numPr>
          <w:ilvl w:val="0"/>
          <w:numId w:val="33"/>
        </w:numPr>
        <w:tabs>
          <w:tab w:val="center" w:pos="426"/>
        </w:tabs>
        <w:spacing w:after="0" w:line="480" w:lineRule="auto"/>
        <w:ind w:hanging="1080"/>
        <w:contextualSpacing/>
        <w:jc w:val="both"/>
        <w:rPr>
          <w:rFonts w:asciiTheme="majorBidi" w:hAnsiTheme="majorBidi" w:cstheme="majorBidi"/>
          <w:b/>
          <w:bCs/>
          <w:sz w:val="24"/>
          <w:szCs w:val="24"/>
        </w:rPr>
      </w:pPr>
      <w:r w:rsidRPr="00232B29">
        <w:rPr>
          <w:rFonts w:asciiTheme="majorBidi" w:hAnsiTheme="majorBidi" w:cstheme="majorBidi"/>
          <w:b/>
          <w:bCs/>
          <w:sz w:val="24"/>
          <w:szCs w:val="24"/>
        </w:rPr>
        <w:lastRenderedPageBreak/>
        <w:t>Faktor-faktor yang Mempengaruhi Kepribadian Anak</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Menurut Sjarkowi faktor yang mempengaruhi kepribadian seseorang dapat dikelompokkan dalam dua faktor yaitu faktor internal dan faktor eksternal.</w:t>
      </w:r>
    </w:p>
    <w:p w:rsidR="006953D8" w:rsidRPr="00F033D0" w:rsidRDefault="006953D8" w:rsidP="005622B6">
      <w:pPr>
        <w:pStyle w:val="ListParagraph"/>
        <w:numPr>
          <w:ilvl w:val="0"/>
          <w:numId w:val="25"/>
        </w:numPr>
        <w:tabs>
          <w:tab w:val="center" w:pos="426"/>
        </w:tabs>
        <w:spacing w:after="0" w:line="480" w:lineRule="auto"/>
        <w:ind w:hanging="720"/>
        <w:contextualSpacing/>
        <w:jc w:val="both"/>
        <w:rPr>
          <w:rFonts w:asciiTheme="majorBidi" w:hAnsiTheme="majorBidi" w:cstheme="majorBidi"/>
          <w:b/>
          <w:bCs/>
          <w:sz w:val="24"/>
          <w:szCs w:val="24"/>
        </w:rPr>
      </w:pPr>
      <w:r w:rsidRPr="00F033D0">
        <w:rPr>
          <w:rFonts w:asciiTheme="majorBidi" w:hAnsiTheme="majorBidi" w:cstheme="majorBidi"/>
          <w:b/>
          <w:bCs/>
          <w:sz w:val="24"/>
          <w:szCs w:val="24"/>
        </w:rPr>
        <w:t>Faktor Internal</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013CBE">
        <w:rPr>
          <w:rFonts w:asciiTheme="majorBidi" w:hAnsiTheme="majorBidi" w:cstheme="majorBidi"/>
        </w:rPr>
        <w:t>Faktor internal adalah faktor yang berasal dari dalam diri orang itu sendiri yakni:</w:t>
      </w:r>
    </w:p>
    <w:p w:rsidR="006953D8" w:rsidRDefault="006953D8" w:rsidP="005622B6">
      <w:pPr>
        <w:pStyle w:val="ListParagraph"/>
        <w:numPr>
          <w:ilvl w:val="0"/>
          <w:numId w:val="26"/>
        </w:numPr>
        <w:tabs>
          <w:tab w:val="center" w:pos="426"/>
        </w:tabs>
        <w:spacing w:after="0" w:line="480" w:lineRule="auto"/>
        <w:ind w:hanging="720"/>
        <w:contextualSpacing/>
        <w:jc w:val="both"/>
        <w:rPr>
          <w:rFonts w:asciiTheme="majorBidi" w:hAnsiTheme="majorBidi" w:cstheme="majorBidi"/>
          <w:sz w:val="24"/>
          <w:szCs w:val="24"/>
        </w:rPr>
      </w:pPr>
      <w:r>
        <w:rPr>
          <w:rFonts w:asciiTheme="majorBidi" w:hAnsiTheme="majorBidi" w:cstheme="majorBidi"/>
          <w:sz w:val="24"/>
          <w:szCs w:val="24"/>
        </w:rPr>
        <w:t>Hereditas</w:t>
      </w:r>
    </w:p>
    <w:p w:rsidR="006953D8" w:rsidRDefault="006953D8" w:rsidP="003A43E1">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Faktor hereditas adalah sifat-sifat atau ciri-ciri yang diperoleh atas dasar keturunan atau pewarisan dari generasi ke generasi melalui sel benih. Dalam Al-Qur’an banyak ditemukan sosok yang memiliki kepribadian yang sholeh karena perkembangan kepribadiannya dipengaruhi oleh faktor keturunan orang tua. Salah satunya dalam QS. Al-Imran: 38 yang berbunyi:</w:t>
      </w:r>
    </w:p>
    <w:p w:rsidR="006953D8" w:rsidRDefault="006953D8" w:rsidP="003A43E1">
      <w:pPr>
        <w:tabs>
          <w:tab w:val="center" w:pos="426"/>
        </w:tabs>
        <w:jc w:val="right"/>
        <w:rPr>
          <w:rFonts w:asciiTheme="majorBidi" w:hAnsiTheme="majorBidi" w:cstheme="majorBidi"/>
        </w:rPr>
      </w:pPr>
      <w:r>
        <w:rPr>
          <w:rFonts w:ascii="Traditional Arabic" w:hAnsi="Traditional Arabic" w:cs="Traditional Arabic"/>
          <w:color w:val="000000"/>
          <w:sz w:val="48"/>
          <w:szCs w:val="48"/>
          <w:rtl/>
        </w:rPr>
        <w:t>هُنَالِكَ دَعَا زَكَرِيَّا رَبَّهُ قَالَ رَبِّ هَبْ لِي مِنْ لَدُنْكَ ذُرِّيَّةً طَيِّبَةً إِنَّكَ سَمِيعُ الدُّعَاءِ</w:t>
      </w:r>
    </w:p>
    <w:p w:rsidR="006953D8" w:rsidRDefault="006953D8" w:rsidP="003A43E1">
      <w:pPr>
        <w:tabs>
          <w:tab w:val="center" w:pos="426"/>
        </w:tabs>
        <w:spacing w:line="480" w:lineRule="auto"/>
        <w:ind w:left="851" w:hanging="851"/>
        <w:jc w:val="both"/>
        <w:rPr>
          <w:rFonts w:asciiTheme="majorBidi" w:hAnsiTheme="majorBidi" w:cstheme="majorBidi"/>
          <w:i/>
          <w:iCs/>
          <w:color w:val="000000"/>
        </w:rPr>
      </w:pPr>
      <w:r>
        <w:rPr>
          <w:rFonts w:asciiTheme="majorBidi" w:hAnsiTheme="majorBidi" w:cstheme="majorBidi"/>
        </w:rPr>
        <w:t>Artinya</w:t>
      </w:r>
      <w:r w:rsidRPr="00013CBE">
        <w:rPr>
          <w:rFonts w:asciiTheme="majorBidi" w:hAnsiTheme="majorBidi" w:cstheme="majorBidi"/>
          <w:i/>
          <w:iCs/>
        </w:rPr>
        <w:t xml:space="preserve">: </w:t>
      </w:r>
      <w:r w:rsidRPr="00013CBE">
        <w:rPr>
          <w:rFonts w:asciiTheme="majorBidi" w:hAnsiTheme="majorBidi" w:cstheme="majorBidi"/>
          <w:i/>
          <w:iCs/>
          <w:color w:val="000000"/>
        </w:rPr>
        <w:t>Di sanalah Zakaria mendoa kepada Tuhannya seraya berkata: "Ya Tuhanku, berilah aku dari sisi Engkau seorang anak yang baik. Sesungguhnya Engkau Maha Pendengar doa".</w:t>
      </w:r>
    </w:p>
    <w:p w:rsidR="006953D8" w:rsidRDefault="006953D8" w:rsidP="003A43E1">
      <w:pPr>
        <w:pStyle w:val="ListParagraph"/>
        <w:numPr>
          <w:ilvl w:val="0"/>
          <w:numId w:val="26"/>
        </w:numPr>
        <w:tabs>
          <w:tab w:val="center" w:pos="426"/>
        </w:tabs>
        <w:spacing w:after="0" w:line="480" w:lineRule="auto"/>
        <w:ind w:hanging="720"/>
        <w:contextualSpacing/>
        <w:jc w:val="both"/>
        <w:rPr>
          <w:rFonts w:asciiTheme="majorBidi" w:hAnsiTheme="majorBidi" w:cstheme="majorBidi"/>
          <w:sz w:val="24"/>
          <w:szCs w:val="24"/>
        </w:rPr>
      </w:pPr>
      <w:r>
        <w:rPr>
          <w:rFonts w:asciiTheme="majorBidi" w:hAnsiTheme="majorBidi" w:cstheme="majorBidi"/>
          <w:sz w:val="24"/>
          <w:szCs w:val="24"/>
        </w:rPr>
        <w:t>Faktor pembawaan</w:t>
      </w:r>
    </w:p>
    <w:p w:rsidR="006953D8" w:rsidRDefault="006953D8" w:rsidP="003A43E1">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Dalam islam, terdapat beberapa potensi bawaan yang dimiliki seorang individu diantaranya:</w:t>
      </w:r>
    </w:p>
    <w:p w:rsidR="006953D8" w:rsidRDefault="006953D8" w:rsidP="003A43E1">
      <w:pPr>
        <w:tabs>
          <w:tab w:val="center" w:pos="426"/>
        </w:tabs>
        <w:spacing w:line="480" w:lineRule="auto"/>
        <w:jc w:val="both"/>
        <w:rPr>
          <w:rFonts w:asciiTheme="majorBidi" w:hAnsiTheme="majorBidi" w:cstheme="majorBidi"/>
        </w:rPr>
      </w:pPr>
    </w:p>
    <w:p w:rsidR="006953D8" w:rsidRDefault="006953D8" w:rsidP="003A43E1">
      <w:pPr>
        <w:pStyle w:val="ListParagraph"/>
        <w:numPr>
          <w:ilvl w:val="0"/>
          <w:numId w:val="27"/>
        </w:numPr>
        <w:tabs>
          <w:tab w:val="center" w:pos="426"/>
        </w:tabs>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lastRenderedPageBreak/>
        <w:t>Membawa amanat (tanggung jawab) firman Allah SWT</w:t>
      </w:r>
    </w:p>
    <w:p w:rsidR="006953D8" w:rsidRDefault="006953D8" w:rsidP="003A43E1">
      <w:pPr>
        <w:pStyle w:val="ListParagraph"/>
        <w:tabs>
          <w:tab w:val="center" w:pos="426"/>
        </w:tabs>
        <w:spacing w:after="0"/>
        <w:jc w:val="right"/>
        <w:rPr>
          <w:rFonts w:ascii="Traditional Arabic" w:hAnsi="Traditional Arabic" w:cs="Traditional Arabic"/>
          <w:color w:val="000000"/>
          <w:sz w:val="48"/>
          <w:szCs w:val="48"/>
        </w:rPr>
      </w:pPr>
      <w:r>
        <w:rPr>
          <w:rFonts w:ascii="Traditional Arabic" w:hAnsi="Traditional Arabic" w:cs="Traditional Arabic"/>
          <w:color w:val="000000"/>
          <w:sz w:val="48"/>
          <w:szCs w:val="48"/>
          <w:rtl/>
        </w:rPr>
        <w:t>ثُمَّ لَتُسْأَلُنَّ يَوْمَئِذٍ عَنِ النَّعِيمِ</w:t>
      </w:r>
    </w:p>
    <w:p w:rsidR="006953D8" w:rsidRDefault="006953D8" w:rsidP="003A43E1">
      <w:pPr>
        <w:tabs>
          <w:tab w:val="center" w:pos="426"/>
        </w:tabs>
        <w:spacing w:line="480" w:lineRule="auto"/>
        <w:ind w:left="1701" w:hanging="992"/>
        <w:jc w:val="both"/>
        <w:rPr>
          <w:rFonts w:asciiTheme="majorBidi" w:hAnsiTheme="majorBidi" w:cstheme="majorBidi"/>
          <w:color w:val="000000"/>
        </w:rPr>
      </w:pPr>
      <w:r w:rsidRPr="00013CBE">
        <w:rPr>
          <w:rFonts w:asciiTheme="majorBidi" w:hAnsiTheme="majorBidi" w:cstheme="majorBidi"/>
        </w:rPr>
        <w:t xml:space="preserve">Artinya: </w:t>
      </w:r>
      <w:r>
        <w:rPr>
          <w:rFonts w:asciiTheme="majorBidi" w:hAnsiTheme="majorBidi" w:cstheme="majorBidi"/>
        </w:rPr>
        <w:t>“</w:t>
      </w:r>
      <w:r w:rsidRPr="00F033D0">
        <w:rPr>
          <w:rFonts w:asciiTheme="majorBidi" w:hAnsiTheme="majorBidi" w:cstheme="majorBidi"/>
          <w:i/>
          <w:iCs/>
          <w:color w:val="000000"/>
        </w:rPr>
        <w:t>kemudian kamu pasti akan ditanyai pada hari itu tentang kenikmatan (yang kamu megah-megahkan di dunia itu).</w:t>
      </w:r>
      <w:r>
        <w:rPr>
          <w:rFonts w:asciiTheme="majorBidi" w:hAnsiTheme="majorBidi" w:cstheme="majorBidi"/>
          <w:i/>
          <w:iCs/>
          <w:color w:val="000000"/>
        </w:rPr>
        <w:t>”</w:t>
      </w:r>
      <w:r>
        <w:rPr>
          <w:rFonts w:asciiTheme="majorBidi" w:hAnsiTheme="majorBidi" w:cstheme="majorBidi"/>
          <w:color w:val="000000"/>
        </w:rPr>
        <w:t>. (QS. At-takasur:8)</w:t>
      </w:r>
    </w:p>
    <w:p w:rsidR="006953D8" w:rsidRDefault="006953D8" w:rsidP="003A43E1">
      <w:pPr>
        <w:pStyle w:val="ListParagraph"/>
        <w:numPr>
          <w:ilvl w:val="0"/>
          <w:numId w:val="27"/>
        </w:numPr>
        <w:tabs>
          <w:tab w:val="center" w:pos="426"/>
        </w:tabs>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Menjadi Kholifah di bumi</w:t>
      </w:r>
    </w:p>
    <w:p w:rsidR="006953D8" w:rsidRDefault="006953D8" w:rsidP="003A43E1">
      <w:pPr>
        <w:pStyle w:val="ListParagraph"/>
        <w:tabs>
          <w:tab w:val="center" w:pos="426"/>
        </w:tabs>
        <w:spacing w:after="0" w:line="480" w:lineRule="auto"/>
        <w:jc w:val="both"/>
        <w:rPr>
          <w:rFonts w:asciiTheme="majorBidi" w:hAnsiTheme="majorBidi" w:cstheme="majorBidi"/>
          <w:sz w:val="24"/>
          <w:szCs w:val="24"/>
        </w:rPr>
      </w:pPr>
      <w:r>
        <w:rPr>
          <w:rFonts w:asciiTheme="majorBidi" w:hAnsiTheme="majorBidi" w:cstheme="majorBidi"/>
          <w:sz w:val="24"/>
          <w:szCs w:val="24"/>
        </w:rPr>
        <w:t>Firman Allah SWT</w:t>
      </w:r>
    </w:p>
    <w:p w:rsidR="006953D8" w:rsidRDefault="006953D8" w:rsidP="003A43E1">
      <w:pPr>
        <w:pStyle w:val="ListParagraph"/>
        <w:tabs>
          <w:tab w:val="center" w:pos="426"/>
        </w:tabs>
        <w:spacing w:after="0"/>
        <w:jc w:val="right"/>
        <w:rPr>
          <w:rFonts w:ascii="Traditional Arabic" w:hAnsi="Traditional Arabic" w:cs="Traditional Arabic"/>
          <w:color w:val="000000"/>
          <w:sz w:val="48"/>
          <w:szCs w:val="48"/>
        </w:rPr>
      </w:pPr>
      <w:r>
        <w:rPr>
          <w:rFonts w:ascii="Traditional Arabic" w:hAnsi="Traditional Arabic" w:cs="Traditional Arabic"/>
          <w:color w:val="000000"/>
          <w:sz w:val="48"/>
          <w:szCs w:val="48"/>
          <w:rtl/>
        </w:rPr>
        <w:t>وَهُوَ الَّذِي جَعَلَكُمْ خَلائِفَ الأرْضِ وَرَفَعَ بَعْضَكُمْ فَوْقَ بَعْضٍ دَرَجَاتٍ لِيَبْلُوَكُمْ فِي مَا آتَاكُمْ إِنَّ رَبَّكَ سَرِيعُ الْعِقَابِ وَإِنَّهُ لَغَفُورٌ رَحِيمٌ</w:t>
      </w:r>
    </w:p>
    <w:p w:rsidR="006953D8" w:rsidRDefault="006953D8" w:rsidP="003A43E1">
      <w:pPr>
        <w:pStyle w:val="ListParagraph"/>
        <w:tabs>
          <w:tab w:val="center" w:pos="426"/>
        </w:tabs>
        <w:spacing w:after="0"/>
        <w:ind w:left="1560" w:hanging="840"/>
        <w:jc w:val="both"/>
        <w:rPr>
          <w:rFonts w:asciiTheme="majorBidi" w:hAnsiTheme="majorBidi" w:cstheme="majorBidi"/>
          <w:color w:val="000000"/>
          <w:sz w:val="24"/>
          <w:szCs w:val="24"/>
        </w:rPr>
      </w:pPr>
      <w:r>
        <w:rPr>
          <w:rFonts w:asciiTheme="majorBidi" w:hAnsiTheme="majorBidi" w:cstheme="majorBidi"/>
          <w:sz w:val="24"/>
          <w:szCs w:val="24"/>
        </w:rPr>
        <w:t xml:space="preserve">Artinya: </w:t>
      </w:r>
      <w:r w:rsidRPr="00F033D0">
        <w:rPr>
          <w:rFonts w:asciiTheme="majorBidi" w:hAnsiTheme="majorBidi" w:cstheme="majorBidi"/>
          <w:i/>
          <w:iCs/>
          <w:color w:val="000000"/>
          <w:sz w:val="24"/>
          <w:szCs w:val="24"/>
        </w:rPr>
        <w:t>Dan Dialah yang menjadikan kamu penguasa-penguasa di bumi dan Dia meninggikan sebahagian kamu atas sebahagian (yang lain) beberapa derajat, untuk mengujimu tentang apa yang diberikan-Nya kepadamu. Sesungguhnya Tuhanmu amat cepat siksaan-Nya, dan sesungguhnya Dia Maha Pengampun lagi Maha Penyayang.</w:t>
      </w:r>
      <w:r w:rsidRPr="00F033D0">
        <w:rPr>
          <w:rFonts w:asciiTheme="majorBidi" w:hAnsiTheme="majorBidi" w:cstheme="majorBidi"/>
          <w:color w:val="000000"/>
          <w:sz w:val="24"/>
          <w:szCs w:val="24"/>
        </w:rPr>
        <w:t>(Al-an’am:165)</w:t>
      </w:r>
    </w:p>
    <w:p w:rsidR="003A43E1" w:rsidRPr="006953D8" w:rsidRDefault="003A43E1" w:rsidP="003A43E1">
      <w:pPr>
        <w:pStyle w:val="ListParagraph"/>
        <w:tabs>
          <w:tab w:val="center" w:pos="426"/>
        </w:tabs>
        <w:spacing w:after="0"/>
        <w:ind w:left="1560" w:hanging="840"/>
        <w:jc w:val="both"/>
        <w:rPr>
          <w:rFonts w:asciiTheme="majorBidi" w:hAnsiTheme="majorBidi" w:cstheme="majorBidi"/>
          <w:color w:val="000000"/>
          <w:sz w:val="24"/>
          <w:szCs w:val="24"/>
        </w:rPr>
      </w:pPr>
    </w:p>
    <w:p w:rsidR="006953D8" w:rsidRDefault="006953D8" w:rsidP="003A43E1">
      <w:pPr>
        <w:pStyle w:val="ListParagraph"/>
        <w:numPr>
          <w:ilvl w:val="0"/>
          <w:numId w:val="27"/>
        </w:numPr>
        <w:tabs>
          <w:tab w:val="center" w:pos="426"/>
        </w:tabs>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Agar selalu beribadah sebagai hamba Allah</w:t>
      </w:r>
    </w:p>
    <w:p w:rsidR="006953D8" w:rsidRDefault="006953D8" w:rsidP="003A43E1">
      <w:pPr>
        <w:pStyle w:val="ListParagraph"/>
        <w:tabs>
          <w:tab w:val="center" w:pos="426"/>
        </w:tabs>
        <w:spacing w:after="0" w:line="480" w:lineRule="auto"/>
        <w:jc w:val="both"/>
        <w:rPr>
          <w:rFonts w:asciiTheme="majorBidi" w:hAnsiTheme="majorBidi" w:cstheme="majorBidi"/>
          <w:sz w:val="24"/>
          <w:szCs w:val="24"/>
        </w:rPr>
      </w:pPr>
      <w:r>
        <w:rPr>
          <w:rFonts w:asciiTheme="majorBidi" w:hAnsiTheme="majorBidi" w:cstheme="majorBidi"/>
          <w:sz w:val="24"/>
          <w:szCs w:val="24"/>
        </w:rPr>
        <w:t>Firman Allah SWT:</w:t>
      </w:r>
    </w:p>
    <w:p w:rsidR="006953D8" w:rsidRDefault="006953D8" w:rsidP="003A43E1">
      <w:pPr>
        <w:pStyle w:val="ListParagraph"/>
        <w:tabs>
          <w:tab w:val="center" w:pos="426"/>
        </w:tabs>
        <w:spacing w:after="0"/>
        <w:jc w:val="right"/>
        <w:rPr>
          <w:rFonts w:ascii="Traditional Arabic" w:hAnsi="Traditional Arabic" w:cs="Traditional Arabic"/>
          <w:color w:val="000000"/>
          <w:sz w:val="48"/>
          <w:szCs w:val="48"/>
        </w:rPr>
      </w:pPr>
      <w:r>
        <w:rPr>
          <w:rFonts w:ascii="Traditional Arabic" w:hAnsi="Traditional Arabic" w:cs="Traditional Arabic"/>
          <w:color w:val="000000"/>
          <w:sz w:val="48"/>
          <w:szCs w:val="48"/>
          <w:rtl/>
        </w:rPr>
        <w:t>وَمَا خَلَقْتُ الْجِنَّ وَالإنْسَ إِلا لِيَعْبُدُونِ</w:t>
      </w:r>
    </w:p>
    <w:p w:rsidR="006953D8" w:rsidRPr="006953D8" w:rsidRDefault="006953D8" w:rsidP="003A43E1">
      <w:pPr>
        <w:pStyle w:val="ListParagraph"/>
        <w:tabs>
          <w:tab w:val="center" w:pos="426"/>
        </w:tabs>
        <w:spacing w:after="0" w:line="480" w:lineRule="auto"/>
        <w:ind w:left="1701" w:hanging="992"/>
        <w:jc w:val="both"/>
        <w:rPr>
          <w:rFonts w:asciiTheme="majorBidi" w:hAnsiTheme="majorBidi" w:cstheme="majorBidi"/>
          <w:color w:val="000000"/>
          <w:sz w:val="24"/>
          <w:szCs w:val="24"/>
        </w:rPr>
      </w:pPr>
      <w:r>
        <w:rPr>
          <w:rFonts w:asciiTheme="majorBidi" w:hAnsiTheme="majorBidi" w:cstheme="majorBidi"/>
          <w:sz w:val="24"/>
          <w:szCs w:val="24"/>
        </w:rPr>
        <w:t xml:space="preserve">Artinya: </w:t>
      </w:r>
      <w:r w:rsidRPr="00F033D0">
        <w:rPr>
          <w:rFonts w:asciiTheme="majorBidi" w:hAnsiTheme="majorBidi" w:cstheme="majorBidi"/>
          <w:i/>
          <w:iCs/>
          <w:color w:val="000000"/>
          <w:sz w:val="24"/>
          <w:szCs w:val="24"/>
        </w:rPr>
        <w:t>Dan Aku tidak menciptakan jin dan manusia melainkan supaya mereka menyembah-Ku.</w:t>
      </w:r>
      <w:r>
        <w:rPr>
          <w:rFonts w:asciiTheme="majorBidi" w:hAnsiTheme="majorBidi" w:cstheme="majorBidi"/>
          <w:color w:val="000000"/>
          <w:sz w:val="24"/>
          <w:szCs w:val="24"/>
        </w:rPr>
        <w:t>(Az-Zariyat:56)</w:t>
      </w:r>
    </w:p>
    <w:p w:rsidR="006953D8" w:rsidRDefault="006953D8" w:rsidP="003A43E1">
      <w:pPr>
        <w:pStyle w:val="ListParagraph"/>
        <w:numPr>
          <w:ilvl w:val="0"/>
          <w:numId w:val="26"/>
        </w:numPr>
        <w:tabs>
          <w:tab w:val="center" w:pos="426"/>
        </w:tabs>
        <w:spacing w:after="0" w:line="480" w:lineRule="auto"/>
        <w:ind w:hanging="720"/>
        <w:contextualSpacing/>
        <w:jc w:val="both"/>
        <w:rPr>
          <w:rFonts w:asciiTheme="majorBidi" w:hAnsiTheme="majorBidi" w:cstheme="majorBidi"/>
          <w:sz w:val="24"/>
          <w:szCs w:val="24"/>
        </w:rPr>
      </w:pPr>
      <w:r>
        <w:rPr>
          <w:rFonts w:asciiTheme="majorBidi" w:hAnsiTheme="majorBidi" w:cstheme="majorBidi"/>
          <w:sz w:val="24"/>
          <w:szCs w:val="24"/>
        </w:rPr>
        <w:lastRenderedPageBreak/>
        <w:t>Faktor usia</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Rentang kehidupan manusia bukanlah proses perjalanan yang sebentar bertambahnya usia yang dimiliki oleh seseorang. Sehingga dalam membina dan membimbing kepribadian manusia betul-betul sesuai dengan perkembanganya.</w:t>
      </w:r>
    </w:p>
    <w:p w:rsidR="006953D8" w:rsidRDefault="006953D8" w:rsidP="005622B6">
      <w:pPr>
        <w:pStyle w:val="ListParagraph"/>
        <w:numPr>
          <w:ilvl w:val="0"/>
          <w:numId w:val="25"/>
        </w:numPr>
        <w:tabs>
          <w:tab w:val="center" w:pos="426"/>
        </w:tabs>
        <w:spacing w:after="0" w:line="480" w:lineRule="auto"/>
        <w:ind w:hanging="720"/>
        <w:contextualSpacing/>
        <w:jc w:val="both"/>
        <w:rPr>
          <w:rFonts w:asciiTheme="majorBidi" w:hAnsiTheme="majorBidi" w:cstheme="majorBidi"/>
          <w:b/>
          <w:bCs/>
          <w:sz w:val="24"/>
          <w:szCs w:val="24"/>
        </w:rPr>
      </w:pPr>
      <w:r w:rsidRPr="00F033D0">
        <w:rPr>
          <w:rFonts w:asciiTheme="majorBidi" w:hAnsiTheme="majorBidi" w:cstheme="majorBidi"/>
          <w:b/>
          <w:bCs/>
          <w:sz w:val="24"/>
          <w:szCs w:val="24"/>
        </w:rPr>
        <w:t>Faktor Eksternal</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Faktor eksternal adalah faktor yang berasal dari luar diri seseorang. Faktor eksternal biasanya merupakan pengaruh yang berasal dari lingkungan seseorang mulai dari lingkungan terkecil, yakni keluarga, sekolah masyarakat, teman, tetangga, sampai dengan pengaruh dari berbagai media audiovisual seperti TV dan VCD, atau media cetak seperti koran, majalah, dan lain sebagainya.</w:t>
      </w:r>
    </w:p>
    <w:p w:rsidR="006953D8" w:rsidRPr="00C0787C" w:rsidRDefault="006953D8" w:rsidP="005622B6">
      <w:pPr>
        <w:pStyle w:val="ListParagraph"/>
        <w:numPr>
          <w:ilvl w:val="0"/>
          <w:numId w:val="28"/>
        </w:numPr>
        <w:spacing w:after="0" w:line="480" w:lineRule="auto"/>
        <w:ind w:left="426" w:hanging="426"/>
        <w:jc w:val="both"/>
        <w:rPr>
          <w:rFonts w:asciiTheme="majorBidi" w:hAnsiTheme="majorBidi" w:cstheme="majorBidi"/>
          <w:color w:val="000000"/>
          <w:sz w:val="24"/>
          <w:szCs w:val="24"/>
        </w:rPr>
      </w:pPr>
      <w:r w:rsidRPr="00C0787C">
        <w:rPr>
          <w:rFonts w:asciiTheme="majorBidi" w:hAnsiTheme="majorBidi" w:cstheme="majorBidi"/>
          <w:color w:val="000000"/>
          <w:sz w:val="24"/>
          <w:szCs w:val="24"/>
        </w:rPr>
        <w:t xml:space="preserve">Keluarga </w:t>
      </w:r>
    </w:p>
    <w:p w:rsidR="006953D8" w:rsidRPr="00C0787C" w:rsidRDefault="006953D8" w:rsidP="006953D8">
      <w:pPr>
        <w:spacing w:line="480" w:lineRule="auto"/>
        <w:ind w:firstLine="720"/>
        <w:jc w:val="both"/>
        <w:rPr>
          <w:rFonts w:asciiTheme="majorBidi" w:hAnsiTheme="majorBidi" w:cstheme="majorBidi"/>
          <w:color w:val="000000"/>
        </w:rPr>
      </w:pPr>
      <w:r w:rsidRPr="00C0787C">
        <w:rPr>
          <w:rFonts w:asciiTheme="majorBidi" w:hAnsiTheme="majorBidi" w:cstheme="majorBidi"/>
          <w:color w:val="000000"/>
        </w:rPr>
        <w:t>Barangkali sulit untuk mengabaikan peran keluarga dalam pendidikan. Anak-anak sejak masa bayi hingga usia sekolah memiliki lingkungan tunggal, yaitu keluarga. Makanya tidak heran bahwa kebiasaan yang dimiliki anak-anak sebagian besar terbentuk oleh pendidikan keluarga.</w:t>
      </w:r>
    </w:p>
    <w:p w:rsidR="006953D8" w:rsidRPr="00C0787C" w:rsidRDefault="006953D8" w:rsidP="006953D8">
      <w:pPr>
        <w:spacing w:line="480" w:lineRule="auto"/>
        <w:ind w:firstLine="720"/>
        <w:jc w:val="both"/>
        <w:rPr>
          <w:rFonts w:asciiTheme="majorBidi" w:hAnsiTheme="majorBidi" w:cstheme="majorBidi"/>
          <w:color w:val="000000"/>
        </w:rPr>
      </w:pPr>
      <w:r w:rsidRPr="00C0787C">
        <w:rPr>
          <w:rFonts w:asciiTheme="majorBidi" w:hAnsiTheme="majorBidi" w:cstheme="majorBidi"/>
          <w:color w:val="000000"/>
        </w:rPr>
        <w:t xml:space="preserve">Keluarga merupakan pendidikan yang pertama dan pendidiknya adalah kedua orang tua. Orang tua (bapak dan ibu) adalah pendidik kodrati. Mereka pendidik bagi anak-anaknya, karena secara kodrat ibu dan bapak diberikan anugrah oleh tuhan pencipta berupa naluri orang tua. Karena naluri itu timbul rasa kasih sayang pada orang tua kepada anak-anak mereka, hingga secara moral keduanya merasa terbeban </w:t>
      </w:r>
      <w:r w:rsidRPr="00C0787C">
        <w:rPr>
          <w:rFonts w:asciiTheme="majorBidi" w:hAnsiTheme="majorBidi" w:cstheme="majorBidi"/>
          <w:color w:val="000000"/>
        </w:rPr>
        <w:lastRenderedPageBreak/>
        <w:t>tanggung jawab untuk memelihara, mengawasi, melindungi dan memebimbing keturunan mereka</w:t>
      </w:r>
      <w:r w:rsidRPr="00C0787C">
        <w:rPr>
          <w:rStyle w:val="FootnoteReference"/>
          <w:rFonts w:asciiTheme="majorBidi" w:eastAsia="Calibri" w:hAnsiTheme="majorBidi" w:cstheme="majorBidi"/>
          <w:color w:val="000000"/>
        </w:rPr>
        <w:footnoteReference w:id="47"/>
      </w:r>
      <w:r w:rsidRPr="00C0787C">
        <w:rPr>
          <w:rFonts w:asciiTheme="majorBidi" w:hAnsiTheme="majorBidi" w:cstheme="majorBidi"/>
          <w:color w:val="000000"/>
        </w:rPr>
        <w:t>.</w:t>
      </w:r>
    </w:p>
    <w:p w:rsidR="006953D8" w:rsidRPr="00C0787C" w:rsidRDefault="006953D8" w:rsidP="006953D8">
      <w:pPr>
        <w:spacing w:line="480" w:lineRule="auto"/>
        <w:ind w:firstLine="720"/>
        <w:jc w:val="both"/>
        <w:rPr>
          <w:rFonts w:asciiTheme="majorBidi" w:hAnsiTheme="majorBidi" w:cstheme="majorBidi"/>
          <w:color w:val="000000"/>
        </w:rPr>
      </w:pPr>
      <w:r w:rsidRPr="00C0787C">
        <w:rPr>
          <w:rFonts w:asciiTheme="majorBidi" w:hAnsiTheme="majorBidi" w:cstheme="majorBidi"/>
          <w:color w:val="000000"/>
        </w:rPr>
        <w:t>Keluarga merupakan pendidikan dasar bagi pembentukan jiwa keagamaan. Menurut Rasul Allah Saw., fungsi dan peran orang tua bahkan mampu membentuk arah keyakinan anak-anak mereka. Menurut beliau, setiap bayi yang dilahirkan sudah memiliki potensi untuk beragama, namun bentuk keyakinan agama yang akan dianut anak sepenuhnya tergantung dari bimbingan, pemeliharaan, dan pengaruh kedua orang tua mereka.</w:t>
      </w:r>
    </w:p>
    <w:p w:rsidR="006953D8" w:rsidRPr="00C0787C" w:rsidRDefault="006953D8" w:rsidP="006953D8">
      <w:pPr>
        <w:spacing w:line="480" w:lineRule="auto"/>
        <w:ind w:firstLine="720"/>
        <w:jc w:val="both"/>
        <w:rPr>
          <w:rFonts w:asciiTheme="majorBidi" w:hAnsiTheme="majorBidi" w:cstheme="majorBidi"/>
          <w:color w:val="000000"/>
        </w:rPr>
      </w:pPr>
      <w:r w:rsidRPr="00C0787C">
        <w:rPr>
          <w:rFonts w:asciiTheme="majorBidi" w:hAnsiTheme="majorBidi" w:cstheme="majorBidi"/>
          <w:color w:val="000000"/>
        </w:rPr>
        <w:t>Agama Islam memerintahkan agar orang tua berlaku sebagai kepala dan pemimpin dalam keluarga berkewajiban untuk memelihara keluarganya dari api neraka sebagamana firman Allah dalam QS At-Tahrim Ayat:6</w:t>
      </w:r>
    </w:p>
    <w:p w:rsidR="006953D8" w:rsidRPr="00922370" w:rsidRDefault="006953D8" w:rsidP="006953D8">
      <w:pPr>
        <w:jc w:val="right"/>
        <w:rPr>
          <w:rFonts w:asciiTheme="majorBidi" w:hAnsiTheme="majorBidi" w:cstheme="majorBidi"/>
          <w:color w:val="000000"/>
        </w:rPr>
      </w:pPr>
      <w:r>
        <w:rPr>
          <w:rFonts w:ascii="Traditional Arabic" w:hAnsi="Traditional Arabic" w:cs="Traditional Arabic"/>
          <w:color w:val="000000"/>
          <w:sz w:val="48"/>
          <w:szCs w:val="48"/>
          <w:rtl/>
        </w:rPr>
        <w:t>يَا أَيُّهَا الَّذِينَ آمَنُوا قُوا أَنْفُسَكُمْ وَأَهْلِيكُمْ نَارًا وَقُودُهَا النَّاسُ وَالْحِجَارَةُ عَلَيْهَا مَلائِكَةٌ غِلاظٌ شِدَادٌ لا يَعْصُونَ اللَّهَ مَا أَمَرَهُمْ وَيَفْعَلُونَ مَا يُؤْمَرُونَ</w:t>
      </w:r>
    </w:p>
    <w:p w:rsidR="006953D8" w:rsidRPr="005D65B7" w:rsidRDefault="006953D8" w:rsidP="006953D8">
      <w:pPr>
        <w:ind w:left="1843" w:hanging="1134"/>
        <w:jc w:val="both"/>
        <w:rPr>
          <w:rFonts w:asciiTheme="majorBidi" w:hAnsiTheme="majorBidi" w:cstheme="majorBidi"/>
          <w:i/>
          <w:iCs/>
          <w:color w:val="000000"/>
        </w:rPr>
      </w:pPr>
      <w:r>
        <w:rPr>
          <w:rFonts w:asciiTheme="majorBidi" w:hAnsiTheme="majorBidi" w:cstheme="majorBidi"/>
          <w:color w:val="000000"/>
        </w:rPr>
        <w:t xml:space="preserve">Artinya: </w:t>
      </w:r>
      <w:r>
        <w:rPr>
          <w:rFonts w:asciiTheme="majorBidi" w:hAnsiTheme="majorBidi" w:cstheme="majorBidi"/>
          <w:i/>
          <w:iCs/>
          <w:color w:val="000000"/>
        </w:rPr>
        <w:t>“</w:t>
      </w:r>
      <w:r w:rsidRPr="00874F2C">
        <w:rPr>
          <w:rFonts w:asciiTheme="majorBidi" w:hAnsiTheme="majorBidi" w:cstheme="majorBidi"/>
          <w:i/>
          <w:iCs/>
          <w:color w:val="000000"/>
        </w:rPr>
        <w:t>Hai orang-orang yang beriman, peliharalah dirimu dan keluargamu dari api neraka yang bahan bakarnya adalah manusia dan batu; penjaganya malaikat-malaikat yang kasar, yang keras, yang tidak mendurhakai Allah terhadap apa yang diperintahkan-Nya kepada mereka dan selalu mengerjakan apa yang diperintahkan</w:t>
      </w:r>
      <w:r>
        <w:rPr>
          <w:rStyle w:val="FootnoteReference"/>
          <w:rFonts w:asciiTheme="majorBidi" w:eastAsia="Calibri" w:hAnsiTheme="majorBidi" w:cstheme="majorBidi"/>
          <w:i/>
          <w:iCs/>
          <w:color w:val="000000"/>
        </w:rPr>
        <w:footnoteReference w:id="48"/>
      </w:r>
      <w:r w:rsidRPr="00874F2C">
        <w:rPr>
          <w:rFonts w:asciiTheme="majorBidi" w:hAnsiTheme="majorBidi" w:cstheme="majorBidi"/>
          <w:i/>
          <w:iCs/>
          <w:color w:val="000000"/>
        </w:rPr>
        <w:t>.</w:t>
      </w:r>
      <w:r>
        <w:rPr>
          <w:rFonts w:asciiTheme="majorBidi" w:hAnsiTheme="majorBidi" w:cstheme="majorBidi"/>
          <w:i/>
          <w:iCs/>
          <w:color w:val="000000"/>
        </w:rPr>
        <w:t>(Q.S, At-Tahrim 6)</w:t>
      </w:r>
    </w:p>
    <w:p w:rsidR="006953D8" w:rsidRDefault="006953D8" w:rsidP="006953D8">
      <w:pPr>
        <w:spacing w:line="480" w:lineRule="auto"/>
        <w:jc w:val="both"/>
        <w:rPr>
          <w:rFonts w:asciiTheme="majorBidi" w:hAnsiTheme="majorBidi" w:cstheme="majorBidi"/>
          <w:color w:val="000000"/>
        </w:rPr>
      </w:pPr>
      <w:r>
        <w:rPr>
          <w:rFonts w:asciiTheme="majorBidi" w:hAnsiTheme="majorBidi" w:cstheme="majorBidi"/>
          <w:color w:val="000000"/>
        </w:rPr>
        <w:tab/>
      </w:r>
    </w:p>
    <w:p w:rsidR="006953D8" w:rsidRDefault="006953D8" w:rsidP="006953D8">
      <w:pPr>
        <w:spacing w:line="480" w:lineRule="auto"/>
        <w:ind w:firstLine="720"/>
        <w:jc w:val="both"/>
        <w:rPr>
          <w:rFonts w:asciiTheme="majorBidi" w:hAnsiTheme="majorBidi" w:cstheme="majorBidi"/>
          <w:color w:val="000000"/>
        </w:rPr>
      </w:pPr>
      <w:r w:rsidRPr="00C0787C">
        <w:rPr>
          <w:rFonts w:asciiTheme="majorBidi" w:hAnsiTheme="majorBidi" w:cstheme="majorBidi"/>
          <w:color w:val="000000"/>
        </w:rPr>
        <w:lastRenderedPageBreak/>
        <w:t>Dengan demikian faktor yang sangat mempengaruhi perilaku keagamaan salah satunya adalah yang timbul di lingkungan keluarga karena di dalam kelurga munculnya tahapan awal dalam pembentukan karakter pribadi anak-anak. Untuk itu sebagai orang tua kita haruslah memberikan contoh yang baik terhadap anak-anaknya, karena dari contoh yang baik itu juga membuat anak berprilaku yang baik pula.</w:t>
      </w:r>
    </w:p>
    <w:p w:rsidR="006953D8" w:rsidRPr="00C0787C" w:rsidRDefault="006953D8" w:rsidP="005622B6">
      <w:pPr>
        <w:pStyle w:val="ListParagraph"/>
        <w:numPr>
          <w:ilvl w:val="0"/>
          <w:numId w:val="28"/>
        </w:numPr>
        <w:spacing w:after="0" w:line="480" w:lineRule="auto"/>
        <w:ind w:left="284" w:hanging="284"/>
        <w:contextualSpacing/>
        <w:jc w:val="both"/>
        <w:rPr>
          <w:rFonts w:asciiTheme="majorBidi" w:hAnsiTheme="majorBidi" w:cstheme="majorBidi"/>
          <w:color w:val="000000"/>
          <w:sz w:val="24"/>
          <w:szCs w:val="24"/>
        </w:rPr>
      </w:pPr>
      <w:r w:rsidRPr="00C0787C">
        <w:rPr>
          <w:rFonts w:asciiTheme="majorBidi" w:hAnsiTheme="majorBidi" w:cstheme="majorBidi"/>
          <w:sz w:val="24"/>
          <w:szCs w:val="24"/>
        </w:rPr>
        <w:t>Sekolah</w:t>
      </w:r>
    </w:p>
    <w:p w:rsidR="006953D8" w:rsidRPr="00C0787C" w:rsidRDefault="006953D8" w:rsidP="006953D8">
      <w:pPr>
        <w:spacing w:line="480" w:lineRule="auto"/>
        <w:ind w:firstLine="709"/>
        <w:jc w:val="both"/>
        <w:rPr>
          <w:rFonts w:asciiTheme="majorBidi" w:hAnsiTheme="majorBidi" w:cstheme="majorBidi"/>
        </w:rPr>
      </w:pPr>
      <w:r w:rsidRPr="00C0787C">
        <w:rPr>
          <w:rFonts w:asciiTheme="majorBidi" w:hAnsiTheme="majorBidi" w:cstheme="majorBidi"/>
        </w:rPr>
        <w:t>Fungsi sekolah dalam kaitanya dengan pembentukan jiwa keagamaan pada anak, antara lain sebagai pelanjut pendidikan agama di lingkungan keluarga atau membentuk jiwa keagamaan pada diri anak yang tidak menerima pendidikan agama dalam keluarga. Dalam konteks ini guru agama harus mampu mengubah sikap anak didiknya agar menerima pendidikan agama yang diberikannya.</w:t>
      </w:r>
    </w:p>
    <w:p w:rsidR="006953D8" w:rsidRPr="00C0787C" w:rsidRDefault="006953D8" w:rsidP="006953D8">
      <w:pPr>
        <w:spacing w:line="480" w:lineRule="auto"/>
        <w:ind w:firstLine="709"/>
        <w:jc w:val="both"/>
        <w:rPr>
          <w:rFonts w:asciiTheme="majorBidi" w:hAnsiTheme="majorBidi" w:cstheme="majorBidi"/>
        </w:rPr>
      </w:pPr>
      <w:r w:rsidRPr="00C0787C">
        <w:rPr>
          <w:rFonts w:asciiTheme="majorBidi" w:hAnsiTheme="majorBidi" w:cstheme="majorBidi"/>
        </w:rPr>
        <w:t>Guru agama merupakan sentral figur bagi anak didik, keilmuan, keimanan, dan perbuatannya akan selalu digugu dan ditiru serta diidentifikasikan oleh anak didiknya, lebih dari pada itu dalam lingkungan sekolah guru bagi anak didik bukan hanya sebagai pendidik juga sebagai pengajar, akan tetapi juga berfungsi sebagai pembimbing, Pembina bahkan pengganti orang tua</w:t>
      </w:r>
      <w:r w:rsidRPr="00C0787C">
        <w:rPr>
          <w:rStyle w:val="FootnoteReference"/>
          <w:rFonts w:asciiTheme="majorBidi" w:eastAsia="Calibri" w:hAnsiTheme="majorBidi" w:cstheme="majorBidi"/>
        </w:rPr>
        <w:footnoteReference w:id="49"/>
      </w:r>
      <w:r w:rsidRPr="00C0787C">
        <w:rPr>
          <w:rFonts w:asciiTheme="majorBidi" w:hAnsiTheme="majorBidi" w:cstheme="majorBidi"/>
        </w:rPr>
        <w:t xml:space="preserve">. </w:t>
      </w:r>
    </w:p>
    <w:p w:rsidR="006953D8" w:rsidRPr="00C0787C" w:rsidRDefault="006953D8" w:rsidP="006953D8">
      <w:pPr>
        <w:spacing w:line="480" w:lineRule="auto"/>
        <w:ind w:firstLine="709"/>
        <w:jc w:val="both"/>
        <w:rPr>
          <w:rFonts w:asciiTheme="majorBidi" w:hAnsiTheme="majorBidi" w:cstheme="majorBidi"/>
        </w:rPr>
      </w:pPr>
      <w:r w:rsidRPr="00C0787C">
        <w:rPr>
          <w:rFonts w:asciiTheme="majorBidi" w:hAnsiTheme="majorBidi" w:cstheme="majorBidi"/>
        </w:rPr>
        <w:t>Dengan demikian, pengaruh pembentukan jiwa keagamaan pada anak di sekolah, banyak tergantung dari bagaimana perencanaan pendidikan agama yang diberikan di seokolah (lembaga pendidikan).</w:t>
      </w:r>
    </w:p>
    <w:p w:rsidR="006953D8" w:rsidRPr="00C0787C" w:rsidRDefault="006953D8" w:rsidP="005622B6">
      <w:pPr>
        <w:pStyle w:val="ListParagraph"/>
        <w:numPr>
          <w:ilvl w:val="0"/>
          <w:numId w:val="28"/>
        </w:numPr>
        <w:spacing w:after="0" w:line="480" w:lineRule="auto"/>
        <w:ind w:left="426" w:hanging="426"/>
        <w:contextualSpacing/>
        <w:jc w:val="both"/>
        <w:rPr>
          <w:rFonts w:asciiTheme="majorBidi" w:hAnsiTheme="majorBidi" w:cstheme="majorBidi"/>
          <w:sz w:val="24"/>
          <w:szCs w:val="24"/>
        </w:rPr>
      </w:pPr>
      <w:r w:rsidRPr="00C0787C">
        <w:rPr>
          <w:rFonts w:asciiTheme="majorBidi" w:hAnsiTheme="majorBidi" w:cstheme="majorBidi"/>
          <w:sz w:val="24"/>
          <w:szCs w:val="24"/>
        </w:rPr>
        <w:lastRenderedPageBreak/>
        <w:t>Masyarakat</w:t>
      </w:r>
    </w:p>
    <w:p w:rsidR="006953D8" w:rsidRDefault="006953D8" w:rsidP="006953D8">
      <w:pPr>
        <w:tabs>
          <w:tab w:val="center" w:pos="426"/>
        </w:tabs>
        <w:spacing w:line="480" w:lineRule="auto"/>
        <w:jc w:val="both"/>
        <w:rPr>
          <w:rFonts w:asciiTheme="majorBidi" w:hAnsiTheme="majorBidi" w:cstheme="majorBidi"/>
        </w:rPr>
      </w:pPr>
      <w:r w:rsidRPr="00C0787C">
        <w:rPr>
          <w:rFonts w:asciiTheme="majorBidi" w:hAnsiTheme="majorBidi" w:cstheme="majorBidi"/>
        </w:rPr>
        <w:tab/>
      </w:r>
      <w:r w:rsidRPr="00C0787C">
        <w:rPr>
          <w:rFonts w:asciiTheme="majorBidi" w:hAnsiTheme="majorBidi" w:cstheme="majorBidi"/>
        </w:rPr>
        <w:tab/>
        <w:t>Dalam perubahan kepribadian awal anak, disamping dipengaruhi keluarga dan sekolah, juga dipengaruhi oleh masyarakat. Lingkungan masyarakatpun sangat berpengaruh dan lebih luas cakupannya. Karena itu orang tua harus memperhatikan lingkungan tempat anak bermain. Usaha ini dilakukan agar anak tidak memasuki lingkungan yang buruk</w:t>
      </w:r>
      <w:r>
        <w:rPr>
          <w:rFonts w:asciiTheme="majorBidi" w:hAnsiTheme="majorBidi" w:cstheme="majorBidi"/>
        </w:rPr>
        <w:t>. Dalam lingkungan masyarakat anak-anak akan berbaur dengan hal-hal yang tidak mereka dapati dirumah. Oleh karena itu kenalkan anak dengan teman-teman yang baik banyak membawa pengaruh positif pada anak.</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Pr="008E697E">
        <w:rPr>
          <w:rFonts w:asciiTheme="majorBidi" w:hAnsiTheme="majorBidi" w:cstheme="majorBidi"/>
        </w:rPr>
        <w:t>Mengingat berpengaruhnya lingkungan masyarakat terhadap perubahan kepribadian anak, hendaknya orang tua memilih tempat tinggal yang kondusif bagi perkembangan kepribadian anak, yaitu lingkungan yang mendukung cerminan ajara</w:t>
      </w:r>
      <w:r>
        <w:rPr>
          <w:rFonts w:asciiTheme="majorBidi" w:hAnsiTheme="majorBidi" w:cstheme="majorBidi"/>
        </w:rPr>
        <w:t>n-ajaran Islam</w:t>
      </w:r>
      <w:r w:rsidRPr="008E697E">
        <w:rPr>
          <w:rFonts w:asciiTheme="majorBidi" w:hAnsiTheme="majorBidi" w:cstheme="majorBidi"/>
        </w:rPr>
        <w:t xml:space="preserve"> serta menanmkan budi pekerti dan pembiasaan akhlak bagi anak-anak.</w:t>
      </w:r>
    </w:p>
    <w:p w:rsidR="006953D8" w:rsidRPr="008E697E"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Sedangkan menurut Syamsu Yusuf dan Jantika Nurihsan faktor yang mempengaruhi kepribadian ada dua faktor yaitu:</w:t>
      </w:r>
    </w:p>
    <w:p w:rsidR="006953D8" w:rsidRDefault="006953D8" w:rsidP="005622B6">
      <w:pPr>
        <w:pStyle w:val="ListParagraph"/>
        <w:numPr>
          <w:ilvl w:val="0"/>
          <w:numId w:val="29"/>
        </w:numPr>
        <w:tabs>
          <w:tab w:val="center" w:pos="426"/>
        </w:tabs>
        <w:spacing w:after="0" w:line="480" w:lineRule="auto"/>
        <w:ind w:hanging="720"/>
        <w:contextualSpacing/>
        <w:jc w:val="both"/>
        <w:rPr>
          <w:rFonts w:asciiTheme="majorBidi" w:hAnsiTheme="majorBidi" w:cstheme="majorBidi"/>
          <w:sz w:val="24"/>
          <w:szCs w:val="24"/>
        </w:rPr>
      </w:pPr>
      <w:r>
        <w:rPr>
          <w:rFonts w:asciiTheme="majorBidi" w:hAnsiTheme="majorBidi" w:cstheme="majorBidi"/>
          <w:sz w:val="24"/>
          <w:szCs w:val="24"/>
        </w:rPr>
        <w:t>Faktor yang Berasal dari Dalam Diri Anak</w:t>
      </w:r>
    </w:p>
    <w:p w:rsidR="006953D8" w:rsidRPr="008E697E"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Yaitu: stuktur tubuh dan keadaan fisik, perimbangan zat-zat cairan dalam tubuh, tingkat intelegensi dan emosional.</w:t>
      </w:r>
    </w:p>
    <w:p w:rsidR="006953D8" w:rsidRPr="008E697E" w:rsidRDefault="006953D8" w:rsidP="005622B6">
      <w:pPr>
        <w:pStyle w:val="ListParagraph"/>
        <w:numPr>
          <w:ilvl w:val="0"/>
          <w:numId w:val="29"/>
        </w:numPr>
        <w:tabs>
          <w:tab w:val="center" w:pos="426"/>
        </w:tabs>
        <w:spacing w:after="0" w:line="480" w:lineRule="auto"/>
        <w:ind w:hanging="720"/>
        <w:contextualSpacing/>
        <w:jc w:val="both"/>
        <w:rPr>
          <w:rFonts w:asciiTheme="majorBidi" w:hAnsiTheme="majorBidi" w:cstheme="majorBidi"/>
          <w:sz w:val="24"/>
          <w:szCs w:val="24"/>
        </w:rPr>
      </w:pPr>
      <w:r>
        <w:rPr>
          <w:rFonts w:asciiTheme="majorBidi" w:hAnsiTheme="majorBidi" w:cstheme="majorBidi"/>
          <w:sz w:val="24"/>
          <w:szCs w:val="24"/>
        </w:rPr>
        <w:t>Faktor Lingkungan</w:t>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Yaitu: faktor kebudayaan, faktor sekolah iklim emosional kelas, sikap dan perilaku guru, disiplin (tata tertib, prestasi belajar, penerimaan teman sebaya).</w:t>
      </w:r>
      <w:r>
        <w:rPr>
          <w:rStyle w:val="FootnoteReference"/>
          <w:rFonts w:asciiTheme="majorBidi" w:hAnsiTheme="majorBidi" w:cstheme="majorBidi"/>
        </w:rPr>
        <w:footnoteReference w:id="50"/>
      </w: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lastRenderedPageBreak/>
        <w:tab/>
      </w:r>
      <w:r>
        <w:rPr>
          <w:rFonts w:asciiTheme="majorBidi" w:hAnsiTheme="majorBidi" w:cstheme="majorBidi"/>
        </w:rPr>
        <w:tab/>
        <w:t>Adapun menurut Ngalim Purwanto terdapat tiga faktor yang mempengaruhi kepribadian seseorang yaitu:</w:t>
      </w:r>
    </w:p>
    <w:p w:rsidR="006953D8" w:rsidRDefault="006953D8" w:rsidP="005622B6">
      <w:pPr>
        <w:pStyle w:val="ListParagraph"/>
        <w:numPr>
          <w:ilvl w:val="0"/>
          <w:numId w:val="30"/>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Faktor biologis : faktor ini berhubungan dengan keadaan jasmani, atau seringkali disebut faktor psikologis, bahwa keadaan fisik, baik yang berasal dari keturunan maupun yang merupakan pembawaan yang dibawah sejak lahir.</w:t>
      </w:r>
    </w:p>
    <w:p w:rsidR="006953D8" w:rsidRPr="006953D8" w:rsidRDefault="006953D8" w:rsidP="006953D8">
      <w:pPr>
        <w:tabs>
          <w:tab w:val="center" w:pos="426"/>
        </w:tabs>
        <w:jc w:val="both"/>
        <w:rPr>
          <w:rFonts w:asciiTheme="majorBidi" w:hAnsiTheme="majorBidi" w:cstheme="majorBidi"/>
        </w:rPr>
      </w:pPr>
    </w:p>
    <w:p w:rsidR="006953D8" w:rsidRDefault="006953D8" w:rsidP="005622B6">
      <w:pPr>
        <w:pStyle w:val="ListParagraph"/>
        <w:numPr>
          <w:ilvl w:val="0"/>
          <w:numId w:val="30"/>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Faktor sosial: yakni tradisi, adat-istiadat, peraturan-peraturan, bahasa, dan lain sebagainya yang berlaku dalam masyarakat.</w:t>
      </w:r>
    </w:p>
    <w:p w:rsidR="006953D8" w:rsidRPr="004045E6" w:rsidRDefault="006953D8" w:rsidP="006953D8">
      <w:pPr>
        <w:tabs>
          <w:tab w:val="center" w:pos="426"/>
        </w:tabs>
        <w:jc w:val="both"/>
        <w:rPr>
          <w:rFonts w:asciiTheme="majorBidi" w:hAnsiTheme="majorBidi" w:cstheme="majorBidi"/>
        </w:rPr>
      </w:pPr>
    </w:p>
    <w:p w:rsidR="006953D8" w:rsidRDefault="006953D8" w:rsidP="005622B6">
      <w:pPr>
        <w:pStyle w:val="ListParagraph"/>
        <w:numPr>
          <w:ilvl w:val="0"/>
          <w:numId w:val="30"/>
        </w:numPr>
        <w:tabs>
          <w:tab w:val="center" w:pos="426"/>
        </w:tabs>
        <w:spacing w:after="0" w:line="240" w:lineRule="auto"/>
        <w:ind w:left="426" w:hanging="426"/>
        <w:contextualSpacing/>
        <w:jc w:val="both"/>
        <w:rPr>
          <w:rFonts w:asciiTheme="majorBidi" w:hAnsiTheme="majorBidi" w:cstheme="majorBidi"/>
          <w:sz w:val="24"/>
          <w:szCs w:val="24"/>
        </w:rPr>
      </w:pPr>
      <w:r>
        <w:rPr>
          <w:rFonts w:asciiTheme="majorBidi" w:hAnsiTheme="majorBidi" w:cstheme="majorBidi"/>
          <w:sz w:val="24"/>
          <w:szCs w:val="24"/>
        </w:rPr>
        <w:t>Faktor kebudayaan: yakni nilai-nilai (Values), adat dan tradisi, pengetahuan, dan keterampilan, bahasa dan milik kebendaan.</w:t>
      </w:r>
      <w:r>
        <w:rPr>
          <w:rStyle w:val="FootnoteReference"/>
          <w:rFonts w:asciiTheme="majorBidi" w:hAnsiTheme="majorBidi" w:cstheme="majorBidi"/>
          <w:sz w:val="24"/>
          <w:szCs w:val="24"/>
        </w:rPr>
        <w:footnoteReference w:id="51"/>
      </w:r>
    </w:p>
    <w:p w:rsidR="006953D8" w:rsidRPr="006953D8" w:rsidRDefault="006953D8" w:rsidP="006953D8">
      <w:pPr>
        <w:rPr>
          <w:rFonts w:asciiTheme="majorBidi" w:hAnsiTheme="majorBidi" w:cstheme="majorBidi"/>
        </w:rPr>
      </w:pPr>
    </w:p>
    <w:p w:rsidR="006953D8"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Dari beberapa pendapat diatas dapat disimpulkan bahwa kepribadian anak dapat dipengaruhi dari berbagai faktor. Dan dari beberapa faktor tersebut tersebut yang paling mungkin untuk mempengaruhi kepribadian seorang anak ialah faktor dari diri sendiri dan faktor dari lingkungan yang terdiri dari faktor keluarga, budaya, maupun sosial. Kepribadian anak akan dapat berubah-ubah sesuai dengan berbagai faktor tersebut.</w:t>
      </w:r>
    </w:p>
    <w:p w:rsidR="006953D8" w:rsidRPr="002825B3" w:rsidRDefault="006953D8" w:rsidP="005622B6">
      <w:pPr>
        <w:pStyle w:val="ListParagraph"/>
        <w:numPr>
          <w:ilvl w:val="0"/>
          <w:numId w:val="33"/>
        </w:numPr>
        <w:tabs>
          <w:tab w:val="center" w:pos="426"/>
        </w:tabs>
        <w:spacing w:after="0" w:line="480" w:lineRule="auto"/>
        <w:ind w:hanging="1080"/>
        <w:contextualSpacing/>
        <w:jc w:val="both"/>
        <w:rPr>
          <w:rFonts w:asciiTheme="majorBidi" w:hAnsiTheme="majorBidi" w:cstheme="majorBidi"/>
          <w:b/>
          <w:bCs/>
          <w:sz w:val="24"/>
          <w:szCs w:val="24"/>
        </w:rPr>
      </w:pPr>
      <w:r w:rsidRPr="002825B3">
        <w:rPr>
          <w:rFonts w:asciiTheme="majorBidi" w:hAnsiTheme="majorBidi" w:cstheme="majorBidi"/>
          <w:b/>
          <w:bCs/>
          <w:sz w:val="24"/>
          <w:szCs w:val="24"/>
        </w:rPr>
        <w:t xml:space="preserve">Krikteria Kepribadian yang Baik </w:t>
      </w:r>
    </w:p>
    <w:p w:rsidR="006953D8" w:rsidRPr="00BC0CF7" w:rsidRDefault="006953D8" w:rsidP="006953D8">
      <w:pPr>
        <w:tabs>
          <w:tab w:val="center" w:pos="426"/>
        </w:tabs>
        <w:spacing w:line="480" w:lineRule="auto"/>
        <w:jc w:val="both"/>
        <w:rPr>
          <w:rFonts w:asciiTheme="majorBidi" w:hAnsiTheme="majorBidi" w:cstheme="majorBidi"/>
        </w:rPr>
      </w:pPr>
      <w:r>
        <w:rPr>
          <w:rFonts w:asciiTheme="majorBidi" w:hAnsiTheme="majorBidi" w:cstheme="majorBidi"/>
        </w:rPr>
        <w:t xml:space="preserve">             Dari ciri-ciri diatas dapat disimpulkan bahwa kriteria kepribadian yang baik itu adalah: perpeksionis, penolong, pengejar prestasi, romantic, pengamat, petulang, dan damai, pejuang, mampu menilai diri secara realistis, bertanggung jawab, kemandirian, dapat mengontrol emosi, memiliki filsafat hidup, berbahagia, dapat di andalkan, mempunyai fikiran yang tajam, mempunyai motivasi yang tinggi, pandai memili situasi, benar aqidahnya (salimul aqidah), benar ibadahnya, (shahihul ibadah), </w:t>
      </w:r>
      <w:r>
        <w:rPr>
          <w:rFonts w:asciiTheme="majorBidi" w:hAnsiTheme="majorBidi" w:cstheme="majorBidi"/>
        </w:rPr>
        <w:lastRenderedPageBreak/>
        <w:t>tokoh aklahnya (matinul khuluk), berwawasan luas (mutsaqaful fikr), kuat fisiknya (qawiyul jism), mandiri (qadirun’alakisbi), bijaksana dalam memelihara waktu (kharisun alawaqtihi), teratur dalam urusan (munadhomu fi syu’unihi), bersungguh-sungguh atas dirinya (mujahidun linafsihi) dan bermanfaat bagi orang lain (nafi’ullighirihi).</w:t>
      </w:r>
    </w:p>
    <w:p w:rsidR="006953D8" w:rsidRDefault="006953D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717718" w:rsidRDefault="00717718">
      <w:pPr>
        <w:rPr>
          <w:rFonts w:asciiTheme="majorBidi" w:hAnsiTheme="majorBidi" w:cstheme="majorBidi"/>
        </w:rPr>
      </w:pPr>
    </w:p>
    <w:p w:rsidR="003A0726" w:rsidRDefault="003A0726">
      <w:pPr>
        <w:rPr>
          <w:rFonts w:asciiTheme="majorBidi" w:hAnsiTheme="majorBidi" w:cstheme="majorBidi"/>
        </w:rPr>
      </w:pPr>
    </w:p>
    <w:p w:rsidR="003A0726" w:rsidRDefault="003A0726">
      <w:pPr>
        <w:rPr>
          <w:rFonts w:asciiTheme="majorBidi" w:hAnsiTheme="majorBidi" w:cstheme="majorBidi"/>
        </w:rPr>
      </w:pPr>
    </w:p>
    <w:p w:rsidR="003A0726" w:rsidRDefault="003A0726">
      <w:pPr>
        <w:rPr>
          <w:rFonts w:asciiTheme="majorBidi" w:hAnsiTheme="majorBidi" w:cstheme="majorBidi"/>
        </w:rPr>
      </w:pPr>
    </w:p>
    <w:p w:rsidR="003A0726" w:rsidRDefault="003A0726">
      <w:pPr>
        <w:rPr>
          <w:rFonts w:asciiTheme="majorBidi" w:hAnsiTheme="majorBidi" w:cstheme="majorBidi"/>
        </w:rPr>
      </w:pPr>
    </w:p>
    <w:p w:rsidR="003A0726" w:rsidRDefault="003A0726">
      <w:pPr>
        <w:rPr>
          <w:rFonts w:asciiTheme="majorBidi" w:hAnsiTheme="majorBidi" w:cstheme="majorBidi"/>
        </w:rPr>
      </w:pPr>
    </w:p>
    <w:p w:rsidR="003A0726" w:rsidRDefault="003A0726">
      <w:pPr>
        <w:rPr>
          <w:rFonts w:asciiTheme="majorBidi" w:hAnsiTheme="majorBidi" w:cstheme="majorBidi"/>
        </w:rPr>
      </w:pPr>
    </w:p>
    <w:p w:rsidR="003A0726" w:rsidRDefault="003A0726">
      <w:pPr>
        <w:rPr>
          <w:rFonts w:asciiTheme="majorBidi" w:hAnsiTheme="majorBidi" w:cstheme="majorBidi"/>
        </w:rPr>
      </w:pPr>
    </w:p>
    <w:p w:rsidR="003A0726" w:rsidRDefault="003A0726">
      <w:pPr>
        <w:rPr>
          <w:rFonts w:asciiTheme="majorBidi" w:hAnsiTheme="majorBidi" w:cstheme="majorBidi"/>
        </w:rPr>
      </w:pPr>
    </w:p>
    <w:p w:rsidR="003A0726" w:rsidRDefault="003A0726">
      <w:pPr>
        <w:rPr>
          <w:rFonts w:asciiTheme="majorBidi" w:hAnsiTheme="majorBidi" w:cstheme="majorBidi"/>
        </w:rPr>
      </w:pPr>
    </w:p>
    <w:p w:rsidR="003A0726" w:rsidRPr="001D34D8" w:rsidRDefault="003A0726" w:rsidP="003A0726">
      <w:pPr>
        <w:spacing w:line="480" w:lineRule="auto"/>
        <w:jc w:val="center"/>
        <w:rPr>
          <w:rFonts w:asciiTheme="majorBidi" w:hAnsiTheme="majorBidi" w:cstheme="majorBidi"/>
          <w:b/>
          <w:bCs/>
        </w:rPr>
      </w:pPr>
      <w:r w:rsidRPr="001D34D8">
        <w:rPr>
          <w:rFonts w:asciiTheme="majorBidi" w:hAnsiTheme="majorBidi" w:cstheme="majorBidi"/>
          <w:b/>
          <w:bCs/>
        </w:rPr>
        <w:lastRenderedPageBreak/>
        <w:t>BAB III</w:t>
      </w:r>
    </w:p>
    <w:p w:rsidR="003A0726" w:rsidRDefault="003A0726" w:rsidP="003A0726">
      <w:pPr>
        <w:spacing w:line="480" w:lineRule="auto"/>
        <w:jc w:val="center"/>
        <w:rPr>
          <w:rFonts w:asciiTheme="majorBidi" w:hAnsiTheme="majorBidi" w:cstheme="majorBidi"/>
          <w:b/>
          <w:bCs/>
        </w:rPr>
      </w:pPr>
      <w:r>
        <w:rPr>
          <w:rFonts w:asciiTheme="majorBidi" w:hAnsiTheme="majorBidi" w:cstheme="majorBidi"/>
          <w:b/>
          <w:bCs/>
        </w:rPr>
        <w:t xml:space="preserve">GAMBARAN UMUM </w:t>
      </w:r>
      <w:r w:rsidRPr="001D34D8">
        <w:rPr>
          <w:rFonts w:asciiTheme="majorBidi" w:hAnsiTheme="majorBidi" w:cstheme="majorBidi"/>
          <w:b/>
          <w:bCs/>
        </w:rPr>
        <w:t xml:space="preserve">TAMAN KANAK-KANAK </w:t>
      </w:r>
    </w:p>
    <w:p w:rsidR="003A0726" w:rsidRDefault="003A0726" w:rsidP="003A0726">
      <w:pPr>
        <w:spacing w:line="480" w:lineRule="auto"/>
        <w:jc w:val="center"/>
        <w:rPr>
          <w:rFonts w:asciiTheme="majorBidi" w:hAnsiTheme="majorBidi" w:cstheme="majorBidi"/>
          <w:b/>
          <w:bCs/>
        </w:rPr>
      </w:pPr>
      <w:r w:rsidRPr="001D34D8">
        <w:rPr>
          <w:rFonts w:asciiTheme="majorBidi" w:hAnsiTheme="majorBidi" w:cstheme="majorBidi"/>
          <w:b/>
          <w:bCs/>
        </w:rPr>
        <w:t>MAZHARUL IMAN</w:t>
      </w:r>
      <w:r>
        <w:rPr>
          <w:rFonts w:asciiTheme="majorBidi" w:hAnsiTheme="majorBidi" w:cstheme="majorBidi"/>
          <w:b/>
          <w:bCs/>
        </w:rPr>
        <w:t xml:space="preserve"> </w:t>
      </w:r>
      <w:r w:rsidRPr="001D34D8">
        <w:rPr>
          <w:rFonts w:asciiTheme="majorBidi" w:hAnsiTheme="majorBidi" w:cstheme="majorBidi"/>
          <w:b/>
          <w:bCs/>
        </w:rPr>
        <w:t>PALEMBANG</w:t>
      </w:r>
    </w:p>
    <w:p w:rsidR="003A0726" w:rsidRPr="005461F2" w:rsidRDefault="003A0726" w:rsidP="003A0726">
      <w:pPr>
        <w:spacing w:line="480" w:lineRule="auto"/>
        <w:jc w:val="center"/>
        <w:rPr>
          <w:rFonts w:asciiTheme="majorBidi" w:hAnsiTheme="majorBidi" w:cstheme="majorBidi"/>
          <w:b/>
          <w:bCs/>
        </w:rPr>
      </w:pPr>
    </w:p>
    <w:p w:rsidR="003A0726" w:rsidRDefault="003A0726" w:rsidP="005622B6">
      <w:pPr>
        <w:pStyle w:val="ListParagraph"/>
        <w:numPr>
          <w:ilvl w:val="0"/>
          <w:numId w:val="42"/>
        </w:numPr>
        <w:spacing w:after="0" w:line="240" w:lineRule="auto"/>
        <w:ind w:left="426" w:hanging="426"/>
        <w:contextualSpacing/>
        <w:jc w:val="both"/>
        <w:rPr>
          <w:rFonts w:asciiTheme="majorBidi" w:hAnsiTheme="majorBidi" w:cstheme="majorBidi"/>
          <w:b/>
          <w:bCs/>
          <w:sz w:val="24"/>
          <w:szCs w:val="24"/>
        </w:rPr>
      </w:pPr>
      <w:r>
        <w:rPr>
          <w:rFonts w:asciiTheme="majorBidi" w:hAnsiTheme="majorBidi" w:cstheme="majorBidi"/>
          <w:b/>
          <w:bCs/>
          <w:sz w:val="24"/>
          <w:szCs w:val="24"/>
        </w:rPr>
        <w:t>Letak Geografis TK Mazharul Iman Palembang</w:t>
      </w:r>
    </w:p>
    <w:p w:rsidR="003A0726" w:rsidRPr="005461F2" w:rsidRDefault="003A0726" w:rsidP="003A0726">
      <w:pPr>
        <w:jc w:val="both"/>
        <w:rPr>
          <w:rFonts w:asciiTheme="majorBidi" w:hAnsiTheme="majorBidi" w:cstheme="majorBidi"/>
          <w:b/>
          <w:bCs/>
        </w:rPr>
      </w:pPr>
    </w:p>
    <w:p w:rsidR="003A0726" w:rsidRDefault="003A0726" w:rsidP="003A0726">
      <w:pPr>
        <w:pStyle w:val="ListParagraph"/>
        <w:spacing w:after="0" w:line="480" w:lineRule="auto"/>
        <w:ind w:left="0" w:firstLine="720"/>
        <w:jc w:val="both"/>
        <w:rPr>
          <w:rFonts w:asciiTheme="majorBidi" w:hAnsiTheme="majorBidi" w:cstheme="majorBidi"/>
          <w:sz w:val="24"/>
          <w:szCs w:val="24"/>
        </w:rPr>
      </w:pPr>
      <w:r w:rsidRPr="002D0F8B">
        <w:rPr>
          <w:rFonts w:asciiTheme="majorBidi" w:hAnsiTheme="majorBidi" w:cstheme="majorBidi"/>
          <w:sz w:val="24"/>
          <w:szCs w:val="24"/>
        </w:rPr>
        <w:t>T</w:t>
      </w:r>
      <w:r>
        <w:rPr>
          <w:rFonts w:asciiTheme="majorBidi" w:hAnsiTheme="majorBidi" w:cstheme="majorBidi"/>
          <w:sz w:val="24"/>
          <w:szCs w:val="24"/>
        </w:rPr>
        <w:t>K Mazharul Iman Palembang terletak di lokasi yang sangat strategis, karena berada dipusat kota Palembang sehingga mudah dijangkau dari berbagai arah. Bahkan jika kita tinggal arah perumnas, maka jika kita akan menuju lokasi, kita hanya perlu naik satu kali angkot atau bus kota, yakni angkot sejahtera atau buskota perumnas.</w:t>
      </w:r>
    </w:p>
    <w:p w:rsidR="003A0726" w:rsidRPr="00C24C98" w:rsidRDefault="003A0726" w:rsidP="003A0726">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Tepatnya  TK Mazharul Iman Palembang di Jalan Swadaya Perikanan II No. 353, kecamatan kemuning kelurahan talang aman, dari Jalan Basuki Rahmat belok kiri masuk jalan swadaya lorong Stisipol Candradimuka Palembang dari swadaya lurus sekitar 500 M, sampai ketemu ruko rumah makan tepat disampingnya, belok kiri masuk lorong masjid Mazharul Iman berjarak sekitar 3 rumah dari lorong, dan tepat didepan Masjid begitu terlihat jelas TK Mazharul Iman Palembang.</w:t>
      </w:r>
    </w:p>
    <w:p w:rsidR="003A0726" w:rsidRPr="00D7404C" w:rsidRDefault="003A0726" w:rsidP="005622B6">
      <w:pPr>
        <w:pStyle w:val="ListParagraph"/>
        <w:numPr>
          <w:ilvl w:val="0"/>
          <w:numId w:val="42"/>
        </w:numPr>
        <w:spacing w:after="0" w:line="240" w:lineRule="auto"/>
        <w:ind w:left="426" w:hanging="426"/>
        <w:contextualSpacing/>
        <w:jc w:val="both"/>
        <w:rPr>
          <w:rFonts w:asciiTheme="majorBidi" w:hAnsiTheme="majorBidi" w:cstheme="majorBidi"/>
          <w:b/>
          <w:bCs/>
          <w:sz w:val="24"/>
          <w:szCs w:val="24"/>
        </w:rPr>
      </w:pPr>
      <w:r w:rsidRPr="00D7404C">
        <w:rPr>
          <w:rFonts w:asciiTheme="majorBidi" w:hAnsiTheme="majorBidi" w:cstheme="majorBidi"/>
          <w:b/>
          <w:bCs/>
          <w:sz w:val="24"/>
          <w:szCs w:val="24"/>
        </w:rPr>
        <w:t>Sejarah Umum Taman Kanak-kanak Mazharul Iman Palembang</w:t>
      </w:r>
    </w:p>
    <w:p w:rsidR="003A0726" w:rsidRPr="005461F2" w:rsidRDefault="003A0726" w:rsidP="003A0726">
      <w:pPr>
        <w:jc w:val="both"/>
        <w:rPr>
          <w:rFonts w:asciiTheme="majorBidi" w:hAnsiTheme="majorBidi" w:cstheme="majorBidi"/>
        </w:rPr>
      </w:pPr>
    </w:p>
    <w:p w:rsidR="003A0726" w:rsidRDefault="003A0726" w:rsidP="003A0726">
      <w:pPr>
        <w:spacing w:line="480" w:lineRule="auto"/>
        <w:ind w:firstLine="720"/>
        <w:jc w:val="both"/>
        <w:rPr>
          <w:rFonts w:asciiTheme="majorBidi" w:hAnsiTheme="majorBidi" w:cstheme="majorBidi"/>
        </w:rPr>
      </w:pPr>
      <w:r>
        <w:rPr>
          <w:rFonts w:asciiTheme="majorBidi" w:hAnsiTheme="majorBidi" w:cstheme="majorBidi"/>
        </w:rPr>
        <w:t xml:space="preserve">Anak merupakan asset orang tua yang paling berharga. Oleh karena itu masing-masing orang tua pasti menginginkan sesuatu yang terbaik bagi anak-anak mereka. Tidak hanya sandang, pangan, papan, kesehatan terlebih lagi dengan pendidikan. Oleh karena itu, dengan berdirinya yayasan TK Mazharul Iman Palembang Berdiri Berdasarkan Surat Keputusan Menteri Pendidikan dan Kebudayaan Republik Indonesia No. 018 / C / Kep / 1. 1983 tanggal 23 Febuari 1983. </w:t>
      </w:r>
      <w:r>
        <w:rPr>
          <w:rFonts w:asciiTheme="majorBidi" w:hAnsiTheme="majorBidi" w:cstheme="majorBidi"/>
        </w:rPr>
        <w:lastRenderedPageBreak/>
        <w:t>TK Mazharul Iman Palembang  yang berlokasi di Jalan swadaya perikanan II No. 353, memiliki gedung dan sarana pendidikan melalui yayasan atas biaya pemerintah, TK Mazharul Iman Palembang.</w:t>
      </w:r>
    </w:p>
    <w:p w:rsidR="003A0726" w:rsidRDefault="003A0726" w:rsidP="003A0726">
      <w:pPr>
        <w:spacing w:line="480" w:lineRule="auto"/>
        <w:ind w:firstLine="720"/>
        <w:jc w:val="both"/>
        <w:rPr>
          <w:rFonts w:asciiTheme="majorBidi" w:hAnsiTheme="majorBidi" w:cstheme="majorBidi"/>
        </w:rPr>
      </w:pPr>
      <w:r>
        <w:rPr>
          <w:rFonts w:asciiTheme="majorBidi" w:hAnsiTheme="majorBidi" w:cstheme="majorBidi"/>
        </w:rPr>
        <w:t xml:space="preserve">Awal berdiri tahun 1987 TK Mazharul Iman Palembang atas kesepakatan warga sekitar dengan terlebih dahulu kerjasama dengan masjid Mazharul Iman,  dengan No. statistik 002116011201, Profinsi Sumatera Selatan, di Jalan Swadaya Perikanan II  No. 353, Kecamatan kemuning, Kelurahan Talang Aman, Kode Pos: 30127, Status Sekolah Swasta sudah terakreditasi B (Baik) atau telah diakui. Surat Keputusan / SK: Nomor : 81/ I II / F4C / 1987 Penerbit Ditanda Tangani Oleh:KA. Kantor Wilayah Depdikbut Prop SUMSEL. </w:t>
      </w:r>
    </w:p>
    <w:p w:rsidR="003A0726" w:rsidRDefault="003A0726" w:rsidP="005622B6">
      <w:pPr>
        <w:pStyle w:val="ListParagraph"/>
        <w:numPr>
          <w:ilvl w:val="0"/>
          <w:numId w:val="42"/>
        </w:numPr>
        <w:spacing w:after="0" w:line="480" w:lineRule="auto"/>
        <w:ind w:left="426" w:hanging="426"/>
        <w:contextualSpacing/>
        <w:jc w:val="both"/>
        <w:rPr>
          <w:rFonts w:asciiTheme="majorBidi" w:hAnsiTheme="majorBidi" w:cstheme="majorBidi"/>
          <w:b/>
          <w:bCs/>
          <w:sz w:val="24"/>
          <w:szCs w:val="24"/>
        </w:rPr>
      </w:pPr>
      <w:r w:rsidRPr="00D7404C">
        <w:rPr>
          <w:rFonts w:asciiTheme="majorBidi" w:hAnsiTheme="majorBidi" w:cstheme="majorBidi"/>
          <w:b/>
          <w:bCs/>
          <w:sz w:val="24"/>
          <w:szCs w:val="24"/>
        </w:rPr>
        <w:t>Visi Dan Misi Tujuan Moto</w:t>
      </w:r>
    </w:p>
    <w:p w:rsidR="003A0726" w:rsidRDefault="003A0726" w:rsidP="003A0726">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Setiap institusi maupun lembaga pendidikan yang disirikan pasti mempunyai visi dan misi yang ingin diwujudkan, demikian juga dengan TK Mazharul Iman Palembang. Adapun visi dn misi TK Mazharul Iman Palembang adalah:</w:t>
      </w:r>
    </w:p>
    <w:p w:rsidR="003A0726" w:rsidRPr="00102FA5" w:rsidRDefault="003A0726" w:rsidP="003A0726">
      <w:pPr>
        <w:pStyle w:val="ListParagraph"/>
        <w:spacing w:after="0" w:line="480" w:lineRule="auto"/>
        <w:jc w:val="both"/>
        <w:rPr>
          <w:rFonts w:asciiTheme="majorBidi" w:hAnsiTheme="majorBidi" w:cstheme="majorBidi"/>
          <w:b/>
          <w:bCs/>
          <w:sz w:val="24"/>
          <w:szCs w:val="24"/>
        </w:rPr>
      </w:pPr>
      <w:r w:rsidRPr="00102FA5">
        <w:rPr>
          <w:rFonts w:asciiTheme="majorBidi" w:hAnsiTheme="majorBidi" w:cstheme="majorBidi"/>
          <w:b/>
          <w:bCs/>
          <w:sz w:val="24"/>
          <w:szCs w:val="24"/>
        </w:rPr>
        <w:t>VISI:</w:t>
      </w:r>
    </w:p>
    <w:p w:rsidR="003A0726" w:rsidRPr="005D3CFA" w:rsidRDefault="003A0726" w:rsidP="003A0726">
      <w:pPr>
        <w:spacing w:line="480" w:lineRule="auto"/>
        <w:ind w:firstLine="720"/>
        <w:jc w:val="both"/>
        <w:rPr>
          <w:rFonts w:asciiTheme="majorBidi" w:hAnsiTheme="majorBidi" w:cstheme="majorBidi"/>
        </w:rPr>
      </w:pPr>
      <w:r>
        <w:rPr>
          <w:rFonts w:asciiTheme="majorBidi" w:hAnsiTheme="majorBidi" w:cstheme="majorBidi"/>
        </w:rPr>
        <w:t>Mengembangkan potensi-potensi peserta didik secara optimal melalui proses pendidikan yang didasarkan pada Agama islam, disiplin, mandiri, dan unggul dalam pendidikan.</w:t>
      </w:r>
    </w:p>
    <w:p w:rsidR="003A0726" w:rsidRPr="00102FA5" w:rsidRDefault="003A0726" w:rsidP="003A0726">
      <w:pPr>
        <w:pStyle w:val="ListParagraph"/>
        <w:spacing w:after="0" w:line="480" w:lineRule="auto"/>
        <w:jc w:val="both"/>
        <w:rPr>
          <w:rFonts w:asciiTheme="majorBidi" w:hAnsiTheme="majorBidi" w:cstheme="majorBidi"/>
          <w:b/>
          <w:bCs/>
          <w:sz w:val="24"/>
          <w:szCs w:val="24"/>
        </w:rPr>
      </w:pPr>
      <w:r w:rsidRPr="00102FA5">
        <w:rPr>
          <w:rFonts w:asciiTheme="majorBidi" w:hAnsiTheme="majorBidi" w:cstheme="majorBidi"/>
          <w:b/>
          <w:bCs/>
          <w:sz w:val="24"/>
          <w:szCs w:val="24"/>
        </w:rPr>
        <w:t>MISI:</w:t>
      </w:r>
    </w:p>
    <w:p w:rsidR="003A0726" w:rsidRDefault="003A0726" w:rsidP="005622B6">
      <w:pPr>
        <w:pStyle w:val="ListParagraph"/>
        <w:numPr>
          <w:ilvl w:val="0"/>
          <w:numId w:val="44"/>
        </w:numPr>
        <w:spacing w:after="0" w:line="480" w:lineRule="auto"/>
        <w:contextualSpacing/>
        <w:jc w:val="both"/>
        <w:rPr>
          <w:rFonts w:asciiTheme="majorBidi" w:hAnsiTheme="majorBidi" w:cstheme="majorBidi"/>
          <w:sz w:val="24"/>
          <w:szCs w:val="24"/>
        </w:rPr>
      </w:pPr>
      <w:r w:rsidRPr="00FD4E8C">
        <w:rPr>
          <w:rFonts w:asciiTheme="majorBidi" w:hAnsiTheme="majorBidi" w:cstheme="majorBidi"/>
          <w:sz w:val="24"/>
          <w:szCs w:val="24"/>
        </w:rPr>
        <w:t>Mempersiapkan pribadi yang disiplin</w:t>
      </w:r>
    </w:p>
    <w:p w:rsidR="003A0726" w:rsidRDefault="003A0726" w:rsidP="005622B6">
      <w:pPr>
        <w:pStyle w:val="ListParagraph"/>
        <w:numPr>
          <w:ilvl w:val="0"/>
          <w:numId w:val="44"/>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Mempersiapkan anak muslim yang berakhlak mulia</w:t>
      </w:r>
    </w:p>
    <w:p w:rsidR="003A0726" w:rsidRDefault="003A0726" w:rsidP="005622B6">
      <w:pPr>
        <w:pStyle w:val="ListParagraph"/>
        <w:numPr>
          <w:ilvl w:val="0"/>
          <w:numId w:val="44"/>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lastRenderedPageBreak/>
        <w:t>Mempersiapkan pribadi luhur dan berguna bagi masyarakat, bangsa dan Negara</w:t>
      </w:r>
    </w:p>
    <w:p w:rsidR="003A0726" w:rsidRPr="00C24C98" w:rsidRDefault="003A0726" w:rsidP="005622B6">
      <w:pPr>
        <w:pStyle w:val="ListParagraph"/>
        <w:numPr>
          <w:ilvl w:val="0"/>
          <w:numId w:val="44"/>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Mempersiapkan semangat yang tinggi dalam segala bidang</w:t>
      </w:r>
    </w:p>
    <w:p w:rsidR="003A0726" w:rsidRDefault="003A0726" w:rsidP="005622B6">
      <w:pPr>
        <w:pStyle w:val="ListParagraph"/>
        <w:numPr>
          <w:ilvl w:val="0"/>
          <w:numId w:val="42"/>
        </w:numPr>
        <w:spacing w:after="0" w:line="480" w:lineRule="auto"/>
        <w:ind w:left="426" w:hanging="426"/>
        <w:contextualSpacing/>
        <w:jc w:val="both"/>
        <w:rPr>
          <w:rFonts w:asciiTheme="majorBidi" w:hAnsiTheme="majorBidi" w:cstheme="majorBidi"/>
          <w:b/>
          <w:bCs/>
          <w:sz w:val="24"/>
          <w:szCs w:val="24"/>
        </w:rPr>
      </w:pPr>
      <w:r w:rsidRPr="00102FA5">
        <w:rPr>
          <w:rFonts w:asciiTheme="majorBidi" w:hAnsiTheme="majorBidi" w:cstheme="majorBidi"/>
          <w:b/>
          <w:bCs/>
          <w:sz w:val="24"/>
          <w:szCs w:val="24"/>
        </w:rPr>
        <w:t>Prestasi yang Telah Dicapai</w:t>
      </w:r>
    </w:p>
    <w:p w:rsidR="003A0726" w:rsidRPr="00CD2EF8" w:rsidRDefault="003A0726" w:rsidP="003A0726">
      <w:pPr>
        <w:pStyle w:val="ListParagraph"/>
        <w:spacing w:after="0" w:line="480" w:lineRule="auto"/>
        <w:ind w:left="0" w:firstLine="720"/>
        <w:jc w:val="both"/>
        <w:rPr>
          <w:rFonts w:asciiTheme="majorBidi" w:hAnsiTheme="majorBidi" w:cstheme="majorBidi"/>
          <w:sz w:val="24"/>
          <w:szCs w:val="24"/>
        </w:rPr>
      </w:pPr>
      <w:r w:rsidRPr="00102FA5">
        <w:rPr>
          <w:rFonts w:asciiTheme="majorBidi" w:hAnsiTheme="majorBidi" w:cstheme="majorBidi"/>
          <w:sz w:val="24"/>
          <w:szCs w:val="24"/>
        </w:rPr>
        <w:t>U</w:t>
      </w:r>
      <w:r>
        <w:rPr>
          <w:rFonts w:asciiTheme="majorBidi" w:hAnsiTheme="majorBidi" w:cstheme="majorBidi"/>
          <w:sz w:val="24"/>
          <w:szCs w:val="24"/>
        </w:rPr>
        <w:t xml:space="preserve">ntuk meningkatkan kualitas </w:t>
      </w:r>
      <w:r>
        <w:rPr>
          <w:rFonts w:asciiTheme="majorBidi" w:hAnsiTheme="majorBidi" w:cstheme="majorBidi"/>
          <w:i/>
          <w:iCs/>
          <w:sz w:val="24"/>
          <w:szCs w:val="24"/>
        </w:rPr>
        <w:t xml:space="preserve">out put </w:t>
      </w:r>
      <w:r>
        <w:rPr>
          <w:rFonts w:asciiTheme="majorBidi" w:hAnsiTheme="majorBidi" w:cstheme="majorBidi"/>
          <w:sz w:val="24"/>
          <w:szCs w:val="24"/>
        </w:rPr>
        <w:t xml:space="preserve">dari TK Mazharul Iman Palembang, maka banyak hal yang telah dilakukan oleh pihak sekolah. Misalnya dengan mengikutsertakan anak-anak dalam setiap festival yang diadakan berbagai lembaga pendidikan untuk anak-anak usia TK. Dan hasilnya pun patut dibanggakan, terbukti dengan banyaknya piagam penghargaan atau piala yang telah diperoleh anak-anak yang terpajang rapi di dalam lemari di ruang kepala sekolah TK Mazharul Iman Palembang. Dengan diperoleh piagam penghargaan maupun piala-piala tersebut maka dengan sendirinya akan meningkatkan atau menarik perhatian anak-anak untuk meningkatkan prestasi mereka tidak hanya dibidang akademik tetapi juga di bidang non akademik. Meskipun prestasi anak juga tidak bisa dipisahkan dari bakat yang dibawa sejak lahir, karena sesuai dengan pendapat dari Conny Semiawan yang mengatakan bahwa “bakat adalah kemampuan yang merupakan suatu yang </w:t>
      </w:r>
      <w:r>
        <w:rPr>
          <w:rFonts w:asciiTheme="majorBidi" w:hAnsiTheme="majorBidi" w:cstheme="majorBidi"/>
          <w:i/>
          <w:iCs/>
          <w:sz w:val="24"/>
          <w:szCs w:val="24"/>
        </w:rPr>
        <w:t>“inherent”</w:t>
      </w:r>
      <w:r>
        <w:rPr>
          <w:rFonts w:asciiTheme="majorBidi" w:hAnsiTheme="majorBidi" w:cstheme="majorBidi"/>
          <w:sz w:val="24"/>
          <w:szCs w:val="24"/>
        </w:rPr>
        <w:t xml:space="preserve"> dalam diri seseorang, dibawa sejak lahir dan terkait dengan struktur otak.”</w:t>
      </w:r>
      <w:r>
        <w:rPr>
          <w:rStyle w:val="FootnoteReference"/>
          <w:rFonts w:asciiTheme="majorBidi" w:eastAsia="Calibri" w:hAnsiTheme="majorBidi" w:cstheme="majorBidi"/>
          <w:sz w:val="24"/>
          <w:szCs w:val="24"/>
        </w:rPr>
        <w:footnoteReference w:id="52"/>
      </w:r>
    </w:p>
    <w:p w:rsidR="003A0726" w:rsidRDefault="003A0726" w:rsidP="003A0726">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Prestasi-prestasi yang telah diperoleh oleh anak-anak TK Mazharul Iman Palembang dapat dilihat dari beberapa piagam penghargaan ataupun piala-piala yang </w:t>
      </w:r>
      <w:r>
        <w:rPr>
          <w:rFonts w:asciiTheme="majorBidi" w:hAnsiTheme="majorBidi" w:cstheme="majorBidi"/>
          <w:sz w:val="24"/>
          <w:szCs w:val="24"/>
        </w:rPr>
        <w:lastRenderedPageBreak/>
        <w:t>telah mereka peroleh dalam setiap perlombaan yang diadakan untuk anak usia TK diantaranya:</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III Busana Muslim dalam rangka Maulid Nabi Muhamad 1428 H</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III Lomba Busana Muslim dalam rangka Maulid Nabi Muhamad 1428H</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Harapan II Lomba Memasang Kaos Kaki Katagori Putra Hut RI ke 62 LGTKI Kec Kemuning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un</w:t>
      </w:r>
      <w:r w:rsidRPr="00B976E5">
        <w:rPr>
          <w:rFonts w:asciiTheme="majorBidi" w:hAnsiTheme="majorBidi" w:cstheme="majorBidi"/>
          <w:sz w:val="24"/>
          <w:szCs w:val="24"/>
        </w:rPr>
        <w:t xml:space="preserve"> 2007</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 Kejuaraan Nasional Terbuka Mewarnai Gambar Tingkat TK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 xml:space="preserve">un </w:t>
      </w:r>
      <w:r w:rsidRPr="00B976E5">
        <w:rPr>
          <w:rFonts w:asciiTheme="majorBidi" w:hAnsiTheme="majorBidi" w:cstheme="majorBidi"/>
          <w:sz w:val="24"/>
          <w:szCs w:val="24"/>
        </w:rPr>
        <w:t xml:space="preserve"> 2002/2003</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Juara </w:t>
      </w:r>
      <w:r w:rsidRPr="00B976E5">
        <w:rPr>
          <w:rFonts w:asciiTheme="majorBidi" w:hAnsiTheme="majorBidi" w:cstheme="majorBidi"/>
          <w:sz w:val="24"/>
          <w:szCs w:val="24"/>
        </w:rPr>
        <w:t>Harapan III Mewarnai Putra ke 60 T</w:t>
      </w:r>
      <w:r>
        <w:rPr>
          <w:rFonts w:asciiTheme="majorBidi" w:hAnsiTheme="majorBidi" w:cstheme="majorBidi"/>
          <w:sz w:val="24"/>
          <w:szCs w:val="24"/>
        </w:rPr>
        <w:t xml:space="preserve">ahun </w:t>
      </w:r>
      <w:r w:rsidRPr="00B976E5">
        <w:rPr>
          <w:rFonts w:asciiTheme="majorBidi" w:hAnsiTheme="majorBidi" w:cstheme="majorBidi"/>
          <w:sz w:val="24"/>
          <w:szCs w:val="24"/>
        </w:rPr>
        <w:t>2005</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II Lomba Mewarnai Gambar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un</w:t>
      </w:r>
      <w:r w:rsidRPr="00B976E5">
        <w:rPr>
          <w:rFonts w:asciiTheme="majorBidi" w:hAnsiTheme="majorBidi" w:cstheme="majorBidi"/>
          <w:sz w:val="24"/>
          <w:szCs w:val="24"/>
        </w:rPr>
        <w:t xml:space="preserve"> 2012</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III Lomba Mewarnai Gambar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un</w:t>
      </w:r>
      <w:r w:rsidRPr="00B976E5">
        <w:rPr>
          <w:rFonts w:asciiTheme="majorBidi" w:hAnsiTheme="majorBidi" w:cstheme="majorBidi"/>
          <w:sz w:val="24"/>
          <w:szCs w:val="24"/>
        </w:rPr>
        <w:t xml:space="preserve"> 2012</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Harapan I Hut RI ke 62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un</w:t>
      </w:r>
      <w:r w:rsidRPr="00B976E5">
        <w:rPr>
          <w:rFonts w:asciiTheme="majorBidi" w:hAnsiTheme="majorBidi" w:cstheme="majorBidi"/>
          <w:sz w:val="24"/>
          <w:szCs w:val="24"/>
        </w:rPr>
        <w:t xml:space="preserve"> 2007</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II Lomba Menyanyi Putri Hut RI ke 60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un</w:t>
      </w:r>
      <w:r w:rsidRPr="00B976E5">
        <w:rPr>
          <w:rFonts w:asciiTheme="majorBidi" w:hAnsiTheme="majorBidi" w:cstheme="majorBidi"/>
          <w:sz w:val="24"/>
          <w:szCs w:val="24"/>
        </w:rPr>
        <w:t xml:space="preserve"> 2005</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III Lomba Mewarnai Gambar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un</w:t>
      </w:r>
      <w:r w:rsidRPr="00B976E5">
        <w:rPr>
          <w:rFonts w:asciiTheme="majorBidi" w:hAnsiTheme="majorBidi" w:cstheme="majorBidi"/>
          <w:sz w:val="24"/>
          <w:szCs w:val="24"/>
        </w:rPr>
        <w:t xml:space="preserve"> 2012</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 Lomba Mewarnai Hut RI LGTKI PD. I T</w:t>
      </w:r>
      <w:r>
        <w:rPr>
          <w:rFonts w:asciiTheme="majorBidi" w:hAnsiTheme="majorBidi" w:cstheme="majorBidi"/>
          <w:sz w:val="24"/>
          <w:szCs w:val="24"/>
        </w:rPr>
        <w:t xml:space="preserve">ahun </w:t>
      </w:r>
      <w:r w:rsidRPr="00B976E5">
        <w:rPr>
          <w:rFonts w:asciiTheme="majorBidi" w:hAnsiTheme="majorBidi" w:cstheme="majorBidi"/>
          <w:sz w:val="24"/>
          <w:szCs w:val="24"/>
        </w:rPr>
        <w:t>2004</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II Kejuaraan Nasional Terbuka Lomba Mewarnai Gambar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un</w:t>
      </w:r>
      <w:r w:rsidRPr="00B976E5">
        <w:rPr>
          <w:rFonts w:asciiTheme="majorBidi" w:hAnsiTheme="majorBidi" w:cstheme="majorBidi"/>
          <w:sz w:val="24"/>
          <w:szCs w:val="24"/>
        </w:rPr>
        <w:t xml:space="preserve"> 2012</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 Peserta Terbaik Lomba Mewarnai Gambar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un</w:t>
      </w:r>
      <w:r w:rsidRPr="00B976E5">
        <w:rPr>
          <w:rFonts w:asciiTheme="majorBidi" w:hAnsiTheme="majorBidi" w:cstheme="majorBidi"/>
          <w:sz w:val="24"/>
          <w:szCs w:val="24"/>
        </w:rPr>
        <w:t xml:space="preserve"> 2003</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 Lomba Busana Kasual Hut TK Pembina Palembang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un</w:t>
      </w:r>
      <w:r w:rsidRPr="00B976E5">
        <w:rPr>
          <w:rFonts w:asciiTheme="majorBidi" w:hAnsiTheme="majorBidi" w:cstheme="majorBidi"/>
          <w:sz w:val="24"/>
          <w:szCs w:val="24"/>
        </w:rPr>
        <w:t xml:space="preserve"> 2005</w:t>
      </w:r>
    </w:p>
    <w:p w:rsidR="003A0726"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Juara III Lomba Mewarnai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un</w:t>
      </w:r>
      <w:r w:rsidRPr="00B976E5">
        <w:rPr>
          <w:rFonts w:asciiTheme="majorBidi" w:hAnsiTheme="majorBidi" w:cstheme="majorBidi"/>
          <w:sz w:val="24"/>
          <w:szCs w:val="24"/>
        </w:rPr>
        <w:t xml:space="preserve"> 2002</w:t>
      </w:r>
    </w:p>
    <w:p w:rsidR="003A0726" w:rsidRPr="00C24C98" w:rsidRDefault="003A0726" w:rsidP="005622B6">
      <w:pPr>
        <w:pStyle w:val="ListParagraph"/>
        <w:numPr>
          <w:ilvl w:val="0"/>
          <w:numId w:val="46"/>
        </w:numPr>
        <w:spacing w:after="0" w:line="480" w:lineRule="auto"/>
        <w:contextualSpacing/>
        <w:jc w:val="both"/>
        <w:rPr>
          <w:rFonts w:asciiTheme="majorBidi" w:hAnsiTheme="majorBidi" w:cstheme="majorBidi"/>
          <w:sz w:val="24"/>
          <w:szCs w:val="24"/>
        </w:rPr>
      </w:pPr>
      <w:r w:rsidRPr="00B976E5">
        <w:rPr>
          <w:rFonts w:asciiTheme="majorBidi" w:hAnsiTheme="majorBidi" w:cstheme="majorBidi"/>
          <w:sz w:val="24"/>
          <w:szCs w:val="24"/>
        </w:rPr>
        <w:t>Peserta Terbaik Karnaval Hari Anak Nasional Tingkat TK Se-kota Palembang T</w:t>
      </w:r>
      <w:r>
        <w:rPr>
          <w:rFonts w:asciiTheme="majorBidi" w:hAnsiTheme="majorBidi" w:cstheme="majorBidi"/>
          <w:sz w:val="24"/>
          <w:szCs w:val="24"/>
        </w:rPr>
        <w:t>a</w:t>
      </w:r>
      <w:r w:rsidRPr="00B976E5">
        <w:rPr>
          <w:rFonts w:asciiTheme="majorBidi" w:hAnsiTheme="majorBidi" w:cstheme="majorBidi"/>
          <w:sz w:val="24"/>
          <w:szCs w:val="24"/>
        </w:rPr>
        <w:t>h</w:t>
      </w:r>
      <w:r>
        <w:rPr>
          <w:rFonts w:asciiTheme="majorBidi" w:hAnsiTheme="majorBidi" w:cstheme="majorBidi"/>
          <w:sz w:val="24"/>
          <w:szCs w:val="24"/>
        </w:rPr>
        <w:t>un</w:t>
      </w:r>
      <w:r w:rsidRPr="00B976E5">
        <w:rPr>
          <w:rFonts w:asciiTheme="majorBidi" w:hAnsiTheme="majorBidi" w:cstheme="majorBidi"/>
          <w:sz w:val="24"/>
          <w:szCs w:val="24"/>
        </w:rPr>
        <w:t xml:space="preserve"> 2008/2009 </w:t>
      </w:r>
    </w:p>
    <w:p w:rsidR="003A0726" w:rsidRPr="00FC3EC2" w:rsidRDefault="003A0726" w:rsidP="005622B6">
      <w:pPr>
        <w:pStyle w:val="ListParagraph"/>
        <w:numPr>
          <w:ilvl w:val="0"/>
          <w:numId w:val="42"/>
        </w:numPr>
        <w:spacing w:after="0" w:line="480" w:lineRule="auto"/>
        <w:ind w:left="426" w:hanging="426"/>
        <w:contextualSpacing/>
        <w:jc w:val="both"/>
        <w:rPr>
          <w:rFonts w:asciiTheme="majorBidi" w:hAnsiTheme="majorBidi" w:cstheme="majorBidi"/>
          <w:b/>
          <w:bCs/>
          <w:sz w:val="24"/>
          <w:szCs w:val="24"/>
        </w:rPr>
      </w:pPr>
      <w:r w:rsidRPr="00FC3EC2">
        <w:rPr>
          <w:rFonts w:asciiTheme="majorBidi" w:hAnsiTheme="majorBidi" w:cstheme="majorBidi"/>
          <w:b/>
          <w:bCs/>
          <w:sz w:val="24"/>
          <w:szCs w:val="24"/>
        </w:rPr>
        <w:lastRenderedPageBreak/>
        <w:t>Program Kegiatan yang Dilaksanakan</w:t>
      </w:r>
    </w:p>
    <w:p w:rsidR="003A0726" w:rsidRDefault="003A0726" w:rsidP="003A0726">
      <w:pPr>
        <w:spacing w:line="480" w:lineRule="auto"/>
        <w:ind w:firstLine="720"/>
        <w:jc w:val="both"/>
        <w:rPr>
          <w:rFonts w:asciiTheme="majorBidi" w:hAnsiTheme="majorBidi" w:cstheme="majorBidi"/>
        </w:rPr>
      </w:pPr>
      <w:r>
        <w:rPr>
          <w:rFonts w:asciiTheme="majorBidi" w:hAnsiTheme="majorBidi" w:cstheme="majorBidi"/>
        </w:rPr>
        <w:t>Berdasarkan kurikulum 2004 Pendidikan Agama Islam Taman kanak-kanak yang diterbitkan oleh Department Agama RI Direktorat Jenderal Kelembagaan Agama Islam Direktorat Madrasah dan Pendidikan Agama Islam pada sekolah umum tahun 2004, jalur Pelaksanaan Pengembangan Agama Islam di Taman kanak-kanak terdiri dari empat jalur, yakni: jalur kegiatan rutin, jalur kegiatan khusus, jalur kegiatan terintregasi dan jalur situasi keagamaan.</w:t>
      </w:r>
    </w:p>
    <w:p w:rsidR="003A0726" w:rsidRDefault="003A0726" w:rsidP="005622B6">
      <w:pPr>
        <w:pStyle w:val="ListParagraph"/>
        <w:numPr>
          <w:ilvl w:val="0"/>
          <w:numId w:val="45"/>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Jalur Kegiatan Rutin</w:t>
      </w:r>
    </w:p>
    <w:p w:rsidR="003A0726" w:rsidRPr="005461F2" w:rsidRDefault="003A0726" w:rsidP="003A0726">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Kegiatan ini dilaksanakan secara rutin, berlangsung pada hari-hari baisa. Bentuk dari kegiatan ini berupa kegiatan sehari-hari dan kegiatan diprogramkan sehingga tidak memerlukan waktu khusus. Dapat dikatakan bahwa kegiatan ini adalah kegiatan pengenalan berbagai perbuatan, baik dalam hubungan manusia dengan pribadinya sendiri yang mengarah pada pembentukan sikap perilaku sosial emosi akhlak perilaku.</w:t>
      </w:r>
    </w:p>
    <w:p w:rsidR="003A0726" w:rsidRDefault="003A0726" w:rsidP="005622B6">
      <w:pPr>
        <w:pStyle w:val="ListParagraph"/>
        <w:numPr>
          <w:ilvl w:val="0"/>
          <w:numId w:val="45"/>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Jalur Kegiatan Khusus</w:t>
      </w:r>
    </w:p>
    <w:p w:rsidR="003A0726" w:rsidRDefault="003A0726" w:rsidP="003A0726">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kegiatan ini menampung materi-materi pengembangan Agama Islam yang dipandang perlu dan tidak dapat diintregrasikan dengan pengembangan kompetensi lainnya. Disebut dengan kegiatan khusus, mempunyai arti adalah bahwa materi kegiatan yang akan dikenalkan pada anak memerlukan waktu tersendiri atau waktu khusus yang mungkin waktu pelaksanaannya pada hari-hari atau pada jam-jam tertentu. Materi-materi pada </w:t>
      </w:r>
      <w:r>
        <w:rPr>
          <w:rFonts w:asciiTheme="majorBidi" w:hAnsiTheme="majorBidi" w:cstheme="majorBidi"/>
          <w:sz w:val="24"/>
          <w:szCs w:val="24"/>
        </w:rPr>
        <w:lastRenderedPageBreak/>
        <w:t>kegiataan ini mengarah pada pengenalan berbagai kegiataan ibadah sebagai usaha mendekatkan diri kepada Allah SWT.</w:t>
      </w:r>
    </w:p>
    <w:p w:rsidR="003A0726" w:rsidRDefault="003A0726" w:rsidP="005622B6">
      <w:pPr>
        <w:pStyle w:val="ListParagraph"/>
        <w:numPr>
          <w:ilvl w:val="0"/>
          <w:numId w:val="45"/>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Jalur Kegiatan Terintregasi</w:t>
      </w:r>
    </w:p>
    <w:p w:rsidR="003A0726" w:rsidRDefault="003A0726" w:rsidP="003A0726">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Pelaksanaan pengembangan Agama Islam melalui jalur terintregrasi dengan pengembangan lain maksudnya adalah mengintregrasikan kemampuan-kemampuan materi pengembangan kompetensi lainnya yang penyajiannya dilakukan secara intregrasi (satu kesatuan). Materi-materi pengembangan Agama Islam yang akan diintregrasikan itu hendaknya dipilih dan disesuaikan dengan materi pengembangan lain sehingga dapat disajikan bersama-sama (secara terpadu/sematik).</w:t>
      </w:r>
    </w:p>
    <w:p w:rsidR="003A0726" w:rsidRDefault="003A0726" w:rsidP="005622B6">
      <w:pPr>
        <w:pStyle w:val="ListParagraph"/>
        <w:numPr>
          <w:ilvl w:val="0"/>
          <w:numId w:val="45"/>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Jalur Situasi Keagamaan</w:t>
      </w:r>
      <w:r w:rsidRPr="00FC3EC2">
        <w:rPr>
          <w:rFonts w:asciiTheme="majorBidi" w:hAnsiTheme="majorBidi" w:cstheme="majorBidi"/>
          <w:sz w:val="24"/>
          <w:szCs w:val="24"/>
        </w:rPr>
        <w:t xml:space="preserve"> </w:t>
      </w:r>
    </w:p>
    <w:p w:rsidR="003A0726" w:rsidRDefault="003A0726" w:rsidP="003A0726">
      <w:pPr>
        <w:spacing w:line="480" w:lineRule="auto"/>
        <w:ind w:left="720" w:firstLine="720"/>
        <w:jc w:val="both"/>
        <w:rPr>
          <w:rFonts w:asciiTheme="majorBidi" w:hAnsiTheme="majorBidi" w:cstheme="majorBidi"/>
        </w:rPr>
      </w:pPr>
      <w:r>
        <w:rPr>
          <w:rFonts w:asciiTheme="majorBidi" w:hAnsiTheme="majorBidi" w:cstheme="majorBidi"/>
        </w:rPr>
        <w:t xml:space="preserve">Melalui jalur situasi keagamaan ini diharapkan akan mendukung pelaksanaan pengembangan Agama Islam di Taman Kanak-kanak. Untuk situasi keagamaan di Taman Kanak-kanak direncanakan secara harian, mingguan pada setiap semester dan disusun berdasarkan kelompok, yakni, yakni kelompok A usia 4-5 tahun dan kelompok B 5-6 tahun. Setelah materi dikelompokkan  (A dan B). Penetapan dan pelaksanaan materi dengan jalur kegiataan khusus ini bersifat fleksibel, disesuaikan dengan situasi dan kondisi lingkungan sekolah. Ini dimaksudkan, jumlah materi dapat ditambah dan dapat dikurangi sedang pelaksanaannya bisa saat pagi hari, siang hari atau dalam kegiataan inti. </w:t>
      </w:r>
    </w:p>
    <w:p w:rsidR="003A0726" w:rsidRDefault="003A0726" w:rsidP="003A0726">
      <w:pPr>
        <w:spacing w:line="480" w:lineRule="auto"/>
        <w:ind w:firstLine="720"/>
        <w:jc w:val="both"/>
        <w:rPr>
          <w:rFonts w:asciiTheme="majorBidi" w:hAnsiTheme="majorBidi" w:cstheme="majorBidi"/>
        </w:rPr>
      </w:pPr>
      <w:r w:rsidRPr="00D7404C">
        <w:rPr>
          <w:rFonts w:asciiTheme="majorBidi" w:hAnsiTheme="majorBidi" w:cstheme="majorBidi"/>
        </w:rPr>
        <w:lastRenderedPageBreak/>
        <w:t>Proses belajar mengajar adalah segala pengalaman belajar yang dihayati oleh peserta didik. Semakin intensif pengalaman yang dihayati oleh peserta didik, semakin tinggi kualitas belajar mengajar, intensif pengalaman belajar dapat dilihat dari tingginya keterlibatan anak dalam hubungan belajar mengajar dengan guru dan obyek belajar/bahan ajar. Adapun waktu belajar belajarnya adalah:</w:t>
      </w:r>
    </w:p>
    <w:p w:rsidR="003A0726" w:rsidRPr="007103B3" w:rsidRDefault="00F8314F" w:rsidP="003A0726">
      <w:pPr>
        <w:ind w:firstLine="720"/>
        <w:jc w:val="center"/>
        <w:rPr>
          <w:rFonts w:asciiTheme="majorBidi" w:hAnsiTheme="majorBidi" w:cstheme="majorBidi"/>
          <w:b/>
          <w:bCs/>
        </w:rPr>
      </w:pPr>
      <w:r>
        <w:rPr>
          <w:rFonts w:asciiTheme="majorBidi" w:hAnsiTheme="majorBidi" w:cstheme="majorBidi"/>
          <w:b/>
          <w:bCs/>
        </w:rPr>
        <w:t>TABEL 2</w:t>
      </w:r>
    </w:p>
    <w:p w:rsidR="003A0726" w:rsidRPr="007103B3" w:rsidRDefault="003A0726" w:rsidP="003A0726">
      <w:pPr>
        <w:ind w:firstLine="720"/>
        <w:jc w:val="center"/>
        <w:rPr>
          <w:rFonts w:asciiTheme="majorBidi" w:hAnsiTheme="majorBidi" w:cstheme="majorBidi"/>
          <w:b/>
          <w:bCs/>
        </w:rPr>
      </w:pPr>
      <w:r w:rsidRPr="007103B3">
        <w:rPr>
          <w:rFonts w:asciiTheme="majorBidi" w:hAnsiTheme="majorBidi" w:cstheme="majorBidi"/>
          <w:b/>
          <w:bCs/>
        </w:rPr>
        <w:t>Jadwal Belajar Mengajar</w:t>
      </w:r>
    </w:p>
    <w:tbl>
      <w:tblPr>
        <w:tblStyle w:val="TableGrid"/>
        <w:tblW w:w="0" w:type="auto"/>
        <w:tblInd w:w="108" w:type="dxa"/>
        <w:tblLook w:val="04A0"/>
      </w:tblPr>
      <w:tblGrid>
        <w:gridCol w:w="1701"/>
        <w:gridCol w:w="1134"/>
        <w:gridCol w:w="3422"/>
        <w:gridCol w:w="2122"/>
      </w:tblGrid>
      <w:tr w:rsidR="003A0726" w:rsidTr="00812879">
        <w:tc>
          <w:tcPr>
            <w:tcW w:w="1701" w:type="dxa"/>
            <w:vAlign w:val="center"/>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Hari</w:t>
            </w:r>
          </w:p>
        </w:tc>
        <w:tc>
          <w:tcPr>
            <w:tcW w:w="1134" w:type="dxa"/>
            <w:vAlign w:val="center"/>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Jam</w:t>
            </w:r>
          </w:p>
        </w:tc>
        <w:tc>
          <w:tcPr>
            <w:tcW w:w="3422" w:type="dxa"/>
            <w:vAlign w:val="center"/>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Kegiatan</w:t>
            </w:r>
          </w:p>
        </w:tc>
        <w:tc>
          <w:tcPr>
            <w:tcW w:w="2122" w:type="dxa"/>
            <w:vAlign w:val="center"/>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Keterangan</w:t>
            </w:r>
          </w:p>
        </w:tc>
      </w:tr>
      <w:tr w:rsidR="003A0726" w:rsidTr="00812879">
        <w:tc>
          <w:tcPr>
            <w:tcW w:w="1701"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Senin-Kamis</w:t>
            </w:r>
          </w:p>
          <w:p w:rsidR="003A0726" w:rsidRDefault="003A0726" w:rsidP="00812879">
            <w:pPr>
              <w:spacing w:line="360" w:lineRule="auto"/>
              <w:jc w:val="both"/>
              <w:rPr>
                <w:rFonts w:asciiTheme="majorBidi" w:hAnsiTheme="majorBidi" w:cstheme="majorBidi"/>
              </w:rPr>
            </w:pPr>
          </w:p>
          <w:p w:rsidR="003A0726" w:rsidRDefault="003A0726" w:rsidP="00812879">
            <w:pPr>
              <w:spacing w:line="360" w:lineRule="auto"/>
              <w:jc w:val="both"/>
              <w:rPr>
                <w:rFonts w:asciiTheme="majorBidi" w:hAnsiTheme="majorBidi" w:cstheme="majorBidi"/>
              </w:rPr>
            </w:pPr>
          </w:p>
          <w:p w:rsidR="003A0726" w:rsidRDefault="003A0726" w:rsidP="00812879">
            <w:pPr>
              <w:spacing w:line="360" w:lineRule="auto"/>
              <w:jc w:val="both"/>
              <w:rPr>
                <w:rFonts w:asciiTheme="majorBidi" w:hAnsiTheme="majorBidi" w:cstheme="majorBidi"/>
              </w:rPr>
            </w:pPr>
          </w:p>
          <w:p w:rsidR="003A0726" w:rsidRDefault="003A0726" w:rsidP="00812879">
            <w:pPr>
              <w:spacing w:line="360" w:lineRule="auto"/>
              <w:jc w:val="both"/>
              <w:rPr>
                <w:rFonts w:asciiTheme="majorBidi" w:hAnsiTheme="majorBidi" w:cstheme="majorBidi"/>
              </w:rPr>
            </w:pPr>
          </w:p>
          <w:p w:rsidR="003A0726" w:rsidRDefault="003A0726" w:rsidP="00812879">
            <w:pPr>
              <w:spacing w:line="360" w:lineRule="auto"/>
              <w:jc w:val="both"/>
              <w:rPr>
                <w:rFonts w:asciiTheme="majorBidi" w:hAnsiTheme="majorBidi" w:cstheme="majorBidi"/>
              </w:rPr>
            </w:pPr>
          </w:p>
          <w:p w:rsidR="003A0726" w:rsidRDefault="003A0726" w:rsidP="00812879">
            <w:pPr>
              <w:spacing w:line="360" w:lineRule="auto"/>
              <w:jc w:val="both"/>
              <w:rPr>
                <w:rFonts w:asciiTheme="majorBidi" w:hAnsiTheme="majorBidi" w:cstheme="majorBidi"/>
              </w:rPr>
            </w:pPr>
          </w:p>
          <w:p w:rsidR="003A0726" w:rsidRDefault="003A0726" w:rsidP="00812879">
            <w:pPr>
              <w:spacing w:line="360" w:lineRule="auto"/>
              <w:jc w:val="both"/>
              <w:rPr>
                <w:rFonts w:asciiTheme="majorBidi" w:hAnsiTheme="majorBidi" w:cstheme="majorBidi"/>
              </w:rPr>
            </w:pPr>
            <w:r>
              <w:rPr>
                <w:rFonts w:asciiTheme="majorBidi" w:hAnsiTheme="majorBidi" w:cstheme="majorBidi"/>
              </w:rPr>
              <w:t>Jum’at</w:t>
            </w:r>
          </w:p>
        </w:tc>
        <w:tc>
          <w:tcPr>
            <w:tcW w:w="1134"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07:30</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08:00</w:t>
            </w:r>
          </w:p>
          <w:p w:rsidR="003A0726" w:rsidRDefault="003A0726" w:rsidP="00812879">
            <w:pPr>
              <w:spacing w:line="360" w:lineRule="auto"/>
              <w:jc w:val="both"/>
              <w:rPr>
                <w:rFonts w:asciiTheme="majorBidi" w:hAnsiTheme="majorBidi" w:cstheme="majorBidi"/>
              </w:rPr>
            </w:pPr>
          </w:p>
          <w:p w:rsidR="003A0726" w:rsidRDefault="003A0726" w:rsidP="00812879">
            <w:pPr>
              <w:spacing w:line="360" w:lineRule="auto"/>
              <w:jc w:val="both"/>
              <w:rPr>
                <w:rFonts w:asciiTheme="majorBidi" w:hAnsiTheme="majorBidi" w:cstheme="majorBidi"/>
              </w:rPr>
            </w:pPr>
          </w:p>
          <w:p w:rsidR="003A0726" w:rsidRDefault="003A0726" w:rsidP="00812879">
            <w:pPr>
              <w:spacing w:line="360" w:lineRule="auto"/>
              <w:jc w:val="both"/>
              <w:rPr>
                <w:rFonts w:asciiTheme="majorBidi" w:hAnsiTheme="majorBidi" w:cstheme="majorBidi"/>
              </w:rPr>
            </w:pPr>
            <w:r>
              <w:rPr>
                <w:rFonts w:asciiTheme="majorBidi" w:hAnsiTheme="majorBidi" w:cstheme="majorBidi"/>
              </w:rPr>
              <w:t>08:30</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09:30</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10:30</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07:30</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08:00</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08:30</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10:00</w:t>
            </w:r>
          </w:p>
        </w:tc>
        <w:tc>
          <w:tcPr>
            <w:tcW w:w="3422"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-Bermain di luar kelas</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-Masuk kelas</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 xml:space="preserve">-Membaca do’a </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-Mulai pelajaran</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-Istirahat</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-Pulang</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-Senam</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-Masuk kelas</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-Membaca do’a</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-Mulai pelajaran</w:t>
            </w:r>
          </w:p>
          <w:p w:rsidR="003A0726" w:rsidRDefault="003A0726" w:rsidP="00812879">
            <w:pPr>
              <w:spacing w:line="360" w:lineRule="auto"/>
              <w:jc w:val="both"/>
              <w:rPr>
                <w:rFonts w:asciiTheme="majorBidi" w:hAnsiTheme="majorBidi" w:cstheme="majorBidi"/>
              </w:rPr>
            </w:pPr>
            <w:r>
              <w:rPr>
                <w:rFonts w:asciiTheme="majorBidi" w:hAnsiTheme="majorBidi" w:cstheme="majorBidi"/>
              </w:rPr>
              <w:t>-Pulang</w:t>
            </w:r>
          </w:p>
        </w:tc>
        <w:tc>
          <w:tcPr>
            <w:tcW w:w="2122" w:type="dxa"/>
          </w:tcPr>
          <w:p w:rsidR="003A0726" w:rsidRDefault="003A0726" w:rsidP="00812879">
            <w:pPr>
              <w:spacing w:line="360" w:lineRule="auto"/>
              <w:jc w:val="both"/>
              <w:rPr>
                <w:rFonts w:asciiTheme="majorBidi" w:hAnsiTheme="majorBidi" w:cstheme="majorBidi"/>
              </w:rPr>
            </w:pPr>
          </w:p>
        </w:tc>
      </w:tr>
    </w:tbl>
    <w:p w:rsidR="003A0726" w:rsidRPr="00791C35" w:rsidRDefault="003A0726" w:rsidP="003A0726">
      <w:pPr>
        <w:contextualSpacing/>
        <w:jc w:val="both"/>
        <w:rPr>
          <w:rFonts w:asciiTheme="majorBidi" w:hAnsiTheme="majorBidi" w:cstheme="majorBidi"/>
          <w:b/>
          <w:bCs/>
        </w:rPr>
      </w:pPr>
    </w:p>
    <w:p w:rsidR="003A0726" w:rsidRPr="00791C35" w:rsidRDefault="003A0726" w:rsidP="005622B6">
      <w:pPr>
        <w:pStyle w:val="ListParagraph"/>
        <w:numPr>
          <w:ilvl w:val="1"/>
          <w:numId w:val="41"/>
        </w:numPr>
        <w:ind w:left="567" w:hanging="567"/>
        <w:contextualSpacing/>
        <w:jc w:val="both"/>
        <w:rPr>
          <w:rFonts w:asciiTheme="majorBidi" w:hAnsiTheme="majorBidi" w:cstheme="majorBidi"/>
          <w:b/>
          <w:bCs/>
          <w:sz w:val="24"/>
          <w:szCs w:val="24"/>
        </w:rPr>
      </w:pPr>
      <w:r w:rsidRPr="00791C35">
        <w:rPr>
          <w:rFonts w:asciiTheme="majorBidi" w:hAnsiTheme="majorBidi" w:cstheme="majorBidi"/>
          <w:b/>
          <w:bCs/>
          <w:sz w:val="24"/>
          <w:szCs w:val="24"/>
        </w:rPr>
        <w:t>Keadaan Tenaga Pendidik</w:t>
      </w:r>
    </w:p>
    <w:p w:rsidR="003A0726" w:rsidRDefault="003A0726" w:rsidP="003A0726">
      <w:pPr>
        <w:spacing w:line="480" w:lineRule="auto"/>
        <w:ind w:firstLine="720"/>
        <w:jc w:val="both"/>
        <w:rPr>
          <w:rFonts w:asciiTheme="majorBidi" w:hAnsiTheme="majorBidi" w:cstheme="majorBidi"/>
        </w:rPr>
      </w:pPr>
      <w:r>
        <w:rPr>
          <w:rFonts w:asciiTheme="majorBidi" w:hAnsiTheme="majorBidi" w:cstheme="majorBidi"/>
        </w:rPr>
        <w:t xml:space="preserve">Guru merupakan pengganti orang tua di sekolah. Apalagi untuk anak-anak usia TK, guru merupakan figur atau model yang dijadikannya panutan dalam segala hal, baik yang positif maupun negatif terutama dalam sikap maupun tingkah lakunya. Sebab “pekerjaan guru bukan semata-mata “mengajar”, melainkan juga harus </w:t>
      </w:r>
      <w:r>
        <w:rPr>
          <w:rFonts w:asciiTheme="majorBidi" w:hAnsiTheme="majorBidi" w:cstheme="majorBidi"/>
        </w:rPr>
        <w:lastRenderedPageBreak/>
        <w:t>mengerjakan berbagai hal yang bersangkut-paut dengan pendidikan murid”.</w:t>
      </w:r>
      <w:r>
        <w:rPr>
          <w:rStyle w:val="FootnoteReference"/>
          <w:rFonts w:asciiTheme="majorBidi" w:eastAsia="Calibri" w:hAnsiTheme="majorBidi" w:cstheme="majorBidi"/>
        </w:rPr>
        <w:footnoteReference w:id="53"/>
      </w:r>
      <w:r>
        <w:rPr>
          <w:rFonts w:asciiTheme="majorBidi" w:hAnsiTheme="majorBidi" w:cstheme="majorBidi"/>
        </w:rPr>
        <w:t xml:space="preserve"> Demikian juga dengan para guru yang ada di TK Mazharul Iman Palembang, mereka juga harus bertindak sebagai pendidik sekaligus pembimbing bagi anak-anak didik mereka. Oleh karena itu sebelum melakukan kegiatan belajar mengajar di kelas, mereka juga telah menyiapkan segala sesuatu yang diperkirakan dibutuhkan saat kegiatan belajar mengajar berlangsung. Misalnya: mereka selalu membuat maupun memperbaharui SKH (Satuan Kegiatan Harian) yang bersisi tentang materi-materi yang akan diajarkan setiap harinya.</w:t>
      </w:r>
      <w:r>
        <w:rPr>
          <w:rStyle w:val="FootnoteReference"/>
          <w:rFonts w:asciiTheme="majorBidi" w:eastAsia="Calibri" w:hAnsiTheme="majorBidi" w:cstheme="majorBidi"/>
        </w:rPr>
        <w:footnoteReference w:id="54"/>
      </w:r>
    </w:p>
    <w:p w:rsidR="003A0726" w:rsidRDefault="003A0726" w:rsidP="003A0726">
      <w:pPr>
        <w:spacing w:line="480" w:lineRule="auto"/>
        <w:ind w:firstLine="720"/>
        <w:jc w:val="both"/>
        <w:rPr>
          <w:rFonts w:asciiTheme="majorBidi" w:hAnsiTheme="majorBidi" w:cstheme="majorBidi"/>
        </w:rPr>
      </w:pPr>
      <w:r>
        <w:rPr>
          <w:rFonts w:asciiTheme="majorBidi" w:hAnsiTheme="majorBidi" w:cstheme="majorBidi"/>
        </w:rPr>
        <w:t xml:space="preserve">Berdasarkan dokumentasi TK Mazharul Iman Palembang, tertanggal 5 maret 2013 dapat penulis ketahui bahwa mayoritas tenaga pengajar TK Mazharul Iman Palembang berlatar belakang pendidikan khusus anak TK, seperti SPG TK maupun PGTK sehingga dalam prakteknya mereka tidak merasa kesulitan dalam mempraktekan ilmu-ilmu yang telah mereka peroleh di bangku kuliah. Hal tersebut juga sangat mendukung kemajuan TK Mazharul Iman Palembang ke depannya. Di TK Mazharul Iman Palembang dikelolah oleh empat tenaga pengajar dengan rincian, satu orang yang bertindak sebagai kepala sekolah dan tiga lainnya sebagai tenaga pengajar di kelas maupun tenaga tata usaha. </w:t>
      </w:r>
    </w:p>
    <w:p w:rsidR="003A0726" w:rsidRDefault="003A0726" w:rsidP="003A0726">
      <w:pPr>
        <w:spacing w:line="480" w:lineRule="auto"/>
        <w:ind w:firstLine="720"/>
        <w:jc w:val="both"/>
        <w:rPr>
          <w:rFonts w:asciiTheme="majorBidi" w:hAnsiTheme="majorBidi" w:cstheme="majorBidi"/>
        </w:rPr>
      </w:pPr>
      <w:r>
        <w:rPr>
          <w:rFonts w:asciiTheme="majorBidi" w:hAnsiTheme="majorBidi" w:cstheme="majorBidi"/>
        </w:rPr>
        <w:t xml:space="preserve">Dalam melakukan proses pembelajaran, tenaga pengajar di TK Mazharul Iman Palembang dilakukan untuk memudahkan tenaga pengajar untuk memonitoring kemajuan-kemajuan maupun perkembangan-perkembangan yang dialami anak didik </w:t>
      </w:r>
      <w:r>
        <w:rPr>
          <w:rFonts w:asciiTheme="majorBidi" w:hAnsiTheme="majorBidi" w:cstheme="majorBidi"/>
        </w:rPr>
        <w:lastRenderedPageBreak/>
        <w:t>sesuai dengan usia anak didik. Untuk mengatahui data tenaga pendidik di TK Mazharul Iman Palembang adalah:</w:t>
      </w:r>
    </w:p>
    <w:p w:rsidR="003A0726" w:rsidRPr="007103B3" w:rsidRDefault="003A0726" w:rsidP="003A0726">
      <w:pPr>
        <w:ind w:firstLine="720"/>
        <w:jc w:val="center"/>
        <w:rPr>
          <w:rFonts w:asciiTheme="majorBidi" w:hAnsiTheme="majorBidi" w:cstheme="majorBidi"/>
          <w:b/>
          <w:bCs/>
        </w:rPr>
      </w:pPr>
      <w:r w:rsidRPr="007103B3">
        <w:rPr>
          <w:rFonts w:asciiTheme="majorBidi" w:hAnsiTheme="majorBidi" w:cstheme="majorBidi"/>
          <w:b/>
          <w:bCs/>
        </w:rPr>
        <w:t>TABEL 4</w:t>
      </w:r>
    </w:p>
    <w:p w:rsidR="003A0726" w:rsidRPr="00EE2F55" w:rsidRDefault="003A0726" w:rsidP="003A0726">
      <w:pPr>
        <w:jc w:val="center"/>
        <w:rPr>
          <w:rFonts w:asciiTheme="majorBidi" w:hAnsiTheme="majorBidi" w:cstheme="majorBidi"/>
          <w:b/>
          <w:bCs/>
        </w:rPr>
      </w:pPr>
      <w:r>
        <w:rPr>
          <w:rFonts w:asciiTheme="majorBidi" w:hAnsiTheme="majorBidi" w:cstheme="majorBidi"/>
          <w:b/>
          <w:bCs/>
        </w:rPr>
        <w:t>Keadaan Guru</w:t>
      </w:r>
      <w:r w:rsidRPr="00EE2F55">
        <w:rPr>
          <w:rFonts w:asciiTheme="majorBidi" w:hAnsiTheme="majorBidi" w:cstheme="majorBidi"/>
          <w:b/>
          <w:bCs/>
        </w:rPr>
        <w:t xml:space="preserve"> TK Mazharul Iman Palembang</w:t>
      </w:r>
    </w:p>
    <w:p w:rsidR="003A0726" w:rsidRDefault="003A0726" w:rsidP="003A0726">
      <w:pPr>
        <w:jc w:val="center"/>
        <w:rPr>
          <w:rFonts w:asciiTheme="majorBidi" w:hAnsiTheme="majorBidi" w:cstheme="majorBidi"/>
          <w:b/>
          <w:bCs/>
        </w:rPr>
      </w:pPr>
      <w:r w:rsidRPr="00EE2F55">
        <w:rPr>
          <w:rFonts w:asciiTheme="majorBidi" w:hAnsiTheme="majorBidi" w:cstheme="majorBidi"/>
          <w:b/>
          <w:bCs/>
        </w:rPr>
        <w:t>Tahun ajaran 2012/2013</w:t>
      </w:r>
    </w:p>
    <w:p w:rsidR="003A0726" w:rsidRDefault="003A0726" w:rsidP="003A0726">
      <w:pPr>
        <w:rPr>
          <w:rFonts w:asciiTheme="majorBidi" w:hAnsiTheme="majorBidi" w:cstheme="majorBidi"/>
          <w:b/>
          <w:bCs/>
        </w:rPr>
      </w:pPr>
    </w:p>
    <w:tbl>
      <w:tblPr>
        <w:tblStyle w:val="TableGrid"/>
        <w:tblW w:w="9498" w:type="dxa"/>
        <w:tblInd w:w="-459" w:type="dxa"/>
        <w:tblLayout w:type="fixed"/>
        <w:tblLook w:val="04A0"/>
      </w:tblPr>
      <w:tblGrid>
        <w:gridCol w:w="567"/>
        <w:gridCol w:w="1418"/>
        <w:gridCol w:w="1276"/>
        <w:gridCol w:w="1417"/>
        <w:gridCol w:w="1134"/>
        <w:gridCol w:w="709"/>
        <w:gridCol w:w="1701"/>
        <w:gridCol w:w="1276"/>
      </w:tblGrid>
      <w:tr w:rsidR="003A0726" w:rsidRPr="0078240A" w:rsidTr="00812879">
        <w:tc>
          <w:tcPr>
            <w:tcW w:w="567"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No</w:t>
            </w:r>
          </w:p>
        </w:tc>
        <w:tc>
          <w:tcPr>
            <w:tcW w:w="1418"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Nama guru</w:t>
            </w:r>
          </w:p>
        </w:tc>
        <w:tc>
          <w:tcPr>
            <w:tcW w:w="1276"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Nip</w:t>
            </w:r>
          </w:p>
        </w:tc>
        <w:tc>
          <w:tcPr>
            <w:tcW w:w="1417"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TTL</w:t>
            </w:r>
          </w:p>
        </w:tc>
        <w:tc>
          <w:tcPr>
            <w:tcW w:w="1134"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Agama</w:t>
            </w:r>
          </w:p>
        </w:tc>
        <w:tc>
          <w:tcPr>
            <w:tcW w:w="709" w:type="dxa"/>
            <w:vAlign w:val="center"/>
          </w:tcPr>
          <w:p w:rsidR="003A0726" w:rsidRPr="0078240A" w:rsidRDefault="003A0726" w:rsidP="00812879">
            <w:pPr>
              <w:jc w:val="center"/>
              <w:rPr>
                <w:rFonts w:asciiTheme="majorBidi" w:hAnsiTheme="majorBidi" w:cstheme="majorBidi"/>
              </w:rPr>
            </w:pPr>
            <w:r>
              <w:rPr>
                <w:rFonts w:asciiTheme="majorBidi" w:hAnsiTheme="majorBidi" w:cstheme="majorBidi"/>
              </w:rPr>
              <w:t>JK</w:t>
            </w:r>
          </w:p>
        </w:tc>
        <w:tc>
          <w:tcPr>
            <w:tcW w:w="1701"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Pendidikan akhir</w:t>
            </w:r>
          </w:p>
        </w:tc>
        <w:tc>
          <w:tcPr>
            <w:tcW w:w="1276"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Pangkat</w:t>
            </w:r>
          </w:p>
        </w:tc>
      </w:tr>
      <w:tr w:rsidR="003A0726" w:rsidRPr="0078240A" w:rsidTr="00812879">
        <w:tc>
          <w:tcPr>
            <w:tcW w:w="567"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1</w:t>
            </w:r>
          </w:p>
        </w:tc>
        <w:tc>
          <w:tcPr>
            <w:tcW w:w="1418"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Wakiyem</w:t>
            </w:r>
          </w:p>
        </w:tc>
        <w:tc>
          <w:tcPr>
            <w:tcW w:w="1276"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w:t>
            </w:r>
          </w:p>
        </w:tc>
        <w:tc>
          <w:tcPr>
            <w:tcW w:w="1417"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Palembang 29 mei 1963</w:t>
            </w:r>
          </w:p>
        </w:tc>
        <w:tc>
          <w:tcPr>
            <w:tcW w:w="1134"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Islam</w:t>
            </w:r>
          </w:p>
        </w:tc>
        <w:tc>
          <w:tcPr>
            <w:tcW w:w="709" w:type="dxa"/>
            <w:vAlign w:val="center"/>
          </w:tcPr>
          <w:p w:rsidR="003A0726" w:rsidRPr="0078240A" w:rsidRDefault="003A0726" w:rsidP="00812879">
            <w:pPr>
              <w:jc w:val="center"/>
              <w:rPr>
                <w:rFonts w:asciiTheme="majorBidi" w:hAnsiTheme="majorBidi" w:cstheme="majorBidi"/>
              </w:rPr>
            </w:pPr>
            <w:r>
              <w:rPr>
                <w:rFonts w:asciiTheme="majorBidi" w:hAnsiTheme="majorBidi" w:cstheme="majorBidi"/>
              </w:rPr>
              <w:t>Pr</w:t>
            </w:r>
          </w:p>
        </w:tc>
        <w:tc>
          <w:tcPr>
            <w:tcW w:w="1701"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SPG Negeri TK</w:t>
            </w:r>
          </w:p>
        </w:tc>
        <w:tc>
          <w:tcPr>
            <w:tcW w:w="1276"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Kepala TK</w:t>
            </w:r>
          </w:p>
        </w:tc>
      </w:tr>
      <w:tr w:rsidR="003A0726" w:rsidRPr="0078240A" w:rsidTr="00812879">
        <w:tc>
          <w:tcPr>
            <w:tcW w:w="567"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2</w:t>
            </w:r>
          </w:p>
        </w:tc>
        <w:tc>
          <w:tcPr>
            <w:tcW w:w="1418"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Rukiah</w:t>
            </w:r>
          </w:p>
        </w:tc>
        <w:tc>
          <w:tcPr>
            <w:tcW w:w="1276"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131781605</w:t>
            </w:r>
          </w:p>
        </w:tc>
        <w:tc>
          <w:tcPr>
            <w:tcW w:w="1417"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Palembang 20 Febuari 1967</w:t>
            </w:r>
          </w:p>
        </w:tc>
        <w:tc>
          <w:tcPr>
            <w:tcW w:w="1134"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Islam</w:t>
            </w:r>
          </w:p>
        </w:tc>
        <w:tc>
          <w:tcPr>
            <w:tcW w:w="709" w:type="dxa"/>
            <w:vAlign w:val="center"/>
          </w:tcPr>
          <w:p w:rsidR="003A0726" w:rsidRPr="0078240A" w:rsidRDefault="003A0726" w:rsidP="00812879">
            <w:pPr>
              <w:jc w:val="center"/>
              <w:rPr>
                <w:rFonts w:asciiTheme="majorBidi" w:hAnsiTheme="majorBidi" w:cstheme="majorBidi"/>
              </w:rPr>
            </w:pPr>
            <w:r>
              <w:rPr>
                <w:rFonts w:asciiTheme="majorBidi" w:hAnsiTheme="majorBidi" w:cstheme="majorBidi"/>
              </w:rPr>
              <w:t>Pr</w:t>
            </w:r>
          </w:p>
        </w:tc>
        <w:tc>
          <w:tcPr>
            <w:tcW w:w="1701"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SPG TK</w:t>
            </w:r>
          </w:p>
        </w:tc>
        <w:tc>
          <w:tcPr>
            <w:tcW w:w="1276"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Guru TK</w:t>
            </w:r>
          </w:p>
        </w:tc>
      </w:tr>
      <w:tr w:rsidR="003A0726" w:rsidRPr="0078240A" w:rsidTr="00812879">
        <w:tc>
          <w:tcPr>
            <w:tcW w:w="567"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3</w:t>
            </w:r>
          </w:p>
        </w:tc>
        <w:tc>
          <w:tcPr>
            <w:tcW w:w="1418"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Sri Kalpikawati</w:t>
            </w:r>
          </w:p>
        </w:tc>
        <w:tc>
          <w:tcPr>
            <w:tcW w:w="1276"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131651061</w:t>
            </w:r>
          </w:p>
        </w:tc>
        <w:tc>
          <w:tcPr>
            <w:tcW w:w="1417"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Lahat 01 Desember 1961</w:t>
            </w:r>
          </w:p>
        </w:tc>
        <w:tc>
          <w:tcPr>
            <w:tcW w:w="1134"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Islam</w:t>
            </w:r>
          </w:p>
        </w:tc>
        <w:tc>
          <w:tcPr>
            <w:tcW w:w="709" w:type="dxa"/>
            <w:vAlign w:val="center"/>
          </w:tcPr>
          <w:p w:rsidR="003A0726" w:rsidRPr="0078240A" w:rsidRDefault="003A0726" w:rsidP="00812879">
            <w:pPr>
              <w:jc w:val="center"/>
              <w:rPr>
                <w:rFonts w:asciiTheme="majorBidi" w:hAnsiTheme="majorBidi" w:cstheme="majorBidi"/>
              </w:rPr>
            </w:pPr>
            <w:r>
              <w:rPr>
                <w:rFonts w:asciiTheme="majorBidi" w:hAnsiTheme="majorBidi" w:cstheme="majorBidi"/>
              </w:rPr>
              <w:t>Pr</w:t>
            </w:r>
          </w:p>
        </w:tc>
        <w:tc>
          <w:tcPr>
            <w:tcW w:w="1701"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D II PG TK</w:t>
            </w:r>
          </w:p>
        </w:tc>
        <w:tc>
          <w:tcPr>
            <w:tcW w:w="1276"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Guru Tk</w:t>
            </w:r>
          </w:p>
        </w:tc>
      </w:tr>
      <w:tr w:rsidR="003A0726" w:rsidRPr="0078240A" w:rsidTr="00812879">
        <w:tc>
          <w:tcPr>
            <w:tcW w:w="567"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4</w:t>
            </w:r>
          </w:p>
        </w:tc>
        <w:tc>
          <w:tcPr>
            <w:tcW w:w="1418"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Nina</w:t>
            </w:r>
          </w:p>
        </w:tc>
        <w:tc>
          <w:tcPr>
            <w:tcW w:w="1276"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w:t>
            </w:r>
          </w:p>
        </w:tc>
        <w:tc>
          <w:tcPr>
            <w:tcW w:w="1417"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Palembang 17 okteber 1986</w:t>
            </w:r>
          </w:p>
        </w:tc>
        <w:tc>
          <w:tcPr>
            <w:tcW w:w="1134"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Islam</w:t>
            </w:r>
          </w:p>
        </w:tc>
        <w:tc>
          <w:tcPr>
            <w:tcW w:w="709" w:type="dxa"/>
            <w:vAlign w:val="center"/>
          </w:tcPr>
          <w:p w:rsidR="003A0726" w:rsidRPr="0078240A" w:rsidRDefault="003A0726" w:rsidP="00812879">
            <w:pPr>
              <w:jc w:val="center"/>
              <w:rPr>
                <w:rFonts w:asciiTheme="majorBidi" w:hAnsiTheme="majorBidi" w:cstheme="majorBidi"/>
              </w:rPr>
            </w:pPr>
            <w:r>
              <w:rPr>
                <w:rFonts w:asciiTheme="majorBidi" w:hAnsiTheme="majorBidi" w:cstheme="majorBidi"/>
              </w:rPr>
              <w:t xml:space="preserve">Pr </w:t>
            </w:r>
          </w:p>
        </w:tc>
        <w:tc>
          <w:tcPr>
            <w:tcW w:w="1701"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D II PG TK</w:t>
            </w:r>
          </w:p>
        </w:tc>
        <w:tc>
          <w:tcPr>
            <w:tcW w:w="1276" w:type="dxa"/>
            <w:vAlign w:val="center"/>
          </w:tcPr>
          <w:p w:rsidR="003A0726" w:rsidRPr="0078240A" w:rsidRDefault="003A0726" w:rsidP="00812879">
            <w:pPr>
              <w:jc w:val="center"/>
              <w:rPr>
                <w:rFonts w:asciiTheme="majorBidi" w:hAnsiTheme="majorBidi" w:cstheme="majorBidi"/>
              </w:rPr>
            </w:pPr>
            <w:r w:rsidRPr="0078240A">
              <w:rPr>
                <w:rFonts w:asciiTheme="majorBidi" w:hAnsiTheme="majorBidi" w:cstheme="majorBidi"/>
              </w:rPr>
              <w:t>Guru TK</w:t>
            </w:r>
          </w:p>
        </w:tc>
      </w:tr>
    </w:tbl>
    <w:p w:rsidR="003A0726" w:rsidRDefault="003A0726" w:rsidP="003A0726">
      <w:pPr>
        <w:spacing w:line="480" w:lineRule="auto"/>
        <w:jc w:val="both"/>
        <w:rPr>
          <w:rFonts w:asciiTheme="majorBidi" w:hAnsiTheme="majorBidi" w:cstheme="majorBidi"/>
        </w:rPr>
      </w:pPr>
    </w:p>
    <w:p w:rsidR="003A0726" w:rsidRDefault="003A0726" w:rsidP="005622B6">
      <w:pPr>
        <w:pStyle w:val="ListParagraph"/>
        <w:numPr>
          <w:ilvl w:val="0"/>
          <w:numId w:val="42"/>
        </w:numPr>
        <w:spacing w:after="0" w:line="240" w:lineRule="auto"/>
        <w:ind w:left="426" w:hanging="426"/>
        <w:contextualSpacing/>
        <w:jc w:val="both"/>
        <w:rPr>
          <w:rFonts w:asciiTheme="majorBidi" w:hAnsiTheme="majorBidi" w:cstheme="majorBidi"/>
          <w:b/>
          <w:bCs/>
          <w:sz w:val="24"/>
          <w:szCs w:val="24"/>
        </w:rPr>
      </w:pPr>
      <w:r w:rsidRPr="00D7404C">
        <w:rPr>
          <w:rFonts w:asciiTheme="majorBidi" w:hAnsiTheme="majorBidi" w:cstheme="majorBidi"/>
          <w:b/>
          <w:bCs/>
          <w:sz w:val="24"/>
          <w:szCs w:val="24"/>
        </w:rPr>
        <w:t>Keadaan Siswa</w:t>
      </w:r>
    </w:p>
    <w:p w:rsidR="003A0726" w:rsidRPr="005461F2" w:rsidRDefault="003A0726" w:rsidP="003A0726">
      <w:pPr>
        <w:pStyle w:val="ListParagraph"/>
        <w:spacing w:after="0" w:line="240" w:lineRule="auto"/>
        <w:ind w:left="426"/>
        <w:contextualSpacing/>
        <w:jc w:val="both"/>
        <w:rPr>
          <w:rFonts w:asciiTheme="majorBidi" w:hAnsiTheme="majorBidi" w:cstheme="majorBidi"/>
          <w:b/>
          <w:bCs/>
          <w:sz w:val="24"/>
          <w:szCs w:val="24"/>
        </w:rPr>
      </w:pPr>
    </w:p>
    <w:p w:rsidR="003A0726" w:rsidRDefault="003A0726" w:rsidP="003A0726">
      <w:pPr>
        <w:spacing w:line="480" w:lineRule="auto"/>
        <w:ind w:firstLine="720"/>
        <w:jc w:val="both"/>
        <w:rPr>
          <w:rFonts w:asciiTheme="majorBidi" w:hAnsiTheme="majorBidi" w:cstheme="majorBidi"/>
        </w:rPr>
      </w:pPr>
      <w:r>
        <w:rPr>
          <w:rFonts w:asciiTheme="majorBidi" w:hAnsiTheme="majorBidi" w:cstheme="majorBidi"/>
        </w:rPr>
        <w:t>“Murid atau anak adalah pribadi yang “unik” yang mempunyai potensi dan mengalami proses perkembangan”</w:t>
      </w:r>
      <w:r>
        <w:rPr>
          <w:rStyle w:val="FootnoteReference"/>
          <w:rFonts w:asciiTheme="majorBidi" w:eastAsia="Calibri" w:hAnsiTheme="majorBidi" w:cstheme="majorBidi"/>
        </w:rPr>
        <w:footnoteReference w:id="55"/>
      </w:r>
      <w:r>
        <w:rPr>
          <w:rFonts w:asciiTheme="majorBidi" w:hAnsiTheme="majorBidi" w:cstheme="majorBidi"/>
        </w:rPr>
        <w:t>.  Terutama anak usia TK dalam mengembangkan perilaku keagamaan sangat membutuhkan bantuan dari orang lain, tidak hanya orang tuanya di rumah tetapi juga gurunya di sekolah. Oleh karena itu, untuk mempermudah dalam pencapaian tujuan tersebut, maka TK Mazharul Iman anak-anak didik dibagi dalam tiga kelas sebagaimana tenaga pengajarnya.</w:t>
      </w:r>
    </w:p>
    <w:p w:rsidR="003A0726" w:rsidRDefault="003A0726" w:rsidP="003A0726">
      <w:pPr>
        <w:spacing w:line="480" w:lineRule="auto"/>
        <w:ind w:firstLine="720"/>
        <w:jc w:val="both"/>
        <w:rPr>
          <w:rFonts w:asciiTheme="majorBidi" w:hAnsiTheme="majorBidi" w:cstheme="majorBidi"/>
        </w:rPr>
      </w:pPr>
      <w:r>
        <w:rPr>
          <w:rFonts w:asciiTheme="majorBidi" w:hAnsiTheme="majorBidi" w:cstheme="majorBidi"/>
        </w:rPr>
        <w:lastRenderedPageBreak/>
        <w:t xml:space="preserve">Berdasarkan data statistik TK Mazharul iman Palembang tertanggal 5 Maret 2013, Murud TK Mazharul Iman Palembang berjumlah 55 orang, dengan rincian 30 laki-laki dan  25 perempuan, yang terbagi dalam tiga kelas. </w:t>
      </w:r>
    </w:p>
    <w:p w:rsidR="003A0726" w:rsidRDefault="003A0726" w:rsidP="003A0726">
      <w:pPr>
        <w:spacing w:line="480" w:lineRule="auto"/>
        <w:ind w:firstLine="720"/>
        <w:jc w:val="both"/>
        <w:rPr>
          <w:rFonts w:asciiTheme="majorBidi" w:hAnsiTheme="majorBidi" w:cstheme="majorBidi"/>
        </w:rPr>
      </w:pPr>
      <w:r>
        <w:rPr>
          <w:rFonts w:asciiTheme="majorBidi" w:hAnsiTheme="majorBidi" w:cstheme="majorBidi"/>
        </w:rPr>
        <w:t>Dalam proses pembelajaran, murid-murid tersebut mendapat materi yang telah disesuaikan dengan taraf perkembangan anak usia didik. Tidak hanya materi yang disesuaikan tetapi media, metode maupun model pembelajaranpun harus disesuaikan dengan taraf perkembangan usia anak didik. Untuk mengetahui keadaan anak didik dapat dilihat dibawah ini:</w:t>
      </w:r>
    </w:p>
    <w:p w:rsidR="003A0726" w:rsidRPr="007103B3" w:rsidRDefault="003A0726" w:rsidP="003A0726">
      <w:pPr>
        <w:ind w:firstLine="720"/>
        <w:jc w:val="center"/>
        <w:rPr>
          <w:rFonts w:asciiTheme="majorBidi" w:hAnsiTheme="majorBidi" w:cstheme="majorBidi"/>
          <w:b/>
          <w:bCs/>
        </w:rPr>
      </w:pPr>
      <w:r w:rsidRPr="007103B3">
        <w:rPr>
          <w:rFonts w:asciiTheme="majorBidi" w:hAnsiTheme="majorBidi" w:cstheme="majorBidi"/>
          <w:b/>
          <w:bCs/>
        </w:rPr>
        <w:t>TABEL 5</w:t>
      </w:r>
    </w:p>
    <w:p w:rsidR="003A0726" w:rsidRPr="007103B3" w:rsidRDefault="003A0726" w:rsidP="003A0726">
      <w:pPr>
        <w:jc w:val="center"/>
        <w:rPr>
          <w:rFonts w:asciiTheme="majorBidi" w:hAnsiTheme="majorBidi" w:cstheme="majorBidi"/>
          <w:b/>
          <w:bCs/>
        </w:rPr>
      </w:pPr>
      <w:r w:rsidRPr="007103B3">
        <w:rPr>
          <w:rFonts w:asciiTheme="majorBidi" w:hAnsiTheme="majorBidi" w:cstheme="majorBidi"/>
          <w:b/>
          <w:bCs/>
        </w:rPr>
        <w:t>Keadaan Murid TK Mazharul Iman Palembang</w:t>
      </w:r>
    </w:p>
    <w:p w:rsidR="003A0726" w:rsidRPr="007103B3" w:rsidRDefault="003A0726" w:rsidP="003A0726">
      <w:pPr>
        <w:jc w:val="center"/>
        <w:rPr>
          <w:rFonts w:asciiTheme="majorBidi" w:hAnsiTheme="majorBidi" w:cstheme="majorBidi"/>
          <w:b/>
          <w:bCs/>
        </w:rPr>
      </w:pPr>
      <w:r w:rsidRPr="007103B3">
        <w:rPr>
          <w:rFonts w:asciiTheme="majorBidi" w:hAnsiTheme="majorBidi" w:cstheme="majorBidi"/>
          <w:b/>
          <w:bCs/>
        </w:rPr>
        <w:t>Tahun ajaran 2012/2013</w:t>
      </w:r>
    </w:p>
    <w:p w:rsidR="003A0726" w:rsidRPr="007148CE" w:rsidRDefault="003A0726" w:rsidP="005622B6">
      <w:pPr>
        <w:pStyle w:val="ListParagraph"/>
        <w:numPr>
          <w:ilvl w:val="0"/>
          <w:numId w:val="43"/>
        </w:numPr>
        <w:spacing w:after="0" w:line="480" w:lineRule="auto"/>
        <w:contextualSpacing/>
        <w:jc w:val="both"/>
        <w:rPr>
          <w:rFonts w:asciiTheme="majorBidi" w:hAnsiTheme="majorBidi" w:cstheme="majorBidi"/>
          <w:b/>
          <w:bCs/>
          <w:sz w:val="24"/>
          <w:szCs w:val="24"/>
        </w:rPr>
      </w:pPr>
      <w:r w:rsidRPr="007148CE">
        <w:rPr>
          <w:rFonts w:asciiTheme="majorBidi" w:hAnsiTheme="majorBidi" w:cstheme="majorBidi"/>
          <w:b/>
          <w:bCs/>
          <w:sz w:val="24"/>
          <w:szCs w:val="24"/>
        </w:rPr>
        <w:t xml:space="preserve">Kelas </w:t>
      </w:r>
      <w:r>
        <w:rPr>
          <w:rFonts w:asciiTheme="majorBidi" w:hAnsiTheme="majorBidi" w:cstheme="majorBidi"/>
          <w:b/>
          <w:bCs/>
          <w:sz w:val="24"/>
          <w:szCs w:val="24"/>
        </w:rPr>
        <w:t>B</w:t>
      </w:r>
      <w:r w:rsidRPr="007148CE">
        <w:rPr>
          <w:rFonts w:asciiTheme="majorBidi" w:hAnsiTheme="majorBidi" w:cstheme="majorBidi"/>
          <w:b/>
          <w:bCs/>
          <w:sz w:val="24"/>
          <w:szCs w:val="24"/>
        </w:rPr>
        <w:t>1</w:t>
      </w:r>
    </w:p>
    <w:tbl>
      <w:tblPr>
        <w:tblStyle w:val="TableGrid"/>
        <w:tblW w:w="0" w:type="auto"/>
        <w:tblInd w:w="108" w:type="dxa"/>
        <w:tblLook w:val="04A0"/>
      </w:tblPr>
      <w:tblGrid>
        <w:gridCol w:w="851"/>
        <w:gridCol w:w="4699"/>
        <w:gridCol w:w="2672"/>
      </w:tblGrid>
      <w:tr w:rsidR="003A0726" w:rsidTr="00812879">
        <w:tc>
          <w:tcPr>
            <w:tcW w:w="851" w:type="dxa"/>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No</w:t>
            </w:r>
          </w:p>
        </w:tc>
        <w:tc>
          <w:tcPr>
            <w:tcW w:w="4699" w:type="dxa"/>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Nama siswa</w:t>
            </w:r>
          </w:p>
        </w:tc>
        <w:tc>
          <w:tcPr>
            <w:tcW w:w="2672" w:type="dxa"/>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Jenis Kelamin</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1</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Aqilah Khafifah</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Perempuan</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2</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Anisa Afrilia</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 xml:space="preserve">Perempuan </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3</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Anisa Zahra Oktavia</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 xml:space="preserve">Perempuan </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4</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Aldo</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Laki-laki</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5</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Aldo Al Gotry</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Laki-laki</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6</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Chalissa Al Mobita</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 xml:space="preserve">Perempuan </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7</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Coco Fio Bella</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Perempuan</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8</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Farel Riansyah</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Laki-laki</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9</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Pito fahlevi</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Laki-laki</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10</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M. Afila Febiano</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Laki-laki</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11</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M. Abdul Rofi Al.</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Laki-laki</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12</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M. Hafist Fahrizi</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Laki-laki</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13</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M. Fadil Azhar</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Laki-laki</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14</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M. Faitri Hauzan</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Laki-laki</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15</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Mahar deta Prasetyo</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Laki-laki</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16</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Natasya Ramadhan</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 xml:space="preserve">Perempuan </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17</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Renata Vilentino</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Laki-laki</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lastRenderedPageBreak/>
              <w:t>18</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Rahma Alinsyira</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 xml:space="preserve">Perempuan </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19</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Selly Andra Syakila</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 xml:space="preserve">Perempuan </w:t>
            </w:r>
          </w:p>
        </w:tc>
      </w:tr>
      <w:tr w:rsidR="003A0726" w:rsidTr="00812879">
        <w:tc>
          <w:tcPr>
            <w:tcW w:w="851" w:type="dxa"/>
            <w:vAlign w:val="center"/>
          </w:tcPr>
          <w:p w:rsidR="003A0726" w:rsidRDefault="003A0726" w:rsidP="00812879">
            <w:pPr>
              <w:spacing w:line="276" w:lineRule="auto"/>
              <w:jc w:val="center"/>
              <w:rPr>
                <w:rFonts w:asciiTheme="majorBidi" w:hAnsiTheme="majorBidi" w:cstheme="majorBidi"/>
              </w:rPr>
            </w:pPr>
            <w:r>
              <w:rPr>
                <w:rFonts w:asciiTheme="majorBidi" w:hAnsiTheme="majorBidi" w:cstheme="majorBidi"/>
              </w:rPr>
              <w:t>20</w:t>
            </w:r>
          </w:p>
        </w:tc>
        <w:tc>
          <w:tcPr>
            <w:tcW w:w="4699"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Zahwa Aulia</w:t>
            </w:r>
          </w:p>
        </w:tc>
        <w:tc>
          <w:tcPr>
            <w:tcW w:w="2672" w:type="dxa"/>
          </w:tcPr>
          <w:p w:rsidR="003A0726" w:rsidRDefault="003A0726" w:rsidP="00812879">
            <w:pPr>
              <w:spacing w:line="276" w:lineRule="auto"/>
              <w:jc w:val="both"/>
              <w:rPr>
                <w:rFonts w:asciiTheme="majorBidi" w:hAnsiTheme="majorBidi" w:cstheme="majorBidi"/>
              </w:rPr>
            </w:pPr>
            <w:r>
              <w:rPr>
                <w:rFonts w:asciiTheme="majorBidi" w:hAnsiTheme="majorBidi" w:cstheme="majorBidi"/>
              </w:rPr>
              <w:t xml:space="preserve">Perempuan </w:t>
            </w:r>
          </w:p>
        </w:tc>
      </w:tr>
      <w:tr w:rsidR="003A0726" w:rsidTr="00812879">
        <w:tc>
          <w:tcPr>
            <w:tcW w:w="5550" w:type="dxa"/>
            <w:gridSpan w:val="2"/>
            <w:vMerge w:val="restart"/>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JUMLAH</w:t>
            </w:r>
          </w:p>
        </w:tc>
        <w:tc>
          <w:tcPr>
            <w:tcW w:w="2672" w:type="dxa"/>
          </w:tcPr>
          <w:p w:rsidR="003A0726" w:rsidRPr="00EE2F55" w:rsidRDefault="003A0726" w:rsidP="00812879">
            <w:pPr>
              <w:spacing w:line="276" w:lineRule="auto"/>
              <w:jc w:val="both"/>
              <w:rPr>
                <w:rFonts w:asciiTheme="majorBidi" w:hAnsiTheme="majorBidi" w:cstheme="majorBidi"/>
                <w:b/>
                <w:bCs/>
              </w:rPr>
            </w:pPr>
            <w:r w:rsidRPr="00EE2F55">
              <w:rPr>
                <w:rFonts w:asciiTheme="majorBidi" w:hAnsiTheme="majorBidi" w:cstheme="majorBidi"/>
                <w:b/>
                <w:bCs/>
              </w:rPr>
              <w:t>LK: 11</w:t>
            </w:r>
          </w:p>
        </w:tc>
      </w:tr>
      <w:tr w:rsidR="003A0726" w:rsidTr="00812879">
        <w:tc>
          <w:tcPr>
            <w:tcW w:w="5550" w:type="dxa"/>
            <w:gridSpan w:val="2"/>
            <w:vMerge/>
          </w:tcPr>
          <w:p w:rsidR="003A0726" w:rsidRPr="00EE2F55" w:rsidRDefault="003A0726" w:rsidP="00812879">
            <w:pPr>
              <w:spacing w:line="276" w:lineRule="auto"/>
              <w:jc w:val="both"/>
              <w:rPr>
                <w:rFonts w:asciiTheme="majorBidi" w:hAnsiTheme="majorBidi" w:cstheme="majorBidi"/>
                <w:b/>
                <w:bCs/>
              </w:rPr>
            </w:pPr>
          </w:p>
        </w:tc>
        <w:tc>
          <w:tcPr>
            <w:tcW w:w="2672" w:type="dxa"/>
          </w:tcPr>
          <w:p w:rsidR="003A0726" w:rsidRPr="00EE2F55" w:rsidRDefault="003A0726" w:rsidP="00812879">
            <w:pPr>
              <w:spacing w:line="276" w:lineRule="auto"/>
              <w:jc w:val="both"/>
              <w:rPr>
                <w:rFonts w:asciiTheme="majorBidi" w:hAnsiTheme="majorBidi" w:cstheme="majorBidi"/>
                <w:b/>
                <w:bCs/>
              </w:rPr>
            </w:pPr>
            <w:r w:rsidRPr="00EE2F55">
              <w:rPr>
                <w:rFonts w:asciiTheme="majorBidi" w:hAnsiTheme="majorBidi" w:cstheme="majorBidi"/>
                <w:b/>
                <w:bCs/>
              </w:rPr>
              <w:t>PR: 9</w:t>
            </w:r>
          </w:p>
        </w:tc>
      </w:tr>
    </w:tbl>
    <w:p w:rsidR="003A0726" w:rsidRPr="007103B3" w:rsidRDefault="003A0726" w:rsidP="005622B6">
      <w:pPr>
        <w:pStyle w:val="ListParagraph"/>
        <w:numPr>
          <w:ilvl w:val="0"/>
          <w:numId w:val="43"/>
        </w:numPr>
        <w:spacing w:after="0" w:line="480" w:lineRule="auto"/>
        <w:contextualSpacing/>
        <w:jc w:val="both"/>
        <w:rPr>
          <w:rFonts w:asciiTheme="majorBidi" w:hAnsiTheme="majorBidi" w:cstheme="majorBidi"/>
          <w:b/>
          <w:bCs/>
          <w:sz w:val="24"/>
          <w:szCs w:val="24"/>
        </w:rPr>
      </w:pPr>
      <w:r w:rsidRPr="007103B3">
        <w:rPr>
          <w:rFonts w:asciiTheme="majorBidi" w:hAnsiTheme="majorBidi" w:cstheme="majorBidi"/>
          <w:b/>
          <w:bCs/>
          <w:sz w:val="24"/>
          <w:szCs w:val="24"/>
        </w:rPr>
        <w:t>Kelas B2</w:t>
      </w:r>
    </w:p>
    <w:tbl>
      <w:tblPr>
        <w:tblStyle w:val="TableGrid"/>
        <w:tblW w:w="0" w:type="auto"/>
        <w:tblInd w:w="108" w:type="dxa"/>
        <w:tblLook w:val="04A0"/>
      </w:tblPr>
      <w:tblGrid>
        <w:gridCol w:w="851"/>
        <w:gridCol w:w="4699"/>
        <w:gridCol w:w="2672"/>
      </w:tblGrid>
      <w:tr w:rsidR="003A0726" w:rsidTr="00812879">
        <w:tc>
          <w:tcPr>
            <w:tcW w:w="851" w:type="dxa"/>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No</w:t>
            </w:r>
          </w:p>
        </w:tc>
        <w:tc>
          <w:tcPr>
            <w:tcW w:w="4699" w:type="dxa"/>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Nama Siswa</w:t>
            </w:r>
          </w:p>
        </w:tc>
        <w:tc>
          <w:tcPr>
            <w:tcW w:w="2672" w:type="dxa"/>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Jenis Kelamin</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1</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Ahmad Fahri</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Laki-laki</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2</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Brillian </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Laki-laki</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3</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Bunga Meisyah</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Perempuan </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4</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Dian Pratiwi</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Perempuan </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5</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Elfinsen</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Laki-laki</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6</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Fifi Mustafirah</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Perempuan </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7</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Fauzan A</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Laki-laki</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8</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Ilham Mursit</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Laki-laki</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9</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M. Rizki</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Laki-laki</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10</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M. Ikhsan</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Laki-laki</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11</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Naohyatul </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Perempuan </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12</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Niswahyra Muna</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Perempuan </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13</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Naila Nurazizah</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Perempuan </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14</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Restu Aulia</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Perempuan </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15</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R. A. Nabila Syifa</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Perempuan </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16</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Reyhan Rizky</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Laki-laki</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17</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Shandy N</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Perempuan</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18</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Soleha </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Perempuan </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19</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Yutika Sari</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Perempuan </w:t>
            </w:r>
          </w:p>
        </w:tc>
      </w:tr>
      <w:tr w:rsidR="003A0726" w:rsidTr="00812879">
        <w:tc>
          <w:tcPr>
            <w:tcW w:w="851" w:type="dxa"/>
            <w:vAlign w:val="center"/>
          </w:tcPr>
          <w:p w:rsidR="003A0726" w:rsidRPr="00FB63C3" w:rsidRDefault="003A0726" w:rsidP="00812879">
            <w:pPr>
              <w:spacing w:line="276" w:lineRule="auto"/>
              <w:jc w:val="center"/>
              <w:rPr>
                <w:rFonts w:asciiTheme="majorBidi" w:hAnsiTheme="majorBidi" w:cstheme="majorBidi"/>
              </w:rPr>
            </w:pPr>
            <w:r w:rsidRPr="00FB63C3">
              <w:rPr>
                <w:rFonts w:asciiTheme="majorBidi" w:hAnsiTheme="majorBidi" w:cstheme="majorBidi"/>
              </w:rPr>
              <w:t>20</w:t>
            </w:r>
          </w:p>
        </w:tc>
        <w:tc>
          <w:tcPr>
            <w:tcW w:w="4699"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Zahira </w:t>
            </w:r>
          </w:p>
        </w:tc>
        <w:tc>
          <w:tcPr>
            <w:tcW w:w="2672" w:type="dxa"/>
          </w:tcPr>
          <w:p w:rsidR="003A0726" w:rsidRPr="00FB63C3" w:rsidRDefault="003A0726" w:rsidP="00812879">
            <w:pPr>
              <w:spacing w:line="276" w:lineRule="auto"/>
              <w:jc w:val="both"/>
              <w:rPr>
                <w:rFonts w:asciiTheme="majorBidi" w:hAnsiTheme="majorBidi" w:cstheme="majorBidi"/>
              </w:rPr>
            </w:pPr>
            <w:r w:rsidRPr="00FB63C3">
              <w:rPr>
                <w:rFonts w:asciiTheme="majorBidi" w:hAnsiTheme="majorBidi" w:cstheme="majorBidi"/>
              </w:rPr>
              <w:t xml:space="preserve">Perempuan </w:t>
            </w:r>
          </w:p>
        </w:tc>
      </w:tr>
      <w:tr w:rsidR="003A0726" w:rsidTr="00812879">
        <w:tc>
          <w:tcPr>
            <w:tcW w:w="5550" w:type="dxa"/>
            <w:gridSpan w:val="2"/>
            <w:vMerge w:val="restart"/>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JUMLAH</w:t>
            </w:r>
          </w:p>
        </w:tc>
        <w:tc>
          <w:tcPr>
            <w:tcW w:w="2672" w:type="dxa"/>
          </w:tcPr>
          <w:p w:rsidR="003A0726" w:rsidRPr="00EE2F55" w:rsidRDefault="003A0726" w:rsidP="00812879">
            <w:pPr>
              <w:spacing w:line="276" w:lineRule="auto"/>
              <w:jc w:val="both"/>
              <w:rPr>
                <w:rFonts w:asciiTheme="majorBidi" w:hAnsiTheme="majorBidi" w:cstheme="majorBidi"/>
                <w:b/>
                <w:bCs/>
              </w:rPr>
            </w:pPr>
            <w:r w:rsidRPr="00EE2F55">
              <w:rPr>
                <w:rFonts w:asciiTheme="majorBidi" w:hAnsiTheme="majorBidi" w:cstheme="majorBidi"/>
                <w:b/>
                <w:bCs/>
              </w:rPr>
              <w:t>LK: 9</w:t>
            </w:r>
          </w:p>
        </w:tc>
      </w:tr>
      <w:tr w:rsidR="003A0726" w:rsidTr="00812879">
        <w:tc>
          <w:tcPr>
            <w:tcW w:w="5550" w:type="dxa"/>
            <w:gridSpan w:val="2"/>
            <w:vMerge/>
            <w:vAlign w:val="center"/>
          </w:tcPr>
          <w:p w:rsidR="003A0726" w:rsidRPr="00EE2F55" w:rsidRDefault="003A0726" w:rsidP="00812879">
            <w:pPr>
              <w:spacing w:line="276" w:lineRule="auto"/>
              <w:jc w:val="both"/>
              <w:rPr>
                <w:rFonts w:asciiTheme="majorBidi" w:hAnsiTheme="majorBidi" w:cstheme="majorBidi"/>
                <w:b/>
                <w:bCs/>
              </w:rPr>
            </w:pPr>
          </w:p>
        </w:tc>
        <w:tc>
          <w:tcPr>
            <w:tcW w:w="2672" w:type="dxa"/>
          </w:tcPr>
          <w:p w:rsidR="003A0726" w:rsidRPr="00EE2F55" w:rsidRDefault="003A0726" w:rsidP="00812879">
            <w:pPr>
              <w:spacing w:line="276" w:lineRule="auto"/>
              <w:jc w:val="both"/>
              <w:rPr>
                <w:rFonts w:asciiTheme="majorBidi" w:hAnsiTheme="majorBidi" w:cstheme="majorBidi"/>
                <w:b/>
                <w:bCs/>
              </w:rPr>
            </w:pPr>
            <w:r w:rsidRPr="00EE2F55">
              <w:rPr>
                <w:rFonts w:asciiTheme="majorBidi" w:hAnsiTheme="majorBidi" w:cstheme="majorBidi"/>
                <w:b/>
                <w:bCs/>
              </w:rPr>
              <w:t>PR: 11</w:t>
            </w:r>
          </w:p>
        </w:tc>
      </w:tr>
    </w:tbl>
    <w:p w:rsidR="003A0726" w:rsidRDefault="003A0726" w:rsidP="003A0726">
      <w:pPr>
        <w:spacing w:line="480" w:lineRule="auto"/>
        <w:jc w:val="both"/>
        <w:rPr>
          <w:rFonts w:asciiTheme="majorBidi" w:hAnsiTheme="majorBidi" w:cstheme="majorBidi"/>
          <w:b/>
          <w:bCs/>
        </w:rPr>
      </w:pPr>
    </w:p>
    <w:p w:rsidR="003A0726" w:rsidRDefault="003A0726" w:rsidP="003A0726">
      <w:pPr>
        <w:spacing w:line="480" w:lineRule="auto"/>
        <w:jc w:val="both"/>
        <w:rPr>
          <w:rFonts w:asciiTheme="majorBidi" w:hAnsiTheme="majorBidi" w:cstheme="majorBidi"/>
          <w:b/>
          <w:bCs/>
        </w:rPr>
      </w:pPr>
    </w:p>
    <w:p w:rsidR="003A0726" w:rsidRDefault="003A0726" w:rsidP="003A0726">
      <w:pPr>
        <w:spacing w:line="480" w:lineRule="auto"/>
        <w:jc w:val="both"/>
        <w:rPr>
          <w:rFonts w:asciiTheme="majorBidi" w:hAnsiTheme="majorBidi" w:cstheme="majorBidi"/>
          <w:b/>
          <w:bCs/>
        </w:rPr>
      </w:pPr>
    </w:p>
    <w:p w:rsidR="003A0726" w:rsidRPr="00102FA5" w:rsidRDefault="003A0726" w:rsidP="003A0726">
      <w:pPr>
        <w:spacing w:line="480" w:lineRule="auto"/>
        <w:jc w:val="both"/>
        <w:rPr>
          <w:rFonts w:asciiTheme="majorBidi" w:hAnsiTheme="majorBidi" w:cstheme="majorBidi"/>
          <w:b/>
          <w:bCs/>
        </w:rPr>
      </w:pPr>
    </w:p>
    <w:p w:rsidR="003A0726" w:rsidRPr="00C41D7F" w:rsidRDefault="003A0726" w:rsidP="005622B6">
      <w:pPr>
        <w:pStyle w:val="ListParagraph"/>
        <w:numPr>
          <w:ilvl w:val="0"/>
          <w:numId w:val="43"/>
        </w:numPr>
        <w:spacing w:after="0" w:line="480" w:lineRule="auto"/>
        <w:contextualSpacing/>
        <w:jc w:val="both"/>
        <w:rPr>
          <w:rFonts w:asciiTheme="majorBidi" w:hAnsiTheme="majorBidi" w:cstheme="majorBidi"/>
          <w:b/>
          <w:bCs/>
          <w:sz w:val="24"/>
          <w:szCs w:val="24"/>
        </w:rPr>
      </w:pPr>
      <w:r w:rsidRPr="00C41D7F">
        <w:rPr>
          <w:rFonts w:asciiTheme="majorBidi" w:hAnsiTheme="majorBidi" w:cstheme="majorBidi"/>
          <w:b/>
          <w:bCs/>
          <w:sz w:val="24"/>
          <w:szCs w:val="24"/>
        </w:rPr>
        <w:lastRenderedPageBreak/>
        <w:t>Kelas B3</w:t>
      </w:r>
    </w:p>
    <w:tbl>
      <w:tblPr>
        <w:tblStyle w:val="TableGrid"/>
        <w:tblW w:w="0" w:type="auto"/>
        <w:tblInd w:w="108" w:type="dxa"/>
        <w:tblLook w:val="04A0"/>
      </w:tblPr>
      <w:tblGrid>
        <w:gridCol w:w="851"/>
        <w:gridCol w:w="4699"/>
        <w:gridCol w:w="2672"/>
      </w:tblGrid>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No</w:t>
            </w:r>
          </w:p>
        </w:tc>
        <w:tc>
          <w:tcPr>
            <w:tcW w:w="4699" w:type="dxa"/>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Nama Siswa</w:t>
            </w:r>
          </w:p>
        </w:tc>
        <w:tc>
          <w:tcPr>
            <w:tcW w:w="2672" w:type="dxa"/>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Jenis Kelamin</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1</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Adi Candra</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Laki-laki</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2</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Diana Putri</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 xml:space="preserve">Perempuan </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3</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Dean  Sadria</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Laki-laki</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4</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Diyana Sahwa</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 xml:space="preserve">Perempuan </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5</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 xml:space="preserve">Hardiansyah </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Laki-laki</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6</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M. Albima</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Laki-laki</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7</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M. Rifky S</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Laki-laki</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8</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M. Raihan</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Laki-laki</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9</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Richard Candra</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Laki-laki</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10</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Sabrina</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 xml:space="preserve">Perempuan </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11</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Wahyuni</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 xml:space="preserve">Perempuan </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12</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Naila Putri</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 xml:space="preserve">Perempuan </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13</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 xml:space="preserve">Rino Kimas </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Laki-laki</w:t>
            </w:r>
          </w:p>
        </w:tc>
      </w:tr>
      <w:tr w:rsidR="003A0726" w:rsidRPr="00EE2F55" w:rsidTr="00812879">
        <w:tc>
          <w:tcPr>
            <w:tcW w:w="851" w:type="dxa"/>
            <w:vAlign w:val="center"/>
          </w:tcPr>
          <w:p w:rsidR="003A0726" w:rsidRPr="00EE2F55" w:rsidRDefault="003A0726" w:rsidP="00812879">
            <w:pPr>
              <w:spacing w:line="276" w:lineRule="auto"/>
              <w:jc w:val="center"/>
              <w:rPr>
                <w:rFonts w:asciiTheme="majorBidi" w:hAnsiTheme="majorBidi" w:cstheme="majorBidi"/>
              </w:rPr>
            </w:pPr>
            <w:r w:rsidRPr="00EE2F55">
              <w:rPr>
                <w:rFonts w:asciiTheme="majorBidi" w:hAnsiTheme="majorBidi" w:cstheme="majorBidi"/>
              </w:rPr>
              <w:t>14</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 xml:space="preserve">Fitra </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Laki-laki</w:t>
            </w:r>
          </w:p>
        </w:tc>
      </w:tr>
      <w:tr w:rsidR="003A0726" w:rsidRPr="00EE2F55" w:rsidTr="00812879">
        <w:tc>
          <w:tcPr>
            <w:tcW w:w="851"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15</w:t>
            </w:r>
          </w:p>
        </w:tc>
        <w:tc>
          <w:tcPr>
            <w:tcW w:w="4699"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Bagas Prasetyo</w:t>
            </w:r>
          </w:p>
        </w:tc>
        <w:tc>
          <w:tcPr>
            <w:tcW w:w="2672" w:type="dxa"/>
          </w:tcPr>
          <w:p w:rsidR="003A0726" w:rsidRPr="00EE2F55" w:rsidRDefault="003A0726" w:rsidP="00812879">
            <w:pPr>
              <w:spacing w:line="276" w:lineRule="auto"/>
              <w:jc w:val="both"/>
              <w:rPr>
                <w:rFonts w:asciiTheme="majorBidi" w:hAnsiTheme="majorBidi" w:cstheme="majorBidi"/>
              </w:rPr>
            </w:pPr>
            <w:r w:rsidRPr="00EE2F55">
              <w:rPr>
                <w:rFonts w:asciiTheme="majorBidi" w:hAnsiTheme="majorBidi" w:cstheme="majorBidi"/>
              </w:rPr>
              <w:t>Laki-laki</w:t>
            </w:r>
          </w:p>
        </w:tc>
      </w:tr>
      <w:tr w:rsidR="003A0726" w:rsidRPr="00EE2F55" w:rsidTr="00812879">
        <w:tc>
          <w:tcPr>
            <w:tcW w:w="5550" w:type="dxa"/>
            <w:gridSpan w:val="2"/>
            <w:vMerge w:val="restart"/>
            <w:vAlign w:val="center"/>
          </w:tcPr>
          <w:p w:rsidR="003A0726" w:rsidRPr="00EE2F55" w:rsidRDefault="003A0726" w:rsidP="00812879">
            <w:pPr>
              <w:spacing w:line="276" w:lineRule="auto"/>
              <w:jc w:val="center"/>
              <w:rPr>
                <w:rFonts w:asciiTheme="majorBidi" w:hAnsiTheme="majorBidi" w:cstheme="majorBidi"/>
                <w:b/>
                <w:bCs/>
              </w:rPr>
            </w:pPr>
            <w:r w:rsidRPr="00EE2F55">
              <w:rPr>
                <w:rFonts w:asciiTheme="majorBidi" w:hAnsiTheme="majorBidi" w:cstheme="majorBidi"/>
                <w:b/>
                <w:bCs/>
              </w:rPr>
              <w:t>JUMLAH</w:t>
            </w:r>
          </w:p>
        </w:tc>
        <w:tc>
          <w:tcPr>
            <w:tcW w:w="2672" w:type="dxa"/>
          </w:tcPr>
          <w:p w:rsidR="003A0726" w:rsidRPr="00EE2F55" w:rsidRDefault="003A0726" w:rsidP="00812879">
            <w:pPr>
              <w:spacing w:line="276" w:lineRule="auto"/>
              <w:jc w:val="both"/>
              <w:rPr>
                <w:rFonts w:asciiTheme="majorBidi" w:hAnsiTheme="majorBidi" w:cstheme="majorBidi"/>
                <w:b/>
                <w:bCs/>
              </w:rPr>
            </w:pPr>
            <w:r w:rsidRPr="00EE2F55">
              <w:rPr>
                <w:rFonts w:asciiTheme="majorBidi" w:hAnsiTheme="majorBidi" w:cstheme="majorBidi"/>
                <w:b/>
                <w:bCs/>
              </w:rPr>
              <w:t>LK: 10</w:t>
            </w:r>
          </w:p>
        </w:tc>
      </w:tr>
      <w:tr w:rsidR="003A0726" w:rsidRPr="00EE2F55" w:rsidTr="00812879">
        <w:tc>
          <w:tcPr>
            <w:tcW w:w="5550" w:type="dxa"/>
            <w:gridSpan w:val="2"/>
            <w:vMerge/>
          </w:tcPr>
          <w:p w:rsidR="003A0726" w:rsidRPr="00EE2F55" w:rsidRDefault="003A0726" w:rsidP="00812879">
            <w:pPr>
              <w:spacing w:line="276" w:lineRule="auto"/>
              <w:jc w:val="both"/>
              <w:rPr>
                <w:rFonts w:asciiTheme="majorBidi" w:hAnsiTheme="majorBidi" w:cstheme="majorBidi"/>
                <w:b/>
                <w:bCs/>
              </w:rPr>
            </w:pPr>
          </w:p>
        </w:tc>
        <w:tc>
          <w:tcPr>
            <w:tcW w:w="2672" w:type="dxa"/>
          </w:tcPr>
          <w:p w:rsidR="003A0726" w:rsidRPr="00EE2F55" w:rsidRDefault="003A0726" w:rsidP="00812879">
            <w:pPr>
              <w:spacing w:line="276" w:lineRule="auto"/>
              <w:jc w:val="both"/>
              <w:rPr>
                <w:rFonts w:asciiTheme="majorBidi" w:hAnsiTheme="majorBidi" w:cstheme="majorBidi"/>
                <w:b/>
                <w:bCs/>
              </w:rPr>
            </w:pPr>
            <w:r w:rsidRPr="00EE2F55">
              <w:rPr>
                <w:rFonts w:asciiTheme="majorBidi" w:hAnsiTheme="majorBidi" w:cstheme="majorBidi"/>
                <w:b/>
                <w:bCs/>
              </w:rPr>
              <w:t>PR: 5</w:t>
            </w:r>
          </w:p>
        </w:tc>
      </w:tr>
    </w:tbl>
    <w:p w:rsidR="003A0726" w:rsidRDefault="003A0726" w:rsidP="003A0726">
      <w:pPr>
        <w:spacing w:line="480" w:lineRule="auto"/>
        <w:jc w:val="center"/>
        <w:rPr>
          <w:rFonts w:asciiTheme="majorBidi" w:hAnsiTheme="majorBidi" w:cstheme="majorBidi"/>
          <w:b/>
          <w:bCs/>
        </w:rPr>
      </w:pPr>
    </w:p>
    <w:p w:rsidR="003A0726" w:rsidRDefault="003A0726" w:rsidP="003A0726">
      <w:pPr>
        <w:jc w:val="center"/>
        <w:rPr>
          <w:rFonts w:asciiTheme="majorBidi" w:hAnsiTheme="majorBidi" w:cstheme="majorBidi"/>
          <w:b/>
          <w:bCs/>
        </w:rPr>
      </w:pPr>
      <w:r>
        <w:rPr>
          <w:rFonts w:asciiTheme="majorBidi" w:hAnsiTheme="majorBidi" w:cstheme="majorBidi"/>
          <w:b/>
          <w:bCs/>
        </w:rPr>
        <w:t>TABEL 6</w:t>
      </w:r>
    </w:p>
    <w:p w:rsidR="003A0726" w:rsidRDefault="003A0726" w:rsidP="003A0726">
      <w:pPr>
        <w:jc w:val="center"/>
        <w:rPr>
          <w:rFonts w:asciiTheme="majorBidi" w:hAnsiTheme="majorBidi" w:cstheme="majorBidi"/>
          <w:b/>
          <w:bCs/>
        </w:rPr>
      </w:pPr>
      <w:r>
        <w:rPr>
          <w:rFonts w:asciiTheme="majorBidi" w:hAnsiTheme="majorBidi" w:cstheme="majorBidi"/>
          <w:b/>
          <w:bCs/>
        </w:rPr>
        <w:t>Data Murid TK Mazharul Iman Palembang</w:t>
      </w:r>
    </w:p>
    <w:tbl>
      <w:tblPr>
        <w:tblStyle w:val="TableGrid"/>
        <w:tblW w:w="8755" w:type="dxa"/>
        <w:tblLook w:val="04A0"/>
      </w:tblPr>
      <w:tblGrid>
        <w:gridCol w:w="1283"/>
        <w:gridCol w:w="1944"/>
        <w:gridCol w:w="1864"/>
        <w:gridCol w:w="1963"/>
        <w:gridCol w:w="1701"/>
      </w:tblGrid>
      <w:tr w:rsidR="003A0726" w:rsidTr="00812879">
        <w:trPr>
          <w:trHeight w:val="1284"/>
        </w:trPr>
        <w:tc>
          <w:tcPr>
            <w:tcW w:w="1283"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Kelompok</w:t>
            </w:r>
          </w:p>
        </w:tc>
        <w:tc>
          <w:tcPr>
            <w:tcW w:w="1944"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Data Murid</w:t>
            </w:r>
          </w:p>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Tahun</w:t>
            </w:r>
          </w:p>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2005-2006</w:t>
            </w:r>
          </w:p>
        </w:tc>
        <w:tc>
          <w:tcPr>
            <w:tcW w:w="1864"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Data Murid</w:t>
            </w:r>
          </w:p>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Tahun</w:t>
            </w:r>
          </w:p>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2006-2007</w:t>
            </w:r>
          </w:p>
        </w:tc>
        <w:tc>
          <w:tcPr>
            <w:tcW w:w="1963"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Data Murid</w:t>
            </w:r>
          </w:p>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Tahun</w:t>
            </w:r>
          </w:p>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2007-2008</w:t>
            </w:r>
          </w:p>
        </w:tc>
        <w:tc>
          <w:tcPr>
            <w:tcW w:w="1701"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Data Murid</w:t>
            </w:r>
          </w:p>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Tahun</w:t>
            </w:r>
          </w:p>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2012-2013</w:t>
            </w:r>
          </w:p>
        </w:tc>
      </w:tr>
      <w:tr w:rsidR="003A0726" w:rsidTr="00812879">
        <w:tc>
          <w:tcPr>
            <w:tcW w:w="1283"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A</w:t>
            </w:r>
          </w:p>
        </w:tc>
        <w:tc>
          <w:tcPr>
            <w:tcW w:w="1944"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7</w:t>
            </w:r>
          </w:p>
        </w:tc>
        <w:tc>
          <w:tcPr>
            <w:tcW w:w="1864"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9</w:t>
            </w:r>
          </w:p>
        </w:tc>
        <w:tc>
          <w:tcPr>
            <w:tcW w:w="1963"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15</w:t>
            </w:r>
          </w:p>
        </w:tc>
        <w:tc>
          <w:tcPr>
            <w:tcW w:w="1701"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20</w:t>
            </w:r>
          </w:p>
        </w:tc>
      </w:tr>
      <w:tr w:rsidR="003A0726" w:rsidTr="00812879">
        <w:tc>
          <w:tcPr>
            <w:tcW w:w="1283" w:type="dxa"/>
            <w:vMerge w:val="restart"/>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B</w:t>
            </w:r>
          </w:p>
        </w:tc>
        <w:tc>
          <w:tcPr>
            <w:tcW w:w="1944" w:type="dxa"/>
            <w:vMerge w:val="restart"/>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34</w:t>
            </w:r>
          </w:p>
        </w:tc>
        <w:tc>
          <w:tcPr>
            <w:tcW w:w="1864" w:type="dxa"/>
            <w:vMerge w:val="restart"/>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38</w:t>
            </w:r>
          </w:p>
        </w:tc>
        <w:tc>
          <w:tcPr>
            <w:tcW w:w="1963" w:type="dxa"/>
            <w:vMerge w:val="restart"/>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39</w:t>
            </w:r>
          </w:p>
        </w:tc>
        <w:tc>
          <w:tcPr>
            <w:tcW w:w="1701"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20</w:t>
            </w:r>
          </w:p>
        </w:tc>
      </w:tr>
      <w:tr w:rsidR="003A0726" w:rsidTr="00812879">
        <w:trPr>
          <w:trHeight w:val="138"/>
        </w:trPr>
        <w:tc>
          <w:tcPr>
            <w:tcW w:w="1283" w:type="dxa"/>
            <w:vMerge/>
          </w:tcPr>
          <w:p w:rsidR="003A0726" w:rsidRDefault="003A0726" w:rsidP="00812879">
            <w:pPr>
              <w:spacing w:line="276" w:lineRule="auto"/>
              <w:jc w:val="both"/>
              <w:rPr>
                <w:rFonts w:asciiTheme="majorBidi" w:hAnsiTheme="majorBidi" w:cstheme="majorBidi"/>
                <w:b/>
                <w:bCs/>
              </w:rPr>
            </w:pPr>
          </w:p>
        </w:tc>
        <w:tc>
          <w:tcPr>
            <w:tcW w:w="1944" w:type="dxa"/>
            <w:vMerge/>
            <w:vAlign w:val="center"/>
          </w:tcPr>
          <w:p w:rsidR="003A0726" w:rsidRDefault="003A0726" w:rsidP="00812879">
            <w:pPr>
              <w:spacing w:line="276" w:lineRule="auto"/>
              <w:jc w:val="center"/>
              <w:rPr>
                <w:rFonts w:asciiTheme="majorBidi" w:hAnsiTheme="majorBidi" w:cstheme="majorBidi"/>
                <w:b/>
                <w:bCs/>
              </w:rPr>
            </w:pPr>
          </w:p>
        </w:tc>
        <w:tc>
          <w:tcPr>
            <w:tcW w:w="1864" w:type="dxa"/>
            <w:vMerge/>
            <w:vAlign w:val="center"/>
          </w:tcPr>
          <w:p w:rsidR="003A0726" w:rsidRDefault="003A0726" w:rsidP="00812879">
            <w:pPr>
              <w:spacing w:line="276" w:lineRule="auto"/>
              <w:jc w:val="center"/>
              <w:rPr>
                <w:rFonts w:asciiTheme="majorBidi" w:hAnsiTheme="majorBidi" w:cstheme="majorBidi"/>
                <w:b/>
                <w:bCs/>
              </w:rPr>
            </w:pPr>
          </w:p>
        </w:tc>
        <w:tc>
          <w:tcPr>
            <w:tcW w:w="1963" w:type="dxa"/>
            <w:vMerge/>
            <w:vAlign w:val="center"/>
          </w:tcPr>
          <w:p w:rsidR="003A0726" w:rsidRDefault="003A0726" w:rsidP="00812879">
            <w:pPr>
              <w:spacing w:line="276" w:lineRule="auto"/>
              <w:jc w:val="center"/>
              <w:rPr>
                <w:rFonts w:asciiTheme="majorBidi" w:hAnsiTheme="majorBidi" w:cstheme="majorBidi"/>
                <w:b/>
                <w:bCs/>
              </w:rPr>
            </w:pPr>
          </w:p>
        </w:tc>
        <w:tc>
          <w:tcPr>
            <w:tcW w:w="1701"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15</w:t>
            </w:r>
          </w:p>
        </w:tc>
      </w:tr>
      <w:tr w:rsidR="003A0726" w:rsidTr="00812879">
        <w:trPr>
          <w:trHeight w:val="73"/>
        </w:trPr>
        <w:tc>
          <w:tcPr>
            <w:tcW w:w="1283" w:type="dxa"/>
          </w:tcPr>
          <w:p w:rsidR="003A0726" w:rsidRDefault="003A0726" w:rsidP="00812879">
            <w:pPr>
              <w:spacing w:line="276" w:lineRule="auto"/>
              <w:jc w:val="both"/>
              <w:rPr>
                <w:rFonts w:asciiTheme="majorBidi" w:hAnsiTheme="majorBidi" w:cstheme="majorBidi"/>
                <w:b/>
                <w:bCs/>
              </w:rPr>
            </w:pPr>
            <w:r>
              <w:rPr>
                <w:rFonts w:asciiTheme="majorBidi" w:hAnsiTheme="majorBidi" w:cstheme="majorBidi"/>
                <w:b/>
                <w:bCs/>
              </w:rPr>
              <w:t>Jumlah</w:t>
            </w:r>
          </w:p>
        </w:tc>
        <w:tc>
          <w:tcPr>
            <w:tcW w:w="1944"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40</w:t>
            </w:r>
          </w:p>
        </w:tc>
        <w:tc>
          <w:tcPr>
            <w:tcW w:w="1864"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47</w:t>
            </w:r>
          </w:p>
        </w:tc>
        <w:tc>
          <w:tcPr>
            <w:tcW w:w="1963"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54</w:t>
            </w:r>
          </w:p>
        </w:tc>
        <w:tc>
          <w:tcPr>
            <w:tcW w:w="1701" w:type="dxa"/>
            <w:vAlign w:val="center"/>
          </w:tcPr>
          <w:p w:rsidR="003A0726" w:rsidRDefault="003A0726" w:rsidP="00812879">
            <w:pPr>
              <w:spacing w:line="276" w:lineRule="auto"/>
              <w:jc w:val="center"/>
              <w:rPr>
                <w:rFonts w:asciiTheme="majorBidi" w:hAnsiTheme="majorBidi" w:cstheme="majorBidi"/>
                <w:b/>
                <w:bCs/>
              </w:rPr>
            </w:pPr>
            <w:r>
              <w:rPr>
                <w:rFonts w:asciiTheme="majorBidi" w:hAnsiTheme="majorBidi" w:cstheme="majorBidi"/>
                <w:b/>
                <w:bCs/>
              </w:rPr>
              <w:t>55</w:t>
            </w:r>
          </w:p>
        </w:tc>
      </w:tr>
    </w:tbl>
    <w:p w:rsidR="003A0726" w:rsidRPr="0035624D" w:rsidRDefault="003A0726" w:rsidP="003A0726">
      <w:pPr>
        <w:contextualSpacing/>
        <w:jc w:val="both"/>
        <w:rPr>
          <w:rFonts w:asciiTheme="majorBidi" w:hAnsiTheme="majorBidi" w:cstheme="majorBidi"/>
          <w:b/>
          <w:bCs/>
        </w:rPr>
      </w:pPr>
    </w:p>
    <w:p w:rsidR="003A0726" w:rsidRDefault="003A0726" w:rsidP="003A0726">
      <w:pPr>
        <w:contextualSpacing/>
        <w:jc w:val="both"/>
        <w:rPr>
          <w:rFonts w:asciiTheme="majorBidi" w:hAnsiTheme="majorBidi" w:cstheme="majorBidi"/>
          <w:b/>
          <w:bCs/>
        </w:rPr>
      </w:pPr>
    </w:p>
    <w:p w:rsidR="003A0726" w:rsidRDefault="003A0726" w:rsidP="003A0726">
      <w:pPr>
        <w:contextualSpacing/>
        <w:jc w:val="both"/>
        <w:rPr>
          <w:rFonts w:asciiTheme="majorBidi" w:hAnsiTheme="majorBidi" w:cstheme="majorBidi"/>
          <w:b/>
          <w:bCs/>
        </w:rPr>
      </w:pPr>
    </w:p>
    <w:p w:rsidR="003A0726" w:rsidRDefault="003A0726" w:rsidP="003A0726">
      <w:pPr>
        <w:contextualSpacing/>
        <w:jc w:val="both"/>
        <w:rPr>
          <w:rFonts w:asciiTheme="majorBidi" w:hAnsiTheme="majorBidi" w:cstheme="majorBidi"/>
          <w:b/>
          <w:bCs/>
        </w:rPr>
      </w:pPr>
    </w:p>
    <w:p w:rsidR="003A0726" w:rsidRDefault="003A0726" w:rsidP="003A0726">
      <w:pPr>
        <w:contextualSpacing/>
        <w:jc w:val="both"/>
        <w:rPr>
          <w:rFonts w:asciiTheme="majorBidi" w:hAnsiTheme="majorBidi" w:cstheme="majorBidi"/>
          <w:b/>
          <w:bCs/>
        </w:rPr>
      </w:pPr>
    </w:p>
    <w:p w:rsidR="003A0726" w:rsidRDefault="003A0726" w:rsidP="003A0726">
      <w:pPr>
        <w:contextualSpacing/>
        <w:jc w:val="both"/>
        <w:rPr>
          <w:rFonts w:asciiTheme="majorBidi" w:hAnsiTheme="majorBidi" w:cstheme="majorBidi"/>
          <w:b/>
          <w:bCs/>
        </w:rPr>
      </w:pPr>
    </w:p>
    <w:p w:rsidR="003A0726" w:rsidRPr="0035624D" w:rsidRDefault="003A0726" w:rsidP="005622B6">
      <w:pPr>
        <w:pStyle w:val="ListParagraph"/>
        <w:numPr>
          <w:ilvl w:val="0"/>
          <w:numId w:val="42"/>
        </w:numPr>
        <w:ind w:left="426" w:hanging="426"/>
        <w:contextualSpacing/>
        <w:jc w:val="both"/>
        <w:rPr>
          <w:rFonts w:asciiTheme="majorBidi" w:hAnsiTheme="majorBidi" w:cstheme="majorBidi"/>
          <w:b/>
          <w:bCs/>
          <w:sz w:val="24"/>
          <w:szCs w:val="24"/>
        </w:rPr>
      </w:pPr>
      <w:r w:rsidRPr="0035624D">
        <w:rPr>
          <w:rFonts w:asciiTheme="majorBidi" w:hAnsiTheme="majorBidi" w:cstheme="majorBidi"/>
          <w:b/>
          <w:bCs/>
          <w:sz w:val="24"/>
          <w:szCs w:val="24"/>
        </w:rPr>
        <w:lastRenderedPageBreak/>
        <w:t>Sarana dan Prasarana Sekolah</w:t>
      </w:r>
    </w:p>
    <w:p w:rsidR="003A0726" w:rsidRDefault="003A0726" w:rsidP="003A0726">
      <w:pPr>
        <w:spacing w:line="480" w:lineRule="auto"/>
        <w:ind w:firstLine="720"/>
        <w:jc w:val="both"/>
        <w:rPr>
          <w:rFonts w:asciiTheme="majorBidi" w:hAnsiTheme="majorBidi" w:cstheme="majorBidi"/>
        </w:rPr>
      </w:pPr>
      <w:r>
        <w:rPr>
          <w:rFonts w:asciiTheme="majorBidi" w:hAnsiTheme="majorBidi" w:cstheme="majorBidi"/>
        </w:rPr>
        <w:t xml:space="preserve">Sarana dan prasarana merupakan bagian penting demi keberlansungan sebuah lembaga pendidikan terutama TK, karena anak usia TK akan lebih mudah menangkap pelajaran apabila dilengkapi dengan media atau sarana prasarana yang memadai sehingga akan menarik minat anak didik untuk belajar. TK Mazharul Iman Palembang juga memiliki sarana prasarana yang menunjang keberhasilan anak didik dalam belajar. </w:t>
      </w:r>
    </w:p>
    <w:p w:rsidR="003A0726" w:rsidRPr="007103B3" w:rsidRDefault="003A0726" w:rsidP="003A0726">
      <w:pPr>
        <w:ind w:firstLine="720"/>
        <w:jc w:val="center"/>
        <w:rPr>
          <w:rFonts w:asciiTheme="majorBidi" w:hAnsiTheme="majorBidi" w:cstheme="majorBidi"/>
          <w:b/>
          <w:bCs/>
        </w:rPr>
      </w:pPr>
      <w:r w:rsidRPr="007103B3">
        <w:rPr>
          <w:rFonts w:asciiTheme="majorBidi" w:hAnsiTheme="majorBidi" w:cstheme="majorBidi"/>
          <w:b/>
          <w:bCs/>
        </w:rPr>
        <w:t>TABEL 7</w:t>
      </w:r>
    </w:p>
    <w:p w:rsidR="003A0726" w:rsidRDefault="003A0726" w:rsidP="003A0726">
      <w:pPr>
        <w:ind w:firstLine="720"/>
        <w:jc w:val="center"/>
        <w:rPr>
          <w:rFonts w:asciiTheme="majorBidi" w:hAnsiTheme="majorBidi" w:cstheme="majorBidi"/>
        </w:rPr>
      </w:pPr>
      <w:r w:rsidRPr="007103B3">
        <w:rPr>
          <w:rFonts w:asciiTheme="majorBidi" w:hAnsiTheme="majorBidi" w:cstheme="majorBidi"/>
          <w:b/>
          <w:bCs/>
        </w:rPr>
        <w:t>Adapun sarana</w:t>
      </w:r>
      <w:r>
        <w:rPr>
          <w:rFonts w:asciiTheme="majorBidi" w:hAnsiTheme="majorBidi" w:cstheme="majorBidi"/>
        </w:rPr>
        <w:t xml:space="preserve"> </w:t>
      </w:r>
      <w:r w:rsidRPr="007103B3">
        <w:rPr>
          <w:rFonts w:asciiTheme="majorBidi" w:hAnsiTheme="majorBidi" w:cstheme="majorBidi"/>
          <w:b/>
          <w:bCs/>
        </w:rPr>
        <w:t>dan prasarana tersebut adalah:</w:t>
      </w:r>
    </w:p>
    <w:tbl>
      <w:tblPr>
        <w:tblStyle w:val="TableGrid"/>
        <w:tblW w:w="0" w:type="auto"/>
        <w:tblInd w:w="108" w:type="dxa"/>
        <w:tblLook w:val="04A0"/>
      </w:tblPr>
      <w:tblGrid>
        <w:gridCol w:w="851"/>
        <w:gridCol w:w="2693"/>
        <w:gridCol w:w="2713"/>
        <w:gridCol w:w="2122"/>
      </w:tblGrid>
      <w:tr w:rsidR="003A0726" w:rsidTr="00812879">
        <w:tc>
          <w:tcPr>
            <w:tcW w:w="851" w:type="dxa"/>
            <w:vAlign w:val="center"/>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No.</w:t>
            </w:r>
          </w:p>
        </w:tc>
        <w:tc>
          <w:tcPr>
            <w:tcW w:w="2693" w:type="dxa"/>
            <w:vAlign w:val="center"/>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Sarana dan prasarana</w:t>
            </w:r>
          </w:p>
        </w:tc>
        <w:tc>
          <w:tcPr>
            <w:tcW w:w="2713" w:type="dxa"/>
            <w:vAlign w:val="center"/>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Jumlah</w:t>
            </w:r>
          </w:p>
        </w:tc>
        <w:tc>
          <w:tcPr>
            <w:tcW w:w="2122" w:type="dxa"/>
            <w:vAlign w:val="center"/>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Keterangan</w:t>
            </w:r>
          </w:p>
        </w:tc>
      </w:tr>
      <w:tr w:rsidR="003A0726" w:rsidTr="00812879">
        <w:tc>
          <w:tcPr>
            <w:tcW w:w="851" w:type="dxa"/>
            <w:vAlign w:val="center"/>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1</w:t>
            </w:r>
          </w:p>
        </w:tc>
        <w:tc>
          <w:tcPr>
            <w:tcW w:w="2693"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Kantor</w:t>
            </w:r>
          </w:p>
        </w:tc>
        <w:tc>
          <w:tcPr>
            <w:tcW w:w="2713"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1</w:t>
            </w:r>
          </w:p>
        </w:tc>
        <w:tc>
          <w:tcPr>
            <w:tcW w:w="2122"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Baik</w:t>
            </w:r>
          </w:p>
        </w:tc>
      </w:tr>
      <w:tr w:rsidR="003A0726" w:rsidTr="00812879">
        <w:tc>
          <w:tcPr>
            <w:tcW w:w="851" w:type="dxa"/>
            <w:vAlign w:val="center"/>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2</w:t>
            </w:r>
          </w:p>
        </w:tc>
        <w:tc>
          <w:tcPr>
            <w:tcW w:w="2693"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 xml:space="preserve">Ruang kelas </w:t>
            </w:r>
          </w:p>
        </w:tc>
        <w:tc>
          <w:tcPr>
            <w:tcW w:w="2713"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3</w:t>
            </w:r>
          </w:p>
        </w:tc>
        <w:tc>
          <w:tcPr>
            <w:tcW w:w="2122"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Baik</w:t>
            </w:r>
          </w:p>
        </w:tc>
      </w:tr>
      <w:tr w:rsidR="003A0726" w:rsidTr="00812879">
        <w:tc>
          <w:tcPr>
            <w:tcW w:w="851" w:type="dxa"/>
            <w:vAlign w:val="center"/>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3</w:t>
            </w:r>
          </w:p>
        </w:tc>
        <w:tc>
          <w:tcPr>
            <w:tcW w:w="2693"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Masjid</w:t>
            </w:r>
          </w:p>
        </w:tc>
        <w:tc>
          <w:tcPr>
            <w:tcW w:w="2713"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1</w:t>
            </w:r>
          </w:p>
        </w:tc>
        <w:tc>
          <w:tcPr>
            <w:tcW w:w="2122"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Baik</w:t>
            </w:r>
          </w:p>
        </w:tc>
      </w:tr>
      <w:tr w:rsidR="003A0726" w:rsidTr="00812879">
        <w:tc>
          <w:tcPr>
            <w:tcW w:w="3544" w:type="dxa"/>
            <w:gridSpan w:val="2"/>
          </w:tcPr>
          <w:p w:rsidR="003A0726" w:rsidRDefault="003A0726" w:rsidP="00812879">
            <w:pPr>
              <w:spacing w:line="360" w:lineRule="auto"/>
              <w:jc w:val="center"/>
              <w:rPr>
                <w:rFonts w:asciiTheme="majorBidi" w:hAnsiTheme="majorBidi" w:cstheme="majorBidi"/>
              </w:rPr>
            </w:pPr>
            <w:r>
              <w:rPr>
                <w:rFonts w:asciiTheme="majorBidi" w:hAnsiTheme="majorBidi" w:cstheme="majorBidi"/>
              </w:rPr>
              <w:t>Jumlah</w:t>
            </w:r>
          </w:p>
        </w:tc>
        <w:tc>
          <w:tcPr>
            <w:tcW w:w="2713" w:type="dxa"/>
          </w:tcPr>
          <w:p w:rsidR="003A0726" w:rsidRDefault="003A0726" w:rsidP="00812879">
            <w:pPr>
              <w:spacing w:line="360" w:lineRule="auto"/>
              <w:jc w:val="both"/>
              <w:rPr>
                <w:rFonts w:asciiTheme="majorBidi" w:hAnsiTheme="majorBidi" w:cstheme="majorBidi"/>
              </w:rPr>
            </w:pPr>
            <w:r>
              <w:rPr>
                <w:rFonts w:asciiTheme="majorBidi" w:hAnsiTheme="majorBidi" w:cstheme="majorBidi"/>
              </w:rPr>
              <w:t>5</w:t>
            </w:r>
          </w:p>
        </w:tc>
        <w:tc>
          <w:tcPr>
            <w:tcW w:w="2122" w:type="dxa"/>
          </w:tcPr>
          <w:p w:rsidR="003A0726" w:rsidRDefault="003A0726" w:rsidP="00812879">
            <w:pPr>
              <w:spacing w:line="360" w:lineRule="auto"/>
              <w:jc w:val="both"/>
              <w:rPr>
                <w:rFonts w:asciiTheme="majorBidi" w:hAnsiTheme="majorBidi" w:cstheme="majorBidi"/>
              </w:rPr>
            </w:pPr>
          </w:p>
        </w:tc>
      </w:tr>
    </w:tbl>
    <w:p w:rsidR="003A0726" w:rsidRDefault="003A0726" w:rsidP="003A0726">
      <w:pPr>
        <w:jc w:val="both"/>
        <w:rPr>
          <w:rFonts w:asciiTheme="majorBidi" w:hAnsiTheme="majorBidi" w:cstheme="majorBidi"/>
        </w:rPr>
      </w:pPr>
    </w:p>
    <w:p w:rsidR="003A0726" w:rsidRDefault="003A0726" w:rsidP="005622B6">
      <w:pPr>
        <w:pStyle w:val="ListParagraph"/>
        <w:numPr>
          <w:ilvl w:val="0"/>
          <w:numId w:val="42"/>
        </w:numPr>
        <w:spacing w:after="0" w:line="240" w:lineRule="auto"/>
        <w:ind w:left="426" w:hanging="426"/>
        <w:contextualSpacing/>
        <w:jc w:val="both"/>
        <w:rPr>
          <w:rFonts w:asciiTheme="majorBidi" w:hAnsiTheme="majorBidi" w:cstheme="majorBidi"/>
          <w:b/>
          <w:bCs/>
          <w:sz w:val="24"/>
          <w:szCs w:val="24"/>
        </w:rPr>
      </w:pPr>
      <w:r>
        <w:rPr>
          <w:rFonts w:asciiTheme="majorBidi" w:hAnsiTheme="majorBidi" w:cstheme="majorBidi"/>
          <w:b/>
          <w:bCs/>
          <w:sz w:val="24"/>
          <w:szCs w:val="24"/>
        </w:rPr>
        <w:t>Investaris di Dalam Kantor TK Mazharul Iman Palembang:</w:t>
      </w:r>
    </w:p>
    <w:p w:rsidR="003A0726" w:rsidRPr="00321F08"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1 buah lemari</w:t>
      </w:r>
    </w:p>
    <w:p w:rsidR="003A0726" w:rsidRPr="00321F08"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 xml:space="preserve">1 papan </w:t>
      </w:r>
      <w:r>
        <w:rPr>
          <w:rFonts w:asciiTheme="majorBidi" w:hAnsiTheme="majorBidi" w:cstheme="majorBidi"/>
          <w:sz w:val="24"/>
          <w:szCs w:val="24"/>
        </w:rPr>
        <w:t>statistik</w:t>
      </w:r>
    </w:p>
    <w:p w:rsidR="003A0726" w:rsidRPr="00321F08"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 xml:space="preserve">2 meja </w:t>
      </w:r>
    </w:p>
    <w:p w:rsidR="003A0726" w:rsidRPr="00321F08"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6 kursi</w:t>
      </w:r>
    </w:p>
    <w:p w:rsidR="003A0726" w:rsidRPr="00321F08"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1 profile sekolah</w:t>
      </w:r>
    </w:p>
    <w:p w:rsidR="003A0726" w:rsidRPr="00321F08"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Jadwal program TK</w:t>
      </w:r>
    </w:p>
    <w:p w:rsidR="003A0726" w:rsidRPr="00321F08"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Sepasang foto presiden dan wakil</w:t>
      </w:r>
    </w:p>
    <w:p w:rsidR="003A0726" w:rsidRPr="00321F08"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3 foto guru dan murid</w:t>
      </w:r>
    </w:p>
    <w:p w:rsidR="003A0726" w:rsidRPr="00321F08"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1 buah kursi tamu</w:t>
      </w:r>
    </w:p>
    <w:p w:rsidR="003A0726" w:rsidRPr="00321F08"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2 lembar hordeng</w:t>
      </w:r>
    </w:p>
    <w:p w:rsidR="003A0726" w:rsidRPr="00321F08"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16 piala</w:t>
      </w:r>
    </w:p>
    <w:p w:rsidR="003A0726" w:rsidRPr="005461F2" w:rsidRDefault="003A0726" w:rsidP="005622B6">
      <w:pPr>
        <w:pStyle w:val="ListParagraph"/>
        <w:numPr>
          <w:ilvl w:val="0"/>
          <w:numId w:val="48"/>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lastRenderedPageBreak/>
        <w:t>2 buah kaset kaki</w:t>
      </w:r>
    </w:p>
    <w:p w:rsidR="003A0726" w:rsidRDefault="003A0726" w:rsidP="003A0726">
      <w:pPr>
        <w:jc w:val="both"/>
        <w:rPr>
          <w:rFonts w:asciiTheme="majorBidi" w:hAnsiTheme="majorBidi" w:cstheme="majorBidi"/>
          <w:b/>
          <w:bCs/>
        </w:rPr>
      </w:pPr>
      <w:r>
        <w:rPr>
          <w:rFonts w:asciiTheme="majorBidi" w:hAnsiTheme="majorBidi" w:cstheme="majorBidi"/>
          <w:b/>
          <w:bCs/>
        </w:rPr>
        <w:t>II. Investaris Barang di Luar Kelas Kelas/ di Halaman Sekolah:</w:t>
      </w:r>
    </w:p>
    <w:p w:rsidR="003A0726" w:rsidRPr="00321F08" w:rsidRDefault="003A0726" w:rsidP="005622B6">
      <w:pPr>
        <w:pStyle w:val="ListParagraph"/>
        <w:numPr>
          <w:ilvl w:val="0"/>
          <w:numId w:val="47"/>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5 buah ayunan</w:t>
      </w:r>
    </w:p>
    <w:p w:rsidR="003A0726" w:rsidRPr="00321F08" w:rsidRDefault="003A0726" w:rsidP="005622B6">
      <w:pPr>
        <w:pStyle w:val="ListParagraph"/>
        <w:numPr>
          <w:ilvl w:val="0"/>
          <w:numId w:val="47"/>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1 buah tangga majemuk</w:t>
      </w:r>
    </w:p>
    <w:p w:rsidR="003A0726" w:rsidRPr="005461F2" w:rsidRDefault="003A0726" w:rsidP="005622B6">
      <w:pPr>
        <w:pStyle w:val="ListParagraph"/>
        <w:numPr>
          <w:ilvl w:val="0"/>
          <w:numId w:val="47"/>
        </w:numPr>
        <w:spacing w:after="0" w:line="360" w:lineRule="auto"/>
        <w:contextualSpacing/>
        <w:jc w:val="both"/>
        <w:rPr>
          <w:rFonts w:asciiTheme="majorBidi" w:hAnsiTheme="majorBidi" w:cstheme="majorBidi"/>
          <w:sz w:val="24"/>
          <w:szCs w:val="24"/>
        </w:rPr>
      </w:pPr>
      <w:r w:rsidRPr="00321F08">
        <w:rPr>
          <w:rFonts w:asciiTheme="majorBidi" w:hAnsiTheme="majorBidi" w:cstheme="majorBidi"/>
          <w:sz w:val="24"/>
          <w:szCs w:val="24"/>
        </w:rPr>
        <w:t>1 buah prosotan</w:t>
      </w:r>
    </w:p>
    <w:p w:rsidR="003A0726" w:rsidRPr="00321F08" w:rsidRDefault="003A0726" w:rsidP="005622B6">
      <w:pPr>
        <w:pStyle w:val="ListParagraph"/>
        <w:numPr>
          <w:ilvl w:val="0"/>
          <w:numId w:val="42"/>
        </w:numPr>
        <w:spacing w:after="0" w:line="240" w:lineRule="auto"/>
        <w:ind w:left="426" w:hanging="426"/>
        <w:contextualSpacing/>
        <w:jc w:val="both"/>
        <w:rPr>
          <w:rFonts w:asciiTheme="majorBidi" w:hAnsiTheme="majorBidi" w:cstheme="majorBidi"/>
          <w:b/>
          <w:bCs/>
          <w:sz w:val="24"/>
          <w:szCs w:val="24"/>
        </w:rPr>
      </w:pPr>
      <w:r w:rsidRPr="00321F08">
        <w:rPr>
          <w:rFonts w:asciiTheme="majorBidi" w:hAnsiTheme="majorBidi" w:cstheme="majorBidi"/>
          <w:b/>
          <w:bCs/>
          <w:sz w:val="24"/>
          <w:szCs w:val="24"/>
        </w:rPr>
        <w:t>Kontribusi TK Mazharul Iman Palembang terhadap Masyarakat Sekitarnya</w:t>
      </w:r>
    </w:p>
    <w:p w:rsidR="003A0726" w:rsidRPr="00C24C98" w:rsidRDefault="003A0726" w:rsidP="003A0726">
      <w:pPr>
        <w:jc w:val="both"/>
        <w:rPr>
          <w:rFonts w:asciiTheme="majorBidi" w:hAnsiTheme="majorBidi" w:cstheme="majorBidi"/>
        </w:rPr>
      </w:pPr>
    </w:p>
    <w:p w:rsidR="003A0726" w:rsidRDefault="003A0726" w:rsidP="003A0726">
      <w:pPr>
        <w:spacing w:line="480" w:lineRule="auto"/>
        <w:ind w:firstLine="720"/>
        <w:jc w:val="both"/>
        <w:rPr>
          <w:rFonts w:asciiTheme="majorBidi" w:hAnsiTheme="majorBidi" w:cstheme="majorBidi"/>
        </w:rPr>
      </w:pPr>
      <w:r>
        <w:rPr>
          <w:rFonts w:asciiTheme="majorBidi" w:hAnsiTheme="majorBidi" w:cstheme="majorBidi"/>
        </w:rPr>
        <w:t>TK Mazharul Iman Palembang merupakan satu-satunya TK yang didirikan oleh Yayasan Masjid Mazharul Iman Palembang. TK Mazharul Iman di lingkungan telah memberikan kontribusi positif bagi masyarakat sekita. Menurut wakiyem selaku kepala sekolah, dengan adanya TK Mazharul Iman Palembang sangat membantu para wali murid yang mayoritas bekerja dilingkungan sekitar sebagai ibu rumah tangga dan pegawai, sebab seperti yang telah penulis paparkan sebelumnya bahwa TK Mazharul Iman Palembang bukanlah satu-satunya lembaga pendidikan. Oleh karena itu, keberadaan TK Mazharul Iman Palembang ini sangat mempermudah para wali murid dalam mengantar jemput ataupun memonitoring anak-anak mereka Karena lokasi sekolah anak-anak mereka tidak jauh dari lokasi mereka bekerja.</w:t>
      </w:r>
    </w:p>
    <w:p w:rsidR="00717718" w:rsidRPr="003A0726" w:rsidRDefault="003A0726" w:rsidP="003A0726">
      <w:pPr>
        <w:spacing w:line="480" w:lineRule="auto"/>
        <w:ind w:firstLine="720"/>
        <w:jc w:val="both"/>
      </w:pPr>
      <w:r>
        <w:rPr>
          <w:rFonts w:asciiTheme="majorBidi" w:hAnsiTheme="majorBidi" w:cstheme="majorBidi"/>
        </w:rPr>
        <w:t>TK Mazharul Iman Palembang ini juga memberikan kontribusi yang baik bagi masyarakat sekitar, karena dengan adanya TK dilingkungan mereka, maka mereka tidak perlu jauh-jauh menyekolahkan anak-anak mereka, sehingga jika dilihat dari segi ekonomi mereka, karena sesuai dengan kenyataan tidak semua para wali murid berasal dari ekonomi menengah keatas. Keberadaan TK Mazharul Iman Palembang juga memberikan keuntungan tersendiri bagi para penjajah makanan ringan maupun mainan anak-anak yang berada di sekitar lokasi TK Mazharul Iman Palembang.</w:t>
      </w:r>
    </w:p>
    <w:p w:rsidR="00717718" w:rsidRPr="00740114" w:rsidRDefault="00717718" w:rsidP="00717718">
      <w:pPr>
        <w:spacing w:line="480" w:lineRule="auto"/>
        <w:jc w:val="center"/>
        <w:rPr>
          <w:rFonts w:asciiTheme="majorBidi" w:hAnsiTheme="majorBidi" w:cstheme="majorBidi"/>
          <w:b/>
          <w:bCs/>
        </w:rPr>
      </w:pPr>
      <w:r w:rsidRPr="00740114">
        <w:rPr>
          <w:rFonts w:asciiTheme="majorBidi" w:hAnsiTheme="majorBidi" w:cstheme="majorBidi"/>
          <w:b/>
          <w:bCs/>
        </w:rPr>
        <w:lastRenderedPageBreak/>
        <w:t>BAB IV</w:t>
      </w:r>
    </w:p>
    <w:p w:rsidR="00717718" w:rsidRDefault="0064314F" w:rsidP="00717718">
      <w:pPr>
        <w:spacing w:line="480" w:lineRule="auto"/>
        <w:jc w:val="center"/>
        <w:rPr>
          <w:rFonts w:asciiTheme="majorBidi" w:hAnsiTheme="majorBidi" w:cstheme="majorBidi"/>
          <w:b/>
          <w:bCs/>
        </w:rPr>
      </w:pPr>
      <w:r>
        <w:rPr>
          <w:rFonts w:asciiTheme="majorBidi" w:hAnsiTheme="majorBidi" w:cstheme="majorBidi"/>
          <w:b/>
          <w:bCs/>
        </w:rPr>
        <w:t>HASIL PENELITIAN</w:t>
      </w:r>
    </w:p>
    <w:p w:rsidR="00717718" w:rsidRDefault="00717718" w:rsidP="00717718">
      <w:pPr>
        <w:spacing w:line="480" w:lineRule="auto"/>
        <w:jc w:val="center"/>
        <w:rPr>
          <w:rFonts w:asciiTheme="majorBidi" w:hAnsiTheme="majorBidi" w:cstheme="majorBidi"/>
          <w:b/>
          <w:bCs/>
        </w:rPr>
      </w:pPr>
    </w:p>
    <w:p w:rsidR="00717718" w:rsidRDefault="00717718" w:rsidP="00717718">
      <w:pPr>
        <w:spacing w:line="480" w:lineRule="auto"/>
        <w:ind w:firstLine="720"/>
        <w:jc w:val="both"/>
        <w:rPr>
          <w:rFonts w:asciiTheme="majorBidi" w:hAnsiTheme="majorBidi" w:cstheme="majorBidi"/>
        </w:rPr>
      </w:pPr>
      <w:r w:rsidRPr="00740114">
        <w:rPr>
          <w:rFonts w:asciiTheme="majorBidi" w:hAnsiTheme="majorBidi" w:cstheme="majorBidi"/>
        </w:rPr>
        <w:t>Pada bab ini merupakan bab analisis data yang berisikan beberapa masalah yang diangkat dalam penelitian ini antara lain profesionalisme guru, potensi kepribadian anak</w:t>
      </w:r>
    </w:p>
    <w:p w:rsidR="00717718" w:rsidRDefault="00717718" w:rsidP="00717718">
      <w:pPr>
        <w:spacing w:line="480" w:lineRule="auto"/>
        <w:ind w:firstLine="720"/>
        <w:jc w:val="both"/>
        <w:rPr>
          <w:rFonts w:asciiTheme="majorBidi" w:hAnsiTheme="majorBidi" w:cstheme="majorBidi"/>
        </w:rPr>
      </w:pPr>
      <w:r>
        <w:rPr>
          <w:rFonts w:asciiTheme="majorBidi" w:hAnsiTheme="majorBidi" w:cstheme="majorBidi"/>
        </w:rPr>
        <w:t xml:space="preserve">Adapun untuk mengetahui profesionalisme guru di TK Mazharul Iman Palembang dengan cara penulis menyebarkan angket dan wawancara sebagai pendukung kepada responden 4 orang, angket yang disebarkan kepada responden tersebut berisikan 10 item yang terdiri dari pertanyaan-pertanyaan mengenai profesionalisme guru. </w:t>
      </w:r>
    </w:p>
    <w:p w:rsidR="00717718" w:rsidRDefault="00717718" w:rsidP="00717718">
      <w:pPr>
        <w:spacing w:line="480" w:lineRule="auto"/>
        <w:ind w:firstLine="720"/>
        <w:jc w:val="both"/>
        <w:rPr>
          <w:rFonts w:asciiTheme="majorBidi" w:hAnsiTheme="majorBidi" w:cstheme="majorBidi"/>
        </w:rPr>
      </w:pPr>
      <w:r>
        <w:rPr>
          <w:rFonts w:asciiTheme="majorBidi" w:hAnsiTheme="majorBidi" w:cstheme="majorBidi"/>
        </w:rPr>
        <w:t>Setiap item mempunyai tiga alternatif jawaban dengan memberikan skor pada variabel masing-masng angket, bagi yang memberi jawaban a, diberikan 3 skor. Sedangkan yang member jawaban b, diberikan 2 skor,dan yang memberikan jawaban c skornya 1.</w:t>
      </w:r>
    </w:p>
    <w:p w:rsidR="0064314F" w:rsidRDefault="0064314F" w:rsidP="00717718">
      <w:pPr>
        <w:spacing w:line="480" w:lineRule="auto"/>
        <w:ind w:firstLine="720"/>
        <w:jc w:val="both"/>
        <w:rPr>
          <w:rFonts w:asciiTheme="majorBidi" w:hAnsiTheme="majorBidi" w:cstheme="majorBidi"/>
        </w:rPr>
      </w:pPr>
    </w:p>
    <w:p w:rsidR="00717718" w:rsidRDefault="00717718" w:rsidP="005622B6">
      <w:pPr>
        <w:pStyle w:val="ListParagraph"/>
        <w:numPr>
          <w:ilvl w:val="0"/>
          <w:numId w:val="34"/>
        </w:numPr>
        <w:spacing w:after="0" w:line="480" w:lineRule="auto"/>
        <w:ind w:left="426" w:hanging="426"/>
        <w:contextualSpacing/>
        <w:jc w:val="both"/>
        <w:rPr>
          <w:rFonts w:asciiTheme="majorBidi" w:hAnsiTheme="majorBidi" w:cstheme="majorBidi"/>
          <w:b/>
          <w:bCs/>
          <w:sz w:val="24"/>
          <w:szCs w:val="24"/>
        </w:rPr>
      </w:pPr>
      <w:r w:rsidRPr="007D6287">
        <w:rPr>
          <w:rFonts w:asciiTheme="majorBidi" w:hAnsiTheme="majorBidi" w:cstheme="majorBidi"/>
          <w:b/>
          <w:bCs/>
          <w:sz w:val="24"/>
          <w:szCs w:val="24"/>
        </w:rPr>
        <w:t>Profesionalisme Guru di TK Mazharul Iman Palembang</w:t>
      </w:r>
    </w:p>
    <w:p w:rsidR="00717718" w:rsidRDefault="00717718" w:rsidP="0064314F">
      <w:pPr>
        <w:spacing w:line="480" w:lineRule="auto"/>
        <w:ind w:firstLine="720"/>
        <w:jc w:val="both"/>
        <w:rPr>
          <w:rFonts w:asciiTheme="majorBidi" w:hAnsiTheme="majorBidi" w:cstheme="majorBidi"/>
        </w:rPr>
      </w:pPr>
      <w:r>
        <w:rPr>
          <w:rFonts w:asciiTheme="majorBidi" w:hAnsiTheme="majorBidi" w:cstheme="majorBidi"/>
        </w:rPr>
        <w:t>Sebagaimana yang diketahui bahwa responden yang dijadikan objek penelitian ini adalah guru di TK Mazharul Iman Palembang, setelah penulis memberikan skor angket atas setiap item pertanyaan yang diberikan responden.</w:t>
      </w:r>
    </w:p>
    <w:p w:rsidR="0064314F" w:rsidRDefault="0064314F" w:rsidP="0064314F">
      <w:pPr>
        <w:spacing w:line="480" w:lineRule="auto"/>
        <w:ind w:firstLine="720"/>
        <w:jc w:val="both"/>
        <w:rPr>
          <w:rFonts w:asciiTheme="majorBidi" w:hAnsiTheme="majorBidi" w:cstheme="majorBidi"/>
        </w:rPr>
      </w:pPr>
    </w:p>
    <w:p w:rsidR="0064314F" w:rsidRDefault="0064314F" w:rsidP="0064314F">
      <w:pPr>
        <w:spacing w:line="480" w:lineRule="auto"/>
        <w:ind w:firstLine="720"/>
        <w:jc w:val="both"/>
        <w:rPr>
          <w:rFonts w:asciiTheme="majorBidi" w:hAnsiTheme="majorBidi" w:cstheme="majorBidi"/>
        </w:rPr>
      </w:pPr>
    </w:p>
    <w:p w:rsidR="00717718" w:rsidRDefault="00717718" w:rsidP="00717718">
      <w:pPr>
        <w:spacing w:line="480" w:lineRule="auto"/>
        <w:ind w:firstLine="720"/>
        <w:jc w:val="both"/>
        <w:rPr>
          <w:rFonts w:asciiTheme="majorBidi" w:hAnsiTheme="majorBidi" w:cstheme="majorBidi"/>
        </w:rPr>
      </w:pPr>
      <w:r>
        <w:rPr>
          <w:rFonts w:asciiTheme="majorBidi" w:hAnsiTheme="majorBidi" w:cstheme="majorBidi"/>
        </w:rPr>
        <w:lastRenderedPageBreak/>
        <w:t xml:space="preserve">Berikut ini akan diketahui tenggapan responden tentang profesionalisme guru dapat dilihat </w:t>
      </w:r>
      <w:r w:rsidR="0064314F">
        <w:rPr>
          <w:rFonts w:asciiTheme="majorBidi" w:hAnsiTheme="majorBidi" w:cstheme="majorBidi"/>
        </w:rPr>
        <w:t xml:space="preserve">dari analisisnya </w:t>
      </w:r>
      <w:r>
        <w:rPr>
          <w:rFonts w:asciiTheme="majorBidi" w:hAnsiTheme="majorBidi" w:cstheme="majorBidi"/>
        </w:rPr>
        <w:t>pada tabel berikut ini:</w:t>
      </w:r>
    </w:p>
    <w:p w:rsidR="00717718" w:rsidRDefault="00F8314F" w:rsidP="003A43E1">
      <w:pPr>
        <w:ind w:firstLine="720"/>
        <w:jc w:val="center"/>
        <w:rPr>
          <w:rFonts w:asciiTheme="majorBidi" w:hAnsiTheme="majorBidi" w:cstheme="majorBidi"/>
        </w:rPr>
      </w:pPr>
      <w:r>
        <w:rPr>
          <w:rFonts w:asciiTheme="majorBidi" w:hAnsiTheme="majorBidi" w:cstheme="majorBidi"/>
        </w:rPr>
        <w:t>TABEL 8</w:t>
      </w:r>
    </w:p>
    <w:p w:rsidR="00717718" w:rsidRDefault="0064314F" w:rsidP="003A43E1">
      <w:pPr>
        <w:jc w:val="center"/>
        <w:rPr>
          <w:rFonts w:asciiTheme="majorBidi" w:hAnsiTheme="majorBidi" w:cstheme="majorBidi"/>
          <w:b/>
          <w:bCs/>
        </w:rPr>
      </w:pPr>
      <w:r>
        <w:rPr>
          <w:rFonts w:asciiTheme="majorBidi" w:hAnsiTheme="majorBidi" w:cstheme="majorBidi"/>
          <w:b/>
          <w:bCs/>
        </w:rPr>
        <w:t>Apakah ibu guru datang sesuai deng</w:t>
      </w:r>
      <w:r w:rsidR="003A43E1">
        <w:rPr>
          <w:rFonts w:asciiTheme="majorBidi" w:hAnsiTheme="majorBidi" w:cstheme="majorBidi"/>
          <w:b/>
          <w:bCs/>
        </w:rPr>
        <w:t xml:space="preserve">an jadwal yang telah ditentuka </w:t>
      </w:r>
      <w:r>
        <w:rPr>
          <w:rFonts w:asciiTheme="majorBidi" w:hAnsiTheme="majorBidi" w:cstheme="majorBidi"/>
          <w:b/>
          <w:bCs/>
        </w:rPr>
        <w:t>disekolah</w:t>
      </w:r>
    </w:p>
    <w:p w:rsidR="003A43E1" w:rsidRPr="0064314F" w:rsidRDefault="003A43E1" w:rsidP="003A43E1">
      <w:pPr>
        <w:jc w:val="center"/>
        <w:rPr>
          <w:rFonts w:asciiTheme="majorBidi" w:hAnsiTheme="majorBidi" w:cstheme="majorBidi"/>
          <w:b/>
          <w:bCs/>
        </w:rPr>
      </w:pPr>
    </w:p>
    <w:tbl>
      <w:tblPr>
        <w:tblStyle w:val="TableGrid"/>
        <w:tblW w:w="0" w:type="auto"/>
        <w:tblInd w:w="108" w:type="dxa"/>
        <w:tblLook w:val="04A0"/>
      </w:tblPr>
      <w:tblGrid>
        <w:gridCol w:w="851"/>
        <w:gridCol w:w="3284"/>
        <w:gridCol w:w="2122"/>
        <w:gridCol w:w="1965"/>
      </w:tblGrid>
      <w:tr w:rsidR="00717718" w:rsidTr="00717718">
        <w:tc>
          <w:tcPr>
            <w:tcW w:w="851"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No</w:t>
            </w:r>
          </w:p>
        </w:tc>
        <w:tc>
          <w:tcPr>
            <w:tcW w:w="3284"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Alternatif Jawaban</w:t>
            </w:r>
          </w:p>
        </w:tc>
        <w:tc>
          <w:tcPr>
            <w:tcW w:w="2122"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Frekuensi</w:t>
            </w:r>
          </w:p>
        </w:tc>
        <w:tc>
          <w:tcPr>
            <w:tcW w:w="1965"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Persentase Jawaban</w:t>
            </w:r>
          </w:p>
        </w:tc>
      </w:tr>
      <w:tr w:rsidR="00717718" w:rsidTr="00717718">
        <w:tc>
          <w:tcPr>
            <w:tcW w:w="851"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1</w:t>
            </w:r>
          </w:p>
        </w:tc>
        <w:tc>
          <w:tcPr>
            <w:tcW w:w="3284" w:type="dxa"/>
            <w:vAlign w:val="center"/>
          </w:tcPr>
          <w:p w:rsidR="00717718" w:rsidRDefault="00717718" w:rsidP="0064314F">
            <w:pPr>
              <w:spacing w:line="360" w:lineRule="auto"/>
              <w:jc w:val="both"/>
              <w:rPr>
                <w:rFonts w:asciiTheme="majorBidi" w:hAnsiTheme="majorBidi" w:cstheme="majorBidi"/>
              </w:rPr>
            </w:pPr>
            <w:r>
              <w:rPr>
                <w:rFonts w:asciiTheme="majorBidi" w:hAnsiTheme="majorBidi" w:cstheme="majorBidi"/>
              </w:rPr>
              <w:t>Ya</w:t>
            </w:r>
          </w:p>
        </w:tc>
        <w:tc>
          <w:tcPr>
            <w:tcW w:w="2122"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3</w:t>
            </w:r>
          </w:p>
        </w:tc>
        <w:tc>
          <w:tcPr>
            <w:tcW w:w="1965"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75 %</w:t>
            </w:r>
          </w:p>
        </w:tc>
      </w:tr>
      <w:tr w:rsidR="00717718" w:rsidTr="00717718">
        <w:tc>
          <w:tcPr>
            <w:tcW w:w="851"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2</w:t>
            </w:r>
          </w:p>
        </w:tc>
        <w:tc>
          <w:tcPr>
            <w:tcW w:w="3284" w:type="dxa"/>
            <w:vAlign w:val="center"/>
          </w:tcPr>
          <w:p w:rsidR="00717718" w:rsidRDefault="00717718" w:rsidP="0064314F">
            <w:pPr>
              <w:spacing w:line="360" w:lineRule="auto"/>
              <w:jc w:val="both"/>
              <w:rPr>
                <w:rFonts w:asciiTheme="majorBidi" w:hAnsiTheme="majorBidi" w:cstheme="majorBidi"/>
              </w:rPr>
            </w:pPr>
            <w:r>
              <w:rPr>
                <w:rFonts w:asciiTheme="majorBidi" w:hAnsiTheme="majorBidi" w:cstheme="majorBidi"/>
              </w:rPr>
              <w:t>Kadang-kadang</w:t>
            </w:r>
          </w:p>
        </w:tc>
        <w:tc>
          <w:tcPr>
            <w:tcW w:w="2122"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1</w:t>
            </w:r>
          </w:p>
        </w:tc>
        <w:tc>
          <w:tcPr>
            <w:tcW w:w="1965"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25 %</w:t>
            </w:r>
          </w:p>
        </w:tc>
      </w:tr>
      <w:tr w:rsidR="00717718" w:rsidTr="00717718">
        <w:tc>
          <w:tcPr>
            <w:tcW w:w="851"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3</w:t>
            </w:r>
          </w:p>
        </w:tc>
        <w:tc>
          <w:tcPr>
            <w:tcW w:w="3284" w:type="dxa"/>
            <w:vAlign w:val="center"/>
          </w:tcPr>
          <w:p w:rsidR="00717718" w:rsidRDefault="00717718" w:rsidP="0064314F">
            <w:pPr>
              <w:spacing w:line="360" w:lineRule="auto"/>
              <w:jc w:val="both"/>
              <w:rPr>
                <w:rFonts w:asciiTheme="majorBidi" w:hAnsiTheme="majorBidi" w:cstheme="majorBidi"/>
              </w:rPr>
            </w:pPr>
            <w:r>
              <w:rPr>
                <w:rFonts w:asciiTheme="majorBidi" w:hAnsiTheme="majorBidi" w:cstheme="majorBidi"/>
              </w:rPr>
              <w:t>Tidak</w:t>
            </w:r>
          </w:p>
        </w:tc>
        <w:tc>
          <w:tcPr>
            <w:tcW w:w="2122"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w:t>
            </w:r>
          </w:p>
        </w:tc>
        <w:tc>
          <w:tcPr>
            <w:tcW w:w="1965"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w:t>
            </w:r>
          </w:p>
        </w:tc>
      </w:tr>
      <w:tr w:rsidR="00717718" w:rsidTr="00717718">
        <w:tc>
          <w:tcPr>
            <w:tcW w:w="851" w:type="dxa"/>
            <w:vAlign w:val="center"/>
          </w:tcPr>
          <w:p w:rsidR="00717718" w:rsidRDefault="00717718" w:rsidP="0064314F">
            <w:pPr>
              <w:spacing w:line="360" w:lineRule="auto"/>
              <w:jc w:val="center"/>
              <w:rPr>
                <w:rFonts w:asciiTheme="majorBidi" w:hAnsiTheme="majorBidi" w:cstheme="majorBidi"/>
              </w:rPr>
            </w:pPr>
          </w:p>
        </w:tc>
        <w:tc>
          <w:tcPr>
            <w:tcW w:w="3284" w:type="dxa"/>
            <w:vAlign w:val="center"/>
          </w:tcPr>
          <w:p w:rsidR="00717718" w:rsidRDefault="00717718" w:rsidP="0064314F">
            <w:pPr>
              <w:spacing w:line="360" w:lineRule="auto"/>
              <w:jc w:val="both"/>
              <w:rPr>
                <w:rFonts w:asciiTheme="majorBidi" w:hAnsiTheme="majorBidi" w:cstheme="majorBidi"/>
              </w:rPr>
            </w:pPr>
            <w:r>
              <w:rPr>
                <w:rFonts w:asciiTheme="majorBidi" w:hAnsiTheme="majorBidi" w:cstheme="majorBidi"/>
              </w:rPr>
              <w:t>Jumlah</w:t>
            </w:r>
          </w:p>
        </w:tc>
        <w:tc>
          <w:tcPr>
            <w:tcW w:w="2122"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100 %</w:t>
            </w:r>
          </w:p>
        </w:tc>
      </w:tr>
    </w:tbl>
    <w:p w:rsidR="00717718" w:rsidRDefault="00717718" w:rsidP="00717718">
      <w:pPr>
        <w:spacing w:line="480" w:lineRule="auto"/>
        <w:ind w:firstLine="720"/>
        <w:jc w:val="both"/>
        <w:rPr>
          <w:rFonts w:asciiTheme="majorBidi" w:hAnsiTheme="majorBidi" w:cstheme="majorBidi"/>
        </w:rPr>
      </w:pPr>
    </w:p>
    <w:p w:rsidR="00717718" w:rsidRDefault="00717718" w:rsidP="00717718">
      <w:pPr>
        <w:spacing w:line="480" w:lineRule="auto"/>
        <w:ind w:firstLine="720"/>
        <w:jc w:val="both"/>
        <w:rPr>
          <w:rFonts w:asciiTheme="majorBidi" w:hAnsiTheme="majorBidi" w:cstheme="majorBidi"/>
        </w:rPr>
      </w:pPr>
      <w:r>
        <w:rPr>
          <w:rFonts w:asciiTheme="majorBidi" w:hAnsiTheme="majorBidi" w:cstheme="majorBidi"/>
        </w:rPr>
        <w:t>Dari tabel diatas dapat diketahui bahwa guru datang tepat waktu setiap mengajar hal ini dapat diketahui dari jawaban responden yang menyatakan ya sebanyak 3 orang (75 %), yang menyatakan kadang-kadang sebanyak 1 orang (25 %), dan yang menyatakan tidak, tidak ada responden.</w:t>
      </w:r>
    </w:p>
    <w:p w:rsidR="00717718" w:rsidRDefault="00F8314F" w:rsidP="0064314F">
      <w:pPr>
        <w:ind w:firstLine="720"/>
        <w:jc w:val="center"/>
        <w:rPr>
          <w:rFonts w:asciiTheme="majorBidi" w:hAnsiTheme="majorBidi" w:cstheme="majorBidi"/>
        </w:rPr>
      </w:pPr>
      <w:r>
        <w:rPr>
          <w:rFonts w:asciiTheme="majorBidi" w:hAnsiTheme="majorBidi" w:cstheme="majorBidi"/>
        </w:rPr>
        <w:t>TABEL 9</w:t>
      </w:r>
    </w:p>
    <w:p w:rsidR="00717718" w:rsidRDefault="0064314F" w:rsidP="0064314F">
      <w:pPr>
        <w:ind w:firstLine="720"/>
        <w:jc w:val="center"/>
        <w:rPr>
          <w:rFonts w:asciiTheme="majorBidi" w:hAnsiTheme="majorBidi" w:cstheme="majorBidi"/>
          <w:b/>
          <w:bCs/>
        </w:rPr>
      </w:pPr>
      <w:r w:rsidRPr="00B032F4">
        <w:rPr>
          <w:rFonts w:asciiTheme="majorBidi" w:hAnsiTheme="majorBidi" w:cstheme="majorBidi"/>
          <w:b/>
          <w:bCs/>
        </w:rPr>
        <w:t xml:space="preserve">Apakah </w:t>
      </w:r>
      <w:r w:rsidR="00717718" w:rsidRPr="00B032F4">
        <w:rPr>
          <w:rFonts w:asciiTheme="majorBidi" w:hAnsiTheme="majorBidi" w:cstheme="majorBidi"/>
          <w:b/>
          <w:bCs/>
        </w:rPr>
        <w:t>ibu guru memberi salam kepada anak ketika masuk kelas</w:t>
      </w:r>
    </w:p>
    <w:p w:rsidR="003A43E1" w:rsidRPr="00B032F4" w:rsidRDefault="003A43E1" w:rsidP="0064314F">
      <w:pPr>
        <w:ind w:firstLine="720"/>
        <w:jc w:val="center"/>
        <w:rPr>
          <w:rFonts w:asciiTheme="majorBidi" w:hAnsiTheme="majorBidi" w:cstheme="majorBidi"/>
          <w:b/>
          <w:bCs/>
        </w:rPr>
      </w:pPr>
    </w:p>
    <w:tbl>
      <w:tblPr>
        <w:tblStyle w:val="TableGrid"/>
        <w:tblW w:w="0" w:type="auto"/>
        <w:tblInd w:w="108" w:type="dxa"/>
        <w:tblLook w:val="04A0"/>
      </w:tblPr>
      <w:tblGrid>
        <w:gridCol w:w="851"/>
        <w:gridCol w:w="3284"/>
        <w:gridCol w:w="2122"/>
        <w:gridCol w:w="1965"/>
      </w:tblGrid>
      <w:tr w:rsidR="00717718" w:rsidTr="00717718">
        <w:tc>
          <w:tcPr>
            <w:tcW w:w="851"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No</w:t>
            </w:r>
          </w:p>
        </w:tc>
        <w:tc>
          <w:tcPr>
            <w:tcW w:w="3284"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Alternatif Jawaban</w:t>
            </w:r>
          </w:p>
        </w:tc>
        <w:tc>
          <w:tcPr>
            <w:tcW w:w="2122"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Frekuensi</w:t>
            </w:r>
          </w:p>
        </w:tc>
        <w:tc>
          <w:tcPr>
            <w:tcW w:w="1965"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Persentase Jawaban</w:t>
            </w:r>
          </w:p>
        </w:tc>
      </w:tr>
      <w:tr w:rsidR="00717718" w:rsidTr="00717718">
        <w:tc>
          <w:tcPr>
            <w:tcW w:w="851"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1</w:t>
            </w:r>
          </w:p>
        </w:tc>
        <w:tc>
          <w:tcPr>
            <w:tcW w:w="3284" w:type="dxa"/>
            <w:vAlign w:val="center"/>
          </w:tcPr>
          <w:p w:rsidR="00717718" w:rsidRDefault="00717718" w:rsidP="003A43E1">
            <w:pPr>
              <w:spacing w:line="360" w:lineRule="auto"/>
              <w:jc w:val="both"/>
              <w:rPr>
                <w:rFonts w:asciiTheme="majorBidi" w:hAnsiTheme="majorBidi" w:cstheme="majorBidi"/>
              </w:rPr>
            </w:pPr>
            <w:r>
              <w:rPr>
                <w:rFonts w:asciiTheme="majorBidi" w:hAnsiTheme="majorBidi" w:cstheme="majorBidi"/>
              </w:rPr>
              <w:t>Ya</w:t>
            </w:r>
          </w:p>
        </w:tc>
        <w:tc>
          <w:tcPr>
            <w:tcW w:w="2122"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100 %</w:t>
            </w:r>
          </w:p>
        </w:tc>
      </w:tr>
      <w:tr w:rsidR="00717718" w:rsidTr="00717718">
        <w:tc>
          <w:tcPr>
            <w:tcW w:w="851"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2</w:t>
            </w:r>
          </w:p>
        </w:tc>
        <w:tc>
          <w:tcPr>
            <w:tcW w:w="3284" w:type="dxa"/>
            <w:vAlign w:val="center"/>
          </w:tcPr>
          <w:p w:rsidR="00717718" w:rsidRDefault="00717718" w:rsidP="003A43E1">
            <w:pPr>
              <w:spacing w:line="360" w:lineRule="auto"/>
              <w:jc w:val="both"/>
              <w:rPr>
                <w:rFonts w:asciiTheme="majorBidi" w:hAnsiTheme="majorBidi" w:cstheme="majorBidi"/>
              </w:rPr>
            </w:pPr>
            <w:r>
              <w:rPr>
                <w:rFonts w:asciiTheme="majorBidi" w:hAnsiTheme="majorBidi" w:cstheme="majorBidi"/>
              </w:rPr>
              <w:t>Kadang-kadang</w:t>
            </w:r>
          </w:p>
        </w:tc>
        <w:tc>
          <w:tcPr>
            <w:tcW w:w="2122"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w:t>
            </w:r>
          </w:p>
        </w:tc>
        <w:tc>
          <w:tcPr>
            <w:tcW w:w="1965"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w:t>
            </w:r>
          </w:p>
        </w:tc>
      </w:tr>
      <w:tr w:rsidR="00717718" w:rsidTr="00717718">
        <w:tc>
          <w:tcPr>
            <w:tcW w:w="851"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3</w:t>
            </w:r>
          </w:p>
        </w:tc>
        <w:tc>
          <w:tcPr>
            <w:tcW w:w="3284" w:type="dxa"/>
            <w:vAlign w:val="center"/>
          </w:tcPr>
          <w:p w:rsidR="00717718" w:rsidRDefault="00717718" w:rsidP="003A43E1">
            <w:pPr>
              <w:spacing w:line="360" w:lineRule="auto"/>
              <w:jc w:val="both"/>
              <w:rPr>
                <w:rFonts w:asciiTheme="majorBidi" w:hAnsiTheme="majorBidi" w:cstheme="majorBidi"/>
              </w:rPr>
            </w:pPr>
            <w:r>
              <w:rPr>
                <w:rFonts w:asciiTheme="majorBidi" w:hAnsiTheme="majorBidi" w:cstheme="majorBidi"/>
              </w:rPr>
              <w:t>Tidak</w:t>
            </w:r>
          </w:p>
        </w:tc>
        <w:tc>
          <w:tcPr>
            <w:tcW w:w="2122"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w:t>
            </w:r>
          </w:p>
        </w:tc>
        <w:tc>
          <w:tcPr>
            <w:tcW w:w="1965"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w:t>
            </w:r>
          </w:p>
        </w:tc>
      </w:tr>
      <w:tr w:rsidR="00717718" w:rsidTr="00717718">
        <w:tc>
          <w:tcPr>
            <w:tcW w:w="851" w:type="dxa"/>
            <w:vAlign w:val="center"/>
          </w:tcPr>
          <w:p w:rsidR="00717718" w:rsidRDefault="00717718" w:rsidP="003A43E1">
            <w:pPr>
              <w:spacing w:line="360" w:lineRule="auto"/>
              <w:jc w:val="center"/>
              <w:rPr>
                <w:rFonts w:asciiTheme="majorBidi" w:hAnsiTheme="majorBidi" w:cstheme="majorBidi"/>
              </w:rPr>
            </w:pPr>
          </w:p>
        </w:tc>
        <w:tc>
          <w:tcPr>
            <w:tcW w:w="3284" w:type="dxa"/>
            <w:vAlign w:val="center"/>
          </w:tcPr>
          <w:p w:rsidR="00717718" w:rsidRDefault="00717718" w:rsidP="003A43E1">
            <w:pPr>
              <w:spacing w:line="360" w:lineRule="auto"/>
              <w:jc w:val="both"/>
              <w:rPr>
                <w:rFonts w:asciiTheme="majorBidi" w:hAnsiTheme="majorBidi" w:cstheme="majorBidi"/>
              </w:rPr>
            </w:pPr>
            <w:r>
              <w:rPr>
                <w:rFonts w:asciiTheme="majorBidi" w:hAnsiTheme="majorBidi" w:cstheme="majorBidi"/>
              </w:rPr>
              <w:t>Jumlah</w:t>
            </w:r>
          </w:p>
        </w:tc>
        <w:tc>
          <w:tcPr>
            <w:tcW w:w="2122"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3A43E1">
            <w:pPr>
              <w:spacing w:line="360" w:lineRule="auto"/>
              <w:jc w:val="center"/>
              <w:rPr>
                <w:rFonts w:asciiTheme="majorBidi" w:hAnsiTheme="majorBidi" w:cstheme="majorBidi"/>
              </w:rPr>
            </w:pPr>
            <w:r>
              <w:rPr>
                <w:rFonts w:asciiTheme="majorBidi" w:hAnsiTheme="majorBidi" w:cstheme="majorBidi"/>
              </w:rPr>
              <w:t>100 %</w:t>
            </w:r>
          </w:p>
        </w:tc>
      </w:tr>
    </w:tbl>
    <w:p w:rsidR="003A43E1" w:rsidRDefault="003A43E1" w:rsidP="00717718">
      <w:pPr>
        <w:spacing w:line="480" w:lineRule="auto"/>
        <w:ind w:firstLine="720"/>
        <w:jc w:val="both"/>
        <w:rPr>
          <w:rFonts w:asciiTheme="majorBidi" w:hAnsiTheme="majorBidi" w:cstheme="majorBidi"/>
        </w:rPr>
      </w:pPr>
    </w:p>
    <w:p w:rsidR="00717718" w:rsidRDefault="00717718" w:rsidP="00717718">
      <w:pPr>
        <w:spacing w:line="480" w:lineRule="auto"/>
        <w:ind w:firstLine="720"/>
        <w:jc w:val="both"/>
        <w:rPr>
          <w:rFonts w:asciiTheme="majorBidi" w:hAnsiTheme="majorBidi" w:cstheme="majorBidi"/>
        </w:rPr>
      </w:pPr>
      <w:r>
        <w:rPr>
          <w:rFonts w:asciiTheme="majorBidi" w:hAnsiTheme="majorBidi" w:cstheme="majorBidi"/>
        </w:rPr>
        <w:lastRenderedPageBreak/>
        <w:t>Dari tabel diatas dapat diketahui bahwa apakah ibu guru memberi salam kepada anak ketika masuk kelas hal ini dapat diketahui dari jawaban responden yang menyatakan ya sebanyak 4 orang (100 %), dan yang menyatakan kadang-kadang dan tidak, tidak ada responden.</w:t>
      </w:r>
    </w:p>
    <w:p w:rsidR="00717718" w:rsidRDefault="00F8314F" w:rsidP="0064314F">
      <w:pPr>
        <w:ind w:firstLine="720"/>
        <w:jc w:val="center"/>
        <w:rPr>
          <w:rFonts w:asciiTheme="majorBidi" w:hAnsiTheme="majorBidi" w:cstheme="majorBidi"/>
        </w:rPr>
      </w:pPr>
      <w:r>
        <w:rPr>
          <w:rFonts w:asciiTheme="majorBidi" w:hAnsiTheme="majorBidi" w:cstheme="majorBidi"/>
        </w:rPr>
        <w:t>TABEL 10</w:t>
      </w:r>
    </w:p>
    <w:p w:rsidR="00717718" w:rsidRDefault="00717718" w:rsidP="0064314F">
      <w:pPr>
        <w:jc w:val="center"/>
        <w:rPr>
          <w:rFonts w:asciiTheme="majorBidi" w:hAnsiTheme="majorBidi" w:cstheme="majorBidi"/>
          <w:b/>
          <w:bCs/>
        </w:rPr>
      </w:pPr>
      <w:r w:rsidRPr="00B032F4">
        <w:rPr>
          <w:rFonts w:asciiTheme="majorBidi" w:hAnsiTheme="majorBidi" w:cstheme="majorBidi"/>
          <w:b/>
          <w:bCs/>
        </w:rPr>
        <w:t>Apakah ibu guru mengat</w:t>
      </w:r>
      <w:r w:rsidR="0064314F">
        <w:rPr>
          <w:rFonts w:asciiTheme="majorBidi" w:hAnsiTheme="majorBidi" w:cstheme="majorBidi"/>
          <w:b/>
          <w:bCs/>
        </w:rPr>
        <w:t>ur tempat duduk sebelum</w:t>
      </w:r>
      <w:r w:rsidRPr="00B032F4">
        <w:rPr>
          <w:rFonts w:asciiTheme="majorBidi" w:hAnsiTheme="majorBidi" w:cstheme="majorBidi"/>
          <w:b/>
          <w:bCs/>
        </w:rPr>
        <w:t xml:space="preserve"> memulai pelajaran</w:t>
      </w:r>
    </w:p>
    <w:p w:rsidR="00097C81" w:rsidRPr="00B032F4" w:rsidRDefault="00097C81" w:rsidP="0064314F">
      <w:pPr>
        <w:jc w:val="center"/>
        <w:rPr>
          <w:rFonts w:asciiTheme="majorBidi" w:hAnsiTheme="majorBidi" w:cstheme="majorBidi"/>
          <w:b/>
          <w:bCs/>
        </w:rPr>
      </w:pPr>
    </w:p>
    <w:tbl>
      <w:tblPr>
        <w:tblStyle w:val="TableGrid"/>
        <w:tblW w:w="0" w:type="auto"/>
        <w:tblInd w:w="108" w:type="dxa"/>
        <w:tblLook w:val="04A0"/>
      </w:tblPr>
      <w:tblGrid>
        <w:gridCol w:w="851"/>
        <w:gridCol w:w="3284"/>
        <w:gridCol w:w="2122"/>
        <w:gridCol w:w="1965"/>
      </w:tblGrid>
      <w:tr w:rsidR="00717718" w:rsidTr="00717718">
        <w:tc>
          <w:tcPr>
            <w:tcW w:w="851"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No</w:t>
            </w:r>
          </w:p>
        </w:tc>
        <w:tc>
          <w:tcPr>
            <w:tcW w:w="3284"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Alternatif Jawaban</w:t>
            </w:r>
          </w:p>
        </w:tc>
        <w:tc>
          <w:tcPr>
            <w:tcW w:w="2122"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Frekuensi</w:t>
            </w:r>
          </w:p>
        </w:tc>
        <w:tc>
          <w:tcPr>
            <w:tcW w:w="1965"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Persentase Jawaban</w:t>
            </w:r>
          </w:p>
        </w:tc>
      </w:tr>
      <w:tr w:rsidR="00717718" w:rsidTr="00717718">
        <w:tc>
          <w:tcPr>
            <w:tcW w:w="851"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1</w:t>
            </w:r>
          </w:p>
        </w:tc>
        <w:tc>
          <w:tcPr>
            <w:tcW w:w="3284" w:type="dxa"/>
            <w:vAlign w:val="center"/>
          </w:tcPr>
          <w:p w:rsidR="00717718" w:rsidRDefault="00717718" w:rsidP="0064314F">
            <w:pPr>
              <w:spacing w:line="360" w:lineRule="auto"/>
              <w:jc w:val="both"/>
              <w:rPr>
                <w:rFonts w:asciiTheme="majorBidi" w:hAnsiTheme="majorBidi" w:cstheme="majorBidi"/>
              </w:rPr>
            </w:pPr>
            <w:r>
              <w:rPr>
                <w:rFonts w:asciiTheme="majorBidi" w:hAnsiTheme="majorBidi" w:cstheme="majorBidi"/>
              </w:rPr>
              <w:t>Ya</w:t>
            </w:r>
          </w:p>
        </w:tc>
        <w:tc>
          <w:tcPr>
            <w:tcW w:w="2122"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2</w:t>
            </w:r>
          </w:p>
        </w:tc>
        <w:tc>
          <w:tcPr>
            <w:tcW w:w="1965"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50 %</w:t>
            </w:r>
          </w:p>
        </w:tc>
      </w:tr>
      <w:tr w:rsidR="00717718" w:rsidTr="00717718">
        <w:tc>
          <w:tcPr>
            <w:tcW w:w="851"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2</w:t>
            </w:r>
          </w:p>
        </w:tc>
        <w:tc>
          <w:tcPr>
            <w:tcW w:w="3284" w:type="dxa"/>
            <w:vAlign w:val="center"/>
          </w:tcPr>
          <w:p w:rsidR="00717718" w:rsidRDefault="00717718" w:rsidP="0064314F">
            <w:pPr>
              <w:spacing w:line="360" w:lineRule="auto"/>
              <w:jc w:val="both"/>
              <w:rPr>
                <w:rFonts w:asciiTheme="majorBidi" w:hAnsiTheme="majorBidi" w:cstheme="majorBidi"/>
              </w:rPr>
            </w:pPr>
            <w:r>
              <w:rPr>
                <w:rFonts w:asciiTheme="majorBidi" w:hAnsiTheme="majorBidi" w:cstheme="majorBidi"/>
              </w:rPr>
              <w:t>Kadang-kadang</w:t>
            </w:r>
          </w:p>
        </w:tc>
        <w:tc>
          <w:tcPr>
            <w:tcW w:w="2122"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2</w:t>
            </w:r>
          </w:p>
        </w:tc>
        <w:tc>
          <w:tcPr>
            <w:tcW w:w="1965"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50 %</w:t>
            </w:r>
          </w:p>
        </w:tc>
      </w:tr>
      <w:tr w:rsidR="00717718" w:rsidTr="00717718">
        <w:tc>
          <w:tcPr>
            <w:tcW w:w="851"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3</w:t>
            </w:r>
          </w:p>
        </w:tc>
        <w:tc>
          <w:tcPr>
            <w:tcW w:w="3284" w:type="dxa"/>
            <w:vAlign w:val="center"/>
          </w:tcPr>
          <w:p w:rsidR="00717718" w:rsidRDefault="00717718" w:rsidP="0064314F">
            <w:pPr>
              <w:spacing w:line="360" w:lineRule="auto"/>
              <w:jc w:val="both"/>
              <w:rPr>
                <w:rFonts w:asciiTheme="majorBidi" w:hAnsiTheme="majorBidi" w:cstheme="majorBidi"/>
              </w:rPr>
            </w:pPr>
            <w:r>
              <w:rPr>
                <w:rFonts w:asciiTheme="majorBidi" w:hAnsiTheme="majorBidi" w:cstheme="majorBidi"/>
              </w:rPr>
              <w:t>Tidak</w:t>
            </w:r>
          </w:p>
        </w:tc>
        <w:tc>
          <w:tcPr>
            <w:tcW w:w="2122"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w:t>
            </w:r>
          </w:p>
        </w:tc>
        <w:tc>
          <w:tcPr>
            <w:tcW w:w="1965"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w:t>
            </w:r>
          </w:p>
        </w:tc>
      </w:tr>
      <w:tr w:rsidR="00717718" w:rsidTr="00717718">
        <w:tc>
          <w:tcPr>
            <w:tcW w:w="851" w:type="dxa"/>
            <w:vAlign w:val="center"/>
          </w:tcPr>
          <w:p w:rsidR="00717718" w:rsidRDefault="00717718" w:rsidP="0064314F">
            <w:pPr>
              <w:spacing w:line="360" w:lineRule="auto"/>
              <w:jc w:val="center"/>
              <w:rPr>
                <w:rFonts w:asciiTheme="majorBidi" w:hAnsiTheme="majorBidi" w:cstheme="majorBidi"/>
              </w:rPr>
            </w:pPr>
          </w:p>
        </w:tc>
        <w:tc>
          <w:tcPr>
            <w:tcW w:w="3284" w:type="dxa"/>
            <w:vAlign w:val="center"/>
          </w:tcPr>
          <w:p w:rsidR="00717718" w:rsidRDefault="00717718" w:rsidP="0064314F">
            <w:pPr>
              <w:spacing w:line="360" w:lineRule="auto"/>
              <w:jc w:val="both"/>
              <w:rPr>
                <w:rFonts w:asciiTheme="majorBidi" w:hAnsiTheme="majorBidi" w:cstheme="majorBidi"/>
              </w:rPr>
            </w:pPr>
            <w:r>
              <w:rPr>
                <w:rFonts w:asciiTheme="majorBidi" w:hAnsiTheme="majorBidi" w:cstheme="majorBidi"/>
              </w:rPr>
              <w:t>Jumlah</w:t>
            </w:r>
          </w:p>
        </w:tc>
        <w:tc>
          <w:tcPr>
            <w:tcW w:w="2122"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64314F">
            <w:pPr>
              <w:spacing w:line="360" w:lineRule="auto"/>
              <w:jc w:val="center"/>
              <w:rPr>
                <w:rFonts w:asciiTheme="majorBidi" w:hAnsiTheme="majorBidi" w:cstheme="majorBidi"/>
              </w:rPr>
            </w:pPr>
            <w:r>
              <w:rPr>
                <w:rFonts w:asciiTheme="majorBidi" w:hAnsiTheme="majorBidi" w:cstheme="majorBidi"/>
              </w:rPr>
              <w:t>100 %</w:t>
            </w:r>
          </w:p>
        </w:tc>
      </w:tr>
    </w:tbl>
    <w:p w:rsidR="00717718" w:rsidRPr="00131478" w:rsidRDefault="00717718" w:rsidP="00717718">
      <w:pPr>
        <w:spacing w:line="276" w:lineRule="auto"/>
        <w:jc w:val="both"/>
        <w:rPr>
          <w:rFonts w:asciiTheme="majorBidi" w:hAnsiTheme="majorBidi" w:cstheme="majorBidi"/>
        </w:rPr>
      </w:pPr>
    </w:p>
    <w:p w:rsidR="00717718" w:rsidRDefault="00717718" w:rsidP="0064314F">
      <w:pPr>
        <w:spacing w:line="480" w:lineRule="auto"/>
        <w:ind w:firstLine="720"/>
        <w:jc w:val="both"/>
        <w:rPr>
          <w:rFonts w:asciiTheme="majorBidi" w:hAnsiTheme="majorBidi" w:cstheme="majorBidi"/>
        </w:rPr>
      </w:pPr>
      <w:r>
        <w:rPr>
          <w:rFonts w:asciiTheme="majorBidi" w:hAnsiTheme="majorBidi" w:cstheme="majorBidi"/>
        </w:rPr>
        <w:t xml:space="preserve">Dari tabel diatas dapat diketahui bahwa </w:t>
      </w:r>
      <w:r w:rsidRPr="00131478">
        <w:rPr>
          <w:rFonts w:asciiTheme="majorBidi" w:hAnsiTheme="majorBidi" w:cstheme="majorBidi"/>
        </w:rPr>
        <w:t>apakah ibu guru</w:t>
      </w:r>
      <w:r w:rsidR="00097C81">
        <w:rPr>
          <w:rFonts w:asciiTheme="majorBidi" w:hAnsiTheme="majorBidi" w:cstheme="majorBidi"/>
        </w:rPr>
        <w:t xml:space="preserve"> mengatur tempat duduk sebelum </w:t>
      </w:r>
      <w:r>
        <w:rPr>
          <w:rFonts w:asciiTheme="majorBidi" w:hAnsiTheme="majorBidi" w:cstheme="majorBidi"/>
        </w:rPr>
        <w:t>memulai pelajaran hal ini dapat diketahui dari jawaban responden yang menyatakan ya sebanyak 2 orang (50 %), yang menyatakan kadang-kadang sebanyak 2 orang (50 %), dan yang menyatakan tidak, tidak ada responden.</w:t>
      </w:r>
    </w:p>
    <w:p w:rsidR="00717718" w:rsidRDefault="00F8314F" w:rsidP="0064314F">
      <w:pPr>
        <w:ind w:firstLine="720"/>
        <w:jc w:val="center"/>
        <w:rPr>
          <w:rFonts w:asciiTheme="majorBidi" w:hAnsiTheme="majorBidi" w:cstheme="majorBidi"/>
        </w:rPr>
      </w:pPr>
      <w:r>
        <w:rPr>
          <w:rFonts w:asciiTheme="majorBidi" w:hAnsiTheme="majorBidi" w:cstheme="majorBidi"/>
        </w:rPr>
        <w:t>TABEL 11</w:t>
      </w:r>
    </w:p>
    <w:p w:rsidR="00717718" w:rsidRDefault="0064314F" w:rsidP="00097C81">
      <w:pPr>
        <w:jc w:val="center"/>
        <w:rPr>
          <w:rFonts w:asciiTheme="majorBidi" w:hAnsiTheme="majorBidi" w:cstheme="majorBidi"/>
          <w:b/>
          <w:bCs/>
        </w:rPr>
      </w:pPr>
      <w:r w:rsidRPr="00B032F4">
        <w:rPr>
          <w:rFonts w:asciiTheme="majorBidi" w:hAnsiTheme="majorBidi" w:cstheme="majorBidi"/>
          <w:b/>
          <w:bCs/>
        </w:rPr>
        <w:t xml:space="preserve">Apakah </w:t>
      </w:r>
      <w:r w:rsidR="00717718" w:rsidRPr="00B032F4">
        <w:rPr>
          <w:rFonts w:asciiTheme="majorBidi" w:hAnsiTheme="majorBidi" w:cstheme="majorBidi"/>
          <w:b/>
          <w:bCs/>
        </w:rPr>
        <w:t>ibu guru mengajak anak be</w:t>
      </w:r>
      <w:r w:rsidR="00097C81">
        <w:rPr>
          <w:rFonts w:asciiTheme="majorBidi" w:hAnsiTheme="majorBidi" w:cstheme="majorBidi"/>
          <w:b/>
          <w:bCs/>
        </w:rPr>
        <w:t xml:space="preserve">rsama-sama membaca do’a sebelum </w:t>
      </w:r>
      <w:r w:rsidR="00717718" w:rsidRPr="00B032F4">
        <w:rPr>
          <w:rFonts w:asciiTheme="majorBidi" w:hAnsiTheme="majorBidi" w:cstheme="majorBidi"/>
          <w:b/>
          <w:bCs/>
        </w:rPr>
        <w:t>memulai pelajaran</w:t>
      </w:r>
    </w:p>
    <w:p w:rsidR="00097C81" w:rsidRPr="00B032F4" w:rsidRDefault="00097C81" w:rsidP="00097C81">
      <w:pPr>
        <w:jc w:val="center"/>
        <w:rPr>
          <w:rFonts w:asciiTheme="majorBidi" w:hAnsiTheme="majorBidi" w:cstheme="majorBidi"/>
          <w:b/>
          <w:bCs/>
        </w:rPr>
      </w:pPr>
    </w:p>
    <w:tbl>
      <w:tblPr>
        <w:tblStyle w:val="TableGrid"/>
        <w:tblW w:w="0" w:type="auto"/>
        <w:tblInd w:w="108" w:type="dxa"/>
        <w:tblLook w:val="04A0"/>
      </w:tblPr>
      <w:tblGrid>
        <w:gridCol w:w="851"/>
        <w:gridCol w:w="3284"/>
        <w:gridCol w:w="2122"/>
        <w:gridCol w:w="1965"/>
      </w:tblGrid>
      <w:tr w:rsidR="00717718" w:rsidTr="00717718">
        <w:tc>
          <w:tcPr>
            <w:tcW w:w="851"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No</w:t>
            </w:r>
          </w:p>
        </w:tc>
        <w:tc>
          <w:tcPr>
            <w:tcW w:w="3284"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Alternatif Jawaban</w:t>
            </w:r>
          </w:p>
        </w:tc>
        <w:tc>
          <w:tcPr>
            <w:tcW w:w="2122"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Frekuensi</w:t>
            </w:r>
          </w:p>
        </w:tc>
        <w:tc>
          <w:tcPr>
            <w:tcW w:w="1965"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Persentase Jawaban</w:t>
            </w:r>
          </w:p>
        </w:tc>
      </w:tr>
      <w:tr w:rsidR="00717718" w:rsidTr="00717718">
        <w:tc>
          <w:tcPr>
            <w:tcW w:w="851"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1</w:t>
            </w:r>
          </w:p>
        </w:tc>
        <w:tc>
          <w:tcPr>
            <w:tcW w:w="3284" w:type="dxa"/>
            <w:vAlign w:val="center"/>
          </w:tcPr>
          <w:p w:rsidR="00717718" w:rsidRDefault="00717718" w:rsidP="00097C81">
            <w:pPr>
              <w:spacing w:line="360" w:lineRule="auto"/>
              <w:jc w:val="both"/>
              <w:rPr>
                <w:rFonts w:asciiTheme="majorBidi" w:hAnsiTheme="majorBidi" w:cstheme="majorBidi"/>
              </w:rPr>
            </w:pPr>
            <w:r>
              <w:rPr>
                <w:rFonts w:asciiTheme="majorBidi" w:hAnsiTheme="majorBidi" w:cstheme="majorBidi"/>
              </w:rPr>
              <w:t>Ya</w:t>
            </w:r>
          </w:p>
        </w:tc>
        <w:tc>
          <w:tcPr>
            <w:tcW w:w="2122"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100%</w:t>
            </w:r>
          </w:p>
        </w:tc>
      </w:tr>
      <w:tr w:rsidR="00717718" w:rsidTr="00717718">
        <w:tc>
          <w:tcPr>
            <w:tcW w:w="851"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2</w:t>
            </w:r>
          </w:p>
        </w:tc>
        <w:tc>
          <w:tcPr>
            <w:tcW w:w="3284" w:type="dxa"/>
            <w:vAlign w:val="center"/>
          </w:tcPr>
          <w:p w:rsidR="00717718" w:rsidRDefault="00717718" w:rsidP="00097C81">
            <w:pPr>
              <w:spacing w:line="360" w:lineRule="auto"/>
              <w:jc w:val="both"/>
              <w:rPr>
                <w:rFonts w:asciiTheme="majorBidi" w:hAnsiTheme="majorBidi" w:cstheme="majorBidi"/>
              </w:rPr>
            </w:pPr>
            <w:r>
              <w:rPr>
                <w:rFonts w:asciiTheme="majorBidi" w:hAnsiTheme="majorBidi" w:cstheme="majorBidi"/>
              </w:rPr>
              <w:t>Kadang-kadang</w:t>
            </w:r>
          </w:p>
        </w:tc>
        <w:tc>
          <w:tcPr>
            <w:tcW w:w="2122"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w:t>
            </w:r>
          </w:p>
        </w:tc>
        <w:tc>
          <w:tcPr>
            <w:tcW w:w="1965"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w:t>
            </w:r>
          </w:p>
        </w:tc>
      </w:tr>
      <w:tr w:rsidR="00717718" w:rsidTr="00717718">
        <w:tc>
          <w:tcPr>
            <w:tcW w:w="851"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3</w:t>
            </w:r>
          </w:p>
        </w:tc>
        <w:tc>
          <w:tcPr>
            <w:tcW w:w="3284" w:type="dxa"/>
            <w:vAlign w:val="center"/>
          </w:tcPr>
          <w:p w:rsidR="00717718" w:rsidRDefault="00717718" w:rsidP="00097C81">
            <w:pPr>
              <w:spacing w:line="360" w:lineRule="auto"/>
              <w:jc w:val="both"/>
              <w:rPr>
                <w:rFonts w:asciiTheme="majorBidi" w:hAnsiTheme="majorBidi" w:cstheme="majorBidi"/>
              </w:rPr>
            </w:pPr>
            <w:r>
              <w:rPr>
                <w:rFonts w:asciiTheme="majorBidi" w:hAnsiTheme="majorBidi" w:cstheme="majorBidi"/>
              </w:rPr>
              <w:t>Tidak</w:t>
            </w:r>
          </w:p>
        </w:tc>
        <w:tc>
          <w:tcPr>
            <w:tcW w:w="2122"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w:t>
            </w:r>
          </w:p>
        </w:tc>
        <w:tc>
          <w:tcPr>
            <w:tcW w:w="1965"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w:t>
            </w:r>
          </w:p>
        </w:tc>
      </w:tr>
      <w:tr w:rsidR="00717718" w:rsidTr="00717718">
        <w:tc>
          <w:tcPr>
            <w:tcW w:w="851" w:type="dxa"/>
            <w:vAlign w:val="center"/>
          </w:tcPr>
          <w:p w:rsidR="00717718" w:rsidRDefault="00717718" w:rsidP="00097C81">
            <w:pPr>
              <w:spacing w:line="360" w:lineRule="auto"/>
              <w:jc w:val="center"/>
              <w:rPr>
                <w:rFonts w:asciiTheme="majorBidi" w:hAnsiTheme="majorBidi" w:cstheme="majorBidi"/>
              </w:rPr>
            </w:pPr>
          </w:p>
        </w:tc>
        <w:tc>
          <w:tcPr>
            <w:tcW w:w="3284" w:type="dxa"/>
            <w:vAlign w:val="center"/>
          </w:tcPr>
          <w:p w:rsidR="00717718" w:rsidRDefault="00717718" w:rsidP="00097C81">
            <w:pPr>
              <w:spacing w:line="360" w:lineRule="auto"/>
              <w:jc w:val="both"/>
              <w:rPr>
                <w:rFonts w:asciiTheme="majorBidi" w:hAnsiTheme="majorBidi" w:cstheme="majorBidi"/>
              </w:rPr>
            </w:pPr>
            <w:r>
              <w:rPr>
                <w:rFonts w:asciiTheme="majorBidi" w:hAnsiTheme="majorBidi" w:cstheme="majorBidi"/>
              </w:rPr>
              <w:t>Jumlah</w:t>
            </w:r>
          </w:p>
        </w:tc>
        <w:tc>
          <w:tcPr>
            <w:tcW w:w="2122"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097C81">
            <w:pPr>
              <w:spacing w:line="360" w:lineRule="auto"/>
              <w:jc w:val="center"/>
              <w:rPr>
                <w:rFonts w:asciiTheme="majorBidi" w:hAnsiTheme="majorBidi" w:cstheme="majorBidi"/>
              </w:rPr>
            </w:pPr>
            <w:r>
              <w:rPr>
                <w:rFonts w:asciiTheme="majorBidi" w:hAnsiTheme="majorBidi" w:cstheme="majorBidi"/>
              </w:rPr>
              <w:t>100%</w:t>
            </w:r>
          </w:p>
        </w:tc>
      </w:tr>
    </w:tbl>
    <w:p w:rsidR="00717718" w:rsidRDefault="00717718" w:rsidP="00097C81">
      <w:pPr>
        <w:spacing w:line="480" w:lineRule="auto"/>
        <w:ind w:firstLine="720"/>
        <w:jc w:val="both"/>
        <w:rPr>
          <w:rFonts w:asciiTheme="majorBidi" w:hAnsiTheme="majorBidi" w:cstheme="majorBidi"/>
        </w:rPr>
      </w:pPr>
      <w:r>
        <w:rPr>
          <w:rFonts w:asciiTheme="majorBidi" w:hAnsiTheme="majorBidi" w:cstheme="majorBidi"/>
        </w:rPr>
        <w:lastRenderedPageBreak/>
        <w:t>Dari tabel diatas dapat diketahui bahwa guru mengajak anak sama-sama membaca do’a sebelum memulai pelajaran hal ini dapat diketahui dari jawaban responden yang menyatakan ya sebanyak 4 orang (100 %), yang menyatakan kadang-kadang dan tidak, tidak ada responden.</w:t>
      </w:r>
    </w:p>
    <w:p w:rsidR="00717718" w:rsidRDefault="00F8314F" w:rsidP="00097C81">
      <w:pPr>
        <w:ind w:firstLine="720"/>
        <w:jc w:val="center"/>
        <w:rPr>
          <w:rFonts w:asciiTheme="majorBidi" w:hAnsiTheme="majorBidi" w:cstheme="majorBidi"/>
        </w:rPr>
      </w:pPr>
      <w:r>
        <w:rPr>
          <w:rFonts w:asciiTheme="majorBidi" w:hAnsiTheme="majorBidi" w:cstheme="majorBidi"/>
        </w:rPr>
        <w:t>TABEL 12</w:t>
      </w:r>
    </w:p>
    <w:p w:rsidR="00717718" w:rsidRDefault="00F72D58" w:rsidP="00097C81">
      <w:pPr>
        <w:jc w:val="center"/>
        <w:rPr>
          <w:rFonts w:asciiTheme="majorBidi" w:hAnsiTheme="majorBidi" w:cstheme="majorBidi"/>
          <w:b/>
          <w:bCs/>
        </w:rPr>
      </w:pPr>
      <w:r w:rsidRPr="00B032F4">
        <w:rPr>
          <w:rFonts w:asciiTheme="majorBidi" w:hAnsiTheme="majorBidi" w:cstheme="majorBidi"/>
          <w:b/>
          <w:bCs/>
        </w:rPr>
        <w:t xml:space="preserve">Apakah </w:t>
      </w:r>
      <w:r w:rsidR="00717718" w:rsidRPr="00B032F4">
        <w:rPr>
          <w:rFonts w:asciiTheme="majorBidi" w:hAnsiTheme="majorBidi" w:cstheme="majorBidi"/>
          <w:b/>
          <w:bCs/>
        </w:rPr>
        <w:t>sebelum mengajar ibu guru menyiapkan perencanaan pembelajaran</w:t>
      </w:r>
    </w:p>
    <w:p w:rsidR="00097C81" w:rsidRPr="00B032F4" w:rsidRDefault="00097C81" w:rsidP="0064314F">
      <w:pPr>
        <w:ind w:firstLine="720"/>
        <w:jc w:val="center"/>
        <w:rPr>
          <w:rFonts w:asciiTheme="majorBidi" w:hAnsiTheme="majorBidi" w:cstheme="majorBidi"/>
          <w:b/>
          <w:bCs/>
        </w:rPr>
      </w:pPr>
    </w:p>
    <w:tbl>
      <w:tblPr>
        <w:tblStyle w:val="TableGrid"/>
        <w:tblW w:w="0" w:type="auto"/>
        <w:tblInd w:w="108" w:type="dxa"/>
        <w:tblLook w:val="04A0"/>
      </w:tblPr>
      <w:tblGrid>
        <w:gridCol w:w="851"/>
        <w:gridCol w:w="3284"/>
        <w:gridCol w:w="2122"/>
        <w:gridCol w:w="1965"/>
      </w:tblGrid>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No</w:t>
            </w:r>
          </w:p>
        </w:tc>
        <w:tc>
          <w:tcPr>
            <w:tcW w:w="3284"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Alternatif Jawaban</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Frekuensi</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Persentase Jawaban</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Ya</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50 %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Kadang-kadang</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25 %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3</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Tidak</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25 %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Jumlah</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100%</w:t>
            </w:r>
          </w:p>
        </w:tc>
      </w:tr>
    </w:tbl>
    <w:p w:rsidR="00097C81" w:rsidRDefault="00097C81" w:rsidP="00097C81">
      <w:pPr>
        <w:spacing w:line="480" w:lineRule="auto"/>
        <w:ind w:firstLine="720"/>
        <w:jc w:val="both"/>
        <w:rPr>
          <w:rFonts w:asciiTheme="majorBidi" w:hAnsiTheme="majorBidi" w:cstheme="majorBidi"/>
        </w:rPr>
      </w:pPr>
    </w:p>
    <w:p w:rsidR="00717718" w:rsidRDefault="00717718" w:rsidP="00097C81">
      <w:pPr>
        <w:spacing w:line="480" w:lineRule="auto"/>
        <w:ind w:firstLine="720"/>
        <w:jc w:val="both"/>
        <w:rPr>
          <w:rFonts w:asciiTheme="majorBidi" w:hAnsiTheme="majorBidi" w:cstheme="majorBidi"/>
        </w:rPr>
      </w:pPr>
      <w:r>
        <w:rPr>
          <w:rFonts w:asciiTheme="majorBidi" w:hAnsiTheme="majorBidi" w:cstheme="majorBidi"/>
        </w:rPr>
        <w:t xml:space="preserve">Dari tabel diatas dapat diketahui bahwa </w:t>
      </w:r>
      <w:r w:rsidRPr="0020764C">
        <w:rPr>
          <w:rFonts w:asciiTheme="majorBidi" w:hAnsiTheme="majorBidi" w:cstheme="majorBidi"/>
        </w:rPr>
        <w:t>apakah sebelum mengajar ibu guru menyiapkan perencanaan pembelajaran</w:t>
      </w:r>
      <w:r>
        <w:rPr>
          <w:rFonts w:asciiTheme="majorBidi" w:hAnsiTheme="majorBidi" w:cstheme="majorBidi"/>
        </w:rPr>
        <w:t xml:space="preserve"> hal ini dapat diketahui dari jawaban responden yang menyatakan ya sebanyak 2 orang (50 %), yang menyatakan kadang-kadang sebanyak 1 orang (25 %), dan yang menyatakan tidak sebanyak 1 orang (25%)</w:t>
      </w:r>
    </w:p>
    <w:p w:rsidR="00097C81" w:rsidRDefault="00097C81" w:rsidP="00097C81">
      <w:pPr>
        <w:spacing w:line="480" w:lineRule="auto"/>
        <w:ind w:firstLine="720"/>
        <w:jc w:val="both"/>
        <w:rPr>
          <w:rFonts w:asciiTheme="majorBidi" w:hAnsiTheme="majorBidi" w:cstheme="majorBidi"/>
        </w:rPr>
      </w:pPr>
    </w:p>
    <w:p w:rsidR="00097C81" w:rsidRDefault="00097C81" w:rsidP="00097C81">
      <w:pPr>
        <w:spacing w:line="480" w:lineRule="auto"/>
        <w:ind w:firstLine="720"/>
        <w:jc w:val="both"/>
        <w:rPr>
          <w:rFonts w:asciiTheme="majorBidi" w:hAnsiTheme="majorBidi" w:cstheme="majorBidi"/>
        </w:rPr>
      </w:pPr>
    </w:p>
    <w:p w:rsidR="00097C81" w:rsidRDefault="00097C81" w:rsidP="00097C81">
      <w:pPr>
        <w:spacing w:line="480" w:lineRule="auto"/>
        <w:ind w:firstLine="720"/>
        <w:jc w:val="both"/>
        <w:rPr>
          <w:rFonts w:asciiTheme="majorBidi" w:hAnsiTheme="majorBidi" w:cstheme="majorBidi"/>
        </w:rPr>
      </w:pPr>
    </w:p>
    <w:p w:rsidR="00097C81" w:rsidRDefault="00097C81" w:rsidP="00097C81">
      <w:pPr>
        <w:spacing w:line="480" w:lineRule="auto"/>
        <w:ind w:firstLine="720"/>
        <w:jc w:val="both"/>
        <w:rPr>
          <w:rFonts w:asciiTheme="majorBidi" w:hAnsiTheme="majorBidi" w:cstheme="majorBidi"/>
        </w:rPr>
      </w:pPr>
    </w:p>
    <w:p w:rsidR="00097C81" w:rsidRDefault="00097C81" w:rsidP="00097C81">
      <w:pPr>
        <w:spacing w:line="480" w:lineRule="auto"/>
        <w:ind w:firstLine="720"/>
        <w:jc w:val="both"/>
        <w:rPr>
          <w:rFonts w:asciiTheme="majorBidi" w:hAnsiTheme="majorBidi" w:cstheme="majorBidi"/>
        </w:rPr>
      </w:pPr>
    </w:p>
    <w:p w:rsidR="00717718" w:rsidRDefault="00F8314F" w:rsidP="00097C81">
      <w:pPr>
        <w:ind w:firstLine="720"/>
        <w:jc w:val="center"/>
        <w:rPr>
          <w:rFonts w:asciiTheme="majorBidi" w:hAnsiTheme="majorBidi" w:cstheme="majorBidi"/>
        </w:rPr>
      </w:pPr>
      <w:r>
        <w:rPr>
          <w:rFonts w:asciiTheme="majorBidi" w:hAnsiTheme="majorBidi" w:cstheme="majorBidi"/>
        </w:rPr>
        <w:lastRenderedPageBreak/>
        <w:t>TABEL 13</w:t>
      </w:r>
    </w:p>
    <w:p w:rsidR="00717718" w:rsidRDefault="00F72D58" w:rsidP="00097C81">
      <w:pPr>
        <w:ind w:firstLine="720"/>
        <w:jc w:val="center"/>
        <w:rPr>
          <w:rFonts w:asciiTheme="majorBidi" w:hAnsiTheme="majorBidi" w:cstheme="majorBidi"/>
          <w:b/>
          <w:bCs/>
        </w:rPr>
      </w:pPr>
      <w:r w:rsidRPr="00B032F4">
        <w:rPr>
          <w:rFonts w:asciiTheme="majorBidi" w:hAnsiTheme="majorBidi" w:cstheme="majorBidi"/>
          <w:b/>
          <w:bCs/>
        </w:rPr>
        <w:t xml:space="preserve">Apakah </w:t>
      </w:r>
      <w:r w:rsidR="00717718" w:rsidRPr="00B032F4">
        <w:rPr>
          <w:rFonts w:asciiTheme="majorBidi" w:hAnsiTheme="majorBidi" w:cstheme="majorBidi"/>
          <w:b/>
          <w:bCs/>
        </w:rPr>
        <w:t>sebelum mengajar ibu mempersiapkan dengan baik bahan ajar yang digunakan</w:t>
      </w:r>
    </w:p>
    <w:p w:rsidR="00097C81" w:rsidRPr="00B032F4" w:rsidRDefault="00097C81" w:rsidP="00097C81">
      <w:pPr>
        <w:ind w:firstLine="720"/>
        <w:jc w:val="center"/>
        <w:rPr>
          <w:rFonts w:asciiTheme="majorBidi" w:hAnsiTheme="majorBidi" w:cstheme="majorBidi"/>
          <w:b/>
          <w:bCs/>
        </w:rPr>
      </w:pPr>
    </w:p>
    <w:tbl>
      <w:tblPr>
        <w:tblStyle w:val="TableGrid"/>
        <w:tblW w:w="0" w:type="auto"/>
        <w:tblInd w:w="108" w:type="dxa"/>
        <w:tblLook w:val="04A0"/>
      </w:tblPr>
      <w:tblGrid>
        <w:gridCol w:w="851"/>
        <w:gridCol w:w="3284"/>
        <w:gridCol w:w="2122"/>
        <w:gridCol w:w="1965"/>
      </w:tblGrid>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No</w:t>
            </w:r>
          </w:p>
        </w:tc>
        <w:tc>
          <w:tcPr>
            <w:tcW w:w="3284"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Alternatif Jawaban</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Frekuensi</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Persentase Jawaban</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Ya</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50 %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Kadang-kadang</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50 %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3</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Tidak</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Jumlah</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100%</w:t>
            </w:r>
          </w:p>
        </w:tc>
      </w:tr>
    </w:tbl>
    <w:p w:rsidR="00717718" w:rsidRDefault="00717718" w:rsidP="00097C81">
      <w:pPr>
        <w:spacing w:line="480" w:lineRule="auto"/>
        <w:jc w:val="both"/>
        <w:rPr>
          <w:rFonts w:asciiTheme="majorBidi" w:hAnsiTheme="majorBidi" w:cstheme="majorBidi"/>
        </w:rPr>
      </w:pPr>
    </w:p>
    <w:p w:rsidR="00717718" w:rsidRDefault="00717718" w:rsidP="00F72D58">
      <w:pPr>
        <w:spacing w:line="480" w:lineRule="auto"/>
        <w:ind w:firstLine="720"/>
        <w:jc w:val="both"/>
        <w:rPr>
          <w:rFonts w:asciiTheme="majorBidi" w:hAnsiTheme="majorBidi" w:cstheme="majorBidi"/>
        </w:rPr>
      </w:pPr>
      <w:r>
        <w:rPr>
          <w:rFonts w:asciiTheme="majorBidi" w:hAnsiTheme="majorBidi" w:cstheme="majorBidi"/>
        </w:rPr>
        <w:t>Dari tabel diatas dapat diketahui bahwa apakah sebelum mengajar ibu mempersiapkan dengan baik bahan ajar yang digunakan hal ini dapat diketahui dari jawaban responden yang menyatakan ya sebanyak 2 orang (50 %), yang menyatakan kadang-kadang sebanyak 2 orang (50 %), dan yang menyatakan tidak, tidak ada responden.</w:t>
      </w:r>
    </w:p>
    <w:p w:rsidR="00717718" w:rsidRDefault="00F8314F" w:rsidP="00F72D58">
      <w:pPr>
        <w:ind w:firstLine="720"/>
        <w:jc w:val="center"/>
        <w:rPr>
          <w:rFonts w:asciiTheme="majorBidi" w:hAnsiTheme="majorBidi" w:cstheme="majorBidi"/>
        </w:rPr>
      </w:pPr>
      <w:r>
        <w:rPr>
          <w:rFonts w:asciiTheme="majorBidi" w:hAnsiTheme="majorBidi" w:cstheme="majorBidi"/>
        </w:rPr>
        <w:t>TABEL 14</w:t>
      </w:r>
    </w:p>
    <w:p w:rsidR="00717718" w:rsidRDefault="00F72D58" w:rsidP="00F72D58">
      <w:pPr>
        <w:ind w:firstLine="720"/>
        <w:jc w:val="center"/>
        <w:rPr>
          <w:rFonts w:asciiTheme="majorBidi" w:hAnsiTheme="majorBidi" w:cstheme="majorBidi"/>
          <w:b/>
          <w:bCs/>
        </w:rPr>
      </w:pPr>
      <w:r w:rsidRPr="00B032F4">
        <w:rPr>
          <w:rFonts w:asciiTheme="majorBidi" w:hAnsiTheme="majorBidi" w:cstheme="majorBidi"/>
          <w:b/>
          <w:bCs/>
        </w:rPr>
        <w:t xml:space="preserve">Apakah </w:t>
      </w:r>
      <w:r w:rsidR="00717718" w:rsidRPr="00B032F4">
        <w:rPr>
          <w:rFonts w:asciiTheme="majorBidi" w:hAnsiTheme="majorBidi" w:cstheme="majorBidi"/>
          <w:b/>
          <w:bCs/>
        </w:rPr>
        <w:t>dalam proses pembelajaran ibu guru memberikan materi dengan menggunakan metode</w:t>
      </w:r>
    </w:p>
    <w:p w:rsidR="00097C81" w:rsidRPr="00B032F4" w:rsidRDefault="00097C81" w:rsidP="00F72D58">
      <w:pPr>
        <w:ind w:firstLine="720"/>
        <w:jc w:val="center"/>
        <w:rPr>
          <w:rFonts w:asciiTheme="majorBidi" w:hAnsiTheme="majorBidi" w:cstheme="majorBidi"/>
          <w:b/>
          <w:bCs/>
        </w:rPr>
      </w:pPr>
    </w:p>
    <w:tbl>
      <w:tblPr>
        <w:tblStyle w:val="TableGrid"/>
        <w:tblW w:w="0" w:type="auto"/>
        <w:tblInd w:w="108" w:type="dxa"/>
        <w:tblLook w:val="04A0"/>
      </w:tblPr>
      <w:tblGrid>
        <w:gridCol w:w="851"/>
        <w:gridCol w:w="3284"/>
        <w:gridCol w:w="2122"/>
        <w:gridCol w:w="1965"/>
      </w:tblGrid>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No</w:t>
            </w:r>
          </w:p>
        </w:tc>
        <w:tc>
          <w:tcPr>
            <w:tcW w:w="3284"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Alternatif Jawaban</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Frekuensi</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Persentase Jawaban</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Ya</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25 %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Kadang-kadang</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50 %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3</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Tidak</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25 %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Jumlah</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100%</w:t>
            </w:r>
          </w:p>
        </w:tc>
      </w:tr>
    </w:tbl>
    <w:p w:rsidR="00717718" w:rsidRDefault="00717718" w:rsidP="00717718">
      <w:pPr>
        <w:spacing w:line="276" w:lineRule="auto"/>
        <w:ind w:firstLine="720"/>
        <w:jc w:val="both"/>
        <w:rPr>
          <w:rFonts w:asciiTheme="majorBidi" w:hAnsiTheme="majorBidi" w:cstheme="majorBidi"/>
        </w:rPr>
      </w:pPr>
    </w:p>
    <w:p w:rsidR="00F72D58" w:rsidRDefault="00717718" w:rsidP="00097C81">
      <w:pPr>
        <w:spacing w:line="480" w:lineRule="auto"/>
        <w:ind w:firstLine="720"/>
        <w:jc w:val="both"/>
        <w:rPr>
          <w:rFonts w:asciiTheme="majorBidi" w:hAnsiTheme="majorBidi" w:cstheme="majorBidi"/>
        </w:rPr>
      </w:pPr>
      <w:r>
        <w:rPr>
          <w:rFonts w:asciiTheme="majorBidi" w:hAnsiTheme="majorBidi" w:cstheme="majorBidi"/>
        </w:rPr>
        <w:t xml:space="preserve">Dari tabel diatas dapat diketahui bahwa apakah dalam proses pembelajaran ibu guru memberikan materi dengan menggunakan metode hal ini dapat diketahui </w:t>
      </w:r>
      <w:r>
        <w:rPr>
          <w:rFonts w:asciiTheme="majorBidi" w:hAnsiTheme="majorBidi" w:cstheme="majorBidi"/>
        </w:rPr>
        <w:lastRenderedPageBreak/>
        <w:t>dari jawaban responden yang menyatakan ya sebanyak 1 orang (25 %), yang menyatakan kadang-kadang sebanyak 2 orang (50 %), dan yang menyatakan tidak sebanyak 1 orang (25 %).</w:t>
      </w:r>
    </w:p>
    <w:p w:rsidR="00717718" w:rsidRDefault="00F8314F" w:rsidP="00F72D58">
      <w:pPr>
        <w:ind w:firstLine="720"/>
        <w:jc w:val="center"/>
        <w:rPr>
          <w:rFonts w:asciiTheme="majorBidi" w:hAnsiTheme="majorBidi" w:cstheme="majorBidi"/>
        </w:rPr>
      </w:pPr>
      <w:r>
        <w:rPr>
          <w:rFonts w:asciiTheme="majorBidi" w:hAnsiTheme="majorBidi" w:cstheme="majorBidi"/>
        </w:rPr>
        <w:t>TABEL 15</w:t>
      </w:r>
    </w:p>
    <w:p w:rsidR="00717718" w:rsidRDefault="00F72D58" w:rsidP="00F72D58">
      <w:pPr>
        <w:ind w:firstLine="720"/>
        <w:jc w:val="center"/>
        <w:rPr>
          <w:rFonts w:asciiTheme="majorBidi" w:hAnsiTheme="majorBidi" w:cstheme="majorBidi"/>
          <w:b/>
          <w:bCs/>
        </w:rPr>
      </w:pPr>
      <w:r w:rsidRPr="00B032F4">
        <w:rPr>
          <w:rFonts w:asciiTheme="majorBidi" w:hAnsiTheme="majorBidi" w:cstheme="majorBidi"/>
          <w:b/>
          <w:bCs/>
        </w:rPr>
        <w:t xml:space="preserve">Apakah </w:t>
      </w:r>
      <w:r w:rsidR="00717718" w:rsidRPr="00B032F4">
        <w:rPr>
          <w:rFonts w:asciiTheme="majorBidi" w:hAnsiTheme="majorBidi" w:cstheme="majorBidi"/>
          <w:b/>
          <w:bCs/>
        </w:rPr>
        <w:t>ibu guru menggunakan metode bermain atau metode anak taman kanak-kanak</w:t>
      </w:r>
    </w:p>
    <w:p w:rsidR="00097C81" w:rsidRPr="00B032F4" w:rsidRDefault="00097C81" w:rsidP="00F72D58">
      <w:pPr>
        <w:ind w:firstLine="720"/>
        <w:jc w:val="center"/>
        <w:rPr>
          <w:rFonts w:asciiTheme="majorBidi" w:hAnsiTheme="majorBidi" w:cstheme="majorBidi"/>
          <w:b/>
          <w:bCs/>
        </w:rPr>
      </w:pPr>
    </w:p>
    <w:tbl>
      <w:tblPr>
        <w:tblStyle w:val="TableGrid"/>
        <w:tblW w:w="0" w:type="auto"/>
        <w:tblInd w:w="108" w:type="dxa"/>
        <w:tblLook w:val="04A0"/>
      </w:tblPr>
      <w:tblGrid>
        <w:gridCol w:w="851"/>
        <w:gridCol w:w="3284"/>
        <w:gridCol w:w="2122"/>
        <w:gridCol w:w="1965"/>
      </w:tblGrid>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No</w:t>
            </w:r>
          </w:p>
        </w:tc>
        <w:tc>
          <w:tcPr>
            <w:tcW w:w="3284"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Alternatif Jawaban</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Frekuensi</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Persentase Jawaban</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Ya</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50 %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Kadang-kadang</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50 %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3</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Tidak</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Jumlah</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100%</w:t>
            </w:r>
          </w:p>
        </w:tc>
      </w:tr>
    </w:tbl>
    <w:p w:rsidR="00717718" w:rsidRDefault="00717718" w:rsidP="00717718">
      <w:pPr>
        <w:spacing w:line="276" w:lineRule="auto"/>
        <w:ind w:firstLine="720"/>
        <w:jc w:val="both"/>
        <w:rPr>
          <w:rFonts w:asciiTheme="majorBidi" w:hAnsiTheme="majorBidi" w:cstheme="majorBidi"/>
        </w:rPr>
      </w:pPr>
    </w:p>
    <w:p w:rsidR="00717718" w:rsidRDefault="00717718" w:rsidP="00717718">
      <w:pPr>
        <w:spacing w:line="480" w:lineRule="auto"/>
        <w:ind w:firstLine="720"/>
        <w:jc w:val="both"/>
        <w:rPr>
          <w:rFonts w:asciiTheme="majorBidi" w:hAnsiTheme="majorBidi" w:cstheme="majorBidi"/>
        </w:rPr>
      </w:pPr>
      <w:r>
        <w:rPr>
          <w:rFonts w:asciiTheme="majorBidi" w:hAnsiTheme="majorBidi" w:cstheme="majorBidi"/>
        </w:rPr>
        <w:t>Dari tabel diatas dapat diketahui bahwa apakah ibu guru menggunakan metode bermain atau metode anak taman kanak-kanak hal ini dapat diketahui dari jawaban responden yang menyatakan ya sebanyak 2 orang (50 %), yang menyatakan kadang-kadang sebanyak 2 orang (50 %), dan yang menyatakan tidak, tidak ada responden.</w:t>
      </w:r>
    </w:p>
    <w:p w:rsidR="00717718" w:rsidRDefault="00F8314F" w:rsidP="00097C81">
      <w:pPr>
        <w:ind w:firstLine="720"/>
        <w:jc w:val="center"/>
        <w:rPr>
          <w:rFonts w:asciiTheme="majorBidi" w:hAnsiTheme="majorBidi" w:cstheme="majorBidi"/>
        </w:rPr>
      </w:pPr>
      <w:r>
        <w:rPr>
          <w:rFonts w:asciiTheme="majorBidi" w:hAnsiTheme="majorBidi" w:cstheme="majorBidi"/>
        </w:rPr>
        <w:t>TABEL 16</w:t>
      </w:r>
    </w:p>
    <w:p w:rsidR="00717718" w:rsidRDefault="00F72D58" w:rsidP="00097C81">
      <w:pPr>
        <w:jc w:val="center"/>
        <w:rPr>
          <w:rFonts w:asciiTheme="majorBidi" w:hAnsiTheme="majorBidi" w:cstheme="majorBidi"/>
          <w:b/>
          <w:bCs/>
        </w:rPr>
      </w:pPr>
      <w:r w:rsidRPr="00B032F4">
        <w:rPr>
          <w:rFonts w:asciiTheme="majorBidi" w:hAnsiTheme="majorBidi" w:cstheme="majorBidi"/>
          <w:b/>
          <w:bCs/>
        </w:rPr>
        <w:t xml:space="preserve">Bagaimana </w:t>
      </w:r>
      <w:r w:rsidR="00717718" w:rsidRPr="00B032F4">
        <w:rPr>
          <w:rFonts w:asciiTheme="majorBidi" w:hAnsiTheme="majorBidi" w:cstheme="majorBidi"/>
          <w:b/>
          <w:bCs/>
        </w:rPr>
        <w:t>perasaan ibu ketika diberi tanggung jawab oleh kepala sekolah</w:t>
      </w:r>
    </w:p>
    <w:p w:rsidR="00097C81" w:rsidRPr="00B032F4" w:rsidRDefault="00097C81" w:rsidP="00097C81">
      <w:pPr>
        <w:jc w:val="center"/>
        <w:rPr>
          <w:rFonts w:asciiTheme="majorBidi" w:hAnsiTheme="majorBidi" w:cstheme="majorBidi"/>
          <w:b/>
          <w:bCs/>
        </w:rPr>
      </w:pPr>
    </w:p>
    <w:tbl>
      <w:tblPr>
        <w:tblStyle w:val="TableGrid"/>
        <w:tblW w:w="0" w:type="auto"/>
        <w:tblInd w:w="108" w:type="dxa"/>
        <w:tblLook w:val="04A0"/>
      </w:tblPr>
      <w:tblGrid>
        <w:gridCol w:w="851"/>
        <w:gridCol w:w="3284"/>
        <w:gridCol w:w="2122"/>
        <w:gridCol w:w="1965"/>
      </w:tblGrid>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No</w:t>
            </w:r>
          </w:p>
        </w:tc>
        <w:tc>
          <w:tcPr>
            <w:tcW w:w="3284"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Alternatif Jawaban</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Frekuensi</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Persentase Jawaban</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Dilakukan dengan senang hati</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25 %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Biasa saja</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50 %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3</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Terbebani</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25 %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Jumlah</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100%</w:t>
            </w:r>
          </w:p>
        </w:tc>
      </w:tr>
    </w:tbl>
    <w:p w:rsidR="00717718" w:rsidRDefault="00717718" w:rsidP="00097C81">
      <w:pPr>
        <w:spacing w:line="480" w:lineRule="auto"/>
        <w:ind w:firstLine="720"/>
        <w:jc w:val="both"/>
        <w:rPr>
          <w:rFonts w:asciiTheme="majorBidi" w:hAnsiTheme="majorBidi" w:cstheme="majorBidi"/>
        </w:rPr>
      </w:pPr>
      <w:r>
        <w:rPr>
          <w:rFonts w:asciiTheme="majorBidi" w:hAnsiTheme="majorBidi" w:cstheme="majorBidi"/>
        </w:rPr>
        <w:lastRenderedPageBreak/>
        <w:t>Dari tabel diatas dapat diketahui bagaimana perasaan ibu ketika diberi tanggung jawab oleh kepala sekolah hal ini dapat diketahui dari jawaban responden yang menyatakan dilakukan dengan senang hati sebanyak 1 orang (25 %), yang menyatakan biasa saja sebanyak 2 orang ( 50 %), dan yang menyatakan terbebani  sebanyak 1 orang (25 %).</w:t>
      </w:r>
    </w:p>
    <w:p w:rsidR="00717718" w:rsidRDefault="00F8314F" w:rsidP="00F72D58">
      <w:pPr>
        <w:ind w:firstLine="720"/>
        <w:jc w:val="center"/>
        <w:rPr>
          <w:rFonts w:asciiTheme="majorBidi" w:hAnsiTheme="majorBidi" w:cstheme="majorBidi"/>
        </w:rPr>
      </w:pPr>
      <w:r>
        <w:rPr>
          <w:rFonts w:asciiTheme="majorBidi" w:hAnsiTheme="majorBidi" w:cstheme="majorBidi"/>
        </w:rPr>
        <w:t>TABEL 17</w:t>
      </w:r>
    </w:p>
    <w:p w:rsidR="00717718" w:rsidRDefault="00F72D58" w:rsidP="00F72D58">
      <w:pPr>
        <w:rPr>
          <w:rFonts w:asciiTheme="majorBidi" w:hAnsiTheme="majorBidi" w:cstheme="majorBidi"/>
          <w:b/>
          <w:bCs/>
        </w:rPr>
      </w:pPr>
      <w:r w:rsidRPr="00B032F4">
        <w:rPr>
          <w:rFonts w:asciiTheme="majorBidi" w:hAnsiTheme="majorBidi" w:cstheme="majorBidi"/>
          <w:b/>
          <w:bCs/>
        </w:rPr>
        <w:t xml:space="preserve">Apakah </w:t>
      </w:r>
      <w:r w:rsidR="00717718" w:rsidRPr="00B032F4">
        <w:rPr>
          <w:rFonts w:asciiTheme="majorBidi" w:hAnsiTheme="majorBidi" w:cstheme="majorBidi"/>
          <w:b/>
          <w:bCs/>
        </w:rPr>
        <w:t xml:space="preserve">ibu guru selalu ikut serta pada </w:t>
      </w:r>
      <w:r>
        <w:rPr>
          <w:rFonts w:asciiTheme="majorBidi" w:hAnsiTheme="majorBidi" w:cstheme="majorBidi"/>
          <w:b/>
          <w:bCs/>
        </w:rPr>
        <w:t>kegiatan seminar pendidikan dan</w:t>
      </w:r>
      <w:r w:rsidR="00717718" w:rsidRPr="00B032F4">
        <w:rPr>
          <w:rFonts w:asciiTheme="majorBidi" w:hAnsiTheme="majorBidi" w:cstheme="majorBidi"/>
          <w:b/>
          <w:bCs/>
        </w:rPr>
        <w:t>latihan</w:t>
      </w:r>
    </w:p>
    <w:p w:rsidR="00097C81" w:rsidRPr="00B032F4" w:rsidRDefault="00097C81" w:rsidP="00F72D58">
      <w:pPr>
        <w:rPr>
          <w:rFonts w:asciiTheme="majorBidi" w:hAnsiTheme="majorBidi" w:cstheme="majorBidi"/>
          <w:b/>
          <w:bCs/>
        </w:rPr>
      </w:pPr>
    </w:p>
    <w:tbl>
      <w:tblPr>
        <w:tblStyle w:val="TableGrid"/>
        <w:tblW w:w="0" w:type="auto"/>
        <w:tblInd w:w="108" w:type="dxa"/>
        <w:tblLook w:val="04A0"/>
      </w:tblPr>
      <w:tblGrid>
        <w:gridCol w:w="851"/>
        <w:gridCol w:w="3284"/>
        <w:gridCol w:w="2122"/>
        <w:gridCol w:w="1965"/>
      </w:tblGrid>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No</w:t>
            </w:r>
          </w:p>
        </w:tc>
        <w:tc>
          <w:tcPr>
            <w:tcW w:w="3284"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Alternatif Jawaban</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Frekuensi</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Persentase Jawaban</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Ya</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50 %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Kadang-kadang</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2</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50 %</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3</w:t>
            </w: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Tidak</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w:t>
            </w:r>
          </w:p>
        </w:tc>
      </w:tr>
      <w:tr w:rsidR="00717718" w:rsidTr="00717718">
        <w:tc>
          <w:tcPr>
            <w:tcW w:w="851" w:type="dxa"/>
            <w:vAlign w:val="center"/>
          </w:tcPr>
          <w:p w:rsidR="00717718" w:rsidRDefault="00717718" w:rsidP="00F72D58">
            <w:pPr>
              <w:spacing w:line="360" w:lineRule="auto"/>
              <w:jc w:val="center"/>
              <w:rPr>
                <w:rFonts w:asciiTheme="majorBidi" w:hAnsiTheme="majorBidi" w:cstheme="majorBidi"/>
              </w:rPr>
            </w:pPr>
          </w:p>
        </w:tc>
        <w:tc>
          <w:tcPr>
            <w:tcW w:w="3284" w:type="dxa"/>
            <w:vAlign w:val="center"/>
          </w:tcPr>
          <w:p w:rsidR="00717718" w:rsidRDefault="00717718" w:rsidP="00F72D58">
            <w:pPr>
              <w:spacing w:line="360" w:lineRule="auto"/>
              <w:jc w:val="both"/>
              <w:rPr>
                <w:rFonts w:asciiTheme="majorBidi" w:hAnsiTheme="majorBidi" w:cstheme="majorBidi"/>
              </w:rPr>
            </w:pPr>
            <w:r>
              <w:rPr>
                <w:rFonts w:asciiTheme="majorBidi" w:hAnsiTheme="majorBidi" w:cstheme="majorBidi"/>
              </w:rPr>
              <w:t>Jumlah</w:t>
            </w:r>
          </w:p>
        </w:tc>
        <w:tc>
          <w:tcPr>
            <w:tcW w:w="2122"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4</w:t>
            </w:r>
          </w:p>
        </w:tc>
        <w:tc>
          <w:tcPr>
            <w:tcW w:w="1965"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100%</w:t>
            </w:r>
          </w:p>
        </w:tc>
      </w:tr>
    </w:tbl>
    <w:p w:rsidR="00717718" w:rsidRDefault="00717718" w:rsidP="00717718">
      <w:pPr>
        <w:spacing w:line="276" w:lineRule="auto"/>
        <w:ind w:firstLine="720"/>
        <w:jc w:val="center"/>
        <w:rPr>
          <w:rFonts w:asciiTheme="majorBidi" w:hAnsiTheme="majorBidi" w:cstheme="majorBidi"/>
        </w:rPr>
      </w:pPr>
    </w:p>
    <w:p w:rsidR="00717718" w:rsidRPr="002E4B67" w:rsidRDefault="00717718" w:rsidP="00717718">
      <w:pPr>
        <w:spacing w:line="480" w:lineRule="auto"/>
        <w:ind w:firstLine="720"/>
        <w:jc w:val="both"/>
        <w:rPr>
          <w:rFonts w:asciiTheme="majorBidi" w:hAnsiTheme="majorBidi" w:cstheme="majorBidi"/>
        </w:rPr>
      </w:pPr>
      <w:r>
        <w:rPr>
          <w:rFonts w:asciiTheme="majorBidi" w:hAnsiTheme="majorBidi" w:cstheme="majorBidi"/>
        </w:rPr>
        <w:t xml:space="preserve">Dari tabel diatas dapat diketahui apakah </w:t>
      </w:r>
      <w:r w:rsidRPr="00DA17A6">
        <w:rPr>
          <w:rFonts w:asciiTheme="majorBidi" w:hAnsiTheme="majorBidi" w:cstheme="majorBidi"/>
        </w:rPr>
        <w:t xml:space="preserve">ibu </w:t>
      </w:r>
      <w:r>
        <w:rPr>
          <w:rFonts w:asciiTheme="majorBidi" w:hAnsiTheme="majorBidi" w:cstheme="majorBidi"/>
        </w:rPr>
        <w:t xml:space="preserve">guru selalu </w:t>
      </w:r>
      <w:r w:rsidRPr="00DA17A6">
        <w:rPr>
          <w:rFonts w:asciiTheme="majorBidi" w:hAnsiTheme="majorBidi" w:cstheme="majorBidi"/>
        </w:rPr>
        <w:t xml:space="preserve">ikut </w:t>
      </w:r>
      <w:r>
        <w:rPr>
          <w:rFonts w:asciiTheme="majorBidi" w:hAnsiTheme="majorBidi" w:cstheme="majorBidi"/>
        </w:rPr>
        <w:t>serta</w:t>
      </w:r>
      <w:r w:rsidRPr="00DA17A6">
        <w:rPr>
          <w:rFonts w:asciiTheme="majorBidi" w:hAnsiTheme="majorBidi" w:cstheme="majorBidi"/>
        </w:rPr>
        <w:t xml:space="preserve"> pada kegiatan seminar pendidikan dan latihan</w:t>
      </w:r>
      <w:r>
        <w:rPr>
          <w:rFonts w:asciiTheme="majorBidi" w:hAnsiTheme="majorBidi" w:cstheme="majorBidi"/>
        </w:rPr>
        <w:t xml:space="preserve"> hal ini dapat diketahui dari jawaban responden yang menyatakan ya sebanyak 2 orang (50 %), yang menyatakan kadang-kadang sebanyak 2 orang (50 %), dan yang menyatakan tidak, tidak ada responden.</w:t>
      </w:r>
    </w:p>
    <w:p w:rsidR="00097C81" w:rsidRDefault="00097C81" w:rsidP="00717718">
      <w:pPr>
        <w:spacing w:line="480" w:lineRule="auto"/>
        <w:ind w:firstLine="720"/>
        <w:rPr>
          <w:rFonts w:asciiTheme="majorBidi" w:hAnsiTheme="majorBidi" w:cstheme="majorBidi"/>
          <w:b/>
          <w:bCs/>
        </w:rPr>
      </w:pPr>
    </w:p>
    <w:p w:rsidR="00097C81" w:rsidRDefault="00097C81" w:rsidP="00717718">
      <w:pPr>
        <w:spacing w:line="480" w:lineRule="auto"/>
        <w:ind w:firstLine="720"/>
        <w:rPr>
          <w:rFonts w:asciiTheme="majorBidi" w:hAnsiTheme="majorBidi" w:cstheme="majorBidi"/>
          <w:b/>
          <w:bCs/>
        </w:rPr>
      </w:pPr>
    </w:p>
    <w:p w:rsidR="00097C81" w:rsidRDefault="00097C81" w:rsidP="00717718">
      <w:pPr>
        <w:spacing w:line="480" w:lineRule="auto"/>
        <w:ind w:firstLine="720"/>
        <w:rPr>
          <w:rFonts w:asciiTheme="majorBidi" w:hAnsiTheme="majorBidi" w:cstheme="majorBidi"/>
          <w:b/>
          <w:bCs/>
        </w:rPr>
      </w:pPr>
    </w:p>
    <w:p w:rsidR="00097C81" w:rsidRDefault="00097C81" w:rsidP="00717718">
      <w:pPr>
        <w:spacing w:line="480" w:lineRule="auto"/>
        <w:ind w:firstLine="720"/>
        <w:rPr>
          <w:rFonts w:asciiTheme="majorBidi" w:hAnsiTheme="majorBidi" w:cstheme="majorBidi"/>
          <w:b/>
          <w:bCs/>
        </w:rPr>
      </w:pPr>
    </w:p>
    <w:p w:rsidR="00097C81" w:rsidRDefault="00097C81" w:rsidP="00717718">
      <w:pPr>
        <w:spacing w:line="480" w:lineRule="auto"/>
        <w:ind w:firstLine="720"/>
        <w:rPr>
          <w:rFonts w:asciiTheme="majorBidi" w:hAnsiTheme="majorBidi" w:cstheme="majorBidi"/>
          <w:b/>
          <w:bCs/>
        </w:rPr>
      </w:pPr>
    </w:p>
    <w:p w:rsidR="00097C81" w:rsidRDefault="00097C81" w:rsidP="00717718">
      <w:pPr>
        <w:spacing w:line="480" w:lineRule="auto"/>
        <w:ind w:firstLine="720"/>
        <w:rPr>
          <w:rFonts w:asciiTheme="majorBidi" w:hAnsiTheme="majorBidi" w:cstheme="majorBidi"/>
          <w:b/>
          <w:bCs/>
        </w:rPr>
      </w:pPr>
    </w:p>
    <w:p w:rsidR="00097C81" w:rsidRDefault="00717718" w:rsidP="00097C81">
      <w:pPr>
        <w:spacing w:line="480" w:lineRule="auto"/>
        <w:ind w:firstLine="720"/>
        <w:rPr>
          <w:rFonts w:asciiTheme="majorBidi" w:hAnsiTheme="majorBidi" w:cstheme="majorBidi"/>
        </w:rPr>
      </w:pPr>
      <w:r w:rsidRPr="00556944">
        <w:rPr>
          <w:rFonts w:asciiTheme="majorBidi" w:hAnsiTheme="majorBidi" w:cstheme="majorBidi"/>
          <w:b/>
          <w:bCs/>
        </w:rPr>
        <w:lastRenderedPageBreak/>
        <w:t>Skor</w:t>
      </w:r>
      <w:r>
        <w:rPr>
          <w:rFonts w:asciiTheme="majorBidi" w:hAnsiTheme="majorBidi" w:cstheme="majorBidi"/>
        </w:rPr>
        <w:t xml:space="preserve"> </w:t>
      </w:r>
      <w:r w:rsidRPr="00556944">
        <w:rPr>
          <w:rFonts w:asciiTheme="majorBidi" w:hAnsiTheme="majorBidi" w:cstheme="majorBidi"/>
          <w:b/>
          <w:bCs/>
        </w:rPr>
        <w:t xml:space="preserve">Mentah Profesionalisme Guru </w:t>
      </w:r>
      <w:r>
        <w:rPr>
          <w:rFonts w:asciiTheme="majorBidi" w:hAnsiTheme="majorBidi" w:cstheme="majorBidi"/>
          <w:b/>
          <w:bCs/>
        </w:rPr>
        <w:t xml:space="preserve"> </w:t>
      </w:r>
      <w:r>
        <w:rPr>
          <w:rFonts w:asciiTheme="majorBidi" w:hAnsiTheme="majorBidi" w:cstheme="majorBidi"/>
          <w:b/>
          <w:bCs/>
        </w:rPr>
        <w:tab/>
      </w:r>
      <w:r>
        <w:rPr>
          <w:rFonts w:asciiTheme="majorBidi" w:hAnsiTheme="majorBidi" w:cstheme="majorBidi"/>
        </w:rPr>
        <w:t>27</w:t>
      </w:r>
      <w:r>
        <w:rPr>
          <w:rFonts w:asciiTheme="majorBidi" w:hAnsiTheme="majorBidi" w:cstheme="majorBidi"/>
        </w:rPr>
        <w:tab/>
        <w:t xml:space="preserve"> 26 </w:t>
      </w:r>
      <w:r>
        <w:rPr>
          <w:rFonts w:asciiTheme="majorBidi" w:hAnsiTheme="majorBidi" w:cstheme="majorBidi"/>
        </w:rPr>
        <w:tab/>
        <w:t xml:space="preserve">25 </w:t>
      </w:r>
      <w:r>
        <w:rPr>
          <w:rFonts w:asciiTheme="majorBidi" w:hAnsiTheme="majorBidi" w:cstheme="majorBidi"/>
        </w:rPr>
        <w:tab/>
        <w:t>22</w:t>
      </w:r>
    </w:p>
    <w:p w:rsidR="00717718" w:rsidRPr="00B24EB4" w:rsidRDefault="00F8314F" w:rsidP="00F72D58">
      <w:pPr>
        <w:jc w:val="center"/>
        <w:rPr>
          <w:rFonts w:asciiTheme="majorBidi" w:hAnsiTheme="majorBidi" w:cstheme="majorBidi"/>
        </w:rPr>
      </w:pPr>
      <w:r w:rsidRPr="00B24EB4">
        <w:rPr>
          <w:rFonts w:asciiTheme="majorBidi" w:hAnsiTheme="majorBidi" w:cstheme="majorBidi"/>
        </w:rPr>
        <w:t>TABEL 18</w:t>
      </w:r>
    </w:p>
    <w:p w:rsidR="00717718" w:rsidRDefault="00717718" w:rsidP="00F72D58">
      <w:pPr>
        <w:jc w:val="center"/>
        <w:rPr>
          <w:rFonts w:asciiTheme="majorBidi" w:hAnsiTheme="majorBidi" w:cstheme="majorBidi"/>
          <w:b/>
          <w:bCs/>
        </w:rPr>
      </w:pPr>
      <w:r w:rsidRPr="00B33EEE">
        <w:rPr>
          <w:rFonts w:asciiTheme="majorBidi" w:hAnsiTheme="majorBidi" w:cstheme="majorBidi"/>
          <w:b/>
          <w:bCs/>
        </w:rPr>
        <w:t xml:space="preserve"> Tabel DF Profesionalisme Guru di TK Mazharul Iman Palembang </w:t>
      </w:r>
    </w:p>
    <w:p w:rsidR="00717718" w:rsidRDefault="00717718" w:rsidP="00717718">
      <w:pPr>
        <w:spacing w:line="276" w:lineRule="auto"/>
        <w:jc w:val="center"/>
        <w:rPr>
          <w:rFonts w:asciiTheme="majorBidi" w:hAnsiTheme="majorBidi" w:cstheme="majorBidi"/>
          <w:b/>
          <w:bCs/>
        </w:rPr>
      </w:pPr>
    </w:p>
    <w:tbl>
      <w:tblPr>
        <w:tblStyle w:val="TableGrid"/>
        <w:tblW w:w="0" w:type="auto"/>
        <w:tblInd w:w="108" w:type="dxa"/>
        <w:tblLook w:val="04A0"/>
      </w:tblPr>
      <w:tblGrid>
        <w:gridCol w:w="1418"/>
        <w:gridCol w:w="1984"/>
        <w:gridCol w:w="1134"/>
        <w:gridCol w:w="1276"/>
        <w:gridCol w:w="1276"/>
        <w:gridCol w:w="1134"/>
      </w:tblGrid>
      <w:tr w:rsidR="00717718" w:rsidTr="00717718">
        <w:tc>
          <w:tcPr>
            <w:tcW w:w="1418" w:type="dxa"/>
            <w:vAlign w:val="center"/>
          </w:tcPr>
          <w:p w:rsidR="00717718" w:rsidRDefault="00717718" w:rsidP="00717718">
            <w:pPr>
              <w:spacing w:line="360" w:lineRule="auto"/>
              <w:jc w:val="center"/>
              <w:rPr>
                <w:rFonts w:asciiTheme="majorBidi" w:hAnsiTheme="majorBidi" w:cstheme="majorBidi"/>
                <w:b/>
                <w:bCs/>
              </w:rPr>
            </w:pPr>
            <w:r>
              <w:rPr>
                <w:rFonts w:asciiTheme="majorBidi" w:hAnsiTheme="majorBidi" w:cstheme="majorBidi"/>
                <w:b/>
                <w:bCs/>
              </w:rPr>
              <w:t>Skor</w:t>
            </w:r>
          </w:p>
        </w:tc>
        <w:tc>
          <w:tcPr>
            <w:tcW w:w="1984" w:type="dxa"/>
            <w:vAlign w:val="center"/>
          </w:tcPr>
          <w:p w:rsidR="00717718" w:rsidRDefault="00717718" w:rsidP="00717718">
            <w:pPr>
              <w:spacing w:line="360" w:lineRule="auto"/>
              <w:jc w:val="center"/>
              <w:rPr>
                <w:rFonts w:asciiTheme="majorBidi" w:hAnsiTheme="majorBidi" w:cstheme="majorBidi"/>
                <w:b/>
                <w:bCs/>
              </w:rPr>
            </w:pPr>
            <w:r>
              <w:rPr>
                <w:rFonts w:asciiTheme="majorBidi" w:hAnsiTheme="majorBidi" w:cstheme="majorBidi"/>
                <w:b/>
                <w:bCs/>
              </w:rPr>
              <w:t>Frekunsi (f)</w:t>
            </w:r>
          </w:p>
        </w:tc>
        <w:tc>
          <w:tcPr>
            <w:tcW w:w="1134" w:type="dxa"/>
            <w:vAlign w:val="center"/>
          </w:tcPr>
          <w:p w:rsidR="00717718" w:rsidRDefault="00717718" w:rsidP="00717718">
            <w:pPr>
              <w:spacing w:line="360" w:lineRule="auto"/>
              <w:jc w:val="center"/>
              <w:rPr>
                <w:rFonts w:asciiTheme="majorBidi" w:hAnsiTheme="majorBidi" w:cstheme="majorBidi"/>
                <w:b/>
                <w:bCs/>
              </w:rPr>
            </w:pPr>
            <w:r>
              <w:rPr>
                <w:rFonts w:asciiTheme="majorBidi" w:hAnsiTheme="majorBidi" w:cstheme="majorBidi"/>
                <w:b/>
                <w:bCs/>
              </w:rPr>
              <w:t>fX</w:t>
            </w:r>
          </w:p>
        </w:tc>
        <w:tc>
          <w:tcPr>
            <w:tcW w:w="1276" w:type="dxa"/>
            <w:vAlign w:val="center"/>
          </w:tcPr>
          <w:p w:rsidR="00717718" w:rsidRDefault="00717718" w:rsidP="00717718">
            <w:pPr>
              <w:spacing w:line="360" w:lineRule="auto"/>
              <w:jc w:val="center"/>
              <w:rPr>
                <w:rFonts w:asciiTheme="majorBidi" w:hAnsiTheme="majorBidi" w:cstheme="majorBidi"/>
                <w:b/>
                <w:bCs/>
              </w:rPr>
            </w:pPr>
            <w:r>
              <w:rPr>
                <w:rFonts w:asciiTheme="majorBidi" w:hAnsiTheme="majorBidi" w:cstheme="majorBidi"/>
                <w:b/>
                <w:bCs/>
              </w:rPr>
              <w:t>X</w:t>
            </w:r>
          </w:p>
        </w:tc>
        <w:tc>
          <w:tcPr>
            <w:tcW w:w="1276" w:type="dxa"/>
            <w:vAlign w:val="center"/>
          </w:tcPr>
          <w:p w:rsidR="00717718" w:rsidRDefault="00717718" w:rsidP="00717718">
            <w:pPr>
              <w:spacing w:line="360" w:lineRule="auto"/>
              <w:jc w:val="center"/>
              <w:rPr>
                <w:rFonts w:asciiTheme="majorBidi" w:hAnsiTheme="majorBidi" w:cstheme="majorBidi"/>
                <w:b/>
                <w:bCs/>
              </w:rPr>
            </w:pPr>
            <w:r>
              <w:rPr>
                <w:rFonts w:asciiTheme="majorBidi" w:hAnsiTheme="majorBidi" w:cstheme="majorBidi"/>
                <w:b/>
                <w:bCs/>
              </w:rPr>
              <w:t>Fx</w:t>
            </w:r>
          </w:p>
        </w:tc>
        <w:tc>
          <w:tcPr>
            <w:tcW w:w="1134" w:type="dxa"/>
            <w:vAlign w:val="center"/>
          </w:tcPr>
          <w:p w:rsidR="00717718" w:rsidRPr="00B33EEE" w:rsidRDefault="00717718" w:rsidP="00717718">
            <w:pPr>
              <w:spacing w:line="360" w:lineRule="auto"/>
              <w:jc w:val="center"/>
              <w:rPr>
                <w:rFonts w:asciiTheme="majorBidi" w:hAnsiTheme="majorBidi" w:cstheme="majorBidi"/>
                <w:b/>
                <w:bCs/>
                <w:vertAlign w:val="superscript"/>
              </w:rPr>
            </w:pPr>
            <w:r>
              <w:rPr>
                <w:rFonts w:asciiTheme="majorBidi" w:hAnsiTheme="majorBidi" w:cstheme="majorBidi"/>
                <w:b/>
                <w:bCs/>
              </w:rPr>
              <w:t>Fx</w:t>
            </w:r>
            <w:r>
              <w:rPr>
                <w:rFonts w:asciiTheme="majorBidi" w:hAnsiTheme="majorBidi" w:cstheme="majorBidi"/>
                <w:b/>
                <w:bCs/>
                <w:vertAlign w:val="superscript"/>
              </w:rPr>
              <w:t>2</w:t>
            </w:r>
          </w:p>
        </w:tc>
      </w:tr>
      <w:tr w:rsidR="00717718" w:rsidTr="00717718">
        <w:tc>
          <w:tcPr>
            <w:tcW w:w="1418" w:type="dxa"/>
            <w:vAlign w:val="center"/>
          </w:tcPr>
          <w:p w:rsidR="00717718" w:rsidRPr="00B33EEE" w:rsidRDefault="00717718" w:rsidP="00717718">
            <w:pPr>
              <w:spacing w:line="360" w:lineRule="auto"/>
              <w:jc w:val="center"/>
              <w:rPr>
                <w:rFonts w:asciiTheme="majorBidi" w:hAnsiTheme="majorBidi" w:cstheme="majorBidi"/>
              </w:rPr>
            </w:pPr>
            <w:r>
              <w:rPr>
                <w:rFonts w:asciiTheme="majorBidi" w:hAnsiTheme="majorBidi" w:cstheme="majorBidi"/>
              </w:rPr>
              <w:t>27</w:t>
            </w:r>
          </w:p>
        </w:tc>
        <w:tc>
          <w:tcPr>
            <w:tcW w:w="198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1</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27</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4</w:t>
            </w:r>
          </w:p>
        </w:tc>
      </w:tr>
      <w:tr w:rsidR="00717718" w:rsidTr="00717718">
        <w:tc>
          <w:tcPr>
            <w:tcW w:w="1418"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26</w:t>
            </w:r>
          </w:p>
        </w:tc>
        <w:tc>
          <w:tcPr>
            <w:tcW w:w="198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1</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26</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1</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1</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1</w:t>
            </w:r>
          </w:p>
        </w:tc>
      </w:tr>
      <w:tr w:rsidR="00717718" w:rsidTr="00717718">
        <w:tc>
          <w:tcPr>
            <w:tcW w:w="1418"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25</w:t>
            </w:r>
          </w:p>
        </w:tc>
        <w:tc>
          <w:tcPr>
            <w:tcW w:w="198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1</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25</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0</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0</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0</w:t>
            </w:r>
          </w:p>
        </w:tc>
      </w:tr>
      <w:tr w:rsidR="00717718" w:rsidTr="00717718">
        <w:tc>
          <w:tcPr>
            <w:tcW w:w="1418"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24</w:t>
            </w:r>
          </w:p>
        </w:tc>
        <w:tc>
          <w:tcPr>
            <w:tcW w:w="198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-1</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w:t>
            </w:r>
          </w:p>
        </w:tc>
      </w:tr>
      <w:tr w:rsidR="00717718" w:rsidTr="00717718">
        <w:tc>
          <w:tcPr>
            <w:tcW w:w="1418"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23</w:t>
            </w:r>
          </w:p>
        </w:tc>
        <w:tc>
          <w:tcPr>
            <w:tcW w:w="198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w:t>
            </w:r>
          </w:p>
        </w:tc>
      </w:tr>
      <w:tr w:rsidR="00717718" w:rsidTr="00717718">
        <w:tc>
          <w:tcPr>
            <w:tcW w:w="1418"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22</w:t>
            </w:r>
          </w:p>
        </w:tc>
        <w:tc>
          <w:tcPr>
            <w:tcW w:w="198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1</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22</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-3</w:t>
            </w:r>
          </w:p>
        </w:tc>
        <w:tc>
          <w:tcPr>
            <w:tcW w:w="1276"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-3</w:t>
            </w: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9</w:t>
            </w:r>
          </w:p>
        </w:tc>
      </w:tr>
      <w:tr w:rsidR="00717718" w:rsidTr="00717718">
        <w:tc>
          <w:tcPr>
            <w:tcW w:w="1418" w:type="dxa"/>
            <w:vAlign w:val="center"/>
          </w:tcPr>
          <w:p w:rsidR="00717718" w:rsidRDefault="00717718" w:rsidP="00717718">
            <w:pPr>
              <w:spacing w:line="360" w:lineRule="auto"/>
              <w:jc w:val="center"/>
              <w:rPr>
                <w:rFonts w:asciiTheme="majorBidi" w:hAnsiTheme="majorBidi" w:cstheme="majorBidi"/>
                <w:b/>
                <w:bCs/>
              </w:rPr>
            </w:pPr>
          </w:p>
        </w:tc>
        <w:tc>
          <w:tcPr>
            <w:tcW w:w="1984" w:type="dxa"/>
            <w:vAlign w:val="center"/>
          </w:tcPr>
          <w:p w:rsidR="00717718" w:rsidRDefault="00717718" w:rsidP="00717718">
            <w:pPr>
              <w:spacing w:line="360" w:lineRule="auto"/>
              <w:jc w:val="center"/>
              <w:rPr>
                <w:rFonts w:asciiTheme="majorBidi" w:hAnsiTheme="majorBidi" w:cstheme="majorBidi"/>
                <w:b/>
                <w:bCs/>
              </w:rPr>
            </w:pPr>
          </w:p>
        </w:tc>
        <w:tc>
          <w:tcPr>
            <w:tcW w:w="1134" w:type="dxa"/>
            <w:vAlign w:val="center"/>
          </w:tcPr>
          <w:p w:rsidR="00717718" w:rsidRDefault="00717718" w:rsidP="00717718">
            <w:pPr>
              <w:spacing w:line="360" w:lineRule="auto"/>
              <w:jc w:val="center"/>
              <w:rPr>
                <w:rFonts w:asciiTheme="majorBidi" w:hAnsiTheme="majorBidi" w:cstheme="majorBidi"/>
                <w:b/>
                <w:bCs/>
              </w:rPr>
            </w:pPr>
          </w:p>
        </w:tc>
        <w:tc>
          <w:tcPr>
            <w:tcW w:w="1276" w:type="dxa"/>
            <w:vAlign w:val="center"/>
          </w:tcPr>
          <w:p w:rsidR="00717718" w:rsidRDefault="00717718" w:rsidP="00717718">
            <w:pPr>
              <w:spacing w:line="360" w:lineRule="auto"/>
              <w:jc w:val="center"/>
              <w:rPr>
                <w:rFonts w:asciiTheme="majorBidi" w:hAnsiTheme="majorBidi" w:cstheme="majorBidi"/>
                <w:b/>
                <w:bCs/>
              </w:rPr>
            </w:pPr>
          </w:p>
        </w:tc>
        <w:tc>
          <w:tcPr>
            <w:tcW w:w="1276" w:type="dxa"/>
            <w:vAlign w:val="center"/>
          </w:tcPr>
          <w:p w:rsidR="00717718" w:rsidRPr="00B33EEE" w:rsidRDefault="00717718" w:rsidP="00717718">
            <w:pPr>
              <w:spacing w:line="360" w:lineRule="auto"/>
              <w:jc w:val="center"/>
              <w:rPr>
                <w:rFonts w:asciiTheme="majorBidi" w:hAnsiTheme="majorBidi" w:cstheme="majorBidi"/>
              </w:rPr>
            </w:pPr>
          </w:p>
        </w:tc>
        <w:tc>
          <w:tcPr>
            <w:tcW w:w="1134" w:type="dxa"/>
            <w:vAlign w:val="center"/>
          </w:tcPr>
          <w:p w:rsidR="00717718" w:rsidRPr="00B33EEE" w:rsidRDefault="00717718" w:rsidP="00717718">
            <w:pPr>
              <w:spacing w:line="360" w:lineRule="auto"/>
              <w:jc w:val="center"/>
              <w:rPr>
                <w:rFonts w:asciiTheme="majorBidi" w:hAnsiTheme="majorBidi" w:cstheme="majorBidi"/>
              </w:rPr>
            </w:pPr>
            <w:r w:rsidRPr="00B33EEE">
              <w:rPr>
                <w:rFonts w:asciiTheme="majorBidi" w:hAnsiTheme="majorBidi" w:cstheme="majorBidi"/>
              </w:rPr>
              <w:t>14</w:t>
            </w:r>
          </w:p>
        </w:tc>
      </w:tr>
    </w:tbl>
    <w:p w:rsidR="00717718" w:rsidRDefault="00717718" w:rsidP="00717718">
      <w:pPr>
        <w:spacing w:line="480" w:lineRule="auto"/>
        <w:jc w:val="both"/>
        <w:rPr>
          <w:rFonts w:asciiTheme="majorBidi" w:hAnsiTheme="majorBidi" w:cstheme="majorBidi"/>
        </w:rPr>
      </w:pPr>
      <w:r w:rsidRPr="00B33EEE">
        <w:rPr>
          <w:rFonts w:asciiTheme="majorBidi" w:hAnsiTheme="majorBidi" w:cstheme="majorBidi"/>
        </w:rPr>
        <w:t>M</w:t>
      </w:r>
      <w:r>
        <w:rPr>
          <w:rFonts w:asciiTheme="majorBidi" w:hAnsiTheme="majorBidi" w:cstheme="majorBidi"/>
        </w:rPr>
        <w:t>encari Mean</w:t>
      </w:r>
    </w:p>
    <w:p w:rsidR="00717718" w:rsidRDefault="00717718" w:rsidP="00717718">
      <w:pPr>
        <w:spacing w:line="480" w:lineRule="auto"/>
        <w:jc w:val="both"/>
        <w:rPr>
          <w:rFonts w:asciiTheme="majorBidi" w:eastAsiaTheme="minorEastAsia" w:hAnsiTheme="majorBidi" w:cstheme="majorBidi"/>
        </w:rPr>
      </w:pPr>
      <w:r>
        <w:rPr>
          <w:rFonts w:asciiTheme="majorBidi" w:hAnsiTheme="majorBidi" w:cstheme="majorBidi"/>
        </w:rPr>
        <w:t xml:space="preserve">Mx </w:t>
      </w:r>
      <w:r w:rsidRPr="00AD2939">
        <w:rPr>
          <w:rFonts w:asciiTheme="majorBidi" w:hAnsiTheme="majorBidi" w:cstheme="majorBidi"/>
          <w:sz w:val="38"/>
          <w:szCs w:val="38"/>
        </w:rPr>
        <w:t xml:space="preserve">= </w:t>
      </w:r>
      <m:oMath>
        <m:f>
          <m:fPr>
            <m:ctrlPr>
              <w:rPr>
                <w:rFonts w:ascii="Cambria Math" w:hAnsi="Cambria Math" w:cstheme="majorBidi"/>
                <w:i/>
                <w:sz w:val="36"/>
                <w:szCs w:val="36"/>
              </w:rPr>
            </m:ctrlPr>
          </m:fPr>
          <m:num>
            <m:sSub>
              <m:sSubPr>
                <m:ctrlPr>
                  <w:rPr>
                    <w:rFonts w:ascii="Cambria Math" w:hAnsi="Cambria Math" w:cstheme="majorBidi"/>
                    <w:i/>
                    <w:sz w:val="36"/>
                    <w:szCs w:val="36"/>
                  </w:rPr>
                </m:ctrlPr>
              </m:sSubPr>
              <m:e>
                <m:r>
                  <w:rPr>
                    <w:rFonts w:ascii="Cambria Math" w:hAnsi="Cambria Math" w:cstheme="majorBidi"/>
                    <w:sz w:val="36"/>
                    <w:szCs w:val="36"/>
                  </w:rPr>
                  <m:t>∑fX</m:t>
                </m:r>
              </m:e>
              <m:sub>
                <m:r>
                  <w:rPr>
                    <w:rFonts w:ascii="Cambria Math" w:hAnsi="Cambria Math" w:cstheme="majorBidi"/>
                    <w:sz w:val="36"/>
                    <w:szCs w:val="36"/>
                  </w:rPr>
                  <m:t>2</m:t>
                </m:r>
              </m:sub>
            </m:sSub>
          </m:num>
          <m:den>
            <m:r>
              <w:rPr>
                <w:rFonts w:ascii="Cambria Math" w:hAnsi="Cambria Math" w:cstheme="majorBidi"/>
                <w:sz w:val="36"/>
                <w:szCs w:val="36"/>
              </w:rPr>
              <m:t>N</m:t>
            </m:r>
          </m:den>
        </m:f>
      </m:oMath>
      <w:r w:rsidRPr="00AD2939">
        <w:rPr>
          <w:rFonts w:asciiTheme="majorBidi" w:eastAsiaTheme="minorEastAsia" w:hAnsiTheme="majorBidi" w:cstheme="majorBidi"/>
          <w:sz w:val="36"/>
          <w:szCs w:val="36"/>
        </w:rPr>
        <w:t xml:space="preserve"> = </w:t>
      </w:r>
      <m:oMath>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100</m:t>
            </m:r>
          </m:num>
          <m:den>
            <m:r>
              <w:rPr>
                <w:rFonts w:ascii="Cambria Math" w:eastAsiaTheme="minorEastAsia" w:hAnsi="Cambria Math" w:cstheme="majorBidi"/>
                <w:sz w:val="36"/>
                <w:szCs w:val="36"/>
              </w:rPr>
              <m:t>4</m:t>
            </m:r>
          </m:den>
        </m:f>
      </m:oMath>
      <w:r w:rsidRPr="00AD2939">
        <w:rPr>
          <w:rFonts w:asciiTheme="majorBidi" w:eastAsiaTheme="minorEastAsia" w:hAnsiTheme="majorBidi" w:cstheme="majorBidi"/>
          <w:sz w:val="38"/>
          <w:szCs w:val="38"/>
        </w:rPr>
        <w:t xml:space="preserve"> </w:t>
      </w:r>
      <w:r>
        <w:rPr>
          <w:rFonts w:asciiTheme="majorBidi" w:eastAsiaTheme="minorEastAsia" w:hAnsiTheme="majorBidi" w:cstheme="majorBidi"/>
        </w:rPr>
        <w:t>= 25</w:t>
      </w:r>
    </w:p>
    <w:p w:rsidR="00717718" w:rsidRDefault="00717718" w:rsidP="00717718">
      <w:pPr>
        <w:spacing w:line="480" w:lineRule="auto"/>
        <w:jc w:val="both"/>
        <w:rPr>
          <w:rFonts w:asciiTheme="majorBidi" w:eastAsiaTheme="minorEastAsia" w:hAnsiTheme="majorBidi" w:cstheme="majorBidi"/>
          <w:sz w:val="32"/>
          <w:szCs w:val="32"/>
        </w:rPr>
      </w:pPr>
      <w:r>
        <w:rPr>
          <w:rFonts w:asciiTheme="majorBidi" w:hAnsiTheme="majorBidi" w:cstheme="majorBidi"/>
        </w:rPr>
        <w:t>SD</w:t>
      </w:r>
      <w:r>
        <w:rPr>
          <w:rFonts w:asciiTheme="majorBidi" w:hAnsiTheme="majorBidi" w:cstheme="majorBidi"/>
          <w:vertAlign w:val="subscript"/>
        </w:rPr>
        <w:t>X</w:t>
      </w:r>
      <w:r>
        <w:rPr>
          <w:rFonts w:asciiTheme="majorBidi" w:hAnsiTheme="majorBidi" w:cstheme="majorBidi"/>
        </w:rPr>
        <w:t xml:space="preserve"> = </w:t>
      </w:r>
      <m:oMath>
        <m:rad>
          <m:radPr>
            <m:degHide m:val="on"/>
            <m:ctrlPr>
              <w:rPr>
                <w:rFonts w:ascii="Cambria Math" w:hAnsi="Cambria Math" w:cstheme="majorBidi"/>
                <w:i/>
                <w:sz w:val="32"/>
                <w:szCs w:val="32"/>
              </w:rPr>
            </m:ctrlPr>
          </m:radPr>
          <m:deg/>
          <m:e>
            <m:f>
              <m:fPr>
                <m:ctrlPr>
                  <w:rPr>
                    <w:rFonts w:ascii="Cambria Math" w:hAnsi="Cambria Math" w:cstheme="majorBidi"/>
                    <w:i/>
                    <w:sz w:val="32"/>
                    <w:szCs w:val="32"/>
                  </w:rPr>
                </m:ctrlPr>
              </m:fPr>
              <m:num>
                <m:sSup>
                  <m:sSupPr>
                    <m:ctrlPr>
                      <w:rPr>
                        <w:rFonts w:ascii="Cambria Math" w:hAnsi="Cambria Math" w:cstheme="majorBidi"/>
                        <w:i/>
                        <w:sz w:val="32"/>
                        <w:szCs w:val="32"/>
                      </w:rPr>
                    </m:ctrlPr>
                  </m:sSupPr>
                  <m:e>
                    <m:r>
                      <w:rPr>
                        <w:rFonts w:ascii="Cambria Math" w:hAnsi="Cambria Math" w:cstheme="majorBidi"/>
                        <w:sz w:val="32"/>
                        <w:szCs w:val="32"/>
                      </w:rPr>
                      <m:t>∑fx'</m:t>
                    </m:r>
                  </m:e>
                  <m:sup>
                    <m:r>
                      <w:rPr>
                        <w:rFonts w:ascii="Cambria Math" w:hAnsi="Cambria Math" w:cstheme="majorBidi"/>
                        <w:sz w:val="32"/>
                        <w:szCs w:val="32"/>
                      </w:rPr>
                      <m:t>2</m:t>
                    </m:r>
                  </m:sup>
                </m:sSup>
              </m:num>
              <m:den>
                <m:r>
                  <w:rPr>
                    <w:rFonts w:ascii="Cambria Math" w:hAnsi="Cambria Math" w:cstheme="majorBidi"/>
                    <w:sz w:val="32"/>
                    <w:szCs w:val="32"/>
                  </w:rPr>
                  <m:t>N</m:t>
                </m:r>
              </m:den>
            </m:f>
          </m:e>
        </m:rad>
      </m:oMath>
      <w:r>
        <w:rPr>
          <w:rFonts w:asciiTheme="majorBidi" w:eastAsiaTheme="minorEastAsia" w:hAnsiTheme="majorBidi" w:cstheme="majorBidi"/>
          <w:sz w:val="32"/>
          <w:szCs w:val="32"/>
        </w:rPr>
        <w:t xml:space="preserve"> </w:t>
      </w:r>
    </w:p>
    <w:p w:rsidR="00717718" w:rsidRDefault="00717718" w:rsidP="00717718">
      <w:pPr>
        <w:spacing w:line="480" w:lineRule="auto"/>
        <w:ind w:firstLine="720"/>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t xml:space="preserve">= </w:t>
      </w:r>
      <m:oMath>
        <m:rad>
          <m:radPr>
            <m:degHide m:val="on"/>
            <m:ctrlPr>
              <w:rPr>
                <w:rFonts w:ascii="Cambria Math" w:eastAsiaTheme="minorEastAsia" w:hAnsi="Cambria Math" w:cstheme="majorBidi"/>
                <w:i/>
                <w:sz w:val="32"/>
                <w:szCs w:val="32"/>
              </w:rPr>
            </m:ctrlPr>
          </m:radPr>
          <m:deg/>
          <m:e>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14</m:t>
                </m:r>
              </m:num>
              <m:den>
                <m:r>
                  <w:rPr>
                    <w:rFonts w:ascii="Cambria Math" w:eastAsiaTheme="minorEastAsia" w:hAnsi="Cambria Math" w:cstheme="majorBidi"/>
                    <w:sz w:val="32"/>
                    <w:szCs w:val="32"/>
                  </w:rPr>
                  <m:t>4</m:t>
                </m:r>
              </m:den>
            </m:f>
          </m:e>
        </m:rad>
      </m:oMath>
      <w:r>
        <w:rPr>
          <w:rFonts w:asciiTheme="majorBidi" w:eastAsiaTheme="minorEastAsia" w:hAnsiTheme="majorBidi" w:cstheme="majorBidi"/>
          <w:sz w:val="32"/>
          <w:szCs w:val="32"/>
        </w:rPr>
        <w:t xml:space="preserve"> </w:t>
      </w:r>
    </w:p>
    <w:p w:rsidR="00717718" w:rsidRDefault="00717718" w:rsidP="00717718">
      <w:pPr>
        <w:spacing w:line="480" w:lineRule="auto"/>
        <w:ind w:firstLine="720"/>
        <w:jc w:val="both"/>
        <w:rPr>
          <w:rFonts w:asciiTheme="majorBidi" w:eastAsiaTheme="minorEastAsia" w:hAnsiTheme="majorBidi" w:cstheme="majorBidi"/>
          <w:sz w:val="28"/>
          <w:szCs w:val="28"/>
        </w:rPr>
      </w:pPr>
      <w:r>
        <w:rPr>
          <w:rFonts w:asciiTheme="majorBidi" w:eastAsiaTheme="minorEastAsia" w:hAnsiTheme="majorBidi" w:cstheme="majorBidi"/>
          <w:sz w:val="32"/>
          <w:szCs w:val="32"/>
        </w:rPr>
        <w:t xml:space="preserve">= </w:t>
      </w:r>
      <m:oMath>
        <m:rad>
          <m:radPr>
            <m:degHide m:val="on"/>
            <m:ctrlPr>
              <w:rPr>
                <w:rFonts w:ascii="Cambria Math" w:eastAsiaTheme="minorEastAsia" w:hAnsi="Cambria Math" w:cstheme="majorBidi"/>
                <w:i/>
                <w:sz w:val="28"/>
                <w:szCs w:val="28"/>
              </w:rPr>
            </m:ctrlPr>
          </m:radPr>
          <m:deg/>
          <m:e>
            <m:r>
              <w:rPr>
                <w:rFonts w:ascii="Cambria Math" w:eastAsiaTheme="minorEastAsia" w:hAnsi="Cambria Math" w:cstheme="majorBidi"/>
                <w:sz w:val="28"/>
                <w:szCs w:val="28"/>
              </w:rPr>
              <m:t>3,5</m:t>
            </m:r>
          </m:e>
        </m:rad>
      </m:oMath>
      <w:r>
        <w:rPr>
          <w:rFonts w:asciiTheme="majorBidi" w:eastAsiaTheme="minorEastAsia" w:hAnsiTheme="majorBidi" w:cstheme="majorBidi"/>
          <w:sz w:val="28"/>
          <w:szCs w:val="28"/>
        </w:rPr>
        <w:t xml:space="preserve"> </w:t>
      </w:r>
    </w:p>
    <w:p w:rsidR="00717718" w:rsidRDefault="00717718" w:rsidP="00717718">
      <w:pPr>
        <w:spacing w:line="480" w:lineRule="auto"/>
        <w:ind w:firstLine="720"/>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1,8</w:t>
      </w:r>
    </w:p>
    <w:p w:rsidR="00717718" w:rsidRDefault="00717718" w:rsidP="00717718">
      <w:pPr>
        <w:spacing w:line="480" w:lineRule="auto"/>
        <w:ind w:firstLine="720"/>
        <w:jc w:val="both"/>
        <w:rPr>
          <w:rFonts w:asciiTheme="majorBidi" w:eastAsiaTheme="minorEastAsia" w:hAnsiTheme="majorBidi" w:cstheme="majorBidi"/>
        </w:rPr>
      </w:pPr>
      <w:r w:rsidRPr="00AD2939">
        <w:rPr>
          <w:rFonts w:asciiTheme="majorBidi" w:eastAsiaTheme="minorEastAsia" w:hAnsiTheme="majorBidi" w:cstheme="majorBidi"/>
        </w:rPr>
        <w:t xml:space="preserve">Jadi </w:t>
      </w:r>
      <w:r>
        <w:rPr>
          <w:rFonts w:asciiTheme="majorBidi" w:eastAsiaTheme="minorEastAsia" w:hAnsiTheme="majorBidi" w:cstheme="majorBidi"/>
        </w:rPr>
        <w:t>interval profesionalisme guru di Taman Kanak-kanak Mazharul Iman Palembang yang berkatagori Tinggi adalah (26 - 27)</w:t>
      </w:r>
    </w:p>
    <w:p w:rsidR="00097C81" w:rsidRDefault="00097C81" w:rsidP="00717718">
      <w:pPr>
        <w:spacing w:line="480" w:lineRule="auto"/>
        <w:ind w:firstLine="720"/>
        <w:jc w:val="both"/>
        <w:rPr>
          <w:rFonts w:asciiTheme="majorBidi" w:eastAsiaTheme="minorEastAsia" w:hAnsiTheme="majorBidi" w:cstheme="majorBidi"/>
        </w:rPr>
      </w:pP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lastRenderedPageBreak/>
        <w:t>= Mx</w:t>
      </w:r>
      <w:r>
        <w:rPr>
          <w:rFonts w:asciiTheme="majorBidi" w:eastAsiaTheme="minorEastAsia" w:hAnsiTheme="majorBidi" w:cstheme="majorBidi"/>
          <w:vertAlign w:val="subscript"/>
        </w:rPr>
        <w:t>1</w:t>
      </w:r>
      <w:r>
        <w:rPr>
          <w:rFonts w:asciiTheme="majorBidi" w:eastAsiaTheme="minorEastAsia" w:hAnsiTheme="majorBidi" w:cstheme="majorBidi"/>
        </w:rPr>
        <w:t xml:space="preserve"> + 1. SDx</w:t>
      </w:r>
      <w:r>
        <w:rPr>
          <w:rFonts w:asciiTheme="majorBidi" w:eastAsiaTheme="minorEastAsia" w:hAnsiTheme="majorBidi" w:cstheme="majorBidi"/>
          <w:vertAlign w:val="subscript"/>
        </w:rPr>
        <w:t>1</w:t>
      </w:r>
      <w:r>
        <w:rPr>
          <w:rFonts w:asciiTheme="majorBidi" w:eastAsiaTheme="minorEastAsia" w:hAnsiTheme="majorBidi" w:cstheme="majorBidi"/>
        </w:rPr>
        <w:t xml:space="preserve"> </w:t>
      </w:r>
      <w:r>
        <w:rPr>
          <w:rFonts w:asciiTheme="majorBidi" w:eastAsiaTheme="minorEastAsia" w:hAnsiTheme="majorBidi" w:cstheme="majorBidi"/>
        </w:rPr>
        <w:tab/>
        <w:t>Keatas</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25 + 1. 1,87</w:t>
      </w:r>
      <w:r>
        <w:rPr>
          <w:rFonts w:asciiTheme="majorBidi" w:eastAsiaTheme="minorEastAsia" w:hAnsiTheme="majorBidi" w:cstheme="majorBidi"/>
        </w:rPr>
        <w:tab/>
      </w:r>
      <w:r>
        <w:rPr>
          <w:rFonts w:asciiTheme="majorBidi" w:eastAsiaTheme="minorEastAsia" w:hAnsiTheme="majorBidi" w:cstheme="majorBidi"/>
        </w:rPr>
        <w:tab/>
        <w:t>Keatas</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25 + 1,87</w:t>
      </w:r>
      <w:r>
        <w:rPr>
          <w:rFonts w:asciiTheme="majorBidi" w:eastAsiaTheme="minorEastAsia" w:hAnsiTheme="majorBidi" w:cstheme="majorBidi"/>
        </w:rPr>
        <w:tab/>
      </w:r>
      <w:r>
        <w:rPr>
          <w:rFonts w:asciiTheme="majorBidi" w:eastAsiaTheme="minorEastAsia" w:hAnsiTheme="majorBidi" w:cstheme="majorBidi"/>
        </w:rPr>
        <w:tab/>
        <w:t xml:space="preserve">Keatas </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26,87</w:t>
      </w:r>
      <w:r>
        <w:rPr>
          <w:rFonts w:asciiTheme="majorBidi" w:eastAsiaTheme="minorEastAsia" w:hAnsiTheme="majorBidi" w:cstheme="majorBidi"/>
        </w:rPr>
        <w:tab/>
      </w:r>
      <w:r>
        <w:rPr>
          <w:rFonts w:asciiTheme="majorBidi" w:eastAsiaTheme="minorEastAsia" w:hAnsiTheme="majorBidi" w:cstheme="majorBidi"/>
        </w:rPr>
        <w:tab/>
        <w:t>Keatas</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26</w:t>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t>Keatas</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Interval Profesionalisme Guru di Taman Kanak-kanak Mazharul Iman Palembang yang berkategori Sedang adalah (25)</w:t>
      </w:r>
    </w:p>
    <w:p w:rsidR="00717718" w:rsidRDefault="00717718" w:rsidP="00097C81">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Interval Profesionalisme Guru di Taman Kanak-kanak Mazharul Iman Palembang yang berkatagori Rendah adalah (22)</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Mx</w:t>
      </w:r>
      <w:r>
        <w:rPr>
          <w:rFonts w:asciiTheme="majorBidi" w:eastAsiaTheme="minorEastAsia" w:hAnsiTheme="majorBidi" w:cstheme="majorBidi"/>
          <w:vertAlign w:val="subscript"/>
        </w:rPr>
        <w:t xml:space="preserve">1 </w:t>
      </w:r>
      <w:r>
        <w:rPr>
          <w:rFonts w:asciiTheme="majorBidi" w:eastAsiaTheme="minorEastAsia" w:hAnsiTheme="majorBidi" w:cstheme="majorBidi"/>
        </w:rPr>
        <w:t>– 1. SDx</w:t>
      </w:r>
      <w:r>
        <w:rPr>
          <w:rFonts w:asciiTheme="majorBidi" w:eastAsiaTheme="minorEastAsia" w:hAnsiTheme="majorBidi" w:cstheme="majorBidi"/>
          <w:vertAlign w:val="subscript"/>
        </w:rPr>
        <w:t>1</w:t>
      </w:r>
      <w:r>
        <w:rPr>
          <w:rFonts w:asciiTheme="majorBidi" w:eastAsiaTheme="minorEastAsia" w:hAnsiTheme="majorBidi" w:cstheme="majorBidi"/>
        </w:rPr>
        <w:tab/>
        <w:t>Kebawah</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25 – 1. 1, 87</w:t>
      </w:r>
      <w:r>
        <w:rPr>
          <w:rFonts w:asciiTheme="majorBidi" w:eastAsiaTheme="minorEastAsia" w:hAnsiTheme="majorBidi" w:cstheme="majorBidi"/>
        </w:rPr>
        <w:tab/>
      </w:r>
      <w:r>
        <w:rPr>
          <w:rFonts w:asciiTheme="majorBidi" w:eastAsiaTheme="minorEastAsia" w:hAnsiTheme="majorBidi" w:cstheme="majorBidi"/>
        </w:rPr>
        <w:tab/>
        <w:t>Kebawah</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25 – 1,87</w:t>
      </w:r>
      <w:r>
        <w:rPr>
          <w:rFonts w:asciiTheme="majorBidi" w:eastAsiaTheme="minorEastAsia" w:hAnsiTheme="majorBidi" w:cstheme="majorBidi"/>
        </w:rPr>
        <w:tab/>
      </w:r>
      <w:r>
        <w:rPr>
          <w:rFonts w:asciiTheme="majorBidi" w:eastAsiaTheme="minorEastAsia" w:hAnsiTheme="majorBidi" w:cstheme="majorBidi"/>
        </w:rPr>
        <w:tab/>
        <w:t>Kebawah</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xml:space="preserve">= 23, 13 </w:t>
      </w:r>
      <w:r>
        <w:rPr>
          <w:rFonts w:asciiTheme="majorBidi" w:eastAsiaTheme="minorEastAsia" w:hAnsiTheme="majorBidi" w:cstheme="majorBidi"/>
        </w:rPr>
        <w:tab/>
      </w:r>
      <w:r>
        <w:rPr>
          <w:rFonts w:asciiTheme="majorBidi" w:eastAsiaTheme="minorEastAsia" w:hAnsiTheme="majorBidi" w:cstheme="majorBidi"/>
        </w:rPr>
        <w:tab/>
        <w:t>Kebawah</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23</w:t>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t>Kebawah</w:t>
      </w:r>
    </w:p>
    <w:p w:rsidR="00717718" w:rsidRDefault="00F8314F" w:rsidP="00097C81">
      <w:pPr>
        <w:spacing w:line="276" w:lineRule="auto"/>
        <w:ind w:firstLine="720"/>
        <w:jc w:val="center"/>
        <w:rPr>
          <w:rFonts w:asciiTheme="majorBidi" w:eastAsiaTheme="minorEastAsia" w:hAnsiTheme="majorBidi" w:cstheme="majorBidi"/>
        </w:rPr>
      </w:pPr>
      <w:r>
        <w:rPr>
          <w:rFonts w:asciiTheme="majorBidi" w:eastAsiaTheme="minorEastAsia" w:hAnsiTheme="majorBidi" w:cstheme="majorBidi"/>
        </w:rPr>
        <w:t>TABEL 19</w:t>
      </w:r>
    </w:p>
    <w:p w:rsidR="00717718" w:rsidRDefault="00717718" w:rsidP="00097C81">
      <w:pPr>
        <w:spacing w:line="276" w:lineRule="auto"/>
        <w:ind w:firstLine="720"/>
        <w:jc w:val="center"/>
        <w:rPr>
          <w:rFonts w:asciiTheme="majorBidi" w:eastAsiaTheme="minorEastAsia" w:hAnsiTheme="majorBidi" w:cstheme="majorBidi"/>
          <w:b/>
          <w:bCs/>
        </w:rPr>
      </w:pPr>
      <w:r w:rsidRPr="002E4B67">
        <w:rPr>
          <w:rFonts w:asciiTheme="majorBidi" w:eastAsiaTheme="minorEastAsia" w:hAnsiTheme="majorBidi" w:cstheme="majorBidi"/>
          <w:b/>
          <w:bCs/>
        </w:rPr>
        <w:t>Tabel Distribusi Persentase Profesionalisme Guru</w:t>
      </w:r>
    </w:p>
    <w:p w:rsidR="00097C81" w:rsidRPr="002E4B67" w:rsidRDefault="00097C81" w:rsidP="00097C81">
      <w:pPr>
        <w:spacing w:line="276" w:lineRule="auto"/>
        <w:ind w:firstLine="720"/>
        <w:jc w:val="center"/>
        <w:rPr>
          <w:rFonts w:asciiTheme="majorBidi" w:eastAsiaTheme="minorEastAsia" w:hAnsiTheme="majorBidi" w:cstheme="majorBidi"/>
          <w:b/>
          <w:bCs/>
        </w:rPr>
      </w:pPr>
    </w:p>
    <w:tbl>
      <w:tblPr>
        <w:tblStyle w:val="TableGrid"/>
        <w:tblW w:w="0" w:type="auto"/>
        <w:tblInd w:w="108" w:type="dxa"/>
        <w:tblLook w:val="04A0"/>
      </w:tblPr>
      <w:tblGrid>
        <w:gridCol w:w="2694"/>
        <w:gridCol w:w="2693"/>
        <w:gridCol w:w="2835"/>
      </w:tblGrid>
      <w:tr w:rsidR="00717718" w:rsidTr="00717718">
        <w:tc>
          <w:tcPr>
            <w:tcW w:w="2694"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Katagori</w:t>
            </w:r>
          </w:p>
        </w:tc>
        <w:tc>
          <w:tcPr>
            <w:tcW w:w="2693"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Frekuensi (f)</w:t>
            </w:r>
          </w:p>
        </w:tc>
        <w:tc>
          <w:tcPr>
            <w:tcW w:w="2835"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w:t>
            </w:r>
          </w:p>
        </w:tc>
      </w:tr>
      <w:tr w:rsidR="00717718" w:rsidTr="00717718">
        <w:tc>
          <w:tcPr>
            <w:tcW w:w="2694"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Tinggi</w:t>
            </w:r>
          </w:p>
        </w:tc>
        <w:tc>
          <w:tcPr>
            <w:tcW w:w="2693"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2</w:t>
            </w:r>
          </w:p>
        </w:tc>
        <w:tc>
          <w:tcPr>
            <w:tcW w:w="2835"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50 %</w:t>
            </w:r>
          </w:p>
        </w:tc>
      </w:tr>
      <w:tr w:rsidR="00717718" w:rsidTr="00717718">
        <w:tc>
          <w:tcPr>
            <w:tcW w:w="2694"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Sedang</w:t>
            </w:r>
          </w:p>
        </w:tc>
        <w:tc>
          <w:tcPr>
            <w:tcW w:w="2693"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1</w:t>
            </w:r>
          </w:p>
        </w:tc>
        <w:tc>
          <w:tcPr>
            <w:tcW w:w="2835"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25 %</w:t>
            </w:r>
          </w:p>
        </w:tc>
      </w:tr>
      <w:tr w:rsidR="00717718" w:rsidTr="00717718">
        <w:tc>
          <w:tcPr>
            <w:tcW w:w="2694"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Rendah</w:t>
            </w:r>
          </w:p>
        </w:tc>
        <w:tc>
          <w:tcPr>
            <w:tcW w:w="2693"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1</w:t>
            </w:r>
          </w:p>
        </w:tc>
        <w:tc>
          <w:tcPr>
            <w:tcW w:w="2835"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25 %</w:t>
            </w:r>
          </w:p>
        </w:tc>
      </w:tr>
      <w:tr w:rsidR="00717718" w:rsidTr="00717718">
        <w:tc>
          <w:tcPr>
            <w:tcW w:w="2694"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Jumlah</w:t>
            </w:r>
          </w:p>
        </w:tc>
        <w:tc>
          <w:tcPr>
            <w:tcW w:w="2693" w:type="dxa"/>
            <w:vAlign w:val="center"/>
          </w:tcPr>
          <w:p w:rsidR="00717718" w:rsidRDefault="00717718" w:rsidP="00097C81">
            <w:pPr>
              <w:spacing w:line="480" w:lineRule="auto"/>
              <w:jc w:val="center"/>
              <w:rPr>
                <w:rFonts w:asciiTheme="majorBidi" w:eastAsiaTheme="minorEastAsia" w:hAnsiTheme="majorBidi" w:cstheme="majorBidi"/>
              </w:rPr>
            </w:pPr>
            <w:r>
              <w:rPr>
                <w:rFonts w:asciiTheme="majorBidi" w:eastAsiaTheme="minorEastAsia" w:hAnsiTheme="majorBidi" w:cstheme="majorBidi"/>
              </w:rPr>
              <w:t>4 =N</w:t>
            </w:r>
          </w:p>
        </w:tc>
        <w:tc>
          <w:tcPr>
            <w:tcW w:w="2835" w:type="dxa"/>
            <w:vAlign w:val="center"/>
          </w:tcPr>
          <w:p w:rsidR="00717718" w:rsidRPr="00964319" w:rsidRDefault="00717718" w:rsidP="00097C81">
            <w:pPr>
              <w:pStyle w:val="ListParagraph"/>
              <w:numPr>
                <w:ilvl w:val="0"/>
                <w:numId w:val="37"/>
              </w:numPr>
              <w:spacing w:after="0" w:line="480" w:lineRule="auto"/>
              <w:contextualSpacing/>
              <w:jc w:val="center"/>
              <w:rPr>
                <w:rFonts w:asciiTheme="majorBidi" w:eastAsiaTheme="minorEastAsia" w:hAnsiTheme="majorBidi" w:cstheme="majorBidi"/>
                <w:sz w:val="24"/>
                <w:szCs w:val="24"/>
              </w:rPr>
            </w:pPr>
          </w:p>
        </w:tc>
      </w:tr>
    </w:tbl>
    <w:p w:rsidR="00717718" w:rsidRDefault="00717718" w:rsidP="00717718">
      <w:pPr>
        <w:spacing w:line="480" w:lineRule="auto"/>
        <w:ind w:firstLine="720"/>
        <w:jc w:val="both"/>
        <w:rPr>
          <w:rFonts w:asciiTheme="majorBidi" w:eastAsiaTheme="minorEastAsia" w:hAnsiTheme="majorBidi" w:cstheme="majorBidi"/>
        </w:rPr>
      </w:pPr>
    </w:p>
    <w:p w:rsidR="00717718" w:rsidRDefault="00717718" w:rsidP="00097C81">
      <w:pPr>
        <w:spacing w:line="480" w:lineRule="auto"/>
        <w:ind w:firstLine="720"/>
        <w:jc w:val="both"/>
        <w:rPr>
          <w:rFonts w:asciiTheme="majorBidi" w:eastAsiaTheme="minorEastAsia" w:hAnsiTheme="majorBidi" w:cstheme="majorBidi"/>
        </w:rPr>
      </w:pPr>
      <w:r w:rsidRPr="00745302">
        <w:rPr>
          <w:rFonts w:asciiTheme="majorBidi" w:eastAsiaTheme="minorEastAsia" w:hAnsiTheme="majorBidi" w:cstheme="majorBidi"/>
        </w:rPr>
        <w:lastRenderedPageBreak/>
        <w:t>Profesioanlisme Guru di Taman Kanak-kanak Mazharul Iman Palembang berkategori Tinggi. Dilihat dari indikator profesioanlisme guru dalam rencanakan program pembelajaran, menggunakan metode yang sesuai dengan anak Taman Kanak-kanak, mempunyai tanggung jawab dan kedisiplinan yang tinggi.</w:t>
      </w:r>
    </w:p>
    <w:p w:rsidR="00097C81" w:rsidRDefault="00097C81" w:rsidP="00097C81">
      <w:pPr>
        <w:spacing w:line="480" w:lineRule="auto"/>
        <w:ind w:firstLine="720"/>
        <w:jc w:val="both"/>
        <w:rPr>
          <w:rFonts w:asciiTheme="majorBidi" w:eastAsiaTheme="minorEastAsia" w:hAnsiTheme="majorBidi" w:cstheme="majorBidi"/>
        </w:rPr>
      </w:pPr>
    </w:p>
    <w:p w:rsidR="00717718" w:rsidRDefault="00717718" w:rsidP="00097C81">
      <w:pPr>
        <w:pStyle w:val="ListParagraph"/>
        <w:numPr>
          <w:ilvl w:val="0"/>
          <w:numId w:val="34"/>
        </w:numPr>
        <w:spacing w:after="0" w:line="480" w:lineRule="auto"/>
        <w:ind w:left="426" w:hanging="426"/>
        <w:contextualSpacing/>
        <w:jc w:val="both"/>
        <w:rPr>
          <w:rFonts w:asciiTheme="majorBidi" w:hAnsiTheme="majorBidi" w:cstheme="majorBidi"/>
          <w:b/>
          <w:bCs/>
          <w:sz w:val="24"/>
          <w:szCs w:val="24"/>
        </w:rPr>
      </w:pPr>
      <w:r w:rsidRPr="009060C1">
        <w:rPr>
          <w:rFonts w:asciiTheme="majorBidi" w:hAnsiTheme="majorBidi" w:cstheme="majorBidi"/>
          <w:b/>
          <w:bCs/>
          <w:sz w:val="24"/>
          <w:szCs w:val="24"/>
        </w:rPr>
        <w:t>Potensi Kepribadian Anak di Taman Kanak-kanak Mazharul Iman Palembang</w:t>
      </w:r>
      <w:r>
        <w:rPr>
          <w:rFonts w:asciiTheme="majorBidi" w:hAnsiTheme="majorBidi" w:cstheme="majorBidi"/>
          <w:b/>
          <w:bCs/>
          <w:sz w:val="24"/>
          <w:szCs w:val="24"/>
        </w:rPr>
        <w:t>.</w:t>
      </w:r>
    </w:p>
    <w:p w:rsidR="00717718" w:rsidRPr="007144C9" w:rsidRDefault="00717718" w:rsidP="00097C81">
      <w:pPr>
        <w:spacing w:line="480" w:lineRule="auto"/>
        <w:ind w:firstLine="720"/>
        <w:jc w:val="both"/>
        <w:rPr>
          <w:rFonts w:asciiTheme="majorBidi" w:hAnsiTheme="majorBidi" w:cstheme="majorBidi"/>
        </w:rPr>
      </w:pPr>
      <w:r w:rsidRPr="00AE3203">
        <w:rPr>
          <w:rFonts w:asciiTheme="majorBidi" w:hAnsiTheme="majorBidi" w:cstheme="majorBidi"/>
        </w:rPr>
        <w:t xml:space="preserve">Untuk mengatahui potensi kepribadian </w:t>
      </w:r>
      <w:r>
        <w:rPr>
          <w:rFonts w:asciiTheme="majorBidi" w:hAnsiTheme="majorBidi" w:cstheme="majorBidi"/>
        </w:rPr>
        <w:t xml:space="preserve">anak menggunakan observasi langsung terhadap anak, dengan </w:t>
      </w:r>
      <w:r w:rsidR="00097C81">
        <w:rPr>
          <w:rFonts w:asciiTheme="majorBidi" w:hAnsiTheme="majorBidi" w:cstheme="majorBidi"/>
        </w:rPr>
        <w:t>format penilaian Terlihat</w:t>
      </w:r>
      <w:r>
        <w:rPr>
          <w:rFonts w:asciiTheme="majorBidi" w:hAnsiTheme="majorBidi" w:cstheme="majorBidi"/>
        </w:rPr>
        <w:t>, Tampak dan Belum Tampak.</w:t>
      </w:r>
    </w:p>
    <w:p w:rsidR="00717718" w:rsidRPr="009573FB" w:rsidRDefault="00F8314F" w:rsidP="00F72D58">
      <w:pPr>
        <w:pStyle w:val="ListParagraph"/>
        <w:spacing w:after="0" w:line="240" w:lineRule="auto"/>
        <w:ind w:left="426"/>
        <w:jc w:val="center"/>
        <w:rPr>
          <w:rFonts w:asciiTheme="majorBidi" w:hAnsiTheme="majorBidi" w:cstheme="majorBidi"/>
          <w:sz w:val="24"/>
          <w:szCs w:val="24"/>
        </w:rPr>
      </w:pPr>
      <w:r>
        <w:rPr>
          <w:rFonts w:asciiTheme="majorBidi" w:hAnsiTheme="majorBidi" w:cstheme="majorBidi"/>
          <w:sz w:val="24"/>
          <w:szCs w:val="24"/>
        </w:rPr>
        <w:t>TABEL 20</w:t>
      </w:r>
    </w:p>
    <w:p w:rsidR="00717718" w:rsidRDefault="00717718" w:rsidP="00F72D58">
      <w:pPr>
        <w:jc w:val="center"/>
        <w:rPr>
          <w:rFonts w:asciiTheme="majorBidi" w:hAnsiTheme="majorBidi" w:cstheme="majorBidi"/>
          <w:b/>
          <w:bCs/>
        </w:rPr>
      </w:pPr>
      <w:r w:rsidRPr="009573FB">
        <w:rPr>
          <w:rFonts w:asciiTheme="majorBidi" w:hAnsiTheme="majorBidi" w:cstheme="majorBidi"/>
          <w:b/>
          <w:bCs/>
        </w:rPr>
        <w:t xml:space="preserve">Lembar Observasi Anak tentang Potensi Kepribadian Anak </w:t>
      </w:r>
    </w:p>
    <w:p w:rsidR="00717718" w:rsidRPr="009573FB" w:rsidRDefault="00717718" w:rsidP="00717718">
      <w:pPr>
        <w:jc w:val="center"/>
        <w:rPr>
          <w:rFonts w:asciiTheme="majorBidi" w:hAnsiTheme="majorBidi" w:cstheme="majorBidi"/>
          <w:b/>
          <w:bCs/>
        </w:rPr>
      </w:pPr>
    </w:p>
    <w:tbl>
      <w:tblPr>
        <w:tblStyle w:val="TableGrid"/>
        <w:tblW w:w="0" w:type="auto"/>
        <w:tblInd w:w="108" w:type="dxa"/>
        <w:tblLook w:val="04A0"/>
      </w:tblPr>
      <w:tblGrid>
        <w:gridCol w:w="709"/>
        <w:gridCol w:w="3260"/>
        <w:gridCol w:w="1560"/>
        <w:gridCol w:w="1417"/>
        <w:gridCol w:w="1276"/>
      </w:tblGrid>
      <w:tr w:rsidR="00717718" w:rsidTr="00717718">
        <w:trPr>
          <w:trHeight w:val="838"/>
        </w:trPr>
        <w:tc>
          <w:tcPr>
            <w:tcW w:w="709"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No.</w:t>
            </w:r>
          </w:p>
        </w:tc>
        <w:tc>
          <w:tcPr>
            <w:tcW w:w="3260"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Pernyataan</w:t>
            </w:r>
          </w:p>
        </w:tc>
        <w:tc>
          <w:tcPr>
            <w:tcW w:w="1560" w:type="dxa"/>
            <w:vAlign w:val="center"/>
          </w:tcPr>
          <w:p w:rsidR="00717718" w:rsidRDefault="00717718" w:rsidP="00F72D58">
            <w:pPr>
              <w:spacing w:line="360" w:lineRule="auto"/>
              <w:jc w:val="center"/>
              <w:rPr>
                <w:rFonts w:asciiTheme="majorBidi" w:hAnsiTheme="majorBidi" w:cstheme="majorBidi"/>
              </w:rPr>
            </w:pPr>
            <w:r>
              <w:rPr>
                <w:rFonts w:asciiTheme="majorBidi" w:hAnsiTheme="majorBidi" w:cstheme="majorBidi"/>
              </w:rPr>
              <w:t>Terlihat</w:t>
            </w:r>
          </w:p>
        </w:tc>
        <w:tc>
          <w:tcPr>
            <w:tcW w:w="1417"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Tampak</w:t>
            </w:r>
          </w:p>
        </w:tc>
        <w:tc>
          <w:tcPr>
            <w:tcW w:w="1276"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Belum</w:t>
            </w:r>
          </w:p>
          <w:p w:rsidR="00717718" w:rsidRDefault="00717718" w:rsidP="00717718">
            <w:pPr>
              <w:spacing w:line="360" w:lineRule="auto"/>
              <w:jc w:val="center"/>
              <w:rPr>
                <w:rFonts w:asciiTheme="majorBidi" w:hAnsiTheme="majorBidi" w:cstheme="majorBidi"/>
              </w:rPr>
            </w:pPr>
            <w:r>
              <w:rPr>
                <w:rFonts w:asciiTheme="majorBidi" w:hAnsiTheme="majorBidi" w:cstheme="majorBidi"/>
              </w:rPr>
              <w:t>Tampak</w:t>
            </w:r>
          </w:p>
        </w:tc>
      </w:tr>
      <w:tr w:rsidR="00717718" w:rsidTr="00717718">
        <w:tc>
          <w:tcPr>
            <w:tcW w:w="709"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1.</w:t>
            </w:r>
          </w:p>
        </w:tc>
        <w:tc>
          <w:tcPr>
            <w:tcW w:w="3260" w:type="dxa"/>
            <w:vAlign w:val="center"/>
          </w:tcPr>
          <w:p w:rsidR="00717718" w:rsidRDefault="00717718" w:rsidP="00717718">
            <w:pPr>
              <w:spacing w:line="360" w:lineRule="auto"/>
              <w:jc w:val="both"/>
              <w:rPr>
                <w:rFonts w:asciiTheme="majorBidi" w:hAnsiTheme="majorBidi" w:cstheme="majorBidi"/>
              </w:rPr>
            </w:pPr>
            <w:r>
              <w:rPr>
                <w:rFonts w:asciiTheme="majorBidi" w:hAnsiTheme="majorBidi" w:cstheme="majorBidi"/>
              </w:rPr>
              <w:t>Anak rajin belajar dan rajin mengaji</w:t>
            </w:r>
          </w:p>
        </w:tc>
        <w:tc>
          <w:tcPr>
            <w:tcW w:w="1560" w:type="dxa"/>
            <w:vAlign w:val="center"/>
          </w:tcPr>
          <w:p w:rsidR="00717718" w:rsidRPr="007D33A9" w:rsidRDefault="00717718" w:rsidP="005622B6">
            <w:pPr>
              <w:pStyle w:val="ListParagraph"/>
              <w:numPr>
                <w:ilvl w:val="0"/>
                <w:numId w:val="36"/>
              </w:numPr>
              <w:spacing w:after="0" w:line="360" w:lineRule="auto"/>
              <w:contextualSpacing/>
              <w:jc w:val="center"/>
              <w:rPr>
                <w:rFonts w:asciiTheme="majorBidi" w:hAnsiTheme="majorBidi" w:cstheme="majorBidi"/>
                <w:sz w:val="24"/>
                <w:szCs w:val="24"/>
              </w:rPr>
            </w:pPr>
          </w:p>
        </w:tc>
        <w:tc>
          <w:tcPr>
            <w:tcW w:w="1417" w:type="dxa"/>
            <w:vAlign w:val="center"/>
          </w:tcPr>
          <w:p w:rsidR="00717718" w:rsidRDefault="00717718" w:rsidP="00717718">
            <w:pPr>
              <w:spacing w:line="360" w:lineRule="auto"/>
              <w:jc w:val="center"/>
              <w:rPr>
                <w:rFonts w:asciiTheme="majorBidi" w:hAnsiTheme="majorBidi" w:cstheme="majorBidi"/>
              </w:rPr>
            </w:pPr>
          </w:p>
        </w:tc>
        <w:tc>
          <w:tcPr>
            <w:tcW w:w="1276" w:type="dxa"/>
            <w:vAlign w:val="center"/>
          </w:tcPr>
          <w:p w:rsidR="00717718" w:rsidRDefault="00717718" w:rsidP="00717718">
            <w:pPr>
              <w:spacing w:line="360" w:lineRule="auto"/>
              <w:jc w:val="center"/>
              <w:rPr>
                <w:rFonts w:asciiTheme="majorBidi" w:hAnsiTheme="majorBidi" w:cstheme="majorBidi"/>
              </w:rPr>
            </w:pPr>
          </w:p>
        </w:tc>
      </w:tr>
      <w:tr w:rsidR="00717718" w:rsidTr="00717718">
        <w:tc>
          <w:tcPr>
            <w:tcW w:w="709"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2.</w:t>
            </w:r>
          </w:p>
        </w:tc>
        <w:tc>
          <w:tcPr>
            <w:tcW w:w="3260" w:type="dxa"/>
            <w:vAlign w:val="center"/>
          </w:tcPr>
          <w:p w:rsidR="00717718" w:rsidRDefault="00717718" w:rsidP="00717718">
            <w:pPr>
              <w:spacing w:line="360" w:lineRule="auto"/>
              <w:jc w:val="both"/>
              <w:rPr>
                <w:rFonts w:asciiTheme="majorBidi" w:hAnsiTheme="majorBidi" w:cstheme="majorBidi"/>
              </w:rPr>
            </w:pPr>
            <w:r>
              <w:rPr>
                <w:rFonts w:asciiTheme="majorBidi" w:hAnsiTheme="majorBidi" w:cstheme="majorBidi"/>
              </w:rPr>
              <w:t>Anak patuh kepada kedua orang tua</w:t>
            </w:r>
          </w:p>
        </w:tc>
        <w:tc>
          <w:tcPr>
            <w:tcW w:w="1560" w:type="dxa"/>
            <w:vAlign w:val="center"/>
          </w:tcPr>
          <w:p w:rsidR="00717718" w:rsidRDefault="00717718" w:rsidP="00717718">
            <w:pPr>
              <w:spacing w:line="360" w:lineRule="auto"/>
              <w:jc w:val="center"/>
              <w:rPr>
                <w:rFonts w:asciiTheme="majorBidi" w:hAnsiTheme="majorBidi" w:cstheme="majorBidi"/>
              </w:rPr>
            </w:pPr>
          </w:p>
        </w:tc>
        <w:tc>
          <w:tcPr>
            <w:tcW w:w="1417" w:type="dxa"/>
            <w:vAlign w:val="center"/>
          </w:tcPr>
          <w:p w:rsidR="00717718" w:rsidRPr="007D33A9" w:rsidRDefault="00717718" w:rsidP="005622B6">
            <w:pPr>
              <w:pStyle w:val="ListParagraph"/>
              <w:numPr>
                <w:ilvl w:val="0"/>
                <w:numId w:val="36"/>
              </w:numPr>
              <w:spacing w:after="0" w:line="360" w:lineRule="auto"/>
              <w:contextualSpacing/>
              <w:jc w:val="center"/>
              <w:rPr>
                <w:rFonts w:asciiTheme="majorBidi" w:hAnsiTheme="majorBidi" w:cstheme="majorBidi"/>
                <w:sz w:val="24"/>
                <w:szCs w:val="24"/>
              </w:rPr>
            </w:pPr>
          </w:p>
        </w:tc>
        <w:tc>
          <w:tcPr>
            <w:tcW w:w="1276" w:type="dxa"/>
            <w:vAlign w:val="center"/>
          </w:tcPr>
          <w:p w:rsidR="00717718" w:rsidRDefault="00717718" w:rsidP="00717718">
            <w:pPr>
              <w:spacing w:line="360" w:lineRule="auto"/>
              <w:jc w:val="center"/>
              <w:rPr>
                <w:rFonts w:asciiTheme="majorBidi" w:hAnsiTheme="majorBidi" w:cstheme="majorBidi"/>
              </w:rPr>
            </w:pPr>
          </w:p>
        </w:tc>
      </w:tr>
      <w:tr w:rsidR="00717718" w:rsidTr="00717718">
        <w:tc>
          <w:tcPr>
            <w:tcW w:w="709"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3.</w:t>
            </w:r>
          </w:p>
        </w:tc>
        <w:tc>
          <w:tcPr>
            <w:tcW w:w="3260" w:type="dxa"/>
            <w:vAlign w:val="center"/>
          </w:tcPr>
          <w:p w:rsidR="00717718" w:rsidRDefault="00717718" w:rsidP="00717718">
            <w:pPr>
              <w:spacing w:line="360" w:lineRule="auto"/>
              <w:jc w:val="both"/>
              <w:rPr>
                <w:rFonts w:asciiTheme="majorBidi" w:hAnsiTheme="majorBidi" w:cstheme="majorBidi"/>
              </w:rPr>
            </w:pPr>
            <w:r>
              <w:rPr>
                <w:rFonts w:asciiTheme="majorBidi" w:hAnsiTheme="majorBidi" w:cstheme="majorBidi"/>
              </w:rPr>
              <w:t>Anak hormat kepada guru</w:t>
            </w:r>
          </w:p>
        </w:tc>
        <w:tc>
          <w:tcPr>
            <w:tcW w:w="1560" w:type="dxa"/>
            <w:vAlign w:val="center"/>
          </w:tcPr>
          <w:p w:rsidR="00717718" w:rsidRDefault="00717718" w:rsidP="00717718">
            <w:pPr>
              <w:spacing w:line="360" w:lineRule="auto"/>
              <w:jc w:val="center"/>
              <w:rPr>
                <w:rFonts w:asciiTheme="majorBidi" w:hAnsiTheme="majorBidi" w:cstheme="majorBidi"/>
              </w:rPr>
            </w:pPr>
          </w:p>
        </w:tc>
        <w:tc>
          <w:tcPr>
            <w:tcW w:w="1417" w:type="dxa"/>
            <w:vAlign w:val="center"/>
          </w:tcPr>
          <w:p w:rsidR="00717718" w:rsidRPr="007D33A9" w:rsidRDefault="00717718" w:rsidP="005622B6">
            <w:pPr>
              <w:pStyle w:val="ListParagraph"/>
              <w:numPr>
                <w:ilvl w:val="0"/>
                <w:numId w:val="36"/>
              </w:numPr>
              <w:spacing w:after="0" w:line="360" w:lineRule="auto"/>
              <w:contextualSpacing/>
              <w:jc w:val="center"/>
              <w:rPr>
                <w:rFonts w:asciiTheme="majorBidi" w:hAnsiTheme="majorBidi" w:cstheme="majorBidi"/>
                <w:sz w:val="24"/>
                <w:szCs w:val="24"/>
              </w:rPr>
            </w:pPr>
          </w:p>
        </w:tc>
        <w:tc>
          <w:tcPr>
            <w:tcW w:w="1276" w:type="dxa"/>
            <w:vAlign w:val="center"/>
          </w:tcPr>
          <w:p w:rsidR="00717718" w:rsidRDefault="00717718" w:rsidP="00717718">
            <w:pPr>
              <w:spacing w:line="360" w:lineRule="auto"/>
              <w:jc w:val="center"/>
              <w:rPr>
                <w:rFonts w:asciiTheme="majorBidi" w:hAnsiTheme="majorBidi" w:cstheme="majorBidi"/>
              </w:rPr>
            </w:pPr>
          </w:p>
        </w:tc>
      </w:tr>
      <w:tr w:rsidR="00717718" w:rsidTr="00717718">
        <w:tc>
          <w:tcPr>
            <w:tcW w:w="709"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4.</w:t>
            </w:r>
          </w:p>
        </w:tc>
        <w:tc>
          <w:tcPr>
            <w:tcW w:w="3260" w:type="dxa"/>
            <w:vAlign w:val="center"/>
          </w:tcPr>
          <w:p w:rsidR="00717718" w:rsidRDefault="00717718" w:rsidP="00717718">
            <w:pPr>
              <w:spacing w:line="360" w:lineRule="auto"/>
              <w:rPr>
                <w:rFonts w:asciiTheme="majorBidi" w:hAnsiTheme="majorBidi" w:cstheme="majorBidi"/>
              </w:rPr>
            </w:pPr>
            <w:r>
              <w:rPr>
                <w:rFonts w:asciiTheme="majorBidi" w:hAnsiTheme="majorBidi" w:cstheme="majorBidi"/>
              </w:rPr>
              <w:t>Anak bersikap jujur dan sopan</w:t>
            </w:r>
          </w:p>
        </w:tc>
        <w:tc>
          <w:tcPr>
            <w:tcW w:w="1560" w:type="dxa"/>
            <w:vAlign w:val="center"/>
          </w:tcPr>
          <w:p w:rsidR="00717718" w:rsidRPr="007D33A9" w:rsidRDefault="00717718" w:rsidP="00717718">
            <w:pPr>
              <w:pStyle w:val="ListParagraph"/>
              <w:spacing w:line="360" w:lineRule="auto"/>
              <w:rPr>
                <w:rFonts w:asciiTheme="majorBidi" w:hAnsiTheme="majorBidi" w:cstheme="majorBidi"/>
                <w:sz w:val="24"/>
                <w:szCs w:val="24"/>
              </w:rPr>
            </w:pPr>
          </w:p>
        </w:tc>
        <w:tc>
          <w:tcPr>
            <w:tcW w:w="1417" w:type="dxa"/>
            <w:vAlign w:val="center"/>
          </w:tcPr>
          <w:p w:rsidR="00717718" w:rsidRDefault="00717718" w:rsidP="00717718">
            <w:pPr>
              <w:spacing w:line="360" w:lineRule="auto"/>
              <w:jc w:val="center"/>
              <w:rPr>
                <w:rFonts w:asciiTheme="majorBidi" w:hAnsiTheme="majorBidi" w:cstheme="majorBidi"/>
              </w:rPr>
            </w:pPr>
          </w:p>
        </w:tc>
        <w:tc>
          <w:tcPr>
            <w:tcW w:w="1276" w:type="dxa"/>
            <w:vAlign w:val="center"/>
          </w:tcPr>
          <w:p w:rsidR="00717718" w:rsidRPr="00745302" w:rsidRDefault="00717718" w:rsidP="005622B6">
            <w:pPr>
              <w:pStyle w:val="ListParagraph"/>
              <w:numPr>
                <w:ilvl w:val="0"/>
                <w:numId w:val="36"/>
              </w:numPr>
              <w:spacing w:after="0" w:line="360" w:lineRule="auto"/>
              <w:contextualSpacing/>
              <w:jc w:val="center"/>
              <w:rPr>
                <w:rFonts w:asciiTheme="majorBidi" w:hAnsiTheme="majorBidi" w:cstheme="majorBidi"/>
                <w:sz w:val="24"/>
                <w:szCs w:val="24"/>
              </w:rPr>
            </w:pPr>
          </w:p>
        </w:tc>
      </w:tr>
      <w:tr w:rsidR="00717718" w:rsidTr="00717718">
        <w:tc>
          <w:tcPr>
            <w:tcW w:w="709"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5.</w:t>
            </w:r>
          </w:p>
        </w:tc>
        <w:tc>
          <w:tcPr>
            <w:tcW w:w="3260" w:type="dxa"/>
            <w:vAlign w:val="center"/>
          </w:tcPr>
          <w:p w:rsidR="00717718" w:rsidRDefault="00717718" w:rsidP="00717718">
            <w:pPr>
              <w:spacing w:line="360" w:lineRule="auto"/>
              <w:jc w:val="both"/>
              <w:rPr>
                <w:rFonts w:asciiTheme="majorBidi" w:hAnsiTheme="majorBidi" w:cstheme="majorBidi"/>
              </w:rPr>
            </w:pPr>
            <w:r>
              <w:rPr>
                <w:rFonts w:asciiTheme="majorBidi" w:hAnsiTheme="majorBidi" w:cstheme="majorBidi"/>
              </w:rPr>
              <w:t xml:space="preserve">Anak menjunjung tinggi perintah agama islam </w:t>
            </w:r>
          </w:p>
        </w:tc>
        <w:tc>
          <w:tcPr>
            <w:tcW w:w="1560" w:type="dxa"/>
            <w:vAlign w:val="center"/>
          </w:tcPr>
          <w:p w:rsidR="00717718" w:rsidRDefault="00717718" w:rsidP="00717718">
            <w:pPr>
              <w:spacing w:line="360" w:lineRule="auto"/>
              <w:jc w:val="center"/>
              <w:rPr>
                <w:rFonts w:asciiTheme="majorBidi" w:hAnsiTheme="majorBidi" w:cstheme="majorBidi"/>
              </w:rPr>
            </w:pPr>
          </w:p>
        </w:tc>
        <w:tc>
          <w:tcPr>
            <w:tcW w:w="1417" w:type="dxa"/>
            <w:vAlign w:val="center"/>
          </w:tcPr>
          <w:p w:rsidR="00717718" w:rsidRDefault="00717718" w:rsidP="00717718">
            <w:pPr>
              <w:spacing w:line="360" w:lineRule="auto"/>
              <w:jc w:val="center"/>
              <w:rPr>
                <w:rFonts w:asciiTheme="majorBidi" w:hAnsiTheme="majorBidi" w:cstheme="majorBidi"/>
              </w:rPr>
            </w:pPr>
          </w:p>
        </w:tc>
        <w:tc>
          <w:tcPr>
            <w:tcW w:w="1276" w:type="dxa"/>
            <w:vAlign w:val="center"/>
          </w:tcPr>
          <w:p w:rsidR="00717718" w:rsidRPr="00745302" w:rsidRDefault="00717718" w:rsidP="005622B6">
            <w:pPr>
              <w:pStyle w:val="ListParagraph"/>
              <w:numPr>
                <w:ilvl w:val="0"/>
                <w:numId w:val="36"/>
              </w:numPr>
              <w:spacing w:after="0" w:line="360" w:lineRule="auto"/>
              <w:contextualSpacing/>
              <w:jc w:val="center"/>
              <w:rPr>
                <w:rFonts w:asciiTheme="majorBidi" w:hAnsiTheme="majorBidi" w:cstheme="majorBidi"/>
                <w:sz w:val="24"/>
                <w:szCs w:val="24"/>
              </w:rPr>
            </w:pPr>
          </w:p>
        </w:tc>
      </w:tr>
      <w:tr w:rsidR="00717718" w:rsidTr="00717718">
        <w:tc>
          <w:tcPr>
            <w:tcW w:w="709"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6.</w:t>
            </w:r>
          </w:p>
        </w:tc>
        <w:tc>
          <w:tcPr>
            <w:tcW w:w="3260" w:type="dxa"/>
            <w:vAlign w:val="center"/>
          </w:tcPr>
          <w:p w:rsidR="00717718" w:rsidRDefault="00717718" w:rsidP="00717718">
            <w:pPr>
              <w:spacing w:line="360" w:lineRule="auto"/>
              <w:rPr>
                <w:rFonts w:asciiTheme="majorBidi" w:hAnsiTheme="majorBidi" w:cstheme="majorBidi"/>
              </w:rPr>
            </w:pPr>
            <w:r>
              <w:rPr>
                <w:rFonts w:asciiTheme="majorBidi" w:hAnsiTheme="majorBidi" w:cstheme="majorBidi"/>
              </w:rPr>
              <w:t>Anak terbiasa dengan perilaku yang baik</w:t>
            </w:r>
          </w:p>
        </w:tc>
        <w:tc>
          <w:tcPr>
            <w:tcW w:w="1560" w:type="dxa"/>
            <w:vAlign w:val="center"/>
          </w:tcPr>
          <w:p w:rsidR="00717718" w:rsidRDefault="00717718" w:rsidP="00717718">
            <w:pPr>
              <w:spacing w:line="360" w:lineRule="auto"/>
              <w:jc w:val="center"/>
              <w:rPr>
                <w:rFonts w:asciiTheme="majorBidi" w:hAnsiTheme="majorBidi" w:cstheme="majorBidi"/>
              </w:rPr>
            </w:pPr>
          </w:p>
        </w:tc>
        <w:tc>
          <w:tcPr>
            <w:tcW w:w="1417" w:type="dxa"/>
            <w:vAlign w:val="center"/>
          </w:tcPr>
          <w:p w:rsidR="00717718" w:rsidRDefault="00717718" w:rsidP="00717718">
            <w:pPr>
              <w:spacing w:line="360" w:lineRule="auto"/>
              <w:jc w:val="center"/>
              <w:rPr>
                <w:rFonts w:asciiTheme="majorBidi" w:hAnsiTheme="majorBidi" w:cstheme="majorBidi"/>
              </w:rPr>
            </w:pPr>
          </w:p>
        </w:tc>
        <w:tc>
          <w:tcPr>
            <w:tcW w:w="1276" w:type="dxa"/>
            <w:vAlign w:val="center"/>
          </w:tcPr>
          <w:p w:rsidR="00717718" w:rsidRPr="00745302" w:rsidRDefault="00717718" w:rsidP="005622B6">
            <w:pPr>
              <w:pStyle w:val="ListParagraph"/>
              <w:numPr>
                <w:ilvl w:val="0"/>
                <w:numId w:val="36"/>
              </w:numPr>
              <w:spacing w:after="0" w:line="360" w:lineRule="auto"/>
              <w:contextualSpacing/>
              <w:jc w:val="center"/>
              <w:rPr>
                <w:rFonts w:asciiTheme="majorBidi" w:hAnsiTheme="majorBidi" w:cstheme="majorBidi"/>
                <w:sz w:val="24"/>
                <w:szCs w:val="24"/>
              </w:rPr>
            </w:pPr>
          </w:p>
        </w:tc>
      </w:tr>
      <w:tr w:rsidR="00717718" w:rsidTr="00717718">
        <w:tc>
          <w:tcPr>
            <w:tcW w:w="709"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7.</w:t>
            </w:r>
          </w:p>
        </w:tc>
        <w:tc>
          <w:tcPr>
            <w:tcW w:w="3260" w:type="dxa"/>
            <w:vAlign w:val="center"/>
          </w:tcPr>
          <w:p w:rsidR="00717718" w:rsidRDefault="00717718" w:rsidP="00717718">
            <w:pPr>
              <w:spacing w:line="360" w:lineRule="auto"/>
              <w:jc w:val="both"/>
              <w:rPr>
                <w:rFonts w:asciiTheme="majorBidi" w:hAnsiTheme="majorBidi" w:cstheme="majorBidi"/>
              </w:rPr>
            </w:pPr>
            <w:r>
              <w:rPr>
                <w:rFonts w:asciiTheme="majorBidi" w:hAnsiTheme="majorBidi" w:cstheme="majorBidi"/>
              </w:rPr>
              <w:t xml:space="preserve">Anak merupakan tipe yang </w:t>
            </w:r>
            <w:r>
              <w:rPr>
                <w:rFonts w:asciiTheme="majorBidi" w:hAnsiTheme="majorBidi" w:cstheme="majorBidi"/>
              </w:rPr>
              <w:lastRenderedPageBreak/>
              <w:t>korelis (keras, tegas, berani dan mempunyai kemampuan berfikir cepat, tepat dan akurat)</w:t>
            </w:r>
          </w:p>
        </w:tc>
        <w:tc>
          <w:tcPr>
            <w:tcW w:w="1560" w:type="dxa"/>
            <w:vAlign w:val="center"/>
          </w:tcPr>
          <w:p w:rsidR="00717718" w:rsidRDefault="00717718" w:rsidP="00717718">
            <w:pPr>
              <w:spacing w:line="360" w:lineRule="auto"/>
              <w:jc w:val="center"/>
              <w:rPr>
                <w:rFonts w:asciiTheme="majorBidi" w:hAnsiTheme="majorBidi" w:cstheme="majorBidi"/>
              </w:rPr>
            </w:pPr>
          </w:p>
        </w:tc>
        <w:tc>
          <w:tcPr>
            <w:tcW w:w="1417" w:type="dxa"/>
            <w:vAlign w:val="center"/>
          </w:tcPr>
          <w:p w:rsidR="00717718" w:rsidRPr="00745302" w:rsidRDefault="00717718" w:rsidP="005622B6">
            <w:pPr>
              <w:pStyle w:val="ListParagraph"/>
              <w:numPr>
                <w:ilvl w:val="0"/>
                <w:numId w:val="36"/>
              </w:numPr>
              <w:spacing w:after="0" w:line="360" w:lineRule="auto"/>
              <w:contextualSpacing/>
              <w:jc w:val="center"/>
              <w:rPr>
                <w:rFonts w:asciiTheme="majorBidi" w:hAnsiTheme="majorBidi" w:cstheme="majorBidi"/>
                <w:sz w:val="24"/>
                <w:szCs w:val="24"/>
              </w:rPr>
            </w:pPr>
          </w:p>
        </w:tc>
        <w:tc>
          <w:tcPr>
            <w:tcW w:w="1276" w:type="dxa"/>
            <w:vAlign w:val="center"/>
          </w:tcPr>
          <w:p w:rsidR="00717718" w:rsidRDefault="00717718" w:rsidP="00717718">
            <w:pPr>
              <w:spacing w:line="360" w:lineRule="auto"/>
              <w:jc w:val="center"/>
              <w:rPr>
                <w:rFonts w:asciiTheme="majorBidi" w:hAnsiTheme="majorBidi" w:cstheme="majorBidi"/>
              </w:rPr>
            </w:pPr>
          </w:p>
        </w:tc>
      </w:tr>
      <w:tr w:rsidR="00717718" w:rsidTr="00717718">
        <w:tc>
          <w:tcPr>
            <w:tcW w:w="709"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lastRenderedPageBreak/>
              <w:t>8.</w:t>
            </w:r>
          </w:p>
        </w:tc>
        <w:tc>
          <w:tcPr>
            <w:tcW w:w="3260" w:type="dxa"/>
            <w:vAlign w:val="center"/>
          </w:tcPr>
          <w:p w:rsidR="00717718" w:rsidRDefault="00717718" w:rsidP="00717718">
            <w:pPr>
              <w:spacing w:line="360" w:lineRule="auto"/>
              <w:jc w:val="both"/>
              <w:rPr>
                <w:rFonts w:asciiTheme="majorBidi" w:hAnsiTheme="majorBidi" w:cstheme="majorBidi"/>
              </w:rPr>
            </w:pPr>
            <w:r>
              <w:rPr>
                <w:rFonts w:asciiTheme="majorBidi" w:hAnsiTheme="majorBidi" w:cstheme="majorBidi"/>
              </w:rPr>
              <w:t>Anak merupakan tipe yang sanguin (inspirasi dan komnunikatif)</w:t>
            </w:r>
          </w:p>
        </w:tc>
        <w:tc>
          <w:tcPr>
            <w:tcW w:w="1560" w:type="dxa"/>
            <w:vAlign w:val="center"/>
          </w:tcPr>
          <w:p w:rsidR="00717718" w:rsidRDefault="00717718" w:rsidP="00717718">
            <w:pPr>
              <w:spacing w:line="360" w:lineRule="auto"/>
              <w:jc w:val="center"/>
              <w:rPr>
                <w:rFonts w:asciiTheme="majorBidi" w:hAnsiTheme="majorBidi" w:cstheme="majorBidi"/>
              </w:rPr>
            </w:pPr>
          </w:p>
        </w:tc>
        <w:tc>
          <w:tcPr>
            <w:tcW w:w="1417" w:type="dxa"/>
            <w:vAlign w:val="center"/>
          </w:tcPr>
          <w:p w:rsidR="00717718" w:rsidRPr="00745302" w:rsidRDefault="00717718" w:rsidP="005622B6">
            <w:pPr>
              <w:pStyle w:val="ListParagraph"/>
              <w:numPr>
                <w:ilvl w:val="0"/>
                <w:numId w:val="36"/>
              </w:numPr>
              <w:spacing w:after="0" w:line="360" w:lineRule="auto"/>
              <w:contextualSpacing/>
              <w:jc w:val="center"/>
              <w:rPr>
                <w:rFonts w:asciiTheme="majorBidi" w:hAnsiTheme="majorBidi" w:cstheme="majorBidi"/>
                <w:sz w:val="24"/>
                <w:szCs w:val="24"/>
              </w:rPr>
            </w:pPr>
          </w:p>
        </w:tc>
        <w:tc>
          <w:tcPr>
            <w:tcW w:w="1276" w:type="dxa"/>
            <w:vAlign w:val="center"/>
          </w:tcPr>
          <w:p w:rsidR="00717718" w:rsidRDefault="00717718" w:rsidP="00717718">
            <w:pPr>
              <w:spacing w:line="360" w:lineRule="auto"/>
              <w:jc w:val="center"/>
              <w:rPr>
                <w:rFonts w:asciiTheme="majorBidi" w:hAnsiTheme="majorBidi" w:cstheme="majorBidi"/>
              </w:rPr>
            </w:pPr>
          </w:p>
        </w:tc>
      </w:tr>
      <w:tr w:rsidR="00717718" w:rsidTr="00717718">
        <w:tc>
          <w:tcPr>
            <w:tcW w:w="709"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9.</w:t>
            </w:r>
          </w:p>
        </w:tc>
        <w:tc>
          <w:tcPr>
            <w:tcW w:w="3260" w:type="dxa"/>
            <w:vAlign w:val="center"/>
          </w:tcPr>
          <w:p w:rsidR="00717718" w:rsidRDefault="00717718" w:rsidP="00717718">
            <w:pPr>
              <w:spacing w:line="360" w:lineRule="auto"/>
              <w:jc w:val="both"/>
              <w:rPr>
                <w:rFonts w:asciiTheme="majorBidi" w:hAnsiTheme="majorBidi" w:cstheme="majorBidi"/>
              </w:rPr>
            </w:pPr>
            <w:r>
              <w:rPr>
                <w:rFonts w:asciiTheme="majorBidi" w:hAnsiTheme="majorBidi" w:cstheme="majorBidi"/>
              </w:rPr>
              <w:t>Anak merupakan tipe phlegmatis (anak yang menyenangkan)</w:t>
            </w:r>
          </w:p>
        </w:tc>
        <w:tc>
          <w:tcPr>
            <w:tcW w:w="1560" w:type="dxa"/>
            <w:vAlign w:val="center"/>
          </w:tcPr>
          <w:p w:rsidR="00717718" w:rsidRPr="00745302" w:rsidRDefault="00717718" w:rsidP="005622B6">
            <w:pPr>
              <w:pStyle w:val="ListParagraph"/>
              <w:numPr>
                <w:ilvl w:val="0"/>
                <w:numId w:val="36"/>
              </w:numPr>
              <w:spacing w:after="0" w:line="360" w:lineRule="auto"/>
              <w:contextualSpacing/>
              <w:jc w:val="center"/>
              <w:rPr>
                <w:rFonts w:asciiTheme="majorBidi" w:hAnsiTheme="majorBidi" w:cstheme="majorBidi"/>
                <w:sz w:val="24"/>
                <w:szCs w:val="24"/>
              </w:rPr>
            </w:pPr>
          </w:p>
        </w:tc>
        <w:tc>
          <w:tcPr>
            <w:tcW w:w="1417" w:type="dxa"/>
            <w:vAlign w:val="center"/>
          </w:tcPr>
          <w:p w:rsidR="00717718" w:rsidRDefault="00717718" w:rsidP="00717718">
            <w:pPr>
              <w:spacing w:line="360" w:lineRule="auto"/>
              <w:jc w:val="center"/>
              <w:rPr>
                <w:rFonts w:asciiTheme="majorBidi" w:hAnsiTheme="majorBidi" w:cstheme="majorBidi"/>
              </w:rPr>
            </w:pPr>
          </w:p>
        </w:tc>
        <w:tc>
          <w:tcPr>
            <w:tcW w:w="1276" w:type="dxa"/>
            <w:vAlign w:val="center"/>
          </w:tcPr>
          <w:p w:rsidR="00717718" w:rsidRDefault="00717718" w:rsidP="00717718">
            <w:pPr>
              <w:spacing w:line="360" w:lineRule="auto"/>
              <w:jc w:val="center"/>
              <w:rPr>
                <w:rFonts w:asciiTheme="majorBidi" w:hAnsiTheme="majorBidi" w:cstheme="majorBidi"/>
              </w:rPr>
            </w:pPr>
          </w:p>
        </w:tc>
      </w:tr>
      <w:tr w:rsidR="00717718" w:rsidTr="00717718">
        <w:tc>
          <w:tcPr>
            <w:tcW w:w="709" w:type="dxa"/>
            <w:vAlign w:val="center"/>
          </w:tcPr>
          <w:p w:rsidR="00717718" w:rsidRDefault="00717718" w:rsidP="00717718">
            <w:pPr>
              <w:spacing w:line="360" w:lineRule="auto"/>
              <w:jc w:val="center"/>
              <w:rPr>
                <w:rFonts w:asciiTheme="majorBidi" w:hAnsiTheme="majorBidi" w:cstheme="majorBidi"/>
              </w:rPr>
            </w:pPr>
            <w:r>
              <w:rPr>
                <w:rFonts w:asciiTheme="majorBidi" w:hAnsiTheme="majorBidi" w:cstheme="majorBidi"/>
              </w:rPr>
              <w:t>10</w:t>
            </w:r>
          </w:p>
        </w:tc>
        <w:tc>
          <w:tcPr>
            <w:tcW w:w="3260" w:type="dxa"/>
            <w:vAlign w:val="center"/>
          </w:tcPr>
          <w:p w:rsidR="00717718" w:rsidRDefault="00717718" w:rsidP="00717718">
            <w:pPr>
              <w:spacing w:line="360" w:lineRule="auto"/>
              <w:jc w:val="both"/>
              <w:rPr>
                <w:rFonts w:asciiTheme="majorBidi" w:hAnsiTheme="majorBidi" w:cstheme="majorBidi"/>
              </w:rPr>
            </w:pPr>
            <w:r>
              <w:rPr>
                <w:rFonts w:asciiTheme="majorBidi" w:hAnsiTheme="majorBidi" w:cstheme="majorBidi"/>
              </w:rPr>
              <w:t>Anak merupakan tipe melankolis (serius dan tertutup</w:t>
            </w:r>
          </w:p>
        </w:tc>
        <w:tc>
          <w:tcPr>
            <w:tcW w:w="1560" w:type="dxa"/>
            <w:vAlign w:val="center"/>
          </w:tcPr>
          <w:p w:rsidR="00717718" w:rsidRDefault="00717718" w:rsidP="00717718">
            <w:pPr>
              <w:spacing w:line="360" w:lineRule="auto"/>
              <w:jc w:val="both"/>
              <w:rPr>
                <w:rFonts w:asciiTheme="majorBidi" w:hAnsiTheme="majorBidi" w:cstheme="majorBidi"/>
              </w:rPr>
            </w:pPr>
          </w:p>
        </w:tc>
        <w:tc>
          <w:tcPr>
            <w:tcW w:w="1417" w:type="dxa"/>
            <w:vAlign w:val="center"/>
          </w:tcPr>
          <w:p w:rsidR="00717718" w:rsidRDefault="00717718" w:rsidP="00717718">
            <w:pPr>
              <w:spacing w:line="360" w:lineRule="auto"/>
              <w:jc w:val="center"/>
              <w:rPr>
                <w:rFonts w:asciiTheme="majorBidi" w:hAnsiTheme="majorBidi" w:cstheme="majorBidi"/>
              </w:rPr>
            </w:pPr>
          </w:p>
        </w:tc>
        <w:tc>
          <w:tcPr>
            <w:tcW w:w="1276" w:type="dxa"/>
            <w:vAlign w:val="center"/>
          </w:tcPr>
          <w:p w:rsidR="00717718" w:rsidRPr="00745302" w:rsidRDefault="00717718" w:rsidP="005622B6">
            <w:pPr>
              <w:pStyle w:val="ListParagraph"/>
              <w:numPr>
                <w:ilvl w:val="0"/>
                <w:numId w:val="36"/>
              </w:numPr>
              <w:spacing w:after="0" w:line="360" w:lineRule="auto"/>
              <w:contextualSpacing/>
              <w:jc w:val="center"/>
              <w:rPr>
                <w:rFonts w:asciiTheme="majorBidi" w:hAnsiTheme="majorBidi" w:cstheme="majorBidi"/>
                <w:sz w:val="24"/>
                <w:szCs w:val="24"/>
              </w:rPr>
            </w:pPr>
          </w:p>
        </w:tc>
      </w:tr>
    </w:tbl>
    <w:p w:rsidR="00717718" w:rsidRDefault="00717718" w:rsidP="00717718">
      <w:pPr>
        <w:spacing w:line="480" w:lineRule="auto"/>
        <w:rPr>
          <w:rFonts w:asciiTheme="majorBidi" w:hAnsiTheme="majorBidi" w:cstheme="majorBidi"/>
        </w:rPr>
      </w:pPr>
    </w:p>
    <w:p w:rsidR="00717718" w:rsidRDefault="00717718" w:rsidP="00717718">
      <w:pPr>
        <w:spacing w:line="480" w:lineRule="auto"/>
        <w:rPr>
          <w:rFonts w:asciiTheme="majorBidi" w:hAnsiTheme="majorBidi" w:cstheme="majorBidi"/>
        </w:rPr>
      </w:pPr>
      <w:r>
        <w:rPr>
          <w:rFonts w:asciiTheme="majorBidi" w:hAnsiTheme="majorBidi" w:cstheme="majorBidi"/>
        </w:rPr>
        <w:t>Keterangan:</w:t>
      </w:r>
    </w:p>
    <w:p w:rsidR="00717718" w:rsidRDefault="00717718" w:rsidP="005622B6">
      <w:pPr>
        <w:pStyle w:val="ListParagraph"/>
        <w:numPr>
          <w:ilvl w:val="0"/>
          <w:numId w:val="35"/>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Terlihat Tampak</w:t>
      </w:r>
      <w:r>
        <w:rPr>
          <w:rFonts w:asciiTheme="majorBidi" w:hAnsiTheme="majorBidi" w:cstheme="majorBidi"/>
          <w:sz w:val="24"/>
          <w:szCs w:val="24"/>
        </w:rPr>
        <w:tab/>
        <w:t>= 3</w:t>
      </w:r>
    </w:p>
    <w:p w:rsidR="00717718" w:rsidRDefault="00717718" w:rsidP="005622B6">
      <w:pPr>
        <w:pStyle w:val="ListParagraph"/>
        <w:numPr>
          <w:ilvl w:val="0"/>
          <w:numId w:val="35"/>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Tampak</w:t>
      </w:r>
      <w:r>
        <w:rPr>
          <w:rFonts w:asciiTheme="majorBidi" w:hAnsiTheme="majorBidi" w:cstheme="majorBidi"/>
          <w:sz w:val="24"/>
          <w:szCs w:val="24"/>
        </w:rPr>
        <w:tab/>
      </w:r>
      <w:r>
        <w:rPr>
          <w:rFonts w:asciiTheme="majorBidi" w:hAnsiTheme="majorBidi" w:cstheme="majorBidi"/>
          <w:sz w:val="24"/>
          <w:szCs w:val="24"/>
        </w:rPr>
        <w:tab/>
        <w:t>= 2</w:t>
      </w:r>
    </w:p>
    <w:p w:rsidR="00717718" w:rsidRPr="007144C9" w:rsidRDefault="00717718" w:rsidP="005622B6">
      <w:pPr>
        <w:pStyle w:val="ListParagraph"/>
        <w:numPr>
          <w:ilvl w:val="0"/>
          <w:numId w:val="35"/>
        </w:numPr>
        <w:spacing w:after="0" w:line="480" w:lineRule="auto"/>
        <w:contextualSpacing/>
        <w:jc w:val="both"/>
        <w:rPr>
          <w:rFonts w:asciiTheme="majorBidi" w:hAnsiTheme="majorBidi" w:cstheme="majorBidi"/>
          <w:sz w:val="24"/>
          <w:szCs w:val="24"/>
        </w:rPr>
      </w:pPr>
      <w:r>
        <w:rPr>
          <w:rFonts w:asciiTheme="majorBidi" w:hAnsiTheme="majorBidi" w:cstheme="majorBidi"/>
          <w:sz w:val="24"/>
          <w:szCs w:val="24"/>
        </w:rPr>
        <w:t>Belum Tampak</w:t>
      </w:r>
      <w:r>
        <w:rPr>
          <w:rFonts w:asciiTheme="majorBidi" w:hAnsiTheme="majorBidi" w:cstheme="majorBidi"/>
          <w:sz w:val="24"/>
          <w:szCs w:val="24"/>
        </w:rPr>
        <w:tab/>
        <w:t>= 1</w:t>
      </w:r>
    </w:p>
    <w:p w:rsidR="00717718" w:rsidRPr="008C061D" w:rsidRDefault="00717718" w:rsidP="00717718">
      <w:pPr>
        <w:spacing w:line="480" w:lineRule="auto"/>
        <w:ind w:firstLine="360"/>
        <w:jc w:val="both"/>
        <w:rPr>
          <w:rFonts w:asciiTheme="majorBidi" w:hAnsiTheme="majorBidi" w:cstheme="majorBidi"/>
          <w:b/>
          <w:bCs/>
        </w:rPr>
      </w:pPr>
      <w:r w:rsidRPr="008C061D">
        <w:rPr>
          <w:rFonts w:asciiTheme="majorBidi" w:hAnsiTheme="majorBidi" w:cstheme="majorBidi"/>
          <w:b/>
          <w:bCs/>
        </w:rPr>
        <w:t>Skor mentah Potensi Kepribadian Anak di TK Mazharul Iman Palembang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3"/>
        <w:gridCol w:w="771"/>
        <w:gridCol w:w="771"/>
        <w:gridCol w:w="771"/>
        <w:gridCol w:w="771"/>
        <w:gridCol w:w="772"/>
        <w:gridCol w:w="772"/>
        <w:gridCol w:w="772"/>
        <w:gridCol w:w="772"/>
        <w:gridCol w:w="772"/>
        <w:gridCol w:w="615"/>
      </w:tblGrid>
      <w:tr w:rsidR="00717718" w:rsidTr="00717718">
        <w:tc>
          <w:tcPr>
            <w:tcW w:w="663"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21</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25</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615"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r>
      <w:tr w:rsidR="00717718" w:rsidTr="00717718">
        <w:tc>
          <w:tcPr>
            <w:tcW w:w="663"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21</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615"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r>
      <w:tr w:rsidR="00717718" w:rsidTr="00717718">
        <w:tc>
          <w:tcPr>
            <w:tcW w:w="663"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25</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615"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r>
      <w:tr w:rsidR="00717718" w:rsidTr="00717718">
        <w:tc>
          <w:tcPr>
            <w:tcW w:w="663"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615"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r>
      <w:tr w:rsidR="00717718" w:rsidTr="00717718">
        <w:tc>
          <w:tcPr>
            <w:tcW w:w="663"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22</w:t>
            </w:r>
          </w:p>
        </w:tc>
        <w:tc>
          <w:tcPr>
            <w:tcW w:w="771"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21</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25</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23</w:t>
            </w:r>
          </w:p>
        </w:tc>
        <w:tc>
          <w:tcPr>
            <w:tcW w:w="772"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c>
          <w:tcPr>
            <w:tcW w:w="615" w:type="dxa"/>
            <w:vAlign w:val="center"/>
          </w:tcPr>
          <w:p w:rsidR="00717718" w:rsidRDefault="00717718" w:rsidP="00717718">
            <w:pPr>
              <w:spacing w:line="600" w:lineRule="auto"/>
              <w:jc w:val="center"/>
              <w:rPr>
                <w:rFonts w:asciiTheme="majorBidi" w:hAnsiTheme="majorBidi" w:cstheme="majorBidi"/>
              </w:rPr>
            </w:pPr>
            <w:r>
              <w:rPr>
                <w:rFonts w:asciiTheme="majorBidi" w:hAnsiTheme="majorBidi" w:cstheme="majorBidi"/>
              </w:rPr>
              <w:t>24</w:t>
            </w:r>
          </w:p>
        </w:tc>
      </w:tr>
    </w:tbl>
    <w:p w:rsidR="00717718" w:rsidRDefault="00717718" w:rsidP="00717718">
      <w:pPr>
        <w:spacing w:line="480" w:lineRule="auto"/>
        <w:jc w:val="both"/>
        <w:rPr>
          <w:rFonts w:asciiTheme="majorBidi" w:hAnsiTheme="majorBidi" w:cstheme="majorBidi"/>
        </w:rPr>
      </w:pPr>
    </w:p>
    <w:p w:rsidR="00717718" w:rsidRDefault="00F8314F" w:rsidP="00F72D58">
      <w:pPr>
        <w:jc w:val="center"/>
        <w:rPr>
          <w:rFonts w:asciiTheme="majorBidi" w:hAnsiTheme="majorBidi" w:cstheme="majorBidi"/>
        </w:rPr>
      </w:pPr>
      <w:r>
        <w:rPr>
          <w:rFonts w:asciiTheme="majorBidi" w:hAnsiTheme="majorBidi" w:cstheme="majorBidi"/>
        </w:rPr>
        <w:lastRenderedPageBreak/>
        <w:t>TABEL 21</w:t>
      </w:r>
    </w:p>
    <w:p w:rsidR="00717718" w:rsidRDefault="00717718" w:rsidP="00F72D58">
      <w:pPr>
        <w:jc w:val="center"/>
        <w:rPr>
          <w:rFonts w:asciiTheme="majorBidi" w:hAnsiTheme="majorBidi" w:cstheme="majorBidi"/>
          <w:b/>
          <w:bCs/>
        </w:rPr>
      </w:pPr>
      <w:r w:rsidRPr="008C061D">
        <w:rPr>
          <w:rFonts w:asciiTheme="majorBidi" w:hAnsiTheme="majorBidi" w:cstheme="majorBidi"/>
          <w:b/>
          <w:bCs/>
        </w:rPr>
        <w:t>Distribusi DF Potensi Kepribadian Anak di TK Mazharul Iman Palembang</w:t>
      </w:r>
    </w:p>
    <w:p w:rsidR="00717718" w:rsidRPr="008C061D" w:rsidRDefault="00717718" w:rsidP="00717718">
      <w:pPr>
        <w:spacing w:line="276" w:lineRule="auto"/>
        <w:jc w:val="center"/>
        <w:rPr>
          <w:rFonts w:asciiTheme="majorBidi" w:hAnsiTheme="majorBidi" w:cstheme="majorBidi"/>
          <w:b/>
          <w:bCs/>
        </w:rPr>
      </w:pPr>
    </w:p>
    <w:tbl>
      <w:tblPr>
        <w:tblStyle w:val="TableGrid"/>
        <w:tblW w:w="0" w:type="auto"/>
        <w:tblInd w:w="108" w:type="dxa"/>
        <w:tblLook w:val="04A0"/>
      </w:tblPr>
      <w:tblGrid>
        <w:gridCol w:w="1560"/>
        <w:gridCol w:w="1163"/>
        <w:gridCol w:w="1414"/>
        <w:gridCol w:w="1415"/>
        <w:gridCol w:w="1415"/>
        <w:gridCol w:w="1258"/>
      </w:tblGrid>
      <w:tr w:rsidR="00717718" w:rsidTr="00717718">
        <w:tc>
          <w:tcPr>
            <w:tcW w:w="1560" w:type="dxa"/>
            <w:vAlign w:val="center"/>
          </w:tcPr>
          <w:p w:rsidR="00717718" w:rsidRPr="004A74B6" w:rsidRDefault="00717718" w:rsidP="00717718">
            <w:pPr>
              <w:spacing w:line="480" w:lineRule="auto"/>
              <w:jc w:val="center"/>
              <w:rPr>
                <w:rFonts w:asciiTheme="majorBidi" w:hAnsiTheme="majorBidi" w:cstheme="majorBidi"/>
              </w:rPr>
            </w:pPr>
            <w:r>
              <w:rPr>
                <w:rFonts w:asciiTheme="majorBidi" w:hAnsiTheme="majorBidi" w:cstheme="majorBidi"/>
              </w:rPr>
              <w:t>Skor X</w:t>
            </w:r>
            <w:r>
              <w:rPr>
                <w:rFonts w:asciiTheme="majorBidi" w:hAnsiTheme="majorBidi" w:cstheme="majorBidi"/>
                <w:vertAlign w:val="subscript"/>
              </w:rPr>
              <w:t>2</w:t>
            </w:r>
          </w:p>
        </w:tc>
        <w:tc>
          <w:tcPr>
            <w:tcW w:w="11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Frekuensi</w:t>
            </w:r>
          </w:p>
        </w:tc>
        <w:tc>
          <w:tcPr>
            <w:tcW w:w="1414" w:type="dxa"/>
            <w:vAlign w:val="center"/>
          </w:tcPr>
          <w:p w:rsidR="00717718" w:rsidRPr="004A74B6" w:rsidRDefault="00717718" w:rsidP="00717718">
            <w:pPr>
              <w:spacing w:line="480" w:lineRule="auto"/>
              <w:jc w:val="center"/>
              <w:rPr>
                <w:rFonts w:asciiTheme="majorBidi" w:hAnsiTheme="majorBidi" w:cstheme="majorBidi"/>
                <w:vertAlign w:val="subscript"/>
              </w:rPr>
            </w:pPr>
            <w:r>
              <w:rPr>
                <w:rFonts w:asciiTheme="majorBidi" w:hAnsiTheme="majorBidi" w:cstheme="majorBidi"/>
              </w:rPr>
              <w:t>F</w:t>
            </w:r>
            <w:r>
              <w:rPr>
                <w:rFonts w:asciiTheme="majorBidi" w:hAnsiTheme="majorBidi" w:cstheme="majorBidi"/>
                <w:vertAlign w:val="subscript"/>
              </w:rPr>
              <w:t>1</w:t>
            </w:r>
          </w:p>
        </w:tc>
        <w:tc>
          <w:tcPr>
            <w:tcW w:w="1415" w:type="dxa"/>
            <w:vAlign w:val="center"/>
          </w:tcPr>
          <w:p w:rsidR="00717718" w:rsidRPr="004A74B6" w:rsidRDefault="00717718" w:rsidP="00717718">
            <w:pPr>
              <w:spacing w:line="480" w:lineRule="auto"/>
              <w:jc w:val="center"/>
              <w:rPr>
                <w:rFonts w:asciiTheme="majorBidi" w:hAnsiTheme="majorBidi" w:cstheme="majorBidi"/>
                <w:vertAlign w:val="subscript"/>
              </w:rPr>
            </w:pPr>
            <w:r>
              <w:rPr>
                <w:rFonts w:asciiTheme="majorBidi" w:hAnsiTheme="majorBidi" w:cstheme="majorBidi"/>
              </w:rPr>
              <w:t>X</w:t>
            </w:r>
            <w:r>
              <w:rPr>
                <w:rFonts w:asciiTheme="majorBidi" w:hAnsiTheme="majorBidi" w:cstheme="majorBidi"/>
                <w:vertAlign w:val="subscript"/>
              </w:rPr>
              <w:t>2</w:t>
            </w:r>
          </w:p>
        </w:tc>
        <w:tc>
          <w:tcPr>
            <w:tcW w:w="1415" w:type="dxa"/>
            <w:vAlign w:val="center"/>
          </w:tcPr>
          <w:p w:rsidR="00717718" w:rsidRPr="004A74B6" w:rsidRDefault="00717718" w:rsidP="00717718">
            <w:pPr>
              <w:spacing w:line="480" w:lineRule="auto"/>
              <w:jc w:val="center"/>
              <w:rPr>
                <w:rFonts w:asciiTheme="majorBidi" w:hAnsiTheme="majorBidi" w:cstheme="majorBidi"/>
                <w:vertAlign w:val="subscript"/>
              </w:rPr>
            </w:pPr>
            <w:r>
              <w:rPr>
                <w:rFonts w:asciiTheme="majorBidi" w:hAnsiTheme="majorBidi" w:cstheme="majorBidi"/>
              </w:rPr>
              <w:t>Fx</w:t>
            </w:r>
            <w:r>
              <w:rPr>
                <w:rFonts w:asciiTheme="majorBidi" w:hAnsiTheme="majorBidi" w:cstheme="majorBidi"/>
                <w:vertAlign w:val="subscript"/>
              </w:rPr>
              <w:t>2</w:t>
            </w:r>
          </w:p>
        </w:tc>
        <w:tc>
          <w:tcPr>
            <w:tcW w:w="1258" w:type="dxa"/>
            <w:vAlign w:val="center"/>
          </w:tcPr>
          <w:p w:rsidR="00717718" w:rsidRPr="004A74B6" w:rsidRDefault="00717718" w:rsidP="00717718">
            <w:pPr>
              <w:spacing w:line="480" w:lineRule="auto"/>
              <w:jc w:val="center"/>
              <w:rPr>
                <w:rFonts w:asciiTheme="majorBidi" w:hAnsiTheme="majorBidi" w:cstheme="majorBidi"/>
                <w:vertAlign w:val="superscript"/>
              </w:rPr>
            </w:pPr>
            <w:r>
              <w:rPr>
                <w:rFonts w:asciiTheme="majorBidi" w:hAnsiTheme="majorBidi" w:cstheme="majorBidi"/>
              </w:rPr>
              <w:t>Fx</w:t>
            </w:r>
            <w:r>
              <w:rPr>
                <w:rFonts w:asciiTheme="majorBidi" w:hAnsiTheme="majorBidi" w:cstheme="majorBidi"/>
                <w:vertAlign w:val="superscript"/>
              </w:rPr>
              <w:t>2</w:t>
            </w:r>
          </w:p>
        </w:tc>
      </w:tr>
      <w:tr w:rsidR="00717718" w:rsidTr="00717718">
        <w:tc>
          <w:tcPr>
            <w:tcW w:w="15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25</w:t>
            </w:r>
          </w:p>
        </w:tc>
        <w:tc>
          <w:tcPr>
            <w:tcW w:w="11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3</w:t>
            </w:r>
          </w:p>
        </w:tc>
        <w:tc>
          <w:tcPr>
            <w:tcW w:w="1414"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75</w:t>
            </w:r>
          </w:p>
        </w:tc>
        <w:tc>
          <w:tcPr>
            <w:tcW w:w="1415"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2,05</w:t>
            </w:r>
          </w:p>
        </w:tc>
        <w:tc>
          <w:tcPr>
            <w:tcW w:w="1415"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6,15</w:t>
            </w:r>
          </w:p>
        </w:tc>
        <w:tc>
          <w:tcPr>
            <w:tcW w:w="1258"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37,82</w:t>
            </w:r>
          </w:p>
        </w:tc>
      </w:tr>
      <w:tr w:rsidR="00717718" w:rsidTr="00717718">
        <w:tc>
          <w:tcPr>
            <w:tcW w:w="15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24</w:t>
            </w:r>
          </w:p>
        </w:tc>
        <w:tc>
          <w:tcPr>
            <w:tcW w:w="11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16</w:t>
            </w:r>
          </w:p>
        </w:tc>
        <w:tc>
          <w:tcPr>
            <w:tcW w:w="1414"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384</w:t>
            </w:r>
          </w:p>
        </w:tc>
        <w:tc>
          <w:tcPr>
            <w:tcW w:w="1415"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1,05</w:t>
            </w:r>
          </w:p>
        </w:tc>
        <w:tc>
          <w:tcPr>
            <w:tcW w:w="1415"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16,8</w:t>
            </w:r>
          </w:p>
        </w:tc>
        <w:tc>
          <w:tcPr>
            <w:tcW w:w="1258"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282,24</w:t>
            </w:r>
          </w:p>
        </w:tc>
      </w:tr>
      <w:tr w:rsidR="00717718" w:rsidTr="00717718">
        <w:tc>
          <w:tcPr>
            <w:tcW w:w="15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23</w:t>
            </w:r>
          </w:p>
        </w:tc>
        <w:tc>
          <w:tcPr>
            <w:tcW w:w="11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14</w:t>
            </w:r>
          </w:p>
        </w:tc>
        <w:tc>
          <w:tcPr>
            <w:tcW w:w="1414"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322</w:t>
            </w:r>
          </w:p>
        </w:tc>
        <w:tc>
          <w:tcPr>
            <w:tcW w:w="1415"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0,05</w:t>
            </w:r>
          </w:p>
        </w:tc>
        <w:tc>
          <w:tcPr>
            <w:tcW w:w="1415"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0,7</w:t>
            </w:r>
          </w:p>
        </w:tc>
        <w:tc>
          <w:tcPr>
            <w:tcW w:w="1258"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0,49</w:t>
            </w:r>
          </w:p>
        </w:tc>
      </w:tr>
      <w:tr w:rsidR="00717718" w:rsidTr="00717718">
        <w:tc>
          <w:tcPr>
            <w:tcW w:w="15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22</w:t>
            </w:r>
          </w:p>
        </w:tc>
        <w:tc>
          <w:tcPr>
            <w:tcW w:w="11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19</w:t>
            </w:r>
          </w:p>
        </w:tc>
        <w:tc>
          <w:tcPr>
            <w:tcW w:w="1414"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418</w:t>
            </w:r>
          </w:p>
        </w:tc>
        <w:tc>
          <w:tcPr>
            <w:tcW w:w="1415"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-0,95</w:t>
            </w:r>
          </w:p>
        </w:tc>
        <w:tc>
          <w:tcPr>
            <w:tcW w:w="1415"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-18,05</w:t>
            </w:r>
          </w:p>
        </w:tc>
        <w:tc>
          <w:tcPr>
            <w:tcW w:w="1258"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325,80</w:t>
            </w:r>
          </w:p>
        </w:tc>
      </w:tr>
      <w:tr w:rsidR="00717718" w:rsidTr="00717718">
        <w:tc>
          <w:tcPr>
            <w:tcW w:w="15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21</w:t>
            </w:r>
          </w:p>
        </w:tc>
        <w:tc>
          <w:tcPr>
            <w:tcW w:w="11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3</w:t>
            </w:r>
          </w:p>
        </w:tc>
        <w:tc>
          <w:tcPr>
            <w:tcW w:w="1414"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63</w:t>
            </w:r>
          </w:p>
        </w:tc>
        <w:tc>
          <w:tcPr>
            <w:tcW w:w="1415"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-1,95</w:t>
            </w:r>
          </w:p>
        </w:tc>
        <w:tc>
          <w:tcPr>
            <w:tcW w:w="1415"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-5,85</w:t>
            </w:r>
          </w:p>
        </w:tc>
        <w:tc>
          <w:tcPr>
            <w:tcW w:w="1258"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34,22</w:t>
            </w:r>
          </w:p>
        </w:tc>
      </w:tr>
      <w:tr w:rsidR="00717718" w:rsidTr="00717718">
        <w:tc>
          <w:tcPr>
            <w:tcW w:w="1560" w:type="dxa"/>
            <w:vAlign w:val="center"/>
          </w:tcPr>
          <w:p w:rsidR="00717718" w:rsidRDefault="00717718" w:rsidP="00717718">
            <w:pPr>
              <w:spacing w:line="480" w:lineRule="auto"/>
              <w:jc w:val="center"/>
              <w:rPr>
                <w:rFonts w:asciiTheme="majorBidi" w:hAnsiTheme="majorBidi" w:cstheme="majorBidi"/>
              </w:rPr>
            </w:pPr>
          </w:p>
        </w:tc>
        <w:tc>
          <w:tcPr>
            <w:tcW w:w="1160"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N=55</w:t>
            </w:r>
          </w:p>
        </w:tc>
        <w:tc>
          <w:tcPr>
            <w:tcW w:w="1414"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1262</w:t>
            </w:r>
          </w:p>
        </w:tc>
        <w:tc>
          <w:tcPr>
            <w:tcW w:w="1415" w:type="dxa"/>
            <w:vAlign w:val="center"/>
          </w:tcPr>
          <w:p w:rsidR="00717718" w:rsidRDefault="00717718" w:rsidP="00717718">
            <w:pPr>
              <w:spacing w:line="480" w:lineRule="auto"/>
              <w:jc w:val="center"/>
              <w:rPr>
                <w:rFonts w:asciiTheme="majorBidi" w:hAnsiTheme="majorBidi" w:cstheme="majorBidi"/>
              </w:rPr>
            </w:pPr>
          </w:p>
        </w:tc>
        <w:tc>
          <w:tcPr>
            <w:tcW w:w="1415"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-0,25</w:t>
            </w:r>
          </w:p>
        </w:tc>
        <w:tc>
          <w:tcPr>
            <w:tcW w:w="1258" w:type="dxa"/>
            <w:vAlign w:val="center"/>
          </w:tcPr>
          <w:p w:rsidR="00717718" w:rsidRDefault="00717718" w:rsidP="00717718">
            <w:pPr>
              <w:spacing w:line="480" w:lineRule="auto"/>
              <w:jc w:val="center"/>
              <w:rPr>
                <w:rFonts w:asciiTheme="majorBidi" w:hAnsiTheme="majorBidi" w:cstheme="majorBidi"/>
              </w:rPr>
            </w:pPr>
            <w:r>
              <w:rPr>
                <w:rFonts w:asciiTheme="majorBidi" w:hAnsiTheme="majorBidi" w:cstheme="majorBidi"/>
              </w:rPr>
              <w:t>680,57</w:t>
            </w:r>
          </w:p>
        </w:tc>
      </w:tr>
    </w:tbl>
    <w:p w:rsidR="00717718" w:rsidRDefault="00717718" w:rsidP="00717718">
      <w:pPr>
        <w:spacing w:line="480" w:lineRule="auto"/>
        <w:jc w:val="both"/>
        <w:rPr>
          <w:rFonts w:asciiTheme="majorBidi" w:hAnsiTheme="majorBidi" w:cstheme="majorBidi"/>
        </w:rPr>
      </w:pPr>
    </w:p>
    <w:p w:rsidR="00717718" w:rsidRDefault="00717718" w:rsidP="00717718">
      <w:pPr>
        <w:spacing w:line="480" w:lineRule="auto"/>
        <w:jc w:val="both"/>
        <w:rPr>
          <w:rFonts w:asciiTheme="majorBidi" w:hAnsiTheme="majorBidi" w:cstheme="majorBidi"/>
        </w:rPr>
      </w:pPr>
      <w:r w:rsidRPr="00B33EEE">
        <w:rPr>
          <w:rFonts w:asciiTheme="majorBidi" w:hAnsiTheme="majorBidi" w:cstheme="majorBidi"/>
        </w:rPr>
        <w:t>M</w:t>
      </w:r>
      <w:r>
        <w:rPr>
          <w:rFonts w:asciiTheme="majorBidi" w:hAnsiTheme="majorBidi" w:cstheme="majorBidi"/>
        </w:rPr>
        <w:t>encari Mean</w:t>
      </w:r>
    </w:p>
    <w:p w:rsidR="00717718" w:rsidRDefault="00717718" w:rsidP="00717718">
      <w:pPr>
        <w:spacing w:line="480" w:lineRule="auto"/>
        <w:jc w:val="both"/>
        <w:rPr>
          <w:rFonts w:asciiTheme="majorBidi" w:eastAsiaTheme="minorEastAsia" w:hAnsiTheme="majorBidi" w:cstheme="majorBidi"/>
        </w:rPr>
      </w:pPr>
      <w:r>
        <w:rPr>
          <w:rFonts w:asciiTheme="majorBidi" w:hAnsiTheme="majorBidi" w:cstheme="majorBidi"/>
        </w:rPr>
        <w:t xml:space="preserve">Mx </w:t>
      </w:r>
      <w:r w:rsidRPr="00AD2939">
        <w:rPr>
          <w:rFonts w:asciiTheme="majorBidi" w:hAnsiTheme="majorBidi" w:cstheme="majorBidi"/>
          <w:sz w:val="38"/>
          <w:szCs w:val="38"/>
        </w:rPr>
        <w:t xml:space="preserve">= </w:t>
      </w:r>
      <m:oMath>
        <m:f>
          <m:fPr>
            <m:ctrlPr>
              <w:rPr>
                <w:rFonts w:ascii="Cambria Math" w:hAnsi="Cambria Math" w:cstheme="majorBidi"/>
                <w:i/>
                <w:sz w:val="36"/>
                <w:szCs w:val="36"/>
              </w:rPr>
            </m:ctrlPr>
          </m:fPr>
          <m:num>
            <m:sSub>
              <m:sSubPr>
                <m:ctrlPr>
                  <w:rPr>
                    <w:rFonts w:ascii="Cambria Math" w:hAnsi="Cambria Math" w:cstheme="majorBidi"/>
                    <w:i/>
                    <w:sz w:val="36"/>
                    <w:szCs w:val="36"/>
                  </w:rPr>
                </m:ctrlPr>
              </m:sSubPr>
              <m:e>
                <m:r>
                  <w:rPr>
                    <w:rFonts w:ascii="Cambria Math" w:hAnsi="Cambria Math" w:cstheme="majorBidi"/>
                    <w:sz w:val="36"/>
                    <w:szCs w:val="36"/>
                  </w:rPr>
                  <m:t>∑fX</m:t>
                </m:r>
              </m:e>
              <m:sub>
                <m:r>
                  <w:rPr>
                    <w:rFonts w:ascii="Cambria Math" w:hAnsi="Cambria Math" w:cstheme="majorBidi"/>
                    <w:sz w:val="36"/>
                    <w:szCs w:val="36"/>
                  </w:rPr>
                  <m:t>2</m:t>
                </m:r>
              </m:sub>
            </m:sSub>
          </m:num>
          <m:den>
            <m:r>
              <w:rPr>
                <w:rFonts w:ascii="Cambria Math" w:hAnsi="Cambria Math" w:cstheme="majorBidi"/>
                <w:sz w:val="36"/>
                <w:szCs w:val="36"/>
              </w:rPr>
              <m:t>N</m:t>
            </m:r>
          </m:den>
        </m:f>
      </m:oMath>
      <w:r w:rsidRPr="00AD2939">
        <w:rPr>
          <w:rFonts w:asciiTheme="majorBidi" w:eastAsiaTheme="minorEastAsia" w:hAnsiTheme="majorBidi" w:cstheme="majorBidi"/>
          <w:sz w:val="36"/>
          <w:szCs w:val="36"/>
        </w:rPr>
        <w:t xml:space="preserve"> = </w:t>
      </w:r>
      <m:oMath>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1262</m:t>
            </m:r>
          </m:num>
          <m:den>
            <m:r>
              <w:rPr>
                <w:rFonts w:ascii="Cambria Math" w:eastAsiaTheme="minorEastAsia" w:hAnsi="Cambria Math" w:cstheme="majorBidi"/>
                <w:sz w:val="36"/>
                <w:szCs w:val="36"/>
              </w:rPr>
              <m:t>55</m:t>
            </m:r>
          </m:den>
        </m:f>
      </m:oMath>
      <w:r w:rsidRPr="00AD2939">
        <w:rPr>
          <w:rFonts w:asciiTheme="majorBidi" w:eastAsiaTheme="minorEastAsia" w:hAnsiTheme="majorBidi" w:cstheme="majorBidi"/>
          <w:sz w:val="38"/>
          <w:szCs w:val="38"/>
        </w:rPr>
        <w:t xml:space="preserve"> </w:t>
      </w:r>
      <w:r>
        <w:rPr>
          <w:rFonts w:asciiTheme="majorBidi" w:eastAsiaTheme="minorEastAsia" w:hAnsiTheme="majorBidi" w:cstheme="majorBidi"/>
        </w:rPr>
        <w:t>= 22,95</w:t>
      </w:r>
    </w:p>
    <w:p w:rsidR="00717718" w:rsidRDefault="00717718" w:rsidP="00717718">
      <w:pPr>
        <w:spacing w:line="480" w:lineRule="auto"/>
        <w:jc w:val="both"/>
        <w:rPr>
          <w:rFonts w:asciiTheme="majorBidi" w:eastAsiaTheme="minorEastAsia" w:hAnsiTheme="majorBidi" w:cstheme="majorBidi"/>
          <w:sz w:val="32"/>
          <w:szCs w:val="32"/>
        </w:rPr>
      </w:pPr>
      <w:r>
        <w:rPr>
          <w:rFonts w:asciiTheme="majorBidi" w:hAnsiTheme="majorBidi" w:cstheme="majorBidi"/>
        </w:rPr>
        <w:t>SD</w:t>
      </w:r>
      <w:r>
        <w:rPr>
          <w:rFonts w:asciiTheme="majorBidi" w:hAnsiTheme="majorBidi" w:cstheme="majorBidi"/>
          <w:vertAlign w:val="subscript"/>
        </w:rPr>
        <w:t>X</w:t>
      </w:r>
      <w:r>
        <w:rPr>
          <w:rFonts w:asciiTheme="majorBidi" w:hAnsiTheme="majorBidi" w:cstheme="majorBidi"/>
        </w:rPr>
        <w:t xml:space="preserve"> </w:t>
      </w:r>
      <w:r>
        <w:rPr>
          <w:rFonts w:asciiTheme="majorBidi" w:hAnsiTheme="majorBidi" w:cstheme="majorBidi"/>
        </w:rPr>
        <w:tab/>
        <w:t xml:space="preserve">= </w:t>
      </w:r>
      <m:oMath>
        <m:rad>
          <m:radPr>
            <m:degHide m:val="on"/>
            <m:ctrlPr>
              <w:rPr>
                <w:rFonts w:ascii="Cambria Math" w:hAnsi="Cambria Math" w:cstheme="majorBidi"/>
                <w:i/>
                <w:sz w:val="32"/>
                <w:szCs w:val="32"/>
              </w:rPr>
            </m:ctrlPr>
          </m:radPr>
          <m:deg/>
          <m:e>
            <m:f>
              <m:fPr>
                <m:ctrlPr>
                  <w:rPr>
                    <w:rFonts w:ascii="Cambria Math" w:hAnsi="Cambria Math" w:cstheme="majorBidi"/>
                    <w:i/>
                    <w:sz w:val="32"/>
                    <w:szCs w:val="32"/>
                  </w:rPr>
                </m:ctrlPr>
              </m:fPr>
              <m:num>
                <m:sSup>
                  <m:sSupPr>
                    <m:ctrlPr>
                      <w:rPr>
                        <w:rFonts w:ascii="Cambria Math" w:hAnsi="Cambria Math" w:cstheme="majorBidi"/>
                        <w:i/>
                        <w:sz w:val="32"/>
                        <w:szCs w:val="32"/>
                      </w:rPr>
                    </m:ctrlPr>
                  </m:sSupPr>
                  <m:e>
                    <m:r>
                      <w:rPr>
                        <w:rFonts w:ascii="Cambria Math" w:hAnsi="Cambria Math" w:cstheme="majorBidi"/>
                        <w:sz w:val="32"/>
                        <w:szCs w:val="32"/>
                      </w:rPr>
                      <m:t>∑fx'</m:t>
                    </m:r>
                  </m:e>
                  <m:sup>
                    <m:r>
                      <w:rPr>
                        <w:rFonts w:ascii="Cambria Math" w:hAnsi="Cambria Math" w:cstheme="majorBidi"/>
                        <w:sz w:val="32"/>
                        <w:szCs w:val="32"/>
                      </w:rPr>
                      <m:t>2</m:t>
                    </m:r>
                  </m:sup>
                </m:sSup>
              </m:num>
              <m:den>
                <m:r>
                  <w:rPr>
                    <w:rFonts w:ascii="Cambria Math" w:hAnsi="Cambria Math" w:cstheme="majorBidi"/>
                    <w:sz w:val="32"/>
                    <w:szCs w:val="32"/>
                  </w:rPr>
                  <m:t>N</m:t>
                </m:r>
              </m:den>
            </m:f>
          </m:e>
        </m:rad>
      </m:oMath>
      <w:r>
        <w:rPr>
          <w:rFonts w:asciiTheme="majorBidi" w:eastAsiaTheme="minorEastAsia" w:hAnsiTheme="majorBidi" w:cstheme="majorBidi"/>
          <w:sz w:val="32"/>
          <w:szCs w:val="32"/>
        </w:rPr>
        <w:t xml:space="preserve"> </w:t>
      </w:r>
    </w:p>
    <w:p w:rsidR="00717718" w:rsidRDefault="00717718" w:rsidP="00717718">
      <w:pPr>
        <w:spacing w:line="480" w:lineRule="auto"/>
        <w:ind w:firstLine="720"/>
        <w:jc w:val="both"/>
        <w:rPr>
          <w:rFonts w:asciiTheme="majorBidi" w:eastAsiaTheme="minorEastAsia" w:hAnsiTheme="majorBidi" w:cstheme="majorBidi"/>
          <w:sz w:val="32"/>
          <w:szCs w:val="32"/>
        </w:rPr>
      </w:pPr>
      <w:r>
        <w:rPr>
          <w:rFonts w:asciiTheme="majorBidi" w:eastAsiaTheme="minorEastAsia" w:hAnsiTheme="majorBidi" w:cstheme="majorBidi"/>
          <w:sz w:val="32"/>
          <w:szCs w:val="32"/>
        </w:rPr>
        <w:t xml:space="preserve">= </w:t>
      </w:r>
      <m:oMath>
        <m:rad>
          <m:radPr>
            <m:degHide m:val="on"/>
            <m:ctrlPr>
              <w:rPr>
                <w:rFonts w:ascii="Cambria Math" w:eastAsiaTheme="minorEastAsia" w:hAnsi="Cambria Math" w:cstheme="majorBidi"/>
                <w:i/>
                <w:sz w:val="36"/>
                <w:szCs w:val="36"/>
              </w:rPr>
            </m:ctrlPr>
          </m:radPr>
          <m:deg/>
          <m:e>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680,57</m:t>
                </m:r>
              </m:num>
              <m:den>
                <m:r>
                  <w:rPr>
                    <w:rFonts w:ascii="Cambria Math" w:eastAsiaTheme="minorEastAsia" w:hAnsi="Cambria Math" w:cstheme="majorBidi"/>
                    <w:sz w:val="36"/>
                    <w:szCs w:val="36"/>
                  </w:rPr>
                  <m:t>55</m:t>
                </m:r>
              </m:den>
            </m:f>
          </m:e>
        </m:rad>
      </m:oMath>
      <w:r>
        <w:rPr>
          <w:rFonts w:asciiTheme="majorBidi" w:eastAsiaTheme="minorEastAsia" w:hAnsiTheme="majorBidi" w:cstheme="majorBidi"/>
          <w:sz w:val="32"/>
          <w:szCs w:val="32"/>
        </w:rPr>
        <w:t xml:space="preserve"> </w:t>
      </w:r>
    </w:p>
    <w:p w:rsidR="00717718" w:rsidRPr="008C061D" w:rsidRDefault="00717718" w:rsidP="00717718">
      <w:pPr>
        <w:spacing w:line="480" w:lineRule="auto"/>
        <w:ind w:firstLine="720"/>
        <w:jc w:val="both"/>
        <w:rPr>
          <w:rFonts w:asciiTheme="majorBidi" w:eastAsiaTheme="minorEastAsia" w:hAnsiTheme="majorBidi" w:cstheme="majorBidi"/>
          <w:sz w:val="26"/>
          <w:szCs w:val="26"/>
        </w:rPr>
      </w:pPr>
      <w:r w:rsidRPr="008C061D">
        <w:rPr>
          <w:rFonts w:asciiTheme="majorBidi" w:eastAsiaTheme="minorEastAsia" w:hAnsiTheme="majorBidi" w:cstheme="majorBidi"/>
          <w:sz w:val="30"/>
          <w:szCs w:val="30"/>
        </w:rPr>
        <w:t xml:space="preserve">= </w:t>
      </w:r>
      <m:oMath>
        <m:rad>
          <m:radPr>
            <m:degHide m:val="on"/>
            <m:ctrlPr>
              <w:rPr>
                <w:rFonts w:ascii="Cambria Math" w:eastAsiaTheme="minorEastAsia" w:hAnsi="Cambria Math" w:cstheme="majorBidi"/>
                <w:i/>
                <w:sz w:val="26"/>
                <w:szCs w:val="26"/>
              </w:rPr>
            </m:ctrlPr>
          </m:radPr>
          <m:deg/>
          <m:e>
            <m:r>
              <w:rPr>
                <w:rFonts w:ascii="Cambria Math" w:eastAsiaTheme="minorEastAsia" w:hAnsi="Cambria Math" w:cstheme="majorBidi"/>
                <w:sz w:val="26"/>
                <w:szCs w:val="26"/>
              </w:rPr>
              <m:t>12,374</m:t>
            </m:r>
          </m:e>
        </m:rad>
      </m:oMath>
      <w:r w:rsidRPr="008C061D">
        <w:rPr>
          <w:rFonts w:asciiTheme="majorBidi" w:eastAsiaTheme="minorEastAsia" w:hAnsiTheme="majorBidi" w:cstheme="majorBidi"/>
          <w:sz w:val="26"/>
          <w:szCs w:val="26"/>
        </w:rPr>
        <w:t xml:space="preserve"> </w:t>
      </w:r>
    </w:p>
    <w:p w:rsidR="00717718" w:rsidRDefault="00717718" w:rsidP="00717718">
      <w:pPr>
        <w:spacing w:line="480" w:lineRule="auto"/>
        <w:ind w:firstLine="720"/>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3,51</w:t>
      </w:r>
    </w:p>
    <w:p w:rsidR="00717718" w:rsidRDefault="00717718" w:rsidP="00717718">
      <w:pPr>
        <w:spacing w:line="480" w:lineRule="auto"/>
        <w:ind w:firstLine="720"/>
        <w:jc w:val="both"/>
        <w:rPr>
          <w:rFonts w:asciiTheme="majorBidi" w:eastAsiaTheme="minorEastAsia" w:hAnsiTheme="majorBidi" w:cstheme="majorBidi"/>
          <w:sz w:val="28"/>
          <w:szCs w:val="28"/>
        </w:rPr>
      </w:pPr>
    </w:p>
    <w:p w:rsidR="00717718" w:rsidRDefault="00717718" w:rsidP="00717718">
      <w:pPr>
        <w:spacing w:line="480" w:lineRule="auto"/>
        <w:ind w:firstLine="720"/>
        <w:jc w:val="both"/>
        <w:rPr>
          <w:rFonts w:asciiTheme="majorBidi" w:eastAsiaTheme="minorEastAsia" w:hAnsiTheme="majorBidi" w:cstheme="majorBidi"/>
        </w:rPr>
      </w:pPr>
      <w:r w:rsidRPr="00AD2939">
        <w:rPr>
          <w:rFonts w:asciiTheme="majorBidi" w:eastAsiaTheme="minorEastAsia" w:hAnsiTheme="majorBidi" w:cstheme="majorBidi"/>
        </w:rPr>
        <w:lastRenderedPageBreak/>
        <w:t xml:space="preserve">Jadi </w:t>
      </w:r>
      <w:r>
        <w:rPr>
          <w:rFonts w:asciiTheme="majorBidi" w:eastAsiaTheme="minorEastAsia" w:hAnsiTheme="majorBidi" w:cstheme="majorBidi"/>
        </w:rPr>
        <w:t>interval potensi kepribadian anak di Taman Kanak-kanak Mazharul Iman Palembang yang berkatagori Tinggi adalah (25)</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Mx</w:t>
      </w:r>
      <w:r>
        <w:rPr>
          <w:rFonts w:asciiTheme="majorBidi" w:eastAsiaTheme="minorEastAsia" w:hAnsiTheme="majorBidi" w:cstheme="majorBidi"/>
          <w:vertAlign w:val="subscript"/>
        </w:rPr>
        <w:t>1</w:t>
      </w:r>
      <w:r>
        <w:rPr>
          <w:rFonts w:asciiTheme="majorBidi" w:eastAsiaTheme="minorEastAsia" w:hAnsiTheme="majorBidi" w:cstheme="majorBidi"/>
        </w:rPr>
        <w:t xml:space="preserve"> + 1. SDx</w:t>
      </w:r>
      <w:r>
        <w:rPr>
          <w:rFonts w:asciiTheme="majorBidi" w:eastAsiaTheme="minorEastAsia" w:hAnsiTheme="majorBidi" w:cstheme="majorBidi"/>
          <w:vertAlign w:val="subscript"/>
        </w:rPr>
        <w:t>1</w:t>
      </w:r>
      <w:r>
        <w:rPr>
          <w:rFonts w:asciiTheme="majorBidi" w:eastAsiaTheme="minorEastAsia" w:hAnsiTheme="majorBidi" w:cstheme="majorBidi"/>
        </w:rPr>
        <w:t xml:space="preserve"> </w:t>
      </w:r>
      <w:r>
        <w:rPr>
          <w:rFonts w:asciiTheme="majorBidi" w:eastAsiaTheme="minorEastAsia" w:hAnsiTheme="majorBidi" w:cstheme="majorBidi"/>
        </w:rPr>
        <w:tab/>
      </w:r>
      <w:r>
        <w:rPr>
          <w:rFonts w:asciiTheme="majorBidi" w:eastAsiaTheme="minorEastAsia" w:hAnsiTheme="majorBidi" w:cstheme="majorBidi"/>
        </w:rPr>
        <w:tab/>
        <w:t>Keatas</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22,95 + 1. 3,51</w:t>
      </w:r>
      <w:r>
        <w:rPr>
          <w:rFonts w:asciiTheme="majorBidi" w:eastAsiaTheme="minorEastAsia" w:hAnsiTheme="majorBidi" w:cstheme="majorBidi"/>
        </w:rPr>
        <w:tab/>
      </w:r>
      <w:r>
        <w:rPr>
          <w:rFonts w:asciiTheme="majorBidi" w:eastAsiaTheme="minorEastAsia" w:hAnsiTheme="majorBidi" w:cstheme="majorBidi"/>
        </w:rPr>
        <w:tab/>
        <w:t>Keatas</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22,95 + 3,51</w:t>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t xml:space="preserve">Keatas </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25</w:t>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t>Keatas</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Interval Profesionalisme Guru di Taman Kanak-kanak Mazharul Iman Palembang yang berkategori Sedang adalah (22-24)</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Interval Profesionalisme Guru di Taman Kanak-kanak Mazharul Iman Palembang yang berkatagori Rendah adalah (21)</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Mx</w:t>
      </w:r>
      <w:r>
        <w:rPr>
          <w:rFonts w:asciiTheme="majorBidi" w:eastAsiaTheme="minorEastAsia" w:hAnsiTheme="majorBidi" w:cstheme="majorBidi"/>
          <w:vertAlign w:val="subscript"/>
        </w:rPr>
        <w:t xml:space="preserve">1 </w:t>
      </w:r>
      <w:r>
        <w:rPr>
          <w:rFonts w:asciiTheme="majorBidi" w:eastAsiaTheme="minorEastAsia" w:hAnsiTheme="majorBidi" w:cstheme="majorBidi"/>
        </w:rPr>
        <w:t>– 1. SDx</w:t>
      </w:r>
      <w:r>
        <w:rPr>
          <w:rFonts w:asciiTheme="majorBidi" w:eastAsiaTheme="minorEastAsia" w:hAnsiTheme="majorBidi" w:cstheme="majorBidi"/>
          <w:vertAlign w:val="subscript"/>
        </w:rPr>
        <w:t>1</w:t>
      </w:r>
      <w:r>
        <w:rPr>
          <w:rFonts w:asciiTheme="majorBidi" w:eastAsiaTheme="minorEastAsia" w:hAnsiTheme="majorBidi" w:cstheme="majorBidi"/>
        </w:rPr>
        <w:tab/>
      </w:r>
      <w:r>
        <w:rPr>
          <w:rFonts w:asciiTheme="majorBidi" w:eastAsiaTheme="minorEastAsia" w:hAnsiTheme="majorBidi" w:cstheme="majorBidi"/>
        </w:rPr>
        <w:tab/>
        <w:t>Kebawah</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22,95 – 1. 3,51</w:t>
      </w:r>
      <w:r>
        <w:rPr>
          <w:rFonts w:asciiTheme="majorBidi" w:eastAsiaTheme="minorEastAsia" w:hAnsiTheme="majorBidi" w:cstheme="majorBidi"/>
        </w:rPr>
        <w:tab/>
      </w:r>
      <w:r>
        <w:rPr>
          <w:rFonts w:asciiTheme="majorBidi" w:eastAsiaTheme="minorEastAsia" w:hAnsiTheme="majorBidi" w:cstheme="majorBidi"/>
        </w:rPr>
        <w:tab/>
        <w:t>Kebawah</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22,95 – 3,51</w:t>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t>Kebawah</w:t>
      </w:r>
    </w:p>
    <w:p w:rsidR="00717718" w:rsidRDefault="00717718" w:rsidP="00717718">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21</w:t>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r>
      <w:r>
        <w:rPr>
          <w:rFonts w:asciiTheme="majorBidi" w:eastAsiaTheme="minorEastAsia" w:hAnsiTheme="majorBidi" w:cstheme="majorBidi"/>
        </w:rPr>
        <w:tab/>
        <w:t>Kebawah</w:t>
      </w:r>
    </w:p>
    <w:p w:rsidR="00717718" w:rsidRDefault="00F8314F" w:rsidP="00717718">
      <w:pPr>
        <w:spacing w:line="360" w:lineRule="auto"/>
        <w:ind w:firstLine="720"/>
        <w:jc w:val="center"/>
        <w:rPr>
          <w:rFonts w:asciiTheme="majorBidi" w:eastAsiaTheme="minorEastAsia" w:hAnsiTheme="majorBidi" w:cstheme="majorBidi"/>
        </w:rPr>
      </w:pPr>
      <w:r>
        <w:rPr>
          <w:rFonts w:asciiTheme="majorBidi" w:eastAsiaTheme="minorEastAsia" w:hAnsiTheme="majorBidi" w:cstheme="majorBidi"/>
        </w:rPr>
        <w:t>TABEL 22</w:t>
      </w:r>
    </w:p>
    <w:p w:rsidR="00717718" w:rsidRPr="002E4B67" w:rsidRDefault="00717718" w:rsidP="00717718">
      <w:pPr>
        <w:spacing w:line="360" w:lineRule="auto"/>
        <w:ind w:firstLine="720"/>
        <w:jc w:val="center"/>
        <w:rPr>
          <w:rFonts w:asciiTheme="majorBidi" w:eastAsiaTheme="minorEastAsia" w:hAnsiTheme="majorBidi" w:cstheme="majorBidi"/>
          <w:b/>
          <w:bCs/>
        </w:rPr>
      </w:pPr>
      <w:r w:rsidRPr="002E4B67">
        <w:rPr>
          <w:rFonts w:asciiTheme="majorBidi" w:eastAsiaTheme="minorEastAsia" w:hAnsiTheme="majorBidi" w:cstheme="majorBidi"/>
          <w:b/>
          <w:bCs/>
        </w:rPr>
        <w:t>Tabel Distribusi</w:t>
      </w:r>
      <w:r>
        <w:rPr>
          <w:rFonts w:asciiTheme="majorBidi" w:eastAsiaTheme="minorEastAsia" w:hAnsiTheme="majorBidi" w:cstheme="majorBidi"/>
          <w:b/>
          <w:bCs/>
        </w:rPr>
        <w:t xml:space="preserve"> Persentase Potensi Kepribadian Anak</w:t>
      </w:r>
    </w:p>
    <w:tbl>
      <w:tblPr>
        <w:tblStyle w:val="TableGrid"/>
        <w:tblW w:w="0" w:type="auto"/>
        <w:tblInd w:w="108" w:type="dxa"/>
        <w:tblLook w:val="04A0"/>
      </w:tblPr>
      <w:tblGrid>
        <w:gridCol w:w="2694"/>
        <w:gridCol w:w="2693"/>
        <w:gridCol w:w="2835"/>
      </w:tblGrid>
      <w:tr w:rsidR="00717718" w:rsidTr="00717718">
        <w:tc>
          <w:tcPr>
            <w:tcW w:w="2694"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Katagori</w:t>
            </w:r>
          </w:p>
        </w:tc>
        <w:tc>
          <w:tcPr>
            <w:tcW w:w="2693"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Frekuensi (f)</w:t>
            </w:r>
          </w:p>
        </w:tc>
        <w:tc>
          <w:tcPr>
            <w:tcW w:w="2835"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 xml:space="preserve"> %</w:t>
            </w:r>
          </w:p>
        </w:tc>
      </w:tr>
      <w:tr w:rsidR="00717718" w:rsidTr="00717718">
        <w:tc>
          <w:tcPr>
            <w:tcW w:w="2694"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Tinggi</w:t>
            </w:r>
          </w:p>
        </w:tc>
        <w:tc>
          <w:tcPr>
            <w:tcW w:w="2693"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3</w:t>
            </w:r>
          </w:p>
        </w:tc>
        <w:tc>
          <w:tcPr>
            <w:tcW w:w="2835"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5,45 %</w:t>
            </w:r>
          </w:p>
        </w:tc>
      </w:tr>
      <w:tr w:rsidR="00717718" w:rsidTr="00717718">
        <w:tc>
          <w:tcPr>
            <w:tcW w:w="2694"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Sedang</w:t>
            </w:r>
          </w:p>
        </w:tc>
        <w:tc>
          <w:tcPr>
            <w:tcW w:w="2693"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49</w:t>
            </w:r>
          </w:p>
        </w:tc>
        <w:tc>
          <w:tcPr>
            <w:tcW w:w="2835"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89,10 %</w:t>
            </w:r>
          </w:p>
        </w:tc>
      </w:tr>
      <w:tr w:rsidR="00717718" w:rsidTr="00717718">
        <w:tc>
          <w:tcPr>
            <w:tcW w:w="2694"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Rendah</w:t>
            </w:r>
          </w:p>
        </w:tc>
        <w:tc>
          <w:tcPr>
            <w:tcW w:w="2693"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3</w:t>
            </w:r>
          </w:p>
        </w:tc>
        <w:tc>
          <w:tcPr>
            <w:tcW w:w="2835"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5, 45 %</w:t>
            </w:r>
          </w:p>
        </w:tc>
      </w:tr>
      <w:tr w:rsidR="00717718" w:rsidTr="00717718">
        <w:tc>
          <w:tcPr>
            <w:tcW w:w="2694"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Jumlah</w:t>
            </w:r>
          </w:p>
        </w:tc>
        <w:tc>
          <w:tcPr>
            <w:tcW w:w="2693" w:type="dxa"/>
            <w:vAlign w:val="center"/>
          </w:tcPr>
          <w:p w:rsidR="00717718" w:rsidRDefault="00717718" w:rsidP="00717718">
            <w:pPr>
              <w:spacing w:line="480" w:lineRule="auto"/>
              <w:jc w:val="center"/>
              <w:rPr>
                <w:rFonts w:asciiTheme="majorBidi" w:eastAsiaTheme="minorEastAsia" w:hAnsiTheme="majorBidi" w:cstheme="majorBidi"/>
              </w:rPr>
            </w:pPr>
            <w:r>
              <w:rPr>
                <w:rFonts w:asciiTheme="majorBidi" w:eastAsiaTheme="minorEastAsia" w:hAnsiTheme="majorBidi" w:cstheme="majorBidi"/>
              </w:rPr>
              <w:t>55=N</w:t>
            </w:r>
          </w:p>
        </w:tc>
        <w:tc>
          <w:tcPr>
            <w:tcW w:w="2835" w:type="dxa"/>
            <w:vAlign w:val="center"/>
          </w:tcPr>
          <w:p w:rsidR="00717718" w:rsidRPr="00964319" w:rsidRDefault="00717718" w:rsidP="005622B6">
            <w:pPr>
              <w:pStyle w:val="ListParagraph"/>
              <w:numPr>
                <w:ilvl w:val="0"/>
                <w:numId w:val="38"/>
              </w:numPr>
              <w:spacing w:after="0" w:line="480" w:lineRule="auto"/>
              <w:contextualSpacing/>
              <w:jc w:val="center"/>
              <w:rPr>
                <w:rFonts w:asciiTheme="majorBidi" w:eastAsiaTheme="minorEastAsia" w:hAnsiTheme="majorBidi" w:cstheme="majorBidi"/>
                <w:sz w:val="24"/>
                <w:szCs w:val="24"/>
              </w:rPr>
            </w:pPr>
          </w:p>
        </w:tc>
      </w:tr>
    </w:tbl>
    <w:p w:rsidR="00FE098C" w:rsidRDefault="00717718" w:rsidP="00FE098C">
      <w:pPr>
        <w:spacing w:after="200" w:line="480" w:lineRule="auto"/>
        <w:ind w:firstLine="720"/>
        <w:jc w:val="both"/>
        <w:rPr>
          <w:rFonts w:asciiTheme="majorBidi" w:eastAsiaTheme="minorEastAsia" w:hAnsiTheme="majorBidi" w:cstheme="majorBidi"/>
        </w:rPr>
      </w:pPr>
      <w:r>
        <w:rPr>
          <w:rFonts w:asciiTheme="majorBidi" w:eastAsiaTheme="minorEastAsia" w:hAnsiTheme="majorBidi" w:cstheme="majorBidi"/>
        </w:rPr>
        <w:lastRenderedPageBreak/>
        <w:t>Potensi Kepribadian Anak</w:t>
      </w:r>
      <w:r w:rsidRPr="00745302">
        <w:rPr>
          <w:rFonts w:asciiTheme="majorBidi" w:eastAsiaTheme="minorEastAsia" w:hAnsiTheme="majorBidi" w:cstheme="majorBidi"/>
        </w:rPr>
        <w:t xml:space="preserve"> di Taman Kanak-kanak Mazharul I</w:t>
      </w:r>
      <w:r>
        <w:rPr>
          <w:rFonts w:asciiTheme="majorBidi" w:eastAsiaTheme="minorEastAsia" w:hAnsiTheme="majorBidi" w:cstheme="majorBidi"/>
        </w:rPr>
        <w:t>man Palembang berkategori sedang</w:t>
      </w:r>
      <w:r w:rsidRPr="00745302">
        <w:rPr>
          <w:rFonts w:asciiTheme="majorBidi" w:eastAsiaTheme="minorEastAsia" w:hAnsiTheme="majorBidi" w:cstheme="majorBidi"/>
        </w:rPr>
        <w:t xml:space="preserve">. Dilihat dari </w:t>
      </w:r>
      <w:r>
        <w:rPr>
          <w:rFonts w:asciiTheme="majorBidi" w:eastAsiaTheme="minorEastAsia" w:hAnsiTheme="majorBidi" w:cstheme="majorBidi"/>
        </w:rPr>
        <w:t>tabel distribusi yang menyatakan Tinggi (5,45 %), sedang (89,10 %) dan rendah (5,45 %). Dan dilihat dari indikator potensi kepribadian anak, tampak terlihat anak rajin belajar dan mengaji, patuh kepada orang tua, hormat kepada guru dan terbiasa dengan perilaku yang baik.</w:t>
      </w:r>
    </w:p>
    <w:p w:rsidR="00FE098C" w:rsidRPr="00745302" w:rsidRDefault="00FE098C" w:rsidP="00FE098C">
      <w:pPr>
        <w:spacing w:after="200" w:line="480" w:lineRule="auto"/>
        <w:ind w:firstLine="720"/>
        <w:jc w:val="both"/>
        <w:rPr>
          <w:rFonts w:asciiTheme="majorBidi" w:eastAsiaTheme="minorEastAsia" w:hAnsiTheme="majorBidi" w:cstheme="majorBidi"/>
        </w:rPr>
      </w:pPr>
    </w:p>
    <w:p w:rsidR="00717718" w:rsidRPr="00160EAE" w:rsidRDefault="00F72D58" w:rsidP="00F72D58">
      <w:pPr>
        <w:pStyle w:val="ListParagraph"/>
        <w:numPr>
          <w:ilvl w:val="0"/>
          <w:numId w:val="34"/>
        </w:numPr>
        <w:spacing w:line="480" w:lineRule="auto"/>
        <w:ind w:left="284" w:hanging="284"/>
        <w:jc w:val="both"/>
        <w:rPr>
          <w:rFonts w:asciiTheme="majorBidi" w:hAnsiTheme="majorBidi" w:cstheme="majorBidi"/>
          <w:b/>
          <w:bCs/>
          <w:sz w:val="24"/>
          <w:szCs w:val="24"/>
        </w:rPr>
      </w:pPr>
      <w:r w:rsidRPr="00160EAE">
        <w:rPr>
          <w:rFonts w:asciiTheme="majorBidi" w:hAnsiTheme="majorBidi" w:cstheme="majorBidi"/>
          <w:b/>
          <w:bCs/>
          <w:sz w:val="24"/>
          <w:szCs w:val="24"/>
        </w:rPr>
        <w:t xml:space="preserve"> Hubungan Antara Profesionalisme Guru dan Potensi Kepribadian Anak</w:t>
      </w:r>
    </w:p>
    <w:p w:rsidR="00FE098C" w:rsidRPr="00160EAE" w:rsidRDefault="00120D8C" w:rsidP="00FE098C">
      <w:pPr>
        <w:pStyle w:val="ListParagraph"/>
        <w:numPr>
          <w:ilvl w:val="3"/>
          <w:numId w:val="2"/>
        </w:numPr>
        <w:tabs>
          <w:tab w:val="left" w:pos="426"/>
        </w:tabs>
        <w:spacing w:line="480" w:lineRule="auto"/>
        <w:ind w:left="284" w:hanging="284"/>
        <w:contextualSpacing/>
        <w:jc w:val="both"/>
        <w:rPr>
          <w:rFonts w:asciiTheme="majorBidi" w:hAnsiTheme="majorBidi" w:cstheme="majorBidi"/>
          <w:sz w:val="24"/>
          <w:szCs w:val="24"/>
        </w:rPr>
      </w:pPr>
      <w:r w:rsidRPr="00160EAE">
        <w:rPr>
          <w:rFonts w:asciiTheme="majorBidi" w:hAnsiTheme="majorBidi" w:cstheme="majorBidi"/>
          <w:sz w:val="24"/>
          <w:szCs w:val="24"/>
        </w:rPr>
        <w:t>Tabel Distribusi Frekuensi Profesionalisme Guru dan Potensi Kepribadian Anak. Profesionalisme Guru di TK Mazharul Iman Palembang (Variabel X) dan Potensi Kepribadian anak di TK Mazharul Iman Palembang (Variabel Y).</w:t>
      </w:r>
    </w:p>
    <w:tbl>
      <w:tblPr>
        <w:tblStyle w:val="TableGrid"/>
        <w:tblW w:w="0" w:type="auto"/>
        <w:tblInd w:w="108" w:type="dxa"/>
        <w:tblLook w:val="04A0"/>
      </w:tblPr>
      <w:tblGrid>
        <w:gridCol w:w="1104"/>
        <w:gridCol w:w="1212"/>
        <w:gridCol w:w="1212"/>
        <w:gridCol w:w="867"/>
        <w:gridCol w:w="992"/>
        <w:gridCol w:w="1701"/>
        <w:gridCol w:w="1003"/>
      </w:tblGrid>
      <w:tr w:rsidR="00120D8C" w:rsidTr="00120D8C">
        <w:tc>
          <w:tcPr>
            <w:tcW w:w="1104"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Skor x</w:t>
            </w:r>
          </w:p>
        </w:tc>
        <w:tc>
          <w:tcPr>
            <w:tcW w:w="1212"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Tanda</w:t>
            </w:r>
          </w:p>
        </w:tc>
        <w:tc>
          <w:tcPr>
            <w:tcW w:w="1212" w:type="dxa"/>
            <w:tcBorders>
              <w:right w:val="single" w:sz="4" w:space="0" w:color="auto"/>
            </w:tcBorders>
            <w:vAlign w:val="center"/>
          </w:tcPr>
          <w:p w:rsidR="00120D8C" w:rsidRDefault="00187A15"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F</w:t>
            </w:r>
            <w:r w:rsidR="00120D8C">
              <w:rPr>
                <w:rFonts w:asciiTheme="majorBidi" w:hAnsiTheme="majorBidi" w:cstheme="majorBidi"/>
              </w:rPr>
              <w:t>rekunsi</w:t>
            </w:r>
          </w:p>
        </w:tc>
        <w:tc>
          <w:tcPr>
            <w:tcW w:w="867" w:type="dxa"/>
            <w:tcBorders>
              <w:top w:val="nil"/>
              <w:left w:val="single" w:sz="4" w:space="0" w:color="auto"/>
              <w:bottom w:val="nil"/>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p>
        </w:tc>
        <w:tc>
          <w:tcPr>
            <w:tcW w:w="992" w:type="dxa"/>
            <w:tcBorders>
              <w:lef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Skor Y</w:t>
            </w:r>
          </w:p>
        </w:tc>
        <w:tc>
          <w:tcPr>
            <w:tcW w:w="1701"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Tanda</w:t>
            </w:r>
          </w:p>
        </w:tc>
        <w:tc>
          <w:tcPr>
            <w:tcW w:w="992"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frekunsi</w:t>
            </w:r>
          </w:p>
        </w:tc>
      </w:tr>
      <w:tr w:rsidR="00120D8C" w:rsidTr="00120D8C">
        <w:tc>
          <w:tcPr>
            <w:tcW w:w="1104"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27</w:t>
            </w:r>
          </w:p>
        </w:tc>
        <w:tc>
          <w:tcPr>
            <w:tcW w:w="1212" w:type="dxa"/>
            <w:vAlign w:val="center"/>
          </w:tcPr>
          <w:p w:rsidR="00120D8C" w:rsidRPr="00120D8C" w:rsidRDefault="00120D8C" w:rsidP="00120D8C">
            <w:pPr>
              <w:tabs>
                <w:tab w:val="left" w:pos="426"/>
              </w:tabs>
              <w:spacing w:line="480" w:lineRule="auto"/>
              <w:contextualSpacing/>
              <w:jc w:val="center"/>
              <w:rPr>
                <w:rFonts w:asciiTheme="majorBidi" w:hAnsiTheme="majorBidi" w:cstheme="majorBidi"/>
                <w:i/>
                <w:iCs/>
              </w:rPr>
            </w:pPr>
            <w:r>
              <w:rPr>
                <w:rFonts w:asciiTheme="majorBidi" w:hAnsiTheme="majorBidi" w:cstheme="majorBidi"/>
                <w:i/>
                <w:iCs/>
              </w:rPr>
              <w:t>I</w:t>
            </w:r>
          </w:p>
        </w:tc>
        <w:tc>
          <w:tcPr>
            <w:tcW w:w="1212" w:type="dxa"/>
            <w:tcBorders>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1</w:t>
            </w:r>
          </w:p>
        </w:tc>
        <w:tc>
          <w:tcPr>
            <w:tcW w:w="867" w:type="dxa"/>
            <w:tcBorders>
              <w:top w:val="nil"/>
              <w:left w:val="single" w:sz="4" w:space="0" w:color="auto"/>
              <w:bottom w:val="nil"/>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p>
        </w:tc>
        <w:tc>
          <w:tcPr>
            <w:tcW w:w="992" w:type="dxa"/>
            <w:tcBorders>
              <w:lef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25</w:t>
            </w:r>
          </w:p>
        </w:tc>
        <w:tc>
          <w:tcPr>
            <w:tcW w:w="1701" w:type="dxa"/>
            <w:vAlign w:val="center"/>
          </w:tcPr>
          <w:p w:rsidR="00120D8C" w:rsidRPr="00120D8C" w:rsidRDefault="00120D8C" w:rsidP="00120D8C">
            <w:pPr>
              <w:tabs>
                <w:tab w:val="left" w:pos="426"/>
              </w:tabs>
              <w:spacing w:line="480" w:lineRule="auto"/>
              <w:contextualSpacing/>
              <w:jc w:val="center"/>
              <w:rPr>
                <w:rFonts w:asciiTheme="majorBidi" w:hAnsiTheme="majorBidi" w:cstheme="majorBidi"/>
                <w:i/>
                <w:iCs/>
              </w:rPr>
            </w:pPr>
            <w:r>
              <w:rPr>
                <w:rFonts w:asciiTheme="majorBidi" w:hAnsiTheme="majorBidi" w:cstheme="majorBidi"/>
                <w:i/>
                <w:iCs/>
              </w:rPr>
              <w:t>III</w:t>
            </w:r>
          </w:p>
        </w:tc>
        <w:tc>
          <w:tcPr>
            <w:tcW w:w="992"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3</w:t>
            </w:r>
          </w:p>
        </w:tc>
      </w:tr>
      <w:tr w:rsidR="00120D8C" w:rsidTr="00120D8C">
        <w:tc>
          <w:tcPr>
            <w:tcW w:w="1104"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26</w:t>
            </w:r>
          </w:p>
        </w:tc>
        <w:tc>
          <w:tcPr>
            <w:tcW w:w="1212" w:type="dxa"/>
            <w:vAlign w:val="center"/>
          </w:tcPr>
          <w:p w:rsidR="00120D8C" w:rsidRPr="00120D8C" w:rsidRDefault="00120D8C" w:rsidP="00120D8C">
            <w:pPr>
              <w:tabs>
                <w:tab w:val="left" w:pos="426"/>
              </w:tabs>
              <w:spacing w:line="480" w:lineRule="auto"/>
              <w:contextualSpacing/>
              <w:jc w:val="center"/>
              <w:rPr>
                <w:rFonts w:asciiTheme="majorBidi" w:hAnsiTheme="majorBidi" w:cstheme="majorBidi"/>
                <w:i/>
                <w:iCs/>
              </w:rPr>
            </w:pPr>
            <w:r>
              <w:rPr>
                <w:rFonts w:asciiTheme="majorBidi" w:hAnsiTheme="majorBidi" w:cstheme="majorBidi"/>
                <w:i/>
                <w:iCs/>
              </w:rPr>
              <w:t>I</w:t>
            </w:r>
          </w:p>
        </w:tc>
        <w:tc>
          <w:tcPr>
            <w:tcW w:w="1212" w:type="dxa"/>
            <w:tcBorders>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1</w:t>
            </w:r>
          </w:p>
        </w:tc>
        <w:tc>
          <w:tcPr>
            <w:tcW w:w="867" w:type="dxa"/>
            <w:tcBorders>
              <w:top w:val="nil"/>
              <w:left w:val="single" w:sz="4" w:space="0" w:color="auto"/>
              <w:bottom w:val="nil"/>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p>
        </w:tc>
        <w:tc>
          <w:tcPr>
            <w:tcW w:w="992" w:type="dxa"/>
            <w:tcBorders>
              <w:lef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24</w:t>
            </w:r>
          </w:p>
        </w:tc>
        <w:tc>
          <w:tcPr>
            <w:tcW w:w="1701" w:type="dxa"/>
            <w:vAlign w:val="center"/>
          </w:tcPr>
          <w:p w:rsidR="00120D8C" w:rsidRPr="00120D8C" w:rsidRDefault="00B76DD4" w:rsidP="00120D8C">
            <w:pPr>
              <w:tabs>
                <w:tab w:val="left" w:pos="426"/>
              </w:tabs>
              <w:spacing w:line="480" w:lineRule="auto"/>
              <w:contextualSpacing/>
              <w:jc w:val="center"/>
              <w:rPr>
                <w:rFonts w:asciiTheme="majorBidi" w:hAnsiTheme="majorBidi" w:cstheme="majorBidi"/>
                <w:i/>
                <w:iCs/>
              </w:rPr>
            </w:pPr>
            <w:r w:rsidRPr="00B76DD4">
              <w:rPr>
                <w:rFonts w:asciiTheme="majorBidi" w:hAnsiTheme="majorBidi" w:cstheme="majorBidi"/>
                <w:noProof/>
              </w:rPr>
              <w:pict>
                <v:shape id="_x0000_s1035" type="#_x0000_t32" style="position:absolute;left:0;text-align:left;margin-left:47.9pt;margin-top:4.05pt;width:14.1pt;height:6.6pt;z-index:251663360;mso-position-horizontal-relative:text;mso-position-vertical-relative:text" o:connectortype="straight"/>
              </w:pict>
            </w:r>
            <w:r w:rsidRPr="00B76DD4">
              <w:rPr>
                <w:rFonts w:asciiTheme="majorBidi" w:hAnsiTheme="majorBidi" w:cstheme="majorBidi"/>
                <w:noProof/>
              </w:rPr>
              <w:pict>
                <v:shape id="_x0000_s1034" type="#_x0000_t32" style="position:absolute;left:0;text-align:left;margin-left:26pt;margin-top:4.05pt;width:14.1pt;height:6.6pt;z-index:251662336;mso-position-horizontal-relative:text;mso-position-vertical-relative:text" o:connectortype="straight"/>
              </w:pict>
            </w:r>
            <w:r w:rsidRPr="00B76DD4">
              <w:rPr>
                <w:rFonts w:asciiTheme="majorBidi" w:hAnsiTheme="majorBidi" w:cstheme="majorBidi"/>
                <w:noProof/>
              </w:rPr>
              <w:pict>
                <v:shape id="_x0000_s1033" type="#_x0000_t32" style="position:absolute;left:0;text-align:left;margin-left:7.3pt;margin-top:3.3pt;width:14.1pt;height:6.6pt;z-index:251661312;mso-position-horizontal-relative:text;mso-position-vertical-relative:text" o:connectortype="straight"/>
              </w:pict>
            </w:r>
            <w:r w:rsidR="00120D8C">
              <w:rPr>
                <w:rFonts w:asciiTheme="majorBidi" w:hAnsiTheme="majorBidi" w:cstheme="majorBidi"/>
                <w:i/>
                <w:iCs/>
              </w:rPr>
              <w:t>IIII</w:t>
            </w:r>
            <w:r w:rsidR="00FE098C">
              <w:rPr>
                <w:rFonts w:asciiTheme="majorBidi" w:hAnsiTheme="majorBidi" w:cstheme="majorBidi"/>
                <w:i/>
                <w:iCs/>
              </w:rPr>
              <w:t xml:space="preserve"> IIII IIII I</w:t>
            </w:r>
          </w:p>
        </w:tc>
        <w:tc>
          <w:tcPr>
            <w:tcW w:w="992"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16</w:t>
            </w:r>
          </w:p>
        </w:tc>
      </w:tr>
      <w:tr w:rsidR="00120D8C" w:rsidTr="00120D8C">
        <w:tc>
          <w:tcPr>
            <w:tcW w:w="1104"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25</w:t>
            </w:r>
          </w:p>
        </w:tc>
        <w:tc>
          <w:tcPr>
            <w:tcW w:w="1212" w:type="dxa"/>
            <w:vAlign w:val="center"/>
          </w:tcPr>
          <w:p w:rsidR="00120D8C" w:rsidRPr="00120D8C" w:rsidRDefault="00120D8C" w:rsidP="00120D8C">
            <w:pPr>
              <w:tabs>
                <w:tab w:val="left" w:pos="426"/>
              </w:tabs>
              <w:spacing w:line="480" w:lineRule="auto"/>
              <w:contextualSpacing/>
              <w:jc w:val="center"/>
              <w:rPr>
                <w:rFonts w:asciiTheme="majorBidi" w:hAnsiTheme="majorBidi" w:cstheme="majorBidi"/>
                <w:i/>
                <w:iCs/>
              </w:rPr>
            </w:pPr>
            <w:r>
              <w:rPr>
                <w:rFonts w:asciiTheme="majorBidi" w:hAnsiTheme="majorBidi" w:cstheme="majorBidi"/>
                <w:i/>
                <w:iCs/>
              </w:rPr>
              <w:t>I</w:t>
            </w:r>
          </w:p>
        </w:tc>
        <w:tc>
          <w:tcPr>
            <w:tcW w:w="1212" w:type="dxa"/>
            <w:tcBorders>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1</w:t>
            </w:r>
          </w:p>
        </w:tc>
        <w:tc>
          <w:tcPr>
            <w:tcW w:w="867" w:type="dxa"/>
            <w:tcBorders>
              <w:top w:val="nil"/>
              <w:left w:val="single" w:sz="4" w:space="0" w:color="auto"/>
              <w:bottom w:val="nil"/>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p>
        </w:tc>
        <w:tc>
          <w:tcPr>
            <w:tcW w:w="992" w:type="dxa"/>
            <w:tcBorders>
              <w:lef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23</w:t>
            </w:r>
          </w:p>
        </w:tc>
        <w:tc>
          <w:tcPr>
            <w:tcW w:w="1701" w:type="dxa"/>
            <w:vAlign w:val="center"/>
          </w:tcPr>
          <w:p w:rsidR="00120D8C" w:rsidRPr="00FE098C" w:rsidRDefault="00B76DD4" w:rsidP="00120D8C">
            <w:pPr>
              <w:tabs>
                <w:tab w:val="left" w:pos="426"/>
              </w:tabs>
              <w:spacing w:line="480" w:lineRule="auto"/>
              <w:contextualSpacing/>
              <w:jc w:val="center"/>
              <w:rPr>
                <w:rFonts w:asciiTheme="majorBidi" w:hAnsiTheme="majorBidi" w:cstheme="majorBidi"/>
                <w:i/>
                <w:iCs/>
              </w:rPr>
            </w:pPr>
            <w:r w:rsidRPr="00B76DD4">
              <w:rPr>
                <w:rFonts w:asciiTheme="majorBidi" w:hAnsiTheme="majorBidi" w:cstheme="majorBidi"/>
                <w:noProof/>
              </w:rPr>
              <w:pict>
                <v:shape id="_x0000_s1037" type="#_x0000_t32" style="position:absolute;left:0;text-align:left;margin-left:29.65pt;margin-top:2.7pt;width:14.1pt;height:6.6pt;z-index:251665408;mso-position-horizontal-relative:text;mso-position-vertical-relative:text" o:connectortype="straight"/>
              </w:pict>
            </w:r>
            <w:r>
              <w:rPr>
                <w:rFonts w:asciiTheme="majorBidi" w:hAnsiTheme="majorBidi" w:cstheme="majorBidi"/>
                <w:i/>
                <w:iCs/>
                <w:noProof/>
              </w:rPr>
              <w:pict>
                <v:shape id="_x0000_s1036" type="#_x0000_t32" style="position:absolute;left:0;text-align:left;margin-left:13.8pt;margin-top:3.95pt;width:14.1pt;height:6.6pt;z-index:251664384;mso-position-horizontal-relative:text;mso-position-vertical-relative:text" o:connectortype="straight"/>
              </w:pict>
            </w:r>
            <w:r w:rsidR="00FE098C">
              <w:rPr>
                <w:rFonts w:asciiTheme="majorBidi" w:hAnsiTheme="majorBidi" w:cstheme="majorBidi"/>
                <w:i/>
                <w:iCs/>
              </w:rPr>
              <w:t>IIII IIII IIII</w:t>
            </w:r>
          </w:p>
        </w:tc>
        <w:tc>
          <w:tcPr>
            <w:tcW w:w="992"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14</w:t>
            </w:r>
          </w:p>
        </w:tc>
      </w:tr>
      <w:tr w:rsidR="00120D8C" w:rsidTr="00120D8C">
        <w:tc>
          <w:tcPr>
            <w:tcW w:w="1104"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24</w:t>
            </w:r>
          </w:p>
        </w:tc>
        <w:tc>
          <w:tcPr>
            <w:tcW w:w="1212"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w:t>
            </w:r>
          </w:p>
        </w:tc>
        <w:tc>
          <w:tcPr>
            <w:tcW w:w="1212" w:type="dxa"/>
            <w:tcBorders>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w:t>
            </w:r>
          </w:p>
        </w:tc>
        <w:tc>
          <w:tcPr>
            <w:tcW w:w="867" w:type="dxa"/>
            <w:tcBorders>
              <w:top w:val="nil"/>
              <w:left w:val="single" w:sz="4" w:space="0" w:color="auto"/>
              <w:bottom w:val="nil"/>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p>
        </w:tc>
        <w:tc>
          <w:tcPr>
            <w:tcW w:w="992" w:type="dxa"/>
            <w:tcBorders>
              <w:lef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22</w:t>
            </w:r>
          </w:p>
        </w:tc>
        <w:tc>
          <w:tcPr>
            <w:tcW w:w="1701" w:type="dxa"/>
            <w:vAlign w:val="center"/>
          </w:tcPr>
          <w:p w:rsidR="00120D8C" w:rsidRPr="00FE098C" w:rsidRDefault="00B76DD4" w:rsidP="00120D8C">
            <w:pPr>
              <w:tabs>
                <w:tab w:val="left" w:pos="426"/>
              </w:tabs>
              <w:spacing w:line="480" w:lineRule="auto"/>
              <w:contextualSpacing/>
              <w:jc w:val="center"/>
              <w:rPr>
                <w:rFonts w:asciiTheme="majorBidi" w:hAnsiTheme="majorBidi" w:cstheme="majorBidi"/>
                <w:i/>
                <w:iCs/>
              </w:rPr>
            </w:pPr>
            <w:r w:rsidRPr="00B76DD4">
              <w:rPr>
                <w:rFonts w:asciiTheme="majorBidi" w:hAnsiTheme="majorBidi" w:cstheme="majorBidi"/>
                <w:noProof/>
              </w:rPr>
              <w:pict>
                <v:shape id="_x0000_s1038" type="#_x0000_t32" style="position:absolute;left:0;text-align:left;margin-left:5.15pt;margin-top:2.55pt;width:14.1pt;height:6.6pt;z-index:251666432;mso-position-horizontal-relative:text;mso-position-vertical-relative:text" o:connectortype="straight"/>
              </w:pict>
            </w:r>
            <w:r w:rsidRPr="00B76DD4">
              <w:rPr>
                <w:rFonts w:asciiTheme="majorBidi" w:hAnsiTheme="majorBidi" w:cstheme="majorBidi"/>
                <w:noProof/>
              </w:rPr>
              <w:pict>
                <v:shape id="_x0000_s1039" type="#_x0000_t32" style="position:absolute;left:0;text-align:left;margin-left:20pt;margin-top:2.65pt;width:14.1pt;height:6.6pt;z-index:251667456;mso-position-horizontal-relative:text;mso-position-vertical-relative:text" o:connectortype="straight"/>
              </w:pict>
            </w:r>
            <w:r w:rsidRPr="00B76DD4">
              <w:rPr>
                <w:rFonts w:asciiTheme="majorBidi" w:hAnsiTheme="majorBidi" w:cstheme="majorBidi"/>
                <w:noProof/>
              </w:rPr>
              <w:pict>
                <v:shape id="_x0000_s1040" type="#_x0000_t32" style="position:absolute;left:0;text-align:left;margin-left:42.8pt;margin-top:3.5pt;width:14.1pt;height:6.6pt;z-index:251668480;mso-position-horizontal-relative:text;mso-position-vertical-relative:text" o:connectortype="straight"/>
              </w:pict>
            </w:r>
            <w:r w:rsidR="00FE098C">
              <w:rPr>
                <w:rFonts w:asciiTheme="majorBidi" w:hAnsiTheme="majorBidi" w:cstheme="majorBidi"/>
                <w:i/>
                <w:iCs/>
              </w:rPr>
              <w:t>IIII IIII IIII IIII</w:t>
            </w:r>
          </w:p>
        </w:tc>
        <w:tc>
          <w:tcPr>
            <w:tcW w:w="992"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19</w:t>
            </w:r>
          </w:p>
        </w:tc>
      </w:tr>
      <w:tr w:rsidR="00120D8C" w:rsidTr="00120D8C">
        <w:tc>
          <w:tcPr>
            <w:tcW w:w="1104"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23</w:t>
            </w:r>
          </w:p>
        </w:tc>
        <w:tc>
          <w:tcPr>
            <w:tcW w:w="1212"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w:t>
            </w:r>
          </w:p>
        </w:tc>
        <w:tc>
          <w:tcPr>
            <w:tcW w:w="1212" w:type="dxa"/>
            <w:tcBorders>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w:t>
            </w:r>
          </w:p>
        </w:tc>
        <w:tc>
          <w:tcPr>
            <w:tcW w:w="867" w:type="dxa"/>
            <w:tcBorders>
              <w:top w:val="nil"/>
              <w:left w:val="single" w:sz="4" w:space="0" w:color="auto"/>
              <w:bottom w:val="nil"/>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p>
        </w:tc>
        <w:tc>
          <w:tcPr>
            <w:tcW w:w="992" w:type="dxa"/>
            <w:tcBorders>
              <w:lef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21</w:t>
            </w:r>
          </w:p>
        </w:tc>
        <w:tc>
          <w:tcPr>
            <w:tcW w:w="1701" w:type="dxa"/>
            <w:vAlign w:val="center"/>
          </w:tcPr>
          <w:p w:rsidR="00120D8C" w:rsidRPr="00120D8C" w:rsidRDefault="00120D8C" w:rsidP="00120D8C">
            <w:pPr>
              <w:tabs>
                <w:tab w:val="left" w:pos="426"/>
              </w:tabs>
              <w:spacing w:line="480" w:lineRule="auto"/>
              <w:contextualSpacing/>
              <w:jc w:val="center"/>
              <w:rPr>
                <w:rFonts w:asciiTheme="majorBidi" w:hAnsiTheme="majorBidi" w:cstheme="majorBidi"/>
                <w:i/>
                <w:iCs/>
              </w:rPr>
            </w:pPr>
            <w:r>
              <w:rPr>
                <w:rFonts w:asciiTheme="majorBidi" w:hAnsiTheme="majorBidi" w:cstheme="majorBidi"/>
                <w:i/>
                <w:iCs/>
              </w:rPr>
              <w:t>III</w:t>
            </w:r>
          </w:p>
        </w:tc>
        <w:tc>
          <w:tcPr>
            <w:tcW w:w="992"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3</w:t>
            </w:r>
          </w:p>
        </w:tc>
      </w:tr>
      <w:tr w:rsidR="00120D8C" w:rsidTr="00120D8C">
        <w:tc>
          <w:tcPr>
            <w:tcW w:w="1104" w:type="dxa"/>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22</w:t>
            </w:r>
          </w:p>
        </w:tc>
        <w:tc>
          <w:tcPr>
            <w:tcW w:w="1212" w:type="dxa"/>
            <w:vAlign w:val="center"/>
          </w:tcPr>
          <w:p w:rsidR="00120D8C" w:rsidRPr="00120D8C" w:rsidRDefault="00120D8C" w:rsidP="00120D8C">
            <w:pPr>
              <w:tabs>
                <w:tab w:val="left" w:pos="426"/>
              </w:tabs>
              <w:spacing w:line="480" w:lineRule="auto"/>
              <w:contextualSpacing/>
              <w:jc w:val="center"/>
              <w:rPr>
                <w:rFonts w:asciiTheme="majorBidi" w:hAnsiTheme="majorBidi" w:cstheme="majorBidi"/>
                <w:i/>
                <w:iCs/>
              </w:rPr>
            </w:pPr>
            <w:r>
              <w:rPr>
                <w:rFonts w:asciiTheme="majorBidi" w:hAnsiTheme="majorBidi" w:cstheme="majorBidi"/>
                <w:i/>
                <w:iCs/>
              </w:rPr>
              <w:t>I</w:t>
            </w:r>
          </w:p>
        </w:tc>
        <w:tc>
          <w:tcPr>
            <w:tcW w:w="1212" w:type="dxa"/>
            <w:tcBorders>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r>
              <w:rPr>
                <w:rFonts w:asciiTheme="majorBidi" w:hAnsiTheme="majorBidi" w:cstheme="majorBidi"/>
              </w:rPr>
              <w:t>1</w:t>
            </w:r>
          </w:p>
        </w:tc>
        <w:tc>
          <w:tcPr>
            <w:tcW w:w="867" w:type="dxa"/>
            <w:tcBorders>
              <w:top w:val="nil"/>
              <w:left w:val="single" w:sz="4" w:space="0" w:color="auto"/>
              <w:bottom w:val="nil"/>
              <w:righ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p>
        </w:tc>
        <w:tc>
          <w:tcPr>
            <w:tcW w:w="992" w:type="dxa"/>
            <w:tcBorders>
              <w:left w:val="single" w:sz="4" w:space="0" w:color="auto"/>
            </w:tcBorders>
            <w:vAlign w:val="center"/>
          </w:tcPr>
          <w:p w:rsidR="00120D8C" w:rsidRDefault="00120D8C" w:rsidP="00120D8C">
            <w:pPr>
              <w:tabs>
                <w:tab w:val="left" w:pos="426"/>
              </w:tabs>
              <w:spacing w:line="480" w:lineRule="auto"/>
              <w:contextualSpacing/>
              <w:jc w:val="center"/>
              <w:rPr>
                <w:rFonts w:asciiTheme="majorBidi" w:hAnsiTheme="majorBidi" w:cstheme="majorBidi"/>
              </w:rPr>
            </w:pPr>
          </w:p>
        </w:tc>
        <w:tc>
          <w:tcPr>
            <w:tcW w:w="1701" w:type="dxa"/>
            <w:vAlign w:val="center"/>
          </w:tcPr>
          <w:p w:rsidR="00120D8C" w:rsidRDefault="00120D8C" w:rsidP="00120D8C">
            <w:pPr>
              <w:tabs>
                <w:tab w:val="left" w:pos="426"/>
              </w:tabs>
              <w:spacing w:line="480" w:lineRule="auto"/>
              <w:contextualSpacing/>
              <w:jc w:val="center"/>
              <w:rPr>
                <w:rFonts w:asciiTheme="majorBidi" w:hAnsiTheme="majorBidi" w:cstheme="majorBidi"/>
              </w:rPr>
            </w:pPr>
          </w:p>
        </w:tc>
        <w:tc>
          <w:tcPr>
            <w:tcW w:w="992" w:type="dxa"/>
            <w:vAlign w:val="center"/>
          </w:tcPr>
          <w:p w:rsidR="00120D8C" w:rsidRDefault="00120D8C" w:rsidP="00120D8C">
            <w:pPr>
              <w:tabs>
                <w:tab w:val="left" w:pos="426"/>
              </w:tabs>
              <w:spacing w:line="480" w:lineRule="auto"/>
              <w:contextualSpacing/>
              <w:jc w:val="center"/>
              <w:rPr>
                <w:rFonts w:asciiTheme="majorBidi" w:hAnsiTheme="majorBidi" w:cstheme="majorBidi"/>
              </w:rPr>
            </w:pPr>
          </w:p>
        </w:tc>
      </w:tr>
    </w:tbl>
    <w:p w:rsidR="00120D8C" w:rsidRPr="00120D8C" w:rsidRDefault="00120D8C" w:rsidP="00120D8C">
      <w:pPr>
        <w:tabs>
          <w:tab w:val="left" w:pos="426"/>
        </w:tabs>
        <w:spacing w:line="480" w:lineRule="auto"/>
        <w:contextualSpacing/>
        <w:jc w:val="both"/>
        <w:rPr>
          <w:rFonts w:asciiTheme="majorBidi" w:hAnsiTheme="majorBidi" w:cstheme="majorBidi"/>
        </w:rPr>
      </w:pPr>
    </w:p>
    <w:p w:rsidR="00717718" w:rsidRDefault="00717718" w:rsidP="00717718">
      <w:pPr>
        <w:spacing w:line="480" w:lineRule="auto"/>
        <w:jc w:val="both"/>
        <w:rPr>
          <w:rFonts w:asciiTheme="majorBidi" w:hAnsiTheme="majorBidi" w:cstheme="majorBidi"/>
        </w:rPr>
      </w:pPr>
    </w:p>
    <w:p w:rsidR="00717718" w:rsidRDefault="00717718" w:rsidP="00717718">
      <w:pPr>
        <w:spacing w:line="480" w:lineRule="auto"/>
        <w:jc w:val="both"/>
        <w:rPr>
          <w:rFonts w:asciiTheme="majorBidi" w:hAnsiTheme="majorBidi" w:cstheme="majorBidi"/>
        </w:rPr>
      </w:pPr>
    </w:p>
    <w:p w:rsidR="00FE098C" w:rsidRPr="00160EAE" w:rsidRDefault="00FE098C" w:rsidP="007D0294">
      <w:pPr>
        <w:pStyle w:val="ListParagraph"/>
        <w:numPr>
          <w:ilvl w:val="3"/>
          <w:numId w:val="2"/>
        </w:numPr>
        <w:spacing w:after="0" w:line="480" w:lineRule="auto"/>
        <w:ind w:left="284" w:hanging="284"/>
        <w:contextualSpacing/>
        <w:jc w:val="both"/>
        <w:rPr>
          <w:rFonts w:asciiTheme="majorBidi" w:hAnsiTheme="majorBidi" w:cstheme="majorBidi"/>
          <w:sz w:val="24"/>
          <w:szCs w:val="24"/>
        </w:rPr>
      </w:pPr>
      <w:r w:rsidRPr="00160EAE">
        <w:rPr>
          <w:rFonts w:asciiTheme="majorBidi" w:hAnsiTheme="majorBidi" w:cstheme="majorBidi"/>
          <w:sz w:val="24"/>
          <w:szCs w:val="24"/>
        </w:rPr>
        <w:lastRenderedPageBreak/>
        <w:t>Mencari Mean, Deviasi Standar, dan Standar Error dari Mean Variabel X dan Mean Variabel Y:</w:t>
      </w:r>
    </w:p>
    <w:p w:rsidR="001F0763" w:rsidRDefault="001F0763" w:rsidP="001F0763">
      <w:pPr>
        <w:spacing w:line="480" w:lineRule="auto"/>
        <w:ind w:firstLine="720"/>
        <w:jc w:val="center"/>
        <w:rPr>
          <w:rFonts w:asciiTheme="majorBidi" w:hAnsiTheme="majorBidi" w:cstheme="majorBidi"/>
        </w:rPr>
      </w:pPr>
      <w:r>
        <w:rPr>
          <w:rFonts w:asciiTheme="majorBidi" w:hAnsiTheme="majorBidi" w:cstheme="majorBidi"/>
        </w:rPr>
        <w:t>TABEL 23</w:t>
      </w:r>
    </w:p>
    <w:p w:rsidR="00717718" w:rsidRDefault="00FE098C" w:rsidP="007D0294">
      <w:pPr>
        <w:spacing w:line="480" w:lineRule="auto"/>
        <w:ind w:firstLine="720"/>
        <w:jc w:val="both"/>
        <w:rPr>
          <w:rFonts w:asciiTheme="majorBidi" w:hAnsiTheme="majorBidi" w:cstheme="majorBidi"/>
        </w:rPr>
      </w:pPr>
      <w:r>
        <w:rPr>
          <w:rFonts w:asciiTheme="majorBidi" w:hAnsiTheme="majorBidi" w:cstheme="majorBidi"/>
        </w:rPr>
        <w:t>Variabel X</w:t>
      </w:r>
    </w:p>
    <w:tbl>
      <w:tblPr>
        <w:tblStyle w:val="TableGrid"/>
        <w:tblW w:w="0" w:type="auto"/>
        <w:tblInd w:w="392" w:type="dxa"/>
        <w:tblLook w:val="04A0"/>
      </w:tblPr>
      <w:tblGrid>
        <w:gridCol w:w="1729"/>
        <w:gridCol w:w="1815"/>
        <w:gridCol w:w="1842"/>
        <w:gridCol w:w="1985"/>
      </w:tblGrid>
      <w:tr w:rsidR="00FE098C" w:rsidTr="00B92E5B">
        <w:tc>
          <w:tcPr>
            <w:tcW w:w="1729"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X</w:t>
            </w:r>
          </w:p>
        </w:tc>
        <w:tc>
          <w:tcPr>
            <w:tcW w:w="1815" w:type="dxa"/>
            <w:vAlign w:val="center"/>
          </w:tcPr>
          <w:p w:rsidR="00FE098C" w:rsidRDefault="00187A15" w:rsidP="007D0294">
            <w:pPr>
              <w:spacing w:line="360" w:lineRule="auto"/>
              <w:jc w:val="center"/>
              <w:rPr>
                <w:rFonts w:asciiTheme="majorBidi" w:hAnsiTheme="majorBidi" w:cstheme="majorBidi"/>
              </w:rPr>
            </w:pPr>
            <w:r>
              <w:rPr>
                <w:rFonts w:asciiTheme="majorBidi" w:hAnsiTheme="majorBidi" w:cstheme="majorBidi"/>
              </w:rPr>
              <w:t>F</w:t>
            </w:r>
            <w:r w:rsidR="00B92E5B">
              <w:rPr>
                <w:rFonts w:asciiTheme="majorBidi" w:hAnsiTheme="majorBidi" w:cstheme="majorBidi"/>
              </w:rPr>
              <w:t>rekuensi</w:t>
            </w:r>
          </w:p>
        </w:tc>
        <w:tc>
          <w:tcPr>
            <w:tcW w:w="1842" w:type="dxa"/>
            <w:vAlign w:val="center"/>
          </w:tcPr>
          <w:p w:rsidR="00FE098C" w:rsidRDefault="007D0294" w:rsidP="007D0294">
            <w:pPr>
              <w:spacing w:line="360" w:lineRule="auto"/>
              <w:jc w:val="center"/>
              <w:rPr>
                <w:rFonts w:asciiTheme="majorBidi" w:hAnsiTheme="majorBidi" w:cstheme="majorBidi"/>
              </w:rPr>
            </w:pPr>
            <w:r>
              <w:rPr>
                <w:rFonts w:asciiTheme="majorBidi" w:hAnsiTheme="majorBidi" w:cstheme="majorBidi"/>
              </w:rPr>
              <w:t>F</w:t>
            </w:r>
            <w:r w:rsidR="00B92E5B">
              <w:rPr>
                <w:rFonts w:asciiTheme="majorBidi" w:hAnsiTheme="majorBidi" w:cstheme="majorBidi"/>
              </w:rPr>
              <w:t>x</w:t>
            </w:r>
          </w:p>
        </w:tc>
        <w:tc>
          <w:tcPr>
            <w:tcW w:w="1985" w:type="dxa"/>
            <w:vAlign w:val="center"/>
          </w:tcPr>
          <w:p w:rsidR="00FE098C" w:rsidRPr="00B92E5B" w:rsidRDefault="00B92E5B" w:rsidP="007D0294">
            <w:pPr>
              <w:spacing w:line="360" w:lineRule="auto"/>
              <w:jc w:val="center"/>
              <w:rPr>
                <w:rFonts w:asciiTheme="majorBidi" w:hAnsiTheme="majorBidi" w:cstheme="majorBidi"/>
                <w:vertAlign w:val="superscript"/>
              </w:rPr>
            </w:pPr>
            <w:r>
              <w:rPr>
                <w:rFonts w:asciiTheme="majorBidi" w:hAnsiTheme="majorBidi" w:cstheme="majorBidi"/>
              </w:rPr>
              <w:t>Fx</w:t>
            </w:r>
            <w:r>
              <w:rPr>
                <w:rFonts w:asciiTheme="majorBidi" w:hAnsiTheme="majorBidi" w:cstheme="majorBidi"/>
                <w:vertAlign w:val="superscript"/>
              </w:rPr>
              <w:t>2</w:t>
            </w:r>
          </w:p>
        </w:tc>
      </w:tr>
      <w:tr w:rsidR="00FE098C" w:rsidTr="00B92E5B">
        <w:tc>
          <w:tcPr>
            <w:tcW w:w="1729"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27</w:t>
            </w:r>
          </w:p>
        </w:tc>
        <w:tc>
          <w:tcPr>
            <w:tcW w:w="1815"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1</w:t>
            </w:r>
          </w:p>
        </w:tc>
        <w:tc>
          <w:tcPr>
            <w:tcW w:w="1842"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27</w:t>
            </w:r>
          </w:p>
        </w:tc>
        <w:tc>
          <w:tcPr>
            <w:tcW w:w="1985"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729</w:t>
            </w:r>
          </w:p>
        </w:tc>
      </w:tr>
      <w:tr w:rsidR="00FE098C" w:rsidTr="00B92E5B">
        <w:tc>
          <w:tcPr>
            <w:tcW w:w="1729"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26</w:t>
            </w:r>
          </w:p>
        </w:tc>
        <w:tc>
          <w:tcPr>
            <w:tcW w:w="1815"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1</w:t>
            </w:r>
          </w:p>
        </w:tc>
        <w:tc>
          <w:tcPr>
            <w:tcW w:w="1842"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26</w:t>
            </w:r>
          </w:p>
        </w:tc>
        <w:tc>
          <w:tcPr>
            <w:tcW w:w="1985"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676</w:t>
            </w:r>
          </w:p>
        </w:tc>
      </w:tr>
      <w:tr w:rsidR="00FE098C" w:rsidTr="00B92E5B">
        <w:tc>
          <w:tcPr>
            <w:tcW w:w="1729"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25</w:t>
            </w:r>
          </w:p>
        </w:tc>
        <w:tc>
          <w:tcPr>
            <w:tcW w:w="1815"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1</w:t>
            </w:r>
          </w:p>
        </w:tc>
        <w:tc>
          <w:tcPr>
            <w:tcW w:w="1842"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25</w:t>
            </w:r>
          </w:p>
        </w:tc>
        <w:tc>
          <w:tcPr>
            <w:tcW w:w="1985"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625</w:t>
            </w:r>
          </w:p>
        </w:tc>
      </w:tr>
      <w:tr w:rsidR="00FE098C" w:rsidTr="00B92E5B">
        <w:tc>
          <w:tcPr>
            <w:tcW w:w="1729"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24</w:t>
            </w:r>
          </w:p>
        </w:tc>
        <w:tc>
          <w:tcPr>
            <w:tcW w:w="1815"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w:t>
            </w:r>
          </w:p>
        </w:tc>
        <w:tc>
          <w:tcPr>
            <w:tcW w:w="1842"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w:t>
            </w:r>
          </w:p>
        </w:tc>
        <w:tc>
          <w:tcPr>
            <w:tcW w:w="1985"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w:t>
            </w:r>
          </w:p>
        </w:tc>
      </w:tr>
      <w:tr w:rsidR="00FE098C" w:rsidTr="00B92E5B">
        <w:tc>
          <w:tcPr>
            <w:tcW w:w="1729"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23</w:t>
            </w:r>
          </w:p>
        </w:tc>
        <w:tc>
          <w:tcPr>
            <w:tcW w:w="1815"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w:t>
            </w:r>
          </w:p>
        </w:tc>
        <w:tc>
          <w:tcPr>
            <w:tcW w:w="1842"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w:t>
            </w:r>
          </w:p>
        </w:tc>
        <w:tc>
          <w:tcPr>
            <w:tcW w:w="1985"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w:t>
            </w:r>
          </w:p>
        </w:tc>
      </w:tr>
      <w:tr w:rsidR="00FE098C" w:rsidTr="00B92E5B">
        <w:tc>
          <w:tcPr>
            <w:tcW w:w="1729"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22</w:t>
            </w:r>
          </w:p>
        </w:tc>
        <w:tc>
          <w:tcPr>
            <w:tcW w:w="1815"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1</w:t>
            </w:r>
          </w:p>
        </w:tc>
        <w:tc>
          <w:tcPr>
            <w:tcW w:w="1842" w:type="dxa"/>
            <w:vAlign w:val="center"/>
          </w:tcPr>
          <w:p w:rsidR="00FE098C" w:rsidRDefault="00B92E5B" w:rsidP="007D0294">
            <w:pPr>
              <w:spacing w:line="360" w:lineRule="auto"/>
              <w:jc w:val="center"/>
              <w:rPr>
                <w:rFonts w:asciiTheme="majorBidi" w:hAnsiTheme="majorBidi" w:cstheme="majorBidi"/>
              </w:rPr>
            </w:pPr>
            <w:r>
              <w:rPr>
                <w:rFonts w:asciiTheme="majorBidi" w:hAnsiTheme="majorBidi" w:cstheme="majorBidi"/>
              </w:rPr>
              <w:t>22</w:t>
            </w:r>
          </w:p>
        </w:tc>
        <w:tc>
          <w:tcPr>
            <w:tcW w:w="1985" w:type="dxa"/>
            <w:vAlign w:val="center"/>
          </w:tcPr>
          <w:p w:rsidR="00B92E5B" w:rsidRDefault="00B92E5B" w:rsidP="007D0294">
            <w:pPr>
              <w:spacing w:line="360" w:lineRule="auto"/>
              <w:jc w:val="center"/>
              <w:rPr>
                <w:rFonts w:asciiTheme="majorBidi" w:hAnsiTheme="majorBidi" w:cstheme="majorBidi"/>
              </w:rPr>
            </w:pPr>
            <w:r>
              <w:rPr>
                <w:rFonts w:asciiTheme="majorBidi" w:hAnsiTheme="majorBidi" w:cstheme="majorBidi"/>
              </w:rPr>
              <w:t>484</w:t>
            </w:r>
          </w:p>
        </w:tc>
      </w:tr>
      <w:tr w:rsidR="00B92E5B" w:rsidTr="00B92E5B">
        <w:tc>
          <w:tcPr>
            <w:tcW w:w="1729" w:type="dxa"/>
            <w:vAlign w:val="center"/>
          </w:tcPr>
          <w:p w:rsidR="00B92E5B" w:rsidRDefault="00B92E5B" w:rsidP="007D0294">
            <w:pPr>
              <w:spacing w:line="360" w:lineRule="auto"/>
              <w:jc w:val="center"/>
              <w:rPr>
                <w:rFonts w:asciiTheme="majorBidi" w:hAnsiTheme="majorBidi" w:cstheme="majorBidi"/>
              </w:rPr>
            </w:pPr>
          </w:p>
        </w:tc>
        <w:tc>
          <w:tcPr>
            <w:tcW w:w="1815" w:type="dxa"/>
            <w:vAlign w:val="center"/>
          </w:tcPr>
          <w:p w:rsidR="00B92E5B" w:rsidRDefault="00B92E5B" w:rsidP="007D0294">
            <w:pPr>
              <w:spacing w:line="360" w:lineRule="auto"/>
              <w:jc w:val="center"/>
              <w:rPr>
                <w:rFonts w:asciiTheme="majorBidi" w:hAnsiTheme="majorBidi" w:cstheme="majorBidi"/>
              </w:rPr>
            </w:pPr>
            <w:r>
              <w:rPr>
                <w:rFonts w:asciiTheme="majorBidi" w:hAnsiTheme="majorBidi" w:cstheme="majorBidi"/>
              </w:rPr>
              <w:t>N = 4</w:t>
            </w:r>
          </w:p>
        </w:tc>
        <w:tc>
          <w:tcPr>
            <w:tcW w:w="1842" w:type="dxa"/>
            <w:vAlign w:val="center"/>
          </w:tcPr>
          <w:p w:rsidR="00B92E5B" w:rsidRDefault="00B92E5B" w:rsidP="007D0294">
            <w:pPr>
              <w:spacing w:line="360" w:lineRule="auto"/>
              <w:jc w:val="center"/>
              <w:rPr>
                <w:rFonts w:asciiTheme="majorBidi" w:hAnsiTheme="majorBidi" w:cstheme="majorBidi"/>
              </w:rPr>
            </w:pPr>
            <w:r>
              <w:rPr>
                <w:rFonts w:asciiTheme="majorBidi" w:hAnsiTheme="majorBidi" w:cstheme="majorBidi"/>
              </w:rPr>
              <w:t xml:space="preserve">100 = </w:t>
            </w:r>
            <w:r>
              <w:t>∑Fx</w:t>
            </w:r>
          </w:p>
        </w:tc>
        <w:tc>
          <w:tcPr>
            <w:tcW w:w="1985" w:type="dxa"/>
            <w:vAlign w:val="center"/>
          </w:tcPr>
          <w:p w:rsidR="00B92E5B" w:rsidRPr="00B92E5B" w:rsidRDefault="00B92E5B" w:rsidP="007D0294">
            <w:pPr>
              <w:spacing w:line="360" w:lineRule="auto"/>
              <w:jc w:val="center"/>
              <w:rPr>
                <w:rFonts w:asciiTheme="majorBidi" w:hAnsiTheme="majorBidi" w:cstheme="majorBidi"/>
                <w:vertAlign w:val="superscript"/>
              </w:rPr>
            </w:pPr>
            <w:r>
              <w:rPr>
                <w:rFonts w:asciiTheme="majorBidi" w:hAnsiTheme="majorBidi" w:cstheme="majorBidi"/>
              </w:rPr>
              <w:t xml:space="preserve">2514 = </w:t>
            </w:r>
            <w:r>
              <w:t>∑</w:t>
            </w:r>
            <w:r>
              <w:rPr>
                <w:rFonts w:asciiTheme="majorBidi" w:hAnsiTheme="majorBidi" w:cstheme="majorBidi"/>
              </w:rPr>
              <w:t>fx</w:t>
            </w:r>
            <w:r>
              <w:rPr>
                <w:rFonts w:asciiTheme="majorBidi" w:hAnsiTheme="majorBidi" w:cstheme="majorBidi"/>
                <w:vertAlign w:val="superscript"/>
              </w:rPr>
              <w:t>2</w:t>
            </w:r>
          </w:p>
        </w:tc>
      </w:tr>
    </w:tbl>
    <w:p w:rsidR="00FE098C" w:rsidRPr="00FE098C" w:rsidRDefault="00FE098C" w:rsidP="00B92E5B">
      <w:pPr>
        <w:spacing w:line="480" w:lineRule="auto"/>
        <w:ind w:firstLine="720"/>
        <w:jc w:val="both"/>
        <w:rPr>
          <w:rFonts w:asciiTheme="majorBidi" w:hAnsiTheme="majorBidi" w:cstheme="majorBidi"/>
        </w:rPr>
      </w:pPr>
    </w:p>
    <w:p w:rsidR="00B92E5B" w:rsidRPr="00B6561E" w:rsidRDefault="00B92E5B" w:rsidP="007D0294">
      <w:pPr>
        <w:spacing w:line="480" w:lineRule="auto"/>
        <w:ind w:firstLine="720"/>
        <w:jc w:val="both"/>
        <w:rPr>
          <w:rFonts w:asciiTheme="majorBidi" w:eastAsiaTheme="minorEastAsia" w:hAnsiTheme="majorBidi" w:cstheme="majorBidi"/>
          <w:sz w:val="30"/>
          <w:szCs w:val="30"/>
        </w:rPr>
      </w:pPr>
      <w:r w:rsidRPr="00B92E5B">
        <w:rPr>
          <w:rFonts w:asciiTheme="majorBidi" w:hAnsiTheme="majorBidi" w:cstheme="majorBidi"/>
          <w:sz w:val="28"/>
          <w:szCs w:val="28"/>
        </w:rPr>
        <w:t>M</w:t>
      </w:r>
      <w:r w:rsidRPr="00B92E5B">
        <w:rPr>
          <w:rFonts w:asciiTheme="majorBidi" w:hAnsiTheme="majorBidi" w:cstheme="majorBidi"/>
          <w:sz w:val="28"/>
          <w:szCs w:val="28"/>
          <w:vertAlign w:val="subscript"/>
        </w:rPr>
        <w:t>1</w:t>
      </w:r>
      <w:r w:rsidRPr="00B92E5B">
        <w:rPr>
          <w:rFonts w:asciiTheme="majorBidi" w:hAnsiTheme="majorBidi" w:cstheme="majorBidi"/>
          <w:sz w:val="32"/>
          <w:szCs w:val="32"/>
        </w:rPr>
        <w:t xml:space="preserve">= </w:t>
      </w:r>
      <m:oMath>
        <m:f>
          <m:fPr>
            <m:ctrlPr>
              <w:rPr>
                <w:rFonts w:ascii="Cambria Math" w:hAnsi="Cambria Math" w:cstheme="majorBidi"/>
                <w:i/>
                <w:sz w:val="32"/>
                <w:szCs w:val="32"/>
              </w:rPr>
            </m:ctrlPr>
          </m:fPr>
          <m:num>
            <m:r>
              <w:rPr>
                <w:rFonts w:ascii="Cambria Math" w:hAnsi="Cambria Math" w:cstheme="majorBidi"/>
                <w:sz w:val="32"/>
                <w:szCs w:val="32"/>
              </w:rPr>
              <m:t>∑fX</m:t>
            </m:r>
          </m:num>
          <m:den>
            <m:r>
              <w:rPr>
                <w:rFonts w:ascii="Cambria Math" w:hAnsi="Cambria Math" w:cstheme="majorBidi"/>
                <w:sz w:val="32"/>
                <w:szCs w:val="32"/>
              </w:rPr>
              <m:t>N</m:t>
            </m:r>
          </m:den>
        </m:f>
      </m:oMath>
      <w:r w:rsidRPr="00B92E5B">
        <w:rPr>
          <w:rFonts w:asciiTheme="majorBidi" w:eastAsiaTheme="minorEastAsia" w:hAnsiTheme="majorBidi" w:cstheme="majorBidi"/>
          <w:sz w:val="32"/>
          <w:szCs w:val="32"/>
        </w:rPr>
        <w:t xml:space="preserve"> =</w:t>
      </w:r>
      <m:oMath>
        <m:f>
          <m:fPr>
            <m:ctrlPr>
              <w:rPr>
                <w:rFonts w:ascii="Cambria Math" w:eastAsiaTheme="minorEastAsia" w:hAnsi="Cambria Math" w:cstheme="majorBidi"/>
                <w:i/>
                <w:sz w:val="34"/>
                <w:szCs w:val="34"/>
              </w:rPr>
            </m:ctrlPr>
          </m:fPr>
          <m:num>
            <m:r>
              <w:rPr>
                <w:rFonts w:ascii="Cambria Math" w:eastAsiaTheme="minorEastAsia" w:hAnsi="Cambria Math" w:cstheme="majorBidi"/>
                <w:sz w:val="34"/>
                <w:szCs w:val="34"/>
              </w:rPr>
              <m:t>100</m:t>
            </m:r>
          </m:num>
          <m:den>
            <m:r>
              <w:rPr>
                <w:rFonts w:ascii="Cambria Math" w:eastAsiaTheme="minorEastAsia" w:hAnsi="Cambria Math" w:cstheme="majorBidi"/>
                <w:sz w:val="34"/>
                <w:szCs w:val="34"/>
              </w:rPr>
              <m:t>4</m:t>
            </m:r>
          </m:den>
        </m:f>
      </m:oMath>
      <w:r w:rsidRPr="00B92E5B">
        <w:rPr>
          <w:rFonts w:asciiTheme="majorBidi" w:eastAsiaTheme="minorEastAsia" w:hAnsiTheme="majorBidi" w:cstheme="majorBidi"/>
          <w:sz w:val="32"/>
          <w:szCs w:val="32"/>
        </w:rPr>
        <w:t xml:space="preserve"> </w:t>
      </w:r>
      <w:r>
        <w:rPr>
          <w:rFonts w:asciiTheme="majorBidi" w:eastAsiaTheme="minorEastAsia" w:hAnsiTheme="majorBidi" w:cstheme="majorBidi"/>
          <w:sz w:val="30"/>
          <w:szCs w:val="30"/>
        </w:rPr>
        <w:t>= 25</w:t>
      </w:r>
    </w:p>
    <w:p w:rsidR="00B92E5B" w:rsidRPr="00B6561E" w:rsidRDefault="00B92E5B" w:rsidP="007D0294">
      <w:pPr>
        <w:spacing w:line="480" w:lineRule="auto"/>
        <w:jc w:val="both"/>
        <w:rPr>
          <w:rFonts w:asciiTheme="majorBidi" w:eastAsiaTheme="minorEastAsia" w:hAnsiTheme="majorBidi" w:cstheme="majorBidi"/>
          <w:sz w:val="30"/>
          <w:szCs w:val="30"/>
        </w:rPr>
      </w:pPr>
      <w:r w:rsidRPr="00B6561E">
        <w:rPr>
          <w:rFonts w:asciiTheme="majorBidi" w:hAnsiTheme="majorBidi" w:cstheme="majorBidi"/>
          <w:sz w:val="30"/>
          <w:szCs w:val="30"/>
        </w:rPr>
        <w:tab/>
      </w:r>
      <w:r w:rsidRPr="00B6561E">
        <w:rPr>
          <w:rFonts w:asciiTheme="majorBidi" w:hAnsiTheme="majorBidi" w:cstheme="majorBidi"/>
          <w:sz w:val="26"/>
          <w:szCs w:val="26"/>
        </w:rPr>
        <w:t>SD</w:t>
      </w:r>
      <w:r w:rsidRPr="00B6561E">
        <w:rPr>
          <w:rFonts w:asciiTheme="majorBidi" w:hAnsiTheme="majorBidi" w:cstheme="majorBidi"/>
          <w:sz w:val="26"/>
          <w:szCs w:val="26"/>
          <w:vertAlign w:val="subscript"/>
        </w:rPr>
        <w:t>1</w:t>
      </w:r>
      <w:r w:rsidRPr="00B6561E">
        <w:rPr>
          <w:rFonts w:asciiTheme="majorBidi" w:hAnsiTheme="majorBidi" w:cstheme="majorBidi"/>
          <w:sz w:val="30"/>
          <w:szCs w:val="30"/>
        </w:rPr>
        <w:t xml:space="preserve">= </w:t>
      </w:r>
      <m:oMath>
        <m:rad>
          <m:radPr>
            <m:degHide m:val="on"/>
            <m:ctrlPr>
              <w:rPr>
                <w:rFonts w:ascii="Cambria Math" w:hAnsi="Cambria Math" w:cstheme="majorBidi"/>
                <w:i/>
                <w:sz w:val="30"/>
                <w:szCs w:val="30"/>
              </w:rPr>
            </m:ctrlPr>
          </m:radPr>
          <m:deg/>
          <m:e>
            <m:f>
              <m:fPr>
                <m:ctrlPr>
                  <w:rPr>
                    <w:rFonts w:ascii="Cambria Math" w:hAnsi="Cambria Math" w:cstheme="majorBidi"/>
                    <w:i/>
                    <w:sz w:val="30"/>
                    <w:szCs w:val="30"/>
                  </w:rPr>
                </m:ctrlPr>
              </m:fPr>
              <m:num>
                <m:r>
                  <w:rPr>
                    <w:rFonts w:ascii="Cambria Math" w:hAnsi="Cambria Math" w:cstheme="majorBidi"/>
                    <w:sz w:val="30"/>
                    <w:szCs w:val="30"/>
                  </w:rPr>
                  <m:t>∑f</m:t>
                </m:r>
                <m:sSup>
                  <m:sSupPr>
                    <m:ctrlPr>
                      <w:rPr>
                        <w:rFonts w:ascii="Cambria Math" w:hAnsi="Cambria Math" w:cstheme="majorBidi"/>
                        <w:i/>
                        <w:sz w:val="30"/>
                        <w:szCs w:val="30"/>
                      </w:rPr>
                    </m:ctrlPr>
                  </m:sSupPr>
                  <m:e>
                    <m:r>
                      <w:rPr>
                        <w:rFonts w:ascii="Cambria Math" w:hAnsi="Cambria Math" w:cstheme="majorBidi"/>
                        <w:sz w:val="30"/>
                        <w:szCs w:val="30"/>
                      </w:rPr>
                      <m:t>X</m:t>
                    </m:r>
                  </m:e>
                  <m:sup>
                    <m:r>
                      <w:rPr>
                        <w:rFonts w:ascii="Cambria Math" w:hAnsi="Cambria Math" w:cstheme="majorBidi"/>
                        <w:sz w:val="30"/>
                        <w:szCs w:val="30"/>
                      </w:rPr>
                      <m:t>2</m:t>
                    </m:r>
                  </m:sup>
                </m:sSup>
              </m:num>
              <m:den>
                <m:r>
                  <w:rPr>
                    <w:rFonts w:ascii="Cambria Math" w:hAnsi="Cambria Math" w:cstheme="majorBidi"/>
                    <w:sz w:val="30"/>
                    <w:szCs w:val="30"/>
                  </w:rPr>
                  <m:t>N</m:t>
                </m:r>
              </m:den>
            </m:f>
            <m:r>
              <w:rPr>
                <w:rFonts w:ascii="Cambria Math" w:hAnsi="Cambria Math" w:cstheme="majorBidi"/>
                <w:sz w:val="30"/>
                <w:szCs w:val="30"/>
              </w:rPr>
              <m:t>-</m:t>
            </m:r>
            <m:sSup>
              <m:sSupPr>
                <m:ctrlPr>
                  <w:rPr>
                    <w:rFonts w:ascii="Cambria Math" w:hAnsi="Cambria Math" w:cstheme="majorBidi"/>
                    <w:i/>
                    <w:sz w:val="30"/>
                    <w:szCs w:val="30"/>
                  </w:rPr>
                </m:ctrlPr>
              </m:sSupPr>
              <m:e>
                <m:d>
                  <m:dPr>
                    <m:ctrlPr>
                      <w:rPr>
                        <w:rFonts w:ascii="Cambria Math" w:hAnsi="Cambria Math" w:cstheme="majorBidi"/>
                        <w:i/>
                        <w:sz w:val="30"/>
                        <w:szCs w:val="30"/>
                      </w:rPr>
                    </m:ctrlPr>
                  </m:dPr>
                  <m:e>
                    <m:f>
                      <m:fPr>
                        <m:ctrlPr>
                          <w:rPr>
                            <w:rFonts w:ascii="Cambria Math" w:hAnsi="Cambria Math" w:cstheme="majorBidi"/>
                            <w:i/>
                            <w:sz w:val="30"/>
                            <w:szCs w:val="30"/>
                          </w:rPr>
                        </m:ctrlPr>
                      </m:fPr>
                      <m:num>
                        <m:r>
                          <w:rPr>
                            <w:rFonts w:ascii="Cambria Math" w:hAnsi="Cambria Math" w:cstheme="majorBidi"/>
                            <w:sz w:val="30"/>
                            <w:szCs w:val="30"/>
                          </w:rPr>
                          <m:t>∑fX</m:t>
                        </m:r>
                      </m:num>
                      <m:den>
                        <m:r>
                          <w:rPr>
                            <w:rFonts w:ascii="Cambria Math" w:hAnsi="Cambria Math" w:cstheme="majorBidi"/>
                            <w:sz w:val="30"/>
                            <w:szCs w:val="30"/>
                          </w:rPr>
                          <m:t>N</m:t>
                        </m:r>
                      </m:den>
                    </m:f>
                  </m:e>
                </m:d>
              </m:e>
              <m:sup>
                <m:r>
                  <w:rPr>
                    <w:rFonts w:ascii="Cambria Math" w:hAnsi="Cambria Math" w:cstheme="majorBidi"/>
                    <w:sz w:val="30"/>
                    <w:szCs w:val="30"/>
                  </w:rPr>
                  <m:t>2</m:t>
                </m:r>
              </m:sup>
            </m:sSup>
          </m:e>
        </m:rad>
      </m:oMath>
    </w:p>
    <w:p w:rsidR="00B92E5B" w:rsidRPr="00B6561E" w:rsidRDefault="00B92E5B" w:rsidP="007D0294">
      <w:pPr>
        <w:spacing w:line="480" w:lineRule="auto"/>
        <w:ind w:left="698" w:firstLine="22"/>
        <w:jc w:val="both"/>
        <w:rPr>
          <w:rFonts w:asciiTheme="majorBidi" w:eastAsiaTheme="minorEastAsia" w:hAnsiTheme="majorBidi" w:cstheme="majorBidi"/>
          <w:sz w:val="30"/>
          <w:szCs w:val="30"/>
        </w:rPr>
      </w:pPr>
      <w:r>
        <w:rPr>
          <w:rFonts w:asciiTheme="majorBidi" w:eastAsiaTheme="minorEastAsia" w:hAnsiTheme="majorBidi" w:cstheme="majorBidi"/>
          <w:sz w:val="30"/>
          <w:szCs w:val="30"/>
        </w:rPr>
        <w:t xml:space="preserve">     </w:t>
      </w:r>
      <w:r w:rsidRPr="00B6561E">
        <w:rPr>
          <w:rFonts w:asciiTheme="majorBidi" w:eastAsiaTheme="minorEastAsia" w:hAnsiTheme="majorBidi" w:cstheme="majorBidi"/>
          <w:sz w:val="30"/>
          <w:szCs w:val="30"/>
        </w:rPr>
        <w:t>=</w:t>
      </w:r>
      <m:oMath>
        <m:rad>
          <m:radPr>
            <m:degHide m:val="on"/>
            <m:ctrlPr>
              <w:rPr>
                <w:rFonts w:ascii="Cambria Math" w:hAnsi="Cambria Math" w:cstheme="majorBidi"/>
                <w:i/>
                <w:sz w:val="34"/>
                <w:szCs w:val="34"/>
              </w:rPr>
            </m:ctrlPr>
          </m:radPr>
          <m:deg/>
          <m:e>
            <m:f>
              <m:fPr>
                <m:ctrlPr>
                  <w:rPr>
                    <w:rFonts w:ascii="Cambria Math" w:hAnsi="Cambria Math" w:cstheme="majorBidi"/>
                    <w:i/>
                    <w:sz w:val="34"/>
                    <w:szCs w:val="34"/>
                  </w:rPr>
                </m:ctrlPr>
              </m:fPr>
              <m:num>
                <m:r>
                  <w:rPr>
                    <w:rFonts w:ascii="Cambria Math" w:hAnsi="Cambria Math" w:cstheme="majorBidi"/>
                    <w:sz w:val="34"/>
                    <w:szCs w:val="34"/>
                  </w:rPr>
                  <m:t>2514</m:t>
                </m:r>
              </m:num>
              <m:den>
                <m:r>
                  <w:rPr>
                    <w:rFonts w:ascii="Cambria Math" w:hAnsi="Cambria Math" w:cstheme="majorBidi"/>
                    <w:sz w:val="34"/>
                    <w:szCs w:val="34"/>
                  </w:rPr>
                  <m:t>4</m:t>
                </m:r>
              </m:den>
            </m:f>
            <m:r>
              <w:rPr>
                <w:rFonts w:ascii="Cambria Math" w:hAnsi="Cambria Math" w:cstheme="majorBidi"/>
                <w:sz w:val="34"/>
                <w:szCs w:val="34"/>
              </w:rPr>
              <m:t>-</m:t>
            </m:r>
            <m:sSup>
              <m:sSupPr>
                <m:ctrlPr>
                  <w:rPr>
                    <w:rFonts w:ascii="Cambria Math" w:hAnsi="Cambria Math" w:cstheme="majorBidi"/>
                    <w:i/>
                    <w:sz w:val="34"/>
                    <w:szCs w:val="34"/>
                  </w:rPr>
                </m:ctrlPr>
              </m:sSupPr>
              <m:e>
                <m:d>
                  <m:dPr>
                    <m:ctrlPr>
                      <w:rPr>
                        <w:rFonts w:ascii="Cambria Math" w:hAnsi="Cambria Math" w:cstheme="majorBidi"/>
                        <w:i/>
                        <w:sz w:val="34"/>
                        <w:szCs w:val="34"/>
                      </w:rPr>
                    </m:ctrlPr>
                  </m:dPr>
                  <m:e>
                    <m:f>
                      <m:fPr>
                        <m:ctrlPr>
                          <w:rPr>
                            <w:rFonts w:ascii="Cambria Math" w:hAnsi="Cambria Math" w:cstheme="majorBidi"/>
                            <w:i/>
                            <w:sz w:val="34"/>
                            <w:szCs w:val="34"/>
                          </w:rPr>
                        </m:ctrlPr>
                      </m:fPr>
                      <m:num>
                        <m:r>
                          <w:rPr>
                            <w:rFonts w:ascii="Cambria Math" w:hAnsi="Cambria Math" w:cstheme="majorBidi"/>
                            <w:sz w:val="34"/>
                            <w:szCs w:val="34"/>
                          </w:rPr>
                          <m:t>100</m:t>
                        </m:r>
                      </m:num>
                      <m:den>
                        <m:r>
                          <w:rPr>
                            <w:rFonts w:ascii="Cambria Math" w:hAnsi="Cambria Math" w:cstheme="majorBidi"/>
                            <w:sz w:val="34"/>
                            <w:szCs w:val="34"/>
                          </w:rPr>
                          <m:t>4</m:t>
                        </m:r>
                      </m:den>
                    </m:f>
                  </m:e>
                </m:d>
              </m:e>
              <m:sup>
                <m:r>
                  <w:rPr>
                    <w:rFonts w:ascii="Cambria Math" w:hAnsi="Cambria Math" w:cstheme="majorBidi"/>
                    <w:sz w:val="34"/>
                    <w:szCs w:val="34"/>
                  </w:rPr>
                  <m:t>2</m:t>
                </m:r>
              </m:sup>
            </m:sSup>
          </m:e>
        </m:rad>
      </m:oMath>
      <w:r w:rsidRPr="00B6561E">
        <w:rPr>
          <w:rFonts w:asciiTheme="majorBidi" w:eastAsiaTheme="minorEastAsia" w:hAnsiTheme="majorBidi" w:cstheme="majorBidi"/>
          <w:sz w:val="30"/>
          <w:szCs w:val="30"/>
        </w:rPr>
        <w:t xml:space="preserve"> </w:t>
      </w:r>
    </w:p>
    <w:p w:rsidR="00B92E5B" w:rsidRPr="00B92E5B" w:rsidRDefault="00B92E5B" w:rsidP="007D0294">
      <w:pPr>
        <w:spacing w:line="480" w:lineRule="auto"/>
        <w:ind w:firstLine="698"/>
        <w:jc w:val="both"/>
        <w:rPr>
          <w:rFonts w:asciiTheme="majorBidi" w:eastAsiaTheme="minorEastAsia" w:hAnsiTheme="majorBidi" w:cstheme="majorBidi"/>
          <w:sz w:val="28"/>
          <w:szCs w:val="28"/>
        </w:rPr>
      </w:pPr>
      <w:r>
        <w:rPr>
          <w:rFonts w:asciiTheme="majorBidi" w:eastAsiaTheme="minorEastAsia" w:hAnsiTheme="majorBidi" w:cstheme="majorBidi"/>
        </w:rPr>
        <w:t xml:space="preserve">      </w:t>
      </w:r>
      <w:r w:rsidRPr="00B92E5B">
        <w:rPr>
          <w:rFonts w:asciiTheme="majorBidi" w:eastAsiaTheme="minorEastAsia" w:hAnsiTheme="majorBidi" w:cstheme="majorBidi"/>
          <w:sz w:val="26"/>
          <w:szCs w:val="26"/>
        </w:rPr>
        <w:t>=</w:t>
      </w:r>
      <m:oMath>
        <m:rad>
          <m:radPr>
            <m:degHide m:val="on"/>
            <m:ctrlPr>
              <w:rPr>
                <w:rFonts w:ascii="Cambria Math" w:eastAsiaTheme="minorEastAsia" w:hAnsi="Cambria Math" w:cstheme="majorBidi"/>
                <w:i/>
                <w:sz w:val="28"/>
                <w:szCs w:val="28"/>
              </w:rPr>
            </m:ctrlPr>
          </m:radPr>
          <m:deg/>
          <m:e>
            <m:r>
              <w:rPr>
                <w:rFonts w:ascii="Cambria Math" w:eastAsiaTheme="minorEastAsia" w:hAnsi="Cambria Math" w:cstheme="majorBidi"/>
                <w:sz w:val="28"/>
                <w:szCs w:val="28"/>
              </w:rPr>
              <m:t xml:space="preserve">628,5- </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25</m:t>
                </m:r>
              </m:e>
              <m:sup>
                <m:r>
                  <w:rPr>
                    <w:rFonts w:ascii="Cambria Math" w:eastAsiaTheme="minorEastAsia" w:hAnsi="Cambria Math" w:cstheme="majorBidi"/>
                    <w:sz w:val="28"/>
                    <w:szCs w:val="28"/>
                  </w:rPr>
                  <m:t>2</m:t>
                </m:r>
              </m:sup>
            </m:sSup>
          </m:e>
        </m:rad>
      </m:oMath>
    </w:p>
    <w:p w:rsidR="00B92E5B" w:rsidRPr="00B6561E" w:rsidRDefault="00B92E5B" w:rsidP="007D0294">
      <w:pPr>
        <w:spacing w:line="480" w:lineRule="auto"/>
        <w:ind w:firstLine="720"/>
        <w:jc w:val="both"/>
        <w:rPr>
          <w:rFonts w:asciiTheme="majorBidi" w:eastAsiaTheme="minorEastAsia" w:hAnsiTheme="majorBidi" w:cstheme="majorBidi"/>
          <w:sz w:val="26"/>
          <w:szCs w:val="26"/>
        </w:rPr>
      </w:pPr>
      <w:r>
        <w:rPr>
          <w:rFonts w:asciiTheme="majorBidi" w:eastAsiaTheme="minorEastAsia" w:hAnsiTheme="majorBidi" w:cstheme="majorBidi"/>
          <w:sz w:val="26"/>
          <w:szCs w:val="26"/>
        </w:rPr>
        <w:t xml:space="preserve">      </w:t>
      </w:r>
      <w:r w:rsidRPr="00B6561E">
        <w:rPr>
          <w:rFonts w:asciiTheme="majorBidi" w:eastAsiaTheme="minorEastAsia" w:hAnsiTheme="majorBidi" w:cstheme="majorBidi"/>
          <w:sz w:val="26"/>
          <w:szCs w:val="26"/>
        </w:rPr>
        <w:t>=</w:t>
      </w:r>
      <m:oMath>
        <m:rad>
          <m:radPr>
            <m:degHide m:val="on"/>
            <m:ctrlPr>
              <w:rPr>
                <w:rFonts w:ascii="Cambria Math" w:eastAsiaTheme="minorEastAsia" w:hAnsi="Cambria Math" w:cstheme="majorBidi"/>
                <w:i/>
                <w:sz w:val="26"/>
                <w:szCs w:val="26"/>
              </w:rPr>
            </m:ctrlPr>
          </m:radPr>
          <m:deg/>
          <m:e>
            <m:r>
              <w:rPr>
                <w:rFonts w:ascii="Cambria Math" w:eastAsiaTheme="minorEastAsia" w:hAnsi="Cambria Math" w:cstheme="majorBidi"/>
                <w:sz w:val="26"/>
                <w:szCs w:val="26"/>
              </w:rPr>
              <m:t>628,5-625</m:t>
            </m:r>
          </m:e>
        </m:rad>
      </m:oMath>
    </w:p>
    <w:p w:rsidR="00B92E5B" w:rsidRPr="007D0294" w:rsidRDefault="00B92E5B" w:rsidP="007D0294">
      <w:pPr>
        <w:spacing w:line="480" w:lineRule="auto"/>
        <w:ind w:firstLine="720"/>
        <w:jc w:val="both"/>
        <w:rPr>
          <w:rFonts w:asciiTheme="majorBidi" w:eastAsiaTheme="minorEastAsia" w:hAnsiTheme="majorBidi" w:cstheme="majorBidi"/>
          <w:sz w:val="28"/>
          <w:szCs w:val="28"/>
        </w:rPr>
      </w:pPr>
      <w:r>
        <w:rPr>
          <w:rFonts w:asciiTheme="majorBidi" w:eastAsiaTheme="minorEastAsia" w:hAnsiTheme="majorBidi" w:cstheme="majorBidi"/>
          <w:sz w:val="26"/>
          <w:szCs w:val="26"/>
        </w:rPr>
        <w:t xml:space="preserve">     </w:t>
      </w:r>
      <w:r w:rsidRPr="007D0294">
        <w:rPr>
          <w:rFonts w:asciiTheme="majorBidi" w:eastAsiaTheme="minorEastAsia" w:hAnsiTheme="majorBidi" w:cstheme="majorBidi"/>
        </w:rPr>
        <w:t xml:space="preserve"> =</w:t>
      </w:r>
      <m:oMath>
        <m:rad>
          <m:radPr>
            <m:degHide m:val="on"/>
            <m:ctrlPr>
              <w:rPr>
                <w:rFonts w:ascii="Cambria Math" w:eastAsiaTheme="minorEastAsia" w:hAnsi="Cambria Math" w:cstheme="majorBidi"/>
                <w:i/>
                <w:sz w:val="28"/>
                <w:szCs w:val="28"/>
              </w:rPr>
            </m:ctrlPr>
          </m:radPr>
          <m:deg/>
          <m:e>
            <m:r>
              <w:rPr>
                <w:rFonts w:ascii="Cambria Math" w:eastAsiaTheme="minorEastAsia" w:hAnsi="Cambria Math" w:cstheme="majorBidi"/>
                <w:sz w:val="28"/>
                <w:szCs w:val="28"/>
              </w:rPr>
              <m:t>3,5</m:t>
            </m:r>
          </m:e>
        </m:rad>
      </m:oMath>
      <w:r w:rsidRPr="007D0294">
        <w:rPr>
          <w:rFonts w:asciiTheme="majorBidi" w:eastAsiaTheme="minorEastAsia" w:hAnsiTheme="majorBidi" w:cstheme="majorBidi"/>
          <w:sz w:val="28"/>
          <w:szCs w:val="28"/>
        </w:rPr>
        <w:t xml:space="preserve"> </w:t>
      </w:r>
      <w:r w:rsidRPr="007D0294">
        <w:rPr>
          <w:rFonts w:asciiTheme="majorBidi" w:eastAsiaTheme="minorEastAsia" w:hAnsiTheme="majorBidi" w:cstheme="majorBidi"/>
          <w:sz w:val="28"/>
          <w:szCs w:val="28"/>
        </w:rPr>
        <w:tab/>
        <w:t>= 1,87</w:t>
      </w:r>
    </w:p>
    <w:p w:rsidR="00B92E5B" w:rsidRPr="007D0294" w:rsidRDefault="00B92E5B" w:rsidP="007D0294">
      <w:pPr>
        <w:spacing w:line="480" w:lineRule="auto"/>
        <w:ind w:firstLine="720"/>
        <w:jc w:val="both"/>
        <w:rPr>
          <w:rFonts w:asciiTheme="majorBidi" w:eastAsiaTheme="minorEastAsia" w:hAnsiTheme="majorBidi" w:cstheme="majorBidi"/>
          <w:sz w:val="28"/>
          <w:szCs w:val="28"/>
        </w:rPr>
      </w:pPr>
      <w:r w:rsidRPr="007D0294">
        <w:rPr>
          <w:rFonts w:asciiTheme="majorBidi" w:eastAsiaTheme="minorEastAsia" w:hAnsiTheme="majorBidi" w:cstheme="majorBidi"/>
          <w:sz w:val="28"/>
          <w:szCs w:val="28"/>
        </w:rPr>
        <w:lastRenderedPageBreak/>
        <w:t>SE</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m:t>
            </m:r>
          </m:e>
          <m:sub>
            <m:r>
              <w:rPr>
                <w:rFonts w:ascii="Cambria Math" w:eastAsiaTheme="minorEastAsia" w:hAnsi="Cambria Math" w:cstheme="majorBidi"/>
                <w:sz w:val="28"/>
                <w:szCs w:val="28"/>
              </w:rPr>
              <m:t>1</m:t>
            </m:r>
          </m:sub>
        </m:sSub>
      </m:oMath>
      <w:r w:rsidRPr="007D0294">
        <w:rPr>
          <w:rFonts w:asciiTheme="majorBidi" w:eastAsiaTheme="minorEastAsia" w:hAnsiTheme="majorBidi" w:cstheme="majorBidi"/>
          <w:sz w:val="28"/>
          <w:szCs w:val="28"/>
        </w:rPr>
        <w:t xml:space="preserve"> = </w:t>
      </w:r>
      <m:oMath>
        <m:f>
          <m:fPr>
            <m:ctrlPr>
              <w:rPr>
                <w:rFonts w:ascii="Cambria Math" w:eastAsiaTheme="minorEastAsia" w:hAnsi="Cambria Math" w:cstheme="majorBidi"/>
                <w:i/>
                <w:sz w:val="36"/>
                <w:szCs w:val="36"/>
              </w:rPr>
            </m:ctrlPr>
          </m:fPr>
          <m:num>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SD</m:t>
                </m:r>
              </m:e>
              <m:sub>
                <m:r>
                  <w:rPr>
                    <w:rFonts w:ascii="Cambria Math" w:eastAsiaTheme="minorEastAsia" w:hAnsi="Cambria Math" w:cstheme="majorBidi"/>
                    <w:sz w:val="36"/>
                    <w:szCs w:val="36"/>
                  </w:rPr>
                  <m:t>1</m:t>
                </m:r>
              </m:sub>
            </m:sSub>
          </m:num>
          <m:den>
            <m:rad>
              <m:radPr>
                <m:degHide m:val="on"/>
                <m:ctrlPr>
                  <w:rPr>
                    <w:rFonts w:ascii="Cambria Math" w:eastAsiaTheme="minorEastAsia" w:hAnsi="Cambria Math" w:cstheme="majorBidi"/>
                    <w:i/>
                    <w:sz w:val="36"/>
                    <w:szCs w:val="36"/>
                  </w:rPr>
                </m:ctrlPr>
              </m:radPr>
              <m:deg/>
              <m:e>
                <m:r>
                  <w:rPr>
                    <w:rFonts w:ascii="Cambria Math" w:eastAsiaTheme="minorEastAsia" w:hAnsi="Cambria Math" w:cstheme="majorBidi"/>
                    <w:sz w:val="36"/>
                    <w:szCs w:val="36"/>
                  </w:rPr>
                  <m:t>N-1</m:t>
                </m:r>
              </m:e>
            </m:rad>
          </m:den>
        </m:f>
      </m:oMath>
      <w:r w:rsidRPr="007D0294">
        <w:rPr>
          <w:rFonts w:asciiTheme="majorBidi" w:eastAsiaTheme="minorEastAsia" w:hAnsiTheme="majorBidi" w:cstheme="majorBidi"/>
          <w:sz w:val="38"/>
          <w:szCs w:val="38"/>
        </w:rPr>
        <w:t xml:space="preserve"> </w:t>
      </w:r>
      <w:r w:rsidRPr="007D0294">
        <w:rPr>
          <w:rFonts w:asciiTheme="majorBidi" w:eastAsiaTheme="minorEastAsia" w:hAnsiTheme="majorBidi" w:cstheme="majorBidi"/>
          <w:sz w:val="34"/>
          <w:szCs w:val="34"/>
        </w:rPr>
        <w:t>=</w:t>
      </w:r>
      <w:r w:rsidRPr="007D0294">
        <w:rPr>
          <w:rFonts w:asciiTheme="majorBidi" w:eastAsiaTheme="minorEastAsia" w:hAnsiTheme="majorBidi" w:cstheme="majorBidi"/>
          <w:sz w:val="38"/>
          <w:szCs w:val="38"/>
        </w:rPr>
        <w:t xml:space="preserve"> </w:t>
      </w:r>
      <m:oMath>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1,87</m:t>
            </m:r>
          </m:num>
          <m:den>
            <m:rad>
              <m:radPr>
                <m:degHide m:val="on"/>
                <m:ctrlPr>
                  <w:rPr>
                    <w:rFonts w:ascii="Cambria Math" w:eastAsiaTheme="minorEastAsia" w:hAnsi="Cambria Math" w:cstheme="majorBidi"/>
                    <w:i/>
                    <w:sz w:val="36"/>
                    <w:szCs w:val="36"/>
                  </w:rPr>
                </m:ctrlPr>
              </m:radPr>
              <m:deg/>
              <m:e>
                <m:r>
                  <w:rPr>
                    <w:rFonts w:ascii="Cambria Math" w:eastAsiaTheme="minorEastAsia" w:hAnsi="Cambria Math" w:cstheme="majorBidi"/>
                    <w:sz w:val="36"/>
                    <w:szCs w:val="36"/>
                  </w:rPr>
                  <m:t>3</m:t>
                </m:r>
              </m:e>
            </m:rad>
          </m:den>
        </m:f>
      </m:oMath>
      <w:r w:rsidRPr="007D0294">
        <w:rPr>
          <w:rFonts w:asciiTheme="majorBidi" w:eastAsiaTheme="minorEastAsia" w:hAnsiTheme="majorBidi" w:cstheme="majorBidi"/>
          <w:sz w:val="36"/>
          <w:szCs w:val="36"/>
        </w:rPr>
        <w:t xml:space="preserve"> </w:t>
      </w:r>
      <w:r w:rsidRPr="007D0294">
        <w:rPr>
          <w:rFonts w:asciiTheme="majorBidi" w:eastAsiaTheme="minorEastAsia" w:hAnsiTheme="majorBidi" w:cstheme="majorBidi"/>
          <w:sz w:val="32"/>
          <w:szCs w:val="32"/>
        </w:rPr>
        <w:t>=</w:t>
      </w:r>
      <w:r w:rsidRPr="007D0294">
        <w:rPr>
          <w:rFonts w:asciiTheme="majorBidi" w:eastAsiaTheme="minorEastAsia" w:hAnsiTheme="majorBidi" w:cstheme="majorBidi"/>
          <w:sz w:val="36"/>
          <w:szCs w:val="36"/>
        </w:rPr>
        <w:t xml:space="preserve"> </w:t>
      </w:r>
      <m:oMath>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1,87</m:t>
            </m:r>
          </m:num>
          <m:den>
            <m:r>
              <w:rPr>
                <w:rFonts w:ascii="Cambria Math" w:eastAsiaTheme="minorEastAsia" w:hAnsi="Cambria Math" w:cstheme="majorBidi"/>
                <w:sz w:val="36"/>
                <w:szCs w:val="36"/>
              </w:rPr>
              <m:t>1,73</m:t>
            </m:r>
          </m:den>
        </m:f>
      </m:oMath>
      <w:r w:rsidR="007D0294">
        <w:rPr>
          <w:rFonts w:asciiTheme="majorBidi" w:eastAsiaTheme="minorEastAsia" w:hAnsiTheme="majorBidi" w:cstheme="majorBidi"/>
          <w:sz w:val="28"/>
          <w:szCs w:val="28"/>
        </w:rPr>
        <w:t xml:space="preserve"> = 1,10</w:t>
      </w:r>
    </w:p>
    <w:p w:rsidR="001F0763" w:rsidRDefault="001F0763" w:rsidP="001F0763">
      <w:pPr>
        <w:spacing w:line="480" w:lineRule="auto"/>
        <w:ind w:firstLine="720"/>
        <w:jc w:val="center"/>
        <w:rPr>
          <w:rFonts w:asciiTheme="majorBidi" w:hAnsiTheme="majorBidi" w:cstheme="majorBidi"/>
        </w:rPr>
      </w:pPr>
      <w:r>
        <w:rPr>
          <w:rFonts w:asciiTheme="majorBidi" w:hAnsiTheme="majorBidi" w:cstheme="majorBidi"/>
        </w:rPr>
        <w:t>TABEL 24</w:t>
      </w:r>
    </w:p>
    <w:p w:rsidR="007D0294" w:rsidRDefault="007D0294" w:rsidP="001F0763">
      <w:pPr>
        <w:spacing w:line="480" w:lineRule="auto"/>
        <w:ind w:firstLine="720"/>
        <w:jc w:val="both"/>
        <w:rPr>
          <w:rFonts w:asciiTheme="majorBidi" w:hAnsiTheme="majorBidi" w:cstheme="majorBidi"/>
        </w:rPr>
      </w:pPr>
      <w:r>
        <w:rPr>
          <w:rFonts w:asciiTheme="majorBidi" w:hAnsiTheme="majorBidi" w:cstheme="majorBidi"/>
        </w:rPr>
        <w:t>Variabel Y</w:t>
      </w:r>
    </w:p>
    <w:tbl>
      <w:tblPr>
        <w:tblStyle w:val="TableGrid"/>
        <w:tblW w:w="0" w:type="auto"/>
        <w:tblInd w:w="392" w:type="dxa"/>
        <w:tblLook w:val="04A0"/>
      </w:tblPr>
      <w:tblGrid>
        <w:gridCol w:w="1729"/>
        <w:gridCol w:w="1815"/>
        <w:gridCol w:w="1842"/>
        <w:gridCol w:w="1985"/>
      </w:tblGrid>
      <w:tr w:rsidR="007D0294" w:rsidTr="005D457F">
        <w:tc>
          <w:tcPr>
            <w:tcW w:w="1729"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Y</w:t>
            </w:r>
          </w:p>
        </w:tc>
        <w:tc>
          <w:tcPr>
            <w:tcW w:w="1815" w:type="dxa"/>
            <w:vAlign w:val="center"/>
          </w:tcPr>
          <w:p w:rsidR="007D0294" w:rsidRDefault="00EF28C5" w:rsidP="005D457F">
            <w:pPr>
              <w:spacing w:line="360" w:lineRule="auto"/>
              <w:jc w:val="center"/>
              <w:rPr>
                <w:rFonts w:asciiTheme="majorBidi" w:hAnsiTheme="majorBidi" w:cstheme="majorBidi"/>
              </w:rPr>
            </w:pPr>
            <w:r>
              <w:rPr>
                <w:rFonts w:asciiTheme="majorBidi" w:hAnsiTheme="majorBidi" w:cstheme="majorBidi"/>
              </w:rPr>
              <w:t>F</w:t>
            </w:r>
            <w:r w:rsidR="007D0294">
              <w:rPr>
                <w:rFonts w:asciiTheme="majorBidi" w:hAnsiTheme="majorBidi" w:cstheme="majorBidi"/>
              </w:rPr>
              <w:t>rekuensi</w:t>
            </w:r>
          </w:p>
        </w:tc>
        <w:tc>
          <w:tcPr>
            <w:tcW w:w="1842"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Fy</w:t>
            </w:r>
          </w:p>
        </w:tc>
        <w:tc>
          <w:tcPr>
            <w:tcW w:w="1985" w:type="dxa"/>
            <w:vAlign w:val="center"/>
          </w:tcPr>
          <w:p w:rsidR="007D0294" w:rsidRPr="00B92E5B" w:rsidRDefault="007D0294" w:rsidP="005D457F">
            <w:pPr>
              <w:spacing w:line="360" w:lineRule="auto"/>
              <w:jc w:val="center"/>
              <w:rPr>
                <w:rFonts w:asciiTheme="majorBidi" w:hAnsiTheme="majorBidi" w:cstheme="majorBidi"/>
                <w:vertAlign w:val="superscript"/>
              </w:rPr>
            </w:pPr>
            <w:r>
              <w:rPr>
                <w:rFonts w:asciiTheme="majorBidi" w:hAnsiTheme="majorBidi" w:cstheme="majorBidi"/>
              </w:rPr>
              <w:t>Fy</w:t>
            </w:r>
            <w:r>
              <w:rPr>
                <w:rFonts w:asciiTheme="majorBidi" w:hAnsiTheme="majorBidi" w:cstheme="majorBidi"/>
                <w:vertAlign w:val="superscript"/>
              </w:rPr>
              <w:t>2</w:t>
            </w:r>
          </w:p>
        </w:tc>
      </w:tr>
      <w:tr w:rsidR="007D0294" w:rsidTr="005D457F">
        <w:tc>
          <w:tcPr>
            <w:tcW w:w="1729"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25</w:t>
            </w:r>
          </w:p>
        </w:tc>
        <w:tc>
          <w:tcPr>
            <w:tcW w:w="1815"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3</w:t>
            </w:r>
          </w:p>
        </w:tc>
        <w:tc>
          <w:tcPr>
            <w:tcW w:w="1842"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75</w:t>
            </w:r>
          </w:p>
        </w:tc>
        <w:tc>
          <w:tcPr>
            <w:tcW w:w="1985"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5625</w:t>
            </w:r>
          </w:p>
        </w:tc>
      </w:tr>
      <w:tr w:rsidR="007D0294" w:rsidTr="005D457F">
        <w:tc>
          <w:tcPr>
            <w:tcW w:w="1729"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24</w:t>
            </w:r>
          </w:p>
        </w:tc>
        <w:tc>
          <w:tcPr>
            <w:tcW w:w="1815"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16</w:t>
            </w:r>
          </w:p>
        </w:tc>
        <w:tc>
          <w:tcPr>
            <w:tcW w:w="1842"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384</w:t>
            </w:r>
          </w:p>
        </w:tc>
        <w:tc>
          <w:tcPr>
            <w:tcW w:w="1985"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147456</w:t>
            </w:r>
          </w:p>
        </w:tc>
      </w:tr>
      <w:tr w:rsidR="007D0294" w:rsidTr="005D457F">
        <w:tc>
          <w:tcPr>
            <w:tcW w:w="1729"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23</w:t>
            </w:r>
          </w:p>
        </w:tc>
        <w:tc>
          <w:tcPr>
            <w:tcW w:w="1815"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14</w:t>
            </w:r>
          </w:p>
        </w:tc>
        <w:tc>
          <w:tcPr>
            <w:tcW w:w="1842"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322</w:t>
            </w:r>
          </w:p>
        </w:tc>
        <w:tc>
          <w:tcPr>
            <w:tcW w:w="1985"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103684</w:t>
            </w:r>
          </w:p>
        </w:tc>
      </w:tr>
      <w:tr w:rsidR="007D0294" w:rsidTr="005D457F">
        <w:tc>
          <w:tcPr>
            <w:tcW w:w="1729"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22</w:t>
            </w:r>
          </w:p>
        </w:tc>
        <w:tc>
          <w:tcPr>
            <w:tcW w:w="1815"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19</w:t>
            </w:r>
          </w:p>
        </w:tc>
        <w:tc>
          <w:tcPr>
            <w:tcW w:w="1842"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418</w:t>
            </w:r>
          </w:p>
        </w:tc>
        <w:tc>
          <w:tcPr>
            <w:tcW w:w="1985"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174724</w:t>
            </w:r>
          </w:p>
        </w:tc>
      </w:tr>
      <w:tr w:rsidR="007D0294" w:rsidTr="005D457F">
        <w:tc>
          <w:tcPr>
            <w:tcW w:w="1729"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21</w:t>
            </w:r>
          </w:p>
        </w:tc>
        <w:tc>
          <w:tcPr>
            <w:tcW w:w="1815"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3</w:t>
            </w:r>
          </w:p>
        </w:tc>
        <w:tc>
          <w:tcPr>
            <w:tcW w:w="1842"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63</w:t>
            </w:r>
          </w:p>
        </w:tc>
        <w:tc>
          <w:tcPr>
            <w:tcW w:w="1985"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3969</w:t>
            </w:r>
          </w:p>
        </w:tc>
      </w:tr>
      <w:tr w:rsidR="007D0294" w:rsidTr="005D457F">
        <w:tc>
          <w:tcPr>
            <w:tcW w:w="1729" w:type="dxa"/>
            <w:vAlign w:val="center"/>
          </w:tcPr>
          <w:p w:rsidR="007D0294" w:rsidRDefault="007D0294" w:rsidP="005D457F">
            <w:pPr>
              <w:spacing w:line="360" w:lineRule="auto"/>
              <w:jc w:val="center"/>
              <w:rPr>
                <w:rFonts w:asciiTheme="majorBidi" w:hAnsiTheme="majorBidi" w:cstheme="majorBidi"/>
              </w:rPr>
            </w:pPr>
          </w:p>
        </w:tc>
        <w:tc>
          <w:tcPr>
            <w:tcW w:w="1815" w:type="dxa"/>
            <w:vAlign w:val="center"/>
          </w:tcPr>
          <w:p w:rsidR="007D0294" w:rsidRDefault="007D0294" w:rsidP="005D457F">
            <w:pPr>
              <w:spacing w:line="360" w:lineRule="auto"/>
              <w:jc w:val="center"/>
              <w:rPr>
                <w:rFonts w:asciiTheme="majorBidi" w:hAnsiTheme="majorBidi" w:cstheme="majorBidi"/>
              </w:rPr>
            </w:pPr>
          </w:p>
        </w:tc>
        <w:tc>
          <w:tcPr>
            <w:tcW w:w="1842" w:type="dxa"/>
            <w:vAlign w:val="center"/>
          </w:tcPr>
          <w:p w:rsidR="007D0294" w:rsidRDefault="007D0294" w:rsidP="005D457F">
            <w:pPr>
              <w:spacing w:line="360" w:lineRule="auto"/>
              <w:jc w:val="center"/>
              <w:rPr>
                <w:rFonts w:asciiTheme="majorBidi" w:hAnsiTheme="majorBidi" w:cstheme="majorBidi"/>
              </w:rPr>
            </w:pPr>
          </w:p>
        </w:tc>
        <w:tc>
          <w:tcPr>
            <w:tcW w:w="1985" w:type="dxa"/>
            <w:vAlign w:val="center"/>
          </w:tcPr>
          <w:p w:rsidR="007D0294" w:rsidRDefault="007D0294" w:rsidP="005D457F">
            <w:pPr>
              <w:spacing w:line="360" w:lineRule="auto"/>
              <w:jc w:val="center"/>
              <w:rPr>
                <w:rFonts w:asciiTheme="majorBidi" w:hAnsiTheme="majorBidi" w:cstheme="majorBidi"/>
              </w:rPr>
            </w:pPr>
          </w:p>
        </w:tc>
      </w:tr>
      <w:tr w:rsidR="007D0294" w:rsidTr="005D457F">
        <w:tc>
          <w:tcPr>
            <w:tcW w:w="1729" w:type="dxa"/>
            <w:vAlign w:val="center"/>
          </w:tcPr>
          <w:p w:rsidR="007D0294" w:rsidRDefault="007D0294" w:rsidP="005D457F">
            <w:pPr>
              <w:spacing w:line="360" w:lineRule="auto"/>
              <w:jc w:val="center"/>
              <w:rPr>
                <w:rFonts w:asciiTheme="majorBidi" w:hAnsiTheme="majorBidi" w:cstheme="majorBidi"/>
              </w:rPr>
            </w:pPr>
          </w:p>
        </w:tc>
        <w:tc>
          <w:tcPr>
            <w:tcW w:w="1815"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N = 55</w:t>
            </w:r>
          </w:p>
        </w:tc>
        <w:tc>
          <w:tcPr>
            <w:tcW w:w="1842" w:type="dxa"/>
            <w:vAlign w:val="center"/>
          </w:tcPr>
          <w:p w:rsidR="007D0294" w:rsidRDefault="007D0294" w:rsidP="005D457F">
            <w:pPr>
              <w:spacing w:line="360" w:lineRule="auto"/>
              <w:jc w:val="center"/>
              <w:rPr>
                <w:rFonts w:asciiTheme="majorBidi" w:hAnsiTheme="majorBidi" w:cstheme="majorBidi"/>
              </w:rPr>
            </w:pPr>
            <w:r>
              <w:rPr>
                <w:rFonts w:asciiTheme="majorBidi" w:hAnsiTheme="majorBidi" w:cstheme="majorBidi"/>
              </w:rPr>
              <w:t xml:space="preserve">1262 = </w:t>
            </w:r>
            <w:r>
              <w:t>∑fy</w:t>
            </w:r>
          </w:p>
        </w:tc>
        <w:tc>
          <w:tcPr>
            <w:tcW w:w="1985" w:type="dxa"/>
            <w:vAlign w:val="center"/>
          </w:tcPr>
          <w:p w:rsidR="007D0294" w:rsidRPr="00B92E5B" w:rsidRDefault="007D0294" w:rsidP="005D457F">
            <w:pPr>
              <w:spacing w:line="360" w:lineRule="auto"/>
              <w:jc w:val="center"/>
              <w:rPr>
                <w:rFonts w:asciiTheme="majorBidi" w:hAnsiTheme="majorBidi" w:cstheme="majorBidi"/>
                <w:vertAlign w:val="superscript"/>
              </w:rPr>
            </w:pPr>
            <w:r>
              <w:rPr>
                <w:rFonts w:asciiTheme="majorBidi" w:hAnsiTheme="majorBidi" w:cstheme="majorBidi"/>
              </w:rPr>
              <w:t xml:space="preserve">435458 = </w:t>
            </w:r>
            <w:r>
              <w:t>∑</w:t>
            </w:r>
            <w:r>
              <w:rPr>
                <w:rFonts w:asciiTheme="majorBidi" w:hAnsiTheme="majorBidi" w:cstheme="majorBidi"/>
              </w:rPr>
              <w:t>fy</w:t>
            </w:r>
            <w:r>
              <w:rPr>
                <w:rFonts w:asciiTheme="majorBidi" w:hAnsiTheme="majorBidi" w:cstheme="majorBidi"/>
                <w:vertAlign w:val="superscript"/>
              </w:rPr>
              <w:t>2</w:t>
            </w:r>
          </w:p>
        </w:tc>
      </w:tr>
    </w:tbl>
    <w:p w:rsidR="007D0294" w:rsidRPr="00FE098C" w:rsidRDefault="007D0294" w:rsidP="007D0294">
      <w:pPr>
        <w:spacing w:line="480" w:lineRule="auto"/>
        <w:ind w:firstLine="720"/>
        <w:jc w:val="both"/>
        <w:rPr>
          <w:rFonts w:asciiTheme="majorBidi" w:hAnsiTheme="majorBidi" w:cstheme="majorBidi"/>
        </w:rPr>
      </w:pPr>
    </w:p>
    <w:p w:rsidR="007D0294" w:rsidRPr="00B6561E" w:rsidRDefault="007D0294" w:rsidP="007D0294">
      <w:pPr>
        <w:spacing w:line="480" w:lineRule="auto"/>
        <w:ind w:firstLine="720"/>
        <w:jc w:val="both"/>
        <w:rPr>
          <w:rFonts w:asciiTheme="majorBidi" w:eastAsiaTheme="minorEastAsia" w:hAnsiTheme="majorBidi" w:cstheme="majorBidi"/>
          <w:sz w:val="30"/>
          <w:szCs w:val="30"/>
        </w:rPr>
      </w:pPr>
      <w:r w:rsidRPr="00B92E5B">
        <w:rPr>
          <w:rFonts w:asciiTheme="majorBidi" w:hAnsiTheme="majorBidi" w:cstheme="majorBidi"/>
          <w:sz w:val="28"/>
          <w:szCs w:val="28"/>
        </w:rPr>
        <w:t>M</w:t>
      </w:r>
      <w:r w:rsidRPr="00B92E5B">
        <w:rPr>
          <w:rFonts w:asciiTheme="majorBidi" w:hAnsiTheme="majorBidi" w:cstheme="majorBidi"/>
          <w:sz w:val="28"/>
          <w:szCs w:val="28"/>
          <w:vertAlign w:val="subscript"/>
        </w:rPr>
        <w:t>1</w:t>
      </w:r>
      <w:r w:rsidRPr="00B92E5B">
        <w:rPr>
          <w:rFonts w:asciiTheme="majorBidi" w:hAnsiTheme="majorBidi" w:cstheme="majorBidi"/>
          <w:sz w:val="32"/>
          <w:szCs w:val="32"/>
        </w:rPr>
        <w:t xml:space="preserve">= </w:t>
      </w:r>
      <m:oMath>
        <m:f>
          <m:fPr>
            <m:ctrlPr>
              <w:rPr>
                <w:rFonts w:ascii="Cambria Math" w:hAnsi="Cambria Math" w:cstheme="majorBidi"/>
                <w:i/>
                <w:sz w:val="32"/>
                <w:szCs w:val="32"/>
              </w:rPr>
            </m:ctrlPr>
          </m:fPr>
          <m:num>
            <m:r>
              <w:rPr>
                <w:rFonts w:ascii="Cambria Math" w:hAnsi="Cambria Math" w:cstheme="majorBidi"/>
                <w:sz w:val="32"/>
                <w:szCs w:val="32"/>
              </w:rPr>
              <m:t>∑fX</m:t>
            </m:r>
          </m:num>
          <m:den>
            <m:r>
              <w:rPr>
                <w:rFonts w:ascii="Cambria Math" w:hAnsi="Cambria Math" w:cstheme="majorBidi"/>
                <w:sz w:val="32"/>
                <w:szCs w:val="32"/>
              </w:rPr>
              <m:t>N</m:t>
            </m:r>
          </m:den>
        </m:f>
      </m:oMath>
      <w:r w:rsidRPr="00B92E5B">
        <w:rPr>
          <w:rFonts w:asciiTheme="majorBidi" w:eastAsiaTheme="minorEastAsia" w:hAnsiTheme="majorBidi" w:cstheme="majorBidi"/>
          <w:sz w:val="32"/>
          <w:szCs w:val="32"/>
        </w:rPr>
        <w:t xml:space="preserve"> =</w:t>
      </w:r>
      <m:oMath>
        <m:f>
          <m:fPr>
            <m:ctrlPr>
              <w:rPr>
                <w:rFonts w:ascii="Cambria Math" w:eastAsiaTheme="minorEastAsia" w:hAnsi="Cambria Math" w:cstheme="majorBidi"/>
                <w:i/>
                <w:sz w:val="34"/>
                <w:szCs w:val="34"/>
              </w:rPr>
            </m:ctrlPr>
          </m:fPr>
          <m:num>
            <m:r>
              <w:rPr>
                <w:rFonts w:ascii="Cambria Math" w:eastAsiaTheme="minorEastAsia" w:hAnsi="Cambria Math" w:cstheme="majorBidi"/>
                <w:sz w:val="34"/>
                <w:szCs w:val="34"/>
              </w:rPr>
              <m:t>1262</m:t>
            </m:r>
          </m:num>
          <m:den>
            <m:r>
              <w:rPr>
                <w:rFonts w:ascii="Cambria Math" w:eastAsiaTheme="minorEastAsia" w:hAnsi="Cambria Math" w:cstheme="majorBidi"/>
                <w:sz w:val="34"/>
                <w:szCs w:val="34"/>
              </w:rPr>
              <m:t>55</m:t>
            </m:r>
          </m:den>
        </m:f>
      </m:oMath>
      <w:r w:rsidRPr="00B92E5B">
        <w:rPr>
          <w:rFonts w:asciiTheme="majorBidi" w:eastAsiaTheme="minorEastAsia" w:hAnsiTheme="majorBidi" w:cstheme="majorBidi"/>
          <w:sz w:val="32"/>
          <w:szCs w:val="32"/>
        </w:rPr>
        <w:t xml:space="preserve"> </w:t>
      </w:r>
      <w:r>
        <w:rPr>
          <w:rFonts w:asciiTheme="majorBidi" w:eastAsiaTheme="minorEastAsia" w:hAnsiTheme="majorBidi" w:cstheme="majorBidi"/>
          <w:sz w:val="30"/>
          <w:szCs w:val="30"/>
        </w:rPr>
        <w:t>= 22,95</w:t>
      </w:r>
    </w:p>
    <w:p w:rsidR="007D0294" w:rsidRPr="00B6561E" w:rsidRDefault="007D0294" w:rsidP="007D0294">
      <w:pPr>
        <w:spacing w:line="480" w:lineRule="auto"/>
        <w:jc w:val="both"/>
        <w:rPr>
          <w:rFonts w:asciiTheme="majorBidi" w:eastAsiaTheme="minorEastAsia" w:hAnsiTheme="majorBidi" w:cstheme="majorBidi"/>
          <w:sz w:val="30"/>
          <w:szCs w:val="30"/>
        </w:rPr>
      </w:pPr>
      <w:r w:rsidRPr="00B6561E">
        <w:rPr>
          <w:rFonts w:asciiTheme="majorBidi" w:hAnsiTheme="majorBidi" w:cstheme="majorBidi"/>
          <w:sz w:val="30"/>
          <w:szCs w:val="30"/>
        </w:rPr>
        <w:tab/>
      </w:r>
      <w:r w:rsidRPr="00B6561E">
        <w:rPr>
          <w:rFonts w:asciiTheme="majorBidi" w:hAnsiTheme="majorBidi" w:cstheme="majorBidi"/>
          <w:sz w:val="26"/>
          <w:szCs w:val="26"/>
        </w:rPr>
        <w:t>SD</w:t>
      </w:r>
      <w:r w:rsidRPr="00B6561E">
        <w:rPr>
          <w:rFonts w:asciiTheme="majorBidi" w:hAnsiTheme="majorBidi" w:cstheme="majorBidi"/>
          <w:sz w:val="26"/>
          <w:szCs w:val="26"/>
          <w:vertAlign w:val="subscript"/>
        </w:rPr>
        <w:t>1</w:t>
      </w:r>
      <w:r w:rsidRPr="00B6561E">
        <w:rPr>
          <w:rFonts w:asciiTheme="majorBidi" w:hAnsiTheme="majorBidi" w:cstheme="majorBidi"/>
          <w:sz w:val="30"/>
          <w:szCs w:val="30"/>
        </w:rPr>
        <w:t xml:space="preserve">= </w:t>
      </w:r>
      <m:oMath>
        <m:rad>
          <m:radPr>
            <m:degHide m:val="on"/>
            <m:ctrlPr>
              <w:rPr>
                <w:rFonts w:ascii="Cambria Math" w:hAnsi="Cambria Math" w:cstheme="majorBidi"/>
                <w:i/>
                <w:sz w:val="30"/>
                <w:szCs w:val="30"/>
              </w:rPr>
            </m:ctrlPr>
          </m:radPr>
          <m:deg/>
          <m:e>
            <m:f>
              <m:fPr>
                <m:ctrlPr>
                  <w:rPr>
                    <w:rFonts w:ascii="Cambria Math" w:hAnsi="Cambria Math" w:cstheme="majorBidi"/>
                    <w:i/>
                    <w:sz w:val="30"/>
                    <w:szCs w:val="30"/>
                  </w:rPr>
                </m:ctrlPr>
              </m:fPr>
              <m:num>
                <m:r>
                  <w:rPr>
                    <w:rFonts w:ascii="Cambria Math" w:hAnsi="Cambria Math" w:cstheme="majorBidi"/>
                    <w:sz w:val="30"/>
                    <w:szCs w:val="30"/>
                  </w:rPr>
                  <m:t>∑f</m:t>
                </m:r>
                <m:sSup>
                  <m:sSupPr>
                    <m:ctrlPr>
                      <w:rPr>
                        <w:rFonts w:ascii="Cambria Math" w:hAnsi="Cambria Math" w:cstheme="majorBidi"/>
                        <w:i/>
                        <w:sz w:val="30"/>
                        <w:szCs w:val="30"/>
                      </w:rPr>
                    </m:ctrlPr>
                  </m:sSupPr>
                  <m:e>
                    <m:r>
                      <w:rPr>
                        <w:rFonts w:ascii="Cambria Math" w:hAnsi="Cambria Math" w:cstheme="majorBidi"/>
                        <w:sz w:val="30"/>
                        <w:szCs w:val="30"/>
                      </w:rPr>
                      <m:t>X</m:t>
                    </m:r>
                  </m:e>
                  <m:sup>
                    <m:r>
                      <w:rPr>
                        <w:rFonts w:ascii="Cambria Math" w:hAnsi="Cambria Math" w:cstheme="majorBidi"/>
                        <w:sz w:val="30"/>
                        <w:szCs w:val="30"/>
                      </w:rPr>
                      <m:t>2</m:t>
                    </m:r>
                  </m:sup>
                </m:sSup>
              </m:num>
              <m:den>
                <m:r>
                  <w:rPr>
                    <w:rFonts w:ascii="Cambria Math" w:hAnsi="Cambria Math" w:cstheme="majorBidi"/>
                    <w:sz w:val="30"/>
                    <w:szCs w:val="30"/>
                  </w:rPr>
                  <m:t>N</m:t>
                </m:r>
              </m:den>
            </m:f>
            <m:r>
              <w:rPr>
                <w:rFonts w:ascii="Cambria Math" w:hAnsi="Cambria Math" w:cstheme="majorBidi"/>
                <w:sz w:val="30"/>
                <w:szCs w:val="30"/>
              </w:rPr>
              <m:t>-</m:t>
            </m:r>
            <m:sSup>
              <m:sSupPr>
                <m:ctrlPr>
                  <w:rPr>
                    <w:rFonts w:ascii="Cambria Math" w:hAnsi="Cambria Math" w:cstheme="majorBidi"/>
                    <w:i/>
                    <w:sz w:val="30"/>
                    <w:szCs w:val="30"/>
                  </w:rPr>
                </m:ctrlPr>
              </m:sSupPr>
              <m:e>
                <m:d>
                  <m:dPr>
                    <m:ctrlPr>
                      <w:rPr>
                        <w:rFonts w:ascii="Cambria Math" w:hAnsi="Cambria Math" w:cstheme="majorBidi"/>
                        <w:i/>
                        <w:sz w:val="30"/>
                        <w:szCs w:val="30"/>
                      </w:rPr>
                    </m:ctrlPr>
                  </m:dPr>
                  <m:e>
                    <m:f>
                      <m:fPr>
                        <m:ctrlPr>
                          <w:rPr>
                            <w:rFonts w:ascii="Cambria Math" w:hAnsi="Cambria Math" w:cstheme="majorBidi"/>
                            <w:i/>
                            <w:sz w:val="30"/>
                            <w:szCs w:val="30"/>
                          </w:rPr>
                        </m:ctrlPr>
                      </m:fPr>
                      <m:num>
                        <m:r>
                          <w:rPr>
                            <w:rFonts w:ascii="Cambria Math" w:hAnsi="Cambria Math" w:cstheme="majorBidi"/>
                            <w:sz w:val="30"/>
                            <w:szCs w:val="30"/>
                          </w:rPr>
                          <m:t>∑fX</m:t>
                        </m:r>
                      </m:num>
                      <m:den>
                        <m:r>
                          <w:rPr>
                            <w:rFonts w:ascii="Cambria Math" w:hAnsi="Cambria Math" w:cstheme="majorBidi"/>
                            <w:sz w:val="30"/>
                            <w:szCs w:val="30"/>
                          </w:rPr>
                          <m:t>N</m:t>
                        </m:r>
                      </m:den>
                    </m:f>
                  </m:e>
                </m:d>
              </m:e>
              <m:sup>
                <m:r>
                  <w:rPr>
                    <w:rFonts w:ascii="Cambria Math" w:hAnsi="Cambria Math" w:cstheme="majorBidi"/>
                    <w:sz w:val="30"/>
                    <w:szCs w:val="30"/>
                  </w:rPr>
                  <m:t>2</m:t>
                </m:r>
              </m:sup>
            </m:sSup>
          </m:e>
        </m:rad>
      </m:oMath>
    </w:p>
    <w:p w:rsidR="007D0294" w:rsidRPr="00B6561E" w:rsidRDefault="007D0294" w:rsidP="007D0294">
      <w:pPr>
        <w:spacing w:line="480" w:lineRule="auto"/>
        <w:ind w:left="698" w:firstLine="22"/>
        <w:jc w:val="both"/>
        <w:rPr>
          <w:rFonts w:asciiTheme="majorBidi" w:eastAsiaTheme="minorEastAsia" w:hAnsiTheme="majorBidi" w:cstheme="majorBidi"/>
          <w:sz w:val="30"/>
          <w:szCs w:val="30"/>
        </w:rPr>
      </w:pPr>
      <w:r>
        <w:rPr>
          <w:rFonts w:asciiTheme="majorBidi" w:eastAsiaTheme="minorEastAsia" w:hAnsiTheme="majorBidi" w:cstheme="majorBidi"/>
          <w:sz w:val="30"/>
          <w:szCs w:val="30"/>
        </w:rPr>
        <w:t xml:space="preserve">     </w:t>
      </w:r>
      <w:r w:rsidRPr="00B6561E">
        <w:rPr>
          <w:rFonts w:asciiTheme="majorBidi" w:eastAsiaTheme="minorEastAsia" w:hAnsiTheme="majorBidi" w:cstheme="majorBidi"/>
          <w:sz w:val="30"/>
          <w:szCs w:val="30"/>
        </w:rPr>
        <w:t>=</w:t>
      </w:r>
      <m:oMath>
        <m:rad>
          <m:radPr>
            <m:degHide m:val="on"/>
            <m:ctrlPr>
              <w:rPr>
                <w:rFonts w:ascii="Cambria Math" w:hAnsi="Cambria Math" w:cstheme="majorBidi"/>
                <w:i/>
                <w:sz w:val="34"/>
                <w:szCs w:val="34"/>
              </w:rPr>
            </m:ctrlPr>
          </m:radPr>
          <m:deg/>
          <m:e>
            <m:f>
              <m:fPr>
                <m:ctrlPr>
                  <w:rPr>
                    <w:rFonts w:ascii="Cambria Math" w:hAnsi="Cambria Math" w:cstheme="majorBidi"/>
                    <w:i/>
                    <w:sz w:val="34"/>
                    <w:szCs w:val="34"/>
                  </w:rPr>
                </m:ctrlPr>
              </m:fPr>
              <m:num>
                <m:r>
                  <w:rPr>
                    <w:rFonts w:ascii="Cambria Math" w:hAnsi="Cambria Math" w:cstheme="majorBidi"/>
                    <w:sz w:val="34"/>
                    <w:szCs w:val="34"/>
                  </w:rPr>
                  <m:t>435458</m:t>
                </m:r>
              </m:num>
              <m:den>
                <m:r>
                  <w:rPr>
                    <w:rFonts w:ascii="Cambria Math" w:hAnsi="Cambria Math" w:cstheme="majorBidi"/>
                    <w:sz w:val="34"/>
                    <w:szCs w:val="34"/>
                  </w:rPr>
                  <m:t>55</m:t>
                </m:r>
              </m:den>
            </m:f>
            <m:r>
              <w:rPr>
                <w:rFonts w:ascii="Cambria Math" w:hAnsi="Cambria Math" w:cstheme="majorBidi"/>
                <w:sz w:val="34"/>
                <w:szCs w:val="34"/>
              </w:rPr>
              <m:t>-</m:t>
            </m:r>
            <m:sSup>
              <m:sSupPr>
                <m:ctrlPr>
                  <w:rPr>
                    <w:rFonts w:ascii="Cambria Math" w:hAnsi="Cambria Math" w:cstheme="majorBidi"/>
                    <w:i/>
                    <w:sz w:val="34"/>
                    <w:szCs w:val="34"/>
                  </w:rPr>
                </m:ctrlPr>
              </m:sSupPr>
              <m:e>
                <m:d>
                  <m:dPr>
                    <m:ctrlPr>
                      <w:rPr>
                        <w:rFonts w:ascii="Cambria Math" w:hAnsi="Cambria Math" w:cstheme="majorBidi"/>
                        <w:i/>
                        <w:sz w:val="34"/>
                        <w:szCs w:val="34"/>
                      </w:rPr>
                    </m:ctrlPr>
                  </m:dPr>
                  <m:e>
                    <m:f>
                      <m:fPr>
                        <m:ctrlPr>
                          <w:rPr>
                            <w:rFonts w:ascii="Cambria Math" w:hAnsi="Cambria Math" w:cstheme="majorBidi"/>
                            <w:i/>
                            <w:sz w:val="34"/>
                            <w:szCs w:val="34"/>
                          </w:rPr>
                        </m:ctrlPr>
                      </m:fPr>
                      <m:num>
                        <m:r>
                          <w:rPr>
                            <w:rFonts w:ascii="Cambria Math" w:hAnsi="Cambria Math" w:cstheme="majorBidi"/>
                            <w:sz w:val="34"/>
                            <w:szCs w:val="34"/>
                          </w:rPr>
                          <m:t>22,95</m:t>
                        </m:r>
                      </m:num>
                      <m:den>
                        <m:r>
                          <w:rPr>
                            <w:rFonts w:ascii="Cambria Math" w:hAnsi="Cambria Math" w:cstheme="majorBidi"/>
                            <w:sz w:val="34"/>
                            <w:szCs w:val="34"/>
                          </w:rPr>
                          <m:t>55</m:t>
                        </m:r>
                      </m:den>
                    </m:f>
                  </m:e>
                </m:d>
              </m:e>
              <m:sup>
                <m:r>
                  <w:rPr>
                    <w:rFonts w:ascii="Cambria Math" w:hAnsi="Cambria Math" w:cstheme="majorBidi"/>
                    <w:sz w:val="34"/>
                    <w:szCs w:val="34"/>
                  </w:rPr>
                  <m:t>2</m:t>
                </m:r>
              </m:sup>
            </m:sSup>
          </m:e>
        </m:rad>
      </m:oMath>
      <w:r w:rsidRPr="00B6561E">
        <w:rPr>
          <w:rFonts w:asciiTheme="majorBidi" w:eastAsiaTheme="minorEastAsia" w:hAnsiTheme="majorBidi" w:cstheme="majorBidi"/>
          <w:sz w:val="30"/>
          <w:szCs w:val="30"/>
        </w:rPr>
        <w:t xml:space="preserve"> </w:t>
      </w:r>
    </w:p>
    <w:p w:rsidR="007D0294" w:rsidRPr="007D0294" w:rsidRDefault="007D0294" w:rsidP="007D0294">
      <w:pPr>
        <w:spacing w:line="480" w:lineRule="auto"/>
        <w:ind w:firstLine="698"/>
        <w:jc w:val="both"/>
        <w:rPr>
          <w:rFonts w:asciiTheme="majorBidi" w:eastAsiaTheme="minorEastAsia" w:hAnsiTheme="majorBidi" w:cstheme="majorBidi"/>
          <w:sz w:val="26"/>
          <w:szCs w:val="26"/>
        </w:rPr>
      </w:pPr>
      <w:r>
        <w:rPr>
          <w:rFonts w:asciiTheme="majorBidi" w:eastAsiaTheme="minorEastAsia" w:hAnsiTheme="majorBidi" w:cstheme="majorBidi"/>
        </w:rPr>
        <w:t xml:space="preserve">      </w:t>
      </w:r>
      <w:r w:rsidRPr="007D0294">
        <w:rPr>
          <w:rFonts w:asciiTheme="majorBidi" w:eastAsiaTheme="minorEastAsia" w:hAnsiTheme="majorBidi" w:cstheme="majorBidi"/>
        </w:rPr>
        <w:t>=</w:t>
      </w:r>
      <m:oMath>
        <m:rad>
          <m:radPr>
            <m:degHide m:val="on"/>
            <m:ctrlPr>
              <w:rPr>
                <w:rFonts w:ascii="Cambria Math" w:eastAsiaTheme="minorEastAsia" w:hAnsi="Cambria Math" w:cstheme="majorBidi"/>
                <w:i/>
                <w:sz w:val="26"/>
                <w:szCs w:val="26"/>
              </w:rPr>
            </m:ctrlPr>
          </m:radPr>
          <m:deg/>
          <m:e>
            <m:r>
              <w:rPr>
                <w:rFonts w:ascii="Cambria Math" w:eastAsiaTheme="minorEastAsia" w:hAnsi="Cambria Math" w:cstheme="majorBidi"/>
                <w:sz w:val="26"/>
                <w:szCs w:val="26"/>
              </w:rPr>
              <m:t xml:space="preserve">7917,42- </m:t>
            </m:r>
            <m:sSup>
              <m:sSupPr>
                <m:ctrlPr>
                  <w:rPr>
                    <w:rFonts w:ascii="Cambria Math" w:eastAsiaTheme="minorEastAsia" w:hAnsi="Cambria Math" w:cstheme="majorBidi"/>
                    <w:i/>
                    <w:sz w:val="26"/>
                    <w:szCs w:val="26"/>
                  </w:rPr>
                </m:ctrlPr>
              </m:sSupPr>
              <m:e>
                <m:r>
                  <w:rPr>
                    <w:rFonts w:ascii="Cambria Math" w:eastAsiaTheme="minorEastAsia" w:hAnsi="Cambria Math" w:cstheme="majorBidi"/>
                    <w:sz w:val="26"/>
                    <w:szCs w:val="26"/>
                  </w:rPr>
                  <m:t>22,95</m:t>
                </m:r>
              </m:e>
              <m:sup>
                <m:r>
                  <w:rPr>
                    <w:rFonts w:ascii="Cambria Math" w:eastAsiaTheme="minorEastAsia" w:hAnsi="Cambria Math" w:cstheme="majorBidi"/>
                    <w:sz w:val="26"/>
                    <w:szCs w:val="26"/>
                  </w:rPr>
                  <m:t>2</m:t>
                </m:r>
              </m:sup>
            </m:sSup>
          </m:e>
        </m:rad>
      </m:oMath>
    </w:p>
    <w:p w:rsidR="007D0294" w:rsidRPr="00B6561E" w:rsidRDefault="007D0294" w:rsidP="007D0294">
      <w:pPr>
        <w:spacing w:line="480" w:lineRule="auto"/>
        <w:ind w:firstLine="720"/>
        <w:jc w:val="both"/>
        <w:rPr>
          <w:rFonts w:asciiTheme="majorBidi" w:eastAsiaTheme="minorEastAsia" w:hAnsiTheme="majorBidi" w:cstheme="majorBidi"/>
          <w:sz w:val="26"/>
          <w:szCs w:val="26"/>
        </w:rPr>
      </w:pPr>
      <w:r>
        <w:rPr>
          <w:rFonts w:asciiTheme="majorBidi" w:eastAsiaTheme="minorEastAsia" w:hAnsiTheme="majorBidi" w:cstheme="majorBidi"/>
          <w:sz w:val="26"/>
          <w:szCs w:val="26"/>
        </w:rPr>
        <w:t xml:space="preserve">      </w:t>
      </w:r>
      <w:r w:rsidRPr="00B6561E">
        <w:rPr>
          <w:rFonts w:asciiTheme="majorBidi" w:eastAsiaTheme="minorEastAsia" w:hAnsiTheme="majorBidi" w:cstheme="majorBidi"/>
          <w:sz w:val="26"/>
          <w:szCs w:val="26"/>
        </w:rPr>
        <w:t>=</w:t>
      </w:r>
      <m:oMath>
        <m:rad>
          <m:radPr>
            <m:degHide m:val="on"/>
            <m:ctrlPr>
              <w:rPr>
                <w:rFonts w:ascii="Cambria Math" w:eastAsiaTheme="minorEastAsia" w:hAnsi="Cambria Math" w:cstheme="majorBidi"/>
                <w:i/>
                <w:sz w:val="26"/>
                <w:szCs w:val="26"/>
              </w:rPr>
            </m:ctrlPr>
          </m:radPr>
          <m:deg/>
          <m:e>
            <m:r>
              <w:rPr>
                <w:rFonts w:ascii="Cambria Math" w:eastAsiaTheme="minorEastAsia" w:hAnsi="Cambria Math" w:cstheme="majorBidi"/>
                <w:sz w:val="26"/>
                <w:szCs w:val="26"/>
              </w:rPr>
              <m:t>7917,42-526,70</m:t>
            </m:r>
          </m:e>
        </m:rad>
      </m:oMath>
    </w:p>
    <w:p w:rsidR="007D0294" w:rsidRPr="007D0294" w:rsidRDefault="007D0294" w:rsidP="007D0294">
      <w:pPr>
        <w:spacing w:line="480" w:lineRule="auto"/>
        <w:ind w:firstLine="720"/>
        <w:jc w:val="both"/>
        <w:rPr>
          <w:rFonts w:asciiTheme="majorBidi" w:eastAsiaTheme="minorEastAsia" w:hAnsiTheme="majorBidi" w:cstheme="majorBidi"/>
          <w:sz w:val="28"/>
          <w:szCs w:val="28"/>
        </w:rPr>
      </w:pPr>
      <w:r>
        <w:rPr>
          <w:rFonts w:asciiTheme="majorBidi" w:eastAsiaTheme="minorEastAsia" w:hAnsiTheme="majorBidi" w:cstheme="majorBidi"/>
          <w:sz w:val="26"/>
          <w:szCs w:val="26"/>
        </w:rPr>
        <w:t xml:space="preserve">     </w:t>
      </w:r>
      <w:r w:rsidRPr="007D0294">
        <w:rPr>
          <w:rFonts w:asciiTheme="majorBidi" w:eastAsiaTheme="minorEastAsia" w:hAnsiTheme="majorBidi" w:cstheme="majorBidi"/>
        </w:rPr>
        <w:t xml:space="preserve"> =</w:t>
      </w:r>
      <m:oMath>
        <m:rad>
          <m:radPr>
            <m:degHide m:val="on"/>
            <m:ctrlPr>
              <w:rPr>
                <w:rFonts w:ascii="Cambria Math" w:eastAsiaTheme="minorEastAsia" w:hAnsi="Cambria Math" w:cstheme="majorBidi"/>
                <w:i/>
                <w:sz w:val="28"/>
                <w:szCs w:val="28"/>
              </w:rPr>
            </m:ctrlPr>
          </m:radPr>
          <m:deg/>
          <m:e>
            <m:r>
              <w:rPr>
                <w:rFonts w:ascii="Cambria Math" w:eastAsiaTheme="minorEastAsia" w:hAnsi="Cambria Math" w:cstheme="majorBidi"/>
                <w:sz w:val="28"/>
                <w:szCs w:val="28"/>
              </w:rPr>
              <m:t>7390,72</m:t>
            </m:r>
          </m:e>
        </m:rad>
      </m:oMath>
      <w:r w:rsidRPr="007D0294">
        <w:rPr>
          <w:rFonts w:asciiTheme="majorBidi" w:eastAsiaTheme="minorEastAsia" w:hAnsiTheme="majorBidi" w:cstheme="majorBidi"/>
          <w:sz w:val="28"/>
          <w:szCs w:val="28"/>
        </w:rPr>
        <w:t xml:space="preserve"> </w:t>
      </w:r>
      <w:r w:rsidRPr="007D0294">
        <w:rPr>
          <w:rFonts w:asciiTheme="majorBidi" w:eastAsiaTheme="minorEastAsia" w:hAnsiTheme="majorBidi" w:cstheme="majorBidi"/>
          <w:sz w:val="28"/>
          <w:szCs w:val="28"/>
        </w:rPr>
        <w:tab/>
        <w:t xml:space="preserve">= </w:t>
      </w:r>
      <w:r>
        <w:rPr>
          <w:rFonts w:asciiTheme="majorBidi" w:eastAsiaTheme="minorEastAsia" w:hAnsiTheme="majorBidi" w:cstheme="majorBidi"/>
          <w:sz w:val="28"/>
          <w:szCs w:val="28"/>
        </w:rPr>
        <w:t>85,97</w:t>
      </w:r>
    </w:p>
    <w:p w:rsidR="00717718" w:rsidRPr="001F0763" w:rsidRDefault="007D0294" w:rsidP="001F0763">
      <w:pPr>
        <w:spacing w:line="480" w:lineRule="auto"/>
        <w:ind w:firstLine="720"/>
        <w:jc w:val="both"/>
        <w:rPr>
          <w:rFonts w:asciiTheme="majorBidi" w:eastAsiaTheme="minorEastAsia" w:hAnsiTheme="majorBidi" w:cstheme="majorBidi"/>
          <w:sz w:val="28"/>
          <w:szCs w:val="28"/>
        </w:rPr>
      </w:pPr>
      <w:r w:rsidRPr="007D0294">
        <w:rPr>
          <w:rFonts w:asciiTheme="majorBidi" w:eastAsiaTheme="minorEastAsia" w:hAnsiTheme="majorBidi" w:cstheme="majorBidi"/>
          <w:sz w:val="28"/>
          <w:szCs w:val="28"/>
        </w:rPr>
        <w:lastRenderedPageBreak/>
        <w:t>SE</w:t>
      </w:r>
      <m:oMath>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m</m:t>
            </m:r>
          </m:e>
          <m:sub>
            <m:r>
              <w:rPr>
                <w:rFonts w:ascii="Cambria Math" w:eastAsiaTheme="minorEastAsia" w:hAnsi="Cambria Math" w:cstheme="majorBidi"/>
                <w:sz w:val="28"/>
                <w:szCs w:val="28"/>
              </w:rPr>
              <m:t>1</m:t>
            </m:r>
          </m:sub>
        </m:sSub>
      </m:oMath>
      <w:r w:rsidRPr="007D0294">
        <w:rPr>
          <w:rFonts w:asciiTheme="majorBidi" w:eastAsiaTheme="minorEastAsia" w:hAnsiTheme="majorBidi" w:cstheme="majorBidi"/>
          <w:sz w:val="28"/>
          <w:szCs w:val="28"/>
        </w:rPr>
        <w:t xml:space="preserve"> = </w:t>
      </w:r>
      <m:oMath>
        <m:f>
          <m:fPr>
            <m:ctrlPr>
              <w:rPr>
                <w:rFonts w:ascii="Cambria Math" w:eastAsiaTheme="minorEastAsia" w:hAnsi="Cambria Math" w:cstheme="majorBidi"/>
                <w:i/>
                <w:sz w:val="36"/>
                <w:szCs w:val="36"/>
              </w:rPr>
            </m:ctrlPr>
          </m:fPr>
          <m:num>
            <m:sSub>
              <m:sSubPr>
                <m:ctrlPr>
                  <w:rPr>
                    <w:rFonts w:ascii="Cambria Math" w:eastAsiaTheme="minorEastAsia" w:hAnsi="Cambria Math" w:cstheme="majorBidi"/>
                    <w:i/>
                    <w:sz w:val="36"/>
                    <w:szCs w:val="36"/>
                  </w:rPr>
                </m:ctrlPr>
              </m:sSubPr>
              <m:e>
                <m:r>
                  <w:rPr>
                    <w:rFonts w:ascii="Cambria Math" w:eastAsiaTheme="minorEastAsia" w:hAnsi="Cambria Math" w:cstheme="majorBidi"/>
                    <w:sz w:val="36"/>
                    <w:szCs w:val="36"/>
                  </w:rPr>
                  <m:t>SD</m:t>
                </m:r>
              </m:e>
              <m:sub>
                <m:r>
                  <w:rPr>
                    <w:rFonts w:ascii="Cambria Math" w:eastAsiaTheme="minorEastAsia" w:hAnsi="Cambria Math" w:cstheme="majorBidi"/>
                    <w:sz w:val="36"/>
                    <w:szCs w:val="36"/>
                  </w:rPr>
                  <m:t>1</m:t>
                </m:r>
              </m:sub>
            </m:sSub>
          </m:num>
          <m:den>
            <m:rad>
              <m:radPr>
                <m:degHide m:val="on"/>
                <m:ctrlPr>
                  <w:rPr>
                    <w:rFonts w:ascii="Cambria Math" w:eastAsiaTheme="minorEastAsia" w:hAnsi="Cambria Math" w:cstheme="majorBidi"/>
                    <w:i/>
                    <w:sz w:val="36"/>
                    <w:szCs w:val="36"/>
                  </w:rPr>
                </m:ctrlPr>
              </m:radPr>
              <m:deg/>
              <m:e>
                <m:r>
                  <w:rPr>
                    <w:rFonts w:ascii="Cambria Math" w:eastAsiaTheme="minorEastAsia" w:hAnsi="Cambria Math" w:cstheme="majorBidi"/>
                    <w:sz w:val="36"/>
                    <w:szCs w:val="36"/>
                  </w:rPr>
                  <m:t>N-1</m:t>
                </m:r>
              </m:e>
            </m:rad>
          </m:den>
        </m:f>
      </m:oMath>
      <w:r w:rsidRPr="007D0294">
        <w:rPr>
          <w:rFonts w:asciiTheme="majorBidi" w:eastAsiaTheme="minorEastAsia" w:hAnsiTheme="majorBidi" w:cstheme="majorBidi"/>
          <w:sz w:val="38"/>
          <w:szCs w:val="38"/>
        </w:rPr>
        <w:t xml:space="preserve"> </w:t>
      </w:r>
      <w:r w:rsidRPr="007D0294">
        <w:rPr>
          <w:rFonts w:asciiTheme="majorBidi" w:eastAsiaTheme="minorEastAsia" w:hAnsiTheme="majorBidi" w:cstheme="majorBidi"/>
          <w:sz w:val="34"/>
          <w:szCs w:val="34"/>
        </w:rPr>
        <w:t>=</w:t>
      </w:r>
      <w:r w:rsidRPr="007D0294">
        <w:rPr>
          <w:rFonts w:asciiTheme="majorBidi" w:eastAsiaTheme="minorEastAsia" w:hAnsiTheme="majorBidi" w:cstheme="majorBidi"/>
          <w:sz w:val="38"/>
          <w:szCs w:val="38"/>
        </w:rPr>
        <w:t xml:space="preserve"> </w:t>
      </w:r>
      <m:oMath>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85,97</m:t>
            </m:r>
          </m:num>
          <m:den>
            <m:rad>
              <m:radPr>
                <m:degHide m:val="on"/>
                <m:ctrlPr>
                  <w:rPr>
                    <w:rFonts w:ascii="Cambria Math" w:eastAsiaTheme="minorEastAsia" w:hAnsi="Cambria Math" w:cstheme="majorBidi"/>
                    <w:i/>
                    <w:sz w:val="36"/>
                    <w:szCs w:val="36"/>
                  </w:rPr>
                </m:ctrlPr>
              </m:radPr>
              <m:deg/>
              <m:e>
                <m:r>
                  <w:rPr>
                    <w:rFonts w:ascii="Cambria Math" w:eastAsiaTheme="minorEastAsia" w:hAnsi="Cambria Math" w:cstheme="majorBidi"/>
                    <w:sz w:val="36"/>
                    <w:szCs w:val="36"/>
                  </w:rPr>
                  <m:t>54</m:t>
                </m:r>
              </m:e>
            </m:rad>
          </m:den>
        </m:f>
      </m:oMath>
      <w:r w:rsidRPr="007D0294">
        <w:rPr>
          <w:rFonts w:asciiTheme="majorBidi" w:eastAsiaTheme="minorEastAsia" w:hAnsiTheme="majorBidi" w:cstheme="majorBidi"/>
          <w:sz w:val="36"/>
          <w:szCs w:val="36"/>
        </w:rPr>
        <w:t xml:space="preserve"> </w:t>
      </w:r>
      <w:r w:rsidRPr="007D0294">
        <w:rPr>
          <w:rFonts w:asciiTheme="majorBidi" w:eastAsiaTheme="minorEastAsia" w:hAnsiTheme="majorBidi" w:cstheme="majorBidi"/>
          <w:sz w:val="32"/>
          <w:szCs w:val="32"/>
        </w:rPr>
        <w:t>=</w:t>
      </w:r>
      <w:r w:rsidRPr="007D0294">
        <w:rPr>
          <w:rFonts w:asciiTheme="majorBidi" w:eastAsiaTheme="minorEastAsia" w:hAnsiTheme="majorBidi" w:cstheme="majorBidi"/>
          <w:sz w:val="36"/>
          <w:szCs w:val="36"/>
        </w:rPr>
        <w:t xml:space="preserve"> </w:t>
      </w:r>
      <m:oMath>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85,97</m:t>
            </m:r>
          </m:num>
          <m:den>
            <m:r>
              <w:rPr>
                <w:rFonts w:ascii="Cambria Math" w:eastAsiaTheme="minorEastAsia" w:hAnsi="Cambria Math" w:cstheme="majorBidi"/>
                <w:sz w:val="36"/>
                <w:szCs w:val="36"/>
              </w:rPr>
              <m:t>7,35</m:t>
            </m:r>
          </m:den>
        </m:f>
      </m:oMath>
      <w:r>
        <w:rPr>
          <w:rFonts w:asciiTheme="majorBidi" w:eastAsiaTheme="minorEastAsia" w:hAnsiTheme="majorBidi" w:cstheme="majorBidi"/>
          <w:sz w:val="28"/>
          <w:szCs w:val="28"/>
        </w:rPr>
        <w:t xml:space="preserve"> = </w:t>
      </w:r>
      <w:r w:rsidR="00160EAE">
        <w:rPr>
          <w:rFonts w:asciiTheme="majorBidi" w:eastAsiaTheme="minorEastAsia" w:hAnsiTheme="majorBidi" w:cstheme="majorBidi"/>
          <w:sz w:val="28"/>
          <w:szCs w:val="28"/>
        </w:rPr>
        <w:t>11,69</w:t>
      </w:r>
    </w:p>
    <w:p w:rsidR="00160EAE" w:rsidRPr="001F0763" w:rsidRDefault="00160EAE" w:rsidP="001F0763">
      <w:pPr>
        <w:pStyle w:val="ListParagraph"/>
        <w:numPr>
          <w:ilvl w:val="3"/>
          <w:numId w:val="2"/>
        </w:numPr>
        <w:spacing w:after="0" w:line="480" w:lineRule="auto"/>
        <w:ind w:left="426" w:hanging="426"/>
        <w:rPr>
          <w:rFonts w:asciiTheme="majorBidi" w:hAnsiTheme="majorBidi" w:cstheme="majorBidi"/>
          <w:sz w:val="24"/>
          <w:szCs w:val="24"/>
        </w:rPr>
      </w:pPr>
      <w:r w:rsidRPr="00160EAE">
        <w:rPr>
          <w:rFonts w:asciiTheme="majorBidi" w:eastAsiaTheme="minorEastAsia" w:hAnsiTheme="majorBidi" w:cstheme="majorBidi"/>
          <w:sz w:val="24"/>
          <w:szCs w:val="24"/>
        </w:rPr>
        <w:t xml:space="preserve">Mencari Koefien Korelasi “r” </w:t>
      </w:r>
      <w:r w:rsidRPr="00160EAE">
        <w:rPr>
          <w:rFonts w:asciiTheme="majorBidi" w:eastAsiaTheme="minorEastAsia" w:hAnsiTheme="majorBidi" w:cstheme="majorBidi"/>
          <w:i/>
          <w:iCs/>
          <w:sz w:val="24"/>
          <w:szCs w:val="24"/>
        </w:rPr>
        <w:t xml:space="preserve">Product Moment, </w:t>
      </w:r>
      <w:r w:rsidRPr="00160EAE">
        <w:rPr>
          <w:rFonts w:asciiTheme="majorBidi" w:eastAsiaTheme="minorEastAsia" w:hAnsiTheme="majorBidi" w:cstheme="majorBidi"/>
          <w:sz w:val="24"/>
          <w:szCs w:val="24"/>
        </w:rPr>
        <w:t>yang menunjukkan kuat lemahnya hubungan antara Variabel X dan Variabel Y.</w:t>
      </w:r>
    </w:p>
    <w:p w:rsidR="001F0763" w:rsidRPr="00160EAE" w:rsidRDefault="001F0763" w:rsidP="001F0763">
      <w:pPr>
        <w:pStyle w:val="ListParagraph"/>
        <w:spacing w:after="0" w:line="480" w:lineRule="auto"/>
        <w:ind w:left="426"/>
        <w:jc w:val="center"/>
        <w:rPr>
          <w:rFonts w:asciiTheme="majorBidi" w:hAnsiTheme="majorBidi" w:cstheme="majorBidi"/>
          <w:sz w:val="24"/>
          <w:szCs w:val="24"/>
        </w:rPr>
      </w:pPr>
      <w:r>
        <w:rPr>
          <w:rFonts w:asciiTheme="majorBidi" w:eastAsiaTheme="minorEastAsia" w:hAnsiTheme="majorBidi" w:cstheme="majorBidi"/>
          <w:sz w:val="24"/>
          <w:szCs w:val="24"/>
        </w:rPr>
        <w:t>TABEL 25</w:t>
      </w:r>
    </w:p>
    <w:tbl>
      <w:tblPr>
        <w:tblStyle w:val="TableGrid"/>
        <w:tblW w:w="9781" w:type="dxa"/>
        <w:tblInd w:w="-601" w:type="dxa"/>
        <w:tblLayout w:type="fixed"/>
        <w:tblLook w:val="04A0"/>
      </w:tblPr>
      <w:tblGrid>
        <w:gridCol w:w="709"/>
        <w:gridCol w:w="567"/>
        <w:gridCol w:w="709"/>
        <w:gridCol w:w="992"/>
        <w:gridCol w:w="851"/>
        <w:gridCol w:w="992"/>
        <w:gridCol w:w="567"/>
        <w:gridCol w:w="821"/>
        <w:gridCol w:w="574"/>
        <w:gridCol w:w="870"/>
        <w:gridCol w:w="894"/>
        <w:gridCol w:w="1235"/>
      </w:tblGrid>
      <w:tr w:rsidR="005D457F" w:rsidTr="00984B91">
        <w:tc>
          <w:tcPr>
            <w:tcW w:w="709" w:type="dxa"/>
            <w:vAlign w:val="center"/>
          </w:tcPr>
          <w:p w:rsidR="005D457F" w:rsidRPr="005D457F" w:rsidRDefault="00B76DD4" w:rsidP="001F0763">
            <w:pPr>
              <w:spacing w:line="360" w:lineRule="auto"/>
              <w:jc w:val="center"/>
              <w:rPr>
                <w:rFonts w:asciiTheme="majorBidi" w:hAnsiTheme="majorBidi" w:cstheme="majorBidi"/>
                <w:i/>
                <w:iCs/>
              </w:rPr>
            </w:pPr>
            <w:r w:rsidRPr="00B76DD4">
              <w:rPr>
                <w:rFonts w:asciiTheme="majorBidi" w:hAnsiTheme="majorBidi" w:cstheme="majorBidi"/>
                <w:noProof/>
              </w:rPr>
              <w:pict>
                <v:shape id="_x0000_s1042" type="#_x0000_t32" style="position:absolute;left:0;text-align:left;margin-left:.45pt;margin-top:2.4pt;width:15.75pt;height:14.25pt;flip:x;z-index:251669504" o:connectortype="straight"/>
              </w:pict>
            </w:r>
            <w:r w:rsidR="005D457F">
              <w:rPr>
                <w:rFonts w:asciiTheme="majorBidi" w:hAnsiTheme="majorBidi" w:cstheme="majorBidi"/>
              </w:rPr>
              <w:t>x  y</w:t>
            </w:r>
          </w:p>
        </w:tc>
        <w:tc>
          <w:tcPr>
            <w:tcW w:w="567" w:type="dxa"/>
            <w:vAlign w:val="center"/>
          </w:tcPr>
          <w:p w:rsidR="005D457F" w:rsidRDefault="005D457F" w:rsidP="001F0763">
            <w:pPr>
              <w:spacing w:line="360" w:lineRule="auto"/>
              <w:jc w:val="center"/>
              <w:rPr>
                <w:rFonts w:asciiTheme="majorBidi" w:hAnsiTheme="majorBidi" w:cstheme="majorBidi"/>
              </w:rPr>
            </w:pPr>
            <w:r>
              <w:rPr>
                <w:rFonts w:asciiTheme="majorBidi" w:hAnsiTheme="majorBidi" w:cstheme="majorBidi"/>
              </w:rPr>
              <w:t>22</w:t>
            </w:r>
          </w:p>
        </w:tc>
        <w:tc>
          <w:tcPr>
            <w:tcW w:w="709" w:type="dxa"/>
            <w:vAlign w:val="center"/>
          </w:tcPr>
          <w:p w:rsidR="005D457F" w:rsidRDefault="005D457F" w:rsidP="001F0763">
            <w:pPr>
              <w:spacing w:line="360" w:lineRule="auto"/>
              <w:jc w:val="center"/>
              <w:rPr>
                <w:rFonts w:asciiTheme="majorBidi" w:hAnsiTheme="majorBidi" w:cstheme="majorBidi"/>
              </w:rPr>
            </w:pPr>
            <w:r>
              <w:rPr>
                <w:rFonts w:asciiTheme="majorBidi" w:hAnsiTheme="majorBidi" w:cstheme="majorBidi"/>
              </w:rPr>
              <w:t>23</w:t>
            </w:r>
          </w:p>
        </w:tc>
        <w:tc>
          <w:tcPr>
            <w:tcW w:w="992" w:type="dxa"/>
            <w:vAlign w:val="center"/>
          </w:tcPr>
          <w:p w:rsidR="005D457F" w:rsidRDefault="005D457F" w:rsidP="001F0763">
            <w:pPr>
              <w:spacing w:line="360" w:lineRule="auto"/>
              <w:jc w:val="center"/>
              <w:rPr>
                <w:rFonts w:asciiTheme="majorBidi" w:hAnsiTheme="majorBidi" w:cstheme="majorBidi"/>
              </w:rPr>
            </w:pPr>
            <w:r>
              <w:rPr>
                <w:rFonts w:asciiTheme="majorBidi" w:hAnsiTheme="majorBidi" w:cstheme="majorBidi"/>
              </w:rPr>
              <w:t>24</w:t>
            </w:r>
          </w:p>
        </w:tc>
        <w:tc>
          <w:tcPr>
            <w:tcW w:w="851" w:type="dxa"/>
            <w:vAlign w:val="center"/>
          </w:tcPr>
          <w:p w:rsidR="005D457F" w:rsidRDefault="005D457F" w:rsidP="001F0763">
            <w:pPr>
              <w:spacing w:line="360" w:lineRule="auto"/>
              <w:jc w:val="center"/>
              <w:rPr>
                <w:rFonts w:asciiTheme="majorBidi" w:hAnsiTheme="majorBidi" w:cstheme="majorBidi"/>
              </w:rPr>
            </w:pPr>
            <w:r>
              <w:rPr>
                <w:rFonts w:asciiTheme="majorBidi" w:hAnsiTheme="majorBidi" w:cstheme="majorBidi"/>
              </w:rPr>
              <w:t>25</w:t>
            </w:r>
          </w:p>
        </w:tc>
        <w:tc>
          <w:tcPr>
            <w:tcW w:w="992" w:type="dxa"/>
            <w:vAlign w:val="center"/>
          </w:tcPr>
          <w:p w:rsidR="005D457F" w:rsidRDefault="005D457F" w:rsidP="001F0763">
            <w:pPr>
              <w:spacing w:line="360" w:lineRule="auto"/>
              <w:jc w:val="center"/>
              <w:rPr>
                <w:rFonts w:asciiTheme="majorBidi" w:hAnsiTheme="majorBidi" w:cstheme="majorBidi"/>
              </w:rPr>
            </w:pPr>
            <w:r>
              <w:rPr>
                <w:rFonts w:asciiTheme="majorBidi" w:hAnsiTheme="majorBidi" w:cstheme="majorBidi"/>
              </w:rPr>
              <w:t>26</w:t>
            </w:r>
          </w:p>
        </w:tc>
        <w:tc>
          <w:tcPr>
            <w:tcW w:w="567" w:type="dxa"/>
            <w:vAlign w:val="center"/>
          </w:tcPr>
          <w:p w:rsidR="005D457F" w:rsidRDefault="005D457F" w:rsidP="001F0763">
            <w:pPr>
              <w:spacing w:line="360" w:lineRule="auto"/>
              <w:jc w:val="center"/>
              <w:rPr>
                <w:rFonts w:asciiTheme="majorBidi" w:hAnsiTheme="majorBidi" w:cstheme="majorBidi"/>
              </w:rPr>
            </w:pPr>
            <w:r>
              <w:rPr>
                <w:rFonts w:asciiTheme="majorBidi" w:hAnsiTheme="majorBidi" w:cstheme="majorBidi"/>
              </w:rPr>
              <w:t>27</w:t>
            </w:r>
          </w:p>
        </w:tc>
        <w:tc>
          <w:tcPr>
            <w:tcW w:w="821" w:type="dxa"/>
            <w:vAlign w:val="center"/>
          </w:tcPr>
          <w:p w:rsidR="005D457F" w:rsidRDefault="005D457F" w:rsidP="001F0763">
            <w:pPr>
              <w:spacing w:line="360" w:lineRule="auto"/>
              <w:jc w:val="center"/>
              <w:rPr>
                <w:rFonts w:asciiTheme="majorBidi" w:hAnsiTheme="majorBidi" w:cstheme="majorBidi"/>
              </w:rPr>
            </w:pPr>
            <w:r>
              <w:rPr>
                <w:rFonts w:asciiTheme="majorBidi" w:hAnsiTheme="majorBidi" w:cstheme="majorBidi"/>
              </w:rPr>
              <w:t>Fy</w:t>
            </w:r>
          </w:p>
        </w:tc>
        <w:tc>
          <w:tcPr>
            <w:tcW w:w="574" w:type="dxa"/>
            <w:vAlign w:val="center"/>
          </w:tcPr>
          <w:p w:rsidR="005D457F" w:rsidRDefault="00281025" w:rsidP="001F0763">
            <w:pPr>
              <w:spacing w:line="360" w:lineRule="auto"/>
              <w:jc w:val="center"/>
              <w:rPr>
                <w:rFonts w:asciiTheme="majorBidi" w:hAnsiTheme="majorBidi" w:cstheme="majorBidi"/>
              </w:rPr>
            </w:pPr>
            <w:r>
              <w:rPr>
                <w:rFonts w:asciiTheme="majorBidi" w:hAnsiTheme="majorBidi" w:cstheme="majorBidi"/>
              </w:rPr>
              <w:t>Y</w:t>
            </w:r>
          </w:p>
        </w:tc>
        <w:tc>
          <w:tcPr>
            <w:tcW w:w="870" w:type="dxa"/>
            <w:vAlign w:val="center"/>
          </w:tcPr>
          <w:p w:rsidR="005D457F" w:rsidRDefault="005D457F" w:rsidP="001F0763">
            <w:pPr>
              <w:spacing w:line="360" w:lineRule="auto"/>
              <w:jc w:val="center"/>
              <w:rPr>
                <w:rFonts w:asciiTheme="majorBidi" w:hAnsiTheme="majorBidi" w:cstheme="majorBidi"/>
              </w:rPr>
            </w:pPr>
            <w:r>
              <w:rPr>
                <w:rFonts w:asciiTheme="majorBidi" w:hAnsiTheme="majorBidi" w:cstheme="majorBidi"/>
              </w:rPr>
              <w:t>fy</w:t>
            </w:r>
          </w:p>
        </w:tc>
        <w:tc>
          <w:tcPr>
            <w:tcW w:w="894" w:type="dxa"/>
            <w:vAlign w:val="center"/>
          </w:tcPr>
          <w:p w:rsidR="005D457F" w:rsidRDefault="005D457F" w:rsidP="001F0763">
            <w:pPr>
              <w:spacing w:line="360" w:lineRule="auto"/>
              <w:jc w:val="center"/>
              <w:rPr>
                <w:rFonts w:asciiTheme="majorBidi" w:hAnsiTheme="majorBidi" w:cstheme="majorBidi"/>
              </w:rPr>
            </w:pPr>
            <w:r>
              <w:rPr>
                <w:rFonts w:asciiTheme="majorBidi" w:hAnsiTheme="majorBidi" w:cstheme="majorBidi"/>
              </w:rPr>
              <w:t>Fy’</w:t>
            </w:r>
          </w:p>
        </w:tc>
        <w:tc>
          <w:tcPr>
            <w:tcW w:w="1235" w:type="dxa"/>
            <w:vAlign w:val="center"/>
          </w:tcPr>
          <w:p w:rsidR="005D457F" w:rsidRDefault="005D457F" w:rsidP="001F0763">
            <w:pPr>
              <w:spacing w:line="360" w:lineRule="auto"/>
              <w:jc w:val="center"/>
              <w:rPr>
                <w:rFonts w:asciiTheme="majorBidi" w:hAnsiTheme="majorBidi" w:cstheme="majorBidi"/>
              </w:rPr>
            </w:pPr>
            <w:r>
              <w:rPr>
                <w:rFonts w:asciiTheme="majorBidi" w:hAnsiTheme="majorBidi" w:cstheme="majorBidi"/>
              </w:rPr>
              <w:t>∑x’y’</w:t>
            </w:r>
          </w:p>
        </w:tc>
      </w:tr>
      <w:tr w:rsidR="005D457F" w:rsidTr="00984B91">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25</w:t>
            </w:r>
          </w:p>
        </w:tc>
        <w:tc>
          <w:tcPr>
            <w:tcW w:w="567" w:type="dxa"/>
            <w:vAlign w:val="center"/>
          </w:tcPr>
          <w:p w:rsidR="005D457F" w:rsidRDefault="005D457F" w:rsidP="00984B91">
            <w:pPr>
              <w:spacing w:line="360" w:lineRule="auto"/>
              <w:jc w:val="center"/>
              <w:rPr>
                <w:rFonts w:asciiTheme="majorBidi" w:hAnsiTheme="majorBidi" w:cstheme="majorBidi"/>
              </w:rPr>
            </w:pPr>
          </w:p>
        </w:tc>
        <w:tc>
          <w:tcPr>
            <w:tcW w:w="709" w:type="dxa"/>
            <w:vAlign w:val="center"/>
          </w:tcPr>
          <w:p w:rsidR="005D457F" w:rsidRDefault="005D457F" w:rsidP="00984B91">
            <w:pPr>
              <w:spacing w:line="360" w:lineRule="auto"/>
              <w:jc w:val="center"/>
              <w:rPr>
                <w:rFonts w:asciiTheme="majorBidi" w:hAnsiTheme="majorBidi" w:cstheme="majorBidi"/>
              </w:rPr>
            </w:pPr>
          </w:p>
        </w:tc>
        <w:tc>
          <w:tcPr>
            <w:tcW w:w="992" w:type="dxa"/>
            <w:vAlign w:val="center"/>
          </w:tcPr>
          <w:p w:rsidR="005D457F" w:rsidRDefault="005D457F" w:rsidP="00984B91">
            <w:pPr>
              <w:spacing w:line="360" w:lineRule="auto"/>
              <w:jc w:val="center"/>
              <w:rPr>
                <w:rFonts w:asciiTheme="majorBidi" w:hAnsiTheme="majorBidi" w:cstheme="majorBidi"/>
              </w:rPr>
            </w:pPr>
          </w:p>
        </w:tc>
        <w:tc>
          <w:tcPr>
            <w:tcW w:w="851" w:type="dxa"/>
            <w:vAlign w:val="center"/>
          </w:tcPr>
          <w:p w:rsidR="005D457F" w:rsidRDefault="005D457F" w:rsidP="00984B91">
            <w:pPr>
              <w:spacing w:line="360" w:lineRule="auto"/>
              <w:jc w:val="center"/>
              <w:rPr>
                <w:rFonts w:asciiTheme="majorBidi" w:hAnsiTheme="majorBidi" w:cstheme="majorBidi"/>
              </w:rPr>
            </w:pPr>
          </w:p>
        </w:tc>
        <w:tc>
          <w:tcPr>
            <w:tcW w:w="992" w:type="dxa"/>
            <w:vAlign w:val="center"/>
          </w:tcPr>
          <w:p w:rsidR="005D457F" w:rsidRDefault="005D457F" w:rsidP="00984B91">
            <w:pPr>
              <w:spacing w:line="360" w:lineRule="auto"/>
              <w:jc w:val="center"/>
              <w:rPr>
                <w:rFonts w:asciiTheme="majorBidi" w:hAnsiTheme="majorBidi" w:cstheme="majorBidi"/>
              </w:rPr>
            </w:pPr>
          </w:p>
        </w:tc>
        <w:tc>
          <w:tcPr>
            <w:tcW w:w="567" w:type="dxa"/>
            <w:vAlign w:val="center"/>
          </w:tcPr>
          <w:p w:rsidR="005D457F" w:rsidRDefault="005D457F" w:rsidP="00984B91">
            <w:pPr>
              <w:spacing w:line="360" w:lineRule="auto"/>
              <w:jc w:val="center"/>
              <w:rPr>
                <w:rFonts w:asciiTheme="majorBidi" w:hAnsiTheme="majorBidi" w:cstheme="majorBidi"/>
                <w:i/>
                <w:iCs/>
                <w:sz w:val="16"/>
                <w:szCs w:val="16"/>
                <w:vertAlign w:val="superscript"/>
              </w:rPr>
            </w:pPr>
            <w:r w:rsidRPr="005D457F">
              <w:rPr>
                <w:rFonts w:asciiTheme="majorBidi" w:hAnsiTheme="majorBidi" w:cstheme="majorBidi"/>
                <w:i/>
                <w:iCs/>
                <w:sz w:val="16"/>
                <w:szCs w:val="16"/>
                <w:vertAlign w:val="superscript"/>
              </w:rPr>
              <w:t>III</w:t>
            </w:r>
          </w:p>
          <w:p w:rsidR="00984B91" w:rsidRPr="00984B91" w:rsidRDefault="00984B91" w:rsidP="00984B91">
            <w:pPr>
              <w:spacing w:line="360" w:lineRule="auto"/>
              <w:jc w:val="center"/>
              <w:rPr>
                <w:rFonts w:asciiTheme="majorBidi" w:hAnsiTheme="majorBidi" w:cstheme="majorBidi"/>
                <w:i/>
                <w:iCs/>
                <w:sz w:val="16"/>
                <w:szCs w:val="16"/>
              </w:rPr>
            </w:pPr>
            <w:r>
              <w:rPr>
                <w:rFonts w:asciiTheme="majorBidi" w:hAnsiTheme="majorBidi" w:cstheme="majorBidi"/>
                <w:i/>
                <w:iCs/>
                <w:sz w:val="16"/>
                <w:szCs w:val="16"/>
              </w:rPr>
              <w:t>18</w:t>
            </w:r>
          </w:p>
        </w:tc>
        <w:tc>
          <w:tcPr>
            <w:tcW w:w="821"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3</w:t>
            </w:r>
          </w:p>
        </w:tc>
        <w:tc>
          <w:tcPr>
            <w:tcW w:w="574"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+2</w:t>
            </w:r>
          </w:p>
        </w:tc>
        <w:tc>
          <w:tcPr>
            <w:tcW w:w="870"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+6</w:t>
            </w:r>
          </w:p>
        </w:tc>
        <w:tc>
          <w:tcPr>
            <w:tcW w:w="894"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12</w:t>
            </w:r>
          </w:p>
        </w:tc>
        <w:tc>
          <w:tcPr>
            <w:tcW w:w="1235"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18</w:t>
            </w:r>
          </w:p>
        </w:tc>
      </w:tr>
      <w:tr w:rsidR="005D457F" w:rsidTr="00984B91">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24</w:t>
            </w:r>
          </w:p>
        </w:tc>
        <w:tc>
          <w:tcPr>
            <w:tcW w:w="567" w:type="dxa"/>
            <w:vAlign w:val="center"/>
          </w:tcPr>
          <w:p w:rsidR="005D457F" w:rsidRDefault="005D457F" w:rsidP="00984B91">
            <w:pPr>
              <w:spacing w:line="360" w:lineRule="auto"/>
              <w:jc w:val="center"/>
              <w:rPr>
                <w:rFonts w:asciiTheme="majorBidi" w:hAnsiTheme="majorBidi" w:cstheme="majorBidi"/>
              </w:rPr>
            </w:pPr>
          </w:p>
        </w:tc>
        <w:tc>
          <w:tcPr>
            <w:tcW w:w="709" w:type="dxa"/>
            <w:vAlign w:val="center"/>
          </w:tcPr>
          <w:p w:rsidR="005D457F" w:rsidRDefault="005D457F" w:rsidP="00984B91">
            <w:pPr>
              <w:spacing w:line="360" w:lineRule="auto"/>
              <w:jc w:val="center"/>
              <w:rPr>
                <w:rFonts w:asciiTheme="majorBidi" w:hAnsiTheme="majorBidi" w:cstheme="majorBidi"/>
              </w:rPr>
            </w:pPr>
          </w:p>
        </w:tc>
        <w:tc>
          <w:tcPr>
            <w:tcW w:w="992" w:type="dxa"/>
            <w:vAlign w:val="center"/>
          </w:tcPr>
          <w:p w:rsidR="005D457F" w:rsidRDefault="005D457F" w:rsidP="00984B91">
            <w:pPr>
              <w:spacing w:line="360" w:lineRule="auto"/>
              <w:jc w:val="center"/>
              <w:rPr>
                <w:rFonts w:asciiTheme="majorBidi" w:hAnsiTheme="majorBidi" w:cstheme="majorBidi"/>
              </w:rPr>
            </w:pPr>
          </w:p>
        </w:tc>
        <w:tc>
          <w:tcPr>
            <w:tcW w:w="851" w:type="dxa"/>
            <w:vAlign w:val="center"/>
          </w:tcPr>
          <w:p w:rsidR="005D457F" w:rsidRPr="005D457F" w:rsidRDefault="005D457F" w:rsidP="00984B91">
            <w:pPr>
              <w:spacing w:line="360" w:lineRule="auto"/>
              <w:jc w:val="center"/>
              <w:rPr>
                <w:rFonts w:asciiTheme="majorBidi" w:hAnsiTheme="majorBidi" w:cstheme="majorBidi"/>
                <w:sz w:val="16"/>
                <w:szCs w:val="16"/>
              </w:rPr>
            </w:pPr>
          </w:p>
        </w:tc>
        <w:tc>
          <w:tcPr>
            <w:tcW w:w="992" w:type="dxa"/>
            <w:vAlign w:val="center"/>
          </w:tcPr>
          <w:p w:rsidR="005D457F" w:rsidRDefault="005D457F" w:rsidP="00984B91">
            <w:pPr>
              <w:spacing w:line="360" w:lineRule="auto"/>
              <w:jc w:val="center"/>
              <w:rPr>
                <w:rFonts w:asciiTheme="majorBidi" w:hAnsiTheme="majorBidi" w:cstheme="majorBidi"/>
                <w:i/>
                <w:iCs/>
                <w:sz w:val="16"/>
                <w:szCs w:val="16"/>
                <w:vertAlign w:val="superscript"/>
              </w:rPr>
            </w:pPr>
            <w:r>
              <w:rPr>
                <w:rFonts w:asciiTheme="majorBidi" w:hAnsiTheme="majorBidi" w:cstheme="majorBidi"/>
                <w:i/>
                <w:iCs/>
                <w:sz w:val="16"/>
                <w:szCs w:val="16"/>
                <w:vertAlign w:val="superscript"/>
              </w:rPr>
              <w:t>IIIII IIIII IIIII I</w:t>
            </w:r>
          </w:p>
          <w:p w:rsidR="00984B91" w:rsidRPr="00984B91" w:rsidRDefault="00984B91" w:rsidP="00984B91">
            <w:pPr>
              <w:spacing w:line="360" w:lineRule="auto"/>
              <w:jc w:val="center"/>
              <w:rPr>
                <w:rFonts w:asciiTheme="majorBidi" w:hAnsiTheme="majorBidi" w:cstheme="majorBidi"/>
                <w:i/>
                <w:iCs/>
                <w:sz w:val="16"/>
                <w:szCs w:val="16"/>
              </w:rPr>
            </w:pPr>
            <w:r>
              <w:rPr>
                <w:rFonts w:asciiTheme="majorBidi" w:hAnsiTheme="majorBidi" w:cstheme="majorBidi"/>
                <w:i/>
                <w:iCs/>
                <w:sz w:val="16"/>
                <w:szCs w:val="16"/>
              </w:rPr>
              <w:t>32</w:t>
            </w:r>
          </w:p>
        </w:tc>
        <w:tc>
          <w:tcPr>
            <w:tcW w:w="567" w:type="dxa"/>
            <w:vAlign w:val="center"/>
          </w:tcPr>
          <w:p w:rsidR="005D457F" w:rsidRDefault="005D457F" w:rsidP="00984B91">
            <w:pPr>
              <w:spacing w:line="360" w:lineRule="auto"/>
              <w:jc w:val="center"/>
              <w:rPr>
                <w:rFonts w:asciiTheme="majorBidi" w:hAnsiTheme="majorBidi" w:cstheme="majorBidi"/>
              </w:rPr>
            </w:pPr>
          </w:p>
        </w:tc>
        <w:tc>
          <w:tcPr>
            <w:tcW w:w="821"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16</w:t>
            </w:r>
          </w:p>
        </w:tc>
        <w:tc>
          <w:tcPr>
            <w:tcW w:w="574"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w:t>
            </w:r>
          </w:p>
        </w:tc>
        <w:tc>
          <w:tcPr>
            <w:tcW w:w="870"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+16</w:t>
            </w:r>
          </w:p>
        </w:tc>
        <w:tc>
          <w:tcPr>
            <w:tcW w:w="894"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16</w:t>
            </w:r>
          </w:p>
        </w:tc>
        <w:tc>
          <w:tcPr>
            <w:tcW w:w="1235"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32</w:t>
            </w:r>
          </w:p>
        </w:tc>
      </w:tr>
      <w:tr w:rsidR="005D457F" w:rsidTr="00984B91">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23</w:t>
            </w:r>
          </w:p>
        </w:tc>
        <w:tc>
          <w:tcPr>
            <w:tcW w:w="567" w:type="dxa"/>
            <w:vAlign w:val="center"/>
          </w:tcPr>
          <w:p w:rsidR="005D457F" w:rsidRDefault="005D457F" w:rsidP="00984B91">
            <w:pPr>
              <w:spacing w:line="360" w:lineRule="auto"/>
              <w:jc w:val="center"/>
              <w:rPr>
                <w:rFonts w:asciiTheme="majorBidi" w:hAnsiTheme="majorBidi" w:cstheme="majorBidi"/>
              </w:rPr>
            </w:pPr>
          </w:p>
        </w:tc>
        <w:tc>
          <w:tcPr>
            <w:tcW w:w="709" w:type="dxa"/>
            <w:vAlign w:val="center"/>
          </w:tcPr>
          <w:p w:rsidR="005D457F" w:rsidRDefault="005D457F" w:rsidP="00984B91">
            <w:pPr>
              <w:spacing w:line="360" w:lineRule="auto"/>
              <w:jc w:val="center"/>
              <w:rPr>
                <w:rFonts w:asciiTheme="majorBidi" w:hAnsiTheme="majorBidi" w:cstheme="majorBidi"/>
              </w:rPr>
            </w:pPr>
          </w:p>
        </w:tc>
        <w:tc>
          <w:tcPr>
            <w:tcW w:w="992" w:type="dxa"/>
            <w:vAlign w:val="center"/>
          </w:tcPr>
          <w:p w:rsidR="005D457F" w:rsidRDefault="005D457F" w:rsidP="00984B91">
            <w:pPr>
              <w:spacing w:line="360" w:lineRule="auto"/>
              <w:jc w:val="center"/>
              <w:rPr>
                <w:rFonts w:asciiTheme="majorBidi" w:hAnsiTheme="majorBidi" w:cstheme="majorBidi"/>
              </w:rPr>
            </w:pPr>
          </w:p>
        </w:tc>
        <w:tc>
          <w:tcPr>
            <w:tcW w:w="851" w:type="dxa"/>
            <w:vAlign w:val="center"/>
          </w:tcPr>
          <w:p w:rsidR="005D457F" w:rsidRDefault="005D457F" w:rsidP="00984B91">
            <w:pPr>
              <w:spacing w:line="360" w:lineRule="auto"/>
              <w:jc w:val="center"/>
              <w:rPr>
                <w:rFonts w:asciiTheme="majorBidi" w:hAnsiTheme="majorBidi" w:cstheme="majorBidi"/>
                <w:i/>
                <w:iCs/>
                <w:sz w:val="16"/>
                <w:szCs w:val="16"/>
                <w:vertAlign w:val="superscript"/>
              </w:rPr>
            </w:pPr>
            <w:r>
              <w:rPr>
                <w:rFonts w:asciiTheme="majorBidi" w:hAnsiTheme="majorBidi" w:cstheme="majorBidi"/>
                <w:i/>
                <w:iCs/>
                <w:sz w:val="16"/>
                <w:szCs w:val="16"/>
                <w:vertAlign w:val="superscript"/>
              </w:rPr>
              <w:t xml:space="preserve">IIIII </w:t>
            </w:r>
            <w:r w:rsidR="00984B91">
              <w:rPr>
                <w:rFonts w:asciiTheme="majorBidi" w:hAnsiTheme="majorBidi" w:cstheme="majorBidi"/>
                <w:i/>
                <w:iCs/>
                <w:sz w:val="16"/>
                <w:szCs w:val="16"/>
                <w:vertAlign w:val="superscript"/>
              </w:rPr>
              <w:t>IIIII IIII</w:t>
            </w:r>
          </w:p>
          <w:p w:rsidR="00984B91" w:rsidRPr="00984B91" w:rsidRDefault="00984B91" w:rsidP="00984B91">
            <w:pPr>
              <w:spacing w:line="360" w:lineRule="auto"/>
              <w:jc w:val="center"/>
              <w:rPr>
                <w:rFonts w:asciiTheme="majorBidi" w:hAnsiTheme="majorBidi" w:cstheme="majorBidi"/>
                <w:i/>
                <w:iCs/>
                <w:sz w:val="16"/>
                <w:szCs w:val="16"/>
              </w:rPr>
            </w:pPr>
            <w:r>
              <w:rPr>
                <w:rFonts w:asciiTheme="majorBidi" w:hAnsiTheme="majorBidi" w:cstheme="majorBidi"/>
                <w:i/>
                <w:iCs/>
                <w:sz w:val="16"/>
                <w:szCs w:val="16"/>
              </w:rPr>
              <w:t>0</w:t>
            </w:r>
          </w:p>
        </w:tc>
        <w:tc>
          <w:tcPr>
            <w:tcW w:w="992" w:type="dxa"/>
            <w:vAlign w:val="center"/>
          </w:tcPr>
          <w:p w:rsidR="005D457F" w:rsidRDefault="005D457F" w:rsidP="00984B91">
            <w:pPr>
              <w:spacing w:line="360" w:lineRule="auto"/>
              <w:jc w:val="center"/>
              <w:rPr>
                <w:rFonts w:asciiTheme="majorBidi" w:hAnsiTheme="majorBidi" w:cstheme="majorBidi"/>
              </w:rPr>
            </w:pPr>
          </w:p>
        </w:tc>
        <w:tc>
          <w:tcPr>
            <w:tcW w:w="567" w:type="dxa"/>
            <w:vAlign w:val="center"/>
          </w:tcPr>
          <w:p w:rsidR="005D457F" w:rsidRDefault="005D457F" w:rsidP="00984B91">
            <w:pPr>
              <w:spacing w:line="360" w:lineRule="auto"/>
              <w:jc w:val="center"/>
              <w:rPr>
                <w:rFonts w:asciiTheme="majorBidi" w:hAnsiTheme="majorBidi" w:cstheme="majorBidi"/>
              </w:rPr>
            </w:pPr>
          </w:p>
        </w:tc>
        <w:tc>
          <w:tcPr>
            <w:tcW w:w="821"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14</w:t>
            </w:r>
          </w:p>
        </w:tc>
        <w:tc>
          <w:tcPr>
            <w:tcW w:w="574"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c>
          <w:tcPr>
            <w:tcW w:w="870"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c>
          <w:tcPr>
            <w:tcW w:w="894"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c>
          <w:tcPr>
            <w:tcW w:w="1235"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r>
      <w:tr w:rsidR="005D457F" w:rsidTr="00984B91">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22</w:t>
            </w:r>
          </w:p>
        </w:tc>
        <w:tc>
          <w:tcPr>
            <w:tcW w:w="567" w:type="dxa"/>
            <w:vAlign w:val="center"/>
          </w:tcPr>
          <w:p w:rsidR="005D457F" w:rsidRDefault="005D457F" w:rsidP="00984B91">
            <w:pPr>
              <w:spacing w:line="360" w:lineRule="auto"/>
              <w:jc w:val="center"/>
              <w:rPr>
                <w:rFonts w:asciiTheme="majorBidi" w:hAnsiTheme="majorBidi" w:cstheme="majorBidi"/>
              </w:rPr>
            </w:pPr>
          </w:p>
        </w:tc>
        <w:tc>
          <w:tcPr>
            <w:tcW w:w="709" w:type="dxa"/>
            <w:vAlign w:val="center"/>
          </w:tcPr>
          <w:p w:rsidR="005D457F" w:rsidRDefault="005D457F" w:rsidP="00984B91">
            <w:pPr>
              <w:spacing w:line="360" w:lineRule="auto"/>
              <w:jc w:val="center"/>
              <w:rPr>
                <w:rFonts w:asciiTheme="majorBidi" w:hAnsiTheme="majorBidi" w:cstheme="majorBidi"/>
              </w:rPr>
            </w:pPr>
          </w:p>
        </w:tc>
        <w:tc>
          <w:tcPr>
            <w:tcW w:w="992" w:type="dxa"/>
            <w:vAlign w:val="center"/>
          </w:tcPr>
          <w:p w:rsidR="005D457F" w:rsidRDefault="00984B91" w:rsidP="00984B91">
            <w:pPr>
              <w:spacing w:line="360" w:lineRule="auto"/>
              <w:jc w:val="center"/>
              <w:rPr>
                <w:rFonts w:asciiTheme="majorBidi" w:hAnsiTheme="majorBidi" w:cstheme="majorBidi"/>
                <w:i/>
                <w:iCs/>
                <w:sz w:val="16"/>
                <w:szCs w:val="16"/>
                <w:vertAlign w:val="superscript"/>
              </w:rPr>
            </w:pPr>
            <w:r>
              <w:rPr>
                <w:rFonts w:asciiTheme="majorBidi" w:hAnsiTheme="majorBidi" w:cstheme="majorBidi"/>
                <w:i/>
                <w:iCs/>
                <w:sz w:val="16"/>
                <w:szCs w:val="16"/>
                <w:vertAlign w:val="superscript"/>
              </w:rPr>
              <w:t>IIIII IIIII IIIII IIII</w:t>
            </w:r>
          </w:p>
          <w:p w:rsidR="00984B91" w:rsidRPr="00984B91" w:rsidRDefault="00984B91" w:rsidP="00984B91">
            <w:pPr>
              <w:spacing w:line="360" w:lineRule="auto"/>
              <w:jc w:val="center"/>
              <w:rPr>
                <w:rFonts w:asciiTheme="majorBidi" w:hAnsiTheme="majorBidi" w:cstheme="majorBidi"/>
                <w:i/>
                <w:iCs/>
                <w:sz w:val="16"/>
                <w:szCs w:val="16"/>
              </w:rPr>
            </w:pPr>
            <w:r>
              <w:rPr>
                <w:rFonts w:asciiTheme="majorBidi" w:hAnsiTheme="majorBidi" w:cstheme="majorBidi"/>
                <w:i/>
                <w:iCs/>
                <w:sz w:val="16"/>
                <w:szCs w:val="16"/>
              </w:rPr>
              <w:t>0</w:t>
            </w:r>
          </w:p>
        </w:tc>
        <w:tc>
          <w:tcPr>
            <w:tcW w:w="851" w:type="dxa"/>
            <w:vAlign w:val="center"/>
          </w:tcPr>
          <w:p w:rsidR="005D457F" w:rsidRDefault="005D457F" w:rsidP="00984B91">
            <w:pPr>
              <w:spacing w:line="360" w:lineRule="auto"/>
              <w:jc w:val="center"/>
              <w:rPr>
                <w:rFonts w:asciiTheme="majorBidi" w:hAnsiTheme="majorBidi" w:cstheme="majorBidi"/>
              </w:rPr>
            </w:pPr>
          </w:p>
        </w:tc>
        <w:tc>
          <w:tcPr>
            <w:tcW w:w="992" w:type="dxa"/>
            <w:vAlign w:val="center"/>
          </w:tcPr>
          <w:p w:rsidR="005D457F" w:rsidRDefault="005D457F" w:rsidP="00984B91">
            <w:pPr>
              <w:spacing w:line="360" w:lineRule="auto"/>
              <w:jc w:val="center"/>
              <w:rPr>
                <w:rFonts w:asciiTheme="majorBidi" w:hAnsiTheme="majorBidi" w:cstheme="majorBidi"/>
              </w:rPr>
            </w:pPr>
          </w:p>
        </w:tc>
        <w:tc>
          <w:tcPr>
            <w:tcW w:w="567" w:type="dxa"/>
            <w:vAlign w:val="center"/>
          </w:tcPr>
          <w:p w:rsidR="005D457F" w:rsidRDefault="005D457F" w:rsidP="00984B91">
            <w:pPr>
              <w:spacing w:line="360" w:lineRule="auto"/>
              <w:jc w:val="center"/>
              <w:rPr>
                <w:rFonts w:asciiTheme="majorBidi" w:hAnsiTheme="majorBidi" w:cstheme="majorBidi"/>
              </w:rPr>
            </w:pPr>
          </w:p>
        </w:tc>
        <w:tc>
          <w:tcPr>
            <w:tcW w:w="821"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19</w:t>
            </w:r>
          </w:p>
        </w:tc>
        <w:tc>
          <w:tcPr>
            <w:tcW w:w="574"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w:t>
            </w:r>
          </w:p>
        </w:tc>
        <w:tc>
          <w:tcPr>
            <w:tcW w:w="870"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-19</w:t>
            </w:r>
          </w:p>
        </w:tc>
        <w:tc>
          <w:tcPr>
            <w:tcW w:w="894"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19</w:t>
            </w:r>
          </w:p>
        </w:tc>
        <w:tc>
          <w:tcPr>
            <w:tcW w:w="1235"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r>
      <w:tr w:rsidR="005D457F" w:rsidTr="00984B91">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21</w:t>
            </w:r>
          </w:p>
        </w:tc>
        <w:tc>
          <w:tcPr>
            <w:tcW w:w="567" w:type="dxa"/>
            <w:vAlign w:val="center"/>
          </w:tcPr>
          <w:p w:rsidR="005D457F" w:rsidRDefault="005D457F" w:rsidP="00984B91">
            <w:pPr>
              <w:spacing w:line="360" w:lineRule="auto"/>
              <w:jc w:val="center"/>
              <w:rPr>
                <w:rFonts w:asciiTheme="majorBidi" w:hAnsiTheme="majorBidi" w:cstheme="majorBidi"/>
              </w:rPr>
            </w:pPr>
          </w:p>
        </w:tc>
        <w:tc>
          <w:tcPr>
            <w:tcW w:w="709" w:type="dxa"/>
            <w:vAlign w:val="center"/>
          </w:tcPr>
          <w:p w:rsidR="005D457F" w:rsidRDefault="00984B91" w:rsidP="00984B91">
            <w:pPr>
              <w:spacing w:line="360" w:lineRule="auto"/>
              <w:jc w:val="center"/>
              <w:rPr>
                <w:rFonts w:asciiTheme="majorBidi" w:hAnsiTheme="majorBidi" w:cstheme="majorBidi"/>
                <w:i/>
                <w:iCs/>
                <w:sz w:val="16"/>
                <w:szCs w:val="16"/>
                <w:vertAlign w:val="superscript"/>
              </w:rPr>
            </w:pPr>
            <w:r>
              <w:rPr>
                <w:rFonts w:asciiTheme="majorBidi" w:hAnsiTheme="majorBidi" w:cstheme="majorBidi"/>
                <w:i/>
                <w:iCs/>
                <w:sz w:val="16"/>
                <w:szCs w:val="16"/>
                <w:vertAlign w:val="superscript"/>
              </w:rPr>
              <w:t>III</w:t>
            </w:r>
          </w:p>
          <w:p w:rsidR="00984B91" w:rsidRPr="00984B91" w:rsidRDefault="00984B91" w:rsidP="00984B91">
            <w:pPr>
              <w:spacing w:line="360" w:lineRule="auto"/>
              <w:jc w:val="center"/>
              <w:rPr>
                <w:rFonts w:asciiTheme="majorBidi" w:hAnsiTheme="majorBidi" w:cstheme="majorBidi"/>
                <w:i/>
                <w:iCs/>
                <w:sz w:val="16"/>
                <w:szCs w:val="16"/>
              </w:rPr>
            </w:pPr>
            <w:r>
              <w:rPr>
                <w:rFonts w:asciiTheme="majorBidi" w:hAnsiTheme="majorBidi" w:cstheme="majorBidi"/>
                <w:i/>
                <w:iCs/>
                <w:sz w:val="16"/>
                <w:szCs w:val="16"/>
              </w:rPr>
              <w:t>6</w:t>
            </w:r>
          </w:p>
        </w:tc>
        <w:tc>
          <w:tcPr>
            <w:tcW w:w="992" w:type="dxa"/>
            <w:vAlign w:val="center"/>
          </w:tcPr>
          <w:p w:rsidR="005D457F" w:rsidRDefault="005D457F" w:rsidP="00984B91">
            <w:pPr>
              <w:spacing w:line="360" w:lineRule="auto"/>
              <w:jc w:val="center"/>
              <w:rPr>
                <w:rFonts w:asciiTheme="majorBidi" w:hAnsiTheme="majorBidi" w:cstheme="majorBidi"/>
              </w:rPr>
            </w:pPr>
          </w:p>
        </w:tc>
        <w:tc>
          <w:tcPr>
            <w:tcW w:w="851" w:type="dxa"/>
            <w:vAlign w:val="center"/>
          </w:tcPr>
          <w:p w:rsidR="005D457F" w:rsidRDefault="005D457F" w:rsidP="00984B91">
            <w:pPr>
              <w:spacing w:line="360" w:lineRule="auto"/>
              <w:jc w:val="center"/>
              <w:rPr>
                <w:rFonts w:asciiTheme="majorBidi" w:hAnsiTheme="majorBidi" w:cstheme="majorBidi"/>
              </w:rPr>
            </w:pPr>
          </w:p>
        </w:tc>
        <w:tc>
          <w:tcPr>
            <w:tcW w:w="992" w:type="dxa"/>
            <w:vAlign w:val="center"/>
          </w:tcPr>
          <w:p w:rsidR="005D457F" w:rsidRDefault="005D457F" w:rsidP="00984B91">
            <w:pPr>
              <w:spacing w:line="360" w:lineRule="auto"/>
              <w:jc w:val="center"/>
              <w:rPr>
                <w:rFonts w:asciiTheme="majorBidi" w:hAnsiTheme="majorBidi" w:cstheme="majorBidi"/>
              </w:rPr>
            </w:pPr>
          </w:p>
        </w:tc>
        <w:tc>
          <w:tcPr>
            <w:tcW w:w="567" w:type="dxa"/>
            <w:vAlign w:val="center"/>
          </w:tcPr>
          <w:p w:rsidR="005D457F" w:rsidRDefault="005D457F" w:rsidP="00984B91">
            <w:pPr>
              <w:spacing w:line="360" w:lineRule="auto"/>
              <w:jc w:val="center"/>
              <w:rPr>
                <w:rFonts w:asciiTheme="majorBidi" w:hAnsiTheme="majorBidi" w:cstheme="majorBidi"/>
              </w:rPr>
            </w:pPr>
          </w:p>
        </w:tc>
        <w:tc>
          <w:tcPr>
            <w:tcW w:w="821"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3</w:t>
            </w:r>
          </w:p>
        </w:tc>
        <w:tc>
          <w:tcPr>
            <w:tcW w:w="574"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-2</w:t>
            </w:r>
          </w:p>
        </w:tc>
        <w:tc>
          <w:tcPr>
            <w:tcW w:w="870"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-6</w:t>
            </w:r>
          </w:p>
        </w:tc>
        <w:tc>
          <w:tcPr>
            <w:tcW w:w="894"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12</w:t>
            </w:r>
          </w:p>
        </w:tc>
        <w:tc>
          <w:tcPr>
            <w:tcW w:w="1235"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6</w:t>
            </w:r>
          </w:p>
        </w:tc>
      </w:tr>
      <w:tr w:rsidR="005D457F" w:rsidTr="00984B91">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Fx</w:t>
            </w:r>
          </w:p>
        </w:tc>
        <w:tc>
          <w:tcPr>
            <w:tcW w:w="567"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w:t>
            </w:r>
          </w:p>
        </w:tc>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3</w:t>
            </w:r>
          </w:p>
        </w:tc>
        <w:tc>
          <w:tcPr>
            <w:tcW w:w="992"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19</w:t>
            </w:r>
          </w:p>
        </w:tc>
        <w:tc>
          <w:tcPr>
            <w:tcW w:w="851"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14</w:t>
            </w:r>
          </w:p>
        </w:tc>
        <w:tc>
          <w:tcPr>
            <w:tcW w:w="992"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16</w:t>
            </w:r>
          </w:p>
        </w:tc>
        <w:tc>
          <w:tcPr>
            <w:tcW w:w="567"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3</w:t>
            </w:r>
          </w:p>
        </w:tc>
        <w:tc>
          <w:tcPr>
            <w:tcW w:w="821"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N=55</w:t>
            </w:r>
          </w:p>
        </w:tc>
        <w:tc>
          <w:tcPr>
            <w:tcW w:w="574" w:type="dxa"/>
            <w:tcBorders>
              <w:bottom w:val="single" w:sz="4" w:space="0" w:color="auto"/>
            </w:tcBorders>
            <w:vAlign w:val="center"/>
          </w:tcPr>
          <w:p w:rsidR="005D457F" w:rsidRDefault="00B76DD4" w:rsidP="00984B91">
            <w:pPr>
              <w:spacing w:line="360" w:lineRule="auto"/>
              <w:jc w:val="center"/>
              <w:rPr>
                <w:rFonts w:asciiTheme="majorBidi" w:hAnsiTheme="majorBidi" w:cstheme="majorBidi"/>
              </w:rPr>
            </w:pPr>
            <w:r>
              <w:rPr>
                <w:rFonts w:asciiTheme="majorBidi" w:hAnsiTheme="majorBidi" w:cstheme="majorBidi"/>
                <w:noProof/>
              </w:rPr>
              <w:pict>
                <v:shape id="_x0000_s1044" type="#_x0000_t32" style="position:absolute;left:0;text-align:left;margin-left:-4.55pt;margin-top:14.2pt;width:141.9pt;height:148.05pt;flip:x;z-index:251670528;mso-position-horizontal-relative:text;mso-position-vertical-relative:text" o:connectortype="straight">
                  <v:stroke startarrow="block" endarrow="block"/>
                </v:shape>
              </w:pict>
            </w:r>
          </w:p>
        </w:tc>
        <w:tc>
          <w:tcPr>
            <w:tcW w:w="870" w:type="dxa"/>
            <w:tcBorders>
              <w:bottom w:val="single" w:sz="4" w:space="0" w:color="auto"/>
            </w:tcBorders>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∑fy:-3</w:t>
            </w:r>
          </w:p>
        </w:tc>
        <w:tc>
          <w:tcPr>
            <w:tcW w:w="894" w:type="dxa"/>
            <w:tcBorders>
              <w:bottom w:val="single" w:sz="4" w:space="0" w:color="auto"/>
            </w:tcBorders>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∑fy:59</w:t>
            </w:r>
          </w:p>
        </w:tc>
        <w:tc>
          <w:tcPr>
            <w:tcW w:w="1235" w:type="dxa"/>
            <w:tcBorders>
              <w:bottom w:val="single" w:sz="4" w:space="0" w:color="auto"/>
            </w:tcBorders>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∑x’y’:56</w:t>
            </w:r>
          </w:p>
        </w:tc>
      </w:tr>
      <w:tr w:rsidR="005D457F" w:rsidTr="00984B91">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X</w:t>
            </w:r>
          </w:p>
        </w:tc>
        <w:tc>
          <w:tcPr>
            <w:tcW w:w="567"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-2</w:t>
            </w:r>
          </w:p>
        </w:tc>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w:t>
            </w:r>
          </w:p>
        </w:tc>
        <w:tc>
          <w:tcPr>
            <w:tcW w:w="992"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c>
          <w:tcPr>
            <w:tcW w:w="851"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w:t>
            </w:r>
          </w:p>
        </w:tc>
        <w:tc>
          <w:tcPr>
            <w:tcW w:w="992"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+2</w:t>
            </w:r>
          </w:p>
        </w:tc>
        <w:tc>
          <w:tcPr>
            <w:tcW w:w="567"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+3</w:t>
            </w:r>
          </w:p>
        </w:tc>
        <w:tc>
          <w:tcPr>
            <w:tcW w:w="821" w:type="dxa"/>
            <w:tcBorders>
              <w:right w:val="single" w:sz="4" w:space="0" w:color="auto"/>
            </w:tcBorders>
            <w:vAlign w:val="center"/>
          </w:tcPr>
          <w:p w:rsidR="005D457F" w:rsidRDefault="005D457F" w:rsidP="00984B91">
            <w:pPr>
              <w:spacing w:line="360" w:lineRule="auto"/>
              <w:jc w:val="center"/>
              <w:rPr>
                <w:rFonts w:asciiTheme="majorBidi" w:hAnsiTheme="majorBidi" w:cstheme="majorBidi"/>
              </w:rPr>
            </w:pPr>
          </w:p>
        </w:tc>
        <w:tc>
          <w:tcPr>
            <w:tcW w:w="574" w:type="dxa"/>
            <w:tcBorders>
              <w:top w:val="single" w:sz="4" w:space="0" w:color="auto"/>
              <w:left w:val="single" w:sz="4" w:space="0" w:color="auto"/>
              <w:bottom w:val="nil"/>
              <w:right w:val="nil"/>
            </w:tcBorders>
            <w:vAlign w:val="center"/>
          </w:tcPr>
          <w:p w:rsidR="005D457F" w:rsidRDefault="005D457F" w:rsidP="00984B91">
            <w:pPr>
              <w:spacing w:line="360" w:lineRule="auto"/>
              <w:jc w:val="center"/>
              <w:rPr>
                <w:rFonts w:asciiTheme="majorBidi" w:hAnsiTheme="majorBidi" w:cstheme="majorBidi"/>
              </w:rPr>
            </w:pPr>
          </w:p>
        </w:tc>
        <w:tc>
          <w:tcPr>
            <w:tcW w:w="870" w:type="dxa"/>
            <w:tcBorders>
              <w:top w:val="single" w:sz="4" w:space="0" w:color="auto"/>
              <w:left w:val="nil"/>
              <w:bottom w:val="nil"/>
              <w:right w:val="nil"/>
            </w:tcBorders>
            <w:vAlign w:val="center"/>
          </w:tcPr>
          <w:p w:rsidR="005D457F" w:rsidRDefault="005D457F" w:rsidP="00984B91">
            <w:pPr>
              <w:spacing w:line="360" w:lineRule="auto"/>
              <w:jc w:val="center"/>
              <w:rPr>
                <w:rFonts w:asciiTheme="majorBidi" w:hAnsiTheme="majorBidi" w:cstheme="majorBidi"/>
              </w:rPr>
            </w:pPr>
          </w:p>
        </w:tc>
        <w:tc>
          <w:tcPr>
            <w:tcW w:w="894" w:type="dxa"/>
            <w:tcBorders>
              <w:top w:val="single" w:sz="4" w:space="0" w:color="auto"/>
              <w:left w:val="nil"/>
              <w:bottom w:val="nil"/>
              <w:right w:val="nil"/>
            </w:tcBorders>
            <w:vAlign w:val="center"/>
          </w:tcPr>
          <w:p w:rsidR="005D457F" w:rsidRDefault="005D457F" w:rsidP="00984B91">
            <w:pPr>
              <w:spacing w:line="360" w:lineRule="auto"/>
              <w:jc w:val="center"/>
              <w:rPr>
                <w:rFonts w:asciiTheme="majorBidi" w:hAnsiTheme="majorBidi" w:cstheme="majorBidi"/>
              </w:rPr>
            </w:pPr>
          </w:p>
        </w:tc>
        <w:tc>
          <w:tcPr>
            <w:tcW w:w="1235" w:type="dxa"/>
            <w:tcBorders>
              <w:top w:val="single" w:sz="4" w:space="0" w:color="auto"/>
              <w:left w:val="nil"/>
              <w:bottom w:val="nil"/>
              <w:right w:val="single" w:sz="4" w:space="0" w:color="auto"/>
            </w:tcBorders>
            <w:vAlign w:val="center"/>
          </w:tcPr>
          <w:p w:rsidR="005D457F" w:rsidRDefault="005D457F" w:rsidP="00984B91">
            <w:pPr>
              <w:spacing w:line="360" w:lineRule="auto"/>
              <w:jc w:val="center"/>
              <w:rPr>
                <w:rFonts w:asciiTheme="majorBidi" w:hAnsiTheme="majorBidi" w:cstheme="majorBidi"/>
              </w:rPr>
            </w:pPr>
          </w:p>
        </w:tc>
      </w:tr>
      <w:tr w:rsidR="005D457F" w:rsidTr="00984B91">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fx</w:t>
            </w:r>
          </w:p>
        </w:tc>
        <w:tc>
          <w:tcPr>
            <w:tcW w:w="567"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-3</w:t>
            </w:r>
          </w:p>
        </w:tc>
        <w:tc>
          <w:tcPr>
            <w:tcW w:w="992"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c>
          <w:tcPr>
            <w:tcW w:w="851"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+14</w:t>
            </w:r>
          </w:p>
        </w:tc>
        <w:tc>
          <w:tcPr>
            <w:tcW w:w="992"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+32</w:t>
            </w:r>
          </w:p>
        </w:tc>
        <w:tc>
          <w:tcPr>
            <w:tcW w:w="567"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+9</w:t>
            </w:r>
          </w:p>
        </w:tc>
        <w:tc>
          <w:tcPr>
            <w:tcW w:w="821" w:type="dxa"/>
            <w:tcBorders>
              <w:right w:val="single" w:sz="4" w:space="0" w:color="auto"/>
            </w:tcBorders>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∑fx</w:t>
            </w:r>
          </w:p>
          <w:p w:rsidR="005D457F" w:rsidRDefault="005D457F" w:rsidP="00984B91">
            <w:pPr>
              <w:spacing w:line="360" w:lineRule="auto"/>
              <w:jc w:val="center"/>
              <w:rPr>
                <w:rFonts w:asciiTheme="majorBidi" w:hAnsiTheme="majorBidi" w:cstheme="majorBidi"/>
              </w:rPr>
            </w:pPr>
            <w:r>
              <w:rPr>
                <w:rFonts w:asciiTheme="majorBidi" w:hAnsiTheme="majorBidi" w:cstheme="majorBidi"/>
              </w:rPr>
              <w:t>=52</w:t>
            </w:r>
          </w:p>
        </w:tc>
        <w:tc>
          <w:tcPr>
            <w:tcW w:w="574" w:type="dxa"/>
            <w:tcBorders>
              <w:top w:val="nil"/>
              <w:left w:val="single" w:sz="4" w:space="0" w:color="auto"/>
              <w:bottom w:val="nil"/>
              <w:right w:val="nil"/>
            </w:tcBorders>
            <w:vAlign w:val="center"/>
          </w:tcPr>
          <w:p w:rsidR="005D457F" w:rsidRDefault="005D457F" w:rsidP="00984B91">
            <w:pPr>
              <w:spacing w:line="360" w:lineRule="auto"/>
              <w:jc w:val="center"/>
              <w:rPr>
                <w:rFonts w:asciiTheme="majorBidi" w:hAnsiTheme="majorBidi" w:cstheme="majorBidi"/>
              </w:rPr>
            </w:pPr>
          </w:p>
        </w:tc>
        <w:tc>
          <w:tcPr>
            <w:tcW w:w="870" w:type="dxa"/>
            <w:tcBorders>
              <w:top w:val="nil"/>
              <w:left w:val="nil"/>
              <w:bottom w:val="nil"/>
              <w:right w:val="nil"/>
            </w:tcBorders>
            <w:vAlign w:val="center"/>
          </w:tcPr>
          <w:p w:rsidR="005D457F" w:rsidRDefault="005D457F" w:rsidP="00984B91">
            <w:pPr>
              <w:spacing w:line="360" w:lineRule="auto"/>
              <w:jc w:val="center"/>
              <w:rPr>
                <w:rFonts w:asciiTheme="majorBidi" w:hAnsiTheme="majorBidi" w:cstheme="majorBidi"/>
              </w:rPr>
            </w:pPr>
          </w:p>
        </w:tc>
        <w:tc>
          <w:tcPr>
            <w:tcW w:w="894" w:type="dxa"/>
            <w:tcBorders>
              <w:top w:val="nil"/>
              <w:left w:val="nil"/>
              <w:bottom w:val="nil"/>
              <w:right w:val="nil"/>
            </w:tcBorders>
            <w:vAlign w:val="center"/>
          </w:tcPr>
          <w:p w:rsidR="005D457F" w:rsidRDefault="005D457F" w:rsidP="00984B91">
            <w:pPr>
              <w:spacing w:line="360" w:lineRule="auto"/>
              <w:jc w:val="center"/>
              <w:rPr>
                <w:rFonts w:asciiTheme="majorBidi" w:hAnsiTheme="majorBidi" w:cstheme="majorBidi"/>
              </w:rPr>
            </w:pPr>
          </w:p>
        </w:tc>
        <w:tc>
          <w:tcPr>
            <w:tcW w:w="1235" w:type="dxa"/>
            <w:tcBorders>
              <w:top w:val="nil"/>
              <w:left w:val="nil"/>
              <w:bottom w:val="nil"/>
              <w:right w:val="single" w:sz="4" w:space="0" w:color="auto"/>
            </w:tcBorders>
            <w:vAlign w:val="center"/>
          </w:tcPr>
          <w:p w:rsidR="005D457F" w:rsidRDefault="005D457F" w:rsidP="00984B91">
            <w:pPr>
              <w:spacing w:line="360" w:lineRule="auto"/>
              <w:jc w:val="center"/>
              <w:rPr>
                <w:rFonts w:asciiTheme="majorBidi" w:hAnsiTheme="majorBidi" w:cstheme="majorBidi"/>
              </w:rPr>
            </w:pPr>
          </w:p>
        </w:tc>
      </w:tr>
      <w:tr w:rsidR="005D457F" w:rsidTr="00984B91">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Fx’</w:t>
            </w:r>
          </w:p>
        </w:tc>
        <w:tc>
          <w:tcPr>
            <w:tcW w:w="567"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3</w:t>
            </w:r>
          </w:p>
        </w:tc>
        <w:tc>
          <w:tcPr>
            <w:tcW w:w="992"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c>
          <w:tcPr>
            <w:tcW w:w="851"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14</w:t>
            </w:r>
          </w:p>
        </w:tc>
        <w:tc>
          <w:tcPr>
            <w:tcW w:w="992"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64</w:t>
            </w:r>
          </w:p>
        </w:tc>
        <w:tc>
          <w:tcPr>
            <w:tcW w:w="567"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27</w:t>
            </w:r>
          </w:p>
        </w:tc>
        <w:tc>
          <w:tcPr>
            <w:tcW w:w="821" w:type="dxa"/>
            <w:tcBorders>
              <w:right w:val="single" w:sz="4" w:space="0" w:color="auto"/>
            </w:tcBorders>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∑fx’</w:t>
            </w:r>
          </w:p>
          <w:p w:rsidR="005D457F" w:rsidRDefault="005D457F" w:rsidP="00984B91">
            <w:pPr>
              <w:spacing w:line="360" w:lineRule="auto"/>
              <w:jc w:val="center"/>
              <w:rPr>
                <w:rFonts w:asciiTheme="majorBidi" w:hAnsiTheme="majorBidi" w:cstheme="majorBidi"/>
              </w:rPr>
            </w:pPr>
            <w:r>
              <w:rPr>
                <w:rFonts w:asciiTheme="majorBidi" w:hAnsiTheme="majorBidi" w:cstheme="majorBidi"/>
              </w:rPr>
              <w:t>=108</w:t>
            </w:r>
          </w:p>
        </w:tc>
        <w:tc>
          <w:tcPr>
            <w:tcW w:w="574" w:type="dxa"/>
            <w:tcBorders>
              <w:top w:val="nil"/>
              <w:left w:val="single" w:sz="4" w:space="0" w:color="auto"/>
              <w:bottom w:val="nil"/>
              <w:right w:val="nil"/>
            </w:tcBorders>
            <w:vAlign w:val="center"/>
          </w:tcPr>
          <w:p w:rsidR="005D457F" w:rsidRDefault="005D457F" w:rsidP="00984B91">
            <w:pPr>
              <w:spacing w:line="360" w:lineRule="auto"/>
              <w:jc w:val="center"/>
              <w:rPr>
                <w:rFonts w:asciiTheme="majorBidi" w:hAnsiTheme="majorBidi" w:cstheme="majorBidi"/>
              </w:rPr>
            </w:pPr>
          </w:p>
        </w:tc>
        <w:tc>
          <w:tcPr>
            <w:tcW w:w="870" w:type="dxa"/>
            <w:tcBorders>
              <w:top w:val="nil"/>
              <w:left w:val="nil"/>
              <w:bottom w:val="nil"/>
              <w:right w:val="nil"/>
            </w:tcBorders>
            <w:vAlign w:val="center"/>
          </w:tcPr>
          <w:p w:rsidR="005D457F" w:rsidRDefault="005D457F" w:rsidP="00984B91">
            <w:pPr>
              <w:spacing w:line="360" w:lineRule="auto"/>
              <w:jc w:val="center"/>
              <w:rPr>
                <w:rFonts w:asciiTheme="majorBidi" w:hAnsiTheme="majorBidi" w:cstheme="majorBidi"/>
              </w:rPr>
            </w:pPr>
          </w:p>
        </w:tc>
        <w:tc>
          <w:tcPr>
            <w:tcW w:w="894" w:type="dxa"/>
            <w:tcBorders>
              <w:top w:val="nil"/>
              <w:left w:val="nil"/>
              <w:bottom w:val="nil"/>
              <w:right w:val="nil"/>
            </w:tcBorders>
            <w:vAlign w:val="center"/>
          </w:tcPr>
          <w:p w:rsidR="005D457F" w:rsidRDefault="005D457F" w:rsidP="00984B91">
            <w:pPr>
              <w:spacing w:line="360" w:lineRule="auto"/>
              <w:jc w:val="center"/>
              <w:rPr>
                <w:rFonts w:asciiTheme="majorBidi" w:hAnsiTheme="majorBidi" w:cstheme="majorBidi"/>
              </w:rPr>
            </w:pPr>
          </w:p>
        </w:tc>
        <w:tc>
          <w:tcPr>
            <w:tcW w:w="1235" w:type="dxa"/>
            <w:tcBorders>
              <w:top w:val="nil"/>
              <w:left w:val="nil"/>
              <w:bottom w:val="nil"/>
              <w:right w:val="single" w:sz="4" w:space="0" w:color="auto"/>
            </w:tcBorders>
            <w:vAlign w:val="center"/>
          </w:tcPr>
          <w:p w:rsidR="005D457F" w:rsidRDefault="005D457F" w:rsidP="00984B91">
            <w:pPr>
              <w:spacing w:line="360" w:lineRule="auto"/>
              <w:jc w:val="center"/>
              <w:rPr>
                <w:rFonts w:asciiTheme="majorBidi" w:hAnsiTheme="majorBidi" w:cstheme="majorBidi"/>
              </w:rPr>
            </w:pPr>
          </w:p>
        </w:tc>
      </w:tr>
      <w:tr w:rsidR="005D457F" w:rsidTr="00984B91">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∑x’y’</w:t>
            </w:r>
          </w:p>
        </w:tc>
        <w:tc>
          <w:tcPr>
            <w:tcW w:w="567"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c>
          <w:tcPr>
            <w:tcW w:w="709"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6</w:t>
            </w:r>
          </w:p>
        </w:tc>
        <w:tc>
          <w:tcPr>
            <w:tcW w:w="992"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c>
          <w:tcPr>
            <w:tcW w:w="851"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0</w:t>
            </w:r>
          </w:p>
        </w:tc>
        <w:tc>
          <w:tcPr>
            <w:tcW w:w="992"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32</w:t>
            </w:r>
          </w:p>
        </w:tc>
        <w:tc>
          <w:tcPr>
            <w:tcW w:w="567" w:type="dxa"/>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18</w:t>
            </w:r>
          </w:p>
        </w:tc>
        <w:tc>
          <w:tcPr>
            <w:tcW w:w="821" w:type="dxa"/>
            <w:tcBorders>
              <w:right w:val="single" w:sz="4" w:space="0" w:color="auto"/>
            </w:tcBorders>
            <w:vAlign w:val="center"/>
          </w:tcPr>
          <w:p w:rsidR="005D457F" w:rsidRDefault="005D457F" w:rsidP="00984B91">
            <w:pPr>
              <w:spacing w:line="360" w:lineRule="auto"/>
              <w:jc w:val="center"/>
              <w:rPr>
                <w:rFonts w:asciiTheme="majorBidi" w:hAnsiTheme="majorBidi" w:cstheme="majorBidi"/>
              </w:rPr>
            </w:pPr>
            <w:r>
              <w:rPr>
                <w:rFonts w:asciiTheme="majorBidi" w:hAnsiTheme="majorBidi" w:cstheme="majorBidi"/>
              </w:rPr>
              <w:t>∑x’y’</w:t>
            </w:r>
          </w:p>
          <w:p w:rsidR="005D457F" w:rsidRDefault="005D457F" w:rsidP="00984B91">
            <w:pPr>
              <w:spacing w:line="360" w:lineRule="auto"/>
              <w:jc w:val="center"/>
              <w:rPr>
                <w:rFonts w:asciiTheme="majorBidi" w:hAnsiTheme="majorBidi" w:cstheme="majorBidi"/>
              </w:rPr>
            </w:pPr>
            <w:r>
              <w:rPr>
                <w:rFonts w:asciiTheme="majorBidi" w:hAnsiTheme="majorBidi" w:cstheme="majorBidi"/>
              </w:rPr>
              <w:t>=56</w:t>
            </w:r>
          </w:p>
        </w:tc>
        <w:tc>
          <w:tcPr>
            <w:tcW w:w="574" w:type="dxa"/>
            <w:tcBorders>
              <w:top w:val="nil"/>
              <w:left w:val="single" w:sz="4" w:space="0" w:color="auto"/>
              <w:bottom w:val="single" w:sz="4" w:space="0" w:color="auto"/>
              <w:right w:val="nil"/>
            </w:tcBorders>
            <w:vAlign w:val="center"/>
          </w:tcPr>
          <w:p w:rsidR="005D457F" w:rsidRDefault="005D457F" w:rsidP="00984B91">
            <w:pPr>
              <w:spacing w:line="360" w:lineRule="auto"/>
              <w:jc w:val="center"/>
              <w:rPr>
                <w:rFonts w:asciiTheme="majorBidi" w:hAnsiTheme="majorBidi" w:cstheme="majorBidi"/>
              </w:rPr>
            </w:pPr>
          </w:p>
        </w:tc>
        <w:tc>
          <w:tcPr>
            <w:tcW w:w="870" w:type="dxa"/>
            <w:tcBorders>
              <w:top w:val="nil"/>
              <w:left w:val="nil"/>
              <w:bottom w:val="single" w:sz="4" w:space="0" w:color="auto"/>
              <w:right w:val="nil"/>
            </w:tcBorders>
            <w:vAlign w:val="center"/>
          </w:tcPr>
          <w:p w:rsidR="005D457F" w:rsidRDefault="005D457F" w:rsidP="00984B91">
            <w:pPr>
              <w:spacing w:line="360" w:lineRule="auto"/>
              <w:jc w:val="center"/>
              <w:rPr>
                <w:rFonts w:asciiTheme="majorBidi" w:hAnsiTheme="majorBidi" w:cstheme="majorBidi"/>
              </w:rPr>
            </w:pPr>
          </w:p>
        </w:tc>
        <w:tc>
          <w:tcPr>
            <w:tcW w:w="894" w:type="dxa"/>
            <w:tcBorders>
              <w:top w:val="nil"/>
              <w:left w:val="nil"/>
              <w:bottom w:val="single" w:sz="4" w:space="0" w:color="auto"/>
              <w:right w:val="nil"/>
            </w:tcBorders>
            <w:vAlign w:val="center"/>
          </w:tcPr>
          <w:p w:rsidR="005D457F" w:rsidRDefault="005D457F" w:rsidP="00984B91">
            <w:pPr>
              <w:spacing w:line="360" w:lineRule="auto"/>
              <w:jc w:val="center"/>
              <w:rPr>
                <w:rFonts w:asciiTheme="majorBidi" w:hAnsiTheme="majorBidi" w:cstheme="majorBidi"/>
              </w:rPr>
            </w:pPr>
          </w:p>
        </w:tc>
        <w:tc>
          <w:tcPr>
            <w:tcW w:w="1235" w:type="dxa"/>
            <w:tcBorders>
              <w:top w:val="nil"/>
              <w:left w:val="nil"/>
              <w:bottom w:val="single" w:sz="4" w:space="0" w:color="auto"/>
              <w:right w:val="single" w:sz="4" w:space="0" w:color="auto"/>
            </w:tcBorders>
            <w:vAlign w:val="center"/>
          </w:tcPr>
          <w:p w:rsidR="005D457F" w:rsidRDefault="005D457F" w:rsidP="00984B91">
            <w:pPr>
              <w:spacing w:line="360" w:lineRule="auto"/>
              <w:jc w:val="center"/>
              <w:rPr>
                <w:rFonts w:asciiTheme="majorBidi" w:hAnsiTheme="majorBidi" w:cstheme="majorBidi"/>
              </w:rPr>
            </w:pPr>
          </w:p>
        </w:tc>
      </w:tr>
    </w:tbl>
    <w:p w:rsidR="00717718" w:rsidRDefault="00717718">
      <w:pPr>
        <w:rPr>
          <w:rFonts w:asciiTheme="majorBidi" w:hAnsiTheme="majorBidi" w:cstheme="majorBidi"/>
        </w:rPr>
      </w:pPr>
    </w:p>
    <w:p w:rsidR="00984B91" w:rsidRDefault="00984B91" w:rsidP="00984B91">
      <w:pPr>
        <w:spacing w:line="480" w:lineRule="auto"/>
        <w:ind w:firstLine="720"/>
        <w:rPr>
          <w:rFonts w:asciiTheme="majorBidi" w:eastAsiaTheme="minorEastAsia" w:hAnsiTheme="majorBidi" w:cstheme="majorBidi"/>
          <w:i/>
          <w:iCs/>
        </w:rPr>
      </w:pPr>
      <w:r>
        <w:rPr>
          <w:rFonts w:asciiTheme="majorBidi" w:eastAsiaTheme="minorEastAsia" w:hAnsiTheme="majorBidi" w:cstheme="majorBidi"/>
        </w:rPr>
        <w:t xml:space="preserve">Memperoleh koefesien korelasi “r” </w:t>
      </w:r>
      <w:r>
        <w:rPr>
          <w:rFonts w:asciiTheme="majorBidi" w:eastAsiaTheme="minorEastAsia" w:hAnsiTheme="majorBidi" w:cstheme="majorBidi"/>
          <w:i/>
          <w:iCs/>
        </w:rPr>
        <w:t xml:space="preserve">Prodect Moment, </w:t>
      </w:r>
      <w:r>
        <w:rPr>
          <w:rFonts w:asciiTheme="majorBidi" w:eastAsiaTheme="minorEastAsia" w:hAnsiTheme="majorBidi" w:cstheme="majorBidi"/>
        </w:rPr>
        <w:t xml:space="preserve">dilakukan dengan bantuan Peta Korelasi </w:t>
      </w:r>
      <w:r>
        <w:rPr>
          <w:rFonts w:asciiTheme="majorBidi" w:eastAsiaTheme="minorEastAsia" w:hAnsiTheme="majorBidi" w:cstheme="majorBidi"/>
          <w:i/>
          <w:iCs/>
        </w:rPr>
        <w:t>(Scatter Diagram).</w:t>
      </w:r>
    </w:p>
    <w:p w:rsidR="00984B91" w:rsidRDefault="00984B91" w:rsidP="00984B91">
      <w:pPr>
        <w:spacing w:line="480" w:lineRule="auto"/>
        <w:rPr>
          <w:rFonts w:asciiTheme="majorBidi" w:eastAsiaTheme="minorEastAsia" w:hAnsiTheme="majorBidi" w:cstheme="majorBidi"/>
        </w:rPr>
      </w:pPr>
      <w:r>
        <w:rPr>
          <w:rFonts w:asciiTheme="majorBidi" w:eastAsiaTheme="minorEastAsia" w:hAnsiTheme="majorBidi" w:cstheme="majorBidi"/>
        </w:rPr>
        <w:t>Dari Peta Korelasi tersebut kita peroleh</w:t>
      </w:r>
      <w:r w:rsidR="003F6072">
        <w:rPr>
          <w:rFonts w:asciiTheme="majorBidi" w:eastAsiaTheme="minorEastAsia" w:hAnsiTheme="majorBidi" w:cstheme="majorBidi"/>
        </w:rPr>
        <w:t xml:space="preserve"> data sebagai berikut</w:t>
      </w:r>
      <w:r>
        <w:rPr>
          <w:rFonts w:asciiTheme="majorBidi" w:eastAsiaTheme="minorEastAsia" w:hAnsiTheme="majorBidi" w:cstheme="majorBidi"/>
        </w:rPr>
        <w:t>:</w:t>
      </w:r>
    </w:p>
    <w:p w:rsidR="003F6072" w:rsidRDefault="003F6072" w:rsidP="00984B91">
      <w:pPr>
        <w:spacing w:line="480" w:lineRule="auto"/>
        <w:rPr>
          <w:rFonts w:asciiTheme="majorBidi" w:eastAsiaTheme="minorEastAsia" w:hAnsiTheme="majorBidi" w:cstheme="majorBidi"/>
        </w:rPr>
      </w:pPr>
    </w:p>
    <w:p w:rsidR="00984B91" w:rsidRDefault="00984B91" w:rsidP="00984B91">
      <w:pPr>
        <w:spacing w:line="480" w:lineRule="auto"/>
        <w:ind w:firstLine="720"/>
        <w:rPr>
          <w:rFonts w:asciiTheme="majorBidi" w:eastAsiaTheme="minorEastAsia" w:hAnsiTheme="majorBidi" w:cstheme="majorBidi"/>
        </w:rPr>
      </w:pPr>
      <w:r>
        <w:rPr>
          <w:rFonts w:asciiTheme="majorBidi" w:eastAsiaTheme="minorEastAsia" w:hAnsiTheme="majorBidi" w:cstheme="majorBidi"/>
        </w:rPr>
        <w:lastRenderedPageBreak/>
        <w:t>∑fx</w:t>
      </w:r>
      <w:r>
        <w:rPr>
          <w:rFonts w:asciiTheme="majorBidi" w:eastAsiaTheme="minorEastAsia" w:hAnsiTheme="majorBidi" w:cstheme="majorBidi"/>
          <w:vertAlign w:val="superscript"/>
        </w:rPr>
        <w:t>’</w:t>
      </w:r>
      <w:r>
        <w:rPr>
          <w:rFonts w:asciiTheme="majorBidi" w:eastAsiaTheme="minorEastAsia" w:hAnsiTheme="majorBidi" w:cstheme="majorBidi"/>
        </w:rPr>
        <w:t xml:space="preserve"> = 52; ∑fx</w:t>
      </w:r>
      <w:r>
        <w:rPr>
          <w:rFonts w:asciiTheme="majorBidi" w:eastAsiaTheme="minorEastAsia" w:hAnsiTheme="majorBidi" w:cstheme="majorBidi"/>
          <w:vertAlign w:val="superscript"/>
        </w:rPr>
        <w:t xml:space="preserve">2 </w:t>
      </w:r>
      <w:r>
        <w:rPr>
          <w:rFonts w:asciiTheme="majorBidi" w:eastAsiaTheme="minorEastAsia" w:hAnsiTheme="majorBidi" w:cstheme="majorBidi"/>
        </w:rPr>
        <w:t>= 108</w:t>
      </w:r>
      <w:r w:rsidRPr="003C50F5">
        <w:rPr>
          <w:rFonts w:asciiTheme="majorBidi" w:eastAsiaTheme="minorEastAsia" w:hAnsiTheme="majorBidi" w:cstheme="majorBidi"/>
        </w:rPr>
        <w:t>;</w:t>
      </w:r>
      <w:r>
        <w:rPr>
          <w:rFonts w:asciiTheme="majorBidi" w:eastAsiaTheme="minorEastAsia" w:hAnsiTheme="majorBidi" w:cstheme="majorBidi"/>
          <w:vertAlign w:val="superscript"/>
        </w:rPr>
        <w:t xml:space="preserve"> </w:t>
      </w:r>
      <w:r w:rsidR="003F6072">
        <w:rPr>
          <w:rFonts w:asciiTheme="majorBidi" w:eastAsiaTheme="minorEastAsia" w:hAnsiTheme="majorBidi" w:cstheme="majorBidi"/>
        </w:rPr>
        <w:t xml:space="preserve">∑fy = 56; </w:t>
      </w:r>
    </w:p>
    <w:p w:rsidR="00984B91" w:rsidRDefault="00984B91" w:rsidP="00984B91">
      <w:pPr>
        <w:spacing w:line="480" w:lineRule="auto"/>
        <w:ind w:firstLine="720"/>
        <w:rPr>
          <w:rFonts w:asciiTheme="majorBidi" w:eastAsiaTheme="minorEastAsia" w:hAnsiTheme="majorBidi" w:cstheme="majorBidi"/>
        </w:rPr>
      </w:pPr>
      <w:r>
        <w:rPr>
          <w:rFonts w:asciiTheme="majorBidi" w:eastAsiaTheme="minorEastAsia" w:hAnsiTheme="majorBidi" w:cstheme="majorBidi"/>
        </w:rPr>
        <w:t>∑fy’ = -3; ∑fy</w:t>
      </w:r>
      <w:r>
        <w:rPr>
          <w:rFonts w:asciiTheme="majorBidi" w:eastAsiaTheme="minorEastAsia" w:hAnsiTheme="majorBidi" w:cstheme="majorBidi"/>
          <w:vertAlign w:val="superscript"/>
        </w:rPr>
        <w:t>2</w:t>
      </w:r>
      <w:r>
        <w:rPr>
          <w:rFonts w:asciiTheme="majorBidi" w:eastAsiaTheme="minorEastAsia" w:hAnsiTheme="majorBidi" w:cstheme="majorBidi"/>
        </w:rPr>
        <w:t xml:space="preserve"> = 59; N=55</w:t>
      </w:r>
    </w:p>
    <w:p w:rsidR="003F6072" w:rsidRPr="003F6072" w:rsidRDefault="003F6072" w:rsidP="003F6072">
      <w:pPr>
        <w:spacing w:line="480" w:lineRule="auto"/>
        <w:ind w:firstLine="720"/>
        <w:jc w:val="both"/>
        <w:rPr>
          <w:rFonts w:asciiTheme="majorBidi" w:eastAsiaTheme="minorEastAsia" w:hAnsiTheme="majorBidi" w:cstheme="majorBidi"/>
        </w:rPr>
      </w:pPr>
      <w:r w:rsidRPr="003F6072">
        <w:rPr>
          <w:rFonts w:asciiTheme="majorBidi" w:eastAsiaTheme="minorEastAsia" w:hAnsiTheme="majorBidi" w:cstheme="majorBidi"/>
        </w:rPr>
        <w:t xml:space="preserve">Langkah selanjutnya </w:t>
      </w:r>
      <w:r>
        <w:rPr>
          <w:rFonts w:asciiTheme="majorBidi" w:eastAsiaTheme="minorEastAsia" w:hAnsiTheme="majorBidi" w:cstheme="majorBidi"/>
        </w:rPr>
        <w:t>adalah mencari nilai koreksi untuk masing-masing variabel x (profesionalisme guru) dan variabel y (potensi kepribadian anak), dengan menggunakan rumus:</w:t>
      </w:r>
    </w:p>
    <w:p w:rsidR="003F6072" w:rsidRDefault="00984B91" w:rsidP="003F6072">
      <w:pPr>
        <w:spacing w:line="480" w:lineRule="auto"/>
        <w:rPr>
          <w:rFonts w:asciiTheme="majorBidi" w:eastAsiaTheme="minorEastAsia" w:hAnsiTheme="majorBidi" w:cstheme="majorBidi"/>
          <w:sz w:val="26"/>
          <w:szCs w:val="26"/>
        </w:rPr>
      </w:pPr>
      <w:r>
        <w:rPr>
          <w:rFonts w:asciiTheme="majorBidi" w:eastAsiaTheme="minorEastAsia" w:hAnsiTheme="majorBidi" w:cstheme="majorBidi"/>
        </w:rPr>
        <w:tab/>
      </w:r>
      <m:oMath>
        <m:sSub>
          <m:sSubPr>
            <m:ctrlPr>
              <w:rPr>
                <w:rFonts w:ascii="Cambria Math" w:eastAsiaTheme="minorEastAsia" w:hAnsi="Cambria Math" w:cstheme="majorBidi"/>
                <w:i/>
                <w:sz w:val="26"/>
                <w:szCs w:val="26"/>
              </w:rPr>
            </m:ctrlPr>
          </m:sSubPr>
          <m:e>
            <m:r>
              <w:rPr>
                <w:rFonts w:ascii="Cambria Math" w:eastAsiaTheme="minorEastAsia" w:hAnsi="Cambria Math" w:cstheme="majorBidi"/>
                <w:sz w:val="26"/>
                <w:szCs w:val="26"/>
              </w:rPr>
              <m:t>C</m:t>
            </m:r>
          </m:e>
          <m:sub>
            <m:r>
              <w:rPr>
                <w:rFonts w:ascii="Cambria Math" w:eastAsiaTheme="minorEastAsia" w:hAnsi="Cambria Math" w:cstheme="majorBidi"/>
                <w:sz w:val="26"/>
                <w:szCs w:val="26"/>
              </w:rPr>
              <m:t xml:space="preserve">x </m:t>
            </m:r>
          </m:sub>
        </m:sSub>
      </m:oMath>
      <w:r w:rsidRPr="00984B91">
        <w:rPr>
          <w:rFonts w:asciiTheme="majorBidi" w:eastAsiaTheme="minorEastAsia" w:hAnsiTheme="majorBidi" w:cstheme="majorBidi"/>
          <w:sz w:val="32"/>
          <w:szCs w:val="32"/>
        </w:rPr>
        <w:t xml:space="preserve">=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∑fx'</m:t>
            </m:r>
          </m:num>
          <m:den>
            <m:r>
              <w:rPr>
                <w:rFonts w:ascii="Cambria Math" w:eastAsiaTheme="minorEastAsia" w:hAnsi="Cambria Math" w:cstheme="majorBidi"/>
                <w:sz w:val="32"/>
                <w:szCs w:val="32"/>
              </w:rPr>
              <m:t>N</m:t>
            </m:r>
          </m:den>
        </m:f>
      </m:oMath>
      <w:r w:rsidRPr="00984B91">
        <w:rPr>
          <w:rFonts w:asciiTheme="majorBidi" w:eastAsiaTheme="minorEastAsia" w:hAnsiTheme="majorBidi" w:cstheme="majorBidi"/>
          <w:sz w:val="32"/>
          <w:szCs w:val="32"/>
        </w:rPr>
        <w:t xml:space="preserve"> =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52</m:t>
            </m:r>
          </m:num>
          <m:den>
            <m:r>
              <w:rPr>
                <w:rFonts w:ascii="Cambria Math" w:eastAsiaTheme="minorEastAsia" w:hAnsi="Cambria Math" w:cstheme="majorBidi"/>
                <w:sz w:val="32"/>
                <w:szCs w:val="32"/>
              </w:rPr>
              <m:t>55</m:t>
            </m:r>
          </m:den>
        </m:f>
      </m:oMath>
      <w:r w:rsidRPr="00984B91">
        <w:rPr>
          <w:rFonts w:asciiTheme="majorBidi" w:eastAsiaTheme="minorEastAsia" w:hAnsiTheme="majorBidi" w:cstheme="majorBidi"/>
          <w:sz w:val="32"/>
          <w:szCs w:val="32"/>
        </w:rPr>
        <w:t xml:space="preserve"> = </w:t>
      </w:r>
      <w:r w:rsidR="003F6072">
        <w:rPr>
          <w:rFonts w:asciiTheme="majorBidi" w:eastAsiaTheme="minorEastAsia" w:hAnsiTheme="majorBidi" w:cstheme="majorBidi"/>
          <w:sz w:val="28"/>
          <w:szCs w:val="28"/>
        </w:rPr>
        <w:t>0,945</w:t>
      </w:r>
      <w:r w:rsidRPr="00984B91">
        <w:rPr>
          <w:rFonts w:asciiTheme="majorBidi" w:eastAsiaTheme="minorEastAsia" w:hAnsiTheme="majorBidi" w:cstheme="majorBidi"/>
          <w:sz w:val="28"/>
          <w:szCs w:val="28"/>
        </w:rPr>
        <w:t xml:space="preserve">   </w:t>
      </w:r>
      <m:oMath>
        <m:sSub>
          <m:sSubPr>
            <m:ctrlPr>
              <w:rPr>
                <w:rFonts w:ascii="Cambria Math" w:eastAsiaTheme="minorEastAsia" w:hAnsi="Cambria Math" w:cstheme="majorBidi"/>
                <w:i/>
                <w:sz w:val="32"/>
                <w:szCs w:val="32"/>
              </w:rPr>
            </m:ctrlPr>
          </m:sSubPr>
          <m:e>
            <m:r>
              <w:rPr>
                <w:rFonts w:ascii="Cambria Math" w:eastAsiaTheme="minorEastAsia" w:hAnsi="Cambria Math" w:cstheme="majorBidi"/>
                <w:sz w:val="32"/>
                <w:szCs w:val="32"/>
              </w:rPr>
              <m:t>C</m:t>
            </m:r>
          </m:e>
          <m:sub>
            <m:r>
              <w:rPr>
                <w:rFonts w:ascii="Cambria Math" w:eastAsiaTheme="minorEastAsia" w:hAnsi="Cambria Math" w:cstheme="majorBidi"/>
                <w:sz w:val="32"/>
                <w:szCs w:val="32"/>
              </w:rPr>
              <m:t>y</m:t>
            </m:r>
          </m:sub>
        </m:sSub>
      </m:oMath>
      <w:r w:rsidRPr="00984B91">
        <w:rPr>
          <w:rFonts w:asciiTheme="majorBidi" w:eastAsiaTheme="minorEastAsia" w:hAnsiTheme="majorBidi" w:cstheme="majorBidi"/>
          <w:sz w:val="32"/>
          <w:szCs w:val="32"/>
        </w:rPr>
        <w:t xml:space="preserve"> =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∑fy'</m:t>
            </m:r>
          </m:num>
          <m:den>
            <m:r>
              <w:rPr>
                <w:rFonts w:ascii="Cambria Math" w:eastAsiaTheme="minorEastAsia" w:hAnsi="Cambria Math" w:cstheme="majorBidi"/>
                <w:sz w:val="32"/>
                <w:szCs w:val="32"/>
              </w:rPr>
              <m:t>N</m:t>
            </m:r>
          </m:den>
        </m:f>
      </m:oMath>
      <w:r w:rsidRPr="00984B91">
        <w:rPr>
          <w:rFonts w:asciiTheme="majorBidi" w:eastAsiaTheme="minorEastAsia" w:hAnsiTheme="majorBidi" w:cstheme="majorBidi"/>
          <w:sz w:val="32"/>
          <w:szCs w:val="32"/>
        </w:rPr>
        <w:t xml:space="preserve"> = </w:t>
      </w:r>
      <m:oMath>
        <m:f>
          <m:fPr>
            <m:ctrlPr>
              <w:rPr>
                <w:rFonts w:ascii="Cambria Math" w:eastAsiaTheme="minorEastAsia" w:hAnsi="Cambria Math" w:cstheme="majorBidi"/>
                <w:i/>
                <w:sz w:val="32"/>
                <w:szCs w:val="32"/>
              </w:rPr>
            </m:ctrlPr>
          </m:fPr>
          <m:num>
            <m:r>
              <w:rPr>
                <w:rFonts w:ascii="Cambria Math" w:eastAsiaTheme="minorEastAsia" w:hAnsi="Cambria Math" w:cstheme="majorBidi"/>
                <w:sz w:val="32"/>
                <w:szCs w:val="32"/>
              </w:rPr>
              <m:t>-3</m:t>
            </m:r>
          </m:num>
          <m:den>
            <m:r>
              <w:rPr>
                <w:rFonts w:ascii="Cambria Math" w:eastAsiaTheme="minorEastAsia" w:hAnsi="Cambria Math" w:cstheme="majorBidi"/>
                <w:sz w:val="32"/>
                <w:szCs w:val="32"/>
              </w:rPr>
              <m:t>55</m:t>
            </m:r>
          </m:den>
        </m:f>
      </m:oMath>
      <w:r w:rsidRPr="00984B91">
        <w:rPr>
          <w:rFonts w:asciiTheme="majorBidi" w:eastAsiaTheme="minorEastAsia" w:hAnsiTheme="majorBidi" w:cstheme="majorBidi"/>
          <w:sz w:val="32"/>
          <w:szCs w:val="32"/>
        </w:rPr>
        <w:t xml:space="preserve"> </w:t>
      </w:r>
      <w:r w:rsidRPr="00984B91">
        <w:rPr>
          <w:rFonts w:asciiTheme="majorBidi" w:eastAsiaTheme="minorEastAsia" w:hAnsiTheme="majorBidi" w:cstheme="majorBidi"/>
          <w:sz w:val="26"/>
          <w:szCs w:val="26"/>
        </w:rPr>
        <w:t>= 0,054</w:t>
      </w:r>
    </w:p>
    <w:p w:rsidR="003F6072" w:rsidRDefault="003F6072" w:rsidP="003F6072">
      <w:pPr>
        <w:spacing w:line="480" w:lineRule="auto"/>
        <w:jc w:val="both"/>
        <w:rPr>
          <w:rFonts w:asciiTheme="majorBidi" w:eastAsiaTheme="minorEastAsia" w:hAnsiTheme="majorBidi" w:cstheme="majorBidi"/>
        </w:rPr>
      </w:pPr>
      <w:r>
        <w:rPr>
          <w:rFonts w:asciiTheme="majorBidi" w:eastAsiaTheme="minorEastAsia" w:hAnsiTheme="majorBidi" w:cstheme="majorBidi"/>
          <w:sz w:val="26"/>
          <w:szCs w:val="26"/>
        </w:rPr>
        <w:tab/>
      </w:r>
      <w:r w:rsidRPr="003F6072">
        <w:rPr>
          <w:rFonts w:asciiTheme="majorBidi" w:eastAsiaTheme="minorEastAsia" w:hAnsiTheme="majorBidi" w:cstheme="majorBidi"/>
        </w:rPr>
        <w:t xml:space="preserve">Jadi untuk mengetahui </w:t>
      </w:r>
      <w:r>
        <w:rPr>
          <w:rFonts w:asciiTheme="majorBidi" w:eastAsiaTheme="minorEastAsia" w:hAnsiTheme="majorBidi" w:cstheme="majorBidi"/>
        </w:rPr>
        <w:t>nilai koreksi untuk profesionalisme guru sebesar 0,945. Sedangkan nilai koreksi untuk variabel y atau nilai potensi kepribadian anak sebesar 0,054.</w:t>
      </w:r>
    </w:p>
    <w:p w:rsidR="003F6072" w:rsidRPr="003F6072" w:rsidRDefault="003F6072" w:rsidP="003F6072">
      <w:pPr>
        <w:spacing w:line="480" w:lineRule="auto"/>
        <w:jc w:val="both"/>
        <w:rPr>
          <w:rFonts w:asciiTheme="majorBidi" w:eastAsiaTheme="minorEastAsia" w:hAnsiTheme="majorBidi" w:cstheme="majorBidi"/>
        </w:rPr>
      </w:pPr>
      <w:r>
        <w:rPr>
          <w:rFonts w:asciiTheme="majorBidi" w:eastAsiaTheme="minorEastAsia" w:hAnsiTheme="majorBidi" w:cstheme="majorBidi"/>
        </w:rPr>
        <w:tab/>
        <w:t>Kemudian, setelah nilai koreksi dari masing-masing variabel diperoleh, maka langkah selanjutnya adalah mencari Standar Deviasi (SD) dari masing masing variabel, dengan menggunakan rumus:</w:t>
      </w:r>
    </w:p>
    <w:p w:rsidR="00984B91" w:rsidRDefault="00984B91" w:rsidP="00984B91">
      <w:pPr>
        <w:spacing w:line="480" w:lineRule="auto"/>
        <w:ind w:firstLine="720"/>
        <w:rPr>
          <w:rFonts w:asciiTheme="majorBidi" w:eastAsiaTheme="minorEastAsia" w:hAnsiTheme="majorBidi" w:cstheme="majorBidi"/>
        </w:rPr>
      </w:pPr>
      <w:r>
        <w:rPr>
          <w:rFonts w:asciiTheme="majorBidi" w:eastAsiaTheme="minorEastAsia" w:hAnsiTheme="majorBidi" w:cstheme="majorBidi"/>
        </w:rPr>
        <w:t>SD</w:t>
      </w:r>
      <w:r>
        <w:rPr>
          <w:rFonts w:asciiTheme="majorBidi" w:eastAsiaTheme="minorEastAsia" w:hAnsiTheme="majorBidi" w:cstheme="majorBidi"/>
          <w:vertAlign w:val="subscript"/>
        </w:rPr>
        <w:t>x</w:t>
      </w:r>
      <w:r>
        <w:rPr>
          <w:rFonts w:asciiTheme="majorBidi" w:eastAsiaTheme="minorEastAsia" w:hAnsiTheme="majorBidi" w:cstheme="majorBidi"/>
        </w:rPr>
        <w:t xml:space="preserve"> = i</w:t>
      </w:r>
      <m:oMath>
        <m:rad>
          <m:radPr>
            <m:degHide m:val="on"/>
            <m:ctrlPr>
              <w:rPr>
                <w:rFonts w:ascii="Cambria Math" w:eastAsiaTheme="minorEastAsia" w:hAnsi="Cambria Math" w:cstheme="majorBidi"/>
                <w:i/>
                <w:sz w:val="28"/>
                <w:szCs w:val="28"/>
              </w:rPr>
            </m:ctrlPr>
          </m:radPr>
          <m:deg/>
          <m:e>
            <m:f>
              <m:fPr>
                <m:ctrlPr>
                  <w:rPr>
                    <w:rFonts w:ascii="Cambria Math" w:eastAsiaTheme="minorEastAsia" w:hAnsi="Cambria Math" w:cstheme="majorBidi"/>
                    <w:i/>
                    <w:sz w:val="28"/>
                    <w:szCs w:val="28"/>
                  </w:rPr>
                </m:ctrlPr>
              </m:fPr>
              <m:num>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∑fx'</m:t>
                    </m:r>
                  </m:e>
                  <m:sup>
                    <m:r>
                      <w:rPr>
                        <w:rFonts w:ascii="Cambria Math" w:eastAsiaTheme="minorEastAsia" w:hAnsi="Cambria Math" w:cstheme="majorBidi"/>
                        <w:sz w:val="28"/>
                        <w:szCs w:val="28"/>
                      </w:rPr>
                      <m:t>2</m:t>
                    </m:r>
                  </m:sup>
                </m:sSup>
              </m:num>
              <m:den>
                <m:r>
                  <w:rPr>
                    <w:rFonts w:ascii="Cambria Math" w:eastAsiaTheme="minorEastAsia" w:hAnsi="Cambria Math" w:cstheme="majorBidi"/>
                    <w:sz w:val="28"/>
                    <w:szCs w:val="28"/>
                  </w:rPr>
                  <m:t>N</m:t>
                </m:r>
              </m:den>
            </m:f>
            <m:r>
              <w:rPr>
                <w:rFonts w:ascii="Cambria Math" w:eastAsiaTheme="minorEastAsia" w:hAnsi="Cambria Math" w:cstheme="majorBidi"/>
                <w:sz w:val="28"/>
                <w:szCs w:val="28"/>
              </w:rPr>
              <m:t xml:space="preserve">- </m:t>
            </m:r>
            <m:sSup>
              <m:sSupPr>
                <m:ctrlPr>
                  <w:rPr>
                    <w:rFonts w:ascii="Cambria Math" w:eastAsiaTheme="minorEastAsia" w:hAnsi="Cambria Math" w:cstheme="majorBidi"/>
                    <w:i/>
                    <w:sz w:val="28"/>
                    <w:szCs w:val="28"/>
                  </w:rPr>
                </m:ctrlPr>
              </m:sSupPr>
              <m:e>
                <m:d>
                  <m:dPr>
                    <m:ctrlPr>
                      <w:rPr>
                        <w:rFonts w:ascii="Cambria Math" w:eastAsiaTheme="minorEastAsia" w:hAnsi="Cambria Math" w:cstheme="majorBidi"/>
                        <w:i/>
                        <w:sz w:val="28"/>
                        <w:szCs w:val="28"/>
                      </w:rPr>
                    </m:ctrlPr>
                  </m:d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∑fx'</m:t>
                        </m:r>
                      </m:num>
                      <m:den>
                        <m:r>
                          <w:rPr>
                            <w:rFonts w:ascii="Cambria Math" w:eastAsiaTheme="minorEastAsia" w:hAnsi="Cambria Math" w:cstheme="majorBidi"/>
                            <w:sz w:val="28"/>
                            <w:szCs w:val="28"/>
                          </w:rPr>
                          <m:t>N</m:t>
                        </m:r>
                      </m:den>
                    </m:f>
                  </m:e>
                </m:d>
              </m:e>
              <m:sup>
                <m:r>
                  <w:rPr>
                    <w:rFonts w:ascii="Cambria Math" w:eastAsiaTheme="minorEastAsia" w:hAnsi="Cambria Math" w:cstheme="majorBidi"/>
                    <w:sz w:val="28"/>
                    <w:szCs w:val="28"/>
                  </w:rPr>
                  <m:t>2</m:t>
                </m:r>
              </m:sup>
            </m:sSup>
          </m:e>
        </m:rad>
      </m:oMath>
      <w:r>
        <w:rPr>
          <w:rFonts w:asciiTheme="majorBidi" w:eastAsiaTheme="minorEastAsia" w:hAnsiTheme="majorBidi" w:cstheme="majorBidi"/>
        </w:rPr>
        <w:t xml:space="preserve">   </w:t>
      </w:r>
    </w:p>
    <w:p w:rsidR="00984B91" w:rsidRDefault="00984B91" w:rsidP="00984B91">
      <w:pPr>
        <w:spacing w:line="480" w:lineRule="auto"/>
        <w:ind w:left="720"/>
        <w:rPr>
          <w:rFonts w:asciiTheme="majorBidi" w:eastAsiaTheme="minorEastAsia" w:hAnsiTheme="majorBidi" w:cstheme="majorBidi"/>
          <w:sz w:val="30"/>
          <w:szCs w:val="30"/>
        </w:rPr>
      </w:pPr>
      <w:r>
        <w:rPr>
          <w:rFonts w:asciiTheme="majorBidi" w:eastAsiaTheme="minorEastAsia" w:hAnsiTheme="majorBidi" w:cstheme="majorBidi"/>
        </w:rPr>
        <w:t xml:space="preserve">        = 1 </w:t>
      </w:r>
      <m:oMath>
        <m:rad>
          <m:radPr>
            <m:degHide m:val="on"/>
            <m:ctrlPr>
              <w:rPr>
                <w:rFonts w:ascii="Cambria Math" w:eastAsiaTheme="minorEastAsia" w:hAnsi="Cambria Math" w:cstheme="majorBidi"/>
                <w:i/>
                <w:sz w:val="30"/>
                <w:szCs w:val="30"/>
              </w:rPr>
            </m:ctrlPr>
          </m:radPr>
          <m:deg/>
          <m:e>
            <m:f>
              <m:fPr>
                <m:ctrlPr>
                  <w:rPr>
                    <w:rFonts w:ascii="Cambria Math" w:eastAsiaTheme="minorEastAsia" w:hAnsi="Cambria Math" w:cstheme="majorBidi"/>
                    <w:i/>
                    <w:sz w:val="30"/>
                    <w:szCs w:val="30"/>
                  </w:rPr>
                </m:ctrlPr>
              </m:fPr>
              <m:num>
                <m:r>
                  <w:rPr>
                    <w:rFonts w:ascii="Cambria Math" w:eastAsiaTheme="minorEastAsia" w:hAnsi="Cambria Math" w:cstheme="majorBidi"/>
                    <w:sz w:val="30"/>
                    <w:szCs w:val="30"/>
                  </w:rPr>
                  <m:t>108</m:t>
                </m:r>
              </m:num>
              <m:den>
                <m:r>
                  <w:rPr>
                    <w:rFonts w:ascii="Cambria Math" w:eastAsiaTheme="minorEastAsia" w:hAnsi="Cambria Math" w:cstheme="majorBidi"/>
                    <w:sz w:val="30"/>
                    <w:szCs w:val="30"/>
                  </w:rPr>
                  <m:t>55</m:t>
                </m:r>
              </m:den>
            </m:f>
            <m:r>
              <w:rPr>
                <w:rFonts w:ascii="Cambria Math" w:eastAsiaTheme="minorEastAsia" w:hAnsi="Cambria Math" w:cstheme="majorBidi"/>
                <w:sz w:val="30"/>
                <w:szCs w:val="30"/>
              </w:rPr>
              <m:t xml:space="preserve">- </m:t>
            </m:r>
            <m:sSup>
              <m:sSupPr>
                <m:ctrlPr>
                  <w:rPr>
                    <w:rFonts w:ascii="Cambria Math" w:eastAsiaTheme="minorEastAsia" w:hAnsi="Cambria Math" w:cstheme="majorBidi"/>
                    <w:i/>
                    <w:sz w:val="30"/>
                    <w:szCs w:val="30"/>
                  </w:rPr>
                </m:ctrlPr>
              </m:sSupPr>
              <m:e>
                <m:d>
                  <m:dPr>
                    <m:ctrlPr>
                      <w:rPr>
                        <w:rFonts w:ascii="Cambria Math" w:eastAsiaTheme="minorEastAsia" w:hAnsi="Cambria Math" w:cstheme="majorBidi"/>
                        <w:i/>
                        <w:sz w:val="30"/>
                        <w:szCs w:val="30"/>
                      </w:rPr>
                    </m:ctrlPr>
                  </m:dPr>
                  <m:e>
                    <m:f>
                      <m:fPr>
                        <m:ctrlPr>
                          <w:rPr>
                            <w:rFonts w:ascii="Cambria Math" w:eastAsiaTheme="minorEastAsia" w:hAnsi="Cambria Math" w:cstheme="majorBidi"/>
                            <w:i/>
                            <w:sz w:val="30"/>
                            <w:szCs w:val="30"/>
                          </w:rPr>
                        </m:ctrlPr>
                      </m:fPr>
                      <m:num>
                        <m:r>
                          <w:rPr>
                            <w:rFonts w:ascii="Cambria Math" w:eastAsiaTheme="minorEastAsia" w:hAnsi="Cambria Math" w:cstheme="majorBidi"/>
                            <w:sz w:val="30"/>
                            <w:szCs w:val="30"/>
                          </w:rPr>
                          <m:t>52</m:t>
                        </m:r>
                      </m:num>
                      <m:den>
                        <m:r>
                          <w:rPr>
                            <w:rFonts w:ascii="Cambria Math" w:eastAsiaTheme="minorEastAsia" w:hAnsi="Cambria Math" w:cstheme="majorBidi"/>
                            <w:sz w:val="30"/>
                            <w:szCs w:val="30"/>
                          </w:rPr>
                          <m:t>55</m:t>
                        </m:r>
                      </m:den>
                    </m:f>
                  </m:e>
                </m:d>
              </m:e>
              <m:sup>
                <m:r>
                  <w:rPr>
                    <w:rFonts w:ascii="Cambria Math" w:eastAsiaTheme="minorEastAsia" w:hAnsi="Cambria Math" w:cstheme="majorBidi"/>
                    <w:sz w:val="30"/>
                    <w:szCs w:val="30"/>
                  </w:rPr>
                  <m:t>2</m:t>
                </m:r>
              </m:sup>
            </m:sSup>
          </m:e>
        </m:rad>
      </m:oMath>
    </w:p>
    <w:p w:rsidR="00984B91" w:rsidRDefault="00984B91" w:rsidP="00984B91">
      <w:pPr>
        <w:spacing w:line="480" w:lineRule="auto"/>
        <w:rPr>
          <w:rFonts w:asciiTheme="majorBidi" w:eastAsiaTheme="minorEastAsia" w:hAnsiTheme="majorBidi" w:cstheme="majorBidi"/>
        </w:rPr>
      </w:pPr>
      <w:r>
        <w:rPr>
          <w:rFonts w:asciiTheme="majorBidi" w:eastAsiaTheme="minorEastAsia" w:hAnsiTheme="majorBidi" w:cstheme="majorBidi"/>
          <w:sz w:val="30"/>
          <w:szCs w:val="30"/>
        </w:rPr>
        <w:t xml:space="preserve"> </w:t>
      </w:r>
      <w:r>
        <w:rPr>
          <w:rFonts w:asciiTheme="majorBidi" w:eastAsiaTheme="minorEastAsia" w:hAnsiTheme="majorBidi" w:cstheme="majorBidi"/>
          <w:sz w:val="30"/>
          <w:szCs w:val="30"/>
        </w:rPr>
        <w:tab/>
        <w:t xml:space="preserve">       </w:t>
      </w:r>
      <w:r>
        <w:rPr>
          <w:rFonts w:asciiTheme="majorBidi" w:eastAsiaTheme="minorEastAsia" w:hAnsiTheme="majorBidi" w:cstheme="majorBidi"/>
        </w:rPr>
        <w:t xml:space="preserve">= 1 </w:t>
      </w:r>
      <m:oMath>
        <m:rad>
          <m:radPr>
            <m:degHide m:val="on"/>
            <m:ctrlPr>
              <w:rPr>
                <w:rFonts w:ascii="Cambria Math" w:eastAsiaTheme="minorEastAsia" w:hAnsi="Cambria Math" w:cstheme="majorBidi"/>
                <w:i/>
              </w:rPr>
            </m:ctrlPr>
          </m:radPr>
          <m:deg/>
          <m:e>
            <m:r>
              <w:rPr>
                <w:rFonts w:ascii="Cambria Math" w:eastAsiaTheme="minorEastAsia" w:hAnsi="Cambria Math" w:cstheme="majorBidi"/>
              </w:rPr>
              <m:t>1,963</m:t>
            </m:r>
            <m:r>
              <w:rPr>
                <w:rFonts w:ascii="Cambria Math" w:eastAsiaTheme="minorEastAsia" w:hAnsi="Cambria Math" w:cstheme="majorBidi"/>
              </w:rPr>
              <m:t>-</m:t>
            </m:r>
            <m:r>
              <w:rPr>
                <w:rFonts w:ascii="Cambria Math" w:eastAsiaTheme="minorEastAsia" w:hAnsi="Cambria Math" w:cstheme="majorBidi"/>
              </w:rPr>
              <m:t>0,893</m:t>
            </m:r>
            <m:r>
              <w:rPr>
                <w:rFonts w:ascii="Cambria Math" w:eastAsiaTheme="minorEastAsia" w:hAnsi="Cambria Math" w:cstheme="majorBidi"/>
              </w:rPr>
              <m:t xml:space="preserve"> </m:t>
            </m:r>
          </m:e>
        </m:rad>
      </m:oMath>
      <w:r>
        <w:rPr>
          <w:rFonts w:asciiTheme="majorBidi" w:eastAsiaTheme="minorEastAsia" w:hAnsiTheme="majorBidi" w:cstheme="majorBidi"/>
        </w:rPr>
        <w:t xml:space="preserve">   </w:t>
      </w:r>
    </w:p>
    <w:p w:rsidR="00984B91" w:rsidRDefault="00984B91" w:rsidP="00984B91">
      <w:pPr>
        <w:spacing w:line="480" w:lineRule="auto"/>
        <w:rPr>
          <w:rFonts w:asciiTheme="majorBidi" w:eastAsiaTheme="minorEastAsia" w:hAnsiTheme="majorBidi" w:cstheme="majorBidi"/>
        </w:rPr>
      </w:pPr>
      <w:r>
        <w:rPr>
          <w:rFonts w:asciiTheme="majorBidi" w:eastAsiaTheme="minorEastAsia" w:hAnsiTheme="majorBidi" w:cstheme="majorBidi"/>
        </w:rPr>
        <w:t xml:space="preserve">       </w:t>
      </w:r>
      <w:r>
        <w:rPr>
          <w:rFonts w:asciiTheme="majorBidi" w:eastAsiaTheme="minorEastAsia" w:hAnsiTheme="majorBidi" w:cstheme="majorBidi"/>
        </w:rPr>
        <w:tab/>
        <w:t xml:space="preserve">         = 1 </w:t>
      </w:r>
      <m:oMath>
        <m:rad>
          <m:radPr>
            <m:degHide m:val="on"/>
            <m:ctrlPr>
              <w:rPr>
                <w:rFonts w:ascii="Cambria Math" w:eastAsiaTheme="minorEastAsia" w:hAnsi="Cambria Math" w:cstheme="majorBidi"/>
                <w:i/>
              </w:rPr>
            </m:ctrlPr>
          </m:radPr>
          <m:deg/>
          <m:e>
            <m:r>
              <w:rPr>
                <w:rFonts w:ascii="Cambria Math" w:eastAsiaTheme="minorEastAsia" w:hAnsi="Cambria Math" w:cstheme="majorBidi"/>
              </w:rPr>
              <m:t>1,07</m:t>
            </m:r>
          </m:e>
        </m:rad>
      </m:oMath>
      <w:r>
        <w:rPr>
          <w:rFonts w:asciiTheme="majorBidi" w:eastAsiaTheme="minorEastAsia" w:hAnsiTheme="majorBidi" w:cstheme="majorBidi"/>
        </w:rPr>
        <w:t xml:space="preserve"> </w:t>
      </w:r>
    </w:p>
    <w:p w:rsidR="00984B91" w:rsidRDefault="00777A19" w:rsidP="00984B91">
      <w:pPr>
        <w:spacing w:line="480" w:lineRule="auto"/>
        <w:rPr>
          <w:rFonts w:asciiTheme="majorBidi" w:eastAsiaTheme="minorEastAsia" w:hAnsiTheme="majorBidi" w:cstheme="majorBidi"/>
        </w:rPr>
      </w:pPr>
      <w:r>
        <w:rPr>
          <w:rFonts w:asciiTheme="majorBidi" w:eastAsiaTheme="minorEastAsia" w:hAnsiTheme="majorBidi" w:cstheme="majorBidi"/>
        </w:rPr>
        <w:t xml:space="preserve">        </w:t>
      </w:r>
      <w:r>
        <w:rPr>
          <w:rFonts w:asciiTheme="majorBidi" w:eastAsiaTheme="minorEastAsia" w:hAnsiTheme="majorBidi" w:cstheme="majorBidi"/>
        </w:rPr>
        <w:tab/>
        <w:t xml:space="preserve">         = 1,034</w:t>
      </w:r>
    </w:p>
    <w:p w:rsidR="003F6072" w:rsidRPr="004138EC" w:rsidRDefault="003F6072" w:rsidP="00984B91">
      <w:pPr>
        <w:spacing w:line="480" w:lineRule="auto"/>
        <w:rPr>
          <w:rFonts w:asciiTheme="majorBidi" w:eastAsiaTheme="minorEastAsia" w:hAnsiTheme="majorBidi" w:cstheme="majorBidi"/>
        </w:rPr>
      </w:pPr>
    </w:p>
    <w:p w:rsidR="00984B91" w:rsidRDefault="00984B91" w:rsidP="00984B91">
      <w:pPr>
        <w:spacing w:line="480" w:lineRule="auto"/>
        <w:ind w:firstLine="720"/>
        <w:rPr>
          <w:rFonts w:asciiTheme="majorBidi" w:eastAsiaTheme="minorEastAsia" w:hAnsiTheme="majorBidi" w:cstheme="majorBidi"/>
        </w:rPr>
      </w:pPr>
      <w:r>
        <w:rPr>
          <w:rFonts w:asciiTheme="majorBidi" w:eastAsiaTheme="minorEastAsia" w:hAnsiTheme="majorBidi" w:cstheme="majorBidi"/>
        </w:rPr>
        <w:lastRenderedPageBreak/>
        <w:t>SD</w:t>
      </w:r>
      <w:r>
        <w:rPr>
          <w:rFonts w:asciiTheme="majorBidi" w:eastAsiaTheme="minorEastAsia" w:hAnsiTheme="majorBidi" w:cstheme="majorBidi"/>
          <w:vertAlign w:val="subscript"/>
        </w:rPr>
        <w:t xml:space="preserve">y   </w:t>
      </w:r>
      <w:r>
        <w:rPr>
          <w:rFonts w:asciiTheme="majorBidi" w:eastAsiaTheme="minorEastAsia" w:hAnsiTheme="majorBidi" w:cstheme="majorBidi"/>
        </w:rPr>
        <w:t>= i</w:t>
      </w:r>
      <m:oMath>
        <m:rad>
          <m:radPr>
            <m:degHide m:val="on"/>
            <m:ctrlPr>
              <w:rPr>
                <w:rFonts w:ascii="Cambria Math" w:eastAsiaTheme="minorEastAsia" w:hAnsi="Cambria Math" w:cstheme="majorBidi"/>
                <w:i/>
                <w:sz w:val="28"/>
                <w:szCs w:val="28"/>
              </w:rPr>
            </m:ctrlPr>
          </m:radPr>
          <m:deg/>
          <m:e>
            <m:f>
              <m:fPr>
                <m:ctrlPr>
                  <w:rPr>
                    <w:rFonts w:ascii="Cambria Math" w:eastAsiaTheme="minorEastAsia" w:hAnsi="Cambria Math" w:cstheme="majorBidi"/>
                    <w:i/>
                    <w:sz w:val="28"/>
                    <w:szCs w:val="28"/>
                  </w:rPr>
                </m:ctrlPr>
              </m:fPr>
              <m:num>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∑fy'</m:t>
                    </m:r>
                  </m:e>
                  <m:sup>
                    <m:r>
                      <w:rPr>
                        <w:rFonts w:ascii="Cambria Math" w:eastAsiaTheme="minorEastAsia" w:hAnsi="Cambria Math" w:cstheme="majorBidi"/>
                        <w:sz w:val="28"/>
                        <w:szCs w:val="28"/>
                      </w:rPr>
                      <m:t>2</m:t>
                    </m:r>
                  </m:sup>
                </m:sSup>
              </m:num>
              <m:den>
                <m:r>
                  <w:rPr>
                    <w:rFonts w:ascii="Cambria Math" w:eastAsiaTheme="minorEastAsia" w:hAnsi="Cambria Math" w:cstheme="majorBidi"/>
                    <w:sz w:val="28"/>
                    <w:szCs w:val="28"/>
                  </w:rPr>
                  <m:t>N</m:t>
                </m:r>
              </m:den>
            </m:f>
            <m:r>
              <w:rPr>
                <w:rFonts w:ascii="Cambria Math" w:eastAsiaTheme="minorEastAsia" w:hAnsi="Cambria Math" w:cstheme="majorBidi"/>
                <w:sz w:val="28"/>
                <w:szCs w:val="28"/>
              </w:rPr>
              <m:t xml:space="preserve">- </m:t>
            </m:r>
            <m:sSup>
              <m:sSupPr>
                <m:ctrlPr>
                  <w:rPr>
                    <w:rFonts w:ascii="Cambria Math" w:eastAsiaTheme="minorEastAsia" w:hAnsi="Cambria Math" w:cstheme="majorBidi"/>
                    <w:i/>
                    <w:sz w:val="28"/>
                    <w:szCs w:val="28"/>
                  </w:rPr>
                </m:ctrlPr>
              </m:sSupPr>
              <m:e>
                <m:d>
                  <m:dPr>
                    <m:ctrlPr>
                      <w:rPr>
                        <w:rFonts w:ascii="Cambria Math" w:eastAsiaTheme="minorEastAsia" w:hAnsi="Cambria Math" w:cstheme="majorBidi"/>
                        <w:i/>
                        <w:sz w:val="28"/>
                        <w:szCs w:val="28"/>
                      </w:rPr>
                    </m:ctrlPr>
                  </m:dPr>
                  <m:e>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∑fy'</m:t>
                        </m:r>
                      </m:num>
                      <m:den>
                        <m:r>
                          <w:rPr>
                            <w:rFonts w:ascii="Cambria Math" w:eastAsiaTheme="minorEastAsia" w:hAnsi="Cambria Math" w:cstheme="majorBidi"/>
                            <w:sz w:val="28"/>
                            <w:szCs w:val="28"/>
                          </w:rPr>
                          <m:t>N</m:t>
                        </m:r>
                      </m:den>
                    </m:f>
                  </m:e>
                </m:d>
              </m:e>
              <m:sup>
                <m:r>
                  <w:rPr>
                    <w:rFonts w:ascii="Cambria Math" w:eastAsiaTheme="minorEastAsia" w:hAnsi="Cambria Math" w:cstheme="majorBidi"/>
                    <w:sz w:val="28"/>
                    <w:szCs w:val="28"/>
                  </w:rPr>
                  <m:t>2</m:t>
                </m:r>
              </m:sup>
            </m:sSup>
          </m:e>
        </m:rad>
      </m:oMath>
    </w:p>
    <w:p w:rsidR="00984B91" w:rsidRDefault="00984B91" w:rsidP="00984B91">
      <w:pPr>
        <w:spacing w:line="480" w:lineRule="auto"/>
        <w:ind w:firstLine="720"/>
        <w:rPr>
          <w:rFonts w:asciiTheme="majorBidi" w:eastAsiaTheme="minorEastAsia" w:hAnsiTheme="majorBidi" w:cstheme="majorBidi"/>
          <w:sz w:val="32"/>
          <w:szCs w:val="32"/>
        </w:rPr>
      </w:pPr>
      <w:r>
        <w:rPr>
          <w:rFonts w:asciiTheme="majorBidi" w:eastAsiaTheme="minorEastAsia" w:hAnsiTheme="majorBidi" w:cstheme="majorBidi"/>
        </w:rPr>
        <w:t xml:space="preserve">         =1 </w:t>
      </w:r>
      <m:oMath>
        <m:rad>
          <m:radPr>
            <m:degHide m:val="on"/>
            <m:ctrlPr>
              <w:rPr>
                <w:rFonts w:ascii="Cambria Math" w:eastAsiaTheme="minorEastAsia" w:hAnsi="Cambria Math" w:cstheme="majorBidi"/>
                <w:i/>
                <w:sz w:val="34"/>
                <w:szCs w:val="34"/>
              </w:rPr>
            </m:ctrlPr>
          </m:radPr>
          <m:deg/>
          <m:e>
            <m:f>
              <m:fPr>
                <m:ctrlPr>
                  <w:rPr>
                    <w:rFonts w:ascii="Cambria Math" w:eastAsiaTheme="minorEastAsia" w:hAnsi="Cambria Math" w:cstheme="majorBidi"/>
                    <w:i/>
                    <w:sz w:val="34"/>
                    <w:szCs w:val="34"/>
                  </w:rPr>
                </m:ctrlPr>
              </m:fPr>
              <m:num>
                <m:r>
                  <w:rPr>
                    <w:rFonts w:ascii="Cambria Math" w:eastAsiaTheme="minorEastAsia" w:hAnsi="Cambria Math" w:cstheme="majorBidi"/>
                    <w:sz w:val="34"/>
                    <w:szCs w:val="34"/>
                  </w:rPr>
                  <m:t>59</m:t>
                </m:r>
              </m:num>
              <m:den>
                <m:r>
                  <w:rPr>
                    <w:rFonts w:ascii="Cambria Math" w:eastAsiaTheme="minorEastAsia" w:hAnsi="Cambria Math" w:cstheme="majorBidi"/>
                    <w:sz w:val="34"/>
                    <w:szCs w:val="34"/>
                  </w:rPr>
                  <m:t>55</m:t>
                </m:r>
              </m:den>
            </m:f>
            <m:r>
              <w:rPr>
                <w:rFonts w:ascii="Cambria Math" w:eastAsiaTheme="minorEastAsia" w:hAnsi="Cambria Math" w:cstheme="majorBidi"/>
                <w:sz w:val="34"/>
                <w:szCs w:val="34"/>
              </w:rPr>
              <m:t xml:space="preserve">- </m:t>
            </m:r>
            <m:sSup>
              <m:sSupPr>
                <m:ctrlPr>
                  <w:rPr>
                    <w:rFonts w:ascii="Cambria Math" w:eastAsiaTheme="minorEastAsia" w:hAnsi="Cambria Math" w:cstheme="majorBidi"/>
                    <w:i/>
                    <w:sz w:val="34"/>
                    <w:szCs w:val="34"/>
                  </w:rPr>
                </m:ctrlPr>
              </m:sSupPr>
              <m:e>
                <m:d>
                  <m:dPr>
                    <m:ctrlPr>
                      <w:rPr>
                        <w:rFonts w:ascii="Cambria Math" w:eastAsiaTheme="minorEastAsia" w:hAnsi="Cambria Math" w:cstheme="majorBidi"/>
                        <w:i/>
                        <w:sz w:val="34"/>
                        <w:szCs w:val="34"/>
                      </w:rPr>
                    </m:ctrlPr>
                  </m:dPr>
                  <m:e>
                    <m:f>
                      <m:fPr>
                        <m:ctrlPr>
                          <w:rPr>
                            <w:rFonts w:ascii="Cambria Math" w:eastAsiaTheme="minorEastAsia" w:hAnsi="Cambria Math" w:cstheme="majorBidi"/>
                            <w:i/>
                            <w:sz w:val="34"/>
                            <w:szCs w:val="34"/>
                          </w:rPr>
                        </m:ctrlPr>
                      </m:fPr>
                      <m:num>
                        <m:r>
                          <w:rPr>
                            <w:rFonts w:ascii="Cambria Math" w:eastAsiaTheme="minorEastAsia" w:hAnsi="Cambria Math" w:cstheme="majorBidi"/>
                            <w:sz w:val="34"/>
                            <w:szCs w:val="34"/>
                          </w:rPr>
                          <m:t>-3</m:t>
                        </m:r>
                      </m:num>
                      <m:den>
                        <m:r>
                          <w:rPr>
                            <w:rFonts w:ascii="Cambria Math" w:eastAsiaTheme="minorEastAsia" w:hAnsi="Cambria Math" w:cstheme="majorBidi"/>
                            <w:sz w:val="34"/>
                            <w:szCs w:val="34"/>
                          </w:rPr>
                          <m:t>55</m:t>
                        </m:r>
                      </m:den>
                    </m:f>
                  </m:e>
                </m:d>
              </m:e>
              <m:sup>
                <m:r>
                  <w:rPr>
                    <w:rFonts w:ascii="Cambria Math" w:eastAsiaTheme="minorEastAsia" w:hAnsi="Cambria Math" w:cstheme="majorBidi"/>
                    <w:sz w:val="34"/>
                    <w:szCs w:val="34"/>
                  </w:rPr>
                  <m:t>2</m:t>
                </m:r>
              </m:sup>
            </m:sSup>
          </m:e>
        </m:rad>
      </m:oMath>
    </w:p>
    <w:p w:rsidR="00984B91" w:rsidRPr="002614F7" w:rsidRDefault="00984B91" w:rsidP="00984B91">
      <w:pPr>
        <w:spacing w:line="480" w:lineRule="auto"/>
        <w:ind w:firstLine="720"/>
        <w:rPr>
          <w:rFonts w:asciiTheme="majorBidi" w:eastAsiaTheme="minorEastAsia" w:hAnsiTheme="majorBidi" w:cstheme="majorBidi"/>
        </w:rPr>
      </w:pPr>
      <w:r>
        <w:rPr>
          <w:rFonts w:asciiTheme="majorBidi" w:eastAsiaTheme="minorEastAsia" w:hAnsiTheme="majorBidi" w:cstheme="majorBidi"/>
          <w:sz w:val="32"/>
          <w:szCs w:val="32"/>
        </w:rPr>
        <w:t xml:space="preserve">      </w:t>
      </w:r>
      <w:r>
        <w:rPr>
          <w:rFonts w:asciiTheme="majorBidi" w:eastAsiaTheme="minorEastAsia" w:hAnsiTheme="majorBidi" w:cstheme="majorBidi"/>
        </w:rPr>
        <w:t xml:space="preserve"> =1 </w:t>
      </w:r>
      <m:oMath>
        <m:rad>
          <m:radPr>
            <m:degHide m:val="on"/>
            <m:ctrlPr>
              <w:rPr>
                <w:rFonts w:ascii="Cambria Math" w:eastAsiaTheme="minorEastAsia" w:hAnsi="Cambria Math" w:cstheme="majorBidi"/>
                <w:i/>
              </w:rPr>
            </m:ctrlPr>
          </m:radPr>
          <m:deg/>
          <m:e>
            <m:r>
              <w:rPr>
                <w:rFonts w:ascii="Cambria Math" w:eastAsiaTheme="minorEastAsia" w:hAnsi="Cambria Math" w:cstheme="majorBidi"/>
              </w:rPr>
              <m:t>1,072-0,003</m:t>
            </m:r>
          </m:e>
        </m:rad>
      </m:oMath>
      <w:r w:rsidRPr="002614F7">
        <w:rPr>
          <w:rFonts w:asciiTheme="majorBidi" w:eastAsiaTheme="minorEastAsia" w:hAnsiTheme="majorBidi" w:cstheme="majorBidi"/>
          <w:sz w:val="26"/>
          <w:szCs w:val="26"/>
        </w:rPr>
        <w:t xml:space="preserve">    </w:t>
      </w:r>
    </w:p>
    <w:p w:rsidR="00984B91" w:rsidRDefault="00984B91" w:rsidP="00984B91">
      <w:pPr>
        <w:spacing w:line="480" w:lineRule="auto"/>
        <w:rPr>
          <w:rFonts w:asciiTheme="majorBidi" w:eastAsiaTheme="minorEastAsia" w:hAnsiTheme="majorBidi" w:cstheme="majorBidi"/>
        </w:rPr>
      </w:pPr>
      <w:r>
        <w:rPr>
          <w:rFonts w:asciiTheme="majorBidi" w:eastAsiaTheme="minorEastAsia" w:hAnsiTheme="majorBidi" w:cstheme="majorBidi"/>
        </w:rPr>
        <w:tab/>
        <w:t xml:space="preserve">          =1 </w:t>
      </w:r>
      <m:oMath>
        <m:rad>
          <m:radPr>
            <m:degHide m:val="on"/>
            <m:ctrlPr>
              <w:rPr>
                <w:rFonts w:ascii="Cambria Math" w:eastAsiaTheme="minorEastAsia" w:hAnsi="Cambria Math" w:cstheme="majorBidi"/>
                <w:i/>
              </w:rPr>
            </m:ctrlPr>
          </m:radPr>
          <m:deg/>
          <m:e>
            <m:r>
              <w:rPr>
                <w:rFonts w:ascii="Cambria Math" w:eastAsiaTheme="minorEastAsia" w:hAnsi="Cambria Math" w:cstheme="majorBidi"/>
              </w:rPr>
              <m:t>1,069</m:t>
            </m:r>
          </m:e>
        </m:rad>
      </m:oMath>
    </w:p>
    <w:p w:rsidR="00984B91" w:rsidRDefault="00777A19" w:rsidP="00EF28C5">
      <w:pPr>
        <w:spacing w:line="480" w:lineRule="auto"/>
        <w:rPr>
          <w:rFonts w:asciiTheme="majorBidi" w:eastAsiaTheme="minorEastAsia" w:hAnsiTheme="majorBidi" w:cstheme="majorBidi"/>
        </w:rPr>
      </w:pPr>
      <w:r>
        <w:rPr>
          <w:rFonts w:asciiTheme="majorBidi" w:eastAsiaTheme="minorEastAsia" w:hAnsiTheme="majorBidi" w:cstheme="majorBidi"/>
        </w:rPr>
        <w:t xml:space="preserve">                      = 1,033</w:t>
      </w:r>
    </w:p>
    <w:p w:rsidR="00984B91" w:rsidRDefault="003F6072" w:rsidP="00777A19">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xml:space="preserve">Berdasarkan perhitungan di atas, diperoleh </w:t>
      </w:r>
      <w:r w:rsidR="00777A19">
        <w:rPr>
          <w:rFonts w:asciiTheme="majorBidi" w:eastAsiaTheme="minorEastAsia" w:hAnsiTheme="majorBidi" w:cstheme="majorBidi"/>
        </w:rPr>
        <w:t>hasil standar deviasi untuk masing-masing variabel, yaitu variabel x standar deviasinya adalah sebesar 1,034. Sedangkan untuk variabel y standar deviasinya adalah 1,033</w:t>
      </w:r>
    </w:p>
    <w:p w:rsidR="00777A19" w:rsidRPr="00777A19" w:rsidRDefault="00777A19" w:rsidP="00777A19">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 xml:space="preserve">Langkah selanjutnya setelah diperoleh standar deviasi dari masing-masing variabel adalah mencari angka indeks korelasi “r” </w:t>
      </w:r>
      <w:r>
        <w:rPr>
          <w:rFonts w:asciiTheme="majorBidi" w:eastAsiaTheme="minorEastAsia" w:hAnsiTheme="majorBidi" w:cstheme="majorBidi"/>
          <w:i/>
          <w:iCs/>
        </w:rPr>
        <w:t xml:space="preserve">Product Moment </w:t>
      </w:r>
      <w:r>
        <w:rPr>
          <w:rFonts w:asciiTheme="majorBidi" w:eastAsiaTheme="minorEastAsia" w:hAnsiTheme="majorBidi" w:cstheme="majorBidi"/>
        </w:rPr>
        <w:t>dengan menggunakan rumus:</w:t>
      </w:r>
    </w:p>
    <w:p w:rsidR="00984B91" w:rsidRPr="00127367" w:rsidRDefault="00984B91" w:rsidP="00777A19">
      <w:pPr>
        <w:spacing w:line="480" w:lineRule="auto"/>
        <w:rPr>
          <w:rFonts w:asciiTheme="majorBidi" w:eastAsiaTheme="minorEastAsia" w:hAnsiTheme="majorBidi" w:cstheme="majorBidi"/>
          <w:sz w:val="38"/>
          <w:szCs w:val="38"/>
        </w:rPr>
      </w:pPr>
      <w:r>
        <w:rPr>
          <w:rFonts w:asciiTheme="majorBidi" w:eastAsiaTheme="minorEastAsia" w:hAnsiTheme="majorBidi" w:cstheme="majorBidi"/>
        </w:rPr>
        <w:t>r</w:t>
      </w:r>
      <w:r>
        <w:rPr>
          <w:rFonts w:asciiTheme="majorBidi" w:eastAsiaTheme="minorEastAsia" w:hAnsiTheme="majorBidi" w:cstheme="majorBidi"/>
          <w:vertAlign w:val="subscript"/>
        </w:rPr>
        <w:t>xy</w:t>
      </w:r>
      <w:r>
        <w:rPr>
          <w:rFonts w:asciiTheme="majorBidi" w:eastAsiaTheme="minorEastAsia" w:hAnsiTheme="majorBidi" w:cstheme="majorBidi"/>
        </w:rPr>
        <w:t xml:space="preserve"> = </w:t>
      </w:r>
      <m:oMath>
        <m:f>
          <m:fPr>
            <m:ctrlPr>
              <w:rPr>
                <w:rFonts w:ascii="Cambria Math" w:eastAsiaTheme="minorEastAsia" w:hAnsi="Cambria Math" w:cstheme="majorBidi"/>
                <w:i/>
                <w:sz w:val="38"/>
                <w:szCs w:val="38"/>
              </w:rPr>
            </m:ctrlPr>
          </m:fPr>
          <m:num>
            <m:f>
              <m:fPr>
                <m:ctrlPr>
                  <w:rPr>
                    <w:rFonts w:ascii="Cambria Math" w:eastAsiaTheme="minorEastAsia" w:hAnsi="Cambria Math" w:cstheme="majorBidi"/>
                    <w:i/>
                    <w:sz w:val="38"/>
                    <w:szCs w:val="38"/>
                  </w:rPr>
                </m:ctrlPr>
              </m:fPr>
              <m:num>
                <m:r>
                  <w:rPr>
                    <w:rFonts w:ascii="Cambria Math" w:eastAsiaTheme="minorEastAsia" w:hAnsi="Cambria Math" w:cstheme="majorBidi"/>
                    <w:sz w:val="38"/>
                    <w:szCs w:val="38"/>
                  </w:rPr>
                  <m:t>∑</m:t>
                </m:r>
                <m:sSup>
                  <m:sSupPr>
                    <m:ctrlPr>
                      <w:rPr>
                        <w:rFonts w:ascii="Cambria Math" w:eastAsiaTheme="minorEastAsia" w:hAnsi="Cambria Math" w:cstheme="majorBidi"/>
                        <w:i/>
                        <w:sz w:val="38"/>
                        <w:szCs w:val="38"/>
                      </w:rPr>
                    </m:ctrlPr>
                  </m:sSupPr>
                  <m:e>
                    <m:r>
                      <w:rPr>
                        <w:rFonts w:ascii="Cambria Math" w:eastAsiaTheme="minorEastAsia" w:hAnsi="Cambria Math" w:cstheme="majorBidi"/>
                        <w:sz w:val="38"/>
                        <w:szCs w:val="38"/>
                      </w:rPr>
                      <m:t>x</m:t>
                    </m:r>
                  </m:e>
                  <m:sup>
                    <m:r>
                      <w:rPr>
                        <w:rFonts w:ascii="Cambria Math" w:eastAsiaTheme="minorEastAsia" w:hAnsi="Cambria Math" w:cstheme="majorBidi"/>
                        <w:sz w:val="38"/>
                        <w:szCs w:val="38"/>
                      </w:rPr>
                      <m:t>'</m:t>
                    </m:r>
                  </m:sup>
                </m:sSup>
                <m:sSup>
                  <m:sSupPr>
                    <m:ctrlPr>
                      <w:rPr>
                        <w:rFonts w:ascii="Cambria Math" w:eastAsiaTheme="minorEastAsia" w:hAnsi="Cambria Math" w:cstheme="majorBidi"/>
                        <w:i/>
                        <w:sz w:val="38"/>
                        <w:szCs w:val="38"/>
                      </w:rPr>
                    </m:ctrlPr>
                  </m:sSupPr>
                  <m:e>
                    <m:r>
                      <w:rPr>
                        <w:rFonts w:ascii="Cambria Math" w:eastAsiaTheme="minorEastAsia" w:hAnsi="Cambria Math" w:cstheme="majorBidi"/>
                        <w:sz w:val="38"/>
                        <w:szCs w:val="38"/>
                      </w:rPr>
                      <m:t>y</m:t>
                    </m:r>
                  </m:e>
                  <m:sup>
                    <m:r>
                      <w:rPr>
                        <w:rFonts w:ascii="Cambria Math" w:eastAsiaTheme="minorEastAsia" w:hAnsi="Cambria Math" w:cstheme="majorBidi"/>
                        <w:sz w:val="38"/>
                        <w:szCs w:val="38"/>
                      </w:rPr>
                      <m:t>'</m:t>
                    </m:r>
                  </m:sup>
                </m:sSup>
              </m:num>
              <m:den>
                <m:r>
                  <w:rPr>
                    <w:rFonts w:ascii="Cambria Math" w:eastAsiaTheme="minorEastAsia" w:hAnsi="Cambria Math" w:cstheme="majorBidi"/>
                    <w:sz w:val="38"/>
                    <w:szCs w:val="38"/>
                  </w:rPr>
                  <m:t>N</m:t>
                </m:r>
              </m:den>
            </m:f>
            <m:r>
              <w:rPr>
                <w:rFonts w:ascii="Cambria Math" w:eastAsiaTheme="minorEastAsia" w:hAnsi="Cambria Math" w:cstheme="majorBidi"/>
                <w:sz w:val="38"/>
                <w:szCs w:val="38"/>
              </w:rPr>
              <m:t xml:space="preserve"> </m:t>
            </m:r>
            <m:r>
              <w:rPr>
                <w:rFonts w:ascii="Cambria Math" w:eastAsiaTheme="minorEastAsia" w:hAnsi="Cambria Math" w:cstheme="majorBidi"/>
                <w:sz w:val="38"/>
                <w:szCs w:val="38"/>
              </w:rPr>
              <m:t>–</m:t>
            </m:r>
            <m:r>
              <w:rPr>
                <w:rFonts w:ascii="Cambria Math" w:eastAsiaTheme="minorEastAsia" w:hAnsi="Cambria Math" w:cstheme="majorBidi"/>
                <w:sz w:val="38"/>
                <w:szCs w:val="38"/>
              </w:rPr>
              <m:t xml:space="preserve"> </m:t>
            </m:r>
            <m:d>
              <m:dPr>
                <m:ctrlPr>
                  <w:rPr>
                    <w:rFonts w:ascii="Cambria Math" w:eastAsiaTheme="minorEastAsia" w:hAnsi="Cambria Math" w:cstheme="majorBidi"/>
                    <w:i/>
                    <w:sz w:val="38"/>
                    <w:szCs w:val="38"/>
                  </w:rPr>
                </m:ctrlPr>
              </m:dPr>
              <m:e>
                <m:sSub>
                  <m:sSubPr>
                    <m:ctrlPr>
                      <w:rPr>
                        <w:rFonts w:ascii="Cambria Math" w:eastAsiaTheme="minorEastAsia" w:hAnsi="Cambria Math" w:cstheme="majorBidi"/>
                        <w:i/>
                        <w:sz w:val="38"/>
                        <w:szCs w:val="38"/>
                      </w:rPr>
                    </m:ctrlPr>
                  </m:sSubPr>
                  <m:e>
                    <m:r>
                      <w:rPr>
                        <w:rFonts w:ascii="Cambria Math" w:eastAsiaTheme="minorEastAsia" w:hAnsi="Cambria Math" w:cstheme="majorBidi"/>
                        <w:sz w:val="38"/>
                        <w:szCs w:val="38"/>
                      </w:rPr>
                      <m:t>C</m:t>
                    </m:r>
                  </m:e>
                  <m:sub>
                    <m:sSup>
                      <m:sSupPr>
                        <m:ctrlPr>
                          <w:rPr>
                            <w:rFonts w:ascii="Cambria Math" w:eastAsiaTheme="minorEastAsia" w:hAnsi="Cambria Math" w:cstheme="majorBidi"/>
                            <w:i/>
                            <w:sz w:val="38"/>
                            <w:szCs w:val="38"/>
                          </w:rPr>
                        </m:ctrlPr>
                      </m:sSupPr>
                      <m:e>
                        <m:r>
                          <w:rPr>
                            <w:rFonts w:ascii="Cambria Math" w:eastAsiaTheme="minorEastAsia" w:hAnsi="Cambria Math" w:cstheme="majorBidi"/>
                            <w:sz w:val="38"/>
                            <w:szCs w:val="38"/>
                          </w:rPr>
                          <m:t>x</m:t>
                        </m:r>
                      </m:e>
                      <m:sup>
                        <m:r>
                          <w:rPr>
                            <w:rFonts w:ascii="Cambria Math" w:eastAsiaTheme="minorEastAsia" w:hAnsi="Cambria Math" w:cstheme="majorBidi"/>
                            <w:sz w:val="38"/>
                            <w:szCs w:val="38"/>
                          </w:rPr>
                          <m:t>'</m:t>
                        </m:r>
                      </m:sup>
                    </m:sSup>
                  </m:sub>
                </m:sSub>
              </m:e>
            </m:d>
            <m:r>
              <w:rPr>
                <w:rFonts w:ascii="Cambria Math" w:eastAsiaTheme="minorEastAsia" w:hAnsi="Cambria Math" w:cstheme="majorBidi"/>
                <w:sz w:val="38"/>
                <w:szCs w:val="38"/>
              </w:rPr>
              <m:t xml:space="preserve"> </m:t>
            </m:r>
            <m:d>
              <m:dPr>
                <m:ctrlPr>
                  <w:rPr>
                    <w:rFonts w:ascii="Cambria Math" w:eastAsiaTheme="minorEastAsia" w:hAnsi="Cambria Math" w:cstheme="majorBidi"/>
                    <w:i/>
                    <w:sz w:val="38"/>
                    <w:szCs w:val="38"/>
                  </w:rPr>
                </m:ctrlPr>
              </m:dPr>
              <m:e>
                <m:sSub>
                  <m:sSubPr>
                    <m:ctrlPr>
                      <w:rPr>
                        <w:rFonts w:ascii="Cambria Math" w:eastAsiaTheme="minorEastAsia" w:hAnsi="Cambria Math" w:cstheme="majorBidi"/>
                        <w:i/>
                        <w:sz w:val="38"/>
                        <w:szCs w:val="38"/>
                      </w:rPr>
                    </m:ctrlPr>
                  </m:sSubPr>
                  <m:e>
                    <m:r>
                      <w:rPr>
                        <w:rFonts w:ascii="Cambria Math" w:eastAsiaTheme="minorEastAsia" w:hAnsi="Cambria Math" w:cstheme="majorBidi"/>
                        <w:sz w:val="38"/>
                        <w:szCs w:val="38"/>
                      </w:rPr>
                      <m:t>C</m:t>
                    </m:r>
                  </m:e>
                  <m:sub>
                    <m:sSup>
                      <m:sSupPr>
                        <m:ctrlPr>
                          <w:rPr>
                            <w:rFonts w:ascii="Cambria Math" w:eastAsiaTheme="minorEastAsia" w:hAnsi="Cambria Math" w:cstheme="majorBidi"/>
                            <w:i/>
                            <w:sz w:val="38"/>
                            <w:szCs w:val="38"/>
                          </w:rPr>
                        </m:ctrlPr>
                      </m:sSupPr>
                      <m:e>
                        <m:r>
                          <w:rPr>
                            <w:rFonts w:ascii="Cambria Math" w:eastAsiaTheme="minorEastAsia" w:hAnsi="Cambria Math" w:cstheme="majorBidi"/>
                            <w:sz w:val="38"/>
                            <w:szCs w:val="38"/>
                          </w:rPr>
                          <m:t>y</m:t>
                        </m:r>
                      </m:e>
                      <m:sup>
                        <m:r>
                          <w:rPr>
                            <w:rFonts w:ascii="Cambria Math" w:eastAsiaTheme="minorEastAsia" w:hAnsi="Cambria Math" w:cstheme="majorBidi"/>
                            <w:sz w:val="38"/>
                            <w:szCs w:val="38"/>
                          </w:rPr>
                          <m:t>'</m:t>
                        </m:r>
                      </m:sup>
                    </m:sSup>
                  </m:sub>
                </m:sSub>
              </m:e>
            </m:d>
          </m:num>
          <m:den>
            <m:d>
              <m:dPr>
                <m:ctrlPr>
                  <w:rPr>
                    <w:rFonts w:ascii="Cambria Math" w:eastAsiaTheme="minorEastAsia" w:hAnsi="Cambria Math" w:cstheme="majorBidi"/>
                    <w:i/>
                    <w:sz w:val="38"/>
                    <w:szCs w:val="38"/>
                  </w:rPr>
                </m:ctrlPr>
              </m:dPr>
              <m:e>
                <m:sSub>
                  <m:sSubPr>
                    <m:ctrlPr>
                      <w:rPr>
                        <w:rFonts w:ascii="Cambria Math" w:eastAsiaTheme="minorEastAsia" w:hAnsi="Cambria Math" w:cstheme="majorBidi"/>
                        <w:i/>
                        <w:sz w:val="38"/>
                        <w:szCs w:val="38"/>
                      </w:rPr>
                    </m:ctrlPr>
                  </m:sSubPr>
                  <m:e>
                    <m:r>
                      <w:rPr>
                        <w:rFonts w:ascii="Cambria Math" w:eastAsiaTheme="minorEastAsia" w:hAnsi="Cambria Math" w:cstheme="majorBidi"/>
                        <w:sz w:val="38"/>
                        <w:szCs w:val="38"/>
                      </w:rPr>
                      <m:t>SD</m:t>
                    </m:r>
                  </m:e>
                  <m:sub>
                    <m:sSup>
                      <m:sSupPr>
                        <m:ctrlPr>
                          <w:rPr>
                            <w:rFonts w:ascii="Cambria Math" w:eastAsiaTheme="minorEastAsia" w:hAnsi="Cambria Math" w:cstheme="majorBidi"/>
                            <w:i/>
                            <w:sz w:val="38"/>
                            <w:szCs w:val="38"/>
                          </w:rPr>
                        </m:ctrlPr>
                      </m:sSupPr>
                      <m:e>
                        <m:r>
                          <w:rPr>
                            <w:rFonts w:ascii="Cambria Math" w:eastAsiaTheme="minorEastAsia" w:hAnsi="Cambria Math" w:cstheme="majorBidi"/>
                            <w:sz w:val="38"/>
                            <w:szCs w:val="38"/>
                          </w:rPr>
                          <m:t>x</m:t>
                        </m:r>
                      </m:e>
                      <m:sup>
                        <m:r>
                          <w:rPr>
                            <w:rFonts w:ascii="Cambria Math" w:eastAsiaTheme="minorEastAsia" w:hAnsi="Cambria Math" w:cstheme="majorBidi"/>
                            <w:sz w:val="38"/>
                            <w:szCs w:val="38"/>
                          </w:rPr>
                          <m:t>'</m:t>
                        </m:r>
                      </m:sup>
                    </m:sSup>
                  </m:sub>
                </m:sSub>
              </m:e>
            </m:d>
            <m:r>
              <w:rPr>
                <w:rFonts w:ascii="Cambria Math" w:eastAsiaTheme="minorEastAsia" w:hAnsi="Cambria Math" w:cstheme="majorBidi"/>
                <w:sz w:val="38"/>
                <w:szCs w:val="38"/>
              </w:rPr>
              <m:t xml:space="preserve"> </m:t>
            </m:r>
            <m:d>
              <m:dPr>
                <m:ctrlPr>
                  <w:rPr>
                    <w:rFonts w:ascii="Cambria Math" w:eastAsiaTheme="minorEastAsia" w:hAnsi="Cambria Math" w:cstheme="majorBidi"/>
                    <w:i/>
                    <w:sz w:val="38"/>
                    <w:szCs w:val="38"/>
                  </w:rPr>
                </m:ctrlPr>
              </m:dPr>
              <m:e>
                <m:sSub>
                  <m:sSubPr>
                    <m:ctrlPr>
                      <w:rPr>
                        <w:rFonts w:ascii="Cambria Math" w:eastAsiaTheme="minorEastAsia" w:hAnsi="Cambria Math" w:cstheme="majorBidi"/>
                        <w:i/>
                        <w:sz w:val="38"/>
                        <w:szCs w:val="38"/>
                      </w:rPr>
                    </m:ctrlPr>
                  </m:sSubPr>
                  <m:e>
                    <m:r>
                      <w:rPr>
                        <w:rFonts w:ascii="Cambria Math" w:eastAsiaTheme="minorEastAsia" w:hAnsi="Cambria Math" w:cstheme="majorBidi"/>
                        <w:sz w:val="38"/>
                        <w:szCs w:val="38"/>
                      </w:rPr>
                      <m:t>SD</m:t>
                    </m:r>
                  </m:e>
                  <m:sub>
                    <m:sSup>
                      <m:sSupPr>
                        <m:ctrlPr>
                          <w:rPr>
                            <w:rFonts w:ascii="Cambria Math" w:eastAsiaTheme="minorEastAsia" w:hAnsi="Cambria Math" w:cstheme="majorBidi"/>
                            <w:i/>
                            <w:sz w:val="38"/>
                            <w:szCs w:val="38"/>
                          </w:rPr>
                        </m:ctrlPr>
                      </m:sSupPr>
                      <m:e>
                        <m:r>
                          <w:rPr>
                            <w:rFonts w:ascii="Cambria Math" w:eastAsiaTheme="minorEastAsia" w:hAnsi="Cambria Math" w:cstheme="majorBidi"/>
                            <w:sz w:val="38"/>
                            <w:szCs w:val="38"/>
                          </w:rPr>
                          <m:t>y</m:t>
                        </m:r>
                      </m:e>
                      <m:sup>
                        <m:r>
                          <w:rPr>
                            <w:rFonts w:ascii="Cambria Math" w:eastAsiaTheme="minorEastAsia" w:hAnsi="Cambria Math" w:cstheme="majorBidi"/>
                            <w:sz w:val="38"/>
                            <w:szCs w:val="38"/>
                          </w:rPr>
                          <m:t>'</m:t>
                        </m:r>
                      </m:sup>
                    </m:sSup>
                  </m:sub>
                </m:sSub>
              </m:e>
            </m:d>
          </m:den>
        </m:f>
        <m:r>
          <w:rPr>
            <w:rFonts w:ascii="Cambria Math" w:eastAsiaTheme="minorEastAsia" w:hAnsi="Cambria Math" w:cstheme="majorBidi"/>
            <w:sz w:val="38"/>
            <w:szCs w:val="38"/>
          </w:rPr>
          <m:t xml:space="preserve">= </m:t>
        </m:r>
        <m:f>
          <m:fPr>
            <m:ctrlPr>
              <w:rPr>
                <w:rFonts w:ascii="Cambria Math" w:eastAsiaTheme="minorEastAsia" w:hAnsi="Cambria Math" w:cstheme="majorBidi"/>
                <w:i/>
                <w:sz w:val="38"/>
                <w:szCs w:val="38"/>
              </w:rPr>
            </m:ctrlPr>
          </m:fPr>
          <m:num>
            <m:f>
              <m:fPr>
                <m:ctrlPr>
                  <w:rPr>
                    <w:rFonts w:ascii="Cambria Math" w:eastAsiaTheme="minorEastAsia" w:hAnsi="Cambria Math" w:cstheme="majorBidi"/>
                    <w:i/>
                    <w:sz w:val="38"/>
                    <w:szCs w:val="38"/>
                  </w:rPr>
                </m:ctrlPr>
              </m:fPr>
              <m:num>
                <m:r>
                  <w:rPr>
                    <w:rFonts w:ascii="Cambria Math" w:eastAsiaTheme="minorEastAsia" w:hAnsi="Cambria Math" w:cstheme="majorBidi"/>
                    <w:sz w:val="38"/>
                    <w:szCs w:val="38"/>
                  </w:rPr>
                  <m:t>56</m:t>
                </m:r>
              </m:num>
              <m:den>
                <m:r>
                  <w:rPr>
                    <w:rFonts w:ascii="Cambria Math" w:eastAsiaTheme="minorEastAsia" w:hAnsi="Cambria Math" w:cstheme="majorBidi"/>
                    <w:sz w:val="38"/>
                    <w:szCs w:val="38"/>
                  </w:rPr>
                  <m:t xml:space="preserve">55  </m:t>
                </m:r>
              </m:den>
            </m:f>
            <m:r>
              <w:rPr>
                <w:rFonts w:ascii="Cambria Math" w:eastAsiaTheme="minorEastAsia" w:hAnsi="Cambria Math" w:cstheme="majorBidi"/>
                <w:sz w:val="38"/>
                <w:szCs w:val="38"/>
              </w:rPr>
              <m:t xml:space="preserve">- </m:t>
            </m:r>
            <m:d>
              <m:dPr>
                <m:ctrlPr>
                  <w:rPr>
                    <w:rFonts w:ascii="Cambria Math" w:eastAsiaTheme="minorEastAsia" w:hAnsi="Cambria Math" w:cstheme="majorBidi"/>
                    <w:i/>
                    <w:sz w:val="38"/>
                    <w:szCs w:val="38"/>
                  </w:rPr>
                </m:ctrlPr>
              </m:dPr>
              <m:e>
                <m:r>
                  <w:rPr>
                    <w:rFonts w:ascii="Cambria Math" w:eastAsiaTheme="minorEastAsia" w:hAnsi="Cambria Math" w:cstheme="majorBidi"/>
                    <w:sz w:val="38"/>
                    <w:szCs w:val="38"/>
                  </w:rPr>
                  <m:t>13</m:t>
                </m:r>
              </m:e>
            </m:d>
            <m:r>
              <w:rPr>
                <w:rFonts w:ascii="Cambria Math" w:eastAsiaTheme="minorEastAsia" w:hAnsi="Cambria Math" w:cstheme="majorBidi"/>
                <w:sz w:val="38"/>
                <w:szCs w:val="38"/>
              </w:rPr>
              <m:t xml:space="preserve"> </m:t>
            </m:r>
            <m:d>
              <m:dPr>
                <m:ctrlPr>
                  <w:rPr>
                    <w:rFonts w:ascii="Cambria Math" w:eastAsiaTheme="minorEastAsia" w:hAnsi="Cambria Math" w:cstheme="majorBidi"/>
                    <w:i/>
                    <w:sz w:val="38"/>
                    <w:szCs w:val="38"/>
                  </w:rPr>
                </m:ctrlPr>
              </m:dPr>
              <m:e>
                <m:r>
                  <w:rPr>
                    <w:rFonts w:ascii="Cambria Math" w:eastAsiaTheme="minorEastAsia" w:hAnsi="Cambria Math" w:cstheme="majorBidi"/>
                    <w:sz w:val="38"/>
                    <w:szCs w:val="38"/>
                  </w:rPr>
                  <m:t>0,054</m:t>
                </m:r>
              </m:e>
            </m:d>
          </m:num>
          <m:den>
            <m:d>
              <m:dPr>
                <m:ctrlPr>
                  <w:rPr>
                    <w:rFonts w:ascii="Cambria Math" w:eastAsiaTheme="minorEastAsia" w:hAnsi="Cambria Math" w:cstheme="majorBidi"/>
                    <w:i/>
                    <w:sz w:val="38"/>
                    <w:szCs w:val="38"/>
                  </w:rPr>
                </m:ctrlPr>
              </m:dPr>
              <m:e>
                <m:r>
                  <w:rPr>
                    <w:rFonts w:ascii="Cambria Math" w:eastAsiaTheme="minorEastAsia" w:hAnsi="Cambria Math" w:cstheme="majorBidi"/>
                    <w:sz w:val="38"/>
                    <w:szCs w:val="38"/>
                  </w:rPr>
                  <m:t>1,034</m:t>
                </m:r>
              </m:e>
            </m:d>
            <m:r>
              <w:rPr>
                <w:rFonts w:ascii="Cambria Math" w:eastAsiaTheme="minorEastAsia" w:hAnsi="Cambria Math" w:cstheme="majorBidi"/>
                <w:sz w:val="38"/>
                <w:szCs w:val="38"/>
              </w:rPr>
              <m:t xml:space="preserve"> </m:t>
            </m:r>
            <m:d>
              <m:dPr>
                <m:ctrlPr>
                  <w:rPr>
                    <w:rFonts w:ascii="Cambria Math" w:eastAsiaTheme="minorEastAsia" w:hAnsi="Cambria Math" w:cstheme="majorBidi"/>
                    <w:i/>
                    <w:sz w:val="38"/>
                    <w:szCs w:val="38"/>
                  </w:rPr>
                </m:ctrlPr>
              </m:dPr>
              <m:e>
                <m:r>
                  <w:rPr>
                    <w:rFonts w:ascii="Cambria Math" w:eastAsiaTheme="minorEastAsia" w:hAnsi="Cambria Math" w:cstheme="majorBidi"/>
                    <w:sz w:val="38"/>
                    <w:szCs w:val="38"/>
                  </w:rPr>
                  <m:t>1,033</m:t>
                </m:r>
              </m:e>
            </m:d>
          </m:den>
        </m:f>
      </m:oMath>
    </w:p>
    <w:p w:rsidR="00777A19" w:rsidRPr="00127367" w:rsidRDefault="00984B91" w:rsidP="000900A4">
      <w:pPr>
        <w:spacing w:line="480" w:lineRule="auto"/>
        <w:rPr>
          <w:rFonts w:asciiTheme="majorBidi" w:eastAsiaTheme="minorEastAsia" w:hAnsiTheme="majorBidi" w:cstheme="majorBidi"/>
          <w:sz w:val="36"/>
          <w:szCs w:val="36"/>
        </w:rPr>
      </w:pPr>
      <w:r w:rsidRPr="00127367">
        <w:rPr>
          <w:rFonts w:asciiTheme="majorBidi" w:eastAsiaTheme="minorEastAsia" w:hAnsiTheme="majorBidi" w:cstheme="majorBidi"/>
          <w:sz w:val="36"/>
          <w:szCs w:val="36"/>
        </w:rPr>
        <w:t xml:space="preserve">    </w:t>
      </w:r>
      <w:r w:rsidR="00EF28C5" w:rsidRPr="00127367">
        <w:rPr>
          <w:rFonts w:asciiTheme="majorBidi" w:eastAsiaTheme="minorEastAsia" w:hAnsiTheme="majorBidi" w:cstheme="majorBidi"/>
          <w:sz w:val="36"/>
          <w:szCs w:val="36"/>
        </w:rPr>
        <w:tab/>
      </w:r>
      <w:r w:rsidR="00EF28C5" w:rsidRPr="00127367">
        <w:rPr>
          <w:rFonts w:asciiTheme="majorBidi" w:eastAsiaTheme="minorEastAsia" w:hAnsiTheme="majorBidi" w:cstheme="majorBidi"/>
          <w:sz w:val="36"/>
          <w:szCs w:val="36"/>
        </w:rPr>
        <w:tab/>
      </w:r>
      <w:r w:rsidR="00EF28C5" w:rsidRPr="00127367">
        <w:rPr>
          <w:rFonts w:asciiTheme="majorBidi" w:eastAsiaTheme="minorEastAsia" w:hAnsiTheme="majorBidi" w:cstheme="majorBidi"/>
          <w:sz w:val="36"/>
          <w:szCs w:val="36"/>
        </w:rPr>
        <w:tab/>
        <w:t xml:space="preserve">       </w:t>
      </w:r>
      <w:r w:rsidR="00127367">
        <w:rPr>
          <w:rFonts w:asciiTheme="majorBidi" w:eastAsiaTheme="minorEastAsia" w:hAnsiTheme="majorBidi" w:cstheme="majorBidi"/>
          <w:sz w:val="36"/>
          <w:szCs w:val="36"/>
        </w:rPr>
        <w:tab/>
      </w:r>
      <w:r w:rsidR="00777A19" w:rsidRPr="00127367">
        <w:rPr>
          <w:rFonts w:asciiTheme="majorBidi" w:eastAsiaTheme="minorEastAsia" w:hAnsiTheme="majorBidi" w:cstheme="majorBidi"/>
          <w:sz w:val="36"/>
          <w:szCs w:val="36"/>
        </w:rPr>
        <w:t xml:space="preserve"> </w:t>
      </w:r>
      <w:r w:rsidRPr="00127367">
        <w:rPr>
          <w:rFonts w:asciiTheme="majorBidi" w:eastAsiaTheme="minorEastAsia" w:hAnsiTheme="majorBidi" w:cstheme="majorBidi"/>
          <w:sz w:val="28"/>
          <w:szCs w:val="28"/>
        </w:rPr>
        <w:t>=</w:t>
      </w:r>
      <w:r w:rsidRPr="00127367">
        <w:rPr>
          <w:rFonts w:asciiTheme="majorBidi" w:eastAsiaTheme="minorEastAsia" w:hAnsiTheme="majorBidi" w:cstheme="majorBidi"/>
          <w:sz w:val="36"/>
          <w:szCs w:val="36"/>
        </w:rPr>
        <w:t xml:space="preserve"> </w:t>
      </w:r>
      <m:oMath>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1,018-1</m:t>
            </m:r>
            <m:r>
              <w:rPr>
                <w:rFonts w:ascii="Cambria Math" w:eastAsiaTheme="minorEastAsia" w:hAnsi="Cambria Math" w:cstheme="majorBidi"/>
                <w:sz w:val="36"/>
                <w:szCs w:val="36"/>
              </w:rPr>
              <m:t>,702</m:t>
            </m:r>
          </m:num>
          <m:den>
            <m:r>
              <w:rPr>
                <w:rFonts w:ascii="Cambria Math" w:eastAsiaTheme="minorEastAsia" w:hAnsi="Cambria Math" w:cstheme="majorBidi"/>
                <w:sz w:val="36"/>
                <w:szCs w:val="36"/>
              </w:rPr>
              <m:t>1,068</m:t>
            </m:r>
          </m:den>
        </m:f>
      </m:oMath>
      <w:r w:rsidR="001F0763" w:rsidRPr="00127367">
        <w:rPr>
          <w:rFonts w:asciiTheme="majorBidi" w:eastAsiaTheme="minorEastAsia" w:hAnsiTheme="majorBidi" w:cstheme="majorBidi"/>
          <w:sz w:val="36"/>
          <w:szCs w:val="36"/>
        </w:rPr>
        <w:t xml:space="preserve"> </w:t>
      </w:r>
      <w:r w:rsidR="00EF28C5" w:rsidRPr="00127367">
        <w:rPr>
          <w:rFonts w:asciiTheme="majorBidi" w:eastAsiaTheme="minorEastAsia" w:hAnsiTheme="majorBidi" w:cstheme="majorBidi"/>
          <w:sz w:val="36"/>
          <w:szCs w:val="36"/>
        </w:rPr>
        <w:t xml:space="preserve">  </w:t>
      </w:r>
      <w:r w:rsidRPr="00127367">
        <w:rPr>
          <w:rFonts w:asciiTheme="majorBidi" w:eastAsiaTheme="minorEastAsia" w:hAnsiTheme="majorBidi" w:cstheme="majorBidi"/>
          <w:sz w:val="36"/>
          <w:szCs w:val="36"/>
        </w:rPr>
        <w:t xml:space="preserve"> </w:t>
      </w:r>
      <w:r w:rsidR="00777A19" w:rsidRPr="00127367">
        <w:rPr>
          <w:rFonts w:asciiTheme="majorBidi" w:eastAsiaTheme="minorEastAsia" w:hAnsiTheme="majorBidi" w:cstheme="majorBidi"/>
          <w:sz w:val="36"/>
          <w:szCs w:val="36"/>
        </w:rPr>
        <w:tab/>
      </w:r>
      <w:r w:rsidR="00777A19" w:rsidRPr="00127367">
        <w:rPr>
          <w:rFonts w:asciiTheme="majorBidi" w:eastAsiaTheme="minorEastAsia" w:hAnsiTheme="majorBidi" w:cstheme="majorBidi"/>
          <w:sz w:val="36"/>
          <w:szCs w:val="36"/>
        </w:rPr>
        <w:tab/>
      </w:r>
    </w:p>
    <w:p w:rsidR="00777A19" w:rsidRPr="00127367" w:rsidRDefault="00777A19" w:rsidP="00777A19">
      <w:pPr>
        <w:spacing w:line="480" w:lineRule="auto"/>
        <w:ind w:left="2160"/>
        <w:rPr>
          <w:rFonts w:asciiTheme="majorBidi" w:eastAsiaTheme="minorEastAsia" w:hAnsiTheme="majorBidi" w:cstheme="majorBidi"/>
          <w:sz w:val="36"/>
          <w:szCs w:val="36"/>
        </w:rPr>
      </w:pPr>
      <w:r w:rsidRPr="00127367">
        <w:rPr>
          <w:rFonts w:asciiTheme="majorBidi" w:eastAsiaTheme="minorEastAsia" w:hAnsiTheme="majorBidi" w:cstheme="majorBidi"/>
          <w:sz w:val="28"/>
          <w:szCs w:val="28"/>
        </w:rPr>
        <w:t xml:space="preserve">          </w:t>
      </w:r>
      <w:r w:rsidR="002A552E">
        <w:rPr>
          <w:rFonts w:asciiTheme="majorBidi" w:eastAsiaTheme="minorEastAsia" w:hAnsiTheme="majorBidi" w:cstheme="majorBidi"/>
          <w:sz w:val="28"/>
          <w:szCs w:val="28"/>
        </w:rPr>
        <w:tab/>
        <w:t xml:space="preserve">  </w:t>
      </w:r>
      <w:r w:rsidR="00984B91" w:rsidRPr="00127367">
        <w:rPr>
          <w:rFonts w:asciiTheme="majorBidi" w:eastAsiaTheme="minorEastAsia" w:hAnsiTheme="majorBidi" w:cstheme="majorBidi"/>
          <w:sz w:val="28"/>
          <w:szCs w:val="28"/>
        </w:rPr>
        <w:t xml:space="preserve">= </w:t>
      </w:r>
      <m:oMath>
        <m:f>
          <m:fPr>
            <m:ctrlPr>
              <w:rPr>
                <w:rFonts w:ascii="Cambria Math" w:eastAsiaTheme="minorEastAsia" w:hAnsi="Cambria Math" w:cstheme="majorBidi"/>
                <w:i/>
                <w:sz w:val="36"/>
                <w:szCs w:val="36"/>
              </w:rPr>
            </m:ctrlPr>
          </m:fPr>
          <m:num>
            <m:r>
              <w:rPr>
                <w:rFonts w:ascii="Cambria Math" w:eastAsiaTheme="minorEastAsia" w:hAnsi="Cambria Math" w:cstheme="majorBidi"/>
                <w:sz w:val="36"/>
                <w:szCs w:val="36"/>
              </w:rPr>
              <m:t>0,684</m:t>
            </m:r>
          </m:num>
          <m:den>
            <m:r>
              <w:rPr>
                <w:rFonts w:ascii="Cambria Math" w:eastAsiaTheme="minorEastAsia" w:hAnsi="Cambria Math" w:cstheme="majorBidi"/>
                <w:sz w:val="36"/>
                <w:szCs w:val="36"/>
              </w:rPr>
              <m:t>1,068</m:t>
            </m:r>
          </m:den>
        </m:f>
      </m:oMath>
      <w:r w:rsidR="000900A4" w:rsidRPr="00127367">
        <w:rPr>
          <w:rFonts w:asciiTheme="majorBidi" w:eastAsiaTheme="minorEastAsia" w:hAnsiTheme="majorBidi" w:cstheme="majorBidi"/>
          <w:sz w:val="36"/>
          <w:szCs w:val="36"/>
        </w:rPr>
        <w:t xml:space="preserve"> </w:t>
      </w:r>
    </w:p>
    <w:p w:rsidR="000900A4" w:rsidRDefault="00777A19" w:rsidP="00777A19">
      <w:pPr>
        <w:spacing w:line="480" w:lineRule="auto"/>
        <w:ind w:left="2160"/>
        <w:rPr>
          <w:rFonts w:asciiTheme="majorBidi" w:eastAsiaTheme="minorEastAsia" w:hAnsiTheme="majorBidi" w:cstheme="majorBidi"/>
        </w:rPr>
      </w:pPr>
      <w:r>
        <w:rPr>
          <w:rFonts w:asciiTheme="majorBidi" w:eastAsiaTheme="minorEastAsia" w:hAnsiTheme="majorBidi" w:cstheme="majorBidi"/>
          <w:sz w:val="32"/>
          <w:szCs w:val="32"/>
        </w:rPr>
        <w:t xml:space="preserve">     </w:t>
      </w:r>
      <w:r w:rsidR="002A552E">
        <w:rPr>
          <w:rFonts w:asciiTheme="majorBidi" w:eastAsiaTheme="minorEastAsia" w:hAnsiTheme="majorBidi" w:cstheme="majorBidi"/>
          <w:sz w:val="32"/>
          <w:szCs w:val="32"/>
        </w:rPr>
        <w:t xml:space="preserve">   </w:t>
      </w:r>
      <w:r>
        <w:rPr>
          <w:rFonts w:asciiTheme="majorBidi" w:eastAsiaTheme="minorEastAsia" w:hAnsiTheme="majorBidi" w:cstheme="majorBidi"/>
          <w:sz w:val="32"/>
          <w:szCs w:val="32"/>
        </w:rPr>
        <w:t xml:space="preserve">  </w:t>
      </w:r>
      <w:r w:rsidR="00EF28C5">
        <w:rPr>
          <w:rFonts w:asciiTheme="majorBidi" w:eastAsiaTheme="minorEastAsia" w:hAnsiTheme="majorBidi" w:cstheme="majorBidi"/>
          <w:sz w:val="32"/>
          <w:szCs w:val="32"/>
        </w:rPr>
        <w:t xml:space="preserve"> </w:t>
      </w:r>
      <w:r w:rsidR="00984B91" w:rsidRPr="000C7654">
        <w:rPr>
          <w:rFonts w:asciiTheme="majorBidi" w:eastAsiaTheme="minorEastAsia" w:hAnsiTheme="majorBidi" w:cstheme="majorBidi"/>
        </w:rPr>
        <w:t xml:space="preserve">= </w:t>
      </w:r>
      <w:r w:rsidR="00EF28C5">
        <w:rPr>
          <w:rFonts w:asciiTheme="majorBidi" w:eastAsiaTheme="minorEastAsia" w:hAnsiTheme="majorBidi" w:cstheme="majorBidi"/>
        </w:rPr>
        <w:t xml:space="preserve">0, </w:t>
      </w:r>
      <w:r w:rsidR="00DD6C23">
        <w:rPr>
          <w:rFonts w:asciiTheme="majorBidi" w:eastAsiaTheme="minorEastAsia" w:hAnsiTheme="majorBidi" w:cstheme="majorBidi"/>
        </w:rPr>
        <w:t>64</w:t>
      </w:r>
    </w:p>
    <w:p w:rsidR="00777A19" w:rsidRDefault="00777A19" w:rsidP="00777A19">
      <w:pPr>
        <w:spacing w:line="480" w:lineRule="auto"/>
        <w:rPr>
          <w:rFonts w:asciiTheme="majorBidi" w:eastAsiaTheme="minorEastAsia" w:hAnsiTheme="majorBidi" w:cstheme="majorBidi"/>
        </w:rPr>
      </w:pPr>
    </w:p>
    <w:p w:rsidR="00777A19" w:rsidRDefault="00777A19" w:rsidP="00777A19">
      <w:pPr>
        <w:spacing w:line="480" w:lineRule="auto"/>
        <w:jc w:val="both"/>
        <w:rPr>
          <w:rFonts w:asciiTheme="majorBidi" w:eastAsiaTheme="minorEastAsia" w:hAnsiTheme="majorBidi" w:cstheme="majorBidi"/>
        </w:rPr>
      </w:pPr>
      <w:r>
        <w:rPr>
          <w:rFonts w:asciiTheme="majorBidi" w:eastAsiaTheme="minorEastAsia" w:hAnsiTheme="majorBidi" w:cstheme="majorBidi"/>
        </w:rPr>
        <w:lastRenderedPageBreak/>
        <w:tab/>
        <w:t>Berdasarkan perhitungan, diperoleh angka indeks korelasi sebesar 0,</w:t>
      </w:r>
      <w:r w:rsidR="00DD6C23">
        <w:rPr>
          <w:rFonts w:asciiTheme="majorBidi" w:eastAsiaTheme="minorEastAsia" w:hAnsiTheme="majorBidi" w:cstheme="majorBidi"/>
        </w:rPr>
        <w:t>64</w:t>
      </w:r>
      <w:r>
        <w:rPr>
          <w:rFonts w:asciiTheme="majorBidi" w:eastAsiaTheme="minorEastAsia" w:hAnsiTheme="majorBidi" w:cstheme="majorBidi"/>
        </w:rPr>
        <w:t>. Selanjutnya adalah menginterprestasi terhadap angka indeks korelasi tersebut dengan menggunakan rumus:</w:t>
      </w:r>
    </w:p>
    <w:p w:rsidR="00777A19" w:rsidRDefault="00777A19" w:rsidP="00777A19">
      <w:pPr>
        <w:spacing w:line="480" w:lineRule="auto"/>
        <w:jc w:val="both"/>
        <w:rPr>
          <w:rFonts w:asciiTheme="majorBidi" w:eastAsiaTheme="minorEastAsia" w:hAnsiTheme="majorBidi" w:cstheme="majorBidi"/>
        </w:rPr>
      </w:pPr>
      <w:r>
        <w:rPr>
          <w:rFonts w:asciiTheme="majorBidi" w:eastAsiaTheme="minorEastAsia" w:hAnsiTheme="majorBidi" w:cstheme="majorBidi"/>
        </w:rPr>
        <w:t>Df = N – nr</w:t>
      </w:r>
    </w:p>
    <w:p w:rsidR="00777A19" w:rsidRDefault="00777A19" w:rsidP="00777A19">
      <w:pPr>
        <w:spacing w:line="480" w:lineRule="auto"/>
        <w:jc w:val="both"/>
        <w:rPr>
          <w:rFonts w:asciiTheme="majorBidi" w:eastAsiaTheme="minorEastAsia" w:hAnsiTheme="majorBidi" w:cstheme="majorBidi"/>
        </w:rPr>
      </w:pPr>
      <w:r>
        <w:rPr>
          <w:rFonts w:asciiTheme="majorBidi" w:eastAsiaTheme="minorEastAsia" w:hAnsiTheme="majorBidi" w:cstheme="majorBidi"/>
        </w:rPr>
        <w:t xml:space="preserve">      = 55 – 2</w:t>
      </w:r>
    </w:p>
    <w:p w:rsidR="00777A19" w:rsidRDefault="00777A19" w:rsidP="00777A19">
      <w:pPr>
        <w:spacing w:line="480" w:lineRule="auto"/>
        <w:jc w:val="both"/>
        <w:rPr>
          <w:rFonts w:asciiTheme="majorBidi" w:eastAsiaTheme="minorEastAsia" w:hAnsiTheme="majorBidi" w:cstheme="majorBidi"/>
        </w:rPr>
      </w:pPr>
      <w:r>
        <w:rPr>
          <w:rFonts w:asciiTheme="majorBidi" w:eastAsiaTheme="minorEastAsia" w:hAnsiTheme="majorBidi" w:cstheme="majorBidi"/>
        </w:rPr>
        <w:t xml:space="preserve">      = 53 ( Konsultasi dengan tabel Nilai </w:t>
      </w:r>
      <w:r w:rsidR="00DD6C23">
        <w:rPr>
          <w:rFonts w:asciiTheme="majorBidi" w:eastAsiaTheme="minorEastAsia" w:hAnsiTheme="majorBidi" w:cstheme="majorBidi"/>
        </w:rPr>
        <w:t xml:space="preserve">“r” </w:t>
      </w:r>
      <w:r w:rsidR="00DD6C23">
        <w:rPr>
          <w:rFonts w:asciiTheme="majorBidi" w:eastAsiaTheme="minorEastAsia" w:hAnsiTheme="majorBidi" w:cstheme="majorBidi"/>
          <w:i/>
          <w:iCs/>
        </w:rPr>
        <w:t>Product Moment</w:t>
      </w:r>
      <w:r w:rsidR="00DD6C23">
        <w:rPr>
          <w:rFonts w:asciiTheme="majorBidi" w:eastAsiaTheme="minorEastAsia" w:hAnsiTheme="majorBidi" w:cstheme="majorBidi"/>
        </w:rPr>
        <w:t>)</w:t>
      </w:r>
    </w:p>
    <w:p w:rsidR="00DD6C23" w:rsidRDefault="00DD6C23" w:rsidP="00777A19">
      <w:pPr>
        <w:spacing w:line="480" w:lineRule="auto"/>
        <w:jc w:val="both"/>
        <w:rPr>
          <w:rFonts w:asciiTheme="majorBidi" w:eastAsiaTheme="minorEastAsia" w:hAnsiTheme="majorBidi" w:cstheme="majorBidi"/>
        </w:rPr>
      </w:pPr>
      <w:r>
        <w:rPr>
          <w:rFonts w:asciiTheme="majorBidi" w:eastAsiaTheme="minorEastAsia" w:hAnsiTheme="majorBidi" w:cstheme="majorBidi"/>
        </w:rPr>
        <w:tab/>
        <w:t>Karena pada tabel tidak ada nilai 53, maka yang paling mendekati adalah 50, dengan df sebesar 50, diperoleh “r”tabel pada taraf signifikan 5 % sebesar 0, 273. Sedangkan untuk taraf signifikansi 1 % sebesar 0, 354. Sehingga diketahui bahwa r</w:t>
      </w:r>
      <w:r>
        <w:rPr>
          <w:rFonts w:asciiTheme="majorBidi" w:eastAsiaTheme="minorEastAsia" w:hAnsiTheme="majorBidi" w:cstheme="majorBidi"/>
          <w:vertAlign w:val="subscript"/>
        </w:rPr>
        <w:t>0</w:t>
      </w:r>
      <w:r>
        <w:rPr>
          <w:rFonts w:asciiTheme="majorBidi" w:eastAsiaTheme="minorEastAsia" w:hAnsiTheme="majorBidi" w:cstheme="majorBidi"/>
        </w:rPr>
        <w:t xml:space="preserve"> yaitu 0, 68 lebih besar daripada r</w:t>
      </w:r>
      <w:r>
        <w:rPr>
          <w:rFonts w:asciiTheme="majorBidi" w:eastAsiaTheme="minorEastAsia" w:hAnsiTheme="majorBidi" w:cstheme="majorBidi"/>
          <w:vertAlign w:val="subscript"/>
        </w:rPr>
        <w:t>t</w:t>
      </w:r>
      <w:r>
        <w:rPr>
          <w:rFonts w:asciiTheme="majorBidi" w:eastAsiaTheme="minorEastAsia" w:hAnsiTheme="majorBidi" w:cstheme="majorBidi"/>
        </w:rPr>
        <w:t xml:space="preserve"> baik pada tariff signifikansi 5 % maunpun taraf signifikansi 1 %.</w:t>
      </w:r>
    </w:p>
    <w:p w:rsidR="00DD6C23" w:rsidRDefault="00DD6C23" w:rsidP="00DD6C23">
      <w:pPr>
        <w:spacing w:line="480" w:lineRule="auto"/>
        <w:jc w:val="center"/>
        <w:rPr>
          <w:rFonts w:asciiTheme="majorBidi" w:eastAsiaTheme="minorEastAsia" w:hAnsiTheme="majorBidi" w:cstheme="majorBidi"/>
        </w:rPr>
      </w:pPr>
      <w:r>
        <w:rPr>
          <w:rFonts w:asciiTheme="majorBidi" w:eastAsiaTheme="minorEastAsia" w:hAnsiTheme="majorBidi" w:cstheme="majorBidi"/>
        </w:rPr>
        <w:t>0,273 &lt; 0,64 &gt; 0,345</w:t>
      </w:r>
    </w:p>
    <w:p w:rsidR="00DD6C23" w:rsidRDefault="00DD6C23" w:rsidP="00DD6C23">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Berdasarkan perhitungan yang diketahui bahwa harga indeks korelasi lebih besar daripada harga r tabel, sehingga H</w:t>
      </w:r>
      <w:r>
        <w:rPr>
          <w:rFonts w:asciiTheme="majorBidi" w:eastAsiaTheme="minorEastAsia" w:hAnsiTheme="majorBidi" w:cstheme="majorBidi"/>
          <w:vertAlign w:val="subscript"/>
        </w:rPr>
        <w:t>a</w:t>
      </w:r>
      <w:r>
        <w:rPr>
          <w:rFonts w:asciiTheme="majorBidi" w:eastAsiaTheme="minorEastAsia" w:hAnsiTheme="majorBidi" w:cstheme="majorBidi"/>
        </w:rPr>
        <w:t xml:space="preserve"> diterima dan H</w:t>
      </w:r>
      <w:r w:rsidR="00E8294E">
        <w:rPr>
          <w:rFonts w:asciiTheme="majorBidi" w:eastAsiaTheme="minorEastAsia" w:hAnsiTheme="majorBidi" w:cstheme="majorBidi"/>
          <w:vertAlign w:val="subscript"/>
        </w:rPr>
        <w:t>o</w:t>
      </w:r>
      <w:r w:rsidR="00E8294E">
        <w:rPr>
          <w:rFonts w:asciiTheme="majorBidi" w:eastAsiaTheme="minorEastAsia" w:hAnsiTheme="majorBidi" w:cstheme="majorBidi"/>
        </w:rPr>
        <w:t xml:space="preserve"> ditolak. Dengan demikian, berarti ada korelasi yang positif yang sangat signifikan antara variabel x dan variabel y. Artinya, keterlibatan profesionalisme guru memiliki hubungan yang sangat signifikan terhadap potensi kepribadian anak di TK Mazharul Iman Palembang.</w:t>
      </w:r>
    </w:p>
    <w:p w:rsidR="00E8294E" w:rsidRDefault="00E8294E" w:rsidP="00DD6C23">
      <w:pPr>
        <w:spacing w:line="480" w:lineRule="auto"/>
        <w:ind w:firstLine="720"/>
        <w:jc w:val="both"/>
        <w:rPr>
          <w:rFonts w:asciiTheme="majorBidi" w:eastAsiaTheme="minorEastAsia" w:hAnsiTheme="majorBidi" w:cstheme="majorBidi"/>
        </w:rPr>
      </w:pPr>
    </w:p>
    <w:p w:rsidR="00E8294E" w:rsidRDefault="00E8294E" w:rsidP="00DD6C23">
      <w:pPr>
        <w:spacing w:line="480" w:lineRule="auto"/>
        <w:ind w:firstLine="720"/>
        <w:jc w:val="both"/>
        <w:rPr>
          <w:rFonts w:asciiTheme="majorBidi" w:eastAsiaTheme="minorEastAsia" w:hAnsiTheme="majorBidi" w:cstheme="majorBidi"/>
        </w:rPr>
      </w:pPr>
    </w:p>
    <w:p w:rsidR="00E8294E" w:rsidRDefault="00E8294E" w:rsidP="00DD6C23">
      <w:pPr>
        <w:spacing w:line="480" w:lineRule="auto"/>
        <w:ind w:firstLine="720"/>
        <w:jc w:val="both"/>
        <w:rPr>
          <w:rFonts w:asciiTheme="majorBidi" w:eastAsiaTheme="minorEastAsia" w:hAnsiTheme="majorBidi" w:cstheme="majorBidi"/>
        </w:rPr>
      </w:pPr>
    </w:p>
    <w:p w:rsidR="00777A19" w:rsidRDefault="00777A19" w:rsidP="00777A19">
      <w:pPr>
        <w:spacing w:line="480" w:lineRule="auto"/>
        <w:jc w:val="both"/>
        <w:rPr>
          <w:rFonts w:asciiTheme="majorBidi" w:eastAsiaTheme="minorEastAsia" w:hAnsiTheme="majorBidi" w:cstheme="majorBidi"/>
          <w:sz w:val="32"/>
          <w:szCs w:val="32"/>
        </w:rPr>
      </w:pPr>
    </w:p>
    <w:p w:rsidR="00717718" w:rsidRPr="000900A4" w:rsidRDefault="00717718" w:rsidP="000900A4">
      <w:pPr>
        <w:spacing w:line="480" w:lineRule="auto"/>
        <w:jc w:val="center"/>
        <w:rPr>
          <w:rFonts w:asciiTheme="majorBidi" w:eastAsiaTheme="minorEastAsia" w:hAnsiTheme="majorBidi" w:cstheme="majorBidi"/>
          <w:sz w:val="32"/>
          <w:szCs w:val="32"/>
        </w:rPr>
      </w:pPr>
      <w:r w:rsidRPr="00014307">
        <w:rPr>
          <w:rFonts w:asciiTheme="majorBidi" w:hAnsiTheme="majorBidi" w:cstheme="majorBidi"/>
          <w:b/>
          <w:bCs/>
        </w:rPr>
        <w:lastRenderedPageBreak/>
        <w:t>BAB</w:t>
      </w:r>
      <w:r>
        <w:rPr>
          <w:rFonts w:asciiTheme="majorBidi" w:hAnsiTheme="majorBidi" w:cstheme="majorBidi"/>
          <w:b/>
          <w:bCs/>
        </w:rPr>
        <w:t xml:space="preserve"> V</w:t>
      </w:r>
    </w:p>
    <w:p w:rsidR="00717718" w:rsidRDefault="00717718" w:rsidP="00717718">
      <w:pPr>
        <w:spacing w:line="480" w:lineRule="auto"/>
        <w:jc w:val="center"/>
        <w:rPr>
          <w:rFonts w:asciiTheme="majorBidi" w:hAnsiTheme="majorBidi" w:cstheme="majorBidi"/>
          <w:b/>
          <w:bCs/>
        </w:rPr>
      </w:pPr>
      <w:r w:rsidRPr="00014307">
        <w:rPr>
          <w:rFonts w:asciiTheme="majorBidi" w:hAnsiTheme="majorBidi" w:cstheme="majorBidi"/>
          <w:b/>
          <w:bCs/>
        </w:rPr>
        <w:t>PENUTUP</w:t>
      </w:r>
    </w:p>
    <w:p w:rsidR="00717718" w:rsidRDefault="00717718" w:rsidP="005622B6">
      <w:pPr>
        <w:pStyle w:val="ListParagraph"/>
        <w:numPr>
          <w:ilvl w:val="0"/>
          <w:numId w:val="39"/>
        </w:numPr>
        <w:spacing w:after="0" w:line="480" w:lineRule="auto"/>
        <w:ind w:left="426" w:hanging="426"/>
        <w:contextualSpacing/>
        <w:jc w:val="both"/>
        <w:rPr>
          <w:rFonts w:asciiTheme="majorBidi" w:hAnsiTheme="majorBidi" w:cstheme="majorBidi"/>
          <w:b/>
          <w:bCs/>
          <w:sz w:val="24"/>
          <w:szCs w:val="24"/>
        </w:rPr>
      </w:pPr>
      <w:r>
        <w:rPr>
          <w:rFonts w:asciiTheme="majorBidi" w:hAnsiTheme="majorBidi" w:cstheme="majorBidi"/>
          <w:b/>
          <w:bCs/>
          <w:sz w:val="24"/>
          <w:szCs w:val="24"/>
        </w:rPr>
        <w:t>KESIMPULAN</w:t>
      </w:r>
    </w:p>
    <w:p w:rsidR="00717718" w:rsidRPr="000B276F" w:rsidRDefault="00717718" w:rsidP="00717718">
      <w:pPr>
        <w:spacing w:line="480" w:lineRule="auto"/>
        <w:ind w:firstLine="720"/>
        <w:jc w:val="both"/>
        <w:rPr>
          <w:rFonts w:asciiTheme="majorBidi" w:hAnsiTheme="majorBidi" w:cstheme="majorBidi"/>
        </w:rPr>
      </w:pPr>
      <w:r w:rsidRPr="000B276F">
        <w:rPr>
          <w:rFonts w:asciiTheme="majorBidi" w:hAnsiTheme="majorBidi" w:cstheme="majorBidi"/>
        </w:rPr>
        <w:t>Dari analisis data dari hasil penelitian yang telah dijelaskan pada bab terdhulu dapat diambil kesimpulan sebagai berikut:</w:t>
      </w:r>
    </w:p>
    <w:p w:rsidR="00717718" w:rsidRPr="000B276F" w:rsidRDefault="00717718" w:rsidP="005622B6">
      <w:pPr>
        <w:pStyle w:val="ListParagraph"/>
        <w:numPr>
          <w:ilvl w:val="0"/>
          <w:numId w:val="40"/>
        </w:numPr>
        <w:spacing w:line="480" w:lineRule="auto"/>
        <w:ind w:hanging="371"/>
        <w:contextualSpacing/>
        <w:jc w:val="both"/>
        <w:rPr>
          <w:rFonts w:asciiTheme="majorBidi" w:eastAsiaTheme="minorEastAsia" w:hAnsiTheme="majorBidi" w:cstheme="majorBidi"/>
          <w:sz w:val="24"/>
          <w:szCs w:val="24"/>
        </w:rPr>
      </w:pPr>
      <w:r w:rsidRPr="000B276F">
        <w:rPr>
          <w:rFonts w:asciiTheme="majorBidi" w:eastAsiaTheme="minorEastAsia" w:hAnsiTheme="majorBidi" w:cstheme="majorBidi"/>
          <w:sz w:val="24"/>
          <w:szCs w:val="24"/>
        </w:rPr>
        <w:t>Profesioanlisme Guru di Taman Kanak-kanak Mazharul Iman Palembang berkategori Tinggi. Dilihat dari indikator profesioanlisme guru dalam rencanakan program pembelajaran, menggunakan metode yang sesuai dengan anak Taman Kanak-kanak, mempunyai tanggung jawab dan kedisiplinan yang tinggi.</w:t>
      </w:r>
    </w:p>
    <w:p w:rsidR="00E8294E" w:rsidRDefault="00717718" w:rsidP="00E8294E">
      <w:pPr>
        <w:pStyle w:val="ListParagraph"/>
        <w:numPr>
          <w:ilvl w:val="0"/>
          <w:numId w:val="40"/>
        </w:numPr>
        <w:spacing w:after="0" w:line="480" w:lineRule="auto"/>
        <w:jc w:val="both"/>
        <w:rPr>
          <w:rFonts w:asciiTheme="majorBidi" w:eastAsiaTheme="minorEastAsia" w:hAnsiTheme="majorBidi" w:cstheme="majorBidi"/>
          <w:sz w:val="24"/>
          <w:szCs w:val="24"/>
        </w:rPr>
      </w:pPr>
      <w:r w:rsidRPr="000B276F">
        <w:rPr>
          <w:rFonts w:asciiTheme="majorBidi" w:eastAsiaTheme="minorEastAsia" w:hAnsiTheme="majorBidi" w:cstheme="majorBidi"/>
          <w:sz w:val="24"/>
          <w:szCs w:val="24"/>
        </w:rPr>
        <w:t>Potensi Kepribadian Anak di Taman Kanak-kanak Mazharul Iman Palembang berkategori Sedang. Dilihat dari tabel distribusi yang menyatakan Tinggi (5,45 %), sedang (89,10 %) dan rendah (5,45 %). Dan dilihat dari indikator potensi kepribadian anak, tampak terlihat anak rajin belajar dan mengaji, patuh kepada orang tua, hormat kepada guru dan terbiasa dengan perilaku yang baik.</w:t>
      </w:r>
    </w:p>
    <w:p w:rsidR="00281025" w:rsidRDefault="00F72D58" w:rsidP="00E8294E">
      <w:pPr>
        <w:pStyle w:val="ListParagraph"/>
        <w:numPr>
          <w:ilvl w:val="0"/>
          <w:numId w:val="40"/>
        </w:numPr>
        <w:spacing w:after="0" w:line="480" w:lineRule="auto"/>
        <w:jc w:val="both"/>
        <w:rPr>
          <w:rFonts w:asciiTheme="majorBidi" w:eastAsiaTheme="minorEastAsia" w:hAnsiTheme="majorBidi" w:cstheme="majorBidi"/>
          <w:sz w:val="24"/>
          <w:szCs w:val="24"/>
        </w:rPr>
      </w:pPr>
      <w:r w:rsidRPr="00E8294E">
        <w:rPr>
          <w:rFonts w:asciiTheme="majorBidi" w:eastAsiaTheme="minorEastAsia" w:hAnsiTheme="majorBidi" w:cstheme="majorBidi"/>
          <w:sz w:val="24"/>
          <w:szCs w:val="24"/>
        </w:rPr>
        <w:t xml:space="preserve">Profesionalisme Guru </w:t>
      </w:r>
      <w:r w:rsidR="00E8294E" w:rsidRPr="00E8294E">
        <w:rPr>
          <w:rFonts w:asciiTheme="majorBidi" w:eastAsiaTheme="minorEastAsia" w:hAnsiTheme="majorBidi" w:cstheme="majorBidi"/>
          <w:sz w:val="24"/>
          <w:szCs w:val="24"/>
        </w:rPr>
        <w:t xml:space="preserve">memiliki pengaruh yang signifikan terhadap potensi kepribadian anak. Hasil penelitian menunjukkan adanya hubungan yang positif antara profesionalisme guru dalam meningkatkan potensi kepribadian anak. Berdasarkan uji statistik diperoleh angka indeks korelasi sebesar, 0,64. Dengan df sebesar 50, diperoleh “r” tabel pada taraf </w:t>
      </w:r>
    </w:p>
    <w:p w:rsidR="00F72D58" w:rsidRPr="00E8294E" w:rsidRDefault="00E8294E" w:rsidP="00281025">
      <w:pPr>
        <w:pStyle w:val="ListParagraph"/>
        <w:spacing w:after="0" w:line="480" w:lineRule="auto"/>
        <w:ind w:left="1080"/>
        <w:jc w:val="both"/>
        <w:rPr>
          <w:rFonts w:asciiTheme="majorBidi" w:eastAsiaTheme="minorEastAsia" w:hAnsiTheme="majorBidi" w:cstheme="majorBidi"/>
          <w:sz w:val="24"/>
          <w:szCs w:val="24"/>
        </w:rPr>
      </w:pPr>
      <w:r w:rsidRPr="00E8294E">
        <w:rPr>
          <w:rFonts w:asciiTheme="majorBidi" w:eastAsiaTheme="minorEastAsia" w:hAnsiTheme="majorBidi" w:cstheme="majorBidi"/>
          <w:sz w:val="24"/>
          <w:szCs w:val="24"/>
        </w:rPr>
        <w:lastRenderedPageBreak/>
        <w:t xml:space="preserve">signifikansi 5 % sebesar 0,273. Sedangkan untuk taraf signifikansi 1 % sebesar 0, 354. Hasil anailis tersebut adalah </w:t>
      </w:r>
      <w:r w:rsidRPr="00E8294E">
        <w:rPr>
          <w:rFonts w:asciiTheme="majorBidi" w:eastAsiaTheme="minorEastAsia" w:hAnsiTheme="majorBidi" w:cstheme="majorBidi"/>
        </w:rPr>
        <w:t>0,273 &lt; 0,64 &gt; 0,345</w:t>
      </w:r>
      <w:r>
        <w:rPr>
          <w:rFonts w:asciiTheme="majorBidi" w:eastAsiaTheme="minorEastAsia" w:hAnsiTheme="majorBidi" w:cstheme="majorBidi"/>
          <w:sz w:val="24"/>
          <w:szCs w:val="24"/>
        </w:rPr>
        <w:t>. Sehingga terdapat pengaruh yang signifikan antara profesionalisme guru dalam meningkatkan potensi kepribadian anak di TK Mazharul Iman Palembang.</w:t>
      </w:r>
    </w:p>
    <w:p w:rsidR="00F72D58" w:rsidRPr="00F72D58" w:rsidRDefault="00F72D58" w:rsidP="00F72D58">
      <w:pPr>
        <w:spacing w:line="480" w:lineRule="auto"/>
        <w:jc w:val="both"/>
        <w:rPr>
          <w:rFonts w:asciiTheme="majorBidi" w:eastAsiaTheme="minorEastAsia" w:hAnsiTheme="majorBidi" w:cstheme="majorBidi"/>
        </w:rPr>
      </w:pPr>
    </w:p>
    <w:p w:rsidR="00717718" w:rsidRDefault="00717718" w:rsidP="005622B6">
      <w:pPr>
        <w:pStyle w:val="ListParagraph"/>
        <w:numPr>
          <w:ilvl w:val="0"/>
          <w:numId w:val="39"/>
        </w:numPr>
        <w:spacing w:after="0" w:line="480" w:lineRule="auto"/>
        <w:ind w:left="426" w:hanging="426"/>
        <w:jc w:val="both"/>
        <w:rPr>
          <w:rFonts w:asciiTheme="majorBidi" w:eastAsiaTheme="minorEastAsia" w:hAnsiTheme="majorBidi" w:cstheme="majorBidi"/>
          <w:b/>
          <w:bCs/>
        </w:rPr>
      </w:pPr>
      <w:r w:rsidRPr="00D6200A">
        <w:rPr>
          <w:rFonts w:asciiTheme="majorBidi" w:eastAsiaTheme="minorEastAsia" w:hAnsiTheme="majorBidi" w:cstheme="majorBidi"/>
          <w:b/>
          <w:bCs/>
        </w:rPr>
        <w:t>SARAN</w:t>
      </w:r>
    </w:p>
    <w:p w:rsidR="00A1299A" w:rsidRDefault="00717718" w:rsidP="00A1299A">
      <w:pPr>
        <w:spacing w:line="480" w:lineRule="auto"/>
        <w:ind w:firstLine="720"/>
        <w:jc w:val="both"/>
        <w:rPr>
          <w:rFonts w:asciiTheme="majorBidi" w:eastAsiaTheme="minorEastAsia" w:hAnsiTheme="majorBidi" w:cstheme="majorBidi"/>
        </w:rPr>
      </w:pPr>
      <w:r>
        <w:rPr>
          <w:rFonts w:asciiTheme="majorBidi" w:eastAsiaTheme="minorEastAsia" w:hAnsiTheme="majorBidi" w:cstheme="majorBidi"/>
        </w:rPr>
        <w:t>Para guru di TK Mazharul Iman</w:t>
      </w:r>
      <w:r w:rsidRPr="00D6200A">
        <w:rPr>
          <w:rFonts w:asciiTheme="majorBidi" w:eastAsiaTheme="minorEastAsia" w:hAnsiTheme="majorBidi" w:cstheme="majorBidi"/>
        </w:rPr>
        <w:t>,</w:t>
      </w:r>
      <w:r>
        <w:rPr>
          <w:rFonts w:asciiTheme="majorBidi" w:eastAsiaTheme="minorEastAsia" w:hAnsiTheme="majorBidi" w:cstheme="majorBidi"/>
        </w:rPr>
        <w:t xml:space="preserve"> untuk </w:t>
      </w:r>
      <w:r w:rsidR="00A1299A">
        <w:rPr>
          <w:rFonts w:asciiTheme="majorBidi" w:eastAsiaTheme="minorEastAsia" w:hAnsiTheme="majorBidi" w:cstheme="majorBidi"/>
        </w:rPr>
        <w:t xml:space="preserve">dapat </w:t>
      </w:r>
      <w:r>
        <w:rPr>
          <w:rFonts w:asciiTheme="majorBidi" w:eastAsiaTheme="minorEastAsia" w:hAnsiTheme="majorBidi" w:cstheme="majorBidi"/>
        </w:rPr>
        <w:t xml:space="preserve">meningkatkan potensi kepribadian anak </w:t>
      </w:r>
      <w:r w:rsidRPr="00D6200A">
        <w:rPr>
          <w:rFonts w:asciiTheme="majorBidi" w:eastAsiaTheme="minorEastAsia" w:hAnsiTheme="majorBidi" w:cstheme="majorBidi"/>
        </w:rPr>
        <w:t>memang banyak cara yang harus dilaku</w:t>
      </w:r>
      <w:r>
        <w:rPr>
          <w:rFonts w:asciiTheme="majorBidi" w:eastAsiaTheme="minorEastAsia" w:hAnsiTheme="majorBidi" w:cstheme="majorBidi"/>
        </w:rPr>
        <w:t>kan oleh seorang guru</w:t>
      </w:r>
      <w:r w:rsidRPr="00D6200A">
        <w:rPr>
          <w:rFonts w:asciiTheme="majorBidi" w:eastAsiaTheme="minorEastAsia" w:hAnsiTheme="majorBidi" w:cstheme="majorBidi"/>
        </w:rPr>
        <w:t xml:space="preserve"> salah satunya perlu adanya peningkatan kerja</w:t>
      </w:r>
      <w:r>
        <w:rPr>
          <w:rFonts w:asciiTheme="majorBidi" w:eastAsiaTheme="minorEastAsia" w:hAnsiTheme="majorBidi" w:cstheme="majorBidi"/>
        </w:rPr>
        <w:t xml:space="preserve"> sama yang baik antara guru dan orang tua, memberikan pengalaman secara langsung dengan memberikan keteladanan yang baik, dan terus membiasakan anak bertingkah laku yang sesuai dengan ajaran islam.</w:t>
      </w:r>
      <w:r w:rsidR="00A1299A">
        <w:rPr>
          <w:rFonts w:asciiTheme="majorBidi" w:eastAsiaTheme="minorEastAsia" w:hAnsiTheme="majorBidi" w:cstheme="majorBidi"/>
        </w:rPr>
        <w:t xml:space="preserve"> Sehingga potensi kepribadian anak dapat berkembang dengan baik dan wajar. Seorang guru juga harus mengikut sertakan anak didik ketika ada kagiatan keagamaan untuk memberikan pengalaman secara langsung dan mengajarkan anak didik hal yang baik.</w:t>
      </w:r>
    </w:p>
    <w:p w:rsidR="002D3D10" w:rsidRDefault="002D3D10" w:rsidP="00A1299A">
      <w:pPr>
        <w:spacing w:line="480" w:lineRule="auto"/>
        <w:ind w:firstLine="720"/>
        <w:jc w:val="both"/>
        <w:rPr>
          <w:rFonts w:asciiTheme="majorBidi" w:eastAsiaTheme="minorEastAsia" w:hAnsiTheme="majorBidi" w:cstheme="majorBidi"/>
        </w:rPr>
      </w:pPr>
    </w:p>
    <w:p w:rsidR="002D3D10" w:rsidRDefault="002D3D10" w:rsidP="00A1299A">
      <w:pPr>
        <w:spacing w:line="480" w:lineRule="auto"/>
        <w:ind w:firstLine="720"/>
        <w:jc w:val="both"/>
        <w:rPr>
          <w:rFonts w:asciiTheme="majorBidi" w:eastAsiaTheme="minorEastAsia" w:hAnsiTheme="majorBidi" w:cstheme="majorBidi"/>
        </w:rPr>
      </w:pPr>
    </w:p>
    <w:p w:rsidR="002D3D10" w:rsidRDefault="002D3D10" w:rsidP="00A1299A">
      <w:pPr>
        <w:spacing w:line="480" w:lineRule="auto"/>
        <w:ind w:firstLine="720"/>
        <w:jc w:val="both"/>
        <w:rPr>
          <w:rFonts w:asciiTheme="majorBidi" w:eastAsiaTheme="minorEastAsia" w:hAnsiTheme="majorBidi" w:cstheme="majorBidi"/>
        </w:rPr>
      </w:pPr>
    </w:p>
    <w:p w:rsidR="002D3D10" w:rsidRDefault="002D3D10" w:rsidP="00A1299A">
      <w:pPr>
        <w:spacing w:line="480" w:lineRule="auto"/>
        <w:ind w:firstLine="720"/>
        <w:jc w:val="both"/>
        <w:rPr>
          <w:rFonts w:asciiTheme="majorBidi" w:eastAsiaTheme="minorEastAsia" w:hAnsiTheme="majorBidi" w:cstheme="majorBidi"/>
        </w:rPr>
      </w:pPr>
    </w:p>
    <w:p w:rsidR="002D3D10" w:rsidRDefault="002D3D10" w:rsidP="00A1299A">
      <w:pPr>
        <w:spacing w:line="480" w:lineRule="auto"/>
        <w:ind w:firstLine="720"/>
        <w:jc w:val="both"/>
        <w:rPr>
          <w:rFonts w:asciiTheme="majorBidi" w:eastAsiaTheme="minorEastAsia" w:hAnsiTheme="majorBidi" w:cstheme="majorBidi"/>
        </w:rPr>
      </w:pPr>
    </w:p>
    <w:p w:rsidR="002D3D10" w:rsidRDefault="002D3D10" w:rsidP="00A1299A">
      <w:pPr>
        <w:spacing w:line="480" w:lineRule="auto"/>
        <w:ind w:firstLine="720"/>
        <w:jc w:val="both"/>
        <w:rPr>
          <w:rFonts w:asciiTheme="majorBidi" w:eastAsiaTheme="minorEastAsia" w:hAnsiTheme="majorBidi" w:cstheme="majorBidi"/>
        </w:rPr>
      </w:pPr>
    </w:p>
    <w:p w:rsidR="002D3D10" w:rsidRDefault="002D3D10" w:rsidP="00A1299A">
      <w:pPr>
        <w:spacing w:line="480" w:lineRule="auto"/>
        <w:ind w:firstLine="720"/>
        <w:jc w:val="both"/>
        <w:rPr>
          <w:rFonts w:asciiTheme="majorBidi" w:eastAsiaTheme="minorEastAsia" w:hAnsiTheme="majorBidi" w:cstheme="majorBidi"/>
        </w:rPr>
      </w:pPr>
    </w:p>
    <w:p w:rsidR="002D3D10" w:rsidRPr="00F25932" w:rsidRDefault="002D3D10" w:rsidP="002D3D10">
      <w:pPr>
        <w:spacing w:line="480" w:lineRule="auto"/>
        <w:jc w:val="center"/>
        <w:rPr>
          <w:rFonts w:asciiTheme="majorBidi" w:hAnsiTheme="majorBidi" w:cstheme="majorBidi"/>
          <w:b/>
          <w:bCs/>
        </w:rPr>
      </w:pPr>
      <w:r w:rsidRPr="00F25932">
        <w:rPr>
          <w:rFonts w:asciiTheme="majorBidi" w:hAnsiTheme="majorBidi" w:cstheme="majorBidi"/>
          <w:b/>
          <w:bCs/>
        </w:rPr>
        <w:lastRenderedPageBreak/>
        <w:t>DAFTAR PUSTAKA</w:t>
      </w:r>
    </w:p>
    <w:p w:rsidR="002D3D10" w:rsidRPr="00DD3BAF" w:rsidRDefault="002D3D10" w:rsidP="002D3D10">
      <w:pPr>
        <w:spacing w:line="480" w:lineRule="auto"/>
        <w:jc w:val="center"/>
        <w:rPr>
          <w:rFonts w:asciiTheme="majorBidi" w:hAnsiTheme="majorBidi" w:cstheme="majorBidi"/>
        </w:rPr>
      </w:pPr>
    </w:p>
    <w:p w:rsidR="002D3D10" w:rsidRDefault="002D3D10" w:rsidP="002D3D10">
      <w:pPr>
        <w:pStyle w:val="FootnoteText"/>
        <w:ind w:left="1276" w:hanging="1276"/>
        <w:rPr>
          <w:rFonts w:asciiTheme="majorBidi" w:hAnsiTheme="majorBidi" w:cstheme="majorBidi"/>
          <w:sz w:val="24"/>
          <w:szCs w:val="24"/>
        </w:rPr>
      </w:pPr>
      <w:r w:rsidRPr="00DD3BAF">
        <w:rPr>
          <w:rFonts w:asciiTheme="majorBidi" w:hAnsiTheme="majorBidi" w:cstheme="majorBidi"/>
          <w:sz w:val="24"/>
          <w:szCs w:val="24"/>
        </w:rPr>
        <w:t xml:space="preserve">Ahmad, Wardini </w:t>
      </w:r>
      <w:r w:rsidRPr="00DD3BAF">
        <w:rPr>
          <w:rFonts w:asciiTheme="majorBidi" w:hAnsiTheme="majorBidi" w:cstheme="majorBidi"/>
          <w:i/>
          <w:iCs/>
          <w:sz w:val="24"/>
          <w:szCs w:val="24"/>
        </w:rPr>
        <w:t xml:space="preserve">Buku Pendoman Penelitian Skripsi dan Karya Ilmiah. </w:t>
      </w:r>
      <w:r>
        <w:rPr>
          <w:rFonts w:asciiTheme="majorBidi" w:hAnsiTheme="majorBidi" w:cstheme="majorBidi"/>
          <w:sz w:val="24"/>
          <w:szCs w:val="24"/>
        </w:rPr>
        <w:t>Palembang,</w:t>
      </w:r>
      <w:r w:rsidRPr="00DD3BAF">
        <w:rPr>
          <w:rFonts w:asciiTheme="majorBidi" w:hAnsiTheme="majorBidi" w:cstheme="majorBidi"/>
          <w:sz w:val="24"/>
          <w:szCs w:val="24"/>
        </w:rPr>
        <w:t xml:space="preserve"> IAIN Raden Fatah, 2005</w:t>
      </w:r>
    </w:p>
    <w:p w:rsidR="002D3D10" w:rsidRPr="00DD3BAF" w:rsidRDefault="002D3D10" w:rsidP="002D3D10">
      <w:pPr>
        <w:pStyle w:val="FootnoteText"/>
        <w:ind w:left="1276" w:hanging="1276"/>
        <w:rPr>
          <w:rFonts w:asciiTheme="majorBidi" w:hAnsiTheme="majorBidi" w:cstheme="majorBidi"/>
          <w:sz w:val="24"/>
          <w:szCs w:val="24"/>
        </w:rPr>
      </w:pPr>
    </w:p>
    <w:p w:rsidR="002D3D10" w:rsidRDefault="002D3D10" w:rsidP="002D3D10">
      <w:pPr>
        <w:pStyle w:val="FootnoteText"/>
        <w:ind w:left="1276" w:hanging="1276"/>
        <w:rPr>
          <w:rFonts w:asciiTheme="majorBidi" w:hAnsiTheme="majorBidi" w:cstheme="majorBidi"/>
          <w:sz w:val="24"/>
          <w:szCs w:val="24"/>
        </w:rPr>
      </w:pPr>
      <w:r w:rsidRPr="00DD3BAF">
        <w:rPr>
          <w:rFonts w:asciiTheme="majorBidi" w:hAnsiTheme="majorBidi" w:cstheme="majorBidi"/>
          <w:sz w:val="24"/>
          <w:szCs w:val="24"/>
        </w:rPr>
        <w:t>Ahmadi</w:t>
      </w:r>
      <w:r>
        <w:rPr>
          <w:rFonts w:asciiTheme="majorBidi" w:hAnsiTheme="majorBidi" w:cstheme="majorBidi"/>
          <w:sz w:val="24"/>
          <w:szCs w:val="24"/>
        </w:rPr>
        <w:t xml:space="preserve"> Abu, </w:t>
      </w:r>
      <w:r w:rsidRPr="00DD3BAF">
        <w:rPr>
          <w:rFonts w:asciiTheme="majorBidi" w:hAnsiTheme="majorBidi" w:cstheme="majorBidi"/>
          <w:sz w:val="24"/>
          <w:szCs w:val="24"/>
        </w:rPr>
        <w:t xml:space="preserve">Shoheh Munawar, </w:t>
      </w:r>
      <w:r w:rsidRPr="00DD3BAF">
        <w:rPr>
          <w:rFonts w:asciiTheme="majorBidi" w:hAnsiTheme="majorBidi" w:cstheme="majorBidi"/>
          <w:i/>
          <w:iCs/>
          <w:sz w:val="24"/>
          <w:szCs w:val="24"/>
        </w:rPr>
        <w:t xml:space="preserve">Psikologi Perkembangan, </w:t>
      </w:r>
      <w:r>
        <w:rPr>
          <w:rFonts w:asciiTheme="majorBidi" w:hAnsiTheme="majorBidi" w:cstheme="majorBidi"/>
          <w:sz w:val="24"/>
          <w:szCs w:val="24"/>
        </w:rPr>
        <w:t xml:space="preserve">Jakarta, </w:t>
      </w:r>
      <w:r w:rsidRPr="00DD3BAF">
        <w:rPr>
          <w:rFonts w:asciiTheme="majorBidi" w:hAnsiTheme="majorBidi" w:cstheme="majorBidi"/>
          <w:sz w:val="24"/>
          <w:szCs w:val="24"/>
        </w:rPr>
        <w:t xml:space="preserve">PT </w:t>
      </w:r>
      <w:r>
        <w:rPr>
          <w:rFonts w:asciiTheme="majorBidi" w:hAnsiTheme="majorBidi" w:cstheme="majorBidi"/>
          <w:sz w:val="24"/>
          <w:szCs w:val="24"/>
        </w:rPr>
        <w:t>Rineka Cipta, 2005</w:t>
      </w:r>
    </w:p>
    <w:p w:rsidR="002D3D10" w:rsidRPr="00DD3BAF" w:rsidRDefault="002D3D10" w:rsidP="002D3D10">
      <w:pPr>
        <w:pStyle w:val="FootnoteText"/>
        <w:ind w:left="1276" w:hanging="1276"/>
        <w:rPr>
          <w:rFonts w:asciiTheme="majorBidi" w:hAnsiTheme="majorBidi" w:cstheme="majorBidi"/>
          <w:sz w:val="24"/>
          <w:szCs w:val="24"/>
        </w:rPr>
      </w:pP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 xml:space="preserve">Ahmadi, Abu </w:t>
      </w:r>
      <w:r w:rsidRPr="00DD3BAF">
        <w:rPr>
          <w:rFonts w:asciiTheme="majorBidi" w:hAnsiTheme="majorBidi" w:cstheme="majorBidi"/>
          <w:i/>
          <w:iCs/>
          <w:sz w:val="24"/>
          <w:szCs w:val="24"/>
        </w:rPr>
        <w:t xml:space="preserve">Psikologi Perkembangan, </w:t>
      </w:r>
      <w:r>
        <w:rPr>
          <w:rFonts w:asciiTheme="majorBidi" w:hAnsiTheme="majorBidi" w:cstheme="majorBidi"/>
          <w:sz w:val="24"/>
          <w:szCs w:val="24"/>
        </w:rPr>
        <w:t>Jakarta,</w:t>
      </w:r>
      <w:r w:rsidRPr="00DD3BAF">
        <w:rPr>
          <w:rFonts w:asciiTheme="majorBidi" w:hAnsiTheme="majorBidi" w:cstheme="majorBidi"/>
          <w:sz w:val="24"/>
          <w:szCs w:val="24"/>
        </w:rPr>
        <w:t xml:space="preserve"> Rineka Cipta, 2005</w:t>
      </w:r>
    </w:p>
    <w:p w:rsidR="002D3D10" w:rsidRPr="00DD3BAF" w:rsidRDefault="002D3D10" w:rsidP="002D3D10">
      <w:pPr>
        <w:pStyle w:val="FootnoteText"/>
        <w:spacing w:line="480" w:lineRule="auto"/>
        <w:rPr>
          <w:rFonts w:asciiTheme="majorBidi" w:hAnsiTheme="majorBidi" w:cstheme="majorBidi"/>
          <w:sz w:val="24"/>
          <w:szCs w:val="24"/>
        </w:rPr>
      </w:pPr>
      <w:r>
        <w:rPr>
          <w:rFonts w:asciiTheme="majorBidi" w:hAnsiTheme="majorBidi" w:cstheme="majorBidi"/>
          <w:sz w:val="24"/>
          <w:szCs w:val="24"/>
        </w:rPr>
        <w:t xml:space="preserve">Arifin, </w:t>
      </w:r>
      <w:r w:rsidRPr="00DD3BAF">
        <w:rPr>
          <w:rFonts w:asciiTheme="majorBidi" w:hAnsiTheme="majorBidi" w:cstheme="majorBidi"/>
          <w:sz w:val="24"/>
          <w:szCs w:val="24"/>
        </w:rPr>
        <w:t>Muzayyin</w:t>
      </w:r>
      <w:r>
        <w:rPr>
          <w:rFonts w:asciiTheme="majorBidi" w:hAnsiTheme="majorBidi" w:cstheme="majorBidi"/>
          <w:sz w:val="24"/>
          <w:szCs w:val="24"/>
        </w:rPr>
        <w:t>,</w:t>
      </w:r>
      <w:r w:rsidRPr="00DD3BAF">
        <w:rPr>
          <w:rFonts w:asciiTheme="majorBidi" w:hAnsiTheme="majorBidi" w:cstheme="majorBidi"/>
          <w:sz w:val="24"/>
          <w:szCs w:val="24"/>
        </w:rPr>
        <w:t xml:space="preserve"> </w:t>
      </w:r>
      <w:r w:rsidRPr="00DD3BAF">
        <w:rPr>
          <w:rFonts w:asciiTheme="majorBidi" w:hAnsiTheme="majorBidi" w:cstheme="majorBidi"/>
          <w:i/>
          <w:iCs/>
          <w:sz w:val="24"/>
          <w:szCs w:val="24"/>
        </w:rPr>
        <w:t xml:space="preserve">Ilmu Pendidikan Islam: Suatu Tinjauan Teoritis dan Praktis Berdasakan Pendekatan Interdisipliner, </w:t>
      </w:r>
      <w:r>
        <w:rPr>
          <w:rFonts w:asciiTheme="majorBidi" w:hAnsiTheme="majorBidi" w:cstheme="majorBidi"/>
          <w:sz w:val="24"/>
          <w:szCs w:val="24"/>
        </w:rPr>
        <w:t>Jakarta,</w:t>
      </w:r>
      <w:r w:rsidRPr="00DD3BAF">
        <w:rPr>
          <w:rFonts w:asciiTheme="majorBidi" w:hAnsiTheme="majorBidi" w:cstheme="majorBidi"/>
          <w:sz w:val="24"/>
          <w:szCs w:val="24"/>
        </w:rPr>
        <w:t xml:space="preserve"> Bumi Aksara, 1991</w:t>
      </w:r>
    </w:p>
    <w:p w:rsidR="002D3D10" w:rsidRDefault="002D3D10" w:rsidP="002D3D10">
      <w:pPr>
        <w:pStyle w:val="FootnoteText"/>
        <w:ind w:left="1276" w:hanging="1276"/>
        <w:rPr>
          <w:rFonts w:asciiTheme="majorBidi" w:hAnsiTheme="majorBidi" w:cstheme="majorBidi"/>
          <w:sz w:val="24"/>
          <w:szCs w:val="24"/>
        </w:rPr>
      </w:pPr>
      <w:r w:rsidRPr="00DD3BAF">
        <w:rPr>
          <w:rFonts w:asciiTheme="majorBidi" w:hAnsiTheme="majorBidi" w:cstheme="majorBidi"/>
          <w:sz w:val="24"/>
          <w:szCs w:val="24"/>
        </w:rPr>
        <w:t xml:space="preserve">Arikunto Suharsimi, </w:t>
      </w:r>
      <w:r w:rsidRPr="00DD3BAF">
        <w:rPr>
          <w:rFonts w:asciiTheme="majorBidi" w:hAnsiTheme="majorBidi" w:cstheme="majorBidi"/>
          <w:i/>
          <w:iCs/>
          <w:sz w:val="24"/>
          <w:szCs w:val="24"/>
        </w:rPr>
        <w:t xml:space="preserve">Manajemen Pengajaran Secara Manusiawi, </w:t>
      </w:r>
      <w:r>
        <w:rPr>
          <w:rFonts w:asciiTheme="majorBidi" w:hAnsiTheme="majorBidi" w:cstheme="majorBidi"/>
          <w:sz w:val="24"/>
          <w:szCs w:val="24"/>
        </w:rPr>
        <w:t>Jakarta,</w:t>
      </w:r>
      <w:r w:rsidRPr="00DD3BAF">
        <w:rPr>
          <w:rFonts w:asciiTheme="majorBidi" w:hAnsiTheme="majorBidi" w:cstheme="majorBidi"/>
          <w:sz w:val="24"/>
          <w:szCs w:val="24"/>
        </w:rPr>
        <w:t xml:space="preserve"> Rineka Cipta, 1997</w:t>
      </w:r>
    </w:p>
    <w:p w:rsidR="002D3D10" w:rsidRPr="00DD3BAF" w:rsidRDefault="002D3D10" w:rsidP="002D3D10">
      <w:pPr>
        <w:pStyle w:val="FootnoteText"/>
        <w:ind w:left="1276" w:hanging="1276"/>
        <w:rPr>
          <w:rFonts w:asciiTheme="majorBidi" w:hAnsiTheme="majorBidi" w:cstheme="majorBidi"/>
          <w:sz w:val="24"/>
          <w:szCs w:val="24"/>
        </w:rPr>
      </w:pP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 xml:space="preserve">Brouwer, </w:t>
      </w:r>
      <w:r w:rsidRPr="00DD3BAF">
        <w:rPr>
          <w:rFonts w:asciiTheme="majorBidi" w:hAnsiTheme="majorBidi" w:cstheme="majorBidi"/>
          <w:i/>
          <w:iCs/>
          <w:sz w:val="24"/>
          <w:szCs w:val="24"/>
        </w:rPr>
        <w:t xml:space="preserve">Kepribadian dan Perubahannya, </w:t>
      </w:r>
      <w:r>
        <w:rPr>
          <w:rFonts w:asciiTheme="majorBidi" w:hAnsiTheme="majorBidi" w:cstheme="majorBidi"/>
          <w:sz w:val="24"/>
          <w:szCs w:val="24"/>
        </w:rPr>
        <w:t>Jakarta,</w:t>
      </w:r>
      <w:r w:rsidRPr="00DD3BAF">
        <w:rPr>
          <w:rFonts w:asciiTheme="majorBidi" w:hAnsiTheme="majorBidi" w:cstheme="majorBidi"/>
          <w:sz w:val="24"/>
          <w:szCs w:val="24"/>
        </w:rPr>
        <w:t xml:space="preserve"> PT Gramedia, 1979</w:t>
      </w: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 xml:space="preserve">Daradjat, Zakiyah </w:t>
      </w:r>
      <w:r w:rsidRPr="00DD3BAF">
        <w:rPr>
          <w:rFonts w:asciiTheme="majorBidi" w:hAnsiTheme="majorBidi" w:cstheme="majorBidi"/>
          <w:i/>
          <w:iCs/>
          <w:sz w:val="24"/>
          <w:szCs w:val="24"/>
        </w:rPr>
        <w:t xml:space="preserve">Ilmu Pendidikan Islam, </w:t>
      </w:r>
      <w:r>
        <w:rPr>
          <w:rFonts w:asciiTheme="majorBidi" w:hAnsiTheme="majorBidi" w:cstheme="majorBidi"/>
          <w:sz w:val="24"/>
          <w:szCs w:val="24"/>
        </w:rPr>
        <w:t>Jakarta,</w:t>
      </w:r>
      <w:r w:rsidRPr="00DD3BAF">
        <w:rPr>
          <w:rFonts w:asciiTheme="majorBidi" w:hAnsiTheme="majorBidi" w:cstheme="majorBidi"/>
          <w:sz w:val="24"/>
          <w:szCs w:val="24"/>
        </w:rPr>
        <w:t xml:space="preserve"> Bumi Aksara, 2008</w:t>
      </w: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 xml:space="preserve">Depag RI, </w:t>
      </w:r>
      <w:r w:rsidRPr="00DD3BAF">
        <w:rPr>
          <w:rFonts w:asciiTheme="majorBidi" w:hAnsiTheme="majorBidi" w:cstheme="majorBidi"/>
          <w:i/>
          <w:iCs/>
          <w:sz w:val="24"/>
          <w:szCs w:val="24"/>
        </w:rPr>
        <w:t>Al-Qur’an dan Terjemahan,</w:t>
      </w:r>
      <w:r>
        <w:rPr>
          <w:rFonts w:asciiTheme="majorBidi" w:hAnsiTheme="majorBidi" w:cstheme="majorBidi"/>
          <w:sz w:val="24"/>
          <w:szCs w:val="24"/>
        </w:rPr>
        <w:t>Semarang,</w:t>
      </w:r>
      <w:r w:rsidRPr="00DD3BAF">
        <w:rPr>
          <w:rFonts w:asciiTheme="majorBidi" w:hAnsiTheme="majorBidi" w:cstheme="majorBidi"/>
          <w:sz w:val="24"/>
          <w:szCs w:val="24"/>
        </w:rPr>
        <w:t xml:space="preserve"> PT Karya Thoha Putra, 1995</w:t>
      </w: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 xml:space="preserve">Departemen Agama RI, </w:t>
      </w:r>
      <w:r w:rsidRPr="00DD3BAF">
        <w:rPr>
          <w:rFonts w:asciiTheme="majorBidi" w:hAnsiTheme="majorBidi" w:cstheme="majorBidi"/>
          <w:i/>
          <w:iCs/>
          <w:sz w:val="24"/>
          <w:szCs w:val="24"/>
        </w:rPr>
        <w:t>Al-Qur’an dan Terjemah</w:t>
      </w:r>
      <w:r>
        <w:rPr>
          <w:rFonts w:asciiTheme="majorBidi" w:hAnsiTheme="majorBidi" w:cstheme="majorBidi"/>
          <w:sz w:val="24"/>
          <w:szCs w:val="24"/>
        </w:rPr>
        <w:t xml:space="preserve">, </w:t>
      </w:r>
      <w:r w:rsidRPr="00DD3BAF">
        <w:rPr>
          <w:rFonts w:asciiTheme="majorBidi" w:hAnsiTheme="majorBidi" w:cstheme="majorBidi"/>
          <w:sz w:val="24"/>
          <w:szCs w:val="24"/>
        </w:rPr>
        <w:t>Bandung: CV J-ART, 2004</w:t>
      </w: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 xml:space="preserve">Elizabeth Wagele, </w:t>
      </w:r>
      <w:r>
        <w:rPr>
          <w:rFonts w:asciiTheme="majorBidi" w:hAnsiTheme="majorBidi" w:cstheme="majorBidi"/>
          <w:sz w:val="24"/>
          <w:szCs w:val="24"/>
        </w:rPr>
        <w:t>Baron</w:t>
      </w:r>
      <w:r w:rsidRPr="00DD3BAF">
        <w:rPr>
          <w:rFonts w:asciiTheme="majorBidi" w:hAnsiTheme="majorBidi" w:cstheme="majorBidi"/>
          <w:sz w:val="24"/>
          <w:szCs w:val="24"/>
        </w:rPr>
        <w:t xml:space="preserve"> </w:t>
      </w:r>
      <w:r w:rsidRPr="00DD3BAF">
        <w:rPr>
          <w:rFonts w:asciiTheme="majorBidi" w:hAnsiTheme="majorBidi" w:cstheme="majorBidi"/>
          <w:i/>
          <w:iCs/>
          <w:sz w:val="24"/>
          <w:szCs w:val="24"/>
        </w:rPr>
        <w:t xml:space="preserve">Eneagram, </w:t>
      </w:r>
      <w:r w:rsidRPr="00DD3BAF">
        <w:rPr>
          <w:rFonts w:asciiTheme="majorBidi" w:hAnsiTheme="majorBidi" w:cstheme="majorBidi"/>
          <w:sz w:val="24"/>
          <w:szCs w:val="24"/>
        </w:rPr>
        <w:t>PT. Serambi Ilmu Semesta. 2005</w:t>
      </w:r>
    </w:p>
    <w:p w:rsidR="002D3D10" w:rsidRPr="00DD3BAF" w:rsidRDefault="002D3D10" w:rsidP="002D3D10">
      <w:pPr>
        <w:pStyle w:val="FootnoteText"/>
        <w:spacing w:line="480" w:lineRule="auto"/>
        <w:rPr>
          <w:rFonts w:asciiTheme="majorBidi" w:hAnsiTheme="majorBidi" w:cstheme="majorBidi"/>
          <w:sz w:val="24"/>
          <w:szCs w:val="24"/>
        </w:rPr>
      </w:pPr>
      <w:r w:rsidRPr="00DD3BAF">
        <w:rPr>
          <w:rStyle w:val="HTMLCite"/>
          <w:rFonts w:asciiTheme="majorBidi" w:hAnsiTheme="majorBidi" w:cstheme="majorBidi"/>
          <w:sz w:val="24"/>
          <w:szCs w:val="24"/>
        </w:rPr>
        <w:t>evi-susanti82.blogspot.com/.../</w:t>
      </w:r>
      <w:r w:rsidRPr="00DD3BAF">
        <w:rPr>
          <w:rStyle w:val="HTMLCite"/>
          <w:rFonts w:asciiTheme="majorBidi" w:hAnsiTheme="majorBidi" w:cstheme="majorBidi"/>
          <w:b/>
          <w:bCs/>
          <w:sz w:val="24"/>
          <w:szCs w:val="24"/>
        </w:rPr>
        <w:t>pengertian</w:t>
      </w:r>
      <w:r w:rsidRPr="00DD3BAF">
        <w:rPr>
          <w:rStyle w:val="HTMLCite"/>
          <w:rFonts w:asciiTheme="majorBidi" w:hAnsiTheme="majorBidi" w:cstheme="majorBidi"/>
          <w:sz w:val="24"/>
          <w:szCs w:val="24"/>
        </w:rPr>
        <w:t>-kepribadian.</w:t>
      </w: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 xml:space="preserve">Hamalik, Oemar </w:t>
      </w:r>
      <w:r w:rsidRPr="00DD3BAF">
        <w:rPr>
          <w:rFonts w:asciiTheme="majorBidi" w:hAnsiTheme="majorBidi" w:cstheme="majorBidi"/>
          <w:i/>
          <w:iCs/>
          <w:sz w:val="24"/>
          <w:szCs w:val="24"/>
        </w:rPr>
        <w:t>Psikologi Belajar Mengajar</w:t>
      </w:r>
      <w:r w:rsidRPr="00DD3BAF">
        <w:rPr>
          <w:rFonts w:asciiTheme="majorBidi" w:hAnsiTheme="majorBidi" w:cstheme="majorBidi"/>
          <w:sz w:val="24"/>
          <w:szCs w:val="24"/>
        </w:rPr>
        <w:t xml:space="preserve">, </w:t>
      </w:r>
      <w:r>
        <w:rPr>
          <w:rFonts w:asciiTheme="majorBidi" w:hAnsiTheme="majorBidi" w:cstheme="majorBidi"/>
          <w:sz w:val="24"/>
          <w:szCs w:val="24"/>
        </w:rPr>
        <w:t>Bandung,</w:t>
      </w:r>
      <w:r w:rsidRPr="00DD3BAF">
        <w:rPr>
          <w:rFonts w:asciiTheme="majorBidi" w:hAnsiTheme="majorBidi" w:cstheme="majorBidi"/>
          <w:sz w:val="24"/>
          <w:szCs w:val="24"/>
        </w:rPr>
        <w:t xml:space="preserve"> Sinar Baru Algensindo, 2002</w:t>
      </w: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Hamilik</w:t>
      </w:r>
      <w:r>
        <w:rPr>
          <w:rFonts w:asciiTheme="majorBidi" w:hAnsiTheme="majorBidi" w:cstheme="majorBidi"/>
          <w:sz w:val="24"/>
          <w:szCs w:val="24"/>
        </w:rPr>
        <w:t>,</w:t>
      </w:r>
      <w:r w:rsidRPr="00DD3BAF">
        <w:rPr>
          <w:rFonts w:asciiTheme="majorBidi" w:hAnsiTheme="majorBidi" w:cstheme="majorBidi"/>
          <w:sz w:val="24"/>
          <w:szCs w:val="24"/>
        </w:rPr>
        <w:t xml:space="preserve"> Oemar, </w:t>
      </w:r>
      <w:r w:rsidRPr="00DD3BAF">
        <w:rPr>
          <w:rFonts w:asciiTheme="majorBidi" w:hAnsiTheme="majorBidi" w:cstheme="majorBidi"/>
          <w:i/>
          <w:iCs/>
          <w:sz w:val="24"/>
          <w:szCs w:val="24"/>
        </w:rPr>
        <w:t xml:space="preserve">Pendidikan Guru Konsep dan Teori, </w:t>
      </w:r>
      <w:r>
        <w:rPr>
          <w:rFonts w:asciiTheme="majorBidi" w:hAnsiTheme="majorBidi" w:cstheme="majorBidi"/>
          <w:sz w:val="24"/>
          <w:szCs w:val="24"/>
        </w:rPr>
        <w:t>Bandung,</w:t>
      </w:r>
      <w:r w:rsidRPr="00DD3BAF">
        <w:rPr>
          <w:rFonts w:asciiTheme="majorBidi" w:hAnsiTheme="majorBidi" w:cstheme="majorBidi"/>
          <w:sz w:val="24"/>
          <w:szCs w:val="24"/>
        </w:rPr>
        <w:t xml:space="preserve"> Mandar Maju, 1991</w:t>
      </w: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Hawi</w:t>
      </w:r>
      <w:r>
        <w:rPr>
          <w:rFonts w:asciiTheme="majorBidi" w:hAnsiTheme="majorBidi" w:cstheme="majorBidi"/>
          <w:sz w:val="24"/>
          <w:szCs w:val="24"/>
        </w:rPr>
        <w:t xml:space="preserve">, </w:t>
      </w:r>
      <w:r w:rsidRPr="00DD3BAF">
        <w:rPr>
          <w:rFonts w:asciiTheme="majorBidi" w:hAnsiTheme="majorBidi" w:cstheme="majorBidi"/>
          <w:sz w:val="24"/>
          <w:szCs w:val="24"/>
        </w:rPr>
        <w:t xml:space="preserve">Akmal, </w:t>
      </w:r>
      <w:r w:rsidRPr="00DD3BAF">
        <w:rPr>
          <w:rFonts w:asciiTheme="majorBidi" w:hAnsiTheme="majorBidi" w:cstheme="majorBidi"/>
          <w:i/>
          <w:iCs/>
          <w:sz w:val="24"/>
          <w:szCs w:val="24"/>
        </w:rPr>
        <w:t xml:space="preserve">Ilmu Jiwa Agama, </w:t>
      </w:r>
      <w:r>
        <w:rPr>
          <w:rFonts w:asciiTheme="majorBidi" w:hAnsiTheme="majorBidi" w:cstheme="majorBidi"/>
          <w:sz w:val="24"/>
          <w:szCs w:val="24"/>
        </w:rPr>
        <w:t>Palembang,</w:t>
      </w:r>
      <w:r w:rsidRPr="00DD3BAF">
        <w:rPr>
          <w:rFonts w:asciiTheme="majorBidi" w:hAnsiTheme="majorBidi" w:cstheme="majorBidi"/>
          <w:sz w:val="24"/>
          <w:szCs w:val="24"/>
        </w:rPr>
        <w:t xml:space="preserve"> IAIN Raden Fatah Press, 2005</w:t>
      </w: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Hawi, Akmal</w:t>
      </w:r>
      <w:r>
        <w:rPr>
          <w:rFonts w:asciiTheme="majorBidi" w:hAnsiTheme="majorBidi" w:cstheme="majorBidi"/>
          <w:sz w:val="24"/>
          <w:szCs w:val="24"/>
        </w:rPr>
        <w:t>,</w:t>
      </w:r>
      <w:r w:rsidRPr="00DD3BAF">
        <w:rPr>
          <w:rFonts w:asciiTheme="majorBidi" w:hAnsiTheme="majorBidi" w:cstheme="majorBidi"/>
          <w:sz w:val="24"/>
          <w:szCs w:val="24"/>
        </w:rPr>
        <w:t xml:space="preserve"> </w:t>
      </w:r>
      <w:r w:rsidRPr="00DD3BAF">
        <w:rPr>
          <w:rFonts w:asciiTheme="majorBidi" w:hAnsiTheme="majorBidi" w:cstheme="majorBidi"/>
          <w:i/>
          <w:iCs/>
          <w:sz w:val="24"/>
          <w:szCs w:val="24"/>
        </w:rPr>
        <w:t xml:space="preserve">Kompentensi guru PAI, </w:t>
      </w:r>
      <w:r>
        <w:rPr>
          <w:rFonts w:asciiTheme="majorBidi" w:hAnsiTheme="majorBidi" w:cstheme="majorBidi"/>
          <w:sz w:val="24"/>
          <w:szCs w:val="24"/>
        </w:rPr>
        <w:t>Palembang,</w:t>
      </w:r>
      <w:r w:rsidRPr="00DD3BAF">
        <w:rPr>
          <w:rFonts w:asciiTheme="majorBidi" w:hAnsiTheme="majorBidi" w:cstheme="majorBidi"/>
          <w:sz w:val="24"/>
          <w:szCs w:val="24"/>
        </w:rPr>
        <w:t xml:space="preserve"> IAIN Raden Fatah Press, 2008</w:t>
      </w:r>
    </w:p>
    <w:p w:rsidR="002D3D10" w:rsidRDefault="002D3D10" w:rsidP="002D3D10">
      <w:pPr>
        <w:pStyle w:val="FootnoteText"/>
        <w:ind w:left="1134" w:hanging="1134"/>
        <w:rPr>
          <w:rFonts w:asciiTheme="majorBidi" w:hAnsiTheme="majorBidi" w:cstheme="majorBidi"/>
          <w:sz w:val="24"/>
          <w:szCs w:val="24"/>
        </w:rPr>
      </w:pPr>
      <w:r w:rsidRPr="00DD3BAF">
        <w:rPr>
          <w:rFonts w:asciiTheme="majorBidi" w:hAnsiTheme="majorBidi" w:cstheme="majorBidi"/>
          <w:sz w:val="24"/>
          <w:szCs w:val="24"/>
        </w:rPr>
        <w:t xml:space="preserve">Hurluck, Elizabet B </w:t>
      </w:r>
      <w:r w:rsidRPr="00DD3BAF">
        <w:rPr>
          <w:rFonts w:asciiTheme="majorBidi" w:hAnsiTheme="majorBidi" w:cstheme="majorBidi"/>
          <w:i/>
          <w:iCs/>
          <w:sz w:val="24"/>
          <w:szCs w:val="24"/>
        </w:rPr>
        <w:t xml:space="preserve">Perkembangan Anak, </w:t>
      </w:r>
      <w:r w:rsidRPr="00DD3BAF">
        <w:rPr>
          <w:rFonts w:asciiTheme="majorBidi" w:hAnsiTheme="majorBidi" w:cstheme="majorBidi"/>
          <w:sz w:val="24"/>
          <w:szCs w:val="24"/>
        </w:rPr>
        <w:t>(Ahli bahasa Med. Meitasari Tjandrasa, cet. 4, Erlangga, Jakarta, 1993</w:t>
      </w:r>
    </w:p>
    <w:p w:rsidR="002D3D10" w:rsidRPr="00DD3BAF" w:rsidRDefault="002D3D10" w:rsidP="002D3D10">
      <w:pPr>
        <w:pStyle w:val="FootnoteText"/>
        <w:ind w:left="1134" w:hanging="1134"/>
        <w:rPr>
          <w:rFonts w:asciiTheme="majorBidi" w:hAnsiTheme="majorBidi" w:cstheme="majorBidi"/>
          <w:sz w:val="24"/>
          <w:szCs w:val="24"/>
        </w:rPr>
      </w:pPr>
    </w:p>
    <w:p w:rsidR="002D3D10" w:rsidRDefault="002D3D10" w:rsidP="002D3D10">
      <w:pPr>
        <w:pStyle w:val="FootnoteText"/>
        <w:ind w:left="1134" w:hanging="1134"/>
        <w:rPr>
          <w:rFonts w:asciiTheme="majorBidi" w:hAnsiTheme="majorBidi" w:cstheme="majorBidi"/>
          <w:sz w:val="24"/>
          <w:szCs w:val="24"/>
        </w:rPr>
      </w:pPr>
      <w:r w:rsidRPr="00DD3BAF">
        <w:rPr>
          <w:rFonts w:asciiTheme="majorBidi" w:hAnsiTheme="majorBidi" w:cstheme="majorBidi"/>
          <w:sz w:val="24"/>
          <w:szCs w:val="24"/>
        </w:rPr>
        <w:lastRenderedPageBreak/>
        <w:t xml:space="preserve">Jurnal Ta’dib Pendidikan Islam. Visi 2020, </w:t>
      </w:r>
      <w:r w:rsidRPr="00DD3BAF">
        <w:rPr>
          <w:rFonts w:asciiTheme="majorBidi" w:hAnsiTheme="majorBidi" w:cstheme="majorBidi"/>
          <w:i/>
          <w:iCs/>
          <w:sz w:val="24"/>
          <w:szCs w:val="24"/>
        </w:rPr>
        <w:t xml:space="preserve">Profesionalitas dan Peranan Lembaga Pendidikan, </w:t>
      </w:r>
      <w:r w:rsidRPr="00DD3BAF">
        <w:rPr>
          <w:rFonts w:asciiTheme="majorBidi" w:hAnsiTheme="majorBidi" w:cstheme="majorBidi"/>
          <w:sz w:val="24"/>
          <w:szCs w:val="24"/>
        </w:rPr>
        <w:t>nomor 04 Tahun 2001</w:t>
      </w:r>
    </w:p>
    <w:p w:rsidR="002D3D10" w:rsidRPr="00DD3BAF" w:rsidRDefault="002D3D10" w:rsidP="002D3D10">
      <w:pPr>
        <w:pStyle w:val="FootnoteText"/>
        <w:ind w:left="1134" w:hanging="1134"/>
        <w:rPr>
          <w:rFonts w:asciiTheme="majorBidi" w:hAnsiTheme="majorBidi" w:cstheme="majorBidi"/>
          <w:sz w:val="24"/>
          <w:szCs w:val="24"/>
        </w:rPr>
      </w:pPr>
    </w:p>
    <w:p w:rsidR="002D3D10" w:rsidRDefault="002D3D10" w:rsidP="002D3D10">
      <w:pPr>
        <w:pStyle w:val="FootnoteText"/>
        <w:ind w:left="1134" w:hanging="1134"/>
        <w:rPr>
          <w:rFonts w:asciiTheme="majorBidi" w:hAnsiTheme="majorBidi" w:cstheme="majorBidi"/>
          <w:sz w:val="24"/>
          <w:szCs w:val="24"/>
        </w:rPr>
      </w:pPr>
      <w:r w:rsidRPr="00DD3BAF">
        <w:rPr>
          <w:rFonts w:asciiTheme="majorBidi" w:hAnsiTheme="majorBidi" w:cstheme="majorBidi"/>
          <w:sz w:val="24"/>
          <w:szCs w:val="24"/>
        </w:rPr>
        <w:t xml:space="preserve">Narbuko Choid, dan Abu Ahmad, </w:t>
      </w:r>
      <w:r w:rsidRPr="00DD3BAF">
        <w:rPr>
          <w:rFonts w:asciiTheme="majorBidi" w:hAnsiTheme="majorBidi" w:cstheme="majorBidi"/>
          <w:i/>
          <w:sz w:val="24"/>
          <w:szCs w:val="24"/>
        </w:rPr>
        <w:t>Metodologi Penelitian</w:t>
      </w:r>
      <w:r>
        <w:rPr>
          <w:rFonts w:asciiTheme="majorBidi" w:hAnsiTheme="majorBidi" w:cstheme="majorBidi"/>
          <w:sz w:val="24"/>
          <w:szCs w:val="24"/>
        </w:rPr>
        <w:t>, Jakarta,  Bumi Aksara, 2007</w:t>
      </w:r>
    </w:p>
    <w:p w:rsidR="002D3D10" w:rsidRPr="00DD3BAF" w:rsidRDefault="002D3D10" w:rsidP="002D3D10">
      <w:pPr>
        <w:pStyle w:val="FootnoteText"/>
        <w:ind w:left="1134" w:hanging="1134"/>
        <w:rPr>
          <w:rFonts w:asciiTheme="majorBidi" w:hAnsiTheme="majorBidi" w:cstheme="majorBidi"/>
          <w:sz w:val="24"/>
          <w:szCs w:val="24"/>
        </w:rPr>
      </w:pPr>
    </w:p>
    <w:p w:rsidR="002D3D10" w:rsidRDefault="002D3D10" w:rsidP="002D3D10">
      <w:pPr>
        <w:pStyle w:val="FootnoteText"/>
        <w:ind w:left="1134" w:hanging="1134"/>
        <w:rPr>
          <w:rFonts w:asciiTheme="majorBidi" w:hAnsiTheme="majorBidi" w:cstheme="majorBidi"/>
          <w:sz w:val="24"/>
          <w:szCs w:val="24"/>
        </w:rPr>
      </w:pPr>
      <w:r w:rsidRPr="00DD3BAF">
        <w:rPr>
          <w:rFonts w:asciiTheme="majorBidi" w:hAnsiTheme="majorBidi" w:cstheme="majorBidi"/>
          <w:sz w:val="24"/>
          <w:szCs w:val="24"/>
        </w:rPr>
        <w:t>Purwanto</w:t>
      </w:r>
      <w:r>
        <w:rPr>
          <w:rFonts w:asciiTheme="majorBidi" w:hAnsiTheme="majorBidi" w:cstheme="majorBidi"/>
          <w:sz w:val="24"/>
          <w:szCs w:val="24"/>
        </w:rPr>
        <w:t>,</w:t>
      </w:r>
      <w:r w:rsidRPr="00DD3BAF">
        <w:rPr>
          <w:rFonts w:asciiTheme="majorBidi" w:hAnsiTheme="majorBidi" w:cstheme="majorBidi"/>
          <w:sz w:val="24"/>
          <w:szCs w:val="24"/>
        </w:rPr>
        <w:t xml:space="preserve"> Ngalim, </w:t>
      </w:r>
      <w:r w:rsidRPr="00DD3BAF">
        <w:rPr>
          <w:rFonts w:asciiTheme="majorBidi" w:hAnsiTheme="majorBidi" w:cstheme="majorBidi"/>
          <w:i/>
          <w:iCs/>
          <w:sz w:val="24"/>
          <w:szCs w:val="24"/>
        </w:rPr>
        <w:t xml:space="preserve">Metodologi Pengajaran Agama Islam, </w:t>
      </w:r>
      <w:r>
        <w:rPr>
          <w:rFonts w:asciiTheme="majorBidi" w:hAnsiTheme="majorBidi" w:cstheme="majorBidi"/>
          <w:sz w:val="24"/>
          <w:szCs w:val="24"/>
        </w:rPr>
        <w:t>Jakarta,</w:t>
      </w:r>
      <w:r w:rsidRPr="00DD3BAF">
        <w:rPr>
          <w:rFonts w:asciiTheme="majorBidi" w:hAnsiTheme="majorBidi" w:cstheme="majorBidi"/>
          <w:sz w:val="24"/>
          <w:szCs w:val="24"/>
        </w:rPr>
        <w:t xml:space="preserve"> Pustaka Pirdaus, 2000</w:t>
      </w:r>
    </w:p>
    <w:p w:rsidR="002D3D10" w:rsidRPr="00DD3BAF" w:rsidRDefault="002D3D10" w:rsidP="002D3D10">
      <w:pPr>
        <w:pStyle w:val="FootnoteText"/>
        <w:ind w:left="1134" w:hanging="1134"/>
        <w:rPr>
          <w:rFonts w:asciiTheme="majorBidi" w:hAnsiTheme="majorBidi" w:cstheme="majorBidi"/>
          <w:sz w:val="24"/>
          <w:szCs w:val="24"/>
        </w:rPr>
      </w:pP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lang w:val="id-ID"/>
        </w:rPr>
        <w:t xml:space="preserve">Ramayulis, </w:t>
      </w:r>
      <w:r w:rsidRPr="00DD3BAF">
        <w:rPr>
          <w:rFonts w:asciiTheme="majorBidi" w:hAnsiTheme="majorBidi" w:cstheme="majorBidi"/>
          <w:i/>
          <w:sz w:val="24"/>
          <w:szCs w:val="24"/>
          <w:lang w:val="id-ID"/>
        </w:rPr>
        <w:t xml:space="preserve">Metodologi Pendidikan Agama Islam, </w:t>
      </w:r>
      <w:r w:rsidRPr="00DD3BAF">
        <w:rPr>
          <w:rFonts w:asciiTheme="majorBidi" w:hAnsiTheme="majorBidi" w:cstheme="majorBidi"/>
          <w:sz w:val="24"/>
          <w:szCs w:val="24"/>
          <w:lang w:val="id-ID"/>
        </w:rPr>
        <w:t>Jakarta: Kalam Mulia,2008</w:t>
      </w:r>
      <w:r w:rsidRPr="00DD3BAF">
        <w:rPr>
          <w:rFonts w:asciiTheme="majorBidi" w:hAnsiTheme="majorBidi" w:cstheme="majorBidi"/>
          <w:i/>
          <w:sz w:val="24"/>
          <w:szCs w:val="24"/>
          <w:lang w:val="id-ID"/>
        </w:rPr>
        <w:t xml:space="preserve"> </w:t>
      </w:r>
    </w:p>
    <w:p w:rsidR="002D3D10"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Ramayulis</w:t>
      </w:r>
      <w:r w:rsidRPr="00DD3BAF">
        <w:rPr>
          <w:rFonts w:asciiTheme="majorBidi" w:hAnsiTheme="majorBidi" w:cstheme="majorBidi"/>
          <w:i/>
          <w:iCs/>
          <w:sz w:val="24"/>
          <w:szCs w:val="24"/>
        </w:rPr>
        <w:t>, Psikologi Agama</w:t>
      </w:r>
      <w:r w:rsidRPr="00DD3BAF">
        <w:rPr>
          <w:rFonts w:asciiTheme="majorBidi" w:hAnsiTheme="majorBidi" w:cstheme="majorBidi"/>
          <w:sz w:val="24"/>
          <w:szCs w:val="24"/>
        </w:rPr>
        <w:t xml:space="preserve">, </w:t>
      </w:r>
      <w:r>
        <w:rPr>
          <w:rFonts w:asciiTheme="majorBidi" w:hAnsiTheme="majorBidi" w:cstheme="majorBidi"/>
          <w:sz w:val="24"/>
          <w:szCs w:val="24"/>
        </w:rPr>
        <w:t xml:space="preserve">Jakarta, </w:t>
      </w:r>
      <w:r w:rsidRPr="00DD3BAF">
        <w:rPr>
          <w:rFonts w:asciiTheme="majorBidi" w:hAnsiTheme="majorBidi" w:cstheme="majorBidi"/>
          <w:sz w:val="24"/>
          <w:szCs w:val="24"/>
        </w:rPr>
        <w:t>Kalam Mulia, 2004</w:t>
      </w: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 xml:space="preserve">Ramayulis, </w:t>
      </w:r>
      <w:r w:rsidRPr="00DD3BAF">
        <w:rPr>
          <w:rFonts w:asciiTheme="majorBidi" w:hAnsiTheme="majorBidi" w:cstheme="majorBidi"/>
          <w:i/>
          <w:iCs/>
          <w:sz w:val="24"/>
          <w:szCs w:val="24"/>
        </w:rPr>
        <w:t>Psikologi Pengajaran (Kepribadian),</w:t>
      </w:r>
      <w:r w:rsidRPr="00DD3BAF">
        <w:rPr>
          <w:rFonts w:asciiTheme="majorBidi" w:hAnsiTheme="majorBidi" w:cstheme="majorBidi"/>
          <w:sz w:val="24"/>
          <w:szCs w:val="24"/>
        </w:rPr>
        <w:t xml:space="preserve"> </w:t>
      </w:r>
      <w:r>
        <w:rPr>
          <w:rFonts w:asciiTheme="majorBidi" w:hAnsiTheme="majorBidi" w:cstheme="majorBidi"/>
          <w:sz w:val="24"/>
          <w:szCs w:val="24"/>
        </w:rPr>
        <w:t>Jakarta,</w:t>
      </w:r>
      <w:r w:rsidRPr="00DD3BAF">
        <w:rPr>
          <w:rFonts w:asciiTheme="majorBidi" w:hAnsiTheme="majorBidi" w:cstheme="majorBidi"/>
          <w:sz w:val="24"/>
          <w:szCs w:val="24"/>
        </w:rPr>
        <w:t xml:space="preserve"> Kalam  Mulia,  2001</w:t>
      </w:r>
    </w:p>
    <w:p w:rsidR="002D3D10" w:rsidRDefault="002D3D10" w:rsidP="002D3D10">
      <w:pPr>
        <w:pStyle w:val="FootnoteText"/>
        <w:ind w:left="1134" w:hanging="1134"/>
        <w:rPr>
          <w:rFonts w:asciiTheme="majorBidi" w:hAnsiTheme="majorBidi" w:cstheme="majorBidi"/>
          <w:sz w:val="24"/>
          <w:szCs w:val="24"/>
        </w:rPr>
      </w:pPr>
      <w:r>
        <w:rPr>
          <w:rFonts w:asciiTheme="majorBidi" w:hAnsiTheme="majorBidi" w:cstheme="majorBidi"/>
          <w:sz w:val="24"/>
          <w:szCs w:val="24"/>
        </w:rPr>
        <w:t xml:space="preserve">Sagala, </w:t>
      </w:r>
      <w:r w:rsidRPr="00DD3BAF">
        <w:rPr>
          <w:rFonts w:asciiTheme="majorBidi" w:hAnsiTheme="majorBidi" w:cstheme="majorBidi"/>
          <w:sz w:val="24"/>
          <w:szCs w:val="24"/>
        </w:rPr>
        <w:t>Syaiful</w:t>
      </w:r>
      <w:r>
        <w:rPr>
          <w:rFonts w:asciiTheme="majorBidi" w:hAnsiTheme="majorBidi" w:cstheme="majorBidi"/>
          <w:sz w:val="24"/>
          <w:szCs w:val="24"/>
        </w:rPr>
        <w:t>,</w:t>
      </w:r>
      <w:r w:rsidRPr="00DD3BAF">
        <w:rPr>
          <w:rFonts w:asciiTheme="majorBidi" w:hAnsiTheme="majorBidi" w:cstheme="majorBidi"/>
          <w:sz w:val="24"/>
          <w:szCs w:val="24"/>
        </w:rPr>
        <w:t xml:space="preserve"> </w:t>
      </w:r>
      <w:r w:rsidRPr="00DD3BAF">
        <w:rPr>
          <w:rFonts w:asciiTheme="majorBidi" w:hAnsiTheme="majorBidi" w:cstheme="majorBidi"/>
          <w:i/>
          <w:iCs/>
          <w:sz w:val="24"/>
          <w:szCs w:val="24"/>
        </w:rPr>
        <w:t xml:space="preserve">Kemampuan Profesional Guru dan Tenaga Pendidik, </w:t>
      </w:r>
      <w:r>
        <w:rPr>
          <w:rFonts w:asciiTheme="majorBidi" w:hAnsiTheme="majorBidi" w:cstheme="majorBidi"/>
          <w:sz w:val="24"/>
          <w:szCs w:val="24"/>
        </w:rPr>
        <w:t xml:space="preserve">Bandung, </w:t>
      </w:r>
      <w:r w:rsidRPr="00DD3BAF">
        <w:rPr>
          <w:rFonts w:asciiTheme="majorBidi" w:hAnsiTheme="majorBidi" w:cstheme="majorBidi"/>
          <w:sz w:val="24"/>
          <w:szCs w:val="24"/>
        </w:rPr>
        <w:t>Alfabeta, 2011</w:t>
      </w:r>
    </w:p>
    <w:p w:rsidR="002D3D10" w:rsidRPr="00DD3BAF" w:rsidRDefault="002D3D10" w:rsidP="002D3D10">
      <w:pPr>
        <w:pStyle w:val="FootnoteText"/>
        <w:ind w:left="1134" w:hanging="1134"/>
        <w:rPr>
          <w:rFonts w:asciiTheme="majorBidi" w:hAnsiTheme="majorBidi" w:cstheme="majorBidi"/>
          <w:sz w:val="24"/>
          <w:szCs w:val="24"/>
        </w:rPr>
      </w:pP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 xml:space="preserve">Sardiman, </w:t>
      </w:r>
      <w:r w:rsidRPr="00DD3BAF">
        <w:rPr>
          <w:rFonts w:asciiTheme="majorBidi" w:hAnsiTheme="majorBidi" w:cstheme="majorBidi"/>
          <w:i/>
          <w:sz w:val="24"/>
          <w:szCs w:val="24"/>
        </w:rPr>
        <w:t xml:space="preserve">Interaksi dan Motivasi Belajar Mengajar, </w:t>
      </w:r>
      <w:r w:rsidRPr="00DD3BAF">
        <w:rPr>
          <w:rFonts w:asciiTheme="majorBidi" w:hAnsiTheme="majorBidi" w:cstheme="majorBidi"/>
          <w:sz w:val="24"/>
          <w:szCs w:val="24"/>
        </w:rPr>
        <w:t>Jakarta, Rineka Cipta, 1994</w:t>
      </w:r>
    </w:p>
    <w:p w:rsidR="002D3D10" w:rsidRPr="00DD3BAF" w:rsidRDefault="002D3D10" w:rsidP="002D3D10">
      <w:pPr>
        <w:pStyle w:val="FootnoteText"/>
        <w:spacing w:line="480" w:lineRule="auto"/>
        <w:rPr>
          <w:rFonts w:asciiTheme="majorBidi" w:hAnsiTheme="majorBidi" w:cstheme="majorBidi"/>
          <w:sz w:val="24"/>
          <w:szCs w:val="24"/>
        </w:rPr>
      </w:pPr>
      <w:r w:rsidRPr="00DD3BAF">
        <w:rPr>
          <w:rFonts w:asciiTheme="majorBidi" w:hAnsiTheme="majorBidi" w:cstheme="majorBidi"/>
          <w:sz w:val="24"/>
          <w:szCs w:val="24"/>
        </w:rPr>
        <w:t>Sharif Qarashi, Baqir</w:t>
      </w:r>
      <w:r>
        <w:rPr>
          <w:rFonts w:asciiTheme="majorBidi" w:hAnsiTheme="majorBidi" w:cstheme="majorBidi"/>
          <w:sz w:val="24"/>
          <w:szCs w:val="24"/>
        </w:rPr>
        <w:t>,</w:t>
      </w:r>
      <w:r w:rsidRPr="00DD3BAF">
        <w:rPr>
          <w:rFonts w:asciiTheme="majorBidi" w:hAnsiTheme="majorBidi" w:cstheme="majorBidi"/>
          <w:sz w:val="24"/>
          <w:szCs w:val="24"/>
        </w:rPr>
        <w:t xml:space="preserve"> </w:t>
      </w:r>
      <w:r w:rsidRPr="00DD3BAF">
        <w:rPr>
          <w:rFonts w:asciiTheme="majorBidi" w:hAnsiTheme="majorBidi" w:cstheme="majorBidi"/>
          <w:i/>
          <w:iCs/>
          <w:sz w:val="24"/>
          <w:szCs w:val="24"/>
        </w:rPr>
        <w:t xml:space="preserve">Seni Mendidik Anak, </w:t>
      </w:r>
      <w:r>
        <w:rPr>
          <w:rFonts w:asciiTheme="majorBidi" w:hAnsiTheme="majorBidi" w:cstheme="majorBidi"/>
          <w:sz w:val="24"/>
          <w:szCs w:val="24"/>
        </w:rPr>
        <w:t>Jakarta,</w:t>
      </w:r>
      <w:r w:rsidRPr="00DD3BAF">
        <w:rPr>
          <w:rFonts w:asciiTheme="majorBidi" w:hAnsiTheme="majorBidi" w:cstheme="majorBidi"/>
          <w:sz w:val="24"/>
          <w:szCs w:val="24"/>
        </w:rPr>
        <w:t xml:space="preserve"> Pustaka Zahra, 2003</w:t>
      </w:r>
    </w:p>
    <w:p w:rsidR="002D3D10" w:rsidRDefault="002D3D10" w:rsidP="002D3D10">
      <w:pPr>
        <w:pStyle w:val="FootnoteText"/>
        <w:ind w:left="1134" w:hanging="1134"/>
        <w:rPr>
          <w:rFonts w:asciiTheme="majorBidi" w:hAnsiTheme="majorBidi" w:cstheme="majorBidi"/>
          <w:sz w:val="24"/>
          <w:szCs w:val="24"/>
        </w:rPr>
      </w:pPr>
      <w:r w:rsidRPr="00DD3BAF">
        <w:rPr>
          <w:rFonts w:asciiTheme="majorBidi" w:hAnsiTheme="majorBidi" w:cstheme="majorBidi"/>
          <w:sz w:val="24"/>
          <w:szCs w:val="24"/>
        </w:rPr>
        <w:t>Singgih D. gunarasa dan Ny. Y Singgih D. Gunarasa, “</w:t>
      </w:r>
      <w:r w:rsidRPr="00DD3BAF">
        <w:rPr>
          <w:rFonts w:asciiTheme="majorBidi" w:hAnsiTheme="majorBidi" w:cstheme="majorBidi"/>
          <w:i/>
          <w:iCs/>
          <w:sz w:val="24"/>
          <w:szCs w:val="24"/>
        </w:rPr>
        <w:t>Psikologi Untuk Membimbing”</w:t>
      </w:r>
      <w:r>
        <w:rPr>
          <w:rFonts w:asciiTheme="majorBidi" w:hAnsiTheme="majorBidi" w:cstheme="majorBidi"/>
          <w:sz w:val="24"/>
          <w:szCs w:val="24"/>
        </w:rPr>
        <w:t xml:space="preserve"> Jakarta, </w:t>
      </w:r>
      <w:r w:rsidRPr="00DD3BAF">
        <w:rPr>
          <w:rFonts w:asciiTheme="majorBidi" w:hAnsiTheme="majorBidi" w:cstheme="majorBidi"/>
          <w:sz w:val="24"/>
          <w:szCs w:val="24"/>
        </w:rPr>
        <w:t>Gunung Mulia, 2002</w:t>
      </w:r>
      <w:r>
        <w:rPr>
          <w:rFonts w:asciiTheme="majorBidi" w:hAnsiTheme="majorBidi" w:cstheme="majorBidi"/>
          <w:sz w:val="24"/>
          <w:szCs w:val="24"/>
        </w:rPr>
        <w:t>.</w:t>
      </w:r>
    </w:p>
    <w:p w:rsidR="002D3D10" w:rsidRPr="00DD3BAF" w:rsidRDefault="002D3D10" w:rsidP="002D3D10">
      <w:pPr>
        <w:pStyle w:val="FootnoteText"/>
        <w:ind w:left="1134" w:hanging="1134"/>
        <w:rPr>
          <w:rFonts w:asciiTheme="majorBidi" w:hAnsiTheme="majorBidi" w:cstheme="majorBidi"/>
          <w:sz w:val="24"/>
          <w:szCs w:val="24"/>
        </w:rPr>
      </w:pPr>
    </w:p>
    <w:p w:rsidR="002D3D10" w:rsidRDefault="002D3D10" w:rsidP="002D3D10">
      <w:pPr>
        <w:pStyle w:val="FootnoteText"/>
        <w:ind w:left="1134" w:hanging="1134"/>
        <w:rPr>
          <w:rFonts w:asciiTheme="majorBidi" w:hAnsiTheme="majorBidi" w:cstheme="majorBidi"/>
          <w:sz w:val="24"/>
          <w:szCs w:val="24"/>
        </w:rPr>
      </w:pPr>
      <w:r w:rsidRPr="00DD3BAF">
        <w:rPr>
          <w:rFonts w:asciiTheme="majorBidi" w:hAnsiTheme="majorBidi" w:cstheme="majorBidi"/>
          <w:sz w:val="24"/>
          <w:szCs w:val="24"/>
        </w:rPr>
        <w:t xml:space="preserve">Sudirman, </w:t>
      </w:r>
      <w:r w:rsidRPr="00DD3BAF">
        <w:rPr>
          <w:rFonts w:asciiTheme="majorBidi" w:hAnsiTheme="majorBidi" w:cstheme="majorBidi"/>
          <w:i/>
          <w:iCs/>
          <w:sz w:val="24"/>
          <w:szCs w:val="24"/>
        </w:rPr>
        <w:t>Interaksi dan Motivasi Belajar Mengajar</w:t>
      </w:r>
      <w:r>
        <w:rPr>
          <w:rFonts w:asciiTheme="majorBidi" w:hAnsiTheme="majorBidi" w:cstheme="majorBidi"/>
          <w:sz w:val="24"/>
          <w:szCs w:val="24"/>
        </w:rPr>
        <w:t>, Jakarta,</w:t>
      </w:r>
      <w:r w:rsidRPr="00DD3BAF">
        <w:rPr>
          <w:rFonts w:asciiTheme="majorBidi" w:hAnsiTheme="majorBidi" w:cstheme="majorBidi"/>
          <w:sz w:val="24"/>
          <w:szCs w:val="24"/>
        </w:rPr>
        <w:t xml:space="preserve"> PT Raja Grafindo Persada, 2004</w:t>
      </w:r>
    </w:p>
    <w:p w:rsidR="002D3D10" w:rsidRPr="00DD3BAF" w:rsidRDefault="002D3D10" w:rsidP="002D3D10">
      <w:pPr>
        <w:pStyle w:val="FootnoteText"/>
        <w:ind w:left="1134" w:hanging="1134"/>
        <w:rPr>
          <w:rFonts w:asciiTheme="majorBidi" w:hAnsiTheme="majorBidi" w:cstheme="majorBidi"/>
          <w:sz w:val="24"/>
          <w:szCs w:val="24"/>
        </w:rPr>
      </w:pPr>
    </w:p>
    <w:p w:rsidR="002D3D10" w:rsidRDefault="002D3D10" w:rsidP="002D3D10">
      <w:pPr>
        <w:pStyle w:val="FootnoteText"/>
        <w:ind w:left="1134" w:hanging="1134"/>
        <w:rPr>
          <w:rFonts w:asciiTheme="majorBidi" w:hAnsiTheme="majorBidi" w:cstheme="majorBidi"/>
          <w:sz w:val="24"/>
          <w:szCs w:val="24"/>
        </w:rPr>
      </w:pPr>
      <w:r>
        <w:rPr>
          <w:rFonts w:asciiTheme="majorBidi" w:hAnsiTheme="majorBidi" w:cstheme="majorBidi"/>
          <w:sz w:val="24"/>
          <w:szCs w:val="24"/>
        </w:rPr>
        <w:t xml:space="preserve">Suryana, </w:t>
      </w:r>
      <w:r w:rsidRPr="00DD3BAF">
        <w:rPr>
          <w:rFonts w:asciiTheme="majorBidi" w:hAnsiTheme="majorBidi" w:cstheme="majorBidi"/>
          <w:sz w:val="24"/>
          <w:szCs w:val="24"/>
        </w:rPr>
        <w:t>Ermis</w:t>
      </w:r>
      <w:r>
        <w:rPr>
          <w:rFonts w:asciiTheme="majorBidi" w:hAnsiTheme="majorBidi" w:cstheme="majorBidi"/>
          <w:sz w:val="24"/>
          <w:szCs w:val="24"/>
        </w:rPr>
        <w:t xml:space="preserve">, </w:t>
      </w:r>
      <w:r w:rsidRPr="00DD3BAF">
        <w:rPr>
          <w:rFonts w:asciiTheme="majorBidi" w:hAnsiTheme="majorBidi" w:cstheme="majorBidi"/>
          <w:sz w:val="24"/>
          <w:szCs w:val="24"/>
        </w:rPr>
        <w:t xml:space="preserve"> Ta’dib</w:t>
      </w:r>
      <w:r w:rsidRPr="00DD3BAF">
        <w:rPr>
          <w:rFonts w:asciiTheme="majorBidi" w:hAnsiTheme="majorBidi" w:cstheme="majorBidi"/>
          <w:i/>
          <w:iCs/>
          <w:sz w:val="24"/>
          <w:szCs w:val="24"/>
        </w:rPr>
        <w:t xml:space="preserve">, (Pendidikan Agama di Sekolah Umum), </w:t>
      </w:r>
      <w:r>
        <w:rPr>
          <w:rFonts w:asciiTheme="majorBidi" w:hAnsiTheme="majorBidi" w:cstheme="majorBidi"/>
          <w:sz w:val="24"/>
          <w:szCs w:val="24"/>
        </w:rPr>
        <w:t>Palembang, IAIN Raden Fatah Press, 1998</w:t>
      </w:r>
    </w:p>
    <w:p w:rsidR="002D3D10" w:rsidRPr="00DD3BAF" w:rsidRDefault="002D3D10" w:rsidP="002D3D10">
      <w:pPr>
        <w:pStyle w:val="FootnoteText"/>
        <w:ind w:left="1134" w:hanging="1134"/>
        <w:rPr>
          <w:rFonts w:asciiTheme="majorBidi" w:hAnsiTheme="majorBidi" w:cstheme="majorBidi"/>
          <w:sz w:val="24"/>
          <w:szCs w:val="24"/>
        </w:rPr>
      </w:pPr>
    </w:p>
    <w:p w:rsidR="002D3D10" w:rsidRDefault="002D3D10" w:rsidP="002D3D10">
      <w:pPr>
        <w:pStyle w:val="FootnoteText"/>
        <w:ind w:left="1418" w:hanging="1418"/>
        <w:rPr>
          <w:rFonts w:asciiTheme="majorBidi" w:hAnsiTheme="majorBidi" w:cstheme="majorBidi"/>
          <w:sz w:val="24"/>
          <w:szCs w:val="24"/>
        </w:rPr>
      </w:pPr>
      <w:r w:rsidRPr="00DD3BAF">
        <w:rPr>
          <w:rFonts w:asciiTheme="majorBidi" w:hAnsiTheme="majorBidi" w:cstheme="majorBidi"/>
          <w:sz w:val="24"/>
          <w:szCs w:val="24"/>
        </w:rPr>
        <w:t xml:space="preserve">Syaefudin Saud, Udin </w:t>
      </w:r>
      <w:r w:rsidRPr="00DD3BAF">
        <w:rPr>
          <w:rFonts w:asciiTheme="majorBidi" w:hAnsiTheme="majorBidi" w:cstheme="majorBidi"/>
          <w:i/>
          <w:iCs/>
          <w:sz w:val="24"/>
          <w:szCs w:val="24"/>
        </w:rPr>
        <w:t xml:space="preserve">Pengembangan Profesi Guru, </w:t>
      </w:r>
      <w:r>
        <w:rPr>
          <w:rFonts w:asciiTheme="majorBidi" w:hAnsiTheme="majorBidi" w:cstheme="majorBidi"/>
          <w:sz w:val="24"/>
          <w:szCs w:val="24"/>
        </w:rPr>
        <w:t>Bandung,</w:t>
      </w:r>
      <w:r w:rsidRPr="00DD3BAF">
        <w:rPr>
          <w:rFonts w:asciiTheme="majorBidi" w:hAnsiTheme="majorBidi" w:cstheme="majorBidi"/>
          <w:sz w:val="24"/>
          <w:szCs w:val="24"/>
        </w:rPr>
        <w:t xml:space="preserve"> CV ALFABETA, 2009</w:t>
      </w:r>
      <w:r>
        <w:rPr>
          <w:rFonts w:asciiTheme="majorBidi" w:hAnsiTheme="majorBidi" w:cstheme="majorBidi"/>
          <w:sz w:val="24"/>
          <w:szCs w:val="24"/>
        </w:rPr>
        <w:t>.</w:t>
      </w:r>
    </w:p>
    <w:p w:rsidR="002D3D10" w:rsidRPr="00DD3BAF" w:rsidRDefault="002D3D10" w:rsidP="002D3D10">
      <w:pPr>
        <w:pStyle w:val="FootnoteText"/>
        <w:ind w:left="1418" w:hanging="1418"/>
        <w:rPr>
          <w:rFonts w:asciiTheme="majorBidi" w:hAnsiTheme="majorBidi" w:cstheme="majorBidi"/>
          <w:sz w:val="24"/>
          <w:szCs w:val="24"/>
        </w:rPr>
      </w:pPr>
    </w:p>
    <w:p w:rsidR="002D3D10" w:rsidRDefault="002D3D10" w:rsidP="002D3D10">
      <w:pPr>
        <w:pStyle w:val="FootnoteText"/>
        <w:ind w:left="1418" w:hanging="1418"/>
        <w:rPr>
          <w:rFonts w:asciiTheme="majorBidi" w:hAnsiTheme="majorBidi" w:cstheme="majorBidi"/>
          <w:sz w:val="24"/>
          <w:szCs w:val="24"/>
        </w:rPr>
      </w:pPr>
      <w:r w:rsidRPr="00DD3BAF">
        <w:rPr>
          <w:rFonts w:asciiTheme="majorBidi" w:hAnsiTheme="majorBidi" w:cstheme="majorBidi"/>
          <w:sz w:val="24"/>
          <w:szCs w:val="24"/>
        </w:rPr>
        <w:t>Undang-Undang Republik Indone</w:t>
      </w:r>
      <w:r>
        <w:rPr>
          <w:rFonts w:asciiTheme="majorBidi" w:hAnsiTheme="majorBidi" w:cstheme="majorBidi"/>
          <w:sz w:val="24"/>
          <w:szCs w:val="24"/>
        </w:rPr>
        <w:t>sia nomor 14 Tahun 2005, Bandung,</w:t>
      </w:r>
      <w:r w:rsidRPr="00DD3BAF">
        <w:rPr>
          <w:rFonts w:asciiTheme="majorBidi" w:hAnsiTheme="majorBidi" w:cstheme="majorBidi"/>
          <w:sz w:val="24"/>
          <w:szCs w:val="24"/>
        </w:rPr>
        <w:t xml:space="preserve"> Cintra Umbara, 2006</w:t>
      </w:r>
    </w:p>
    <w:p w:rsidR="002D3D10" w:rsidRPr="00DD3BAF" w:rsidRDefault="002D3D10" w:rsidP="002D3D10">
      <w:pPr>
        <w:pStyle w:val="FootnoteText"/>
        <w:ind w:left="1418" w:hanging="1418"/>
        <w:rPr>
          <w:rFonts w:asciiTheme="majorBidi" w:hAnsiTheme="majorBidi" w:cstheme="majorBidi"/>
          <w:sz w:val="24"/>
          <w:szCs w:val="24"/>
        </w:rPr>
      </w:pPr>
    </w:p>
    <w:p w:rsidR="002D3D10" w:rsidRPr="00DD3BAF" w:rsidRDefault="002D3D10" w:rsidP="002D3D10">
      <w:pPr>
        <w:pStyle w:val="FootnoteText"/>
        <w:ind w:left="1418" w:hanging="1418"/>
        <w:rPr>
          <w:rFonts w:asciiTheme="majorBidi" w:hAnsiTheme="majorBidi" w:cstheme="majorBidi"/>
          <w:sz w:val="24"/>
          <w:szCs w:val="24"/>
        </w:rPr>
      </w:pPr>
      <w:r w:rsidRPr="00DD3BAF">
        <w:rPr>
          <w:rFonts w:asciiTheme="majorBidi" w:hAnsiTheme="majorBidi" w:cstheme="majorBidi"/>
          <w:sz w:val="24"/>
          <w:szCs w:val="24"/>
        </w:rPr>
        <w:t xml:space="preserve">Usman, Uzer </w:t>
      </w:r>
      <w:r w:rsidRPr="00DD3BAF">
        <w:rPr>
          <w:rFonts w:asciiTheme="majorBidi" w:hAnsiTheme="majorBidi" w:cstheme="majorBidi"/>
          <w:i/>
          <w:iCs/>
          <w:sz w:val="24"/>
          <w:szCs w:val="24"/>
        </w:rPr>
        <w:t xml:space="preserve">Menjadi guru Profesional, </w:t>
      </w:r>
      <w:r w:rsidRPr="00DD3BAF">
        <w:rPr>
          <w:rFonts w:asciiTheme="majorBidi" w:hAnsiTheme="majorBidi" w:cstheme="majorBidi"/>
          <w:sz w:val="24"/>
          <w:szCs w:val="24"/>
        </w:rPr>
        <w:t>Bandung</w:t>
      </w:r>
      <w:r>
        <w:rPr>
          <w:rFonts w:asciiTheme="majorBidi" w:hAnsiTheme="majorBidi" w:cstheme="majorBidi"/>
          <w:sz w:val="24"/>
          <w:szCs w:val="24"/>
        </w:rPr>
        <w:t>, PT Remaja Rosda Karya</w:t>
      </w:r>
      <w:r w:rsidRPr="00DD3BAF">
        <w:rPr>
          <w:rFonts w:asciiTheme="majorBidi" w:hAnsiTheme="majorBidi" w:cstheme="majorBidi"/>
          <w:sz w:val="24"/>
          <w:szCs w:val="24"/>
        </w:rPr>
        <w:t>, Cet VII 1996</w:t>
      </w:r>
    </w:p>
    <w:p w:rsidR="002D3D10" w:rsidRPr="00717718" w:rsidRDefault="002D3D10" w:rsidP="00A1299A">
      <w:pPr>
        <w:spacing w:line="480" w:lineRule="auto"/>
        <w:ind w:firstLine="720"/>
        <w:jc w:val="both"/>
        <w:rPr>
          <w:rFonts w:asciiTheme="majorBidi" w:eastAsiaTheme="minorEastAsia" w:hAnsiTheme="majorBidi" w:cstheme="majorBidi"/>
        </w:rPr>
      </w:pPr>
    </w:p>
    <w:sectPr w:rsidR="002D3D10" w:rsidRPr="00717718" w:rsidSect="00904A4E">
      <w:headerReference w:type="default" r:id="rId9"/>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83C" w:rsidRDefault="00B7783C" w:rsidP="00904A4E">
      <w:r>
        <w:separator/>
      </w:r>
    </w:p>
  </w:endnote>
  <w:endnote w:type="continuationSeparator" w:id="1">
    <w:p w:rsidR="00B7783C" w:rsidRDefault="00B7783C" w:rsidP="00904A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83C" w:rsidRDefault="00B7783C" w:rsidP="00904A4E">
      <w:r>
        <w:separator/>
      </w:r>
    </w:p>
  </w:footnote>
  <w:footnote w:type="continuationSeparator" w:id="1">
    <w:p w:rsidR="00B7783C" w:rsidRDefault="00B7783C" w:rsidP="00904A4E">
      <w:r>
        <w:continuationSeparator/>
      </w:r>
    </w:p>
  </w:footnote>
  <w:footnote w:id="2">
    <w:p w:rsidR="00DD6C23" w:rsidRPr="00C84D5B" w:rsidRDefault="00DD6C23" w:rsidP="00904A4E">
      <w:pPr>
        <w:pStyle w:val="FootnoteText"/>
        <w:ind w:firstLine="720"/>
        <w:rPr>
          <w:rFonts w:asciiTheme="majorBidi" w:hAnsiTheme="majorBidi" w:cstheme="majorBidi"/>
        </w:rPr>
      </w:pPr>
      <w:r w:rsidRPr="00C84D5B">
        <w:rPr>
          <w:rStyle w:val="FootnoteReference"/>
          <w:rFonts w:asciiTheme="majorBidi" w:hAnsiTheme="majorBidi" w:cstheme="majorBidi"/>
        </w:rPr>
        <w:footnoteRef/>
      </w:r>
      <w:r w:rsidRPr="00C84D5B">
        <w:rPr>
          <w:rFonts w:asciiTheme="majorBidi" w:hAnsiTheme="majorBidi" w:cstheme="majorBidi"/>
        </w:rPr>
        <w:t xml:space="preserve">  Udin Syaefudin Saud, </w:t>
      </w:r>
      <w:r w:rsidRPr="00C84D5B">
        <w:rPr>
          <w:rFonts w:asciiTheme="majorBidi" w:hAnsiTheme="majorBidi" w:cstheme="majorBidi"/>
          <w:i/>
          <w:iCs/>
        </w:rPr>
        <w:t xml:space="preserve">Pengembangan Profesi Guru, </w:t>
      </w:r>
      <w:r w:rsidRPr="00C84D5B">
        <w:rPr>
          <w:rFonts w:asciiTheme="majorBidi" w:hAnsiTheme="majorBidi" w:cstheme="majorBidi"/>
        </w:rPr>
        <w:t>(Bandung: CV Alfabeta, 2009), hal 1</w:t>
      </w:r>
    </w:p>
  </w:footnote>
  <w:footnote w:id="3">
    <w:p w:rsidR="00DD6C23" w:rsidRPr="00145678" w:rsidRDefault="00DD6C23" w:rsidP="00904A4E">
      <w:pPr>
        <w:pStyle w:val="FootnoteText"/>
        <w:ind w:firstLine="720"/>
        <w:rPr>
          <w:rFonts w:asciiTheme="majorBidi" w:hAnsiTheme="majorBidi" w:cstheme="majorBidi"/>
        </w:rPr>
      </w:pPr>
      <w:r w:rsidRPr="00145678">
        <w:rPr>
          <w:rStyle w:val="FootnoteReference"/>
          <w:rFonts w:asciiTheme="majorBidi" w:hAnsiTheme="majorBidi" w:cstheme="majorBidi"/>
        </w:rPr>
        <w:footnoteRef/>
      </w:r>
      <w:r w:rsidRPr="00145678">
        <w:rPr>
          <w:rFonts w:asciiTheme="majorBidi" w:hAnsiTheme="majorBidi" w:cstheme="majorBidi"/>
        </w:rPr>
        <w:t xml:space="preserve">  Undang-Undang Republik Indonesia nomor 14 Tahun 2005, (Bandung: Cintra Umbara, 2006), hal 8</w:t>
      </w:r>
    </w:p>
  </w:footnote>
  <w:footnote w:id="4">
    <w:p w:rsidR="00DD6C23" w:rsidRPr="001929C1" w:rsidRDefault="00DD6C23" w:rsidP="00904A4E">
      <w:pPr>
        <w:pStyle w:val="FootnoteText"/>
        <w:ind w:firstLine="720"/>
        <w:rPr>
          <w:rFonts w:asciiTheme="majorBidi" w:hAnsiTheme="majorBidi" w:cstheme="majorBidi"/>
        </w:rPr>
      </w:pPr>
      <w:r w:rsidRPr="001929C1">
        <w:rPr>
          <w:rStyle w:val="FootnoteReference"/>
          <w:rFonts w:asciiTheme="majorBidi" w:hAnsiTheme="majorBidi" w:cstheme="majorBidi"/>
        </w:rPr>
        <w:footnoteRef/>
      </w:r>
      <w:r w:rsidRPr="001929C1">
        <w:rPr>
          <w:rFonts w:asciiTheme="majorBidi" w:hAnsiTheme="majorBidi" w:cstheme="majorBidi"/>
        </w:rPr>
        <w:t xml:space="preserve">  Muzayyin Arifin, </w:t>
      </w:r>
      <w:r w:rsidRPr="001929C1">
        <w:rPr>
          <w:rFonts w:asciiTheme="majorBidi" w:hAnsiTheme="majorBidi" w:cstheme="majorBidi"/>
          <w:i/>
          <w:iCs/>
        </w:rPr>
        <w:t xml:space="preserve">Ilmu Pendidikan Islam: Suatu Tinjauan Teoritis dan Praktis Berdasakan Pendekatan Interdisipliner, </w:t>
      </w:r>
      <w:r w:rsidRPr="001929C1">
        <w:rPr>
          <w:rFonts w:asciiTheme="majorBidi" w:hAnsiTheme="majorBidi" w:cstheme="majorBidi"/>
        </w:rPr>
        <w:t>(Jakarta: Bumi Aksara, 1991), hal 10</w:t>
      </w:r>
    </w:p>
  </w:footnote>
  <w:footnote w:id="5">
    <w:p w:rsidR="00DD6C23" w:rsidRPr="000E0759" w:rsidRDefault="00DD6C23" w:rsidP="00904A4E">
      <w:pPr>
        <w:pStyle w:val="FootnoteText"/>
        <w:ind w:firstLine="720"/>
        <w:rPr>
          <w:lang w:val="id-ID"/>
        </w:rPr>
      </w:pPr>
      <w:r>
        <w:rPr>
          <w:rStyle w:val="FootnoteReference"/>
        </w:rPr>
        <w:footnoteRef/>
      </w:r>
      <w:r>
        <w:t xml:space="preserve"> </w:t>
      </w:r>
      <w:r w:rsidRPr="000E0759">
        <w:rPr>
          <w:rFonts w:ascii="Times New Roman" w:hAnsi="Times New Roman" w:cs="Times New Roman"/>
          <w:lang w:val="id-ID"/>
        </w:rPr>
        <w:t xml:space="preserve">Akmal Hawi, </w:t>
      </w:r>
      <w:r w:rsidRPr="000E0759">
        <w:rPr>
          <w:rFonts w:ascii="Times New Roman" w:hAnsi="Times New Roman" w:cs="Times New Roman"/>
          <w:i/>
          <w:lang w:val="id-ID"/>
        </w:rPr>
        <w:t xml:space="preserve">Kompetensi Guru PAI, </w:t>
      </w:r>
      <w:r w:rsidRPr="000E0759">
        <w:rPr>
          <w:rFonts w:ascii="Times New Roman" w:hAnsi="Times New Roman" w:cs="Times New Roman"/>
          <w:lang w:val="id-ID"/>
        </w:rPr>
        <w:t>(Palembang: IAIN Rafah Press, 2006), hal 55</w:t>
      </w:r>
    </w:p>
  </w:footnote>
  <w:footnote w:id="6">
    <w:p w:rsidR="00DD6C23" w:rsidRDefault="00DD6C23" w:rsidP="00904A4E">
      <w:pPr>
        <w:pStyle w:val="FootnoteText"/>
        <w:ind w:firstLine="720"/>
      </w:pPr>
      <w:r>
        <w:rPr>
          <w:rStyle w:val="FootnoteReference"/>
          <w:rFonts w:cs="Calibri"/>
        </w:rPr>
        <w:footnoteRef/>
      </w:r>
      <w:r>
        <w:t xml:space="preserve">  </w:t>
      </w:r>
      <w:r w:rsidRPr="00AD0888">
        <w:rPr>
          <w:rFonts w:ascii="Times New Roman" w:hAnsi="Times New Roman" w:cs="Times New Roman"/>
        </w:rPr>
        <w:t xml:space="preserve">Sardiman, </w:t>
      </w:r>
      <w:r w:rsidRPr="00AD0888">
        <w:rPr>
          <w:rFonts w:ascii="Times New Roman" w:hAnsi="Times New Roman" w:cs="Times New Roman"/>
          <w:i/>
        </w:rPr>
        <w:t xml:space="preserve">Interaksi dan Motivasi Belajar Mengajar, </w:t>
      </w:r>
      <w:r w:rsidRPr="00AD0888">
        <w:rPr>
          <w:rFonts w:ascii="Times New Roman" w:hAnsi="Times New Roman" w:cs="Times New Roman"/>
        </w:rPr>
        <w:t>(Jakarta, Rineka Cipta, 1994)</w:t>
      </w:r>
      <w:r>
        <w:rPr>
          <w:rFonts w:ascii="Times New Roman" w:hAnsi="Times New Roman" w:cs="Times New Roman"/>
        </w:rPr>
        <w:t xml:space="preserve">, hal </w:t>
      </w:r>
      <w:r w:rsidRPr="00AD0888">
        <w:rPr>
          <w:rFonts w:ascii="Times New Roman" w:hAnsi="Times New Roman" w:cs="Times New Roman"/>
        </w:rPr>
        <w:t>123</w:t>
      </w:r>
    </w:p>
  </w:footnote>
  <w:footnote w:id="7">
    <w:p w:rsidR="00DD6C23" w:rsidRPr="005448E1" w:rsidRDefault="00DD6C23" w:rsidP="00904A4E">
      <w:pPr>
        <w:pStyle w:val="FootnoteText"/>
        <w:ind w:firstLine="720"/>
        <w:rPr>
          <w:rFonts w:asciiTheme="majorBidi" w:hAnsiTheme="majorBidi" w:cstheme="majorBidi"/>
        </w:rPr>
      </w:pPr>
      <w:r w:rsidRPr="005448E1">
        <w:rPr>
          <w:rStyle w:val="FootnoteReference"/>
          <w:rFonts w:asciiTheme="majorBidi" w:hAnsiTheme="majorBidi" w:cstheme="majorBidi"/>
        </w:rPr>
        <w:footnoteRef/>
      </w:r>
      <w:r w:rsidRPr="005448E1">
        <w:rPr>
          <w:rFonts w:asciiTheme="majorBidi" w:hAnsiTheme="majorBidi" w:cstheme="majorBidi"/>
        </w:rPr>
        <w:t xml:space="preserve">  Departemen Agama RI, </w:t>
      </w:r>
      <w:r w:rsidRPr="00C2796F">
        <w:rPr>
          <w:rFonts w:asciiTheme="majorBidi" w:hAnsiTheme="majorBidi" w:cstheme="majorBidi"/>
          <w:i/>
          <w:iCs/>
        </w:rPr>
        <w:t>Al-Qur’an dan Terjemah</w:t>
      </w:r>
      <w:r w:rsidRPr="005448E1">
        <w:rPr>
          <w:rFonts w:asciiTheme="majorBidi" w:hAnsiTheme="majorBidi" w:cstheme="majorBidi"/>
        </w:rPr>
        <w:t>, (Bandung: CV J-ART, 2004), hal, 544</w:t>
      </w:r>
    </w:p>
  </w:footnote>
  <w:footnote w:id="8">
    <w:p w:rsidR="00DD6C23" w:rsidRPr="00484B74" w:rsidRDefault="00DD6C23" w:rsidP="00904A4E">
      <w:pPr>
        <w:pStyle w:val="FootnoteText"/>
        <w:ind w:firstLine="720"/>
        <w:rPr>
          <w:rFonts w:asciiTheme="majorBidi" w:hAnsiTheme="majorBidi" w:cstheme="majorBidi"/>
        </w:rPr>
      </w:pPr>
      <w:r w:rsidRPr="00484B74">
        <w:rPr>
          <w:rStyle w:val="FootnoteReference"/>
          <w:rFonts w:asciiTheme="majorBidi" w:hAnsiTheme="majorBidi" w:cstheme="majorBidi"/>
        </w:rPr>
        <w:footnoteRef/>
      </w:r>
      <w:r w:rsidRPr="00484B74">
        <w:rPr>
          <w:rFonts w:asciiTheme="majorBidi" w:hAnsiTheme="majorBidi" w:cstheme="majorBidi"/>
        </w:rPr>
        <w:t xml:space="preserve"> Uzer Usman,</w:t>
      </w:r>
      <w:r w:rsidRPr="00484B74">
        <w:rPr>
          <w:rFonts w:asciiTheme="majorBidi" w:hAnsiTheme="majorBidi" w:cstheme="majorBidi"/>
          <w:i/>
          <w:iCs/>
        </w:rPr>
        <w:t xml:space="preserve">Menjadi guru professional, </w:t>
      </w:r>
      <w:r w:rsidRPr="00484B74">
        <w:rPr>
          <w:rFonts w:asciiTheme="majorBidi" w:hAnsiTheme="majorBidi" w:cstheme="majorBidi"/>
        </w:rPr>
        <w:t>(Bandung: Remaja</w:t>
      </w:r>
      <w:r>
        <w:rPr>
          <w:rFonts w:asciiTheme="majorBidi" w:hAnsiTheme="majorBidi" w:cstheme="majorBidi"/>
        </w:rPr>
        <w:t xml:space="preserve"> Rosda Karya) cet VIII 1996, hal </w:t>
      </w:r>
      <w:r w:rsidRPr="00484B74">
        <w:rPr>
          <w:rFonts w:asciiTheme="majorBidi" w:hAnsiTheme="majorBidi" w:cstheme="majorBidi"/>
        </w:rPr>
        <w:t>15</w:t>
      </w:r>
    </w:p>
  </w:footnote>
  <w:footnote w:id="9">
    <w:p w:rsidR="00DD6C23" w:rsidRPr="00C87A1D" w:rsidRDefault="00DD6C23" w:rsidP="00D76492">
      <w:pPr>
        <w:pStyle w:val="FootnoteText"/>
        <w:ind w:firstLine="720"/>
        <w:rPr>
          <w:rFonts w:asciiTheme="majorBidi" w:hAnsiTheme="majorBidi" w:cstheme="majorBidi"/>
        </w:rPr>
      </w:pPr>
      <w:r w:rsidRPr="00C87A1D">
        <w:rPr>
          <w:rStyle w:val="FootnoteReference"/>
          <w:rFonts w:asciiTheme="majorBidi" w:hAnsiTheme="majorBidi" w:cstheme="majorBidi"/>
        </w:rPr>
        <w:footnoteRef/>
      </w:r>
      <w:r w:rsidRPr="00C87A1D">
        <w:rPr>
          <w:rFonts w:asciiTheme="majorBidi" w:hAnsiTheme="majorBidi" w:cstheme="majorBidi"/>
        </w:rPr>
        <w:t xml:space="preserve"> Ramayulis</w:t>
      </w:r>
      <w:r w:rsidRPr="00C87A1D">
        <w:rPr>
          <w:rFonts w:asciiTheme="majorBidi" w:hAnsiTheme="majorBidi" w:cstheme="majorBidi"/>
          <w:i/>
          <w:iCs/>
        </w:rPr>
        <w:t>, Psikologi Agama</w:t>
      </w:r>
      <w:r w:rsidRPr="00C87A1D">
        <w:rPr>
          <w:rFonts w:asciiTheme="majorBidi" w:hAnsiTheme="majorBidi" w:cstheme="majorBidi"/>
        </w:rPr>
        <w:t xml:space="preserve">, </w:t>
      </w:r>
      <w:r>
        <w:rPr>
          <w:rFonts w:asciiTheme="majorBidi" w:hAnsiTheme="majorBidi" w:cstheme="majorBidi"/>
        </w:rPr>
        <w:t>(</w:t>
      </w:r>
      <w:r w:rsidRPr="00C87A1D">
        <w:rPr>
          <w:rFonts w:asciiTheme="majorBidi" w:hAnsiTheme="majorBidi" w:cstheme="majorBidi"/>
        </w:rPr>
        <w:t>Jakarta :</w:t>
      </w:r>
      <w:r>
        <w:rPr>
          <w:rFonts w:asciiTheme="majorBidi" w:hAnsiTheme="majorBidi" w:cstheme="majorBidi"/>
        </w:rPr>
        <w:t xml:space="preserve"> </w:t>
      </w:r>
      <w:r w:rsidRPr="00C87A1D">
        <w:rPr>
          <w:rFonts w:asciiTheme="majorBidi" w:hAnsiTheme="majorBidi" w:cstheme="majorBidi"/>
        </w:rPr>
        <w:t>Kalam Mulia</w:t>
      </w:r>
      <w:r>
        <w:rPr>
          <w:rFonts w:asciiTheme="majorBidi" w:hAnsiTheme="majorBidi" w:cstheme="majorBidi"/>
        </w:rPr>
        <w:t xml:space="preserve">, 2004), </w:t>
      </w:r>
      <w:r w:rsidRPr="00C87A1D">
        <w:rPr>
          <w:rFonts w:asciiTheme="majorBidi" w:hAnsiTheme="majorBidi" w:cstheme="majorBidi"/>
        </w:rPr>
        <w:t>hal</w:t>
      </w:r>
      <w:r>
        <w:rPr>
          <w:rFonts w:asciiTheme="majorBidi" w:hAnsiTheme="majorBidi" w:cstheme="majorBidi"/>
        </w:rPr>
        <w:t>,</w:t>
      </w:r>
      <w:r w:rsidRPr="00C87A1D">
        <w:rPr>
          <w:rFonts w:asciiTheme="majorBidi" w:hAnsiTheme="majorBidi" w:cstheme="majorBidi"/>
        </w:rPr>
        <w:t xml:space="preserve"> 103</w:t>
      </w:r>
    </w:p>
  </w:footnote>
  <w:footnote w:id="10">
    <w:p w:rsidR="00DD6C23" w:rsidRPr="00C87A1D" w:rsidRDefault="00DD6C23" w:rsidP="00D76492">
      <w:pPr>
        <w:pStyle w:val="FootnoteText"/>
        <w:ind w:firstLine="720"/>
        <w:rPr>
          <w:rFonts w:asciiTheme="majorBidi" w:hAnsiTheme="majorBidi" w:cstheme="majorBidi"/>
        </w:rPr>
      </w:pPr>
      <w:r w:rsidRPr="00C87A1D">
        <w:rPr>
          <w:rStyle w:val="FootnoteReference"/>
          <w:rFonts w:asciiTheme="majorBidi" w:hAnsiTheme="majorBidi" w:cstheme="majorBidi"/>
        </w:rPr>
        <w:footnoteRef/>
      </w:r>
      <w:r w:rsidRPr="00C87A1D">
        <w:rPr>
          <w:rFonts w:asciiTheme="majorBidi" w:hAnsiTheme="majorBidi" w:cstheme="majorBidi"/>
        </w:rPr>
        <w:t xml:space="preserve"> Oemar Hamalik, </w:t>
      </w:r>
      <w:r w:rsidRPr="00C87A1D">
        <w:rPr>
          <w:rFonts w:asciiTheme="majorBidi" w:hAnsiTheme="majorBidi" w:cstheme="majorBidi"/>
          <w:i/>
          <w:iCs/>
        </w:rPr>
        <w:t>Psikologi Belajar Mengajar</w:t>
      </w:r>
      <w:r w:rsidRPr="00C87A1D">
        <w:rPr>
          <w:rFonts w:asciiTheme="majorBidi" w:hAnsiTheme="majorBidi" w:cstheme="majorBidi"/>
        </w:rPr>
        <w:t xml:space="preserve">, </w:t>
      </w:r>
      <w:r>
        <w:rPr>
          <w:rFonts w:asciiTheme="majorBidi" w:hAnsiTheme="majorBidi" w:cstheme="majorBidi"/>
        </w:rPr>
        <w:t xml:space="preserve">( </w:t>
      </w:r>
      <w:r w:rsidRPr="00C87A1D">
        <w:rPr>
          <w:rFonts w:asciiTheme="majorBidi" w:hAnsiTheme="majorBidi" w:cstheme="majorBidi"/>
        </w:rPr>
        <w:t xml:space="preserve">Bandung </w:t>
      </w:r>
      <w:r>
        <w:rPr>
          <w:rFonts w:asciiTheme="majorBidi" w:hAnsiTheme="majorBidi" w:cstheme="majorBidi"/>
        </w:rPr>
        <w:t xml:space="preserve">: </w:t>
      </w:r>
      <w:r w:rsidRPr="00C87A1D">
        <w:rPr>
          <w:rFonts w:asciiTheme="majorBidi" w:hAnsiTheme="majorBidi" w:cstheme="majorBidi"/>
        </w:rPr>
        <w:t>Sinar Baru Algensindo, 2002</w:t>
      </w:r>
      <w:r>
        <w:rPr>
          <w:rFonts w:asciiTheme="majorBidi" w:hAnsiTheme="majorBidi" w:cstheme="majorBidi"/>
        </w:rPr>
        <w:t>)</w:t>
      </w:r>
      <w:r w:rsidRPr="00C87A1D">
        <w:rPr>
          <w:rFonts w:asciiTheme="majorBidi" w:hAnsiTheme="majorBidi" w:cstheme="majorBidi"/>
        </w:rPr>
        <w:t>, hal</w:t>
      </w:r>
      <w:r>
        <w:rPr>
          <w:rFonts w:asciiTheme="majorBidi" w:hAnsiTheme="majorBidi" w:cstheme="majorBidi"/>
        </w:rPr>
        <w:t>,</w:t>
      </w:r>
      <w:r w:rsidRPr="00C87A1D">
        <w:rPr>
          <w:rFonts w:asciiTheme="majorBidi" w:hAnsiTheme="majorBidi" w:cstheme="majorBidi"/>
        </w:rPr>
        <w:t xml:space="preserve"> 143</w:t>
      </w:r>
    </w:p>
  </w:footnote>
  <w:footnote w:id="11">
    <w:p w:rsidR="00DD6C23" w:rsidRPr="00C87A1D" w:rsidRDefault="00DD6C23" w:rsidP="00D76492">
      <w:pPr>
        <w:pStyle w:val="FootnoteText"/>
        <w:ind w:firstLine="720"/>
        <w:rPr>
          <w:rFonts w:asciiTheme="majorBidi" w:hAnsiTheme="majorBidi" w:cstheme="majorBidi"/>
        </w:rPr>
      </w:pPr>
      <w:r w:rsidRPr="00C87A1D">
        <w:rPr>
          <w:rStyle w:val="FootnoteReference"/>
          <w:rFonts w:asciiTheme="majorBidi" w:hAnsiTheme="majorBidi" w:cstheme="majorBidi"/>
        </w:rPr>
        <w:footnoteRef/>
      </w:r>
      <w:r>
        <w:rPr>
          <w:rFonts w:asciiTheme="majorBidi" w:hAnsiTheme="majorBidi" w:cstheme="majorBidi"/>
        </w:rPr>
        <w:t xml:space="preserve"> Ramayulis, </w:t>
      </w:r>
      <w:r w:rsidRPr="00C87A1D">
        <w:rPr>
          <w:rFonts w:asciiTheme="majorBidi" w:hAnsiTheme="majorBidi" w:cstheme="majorBidi"/>
          <w:i/>
          <w:iCs/>
        </w:rPr>
        <w:t>Psikologi Pengajaran (Kepribadian),</w:t>
      </w:r>
      <w:r w:rsidRPr="00C87A1D">
        <w:rPr>
          <w:rFonts w:asciiTheme="majorBidi" w:hAnsiTheme="majorBidi" w:cstheme="majorBidi"/>
        </w:rPr>
        <w:t xml:space="preserve"> </w:t>
      </w:r>
      <w:r>
        <w:rPr>
          <w:rFonts w:asciiTheme="majorBidi" w:hAnsiTheme="majorBidi" w:cstheme="majorBidi"/>
        </w:rPr>
        <w:t>(</w:t>
      </w:r>
      <w:r w:rsidRPr="00C87A1D">
        <w:rPr>
          <w:rFonts w:asciiTheme="majorBidi" w:hAnsiTheme="majorBidi" w:cstheme="majorBidi"/>
        </w:rPr>
        <w:t xml:space="preserve">Jakarta: Kalam </w:t>
      </w:r>
      <w:r>
        <w:rPr>
          <w:rFonts w:asciiTheme="majorBidi" w:hAnsiTheme="majorBidi" w:cstheme="majorBidi"/>
        </w:rPr>
        <w:t xml:space="preserve"> </w:t>
      </w:r>
      <w:r w:rsidRPr="00C87A1D">
        <w:rPr>
          <w:rFonts w:asciiTheme="majorBidi" w:hAnsiTheme="majorBidi" w:cstheme="majorBidi"/>
        </w:rPr>
        <w:t>Mulia</w:t>
      </w:r>
      <w:r>
        <w:rPr>
          <w:rFonts w:asciiTheme="majorBidi" w:hAnsiTheme="majorBidi" w:cstheme="majorBidi"/>
        </w:rPr>
        <w:t xml:space="preserve">, </w:t>
      </w:r>
      <w:r w:rsidRPr="00C87A1D">
        <w:rPr>
          <w:rFonts w:asciiTheme="majorBidi" w:hAnsiTheme="majorBidi" w:cstheme="majorBidi"/>
        </w:rPr>
        <w:t xml:space="preserve"> 2001</w:t>
      </w:r>
      <w:r>
        <w:rPr>
          <w:rFonts w:asciiTheme="majorBidi" w:hAnsiTheme="majorBidi" w:cstheme="majorBidi"/>
        </w:rPr>
        <w:t xml:space="preserve">), hal, </w:t>
      </w:r>
      <w:r w:rsidRPr="00C87A1D">
        <w:rPr>
          <w:rFonts w:asciiTheme="majorBidi" w:hAnsiTheme="majorBidi" w:cstheme="majorBidi"/>
        </w:rPr>
        <w:t>66</w:t>
      </w:r>
    </w:p>
  </w:footnote>
  <w:footnote w:id="12">
    <w:p w:rsidR="00DD6C23" w:rsidRPr="00C87A1D" w:rsidRDefault="00DD6C23" w:rsidP="00D76492">
      <w:pPr>
        <w:pStyle w:val="FootnoteText"/>
        <w:ind w:firstLine="720"/>
        <w:rPr>
          <w:rFonts w:asciiTheme="majorBidi" w:hAnsiTheme="majorBidi" w:cstheme="majorBidi"/>
        </w:rPr>
      </w:pPr>
      <w:r w:rsidRPr="00C87A1D">
        <w:rPr>
          <w:rStyle w:val="FootnoteReference"/>
          <w:rFonts w:asciiTheme="majorBidi" w:hAnsiTheme="majorBidi" w:cstheme="majorBidi"/>
        </w:rPr>
        <w:footnoteRef/>
      </w:r>
      <w:r w:rsidRPr="00C87A1D">
        <w:rPr>
          <w:rFonts w:asciiTheme="majorBidi" w:hAnsiTheme="majorBidi" w:cstheme="majorBidi"/>
        </w:rPr>
        <w:t xml:space="preserve"> Akmal Hawi, </w:t>
      </w:r>
      <w:r w:rsidRPr="00C87A1D">
        <w:rPr>
          <w:rFonts w:asciiTheme="majorBidi" w:hAnsiTheme="majorBidi" w:cstheme="majorBidi"/>
          <w:i/>
          <w:iCs/>
        </w:rPr>
        <w:t xml:space="preserve">Kompentensi guru pai, </w:t>
      </w:r>
      <w:r w:rsidRPr="00C87A1D">
        <w:rPr>
          <w:rFonts w:asciiTheme="majorBidi" w:hAnsiTheme="majorBidi" w:cstheme="majorBidi"/>
        </w:rPr>
        <w:t>(Palembang: IAIN Raden Fatah Press, 2008), hal, 17</w:t>
      </w:r>
    </w:p>
  </w:footnote>
  <w:footnote w:id="13">
    <w:p w:rsidR="00DD6C23" w:rsidRPr="007A46EE" w:rsidRDefault="00DD6C23" w:rsidP="00904A4E">
      <w:pPr>
        <w:pStyle w:val="FootnoteText"/>
        <w:ind w:firstLine="720"/>
        <w:rPr>
          <w:rFonts w:asciiTheme="majorBidi" w:hAnsiTheme="majorBidi" w:cstheme="majorBidi"/>
        </w:rPr>
      </w:pPr>
      <w:r w:rsidRPr="007A46EE">
        <w:rPr>
          <w:rStyle w:val="FootnoteReference"/>
          <w:rFonts w:asciiTheme="majorBidi" w:hAnsiTheme="majorBidi" w:cstheme="majorBidi"/>
        </w:rPr>
        <w:footnoteRef/>
      </w:r>
      <w:r w:rsidRPr="007A46EE">
        <w:rPr>
          <w:rFonts w:asciiTheme="majorBidi" w:hAnsiTheme="majorBidi" w:cstheme="majorBidi"/>
        </w:rPr>
        <w:t xml:space="preserve">  Wardini Ahmad, </w:t>
      </w:r>
      <w:r w:rsidRPr="007A46EE">
        <w:rPr>
          <w:rFonts w:asciiTheme="majorBidi" w:hAnsiTheme="majorBidi" w:cstheme="majorBidi"/>
          <w:i/>
          <w:iCs/>
        </w:rPr>
        <w:t xml:space="preserve">Buku Pendoman Penelitian Skripsi dan Karya Ilmiah. </w:t>
      </w:r>
      <w:r w:rsidRPr="007A46EE">
        <w:rPr>
          <w:rFonts w:asciiTheme="majorBidi" w:hAnsiTheme="majorBidi" w:cstheme="majorBidi"/>
        </w:rPr>
        <w:t>(Palembang: IAIN Raden Fatah, 2005) hal 9</w:t>
      </w:r>
    </w:p>
  </w:footnote>
  <w:footnote w:id="14">
    <w:p w:rsidR="00DD6C23" w:rsidRPr="00571F5F" w:rsidRDefault="00DD6C23" w:rsidP="00904A4E">
      <w:pPr>
        <w:pStyle w:val="FootnoteText"/>
        <w:ind w:firstLine="720"/>
        <w:rPr>
          <w:rFonts w:asciiTheme="majorBidi" w:hAnsiTheme="majorBidi" w:cstheme="majorBidi"/>
        </w:rPr>
      </w:pPr>
      <w:r w:rsidRPr="00BC36BF">
        <w:rPr>
          <w:rStyle w:val="FootnoteReference"/>
          <w:rFonts w:asciiTheme="majorBidi" w:hAnsiTheme="majorBidi" w:cstheme="majorBidi"/>
        </w:rPr>
        <w:footnoteRef/>
      </w:r>
      <w:r w:rsidRPr="00BC36BF">
        <w:rPr>
          <w:rFonts w:asciiTheme="majorBidi" w:hAnsiTheme="majorBidi" w:cstheme="majorBidi"/>
        </w:rPr>
        <w:t xml:space="preserve">  Syaiful Sagala, </w:t>
      </w:r>
      <w:r w:rsidRPr="00BC36BF">
        <w:rPr>
          <w:rFonts w:asciiTheme="majorBidi" w:hAnsiTheme="majorBidi" w:cstheme="majorBidi"/>
          <w:i/>
          <w:iCs/>
        </w:rPr>
        <w:t xml:space="preserve">Kemampuan Profesional Guru dan Tenaga Pendidik, </w:t>
      </w:r>
      <w:r w:rsidRPr="00BC36BF">
        <w:rPr>
          <w:rFonts w:asciiTheme="majorBidi" w:hAnsiTheme="majorBidi" w:cstheme="majorBidi"/>
        </w:rPr>
        <w:t xml:space="preserve">( Bandung: Alfabeta, </w:t>
      </w:r>
      <w:r w:rsidRPr="00571F5F">
        <w:rPr>
          <w:rFonts w:asciiTheme="majorBidi" w:hAnsiTheme="majorBidi" w:cstheme="majorBidi"/>
        </w:rPr>
        <w:t>2011), hal 41</w:t>
      </w:r>
    </w:p>
  </w:footnote>
  <w:footnote w:id="15">
    <w:p w:rsidR="00DD6C23" w:rsidRPr="00571F5F" w:rsidRDefault="00DD6C23" w:rsidP="00904A4E">
      <w:pPr>
        <w:pStyle w:val="FootnoteText"/>
        <w:ind w:firstLine="720"/>
      </w:pPr>
      <w:r w:rsidRPr="00571F5F">
        <w:rPr>
          <w:rStyle w:val="FootnoteReference"/>
          <w:rFonts w:asciiTheme="majorBidi" w:hAnsiTheme="majorBidi" w:cstheme="majorBidi"/>
        </w:rPr>
        <w:footnoteRef/>
      </w:r>
      <w:r w:rsidRPr="00571F5F">
        <w:rPr>
          <w:rFonts w:asciiTheme="majorBidi" w:hAnsiTheme="majorBidi" w:cstheme="majorBidi"/>
        </w:rPr>
        <w:t xml:space="preserve"> Depag RI, </w:t>
      </w:r>
      <w:r w:rsidRPr="00571F5F">
        <w:rPr>
          <w:rFonts w:asciiTheme="majorBidi" w:hAnsiTheme="majorBidi" w:cstheme="majorBidi"/>
          <w:i/>
          <w:iCs/>
        </w:rPr>
        <w:t xml:space="preserve">Al-Qur’an dan Terjemahan, </w:t>
      </w:r>
      <w:r w:rsidRPr="00571F5F">
        <w:rPr>
          <w:rFonts w:asciiTheme="majorBidi" w:hAnsiTheme="majorBidi" w:cstheme="majorBidi"/>
        </w:rPr>
        <w:t>(Semarang: PT Karya Thoha Putra, 1995), hal, 128</w:t>
      </w:r>
    </w:p>
  </w:footnote>
  <w:footnote w:id="16">
    <w:p w:rsidR="00DD6C23" w:rsidRDefault="00DD6C23" w:rsidP="00904A4E">
      <w:pPr>
        <w:pStyle w:val="FootnoteText"/>
        <w:ind w:firstLine="720"/>
      </w:pPr>
      <w:r>
        <w:rPr>
          <w:rStyle w:val="FootnoteReference"/>
          <w:rFonts w:cs="Calibri"/>
        </w:rPr>
        <w:footnoteRef/>
      </w:r>
      <w:r>
        <w:t xml:space="preserve"> </w:t>
      </w:r>
      <w:r w:rsidRPr="009A4489">
        <w:rPr>
          <w:rFonts w:ascii="Times New Roman" w:hAnsi="Times New Roman" w:cs="Times New Roman"/>
          <w:lang w:val="id-ID"/>
        </w:rPr>
        <w:t xml:space="preserve">Ramayulis, </w:t>
      </w:r>
      <w:r w:rsidRPr="009A4489">
        <w:rPr>
          <w:rFonts w:ascii="Times New Roman" w:hAnsi="Times New Roman" w:cs="Times New Roman"/>
          <w:i/>
          <w:lang w:val="id-ID"/>
        </w:rPr>
        <w:t xml:space="preserve">Metodologi Pendidikan Agama Islam, </w:t>
      </w:r>
      <w:r w:rsidRPr="009A4489">
        <w:rPr>
          <w:rFonts w:ascii="Times New Roman" w:hAnsi="Times New Roman" w:cs="Times New Roman"/>
          <w:lang w:val="id-ID"/>
        </w:rPr>
        <w:t>(Jakarta: Kalam Mulia,2008)</w:t>
      </w:r>
      <w:r>
        <w:rPr>
          <w:rFonts w:ascii="Times New Roman" w:hAnsi="Times New Roman" w:cs="Times New Roman"/>
          <w:lang w:val="id-ID"/>
        </w:rPr>
        <w:t xml:space="preserve">, </w:t>
      </w:r>
      <w:r w:rsidRPr="009A4489">
        <w:rPr>
          <w:rFonts w:ascii="Times New Roman" w:hAnsi="Times New Roman" w:cs="Times New Roman"/>
          <w:lang w:val="id-ID"/>
        </w:rPr>
        <w:t>hal 49</w:t>
      </w:r>
      <w:r>
        <w:rPr>
          <w:i/>
          <w:lang w:val="id-ID"/>
        </w:rPr>
        <w:t xml:space="preserve"> </w:t>
      </w:r>
    </w:p>
  </w:footnote>
  <w:footnote w:id="17">
    <w:p w:rsidR="00DD6C23" w:rsidRPr="00FA7213" w:rsidRDefault="00DD6C23" w:rsidP="00904A4E">
      <w:pPr>
        <w:pStyle w:val="FootnoteText"/>
        <w:ind w:firstLine="720"/>
        <w:rPr>
          <w:rFonts w:asciiTheme="majorBidi" w:hAnsiTheme="majorBidi" w:cstheme="majorBidi"/>
        </w:rPr>
      </w:pPr>
      <w:r w:rsidRPr="00FA7213">
        <w:rPr>
          <w:rStyle w:val="FootnoteReference"/>
          <w:rFonts w:asciiTheme="majorBidi" w:hAnsiTheme="majorBidi" w:cstheme="majorBidi"/>
        </w:rPr>
        <w:footnoteRef/>
      </w:r>
      <w:r>
        <w:rPr>
          <w:rFonts w:asciiTheme="majorBidi" w:hAnsiTheme="majorBidi" w:cstheme="majorBidi"/>
        </w:rPr>
        <w:t xml:space="preserve"> </w:t>
      </w:r>
      <w:r w:rsidRPr="00FA7213">
        <w:rPr>
          <w:rFonts w:asciiTheme="majorBidi" w:hAnsiTheme="majorBidi" w:cstheme="majorBidi"/>
        </w:rPr>
        <w:t xml:space="preserve">Zakiyah Daradjat, </w:t>
      </w:r>
      <w:r w:rsidRPr="00FA7213">
        <w:rPr>
          <w:rFonts w:asciiTheme="majorBidi" w:hAnsiTheme="majorBidi" w:cstheme="majorBidi"/>
          <w:i/>
          <w:iCs/>
        </w:rPr>
        <w:t xml:space="preserve">Ilmu Pendidikan Islam, </w:t>
      </w:r>
      <w:r w:rsidRPr="00FA7213">
        <w:rPr>
          <w:rFonts w:asciiTheme="majorBidi" w:hAnsiTheme="majorBidi" w:cstheme="majorBidi"/>
        </w:rPr>
        <w:t>(Jakarta: Bumi Aksara, 2008), hal, 39</w:t>
      </w:r>
    </w:p>
  </w:footnote>
  <w:footnote w:id="18">
    <w:p w:rsidR="00DD6C23" w:rsidRPr="003A368A" w:rsidRDefault="00DD6C23" w:rsidP="003A368A">
      <w:pPr>
        <w:pStyle w:val="FootnoteText"/>
        <w:ind w:firstLine="720"/>
        <w:rPr>
          <w:rFonts w:asciiTheme="majorBidi" w:hAnsiTheme="majorBidi" w:cstheme="majorBidi"/>
        </w:rPr>
      </w:pPr>
      <w:r w:rsidRPr="003A368A">
        <w:rPr>
          <w:rStyle w:val="FootnoteReference"/>
          <w:rFonts w:asciiTheme="majorBidi" w:hAnsiTheme="majorBidi" w:cstheme="majorBidi"/>
        </w:rPr>
        <w:footnoteRef/>
      </w:r>
      <w:r w:rsidRPr="003A368A">
        <w:rPr>
          <w:rFonts w:asciiTheme="majorBidi" w:hAnsiTheme="majorBidi" w:cstheme="majorBidi"/>
        </w:rPr>
        <w:t xml:space="preserve">  Baqir Sharif Qarashi, </w:t>
      </w:r>
      <w:r w:rsidRPr="003A368A">
        <w:rPr>
          <w:rFonts w:asciiTheme="majorBidi" w:hAnsiTheme="majorBidi" w:cstheme="majorBidi"/>
          <w:i/>
          <w:iCs/>
        </w:rPr>
        <w:t xml:space="preserve">Seni Mendidik Anak, </w:t>
      </w:r>
      <w:r w:rsidRPr="003A368A">
        <w:rPr>
          <w:rFonts w:asciiTheme="majorBidi" w:hAnsiTheme="majorBidi" w:cstheme="majorBidi"/>
        </w:rPr>
        <w:t>(Jakarta: Pustaka Zahra, 2003), hal 64</w:t>
      </w:r>
    </w:p>
  </w:footnote>
  <w:footnote w:id="19">
    <w:p w:rsidR="00DD6C23" w:rsidRPr="003A368A" w:rsidRDefault="00DD6C23" w:rsidP="003A368A">
      <w:pPr>
        <w:pStyle w:val="FootnoteText"/>
        <w:ind w:firstLine="720"/>
        <w:rPr>
          <w:rFonts w:asciiTheme="majorBidi" w:hAnsiTheme="majorBidi" w:cstheme="majorBidi"/>
        </w:rPr>
      </w:pPr>
      <w:r w:rsidRPr="003A368A">
        <w:rPr>
          <w:rStyle w:val="FootnoteReference"/>
          <w:rFonts w:asciiTheme="majorBidi" w:hAnsiTheme="majorBidi" w:cstheme="majorBidi"/>
        </w:rPr>
        <w:footnoteRef/>
      </w:r>
      <w:r w:rsidRPr="003A368A">
        <w:rPr>
          <w:rFonts w:asciiTheme="majorBidi" w:hAnsiTheme="majorBidi" w:cstheme="majorBidi"/>
        </w:rPr>
        <w:t xml:space="preserve">  Abu Ahmadi dan Munawar shoheh, </w:t>
      </w:r>
      <w:r w:rsidRPr="003A368A">
        <w:rPr>
          <w:rFonts w:asciiTheme="majorBidi" w:hAnsiTheme="majorBidi" w:cstheme="majorBidi"/>
          <w:i/>
          <w:iCs/>
        </w:rPr>
        <w:t>Psikologi Perkembangan,</w:t>
      </w:r>
      <w:r w:rsidRPr="003A368A">
        <w:rPr>
          <w:rFonts w:asciiTheme="majorBidi" w:hAnsiTheme="majorBidi" w:cstheme="majorBidi"/>
        </w:rPr>
        <w:t>(Jakarta: PT Rineka Cipta, 2005), hal 167</w:t>
      </w:r>
    </w:p>
  </w:footnote>
  <w:footnote w:id="20">
    <w:p w:rsidR="00DD6C23" w:rsidRPr="007F29BC" w:rsidRDefault="00DD6C23" w:rsidP="007F29BC">
      <w:pPr>
        <w:pStyle w:val="FootnoteText"/>
        <w:ind w:firstLine="720"/>
        <w:rPr>
          <w:rFonts w:asciiTheme="majorBidi" w:hAnsiTheme="majorBidi" w:cstheme="majorBidi"/>
        </w:rPr>
      </w:pPr>
      <w:r w:rsidRPr="007F29BC">
        <w:rPr>
          <w:rStyle w:val="FootnoteReference"/>
          <w:rFonts w:asciiTheme="majorBidi" w:hAnsiTheme="majorBidi" w:cstheme="majorBidi"/>
        </w:rPr>
        <w:footnoteRef/>
      </w:r>
      <w:r w:rsidRPr="007F29BC">
        <w:rPr>
          <w:rFonts w:asciiTheme="majorBidi" w:hAnsiTheme="majorBidi" w:cstheme="majorBidi"/>
        </w:rPr>
        <w:t xml:space="preserve"> Yunita dalam penelitiannya tentang </w:t>
      </w:r>
      <w:r w:rsidRPr="007F29BC">
        <w:rPr>
          <w:rFonts w:asciiTheme="majorBidi" w:hAnsiTheme="majorBidi" w:cstheme="majorBidi"/>
          <w:i/>
          <w:iCs/>
        </w:rPr>
        <w:t xml:space="preserve">“ Upaya Guru Dalam Meningkatkan Profesionalisme Guru Mengajar Pendidikan Agama Islam (Perbandingan Guru PNS dan Non PNS di MIN 1 Palembang). </w:t>
      </w:r>
      <w:r w:rsidRPr="007F29BC">
        <w:rPr>
          <w:rFonts w:asciiTheme="majorBidi" w:hAnsiTheme="majorBidi" w:cstheme="majorBidi"/>
          <w:lang w:val="id-ID"/>
        </w:rPr>
        <w:t>(Palembang Fak Tarbiyah IAIN Rafah, 200</w:t>
      </w:r>
      <w:r w:rsidRPr="007F29BC">
        <w:rPr>
          <w:rFonts w:asciiTheme="majorBidi" w:hAnsiTheme="majorBidi" w:cstheme="majorBidi"/>
        </w:rPr>
        <w:t>3</w:t>
      </w:r>
      <w:r w:rsidRPr="007F29BC">
        <w:rPr>
          <w:rFonts w:asciiTheme="majorBidi" w:hAnsiTheme="majorBidi" w:cstheme="majorBidi"/>
          <w:lang w:val="id-ID"/>
        </w:rPr>
        <w:t>)</w:t>
      </w:r>
    </w:p>
  </w:footnote>
  <w:footnote w:id="21">
    <w:p w:rsidR="00DD6C23" w:rsidRPr="00D3573E" w:rsidRDefault="00DD6C23" w:rsidP="00D3573E">
      <w:pPr>
        <w:pStyle w:val="FootnoteText"/>
        <w:ind w:firstLine="720"/>
        <w:rPr>
          <w:rFonts w:asciiTheme="majorBidi" w:hAnsiTheme="majorBidi" w:cstheme="majorBidi"/>
        </w:rPr>
      </w:pPr>
      <w:r w:rsidRPr="00D3573E">
        <w:rPr>
          <w:rStyle w:val="FootnoteReference"/>
          <w:rFonts w:asciiTheme="majorBidi" w:hAnsiTheme="majorBidi" w:cstheme="majorBidi"/>
        </w:rPr>
        <w:footnoteRef/>
      </w:r>
      <w:r w:rsidRPr="00D3573E">
        <w:rPr>
          <w:rFonts w:asciiTheme="majorBidi" w:hAnsiTheme="majorBidi" w:cstheme="majorBidi"/>
        </w:rPr>
        <w:t xml:space="preserve"> Iriansyah dalam penelitiannya tentang </w:t>
      </w:r>
      <w:r w:rsidRPr="00D3573E">
        <w:rPr>
          <w:rFonts w:asciiTheme="majorBidi" w:hAnsiTheme="majorBidi" w:cstheme="majorBidi"/>
          <w:i/>
          <w:iCs/>
        </w:rPr>
        <w:t xml:space="preserve">“ Pengaruh Profesionalisme Guru Terhadap Daya Serap Anak Dalam Pembelajaran Akidah Akhlak di MI An-Nuur Palembang”. </w:t>
      </w:r>
      <w:r w:rsidRPr="00D3573E">
        <w:rPr>
          <w:rFonts w:asciiTheme="majorBidi" w:hAnsiTheme="majorBidi" w:cstheme="majorBidi"/>
          <w:lang w:val="id-ID"/>
        </w:rPr>
        <w:t>(Palembang Fak Tarbiyah IAIN Rafah, 200</w:t>
      </w:r>
      <w:r w:rsidRPr="00D3573E">
        <w:rPr>
          <w:rFonts w:asciiTheme="majorBidi" w:hAnsiTheme="majorBidi" w:cstheme="majorBidi"/>
        </w:rPr>
        <w:t>9</w:t>
      </w:r>
      <w:r w:rsidRPr="00D3573E">
        <w:rPr>
          <w:rFonts w:asciiTheme="majorBidi" w:hAnsiTheme="majorBidi" w:cstheme="majorBidi"/>
          <w:lang w:val="id-ID"/>
        </w:rPr>
        <w:t>)</w:t>
      </w:r>
    </w:p>
  </w:footnote>
  <w:footnote w:id="22">
    <w:p w:rsidR="00DD6C23" w:rsidRPr="0063531D" w:rsidRDefault="00DD6C23" w:rsidP="0063531D">
      <w:pPr>
        <w:pStyle w:val="FootnoteText"/>
        <w:ind w:firstLine="720"/>
        <w:rPr>
          <w:rFonts w:asciiTheme="majorBidi" w:hAnsiTheme="majorBidi" w:cstheme="majorBidi"/>
        </w:rPr>
      </w:pPr>
      <w:r w:rsidRPr="0063531D">
        <w:rPr>
          <w:rStyle w:val="FootnoteReference"/>
          <w:rFonts w:asciiTheme="majorBidi" w:hAnsiTheme="majorBidi" w:cstheme="majorBidi"/>
        </w:rPr>
        <w:footnoteRef/>
      </w:r>
      <w:r w:rsidRPr="0063531D">
        <w:rPr>
          <w:rFonts w:asciiTheme="majorBidi" w:hAnsiTheme="majorBidi" w:cstheme="majorBidi"/>
        </w:rPr>
        <w:t xml:space="preserve"> Evi Yusniar dalam penelitiannya tentang</w:t>
      </w:r>
      <w:r w:rsidRPr="0063531D">
        <w:rPr>
          <w:rFonts w:asciiTheme="majorBidi" w:hAnsiTheme="majorBidi" w:cstheme="majorBidi"/>
          <w:i/>
          <w:iCs/>
        </w:rPr>
        <w:t xml:space="preserve"> “ Eksistensi Orang Tua dalam Membimbing Kepribadian Anak Menurut Konsep Islam. </w:t>
      </w:r>
      <w:r w:rsidRPr="0063531D">
        <w:rPr>
          <w:rFonts w:asciiTheme="majorBidi" w:hAnsiTheme="majorBidi" w:cstheme="majorBidi"/>
          <w:lang w:val="id-ID"/>
        </w:rPr>
        <w:t>(Palembang Fak Tarbiyah IAIN Rafah, 200</w:t>
      </w:r>
      <w:r w:rsidRPr="0063531D">
        <w:rPr>
          <w:rFonts w:asciiTheme="majorBidi" w:hAnsiTheme="majorBidi" w:cstheme="majorBidi"/>
        </w:rPr>
        <w:t>9</w:t>
      </w:r>
      <w:r w:rsidRPr="0063531D">
        <w:rPr>
          <w:rFonts w:asciiTheme="majorBidi" w:hAnsiTheme="majorBidi" w:cstheme="majorBidi"/>
          <w:lang w:val="id-ID"/>
        </w:rPr>
        <w:t>)</w:t>
      </w:r>
    </w:p>
  </w:footnote>
  <w:footnote w:id="23">
    <w:p w:rsidR="00DD6C23" w:rsidRPr="00627BBB" w:rsidRDefault="00DD6C23" w:rsidP="0063531D">
      <w:pPr>
        <w:pStyle w:val="FootnoteText"/>
        <w:ind w:firstLine="720"/>
        <w:rPr>
          <w:rFonts w:asciiTheme="majorBidi" w:hAnsiTheme="majorBidi" w:cstheme="majorBidi"/>
        </w:rPr>
      </w:pPr>
      <w:r w:rsidRPr="0063531D">
        <w:rPr>
          <w:rStyle w:val="FootnoteReference"/>
          <w:rFonts w:asciiTheme="majorBidi" w:hAnsiTheme="majorBidi" w:cstheme="majorBidi"/>
        </w:rPr>
        <w:footnoteRef/>
      </w:r>
      <w:r w:rsidRPr="0063531D">
        <w:rPr>
          <w:rFonts w:asciiTheme="majorBidi" w:hAnsiTheme="majorBidi" w:cstheme="majorBidi"/>
        </w:rPr>
        <w:t xml:space="preserve"> Yulia Pranita dalam penelitiannya tentang</w:t>
      </w:r>
      <w:r w:rsidRPr="0063531D">
        <w:rPr>
          <w:rFonts w:asciiTheme="majorBidi" w:hAnsiTheme="majorBidi" w:cstheme="majorBidi"/>
          <w:i/>
          <w:iCs/>
        </w:rPr>
        <w:t xml:space="preserve"> “Konsep Islam dalam Pembinaan Kepribadian </w:t>
      </w:r>
      <w:r w:rsidRPr="00627BBB">
        <w:rPr>
          <w:rFonts w:asciiTheme="majorBidi" w:hAnsiTheme="majorBidi" w:cstheme="majorBidi"/>
          <w:i/>
          <w:iCs/>
        </w:rPr>
        <w:t xml:space="preserve">Sejak Lahir Hingga Mencapai Usia Akli Baliq, </w:t>
      </w:r>
      <w:r w:rsidRPr="00627BBB">
        <w:rPr>
          <w:rFonts w:asciiTheme="majorBidi" w:hAnsiTheme="majorBidi" w:cstheme="majorBidi"/>
          <w:lang w:val="id-ID"/>
        </w:rPr>
        <w:t>(Palembang Fak Tarbiyah IAIN Rafah, 2008)</w:t>
      </w:r>
    </w:p>
  </w:footnote>
  <w:footnote w:id="24">
    <w:p w:rsidR="00DD6C23" w:rsidRPr="00627BBB" w:rsidRDefault="00DD6C23" w:rsidP="00627BBB">
      <w:pPr>
        <w:pStyle w:val="FootnoteText"/>
        <w:ind w:firstLine="720"/>
      </w:pPr>
      <w:r w:rsidRPr="00627BBB">
        <w:rPr>
          <w:rStyle w:val="FootnoteReference"/>
          <w:rFonts w:asciiTheme="majorBidi" w:hAnsiTheme="majorBidi" w:cstheme="majorBidi"/>
        </w:rPr>
        <w:footnoteRef/>
      </w:r>
      <w:r w:rsidRPr="00627BBB">
        <w:rPr>
          <w:rFonts w:asciiTheme="majorBidi" w:hAnsiTheme="majorBidi" w:cstheme="majorBidi"/>
        </w:rPr>
        <w:t xml:space="preserve"> Diana Sasih, </w:t>
      </w:r>
      <w:r w:rsidRPr="00627BBB">
        <w:rPr>
          <w:rFonts w:asciiTheme="majorBidi" w:hAnsiTheme="majorBidi" w:cstheme="majorBidi"/>
          <w:i/>
          <w:iCs/>
        </w:rPr>
        <w:t>Manusia dan Fitrah Perkembangannya Dalam Membina Kepribadian Menurut Perspektif Islam”</w:t>
      </w:r>
      <w:r w:rsidRPr="00627BBB">
        <w:rPr>
          <w:rFonts w:asciiTheme="majorBidi" w:hAnsiTheme="majorBidi" w:cstheme="majorBidi"/>
        </w:rPr>
        <w:t xml:space="preserve"> </w:t>
      </w:r>
      <w:r w:rsidRPr="00627BBB">
        <w:rPr>
          <w:rFonts w:asciiTheme="majorBidi" w:hAnsiTheme="majorBidi" w:cstheme="majorBidi"/>
          <w:lang w:val="id-ID"/>
        </w:rPr>
        <w:t>(Palembang Fak Tarbiyah IAIN Rafah, 200</w:t>
      </w:r>
      <w:r w:rsidRPr="00627BBB">
        <w:rPr>
          <w:rFonts w:asciiTheme="majorBidi" w:hAnsiTheme="majorBidi" w:cstheme="majorBidi"/>
        </w:rPr>
        <w:t>9</w:t>
      </w:r>
      <w:r w:rsidRPr="00627BBB">
        <w:rPr>
          <w:rFonts w:asciiTheme="majorBidi" w:hAnsiTheme="majorBidi" w:cstheme="majorBidi"/>
          <w:lang w:val="id-ID"/>
        </w:rPr>
        <w:t>)</w:t>
      </w:r>
    </w:p>
  </w:footnote>
  <w:footnote w:id="25">
    <w:p w:rsidR="00DD6C23" w:rsidRPr="00B54748" w:rsidRDefault="00DD6C23" w:rsidP="00904A4E">
      <w:pPr>
        <w:pStyle w:val="FootnoteText"/>
        <w:ind w:firstLine="720"/>
        <w:rPr>
          <w:rFonts w:asciiTheme="majorBidi" w:hAnsiTheme="majorBidi" w:cstheme="majorBidi"/>
        </w:rPr>
      </w:pPr>
      <w:r w:rsidRPr="00B54748">
        <w:rPr>
          <w:rStyle w:val="FootnoteReference"/>
          <w:rFonts w:asciiTheme="majorBidi" w:hAnsiTheme="majorBidi" w:cstheme="majorBidi"/>
        </w:rPr>
        <w:footnoteRef/>
      </w:r>
      <w:r w:rsidRPr="00B54748">
        <w:rPr>
          <w:rFonts w:asciiTheme="majorBidi" w:hAnsiTheme="majorBidi" w:cstheme="majorBidi"/>
        </w:rPr>
        <w:t xml:space="preserve"> Choid Narbuko, dan Abu Ahmad, </w:t>
      </w:r>
      <w:r w:rsidRPr="00B54748">
        <w:rPr>
          <w:rFonts w:asciiTheme="majorBidi" w:hAnsiTheme="majorBidi" w:cstheme="majorBidi"/>
          <w:i/>
        </w:rPr>
        <w:t>Metodologi Penelitian</w:t>
      </w:r>
      <w:r w:rsidRPr="00B54748">
        <w:rPr>
          <w:rFonts w:asciiTheme="majorBidi" w:hAnsiTheme="majorBidi" w:cstheme="majorBidi"/>
        </w:rPr>
        <w:t>, (</w:t>
      </w:r>
      <w:smartTag w:uri="urn:schemas-microsoft-com:office:smarttags" w:element="City">
        <w:smartTag w:uri="urn:schemas-microsoft-com:office:smarttags" w:element="place">
          <w:r w:rsidRPr="00B54748">
            <w:rPr>
              <w:rFonts w:asciiTheme="majorBidi" w:hAnsiTheme="majorBidi" w:cstheme="majorBidi"/>
            </w:rPr>
            <w:t>Jakarta</w:t>
          </w:r>
        </w:smartTag>
      </w:smartTag>
      <w:r w:rsidRPr="00B54748">
        <w:rPr>
          <w:rFonts w:asciiTheme="majorBidi" w:hAnsiTheme="majorBidi" w:cstheme="majorBidi"/>
        </w:rPr>
        <w:t xml:space="preserve">: Bumi Aksara, 2007) </w:t>
      </w:r>
    </w:p>
  </w:footnote>
  <w:footnote w:id="26">
    <w:p w:rsidR="00DD6C23" w:rsidRPr="002B2F26" w:rsidRDefault="00DD6C23" w:rsidP="006953D8">
      <w:pPr>
        <w:pStyle w:val="FootnoteText"/>
        <w:ind w:firstLine="720"/>
        <w:rPr>
          <w:rFonts w:asciiTheme="majorBidi" w:hAnsiTheme="majorBidi" w:cstheme="majorBidi"/>
        </w:rPr>
      </w:pPr>
      <w:r w:rsidRPr="002B2F26">
        <w:rPr>
          <w:rStyle w:val="FootnoteReference"/>
          <w:rFonts w:asciiTheme="majorBidi" w:hAnsiTheme="majorBidi" w:cstheme="majorBidi"/>
        </w:rPr>
        <w:footnoteRef/>
      </w:r>
      <w:r w:rsidRPr="002B2F26">
        <w:rPr>
          <w:rFonts w:asciiTheme="majorBidi" w:hAnsiTheme="majorBidi" w:cstheme="majorBidi"/>
        </w:rPr>
        <w:t xml:space="preserve"> Sudirman, </w:t>
      </w:r>
      <w:r w:rsidRPr="002B2F26">
        <w:rPr>
          <w:rFonts w:asciiTheme="majorBidi" w:hAnsiTheme="majorBidi" w:cstheme="majorBidi"/>
          <w:i/>
          <w:iCs/>
        </w:rPr>
        <w:t>Interaksi dan Motivasi Belajar Mengajar</w:t>
      </w:r>
      <w:r w:rsidRPr="002B2F26">
        <w:rPr>
          <w:rFonts w:asciiTheme="majorBidi" w:hAnsiTheme="majorBidi" w:cstheme="majorBidi"/>
        </w:rPr>
        <w:t>, (Jakarta: PT Raja Grafindo Persada, 2004)</w:t>
      </w:r>
      <w:r>
        <w:rPr>
          <w:rFonts w:asciiTheme="majorBidi" w:hAnsiTheme="majorBidi" w:cstheme="majorBidi"/>
        </w:rPr>
        <w:t xml:space="preserve">, hal, </w:t>
      </w:r>
      <w:r w:rsidRPr="002B2F26">
        <w:rPr>
          <w:rFonts w:asciiTheme="majorBidi" w:hAnsiTheme="majorBidi" w:cstheme="majorBidi"/>
        </w:rPr>
        <w:t>133</w:t>
      </w:r>
    </w:p>
  </w:footnote>
  <w:footnote w:id="27">
    <w:p w:rsidR="00DD6C23" w:rsidRPr="004138FA" w:rsidRDefault="00DD6C23" w:rsidP="006953D8">
      <w:pPr>
        <w:pStyle w:val="FootnoteText"/>
        <w:ind w:firstLine="720"/>
        <w:rPr>
          <w:rFonts w:asciiTheme="majorBidi" w:hAnsiTheme="majorBidi" w:cstheme="majorBidi"/>
        </w:rPr>
      </w:pPr>
      <w:r w:rsidRPr="004138FA">
        <w:rPr>
          <w:rStyle w:val="FootnoteReference"/>
          <w:rFonts w:asciiTheme="majorBidi" w:hAnsiTheme="majorBidi" w:cstheme="majorBidi"/>
        </w:rPr>
        <w:footnoteRef/>
      </w:r>
      <w:r w:rsidRPr="004138FA">
        <w:rPr>
          <w:rFonts w:asciiTheme="majorBidi" w:hAnsiTheme="majorBidi" w:cstheme="majorBidi"/>
        </w:rPr>
        <w:t xml:space="preserve"> Uzer Usman, </w:t>
      </w:r>
      <w:r w:rsidRPr="004138FA">
        <w:rPr>
          <w:rFonts w:asciiTheme="majorBidi" w:hAnsiTheme="majorBidi" w:cstheme="majorBidi"/>
          <w:i/>
          <w:iCs/>
        </w:rPr>
        <w:t xml:space="preserve">Menjadi guru Profesional, </w:t>
      </w:r>
      <w:r>
        <w:rPr>
          <w:rFonts w:asciiTheme="majorBidi" w:hAnsiTheme="majorBidi" w:cstheme="majorBidi"/>
        </w:rPr>
        <w:t>(Bandung</w:t>
      </w:r>
      <w:r w:rsidRPr="004138FA">
        <w:rPr>
          <w:rFonts w:asciiTheme="majorBidi" w:hAnsiTheme="majorBidi" w:cstheme="majorBidi"/>
        </w:rPr>
        <w:t>: PT Remaja Rosda Karya), Cet VII 1996, hal 15</w:t>
      </w:r>
    </w:p>
  </w:footnote>
  <w:footnote w:id="28">
    <w:p w:rsidR="00DD6C23" w:rsidRPr="004138FA" w:rsidRDefault="00DD6C23" w:rsidP="006953D8">
      <w:pPr>
        <w:pStyle w:val="FootnoteText"/>
        <w:ind w:firstLine="720"/>
        <w:rPr>
          <w:rFonts w:asciiTheme="majorBidi" w:hAnsiTheme="majorBidi" w:cstheme="majorBidi"/>
        </w:rPr>
      </w:pPr>
      <w:r w:rsidRPr="004138FA">
        <w:rPr>
          <w:rStyle w:val="FootnoteReference"/>
          <w:rFonts w:asciiTheme="majorBidi" w:hAnsiTheme="majorBidi" w:cstheme="majorBidi"/>
        </w:rPr>
        <w:footnoteRef/>
      </w:r>
      <w:r w:rsidRPr="004138FA">
        <w:rPr>
          <w:rFonts w:asciiTheme="majorBidi" w:hAnsiTheme="majorBidi" w:cstheme="majorBidi"/>
        </w:rPr>
        <w:t xml:space="preserve"> Jurnal Ta’dib Pendidikan Islam. Visi 2020, </w:t>
      </w:r>
      <w:r w:rsidRPr="004138FA">
        <w:rPr>
          <w:rFonts w:asciiTheme="majorBidi" w:hAnsiTheme="majorBidi" w:cstheme="majorBidi"/>
          <w:i/>
          <w:iCs/>
        </w:rPr>
        <w:t xml:space="preserve">Profesionalitas dan Peranan Lembaga Pendidikan, </w:t>
      </w:r>
      <w:r w:rsidRPr="004138FA">
        <w:rPr>
          <w:rFonts w:asciiTheme="majorBidi" w:hAnsiTheme="majorBidi" w:cstheme="majorBidi"/>
        </w:rPr>
        <w:t>nomor 04 Tahun 2001, hal 137</w:t>
      </w:r>
    </w:p>
  </w:footnote>
  <w:footnote w:id="29">
    <w:p w:rsidR="00DD6C23" w:rsidRPr="005D388F" w:rsidRDefault="00DD6C23" w:rsidP="006953D8">
      <w:pPr>
        <w:pStyle w:val="FootnoteText"/>
        <w:ind w:firstLine="720"/>
        <w:rPr>
          <w:rFonts w:asciiTheme="majorBidi" w:hAnsiTheme="majorBidi" w:cstheme="majorBidi"/>
        </w:rPr>
      </w:pPr>
      <w:r w:rsidRPr="005D388F">
        <w:rPr>
          <w:rStyle w:val="FootnoteReference"/>
          <w:rFonts w:asciiTheme="majorBidi" w:hAnsiTheme="majorBidi" w:cstheme="majorBidi"/>
        </w:rPr>
        <w:footnoteRef/>
      </w:r>
      <w:r w:rsidRPr="005D388F">
        <w:rPr>
          <w:rFonts w:asciiTheme="majorBidi" w:hAnsiTheme="majorBidi" w:cstheme="majorBidi"/>
        </w:rPr>
        <w:t xml:space="preserve">  Oemar Hamilik, </w:t>
      </w:r>
      <w:r>
        <w:rPr>
          <w:rFonts w:asciiTheme="majorBidi" w:hAnsiTheme="majorBidi" w:cstheme="majorBidi"/>
          <w:i/>
          <w:iCs/>
        </w:rPr>
        <w:t>Pendidikan Guru Konsep d</w:t>
      </w:r>
      <w:r w:rsidRPr="005D388F">
        <w:rPr>
          <w:rFonts w:asciiTheme="majorBidi" w:hAnsiTheme="majorBidi" w:cstheme="majorBidi"/>
          <w:i/>
          <w:iCs/>
        </w:rPr>
        <w:t xml:space="preserve">an Teori, </w:t>
      </w:r>
      <w:r w:rsidRPr="005D388F">
        <w:rPr>
          <w:rFonts w:asciiTheme="majorBidi" w:hAnsiTheme="majorBidi" w:cstheme="majorBidi"/>
        </w:rPr>
        <w:t>(Bandung: Mandar Maju, 1991), hal 3-5</w:t>
      </w:r>
    </w:p>
  </w:footnote>
  <w:footnote w:id="30">
    <w:p w:rsidR="00DD6C23" w:rsidRPr="005D1F39" w:rsidRDefault="00DD6C23" w:rsidP="006953D8">
      <w:pPr>
        <w:pStyle w:val="FootnoteText"/>
        <w:ind w:firstLine="720"/>
        <w:rPr>
          <w:rFonts w:asciiTheme="majorBidi" w:hAnsiTheme="majorBidi" w:cstheme="majorBidi"/>
        </w:rPr>
      </w:pPr>
      <w:r w:rsidRPr="005D1F39">
        <w:rPr>
          <w:rStyle w:val="FootnoteReference"/>
          <w:rFonts w:asciiTheme="majorBidi" w:hAnsiTheme="majorBidi" w:cstheme="majorBidi"/>
        </w:rPr>
        <w:footnoteRef/>
      </w:r>
      <w:r w:rsidRPr="005D1F39">
        <w:rPr>
          <w:rFonts w:asciiTheme="majorBidi" w:hAnsiTheme="majorBidi" w:cstheme="majorBidi"/>
        </w:rPr>
        <w:t xml:space="preserve">  Suharsimi Arikunto, </w:t>
      </w:r>
      <w:r w:rsidRPr="005D1F39">
        <w:rPr>
          <w:rFonts w:asciiTheme="majorBidi" w:hAnsiTheme="majorBidi" w:cstheme="majorBidi"/>
          <w:i/>
          <w:iCs/>
        </w:rPr>
        <w:t xml:space="preserve">Manajemen Pengajaran Secara Manusiawi, </w:t>
      </w:r>
      <w:r w:rsidRPr="005D1F39">
        <w:rPr>
          <w:rFonts w:asciiTheme="majorBidi" w:hAnsiTheme="majorBidi" w:cstheme="majorBidi"/>
        </w:rPr>
        <w:t>(Jakarta: Rineka Cipta, 1997), hal 236</w:t>
      </w:r>
    </w:p>
  </w:footnote>
  <w:footnote w:id="31">
    <w:p w:rsidR="00DD6C23" w:rsidRPr="009D1AF6" w:rsidRDefault="00DD6C23" w:rsidP="006953D8">
      <w:pPr>
        <w:pStyle w:val="FootnoteText"/>
        <w:ind w:firstLine="720"/>
        <w:rPr>
          <w:rFonts w:asciiTheme="majorBidi" w:hAnsiTheme="majorBidi" w:cstheme="majorBidi"/>
        </w:rPr>
      </w:pPr>
      <w:r w:rsidRPr="009D1AF6">
        <w:rPr>
          <w:rStyle w:val="FootnoteReference"/>
          <w:rFonts w:asciiTheme="majorBidi" w:hAnsiTheme="majorBidi" w:cstheme="majorBidi"/>
        </w:rPr>
        <w:footnoteRef/>
      </w:r>
      <w:r w:rsidRPr="009D1AF6">
        <w:rPr>
          <w:rFonts w:asciiTheme="majorBidi" w:hAnsiTheme="majorBidi" w:cstheme="majorBidi"/>
        </w:rPr>
        <w:t xml:space="preserve">  Undang-undang RI No 14 Tahun 2005, </w:t>
      </w:r>
      <w:r w:rsidRPr="009D1AF6">
        <w:rPr>
          <w:rFonts w:asciiTheme="majorBidi" w:hAnsiTheme="majorBidi" w:cstheme="majorBidi"/>
          <w:i/>
          <w:iCs/>
        </w:rPr>
        <w:t xml:space="preserve">Tentang Guru dan Dosen, </w:t>
      </w:r>
      <w:r w:rsidRPr="009D1AF6">
        <w:rPr>
          <w:rFonts w:asciiTheme="majorBidi" w:hAnsiTheme="majorBidi" w:cstheme="majorBidi"/>
        </w:rPr>
        <w:t>(Jakarta: Eko Jaya 2006), hal 3</w:t>
      </w:r>
    </w:p>
  </w:footnote>
  <w:footnote w:id="32">
    <w:p w:rsidR="00DD6C23" w:rsidRPr="00ED1A1E" w:rsidRDefault="00DD6C23" w:rsidP="006953D8">
      <w:pPr>
        <w:pStyle w:val="FootnoteText"/>
        <w:ind w:firstLine="720"/>
        <w:rPr>
          <w:rFonts w:asciiTheme="majorBidi" w:hAnsiTheme="majorBidi" w:cstheme="majorBidi"/>
        </w:rPr>
      </w:pPr>
      <w:r w:rsidRPr="00ED1A1E">
        <w:rPr>
          <w:rStyle w:val="FootnoteReference"/>
          <w:rFonts w:asciiTheme="majorBidi" w:hAnsiTheme="majorBidi" w:cstheme="majorBidi"/>
        </w:rPr>
        <w:footnoteRef/>
      </w:r>
      <w:r w:rsidRPr="00ED1A1E">
        <w:rPr>
          <w:rFonts w:asciiTheme="majorBidi" w:hAnsiTheme="majorBidi" w:cstheme="majorBidi"/>
        </w:rPr>
        <w:t xml:space="preserve">  M Uzer Usman, </w:t>
      </w:r>
      <w:r w:rsidRPr="00ED1A1E">
        <w:rPr>
          <w:rFonts w:asciiTheme="majorBidi" w:hAnsiTheme="majorBidi" w:cstheme="majorBidi"/>
          <w:i/>
          <w:iCs/>
        </w:rPr>
        <w:t xml:space="preserve">Op. Cit, </w:t>
      </w:r>
      <w:r w:rsidRPr="00ED1A1E">
        <w:rPr>
          <w:rFonts w:asciiTheme="majorBidi" w:hAnsiTheme="majorBidi" w:cstheme="majorBidi"/>
        </w:rPr>
        <w:t>hal 15</w:t>
      </w:r>
    </w:p>
  </w:footnote>
  <w:footnote w:id="33">
    <w:p w:rsidR="00DD6C23" w:rsidRDefault="00DD6C23" w:rsidP="006953D8">
      <w:pPr>
        <w:pStyle w:val="FootnoteText"/>
        <w:ind w:firstLine="720"/>
      </w:pPr>
      <w:r>
        <w:rPr>
          <w:rStyle w:val="FootnoteReference"/>
        </w:rPr>
        <w:footnoteRef/>
      </w:r>
      <w:r>
        <w:t xml:space="preserve"> </w:t>
      </w:r>
      <w:r w:rsidRPr="00B322ED">
        <w:rPr>
          <w:rStyle w:val="HTMLCite"/>
          <w:rFonts w:asciiTheme="majorBidi" w:hAnsiTheme="majorBidi"/>
        </w:rPr>
        <w:t>evi-susanti82.blogspot.com/.../</w:t>
      </w:r>
      <w:r w:rsidRPr="00B322ED">
        <w:rPr>
          <w:rStyle w:val="HTMLCite"/>
          <w:rFonts w:asciiTheme="majorBidi" w:hAnsiTheme="majorBidi"/>
          <w:b/>
          <w:bCs/>
        </w:rPr>
        <w:t>pengertian</w:t>
      </w:r>
      <w:r w:rsidRPr="00B322ED">
        <w:rPr>
          <w:rStyle w:val="HTMLCite"/>
          <w:rFonts w:asciiTheme="majorBidi" w:hAnsiTheme="majorBidi"/>
        </w:rPr>
        <w:t>-kepribadian.</w:t>
      </w:r>
    </w:p>
  </w:footnote>
  <w:footnote w:id="34">
    <w:p w:rsidR="00DD6C23" w:rsidRPr="00B55A94" w:rsidRDefault="00DD6C23" w:rsidP="006953D8">
      <w:pPr>
        <w:pStyle w:val="FootnoteText"/>
        <w:ind w:firstLine="720"/>
        <w:rPr>
          <w:rFonts w:asciiTheme="majorBidi" w:hAnsiTheme="majorBidi" w:cstheme="majorBidi"/>
        </w:rPr>
      </w:pPr>
      <w:r w:rsidRPr="00B55A94">
        <w:rPr>
          <w:rStyle w:val="FootnoteReference"/>
          <w:rFonts w:asciiTheme="majorBidi" w:hAnsiTheme="majorBidi" w:cstheme="majorBidi"/>
        </w:rPr>
        <w:footnoteRef/>
      </w:r>
      <w:r w:rsidRPr="00B55A94">
        <w:rPr>
          <w:rFonts w:asciiTheme="majorBidi" w:hAnsiTheme="majorBidi" w:cstheme="majorBidi"/>
        </w:rPr>
        <w:t xml:space="preserve">  Sjarkowi, </w:t>
      </w:r>
      <w:r w:rsidRPr="00B55A94">
        <w:rPr>
          <w:rFonts w:asciiTheme="majorBidi" w:hAnsiTheme="majorBidi" w:cstheme="majorBidi"/>
          <w:i/>
          <w:iCs/>
        </w:rPr>
        <w:t xml:space="preserve">Pembentukan Kepribadian Anak Peranan Moral, Intelektual, Emosional, Dan Social Sebagai Wujud Intregritas Membangun Jati Diri, </w:t>
      </w:r>
      <w:r w:rsidRPr="00B55A94">
        <w:rPr>
          <w:rFonts w:asciiTheme="majorBidi" w:hAnsiTheme="majorBidi" w:cstheme="majorBidi"/>
        </w:rPr>
        <w:t>(PT. Bumi Aksara 2006), hal 11</w:t>
      </w:r>
    </w:p>
  </w:footnote>
  <w:footnote w:id="35">
    <w:p w:rsidR="00DD6C23" w:rsidRPr="00277A95" w:rsidRDefault="00DD6C23" w:rsidP="006953D8">
      <w:pPr>
        <w:pStyle w:val="FootnoteText"/>
        <w:ind w:firstLine="720"/>
        <w:rPr>
          <w:rFonts w:asciiTheme="majorBidi" w:hAnsiTheme="majorBidi" w:cstheme="majorBidi"/>
        </w:rPr>
      </w:pPr>
      <w:r w:rsidRPr="00277A95">
        <w:rPr>
          <w:rStyle w:val="FootnoteReference"/>
          <w:rFonts w:asciiTheme="majorBidi" w:hAnsiTheme="majorBidi" w:cstheme="majorBidi"/>
        </w:rPr>
        <w:footnoteRef/>
      </w:r>
      <w:r w:rsidRPr="00277A95">
        <w:rPr>
          <w:rFonts w:asciiTheme="majorBidi" w:hAnsiTheme="majorBidi" w:cstheme="majorBidi"/>
        </w:rPr>
        <w:t xml:space="preserve">  Abu Ahmadi dan Munawar Shoheh, </w:t>
      </w:r>
      <w:r w:rsidRPr="00277A95">
        <w:rPr>
          <w:rFonts w:asciiTheme="majorBidi" w:hAnsiTheme="majorBidi" w:cstheme="majorBidi"/>
          <w:i/>
          <w:iCs/>
        </w:rPr>
        <w:t xml:space="preserve">Psikologi Perkembangan, </w:t>
      </w:r>
      <w:r w:rsidRPr="00277A95">
        <w:rPr>
          <w:rFonts w:asciiTheme="majorBidi" w:hAnsiTheme="majorBidi" w:cstheme="majorBidi"/>
        </w:rPr>
        <w:t>(Jakarta : PT Rineka Cipta 2005), hal 200</w:t>
      </w:r>
    </w:p>
  </w:footnote>
  <w:footnote w:id="36">
    <w:p w:rsidR="00DD6C23" w:rsidRPr="00277A95" w:rsidRDefault="00DD6C23" w:rsidP="006953D8">
      <w:pPr>
        <w:pStyle w:val="FootnoteText"/>
        <w:ind w:firstLine="720"/>
        <w:rPr>
          <w:rFonts w:asciiTheme="majorBidi" w:hAnsiTheme="majorBidi" w:cstheme="majorBidi"/>
        </w:rPr>
      </w:pPr>
      <w:r w:rsidRPr="00277A95">
        <w:rPr>
          <w:rStyle w:val="FootnoteReference"/>
          <w:rFonts w:asciiTheme="majorBidi" w:hAnsiTheme="majorBidi" w:cstheme="majorBidi"/>
        </w:rPr>
        <w:footnoteRef/>
      </w:r>
      <w:r w:rsidRPr="00277A95">
        <w:rPr>
          <w:rFonts w:asciiTheme="majorBidi" w:hAnsiTheme="majorBidi" w:cstheme="majorBidi"/>
        </w:rPr>
        <w:t xml:space="preserve">  Singgih D. gunarasa dan Ny. Y Singgih D. Gunarasa, “</w:t>
      </w:r>
      <w:r w:rsidRPr="00277A95">
        <w:rPr>
          <w:rFonts w:asciiTheme="majorBidi" w:hAnsiTheme="majorBidi" w:cstheme="majorBidi"/>
          <w:i/>
          <w:iCs/>
        </w:rPr>
        <w:t>Psikologi Untuk Membimbing”</w:t>
      </w:r>
      <w:r w:rsidRPr="00277A95">
        <w:rPr>
          <w:rFonts w:asciiTheme="majorBidi" w:hAnsiTheme="majorBidi" w:cstheme="majorBidi"/>
        </w:rPr>
        <w:t xml:space="preserve"> (Jakarta : Gunung Mulia, 2002), hal 68-69</w:t>
      </w:r>
    </w:p>
  </w:footnote>
  <w:footnote w:id="37">
    <w:p w:rsidR="00DD6C23" w:rsidRPr="00277A95" w:rsidRDefault="00DD6C23" w:rsidP="006953D8">
      <w:pPr>
        <w:pStyle w:val="FootnoteText"/>
        <w:ind w:firstLine="720"/>
        <w:rPr>
          <w:rFonts w:asciiTheme="majorBidi" w:hAnsiTheme="majorBidi" w:cstheme="majorBidi"/>
        </w:rPr>
      </w:pPr>
      <w:r w:rsidRPr="00277A95">
        <w:rPr>
          <w:rStyle w:val="FootnoteReference"/>
          <w:rFonts w:asciiTheme="majorBidi" w:hAnsiTheme="majorBidi" w:cstheme="majorBidi"/>
        </w:rPr>
        <w:footnoteRef/>
      </w:r>
      <w:r w:rsidRPr="00277A95">
        <w:rPr>
          <w:rFonts w:asciiTheme="majorBidi" w:hAnsiTheme="majorBidi" w:cstheme="majorBidi"/>
        </w:rPr>
        <w:t xml:space="preserve">  Daryanto, </w:t>
      </w:r>
      <w:r w:rsidRPr="00277A95">
        <w:rPr>
          <w:rFonts w:asciiTheme="majorBidi" w:hAnsiTheme="majorBidi" w:cstheme="majorBidi"/>
          <w:i/>
          <w:iCs/>
        </w:rPr>
        <w:t xml:space="preserve">Op. Citt, </w:t>
      </w:r>
      <w:r w:rsidRPr="00277A95">
        <w:rPr>
          <w:rFonts w:asciiTheme="majorBidi" w:hAnsiTheme="majorBidi" w:cstheme="majorBidi"/>
        </w:rPr>
        <w:t>hal, 38</w:t>
      </w:r>
    </w:p>
  </w:footnote>
  <w:footnote w:id="38">
    <w:p w:rsidR="00DD6C23" w:rsidRPr="00ED5F07" w:rsidRDefault="00DD6C23" w:rsidP="006953D8">
      <w:pPr>
        <w:pStyle w:val="FootnoteText"/>
        <w:ind w:firstLine="720"/>
        <w:rPr>
          <w:rFonts w:asciiTheme="majorBidi" w:hAnsiTheme="majorBidi" w:cstheme="majorBidi"/>
        </w:rPr>
      </w:pPr>
      <w:r w:rsidRPr="00ED5F07">
        <w:rPr>
          <w:rStyle w:val="FootnoteReference"/>
          <w:rFonts w:asciiTheme="majorBidi" w:hAnsiTheme="majorBidi" w:cstheme="majorBidi"/>
        </w:rPr>
        <w:footnoteRef/>
      </w:r>
      <w:r w:rsidRPr="00ED5F07">
        <w:rPr>
          <w:rFonts w:asciiTheme="majorBidi" w:hAnsiTheme="majorBidi" w:cstheme="majorBidi"/>
        </w:rPr>
        <w:t xml:space="preserve">  Sjarkawi, </w:t>
      </w:r>
      <w:r w:rsidRPr="00ED5F07">
        <w:rPr>
          <w:rFonts w:asciiTheme="majorBidi" w:hAnsiTheme="majorBidi" w:cstheme="majorBidi"/>
          <w:i/>
          <w:iCs/>
        </w:rPr>
        <w:t xml:space="preserve">op. Cit, </w:t>
      </w:r>
      <w:r w:rsidRPr="00ED5F07">
        <w:rPr>
          <w:rFonts w:asciiTheme="majorBidi" w:hAnsiTheme="majorBidi" w:cstheme="majorBidi"/>
        </w:rPr>
        <w:t>hal, 22-23</w:t>
      </w:r>
    </w:p>
  </w:footnote>
  <w:footnote w:id="39">
    <w:p w:rsidR="00DD6C23" w:rsidRPr="00ED5F07" w:rsidRDefault="00DD6C23" w:rsidP="006953D8">
      <w:pPr>
        <w:pStyle w:val="FootnoteText"/>
        <w:ind w:firstLine="720"/>
        <w:rPr>
          <w:rFonts w:asciiTheme="majorBidi" w:hAnsiTheme="majorBidi" w:cstheme="majorBidi"/>
        </w:rPr>
      </w:pPr>
      <w:r w:rsidRPr="00ED5F07">
        <w:rPr>
          <w:rStyle w:val="FootnoteReference"/>
          <w:rFonts w:asciiTheme="majorBidi" w:hAnsiTheme="majorBidi" w:cstheme="majorBidi"/>
        </w:rPr>
        <w:footnoteRef/>
      </w:r>
      <w:r w:rsidRPr="00ED5F07">
        <w:rPr>
          <w:rFonts w:asciiTheme="majorBidi" w:hAnsiTheme="majorBidi" w:cstheme="majorBidi"/>
        </w:rPr>
        <w:t xml:space="preserve"> Syamsu Yusuf dan Juntika Nurihsan, hal 92-93 </w:t>
      </w:r>
    </w:p>
  </w:footnote>
  <w:footnote w:id="40">
    <w:p w:rsidR="00DD6C23" w:rsidRPr="0012583F" w:rsidRDefault="00DD6C23" w:rsidP="006953D8">
      <w:pPr>
        <w:pStyle w:val="FootnoteText"/>
        <w:ind w:firstLine="720"/>
        <w:rPr>
          <w:rFonts w:asciiTheme="majorBidi" w:hAnsiTheme="majorBidi" w:cstheme="majorBidi"/>
        </w:rPr>
      </w:pPr>
      <w:r w:rsidRPr="0012583F">
        <w:rPr>
          <w:rStyle w:val="FootnoteReference"/>
          <w:rFonts w:asciiTheme="majorBidi" w:hAnsiTheme="majorBidi" w:cstheme="majorBidi"/>
        </w:rPr>
        <w:footnoteRef/>
      </w:r>
      <w:r w:rsidRPr="0012583F">
        <w:rPr>
          <w:rFonts w:asciiTheme="majorBidi" w:hAnsiTheme="majorBidi" w:cstheme="majorBidi"/>
        </w:rPr>
        <w:t xml:space="preserve"> Abu Ahmadi, </w:t>
      </w:r>
      <w:r w:rsidRPr="0012583F">
        <w:rPr>
          <w:rFonts w:asciiTheme="majorBidi" w:hAnsiTheme="majorBidi" w:cstheme="majorBidi"/>
          <w:i/>
          <w:iCs/>
        </w:rPr>
        <w:t xml:space="preserve">Psikologi Perkembangan, </w:t>
      </w:r>
      <w:r w:rsidRPr="0012583F">
        <w:rPr>
          <w:rFonts w:asciiTheme="majorBidi" w:hAnsiTheme="majorBidi" w:cstheme="majorBidi"/>
        </w:rPr>
        <w:t>(Jakarta: Rineka Cipta, 2005), hal 6</w:t>
      </w:r>
    </w:p>
  </w:footnote>
  <w:footnote w:id="41">
    <w:p w:rsidR="00DD6C23" w:rsidRPr="0012583F" w:rsidRDefault="00DD6C23" w:rsidP="006953D8">
      <w:pPr>
        <w:pStyle w:val="FootnoteText"/>
        <w:ind w:firstLine="720"/>
      </w:pPr>
      <w:r w:rsidRPr="0012583F">
        <w:rPr>
          <w:rStyle w:val="FootnoteReference"/>
          <w:rFonts w:asciiTheme="majorBidi" w:hAnsiTheme="majorBidi" w:cstheme="majorBidi"/>
        </w:rPr>
        <w:footnoteRef/>
      </w:r>
      <w:r w:rsidRPr="0012583F">
        <w:rPr>
          <w:rFonts w:asciiTheme="majorBidi" w:hAnsiTheme="majorBidi" w:cstheme="majorBidi"/>
        </w:rPr>
        <w:t xml:space="preserve"> Baron dan Elizabeth Wagele, </w:t>
      </w:r>
      <w:r w:rsidRPr="0012583F">
        <w:rPr>
          <w:rFonts w:asciiTheme="majorBidi" w:hAnsiTheme="majorBidi" w:cstheme="majorBidi"/>
          <w:i/>
          <w:iCs/>
        </w:rPr>
        <w:t xml:space="preserve">Eneagram, </w:t>
      </w:r>
      <w:r w:rsidRPr="0012583F">
        <w:rPr>
          <w:rFonts w:asciiTheme="majorBidi" w:hAnsiTheme="majorBidi" w:cstheme="majorBidi"/>
        </w:rPr>
        <w:t>(PT. Serambi Ilmu Semesta. 2005), hal 180</w:t>
      </w:r>
    </w:p>
  </w:footnote>
  <w:footnote w:id="42">
    <w:p w:rsidR="00DD6C23" w:rsidRPr="002D7003" w:rsidRDefault="00DD6C23" w:rsidP="006953D8">
      <w:pPr>
        <w:pStyle w:val="FootnoteText"/>
        <w:ind w:firstLine="720"/>
        <w:rPr>
          <w:rFonts w:asciiTheme="majorBidi" w:hAnsiTheme="majorBidi" w:cstheme="majorBidi"/>
        </w:rPr>
      </w:pPr>
      <w:r w:rsidRPr="002D7003">
        <w:rPr>
          <w:rStyle w:val="FootnoteReference"/>
          <w:rFonts w:asciiTheme="majorBidi" w:hAnsiTheme="majorBidi" w:cstheme="majorBidi"/>
        </w:rPr>
        <w:footnoteRef/>
      </w:r>
      <w:r w:rsidRPr="002D7003">
        <w:rPr>
          <w:rFonts w:asciiTheme="majorBidi" w:hAnsiTheme="majorBidi" w:cstheme="majorBidi"/>
        </w:rPr>
        <w:t xml:space="preserve"> Elizabet B Hurluck, </w:t>
      </w:r>
      <w:r w:rsidRPr="002D7003">
        <w:rPr>
          <w:rFonts w:asciiTheme="majorBidi" w:hAnsiTheme="majorBidi" w:cstheme="majorBidi"/>
          <w:i/>
          <w:iCs/>
        </w:rPr>
        <w:t xml:space="preserve">Perkembangan Anak, </w:t>
      </w:r>
      <w:r w:rsidRPr="002D7003">
        <w:rPr>
          <w:rFonts w:asciiTheme="majorBidi" w:hAnsiTheme="majorBidi" w:cstheme="majorBidi"/>
        </w:rPr>
        <w:t>(Ahli bahasa Med. Meitasari Tjandrasa, cet. 4, Erlangga, Jakarta, 1993), hal 130-131</w:t>
      </w:r>
    </w:p>
  </w:footnote>
  <w:footnote w:id="43">
    <w:p w:rsidR="00DD6C23" w:rsidRPr="00476E9C" w:rsidRDefault="00DD6C23" w:rsidP="006953D8">
      <w:pPr>
        <w:pStyle w:val="FootnoteText"/>
        <w:ind w:firstLine="720"/>
        <w:rPr>
          <w:rFonts w:asciiTheme="majorBidi" w:hAnsiTheme="majorBidi" w:cstheme="majorBidi"/>
        </w:rPr>
      </w:pPr>
      <w:r w:rsidRPr="00476E9C">
        <w:rPr>
          <w:rStyle w:val="FootnoteReference"/>
          <w:rFonts w:asciiTheme="majorBidi" w:hAnsiTheme="majorBidi" w:cstheme="majorBidi"/>
        </w:rPr>
        <w:footnoteRef/>
      </w:r>
      <w:r w:rsidRPr="00476E9C">
        <w:rPr>
          <w:rFonts w:asciiTheme="majorBidi" w:hAnsiTheme="majorBidi" w:cstheme="majorBidi"/>
        </w:rPr>
        <w:t xml:space="preserve">  Alex Sobur, </w:t>
      </w:r>
      <w:r w:rsidRPr="00476E9C">
        <w:rPr>
          <w:rFonts w:asciiTheme="majorBidi" w:hAnsiTheme="majorBidi" w:cstheme="majorBidi"/>
          <w:i/>
          <w:iCs/>
        </w:rPr>
        <w:t xml:space="preserve">Op. Cit, </w:t>
      </w:r>
      <w:r w:rsidRPr="00476E9C">
        <w:rPr>
          <w:rFonts w:asciiTheme="majorBidi" w:hAnsiTheme="majorBidi" w:cstheme="majorBidi"/>
        </w:rPr>
        <w:t>hal 1-8</w:t>
      </w:r>
    </w:p>
  </w:footnote>
  <w:footnote w:id="44">
    <w:p w:rsidR="00DD6C23" w:rsidRPr="007F1C6E" w:rsidRDefault="00DD6C23" w:rsidP="006953D8">
      <w:pPr>
        <w:pStyle w:val="FootnoteText"/>
        <w:ind w:firstLine="720"/>
        <w:rPr>
          <w:rFonts w:asciiTheme="majorBidi" w:hAnsiTheme="majorBidi" w:cstheme="majorBidi"/>
        </w:rPr>
      </w:pPr>
      <w:r w:rsidRPr="007F1C6E">
        <w:rPr>
          <w:rStyle w:val="FootnoteReference"/>
          <w:rFonts w:asciiTheme="majorBidi" w:hAnsiTheme="majorBidi" w:cstheme="majorBidi"/>
        </w:rPr>
        <w:footnoteRef/>
      </w:r>
      <w:r w:rsidRPr="007F1C6E">
        <w:rPr>
          <w:rFonts w:asciiTheme="majorBidi" w:hAnsiTheme="majorBidi" w:cstheme="majorBidi"/>
        </w:rPr>
        <w:t xml:space="preserve"> Brouwer, </w:t>
      </w:r>
      <w:r w:rsidRPr="007F1C6E">
        <w:rPr>
          <w:rFonts w:asciiTheme="majorBidi" w:hAnsiTheme="majorBidi" w:cstheme="majorBidi"/>
          <w:i/>
          <w:iCs/>
        </w:rPr>
        <w:t xml:space="preserve">Kepribadian dan Perubahannya, </w:t>
      </w:r>
      <w:r w:rsidRPr="007F1C6E">
        <w:rPr>
          <w:rFonts w:asciiTheme="majorBidi" w:hAnsiTheme="majorBidi" w:cstheme="majorBidi"/>
        </w:rPr>
        <w:t>(Jaskarta: PT Gramedia, 1979), hal 1</w:t>
      </w:r>
    </w:p>
  </w:footnote>
  <w:footnote w:id="45">
    <w:p w:rsidR="00DD6C23" w:rsidRPr="007F1C6E" w:rsidRDefault="00DD6C23" w:rsidP="006953D8">
      <w:pPr>
        <w:pStyle w:val="FootnoteText"/>
        <w:ind w:firstLine="720"/>
        <w:rPr>
          <w:rFonts w:asciiTheme="majorBidi" w:hAnsiTheme="majorBidi" w:cstheme="majorBidi"/>
        </w:rPr>
      </w:pPr>
      <w:r w:rsidRPr="007F1C6E">
        <w:rPr>
          <w:rStyle w:val="FootnoteReference"/>
          <w:rFonts w:asciiTheme="majorBidi" w:hAnsiTheme="majorBidi" w:cstheme="majorBidi"/>
        </w:rPr>
        <w:footnoteRef/>
      </w:r>
      <w:r w:rsidRPr="007F1C6E">
        <w:rPr>
          <w:rFonts w:asciiTheme="majorBidi" w:hAnsiTheme="majorBidi" w:cstheme="majorBidi"/>
        </w:rPr>
        <w:t xml:space="preserve"> Elizabet B. Hurluck, </w:t>
      </w:r>
      <w:r w:rsidRPr="007F1C6E">
        <w:rPr>
          <w:rFonts w:asciiTheme="majorBidi" w:hAnsiTheme="majorBidi" w:cstheme="majorBidi"/>
          <w:i/>
          <w:iCs/>
        </w:rPr>
        <w:t xml:space="preserve">Perkembangan Anak, </w:t>
      </w:r>
      <w:r w:rsidRPr="007F1C6E">
        <w:rPr>
          <w:rFonts w:asciiTheme="majorBidi" w:hAnsiTheme="majorBidi" w:cstheme="majorBidi"/>
        </w:rPr>
        <w:t>(PT Gelora Aksara Pratama, 1992), hal 246</w:t>
      </w:r>
    </w:p>
  </w:footnote>
  <w:footnote w:id="46">
    <w:p w:rsidR="00DD6C23" w:rsidRPr="000C3488" w:rsidRDefault="00DD6C23" w:rsidP="006953D8">
      <w:pPr>
        <w:pStyle w:val="FootnoteText"/>
        <w:ind w:firstLine="720"/>
        <w:rPr>
          <w:rFonts w:asciiTheme="majorBidi" w:hAnsiTheme="majorBidi" w:cstheme="majorBidi"/>
        </w:rPr>
      </w:pPr>
      <w:r w:rsidRPr="000C3488">
        <w:rPr>
          <w:rStyle w:val="FootnoteReference"/>
          <w:rFonts w:asciiTheme="majorBidi" w:hAnsiTheme="majorBidi" w:cstheme="majorBidi"/>
        </w:rPr>
        <w:footnoteRef/>
      </w:r>
      <w:r w:rsidRPr="000C3488">
        <w:rPr>
          <w:rFonts w:asciiTheme="majorBidi" w:hAnsiTheme="majorBidi" w:cstheme="majorBidi"/>
        </w:rPr>
        <w:t xml:space="preserve"> Syamsu Yusuf LN dan Juntika Nurihsan, </w:t>
      </w:r>
      <w:r w:rsidRPr="000C3488">
        <w:rPr>
          <w:rFonts w:asciiTheme="majorBidi" w:hAnsiTheme="majorBidi" w:cstheme="majorBidi"/>
          <w:i/>
          <w:iCs/>
        </w:rPr>
        <w:t xml:space="preserve">Op. Cit. </w:t>
      </w:r>
      <w:r w:rsidRPr="000C3488">
        <w:rPr>
          <w:rFonts w:asciiTheme="majorBidi" w:hAnsiTheme="majorBidi" w:cstheme="majorBidi"/>
        </w:rPr>
        <w:t>hal 11</w:t>
      </w:r>
    </w:p>
  </w:footnote>
  <w:footnote w:id="47">
    <w:p w:rsidR="00DD6C23" w:rsidRPr="0064516D" w:rsidRDefault="00DD6C23" w:rsidP="006953D8">
      <w:pPr>
        <w:pStyle w:val="FootnoteText"/>
        <w:ind w:firstLine="720"/>
        <w:rPr>
          <w:rFonts w:asciiTheme="majorBidi" w:hAnsiTheme="majorBidi" w:cstheme="majorBidi"/>
        </w:rPr>
      </w:pPr>
      <w:r w:rsidRPr="0064516D">
        <w:rPr>
          <w:rStyle w:val="FootnoteReference"/>
          <w:rFonts w:asciiTheme="majorBidi" w:hAnsiTheme="majorBidi" w:cstheme="majorBidi"/>
        </w:rPr>
        <w:footnoteRef/>
      </w:r>
      <w:r>
        <w:rPr>
          <w:rFonts w:asciiTheme="majorBidi" w:hAnsiTheme="majorBidi" w:cstheme="majorBidi"/>
        </w:rPr>
        <w:t xml:space="preserve">  Akmal, Hawi</w:t>
      </w:r>
      <w:r w:rsidRPr="0064516D">
        <w:rPr>
          <w:rFonts w:asciiTheme="majorBidi" w:hAnsiTheme="majorBidi" w:cstheme="majorBidi"/>
        </w:rPr>
        <w:t xml:space="preserve"> , </w:t>
      </w:r>
      <w:r w:rsidRPr="0064516D">
        <w:rPr>
          <w:rFonts w:asciiTheme="majorBidi" w:hAnsiTheme="majorBidi" w:cstheme="majorBidi"/>
          <w:i/>
          <w:iCs/>
        </w:rPr>
        <w:t xml:space="preserve">Ilmu Jiwa Agama, </w:t>
      </w:r>
      <w:r w:rsidRPr="0064516D">
        <w:rPr>
          <w:rFonts w:asciiTheme="majorBidi" w:hAnsiTheme="majorBidi" w:cstheme="majorBidi"/>
        </w:rPr>
        <w:t>(Palembang: IAIN Raden Fatah Press, 2005)</w:t>
      </w:r>
      <w:r>
        <w:rPr>
          <w:rFonts w:asciiTheme="majorBidi" w:hAnsiTheme="majorBidi" w:cstheme="majorBidi"/>
        </w:rPr>
        <w:t xml:space="preserve">, </w:t>
      </w:r>
      <w:r w:rsidRPr="0064516D">
        <w:rPr>
          <w:rFonts w:asciiTheme="majorBidi" w:hAnsiTheme="majorBidi" w:cstheme="majorBidi"/>
        </w:rPr>
        <w:t>hal 243</w:t>
      </w:r>
    </w:p>
  </w:footnote>
  <w:footnote w:id="48">
    <w:p w:rsidR="00DD6C23" w:rsidRPr="00874F2C" w:rsidRDefault="00DD6C23" w:rsidP="006953D8">
      <w:pPr>
        <w:pStyle w:val="FootnoteText"/>
        <w:ind w:firstLine="720"/>
        <w:rPr>
          <w:rFonts w:asciiTheme="majorBidi" w:hAnsiTheme="majorBidi" w:cstheme="majorBidi"/>
        </w:rPr>
      </w:pPr>
      <w:r w:rsidRPr="00874F2C">
        <w:rPr>
          <w:rStyle w:val="FootnoteReference"/>
          <w:rFonts w:asciiTheme="majorBidi" w:hAnsiTheme="majorBidi" w:cstheme="majorBidi"/>
        </w:rPr>
        <w:footnoteRef/>
      </w:r>
      <w:r w:rsidRPr="00874F2C">
        <w:rPr>
          <w:rFonts w:asciiTheme="majorBidi" w:hAnsiTheme="majorBidi" w:cstheme="majorBidi"/>
        </w:rPr>
        <w:t xml:space="preserve"> Depaq RI </w:t>
      </w:r>
      <w:r w:rsidRPr="00874F2C">
        <w:rPr>
          <w:rFonts w:asciiTheme="majorBidi" w:hAnsiTheme="majorBidi" w:cstheme="majorBidi"/>
          <w:i/>
          <w:iCs/>
        </w:rPr>
        <w:t>Al-Qur’an dan Terjemahannya, Op. Cit</w:t>
      </w:r>
    </w:p>
  </w:footnote>
  <w:footnote w:id="49">
    <w:p w:rsidR="00DD6C23" w:rsidRPr="000E2AFC" w:rsidRDefault="00DD6C23" w:rsidP="006953D8">
      <w:pPr>
        <w:pStyle w:val="FootnoteText"/>
        <w:ind w:firstLine="720"/>
        <w:rPr>
          <w:rFonts w:asciiTheme="majorBidi" w:hAnsiTheme="majorBidi" w:cstheme="majorBidi"/>
        </w:rPr>
      </w:pPr>
      <w:r w:rsidRPr="000E2AFC">
        <w:rPr>
          <w:rStyle w:val="FootnoteReference"/>
          <w:rFonts w:asciiTheme="majorBidi" w:hAnsiTheme="majorBidi" w:cstheme="majorBidi"/>
        </w:rPr>
        <w:footnoteRef/>
      </w:r>
      <w:r w:rsidRPr="000E2AFC">
        <w:rPr>
          <w:rFonts w:asciiTheme="majorBidi" w:hAnsiTheme="majorBidi" w:cstheme="majorBidi"/>
        </w:rPr>
        <w:t xml:space="preserve">  Ermis Suryana, Ta’dib</w:t>
      </w:r>
      <w:r w:rsidRPr="000E2AFC">
        <w:rPr>
          <w:rFonts w:asciiTheme="majorBidi" w:hAnsiTheme="majorBidi" w:cstheme="majorBidi"/>
          <w:i/>
          <w:iCs/>
        </w:rPr>
        <w:t>, (Pendidikan Agama di Sekolah Umum), (</w:t>
      </w:r>
      <w:r w:rsidRPr="000E2AFC">
        <w:rPr>
          <w:rFonts w:asciiTheme="majorBidi" w:hAnsiTheme="majorBidi" w:cstheme="majorBidi"/>
        </w:rPr>
        <w:t>Palembang:IAIN Raden Fatah Press, 1998)</w:t>
      </w:r>
      <w:r>
        <w:rPr>
          <w:rFonts w:asciiTheme="majorBidi" w:hAnsiTheme="majorBidi" w:cstheme="majorBidi"/>
        </w:rPr>
        <w:t xml:space="preserve">, </w:t>
      </w:r>
      <w:r w:rsidRPr="000E2AFC">
        <w:rPr>
          <w:rFonts w:asciiTheme="majorBidi" w:hAnsiTheme="majorBidi" w:cstheme="majorBidi"/>
        </w:rPr>
        <w:t>hal 46</w:t>
      </w:r>
    </w:p>
  </w:footnote>
  <w:footnote w:id="50">
    <w:p w:rsidR="00DD6C23" w:rsidRPr="008E697E" w:rsidRDefault="00DD6C23" w:rsidP="006953D8">
      <w:pPr>
        <w:pStyle w:val="FootnoteText"/>
        <w:ind w:firstLine="720"/>
        <w:rPr>
          <w:rFonts w:asciiTheme="majorBidi" w:hAnsiTheme="majorBidi" w:cstheme="majorBidi"/>
        </w:rPr>
      </w:pPr>
      <w:r w:rsidRPr="008E697E">
        <w:rPr>
          <w:rStyle w:val="FootnoteReference"/>
          <w:rFonts w:asciiTheme="majorBidi" w:hAnsiTheme="majorBidi" w:cstheme="majorBidi"/>
        </w:rPr>
        <w:footnoteRef/>
      </w:r>
      <w:r w:rsidRPr="008E697E">
        <w:rPr>
          <w:rFonts w:asciiTheme="majorBidi" w:hAnsiTheme="majorBidi" w:cstheme="majorBidi"/>
        </w:rPr>
        <w:t xml:space="preserve"> Syamsu Yusuf LN dan Juntika Nurihsan, </w:t>
      </w:r>
      <w:r w:rsidRPr="008E697E">
        <w:rPr>
          <w:rFonts w:asciiTheme="majorBidi" w:hAnsiTheme="majorBidi" w:cstheme="majorBidi"/>
          <w:i/>
          <w:iCs/>
        </w:rPr>
        <w:t xml:space="preserve">Op. Cit, </w:t>
      </w:r>
      <w:r w:rsidRPr="008E697E">
        <w:rPr>
          <w:rFonts w:asciiTheme="majorBidi" w:hAnsiTheme="majorBidi" w:cstheme="majorBidi"/>
        </w:rPr>
        <w:t>hal 27-32</w:t>
      </w:r>
    </w:p>
  </w:footnote>
  <w:footnote w:id="51">
    <w:p w:rsidR="00DD6C23" w:rsidRPr="004045E6" w:rsidRDefault="00DD6C23" w:rsidP="006953D8">
      <w:pPr>
        <w:pStyle w:val="FootnoteText"/>
        <w:ind w:firstLine="720"/>
        <w:rPr>
          <w:rFonts w:asciiTheme="majorBidi" w:hAnsiTheme="majorBidi" w:cstheme="majorBidi"/>
        </w:rPr>
      </w:pPr>
      <w:r w:rsidRPr="004045E6">
        <w:rPr>
          <w:rStyle w:val="FootnoteReference"/>
          <w:rFonts w:asciiTheme="majorBidi" w:hAnsiTheme="majorBidi" w:cstheme="majorBidi"/>
        </w:rPr>
        <w:footnoteRef/>
      </w:r>
      <w:r w:rsidRPr="004045E6">
        <w:rPr>
          <w:rFonts w:asciiTheme="majorBidi" w:hAnsiTheme="majorBidi" w:cstheme="majorBidi"/>
        </w:rPr>
        <w:t xml:space="preserve">  Ngalim Purwanto, </w:t>
      </w:r>
      <w:r w:rsidRPr="004045E6">
        <w:rPr>
          <w:rFonts w:asciiTheme="majorBidi" w:hAnsiTheme="majorBidi" w:cstheme="majorBidi"/>
          <w:i/>
          <w:iCs/>
        </w:rPr>
        <w:t xml:space="preserve">Metodologi Pengajaran Agama Islam, </w:t>
      </w:r>
      <w:r w:rsidRPr="004045E6">
        <w:rPr>
          <w:rFonts w:asciiTheme="majorBidi" w:hAnsiTheme="majorBidi" w:cstheme="majorBidi"/>
        </w:rPr>
        <w:t>(Jakarta: Pustaka Pirdaus, 2000), hal 134</w:t>
      </w:r>
    </w:p>
  </w:footnote>
  <w:footnote w:id="52">
    <w:p w:rsidR="00DD6C23" w:rsidRPr="00B12D8B" w:rsidRDefault="00DD6C23" w:rsidP="003A0726">
      <w:pPr>
        <w:pStyle w:val="FootnoteText"/>
        <w:ind w:firstLine="720"/>
        <w:rPr>
          <w:rFonts w:asciiTheme="majorBidi" w:hAnsiTheme="majorBidi" w:cstheme="majorBidi"/>
        </w:rPr>
      </w:pPr>
      <w:r w:rsidRPr="00B12D8B">
        <w:rPr>
          <w:rStyle w:val="FootnoteReference"/>
          <w:rFonts w:asciiTheme="majorBidi" w:hAnsiTheme="majorBidi" w:cstheme="majorBidi"/>
        </w:rPr>
        <w:footnoteRef/>
      </w:r>
      <w:r w:rsidRPr="00B12D8B">
        <w:rPr>
          <w:rFonts w:asciiTheme="majorBidi" w:hAnsiTheme="majorBidi" w:cstheme="majorBidi"/>
        </w:rPr>
        <w:t xml:space="preserve">  Conny Semiawan, </w:t>
      </w:r>
      <w:r w:rsidRPr="00B12D8B">
        <w:rPr>
          <w:rFonts w:asciiTheme="majorBidi" w:hAnsiTheme="majorBidi" w:cstheme="majorBidi"/>
          <w:i/>
          <w:iCs/>
        </w:rPr>
        <w:t xml:space="preserve">Persefektif Pendidikan Anak Berbakat, </w:t>
      </w:r>
      <w:r w:rsidRPr="00B12D8B">
        <w:rPr>
          <w:rFonts w:asciiTheme="majorBidi" w:hAnsiTheme="majorBidi" w:cstheme="majorBidi"/>
        </w:rPr>
        <w:t>(Jakarta: Grasindo, 2008), hal 11</w:t>
      </w:r>
    </w:p>
  </w:footnote>
  <w:footnote w:id="53">
    <w:p w:rsidR="00DD6C23" w:rsidRPr="005A7E09" w:rsidRDefault="00DD6C23" w:rsidP="003A0726">
      <w:pPr>
        <w:pStyle w:val="FootnoteText"/>
        <w:ind w:firstLine="720"/>
        <w:rPr>
          <w:rFonts w:asciiTheme="majorBidi" w:hAnsiTheme="majorBidi" w:cstheme="majorBidi"/>
        </w:rPr>
      </w:pPr>
      <w:r w:rsidRPr="005A7E09">
        <w:rPr>
          <w:rStyle w:val="FootnoteReference"/>
          <w:rFonts w:asciiTheme="majorBidi" w:hAnsiTheme="majorBidi" w:cstheme="majorBidi"/>
        </w:rPr>
        <w:footnoteRef/>
      </w:r>
      <w:r w:rsidRPr="005A7E09">
        <w:rPr>
          <w:rFonts w:asciiTheme="majorBidi" w:hAnsiTheme="majorBidi" w:cstheme="majorBidi"/>
        </w:rPr>
        <w:t xml:space="preserve">  Zakiyah Darajat, </w:t>
      </w:r>
      <w:r w:rsidRPr="005A7E09">
        <w:rPr>
          <w:rFonts w:asciiTheme="majorBidi" w:hAnsiTheme="majorBidi" w:cstheme="majorBidi"/>
          <w:i/>
          <w:iCs/>
        </w:rPr>
        <w:t xml:space="preserve">Metodik Khusus Pengajaran Agama Islam, </w:t>
      </w:r>
      <w:r w:rsidRPr="005A7E09">
        <w:rPr>
          <w:rFonts w:asciiTheme="majorBidi" w:hAnsiTheme="majorBidi" w:cstheme="majorBidi"/>
        </w:rPr>
        <w:t>(Jakarta: Bumi Aksara, 2004), hal 262</w:t>
      </w:r>
    </w:p>
  </w:footnote>
  <w:footnote w:id="54">
    <w:p w:rsidR="00DD6C23" w:rsidRPr="00711EB5" w:rsidRDefault="00DD6C23" w:rsidP="003A0726">
      <w:pPr>
        <w:pStyle w:val="FootnoteText"/>
        <w:ind w:firstLine="720"/>
        <w:rPr>
          <w:rFonts w:asciiTheme="majorBidi" w:hAnsiTheme="majorBidi" w:cstheme="majorBidi"/>
        </w:rPr>
      </w:pPr>
      <w:r w:rsidRPr="00711EB5">
        <w:rPr>
          <w:rStyle w:val="FootnoteReference"/>
          <w:rFonts w:asciiTheme="majorBidi" w:hAnsiTheme="majorBidi" w:cstheme="majorBidi"/>
        </w:rPr>
        <w:footnoteRef/>
      </w:r>
      <w:r w:rsidRPr="00711EB5">
        <w:rPr>
          <w:rFonts w:asciiTheme="majorBidi" w:hAnsiTheme="majorBidi" w:cstheme="majorBidi"/>
        </w:rPr>
        <w:t xml:space="preserve">  Rukiah, Guru TK Mazharul Iman Palembang, </w:t>
      </w:r>
      <w:r w:rsidRPr="00711EB5">
        <w:rPr>
          <w:rFonts w:asciiTheme="majorBidi" w:hAnsiTheme="majorBidi" w:cstheme="majorBidi"/>
          <w:i/>
          <w:iCs/>
        </w:rPr>
        <w:t xml:space="preserve">Wawancara, </w:t>
      </w:r>
      <w:r w:rsidRPr="00711EB5">
        <w:rPr>
          <w:rFonts w:asciiTheme="majorBidi" w:hAnsiTheme="majorBidi" w:cstheme="majorBidi"/>
        </w:rPr>
        <w:t>Palembang, 5 Maret 2013</w:t>
      </w:r>
    </w:p>
  </w:footnote>
  <w:footnote w:id="55">
    <w:p w:rsidR="00DD6C23" w:rsidRPr="00CE6606" w:rsidRDefault="00DD6C23" w:rsidP="003A0726">
      <w:pPr>
        <w:pStyle w:val="FootnoteText"/>
        <w:ind w:firstLine="720"/>
        <w:rPr>
          <w:rFonts w:asciiTheme="majorBidi" w:hAnsiTheme="majorBidi" w:cstheme="majorBidi"/>
        </w:rPr>
      </w:pPr>
      <w:r w:rsidRPr="00CE6606">
        <w:rPr>
          <w:rStyle w:val="FootnoteReference"/>
          <w:rFonts w:asciiTheme="majorBidi" w:hAnsiTheme="majorBidi" w:cstheme="majorBidi"/>
        </w:rPr>
        <w:footnoteRef/>
      </w:r>
      <w:r w:rsidRPr="00CE6606">
        <w:rPr>
          <w:rFonts w:asciiTheme="majorBidi" w:hAnsiTheme="majorBidi" w:cstheme="majorBidi"/>
        </w:rPr>
        <w:t xml:space="preserve">  Zakiyah Darajat, </w:t>
      </w:r>
      <w:r w:rsidRPr="00CE6606">
        <w:rPr>
          <w:rFonts w:asciiTheme="majorBidi" w:hAnsiTheme="majorBidi" w:cstheme="majorBidi"/>
          <w:i/>
          <w:iCs/>
        </w:rPr>
        <w:t xml:space="preserve">Op. Ci., </w:t>
      </w:r>
      <w:r w:rsidRPr="00CE6606">
        <w:rPr>
          <w:rFonts w:asciiTheme="majorBidi" w:hAnsiTheme="majorBidi" w:cstheme="majorBidi"/>
        </w:rPr>
        <w:t>hal 268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797"/>
      <w:docPartObj>
        <w:docPartGallery w:val="Page Numbers (Top of Page)"/>
        <w:docPartUnique/>
      </w:docPartObj>
    </w:sdtPr>
    <w:sdtContent>
      <w:p w:rsidR="00DD6C23" w:rsidRDefault="00DD6C23">
        <w:pPr>
          <w:pStyle w:val="Header"/>
          <w:jc w:val="right"/>
        </w:pPr>
        <w:fldSimple w:instr=" PAGE   \* MERGEFORMAT ">
          <w:r w:rsidR="002D3D10">
            <w:rPr>
              <w:noProof/>
            </w:rPr>
            <w:t>87</w:t>
          </w:r>
        </w:fldSimple>
      </w:p>
    </w:sdtContent>
  </w:sdt>
  <w:p w:rsidR="00DD6C23" w:rsidRDefault="00DD6C23" w:rsidP="00493E9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3FD"/>
    <w:multiLevelType w:val="hybridMultilevel"/>
    <w:tmpl w:val="CBE0F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34B4E"/>
    <w:multiLevelType w:val="hybridMultilevel"/>
    <w:tmpl w:val="F7CC09E8"/>
    <w:lvl w:ilvl="0" w:tplc="4326969A">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76192"/>
    <w:multiLevelType w:val="hybridMultilevel"/>
    <w:tmpl w:val="F6303686"/>
    <w:lvl w:ilvl="0" w:tplc="244028C8">
      <w:start w:val="1"/>
      <w:numFmt w:val="lowerLetter"/>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0C6EBC"/>
    <w:multiLevelType w:val="hybridMultilevel"/>
    <w:tmpl w:val="57049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81615"/>
    <w:multiLevelType w:val="hybridMultilevel"/>
    <w:tmpl w:val="ADC85C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4B14DF"/>
    <w:multiLevelType w:val="hybridMultilevel"/>
    <w:tmpl w:val="800AA6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E54E11"/>
    <w:multiLevelType w:val="hybridMultilevel"/>
    <w:tmpl w:val="2BF6D460"/>
    <w:lvl w:ilvl="0" w:tplc="71927F8A">
      <w:start w:val="1"/>
      <w:numFmt w:val="decimal"/>
      <w:lvlText w:val="%1)"/>
      <w:lvlJc w:val="left"/>
      <w:pPr>
        <w:ind w:left="1080" w:hanging="360"/>
      </w:pPr>
      <w:rPr>
        <w:rFonts w:cs="Times New Roman" w:hint="default"/>
      </w:rPr>
    </w:lvl>
    <w:lvl w:ilvl="1" w:tplc="F3687A5C">
      <w:start w:val="1"/>
      <w:numFmt w:val="decimal"/>
      <w:lvlText w:val="%2."/>
      <w:lvlJc w:val="left"/>
      <w:pPr>
        <w:tabs>
          <w:tab w:val="num" w:pos="1800"/>
        </w:tabs>
        <w:ind w:left="1800" w:hanging="360"/>
      </w:pPr>
      <w:rPr>
        <w:rFonts w:cs="Times New Roman" w:hint="default"/>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
    <w:nsid w:val="11BF725C"/>
    <w:multiLevelType w:val="hybridMultilevel"/>
    <w:tmpl w:val="3806A2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0E2890"/>
    <w:multiLevelType w:val="hybridMultilevel"/>
    <w:tmpl w:val="657CDEAC"/>
    <w:lvl w:ilvl="0" w:tplc="147073B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892B6B"/>
    <w:multiLevelType w:val="hybridMultilevel"/>
    <w:tmpl w:val="55D2D9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0915C6"/>
    <w:multiLevelType w:val="hybridMultilevel"/>
    <w:tmpl w:val="E3D8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0E4DB4"/>
    <w:multiLevelType w:val="hybridMultilevel"/>
    <w:tmpl w:val="CAF24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271256"/>
    <w:multiLevelType w:val="hybridMultilevel"/>
    <w:tmpl w:val="E408966A"/>
    <w:lvl w:ilvl="0" w:tplc="A3AC9D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738043D"/>
    <w:multiLevelType w:val="hybridMultilevel"/>
    <w:tmpl w:val="BC104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5C19CE"/>
    <w:multiLevelType w:val="hybridMultilevel"/>
    <w:tmpl w:val="A8704F7A"/>
    <w:lvl w:ilvl="0" w:tplc="B49A1AAC">
      <w:start w:val="1"/>
      <w:numFmt w:val="decimal"/>
      <w:lvlText w:val="%1."/>
      <w:lvlJc w:val="left"/>
      <w:pPr>
        <w:ind w:left="1070" w:hanging="360"/>
      </w:pPr>
      <w:rPr>
        <w:rFonts w:cs="Times New Roman" w:hint="default"/>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15">
    <w:nsid w:val="210A2EE5"/>
    <w:multiLevelType w:val="hybridMultilevel"/>
    <w:tmpl w:val="D5FE18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C46E52"/>
    <w:multiLevelType w:val="hybridMultilevel"/>
    <w:tmpl w:val="3286A9DC"/>
    <w:lvl w:ilvl="0" w:tplc="EFCE3D5C">
      <w:start w:val="1"/>
      <w:numFmt w:val="decimal"/>
      <w:lvlText w:val="%1."/>
      <w:lvlJc w:val="left"/>
      <w:pPr>
        <w:ind w:left="1080" w:hanging="360"/>
      </w:pPr>
      <w:rPr>
        <w:rFonts w:asciiTheme="majorBidi" w:eastAsia="Times New Roman"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2F30A70"/>
    <w:multiLevelType w:val="hybridMultilevel"/>
    <w:tmpl w:val="2284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976317"/>
    <w:multiLevelType w:val="hybridMultilevel"/>
    <w:tmpl w:val="1E9463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3C2929"/>
    <w:multiLevelType w:val="hybridMultilevel"/>
    <w:tmpl w:val="64242AF6"/>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2CF27B6F"/>
    <w:multiLevelType w:val="hybridMultilevel"/>
    <w:tmpl w:val="271CD2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AA3D71"/>
    <w:multiLevelType w:val="hybridMultilevel"/>
    <w:tmpl w:val="4CE8BEE2"/>
    <w:lvl w:ilvl="0" w:tplc="8FD6806A">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CE34DD"/>
    <w:multiLevelType w:val="hybridMultilevel"/>
    <w:tmpl w:val="3C7600EE"/>
    <w:lvl w:ilvl="0" w:tplc="B9C0A4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0B265A5"/>
    <w:multiLevelType w:val="hybridMultilevel"/>
    <w:tmpl w:val="B936E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594922"/>
    <w:multiLevelType w:val="multilevel"/>
    <w:tmpl w:val="886633C2"/>
    <w:lvl w:ilvl="0">
      <w:start w:val="1"/>
      <w:numFmt w:val="lowerLetter"/>
      <w:lvlText w:val="%1."/>
      <w:lvlJc w:val="left"/>
      <w:pPr>
        <w:tabs>
          <w:tab w:val="num" w:pos="720"/>
        </w:tabs>
        <w:ind w:left="720" w:hanging="360"/>
      </w:pPr>
      <w:rPr>
        <w:rFonts w:asciiTheme="majorBidi" w:eastAsia="Times New Roman" w:hAnsiTheme="majorBidi" w:cstheme="majorBidi"/>
      </w:rPr>
    </w:lvl>
    <w:lvl w:ilvl="1">
      <w:start w:val="6"/>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4276C3F"/>
    <w:multiLevelType w:val="hybridMultilevel"/>
    <w:tmpl w:val="EC368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F204B9"/>
    <w:multiLevelType w:val="hybridMultilevel"/>
    <w:tmpl w:val="EBBAD176"/>
    <w:lvl w:ilvl="0" w:tplc="0409000F">
      <w:start w:val="1"/>
      <w:numFmt w:val="decimal"/>
      <w:lvlText w:val="%1."/>
      <w:lvlJc w:val="left"/>
      <w:pPr>
        <w:tabs>
          <w:tab w:val="num" w:pos="360"/>
        </w:tabs>
        <w:ind w:left="360" w:hanging="360"/>
      </w:pPr>
      <w:rPr>
        <w:rFonts w:hint="default"/>
      </w:rPr>
    </w:lvl>
    <w:lvl w:ilvl="1" w:tplc="4DE830A0">
      <w:start w:val="1"/>
      <w:numFmt w:val="decimal"/>
      <w:lvlText w:val="%2."/>
      <w:lvlJc w:val="left"/>
      <w:pPr>
        <w:tabs>
          <w:tab w:val="num" w:pos="1080"/>
        </w:tabs>
        <w:ind w:left="1080" w:hanging="360"/>
      </w:pPr>
      <w:rPr>
        <w:rFonts w:cs="Times New Roman" w:hint="default"/>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19E60D60">
      <w:start w:val="1"/>
      <w:numFmt w:val="lowerLetter"/>
      <w:lvlText w:val="%5."/>
      <w:lvlJc w:val="left"/>
      <w:pPr>
        <w:ind w:left="3240" w:hanging="360"/>
      </w:pPr>
      <w:rPr>
        <w:rFonts w:asciiTheme="majorBidi" w:hAnsiTheme="majorBidi" w:cstheme="majorBidi" w:hint="default"/>
        <w:sz w:val="24"/>
        <w:szCs w:val="24"/>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39F943D3"/>
    <w:multiLevelType w:val="hybridMultilevel"/>
    <w:tmpl w:val="EABA6A6E"/>
    <w:lvl w:ilvl="0" w:tplc="15FA75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B403369"/>
    <w:multiLevelType w:val="hybridMultilevel"/>
    <w:tmpl w:val="69E63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97687B"/>
    <w:multiLevelType w:val="hybridMultilevel"/>
    <w:tmpl w:val="73CA97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285899"/>
    <w:multiLevelType w:val="hybridMultilevel"/>
    <w:tmpl w:val="399EAC18"/>
    <w:lvl w:ilvl="0" w:tplc="BA361A7A">
      <w:start w:val="1"/>
      <w:numFmt w:val="decimal"/>
      <w:lvlText w:val="%1."/>
      <w:lvlJc w:val="left"/>
      <w:pPr>
        <w:ind w:left="927" w:hanging="360"/>
      </w:pPr>
      <w:rPr>
        <w:rFonts w:cs="Times New Roman"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31">
    <w:nsid w:val="45E94632"/>
    <w:multiLevelType w:val="hybridMultilevel"/>
    <w:tmpl w:val="60CCE6FA"/>
    <w:lvl w:ilvl="0" w:tplc="04210015">
      <w:start w:val="1"/>
      <w:numFmt w:val="upp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32">
    <w:nsid w:val="48BC1407"/>
    <w:multiLevelType w:val="hybridMultilevel"/>
    <w:tmpl w:val="9F12E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017A50"/>
    <w:multiLevelType w:val="hybridMultilevel"/>
    <w:tmpl w:val="B6883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E8173D"/>
    <w:multiLevelType w:val="hybridMultilevel"/>
    <w:tmpl w:val="E8B86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504B1B"/>
    <w:multiLevelType w:val="hybridMultilevel"/>
    <w:tmpl w:val="2F122E3A"/>
    <w:lvl w:ilvl="0" w:tplc="DBBC654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C9035C"/>
    <w:multiLevelType w:val="hybridMultilevel"/>
    <w:tmpl w:val="71845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9E6030"/>
    <w:multiLevelType w:val="hybridMultilevel"/>
    <w:tmpl w:val="7F8CC560"/>
    <w:lvl w:ilvl="0" w:tplc="0409000B">
      <w:start w:val="1"/>
      <w:numFmt w:val="bullet"/>
      <w:lvlText w:val=""/>
      <w:lvlJc w:val="left"/>
      <w:pPr>
        <w:ind w:left="2629" w:hanging="360"/>
      </w:pPr>
      <w:rPr>
        <w:rFonts w:ascii="Wingdings" w:hAnsi="Wingdings" w:hint="default"/>
      </w:rPr>
    </w:lvl>
    <w:lvl w:ilvl="1" w:tplc="04090003" w:tentative="1">
      <w:start w:val="1"/>
      <w:numFmt w:val="bullet"/>
      <w:lvlText w:val="o"/>
      <w:lvlJc w:val="left"/>
      <w:pPr>
        <w:ind w:left="3349" w:hanging="360"/>
      </w:pPr>
      <w:rPr>
        <w:rFonts w:ascii="Courier New" w:hAnsi="Courier New" w:cs="Courier New" w:hint="default"/>
      </w:rPr>
    </w:lvl>
    <w:lvl w:ilvl="2" w:tplc="04090005" w:tentative="1">
      <w:start w:val="1"/>
      <w:numFmt w:val="bullet"/>
      <w:lvlText w:val=""/>
      <w:lvlJc w:val="left"/>
      <w:pPr>
        <w:ind w:left="4069" w:hanging="360"/>
      </w:pPr>
      <w:rPr>
        <w:rFonts w:ascii="Wingdings" w:hAnsi="Wingdings" w:hint="default"/>
      </w:rPr>
    </w:lvl>
    <w:lvl w:ilvl="3" w:tplc="04090001" w:tentative="1">
      <w:start w:val="1"/>
      <w:numFmt w:val="bullet"/>
      <w:lvlText w:val=""/>
      <w:lvlJc w:val="left"/>
      <w:pPr>
        <w:ind w:left="4789" w:hanging="360"/>
      </w:pPr>
      <w:rPr>
        <w:rFonts w:ascii="Symbol" w:hAnsi="Symbol" w:hint="default"/>
      </w:rPr>
    </w:lvl>
    <w:lvl w:ilvl="4" w:tplc="04090003" w:tentative="1">
      <w:start w:val="1"/>
      <w:numFmt w:val="bullet"/>
      <w:lvlText w:val="o"/>
      <w:lvlJc w:val="left"/>
      <w:pPr>
        <w:ind w:left="5509" w:hanging="360"/>
      </w:pPr>
      <w:rPr>
        <w:rFonts w:ascii="Courier New" w:hAnsi="Courier New" w:cs="Courier New" w:hint="default"/>
      </w:rPr>
    </w:lvl>
    <w:lvl w:ilvl="5" w:tplc="04090005" w:tentative="1">
      <w:start w:val="1"/>
      <w:numFmt w:val="bullet"/>
      <w:lvlText w:val=""/>
      <w:lvlJc w:val="left"/>
      <w:pPr>
        <w:ind w:left="6229" w:hanging="360"/>
      </w:pPr>
      <w:rPr>
        <w:rFonts w:ascii="Wingdings" w:hAnsi="Wingdings" w:hint="default"/>
      </w:rPr>
    </w:lvl>
    <w:lvl w:ilvl="6" w:tplc="04090001" w:tentative="1">
      <w:start w:val="1"/>
      <w:numFmt w:val="bullet"/>
      <w:lvlText w:val=""/>
      <w:lvlJc w:val="left"/>
      <w:pPr>
        <w:ind w:left="6949" w:hanging="360"/>
      </w:pPr>
      <w:rPr>
        <w:rFonts w:ascii="Symbol" w:hAnsi="Symbol" w:hint="default"/>
      </w:rPr>
    </w:lvl>
    <w:lvl w:ilvl="7" w:tplc="04090003" w:tentative="1">
      <w:start w:val="1"/>
      <w:numFmt w:val="bullet"/>
      <w:lvlText w:val="o"/>
      <w:lvlJc w:val="left"/>
      <w:pPr>
        <w:ind w:left="7669" w:hanging="360"/>
      </w:pPr>
      <w:rPr>
        <w:rFonts w:ascii="Courier New" w:hAnsi="Courier New" w:cs="Courier New" w:hint="default"/>
      </w:rPr>
    </w:lvl>
    <w:lvl w:ilvl="8" w:tplc="04090005" w:tentative="1">
      <w:start w:val="1"/>
      <w:numFmt w:val="bullet"/>
      <w:lvlText w:val=""/>
      <w:lvlJc w:val="left"/>
      <w:pPr>
        <w:ind w:left="8389" w:hanging="360"/>
      </w:pPr>
      <w:rPr>
        <w:rFonts w:ascii="Wingdings" w:hAnsi="Wingdings" w:hint="default"/>
      </w:rPr>
    </w:lvl>
  </w:abstractNum>
  <w:abstractNum w:abstractNumId="38">
    <w:nsid w:val="4DF5646E"/>
    <w:multiLevelType w:val="hybridMultilevel"/>
    <w:tmpl w:val="C67E5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28174A"/>
    <w:multiLevelType w:val="hybridMultilevel"/>
    <w:tmpl w:val="B9C42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E47FE2"/>
    <w:multiLevelType w:val="hybridMultilevel"/>
    <w:tmpl w:val="769EF6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1A6AAD"/>
    <w:multiLevelType w:val="hybridMultilevel"/>
    <w:tmpl w:val="09240D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EC44AE"/>
    <w:multiLevelType w:val="hybridMultilevel"/>
    <w:tmpl w:val="A8F2D7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51557C"/>
    <w:multiLevelType w:val="hybridMultilevel"/>
    <w:tmpl w:val="7F1A7CA0"/>
    <w:lvl w:ilvl="0" w:tplc="A810FE4C">
      <w:start w:val="1"/>
      <w:numFmt w:val="lowerLetter"/>
      <w:lvlText w:val="%1."/>
      <w:lvlJc w:val="left"/>
      <w:pPr>
        <w:ind w:left="1506" w:hanging="360"/>
      </w:pPr>
      <w:rPr>
        <w:rFonts w:ascii="Times New Roman" w:eastAsia="Times New Roman" w:hAnsi="Times New Roman" w:cs="Times New Roman"/>
      </w:rPr>
    </w:lvl>
    <w:lvl w:ilvl="1" w:tplc="04210019">
      <w:start w:val="1"/>
      <w:numFmt w:val="lowerLetter"/>
      <w:lvlText w:val="%2."/>
      <w:lvlJc w:val="left"/>
      <w:pPr>
        <w:ind w:left="2226" w:hanging="360"/>
      </w:pPr>
      <w:rPr>
        <w:rFonts w:cs="Times New Roman"/>
      </w:rPr>
    </w:lvl>
    <w:lvl w:ilvl="2" w:tplc="0421001B">
      <w:start w:val="1"/>
      <w:numFmt w:val="lowerRoman"/>
      <w:lvlText w:val="%3."/>
      <w:lvlJc w:val="right"/>
      <w:pPr>
        <w:ind w:left="2946" w:hanging="180"/>
      </w:pPr>
      <w:rPr>
        <w:rFonts w:cs="Times New Roman"/>
      </w:rPr>
    </w:lvl>
    <w:lvl w:ilvl="3" w:tplc="0421000F">
      <w:start w:val="1"/>
      <w:numFmt w:val="decimal"/>
      <w:lvlText w:val="%4."/>
      <w:lvlJc w:val="left"/>
      <w:pPr>
        <w:ind w:left="3666" w:hanging="360"/>
      </w:pPr>
      <w:rPr>
        <w:rFonts w:cs="Times New Roman"/>
      </w:rPr>
    </w:lvl>
    <w:lvl w:ilvl="4" w:tplc="04210019">
      <w:start w:val="1"/>
      <w:numFmt w:val="lowerLetter"/>
      <w:lvlText w:val="%5."/>
      <w:lvlJc w:val="left"/>
      <w:pPr>
        <w:ind w:left="4386" w:hanging="360"/>
      </w:pPr>
      <w:rPr>
        <w:rFonts w:cs="Times New Roman"/>
      </w:rPr>
    </w:lvl>
    <w:lvl w:ilvl="5" w:tplc="0421001B">
      <w:start w:val="1"/>
      <w:numFmt w:val="lowerRoman"/>
      <w:lvlText w:val="%6."/>
      <w:lvlJc w:val="right"/>
      <w:pPr>
        <w:ind w:left="5106" w:hanging="180"/>
      </w:pPr>
      <w:rPr>
        <w:rFonts w:cs="Times New Roman"/>
      </w:rPr>
    </w:lvl>
    <w:lvl w:ilvl="6" w:tplc="0421000F">
      <w:start w:val="1"/>
      <w:numFmt w:val="decimal"/>
      <w:lvlText w:val="%7."/>
      <w:lvlJc w:val="left"/>
      <w:pPr>
        <w:ind w:left="5826" w:hanging="360"/>
      </w:pPr>
      <w:rPr>
        <w:rFonts w:cs="Times New Roman"/>
      </w:rPr>
    </w:lvl>
    <w:lvl w:ilvl="7" w:tplc="04210019">
      <w:start w:val="1"/>
      <w:numFmt w:val="lowerLetter"/>
      <w:lvlText w:val="%8."/>
      <w:lvlJc w:val="left"/>
      <w:pPr>
        <w:ind w:left="6546" w:hanging="360"/>
      </w:pPr>
      <w:rPr>
        <w:rFonts w:cs="Times New Roman"/>
      </w:rPr>
    </w:lvl>
    <w:lvl w:ilvl="8" w:tplc="0421001B">
      <w:start w:val="1"/>
      <w:numFmt w:val="lowerRoman"/>
      <w:lvlText w:val="%9."/>
      <w:lvlJc w:val="right"/>
      <w:pPr>
        <w:ind w:left="7266" w:hanging="180"/>
      </w:pPr>
      <w:rPr>
        <w:rFonts w:cs="Times New Roman"/>
      </w:rPr>
    </w:lvl>
  </w:abstractNum>
  <w:abstractNum w:abstractNumId="44">
    <w:nsid w:val="5B3A1825"/>
    <w:multiLevelType w:val="hybridMultilevel"/>
    <w:tmpl w:val="261A3A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1A5367C"/>
    <w:multiLevelType w:val="hybridMultilevel"/>
    <w:tmpl w:val="8AD69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4D7B7E"/>
    <w:multiLevelType w:val="hybridMultilevel"/>
    <w:tmpl w:val="EB001CE2"/>
    <w:lvl w:ilvl="0" w:tplc="5E569C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65927D1"/>
    <w:multiLevelType w:val="hybridMultilevel"/>
    <w:tmpl w:val="A64E93FC"/>
    <w:lvl w:ilvl="0" w:tplc="338CE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76607BF"/>
    <w:multiLevelType w:val="hybridMultilevel"/>
    <w:tmpl w:val="315E5D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3E606CE"/>
    <w:multiLevelType w:val="hybridMultilevel"/>
    <w:tmpl w:val="07F22B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3223E6"/>
    <w:multiLevelType w:val="hybridMultilevel"/>
    <w:tmpl w:val="35E05B3A"/>
    <w:lvl w:ilvl="0" w:tplc="E604AB32">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7D90323"/>
    <w:multiLevelType w:val="hybridMultilevel"/>
    <w:tmpl w:val="A5BA3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96A1E89"/>
    <w:multiLevelType w:val="hybridMultilevel"/>
    <w:tmpl w:val="35E05B3A"/>
    <w:lvl w:ilvl="0" w:tplc="E604AB32">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847D36"/>
    <w:multiLevelType w:val="hybridMultilevel"/>
    <w:tmpl w:val="A808BA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8D180E"/>
    <w:multiLevelType w:val="hybridMultilevel"/>
    <w:tmpl w:val="A94085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975ABB"/>
    <w:multiLevelType w:val="hybridMultilevel"/>
    <w:tmpl w:val="6C3E0D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E5014FC"/>
    <w:multiLevelType w:val="hybridMultilevel"/>
    <w:tmpl w:val="65B2D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8B4795"/>
    <w:multiLevelType w:val="hybridMultilevel"/>
    <w:tmpl w:val="988A54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6"/>
  </w:num>
  <w:num w:numId="3">
    <w:abstractNumId w:val="19"/>
  </w:num>
  <w:num w:numId="4">
    <w:abstractNumId w:val="6"/>
  </w:num>
  <w:num w:numId="5">
    <w:abstractNumId w:val="30"/>
  </w:num>
  <w:num w:numId="6">
    <w:abstractNumId w:val="43"/>
  </w:num>
  <w:num w:numId="7">
    <w:abstractNumId w:val="14"/>
  </w:num>
  <w:num w:numId="8">
    <w:abstractNumId w:val="38"/>
  </w:num>
  <w:num w:numId="9">
    <w:abstractNumId w:val="18"/>
  </w:num>
  <w:num w:numId="10">
    <w:abstractNumId w:val="46"/>
  </w:num>
  <w:num w:numId="11">
    <w:abstractNumId w:val="41"/>
  </w:num>
  <w:num w:numId="12">
    <w:abstractNumId w:val="4"/>
  </w:num>
  <w:num w:numId="13">
    <w:abstractNumId w:val="23"/>
  </w:num>
  <w:num w:numId="14">
    <w:abstractNumId w:val="48"/>
  </w:num>
  <w:num w:numId="15">
    <w:abstractNumId w:val="36"/>
  </w:num>
  <w:num w:numId="16">
    <w:abstractNumId w:val="53"/>
  </w:num>
  <w:num w:numId="17">
    <w:abstractNumId w:val="35"/>
  </w:num>
  <w:num w:numId="18">
    <w:abstractNumId w:val="32"/>
  </w:num>
  <w:num w:numId="19">
    <w:abstractNumId w:val="55"/>
  </w:num>
  <w:num w:numId="20">
    <w:abstractNumId w:val="57"/>
  </w:num>
  <w:num w:numId="21">
    <w:abstractNumId w:val="2"/>
  </w:num>
  <w:num w:numId="22">
    <w:abstractNumId w:val="33"/>
  </w:num>
  <w:num w:numId="23">
    <w:abstractNumId w:val="34"/>
  </w:num>
  <w:num w:numId="24">
    <w:abstractNumId w:val="45"/>
  </w:num>
  <w:num w:numId="25">
    <w:abstractNumId w:val="0"/>
  </w:num>
  <w:num w:numId="26">
    <w:abstractNumId w:val="7"/>
  </w:num>
  <w:num w:numId="27">
    <w:abstractNumId w:val="39"/>
  </w:num>
  <w:num w:numId="28">
    <w:abstractNumId w:val="20"/>
  </w:num>
  <w:num w:numId="29">
    <w:abstractNumId w:val="44"/>
  </w:num>
  <w:num w:numId="30">
    <w:abstractNumId w:val="5"/>
  </w:num>
  <w:num w:numId="31">
    <w:abstractNumId w:val="56"/>
  </w:num>
  <w:num w:numId="32">
    <w:abstractNumId w:val="15"/>
  </w:num>
  <w:num w:numId="33">
    <w:abstractNumId w:val="8"/>
  </w:num>
  <w:num w:numId="34">
    <w:abstractNumId w:val="12"/>
  </w:num>
  <w:num w:numId="35">
    <w:abstractNumId w:val="3"/>
  </w:num>
  <w:num w:numId="36">
    <w:abstractNumId w:val="9"/>
  </w:num>
  <w:num w:numId="37">
    <w:abstractNumId w:val="50"/>
  </w:num>
  <w:num w:numId="38">
    <w:abstractNumId w:val="52"/>
  </w:num>
  <w:num w:numId="39">
    <w:abstractNumId w:val="51"/>
  </w:num>
  <w:num w:numId="40">
    <w:abstractNumId w:val="47"/>
  </w:num>
  <w:num w:numId="41">
    <w:abstractNumId w:val="24"/>
  </w:num>
  <w:num w:numId="42">
    <w:abstractNumId w:val="42"/>
  </w:num>
  <w:num w:numId="43">
    <w:abstractNumId w:val="13"/>
  </w:num>
  <w:num w:numId="44">
    <w:abstractNumId w:val="10"/>
  </w:num>
  <w:num w:numId="45">
    <w:abstractNumId w:val="25"/>
  </w:num>
  <w:num w:numId="46">
    <w:abstractNumId w:val="17"/>
  </w:num>
  <w:num w:numId="47">
    <w:abstractNumId w:val="40"/>
  </w:num>
  <w:num w:numId="48">
    <w:abstractNumId w:val="27"/>
  </w:num>
  <w:num w:numId="49">
    <w:abstractNumId w:val="54"/>
  </w:num>
  <w:num w:numId="50">
    <w:abstractNumId w:val="37"/>
  </w:num>
  <w:num w:numId="51">
    <w:abstractNumId w:val="28"/>
  </w:num>
  <w:num w:numId="52">
    <w:abstractNumId w:val="1"/>
  </w:num>
  <w:num w:numId="53">
    <w:abstractNumId w:val="29"/>
  </w:num>
  <w:num w:numId="54">
    <w:abstractNumId w:val="21"/>
  </w:num>
  <w:num w:numId="55">
    <w:abstractNumId w:val="49"/>
  </w:num>
  <w:num w:numId="56">
    <w:abstractNumId w:val="22"/>
  </w:num>
  <w:num w:numId="57">
    <w:abstractNumId w:val="11"/>
  </w:num>
  <w:num w:numId="58">
    <w:abstractNumId w:val="1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04A4E"/>
    <w:rsid w:val="000027F4"/>
    <w:rsid w:val="0000700D"/>
    <w:rsid w:val="00011F95"/>
    <w:rsid w:val="00012A46"/>
    <w:rsid w:val="00017EDF"/>
    <w:rsid w:val="00024EDF"/>
    <w:rsid w:val="00025AB9"/>
    <w:rsid w:val="00030434"/>
    <w:rsid w:val="00033AEC"/>
    <w:rsid w:val="00036FD5"/>
    <w:rsid w:val="00042431"/>
    <w:rsid w:val="00056638"/>
    <w:rsid w:val="00057060"/>
    <w:rsid w:val="00057982"/>
    <w:rsid w:val="00057DD6"/>
    <w:rsid w:val="00061617"/>
    <w:rsid w:val="000622C6"/>
    <w:rsid w:val="00062319"/>
    <w:rsid w:val="000739AF"/>
    <w:rsid w:val="000817A8"/>
    <w:rsid w:val="000824D9"/>
    <w:rsid w:val="000828E9"/>
    <w:rsid w:val="000900A4"/>
    <w:rsid w:val="00090FD6"/>
    <w:rsid w:val="00093889"/>
    <w:rsid w:val="00097C81"/>
    <w:rsid w:val="000A1252"/>
    <w:rsid w:val="000A14E9"/>
    <w:rsid w:val="000A2EDC"/>
    <w:rsid w:val="000A3E36"/>
    <w:rsid w:val="000A4912"/>
    <w:rsid w:val="000B0B13"/>
    <w:rsid w:val="000B42D3"/>
    <w:rsid w:val="000B6478"/>
    <w:rsid w:val="000D0904"/>
    <w:rsid w:val="000D4A29"/>
    <w:rsid w:val="000D56F3"/>
    <w:rsid w:val="000E482F"/>
    <w:rsid w:val="000E6F46"/>
    <w:rsid w:val="000F0528"/>
    <w:rsid w:val="000F2843"/>
    <w:rsid w:val="000F2D06"/>
    <w:rsid w:val="000F34F7"/>
    <w:rsid w:val="00100392"/>
    <w:rsid w:val="001006E8"/>
    <w:rsid w:val="00103835"/>
    <w:rsid w:val="00103BA4"/>
    <w:rsid w:val="00112575"/>
    <w:rsid w:val="00113A0D"/>
    <w:rsid w:val="00114063"/>
    <w:rsid w:val="0011476F"/>
    <w:rsid w:val="0011735D"/>
    <w:rsid w:val="00120D8C"/>
    <w:rsid w:val="00121FA7"/>
    <w:rsid w:val="00123C3F"/>
    <w:rsid w:val="00124C45"/>
    <w:rsid w:val="00127367"/>
    <w:rsid w:val="00130831"/>
    <w:rsid w:val="00130D35"/>
    <w:rsid w:val="0013218F"/>
    <w:rsid w:val="001356C4"/>
    <w:rsid w:val="00141283"/>
    <w:rsid w:val="00141E32"/>
    <w:rsid w:val="001429C2"/>
    <w:rsid w:val="00146B6B"/>
    <w:rsid w:val="00147416"/>
    <w:rsid w:val="001525BC"/>
    <w:rsid w:val="001538AF"/>
    <w:rsid w:val="001608F6"/>
    <w:rsid w:val="00160EAE"/>
    <w:rsid w:val="00160F59"/>
    <w:rsid w:val="00160FB1"/>
    <w:rsid w:val="001630C2"/>
    <w:rsid w:val="00164148"/>
    <w:rsid w:val="001651D0"/>
    <w:rsid w:val="00165375"/>
    <w:rsid w:val="00171A0E"/>
    <w:rsid w:val="00172E8C"/>
    <w:rsid w:val="00182E60"/>
    <w:rsid w:val="00183C20"/>
    <w:rsid w:val="00183E20"/>
    <w:rsid w:val="00187A15"/>
    <w:rsid w:val="0019177B"/>
    <w:rsid w:val="0019482E"/>
    <w:rsid w:val="00194BB1"/>
    <w:rsid w:val="00195CC8"/>
    <w:rsid w:val="001A165A"/>
    <w:rsid w:val="001A171B"/>
    <w:rsid w:val="001A2398"/>
    <w:rsid w:val="001A263A"/>
    <w:rsid w:val="001A5E54"/>
    <w:rsid w:val="001A6893"/>
    <w:rsid w:val="001A6BCE"/>
    <w:rsid w:val="001B3E1A"/>
    <w:rsid w:val="001B7195"/>
    <w:rsid w:val="001C44DE"/>
    <w:rsid w:val="001C4E5F"/>
    <w:rsid w:val="001C70A8"/>
    <w:rsid w:val="001D1545"/>
    <w:rsid w:val="001D3848"/>
    <w:rsid w:val="001D4F6A"/>
    <w:rsid w:val="001D533C"/>
    <w:rsid w:val="001D553E"/>
    <w:rsid w:val="001D5D41"/>
    <w:rsid w:val="001D6D59"/>
    <w:rsid w:val="001E04B0"/>
    <w:rsid w:val="001F0763"/>
    <w:rsid w:val="001F2DFC"/>
    <w:rsid w:val="001F39CA"/>
    <w:rsid w:val="001F4107"/>
    <w:rsid w:val="00203543"/>
    <w:rsid w:val="00211C07"/>
    <w:rsid w:val="00212556"/>
    <w:rsid w:val="0021752A"/>
    <w:rsid w:val="00222BF9"/>
    <w:rsid w:val="00225626"/>
    <w:rsid w:val="00227ACA"/>
    <w:rsid w:val="002309FD"/>
    <w:rsid w:val="00230F61"/>
    <w:rsid w:val="00231471"/>
    <w:rsid w:val="002315C1"/>
    <w:rsid w:val="0023371E"/>
    <w:rsid w:val="002353B6"/>
    <w:rsid w:val="00237BC9"/>
    <w:rsid w:val="002603F9"/>
    <w:rsid w:val="00261343"/>
    <w:rsid w:val="002617A7"/>
    <w:rsid w:val="00262CA9"/>
    <w:rsid w:val="00263BC0"/>
    <w:rsid w:val="002721C7"/>
    <w:rsid w:val="0027759C"/>
    <w:rsid w:val="00281025"/>
    <w:rsid w:val="002831BD"/>
    <w:rsid w:val="00283B58"/>
    <w:rsid w:val="00285FFA"/>
    <w:rsid w:val="00286854"/>
    <w:rsid w:val="002967A2"/>
    <w:rsid w:val="00296CD9"/>
    <w:rsid w:val="002A4B3F"/>
    <w:rsid w:val="002A552E"/>
    <w:rsid w:val="002B307E"/>
    <w:rsid w:val="002B739A"/>
    <w:rsid w:val="002B78D2"/>
    <w:rsid w:val="002C0CB5"/>
    <w:rsid w:val="002C629C"/>
    <w:rsid w:val="002D3D10"/>
    <w:rsid w:val="002D75CD"/>
    <w:rsid w:val="002E60F4"/>
    <w:rsid w:val="002F4F57"/>
    <w:rsid w:val="002F51DB"/>
    <w:rsid w:val="0030294A"/>
    <w:rsid w:val="003250EA"/>
    <w:rsid w:val="00325567"/>
    <w:rsid w:val="00326F7A"/>
    <w:rsid w:val="00327377"/>
    <w:rsid w:val="003278BD"/>
    <w:rsid w:val="00331C87"/>
    <w:rsid w:val="00333D0B"/>
    <w:rsid w:val="00341FDC"/>
    <w:rsid w:val="003441CF"/>
    <w:rsid w:val="003529C0"/>
    <w:rsid w:val="00355E3B"/>
    <w:rsid w:val="00367700"/>
    <w:rsid w:val="0038078E"/>
    <w:rsid w:val="0038774E"/>
    <w:rsid w:val="003938AE"/>
    <w:rsid w:val="003A0726"/>
    <w:rsid w:val="003A12D8"/>
    <w:rsid w:val="003A368A"/>
    <w:rsid w:val="003A43E1"/>
    <w:rsid w:val="003A49E5"/>
    <w:rsid w:val="003A7F32"/>
    <w:rsid w:val="003B15F0"/>
    <w:rsid w:val="003B2D18"/>
    <w:rsid w:val="003B321F"/>
    <w:rsid w:val="003B3848"/>
    <w:rsid w:val="003B5ED8"/>
    <w:rsid w:val="003B6075"/>
    <w:rsid w:val="003B79B1"/>
    <w:rsid w:val="003B7DB3"/>
    <w:rsid w:val="003C0BA7"/>
    <w:rsid w:val="003C2424"/>
    <w:rsid w:val="003D2DC9"/>
    <w:rsid w:val="003D3A4D"/>
    <w:rsid w:val="003E0300"/>
    <w:rsid w:val="003E1BDF"/>
    <w:rsid w:val="003E1CBA"/>
    <w:rsid w:val="003E2291"/>
    <w:rsid w:val="003E6814"/>
    <w:rsid w:val="003F007D"/>
    <w:rsid w:val="003F2C79"/>
    <w:rsid w:val="003F4198"/>
    <w:rsid w:val="003F6072"/>
    <w:rsid w:val="003F6362"/>
    <w:rsid w:val="00400A44"/>
    <w:rsid w:val="00401CB2"/>
    <w:rsid w:val="00411026"/>
    <w:rsid w:val="00412D68"/>
    <w:rsid w:val="00425DE7"/>
    <w:rsid w:val="00427931"/>
    <w:rsid w:val="00431B2C"/>
    <w:rsid w:val="00433480"/>
    <w:rsid w:val="004347DA"/>
    <w:rsid w:val="004374B2"/>
    <w:rsid w:val="00437EC6"/>
    <w:rsid w:val="004443B5"/>
    <w:rsid w:val="00446F2A"/>
    <w:rsid w:val="004521EA"/>
    <w:rsid w:val="004568F8"/>
    <w:rsid w:val="0045770A"/>
    <w:rsid w:val="00457FC5"/>
    <w:rsid w:val="00460FDF"/>
    <w:rsid w:val="00461362"/>
    <w:rsid w:val="004659DB"/>
    <w:rsid w:val="0046771D"/>
    <w:rsid w:val="004706E8"/>
    <w:rsid w:val="00470A1E"/>
    <w:rsid w:val="00474806"/>
    <w:rsid w:val="00475219"/>
    <w:rsid w:val="00486A09"/>
    <w:rsid w:val="00491642"/>
    <w:rsid w:val="00491B0C"/>
    <w:rsid w:val="00493249"/>
    <w:rsid w:val="00493E92"/>
    <w:rsid w:val="00494883"/>
    <w:rsid w:val="00496966"/>
    <w:rsid w:val="004A2E3A"/>
    <w:rsid w:val="004A393E"/>
    <w:rsid w:val="004A4089"/>
    <w:rsid w:val="004A4A42"/>
    <w:rsid w:val="004A5F1B"/>
    <w:rsid w:val="004B5E6A"/>
    <w:rsid w:val="004C088F"/>
    <w:rsid w:val="004C149B"/>
    <w:rsid w:val="004C3A22"/>
    <w:rsid w:val="004C48A6"/>
    <w:rsid w:val="004C4B9C"/>
    <w:rsid w:val="004C5482"/>
    <w:rsid w:val="004D2717"/>
    <w:rsid w:val="004D47E6"/>
    <w:rsid w:val="004D4D43"/>
    <w:rsid w:val="004E0688"/>
    <w:rsid w:val="004E2584"/>
    <w:rsid w:val="004E357F"/>
    <w:rsid w:val="004F17D0"/>
    <w:rsid w:val="004F6FA7"/>
    <w:rsid w:val="004F7103"/>
    <w:rsid w:val="004F76DC"/>
    <w:rsid w:val="00500D87"/>
    <w:rsid w:val="0050481D"/>
    <w:rsid w:val="005109EC"/>
    <w:rsid w:val="0051366A"/>
    <w:rsid w:val="0052013F"/>
    <w:rsid w:val="005225B5"/>
    <w:rsid w:val="00532DED"/>
    <w:rsid w:val="005341FE"/>
    <w:rsid w:val="005361E0"/>
    <w:rsid w:val="00537EFE"/>
    <w:rsid w:val="00543D53"/>
    <w:rsid w:val="005462A2"/>
    <w:rsid w:val="00552166"/>
    <w:rsid w:val="00554F65"/>
    <w:rsid w:val="005560E6"/>
    <w:rsid w:val="00557359"/>
    <w:rsid w:val="005622B6"/>
    <w:rsid w:val="005664F6"/>
    <w:rsid w:val="00566AA7"/>
    <w:rsid w:val="0057483C"/>
    <w:rsid w:val="00574A6C"/>
    <w:rsid w:val="005756B3"/>
    <w:rsid w:val="0057655D"/>
    <w:rsid w:val="0058260C"/>
    <w:rsid w:val="00586D64"/>
    <w:rsid w:val="00596705"/>
    <w:rsid w:val="005968E9"/>
    <w:rsid w:val="005A08C2"/>
    <w:rsid w:val="005A0F73"/>
    <w:rsid w:val="005A10FA"/>
    <w:rsid w:val="005A28E3"/>
    <w:rsid w:val="005A5D40"/>
    <w:rsid w:val="005B087E"/>
    <w:rsid w:val="005B6786"/>
    <w:rsid w:val="005D0A06"/>
    <w:rsid w:val="005D10DC"/>
    <w:rsid w:val="005D1280"/>
    <w:rsid w:val="005D457F"/>
    <w:rsid w:val="005D4DCC"/>
    <w:rsid w:val="005D5007"/>
    <w:rsid w:val="005D6B43"/>
    <w:rsid w:val="005E5DDA"/>
    <w:rsid w:val="005E6173"/>
    <w:rsid w:val="005E646A"/>
    <w:rsid w:val="005F2D32"/>
    <w:rsid w:val="005F4D58"/>
    <w:rsid w:val="00601E4C"/>
    <w:rsid w:val="0060283F"/>
    <w:rsid w:val="00603019"/>
    <w:rsid w:val="00604391"/>
    <w:rsid w:val="006069E6"/>
    <w:rsid w:val="00613202"/>
    <w:rsid w:val="00617870"/>
    <w:rsid w:val="00623694"/>
    <w:rsid w:val="00627AAC"/>
    <w:rsid w:val="00627B6F"/>
    <w:rsid w:val="00627BBB"/>
    <w:rsid w:val="00634998"/>
    <w:rsid w:val="0063531D"/>
    <w:rsid w:val="00636AEA"/>
    <w:rsid w:val="0064314F"/>
    <w:rsid w:val="00644458"/>
    <w:rsid w:val="00645638"/>
    <w:rsid w:val="00647886"/>
    <w:rsid w:val="0065422E"/>
    <w:rsid w:val="00656336"/>
    <w:rsid w:val="006575C0"/>
    <w:rsid w:val="00664E49"/>
    <w:rsid w:val="00666754"/>
    <w:rsid w:val="00667367"/>
    <w:rsid w:val="006701BA"/>
    <w:rsid w:val="00672A80"/>
    <w:rsid w:val="00681534"/>
    <w:rsid w:val="0068287D"/>
    <w:rsid w:val="00683964"/>
    <w:rsid w:val="00691594"/>
    <w:rsid w:val="00692960"/>
    <w:rsid w:val="006953D8"/>
    <w:rsid w:val="006B3136"/>
    <w:rsid w:val="006B79F4"/>
    <w:rsid w:val="006C4DFB"/>
    <w:rsid w:val="006D354F"/>
    <w:rsid w:val="006D360A"/>
    <w:rsid w:val="006D584E"/>
    <w:rsid w:val="006E0CAD"/>
    <w:rsid w:val="006F4461"/>
    <w:rsid w:val="00706CCD"/>
    <w:rsid w:val="007122CF"/>
    <w:rsid w:val="00713097"/>
    <w:rsid w:val="00715081"/>
    <w:rsid w:val="00717718"/>
    <w:rsid w:val="007215F6"/>
    <w:rsid w:val="0073204E"/>
    <w:rsid w:val="007323C4"/>
    <w:rsid w:val="00732F4E"/>
    <w:rsid w:val="007337AD"/>
    <w:rsid w:val="00736F4C"/>
    <w:rsid w:val="007405B6"/>
    <w:rsid w:val="007445C1"/>
    <w:rsid w:val="0074478F"/>
    <w:rsid w:val="00751503"/>
    <w:rsid w:val="00754D51"/>
    <w:rsid w:val="00754EE7"/>
    <w:rsid w:val="007554D2"/>
    <w:rsid w:val="00764A79"/>
    <w:rsid w:val="007651D6"/>
    <w:rsid w:val="00766233"/>
    <w:rsid w:val="007664FE"/>
    <w:rsid w:val="00767DB7"/>
    <w:rsid w:val="00770502"/>
    <w:rsid w:val="00771133"/>
    <w:rsid w:val="00772F58"/>
    <w:rsid w:val="00777A19"/>
    <w:rsid w:val="00781377"/>
    <w:rsid w:val="00783257"/>
    <w:rsid w:val="00785DA9"/>
    <w:rsid w:val="00786979"/>
    <w:rsid w:val="00787557"/>
    <w:rsid w:val="00794074"/>
    <w:rsid w:val="0079425B"/>
    <w:rsid w:val="00796365"/>
    <w:rsid w:val="00796E94"/>
    <w:rsid w:val="00797A02"/>
    <w:rsid w:val="007B03CE"/>
    <w:rsid w:val="007B1545"/>
    <w:rsid w:val="007B1760"/>
    <w:rsid w:val="007B3F60"/>
    <w:rsid w:val="007B67A3"/>
    <w:rsid w:val="007C3478"/>
    <w:rsid w:val="007C3BF4"/>
    <w:rsid w:val="007C4F0C"/>
    <w:rsid w:val="007C6C97"/>
    <w:rsid w:val="007C7E9D"/>
    <w:rsid w:val="007D0294"/>
    <w:rsid w:val="007D61AC"/>
    <w:rsid w:val="007E650F"/>
    <w:rsid w:val="007F2630"/>
    <w:rsid w:val="007F2964"/>
    <w:rsid w:val="007F29BC"/>
    <w:rsid w:val="007F2C50"/>
    <w:rsid w:val="007F71AC"/>
    <w:rsid w:val="007F7371"/>
    <w:rsid w:val="0080472A"/>
    <w:rsid w:val="0080479B"/>
    <w:rsid w:val="0080481D"/>
    <w:rsid w:val="00804D98"/>
    <w:rsid w:val="00805730"/>
    <w:rsid w:val="00812879"/>
    <w:rsid w:val="00812BB4"/>
    <w:rsid w:val="00815A94"/>
    <w:rsid w:val="008162EF"/>
    <w:rsid w:val="008179D8"/>
    <w:rsid w:val="008220A9"/>
    <w:rsid w:val="00822443"/>
    <w:rsid w:val="00823178"/>
    <w:rsid w:val="008259F0"/>
    <w:rsid w:val="008300DA"/>
    <w:rsid w:val="00830B69"/>
    <w:rsid w:val="0083309A"/>
    <w:rsid w:val="0083356C"/>
    <w:rsid w:val="0084057E"/>
    <w:rsid w:val="00840DD9"/>
    <w:rsid w:val="008468CF"/>
    <w:rsid w:val="008500F2"/>
    <w:rsid w:val="00850198"/>
    <w:rsid w:val="008550B3"/>
    <w:rsid w:val="008574C9"/>
    <w:rsid w:val="00857BCA"/>
    <w:rsid w:val="00860565"/>
    <w:rsid w:val="00861BEC"/>
    <w:rsid w:val="00863353"/>
    <w:rsid w:val="0086408B"/>
    <w:rsid w:val="008644C6"/>
    <w:rsid w:val="00874B4F"/>
    <w:rsid w:val="00874C97"/>
    <w:rsid w:val="0087600A"/>
    <w:rsid w:val="00890A4B"/>
    <w:rsid w:val="00893341"/>
    <w:rsid w:val="00895D79"/>
    <w:rsid w:val="00896F07"/>
    <w:rsid w:val="0089700E"/>
    <w:rsid w:val="008973D9"/>
    <w:rsid w:val="00897FDC"/>
    <w:rsid w:val="008A21B2"/>
    <w:rsid w:val="008A4229"/>
    <w:rsid w:val="008A7661"/>
    <w:rsid w:val="008C1472"/>
    <w:rsid w:val="008C1B10"/>
    <w:rsid w:val="008C25AE"/>
    <w:rsid w:val="008C4603"/>
    <w:rsid w:val="008D24BA"/>
    <w:rsid w:val="008D2628"/>
    <w:rsid w:val="008D31ED"/>
    <w:rsid w:val="008D5AAF"/>
    <w:rsid w:val="008D647F"/>
    <w:rsid w:val="008D72A9"/>
    <w:rsid w:val="008E0F62"/>
    <w:rsid w:val="008E28EB"/>
    <w:rsid w:val="008E7E13"/>
    <w:rsid w:val="008F593C"/>
    <w:rsid w:val="0090098D"/>
    <w:rsid w:val="00904A4E"/>
    <w:rsid w:val="009050FE"/>
    <w:rsid w:val="00906C73"/>
    <w:rsid w:val="00906E26"/>
    <w:rsid w:val="00907F50"/>
    <w:rsid w:val="00914263"/>
    <w:rsid w:val="0092629D"/>
    <w:rsid w:val="0093388B"/>
    <w:rsid w:val="00934FCF"/>
    <w:rsid w:val="009371A5"/>
    <w:rsid w:val="00937398"/>
    <w:rsid w:val="00937A7D"/>
    <w:rsid w:val="0094193E"/>
    <w:rsid w:val="00944AA4"/>
    <w:rsid w:val="009452B6"/>
    <w:rsid w:val="00945CBC"/>
    <w:rsid w:val="00946B09"/>
    <w:rsid w:val="00957C95"/>
    <w:rsid w:val="00957FED"/>
    <w:rsid w:val="0096227F"/>
    <w:rsid w:val="00963CC8"/>
    <w:rsid w:val="00963CD8"/>
    <w:rsid w:val="009723B0"/>
    <w:rsid w:val="00976926"/>
    <w:rsid w:val="00981B0D"/>
    <w:rsid w:val="00984B91"/>
    <w:rsid w:val="00984F89"/>
    <w:rsid w:val="00987BAD"/>
    <w:rsid w:val="009A17F4"/>
    <w:rsid w:val="009A2233"/>
    <w:rsid w:val="009A6798"/>
    <w:rsid w:val="009A7F84"/>
    <w:rsid w:val="009B267C"/>
    <w:rsid w:val="009B6EB8"/>
    <w:rsid w:val="009C0C87"/>
    <w:rsid w:val="009C3C0A"/>
    <w:rsid w:val="009C5C6B"/>
    <w:rsid w:val="009D062B"/>
    <w:rsid w:val="009D159D"/>
    <w:rsid w:val="009D193D"/>
    <w:rsid w:val="009D1E07"/>
    <w:rsid w:val="009D38F7"/>
    <w:rsid w:val="009E358B"/>
    <w:rsid w:val="009E4029"/>
    <w:rsid w:val="009E5F49"/>
    <w:rsid w:val="009F19EB"/>
    <w:rsid w:val="009F512E"/>
    <w:rsid w:val="009F57B9"/>
    <w:rsid w:val="00A00CD3"/>
    <w:rsid w:val="00A05027"/>
    <w:rsid w:val="00A05C84"/>
    <w:rsid w:val="00A060C1"/>
    <w:rsid w:val="00A0640A"/>
    <w:rsid w:val="00A1299A"/>
    <w:rsid w:val="00A166F5"/>
    <w:rsid w:val="00A212AD"/>
    <w:rsid w:val="00A2271B"/>
    <w:rsid w:val="00A25F1C"/>
    <w:rsid w:val="00A3097F"/>
    <w:rsid w:val="00A31BFA"/>
    <w:rsid w:val="00A35C55"/>
    <w:rsid w:val="00A37ED0"/>
    <w:rsid w:val="00A44C66"/>
    <w:rsid w:val="00A458C0"/>
    <w:rsid w:val="00A50A5D"/>
    <w:rsid w:val="00A51894"/>
    <w:rsid w:val="00A62209"/>
    <w:rsid w:val="00A6503F"/>
    <w:rsid w:val="00A677AB"/>
    <w:rsid w:val="00A72479"/>
    <w:rsid w:val="00A72E68"/>
    <w:rsid w:val="00A74EC4"/>
    <w:rsid w:val="00A80FD8"/>
    <w:rsid w:val="00A83B20"/>
    <w:rsid w:val="00A83CEC"/>
    <w:rsid w:val="00A87093"/>
    <w:rsid w:val="00A914CE"/>
    <w:rsid w:val="00A92B8C"/>
    <w:rsid w:val="00A94B72"/>
    <w:rsid w:val="00A95E7D"/>
    <w:rsid w:val="00A96B2B"/>
    <w:rsid w:val="00AA01A9"/>
    <w:rsid w:val="00AA1CFA"/>
    <w:rsid w:val="00AA42D4"/>
    <w:rsid w:val="00AA4CCE"/>
    <w:rsid w:val="00AB0B6A"/>
    <w:rsid w:val="00AB1083"/>
    <w:rsid w:val="00AB1757"/>
    <w:rsid w:val="00AB17E4"/>
    <w:rsid w:val="00AB2A6F"/>
    <w:rsid w:val="00AB3FAD"/>
    <w:rsid w:val="00AC2ACE"/>
    <w:rsid w:val="00AC2BEB"/>
    <w:rsid w:val="00AC2CA5"/>
    <w:rsid w:val="00AC3A8E"/>
    <w:rsid w:val="00AC5B46"/>
    <w:rsid w:val="00AC7BC1"/>
    <w:rsid w:val="00AD0B4F"/>
    <w:rsid w:val="00AD0CE4"/>
    <w:rsid w:val="00AD3865"/>
    <w:rsid w:val="00AD3FE7"/>
    <w:rsid w:val="00AE07BF"/>
    <w:rsid w:val="00AE1AB9"/>
    <w:rsid w:val="00AE41E1"/>
    <w:rsid w:val="00AF19F3"/>
    <w:rsid w:val="00AF3093"/>
    <w:rsid w:val="00AF65CC"/>
    <w:rsid w:val="00AF6FDE"/>
    <w:rsid w:val="00B01674"/>
    <w:rsid w:val="00B06991"/>
    <w:rsid w:val="00B105CB"/>
    <w:rsid w:val="00B11284"/>
    <w:rsid w:val="00B124D6"/>
    <w:rsid w:val="00B1784D"/>
    <w:rsid w:val="00B26E67"/>
    <w:rsid w:val="00B33503"/>
    <w:rsid w:val="00B42DC2"/>
    <w:rsid w:val="00B43696"/>
    <w:rsid w:val="00B44052"/>
    <w:rsid w:val="00B456DA"/>
    <w:rsid w:val="00B45F00"/>
    <w:rsid w:val="00B51277"/>
    <w:rsid w:val="00B57358"/>
    <w:rsid w:val="00B6092B"/>
    <w:rsid w:val="00B63DE9"/>
    <w:rsid w:val="00B67EF5"/>
    <w:rsid w:val="00B75E6E"/>
    <w:rsid w:val="00B76DD4"/>
    <w:rsid w:val="00B7783C"/>
    <w:rsid w:val="00B8212D"/>
    <w:rsid w:val="00B83935"/>
    <w:rsid w:val="00B84507"/>
    <w:rsid w:val="00B85757"/>
    <w:rsid w:val="00B8623D"/>
    <w:rsid w:val="00B9000F"/>
    <w:rsid w:val="00B9156C"/>
    <w:rsid w:val="00B9215B"/>
    <w:rsid w:val="00B92E5B"/>
    <w:rsid w:val="00BA5B4F"/>
    <w:rsid w:val="00BB30BC"/>
    <w:rsid w:val="00BB6EB2"/>
    <w:rsid w:val="00BC1951"/>
    <w:rsid w:val="00BC4C0D"/>
    <w:rsid w:val="00BC4F00"/>
    <w:rsid w:val="00BC75DD"/>
    <w:rsid w:val="00BC7F3E"/>
    <w:rsid w:val="00BD2BDA"/>
    <w:rsid w:val="00BD5EA7"/>
    <w:rsid w:val="00BD6048"/>
    <w:rsid w:val="00BD6091"/>
    <w:rsid w:val="00BD6CA5"/>
    <w:rsid w:val="00BD735A"/>
    <w:rsid w:val="00BE075D"/>
    <w:rsid w:val="00BE0787"/>
    <w:rsid w:val="00BE1415"/>
    <w:rsid w:val="00BE3F47"/>
    <w:rsid w:val="00BE64F2"/>
    <w:rsid w:val="00BE6BCA"/>
    <w:rsid w:val="00BE780E"/>
    <w:rsid w:val="00BF0AEB"/>
    <w:rsid w:val="00BF19C7"/>
    <w:rsid w:val="00BF2848"/>
    <w:rsid w:val="00BF2F09"/>
    <w:rsid w:val="00BF637B"/>
    <w:rsid w:val="00BF73C8"/>
    <w:rsid w:val="00C02737"/>
    <w:rsid w:val="00C057D9"/>
    <w:rsid w:val="00C10949"/>
    <w:rsid w:val="00C10F5D"/>
    <w:rsid w:val="00C10F6A"/>
    <w:rsid w:val="00C116AF"/>
    <w:rsid w:val="00C14BA5"/>
    <w:rsid w:val="00C14BE3"/>
    <w:rsid w:val="00C1723A"/>
    <w:rsid w:val="00C2054E"/>
    <w:rsid w:val="00C24B4E"/>
    <w:rsid w:val="00C26F4D"/>
    <w:rsid w:val="00C30904"/>
    <w:rsid w:val="00C31B18"/>
    <w:rsid w:val="00C321E0"/>
    <w:rsid w:val="00C32B56"/>
    <w:rsid w:val="00C33AD4"/>
    <w:rsid w:val="00C344F3"/>
    <w:rsid w:val="00C356A6"/>
    <w:rsid w:val="00C418F6"/>
    <w:rsid w:val="00C43F10"/>
    <w:rsid w:val="00C50CB1"/>
    <w:rsid w:val="00C54F24"/>
    <w:rsid w:val="00C57473"/>
    <w:rsid w:val="00C6200D"/>
    <w:rsid w:val="00C62D76"/>
    <w:rsid w:val="00C64945"/>
    <w:rsid w:val="00C7010A"/>
    <w:rsid w:val="00C7356E"/>
    <w:rsid w:val="00C80EEE"/>
    <w:rsid w:val="00C8284C"/>
    <w:rsid w:val="00C93891"/>
    <w:rsid w:val="00CA3F04"/>
    <w:rsid w:val="00CA75E6"/>
    <w:rsid w:val="00CB0B13"/>
    <w:rsid w:val="00CB146A"/>
    <w:rsid w:val="00CB3EB1"/>
    <w:rsid w:val="00CB71B6"/>
    <w:rsid w:val="00CC211E"/>
    <w:rsid w:val="00CC339B"/>
    <w:rsid w:val="00CC5102"/>
    <w:rsid w:val="00CC74B5"/>
    <w:rsid w:val="00CD04E2"/>
    <w:rsid w:val="00CD273E"/>
    <w:rsid w:val="00CD3442"/>
    <w:rsid w:val="00CD4501"/>
    <w:rsid w:val="00CD4DAC"/>
    <w:rsid w:val="00CE37C2"/>
    <w:rsid w:val="00CE5602"/>
    <w:rsid w:val="00CE7119"/>
    <w:rsid w:val="00CF2454"/>
    <w:rsid w:val="00CF660F"/>
    <w:rsid w:val="00D0100A"/>
    <w:rsid w:val="00D03528"/>
    <w:rsid w:val="00D0380B"/>
    <w:rsid w:val="00D05451"/>
    <w:rsid w:val="00D069BC"/>
    <w:rsid w:val="00D12F01"/>
    <w:rsid w:val="00D20638"/>
    <w:rsid w:val="00D21155"/>
    <w:rsid w:val="00D224AC"/>
    <w:rsid w:val="00D22761"/>
    <w:rsid w:val="00D22D50"/>
    <w:rsid w:val="00D23E42"/>
    <w:rsid w:val="00D246F7"/>
    <w:rsid w:val="00D3021C"/>
    <w:rsid w:val="00D30422"/>
    <w:rsid w:val="00D31B87"/>
    <w:rsid w:val="00D33E21"/>
    <w:rsid w:val="00D3573E"/>
    <w:rsid w:val="00D40499"/>
    <w:rsid w:val="00D424DF"/>
    <w:rsid w:val="00D435EA"/>
    <w:rsid w:val="00D44C72"/>
    <w:rsid w:val="00D46578"/>
    <w:rsid w:val="00D512A0"/>
    <w:rsid w:val="00D55600"/>
    <w:rsid w:val="00D5635D"/>
    <w:rsid w:val="00D64CB0"/>
    <w:rsid w:val="00D709BF"/>
    <w:rsid w:val="00D7143D"/>
    <w:rsid w:val="00D730CB"/>
    <w:rsid w:val="00D7601A"/>
    <w:rsid w:val="00D76492"/>
    <w:rsid w:val="00D818F0"/>
    <w:rsid w:val="00D870D7"/>
    <w:rsid w:val="00D91AB9"/>
    <w:rsid w:val="00D963F8"/>
    <w:rsid w:val="00DA0A85"/>
    <w:rsid w:val="00DA380A"/>
    <w:rsid w:val="00DD2C75"/>
    <w:rsid w:val="00DD5F81"/>
    <w:rsid w:val="00DD6966"/>
    <w:rsid w:val="00DD6C23"/>
    <w:rsid w:val="00DD7207"/>
    <w:rsid w:val="00DE3045"/>
    <w:rsid w:val="00DE4590"/>
    <w:rsid w:val="00DF0896"/>
    <w:rsid w:val="00E004DD"/>
    <w:rsid w:val="00E010BE"/>
    <w:rsid w:val="00E01107"/>
    <w:rsid w:val="00E02B42"/>
    <w:rsid w:val="00E04196"/>
    <w:rsid w:val="00E05968"/>
    <w:rsid w:val="00E059DC"/>
    <w:rsid w:val="00E0671A"/>
    <w:rsid w:val="00E21738"/>
    <w:rsid w:val="00E238CF"/>
    <w:rsid w:val="00E404CC"/>
    <w:rsid w:val="00E41448"/>
    <w:rsid w:val="00E44D49"/>
    <w:rsid w:val="00E45F92"/>
    <w:rsid w:val="00E51412"/>
    <w:rsid w:val="00E514FD"/>
    <w:rsid w:val="00E52351"/>
    <w:rsid w:val="00E52B0D"/>
    <w:rsid w:val="00E53B57"/>
    <w:rsid w:val="00E549DC"/>
    <w:rsid w:val="00E54E27"/>
    <w:rsid w:val="00E604B5"/>
    <w:rsid w:val="00E60F38"/>
    <w:rsid w:val="00E63A3A"/>
    <w:rsid w:val="00E657E9"/>
    <w:rsid w:val="00E67EE0"/>
    <w:rsid w:val="00E70C77"/>
    <w:rsid w:val="00E7188A"/>
    <w:rsid w:val="00E7778F"/>
    <w:rsid w:val="00E80589"/>
    <w:rsid w:val="00E82259"/>
    <w:rsid w:val="00E8294E"/>
    <w:rsid w:val="00E8698C"/>
    <w:rsid w:val="00E90FAF"/>
    <w:rsid w:val="00E91934"/>
    <w:rsid w:val="00E92197"/>
    <w:rsid w:val="00E96743"/>
    <w:rsid w:val="00EA094C"/>
    <w:rsid w:val="00EA6DB2"/>
    <w:rsid w:val="00EC5D64"/>
    <w:rsid w:val="00EC79D5"/>
    <w:rsid w:val="00ED063F"/>
    <w:rsid w:val="00ED1FB9"/>
    <w:rsid w:val="00EE1AD7"/>
    <w:rsid w:val="00EF1FDA"/>
    <w:rsid w:val="00EF27F7"/>
    <w:rsid w:val="00EF28C5"/>
    <w:rsid w:val="00EF4C52"/>
    <w:rsid w:val="00EF58B9"/>
    <w:rsid w:val="00EF7404"/>
    <w:rsid w:val="00F00BD9"/>
    <w:rsid w:val="00F146B9"/>
    <w:rsid w:val="00F151D1"/>
    <w:rsid w:val="00F17C9F"/>
    <w:rsid w:val="00F200C0"/>
    <w:rsid w:val="00F23525"/>
    <w:rsid w:val="00F25679"/>
    <w:rsid w:val="00F25BAC"/>
    <w:rsid w:val="00F27B72"/>
    <w:rsid w:val="00F3258F"/>
    <w:rsid w:val="00F33604"/>
    <w:rsid w:val="00F36974"/>
    <w:rsid w:val="00F404B0"/>
    <w:rsid w:val="00F415E2"/>
    <w:rsid w:val="00F42753"/>
    <w:rsid w:val="00F42DE3"/>
    <w:rsid w:val="00F466D0"/>
    <w:rsid w:val="00F5522F"/>
    <w:rsid w:val="00F56608"/>
    <w:rsid w:val="00F566AA"/>
    <w:rsid w:val="00F60935"/>
    <w:rsid w:val="00F61066"/>
    <w:rsid w:val="00F72C88"/>
    <w:rsid w:val="00F72D58"/>
    <w:rsid w:val="00F740D9"/>
    <w:rsid w:val="00F75987"/>
    <w:rsid w:val="00F75A35"/>
    <w:rsid w:val="00F75D65"/>
    <w:rsid w:val="00F7601C"/>
    <w:rsid w:val="00F77276"/>
    <w:rsid w:val="00F773D7"/>
    <w:rsid w:val="00F778F8"/>
    <w:rsid w:val="00F82058"/>
    <w:rsid w:val="00F8314F"/>
    <w:rsid w:val="00F91EBA"/>
    <w:rsid w:val="00F93DBE"/>
    <w:rsid w:val="00FA3A94"/>
    <w:rsid w:val="00FA74E5"/>
    <w:rsid w:val="00FA7A99"/>
    <w:rsid w:val="00FB1FD5"/>
    <w:rsid w:val="00FB2342"/>
    <w:rsid w:val="00FB4B0D"/>
    <w:rsid w:val="00FB51C5"/>
    <w:rsid w:val="00FB579B"/>
    <w:rsid w:val="00FC0D1E"/>
    <w:rsid w:val="00FC7F1B"/>
    <w:rsid w:val="00FD5327"/>
    <w:rsid w:val="00FE098C"/>
    <w:rsid w:val="00FE10AA"/>
    <w:rsid w:val="00FE1AE0"/>
    <w:rsid w:val="00FE22F1"/>
    <w:rsid w:val="00FE57F8"/>
    <w:rsid w:val="00FF2BD0"/>
    <w:rsid w:val="00FF46FA"/>
    <w:rsid w:val="00FF4D00"/>
    <w:rsid w:val="00FF71F0"/>
    <w:rsid w:val="00FF772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6386"/>
    <o:shapelayout v:ext="edit">
      <o:idmap v:ext="edit" data="1"/>
      <o:rules v:ext="edit">
        <o:r id="V:Rule14" type="connector" idref="#_x0000_s1034"/>
        <o:r id="V:Rule15" type="connector" idref="#_x0000_s1040"/>
        <o:r id="V:Rule16" type="connector" idref="#_x0000_s1033"/>
        <o:r id="V:Rule17" type="connector" idref="#_x0000_s1029"/>
        <o:r id="V:Rule18" type="connector" idref="#_x0000_s1037"/>
        <o:r id="V:Rule19" type="connector" idref="#_x0000_s1036"/>
        <o:r id="V:Rule20" type="connector" idref="#_x0000_s1030"/>
        <o:r id="V:Rule21" type="connector" idref="#_x0000_s1035"/>
        <o:r id="V:Rule22" type="connector" idref="#_x0000_s1044"/>
        <o:r id="V:Rule23" type="connector" idref="#_x0000_s1039"/>
        <o:r id="V:Rule24" type="connector" idref="#_x0000_s1042"/>
        <o:r id="V:Rule25" type="connector" idref="#_x0000_s1031"/>
        <o:r id="V:Rule2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A4E"/>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4A4E"/>
    <w:pPr>
      <w:spacing w:after="200" w:line="276" w:lineRule="auto"/>
      <w:ind w:left="720"/>
    </w:pPr>
    <w:rPr>
      <w:rFonts w:ascii="Calibri" w:hAnsi="Calibri"/>
      <w:sz w:val="22"/>
      <w:szCs w:val="22"/>
    </w:rPr>
  </w:style>
  <w:style w:type="paragraph" w:styleId="NoSpacing">
    <w:name w:val="No Spacing"/>
    <w:uiPriority w:val="99"/>
    <w:qFormat/>
    <w:rsid w:val="00904A4E"/>
    <w:rPr>
      <w:rFonts w:ascii="Calibri" w:eastAsia="Calibri" w:hAnsi="Calibri" w:cs="Calibri"/>
    </w:rPr>
  </w:style>
  <w:style w:type="paragraph" w:styleId="FootnoteText">
    <w:name w:val="footnote text"/>
    <w:basedOn w:val="Normal"/>
    <w:link w:val="FootnoteTextChar"/>
    <w:uiPriority w:val="99"/>
    <w:semiHidden/>
    <w:rsid w:val="00904A4E"/>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904A4E"/>
    <w:rPr>
      <w:rFonts w:ascii="Calibri" w:eastAsia="Calibri" w:hAnsi="Calibri" w:cs="Calibri"/>
      <w:sz w:val="20"/>
      <w:szCs w:val="20"/>
    </w:rPr>
  </w:style>
  <w:style w:type="character" w:styleId="FootnoteReference">
    <w:name w:val="footnote reference"/>
    <w:basedOn w:val="DefaultParagraphFont"/>
    <w:uiPriority w:val="99"/>
    <w:semiHidden/>
    <w:rsid w:val="00904A4E"/>
    <w:rPr>
      <w:rFonts w:cs="Times New Roman"/>
      <w:vertAlign w:val="superscript"/>
    </w:rPr>
  </w:style>
  <w:style w:type="table" w:styleId="TableGrid">
    <w:name w:val="Table Grid"/>
    <w:basedOn w:val="TableNormal"/>
    <w:uiPriority w:val="59"/>
    <w:rsid w:val="00904A4E"/>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4A4E"/>
    <w:rPr>
      <w:rFonts w:ascii="Tahoma" w:hAnsi="Tahoma" w:cs="Tahoma"/>
      <w:sz w:val="16"/>
      <w:szCs w:val="16"/>
    </w:rPr>
  </w:style>
  <w:style w:type="character" w:customStyle="1" w:styleId="BalloonTextChar">
    <w:name w:val="Balloon Text Char"/>
    <w:basedOn w:val="DefaultParagraphFont"/>
    <w:link w:val="BalloonText"/>
    <w:uiPriority w:val="99"/>
    <w:semiHidden/>
    <w:rsid w:val="00904A4E"/>
    <w:rPr>
      <w:rFonts w:ascii="Tahoma" w:eastAsia="Times New Roman" w:hAnsi="Tahoma" w:cs="Tahoma"/>
      <w:sz w:val="16"/>
      <w:szCs w:val="16"/>
    </w:rPr>
  </w:style>
  <w:style w:type="character" w:styleId="PlaceholderText">
    <w:name w:val="Placeholder Text"/>
    <w:basedOn w:val="DefaultParagraphFont"/>
    <w:uiPriority w:val="99"/>
    <w:semiHidden/>
    <w:rsid w:val="00263BC0"/>
    <w:rPr>
      <w:color w:val="808080"/>
    </w:rPr>
  </w:style>
  <w:style w:type="paragraph" w:styleId="Header">
    <w:name w:val="header"/>
    <w:basedOn w:val="Normal"/>
    <w:link w:val="HeaderChar"/>
    <w:uiPriority w:val="99"/>
    <w:unhideWhenUsed/>
    <w:rsid w:val="000A14E9"/>
    <w:pPr>
      <w:tabs>
        <w:tab w:val="center" w:pos="4680"/>
        <w:tab w:val="right" w:pos="9360"/>
      </w:tabs>
    </w:pPr>
  </w:style>
  <w:style w:type="character" w:customStyle="1" w:styleId="HeaderChar">
    <w:name w:val="Header Char"/>
    <w:basedOn w:val="DefaultParagraphFont"/>
    <w:link w:val="Header"/>
    <w:uiPriority w:val="99"/>
    <w:rsid w:val="000A14E9"/>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0A14E9"/>
    <w:pPr>
      <w:tabs>
        <w:tab w:val="center" w:pos="4680"/>
        <w:tab w:val="right" w:pos="9360"/>
      </w:tabs>
    </w:pPr>
  </w:style>
  <w:style w:type="character" w:customStyle="1" w:styleId="FooterChar">
    <w:name w:val="Footer Char"/>
    <w:basedOn w:val="DefaultParagraphFont"/>
    <w:link w:val="Footer"/>
    <w:uiPriority w:val="99"/>
    <w:semiHidden/>
    <w:rsid w:val="000A14E9"/>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6953D8"/>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AF756-AFE5-43CF-94A1-8BB9D1284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91</Pages>
  <Words>14866</Words>
  <Characters>84738</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27</cp:revision>
  <cp:lastPrinted>2013-09-08T11:07:00Z</cp:lastPrinted>
  <dcterms:created xsi:type="dcterms:W3CDTF">2013-07-28T05:55:00Z</dcterms:created>
  <dcterms:modified xsi:type="dcterms:W3CDTF">2013-09-08T11:33:00Z</dcterms:modified>
</cp:coreProperties>
</file>