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D5" w:rsidRPr="00680534" w:rsidRDefault="00741000" w:rsidP="0028183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0534">
        <w:rPr>
          <w:rFonts w:asciiTheme="majorBidi" w:hAnsiTheme="majorBidi" w:cstheme="majorBidi"/>
          <w:b/>
          <w:bCs/>
          <w:sz w:val="24"/>
          <w:szCs w:val="24"/>
        </w:rPr>
        <w:t>BAB IV</w:t>
      </w:r>
    </w:p>
    <w:p w:rsidR="00741000" w:rsidRPr="00680534" w:rsidRDefault="00CE7EB5" w:rsidP="00CE7EB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ANALISIS </w:t>
      </w:r>
      <w:r w:rsidR="00741000" w:rsidRPr="00680534">
        <w:rPr>
          <w:rFonts w:asciiTheme="majorBidi" w:hAnsiTheme="majorBidi" w:cstheme="majorBidi"/>
          <w:b/>
          <w:bCs/>
          <w:sz w:val="24"/>
          <w:szCs w:val="24"/>
        </w:rPr>
        <w:t xml:space="preserve">UPAYA ORANG TUA </w:t>
      </w:r>
      <w:r w:rsidR="009960EF">
        <w:rPr>
          <w:rFonts w:asciiTheme="majorBidi" w:hAnsiTheme="majorBidi" w:cstheme="majorBidi"/>
          <w:b/>
          <w:bCs/>
          <w:sz w:val="24"/>
          <w:szCs w:val="24"/>
        </w:rPr>
        <w:t>DAN KE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TAATAN IBADAH SALAT JUM’AT REMAJA </w:t>
      </w:r>
    </w:p>
    <w:p w:rsidR="000D7EC7" w:rsidRPr="00AF2EF9" w:rsidRDefault="00741000" w:rsidP="0053192D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D7EC7">
        <w:rPr>
          <w:rFonts w:asciiTheme="majorBidi" w:hAnsiTheme="majorBidi" w:cstheme="majorBidi"/>
          <w:b/>
          <w:bCs/>
          <w:sz w:val="24"/>
          <w:szCs w:val="24"/>
        </w:rPr>
        <w:t xml:space="preserve">Upaya orang tua dalam </w:t>
      </w:r>
      <w:r w:rsidR="0053192D">
        <w:rPr>
          <w:rFonts w:asciiTheme="majorBidi" w:hAnsiTheme="majorBidi" w:cstheme="majorBidi"/>
          <w:b/>
          <w:bCs/>
          <w:sz w:val="24"/>
          <w:szCs w:val="24"/>
        </w:rPr>
        <w:t xml:space="preserve">menginternalisasikan nilai Pendidikan Agama </w:t>
      </w:r>
      <w:r w:rsidR="007A2885">
        <w:rPr>
          <w:rFonts w:asciiTheme="majorBidi" w:hAnsiTheme="majorBidi" w:cstheme="majorBidi"/>
          <w:b/>
          <w:bCs/>
          <w:sz w:val="24"/>
          <w:szCs w:val="24"/>
        </w:rPr>
        <w:t xml:space="preserve">Islam </w:t>
      </w:r>
      <w:r w:rsidR="0053192D">
        <w:rPr>
          <w:rFonts w:asciiTheme="majorBidi" w:hAnsiTheme="majorBidi" w:cstheme="majorBidi"/>
          <w:b/>
          <w:bCs/>
          <w:sz w:val="24"/>
          <w:szCs w:val="24"/>
        </w:rPr>
        <w:t>pada remaja melalui ibadah Salat Jum’at</w:t>
      </w:r>
    </w:p>
    <w:p w:rsidR="00127E7C" w:rsidRDefault="00AF2EF9" w:rsidP="00F4552B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Sebagaimana pendahuluan dan pokok </w:t>
      </w:r>
      <w:r w:rsidR="00127E7C">
        <w:rPr>
          <w:rFonts w:asciiTheme="majorBidi" w:hAnsiTheme="majorBidi" w:cstheme="majorBidi"/>
          <w:sz w:val="24"/>
          <w:szCs w:val="24"/>
        </w:rPr>
        <w:t>masalah dalam penelitian ini adalah dia</w:t>
      </w:r>
      <w:r w:rsidR="00F4552B">
        <w:rPr>
          <w:rFonts w:asciiTheme="majorBidi" w:hAnsiTheme="majorBidi" w:cstheme="majorBidi"/>
          <w:sz w:val="24"/>
          <w:szCs w:val="24"/>
        </w:rPr>
        <w:t xml:space="preserve">rahkan pada ketaatan ibadah salat Jum’at remaja dan upaya orang tua </w:t>
      </w:r>
      <w:r w:rsidR="00127E7C">
        <w:rPr>
          <w:rFonts w:asciiTheme="majorBidi" w:hAnsiTheme="majorBidi" w:cstheme="majorBidi"/>
          <w:sz w:val="24"/>
          <w:szCs w:val="24"/>
        </w:rPr>
        <w:t>dalam menginternalisasikan nilai-nilai Pendidi</w:t>
      </w:r>
      <w:r w:rsidR="00F4552B">
        <w:rPr>
          <w:rFonts w:asciiTheme="majorBidi" w:hAnsiTheme="majorBidi" w:cstheme="majorBidi"/>
          <w:sz w:val="24"/>
          <w:szCs w:val="24"/>
        </w:rPr>
        <w:t>kan Agama Islam melalui ibadah s</w:t>
      </w:r>
      <w:r w:rsidR="00127E7C">
        <w:rPr>
          <w:rFonts w:asciiTheme="majorBidi" w:hAnsiTheme="majorBidi" w:cstheme="majorBidi"/>
          <w:sz w:val="24"/>
          <w:szCs w:val="24"/>
        </w:rPr>
        <w:t>alat Jum’at remaja di Desa Damarpura Kecamatan Buana Pemaca Kabupaten OKU Selatan. Diajukan beberapa item pertanyaan yang berisikan tentang komponen-komponen yang menjadi indikato</w:t>
      </w:r>
      <w:r w:rsidR="00F4552B">
        <w:rPr>
          <w:rFonts w:asciiTheme="majorBidi" w:hAnsiTheme="majorBidi" w:cstheme="majorBidi"/>
          <w:sz w:val="24"/>
          <w:szCs w:val="24"/>
        </w:rPr>
        <w:t>r dalam penelitian ini, yaitu 13</w:t>
      </w:r>
      <w:r w:rsidR="00127E7C">
        <w:rPr>
          <w:rFonts w:asciiTheme="majorBidi" w:hAnsiTheme="majorBidi" w:cstheme="majorBidi"/>
          <w:sz w:val="24"/>
          <w:szCs w:val="24"/>
        </w:rPr>
        <w:t xml:space="preserve"> item pertanyaan kepada responden (sampel) yang disesuaikan dengan alternatif jawaban tinggi, sedang, rendah (TSR). Alternatif  jawaban tersebut terdiri dari tiga yaitu: a. Adalah jawaban untuk menunjukkan tingkat tinggi, b. Menunjukkan tingkat sedang dan c. Menunjukkan ting</w:t>
      </w:r>
      <w:r w:rsidR="00F4552B">
        <w:rPr>
          <w:rFonts w:asciiTheme="majorBidi" w:hAnsiTheme="majorBidi" w:cstheme="majorBidi"/>
          <w:sz w:val="24"/>
          <w:szCs w:val="24"/>
        </w:rPr>
        <w:t xml:space="preserve">kat rendah dari upaya </w:t>
      </w:r>
      <w:r w:rsidR="00127E7C">
        <w:rPr>
          <w:rFonts w:asciiTheme="majorBidi" w:hAnsiTheme="majorBidi" w:cstheme="majorBidi"/>
          <w:sz w:val="24"/>
          <w:szCs w:val="24"/>
        </w:rPr>
        <w:t xml:space="preserve">orang tua dalam menginternalisasikan nilai-nilai Pendidikan Agama Islam melalui </w:t>
      </w:r>
      <w:r w:rsidR="00F4552B">
        <w:rPr>
          <w:rFonts w:asciiTheme="majorBidi" w:hAnsiTheme="majorBidi" w:cstheme="majorBidi"/>
          <w:sz w:val="24"/>
          <w:szCs w:val="24"/>
        </w:rPr>
        <w:t>ibadah s</w:t>
      </w:r>
      <w:r w:rsidR="00127E7C">
        <w:rPr>
          <w:rFonts w:asciiTheme="majorBidi" w:hAnsiTheme="majorBidi" w:cstheme="majorBidi"/>
          <w:sz w:val="24"/>
          <w:szCs w:val="24"/>
        </w:rPr>
        <w:t>alat Jum’at remaja.</w:t>
      </w:r>
    </w:p>
    <w:p w:rsidR="00405CCA" w:rsidRDefault="00127E7C" w:rsidP="00127E7C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Untuk memudahkan pemberian skor, maka alternatif masing-masing jawaban diberi skor sebagai berikut: jawaban a diberi skor 3, jawaban b diberi skor 2 dan jawaban c diberi skor 1. Jumlah skor upaya orang tua dan kendala yang dihadapi adalah jawaban berdasarkan angket yang telah disediakan sesuai dengan item soal </w:t>
      </w:r>
      <w:r>
        <w:rPr>
          <w:rFonts w:asciiTheme="majorBidi" w:hAnsiTheme="majorBidi" w:cstheme="majorBidi"/>
          <w:sz w:val="24"/>
          <w:szCs w:val="24"/>
        </w:rPr>
        <w:lastRenderedPageBreak/>
        <w:t>pada alternatif  jawaban yang dipilih orang tua. Hasil jawaban responden tersebut selanjutnya direkapitulasi dan di analisa dengan persentase sebagai berikut:</w:t>
      </w:r>
    </w:p>
    <w:p w:rsidR="00222F80" w:rsidRDefault="00405CCA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 w:rsidR="000C7F31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5</w:t>
      </w:r>
    </w:p>
    <w:p w:rsidR="00405CCA" w:rsidRDefault="00405CCA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Bapak sering melaksanakan ibadah</w:t>
      </w:r>
      <w:r w:rsidR="00127E7C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</w:t>
      </w:r>
    </w:p>
    <w:tbl>
      <w:tblPr>
        <w:tblStyle w:val="TableGrid"/>
        <w:tblW w:w="0" w:type="auto"/>
        <w:tblInd w:w="250" w:type="dxa"/>
        <w:tblLook w:val="04A0"/>
      </w:tblPr>
      <w:tblGrid>
        <w:gridCol w:w="567"/>
        <w:gridCol w:w="3426"/>
        <w:gridCol w:w="2122"/>
        <w:gridCol w:w="1965"/>
      </w:tblGrid>
      <w:tr w:rsidR="00405CCA" w:rsidTr="00CF4704">
        <w:trPr>
          <w:trHeight w:val="378"/>
        </w:trPr>
        <w:tc>
          <w:tcPr>
            <w:tcW w:w="567" w:type="dxa"/>
          </w:tcPr>
          <w:p w:rsidR="00405CCA" w:rsidRDefault="00CF470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426" w:type="dxa"/>
          </w:tcPr>
          <w:p w:rsidR="00405CCA" w:rsidRDefault="00CF470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jawaban</w:t>
            </w:r>
          </w:p>
        </w:tc>
        <w:tc>
          <w:tcPr>
            <w:tcW w:w="2122" w:type="dxa"/>
          </w:tcPr>
          <w:p w:rsidR="00405CCA" w:rsidRDefault="00CF470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965" w:type="dxa"/>
          </w:tcPr>
          <w:p w:rsidR="00405CCA" w:rsidRDefault="00CF470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405CCA" w:rsidTr="00CF4704">
        <w:tc>
          <w:tcPr>
            <w:tcW w:w="567" w:type="dxa"/>
          </w:tcPr>
          <w:p w:rsidR="00405CCA" w:rsidRDefault="00E37502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E37502" w:rsidRDefault="00E37502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E37502" w:rsidRDefault="00E37502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426" w:type="dxa"/>
          </w:tcPr>
          <w:p w:rsidR="00405CCA" w:rsidRDefault="00E37502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 </w:t>
            </w:r>
          </w:p>
          <w:p w:rsidR="00E37502" w:rsidRDefault="00E37502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Kadang-kadang</w:t>
            </w:r>
          </w:p>
          <w:p w:rsidR="00E37502" w:rsidRDefault="00E37502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pernah</w:t>
            </w:r>
          </w:p>
        </w:tc>
        <w:tc>
          <w:tcPr>
            <w:tcW w:w="2122" w:type="dxa"/>
          </w:tcPr>
          <w:p w:rsidR="00405CCA" w:rsidRDefault="003D1D3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  <w:p w:rsidR="00E37502" w:rsidRDefault="003D1D3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  <w:p w:rsidR="00E37502" w:rsidRDefault="003D1D3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65" w:type="dxa"/>
          </w:tcPr>
          <w:p w:rsidR="00405CCA" w:rsidRDefault="003D1D3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52,72</w:t>
            </w:r>
            <w:r w:rsidR="00E3750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37502" w:rsidRDefault="003D1D3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47,28</w:t>
            </w:r>
            <w:r w:rsidR="00E3750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37502" w:rsidRDefault="003D1D34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405CCA" w:rsidTr="00CF4704">
        <w:tc>
          <w:tcPr>
            <w:tcW w:w="567" w:type="dxa"/>
          </w:tcPr>
          <w:p w:rsidR="00405CCA" w:rsidRDefault="00405CCA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6" w:type="dxa"/>
          </w:tcPr>
          <w:p w:rsidR="00405CCA" w:rsidRDefault="00E37502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Jumlah </w:t>
            </w:r>
          </w:p>
        </w:tc>
        <w:tc>
          <w:tcPr>
            <w:tcW w:w="2122" w:type="dxa"/>
          </w:tcPr>
          <w:p w:rsidR="00405CCA" w:rsidRDefault="00E37502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 55</w:t>
            </w:r>
          </w:p>
        </w:tc>
        <w:tc>
          <w:tcPr>
            <w:tcW w:w="1965" w:type="dxa"/>
          </w:tcPr>
          <w:p w:rsidR="00405CCA" w:rsidRDefault="00E37502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321575" w:rsidRDefault="00321575" w:rsidP="0032157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81834" w:rsidRDefault="00FB2037" w:rsidP="0032157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Berdasarkan tabel di atas dapat diperoleh pengertian,</w:t>
      </w:r>
      <w:r w:rsidR="00AC4D46">
        <w:rPr>
          <w:rFonts w:asciiTheme="majorBidi" w:hAnsiTheme="majorBidi" w:cstheme="majorBidi"/>
          <w:sz w:val="24"/>
          <w:szCs w:val="24"/>
        </w:rPr>
        <w:t xml:space="preserve"> bahwa 29 orang responden (52,72</w:t>
      </w:r>
      <w:r>
        <w:rPr>
          <w:rFonts w:asciiTheme="majorBidi" w:hAnsiTheme="majorBidi" w:cstheme="majorBidi"/>
          <w:sz w:val="24"/>
          <w:szCs w:val="24"/>
        </w:rPr>
        <w:t>%) menjawab ya, sering mela</w:t>
      </w:r>
      <w:r w:rsidR="00127E7C">
        <w:rPr>
          <w:rFonts w:asciiTheme="majorBidi" w:hAnsiTheme="majorBidi" w:cstheme="majorBidi"/>
          <w:sz w:val="24"/>
          <w:szCs w:val="24"/>
        </w:rPr>
        <w:t>ksanakan ibadah S</w:t>
      </w:r>
      <w:r w:rsidR="00AC4D46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AC4D46">
        <w:rPr>
          <w:rFonts w:asciiTheme="majorBidi" w:hAnsiTheme="majorBidi" w:cstheme="majorBidi"/>
          <w:sz w:val="24"/>
          <w:szCs w:val="24"/>
        </w:rPr>
        <w:t>at, 26</w:t>
      </w:r>
      <w:r>
        <w:rPr>
          <w:rFonts w:asciiTheme="majorBidi" w:hAnsiTheme="majorBidi" w:cstheme="majorBidi"/>
          <w:sz w:val="24"/>
          <w:szCs w:val="24"/>
        </w:rPr>
        <w:t xml:space="preserve"> orang responden (</w:t>
      </w:r>
      <w:r w:rsidR="00AC4D46">
        <w:rPr>
          <w:rFonts w:asciiTheme="majorBidi" w:hAnsiTheme="majorBidi" w:cstheme="majorBidi"/>
          <w:sz w:val="24"/>
          <w:szCs w:val="24"/>
        </w:rPr>
        <w:t>47,28%</w:t>
      </w:r>
      <w:r>
        <w:rPr>
          <w:rFonts w:asciiTheme="majorBidi" w:hAnsiTheme="majorBidi" w:cstheme="majorBidi"/>
          <w:sz w:val="24"/>
          <w:szCs w:val="24"/>
        </w:rPr>
        <w:t>)</w:t>
      </w:r>
      <w:r w:rsidR="006C0BA9">
        <w:rPr>
          <w:rFonts w:asciiTheme="majorBidi" w:hAnsiTheme="majorBidi" w:cstheme="majorBidi"/>
          <w:sz w:val="24"/>
          <w:szCs w:val="24"/>
        </w:rPr>
        <w:t xml:space="preserve"> menjawab kadang-kadang melaksan</w:t>
      </w:r>
      <w:r w:rsidR="00127E7C">
        <w:rPr>
          <w:rFonts w:asciiTheme="majorBidi" w:hAnsiTheme="majorBidi" w:cstheme="majorBidi"/>
          <w:sz w:val="24"/>
          <w:szCs w:val="24"/>
        </w:rPr>
        <w:t>akan ibadah S</w:t>
      </w:r>
      <w:r w:rsidR="00426C93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426C93">
        <w:rPr>
          <w:rFonts w:asciiTheme="majorBidi" w:hAnsiTheme="majorBidi" w:cstheme="majorBidi"/>
          <w:sz w:val="24"/>
          <w:szCs w:val="24"/>
        </w:rPr>
        <w:t>at, sedangkan yang menja</w:t>
      </w:r>
      <w:r w:rsidR="00127E7C">
        <w:rPr>
          <w:rFonts w:asciiTheme="majorBidi" w:hAnsiTheme="majorBidi" w:cstheme="majorBidi"/>
          <w:sz w:val="24"/>
          <w:szCs w:val="24"/>
        </w:rPr>
        <w:t>wab tidak pernah melaksanakan S</w:t>
      </w:r>
      <w:r w:rsidR="00426C93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426C93">
        <w:rPr>
          <w:rFonts w:asciiTheme="majorBidi" w:hAnsiTheme="majorBidi" w:cstheme="majorBidi"/>
          <w:sz w:val="24"/>
          <w:szCs w:val="24"/>
        </w:rPr>
        <w:t>at tidak ada.</w:t>
      </w:r>
    </w:p>
    <w:p w:rsidR="00F16F56" w:rsidRDefault="00F16F56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 w:rsidR="000C7F31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6</w:t>
      </w:r>
    </w:p>
    <w:p w:rsidR="00F16F56" w:rsidRDefault="00127E7C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Mengetahui hukum S</w:t>
      </w:r>
      <w:r w:rsidR="00F16F56">
        <w:rPr>
          <w:rFonts w:asciiTheme="majorBidi" w:hAnsiTheme="majorBidi" w:cstheme="majorBidi"/>
          <w:sz w:val="24"/>
          <w:szCs w:val="24"/>
        </w:rPr>
        <w:t>alat jum</w:t>
      </w:r>
      <w:r>
        <w:rPr>
          <w:rFonts w:asciiTheme="majorBidi" w:hAnsiTheme="majorBidi" w:cstheme="majorBidi"/>
          <w:sz w:val="24"/>
          <w:szCs w:val="24"/>
        </w:rPr>
        <w:t>’</w:t>
      </w:r>
      <w:r w:rsidR="00F16F56">
        <w:rPr>
          <w:rFonts w:asciiTheme="majorBidi" w:hAnsiTheme="majorBidi" w:cstheme="majorBidi"/>
          <w:sz w:val="24"/>
          <w:szCs w:val="24"/>
        </w:rPr>
        <w:t>at bagi kaum laki-laki</w:t>
      </w:r>
    </w:p>
    <w:tbl>
      <w:tblPr>
        <w:tblStyle w:val="TableGrid"/>
        <w:tblW w:w="0" w:type="auto"/>
        <w:tblInd w:w="250" w:type="dxa"/>
        <w:tblLook w:val="04A0"/>
      </w:tblPr>
      <w:tblGrid>
        <w:gridCol w:w="567"/>
        <w:gridCol w:w="3426"/>
        <w:gridCol w:w="2122"/>
        <w:gridCol w:w="1965"/>
      </w:tblGrid>
      <w:tr w:rsidR="00F16F56" w:rsidTr="00F16F56">
        <w:tc>
          <w:tcPr>
            <w:tcW w:w="567" w:type="dxa"/>
          </w:tcPr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</w:p>
        </w:tc>
        <w:tc>
          <w:tcPr>
            <w:tcW w:w="3426" w:type="dxa"/>
          </w:tcPr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Alternatif jawaban </w:t>
            </w:r>
          </w:p>
        </w:tc>
        <w:tc>
          <w:tcPr>
            <w:tcW w:w="2122" w:type="dxa"/>
          </w:tcPr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Frekuensi </w:t>
            </w:r>
          </w:p>
        </w:tc>
        <w:tc>
          <w:tcPr>
            <w:tcW w:w="1965" w:type="dxa"/>
          </w:tcPr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Persentase </w:t>
            </w:r>
          </w:p>
        </w:tc>
      </w:tr>
      <w:tr w:rsidR="00F16F56" w:rsidTr="00F16F56">
        <w:tc>
          <w:tcPr>
            <w:tcW w:w="567" w:type="dxa"/>
          </w:tcPr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F16F56" w:rsidRDefault="00F16F5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426" w:type="dxa"/>
          </w:tcPr>
          <w:p w:rsidR="00F16F56" w:rsidRDefault="00F16F56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F16F56">
              <w:rPr>
                <w:rFonts w:asciiTheme="majorBidi" w:hAnsiTheme="majorBidi" w:cstheme="majorBidi"/>
                <w:sz w:val="24"/>
                <w:szCs w:val="24"/>
              </w:rPr>
              <w:t>engetahui</w:t>
            </w:r>
          </w:p>
          <w:p w:rsidR="00F16F56" w:rsidRDefault="00F16F56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Kurang mengetahui</w:t>
            </w:r>
          </w:p>
          <w:p w:rsidR="00F16F56" w:rsidRPr="00F16F56" w:rsidRDefault="00F16F56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mengetahui</w:t>
            </w:r>
          </w:p>
        </w:tc>
        <w:tc>
          <w:tcPr>
            <w:tcW w:w="2122" w:type="dxa"/>
          </w:tcPr>
          <w:p w:rsidR="00F16F56" w:rsidRDefault="00A91428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  <w:p w:rsidR="00F16F56" w:rsidRDefault="00A91428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  <w:p w:rsidR="00F16F56" w:rsidRDefault="00A91428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F16F56" w:rsidRDefault="00A91428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43,64</w:t>
            </w:r>
            <w:r w:rsidR="00F16F5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F16F56" w:rsidRDefault="00A91428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45,46</w:t>
            </w:r>
            <w:r w:rsidR="00F16F5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F16F56" w:rsidRDefault="00A91428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10,90</w:t>
            </w:r>
            <w:r w:rsidR="00F16F5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F16F56" w:rsidTr="00F16F56">
        <w:tc>
          <w:tcPr>
            <w:tcW w:w="567" w:type="dxa"/>
          </w:tcPr>
          <w:p w:rsidR="00F16F56" w:rsidRDefault="00F16F56" w:rsidP="003215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6" w:type="dxa"/>
          </w:tcPr>
          <w:p w:rsidR="00F16F56" w:rsidRDefault="00F16F56" w:rsidP="003215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Jumlah </w:t>
            </w:r>
          </w:p>
        </w:tc>
        <w:tc>
          <w:tcPr>
            <w:tcW w:w="2122" w:type="dxa"/>
          </w:tcPr>
          <w:p w:rsidR="00F16F56" w:rsidRDefault="00F16F56" w:rsidP="003215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 55</w:t>
            </w:r>
          </w:p>
        </w:tc>
        <w:tc>
          <w:tcPr>
            <w:tcW w:w="1965" w:type="dxa"/>
          </w:tcPr>
          <w:p w:rsidR="00F16F56" w:rsidRDefault="00F16F56" w:rsidP="0032157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7B749B" w:rsidRDefault="007B749B" w:rsidP="0032157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EE1A7B" w:rsidRDefault="00F16F56" w:rsidP="00321575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 w:rsidR="00CE6747">
        <w:rPr>
          <w:rFonts w:asciiTheme="majorBidi" w:hAnsiTheme="majorBidi" w:cstheme="majorBidi"/>
          <w:sz w:val="24"/>
          <w:szCs w:val="24"/>
        </w:rPr>
        <w:t>diatas menjelaskan,</w:t>
      </w:r>
      <w:r w:rsidR="002B1D29">
        <w:rPr>
          <w:rFonts w:asciiTheme="majorBidi" w:hAnsiTheme="majorBidi" w:cstheme="majorBidi"/>
          <w:sz w:val="24"/>
          <w:szCs w:val="24"/>
        </w:rPr>
        <w:t xml:space="preserve"> 24 orang responden (34,64</w:t>
      </w:r>
      <w:r>
        <w:rPr>
          <w:rFonts w:asciiTheme="majorBidi" w:hAnsiTheme="majorBidi" w:cstheme="majorBidi"/>
          <w:sz w:val="24"/>
          <w:szCs w:val="24"/>
        </w:rPr>
        <w:t xml:space="preserve">%) menyatakan, bahwa </w:t>
      </w:r>
      <w:r w:rsidR="00127E7C">
        <w:rPr>
          <w:rFonts w:asciiTheme="majorBidi" w:hAnsiTheme="majorBidi" w:cstheme="majorBidi"/>
          <w:sz w:val="24"/>
          <w:szCs w:val="24"/>
        </w:rPr>
        <w:t>mengetahui hukum S</w:t>
      </w:r>
      <w:r w:rsidR="009D4550">
        <w:rPr>
          <w:rFonts w:asciiTheme="majorBidi" w:hAnsiTheme="majorBidi" w:cstheme="majorBidi"/>
          <w:sz w:val="24"/>
          <w:szCs w:val="24"/>
        </w:rPr>
        <w:t>alat J</w:t>
      </w:r>
      <w:r w:rsidR="00CE6747">
        <w:rPr>
          <w:rFonts w:asciiTheme="majorBidi" w:hAnsiTheme="majorBidi" w:cstheme="majorBidi"/>
          <w:sz w:val="24"/>
          <w:szCs w:val="24"/>
        </w:rPr>
        <w:t>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CE6747">
        <w:rPr>
          <w:rFonts w:asciiTheme="majorBidi" w:hAnsiTheme="majorBidi" w:cstheme="majorBidi"/>
          <w:sz w:val="24"/>
          <w:szCs w:val="24"/>
        </w:rPr>
        <w:t>at bagi laki</w:t>
      </w:r>
      <w:r w:rsidR="002B1D29">
        <w:rPr>
          <w:rFonts w:asciiTheme="majorBidi" w:hAnsiTheme="majorBidi" w:cstheme="majorBidi"/>
          <w:sz w:val="24"/>
          <w:szCs w:val="24"/>
        </w:rPr>
        <w:t>-laki, 25</w:t>
      </w:r>
      <w:r w:rsidR="00D71F6A">
        <w:rPr>
          <w:rFonts w:asciiTheme="majorBidi" w:hAnsiTheme="majorBidi" w:cstheme="majorBidi"/>
          <w:sz w:val="24"/>
          <w:szCs w:val="24"/>
        </w:rPr>
        <w:t xml:space="preserve"> orang </w:t>
      </w:r>
      <w:r w:rsidR="002B1D29">
        <w:rPr>
          <w:rFonts w:asciiTheme="majorBidi" w:hAnsiTheme="majorBidi" w:cstheme="majorBidi"/>
          <w:sz w:val="24"/>
          <w:szCs w:val="24"/>
        </w:rPr>
        <w:t>responden (45,46</w:t>
      </w:r>
      <w:r w:rsidR="00CE6747">
        <w:rPr>
          <w:rFonts w:asciiTheme="majorBidi" w:hAnsiTheme="majorBidi" w:cstheme="majorBidi"/>
          <w:sz w:val="24"/>
          <w:szCs w:val="24"/>
        </w:rPr>
        <w:t xml:space="preserve">%) menyatakan bahwa </w:t>
      </w:r>
      <w:r w:rsidR="00127E7C">
        <w:rPr>
          <w:rFonts w:asciiTheme="majorBidi" w:hAnsiTheme="majorBidi" w:cstheme="majorBidi"/>
          <w:sz w:val="24"/>
          <w:szCs w:val="24"/>
        </w:rPr>
        <w:t>kurang mengetahui hukum S</w:t>
      </w:r>
      <w:r w:rsidR="009D4550">
        <w:rPr>
          <w:rFonts w:asciiTheme="majorBidi" w:hAnsiTheme="majorBidi" w:cstheme="majorBidi"/>
          <w:sz w:val="24"/>
          <w:szCs w:val="24"/>
        </w:rPr>
        <w:t>alat J</w:t>
      </w:r>
      <w:r w:rsidR="002B1D29">
        <w:rPr>
          <w:rFonts w:asciiTheme="majorBidi" w:hAnsiTheme="majorBidi" w:cstheme="majorBidi"/>
          <w:sz w:val="24"/>
          <w:szCs w:val="24"/>
        </w:rPr>
        <w:t>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2B1D29">
        <w:rPr>
          <w:rFonts w:asciiTheme="majorBidi" w:hAnsiTheme="majorBidi" w:cstheme="majorBidi"/>
          <w:sz w:val="24"/>
          <w:szCs w:val="24"/>
        </w:rPr>
        <w:t xml:space="preserve">at bagi laki-laki, dan 6 </w:t>
      </w:r>
      <w:r w:rsidR="002B1D29">
        <w:rPr>
          <w:rFonts w:asciiTheme="majorBidi" w:hAnsiTheme="majorBidi" w:cstheme="majorBidi"/>
          <w:sz w:val="24"/>
          <w:szCs w:val="24"/>
        </w:rPr>
        <w:lastRenderedPageBreak/>
        <w:t>orang responden (10,90</w:t>
      </w:r>
      <w:r w:rsidR="00CE6747">
        <w:rPr>
          <w:rFonts w:asciiTheme="majorBidi" w:hAnsiTheme="majorBidi" w:cstheme="majorBidi"/>
          <w:sz w:val="24"/>
          <w:szCs w:val="24"/>
        </w:rPr>
        <w:t>%) menyatakan bahwa</w:t>
      </w:r>
      <w:r w:rsidR="00127E7C">
        <w:rPr>
          <w:rFonts w:asciiTheme="majorBidi" w:hAnsiTheme="majorBidi" w:cstheme="majorBidi"/>
          <w:sz w:val="24"/>
          <w:szCs w:val="24"/>
        </w:rPr>
        <w:t xml:space="preserve"> tidak mengetahui hukum S</w:t>
      </w:r>
      <w:r w:rsidR="009D4550">
        <w:rPr>
          <w:rFonts w:asciiTheme="majorBidi" w:hAnsiTheme="majorBidi" w:cstheme="majorBidi"/>
          <w:sz w:val="24"/>
          <w:szCs w:val="24"/>
        </w:rPr>
        <w:t>alat J</w:t>
      </w:r>
      <w:r w:rsidR="00CE6747">
        <w:rPr>
          <w:rFonts w:asciiTheme="majorBidi" w:hAnsiTheme="majorBidi" w:cstheme="majorBidi"/>
          <w:sz w:val="24"/>
          <w:szCs w:val="24"/>
        </w:rPr>
        <w:t>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CE6747">
        <w:rPr>
          <w:rFonts w:asciiTheme="majorBidi" w:hAnsiTheme="majorBidi" w:cstheme="majorBidi"/>
          <w:sz w:val="24"/>
          <w:szCs w:val="24"/>
        </w:rPr>
        <w:t>at bagi laki-laki</w:t>
      </w:r>
      <w:r w:rsidR="00234929">
        <w:rPr>
          <w:rFonts w:asciiTheme="majorBidi" w:hAnsiTheme="majorBidi" w:cstheme="majorBidi"/>
          <w:sz w:val="24"/>
          <w:szCs w:val="24"/>
        </w:rPr>
        <w:t xml:space="preserve">. </w:t>
      </w:r>
    </w:p>
    <w:p w:rsidR="00234929" w:rsidRDefault="00234929" w:rsidP="00321575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 w:rsidR="00534E84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7</w:t>
      </w:r>
    </w:p>
    <w:p w:rsidR="00234929" w:rsidRDefault="008C33C0" w:rsidP="00321575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Menanyakan tentang syarat</w:t>
      </w:r>
      <w:r w:rsidR="00127E7C">
        <w:rPr>
          <w:rFonts w:asciiTheme="majorBidi" w:hAnsiTheme="majorBidi" w:cstheme="majorBidi"/>
          <w:sz w:val="24"/>
          <w:szCs w:val="24"/>
        </w:rPr>
        <w:t xml:space="preserve"> S</w:t>
      </w:r>
      <w:r w:rsidR="00846087">
        <w:rPr>
          <w:rFonts w:asciiTheme="majorBidi" w:hAnsiTheme="majorBidi" w:cstheme="majorBidi"/>
          <w:sz w:val="24"/>
          <w:szCs w:val="24"/>
        </w:rPr>
        <w:t>alat</w:t>
      </w:r>
      <w:r>
        <w:rPr>
          <w:rFonts w:asciiTheme="majorBidi" w:hAnsiTheme="majorBidi" w:cstheme="majorBidi"/>
          <w:sz w:val="24"/>
          <w:szCs w:val="24"/>
        </w:rPr>
        <w:t xml:space="preserve">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</w:t>
      </w: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3568"/>
        <w:gridCol w:w="2122"/>
        <w:gridCol w:w="1965"/>
      </w:tblGrid>
      <w:tr w:rsidR="00234929" w:rsidTr="00234929">
        <w:tc>
          <w:tcPr>
            <w:tcW w:w="425" w:type="dxa"/>
          </w:tcPr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</w:p>
        </w:tc>
        <w:tc>
          <w:tcPr>
            <w:tcW w:w="3568" w:type="dxa"/>
          </w:tcPr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Altenatif jawaban</w:t>
            </w:r>
          </w:p>
        </w:tc>
        <w:tc>
          <w:tcPr>
            <w:tcW w:w="2122" w:type="dxa"/>
          </w:tcPr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Ferekuensi </w:t>
            </w:r>
          </w:p>
        </w:tc>
        <w:tc>
          <w:tcPr>
            <w:tcW w:w="1965" w:type="dxa"/>
          </w:tcPr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Persentase </w:t>
            </w:r>
          </w:p>
        </w:tc>
      </w:tr>
      <w:tr w:rsidR="00234929" w:rsidTr="00234929">
        <w:tc>
          <w:tcPr>
            <w:tcW w:w="425" w:type="dxa"/>
          </w:tcPr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E02983" w:rsidRDefault="00E02983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568" w:type="dxa"/>
          </w:tcPr>
          <w:p w:rsidR="00234929" w:rsidRDefault="00234929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</w:p>
          <w:p w:rsidR="00E02983" w:rsidRDefault="00234929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Kurang mengtahui</w:t>
            </w:r>
          </w:p>
          <w:p w:rsidR="00234929" w:rsidRDefault="00E02983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mengetahui</w:t>
            </w:r>
            <w:r w:rsidR="002349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234929" w:rsidRDefault="004D1E8B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  <w:p w:rsidR="00234929" w:rsidRDefault="00331D4B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E02983" w:rsidRDefault="00E02983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31D4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234929" w:rsidRDefault="004D1E8B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43,64</w:t>
            </w:r>
            <w:r w:rsidR="00234929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02983" w:rsidRDefault="00331D4B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27,27</w:t>
            </w:r>
            <w:r w:rsidR="00E02983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02983" w:rsidRDefault="00331D4B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29,09</w:t>
            </w:r>
            <w:r w:rsidR="00E02983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234929" w:rsidTr="00234929">
        <w:tc>
          <w:tcPr>
            <w:tcW w:w="425" w:type="dxa"/>
          </w:tcPr>
          <w:p w:rsidR="00234929" w:rsidRDefault="00234929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8" w:type="dxa"/>
          </w:tcPr>
          <w:p w:rsidR="00234929" w:rsidRDefault="00E02983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Jumlah </w:t>
            </w:r>
          </w:p>
        </w:tc>
        <w:tc>
          <w:tcPr>
            <w:tcW w:w="2122" w:type="dxa"/>
          </w:tcPr>
          <w:p w:rsidR="00234929" w:rsidRDefault="00E02983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 55</w:t>
            </w:r>
          </w:p>
        </w:tc>
        <w:tc>
          <w:tcPr>
            <w:tcW w:w="1965" w:type="dxa"/>
          </w:tcPr>
          <w:p w:rsidR="00234929" w:rsidRDefault="00E02983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234929" w:rsidRDefault="00234929" w:rsidP="00321575">
      <w:pPr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</w:rPr>
      </w:pPr>
    </w:p>
    <w:p w:rsidR="00321575" w:rsidRDefault="00207107" w:rsidP="00321575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tabel di atas dapat di peroleh pengertian,</w:t>
      </w:r>
      <w:r w:rsidR="00752718">
        <w:rPr>
          <w:rFonts w:asciiTheme="majorBidi" w:hAnsiTheme="majorBidi" w:cstheme="majorBidi"/>
          <w:sz w:val="24"/>
          <w:szCs w:val="24"/>
        </w:rPr>
        <w:t xml:space="preserve"> bahwa 24 orang responden (43,64</w:t>
      </w:r>
      <w:r>
        <w:rPr>
          <w:rFonts w:asciiTheme="majorBidi" w:hAnsiTheme="majorBidi" w:cstheme="majorBidi"/>
          <w:sz w:val="24"/>
          <w:szCs w:val="24"/>
        </w:rPr>
        <w:t>%) menjawab</w:t>
      </w:r>
      <w:r w:rsidR="007B749B">
        <w:rPr>
          <w:rFonts w:asciiTheme="majorBidi" w:hAnsiTheme="majorBidi" w:cstheme="majorBidi"/>
          <w:sz w:val="24"/>
          <w:szCs w:val="24"/>
        </w:rPr>
        <w:t xml:space="preserve"> mengetahui </w:t>
      </w:r>
      <w:r w:rsidR="00127E7C">
        <w:rPr>
          <w:rFonts w:asciiTheme="majorBidi" w:hAnsiTheme="majorBidi" w:cstheme="majorBidi"/>
          <w:sz w:val="24"/>
          <w:szCs w:val="24"/>
        </w:rPr>
        <w:t>syarat S</w:t>
      </w:r>
      <w:r w:rsidR="00752718">
        <w:rPr>
          <w:rFonts w:asciiTheme="majorBidi" w:hAnsiTheme="majorBidi" w:cstheme="majorBidi"/>
          <w:sz w:val="24"/>
          <w:szCs w:val="24"/>
        </w:rPr>
        <w:t xml:space="preserve">alat </w:t>
      </w:r>
      <w:r w:rsidR="007B749B">
        <w:rPr>
          <w:rFonts w:asciiTheme="majorBidi" w:hAnsiTheme="majorBidi" w:cstheme="majorBidi"/>
          <w:sz w:val="24"/>
          <w:szCs w:val="24"/>
        </w:rPr>
        <w:t>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7B749B">
        <w:rPr>
          <w:rFonts w:asciiTheme="majorBidi" w:hAnsiTheme="majorBidi" w:cstheme="majorBidi"/>
          <w:sz w:val="24"/>
          <w:szCs w:val="24"/>
        </w:rPr>
        <w:t>at</w:t>
      </w:r>
      <w:r w:rsidR="00752718">
        <w:rPr>
          <w:rFonts w:asciiTheme="majorBidi" w:hAnsiTheme="majorBidi" w:cstheme="majorBidi"/>
          <w:sz w:val="24"/>
          <w:szCs w:val="24"/>
        </w:rPr>
        <w:t>, 15</w:t>
      </w:r>
      <w:r w:rsidR="005E7E85">
        <w:rPr>
          <w:rFonts w:asciiTheme="majorBidi" w:hAnsiTheme="majorBidi" w:cstheme="majorBidi"/>
          <w:sz w:val="24"/>
          <w:szCs w:val="24"/>
        </w:rPr>
        <w:t xml:space="preserve"> responden (</w:t>
      </w:r>
      <w:r w:rsidR="00752718">
        <w:rPr>
          <w:rFonts w:asciiTheme="majorBidi" w:hAnsiTheme="majorBidi" w:cstheme="majorBidi"/>
          <w:sz w:val="24"/>
          <w:szCs w:val="24"/>
        </w:rPr>
        <w:t>27,27</w:t>
      </w:r>
      <w:r w:rsidR="00CC63DF">
        <w:rPr>
          <w:rFonts w:asciiTheme="majorBidi" w:hAnsiTheme="majorBidi" w:cstheme="majorBidi"/>
          <w:sz w:val="24"/>
          <w:szCs w:val="24"/>
        </w:rPr>
        <w:t>%</w:t>
      </w:r>
      <w:r w:rsidR="005E7E85">
        <w:rPr>
          <w:rFonts w:asciiTheme="majorBidi" w:hAnsiTheme="majorBidi" w:cstheme="majorBidi"/>
          <w:sz w:val="24"/>
          <w:szCs w:val="24"/>
        </w:rPr>
        <w:t>)</w:t>
      </w:r>
      <w:r w:rsidR="007B749B">
        <w:rPr>
          <w:rFonts w:asciiTheme="majorBidi" w:hAnsiTheme="majorBidi" w:cstheme="majorBidi"/>
          <w:sz w:val="24"/>
          <w:szCs w:val="24"/>
        </w:rPr>
        <w:t xml:space="preserve"> menjawab kurang mengetahui</w:t>
      </w:r>
      <w:r w:rsidR="00752718">
        <w:rPr>
          <w:rFonts w:asciiTheme="majorBidi" w:hAnsiTheme="majorBidi" w:cstheme="majorBidi"/>
          <w:sz w:val="24"/>
          <w:szCs w:val="24"/>
        </w:rPr>
        <w:t>, dan 16 orang responden (29,09</w:t>
      </w:r>
      <w:r w:rsidR="00CC63DF">
        <w:rPr>
          <w:rFonts w:asciiTheme="majorBidi" w:hAnsiTheme="majorBidi" w:cstheme="majorBidi"/>
          <w:sz w:val="24"/>
          <w:szCs w:val="24"/>
        </w:rPr>
        <w:t>%) menjawab tida</w:t>
      </w:r>
      <w:r w:rsidR="00846087">
        <w:rPr>
          <w:rFonts w:asciiTheme="majorBidi" w:hAnsiTheme="majorBidi" w:cstheme="majorBidi"/>
          <w:sz w:val="24"/>
          <w:szCs w:val="24"/>
        </w:rPr>
        <w:t xml:space="preserve">k </w:t>
      </w:r>
      <w:r w:rsidR="007B749B">
        <w:rPr>
          <w:rFonts w:asciiTheme="majorBidi" w:hAnsiTheme="majorBidi" w:cstheme="majorBidi"/>
          <w:sz w:val="24"/>
          <w:szCs w:val="24"/>
        </w:rPr>
        <w:t xml:space="preserve">mengetahui </w:t>
      </w:r>
      <w:r w:rsidR="00127E7C">
        <w:rPr>
          <w:rFonts w:asciiTheme="majorBidi" w:hAnsiTheme="majorBidi" w:cstheme="majorBidi"/>
          <w:sz w:val="24"/>
          <w:szCs w:val="24"/>
        </w:rPr>
        <w:t>syarat S</w:t>
      </w:r>
      <w:r w:rsidR="00846087">
        <w:rPr>
          <w:rFonts w:asciiTheme="majorBidi" w:hAnsiTheme="majorBidi" w:cstheme="majorBidi"/>
          <w:sz w:val="24"/>
          <w:szCs w:val="24"/>
        </w:rPr>
        <w:t>alat</w:t>
      </w:r>
      <w:r w:rsidR="007B749B">
        <w:rPr>
          <w:rFonts w:asciiTheme="majorBidi" w:hAnsiTheme="majorBidi" w:cstheme="majorBidi"/>
          <w:sz w:val="24"/>
          <w:szCs w:val="24"/>
        </w:rPr>
        <w:t xml:space="preserve">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7B749B">
        <w:rPr>
          <w:rFonts w:asciiTheme="majorBidi" w:hAnsiTheme="majorBidi" w:cstheme="majorBidi"/>
          <w:sz w:val="24"/>
          <w:szCs w:val="24"/>
        </w:rPr>
        <w:t>at</w:t>
      </w:r>
      <w:r w:rsidR="00CC63DF">
        <w:rPr>
          <w:rFonts w:asciiTheme="majorBidi" w:hAnsiTheme="majorBidi" w:cstheme="majorBidi"/>
          <w:sz w:val="24"/>
          <w:szCs w:val="24"/>
        </w:rPr>
        <w:t>. Dengan demikian pada umumnya orang t</w:t>
      </w:r>
      <w:r w:rsidR="00846087">
        <w:rPr>
          <w:rFonts w:asciiTheme="majorBidi" w:hAnsiTheme="majorBidi" w:cstheme="majorBidi"/>
          <w:sz w:val="24"/>
          <w:szCs w:val="24"/>
        </w:rPr>
        <w:t xml:space="preserve">ua di Desa terbilang </w:t>
      </w:r>
      <w:r w:rsidR="00127E7C">
        <w:rPr>
          <w:rFonts w:asciiTheme="majorBidi" w:hAnsiTheme="majorBidi" w:cstheme="majorBidi"/>
          <w:sz w:val="24"/>
          <w:szCs w:val="24"/>
        </w:rPr>
        <w:t>mengetahui syarat S</w:t>
      </w:r>
      <w:r w:rsidR="00FD7BE9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FD7BE9">
        <w:rPr>
          <w:rFonts w:asciiTheme="majorBidi" w:hAnsiTheme="majorBidi" w:cstheme="majorBidi"/>
          <w:sz w:val="24"/>
          <w:szCs w:val="24"/>
        </w:rPr>
        <w:t>at</w:t>
      </w:r>
      <w:r w:rsidR="00CC63DF">
        <w:rPr>
          <w:rFonts w:asciiTheme="majorBidi" w:hAnsiTheme="majorBidi" w:cstheme="majorBidi"/>
          <w:sz w:val="24"/>
          <w:szCs w:val="24"/>
        </w:rPr>
        <w:t>.</w:t>
      </w:r>
    </w:p>
    <w:p w:rsidR="00CC63DF" w:rsidRDefault="00CC63DF" w:rsidP="00321575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 w:rsidR="00534E84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CC63DF" w:rsidRDefault="00174E86" w:rsidP="00321575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Menyuruh</w:t>
      </w:r>
      <w:r w:rsidR="00127E7C">
        <w:rPr>
          <w:rFonts w:asciiTheme="majorBidi" w:hAnsiTheme="majorBidi" w:cstheme="majorBidi"/>
          <w:sz w:val="24"/>
          <w:szCs w:val="24"/>
        </w:rPr>
        <w:t xml:space="preserve"> remaja untuk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</w:t>
      </w:r>
    </w:p>
    <w:tbl>
      <w:tblPr>
        <w:tblStyle w:val="TableGrid"/>
        <w:tblW w:w="8080" w:type="dxa"/>
        <w:tblInd w:w="250" w:type="dxa"/>
        <w:tblLook w:val="04A0"/>
      </w:tblPr>
      <w:tblGrid>
        <w:gridCol w:w="510"/>
        <w:gridCol w:w="4632"/>
        <w:gridCol w:w="1538"/>
        <w:gridCol w:w="1400"/>
      </w:tblGrid>
      <w:tr w:rsidR="00CC63DF" w:rsidTr="00B90806">
        <w:tc>
          <w:tcPr>
            <w:tcW w:w="510" w:type="dxa"/>
          </w:tcPr>
          <w:p w:rsidR="00CC63DF" w:rsidRDefault="00CC63DF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632" w:type="dxa"/>
          </w:tcPr>
          <w:p w:rsidR="00CC63DF" w:rsidRDefault="00CC63DF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jawaban</w:t>
            </w:r>
          </w:p>
        </w:tc>
        <w:tc>
          <w:tcPr>
            <w:tcW w:w="1538" w:type="dxa"/>
          </w:tcPr>
          <w:p w:rsidR="00CC63DF" w:rsidRDefault="00CC63DF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Frekuensi </w:t>
            </w:r>
          </w:p>
        </w:tc>
        <w:tc>
          <w:tcPr>
            <w:tcW w:w="1400" w:type="dxa"/>
          </w:tcPr>
          <w:p w:rsidR="00CC63DF" w:rsidRDefault="00CC63DF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Persentase </w:t>
            </w:r>
          </w:p>
        </w:tc>
      </w:tr>
      <w:tr w:rsidR="00CC63DF" w:rsidTr="00B90806">
        <w:tc>
          <w:tcPr>
            <w:tcW w:w="510" w:type="dxa"/>
          </w:tcPr>
          <w:p w:rsidR="00CC63DF" w:rsidRDefault="00CC63DF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CC63DF" w:rsidRDefault="00CC63DF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B90806" w:rsidRDefault="00B90806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4632" w:type="dxa"/>
          </w:tcPr>
          <w:p w:rsidR="00CC63DF" w:rsidRDefault="00CC63DF" w:rsidP="0027310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</w:t>
            </w:r>
          </w:p>
          <w:p w:rsidR="005A40F4" w:rsidRDefault="00590E24" w:rsidP="0027310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Kadang-kadang </w:t>
            </w:r>
          </w:p>
          <w:p w:rsidR="00B90806" w:rsidRDefault="00590E24" w:rsidP="0027310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pernah </w:t>
            </w:r>
          </w:p>
        </w:tc>
        <w:tc>
          <w:tcPr>
            <w:tcW w:w="1538" w:type="dxa"/>
          </w:tcPr>
          <w:p w:rsidR="00CC63DF" w:rsidRDefault="00590E24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CC63DF" w:rsidRDefault="00590E24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  <w:p w:rsidR="00B90806" w:rsidRDefault="00590E24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00" w:type="dxa"/>
          </w:tcPr>
          <w:p w:rsidR="00CC63DF" w:rsidRDefault="00590E24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27,27</w:t>
            </w:r>
            <w:r w:rsidR="00CC63D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B90806" w:rsidRDefault="00590E24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45,46</w:t>
            </w:r>
            <w:r w:rsidR="00B9080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B90806" w:rsidRDefault="00590E24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27,27</w:t>
            </w:r>
            <w:r w:rsidR="00B9080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CC63DF" w:rsidTr="00B90806">
        <w:tc>
          <w:tcPr>
            <w:tcW w:w="510" w:type="dxa"/>
          </w:tcPr>
          <w:p w:rsidR="00CC63DF" w:rsidRDefault="00CC63DF" w:rsidP="0032157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32" w:type="dxa"/>
          </w:tcPr>
          <w:p w:rsidR="00CC63DF" w:rsidRDefault="00B9080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Jumlah </w:t>
            </w:r>
          </w:p>
        </w:tc>
        <w:tc>
          <w:tcPr>
            <w:tcW w:w="1538" w:type="dxa"/>
          </w:tcPr>
          <w:p w:rsidR="00CC63DF" w:rsidRDefault="00B9080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400" w:type="dxa"/>
          </w:tcPr>
          <w:p w:rsidR="00CC63DF" w:rsidRDefault="00B90806" w:rsidP="0032157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EE1A7B" w:rsidRDefault="00EE1A7B" w:rsidP="00321575">
      <w:pPr>
        <w:rPr>
          <w:rFonts w:asciiTheme="majorBidi" w:hAnsiTheme="majorBidi" w:cstheme="majorBidi"/>
          <w:sz w:val="24"/>
          <w:szCs w:val="24"/>
        </w:rPr>
      </w:pPr>
    </w:p>
    <w:p w:rsidR="00321575" w:rsidRDefault="00B90806" w:rsidP="0032157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Berdasarkan data di atas</w:t>
      </w:r>
      <w:r w:rsidR="008D03B1">
        <w:rPr>
          <w:rFonts w:asciiTheme="majorBidi" w:hAnsiTheme="majorBidi" w:cstheme="majorBidi"/>
          <w:sz w:val="24"/>
          <w:szCs w:val="24"/>
        </w:rPr>
        <w:t xml:space="preserve"> di peroleh pengertian, bahwa </w:t>
      </w:r>
      <w:r w:rsidR="00430ED3">
        <w:rPr>
          <w:rFonts w:asciiTheme="majorBidi" w:hAnsiTheme="majorBidi" w:cstheme="majorBidi"/>
          <w:sz w:val="24"/>
          <w:szCs w:val="24"/>
        </w:rPr>
        <w:t>15 orang responden (27,27</w:t>
      </w:r>
      <w:r>
        <w:rPr>
          <w:rFonts w:asciiTheme="majorBidi" w:hAnsiTheme="majorBidi" w:cstheme="majorBidi"/>
          <w:sz w:val="24"/>
          <w:szCs w:val="24"/>
        </w:rPr>
        <w:t>%) menjawab ya</w:t>
      </w:r>
      <w:r w:rsidR="008D03B1">
        <w:rPr>
          <w:rFonts w:asciiTheme="majorBidi" w:hAnsiTheme="majorBidi" w:cstheme="majorBidi"/>
          <w:sz w:val="24"/>
          <w:szCs w:val="24"/>
        </w:rPr>
        <w:t xml:space="preserve"> men</w:t>
      </w:r>
      <w:r w:rsidR="003217A7">
        <w:rPr>
          <w:rFonts w:asciiTheme="majorBidi" w:hAnsiTheme="majorBidi" w:cstheme="majorBidi"/>
          <w:sz w:val="24"/>
          <w:szCs w:val="24"/>
        </w:rPr>
        <w:t>yu</w:t>
      </w:r>
      <w:r w:rsidR="00127E7C">
        <w:rPr>
          <w:rFonts w:asciiTheme="majorBidi" w:hAnsiTheme="majorBidi" w:cstheme="majorBidi"/>
          <w:sz w:val="24"/>
          <w:szCs w:val="24"/>
        </w:rPr>
        <w:t>ruh remaja untuk melaksanakan S</w:t>
      </w:r>
      <w:r w:rsidR="003217A7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3217A7">
        <w:rPr>
          <w:rFonts w:asciiTheme="majorBidi" w:hAnsiTheme="majorBidi" w:cstheme="majorBidi"/>
          <w:sz w:val="24"/>
          <w:szCs w:val="24"/>
        </w:rPr>
        <w:t>at,</w:t>
      </w:r>
      <w:r w:rsidR="008D03B1">
        <w:rPr>
          <w:rFonts w:asciiTheme="majorBidi" w:hAnsiTheme="majorBidi" w:cstheme="majorBidi"/>
          <w:sz w:val="24"/>
          <w:szCs w:val="24"/>
        </w:rPr>
        <w:t xml:space="preserve"> </w:t>
      </w:r>
      <w:r w:rsidR="00430ED3">
        <w:rPr>
          <w:rFonts w:asciiTheme="majorBidi" w:hAnsiTheme="majorBidi" w:cstheme="majorBidi"/>
          <w:sz w:val="24"/>
          <w:szCs w:val="24"/>
        </w:rPr>
        <w:t xml:space="preserve">25 orang </w:t>
      </w:r>
      <w:r w:rsidR="00430ED3">
        <w:rPr>
          <w:rFonts w:asciiTheme="majorBidi" w:hAnsiTheme="majorBidi" w:cstheme="majorBidi"/>
          <w:sz w:val="24"/>
          <w:szCs w:val="24"/>
        </w:rPr>
        <w:lastRenderedPageBreak/>
        <w:t>responden (45,46</w:t>
      </w:r>
      <w:r w:rsidR="008D03B1">
        <w:rPr>
          <w:rFonts w:asciiTheme="majorBidi" w:hAnsiTheme="majorBidi" w:cstheme="majorBidi"/>
          <w:sz w:val="24"/>
          <w:szCs w:val="24"/>
        </w:rPr>
        <w:t xml:space="preserve">%) menjawab kadang-kadang </w:t>
      </w:r>
      <w:r w:rsidR="00430ED3">
        <w:rPr>
          <w:rFonts w:asciiTheme="majorBidi" w:hAnsiTheme="majorBidi" w:cstheme="majorBidi"/>
          <w:sz w:val="24"/>
          <w:szCs w:val="24"/>
        </w:rPr>
        <w:t>dan 15 orang responden (27,27</w:t>
      </w:r>
      <w:r w:rsidR="008D03B1">
        <w:rPr>
          <w:rFonts w:asciiTheme="majorBidi" w:hAnsiTheme="majorBidi" w:cstheme="majorBidi"/>
          <w:sz w:val="24"/>
          <w:szCs w:val="24"/>
        </w:rPr>
        <w:t xml:space="preserve">%) menjawab </w:t>
      </w:r>
      <w:r w:rsidR="003217A7">
        <w:rPr>
          <w:rFonts w:asciiTheme="majorBidi" w:hAnsiTheme="majorBidi" w:cstheme="majorBidi"/>
          <w:sz w:val="24"/>
          <w:szCs w:val="24"/>
        </w:rPr>
        <w:t>tidak pernah meyuruh rem</w:t>
      </w:r>
      <w:r w:rsidR="00127E7C">
        <w:rPr>
          <w:rFonts w:asciiTheme="majorBidi" w:hAnsiTheme="majorBidi" w:cstheme="majorBidi"/>
          <w:sz w:val="24"/>
          <w:szCs w:val="24"/>
        </w:rPr>
        <w:t>aja untuk melaksanakan ibadah S</w:t>
      </w:r>
      <w:r w:rsidR="003217A7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3217A7">
        <w:rPr>
          <w:rFonts w:asciiTheme="majorBidi" w:hAnsiTheme="majorBidi" w:cstheme="majorBidi"/>
          <w:sz w:val="24"/>
          <w:szCs w:val="24"/>
        </w:rPr>
        <w:t>at</w:t>
      </w:r>
      <w:r w:rsidR="00855EF7">
        <w:rPr>
          <w:rFonts w:asciiTheme="majorBidi" w:hAnsiTheme="majorBidi" w:cstheme="majorBidi"/>
          <w:sz w:val="24"/>
          <w:szCs w:val="24"/>
        </w:rPr>
        <w:t>.</w:t>
      </w:r>
      <w:r w:rsidR="008D03B1">
        <w:rPr>
          <w:rFonts w:asciiTheme="majorBidi" w:hAnsiTheme="majorBidi" w:cstheme="majorBidi"/>
          <w:sz w:val="24"/>
          <w:szCs w:val="24"/>
        </w:rPr>
        <w:t xml:space="preserve"> </w:t>
      </w:r>
    </w:p>
    <w:p w:rsidR="00855EF7" w:rsidRDefault="00855EF7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</w:t>
      </w:r>
      <w:r w:rsidR="00534E84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9</w:t>
      </w:r>
      <w:r w:rsidR="00BD4378">
        <w:rPr>
          <w:rFonts w:asciiTheme="majorBidi" w:hAnsiTheme="majorBidi" w:cstheme="majorBidi"/>
          <w:sz w:val="24"/>
          <w:szCs w:val="24"/>
        </w:rPr>
        <w:t xml:space="preserve"> </w:t>
      </w:r>
    </w:p>
    <w:p w:rsidR="00855EF7" w:rsidRDefault="00855EF7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Upaya yang dilakukan agar anak rema</w:t>
      </w:r>
      <w:r w:rsidR="00127E7C">
        <w:rPr>
          <w:rFonts w:asciiTheme="majorBidi" w:hAnsiTheme="majorBidi" w:cstheme="majorBidi"/>
          <w:sz w:val="24"/>
          <w:szCs w:val="24"/>
        </w:rPr>
        <w:t>ja terbiasa menunaikan ibadah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5387"/>
        <w:gridCol w:w="1276"/>
        <w:gridCol w:w="1149"/>
      </w:tblGrid>
      <w:tr w:rsidR="00E72403" w:rsidTr="00E72403">
        <w:tc>
          <w:tcPr>
            <w:tcW w:w="567" w:type="dxa"/>
          </w:tcPr>
          <w:p w:rsidR="00855EF7" w:rsidRDefault="00855EF7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387" w:type="dxa"/>
          </w:tcPr>
          <w:p w:rsidR="00855EF7" w:rsidRDefault="00855EF7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jawaban</w:t>
            </w:r>
          </w:p>
        </w:tc>
        <w:tc>
          <w:tcPr>
            <w:tcW w:w="1276" w:type="dxa"/>
          </w:tcPr>
          <w:p w:rsidR="00855EF7" w:rsidRDefault="00855EF7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149" w:type="dxa"/>
          </w:tcPr>
          <w:p w:rsidR="00855EF7" w:rsidRDefault="00855EF7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Perentase</w:t>
            </w:r>
          </w:p>
        </w:tc>
      </w:tr>
      <w:tr w:rsidR="00E72403" w:rsidTr="00E72403">
        <w:tc>
          <w:tcPr>
            <w:tcW w:w="567" w:type="dxa"/>
          </w:tcPr>
          <w:p w:rsidR="00855EF7" w:rsidRDefault="00855EF7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E72403" w:rsidRDefault="00E72403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E72403" w:rsidRDefault="00E72403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5387" w:type="dxa"/>
          </w:tcPr>
          <w:p w:rsidR="00855EF7" w:rsidRDefault="00817062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Terlebih dahulu </w:t>
            </w:r>
            <w:r w:rsidR="00E72403">
              <w:rPr>
                <w:rFonts w:asciiTheme="majorBidi" w:hAnsiTheme="majorBidi" w:cstheme="majorBidi"/>
                <w:sz w:val="24"/>
                <w:szCs w:val="24"/>
              </w:rPr>
              <w:t>mengerjakan shalat Jumat</w:t>
            </w:r>
          </w:p>
          <w:p w:rsidR="00E72403" w:rsidRDefault="00E72403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memberi contoh tetapi disuruh langsung </w:t>
            </w:r>
          </w:p>
          <w:p w:rsidR="00E72403" w:rsidRDefault="00E72403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Hanya memberikan nasehat agar anak mengerjakan</w:t>
            </w:r>
          </w:p>
        </w:tc>
        <w:tc>
          <w:tcPr>
            <w:tcW w:w="1276" w:type="dxa"/>
          </w:tcPr>
          <w:p w:rsidR="00855EF7" w:rsidRDefault="00455F15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:rsidR="00E72403" w:rsidRDefault="00455F15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:rsidR="00E72403" w:rsidRDefault="00455F15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49" w:type="dxa"/>
          </w:tcPr>
          <w:p w:rsidR="00855EF7" w:rsidRDefault="00455F15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30, 90</w:t>
            </w:r>
            <w:r w:rsidR="00E72403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72403" w:rsidRDefault="00455F15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36,37</w:t>
            </w:r>
            <w:r w:rsidR="00E72403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72403" w:rsidRDefault="00455F15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32,72</w:t>
            </w:r>
            <w:r w:rsidR="0071126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E72403" w:rsidTr="00E72403">
        <w:tc>
          <w:tcPr>
            <w:tcW w:w="567" w:type="dxa"/>
          </w:tcPr>
          <w:p w:rsidR="00855EF7" w:rsidRDefault="00855EF7" w:rsidP="007B3BA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7" w:type="dxa"/>
          </w:tcPr>
          <w:p w:rsidR="00855EF7" w:rsidRDefault="00E72403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276" w:type="dxa"/>
          </w:tcPr>
          <w:p w:rsidR="00855EF7" w:rsidRDefault="00E72403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149" w:type="dxa"/>
          </w:tcPr>
          <w:p w:rsidR="00855EF7" w:rsidRDefault="00E72403" w:rsidP="007B3BAA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855EF7" w:rsidRDefault="00855EF7" w:rsidP="0028183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273109" w:rsidRDefault="00E72403" w:rsidP="007B3BA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Berdasarkan tabel di atas di peroleh penjelasan,</w:t>
      </w:r>
      <w:r w:rsidR="00582AA4">
        <w:rPr>
          <w:rFonts w:asciiTheme="majorBidi" w:hAnsiTheme="majorBidi" w:cstheme="majorBidi"/>
          <w:sz w:val="24"/>
          <w:szCs w:val="24"/>
        </w:rPr>
        <w:t xml:space="preserve"> bahwa 17 orang responden (30,90</w:t>
      </w:r>
      <w:r>
        <w:rPr>
          <w:rFonts w:asciiTheme="majorBidi" w:hAnsiTheme="majorBidi" w:cstheme="majorBidi"/>
          <w:sz w:val="24"/>
          <w:szCs w:val="24"/>
        </w:rPr>
        <w:t>%) menyatakan, bahwa upaya yang dilakukan adalah terlebih dahulu meng</w:t>
      </w:r>
      <w:r w:rsidR="00127E7C">
        <w:rPr>
          <w:rFonts w:asciiTheme="majorBidi" w:hAnsiTheme="majorBidi" w:cstheme="majorBidi"/>
          <w:sz w:val="24"/>
          <w:szCs w:val="24"/>
        </w:rPr>
        <w:t>erjakan S</w:t>
      </w:r>
      <w:r w:rsidR="00582AA4">
        <w:rPr>
          <w:rFonts w:asciiTheme="majorBidi" w:hAnsiTheme="majorBidi" w:cstheme="majorBidi"/>
          <w:sz w:val="24"/>
          <w:szCs w:val="24"/>
        </w:rPr>
        <w:t>alat, 20 orang responden (36,37</w:t>
      </w:r>
      <w:r w:rsidR="004E514D">
        <w:rPr>
          <w:rFonts w:asciiTheme="majorBidi" w:hAnsiTheme="majorBidi" w:cstheme="majorBidi"/>
          <w:sz w:val="24"/>
          <w:szCs w:val="24"/>
        </w:rPr>
        <w:t xml:space="preserve">%) menyatakan tidak memberikan contoh </w:t>
      </w:r>
      <w:r w:rsidR="00582AA4">
        <w:rPr>
          <w:rFonts w:asciiTheme="majorBidi" w:hAnsiTheme="majorBidi" w:cstheme="majorBidi"/>
          <w:sz w:val="24"/>
          <w:szCs w:val="24"/>
        </w:rPr>
        <w:t>tetapi disuruuh langsung, dan 18 orang responden (32,72</w:t>
      </w:r>
      <w:r w:rsidR="004E514D">
        <w:rPr>
          <w:rFonts w:asciiTheme="majorBidi" w:hAnsiTheme="majorBidi" w:cstheme="majorBidi"/>
          <w:sz w:val="24"/>
          <w:szCs w:val="24"/>
        </w:rPr>
        <w:t xml:space="preserve">%) menyatakan bahwa hanya memberikan </w:t>
      </w:r>
      <w:r w:rsidR="00127E7C">
        <w:rPr>
          <w:rFonts w:asciiTheme="majorBidi" w:hAnsiTheme="majorBidi" w:cstheme="majorBidi"/>
          <w:sz w:val="24"/>
          <w:szCs w:val="24"/>
        </w:rPr>
        <w:t>nasehat agar anak mengerjakan S</w:t>
      </w:r>
      <w:r w:rsidR="004E514D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4E514D">
        <w:rPr>
          <w:rFonts w:asciiTheme="majorBidi" w:hAnsiTheme="majorBidi" w:cstheme="majorBidi"/>
          <w:sz w:val="24"/>
          <w:szCs w:val="24"/>
        </w:rPr>
        <w:t>at. Denga</w:t>
      </w:r>
      <w:r w:rsidR="00422E50">
        <w:rPr>
          <w:rFonts w:asciiTheme="majorBidi" w:hAnsiTheme="majorBidi" w:cstheme="majorBidi"/>
          <w:sz w:val="24"/>
          <w:szCs w:val="24"/>
        </w:rPr>
        <w:t xml:space="preserve">n demikian pada umumnya upaya </w:t>
      </w:r>
      <w:r w:rsidR="004E514D">
        <w:rPr>
          <w:rFonts w:asciiTheme="majorBidi" w:hAnsiTheme="majorBidi" w:cstheme="majorBidi"/>
          <w:sz w:val="24"/>
          <w:szCs w:val="24"/>
        </w:rPr>
        <w:t xml:space="preserve">yang dilakukan orang tua agar anak remaja terbiasa </w:t>
      </w:r>
      <w:r w:rsidR="00127E7C">
        <w:rPr>
          <w:rFonts w:asciiTheme="majorBidi" w:hAnsiTheme="majorBidi" w:cstheme="majorBidi"/>
          <w:sz w:val="24"/>
          <w:szCs w:val="24"/>
        </w:rPr>
        <w:t>menunaikan ibadah S</w:t>
      </w:r>
      <w:r w:rsidR="004E514D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4E514D">
        <w:rPr>
          <w:rFonts w:asciiTheme="majorBidi" w:hAnsiTheme="majorBidi" w:cstheme="majorBidi"/>
          <w:sz w:val="24"/>
          <w:szCs w:val="24"/>
        </w:rPr>
        <w:t>at dari hasil data di atas adalah orang tua orang tu</w:t>
      </w:r>
      <w:r w:rsidR="00127E7C">
        <w:rPr>
          <w:rFonts w:asciiTheme="majorBidi" w:hAnsiTheme="majorBidi" w:cstheme="majorBidi"/>
          <w:sz w:val="24"/>
          <w:szCs w:val="24"/>
        </w:rPr>
        <w:t>a terlebih dahulu mengerjakan S</w:t>
      </w:r>
      <w:r w:rsidR="004E514D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4E514D">
        <w:rPr>
          <w:rFonts w:asciiTheme="majorBidi" w:hAnsiTheme="majorBidi" w:cstheme="majorBidi"/>
          <w:sz w:val="24"/>
          <w:szCs w:val="24"/>
        </w:rPr>
        <w:t>at</w:t>
      </w:r>
      <w:r w:rsidR="00680534">
        <w:rPr>
          <w:rFonts w:asciiTheme="majorBidi" w:hAnsiTheme="majorBidi" w:cstheme="majorBidi"/>
          <w:sz w:val="24"/>
          <w:szCs w:val="24"/>
        </w:rPr>
        <w:t xml:space="preserve">. </w:t>
      </w:r>
    </w:p>
    <w:p w:rsidR="000B68AE" w:rsidRDefault="000B68AE" w:rsidP="007B3BA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5DBD" w:rsidRDefault="00125DBD" w:rsidP="007B3BA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5DBD" w:rsidRDefault="00125DBD" w:rsidP="007B3BA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6B58" w:rsidRDefault="003D6B58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Tabel 10</w:t>
      </w:r>
    </w:p>
    <w:p w:rsidR="003D6B58" w:rsidRDefault="003D6B58" w:rsidP="00321575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Membatasi kegiatan remaja pada hari Jumat</w:t>
      </w:r>
    </w:p>
    <w:tbl>
      <w:tblPr>
        <w:tblStyle w:val="TableGrid"/>
        <w:tblW w:w="0" w:type="auto"/>
        <w:tblInd w:w="250" w:type="dxa"/>
        <w:tblLook w:val="04A0"/>
      </w:tblPr>
      <w:tblGrid>
        <w:gridCol w:w="567"/>
        <w:gridCol w:w="3426"/>
        <w:gridCol w:w="2122"/>
        <w:gridCol w:w="1823"/>
      </w:tblGrid>
      <w:tr w:rsidR="003D6B58" w:rsidTr="0028491A">
        <w:tc>
          <w:tcPr>
            <w:tcW w:w="567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426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 jawaban</w:t>
            </w:r>
          </w:p>
        </w:tc>
        <w:tc>
          <w:tcPr>
            <w:tcW w:w="2122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823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3D6B58" w:rsidTr="0028491A">
        <w:tc>
          <w:tcPr>
            <w:tcW w:w="567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426" w:type="dxa"/>
          </w:tcPr>
          <w:p w:rsidR="003D6B58" w:rsidRDefault="003D6B58" w:rsidP="00127E7C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 membatasi</w:t>
            </w:r>
          </w:p>
          <w:p w:rsidR="003D6B58" w:rsidRDefault="003D6B58" w:rsidP="00127E7C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Kadang-kadang membatasi </w:t>
            </w:r>
          </w:p>
          <w:p w:rsidR="003D6B58" w:rsidRDefault="003D6B58" w:rsidP="00127E7C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pernah membatasi </w:t>
            </w:r>
          </w:p>
        </w:tc>
        <w:tc>
          <w:tcPr>
            <w:tcW w:w="2122" w:type="dxa"/>
          </w:tcPr>
          <w:p w:rsidR="003D6B58" w:rsidRDefault="002D4106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3D6B58" w:rsidRDefault="002D4106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  <w:p w:rsidR="003D6B58" w:rsidRDefault="002D4106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23" w:type="dxa"/>
          </w:tcPr>
          <w:p w:rsidR="003D6B58" w:rsidRDefault="002D4106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18,18</w:t>
            </w:r>
            <w:r w:rsidR="003D6B5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3D6B58" w:rsidRDefault="002D4106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50,90</w:t>
            </w:r>
            <w:r w:rsidR="003D6B5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3D6B58" w:rsidRDefault="002D4106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30,90</w:t>
            </w:r>
            <w:r w:rsidR="003D6B5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D6B58" w:rsidTr="0028491A">
        <w:tc>
          <w:tcPr>
            <w:tcW w:w="567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6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2122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823" w:type="dxa"/>
          </w:tcPr>
          <w:p w:rsidR="003D6B58" w:rsidRDefault="003D6B58" w:rsidP="00127E7C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3D6B58" w:rsidRDefault="003D6B58" w:rsidP="00F8313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7E7C" w:rsidRDefault="00EE06C2" w:rsidP="000B68A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Berdasarkan tabel di atas dapat di peroleh pengertian, bahwa </w:t>
      </w:r>
      <w:r w:rsidR="00582AA4">
        <w:rPr>
          <w:rFonts w:asciiTheme="majorBidi" w:hAnsiTheme="majorBidi" w:cstheme="majorBidi"/>
          <w:sz w:val="24"/>
          <w:szCs w:val="24"/>
        </w:rPr>
        <w:t>10 orang responden (18,18</w:t>
      </w:r>
      <w:r w:rsidR="00F8313C">
        <w:rPr>
          <w:rFonts w:asciiTheme="majorBidi" w:hAnsiTheme="majorBidi" w:cstheme="majorBidi"/>
          <w:sz w:val="24"/>
          <w:szCs w:val="24"/>
        </w:rPr>
        <w:t>%) menjawab ya membatasi kegiatan remaja pada hari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F8313C">
        <w:rPr>
          <w:rFonts w:asciiTheme="majorBidi" w:hAnsiTheme="majorBidi" w:cstheme="majorBidi"/>
          <w:sz w:val="24"/>
          <w:szCs w:val="24"/>
        </w:rPr>
        <w:t>at a</w:t>
      </w:r>
      <w:r w:rsidR="00127E7C">
        <w:rPr>
          <w:rFonts w:asciiTheme="majorBidi" w:hAnsiTheme="majorBidi" w:cstheme="majorBidi"/>
          <w:sz w:val="24"/>
          <w:szCs w:val="24"/>
        </w:rPr>
        <w:t>gar tidak meninggalkan ibadah S</w:t>
      </w:r>
      <w:r w:rsidR="00F8313C">
        <w:rPr>
          <w:rFonts w:asciiTheme="majorBidi" w:hAnsiTheme="majorBidi" w:cstheme="majorBidi"/>
          <w:sz w:val="24"/>
          <w:szCs w:val="24"/>
        </w:rPr>
        <w:t xml:space="preserve">alat </w:t>
      </w:r>
      <w:r w:rsidR="00582AA4">
        <w:rPr>
          <w:rFonts w:asciiTheme="majorBidi" w:hAnsiTheme="majorBidi" w:cstheme="majorBidi"/>
          <w:sz w:val="24"/>
          <w:szCs w:val="24"/>
        </w:rPr>
        <w:t>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582AA4">
        <w:rPr>
          <w:rFonts w:asciiTheme="majorBidi" w:hAnsiTheme="majorBidi" w:cstheme="majorBidi"/>
          <w:sz w:val="24"/>
          <w:szCs w:val="24"/>
        </w:rPr>
        <w:t>at, 28 orang responden (50,90</w:t>
      </w:r>
      <w:r w:rsidR="00F8313C">
        <w:rPr>
          <w:rFonts w:asciiTheme="majorBidi" w:hAnsiTheme="majorBidi" w:cstheme="majorBidi"/>
          <w:sz w:val="24"/>
          <w:szCs w:val="24"/>
        </w:rPr>
        <w:t>%) menjawab kadang-kadang membatasi kegiata</w:t>
      </w:r>
      <w:r w:rsidR="00582AA4">
        <w:rPr>
          <w:rFonts w:asciiTheme="majorBidi" w:hAnsiTheme="majorBidi" w:cstheme="majorBidi"/>
          <w:sz w:val="24"/>
          <w:szCs w:val="24"/>
        </w:rPr>
        <w:t>n remaja pada hari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582AA4">
        <w:rPr>
          <w:rFonts w:asciiTheme="majorBidi" w:hAnsiTheme="majorBidi" w:cstheme="majorBidi"/>
          <w:sz w:val="24"/>
          <w:szCs w:val="24"/>
        </w:rPr>
        <w:t>at, dan 17 orang responden (30,90</w:t>
      </w:r>
      <w:r w:rsidR="00F8313C">
        <w:rPr>
          <w:rFonts w:asciiTheme="majorBidi" w:hAnsiTheme="majorBidi" w:cstheme="majorBidi"/>
          <w:sz w:val="24"/>
          <w:szCs w:val="24"/>
        </w:rPr>
        <w:t>%) menjawab tidak pernah membatasi kegiatan remaja pada hari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F8313C">
        <w:rPr>
          <w:rFonts w:asciiTheme="majorBidi" w:hAnsiTheme="majorBidi" w:cstheme="majorBidi"/>
          <w:sz w:val="24"/>
          <w:szCs w:val="24"/>
        </w:rPr>
        <w:t>at. dengan demikian dapat diketahui secara umum orang tua di Desa Damarpura tidak pernah membatasi kegiatan remaja padahari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F8313C">
        <w:rPr>
          <w:rFonts w:asciiTheme="majorBidi" w:hAnsiTheme="majorBidi" w:cstheme="majorBidi"/>
          <w:sz w:val="24"/>
          <w:szCs w:val="24"/>
        </w:rPr>
        <w:t>at.</w:t>
      </w:r>
    </w:p>
    <w:p w:rsidR="00422E50" w:rsidRDefault="00EA032A" w:rsidP="0027310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11</w:t>
      </w:r>
    </w:p>
    <w:p w:rsidR="00422E50" w:rsidRDefault="00422E50" w:rsidP="0027310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Menghukum anak remaja yan</w:t>
      </w:r>
      <w:r w:rsidR="00127E7C">
        <w:rPr>
          <w:rFonts w:asciiTheme="majorBidi" w:hAnsiTheme="majorBidi" w:cstheme="majorBidi"/>
          <w:sz w:val="24"/>
          <w:szCs w:val="24"/>
        </w:rPr>
        <w:t>g dengan sengaja meninggalkan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</w:t>
      </w:r>
    </w:p>
    <w:tbl>
      <w:tblPr>
        <w:tblStyle w:val="TableGrid"/>
        <w:tblW w:w="0" w:type="auto"/>
        <w:tblInd w:w="250" w:type="dxa"/>
        <w:tblLook w:val="04A0"/>
      </w:tblPr>
      <w:tblGrid>
        <w:gridCol w:w="567"/>
        <w:gridCol w:w="3426"/>
        <w:gridCol w:w="2122"/>
        <w:gridCol w:w="1823"/>
      </w:tblGrid>
      <w:tr w:rsidR="00422E50" w:rsidTr="00422E50">
        <w:tc>
          <w:tcPr>
            <w:tcW w:w="567" w:type="dxa"/>
          </w:tcPr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426" w:type="dxa"/>
          </w:tcPr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 jawaban</w:t>
            </w:r>
          </w:p>
        </w:tc>
        <w:tc>
          <w:tcPr>
            <w:tcW w:w="2122" w:type="dxa"/>
          </w:tcPr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823" w:type="dxa"/>
          </w:tcPr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422E50" w:rsidTr="00422E50">
        <w:tc>
          <w:tcPr>
            <w:tcW w:w="567" w:type="dxa"/>
          </w:tcPr>
          <w:p w:rsidR="00422E50" w:rsidRDefault="00876043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426" w:type="dxa"/>
          </w:tcPr>
          <w:p w:rsidR="00422E50" w:rsidRDefault="00422E50" w:rsidP="0027310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</w:t>
            </w:r>
          </w:p>
          <w:p w:rsidR="00422E50" w:rsidRDefault="00422E50" w:rsidP="0027310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Kadang-kadang</w:t>
            </w:r>
          </w:p>
          <w:p w:rsidR="00422E50" w:rsidRDefault="00422E50" w:rsidP="0027310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pernah</w:t>
            </w:r>
          </w:p>
        </w:tc>
        <w:tc>
          <w:tcPr>
            <w:tcW w:w="2122" w:type="dxa"/>
          </w:tcPr>
          <w:p w:rsidR="00422E50" w:rsidRDefault="003C606D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  <w:p w:rsidR="00422E50" w:rsidRDefault="003C606D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:rsidR="00422E50" w:rsidRDefault="003C606D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823" w:type="dxa"/>
          </w:tcPr>
          <w:p w:rsidR="00422E50" w:rsidRDefault="003C606D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23,64</w:t>
            </w:r>
            <w:r w:rsidR="00422E5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422E50" w:rsidRDefault="003C606D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30,90</w:t>
            </w:r>
            <w:r w:rsidR="00422E5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422E50" w:rsidRDefault="003C606D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45,46</w:t>
            </w:r>
            <w:r w:rsidR="000B56B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422E50" w:rsidTr="00422E50">
        <w:tc>
          <w:tcPr>
            <w:tcW w:w="567" w:type="dxa"/>
          </w:tcPr>
          <w:p w:rsidR="00422E50" w:rsidRDefault="00422E50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6" w:type="dxa"/>
          </w:tcPr>
          <w:p w:rsidR="00422E50" w:rsidRDefault="000B56BC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2122" w:type="dxa"/>
          </w:tcPr>
          <w:p w:rsidR="00422E50" w:rsidRDefault="000B56BC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823" w:type="dxa"/>
          </w:tcPr>
          <w:p w:rsidR="00422E50" w:rsidRDefault="000B56BC" w:rsidP="0027310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422E50" w:rsidRDefault="00422E50" w:rsidP="0028183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A032A" w:rsidRDefault="000B56BC" w:rsidP="002731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>Berdasarkan tabel di atas dapat</w:t>
      </w:r>
      <w:r w:rsidR="00876043">
        <w:rPr>
          <w:rFonts w:asciiTheme="majorBidi" w:hAnsiTheme="majorBidi" w:cstheme="majorBidi"/>
          <w:sz w:val="24"/>
          <w:szCs w:val="24"/>
        </w:rPr>
        <w:t xml:space="preserve"> di peroleh pengertian, bahwa 13 orang responden (32,64</w:t>
      </w:r>
      <w:r>
        <w:rPr>
          <w:rFonts w:asciiTheme="majorBidi" w:hAnsiTheme="majorBidi" w:cstheme="majorBidi"/>
          <w:sz w:val="24"/>
          <w:szCs w:val="24"/>
        </w:rPr>
        <w:t>%) menjawab ya, menghukum anak remaja yang dengan senga</w:t>
      </w:r>
      <w:r w:rsidR="00127E7C">
        <w:rPr>
          <w:rFonts w:asciiTheme="majorBidi" w:hAnsiTheme="majorBidi" w:cstheme="majorBidi"/>
          <w:sz w:val="24"/>
          <w:szCs w:val="24"/>
        </w:rPr>
        <w:t>ja meninggalkan S</w:t>
      </w:r>
      <w:r w:rsidR="00876043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876043">
        <w:rPr>
          <w:rFonts w:asciiTheme="majorBidi" w:hAnsiTheme="majorBidi" w:cstheme="majorBidi"/>
          <w:sz w:val="24"/>
          <w:szCs w:val="24"/>
        </w:rPr>
        <w:t>at, 17 responden (30,90</w:t>
      </w:r>
      <w:r>
        <w:rPr>
          <w:rFonts w:asciiTheme="majorBidi" w:hAnsiTheme="majorBidi" w:cstheme="majorBidi"/>
          <w:sz w:val="24"/>
          <w:szCs w:val="24"/>
        </w:rPr>
        <w:t>%) menjawab kadang-kadang, menghukum anak remaja yan</w:t>
      </w:r>
      <w:r w:rsidR="00127E7C">
        <w:rPr>
          <w:rFonts w:asciiTheme="majorBidi" w:hAnsiTheme="majorBidi" w:cstheme="majorBidi"/>
          <w:sz w:val="24"/>
          <w:szCs w:val="24"/>
        </w:rPr>
        <w:t>g dengan sengaja meninggalkan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876043">
        <w:rPr>
          <w:rFonts w:asciiTheme="majorBidi" w:hAnsiTheme="majorBidi" w:cstheme="majorBidi"/>
          <w:sz w:val="24"/>
          <w:szCs w:val="24"/>
        </w:rPr>
        <w:t>at, dan 25 orang responden (45,46</w:t>
      </w:r>
      <w:r>
        <w:rPr>
          <w:rFonts w:asciiTheme="majorBidi" w:hAnsiTheme="majorBidi" w:cstheme="majorBidi"/>
          <w:sz w:val="24"/>
          <w:szCs w:val="24"/>
        </w:rPr>
        <w:t>%) menjawab</w:t>
      </w:r>
      <w:r w:rsidR="00B746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tidak pernah, menghukum anak remaja yang dengan sen</w:t>
      </w:r>
      <w:r w:rsidR="0095405C">
        <w:rPr>
          <w:rFonts w:asciiTheme="majorBidi" w:hAnsiTheme="majorBidi" w:cstheme="majorBidi"/>
          <w:sz w:val="24"/>
          <w:szCs w:val="24"/>
        </w:rPr>
        <w:t>gaja meninggal</w:t>
      </w:r>
      <w:r w:rsidR="00127E7C">
        <w:rPr>
          <w:rFonts w:asciiTheme="majorBidi" w:hAnsiTheme="majorBidi" w:cstheme="majorBidi"/>
          <w:sz w:val="24"/>
          <w:szCs w:val="24"/>
        </w:rPr>
        <w:t>kan S</w:t>
      </w:r>
      <w:r w:rsidR="0095405C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95405C">
        <w:rPr>
          <w:rFonts w:asciiTheme="majorBidi" w:hAnsiTheme="majorBidi" w:cstheme="majorBidi"/>
          <w:sz w:val="24"/>
          <w:szCs w:val="24"/>
        </w:rPr>
        <w:t xml:space="preserve">at. </w:t>
      </w:r>
    </w:p>
    <w:p w:rsidR="008528BD" w:rsidRDefault="00AF0541" w:rsidP="00273109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</w:t>
      </w:r>
      <w:r w:rsidR="00273109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el 12</w:t>
      </w:r>
    </w:p>
    <w:p w:rsidR="008528BD" w:rsidRDefault="008528BD" w:rsidP="00273109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Cara orang tua memberikan hukuman pada anak</w:t>
      </w: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4451"/>
        <w:gridCol w:w="1701"/>
        <w:gridCol w:w="1503"/>
      </w:tblGrid>
      <w:tr w:rsidR="008528BD" w:rsidTr="008528BD">
        <w:tc>
          <w:tcPr>
            <w:tcW w:w="510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451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Altenatif jawaban</w:t>
            </w:r>
          </w:p>
        </w:tc>
        <w:tc>
          <w:tcPr>
            <w:tcW w:w="1701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503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8528BD" w:rsidTr="008528BD">
        <w:tc>
          <w:tcPr>
            <w:tcW w:w="510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4451" w:type="dxa"/>
          </w:tcPr>
          <w:p w:rsidR="008528BD" w:rsidRDefault="008528BD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Mengurung anak dalam kamar mandi</w:t>
            </w:r>
          </w:p>
          <w:p w:rsidR="008528BD" w:rsidRDefault="008528BD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Memukul si anak</w:t>
            </w:r>
          </w:p>
          <w:p w:rsidR="008528BD" w:rsidRDefault="009E1593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dip</w:t>
            </w:r>
            <w:r w:rsidR="008528BD">
              <w:rPr>
                <w:rFonts w:asciiTheme="majorBidi" w:hAnsiTheme="majorBidi" w:cstheme="majorBidi"/>
                <w:sz w:val="24"/>
                <w:szCs w:val="24"/>
              </w:rPr>
              <w:t xml:space="preserve">enuhi keinginan anak </w:t>
            </w:r>
          </w:p>
        </w:tc>
        <w:tc>
          <w:tcPr>
            <w:tcW w:w="1701" w:type="dxa"/>
          </w:tcPr>
          <w:p w:rsidR="008528BD" w:rsidRDefault="003614A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  <w:p w:rsidR="008528BD" w:rsidRDefault="003614A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:rsidR="008528BD" w:rsidRDefault="003614A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:rsidR="008528BD" w:rsidRDefault="003614A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25,45</w:t>
            </w:r>
            <w:r w:rsidR="008528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8528BD" w:rsidRDefault="003614A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36,37</w:t>
            </w:r>
            <w:r w:rsidR="008528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8528BD" w:rsidRDefault="003614A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39,18</w:t>
            </w:r>
            <w:r w:rsidR="008528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8528BD" w:rsidTr="008528BD">
        <w:tc>
          <w:tcPr>
            <w:tcW w:w="510" w:type="dxa"/>
          </w:tcPr>
          <w:p w:rsidR="008528BD" w:rsidRDefault="008528BD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51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701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503" w:type="dxa"/>
          </w:tcPr>
          <w:p w:rsidR="008528BD" w:rsidRDefault="008528B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8528BD" w:rsidRDefault="008528BD" w:rsidP="008528B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6277" w:rsidRDefault="008528BD" w:rsidP="00127E7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428FB">
        <w:rPr>
          <w:rFonts w:asciiTheme="majorBidi" w:hAnsiTheme="majorBidi" w:cstheme="majorBidi"/>
          <w:sz w:val="24"/>
          <w:szCs w:val="24"/>
        </w:rPr>
        <w:t>Dari tabel di atas menjelaskan</w:t>
      </w:r>
      <w:r w:rsidR="004D6B2E">
        <w:rPr>
          <w:rFonts w:asciiTheme="majorBidi" w:hAnsiTheme="majorBidi" w:cstheme="majorBidi"/>
          <w:sz w:val="24"/>
          <w:szCs w:val="24"/>
        </w:rPr>
        <w:t>, bahwa 14 orang responden (25,</w:t>
      </w:r>
      <w:r w:rsidR="00AE66BB">
        <w:rPr>
          <w:rFonts w:asciiTheme="majorBidi" w:hAnsiTheme="majorBidi" w:cstheme="majorBidi"/>
          <w:sz w:val="24"/>
          <w:szCs w:val="24"/>
        </w:rPr>
        <w:t>4</w:t>
      </w:r>
      <w:r w:rsidR="004D6B2E">
        <w:rPr>
          <w:rFonts w:asciiTheme="majorBidi" w:hAnsiTheme="majorBidi" w:cstheme="majorBidi"/>
          <w:sz w:val="24"/>
          <w:szCs w:val="24"/>
        </w:rPr>
        <w:t>5</w:t>
      </w:r>
      <w:r w:rsidR="006428FB">
        <w:rPr>
          <w:rFonts w:asciiTheme="majorBidi" w:hAnsiTheme="majorBidi" w:cstheme="majorBidi"/>
          <w:sz w:val="24"/>
          <w:szCs w:val="24"/>
        </w:rPr>
        <w:t>%) m</w:t>
      </w:r>
      <w:r w:rsidR="00AE66BB">
        <w:rPr>
          <w:rFonts w:asciiTheme="majorBidi" w:hAnsiTheme="majorBidi" w:cstheme="majorBidi"/>
          <w:sz w:val="24"/>
          <w:szCs w:val="24"/>
        </w:rPr>
        <w:t xml:space="preserve">enyatakan bahwa cara orang tua </w:t>
      </w:r>
      <w:r w:rsidR="006428FB">
        <w:rPr>
          <w:rFonts w:asciiTheme="majorBidi" w:hAnsiTheme="majorBidi" w:cstheme="majorBidi"/>
          <w:sz w:val="24"/>
          <w:szCs w:val="24"/>
        </w:rPr>
        <w:t>di Desa Damarpura Kucamatan Buana Pemaca Kabupaten OKU Selatan memberikan hukuman pada anak dengan cara men</w:t>
      </w:r>
      <w:r w:rsidR="004D6B2E">
        <w:rPr>
          <w:rFonts w:asciiTheme="majorBidi" w:hAnsiTheme="majorBidi" w:cstheme="majorBidi"/>
          <w:sz w:val="24"/>
          <w:szCs w:val="24"/>
        </w:rPr>
        <w:t xml:space="preserve">gurung anak dalam kamar mandi, </w:t>
      </w:r>
      <w:r w:rsidR="006428FB">
        <w:rPr>
          <w:rFonts w:asciiTheme="majorBidi" w:hAnsiTheme="majorBidi" w:cstheme="majorBidi"/>
          <w:sz w:val="24"/>
          <w:szCs w:val="24"/>
        </w:rPr>
        <w:t>2</w:t>
      </w:r>
      <w:r w:rsidR="004D6B2E">
        <w:rPr>
          <w:rFonts w:asciiTheme="majorBidi" w:hAnsiTheme="majorBidi" w:cstheme="majorBidi"/>
          <w:sz w:val="24"/>
          <w:szCs w:val="24"/>
        </w:rPr>
        <w:t>0</w:t>
      </w:r>
      <w:r w:rsidR="006428FB">
        <w:rPr>
          <w:rFonts w:asciiTheme="majorBidi" w:hAnsiTheme="majorBidi" w:cstheme="majorBidi"/>
          <w:sz w:val="24"/>
          <w:szCs w:val="24"/>
        </w:rPr>
        <w:t xml:space="preserve"> oran</w:t>
      </w:r>
      <w:r w:rsidR="004D6B2E">
        <w:rPr>
          <w:rFonts w:asciiTheme="majorBidi" w:hAnsiTheme="majorBidi" w:cstheme="majorBidi"/>
          <w:sz w:val="24"/>
          <w:szCs w:val="24"/>
        </w:rPr>
        <w:t>g responden (36,37</w:t>
      </w:r>
      <w:r w:rsidR="006428FB">
        <w:rPr>
          <w:rFonts w:asciiTheme="majorBidi" w:hAnsiTheme="majorBidi" w:cstheme="majorBidi"/>
          <w:sz w:val="24"/>
          <w:szCs w:val="24"/>
        </w:rPr>
        <w:t xml:space="preserve">%) menyatakan bahwa cara orang tua memberikan hukuman pada anak dengan cara </w:t>
      </w:r>
      <w:r w:rsidR="007B5D89">
        <w:rPr>
          <w:rFonts w:asciiTheme="majorBidi" w:hAnsiTheme="majorBidi" w:cstheme="majorBidi"/>
          <w:sz w:val="24"/>
          <w:szCs w:val="24"/>
        </w:rPr>
        <w:t>memukul si ana</w:t>
      </w:r>
      <w:r w:rsidR="004D6B2E">
        <w:rPr>
          <w:rFonts w:asciiTheme="majorBidi" w:hAnsiTheme="majorBidi" w:cstheme="majorBidi"/>
          <w:sz w:val="24"/>
          <w:szCs w:val="24"/>
        </w:rPr>
        <w:t>k, dan 21 orang responden (39,18</w:t>
      </w:r>
      <w:r w:rsidR="007B5D89">
        <w:rPr>
          <w:rFonts w:asciiTheme="majorBidi" w:hAnsiTheme="majorBidi" w:cstheme="majorBidi"/>
          <w:sz w:val="24"/>
          <w:szCs w:val="24"/>
        </w:rPr>
        <w:t>%) menyatakan bahwa cara orang tua memberikan hukuman pada anak dengan cara tidak dipenuhi keinginana anak.</w:t>
      </w:r>
    </w:p>
    <w:p w:rsidR="000B68AE" w:rsidRDefault="000B68AE" w:rsidP="00127E7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5405C" w:rsidRDefault="00AF0541" w:rsidP="00906277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</w:t>
      </w:r>
      <w:r w:rsidR="00534E84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el 13</w:t>
      </w:r>
    </w:p>
    <w:p w:rsidR="0095405C" w:rsidRDefault="0095405C" w:rsidP="00906277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Menyiapkan </w:t>
      </w:r>
      <w:r w:rsidR="00127E7C">
        <w:rPr>
          <w:rFonts w:asciiTheme="majorBidi" w:hAnsiTheme="majorBidi" w:cstheme="majorBidi"/>
          <w:sz w:val="24"/>
          <w:szCs w:val="24"/>
        </w:rPr>
        <w:t>perlengkapan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 bagi anak remaja</w:t>
      </w: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3568"/>
        <w:gridCol w:w="2122"/>
        <w:gridCol w:w="1965"/>
      </w:tblGrid>
      <w:tr w:rsidR="0095405C" w:rsidTr="0095405C">
        <w:tc>
          <w:tcPr>
            <w:tcW w:w="425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568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Altenatif jawaban</w:t>
            </w:r>
          </w:p>
        </w:tc>
        <w:tc>
          <w:tcPr>
            <w:tcW w:w="2122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965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95405C" w:rsidTr="0095405C">
        <w:tc>
          <w:tcPr>
            <w:tcW w:w="425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568" w:type="dxa"/>
          </w:tcPr>
          <w:p w:rsidR="0095405C" w:rsidRDefault="0095405C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 </w:t>
            </w:r>
          </w:p>
          <w:p w:rsidR="0095405C" w:rsidRDefault="0095405C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Kurang lengkap</w:t>
            </w:r>
          </w:p>
          <w:p w:rsidR="0095405C" w:rsidRDefault="0095405C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ada sama sekali </w:t>
            </w:r>
          </w:p>
        </w:tc>
        <w:tc>
          <w:tcPr>
            <w:tcW w:w="2122" w:type="dxa"/>
          </w:tcPr>
          <w:p w:rsidR="0095405C" w:rsidRDefault="0058746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  <w:p w:rsidR="0095405C" w:rsidRDefault="0058746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9540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95405C" w:rsidRDefault="0058746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:rsidR="0095405C" w:rsidRDefault="0058746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29,09</w:t>
            </w:r>
            <w:r w:rsidR="0095405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5405C" w:rsidRDefault="0058746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43,64</w:t>
            </w:r>
            <w:r w:rsidR="0095405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5405C" w:rsidRDefault="0058746D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27,27</w:t>
            </w:r>
            <w:r w:rsidR="0095405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95405C" w:rsidTr="0095405C">
        <w:tc>
          <w:tcPr>
            <w:tcW w:w="425" w:type="dxa"/>
          </w:tcPr>
          <w:p w:rsidR="0095405C" w:rsidRDefault="0095405C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8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2122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965" w:type="dxa"/>
          </w:tcPr>
          <w:p w:rsidR="0095405C" w:rsidRDefault="009540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95405C" w:rsidRDefault="0095405C" w:rsidP="0028183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8C1218" w:rsidRDefault="0095405C" w:rsidP="000B68A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666F6">
        <w:rPr>
          <w:rFonts w:asciiTheme="majorBidi" w:hAnsiTheme="majorBidi" w:cstheme="majorBidi"/>
          <w:sz w:val="24"/>
          <w:szCs w:val="24"/>
        </w:rPr>
        <w:t>Berdasarkan tabel di atas dapat diperoleh pengertian,</w:t>
      </w:r>
      <w:r w:rsidR="005D63B4">
        <w:rPr>
          <w:rFonts w:asciiTheme="majorBidi" w:hAnsiTheme="majorBidi" w:cstheme="majorBidi"/>
          <w:sz w:val="24"/>
          <w:szCs w:val="24"/>
        </w:rPr>
        <w:t xml:space="preserve"> bahwa 16 orang responden (29,09</w:t>
      </w:r>
      <w:r w:rsidR="006666F6">
        <w:rPr>
          <w:rFonts w:asciiTheme="majorBidi" w:hAnsiTheme="majorBidi" w:cstheme="majorBidi"/>
          <w:sz w:val="24"/>
          <w:szCs w:val="24"/>
        </w:rPr>
        <w:t>%) menjaw</w:t>
      </w:r>
      <w:r w:rsidR="00127E7C">
        <w:rPr>
          <w:rFonts w:asciiTheme="majorBidi" w:hAnsiTheme="majorBidi" w:cstheme="majorBidi"/>
          <w:sz w:val="24"/>
          <w:szCs w:val="24"/>
        </w:rPr>
        <w:t>ab ya, menyiapkan perlengkapan S</w:t>
      </w:r>
      <w:r w:rsidR="005D63B4">
        <w:rPr>
          <w:rFonts w:asciiTheme="majorBidi" w:hAnsiTheme="majorBidi" w:cstheme="majorBidi"/>
          <w:sz w:val="24"/>
          <w:szCs w:val="24"/>
        </w:rPr>
        <w:t>alat Jum</w:t>
      </w:r>
      <w:r w:rsidR="00127E7C">
        <w:rPr>
          <w:rFonts w:asciiTheme="majorBidi" w:hAnsiTheme="majorBidi" w:cstheme="majorBidi"/>
          <w:sz w:val="24"/>
          <w:szCs w:val="24"/>
        </w:rPr>
        <w:t>’</w:t>
      </w:r>
      <w:r w:rsidR="005D63B4">
        <w:rPr>
          <w:rFonts w:asciiTheme="majorBidi" w:hAnsiTheme="majorBidi" w:cstheme="majorBidi"/>
          <w:sz w:val="24"/>
          <w:szCs w:val="24"/>
        </w:rPr>
        <w:t>at bagi anak remaja, 24</w:t>
      </w:r>
      <w:r w:rsidR="006666F6">
        <w:rPr>
          <w:rFonts w:asciiTheme="majorBidi" w:hAnsiTheme="majorBidi" w:cstheme="majorBidi"/>
          <w:sz w:val="24"/>
          <w:szCs w:val="24"/>
        </w:rPr>
        <w:t xml:space="preserve"> orang responden</w:t>
      </w:r>
      <w:r w:rsidR="0048193F">
        <w:rPr>
          <w:rFonts w:asciiTheme="majorBidi" w:hAnsiTheme="majorBidi" w:cstheme="majorBidi"/>
          <w:sz w:val="24"/>
          <w:szCs w:val="24"/>
        </w:rPr>
        <w:t xml:space="preserve"> </w:t>
      </w:r>
      <w:r w:rsidR="005D63B4">
        <w:rPr>
          <w:rFonts w:asciiTheme="majorBidi" w:hAnsiTheme="majorBidi" w:cstheme="majorBidi"/>
          <w:sz w:val="24"/>
          <w:szCs w:val="24"/>
        </w:rPr>
        <w:t>(34,64</w:t>
      </w:r>
      <w:r w:rsidR="00434596">
        <w:rPr>
          <w:rFonts w:asciiTheme="majorBidi" w:hAnsiTheme="majorBidi" w:cstheme="majorBidi"/>
          <w:sz w:val="24"/>
          <w:szCs w:val="24"/>
        </w:rPr>
        <w:t>%) menjawab kurang lengkap</w:t>
      </w:r>
      <w:r w:rsidR="008C1218">
        <w:rPr>
          <w:rFonts w:asciiTheme="majorBidi" w:hAnsiTheme="majorBidi" w:cstheme="majorBidi"/>
          <w:sz w:val="24"/>
          <w:szCs w:val="24"/>
        </w:rPr>
        <w:t xml:space="preserve"> dalam persiapan perlengkapan S</w:t>
      </w:r>
      <w:r w:rsidR="00434596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434596">
        <w:rPr>
          <w:rFonts w:asciiTheme="majorBidi" w:hAnsiTheme="majorBidi" w:cstheme="majorBidi"/>
          <w:sz w:val="24"/>
          <w:szCs w:val="24"/>
        </w:rPr>
        <w:t>at bagi anak rema</w:t>
      </w:r>
      <w:r w:rsidR="005D63B4">
        <w:rPr>
          <w:rFonts w:asciiTheme="majorBidi" w:hAnsiTheme="majorBidi" w:cstheme="majorBidi"/>
          <w:sz w:val="24"/>
          <w:szCs w:val="24"/>
        </w:rPr>
        <w:t>ja, dan 15 orang responden (27,27</w:t>
      </w:r>
      <w:r w:rsidR="00434596">
        <w:rPr>
          <w:rFonts w:asciiTheme="majorBidi" w:hAnsiTheme="majorBidi" w:cstheme="majorBidi"/>
          <w:sz w:val="24"/>
          <w:szCs w:val="24"/>
        </w:rPr>
        <w:t xml:space="preserve">%) menjawab tidak </w:t>
      </w:r>
      <w:r w:rsidR="008C1218">
        <w:rPr>
          <w:rFonts w:asciiTheme="majorBidi" w:hAnsiTheme="majorBidi" w:cstheme="majorBidi"/>
          <w:sz w:val="24"/>
          <w:szCs w:val="24"/>
        </w:rPr>
        <w:t>ada sama sekali  perlengkapan S</w:t>
      </w:r>
      <w:r w:rsidR="00434596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434596">
        <w:rPr>
          <w:rFonts w:asciiTheme="majorBidi" w:hAnsiTheme="majorBidi" w:cstheme="majorBidi"/>
          <w:sz w:val="24"/>
          <w:szCs w:val="24"/>
        </w:rPr>
        <w:t>at bagi anak remaja.</w:t>
      </w:r>
    </w:p>
    <w:p w:rsidR="00434596" w:rsidRDefault="00AF0541" w:rsidP="00906277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14</w:t>
      </w:r>
    </w:p>
    <w:p w:rsidR="00434596" w:rsidRDefault="00434596" w:rsidP="00906277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Memberikan nasehat kepada a</w:t>
      </w:r>
      <w:r w:rsidR="008C1218">
        <w:rPr>
          <w:rFonts w:asciiTheme="majorBidi" w:hAnsiTheme="majorBidi" w:cstheme="majorBidi"/>
          <w:sz w:val="24"/>
          <w:szCs w:val="24"/>
        </w:rPr>
        <w:t>nak remaja tentang ke utamaan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at.</w:t>
      </w: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4111"/>
        <w:gridCol w:w="1843"/>
        <w:gridCol w:w="1701"/>
      </w:tblGrid>
      <w:tr w:rsidR="00E23682" w:rsidTr="00E23682">
        <w:tc>
          <w:tcPr>
            <w:tcW w:w="425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111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 jawaban</w:t>
            </w:r>
          </w:p>
        </w:tc>
        <w:tc>
          <w:tcPr>
            <w:tcW w:w="1843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701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E23682" w:rsidTr="00E23682">
        <w:tc>
          <w:tcPr>
            <w:tcW w:w="425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B90B78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B90B78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4111" w:type="dxa"/>
          </w:tcPr>
          <w:p w:rsidR="00E23682" w:rsidRDefault="00B90B78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 </w:t>
            </w:r>
          </w:p>
          <w:p w:rsidR="00B90B78" w:rsidRDefault="00B90B78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Kadang-kadang</w:t>
            </w:r>
          </w:p>
          <w:p w:rsidR="00B90B78" w:rsidRDefault="00B90B78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pernah </w:t>
            </w:r>
          </w:p>
        </w:tc>
        <w:tc>
          <w:tcPr>
            <w:tcW w:w="1843" w:type="dxa"/>
          </w:tcPr>
          <w:p w:rsidR="00E23682" w:rsidRDefault="00F76831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:rsidR="00B90B78" w:rsidRDefault="00F76831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  <w:p w:rsidR="00B90B78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F7683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682" w:rsidRDefault="00F76831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27,27</w:t>
            </w:r>
            <w:r w:rsidR="00B90B7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B90B78" w:rsidRDefault="00F76831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47,27</w:t>
            </w:r>
            <w:r w:rsidR="00B90B7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B90B78" w:rsidRDefault="00F76831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25,45</w:t>
            </w:r>
            <w:r w:rsidR="00B90B78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E23682" w:rsidTr="00E23682">
        <w:tc>
          <w:tcPr>
            <w:tcW w:w="425" w:type="dxa"/>
          </w:tcPr>
          <w:p w:rsidR="00E23682" w:rsidRDefault="00E23682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843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701" w:type="dxa"/>
          </w:tcPr>
          <w:p w:rsidR="00E23682" w:rsidRDefault="00B90B78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434596" w:rsidRDefault="00434596" w:rsidP="0028183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A032A" w:rsidRPr="00906277" w:rsidRDefault="00B90B78" w:rsidP="0090627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tabel di atas di peroleh pengertian, bahwa 15 0rang responden</w:t>
      </w:r>
      <w:r w:rsidR="005D63B4">
        <w:rPr>
          <w:rFonts w:asciiTheme="majorBidi" w:hAnsiTheme="majorBidi" w:cstheme="majorBidi"/>
          <w:sz w:val="24"/>
          <w:szCs w:val="24"/>
        </w:rPr>
        <w:t xml:space="preserve"> (27,27</w:t>
      </w:r>
      <w:r w:rsidR="00827322">
        <w:rPr>
          <w:rFonts w:asciiTheme="majorBidi" w:hAnsiTheme="majorBidi" w:cstheme="majorBidi"/>
          <w:sz w:val="24"/>
          <w:szCs w:val="24"/>
        </w:rPr>
        <w:t>%) menjawab ya, memberikan nasehat pada a</w:t>
      </w:r>
      <w:r w:rsidR="008C1218">
        <w:rPr>
          <w:rFonts w:asciiTheme="majorBidi" w:hAnsiTheme="majorBidi" w:cstheme="majorBidi"/>
          <w:sz w:val="24"/>
          <w:szCs w:val="24"/>
        </w:rPr>
        <w:t>nak remaja tentang ke utamaan S</w:t>
      </w:r>
      <w:r w:rsidR="00827322">
        <w:rPr>
          <w:rFonts w:asciiTheme="majorBidi" w:hAnsiTheme="majorBidi" w:cstheme="majorBidi"/>
          <w:sz w:val="24"/>
          <w:szCs w:val="24"/>
        </w:rPr>
        <w:t>alat J</w:t>
      </w:r>
      <w:r w:rsidR="005D63B4">
        <w:rPr>
          <w:rFonts w:asciiTheme="majorBidi" w:hAnsiTheme="majorBidi" w:cstheme="majorBidi"/>
          <w:sz w:val="24"/>
          <w:szCs w:val="24"/>
        </w:rPr>
        <w:t>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5D63B4">
        <w:rPr>
          <w:rFonts w:asciiTheme="majorBidi" w:hAnsiTheme="majorBidi" w:cstheme="majorBidi"/>
          <w:sz w:val="24"/>
          <w:szCs w:val="24"/>
        </w:rPr>
        <w:t>at, 26 orang responden (47,27</w:t>
      </w:r>
      <w:r w:rsidR="00827322">
        <w:rPr>
          <w:rFonts w:asciiTheme="majorBidi" w:hAnsiTheme="majorBidi" w:cstheme="majorBidi"/>
          <w:sz w:val="24"/>
          <w:szCs w:val="24"/>
        </w:rPr>
        <w:t>%)</w:t>
      </w:r>
      <w:r w:rsidR="002E72D0">
        <w:rPr>
          <w:rFonts w:asciiTheme="majorBidi" w:hAnsiTheme="majorBidi" w:cstheme="majorBidi"/>
          <w:sz w:val="24"/>
          <w:szCs w:val="24"/>
        </w:rPr>
        <w:t xml:space="preserve"> menjawab kadang-kadang memberikan </w:t>
      </w:r>
      <w:r w:rsidR="002E72D0">
        <w:rPr>
          <w:rFonts w:asciiTheme="majorBidi" w:hAnsiTheme="majorBidi" w:cstheme="majorBidi"/>
          <w:sz w:val="24"/>
          <w:szCs w:val="24"/>
        </w:rPr>
        <w:lastRenderedPageBreak/>
        <w:t>nasehat kepada anak remaja tentang</w:t>
      </w:r>
      <w:r w:rsidR="008C1218">
        <w:rPr>
          <w:rFonts w:asciiTheme="majorBidi" w:hAnsiTheme="majorBidi" w:cstheme="majorBidi"/>
          <w:sz w:val="24"/>
          <w:szCs w:val="24"/>
        </w:rPr>
        <w:t xml:space="preserve"> ke utamaan S</w:t>
      </w:r>
      <w:r w:rsidR="005D63B4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5D63B4">
        <w:rPr>
          <w:rFonts w:asciiTheme="majorBidi" w:hAnsiTheme="majorBidi" w:cstheme="majorBidi"/>
          <w:sz w:val="24"/>
          <w:szCs w:val="24"/>
        </w:rPr>
        <w:t>at, dan 14 orang responden (25,45</w:t>
      </w:r>
      <w:r w:rsidR="002E72D0">
        <w:rPr>
          <w:rFonts w:asciiTheme="majorBidi" w:hAnsiTheme="majorBidi" w:cstheme="majorBidi"/>
          <w:sz w:val="24"/>
          <w:szCs w:val="24"/>
        </w:rPr>
        <w:t>%) menjawab tidak pernah memberikan nasehat kepada a</w:t>
      </w:r>
      <w:r w:rsidR="008C1218">
        <w:rPr>
          <w:rFonts w:asciiTheme="majorBidi" w:hAnsiTheme="majorBidi" w:cstheme="majorBidi"/>
          <w:sz w:val="24"/>
          <w:szCs w:val="24"/>
        </w:rPr>
        <w:t>nak remaja tentang ke utamaan S</w:t>
      </w:r>
      <w:r w:rsidR="002E72D0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2E72D0">
        <w:rPr>
          <w:rFonts w:asciiTheme="majorBidi" w:hAnsiTheme="majorBidi" w:cstheme="majorBidi"/>
          <w:sz w:val="24"/>
          <w:szCs w:val="24"/>
        </w:rPr>
        <w:t>at</w:t>
      </w:r>
      <w:r w:rsidR="00E65632">
        <w:rPr>
          <w:rFonts w:asciiTheme="majorBidi" w:hAnsiTheme="majorBidi" w:cstheme="majorBidi"/>
          <w:sz w:val="24"/>
          <w:szCs w:val="24"/>
        </w:rPr>
        <w:t xml:space="preserve">. </w:t>
      </w:r>
    </w:p>
    <w:p w:rsidR="00EA032A" w:rsidRDefault="00AF0541" w:rsidP="0090627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15</w:t>
      </w:r>
    </w:p>
    <w:p w:rsidR="00EA032A" w:rsidRDefault="00EA032A" w:rsidP="0090627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Bentuk nasehat bapak agar remaja</w:t>
      </w:r>
      <w:r w:rsidR="008C1218">
        <w:rPr>
          <w:rFonts w:asciiTheme="majorBidi" w:hAnsiTheme="majorBidi" w:cstheme="majorBidi"/>
          <w:sz w:val="24"/>
          <w:szCs w:val="24"/>
        </w:rPr>
        <w:t xml:space="preserve"> terbiasa melaksanakan ibadah S</w:t>
      </w:r>
      <w:r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at</w:t>
      </w: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4877"/>
        <w:gridCol w:w="1417"/>
        <w:gridCol w:w="1361"/>
      </w:tblGrid>
      <w:tr w:rsidR="00EA032A" w:rsidTr="00205804">
        <w:tc>
          <w:tcPr>
            <w:tcW w:w="510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877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Alternatif  jawaban</w:t>
            </w:r>
          </w:p>
        </w:tc>
        <w:tc>
          <w:tcPr>
            <w:tcW w:w="1417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361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EA032A" w:rsidTr="00205804">
        <w:tc>
          <w:tcPr>
            <w:tcW w:w="510" w:type="dxa"/>
          </w:tcPr>
          <w:p w:rsidR="00EA032A" w:rsidRDefault="007B3BA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4877" w:type="dxa"/>
          </w:tcPr>
          <w:p w:rsidR="00EA032A" w:rsidRDefault="008C1218" w:rsidP="000B68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Menjelaskan keutamaan S</w:t>
            </w:r>
            <w:r w:rsidR="00205804">
              <w:rPr>
                <w:rFonts w:asciiTheme="majorBidi" w:hAnsiTheme="majorBidi" w:cstheme="majorBidi"/>
                <w:sz w:val="24"/>
                <w:szCs w:val="24"/>
              </w:rPr>
              <w:t>alat Jum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205804">
              <w:rPr>
                <w:rFonts w:asciiTheme="majorBidi" w:hAnsiTheme="majorBidi" w:cstheme="majorBidi"/>
                <w:sz w:val="24"/>
                <w:szCs w:val="24"/>
              </w:rPr>
              <w:t>at</w:t>
            </w:r>
          </w:p>
          <w:p w:rsidR="00EA032A" w:rsidRDefault="008C1218" w:rsidP="000B68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Menjelaskan syarat S</w:t>
            </w:r>
            <w:r w:rsidR="00205804">
              <w:rPr>
                <w:rFonts w:asciiTheme="majorBidi" w:hAnsiTheme="majorBidi" w:cstheme="majorBidi"/>
                <w:sz w:val="24"/>
                <w:szCs w:val="24"/>
              </w:rPr>
              <w:t>alat Jum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205804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="00EA03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05804" w:rsidRDefault="00205804" w:rsidP="000B68A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</w:t>
            </w:r>
            <w:r w:rsidR="008C1218">
              <w:rPr>
                <w:rFonts w:asciiTheme="majorBidi" w:hAnsiTheme="majorBidi" w:cstheme="majorBidi"/>
                <w:sz w:val="24"/>
                <w:szCs w:val="24"/>
              </w:rPr>
              <w:t>jelaskan syarat dan keutamaan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alat Jum</w:t>
            </w:r>
            <w:r w:rsidR="008C1218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</w:t>
            </w:r>
          </w:p>
        </w:tc>
        <w:tc>
          <w:tcPr>
            <w:tcW w:w="1417" w:type="dxa"/>
          </w:tcPr>
          <w:p w:rsidR="00EA032A" w:rsidRDefault="008B3482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EA032A" w:rsidRDefault="008B3482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  <w:p w:rsidR="00EA032A" w:rsidRDefault="008B3482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361" w:type="dxa"/>
          </w:tcPr>
          <w:p w:rsidR="00EA032A" w:rsidRDefault="008B3482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9.09</w:t>
            </w:r>
            <w:r w:rsidR="00EA032A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A032A" w:rsidRDefault="008B3482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45,46</w:t>
            </w:r>
            <w:r w:rsidR="00EA032A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EA032A" w:rsidRDefault="008B3482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45,46</w:t>
            </w:r>
            <w:r w:rsidR="00EA032A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EA032A" w:rsidTr="00205804">
        <w:tc>
          <w:tcPr>
            <w:tcW w:w="510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7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417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N:55</w:t>
            </w:r>
          </w:p>
        </w:tc>
        <w:tc>
          <w:tcPr>
            <w:tcW w:w="1361" w:type="dxa"/>
          </w:tcPr>
          <w:p w:rsidR="00EA032A" w:rsidRDefault="00EA032A" w:rsidP="000B68A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EA032A" w:rsidRDefault="00EA032A" w:rsidP="00EA032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906277" w:rsidRPr="00BA7BAF" w:rsidRDefault="0059396C" w:rsidP="008C1218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05F6C">
        <w:rPr>
          <w:rFonts w:asciiTheme="majorBidi" w:hAnsiTheme="majorBidi" w:cstheme="majorBidi"/>
          <w:sz w:val="24"/>
          <w:szCs w:val="24"/>
        </w:rPr>
        <w:t>Tab</w:t>
      </w:r>
      <w:r w:rsidR="00D05060">
        <w:rPr>
          <w:rFonts w:asciiTheme="majorBidi" w:hAnsiTheme="majorBidi" w:cstheme="majorBidi"/>
          <w:sz w:val="24"/>
          <w:szCs w:val="24"/>
        </w:rPr>
        <w:t>el di atas menjelaskan bahwa, 5 orang responden (9,09</w:t>
      </w:r>
      <w:r w:rsidR="00905F6C">
        <w:rPr>
          <w:rFonts w:asciiTheme="majorBidi" w:hAnsiTheme="majorBidi" w:cstheme="majorBidi"/>
          <w:sz w:val="24"/>
          <w:szCs w:val="24"/>
        </w:rPr>
        <w:t>%) menjawab bentuk nasehat agar anak remaja</w:t>
      </w:r>
      <w:r w:rsidR="008C1218">
        <w:rPr>
          <w:rFonts w:asciiTheme="majorBidi" w:hAnsiTheme="majorBidi" w:cstheme="majorBidi"/>
          <w:sz w:val="24"/>
          <w:szCs w:val="24"/>
        </w:rPr>
        <w:t xml:space="preserve"> terbiasa melaksanakan ibadah S</w:t>
      </w:r>
      <w:r w:rsidR="00905F6C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905F6C">
        <w:rPr>
          <w:rFonts w:asciiTheme="majorBidi" w:hAnsiTheme="majorBidi" w:cstheme="majorBidi"/>
          <w:sz w:val="24"/>
          <w:szCs w:val="24"/>
        </w:rPr>
        <w:t>at dengan cara menjel</w:t>
      </w:r>
      <w:r w:rsidR="008C1218">
        <w:rPr>
          <w:rFonts w:asciiTheme="majorBidi" w:hAnsiTheme="majorBidi" w:cstheme="majorBidi"/>
          <w:sz w:val="24"/>
          <w:szCs w:val="24"/>
        </w:rPr>
        <w:t>askan keutamaan S</w:t>
      </w:r>
      <w:r w:rsidR="00D05060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D05060">
        <w:rPr>
          <w:rFonts w:asciiTheme="majorBidi" w:hAnsiTheme="majorBidi" w:cstheme="majorBidi"/>
          <w:sz w:val="24"/>
          <w:szCs w:val="24"/>
        </w:rPr>
        <w:t>at, 25 orang responden (45,46</w:t>
      </w:r>
      <w:r w:rsidR="00905F6C">
        <w:rPr>
          <w:rFonts w:asciiTheme="majorBidi" w:hAnsiTheme="majorBidi" w:cstheme="majorBidi"/>
          <w:sz w:val="24"/>
          <w:szCs w:val="24"/>
        </w:rPr>
        <w:t>%) menjawab menjelaskan syarat shalat Juma</w:t>
      </w:r>
      <w:r w:rsidR="00D05060">
        <w:rPr>
          <w:rFonts w:asciiTheme="majorBidi" w:hAnsiTheme="majorBidi" w:cstheme="majorBidi"/>
          <w:sz w:val="24"/>
          <w:szCs w:val="24"/>
        </w:rPr>
        <w:t xml:space="preserve">t, dan 25 </w:t>
      </w:r>
      <w:r w:rsidR="00905F6C">
        <w:rPr>
          <w:rFonts w:asciiTheme="majorBidi" w:hAnsiTheme="majorBidi" w:cstheme="majorBidi"/>
          <w:sz w:val="24"/>
          <w:szCs w:val="24"/>
        </w:rPr>
        <w:t xml:space="preserve">orang responden </w:t>
      </w:r>
      <w:r w:rsidR="00D05060">
        <w:rPr>
          <w:rFonts w:asciiTheme="majorBidi" w:hAnsiTheme="majorBidi" w:cstheme="majorBidi"/>
          <w:sz w:val="24"/>
          <w:szCs w:val="24"/>
        </w:rPr>
        <w:t>(45,46</w:t>
      </w:r>
      <w:r w:rsidR="000F6BD5">
        <w:rPr>
          <w:rFonts w:asciiTheme="majorBidi" w:hAnsiTheme="majorBidi" w:cstheme="majorBidi"/>
          <w:sz w:val="24"/>
          <w:szCs w:val="24"/>
        </w:rPr>
        <w:t xml:space="preserve">%) </w:t>
      </w:r>
      <w:r w:rsidR="00905F6C">
        <w:rPr>
          <w:rFonts w:asciiTheme="majorBidi" w:hAnsiTheme="majorBidi" w:cstheme="majorBidi"/>
          <w:sz w:val="24"/>
          <w:szCs w:val="24"/>
        </w:rPr>
        <w:t xml:space="preserve">menjawab bentuk nasehat agar anak remaja terbiasa </w:t>
      </w:r>
      <w:r w:rsidR="008C1218">
        <w:rPr>
          <w:rFonts w:asciiTheme="majorBidi" w:hAnsiTheme="majorBidi" w:cstheme="majorBidi"/>
          <w:sz w:val="24"/>
          <w:szCs w:val="24"/>
        </w:rPr>
        <w:t>melaksanakan ibadah S</w:t>
      </w:r>
      <w:r w:rsidR="00905F6C">
        <w:rPr>
          <w:rFonts w:asciiTheme="majorBidi" w:hAnsiTheme="majorBidi" w:cstheme="majorBidi"/>
          <w:sz w:val="24"/>
          <w:szCs w:val="24"/>
        </w:rPr>
        <w:t>alat Jum</w:t>
      </w:r>
      <w:r w:rsidR="008C1218">
        <w:rPr>
          <w:rFonts w:asciiTheme="majorBidi" w:hAnsiTheme="majorBidi" w:cstheme="majorBidi"/>
          <w:sz w:val="24"/>
          <w:szCs w:val="24"/>
        </w:rPr>
        <w:t>’</w:t>
      </w:r>
      <w:r w:rsidR="00905F6C">
        <w:rPr>
          <w:rFonts w:asciiTheme="majorBidi" w:hAnsiTheme="majorBidi" w:cstheme="majorBidi"/>
          <w:sz w:val="24"/>
          <w:szCs w:val="24"/>
        </w:rPr>
        <w:t>at dengan cara menjelaska syarat dan keutamaan shalat Jumat.</w:t>
      </w:r>
    </w:p>
    <w:p w:rsidR="00E65632" w:rsidRDefault="00D036C0" w:rsidP="0090627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</w:t>
      </w:r>
      <w:r w:rsidR="00AF0541">
        <w:rPr>
          <w:rFonts w:ascii="Times New Roman" w:hAnsi="Times New Roman" w:cs="Times New Roman"/>
          <w:sz w:val="24"/>
          <w:szCs w:val="24"/>
        </w:rPr>
        <w:t>6</w:t>
      </w:r>
    </w:p>
    <w:p w:rsidR="005122E4" w:rsidRDefault="00536236" w:rsidP="0090627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Mengajarkan membaca dua kalimat sahadat</w:t>
      </w:r>
    </w:p>
    <w:tbl>
      <w:tblPr>
        <w:tblStyle w:val="TableGrid"/>
        <w:tblW w:w="9073" w:type="dxa"/>
        <w:tblInd w:w="-34" w:type="dxa"/>
        <w:tblLayout w:type="fixed"/>
        <w:tblLook w:val="04A0"/>
      </w:tblPr>
      <w:tblGrid>
        <w:gridCol w:w="568"/>
        <w:gridCol w:w="5953"/>
        <w:gridCol w:w="1276"/>
        <w:gridCol w:w="1276"/>
      </w:tblGrid>
      <w:tr w:rsidR="002C6E03" w:rsidTr="002C6E03">
        <w:tc>
          <w:tcPr>
            <w:tcW w:w="568" w:type="dxa"/>
          </w:tcPr>
          <w:p w:rsidR="005122E4" w:rsidRDefault="007E3019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953" w:type="dxa"/>
          </w:tcPr>
          <w:p w:rsidR="005122E4" w:rsidRDefault="007E3019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Alternatif jawaban</w:t>
            </w:r>
          </w:p>
        </w:tc>
        <w:tc>
          <w:tcPr>
            <w:tcW w:w="1276" w:type="dxa"/>
          </w:tcPr>
          <w:p w:rsidR="005122E4" w:rsidRDefault="007E3019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</w:p>
        </w:tc>
        <w:tc>
          <w:tcPr>
            <w:tcW w:w="1276" w:type="dxa"/>
          </w:tcPr>
          <w:p w:rsidR="005122E4" w:rsidRDefault="007E3019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Persentae</w:t>
            </w:r>
          </w:p>
        </w:tc>
      </w:tr>
      <w:tr w:rsidR="002C6E03" w:rsidTr="002C6E03">
        <w:tc>
          <w:tcPr>
            <w:tcW w:w="568" w:type="dxa"/>
          </w:tcPr>
          <w:p w:rsidR="005122E4" w:rsidRDefault="007E3019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C6E03" w:rsidRDefault="002C6E03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2C6E03" w:rsidRDefault="002C6E03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53" w:type="dxa"/>
          </w:tcPr>
          <w:p w:rsidR="00C757C4" w:rsidRDefault="00C757C4" w:rsidP="00C75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Mengajarkan </w:t>
            </w:r>
          </w:p>
          <w:p w:rsidR="00C757C4" w:rsidRDefault="00C757C4" w:rsidP="00C75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Kadang-kadang</w:t>
            </w:r>
          </w:p>
          <w:p w:rsidR="00C757C4" w:rsidRDefault="00C757C4" w:rsidP="00C757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Pernah</w:t>
            </w:r>
          </w:p>
        </w:tc>
        <w:tc>
          <w:tcPr>
            <w:tcW w:w="1276" w:type="dxa"/>
          </w:tcPr>
          <w:p w:rsidR="005122E4" w:rsidRDefault="00904884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C6E03" w:rsidRDefault="00904884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C6E03" w:rsidRDefault="00904884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122E4" w:rsidRDefault="00904884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  <w:r w:rsidR="002C6E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6E03" w:rsidRDefault="0051213F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47,27</w:t>
            </w:r>
            <w:r w:rsidR="002C6E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C6E03" w:rsidRDefault="00DD7DE1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  <w:r w:rsidR="002C6E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6E03" w:rsidTr="002C6E03">
        <w:tc>
          <w:tcPr>
            <w:tcW w:w="568" w:type="dxa"/>
          </w:tcPr>
          <w:p w:rsidR="005122E4" w:rsidRDefault="005122E4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122E4" w:rsidRDefault="002C6E03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276" w:type="dxa"/>
          </w:tcPr>
          <w:p w:rsidR="005122E4" w:rsidRDefault="002C6E03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N:55</w:t>
            </w:r>
          </w:p>
        </w:tc>
        <w:tc>
          <w:tcPr>
            <w:tcW w:w="1276" w:type="dxa"/>
          </w:tcPr>
          <w:p w:rsidR="005122E4" w:rsidRDefault="002C6E03" w:rsidP="00906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60120" w:rsidRPr="000B68AE" w:rsidRDefault="002C6E03" w:rsidP="000B68A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Berdasarkan tabel di atas dapat di peroleh pengertian,</w:t>
      </w:r>
      <w:r w:rsidR="00D05060">
        <w:rPr>
          <w:rFonts w:asciiTheme="majorBidi" w:hAnsiTheme="majorBidi" w:cstheme="majorBidi"/>
          <w:sz w:val="24"/>
          <w:szCs w:val="24"/>
        </w:rPr>
        <w:t xml:space="preserve"> bahwa 16 orang responden (20,09</w:t>
      </w:r>
      <w:r w:rsidR="00862D5D">
        <w:rPr>
          <w:rFonts w:asciiTheme="majorBidi" w:hAnsiTheme="majorBidi" w:cstheme="majorBidi"/>
          <w:sz w:val="24"/>
          <w:szCs w:val="24"/>
        </w:rPr>
        <w:t xml:space="preserve">%), menjawab mengajarkan dua kalimat sahadat, </w:t>
      </w:r>
      <w:r w:rsidR="00D05060">
        <w:rPr>
          <w:rFonts w:ascii="Times New Roman" w:hAnsi="Times New Roman" w:cs="Times New Roman"/>
          <w:sz w:val="24"/>
          <w:szCs w:val="24"/>
        </w:rPr>
        <w:t>26 orang responden (47,27</w:t>
      </w:r>
      <w:r w:rsidR="007305F0">
        <w:rPr>
          <w:rFonts w:ascii="Times New Roman" w:hAnsi="Times New Roman" w:cs="Times New Roman"/>
          <w:sz w:val="24"/>
          <w:szCs w:val="24"/>
        </w:rPr>
        <w:t>%)</w:t>
      </w:r>
      <w:r w:rsidR="00862D5D">
        <w:rPr>
          <w:rFonts w:ascii="Times New Roman" w:hAnsi="Times New Roman" w:cs="Times New Roman"/>
          <w:sz w:val="24"/>
          <w:szCs w:val="24"/>
        </w:rPr>
        <w:t>, menjawab kadang-kadang</w:t>
      </w:r>
      <w:r w:rsidR="00D05060">
        <w:rPr>
          <w:rFonts w:ascii="Times New Roman" w:hAnsi="Times New Roman" w:cs="Times New Roman"/>
          <w:sz w:val="24"/>
          <w:szCs w:val="24"/>
        </w:rPr>
        <w:t>, dan 13</w:t>
      </w:r>
      <w:r w:rsidR="007305F0">
        <w:rPr>
          <w:rFonts w:ascii="Times New Roman" w:hAnsi="Times New Roman" w:cs="Times New Roman"/>
          <w:sz w:val="24"/>
          <w:szCs w:val="24"/>
        </w:rPr>
        <w:t xml:space="preserve"> o</w:t>
      </w:r>
      <w:r w:rsidR="00D05060">
        <w:rPr>
          <w:rFonts w:ascii="Times New Roman" w:hAnsi="Times New Roman" w:cs="Times New Roman"/>
          <w:sz w:val="24"/>
          <w:szCs w:val="24"/>
        </w:rPr>
        <w:t>rang responden (23,64</w:t>
      </w:r>
      <w:r w:rsidR="007305F0">
        <w:rPr>
          <w:rFonts w:ascii="Times New Roman" w:hAnsi="Times New Roman" w:cs="Times New Roman"/>
          <w:sz w:val="24"/>
          <w:szCs w:val="24"/>
        </w:rPr>
        <w:t>%)</w:t>
      </w:r>
      <w:r w:rsidR="00BC3C8C">
        <w:rPr>
          <w:rFonts w:ascii="Times New Roman" w:hAnsi="Times New Roman" w:cs="Times New Roman"/>
          <w:sz w:val="24"/>
          <w:szCs w:val="24"/>
        </w:rPr>
        <w:t xml:space="preserve"> </w:t>
      </w:r>
      <w:r w:rsidR="00862D5D">
        <w:rPr>
          <w:rFonts w:asciiTheme="majorBidi" w:hAnsiTheme="majorBidi" w:cstheme="majorBidi"/>
          <w:sz w:val="24"/>
          <w:szCs w:val="24"/>
        </w:rPr>
        <w:t>menjawab tidak pernah mengajarkan anak remaja membaca dua kalimat sahadat.</w:t>
      </w:r>
    </w:p>
    <w:p w:rsidR="006B1B34" w:rsidRDefault="00AF0541" w:rsidP="00906277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17</w:t>
      </w:r>
    </w:p>
    <w:p w:rsidR="006B1B34" w:rsidRDefault="006B1B34" w:rsidP="00906277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Mengajarkan khutbah pada anak remaja</w:t>
      </w: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3827"/>
        <w:gridCol w:w="1701"/>
        <w:gridCol w:w="1701"/>
      </w:tblGrid>
      <w:tr w:rsidR="006B1B34" w:rsidTr="006B1B34">
        <w:tc>
          <w:tcPr>
            <w:tcW w:w="567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6B1B34" w:rsidRDefault="0014697E" w:rsidP="00906277">
            <w:pPr>
              <w:tabs>
                <w:tab w:val="center" w:pos="1805"/>
                <w:tab w:val="right" w:pos="3611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6B1B34">
              <w:rPr>
                <w:rFonts w:asciiTheme="majorBidi" w:hAnsiTheme="majorBidi" w:cstheme="majorBidi"/>
                <w:sz w:val="24"/>
                <w:szCs w:val="24"/>
              </w:rPr>
              <w:t>Alternatif jawaban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1701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6B1B34" w:rsidTr="006B1B34">
        <w:tc>
          <w:tcPr>
            <w:tcW w:w="567" w:type="dxa"/>
          </w:tcPr>
          <w:p w:rsidR="006B1B34" w:rsidRDefault="00EA032A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3827" w:type="dxa"/>
          </w:tcPr>
          <w:p w:rsidR="006B1B34" w:rsidRDefault="006B1B34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 </w:t>
            </w:r>
          </w:p>
          <w:p w:rsidR="006B1B34" w:rsidRDefault="006B1B34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Kadang-kadang</w:t>
            </w:r>
          </w:p>
          <w:p w:rsidR="006B1B34" w:rsidRDefault="006B1B34" w:rsidP="009062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pernah</w:t>
            </w:r>
          </w:p>
        </w:tc>
        <w:tc>
          <w:tcPr>
            <w:tcW w:w="1701" w:type="dxa"/>
          </w:tcPr>
          <w:p w:rsidR="006B1B34" w:rsidRDefault="00895B4A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B1B34" w:rsidRDefault="00895B4A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95B4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B1B34" w:rsidRDefault="004F66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1,81</w:t>
            </w:r>
            <w:r w:rsidR="006B1B34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6B1B34" w:rsidRDefault="004F66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32,72</w:t>
            </w:r>
            <w:r w:rsidR="006B1B34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6B1B34" w:rsidRDefault="004F665C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65,45</w:t>
            </w:r>
            <w:r w:rsidR="006B1B34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6B1B34" w:rsidTr="006B1B34">
        <w:tc>
          <w:tcPr>
            <w:tcW w:w="567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701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N: 55</w:t>
            </w:r>
          </w:p>
        </w:tc>
        <w:tc>
          <w:tcPr>
            <w:tcW w:w="1701" w:type="dxa"/>
          </w:tcPr>
          <w:p w:rsidR="006B1B34" w:rsidRDefault="006B1B34" w:rsidP="009062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6B1B34" w:rsidRDefault="006B1B34" w:rsidP="0028183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BA7BAF" w:rsidRDefault="00BA7BAF" w:rsidP="00450AD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Dari </w:t>
      </w:r>
      <w:r w:rsidR="006B1B34">
        <w:rPr>
          <w:rFonts w:asciiTheme="majorBidi" w:hAnsiTheme="majorBidi" w:cstheme="majorBidi"/>
          <w:sz w:val="24"/>
          <w:szCs w:val="24"/>
        </w:rPr>
        <w:t>tabel di atas dapat</w:t>
      </w:r>
      <w:r w:rsidR="0049067D">
        <w:rPr>
          <w:rFonts w:asciiTheme="majorBidi" w:hAnsiTheme="majorBidi" w:cstheme="majorBidi"/>
          <w:sz w:val="24"/>
          <w:szCs w:val="24"/>
        </w:rPr>
        <w:t xml:space="preserve"> di peroleh pengertian, bahwa 1 orang responden (1,81</w:t>
      </w:r>
      <w:r w:rsidR="006B1B34">
        <w:rPr>
          <w:rFonts w:asciiTheme="majorBidi" w:hAnsiTheme="majorBidi" w:cstheme="majorBidi"/>
          <w:sz w:val="24"/>
          <w:szCs w:val="24"/>
        </w:rPr>
        <w:t>%) menjawab ya, mengajar</w:t>
      </w:r>
      <w:r w:rsidR="0049067D">
        <w:rPr>
          <w:rFonts w:asciiTheme="majorBidi" w:hAnsiTheme="majorBidi" w:cstheme="majorBidi"/>
          <w:sz w:val="24"/>
          <w:szCs w:val="24"/>
        </w:rPr>
        <w:t>kan khutbah pada anak remaja, 18 orang responden (32,72</w:t>
      </w:r>
      <w:r w:rsidR="006B1B34">
        <w:rPr>
          <w:rFonts w:asciiTheme="majorBidi" w:hAnsiTheme="majorBidi" w:cstheme="majorBidi"/>
          <w:sz w:val="24"/>
          <w:szCs w:val="24"/>
        </w:rPr>
        <w:t>%) menjawab kadang-kadang mengajarkan khutbah pada anak remaj</w:t>
      </w:r>
      <w:r w:rsidR="0049067D">
        <w:rPr>
          <w:rFonts w:asciiTheme="majorBidi" w:hAnsiTheme="majorBidi" w:cstheme="majorBidi"/>
          <w:sz w:val="24"/>
          <w:szCs w:val="24"/>
        </w:rPr>
        <w:t>a, dan 36</w:t>
      </w:r>
      <w:r w:rsidR="00D807F7">
        <w:rPr>
          <w:rFonts w:asciiTheme="majorBidi" w:hAnsiTheme="majorBidi" w:cstheme="majorBidi"/>
          <w:sz w:val="24"/>
          <w:szCs w:val="24"/>
        </w:rPr>
        <w:t xml:space="preserve"> orang res</w:t>
      </w:r>
      <w:r w:rsidR="0049067D">
        <w:rPr>
          <w:rFonts w:asciiTheme="majorBidi" w:hAnsiTheme="majorBidi" w:cstheme="majorBidi"/>
          <w:sz w:val="24"/>
          <w:szCs w:val="24"/>
        </w:rPr>
        <w:t>ponden (65,</w:t>
      </w:r>
      <w:r w:rsidR="00D807F7">
        <w:rPr>
          <w:rFonts w:asciiTheme="majorBidi" w:hAnsiTheme="majorBidi" w:cstheme="majorBidi"/>
          <w:sz w:val="24"/>
          <w:szCs w:val="24"/>
        </w:rPr>
        <w:t>4</w:t>
      </w:r>
      <w:r w:rsidR="0049067D">
        <w:rPr>
          <w:rFonts w:asciiTheme="majorBidi" w:hAnsiTheme="majorBidi" w:cstheme="majorBidi"/>
          <w:sz w:val="24"/>
          <w:szCs w:val="24"/>
        </w:rPr>
        <w:t>5</w:t>
      </w:r>
      <w:r w:rsidR="006B1B34">
        <w:rPr>
          <w:rFonts w:asciiTheme="majorBidi" w:hAnsiTheme="majorBidi" w:cstheme="majorBidi"/>
          <w:sz w:val="24"/>
          <w:szCs w:val="24"/>
        </w:rPr>
        <w:t>%) menjawab tidak pernah mengajarkan khutbah pada anak remaja.</w:t>
      </w:r>
    </w:p>
    <w:p w:rsidR="00BA7BAF" w:rsidRPr="007E60FB" w:rsidRDefault="00BA7BAF" w:rsidP="007E60F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60FB">
        <w:rPr>
          <w:rFonts w:asciiTheme="majorBidi" w:hAnsiTheme="majorBidi" w:cstheme="majorBidi"/>
          <w:i/>
          <w:iCs/>
          <w:sz w:val="24"/>
          <w:szCs w:val="24"/>
        </w:rPr>
        <w:t>31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22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28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24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27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29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25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>25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25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26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24</w:t>
      </w:r>
    </w:p>
    <w:p w:rsidR="00BA7BAF" w:rsidRPr="007E60FB" w:rsidRDefault="00BA7BAF" w:rsidP="007E60F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26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25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26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26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>27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24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25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28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>24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 xml:space="preserve"> 25 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ab/>
        <w:t>26</w:t>
      </w:r>
    </w:p>
    <w:p w:rsidR="00BA7BAF" w:rsidRPr="007E60FB" w:rsidRDefault="00BA7BAF" w:rsidP="007E60F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27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25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26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26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26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26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24</w:t>
      </w:r>
    </w:p>
    <w:p w:rsidR="00BA7BAF" w:rsidRPr="007E60FB" w:rsidRDefault="00BA7BAF" w:rsidP="007E60F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21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25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27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26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24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23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26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25</w:t>
      </w:r>
    </w:p>
    <w:p w:rsidR="00BA7BAF" w:rsidRDefault="00BA7BAF" w:rsidP="007E60F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27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22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24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="005D5375" w:rsidRPr="007E60FB">
        <w:rPr>
          <w:rFonts w:asciiTheme="majorBidi" w:hAnsiTheme="majorBidi" w:cstheme="majorBidi"/>
          <w:i/>
          <w:iCs/>
          <w:sz w:val="24"/>
          <w:szCs w:val="24"/>
        </w:rPr>
        <w:t>31</w:t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24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27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29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 25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27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 xml:space="preserve">26 </w:t>
      </w:r>
      <w:r w:rsidR="005F3A8A" w:rsidRPr="007E60FB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7E60FB">
        <w:rPr>
          <w:rFonts w:asciiTheme="majorBidi" w:hAnsiTheme="majorBidi" w:cstheme="majorBidi"/>
          <w:i/>
          <w:iCs/>
          <w:sz w:val="24"/>
          <w:szCs w:val="24"/>
        </w:rPr>
        <w:t>27</w:t>
      </w:r>
    </w:p>
    <w:p w:rsidR="000B68AE" w:rsidRPr="007E60FB" w:rsidRDefault="000B68AE" w:rsidP="007E60FB">
      <w:pPr>
        <w:ind w:firstLine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A0000A" w:rsidRDefault="005B71C5" w:rsidP="0090627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Sela</w:t>
      </w:r>
      <w:r w:rsidR="00A0000A">
        <w:rPr>
          <w:rFonts w:asciiTheme="majorBidi" w:hAnsiTheme="majorBidi" w:cstheme="majorBidi"/>
          <w:sz w:val="24"/>
          <w:szCs w:val="24"/>
        </w:rPr>
        <w:t>njutnya data di atas dianalisis dengan langkah-langkah sebagai berikut:</w:t>
      </w:r>
    </w:p>
    <w:p w:rsidR="008C1218" w:rsidRPr="000B68AE" w:rsidRDefault="00A0000A" w:rsidP="000B68A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 pertama melakukan penskoran ke dalam tabel distribusi frekuensi sebagai berikut:</w:t>
      </w:r>
    </w:p>
    <w:p w:rsidR="00A0000A" w:rsidRDefault="00A0000A" w:rsidP="00EE41B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18</w:t>
      </w:r>
    </w:p>
    <w:p w:rsidR="00450AD7" w:rsidRDefault="00A0000A" w:rsidP="008C121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Distribusi mean dan standar deviasi tentang upaya orang tua dalam me</w:t>
      </w:r>
      <w:r w:rsidR="008C1218">
        <w:rPr>
          <w:rFonts w:asciiTheme="majorBidi" w:hAnsiTheme="majorBidi" w:cstheme="majorBidi"/>
          <w:sz w:val="24"/>
          <w:szCs w:val="24"/>
        </w:rPr>
        <w:t xml:space="preserve">nginternalisasikan nilai-nilai Pendidikan Agama Islam melalui ibadah Salat </w:t>
      </w:r>
      <w:r>
        <w:rPr>
          <w:rFonts w:asciiTheme="majorBidi" w:hAnsiTheme="majorBidi" w:cstheme="majorBidi"/>
          <w:sz w:val="24"/>
          <w:szCs w:val="24"/>
        </w:rPr>
        <w:t xml:space="preserve">remaja </w:t>
      </w:r>
    </w:p>
    <w:tbl>
      <w:tblPr>
        <w:tblStyle w:val="TableGrid"/>
        <w:tblW w:w="0" w:type="auto"/>
        <w:tblInd w:w="108" w:type="dxa"/>
        <w:tblLook w:val="04A0"/>
      </w:tblPr>
      <w:tblGrid>
        <w:gridCol w:w="1481"/>
        <w:gridCol w:w="1697"/>
        <w:gridCol w:w="1697"/>
        <w:gridCol w:w="1698"/>
        <w:gridCol w:w="1698"/>
      </w:tblGrid>
      <w:tr w:rsidR="00A0000A" w:rsidTr="00A0000A">
        <w:trPr>
          <w:trHeight w:val="274"/>
        </w:trPr>
        <w:tc>
          <w:tcPr>
            <w:tcW w:w="1481" w:type="dxa"/>
          </w:tcPr>
          <w:p w:rsidR="00A0000A" w:rsidRDefault="00A0000A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Interval</w:t>
            </w:r>
          </w:p>
        </w:tc>
        <w:tc>
          <w:tcPr>
            <w:tcW w:w="1697" w:type="dxa"/>
          </w:tcPr>
          <w:p w:rsidR="00A0000A" w:rsidRP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697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698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FX</w:t>
            </w:r>
          </w:p>
        </w:tc>
        <w:tc>
          <w:tcPr>
            <w:tcW w:w="1698" w:type="dxa"/>
          </w:tcPr>
          <w:p w:rsidR="00A0000A" w:rsidRDefault="001C71E6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1C71E6" w:rsidTr="00A0000A">
        <w:tc>
          <w:tcPr>
            <w:tcW w:w="1481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30 </w:t>
            </w:r>
            <w:r w:rsidR="00DC0309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32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27 - 29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24 - 26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21 - 23</w:t>
            </w:r>
          </w:p>
        </w:tc>
        <w:tc>
          <w:tcPr>
            <w:tcW w:w="1697" w:type="dxa"/>
          </w:tcPr>
          <w:p w:rsidR="00A0000A" w:rsidRDefault="00C202FD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233182" w:rsidRDefault="00C202FD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698" w:type="dxa"/>
          </w:tcPr>
          <w:p w:rsidR="00A0000A" w:rsidRDefault="00C202FD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  <w:p w:rsidR="00233182" w:rsidRDefault="00C202FD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336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925</w:t>
            </w:r>
          </w:p>
          <w:p w:rsid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698" w:type="dxa"/>
          </w:tcPr>
          <w:p w:rsidR="00A0000A" w:rsidRDefault="00C202FD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1922</w:t>
            </w:r>
          </w:p>
          <w:p w:rsidR="00233182" w:rsidRDefault="00C202FD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9408</w:t>
            </w:r>
          </w:p>
          <w:p w:rsidR="00233182" w:rsidRDefault="00267ECC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23125</w:t>
            </w:r>
          </w:p>
          <w:p w:rsidR="00233182" w:rsidRDefault="00267ECC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1936</w:t>
            </w:r>
          </w:p>
        </w:tc>
      </w:tr>
      <w:tr w:rsidR="00A0000A" w:rsidTr="00A0000A">
        <w:tc>
          <w:tcPr>
            <w:tcW w:w="1481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Total </w:t>
            </w:r>
          </w:p>
        </w:tc>
        <w:tc>
          <w:tcPr>
            <w:tcW w:w="1697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N=55</w:t>
            </w:r>
          </w:p>
        </w:tc>
        <w:tc>
          <w:tcPr>
            <w:tcW w:w="1697" w:type="dxa"/>
          </w:tcPr>
          <w:p w:rsidR="00A0000A" w:rsidRDefault="00A0000A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8" w:type="dxa"/>
          </w:tcPr>
          <w:p w:rsidR="00A0000A" w:rsidRPr="00233182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∑ F</m:t>
                </m:r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X=1411</m:t>
                </m:r>
              </m:oMath>
            </m:oMathPara>
          </w:p>
        </w:tc>
        <w:tc>
          <w:tcPr>
            <w:tcW w:w="1698" w:type="dxa"/>
          </w:tcPr>
          <w:p w:rsidR="00A0000A" w:rsidRDefault="00233182" w:rsidP="00E74D9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∑ F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=</w:t>
            </w:r>
            <w:r w:rsidR="00267ECC">
              <w:rPr>
                <w:rFonts w:asciiTheme="majorBidi" w:eastAsiaTheme="minorEastAsia" w:hAnsiTheme="majorBidi" w:cstheme="majorBidi"/>
                <w:sz w:val="24"/>
                <w:szCs w:val="24"/>
              </w:rPr>
              <w:t>36</w:t>
            </w:r>
            <w:r w:rsidR="00C202FD">
              <w:rPr>
                <w:rFonts w:asciiTheme="majorBidi" w:eastAsiaTheme="minorEastAsia" w:hAnsiTheme="majorBidi" w:cstheme="majorBidi"/>
                <w:sz w:val="24"/>
                <w:szCs w:val="24"/>
              </w:rPr>
              <w:t>391</w:t>
            </w:r>
          </w:p>
        </w:tc>
      </w:tr>
    </w:tbl>
    <w:p w:rsidR="00A0000A" w:rsidRPr="00A0000A" w:rsidRDefault="00A0000A" w:rsidP="00A0000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0000A" w:rsidRDefault="00B36123" w:rsidP="00A0000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 kedua adalah mencari rata-rata (Mx) dengan rumus sebagai berikut:</w:t>
      </w:r>
    </w:p>
    <w:p w:rsidR="00267ECC" w:rsidRPr="00EE70B5" w:rsidRDefault="00267ECC" w:rsidP="00EE70B5">
      <w:pPr>
        <w:ind w:left="720"/>
        <w:jc w:val="both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>Mx</w:t>
      </w:r>
      <w:r w:rsidR="00EE70B5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Theme="majorBidi" w:cstheme="majorBidi"/>
            <w:sz w:val="32"/>
            <w:szCs w:val="32"/>
          </w:rPr>
          <m:t xml:space="preserve">=  </m:t>
        </m:r>
        <m:f>
          <m:fPr>
            <m:ctrlPr>
              <w:rPr>
                <w:rFonts w:ascii="Cambria Math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fx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den>
        </m:f>
      </m:oMath>
    </w:p>
    <w:p w:rsidR="00267ECC" w:rsidRPr="00EE70B5" w:rsidRDefault="00267ECC" w:rsidP="00267ECC">
      <w:pPr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EE70B5">
        <w:rPr>
          <w:rFonts w:asciiTheme="majorBidi" w:eastAsiaTheme="minorEastAsia" w:hAnsiTheme="majorBidi" w:cstheme="majorBidi"/>
          <w:sz w:val="32"/>
          <w:szCs w:val="32"/>
        </w:rPr>
        <w:t xml:space="preserve">       </w:t>
      </w:r>
      <m:oMath>
        <m:r>
          <w:rPr>
            <w:rFonts w:ascii="Cambria Math" w:eastAsiaTheme="minorEastAsia" w:hAnsi="Cambria Math" w:cstheme="majorBidi"/>
            <w:sz w:val="32"/>
            <w:szCs w:val="32"/>
          </w:rPr>
          <m:t xml:space="preserve">    </m:t>
        </m:r>
        <m:r>
          <w:rPr>
            <w:rFonts w:ascii="Cambria Math" w:eastAsiaTheme="minorEastAsia" w:hAnsiTheme="majorBidi" w:cstheme="majorBidi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32"/>
                <w:szCs w:val="32"/>
              </w:rPr>
              <m:t xml:space="preserve">  1411</m:t>
            </m:r>
          </m:num>
          <m:den>
            <m:r>
              <w:rPr>
                <w:rFonts w:ascii="Cambria Math" w:eastAsiaTheme="minorEastAsia" w:hAnsiTheme="majorBidi" w:cstheme="majorBidi"/>
                <w:sz w:val="32"/>
                <w:szCs w:val="32"/>
              </w:rPr>
              <m:t>55</m:t>
            </m:r>
          </m:den>
        </m:f>
      </m:oMath>
    </w:p>
    <w:p w:rsidR="00A845CC" w:rsidRPr="00EE70B5" w:rsidRDefault="00FA1A6A" w:rsidP="00EE41B9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FA1A6A">
        <w:rPr>
          <w:rFonts w:asciiTheme="majorBidi" w:eastAsiaTheme="minorEastAsia" w:hAnsiTheme="majorBidi" w:cstheme="majorBidi"/>
          <w:sz w:val="24"/>
          <w:szCs w:val="24"/>
        </w:rPr>
        <w:t xml:space="preserve">Jadi </w:t>
      </w:r>
      <w:r w:rsidR="001430A6" w:rsidRPr="00FA1A6A">
        <w:rPr>
          <w:rFonts w:asciiTheme="majorBidi" w:eastAsiaTheme="minorEastAsia" w:hAnsiTheme="majorBidi" w:cstheme="majorBidi"/>
          <w:sz w:val="24"/>
          <w:szCs w:val="24"/>
        </w:rPr>
        <w:t>Mx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       =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 </m:t>
        </m:r>
      </m:oMath>
      <w:r w:rsidR="00267ECC" w:rsidRPr="00EE70B5">
        <w:rPr>
          <w:rFonts w:asciiTheme="majorBidi" w:eastAsiaTheme="minorEastAsia" w:hAnsiTheme="majorBidi" w:cstheme="majorBidi"/>
          <w:sz w:val="24"/>
          <w:szCs w:val="24"/>
        </w:rPr>
        <w:t>25,6</w:t>
      </w:r>
      <w:r w:rsidR="00C202FD" w:rsidRPr="00EE70B5">
        <w:rPr>
          <w:rFonts w:asciiTheme="majorBidi" w:eastAsiaTheme="minorEastAsia" w:hAnsiTheme="majorBidi" w:cstheme="majorBidi"/>
          <w:sz w:val="24"/>
          <w:szCs w:val="24"/>
        </w:rPr>
        <w:t>5</w:t>
      </w:r>
    </w:p>
    <w:p w:rsidR="00A0000A" w:rsidRDefault="00812F35" w:rsidP="00510BF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 ketiga mencari SD</w:t>
      </w:r>
      <w:r w:rsidR="00E0455E">
        <w:rPr>
          <w:rFonts w:asciiTheme="majorBidi" w:hAnsiTheme="majorBidi" w:cstheme="majorBidi"/>
          <w:sz w:val="24"/>
          <w:szCs w:val="24"/>
        </w:rPr>
        <w:t>x</w:t>
      </w:r>
      <w:r w:rsidR="00267ECC">
        <w:rPr>
          <w:rFonts w:asciiTheme="majorBidi" w:hAnsiTheme="majorBidi" w:cstheme="majorBidi"/>
          <w:sz w:val="24"/>
          <w:szCs w:val="24"/>
        </w:rPr>
        <w:t xml:space="preserve"> dengan rumus sebagai berikut:</w:t>
      </w:r>
    </w:p>
    <w:p w:rsidR="00267ECC" w:rsidRPr="00EE70B5" w:rsidRDefault="00267ECC" w:rsidP="00267ECC">
      <w:pPr>
        <w:pStyle w:val="ListParagraph"/>
        <w:spacing w:line="48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SD</w:t>
      </w:r>
      <w:r w:rsidR="00E0455E">
        <w:rPr>
          <w:rFonts w:asciiTheme="majorBidi" w:hAnsiTheme="majorBidi" w:cstheme="majorBidi"/>
          <w:sz w:val="24"/>
          <w:szCs w:val="24"/>
        </w:rPr>
        <w:t>x</w:t>
      </w:r>
      <w:r w:rsidR="00812F35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=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fx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fx</m:t>
                            </m:r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267ECC" w:rsidRPr="00EE70B5" w:rsidRDefault="00267ECC" w:rsidP="00691CF1">
      <w:pPr>
        <w:pStyle w:val="ListParagraph"/>
        <w:spacing w:line="48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EE70B5"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 =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36391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55</m:t>
                </m:r>
              </m:den>
            </m:f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1411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55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1A0744" w:rsidRPr="00EE70B5" w:rsidRDefault="001A0744" w:rsidP="00691CF1">
      <w:pPr>
        <w:pStyle w:val="ListParagraph"/>
        <w:spacing w:line="48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EE70B5">
        <w:rPr>
          <w:rFonts w:asciiTheme="majorBidi" w:hAnsiTheme="majorBidi" w:cstheme="majorBidi"/>
          <w:sz w:val="28"/>
          <w:szCs w:val="28"/>
        </w:rPr>
        <w:lastRenderedPageBreak/>
        <w:t xml:space="preserve">   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= 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661,654-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25,65</m:t>
                    </m:r>
                  </m:e>
                </m:d>
              </m:e>
              <m:sup>
                <m:eqArr>
                  <m:eqArr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e>
                  <m:e/>
                </m:eqArr>
              </m:sup>
            </m:sSup>
          </m:e>
        </m:rad>
      </m:oMath>
    </w:p>
    <w:p w:rsidR="00EE41B9" w:rsidRPr="00EE41B9" w:rsidRDefault="001A0744" w:rsidP="00EE41B9">
      <w:pPr>
        <w:pStyle w:val="ListParagraph"/>
        <w:spacing w:line="48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EE70B5">
        <w:rPr>
          <w:rFonts w:asciiTheme="majorBidi" w:hAnsiTheme="majorBidi" w:cstheme="majorBidi"/>
          <w:sz w:val="24"/>
          <w:szCs w:val="24"/>
        </w:rPr>
        <w:t xml:space="preserve">         </w:t>
      </w:r>
      <m:oMath>
        <m:r>
          <w:rPr>
            <w:rFonts w:ascii="Cambria Math" w:hAnsi="Cambria Math" w:cstheme="majorBid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661,654-657,922</m:t>
            </m:r>
          </m:e>
        </m:rad>
      </m:oMath>
    </w:p>
    <w:p w:rsidR="00E74D9C" w:rsidRDefault="00A845CC" w:rsidP="00EE41B9">
      <w:pPr>
        <w:pStyle w:val="ListParagraph"/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EE70B5">
        <w:rPr>
          <w:rFonts w:asciiTheme="majorBidi" w:hAnsiTheme="majorBidi" w:cstheme="majorBidi"/>
          <w:sz w:val="24"/>
          <w:szCs w:val="24"/>
        </w:rPr>
        <w:t xml:space="preserve">          </w:t>
      </w:r>
      <m:oMath>
        <m:r>
          <w:rPr>
            <w:rFonts w:ascii="Cambria Math" w:hAnsi="Cambria Math" w:cstheme="majorBid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3,732</m:t>
            </m:r>
          </m:e>
        </m:rad>
      </m:oMath>
    </w:p>
    <w:p w:rsidR="00A845CC" w:rsidRPr="00FA1A6A" w:rsidRDefault="00EE41B9" w:rsidP="00EE41B9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Jadi SDx       =  1,93</w:t>
      </w:r>
    </w:p>
    <w:p w:rsidR="00EF1D87" w:rsidRPr="00EF1D87" w:rsidRDefault="00A845CC" w:rsidP="00B8044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Langkah keempat, setelah diketahui hasil mean skor d</w:t>
      </w:r>
      <w:r w:rsidR="00B80444">
        <w:rPr>
          <w:rFonts w:asciiTheme="majorBidi" w:eastAsiaTheme="minorEastAsia" w:hAnsiTheme="majorBidi" w:cstheme="majorBidi"/>
          <w:sz w:val="24"/>
          <w:szCs w:val="24"/>
        </w:rPr>
        <w:t>an standar deviasi skor tentang</w:t>
      </w:r>
      <w:r w:rsidR="00B80444">
        <w:rPr>
          <w:rFonts w:asciiTheme="majorBidi" w:hAnsiTheme="majorBidi" w:cstheme="majorBidi"/>
          <w:sz w:val="24"/>
          <w:szCs w:val="24"/>
        </w:rPr>
        <w:t xml:space="preserve"> upaya orang tua dalam menginternalisasikan nilai-nilai Pendidikan Agama Islam melalui ibadah Salat Juma’at remaja</w:t>
      </w:r>
      <w:r>
        <w:rPr>
          <w:rFonts w:asciiTheme="majorBidi" w:eastAsiaTheme="minorEastAsia" w:hAnsiTheme="majorBidi" w:cstheme="majorBidi"/>
          <w:sz w:val="24"/>
          <w:szCs w:val="24"/>
        </w:rPr>
        <w:t>, maka langkah selanjutnya adalah menetapkan TSR sebagai berikut:</w:t>
      </w:r>
    </w:p>
    <w:p w:rsidR="00A845CC" w:rsidRDefault="00ED60EC" w:rsidP="00EE0D5E">
      <w:pPr>
        <w:tabs>
          <w:tab w:val="left" w:pos="426"/>
          <w:tab w:val="left" w:pos="4950"/>
        </w:tabs>
        <w:ind w:left="72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35pt;margin-top:6.05pt;width:147pt;height:.75pt;flip:y;z-index:251658240" o:connectortype="straight">
            <v:stroke endarrow="block"/>
          </v:shape>
        </w:pict>
      </w:r>
      <w:r w:rsidR="00EF1D87">
        <w:rPr>
          <w:rFonts w:asciiTheme="majorBidi" w:eastAsiaTheme="minorEastAsia" w:hAnsiTheme="majorBidi" w:cstheme="majorBidi"/>
          <w:sz w:val="24"/>
          <w:szCs w:val="24"/>
        </w:rPr>
        <w:tab/>
      </w:r>
    </w:p>
    <w:p w:rsidR="00EF1D87" w:rsidRDefault="00EF1D87" w:rsidP="00BC6041">
      <w:pPr>
        <w:tabs>
          <w:tab w:val="left" w:pos="426"/>
          <w:tab w:val="left" w:pos="4950"/>
        </w:tabs>
        <w:spacing w:line="240" w:lineRule="auto"/>
        <w:ind w:left="85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M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1</w:t>
      </w:r>
      <w:r w:rsidR="00EE0D5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SD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 = 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25,6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5 + </m:t>
        </m:r>
      </m:oMath>
      <w:r w:rsidR="00C23ED9">
        <w:rPr>
          <w:rFonts w:asciiTheme="majorBidi" w:eastAsiaTheme="minorEastAsia" w:hAnsiTheme="majorBidi" w:cstheme="majorBidi"/>
          <w:sz w:val="24"/>
          <w:szCs w:val="24"/>
        </w:rPr>
        <w:t>1,93</w:t>
      </w:r>
      <w:r w:rsidR="00290922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=27,58=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27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 T</m:t>
            </m:r>
          </m:sup>
        </m:sSup>
      </m:oMath>
    </w:p>
    <w:p w:rsidR="00C4658B" w:rsidRPr="00EF1D87" w:rsidRDefault="00ED60EC" w:rsidP="00BC6041">
      <w:pPr>
        <w:tabs>
          <w:tab w:val="left" w:pos="851"/>
          <w:tab w:val="left" w:pos="4950"/>
        </w:tabs>
        <w:spacing w:line="240" w:lineRule="auto"/>
        <w:ind w:left="85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pict>
          <v:shape id="_x0000_s1031" type="#_x0000_t32" style="position:absolute;left:0;text-align:left;margin-left:40.35pt;margin-top:5.65pt;width:147pt;height:0;z-index:251659264" o:connectortype="straight">
            <v:stroke endarrow="block"/>
          </v:shape>
        </w:pict>
      </w:r>
    </w:p>
    <w:p w:rsidR="00C4658B" w:rsidRDefault="00C4658B" w:rsidP="00BC6041">
      <w:pPr>
        <w:tabs>
          <w:tab w:val="left" w:pos="426"/>
        </w:tabs>
        <w:spacing w:line="240" w:lineRule="auto"/>
        <w:ind w:left="131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Antara </w:t>
      </w:r>
      <w:r w:rsidR="001B5F19">
        <w:rPr>
          <w:rFonts w:asciiTheme="majorBidi" w:hAnsiTheme="majorBidi" w:cstheme="majorBidi"/>
          <w:sz w:val="24"/>
          <w:szCs w:val="24"/>
        </w:rPr>
        <w:t xml:space="preserve">23 </w:t>
      </w:r>
      <w:r>
        <w:rPr>
          <w:rFonts w:asciiTheme="majorBidi" w:hAnsiTheme="majorBidi" w:cstheme="majorBidi"/>
          <w:sz w:val="24"/>
          <w:szCs w:val="24"/>
        </w:rPr>
        <w:t>sampai</w:t>
      </w:r>
      <w:r w:rsidR="001B5F19">
        <w:rPr>
          <w:rFonts w:asciiTheme="majorBidi" w:hAnsiTheme="majorBidi" w:cstheme="majorBidi"/>
          <w:sz w:val="24"/>
          <w:szCs w:val="24"/>
        </w:rPr>
        <w:t xml:space="preserve"> dengan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27 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sup>
        </m:sSup>
      </m:oMath>
    </w:p>
    <w:p w:rsidR="00C4658B" w:rsidRDefault="00ED60EC" w:rsidP="00EE0D5E">
      <w:pPr>
        <w:tabs>
          <w:tab w:val="left" w:pos="426"/>
          <w:tab w:val="center" w:pos="4561"/>
        </w:tabs>
        <w:ind w:left="131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3" type="#_x0000_t32" style="position:absolute;left:0;text-align:left;margin-left:40.35pt;margin-top:4.4pt;width:147pt;height:.75pt;flip:y;z-index:251660288" o:connectortype="straight">
            <v:stroke endarrow="block"/>
          </v:shape>
        </w:pict>
      </w:r>
      <w:r w:rsidR="00EE0D5E">
        <w:rPr>
          <w:rFonts w:asciiTheme="majorBidi" w:hAnsiTheme="majorBidi" w:cstheme="majorBidi"/>
          <w:sz w:val="24"/>
          <w:szCs w:val="24"/>
        </w:rPr>
        <w:tab/>
      </w:r>
    </w:p>
    <w:p w:rsidR="00EE0D5E" w:rsidRDefault="00EE0D5E" w:rsidP="00EE41B9">
      <w:pPr>
        <w:tabs>
          <w:tab w:val="left" w:pos="426"/>
          <w:tab w:val="center" w:pos="4561"/>
        </w:tabs>
        <w:ind w:left="131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m:oMath>
        <m:r>
          <w:rPr>
            <w:rFonts w:ascii="Cambria Math" w:hAnsi="Cambria Math" w:cstheme="majorBidi"/>
            <w:sz w:val="24"/>
            <w:szCs w:val="24"/>
          </w:rPr>
          <m:t xml:space="preserve">-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1 SD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=25,65 -1,93=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23,72=23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 R</m:t>
            </m:r>
          </m:sup>
        </m:sSup>
      </m:oMath>
    </w:p>
    <w:p w:rsidR="00EE0D5E" w:rsidRDefault="00EE0D5E" w:rsidP="00EE41B9">
      <w:pPr>
        <w:tabs>
          <w:tab w:val="center" w:pos="4561"/>
        </w:tabs>
        <w:ind w:left="131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EE0D5E" w:rsidRDefault="00EE0D5E" w:rsidP="00EE41B9">
      <w:pPr>
        <w:tabs>
          <w:tab w:val="center" w:pos="4561"/>
        </w:tabs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Penjelasan</w:t>
      </w:r>
    </w:p>
    <w:p w:rsidR="00EE0D5E" w:rsidRDefault="00EE0D5E" w:rsidP="008C1218">
      <w:pPr>
        <w:pStyle w:val="ListParagraph"/>
        <w:numPr>
          <w:ilvl w:val="0"/>
          <w:numId w:val="10"/>
        </w:numPr>
        <w:tabs>
          <w:tab w:val="left" w:pos="851"/>
          <w:tab w:val="center" w:pos="4561"/>
        </w:tabs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EE0D5E">
        <w:rPr>
          <w:rFonts w:asciiTheme="majorBidi" w:hAnsiTheme="majorBidi" w:cstheme="majorBidi"/>
          <w:sz w:val="24"/>
          <w:szCs w:val="24"/>
        </w:rPr>
        <w:t>Skor</w:t>
      </w:r>
      <w:r w:rsidR="00A3712C">
        <w:rPr>
          <w:rFonts w:asciiTheme="majorBidi" w:hAnsiTheme="majorBidi" w:cstheme="majorBidi"/>
          <w:sz w:val="24"/>
          <w:szCs w:val="24"/>
        </w:rPr>
        <w:t xml:space="preserve"> 27 </w:t>
      </w:r>
      <w:r w:rsidRPr="00EE0D5E">
        <w:rPr>
          <w:rFonts w:asciiTheme="majorBidi" w:hAnsiTheme="majorBidi" w:cstheme="majorBidi"/>
          <w:sz w:val="24"/>
          <w:szCs w:val="24"/>
        </w:rPr>
        <w:t>ke atas adalah tinggi</w:t>
      </w:r>
      <w:r w:rsidR="008C1218">
        <w:rPr>
          <w:rFonts w:asciiTheme="majorBidi" w:hAnsiTheme="majorBidi" w:cstheme="majorBidi"/>
          <w:sz w:val="24"/>
          <w:szCs w:val="24"/>
        </w:rPr>
        <w:t xml:space="preserve">, berarti upaya orang tua dalam menginternalisasikan nilai-nilai Pendidikan Agama Islam melalui ibadah Salat Juma’at remaja </w:t>
      </w:r>
      <w:r w:rsidRPr="00EE0D5E">
        <w:rPr>
          <w:rFonts w:asciiTheme="majorBidi" w:hAnsiTheme="majorBidi" w:cstheme="majorBidi"/>
          <w:sz w:val="24"/>
          <w:szCs w:val="24"/>
        </w:rPr>
        <w:t>di Desa Damarpura Kecamatan Buana Pemaca Kabupaten OKU Selatan tergol</w:t>
      </w:r>
      <w:r w:rsidR="00ED7A2A">
        <w:rPr>
          <w:rFonts w:asciiTheme="majorBidi" w:hAnsiTheme="majorBidi" w:cstheme="majorBidi"/>
          <w:sz w:val="24"/>
          <w:szCs w:val="24"/>
        </w:rPr>
        <w:t>o</w:t>
      </w:r>
      <w:r w:rsidR="006132AE">
        <w:rPr>
          <w:rFonts w:asciiTheme="majorBidi" w:hAnsiTheme="majorBidi" w:cstheme="majorBidi"/>
          <w:sz w:val="24"/>
          <w:szCs w:val="24"/>
        </w:rPr>
        <w:t>ng tinggi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E0D5E" w:rsidRDefault="00EE0D5E" w:rsidP="008C1218">
      <w:pPr>
        <w:pStyle w:val="ListParagraph"/>
        <w:numPr>
          <w:ilvl w:val="0"/>
          <w:numId w:val="10"/>
        </w:numPr>
        <w:tabs>
          <w:tab w:val="left" w:pos="851"/>
          <w:tab w:val="center" w:pos="4561"/>
        </w:tabs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Skor dar</w:t>
      </w:r>
      <w:r w:rsidR="00A3712C">
        <w:rPr>
          <w:rFonts w:asciiTheme="majorBidi" w:hAnsiTheme="majorBidi" w:cstheme="majorBidi"/>
          <w:sz w:val="24"/>
          <w:szCs w:val="24"/>
        </w:rPr>
        <w:t xml:space="preserve">i 23 </w:t>
      </w:r>
      <w:r>
        <w:rPr>
          <w:rFonts w:asciiTheme="majorBidi" w:hAnsiTheme="majorBidi" w:cstheme="majorBidi"/>
          <w:sz w:val="24"/>
          <w:szCs w:val="24"/>
        </w:rPr>
        <w:t>hingg</w:t>
      </w:r>
      <w:r w:rsidR="00A3712C">
        <w:rPr>
          <w:rFonts w:asciiTheme="majorBidi" w:hAnsiTheme="majorBidi" w:cstheme="majorBidi"/>
          <w:sz w:val="24"/>
          <w:szCs w:val="24"/>
        </w:rPr>
        <w:t xml:space="preserve">a 27 </w:t>
      </w:r>
      <w:r>
        <w:rPr>
          <w:rFonts w:asciiTheme="majorBidi" w:hAnsiTheme="majorBidi" w:cstheme="majorBidi"/>
          <w:sz w:val="24"/>
          <w:szCs w:val="24"/>
        </w:rPr>
        <w:t xml:space="preserve">adalah sedang, </w:t>
      </w:r>
      <w:r w:rsidR="008C1218">
        <w:rPr>
          <w:rFonts w:asciiTheme="majorBidi" w:hAnsiTheme="majorBidi" w:cstheme="majorBidi"/>
          <w:sz w:val="24"/>
          <w:szCs w:val="24"/>
        </w:rPr>
        <w:t xml:space="preserve">berarti upaya orang tua dalam menginternalisasikan nilai-nilai Pendidikan Agama Islam melalui ibadah </w:t>
      </w:r>
      <w:r w:rsidR="008C1218">
        <w:rPr>
          <w:rFonts w:asciiTheme="majorBidi" w:hAnsiTheme="majorBidi" w:cstheme="majorBidi"/>
          <w:sz w:val="24"/>
          <w:szCs w:val="24"/>
        </w:rPr>
        <w:lastRenderedPageBreak/>
        <w:t>Salat Juma’at</w:t>
      </w:r>
      <w:r w:rsidRPr="00EE0D5E">
        <w:rPr>
          <w:rFonts w:asciiTheme="majorBidi" w:hAnsiTheme="majorBidi" w:cstheme="majorBidi"/>
          <w:sz w:val="24"/>
          <w:szCs w:val="24"/>
        </w:rPr>
        <w:t xml:space="preserve"> remaja di Desa Damarpura Kecamatan Buana Pemaca Kabupaten OKU Selatan tergol</w:t>
      </w:r>
      <w:r>
        <w:rPr>
          <w:rFonts w:asciiTheme="majorBidi" w:hAnsiTheme="majorBidi" w:cstheme="majorBidi"/>
          <w:sz w:val="24"/>
          <w:szCs w:val="24"/>
        </w:rPr>
        <w:t>o</w:t>
      </w:r>
      <w:r w:rsidRPr="00EE0D5E">
        <w:rPr>
          <w:rFonts w:asciiTheme="majorBidi" w:hAnsiTheme="majorBidi" w:cstheme="majorBidi"/>
          <w:sz w:val="24"/>
          <w:szCs w:val="24"/>
        </w:rPr>
        <w:t>ng</w:t>
      </w:r>
      <w:r w:rsidR="0037086B">
        <w:rPr>
          <w:rFonts w:asciiTheme="majorBidi" w:hAnsiTheme="majorBidi" w:cstheme="majorBidi"/>
          <w:sz w:val="24"/>
          <w:szCs w:val="24"/>
        </w:rPr>
        <w:t xml:space="preserve"> sedang</w:t>
      </w:r>
      <w:r w:rsidR="008C1218">
        <w:rPr>
          <w:rFonts w:asciiTheme="majorBidi" w:hAnsiTheme="majorBidi" w:cstheme="majorBidi"/>
          <w:sz w:val="24"/>
          <w:szCs w:val="24"/>
        </w:rPr>
        <w:t>.</w:t>
      </w:r>
    </w:p>
    <w:p w:rsidR="0037086B" w:rsidRPr="00EE41B9" w:rsidRDefault="0037086B" w:rsidP="008C1218">
      <w:pPr>
        <w:pStyle w:val="ListParagraph"/>
        <w:numPr>
          <w:ilvl w:val="0"/>
          <w:numId w:val="10"/>
        </w:numPr>
        <w:tabs>
          <w:tab w:val="left" w:pos="851"/>
          <w:tab w:val="center" w:pos="4561"/>
        </w:tabs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Skor</w:t>
      </w:r>
      <w:r w:rsidR="00A3712C">
        <w:rPr>
          <w:rFonts w:asciiTheme="majorBidi" w:hAnsiTheme="majorBidi" w:cstheme="majorBidi"/>
          <w:sz w:val="24"/>
          <w:szCs w:val="24"/>
        </w:rPr>
        <w:t xml:space="preserve"> 23 </w:t>
      </w:r>
      <w:r>
        <w:rPr>
          <w:rFonts w:asciiTheme="majorBidi" w:hAnsiTheme="majorBidi" w:cstheme="majorBidi"/>
          <w:sz w:val="24"/>
          <w:szCs w:val="24"/>
        </w:rPr>
        <w:t xml:space="preserve">ke bawah adalah rendah, </w:t>
      </w:r>
      <w:r w:rsidR="008C1218">
        <w:rPr>
          <w:rFonts w:asciiTheme="majorBidi" w:hAnsiTheme="majorBidi" w:cstheme="majorBidi"/>
          <w:sz w:val="24"/>
          <w:szCs w:val="24"/>
        </w:rPr>
        <w:t xml:space="preserve">berarti upaya orang tua dalam menginternalisasikan nilai-nilai Pendidikan Agama Islam melalui ibadah Salat Juma’at remaja </w:t>
      </w:r>
      <w:r w:rsidRPr="00EE0D5E">
        <w:rPr>
          <w:rFonts w:asciiTheme="majorBidi" w:hAnsiTheme="majorBidi" w:cstheme="majorBidi"/>
          <w:sz w:val="24"/>
          <w:szCs w:val="24"/>
        </w:rPr>
        <w:t>di Desa Damarpura Kecamatan Buana Pema</w:t>
      </w:r>
      <w:r w:rsidR="002A0F17">
        <w:rPr>
          <w:rFonts w:asciiTheme="majorBidi" w:hAnsiTheme="majorBidi" w:cstheme="majorBidi"/>
          <w:sz w:val="24"/>
          <w:szCs w:val="24"/>
        </w:rPr>
        <w:t>ca Kabupaten OKU Selatan tergolo</w:t>
      </w:r>
      <w:r w:rsidRPr="00EE0D5E">
        <w:rPr>
          <w:rFonts w:asciiTheme="majorBidi" w:hAnsiTheme="majorBidi" w:cstheme="majorBidi"/>
          <w:sz w:val="24"/>
          <w:szCs w:val="24"/>
        </w:rPr>
        <w:t>ng</w:t>
      </w:r>
      <w:r w:rsidR="006132AE">
        <w:rPr>
          <w:rFonts w:asciiTheme="majorBidi" w:hAnsiTheme="majorBidi" w:cstheme="majorBidi"/>
          <w:sz w:val="24"/>
          <w:szCs w:val="24"/>
        </w:rPr>
        <w:t xml:space="preserve"> rendah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37086B" w:rsidRPr="00EE41B9" w:rsidRDefault="0037086B" w:rsidP="00EE41B9">
      <w:pPr>
        <w:tabs>
          <w:tab w:val="left" w:pos="851"/>
          <w:tab w:val="center" w:pos="4561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41B9">
        <w:rPr>
          <w:rFonts w:asciiTheme="majorBidi" w:hAnsiTheme="majorBidi" w:cstheme="majorBidi"/>
          <w:sz w:val="24"/>
          <w:szCs w:val="24"/>
        </w:rPr>
        <w:t>Dari penjelasan di atas maka dapat ditabulasikan sebagai berikut:</w:t>
      </w:r>
    </w:p>
    <w:p w:rsidR="0037086B" w:rsidRDefault="0037086B" w:rsidP="00EE41B9">
      <w:pPr>
        <w:tabs>
          <w:tab w:val="left" w:pos="851"/>
          <w:tab w:val="center" w:pos="4561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19</w:t>
      </w:r>
    </w:p>
    <w:p w:rsidR="0037086B" w:rsidRDefault="0037086B" w:rsidP="00B80444">
      <w:pPr>
        <w:tabs>
          <w:tab w:val="left" w:pos="851"/>
          <w:tab w:val="center" w:pos="4561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Distribusi Freku</w:t>
      </w:r>
      <w:r w:rsidR="00B80444">
        <w:rPr>
          <w:rFonts w:asciiTheme="majorBidi" w:hAnsiTheme="majorBidi" w:cstheme="majorBidi"/>
          <w:sz w:val="24"/>
          <w:szCs w:val="24"/>
        </w:rPr>
        <w:t>ensi dan Persentase TSR tentang upaya orang tua dalam menginternalisasikan nilai-nilai Pendidikan Agama</w:t>
      </w:r>
      <w:r w:rsidR="00125DBD">
        <w:rPr>
          <w:rFonts w:asciiTheme="majorBidi" w:hAnsiTheme="majorBidi" w:cstheme="majorBidi"/>
          <w:sz w:val="24"/>
          <w:szCs w:val="24"/>
        </w:rPr>
        <w:t xml:space="preserve"> Islam melalui ibadah Salat Jum’at remaja</w:t>
      </w:r>
    </w:p>
    <w:tbl>
      <w:tblPr>
        <w:tblStyle w:val="TableGrid"/>
        <w:tblW w:w="0" w:type="auto"/>
        <w:tblInd w:w="108" w:type="dxa"/>
        <w:tblLook w:val="04A0"/>
      </w:tblPr>
      <w:tblGrid>
        <w:gridCol w:w="2721"/>
        <w:gridCol w:w="2829"/>
        <w:gridCol w:w="2672"/>
      </w:tblGrid>
      <w:tr w:rsidR="00D65E55" w:rsidTr="00D65E55">
        <w:tc>
          <w:tcPr>
            <w:tcW w:w="2721" w:type="dxa"/>
          </w:tcPr>
          <w:p w:rsidR="00D65E55" w:rsidRDefault="00D65E55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Upaya orang tua</w:t>
            </w:r>
          </w:p>
        </w:tc>
        <w:tc>
          <w:tcPr>
            <w:tcW w:w="2829" w:type="dxa"/>
          </w:tcPr>
          <w:p w:rsidR="00D65E55" w:rsidRDefault="00D65E55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</w:p>
        </w:tc>
        <w:tc>
          <w:tcPr>
            <w:tcW w:w="2672" w:type="dxa"/>
          </w:tcPr>
          <w:p w:rsidR="00D65E55" w:rsidRDefault="00D65E55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Persentase</w:t>
            </w:r>
          </w:p>
        </w:tc>
      </w:tr>
      <w:tr w:rsidR="00D65E55" w:rsidTr="00D65E55">
        <w:tc>
          <w:tcPr>
            <w:tcW w:w="2721" w:type="dxa"/>
          </w:tcPr>
          <w:p w:rsidR="00D65E55" w:rsidRDefault="006132AE" w:rsidP="00F836FE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Tinggi </w:t>
            </w:r>
          </w:p>
          <w:p w:rsidR="00D65E55" w:rsidRDefault="00D65E55" w:rsidP="00F836FE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Sedang</w:t>
            </w:r>
          </w:p>
          <w:p w:rsidR="00D65E55" w:rsidRDefault="006132AE" w:rsidP="00F836FE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Rendah </w:t>
            </w:r>
          </w:p>
        </w:tc>
        <w:tc>
          <w:tcPr>
            <w:tcW w:w="2829" w:type="dxa"/>
          </w:tcPr>
          <w:p w:rsidR="00D65E55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  <w:p w:rsidR="001D264E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  <w:p w:rsidR="001D264E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D65E55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25,45%</w:t>
            </w:r>
          </w:p>
          <w:p w:rsidR="001D264E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69,09%</w:t>
            </w:r>
          </w:p>
          <w:p w:rsidR="001D264E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5,45%</w:t>
            </w:r>
          </w:p>
        </w:tc>
      </w:tr>
      <w:tr w:rsidR="00D65E55" w:rsidTr="00D65E55">
        <w:tc>
          <w:tcPr>
            <w:tcW w:w="2721" w:type="dxa"/>
          </w:tcPr>
          <w:p w:rsidR="00D65E55" w:rsidRDefault="00D65E55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Jumlah </w:t>
            </w:r>
          </w:p>
        </w:tc>
        <w:tc>
          <w:tcPr>
            <w:tcW w:w="2829" w:type="dxa"/>
          </w:tcPr>
          <w:p w:rsidR="00D65E55" w:rsidRDefault="00D65E55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N= 55</w:t>
            </w:r>
          </w:p>
        </w:tc>
        <w:tc>
          <w:tcPr>
            <w:tcW w:w="2672" w:type="dxa"/>
          </w:tcPr>
          <w:p w:rsidR="00D65E55" w:rsidRDefault="001D264E" w:rsidP="00754786">
            <w:pPr>
              <w:tabs>
                <w:tab w:val="left" w:pos="851"/>
                <w:tab w:val="center" w:pos="4561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265BE6" w:rsidRDefault="00265BE6" w:rsidP="001D264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B80444" w:rsidRDefault="00B80444" w:rsidP="001D264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B80444" w:rsidRDefault="00B80444" w:rsidP="001D264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AF0B3F" w:rsidRDefault="00AF0B3F" w:rsidP="001D264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B80444" w:rsidRDefault="00B80444" w:rsidP="001D264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0D7EC7" w:rsidRDefault="00CE7EB5" w:rsidP="00CE7EB5">
      <w:pPr>
        <w:pStyle w:val="ListParagraph"/>
        <w:numPr>
          <w:ilvl w:val="0"/>
          <w:numId w:val="5"/>
        </w:numPr>
        <w:spacing w:before="24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Ketaatan ibadah salat Jum’at remaja </w:t>
      </w:r>
      <w:r w:rsidR="000D7EC7">
        <w:rPr>
          <w:rFonts w:asciiTheme="majorBidi" w:hAnsiTheme="majorBidi" w:cstheme="majorBidi"/>
          <w:b/>
          <w:bCs/>
          <w:sz w:val="24"/>
          <w:szCs w:val="24"/>
        </w:rPr>
        <w:t>di Desa Damarpura Kecamatan Buana Pemaca Kabupaten OKU Selatan</w:t>
      </w:r>
    </w:p>
    <w:p w:rsidR="00D75ACD" w:rsidRDefault="00D75ACD" w:rsidP="00D75ACD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426E4">
        <w:rPr>
          <w:rFonts w:asciiTheme="majorBidi" w:hAnsiTheme="majorBidi" w:cstheme="majorBidi"/>
          <w:sz w:val="24"/>
          <w:szCs w:val="24"/>
        </w:rPr>
        <w:t>Remaja merupakan dimana masa yang penuh de</w:t>
      </w:r>
      <w:r>
        <w:rPr>
          <w:rFonts w:asciiTheme="majorBidi" w:hAnsiTheme="majorBidi" w:cstheme="majorBidi"/>
          <w:sz w:val="24"/>
          <w:szCs w:val="24"/>
        </w:rPr>
        <w:t>ngan tantangan dan goncangan jiwa, masa transisi antara masa kanak-kanak kemasa remaja. Dalam hal ini untuk mengetahui sejauh mana tingkat ketaatan ibadah salat Jum’at remaja laki-laki berusia antara 13-21 tahun di Desa Damarpura Kecamatan Buana Pemaca Kab</w:t>
      </w:r>
      <w:r w:rsidR="002B5F24">
        <w:rPr>
          <w:rFonts w:asciiTheme="majorBidi" w:hAnsiTheme="majorBidi" w:cstheme="majorBidi"/>
          <w:sz w:val="24"/>
          <w:szCs w:val="24"/>
        </w:rPr>
        <w:t>upaten OKU Selatan, peneliti</w:t>
      </w:r>
      <w:r>
        <w:rPr>
          <w:rFonts w:asciiTheme="majorBidi" w:hAnsiTheme="majorBidi" w:cstheme="majorBidi"/>
          <w:sz w:val="24"/>
          <w:szCs w:val="24"/>
        </w:rPr>
        <w:t xml:space="preserve"> menggunakan menggunakan metode observasi.</w:t>
      </w:r>
    </w:p>
    <w:p w:rsidR="00D75ACD" w:rsidRDefault="002B5F24" w:rsidP="00D75ACD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observasi awal peneliti tertanggal 04-18 November 2011, </w:t>
      </w:r>
      <w:r w:rsidR="00D75ACD">
        <w:rPr>
          <w:rFonts w:asciiTheme="majorBidi" w:hAnsiTheme="majorBidi" w:cstheme="majorBidi"/>
          <w:sz w:val="24"/>
          <w:szCs w:val="24"/>
        </w:rPr>
        <w:t>sek</w:t>
      </w:r>
      <w:r>
        <w:rPr>
          <w:rFonts w:asciiTheme="majorBidi" w:hAnsiTheme="majorBidi" w:cstheme="majorBidi"/>
          <w:sz w:val="24"/>
          <w:szCs w:val="24"/>
        </w:rPr>
        <w:t>ilas terlihat kegiatan ibadah s</w:t>
      </w:r>
      <w:r w:rsidR="00D75ACD">
        <w:rPr>
          <w:rFonts w:asciiTheme="majorBidi" w:hAnsiTheme="majorBidi" w:cstheme="majorBidi"/>
          <w:sz w:val="24"/>
          <w:szCs w:val="24"/>
        </w:rPr>
        <w:t xml:space="preserve">alat </w:t>
      </w:r>
      <w:r>
        <w:rPr>
          <w:rFonts w:asciiTheme="majorBidi" w:hAnsiTheme="majorBidi" w:cstheme="majorBidi"/>
          <w:sz w:val="24"/>
          <w:szCs w:val="24"/>
        </w:rPr>
        <w:t>Jum’at remaja di masjid Darusalam yang berada di Desa Damarpura</w:t>
      </w:r>
      <w:r w:rsidR="00D75ACD">
        <w:rPr>
          <w:rFonts w:asciiTheme="majorBidi" w:hAnsiTheme="majorBidi" w:cstheme="majorBidi"/>
          <w:sz w:val="24"/>
          <w:szCs w:val="24"/>
        </w:rPr>
        <w:t xml:space="preserve"> terlihat sangat kurang akan kehadiran remanjanya. Sama halnya apa yang dikatakan oleh bapak </w:t>
      </w:r>
      <w:r>
        <w:rPr>
          <w:rFonts w:asciiTheme="majorBidi" w:hAnsiTheme="majorBidi" w:cstheme="majorBidi"/>
          <w:sz w:val="24"/>
          <w:szCs w:val="24"/>
        </w:rPr>
        <w:t>Arbi A Latif selaku pengurus masjid Darusalam</w:t>
      </w:r>
      <w:r w:rsidR="00D75ACD">
        <w:rPr>
          <w:rFonts w:asciiTheme="majorBidi" w:hAnsiTheme="majorBidi" w:cstheme="majorBidi"/>
          <w:sz w:val="24"/>
          <w:szCs w:val="24"/>
        </w:rPr>
        <w:t xml:space="preserve"> mengatakan, bahwasany</w:t>
      </w:r>
      <w:r w:rsidR="006A46E9">
        <w:rPr>
          <w:rFonts w:asciiTheme="majorBidi" w:hAnsiTheme="majorBidi" w:cstheme="majorBidi"/>
          <w:sz w:val="24"/>
          <w:szCs w:val="24"/>
        </w:rPr>
        <w:t>a remaja yang ada di Desa Damarpura</w:t>
      </w:r>
      <w:r w:rsidR="00D75ACD">
        <w:rPr>
          <w:rFonts w:asciiTheme="majorBidi" w:hAnsiTheme="majorBidi" w:cstheme="majorBidi"/>
          <w:sz w:val="24"/>
          <w:szCs w:val="24"/>
        </w:rPr>
        <w:t xml:space="preserve"> tersebut kurang t</w:t>
      </w:r>
      <w:r w:rsidR="006A46E9">
        <w:rPr>
          <w:rFonts w:asciiTheme="majorBidi" w:hAnsiTheme="majorBidi" w:cstheme="majorBidi"/>
          <w:sz w:val="24"/>
          <w:szCs w:val="24"/>
        </w:rPr>
        <w:t>aat dalam melaksanakan ibadah s</w:t>
      </w:r>
      <w:r w:rsidR="00D75ACD">
        <w:rPr>
          <w:rFonts w:asciiTheme="majorBidi" w:hAnsiTheme="majorBidi" w:cstheme="majorBidi"/>
          <w:sz w:val="24"/>
          <w:szCs w:val="24"/>
        </w:rPr>
        <w:t xml:space="preserve">alat </w:t>
      </w:r>
      <w:r w:rsidR="006A46E9">
        <w:rPr>
          <w:rFonts w:asciiTheme="majorBidi" w:hAnsiTheme="majorBidi" w:cstheme="majorBidi"/>
          <w:sz w:val="24"/>
          <w:szCs w:val="24"/>
        </w:rPr>
        <w:t xml:space="preserve">Jum’at </w:t>
      </w:r>
      <w:r w:rsidR="00D75ACD">
        <w:rPr>
          <w:rFonts w:asciiTheme="majorBidi" w:hAnsiTheme="majorBidi" w:cstheme="majorBidi"/>
          <w:sz w:val="24"/>
          <w:szCs w:val="24"/>
        </w:rPr>
        <w:t xml:space="preserve">yang dilaksanakan </w:t>
      </w:r>
      <w:r w:rsidR="006A46E9">
        <w:rPr>
          <w:rFonts w:asciiTheme="majorBidi" w:hAnsiTheme="majorBidi" w:cstheme="majorBidi"/>
          <w:sz w:val="24"/>
          <w:szCs w:val="24"/>
        </w:rPr>
        <w:t xml:space="preserve">sekali dalam satu minggu pada hari Jum’at. </w:t>
      </w:r>
    </w:p>
    <w:p w:rsidR="00D75ACD" w:rsidRDefault="00D75ACD" w:rsidP="00624A7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Remaja </w:t>
      </w:r>
      <w:r w:rsidR="006A46E9">
        <w:rPr>
          <w:rFonts w:asciiTheme="majorBidi" w:hAnsiTheme="majorBidi" w:cstheme="majorBidi"/>
          <w:sz w:val="24"/>
          <w:szCs w:val="24"/>
        </w:rPr>
        <w:t xml:space="preserve">laki-laki </w:t>
      </w:r>
      <w:r>
        <w:rPr>
          <w:rFonts w:asciiTheme="majorBidi" w:hAnsiTheme="majorBidi" w:cstheme="majorBidi"/>
          <w:sz w:val="24"/>
          <w:szCs w:val="24"/>
        </w:rPr>
        <w:t>yang be</w:t>
      </w:r>
      <w:r w:rsidR="006A46E9">
        <w:rPr>
          <w:rFonts w:asciiTheme="majorBidi" w:hAnsiTheme="majorBidi" w:cstheme="majorBidi"/>
          <w:sz w:val="24"/>
          <w:szCs w:val="24"/>
        </w:rPr>
        <w:t>rusia 13-21 tahun di Desa Damarpura</w:t>
      </w:r>
      <w:r>
        <w:rPr>
          <w:rFonts w:asciiTheme="majorBidi" w:hAnsiTheme="majorBidi" w:cstheme="majorBidi"/>
          <w:sz w:val="24"/>
          <w:szCs w:val="24"/>
        </w:rPr>
        <w:t xml:space="preserve"> kecamatan Buana Pemaca Ka</w:t>
      </w:r>
      <w:r w:rsidR="006A46E9">
        <w:rPr>
          <w:rFonts w:asciiTheme="majorBidi" w:hAnsiTheme="majorBidi" w:cstheme="majorBidi"/>
          <w:sz w:val="24"/>
          <w:szCs w:val="24"/>
        </w:rPr>
        <w:t>bupaten OKU Selatan berjumlah 123</w:t>
      </w:r>
      <w:r>
        <w:rPr>
          <w:rFonts w:asciiTheme="majorBidi" w:hAnsiTheme="majorBidi" w:cstheme="majorBidi"/>
          <w:sz w:val="24"/>
          <w:szCs w:val="24"/>
        </w:rPr>
        <w:t xml:space="preserve"> orang. </w:t>
      </w:r>
      <w:r w:rsidR="006A46E9">
        <w:rPr>
          <w:rFonts w:asciiTheme="majorBidi" w:hAnsiTheme="majorBidi" w:cstheme="majorBidi"/>
          <w:sz w:val="24"/>
          <w:szCs w:val="24"/>
        </w:rPr>
        <w:t xml:space="preserve">dimana yang tinggal dan menetap di Desa Damarpura berjumlah 55 orang, dan yang lainnya </w:t>
      </w:r>
      <w:r w:rsidR="00624A77">
        <w:rPr>
          <w:rFonts w:asciiTheme="majorBidi" w:hAnsiTheme="majorBidi" w:cstheme="majorBidi"/>
          <w:sz w:val="24"/>
          <w:szCs w:val="24"/>
        </w:rPr>
        <w:t>tinggal di luar desa ada yang sekolah dan ada juga yang bekerja.</w:t>
      </w:r>
    </w:p>
    <w:p w:rsidR="00624A77" w:rsidRDefault="00D75ACD" w:rsidP="00624A77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Observasi dilaksanakan setiap </w:t>
      </w:r>
      <w:r w:rsidR="00624A77">
        <w:rPr>
          <w:rFonts w:asciiTheme="majorBidi" w:hAnsiTheme="majorBidi" w:cstheme="majorBidi"/>
          <w:sz w:val="24"/>
          <w:szCs w:val="24"/>
        </w:rPr>
        <w:t xml:space="preserve">hari Jum’at pada saat sebelum pelaksaan salat. Observasi dilakukan selama tiga kali dalam satu bulan yaitu observasi pertama dilaksanakan pada tanggal 04  November 2011, dan obsevasi kedua dilaksanakan </w:t>
      </w:r>
      <w:r w:rsidR="00624A77">
        <w:rPr>
          <w:rFonts w:asciiTheme="majorBidi" w:hAnsiTheme="majorBidi" w:cstheme="majorBidi"/>
          <w:sz w:val="24"/>
          <w:szCs w:val="24"/>
        </w:rPr>
        <w:lastRenderedPageBreak/>
        <w:t>pada tanggal 11 November 2011 serta observasi ketiga dilaksanakan pada tanggal 18 November 2011. Hasil observasi yang dilaksanakan dapat dilihat pada tabel dibawah ini:</w:t>
      </w:r>
    </w:p>
    <w:p w:rsidR="00D75ACD" w:rsidRPr="007A2885" w:rsidRDefault="009F49D2" w:rsidP="00D75AC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A2885">
        <w:rPr>
          <w:rFonts w:asciiTheme="majorBidi" w:hAnsiTheme="majorBidi" w:cstheme="majorBidi"/>
          <w:sz w:val="24"/>
          <w:szCs w:val="24"/>
        </w:rPr>
        <w:t>Tabel 20</w:t>
      </w:r>
    </w:p>
    <w:p w:rsidR="00D75ACD" w:rsidRPr="007A2885" w:rsidRDefault="00D75ACD" w:rsidP="00D75ACD">
      <w:pPr>
        <w:jc w:val="center"/>
        <w:rPr>
          <w:rFonts w:asciiTheme="majorBidi" w:hAnsiTheme="majorBidi" w:cstheme="majorBidi"/>
          <w:sz w:val="24"/>
          <w:szCs w:val="24"/>
        </w:rPr>
      </w:pPr>
      <w:r w:rsidRPr="007A2885">
        <w:rPr>
          <w:rFonts w:asciiTheme="majorBidi" w:hAnsiTheme="majorBidi" w:cstheme="majorBidi"/>
          <w:sz w:val="24"/>
          <w:szCs w:val="24"/>
        </w:rPr>
        <w:t>Ha</w:t>
      </w:r>
      <w:r w:rsidR="009F49D2" w:rsidRPr="007A2885">
        <w:rPr>
          <w:rFonts w:asciiTheme="majorBidi" w:hAnsiTheme="majorBidi" w:cstheme="majorBidi"/>
          <w:sz w:val="24"/>
          <w:szCs w:val="24"/>
        </w:rPr>
        <w:t>sil Observasi Kegiatan Ibadah S</w:t>
      </w:r>
      <w:r w:rsidRPr="007A2885">
        <w:rPr>
          <w:rFonts w:asciiTheme="majorBidi" w:hAnsiTheme="majorBidi" w:cstheme="majorBidi"/>
          <w:sz w:val="24"/>
          <w:szCs w:val="24"/>
        </w:rPr>
        <w:t xml:space="preserve">alat </w:t>
      </w:r>
      <w:r w:rsidR="009F49D2" w:rsidRPr="007A2885">
        <w:rPr>
          <w:rFonts w:asciiTheme="majorBidi" w:hAnsiTheme="majorBidi" w:cstheme="majorBidi"/>
          <w:sz w:val="24"/>
          <w:szCs w:val="24"/>
        </w:rPr>
        <w:t xml:space="preserve">Jum’at </w:t>
      </w:r>
      <w:r w:rsidRPr="007A2885">
        <w:rPr>
          <w:rFonts w:asciiTheme="majorBidi" w:hAnsiTheme="majorBidi" w:cstheme="majorBidi"/>
          <w:sz w:val="24"/>
          <w:szCs w:val="24"/>
        </w:rPr>
        <w:t>Remaja 13-21 Tahun</w:t>
      </w:r>
    </w:p>
    <w:tbl>
      <w:tblPr>
        <w:tblStyle w:val="TableGrid"/>
        <w:tblW w:w="0" w:type="auto"/>
        <w:tblInd w:w="250" w:type="dxa"/>
        <w:tblLook w:val="04A0"/>
      </w:tblPr>
      <w:tblGrid>
        <w:gridCol w:w="566"/>
        <w:gridCol w:w="2193"/>
        <w:gridCol w:w="1068"/>
        <w:gridCol w:w="1418"/>
        <w:gridCol w:w="1417"/>
        <w:gridCol w:w="1418"/>
      </w:tblGrid>
      <w:tr w:rsidR="00D75ACD" w:rsidTr="00836C81">
        <w:tc>
          <w:tcPr>
            <w:tcW w:w="566" w:type="dxa"/>
            <w:vMerge w:val="restart"/>
          </w:tcPr>
          <w:p w:rsidR="00D75ACD" w:rsidRDefault="00D75ACD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 </w:t>
            </w:r>
          </w:p>
        </w:tc>
        <w:tc>
          <w:tcPr>
            <w:tcW w:w="2193" w:type="dxa"/>
            <w:vMerge w:val="restart"/>
          </w:tcPr>
          <w:p w:rsidR="00D75ACD" w:rsidRDefault="00D75ACD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1068" w:type="dxa"/>
            <w:vMerge w:val="restart"/>
          </w:tcPr>
          <w:p w:rsidR="00D75ACD" w:rsidRDefault="00D75ACD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USIA</w:t>
            </w:r>
          </w:p>
        </w:tc>
        <w:tc>
          <w:tcPr>
            <w:tcW w:w="4253" w:type="dxa"/>
            <w:gridSpan w:val="3"/>
          </w:tcPr>
          <w:p w:rsidR="00D75ACD" w:rsidRDefault="00836C81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JUM’AT</w:t>
            </w:r>
          </w:p>
        </w:tc>
      </w:tr>
      <w:tr w:rsidR="00836C81" w:rsidTr="00836C81">
        <w:tc>
          <w:tcPr>
            <w:tcW w:w="566" w:type="dxa"/>
            <w:vMerge/>
          </w:tcPr>
          <w:p w:rsidR="00836C81" w:rsidRDefault="00836C81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836C81" w:rsidRDefault="00836C81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836C81" w:rsidRDefault="00836C81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Default="008F3239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836C81" w:rsidRDefault="008F3239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II</w:t>
            </w:r>
            <w:r w:rsidR="00836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6C81" w:rsidRDefault="008F3239" w:rsidP="00D85013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III</w:t>
            </w: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Kholidi </w:t>
            </w:r>
          </w:p>
        </w:tc>
        <w:tc>
          <w:tcPr>
            <w:tcW w:w="1068" w:type="dxa"/>
          </w:tcPr>
          <w:p w:rsidR="00836C81" w:rsidRPr="0042175C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 Riski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Sudarman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Heri Susanto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Ican 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Latip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Fiqi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Adi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66C82" w:rsidRDefault="00836C81" w:rsidP="00D85013">
            <w:pPr>
              <w:spacing w:line="360" w:lineRule="auto"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Aden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Alansyah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Ikhsan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Pr="0042175C" w:rsidRDefault="00836C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Subir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Jamhari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6C81" w:rsidTr="00836C81">
        <w:tc>
          <w:tcPr>
            <w:tcW w:w="566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193" w:type="dxa"/>
          </w:tcPr>
          <w:p w:rsidR="00836C81" w:rsidRDefault="00836C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Aril </w:t>
            </w:r>
          </w:p>
        </w:tc>
        <w:tc>
          <w:tcPr>
            <w:tcW w:w="106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C81" w:rsidRPr="0042175C" w:rsidRDefault="00836C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C81" w:rsidRDefault="00836C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Riki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wis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Yulian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Randi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Dapit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Hendra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Eva Berogi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Wansri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78E2" w:rsidRPr="00FF76D8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FF76D8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FF76D8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Candra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Danerson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Aidil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Putra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Bari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Beni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Iwan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Yoga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Doni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Toto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Erik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Pebri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Agus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Septa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Dodo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Yuda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Dira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Hendri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Pr="0042175C" w:rsidRDefault="00DC78E2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78E2" w:rsidTr="00836C81">
        <w:tc>
          <w:tcPr>
            <w:tcW w:w="566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2193" w:type="dxa"/>
          </w:tcPr>
          <w:p w:rsidR="00DC78E2" w:rsidRDefault="00DC78E2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Olan </w:t>
            </w:r>
          </w:p>
        </w:tc>
        <w:tc>
          <w:tcPr>
            <w:tcW w:w="106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8E2" w:rsidRDefault="00DC78E2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Eko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Huda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Pr="0042175C" w:rsidRDefault="00A108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Hermanto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Charles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Evan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Jaka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10881" w:rsidRPr="00584DAD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Bayu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Rendi pratama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10881" w:rsidRPr="00584DAD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Anton yongki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Gunawan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Syahrial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Muklison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Ali akbar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Pr="0042175C" w:rsidRDefault="00A10881" w:rsidP="00D8501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566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2193" w:type="dxa"/>
          </w:tcPr>
          <w:p w:rsidR="00A10881" w:rsidRDefault="00A10881" w:rsidP="00D8501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Darehan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0881" w:rsidTr="00836C81">
        <w:tc>
          <w:tcPr>
            <w:tcW w:w="2759" w:type="dxa"/>
            <w:gridSpan w:val="2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Jumlah </w:t>
            </w:r>
          </w:p>
        </w:tc>
        <w:tc>
          <w:tcPr>
            <w:tcW w:w="1068" w:type="dxa"/>
          </w:tcPr>
          <w:p w:rsidR="00A10881" w:rsidRDefault="00A10881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881" w:rsidRDefault="002E56B4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10881" w:rsidRDefault="002E56B4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10881" w:rsidRDefault="002E56B4" w:rsidP="00D8501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</w:tbl>
    <w:p w:rsidR="00D75ACD" w:rsidRDefault="00D75ACD" w:rsidP="00D75ACD">
      <w:pPr>
        <w:rPr>
          <w:rFonts w:asciiTheme="majorBidi" w:hAnsiTheme="majorBidi" w:cstheme="majorBidi"/>
          <w:sz w:val="24"/>
          <w:szCs w:val="24"/>
        </w:rPr>
      </w:pPr>
    </w:p>
    <w:p w:rsidR="0085147E" w:rsidRDefault="0085147E" w:rsidP="00D75ACD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data observasi diatas diketahui dari  remaja laki-laki berusia 13-21 tahun, yang berjumlah 55 orang pada Jum’at pertama yang melaksanakan salat Jum’at berjumlah 23 orang, observasi pada Jum’at kedua terlihat remaja laki-laki berusia 13-21 tahun yang melaksanakan salat Jum’at berjumlah 23 orang, sedangkan pada observasi ketiga terlihat remaja laki-laki berusia 13-21 tahun yang ikut melaksanakan salat Jum’at sebanyak 24 orang.</w:t>
      </w:r>
    </w:p>
    <w:p w:rsidR="007E60FB" w:rsidRPr="00874CBD" w:rsidRDefault="00D75ACD" w:rsidP="00D8501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Sehinga dari hasil observasi diatas dap</w:t>
      </w:r>
      <w:r w:rsidR="0085147E">
        <w:rPr>
          <w:rFonts w:asciiTheme="majorBidi" w:hAnsiTheme="majorBidi" w:cstheme="majorBidi"/>
          <w:sz w:val="24"/>
          <w:szCs w:val="24"/>
        </w:rPr>
        <w:t>at disimpulkan bahwa remaja laki-laki</w:t>
      </w:r>
      <w:r>
        <w:rPr>
          <w:rFonts w:asciiTheme="majorBidi" w:hAnsiTheme="majorBidi" w:cstheme="majorBidi"/>
          <w:sz w:val="24"/>
          <w:szCs w:val="24"/>
        </w:rPr>
        <w:t xml:space="preserve"> be</w:t>
      </w:r>
      <w:r w:rsidR="0085147E">
        <w:rPr>
          <w:rFonts w:asciiTheme="majorBidi" w:hAnsiTheme="majorBidi" w:cstheme="majorBidi"/>
          <w:sz w:val="24"/>
          <w:szCs w:val="24"/>
        </w:rPr>
        <w:t>rusia 13-21 tahun di Desa Damarpura</w:t>
      </w:r>
      <w:r>
        <w:rPr>
          <w:rFonts w:asciiTheme="majorBidi" w:hAnsiTheme="majorBidi" w:cstheme="majorBidi"/>
          <w:sz w:val="24"/>
          <w:szCs w:val="24"/>
        </w:rPr>
        <w:t xml:space="preserve"> Kecamatan Buana Pemaca Kabupaten OKU Selatan yang menjadi sampel berjumlah 55 orang tingkat ketaatannya dalam </w:t>
      </w:r>
      <w:r w:rsidR="00D85013">
        <w:rPr>
          <w:rFonts w:asciiTheme="majorBidi" w:hAnsiTheme="majorBidi" w:cstheme="majorBidi"/>
          <w:sz w:val="24"/>
          <w:szCs w:val="24"/>
        </w:rPr>
        <w:t>melaksanakan s</w:t>
      </w:r>
      <w:r>
        <w:rPr>
          <w:rFonts w:asciiTheme="majorBidi" w:hAnsiTheme="majorBidi" w:cstheme="majorBidi"/>
          <w:sz w:val="24"/>
          <w:szCs w:val="24"/>
        </w:rPr>
        <w:t xml:space="preserve">alat </w:t>
      </w:r>
      <w:r w:rsidR="00D85013">
        <w:rPr>
          <w:rFonts w:asciiTheme="majorBidi" w:hAnsiTheme="majorBidi" w:cstheme="majorBidi"/>
          <w:sz w:val="24"/>
          <w:szCs w:val="24"/>
        </w:rPr>
        <w:t xml:space="preserve">Jum’at di masij Darusalam </w:t>
      </w:r>
      <w:r>
        <w:rPr>
          <w:rFonts w:asciiTheme="majorBidi" w:hAnsiTheme="majorBidi" w:cstheme="majorBidi"/>
          <w:sz w:val="24"/>
          <w:szCs w:val="24"/>
        </w:rPr>
        <w:t>masuk dalam kategori kurang da</w:t>
      </w:r>
      <w:r w:rsidR="00D85013">
        <w:rPr>
          <w:rFonts w:asciiTheme="majorBidi" w:hAnsiTheme="majorBidi" w:cstheme="majorBidi"/>
          <w:sz w:val="24"/>
          <w:szCs w:val="24"/>
        </w:rPr>
        <w:t>lam melaksanakan s</w:t>
      </w:r>
      <w:r>
        <w:rPr>
          <w:rFonts w:asciiTheme="majorBidi" w:hAnsiTheme="majorBidi" w:cstheme="majorBidi"/>
          <w:sz w:val="24"/>
          <w:szCs w:val="24"/>
        </w:rPr>
        <w:t>alat</w:t>
      </w:r>
      <w:r w:rsidR="00D85013">
        <w:rPr>
          <w:rFonts w:asciiTheme="majorBidi" w:hAnsiTheme="majorBidi" w:cstheme="majorBidi"/>
          <w:sz w:val="24"/>
          <w:szCs w:val="24"/>
        </w:rPr>
        <w:t xml:space="preserve"> Jum’at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7E60FB" w:rsidRPr="00874CBD" w:rsidSect="00125DBD">
      <w:headerReference w:type="default" r:id="rId8"/>
      <w:pgSz w:w="12240" w:h="15840"/>
      <w:pgMar w:top="1560" w:right="1701" w:bottom="1701" w:left="2268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C0" w:rsidRDefault="003747C0" w:rsidP="00741000">
      <w:pPr>
        <w:spacing w:after="0" w:line="240" w:lineRule="auto"/>
      </w:pPr>
      <w:r>
        <w:separator/>
      </w:r>
    </w:p>
  </w:endnote>
  <w:endnote w:type="continuationSeparator" w:id="1">
    <w:p w:rsidR="003747C0" w:rsidRDefault="003747C0" w:rsidP="0074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C0" w:rsidRDefault="003747C0" w:rsidP="00741000">
      <w:pPr>
        <w:spacing w:after="0" w:line="240" w:lineRule="auto"/>
      </w:pPr>
      <w:r>
        <w:separator/>
      </w:r>
    </w:p>
  </w:footnote>
  <w:footnote w:type="continuationSeparator" w:id="1">
    <w:p w:rsidR="003747C0" w:rsidRDefault="003747C0" w:rsidP="0074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7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85147E" w:rsidRDefault="0085147E">
        <w:pPr>
          <w:pStyle w:val="Header"/>
          <w:jc w:val="right"/>
        </w:pPr>
      </w:p>
      <w:p w:rsidR="0085147E" w:rsidRDefault="0085147E">
        <w:pPr>
          <w:pStyle w:val="Header"/>
          <w:jc w:val="right"/>
        </w:pPr>
      </w:p>
      <w:p w:rsidR="0085147E" w:rsidRPr="00573D6E" w:rsidRDefault="00ED60EC">
        <w:pPr>
          <w:pStyle w:val="Header"/>
          <w:jc w:val="right"/>
          <w:rPr>
            <w:rFonts w:asciiTheme="majorBidi" w:hAnsiTheme="majorBidi" w:cstheme="majorBidi"/>
          </w:rPr>
        </w:pPr>
        <w:r w:rsidRPr="00573D6E">
          <w:rPr>
            <w:rFonts w:asciiTheme="majorBidi" w:hAnsiTheme="majorBidi" w:cstheme="majorBidi"/>
          </w:rPr>
          <w:fldChar w:fldCharType="begin"/>
        </w:r>
        <w:r w:rsidR="0085147E" w:rsidRPr="00573D6E">
          <w:rPr>
            <w:rFonts w:asciiTheme="majorBidi" w:hAnsiTheme="majorBidi" w:cstheme="majorBidi"/>
          </w:rPr>
          <w:instrText xml:space="preserve"> PAGE   \* MERGEFORMAT </w:instrText>
        </w:r>
        <w:r w:rsidRPr="00573D6E">
          <w:rPr>
            <w:rFonts w:asciiTheme="majorBidi" w:hAnsiTheme="majorBidi" w:cstheme="majorBidi"/>
          </w:rPr>
          <w:fldChar w:fldCharType="separate"/>
        </w:r>
        <w:r w:rsidR="007A2885">
          <w:rPr>
            <w:rFonts w:asciiTheme="majorBidi" w:hAnsiTheme="majorBidi" w:cstheme="majorBidi"/>
            <w:noProof/>
          </w:rPr>
          <w:t>68</w:t>
        </w:r>
        <w:r w:rsidRPr="00573D6E">
          <w:rPr>
            <w:rFonts w:asciiTheme="majorBidi" w:hAnsiTheme="majorBidi" w:cstheme="majorBidi"/>
          </w:rPr>
          <w:fldChar w:fldCharType="end"/>
        </w:r>
      </w:p>
    </w:sdtContent>
  </w:sdt>
  <w:p w:rsidR="0085147E" w:rsidRDefault="00851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ADF"/>
    <w:multiLevelType w:val="hybridMultilevel"/>
    <w:tmpl w:val="E5D82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554"/>
    <w:multiLevelType w:val="hybridMultilevel"/>
    <w:tmpl w:val="1400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826A1"/>
    <w:multiLevelType w:val="hybridMultilevel"/>
    <w:tmpl w:val="3070A97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871931"/>
    <w:multiLevelType w:val="hybridMultilevel"/>
    <w:tmpl w:val="D1D6B6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A3646"/>
    <w:multiLevelType w:val="hybridMultilevel"/>
    <w:tmpl w:val="66705B46"/>
    <w:lvl w:ilvl="0" w:tplc="0FE87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4497F"/>
    <w:multiLevelType w:val="hybridMultilevel"/>
    <w:tmpl w:val="7AE65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C7FF7"/>
    <w:multiLevelType w:val="hybridMultilevel"/>
    <w:tmpl w:val="3C8E654C"/>
    <w:lvl w:ilvl="0" w:tplc="6F38230E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28F787F"/>
    <w:multiLevelType w:val="hybridMultilevel"/>
    <w:tmpl w:val="FBA48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E6176"/>
    <w:multiLevelType w:val="hybridMultilevel"/>
    <w:tmpl w:val="1400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15DC3"/>
    <w:multiLevelType w:val="hybridMultilevel"/>
    <w:tmpl w:val="2FF8C6F0"/>
    <w:lvl w:ilvl="0" w:tplc="0409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A0B26"/>
    <w:multiLevelType w:val="hybridMultilevel"/>
    <w:tmpl w:val="1F380F9A"/>
    <w:lvl w:ilvl="0" w:tplc="BEE63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54B12"/>
    <w:multiLevelType w:val="hybridMultilevel"/>
    <w:tmpl w:val="ED5C6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936E8"/>
    <w:multiLevelType w:val="hybridMultilevel"/>
    <w:tmpl w:val="8EBEB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000"/>
    <w:rsid w:val="00000E2C"/>
    <w:rsid w:val="0000225D"/>
    <w:rsid w:val="00003C1D"/>
    <w:rsid w:val="00004D15"/>
    <w:rsid w:val="00005651"/>
    <w:rsid w:val="00006FB0"/>
    <w:rsid w:val="00006FD0"/>
    <w:rsid w:val="0001311A"/>
    <w:rsid w:val="00013D9E"/>
    <w:rsid w:val="00014F4B"/>
    <w:rsid w:val="00015A2B"/>
    <w:rsid w:val="000165B3"/>
    <w:rsid w:val="000212E2"/>
    <w:rsid w:val="00025641"/>
    <w:rsid w:val="0003001A"/>
    <w:rsid w:val="00031BCD"/>
    <w:rsid w:val="00040772"/>
    <w:rsid w:val="00045B46"/>
    <w:rsid w:val="00045E50"/>
    <w:rsid w:val="00046BA8"/>
    <w:rsid w:val="00050A0C"/>
    <w:rsid w:val="00050CE9"/>
    <w:rsid w:val="00051378"/>
    <w:rsid w:val="00053DAC"/>
    <w:rsid w:val="0005585C"/>
    <w:rsid w:val="000578E4"/>
    <w:rsid w:val="0006046B"/>
    <w:rsid w:val="00060795"/>
    <w:rsid w:val="000610D3"/>
    <w:rsid w:val="0006130B"/>
    <w:rsid w:val="0006381B"/>
    <w:rsid w:val="000638A8"/>
    <w:rsid w:val="00064776"/>
    <w:rsid w:val="0006493E"/>
    <w:rsid w:val="00065E95"/>
    <w:rsid w:val="0007028E"/>
    <w:rsid w:val="00070F80"/>
    <w:rsid w:val="00072E9D"/>
    <w:rsid w:val="000748CB"/>
    <w:rsid w:val="000768D8"/>
    <w:rsid w:val="00080358"/>
    <w:rsid w:val="00080D21"/>
    <w:rsid w:val="000818C5"/>
    <w:rsid w:val="00086965"/>
    <w:rsid w:val="00091614"/>
    <w:rsid w:val="00093084"/>
    <w:rsid w:val="00094A47"/>
    <w:rsid w:val="00095B61"/>
    <w:rsid w:val="000A10CD"/>
    <w:rsid w:val="000A2CA3"/>
    <w:rsid w:val="000A3A4B"/>
    <w:rsid w:val="000A4536"/>
    <w:rsid w:val="000A4631"/>
    <w:rsid w:val="000A4B53"/>
    <w:rsid w:val="000A649B"/>
    <w:rsid w:val="000B1029"/>
    <w:rsid w:val="000B11B0"/>
    <w:rsid w:val="000B2427"/>
    <w:rsid w:val="000B255F"/>
    <w:rsid w:val="000B4673"/>
    <w:rsid w:val="000B468A"/>
    <w:rsid w:val="000B56AA"/>
    <w:rsid w:val="000B56BC"/>
    <w:rsid w:val="000B68AE"/>
    <w:rsid w:val="000C412B"/>
    <w:rsid w:val="000C6AA1"/>
    <w:rsid w:val="000C764A"/>
    <w:rsid w:val="000C7923"/>
    <w:rsid w:val="000C7F31"/>
    <w:rsid w:val="000D233E"/>
    <w:rsid w:val="000D2C9A"/>
    <w:rsid w:val="000D326F"/>
    <w:rsid w:val="000D6016"/>
    <w:rsid w:val="000D6620"/>
    <w:rsid w:val="000D7D75"/>
    <w:rsid w:val="000D7EC7"/>
    <w:rsid w:val="000E48A0"/>
    <w:rsid w:val="000E69DE"/>
    <w:rsid w:val="000F2204"/>
    <w:rsid w:val="000F5504"/>
    <w:rsid w:val="000F6BD5"/>
    <w:rsid w:val="000F743F"/>
    <w:rsid w:val="00101045"/>
    <w:rsid w:val="0010120D"/>
    <w:rsid w:val="0010143F"/>
    <w:rsid w:val="001026B6"/>
    <w:rsid w:val="0010588C"/>
    <w:rsid w:val="001067F6"/>
    <w:rsid w:val="00107FF9"/>
    <w:rsid w:val="001119CD"/>
    <w:rsid w:val="00111A5F"/>
    <w:rsid w:val="00113B63"/>
    <w:rsid w:val="001152A0"/>
    <w:rsid w:val="00115C63"/>
    <w:rsid w:val="00116DCC"/>
    <w:rsid w:val="001175B9"/>
    <w:rsid w:val="001245D7"/>
    <w:rsid w:val="00125D97"/>
    <w:rsid w:val="00125DBD"/>
    <w:rsid w:val="00127E7C"/>
    <w:rsid w:val="00130C1F"/>
    <w:rsid w:val="001314A1"/>
    <w:rsid w:val="00132B7F"/>
    <w:rsid w:val="00132E78"/>
    <w:rsid w:val="00134684"/>
    <w:rsid w:val="0013618A"/>
    <w:rsid w:val="0013667E"/>
    <w:rsid w:val="00136AE5"/>
    <w:rsid w:val="00136AF8"/>
    <w:rsid w:val="001406AF"/>
    <w:rsid w:val="0014114B"/>
    <w:rsid w:val="001430A6"/>
    <w:rsid w:val="0014329E"/>
    <w:rsid w:val="00144477"/>
    <w:rsid w:val="0014697E"/>
    <w:rsid w:val="00147713"/>
    <w:rsid w:val="00147C84"/>
    <w:rsid w:val="00154D45"/>
    <w:rsid w:val="00161D2C"/>
    <w:rsid w:val="0016599B"/>
    <w:rsid w:val="001669EE"/>
    <w:rsid w:val="00166A35"/>
    <w:rsid w:val="00171DCB"/>
    <w:rsid w:val="00172147"/>
    <w:rsid w:val="0017282A"/>
    <w:rsid w:val="001749D1"/>
    <w:rsid w:val="00174E86"/>
    <w:rsid w:val="00174F0D"/>
    <w:rsid w:val="001752F2"/>
    <w:rsid w:val="00175875"/>
    <w:rsid w:val="00175D5B"/>
    <w:rsid w:val="00176DE5"/>
    <w:rsid w:val="001807EA"/>
    <w:rsid w:val="001830FD"/>
    <w:rsid w:val="00184840"/>
    <w:rsid w:val="00185A88"/>
    <w:rsid w:val="0019099E"/>
    <w:rsid w:val="00191E70"/>
    <w:rsid w:val="001940AB"/>
    <w:rsid w:val="00195D95"/>
    <w:rsid w:val="00196AD1"/>
    <w:rsid w:val="00197C3F"/>
    <w:rsid w:val="001A0744"/>
    <w:rsid w:val="001A1814"/>
    <w:rsid w:val="001A2758"/>
    <w:rsid w:val="001A2B26"/>
    <w:rsid w:val="001A3A7A"/>
    <w:rsid w:val="001A42AC"/>
    <w:rsid w:val="001A4BAA"/>
    <w:rsid w:val="001A6760"/>
    <w:rsid w:val="001B1F86"/>
    <w:rsid w:val="001B36DD"/>
    <w:rsid w:val="001B4193"/>
    <w:rsid w:val="001B5F19"/>
    <w:rsid w:val="001B6A64"/>
    <w:rsid w:val="001C1483"/>
    <w:rsid w:val="001C255B"/>
    <w:rsid w:val="001C36A0"/>
    <w:rsid w:val="001C45B8"/>
    <w:rsid w:val="001C4624"/>
    <w:rsid w:val="001C71E6"/>
    <w:rsid w:val="001D0249"/>
    <w:rsid w:val="001D0ECB"/>
    <w:rsid w:val="001D119A"/>
    <w:rsid w:val="001D1C54"/>
    <w:rsid w:val="001D264E"/>
    <w:rsid w:val="001D5149"/>
    <w:rsid w:val="001D6EBA"/>
    <w:rsid w:val="001D723A"/>
    <w:rsid w:val="001E0E20"/>
    <w:rsid w:val="001E1BCF"/>
    <w:rsid w:val="001E1F67"/>
    <w:rsid w:val="001E5408"/>
    <w:rsid w:val="001E55AA"/>
    <w:rsid w:val="001E6A85"/>
    <w:rsid w:val="001F3757"/>
    <w:rsid w:val="001F49C8"/>
    <w:rsid w:val="001F4D1C"/>
    <w:rsid w:val="001F501A"/>
    <w:rsid w:val="001F6545"/>
    <w:rsid w:val="001F7D18"/>
    <w:rsid w:val="0020092E"/>
    <w:rsid w:val="00201267"/>
    <w:rsid w:val="00201DE6"/>
    <w:rsid w:val="00202600"/>
    <w:rsid w:val="00204DCE"/>
    <w:rsid w:val="00205804"/>
    <w:rsid w:val="002065D6"/>
    <w:rsid w:val="00207107"/>
    <w:rsid w:val="0020712C"/>
    <w:rsid w:val="00210226"/>
    <w:rsid w:val="00212DA0"/>
    <w:rsid w:val="00216090"/>
    <w:rsid w:val="00216273"/>
    <w:rsid w:val="00216A51"/>
    <w:rsid w:val="002204F7"/>
    <w:rsid w:val="00221BDB"/>
    <w:rsid w:val="00222F80"/>
    <w:rsid w:val="00224399"/>
    <w:rsid w:val="00225240"/>
    <w:rsid w:val="00225797"/>
    <w:rsid w:val="00226C43"/>
    <w:rsid w:val="00227945"/>
    <w:rsid w:val="00231CBD"/>
    <w:rsid w:val="00233182"/>
    <w:rsid w:val="00233E57"/>
    <w:rsid w:val="00234929"/>
    <w:rsid w:val="00237ED9"/>
    <w:rsid w:val="00240D29"/>
    <w:rsid w:val="0024164A"/>
    <w:rsid w:val="00241F7E"/>
    <w:rsid w:val="00243E7F"/>
    <w:rsid w:val="0024450B"/>
    <w:rsid w:val="00246456"/>
    <w:rsid w:val="002501EA"/>
    <w:rsid w:val="00252A9B"/>
    <w:rsid w:val="00253453"/>
    <w:rsid w:val="00254B18"/>
    <w:rsid w:val="00254C85"/>
    <w:rsid w:val="0025588B"/>
    <w:rsid w:val="002569F3"/>
    <w:rsid w:val="00256B7D"/>
    <w:rsid w:val="00257D35"/>
    <w:rsid w:val="00260120"/>
    <w:rsid w:val="002603C6"/>
    <w:rsid w:val="00260914"/>
    <w:rsid w:val="00261281"/>
    <w:rsid w:val="00262EA8"/>
    <w:rsid w:val="00263B61"/>
    <w:rsid w:val="00265BE6"/>
    <w:rsid w:val="00267ECC"/>
    <w:rsid w:val="00267FFD"/>
    <w:rsid w:val="002700A5"/>
    <w:rsid w:val="00272F2A"/>
    <w:rsid w:val="00273109"/>
    <w:rsid w:val="002743D0"/>
    <w:rsid w:val="00276553"/>
    <w:rsid w:val="00277A14"/>
    <w:rsid w:val="0028103D"/>
    <w:rsid w:val="00281834"/>
    <w:rsid w:val="00281E2C"/>
    <w:rsid w:val="00281F37"/>
    <w:rsid w:val="00282E45"/>
    <w:rsid w:val="002838B3"/>
    <w:rsid w:val="0028491A"/>
    <w:rsid w:val="00286F96"/>
    <w:rsid w:val="00290922"/>
    <w:rsid w:val="002927A5"/>
    <w:rsid w:val="00294685"/>
    <w:rsid w:val="00295A22"/>
    <w:rsid w:val="00296648"/>
    <w:rsid w:val="002A0D84"/>
    <w:rsid w:val="002A0F17"/>
    <w:rsid w:val="002A0F43"/>
    <w:rsid w:val="002A62A2"/>
    <w:rsid w:val="002A6408"/>
    <w:rsid w:val="002A6C4D"/>
    <w:rsid w:val="002B1096"/>
    <w:rsid w:val="002B1433"/>
    <w:rsid w:val="002B1D29"/>
    <w:rsid w:val="002B1FAF"/>
    <w:rsid w:val="002B1FD1"/>
    <w:rsid w:val="002B236D"/>
    <w:rsid w:val="002B2738"/>
    <w:rsid w:val="002B4F94"/>
    <w:rsid w:val="002B5F24"/>
    <w:rsid w:val="002B7D05"/>
    <w:rsid w:val="002C29E8"/>
    <w:rsid w:val="002C327B"/>
    <w:rsid w:val="002C6E03"/>
    <w:rsid w:val="002D0C81"/>
    <w:rsid w:val="002D3340"/>
    <w:rsid w:val="002D4106"/>
    <w:rsid w:val="002D776B"/>
    <w:rsid w:val="002D791A"/>
    <w:rsid w:val="002E0425"/>
    <w:rsid w:val="002E102C"/>
    <w:rsid w:val="002E17F1"/>
    <w:rsid w:val="002E2508"/>
    <w:rsid w:val="002E3345"/>
    <w:rsid w:val="002E46C1"/>
    <w:rsid w:val="002E56B4"/>
    <w:rsid w:val="002E7178"/>
    <w:rsid w:val="002E72D0"/>
    <w:rsid w:val="002E7692"/>
    <w:rsid w:val="002F1BDC"/>
    <w:rsid w:val="002F1BE6"/>
    <w:rsid w:val="002F3CF6"/>
    <w:rsid w:val="002F46EE"/>
    <w:rsid w:val="002F48D6"/>
    <w:rsid w:val="002F5029"/>
    <w:rsid w:val="002F50CE"/>
    <w:rsid w:val="002F7276"/>
    <w:rsid w:val="003001D5"/>
    <w:rsid w:val="00304235"/>
    <w:rsid w:val="003055A8"/>
    <w:rsid w:val="00305CC3"/>
    <w:rsid w:val="00306C73"/>
    <w:rsid w:val="00312D43"/>
    <w:rsid w:val="00313959"/>
    <w:rsid w:val="0031455F"/>
    <w:rsid w:val="00315967"/>
    <w:rsid w:val="0031620D"/>
    <w:rsid w:val="00317BBF"/>
    <w:rsid w:val="00320C7A"/>
    <w:rsid w:val="003212E1"/>
    <w:rsid w:val="00321575"/>
    <w:rsid w:val="003217A7"/>
    <w:rsid w:val="00321827"/>
    <w:rsid w:val="00321E49"/>
    <w:rsid w:val="00322B7F"/>
    <w:rsid w:val="003237C0"/>
    <w:rsid w:val="003241CB"/>
    <w:rsid w:val="00324A4B"/>
    <w:rsid w:val="00324D6A"/>
    <w:rsid w:val="00325024"/>
    <w:rsid w:val="00325120"/>
    <w:rsid w:val="003318D8"/>
    <w:rsid w:val="00331A2C"/>
    <w:rsid w:val="00331D4B"/>
    <w:rsid w:val="00332F2C"/>
    <w:rsid w:val="0033311A"/>
    <w:rsid w:val="003342F4"/>
    <w:rsid w:val="00334D5B"/>
    <w:rsid w:val="00335C4C"/>
    <w:rsid w:val="003366BE"/>
    <w:rsid w:val="003371BB"/>
    <w:rsid w:val="00337261"/>
    <w:rsid w:val="0034147D"/>
    <w:rsid w:val="0034261B"/>
    <w:rsid w:val="00344F28"/>
    <w:rsid w:val="00345E02"/>
    <w:rsid w:val="0034715B"/>
    <w:rsid w:val="003526C7"/>
    <w:rsid w:val="00354241"/>
    <w:rsid w:val="003543B1"/>
    <w:rsid w:val="003543FF"/>
    <w:rsid w:val="003547A9"/>
    <w:rsid w:val="0035774F"/>
    <w:rsid w:val="00357A0D"/>
    <w:rsid w:val="003609B1"/>
    <w:rsid w:val="003614A2"/>
    <w:rsid w:val="00361CAC"/>
    <w:rsid w:val="00362247"/>
    <w:rsid w:val="00363C25"/>
    <w:rsid w:val="0036444E"/>
    <w:rsid w:val="00365EEA"/>
    <w:rsid w:val="00367347"/>
    <w:rsid w:val="0037086B"/>
    <w:rsid w:val="003733B8"/>
    <w:rsid w:val="003747C0"/>
    <w:rsid w:val="003764EE"/>
    <w:rsid w:val="00376B3B"/>
    <w:rsid w:val="00376E7D"/>
    <w:rsid w:val="003809F0"/>
    <w:rsid w:val="00381C9F"/>
    <w:rsid w:val="00383752"/>
    <w:rsid w:val="00384C8D"/>
    <w:rsid w:val="00386EC6"/>
    <w:rsid w:val="003900E0"/>
    <w:rsid w:val="0039159E"/>
    <w:rsid w:val="00396BD6"/>
    <w:rsid w:val="003A0E4E"/>
    <w:rsid w:val="003A6023"/>
    <w:rsid w:val="003A6584"/>
    <w:rsid w:val="003B3549"/>
    <w:rsid w:val="003B44F9"/>
    <w:rsid w:val="003B4972"/>
    <w:rsid w:val="003B7C3E"/>
    <w:rsid w:val="003C17D1"/>
    <w:rsid w:val="003C5510"/>
    <w:rsid w:val="003C606D"/>
    <w:rsid w:val="003D0F8F"/>
    <w:rsid w:val="003D1D34"/>
    <w:rsid w:val="003D3DC6"/>
    <w:rsid w:val="003D46E2"/>
    <w:rsid w:val="003D4919"/>
    <w:rsid w:val="003D4FFA"/>
    <w:rsid w:val="003D6431"/>
    <w:rsid w:val="003D6B58"/>
    <w:rsid w:val="003D77F8"/>
    <w:rsid w:val="003E0ACC"/>
    <w:rsid w:val="003E3319"/>
    <w:rsid w:val="003E39E7"/>
    <w:rsid w:val="003E3CF9"/>
    <w:rsid w:val="003E4D24"/>
    <w:rsid w:val="003E6E55"/>
    <w:rsid w:val="003E784F"/>
    <w:rsid w:val="003F01BE"/>
    <w:rsid w:val="003F09D2"/>
    <w:rsid w:val="003F4674"/>
    <w:rsid w:val="003F4C72"/>
    <w:rsid w:val="003F5412"/>
    <w:rsid w:val="003F559A"/>
    <w:rsid w:val="003F730C"/>
    <w:rsid w:val="004005D8"/>
    <w:rsid w:val="00402A0E"/>
    <w:rsid w:val="0040306F"/>
    <w:rsid w:val="00404DB1"/>
    <w:rsid w:val="00405CCA"/>
    <w:rsid w:val="00410314"/>
    <w:rsid w:val="0041357B"/>
    <w:rsid w:val="00417978"/>
    <w:rsid w:val="00417E11"/>
    <w:rsid w:val="0042015B"/>
    <w:rsid w:val="00420D54"/>
    <w:rsid w:val="00420DC8"/>
    <w:rsid w:val="00421CC1"/>
    <w:rsid w:val="00422E50"/>
    <w:rsid w:val="00426995"/>
    <w:rsid w:val="00426C93"/>
    <w:rsid w:val="004300D2"/>
    <w:rsid w:val="0043038F"/>
    <w:rsid w:val="00430ED3"/>
    <w:rsid w:val="00431FA6"/>
    <w:rsid w:val="004333DF"/>
    <w:rsid w:val="00433C05"/>
    <w:rsid w:val="00434596"/>
    <w:rsid w:val="00435469"/>
    <w:rsid w:val="0043579B"/>
    <w:rsid w:val="00436B73"/>
    <w:rsid w:val="00441CAD"/>
    <w:rsid w:val="004452A0"/>
    <w:rsid w:val="00445D1D"/>
    <w:rsid w:val="00450AD7"/>
    <w:rsid w:val="00450ECE"/>
    <w:rsid w:val="00451575"/>
    <w:rsid w:val="00453E09"/>
    <w:rsid w:val="00455F15"/>
    <w:rsid w:val="00460155"/>
    <w:rsid w:val="00461F2B"/>
    <w:rsid w:val="00463FA3"/>
    <w:rsid w:val="0046428F"/>
    <w:rsid w:val="004708B1"/>
    <w:rsid w:val="00470C2E"/>
    <w:rsid w:val="004712D5"/>
    <w:rsid w:val="00471E56"/>
    <w:rsid w:val="00472BB4"/>
    <w:rsid w:val="004751E6"/>
    <w:rsid w:val="004761DF"/>
    <w:rsid w:val="004767AB"/>
    <w:rsid w:val="0048023F"/>
    <w:rsid w:val="0048193F"/>
    <w:rsid w:val="0048771D"/>
    <w:rsid w:val="004879B3"/>
    <w:rsid w:val="00490174"/>
    <w:rsid w:val="0049067D"/>
    <w:rsid w:val="00493A25"/>
    <w:rsid w:val="00493C1E"/>
    <w:rsid w:val="0049473B"/>
    <w:rsid w:val="00494E50"/>
    <w:rsid w:val="00495592"/>
    <w:rsid w:val="004A140B"/>
    <w:rsid w:val="004A1E57"/>
    <w:rsid w:val="004A222E"/>
    <w:rsid w:val="004B5329"/>
    <w:rsid w:val="004C3AE6"/>
    <w:rsid w:val="004C42C5"/>
    <w:rsid w:val="004C42DD"/>
    <w:rsid w:val="004C430D"/>
    <w:rsid w:val="004D1E8B"/>
    <w:rsid w:val="004D2F10"/>
    <w:rsid w:val="004D34FA"/>
    <w:rsid w:val="004D36EC"/>
    <w:rsid w:val="004D6B2E"/>
    <w:rsid w:val="004D7F6D"/>
    <w:rsid w:val="004E19DC"/>
    <w:rsid w:val="004E47DE"/>
    <w:rsid w:val="004E514D"/>
    <w:rsid w:val="004E5F98"/>
    <w:rsid w:val="004F0701"/>
    <w:rsid w:val="004F0C77"/>
    <w:rsid w:val="004F13C5"/>
    <w:rsid w:val="004F2331"/>
    <w:rsid w:val="004F3082"/>
    <w:rsid w:val="004F402E"/>
    <w:rsid w:val="004F4C5E"/>
    <w:rsid w:val="004F5DE9"/>
    <w:rsid w:val="004F63B9"/>
    <w:rsid w:val="004F665C"/>
    <w:rsid w:val="005017A3"/>
    <w:rsid w:val="00506FBB"/>
    <w:rsid w:val="00507D49"/>
    <w:rsid w:val="005106F9"/>
    <w:rsid w:val="00510BFE"/>
    <w:rsid w:val="005114F9"/>
    <w:rsid w:val="0051213F"/>
    <w:rsid w:val="005122E4"/>
    <w:rsid w:val="00512C9F"/>
    <w:rsid w:val="005159AE"/>
    <w:rsid w:val="0051753C"/>
    <w:rsid w:val="00517CEA"/>
    <w:rsid w:val="00520B0E"/>
    <w:rsid w:val="00520C66"/>
    <w:rsid w:val="00523144"/>
    <w:rsid w:val="00524C49"/>
    <w:rsid w:val="00525041"/>
    <w:rsid w:val="00525A99"/>
    <w:rsid w:val="00530223"/>
    <w:rsid w:val="00530CE1"/>
    <w:rsid w:val="00531376"/>
    <w:rsid w:val="0053192D"/>
    <w:rsid w:val="00532867"/>
    <w:rsid w:val="005344BB"/>
    <w:rsid w:val="00534E84"/>
    <w:rsid w:val="005351BE"/>
    <w:rsid w:val="00536236"/>
    <w:rsid w:val="00536DF8"/>
    <w:rsid w:val="0053757C"/>
    <w:rsid w:val="0054043B"/>
    <w:rsid w:val="005412C1"/>
    <w:rsid w:val="00544F04"/>
    <w:rsid w:val="00545F8D"/>
    <w:rsid w:val="00546CBF"/>
    <w:rsid w:val="00547223"/>
    <w:rsid w:val="00547650"/>
    <w:rsid w:val="00551675"/>
    <w:rsid w:val="00552DB0"/>
    <w:rsid w:val="00555776"/>
    <w:rsid w:val="00555B80"/>
    <w:rsid w:val="00555CBE"/>
    <w:rsid w:val="00556AB4"/>
    <w:rsid w:val="005570E0"/>
    <w:rsid w:val="00557767"/>
    <w:rsid w:val="00563ADB"/>
    <w:rsid w:val="00564BDD"/>
    <w:rsid w:val="005655FB"/>
    <w:rsid w:val="005715AE"/>
    <w:rsid w:val="005715C7"/>
    <w:rsid w:val="00572FAD"/>
    <w:rsid w:val="00573D6E"/>
    <w:rsid w:val="00580B37"/>
    <w:rsid w:val="005816FE"/>
    <w:rsid w:val="00581B3E"/>
    <w:rsid w:val="00582AA4"/>
    <w:rsid w:val="00583544"/>
    <w:rsid w:val="00583C49"/>
    <w:rsid w:val="00583C4E"/>
    <w:rsid w:val="00583D9B"/>
    <w:rsid w:val="00583E7D"/>
    <w:rsid w:val="00584DAD"/>
    <w:rsid w:val="00585915"/>
    <w:rsid w:val="0058746D"/>
    <w:rsid w:val="0058757D"/>
    <w:rsid w:val="00590E24"/>
    <w:rsid w:val="005922EC"/>
    <w:rsid w:val="0059396C"/>
    <w:rsid w:val="00593D31"/>
    <w:rsid w:val="00594549"/>
    <w:rsid w:val="005969FA"/>
    <w:rsid w:val="00596E0A"/>
    <w:rsid w:val="005978B0"/>
    <w:rsid w:val="005A0332"/>
    <w:rsid w:val="005A3E60"/>
    <w:rsid w:val="005A40F4"/>
    <w:rsid w:val="005A48C0"/>
    <w:rsid w:val="005A6140"/>
    <w:rsid w:val="005A76F0"/>
    <w:rsid w:val="005B13A5"/>
    <w:rsid w:val="005B3118"/>
    <w:rsid w:val="005B3C30"/>
    <w:rsid w:val="005B5B82"/>
    <w:rsid w:val="005B5B87"/>
    <w:rsid w:val="005B696A"/>
    <w:rsid w:val="005B6A54"/>
    <w:rsid w:val="005B71C5"/>
    <w:rsid w:val="005C0B24"/>
    <w:rsid w:val="005C14E5"/>
    <w:rsid w:val="005C2640"/>
    <w:rsid w:val="005C2D15"/>
    <w:rsid w:val="005C3EC0"/>
    <w:rsid w:val="005C3FD5"/>
    <w:rsid w:val="005C47BD"/>
    <w:rsid w:val="005C57FB"/>
    <w:rsid w:val="005D0F8E"/>
    <w:rsid w:val="005D2373"/>
    <w:rsid w:val="005D4955"/>
    <w:rsid w:val="005D5375"/>
    <w:rsid w:val="005D5694"/>
    <w:rsid w:val="005D5D2D"/>
    <w:rsid w:val="005D63B4"/>
    <w:rsid w:val="005D6D77"/>
    <w:rsid w:val="005D7495"/>
    <w:rsid w:val="005D7CC0"/>
    <w:rsid w:val="005E5B1C"/>
    <w:rsid w:val="005E64B5"/>
    <w:rsid w:val="005E7E85"/>
    <w:rsid w:val="005E7FC1"/>
    <w:rsid w:val="005F0ADE"/>
    <w:rsid w:val="005F17F1"/>
    <w:rsid w:val="005F1CF0"/>
    <w:rsid w:val="005F2FBF"/>
    <w:rsid w:val="005F3A8A"/>
    <w:rsid w:val="005F3C4B"/>
    <w:rsid w:val="005F478B"/>
    <w:rsid w:val="00602D24"/>
    <w:rsid w:val="0060377B"/>
    <w:rsid w:val="00603CE0"/>
    <w:rsid w:val="00604C9D"/>
    <w:rsid w:val="00604DAF"/>
    <w:rsid w:val="0060722E"/>
    <w:rsid w:val="00610C45"/>
    <w:rsid w:val="00610E79"/>
    <w:rsid w:val="006132AE"/>
    <w:rsid w:val="0061417F"/>
    <w:rsid w:val="00615B09"/>
    <w:rsid w:val="00616299"/>
    <w:rsid w:val="00621D6E"/>
    <w:rsid w:val="006226F7"/>
    <w:rsid w:val="00624A77"/>
    <w:rsid w:val="00625219"/>
    <w:rsid w:val="0062606F"/>
    <w:rsid w:val="00631886"/>
    <w:rsid w:val="00631AC7"/>
    <w:rsid w:val="00631F92"/>
    <w:rsid w:val="006340DE"/>
    <w:rsid w:val="0063478B"/>
    <w:rsid w:val="00634D73"/>
    <w:rsid w:val="00634D7F"/>
    <w:rsid w:val="006428FB"/>
    <w:rsid w:val="006433E4"/>
    <w:rsid w:val="006438CE"/>
    <w:rsid w:val="00645813"/>
    <w:rsid w:val="00646DC9"/>
    <w:rsid w:val="0064755B"/>
    <w:rsid w:val="006512B1"/>
    <w:rsid w:val="006513D8"/>
    <w:rsid w:val="006527FF"/>
    <w:rsid w:val="00654CE8"/>
    <w:rsid w:val="00655E24"/>
    <w:rsid w:val="006566A9"/>
    <w:rsid w:val="0065761F"/>
    <w:rsid w:val="00660BE0"/>
    <w:rsid w:val="006636B8"/>
    <w:rsid w:val="00663CDC"/>
    <w:rsid w:val="006644B5"/>
    <w:rsid w:val="00665BAC"/>
    <w:rsid w:val="006666F6"/>
    <w:rsid w:val="006667E7"/>
    <w:rsid w:val="006678AF"/>
    <w:rsid w:val="00673316"/>
    <w:rsid w:val="006733DB"/>
    <w:rsid w:val="00674890"/>
    <w:rsid w:val="0067507F"/>
    <w:rsid w:val="00680534"/>
    <w:rsid w:val="00682FBE"/>
    <w:rsid w:val="00683772"/>
    <w:rsid w:val="006856B0"/>
    <w:rsid w:val="00690105"/>
    <w:rsid w:val="0069078A"/>
    <w:rsid w:val="00691CF1"/>
    <w:rsid w:val="00693550"/>
    <w:rsid w:val="00693B4A"/>
    <w:rsid w:val="00696976"/>
    <w:rsid w:val="00696CE4"/>
    <w:rsid w:val="006A02EF"/>
    <w:rsid w:val="006A1E05"/>
    <w:rsid w:val="006A3B46"/>
    <w:rsid w:val="006A46E9"/>
    <w:rsid w:val="006A4A58"/>
    <w:rsid w:val="006A52E5"/>
    <w:rsid w:val="006A5C34"/>
    <w:rsid w:val="006A6788"/>
    <w:rsid w:val="006A6A0D"/>
    <w:rsid w:val="006B0E0D"/>
    <w:rsid w:val="006B1B34"/>
    <w:rsid w:val="006B3D24"/>
    <w:rsid w:val="006B409C"/>
    <w:rsid w:val="006B6464"/>
    <w:rsid w:val="006B694B"/>
    <w:rsid w:val="006C0240"/>
    <w:rsid w:val="006C0BA9"/>
    <w:rsid w:val="006C5DD6"/>
    <w:rsid w:val="006C7DBD"/>
    <w:rsid w:val="006D07AF"/>
    <w:rsid w:val="006D13BA"/>
    <w:rsid w:val="006D1DDB"/>
    <w:rsid w:val="006D2918"/>
    <w:rsid w:val="006D2947"/>
    <w:rsid w:val="006D2975"/>
    <w:rsid w:val="006D3532"/>
    <w:rsid w:val="006D4286"/>
    <w:rsid w:val="006D68E9"/>
    <w:rsid w:val="006E21EC"/>
    <w:rsid w:val="006E3239"/>
    <w:rsid w:val="006E42BE"/>
    <w:rsid w:val="006E4399"/>
    <w:rsid w:val="006E6916"/>
    <w:rsid w:val="006E7767"/>
    <w:rsid w:val="006F0106"/>
    <w:rsid w:val="006F1230"/>
    <w:rsid w:val="006F3961"/>
    <w:rsid w:val="006F4A1E"/>
    <w:rsid w:val="006F5335"/>
    <w:rsid w:val="006F5F7E"/>
    <w:rsid w:val="00700447"/>
    <w:rsid w:val="00711260"/>
    <w:rsid w:val="00714A7A"/>
    <w:rsid w:val="007240BC"/>
    <w:rsid w:val="007264B7"/>
    <w:rsid w:val="00726979"/>
    <w:rsid w:val="00726C78"/>
    <w:rsid w:val="007304DB"/>
    <w:rsid w:val="007305F0"/>
    <w:rsid w:val="00730E0B"/>
    <w:rsid w:val="00732712"/>
    <w:rsid w:val="00740570"/>
    <w:rsid w:val="00741000"/>
    <w:rsid w:val="0074517B"/>
    <w:rsid w:val="00745F8A"/>
    <w:rsid w:val="00745FF3"/>
    <w:rsid w:val="007464A4"/>
    <w:rsid w:val="00746970"/>
    <w:rsid w:val="00750586"/>
    <w:rsid w:val="007507FB"/>
    <w:rsid w:val="00752718"/>
    <w:rsid w:val="00754786"/>
    <w:rsid w:val="00754B1A"/>
    <w:rsid w:val="007559E8"/>
    <w:rsid w:val="00762CF1"/>
    <w:rsid w:val="0076373F"/>
    <w:rsid w:val="00763C8B"/>
    <w:rsid w:val="0076617E"/>
    <w:rsid w:val="00770707"/>
    <w:rsid w:val="00770B97"/>
    <w:rsid w:val="007737A3"/>
    <w:rsid w:val="0077433E"/>
    <w:rsid w:val="007842DA"/>
    <w:rsid w:val="00785081"/>
    <w:rsid w:val="007853AB"/>
    <w:rsid w:val="00785921"/>
    <w:rsid w:val="00786858"/>
    <w:rsid w:val="00791A70"/>
    <w:rsid w:val="007940FE"/>
    <w:rsid w:val="007956FF"/>
    <w:rsid w:val="00796E42"/>
    <w:rsid w:val="00797D91"/>
    <w:rsid w:val="007A2885"/>
    <w:rsid w:val="007A2C84"/>
    <w:rsid w:val="007A3111"/>
    <w:rsid w:val="007A56C7"/>
    <w:rsid w:val="007A61E4"/>
    <w:rsid w:val="007A63E6"/>
    <w:rsid w:val="007A6CCE"/>
    <w:rsid w:val="007A7D38"/>
    <w:rsid w:val="007B29D9"/>
    <w:rsid w:val="007B3BAA"/>
    <w:rsid w:val="007B57D4"/>
    <w:rsid w:val="007B5D89"/>
    <w:rsid w:val="007B642C"/>
    <w:rsid w:val="007B749B"/>
    <w:rsid w:val="007B780D"/>
    <w:rsid w:val="007C09A4"/>
    <w:rsid w:val="007C4C94"/>
    <w:rsid w:val="007C7BB5"/>
    <w:rsid w:val="007C7DD3"/>
    <w:rsid w:val="007D0845"/>
    <w:rsid w:val="007D41A8"/>
    <w:rsid w:val="007D5074"/>
    <w:rsid w:val="007D69DD"/>
    <w:rsid w:val="007D6A97"/>
    <w:rsid w:val="007D6E59"/>
    <w:rsid w:val="007E095D"/>
    <w:rsid w:val="007E1FE1"/>
    <w:rsid w:val="007E3019"/>
    <w:rsid w:val="007E3EEB"/>
    <w:rsid w:val="007E46AE"/>
    <w:rsid w:val="007E5C2B"/>
    <w:rsid w:val="007E60FB"/>
    <w:rsid w:val="007F0877"/>
    <w:rsid w:val="007F2139"/>
    <w:rsid w:val="007F2530"/>
    <w:rsid w:val="007F2DBB"/>
    <w:rsid w:val="007F56FF"/>
    <w:rsid w:val="00801509"/>
    <w:rsid w:val="00802C59"/>
    <w:rsid w:val="00804003"/>
    <w:rsid w:val="00805586"/>
    <w:rsid w:val="0080577E"/>
    <w:rsid w:val="00807166"/>
    <w:rsid w:val="00807655"/>
    <w:rsid w:val="00810A71"/>
    <w:rsid w:val="00812F35"/>
    <w:rsid w:val="00814509"/>
    <w:rsid w:val="0081578F"/>
    <w:rsid w:val="00817062"/>
    <w:rsid w:val="0082098E"/>
    <w:rsid w:val="00822960"/>
    <w:rsid w:val="00822E9E"/>
    <w:rsid w:val="00825155"/>
    <w:rsid w:val="0082590D"/>
    <w:rsid w:val="00827322"/>
    <w:rsid w:val="00827B4E"/>
    <w:rsid w:val="008300EE"/>
    <w:rsid w:val="008331A5"/>
    <w:rsid w:val="00833CC0"/>
    <w:rsid w:val="00836C81"/>
    <w:rsid w:val="00842EFA"/>
    <w:rsid w:val="00845BDF"/>
    <w:rsid w:val="00845D5A"/>
    <w:rsid w:val="00846087"/>
    <w:rsid w:val="00847F2B"/>
    <w:rsid w:val="00850318"/>
    <w:rsid w:val="00850CE3"/>
    <w:rsid w:val="0085147E"/>
    <w:rsid w:val="0085283A"/>
    <w:rsid w:val="008528BD"/>
    <w:rsid w:val="008555A1"/>
    <w:rsid w:val="00855EF7"/>
    <w:rsid w:val="00862D5D"/>
    <w:rsid w:val="00866484"/>
    <w:rsid w:val="008720F4"/>
    <w:rsid w:val="0087328C"/>
    <w:rsid w:val="00874C1E"/>
    <w:rsid w:val="00874CBD"/>
    <w:rsid w:val="0087521E"/>
    <w:rsid w:val="00876043"/>
    <w:rsid w:val="00877C71"/>
    <w:rsid w:val="008814A3"/>
    <w:rsid w:val="00881517"/>
    <w:rsid w:val="008833D0"/>
    <w:rsid w:val="00884871"/>
    <w:rsid w:val="008917B2"/>
    <w:rsid w:val="0089369F"/>
    <w:rsid w:val="008955BE"/>
    <w:rsid w:val="00895B4A"/>
    <w:rsid w:val="00896B4E"/>
    <w:rsid w:val="00897734"/>
    <w:rsid w:val="008A0CE1"/>
    <w:rsid w:val="008A3591"/>
    <w:rsid w:val="008A3D3E"/>
    <w:rsid w:val="008A63FB"/>
    <w:rsid w:val="008A7467"/>
    <w:rsid w:val="008A7B7D"/>
    <w:rsid w:val="008B232F"/>
    <w:rsid w:val="008B3482"/>
    <w:rsid w:val="008B3F5C"/>
    <w:rsid w:val="008B4C66"/>
    <w:rsid w:val="008B7324"/>
    <w:rsid w:val="008C0EBD"/>
    <w:rsid w:val="008C1218"/>
    <w:rsid w:val="008C1D58"/>
    <w:rsid w:val="008C317C"/>
    <w:rsid w:val="008C33C0"/>
    <w:rsid w:val="008C34DE"/>
    <w:rsid w:val="008C3643"/>
    <w:rsid w:val="008C46B9"/>
    <w:rsid w:val="008C5D95"/>
    <w:rsid w:val="008D03B1"/>
    <w:rsid w:val="008D1ECD"/>
    <w:rsid w:val="008D24A4"/>
    <w:rsid w:val="008D3150"/>
    <w:rsid w:val="008D455B"/>
    <w:rsid w:val="008D4B0E"/>
    <w:rsid w:val="008D6C1C"/>
    <w:rsid w:val="008E0230"/>
    <w:rsid w:val="008E19F6"/>
    <w:rsid w:val="008E1F9B"/>
    <w:rsid w:val="008E2316"/>
    <w:rsid w:val="008E509E"/>
    <w:rsid w:val="008E5E2F"/>
    <w:rsid w:val="008E60CB"/>
    <w:rsid w:val="008E6869"/>
    <w:rsid w:val="008F3239"/>
    <w:rsid w:val="008F4483"/>
    <w:rsid w:val="008F5407"/>
    <w:rsid w:val="008F7164"/>
    <w:rsid w:val="008F73AC"/>
    <w:rsid w:val="008F76EA"/>
    <w:rsid w:val="009005CD"/>
    <w:rsid w:val="009030DA"/>
    <w:rsid w:val="00904884"/>
    <w:rsid w:val="00905F6C"/>
    <w:rsid w:val="00906175"/>
    <w:rsid w:val="00906277"/>
    <w:rsid w:val="009103A8"/>
    <w:rsid w:val="009106DF"/>
    <w:rsid w:val="00910910"/>
    <w:rsid w:val="00915123"/>
    <w:rsid w:val="00915DF1"/>
    <w:rsid w:val="00916199"/>
    <w:rsid w:val="009162AB"/>
    <w:rsid w:val="00922693"/>
    <w:rsid w:val="0092302D"/>
    <w:rsid w:val="009252D7"/>
    <w:rsid w:val="009267CF"/>
    <w:rsid w:val="009270D4"/>
    <w:rsid w:val="00930987"/>
    <w:rsid w:val="00931787"/>
    <w:rsid w:val="00931E45"/>
    <w:rsid w:val="0093289C"/>
    <w:rsid w:val="00932D57"/>
    <w:rsid w:val="009347C5"/>
    <w:rsid w:val="0093572F"/>
    <w:rsid w:val="00936F72"/>
    <w:rsid w:val="009408AA"/>
    <w:rsid w:val="0094187C"/>
    <w:rsid w:val="0094249D"/>
    <w:rsid w:val="00950FF9"/>
    <w:rsid w:val="00951626"/>
    <w:rsid w:val="0095405C"/>
    <w:rsid w:val="00954507"/>
    <w:rsid w:val="00954E88"/>
    <w:rsid w:val="009575E0"/>
    <w:rsid w:val="00957B93"/>
    <w:rsid w:val="0096277E"/>
    <w:rsid w:val="00962A7E"/>
    <w:rsid w:val="00963CC9"/>
    <w:rsid w:val="009654F3"/>
    <w:rsid w:val="00965E17"/>
    <w:rsid w:val="00972F5F"/>
    <w:rsid w:val="00973BBC"/>
    <w:rsid w:val="00974306"/>
    <w:rsid w:val="00977C35"/>
    <w:rsid w:val="0098113A"/>
    <w:rsid w:val="0098252B"/>
    <w:rsid w:val="00986630"/>
    <w:rsid w:val="0098704A"/>
    <w:rsid w:val="0099163A"/>
    <w:rsid w:val="00994018"/>
    <w:rsid w:val="0099431B"/>
    <w:rsid w:val="00994707"/>
    <w:rsid w:val="0099569A"/>
    <w:rsid w:val="009960EF"/>
    <w:rsid w:val="00996494"/>
    <w:rsid w:val="0099665A"/>
    <w:rsid w:val="009A08E8"/>
    <w:rsid w:val="009A0DED"/>
    <w:rsid w:val="009A4EBC"/>
    <w:rsid w:val="009A67E1"/>
    <w:rsid w:val="009A7B82"/>
    <w:rsid w:val="009B0AD8"/>
    <w:rsid w:val="009B3024"/>
    <w:rsid w:val="009B3DD3"/>
    <w:rsid w:val="009B44E8"/>
    <w:rsid w:val="009B4698"/>
    <w:rsid w:val="009B51D5"/>
    <w:rsid w:val="009B5526"/>
    <w:rsid w:val="009B5B10"/>
    <w:rsid w:val="009C15E9"/>
    <w:rsid w:val="009C188D"/>
    <w:rsid w:val="009C33A8"/>
    <w:rsid w:val="009C7758"/>
    <w:rsid w:val="009C7A1A"/>
    <w:rsid w:val="009C7CA3"/>
    <w:rsid w:val="009D01EE"/>
    <w:rsid w:val="009D1FAC"/>
    <w:rsid w:val="009D2A28"/>
    <w:rsid w:val="009D3DAC"/>
    <w:rsid w:val="009D4550"/>
    <w:rsid w:val="009D56BE"/>
    <w:rsid w:val="009D6F7D"/>
    <w:rsid w:val="009D73A4"/>
    <w:rsid w:val="009D7762"/>
    <w:rsid w:val="009D7DBB"/>
    <w:rsid w:val="009D7E34"/>
    <w:rsid w:val="009E1593"/>
    <w:rsid w:val="009E236D"/>
    <w:rsid w:val="009E2940"/>
    <w:rsid w:val="009E78EF"/>
    <w:rsid w:val="009F4971"/>
    <w:rsid w:val="009F49D2"/>
    <w:rsid w:val="009F4F84"/>
    <w:rsid w:val="009F5FF6"/>
    <w:rsid w:val="009F72AE"/>
    <w:rsid w:val="00A0000A"/>
    <w:rsid w:val="00A06C01"/>
    <w:rsid w:val="00A078B5"/>
    <w:rsid w:val="00A10881"/>
    <w:rsid w:val="00A10A04"/>
    <w:rsid w:val="00A11450"/>
    <w:rsid w:val="00A118FB"/>
    <w:rsid w:val="00A12C13"/>
    <w:rsid w:val="00A131B3"/>
    <w:rsid w:val="00A15433"/>
    <w:rsid w:val="00A227EC"/>
    <w:rsid w:val="00A23D81"/>
    <w:rsid w:val="00A24937"/>
    <w:rsid w:val="00A259F9"/>
    <w:rsid w:val="00A30238"/>
    <w:rsid w:val="00A3099D"/>
    <w:rsid w:val="00A30D14"/>
    <w:rsid w:val="00A30DFF"/>
    <w:rsid w:val="00A315FB"/>
    <w:rsid w:val="00A33CF7"/>
    <w:rsid w:val="00A3487C"/>
    <w:rsid w:val="00A35AE6"/>
    <w:rsid w:val="00A36016"/>
    <w:rsid w:val="00A3712C"/>
    <w:rsid w:val="00A3746A"/>
    <w:rsid w:val="00A3798A"/>
    <w:rsid w:val="00A37C5F"/>
    <w:rsid w:val="00A4168C"/>
    <w:rsid w:val="00A42376"/>
    <w:rsid w:val="00A42E47"/>
    <w:rsid w:val="00A44DCF"/>
    <w:rsid w:val="00A46324"/>
    <w:rsid w:val="00A5233E"/>
    <w:rsid w:val="00A533B3"/>
    <w:rsid w:val="00A55C23"/>
    <w:rsid w:val="00A61ED8"/>
    <w:rsid w:val="00A676D1"/>
    <w:rsid w:val="00A67B96"/>
    <w:rsid w:val="00A67E01"/>
    <w:rsid w:val="00A74C80"/>
    <w:rsid w:val="00A76F6D"/>
    <w:rsid w:val="00A770EC"/>
    <w:rsid w:val="00A81CA8"/>
    <w:rsid w:val="00A832EE"/>
    <w:rsid w:val="00A842AA"/>
    <w:rsid w:val="00A845CC"/>
    <w:rsid w:val="00A847A2"/>
    <w:rsid w:val="00A85CF2"/>
    <w:rsid w:val="00A8670F"/>
    <w:rsid w:val="00A91428"/>
    <w:rsid w:val="00A91779"/>
    <w:rsid w:val="00A95A6B"/>
    <w:rsid w:val="00A966E5"/>
    <w:rsid w:val="00A96910"/>
    <w:rsid w:val="00AA1287"/>
    <w:rsid w:val="00AA4D46"/>
    <w:rsid w:val="00AA791E"/>
    <w:rsid w:val="00AB13E5"/>
    <w:rsid w:val="00AB1DB2"/>
    <w:rsid w:val="00AB3941"/>
    <w:rsid w:val="00AC0A25"/>
    <w:rsid w:val="00AC0F92"/>
    <w:rsid w:val="00AC25A0"/>
    <w:rsid w:val="00AC33BA"/>
    <w:rsid w:val="00AC39AC"/>
    <w:rsid w:val="00AC3A4C"/>
    <w:rsid w:val="00AC4D46"/>
    <w:rsid w:val="00AC78FA"/>
    <w:rsid w:val="00AD04F1"/>
    <w:rsid w:val="00AD0758"/>
    <w:rsid w:val="00AD33C9"/>
    <w:rsid w:val="00AD33CC"/>
    <w:rsid w:val="00AD4498"/>
    <w:rsid w:val="00AD4BC2"/>
    <w:rsid w:val="00AD7C2D"/>
    <w:rsid w:val="00AE1C77"/>
    <w:rsid w:val="00AE2FB0"/>
    <w:rsid w:val="00AE66BB"/>
    <w:rsid w:val="00AF0541"/>
    <w:rsid w:val="00AF0B3F"/>
    <w:rsid w:val="00AF0EFA"/>
    <w:rsid w:val="00AF18F7"/>
    <w:rsid w:val="00AF2EF9"/>
    <w:rsid w:val="00AF3309"/>
    <w:rsid w:val="00AF3D83"/>
    <w:rsid w:val="00AF5050"/>
    <w:rsid w:val="00AF6A3D"/>
    <w:rsid w:val="00B004CB"/>
    <w:rsid w:val="00B010F7"/>
    <w:rsid w:val="00B04688"/>
    <w:rsid w:val="00B07411"/>
    <w:rsid w:val="00B07FBF"/>
    <w:rsid w:val="00B1590A"/>
    <w:rsid w:val="00B15F74"/>
    <w:rsid w:val="00B1747D"/>
    <w:rsid w:val="00B224C9"/>
    <w:rsid w:val="00B225C9"/>
    <w:rsid w:val="00B26897"/>
    <w:rsid w:val="00B30A90"/>
    <w:rsid w:val="00B329BA"/>
    <w:rsid w:val="00B34F83"/>
    <w:rsid w:val="00B356FB"/>
    <w:rsid w:val="00B36123"/>
    <w:rsid w:val="00B364D5"/>
    <w:rsid w:val="00B45BB4"/>
    <w:rsid w:val="00B46128"/>
    <w:rsid w:val="00B4628C"/>
    <w:rsid w:val="00B466CE"/>
    <w:rsid w:val="00B4759D"/>
    <w:rsid w:val="00B476A0"/>
    <w:rsid w:val="00B51477"/>
    <w:rsid w:val="00B5313A"/>
    <w:rsid w:val="00B53C7C"/>
    <w:rsid w:val="00B5514F"/>
    <w:rsid w:val="00B56FBF"/>
    <w:rsid w:val="00B57CE7"/>
    <w:rsid w:val="00B60D87"/>
    <w:rsid w:val="00B61C7A"/>
    <w:rsid w:val="00B635A5"/>
    <w:rsid w:val="00B640D3"/>
    <w:rsid w:val="00B6417D"/>
    <w:rsid w:val="00B70C86"/>
    <w:rsid w:val="00B7133F"/>
    <w:rsid w:val="00B72C87"/>
    <w:rsid w:val="00B72E17"/>
    <w:rsid w:val="00B731CB"/>
    <w:rsid w:val="00B74640"/>
    <w:rsid w:val="00B75F6A"/>
    <w:rsid w:val="00B80444"/>
    <w:rsid w:val="00B809F8"/>
    <w:rsid w:val="00B81890"/>
    <w:rsid w:val="00B854E0"/>
    <w:rsid w:val="00B8617B"/>
    <w:rsid w:val="00B90806"/>
    <w:rsid w:val="00B90B78"/>
    <w:rsid w:val="00B91421"/>
    <w:rsid w:val="00B91BD3"/>
    <w:rsid w:val="00B92C18"/>
    <w:rsid w:val="00B93AB1"/>
    <w:rsid w:val="00B94BD0"/>
    <w:rsid w:val="00BA0BBD"/>
    <w:rsid w:val="00BA3288"/>
    <w:rsid w:val="00BA3D53"/>
    <w:rsid w:val="00BA48BA"/>
    <w:rsid w:val="00BA7BAF"/>
    <w:rsid w:val="00BB1456"/>
    <w:rsid w:val="00BB1B71"/>
    <w:rsid w:val="00BB25AE"/>
    <w:rsid w:val="00BB7E25"/>
    <w:rsid w:val="00BC2E5F"/>
    <w:rsid w:val="00BC3C8C"/>
    <w:rsid w:val="00BC5570"/>
    <w:rsid w:val="00BC6041"/>
    <w:rsid w:val="00BC6A42"/>
    <w:rsid w:val="00BC7598"/>
    <w:rsid w:val="00BC790A"/>
    <w:rsid w:val="00BD3CCB"/>
    <w:rsid w:val="00BD4378"/>
    <w:rsid w:val="00BD494C"/>
    <w:rsid w:val="00BD6154"/>
    <w:rsid w:val="00BD78F7"/>
    <w:rsid w:val="00BE054A"/>
    <w:rsid w:val="00BE2A22"/>
    <w:rsid w:val="00BE5D75"/>
    <w:rsid w:val="00BF0A94"/>
    <w:rsid w:val="00BF1363"/>
    <w:rsid w:val="00BF43A7"/>
    <w:rsid w:val="00BF5CC0"/>
    <w:rsid w:val="00BF5FA0"/>
    <w:rsid w:val="00BF6F58"/>
    <w:rsid w:val="00BF790E"/>
    <w:rsid w:val="00C00004"/>
    <w:rsid w:val="00C007D3"/>
    <w:rsid w:val="00C00AE6"/>
    <w:rsid w:val="00C04D31"/>
    <w:rsid w:val="00C05715"/>
    <w:rsid w:val="00C15066"/>
    <w:rsid w:val="00C156D2"/>
    <w:rsid w:val="00C158D6"/>
    <w:rsid w:val="00C202FD"/>
    <w:rsid w:val="00C21DC5"/>
    <w:rsid w:val="00C22401"/>
    <w:rsid w:val="00C23ED9"/>
    <w:rsid w:val="00C242E3"/>
    <w:rsid w:val="00C27A60"/>
    <w:rsid w:val="00C30BD0"/>
    <w:rsid w:val="00C31D23"/>
    <w:rsid w:val="00C31F0B"/>
    <w:rsid w:val="00C34507"/>
    <w:rsid w:val="00C34983"/>
    <w:rsid w:val="00C36077"/>
    <w:rsid w:val="00C41419"/>
    <w:rsid w:val="00C41E6A"/>
    <w:rsid w:val="00C4658B"/>
    <w:rsid w:val="00C50E31"/>
    <w:rsid w:val="00C52BFF"/>
    <w:rsid w:val="00C535AC"/>
    <w:rsid w:val="00C57A0C"/>
    <w:rsid w:val="00C57B8D"/>
    <w:rsid w:val="00C601DE"/>
    <w:rsid w:val="00C61505"/>
    <w:rsid w:val="00C61D2D"/>
    <w:rsid w:val="00C6396A"/>
    <w:rsid w:val="00C641DE"/>
    <w:rsid w:val="00C64E65"/>
    <w:rsid w:val="00C65359"/>
    <w:rsid w:val="00C757C4"/>
    <w:rsid w:val="00C80634"/>
    <w:rsid w:val="00C82255"/>
    <w:rsid w:val="00C825A1"/>
    <w:rsid w:val="00C91BBA"/>
    <w:rsid w:val="00C91C76"/>
    <w:rsid w:val="00C9352B"/>
    <w:rsid w:val="00C957CE"/>
    <w:rsid w:val="00C96169"/>
    <w:rsid w:val="00C966A9"/>
    <w:rsid w:val="00CA1DB7"/>
    <w:rsid w:val="00CA4B74"/>
    <w:rsid w:val="00CB2878"/>
    <w:rsid w:val="00CB3891"/>
    <w:rsid w:val="00CB4925"/>
    <w:rsid w:val="00CB52C6"/>
    <w:rsid w:val="00CC1534"/>
    <w:rsid w:val="00CC1D4B"/>
    <w:rsid w:val="00CC2345"/>
    <w:rsid w:val="00CC4113"/>
    <w:rsid w:val="00CC4336"/>
    <w:rsid w:val="00CC54CD"/>
    <w:rsid w:val="00CC63DF"/>
    <w:rsid w:val="00CC667F"/>
    <w:rsid w:val="00CD6CCC"/>
    <w:rsid w:val="00CD7740"/>
    <w:rsid w:val="00CE269D"/>
    <w:rsid w:val="00CE3ECD"/>
    <w:rsid w:val="00CE4080"/>
    <w:rsid w:val="00CE533D"/>
    <w:rsid w:val="00CE6747"/>
    <w:rsid w:val="00CE6A91"/>
    <w:rsid w:val="00CE72C3"/>
    <w:rsid w:val="00CE76FA"/>
    <w:rsid w:val="00CE7EB5"/>
    <w:rsid w:val="00CF1D2F"/>
    <w:rsid w:val="00CF208E"/>
    <w:rsid w:val="00CF4704"/>
    <w:rsid w:val="00CF5F13"/>
    <w:rsid w:val="00CF735B"/>
    <w:rsid w:val="00D0060A"/>
    <w:rsid w:val="00D036C0"/>
    <w:rsid w:val="00D05060"/>
    <w:rsid w:val="00D06B98"/>
    <w:rsid w:val="00D10933"/>
    <w:rsid w:val="00D10BFA"/>
    <w:rsid w:val="00D11394"/>
    <w:rsid w:val="00D13217"/>
    <w:rsid w:val="00D132C4"/>
    <w:rsid w:val="00D217C7"/>
    <w:rsid w:val="00D21B3D"/>
    <w:rsid w:val="00D22AFC"/>
    <w:rsid w:val="00D2522F"/>
    <w:rsid w:val="00D30488"/>
    <w:rsid w:val="00D30E47"/>
    <w:rsid w:val="00D32572"/>
    <w:rsid w:val="00D3366A"/>
    <w:rsid w:val="00D33C8D"/>
    <w:rsid w:val="00D34FB0"/>
    <w:rsid w:val="00D3630D"/>
    <w:rsid w:val="00D42B64"/>
    <w:rsid w:val="00D44B66"/>
    <w:rsid w:val="00D5026C"/>
    <w:rsid w:val="00D51CE3"/>
    <w:rsid w:val="00D5217B"/>
    <w:rsid w:val="00D52499"/>
    <w:rsid w:val="00D54C0E"/>
    <w:rsid w:val="00D55169"/>
    <w:rsid w:val="00D55415"/>
    <w:rsid w:val="00D65E55"/>
    <w:rsid w:val="00D71F6A"/>
    <w:rsid w:val="00D72290"/>
    <w:rsid w:val="00D756F2"/>
    <w:rsid w:val="00D75854"/>
    <w:rsid w:val="00D75ACD"/>
    <w:rsid w:val="00D7683C"/>
    <w:rsid w:val="00D76BAD"/>
    <w:rsid w:val="00D779D5"/>
    <w:rsid w:val="00D807F7"/>
    <w:rsid w:val="00D80CB6"/>
    <w:rsid w:val="00D814D7"/>
    <w:rsid w:val="00D81739"/>
    <w:rsid w:val="00D81F43"/>
    <w:rsid w:val="00D84188"/>
    <w:rsid w:val="00D85013"/>
    <w:rsid w:val="00D85119"/>
    <w:rsid w:val="00D85C5B"/>
    <w:rsid w:val="00D86D1A"/>
    <w:rsid w:val="00D912A3"/>
    <w:rsid w:val="00D91D81"/>
    <w:rsid w:val="00D92421"/>
    <w:rsid w:val="00D97DA8"/>
    <w:rsid w:val="00DA0BA2"/>
    <w:rsid w:val="00DA1D6C"/>
    <w:rsid w:val="00DA3A80"/>
    <w:rsid w:val="00DB3305"/>
    <w:rsid w:val="00DB51A2"/>
    <w:rsid w:val="00DB5B0A"/>
    <w:rsid w:val="00DB5FC7"/>
    <w:rsid w:val="00DB701C"/>
    <w:rsid w:val="00DB752F"/>
    <w:rsid w:val="00DC0309"/>
    <w:rsid w:val="00DC030C"/>
    <w:rsid w:val="00DC06D8"/>
    <w:rsid w:val="00DC1F2B"/>
    <w:rsid w:val="00DC2737"/>
    <w:rsid w:val="00DC2F95"/>
    <w:rsid w:val="00DC4EC5"/>
    <w:rsid w:val="00DC71F2"/>
    <w:rsid w:val="00DC78E2"/>
    <w:rsid w:val="00DD0019"/>
    <w:rsid w:val="00DD2437"/>
    <w:rsid w:val="00DD3896"/>
    <w:rsid w:val="00DD42AF"/>
    <w:rsid w:val="00DD4A35"/>
    <w:rsid w:val="00DD4B7C"/>
    <w:rsid w:val="00DD6BC6"/>
    <w:rsid w:val="00DD7DE1"/>
    <w:rsid w:val="00DE0EA1"/>
    <w:rsid w:val="00DE15C7"/>
    <w:rsid w:val="00DE259D"/>
    <w:rsid w:val="00DE3FF2"/>
    <w:rsid w:val="00DE50EE"/>
    <w:rsid w:val="00DE67D5"/>
    <w:rsid w:val="00DE7A0A"/>
    <w:rsid w:val="00DE7A61"/>
    <w:rsid w:val="00DF0C1E"/>
    <w:rsid w:val="00DF1086"/>
    <w:rsid w:val="00DF3F15"/>
    <w:rsid w:val="00DF3FB8"/>
    <w:rsid w:val="00DF4C63"/>
    <w:rsid w:val="00DF7837"/>
    <w:rsid w:val="00E01BBB"/>
    <w:rsid w:val="00E02983"/>
    <w:rsid w:val="00E03D4C"/>
    <w:rsid w:val="00E03F7E"/>
    <w:rsid w:val="00E0455E"/>
    <w:rsid w:val="00E06AFC"/>
    <w:rsid w:val="00E112F3"/>
    <w:rsid w:val="00E15A26"/>
    <w:rsid w:val="00E15FD3"/>
    <w:rsid w:val="00E16AA9"/>
    <w:rsid w:val="00E21AFB"/>
    <w:rsid w:val="00E23682"/>
    <w:rsid w:val="00E23940"/>
    <w:rsid w:val="00E2478F"/>
    <w:rsid w:val="00E2556C"/>
    <w:rsid w:val="00E259B9"/>
    <w:rsid w:val="00E27B2C"/>
    <w:rsid w:val="00E31020"/>
    <w:rsid w:val="00E318AB"/>
    <w:rsid w:val="00E321F3"/>
    <w:rsid w:val="00E36053"/>
    <w:rsid w:val="00E37502"/>
    <w:rsid w:val="00E41988"/>
    <w:rsid w:val="00E41A30"/>
    <w:rsid w:val="00E44FC6"/>
    <w:rsid w:val="00E47E69"/>
    <w:rsid w:val="00E5015F"/>
    <w:rsid w:val="00E50679"/>
    <w:rsid w:val="00E60B21"/>
    <w:rsid w:val="00E60DBC"/>
    <w:rsid w:val="00E61021"/>
    <w:rsid w:val="00E62390"/>
    <w:rsid w:val="00E63113"/>
    <w:rsid w:val="00E63358"/>
    <w:rsid w:val="00E6349F"/>
    <w:rsid w:val="00E63825"/>
    <w:rsid w:val="00E65632"/>
    <w:rsid w:val="00E66106"/>
    <w:rsid w:val="00E72403"/>
    <w:rsid w:val="00E72CB5"/>
    <w:rsid w:val="00E7345A"/>
    <w:rsid w:val="00E73C01"/>
    <w:rsid w:val="00E741EA"/>
    <w:rsid w:val="00E74D9C"/>
    <w:rsid w:val="00E7591C"/>
    <w:rsid w:val="00E77F26"/>
    <w:rsid w:val="00E803B2"/>
    <w:rsid w:val="00E80629"/>
    <w:rsid w:val="00E858EE"/>
    <w:rsid w:val="00E86C14"/>
    <w:rsid w:val="00E87B6F"/>
    <w:rsid w:val="00E95576"/>
    <w:rsid w:val="00E96174"/>
    <w:rsid w:val="00E97A1A"/>
    <w:rsid w:val="00E97DC9"/>
    <w:rsid w:val="00EA032A"/>
    <w:rsid w:val="00EA0FB3"/>
    <w:rsid w:val="00EA1608"/>
    <w:rsid w:val="00EA1FC0"/>
    <w:rsid w:val="00EA21C5"/>
    <w:rsid w:val="00EA2304"/>
    <w:rsid w:val="00EA38E0"/>
    <w:rsid w:val="00EA7456"/>
    <w:rsid w:val="00EB3DFA"/>
    <w:rsid w:val="00EB576F"/>
    <w:rsid w:val="00EB6E07"/>
    <w:rsid w:val="00EB70DC"/>
    <w:rsid w:val="00EC055F"/>
    <w:rsid w:val="00EC1827"/>
    <w:rsid w:val="00EC38A3"/>
    <w:rsid w:val="00EC45AC"/>
    <w:rsid w:val="00EC62C8"/>
    <w:rsid w:val="00EC7909"/>
    <w:rsid w:val="00ED0D6A"/>
    <w:rsid w:val="00ED1A35"/>
    <w:rsid w:val="00ED32CA"/>
    <w:rsid w:val="00ED38B0"/>
    <w:rsid w:val="00ED4A03"/>
    <w:rsid w:val="00ED4B1A"/>
    <w:rsid w:val="00ED5FCF"/>
    <w:rsid w:val="00ED60EC"/>
    <w:rsid w:val="00ED682E"/>
    <w:rsid w:val="00ED7A2A"/>
    <w:rsid w:val="00ED7BC6"/>
    <w:rsid w:val="00ED7CF1"/>
    <w:rsid w:val="00EE06C2"/>
    <w:rsid w:val="00EE0D5E"/>
    <w:rsid w:val="00EE0F89"/>
    <w:rsid w:val="00EE1A7B"/>
    <w:rsid w:val="00EE1DA4"/>
    <w:rsid w:val="00EE41B9"/>
    <w:rsid w:val="00EE70B5"/>
    <w:rsid w:val="00EE7212"/>
    <w:rsid w:val="00EE749A"/>
    <w:rsid w:val="00EE77C5"/>
    <w:rsid w:val="00EF19D6"/>
    <w:rsid w:val="00EF1D87"/>
    <w:rsid w:val="00EF2E4D"/>
    <w:rsid w:val="00EF3196"/>
    <w:rsid w:val="00EF58F7"/>
    <w:rsid w:val="00EF6C69"/>
    <w:rsid w:val="00F008F6"/>
    <w:rsid w:val="00F02791"/>
    <w:rsid w:val="00F03FEC"/>
    <w:rsid w:val="00F04C1B"/>
    <w:rsid w:val="00F060D1"/>
    <w:rsid w:val="00F10FBD"/>
    <w:rsid w:val="00F1341E"/>
    <w:rsid w:val="00F15D49"/>
    <w:rsid w:val="00F16F56"/>
    <w:rsid w:val="00F20181"/>
    <w:rsid w:val="00F22E39"/>
    <w:rsid w:val="00F22F97"/>
    <w:rsid w:val="00F24423"/>
    <w:rsid w:val="00F25D51"/>
    <w:rsid w:val="00F25F6F"/>
    <w:rsid w:val="00F265F5"/>
    <w:rsid w:val="00F27003"/>
    <w:rsid w:val="00F30EE6"/>
    <w:rsid w:val="00F32E95"/>
    <w:rsid w:val="00F33F45"/>
    <w:rsid w:val="00F34C72"/>
    <w:rsid w:val="00F3767C"/>
    <w:rsid w:val="00F402F0"/>
    <w:rsid w:val="00F418DD"/>
    <w:rsid w:val="00F44CA8"/>
    <w:rsid w:val="00F4510C"/>
    <w:rsid w:val="00F4552B"/>
    <w:rsid w:val="00F459A1"/>
    <w:rsid w:val="00F46352"/>
    <w:rsid w:val="00F46441"/>
    <w:rsid w:val="00F4708E"/>
    <w:rsid w:val="00F5165A"/>
    <w:rsid w:val="00F5345F"/>
    <w:rsid w:val="00F5401F"/>
    <w:rsid w:val="00F56AB3"/>
    <w:rsid w:val="00F57760"/>
    <w:rsid w:val="00F6094C"/>
    <w:rsid w:val="00F632BA"/>
    <w:rsid w:val="00F63E60"/>
    <w:rsid w:val="00F648F5"/>
    <w:rsid w:val="00F65209"/>
    <w:rsid w:val="00F66077"/>
    <w:rsid w:val="00F71947"/>
    <w:rsid w:val="00F73170"/>
    <w:rsid w:val="00F73C18"/>
    <w:rsid w:val="00F74307"/>
    <w:rsid w:val="00F74378"/>
    <w:rsid w:val="00F76831"/>
    <w:rsid w:val="00F80DA6"/>
    <w:rsid w:val="00F81168"/>
    <w:rsid w:val="00F82260"/>
    <w:rsid w:val="00F82813"/>
    <w:rsid w:val="00F8313C"/>
    <w:rsid w:val="00F836FE"/>
    <w:rsid w:val="00F85CC9"/>
    <w:rsid w:val="00F860DA"/>
    <w:rsid w:val="00F86B70"/>
    <w:rsid w:val="00F90AFA"/>
    <w:rsid w:val="00F91269"/>
    <w:rsid w:val="00F949E3"/>
    <w:rsid w:val="00F95E8C"/>
    <w:rsid w:val="00F967B4"/>
    <w:rsid w:val="00F96EFC"/>
    <w:rsid w:val="00FA0A37"/>
    <w:rsid w:val="00FA17E1"/>
    <w:rsid w:val="00FA1A6A"/>
    <w:rsid w:val="00FA2C1A"/>
    <w:rsid w:val="00FA55C7"/>
    <w:rsid w:val="00FA7FFA"/>
    <w:rsid w:val="00FB0288"/>
    <w:rsid w:val="00FB131D"/>
    <w:rsid w:val="00FB2037"/>
    <w:rsid w:val="00FB41D6"/>
    <w:rsid w:val="00FC002A"/>
    <w:rsid w:val="00FC1D4C"/>
    <w:rsid w:val="00FC3D54"/>
    <w:rsid w:val="00FC5B05"/>
    <w:rsid w:val="00FD0CF9"/>
    <w:rsid w:val="00FD15D3"/>
    <w:rsid w:val="00FD209E"/>
    <w:rsid w:val="00FD7BE9"/>
    <w:rsid w:val="00FE0D39"/>
    <w:rsid w:val="00FE4DB5"/>
    <w:rsid w:val="00FE7425"/>
    <w:rsid w:val="00FE79F9"/>
    <w:rsid w:val="00FF1913"/>
    <w:rsid w:val="00FF4C16"/>
    <w:rsid w:val="00FF5755"/>
    <w:rsid w:val="00FF612B"/>
    <w:rsid w:val="00FF67A3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6"/>
        <o:r id="V:Rule5" type="connector" idref="#_x0000_s1033"/>
        <o:r id="V:Rule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00"/>
  </w:style>
  <w:style w:type="paragraph" w:styleId="Footer">
    <w:name w:val="footer"/>
    <w:basedOn w:val="Normal"/>
    <w:link w:val="FooterChar"/>
    <w:uiPriority w:val="99"/>
    <w:semiHidden/>
    <w:unhideWhenUsed/>
    <w:rsid w:val="0074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000"/>
  </w:style>
  <w:style w:type="paragraph" w:styleId="ListParagraph">
    <w:name w:val="List Paragraph"/>
    <w:basedOn w:val="Normal"/>
    <w:uiPriority w:val="34"/>
    <w:qFormat/>
    <w:rsid w:val="00741000"/>
    <w:pPr>
      <w:ind w:left="720"/>
      <w:contextualSpacing/>
    </w:pPr>
  </w:style>
  <w:style w:type="table" w:styleId="TableGrid">
    <w:name w:val="Table Grid"/>
    <w:basedOn w:val="TableNormal"/>
    <w:uiPriority w:val="59"/>
    <w:rsid w:val="00405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000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000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000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000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1">
    <w:name w:val="Light List1"/>
    <w:basedOn w:val="TableNormal"/>
    <w:uiPriority w:val="61"/>
    <w:rsid w:val="00A0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C71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78CF-8896-419D-B4A5-A534FF1E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16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Insan Mulia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Juli 2011</dc:creator>
  <cp:keywords/>
  <dc:description/>
  <cp:lastModifiedBy>AsanDownload</cp:lastModifiedBy>
  <cp:revision>250</cp:revision>
  <cp:lastPrinted>2012-04-22T05:48:00Z</cp:lastPrinted>
  <dcterms:created xsi:type="dcterms:W3CDTF">2012-02-13T09:27:00Z</dcterms:created>
  <dcterms:modified xsi:type="dcterms:W3CDTF">2012-06-20T13:11:00Z</dcterms:modified>
</cp:coreProperties>
</file>