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C0" w:rsidRPr="00440C0E" w:rsidRDefault="00440C0E" w:rsidP="00440C0E">
      <w:pPr>
        <w:spacing w:after="0" w:line="480" w:lineRule="auto"/>
        <w:jc w:val="center"/>
        <w:rPr>
          <w:rFonts w:ascii="Arial" w:hAnsi="Arial" w:cs="Arial"/>
          <w:b/>
          <w:bCs/>
          <w:sz w:val="24"/>
          <w:szCs w:val="24"/>
        </w:rPr>
      </w:pPr>
      <w:r w:rsidRPr="00440C0E">
        <w:rPr>
          <w:rFonts w:ascii="Arial" w:hAnsi="Arial" w:cs="Arial"/>
          <w:b/>
          <w:bCs/>
          <w:sz w:val="24"/>
          <w:szCs w:val="24"/>
        </w:rPr>
        <w:t>BAB III</w:t>
      </w:r>
    </w:p>
    <w:p w:rsidR="00440C0E" w:rsidRPr="00440C0E" w:rsidRDefault="00440C0E" w:rsidP="00440C0E">
      <w:pPr>
        <w:spacing w:after="0" w:line="480" w:lineRule="auto"/>
        <w:jc w:val="center"/>
        <w:rPr>
          <w:rFonts w:ascii="Arial" w:hAnsi="Arial" w:cs="Arial"/>
          <w:b/>
          <w:bCs/>
          <w:sz w:val="24"/>
          <w:szCs w:val="24"/>
        </w:rPr>
      </w:pPr>
      <w:r w:rsidRPr="00440C0E">
        <w:rPr>
          <w:rFonts w:ascii="Arial" w:hAnsi="Arial" w:cs="Arial"/>
          <w:b/>
          <w:bCs/>
          <w:sz w:val="24"/>
          <w:szCs w:val="24"/>
        </w:rPr>
        <w:t>SETTING WILAYAH PENELITIAN</w:t>
      </w:r>
    </w:p>
    <w:p w:rsidR="00440C0E" w:rsidRPr="00440C0E" w:rsidRDefault="00440C0E" w:rsidP="00FD7E22">
      <w:pPr>
        <w:spacing w:after="0" w:line="480" w:lineRule="auto"/>
        <w:jc w:val="center"/>
        <w:rPr>
          <w:rFonts w:ascii="Arial" w:hAnsi="Arial" w:cs="Arial"/>
          <w:sz w:val="24"/>
          <w:szCs w:val="24"/>
        </w:rPr>
      </w:pPr>
    </w:p>
    <w:p w:rsidR="00440C0E" w:rsidRPr="00440C0E" w:rsidRDefault="00440C0E" w:rsidP="00440C0E">
      <w:pPr>
        <w:pStyle w:val="ListParagraph"/>
        <w:numPr>
          <w:ilvl w:val="0"/>
          <w:numId w:val="1"/>
        </w:numPr>
        <w:spacing w:after="0" w:line="480" w:lineRule="auto"/>
        <w:ind w:left="426" w:hanging="426"/>
        <w:jc w:val="both"/>
        <w:rPr>
          <w:rFonts w:ascii="Arial" w:hAnsi="Arial" w:cs="Arial"/>
          <w:b/>
          <w:bCs/>
          <w:sz w:val="24"/>
          <w:szCs w:val="24"/>
          <w:lang w:val="id-ID"/>
        </w:rPr>
      </w:pPr>
      <w:r w:rsidRPr="00440C0E">
        <w:rPr>
          <w:rFonts w:ascii="Arial" w:hAnsi="Arial" w:cs="Arial"/>
          <w:b/>
          <w:bCs/>
          <w:sz w:val="24"/>
          <w:szCs w:val="24"/>
          <w:lang w:val="id-ID"/>
        </w:rPr>
        <w:t>Sejarah TKIT Harapan Bunda Palembang</w:t>
      </w:r>
    </w:p>
    <w:p w:rsidR="00440C0E" w:rsidRPr="00440C0E" w:rsidRDefault="00440C0E" w:rsidP="00440C0E">
      <w:pPr>
        <w:spacing w:after="0" w:line="480" w:lineRule="auto"/>
        <w:ind w:firstLine="567"/>
        <w:jc w:val="both"/>
        <w:rPr>
          <w:rFonts w:ascii="Arial" w:hAnsi="Arial" w:cs="Arial"/>
          <w:sz w:val="24"/>
          <w:szCs w:val="24"/>
          <w:lang w:val="id-ID"/>
        </w:rPr>
      </w:pPr>
      <w:r w:rsidRPr="00440C0E">
        <w:rPr>
          <w:rFonts w:ascii="Arial" w:hAnsi="Arial" w:cs="Arial"/>
          <w:sz w:val="24"/>
          <w:szCs w:val="24"/>
          <w:lang w:val="id-ID"/>
        </w:rPr>
        <w:t>TKIT Harapan Bunda Palembang merupakan Taman Kanak-kanak yang menerapkan sistem pendidikan terpadu. Dimana di dalamnya dikembangkan konsep perpaduan antara muatan kurikulum Sekolah Agama dan kurikulum Sekolah umum. Sehingga diharapkan penanaman nilai-nilai Agama, akhlak yang Islami dan perkembangan kemampuan kogitif, kreatifitas dan fisik motorik dapat dipadukan.</w:t>
      </w:r>
    </w:p>
    <w:p w:rsidR="00440C0E" w:rsidRPr="00440C0E" w:rsidRDefault="00440C0E" w:rsidP="00774959">
      <w:pPr>
        <w:spacing w:after="0" w:line="480" w:lineRule="auto"/>
        <w:ind w:firstLine="567"/>
        <w:jc w:val="both"/>
        <w:rPr>
          <w:rFonts w:ascii="Arial" w:hAnsi="Arial" w:cs="Arial"/>
          <w:sz w:val="24"/>
          <w:szCs w:val="24"/>
          <w:lang w:val="id-ID"/>
        </w:rPr>
      </w:pPr>
      <w:r w:rsidRPr="00440C0E">
        <w:rPr>
          <w:rFonts w:ascii="Arial" w:hAnsi="Arial" w:cs="Arial"/>
          <w:sz w:val="24"/>
          <w:szCs w:val="24"/>
          <w:lang w:val="id-ID"/>
        </w:rPr>
        <w:t>Taman Kanak-kanak Islam Terpadu (TKIT) Harapan Bunda Pa</w:t>
      </w:r>
      <w:r w:rsidR="00706F85">
        <w:rPr>
          <w:rFonts w:ascii="Arial" w:hAnsi="Arial" w:cs="Arial"/>
          <w:sz w:val="24"/>
          <w:szCs w:val="24"/>
          <w:lang w:val="id-ID"/>
        </w:rPr>
        <w:t>lembang terletak di jalan</w:t>
      </w:r>
      <w:r w:rsidRPr="00440C0E">
        <w:rPr>
          <w:rFonts w:ascii="Arial" w:hAnsi="Arial" w:cs="Arial"/>
          <w:sz w:val="24"/>
          <w:szCs w:val="24"/>
          <w:lang w:val="id-ID"/>
        </w:rPr>
        <w:t xml:space="preserve"> Politek</w:t>
      </w:r>
      <w:r w:rsidR="008960D0">
        <w:rPr>
          <w:rFonts w:ascii="Arial" w:hAnsi="Arial" w:cs="Arial"/>
          <w:sz w:val="24"/>
          <w:szCs w:val="24"/>
        </w:rPr>
        <w:t>n</w:t>
      </w:r>
      <w:r w:rsidRPr="00440C0E">
        <w:rPr>
          <w:rFonts w:ascii="Arial" w:hAnsi="Arial" w:cs="Arial"/>
          <w:sz w:val="24"/>
          <w:szCs w:val="24"/>
          <w:lang w:val="id-ID"/>
        </w:rPr>
        <w:t xml:space="preserve">ik No. 25 RT. 05 Bukit Lama Palembang dan telah berdiri sejak tahun 2006 yang disahkan dengan surat keputusan awal </w:t>
      </w:r>
      <w:r w:rsidR="00774959">
        <w:rPr>
          <w:rFonts w:ascii="Arial" w:hAnsi="Arial" w:cs="Arial"/>
          <w:sz w:val="24"/>
          <w:szCs w:val="24"/>
        </w:rPr>
        <w:t>N</w:t>
      </w:r>
      <w:r w:rsidRPr="00440C0E">
        <w:rPr>
          <w:rFonts w:ascii="Arial" w:hAnsi="Arial" w:cs="Arial"/>
          <w:sz w:val="24"/>
          <w:szCs w:val="24"/>
          <w:lang w:val="id-ID"/>
        </w:rPr>
        <w:t>o. 420.1/262-SK/26.8/PN/2007. Kemudian surat keputusan tersebut diperbaharui pada tahun 2013 dengan surat keputusan kepala dinas Pendidikan Pemuda dan Olahraga Kota Palembang dengan nomor SK. 420.1/91.1/SK/26.8/PN/2013. TKIT Harapan Bunda Palembang sendiri didirikan oleh ibu Isom selaku Ketua Yayasan Harapan Bunda Palembang.</w:t>
      </w:r>
    </w:p>
    <w:p w:rsidR="00440C0E" w:rsidRPr="00440C0E" w:rsidRDefault="00440C0E" w:rsidP="00440C0E">
      <w:pPr>
        <w:spacing w:after="0" w:line="480" w:lineRule="auto"/>
        <w:jc w:val="both"/>
        <w:rPr>
          <w:rFonts w:ascii="Arial" w:hAnsi="Arial" w:cs="Arial"/>
          <w:sz w:val="24"/>
          <w:szCs w:val="24"/>
        </w:rPr>
      </w:pPr>
      <w:r w:rsidRPr="00440C0E">
        <w:rPr>
          <w:rFonts w:ascii="Arial" w:hAnsi="Arial" w:cs="Arial"/>
          <w:sz w:val="24"/>
          <w:szCs w:val="24"/>
          <w:lang w:val="id-ID"/>
        </w:rPr>
        <w:tab/>
        <w:t>Letak TKIT Harapan Bunda Palembang berada di tempat yang strategis berada di jalan kecil di perkotaan dengan akses jalan yang baik untuk tujuan ke jalan raya.</w:t>
      </w:r>
    </w:p>
    <w:p w:rsidR="00440C0E" w:rsidRPr="00440C0E" w:rsidRDefault="00440C0E" w:rsidP="00440C0E">
      <w:pPr>
        <w:spacing w:after="0" w:line="480" w:lineRule="auto"/>
        <w:jc w:val="both"/>
        <w:rPr>
          <w:rFonts w:ascii="Arial" w:hAnsi="Arial" w:cs="Arial"/>
          <w:sz w:val="24"/>
          <w:szCs w:val="24"/>
        </w:rPr>
        <w:sectPr w:rsidR="00440C0E" w:rsidRPr="00440C0E" w:rsidSect="00345513">
          <w:headerReference w:type="default" r:id="rId8"/>
          <w:footerReference w:type="default" r:id="rId9"/>
          <w:footerReference w:type="first" r:id="rId10"/>
          <w:pgSz w:w="12242" w:h="15842" w:code="1"/>
          <w:pgMar w:top="2268" w:right="1701" w:bottom="1701" w:left="2268" w:header="850" w:footer="851" w:gutter="0"/>
          <w:pgNumType w:start="22"/>
          <w:cols w:space="720"/>
          <w:titlePg/>
          <w:docGrid w:linePitch="360"/>
        </w:sectPr>
      </w:pPr>
    </w:p>
    <w:p w:rsidR="00440C0E" w:rsidRPr="00FC57EB" w:rsidRDefault="00440C0E" w:rsidP="00FC57EB">
      <w:pPr>
        <w:pStyle w:val="ListParagraph"/>
        <w:numPr>
          <w:ilvl w:val="0"/>
          <w:numId w:val="5"/>
        </w:numPr>
        <w:spacing w:after="0" w:line="480" w:lineRule="auto"/>
        <w:ind w:left="426" w:hanging="426"/>
        <w:jc w:val="both"/>
        <w:rPr>
          <w:rFonts w:ascii="Arial" w:hAnsi="Arial" w:cs="Arial"/>
          <w:b/>
          <w:bCs/>
          <w:sz w:val="24"/>
          <w:szCs w:val="24"/>
          <w:lang w:val="id-ID"/>
        </w:rPr>
      </w:pPr>
      <w:r w:rsidRPr="00FC57EB">
        <w:rPr>
          <w:rFonts w:ascii="Arial" w:hAnsi="Arial" w:cs="Arial"/>
          <w:b/>
          <w:bCs/>
          <w:sz w:val="24"/>
          <w:szCs w:val="24"/>
          <w:lang w:val="id-ID"/>
        </w:rPr>
        <w:lastRenderedPageBreak/>
        <w:t>Visi dan Misi</w:t>
      </w:r>
    </w:p>
    <w:p w:rsidR="00440C0E" w:rsidRPr="00440C0E" w:rsidRDefault="00440C0E" w:rsidP="00934A16">
      <w:pPr>
        <w:spacing w:after="0" w:line="480" w:lineRule="auto"/>
        <w:ind w:firstLine="567"/>
        <w:jc w:val="both"/>
        <w:rPr>
          <w:rFonts w:ascii="Arial" w:hAnsi="Arial" w:cs="Arial"/>
          <w:sz w:val="24"/>
          <w:szCs w:val="24"/>
          <w:lang w:val="id-ID"/>
        </w:rPr>
      </w:pPr>
      <w:r w:rsidRPr="00440C0E">
        <w:rPr>
          <w:rFonts w:ascii="Arial" w:hAnsi="Arial" w:cs="Arial"/>
          <w:sz w:val="24"/>
          <w:szCs w:val="24"/>
          <w:lang w:val="id-ID"/>
        </w:rPr>
        <w:t>Untuk mencapai tujuan pendidikan nasional, maka TKIT Harapan Bunda Palembang menetapkan visi dan misi sekolah sebagai berikut:</w:t>
      </w:r>
    </w:p>
    <w:p w:rsidR="00440C0E" w:rsidRPr="00440C0E" w:rsidRDefault="00440C0E" w:rsidP="00934A16">
      <w:pPr>
        <w:spacing w:after="0" w:line="480" w:lineRule="auto"/>
        <w:rPr>
          <w:rFonts w:ascii="Arial" w:hAnsi="Arial" w:cs="Arial"/>
          <w:b/>
          <w:bCs/>
          <w:sz w:val="24"/>
          <w:szCs w:val="24"/>
          <w:lang w:val="id-ID"/>
        </w:rPr>
      </w:pPr>
      <w:r w:rsidRPr="00440C0E">
        <w:rPr>
          <w:rFonts w:ascii="Arial" w:hAnsi="Arial" w:cs="Arial"/>
          <w:b/>
          <w:bCs/>
          <w:sz w:val="24"/>
          <w:szCs w:val="24"/>
          <w:lang w:val="id-ID"/>
        </w:rPr>
        <w:t>Visi:</w:t>
      </w:r>
    </w:p>
    <w:p w:rsidR="00440C0E" w:rsidRPr="00440C0E" w:rsidRDefault="00440C0E" w:rsidP="00934A16">
      <w:pPr>
        <w:pStyle w:val="ListParagraph"/>
        <w:numPr>
          <w:ilvl w:val="0"/>
          <w:numId w:val="2"/>
        </w:numPr>
        <w:tabs>
          <w:tab w:val="left" w:pos="709"/>
        </w:tabs>
        <w:spacing w:after="0" w:line="480" w:lineRule="auto"/>
        <w:ind w:left="851" w:hanging="284"/>
        <w:jc w:val="both"/>
        <w:rPr>
          <w:rFonts w:ascii="Arial" w:hAnsi="Arial" w:cs="Arial"/>
          <w:sz w:val="24"/>
          <w:szCs w:val="24"/>
          <w:lang w:val="id-ID"/>
        </w:rPr>
      </w:pPr>
      <w:r w:rsidRPr="00440C0E">
        <w:rPr>
          <w:rFonts w:ascii="Arial" w:hAnsi="Arial" w:cs="Arial"/>
          <w:sz w:val="24"/>
          <w:szCs w:val="24"/>
          <w:lang w:val="id-ID"/>
        </w:rPr>
        <w:t>Mewujudkan sistem pendidikan yang berimtaq dan beriptek</w:t>
      </w:r>
      <w:r w:rsidR="00934A16">
        <w:rPr>
          <w:rFonts w:ascii="Arial" w:hAnsi="Arial" w:cs="Arial"/>
          <w:sz w:val="24"/>
          <w:szCs w:val="24"/>
        </w:rPr>
        <w:t>.</w:t>
      </w:r>
    </w:p>
    <w:p w:rsidR="00440C0E" w:rsidRPr="00440C0E" w:rsidRDefault="00440C0E" w:rsidP="00934A16">
      <w:pPr>
        <w:pStyle w:val="ListParagraph"/>
        <w:numPr>
          <w:ilvl w:val="0"/>
          <w:numId w:val="2"/>
        </w:numPr>
        <w:tabs>
          <w:tab w:val="left" w:pos="709"/>
        </w:tabs>
        <w:spacing w:after="0" w:line="480" w:lineRule="auto"/>
        <w:ind w:left="851" w:hanging="284"/>
        <w:jc w:val="both"/>
        <w:rPr>
          <w:rFonts w:ascii="Arial" w:hAnsi="Arial" w:cs="Arial"/>
          <w:sz w:val="24"/>
          <w:szCs w:val="24"/>
          <w:lang w:val="id-ID"/>
        </w:rPr>
      </w:pPr>
      <w:r w:rsidRPr="00440C0E">
        <w:rPr>
          <w:rFonts w:ascii="Arial" w:hAnsi="Arial" w:cs="Arial"/>
          <w:sz w:val="24"/>
          <w:szCs w:val="24"/>
          <w:lang w:val="id-ID"/>
        </w:rPr>
        <w:t>Memberikan bekal dasar bagi anak-anak menjadi muslim berahlak mulia, seimbang antara aspek ruhiyah, jasad dan fikir.</w:t>
      </w:r>
    </w:p>
    <w:p w:rsidR="00440C0E" w:rsidRPr="00440C0E" w:rsidRDefault="00440C0E" w:rsidP="00934A16">
      <w:pPr>
        <w:spacing w:after="0" w:line="480" w:lineRule="auto"/>
        <w:jc w:val="both"/>
        <w:rPr>
          <w:rFonts w:ascii="Arial" w:hAnsi="Arial" w:cs="Arial"/>
          <w:b/>
          <w:bCs/>
          <w:sz w:val="24"/>
          <w:szCs w:val="24"/>
          <w:lang w:val="id-ID"/>
        </w:rPr>
      </w:pPr>
      <w:r w:rsidRPr="00440C0E">
        <w:rPr>
          <w:rFonts w:ascii="Arial" w:hAnsi="Arial" w:cs="Arial"/>
          <w:b/>
          <w:bCs/>
          <w:sz w:val="24"/>
          <w:szCs w:val="24"/>
          <w:lang w:val="id-ID"/>
        </w:rPr>
        <w:t>Misi:</w:t>
      </w:r>
    </w:p>
    <w:p w:rsidR="00440C0E" w:rsidRPr="00440C0E" w:rsidRDefault="00934A16" w:rsidP="00934A16">
      <w:pPr>
        <w:pStyle w:val="ListParagraph"/>
        <w:spacing w:after="0" w:line="480" w:lineRule="auto"/>
        <w:ind w:left="567"/>
        <w:jc w:val="both"/>
        <w:rPr>
          <w:rFonts w:ascii="Arial" w:hAnsi="Arial" w:cs="Arial"/>
          <w:sz w:val="24"/>
          <w:szCs w:val="24"/>
          <w:lang w:val="id-ID"/>
        </w:rPr>
      </w:pPr>
      <w:r w:rsidRPr="00934A16">
        <w:rPr>
          <w:rFonts w:ascii="Arial" w:hAnsi="Arial" w:cs="Arial"/>
          <w:sz w:val="24"/>
          <w:szCs w:val="24"/>
          <w:lang w:val="id-ID"/>
        </w:rPr>
        <w:t>Menga</w:t>
      </w:r>
      <w:r w:rsidR="00440C0E" w:rsidRPr="00934A16">
        <w:rPr>
          <w:rFonts w:ascii="Arial" w:hAnsi="Arial" w:cs="Arial"/>
          <w:sz w:val="24"/>
          <w:szCs w:val="24"/>
          <w:lang w:val="id-ID"/>
        </w:rPr>
        <w:t>plikasi</w:t>
      </w:r>
      <w:r w:rsidRPr="00934A16">
        <w:rPr>
          <w:rFonts w:ascii="Arial" w:hAnsi="Arial" w:cs="Arial"/>
          <w:sz w:val="24"/>
          <w:szCs w:val="24"/>
          <w:lang w:val="id-ID"/>
        </w:rPr>
        <w:t>kan</w:t>
      </w:r>
      <w:r w:rsidR="00440C0E" w:rsidRPr="00934A16">
        <w:rPr>
          <w:rFonts w:ascii="Arial" w:hAnsi="Arial" w:cs="Arial"/>
          <w:sz w:val="24"/>
          <w:szCs w:val="24"/>
          <w:lang w:val="id-ID"/>
        </w:rPr>
        <w:t xml:space="preserve"> nilai-nilai Islam dalam kehidupan sehari-hari, baik hubungan antara manusia dengan Allah, manusia sesama manusia, manusia terhadap makhluk lain, manusia dengan alam</w:t>
      </w:r>
      <w:r w:rsidR="00440C0E" w:rsidRPr="00440C0E">
        <w:rPr>
          <w:rFonts w:ascii="Arial" w:hAnsi="Arial" w:cs="Arial"/>
          <w:sz w:val="24"/>
          <w:szCs w:val="24"/>
          <w:lang w:val="id-ID"/>
        </w:rPr>
        <w:t>.</w:t>
      </w:r>
    </w:p>
    <w:p w:rsidR="00440C0E" w:rsidRPr="00440C0E" w:rsidRDefault="00440C0E" w:rsidP="00440C0E">
      <w:pPr>
        <w:spacing w:after="0" w:line="480" w:lineRule="auto"/>
        <w:rPr>
          <w:rFonts w:ascii="Arial" w:hAnsi="Arial" w:cs="Arial"/>
          <w:sz w:val="24"/>
          <w:szCs w:val="24"/>
        </w:rPr>
      </w:pPr>
    </w:p>
    <w:p w:rsidR="000B369E" w:rsidRPr="00A31C15" w:rsidRDefault="000B369E" w:rsidP="000B369E">
      <w:pPr>
        <w:pStyle w:val="ListParagraph"/>
        <w:numPr>
          <w:ilvl w:val="0"/>
          <w:numId w:val="6"/>
        </w:numPr>
        <w:spacing w:after="0" w:line="480" w:lineRule="auto"/>
        <w:ind w:left="426" w:hanging="426"/>
        <w:jc w:val="both"/>
        <w:rPr>
          <w:rFonts w:ascii="Arial" w:hAnsi="Arial" w:cs="Arial"/>
          <w:b/>
          <w:bCs/>
          <w:sz w:val="24"/>
          <w:szCs w:val="24"/>
          <w:lang w:val="id-ID"/>
        </w:rPr>
      </w:pPr>
      <w:r w:rsidRPr="00A31C15">
        <w:rPr>
          <w:rFonts w:ascii="Arial" w:hAnsi="Arial" w:cs="Arial"/>
          <w:b/>
          <w:bCs/>
          <w:sz w:val="24"/>
          <w:szCs w:val="24"/>
          <w:lang w:val="id-ID"/>
        </w:rPr>
        <w:t>Kurikulum Pembelajaran</w:t>
      </w:r>
    </w:p>
    <w:p w:rsidR="000B369E" w:rsidRPr="00462E49" w:rsidRDefault="00934A16" w:rsidP="000B369E">
      <w:pPr>
        <w:spacing w:after="0" w:line="480" w:lineRule="auto"/>
        <w:ind w:firstLine="567"/>
        <w:jc w:val="both"/>
        <w:rPr>
          <w:rFonts w:ascii="Arial" w:hAnsi="Arial" w:cs="Arial"/>
          <w:sz w:val="24"/>
          <w:szCs w:val="24"/>
        </w:rPr>
      </w:pPr>
      <w:r w:rsidRPr="00934A16">
        <w:rPr>
          <w:rFonts w:ascii="Arial" w:hAnsi="Arial" w:cs="Arial"/>
          <w:sz w:val="24"/>
          <w:szCs w:val="24"/>
          <w:lang w:val="id-ID"/>
        </w:rPr>
        <w:t xml:space="preserve">Proses pembelajaran di </w:t>
      </w:r>
      <w:r w:rsidR="000B369E" w:rsidRPr="00934A16">
        <w:rPr>
          <w:rFonts w:ascii="Arial" w:hAnsi="Arial" w:cs="Arial"/>
          <w:sz w:val="24"/>
          <w:szCs w:val="24"/>
          <w:lang w:val="id-ID"/>
        </w:rPr>
        <w:t xml:space="preserve">TKIT Harapan Bunda Palembang </w:t>
      </w:r>
      <w:r w:rsidRPr="00934A16">
        <w:rPr>
          <w:rFonts w:ascii="Arial" w:hAnsi="Arial" w:cs="Arial"/>
          <w:sz w:val="24"/>
          <w:szCs w:val="24"/>
          <w:lang w:val="id-ID"/>
        </w:rPr>
        <w:t>sudah berjalan selama tujuh tahun</w:t>
      </w:r>
      <w:r>
        <w:rPr>
          <w:rFonts w:ascii="Arial" w:hAnsi="Arial" w:cs="Arial"/>
          <w:sz w:val="24"/>
          <w:szCs w:val="24"/>
        </w:rPr>
        <w:t xml:space="preserve">. </w:t>
      </w:r>
      <w:r w:rsidRPr="00934A16">
        <w:rPr>
          <w:rFonts w:ascii="Arial" w:hAnsi="Arial" w:cs="Arial"/>
          <w:sz w:val="24"/>
          <w:szCs w:val="24"/>
          <w:lang w:val="id-ID"/>
        </w:rPr>
        <w:t>Selama proses pembelajaran</w:t>
      </w:r>
      <w:r>
        <w:rPr>
          <w:rFonts w:ascii="Arial" w:hAnsi="Arial" w:cs="Arial"/>
          <w:sz w:val="24"/>
          <w:szCs w:val="24"/>
        </w:rPr>
        <w:t xml:space="preserve"> </w:t>
      </w:r>
      <w:r w:rsidRPr="00440C0E">
        <w:rPr>
          <w:rFonts w:ascii="Arial" w:hAnsi="Arial" w:cs="Arial"/>
          <w:sz w:val="24"/>
          <w:szCs w:val="24"/>
          <w:lang w:val="id-ID"/>
        </w:rPr>
        <w:t xml:space="preserve">TKIT Harapan Bunda Palembang </w:t>
      </w:r>
      <w:r w:rsidR="000B369E" w:rsidRPr="00440C0E">
        <w:rPr>
          <w:rFonts w:ascii="Arial" w:hAnsi="Arial" w:cs="Arial"/>
          <w:sz w:val="24"/>
          <w:szCs w:val="24"/>
          <w:lang w:val="id-ID"/>
        </w:rPr>
        <w:t>memiliki beberapa kegiatan anak yang tercantum dalam program semester. Adapun kegiatan tersebut bertujuan untuk meningkatkan perkembangan motorik halus dan motorik kasar anak ses</w:t>
      </w:r>
      <w:r w:rsidR="000B369E">
        <w:rPr>
          <w:rFonts w:ascii="Arial" w:hAnsi="Arial" w:cs="Arial"/>
          <w:sz w:val="24"/>
          <w:szCs w:val="24"/>
          <w:lang w:val="id-ID"/>
        </w:rPr>
        <w:t xml:space="preserve">uai </w:t>
      </w:r>
      <w:r w:rsidR="000B369E" w:rsidRPr="00462E49">
        <w:rPr>
          <w:rFonts w:ascii="Arial" w:hAnsi="Arial" w:cs="Arial"/>
          <w:sz w:val="24"/>
          <w:szCs w:val="24"/>
          <w:lang w:val="id-ID"/>
        </w:rPr>
        <w:t xml:space="preserve">dengan </w:t>
      </w:r>
      <w:r w:rsidR="000B369E" w:rsidRPr="00440C0E">
        <w:rPr>
          <w:rFonts w:ascii="Arial" w:hAnsi="Arial" w:cs="Arial"/>
          <w:sz w:val="24"/>
          <w:szCs w:val="24"/>
          <w:lang w:val="id-ID"/>
        </w:rPr>
        <w:t xml:space="preserve">kurikulum </w:t>
      </w:r>
      <w:r w:rsidR="000B369E" w:rsidRPr="00462E49">
        <w:rPr>
          <w:rFonts w:ascii="Arial" w:hAnsi="Arial" w:cs="Arial"/>
          <w:sz w:val="24"/>
          <w:szCs w:val="24"/>
          <w:lang w:val="id-ID"/>
        </w:rPr>
        <w:t>berbasis kompetensi Dik</w:t>
      </w:r>
      <w:r w:rsidR="000B369E">
        <w:rPr>
          <w:rFonts w:ascii="Arial" w:hAnsi="Arial" w:cs="Arial"/>
          <w:sz w:val="24"/>
          <w:szCs w:val="24"/>
        </w:rPr>
        <w:t>n</w:t>
      </w:r>
      <w:r w:rsidR="000B369E" w:rsidRPr="00462E49">
        <w:rPr>
          <w:rFonts w:ascii="Arial" w:hAnsi="Arial" w:cs="Arial"/>
          <w:sz w:val="24"/>
          <w:szCs w:val="24"/>
          <w:lang w:val="id-ID"/>
        </w:rPr>
        <w:t xml:space="preserve">as tahun </w:t>
      </w:r>
      <w:r w:rsidR="000B369E" w:rsidRPr="00440C0E">
        <w:rPr>
          <w:rFonts w:ascii="Arial" w:hAnsi="Arial" w:cs="Arial"/>
          <w:sz w:val="24"/>
          <w:szCs w:val="24"/>
          <w:lang w:val="id-ID"/>
        </w:rPr>
        <w:t>2008</w:t>
      </w:r>
      <w:r w:rsidR="000B369E" w:rsidRPr="00462E49">
        <w:rPr>
          <w:rFonts w:ascii="Arial" w:hAnsi="Arial" w:cs="Arial"/>
          <w:sz w:val="24"/>
          <w:szCs w:val="24"/>
          <w:lang w:val="id-ID"/>
        </w:rPr>
        <w:t xml:space="preserve"> dan ditambah dengan kurikulum tambahan yang mengacu pada TKIT agar proses pembelajaran pada TKIT Harapan Bunda Palembang dapat berjalan dengan baik.</w:t>
      </w:r>
    </w:p>
    <w:p w:rsidR="000B369E" w:rsidRDefault="000B369E" w:rsidP="000B369E">
      <w:pPr>
        <w:pStyle w:val="ListParagraph"/>
        <w:spacing w:after="0" w:line="480" w:lineRule="auto"/>
        <w:ind w:left="426"/>
        <w:jc w:val="both"/>
        <w:rPr>
          <w:rFonts w:ascii="Arial" w:hAnsi="Arial" w:cs="Arial"/>
          <w:b/>
          <w:bCs/>
          <w:sz w:val="24"/>
          <w:szCs w:val="24"/>
        </w:rPr>
      </w:pPr>
    </w:p>
    <w:p w:rsidR="00440C0E" w:rsidRPr="00FC57EB" w:rsidRDefault="00440C0E" w:rsidP="00FC57EB">
      <w:pPr>
        <w:pStyle w:val="ListParagraph"/>
        <w:numPr>
          <w:ilvl w:val="0"/>
          <w:numId w:val="6"/>
        </w:numPr>
        <w:spacing w:after="0" w:line="480" w:lineRule="auto"/>
        <w:ind w:left="426" w:hanging="426"/>
        <w:jc w:val="both"/>
        <w:rPr>
          <w:rFonts w:ascii="Arial" w:hAnsi="Arial" w:cs="Arial"/>
          <w:b/>
          <w:bCs/>
          <w:sz w:val="24"/>
          <w:szCs w:val="24"/>
          <w:lang w:val="id-ID"/>
        </w:rPr>
      </w:pPr>
      <w:r w:rsidRPr="00FC57EB">
        <w:rPr>
          <w:rFonts w:ascii="Arial" w:hAnsi="Arial" w:cs="Arial"/>
          <w:b/>
          <w:bCs/>
          <w:sz w:val="24"/>
          <w:szCs w:val="24"/>
          <w:lang w:val="id-ID"/>
        </w:rPr>
        <w:lastRenderedPageBreak/>
        <w:t>Struktur Organisasi</w:t>
      </w:r>
    </w:p>
    <w:p w:rsidR="00440C0E" w:rsidRPr="004F2F6B" w:rsidRDefault="00934A16" w:rsidP="00440C0E">
      <w:pPr>
        <w:spacing w:after="0" w:line="480" w:lineRule="auto"/>
        <w:ind w:firstLine="567"/>
        <w:jc w:val="both"/>
        <w:rPr>
          <w:rFonts w:ascii="Arial" w:hAnsi="Arial" w:cs="Arial"/>
          <w:sz w:val="24"/>
          <w:szCs w:val="24"/>
        </w:rPr>
      </w:pPr>
      <w:r w:rsidRPr="00440C0E">
        <w:rPr>
          <w:rFonts w:ascii="Arial" w:hAnsi="Arial" w:cs="Arial"/>
          <w:sz w:val="24"/>
          <w:szCs w:val="24"/>
          <w:lang w:val="id-ID"/>
        </w:rPr>
        <w:t xml:space="preserve">TKIT Harapan Bunda Palembang </w:t>
      </w:r>
      <w:r w:rsidRPr="00934A16">
        <w:rPr>
          <w:rFonts w:ascii="Arial" w:hAnsi="Arial" w:cs="Arial"/>
          <w:sz w:val="24"/>
          <w:szCs w:val="24"/>
          <w:lang w:val="id-ID"/>
        </w:rPr>
        <w:t>memiliki struktur organisasi</w:t>
      </w:r>
      <w:r>
        <w:rPr>
          <w:rFonts w:ascii="Arial" w:hAnsi="Arial" w:cs="Arial"/>
          <w:sz w:val="24"/>
          <w:szCs w:val="24"/>
        </w:rPr>
        <w:t xml:space="preserve">. </w:t>
      </w:r>
      <w:r w:rsidR="00440C0E" w:rsidRPr="00440C0E">
        <w:rPr>
          <w:rFonts w:ascii="Arial" w:hAnsi="Arial" w:cs="Arial"/>
          <w:sz w:val="24"/>
          <w:szCs w:val="24"/>
          <w:lang w:val="id-ID"/>
        </w:rPr>
        <w:t xml:space="preserve">Berikut ini adalah struktur organisasi yang ada pada TKIT Harapan Bunda Palembang yang dapat dilihat pada gambar </w:t>
      </w:r>
      <w:r w:rsidR="004F2F6B">
        <w:rPr>
          <w:rFonts w:ascii="Arial" w:hAnsi="Arial" w:cs="Arial"/>
          <w:sz w:val="24"/>
          <w:szCs w:val="24"/>
          <w:lang w:val="id-ID"/>
        </w:rPr>
        <w:t>1</w:t>
      </w:r>
      <w:r w:rsidR="004F2F6B">
        <w:rPr>
          <w:rFonts w:ascii="Arial" w:hAnsi="Arial" w:cs="Arial"/>
          <w:sz w:val="24"/>
          <w:szCs w:val="24"/>
        </w:rPr>
        <w:t>.</w:t>
      </w:r>
    </w:p>
    <w:p w:rsidR="00440C0E" w:rsidRPr="00440C0E" w:rsidRDefault="00005B4D" w:rsidP="00440C0E">
      <w:pPr>
        <w:spacing w:after="0" w:line="240" w:lineRule="auto"/>
        <w:jc w:val="center"/>
        <w:rPr>
          <w:rFonts w:ascii="Arial" w:hAnsi="Arial" w:cs="Arial"/>
        </w:rPr>
      </w:pPr>
      <w:r w:rsidRPr="00005B4D">
        <w:rPr>
          <w:rFonts w:ascii="Arial" w:hAnsi="Arial" w:cs="Arial"/>
          <w:noProof/>
        </w:rPr>
        <w:drawing>
          <wp:inline distT="0" distB="0" distL="0" distR="0">
            <wp:extent cx="4779960" cy="3772414"/>
            <wp:effectExtent l="19050" t="0" r="15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8828" t="28354" r="25879" b="10671"/>
                    <a:stretch>
                      <a:fillRect/>
                    </a:stretch>
                  </pic:blipFill>
                  <pic:spPr bwMode="auto">
                    <a:xfrm>
                      <a:off x="0" y="0"/>
                      <a:ext cx="4779960" cy="3772414"/>
                    </a:xfrm>
                    <a:prstGeom prst="rect">
                      <a:avLst/>
                    </a:prstGeom>
                    <a:noFill/>
                    <a:ln w="9525">
                      <a:noFill/>
                      <a:miter lim="800000"/>
                      <a:headEnd/>
                      <a:tailEnd/>
                    </a:ln>
                  </pic:spPr>
                </pic:pic>
              </a:graphicData>
            </a:graphic>
          </wp:inline>
        </w:drawing>
      </w:r>
    </w:p>
    <w:p w:rsidR="00440C0E" w:rsidRPr="00440C0E" w:rsidRDefault="00AD50AE" w:rsidP="00AD50AE">
      <w:pPr>
        <w:tabs>
          <w:tab w:val="left" w:pos="426"/>
        </w:tabs>
        <w:spacing w:after="0" w:line="480" w:lineRule="auto"/>
        <w:ind w:left="142"/>
        <w:rPr>
          <w:rFonts w:ascii="Arial" w:hAnsi="Arial" w:cs="Arial"/>
          <w:sz w:val="20"/>
          <w:szCs w:val="20"/>
          <w:lang w:val="id-ID"/>
        </w:rPr>
      </w:pPr>
      <w:r>
        <w:rPr>
          <w:rFonts w:ascii="Arial" w:hAnsi="Arial" w:cs="Arial"/>
          <w:i/>
          <w:iCs/>
          <w:sz w:val="20"/>
          <w:szCs w:val="20"/>
        </w:rPr>
        <w:tab/>
      </w:r>
      <w:r w:rsidR="00440C0E" w:rsidRPr="00440C0E">
        <w:rPr>
          <w:rFonts w:ascii="Arial" w:hAnsi="Arial" w:cs="Arial"/>
          <w:i/>
          <w:iCs/>
          <w:sz w:val="20"/>
          <w:szCs w:val="20"/>
          <w:lang w:val="id-ID"/>
        </w:rPr>
        <w:t>Sumber: TKIT Harapan Bunda Palembang</w:t>
      </w:r>
    </w:p>
    <w:p w:rsidR="00440C0E" w:rsidRPr="00440C0E" w:rsidRDefault="00440C0E" w:rsidP="00084056">
      <w:pPr>
        <w:spacing w:after="0" w:line="480" w:lineRule="auto"/>
        <w:ind w:left="142"/>
        <w:jc w:val="center"/>
        <w:rPr>
          <w:rFonts w:ascii="Arial" w:hAnsi="Arial" w:cs="Arial"/>
          <w:sz w:val="24"/>
          <w:szCs w:val="24"/>
          <w:lang w:val="id-ID"/>
        </w:rPr>
      </w:pPr>
      <w:r w:rsidRPr="00440C0E">
        <w:rPr>
          <w:rFonts w:ascii="Arial" w:hAnsi="Arial" w:cs="Arial"/>
          <w:sz w:val="24"/>
          <w:szCs w:val="24"/>
          <w:lang w:val="id-ID"/>
        </w:rPr>
        <w:t xml:space="preserve">Gambar </w:t>
      </w:r>
      <w:r w:rsidR="00084056">
        <w:rPr>
          <w:rFonts w:ascii="Arial" w:hAnsi="Arial" w:cs="Arial"/>
          <w:sz w:val="24"/>
          <w:szCs w:val="24"/>
          <w:lang w:val="id-ID"/>
        </w:rPr>
        <w:t>1</w:t>
      </w:r>
      <w:r w:rsidRPr="00440C0E">
        <w:rPr>
          <w:rFonts w:ascii="Arial" w:hAnsi="Arial" w:cs="Arial"/>
          <w:sz w:val="24"/>
          <w:szCs w:val="24"/>
          <w:lang w:val="id-ID"/>
        </w:rPr>
        <w:t xml:space="preserve"> Struktur Organisasi TKIT Harapan Bunda Palembang</w:t>
      </w:r>
    </w:p>
    <w:p w:rsidR="00440C0E" w:rsidRPr="00440C0E" w:rsidRDefault="00440C0E" w:rsidP="00440C0E">
      <w:pPr>
        <w:spacing w:after="0" w:line="480" w:lineRule="auto"/>
        <w:ind w:left="142"/>
        <w:jc w:val="center"/>
        <w:rPr>
          <w:rFonts w:ascii="Arial" w:hAnsi="Arial" w:cs="Arial"/>
          <w:sz w:val="24"/>
          <w:szCs w:val="24"/>
        </w:rPr>
      </w:pPr>
    </w:p>
    <w:p w:rsidR="00440C0E" w:rsidRPr="00440C0E" w:rsidRDefault="00440C0E" w:rsidP="00FC57EB">
      <w:pPr>
        <w:pStyle w:val="ListParagraph"/>
        <w:numPr>
          <w:ilvl w:val="0"/>
          <w:numId w:val="6"/>
        </w:numPr>
        <w:spacing w:after="0" w:line="480" w:lineRule="auto"/>
        <w:ind w:left="426" w:hanging="426"/>
        <w:jc w:val="both"/>
        <w:rPr>
          <w:rFonts w:ascii="Arial" w:hAnsi="Arial" w:cs="Arial"/>
          <w:b/>
          <w:bCs/>
          <w:sz w:val="24"/>
          <w:szCs w:val="24"/>
          <w:lang w:val="id-ID"/>
        </w:rPr>
      </w:pPr>
      <w:r w:rsidRPr="00440C0E">
        <w:rPr>
          <w:rFonts w:ascii="Arial" w:hAnsi="Arial" w:cs="Arial"/>
          <w:b/>
          <w:bCs/>
          <w:sz w:val="24"/>
          <w:szCs w:val="24"/>
          <w:lang w:val="id-ID"/>
        </w:rPr>
        <w:t>Sarana dan Prasarana</w:t>
      </w:r>
    </w:p>
    <w:p w:rsidR="00440C0E" w:rsidRPr="00084056" w:rsidRDefault="00440C0E" w:rsidP="00084056">
      <w:pPr>
        <w:spacing w:after="0" w:line="480" w:lineRule="auto"/>
        <w:ind w:firstLine="567"/>
        <w:jc w:val="both"/>
        <w:rPr>
          <w:rFonts w:ascii="Arial" w:hAnsi="Arial" w:cs="Arial"/>
          <w:sz w:val="24"/>
          <w:szCs w:val="24"/>
        </w:rPr>
      </w:pPr>
      <w:r w:rsidRPr="00440C0E">
        <w:rPr>
          <w:rFonts w:ascii="Arial" w:hAnsi="Arial" w:cs="Arial"/>
          <w:sz w:val="24"/>
          <w:szCs w:val="24"/>
          <w:lang w:val="id-ID"/>
        </w:rPr>
        <w:t>TKIT Harapan Bunda Palembang memiliki fasilitas yang cukup memadai untuk melaksanakan proses pembelajaran. Fasilitas-fasilitas tersebut dapat dilihat secara rinci pada tabel 1</w:t>
      </w:r>
      <w:r w:rsidR="00084056">
        <w:rPr>
          <w:rFonts w:ascii="Arial" w:hAnsi="Arial" w:cs="Arial"/>
          <w:sz w:val="24"/>
          <w:szCs w:val="24"/>
        </w:rPr>
        <w:t>.</w:t>
      </w:r>
    </w:p>
    <w:p w:rsidR="00084056" w:rsidRDefault="00440C0E" w:rsidP="00084056">
      <w:pPr>
        <w:spacing w:after="0"/>
        <w:ind w:firstLine="426"/>
        <w:jc w:val="center"/>
        <w:rPr>
          <w:rFonts w:ascii="Arial" w:hAnsi="Arial" w:cs="Arial"/>
          <w:sz w:val="24"/>
          <w:szCs w:val="24"/>
        </w:rPr>
      </w:pPr>
      <w:r w:rsidRPr="00440C0E">
        <w:rPr>
          <w:rFonts w:ascii="Arial" w:hAnsi="Arial" w:cs="Arial"/>
          <w:sz w:val="24"/>
          <w:szCs w:val="24"/>
          <w:lang w:val="id-ID"/>
        </w:rPr>
        <w:lastRenderedPageBreak/>
        <w:t xml:space="preserve">Tabel </w:t>
      </w:r>
      <w:r w:rsidR="00781383">
        <w:rPr>
          <w:rFonts w:ascii="Arial" w:hAnsi="Arial" w:cs="Arial"/>
          <w:sz w:val="24"/>
          <w:szCs w:val="24"/>
          <w:lang w:val="id-ID"/>
        </w:rPr>
        <w:t>1</w:t>
      </w:r>
    </w:p>
    <w:p w:rsidR="00440C0E" w:rsidRPr="00440C0E" w:rsidRDefault="00440C0E" w:rsidP="00084056">
      <w:pPr>
        <w:spacing w:after="0" w:line="480" w:lineRule="auto"/>
        <w:ind w:firstLine="426"/>
        <w:jc w:val="center"/>
        <w:rPr>
          <w:rFonts w:ascii="Arial" w:hAnsi="Arial" w:cs="Arial"/>
          <w:sz w:val="24"/>
          <w:szCs w:val="24"/>
          <w:lang w:val="id-ID"/>
        </w:rPr>
      </w:pPr>
      <w:r w:rsidRPr="00440C0E">
        <w:rPr>
          <w:rFonts w:ascii="Arial" w:hAnsi="Arial" w:cs="Arial"/>
          <w:sz w:val="24"/>
          <w:szCs w:val="24"/>
          <w:lang w:val="id-ID"/>
        </w:rPr>
        <w:t>Sarana dan Prasarana TKIT Harapan Bunda Palembang</w:t>
      </w:r>
    </w:p>
    <w:tbl>
      <w:tblPr>
        <w:tblStyle w:val="TableGrid"/>
        <w:tblW w:w="0" w:type="auto"/>
        <w:tblInd w:w="534" w:type="dxa"/>
        <w:tblLook w:val="04A0"/>
      </w:tblPr>
      <w:tblGrid>
        <w:gridCol w:w="536"/>
        <w:gridCol w:w="3742"/>
        <w:gridCol w:w="1414"/>
        <w:gridCol w:w="1648"/>
      </w:tblGrid>
      <w:tr w:rsidR="00440C0E" w:rsidRPr="00440C0E" w:rsidTr="00084056">
        <w:tc>
          <w:tcPr>
            <w:tcW w:w="510" w:type="dxa"/>
            <w:vAlign w:val="center"/>
          </w:tcPr>
          <w:p w:rsidR="00440C0E" w:rsidRPr="00440C0E" w:rsidRDefault="00440C0E" w:rsidP="00084056">
            <w:pPr>
              <w:spacing w:line="360" w:lineRule="auto"/>
              <w:jc w:val="center"/>
              <w:rPr>
                <w:rFonts w:ascii="Arial" w:hAnsi="Arial" w:cs="Arial"/>
                <w:b/>
                <w:bCs/>
                <w:sz w:val="24"/>
                <w:szCs w:val="24"/>
                <w:lang w:val="id-ID"/>
              </w:rPr>
            </w:pPr>
            <w:r w:rsidRPr="00440C0E">
              <w:rPr>
                <w:rFonts w:ascii="Arial" w:hAnsi="Arial" w:cs="Arial"/>
                <w:b/>
                <w:bCs/>
                <w:sz w:val="24"/>
                <w:szCs w:val="24"/>
                <w:lang w:val="id-ID"/>
              </w:rPr>
              <w:t>No</w:t>
            </w:r>
          </w:p>
        </w:tc>
        <w:tc>
          <w:tcPr>
            <w:tcW w:w="3742" w:type="dxa"/>
            <w:vAlign w:val="center"/>
          </w:tcPr>
          <w:p w:rsidR="00440C0E" w:rsidRPr="00440C0E" w:rsidRDefault="00440C0E" w:rsidP="00084056">
            <w:pPr>
              <w:spacing w:line="360" w:lineRule="auto"/>
              <w:jc w:val="center"/>
              <w:rPr>
                <w:rFonts w:ascii="Arial" w:hAnsi="Arial" w:cs="Arial"/>
                <w:b/>
                <w:bCs/>
                <w:sz w:val="24"/>
                <w:szCs w:val="24"/>
                <w:lang w:val="id-ID"/>
              </w:rPr>
            </w:pPr>
            <w:r w:rsidRPr="00440C0E">
              <w:rPr>
                <w:rFonts w:ascii="Arial" w:hAnsi="Arial" w:cs="Arial"/>
                <w:b/>
                <w:bCs/>
                <w:sz w:val="24"/>
                <w:szCs w:val="24"/>
                <w:lang w:val="id-ID"/>
              </w:rPr>
              <w:t>Sarana dan Prasarana</w:t>
            </w:r>
          </w:p>
        </w:tc>
        <w:tc>
          <w:tcPr>
            <w:tcW w:w="1414" w:type="dxa"/>
            <w:vAlign w:val="center"/>
          </w:tcPr>
          <w:p w:rsidR="00440C0E" w:rsidRPr="00440C0E" w:rsidRDefault="00440C0E" w:rsidP="00084056">
            <w:pPr>
              <w:spacing w:line="360" w:lineRule="auto"/>
              <w:jc w:val="center"/>
              <w:rPr>
                <w:rFonts w:ascii="Arial" w:hAnsi="Arial" w:cs="Arial"/>
                <w:b/>
                <w:bCs/>
                <w:sz w:val="24"/>
                <w:szCs w:val="24"/>
                <w:lang w:val="id-ID"/>
              </w:rPr>
            </w:pPr>
            <w:r w:rsidRPr="00440C0E">
              <w:rPr>
                <w:rFonts w:ascii="Arial" w:hAnsi="Arial" w:cs="Arial"/>
                <w:b/>
                <w:bCs/>
                <w:sz w:val="24"/>
                <w:szCs w:val="24"/>
                <w:lang w:val="id-ID"/>
              </w:rPr>
              <w:t>Jumlah</w:t>
            </w:r>
          </w:p>
        </w:tc>
        <w:tc>
          <w:tcPr>
            <w:tcW w:w="1648" w:type="dxa"/>
            <w:vAlign w:val="center"/>
          </w:tcPr>
          <w:p w:rsidR="00440C0E" w:rsidRPr="00440C0E" w:rsidRDefault="00440C0E" w:rsidP="00084056">
            <w:pPr>
              <w:spacing w:line="360" w:lineRule="auto"/>
              <w:jc w:val="center"/>
              <w:rPr>
                <w:rFonts w:ascii="Arial" w:hAnsi="Arial" w:cs="Arial"/>
                <w:b/>
                <w:bCs/>
                <w:sz w:val="24"/>
                <w:szCs w:val="24"/>
                <w:lang w:val="id-ID"/>
              </w:rPr>
            </w:pPr>
            <w:r w:rsidRPr="00440C0E">
              <w:rPr>
                <w:rFonts w:ascii="Arial" w:hAnsi="Arial" w:cs="Arial"/>
                <w:b/>
                <w:bCs/>
                <w:sz w:val="24"/>
                <w:szCs w:val="24"/>
                <w:lang w:val="id-ID"/>
              </w:rPr>
              <w:t>Kondisi</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Ruang Kepala Sekolah</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1</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Ruang Kelas</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5</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3</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WC Siswa</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3</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781383">
        <w:tc>
          <w:tcPr>
            <w:tcW w:w="510" w:type="dxa"/>
            <w:tcBorders>
              <w:bottom w:val="single" w:sz="4" w:space="0" w:color="000000" w:themeColor="text1"/>
            </w:tcBorders>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4</w:t>
            </w:r>
          </w:p>
        </w:tc>
        <w:tc>
          <w:tcPr>
            <w:tcW w:w="3742" w:type="dxa"/>
            <w:tcBorders>
              <w:bottom w:val="single" w:sz="4" w:space="0" w:color="000000" w:themeColor="text1"/>
            </w:tcBorders>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Papan Tulis</w:t>
            </w:r>
          </w:p>
        </w:tc>
        <w:tc>
          <w:tcPr>
            <w:tcW w:w="1414" w:type="dxa"/>
            <w:tcBorders>
              <w:bottom w:val="single" w:sz="4" w:space="0" w:color="000000" w:themeColor="text1"/>
            </w:tcBorders>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5</w:t>
            </w:r>
          </w:p>
        </w:tc>
        <w:tc>
          <w:tcPr>
            <w:tcW w:w="1648" w:type="dxa"/>
            <w:tcBorders>
              <w:bottom w:val="single" w:sz="4" w:space="0" w:color="000000" w:themeColor="text1"/>
            </w:tcBorders>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5</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Meja Guru</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4</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6</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Loker Siswa</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5</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7</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Lemari Kelas</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5</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8</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Meja Siswa</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82</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9</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Kursi Siswa</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80</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10</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Lemari Kantor</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2</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11</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Absen</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5</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12</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Tape Recorder</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2</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13</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Ayunan</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3</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14</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Jungkitan</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1</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15</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Perosotan</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2</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r w:rsidR="00440C0E" w:rsidRPr="00440C0E" w:rsidTr="00444196">
        <w:tc>
          <w:tcPr>
            <w:tcW w:w="510"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16</w:t>
            </w:r>
          </w:p>
        </w:tc>
        <w:tc>
          <w:tcPr>
            <w:tcW w:w="3742"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Tangga Titian</w:t>
            </w:r>
          </w:p>
        </w:tc>
        <w:tc>
          <w:tcPr>
            <w:tcW w:w="1414"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1</w:t>
            </w:r>
          </w:p>
        </w:tc>
        <w:tc>
          <w:tcPr>
            <w:tcW w:w="1648" w:type="dxa"/>
          </w:tcPr>
          <w:p w:rsidR="00440C0E" w:rsidRPr="00440C0E" w:rsidRDefault="00440C0E" w:rsidP="00084056">
            <w:pPr>
              <w:spacing w:line="276" w:lineRule="auto"/>
              <w:jc w:val="both"/>
              <w:rPr>
                <w:rFonts w:ascii="Arial" w:hAnsi="Arial" w:cs="Arial"/>
                <w:sz w:val="24"/>
                <w:szCs w:val="24"/>
                <w:lang w:val="id-ID"/>
              </w:rPr>
            </w:pPr>
            <w:r w:rsidRPr="00440C0E">
              <w:rPr>
                <w:rFonts w:ascii="Arial" w:hAnsi="Arial" w:cs="Arial"/>
                <w:sz w:val="24"/>
                <w:szCs w:val="24"/>
                <w:lang w:val="id-ID"/>
              </w:rPr>
              <w:t>Baik</w:t>
            </w:r>
          </w:p>
        </w:tc>
      </w:tr>
    </w:tbl>
    <w:p w:rsidR="00440C0E" w:rsidRPr="00440C0E" w:rsidRDefault="00440C0E" w:rsidP="00440C0E">
      <w:pPr>
        <w:tabs>
          <w:tab w:val="left" w:pos="426"/>
        </w:tabs>
        <w:spacing w:after="0" w:line="480" w:lineRule="auto"/>
        <w:jc w:val="both"/>
        <w:rPr>
          <w:rFonts w:ascii="Arial" w:hAnsi="Arial" w:cs="Arial"/>
          <w:sz w:val="20"/>
          <w:szCs w:val="20"/>
          <w:lang w:val="id-ID"/>
        </w:rPr>
      </w:pPr>
      <w:r w:rsidRPr="00440C0E">
        <w:rPr>
          <w:rFonts w:ascii="Arial" w:hAnsi="Arial" w:cs="Arial"/>
          <w:sz w:val="24"/>
          <w:szCs w:val="24"/>
          <w:lang w:val="id-ID"/>
        </w:rPr>
        <w:tab/>
      </w:r>
      <w:r w:rsidRPr="00440C0E">
        <w:rPr>
          <w:rFonts w:ascii="Arial" w:hAnsi="Arial" w:cs="Arial"/>
          <w:i/>
          <w:iCs/>
          <w:sz w:val="20"/>
          <w:szCs w:val="20"/>
          <w:lang w:val="id-ID"/>
        </w:rPr>
        <w:t>Sumber: TKIT Harapan Bunda Palembang</w:t>
      </w:r>
    </w:p>
    <w:p w:rsidR="00440C0E" w:rsidRPr="00440C0E" w:rsidRDefault="00440C0E" w:rsidP="00440C0E">
      <w:pPr>
        <w:spacing w:after="0" w:line="480" w:lineRule="auto"/>
        <w:jc w:val="both"/>
        <w:rPr>
          <w:rFonts w:ascii="Arial" w:hAnsi="Arial" w:cs="Arial"/>
          <w:sz w:val="24"/>
          <w:szCs w:val="24"/>
          <w:lang w:val="id-ID"/>
        </w:rPr>
      </w:pPr>
    </w:p>
    <w:p w:rsidR="00440C0E" w:rsidRDefault="00440C0E" w:rsidP="00084056">
      <w:pPr>
        <w:spacing w:after="0" w:line="480" w:lineRule="auto"/>
        <w:ind w:firstLine="567"/>
        <w:jc w:val="both"/>
        <w:rPr>
          <w:rFonts w:ascii="Arial" w:hAnsi="Arial" w:cs="Arial"/>
          <w:sz w:val="24"/>
          <w:szCs w:val="24"/>
        </w:rPr>
      </w:pPr>
      <w:r w:rsidRPr="00440C0E">
        <w:rPr>
          <w:rFonts w:ascii="Arial" w:hAnsi="Arial" w:cs="Arial"/>
          <w:sz w:val="24"/>
          <w:szCs w:val="24"/>
          <w:lang w:val="id-ID"/>
        </w:rPr>
        <w:t>Dari tabel 1 dapat dilihat bahwa sarana dan prasarana seperti ruangan dan fasilitas belajar dan bermain di TKIT Harapan Bunda Palembang cukup memadai dan semuanya dalam kondisi yang baik untuk melaksanakan aktifitas pembelajaran. Upaya untuk meningkatkan kualitas sarana dan prasarana pembelajaran harus didukung dan diperhatikan oleh pihak Sekolah maupun dari pemerintah.</w:t>
      </w:r>
    </w:p>
    <w:p w:rsidR="00084056" w:rsidRDefault="00084056" w:rsidP="00084056">
      <w:pPr>
        <w:spacing w:after="0" w:line="480" w:lineRule="auto"/>
        <w:ind w:firstLine="567"/>
        <w:jc w:val="both"/>
        <w:rPr>
          <w:rFonts w:ascii="Arial" w:hAnsi="Arial" w:cs="Arial"/>
          <w:sz w:val="24"/>
          <w:szCs w:val="24"/>
        </w:rPr>
      </w:pPr>
    </w:p>
    <w:p w:rsidR="00084056" w:rsidRPr="00084056" w:rsidRDefault="00084056" w:rsidP="00084056">
      <w:pPr>
        <w:spacing w:after="0" w:line="480" w:lineRule="auto"/>
        <w:ind w:firstLine="567"/>
        <w:jc w:val="both"/>
        <w:rPr>
          <w:rFonts w:ascii="Arial" w:hAnsi="Arial" w:cs="Arial"/>
          <w:sz w:val="24"/>
          <w:szCs w:val="24"/>
        </w:rPr>
      </w:pPr>
    </w:p>
    <w:p w:rsidR="00440C0E" w:rsidRPr="00440C0E" w:rsidRDefault="00440C0E" w:rsidP="00FC57EB">
      <w:pPr>
        <w:pStyle w:val="ListParagraph"/>
        <w:numPr>
          <w:ilvl w:val="0"/>
          <w:numId w:val="6"/>
        </w:numPr>
        <w:spacing w:after="0" w:line="480" w:lineRule="auto"/>
        <w:ind w:left="426" w:hanging="426"/>
        <w:jc w:val="both"/>
        <w:rPr>
          <w:rFonts w:ascii="Arial" w:hAnsi="Arial" w:cs="Arial"/>
          <w:b/>
          <w:bCs/>
          <w:sz w:val="24"/>
          <w:szCs w:val="24"/>
          <w:lang w:val="id-ID"/>
        </w:rPr>
      </w:pPr>
      <w:r w:rsidRPr="00440C0E">
        <w:rPr>
          <w:rFonts w:ascii="Arial" w:hAnsi="Arial" w:cs="Arial"/>
          <w:b/>
          <w:bCs/>
          <w:sz w:val="24"/>
          <w:szCs w:val="24"/>
          <w:lang w:val="id-ID"/>
        </w:rPr>
        <w:lastRenderedPageBreak/>
        <w:t>Tenaga Pendidik</w:t>
      </w:r>
    </w:p>
    <w:p w:rsidR="00440C0E" w:rsidRPr="00084056" w:rsidRDefault="00440C0E" w:rsidP="00084056">
      <w:pPr>
        <w:spacing w:after="0" w:line="480" w:lineRule="auto"/>
        <w:ind w:firstLine="567"/>
        <w:jc w:val="both"/>
        <w:rPr>
          <w:rFonts w:ascii="Arial" w:hAnsi="Arial" w:cs="Arial"/>
          <w:sz w:val="24"/>
          <w:szCs w:val="24"/>
        </w:rPr>
      </w:pPr>
      <w:r w:rsidRPr="00440C0E">
        <w:rPr>
          <w:rFonts w:ascii="Arial" w:hAnsi="Arial" w:cs="Arial"/>
          <w:sz w:val="24"/>
          <w:szCs w:val="24"/>
          <w:lang w:val="id-ID"/>
        </w:rPr>
        <w:t xml:space="preserve">Tenaga pendidik di TKIT Harapan Bunda Palembang keseluruhan saat ini berjumlah 12 orang termasuk Kepala TK dan Staf. Untuk lebih jelasnya dapat dilihat pada tabel </w:t>
      </w:r>
      <w:r w:rsidR="00084056">
        <w:rPr>
          <w:rFonts w:ascii="Arial" w:hAnsi="Arial" w:cs="Arial"/>
          <w:sz w:val="24"/>
          <w:szCs w:val="24"/>
          <w:lang w:val="id-ID"/>
        </w:rPr>
        <w:t>2</w:t>
      </w:r>
      <w:r w:rsidR="00084056">
        <w:rPr>
          <w:rFonts w:ascii="Arial" w:hAnsi="Arial" w:cs="Arial"/>
          <w:sz w:val="24"/>
          <w:szCs w:val="24"/>
        </w:rPr>
        <w:t>.</w:t>
      </w:r>
    </w:p>
    <w:p w:rsidR="00084056" w:rsidRDefault="00440C0E" w:rsidP="00084056">
      <w:pPr>
        <w:spacing w:after="0"/>
        <w:jc w:val="center"/>
        <w:rPr>
          <w:rFonts w:ascii="Arial" w:hAnsi="Arial" w:cs="Arial"/>
          <w:sz w:val="24"/>
          <w:szCs w:val="24"/>
        </w:rPr>
      </w:pPr>
      <w:r w:rsidRPr="00440C0E">
        <w:rPr>
          <w:rFonts w:ascii="Arial" w:hAnsi="Arial" w:cs="Arial"/>
          <w:sz w:val="24"/>
          <w:szCs w:val="24"/>
          <w:lang w:val="id-ID"/>
        </w:rPr>
        <w:t xml:space="preserve">Tabel </w:t>
      </w:r>
      <w:r w:rsidR="00781383">
        <w:rPr>
          <w:rFonts w:ascii="Arial" w:hAnsi="Arial" w:cs="Arial"/>
          <w:sz w:val="24"/>
          <w:szCs w:val="24"/>
          <w:lang w:val="id-ID"/>
        </w:rPr>
        <w:t>2</w:t>
      </w:r>
    </w:p>
    <w:p w:rsidR="00440C0E" w:rsidRPr="00440C0E" w:rsidRDefault="00440C0E" w:rsidP="00BC3750">
      <w:pPr>
        <w:spacing w:after="0" w:line="480" w:lineRule="auto"/>
        <w:jc w:val="center"/>
        <w:rPr>
          <w:rFonts w:ascii="Arial" w:hAnsi="Arial" w:cs="Arial"/>
          <w:sz w:val="24"/>
          <w:szCs w:val="24"/>
          <w:lang w:val="id-ID"/>
        </w:rPr>
      </w:pPr>
      <w:r w:rsidRPr="00440C0E">
        <w:rPr>
          <w:rFonts w:ascii="Arial" w:hAnsi="Arial" w:cs="Arial"/>
          <w:sz w:val="24"/>
          <w:szCs w:val="24"/>
          <w:lang w:val="id-ID"/>
        </w:rPr>
        <w:t>Keadaan Guru TKIT Harapan Bunda Palembang</w:t>
      </w:r>
    </w:p>
    <w:tbl>
      <w:tblPr>
        <w:tblStyle w:val="TableGrid"/>
        <w:tblW w:w="7654" w:type="dxa"/>
        <w:jc w:val="center"/>
        <w:tblLayout w:type="fixed"/>
        <w:tblLook w:val="04A0"/>
      </w:tblPr>
      <w:tblGrid>
        <w:gridCol w:w="567"/>
        <w:gridCol w:w="2126"/>
        <w:gridCol w:w="1559"/>
        <w:gridCol w:w="1843"/>
        <w:gridCol w:w="1559"/>
      </w:tblGrid>
      <w:tr w:rsidR="00440C0E" w:rsidRPr="00440C0E" w:rsidTr="00084056">
        <w:trPr>
          <w:jc w:val="center"/>
        </w:trPr>
        <w:tc>
          <w:tcPr>
            <w:tcW w:w="567" w:type="dxa"/>
            <w:vAlign w:val="center"/>
          </w:tcPr>
          <w:p w:rsidR="00440C0E" w:rsidRPr="00440C0E" w:rsidRDefault="00440C0E" w:rsidP="00444196">
            <w:pPr>
              <w:spacing w:line="360" w:lineRule="auto"/>
              <w:jc w:val="center"/>
              <w:rPr>
                <w:rFonts w:ascii="Arial" w:hAnsi="Arial" w:cs="Arial"/>
                <w:b/>
                <w:bCs/>
                <w:sz w:val="24"/>
                <w:szCs w:val="24"/>
                <w:lang w:val="id-ID"/>
              </w:rPr>
            </w:pPr>
            <w:r w:rsidRPr="00440C0E">
              <w:rPr>
                <w:rFonts w:ascii="Arial" w:hAnsi="Arial" w:cs="Arial"/>
                <w:b/>
                <w:bCs/>
                <w:sz w:val="24"/>
                <w:szCs w:val="24"/>
                <w:lang w:val="id-ID"/>
              </w:rPr>
              <w:t>No</w:t>
            </w:r>
          </w:p>
        </w:tc>
        <w:tc>
          <w:tcPr>
            <w:tcW w:w="2126" w:type="dxa"/>
            <w:vAlign w:val="center"/>
          </w:tcPr>
          <w:p w:rsidR="00440C0E" w:rsidRPr="00440C0E" w:rsidRDefault="00440C0E" w:rsidP="00444196">
            <w:pPr>
              <w:spacing w:line="360" w:lineRule="auto"/>
              <w:jc w:val="center"/>
              <w:rPr>
                <w:rFonts w:ascii="Arial" w:hAnsi="Arial" w:cs="Arial"/>
                <w:b/>
                <w:bCs/>
                <w:sz w:val="24"/>
                <w:szCs w:val="24"/>
                <w:lang w:val="id-ID"/>
              </w:rPr>
            </w:pPr>
            <w:r w:rsidRPr="00440C0E">
              <w:rPr>
                <w:rFonts w:ascii="Arial" w:hAnsi="Arial" w:cs="Arial"/>
                <w:b/>
                <w:bCs/>
                <w:sz w:val="24"/>
                <w:szCs w:val="24"/>
                <w:lang w:val="id-ID"/>
              </w:rPr>
              <w:t>Nama Guru</w:t>
            </w:r>
          </w:p>
        </w:tc>
        <w:tc>
          <w:tcPr>
            <w:tcW w:w="1559" w:type="dxa"/>
            <w:vAlign w:val="center"/>
          </w:tcPr>
          <w:p w:rsidR="00440C0E" w:rsidRPr="00440C0E" w:rsidRDefault="00440C0E" w:rsidP="00444196">
            <w:pPr>
              <w:spacing w:line="360" w:lineRule="auto"/>
              <w:jc w:val="center"/>
              <w:rPr>
                <w:rFonts w:ascii="Arial" w:hAnsi="Arial" w:cs="Arial"/>
                <w:b/>
                <w:bCs/>
                <w:sz w:val="24"/>
                <w:szCs w:val="24"/>
                <w:lang w:val="id-ID"/>
              </w:rPr>
            </w:pPr>
            <w:r w:rsidRPr="00440C0E">
              <w:rPr>
                <w:rFonts w:ascii="Arial" w:hAnsi="Arial" w:cs="Arial"/>
                <w:b/>
                <w:bCs/>
                <w:sz w:val="24"/>
                <w:szCs w:val="24"/>
                <w:lang w:val="id-ID"/>
              </w:rPr>
              <w:t>Jabatan</w:t>
            </w:r>
          </w:p>
        </w:tc>
        <w:tc>
          <w:tcPr>
            <w:tcW w:w="1843" w:type="dxa"/>
            <w:vAlign w:val="center"/>
          </w:tcPr>
          <w:p w:rsidR="00440C0E" w:rsidRPr="00440C0E" w:rsidRDefault="00440C0E" w:rsidP="00444196">
            <w:pPr>
              <w:spacing w:line="360" w:lineRule="auto"/>
              <w:jc w:val="center"/>
              <w:rPr>
                <w:rFonts w:ascii="Arial" w:hAnsi="Arial" w:cs="Arial"/>
                <w:b/>
                <w:bCs/>
                <w:sz w:val="24"/>
                <w:szCs w:val="24"/>
                <w:lang w:val="id-ID"/>
              </w:rPr>
            </w:pPr>
            <w:r w:rsidRPr="00440C0E">
              <w:rPr>
                <w:rFonts w:ascii="Arial" w:hAnsi="Arial" w:cs="Arial"/>
                <w:b/>
                <w:bCs/>
                <w:sz w:val="24"/>
                <w:szCs w:val="24"/>
                <w:lang w:val="id-ID"/>
              </w:rPr>
              <w:t>Pend. Terakhir</w:t>
            </w:r>
          </w:p>
        </w:tc>
        <w:tc>
          <w:tcPr>
            <w:tcW w:w="1559" w:type="dxa"/>
            <w:vAlign w:val="center"/>
          </w:tcPr>
          <w:p w:rsidR="00440C0E" w:rsidRPr="00440C0E" w:rsidRDefault="00440C0E" w:rsidP="00444196">
            <w:pPr>
              <w:spacing w:line="360" w:lineRule="auto"/>
              <w:jc w:val="center"/>
              <w:rPr>
                <w:rFonts w:ascii="Arial" w:hAnsi="Arial" w:cs="Arial"/>
                <w:b/>
                <w:bCs/>
                <w:sz w:val="24"/>
                <w:szCs w:val="24"/>
                <w:lang w:val="id-ID"/>
              </w:rPr>
            </w:pPr>
            <w:r w:rsidRPr="00440C0E">
              <w:rPr>
                <w:rFonts w:ascii="Arial" w:hAnsi="Arial" w:cs="Arial"/>
                <w:b/>
                <w:bCs/>
                <w:sz w:val="24"/>
                <w:szCs w:val="24"/>
                <w:lang w:val="id-ID"/>
              </w:rPr>
              <w:t>Masa Kerja</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Hisna Meirisa</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Kepala TK</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S1</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2006</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Mutia Sefrina</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S1</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2013</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3</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Nyayu Nadia P</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S1</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2011</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4</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Novrianty Mardini</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S1</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2011</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5</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Sri Yati Ningsih</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S1</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2011</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6</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Ira Ariyani</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D2 PGTK</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2006</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7</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Arjuna Putri</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LPGTK</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2012</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8</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Sandri</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LPGTK</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2008</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9</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Fatmawati</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LPGTK</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2010</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10</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Ana Nurhayati</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SMA</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2009</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11</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Putri Sparinge</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Guru</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SMA</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2006</w:t>
            </w:r>
          </w:p>
        </w:tc>
      </w:tr>
      <w:tr w:rsidR="00440C0E" w:rsidRPr="00440C0E" w:rsidTr="00084056">
        <w:trPr>
          <w:jc w:val="center"/>
        </w:trPr>
        <w:tc>
          <w:tcPr>
            <w:tcW w:w="567"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12</w:t>
            </w:r>
          </w:p>
        </w:tc>
        <w:tc>
          <w:tcPr>
            <w:tcW w:w="2126"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Mirza Herinaldy</w:t>
            </w:r>
          </w:p>
        </w:tc>
        <w:tc>
          <w:tcPr>
            <w:tcW w:w="1559"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Staf</w:t>
            </w:r>
          </w:p>
        </w:tc>
        <w:tc>
          <w:tcPr>
            <w:tcW w:w="1843" w:type="dxa"/>
          </w:tcPr>
          <w:p w:rsidR="00440C0E" w:rsidRPr="00440C0E" w:rsidRDefault="00440C0E" w:rsidP="00084056">
            <w:pPr>
              <w:spacing w:line="276" w:lineRule="auto"/>
              <w:rPr>
                <w:rFonts w:ascii="Arial" w:hAnsi="Arial" w:cs="Arial"/>
                <w:sz w:val="24"/>
                <w:szCs w:val="24"/>
                <w:lang w:val="id-ID"/>
              </w:rPr>
            </w:pPr>
            <w:r w:rsidRPr="00440C0E">
              <w:rPr>
                <w:rFonts w:ascii="Arial" w:hAnsi="Arial" w:cs="Arial"/>
                <w:sz w:val="24"/>
                <w:szCs w:val="24"/>
                <w:lang w:val="id-ID"/>
              </w:rPr>
              <w:t>S1</w:t>
            </w:r>
          </w:p>
        </w:tc>
        <w:tc>
          <w:tcPr>
            <w:tcW w:w="1559" w:type="dxa"/>
          </w:tcPr>
          <w:p w:rsidR="00440C0E" w:rsidRPr="00440C0E" w:rsidRDefault="00440C0E" w:rsidP="00084056">
            <w:pPr>
              <w:spacing w:line="276" w:lineRule="auto"/>
              <w:jc w:val="center"/>
              <w:rPr>
                <w:rFonts w:ascii="Arial" w:hAnsi="Arial" w:cs="Arial"/>
                <w:sz w:val="24"/>
                <w:szCs w:val="24"/>
                <w:lang w:val="id-ID"/>
              </w:rPr>
            </w:pPr>
            <w:r w:rsidRPr="00440C0E">
              <w:rPr>
                <w:rFonts w:ascii="Arial" w:hAnsi="Arial" w:cs="Arial"/>
                <w:sz w:val="24"/>
                <w:szCs w:val="24"/>
                <w:lang w:val="id-ID"/>
              </w:rPr>
              <w:t>2011</w:t>
            </w:r>
          </w:p>
        </w:tc>
      </w:tr>
    </w:tbl>
    <w:p w:rsidR="00440C0E" w:rsidRPr="00440C0E" w:rsidRDefault="00440C0E" w:rsidP="00440C0E">
      <w:pPr>
        <w:tabs>
          <w:tab w:val="left" w:pos="284"/>
        </w:tabs>
        <w:spacing w:after="0" w:line="480" w:lineRule="auto"/>
        <w:rPr>
          <w:rFonts w:ascii="Arial" w:hAnsi="Arial" w:cs="Arial"/>
          <w:i/>
          <w:iCs/>
          <w:sz w:val="20"/>
          <w:szCs w:val="20"/>
          <w:lang w:val="id-ID"/>
        </w:rPr>
      </w:pPr>
      <w:r w:rsidRPr="00440C0E">
        <w:rPr>
          <w:rFonts w:ascii="Arial" w:hAnsi="Arial" w:cs="Arial"/>
          <w:sz w:val="24"/>
          <w:szCs w:val="24"/>
          <w:lang w:val="id-ID"/>
        </w:rPr>
        <w:tab/>
      </w:r>
      <w:r w:rsidRPr="00440C0E">
        <w:rPr>
          <w:rFonts w:ascii="Arial" w:hAnsi="Arial" w:cs="Arial"/>
          <w:i/>
          <w:iCs/>
          <w:sz w:val="20"/>
          <w:szCs w:val="20"/>
          <w:lang w:val="id-ID"/>
        </w:rPr>
        <w:t>Sumber: TKIT Harapan Bunda Palembang</w:t>
      </w:r>
    </w:p>
    <w:p w:rsidR="00440C0E" w:rsidRPr="00440C0E" w:rsidRDefault="00440C0E" w:rsidP="00951050">
      <w:pPr>
        <w:tabs>
          <w:tab w:val="left" w:pos="284"/>
        </w:tabs>
        <w:spacing w:after="0" w:line="360" w:lineRule="auto"/>
        <w:ind w:firstLine="567"/>
        <w:rPr>
          <w:rFonts w:ascii="Arial" w:hAnsi="Arial" w:cs="Arial"/>
          <w:sz w:val="24"/>
          <w:szCs w:val="24"/>
          <w:lang w:val="id-ID"/>
        </w:rPr>
      </w:pPr>
    </w:p>
    <w:p w:rsidR="00440C0E" w:rsidRPr="00440C0E" w:rsidRDefault="00951050" w:rsidP="00440C0E">
      <w:pPr>
        <w:tabs>
          <w:tab w:val="left" w:pos="284"/>
        </w:tabs>
        <w:spacing w:after="0" w:line="480" w:lineRule="auto"/>
        <w:ind w:firstLine="567"/>
        <w:jc w:val="both"/>
        <w:rPr>
          <w:rFonts w:ascii="Arial" w:hAnsi="Arial" w:cs="Arial"/>
          <w:sz w:val="24"/>
          <w:szCs w:val="24"/>
          <w:lang w:val="id-ID"/>
        </w:rPr>
      </w:pPr>
      <w:r>
        <w:rPr>
          <w:rFonts w:ascii="Arial" w:hAnsi="Arial" w:cs="Arial"/>
          <w:sz w:val="24"/>
          <w:szCs w:val="24"/>
          <w:lang w:val="id-ID"/>
        </w:rPr>
        <w:t>Dari tabel</w:t>
      </w:r>
      <w:r>
        <w:rPr>
          <w:rFonts w:ascii="Arial" w:hAnsi="Arial" w:cs="Arial"/>
          <w:sz w:val="24"/>
          <w:szCs w:val="24"/>
        </w:rPr>
        <w:t xml:space="preserve"> </w:t>
      </w:r>
      <w:r w:rsidR="00440C0E" w:rsidRPr="00440C0E">
        <w:rPr>
          <w:rFonts w:ascii="Arial" w:hAnsi="Arial" w:cs="Arial"/>
          <w:sz w:val="24"/>
          <w:szCs w:val="24"/>
          <w:lang w:val="id-ID"/>
        </w:rPr>
        <w:t>2, dapat dilihat bahwa tenaga pendidik di TKIT Harapan Bunda Palembang bervariatif mulai dari SMA sampai dengan S1. Untuk guru yang pendidikan terakhir SMA pihak Sekolah perlu mengupayakan agar SDM-nya mau dan mampu mengikuti pendidikan ke jenjang yang lebih tinggi agar hasil yang diharapkan dari sekolah tersebut mampu bersaing dengan Sekolah lain dalam hal kompetensi baik prilaku maupun keterampilan.</w:t>
      </w:r>
    </w:p>
    <w:p w:rsidR="00440C0E" w:rsidRPr="00440C0E" w:rsidRDefault="00440C0E" w:rsidP="00FC57EB">
      <w:pPr>
        <w:pStyle w:val="ListParagraph"/>
        <w:numPr>
          <w:ilvl w:val="0"/>
          <w:numId w:val="6"/>
        </w:numPr>
        <w:tabs>
          <w:tab w:val="left" w:pos="426"/>
        </w:tabs>
        <w:spacing w:after="0" w:line="480" w:lineRule="auto"/>
        <w:ind w:left="426" w:hanging="426"/>
        <w:jc w:val="both"/>
        <w:rPr>
          <w:rFonts w:ascii="Arial" w:hAnsi="Arial" w:cs="Arial"/>
          <w:b/>
          <w:bCs/>
          <w:sz w:val="24"/>
          <w:szCs w:val="24"/>
          <w:lang w:val="id-ID"/>
        </w:rPr>
      </w:pPr>
      <w:r w:rsidRPr="00440C0E">
        <w:rPr>
          <w:rFonts w:ascii="Arial" w:hAnsi="Arial" w:cs="Arial"/>
          <w:b/>
          <w:bCs/>
          <w:sz w:val="24"/>
          <w:szCs w:val="24"/>
          <w:lang w:val="id-ID"/>
        </w:rPr>
        <w:lastRenderedPageBreak/>
        <w:t>Kondisi Siswa</w:t>
      </w:r>
    </w:p>
    <w:p w:rsidR="00440C0E" w:rsidRPr="00774959" w:rsidRDefault="00440C0E" w:rsidP="00440C0E">
      <w:pPr>
        <w:tabs>
          <w:tab w:val="left" w:pos="567"/>
        </w:tabs>
        <w:spacing w:after="0" w:line="480" w:lineRule="auto"/>
        <w:ind w:firstLine="567"/>
        <w:jc w:val="both"/>
        <w:rPr>
          <w:rFonts w:ascii="Arial" w:hAnsi="Arial" w:cs="Arial"/>
          <w:sz w:val="24"/>
          <w:szCs w:val="24"/>
        </w:rPr>
      </w:pPr>
      <w:r w:rsidRPr="00440C0E">
        <w:rPr>
          <w:rFonts w:ascii="Arial" w:hAnsi="Arial" w:cs="Arial"/>
          <w:sz w:val="24"/>
          <w:szCs w:val="24"/>
          <w:lang w:val="id-ID"/>
        </w:rPr>
        <w:t xml:space="preserve">Jumlah siswa-siswa TKIT Harapan Bunda Palembang mengalami pasang surut seiring dengan perkembangan dan pertumbuhan masyarakat yang ada di Palembang. Untuk lebih jelasnya dapat dilihat pada tabel </w:t>
      </w:r>
      <w:r w:rsidR="00774959">
        <w:rPr>
          <w:rFonts w:ascii="Arial" w:hAnsi="Arial" w:cs="Arial"/>
          <w:sz w:val="24"/>
          <w:szCs w:val="24"/>
          <w:lang w:val="id-ID"/>
        </w:rPr>
        <w:t>3</w:t>
      </w:r>
      <w:r w:rsidR="00774959">
        <w:rPr>
          <w:rFonts w:ascii="Arial" w:hAnsi="Arial" w:cs="Arial"/>
          <w:sz w:val="24"/>
          <w:szCs w:val="24"/>
        </w:rPr>
        <w:t>.</w:t>
      </w:r>
    </w:p>
    <w:p w:rsidR="00951050" w:rsidRDefault="00951050" w:rsidP="00951050">
      <w:pPr>
        <w:tabs>
          <w:tab w:val="left" w:pos="567"/>
        </w:tabs>
        <w:spacing w:after="0"/>
        <w:jc w:val="center"/>
        <w:rPr>
          <w:rFonts w:ascii="Arial" w:hAnsi="Arial" w:cs="Arial"/>
          <w:sz w:val="24"/>
          <w:szCs w:val="24"/>
        </w:rPr>
      </w:pPr>
      <w:r>
        <w:rPr>
          <w:rFonts w:ascii="Arial" w:hAnsi="Arial" w:cs="Arial"/>
          <w:sz w:val="24"/>
          <w:szCs w:val="24"/>
          <w:lang w:val="id-ID"/>
        </w:rPr>
        <w:t>Tabel 3</w:t>
      </w:r>
    </w:p>
    <w:p w:rsidR="00440C0E" w:rsidRPr="00440C0E" w:rsidRDefault="00440C0E" w:rsidP="00951050">
      <w:pPr>
        <w:tabs>
          <w:tab w:val="left" w:pos="567"/>
        </w:tabs>
        <w:spacing w:after="0" w:line="480" w:lineRule="auto"/>
        <w:jc w:val="center"/>
        <w:rPr>
          <w:rFonts w:ascii="Arial" w:hAnsi="Arial" w:cs="Arial"/>
          <w:sz w:val="24"/>
          <w:szCs w:val="24"/>
          <w:lang w:val="id-ID"/>
        </w:rPr>
      </w:pPr>
      <w:r w:rsidRPr="00440C0E">
        <w:rPr>
          <w:rFonts w:ascii="Arial" w:hAnsi="Arial" w:cs="Arial"/>
          <w:sz w:val="24"/>
          <w:szCs w:val="24"/>
          <w:lang w:val="id-ID"/>
        </w:rPr>
        <w:t>Jumlah Siswa TKIT Harapan Bunda Palembang</w:t>
      </w:r>
      <w:r w:rsidR="00951050">
        <w:rPr>
          <w:rFonts w:ascii="Arial" w:hAnsi="Arial" w:cs="Arial"/>
          <w:sz w:val="24"/>
          <w:szCs w:val="24"/>
        </w:rPr>
        <w:t xml:space="preserve"> TA</w:t>
      </w:r>
      <w:r w:rsidRPr="00440C0E">
        <w:rPr>
          <w:rFonts w:ascii="Arial" w:hAnsi="Arial" w:cs="Arial"/>
          <w:sz w:val="24"/>
          <w:szCs w:val="24"/>
          <w:lang w:val="id-ID"/>
        </w:rPr>
        <w:t xml:space="preserve"> 2013/2014</w:t>
      </w:r>
    </w:p>
    <w:tbl>
      <w:tblPr>
        <w:tblStyle w:val="TableGrid"/>
        <w:tblW w:w="6946" w:type="dxa"/>
        <w:jc w:val="center"/>
        <w:tblLayout w:type="fixed"/>
        <w:tblLook w:val="04A0"/>
      </w:tblPr>
      <w:tblGrid>
        <w:gridCol w:w="567"/>
        <w:gridCol w:w="2410"/>
        <w:gridCol w:w="1275"/>
        <w:gridCol w:w="1560"/>
        <w:gridCol w:w="1134"/>
      </w:tblGrid>
      <w:tr w:rsidR="00440C0E" w:rsidRPr="00440C0E" w:rsidTr="00864586">
        <w:trPr>
          <w:jc w:val="center"/>
        </w:trPr>
        <w:tc>
          <w:tcPr>
            <w:tcW w:w="567" w:type="dxa"/>
            <w:vMerge w:val="restart"/>
            <w:vAlign w:val="center"/>
          </w:tcPr>
          <w:p w:rsidR="00440C0E" w:rsidRPr="00440C0E" w:rsidRDefault="00440C0E" w:rsidP="00864586">
            <w:pPr>
              <w:spacing w:line="360" w:lineRule="auto"/>
              <w:jc w:val="center"/>
              <w:rPr>
                <w:rFonts w:ascii="Arial" w:hAnsi="Arial" w:cs="Arial"/>
                <w:b/>
                <w:bCs/>
                <w:sz w:val="24"/>
                <w:szCs w:val="24"/>
                <w:lang w:val="id-ID"/>
              </w:rPr>
            </w:pPr>
            <w:r w:rsidRPr="00440C0E">
              <w:rPr>
                <w:rFonts w:ascii="Arial" w:hAnsi="Arial" w:cs="Arial"/>
                <w:b/>
                <w:bCs/>
                <w:sz w:val="24"/>
                <w:szCs w:val="24"/>
                <w:lang w:val="id-ID"/>
              </w:rPr>
              <w:t>No</w:t>
            </w:r>
          </w:p>
        </w:tc>
        <w:tc>
          <w:tcPr>
            <w:tcW w:w="2410" w:type="dxa"/>
            <w:vMerge w:val="restart"/>
            <w:vAlign w:val="center"/>
          </w:tcPr>
          <w:p w:rsidR="00440C0E" w:rsidRPr="00440C0E" w:rsidRDefault="00440C0E" w:rsidP="00864586">
            <w:pPr>
              <w:spacing w:line="360" w:lineRule="auto"/>
              <w:jc w:val="center"/>
              <w:rPr>
                <w:rFonts w:ascii="Arial" w:hAnsi="Arial" w:cs="Arial"/>
                <w:b/>
                <w:bCs/>
                <w:sz w:val="24"/>
                <w:szCs w:val="24"/>
                <w:lang w:val="id-ID"/>
              </w:rPr>
            </w:pPr>
            <w:r w:rsidRPr="00440C0E">
              <w:rPr>
                <w:rFonts w:ascii="Arial" w:hAnsi="Arial" w:cs="Arial"/>
                <w:b/>
                <w:bCs/>
                <w:sz w:val="24"/>
                <w:szCs w:val="24"/>
                <w:lang w:val="id-ID"/>
              </w:rPr>
              <w:t>Kelompok</w:t>
            </w:r>
          </w:p>
        </w:tc>
        <w:tc>
          <w:tcPr>
            <w:tcW w:w="2835" w:type="dxa"/>
            <w:gridSpan w:val="2"/>
            <w:vAlign w:val="center"/>
          </w:tcPr>
          <w:p w:rsidR="00440C0E" w:rsidRPr="00440C0E" w:rsidRDefault="00440C0E" w:rsidP="00864586">
            <w:pPr>
              <w:spacing w:line="360" w:lineRule="auto"/>
              <w:jc w:val="center"/>
              <w:rPr>
                <w:rFonts w:ascii="Arial" w:hAnsi="Arial" w:cs="Arial"/>
                <w:b/>
                <w:bCs/>
                <w:sz w:val="24"/>
                <w:szCs w:val="24"/>
                <w:lang w:val="id-ID"/>
              </w:rPr>
            </w:pPr>
            <w:r w:rsidRPr="00440C0E">
              <w:rPr>
                <w:rFonts w:ascii="Arial" w:hAnsi="Arial" w:cs="Arial"/>
                <w:b/>
                <w:bCs/>
                <w:sz w:val="24"/>
                <w:szCs w:val="24"/>
                <w:lang w:val="id-ID"/>
              </w:rPr>
              <w:t>Jenis Kelamin</w:t>
            </w:r>
          </w:p>
        </w:tc>
        <w:tc>
          <w:tcPr>
            <w:tcW w:w="1134" w:type="dxa"/>
            <w:vMerge w:val="restart"/>
            <w:vAlign w:val="center"/>
          </w:tcPr>
          <w:p w:rsidR="00440C0E" w:rsidRPr="00440C0E" w:rsidRDefault="00440C0E" w:rsidP="00864586">
            <w:pPr>
              <w:spacing w:line="360" w:lineRule="auto"/>
              <w:jc w:val="center"/>
              <w:rPr>
                <w:rFonts w:ascii="Arial" w:hAnsi="Arial" w:cs="Arial"/>
                <w:b/>
                <w:bCs/>
                <w:sz w:val="24"/>
                <w:szCs w:val="24"/>
                <w:lang w:val="id-ID"/>
              </w:rPr>
            </w:pPr>
            <w:r w:rsidRPr="00440C0E">
              <w:rPr>
                <w:rFonts w:ascii="Arial" w:hAnsi="Arial" w:cs="Arial"/>
                <w:b/>
                <w:bCs/>
                <w:sz w:val="24"/>
                <w:szCs w:val="24"/>
                <w:lang w:val="id-ID"/>
              </w:rPr>
              <w:t>Jumlah</w:t>
            </w:r>
          </w:p>
        </w:tc>
      </w:tr>
      <w:tr w:rsidR="00440C0E" w:rsidRPr="00440C0E" w:rsidTr="00864586">
        <w:trPr>
          <w:jc w:val="center"/>
        </w:trPr>
        <w:tc>
          <w:tcPr>
            <w:tcW w:w="567" w:type="dxa"/>
            <w:vMerge/>
            <w:vAlign w:val="center"/>
          </w:tcPr>
          <w:p w:rsidR="00440C0E" w:rsidRPr="00440C0E" w:rsidRDefault="00440C0E" w:rsidP="00864586">
            <w:pPr>
              <w:spacing w:line="360" w:lineRule="auto"/>
              <w:jc w:val="center"/>
              <w:rPr>
                <w:rFonts w:ascii="Arial" w:hAnsi="Arial" w:cs="Arial"/>
                <w:sz w:val="24"/>
                <w:szCs w:val="24"/>
                <w:lang w:val="id-ID"/>
              </w:rPr>
            </w:pPr>
          </w:p>
        </w:tc>
        <w:tc>
          <w:tcPr>
            <w:tcW w:w="2410" w:type="dxa"/>
            <w:vMerge/>
            <w:vAlign w:val="center"/>
          </w:tcPr>
          <w:p w:rsidR="00440C0E" w:rsidRPr="00440C0E" w:rsidRDefault="00440C0E" w:rsidP="00864586">
            <w:pPr>
              <w:spacing w:line="360" w:lineRule="auto"/>
              <w:jc w:val="center"/>
              <w:rPr>
                <w:rFonts w:ascii="Arial" w:hAnsi="Arial" w:cs="Arial"/>
                <w:sz w:val="24"/>
                <w:szCs w:val="24"/>
                <w:lang w:val="id-ID"/>
              </w:rPr>
            </w:pPr>
          </w:p>
        </w:tc>
        <w:tc>
          <w:tcPr>
            <w:tcW w:w="1275" w:type="dxa"/>
            <w:vAlign w:val="center"/>
          </w:tcPr>
          <w:p w:rsidR="00440C0E" w:rsidRPr="00440C0E" w:rsidRDefault="00440C0E" w:rsidP="00864586">
            <w:pPr>
              <w:spacing w:line="360" w:lineRule="auto"/>
              <w:jc w:val="center"/>
              <w:rPr>
                <w:rFonts w:ascii="Arial" w:hAnsi="Arial" w:cs="Arial"/>
                <w:b/>
                <w:bCs/>
                <w:sz w:val="24"/>
                <w:szCs w:val="24"/>
                <w:lang w:val="id-ID"/>
              </w:rPr>
            </w:pPr>
            <w:r w:rsidRPr="00440C0E">
              <w:rPr>
                <w:rFonts w:ascii="Arial" w:hAnsi="Arial" w:cs="Arial"/>
                <w:b/>
                <w:bCs/>
                <w:sz w:val="24"/>
                <w:szCs w:val="24"/>
                <w:lang w:val="id-ID"/>
              </w:rPr>
              <w:t>Laki-laki</w:t>
            </w:r>
          </w:p>
        </w:tc>
        <w:tc>
          <w:tcPr>
            <w:tcW w:w="1560" w:type="dxa"/>
            <w:vAlign w:val="center"/>
          </w:tcPr>
          <w:p w:rsidR="00440C0E" w:rsidRPr="00440C0E" w:rsidRDefault="00440C0E" w:rsidP="00864586">
            <w:pPr>
              <w:spacing w:line="360" w:lineRule="auto"/>
              <w:jc w:val="center"/>
              <w:rPr>
                <w:rFonts w:ascii="Arial" w:hAnsi="Arial" w:cs="Arial"/>
                <w:b/>
                <w:bCs/>
                <w:sz w:val="24"/>
                <w:szCs w:val="24"/>
                <w:lang w:val="id-ID"/>
              </w:rPr>
            </w:pPr>
            <w:r w:rsidRPr="00440C0E">
              <w:rPr>
                <w:rFonts w:ascii="Arial" w:hAnsi="Arial" w:cs="Arial"/>
                <w:b/>
                <w:bCs/>
                <w:sz w:val="24"/>
                <w:szCs w:val="24"/>
                <w:lang w:val="id-ID"/>
              </w:rPr>
              <w:t>Perempuan</w:t>
            </w:r>
          </w:p>
        </w:tc>
        <w:tc>
          <w:tcPr>
            <w:tcW w:w="1134" w:type="dxa"/>
            <w:vMerge/>
          </w:tcPr>
          <w:p w:rsidR="00440C0E" w:rsidRPr="00440C0E" w:rsidRDefault="00440C0E" w:rsidP="00444196">
            <w:pPr>
              <w:spacing w:line="360" w:lineRule="auto"/>
              <w:jc w:val="center"/>
              <w:rPr>
                <w:rFonts w:ascii="Arial" w:hAnsi="Arial" w:cs="Arial"/>
                <w:sz w:val="24"/>
                <w:szCs w:val="24"/>
                <w:lang w:val="id-ID"/>
              </w:rPr>
            </w:pPr>
          </w:p>
        </w:tc>
      </w:tr>
      <w:tr w:rsidR="00440C0E" w:rsidRPr="00440C0E" w:rsidTr="00864586">
        <w:trPr>
          <w:jc w:val="center"/>
        </w:trPr>
        <w:tc>
          <w:tcPr>
            <w:tcW w:w="567" w:type="dxa"/>
          </w:tcPr>
          <w:p w:rsidR="00440C0E" w:rsidRPr="00440C0E" w:rsidRDefault="00440C0E" w:rsidP="00864586">
            <w:pPr>
              <w:spacing w:line="276" w:lineRule="auto"/>
              <w:jc w:val="center"/>
              <w:rPr>
                <w:rFonts w:ascii="Arial" w:hAnsi="Arial" w:cs="Arial"/>
                <w:sz w:val="24"/>
                <w:szCs w:val="24"/>
                <w:lang w:val="id-ID"/>
              </w:rPr>
            </w:pPr>
            <w:r w:rsidRPr="00440C0E">
              <w:rPr>
                <w:rFonts w:ascii="Arial" w:hAnsi="Arial" w:cs="Arial"/>
                <w:sz w:val="24"/>
                <w:szCs w:val="24"/>
                <w:lang w:val="id-ID"/>
              </w:rPr>
              <w:t>1</w:t>
            </w:r>
          </w:p>
        </w:tc>
        <w:tc>
          <w:tcPr>
            <w:tcW w:w="2410" w:type="dxa"/>
          </w:tcPr>
          <w:p w:rsidR="00440C0E" w:rsidRPr="00440C0E" w:rsidRDefault="00440C0E" w:rsidP="00864586">
            <w:pPr>
              <w:spacing w:line="276" w:lineRule="auto"/>
              <w:rPr>
                <w:rFonts w:ascii="Arial" w:hAnsi="Arial" w:cs="Arial"/>
                <w:sz w:val="24"/>
                <w:szCs w:val="24"/>
                <w:lang w:val="id-ID"/>
              </w:rPr>
            </w:pPr>
            <w:r w:rsidRPr="00440C0E">
              <w:rPr>
                <w:rFonts w:ascii="Arial" w:hAnsi="Arial" w:cs="Arial"/>
                <w:sz w:val="24"/>
                <w:szCs w:val="24"/>
                <w:lang w:val="id-ID"/>
              </w:rPr>
              <w:t>Play Group</w:t>
            </w:r>
          </w:p>
        </w:tc>
        <w:tc>
          <w:tcPr>
            <w:tcW w:w="1275"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4</w:t>
            </w:r>
          </w:p>
        </w:tc>
        <w:tc>
          <w:tcPr>
            <w:tcW w:w="1560"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4</w:t>
            </w:r>
          </w:p>
        </w:tc>
        <w:tc>
          <w:tcPr>
            <w:tcW w:w="1134"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8</w:t>
            </w:r>
          </w:p>
        </w:tc>
      </w:tr>
      <w:tr w:rsidR="00440C0E" w:rsidRPr="00440C0E" w:rsidTr="00864586">
        <w:trPr>
          <w:jc w:val="center"/>
        </w:trPr>
        <w:tc>
          <w:tcPr>
            <w:tcW w:w="567" w:type="dxa"/>
          </w:tcPr>
          <w:p w:rsidR="00440C0E" w:rsidRPr="00440C0E" w:rsidRDefault="00440C0E" w:rsidP="00864586">
            <w:pPr>
              <w:spacing w:line="276" w:lineRule="auto"/>
              <w:jc w:val="center"/>
              <w:rPr>
                <w:rFonts w:ascii="Arial" w:hAnsi="Arial" w:cs="Arial"/>
                <w:sz w:val="24"/>
                <w:szCs w:val="24"/>
                <w:lang w:val="id-ID"/>
              </w:rPr>
            </w:pPr>
            <w:r w:rsidRPr="00440C0E">
              <w:rPr>
                <w:rFonts w:ascii="Arial" w:hAnsi="Arial" w:cs="Arial"/>
                <w:sz w:val="24"/>
                <w:szCs w:val="24"/>
                <w:lang w:val="id-ID"/>
              </w:rPr>
              <w:t>2</w:t>
            </w:r>
          </w:p>
        </w:tc>
        <w:tc>
          <w:tcPr>
            <w:tcW w:w="2410" w:type="dxa"/>
          </w:tcPr>
          <w:p w:rsidR="00440C0E" w:rsidRPr="00440C0E" w:rsidRDefault="00440C0E" w:rsidP="00864586">
            <w:pPr>
              <w:spacing w:line="276" w:lineRule="auto"/>
              <w:rPr>
                <w:rFonts w:ascii="Arial" w:hAnsi="Arial" w:cs="Arial"/>
                <w:sz w:val="24"/>
                <w:szCs w:val="24"/>
                <w:lang w:val="id-ID"/>
              </w:rPr>
            </w:pPr>
            <w:r w:rsidRPr="00440C0E">
              <w:rPr>
                <w:rFonts w:ascii="Arial" w:hAnsi="Arial" w:cs="Arial"/>
                <w:sz w:val="24"/>
                <w:szCs w:val="24"/>
                <w:lang w:val="id-ID"/>
              </w:rPr>
              <w:t>A1</w:t>
            </w:r>
          </w:p>
        </w:tc>
        <w:tc>
          <w:tcPr>
            <w:tcW w:w="1275"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8</w:t>
            </w:r>
          </w:p>
        </w:tc>
        <w:tc>
          <w:tcPr>
            <w:tcW w:w="1560"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4</w:t>
            </w:r>
          </w:p>
        </w:tc>
        <w:tc>
          <w:tcPr>
            <w:tcW w:w="1134"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12</w:t>
            </w:r>
          </w:p>
        </w:tc>
      </w:tr>
      <w:tr w:rsidR="00440C0E" w:rsidRPr="00440C0E" w:rsidTr="00864586">
        <w:trPr>
          <w:jc w:val="center"/>
        </w:trPr>
        <w:tc>
          <w:tcPr>
            <w:tcW w:w="567" w:type="dxa"/>
          </w:tcPr>
          <w:p w:rsidR="00440C0E" w:rsidRPr="00440C0E" w:rsidRDefault="00440C0E" w:rsidP="00864586">
            <w:pPr>
              <w:spacing w:line="276" w:lineRule="auto"/>
              <w:jc w:val="center"/>
              <w:rPr>
                <w:rFonts w:ascii="Arial" w:hAnsi="Arial" w:cs="Arial"/>
                <w:sz w:val="24"/>
                <w:szCs w:val="24"/>
                <w:lang w:val="id-ID"/>
              </w:rPr>
            </w:pPr>
            <w:r w:rsidRPr="00440C0E">
              <w:rPr>
                <w:rFonts w:ascii="Arial" w:hAnsi="Arial" w:cs="Arial"/>
                <w:sz w:val="24"/>
                <w:szCs w:val="24"/>
                <w:lang w:val="id-ID"/>
              </w:rPr>
              <w:t>3</w:t>
            </w:r>
          </w:p>
        </w:tc>
        <w:tc>
          <w:tcPr>
            <w:tcW w:w="2410" w:type="dxa"/>
          </w:tcPr>
          <w:p w:rsidR="00440C0E" w:rsidRPr="00440C0E" w:rsidRDefault="00440C0E" w:rsidP="00864586">
            <w:pPr>
              <w:spacing w:line="276" w:lineRule="auto"/>
              <w:rPr>
                <w:rFonts w:ascii="Arial" w:hAnsi="Arial" w:cs="Arial"/>
                <w:sz w:val="24"/>
                <w:szCs w:val="24"/>
                <w:lang w:val="id-ID"/>
              </w:rPr>
            </w:pPr>
            <w:r w:rsidRPr="00440C0E">
              <w:rPr>
                <w:rFonts w:ascii="Arial" w:hAnsi="Arial" w:cs="Arial"/>
                <w:sz w:val="24"/>
                <w:szCs w:val="24"/>
                <w:lang w:val="id-ID"/>
              </w:rPr>
              <w:t>A2</w:t>
            </w:r>
          </w:p>
        </w:tc>
        <w:tc>
          <w:tcPr>
            <w:tcW w:w="1275"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12</w:t>
            </w:r>
          </w:p>
        </w:tc>
        <w:tc>
          <w:tcPr>
            <w:tcW w:w="1560"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10</w:t>
            </w:r>
          </w:p>
        </w:tc>
        <w:tc>
          <w:tcPr>
            <w:tcW w:w="1134"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22</w:t>
            </w:r>
          </w:p>
        </w:tc>
      </w:tr>
      <w:tr w:rsidR="00440C0E" w:rsidRPr="00440C0E" w:rsidTr="00864586">
        <w:trPr>
          <w:jc w:val="center"/>
        </w:trPr>
        <w:tc>
          <w:tcPr>
            <w:tcW w:w="567" w:type="dxa"/>
          </w:tcPr>
          <w:p w:rsidR="00440C0E" w:rsidRPr="00440C0E" w:rsidRDefault="00440C0E" w:rsidP="00864586">
            <w:pPr>
              <w:spacing w:line="276" w:lineRule="auto"/>
              <w:jc w:val="center"/>
              <w:rPr>
                <w:rFonts w:ascii="Arial" w:hAnsi="Arial" w:cs="Arial"/>
                <w:sz w:val="24"/>
                <w:szCs w:val="24"/>
                <w:lang w:val="id-ID"/>
              </w:rPr>
            </w:pPr>
            <w:r w:rsidRPr="00440C0E">
              <w:rPr>
                <w:rFonts w:ascii="Arial" w:hAnsi="Arial" w:cs="Arial"/>
                <w:sz w:val="24"/>
                <w:szCs w:val="24"/>
                <w:lang w:val="id-ID"/>
              </w:rPr>
              <w:t>4</w:t>
            </w:r>
          </w:p>
        </w:tc>
        <w:tc>
          <w:tcPr>
            <w:tcW w:w="2410" w:type="dxa"/>
          </w:tcPr>
          <w:p w:rsidR="00440C0E" w:rsidRPr="00440C0E" w:rsidRDefault="00440C0E" w:rsidP="00864586">
            <w:pPr>
              <w:spacing w:line="276" w:lineRule="auto"/>
              <w:rPr>
                <w:rFonts w:ascii="Arial" w:hAnsi="Arial" w:cs="Arial"/>
                <w:sz w:val="24"/>
                <w:szCs w:val="24"/>
                <w:lang w:val="id-ID"/>
              </w:rPr>
            </w:pPr>
            <w:r w:rsidRPr="00440C0E">
              <w:rPr>
                <w:rFonts w:ascii="Arial" w:hAnsi="Arial" w:cs="Arial"/>
                <w:sz w:val="24"/>
                <w:szCs w:val="24"/>
                <w:lang w:val="id-ID"/>
              </w:rPr>
              <w:t>B1</w:t>
            </w:r>
          </w:p>
        </w:tc>
        <w:tc>
          <w:tcPr>
            <w:tcW w:w="1275"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10</w:t>
            </w:r>
          </w:p>
        </w:tc>
        <w:tc>
          <w:tcPr>
            <w:tcW w:w="1560"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13</w:t>
            </w:r>
          </w:p>
        </w:tc>
        <w:tc>
          <w:tcPr>
            <w:tcW w:w="1134"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23</w:t>
            </w:r>
          </w:p>
        </w:tc>
      </w:tr>
      <w:tr w:rsidR="00440C0E" w:rsidRPr="00440C0E" w:rsidTr="00864586">
        <w:trPr>
          <w:jc w:val="center"/>
        </w:trPr>
        <w:tc>
          <w:tcPr>
            <w:tcW w:w="567" w:type="dxa"/>
          </w:tcPr>
          <w:p w:rsidR="00440C0E" w:rsidRPr="00440C0E" w:rsidRDefault="00440C0E" w:rsidP="00864586">
            <w:pPr>
              <w:spacing w:line="276" w:lineRule="auto"/>
              <w:jc w:val="center"/>
              <w:rPr>
                <w:rFonts w:ascii="Arial" w:hAnsi="Arial" w:cs="Arial"/>
                <w:sz w:val="24"/>
                <w:szCs w:val="24"/>
                <w:lang w:val="id-ID"/>
              </w:rPr>
            </w:pPr>
            <w:r w:rsidRPr="00440C0E">
              <w:rPr>
                <w:rFonts w:ascii="Arial" w:hAnsi="Arial" w:cs="Arial"/>
                <w:sz w:val="24"/>
                <w:szCs w:val="24"/>
                <w:lang w:val="id-ID"/>
              </w:rPr>
              <w:t>5</w:t>
            </w:r>
          </w:p>
        </w:tc>
        <w:tc>
          <w:tcPr>
            <w:tcW w:w="2410" w:type="dxa"/>
          </w:tcPr>
          <w:p w:rsidR="00440C0E" w:rsidRPr="00440C0E" w:rsidRDefault="00440C0E" w:rsidP="00864586">
            <w:pPr>
              <w:spacing w:line="276" w:lineRule="auto"/>
              <w:rPr>
                <w:rFonts w:ascii="Arial" w:hAnsi="Arial" w:cs="Arial"/>
                <w:sz w:val="24"/>
                <w:szCs w:val="24"/>
                <w:lang w:val="id-ID"/>
              </w:rPr>
            </w:pPr>
            <w:r w:rsidRPr="00440C0E">
              <w:rPr>
                <w:rFonts w:ascii="Arial" w:hAnsi="Arial" w:cs="Arial"/>
                <w:sz w:val="24"/>
                <w:szCs w:val="24"/>
                <w:lang w:val="id-ID"/>
              </w:rPr>
              <w:t>B2</w:t>
            </w:r>
          </w:p>
        </w:tc>
        <w:tc>
          <w:tcPr>
            <w:tcW w:w="1275"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14</w:t>
            </w:r>
          </w:p>
        </w:tc>
        <w:tc>
          <w:tcPr>
            <w:tcW w:w="1560"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9</w:t>
            </w:r>
          </w:p>
        </w:tc>
        <w:tc>
          <w:tcPr>
            <w:tcW w:w="1134" w:type="dxa"/>
          </w:tcPr>
          <w:p w:rsidR="00440C0E" w:rsidRPr="00440C0E" w:rsidRDefault="00440C0E" w:rsidP="00864586">
            <w:pPr>
              <w:spacing w:line="276" w:lineRule="auto"/>
              <w:jc w:val="right"/>
              <w:rPr>
                <w:rFonts w:ascii="Arial" w:hAnsi="Arial" w:cs="Arial"/>
                <w:sz w:val="24"/>
                <w:szCs w:val="24"/>
                <w:lang w:val="id-ID"/>
              </w:rPr>
            </w:pPr>
            <w:r w:rsidRPr="00440C0E">
              <w:rPr>
                <w:rFonts w:ascii="Arial" w:hAnsi="Arial" w:cs="Arial"/>
                <w:sz w:val="24"/>
                <w:szCs w:val="24"/>
                <w:lang w:val="id-ID"/>
              </w:rPr>
              <w:t>23</w:t>
            </w:r>
          </w:p>
        </w:tc>
      </w:tr>
      <w:tr w:rsidR="00440C0E" w:rsidRPr="00440C0E" w:rsidTr="00864586">
        <w:trPr>
          <w:jc w:val="center"/>
        </w:trPr>
        <w:tc>
          <w:tcPr>
            <w:tcW w:w="2977" w:type="dxa"/>
            <w:gridSpan w:val="2"/>
          </w:tcPr>
          <w:p w:rsidR="00440C0E" w:rsidRPr="00440C0E" w:rsidRDefault="00440C0E" w:rsidP="00864586">
            <w:pPr>
              <w:spacing w:line="276" w:lineRule="auto"/>
              <w:jc w:val="right"/>
              <w:rPr>
                <w:rFonts w:ascii="Arial" w:hAnsi="Arial" w:cs="Arial"/>
                <w:b/>
                <w:bCs/>
                <w:sz w:val="24"/>
                <w:szCs w:val="24"/>
                <w:lang w:val="id-ID"/>
              </w:rPr>
            </w:pPr>
            <w:r w:rsidRPr="00440C0E">
              <w:rPr>
                <w:rFonts w:ascii="Arial" w:hAnsi="Arial" w:cs="Arial"/>
                <w:b/>
                <w:bCs/>
                <w:sz w:val="24"/>
                <w:szCs w:val="24"/>
                <w:lang w:val="id-ID"/>
              </w:rPr>
              <w:t>Total</w:t>
            </w:r>
          </w:p>
        </w:tc>
        <w:tc>
          <w:tcPr>
            <w:tcW w:w="1275" w:type="dxa"/>
          </w:tcPr>
          <w:p w:rsidR="00440C0E" w:rsidRPr="00440C0E" w:rsidRDefault="00440C0E" w:rsidP="00864586">
            <w:pPr>
              <w:spacing w:line="276" w:lineRule="auto"/>
              <w:jc w:val="right"/>
              <w:rPr>
                <w:rFonts w:ascii="Arial" w:hAnsi="Arial" w:cs="Arial"/>
                <w:b/>
                <w:bCs/>
                <w:sz w:val="24"/>
                <w:szCs w:val="24"/>
                <w:lang w:val="id-ID"/>
              </w:rPr>
            </w:pPr>
            <w:r w:rsidRPr="00440C0E">
              <w:rPr>
                <w:rFonts w:ascii="Arial" w:hAnsi="Arial" w:cs="Arial"/>
                <w:b/>
                <w:bCs/>
                <w:sz w:val="24"/>
                <w:szCs w:val="24"/>
                <w:lang w:val="id-ID"/>
              </w:rPr>
              <w:t>48</w:t>
            </w:r>
          </w:p>
        </w:tc>
        <w:tc>
          <w:tcPr>
            <w:tcW w:w="1560" w:type="dxa"/>
          </w:tcPr>
          <w:p w:rsidR="00440C0E" w:rsidRPr="00440C0E" w:rsidRDefault="00440C0E" w:rsidP="00864586">
            <w:pPr>
              <w:spacing w:line="276" w:lineRule="auto"/>
              <w:jc w:val="right"/>
              <w:rPr>
                <w:rFonts w:ascii="Arial" w:hAnsi="Arial" w:cs="Arial"/>
                <w:b/>
                <w:bCs/>
                <w:sz w:val="24"/>
                <w:szCs w:val="24"/>
                <w:lang w:val="id-ID"/>
              </w:rPr>
            </w:pPr>
            <w:r w:rsidRPr="00440C0E">
              <w:rPr>
                <w:rFonts w:ascii="Arial" w:hAnsi="Arial" w:cs="Arial"/>
                <w:b/>
                <w:bCs/>
                <w:sz w:val="24"/>
                <w:szCs w:val="24"/>
                <w:lang w:val="id-ID"/>
              </w:rPr>
              <w:t>40</w:t>
            </w:r>
          </w:p>
        </w:tc>
        <w:tc>
          <w:tcPr>
            <w:tcW w:w="1134" w:type="dxa"/>
          </w:tcPr>
          <w:p w:rsidR="00440C0E" w:rsidRPr="00440C0E" w:rsidRDefault="00440C0E" w:rsidP="00864586">
            <w:pPr>
              <w:spacing w:line="276" w:lineRule="auto"/>
              <w:jc w:val="right"/>
              <w:rPr>
                <w:rFonts w:ascii="Arial" w:hAnsi="Arial" w:cs="Arial"/>
                <w:b/>
                <w:bCs/>
                <w:sz w:val="24"/>
                <w:szCs w:val="24"/>
                <w:lang w:val="id-ID"/>
              </w:rPr>
            </w:pPr>
            <w:r w:rsidRPr="00440C0E">
              <w:rPr>
                <w:rFonts w:ascii="Arial" w:hAnsi="Arial" w:cs="Arial"/>
                <w:b/>
                <w:bCs/>
                <w:sz w:val="24"/>
                <w:szCs w:val="24"/>
                <w:lang w:val="id-ID"/>
              </w:rPr>
              <w:t>88</w:t>
            </w:r>
          </w:p>
        </w:tc>
      </w:tr>
    </w:tbl>
    <w:p w:rsidR="00440C0E" w:rsidRPr="00440C0E" w:rsidRDefault="00440C0E" w:rsidP="00AD50AE">
      <w:pPr>
        <w:tabs>
          <w:tab w:val="left" w:pos="709"/>
        </w:tabs>
        <w:spacing w:after="0" w:line="480" w:lineRule="auto"/>
        <w:rPr>
          <w:rFonts w:ascii="Arial" w:hAnsi="Arial" w:cs="Arial"/>
          <w:sz w:val="24"/>
          <w:szCs w:val="24"/>
          <w:lang w:val="id-ID"/>
        </w:rPr>
      </w:pPr>
      <w:r w:rsidRPr="00440C0E">
        <w:rPr>
          <w:rFonts w:ascii="Arial" w:hAnsi="Arial" w:cs="Arial"/>
          <w:sz w:val="24"/>
          <w:szCs w:val="24"/>
          <w:lang w:val="id-ID"/>
        </w:rPr>
        <w:tab/>
      </w:r>
      <w:r w:rsidRPr="00440C0E">
        <w:rPr>
          <w:rFonts w:ascii="Arial" w:hAnsi="Arial" w:cs="Arial"/>
          <w:i/>
          <w:iCs/>
          <w:sz w:val="20"/>
          <w:szCs w:val="20"/>
          <w:lang w:val="id-ID"/>
        </w:rPr>
        <w:t>Sumber: TKIT Harapan Bunda Palembang</w:t>
      </w:r>
    </w:p>
    <w:p w:rsidR="00440C0E" w:rsidRPr="00440C0E" w:rsidRDefault="00440C0E" w:rsidP="00440C0E">
      <w:pPr>
        <w:spacing w:after="0" w:line="480" w:lineRule="auto"/>
        <w:jc w:val="both"/>
        <w:rPr>
          <w:rFonts w:ascii="Arial" w:hAnsi="Arial" w:cs="Arial"/>
          <w:sz w:val="24"/>
          <w:szCs w:val="24"/>
          <w:lang w:val="id-ID"/>
        </w:rPr>
      </w:pPr>
    </w:p>
    <w:p w:rsidR="00440C0E" w:rsidRPr="00440C0E" w:rsidRDefault="00440C0E" w:rsidP="00781383">
      <w:pPr>
        <w:spacing w:after="0" w:line="480" w:lineRule="auto"/>
        <w:ind w:firstLine="567"/>
        <w:jc w:val="both"/>
        <w:rPr>
          <w:rFonts w:ascii="Arial" w:hAnsi="Arial" w:cs="Arial"/>
          <w:sz w:val="24"/>
          <w:szCs w:val="24"/>
          <w:lang w:val="id-ID"/>
        </w:rPr>
      </w:pPr>
      <w:r w:rsidRPr="00440C0E">
        <w:rPr>
          <w:rFonts w:ascii="Arial" w:hAnsi="Arial" w:cs="Arial"/>
          <w:sz w:val="24"/>
          <w:szCs w:val="24"/>
          <w:lang w:val="id-ID"/>
        </w:rPr>
        <w:t xml:space="preserve">Berdasarkan tabel </w:t>
      </w:r>
      <w:r w:rsidR="00781383" w:rsidRPr="00781383">
        <w:rPr>
          <w:rFonts w:ascii="Arial" w:hAnsi="Arial" w:cs="Arial"/>
          <w:sz w:val="24"/>
          <w:szCs w:val="24"/>
          <w:lang w:val="id-ID"/>
        </w:rPr>
        <w:t>3</w:t>
      </w:r>
      <w:r w:rsidRPr="00440C0E">
        <w:rPr>
          <w:rFonts w:ascii="Arial" w:hAnsi="Arial" w:cs="Arial"/>
          <w:sz w:val="24"/>
          <w:szCs w:val="24"/>
          <w:lang w:val="id-ID"/>
        </w:rPr>
        <w:t xml:space="preserve"> dapat dilihat bahwa total jumlah siswa yang ada di TKIT Harapan Bunda Palembang sebanyak 88 siswa yang terdiri dari 48 siswa laki-laki dan 40 siswa perempuan.</w:t>
      </w:r>
    </w:p>
    <w:p w:rsidR="00AD50AE" w:rsidRPr="00774959" w:rsidRDefault="00AD50AE" w:rsidP="00440C0E">
      <w:pPr>
        <w:spacing w:after="0" w:line="480" w:lineRule="auto"/>
        <w:rPr>
          <w:rFonts w:ascii="Arial" w:hAnsi="Arial" w:cs="Arial"/>
          <w:sz w:val="24"/>
          <w:szCs w:val="24"/>
          <w:lang w:val="id-ID"/>
        </w:rPr>
      </w:pPr>
    </w:p>
    <w:p w:rsidR="00162441" w:rsidRPr="00A31C15" w:rsidRDefault="00162441" w:rsidP="00162441">
      <w:pPr>
        <w:pStyle w:val="ListParagraph"/>
        <w:numPr>
          <w:ilvl w:val="0"/>
          <w:numId w:val="1"/>
        </w:numPr>
        <w:spacing w:after="0" w:line="480" w:lineRule="auto"/>
        <w:ind w:left="426" w:hanging="426"/>
        <w:rPr>
          <w:rFonts w:ascii="Arial" w:hAnsi="Arial" w:cs="Arial"/>
          <w:b/>
          <w:bCs/>
          <w:sz w:val="24"/>
          <w:szCs w:val="24"/>
          <w:lang w:val="id-ID"/>
        </w:rPr>
      </w:pPr>
      <w:r w:rsidRPr="00706F85">
        <w:rPr>
          <w:rFonts w:ascii="Arial" w:hAnsi="Arial" w:cs="Arial"/>
          <w:b/>
          <w:bCs/>
          <w:sz w:val="24"/>
          <w:szCs w:val="24"/>
        </w:rPr>
        <w:t xml:space="preserve">Setting </w:t>
      </w:r>
      <w:r w:rsidRPr="00A31C15">
        <w:rPr>
          <w:rFonts w:ascii="Arial" w:hAnsi="Arial" w:cs="Arial"/>
          <w:b/>
          <w:bCs/>
          <w:sz w:val="24"/>
          <w:szCs w:val="24"/>
          <w:lang w:val="id-ID"/>
        </w:rPr>
        <w:t>Penelitian</w:t>
      </w:r>
    </w:p>
    <w:p w:rsidR="00162441" w:rsidRPr="00A31C15" w:rsidRDefault="00162441" w:rsidP="00706F85">
      <w:pPr>
        <w:pStyle w:val="ListParagraph"/>
        <w:numPr>
          <w:ilvl w:val="0"/>
          <w:numId w:val="7"/>
        </w:numPr>
        <w:spacing w:after="0" w:line="480" w:lineRule="auto"/>
        <w:ind w:left="426" w:hanging="426"/>
        <w:rPr>
          <w:rFonts w:ascii="Arial" w:hAnsi="Arial" w:cs="Arial"/>
          <w:b/>
          <w:bCs/>
          <w:sz w:val="24"/>
          <w:szCs w:val="24"/>
          <w:lang w:val="id-ID"/>
        </w:rPr>
      </w:pPr>
      <w:r w:rsidRPr="00A31C15">
        <w:rPr>
          <w:rFonts w:ascii="Arial" w:hAnsi="Arial" w:cs="Arial"/>
          <w:b/>
          <w:bCs/>
          <w:sz w:val="24"/>
          <w:szCs w:val="24"/>
          <w:lang w:val="id-ID"/>
        </w:rPr>
        <w:t>Lokasi Penelitian</w:t>
      </w:r>
    </w:p>
    <w:p w:rsidR="00706F85" w:rsidRDefault="00706F85" w:rsidP="00706F85">
      <w:pPr>
        <w:pStyle w:val="ListParagraph"/>
        <w:spacing w:after="0" w:line="480" w:lineRule="auto"/>
        <w:ind w:left="426" w:firstLine="567"/>
        <w:jc w:val="both"/>
        <w:rPr>
          <w:rFonts w:ascii="Arial" w:hAnsi="Arial" w:cs="Arial"/>
          <w:sz w:val="24"/>
          <w:szCs w:val="24"/>
        </w:rPr>
      </w:pPr>
      <w:r w:rsidRPr="00A31C15">
        <w:rPr>
          <w:rFonts w:ascii="Arial" w:hAnsi="Arial" w:cs="Arial"/>
          <w:sz w:val="24"/>
          <w:szCs w:val="24"/>
          <w:lang w:val="id-ID"/>
        </w:rPr>
        <w:t>Penelitian tindakan kelas ini dilaksanakan di TKIT Harapan Bunda Jalan Politekik No. 25 RT. 05 Kelurahan Bukit</w:t>
      </w:r>
      <w:r w:rsidRPr="00161963">
        <w:rPr>
          <w:rFonts w:ascii="Arial" w:hAnsi="Arial" w:cs="Arial"/>
          <w:sz w:val="24"/>
          <w:szCs w:val="24"/>
          <w:lang w:val="id-ID"/>
        </w:rPr>
        <w:t xml:space="preserve"> Lama </w:t>
      </w:r>
      <w:r>
        <w:rPr>
          <w:rFonts w:ascii="Arial" w:hAnsi="Arial" w:cs="Arial"/>
          <w:sz w:val="24"/>
          <w:szCs w:val="24"/>
          <w:lang w:val="id-ID"/>
        </w:rPr>
        <w:t>Palemban</w:t>
      </w:r>
      <w:r>
        <w:rPr>
          <w:rFonts w:ascii="Arial" w:hAnsi="Arial" w:cs="Arial"/>
          <w:sz w:val="24"/>
          <w:szCs w:val="24"/>
        </w:rPr>
        <w:t>g</w:t>
      </w:r>
      <w:r w:rsidRPr="00161963">
        <w:rPr>
          <w:rFonts w:ascii="Arial" w:hAnsi="Arial" w:cs="Arial"/>
          <w:sz w:val="24"/>
          <w:szCs w:val="24"/>
          <w:lang w:val="id-ID"/>
        </w:rPr>
        <w:t>.</w:t>
      </w:r>
    </w:p>
    <w:p w:rsidR="00864586" w:rsidRPr="00864586" w:rsidRDefault="00864586" w:rsidP="00706F85">
      <w:pPr>
        <w:pStyle w:val="ListParagraph"/>
        <w:spacing w:after="0" w:line="480" w:lineRule="auto"/>
        <w:ind w:left="426" w:firstLine="567"/>
        <w:jc w:val="both"/>
        <w:rPr>
          <w:rFonts w:ascii="Arial" w:hAnsi="Arial" w:cs="Arial"/>
          <w:sz w:val="24"/>
          <w:szCs w:val="24"/>
        </w:rPr>
      </w:pPr>
    </w:p>
    <w:p w:rsidR="00162441" w:rsidRPr="00A31C15" w:rsidRDefault="00162441" w:rsidP="00706F85">
      <w:pPr>
        <w:pStyle w:val="ListParagraph"/>
        <w:numPr>
          <w:ilvl w:val="0"/>
          <w:numId w:val="7"/>
        </w:numPr>
        <w:spacing w:after="0" w:line="480" w:lineRule="auto"/>
        <w:ind w:left="426" w:hanging="426"/>
        <w:jc w:val="both"/>
        <w:rPr>
          <w:rFonts w:ascii="Arial" w:hAnsi="Arial" w:cs="Arial"/>
          <w:b/>
          <w:bCs/>
          <w:sz w:val="24"/>
          <w:szCs w:val="24"/>
          <w:lang w:val="id-ID"/>
        </w:rPr>
      </w:pPr>
      <w:r w:rsidRPr="00A31C15">
        <w:rPr>
          <w:rFonts w:ascii="Arial" w:hAnsi="Arial" w:cs="Arial"/>
          <w:b/>
          <w:bCs/>
          <w:sz w:val="24"/>
          <w:szCs w:val="24"/>
          <w:lang w:val="id-ID"/>
        </w:rPr>
        <w:lastRenderedPageBreak/>
        <w:t>Waktu Penelitian</w:t>
      </w:r>
    </w:p>
    <w:p w:rsidR="00706F85" w:rsidRPr="00934A16" w:rsidRDefault="00706F85" w:rsidP="00774959">
      <w:pPr>
        <w:pStyle w:val="ListParagraph"/>
        <w:spacing w:after="0" w:line="480" w:lineRule="auto"/>
        <w:ind w:left="426" w:firstLine="567"/>
        <w:jc w:val="both"/>
        <w:rPr>
          <w:rFonts w:ascii="Arial" w:hAnsi="Arial" w:cs="Arial"/>
          <w:sz w:val="24"/>
          <w:szCs w:val="24"/>
          <w:lang w:val="id-ID"/>
        </w:rPr>
      </w:pPr>
      <w:r w:rsidRPr="00A31C15">
        <w:rPr>
          <w:rFonts w:ascii="Arial" w:hAnsi="Arial" w:cs="Arial"/>
          <w:sz w:val="24"/>
          <w:szCs w:val="24"/>
          <w:lang w:val="id-ID"/>
        </w:rPr>
        <w:t xml:space="preserve">Penelitian ini akan dilaksanakan </w:t>
      </w:r>
      <w:r w:rsidRPr="00CE71DF">
        <w:rPr>
          <w:rFonts w:ascii="Arial" w:hAnsi="Arial" w:cs="Arial"/>
          <w:sz w:val="24"/>
          <w:szCs w:val="24"/>
          <w:lang w:val="id-ID"/>
        </w:rPr>
        <w:t xml:space="preserve">selama </w:t>
      </w:r>
      <w:r w:rsidR="00CE71DF" w:rsidRPr="00CE71DF">
        <w:rPr>
          <w:rFonts w:ascii="Arial" w:hAnsi="Arial" w:cs="Arial"/>
          <w:sz w:val="24"/>
          <w:szCs w:val="24"/>
          <w:lang w:val="id-ID"/>
        </w:rPr>
        <w:t>tiga</w:t>
      </w:r>
      <w:r w:rsidRPr="00A31C15">
        <w:rPr>
          <w:rFonts w:ascii="Arial" w:hAnsi="Arial" w:cs="Arial"/>
          <w:sz w:val="24"/>
          <w:szCs w:val="24"/>
          <w:lang w:val="id-ID"/>
        </w:rPr>
        <w:t xml:space="preserve"> minggu. Tepatnya pada tanggal 3 </w:t>
      </w:r>
      <w:r w:rsidR="00BC3750" w:rsidRPr="00BC3750">
        <w:rPr>
          <w:rFonts w:ascii="Arial" w:hAnsi="Arial" w:cs="Arial"/>
          <w:sz w:val="24"/>
          <w:szCs w:val="24"/>
          <w:lang w:val="id-ID"/>
        </w:rPr>
        <w:t>Februari</w:t>
      </w:r>
      <w:r w:rsidRPr="00BC3750">
        <w:rPr>
          <w:rFonts w:ascii="Arial" w:hAnsi="Arial" w:cs="Arial"/>
          <w:sz w:val="24"/>
          <w:szCs w:val="24"/>
          <w:lang w:val="id-ID"/>
        </w:rPr>
        <w:t xml:space="preserve"> 2014 sampai dengan </w:t>
      </w:r>
      <w:r w:rsidR="00BC3750" w:rsidRPr="00BC3750">
        <w:rPr>
          <w:rFonts w:ascii="Arial" w:hAnsi="Arial" w:cs="Arial"/>
          <w:sz w:val="24"/>
          <w:szCs w:val="24"/>
          <w:lang w:val="id-ID"/>
        </w:rPr>
        <w:t>1</w:t>
      </w:r>
      <w:r w:rsidR="00CE71DF">
        <w:rPr>
          <w:rFonts w:ascii="Arial" w:hAnsi="Arial" w:cs="Arial"/>
          <w:sz w:val="24"/>
          <w:szCs w:val="24"/>
        </w:rPr>
        <w:t>8</w:t>
      </w:r>
      <w:r w:rsidRPr="00BC3750">
        <w:rPr>
          <w:rFonts w:ascii="Arial" w:hAnsi="Arial" w:cs="Arial"/>
          <w:sz w:val="24"/>
          <w:szCs w:val="24"/>
          <w:lang w:val="id-ID"/>
        </w:rPr>
        <w:t xml:space="preserve"> </w:t>
      </w:r>
      <w:r w:rsidR="00BC3750" w:rsidRPr="00BC3750">
        <w:rPr>
          <w:rFonts w:ascii="Arial" w:hAnsi="Arial" w:cs="Arial"/>
          <w:sz w:val="24"/>
          <w:szCs w:val="24"/>
          <w:lang w:val="id-ID"/>
        </w:rPr>
        <w:t>Februari</w:t>
      </w:r>
      <w:r w:rsidRPr="00A31C15">
        <w:rPr>
          <w:rFonts w:ascii="Arial" w:hAnsi="Arial" w:cs="Arial"/>
          <w:sz w:val="24"/>
          <w:szCs w:val="24"/>
          <w:lang w:val="id-ID"/>
        </w:rPr>
        <w:t xml:space="preserve"> 2014. Penelitian ini menggunakan sampe</w:t>
      </w:r>
      <w:r w:rsidR="00BC3750">
        <w:rPr>
          <w:rFonts w:ascii="Arial" w:hAnsi="Arial" w:cs="Arial"/>
          <w:sz w:val="24"/>
          <w:szCs w:val="24"/>
        </w:rPr>
        <w:t>l</w:t>
      </w:r>
      <w:r w:rsidR="00774959">
        <w:rPr>
          <w:rFonts w:ascii="Arial" w:hAnsi="Arial" w:cs="Arial"/>
          <w:sz w:val="24"/>
          <w:szCs w:val="24"/>
          <w:lang w:val="id-ID"/>
        </w:rPr>
        <w:t xml:space="preserve"> anak kelas B</w:t>
      </w:r>
      <w:r w:rsidR="00774959">
        <w:rPr>
          <w:rFonts w:ascii="Arial" w:hAnsi="Arial" w:cs="Arial"/>
          <w:sz w:val="24"/>
          <w:szCs w:val="24"/>
        </w:rPr>
        <w:t>2</w:t>
      </w:r>
      <w:r w:rsidRPr="00A31C15">
        <w:rPr>
          <w:rFonts w:ascii="Arial" w:hAnsi="Arial" w:cs="Arial"/>
          <w:sz w:val="24"/>
          <w:szCs w:val="24"/>
          <w:lang w:val="id-ID"/>
        </w:rPr>
        <w:t xml:space="preserve"> sebanyak 23 anak yang terdiri dari 1</w:t>
      </w:r>
      <w:r w:rsidR="00774959">
        <w:rPr>
          <w:rFonts w:ascii="Arial" w:hAnsi="Arial" w:cs="Arial"/>
          <w:sz w:val="24"/>
          <w:szCs w:val="24"/>
        </w:rPr>
        <w:t>4</w:t>
      </w:r>
      <w:r w:rsidRPr="00A31C15">
        <w:rPr>
          <w:rFonts w:ascii="Arial" w:hAnsi="Arial" w:cs="Arial"/>
          <w:sz w:val="24"/>
          <w:szCs w:val="24"/>
          <w:lang w:val="id-ID"/>
        </w:rPr>
        <w:t xml:space="preserve"> anak laki-laki dan </w:t>
      </w:r>
      <w:r w:rsidR="00774959">
        <w:rPr>
          <w:rFonts w:ascii="Arial" w:hAnsi="Arial" w:cs="Arial"/>
          <w:sz w:val="24"/>
          <w:szCs w:val="24"/>
        </w:rPr>
        <w:t>9</w:t>
      </w:r>
      <w:r w:rsidRPr="00A31C15">
        <w:rPr>
          <w:rFonts w:ascii="Arial" w:hAnsi="Arial" w:cs="Arial"/>
          <w:sz w:val="24"/>
          <w:szCs w:val="24"/>
          <w:lang w:val="id-ID"/>
        </w:rPr>
        <w:t xml:space="preserve"> anak perempuan menggunakan tema “</w:t>
      </w:r>
      <w:r w:rsidR="00934A16" w:rsidRPr="00934A16">
        <w:rPr>
          <w:rFonts w:ascii="Arial" w:hAnsi="Arial" w:cs="Arial"/>
          <w:sz w:val="24"/>
          <w:szCs w:val="24"/>
          <w:lang w:val="id-ID"/>
        </w:rPr>
        <w:t>Pekerjaan</w:t>
      </w:r>
      <w:r w:rsidRPr="00934A16">
        <w:rPr>
          <w:rFonts w:ascii="Arial" w:hAnsi="Arial" w:cs="Arial"/>
          <w:sz w:val="24"/>
          <w:szCs w:val="24"/>
          <w:lang w:val="id-ID"/>
        </w:rPr>
        <w:t>”.</w:t>
      </w:r>
    </w:p>
    <w:p w:rsidR="00706F85" w:rsidRPr="003C2515" w:rsidRDefault="00706F85" w:rsidP="00934A16">
      <w:pPr>
        <w:pStyle w:val="ListParagraph"/>
        <w:spacing w:after="0" w:line="480" w:lineRule="auto"/>
        <w:ind w:left="426" w:firstLine="567"/>
        <w:jc w:val="both"/>
        <w:rPr>
          <w:rFonts w:ascii="Arial" w:hAnsi="Arial" w:cs="Arial"/>
          <w:sz w:val="24"/>
          <w:szCs w:val="24"/>
          <w:lang w:val="id-ID"/>
        </w:rPr>
      </w:pPr>
      <w:r w:rsidRPr="00934A16">
        <w:rPr>
          <w:rFonts w:ascii="Arial" w:hAnsi="Arial" w:cs="Arial"/>
          <w:sz w:val="24"/>
          <w:szCs w:val="24"/>
          <w:lang w:val="id-ID"/>
        </w:rPr>
        <w:t>Jadwal pelaksanaan penelitian dan pelaksanaan perbaikan pembelajaran dengan tema</w:t>
      </w:r>
      <w:r w:rsidR="00A31C15" w:rsidRPr="00934A16">
        <w:rPr>
          <w:rFonts w:ascii="Arial" w:hAnsi="Arial" w:cs="Arial"/>
          <w:sz w:val="24"/>
          <w:szCs w:val="24"/>
          <w:lang w:val="id-ID"/>
        </w:rPr>
        <w:t xml:space="preserve"> “</w:t>
      </w:r>
      <w:r w:rsidR="00934A16" w:rsidRPr="00934A16">
        <w:rPr>
          <w:rFonts w:ascii="Arial" w:hAnsi="Arial" w:cs="Arial"/>
          <w:sz w:val="24"/>
          <w:szCs w:val="24"/>
          <w:lang w:val="id-ID"/>
        </w:rPr>
        <w:t>Pekerjaan</w:t>
      </w:r>
      <w:r w:rsidR="00A31C15" w:rsidRPr="00934A16">
        <w:rPr>
          <w:rFonts w:ascii="Arial" w:hAnsi="Arial" w:cs="Arial"/>
          <w:sz w:val="24"/>
          <w:szCs w:val="24"/>
          <w:lang w:val="id-ID"/>
        </w:rPr>
        <w:t>”</w:t>
      </w:r>
      <w:r w:rsidR="00F154FF">
        <w:rPr>
          <w:rFonts w:ascii="Arial" w:hAnsi="Arial" w:cs="Arial"/>
          <w:sz w:val="24"/>
          <w:szCs w:val="24"/>
          <w:lang w:val="id-ID"/>
        </w:rPr>
        <w:t xml:space="preserve"> dapat dilihat pada tabel </w:t>
      </w:r>
      <w:r w:rsidR="00A31C15" w:rsidRPr="003C2515">
        <w:rPr>
          <w:rFonts w:ascii="Arial" w:hAnsi="Arial" w:cs="Arial"/>
          <w:sz w:val="24"/>
          <w:szCs w:val="24"/>
          <w:lang w:val="id-ID"/>
        </w:rPr>
        <w:t>4.</w:t>
      </w:r>
    </w:p>
    <w:p w:rsidR="00F154FF" w:rsidRDefault="00F154FF" w:rsidP="00F154FF">
      <w:pPr>
        <w:spacing w:after="0"/>
        <w:ind w:left="426"/>
        <w:jc w:val="center"/>
        <w:rPr>
          <w:rFonts w:ascii="Arial" w:hAnsi="Arial" w:cs="Arial"/>
          <w:sz w:val="24"/>
          <w:szCs w:val="24"/>
        </w:rPr>
      </w:pPr>
      <w:r>
        <w:rPr>
          <w:rFonts w:ascii="Arial" w:hAnsi="Arial" w:cs="Arial"/>
          <w:sz w:val="24"/>
          <w:szCs w:val="24"/>
          <w:lang w:val="id-ID"/>
        </w:rPr>
        <w:t xml:space="preserve">Tabel </w:t>
      </w:r>
      <w:r w:rsidR="00A31C15" w:rsidRPr="003C2515">
        <w:rPr>
          <w:rFonts w:ascii="Arial" w:hAnsi="Arial" w:cs="Arial"/>
          <w:sz w:val="24"/>
          <w:szCs w:val="24"/>
          <w:lang w:val="id-ID"/>
        </w:rPr>
        <w:t>4</w:t>
      </w:r>
    </w:p>
    <w:p w:rsidR="00A31C15" w:rsidRPr="003C2515" w:rsidRDefault="00A31C15" w:rsidP="00F154FF">
      <w:pPr>
        <w:spacing w:after="0" w:line="480" w:lineRule="auto"/>
        <w:ind w:left="426"/>
        <w:jc w:val="center"/>
        <w:rPr>
          <w:rFonts w:ascii="Arial" w:hAnsi="Arial" w:cs="Arial"/>
          <w:sz w:val="24"/>
          <w:szCs w:val="24"/>
          <w:lang w:val="id-ID"/>
        </w:rPr>
      </w:pPr>
      <w:r w:rsidRPr="003C2515">
        <w:rPr>
          <w:rFonts w:ascii="Arial" w:hAnsi="Arial" w:cs="Arial"/>
          <w:sz w:val="24"/>
          <w:szCs w:val="24"/>
          <w:lang w:val="id-ID"/>
        </w:rPr>
        <w:t>Jadwal Penelitian</w:t>
      </w:r>
    </w:p>
    <w:tbl>
      <w:tblPr>
        <w:tblStyle w:val="TableGrid"/>
        <w:tblW w:w="0" w:type="auto"/>
        <w:tblInd w:w="817" w:type="dxa"/>
        <w:tblLook w:val="04A0"/>
      </w:tblPr>
      <w:tblGrid>
        <w:gridCol w:w="857"/>
        <w:gridCol w:w="1695"/>
        <w:gridCol w:w="3402"/>
        <w:gridCol w:w="1275"/>
      </w:tblGrid>
      <w:tr w:rsidR="00A31C15" w:rsidRPr="003C2515" w:rsidTr="00A31C15">
        <w:tc>
          <w:tcPr>
            <w:tcW w:w="857"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Siklus</w:t>
            </w:r>
          </w:p>
        </w:tc>
        <w:tc>
          <w:tcPr>
            <w:tcW w:w="169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Waktu</w:t>
            </w:r>
          </w:p>
        </w:tc>
        <w:tc>
          <w:tcPr>
            <w:tcW w:w="3402"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Hari/Tanggal</w:t>
            </w:r>
          </w:p>
        </w:tc>
        <w:tc>
          <w:tcPr>
            <w:tcW w:w="127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Sampel</w:t>
            </w:r>
          </w:p>
        </w:tc>
      </w:tr>
      <w:tr w:rsidR="00A31C15" w:rsidRPr="003C2515" w:rsidTr="00A31C15">
        <w:tc>
          <w:tcPr>
            <w:tcW w:w="857"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1</w:t>
            </w:r>
          </w:p>
        </w:tc>
        <w:tc>
          <w:tcPr>
            <w:tcW w:w="169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07.30 – 10.00</w:t>
            </w:r>
          </w:p>
        </w:tc>
        <w:tc>
          <w:tcPr>
            <w:tcW w:w="3402" w:type="dxa"/>
          </w:tcPr>
          <w:p w:rsidR="00A31C15" w:rsidRPr="00CE71DF" w:rsidRDefault="00A31C15" w:rsidP="00CE71DF">
            <w:pPr>
              <w:rPr>
                <w:rFonts w:ascii="Arial" w:hAnsi="Arial" w:cs="Arial"/>
                <w:sz w:val="24"/>
                <w:szCs w:val="24"/>
              </w:rPr>
            </w:pPr>
            <w:r w:rsidRPr="003C2515">
              <w:rPr>
                <w:rFonts w:ascii="Arial" w:hAnsi="Arial" w:cs="Arial"/>
                <w:sz w:val="24"/>
                <w:szCs w:val="24"/>
                <w:lang w:val="id-ID"/>
              </w:rPr>
              <w:t xml:space="preserve">Senin </w:t>
            </w:r>
            <w:r w:rsidR="003C2515" w:rsidRPr="003C2515">
              <w:rPr>
                <w:rFonts w:ascii="Arial" w:hAnsi="Arial" w:cs="Arial"/>
                <w:sz w:val="24"/>
                <w:szCs w:val="24"/>
                <w:lang w:val="id-ID"/>
              </w:rPr>
              <w:t>–</w:t>
            </w:r>
            <w:r w:rsidRPr="003C2515">
              <w:rPr>
                <w:rFonts w:ascii="Arial" w:hAnsi="Arial" w:cs="Arial"/>
                <w:sz w:val="24"/>
                <w:szCs w:val="24"/>
                <w:lang w:val="id-ID"/>
              </w:rPr>
              <w:t xml:space="preserve"> </w:t>
            </w:r>
            <w:r w:rsidR="00CE71DF" w:rsidRPr="00CE71DF">
              <w:rPr>
                <w:rFonts w:ascii="Arial" w:hAnsi="Arial" w:cs="Arial"/>
                <w:sz w:val="24"/>
                <w:szCs w:val="24"/>
                <w:lang w:val="id-ID"/>
              </w:rPr>
              <w:t>Selasa</w:t>
            </w:r>
          </w:p>
          <w:p w:rsidR="003C2515" w:rsidRPr="003C2515" w:rsidRDefault="003C2515" w:rsidP="00CE71DF">
            <w:pPr>
              <w:rPr>
                <w:rFonts w:ascii="Arial" w:hAnsi="Arial" w:cs="Arial"/>
                <w:sz w:val="24"/>
                <w:szCs w:val="24"/>
                <w:lang w:val="id-ID"/>
              </w:rPr>
            </w:pPr>
            <w:r w:rsidRPr="003C2515">
              <w:rPr>
                <w:rFonts w:ascii="Arial" w:hAnsi="Arial" w:cs="Arial"/>
                <w:sz w:val="24"/>
                <w:szCs w:val="24"/>
                <w:lang w:val="id-ID"/>
              </w:rPr>
              <w:t>3, 4</w:t>
            </w:r>
            <w:r w:rsidR="00CE71DF">
              <w:rPr>
                <w:rFonts w:ascii="Arial" w:hAnsi="Arial" w:cs="Arial"/>
                <w:sz w:val="24"/>
                <w:szCs w:val="24"/>
              </w:rPr>
              <w:t xml:space="preserve"> </w:t>
            </w:r>
            <w:r w:rsidR="00586B44" w:rsidRPr="00BC3750">
              <w:rPr>
                <w:rFonts w:ascii="Arial" w:hAnsi="Arial" w:cs="Arial"/>
                <w:sz w:val="24"/>
                <w:szCs w:val="24"/>
                <w:lang w:val="id-ID"/>
              </w:rPr>
              <w:t>Februari</w:t>
            </w:r>
            <w:r w:rsidRPr="003C2515">
              <w:rPr>
                <w:rFonts w:ascii="Arial" w:hAnsi="Arial" w:cs="Arial"/>
                <w:sz w:val="24"/>
                <w:szCs w:val="24"/>
                <w:lang w:val="id-ID"/>
              </w:rPr>
              <w:t xml:space="preserve"> 2014</w:t>
            </w:r>
          </w:p>
        </w:tc>
        <w:tc>
          <w:tcPr>
            <w:tcW w:w="127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23 Anak</w:t>
            </w:r>
          </w:p>
        </w:tc>
      </w:tr>
      <w:tr w:rsidR="00A31C15" w:rsidRPr="003C2515" w:rsidTr="00A31C15">
        <w:tc>
          <w:tcPr>
            <w:tcW w:w="857"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2</w:t>
            </w:r>
          </w:p>
        </w:tc>
        <w:tc>
          <w:tcPr>
            <w:tcW w:w="169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07.30 – 10.00</w:t>
            </w:r>
          </w:p>
        </w:tc>
        <w:tc>
          <w:tcPr>
            <w:tcW w:w="3402" w:type="dxa"/>
          </w:tcPr>
          <w:p w:rsidR="00A31C15" w:rsidRPr="003C2515" w:rsidRDefault="003C2515" w:rsidP="00A31C15">
            <w:pPr>
              <w:rPr>
                <w:rFonts w:ascii="Arial" w:hAnsi="Arial" w:cs="Arial"/>
                <w:sz w:val="24"/>
                <w:szCs w:val="24"/>
                <w:lang w:val="id-ID"/>
              </w:rPr>
            </w:pPr>
            <w:r w:rsidRPr="003C2515">
              <w:rPr>
                <w:rFonts w:ascii="Arial" w:hAnsi="Arial" w:cs="Arial"/>
                <w:sz w:val="24"/>
                <w:szCs w:val="24"/>
                <w:lang w:val="id-ID"/>
              </w:rPr>
              <w:t>Senin, Selasa</w:t>
            </w:r>
          </w:p>
          <w:p w:rsidR="003C2515" w:rsidRPr="003C2515" w:rsidRDefault="00BC3750" w:rsidP="00BC3750">
            <w:pPr>
              <w:rPr>
                <w:rFonts w:ascii="Arial" w:hAnsi="Arial" w:cs="Arial"/>
                <w:sz w:val="24"/>
                <w:szCs w:val="24"/>
                <w:lang w:val="id-ID"/>
              </w:rPr>
            </w:pPr>
            <w:r>
              <w:rPr>
                <w:rFonts w:ascii="Arial" w:hAnsi="Arial" w:cs="Arial"/>
                <w:sz w:val="24"/>
                <w:szCs w:val="24"/>
              </w:rPr>
              <w:t>1</w:t>
            </w:r>
            <w:r w:rsidR="003C2515" w:rsidRPr="003C2515">
              <w:rPr>
                <w:rFonts w:ascii="Arial" w:hAnsi="Arial" w:cs="Arial"/>
                <w:sz w:val="24"/>
                <w:szCs w:val="24"/>
                <w:lang w:val="id-ID"/>
              </w:rPr>
              <w:t xml:space="preserve">0, </w:t>
            </w:r>
            <w:r>
              <w:rPr>
                <w:rFonts w:ascii="Arial" w:hAnsi="Arial" w:cs="Arial"/>
                <w:sz w:val="24"/>
                <w:szCs w:val="24"/>
              </w:rPr>
              <w:t>1</w:t>
            </w:r>
            <w:r w:rsidR="003C2515" w:rsidRPr="003C2515">
              <w:rPr>
                <w:rFonts w:ascii="Arial" w:hAnsi="Arial" w:cs="Arial"/>
                <w:sz w:val="24"/>
                <w:szCs w:val="24"/>
                <w:lang w:val="id-ID"/>
              </w:rPr>
              <w:t xml:space="preserve">1 </w:t>
            </w:r>
            <w:r w:rsidR="00586B44" w:rsidRPr="00BC3750">
              <w:rPr>
                <w:rFonts w:ascii="Arial" w:hAnsi="Arial" w:cs="Arial"/>
                <w:sz w:val="24"/>
                <w:szCs w:val="24"/>
                <w:lang w:val="id-ID"/>
              </w:rPr>
              <w:t>Februari</w:t>
            </w:r>
            <w:r w:rsidR="003C2515" w:rsidRPr="003C2515">
              <w:rPr>
                <w:rFonts w:ascii="Arial" w:hAnsi="Arial" w:cs="Arial"/>
                <w:sz w:val="24"/>
                <w:szCs w:val="24"/>
                <w:lang w:val="id-ID"/>
              </w:rPr>
              <w:t xml:space="preserve"> 2014 </w:t>
            </w:r>
          </w:p>
        </w:tc>
        <w:tc>
          <w:tcPr>
            <w:tcW w:w="127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23 Anak</w:t>
            </w:r>
          </w:p>
        </w:tc>
      </w:tr>
      <w:tr w:rsidR="00A31C15" w:rsidRPr="003C2515" w:rsidTr="00A31C15">
        <w:tc>
          <w:tcPr>
            <w:tcW w:w="857"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3</w:t>
            </w:r>
          </w:p>
        </w:tc>
        <w:tc>
          <w:tcPr>
            <w:tcW w:w="169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07.30 – 10.00</w:t>
            </w:r>
          </w:p>
        </w:tc>
        <w:tc>
          <w:tcPr>
            <w:tcW w:w="3402" w:type="dxa"/>
          </w:tcPr>
          <w:p w:rsidR="00CE71DF" w:rsidRPr="003C2515" w:rsidRDefault="00CE71DF" w:rsidP="00CE71DF">
            <w:pPr>
              <w:rPr>
                <w:rFonts w:ascii="Arial" w:hAnsi="Arial" w:cs="Arial"/>
                <w:sz w:val="24"/>
                <w:szCs w:val="24"/>
                <w:lang w:val="id-ID"/>
              </w:rPr>
            </w:pPr>
            <w:r w:rsidRPr="003C2515">
              <w:rPr>
                <w:rFonts w:ascii="Arial" w:hAnsi="Arial" w:cs="Arial"/>
                <w:sz w:val="24"/>
                <w:szCs w:val="24"/>
                <w:lang w:val="id-ID"/>
              </w:rPr>
              <w:t>Senin, Selasa</w:t>
            </w:r>
          </w:p>
          <w:p w:rsidR="003C2515" w:rsidRPr="003C2515" w:rsidRDefault="00CE71DF" w:rsidP="00BC3750">
            <w:pPr>
              <w:rPr>
                <w:rFonts w:ascii="Arial" w:hAnsi="Arial" w:cs="Arial"/>
                <w:sz w:val="24"/>
                <w:szCs w:val="24"/>
                <w:lang w:val="id-ID"/>
              </w:rPr>
            </w:pPr>
            <w:r>
              <w:rPr>
                <w:rFonts w:ascii="Arial" w:hAnsi="Arial" w:cs="Arial"/>
                <w:sz w:val="24"/>
                <w:szCs w:val="24"/>
              </w:rPr>
              <w:t>17, 18</w:t>
            </w:r>
            <w:r w:rsidR="003C2515" w:rsidRPr="003C2515">
              <w:rPr>
                <w:rFonts w:ascii="Arial" w:hAnsi="Arial" w:cs="Arial"/>
                <w:sz w:val="24"/>
                <w:szCs w:val="24"/>
                <w:lang w:val="id-ID"/>
              </w:rPr>
              <w:t xml:space="preserve"> </w:t>
            </w:r>
            <w:r w:rsidR="00586B44" w:rsidRPr="00BC3750">
              <w:rPr>
                <w:rFonts w:ascii="Arial" w:hAnsi="Arial" w:cs="Arial"/>
                <w:sz w:val="24"/>
                <w:szCs w:val="24"/>
                <w:lang w:val="id-ID"/>
              </w:rPr>
              <w:t>Februari</w:t>
            </w:r>
            <w:r w:rsidR="003C2515" w:rsidRPr="003C2515">
              <w:rPr>
                <w:rFonts w:ascii="Arial" w:hAnsi="Arial" w:cs="Arial"/>
                <w:sz w:val="24"/>
                <w:szCs w:val="24"/>
                <w:lang w:val="id-ID"/>
              </w:rPr>
              <w:t xml:space="preserve"> 2014</w:t>
            </w:r>
          </w:p>
        </w:tc>
        <w:tc>
          <w:tcPr>
            <w:tcW w:w="1275" w:type="dxa"/>
          </w:tcPr>
          <w:p w:rsidR="00A31C15" w:rsidRPr="003C2515" w:rsidRDefault="00A31C15" w:rsidP="00A31C15">
            <w:pPr>
              <w:jc w:val="center"/>
              <w:rPr>
                <w:rFonts w:ascii="Arial" w:hAnsi="Arial" w:cs="Arial"/>
                <w:sz w:val="24"/>
                <w:szCs w:val="24"/>
                <w:lang w:val="id-ID"/>
              </w:rPr>
            </w:pPr>
            <w:r w:rsidRPr="003C2515">
              <w:rPr>
                <w:rFonts w:ascii="Arial" w:hAnsi="Arial" w:cs="Arial"/>
                <w:sz w:val="24"/>
                <w:szCs w:val="24"/>
                <w:lang w:val="id-ID"/>
              </w:rPr>
              <w:t>23 Anak</w:t>
            </w:r>
          </w:p>
        </w:tc>
      </w:tr>
    </w:tbl>
    <w:p w:rsidR="00A31C15" w:rsidRDefault="00A31C15" w:rsidP="00EA7906">
      <w:pPr>
        <w:spacing w:after="0" w:line="360" w:lineRule="auto"/>
        <w:ind w:left="426"/>
        <w:jc w:val="center"/>
        <w:rPr>
          <w:rFonts w:ascii="Arial" w:hAnsi="Arial" w:cs="Arial"/>
          <w:sz w:val="24"/>
          <w:szCs w:val="24"/>
        </w:rPr>
      </w:pPr>
    </w:p>
    <w:p w:rsidR="00F154FF" w:rsidRPr="00A31C15" w:rsidRDefault="00F154FF" w:rsidP="00EA7906">
      <w:pPr>
        <w:spacing w:after="0" w:line="240" w:lineRule="auto"/>
        <w:ind w:left="426"/>
        <w:jc w:val="center"/>
        <w:rPr>
          <w:rFonts w:ascii="Arial" w:hAnsi="Arial" w:cs="Arial"/>
          <w:sz w:val="24"/>
          <w:szCs w:val="24"/>
        </w:rPr>
      </w:pPr>
    </w:p>
    <w:p w:rsidR="00162441" w:rsidRPr="00DF01F5" w:rsidRDefault="00DF01F5" w:rsidP="00162441">
      <w:pPr>
        <w:pStyle w:val="ListParagraph"/>
        <w:numPr>
          <w:ilvl w:val="0"/>
          <w:numId w:val="1"/>
        </w:numPr>
        <w:spacing w:after="0" w:line="480" w:lineRule="auto"/>
        <w:ind w:left="426" w:hanging="426"/>
        <w:rPr>
          <w:rFonts w:ascii="Arial" w:hAnsi="Arial" w:cs="Arial"/>
          <w:b/>
          <w:bCs/>
          <w:sz w:val="24"/>
          <w:szCs w:val="24"/>
          <w:lang w:val="id-ID"/>
        </w:rPr>
      </w:pPr>
      <w:r w:rsidRPr="00DF01F5">
        <w:rPr>
          <w:rFonts w:ascii="Arial" w:hAnsi="Arial" w:cs="Arial"/>
          <w:b/>
          <w:bCs/>
          <w:sz w:val="24"/>
          <w:szCs w:val="24"/>
          <w:lang w:val="id-ID"/>
        </w:rPr>
        <w:t>Prosedur  Penelitian</w:t>
      </w:r>
    </w:p>
    <w:p w:rsidR="00DF01F5" w:rsidRPr="00EA7906" w:rsidRDefault="00DF01F5" w:rsidP="004C38AC">
      <w:pPr>
        <w:spacing w:after="0" w:line="480" w:lineRule="auto"/>
        <w:ind w:firstLine="567"/>
        <w:jc w:val="both"/>
        <w:rPr>
          <w:rFonts w:ascii="Arial" w:hAnsi="Arial" w:cs="Arial"/>
          <w:sz w:val="24"/>
          <w:szCs w:val="24"/>
        </w:rPr>
      </w:pPr>
      <w:r w:rsidRPr="00030891">
        <w:rPr>
          <w:rFonts w:ascii="Arial" w:hAnsi="Arial" w:cs="Arial"/>
          <w:sz w:val="24"/>
          <w:szCs w:val="24"/>
          <w:lang w:val="id-ID"/>
        </w:rPr>
        <w:t xml:space="preserve">Penelitian ini akan dilaksanakan melalui 3 siklus. Setiap siklus terdiri dari perencanaan, pelaksanaan tindakan, pengamatan </w:t>
      </w:r>
      <w:r w:rsidRPr="004C38AC">
        <w:rPr>
          <w:rFonts w:ascii="Arial" w:hAnsi="Arial" w:cs="Arial"/>
          <w:sz w:val="24"/>
          <w:szCs w:val="24"/>
          <w:lang w:val="id-ID"/>
        </w:rPr>
        <w:t xml:space="preserve">(observasi) </w:t>
      </w:r>
      <w:r w:rsidRPr="00030891">
        <w:rPr>
          <w:rFonts w:ascii="Arial" w:hAnsi="Arial" w:cs="Arial"/>
          <w:sz w:val="24"/>
          <w:szCs w:val="24"/>
          <w:lang w:val="id-ID"/>
        </w:rPr>
        <w:t>serta analisis dan refleksi.</w:t>
      </w:r>
      <w:r w:rsidRPr="004C38AC">
        <w:rPr>
          <w:rFonts w:ascii="Arial" w:hAnsi="Arial" w:cs="Arial"/>
          <w:sz w:val="24"/>
          <w:szCs w:val="24"/>
          <w:lang w:val="id-ID"/>
        </w:rPr>
        <w:t xml:space="preserve"> Penjelasan masing-masing siklus tersebut, d</w:t>
      </w:r>
      <w:r w:rsidR="00EA7906">
        <w:rPr>
          <w:rFonts w:ascii="Arial" w:hAnsi="Arial" w:cs="Arial"/>
          <w:sz w:val="24"/>
          <w:szCs w:val="24"/>
          <w:lang w:val="id-ID"/>
        </w:rPr>
        <w:t xml:space="preserve">apat dijelaskan </w:t>
      </w:r>
      <w:r w:rsidR="00EA7906" w:rsidRPr="00EA7906">
        <w:rPr>
          <w:rFonts w:ascii="Arial" w:hAnsi="Arial" w:cs="Arial"/>
          <w:sz w:val="24"/>
          <w:szCs w:val="24"/>
          <w:lang w:val="id-ID"/>
        </w:rPr>
        <w:t>pada gambar 2.</w:t>
      </w:r>
    </w:p>
    <w:p w:rsidR="00910C66" w:rsidRDefault="00A20651" w:rsidP="00B72EAA">
      <w:pPr>
        <w:spacing w:after="0" w:line="240" w:lineRule="auto"/>
        <w:ind w:firstLine="567"/>
        <w:jc w:val="center"/>
      </w:pPr>
      <w:r>
        <w:rPr>
          <w:noProof/>
        </w:rPr>
        <w:lastRenderedPageBreak/>
        <w:drawing>
          <wp:inline distT="0" distB="0" distL="0" distR="0">
            <wp:extent cx="3705225" cy="4200525"/>
            <wp:effectExtent l="19050" t="0" r="9525" b="0"/>
            <wp:docPr id="12" name="Picture 12" descr="D:\sik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iklus.png"/>
                    <pic:cNvPicPr>
                      <a:picLocks noChangeAspect="1" noChangeArrowheads="1"/>
                    </pic:cNvPicPr>
                  </pic:nvPicPr>
                  <pic:blipFill>
                    <a:blip r:embed="rId12"/>
                    <a:srcRect/>
                    <a:stretch>
                      <a:fillRect/>
                    </a:stretch>
                  </pic:blipFill>
                  <pic:spPr bwMode="auto">
                    <a:xfrm>
                      <a:off x="0" y="0"/>
                      <a:ext cx="3705225" cy="4200525"/>
                    </a:xfrm>
                    <a:prstGeom prst="rect">
                      <a:avLst/>
                    </a:prstGeom>
                    <a:noFill/>
                    <a:ln w="9525">
                      <a:noFill/>
                      <a:miter lim="800000"/>
                      <a:headEnd/>
                      <a:tailEnd/>
                    </a:ln>
                  </pic:spPr>
                </pic:pic>
              </a:graphicData>
            </a:graphic>
          </wp:inline>
        </w:drawing>
      </w:r>
    </w:p>
    <w:p w:rsidR="00B72EAA" w:rsidRPr="00B72EAA" w:rsidRDefault="00B72EAA" w:rsidP="00A20651">
      <w:pPr>
        <w:tabs>
          <w:tab w:val="left" w:pos="1418"/>
        </w:tabs>
        <w:spacing w:after="0" w:line="480" w:lineRule="auto"/>
        <w:ind w:firstLine="567"/>
        <w:rPr>
          <w:rFonts w:ascii="Arial" w:hAnsi="Arial" w:cs="Arial"/>
          <w:i/>
          <w:iCs/>
          <w:sz w:val="20"/>
          <w:szCs w:val="20"/>
          <w:lang w:val="id-ID"/>
        </w:rPr>
      </w:pPr>
      <w:r>
        <w:rPr>
          <w:rFonts w:ascii="Arial" w:hAnsi="Arial" w:cs="Arial"/>
          <w:sz w:val="24"/>
          <w:szCs w:val="24"/>
        </w:rPr>
        <w:tab/>
      </w:r>
      <w:r w:rsidRPr="00B72EAA">
        <w:rPr>
          <w:rFonts w:ascii="Arial" w:hAnsi="Arial" w:cs="Arial"/>
          <w:i/>
          <w:iCs/>
          <w:sz w:val="20"/>
          <w:szCs w:val="20"/>
          <w:lang w:val="id-ID"/>
        </w:rPr>
        <w:t>Sumber: diolah sendiri</w:t>
      </w:r>
    </w:p>
    <w:p w:rsidR="00B72EAA" w:rsidRPr="008751AF" w:rsidRDefault="00B72EAA" w:rsidP="00EA7906">
      <w:pPr>
        <w:tabs>
          <w:tab w:val="left" w:pos="1276"/>
        </w:tabs>
        <w:spacing w:after="0" w:line="480" w:lineRule="auto"/>
        <w:ind w:firstLine="567"/>
        <w:jc w:val="center"/>
        <w:rPr>
          <w:rFonts w:ascii="Arial" w:hAnsi="Arial" w:cs="Arial"/>
          <w:sz w:val="24"/>
          <w:szCs w:val="24"/>
        </w:rPr>
      </w:pPr>
      <w:r w:rsidRPr="00B72EAA">
        <w:rPr>
          <w:rFonts w:ascii="Arial" w:hAnsi="Arial" w:cs="Arial"/>
          <w:sz w:val="24"/>
          <w:szCs w:val="24"/>
          <w:lang w:val="id-ID"/>
        </w:rPr>
        <w:t xml:space="preserve">Gambar 2 </w:t>
      </w:r>
      <w:r w:rsidRPr="008751AF">
        <w:rPr>
          <w:rFonts w:ascii="Arial" w:hAnsi="Arial" w:cs="Arial"/>
          <w:sz w:val="24"/>
          <w:szCs w:val="24"/>
          <w:lang w:val="id-ID"/>
        </w:rPr>
        <w:t>Siklus</w:t>
      </w:r>
      <w:r w:rsidR="008751AF" w:rsidRPr="008751AF">
        <w:rPr>
          <w:rFonts w:ascii="Arial" w:hAnsi="Arial" w:cs="Arial"/>
          <w:sz w:val="24"/>
          <w:szCs w:val="24"/>
          <w:lang w:val="id-ID"/>
        </w:rPr>
        <w:t xml:space="preserve"> Pelaksanaan PTK</w:t>
      </w:r>
      <w:r w:rsidR="008751AF">
        <w:rPr>
          <w:rFonts w:ascii="Arial" w:hAnsi="Arial" w:cs="Arial"/>
          <w:sz w:val="24"/>
          <w:szCs w:val="24"/>
        </w:rPr>
        <w:t xml:space="preserve"> </w:t>
      </w:r>
    </w:p>
    <w:p w:rsidR="00B72EAA" w:rsidRPr="00910C66" w:rsidRDefault="00B72EAA" w:rsidP="00EA7906">
      <w:pPr>
        <w:tabs>
          <w:tab w:val="left" w:pos="1276"/>
        </w:tabs>
        <w:spacing w:after="0" w:line="480" w:lineRule="auto"/>
        <w:ind w:firstLine="567"/>
        <w:jc w:val="center"/>
        <w:rPr>
          <w:rFonts w:ascii="Arial" w:hAnsi="Arial" w:cs="Arial"/>
          <w:sz w:val="24"/>
          <w:szCs w:val="24"/>
        </w:rPr>
      </w:pPr>
    </w:p>
    <w:p w:rsidR="00DF01F5" w:rsidRPr="00DF01F5" w:rsidRDefault="00E843B9" w:rsidP="00DF01F5">
      <w:pPr>
        <w:pStyle w:val="ListParagraph"/>
        <w:numPr>
          <w:ilvl w:val="0"/>
          <w:numId w:val="12"/>
        </w:numPr>
        <w:spacing w:after="0" w:line="480" w:lineRule="auto"/>
        <w:ind w:left="426" w:hanging="426"/>
        <w:jc w:val="both"/>
        <w:rPr>
          <w:rFonts w:ascii="Arial" w:hAnsi="Arial" w:cs="Arial"/>
          <w:b/>
          <w:bCs/>
          <w:sz w:val="24"/>
          <w:szCs w:val="24"/>
          <w:lang w:val="id-ID"/>
        </w:rPr>
      </w:pPr>
      <w:r>
        <w:rPr>
          <w:rFonts w:ascii="Arial" w:hAnsi="Arial" w:cs="Arial"/>
          <w:b/>
          <w:bCs/>
          <w:sz w:val="24"/>
          <w:szCs w:val="24"/>
          <w:lang w:val="id-ID"/>
        </w:rPr>
        <w:t>Siklus 1</w:t>
      </w:r>
    </w:p>
    <w:p w:rsidR="00DF01F5" w:rsidRPr="00030891" w:rsidRDefault="004C38AC" w:rsidP="004C38AC">
      <w:pPr>
        <w:pStyle w:val="ListParagraph"/>
        <w:numPr>
          <w:ilvl w:val="0"/>
          <w:numId w:val="8"/>
        </w:numPr>
        <w:spacing w:after="0" w:line="480" w:lineRule="auto"/>
        <w:ind w:left="851" w:hanging="425"/>
        <w:jc w:val="both"/>
        <w:rPr>
          <w:rFonts w:ascii="Arial" w:hAnsi="Arial" w:cs="Arial"/>
          <w:sz w:val="24"/>
          <w:szCs w:val="24"/>
          <w:lang w:val="id-ID"/>
        </w:rPr>
      </w:pPr>
      <w:r>
        <w:rPr>
          <w:rFonts w:ascii="Arial" w:hAnsi="Arial" w:cs="Arial"/>
          <w:sz w:val="24"/>
          <w:szCs w:val="24"/>
          <w:lang w:val="id-ID"/>
        </w:rPr>
        <w:t>Perencanaan</w:t>
      </w:r>
    </w:p>
    <w:p w:rsidR="00DF01F5" w:rsidRPr="00030891" w:rsidRDefault="00DF01F5" w:rsidP="00DF01F5">
      <w:pPr>
        <w:pStyle w:val="ListParagraph"/>
        <w:numPr>
          <w:ilvl w:val="0"/>
          <w:numId w:val="9"/>
        </w:numPr>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 xml:space="preserve">Melakukan analisis kurikulum untuk mengetahui kompetensi dasar yang akan disampaikan kepada </w:t>
      </w:r>
      <w:r>
        <w:rPr>
          <w:rFonts w:ascii="Arial" w:hAnsi="Arial" w:cs="Arial"/>
          <w:sz w:val="24"/>
          <w:szCs w:val="24"/>
          <w:lang w:val="id-ID"/>
        </w:rPr>
        <w:t>anak</w:t>
      </w:r>
      <w:r w:rsidRPr="00030891">
        <w:rPr>
          <w:rFonts w:ascii="Arial" w:hAnsi="Arial" w:cs="Arial"/>
          <w:sz w:val="24"/>
          <w:szCs w:val="24"/>
          <w:lang w:val="id-ID"/>
        </w:rPr>
        <w:t>.</w:t>
      </w:r>
    </w:p>
    <w:p w:rsidR="00DF01F5" w:rsidRPr="00030891" w:rsidRDefault="00DF01F5" w:rsidP="00DF01F5">
      <w:pPr>
        <w:pStyle w:val="ListParagraph"/>
        <w:numPr>
          <w:ilvl w:val="0"/>
          <w:numId w:val="9"/>
        </w:numPr>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Rencana Pelaksanaan Pembelajaran (RPP) dengan mengacu kepada kompetensi dasar.</w:t>
      </w:r>
    </w:p>
    <w:p w:rsidR="00DF01F5" w:rsidRPr="00030891" w:rsidRDefault="00DF01F5" w:rsidP="00DF01F5">
      <w:pPr>
        <w:pStyle w:val="ListParagraph"/>
        <w:numPr>
          <w:ilvl w:val="0"/>
          <w:numId w:val="9"/>
        </w:numPr>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media pembelajaran atau alat peraga</w:t>
      </w:r>
    </w:p>
    <w:p w:rsidR="00DF01F5" w:rsidRPr="00030891" w:rsidRDefault="00DF01F5" w:rsidP="00DF01F5">
      <w:pPr>
        <w:pStyle w:val="ListParagraph"/>
        <w:numPr>
          <w:ilvl w:val="0"/>
          <w:numId w:val="9"/>
        </w:numPr>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lastRenderedPageBreak/>
        <w:t xml:space="preserve">Menguraikan alternatif solusi menggunakan metode pembelajaran </w:t>
      </w:r>
      <w:r>
        <w:rPr>
          <w:rFonts w:ascii="Arial" w:hAnsi="Arial" w:cs="Arial"/>
          <w:sz w:val="24"/>
          <w:szCs w:val="24"/>
        </w:rPr>
        <w:t>TGT</w:t>
      </w:r>
    </w:p>
    <w:p w:rsidR="00DF01F5" w:rsidRPr="00030891" w:rsidRDefault="00DF01F5" w:rsidP="00DF01F5">
      <w:pPr>
        <w:pStyle w:val="ListParagraph"/>
        <w:numPr>
          <w:ilvl w:val="0"/>
          <w:numId w:val="9"/>
        </w:numPr>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instrumen yang digunakan untuk pengumpulan data</w:t>
      </w:r>
    </w:p>
    <w:p w:rsidR="00DF01F5" w:rsidRPr="00563EE5" w:rsidRDefault="00DF01F5" w:rsidP="00DF01F5">
      <w:pPr>
        <w:pStyle w:val="ListParagraph"/>
        <w:numPr>
          <w:ilvl w:val="0"/>
          <w:numId w:val="9"/>
        </w:numPr>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Menyusun alat evaluasi pembelajaran.</w:t>
      </w:r>
    </w:p>
    <w:p w:rsidR="00DF01F5" w:rsidRPr="00030891" w:rsidRDefault="00DF01F5" w:rsidP="00DF01F5">
      <w:pPr>
        <w:pStyle w:val="ListParagraph"/>
        <w:numPr>
          <w:ilvl w:val="0"/>
          <w:numId w:val="8"/>
        </w:numPr>
        <w:spacing w:after="0" w:line="480" w:lineRule="auto"/>
        <w:ind w:left="851" w:hanging="425"/>
        <w:jc w:val="both"/>
        <w:rPr>
          <w:rFonts w:ascii="Arial" w:hAnsi="Arial" w:cs="Arial"/>
          <w:sz w:val="24"/>
          <w:szCs w:val="24"/>
          <w:lang w:val="id-ID"/>
        </w:rPr>
      </w:pPr>
      <w:r w:rsidRPr="00030891">
        <w:rPr>
          <w:rFonts w:ascii="Arial" w:hAnsi="Arial" w:cs="Arial"/>
          <w:sz w:val="24"/>
          <w:szCs w:val="24"/>
          <w:lang w:val="id-ID"/>
        </w:rPr>
        <w:t>Pelaksanaan tindakan</w:t>
      </w:r>
    </w:p>
    <w:p w:rsidR="00DF01F5" w:rsidRDefault="004C38AC" w:rsidP="004C38AC">
      <w:pPr>
        <w:pStyle w:val="ListParagraph"/>
        <w:spacing w:after="0" w:line="480" w:lineRule="auto"/>
        <w:ind w:left="851"/>
        <w:jc w:val="both"/>
        <w:rPr>
          <w:rFonts w:ascii="Arial" w:hAnsi="Arial" w:cs="Arial"/>
          <w:sz w:val="24"/>
          <w:szCs w:val="24"/>
        </w:rPr>
      </w:pPr>
      <w:r>
        <w:rPr>
          <w:rFonts w:ascii="Arial" w:hAnsi="Arial" w:cs="Arial"/>
          <w:sz w:val="24"/>
          <w:szCs w:val="24"/>
          <w:lang w:val="id-ID"/>
        </w:rPr>
        <w:t>Melaksanakan pembelajaran</w:t>
      </w:r>
      <w:r>
        <w:rPr>
          <w:rFonts w:ascii="Arial" w:hAnsi="Arial" w:cs="Arial"/>
          <w:sz w:val="24"/>
          <w:szCs w:val="24"/>
        </w:rPr>
        <w:t xml:space="preserve"> </w:t>
      </w:r>
      <w:r w:rsidR="00DF01F5" w:rsidRPr="000934AC">
        <w:rPr>
          <w:rFonts w:ascii="Arial" w:hAnsi="Arial" w:cs="Arial"/>
          <w:sz w:val="24"/>
          <w:szCs w:val="24"/>
          <w:lang w:val="id-ID"/>
        </w:rPr>
        <w:t>sesuai dengan langkah pembelajaran yang telah disusun dalam RPP.</w:t>
      </w:r>
    </w:p>
    <w:p w:rsidR="004C38AC" w:rsidRPr="00E843B9" w:rsidRDefault="004C38AC" w:rsidP="004C38AC">
      <w:pPr>
        <w:pStyle w:val="ListParagraph"/>
        <w:numPr>
          <w:ilvl w:val="0"/>
          <w:numId w:val="14"/>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Kegiatan Awal</w:t>
      </w:r>
    </w:p>
    <w:p w:rsidR="004C38AC" w:rsidRPr="00E843B9" w:rsidRDefault="004C38AC" w:rsidP="004C38AC">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Anak-anak berbaris di depan kelas</w:t>
      </w:r>
    </w:p>
    <w:p w:rsidR="004C38AC" w:rsidRPr="00E843B9" w:rsidRDefault="004C38AC" w:rsidP="004C38AC">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Anak masuk ke dalam kelas</w:t>
      </w:r>
    </w:p>
    <w:p w:rsidR="004C38AC" w:rsidRPr="00E843B9" w:rsidRDefault="004C38AC" w:rsidP="004C38AC">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Doa, salam dan bernyanyi</w:t>
      </w:r>
    </w:p>
    <w:p w:rsidR="004C38AC" w:rsidRPr="00E843B9" w:rsidRDefault="004C38AC" w:rsidP="004C38AC">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Membahas tema</w:t>
      </w:r>
    </w:p>
    <w:p w:rsidR="004C38AC" w:rsidRPr="00E843B9" w:rsidRDefault="004C38AC" w:rsidP="004C38AC">
      <w:pPr>
        <w:pStyle w:val="ListParagraph"/>
        <w:numPr>
          <w:ilvl w:val="0"/>
          <w:numId w:val="14"/>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Kegiatan Inti</w:t>
      </w:r>
    </w:p>
    <w:p w:rsidR="00487EB6" w:rsidRPr="00D97645" w:rsidRDefault="00E843B9" w:rsidP="00487EB6">
      <w:pPr>
        <w:pStyle w:val="ListParagraph"/>
        <w:numPr>
          <w:ilvl w:val="0"/>
          <w:numId w:val="28"/>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 xml:space="preserve">Guru </w:t>
      </w:r>
      <w:r w:rsidR="00487EB6" w:rsidRPr="00257C90">
        <w:rPr>
          <w:rFonts w:ascii="Arial" w:hAnsi="Arial" w:cs="Arial"/>
          <w:sz w:val="24"/>
          <w:szCs w:val="24"/>
          <w:lang w:val="id-ID"/>
        </w:rPr>
        <w:t>Guru menyiapkan materi.</w:t>
      </w:r>
    </w:p>
    <w:p w:rsidR="00487EB6" w:rsidRPr="007B0AC0" w:rsidRDefault="00487EB6" w:rsidP="00487EB6">
      <w:pPr>
        <w:pStyle w:val="ListParagraph"/>
        <w:numPr>
          <w:ilvl w:val="0"/>
          <w:numId w:val="28"/>
        </w:numPr>
        <w:spacing w:after="0" w:line="480" w:lineRule="auto"/>
        <w:ind w:left="1560" w:hanging="284"/>
        <w:jc w:val="both"/>
        <w:rPr>
          <w:rFonts w:ascii="Arial" w:hAnsi="Arial" w:cs="Arial"/>
          <w:sz w:val="24"/>
          <w:szCs w:val="24"/>
          <w:lang w:val="id-ID"/>
        </w:rPr>
      </w:pPr>
      <w:r w:rsidRPr="00257C90">
        <w:rPr>
          <w:rFonts w:ascii="Arial" w:hAnsi="Arial" w:cs="Arial"/>
          <w:sz w:val="24"/>
          <w:szCs w:val="24"/>
          <w:lang w:val="id-ID"/>
        </w:rPr>
        <w:t>Guru mengenalkan</w:t>
      </w:r>
      <w:r>
        <w:rPr>
          <w:rFonts w:ascii="Arial" w:hAnsi="Arial" w:cs="Arial"/>
          <w:sz w:val="24"/>
          <w:szCs w:val="24"/>
        </w:rPr>
        <w:t xml:space="preserve"> </w:t>
      </w:r>
      <w:r w:rsidRPr="007B0AC0">
        <w:rPr>
          <w:rFonts w:ascii="Arial" w:hAnsi="Arial" w:cs="Arial"/>
          <w:sz w:val="24"/>
          <w:szCs w:val="24"/>
          <w:lang w:val="id-ID"/>
        </w:rPr>
        <w:t>dan menjelaskan alat peraga dengan pasangannya.</w:t>
      </w:r>
    </w:p>
    <w:p w:rsidR="00487EB6" w:rsidRPr="007B0AC0" w:rsidRDefault="00487EB6" w:rsidP="00487EB6">
      <w:pPr>
        <w:pStyle w:val="ListParagraph"/>
        <w:numPr>
          <w:ilvl w:val="0"/>
          <w:numId w:val="28"/>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memberi contoh cara mengenal konsep bilangan dengan benda-benda.</w:t>
      </w:r>
    </w:p>
    <w:p w:rsidR="00487EB6" w:rsidRPr="007B0AC0" w:rsidRDefault="00487EB6" w:rsidP="00487EB6">
      <w:pPr>
        <w:pStyle w:val="ListParagraph"/>
        <w:numPr>
          <w:ilvl w:val="0"/>
          <w:numId w:val="28"/>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membagi kelompok belajar.</w:t>
      </w:r>
    </w:p>
    <w:p w:rsidR="00487EB6" w:rsidRPr="007B0AC0" w:rsidRDefault="00487EB6" w:rsidP="00487EB6">
      <w:pPr>
        <w:pStyle w:val="ListParagraph"/>
        <w:numPr>
          <w:ilvl w:val="0"/>
          <w:numId w:val="28"/>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Anak mengerjakan </w:t>
      </w:r>
      <w:r>
        <w:rPr>
          <w:rFonts w:ascii="Arial" w:hAnsi="Arial" w:cs="Arial"/>
          <w:sz w:val="24"/>
          <w:szCs w:val="24"/>
          <w:lang w:val="id-ID"/>
        </w:rPr>
        <w:t>lembar kegiatan dalam tim</w:t>
      </w:r>
      <w:r>
        <w:rPr>
          <w:rFonts w:ascii="Arial" w:hAnsi="Arial" w:cs="Arial"/>
          <w:sz w:val="24"/>
          <w:szCs w:val="24"/>
        </w:rPr>
        <w:t>.</w:t>
      </w:r>
    </w:p>
    <w:p w:rsidR="00487EB6" w:rsidRPr="00EA7906" w:rsidRDefault="00487EB6" w:rsidP="00487EB6">
      <w:pPr>
        <w:pStyle w:val="ListParagraph"/>
        <w:numPr>
          <w:ilvl w:val="0"/>
          <w:numId w:val="28"/>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Guru mengadakan turnamen </w:t>
      </w:r>
      <w:r>
        <w:rPr>
          <w:rFonts w:ascii="Arial" w:hAnsi="Arial" w:cs="Arial"/>
          <w:sz w:val="24"/>
          <w:szCs w:val="24"/>
        </w:rPr>
        <w:t xml:space="preserve">/ </w:t>
      </w:r>
      <w:r w:rsidRPr="003D15D5">
        <w:rPr>
          <w:rFonts w:ascii="Arial" w:hAnsi="Arial" w:cs="Arial"/>
          <w:sz w:val="24"/>
          <w:szCs w:val="24"/>
          <w:lang w:val="id-ID"/>
        </w:rPr>
        <w:t>kompetisi</w:t>
      </w:r>
      <w:r w:rsidRPr="007B0AC0">
        <w:rPr>
          <w:rFonts w:ascii="Arial" w:hAnsi="Arial" w:cs="Arial"/>
          <w:sz w:val="24"/>
          <w:szCs w:val="24"/>
          <w:lang w:val="id-ID"/>
        </w:rPr>
        <w:t>.</w:t>
      </w:r>
    </w:p>
    <w:p w:rsidR="00EA7906" w:rsidRPr="007B0AC0" w:rsidRDefault="00EA7906" w:rsidP="00EA7906">
      <w:pPr>
        <w:pStyle w:val="ListParagraph"/>
        <w:spacing w:after="0" w:line="480" w:lineRule="auto"/>
        <w:ind w:left="1560"/>
        <w:jc w:val="both"/>
        <w:rPr>
          <w:rFonts w:ascii="Arial" w:hAnsi="Arial" w:cs="Arial"/>
          <w:sz w:val="24"/>
          <w:szCs w:val="24"/>
          <w:lang w:val="id-ID"/>
        </w:rPr>
      </w:pPr>
    </w:p>
    <w:p w:rsidR="00487EB6" w:rsidRPr="00EA61AD" w:rsidRDefault="00487EB6" w:rsidP="00487EB6">
      <w:pPr>
        <w:pStyle w:val="ListParagraph"/>
        <w:numPr>
          <w:ilvl w:val="0"/>
          <w:numId w:val="28"/>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lastRenderedPageBreak/>
        <w:t xml:space="preserve">Anak memainkan anak memainkan </w:t>
      </w:r>
      <w:r w:rsidRPr="007B0AC0">
        <w:rPr>
          <w:rFonts w:ascii="Arial" w:hAnsi="Arial" w:cs="Arial"/>
          <w:i/>
          <w:iCs/>
          <w:sz w:val="24"/>
          <w:szCs w:val="24"/>
          <w:lang w:val="id-ID"/>
        </w:rPr>
        <w:t xml:space="preserve">game </w:t>
      </w:r>
      <w:r w:rsidRPr="007B0AC0">
        <w:rPr>
          <w:rFonts w:ascii="Arial" w:hAnsi="Arial" w:cs="Arial"/>
          <w:sz w:val="24"/>
          <w:szCs w:val="24"/>
          <w:lang w:val="id-ID"/>
        </w:rPr>
        <w:t>akademik.</w:t>
      </w:r>
    </w:p>
    <w:p w:rsidR="00EA61AD" w:rsidRPr="007B0AC0" w:rsidRDefault="00EA61AD" w:rsidP="00487EB6">
      <w:pPr>
        <w:pStyle w:val="ListParagraph"/>
        <w:numPr>
          <w:ilvl w:val="0"/>
          <w:numId w:val="28"/>
        </w:numPr>
        <w:spacing w:after="0" w:line="480" w:lineRule="auto"/>
        <w:ind w:left="1560" w:hanging="284"/>
        <w:jc w:val="both"/>
        <w:rPr>
          <w:rFonts w:ascii="Arial" w:hAnsi="Arial" w:cs="Arial"/>
          <w:sz w:val="24"/>
          <w:szCs w:val="24"/>
          <w:lang w:val="id-ID"/>
        </w:rPr>
      </w:pPr>
      <w:r>
        <w:rPr>
          <w:rFonts w:ascii="Arial" w:hAnsi="Arial" w:cs="Arial"/>
          <w:sz w:val="24"/>
          <w:szCs w:val="24"/>
        </w:rPr>
        <w:t xml:space="preserve">Guru </w:t>
      </w:r>
      <w:r w:rsidRPr="00EA61AD">
        <w:rPr>
          <w:rFonts w:ascii="Arial" w:hAnsi="Arial" w:cs="Arial"/>
          <w:sz w:val="24"/>
          <w:szCs w:val="24"/>
          <w:lang w:val="id-ID"/>
        </w:rPr>
        <w:t>memberikan penilaian</w:t>
      </w:r>
      <w:r>
        <w:rPr>
          <w:rFonts w:ascii="Arial" w:hAnsi="Arial" w:cs="Arial"/>
          <w:sz w:val="24"/>
          <w:szCs w:val="24"/>
        </w:rPr>
        <w:t>.</w:t>
      </w:r>
    </w:p>
    <w:p w:rsidR="004C38AC" w:rsidRPr="00E843B9" w:rsidRDefault="00487EB6" w:rsidP="00487EB6">
      <w:pPr>
        <w:pStyle w:val="ListParagraph"/>
        <w:numPr>
          <w:ilvl w:val="0"/>
          <w:numId w:val="16"/>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memberi pen</w:t>
      </w:r>
      <w:r>
        <w:rPr>
          <w:rFonts w:ascii="Arial" w:hAnsi="Arial" w:cs="Arial"/>
          <w:sz w:val="24"/>
          <w:szCs w:val="24"/>
          <w:lang w:val="id-ID"/>
        </w:rPr>
        <w:t>ghargaan kepada tim yang menang</w:t>
      </w:r>
      <w:r w:rsidR="00E843B9" w:rsidRPr="00E843B9">
        <w:rPr>
          <w:rFonts w:ascii="Arial" w:hAnsi="Arial" w:cs="Arial"/>
          <w:sz w:val="24"/>
          <w:szCs w:val="24"/>
          <w:lang w:val="id-ID"/>
        </w:rPr>
        <w:t>.</w:t>
      </w:r>
    </w:p>
    <w:p w:rsidR="004C38AC" w:rsidRPr="00E843B9" w:rsidRDefault="004C38AC" w:rsidP="004C38AC">
      <w:pPr>
        <w:pStyle w:val="ListParagraph"/>
        <w:numPr>
          <w:ilvl w:val="0"/>
          <w:numId w:val="14"/>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Penutup</w:t>
      </w:r>
    </w:p>
    <w:p w:rsidR="00EA61AD" w:rsidRPr="00EA61AD" w:rsidRDefault="00EA61AD" w:rsidP="00EA61AD">
      <w:pPr>
        <w:pStyle w:val="ListParagraph"/>
        <w:numPr>
          <w:ilvl w:val="0"/>
          <w:numId w:val="17"/>
        </w:numPr>
        <w:spacing w:after="0" w:line="480" w:lineRule="auto"/>
        <w:ind w:left="1560" w:hanging="284"/>
        <w:jc w:val="both"/>
        <w:rPr>
          <w:rFonts w:ascii="Arial" w:hAnsi="Arial" w:cs="Arial"/>
          <w:sz w:val="24"/>
          <w:szCs w:val="24"/>
          <w:lang w:val="id-ID"/>
        </w:rPr>
      </w:pPr>
      <w:r w:rsidRPr="00EA61AD">
        <w:rPr>
          <w:rFonts w:ascii="Arial" w:hAnsi="Arial" w:cs="Arial"/>
          <w:sz w:val="24"/>
          <w:szCs w:val="24"/>
          <w:lang w:val="id-ID"/>
        </w:rPr>
        <w:t>Evaluasi</w:t>
      </w:r>
    </w:p>
    <w:p w:rsidR="00EA61AD" w:rsidRPr="00EA61AD" w:rsidRDefault="00EA61AD" w:rsidP="00EA61AD">
      <w:pPr>
        <w:pStyle w:val="ListParagraph"/>
        <w:numPr>
          <w:ilvl w:val="0"/>
          <w:numId w:val="17"/>
        </w:numPr>
        <w:spacing w:after="0" w:line="480" w:lineRule="auto"/>
        <w:ind w:left="1560" w:hanging="284"/>
        <w:jc w:val="both"/>
        <w:rPr>
          <w:rFonts w:ascii="Arial" w:hAnsi="Arial" w:cs="Arial"/>
          <w:sz w:val="24"/>
          <w:szCs w:val="24"/>
          <w:lang w:val="id-ID"/>
        </w:rPr>
      </w:pPr>
      <w:r w:rsidRPr="00EA61AD">
        <w:rPr>
          <w:rFonts w:ascii="Arial" w:hAnsi="Arial" w:cs="Arial"/>
          <w:sz w:val="24"/>
          <w:szCs w:val="24"/>
          <w:lang w:val="id-ID"/>
        </w:rPr>
        <w:t>Kesimpulan</w:t>
      </w:r>
    </w:p>
    <w:p w:rsidR="00E843B9" w:rsidRPr="00E843B9" w:rsidRDefault="00E843B9" w:rsidP="00E843B9">
      <w:pPr>
        <w:pStyle w:val="ListParagraph"/>
        <w:numPr>
          <w:ilvl w:val="0"/>
          <w:numId w:val="17"/>
        </w:numPr>
        <w:spacing w:after="0" w:line="480" w:lineRule="auto"/>
        <w:ind w:left="1560"/>
        <w:jc w:val="both"/>
        <w:rPr>
          <w:rFonts w:ascii="Arial" w:hAnsi="Arial" w:cs="Arial"/>
          <w:sz w:val="24"/>
          <w:szCs w:val="24"/>
          <w:lang w:val="id-ID"/>
        </w:rPr>
      </w:pPr>
      <w:r w:rsidRPr="00E843B9">
        <w:rPr>
          <w:rFonts w:ascii="Arial" w:hAnsi="Arial" w:cs="Arial"/>
          <w:sz w:val="24"/>
          <w:szCs w:val="24"/>
          <w:lang w:val="id-ID"/>
        </w:rPr>
        <w:t>Umpan Balik</w:t>
      </w:r>
    </w:p>
    <w:p w:rsidR="00DF01F5" w:rsidRPr="00030891" w:rsidRDefault="00DF01F5" w:rsidP="00DF01F5">
      <w:pPr>
        <w:pStyle w:val="ListParagraph"/>
        <w:numPr>
          <w:ilvl w:val="0"/>
          <w:numId w:val="8"/>
        </w:numPr>
        <w:spacing w:after="0" w:line="480" w:lineRule="auto"/>
        <w:ind w:left="851" w:hanging="425"/>
        <w:jc w:val="both"/>
        <w:rPr>
          <w:rFonts w:ascii="Arial" w:hAnsi="Arial" w:cs="Arial"/>
          <w:sz w:val="24"/>
          <w:szCs w:val="24"/>
          <w:lang w:val="id-ID"/>
        </w:rPr>
      </w:pPr>
      <w:r w:rsidRPr="00030891">
        <w:rPr>
          <w:rFonts w:ascii="Arial" w:hAnsi="Arial" w:cs="Arial"/>
          <w:sz w:val="24"/>
          <w:szCs w:val="24"/>
          <w:lang w:val="id-ID"/>
        </w:rPr>
        <w:t>Pengamatan</w:t>
      </w:r>
    </w:p>
    <w:p w:rsidR="00DF01F5" w:rsidRDefault="00DF01F5" w:rsidP="00DF01F5">
      <w:pPr>
        <w:pStyle w:val="ListParagraph"/>
        <w:spacing w:after="0" w:line="480" w:lineRule="auto"/>
        <w:ind w:left="851"/>
        <w:jc w:val="both"/>
        <w:rPr>
          <w:rFonts w:ascii="Arial" w:hAnsi="Arial" w:cs="Arial"/>
          <w:sz w:val="24"/>
          <w:szCs w:val="24"/>
        </w:rPr>
      </w:pPr>
      <w:r w:rsidRPr="00030891">
        <w:rPr>
          <w:rFonts w:ascii="Arial" w:hAnsi="Arial" w:cs="Arial"/>
          <w:sz w:val="24"/>
          <w:szCs w:val="24"/>
          <w:lang w:val="id-ID"/>
        </w:rPr>
        <w:t>Pengamatan dilakukan selama pembelajaran dengan menggunakan lembar observasi untuk mengetahui tingkat, motivasi dan partisipasi dalam pelaksanaan pembelajaran serta hasil permainan kelompok.</w:t>
      </w:r>
    </w:p>
    <w:p w:rsidR="00DF01F5" w:rsidRPr="00030891" w:rsidRDefault="00DF01F5" w:rsidP="00DF01F5">
      <w:pPr>
        <w:pStyle w:val="ListParagraph"/>
        <w:numPr>
          <w:ilvl w:val="0"/>
          <w:numId w:val="8"/>
        </w:numPr>
        <w:spacing w:after="0" w:line="480" w:lineRule="auto"/>
        <w:ind w:left="851" w:hanging="425"/>
        <w:jc w:val="both"/>
        <w:rPr>
          <w:rFonts w:ascii="Arial" w:hAnsi="Arial" w:cs="Arial"/>
          <w:sz w:val="24"/>
          <w:szCs w:val="24"/>
          <w:lang w:val="id-ID"/>
        </w:rPr>
      </w:pPr>
      <w:r w:rsidRPr="00030891">
        <w:rPr>
          <w:rFonts w:ascii="Arial" w:hAnsi="Arial" w:cs="Arial"/>
          <w:sz w:val="24"/>
          <w:szCs w:val="24"/>
          <w:lang w:val="id-ID"/>
        </w:rPr>
        <w:t>Analisis dan Refleksi</w:t>
      </w:r>
    </w:p>
    <w:p w:rsidR="00DF01F5" w:rsidRDefault="00DF01F5" w:rsidP="00DF01F5">
      <w:pPr>
        <w:pStyle w:val="ListParagraph"/>
        <w:spacing w:after="0" w:line="480" w:lineRule="auto"/>
        <w:ind w:left="851"/>
        <w:jc w:val="both"/>
        <w:rPr>
          <w:rFonts w:ascii="Arial" w:hAnsi="Arial" w:cs="Arial"/>
          <w:sz w:val="24"/>
          <w:szCs w:val="24"/>
        </w:rPr>
      </w:pPr>
      <w:r w:rsidRPr="00030891">
        <w:rPr>
          <w:rFonts w:ascii="Arial" w:hAnsi="Arial" w:cs="Arial"/>
          <w:sz w:val="24"/>
          <w:szCs w:val="24"/>
          <w:lang w:val="id-ID"/>
        </w:rPr>
        <w:t>Data yang didapat berdasarkan hasil pengamatan akan dianalisis dan memperbaiki kesalahan pada saat proses pelaksanaan tindakan, kemudian akan dibuatkan langkah-langkah untuk siklus yang kedua.</w:t>
      </w:r>
    </w:p>
    <w:p w:rsidR="00201851" w:rsidRPr="00201851" w:rsidRDefault="00201851" w:rsidP="00201851">
      <w:pPr>
        <w:pStyle w:val="ListParagraph"/>
        <w:spacing w:after="0" w:line="360" w:lineRule="auto"/>
        <w:ind w:left="851"/>
        <w:jc w:val="both"/>
        <w:rPr>
          <w:rFonts w:ascii="Arial" w:hAnsi="Arial" w:cs="Arial"/>
          <w:sz w:val="24"/>
          <w:szCs w:val="24"/>
        </w:rPr>
      </w:pPr>
    </w:p>
    <w:p w:rsidR="00DF01F5" w:rsidRPr="00DF01F5" w:rsidRDefault="00E843B9" w:rsidP="00DF01F5">
      <w:pPr>
        <w:pStyle w:val="ListParagraph"/>
        <w:numPr>
          <w:ilvl w:val="0"/>
          <w:numId w:val="12"/>
        </w:numPr>
        <w:spacing w:after="0" w:line="480" w:lineRule="auto"/>
        <w:ind w:left="426" w:hanging="426"/>
        <w:jc w:val="both"/>
        <w:rPr>
          <w:rFonts w:ascii="Arial" w:hAnsi="Arial" w:cs="Arial"/>
          <w:b/>
          <w:bCs/>
          <w:sz w:val="24"/>
          <w:szCs w:val="24"/>
        </w:rPr>
      </w:pPr>
      <w:r>
        <w:rPr>
          <w:rFonts w:ascii="Arial" w:hAnsi="Arial" w:cs="Arial"/>
          <w:b/>
          <w:bCs/>
          <w:sz w:val="24"/>
          <w:szCs w:val="24"/>
          <w:lang w:val="id-ID"/>
        </w:rPr>
        <w:t>Siklus 2</w:t>
      </w:r>
    </w:p>
    <w:p w:rsidR="00DF01F5" w:rsidRPr="000934AC" w:rsidRDefault="00DF01F5" w:rsidP="00DF01F5">
      <w:pPr>
        <w:pStyle w:val="ListParagraph"/>
        <w:numPr>
          <w:ilvl w:val="0"/>
          <w:numId w:val="10"/>
        </w:numPr>
        <w:spacing w:after="0" w:line="480" w:lineRule="auto"/>
        <w:ind w:left="851" w:hanging="425"/>
        <w:jc w:val="both"/>
        <w:rPr>
          <w:rFonts w:ascii="Arial" w:hAnsi="Arial" w:cs="Arial"/>
          <w:sz w:val="24"/>
          <w:szCs w:val="24"/>
          <w:lang w:val="id-ID"/>
        </w:rPr>
      </w:pPr>
      <w:r w:rsidRPr="000934AC">
        <w:rPr>
          <w:rFonts w:ascii="Arial" w:hAnsi="Arial" w:cs="Arial"/>
          <w:sz w:val="24"/>
          <w:szCs w:val="24"/>
          <w:lang w:val="id-ID"/>
        </w:rPr>
        <w:t>Perencanaan</w:t>
      </w:r>
    </w:p>
    <w:p w:rsidR="00DF01F5" w:rsidRDefault="00DF01F5" w:rsidP="00DF01F5">
      <w:pPr>
        <w:pStyle w:val="ListParagraph"/>
        <w:spacing w:after="0" w:line="480" w:lineRule="auto"/>
        <w:ind w:left="851"/>
        <w:jc w:val="both"/>
        <w:rPr>
          <w:rFonts w:ascii="Arial" w:hAnsi="Arial" w:cs="Arial"/>
          <w:sz w:val="24"/>
          <w:szCs w:val="24"/>
        </w:rPr>
      </w:pPr>
      <w:r w:rsidRPr="000934AC">
        <w:rPr>
          <w:rFonts w:ascii="Arial" w:hAnsi="Arial" w:cs="Arial"/>
          <w:sz w:val="24"/>
          <w:szCs w:val="24"/>
          <w:lang w:val="id-ID"/>
        </w:rPr>
        <w:t>Membuat perencanaan pembelajaran yang disesuaikan dengan hasil refleksi pada siklus pertama.</w:t>
      </w:r>
    </w:p>
    <w:p w:rsidR="00CE71DF" w:rsidRPr="00030891" w:rsidRDefault="00CE71DF" w:rsidP="00CE71DF">
      <w:pPr>
        <w:pStyle w:val="ListParagraph"/>
        <w:numPr>
          <w:ilvl w:val="0"/>
          <w:numId w:val="19"/>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Rencana Pelaksanaan Pembelajaran (RPP) dengan mengacu kepada kompetensi dasar.</w:t>
      </w:r>
    </w:p>
    <w:p w:rsidR="00CE71DF" w:rsidRPr="00030891" w:rsidRDefault="00CE71DF" w:rsidP="00CE71DF">
      <w:pPr>
        <w:pStyle w:val="ListParagraph"/>
        <w:numPr>
          <w:ilvl w:val="0"/>
          <w:numId w:val="19"/>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lastRenderedPageBreak/>
        <w:t>Membuat media pembelajaran atau alat peraga</w:t>
      </w:r>
    </w:p>
    <w:p w:rsidR="00CE71DF" w:rsidRPr="00030891" w:rsidRDefault="00CE71DF" w:rsidP="00CE71DF">
      <w:pPr>
        <w:pStyle w:val="ListParagraph"/>
        <w:numPr>
          <w:ilvl w:val="0"/>
          <w:numId w:val="19"/>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 xml:space="preserve">Menguraikan alternatif solusi menggunakan metode pembelajaran </w:t>
      </w:r>
      <w:r>
        <w:rPr>
          <w:rFonts w:ascii="Arial" w:hAnsi="Arial" w:cs="Arial"/>
          <w:sz w:val="24"/>
          <w:szCs w:val="24"/>
        </w:rPr>
        <w:t>TGT</w:t>
      </w:r>
    </w:p>
    <w:p w:rsidR="00CE71DF" w:rsidRPr="00030891" w:rsidRDefault="00CE71DF" w:rsidP="00CE71DF">
      <w:pPr>
        <w:pStyle w:val="ListParagraph"/>
        <w:numPr>
          <w:ilvl w:val="0"/>
          <w:numId w:val="19"/>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instrumen yang digunakan untuk pengumpulan data</w:t>
      </w:r>
    </w:p>
    <w:p w:rsidR="00CE71DF" w:rsidRDefault="00CE71DF" w:rsidP="00CE71DF">
      <w:pPr>
        <w:pStyle w:val="ListParagraph"/>
        <w:numPr>
          <w:ilvl w:val="0"/>
          <w:numId w:val="19"/>
        </w:numPr>
        <w:tabs>
          <w:tab w:val="left" w:pos="-3969"/>
        </w:tabs>
        <w:spacing w:after="0" w:line="480" w:lineRule="auto"/>
        <w:ind w:left="1276" w:hanging="425"/>
        <w:jc w:val="both"/>
        <w:rPr>
          <w:rFonts w:ascii="Arial" w:hAnsi="Arial" w:cs="Arial"/>
          <w:sz w:val="24"/>
          <w:szCs w:val="24"/>
        </w:rPr>
      </w:pPr>
      <w:r w:rsidRPr="00030891">
        <w:rPr>
          <w:rFonts w:ascii="Arial" w:hAnsi="Arial" w:cs="Arial"/>
          <w:sz w:val="24"/>
          <w:szCs w:val="24"/>
          <w:lang w:val="id-ID"/>
        </w:rPr>
        <w:t>Menyusun alat evaluasi pembelajaran.</w:t>
      </w:r>
    </w:p>
    <w:p w:rsidR="00DF01F5" w:rsidRPr="000934AC" w:rsidRDefault="00DF01F5" w:rsidP="00DF01F5">
      <w:pPr>
        <w:pStyle w:val="ListParagraph"/>
        <w:numPr>
          <w:ilvl w:val="0"/>
          <w:numId w:val="10"/>
        </w:numPr>
        <w:spacing w:after="0" w:line="480" w:lineRule="auto"/>
        <w:ind w:left="851" w:hanging="425"/>
        <w:jc w:val="both"/>
        <w:rPr>
          <w:rFonts w:ascii="Arial" w:hAnsi="Arial" w:cs="Arial"/>
          <w:sz w:val="24"/>
          <w:szCs w:val="24"/>
          <w:lang w:val="id-ID"/>
        </w:rPr>
      </w:pPr>
      <w:r w:rsidRPr="000934AC">
        <w:rPr>
          <w:rFonts w:ascii="Arial" w:hAnsi="Arial" w:cs="Arial"/>
          <w:sz w:val="24"/>
          <w:szCs w:val="24"/>
          <w:lang w:val="id-ID"/>
        </w:rPr>
        <w:t>Pelaksanaan</w:t>
      </w:r>
    </w:p>
    <w:p w:rsidR="00DF01F5" w:rsidRDefault="00DF01F5" w:rsidP="00DF01F5">
      <w:pPr>
        <w:pStyle w:val="ListParagraph"/>
        <w:spacing w:after="0" w:line="480" w:lineRule="auto"/>
        <w:ind w:left="851"/>
        <w:jc w:val="both"/>
        <w:rPr>
          <w:rFonts w:ascii="Arial" w:hAnsi="Arial" w:cs="Arial"/>
          <w:sz w:val="24"/>
          <w:szCs w:val="24"/>
        </w:rPr>
      </w:pPr>
      <w:r w:rsidRPr="000934AC">
        <w:rPr>
          <w:rFonts w:ascii="Arial" w:hAnsi="Arial" w:cs="Arial"/>
          <w:sz w:val="24"/>
          <w:szCs w:val="24"/>
          <w:lang w:val="id-ID"/>
        </w:rPr>
        <w:t xml:space="preserve">Melaksanakan pembelajaran berdasarkan rencana pembelajaran berdasarkan hasil refleksi pada siklus pertama dengan menekankan penerapan metode pembelajaran </w:t>
      </w:r>
      <w:r>
        <w:rPr>
          <w:rFonts w:ascii="Arial" w:hAnsi="Arial" w:cs="Arial"/>
          <w:sz w:val="24"/>
          <w:szCs w:val="24"/>
        </w:rPr>
        <w:t>TGT.</w:t>
      </w:r>
    </w:p>
    <w:p w:rsidR="00CE71DF" w:rsidRPr="00E843B9" w:rsidRDefault="00CE71DF" w:rsidP="00CE71DF">
      <w:pPr>
        <w:pStyle w:val="ListParagraph"/>
        <w:numPr>
          <w:ilvl w:val="0"/>
          <w:numId w:val="20"/>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Kegiatan Awal</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Anak-anak berbaris di depan kelas</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Anak masuk ke dalam kelas</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Doa, salam dan bernyanyi</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Membahas tema</w:t>
      </w:r>
    </w:p>
    <w:p w:rsidR="00CE71DF" w:rsidRPr="00E843B9" w:rsidRDefault="00CE71DF" w:rsidP="00CE71DF">
      <w:pPr>
        <w:pStyle w:val="ListParagraph"/>
        <w:numPr>
          <w:ilvl w:val="0"/>
          <w:numId w:val="20"/>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Kegiatan Inti</w:t>
      </w:r>
    </w:p>
    <w:p w:rsidR="00EA61AD" w:rsidRPr="00D97645"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257C90">
        <w:rPr>
          <w:rFonts w:ascii="Arial" w:hAnsi="Arial" w:cs="Arial"/>
          <w:sz w:val="24"/>
          <w:szCs w:val="24"/>
          <w:lang w:val="id-ID"/>
        </w:rPr>
        <w:t>Guru menyiapkan materi.</w:t>
      </w:r>
    </w:p>
    <w:p w:rsidR="00EA61AD" w:rsidRPr="007B0AC0"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257C90">
        <w:rPr>
          <w:rFonts w:ascii="Arial" w:hAnsi="Arial" w:cs="Arial"/>
          <w:sz w:val="24"/>
          <w:szCs w:val="24"/>
          <w:lang w:val="id-ID"/>
        </w:rPr>
        <w:t>Guru mengenalkan</w:t>
      </w:r>
      <w:r>
        <w:rPr>
          <w:rFonts w:ascii="Arial" w:hAnsi="Arial" w:cs="Arial"/>
          <w:sz w:val="24"/>
          <w:szCs w:val="24"/>
        </w:rPr>
        <w:t xml:space="preserve"> </w:t>
      </w:r>
      <w:r w:rsidRPr="007B0AC0">
        <w:rPr>
          <w:rFonts w:ascii="Arial" w:hAnsi="Arial" w:cs="Arial"/>
          <w:sz w:val="24"/>
          <w:szCs w:val="24"/>
          <w:lang w:val="id-ID"/>
        </w:rPr>
        <w:t>dan menjelaskan alat peraga dengan pasangannya.</w:t>
      </w:r>
    </w:p>
    <w:p w:rsidR="00EA61AD" w:rsidRPr="007B0AC0"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memberi contoh cara mengenal konsep bilangan dengan benda-benda.</w:t>
      </w:r>
    </w:p>
    <w:p w:rsidR="00EA61AD" w:rsidRPr="00EA7906"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membagi kelompok belajar.</w:t>
      </w:r>
    </w:p>
    <w:p w:rsidR="00EA7906" w:rsidRPr="007B0AC0" w:rsidRDefault="00EA7906" w:rsidP="00EA7906">
      <w:pPr>
        <w:pStyle w:val="ListParagraph"/>
        <w:spacing w:after="0" w:line="480" w:lineRule="auto"/>
        <w:ind w:left="1560"/>
        <w:jc w:val="both"/>
        <w:rPr>
          <w:rFonts w:ascii="Arial" w:hAnsi="Arial" w:cs="Arial"/>
          <w:sz w:val="24"/>
          <w:szCs w:val="24"/>
          <w:lang w:val="id-ID"/>
        </w:rPr>
      </w:pPr>
    </w:p>
    <w:p w:rsidR="00EA61AD" w:rsidRPr="007B0AC0"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lastRenderedPageBreak/>
        <w:t xml:space="preserve">Anak mengerjakan </w:t>
      </w:r>
      <w:r>
        <w:rPr>
          <w:rFonts w:ascii="Arial" w:hAnsi="Arial" w:cs="Arial"/>
          <w:sz w:val="24"/>
          <w:szCs w:val="24"/>
          <w:lang w:val="id-ID"/>
        </w:rPr>
        <w:t>lembar kegiatan dalam tim</w:t>
      </w:r>
      <w:r>
        <w:rPr>
          <w:rFonts w:ascii="Arial" w:hAnsi="Arial" w:cs="Arial"/>
          <w:sz w:val="24"/>
          <w:szCs w:val="24"/>
        </w:rPr>
        <w:t>.</w:t>
      </w:r>
    </w:p>
    <w:p w:rsidR="00EA61AD" w:rsidRPr="007B0AC0"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Guru mengadakan turnamen </w:t>
      </w:r>
      <w:r>
        <w:rPr>
          <w:rFonts w:ascii="Arial" w:hAnsi="Arial" w:cs="Arial"/>
          <w:sz w:val="24"/>
          <w:szCs w:val="24"/>
        </w:rPr>
        <w:t xml:space="preserve">/ </w:t>
      </w:r>
      <w:r w:rsidRPr="003D15D5">
        <w:rPr>
          <w:rFonts w:ascii="Arial" w:hAnsi="Arial" w:cs="Arial"/>
          <w:sz w:val="24"/>
          <w:szCs w:val="24"/>
          <w:lang w:val="id-ID"/>
        </w:rPr>
        <w:t>kompetisi</w:t>
      </w:r>
      <w:r w:rsidRPr="007B0AC0">
        <w:rPr>
          <w:rFonts w:ascii="Arial" w:hAnsi="Arial" w:cs="Arial"/>
          <w:sz w:val="24"/>
          <w:szCs w:val="24"/>
          <w:lang w:val="id-ID"/>
        </w:rPr>
        <w:t>.</w:t>
      </w:r>
    </w:p>
    <w:p w:rsidR="00EA61AD" w:rsidRPr="00EA61AD"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Anak memainkan anak memainkan </w:t>
      </w:r>
      <w:r w:rsidRPr="007B0AC0">
        <w:rPr>
          <w:rFonts w:ascii="Arial" w:hAnsi="Arial" w:cs="Arial"/>
          <w:i/>
          <w:iCs/>
          <w:sz w:val="24"/>
          <w:szCs w:val="24"/>
          <w:lang w:val="id-ID"/>
        </w:rPr>
        <w:t xml:space="preserve">game </w:t>
      </w:r>
      <w:r w:rsidRPr="007B0AC0">
        <w:rPr>
          <w:rFonts w:ascii="Arial" w:hAnsi="Arial" w:cs="Arial"/>
          <w:sz w:val="24"/>
          <w:szCs w:val="24"/>
          <w:lang w:val="id-ID"/>
        </w:rPr>
        <w:t>akademik.</w:t>
      </w:r>
    </w:p>
    <w:p w:rsidR="00EA61AD" w:rsidRPr="007B0AC0" w:rsidRDefault="00EA61AD" w:rsidP="00EA61AD">
      <w:pPr>
        <w:pStyle w:val="ListParagraph"/>
        <w:numPr>
          <w:ilvl w:val="0"/>
          <w:numId w:val="30"/>
        </w:numPr>
        <w:spacing w:after="0" w:line="480" w:lineRule="auto"/>
        <w:ind w:left="1560" w:hanging="284"/>
        <w:jc w:val="both"/>
        <w:rPr>
          <w:rFonts w:ascii="Arial" w:hAnsi="Arial" w:cs="Arial"/>
          <w:sz w:val="24"/>
          <w:szCs w:val="24"/>
          <w:lang w:val="id-ID"/>
        </w:rPr>
      </w:pPr>
      <w:r>
        <w:rPr>
          <w:rFonts w:ascii="Arial" w:hAnsi="Arial" w:cs="Arial"/>
          <w:sz w:val="24"/>
          <w:szCs w:val="24"/>
        </w:rPr>
        <w:t xml:space="preserve">Guru </w:t>
      </w:r>
      <w:r w:rsidRPr="00EA61AD">
        <w:rPr>
          <w:rFonts w:ascii="Arial" w:hAnsi="Arial" w:cs="Arial"/>
          <w:sz w:val="24"/>
          <w:szCs w:val="24"/>
          <w:lang w:val="id-ID"/>
        </w:rPr>
        <w:t>memberikan penilaian.</w:t>
      </w:r>
    </w:p>
    <w:p w:rsidR="00CE71DF" w:rsidRPr="00E843B9" w:rsidRDefault="00EA61AD" w:rsidP="00EA61AD">
      <w:pPr>
        <w:pStyle w:val="ListParagraph"/>
        <w:numPr>
          <w:ilvl w:val="0"/>
          <w:numId w:val="16"/>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memberi penghargaan kepada tim yang menang</w:t>
      </w:r>
      <w:r>
        <w:rPr>
          <w:rFonts w:ascii="Arial" w:hAnsi="Arial" w:cs="Arial"/>
          <w:sz w:val="24"/>
          <w:szCs w:val="24"/>
        </w:rPr>
        <w:t>.</w:t>
      </w:r>
    </w:p>
    <w:p w:rsidR="00CE71DF" w:rsidRPr="00E843B9" w:rsidRDefault="00CE71DF" w:rsidP="00CE71DF">
      <w:pPr>
        <w:pStyle w:val="ListParagraph"/>
        <w:numPr>
          <w:ilvl w:val="0"/>
          <w:numId w:val="20"/>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Penutup</w:t>
      </w:r>
    </w:p>
    <w:p w:rsidR="00EA61AD" w:rsidRPr="00EA61AD" w:rsidRDefault="00EA61AD" w:rsidP="00EA61AD">
      <w:pPr>
        <w:pStyle w:val="ListParagraph"/>
        <w:numPr>
          <w:ilvl w:val="0"/>
          <w:numId w:val="17"/>
        </w:numPr>
        <w:spacing w:after="0" w:line="480" w:lineRule="auto"/>
        <w:ind w:left="1560" w:hanging="284"/>
        <w:jc w:val="both"/>
        <w:rPr>
          <w:rFonts w:ascii="Arial" w:hAnsi="Arial" w:cs="Arial"/>
          <w:sz w:val="24"/>
          <w:szCs w:val="24"/>
          <w:lang w:val="id-ID"/>
        </w:rPr>
      </w:pPr>
      <w:r w:rsidRPr="00EA61AD">
        <w:rPr>
          <w:rFonts w:ascii="Arial" w:hAnsi="Arial" w:cs="Arial"/>
          <w:sz w:val="24"/>
          <w:szCs w:val="24"/>
          <w:lang w:val="id-ID"/>
        </w:rPr>
        <w:t>Evaluasi</w:t>
      </w:r>
    </w:p>
    <w:p w:rsidR="00EA61AD" w:rsidRPr="00EA61AD" w:rsidRDefault="00EA61AD" w:rsidP="00EA61AD">
      <w:pPr>
        <w:pStyle w:val="ListParagraph"/>
        <w:numPr>
          <w:ilvl w:val="0"/>
          <w:numId w:val="17"/>
        </w:numPr>
        <w:spacing w:after="0" w:line="480" w:lineRule="auto"/>
        <w:ind w:left="1560" w:hanging="284"/>
        <w:jc w:val="both"/>
        <w:rPr>
          <w:rFonts w:ascii="Arial" w:hAnsi="Arial" w:cs="Arial"/>
          <w:sz w:val="24"/>
          <w:szCs w:val="24"/>
          <w:lang w:val="id-ID"/>
        </w:rPr>
      </w:pPr>
      <w:r w:rsidRPr="00EA61AD">
        <w:rPr>
          <w:rFonts w:ascii="Arial" w:hAnsi="Arial" w:cs="Arial"/>
          <w:sz w:val="24"/>
          <w:szCs w:val="24"/>
          <w:lang w:val="id-ID"/>
        </w:rPr>
        <w:t>Kesimpulan</w:t>
      </w:r>
    </w:p>
    <w:p w:rsidR="00CE71DF" w:rsidRPr="00A20651" w:rsidRDefault="00CE71DF" w:rsidP="00CE71DF">
      <w:pPr>
        <w:pStyle w:val="ListParagraph"/>
        <w:numPr>
          <w:ilvl w:val="0"/>
          <w:numId w:val="17"/>
        </w:numPr>
        <w:spacing w:after="0" w:line="480" w:lineRule="auto"/>
        <w:ind w:left="1560"/>
        <w:jc w:val="both"/>
        <w:rPr>
          <w:rFonts w:ascii="Arial" w:hAnsi="Arial" w:cs="Arial"/>
          <w:sz w:val="24"/>
          <w:szCs w:val="24"/>
          <w:lang w:val="id-ID"/>
        </w:rPr>
      </w:pPr>
      <w:r w:rsidRPr="00E843B9">
        <w:rPr>
          <w:rFonts w:ascii="Arial" w:hAnsi="Arial" w:cs="Arial"/>
          <w:sz w:val="24"/>
          <w:szCs w:val="24"/>
          <w:lang w:val="id-ID"/>
        </w:rPr>
        <w:t>Umpan Balik</w:t>
      </w:r>
    </w:p>
    <w:p w:rsidR="00DF01F5" w:rsidRPr="000934AC" w:rsidRDefault="00DF01F5" w:rsidP="00DF01F5">
      <w:pPr>
        <w:pStyle w:val="ListParagraph"/>
        <w:numPr>
          <w:ilvl w:val="0"/>
          <w:numId w:val="10"/>
        </w:numPr>
        <w:spacing w:after="0" w:line="480" w:lineRule="auto"/>
        <w:ind w:left="851" w:hanging="425"/>
        <w:jc w:val="both"/>
        <w:rPr>
          <w:rFonts w:ascii="Arial" w:hAnsi="Arial" w:cs="Arial"/>
          <w:sz w:val="24"/>
          <w:szCs w:val="24"/>
          <w:lang w:val="id-ID"/>
        </w:rPr>
      </w:pPr>
      <w:r w:rsidRPr="000934AC">
        <w:rPr>
          <w:rFonts w:ascii="Arial" w:hAnsi="Arial" w:cs="Arial"/>
          <w:sz w:val="24"/>
          <w:szCs w:val="24"/>
          <w:lang w:val="id-ID"/>
        </w:rPr>
        <w:t>Pengamatan</w:t>
      </w:r>
    </w:p>
    <w:p w:rsidR="00DF01F5" w:rsidRPr="00E843B9" w:rsidRDefault="00DF01F5" w:rsidP="00DF01F5">
      <w:pPr>
        <w:pStyle w:val="ListParagraph"/>
        <w:spacing w:after="0" w:line="480" w:lineRule="auto"/>
        <w:ind w:left="851"/>
        <w:jc w:val="both"/>
        <w:rPr>
          <w:rFonts w:ascii="Arial" w:hAnsi="Arial" w:cs="Arial"/>
          <w:sz w:val="24"/>
          <w:szCs w:val="24"/>
          <w:lang w:val="id-ID"/>
        </w:rPr>
      </w:pPr>
      <w:r w:rsidRPr="000934AC">
        <w:rPr>
          <w:rFonts w:ascii="Arial" w:hAnsi="Arial" w:cs="Arial"/>
          <w:sz w:val="24"/>
          <w:szCs w:val="24"/>
          <w:lang w:val="id-ID"/>
        </w:rPr>
        <w:t>Pengamatan dilakukan oleh guru dan kolaborator terhadap pel</w:t>
      </w:r>
      <w:r w:rsidR="00E843B9">
        <w:rPr>
          <w:rFonts w:ascii="Arial" w:hAnsi="Arial" w:cs="Arial"/>
          <w:sz w:val="24"/>
          <w:szCs w:val="24"/>
          <w:lang w:val="id-ID"/>
        </w:rPr>
        <w:t>aksanaan aktivitas pembelajaran</w:t>
      </w:r>
      <w:r w:rsidR="00E843B9">
        <w:rPr>
          <w:rFonts w:ascii="Arial" w:hAnsi="Arial" w:cs="Arial"/>
          <w:sz w:val="24"/>
          <w:szCs w:val="24"/>
        </w:rPr>
        <w:t xml:space="preserve">, </w:t>
      </w:r>
      <w:r w:rsidR="00E843B9" w:rsidRPr="00E843B9">
        <w:rPr>
          <w:rFonts w:ascii="Arial" w:hAnsi="Arial" w:cs="Arial"/>
          <w:sz w:val="24"/>
          <w:szCs w:val="24"/>
          <w:lang w:val="id-ID"/>
        </w:rPr>
        <w:t>dengan memperhatikan lembar pengamatan dalam aspek:</w:t>
      </w:r>
    </w:p>
    <w:p w:rsidR="00E843B9" w:rsidRPr="00E843B9" w:rsidRDefault="00E843B9" w:rsidP="00E843B9">
      <w:pPr>
        <w:pStyle w:val="ListParagraph"/>
        <w:numPr>
          <w:ilvl w:val="0"/>
          <w:numId w:val="18"/>
        </w:numPr>
        <w:spacing w:after="0" w:line="480" w:lineRule="auto"/>
        <w:ind w:left="1134" w:hanging="283"/>
        <w:jc w:val="both"/>
        <w:rPr>
          <w:rFonts w:ascii="Arial" w:hAnsi="Arial" w:cs="Arial"/>
          <w:sz w:val="24"/>
          <w:szCs w:val="24"/>
          <w:lang w:val="id-ID"/>
        </w:rPr>
      </w:pPr>
      <w:r w:rsidRPr="00E843B9">
        <w:rPr>
          <w:rFonts w:ascii="Arial" w:hAnsi="Arial" w:cs="Arial"/>
          <w:sz w:val="24"/>
          <w:szCs w:val="24"/>
          <w:lang w:val="id-ID"/>
        </w:rPr>
        <w:t>Kemampuan anak selama proses tindakan berlangsung</w:t>
      </w:r>
    </w:p>
    <w:p w:rsidR="00E843B9" w:rsidRPr="00E843B9" w:rsidRDefault="00E843B9" w:rsidP="00E843B9">
      <w:pPr>
        <w:pStyle w:val="ListParagraph"/>
        <w:numPr>
          <w:ilvl w:val="0"/>
          <w:numId w:val="18"/>
        </w:numPr>
        <w:spacing w:after="0" w:line="480" w:lineRule="auto"/>
        <w:ind w:left="1134" w:hanging="283"/>
        <w:jc w:val="both"/>
        <w:rPr>
          <w:rFonts w:ascii="Arial" w:hAnsi="Arial" w:cs="Arial"/>
          <w:sz w:val="24"/>
          <w:szCs w:val="24"/>
          <w:lang w:val="id-ID"/>
        </w:rPr>
      </w:pPr>
      <w:r w:rsidRPr="00E843B9">
        <w:rPr>
          <w:rFonts w:ascii="Arial" w:hAnsi="Arial" w:cs="Arial"/>
          <w:sz w:val="24"/>
          <w:szCs w:val="24"/>
          <w:lang w:val="id-ID"/>
        </w:rPr>
        <w:t>Memberikan pujian terhadap hasil anak</w:t>
      </w:r>
    </w:p>
    <w:p w:rsidR="00E843B9" w:rsidRPr="00E843B9" w:rsidRDefault="00E843B9" w:rsidP="00E843B9">
      <w:pPr>
        <w:pStyle w:val="ListParagraph"/>
        <w:numPr>
          <w:ilvl w:val="0"/>
          <w:numId w:val="18"/>
        </w:numPr>
        <w:spacing w:after="0" w:line="480" w:lineRule="auto"/>
        <w:ind w:left="1134" w:hanging="283"/>
        <w:jc w:val="both"/>
        <w:rPr>
          <w:rFonts w:ascii="Arial" w:hAnsi="Arial" w:cs="Arial"/>
          <w:sz w:val="24"/>
          <w:szCs w:val="24"/>
          <w:lang w:val="id-ID"/>
        </w:rPr>
      </w:pPr>
      <w:r w:rsidRPr="00E843B9">
        <w:rPr>
          <w:rFonts w:ascii="Arial" w:hAnsi="Arial" w:cs="Arial"/>
          <w:sz w:val="24"/>
          <w:szCs w:val="24"/>
          <w:lang w:val="id-ID"/>
        </w:rPr>
        <w:t>Memberikan motivasi kepada anak yang belum bisa</w:t>
      </w:r>
    </w:p>
    <w:p w:rsidR="00DF01F5" w:rsidRPr="000934AC" w:rsidRDefault="00DF01F5" w:rsidP="00DF01F5">
      <w:pPr>
        <w:pStyle w:val="ListParagraph"/>
        <w:numPr>
          <w:ilvl w:val="0"/>
          <w:numId w:val="10"/>
        </w:numPr>
        <w:spacing w:after="0" w:line="480" w:lineRule="auto"/>
        <w:ind w:left="851" w:hanging="425"/>
        <w:jc w:val="both"/>
        <w:rPr>
          <w:rFonts w:ascii="Arial" w:hAnsi="Arial" w:cs="Arial"/>
          <w:sz w:val="24"/>
          <w:szCs w:val="24"/>
          <w:lang w:val="id-ID"/>
        </w:rPr>
      </w:pPr>
      <w:r w:rsidRPr="000934AC">
        <w:rPr>
          <w:rFonts w:ascii="Arial" w:hAnsi="Arial" w:cs="Arial"/>
          <w:sz w:val="24"/>
          <w:szCs w:val="24"/>
          <w:lang w:val="id-ID"/>
        </w:rPr>
        <w:t>Refleksi</w:t>
      </w:r>
    </w:p>
    <w:p w:rsidR="00DF01F5" w:rsidRDefault="00DF01F5" w:rsidP="00DF01F5">
      <w:pPr>
        <w:pStyle w:val="ListParagraph"/>
        <w:spacing w:after="0" w:line="480" w:lineRule="auto"/>
        <w:ind w:left="851"/>
        <w:jc w:val="both"/>
        <w:rPr>
          <w:rFonts w:ascii="Arial" w:hAnsi="Arial" w:cs="Arial"/>
          <w:sz w:val="24"/>
          <w:szCs w:val="24"/>
        </w:rPr>
      </w:pPr>
      <w:r w:rsidRPr="000934AC">
        <w:rPr>
          <w:rFonts w:ascii="Arial" w:hAnsi="Arial" w:cs="Arial"/>
          <w:sz w:val="24"/>
          <w:szCs w:val="24"/>
          <w:lang w:val="id-ID"/>
        </w:rPr>
        <w:t xml:space="preserve">Melakukan refleksi terhadap pelaksanaan pada </w:t>
      </w:r>
      <w:r w:rsidRPr="00E843B9">
        <w:rPr>
          <w:rFonts w:ascii="Arial" w:hAnsi="Arial" w:cs="Arial"/>
          <w:sz w:val="24"/>
          <w:szCs w:val="24"/>
          <w:lang w:val="id-ID"/>
        </w:rPr>
        <w:t>siklus kedua</w:t>
      </w:r>
      <w:r w:rsidR="00E843B9" w:rsidRPr="00E843B9">
        <w:rPr>
          <w:rFonts w:ascii="Arial" w:hAnsi="Arial" w:cs="Arial"/>
          <w:sz w:val="24"/>
          <w:szCs w:val="24"/>
          <w:lang w:val="id-ID"/>
        </w:rPr>
        <w:t xml:space="preserve"> bersama kolaborator</w:t>
      </w:r>
      <w:r w:rsidRPr="00E843B9">
        <w:rPr>
          <w:rFonts w:ascii="Arial" w:hAnsi="Arial" w:cs="Arial"/>
          <w:sz w:val="24"/>
          <w:szCs w:val="24"/>
          <w:lang w:val="id-ID"/>
        </w:rPr>
        <w:t>, kemu</w:t>
      </w:r>
      <w:r w:rsidRPr="000934AC">
        <w:rPr>
          <w:rFonts w:ascii="Arial" w:hAnsi="Arial" w:cs="Arial"/>
          <w:sz w:val="24"/>
          <w:szCs w:val="24"/>
          <w:lang w:val="id-ID"/>
        </w:rPr>
        <w:t>dian menyusun kembali rencana untuk siklus ketiga</w:t>
      </w:r>
      <w:r>
        <w:rPr>
          <w:rFonts w:ascii="Arial" w:hAnsi="Arial" w:cs="Arial"/>
          <w:sz w:val="24"/>
          <w:szCs w:val="24"/>
        </w:rPr>
        <w:t>.</w:t>
      </w:r>
    </w:p>
    <w:p w:rsidR="00DF01F5" w:rsidRDefault="00DF01F5" w:rsidP="00201851">
      <w:pPr>
        <w:spacing w:after="0" w:line="360" w:lineRule="auto"/>
        <w:ind w:left="426"/>
        <w:jc w:val="both"/>
        <w:rPr>
          <w:rFonts w:ascii="Arial" w:hAnsi="Arial" w:cs="Arial"/>
          <w:b/>
          <w:bCs/>
          <w:sz w:val="24"/>
          <w:szCs w:val="24"/>
        </w:rPr>
      </w:pPr>
    </w:p>
    <w:p w:rsidR="00EA7906" w:rsidRDefault="00EA7906" w:rsidP="00201851">
      <w:pPr>
        <w:spacing w:after="0" w:line="360" w:lineRule="auto"/>
        <w:ind w:left="426"/>
        <w:jc w:val="both"/>
        <w:rPr>
          <w:rFonts w:ascii="Arial" w:hAnsi="Arial" w:cs="Arial"/>
          <w:b/>
          <w:bCs/>
          <w:sz w:val="24"/>
          <w:szCs w:val="24"/>
        </w:rPr>
      </w:pPr>
    </w:p>
    <w:p w:rsidR="00DF01F5" w:rsidRPr="00DF01F5" w:rsidRDefault="00DF01F5" w:rsidP="00DF01F5">
      <w:pPr>
        <w:pStyle w:val="ListParagraph"/>
        <w:numPr>
          <w:ilvl w:val="0"/>
          <w:numId w:val="12"/>
        </w:numPr>
        <w:spacing w:after="0" w:line="480" w:lineRule="auto"/>
        <w:ind w:left="426" w:hanging="426"/>
        <w:jc w:val="both"/>
        <w:rPr>
          <w:rFonts w:ascii="Arial" w:hAnsi="Arial" w:cs="Arial"/>
          <w:b/>
          <w:bCs/>
          <w:sz w:val="24"/>
          <w:szCs w:val="24"/>
          <w:lang w:val="id-ID"/>
        </w:rPr>
      </w:pPr>
      <w:r w:rsidRPr="00DF01F5">
        <w:rPr>
          <w:rFonts w:ascii="Arial" w:hAnsi="Arial" w:cs="Arial"/>
          <w:b/>
          <w:bCs/>
          <w:sz w:val="24"/>
          <w:szCs w:val="24"/>
          <w:lang w:val="id-ID"/>
        </w:rPr>
        <w:lastRenderedPageBreak/>
        <w:t>Siklus 3:</w:t>
      </w:r>
    </w:p>
    <w:p w:rsidR="00DF01F5" w:rsidRPr="001E0927" w:rsidRDefault="00DF01F5" w:rsidP="00DF01F5">
      <w:pPr>
        <w:pStyle w:val="ListParagraph"/>
        <w:numPr>
          <w:ilvl w:val="0"/>
          <w:numId w:val="11"/>
        </w:numPr>
        <w:spacing w:after="0" w:line="480" w:lineRule="auto"/>
        <w:ind w:left="851" w:hanging="425"/>
        <w:jc w:val="both"/>
        <w:rPr>
          <w:rFonts w:ascii="Arial" w:hAnsi="Arial" w:cs="Arial"/>
          <w:sz w:val="24"/>
          <w:szCs w:val="24"/>
          <w:lang w:val="id-ID"/>
        </w:rPr>
      </w:pPr>
      <w:r w:rsidRPr="001E0927">
        <w:rPr>
          <w:rFonts w:ascii="Arial" w:hAnsi="Arial" w:cs="Arial"/>
          <w:sz w:val="24"/>
          <w:szCs w:val="24"/>
          <w:lang w:val="id-ID"/>
        </w:rPr>
        <w:t>Perencanaan</w:t>
      </w:r>
    </w:p>
    <w:p w:rsidR="00DF01F5" w:rsidRDefault="00DF01F5" w:rsidP="00DF01F5">
      <w:pPr>
        <w:pStyle w:val="ListParagraph"/>
        <w:spacing w:after="0" w:line="480" w:lineRule="auto"/>
        <w:ind w:left="851"/>
        <w:jc w:val="both"/>
        <w:rPr>
          <w:rFonts w:ascii="Arial" w:hAnsi="Arial" w:cs="Arial"/>
          <w:sz w:val="24"/>
          <w:szCs w:val="24"/>
        </w:rPr>
      </w:pPr>
      <w:r w:rsidRPr="001E0927">
        <w:rPr>
          <w:rFonts w:ascii="Arial" w:hAnsi="Arial" w:cs="Arial"/>
          <w:sz w:val="24"/>
          <w:szCs w:val="24"/>
          <w:lang w:val="id-ID"/>
        </w:rPr>
        <w:t>Membuat kembali rencana pembelajaran berdasarkan berdasarkan hasil refleksi dari siklus kedua.</w:t>
      </w:r>
    </w:p>
    <w:p w:rsidR="00CE71DF" w:rsidRPr="00030891" w:rsidRDefault="00CE71DF" w:rsidP="00CE71DF">
      <w:pPr>
        <w:pStyle w:val="ListParagraph"/>
        <w:numPr>
          <w:ilvl w:val="0"/>
          <w:numId w:val="22"/>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Rencana Pelaksanaan Pembelajaran (RPP) dengan mengacu kepada kompetensi dasar.</w:t>
      </w:r>
    </w:p>
    <w:p w:rsidR="00CE71DF" w:rsidRPr="00030891" w:rsidRDefault="00CE71DF" w:rsidP="00CE71DF">
      <w:pPr>
        <w:pStyle w:val="ListParagraph"/>
        <w:numPr>
          <w:ilvl w:val="0"/>
          <w:numId w:val="22"/>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media pembelajaran atau alat peraga</w:t>
      </w:r>
    </w:p>
    <w:p w:rsidR="00CE71DF" w:rsidRPr="00030891" w:rsidRDefault="00CE71DF" w:rsidP="00CE71DF">
      <w:pPr>
        <w:pStyle w:val="ListParagraph"/>
        <w:numPr>
          <w:ilvl w:val="0"/>
          <w:numId w:val="22"/>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 xml:space="preserve">Menguraikan alternatif solusi menggunakan metode pembelajaran </w:t>
      </w:r>
      <w:r>
        <w:rPr>
          <w:rFonts w:ascii="Arial" w:hAnsi="Arial" w:cs="Arial"/>
          <w:sz w:val="24"/>
          <w:szCs w:val="24"/>
        </w:rPr>
        <w:t>TGT</w:t>
      </w:r>
    </w:p>
    <w:p w:rsidR="00CE71DF" w:rsidRPr="00CE71DF" w:rsidRDefault="00CE71DF" w:rsidP="00CE71DF">
      <w:pPr>
        <w:pStyle w:val="ListParagraph"/>
        <w:numPr>
          <w:ilvl w:val="0"/>
          <w:numId w:val="22"/>
        </w:numPr>
        <w:tabs>
          <w:tab w:val="left" w:pos="-3969"/>
        </w:tabs>
        <w:spacing w:after="0" w:line="480" w:lineRule="auto"/>
        <w:ind w:left="1276" w:hanging="425"/>
        <w:jc w:val="both"/>
        <w:rPr>
          <w:rFonts w:ascii="Arial" w:hAnsi="Arial" w:cs="Arial"/>
          <w:sz w:val="24"/>
          <w:szCs w:val="24"/>
          <w:lang w:val="id-ID"/>
        </w:rPr>
      </w:pPr>
      <w:r w:rsidRPr="00030891">
        <w:rPr>
          <w:rFonts w:ascii="Arial" w:hAnsi="Arial" w:cs="Arial"/>
          <w:sz w:val="24"/>
          <w:szCs w:val="24"/>
          <w:lang w:val="id-ID"/>
        </w:rPr>
        <w:t>Membuat instrumen yang digunakan untuk pengumpulan data</w:t>
      </w:r>
    </w:p>
    <w:p w:rsidR="00CE71DF" w:rsidRPr="008751AF" w:rsidRDefault="00CE71DF" w:rsidP="00CE71DF">
      <w:pPr>
        <w:pStyle w:val="ListParagraph"/>
        <w:numPr>
          <w:ilvl w:val="0"/>
          <w:numId w:val="22"/>
        </w:numPr>
        <w:tabs>
          <w:tab w:val="left" w:pos="-3969"/>
        </w:tabs>
        <w:spacing w:after="0" w:line="480" w:lineRule="auto"/>
        <w:ind w:left="1276" w:hanging="425"/>
        <w:jc w:val="both"/>
        <w:rPr>
          <w:rFonts w:ascii="Arial" w:hAnsi="Arial" w:cs="Arial"/>
          <w:sz w:val="24"/>
          <w:szCs w:val="24"/>
          <w:lang w:val="id-ID"/>
        </w:rPr>
      </w:pPr>
      <w:r w:rsidRPr="00CE71DF">
        <w:rPr>
          <w:rFonts w:ascii="Arial" w:hAnsi="Arial" w:cs="Arial"/>
          <w:sz w:val="24"/>
          <w:szCs w:val="24"/>
          <w:lang w:val="id-ID"/>
        </w:rPr>
        <w:t>Menyusun alat evaluasi pembelajaran.</w:t>
      </w:r>
    </w:p>
    <w:p w:rsidR="00DF01F5" w:rsidRPr="001E0927" w:rsidRDefault="00DF01F5" w:rsidP="00DF01F5">
      <w:pPr>
        <w:pStyle w:val="ListParagraph"/>
        <w:numPr>
          <w:ilvl w:val="0"/>
          <w:numId w:val="11"/>
        </w:numPr>
        <w:spacing w:after="0" w:line="480" w:lineRule="auto"/>
        <w:ind w:left="851" w:hanging="425"/>
        <w:jc w:val="both"/>
        <w:rPr>
          <w:rFonts w:ascii="Arial" w:hAnsi="Arial" w:cs="Arial"/>
          <w:sz w:val="24"/>
          <w:szCs w:val="24"/>
          <w:lang w:val="id-ID"/>
        </w:rPr>
      </w:pPr>
      <w:r w:rsidRPr="001E0927">
        <w:rPr>
          <w:rFonts w:ascii="Arial" w:hAnsi="Arial" w:cs="Arial"/>
          <w:sz w:val="24"/>
          <w:szCs w:val="24"/>
          <w:lang w:val="id-ID"/>
        </w:rPr>
        <w:t>Pelaksanaan</w:t>
      </w:r>
    </w:p>
    <w:p w:rsidR="00DF01F5" w:rsidRDefault="00DF01F5" w:rsidP="00DF01F5">
      <w:pPr>
        <w:pStyle w:val="ListParagraph"/>
        <w:spacing w:after="0" w:line="480" w:lineRule="auto"/>
        <w:ind w:left="851"/>
        <w:jc w:val="both"/>
        <w:rPr>
          <w:rFonts w:ascii="Arial" w:hAnsi="Arial" w:cs="Arial"/>
          <w:sz w:val="24"/>
          <w:szCs w:val="24"/>
        </w:rPr>
      </w:pPr>
      <w:r w:rsidRPr="001E0927">
        <w:rPr>
          <w:rFonts w:ascii="Arial" w:hAnsi="Arial" w:cs="Arial"/>
          <w:sz w:val="24"/>
          <w:szCs w:val="24"/>
          <w:lang w:val="id-ID"/>
        </w:rPr>
        <w:t xml:space="preserve">Melaksanakan pembelajaran berdasarkan rencana pembelajaran menekankan kembali penerapan metode pembelajaran </w:t>
      </w:r>
      <w:r>
        <w:rPr>
          <w:rFonts w:ascii="Arial" w:hAnsi="Arial" w:cs="Arial"/>
          <w:sz w:val="24"/>
          <w:szCs w:val="24"/>
        </w:rPr>
        <w:t>TGT.</w:t>
      </w:r>
    </w:p>
    <w:p w:rsidR="00CE71DF" w:rsidRPr="00E843B9" w:rsidRDefault="00CE71DF" w:rsidP="00023E4A">
      <w:pPr>
        <w:pStyle w:val="ListParagraph"/>
        <w:numPr>
          <w:ilvl w:val="0"/>
          <w:numId w:val="23"/>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Kegiatan Awal</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Anak-anak berbaris di depan kelas</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Anak masuk ke dalam kelas</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Doa, salam dan bernyanyi</w:t>
      </w:r>
    </w:p>
    <w:p w:rsidR="00CE71DF" w:rsidRPr="00E843B9" w:rsidRDefault="00CE71DF" w:rsidP="00CE71DF">
      <w:pPr>
        <w:pStyle w:val="ListParagraph"/>
        <w:numPr>
          <w:ilvl w:val="0"/>
          <w:numId w:val="15"/>
        </w:numPr>
        <w:spacing w:after="0" w:line="480" w:lineRule="auto"/>
        <w:ind w:left="1560" w:hanging="284"/>
        <w:jc w:val="both"/>
        <w:rPr>
          <w:rFonts w:ascii="Arial" w:hAnsi="Arial" w:cs="Arial"/>
          <w:sz w:val="24"/>
          <w:szCs w:val="24"/>
          <w:lang w:val="id-ID"/>
        </w:rPr>
      </w:pPr>
      <w:r w:rsidRPr="00E843B9">
        <w:rPr>
          <w:rFonts w:ascii="Arial" w:hAnsi="Arial" w:cs="Arial"/>
          <w:sz w:val="24"/>
          <w:szCs w:val="24"/>
          <w:lang w:val="id-ID"/>
        </w:rPr>
        <w:t>Membahas tema</w:t>
      </w:r>
    </w:p>
    <w:p w:rsidR="00CE71DF" w:rsidRPr="00E843B9" w:rsidRDefault="00CE71DF" w:rsidP="00023E4A">
      <w:pPr>
        <w:pStyle w:val="ListParagraph"/>
        <w:numPr>
          <w:ilvl w:val="0"/>
          <w:numId w:val="24"/>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Kegiatan Inti</w:t>
      </w:r>
    </w:p>
    <w:p w:rsidR="00EA61AD" w:rsidRPr="00D97645"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257C90">
        <w:rPr>
          <w:rFonts w:ascii="Arial" w:hAnsi="Arial" w:cs="Arial"/>
          <w:sz w:val="24"/>
          <w:szCs w:val="24"/>
          <w:lang w:val="id-ID"/>
        </w:rPr>
        <w:t>Guru menyiapkan materi.</w:t>
      </w:r>
    </w:p>
    <w:p w:rsidR="00EA61AD" w:rsidRPr="007B0AC0"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257C90">
        <w:rPr>
          <w:rFonts w:ascii="Arial" w:hAnsi="Arial" w:cs="Arial"/>
          <w:sz w:val="24"/>
          <w:szCs w:val="24"/>
          <w:lang w:val="id-ID"/>
        </w:rPr>
        <w:lastRenderedPageBreak/>
        <w:t>Guru mengenalkan</w:t>
      </w:r>
      <w:r>
        <w:rPr>
          <w:rFonts w:ascii="Arial" w:hAnsi="Arial" w:cs="Arial"/>
          <w:sz w:val="24"/>
          <w:szCs w:val="24"/>
        </w:rPr>
        <w:t xml:space="preserve"> </w:t>
      </w:r>
      <w:r w:rsidRPr="007B0AC0">
        <w:rPr>
          <w:rFonts w:ascii="Arial" w:hAnsi="Arial" w:cs="Arial"/>
          <w:sz w:val="24"/>
          <w:szCs w:val="24"/>
          <w:lang w:val="id-ID"/>
        </w:rPr>
        <w:t>dan menjelaskan alat peraga dengan pasangannya.</w:t>
      </w:r>
    </w:p>
    <w:p w:rsidR="00EA61AD" w:rsidRPr="007B0AC0"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memberi contoh cara mengenal konsep bilangan dengan benda-benda.</w:t>
      </w:r>
    </w:p>
    <w:p w:rsidR="00EA61AD" w:rsidRPr="007B0AC0"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Guru membagi kelompok belajar.</w:t>
      </w:r>
    </w:p>
    <w:p w:rsidR="00EA61AD" w:rsidRPr="007B0AC0"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Anak mengerjakan </w:t>
      </w:r>
      <w:r>
        <w:rPr>
          <w:rFonts w:ascii="Arial" w:hAnsi="Arial" w:cs="Arial"/>
          <w:sz w:val="24"/>
          <w:szCs w:val="24"/>
          <w:lang w:val="id-ID"/>
        </w:rPr>
        <w:t>lembar kegiatan dalam tim</w:t>
      </w:r>
      <w:r>
        <w:rPr>
          <w:rFonts w:ascii="Arial" w:hAnsi="Arial" w:cs="Arial"/>
          <w:sz w:val="24"/>
          <w:szCs w:val="24"/>
        </w:rPr>
        <w:t>.</w:t>
      </w:r>
    </w:p>
    <w:p w:rsidR="00EA61AD" w:rsidRPr="007B0AC0"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Guru mengadakan turnamen </w:t>
      </w:r>
      <w:r>
        <w:rPr>
          <w:rFonts w:ascii="Arial" w:hAnsi="Arial" w:cs="Arial"/>
          <w:sz w:val="24"/>
          <w:szCs w:val="24"/>
        </w:rPr>
        <w:t xml:space="preserve">/ </w:t>
      </w:r>
      <w:r w:rsidRPr="003D15D5">
        <w:rPr>
          <w:rFonts w:ascii="Arial" w:hAnsi="Arial" w:cs="Arial"/>
          <w:sz w:val="24"/>
          <w:szCs w:val="24"/>
          <w:lang w:val="id-ID"/>
        </w:rPr>
        <w:t>kompetisi</w:t>
      </w:r>
      <w:r w:rsidRPr="007B0AC0">
        <w:rPr>
          <w:rFonts w:ascii="Arial" w:hAnsi="Arial" w:cs="Arial"/>
          <w:sz w:val="24"/>
          <w:szCs w:val="24"/>
          <w:lang w:val="id-ID"/>
        </w:rPr>
        <w:t>.</w:t>
      </w:r>
    </w:p>
    <w:p w:rsidR="00EA61AD" w:rsidRPr="00EA61AD"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sidRPr="007B0AC0">
        <w:rPr>
          <w:rFonts w:ascii="Arial" w:hAnsi="Arial" w:cs="Arial"/>
          <w:sz w:val="24"/>
          <w:szCs w:val="24"/>
          <w:lang w:val="id-ID"/>
        </w:rPr>
        <w:t xml:space="preserve">Anak memainkan anak memainkan </w:t>
      </w:r>
      <w:r w:rsidRPr="007B0AC0">
        <w:rPr>
          <w:rFonts w:ascii="Arial" w:hAnsi="Arial" w:cs="Arial"/>
          <w:i/>
          <w:iCs/>
          <w:sz w:val="24"/>
          <w:szCs w:val="24"/>
          <w:lang w:val="id-ID"/>
        </w:rPr>
        <w:t xml:space="preserve">game </w:t>
      </w:r>
      <w:r w:rsidRPr="007B0AC0">
        <w:rPr>
          <w:rFonts w:ascii="Arial" w:hAnsi="Arial" w:cs="Arial"/>
          <w:sz w:val="24"/>
          <w:szCs w:val="24"/>
          <w:lang w:val="id-ID"/>
        </w:rPr>
        <w:t>akademik.</w:t>
      </w:r>
    </w:p>
    <w:p w:rsidR="00EA61AD" w:rsidRPr="00EA61AD" w:rsidRDefault="00EA61AD" w:rsidP="00EA61AD">
      <w:pPr>
        <w:pStyle w:val="ListParagraph"/>
        <w:numPr>
          <w:ilvl w:val="0"/>
          <w:numId w:val="32"/>
        </w:numPr>
        <w:spacing w:after="0" w:line="480" w:lineRule="auto"/>
        <w:ind w:left="1560" w:hanging="284"/>
        <w:jc w:val="both"/>
        <w:rPr>
          <w:rFonts w:ascii="Arial" w:hAnsi="Arial" w:cs="Arial"/>
          <w:sz w:val="24"/>
          <w:szCs w:val="24"/>
          <w:lang w:val="id-ID"/>
        </w:rPr>
      </w:pPr>
      <w:r>
        <w:rPr>
          <w:rFonts w:ascii="Arial" w:hAnsi="Arial" w:cs="Arial"/>
          <w:sz w:val="24"/>
          <w:szCs w:val="24"/>
        </w:rPr>
        <w:t xml:space="preserve">Guru </w:t>
      </w:r>
      <w:r w:rsidRPr="00EA61AD">
        <w:rPr>
          <w:rFonts w:ascii="Arial" w:hAnsi="Arial" w:cs="Arial"/>
          <w:sz w:val="24"/>
          <w:szCs w:val="24"/>
          <w:lang w:val="id-ID"/>
        </w:rPr>
        <w:t>memberikan penilaian.</w:t>
      </w:r>
    </w:p>
    <w:p w:rsidR="00CE71DF" w:rsidRPr="00E843B9" w:rsidRDefault="00EA61AD" w:rsidP="00EA61AD">
      <w:pPr>
        <w:pStyle w:val="ListParagraph"/>
        <w:numPr>
          <w:ilvl w:val="0"/>
          <w:numId w:val="16"/>
        </w:numPr>
        <w:spacing w:after="0" w:line="480" w:lineRule="auto"/>
        <w:ind w:left="1560" w:hanging="284"/>
        <w:jc w:val="both"/>
        <w:rPr>
          <w:rFonts w:ascii="Arial" w:hAnsi="Arial" w:cs="Arial"/>
          <w:sz w:val="24"/>
          <w:szCs w:val="24"/>
          <w:lang w:val="id-ID"/>
        </w:rPr>
      </w:pPr>
      <w:r w:rsidRPr="00F135C2">
        <w:rPr>
          <w:rFonts w:ascii="Arial" w:hAnsi="Arial" w:cs="Arial"/>
          <w:sz w:val="24"/>
          <w:szCs w:val="24"/>
          <w:lang w:val="id-ID"/>
        </w:rPr>
        <w:t>Guru memberi penghargaan kepada tim yang menang.</w:t>
      </w:r>
    </w:p>
    <w:p w:rsidR="00CE71DF" w:rsidRPr="00E843B9" w:rsidRDefault="00CE71DF" w:rsidP="00023E4A">
      <w:pPr>
        <w:pStyle w:val="ListParagraph"/>
        <w:numPr>
          <w:ilvl w:val="0"/>
          <w:numId w:val="24"/>
        </w:numPr>
        <w:spacing w:after="0" w:line="480" w:lineRule="auto"/>
        <w:ind w:left="1276" w:hanging="425"/>
        <w:jc w:val="both"/>
        <w:rPr>
          <w:rFonts w:ascii="Arial" w:hAnsi="Arial" w:cs="Arial"/>
          <w:sz w:val="24"/>
          <w:szCs w:val="24"/>
          <w:lang w:val="id-ID"/>
        </w:rPr>
      </w:pPr>
      <w:r w:rsidRPr="00E843B9">
        <w:rPr>
          <w:rFonts w:ascii="Arial" w:hAnsi="Arial" w:cs="Arial"/>
          <w:sz w:val="24"/>
          <w:szCs w:val="24"/>
          <w:lang w:val="id-ID"/>
        </w:rPr>
        <w:t>Penutup</w:t>
      </w:r>
    </w:p>
    <w:p w:rsidR="00CE71DF" w:rsidRPr="00EA61AD" w:rsidRDefault="00EA61AD" w:rsidP="00023E4A">
      <w:pPr>
        <w:pStyle w:val="ListParagraph"/>
        <w:numPr>
          <w:ilvl w:val="0"/>
          <w:numId w:val="17"/>
        </w:numPr>
        <w:spacing w:after="0" w:line="480" w:lineRule="auto"/>
        <w:ind w:left="1560" w:hanging="284"/>
        <w:jc w:val="both"/>
        <w:rPr>
          <w:rFonts w:ascii="Arial" w:hAnsi="Arial" w:cs="Arial"/>
          <w:sz w:val="24"/>
          <w:szCs w:val="24"/>
          <w:lang w:val="id-ID"/>
        </w:rPr>
      </w:pPr>
      <w:r w:rsidRPr="00EA61AD">
        <w:rPr>
          <w:rFonts w:ascii="Arial" w:hAnsi="Arial" w:cs="Arial"/>
          <w:sz w:val="24"/>
          <w:szCs w:val="24"/>
          <w:lang w:val="id-ID"/>
        </w:rPr>
        <w:t>Evaluasi</w:t>
      </w:r>
    </w:p>
    <w:p w:rsidR="00CE71DF" w:rsidRPr="00EA61AD" w:rsidRDefault="00EA61AD" w:rsidP="00023E4A">
      <w:pPr>
        <w:pStyle w:val="ListParagraph"/>
        <w:numPr>
          <w:ilvl w:val="0"/>
          <w:numId w:val="17"/>
        </w:numPr>
        <w:spacing w:after="0" w:line="480" w:lineRule="auto"/>
        <w:ind w:left="1560" w:hanging="284"/>
        <w:jc w:val="both"/>
        <w:rPr>
          <w:rFonts w:ascii="Arial" w:hAnsi="Arial" w:cs="Arial"/>
          <w:sz w:val="24"/>
          <w:szCs w:val="24"/>
          <w:lang w:val="id-ID"/>
        </w:rPr>
      </w:pPr>
      <w:r w:rsidRPr="00EA61AD">
        <w:rPr>
          <w:rFonts w:ascii="Arial" w:hAnsi="Arial" w:cs="Arial"/>
          <w:sz w:val="24"/>
          <w:szCs w:val="24"/>
          <w:lang w:val="id-ID"/>
        </w:rPr>
        <w:t>Kesimpulan</w:t>
      </w:r>
    </w:p>
    <w:p w:rsidR="00CE71DF" w:rsidRDefault="00CE71DF" w:rsidP="00023E4A">
      <w:pPr>
        <w:pStyle w:val="ListParagraph"/>
        <w:numPr>
          <w:ilvl w:val="0"/>
          <w:numId w:val="17"/>
        </w:numPr>
        <w:spacing w:after="0" w:line="480" w:lineRule="auto"/>
        <w:ind w:left="1560" w:hanging="284"/>
        <w:jc w:val="both"/>
        <w:rPr>
          <w:rFonts w:ascii="Arial" w:hAnsi="Arial" w:cs="Arial"/>
          <w:sz w:val="24"/>
          <w:szCs w:val="24"/>
        </w:rPr>
      </w:pPr>
      <w:r w:rsidRPr="00E843B9">
        <w:rPr>
          <w:rFonts w:ascii="Arial" w:hAnsi="Arial" w:cs="Arial"/>
          <w:sz w:val="24"/>
          <w:szCs w:val="24"/>
          <w:lang w:val="id-ID"/>
        </w:rPr>
        <w:t>Umpan Balik</w:t>
      </w:r>
    </w:p>
    <w:p w:rsidR="00DF01F5" w:rsidRPr="001E0927" w:rsidRDefault="00DF01F5" w:rsidP="00DF01F5">
      <w:pPr>
        <w:pStyle w:val="ListParagraph"/>
        <w:numPr>
          <w:ilvl w:val="0"/>
          <w:numId w:val="11"/>
        </w:numPr>
        <w:spacing w:after="0" w:line="480" w:lineRule="auto"/>
        <w:ind w:left="851" w:hanging="425"/>
        <w:jc w:val="both"/>
        <w:rPr>
          <w:rFonts w:ascii="Arial" w:hAnsi="Arial" w:cs="Arial"/>
          <w:sz w:val="24"/>
          <w:szCs w:val="24"/>
          <w:lang w:val="id-ID"/>
        </w:rPr>
      </w:pPr>
      <w:r w:rsidRPr="001E0927">
        <w:rPr>
          <w:rFonts w:ascii="Arial" w:hAnsi="Arial" w:cs="Arial"/>
          <w:sz w:val="24"/>
          <w:szCs w:val="24"/>
          <w:lang w:val="id-ID"/>
        </w:rPr>
        <w:t>Pengamatan</w:t>
      </w:r>
    </w:p>
    <w:p w:rsidR="00DF01F5" w:rsidRPr="00201851" w:rsidRDefault="00DF01F5" w:rsidP="00DF01F5">
      <w:pPr>
        <w:pStyle w:val="ListParagraph"/>
        <w:spacing w:after="0" w:line="480" w:lineRule="auto"/>
        <w:ind w:left="851"/>
        <w:jc w:val="both"/>
        <w:rPr>
          <w:rFonts w:ascii="Arial" w:hAnsi="Arial" w:cs="Arial"/>
          <w:sz w:val="24"/>
          <w:szCs w:val="24"/>
          <w:lang w:val="id-ID"/>
        </w:rPr>
      </w:pPr>
      <w:r w:rsidRPr="001E0927">
        <w:rPr>
          <w:rFonts w:ascii="Arial" w:hAnsi="Arial" w:cs="Arial"/>
          <w:sz w:val="24"/>
          <w:szCs w:val="24"/>
          <w:lang w:val="id-ID"/>
        </w:rPr>
        <w:t>Pengamatan dilakukan oleh guru dan kolaborator terhadap pel</w:t>
      </w:r>
      <w:r w:rsidR="00201851">
        <w:rPr>
          <w:rFonts w:ascii="Arial" w:hAnsi="Arial" w:cs="Arial"/>
          <w:sz w:val="24"/>
          <w:szCs w:val="24"/>
          <w:lang w:val="id-ID"/>
        </w:rPr>
        <w:t>aksanaan aktivitas pembelajaran</w:t>
      </w:r>
      <w:r w:rsidR="00201851" w:rsidRPr="00201851">
        <w:rPr>
          <w:rFonts w:ascii="Arial" w:hAnsi="Arial" w:cs="Arial"/>
          <w:sz w:val="24"/>
          <w:szCs w:val="24"/>
          <w:lang w:val="id-ID"/>
        </w:rPr>
        <w:t>, dengan memperhatikan lembar pengamatan dalam aspek:</w:t>
      </w:r>
    </w:p>
    <w:p w:rsidR="00201851" w:rsidRPr="00201851" w:rsidRDefault="00201851" w:rsidP="00201851">
      <w:pPr>
        <w:pStyle w:val="ListParagraph"/>
        <w:numPr>
          <w:ilvl w:val="0"/>
          <w:numId w:val="25"/>
        </w:numPr>
        <w:spacing w:after="0" w:line="480" w:lineRule="auto"/>
        <w:ind w:left="1276" w:hanging="425"/>
        <w:jc w:val="both"/>
        <w:rPr>
          <w:rFonts w:ascii="Arial" w:hAnsi="Arial" w:cs="Arial"/>
          <w:sz w:val="24"/>
          <w:szCs w:val="24"/>
          <w:lang w:val="id-ID"/>
        </w:rPr>
      </w:pPr>
      <w:r w:rsidRPr="00201851">
        <w:rPr>
          <w:rFonts w:ascii="Arial" w:hAnsi="Arial" w:cs="Arial"/>
          <w:sz w:val="24"/>
          <w:szCs w:val="24"/>
          <w:lang w:val="id-ID"/>
        </w:rPr>
        <w:t>Motivasi belajar anak selama proses tindakan berlangsung.</w:t>
      </w:r>
    </w:p>
    <w:p w:rsidR="00201851" w:rsidRPr="00201851" w:rsidRDefault="00201851" w:rsidP="00201851">
      <w:pPr>
        <w:pStyle w:val="ListParagraph"/>
        <w:numPr>
          <w:ilvl w:val="0"/>
          <w:numId w:val="25"/>
        </w:numPr>
        <w:spacing w:after="0" w:line="480" w:lineRule="auto"/>
        <w:ind w:left="1276" w:hanging="425"/>
        <w:jc w:val="both"/>
        <w:rPr>
          <w:rFonts w:ascii="Arial" w:hAnsi="Arial" w:cs="Arial"/>
          <w:sz w:val="24"/>
          <w:szCs w:val="24"/>
          <w:lang w:val="id-ID"/>
        </w:rPr>
      </w:pPr>
      <w:r w:rsidRPr="00201851">
        <w:rPr>
          <w:rFonts w:ascii="Arial" w:hAnsi="Arial" w:cs="Arial"/>
          <w:sz w:val="24"/>
          <w:szCs w:val="24"/>
          <w:lang w:val="id-ID"/>
        </w:rPr>
        <w:t>Memberikan pujian terhadap hasil anak</w:t>
      </w:r>
    </w:p>
    <w:p w:rsidR="00201851" w:rsidRPr="00EA61AD" w:rsidRDefault="00201851" w:rsidP="00201851">
      <w:pPr>
        <w:pStyle w:val="ListParagraph"/>
        <w:numPr>
          <w:ilvl w:val="0"/>
          <w:numId w:val="25"/>
        </w:numPr>
        <w:spacing w:after="0" w:line="480" w:lineRule="auto"/>
        <w:ind w:left="1276" w:hanging="425"/>
        <w:jc w:val="both"/>
        <w:rPr>
          <w:rFonts w:ascii="Arial" w:hAnsi="Arial" w:cs="Arial"/>
          <w:sz w:val="24"/>
          <w:szCs w:val="24"/>
          <w:lang w:val="id-ID"/>
        </w:rPr>
      </w:pPr>
      <w:r w:rsidRPr="00201851">
        <w:rPr>
          <w:rFonts w:ascii="Arial" w:hAnsi="Arial" w:cs="Arial"/>
          <w:sz w:val="24"/>
          <w:szCs w:val="24"/>
          <w:lang w:val="id-ID"/>
        </w:rPr>
        <w:t>Kemampuan anak dalam mengenal angka.</w:t>
      </w:r>
    </w:p>
    <w:p w:rsidR="00EA61AD" w:rsidRPr="00201851" w:rsidRDefault="00EA61AD" w:rsidP="00EA61AD">
      <w:pPr>
        <w:pStyle w:val="ListParagraph"/>
        <w:spacing w:after="0" w:line="480" w:lineRule="auto"/>
        <w:ind w:left="1276"/>
        <w:jc w:val="both"/>
        <w:rPr>
          <w:rFonts w:ascii="Arial" w:hAnsi="Arial" w:cs="Arial"/>
          <w:sz w:val="24"/>
          <w:szCs w:val="24"/>
          <w:lang w:val="id-ID"/>
        </w:rPr>
      </w:pPr>
    </w:p>
    <w:p w:rsidR="00DF01F5" w:rsidRPr="001E0927" w:rsidRDefault="00DF01F5" w:rsidP="00DF01F5">
      <w:pPr>
        <w:pStyle w:val="ListParagraph"/>
        <w:numPr>
          <w:ilvl w:val="0"/>
          <w:numId w:val="11"/>
        </w:numPr>
        <w:spacing w:after="0" w:line="480" w:lineRule="auto"/>
        <w:ind w:left="851" w:hanging="425"/>
        <w:jc w:val="both"/>
        <w:rPr>
          <w:rFonts w:ascii="Arial" w:hAnsi="Arial" w:cs="Arial"/>
          <w:sz w:val="24"/>
          <w:szCs w:val="24"/>
          <w:lang w:val="id-ID"/>
        </w:rPr>
      </w:pPr>
      <w:r w:rsidRPr="001E0927">
        <w:rPr>
          <w:rFonts w:ascii="Arial" w:hAnsi="Arial" w:cs="Arial"/>
          <w:sz w:val="24"/>
          <w:szCs w:val="24"/>
          <w:lang w:val="id-ID"/>
        </w:rPr>
        <w:lastRenderedPageBreak/>
        <w:t>Refleksi</w:t>
      </w:r>
    </w:p>
    <w:p w:rsidR="00DF01F5" w:rsidRPr="00E50C94" w:rsidRDefault="00DF01F5" w:rsidP="00AD50AE">
      <w:pPr>
        <w:spacing w:after="0" w:line="480" w:lineRule="auto"/>
        <w:ind w:left="851"/>
        <w:jc w:val="both"/>
        <w:rPr>
          <w:rFonts w:ascii="Arial" w:hAnsi="Arial" w:cs="Arial"/>
          <w:sz w:val="24"/>
          <w:szCs w:val="24"/>
          <w:lang w:val="id-ID"/>
        </w:rPr>
      </w:pPr>
      <w:r w:rsidRPr="001E0927">
        <w:rPr>
          <w:rFonts w:ascii="Arial" w:hAnsi="Arial" w:cs="Arial"/>
          <w:sz w:val="24"/>
          <w:szCs w:val="24"/>
          <w:lang w:val="id-ID"/>
        </w:rPr>
        <w:t xml:space="preserve">Melakukan refleksi terhadap pelaksanaan pada siklus ketiga, kemudian menganalisis data yang di dapatkan serta membuat kesimpulan atas hasil pelaksanaan pembelajaran dengan menerapkan metode </w:t>
      </w:r>
      <w:r w:rsidRPr="00383840">
        <w:rPr>
          <w:rFonts w:ascii="Arial" w:hAnsi="Arial" w:cs="Arial"/>
          <w:sz w:val="24"/>
          <w:szCs w:val="24"/>
          <w:lang w:val="id-ID"/>
        </w:rPr>
        <w:t>TGT</w:t>
      </w:r>
      <w:r w:rsidRPr="001E0927">
        <w:rPr>
          <w:rFonts w:ascii="Arial" w:hAnsi="Arial" w:cs="Arial"/>
          <w:sz w:val="24"/>
          <w:szCs w:val="24"/>
          <w:lang w:val="id-ID"/>
        </w:rPr>
        <w:t xml:space="preserve"> dalam upaya meningkatkan </w:t>
      </w:r>
      <w:r w:rsidR="00201851" w:rsidRPr="00201851">
        <w:rPr>
          <w:rFonts w:ascii="Arial" w:hAnsi="Arial" w:cs="Arial"/>
          <w:sz w:val="24"/>
          <w:szCs w:val="24"/>
          <w:lang w:val="id-ID"/>
        </w:rPr>
        <w:t>kemampuan anak mengenal angka berhasil atau tidak.</w:t>
      </w:r>
    </w:p>
    <w:p w:rsidR="00DF01F5" w:rsidRPr="00E50C94" w:rsidRDefault="00DF01F5" w:rsidP="00DF01F5">
      <w:pPr>
        <w:spacing w:after="0" w:line="480" w:lineRule="auto"/>
        <w:jc w:val="both"/>
        <w:rPr>
          <w:rFonts w:ascii="Arial" w:hAnsi="Arial" w:cs="Arial"/>
          <w:sz w:val="24"/>
          <w:szCs w:val="24"/>
          <w:lang w:val="id-ID"/>
        </w:rPr>
      </w:pPr>
    </w:p>
    <w:sectPr w:rsidR="00DF01F5" w:rsidRPr="00E50C94" w:rsidSect="00AD50AE">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960" w:rsidRDefault="00DE7960" w:rsidP="002154B9">
      <w:pPr>
        <w:spacing w:after="0" w:line="240" w:lineRule="auto"/>
      </w:pPr>
      <w:r>
        <w:separator/>
      </w:r>
    </w:p>
  </w:endnote>
  <w:endnote w:type="continuationSeparator" w:id="1">
    <w:p w:rsidR="00DE7960" w:rsidRDefault="00DE7960" w:rsidP="00215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A7" w:rsidRDefault="00DE7960" w:rsidP="002154B9">
    <w:pPr>
      <w:pStyle w:val="Footer"/>
      <w:jc w:val="center"/>
    </w:pPr>
  </w:p>
  <w:p w:rsidR="00390EA7" w:rsidRDefault="00DE79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333"/>
      <w:docPartObj>
        <w:docPartGallery w:val="Page Numbers (Bottom of Page)"/>
        <w:docPartUnique/>
      </w:docPartObj>
    </w:sdtPr>
    <w:sdtContent>
      <w:p w:rsidR="00F45A19" w:rsidRDefault="00404669">
        <w:pPr>
          <w:pStyle w:val="Footer"/>
          <w:jc w:val="center"/>
        </w:pPr>
        <w:r w:rsidRPr="00F45A19">
          <w:rPr>
            <w:rFonts w:ascii="Arial" w:hAnsi="Arial" w:cs="Arial"/>
            <w:sz w:val="24"/>
            <w:szCs w:val="24"/>
          </w:rPr>
          <w:fldChar w:fldCharType="begin"/>
        </w:r>
        <w:r w:rsidR="00F45A19" w:rsidRPr="00F45A19">
          <w:rPr>
            <w:rFonts w:ascii="Arial" w:hAnsi="Arial" w:cs="Arial"/>
            <w:sz w:val="24"/>
            <w:szCs w:val="24"/>
          </w:rPr>
          <w:instrText xml:space="preserve"> PAGE   \* MERGEFORMAT </w:instrText>
        </w:r>
        <w:r w:rsidRPr="00F45A19">
          <w:rPr>
            <w:rFonts w:ascii="Arial" w:hAnsi="Arial" w:cs="Arial"/>
            <w:sz w:val="24"/>
            <w:szCs w:val="24"/>
          </w:rPr>
          <w:fldChar w:fldCharType="separate"/>
        </w:r>
        <w:r w:rsidR="008960D0">
          <w:rPr>
            <w:rFonts w:ascii="Arial" w:hAnsi="Arial" w:cs="Arial"/>
            <w:noProof/>
            <w:sz w:val="24"/>
            <w:szCs w:val="24"/>
          </w:rPr>
          <w:t>22</w:t>
        </w:r>
        <w:r w:rsidRPr="00F45A19">
          <w:rPr>
            <w:rFonts w:ascii="Arial" w:hAnsi="Arial" w:cs="Arial"/>
            <w:sz w:val="24"/>
            <w:szCs w:val="24"/>
          </w:rPr>
          <w:fldChar w:fldCharType="end"/>
        </w:r>
      </w:p>
    </w:sdtContent>
  </w:sdt>
  <w:p w:rsidR="00F45A19" w:rsidRDefault="00F45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960" w:rsidRDefault="00DE7960" w:rsidP="002154B9">
      <w:pPr>
        <w:spacing w:after="0" w:line="240" w:lineRule="auto"/>
      </w:pPr>
      <w:r>
        <w:separator/>
      </w:r>
    </w:p>
  </w:footnote>
  <w:footnote w:type="continuationSeparator" w:id="1">
    <w:p w:rsidR="00DE7960" w:rsidRDefault="00DE7960" w:rsidP="00215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327"/>
      <w:docPartObj>
        <w:docPartGallery w:val="Page Numbers (Top of Page)"/>
        <w:docPartUnique/>
      </w:docPartObj>
    </w:sdtPr>
    <w:sdtEndPr>
      <w:rPr>
        <w:rFonts w:ascii="Arial" w:hAnsi="Arial" w:cs="Arial"/>
        <w:sz w:val="24"/>
        <w:szCs w:val="24"/>
      </w:rPr>
    </w:sdtEndPr>
    <w:sdtContent>
      <w:p w:rsidR="00F45A19" w:rsidRPr="00F45A19" w:rsidRDefault="00404669">
        <w:pPr>
          <w:pStyle w:val="Header"/>
          <w:jc w:val="right"/>
          <w:rPr>
            <w:rFonts w:ascii="Arial" w:hAnsi="Arial" w:cs="Arial"/>
            <w:sz w:val="24"/>
            <w:szCs w:val="24"/>
          </w:rPr>
        </w:pPr>
        <w:r w:rsidRPr="00F45A19">
          <w:rPr>
            <w:rFonts w:ascii="Arial" w:hAnsi="Arial" w:cs="Arial"/>
            <w:sz w:val="24"/>
            <w:szCs w:val="24"/>
          </w:rPr>
          <w:fldChar w:fldCharType="begin"/>
        </w:r>
        <w:r w:rsidR="00F45A19" w:rsidRPr="00F45A19">
          <w:rPr>
            <w:rFonts w:ascii="Arial" w:hAnsi="Arial" w:cs="Arial"/>
            <w:sz w:val="24"/>
            <w:szCs w:val="24"/>
          </w:rPr>
          <w:instrText xml:space="preserve"> PAGE   \* MERGEFORMAT </w:instrText>
        </w:r>
        <w:r w:rsidRPr="00F45A19">
          <w:rPr>
            <w:rFonts w:ascii="Arial" w:hAnsi="Arial" w:cs="Arial"/>
            <w:sz w:val="24"/>
            <w:szCs w:val="24"/>
          </w:rPr>
          <w:fldChar w:fldCharType="separate"/>
        </w:r>
        <w:r w:rsidR="008960D0">
          <w:rPr>
            <w:rFonts w:ascii="Arial" w:hAnsi="Arial" w:cs="Arial"/>
            <w:noProof/>
            <w:sz w:val="24"/>
            <w:szCs w:val="24"/>
          </w:rPr>
          <w:t>36</w:t>
        </w:r>
        <w:r w:rsidRPr="00F45A19">
          <w:rPr>
            <w:rFonts w:ascii="Arial" w:hAnsi="Arial" w:cs="Arial"/>
            <w:sz w:val="24"/>
            <w:szCs w:val="24"/>
          </w:rPr>
          <w:fldChar w:fldCharType="end"/>
        </w:r>
      </w:p>
    </w:sdtContent>
  </w:sdt>
  <w:p w:rsidR="00390EA7" w:rsidRDefault="00DE79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BC1"/>
    <w:multiLevelType w:val="hybridMultilevel"/>
    <w:tmpl w:val="29B8DF92"/>
    <w:lvl w:ilvl="0" w:tplc="1032CC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377CD0"/>
    <w:multiLevelType w:val="hybridMultilevel"/>
    <w:tmpl w:val="3B9AE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862F0"/>
    <w:multiLevelType w:val="hybridMultilevel"/>
    <w:tmpl w:val="C67E795A"/>
    <w:lvl w:ilvl="0" w:tplc="06EAAF5E">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0751D"/>
    <w:multiLevelType w:val="hybridMultilevel"/>
    <w:tmpl w:val="28E6818C"/>
    <w:lvl w:ilvl="0" w:tplc="966C57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8E417DF"/>
    <w:multiLevelType w:val="hybridMultilevel"/>
    <w:tmpl w:val="03787842"/>
    <w:lvl w:ilvl="0" w:tplc="B8F87DC0">
      <w:start w:val="10"/>
      <w:numFmt w:val="bullet"/>
      <w:lvlText w:val="-"/>
      <w:lvlJc w:val="left"/>
      <w:pPr>
        <w:ind w:left="1353" w:hanging="360"/>
      </w:pPr>
      <w:rPr>
        <w:rFonts w:ascii="Times New Roman" w:eastAsiaTheme="minorHAnsi"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9D70B85"/>
    <w:multiLevelType w:val="hybridMultilevel"/>
    <w:tmpl w:val="3A100408"/>
    <w:lvl w:ilvl="0" w:tplc="B8F87DC0">
      <w:start w:val="10"/>
      <w:numFmt w:val="bullet"/>
      <w:lvlText w:val="-"/>
      <w:lvlJc w:val="left"/>
      <w:pPr>
        <w:ind w:left="1353"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973F7"/>
    <w:multiLevelType w:val="hybridMultilevel"/>
    <w:tmpl w:val="2C02C77A"/>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03244"/>
    <w:multiLevelType w:val="hybridMultilevel"/>
    <w:tmpl w:val="42DEC726"/>
    <w:lvl w:ilvl="0" w:tplc="161C7D2A">
      <w:start w:val="2"/>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E2957"/>
    <w:multiLevelType w:val="hybridMultilevel"/>
    <w:tmpl w:val="FD681798"/>
    <w:lvl w:ilvl="0" w:tplc="67DE2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93A8C"/>
    <w:multiLevelType w:val="hybridMultilevel"/>
    <w:tmpl w:val="B29EE4F8"/>
    <w:lvl w:ilvl="0" w:tplc="C532B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01512"/>
    <w:multiLevelType w:val="hybridMultilevel"/>
    <w:tmpl w:val="FB88342A"/>
    <w:lvl w:ilvl="0" w:tplc="E3027440">
      <w:start w:val="1"/>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302D7BCA"/>
    <w:multiLevelType w:val="hybridMultilevel"/>
    <w:tmpl w:val="2FF89962"/>
    <w:lvl w:ilvl="0" w:tplc="1B3656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45B360B"/>
    <w:multiLevelType w:val="hybridMultilevel"/>
    <w:tmpl w:val="F9141FE2"/>
    <w:lvl w:ilvl="0" w:tplc="E3027440">
      <w:start w:val="1"/>
      <w:numFmt w:val="bullet"/>
      <w:lvlText w:val="-"/>
      <w:lvlJc w:val="left"/>
      <w:pPr>
        <w:ind w:left="1571"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3813796A"/>
    <w:multiLevelType w:val="hybridMultilevel"/>
    <w:tmpl w:val="64E2D028"/>
    <w:lvl w:ilvl="0" w:tplc="2C343408">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E6E95"/>
    <w:multiLevelType w:val="hybridMultilevel"/>
    <w:tmpl w:val="30768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C5873"/>
    <w:multiLevelType w:val="hybridMultilevel"/>
    <w:tmpl w:val="12B033C8"/>
    <w:lvl w:ilvl="0" w:tplc="4CA009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B8C7651"/>
    <w:multiLevelType w:val="hybridMultilevel"/>
    <w:tmpl w:val="C4021878"/>
    <w:lvl w:ilvl="0" w:tplc="701EC810">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B77371"/>
    <w:multiLevelType w:val="hybridMultilevel"/>
    <w:tmpl w:val="C282A186"/>
    <w:lvl w:ilvl="0" w:tplc="B28C3F6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nsid w:val="4DA44932"/>
    <w:multiLevelType w:val="hybridMultilevel"/>
    <w:tmpl w:val="8F10CA74"/>
    <w:lvl w:ilvl="0" w:tplc="E3027440">
      <w:start w:val="1"/>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nsid w:val="5262328D"/>
    <w:multiLevelType w:val="hybridMultilevel"/>
    <w:tmpl w:val="051A16BC"/>
    <w:lvl w:ilvl="0" w:tplc="27A2EF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7423D1E"/>
    <w:multiLevelType w:val="hybridMultilevel"/>
    <w:tmpl w:val="D9505488"/>
    <w:lvl w:ilvl="0" w:tplc="B8F87DC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03EC6"/>
    <w:multiLevelType w:val="hybridMultilevel"/>
    <w:tmpl w:val="AEB0347E"/>
    <w:lvl w:ilvl="0" w:tplc="568EDC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4647B"/>
    <w:multiLevelType w:val="hybridMultilevel"/>
    <w:tmpl w:val="1E2CC9E0"/>
    <w:lvl w:ilvl="0" w:tplc="966C57C6">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06BB3"/>
    <w:multiLevelType w:val="hybridMultilevel"/>
    <w:tmpl w:val="403C8D9C"/>
    <w:lvl w:ilvl="0" w:tplc="62E2ED2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D7E630F"/>
    <w:multiLevelType w:val="hybridMultilevel"/>
    <w:tmpl w:val="E52A0A9E"/>
    <w:lvl w:ilvl="0" w:tplc="E3027440">
      <w:start w:val="1"/>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5">
    <w:nsid w:val="648C2168"/>
    <w:multiLevelType w:val="hybridMultilevel"/>
    <w:tmpl w:val="B6B23A94"/>
    <w:lvl w:ilvl="0" w:tplc="EAA44B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2104E"/>
    <w:multiLevelType w:val="hybridMultilevel"/>
    <w:tmpl w:val="FA7E7DA4"/>
    <w:lvl w:ilvl="0" w:tplc="5EE055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71DF3898"/>
    <w:multiLevelType w:val="hybridMultilevel"/>
    <w:tmpl w:val="9EC22584"/>
    <w:lvl w:ilvl="0" w:tplc="B8F87DC0">
      <w:start w:val="10"/>
      <w:numFmt w:val="bullet"/>
      <w:lvlText w:val="-"/>
      <w:lvlJc w:val="left"/>
      <w:pPr>
        <w:ind w:left="1353"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D57B77"/>
    <w:multiLevelType w:val="hybridMultilevel"/>
    <w:tmpl w:val="763A033C"/>
    <w:lvl w:ilvl="0" w:tplc="E89661D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74F8162C"/>
    <w:multiLevelType w:val="hybridMultilevel"/>
    <w:tmpl w:val="ADAC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9B63D1"/>
    <w:multiLevelType w:val="hybridMultilevel"/>
    <w:tmpl w:val="3F8E9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E652C"/>
    <w:multiLevelType w:val="hybridMultilevel"/>
    <w:tmpl w:val="9BF80C26"/>
    <w:lvl w:ilvl="0" w:tplc="B8F87DC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1"/>
  </w:num>
  <w:num w:numId="4">
    <w:abstractNumId w:val="20"/>
  </w:num>
  <w:num w:numId="5">
    <w:abstractNumId w:val="29"/>
  </w:num>
  <w:num w:numId="6">
    <w:abstractNumId w:val="7"/>
  </w:num>
  <w:num w:numId="7">
    <w:abstractNumId w:val="8"/>
  </w:num>
  <w:num w:numId="8">
    <w:abstractNumId w:val="0"/>
  </w:num>
  <w:num w:numId="9">
    <w:abstractNumId w:val="23"/>
  </w:num>
  <w:num w:numId="10">
    <w:abstractNumId w:val="19"/>
  </w:num>
  <w:num w:numId="11">
    <w:abstractNumId w:val="15"/>
  </w:num>
  <w:num w:numId="12">
    <w:abstractNumId w:val="9"/>
  </w:num>
  <w:num w:numId="13">
    <w:abstractNumId w:val="26"/>
  </w:num>
  <w:num w:numId="14">
    <w:abstractNumId w:val="11"/>
  </w:num>
  <w:num w:numId="15">
    <w:abstractNumId w:val="10"/>
  </w:num>
  <w:num w:numId="16">
    <w:abstractNumId w:val="24"/>
  </w:num>
  <w:num w:numId="17">
    <w:abstractNumId w:val="18"/>
  </w:num>
  <w:num w:numId="18">
    <w:abstractNumId w:val="12"/>
  </w:num>
  <w:num w:numId="19">
    <w:abstractNumId w:val="1"/>
  </w:num>
  <w:num w:numId="20">
    <w:abstractNumId w:val="16"/>
  </w:num>
  <w:num w:numId="21">
    <w:abstractNumId w:val="14"/>
  </w:num>
  <w:num w:numId="22">
    <w:abstractNumId w:val="30"/>
  </w:num>
  <w:num w:numId="23">
    <w:abstractNumId w:val="6"/>
  </w:num>
  <w:num w:numId="24">
    <w:abstractNumId w:val="22"/>
  </w:num>
  <w:num w:numId="25">
    <w:abstractNumId w:val="3"/>
  </w:num>
  <w:num w:numId="26">
    <w:abstractNumId w:val="28"/>
  </w:num>
  <w:num w:numId="27">
    <w:abstractNumId w:val="25"/>
  </w:num>
  <w:num w:numId="28">
    <w:abstractNumId w:val="4"/>
  </w:num>
  <w:num w:numId="29">
    <w:abstractNumId w:val="13"/>
  </w:num>
  <w:num w:numId="30">
    <w:abstractNumId w:val="5"/>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0C0E"/>
    <w:rsid w:val="00005B4D"/>
    <w:rsid w:val="00023E4A"/>
    <w:rsid w:val="0004337D"/>
    <w:rsid w:val="000629A2"/>
    <w:rsid w:val="00081482"/>
    <w:rsid w:val="00084056"/>
    <w:rsid w:val="000A2BC0"/>
    <w:rsid w:val="000B369E"/>
    <w:rsid w:val="000E7BB1"/>
    <w:rsid w:val="00112E23"/>
    <w:rsid w:val="001527F8"/>
    <w:rsid w:val="00162441"/>
    <w:rsid w:val="00172697"/>
    <w:rsid w:val="00193E2D"/>
    <w:rsid w:val="001F441C"/>
    <w:rsid w:val="00201851"/>
    <w:rsid w:val="002154B9"/>
    <w:rsid w:val="00243BBF"/>
    <w:rsid w:val="00345513"/>
    <w:rsid w:val="003C2515"/>
    <w:rsid w:val="003C5811"/>
    <w:rsid w:val="003E723B"/>
    <w:rsid w:val="00404669"/>
    <w:rsid w:val="00440C0E"/>
    <w:rsid w:val="00445D21"/>
    <w:rsid w:val="00462E49"/>
    <w:rsid w:val="00487EB6"/>
    <w:rsid w:val="004B60D2"/>
    <w:rsid w:val="004C38AC"/>
    <w:rsid w:val="004F2F6B"/>
    <w:rsid w:val="00541A56"/>
    <w:rsid w:val="00586B44"/>
    <w:rsid w:val="005D51D4"/>
    <w:rsid w:val="006E62C1"/>
    <w:rsid w:val="00706F85"/>
    <w:rsid w:val="00720E30"/>
    <w:rsid w:val="00725444"/>
    <w:rsid w:val="00774959"/>
    <w:rsid w:val="00781383"/>
    <w:rsid w:val="007E2A97"/>
    <w:rsid w:val="00864586"/>
    <w:rsid w:val="008751AF"/>
    <w:rsid w:val="008960D0"/>
    <w:rsid w:val="008E2A1A"/>
    <w:rsid w:val="00910C66"/>
    <w:rsid w:val="00934A16"/>
    <w:rsid w:val="00951050"/>
    <w:rsid w:val="00962A32"/>
    <w:rsid w:val="00962B50"/>
    <w:rsid w:val="009D0C48"/>
    <w:rsid w:val="00A20651"/>
    <w:rsid w:val="00A31C15"/>
    <w:rsid w:val="00A60E06"/>
    <w:rsid w:val="00AD50AE"/>
    <w:rsid w:val="00B63A1E"/>
    <w:rsid w:val="00B72EAA"/>
    <w:rsid w:val="00B73EA6"/>
    <w:rsid w:val="00BA79FB"/>
    <w:rsid w:val="00BC3750"/>
    <w:rsid w:val="00BD194C"/>
    <w:rsid w:val="00C539E1"/>
    <w:rsid w:val="00C63CFD"/>
    <w:rsid w:val="00CE71DF"/>
    <w:rsid w:val="00DE7960"/>
    <w:rsid w:val="00DF01F5"/>
    <w:rsid w:val="00E50C94"/>
    <w:rsid w:val="00E843B9"/>
    <w:rsid w:val="00EA61AD"/>
    <w:rsid w:val="00EA7906"/>
    <w:rsid w:val="00EE130C"/>
    <w:rsid w:val="00EE761C"/>
    <w:rsid w:val="00F154FF"/>
    <w:rsid w:val="00F45A19"/>
    <w:rsid w:val="00FC57EB"/>
    <w:rsid w:val="00FD7E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0E"/>
    <w:pPr>
      <w:ind w:left="720"/>
      <w:contextualSpacing/>
    </w:pPr>
  </w:style>
  <w:style w:type="table" w:styleId="TableGrid">
    <w:name w:val="Table Grid"/>
    <w:basedOn w:val="TableNormal"/>
    <w:uiPriority w:val="59"/>
    <w:rsid w:val="00440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0E"/>
  </w:style>
  <w:style w:type="paragraph" w:styleId="Footer">
    <w:name w:val="footer"/>
    <w:basedOn w:val="Normal"/>
    <w:link w:val="FooterChar"/>
    <w:uiPriority w:val="99"/>
    <w:unhideWhenUsed/>
    <w:rsid w:val="00440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0E"/>
  </w:style>
  <w:style w:type="paragraph" w:styleId="BalloonText">
    <w:name w:val="Balloon Text"/>
    <w:basedOn w:val="Normal"/>
    <w:link w:val="BalloonTextChar"/>
    <w:uiPriority w:val="99"/>
    <w:semiHidden/>
    <w:unhideWhenUsed/>
    <w:rsid w:val="0000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BABE-C17D-4D06-8FA1-59872C32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Putri</cp:lastModifiedBy>
  <cp:revision>31</cp:revision>
  <cp:lastPrinted>2014-05-15T04:34:00Z</cp:lastPrinted>
  <dcterms:created xsi:type="dcterms:W3CDTF">2014-01-29T03:28:00Z</dcterms:created>
  <dcterms:modified xsi:type="dcterms:W3CDTF">2014-05-15T04:36:00Z</dcterms:modified>
</cp:coreProperties>
</file>