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F2" w:rsidRPr="001A20E9" w:rsidRDefault="00D800F2" w:rsidP="00D800F2">
      <w:pPr>
        <w:spacing w:line="480" w:lineRule="auto"/>
        <w:jc w:val="center"/>
        <w:rPr>
          <w:rFonts w:ascii="Arial" w:hAnsi="Arial" w:cs="Arial"/>
          <w:b/>
          <w:sz w:val="24"/>
          <w:szCs w:val="24"/>
        </w:rPr>
      </w:pPr>
      <w:r w:rsidRPr="001A20E9">
        <w:rPr>
          <w:rFonts w:ascii="Arial" w:hAnsi="Arial" w:cs="Arial"/>
          <w:b/>
          <w:sz w:val="24"/>
          <w:szCs w:val="24"/>
        </w:rPr>
        <w:t>BAB II</w:t>
      </w:r>
    </w:p>
    <w:p w:rsidR="00D800F2" w:rsidRPr="001A20E9" w:rsidRDefault="00D800F2" w:rsidP="00D800F2">
      <w:pPr>
        <w:spacing w:line="480" w:lineRule="auto"/>
        <w:jc w:val="center"/>
        <w:rPr>
          <w:rFonts w:ascii="Arial" w:hAnsi="Arial" w:cs="Arial"/>
          <w:b/>
          <w:sz w:val="24"/>
          <w:szCs w:val="24"/>
        </w:rPr>
      </w:pPr>
      <w:r w:rsidRPr="001A20E9">
        <w:rPr>
          <w:rFonts w:ascii="Arial" w:hAnsi="Arial" w:cs="Arial"/>
          <w:b/>
          <w:sz w:val="24"/>
          <w:szCs w:val="24"/>
        </w:rPr>
        <w:t>LANDASAN TEORI</w:t>
      </w:r>
    </w:p>
    <w:p w:rsidR="00D800F2" w:rsidRDefault="00D800F2" w:rsidP="00D800F2">
      <w:pPr>
        <w:spacing w:line="480" w:lineRule="auto"/>
        <w:jc w:val="center"/>
        <w:rPr>
          <w:rFonts w:ascii="Arial" w:hAnsi="Arial" w:cs="Arial"/>
          <w:sz w:val="24"/>
          <w:szCs w:val="24"/>
        </w:rPr>
      </w:pPr>
    </w:p>
    <w:p w:rsidR="00D800F2" w:rsidRPr="001A20E9" w:rsidRDefault="00D800F2" w:rsidP="00D800F2">
      <w:pPr>
        <w:pStyle w:val="ListParagraph"/>
        <w:numPr>
          <w:ilvl w:val="0"/>
          <w:numId w:val="1"/>
        </w:numPr>
        <w:spacing w:line="480" w:lineRule="auto"/>
        <w:ind w:left="426"/>
        <w:jc w:val="both"/>
        <w:rPr>
          <w:rFonts w:ascii="Arial" w:hAnsi="Arial" w:cs="Arial"/>
          <w:b/>
          <w:sz w:val="24"/>
          <w:szCs w:val="24"/>
        </w:rPr>
      </w:pPr>
      <w:r w:rsidRPr="001A20E9">
        <w:rPr>
          <w:rFonts w:ascii="Arial" w:hAnsi="Arial" w:cs="Arial"/>
          <w:b/>
          <w:sz w:val="24"/>
          <w:szCs w:val="24"/>
        </w:rPr>
        <w:t>Pembelajaran Bahasa Indonesia</w:t>
      </w:r>
    </w:p>
    <w:p w:rsidR="00D800F2" w:rsidRDefault="00D800F2" w:rsidP="00D800F2">
      <w:pPr>
        <w:pStyle w:val="ListParagraph"/>
        <w:spacing w:line="480" w:lineRule="auto"/>
        <w:ind w:left="426" w:firstLine="708"/>
        <w:jc w:val="both"/>
        <w:rPr>
          <w:rFonts w:ascii="Arial" w:hAnsi="Arial" w:cs="Arial"/>
          <w:sz w:val="24"/>
          <w:szCs w:val="24"/>
        </w:rPr>
      </w:pPr>
      <w:r>
        <w:rPr>
          <w:rFonts w:ascii="Arial" w:hAnsi="Arial" w:cs="Arial"/>
          <w:sz w:val="24"/>
          <w:szCs w:val="24"/>
        </w:rPr>
        <w:t>Menurut Degeng pembelajaran merupakan upaya membelajarkan siswa. Kegiatan pengupayaan ini akan mengakibatkan siswa dapat mempelajari sesuatu dengan cara efektif dan efisien. Upaya-upaya yang dilakukan dapat beruba analisis tujuan dan karakteristik studi dan siswa, analisis sumber belajar, strategi pengorganisasian, sumber belajar, menetapkan strategi penyampaian pembelajaran.</w:t>
      </w:r>
    </w:p>
    <w:p w:rsidR="00D800F2" w:rsidRPr="001A20E9" w:rsidRDefault="00D800F2" w:rsidP="00D800F2">
      <w:pPr>
        <w:pStyle w:val="ListParagraph"/>
        <w:spacing w:line="480" w:lineRule="auto"/>
        <w:ind w:left="426" w:firstLine="708"/>
        <w:jc w:val="both"/>
        <w:rPr>
          <w:rFonts w:ascii="Arial" w:hAnsi="Arial" w:cs="Arial"/>
          <w:sz w:val="24"/>
          <w:szCs w:val="24"/>
        </w:rPr>
      </w:pPr>
      <w:r>
        <w:rPr>
          <w:rFonts w:ascii="Arial" w:hAnsi="Arial" w:cs="Arial"/>
          <w:sz w:val="24"/>
          <w:szCs w:val="24"/>
        </w:rPr>
        <w:t>Oleh karena itu, setiap pengajar harus memiliki keterampilan dalam memilih strategi pembelajaran yang tepat dalam setiap jenis kegiatan pembelajaran, diharapakan pencapaian tujuan pembelajaran dapat terpenuhi. Gilstrap dan Martin juga mengatakan bahwa peran pengajar lebih erat kaitannya dengan keberhasilan pembelajaran,  terutama dengan kemampuan pengajar dalam menetapkan strategi pembelajaran.</w:t>
      </w:r>
      <w:r w:rsidRPr="001A20E9">
        <w:rPr>
          <w:rFonts w:ascii="Arial" w:hAnsi="Arial" w:cs="Arial"/>
          <w:sz w:val="24"/>
          <w:szCs w:val="24"/>
          <w:vertAlign w:val="superscript"/>
        </w:rPr>
        <w:t>1</w:t>
      </w:r>
    </w:p>
    <w:p w:rsidR="00D800F2" w:rsidRDefault="0061452C" w:rsidP="00D800F2">
      <w:pPr>
        <w:pStyle w:val="ListParagraph"/>
        <w:spacing w:line="480" w:lineRule="auto"/>
        <w:ind w:left="0"/>
        <w:jc w:val="both"/>
        <w:rPr>
          <w:rFonts w:ascii="Arial" w:hAnsi="Arial" w:cs="Arial"/>
          <w:sz w:val="24"/>
          <w:szCs w:val="24"/>
        </w:rPr>
      </w:pPr>
      <w:r>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35pt;margin-top:10.8pt;width:157pt;height:0;z-index:251660288" o:connectortype="straight"/>
        </w:pict>
      </w:r>
    </w:p>
    <w:p w:rsidR="00D800F2" w:rsidRPr="00EA4AC4" w:rsidRDefault="00D800F2" w:rsidP="00D800F2">
      <w:pPr>
        <w:pStyle w:val="ListParagraph"/>
        <w:spacing w:line="480" w:lineRule="auto"/>
        <w:ind w:left="0" w:firstLine="720"/>
        <w:jc w:val="both"/>
        <w:rPr>
          <w:rFonts w:ascii="Arial" w:hAnsi="Arial" w:cs="Arial"/>
          <w:sz w:val="20"/>
          <w:szCs w:val="20"/>
        </w:rPr>
      </w:pPr>
      <w:r w:rsidRPr="001A20E9">
        <w:rPr>
          <w:rFonts w:ascii="Arial" w:hAnsi="Arial" w:cs="Arial"/>
          <w:sz w:val="24"/>
          <w:szCs w:val="24"/>
          <w:vertAlign w:val="superscript"/>
        </w:rPr>
        <w:t>1</w:t>
      </w:r>
      <w:r>
        <w:rPr>
          <w:rFonts w:ascii="Arial" w:hAnsi="Arial" w:cs="Arial"/>
          <w:sz w:val="20"/>
          <w:szCs w:val="20"/>
        </w:rPr>
        <w:t xml:space="preserve">Henry Guntur Tarigan, </w:t>
      </w:r>
      <w:r>
        <w:rPr>
          <w:rFonts w:ascii="Arial" w:hAnsi="Arial" w:cs="Arial"/>
          <w:i/>
          <w:sz w:val="20"/>
          <w:szCs w:val="20"/>
        </w:rPr>
        <w:t xml:space="preserve">Membaca Sebagai Suatu Keterampilan Berbahasa </w:t>
      </w:r>
      <w:r>
        <w:rPr>
          <w:rFonts w:ascii="Arial" w:hAnsi="Arial" w:cs="Arial"/>
          <w:sz w:val="20"/>
          <w:szCs w:val="20"/>
        </w:rPr>
        <w:t>(Jakarta : Ekspresif), hlm, 36.</w:t>
      </w:r>
    </w:p>
    <w:p w:rsidR="00FF4290" w:rsidRDefault="00FF4290"/>
    <w:sectPr w:rsidR="00FF4290" w:rsidSect="00A54DC5">
      <w:footerReference w:type="default" r:id="rId7"/>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81" w:rsidRDefault="00C67E81" w:rsidP="0061452C">
      <w:pPr>
        <w:spacing w:after="0" w:line="240" w:lineRule="auto"/>
      </w:pPr>
      <w:r>
        <w:separator/>
      </w:r>
    </w:p>
  </w:endnote>
  <w:endnote w:type="continuationSeparator" w:id="1">
    <w:p w:rsidR="00C67E81" w:rsidRDefault="00C67E81" w:rsidP="00614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8836"/>
      <w:docPartObj>
        <w:docPartGallery w:val="Page Numbers (Bottom of Page)"/>
        <w:docPartUnique/>
      </w:docPartObj>
    </w:sdtPr>
    <w:sdtContent>
      <w:p w:rsidR="00974ADB" w:rsidRDefault="00D800F2">
        <w:pPr>
          <w:pStyle w:val="Footer"/>
          <w:jc w:val="center"/>
        </w:pPr>
        <w:r>
          <w:t>23</w:t>
        </w:r>
      </w:p>
    </w:sdtContent>
  </w:sdt>
  <w:p w:rsidR="00974ADB" w:rsidRDefault="00C67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81" w:rsidRDefault="00C67E81" w:rsidP="0061452C">
      <w:pPr>
        <w:spacing w:after="0" w:line="240" w:lineRule="auto"/>
      </w:pPr>
      <w:r>
        <w:separator/>
      </w:r>
    </w:p>
  </w:footnote>
  <w:footnote w:type="continuationSeparator" w:id="1">
    <w:p w:rsidR="00C67E81" w:rsidRDefault="00C67E81" w:rsidP="00614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F1C5B"/>
    <w:multiLevelType w:val="hybridMultilevel"/>
    <w:tmpl w:val="2C04E3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D800F2"/>
    <w:rsid w:val="0061452C"/>
    <w:rsid w:val="00846A1E"/>
    <w:rsid w:val="009A77AF"/>
    <w:rsid w:val="00A54DC5"/>
    <w:rsid w:val="00BE3F70"/>
    <w:rsid w:val="00C67E81"/>
    <w:rsid w:val="00D800F2"/>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F2"/>
  </w:style>
  <w:style w:type="paragraph" w:styleId="ListParagraph">
    <w:name w:val="List Paragraph"/>
    <w:basedOn w:val="Normal"/>
    <w:uiPriority w:val="34"/>
    <w:qFormat/>
    <w:rsid w:val="00D800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2014-12-03T13:19:00Z</dcterms:created>
  <dcterms:modified xsi:type="dcterms:W3CDTF">2014-12-03T13:52:00Z</dcterms:modified>
</cp:coreProperties>
</file>