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B5" w:rsidRPr="0026783F" w:rsidRDefault="008023B5" w:rsidP="008C7716">
      <w:pPr>
        <w:pStyle w:val="NoSpacing"/>
        <w:spacing w:line="480" w:lineRule="auto"/>
        <w:jc w:val="center"/>
        <w:outlineLvl w:val="0"/>
        <w:rPr>
          <w:rFonts w:ascii="Times New Roman" w:hAnsi="Times New Roman"/>
          <w:b/>
          <w:sz w:val="24"/>
          <w:szCs w:val="24"/>
        </w:rPr>
      </w:pPr>
      <w:r w:rsidRPr="0026783F">
        <w:rPr>
          <w:rFonts w:ascii="Times New Roman" w:hAnsi="Times New Roman"/>
          <w:b/>
          <w:sz w:val="24"/>
          <w:szCs w:val="24"/>
        </w:rPr>
        <w:t>BAB V</w:t>
      </w:r>
    </w:p>
    <w:p w:rsidR="00025E9A" w:rsidRPr="00025E9A" w:rsidRDefault="008023B5" w:rsidP="008C7716">
      <w:pPr>
        <w:pStyle w:val="NoSpacing"/>
        <w:spacing w:line="480" w:lineRule="auto"/>
        <w:jc w:val="center"/>
        <w:rPr>
          <w:rFonts w:ascii="Times New Roman" w:hAnsi="Times New Roman"/>
          <w:b/>
          <w:sz w:val="24"/>
          <w:szCs w:val="24"/>
          <w:lang w:val="id-ID"/>
        </w:rPr>
      </w:pPr>
      <w:r w:rsidRPr="0026783F">
        <w:rPr>
          <w:rFonts w:ascii="Times New Roman" w:hAnsi="Times New Roman"/>
          <w:b/>
          <w:sz w:val="24"/>
          <w:szCs w:val="24"/>
        </w:rPr>
        <w:t>PENUTUP</w:t>
      </w:r>
    </w:p>
    <w:p w:rsidR="00F27ACC" w:rsidRPr="00E61C23" w:rsidRDefault="00E61C23" w:rsidP="00745F4F">
      <w:pPr>
        <w:pStyle w:val="NoSpacing"/>
        <w:numPr>
          <w:ilvl w:val="0"/>
          <w:numId w:val="4"/>
        </w:numPr>
        <w:spacing w:line="480" w:lineRule="auto"/>
        <w:ind w:left="426" w:hanging="426"/>
        <w:jc w:val="both"/>
        <w:rPr>
          <w:lang w:val="id-ID"/>
        </w:rPr>
      </w:pPr>
      <w:r>
        <w:rPr>
          <w:rFonts w:ascii="Times New Roman" w:hAnsi="Times New Roman"/>
          <w:b/>
          <w:sz w:val="24"/>
          <w:szCs w:val="24"/>
          <w:lang w:val="id-ID"/>
        </w:rPr>
        <w:t xml:space="preserve">Kesimpulan </w:t>
      </w:r>
    </w:p>
    <w:p w:rsidR="00324375" w:rsidRDefault="00E61C23" w:rsidP="00124E38">
      <w:pPr>
        <w:pStyle w:val="NoSpacing"/>
        <w:spacing w:line="480" w:lineRule="auto"/>
        <w:ind w:left="426" w:firstLine="425"/>
        <w:jc w:val="both"/>
        <w:rPr>
          <w:rFonts w:ascii="Times New Roman" w:hAnsi="Times New Roman"/>
          <w:bCs/>
          <w:sz w:val="24"/>
          <w:szCs w:val="24"/>
          <w:lang w:val="id-ID"/>
        </w:rPr>
      </w:pPr>
      <w:r w:rsidRPr="00E61C23">
        <w:rPr>
          <w:rFonts w:ascii="Times New Roman" w:hAnsi="Times New Roman"/>
          <w:bCs/>
          <w:sz w:val="24"/>
          <w:szCs w:val="24"/>
          <w:lang w:val="id-ID"/>
        </w:rPr>
        <w:t xml:space="preserve">Berdasarkan </w:t>
      </w:r>
      <w:r>
        <w:rPr>
          <w:rFonts w:ascii="Times New Roman" w:hAnsi="Times New Roman"/>
          <w:bCs/>
          <w:sz w:val="24"/>
          <w:szCs w:val="24"/>
          <w:lang w:val="id-ID"/>
        </w:rPr>
        <w:t>hasil penelitian dan pembahasan yang telah disajikan pada bab sebelumn</w:t>
      </w:r>
      <w:r w:rsidR="00324375">
        <w:rPr>
          <w:rFonts w:ascii="Times New Roman" w:hAnsi="Times New Roman"/>
          <w:bCs/>
          <w:sz w:val="24"/>
          <w:szCs w:val="24"/>
          <w:lang w:val="id-ID"/>
        </w:rPr>
        <w:t>ya maka dapat disimpulkan bahwa:</w:t>
      </w:r>
    </w:p>
    <w:p w:rsidR="00124E38" w:rsidRDefault="00324375" w:rsidP="00124E38">
      <w:pPr>
        <w:pStyle w:val="NoSpacing"/>
        <w:numPr>
          <w:ilvl w:val="0"/>
          <w:numId w:val="6"/>
        </w:numPr>
        <w:spacing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Pen</w:t>
      </w:r>
      <w:r w:rsidR="000D690B">
        <w:rPr>
          <w:rFonts w:ascii="Times New Roman" w:hAnsi="Times New Roman"/>
          <w:bCs/>
          <w:sz w:val="24"/>
          <w:szCs w:val="24"/>
          <w:lang w:val="id-ID"/>
        </w:rPr>
        <w:t xml:space="preserve">erapanmodel pembelajaran kooperatif tipe </w:t>
      </w:r>
      <w:r w:rsidR="000D690B" w:rsidRPr="000D690B">
        <w:rPr>
          <w:rFonts w:ascii="Times New Roman" w:hAnsi="Times New Roman"/>
          <w:bCs/>
          <w:i/>
          <w:sz w:val="24"/>
          <w:szCs w:val="24"/>
          <w:lang w:val="id-ID"/>
        </w:rPr>
        <w:t>probing-prompting</w:t>
      </w:r>
      <w:r>
        <w:rPr>
          <w:rFonts w:ascii="Times New Roman" w:hAnsi="Times New Roman"/>
          <w:bCs/>
          <w:sz w:val="24"/>
          <w:szCs w:val="24"/>
          <w:lang w:val="id-ID"/>
        </w:rPr>
        <w:t xml:space="preserve"> pada mata pelajaran Matematika materi </w:t>
      </w:r>
      <w:r w:rsidR="000D690B">
        <w:rPr>
          <w:rFonts w:ascii="Times New Roman" w:hAnsi="Times New Roman"/>
          <w:bCs/>
          <w:sz w:val="24"/>
          <w:szCs w:val="24"/>
          <w:lang w:val="id-ID"/>
        </w:rPr>
        <w:t>segitiga</w:t>
      </w:r>
      <w:r>
        <w:rPr>
          <w:rFonts w:ascii="Times New Roman" w:hAnsi="Times New Roman"/>
          <w:bCs/>
          <w:sz w:val="24"/>
          <w:szCs w:val="24"/>
          <w:lang w:val="id-ID"/>
        </w:rPr>
        <w:t xml:space="preserve"> di kelas I</w:t>
      </w:r>
      <w:r w:rsidR="000D690B">
        <w:rPr>
          <w:rFonts w:ascii="Times New Roman" w:hAnsi="Times New Roman"/>
          <w:bCs/>
          <w:sz w:val="24"/>
          <w:szCs w:val="24"/>
          <w:lang w:val="id-ID"/>
        </w:rPr>
        <w:t>V</w:t>
      </w:r>
      <w:r>
        <w:rPr>
          <w:rFonts w:ascii="Times New Roman" w:hAnsi="Times New Roman"/>
          <w:bCs/>
          <w:sz w:val="24"/>
          <w:szCs w:val="24"/>
          <w:lang w:val="id-ID"/>
        </w:rPr>
        <w:t xml:space="preserve"> A Madrasah Ibtidaiyah </w:t>
      </w:r>
      <w:r w:rsidR="00324604">
        <w:rPr>
          <w:rFonts w:ascii="Times New Roman" w:hAnsi="Times New Roman"/>
          <w:bCs/>
          <w:sz w:val="24"/>
          <w:szCs w:val="24"/>
          <w:lang w:val="id-ID"/>
        </w:rPr>
        <w:t xml:space="preserve">Munawariyah </w:t>
      </w:r>
      <w:r w:rsidR="00347AE9">
        <w:rPr>
          <w:rFonts w:ascii="Times New Roman" w:hAnsi="Times New Roman"/>
          <w:bCs/>
          <w:sz w:val="24"/>
          <w:szCs w:val="24"/>
          <w:lang w:val="id-ID"/>
        </w:rPr>
        <w:t>tergolong baik.</w:t>
      </w:r>
    </w:p>
    <w:p w:rsidR="00124E38" w:rsidRDefault="00324375" w:rsidP="00124E38">
      <w:pPr>
        <w:pStyle w:val="NoSpacing"/>
        <w:numPr>
          <w:ilvl w:val="0"/>
          <w:numId w:val="6"/>
        </w:numPr>
        <w:spacing w:line="480" w:lineRule="auto"/>
        <w:ind w:left="709" w:hanging="283"/>
        <w:jc w:val="both"/>
        <w:rPr>
          <w:rFonts w:ascii="Times New Roman" w:hAnsi="Times New Roman"/>
          <w:bCs/>
          <w:sz w:val="24"/>
          <w:szCs w:val="24"/>
          <w:lang w:val="id-ID"/>
        </w:rPr>
      </w:pPr>
      <w:r w:rsidRPr="00124E38">
        <w:rPr>
          <w:rFonts w:ascii="Times New Roman" w:hAnsi="Times New Roman"/>
          <w:bCs/>
          <w:sz w:val="24"/>
          <w:szCs w:val="24"/>
          <w:lang w:val="id-ID"/>
        </w:rPr>
        <w:t>H</w:t>
      </w:r>
      <w:r w:rsidR="00E61C23" w:rsidRPr="00124E38">
        <w:rPr>
          <w:rFonts w:ascii="Times New Roman" w:hAnsi="Times New Roman"/>
          <w:bCs/>
          <w:sz w:val="24"/>
          <w:szCs w:val="24"/>
          <w:lang w:val="id-ID"/>
        </w:rPr>
        <w:t xml:space="preserve">asil </w:t>
      </w:r>
      <w:r w:rsidR="000D690B" w:rsidRPr="00124E38">
        <w:rPr>
          <w:rFonts w:ascii="Times New Roman" w:hAnsi="Times New Roman"/>
          <w:bCs/>
          <w:sz w:val="24"/>
          <w:szCs w:val="24"/>
          <w:lang w:val="id-ID"/>
        </w:rPr>
        <w:t xml:space="preserve">pemahaman konsep matamatikapenerapan model pembelajaran kooperatif tipe </w:t>
      </w:r>
      <w:r w:rsidR="000D690B" w:rsidRPr="00124E38">
        <w:rPr>
          <w:rFonts w:ascii="Times New Roman" w:hAnsi="Times New Roman"/>
          <w:bCs/>
          <w:i/>
          <w:sz w:val="24"/>
          <w:szCs w:val="24"/>
          <w:lang w:val="id-ID"/>
        </w:rPr>
        <w:t>probing-prompting</w:t>
      </w:r>
      <w:r w:rsidR="00E61C23" w:rsidRPr="00124E38">
        <w:rPr>
          <w:rFonts w:ascii="Times New Roman" w:hAnsi="Times New Roman"/>
          <w:bCs/>
          <w:sz w:val="24"/>
          <w:szCs w:val="24"/>
          <w:lang w:val="id-ID"/>
        </w:rPr>
        <w:t>(</w:t>
      </w:r>
      <w:r w:rsidR="00E61C23" w:rsidRPr="00124E38">
        <w:rPr>
          <w:rFonts w:ascii="Times New Roman" w:hAnsi="Times New Roman"/>
          <w:bCs/>
          <w:i/>
          <w:iCs/>
          <w:sz w:val="24"/>
          <w:szCs w:val="24"/>
          <w:lang w:val="id-ID"/>
        </w:rPr>
        <w:t xml:space="preserve">pre-test) </w:t>
      </w:r>
      <w:r w:rsidR="00E61C23" w:rsidRPr="00124E38">
        <w:rPr>
          <w:rFonts w:ascii="Times New Roman" w:hAnsi="Times New Roman"/>
          <w:bCs/>
          <w:sz w:val="24"/>
          <w:szCs w:val="24"/>
          <w:lang w:val="id-ID"/>
        </w:rPr>
        <w:t xml:space="preserve">memiliki rata- rata </w:t>
      </w:r>
      <w:r w:rsidR="007F5964" w:rsidRPr="00124E38">
        <w:rPr>
          <w:rFonts w:ascii="Times New Roman" w:hAnsi="Times New Roman"/>
          <w:bCs/>
          <w:sz w:val="24"/>
          <w:szCs w:val="24"/>
          <w:lang w:val="id-ID"/>
        </w:rPr>
        <w:t>6</w:t>
      </w:r>
      <w:r w:rsidR="0016344C" w:rsidRPr="00124E38">
        <w:rPr>
          <w:rFonts w:ascii="Times New Roman" w:hAnsi="Times New Roman"/>
          <w:bCs/>
          <w:sz w:val="24"/>
          <w:szCs w:val="24"/>
        </w:rPr>
        <w:t>1</w:t>
      </w:r>
      <w:r w:rsidR="00E61C23" w:rsidRPr="00124E38">
        <w:rPr>
          <w:rFonts w:ascii="Times New Roman" w:hAnsi="Times New Roman"/>
          <w:bCs/>
          <w:sz w:val="24"/>
          <w:szCs w:val="24"/>
          <w:lang w:val="id-ID"/>
        </w:rPr>
        <w:t xml:space="preserve">. Sedangkan hasil </w:t>
      </w:r>
      <w:r w:rsidR="000D690B" w:rsidRPr="00124E38">
        <w:rPr>
          <w:rFonts w:ascii="Times New Roman" w:hAnsi="Times New Roman"/>
          <w:bCs/>
          <w:sz w:val="24"/>
          <w:szCs w:val="24"/>
          <w:lang w:val="id-ID"/>
        </w:rPr>
        <w:t xml:space="preserve">pemahaman konsep matematika </w:t>
      </w:r>
      <w:r w:rsidR="00E61C23" w:rsidRPr="00124E38">
        <w:rPr>
          <w:rFonts w:ascii="Times New Roman" w:hAnsi="Times New Roman"/>
          <w:bCs/>
          <w:sz w:val="24"/>
          <w:szCs w:val="24"/>
          <w:lang w:val="id-ID"/>
        </w:rPr>
        <w:t xml:space="preserve">setelah </w:t>
      </w:r>
      <w:r w:rsidR="000D690B" w:rsidRPr="00124E38">
        <w:rPr>
          <w:rFonts w:ascii="Times New Roman" w:hAnsi="Times New Roman"/>
          <w:bCs/>
          <w:sz w:val="24"/>
          <w:szCs w:val="24"/>
          <w:lang w:val="id-ID"/>
        </w:rPr>
        <w:t xml:space="preserve">penerapan model pembelajaran kooperatif tipe </w:t>
      </w:r>
      <w:r w:rsidR="000D690B" w:rsidRPr="00124E38">
        <w:rPr>
          <w:rFonts w:ascii="Times New Roman" w:hAnsi="Times New Roman"/>
          <w:bCs/>
          <w:i/>
          <w:sz w:val="24"/>
          <w:szCs w:val="24"/>
          <w:lang w:val="id-ID"/>
        </w:rPr>
        <w:t>probing-prompting</w:t>
      </w:r>
      <w:r w:rsidR="00E61C23" w:rsidRPr="00124E38">
        <w:rPr>
          <w:rFonts w:ascii="Times New Roman" w:hAnsi="Times New Roman"/>
          <w:bCs/>
          <w:sz w:val="24"/>
          <w:szCs w:val="24"/>
          <w:lang w:val="id-ID"/>
        </w:rPr>
        <w:t xml:space="preserve">( </w:t>
      </w:r>
      <w:r w:rsidR="00E61C23" w:rsidRPr="00124E38">
        <w:rPr>
          <w:rFonts w:ascii="Times New Roman" w:hAnsi="Times New Roman"/>
          <w:bCs/>
          <w:i/>
          <w:iCs/>
          <w:sz w:val="24"/>
          <w:szCs w:val="24"/>
          <w:lang w:val="id-ID"/>
        </w:rPr>
        <w:t>post- test</w:t>
      </w:r>
      <w:r w:rsidR="00E61C23" w:rsidRPr="00124E38">
        <w:rPr>
          <w:rFonts w:ascii="Times New Roman" w:hAnsi="Times New Roman"/>
          <w:bCs/>
          <w:sz w:val="24"/>
          <w:szCs w:val="24"/>
          <w:lang w:val="id-ID"/>
        </w:rPr>
        <w:t xml:space="preserve">) memiliki rata- rata </w:t>
      </w:r>
      <w:r w:rsidR="0016344C" w:rsidRPr="00124E38">
        <w:rPr>
          <w:rFonts w:ascii="Times New Roman" w:hAnsi="Times New Roman"/>
          <w:bCs/>
          <w:sz w:val="24"/>
          <w:szCs w:val="24"/>
          <w:lang w:val="id-ID"/>
        </w:rPr>
        <w:t>8</w:t>
      </w:r>
      <w:r w:rsidR="007F5964" w:rsidRPr="00124E38">
        <w:rPr>
          <w:rFonts w:ascii="Times New Roman" w:hAnsi="Times New Roman"/>
          <w:bCs/>
          <w:sz w:val="24"/>
          <w:szCs w:val="24"/>
        </w:rPr>
        <w:t>1,</w:t>
      </w:r>
      <w:r w:rsidR="007F5964" w:rsidRPr="00124E38">
        <w:rPr>
          <w:rFonts w:ascii="Times New Roman" w:hAnsi="Times New Roman"/>
          <w:bCs/>
          <w:sz w:val="24"/>
          <w:szCs w:val="24"/>
          <w:lang w:val="id-ID"/>
        </w:rPr>
        <w:t>99</w:t>
      </w:r>
      <w:r w:rsidR="000D690B" w:rsidRPr="00124E38">
        <w:rPr>
          <w:rFonts w:ascii="Times New Roman" w:hAnsi="Times New Roman"/>
          <w:bCs/>
          <w:sz w:val="24"/>
          <w:szCs w:val="24"/>
          <w:lang w:val="id-ID"/>
        </w:rPr>
        <w:t xml:space="preserve">. Dengan demikian bahwa model pembelajaran kooperatif tipe </w:t>
      </w:r>
      <w:r w:rsidR="000D690B" w:rsidRPr="00124E38">
        <w:rPr>
          <w:rFonts w:ascii="Times New Roman" w:hAnsi="Times New Roman"/>
          <w:bCs/>
          <w:i/>
          <w:sz w:val="24"/>
          <w:szCs w:val="24"/>
          <w:lang w:val="id-ID"/>
        </w:rPr>
        <w:t>probing-prompting</w:t>
      </w:r>
      <w:r w:rsidR="00E61C23" w:rsidRPr="00124E38">
        <w:rPr>
          <w:rFonts w:ascii="Times New Roman" w:hAnsi="Times New Roman"/>
          <w:bCs/>
          <w:sz w:val="24"/>
          <w:szCs w:val="24"/>
          <w:lang w:val="id-ID"/>
        </w:rPr>
        <w:t>yang telah di</w:t>
      </w:r>
      <w:r w:rsidR="000D690B" w:rsidRPr="00124E38">
        <w:rPr>
          <w:rFonts w:ascii="Times New Roman" w:hAnsi="Times New Roman"/>
          <w:bCs/>
          <w:sz w:val="24"/>
          <w:szCs w:val="24"/>
          <w:lang w:val="id-ID"/>
        </w:rPr>
        <w:t>terapkan</w:t>
      </w:r>
      <w:r w:rsidR="00E61C23" w:rsidRPr="00124E38">
        <w:rPr>
          <w:rFonts w:ascii="Times New Roman" w:hAnsi="Times New Roman"/>
          <w:bCs/>
          <w:sz w:val="24"/>
          <w:szCs w:val="24"/>
          <w:lang w:val="id-ID"/>
        </w:rPr>
        <w:t xml:space="preserve"> ada perbedaan yang signifikan terhadap hasil </w:t>
      </w:r>
      <w:r w:rsidR="000D690B" w:rsidRPr="00124E38">
        <w:rPr>
          <w:rFonts w:ascii="Times New Roman" w:hAnsi="Times New Roman"/>
          <w:bCs/>
          <w:sz w:val="24"/>
          <w:szCs w:val="24"/>
          <w:lang w:val="id-ID"/>
        </w:rPr>
        <w:t>pemahaman konsep matematika</w:t>
      </w:r>
      <w:r w:rsidR="00447A19" w:rsidRPr="00124E38">
        <w:rPr>
          <w:rFonts w:ascii="Times New Roman" w:hAnsi="Times New Roman"/>
          <w:bCs/>
          <w:sz w:val="24"/>
          <w:szCs w:val="24"/>
          <w:lang w:val="id-ID"/>
        </w:rPr>
        <w:t xml:space="preserve"> siswa pada materi </w:t>
      </w:r>
      <w:r w:rsidR="000D690B" w:rsidRPr="00124E38">
        <w:rPr>
          <w:rFonts w:ascii="Times New Roman" w:hAnsi="Times New Roman"/>
          <w:bCs/>
          <w:sz w:val="24"/>
          <w:szCs w:val="24"/>
          <w:lang w:val="id-ID"/>
        </w:rPr>
        <w:t>segitiga</w:t>
      </w:r>
      <w:r w:rsidR="00447A19" w:rsidRPr="00124E38">
        <w:rPr>
          <w:rFonts w:ascii="Times New Roman" w:hAnsi="Times New Roman"/>
          <w:bCs/>
          <w:sz w:val="24"/>
          <w:szCs w:val="24"/>
          <w:lang w:val="id-ID"/>
        </w:rPr>
        <w:t>.</w:t>
      </w:r>
    </w:p>
    <w:p w:rsidR="00E61C23" w:rsidRPr="00124E38" w:rsidRDefault="00447A19" w:rsidP="00124E38">
      <w:pPr>
        <w:pStyle w:val="NoSpacing"/>
        <w:numPr>
          <w:ilvl w:val="0"/>
          <w:numId w:val="6"/>
        </w:numPr>
        <w:spacing w:line="480" w:lineRule="auto"/>
        <w:ind w:left="709" w:hanging="283"/>
        <w:jc w:val="both"/>
        <w:rPr>
          <w:rFonts w:ascii="Times New Roman" w:hAnsi="Times New Roman"/>
          <w:bCs/>
          <w:sz w:val="24"/>
          <w:szCs w:val="24"/>
          <w:lang w:val="id-ID"/>
        </w:rPr>
      </w:pPr>
      <w:r w:rsidRPr="00124E38">
        <w:rPr>
          <w:rFonts w:ascii="Times New Roman" w:hAnsi="Times New Roman"/>
          <w:bCs/>
          <w:sz w:val="24"/>
          <w:szCs w:val="24"/>
          <w:lang w:val="id-ID"/>
        </w:rPr>
        <w:t>H</w:t>
      </w:r>
      <w:r w:rsidR="00E61C23" w:rsidRPr="00124E38">
        <w:rPr>
          <w:rFonts w:ascii="Times New Roman" w:hAnsi="Times New Roman"/>
          <w:bCs/>
          <w:sz w:val="24"/>
          <w:szCs w:val="24"/>
          <w:lang w:val="id-ID"/>
        </w:rPr>
        <w:t xml:space="preserve">asil uji hipotesis dengan membandingkan besarnya t yang diperoleh dalam perhitungan </w:t>
      </w:r>
      <w:r w:rsidR="008023B5" w:rsidRPr="00124E38">
        <w:rPr>
          <w:rFonts w:asciiTheme="majorBidi" w:eastAsia="Times New Roman" w:hAnsiTheme="majorBidi" w:cstheme="majorBidi"/>
          <w:sz w:val="24"/>
          <w:szCs w:val="24"/>
          <w:lang w:val="sv-SE"/>
        </w:rPr>
        <w:t xml:space="preserve"> (t</w:t>
      </w:r>
      <w:r w:rsidR="008023B5" w:rsidRPr="00124E38">
        <w:rPr>
          <w:rFonts w:asciiTheme="majorBidi" w:eastAsia="Times New Roman" w:hAnsiTheme="majorBidi" w:cstheme="majorBidi"/>
          <w:sz w:val="24"/>
          <w:szCs w:val="24"/>
          <w:vertAlign w:val="subscript"/>
          <w:lang w:val="sv-SE"/>
        </w:rPr>
        <w:t xml:space="preserve">o </w:t>
      </w:r>
      <w:r w:rsidR="00F109F2" w:rsidRPr="00124E38">
        <w:rPr>
          <w:rFonts w:asciiTheme="majorBidi" w:eastAsia="Times New Roman" w:hAnsiTheme="majorBidi" w:cstheme="majorBidi"/>
          <w:sz w:val="24"/>
          <w:szCs w:val="24"/>
          <w:lang w:val="sv-SE"/>
        </w:rPr>
        <w:t xml:space="preserve">= </w:t>
      </w:r>
      <w:r w:rsidR="00E02533" w:rsidRPr="00124E38">
        <w:rPr>
          <w:rFonts w:ascii="Times New Roman" w:eastAsia="Times New Roman" w:hAnsi="Times New Roman"/>
          <w:lang w:val="id-ID"/>
        </w:rPr>
        <w:t>7,</w:t>
      </w:r>
      <w:r w:rsidR="00D26A24" w:rsidRPr="00124E38">
        <w:rPr>
          <w:rFonts w:ascii="Times New Roman" w:eastAsia="Times New Roman" w:hAnsi="Times New Roman"/>
          <w:lang w:val="id-ID"/>
        </w:rPr>
        <w:t>27</w:t>
      </w:r>
      <w:r w:rsidR="008023B5" w:rsidRPr="00124E38">
        <w:rPr>
          <w:rFonts w:asciiTheme="majorBidi" w:eastAsia="Times New Roman" w:hAnsiTheme="majorBidi" w:cstheme="majorBidi"/>
          <w:sz w:val="24"/>
          <w:szCs w:val="24"/>
          <w:lang w:val="sv-SE"/>
        </w:rPr>
        <w:t>) dan besarnya t yang tercantum pada tabel t (</w:t>
      </w:r>
      <w:r w:rsidR="000D690B" w:rsidRPr="00124E38">
        <w:rPr>
          <w:rFonts w:ascii="Times New Roman" w:eastAsia="Times New Roman" w:hAnsi="Times New Roman"/>
          <w:lang w:val="sv-SE"/>
        </w:rPr>
        <w:t>t</w:t>
      </w:r>
      <w:r w:rsidR="000D690B" w:rsidRPr="00124E38">
        <w:rPr>
          <w:rFonts w:ascii="Times New Roman" w:eastAsia="Times New Roman" w:hAnsi="Times New Roman"/>
          <w:vertAlign w:val="subscript"/>
          <w:lang w:val="sv-SE"/>
        </w:rPr>
        <w:t xml:space="preserve">t.ts. </w:t>
      </w:r>
      <w:r w:rsidR="000D690B" w:rsidRPr="00124E38">
        <w:rPr>
          <w:rFonts w:ascii="Times New Roman" w:eastAsia="Times New Roman" w:hAnsi="Times New Roman"/>
          <w:vertAlign w:val="subscript"/>
          <w:lang w:val="id-ID"/>
        </w:rPr>
        <w:t>5</w:t>
      </w:r>
      <w:r w:rsidR="000D690B" w:rsidRPr="00124E38">
        <w:rPr>
          <w:rFonts w:ascii="Times New Roman" w:eastAsia="Times New Roman" w:hAnsi="Times New Roman"/>
          <w:vertAlign w:val="subscript"/>
          <w:lang w:val="sv-SE"/>
        </w:rPr>
        <w:t xml:space="preserve">% </w:t>
      </w:r>
      <w:r w:rsidR="000D690B" w:rsidRPr="00124E38">
        <w:rPr>
          <w:rFonts w:ascii="Times New Roman" w:eastAsia="Times New Roman" w:hAnsi="Times New Roman"/>
          <w:lang w:val="sv-SE"/>
        </w:rPr>
        <w:t xml:space="preserve">= </w:t>
      </w:r>
      <w:r w:rsidR="00D26A24" w:rsidRPr="00124E38">
        <w:rPr>
          <w:rFonts w:ascii="Times New Roman" w:eastAsia="Times New Roman" w:hAnsi="Times New Roman"/>
          <w:lang w:val="id-ID"/>
        </w:rPr>
        <w:t>2,09</w:t>
      </w:r>
      <w:r w:rsidR="000D690B" w:rsidRPr="00124E38">
        <w:rPr>
          <w:rFonts w:ascii="Times New Roman" w:eastAsia="Times New Roman" w:hAnsi="Times New Roman"/>
          <w:lang w:val="id-ID"/>
        </w:rPr>
        <w:t>dan</w:t>
      </w:r>
      <w:r w:rsidR="008023B5" w:rsidRPr="00124E38">
        <w:rPr>
          <w:rFonts w:ascii="Times New Roman" w:eastAsia="Times New Roman" w:hAnsi="Times New Roman"/>
          <w:sz w:val="24"/>
          <w:szCs w:val="24"/>
          <w:lang w:val="sv-SE"/>
        </w:rPr>
        <w:t>t</w:t>
      </w:r>
      <w:r w:rsidR="008023B5" w:rsidRPr="00124E38">
        <w:rPr>
          <w:rFonts w:ascii="Times New Roman" w:eastAsia="Times New Roman" w:hAnsi="Times New Roman"/>
          <w:sz w:val="24"/>
          <w:szCs w:val="24"/>
          <w:vertAlign w:val="subscript"/>
          <w:lang w:val="sv-SE"/>
        </w:rPr>
        <w:t xml:space="preserve">t.ts. 1% </w:t>
      </w:r>
      <w:r w:rsidR="008023B5" w:rsidRPr="00124E38">
        <w:rPr>
          <w:rFonts w:ascii="Times New Roman" w:eastAsia="Times New Roman" w:hAnsi="Times New Roman"/>
          <w:sz w:val="24"/>
          <w:szCs w:val="24"/>
          <w:lang w:val="sv-SE"/>
        </w:rPr>
        <w:t xml:space="preserve">= </w:t>
      </w:r>
      <w:r w:rsidR="00D26A24" w:rsidRPr="00124E38">
        <w:rPr>
          <w:rFonts w:ascii="Times New Roman" w:eastAsia="Times New Roman" w:hAnsi="Times New Roman"/>
          <w:lang w:val="sv-SE"/>
        </w:rPr>
        <w:t>2,</w:t>
      </w:r>
      <w:r w:rsidR="00D26A24" w:rsidRPr="00124E38">
        <w:rPr>
          <w:rFonts w:ascii="Times New Roman" w:eastAsia="Times New Roman" w:hAnsi="Times New Roman"/>
          <w:lang w:val="id-ID"/>
        </w:rPr>
        <w:t>84</w:t>
      </w:r>
      <w:r w:rsidR="008023B5" w:rsidRPr="00124E38">
        <w:rPr>
          <w:rFonts w:asciiTheme="majorBidi" w:eastAsia="Times New Roman" w:hAnsiTheme="majorBidi" w:cstheme="majorBidi"/>
          <w:sz w:val="24"/>
          <w:szCs w:val="24"/>
          <w:lang w:val="sv-SE"/>
        </w:rPr>
        <w:t>) maka dapat diketahui bahwa t</w:t>
      </w:r>
      <w:r w:rsidR="008023B5" w:rsidRPr="00124E38">
        <w:rPr>
          <w:rFonts w:asciiTheme="majorBidi" w:eastAsia="Times New Roman" w:hAnsiTheme="majorBidi" w:cstheme="majorBidi"/>
          <w:sz w:val="24"/>
          <w:szCs w:val="24"/>
          <w:vertAlign w:val="subscript"/>
          <w:lang w:val="sv-SE"/>
        </w:rPr>
        <w:t xml:space="preserve">o </w:t>
      </w:r>
      <w:r w:rsidR="008023B5" w:rsidRPr="00124E38">
        <w:rPr>
          <w:rFonts w:asciiTheme="majorBidi" w:eastAsia="Times New Roman" w:hAnsiTheme="majorBidi" w:cstheme="majorBidi"/>
          <w:sz w:val="24"/>
          <w:szCs w:val="24"/>
          <w:lang w:val="sv-SE"/>
        </w:rPr>
        <w:t>lebih besar daripada t</w:t>
      </w:r>
      <w:r w:rsidR="008023B5" w:rsidRPr="00124E38">
        <w:rPr>
          <w:rFonts w:asciiTheme="majorBidi" w:eastAsia="Times New Roman" w:hAnsiTheme="majorBidi" w:cstheme="majorBidi"/>
          <w:sz w:val="24"/>
          <w:szCs w:val="24"/>
          <w:vertAlign w:val="subscript"/>
          <w:lang w:val="sv-SE"/>
        </w:rPr>
        <w:t xml:space="preserve">t </w:t>
      </w:r>
      <w:r w:rsidR="000F1E79" w:rsidRPr="00124E38">
        <w:rPr>
          <w:rFonts w:asciiTheme="majorBidi" w:eastAsia="Times New Roman" w:hAnsiTheme="majorBidi" w:cstheme="majorBidi"/>
          <w:sz w:val="24"/>
          <w:szCs w:val="24"/>
          <w:lang w:val="sv-SE"/>
        </w:rPr>
        <w:t xml:space="preserve">; yaitu </w:t>
      </w:r>
      <w:r w:rsidR="000D690B" w:rsidRPr="00124E38">
        <w:rPr>
          <w:rFonts w:ascii="Times New Roman" w:eastAsia="Times New Roman" w:hAnsi="Times New Roman"/>
          <w:sz w:val="24"/>
          <w:szCs w:val="24"/>
          <w:lang w:val="id-ID"/>
        </w:rPr>
        <w:t>2,09 &lt;</w:t>
      </w:r>
      <w:r w:rsidR="00D26A24" w:rsidRPr="00124E38">
        <w:rPr>
          <w:rFonts w:ascii="Times New Roman" w:eastAsia="Times New Roman" w:hAnsi="Times New Roman"/>
          <w:sz w:val="24"/>
          <w:szCs w:val="24"/>
          <w:lang w:val="id-ID"/>
        </w:rPr>
        <w:t>7,27</w:t>
      </w:r>
      <w:r w:rsidR="000D690B" w:rsidRPr="00124E38">
        <w:rPr>
          <w:rFonts w:ascii="Times New Roman" w:eastAsia="Times New Roman" w:hAnsi="Times New Roman"/>
          <w:sz w:val="24"/>
          <w:szCs w:val="24"/>
          <w:lang w:val="id-ID"/>
        </w:rPr>
        <w:t>&gt; 2,84</w:t>
      </w:r>
      <w:r w:rsidR="008023B5" w:rsidRPr="00124E38">
        <w:rPr>
          <w:rFonts w:asciiTheme="majorBidi" w:eastAsia="Times New Roman" w:hAnsiTheme="majorBidi" w:cstheme="majorBidi"/>
          <w:sz w:val="24"/>
          <w:szCs w:val="24"/>
          <w:lang w:val="sv-SE"/>
        </w:rPr>
        <w:t>.  Jadi, karena t</w:t>
      </w:r>
      <w:r w:rsidR="008023B5" w:rsidRPr="00124E38">
        <w:rPr>
          <w:rFonts w:asciiTheme="majorBidi" w:eastAsia="Times New Roman" w:hAnsiTheme="majorBidi" w:cstheme="majorBidi"/>
          <w:sz w:val="24"/>
          <w:szCs w:val="24"/>
          <w:vertAlign w:val="subscript"/>
          <w:lang w:val="sv-SE"/>
        </w:rPr>
        <w:t xml:space="preserve">o </w:t>
      </w:r>
      <w:r w:rsidR="008023B5" w:rsidRPr="00124E38">
        <w:rPr>
          <w:rFonts w:asciiTheme="majorBidi" w:eastAsia="Times New Roman" w:hAnsiTheme="majorBidi" w:cstheme="majorBidi"/>
          <w:sz w:val="24"/>
          <w:szCs w:val="24"/>
          <w:lang w:val="sv-SE"/>
        </w:rPr>
        <w:t>lebih besar daripada t</w:t>
      </w:r>
      <w:r w:rsidR="008023B5" w:rsidRPr="00124E38">
        <w:rPr>
          <w:rFonts w:asciiTheme="majorBidi" w:eastAsia="Times New Roman" w:hAnsiTheme="majorBidi" w:cstheme="majorBidi"/>
          <w:sz w:val="24"/>
          <w:szCs w:val="24"/>
          <w:vertAlign w:val="subscript"/>
          <w:lang w:val="sv-SE"/>
        </w:rPr>
        <w:t xml:space="preserve">t </w:t>
      </w:r>
      <w:r w:rsidR="008023B5" w:rsidRPr="00124E38">
        <w:rPr>
          <w:rFonts w:asciiTheme="majorBidi" w:eastAsia="Times New Roman" w:hAnsiTheme="majorBidi" w:cstheme="majorBidi"/>
          <w:sz w:val="24"/>
          <w:szCs w:val="24"/>
          <w:lang w:val="sv-SE"/>
        </w:rPr>
        <w:t>maka hipotesa nihil yang diajukan ditolak, ini berarti bahwa adanya</w:t>
      </w:r>
      <w:r w:rsidR="000C7623" w:rsidRPr="00124E38">
        <w:rPr>
          <w:rFonts w:asciiTheme="majorBidi" w:eastAsia="Times New Roman" w:hAnsiTheme="majorBidi" w:cstheme="majorBidi"/>
          <w:sz w:val="24"/>
          <w:szCs w:val="24"/>
          <w:lang w:val="id-ID"/>
        </w:rPr>
        <w:t xml:space="preserve"> Pengaruh pe</w:t>
      </w:r>
      <w:r w:rsidR="000D690B" w:rsidRPr="00124E38">
        <w:rPr>
          <w:rFonts w:asciiTheme="majorBidi" w:eastAsia="Times New Roman" w:hAnsiTheme="majorBidi" w:cstheme="majorBidi"/>
          <w:sz w:val="24"/>
          <w:szCs w:val="24"/>
          <w:lang w:val="id-ID"/>
        </w:rPr>
        <w:t>nerapan</w:t>
      </w:r>
      <w:r w:rsidR="000D690B" w:rsidRPr="00124E38">
        <w:rPr>
          <w:rFonts w:ascii="Times New Roman" w:hAnsi="Times New Roman"/>
          <w:bCs/>
          <w:sz w:val="24"/>
          <w:szCs w:val="24"/>
          <w:lang w:val="id-ID"/>
        </w:rPr>
        <w:t xml:space="preserve">model pembelajaran kooperatif tipe </w:t>
      </w:r>
      <w:r w:rsidR="000D690B" w:rsidRPr="00124E38">
        <w:rPr>
          <w:rFonts w:ascii="Times New Roman" w:hAnsi="Times New Roman"/>
          <w:bCs/>
          <w:i/>
          <w:sz w:val="24"/>
          <w:szCs w:val="24"/>
          <w:lang w:val="id-ID"/>
        </w:rPr>
        <w:t>probing-prompting</w:t>
      </w:r>
      <w:r w:rsidR="000C7623" w:rsidRPr="00124E38">
        <w:rPr>
          <w:rFonts w:asciiTheme="majorBidi" w:eastAsia="Times New Roman" w:hAnsiTheme="majorBidi" w:cstheme="majorBidi"/>
          <w:sz w:val="24"/>
          <w:szCs w:val="24"/>
          <w:lang w:val="id-ID"/>
        </w:rPr>
        <w:t xml:space="preserve">terhadap hasil </w:t>
      </w:r>
      <w:r w:rsidR="000D690B" w:rsidRPr="00124E38">
        <w:rPr>
          <w:rFonts w:asciiTheme="majorBidi" w:eastAsia="Times New Roman" w:hAnsiTheme="majorBidi" w:cstheme="majorBidi"/>
          <w:sz w:val="24"/>
          <w:szCs w:val="24"/>
          <w:lang w:val="id-ID"/>
        </w:rPr>
        <w:t>pemahaman konsep matematika</w:t>
      </w:r>
      <w:r w:rsidR="000C7623" w:rsidRPr="00124E38">
        <w:rPr>
          <w:rFonts w:asciiTheme="majorBidi" w:eastAsia="Times New Roman" w:hAnsiTheme="majorBidi" w:cstheme="majorBidi"/>
          <w:sz w:val="24"/>
          <w:szCs w:val="24"/>
          <w:lang w:val="id-ID"/>
        </w:rPr>
        <w:t xml:space="preserve"> siswa kelas I</w:t>
      </w:r>
      <w:r w:rsidR="000D690B" w:rsidRPr="00124E38">
        <w:rPr>
          <w:rFonts w:asciiTheme="majorBidi" w:eastAsia="Times New Roman" w:hAnsiTheme="majorBidi" w:cstheme="majorBidi"/>
          <w:sz w:val="24"/>
          <w:szCs w:val="24"/>
          <w:lang w:val="id-ID"/>
        </w:rPr>
        <w:t>V</w:t>
      </w:r>
      <w:r w:rsidR="000C7623" w:rsidRPr="00124E38">
        <w:rPr>
          <w:rFonts w:asciiTheme="majorBidi" w:eastAsia="Times New Roman" w:hAnsiTheme="majorBidi" w:cstheme="majorBidi"/>
          <w:sz w:val="24"/>
          <w:szCs w:val="24"/>
          <w:lang w:val="id-ID"/>
        </w:rPr>
        <w:t xml:space="preserve"> MI.</w:t>
      </w:r>
    </w:p>
    <w:p w:rsidR="00330D10" w:rsidRPr="00E61C23" w:rsidRDefault="00330D10" w:rsidP="000D690B">
      <w:pPr>
        <w:pStyle w:val="NoSpacing"/>
        <w:spacing w:line="480" w:lineRule="auto"/>
        <w:jc w:val="both"/>
        <w:rPr>
          <w:rFonts w:asciiTheme="majorBidi" w:hAnsiTheme="majorBidi" w:cstheme="majorBidi"/>
          <w:bCs/>
          <w:sz w:val="24"/>
          <w:szCs w:val="24"/>
          <w:lang w:val="id-ID"/>
        </w:rPr>
      </w:pPr>
    </w:p>
    <w:p w:rsidR="008023B5" w:rsidRPr="001966F1" w:rsidRDefault="008023B5" w:rsidP="001966F1">
      <w:pPr>
        <w:pStyle w:val="NoSpacing"/>
        <w:numPr>
          <w:ilvl w:val="0"/>
          <w:numId w:val="4"/>
        </w:numPr>
        <w:spacing w:line="480" w:lineRule="auto"/>
        <w:ind w:left="284" w:hanging="284"/>
        <w:jc w:val="both"/>
        <w:rPr>
          <w:rFonts w:ascii="Times New Roman" w:hAnsi="Times New Roman"/>
          <w:b/>
          <w:sz w:val="24"/>
          <w:szCs w:val="24"/>
        </w:rPr>
      </w:pPr>
      <w:r w:rsidRPr="0026783F">
        <w:rPr>
          <w:rFonts w:ascii="Times New Roman" w:hAnsi="Times New Roman"/>
          <w:b/>
          <w:sz w:val="24"/>
          <w:szCs w:val="24"/>
        </w:rPr>
        <w:lastRenderedPageBreak/>
        <w:t>Saran-Saran</w:t>
      </w:r>
    </w:p>
    <w:p w:rsidR="00124E38" w:rsidRPr="00124E38" w:rsidRDefault="006E0D99" w:rsidP="00124E38">
      <w:pPr>
        <w:pStyle w:val="NoSpacing"/>
        <w:numPr>
          <w:ilvl w:val="0"/>
          <w:numId w:val="2"/>
        </w:numPr>
        <w:tabs>
          <w:tab w:val="clear" w:pos="2340"/>
        </w:tabs>
        <w:spacing w:line="480" w:lineRule="auto"/>
        <w:ind w:left="567" w:hanging="283"/>
        <w:jc w:val="both"/>
        <w:rPr>
          <w:rFonts w:ascii="Times New Roman" w:hAnsi="Times New Roman"/>
          <w:bCs/>
          <w:sz w:val="24"/>
          <w:szCs w:val="24"/>
        </w:rPr>
      </w:pPr>
      <w:r>
        <w:rPr>
          <w:rFonts w:ascii="Times New Roman" w:hAnsi="Times New Roman"/>
          <w:bCs/>
          <w:sz w:val="24"/>
          <w:szCs w:val="24"/>
          <w:lang w:val="id-ID"/>
        </w:rPr>
        <w:t xml:space="preserve">Penerapan model pembelajaran kooperatif tipe </w:t>
      </w:r>
      <w:r w:rsidRPr="000D690B">
        <w:rPr>
          <w:rFonts w:ascii="Times New Roman" w:hAnsi="Times New Roman"/>
          <w:bCs/>
          <w:i/>
          <w:sz w:val="24"/>
          <w:szCs w:val="24"/>
          <w:lang w:val="id-ID"/>
        </w:rPr>
        <w:t>probing-prompting</w:t>
      </w:r>
      <w:r>
        <w:rPr>
          <w:rFonts w:ascii="Times New Roman" w:hAnsi="Times New Roman"/>
          <w:bCs/>
          <w:sz w:val="24"/>
          <w:szCs w:val="24"/>
          <w:lang w:val="id-ID"/>
        </w:rPr>
        <w:t xml:space="preserve"> pada penerapannya tidak membutuhkan biaya serta tidak membutuhkan waktu yang lama. Hanya saja waktu penerapannya seorang guru harus kreatif, terampil dan pandai dalam memberikan pertanyaan kepada siswa sesuai dengan materi yang diajarkan dalam proses pembelajaran. Disarankan khususnya guru Matematika agar dapat menggunakan model pembelajaran kooperatif tipe </w:t>
      </w:r>
      <w:r w:rsidRPr="000D690B">
        <w:rPr>
          <w:rFonts w:ascii="Times New Roman" w:hAnsi="Times New Roman"/>
          <w:bCs/>
          <w:i/>
          <w:sz w:val="24"/>
          <w:szCs w:val="24"/>
          <w:lang w:val="id-ID"/>
        </w:rPr>
        <w:t>probing-prompting</w:t>
      </w:r>
      <w:r>
        <w:rPr>
          <w:rFonts w:ascii="Times New Roman" w:hAnsi="Times New Roman"/>
          <w:bCs/>
          <w:sz w:val="24"/>
          <w:szCs w:val="24"/>
          <w:lang w:val="id-ID"/>
        </w:rPr>
        <w:t>sebagai alternatif dalam pembelajaran Matematika materi segitiga sebagai model pembelajaran untuk mempermudah siswa mengusasi materi</w:t>
      </w:r>
    </w:p>
    <w:p w:rsidR="00124E38" w:rsidRPr="00124E38" w:rsidRDefault="00E564E0" w:rsidP="00124E38">
      <w:pPr>
        <w:pStyle w:val="NoSpacing"/>
        <w:numPr>
          <w:ilvl w:val="0"/>
          <w:numId w:val="2"/>
        </w:numPr>
        <w:tabs>
          <w:tab w:val="clear" w:pos="2340"/>
        </w:tabs>
        <w:spacing w:line="480" w:lineRule="auto"/>
        <w:ind w:left="567" w:hanging="283"/>
        <w:jc w:val="both"/>
        <w:rPr>
          <w:rFonts w:ascii="Times New Roman" w:hAnsi="Times New Roman"/>
          <w:bCs/>
          <w:sz w:val="24"/>
          <w:szCs w:val="24"/>
        </w:rPr>
      </w:pPr>
      <w:r w:rsidRPr="00124E38">
        <w:rPr>
          <w:rFonts w:ascii="Times New Roman" w:hAnsi="Times New Roman"/>
          <w:bCs/>
          <w:sz w:val="24"/>
          <w:szCs w:val="24"/>
          <w:lang w:val="id-ID"/>
        </w:rPr>
        <w:t xml:space="preserve">Dalam proses pembelajaran, disarankan kepada </w:t>
      </w:r>
      <w:r w:rsidR="006E0D99" w:rsidRPr="00124E38">
        <w:rPr>
          <w:rFonts w:ascii="Times New Roman" w:hAnsi="Times New Roman"/>
          <w:bCs/>
          <w:sz w:val="24"/>
          <w:szCs w:val="24"/>
          <w:lang w:val="id-ID"/>
        </w:rPr>
        <w:t>teman-teman yang akan melakukan penelitian di tempat yang sama seperti saya harus memakai</w:t>
      </w:r>
      <w:r w:rsidRPr="00124E38">
        <w:rPr>
          <w:rFonts w:ascii="Times New Roman" w:hAnsi="Times New Roman"/>
          <w:bCs/>
          <w:sz w:val="24"/>
          <w:szCs w:val="24"/>
          <w:lang w:val="id-ID"/>
        </w:rPr>
        <w:t xml:space="preserve"> model pembelajaran yang tepat,</w:t>
      </w:r>
      <w:r w:rsidR="006E0D99" w:rsidRPr="00124E38">
        <w:rPr>
          <w:rFonts w:ascii="Times New Roman" w:hAnsi="Times New Roman"/>
          <w:bCs/>
          <w:sz w:val="24"/>
          <w:szCs w:val="24"/>
          <w:lang w:val="id-ID"/>
        </w:rPr>
        <w:t>sesuai dengan kondisi pembelajaran di lapangan.</w:t>
      </w:r>
      <w:r w:rsidRPr="00124E38">
        <w:rPr>
          <w:rFonts w:ascii="Times New Roman" w:hAnsi="Times New Roman"/>
          <w:bCs/>
          <w:sz w:val="24"/>
          <w:szCs w:val="24"/>
          <w:lang w:val="id-ID"/>
        </w:rPr>
        <w:t xml:space="preserve"> Meskipun model pembelajaran yang diterapkan menarik, </w:t>
      </w:r>
      <w:r w:rsidR="00F75F5D" w:rsidRPr="00124E38">
        <w:rPr>
          <w:rFonts w:ascii="Times New Roman" w:hAnsi="Times New Roman"/>
          <w:bCs/>
          <w:sz w:val="24"/>
          <w:szCs w:val="24"/>
          <w:lang w:val="id-ID"/>
        </w:rPr>
        <w:t>dibutuhkan</w:t>
      </w:r>
      <w:r w:rsidRPr="00124E38">
        <w:rPr>
          <w:rFonts w:ascii="Times New Roman" w:hAnsi="Times New Roman"/>
          <w:bCs/>
          <w:sz w:val="24"/>
          <w:szCs w:val="24"/>
          <w:lang w:val="id-ID"/>
        </w:rPr>
        <w:t xml:space="preserve"> peggunaan media</w:t>
      </w:r>
      <w:r w:rsidR="00F75F5D" w:rsidRPr="00124E38">
        <w:rPr>
          <w:rFonts w:ascii="Times New Roman" w:hAnsi="Times New Roman"/>
          <w:bCs/>
          <w:sz w:val="24"/>
          <w:szCs w:val="24"/>
          <w:lang w:val="id-ID"/>
        </w:rPr>
        <w:t xml:space="preserve"> pembelajaran dalam proses belajar mengajar yang membuat proses pembelajaran lebih efektif.</w:t>
      </w:r>
    </w:p>
    <w:p w:rsidR="00D42925" w:rsidRPr="00124E38" w:rsidRDefault="00D42925" w:rsidP="00124E38">
      <w:pPr>
        <w:pStyle w:val="NoSpacing"/>
        <w:numPr>
          <w:ilvl w:val="0"/>
          <w:numId w:val="2"/>
        </w:numPr>
        <w:tabs>
          <w:tab w:val="clear" w:pos="2340"/>
        </w:tabs>
        <w:spacing w:line="480" w:lineRule="auto"/>
        <w:ind w:left="567" w:hanging="283"/>
        <w:jc w:val="both"/>
        <w:rPr>
          <w:rFonts w:ascii="Times New Roman" w:hAnsi="Times New Roman"/>
          <w:bCs/>
          <w:sz w:val="24"/>
          <w:szCs w:val="24"/>
        </w:rPr>
      </w:pPr>
      <w:r w:rsidRPr="00124E38">
        <w:rPr>
          <w:rFonts w:ascii="Times New Roman" w:hAnsi="Times New Roman"/>
          <w:bCs/>
          <w:sz w:val="24"/>
          <w:szCs w:val="24"/>
          <w:lang w:val="id-ID"/>
        </w:rPr>
        <w:t>Bagi semua pendidik</w:t>
      </w:r>
      <w:r w:rsidR="000B2071" w:rsidRPr="00124E38">
        <w:rPr>
          <w:rFonts w:ascii="Times New Roman" w:hAnsi="Times New Roman"/>
          <w:bCs/>
          <w:sz w:val="24"/>
          <w:szCs w:val="24"/>
          <w:lang w:val="id-ID"/>
        </w:rPr>
        <w:t xml:space="preserve"> dalam proses pembelajaran tidak hanya terampil dalam menerapkan model pembelajaran tetapi, harus juga bisa mengetahui kondisi efektif proses pembelajaran yang membuat siswa termotivasi untuk fokus mengikuti materi yang diajarkan dengan cara memberikan </w:t>
      </w:r>
      <w:r w:rsidR="000B2071" w:rsidRPr="00124E38">
        <w:rPr>
          <w:rFonts w:ascii="Times New Roman" w:hAnsi="Times New Roman"/>
          <w:bCs/>
          <w:i/>
          <w:sz w:val="24"/>
          <w:szCs w:val="24"/>
          <w:lang w:val="id-ID"/>
        </w:rPr>
        <w:t>reward</w:t>
      </w:r>
      <w:r w:rsidR="000B2071" w:rsidRPr="00124E38">
        <w:rPr>
          <w:rFonts w:ascii="Times New Roman" w:hAnsi="Times New Roman"/>
          <w:bCs/>
          <w:sz w:val="24"/>
          <w:szCs w:val="24"/>
          <w:lang w:val="id-ID"/>
        </w:rPr>
        <w:t xml:space="preserve"> sebagai apresiasi antusias siswa.</w:t>
      </w:r>
    </w:p>
    <w:p w:rsidR="008023B5" w:rsidRPr="00620E8E" w:rsidRDefault="008023B5" w:rsidP="000B2071">
      <w:pPr>
        <w:pStyle w:val="NoSpacing"/>
        <w:spacing w:line="480" w:lineRule="auto"/>
        <w:jc w:val="both"/>
        <w:rPr>
          <w:rFonts w:ascii="Times New Roman" w:hAnsi="Times New Roman"/>
          <w:bCs/>
          <w:sz w:val="24"/>
          <w:szCs w:val="24"/>
        </w:rPr>
      </w:pPr>
    </w:p>
    <w:p w:rsidR="000356D6" w:rsidRDefault="000356D6" w:rsidP="00BA0848">
      <w:pPr>
        <w:spacing w:line="480" w:lineRule="auto"/>
        <w:jc w:val="both"/>
        <w:rPr>
          <w:lang w:val="id-ID"/>
        </w:rPr>
      </w:pPr>
    </w:p>
    <w:p w:rsidR="00BA0848" w:rsidRPr="00BD60A4" w:rsidRDefault="00BA0848" w:rsidP="00BA0848">
      <w:pPr>
        <w:spacing w:line="480" w:lineRule="auto"/>
        <w:jc w:val="both"/>
        <w:rPr>
          <w:lang w:val="id-ID"/>
        </w:rPr>
      </w:pPr>
    </w:p>
    <w:sectPr w:rsidR="00BA0848" w:rsidRPr="00BD60A4" w:rsidSect="00BD60A4">
      <w:headerReference w:type="default" r:id="rId7"/>
      <w:pgSz w:w="12240" w:h="15840" w:code="1"/>
      <w:pgMar w:top="1701" w:right="1701" w:bottom="1701" w:left="2268" w:header="720" w:footer="720" w:gutter="0"/>
      <w:pgNumType w:start="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921" w:rsidRDefault="004D3921" w:rsidP="00462F4B">
      <w:r>
        <w:separator/>
      </w:r>
    </w:p>
  </w:endnote>
  <w:endnote w:type="continuationSeparator" w:id="1">
    <w:p w:rsidR="004D3921" w:rsidRDefault="004D3921" w:rsidP="00462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921" w:rsidRDefault="004D3921" w:rsidP="00462F4B">
      <w:r>
        <w:separator/>
      </w:r>
    </w:p>
  </w:footnote>
  <w:footnote w:type="continuationSeparator" w:id="1">
    <w:p w:rsidR="004D3921" w:rsidRDefault="004D3921" w:rsidP="00462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3876"/>
      <w:docPartObj>
        <w:docPartGallery w:val="Page Numbers (Top of Page)"/>
        <w:docPartUnique/>
      </w:docPartObj>
    </w:sdtPr>
    <w:sdtContent>
      <w:p w:rsidR="00F11DFF" w:rsidRDefault="00F11DFF">
        <w:pPr>
          <w:pStyle w:val="Header"/>
          <w:jc w:val="right"/>
        </w:pPr>
        <w:fldSimple w:instr=" PAGE   \* MERGEFORMAT ">
          <w:r>
            <w:t>85</w:t>
          </w:r>
        </w:fldSimple>
      </w:p>
    </w:sdtContent>
  </w:sdt>
  <w:p w:rsidR="00F11DFF" w:rsidRDefault="00F11D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4BCE"/>
    <w:multiLevelType w:val="hybridMultilevel"/>
    <w:tmpl w:val="74B859D2"/>
    <w:lvl w:ilvl="0" w:tplc="014C00F8">
      <w:start w:val="1"/>
      <w:numFmt w:val="decimal"/>
      <w:lvlText w:val="%1."/>
      <w:lvlJc w:val="left"/>
      <w:pPr>
        <w:ind w:left="1080" w:hanging="360"/>
      </w:pPr>
      <w:rPr>
        <w:rFonts w:ascii="Times New Roman" w:eastAsia="Calibr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062309C"/>
    <w:multiLevelType w:val="hybridMultilevel"/>
    <w:tmpl w:val="668EAE6E"/>
    <w:lvl w:ilvl="0" w:tplc="2C365752">
      <w:start w:val="1"/>
      <w:numFmt w:val="lowerLetter"/>
      <w:lvlText w:val="%1."/>
      <w:lvlJc w:val="left"/>
      <w:pPr>
        <w:ind w:left="1080" w:hanging="360"/>
      </w:pPr>
      <w:rPr>
        <w:rFonts w:ascii="Times New Roman" w:eastAsia="Calibr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6063C22"/>
    <w:multiLevelType w:val="hybridMultilevel"/>
    <w:tmpl w:val="300CC66A"/>
    <w:lvl w:ilvl="0" w:tplc="8C18F2E0">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46614D5B"/>
    <w:multiLevelType w:val="hybridMultilevel"/>
    <w:tmpl w:val="9DF8DD4C"/>
    <w:lvl w:ilvl="0" w:tplc="1256E808">
      <w:start w:val="1"/>
      <w:numFmt w:val="decimal"/>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4D18ED"/>
    <w:multiLevelType w:val="hybridMultilevel"/>
    <w:tmpl w:val="E22671A4"/>
    <w:lvl w:ilvl="0" w:tplc="440C13E2">
      <w:start w:val="1"/>
      <w:numFmt w:val="upperLetter"/>
      <w:lvlText w:val="%1."/>
      <w:lvlJc w:val="left"/>
      <w:pPr>
        <w:ind w:left="720" w:hanging="360"/>
      </w:pPr>
      <w:rPr>
        <w:rFonts w:hint="default"/>
        <w:b w:val="0"/>
        <w:bCs w:val="0"/>
      </w:rPr>
    </w:lvl>
    <w:lvl w:ilvl="1" w:tplc="C5780BDA">
      <w:start w:val="1"/>
      <w:numFmt w:val="lowerLetter"/>
      <w:lvlText w:val="%2."/>
      <w:lvlJc w:val="left"/>
      <w:pPr>
        <w:ind w:left="1440" w:hanging="360"/>
      </w:pPr>
      <w:rPr>
        <w:lang w:val="en-U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0E61DF2"/>
    <w:multiLevelType w:val="hybridMultilevel"/>
    <w:tmpl w:val="38C2CC38"/>
    <w:lvl w:ilvl="0" w:tplc="79BCA18E">
      <w:start w:val="1"/>
      <w:numFmt w:val="upperLetter"/>
      <w:lvlText w:val="%1."/>
      <w:lvlJc w:val="left"/>
      <w:pPr>
        <w:ind w:left="720" w:hanging="360"/>
      </w:pPr>
      <w:rPr>
        <w:rFonts w:ascii="Times New Roman" w:hAnsi="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AB316B2"/>
    <w:multiLevelType w:val="hybridMultilevel"/>
    <w:tmpl w:val="A3DE1184"/>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023B5"/>
    <w:rsid w:val="00011D76"/>
    <w:rsid w:val="00023ACC"/>
    <w:rsid w:val="00023D73"/>
    <w:rsid w:val="00025E9A"/>
    <w:rsid w:val="000356D6"/>
    <w:rsid w:val="00035B17"/>
    <w:rsid w:val="00036684"/>
    <w:rsid w:val="00057D5F"/>
    <w:rsid w:val="00075C0B"/>
    <w:rsid w:val="00077A76"/>
    <w:rsid w:val="00081147"/>
    <w:rsid w:val="000A2E3E"/>
    <w:rsid w:val="000B2071"/>
    <w:rsid w:val="000C2D40"/>
    <w:rsid w:val="000C6EC4"/>
    <w:rsid w:val="000C7623"/>
    <w:rsid w:val="000D32F5"/>
    <w:rsid w:val="000D690B"/>
    <w:rsid w:val="000E396E"/>
    <w:rsid w:val="000E70CB"/>
    <w:rsid w:val="000F1E79"/>
    <w:rsid w:val="001002F7"/>
    <w:rsid w:val="00102404"/>
    <w:rsid w:val="001136A3"/>
    <w:rsid w:val="0012095B"/>
    <w:rsid w:val="00124E38"/>
    <w:rsid w:val="00126381"/>
    <w:rsid w:val="00130704"/>
    <w:rsid w:val="0013738E"/>
    <w:rsid w:val="0016344C"/>
    <w:rsid w:val="00163AEF"/>
    <w:rsid w:val="001678B8"/>
    <w:rsid w:val="0017448D"/>
    <w:rsid w:val="001748BA"/>
    <w:rsid w:val="001966F1"/>
    <w:rsid w:val="001A5139"/>
    <w:rsid w:val="001B5119"/>
    <w:rsid w:val="001D4A27"/>
    <w:rsid w:val="001D5498"/>
    <w:rsid w:val="001E3539"/>
    <w:rsid w:val="001E7B73"/>
    <w:rsid w:val="001F2FEE"/>
    <w:rsid w:val="001F49FF"/>
    <w:rsid w:val="002001FD"/>
    <w:rsid w:val="002074E4"/>
    <w:rsid w:val="00216EFF"/>
    <w:rsid w:val="002241AF"/>
    <w:rsid w:val="00230A13"/>
    <w:rsid w:val="002327C6"/>
    <w:rsid w:val="00270F18"/>
    <w:rsid w:val="00292571"/>
    <w:rsid w:val="002A77C9"/>
    <w:rsid w:val="002B0143"/>
    <w:rsid w:val="002B30F2"/>
    <w:rsid w:val="002C3EFA"/>
    <w:rsid w:val="002C428F"/>
    <w:rsid w:val="002D0BC8"/>
    <w:rsid w:val="002D56FC"/>
    <w:rsid w:val="002E1375"/>
    <w:rsid w:val="002E357A"/>
    <w:rsid w:val="002F516D"/>
    <w:rsid w:val="00313CF7"/>
    <w:rsid w:val="00324375"/>
    <w:rsid w:val="00324604"/>
    <w:rsid w:val="00330D10"/>
    <w:rsid w:val="00333340"/>
    <w:rsid w:val="00340C14"/>
    <w:rsid w:val="00345E8B"/>
    <w:rsid w:val="00347AE9"/>
    <w:rsid w:val="00370859"/>
    <w:rsid w:val="00372342"/>
    <w:rsid w:val="00376C6C"/>
    <w:rsid w:val="00383530"/>
    <w:rsid w:val="00384AE9"/>
    <w:rsid w:val="003B30DB"/>
    <w:rsid w:val="003C323F"/>
    <w:rsid w:val="003C7864"/>
    <w:rsid w:val="003D3C4D"/>
    <w:rsid w:val="003D5401"/>
    <w:rsid w:val="003E18B4"/>
    <w:rsid w:val="003F5CB0"/>
    <w:rsid w:val="004013EF"/>
    <w:rsid w:val="00402349"/>
    <w:rsid w:val="00402EEB"/>
    <w:rsid w:val="0042232A"/>
    <w:rsid w:val="0042670E"/>
    <w:rsid w:val="00440288"/>
    <w:rsid w:val="00440505"/>
    <w:rsid w:val="00446F46"/>
    <w:rsid w:val="00447A19"/>
    <w:rsid w:val="0045775D"/>
    <w:rsid w:val="00462F4B"/>
    <w:rsid w:val="00472A05"/>
    <w:rsid w:val="00473DC8"/>
    <w:rsid w:val="00496DBC"/>
    <w:rsid w:val="004A4D2F"/>
    <w:rsid w:val="004A6641"/>
    <w:rsid w:val="004B3921"/>
    <w:rsid w:val="004B7116"/>
    <w:rsid w:val="004C4FAF"/>
    <w:rsid w:val="004D07B7"/>
    <w:rsid w:val="004D1BD3"/>
    <w:rsid w:val="004D3921"/>
    <w:rsid w:val="004D3A54"/>
    <w:rsid w:val="004F5DC3"/>
    <w:rsid w:val="00500E58"/>
    <w:rsid w:val="005020FC"/>
    <w:rsid w:val="00535A01"/>
    <w:rsid w:val="00535E63"/>
    <w:rsid w:val="005363D7"/>
    <w:rsid w:val="0053754D"/>
    <w:rsid w:val="00543628"/>
    <w:rsid w:val="005440E8"/>
    <w:rsid w:val="00550060"/>
    <w:rsid w:val="00553DC8"/>
    <w:rsid w:val="00561EAF"/>
    <w:rsid w:val="00563519"/>
    <w:rsid w:val="00572B34"/>
    <w:rsid w:val="00582630"/>
    <w:rsid w:val="005828C0"/>
    <w:rsid w:val="00590702"/>
    <w:rsid w:val="005A0A8A"/>
    <w:rsid w:val="005A24BF"/>
    <w:rsid w:val="005B483C"/>
    <w:rsid w:val="005C1D52"/>
    <w:rsid w:val="005C4827"/>
    <w:rsid w:val="005D0EA1"/>
    <w:rsid w:val="005E5A6C"/>
    <w:rsid w:val="005E7262"/>
    <w:rsid w:val="00600B67"/>
    <w:rsid w:val="00601648"/>
    <w:rsid w:val="00601AB3"/>
    <w:rsid w:val="00605E6F"/>
    <w:rsid w:val="006067A5"/>
    <w:rsid w:val="0062003A"/>
    <w:rsid w:val="00620E8E"/>
    <w:rsid w:val="006332B4"/>
    <w:rsid w:val="00656160"/>
    <w:rsid w:val="00662409"/>
    <w:rsid w:val="006668E6"/>
    <w:rsid w:val="00667B3D"/>
    <w:rsid w:val="006701B7"/>
    <w:rsid w:val="00680E12"/>
    <w:rsid w:val="00684802"/>
    <w:rsid w:val="00697488"/>
    <w:rsid w:val="006A5FB1"/>
    <w:rsid w:val="006B0DDE"/>
    <w:rsid w:val="006B1277"/>
    <w:rsid w:val="006B798A"/>
    <w:rsid w:val="006C1A4C"/>
    <w:rsid w:val="006C4209"/>
    <w:rsid w:val="006D3E6B"/>
    <w:rsid w:val="006E0D99"/>
    <w:rsid w:val="00707DEE"/>
    <w:rsid w:val="0071762B"/>
    <w:rsid w:val="007241B2"/>
    <w:rsid w:val="00727F88"/>
    <w:rsid w:val="007332A9"/>
    <w:rsid w:val="00733ECA"/>
    <w:rsid w:val="00740118"/>
    <w:rsid w:val="00745F4F"/>
    <w:rsid w:val="0076306B"/>
    <w:rsid w:val="00767F1B"/>
    <w:rsid w:val="00772D2C"/>
    <w:rsid w:val="00780A5F"/>
    <w:rsid w:val="0078167B"/>
    <w:rsid w:val="007859F9"/>
    <w:rsid w:val="00792517"/>
    <w:rsid w:val="00793D50"/>
    <w:rsid w:val="007A43D7"/>
    <w:rsid w:val="007A6156"/>
    <w:rsid w:val="007C22D4"/>
    <w:rsid w:val="007C67AC"/>
    <w:rsid w:val="007E0E52"/>
    <w:rsid w:val="007F5964"/>
    <w:rsid w:val="008023B5"/>
    <w:rsid w:val="00812049"/>
    <w:rsid w:val="0081433D"/>
    <w:rsid w:val="00817AF6"/>
    <w:rsid w:val="00827D54"/>
    <w:rsid w:val="00853F1D"/>
    <w:rsid w:val="00854862"/>
    <w:rsid w:val="00855117"/>
    <w:rsid w:val="008578F2"/>
    <w:rsid w:val="00857C56"/>
    <w:rsid w:val="00866BD7"/>
    <w:rsid w:val="00880BFC"/>
    <w:rsid w:val="008835B0"/>
    <w:rsid w:val="00891C05"/>
    <w:rsid w:val="00892024"/>
    <w:rsid w:val="00895351"/>
    <w:rsid w:val="008A4E8E"/>
    <w:rsid w:val="008A59E5"/>
    <w:rsid w:val="008A7308"/>
    <w:rsid w:val="008B1AF7"/>
    <w:rsid w:val="008B4B65"/>
    <w:rsid w:val="008C3120"/>
    <w:rsid w:val="008C7716"/>
    <w:rsid w:val="008E1BAD"/>
    <w:rsid w:val="008E4233"/>
    <w:rsid w:val="008F25BC"/>
    <w:rsid w:val="008F35F1"/>
    <w:rsid w:val="008F6B28"/>
    <w:rsid w:val="009018E9"/>
    <w:rsid w:val="00926DAC"/>
    <w:rsid w:val="00932C7B"/>
    <w:rsid w:val="00933A05"/>
    <w:rsid w:val="00954CA4"/>
    <w:rsid w:val="00955AB0"/>
    <w:rsid w:val="00981DA3"/>
    <w:rsid w:val="00982695"/>
    <w:rsid w:val="0098710F"/>
    <w:rsid w:val="009910BA"/>
    <w:rsid w:val="009956F0"/>
    <w:rsid w:val="009A4353"/>
    <w:rsid w:val="009A4744"/>
    <w:rsid w:val="009B17F6"/>
    <w:rsid w:val="009B3BA9"/>
    <w:rsid w:val="009C0545"/>
    <w:rsid w:val="009C41A5"/>
    <w:rsid w:val="009C532E"/>
    <w:rsid w:val="009C5435"/>
    <w:rsid w:val="009C62EB"/>
    <w:rsid w:val="009D388D"/>
    <w:rsid w:val="009D43CA"/>
    <w:rsid w:val="009E5EC0"/>
    <w:rsid w:val="009E7EB0"/>
    <w:rsid w:val="00A41974"/>
    <w:rsid w:val="00A65883"/>
    <w:rsid w:val="00A73DD1"/>
    <w:rsid w:val="00A8088A"/>
    <w:rsid w:val="00A83194"/>
    <w:rsid w:val="00A91309"/>
    <w:rsid w:val="00A92D94"/>
    <w:rsid w:val="00AA5386"/>
    <w:rsid w:val="00AB688B"/>
    <w:rsid w:val="00AC3030"/>
    <w:rsid w:val="00AC61AE"/>
    <w:rsid w:val="00AC745E"/>
    <w:rsid w:val="00AC7F59"/>
    <w:rsid w:val="00AD194E"/>
    <w:rsid w:val="00AD240B"/>
    <w:rsid w:val="00AD3DB9"/>
    <w:rsid w:val="00AE7EF9"/>
    <w:rsid w:val="00AF5ECC"/>
    <w:rsid w:val="00AF718A"/>
    <w:rsid w:val="00B00749"/>
    <w:rsid w:val="00B31555"/>
    <w:rsid w:val="00B40B15"/>
    <w:rsid w:val="00B42AE5"/>
    <w:rsid w:val="00B47918"/>
    <w:rsid w:val="00B52C62"/>
    <w:rsid w:val="00B60AA6"/>
    <w:rsid w:val="00B76197"/>
    <w:rsid w:val="00B829BD"/>
    <w:rsid w:val="00B832FF"/>
    <w:rsid w:val="00B91653"/>
    <w:rsid w:val="00B9624F"/>
    <w:rsid w:val="00BA07BB"/>
    <w:rsid w:val="00BA0848"/>
    <w:rsid w:val="00BA0EFE"/>
    <w:rsid w:val="00BB52E6"/>
    <w:rsid w:val="00BB62B4"/>
    <w:rsid w:val="00BC0A52"/>
    <w:rsid w:val="00BC1E30"/>
    <w:rsid w:val="00BC4D08"/>
    <w:rsid w:val="00BD60A4"/>
    <w:rsid w:val="00BD7906"/>
    <w:rsid w:val="00BF08CD"/>
    <w:rsid w:val="00BF15D0"/>
    <w:rsid w:val="00BF2703"/>
    <w:rsid w:val="00C20AF3"/>
    <w:rsid w:val="00C45C03"/>
    <w:rsid w:val="00C45E1A"/>
    <w:rsid w:val="00C53E95"/>
    <w:rsid w:val="00C723C5"/>
    <w:rsid w:val="00CA7F37"/>
    <w:rsid w:val="00CC0CE6"/>
    <w:rsid w:val="00CC2F6F"/>
    <w:rsid w:val="00CD2F64"/>
    <w:rsid w:val="00CD7E3D"/>
    <w:rsid w:val="00CE0114"/>
    <w:rsid w:val="00CE0EEE"/>
    <w:rsid w:val="00CE3617"/>
    <w:rsid w:val="00CF35B3"/>
    <w:rsid w:val="00CF3C0E"/>
    <w:rsid w:val="00D10324"/>
    <w:rsid w:val="00D12529"/>
    <w:rsid w:val="00D126D6"/>
    <w:rsid w:val="00D26A24"/>
    <w:rsid w:val="00D31C41"/>
    <w:rsid w:val="00D37723"/>
    <w:rsid w:val="00D40574"/>
    <w:rsid w:val="00D42925"/>
    <w:rsid w:val="00D50D61"/>
    <w:rsid w:val="00D70128"/>
    <w:rsid w:val="00D750CB"/>
    <w:rsid w:val="00D86ADA"/>
    <w:rsid w:val="00DA397B"/>
    <w:rsid w:val="00DA7BC3"/>
    <w:rsid w:val="00DB4737"/>
    <w:rsid w:val="00DB579F"/>
    <w:rsid w:val="00DD025A"/>
    <w:rsid w:val="00DF248B"/>
    <w:rsid w:val="00DF25C0"/>
    <w:rsid w:val="00E0102F"/>
    <w:rsid w:val="00E02533"/>
    <w:rsid w:val="00E068F5"/>
    <w:rsid w:val="00E135BD"/>
    <w:rsid w:val="00E163EE"/>
    <w:rsid w:val="00E3310A"/>
    <w:rsid w:val="00E34396"/>
    <w:rsid w:val="00E47911"/>
    <w:rsid w:val="00E564E0"/>
    <w:rsid w:val="00E61C23"/>
    <w:rsid w:val="00E90AA9"/>
    <w:rsid w:val="00E94D11"/>
    <w:rsid w:val="00EA6D67"/>
    <w:rsid w:val="00EC3F59"/>
    <w:rsid w:val="00EE13D0"/>
    <w:rsid w:val="00F00042"/>
    <w:rsid w:val="00F00935"/>
    <w:rsid w:val="00F0247C"/>
    <w:rsid w:val="00F04994"/>
    <w:rsid w:val="00F109F2"/>
    <w:rsid w:val="00F11286"/>
    <w:rsid w:val="00F11DFF"/>
    <w:rsid w:val="00F167DC"/>
    <w:rsid w:val="00F27ACC"/>
    <w:rsid w:val="00F27CEC"/>
    <w:rsid w:val="00F429EB"/>
    <w:rsid w:val="00F75F5D"/>
    <w:rsid w:val="00F8004B"/>
    <w:rsid w:val="00FA3680"/>
    <w:rsid w:val="00FB1463"/>
    <w:rsid w:val="00FC7DFC"/>
    <w:rsid w:val="00FE67BB"/>
    <w:rsid w:val="00FF6F3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B5"/>
    <w:pPr>
      <w:spacing w:after="0" w:line="240" w:lineRule="auto"/>
    </w:pPr>
    <w:rPr>
      <w:rFonts w:ascii="Times New Roman" w:eastAsia="MS Mincho" w:hAnsi="Times New Roman" w:cs="Times New Roman"/>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23B5"/>
    <w:pPr>
      <w:spacing w:after="0" w:line="240" w:lineRule="auto"/>
    </w:pPr>
    <w:rPr>
      <w:rFonts w:ascii="Calibri" w:eastAsia="Calibri" w:hAnsi="Calibri" w:cs="Times New Roman"/>
      <w:lang w:val="en-US"/>
    </w:rPr>
  </w:style>
  <w:style w:type="paragraph" w:styleId="Header">
    <w:name w:val="header"/>
    <w:basedOn w:val="Normal"/>
    <w:link w:val="HeaderChar"/>
    <w:uiPriority w:val="99"/>
    <w:rsid w:val="008023B5"/>
    <w:pPr>
      <w:tabs>
        <w:tab w:val="center" w:pos="4320"/>
        <w:tab w:val="right" w:pos="8640"/>
      </w:tabs>
    </w:pPr>
  </w:style>
  <w:style w:type="character" w:customStyle="1" w:styleId="HeaderChar">
    <w:name w:val="Header Char"/>
    <w:basedOn w:val="DefaultParagraphFont"/>
    <w:link w:val="Header"/>
    <w:uiPriority w:val="99"/>
    <w:rsid w:val="008023B5"/>
    <w:rPr>
      <w:rFonts w:ascii="Times New Roman" w:eastAsia="MS Mincho" w:hAnsi="Times New Roman" w:cs="Times New Roman"/>
      <w:noProof/>
      <w:sz w:val="24"/>
      <w:szCs w:val="24"/>
      <w:lang w:val="en-US"/>
    </w:rPr>
  </w:style>
  <w:style w:type="paragraph" w:styleId="ListParagraph">
    <w:name w:val="List Paragraph"/>
    <w:basedOn w:val="Normal"/>
    <w:uiPriority w:val="99"/>
    <w:qFormat/>
    <w:rsid w:val="008023B5"/>
    <w:pPr>
      <w:ind w:left="720"/>
      <w:contextualSpacing/>
    </w:pPr>
    <w:rPr>
      <w:rFonts w:eastAsia="PMingLiU"/>
      <w:noProof w:val="0"/>
      <w:lang w:eastAsia="zh-TW"/>
    </w:rPr>
  </w:style>
  <w:style w:type="paragraph" w:styleId="Footer">
    <w:name w:val="footer"/>
    <w:basedOn w:val="Normal"/>
    <w:link w:val="FooterChar"/>
    <w:uiPriority w:val="99"/>
    <w:unhideWhenUsed/>
    <w:rsid w:val="00292571"/>
    <w:pPr>
      <w:tabs>
        <w:tab w:val="center" w:pos="4513"/>
        <w:tab w:val="right" w:pos="9026"/>
      </w:tabs>
    </w:pPr>
  </w:style>
  <w:style w:type="character" w:customStyle="1" w:styleId="FooterChar">
    <w:name w:val="Footer Char"/>
    <w:basedOn w:val="DefaultParagraphFont"/>
    <w:link w:val="Footer"/>
    <w:uiPriority w:val="99"/>
    <w:rsid w:val="00292571"/>
    <w:rPr>
      <w:rFonts w:ascii="Times New Roman" w:eastAsia="MS Mincho" w:hAnsi="Times New Roman" w:cs="Times New Roman"/>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acerD270</dc:creator>
  <cp:lastModifiedBy>Asus</cp:lastModifiedBy>
  <cp:revision>20</cp:revision>
  <cp:lastPrinted>2014-12-02T04:56:00Z</cp:lastPrinted>
  <dcterms:created xsi:type="dcterms:W3CDTF">2014-08-24T03:41:00Z</dcterms:created>
  <dcterms:modified xsi:type="dcterms:W3CDTF">2014-12-02T05:40:00Z</dcterms:modified>
</cp:coreProperties>
</file>