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5" w:rsidRPr="00070023" w:rsidRDefault="00070023" w:rsidP="000700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0023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070023" w:rsidRDefault="00193F08" w:rsidP="000700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70023" w:rsidRDefault="00070023" w:rsidP="000700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0023" w:rsidRDefault="00070023" w:rsidP="0007002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070023" w:rsidRDefault="00070023" w:rsidP="00070023">
      <w:pPr>
        <w:spacing w:after="0" w:line="480" w:lineRule="auto"/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hasil penelitian yang sudah dilakukan oleh penulis, maka dapat disimpulkan bahwa:</w:t>
      </w:r>
    </w:p>
    <w:p w:rsidR="00880298" w:rsidRPr="00436670" w:rsidRDefault="007A2D6F" w:rsidP="0043667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Penerapan</w:t>
      </w:r>
      <w:r w:rsidR="00880298" w:rsidRPr="00436670">
        <w:rPr>
          <w:rFonts w:asciiTheme="majorBidi" w:hAnsiTheme="majorBidi" w:cstheme="majorBidi"/>
          <w:sz w:val="24"/>
          <w:szCs w:val="24"/>
        </w:rPr>
        <w:t xml:space="preserve"> metode thariqah wahdah pada mata pelajaran Al-Qur’an hadist di MIN 1 Teladan</w:t>
      </w:r>
      <w:r w:rsidR="00193F08">
        <w:rPr>
          <w:rFonts w:asciiTheme="majorBidi" w:hAnsiTheme="majorBidi" w:cstheme="majorBidi"/>
          <w:sz w:val="24"/>
          <w:szCs w:val="24"/>
        </w:rPr>
        <w:t xml:space="preserve"> Palembang tergolong  sedang,</w:t>
      </w:r>
      <w:r w:rsidR="00880298" w:rsidRPr="00436670">
        <w:rPr>
          <w:rFonts w:asciiTheme="majorBidi" w:hAnsiTheme="majorBidi" w:cstheme="majorBidi"/>
          <w:sz w:val="24"/>
          <w:szCs w:val="24"/>
        </w:rPr>
        <w:t xml:space="preserve"> hal ini dibuktikan dengan hasil angket yang telah dianalisa, yaitu hasil  analisa jawaban angket, yaitu</w:t>
      </w:r>
      <w:r w:rsidR="00436670" w:rsidRPr="00436670">
        <w:rPr>
          <w:rFonts w:asciiTheme="majorBidi" w:hAnsiTheme="majorBidi" w:cstheme="majorBidi"/>
          <w:sz w:val="24"/>
          <w:szCs w:val="24"/>
        </w:rPr>
        <w:t xml:space="preserve"> </w:t>
      </w:r>
      <w:r w:rsidR="00193F08">
        <w:rPr>
          <w:rFonts w:asciiTheme="majorBidi" w:hAnsiTheme="majorBidi" w:cstheme="majorBidi"/>
          <w:sz w:val="24"/>
          <w:szCs w:val="24"/>
        </w:rPr>
        <w:t>28</w:t>
      </w:r>
      <w:r w:rsidR="00DA6A52">
        <w:rPr>
          <w:rFonts w:asciiTheme="majorBidi" w:hAnsiTheme="majorBidi" w:cstheme="majorBidi"/>
          <w:sz w:val="24"/>
          <w:szCs w:val="24"/>
        </w:rPr>
        <w:t xml:space="preserve"> </w:t>
      </w:r>
      <w:r w:rsidR="00880298" w:rsidRPr="00436670">
        <w:rPr>
          <w:rFonts w:asciiTheme="majorBidi" w:hAnsiTheme="majorBidi" w:cstheme="majorBidi"/>
          <w:sz w:val="24"/>
          <w:szCs w:val="24"/>
        </w:rPr>
        <w:t xml:space="preserve">responden atau </w:t>
      </w:r>
      <w:r w:rsidR="00436670" w:rsidRPr="00436670">
        <w:rPr>
          <w:rFonts w:asciiTheme="majorBidi" w:hAnsiTheme="majorBidi" w:cstheme="majorBidi"/>
          <w:sz w:val="24"/>
          <w:szCs w:val="24"/>
        </w:rPr>
        <w:t xml:space="preserve">sebanyak </w:t>
      </w:r>
      <w:r w:rsidR="00193F08">
        <w:rPr>
          <w:rFonts w:asciiTheme="majorBidi" w:hAnsiTheme="majorBidi" w:cstheme="majorBidi"/>
          <w:sz w:val="24"/>
          <w:szCs w:val="24"/>
        </w:rPr>
        <w:t>84</w:t>
      </w:r>
      <w:r w:rsidR="00880298" w:rsidRPr="00436670">
        <w:rPr>
          <w:rFonts w:asciiTheme="majorBidi" w:hAnsiTheme="majorBidi" w:cstheme="majorBidi"/>
          <w:sz w:val="24"/>
          <w:szCs w:val="24"/>
        </w:rPr>
        <w:t xml:space="preserve"> % </w:t>
      </w:r>
      <w:r w:rsidR="00436670" w:rsidRPr="00436670">
        <w:rPr>
          <w:rFonts w:asciiTheme="majorBidi" w:hAnsiTheme="majorBidi" w:cstheme="majorBidi"/>
          <w:sz w:val="24"/>
          <w:szCs w:val="24"/>
        </w:rPr>
        <w:t>tergolong sedang</w:t>
      </w:r>
      <w:r w:rsidR="00193F08">
        <w:rPr>
          <w:rFonts w:asciiTheme="majorBidi" w:hAnsiTheme="majorBidi" w:cstheme="majorBidi"/>
          <w:sz w:val="24"/>
          <w:szCs w:val="24"/>
        </w:rPr>
        <w:t>, sedangkan  0 responden atau 0</w:t>
      </w:r>
      <w:r w:rsidR="00C32E41">
        <w:rPr>
          <w:rFonts w:asciiTheme="majorBidi" w:hAnsiTheme="majorBidi" w:cstheme="majorBidi"/>
          <w:sz w:val="24"/>
          <w:szCs w:val="24"/>
        </w:rPr>
        <w:t xml:space="preserve"> % termasuk</w:t>
      </w:r>
      <w:r w:rsidR="00DA6A52">
        <w:rPr>
          <w:rFonts w:asciiTheme="majorBidi" w:hAnsiTheme="majorBidi" w:cstheme="majorBidi"/>
          <w:sz w:val="24"/>
          <w:szCs w:val="24"/>
        </w:rPr>
        <w:t xml:space="preserve"> tinggi, dan 5 responden atau 16</w:t>
      </w:r>
      <w:r w:rsidR="00880298" w:rsidRPr="00436670">
        <w:rPr>
          <w:rFonts w:asciiTheme="majorBidi" w:hAnsiTheme="majorBidi" w:cstheme="majorBidi"/>
          <w:sz w:val="24"/>
          <w:szCs w:val="24"/>
        </w:rPr>
        <w:t xml:space="preserve"> % termasuk rendah. Jadi penerapan metode thariqah wahdah di MIN 1 Teladan Palemban</w:t>
      </w:r>
      <w:r w:rsidR="00DA6A52">
        <w:rPr>
          <w:rFonts w:asciiTheme="majorBidi" w:hAnsiTheme="majorBidi" w:cstheme="majorBidi"/>
          <w:sz w:val="24"/>
          <w:szCs w:val="24"/>
        </w:rPr>
        <w:t>g termasuk dalam katagori sedang</w:t>
      </w:r>
      <w:r w:rsidR="00880298" w:rsidRPr="00436670">
        <w:rPr>
          <w:rFonts w:asciiTheme="majorBidi" w:hAnsiTheme="majorBidi" w:cstheme="majorBidi"/>
          <w:sz w:val="24"/>
          <w:szCs w:val="24"/>
        </w:rPr>
        <w:t>.</w:t>
      </w:r>
    </w:p>
    <w:p w:rsidR="00880298" w:rsidRDefault="00436670" w:rsidP="00DA6A5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Daya serap s</w:t>
      </w:r>
      <w:r w:rsidR="00193F08">
        <w:rPr>
          <w:rFonts w:asciiTheme="majorBidi" w:hAnsiTheme="majorBidi" w:cstheme="majorBidi"/>
          <w:sz w:val="24"/>
          <w:szCs w:val="24"/>
        </w:rPr>
        <w:t>iswa di MIN 1 Teladan Palembang termasuk sedang,</w:t>
      </w:r>
      <w:r>
        <w:rPr>
          <w:rFonts w:asciiTheme="majorBidi" w:hAnsiTheme="majorBidi" w:cstheme="majorBidi"/>
          <w:sz w:val="24"/>
          <w:szCs w:val="24"/>
        </w:rPr>
        <w:t xml:space="preserve"> Hal ini terbukti dengan hasil </w:t>
      </w:r>
      <w:r w:rsidR="002974D0">
        <w:rPr>
          <w:rFonts w:asciiTheme="majorBidi" w:hAnsiTheme="majorBidi" w:cstheme="majorBidi"/>
          <w:sz w:val="24"/>
          <w:szCs w:val="24"/>
        </w:rPr>
        <w:t>tes</w:t>
      </w:r>
      <w:r w:rsidR="00193F08">
        <w:rPr>
          <w:rFonts w:asciiTheme="majorBidi" w:hAnsiTheme="majorBidi" w:cstheme="majorBidi"/>
          <w:sz w:val="24"/>
          <w:szCs w:val="24"/>
        </w:rPr>
        <w:t>, yaitu 22</w:t>
      </w:r>
      <w:r w:rsidR="00674E84">
        <w:rPr>
          <w:rFonts w:asciiTheme="majorBidi" w:hAnsiTheme="majorBidi" w:cstheme="majorBidi"/>
          <w:sz w:val="24"/>
          <w:szCs w:val="24"/>
        </w:rPr>
        <w:t xml:space="preserve"> siswa</w:t>
      </w:r>
      <w:r w:rsidR="00193F08">
        <w:rPr>
          <w:rFonts w:asciiTheme="majorBidi" w:hAnsiTheme="majorBidi" w:cstheme="majorBidi"/>
          <w:sz w:val="24"/>
          <w:szCs w:val="24"/>
        </w:rPr>
        <w:t xml:space="preserve"> atau 6</w:t>
      </w:r>
      <w:r>
        <w:rPr>
          <w:rFonts w:asciiTheme="majorBidi" w:hAnsiTheme="majorBidi" w:cstheme="majorBidi"/>
          <w:sz w:val="24"/>
          <w:szCs w:val="24"/>
        </w:rPr>
        <w:t>6</w:t>
      </w:r>
      <w:r w:rsidR="00C32E41">
        <w:rPr>
          <w:rFonts w:asciiTheme="majorBidi" w:hAnsiTheme="majorBidi" w:cstheme="majorBidi"/>
          <w:sz w:val="24"/>
          <w:szCs w:val="24"/>
        </w:rPr>
        <w:t xml:space="preserve"> % tergolon</w:t>
      </w:r>
      <w:r w:rsidR="00674E84">
        <w:rPr>
          <w:rFonts w:asciiTheme="majorBidi" w:hAnsiTheme="majorBidi" w:cstheme="majorBidi"/>
          <w:sz w:val="24"/>
          <w:szCs w:val="24"/>
        </w:rPr>
        <w:t xml:space="preserve">g sedang, sedangkan  </w:t>
      </w:r>
      <w:r w:rsidR="00193F08">
        <w:rPr>
          <w:rFonts w:asciiTheme="majorBidi" w:hAnsiTheme="majorBidi" w:cstheme="majorBidi"/>
          <w:sz w:val="24"/>
          <w:szCs w:val="24"/>
        </w:rPr>
        <w:t>1</w:t>
      </w:r>
      <w:r w:rsidR="00A26CCE">
        <w:rPr>
          <w:rFonts w:asciiTheme="majorBidi" w:hAnsiTheme="majorBidi" w:cstheme="majorBidi"/>
          <w:sz w:val="24"/>
          <w:szCs w:val="24"/>
        </w:rPr>
        <w:t xml:space="preserve"> </w:t>
      </w:r>
      <w:r w:rsidR="00674E84">
        <w:rPr>
          <w:rFonts w:asciiTheme="majorBidi" w:hAnsiTheme="majorBidi" w:cstheme="majorBidi"/>
          <w:sz w:val="24"/>
          <w:szCs w:val="24"/>
        </w:rPr>
        <w:t>siswa atau</w:t>
      </w:r>
      <w:r w:rsidR="00C32E41">
        <w:rPr>
          <w:rFonts w:asciiTheme="majorBidi" w:hAnsiTheme="majorBidi" w:cstheme="majorBidi"/>
          <w:sz w:val="24"/>
          <w:szCs w:val="24"/>
        </w:rPr>
        <w:t xml:space="preserve"> </w:t>
      </w:r>
      <w:r w:rsidR="00DA6A52">
        <w:rPr>
          <w:rFonts w:asciiTheme="majorBidi" w:hAnsiTheme="majorBidi" w:cstheme="majorBidi"/>
          <w:sz w:val="24"/>
          <w:szCs w:val="24"/>
        </w:rPr>
        <w:t xml:space="preserve">3 % </w:t>
      </w:r>
      <w:r>
        <w:rPr>
          <w:rFonts w:asciiTheme="majorBidi" w:hAnsiTheme="majorBidi" w:cstheme="majorBidi"/>
          <w:sz w:val="24"/>
          <w:szCs w:val="24"/>
        </w:rPr>
        <w:t>termasuk tinggi,</w:t>
      </w:r>
      <w:r w:rsidR="00C32E41">
        <w:rPr>
          <w:rFonts w:asciiTheme="majorBidi" w:hAnsiTheme="majorBidi" w:cstheme="majorBidi"/>
          <w:sz w:val="24"/>
          <w:szCs w:val="24"/>
        </w:rPr>
        <w:t xml:space="preserve"> </w:t>
      </w:r>
      <w:r w:rsidR="00674E84">
        <w:rPr>
          <w:rFonts w:asciiTheme="majorBidi" w:hAnsiTheme="majorBidi" w:cstheme="majorBidi"/>
          <w:sz w:val="24"/>
          <w:szCs w:val="24"/>
        </w:rPr>
        <w:t xml:space="preserve">dan  </w:t>
      </w:r>
      <w:r w:rsidR="00DA6A52">
        <w:rPr>
          <w:rFonts w:asciiTheme="majorBidi" w:hAnsiTheme="majorBidi" w:cstheme="majorBidi"/>
          <w:sz w:val="24"/>
          <w:szCs w:val="24"/>
        </w:rPr>
        <w:t>10</w:t>
      </w:r>
      <w:r w:rsidR="00A26CCE">
        <w:rPr>
          <w:rFonts w:asciiTheme="majorBidi" w:hAnsiTheme="majorBidi" w:cstheme="majorBidi"/>
          <w:sz w:val="24"/>
          <w:szCs w:val="24"/>
        </w:rPr>
        <w:t xml:space="preserve"> </w:t>
      </w:r>
      <w:r w:rsidR="00674E84">
        <w:rPr>
          <w:rFonts w:asciiTheme="majorBidi" w:hAnsiTheme="majorBidi" w:cstheme="majorBidi"/>
          <w:sz w:val="24"/>
          <w:szCs w:val="24"/>
        </w:rPr>
        <w:t>siswa</w:t>
      </w:r>
      <w:r w:rsidR="00C32E41">
        <w:rPr>
          <w:rFonts w:asciiTheme="majorBidi" w:hAnsiTheme="majorBidi" w:cstheme="majorBidi"/>
          <w:sz w:val="24"/>
          <w:szCs w:val="24"/>
        </w:rPr>
        <w:t xml:space="preserve"> atau sebanyak </w:t>
      </w:r>
      <w:r w:rsidR="00DA6A52">
        <w:rPr>
          <w:rFonts w:asciiTheme="majorBidi" w:hAnsiTheme="majorBidi" w:cstheme="majorBidi"/>
          <w:sz w:val="24"/>
          <w:szCs w:val="24"/>
        </w:rPr>
        <w:t xml:space="preserve">31 % </w:t>
      </w:r>
      <w:r>
        <w:rPr>
          <w:rFonts w:asciiTheme="majorBidi" w:hAnsiTheme="majorBidi" w:cstheme="majorBidi"/>
          <w:sz w:val="24"/>
          <w:szCs w:val="24"/>
        </w:rPr>
        <w:t>termasuk rendah. Jadi daya serap siswa di MIN 1 Teladan Palembang termasuk dalam katagori sedang.</w:t>
      </w:r>
    </w:p>
    <w:p w:rsidR="00C06C3B" w:rsidRPr="00FF113D" w:rsidRDefault="00436670" w:rsidP="00FF113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Dari hasil data dalam penelitian ini diketahui bahwa harga korelasi product mo</w:t>
      </w:r>
      <w:r w:rsidR="00C32E41">
        <w:rPr>
          <w:rFonts w:asciiTheme="majorBidi" w:hAnsiTheme="majorBidi" w:cstheme="majorBidi"/>
          <w:sz w:val="24"/>
          <w:szCs w:val="24"/>
        </w:rPr>
        <w:t>ment yaitu  0.653</w:t>
      </w:r>
      <w:r w:rsidR="00EE36B3">
        <w:rPr>
          <w:rFonts w:asciiTheme="majorBidi" w:hAnsiTheme="majorBidi" w:cstheme="majorBidi"/>
          <w:sz w:val="24"/>
          <w:szCs w:val="24"/>
        </w:rPr>
        <w:t xml:space="preserve"> dan diko</w:t>
      </w:r>
      <w:r>
        <w:rPr>
          <w:rFonts w:asciiTheme="majorBidi" w:hAnsiTheme="majorBidi" w:cstheme="majorBidi"/>
          <w:sz w:val="24"/>
          <w:szCs w:val="24"/>
        </w:rPr>
        <w:t xml:space="preserve">nsultasikan   </w:t>
      </w:r>
      <w:r w:rsidRPr="00C32E41">
        <w:rPr>
          <w:rFonts w:asciiTheme="majorBidi" w:hAnsiTheme="majorBidi" w:cstheme="majorBidi"/>
          <w:i/>
          <w:iCs/>
          <w:sz w:val="24"/>
          <w:szCs w:val="24"/>
        </w:rPr>
        <w:t>product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32E41">
        <w:rPr>
          <w:rFonts w:asciiTheme="majorBidi" w:hAnsiTheme="majorBidi" w:cstheme="majorBidi"/>
          <w:i/>
          <w:iCs/>
          <w:sz w:val="24"/>
          <w:szCs w:val="24"/>
        </w:rPr>
        <w:t>moment</w:t>
      </w:r>
      <w:r>
        <w:rPr>
          <w:rFonts w:asciiTheme="majorBidi" w:hAnsiTheme="majorBidi" w:cstheme="majorBidi"/>
          <w:sz w:val="24"/>
          <w:szCs w:val="24"/>
        </w:rPr>
        <w:t xml:space="preserve"> terny</w:t>
      </w:r>
      <w:r w:rsidR="00C32E41">
        <w:rPr>
          <w:rFonts w:asciiTheme="majorBidi" w:hAnsiTheme="majorBidi" w:cstheme="majorBidi"/>
          <w:sz w:val="24"/>
          <w:szCs w:val="24"/>
        </w:rPr>
        <w:t>ata harga r x y jauh lebih besar</w:t>
      </w:r>
      <w:r w:rsidR="00EE36B3">
        <w:rPr>
          <w:rFonts w:asciiTheme="majorBidi" w:hAnsiTheme="majorBidi" w:cstheme="majorBidi"/>
          <w:sz w:val="24"/>
          <w:szCs w:val="24"/>
        </w:rPr>
        <w:t xml:space="preserve"> dari</w:t>
      </w:r>
      <w:r>
        <w:rPr>
          <w:rFonts w:asciiTheme="majorBidi" w:hAnsiTheme="majorBidi" w:cstheme="majorBidi"/>
          <w:sz w:val="24"/>
          <w:szCs w:val="24"/>
        </w:rPr>
        <w:t xml:space="preserve"> pada tabel signifikasi  </w:t>
      </w:r>
      <w:r w:rsidR="00C32E41">
        <w:rPr>
          <w:rFonts w:asciiTheme="majorBidi" w:hAnsiTheme="majorBidi" w:cstheme="majorBidi"/>
          <w:sz w:val="24"/>
          <w:szCs w:val="24"/>
        </w:rPr>
        <w:t xml:space="preserve">5 % maupun pada tabel signifikan 1 % atau </w:t>
      </w:r>
      <w:r w:rsidR="00C32E41" w:rsidRPr="00C32E41">
        <w:rPr>
          <w:rFonts w:ascii="Times New Roman" w:hAnsi="Times New Roman"/>
        </w:rPr>
        <w:t xml:space="preserve">0,325 &lt; 0,653 </w:t>
      </w:r>
      <w:r w:rsidR="00C32E41" w:rsidRPr="00C32E41">
        <w:rPr>
          <w:rFonts w:ascii="Times New Roman" w:hAnsi="Times New Roman" w:cs="Times New Roman"/>
        </w:rPr>
        <w:t>˃</w:t>
      </w:r>
      <w:r w:rsidR="00C32E41" w:rsidRPr="00C32E41">
        <w:rPr>
          <w:rFonts w:ascii="Times New Roman" w:hAnsi="Times New Roman"/>
        </w:rPr>
        <w:t xml:space="preserve"> 0,418</w:t>
      </w:r>
      <w:r w:rsidRPr="00FF113D">
        <w:rPr>
          <w:rFonts w:asciiTheme="majorBidi" w:hAnsiTheme="majorBidi" w:cstheme="majorBidi"/>
          <w:sz w:val="24"/>
          <w:szCs w:val="24"/>
        </w:rPr>
        <w:t xml:space="preserve">. </w:t>
      </w:r>
      <w:r w:rsidR="00FF113D" w:rsidRPr="00FF113D">
        <w:rPr>
          <w:rFonts w:asciiTheme="majorBidi" w:hAnsiTheme="majorBidi" w:cstheme="majorBidi"/>
          <w:sz w:val="24"/>
          <w:szCs w:val="24"/>
        </w:rPr>
        <w:t xml:space="preserve">Maka </w:t>
      </w:r>
      <w:r w:rsidRPr="00FF113D">
        <w:rPr>
          <w:rFonts w:asciiTheme="majorBidi" w:hAnsiTheme="majorBidi" w:cstheme="majorBidi"/>
          <w:sz w:val="24"/>
          <w:szCs w:val="24"/>
        </w:rPr>
        <w:t xml:space="preserve">dengan demikian , hipotesa kerja dalam </w:t>
      </w:r>
      <w:r w:rsidR="00FF113D">
        <w:rPr>
          <w:rFonts w:asciiTheme="majorBidi" w:hAnsiTheme="majorBidi" w:cstheme="majorBidi"/>
          <w:sz w:val="24"/>
          <w:szCs w:val="24"/>
        </w:rPr>
        <w:t>penelitian ini dapat diterima</w:t>
      </w:r>
      <w:r w:rsidRPr="00FF113D">
        <w:rPr>
          <w:rFonts w:asciiTheme="majorBidi" w:hAnsiTheme="majorBidi" w:cstheme="majorBidi"/>
          <w:sz w:val="24"/>
          <w:szCs w:val="24"/>
        </w:rPr>
        <w:t xml:space="preserve">. </w:t>
      </w:r>
      <w:r w:rsidR="007D0C96" w:rsidRPr="00FF113D">
        <w:rPr>
          <w:rFonts w:asciiTheme="majorBidi" w:hAnsiTheme="majorBidi" w:cstheme="majorBidi"/>
          <w:sz w:val="24"/>
          <w:szCs w:val="24"/>
        </w:rPr>
        <w:t xml:space="preserve">Artinya ada pengaruh yang </w:t>
      </w:r>
      <w:r w:rsidR="007D0C96" w:rsidRPr="00FF113D">
        <w:rPr>
          <w:rFonts w:asciiTheme="majorBidi" w:hAnsiTheme="majorBidi" w:cstheme="majorBidi"/>
          <w:sz w:val="24"/>
          <w:szCs w:val="24"/>
        </w:rPr>
        <w:lastRenderedPageBreak/>
        <w:t xml:space="preserve">signifikan antara </w:t>
      </w:r>
      <w:r w:rsidR="00EE36B3" w:rsidRPr="00FF113D">
        <w:rPr>
          <w:rFonts w:asciiTheme="majorBidi" w:hAnsiTheme="majorBidi" w:cstheme="majorBidi"/>
          <w:sz w:val="24"/>
          <w:szCs w:val="24"/>
        </w:rPr>
        <w:t xml:space="preserve">penerapan </w:t>
      </w:r>
      <w:r w:rsidR="007D0C96" w:rsidRPr="00FF113D">
        <w:rPr>
          <w:rFonts w:asciiTheme="majorBidi" w:hAnsiTheme="majorBidi" w:cstheme="majorBidi"/>
          <w:sz w:val="24"/>
          <w:szCs w:val="24"/>
        </w:rPr>
        <w:t xml:space="preserve">metode thariqah wahdah terhadap daya serap siswa pada mata pelajaran </w:t>
      </w:r>
      <w:r w:rsidR="00193F08" w:rsidRPr="00FF113D">
        <w:rPr>
          <w:rFonts w:asciiTheme="majorBidi" w:hAnsiTheme="majorBidi" w:cstheme="majorBidi"/>
          <w:sz w:val="24"/>
          <w:szCs w:val="24"/>
        </w:rPr>
        <w:t>Al</w:t>
      </w:r>
      <w:r w:rsidR="007D0C96" w:rsidRPr="00FF113D">
        <w:rPr>
          <w:rFonts w:asciiTheme="majorBidi" w:hAnsiTheme="majorBidi" w:cstheme="majorBidi"/>
          <w:sz w:val="24"/>
          <w:szCs w:val="24"/>
        </w:rPr>
        <w:t>-</w:t>
      </w:r>
      <w:r w:rsidR="00193F08" w:rsidRPr="00FF113D">
        <w:rPr>
          <w:rFonts w:asciiTheme="majorBidi" w:hAnsiTheme="majorBidi" w:cstheme="majorBidi"/>
          <w:sz w:val="24"/>
          <w:szCs w:val="24"/>
        </w:rPr>
        <w:t>Qur’an Hadist</w:t>
      </w:r>
      <w:r w:rsidR="007D0C96" w:rsidRPr="00FF113D">
        <w:rPr>
          <w:rFonts w:asciiTheme="majorBidi" w:hAnsiTheme="majorBidi" w:cstheme="majorBidi"/>
          <w:sz w:val="24"/>
          <w:szCs w:val="24"/>
        </w:rPr>
        <w:t>.</w:t>
      </w:r>
    </w:p>
    <w:p w:rsidR="00FF113D" w:rsidRPr="00FF113D" w:rsidRDefault="00FF113D" w:rsidP="00FF113D">
      <w:pPr>
        <w:pStyle w:val="ListParagraph"/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070023" w:rsidRDefault="00070023" w:rsidP="0007002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252B6C" w:rsidRPr="00252B6C" w:rsidRDefault="00252B6C" w:rsidP="00252B6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B6C">
        <w:rPr>
          <w:rFonts w:ascii="Times New Roman" w:hAnsi="Times New Roman" w:cs="Times New Roman"/>
          <w:sz w:val="24"/>
          <w:szCs w:val="24"/>
        </w:rPr>
        <w:t>Disarankan pada pihak sekolah khususnya kepala sekolah dan guru agar lebih memperhatikan kegiatan belajar mengajar, terutama didalam penggunaan metode atau model agar tercapai tujuan pendidikan yang berprestasi.</w:t>
      </w:r>
    </w:p>
    <w:p w:rsidR="00252B6C" w:rsidRPr="003415C0" w:rsidRDefault="00252B6C" w:rsidP="00252B6C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mengatasi faktor keterbatasan waktu dalam penerapan metode thariqah wahdah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 kepada guru untuk dapat memberikan alokasi waktu yang jelas kepada siswa pada saat memberikan tugas.</w:t>
      </w:r>
    </w:p>
    <w:p w:rsidR="00252B6C" w:rsidRPr="003415C0" w:rsidRDefault="00252B6C" w:rsidP="00252B6C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siswa/i agar dapat ikut serta berperan aktif agar tercapai tujuan pendidikan yang diing</w:t>
      </w:r>
      <w:r w:rsidR="007A2D6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kan.</w:t>
      </w:r>
    </w:p>
    <w:p w:rsidR="00252B6C" w:rsidRPr="00252B6C" w:rsidRDefault="00252B6C" w:rsidP="00252B6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252B6C" w:rsidRPr="00252B6C" w:rsidSect="00050D8C">
      <w:headerReference w:type="default" r:id="rId7"/>
      <w:pgSz w:w="12242" w:h="15842" w:code="1"/>
      <w:pgMar w:top="1702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6A" w:rsidRDefault="006B236A" w:rsidP="00AF0F87">
      <w:pPr>
        <w:spacing w:after="0" w:line="240" w:lineRule="auto"/>
      </w:pPr>
      <w:r>
        <w:separator/>
      </w:r>
    </w:p>
  </w:endnote>
  <w:endnote w:type="continuationSeparator" w:id="1">
    <w:p w:rsidR="006B236A" w:rsidRDefault="006B236A" w:rsidP="00A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6A" w:rsidRDefault="006B236A" w:rsidP="00AF0F87">
      <w:pPr>
        <w:spacing w:after="0" w:line="240" w:lineRule="auto"/>
      </w:pPr>
      <w:r>
        <w:separator/>
      </w:r>
    </w:p>
  </w:footnote>
  <w:footnote w:type="continuationSeparator" w:id="1">
    <w:p w:rsidR="006B236A" w:rsidRDefault="006B236A" w:rsidP="00AF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186"/>
      <w:docPartObj>
        <w:docPartGallery w:val="Page Numbers (Top of Page)"/>
        <w:docPartUnique/>
      </w:docPartObj>
    </w:sdtPr>
    <w:sdtContent>
      <w:p w:rsidR="00050D8C" w:rsidRDefault="008C7DE2">
        <w:pPr>
          <w:pStyle w:val="Header"/>
          <w:jc w:val="right"/>
        </w:pPr>
        <w:fldSimple w:instr=" PAGE   \* MERGEFORMAT ">
          <w:r w:rsidR="002974D0">
            <w:rPr>
              <w:noProof/>
            </w:rPr>
            <w:t>88</w:t>
          </w:r>
        </w:fldSimple>
      </w:p>
    </w:sdtContent>
  </w:sdt>
  <w:p w:rsidR="00AF0F87" w:rsidRDefault="00AF0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8CF"/>
    <w:multiLevelType w:val="hybridMultilevel"/>
    <w:tmpl w:val="E1F654E8"/>
    <w:lvl w:ilvl="0" w:tplc="A5EA7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E2B"/>
    <w:multiLevelType w:val="hybridMultilevel"/>
    <w:tmpl w:val="9E349FEC"/>
    <w:lvl w:ilvl="0" w:tplc="6DC8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617D"/>
    <w:multiLevelType w:val="hybridMultilevel"/>
    <w:tmpl w:val="CEE0FA18"/>
    <w:lvl w:ilvl="0" w:tplc="6346E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576"/>
    <w:multiLevelType w:val="hybridMultilevel"/>
    <w:tmpl w:val="1A464646"/>
    <w:lvl w:ilvl="0" w:tplc="5CC8C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2D9"/>
    <w:multiLevelType w:val="hybridMultilevel"/>
    <w:tmpl w:val="4168B7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023"/>
    <w:rsid w:val="000377BD"/>
    <w:rsid w:val="0004048D"/>
    <w:rsid w:val="00050D8C"/>
    <w:rsid w:val="000558A5"/>
    <w:rsid w:val="00070023"/>
    <w:rsid w:val="00093B4F"/>
    <w:rsid w:val="000B269C"/>
    <w:rsid w:val="00113A3F"/>
    <w:rsid w:val="00120826"/>
    <w:rsid w:val="00193F08"/>
    <w:rsid w:val="00197777"/>
    <w:rsid w:val="001B28B6"/>
    <w:rsid w:val="001B4234"/>
    <w:rsid w:val="001C70D7"/>
    <w:rsid w:val="001D5140"/>
    <w:rsid w:val="001F0AEA"/>
    <w:rsid w:val="00205382"/>
    <w:rsid w:val="00206DB3"/>
    <w:rsid w:val="00252B6C"/>
    <w:rsid w:val="002661D2"/>
    <w:rsid w:val="0027017B"/>
    <w:rsid w:val="002974D0"/>
    <w:rsid w:val="002B4594"/>
    <w:rsid w:val="002F06FA"/>
    <w:rsid w:val="002F0CD1"/>
    <w:rsid w:val="00314FF3"/>
    <w:rsid w:val="00331B25"/>
    <w:rsid w:val="00352BD7"/>
    <w:rsid w:val="00374B2D"/>
    <w:rsid w:val="003F4F80"/>
    <w:rsid w:val="00416C77"/>
    <w:rsid w:val="0042591D"/>
    <w:rsid w:val="00432C01"/>
    <w:rsid w:val="00436670"/>
    <w:rsid w:val="004B05CA"/>
    <w:rsid w:val="004D2165"/>
    <w:rsid w:val="00516258"/>
    <w:rsid w:val="005F4856"/>
    <w:rsid w:val="0063745B"/>
    <w:rsid w:val="00646CEC"/>
    <w:rsid w:val="00660FC8"/>
    <w:rsid w:val="00674E84"/>
    <w:rsid w:val="006B236A"/>
    <w:rsid w:val="006E7F3B"/>
    <w:rsid w:val="006F4689"/>
    <w:rsid w:val="0071587A"/>
    <w:rsid w:val="00772CDD"/>
    <w:rsid w:val="007A2D6F"/>
    <w:rsid w:val="007C2E80"/>
    <w:rsid w:val="007D0C96"/>
    <w:rsid w:val="00866D3C"/>
    <w:rsid w:val="00880298"/>
    <w:rsid w:val="0088250B"/>
    <w:rsid w:val="008C7DE2"/>
    <w:rsid w:val="009227E3"/>
    <w:rsid w:val="0095003C"/>
    <w:rsid w:val="009865E7"/>
    <w:rsid w:val="009935CD"/>
    <w:rsid w:val="009A4704"/>
    <w:rsid w:val="009D313B"/>
    <w:rsid w:val="009E0745"/>
    <w:rsid w:val="009E112B"/>
    <w:rsid w:val="009F229F"/>
    <w:rsid w:val="00A06D11"/>
    <w:rsid w:val="00A12AB4"/>
    <w:rsid w:val="00A26CCE"/>
    <w:rsid w:val="00A3164B"/>
    <w:rsid w:val="00AA1AE5"/>
    <w:rsid w:val="00AA23A5"/>
    <w:rsid w:val="00AC565D"/>
    <w:rsid w:val="00AE75A6"/>
    <w:rsid w:val="00AF0F87"/>
    <w:rsid w:val="00B25D47"/>
    <w:rsid w:val="00B5393F"/>
    <w:rsid w:val="00B54B14"/>
    <w:rsid w:val="00B70284"/>
    <w:rsid w:val="00BB19AD"/>
    <w:rsid w:val="00BB39C9"/>
    <w:rsid w:val="00BC5CD7"/>
    <w:rsid w:val="00C04DD2"/>
    <w:rsid w:val="00C06C3B"/>
    <w:rsid w:val="00C32E41"/>
    <w:rsid w:val="00C33285"/>
    <w:rsid w:val="00C40213"/>
    <w:rsid w:val="00C87619"/>
    <w:rsid w:val="00CD47DC"/>
    <w:rsid w:val="00CD6F57"/>
    <w:rsid w:val="00D0487E"/>
    <w:rsid w:val="00D45C9E"/>
    <w:rsid w:val="00D7498B"/>
    <w:rsid w:val="00D87E80"/>
    <w:rsid w:val="00DA6A52"/>
    <w:rsid w:val="00DB7836"/>
    <w:rsid w:val="00E1677B"/>
    <w:rsid w:val="00E24FE0"/>
    <w:rsid w:val="00E26F13"/>
    <w:rsid w:val="00E319F6"/>
    <w:rsid w:val="00E375F5"/>
    <w:rsid w:val="00E466CE"/>
    <w:rsid w:val="00E477AB"/>
    <w:rsid w:val="00E4792F"/>
    <w:rsid w:val="00E51DCC"/>
    <w:rsid w:val="00EA2794"/>
    <w:rsid w:val="00EB6F33"/>
    <w:rsid w:val="00EE36B3"/>
    <w:rsid w:val="00F112FB"/>
    <w:rsid w:val="00F362ED"/>
    <w:rsid w:val="00FE264F"/>
    <w:rsid w:val="00FE76D9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87"/>
  </w:style>
  <w:style w:type="paragraph" w:styleId="Footer">
    <w:name w:val="footer"/>
    <w:basedOn w:val="Normal"/>
    <w:link w:val="FooterChar"/>
    <w:uiPriority w:val="99"/>
    <w:semiHidden/>
    <w:unhideWhenUsed/>
    <w:rsid w:val="00AF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20</cp:revision>
  <cp:lastPrinted>2014-05-13T10:31:00Z</cp:lastPrinted>
  <dcterms:created xsi:type="dcterms:W3CDTF">2014-04-19T13:46:00Z</dcterms:created>
  <dcterms:modified xsi:type="dcterms:W3CDTF">2014-06-09T04:34:00Z</dcterms:modified>
</cp:coreProperties>
</file>