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D6" w:rsidRPr="008E7C4A" w:rsidRDefault="00F32650" w:rsidP="00F32650">
      <w:pPr>
        <w:spacing w:line="480" w:lineRule="auto"/>
        <w:jc w:val="center"/>
        <w:rPr>
          <w:rFonts w:ascii="Times New Roman" w:hAnsi="Times New Roman" w:cs="Times New Roman"/>
          <w:sz w:val="24"/>
          <w:szCs w:val="24"/>
        </w:rPr>
      </w:pPr>
      <w:r w:rsidRPr="008E7C4A">
        <w:rPr>
          <w:rFonts w:ascii="Times New Roman" w:hAnsi="Times New Roman" w:cs="Times New Roman"/>
          <w:b/>
          <w:sz w:val="24"/>
          <w:szCs w:val="24"/>
        </w:rPr>
        <w:t>BAB  IV</w:t>
      </w:r>
    </w:p>
    <w:p w:rsidR="00290571" w:rsidRPr="00650C63" w:rsidRDefault="00F32650" w:rsidP="00290571">
      <w:pPr>
        <w:spacing w:after="0" w:line="240" w:lineRule="auto"/>
        <w:jc w:val="center"/>
        <w:rPr>
          <w:rFonts w:ascii="Times New Roman" w:hAnsi="Times New Roman" w:cs="Times New Roman"/>
          <w:b/>
          <w:sz w:val="24"/>
          <w:szCs w:val="24"/>
        </w:rPr>
      </w:pPr>
      <w:r w:rsidRPr="008E7C4A">
        <w:rPr>
          <w:rFonts w:ascii="Times New Roman" w:hAnsi="Times New Roman" w:cs="Times New Roman"/>
          <w:b/>
          <w:sz w:val="24"/>
          <w:szCs w:val="24"/>
        </w:rPr>
        <w:t>KOMPETENSI PROFESION</w:t>
      </w:r>
      <w:r w:rsidR="001B2C07">
        <w:rPr>
          <w:rFonts w:ascii="Times New Roman" w:hAnsi="Times New Roman" w:cs="Times New Roman"/>
          <w:b/>
          <w:sz w:val="24"/>
          <w:szCs w:val="24"/>
        </w:rPr>
        <w:t xml:space="preserve">AL GURU MATA PELAJARAN FIQIH </w:t>
      </w:r>
      <w:r w:rsidR="00290571">
        <w:rPr>
          <w:rFonts w:ascii="Times New Roman" w:hAnsi="Times New Roman" w:cs="Times New Roman"/>
          <w:b/>
          <w:sz w:val="24"/>
          <w:szCs w:val="24"/>
        </w:rPr>
        <w:t>( Shalat Jamak Qashar, Zina, Haji dan Umrah, dan Shalat Jenazah )</w:t>
      </w:r>
    </w:p>
    <w:p w:rsidR="00F32650" w:rsidRPr="008E7C4A" w:rsidRDefault="00290571" w:rsidP="00222B9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MTs</w:t>
      </w:r>
      <w:r w:rsidR="00F32650" w:rsidRPr="008E7C4A">
        <w:rPr>
          <w:rFonts w:ascii="Times New Roman" w:hAnsi="Times New Roman" w:cs="Times New Roman"/>
          <w:b/>
          <w:sz w:val="24"/>
          <w:szCs w:val="24"/>
        </w:rPr>
        <w:t xml:space="preserve"> NEGERI 2 PALEMBANG</w:t>
      </w:r>
    </w:p>
    <w:p w:rsidR="00F32650" w:rsidRPr="00A7093B" w:rsidRDefault="00F32650" w:rsidP="00A7093B">
      <w:pPr>
        <w:pStyle w:val="ListParagraph"/>
        <w:numPr>
          <w:ilvl w:val="0"/>
          <w:numId w:val="21"/>
        </w:numPr>
        <w:spacing w:after="0" w:line="480" w:lineRule="auto"/>
        <w:ind w:left="426" w:hanging="426"/>
        <w:rPr>
          <w:rFonts w:ascii="Times New Roman" w:hAnsi="Times New Roman" w:cs="Times New Roman"/>
          <w:b/>
          <w:sz w:val="24"/>
          <w:szCs w:val="24"/>
        </w:rPr>
      </w:pPr>
      <w:r w:rsidRPr="00A7093B">
        <w:rPr>
          <w:rFonts w:ascii="Times New Roman" w:hAnsi="Times New Roman" w:cs="Times New Roman"/>
          <w:b/>
          <w:sz w:val="24"/>
          <w:szCs w:val="24"/>
        </w:rPr>
        <w:t xml:space="preserve">Kompetensi Profesional Guru Mata Pelajaran </w:t>
      </w:r>
      <w:r w:rsidR="00104B19" w:rsidRPr="00A7093B">
        <w:rPr>
          <w:rFonts w:ascii="Times New Roman" w:hAnsi="Times New Roman" w:cs="Times New Roman"/>
          <w:b/>
          <w:sz w:val="24"/>
          <w:szCs w:val="24"/>
        </w:rPr>
        <w:t>Fiqih</w:t>
      </w:r>
      <w:r w:rsidR="00A7093B" w:rsidRPr="00A7093B">
        <w:rPr>
          <w:rFonts w:ascii="Times New Roman" w:hAnsi="Times New Roman" w:cs="Times New Roman"/>
          <w:b/>
          <w:sz w:val="24"/>
          <w:szCs w:val="24"/>
        </w:rPr>
        <w:t xml:space="preserve"> ( Shalat Jamak Qashar, Zina, Haji dan Umrah, dan Shalat Jenazah )</w:t>
      </w:r>
      <w:r w:rsidR="00A7093B">
        <w:rPr>
          <w:rFonts w:ascii="Times New Roman" w:hAnsi="Times New Roman" w:cs="Times New Roman"/>
          <w:b/>
          <w:sz w:val="24"/>
          <w:szCs w:val="24"/>
        </w:rPr>
        <w:t xml:space="preserve"> </w:t>
      </w:r>
      <w:r w:rsidR="00104B19" w:rsidRPr="00A7093B">
        <w:rPr>
          <w:rFonts w:ascii="Times New Roman" w:hAnsi="Times New Roman" w:cs="Times New Roman"/>
          <w:b/>
          <w:sz w:val="24"/>
          <w:szCs w:val="24"/>
        </w:rPr>
        <w:t>di MTs</w:t>
      </w:r>
      <w:r w:rsidRPr="00A7093B">
        <w:rPr>
          <w:rFonts w:ascii="Times New Roman" w:hAnsi="Times New Roman" w:cs="Times New Roman"/>
          <w:b/>
          <w:sz w:val="24"/>
          <w:szCs w:val="24"/>
        </w:rPr>
        <w:t xml:space="preserve"> Negeri 2 Palembang</w:t>
      </w:r>
    </w:p>
    <w:p w:rsidR="00F32650" w:rsidRPr="008E7C4A" w:rsidRDefault="00F32650" w:rsidP="00A7093B">
      <w:pPr>
        <w:pStyle w:val="ListParagraph"/>
        <w:spacing w:line="480" w:lineRule="auto"/>
        <w:ind w:left="0" w:firstLine="426"/>
        <w:jc w:val="both"/>
        <w:rPr>
          <w:rFonts w:ascii="Times New Roman" w:hAnsi="Times New Roman" w:cs="Times New Roman"/>
          <w:sz w:val="24"/>
          <w:szCs w:val="24"/>
        </w:rPr>
      </w:pPr>
      <w:r w:rsidRPr="008E7C4A">
        <w:rPr>
          <w:rFonts w:ascii="Times New Roman" w:hAnsi="Times New Roman" w:cs="Times New Roman"/>
          <w:sz w:val="24"/>
          <w:szCs w:val="24"/>
        </w:rPr>
        <w:t>Dalam Undang-undang No. 14 Tahun 2005 tentang guru dan dosen dijelaskan</w:t>
      </w:r>
      <w:r w:rsidR="00953249" w:rsidRPr="008E7C4A">
        <w:rPr>
          <w:rFonts w:ascii="Times New Roman" w:hAnsi="Times New Roman" w:cs="Times New Roman"/>
          <w:sz w:val="24"/>
          <w:szCs w:val="24"/>
        </w:rPr>
        <w:t xml:space="preserve"> dalam pasal 8 disebutkan bahwa guru wajib memiliki kualifikasi akademik, kompetensi, sertifikat pendidik, sehat jasmani dan rohani,</w:t>
      </w:r>
      <w:r w:rsidR="00222B96">
        <w:rPr>
          <w:rFonts w:ascii="Times New Roman" w:hAnsi="Times New Roman" w:cs="Times New Roman"/>
          <w:sz w:val="24"/>
          <w:szCs w:val="24"/>
        </w:rPr>
        <w:t xml:space="preserve"> serta memiliki </w:t>
      </w:r>
      <w:r w:rsidR="00182A7A" w:rsidRPr="008E7C4A">
        <w:rPr>
          <w:rFonts w:ascii="Times New Roman" w:hAnsi="Times New Roman" w:cs="Times New Roman"/>
          <w:sz w:val="24"/>
          <w:szCs w:val="24"/>
        </w:rPr>
        <w:t>kemampuan untuk mewujudkan tujuan pendidikan nasional. Kompetensi guru yang dimaksud dalam pasal 8 tersebut meliputi kompetensi paedagogik, kompetensi kepribadian, kompetensi sosial, dan kompetensi profesional yang diperoleh melalui pendidikan dan profesi.</w:t>
      </w:r>
    </w:p>
    <w:p w:rsidR="00182A7A" w:rsidRPr="008E7C4A" w:rsidRDefault="000F0DBD" w:rsidP="00953249">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Kompetensi</w:t>
      </w:r>
      <w:r w:rsidR="00F9514B" w:rsidRPr="008E7C4A">
        <w:rPr>
          <w:rFonts w:ascii="Times New Roman" w:hAnsi="Times New Roman" w:cs="Times New Roman"/>
          <w:sz w:val="24"/>
          <w:szCs w:val="24"/>
        </w:rPr>
        <w:t xml:space="preserve"> profesional guru menurut Sardiman, A.M meliputi :</w:t>
      </w:r>
      <w:r w:rsidR="0016101D">
        <w:rPr>
          <w:rStyle w:val="FootnoteReference"/>
          <w:rFonts w:ascii="Times New Roman" w:hAnsi="Times New Roman" w:cs="Times New Roman"/>
          <w:sz w:val="24"/>
          <w:szCs w:val="24"/>
        </w:rPr>
        <w:footnoteReference w:id="2"/>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menguasai materi secara luas</w:t>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mengelola dan menggunakan media serta sumber belajar</w:t>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menguasai metode pengajaran</w:t>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memahami kurikulum dan perkembangannya</w:t>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bekerja terencana dan terprogram</w:t>
      </w:r>
    </w:p>
    <w:p w:rsidR="00F9514B" w:rsidRPr="008E7C4A" w:rsidRDefault="00F9514B" w:rsidP="00F9514B">
      <w:pPr>
        <w:pStyle w:val="ListParagraph"/>
        <w:numPr>
          <w:ilvl w:val="0"/>
          <w:numId w:val="6"/>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Mampu menggunakan waktu secara tepat dan efisien</w:t>
      </w:r>
    </w:p>
    <w:p w:rsidR="00F9514B" w:rsidRPr="008E7C4A" w:rsidRDefault="00F9514B" w:rsidP="00F9514B">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lastRenderedPageBreak/>
        <w:t>Dari uraian di atas dapat dilihat betapa luas dan beratnya profesi guru untuk menjalankan kompetensi profesionalnya. Dapat dipahami bahwa guru harus memiliki keahlian ganda berupa keahlian dalam bidang pendidikan dan keahlian dalam bidang studi yang diaj</w:t>
      </w:r>
      <w:r w:rsidR="00ED0019" w:rsidRPr="008E7C4A">
        <w:rPr>
          <w:rFonts w:ascii="Times New Roman" w:hAnsi="Times New Roman" w:cs="Times New Roman"/>
          <w:sz w:val="24"/>
          <w:szCs w:val="24"/>
        </w:rPr>
        <w:t>arkannya, berbeda dari profesi</w:t>
      </w:r>
      <w:r w:rsidRPr="008E7C4A">
        <w:rPr>
          <w:rFonts w:ascii="Times New Roman" w:hAnsi="Times New Roman" w:cs="Times New Roman"/>
          <w:sz w:val="24"/>
          <w:szCs w:val="24"/>
        </w:rPr>
        <w:t xml:space="preserve"> lainnya yang hanya menuntut satu keahlian di bidangnya.</w:t>
      </w:r>
    </w:p>
    <w:p w:rsidR="00ED0019" w:rsidRPr="008E7C4A" w:rsidRDefault="00ED0019" w:rsidP="00F9514B">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Adapun yang menjadi pembahasan di</w:t>
      </w:r>
      <w:r w:rsidR="00EF74CA">
        <w:rPr>
          <w:rFonts w:ascii="Times New Roman" w:hAnsi="Times New Roman" w:cs="Times New Roman"/>
          <w:sz w:val="24"/>
          <w:szCs w:val="24"/>
        </w:rPr>
        <w:t xml:space="preserve"> </w:t>
      </w:r>
      <w:r w:rsidRPr="008E7C4A">
        <w:rPr>
          <w:rFonts w:ascii="Times New Roman" w:hAnsi="Times New Roman" w:cs="Times New Roman"/>
          <w:sz w:val="24"/>
          <w:szCs w:val="24"/>
        </w:rPr>
        <w:t>sini kami hanya memaparkan kompetensi profesional guru</w:t>
      </w:r>
      <w:r w:rsidR="00104B19">
        <w:rPr>
          <w:rFonts w:ascii="Times New Roman" w:hAnsi="Times New Roman" w:cs="Times New Roman"/>
          <w:sz w:val="24"/>
          <w:szCs w:val="24"/>
        </w:rPr>
        <w:t xml:space="preserve"> Fiqih MTs</w:t>
      </w:r>
      <w:r w:rsidR="001B2C07">
        <w:rPr>
          <w:rFonts w:ascii="Times New Roman" w:hAnsi="Times New Roman" w:cs="Times New Roman"/>
          <w:sz w:val="24"/>
          <w:szCs w:val="24"/>
        </w:rPr>
        <w:t xml:space="preserve"> Negeri 2 Palembang</w:t>
      </w:r>
      <w:r w:rsidRPr="008E7C4A">
        <w:rPr>
          <w:rFonts w:ascii="Times New Roman" w:hAnsi="Times New Roman" w:cs="Times New Roman"/>
          <w:sz w:val="24"/>
          <w:szCs w:val="24"/>
        </w:rPr>
        <w:t xml:space="preserve"> yang indikatornya meliputi bagaimana penguasaan materi dalam mengajar, penggunaan metode pembelaj</w:t>
      </w:r>
      <w:r w:rsidR="00A66378">
        <w:rPr>
          <w:rFonts w:ascii="Times New Roman" w:hAnsi="Times New Roman" w:cs="Times New Roman"/>
          <w:sz w:val="24"/>
          <w:szCs w:val="24"/>
        </w:rPr>
        <w:t>aran, serta aplikasi penggunaan</w:t>
      </w:r>
      <w:r w:rsidRPr="008E7C4A">
        <w:rPr>
          <w:rFonts w:ascii="Times New Roman" w:hAnsi="Times New Roman" w:cs="Times New Roman"/>
          <w:sz w:val="24"/>
          <w:szCs w:val="24"/>
        </w:rPr>
        <w:t xml:space="preserve"> media dalam proses belajar mengajar.</w:t>
      </w:r>
      <w:r w:rsidR="00243374" w:rsidRPr="008E7C4A">
        <w:rPr>
          <w:rFonts w:ascii="Times New Roman" w:hAnsi="Times New Roman" w:cs="Times New Roman"/>
          <w:sz w:val="24"/>
          <w:szCs w:val="24"/>
        </w:rPr>
        <w:t xml:space="preserve"> Ketiga ranah ini  kami pilih karena merupakan kumpulan dari semua indikator kompetensi profesional guru yang mencakup inti poros dari wajah kompetensi profesional guru yang wajib dimiliki sekarang ini, di</w:t>
      </w:r>
      <w:r w:rsidR="00EF74CA">
        <w:rPr>
          <w:rFonts w:ascii="Times New Roman" w:hAnsi="Times New Roman" w:cs="Times New Roman"/>
          <w:sz w:val="24"/>
          <w:szCs w:val="24"/>
        </w:rPr>
        <w:t xml:space="preserve"> </w:t>
      </w:r>
      <w:r w:rsidR="00243374" w:rsidRPr="008E7C4A">
        <w:rPr>
          <w:rFonts w:ascii="Times New Roman" w:hAnsi="Times New Roman" w:cs="Times New Roman"/>
          <w:sz w:val="24"/>
          <w:szCs w:val="24"/>
        </w:rPr>
        <w:t xml:space="preserve">mana setiap guru profesional harus menguasai berbagai strategi atau tehnik </w:t>
      </w:r>
      <w:r w:rsidR="00BE297D" w:rsidRPr="008E7C4A">
        <w:rPr>
          <w:rFonts w:ascii="Times New Roman" w:hAnsi="Times New Roman" w:cs="Times New Roman"/>
          <w:sz w:val="24"/>
          <w:szCs w:val="24"/>
        </w:rPr>
        <w:t>dalam kegiatan belajar mengajar untuk mencapai tujuan pendidikan yang  sesuai dengan kurikulum.</w:t>
      </w:r>
    </w:p>
    <w:p w:rsidR="00F9363B" w:rsidRDefault="0082589F" w:rsidP="0020315B">
      <w:pPr>
        <w:pStyle w:val="ListParagraph"/>
        <w:spacing w:after="0"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Untuk mamaparkan ketiga indik</w:t>
      </w:r>
      <w:r w:rsidR="001B2C07">
        <w:rPr>
          <w:rFonts w:ascii="Times New Roman" w:hAnsi="Times New Roman" w:cs="Times New Roman"/>
          <w:sz w:val="24"/>
          <w:szCs w:val="24"/>
        </w:rPr>
        <w:t xml:space="preserve">ator kompetensi profesional guru </w:t>
      </w:r>
      <w:r w:rsidR="002026E9" w:rsidRPr="008E7C4A">
        <w:rPr>
          <w:rFonts w:ascii="Times New Roman" w:hAnsi="Times New Roman" w:cs="Times New Roman"/>
          <w:sz w:val="24"/>
          <w:szCs w:val="24"/>
        </w:rPr>
        <w:t xml:space="preserve"> yang telah kami pilih</w:t>
      </w:r>
      <w:r w:rsidRPr="008E7C4A">
        <w:rPr>
          <w:rFonts w:ascii="Times New Roman" w:hAnsi="Times New Roman" w:cs="Times New Roman"/>
          <w:sz w:val="24"/>
          <w:szCs w:val="24"/>
        </w:rPr>
        <w:t xml:space="preserve"> tersebut, </w:t>
      </w:r>
      <w:r w:rsidR="00AB080A" w:rsidRPr="008E7C4A">
        <w:rPr>
          <w:rFonts w:ascii="Times New Roman" w:hAnsi="Times New Roman" w:cs="Times New Roman"/>
          <w:sz w:val="24"/>
          <w:szCs w:val="24"/>
        </w:rPr>
        <w:t xml:space="preserve">instrumennya </w:t>
      </w:r>
      <w:r w:rsidRPr="008E7C4A">
        <w:rPr>
          <w:rFonts w:ascii="Times New Roman" w:hAnsi="Times New Roman" w:cs="Times New Roman"/>
          <w:sz w:val="24"/>
          <w:szCs w:val="24"/>
        </w:rPr>
        <w:t xml:space="preserve">kami mengambil </w:t>
      </w:r>
      <w:r w:rsidR="003622FC">
        <w:rPr>
          <w:rFonts w:ascii="Times New Roman" w:hAnsi="Times New Roman" w:cs="Times New Roman"/>
          <w:sz w:val="24"/>
          <w:szCs w:val="24"/>
        </w:rPr>
        <w:t xml:space="preserve">dari teori-teori </w:t>
      </w:r>
      <w:r w:rsidR="002026E9" w:rsidRPr="008E7C4A">
        <w:rPr>
          <w:rFonts w:ascii="Times New Roman" w:hAnsi="Times New Roman" w:cs="Times New Roman"/>
          <w:sz w:val="24"/>
          <w:szCs w:val="24"/>
        </w:rPr>
        <w:t xml:space="preserve">buku yang </w:t>
      </w:r>
      <w:r w:rsidR="00AB080A" w:rsidRPr="008E7C4A">
        <w:rPr>
          <w:rFonts w:ascii="Times New Roman" w:hAnsi="Times New Roman" w:cs="Times New Roman"/>
          <w:sz w:val="24"/>
          <w:szCs w:val="24"/>
        </w:rPr>
        <w:t>relevan dengan pembahasan untuk menambah wawasa</w:t>
      </w:r>
      <w:r w:rsidR="00B41898">
        <w:rPr>
          <w:rFonts w:ascii="Times New Roman" w:hAnsi="Times New Roman" w:cs="Times New Roman"/>
          <w:sz w:val="24"/>
          <w:szCs w:val="24"/>
        </w:rPr>
        <w:t>n khazanah keilmuan, serta guna</w:t>
      </w:r>
      <w:r w:rsidR="003622FC">
        <w:rPr>
          <w:rFonts w:ascii="Times New Roman" w:hAnsi="Times New Roman" w:cs="Times New Roman"/>
          <w:sz w:val="24"/>
          <w:szCs w:val="24"/>
        </w:rPr>
        <w:t xml:space="preserve"> memperkuat </w:t>
      </w:r>
      <w:r w:rsidR="00AB080A" w:rsidRPr="008E7C4A">
        <w:rPr>
          <w:rFonts w:ascii="Times New Roman" w:hAnsi="Times New Roman" w:cs="Times New Roman"/>
          <w:sz w:val="24"/>
          <w:szCs w:val="24"/>
        </w:rPr>
        <w:t xml:space="preserve">teori </w:t>
      </w:r>
      <w:r w:rsidR="0028643C">
        <w:rPr>
          <w:rFonts w:ascii="Times New Roman" w:hAnsi="Times New Roman" w:cs="Times New Roman"/>
          <w:sz w:val="24"/>
          <w:szCs w:val="24"/>
        </w:rPr>
        <w:t xml:space="preserve">dari buku yang telah diambil </w:t>
      </w:r>
      <w:r w:rsidR="00AB080A" w:rsidRPr="008E7C4A">
        <w:rPr>
          <w:rFonts w:ascii="Times New Roman" w:hAnsi="Times New Roman" w:cs="Times New Roman"/>
          <w:sz w:val="24"/>
          <w:szCs w:val="24"/>
        </w:rPr>
        <w:t>dan</w:t>
      </w:r>
      <w:r w:rsidR="0028643C">
        <w:rPr>
          <w:rFonts w:ascii="Times New Roman" w:hAnsi="Times New Roman" w:cs="Times New Roman"/>
          <w:sz w:val="24"/>
          <w:szCs w:val="24"/>
        </w:rPr>
        <w:t xml:space="preserve"> menambah kevalidan penulisan ini,</w:t>
      </w:r>
      <w:r w:rsidR="003622FC">
        <w:rPr>
          <w:rFonts w:ascii="Times New Roman" w:hAnsi="Times New Roman" w:cs="Times New Roman"/>
          <w:sz w:val="24"/>
          <w:szCs w:val="24"/>
        </w:rPr>
        <w:t xml:space="preserve"> </w:t>
      </w:r>
      <w:r w:rsidR="00AB080A" w:rsidRPr="008E7C4A">
        <w:rPr>
          <w:rFonts w:ascii="Times New Roman" w:hAnsi="Times New Roman" w:cs="Times New Roman"/>
          <w:sz w:val="24"/>
          <w:szCs w:val="24"/>
        </w:rPr>
        <w:t xml:space="preserve">akan kami </w:t>
      </w:r>
      <w:r w:rsidR="002026E9" w:rsidRPr="008E7C4A">
        <w:rPr>
          <w:rFonts w:ascii="Times New Roman" w:hAnsi="Times New Roman" w:cs="Times New Roman"/>
          <w:sz w:val="24"/>
          <w:szCs w:val="24"/>
        </w:rPr>
        <w:t>tambah hasil dari wawancara dan observasi pe</w:t>
      </w:r>
      <w:r w:rsidR="00AB080A" w:rsidRPr="008E7C4A">
        <w:rPr>
          <w:rFonts w:ascii="Times New Roman" w:hAnsi="Times New Roman" w:cs="Times New Roman"/>
          <w:sz w:val="24"/>
          <w:szCs w:val="24"/>
        </w:rPr>
        <w:t>nulis ketika berada di objek penelitian. Dari</w:t>
      </w:r>
      <w:r w:rsidR="00EB35D0" w:rsidRPr="008E7C4A">
        <w:rPr>
          <w:rFonts w:ascii="Times New Roman" w:hAnsi="Times New Roman" w:cs="Times New Roman"/>
          <w:sz w:val="24"/>
          <w:szCs w:val="24"/>
        </w:rPr>
        <w:t xml:space="preserve"> hasil</w:t>
      </w:r>
      <w:r w:rsidR="00AB080A" w:rsidRPr="008E7C4A">
        <w:rPr>
          <w:rFonts w:ascii="Times New Roman" w:hAnsi="Times New Roman" w:cs="Times New Roman"/>
          <w:sz w:val="24"/>
          <w:szCs w:val="24"/>
        </w:rPr>
        <w:t xml:space="preserve"> beberapa instrumen di atas</w:t>
      </w:r>
      <w:r w:rsidR="00EB35D0" w:rsidRPr="008E7C4A">
        <w:rPr>
          <w:rFonts w:ascii="Times New Roman" w:hAnsi="Times New Roman" w:cs="Times New Roman"/>
          <w:sz w:val="24"/>
          <w:szCs w:val="24"/>
        </w:rPr>
        <w:t>, akan diana</w:t>
      </w:r>
      <w:r w:rsidR="00A66378">
        <w:rPr>
          <w:rFonts w:ascii="Times New Roman" w:hAnsi="Times New Roman" w:cs="Times New Roman"/>
          <w:sz w:val="24"/>
          <w:szCs w:val="24"/>
        </w:rPr>
        <w:t xml:space="preserve">lisis dengan cara kerja induksi dan </w:t>
      </w:r>
      <w:r w:rsidR="00EB35D0" w:rsidRPr="008E7C4A">
        <w:rPr>
          <w:rFonts w:ascii="Times New Roman" w:hAnsi="Times New Roman" w:cs="Times New Roman"/>
          <w:sz w:val="24"/>
          <w:szCs w:val="24"/>
        </w:rPr>
        <w:t>deduksi da</w:t>
      </w:r>
      <w:r w:rsidR="003622FC">
        <w:rPr>
          <w:rFonts w:ascii="Times New Roman" w:hAnsi="Times New Roman" w:cs="Times New Roman"/>
          <w:sz w:val="24"/>
          <w:szCs w:val="24"/>
        </w:rPr>
        <w:t xml:space="preserve">n dibuat suatu kesimpulan yang </w:t>
      </w:r>
      <w:r w:rsidR="00E3115E">
        <w:rPr>
          <w:rFonts w:ascii="Times New Roman" w:hAnsi="Times New Roman" w:cs="Times New Roman"/>
          <w:sz w:val="24"/>
          <w:szCs w:val="24"/>
        </w:rPr>
        <w:t xml:space="preserve">jelas mengarah pada </w:t>
      </w:r>
      <w:r w:rsidR="00E3115E">
        <w:rPr>
          <w:rFonts w:ascii="Times New Roman" w:hAnsi="Times New Roman" w:cs="Times New Roman"/>
          <w:sz w:val="24"/>
          <w:szCs w:val="24"/>
        </w:rPr>
        <w:lastRenderedPageBreak/>
        <w:t>bagaimana “</w:t>
      </w:r>
      <w:r w:rsidR="00EB35D0" w:rsidRPr="008E7C4A">
        <w:rPr>
          <w:rFonts w:ascii="Times New Roman" w:hAnsi="Times New Roman" w:cs="Times New Roman"/>
          <w:sz w:val="24"/>
          <w:szCs w:val="24"/>
        </w:rPr>
        <w:t>Kompetensi Profesional Guru Mata Pelajaran F</w:t>
      </w:r>
      <w:r w:rsidR="00E40505">
        <w:rPr>
          <w:rFonts w:ascii="Times New Roman" w:hAnsi="Times New Roman" w:cs="Times New Roman"/>
          <w:sz w:val="24"/>
          <w:szCs w:val="24"/>
        </w:rPr>
        <w:t>iqih di MTs</w:t>
      </w:r>
      <w:r w:rsidR="00E3115E">
        <w:rPr>
          <w:rFonts w:ascii="Times New Roman" w:hAnsi="Times New Roman" w:cs="Times New Roman"/>
          <w:sz w:val="24"/>
          <w:szCs w:val="24"/>
        </w:rPr>
        <w:t xml:space="preserve"> Negeri 2 Palembang.”</w:t>
      </w:r>
    </w:p>
    <w:p w:rsidR="0020315B" w:rsidRPr="0020315B" w:rsidRDefault="0020315B" w:rsidP="0020315B">
      <w:pPr>
        <w:pStyle w:val="ListParagraph"/>
        <w:spacing w:after="0" w:line="480" w:lineRule="auto"/>
        <w:ind w:left="0" w:firstLine="720"/>
        <w:jc w:val="both"/>
        <w:rPr>
          <w:rFonts w:ascii="Times New Roman" w:hAnsi="Times New Roman" w:cs="Times New Roman"/>
          <w:sz w:val="24"/>
          <w:szCs w:val="24"/>
        </w:rPr>
      </w:pPr>
    </w:p>
    <w:p w:rsidR="00EB35D0" w:rsidRPr="003622FC" w:rsidRDefault="00B41898" w:rsidP="007828DD">
      <w:pPr>
        <w:pStyle w:val="ListParagraph"/>
        <w:numPr>
          <w:ilvl w:val="0"/>
          <w:numId w:val="20"/>
        </w:numPr>
        <w:spacing w:after="0" w:line="480" w:lineRule="auto"/>
        <w:jc w:val="both"/>
        <w:rPr>
          <w:rFonts w:ascii="Times New Roman" w:hAnsi="Times New Roman" w:cs="Times New Roman"/>
          <w:b/>
          <w:sz w:val="24"/>
          <w:szCs w:val="24"/>
        </w:rPr>
      </w:pPr>
      <w:r w:rsidRPr="003622FC">
        <w:rPr>
          <w:rFonts w:ascii="Times New Roman" w:hAnsi="Times New Roman" w:cs="Times New Roman"/>
          <w:b/>
          <w:sz w:val="24"/>
          <w:szCs w:val="24"/>
        </w:rPr>
        <w:t>Penguasaan Materi G</w:t>
      </w:r>
      <w:r w:rsidR="00E40505">
        <w:rPr>
          <w:rFonts w:ascii="Times New Roman" w:hAnsi="Times New Roman" w:cs="Times New Roman"/>
          <w:b/>
          <w:sz w:val="24"/>
          <w:szCs w:val="24"/>
        </w:rPr>
        <w:t>uru Fiqih MTs</w:t>
      </w:r>
      <w:r w:rsidR="00EB35D0" w:rsidRPr="003622FC">
        <w:rPr>
          <w:rFonts w:ascii="Times New Roman" w:hAnsi="Times New Roman" w:cs="Times New Roman"/>
          <w:b/>
          <w:sz w:val="24"/>
          <w:szCs w:val="24"/>
        </w:rPr>
        <w:t xml:space="preserve"> Negeri 2 Palembang</w:t>
      </w:r>
    </w:p>
    <w:p w:rsidR="00F41063" w:rsidRDefault="001528DE" w:rsidP="008E7C4A">
      <w:pPr>
        <w:pStyle w:val="ListParagraph"/>
        <w:tabs>
          <w:tab w:val="left" w:pos="1843"/>
        </w:tabs>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Materi atau bahan pelajaran adalah substansi yang akan disampaikan dalam proses belajar mengajar. Tanpa bahan pelajaran proses belajar mengajar tidak akan be</w:t>
      </w:r>
      <w:r w:rsidR="003622FC">
        <w:rPr>
          <w:rFonts w:ascii="Times New Roman" w:hAnsi="Times New Roman" w:cs="Times New Roman"/>
          <w:sz w:val="24"/>
          <w:szCs w:val="24"/>
        </w:rPr>
        <w:t xml:space="preserve">rjalan. Karena itu, guru yang </w:t>
      </w:r>
      <w:r w:rsidRPr="008E7C4A">
        <w:rPr>
          <w:rFonts w:ascii="Times New Roman" w:hAnsi="Times New Roman" w:cs="Times New Roman"/>
          <w:sz w:val="24"/>
          <w:szCs w:val="24"/>
        </w:rPr>
        <w:t>akan mengajar pasti memiliki dan menguasai materi atau bahan pelajaran yang akan</w:t>
      </w:r>
      <w:r w:rsidR="008E7C4A" w:rsidRPr="008E7C4A">
        <w:rPr>
          <w:rFonts w:ascii="Times New Roman" w:hAnsi="Times New Roman" w:cs="Times New Roman"/>
          <w:sz w:val="24"/>
          <w:szCs w:val="24"/>
        </w:rPr>
        <w:t xml:space="preserve"> </w:t>
      </w:r>
      <w:r w:rsidR="003622FC">
        <w:rPr>
          <w:rFonts w:ascii="Times New Roman" w:hAnsi="Times New Roman" w:cs="Times New Roman"/>
          <w:sz w:val="24"/>
          <w:szCs w:val="24"/>
        </w:rPr>
        <w:t xml:space="preserve">disampaikannya pada anak didik. </w:t>
      </w:r>
      <w:r w:rsidR="008E7C4A" w:rsidRPr="008E7C4A">
        <w:rPr>
          <w:rFonts w:ascii="Times New Roman" w:hAnsi="Times New Roman" w:cs="Times New Roman"/>
          <w:sz w:val="24"/>
          <w:szCs w:val="24"/>
        </w:rPr>
        <w:t xml:space="preserve">Dimyati dan Mujiono dalam bukunya </w:t>
      </w:r>
      <w:r w:rsidR="008E7C4A" w:rsidRPr="008E7C4A">
        <w:rPr>
          <w:rFonts w:ascii="Times New Roman" w:hAnsi="Times New Roman" w:cs="Times New Roman"/>
          <w:i/>
          <w:sz w:val="24"/>
          <w:szCs w:val="24"/>
        </w:rPr>
        <w:t xml:space="preserve">Belajar dan Pembelajaran </w:t>
      </w:r>
      <w:r w:rsidR="00FC2D4F" w:rsidRPr="008E7C4A">
        <w:rPr>
          <w:rFonts w:ascii="Times New Roman" w:hAnsi="Times New Roman" w:cs="Times New Roman"/>
          <w:sz w:val="24"/>
          <w:szCs w:val="24"/>
        </w:rPr>
        <w:t xml:space="preserve"> menuturkan bahwa bahan pelajaran dalam proses belajar mengajar dibagi dua yaitu </w:t>
      </w:r>
      <w:r w:rsidR="00FC2D4F" w:rsidRPr="008E7C4A">
        <w:rPr>
          <w:rFonts w:ascii="Times New Roman" w:hAnsi="Times New Roman" w:cs="Times New Roman"/>
          <w:i/>
          <w:sz w:val="24"/>
          <w:szCs w:val="24"/>
        </w:rPr>
        <w:t>bahan pelajaran pokok</w:t>
      </w:r>
      <w:r w:rsidR="00FC2D4F" w:rsidRPr="008E7C4A">
        <w:rPr>
          <w:rFonts w:ascii="Times New Roman" w:hAnsi="Times New Roman" w:cs="Times New Roman"/>
          <w:sz w:val="24"/>
          <w:szCs w:val="24"/>
        </w:rPr>
        <w:t xml:space="preserve"> dan </w:t>
      </w:r>
      <w:r w:rsidR="00FC2D4F" w:rsidRPr="008E7C4A">
        <w:rPr>
          <w:rFonts w:ascii="Times New Roman" w:hAnsi="Times New Roman" w:cs="Times New Roman"/>
          <w:i/>
          <w:sz w:val="24"/>
          <w:szCs w:val="24"/>
        </w:rPr>
        <w:t>bahan pelajaran pelengkap.</w:t>
      </w:r>
      <w:r w:rsidR="00FC2D4F" w:rsidRPr="008E7C4A">
        <w:rPr>
          <w:rFonts w:ascii="Times New Roman" w:hAnsi="Times New Roman" w:cs="Times New Roman"/>
          <w:sz w:val="24"/>
          <w:szCs w:val="24"/>
        </w:rPr>
        <w:t xml:space="preserve"> Bahan pelajaran pokok adalah bahan pelajaran yang menyangkut bidang studi yang dipegang oleh guru sesuai dengan profesinya (disiplin keilmuannya). </w:t>
      </w:r>
      <w:r w:rsidR="00742334" w:rsidRPr="008E7C4A">
        <w:rPr>
          <w:rFonts w:ascii="Times New Roman" w:hAnsi="Times New Roman" w:cs="Times New Roman"/>
          <w:sz w:val="24"/>
          <w:szCs w:val="24"/>
        </w:rPr>
        <w:t>Sedangkan bahan pelajaran pelengkap adalah bahan pelajaran yang dapat membuka wawasan seorang guru agar dalam mengajar dapat menunjang penyampaian bahan pelajaran pokok. Bahan penunjang ini biasanya bahan yang terlepas dari disiplin keilmuan guru, tetapi dapat digunakan sebagai penunjang dalam penyampaian bahan pelajaran pokok.</w:t>
      </w:r>
      <w:r w:rsidR="008E7C4A" w:rsidRPr="008E7C4A">
        <w:rPr>
          <w:rFonts w:ascii="Times New Roman" w:hAnsi="Times New Roman" w:cs="Times New Roman"/>
          <w:sz w:val="24"/>
          <w:szCs w:val="24"/>
        </w:rPr>
        <w:t xml:space="preserve"> Pemakaian bahan pelajaran</w:t>
      </w:r>
      <w:r w:rsidR="0045230B">
        <w:rPr>
          <w:rFonts w:ascii="Times New Roman" w:hAnsi="Times New Roman" w:cs="Times New Roman"/>
          <w:sz w:val="24"/>
          <w:szCs w:val="24"/>
        </w:rPr>
        <w:t xml:space="preserve"> penunjang in</w:t>
      </w:r>
      <w:r w:rsidR="00B41898">
        <w:rPr>
          <w:rFonts w:ascii="Times New Roman" w:hAnsi="Times New Roman" w:cs="Times New Roman"/>
          <w:sz w:val="24"/>
          <w:szCs w:val="24"/>
        </w:rPr>
        <w:t>i harus disesuaikan dengan bahan</w:t>
      </w:r>
      <w:r w:rsidR="0045230B">
        <w:rPr>
          <w:rFonts w:ascii="Times New Roman" w:hAnsi="Times New Roman" w:cs="Times New Roman"/>
          <w:sz w:val="24"/>
          <w:szCs w:val="24"/>
        </w:rPr>
        <w:t xml:space="preserve"> pelajaran pokok yang dipegang agar dapat memberikan motivasi kepada sebagian besar atau semua anak didik.</w:t>
      </w:r>
      <w:r w:rsidR="0016101D">
        <w:rPr>
          <w:rStyle w:val="FootnoteReference"/>
          <w:rFonts w:ascii="Times New Roman" w:hAnsi="Times New Roman" w:cs="Times New Roman"/>
          <w:sz w:val="24"/>
          <w:szCs w:val="24"/>
        </w:rPr>
        <w:footnoteReference w:id="3"/>
      </w:r>
    </w:p>
    <w:p w:rsidR="0045230B" w:rsidRDefault="0045230B" w:rsidP="008E7C4A">
      <w:pPr>
        <w:pStyle w:val="ListParagraph"/>
        <w:tabs>
          <w:tab w:val="left" w:pos="1843"/>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66567C">
        <w:rPr>
          <w:rFonts w:ascii="Times New Roman" w:hAnsi="Times New Roman" w:cs="Times New Roman"/>
          <w:sz w:val="24"/>
          <w:szCs w:val="24"/>
        </w:rPr>
        <w:t>p</w:t>
      </w:r>
      <w:r w:rsidR="005A6B4E">
        <w:rPr>
          <w:rFonts w:ascii="Times New Roman" w:hAnsi="Times New Roman" w:cs="Times New Roman"/>
          <w:sz w:val="24"/>
          <w:szCs w:val="24"/>
        </w:rPr>
        <w:t>emikiran di atas kami simpulkan yaitu materi bahan pela</w:t>
      </w:r>
      <w:r w:rsidR="0066567C">
        <w:rPr>
          <w:rFonts w:ascii="Times New Roman" w:hAnsi="Times New Roman" w:cs="Times New Roman"/>
          <w:sz w:val="24"/>
          <w:szCs w:val="24"/>
        </w:rPr>
        <w:t xml:space="preserve">jaran adalah sebagai perantara </w:t>
      </w:r>
      <w:r w:rsidR="005A6B4E">
        <w:rPr>
          <w:rFonts w:ascii="Times New Roman" w:hAnsi="Times New Roman" w:cs="Times New Roman"/>
          <w:sz w:val="24"/>
          <w:szCs w:val="24"/>
        </w:rPr>
        <w:t xml:space="preserve">untuk terjadinya interaksi belajar mengajar antara guru dengan anak </w:t>
      </w:r>
      <w:r w:rsidR="005A6B4E">
        <w:rPr>
          <w:rFonts w:ascii="Times New Roman" w:hAnsi="Times New Roman" w:cs="Times New Roman"/>
          <w:sz w:val="24"/>
          <w:szCs w:val="24"/>
        </w:rPr>
        <w:lastRenderedPageBreak/>
        <w:t>didik. Apa yang harus guru ajarkan kepada anak didik bila guru tidak mempunyai bahan materi atau tidak menguasi materi secara luas. Atau apa yang harus diterima anak didik bila guru tidak memberikan bahan pelajaran da</w:t>
      </w:r>
      <w:r w:rsidR="0091042E">
        <w:rPr>
          <w:rFonts w:ascii="Times New Roman" w:hAnsi="Times New Roman" w:cs="Times New Roman"/>
          <w:sz w:val="24"/>
          <w:szCs w:val="24"/>
        </w:rPr>
        <w:t xml:space="preserve">lam pengajarannya. Karena itu, </w:t>
      </w:r>
      <w:r w:rsidR="005A6B4E">
        <w:rPr>
          <w:rFonts w:ascii="Times New Roman" w:hAnsi="Times New Roman" w:cs="Times New Roman"/>
          <w:sz w:val="24"/>
          <w:szCs w:val="24"/>
        </w:rPr>
        <w:t>materi merupakan unsur yang penting dalam kegiatan pengajaran. Bahan pelajaran yang perlu dikuasai oleh guru bukan hanya bahan pokok yang sesuai dengan keahlian, melainkan juga bahan penunjang di luar keahlian.</w:t>
      </w:r>
    </w:p>
    <w:p w:rsidR="007326E7" w:rsidRDefault="0091042E" w:rsidP="00630CCD">
      <w:pPr>
        <w:pStyle w:val="ListParagraph"/>
        <w:tabs>
          <w:tab w:val="left" w:pos="1843"/>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Ibu Humai</w:t>
      </w:r>
      <w:r w:rsidR="007326E7">
        <w:rPr>
          <w:rFonts w:ascii="Times New Roman" w:hAnsi="Times New Roman" w:cs="Times New Roman"/>
          <w:sz w:val="24"/>
          <w:szCs w:val="24"/>
        </w:rPr>
        <w:t>yah selaku gur</w:t>
      </w:r>
      <w:r w:rsidR="00A310A3">
        <w:rPr>
          <w:rFonts w:ascii="Times New Roman" w:hAnsi="Times New Roman" w:cs="Times New Roman"/>
          <w:sz w:val="24"/>
          <w:szCs w:val="24"/>
        </w:rPr>
        <w:t>u Fiqih MT</w:t>
      </w:r>
      <w:r w:rsidR="00E40505">
        <w:rPr>
          <w:rFonts w:ascii="Times New Roman" w:hAnsi="Times New Roman" w:cs="Times New Roman"/>
          <w:sz w:val="24"/>
          <w:szCs w:val="24"/>
        </w:rPr>
        <w:t>s</w:t>
      </w:r>
      <w:r w:rsidR="00A310A3">
        <w:rPr>
          <w:rFonts w:ascii="Times New Roman" w:hAnsi="Times New Roman" w:cs="Times New Roman"/>
          <w:sz w:val="24"/>
          <w:szCs w:val="24"/>
        </w:rPr>
        <w:t xml:space="preserve"> Negeri 2 Palembang:</w:t>
      </w:r>
    </w:p>
    <w:p w:rsidR="007326E7" w:rsidRDefault="007326E7" w:rsidP="007326E7">
      <w:pPr>
        <w:pStyle w:val="ListParagraph"/>
        <w:tabs>
          <w:tab w:val="left" w:pos="1843"/>
        </w:tabs>
        <w:spacing w:line="240" w:lineRule="auto"/>
        <w:ind w:left="709" w:firstLine="720"/>
        <w:jc w:val="both"/>
        <w:rPr>
          <w:rFonts w:ascii="Times New Roman" w:hAnsi="Times New Roman" w:cs="Times New Roman"/>
          <w:i/>
          <w:sz w:val="24"/>
          <w:szCs w:val="24"/>
        </w:rPr>
      </w:pPr>
      <w:r>
        <w:rPr>
          <w:rFonts w:ascii="Times New Roman" w:hAnsi="Times New Roman" w:cs="Times New Roman"/>
          <w:i/>
          <w:sz w:val="24"/>
          <w:szCs w:val="24"/>
        </w:rPr>
        <w:t>“Dalam melakukan kewenangan profesionalnya, guru dituntut memiliki seperangkat kemampuan yang beraneka ragam, salah satunya wajib bagi guru untuk menguasai materi pelajaran yang akan diajarkan. Sebelum mengajar hendaknya guru telah mempersiapkan perangkat p</w:t>
      </w:r>
      <w:r w:rsidR="00061D9C">
        <w:rPr>
          <w:rFonts w:ascii="Times New Roman" w:hAnsi="Times New Roman" w:cs="Times New Roman"/>
          <w:i/>
          <w:sz w:val="24"/>
          <w:szCs w:val="24"/>
        </w:rPr>
        <w:t>embelajaran</w:t>
      </w:r>
      <w:r w:rsidR="0066567C">
        <w:rPr>
          <w:rFonts w:ascii="Times New Roman" w:hAnsi="Times New Roman" w:cs="Times New Roman"/>
          <w:i/>
          <w:sz w:val="24"/>
          <w:szCs w:val="24"/>
        </w:rPr>
        <w:t xml:space="preserve"> yang baik meliputi silabus, </w:t>
      </w:r>
      <w:r w:rsidR="0066567C" w:rsidRPr="0066567C">
        <w:rPr>
          <w:rFonts w:ascii="Times New Roman" w:hAnsi="Times New Roman" w:cs="Times New Roman"/>
          <w:i/>
          <w:sz w:val="24"/>
          <w:szCs w:val="24"/>
        </w:rPr>
        <w:t>RPP</w:t>
      </w:r>
      <w:r w:rsidR="00061D9C" w:rsidRPr="0066567C">
        <w:rPr>
          <w:rFonts w:ascii="Times New Roman" w:hAnsi="Times New Roman" w:cs="Times New Roman"/>
          <w:i/>
          <w:sz w:val="24"/>
          <w:szCs w:val="24"/>
        </w:rPr>
        <w:t>,</w:t>
      </w:r>
      <w:r w:rsidR="00061D9C">
        <w:rPr>
          <w:rFonts w:ascii="Times New Roman" w:hAnsi="Times New Roman" w:cs="Times New Roman"/>
          <w:i/>
          <w:sz w:val="24"/>
          <w:szCs w:val="24"/>
        </w:rPr>
        <w:t xml:space="preserve"> program tahunan, p</w:t>
      </w:r>
      <w:r>
        <w:rPr>
          <w:rFonts w:ascii="Times New Roman" w:hAnsi="Times New Roman" w:cs="Times New Roman"/>
          <w:i/>
          <w:sz w:val="24"/>
          <w:szCs w:val="24"/>
        </w:rPr>
        <w:t>rogr</w:t>
      </w:r>
      <w:r w:rsidR="00061D9C">
        <w:rPr>
          <w:rFonts w:ascii="Times New Roman" w:hAnsi="Times New Roman" w:cs="Times New Roman"/>
          <w:i/>
          <w:sz w:val="24"/>
          <w:szCs w:val="24"/>
        </w:rPr>
        <w:t>am semester, dan kkm,</w:t>
      </w:r>
      <w:r w:rsidR="002A7ABA">
        <w:rPr>
          <w:rFonts w:ascii="Times New Roman" w:hAnsi="Times New Roman" w:cs="Times New Roman"/>
          <w:i/>
          <w:sz w:val="24"/>
          <w:szCs w:val="24"/>
        </w:rPr>
        <w:t xml:space="preserve"> Serta ditambah perencanaan strategi belajar yang mencakup penyiapan perencanaan belajar, buku-buku apa yang akan digunakan, evaluasi penilaian kepada siswa, dan lain-lain.</w:t>
      </w:r>
      <w:r w:rsidR="00A9627A">
        <w:rPr>
          <w:rFonts w:ascii="Times New Roman" w:hAnsi="Times New Roman" w:cs="Times New Roman"/>
          <w:i/>
          <w:sz w:val="24"/>
          <w:szCs w:val="24"/>
        </w:rPr>
        <w:t>”</w:t>
      </w:r>
      <w:r w:rsidR="0016101D">
        <w:rPr>
          <w:rStyle w:val="FootnoteReference"/>
          <w:rFonts w:ascii="Times New Roman" w:hAnsi="Times New Roman" w:cs="Times New Roman"/>
          <w:i/>
          <w:sz w:val="24"/>
          <w:szCs w:val="24"/>
        </w:rPr>
        <w:footnoteReference w:id="4"/>
      </w:r>
    </w:p>
    <w:p w:rsidR="00630CCD" w:rsidRDefault="00630CCD" w:rsidP="00630CCD">
      <w:pPr>
        <w:pStyle w:val="ListParagraph"/>
        <w:tabs>
          <w:tab w:val="left" w:pos="1843"/>
        </w:tabs>
        <w:spacing w:line="240" w:lineRule="auto"/>
        <w:ind w:left="709"/>
        <w:jc w:val="both"/>
        <w:rPr>
          <w:rFonts w:ascii="Times New Roman" w:hAnsi="Times New Roman" w:cs="Times New Roman"/>
          <w:sz w:val="24"/>
          <w:szCs w:val="24"/>
        </w:rPr>
      </w:pPr>
    </w:p>
    <w:p w:rsidR="00630CCD" w:rsidRDefault="00630CCD" w:rsidP="00630CCD">
      <w:pPr>
        <w:pStyle w:val="ListParagraph"/>
        <w:tabs>
          <w:tab w:val="left" w:pos="184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Senada den</w:t>
      </w:r>
      <w:r w:rsidR="0066567C">
        <w:rPr>
          <w:rFonts w:ascii="Times New Roman" w:hAnsi="Times New Roman" w:cs="Times New Roman"/>
          <w:sz w:val="24"/>
          <w:szCs w:val="24"/>
        </w:rPr>
        <w:t>gan dengan beliau, Ibu A</w:t>
      </w:r>
      <w:r w:rsidR="00B76DCF">
        <w:rPr>
          <w:rFonts w:ascii="Times New Roman" w:hAnsi="Times New Roman" w:cs="Times New Roman"/>
          <w:sz w:val="24"/>
          <w:szCs w:val="24"/>
        </w:rPr>
        <w:t>ni Warni</w:t>
      </w:r>
      <w:r w:rsidR="00A310A3">
        <w:rPr>
          <w:rFonts w:ascii="Times New Roman" w:hAnsi="Times New Roman" w:cs="Times New Roman"/>
          <w:sz w:val="24"/>
          <w:szCs w:val="24"/>
        </w:rPr>
        <w:t xml:space="preserve"> berkata:</w:t>
      </w:r>
    </w:p>
    <w:p w:rsidR="00630CCD" w:rsidRDefault="00630CCD" w:rsidP="002A7ABA">
      <w:pPr>
        <w:pStyle w:val="ListParagraph"/>
        <w:tabs>
          <w:tab w:val="left" w:pos="1843"/>
        </w:tabs>
        <w:spacing w:line="240" w:lineRule="auto"/>
        <w:ind w:left="709" w:firstLine="709"/>
        <w:jc w:val="both"/>
        <w:rPr>
          <w:rFonts w:ascii="Times New Roman" w:hAnsi="Times New Roman" w:cs="Times New Roman"/>
          <w:i/>
          <w:sz w:val="24"/>
          <w:szCs w:val="24"/>
        </w:rPr>
      </w:pPr>
      <w:r>
        <w:rPr>
          <w:rFonts w:ascii="Times New Roman" w:hAnsi="Times New Roman" w:cs="Times New Roman"/>
          <w:i/>
          <w:sz w:val="24"/>
          <w:szCs w:val="24"/>
        </w:rPr>
        <w:t>“Sebagai salah satu komponen penting dalam kurikulum, materi pembelajaran tidak dapat diabaikan begiu saja proses penyiapannnya. Secara subyektif seorang guru Fiqih harus menguasai materi pelajaran secara mumpuni dengan segala wawasan keilmuan agama yang selalu berkembang.</w:t>
      </w:r>
      <w:r w:rsidR="00A9627A">
        <w:rPr>
          <w:rFonts w:ascii="Times New Roman" w:hAnsi="Times New Roman" w:cs="Times New Roman"/>
          <w:i/>
          <w:sz w:val="24"/>
          <w:szCs w:val="24"/>
        </w:rPr>
        <w:t xml:space="preserve"> Pendek kata, guru Fiqih harus menunjukkan kemampuan akademik yang memadai terkait dengan materi Fiqih yang diasuhnya. Sangat tidak masuk akal lagi jika masih ditemui seorang guru Fiqih yang tidak hafal doa qunut dalam sholat subuh, tidak fasih membaca bacaan- bacan sholat, atau selalu menghindar menulis Arab di papan tu</w:t>
      </w:r>
      <w:r w:rsidR="00061D9C">
        <w:rPr>
          <w:rFonts w:ascii="Times New Roman" w:hAnsi="Times New Roman" w:cs="Times New Roman"/>
          <w:i/>
          <w:sz w:val="24"/>
          <w:szCs w:val="24"/>
        </w:rPr>
        <w:t xml:space="preserve">lis karena khawatir diketahui oleh  </w:t>
      </w:r>
      <w:r w:rsidR="00A9627A">
        <w:rPr>
          <w:rFonts w:ascii="Times New Roman" w:hAnsi="Times New Roman" w:cs="Times New Roman"/>
          <w:i/>
          <w:sz w:val="24"/>
          <w:szCs w:val="24"/>
        </w:rPr>
        <w:t xml:space="preserve">siswanya bahwa sang guru tidak mampu menulis  Arab, na’udzubillzah. </w:t>
      </w:r>
      <w:r w:rsidR="002A7ABA">
        <w:rPr>
          <w:rFonts w:ascii="Times New Roman" w:hAnsi="Times New Roman" w:cs="Times New Roman"/>
          <w:i/>
          <w:sz w:val="24"/>
          <w:szCs w:val="24"/>
        </w:rPr>
        <w:t>Menurutnya, setiap guru ketika mengadakan proses pembelajaran  hendaknya harus mengacu kepada Rencana pelaksanaan pembelajaran (RPP) yang telah dia bu</w:t>
      </w:r>
      <w:r w:rsidR="00A9627A">
        <w:rPr>
          <w:rFonts w:ascii="Times New Roman" w:hAnsi="Times New Roman" w:cs="Times New Roman"/>
          <w:i/>
          <w:sz w:val="24"/>
          <w:szCs w:val="24"/>
        </w:rPr>
        <w:t>at, karena itu merupakan bukti konsistensi guru profesional dalam mengajar.”</w:t>
      </w:r>
      <w:r w:rsidR="0016101D">
        <w:rPr>
          <w:rStyle w:val="FootnoteReference"/>
          <w:rFonts w:ascii="Times New Roman" w:hAnsi="Times New Roman" w:cs="Times New Roman"/>
          <w:i/>
          <w:sz w:val="24"/>
          <w:szCs w:val="24"/>
        </w:rPr>
        <w:footnoteReference w:id="5"/>
      </w:r>
    </w:p>
    <w:p w:rsidR="00BD54DB" w:rsidRPr="00BD54DB" w:rsidRDefault="00BD54DB" w:rsidP="002A7ABA">
      <w:pPr>
        <w:pStyle w:val="ListParagraph"/>
        <w:tabs>
          <w:tab w:val="left" w:pos="1843"/>
        </w:tabs>
        <w:spacing w:line="240" w:lineRule="auto"/>
        <w:ind w:left="709" w:firstLine="709"/>
        <w:jc w:val="both"/>
        <w:rPr>
          <w:rFonts w:ascii="Times New Roman" w:hAnsi="Times New Roman" w:cs="Times New Roman"/>
          <w:sz w:val="24"/>
          <w:szCs w:val="24"/>
        </w:rPr>
      </w:pPr>
    </w:p>
    <w:p w:rsidR="00630CCD" w:rsidRDefault="00BD54DB" w:rsidP="005E23ED">
      <w:pPr>
        <w:tabs>
          <w:tab w:val="left" w:pos="1843"/>
        </w:tabs>
        <w:spacing w:after="0" w:line="480" w:lineRule="auto"/>
        <w:ind w:firstLine="709"/>
        <w:jc w:val="both"/>
        <w:rPr>
          <w:rFonts w:ascii="Times New Roman" w:hAnsi="Times New Roman" w:cs="Times New Roman"/>
          <w:sz w:val="24"/>
          <w:szCs w:val="24"/>
        </w:rPr>
      </w:pPr>
      <w:r w:rsidRPr="00BD54DB">
        <w:rPr>
          <w:rFonts w:ascii="Times New Roman" w:hAnsi="Times New Roman" w:cs="Times New Roman"/>
          <w:sz w:val="24"/>
          <w:szCs w:val="24"/>
        </w:rPr>
        <w:lastRenderedPageBreak/>
        <w:t>Dari beberapa petikan hasil wawancara di atas dapat kita telaah bahwa seorang</w:t>
      </w:r>
      <w:r w:rsidR="00B41898">
        <w:rPr>
          <w:rFonts w:ascii="Times New Roman" w:hAnsi="Times New Roman" w:cs="Times New Roman"/>
          <w:sz w:val="24"/>
          <w:szCs w:val="24"/>
        </w:rPr>
        <w:t xml:space="preserve"> guru Fiqih yang berkompetensi profesional</w:t>
      </w:r>
      <w:r>
        <w:rPr>
          <w:rFonts w:ascii="Times New Roman" w:hAnsi="Times New Roman" w:cs="Times New Roman"/>
          <w:sz w:val="24"/>
          <w:szCs w:val="24"/>
        </w:rPr>
        <w:t xml:space="preserve"> jelas harus menguasai seluruh materi agama yang diajarkann</w:t>
      </w:r>
      <w:r w:rsidR="007828DD">
        <w:rPr>
          <w:rFonts w:ascii="Times New Roman" w:hAnsi="Times New Roman" w:cs="Times New Roman"/>
          <w:sz w:val="24"/>
          <w:szCs w:val="24"/>
        </w:rPr>
        <w:t>ya dengan segala seluk beluknya</w:t>
      </w:r>
      <w:r>
        <w:rPr>
          <w:rFonts w:ascii="Times New Roman" w:hAnsi="Times New Roman" w:cs="Times New Roman"/>
          <w:sz w:val="24"/>
          <w:szCs w:val="24"/>
        </w:rPr>
        <w:t>. Karena materi Fiqih merupakan cabang ilmu yang penting dalam</w:t>
      </w:r>
      <w:r w:rsidR="002E4EE1">
        <w:rPr>
          <w:rFonts w:ascii="Times New Roman" w:hAnsi="Times New Roman" w:cs="Times New Roman"/>
          <w:sz w:val="24"/>
          <w:szCs w:val="24"/>
        </w:rPr>
        <w:t xml:space="preserve"> Islam. Maka tidak bisa penguasaan materi yang dimiliki seora</w:t>
      </w:r>
      <w:r w:rsidR="00E621E7">
        <w:rPr>
          <w:rFonts w:ascii="Times New Roman" w:hAnsi="Times New Roman" w:cs="Times New Roman"/>
          <w:sz w:val="24"/>
          <w:szCs w:val="24"/>
        </w:rPr>
        <w:t xml:space="preserve">ng guru hanya setengah-setengah </w:t>
      </w:r>
      <w:r w:rsidR="002E4EE1">
        <w:rPr>
          <w:rFonts w:ascii="Times New Roman" w:hAnsi="Times New Roman" w:cs="Times New Roman"/>
          <w:sz w:val="24"/>
          <w:szCs w:val="24"/>
        </w:rPr>
        <w:t>dan tanggu</w:t>
      </w:r>
      <w:r w:rsidR="00E621E7">
        <w:rPr>
          <w:rFonts w:ascii="Times New Roman" w:hAnsi="Times New Roman" w:cs="Times New Roman"/>
          <w:sz w:val="24"/>
          <w:szCs w:val="24"/>
        </w:rPr>
        <w:t xml:space="preserve">ng. </w:t>
      </w:r>
      <w:r w:rsidR="002E4EE1">
        <w:rPr>
          <w:rFonts w:ascii="Times New Roman" w:hAnsi="Times New Roman" w:cs="Times New Roman"/>
          <w:sz w:val="24"/>
          <w:szCs w:val="24"/>
        </w:rPr>
        <w:t>Banyak persoalan yang akan timbul menyangkut pengetahuan siswa jika guru tidak tuntas</w:t>
      </w:r>
      <w:r w:rsidR="008A35B1">
        <w:rPr>
          <w:rFonts w:ascii="Times New Roman" w:hAnsi="Times New Roman" w:cs="Times New Roman"/>
          <w:sz w:val="24"/>
          <w:szCs w:val="24"/>
        </w:rPr>
        <w:t xml:space="preserve"> dan utuh menjelaskan materi kepada siswa. Apalagi Materi Fiqih sangat terkait dengan praktek keagamaan yang dilakukan masyarakat.</w:t>
      </w:r>
    </w:p>
    <w:p w:rsidR="00F034FD" w:rsidRPr="00F80C75" w:rsidRDefault="00F034FD" w:rsidP="005E23ED">
      <w:pPr>
        <w:tabs>
          <w:tab w:val="left" w:pos="1843"/>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observasi penulis, memang betul</w:t>
      </w:r>
      <w:r w:rsidR="00E40505">
        <w:rPr>
          <w:rFonts w:ascii="Times New Roman" w:hAnsi="Times New Roman" w:cs="Times New Roman"/>
          <w:sz w:val="24"/>
          <w:szCs w:val="24"/>
        </w:rPr>
        <w:t xml:space="preserve"> dirasakan bahwa guru Fiqih MTs</w:t>
      </w:r>
      <w:r>
        <w:rPr>
          <w:rFonts w:ascii="Times New Roman" w:hAnsi="Times New Roman" w:cs="Times New Roman"/>
          <w:sz w:val="24"/>
          <w:szCs w:val="24"/>
        </w:rPr>
        <w:t xml:space="preserve"> Negeri 2 Palembang  telah menguasai materi pembelajaran dengan sebaik mungkin. Penulis mencoba ikut masuk</w:t>
      </w:r>
      <w:r w:rsidR="00123284">
        <w:rPr>
          <w:rFonts w:ascii="Times New Roman" w:hAnsi="Times New Roman" w:cs="Times New Roman"/>
          <w:sz w:val="24"/>
          <w:szCs w:val="24"/>
        </w:rPr>
        <w:t xml:space="preserve"> ke dalam kelas ketika guru menyampaikan materi</w:t>
      </w:r>
      <w:r>
        <w:rPr>
          <w:rFonts w:ascii="Times New Roman" w:hAnsi="Times New Roman" w:cs="Times New Roman"/>
          <w:sz w:val="24"/>
          <w:szCs w:val="24"/>
        </w:rPr>
        <w:t xml:space="preserve"> </w:t>
      </w:r>
      <w:r w:rsidR="00123284">
        <w:rPr>
          <w:rFonts w:ascii="Times New Roman" w:hAnsi="Times New Roman" w:cs="Times New Roman"/>
          <w:sz w:val="24"/>
          <w:szCs w:val="24"/>
        </w:rPr>
        <w:t>dengan duduk di kur</w:t>
      </w:r>
      <w:r w:rsidR="007E64A3">
        <w:rPr>
          <w:rFonts w:ascii="Times New Roman" w:hAnsi="Times New Roman" w:cs="Times New Roman"/>
          <w:sz w:val="24"/>
          <w:szCs w:val="24"/>
        </w:rPr>
        <w:t>si belakang seperti guru pamong yang sedang melihat peserta PPL,</w:t>
      </w:r>
      <w:r w:rsidR="00123284">
        <w:rPr>
          <w:rFonts w:ascii="Times New Roman" w:hAnsi="Times New Roman" w:cs="Times New Roman"/>
          <w:sz w:val="24"/>
          <w:szCs w:val="24"/>
        </w:rPr>
        <w:t xml:space="preserve"> terlihat dalam penyampaian materi Fiqih kajian</w:t>
      </w:r>
      <w:r w:rsidR="00B17A94">
        <w:rPr>
          <w:rFonts w:ascii="Times New Roman" w:hAnsi="Times New Roman" w:cs="Times New Roman"/>
          <w:sz w:val="24"/>
          <w:szCs w:val="24"/>
        </w:rPr>
        <w:t xml:space="preserve"> yang mereka sampaikan</w:t>
      </w:r>
      <w:r w:rsidR="00123284">
        <w:rPr>
          <w:rFonts w:ascii="Times New Roman" w:hAnsi="Times New Roman" w:cs="Times New Roman"/>
          <w:sz w:val="24"/>
          <w:szCs w:val="24"/>
        </w:rPr>
        <w:t xml:space="preserve"> sangat dalam</w:t>
      </w:r>
      <w:r w:rsidR="00B17A94">
        <w:rPr>
          <w:rFonts w:ascii="Times New Roman" w:hAnsi="Times New Roman" w:cs="Times New Roman"/>
          <w:sz w:val="24"/>
          <w:szCs w:val="24"/>
        </w:rPr>
        <w:t xml:space="preserve"> dan luas. Seperti contoh bab sholat jamak dan qashar yang menurut penulis merupakan materi yang sangat sulit dalam pembelajarn Fiqih, ternyata dikemas dengan sebaik mungkin.</w:t>
      </w:r>
      <w:r w:rsidR="00A95719">
        <w:rPr>
          <w:rFonts w:ascii="Times New Roman" w:hAnsi="Times New Roman" w:cs="Times New Roman"/>
          <w:sz w:val="24"/>
          <w:szCs w:val="24"/>
        </w:rPr>
        <w:t xml:space="preserve"> Syarat, rukun, bahkan tata cara pelaksanaan sholat jamak dan qa</w:t>
      </w:r>
      <w:r w:rsidR="004C2D9F">
        <w:rPr>
          <w:rFonts w:ascii="Times New Roman" w:hAnsi="Times New Roman" w:cs="Times New Roman"/>
          <w:sz w:val="24"/>
          <w:szCs w:val="24"/>
        </w:rPr>
        <w:t>shar mereka sampaikan dan prakti</w:t>
      </w:r>
      <w:r w:rsidR="00A95719">
        <w:rPr>
          <w:rFonts w:ascii="Times New Roman" w:hAnsi="Times New Roman" w:cs="Times New Roman"/>
          <w:sz w:val="24"/>
          <w:szCs w:val="24"/>
        </w:rPr>
        <w:t xml:space="preserve">kkan, memakai  tampilan media karton seadanya </w:t>
      </w:r>
      <w:r w:rsidR="00F80C75">
        <w:rPr>
          <w:rFonts w:ascii="Times New Roman" w:hAnsi="Times New Roman" w:cs="Times New Roman"/>
          <w:sz w:val="24"/>
          <w:szCs w:val="24"/>
        </w:rPr>
        <w:t xml:space="preserve">dan proyektor </w:t>
      </w:r>
      <w:r w:rsidR="0091042E">
        <w:rPr>
          <w:rFonts w:ascii="Times New Roman" w:hAnsi="Times New Roman" w:cs="Times New Roman"/>
          <w:sz w:val="24"/>
          <w:szCs w:val="24"/>
        </w:rPr>
        <w:t xml:space="preserve">yang menggambarkan ada </w:t>
      </w:r>
      <w:r w:rsidR="00A95719">
        <w:rPr>
          <w:rFonts w:ascii="Times New Roman" w:hAnsi="Times New Roman" w:cs="Times New Roman"/>
          <w:sz w:val="24"/>
          <w:szCs w:val="24"/>
        </w:rPr>
        <w:t>profil seseorang yang sedang menumpang bus untuk bepergian jauh, serta bagaimana kafiat khusus pelaksanaannya</w:t>
      </w:r>
      <w:r w:rsidR="00B17A94">
        <w:rPr>
          <w:rFonts w:ascii="Times New Roman" w:hAnsi="Times New Roman" w:cs="Times New Roman"/>
          <w:sz w:val="24"/>
          <w:szCs w:val="24"/>
        </w:rPr>
        <w:t xml:space="preserve"> </w:t>
      </w:r>
      <w:r w:rsidR="00A95719">
        <w:rPr>
          <w:rFonts w:ascii="Times New Roman" w:hAnsi="Times New Roman" w:cs="Times New Roman"/>
          <w:sz w:val="24"/>
          <w:szCs w:val="24"/>
        </w:rPr>
        <w:t xml:space="preserve">ketika terjadi dalam kondisi bepergian tersebut. </w:t>
      </w:r>
      <w:r w:rsidR="00B17A94">
        <w:rPr>
          <w:rFonts w:ascii="Times New Roman" w:hAnsi="Times New Roman" w:cs="Times New Roman"/>
          <w:sz w:val="24"/>
          <w:szCs w:val="24"/>
        </w:rPr>
        <w:t xml:space="preserve">Guru </w:t>
      </w:r>
      <w:r w:rsidR="00F80C75">
        <w:rPr>
          <w:rFonts w:ascii="Times New Roman" w:hAnsi="Times New Roman" w:cs="Times New Roman"/>
          <w:sz w:val="24"/>
          <w:szCs w:val="24"/>
        </w:rPr>
        <w:t xml:space="preserve">ternyata dalam menerangkan materi </w:t>
      </w:r>
      <w:r w:rsidR="00B17A94">
        <w:rPr>
          <w:rFonts w:ascii="Times New Roman" w:hAnsi="Times New Roman" w:cs="Times New Roman"/>
          <w:sz w:val="24"/>
          <w:szCs w:val="24"/>
        </w:rPr>
        <w:t xml:space="preserve">tidak terpaku dengan buku ajar yang </w:t>
      </w:r>
      <w:r w:rsidR="004C2D9F">
        <w:rPr>
          <w:rFonts w:ascii="Times New Roman" w:hAnsi="Times New Roman" w:cs="Times New Roman"/>
          <w:sz w:val="24"/>
          <w:szCs w:val="24"/>
        </w:rPr>
        <w:t>ia pegang, kadangkala kami lihat</w:t>
      </w:r>
      <w:r w:rsidR="00B17A94">
        <w:rPr>
          <w:rFonts w:ascii="Times New Roman" w:hAnsi="Times New Roman" w:cs="Times New Roman"/>
          <w:sz w:val="24"/>
          <w:szCs w:val="24"/>
        </w:rPr>
        <w:t xml:space="preserve"> membawa kitab Fiqih </w:t>
      </w:r>
      <w:r w:rsidR="004C2D9F">
        <w:rPr>
          <w:rFonts w:ascii="Times New Roman" w:hAnsi="Times New Roman" w:cs="Times New Roman"/>
          <w:sz w:val="24"/>
          <w:szCs w:val="24"/>
        </w:rPr>
        <w:t xml:space="preserve">klasik yang </w:t>
      </w:r>
      <w:r w:rsidR="00B17A94">
        <w:rPr>
          <w:rFonts w:ascii="Times New Roman" w:hAnsi="Times New Roman" w:cs="Times New Roman"/>
          <w:sz w:val="24"/>
          <w:szCs w:val="24"/>
        </w:rPr>
        <w:t xml:space="preserve">terkenal macam </w:t>
      </w:r>
      <w:r w:rsidR="00B17A94">
        <w:rPr>
          <w:rFonts w:ascii="Times New Roman" w:hAnsi="Times New Roman" w:cs="Times New Roman"/>
          <w:i/>
          <w:sz w:val="24"/>
          <w:szCs w:val="24"/>
        </w:rPr>
        <w:t xml:space="preserve">Safinatun Najah, al-Umm, Fiqih 4 </w:t>
      </w:r>
      <w:r w:rsidR="00B17A94">
        <w:rPr>
          <w:rFonts w:ascii="Times New Roman" w:hAnsi="Times New Roman" w:cs="Times New Roman"/>
          <w:i/>
          <w:sz w:val="24"/>
          <w:szCs w:val="24"/>
        </w:rPr>
        <w:lastRenderedPageBreak/>
        <w:t>Mazhab, dan lain-lain.</w:t>
      </w:r>
      <w:r w:rsidR="00F80C75">
        <w:rPr>
          <w:rFonts w:ascii="Times New Roman" w:hAnsi="Times New Roman" w:cs="Times New Roman"/>
          <w:sz w:val="24"/>
          <w:szCs w:val="24"/>
        </w:rPr>
        <w:t xml:space="preserve"> Sungguh sangat luar biasa dengan patokan buku rujukan yang mereka pakai, ini merupakan salah salah bu</w:t>
      </w:r>
      <w:r w:rsidR="00E40505">
        <w:rPr>
          <w:rFonts w:ascii="Times New Roman" w:hAnsi="Times New Roman" w:cs="Times New Roman"/>
          <w:sz w:val="24"/>
          <w:szCs w:val="24"/>
        </w:rPr>
        <w:t>kti konkrit bahwa guru Fiqih MTs</w:t>
      </w:r>
      <w:r w:rsidR="00F80C75">
        <w:rPr>
          <w:rFonts w:ascii="Times New Roman" w:hAnsi="Times New Roman" w:cs="Times New Roman"/>
          <w:sz w:val="24"/>
          <w:szCs w:val="24"/>
        </w:rPr>
        <w:t xml:space="preserve"> Negeri 2 Palembang sudah menguasai materi dan bahan ajar.</w:t>
      </w:r>
      <w:r w:rsidR="00D6301A">
        <w:rPr>
          <w:rStyle w:val="FootnoteReference"/>
          <w:rFonts w:ascii="Times New Roman" w:hAnsi="Times New Roman" w:cs="Times New Roman"/>
          <w:sz w:val="24"/>
          <w:szCs w:val="24"/>
        </w:rPr>
        <w:footnoteReference w:id="6"/>
      </w:r>
    </w:p>
    <w:p w:rsidR="0016101D" w:rsidRDefault="008A35B1" w:rsidP="005E23E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Abdurrahmansyah, M.Ag dalam bukunya yang berjudul </w:t>
      </w:r>
      <w:r w:rsidR="00061D9C">
        <w:rPr>
          <w:rFonts w:ascii="Times New Roman" w:hAnsi="Times New Roman" w:cs="Times New Roman"/>
          <w:i/>
          <w:sz w:val="24"/>
          <w:szCs w:val="24"/>
        </w:rPr>
        <w:t>“</w:t>
      </w:r>
      <w:r>
        <w:rPr>
          <w:rFonts w:ascii="Times New Roman" w:hAnsi="Times New Roman" w:cs="Times New Roman"/>
          <w:i/>
          <w:sz w:val="24"/>
          <w:szCs w:val="24"/>
        </w:rPr>
        <w:t xml:space="preserve">Pengembangan dan Telaah Kurikulum PAI di SMP dan SMA” </w:t>
      </w:r>
      <w:r>
        <w:rPr>
          <w:rFonts w:ascii="Times New Roman" w:hAnsi="Times New Roman" w:cs="Times New Roman"/>
          <w:sz w:val="24"/>
          <w:szCs w:val="24"/>
        </w:rPr>
        <w:t>menerangkan bahwa guru dengan kompetensi profesional atau kemampuan akademik yang dimilikinya diberi kewenangan</w:t>
      </w:r>
      <w:r w:rsidR="000843A5">
        <w:rPr>
          <w:rFonts w:ascii="Times New Roman" w:hAnsi="Times New Roman" w:cs="Times New Roman"/>
          <w:sz w:val="24"/>
          <w:szCs w:val="24"/>
        </w:rPr>
        <w:t xml:space="preserve"> untuk mengembangkan materi. Pada KTSP sekarang ini struktur materi menjadi tidak </w:t>
      </w:r>
      <w:r w:rsidR="000843A5">
        <w:rPr>
          <w:rFonts w:ascii="Times New Roman" w:hAnsi="Times New Roman" w:cs="Times New Roman"/>
          <w:i/>
          <w:sz w:val="24"/>
          <w:szCs w:val="24"/>
        </w:rPr>
        <w:t xml:space="preserve">fixed </w:t>
      </w:r>
      <w:r w:rsidR="000843A5">
        <w:rPr>
          <w:rFonts w:ascii="Times New Roman" w:hAnsi="Times New Roman" w:cs="Times New Roman"/>
          <w:sz w:val="24"/>
          <w:szCs w:val="24"/>
        </w:rPr>
        <w:t>dan kaku. Karena itu, kemampuan mengembangkan materi menjadi salah satu aspek yang wajib dimiliki seorang guru di era KTSP ini</w:t>
      </w:r>
      <w:r w:rsidR="00DC0D1D">
        <w:rPr>
          <w:rFonts w:ascii="Times New Roman" w:hAnsi="Times New Roman" w:cs="Times New Roman"/>
          <w:sz w:val="24"/>
          <w:szCs w:val="24"/>
        </w:rPr>
        <w:t>.</w:t>
      </w:r>
      <w:r w:rsidR="0016101D">
        <w:rPr>
          <w:rStyle w:val="FootnoteReference"/>
          <w:rFonts w:ascii="Times New Roman" w:hAnsi="Times New Roman" w:cs="Times New Roman"/>
          <w:sz w:val="24"/>
          <w:szCs w:val="24"/>
        </w:rPr>
        <w:footnoteReference w:id="7"/>
      </w:r>
    </w:p>
    <w:p w:rsidR="00630CCD" w:rsidRDefault="00B76DCF" w:rsidP="00EA3479">
      <w:pPr>
        <w:tabs>
          <w:tab w:val="left" w:pos="751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Ibu Marlina</w:t>
      </w:r>
      <w:r w:rsidR="00E40505">
        <w:rPr>
          <w:rFonts w:ascii="Times New Roman" w:hAnsi="Times New Roman" w:cs="Times New Roman"/>
          <w:sz w:val="24"/>
          <w:szCs w:val="24"/>
        </w:rPr>
        <w:t xml:space="preserve"> selaku guru Fiqih MTs</w:t>
      </w:r>
      <w:r w:rsidR="00DC0D1D">
        <w:rPr>
          <w:rFonts w:ascii="Times New Roman" w:hAnsi="Times New Roman" w:cs="Times New Roman"/>
          <w:sz w:val="24"/>
          <w:szCs w:val="24"/>
        </w:rPr>
        <w:t xml:space="preserve"> Negeri 2 mengatakan dalam konteks pembelajaran Fiqih struktur materi dapat dikembangkan dan direkayasa dengan mempertimbangkan kebutuhan psikologis, sosial, pandangan keIslaman masing-masing siswa, yang selanjutnya dikemas dalam bentuk struktur kajian Fiqih yang sesuai dengan kebutuhan siswa. Misalnya, un</w:t>
      </w:r>
      <w:r w:rsidR="00E40505">
        <w:rPr>
          <w:rFonts w:ascii="Times New Roman" w:hAnsi="Times New Roman" w:cs="Times New Roman"/>
          <w:sz w:val="24"/>
          <w:szCs w:val="24"/>
        </w:rPr>
        <w:t>tuk materi Fiqih di MTs</w:t>
      </w:r>
      <w:r w:rsidR="00550D50">
        <w:rPr>
          <w:rFonts w:ascii="Times New Roman" w:hAnsi="Times New Roman" w:cs="Times New Roman"/>
          <w:sz w:val="24"/>
          <w:szCs w:val="24"/>
        </w:rPr>
        <w:t xml:space="preserve"> Negeri 2  Palembang seorang guru Fiqih bisa saja melakukan pengembangan materi dengan membuat struktur bahasan yang dikembangkan dari berbagai sumber dan mazhab Fiqih yang berkembang di masyarakat. Sehingga dari situ aspek salin</w:t>
      </w:r>
      <w:r w:rsidR="000606B7">
        <w:rPr>
          <w:rFonts w:ascii="Times New Roman" w:hAnsi="Times New Roman" w:cs="Times New Roman"/>
          <w:sz w:val="24"/>
          <w:szCs w:val="24"/>
        </w:rPr>
        <w:t>g mamahami perbedaan untuk menum</w:t>
      </w:r>
      <w:r w:rsidR="00550D50">
        <w:rPr>
          <w:rFonts w:ascii="Times New Roman" w:hAnsi="Times New Roman" w:cs="Times New Roman"/>
          <w:sz w:val="24"/>
          <w:szCs w:val="24"/>
        </w:rPr>
        <w:t>buhkan semangat toleransi dapat dibangun sejak dini.</w:t>
      </w:r>
      <w:r w:rsidR="0016101D">
        <w:rPr>
          <w:rStyle w:val="FootnoteReference"/>
          <w:rFonts w:ascii="Times New Roman" w:hAnsi="Times New Roman" w:cs="Times New Roman"/>
          <w:sz w:val="24"/>
          <w:szCs w:val="24"/>
        </w:rPr>
        <w:footnoteReference w:id="8"/>
      </w:r>
    </w:p>
    <w:p w:rsidR="0020315B" w:rsidRDefault="0091042E" w:rsidP="002031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Selaras dengan beliau, Ibu Humai</w:t>
      </w:r>
      <w:r w:rsidR="00550D50">
        <w:rPr>
          <w:rFonts w:ascii="Times New Roman" w:hAnsi="Times New Roman" w:cs="Times New Roman"/>
          <w:sz w:val="24"/>
          <w:szCs w:val="24"/>
        </w:rPr>
        <w:t>yah mengatakan</w:t>
      </w:r>
      <w:r w:rsidR="00EA3479">
        <w:rPr>
          <w:rFonts w:ascii="Times New Roman" w:hAnsi="Times New Roman" w:cs="Times New Roman"/>
          <w:sz w:val="24"/>
          <w:szCs w:val="24"/>
        </w:rPr>
        <w:t>:</w:t>
      </w:r>
      <w:r w:rsidR="0016101D">
        <w:rPr>
          <w:rStyle w:val="FootnoteReference"/>
          <w:rFonts w:ascii="Times New Roman" w:hAnsi="Times New Roman" w:cs="Times New Roman"/>
          <w:sz w:val="24"/>
          <w:szCs w:val="24"/>
        </w:rPr>
        <w:footnoteReference w:id="9"/>
      </w:r>
    </w:p>
    <w:p w:rsidR="00550D50" w:rsidRPr="0020315B" w:rsidRDefault="00550D50" w:rsidP="0020315B">
      <w:pPr>
        <w:spacing w:after="0" w:line="24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”Ketika menyampaikan materi pembelajaran Fiqih kadangkala kami mengaitkan </w:t>
      </w:r>
      <w:r w:rsidR="002247B0">
        <w:rPr>
          <w:rFonts w:ascii="Times New Roman" w:hAnsi="Times New Roman" w:cs="Times New Roman"/>
          <w:i/>
          <w:sz w:val="24"/>
          <w:szCs w:val="24"/>
        </w:rPr>
        <w:t xml:space="preserve">dan menyelaraskan </w:t>
      </w:r>
      <w:r>
        <w:rPr>
          <w:rFonts w:ascii="Times New Roman" w:hAnsi="Times New Roman" w:cs="Times New Roman"/>
          <w:i/>
          <w:sz w:val="24"/>
          <w:szCs w:val="24"/>
        </w:rPr>
        <w:t>dengan kondisi kekinian untuk menambah keilmuan peserta di</w:t>
      </w:r>
      <w:r w:rsidR="000606B7">
        <w:rPr>
          <w:rFonts w:ascii="Times New Roman" w:hAnsi="Times New Roman" w:cs="Times New Roman"/>
          <w:i/>
          <w:sz w:val="24"/>
          <w:szCs w:val="24"/>
        </w:rPr>
        <w:t>dik</w:t>
      </w:r>
      <w:r w:rsidR="002247B0">
        <w:rPr>
          <w:rFonts w:ascii="Times New Roman" w:hAnsi="Times New Roman" w:cs="Times New Roman"/>
          <w:i/>
          <w:sz w:val="24"/>
          <w:szCs w:val="24"/>
        </w:rPr>
        <w:t xml:space="preserve">. Misalnya </w:t>
      </w:r>
      <w:r w:rsidR="00061D9C">
        <w:rPr>
          <w:rFonts w:ascii="Times New Roman" w:hAnsi="Times New Roman" w:cs="Times New Roman"/>
          <w:i/>
          <w:sz w:val="24"/>
          <w:szCs w:val="24"/>
        </w:rPr>
        <w:t>ketika menjelaskan masalah zina, guru mengaitkan dengan maraknya kasus pornografi di</w:t>
      </w:r>
      <w:r w:rsidR="000606B7">
        <w:rPr>
          <w:rFonts w:ascii="Times New Roman" w:hAnsi="Times New Roman" w:cs="Times New Roman"/>
          <w:i/>
          <w:sz w:val="24"/>
          <w:szCs w:val="24"/>
        </w:rPr>
        <w:t xml:space="preserve"> zaman ini dengan beredarnya VCD</w:t>
      </w:r>
      <w:r w:rsidR="00061D9C">
        <w:rPr>
          <w:rFonts w:ascii="Times New Roman" w:hAnsi="Times New Roman" w:cs="Times New Roman"/>
          <w:i/>
          <w:sz w:val="24"/>
          <w:szCs w:val="24"/>
        </w:rPr>
        <w:t xml:space="preserve"> porno dan konser artis-aris ibukota yang tampil menyanyi di panggung menggunakan busana vu</w:t>
      </w:r>
      <w:r w:rsidR="000606B7">
        <w:rPr>
          <w:rFonts w:ascii="Times New Roman" w:hAnsi="Times New Roman" w:cs="Times New Roman"/>
          <w:i/>
          <w:sz w:val="24"/>
          <w:szCs w:val="24"/>
        </w:rPr>
        <w:t>l</w:t>
      </w:r>
      <w:r w:rsidR="00061D9C">
        <w:rPr>
          <w:rFonts w:ascii="Times New Roman" w:hAnsi="Times New Roman" w:cs="Times New Roman"/>
          <w:i/>
          <w:sz w:val="24"/>
          <w:szCs w:val="24"/>
        </w:rPr>
        <w:t xml:space="preserve">gar. Atau </w:t>
      </w:r>
      <w:r w:rsidR="002247B0">
        <w:rPr>
          <w:rFonts w:ascii="Times New Roman" w:hAnsi="Times New Roman" w:cs="Times New Roman"/>
          <w:i/>
          <w:sz w:val="24"/>
          <w:szCs w:val="24"/>
        </w:rPr>
        <w:t xml:space="preserve">ketika sedang mengajarkan materi tentang ibadah seperti sholat yang dimaklumi banyak varian model bacaan dan gerakan sholat yang berbeda sebagai konsekuensi bervariasinya mazhab Fiqih di kalangan umat Islam. </w:t>
      </w:r>
      <w:r w:rsidR="00C51FDE">
        <w:rPr>
          <w:rFonts w:ascii="Times New Roman" w:hAnsi="Times New Roman" w:cs="Times New Roman"/>
          <w:i/>
          <w:sz w:val="24"/>
          <w:szCs w:val="24"/>
        </w:rPr>
        <w:t>Tetap diajarkan dan tidak boleh untuk memback-up salah satu kebenaran akan pendapat mazhab tertentu</w:t>
      </w:r>
      <w:r w:rsidR="00061D9C">
        <w:rPr>
          <w:rFonts w:ascii="Times New Roman" w:hAnsi="Times New Roman" w:cs="Times New Roman"/>
          <w:i/>
          <w:sz w:val="24"/>
          <w:szCs w:val="24"/>
        </w:rPr>
        <w:t>,</w:t>
      </w:r>
      <w:r w:rsidR="00C51FDE">
        <w:rPr>
          <w:rFonts w:ascii="Times New Roman" w:hAnsi="Times New Roman" w:cs="Times New Roman"/>
          <w:i/>
          <w:sz w:val="24"/>
          <w:szCs w:val="24"/>
        </w:rPr>
        <w:t xml:space="preserve"> ketika mengajar di ha</w:t>
      </w:r>
      <w:r w:rsidR="00B41898">
        <w:rPr>
          <w:rFonts w:ascii="Times New Roman" w:hAnsi="Times New Roman" w:cs="Times New Roman"/>
          <w:i/>
          <w:sz w:val="24"/>
          <w:szCs w:val="24"/>
        </w:rPr>
        <w:t>dapan siswa yang beragam latar belakang sosial dan aliran mazhab berbeda yang dianut oleh orang tua merek</w:t>
      </w:r>
      <w:r w:rsidR="00061D9C">
        <w:rPr>
          <w:rFonts w:ascii="Times New Roman" w:hAnsi="Times New Roman" w:cs="Times New Roman"/>
          <w:i/>
          <w:sz w:val="24"/>
          <w:szCs w:val="24"/>
        </w:rPr>
        <w:t>a. Apabila</w:t>
      </w:r>
      <w:r w:rsidR="00B41898">
        <w:rPr>
          <w:rFonts w:ascii="Times New Roman" w:hAnsi="Times New Roman" w:cs="Times New Roman"/>
          <w:i/>
          <w:sz w:val="24"/>
          <w:szCs w:val="24"/>
        </w:rPr>
        <w:t xml:space="preserve"> ketika mengajarkan materi Fiqih selalu berlandaskan pada satu mazhab</w:t>
      </w:r>
      <w:r w:rsidR="009C3B9A">
        <w:rPr>
          <w:rFonts w:ascii="Times New Roman" w:hAnsi="Times New Roman" w:cs="Times New Roman"/>
          <w:i/>
          <w:sz w:val="24"/>
          <w:szCs w:val="24"/>
        </w:rPr>
        <w:t xml:space="preserve"> maka jelas akan menjadi pemicu konflik internal. Konflik eksternal j</w:t>
      </w:r>
      <w:r w:rsidR="00B76DCF">
        <w:rPr>
          <w:rFonts w:ascii="Times New Roman" w:hAnsi="Times New Roman" w:cs="Times New Roman"/>
          <w:i/>
          <w:sz w:val="24"/>
          <w:szCs w:val="24"/>
        </w:rPr>
        <w:t>uga dapat dipicu oleh guru Fiqih</w:t>
      </w:r>
      <w:r w:rsidR="009C3B9A">
        <w:rPr>
          <w:rFonts w:ascii="Times New Roman" w:hAnsi="Times New Roman" w:cs="Times New Roman"/>
          <w:i/>
          <w:sz w:val="24"/>
          <w:szCs w:val="24"/>
        </w:rPr>
        <w:t xml:space="preserve"> jika kurang menekankan pada aspek toleransi.”</w:t>
      </w:r>
    </w:p>
    <w:p w:rsidR="007828DD" w:rsidRDefault="007828DD" w:rsidP="0020315B">
      <w:pPr>
        <w:spacing w:before="240" w:after="0" w:line="240" w:lineRule="auto"/>
        <w:ind w:left="709"/>
        <w:jc w:val="both"/>
        <w:rPr>
          <w:rFonts w:ascii="Times New Roman" w:hAnsi="Times New Roman" w:cs="Times New Roman"/>
          <w:i/>
          <w:sz w:val="24"/>
          <w:szCs w:val="24"/>
        </w:rPr>
      </w:pPr>
    </w:p>
    <w:p w:rsidR="00A54D05" w:rsidRPr="00A54D05" w:rsidRDefault="00A54D05" w:rsidP="002031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liputan observasi di lapangan, guru Fiqih telah memahami </w:t>
      </w:r>
      <w:r w:rsidR="00EA6686">
        <w:rPr>
          <w:rFonts w:ascii="Times New Roman" w:hAnsi="Times New Roman" w:cs="Times New Roman"/>
          <w:sz w:val="24"/>
          <w:szCs w:val="24"/>
        </w:rPr>
        <w:t xml:space="preserve">perkembangan  </w:t>
      </w:r>
      <w:r>
        <w:rPr>
          <w:rFonts w:ascii="Times New Roman" w:hAnsi="Times New Roman" w:cs="Times New Roman"/>
          <w:sz w:val="24"/>
          <w:szCs w:val="24"/>
        </w:rPr>
        <w:t>kurikulum  sekarang (KTSP) yang ditetapkan oleh undang-un</w:t>
      </w:r>
      <w:r w:rsidR="00AC6C65">
        <w:rPr>
          <w:rFonts w:ascii="Times New Roman" w:hAnsi="Times New Roman" w:cs="Times New Roman"/>
          <w:sz w:val="24"/>
          <w:szCs w:val="24"/>
        </w:rPr>
        <w:t>dang sistem pendidikan nasional dan mempunyai wawasan mengenai inovasi pendidikan.</w:t>
      </w:r>
      <w:r>
        <w:rPr>
          <w:rFonts w:ascii="Times New Roman" w:hAnsi="Times New Roman" w:cs="Times New Roman"/>
          <w:sz w:val="24"/>
          <w:szCs w:val="24"/>
        </w:rPr>
        <w:t xml:space="preserve"> Guru telah mahir dalam menyusun perangkat pembelajaran seperti me</w:t>
      </w:r>
      <w:r w:rsidR="00EF04C3">
        <w:rPr>
          <w:rFonts w:ascii="Times New Roman" w:hAnsi="Times New Roman" w:cs="Times New Roman"/>
          <w:sz w:val="24"/>
          <w:szCs w:val="24"/>
        </w:rPr>
        <w:t>mbuat RPP, silabus, cara menghitung kriteria ketuntasan minimal</w:t>
      </w:r>
      <w:r w:rsidR="0091042E">
        <w:rPr>
          <w:rFonts w:ascii="Times New Roman" w:hAnsi="Times New Roman" w:cs="Times New Roman"/>
          <w:sz w:val="24"/>
          <w:szCs w:val="24"/>
        </w:rPr>
        <w:t xml:space="preserve"> </w:t>
      </w:r>
      <w:r w:rsidR="00EF04C3">
        <w:rPr>
          <w:rFonts w:ascii="Times New Roman" w:hAnsi="Times New Roman" w:cs="Times New Roman"/>
          <w:sz w:val="24"/>
          <w:szCs w:val="24"/>
        </w:rPr>
        <w:t>(KKM) siswa</w:t>
      </w:r>
      <w:r w:rsidR="00EA6686">
        <w:rPr>
          <w:rFonts w:ascii="Times New Roman" w:hAnsi="Times New Roman" w:cs="Times New Roman"/>
          <w:sz w:val="24"/>
          <w:szCs w:val="24"/>
        </w:rPr>
        <w:t xml:space="preserve">, bahkan mengetahui pola-pola gaya pembelajaran yang mutakhir seperti </w:t>
      </w:r>
      <w:r w:rsidR="00EA6686">
        <w:rPr>
          <w:rFonts w:ascii="Times New Roman" w:hAnsi="Times New Roman" w:cs="Times New Roman"/>
          <w:i/>
          <w:sz w:val="24"/>
          <w:szCs w:val="24"/>
        </w:rPr>
        <w:t>Active Learning dan Contextual Teaching Learning.</w:t>
      </w:r>
      <w:r w:rsidR="00EA6686">
        <w:rPr>
          <w:rFonts w:ascii="Times New Roman" w:hAnsi="Times New Roman" w:cs="Times New Roman"/>
          <w:sz w:val="24"/>
          <w:szCs w:val="24"/>
        </w:rPr>
        <w:t xml:space="preserve"> </w:t>
      </w:r>
      <w:r w:rsidR="00EF04C3">
        <w:rPr>
          <w:rFonts w:ascii="Times New Roman" w:hAnsi="Times New Roman" w:cs="Times New Roman"/>
          <w:sz w:val="24"/>
          <w:szCs w:val="24"/>
        </w:rPr>
        <w:t xml:space="preserve"> Perangkat </w:t>
      </w:r>
      <w:r w:rsidR="00EA6686">
        <w:rPr>
          <w:rFonts w:ascii="Times New Roman" w:hAnsi="Times New Roman" w:cs="Times New Roman"/>
          <w:sz w:val="24"/>
          <w:szCs w:val="24"/>
        </w:rPr>
        <w:t xml:space="preserve">pembelajaran </w:t>
      </w:r>
      <w:r w:rsidR="00EF04C3">
        <w:rPr>
          <w:rFonts w:ascii="Times New Roman" w:hAnsi="Times New Roman" w:cs="Times New Roman"/>
          <w:sz w:val="24"/>
          <w:szCs w:val="24"/>
        </w:rPr>
        <w:t xml:space="preserve">yang mereka buat ini disesuaikan dengan keadaan objek siswa, </w:t>
      </w:r>
      <w:r w:rsidR="00EA6686">
        <w:rPr>
          <w:rFonts w:ascii="Times New Roman" w:hAnsi="Times New Roman" w:cs="Times New Roman"/>
          <w:sz w:val="24"/>
          <w:szCs w:val="24"/>
        </w:rPr>
        <w:t>hasil pe</w:t>
      </w:r>
      <w:r w:rsidR="00366B54">
        <w:rPr>
          <w:rFonts w:ascii="Times New Roman" w:hAnsi="Times New Roman" w:cs="Times New Roman"/>
          <w:sz w:val="24"/>
          <w:szCs w:val="24"/>
        </w:rPr>
        <w:t xml:space="preserve">rangkat yang telah mereka buat </w:t>
      </w:r>
      <w:r w:rsidR="00EA6686">
        <w:rPr>
          <w:rFonts w:ascii="Times New Roman" w:hAnsi="Times New Roman" w:cs="Times New Roman"/>
          <w:sz w:val="24"/>
          <w:szCs w:val="24"/>
        </w:rPr>
        <w:t>dikoreksi oleh wakil k</w:t>
      </w:r>
      <w:r w:rsidR="00366B54">
        <w:rPr>
          <w:rFonts w:ascii="Times New Roman" w:hAnsi="Times New Roman" w:cs="Times New Roman"/>
          <w:sz w:val="24"/>
          <w:szCs w:val="24"/>
        </w:rPr>
        <w:t>urikulum MTS Negeri 2 Palembang</w:t>
      </w:r>
      <w:r w:rsidR="006704B5">
        <w:rPr>
          <w:rFonts w:ascii="Times New Roman" w:hAnsi="Times New Roman" w:cs="Times New Roman"/>
          <w:sz w:val="24"/>
          <w:szCs w:val="24"/>
        </w:rPr>
        <w:t>, kadangkala betul dan k</w:t>
      </w:r>
      <w:r w:rsidR="004C2D9F">
        <w:rPr>
          <w:rFonts w:ascii="Times New Roman" w:hAnsi="Times New Roman" w:cs="Times New Roman"/>
          <w:sz w:val="24"/>
          <w:szCs w:val="24"/>
        </w:rPr>
        <w:t xml:space="preserve">adang pula masih terdapat salah. Apabila masih terdapat kesalahan dalam pembuatan harus diulang lagi sampai betul. </w:t>
      </w:r>
      <w:r w:rsidR="004C2D9F">
        <w:rPr>
          <w:rFonts w:ascii="Times New Roman" w:hAnsi="Times New Roman" w:cs="Times New Roman"/>
          <w:sz w:val="24"/>
          <w:szCs w:val="24"/>
        </w:rPr>
        <w:lastRenderedPageBreak/>
        <w:t>S</w:t>
      </w:r>
      <w:r w:rsidR="006704B5">
        <w:rPr>
          <w:rFonts w:ascii="Times New Roman" w:hAnsi="Times New Roman" w:cs="Times New Roman"/>
          <w:sz w:val="24"/>
          <w:szCs w:val="24"/>
        </w:rPr>
        <w:t>ehingga betul-betul guru menjadi paham akan mendesain perangkat pembelajaran secara baik dan benar.</w:t>
      </w:r>
      <w:r w:rsidR="00D6301A">
        <w:rPr>
          <w:rStyle w:val="FootnoteReference"/>
          <w:rFonts w:ascii="Times New Roman" w:hAnsi="Times New Roman" w:cs="Times New Roman"/>
          <w:sz w:val="24"/>
          <w:szCs w:val="24"/>
        </w:rPr>
        <w:footnoteReference w:id="10"/>
      </w:r>
    </w:p>
    <w:p w:rsidR="009C3B9A" w:rsidRDefault="009C3B9A" w:rsidP="00054B4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Akan</w:t>
      </w:r>
      <w:r w:rsidR="003E26D7">
        <w:rPr>
          <w:rFonts w:ascii="Times New Roman" w:hAnsi="Times New Roman" w:cs="Times New Roman"/>
          <w:sz w:val="24"/>
          <w:szCs w:val="24"/>
        </w:rPr>
        <w:t xml:space="preserve"> tetapi di satu sisi, usaha guru dalam mengajarkan materi Fiqih kepada anak didik  pasti menemui kendala dan hambatan yang terdapat di dalam pelaksa</w:t>
      </w:r>
      <w:r w:rsidR="00E40505">
        <w:rPr>
          <w:rFonts w:ascii="Times New Roman" w:hAnsi="Times New Roman" w:cs="Times New Roman"/>
          <w:sz w:val="24"/>
          <w:szCs w:val="24"/>
        </w:rPr>
        <w:t>naan mata pelajaran Fiqih di MTs</w:t>
      </w:r>
      <w:r w:rsidR="003E26D7">
        <w:rPr>
          <w:rFonts w:ascii="Times New Roman" w:hAnsi="Times New Roman" w:cs="Times New Roman"/>
          <w:sz w:val="24"/>
          <w:szCs w:val="24"/>
        </w:rPr>
        <w:t xml:space="preserve"> Negeri 2 i</w:t>
      </w:r>
      <w:r w:rsidR="00B76DCF">
        <w:rPr>
          <w:rFonts w:ascii="Times New Roman" w:hAnsi="Times New Roman" w:cs="Times New Roman"/>
          <w:sz w:val="24"/>
          <w:szCs w:val="24"/>
        </w:rPr>
        <w:t>tu sendiri. Menurut Ibu Ani Warni,</w:t>
      </w:r>
      <w:r w:rsidR="003E26D7">
        <w:rPr>
          <w:rFonts w:ascii="Times New Roman" w:hAnsi="Times New Roman" w:cs="Times New Roman"/>
          <w:sz w:val="24"/>
          <w:szCs w:val="24"/>
        </w:rPr>
        <w:t xml:space="preserve"> hambatan dalam mengajarkan materi Fiqih terlihat dari jumlah alokasi waktu yang hanya mempunyai waktu 2 jam setiap minggu, masih kurangnya sarana dan prasarana yang menunjang pembelajaran Fiqih,</w:t>
      </w:r>
      <w:r w:rsidR="00A41D67">
        <w:rPr>
          <w:rFonts w:ascii="Times New Roman" w:hAnsi="Times New Roman" w:cs="Times New Roman"/>
          <w:sz w:val="24"/>
          <w:szCs w:val="24"/>
        </w:rPr>
        <w:t xml:space="preserve"> dan</w:t>
      </w:r>
      <w:r w:rsidR="003E26D7">
        <w:rPr>
          <w:rFonts w:ascii="Times New Roman" w:hAnsi="Times New Roman" w:cs="Times New Roman"/>
          <w:sz w:val="24"/>
          <w:szCs w:val="24"/>
        </w:rPr>
        <w:t xml:space="preserve"> minat anak didik dalam mengikuti proses pembelajaran</w:t>
      </w:r>
      <w:r w:rsidR="00A41D67">
        <w:rPr>
          <w:rFonts w:ascii="Times New Roman" w:hAnsi="Times New Roman" w:cs="Times New Roman"/>
          <w:sz w:val="24"/>
          <w:szCs w:val="24"/>
        </w:rPr>
        <w:t>.</w:t>
      </w:r>
    </w:p>
    <w:p w:rsidR="00A41D67" w:rsidRDefault="00A41D67" w:rsidP="005E23E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menambah pengetahuan mengenai masalah di atas, Ibu Marlina menyatakan kadang-kadang</w:t>
      </w:r>
      <w:r w:rsidR="000F0407">
        <w:rPr>
          <w:rFonts w:ascii="Times New Roman" w:hAnsi="Times New Roman" w:cs="Times New Roman"/>
          <w:sz w:val="24"/>
          <w:szCs w:val="24"/>
        </w:rPr>
        <w:t xml:space="preserve"> profesionalitas</w:t>
      </w:r>
      <w:r>
        <w:rPr>
          <w:rFonts w:ascii="Times New Roman" w:hAnsi="Times New Roman" w:cs="Times New Roman"/>
          <w:sz w:val="24"/>
          <w:szCs w:val="24"/>
        </w:rPr>
        <w:t xml:space="preserve"> kami</w:t>
      </w:r>
      <w:r w:rsidR="000F0407">
        <w:rPr>
          <w:rFonts w:ascii="Times New Roman" w:hAnsi="Times New Roman" w:cs="Times New Roman"/>
          <w:sz w:val="24"/>
          <w:szCs w:val="24"/>
        </w:rPr>
        <w:t xml:space="preserve"> sebagai guru menemui rintangan misalnya,</w:t>
      </w:r>
      <w:r w:rsidR="000606B7">
        <w:rPr>
          <w:rFonts w:ascii="Times New Roman" w:hAnsi="Times New Roman" w:cs="Times New Roman"/>
          <w:sz w:val="24"/>
          <w:szCs w:val="24"/>
        </w:rPr>
        <w:t xml:space="preserve"> </w:t>
      </w:r>
      <w:r>
        <w:rPr>
          <w:rFonts w:ascii="Times New Roman" w:hAnsi="Times New Roman" w:cs="Times New Roman"/>
          <w:sz w:val="24"/>
          <w:szCs w:val="24"/>
        </w:rPr>
        <w:t>ketika mengajarkan materi Fiqih kepada anak didik terdapat bahan yang sukar untuk dipahami,</w:t>
      </w:r>
      <w:r w:rsidR="000F0407">
        <w:rPr>
          <w:rFonts w:ascii="Times New Roman" w:hAnsi="Times New Roman" w:cs="Times New Roman"/>
          <w:sz w:val="24"/>
          <w:szCs w:val="24"/>
        </w:rPr>
        <w:t xml:space="preserve"> sehingga pentransferan pembelajaran</w:t>
      </w:r>
      <w:r>
        <w:rPr>
          <w:rFonts w:ascii="Times New Roman" w:hAnsi="Times New Roman" w:cs="Times New Roman"/>
          <w:sz w:val="24"/>
          <w:szCs w:val="24"/>
        </w:rPr>
        <w:t xml:space="preserve"> kepada anak didik menjadi terhambat. So</w:t>
      </w:r>
      <w:r w:rsidR="000606B7">
        <w:rPr>
          <w:rFonts w:ascii="Times New Roman" w:hAnsi="Times New Roman" w:cs="Times New Roman"/>
          <w:sz w:val="24"/>
          <w:szCs w:val="24"/>
        </w:rPr>
        <w:t>lusi untuk mencari jalan keluar</w:t>
      </w:r>
      <w:r>
        <w:rPr>
          <w:rFonts w:ascii="Times New Roman" w:hAnsi="Times New Roman" w:cs="Times New Roman"/>
          <w:sz w:val="24"/>
          <w:szCs w:val="24"/>
        </w:rPr>
        <w:t>nya beliau tidak segan untuk bertanya kepada guru Fiqih yang lebih paham  mengenai tingkat kesukaran materi yang belum diketahui</w:t>
      </w:r>
      <w:r w:rsidR="000F0407">
        <w:rPr>
          <w:rFonts w:ascii="Times New Roman" w:hAnsi="Times New Roman" w:cs="Times New Roman"/>
          <w:sz w:val="24"/>
          <w:szCs w:val="24"/>
        </w:rPr>
        <w:t>,</w:t>
      </w:r>
      <w:r>
        <w:rPr>
          <w:rFonts w:ascii="Times New Roman" w:hAnsi="Times New Roman" w:cs="Times New Roman"/>
          <w:sz w:val="24"/>
          <w:szCs w:val="24"/>
        </w:rPr>
        <w:t xml:space="preserve"> atau mencari di buku-buku Fiqih yang lengkap</w:t>
      </w:r>
      <w:r w:rsidR="00FE3F7C">
        <w:rPr>
          <w:rFonts w:ascii="Times New Roman" w:hAnsi="Times New Roman" w:cs="Times New Roman"/>
          <w:sz w:val="24"/>
          <w:szCs w:val="24"/>
        </w:rPr>
        <w:t xml:space="preserve"> atau</w:t>
      </w:r>
      <w:r w:rsidR="000F0407">
        <w:rPr>
          <w:rFonts w:ascii="Times New Roman" w:hAnsi="Times New Roman" w:cs="Times New Roman"/>
          <w:sz w:val="24"/>
          <w:szCs w:val="24"/>
        </w:rPr>
        <w:t xml:space="preserve"> membuka pengetahuan di internet</w:t>
      </w:r>
      <w:r>
        <w:rPr>
          <w:rFonts w:ascii="Times New Roman" w:hAnsi="Times New Roman" w:cs="Times New Roman"/>
          <w:sz w:val="24"/>
          <w:szCs w:val="24"/>
        </w:rPr>
        <w:t xml:space="preserve"> tentang kajian</w:t>
      </w:r>
      <w:r w:rsidR="000F0407">
        <w:rPr>
          <w:rFonts w:ascii="Times New Roman" w:hAnsi="Times New Roman" w:cs="Times New Roman"/>
          <w:sz w:val="24"/>
          <w:szCs w:val="24"/>
        </w:rPr>
        <w:t xml:space="preserve"> yang belum dipahami</w:t>
      </w:r>
      <w:r w:rsidR="002842BB">
        <w:rPr>
          <w:rFonts w:ascii="Times New Roman" w:hAnsi="Times New Roman" w:cs="Times New Roman"/>
          <w:sz w:val="24"/>
          <w:szCs w:val="24"/>
        </w:rPr>
        <w:t xml:space="preserve"> tersebut.</w:t>
      </w:r>
      <w:r>
        <w:rPr>
          <w:rFonts w:ascii="Times New Roman" w:hAnsi="Times New Roman" w:cs="Times New Roman"/>
          <w:sz w:val="24"/>
          <w:szCs w:val="24"/>
        </w:rPr>
        <w:t xml:space="preserve"> Me</w:t>
      </w:r>
      <w:r w:rsidR="00FE3F7C">
        <w:rPr>
          <w:rFonts w:ascii="Times New Roman" w:hAnsi="Times New Roman" w:cs="Times New Roman"/>
          <w:sz w:val="24"/>
          <w:szCs w:val="24"/>
        </w:rPr>
        <w:t xml:space="preserve">nurut beliau inilah </w:t>
      </w:r>
      <w:r w:rsidR="000F0407">
        <w:rPr>
          <w:rFonts w:ascii="Times New Roman" w:hAnsi="Times New Roman" w:cs="Times New Roman"/>
          <w:sz w:val="24"/>
          <w:szCs w:val="24"/>
        </w:rPr>
        <w:t>corak sikap yang harus ditunjukkan oleh guru yang profesional dalam mengajar, jangan pernah menyerah mencari sumber yang belum diketahui dan jangan malu bertanya kepada yang lebih paham. Dengan bertanya kepada guru yang lebih paham berarti menunjukkan pola keakraban dan kesatuan antar guru dalam bersama-</w:t>
      </w:r>
      <w:r w:rsidR="000F0407">
        <w:rPr>
          <w:rFonts w:ascii="Times New Roman" w:hAnsi="Times New Roman" w:cs="Times New Roman"/>
          <w:sz w:val="24"/>
          <w:szCs w:val="24"/>
        </w:rPr>
        <w:lastRenderedPageBreak/>
        <w:t>sama membantu meningkatkan mutu pembelajar</w:t>
      </w:r>
      <w:r w:rsidR="00EB4C5A">
        <w:rPr>
          <w:rFonts w:ascii="Times New Roman" w:hAnsi="Times New Roman" w:cs="Times New Roman"/>
          <w:sz w:val="24"/>
          <w:szCs w:val="24"/>
        </w:rPr>
        <w:t>a</w:t>
      </w:r>
      <w:r w:rsidR="00E40505">
        <w:rPr>
          <w:rFonts w:ascii="Times New Roman" w:hAnsi="Times New Roman" w:cs="Times New Roman"/>
          <w:sz w:val="24"/>
          <w:szCs w:val="24"/>
        </w:rPr>
        <w:t>n Fiqih di MTs</w:t>
      </w:r>
      <w:r w:rsidR="000F0407">
        <w:rPr>
          <w:rFonts w:ascii="Times New Roman" w:hAnsi="Times New Roman" w:cs="Times New Roman"/>
          <w:sz w:val="24"/>
          <w:szCs w:val="24"/>
        </w:rPr>
        <w:t xml:space="preserve"> Negeri 2 Palembang.</w:t>
      </w:r>
      <w:r w:rsidR="0016101D">
        <w:rPr>
          <w:rStyle w:val="FootnoteReference"/>
          <w:rFonts w:ascii="Times New Roman" w:hAnsi="Times New Roman" w:cs="Times New Roman"/>
          <w:sz w:val="24"/>
          <w:szCs w:val="24"/>
        </w:rPr>
        <w:footnoteReference w:id="11"/>
      </w:r>
    </w:p>
    <w:p w:rsidR="000843A5" w:rsidRDefault="00EB4C5A" w:rsidP="005E23E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demikian dapat diambil kesimpulan, dalam pembelajaran Fiqi</w:t>
      </w:r>
      <w:r w:rsidR="00E40505">
        <w:rPr>
          <w:rFonts w:ascii="Times New Roman" w:hAnsi="Times New Roman" w:cs="Times New Roman"/>
          <w:sz w:val="24"/>
          <w:szCs w:val="24"/>
        </w:rPr>
        <w:t>h materi yang diajarkan guru MTs</w:t>
      </w:r>
      <w:r>
        <w:rPr>
          <w:rFonts w:ascii="Times New Roman" w:hAnsi="Times New Roman" w:cs="Times New Roman"/>
          <w:sz w:val="24"/>
          <w:szCs w:val="24"/>
        </w:rPr>
        <w:t xml:space="preserve"> Negeri 2 Palembang tidaklah kaku bahkan terkesan luas, serta tidak memihak pemakaian satu mazhab tertentu sehingga betul-betul siswa menyerap pelajaran dengan kajian yang mendalam dan tidak menyalahkan serta merasa benar akan aliran mazhab Fiqih yang dipegangnya.</w:t>
      </w:r>
      <w:r w:rsidR="004C2D9F">
        <w:rPr>
          <w:rFonts w:ascii="Times New Roman" w:hAnsi="Times New Roman" w:cs="Times New Roman"/>
          <w:sz w:val="24"/>
          <w:szCs w:val="24"/>
        </w:rPr>
        <w:t xml:space="preserve"> Semua ini adalah berkat penerapan pengetahuan tentang </w:t>
      </w:r>
      <w:r w:rsidR="003C2F54">
        <w:rPr>
          <w:rFonts w:ascii="Times New Roman" w:hAnsi="Times New Roman" w:cs="Times New Roman"/>
          <w:sz w:val="24"/>
          <w:szCs w:val="24"/>
        </w:rPr>
        <w:t xml:space="preserve">perkembangan </w:t>
      </w:r>
      <w:r w:rsidR="004C2D9F">
        <w:rPr>
          <w:rFonts w:ascii="Times New Roman" w:hAnsi="Times New Roman" w:cs="Times New Roman"/>
          <w:sz w:val="24"/>
          <w:szCs w:val="24"/>
        </w:rPr>
        <w:t>kurikulum yang guru miliki dan kemampuan menginovasi pendidikan atau pembelajaran.</w:t>
      </w:r>
      <w:r>
        <w:rPr>
          <w:rFonts w:ascii="Times New Roman" w:hAnsi="Times New Roman" w:cs="Times New Roman"/>
          <w:sz w:val="24"/>
          <w:szCs w:val="24"/>
        </w:rPr>
        <w:t xml:space="preserve"> Kemudian ketika guru menemui kendala dalam menguasai materi pelajaran, para guru bertanya kepada sesama guru Fiqih yang lebih paham atau membuka buku serta internet tenta</w:t>
      </w:r>
      <w:r w:rsidR="0016101D">
        <w:rPr>
          <w:rFonts w:ascii="Times New Roman" w:hAnsi="Times New Roman" w:cs="Times New Roman"/>
          <w:sz w:val="24"/>
          <w:szCs w:val="24"/>
        </w:rPr>
        <w:t>ng materi yang belum dipahami.</w:t>
      </w:r>
      <w:r w:rsidR="0016101D">
        <w:rPr>
          <w:rFonts w:ascii="Times New Roman" w:hAnsi="Times New Roman" w:cs="Times New Roman"/>
          <w:sz w:val="24"/>
          <w:szCs w:val="24"/>
        </w:rPr>
        <w:tab/>
      </w:r>
    </w:p>
    <w:p w:rsidR="00624391" w:rsidRPr="003759B8" w:rsidRDefault="00624391" w:rsidP="00624391">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Penggunaaan Media P</w:t>
      </w:r>
      <w:r w:rsidRPr="003759B8">
        <w:rPr>
          <w:rFonts w:ascii="Times New Roman" w:hAnsi="Times New Roman" w:cs="Times New Roman"/>
          <w:b/>
          <w:sz w:val="24"/>
          <w:szCs w:val="24"/>
        </w:rPr>
        <w:t>embelajaran oleh Guru Fiqih MTS Negeri 2 Palembang</w:t>
      </w:r>
    </w:p>
    <w:p w:rsidR="00624391" w:rsidRPr="008E7C4A" w:rsidRDefault="00624391" w:rsidP="00624391">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Media pembelajaran adalah alat bantu sebagai penyalur pesan pada proses belajar baik di dalam kelas maupun di luar kelas untuk mencapai tujuan pengajaran.</w:t>
      </w:r>
    </w:p>
    <w:p w:rsidR="00624391" w:rsidRDefault="00624391" w:rsidP="00624391">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 xml:space="preserve">Dalam proses belajar mengajar kehadiran media mempunyai arti yang sangat penting. Karena dalam kegiatan tersebut ketidakjelasan bahan yang disampaikan dapat dibantu dengan menghadirkan media sebagai perantara. Kerumitan bahan yang disampaikan kepada anak didik dapat disederhanakan dengan bantuan media. Media dapat mewakili apa saja yang kurang mampu guru ucapkan melalui kata-kata atau </w:t>
      </w:r>
      <w:r w:rsidRPr="008E7C4A">
        <w:rPr>
          <w:rFonts w:ascii="Times New Roman" w:hAnsi="Times New Roman" w:cs="Times New Roman"/>
          <w:sz w:val="24"/>
          <w:szCs w:val="24"/>
        </w:rPr>
        <w:lastRenderedPageBreak/>
        <w:t>kalimat tertentu. Bahkan  keabstrakan bahan dapat dikonkretkan dengan kehadiran media. Dengan demikian, anak didik lebih mudah mencerna bahan daripada tanpa bantuan media.</w:t>
      </w:r>
      <w:r>
        <w:rPr>
          <w:rStyle w:val="FootnoteReference"/>
          <w:rFonts w:ascii="Times New Roman" w:hAnsi="Times New Roman" w:cs="Times New Roman"/>
          <w:sz w:val="24"/>
          <w:szCs w:val="24"/>
        </w:rPr>
        <w:footnoteReference w:id="12"/>
      </w:r>
    </w:p>
    <w:p w:rsidR="00624391" w:rsidRDefault="00624391" w:rsidP="006243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Ibu Marlina selaku guru Fiqih menuturkan:</w:t>
      </w:r>
    </w:p>
    <w:p w:rsidR="00624391" w:rsidRDefault="00624391" w:rsidP="00624391">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“Media merupakan alat bantu yang memudahkan dalam  menyampaikan materi agar mudah dimengerti dan dikuasai serta dimiliki oleh peserta didik dalam proses pembelajaran. Penggunaan media dalam proses pembelajaran merupakan suatu langkah yang dilakukan oleh seorang guru agar apa yang disampaikan kepada peserta didiknya dapat dimengerti dan diserap serta diterapkan oleh mereka.”</w:t>
      </w:r>
      <w:r>
        <w:rPr>
          <w:rStyle w:val="FootnoteReference"/>
          <w:rFonts w:ascii="Times New Roman" w:hAnsi="Times New Roman" w:cs="Times New Roman"/>
          <w:i/>
          <w:sz w:val="24"/>
          <w:szCs w:val="24"/>
        </w:rPr>
        <w:footnoteReference w:id="13"/>
      </w:r>
    </w:p>
    <w:p w:rsidR="00624391" w:rsidRPr="009F3063" w:rsidRDefault="00624391" w:rsidP="00624391">
      <w:pPr>
        <w:spacing w:after="0" w:line="240" w:lineRule="auto"/>
        <w:ind w:left="720"/>
        <w:jc w:val="both"/>
        <w:rPr>
          <w:rFonts w:ascii="Times New Roman" w:hAnsi="Times New Roman" w:cs="Times New Roman"/>
          <w:i/>
          <w:sz w:val="24"/>
          <w:szCs w:val="24"/>
        </w:rPr>
      </w:pPr>
    </w:p>
    <w:p w:rsidR="00624391" w:rsidRPr="008E7C4A" w:rsidRDefault="00624391" w:rsidP="00624391">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Faktor-faktor yang perlu diperhatikan dalam</w:t>
      </w:r>
      <w:r>
        <w:rPr>
          <w:rFonts w:ascii="Times New Roman" w:hAnsi="Times New Roman" w:cs="Times New Roman"/>
          <w:sz w:val="24"/>
          <w:szCs w:val="24"/>
        </w:rPr>
        <w:t xml:space="preserve"> penggunaan media pengajaran yaitu :</w:t>
      </w:r>
    </w:p>
    <w:p w:rsidR="00624391" w:rsidRPr="008E7C4A" w:rsidRDefault="00624391" w:rsidP="00624391">
      <w:pPr>
        <w:pStyle w:val="ListParagraph"/>
        <w:numPr>
          <w:ilvl w:val="0"/>
          <w:numId w:val="10"/>
        </w:numPr>
        <w:spacing w:after="0" w:line="480" w:lineRule="auto"/>
        <w:jc w:val="both"/>
        <w:rPr>
          <w:rFonts w:ascii="Times New Roman" w:hAnsi="Times New Roman" w:cs="Times New Roman"/>
          <w:sz w:val="24"/>
          <w:szCs w:val="24"/>
        </w:rPr>
      </w:pPr>
      <w:r w:rsidRPr="008E7C4A">
        <w:rPr>
          <w:rFonts w:ascii="Times New Roman" w:hAnsi="Times New Roman" w:cs="Times New Roman"/>
          <w:sz w:val="24"/>
          <w:szCs w:val="24"/>
        </w:rPr>
        <w:t>Objektivitas</w:t>
      </w:r>
    </w:p>
    <w:p w:rsidR="00624391" w:rsidRPr="008E7C4A" w:rsidRDefault="00624391" w:rsidP="00624391">
      <w:pPr>
        <w:pStyle w:val="ListParagraph"/>
        <w:numPr>
          <w:ilvl w:val="0"/>
          <w:numId w:val="10"/>
        </w:numPr>
        <w:spacing w:after="0" w:line="480" w:lineRule="auto"/>
        <w:jc w:val="both"/>
        <w:rPr>
          <w:rFonts w:ascii="Times New Roman" w:hAnsi="Times New Roman" w:cs="Times New Roman"/>
          <w:sz w:val="24"/>
          <w:szCs w:val="24"/>
        </w:rPr>
      </w:pPr>
      <w:r w:rsidRPr="008E7C4A">
        <w:rPr>
          <w:rFonts w:ascii="Times New Roman" w:hAnsi="Times New Roman" w:cs="Times New Roman"/>
          <w:sz w:val="24"/>
          <w:szCs w:val="24"/>
        </w:rPr>
        <w:t>Program pengajaran</w:t>
      </w:r>
    </w:p>
    <w:p w:rsidR="00624391" w:rsidRPr="008E7C4A" w:rsidRDefault="00624391" w:rsidP="00624391">
      <w:pPr>
        <w:pStyle w:val="ListParagraph"/>
        <w:numPr>
          <w:ilvl w:val="0"/>
          <w:numId w:val="10"/>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Sasaran program</w:t>
      </w:r>
    </w:p>
    <w:p w:rsidR="00624391" w:rsidRPr="008E7C4A" w:rsidRDefault="00624391" w:rsidP="00624391">
      <w:pPr>
        <w:pStyle w:val="ListParagraph"/>
        <w:numPr>
          <w:ilvl w:val="0"/>
          <w:numId w:val="10"/>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Situasi dan Kondisi</w:t>
      </w:r>
    </w:p>
    <w:p w:rsidR="00624391" w:rsidRDefault="00624391" w:rsidP="00624391">
      <w:pPr>
        <w:pStyle w:val="ListParagraph"/>
        <w:numPr>
          <w:ilvl w:val="0"/>
          <w:numId w:val="10"/>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Kualitas tehnik media</w:t>
      </w:r>
    </w:p>
    <w:p w:rsidR="00624391" w:rsidRPr="00F9363B" w:rsidRDefault="00624391" w:rsidP="00624391">
      <w:pPr>
        <w:pStyle w:val="ListParagraph"/>
        <w:numPr>
          <w:ilvl w:val="0"/>
          <w:numId w:val="10"/>
        </w:numPr>
        <w:spacing w:after="0" w:line="480" w:lineRule="auto"/>
        <w:jc w:val="both"/>
        <w:rPr>
          <w:rFonts w:ascii="Times New Roman" w:hAnsi="Times New Roman" w:cs="Times New Roman"/>
          <w:sz w:val="24"/>
          <w:szCs w:val="24"/>
        </w:rPr>
      </w:pPr>
      <w:r w:rsidRPr="00F9363B">
        <w:rPr>
          <w:rFonts w:ascii="Times New Roman" w:hAnsi="Times New Roman" w:cs="Times New Roman"/>
          <w:sz w:val="24"/>
          <w:szCs w:val="24"/>
        </w:rPr>
        <w:t>Keefektifan dan Efisiensi Penggunaan</w:t>
      </w:r>
      <w:r>
        <w:rPr>
          <w:rStyle w:val="FootnoteReference"/>
          <w:rFonts w:ascii="Times New Roman" w:hAnsi="Times New Roman" w:cs="Times New Roman"/>
          <w:sz w:val="24"/>
          <w:szCs w:val="24"/>
        </w:rPr>
        <w:footnoteReference w:id="14"/>
      </w:r>
    </w:p>
    <w:p w:rsidR="00624391" w:rsidRPr="008E7C4A" w:rsidRDefault="00624391" w:rsidP="00624391">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 xml:space="preserve">Penggunaan media sebagai alat bantu tidak bisa sembarangan menurut sekehendak hati guru. Tetapi harus memperhatikan dan mempertimbangkan tujuan. Media yang dapat menunjang tercapainya tujuan pengajaran tentu lebih diperhatikan. Sedangkan media yang tidak menunjang tentu saja harus disingkirkan jauh-jauh </w:t>
      </w:r>
      <w:r w:rsidRPr="008E7C4A">
        <w:rPr>
          <w:rFonts w:ascii="Times New Roman" w:hAnsi="Times New Roman" w:cs="Times New Roman"/>
          <w:sz w:val="24"/>
          <w:szCs w:val="24"/>
        </w:rPr>
        <w:lastRenderedPageBreak/>
        <w:t xml:space="preserve">untuk sementara. Kompetensi guru sendiri patut dijadikan perhitungan. Apakah mampu atau tidak untuk mempergunakan media tersebut. Jika tidak, maka jangan mempergunakannya, sebab hal itu akan sia-sia. Malahan bisa mengacaukan jalannya proses belajar mengajar. </w:t>
      </w:r>
    </w:p>
    <w:p w:rsidR="00624391" w:rsidRDefault="00624391" w:rsidP="00E40505">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Dari uraian di atas dapat disimpulkan bahwa sebagai alat bantu, media mempunyai fungsi untuk melicinkan jalan untuk tercapainya tujuan pengajaran. Hal ini dilandasi dengan keyakinan bahwa proses belajar mengajar dengan bantuan media mempertinggi kegiatan belajar anak didik dalam tenggang waktu yang cukup lama. Hal ini berarti bahwa kegiatan belajar anak didik dengan bantuan media akan menghasilkan proses dan hasil belajar yang lebih baik daripada tanpa bantuan media. Dan guru harus betul menguasai dan kompeten dalam mengaplikasikan media dalam pembelajaran kepada peserta didik demi tercapainya tujuan pengajaran.</w:t>
      </w:r>
    </w:p>
    <w:p w:rsidR="00624391" w:rsidRDefault="00624391" w:rsidP="006243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jenisnya media dibagi ke dalam :</w:t>
      </w:r>
      <w:r>
        <w:rPr>
          <w:rStyle w:val="FootnoteReference"/>
          <w:rFonts w:ascii="Times New Roman" w:hAnsi="Times New Roman" w:cs="Times New Roman"/>
          <w:sz w:val="24"/>
          <w:szCs w:val="24"/>
        </w:rPr>
        <w:footnoteReference w:id="15"/>
      </w:r>
    </w:p>
    <w:p w:rsidR="00624391" w:rsidRDefault="00624391" w:rsidP="00624391">
      <w:pPr>
        <w:pStyle w:val="ListParagraph"/>
        <w:numPr>
          <w:ilvl w:val="1"/>
          <w:numId w:val="5"/>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Media Auditif</w:t>
      </w:r>
    </w:p>
    <w:p w:rsidR="00624391" w:rsidRPr="005E23ED" w:rsidRDefault="00624391" w:rsidP="0062439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Media auditif adalah media yang hanya mengandalkan kemampuan suara saja seperti, radio, </w:t>
      </w:r>
      <w:r>
        <w:rPr>
          <w:rFonts w:ascii="Times New Roman" w:hAnsi="Times New Roman" w:cs="Times New Roman"/>
          <w:i/>
          <w:sz w:val="24"/>
          <w:szCs w:val="24"/>
        </w:rPr>
        <w:t>cassette recorder,</w:t>
      </w:r>
      <w:r>
        <w:rPr>
          <w:rFonts w:ascii="Times New Roman" w:hAnsi="Times New Roman" w:cs="Times New Roman"/>
          <w:sz w:val="24"/>
          <w:szCs w:val="24"/>
        </w:rPr>
        <w:t xml:space="preserve"> piringan hitam. Media ini tidak cocok untuk orang tuli atau mempunyai kelainan dalam pendengaran.</w:t>
      </w:r>
    </w:p>
    <w:p w:rsidR="00624391" w:rsidRDefault="00624391" w:rsidP="0062439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  Media Visual</w:t>
      </w:r>
    </w:p>
    <w:p w:rsidR="00624391" w:rsidRDefault="00624391" w:rsidP="0062439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Media visual adalah media yang hanya mengandalkan indera penglihatan. Media visual ini ada yang menampilkan gambar diam seperti film </w:t>
      </w:r>
      <w:r>
        <w:rPr>
          <w:rFonts w:ascii="Times New Roman" w:hAnsi="Times New Roman" w:cs="Times New Roman"/>
          <w:i/>
          <w:sz w:val="24"/>
          <w:szCs w:val="24"/>
        </w:rPr>
        <w:t>strip</w:t>
      </w:r>
      <w:r>
        <w:rPr>
          <w:rFonts w:ascii="Times New Roman" w:hAnsi="Times New Roman" w:cs="Times New Roman"/>
          <w:sz w:val="24"/>
          <w:szCs w:val="24"/>
        </w:rPr>
        <w:t xml:space="preserve"> (film rangkai), </w:t>
      </w:r>
      <w:r>
        <w:rPr>
          <w:rFonts w:ascii="Times New Roman" w:hAnsi="Times New Roman" w:cs="Times New Roman"/>
          <w:i/>
          <w:sz w:val="24"/>
          <w:szCs w:val="24"/>
        </w:rPr>
        <w:t>slides</w:t>
      </w:r>
      <w:r>
        <w:rPr>
          <w:rFonts w:ascii="Times New Roman" w:hAnsi="Times New Roman" w:cs="Times New Roman"/>
          <w:sz w:val="24"/>
          <w:szCs w:val="24"/>
        </w:rPr>
        <w:t xml:space="preserve"> (film bingkai), foto, gambar, atau lukisan, dan cetakan. Ada </w:t>
      </w:r>
      <w:r>
        <w:rPr>
          <w:rFonts w:ascii="Times New Roman" w:hAnsi="Times New Roman" w:cs="Times New Roman"/>
          <w:sz w:val="24"/>
          <w:szCs w:val="24"/>
        </w:rPr>
        <w:lastRenderedPageBreak/>
        <w:t>pula media visual yang menampilkan gambar atau simbol yang bergerak seperti film bisu, dan film kartun.</w:t>
      </w:r>
    </w:p>
    <w:p w:rsidR="00624391" w:rsidRDefault="00624391" w:rsidP="0062439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c.  Media Audiovisual</w:t>
      </w:r>
    </w:p>
    <w:p w:rsidR="00624391" w:rsidRDefault="00624391" w:rsidP="0062439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Media audiovisual adalah media yang mempunyai unsur suara dan unsur gambar. Jenis media ini mempunyai kemampuan yang lebih baik, karena meliputi kedua jenis media yang pertama dan kedua.</w:t>
      </w:r>
    </w:p>
    <w:p w:rsidR="00624391" w:rsidRDefault="00624391" w:rsidP="006243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wawancara dengan beberapa guru menyangkut media apa yang sering digunakan dalam pembelajaran Fiqih dapat dilihat dari pernyataan Ibu Ani Warni:</w:t>
      </w:r>
    </w:p>
    <w:p w:rsidR="00624391" w:rsidRDefault="00624391" w:rsidP="00624391">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“Media yang sering digunakan yaitu berupa buku teks, modul, Workbook, majalah ilmiah, foto-foto gambar, OHP proyektor, dan alat-alat praktik seperti dalam penyelenggaran jenazah adanya boneka, kain kafan, dan sebagainya.”</w:t>
      </w:r>
      <w:r>
        <w:rPr>
          <w:rStyle w:val="FootnoteReference"/>
          <w:rFonts w:ascii="Times New Roman" w:hAnsi="Times New Roman" w:cs="Times New Roman"/>
          <w:i/>
          <w:sz w:val="24"/>
          <w:szCs w:val="24"/>
        </w:rPr>
        <w:footnoteReference w:id="16"/>
      </w:r>
    </w:p>
    <w:p w:rsidR="00624391" w:rsidRDefault="00624391" w:rsidP="00624391">
      <w:pPr>
        <w:spacing w:after="0" w:line="240" w:lineRule="auto"/>
        <w:ind w:left="720"/>
        <w:jc w:val="both"/>
        <w:rPr>
          <w:rFonts w:ascii="Times New Roman" w:hAnsi="Times New Roman" w:cs="Times New Roman"/>
          <w:i/>
          <w:sz w:val="24"/>
          <w:szCs w:val="24"/>
        </w:rPr>
      </w:pPr>
    </w:p>
    <w:p w:rsidR="00624391" w:rsidRPr="00F6787D" w:rsidRDefault="00624391" w:rsidP="006243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Senada dengan pernyataan beliau, Ibu Humaiyah menambahkan penggunaan media  yang sering ia pakai dalam pembelajaran Fiqih berupa OHP, proyektor, tape </w:t>
      </w:r>
      <w:r>
        <w:rPr>
          <w:rFonts w:ascii="Times New Roman" w:hAnsi="Times New Roman" w:cs="Times New Roman"/>
          <w:i/>
          <w:sz w:val="24"/>
          <w:szCs w:val="24"/>
        </w:rPr>
        <w:t>recorder</w:t>
      </w:r>
      <w:r>
        <w:rPr>
          <w:rFonts w:ascii="Times New Roman" w:hAnsi="Times New Roman" w:cs="Times New Roman"/>
          <w:sz w:val="24"/>
          <w:szCs w:val="24"/>
        </w:rPr>
        <w:t>, televisi, foto, gambar poster tentang tuntunan gerakan dalam ibadah, penyelenggaraan jenazah (boneka, kain kafan, keranda), buku teks, modul, majalah ilmiah, dan lain-lain sesuai dengan materi pembelajaran.</w:t>
      </w:r>
      <w:r>
        <w:rPr>
          <w:rStyle w:val="FootnoteReference"/>
          <w:rFonts w:ascii="Times New Roman" w:hAnsi="Times New Roman" w:cs="Times New Roman"/>
          <w:sz w:val="24"/>
          <w:szCs w:val="24"/>
        </w:rPr>
        <w:footnoteReference w:id="17"/>
      </w:r>
    </w:p>
    <w:p w:rsidR="00624391" w:rsidRDefault="00624391" w:rsidP="006243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observasi penulis ketika berada di lokasi penelitian, terlihat adanya pengplikasian citra kompetensi profesional guru dalam mengajar dibuktikan adanya ketika mengajar materi tentang ibadah haji dan umroh, guru telah mempersiapkan media dengan membuat kotak mirip ka’bah dibalut dengan kain hitam yang telah ditulis  huruf Arab dengan </w:t>
      </w:r>
      <w:r>
        <w:rPr>
          <w:rFonts w:ascii="Times New Roman" w:hAnsi="Times New Roman" w:cs="Times New Roman"/>
          <w:i/>
          <w:sz w:val="24"/>
          <w:szCs w:val="24"/>
        </w:rPr>
        <w:t xml:space="preserve">khat </w:t>
      </w:r>
      <w:r>
        <w:rPr>
          <w:rFonts w:ascii="Times New Roman" w:hAnsi="Times New Roman" w:cs="Times New Roman"/>
          <w:sz w:val="24"/>
          <w:szCs w:val="24"/>
        </w:rPr>
        <w:t xml:space="preserve"> yang rapi dan indah hasil buah </w:t>
      </w:r>
      <w:r>
        <w:rPr>
          <w:rFonts w:ascii="Times New Roman" w:hAnsi="Times New Roman" w:cs="Times New Roman"/>
          <w:sz w:val="24"/>
          <w:szCs w:val="24"/>
        </w:rPr>
        <w:lastRenderedPageBreak/>
        <w:t>karya mereka sendiri, dengan media itu anak didik diajarkan bagaimana cara thawaf, sa’i, atau yang lebih dikenal dengan istilah manasik haji bagi siswa. Dengan demikian ketika fasilitas tidak terpenuhi di sekolah, guru akan mencoba alternatif media lain yang sesuai dengan materi.</w:t>
      </w:r>
      <w:r>
        <w:rPr>
          <w:rStyle w:val="FootnoteReference"/>
          <w:rFonts w:ascii="Times New Roman" w:hAnsi="Times New Roman" w:cs="Times New Roman"/>
          <w:sz w:val="24"/>
          <w:szCs w:val="24"/>
        </w:rPr>
        <w:footnoteReference w:id="18"/>
      </w:r>
    </w:p>
    <w:p w:rsidR="002842BB" w:rsidRPr="008A35B1" w:rsidRDefault="00624391" w:rsidP="00E40505">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wacana di atas dapat disimpulkan bahwa guru Fiqih MTs Negeri 2 Palembang sudah dikatakan profesional, dilihat dari mampu dan terampil menggunakan media sesuai dengan tingkat kesesuaian kebutuhan materi yang akan diajarkan</w:t>
      </w:r>
      <w:r w:rsidR="00E40505">
        <w:rPr>
          <w:rFonts w:ascii="Times New Roman" w:hAnsi="Times New Roman" w:cs="Times New Roman"/>
          <w:sz w:val="24"/>
          <w:szCs w:val="24"/>
        </w:rPr>
        <w:t>. Terpenting lagi guru Fiqih MTs</w:t>
      </w:r>
      <w:r>
        <w:rPr>
          <w:rFonts w:ascii="Times New Roman" w:hAnsi="Times New Roman" w:cs="Times New Roman"/>
          <w:sz w:val="24"/>
          <w:szCs w:val="24"/>
        </w:rPr>
        <w:t xml:space="preserve"> Negeri 2 tidak kelihatan menemui kendala atau mati kutu ketika sarana pembelajaran tidak memungkinkan, dengan kreasi dan pengetahuan yang ia miliki mereka mencoba inovasi pemakaian media seadanya tetapi tetap dalam konteks materi, sehingga proses pembelajaran tidak  terganggu atau kering dari nuansa kejenuhan.</w:t>
      </w:r>
    </w:p>
    <w:p w:rsidR="00F41063" w:rsidRPr="00FE3F7C" w:rsidRDefault="00F41063" w:rsidP="00FE3F7C">
      <w:pPr>
        <w:pStyle w:val="ListParagraph"/>
        <w:numPr>
          <w:ilvl w:val="0"/>
          <w:numId w:val="20"/>
        </w:numPr>
        <w:spacing w:line="480" w:lineRule="auto"/>
        <w:jc w:val="both"/>
        <w:rPr>
          <w:rFonts w:ascii="Times New Roman" w:hAnsi="Times New Roman" w:cs="Times New Roman"/>
          <w:b/>
          <w:sz w:val="24"/>
          <w:szCs w:val="24"/>
        </w:rPr>
      </w:pPr>
      <w:r w:rsidRPr="00FE3F7C">
        <w:rPr>
          <w:rFonts w:ascii="Times New Roman" w:hAnsi="Times New Roman" w:cs="Times New Roman"/>
          <w:b/>
          <w:sz w:val="24"/>
          <w:szCs w:val="24"/>
        </w:rPr>
        <w:t>Penggunaan Metode Pembelajaran Guru Fiqih MTS Negeri 2 Palembang</w:t>
      </w:r>
    </w:p>
    <w:p w:rsidR="009327BB" w:rsidRPr="008E7C4A" w:rsidRDefault="009327BB" w:rsidP="00F41063">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Metode adalah suatu cara atau tehnik yang digunakan oleh seorang guru sebelum menya</w:t>
      </w:r>
      <w:r w:rsidR="00FE3F7C">
        <w:rPr>
          <w:rFonts w:ascii="Times New Roman" w:hAnsi="Times New Roman" w:cs="Times New Roman"/>
          <w:sz w:val="24"/>
          <w:szCs w:val="24"/>
        </w:rPr>
        <w:t xml:space="preserve">mpaikan materi pelajaran, agar </w:t>
      </w:r>
      <w:r w:rsidRPr="008E7C4A">
        <w:rPr>
          <w:rFonts w:ascii="Times New Roman" w:hAnsi="Times New Roman" w:cs="Times New Roman"/>
          <w:sz w:val="24"/>
          <w:szCs w:val="24"/>
        </w:rPr>
        <w:t xml:space="preserve">dalam penyampaian materi tersebut dapat diterima oleh siswa, sesuai dengan apa yang diharapkan oleh guru dan sekolah dalam proses belajar mengajar. </w:t>
      </w:r>
      <w:r w:rsidR="0016101D">
        <w:rPr>
          <w:rStyle w:val="FootnoteReference"/>
          <w:rFonts w:ascii="Times New Roman" w:hAnsi="Times New Roman" w:cs="Times New Roman"/>
          <w:sz w:val="24"/>
          <w:szCs w:val="24"/>
        </w:rPr>
        <w:footnoteReference w:id="19"/>
      </w:r>
    </w:p>
    <w:p w:rsidR="00F41063" w:rsidRPr="008E7C4A" w:rsidRDefault="009327BB" w:rsidP="00F41063">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 xml:space="preserve"> Penulis pernah mendengar ucapan dari </w:t>
      </w:r>
      <w:r w:rsidR="00D62F81">
        <w:rPr>
          <w:rFonts w:ascii="Times New Roman" w:hAnsi="Times New Roman" w:cs="Times New Roman"/>
          <w:sz w:val="24"/>
          <w:szCs w:val="24"/>
        </w:rPr>
        <w:t>pepatah A</w:t>
      </w:r>
      <w:r w:rsidR="003B0403" w:rsidRPr="008E7C4A">
        <w:rPr>
          <w:rFonts w:ascii="Times New Roman" w:hAnsi="Times New Roman" w:cs="Times New Roman"/>
          <w:sz w:val="24"/>
          <w:szCs w:val="24"/>
        </w:rPr>
        <w:t>rab</w:t>
      </w:r>
      <w:r w:rsidRPr="008E7C4A">
        <w:rPr>
          <w:rFonts w:ascii="Times New Roman" w:hAnsi="Times New Roman" w:cs="Times New Roman"/>
          <w:sz w:val="24"/>
          <w:szCs w:val="24"/>
        </w:rPr>
        <w:t xml:space="preserve"> yang </w:t>
      </w:r>
      <w:r w:rsidR="00EB4C5A">
        <w:rPr>
          <w:rFonts w:ascii="Times New Roman" w:hAnsi="Times New Roman" w:cs="Times New Roman"/>
          <w:sz w:val="24"/>
          <w:szCs w:val="24"/>
        </w:rPr>
        <w:t xml:space="preserve"> mengatakan bahwa </w:t>
      </w:r>
      <w:r w:rsidR="003B0403" w:rsidRPr="008E7C4A">
        <w:rPr>
          <w:rFonts w:ascii="Times New Roman" w:hAnsi="Times New Roman" w:cs="Times New Roman"/>
          <w:sz w:val="24"/>
          <w:szCs w:val="24"/>
        </w:rPr>
        <w:t xml:space="preserve"> </w:t>
      </w:r>
      <w:r w:rsidR="00EB4C5A">
        <w:rPr>
          <w:rFonts w:ascii="Times New Roman" w:hAnsi="Times New Roman" w:cs="Times New Roman"/>
          <w:sz w:val="24"/>
          <w:szCs w:val="24"/>
        </w:rPr>
        <w:t>“</w:t>
      </w:r>
      <w:r w:rsidR="003B0403" w:rsidRPr="008E7C4A">
        <w:rPr>
          <w:rFonts w:ascii="Times New Roman" w:hAnsi="Times New Roman" w:cs="Times New Roman"/>
          <w:i/>
          <w:sz w:val="24"/>
          <w:szCs w:val="24"/>
        </w:rPr>
        <w:t>Ath thoriqu ahammu minal maddah”</w:t>
      </w:r>
      <w:r w:rsidR="00E72AC8">
        <w:rPr>
          <w:rStyle w:val="FootnoteReference"/>
          <w:rFonts w:ascii="Times New Roman" w:hAnsi="Times New Roman" w:cs="Times New Roman"/>
          <w:i/>
          <w:sz w:val="24"/>
          <w:szCs w:val="24"/>
        </w:rPr>
        <w:footnoteReference w:id="20"/>
      </w:r>
      <w:r w:rsidR="003B0403" w:rsidRPr="008E7C4A">
        <w:rPr>
          <w:rFonts w:ascii="Times New Roman" w:hAnsi="Times New Roman" w:cs="Times New Roman"/>
          <w:i/>
          <w:sz w:val="24"/>
          <w:szCs w:val="24"/>
        </w:rPr>
        <w:t xml:space="preserve"> </w:t>
      </w:r>
      <w:r w:rsidR="003B0403" w:rsidRPr="008E7C4A">
        <w:rPr>
          <w:rFonts w:ascii="Times New Roman" w:hAnsi="Times New Roman" w:cs="Times New Roman"/>
          <w:sz w:val="24"/>
          <w:szCs w:val="24"/>
        </w:rPr>
        <w:t>yang</w:t>
      </w:r>
      <w:r w:rsidR="003B0403" w:rsidRPr="008E7C4A">
        <w:rPr>
          <w:rFonts w:ascii="Times New Roman" w:hAnsi="Times New Roman" w:cs="Times New Roman"/>
          <w:i/>
          <w:sz w:val="24"/>
          <w:szCs w:val="24"/>
        </w:rPr>
        <w:t xml:space="preserve"> </w:t>
      </w:r>
      <w:r w:rsidR="003B0403" w:rsidRPr="008E7C4A">
        <w:rPr>
          <w:rFonts w:ascii="Times New Roman" w:hAnsi="Times New Roman" w:cs="Times New Roman"/>
          <w:sz w:val="24"/>
          <w:szCs w:val="24"/>
        </w:rPr>
        <w:t xml:space="preserve">artinya  adalah </w:t>
      </w:r>
      <w:r w:rsidR="007851A8" w:rsidRPr="008E7C4A">
        <w:rPr>
          <w:rFonts w:ascii="Times New Roman" w:hAnsi="Times New Roman" w:cs="Times New Roman"/>
          <w:sz w:val="24"/>
          <w:szCs w:val="24"/>
        </w:rPr>
        <w:t xml:space="preserve"> metode</w:t>
      </w:r>
      <w:r w:rsidR="007851A8" w:rsidRPr="008E7C4A">
        <w:rPr>
          <w:rFonts w:ascii="Times New Roman" w:hAnsi="Times New Roman" w:cs="Times New Roman"/>
          <w:i/>
          <w:sz w:val="24"/>
          <w:szCs w:val="24"/>
        </w:rPr>
        <w:t xml:space="preserve"> </w:t>
      </w:r>
      <w:r w:rsidR="007851A8" w:rsidRPr="008E7C4A">
        <w:rPr>
          <w:rFonts w:ascii="Times New Roman" w:hAnsi="Times New Roman" w:cs="Times New Roman"/>
          <w:sz w:val="24"/>
          <w:szCs w:val="24"/>
        </w:rPr>
        <w:t xml:space="preserve">itu lebih </w:t>
      </w:r>
      <w:r w:rsidR="007851A8" w:rsidRPr="008E7C4A">
        <w:rPr>
          <w:rFonts w:ascii="Times New Roman" w:hAnsi="Times New Roman" w:cs="Times New Roman"/>
          <w:sz w:val="24"/>
          <w:szCs w:val="24"/>
        </w:rPr>
        <w:lastRenderedPageBreak/>
        <w:t>penting dari pe</w:t>
      </w:r>
      <w:r w:rsidR="003B0403" w:rsidRPr="008E7C4A">
        <w:rPr>
          <w:rFonts w:ascii="Times New Roman" w:hAnsi="Times New Roman" w:cs="Times New Roman"/>
          <w:sz w:val="24"/>
          <w:szCs w:val="24"/>
        </w:rPr>
        <w:t>nguasaan</w:t>
      </w:r>
      <w:r w:rsidR="003B0403" w:rsidRPr="008E7C4A">
        <w:rPr>
          <w:rFonts w:ascii="Times New Roman" w:hAnsi="Times New Roman" w:cs="Times New Roman"/>
          <w:i/>
          <w:sz w:val="24"/>
          <w:szCs w:val="24"/>
        </w:rPr>
        <w:t xml:space="preserve"> </w:t>
      </w:r>
      <w:r w:rsidR="003B0403" w:rsidRPr="008E7C4A">
        <w:rPr>
          <w:rFonts w:ascii="Times New Roman" w:hAnsi="Times New Roman" w:cs="Times New Roman"/>
          <w:sz w:val="24"/>
          <w:szCs w:val="24"/>
        </w:rPr>
        <w:t>materi.</w:t>
      </w:r>
      <w:r w:rsidR="007851A8" w:rsidRPr="008E7C4A">
        <w:rPr>
          <w:rFonts w:ascii="Times New Roman" w:hAnsi="Times New Roman" w:cs="Times New Roman"/>
          <w:sz w:val="24"/>
          <w:szCs w:val="24"/>
        </w:rPr>
        <w:t xml:space="preserve"> </w:t>
      </w:r>
      <w:r w:rsidR="004E1FC9" w:rsidRPr="008E7C4A">
        <w:rPr>
          <w:rFonts w:ascii="Times New Roman" w:hAnsi="Times New Roman" w:cs="Times New Roman"/>
          <w:sz w:val="24"/>
          <w:szCs w:val="24"/>
        </w:rPr>
        <w:t>Adagium ini bukan berarti menafikan penguasaan materi, tetapi yang lebih membuat siswa tertarik untuk terus dan selalu mengikuti</w:t>
      </w:r>
      <w:r w:rsidR="00E51136" w:rsidRPr="008E7C4A">
        <w:rPr>
          <w:rFonts w:ascii="Times New Roman" w:hAnsi="Times New Roman" w:cs="Times New Roman"/>
          <w:sz w:val="24"/>
          <w:szCs w:val="24"/>
        </w:rPr>
        <w:t xml:space="preserve"> pelajaran adalah karena penampilan guru yang menyenangkan dan cara menyampaikan materi yang mudah dipahami oleh siswa. </w:t>
      </w:r>
      <w:r w:rsidR="00D90848">
        <w:rPr>
          <w:rFonts w:ascii="Times New Roman" w:hAnsi="Times New Roman" w:cs="Times New Roman"/>
          <w:sz w:val="24"/>
          <w:szCs w:val="24"/>
        </w:rPr>
        <w:t>Sebaliknya</w:t>
      </w:r>
      <w:r w:rsidRPr="008E7C4A">
        <w:rPr>
          <w:rFonts w:ascii="Times New Roman" w:hAnsi="Times New Roman" w:cs="Times New Roman"/>
          <w:sz w:val="24"/>
          <w:szCs w:val="24"/>
        </w:rPr>
        <w:t xml:space="preserve"> meskipun materi dikuasai guru dengan baik, jika tidak disampaikan dengan cara yang mengasyikkan peserta didik, rasanya materi itu agak sulit dipahami dengan cepat. Justru para siswa akan merasa bosan dan biasanya akan mencari alasan untuk menghindari pelajaran yang bersangkutan.</w:t>
      </w:r>
      <w:r w:rsidR="00F41063" w:rsidRPr="008E7C4A">
        <w:rPr>
          <w:rFonts w:ascii="Times New Roman" w:hAnsi="Times New Roman" w:cs="Times New Roman"/>
          <w:sz w:val="24"/>
          <w:szCs w:val="24"/>
        </w:rPr>
        <w:t xml:space="preserve"> </w:t>
      </w:r>
    </w:p>
    <w:p w:rsidR="00087CE0" w:rsidRPr="00D90848" w:rsidRDefault="00F41063" w:rsidP="00D90848">
      <w:pPr>
        <w:pStyle w:val="ListParagraph"/>
        <w:spacing w:line="480" w:lineRule="auto"/>
        <w:ind w:left="0" w:firstLine="720"/>
        <w:jc w:val="both"/>
        <w:rPr>
          <w:rFonts w:ascii="Times New Roman" w:hAnsi="Times New Roman" w:cs="Times New Roman"/>
          <w:sz w:val="24"/>
          <w:szCs w:val="24"/>
        </w:rPr>
      </w:pPr>
      <w:r w:rsidRPr="008E7C4A">
        <w:rPr>
          <w:rFonts w:ascii="Times New Roman" w:hAnsi="Times New Roman" w:cs="Times New Roman"/>
          <w:sz w:val="24"/>
          <w:szCs w:val="24"/>
        </w:rPr>
        <w:t xml:space="preserve">Dalam kegiatan belajar mengajar, </w:t>
      </w:r>
      <w:r w:rsidR="002842BB">
        <w:rPr>
          <w:rFonts w:ascii="Times New Roman" w:hAnsi="Times New Roman" w:cs="Times New Roman"/>
          <w:sz w:val="24"/>
          <w:szCs w:val="24"/>
        </w:rPr>
        <w:t>guru tidak harus terpaku dengan</w:t>
      </w:r>
      <w:r w:rsidRPr="008E7C4A">
        <w:rPr>
          <w:rFonts w:ascii="Times New Roman" w:hAnsi="Times New Roman" w:cs="Times New Roman"/>
          <w:sz w:val="24"/>
          <w:szCs w:val="24"/>
        </w:rPr>
        <w:t xml:space="preserve"> satu metode, tetapi guru sebaiknya menggunakan metode yang bervariasi agar jalannnya pengajaran tidak membosankan, tetapi menarik perhatian anak didik. Tetapi juga penggunaan </w:t>
      </w:r>
      <w:r w:rsidR="00E72971" w:rsidRPr="008E7C4A">
        <w:rPr>
          <w:rFonts w:ascii="Times New Roman" w:hAnsi="Times New Roman" w:cs="Times New Roman"/>
          <w:sz w:val="24"/>
          <w:szCs w:val="24"/>
        </w:rPr>
        <w:t>metode yang bervariasi tidak akan menguntungkan kegiatan belajar mengajar bila penggunaannya tidak tepat sesuai dengan situasi yang mendukungnya dan dengan kondisi psikologis anak didik. Oleh karena itu, d</w:t>
      </w:r>
      <w:r w:rsidR="00087CE0">
        <w:rPr>
          <w:rFonts w:ascii="Times New Roman" w:hAnsi="Times New Roman" w:cs="Times New Roman"/>
          <w:sz w:val="24"/>
          <w:szCs w:val="24"/>
        </w:rPr>
        <w:t>isinilah kompetensi guru diperlu</w:t>
      </w:r>
      <w:r w:rsidR="00E72971" w:rsidRPr="008E7C4A">
        <w:rPr>
          <w:rFonts w:ascii="Times New Roman" w:hAnsi="Times New Roman" w:cs="Times New Roman"/>
          <w:sz w:val="24"/>
          <w:szCs w:val="24"/>
        </w:rPr>
        <w:t>kan dalam pemilihan metode yang tepat.</w:t>
      </w:r>
    </w:p>
    <w:p w:rsidR="00E72971" w:rsidRPr="008E7C4A" w:rsidRDefault="001A4150" w:rsidP="00F4106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Winarno Surakhmad </w:t>
      </w:r>
      <w:r w:rsidR="00AF3409">
        <w:rPr>
          <w:rFonts w:ascii="Times New Roman" w:hAnsi="Times New Roman" w:cs="Times New Roman"/>
          <w:sz w:val="24"/>
          <w:szCs w:val="24"/>
        </w:rPr>
        <w:t>yang dikutip dalam buku</w:t>
      </w:r>
      <w:r w:rsidR="00E72971" w:rsidRPr="008E7C4A">
        <w:rPr>
          <w:rFonts w:ascii="Times New Roman" w:hAnsi="Times New Roman" w:cs="Times New Roman"/>
          <w:sz w:val="24"/>
          <w:szCs w:val="24"/>
        </w:rPr>
        <w:t xml:space="preserve"> </w:t>
      </w:r>
      <w:r w:rsidR="00AF3409">
        <w:rPr>
          <w:rFonts w:ascii="Times New Roman" w:hAnsi="Times New Roman" w:cs="Times New Roman"/>
          <w:sz w:val="24"/>
          <w:szCs w:val="24"/>
        </w:rPr>
        <w:t>“</w:t>
      </w:r>
      <w:r w:rsidR="00AF3409">
        <w:rPr>
          <w:rFonts w:ascii="Times New Roman" w:hAnsi="Times New Roman" w:cs="Times New Roman"/>
          <w:i/>
          <w:sz w:val="24"/>
          <w:szCs w:val="24"/>
        </w:rPr>
        <w:t xml:space="preserve">Strategi Belajar Mengajar” </w:t>
      </w:r>
      <w:r w:rsidR="00AF3409">
        <w:rPr>
          <w:rFonts w:ascii="Times New Roman" w:hAnsi="Times New Roman" w:cs="Times New Roman"/>
          <w:sz w:val="24"/>
          <w:szCs w:val="24"/>
        </w:rPr>
        <w:t xml:space="preserve">karangan Syaiful Bahri Djamarah, </w:t>
      </w:r>
      <w:r w:rsidR="00E72971" w:rsidRPr="008E7C4A">
        <w:rPr>
          <w:rFonts w:ascii="Times New Roman" w:hAnsi="Times New Roman" w:cs="Times New Roman"/>
          <w:sz w:val="24"/>
          <w:szCs w:val="24"/>
        </w:rPr>
        <w:t>dalam</w:t>
      </w:r>
      <w:r w:rsidR="00FE3F7C">
        <w:rPr>
          <w:rFonts w:ascii="Times New Roman" w:hAnsi="Times New Roman" w:cs="Times New Roman"/>
          <w:sz w:val="24"/>
          <w:szCs w:val="24"/>
        </w:rPr>
        <w:t xml:space="preserve"> </w:t>
      </w:r>
      <w:r w:rsidR="00E72971" w:rsidRPr="008E7C4A">
        <w:rPr>
          <w:rFonts w:ascii="Times New Roman" w:hAnsi="Times New Roman" w:cs="Times New Roman"/>
          <w:sz w:val="24"/>
          <w:szCs w:val="24"/>
        </w:rPr>
        <w:t>pemilihan dan penentuan meto</w:t>
      </w:r>
      <w:r w:rsidR="00AF3409">
        <w:rPr>
          <w:rFonts w:ascii="Times New Roman" w:hAnsi="Times New Roman" w:cs="Times New Roman"/>
          <w:sz w:val="24"/>
          <w:szCs w:val="24"/>
        </w:rPr>
        <w:t>de pembelajaran dipengaruhi oleh</w:t>
      </w:r>
      <w:r w:rsidR="00E72971" w:rsidRPr="008E7C4A">
        <w:rPr>
          <w:rFonts w:ascii="Times New Roman" w:hAnsi="Times New Roman" w:cs="Times New Roman"/>
          <w:sz w:val="24"/>
          <w:szCs w:val="24"/>
        </w:rPr>
        <w:t xml:space="preserve"> beberapa faktor yaitu :</w:t>
      </w:r>
      <w:r w:rsidR="0016101D">
        <w:rPr>
          <w:rStyle w:val="FootnoteReference"/>
          <w:rFonts w:ascii="Times New Roman" w:hAnsi="Times New Roman" w:cs="Times New Roman"/>
          <w:sz w:val="24"/>
          <w:szCs w:val="24"/>
        </w:rPr>
        <w:footnoteReference w:id="21"/>
      </w:r>
    </w:p>
    <w:p w:rsidR="00E72971" w:rsidRPr="008E7C4A" w:rsidRDefault="00E72971" w:rsidP="00E72971">
      <w:pPr>
        <w:pStyle w:val="ListParagraph"/>
        <w:numPr>
          <w:ilvl w:val="0"/>
          <w:numId w:val="8"/>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Tujuan yang berbagai jenis dan fungsinya</w:t>
      </w:r>
    </w:p>
    <w:p w:rsidR="00E72971" w:rsidRPr="008E7C4A" w:rsidRDefault="00E72971" w:rsidP="00E72971">
      <w:pPr>
        <w:pStyle w:val="ListParagraph"/>
        <w:numPr>
          <w:ilvl w:val="0"/>
          <w:numId w:val="8"/>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Anak didik yang berbagai tingkat kematangannya</w:t>
      </w:r>
    </w:p>
    <w:p w:rsidR="00E72971" w:rsidRPr="008E7C4A" w:rsidRDefault="00E72971" w:rsidP="00E72971">
      <w:pPr>
        <w:pStyle w:val="ListParagraph"/>
        <w:numPr>
          <w:ilvl w:val="0"/>
          <w:numId w:val="8"/>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Situasi yang berbagai keadaannya</w:t>
      </w:r>
    </w:p>
    <w:p w:rsidR="00E72971" w:rsidRPr="008E7C4A" w:rsidRDefault="00E72971" w:rsidP="00E72971">
      <w:pPr>
        <w:pStyle w:val="ListParagraph"/>
        <w:numPr>
          <w:ilvl w:val="0"/>
          <w:numId w:val="8"/>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lastRenderedPageBreak/>
        <w:t>Fasilitas yang berbagai kualitas dan kuantitasnya</w:t>
      </w:r>
    </w:p>
    <w:p w:rsidR="00E72971" w:rsidRPr="008E7C4A" w:rsidRDefault="00E72971" w:rsidP="00A85752">
      <w:pPr>
        <w:pStyle w:val="ListParagraph"/>
        <w:numPr>
          <w:ilvl w:val="0"/>
          <w:numId w:val="8"/>
        </w:numPr>
        <w:spacing w:after="0" w:line="480" w:lineRule="auto"/>
        <w:jc w:val="both"/>
        <w:rPr>
          <w:rFonts w:ascii="Times New Roman" w:hAnsi="Times New Roman" w:cs="Times New Roman"/>
          <w:sz w:val="24"/>
          <w:szCs w:val="24"/>
        </w:rPr>
      </w:pPr>
      <w:r w:rsidRPr="008E7C4A">
        <w:rPr>
          <w:rFonts w:ascii="Times New Roman" w:hAnsi="Times New Roman" w:cs="Times New Roman"/>
          <w:sz w:val="24"/>
          <w:szCs w:val="24"/>
        </w:rPr>
        <w:t>Pribadi guru serta kemampuan Profesionalnya yang berbeda-beda</w:t>
      </w:r>
    </w:p>
    <w:p w:rsidR="003B0403" w:rsidRPr="008E7C4A" w:rsidRDefault="003B0403" w:rsidP="00A85752">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Dapat diambil kesimpulan yang berarti bahwa pemi</w:t>
      </w:r>
      <w:r w:rsidR="002842BB">
        <w:rPr>
          <w:rFonts w:ascii="Times New Roman" w:hAnsi="Times New Roman" w:cs="Times New Roman"/>
          <w:sz w:val="24"/>
          <w:szCs w:val="24"/>
        </w:rPr>
        <w:t>lihan suatu metode pembelajaran</w:t>
      </w:r>
      <w:r w:rsidRPr="008E7C4A">
        <w:rPr>
          <w:rFonts w:ascii="Times New Roman" w:hAnsi="Times New Roman" w:cs="Times New Roman"/>
          <w:sz w:val="24"/>
          <w:szCs w:val="24"/>
        </w:rPr>
        <w:t xml:space="preserve"> itu tidaklah sembarangan. Janganlah kita mengira bahwa penentuan suatu metode</w:t>
      </w:r>
      <w:r w:rsidR="007851A8" w:rsidRPr="008E7C4A">
        <w:rPr>
          <w:rFonts w:ascii="Times New Roman" w:hAnsi="Times New Roman" w:cs="Times New Roman"/>
          <w:sz w:val="24"/>
          <w:szCs w:val="24"/>
        </w:rPr>
        <w:t xml:space="preserve"> itu  tanpa harus mempertimbangkan faktor-faktor lain. Maka itu, siapa pun yang telah menjadi guru harus mengenal, memahami, dan mempedomaninya ketika akan melaksanakan pemilihan dan penentuan metode. Tanpa  mengindahkan hal ini, metode yang dipergunakannya bisa-bisa tiada arti.</w:t>
      </w:r>
    </w:p>
    <w:p w:rsidR="005E23ED" w:rsidRPr="008E7C4A" w:rsidRDefault="007851A8" w:rsidP="00E17EE4">
      <w:pPr>
        <w:spacing w:after="0" w:line="480" w:lineRule="auto"/>
        <w:ind w:firstLine="720"/>
        <w:jc w:val="both"/>
        <w:rPr>
          <w:rFonts w:ascii="Times New Roman" w:hAnsi="Times New Roman" w:cs="Times New Roman"/>
          <w:sz w:val="24"/>
          <w:szCs w:val="24"/>
        </w:rPr>
      </w:pPr>
      <w:r w:rsidRPr="008E7C4A">
        <w:rPr>
          <w:rFonts w:ascii="Times New Roman" w:hAnsi="Times New Roman" w:cs="Times New Roman"/>
          <w:sz w:val="24"/>
          <w:szCs w:val="24"/>
        </w:rPr>
        <w:t>Adapun berbagai macam metode pembelaja</w:t>
      </w:r>
      <w:r w:rsidR="00884F88" w:rsidRPr="008E7C4A">
        <w:rPr>
          <w:rFonts w:ascii="Times New Roman" w:hAnsi="Times New Roman" w:cs="Times New Roman"/>
          <w:sz w:val="24"/>
          <w:szCs w:val="24"/>
        </w:rPr>
        <w:t>ran Fiqih ataupun pendidikan agama Islam yang dapat digunakan oleh guru antara lain :</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ceramah</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tanya jawab</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diskusi</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demonstrasi</w:t>
      </w:r>
    </w:p>
    <w:p w:rsidR="00884F88" w:rsidRPr="008E7C4A" w:rsidRDefault="009B7F96" w:rsidP="00884F8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4F88" w:rsidRPr="008E7C4A">
        <w:rPr>
          <w:rFonts w:ascii="Times New Roman" w:hAnsi="Times New Roman" w:cs="Times New Roman"/>
          <w:sz w:val="24"/>
          <w:szCs w:val="24"/>
        </w:rPr>
        <w:t>Metode drill (latihan)</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resitasi (pemberian tugas)</w:t>
      </w:r>
    </w:p>
    <w:p w:rsidR="00884F88" w:rsidRPr="008E7C4A" w:rsidRDefault="00884F88" w:rsidP="00884F88">
      <w:pPr>
        <w:pStyle w:val="ListParagraph"/>
        <w:numPr>
          <w:ilvl w:val="0"/>
          <w:numId w:val="9"/>
        </w:numPr>
        <w:spacing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nasehat</w:t>
      </w:r>
    </w:p>
    <w:p w:rsidR="00884F88" w:rsidRPr="008E7C4A" w:rsidRDefault="009974EB" w:rsidP="00884F8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Met</w:t>
      </w:r>
      <w:r w:rsidR="00884F88" w:rsidRPr="008E7C4A">
        <w:rPr>
          <w:rFonts w:ascii="Times New Roman" w:hAnsi="Times New Roman" w:cs="Times New Roman"/>
          <w:sz w:val="24"/>
          <w:szCs w:val="24"/>
        </w:rPr>
        <w:t>ode pembiasaan</w:t>
      </w:r>
    </w:p>
    <w:p w:rsidR="00087CE0" w:rsidRDefault="00884F88" w:rsidP="005E23ED">
      <w:pPr>
        <w:pStyle w:val="ListParagraph"/>
        <w:numPr>
          <w:ilvl w:val="0"/>
          <w:numId w:val="9"/>
        </w:numPr>
        <w:spacing w:after="0" w:line="480" w:lineRule="auto"/>
        <w:jc w:val="both"/>
        <w:rPr>
          <w:rFonts w:ascii="Times New Roman" w:hAnsi="Times New Roman" w:cs="Times New Roman"/>
          <w:sz w:val="24"/>
          <w:szCs w:val="24"/>
        </w:rPr>
      </w:pPr>
      <w:r w:rsidRPr="008E7C4A">
        <w:rPr>
          <w:rFonts w:ascii="Times New Roman" w:hAnsi="Times New Roman" w:cs="Times New Roman"/>
          <w:sz w:val="24"/>
          <w:szCs w:val="24"/>
        </w:rPr>
        <w:t>Metode keteladanan</w:t>
      </w:r>
      <w:r w:rsidR="0045106D">
        <w:rPr>
          <w:rFonts w:ascii="Times New Roman" w:hAnsi="Times New Roman" w:cs="Times New Roman"/>
          <w:sz w:val="24"/>
          <w:szCs w:val="24"/>
        </w:rPr>
        <w:t>.</w:t>
      </w:r>
      <w:r w:rsidR="0016101D">
        <w:rPr>
          <w:rStyle w:val="FootnoteReference"/>
          <w:rFonts w:ascii="Times New Roman" w:hAnsi="Times New Roman" w:cs="Times New Roman"/>
          <w:sz w:val="24"/>
          <w:szCs w:val="24"/>
        </w:rPr>
        <w:footnoteReference w:id="22"/>
      </w:r>
    </w:p>
    <w:p w:rsidR="00087CE0" w:rsidRDefault="00087CE0" w:rsidP="005E23ED">
      <w:pPr>
        <w:spacing w:after="0" w:line="480" w:lineRule="auto"/>
        <w:ind w:firstLine="720"/>
        <w:jc w:val="both"/>
        <w:rPr>
          <w:rFonts w:ascii="Times New Roman" w:hAnsi="Times New Roman" w:cs="Times New Roman"/>
          <w:sz w:val="24"/>
          <w:szCs w:val="24"/>
        </w:rPr>
      </w:pPr>
      <w:r w:rsidRPr="00087CE0">
        <w:rPr>
          <w:rFonts w:ascii="Times New Roman" w:hAnsi="Times New Roman" w:cs="Times New Roman"/>
          <w:sz w:val="24"/>
          <w:szCs w:val="24"/>
        </w:rPr>
        <w:lastRenderedPageBreak/>
        <w:t>Kemudian dari hasi</w:t>
      </w:r>
      <w:r w:rsidR="00B76DCF">
        <w:rPr>
          <w:rFonts w:ascii="Times New Roman" w:hAnsi="Times New Roman" w:cs="Times New Roman"/>
          <w:sz w:val="24"/>
          <w:szCs w:val="24"/>
        </w:rPr>
        <w:t>l wawancara dengan Ibu Marlina</w:t>
      </w:r>
      <w:r w:rsidRPr="00087CE0">
        <w:rPr>
          <w:rFonts w:ascii="Times New Roman" w:hAnsi="Times New Roman" w:cs="Times New Roman"/>
          <w:sz w:val="24"/>
          <w:szCs w:val="24"/>
        </w:rPr>
        <w:t>, beliau menjelaskan</w:t>
      </w:r>
      <w:r>
        <w:rPr>
          <w:rFonts w:ascii="Times New Roman" w:hAnsi="Times New Roman" w:cs="Times New Roman"/>
          <w:sz w:val="24"/>
          <w:szCs w:val="24"/>
        </w:rPr>
        <w:t xml:space="preserve"> bahwa metode pembelajaran Fiqih yang ia sering gunakan adalah metode ceramah, ta</w:t>
      </w:r>
      <w:r w:rsidR="002A4473">
        <w:rPr>
          <w:rFonts w:ascii="Times New Roman" w:hAnsi="Times New Roman" w:cs="Times New Roman"/>
          <w:sz w:val="24"/>
          <w:szCs w:val="24"/>
        </w:rPr>
        <w:t xml:space="preserve">nya jawab, demonstrasi, </w:t>
      </w:r>
      <w:r>
        <w:rPr>
          <w:rFonts w:ascii="Times New Roman" w:hAnsi="Times New Roman" w:cs="Times New Roman"/>
          <w:sz w:val="24"/>
          <w:szCs w:val="24"/>
        </w:rPr>
        <w:t xml:space="preserve"> dan pemberian tugas.</w:t>
      </w:r>
      <w:r w:rsidR="0016101D">
        <w:rPr>
          <w:rStyle w:val="FootnoteReference"/>
          <w:rFonts w:ascii="Times New Roman" w:hAnsi="Times New Roman" w:cs="Times New Roman"/>
          <w:sz w:val="24"/>
          <w:szCs w:val="24"/>
        </w:rPr>
        <w:footnoteReference w:id="23"/>
      </w:r>
    </w:p>
    <w:p w:rsidR="00087CE0" w:rsidRDefault="00087CE0" w:rsidP="007828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Sependapat den</w:t>
      </w:r>
      <w:r w:rsidR="00B76DCF">
        <w:rPr>
          <w:rFonts w:ascii="Times New Roman" w:hAnsi="Times New Roman" w:cs="Times New Roman"/>
          <w:sz w:val="24"/>
          <w:szCs w:val="24"/>
        </w:rPr>
        <w:t>gan Ibu Marlina, Ibu Ani Warni</w:t>
      </w:r>
      <w:r w:rsidR="00EA3479">
        <w:rPr>
          <w:rFonts w:ascii="Times New Roman" w:hAnsi="Times New Roman" w:cs="Times New Roman"/>
          <w:sz w:val="24"/>
          <w:szCs w:val="24"/>
        </w:rPr>
        <w:t xml:space="preserve"> juga menambahkan:</w:t>
      </w:r>
    </w:p>
    <w:p w:rsidR="00714A68" w:rsidRDefault="00087CE0" w:rsidP="00B622EC">
      <w:pPr>
        <w:spacing w:after="0" w:line="240" w:lineRule="auto"/>
        <w:ind w:left="709" w:firstLine="11"/>
        <w:jc w:val="both"/>
        <w:rPr>
          <w:rFonts w:ascii="Times New Roman" w:hAnsi="Times New Roman" w:cs="Times New Roman"/>
          <w:i/>
          <w:sz w:val="24"/>
          <w:szCs w:val="24"/>
        </w:rPr>
      </w:pPr>
      <w:r>
        <w:rPr>
          <w:rFonts w:ascii="Times New Roman" w:hAnsi="Times New Roman" w:cs="Times New Roman"/>
          <w:i/>
          <w:sz w:val="24"/>
          <w:szCs w:val="24"/>
        </w:rPr>
        <w:t>“Metode yang sering ia pakai dalam proses pembelajaran Fiqih adal</w:t>
      </w:r>
      <w:r w:rsidR="002A4473">
        <w:rPr>
          <w:rFonts w:ascii="Times New Roman" w:hAnsi="Times New Roman" w:cs="Times New Roman"/>
          <w:i/>
          <w:sz w:val="24"/>
          <w:szCs w:val="24"/>
        </w:rPr>
        <w:t>ah ceramah, tanya jawab, demonstrasi, dan resitasi</w:t>
      </w:r>
      <w:r w:rsidR="009974EB">
        <w:rPr>
          <w:rFonts w:ascii="Times New Roman" w:hAnsi="Times New Roman" w:cs="Times New Roman"/>
          <w:i/>
          <w:sz w:val="24"/>
          <w:szCs w:val="24"/>
        </w:rPr>
        <w:t xml:space="preserve"> </w:t>
      </w:r>
      <w:r w:rsidR="002A4473">
        <w:rPr>
          <w:rFonts w:ascii="Times New Roman" w:hAnsi="Times New Roman" w:cs="Times New Roman"/>
          <w:i/>
          <w:sz w:val="24"/>
          <w:szCs w:val="24"/>
        </w:rPr>
        <w:t>(pember</w:t>
      </w:r>
      <w:r w:rsidR="002842BB">
        <w:rPr>
          <w:rFonts w:ascii="Times New Roman" w:hAnsi="Times New Roman" w:cs="Times New Roman"/>
          <w:i/>
          <w:sz w:val="24"/>
          <w:szCs w:val="24"/>
        </w:rPr>
        <w:t>ian tugas). Menurutnya meskipun</w:t>
      </w:r>
      <w:r w:rsidR="002A4473">
        <w:rPr>
          <w:rFonts w:ascii="Times New Roman" w:hAnsi="Times New Roman" w:cs="Times New Roman"/>
          <w:i/>
          <w:sz w:val="24"/>
          <w:szCs w:val="24"/>
        </w:rPr>
        <w:t xml:space="preserve"> metode ceramah terdapat segi yang kurang menguntungkan, maka penggunaannya harus didukung dengan alat dan media atau metode lain. Karena itu kebiasaannya dalam mengajar setelah memberikan ceramah, maka dipandang perlu untuk memberikan tanya jawab. Tanya jawab diperlukan untuk mengetahui pemahaman siswa terhadap apa yang telah disampaikan guru melalui metode ceramah. Selanjutnya demonstrasi guru atau cara penyajian pelajaran dengan mempraktikkan</w:t>
      </w:r>
      <w:r w:rsidR="00C9369A">
        <w:rPr>
          <w:rFonts w:ascii="Times New Roman" w:hAnsi="Times New Roman" w:cs="Times New Roman"/>
          <w:i/>
          <w:sz w:val="24"/>
          <w:szCs w:val="24"/>
        </w:rPr>
        <w:t xml:space="preserve"> </w:t>
      </w:r>
      <w:r w:rsidR="002A4473">
        <w:rPr>
          <w:rFonts w:ascii="Times New Roman" w:hAnsi="Times New Roman" w:cs="Times New Roman"/>
          <w:i/>
          <w:sz w:val="24"/>
          <w:szCs w:val="24"/>
        </w:rPr>
        <w:t>kepada siswa akan suatu</w:t>
      </w:r>
      <w:r w:rsidR="00C9369A">
        <w:rPr>
          <w:rFonts w:ascii="Times New Roman" w:hAnsi="Times New Roman" w:cs="Times New Roman"/>
          <w:i/>
          <w:sz w:val="24"/>
          <w:szCs w:val="24"/>
        </w:rPr>
        <w:t xml:space="preserve"> materi yang sedang diajarkan d</w:t>
      </w:r>
      <w:r w:rsidR="009974EB">
        <w:rPr>
          <w:rFonts w:ascii="Times New Roman" w:hAnsi="Times New Roman" w:cs="Times New Roman"/>
          <w:i/>
          <w:sz w:val="24"/>
          <w:szCs w:val="24"/>
        </w:rPr>
        <w:t xml:space="preserve">isertai dengan penjelasan lisan. </w:t>
      </w:r>
      <w:r w:rsidR="00C9369A">
        <w:rPr>
          <w:rFonts w:ascii="Times New Roman" w:hAnsi="Times New Roman" w:cs="Times New Roman"/>
          <w:i/>
          <w:sz w:val="24"/>
          <w:szCs w:val="24"/>
        </w:rPr>
        <w:t>Untuk memantapkan penguasaan siswa terhadap bahan yang telah ditransferkan melalui proses pembelajaran, maka gu</w:t>
      </w:r>
      <w:r w:rsidR="009974EB">
        <w:rPr>
          <w:rFonts w:ascii="Times New Roman" w:hAnsi="Times New Roman" w:cs="Times New Roman"/>
          <w:i/>
          <w:sz w:val="24"/>
          <w:szCs w:val="24"/>
        </w:rPr>
        <w:t xml:space="preserve">ru pada tahap selanjutnya siswa </w:t>
      </w:r>
      <w:r w:rsidR="00C9369A">
        <w:rPr>
          <w:rFonts w:ascii="Times New Roman" w:hAnsi="Times New Roman" w:cs="Times New Roman"/>
          <w:i/>
          <w:sz w:val="24"/>
          <w:szCs w:val="24"/>
        </w:rPr>
        <w:t>diberi tugas s</w:t>
      </w:r>
      <w:r w:rsidR="009974EB">
        <w:rPr>
          <w:rFonts w:ascii="Times New Roman" w:hAnsi="Times New Roman" w:cs="Times New Roman"/>
          <w:i/>
          <w:sz w:val="24"/>
          <w:szCs w:val="24"/>
        </w:rPr>
        <w:t xml:space="preserve">eperti membuat kesimpulan hasil </w:t>
      </w:r>
      <w:r w:rsidR="00C9369A">
        <w:rPr>
          <w:rFonts w:ascii="Times New Roman" w:hAnsi="Times New Roman" w:cs="Times New Roman"/>
          <w:i/>
          <w:sz w:val="24"/>
          <w:szCs w:val="24"/>
        </w:rPr>
        <w:t>pelajaran,mengerjakan pekerjaan rumah, dan lain-lain.</w:t>
      </w:r>
      <w:r w:rsidR="002E23DD">
        <w:rPr>
          <w:rFonts w:ascii="Times New Roman" w:hAnsi="Times New Roman" w:cs="Times New Roman"/>
          <w:i/>
          <w:sz w:val="24"/>
          <w:szCs w:val="24"/>
        </w:rPr>
        <w:t>”</w:t>
      </w:r>
      <w:r w:rsidR="0016101D">
        <w:rPr>
          <w:rStyle w:val="FootnoteReference"/>
          <w:rFonts w:ascii="Times New Roman" w:hAnsi="Times New Roman" w:cs="Times New Roman"/>
          <w:i/>
          <w:sz w:val="24"/>
          <w:szCs w:val="24"/>
        </w:rPr>
        <w:footnoteReference w:id="24"/>
      </w:r>
    </w:p>
    <w:p w:rsidR="007828DD" w:rsidRPr="00714A68" w:rsidRDefault="007828DD" w:rsidP="007828DD">
      <w:pPr>
        <w:spacing w:after="0" w:line="240" w:lineRule="auto"/>
        <w:ind w:firstLine="720"/>
        <w:jc w:val="both"/>
        <w:rPr>
          <w:rFonts w:ascii="Times New Roman" w:hAnsi="Times New Roman" w:cs="Times New Roman"/>
          <w:i/>
          <w:sz w:val="24"/>
          <w:szCs w:val="24"/>
        </w:rPr>
      </w:pPr>
    </w:p>
    <w:p w:rsidR="00714A68" w:rsidRDefault="006E3EC3" w:rsidP="00BB36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untuk menunjang program sekolah dan tercapainya </w:t>
      </w:r>
      <w:r w:rsidR="00E40505">
        <w:rPr>
          <w:rFonts w:ascii="Times New Roman" w:hAnsi="Times New Roman" w:cs="Times New Roman"/>
          <w:sz w:val="24"/>
          <w:szCs w:val="24"/>
        </w:rPr>
        <w:t>tujuan pembelajaran Fiqih di MTs</w:t>
      </w:r>
      <w:r>
        <w:rPr>
          <w:rFonts w:ascii="Times New Roman" w:hAnsi="Times New Roman" w:cs="Times New Roman"/>
          <w:sz w:val="24"/>
          <w:szCs w:val="24"/>
        </w:rPr>
        <w:t xml:space="preserve"> Negeri 2 Palembang yang sesuai dengan kurikulum, </w:t>
      </w:r>
      <w:r w:rsidR="00223460">
        <w:rPr>
          <w:rFonts w:ascii="Times New Roman" w:hAnsi="Times New Roman" w:cs="Times New Roman"/>
          <w:sz w:val="24"/>
          <w:szCs w:val="24"/>
        </w:rPr>
        <w:t xml:space="preserve">menurut ibu Humayyah </w:t>
      </w:r>
      <w:r>
        <w:rPr>
          <w:rFonts w:ascii="Times New Roman" w:hAnsi="Times New Roman" w:cs="Times New Roman"/>
          <w:sz w:val="24"/>
          <w:szCs w:val="24"/>
        </w:rPr>
        <w:t>para guru fiqih sering mengadakan kegiatan di luar jam sekolah dengan cara memberikan tugas kepada siswa untuk dikerjakan di rumah. Misalnya sis</w:t>
      </w:r>
      <w:r w:rsidR="009974EB">
        <w:rPr>
          <w:rFonts w:ascii="Times New Roman" w:hAnsi="Times New Roman" w:cs="Times New Roman"/>
          <w:sz w:val="24"/>
          <w:szCs w:val="24"/>
        </w:rPr>
        <w:t>wa disuruh menghafal ayat-ayat A</w:t>
      </w:r>
      <w:r>
        <w:rPr>
          <w:rFonts w:ascii="Times New Roman" w:hAnsi="Times New Roman" w:cs="Times New Roman"/>
          <w:sz w:val="24"/>
          <w:szCs w:val="24"/>
        </w:rPr>
        <w:t>l</w:t>
      </w:r>
      <w:r w:rsidR="009974EB">
        <w:rPr>
          <w:rFonts w:ascii="Times New Roman" w:hAnsi="Times New Roman" w:cs="Times New Roman"/>
          <w:sz w:val="24"/>
          <w:szCs w:val="24"/>
        </w:rPr>
        <w:t>-quran dan H</w:t>
      </w:r>
      <w:r>
        <w:rPr>
          <w:rFonts w:ascii="Times New Roman" w:hAnsi="Times New Roman" w:cs="Times New Roman"/>
          <w:sz w:val="24"/>
          <w:szCs w:val="24"/>
        </w:rPr>
        <w:t xml:space="preserve">adits, menghafal rukun-rukun dan tata cara ibadah sholat, puasa, zakat, </w:t>
      </w:r>
      <w:r w:rsidR="00D70022">
        <w:rPr>
          <w:rFonts w:ascii="Times New Roman" w:hAnsi="Times New Roman" w:cs="Times New Roman"/>
          <w:sz w:val="24"/>
          <w:szCs w:val="24"/>
        </w:rPr>
        <w:t xml:space="preserve">serta siswa disuruh </w:t>
      </w:r>
      <w:r w:rsidR="00D70022">
        <w:rPr>
          <w:rFonts w:ascii="Times New Roman" w:hAnsi="Times New Roman" w:cs="Times New Roman"/>
          <w:i/>
          <w:sz w:val="24"/>
          <w:szCs w:val="24"/>
        </w:rPr>
        <w:t xml:space="preserve">browsing </w:t>
      </w:r>
      <w:r w:rsidR="00D70022">
        <w:rPr>
          <w:rFonts w:ascii="Times New Roman" w:hAnsi="Times New Roman" w:cs="Times New Roman"/>
          <w:sz w:val="24"/>
          <w:szCs w:val="24"/>
        </w:rPr>
        <w:t xml:space="preserve">di internet untuk mencari bahasan materi yang belum dijelaskan sepenuhnya oleh guru. </w:t>
      </w:r>
      <w:r w:rsidR="00D70022">
        <w:rPr>
          <w:rFonts w:ascii="Times New Roman" w:hAnsi="Times New Roman" w:cs="Times New Roman"/>
          <w:sz w:val="24"/>
          <w:szCs w:val="24"/>
        </w:rPr>
        <w:lastRenderedPageBreak/>
        <w:t xml:space="preserve">Pemberian tugas di luar jam sekolah ini dilaksanakan oleh guru Fiqih dikarenakan muatan bahan pelajaran terlalu banyak, sementara alokasi waktu sedikit. </w:t>
      </w:r>
      <w:r w:rsidR="0016101D">
        <w:rPr>
          <w:rStyle w:val="FootnoteReference"/>
          <w:rFonts w:ascii="Times New Roman" w:hAnsi="Times New Roman" w:cs="Times New Roman"/>
          <w:sz w:val="24"/>
          <w:szCs w:val="24"/>
        </w:rPr>
        <w:footnoteReference w:id="25"/>
      </w:r>
    </w:p>
    <w:p w:rsidR="006E3EC3" w:rsidRPr="00D70022" w:rsidRDefault="00714A68" w:rsidP="001033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Hasil wawancara di atas dapat disimpulkan bahwa metode ceramah, tanya jawab, demonstrasi, dan resitasi (pemberian tugas) masih domina</w:t>
      </w:r>
      <w:r w:rsidR="00E40505">
        <w:rPr>
          <w:rFonts w:ascii="Times New Roman" w:hAnsi="Times New Roman" w:cs="Times New Roman"/>
          <w:sz w:val="24"/>
          <w:szCs w:val="24"/>
        </w:rPr>
        <w:t>n diterapkan oleh guru Fiqih MTs</w:t>
      </w:r>
      <w:r>
        <w:rPr>
          <w:rFonts w:ascii="Times New Roman" w:hAnsi="Times New Roman" w:cs="Times New Roman"/>
          <w:sz w:val="24"/>
          <w:szCs w:val="24"/>
        </w:rPr>
        <w:t xml:space="preserve"> Negeri 2 Palembang. Hal ini disebabkan metode ini lebih mudah dan praktis, dan anak didik sudah terbiasa dan lebih menyentuh ranah kognitif, afektif, dan psikomotorik. Sedangkan kebiasaan guru dalam memberi tugas tambahan di luar jam sekolah, bertujuan untuk menambah daya serap anak didik karena banyaknya muatan</w:t>
      </w:r>
      <w:r w:rsidR="00D70022">
        <w:rPr>
          <w:rFonts w:ascii="Times New Roman" w:hAnsi="Times New Roman" w:cs="Times New Roman"/>
          <w:sz w:val="24"/>
          <w:szCs w:val="24"/>
        </w:rPr>
        <w:t xml:space="preserve"> bahan</w:t>
      </w:r>
      <w:r>
        <w:rPr>
          <w:rFonts w:ascii="Times New Roman" w:hAnsi="Times New Roman" w:cs="Times New Roman"/>
          <w:sz w:val="24"/>
          <w:szCs w:val="24"/>
        </w:rPr>
        <w:t xml:space="preserve"> Fiqih</w:t>
      </w:r>
      <w:r w:rsidR="00D70022">
        <w:rPr>
          <w:rFonts w:ascii="Times New Roman" w:hAnsi="Times New Roman" w:cs="Times New Roman"/>
          <w:sz w:val="24"/>
          <w:szCs w:val="24"/>
        </w:rPr>
        <w:t xml:space="preserve"> yang tersedia</w:t>
      </w:r>
      <w:r>
        <w:rPr>
          <w:rFonts w:ascii="Times New Roman" w:hAnsi="Times New Roman" w:cs="Times New Roman"/>
          <w:sz w:val="24"/>
          <w:szCs w:val="24"/>
        </w:rPr>
        <w:t xml:space="preserve"> dalam kurikulum</w:t>
      </w:r>
      <w:r w:rsidR="000E51A8">
        <w:rPr>
          <w:rFonts w:ascii="Times New Roman" w:hAnsi="Times New Roman" w:cs="Times New Roman"/>
          <w:sz w:val="24"/>
          <w:szCs w:val="24"/>
        </w:rPr>
        <w:t>,</w:t>
      </w:r>
      <w:r w:rsidR="00D70022">
        <w:rPr>
          <w:rFonts w:ascii="Times New Roman" w:hAnsi="Times New Roman" w:cs="Times New Roman"/>
          <w:sz w:val="24"/>
          <w:szCs w:val="24"/>
        </w:rPr>
        <w:t xml:space="preserve"> akan tetapi </w:t>
      </w:r>
      <w:r w:rsidR="000E51A8">
        <w:rPr>
          <w:rFonts w:ascii="Times New Roman" w:hAnsi="Times New Roman" w:cs="Times New Roman"/>
          <w:sz w:val="24"/>
          <w:szCs w:val="24"/>
        </w:rPr>
        <w:t>peng</w:t>
      </w:r>
      <w:r w:rsidR="00D70022">
        <w:rPr>
          <w:rFonts w:ascii="Times New Roman" w:hAnsi="Times New Roman" w:cs="Times New Roman"/>
          <w:sz w:val="24"/>
          <w:szCs w:val="24"/>
        </w:rPr>
        <w:t>aplikasi</w:t>
      </w:r>
      <w:r w:rsidR="000E51A8">
        <w:rPr>
          <w:rFonts w:ascii="Times New Roman" w:hAnsi="Times New Roman" w:cs="Times New Roman"/>
          <w:sz w:val="24"/>
          <w:szCs w:val="24"/>
        </w:rPr>
        <w:t>an</w:t>
      </w:r>
      <w:r w:rsidR="00D70022">
        <w:rPr>
          <w:rFonts w:ascii="Times New Roman" w:hAnsi="Times New Roman" w:cs="Times New Roman"/>
          <w:sz w:val="24"/>
          <w:szCs w:val="24"/>
        </w:rPr>
        <w:t xml:space="preserve"> di dalam kelas </w:t>
      </w:r>
      <w:r w:rsidR="000E51A8">
        <w:rPr>
          <w:rFonts w:ascii="Times New Roman" w:hAnsi="Times New Roman" w:cs="Times New Roman"/>
          <w:sz w:val="24"/>
          <w:szCs w:val="24"/>
        </w:rPr>
        <w:t xml:space="preserve">menemui hambatan disebabkan </w:t>
      </w:r>
      <w:r w:rsidR="00D70022">
        <w:rPr>
          <w:rFonts w:ascii="Times New Roman" w:hAnsi="Times New Roman" w:cs="Times New Roman"/>
          <w:sz w:val="24"/>
          <w:szCs w:val="24"/>
        </w:rPr>
        <w:t>waktunya sediki</w:t>
      </w:r>
      <w:r w:rsidR="000E51A8">
        <w:rPr>
          <w:rFonts w:ascii="Times New Roman" w:hAnsi="Times New Roman" w:cs="Times New Roman"/>
          <w:sz w:val="24"/>
          <w:szCs w:val="24"/>
        </w:rPr>
        <w:t>t</w:t>
      </w:r>
      <w:r w:rsidR="00141CA5">
        <w:rPr>
          <w:rFonts w:ascii="Times New Roman" w:hAnsi="Times New Roman" w:cs="Times New Roman"/>
          <w:sz w:val="24"/>
          <w:szCs w:val="24"/>
        </w:rPr>
        <w:t>,</w:t>
      </w:r>
      <w:r w:rsidR="00D70022">
        <w:rPr>
          <w:rFonts w:ascii="Times New Roman" w:hAnsi="Times New Roman" w:cs="Times New Roman"/>
          <w:sz w:val="24"/>
          <w:szCs w:val="24"/>
        </w:rPr>
        <w:t xml:space="preserve"> sehingga dapat</w:t>
      </w:r>
      <w:r w:rsidR="00C838D8">
        <w:rPr>
          <w:rFonts w:ascii="Times New Roman" w:hAnsi="Times New Roman" w:cs="Times New Roman"/>
          <w:sz w:val="24"/>
          <w:szCs w:val="24"/>
        </w:rPr>
        <w:t xml:space="preserve"> mempengaruhi hasil akhir dari</w:t>
      </w:r>
      <w:r w:rsidR="00D70022">
        <w:rPr>
          <w:rFonts w:ascii="Times New Roman" w:hAnsi="Times New Roman" w:cs="Times New Roman"/>
          <w:sz w:val="24"/>
          <w:szCs w:val="24"/>
        </w:rPr>
        <w:t xml:space="preserve"> tujuan pembelajaran yang ingin dicapai.</w:t>
      </w:r>
    </w:p>
    <w:p w:rsidR="003759B8" w:rsidRDefault="00884F88" w:rsidP="001033B0">
      <w:pPr>
        <w:spacing w:after="0" w:line="480" w:lineRule="auto"/>
        <w:ind w:firstLine="709"/>
        <w:jc w:val="both"/>
        <w:rPr>
          <w:rFonts w:ascii="Times New Roman" w:hAnsi="Times New Roman" w:cs="Times New Roman"/>
          <w:sz w:val="24"/>
          <w:szCs w:val="24"/>
        </w:rPr>
      </w:pPr>
      <w:r w:rsidRPr="008E7C4A">
        <w:rPr>
          <w:rFonts w:ascii="Times New Roman" w:hAnsi="Times New Roman" w:cs="Times New Roman"/>
          <w:sz w:val="24"/>
          <w:szCs w:val="24"/>
        </w:rPr>
        <w:t>Dalam pandangan yang sudah diakui kebenarannya mengatakan, bahwa setiap metode</w:t>
      </w:r>
      <w:r w:rsidR="00E17EE4">
        <w:rPr>
          <w:rFonts w:ascii="Times New Roman" w:hAnsi="Times New Roman" w:cs="Times New Roman"/>
          <w:sz w:val="24"/>
          <w:szCs w:val="24"/>
        </w:rPr>
        <w:t xml:space="preserve"> mempunyai sifat masing-masing, </w:t>
      </w:r>
      <w:r w:rsidR="003A6858" w:rsidRPr="008E7C4A">
        <w:rPr>
          <w:rFonts w:ascii="Times New Roman" w:hAnsi="Times New Roman" w:cs="Times New Roman"/>
          <w:sz w:val="24"/>
          <w:szCs w:val="24"/>
        </w:rPr>
        <w:t>baik mengenai kebaikan maupun kelemahannya. Guru akan lebih mudah menetapkan metode yang serasi untuk situasi dan kondisi yang khusus dihadapinya, jika memahami sifat masing-masing metode tersebut.</w:t>
      </w:r>
      <w:r w:rsidR="0016101D">
        <w:rPr>
          <w:rStyle w:val="FootnoteReference"/>
          <w:rFonts w:ascii="Times New Roman" w:hAnsi="Times New Roman" w:cs="Times New Roman"/>
          <w:sz w:val="24"/>
          <w:szCs w:val="24"/>
        </w:rPr>
        <w:footnoteReference w:id="26"/>
      </w:r>
      <w:r w:rsidR="003759B8">
        <w:rPr>
          <w:rFonts w:ascii="Times New Roman" w:hAnsi="Times New Roman" w:cs="Times New Roman"/>
          <w:sz w:val="24"/>
          <w:szCs w:val="24"/>
        </w:rPr>
        <w:t xml:space="preserve"> </w:t>
      </w:r>
    </w:p>
    <w:p w:rsidR="003A6858" w:rsidRPr="008E7C4A" w:rsidRDefault="003A6858" w:rsidP="001033B0">
      <w:pPr>
        <w:spacing w:after="0" w:line="480" w:lineRule="auto"/>
        <w:ind w:firstLine="709"/>
        <w:jc w:val="both"/>
        <w:rPr>
          <w:rFonts w:ascii="Times New Roman" w:hAnsi="Times New Roman" w:cs="Times New Roman"/>
          <w:sz w:val="24"/>
          <w:szCs w:val="24"/>
        </w:rPr>
      </w:pPr>
      <w:r w:rsidRPr="008E7C4A">
        <w:rPr>
          <w:rFonts w:ascii="Times New Roman" w:hAnsi="Times New Roman" w:cs="Times New Roman"/>
          <w:sz w:val="24"/>
          <w:szCs w:val="24"/>
        </w:rPr>
        <w:t xml:space="preserve">Bila ada para ahli yang mengatakan bahwa makin baik metode itu, makin efektif pula pencapaian tujuan adalah pendapat yang mengandung nilai kebenaran. Tapi, jangan didukung bila ada para ahli lain yang mengatakan bahwa semua metode </w:t>
      </w:r>
      <w:r w:rsidRPr="008E7C4A">
        <w:rPr>
          <w:rFonts w:ascii="Times New Roman" w:hAnsi="Times New Roman" w:cs="Times New Roman"/>
          <w:sz w:val="24"/>
          <w:szCs w:val="24"/>
        </w:rPr>
        <w:lastRenderedPageBreak/>
        <w:t>adalah baik dan tidak ada kelemahannya, karena pernyataan tersebut adalah</w:t>
      </w:r>
      <w:r w:rsidR="00117734" w:rsidRPr="008E7C4A">
        <w:rPr>
          <w:rFonts w:ascii="Times New Roman" w:hAnsi="Times New Roman" w:cs="Times New Roman"/>
          <w:sz w:val="24"/>
          <w:szCs w:val="24"/>
        </w:rPr>
        <w:t xml:space="preserve"> pendapat yang keliru.</w:t>
      </w:r>
    </w:p>
    <w:p w:rsidR="00117734" w:rsidRDefault="00117734" w:rsidP="001033B0">
      <w:pPr>
        <w:spacing w:after="0" w:line="480" w:lineRule="auto"/>
        <w:ind w:firstLine="709"/>
        <w:jc w:val="both"/>
        <w:rPr>
          <w:rFonts w:ascii="Times New Roman" w:hAnsi="Times New Roman" w:cs="Times New Roman"/>
          <w:sz w:val="24"/>
          <w:szCs w:val="24"/>
        </w:rPr>
      </w:pPr>
      <w:r w:rsidRPr="008E7C4A">
        <w:rPr>
          <w:rFonts w:ascii="Times New Roman" w:hAnsi="Times New Roman" w:cs="Times New Roman"/>
          <w:sz w:val="24"/>
          <w:szCs w:val="24"/>
        </w:rPr>
        <w:t>Dari teori tadi dapat kita rangkum bahwa masing-masing metode pengajaran</w:t>
      </w:r>
      <w:r w:rsidR="00340366" w:rsidRPr="008E7C4A">
        <w:rPr>
          <w:rFonts w:ascii="Times New Roman" w:hAnsi="Times New Roman" w:cs="Times New Roman"/>
          <w:sz w:val="24"/>
          <w:szCs w:val="24"/>
        </w:rPr>
        <w:t xml:space="preserve"> memiliki kelebihan dan kekurangan. Perlu dipertimbangkan secara cermat oleh guru yang menghendaki suatu metode pengajaran bahwa ketepatan dan kebaikan metode pengajaran dapat berhasil jika ia dapat mendukung dan didukung oleh faktor pengajaran. Kegagalan guru mencapai tujuan pengajaran akan terjadi jika pemilihan dan penentuan metode tidak dilakukan dengan pengenalan terhadap karakteristik masing-masing metode pengajaran. Karena itu, yang terbaik guru lakukan adalah mengetahui kelebihan dan kelemahan dari beberapa</w:t>
      </w:r>
      <w:r w:rsidR="00DA3A5D" w:rsidRPr="008E7C4A">
        <w:rPr>
          <w:rFonts w:ascii="Times New Roman" w:hAnsi="Times New Roman" w:cs="Times New Roman"/>
          <w:sz w:val="24"/>
          <w:szCs w:val="24"/>
        </w:rPr>
        <w:t xml:space="preserve"> metode pengajaran.</w:t>
      </w:r>
    </w:p>
    <w:p w:rsidR="00FE49A3" w:rsidRDefault="00AA64FF"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yang terlebih penting lagi yaitu guru harus mampu bisa mengatur pengelolaan kelas dengan baik. Pengelolaan kelas disini maksudnya ketrampilan guru untuk menciptakan dan memelihara kondisi belajar yang optimal dan mengembalikannya bila terjadi gangguan dalam proses belajar mengajar.</w:t>
      </w:r>
    </w:p>
    <w:p w:rsidR="00AA64FF" w:rsidRDefault="00AA64FF"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Suatu kondisi belajar yang optimal dapat tercapai jika guru mampu mengatur anak didik dan sarana pengajaran</w:t>
      </w:r>
      <w:r w:rsidR="00122B7F">
        <w:rPr>
          <w:rFonts w:ascii="Times New Roman" w:hAnsi="Times New Roman" w:cs="Times New Roman"/>
          <w:sz w:val="24"/>
          <w:szCs w:val="24"/>
        </w:rPr>
        <w:t xml:space="preserve"> serta mengendalikannya dalam suasana yang menyenangkan</w:t>
      </w:r>
      <w:r w:rsidR="00221968">
        <w:rPr>
          <w:rFonts w:ascii="Times New Roman" w:hAnsi="Times New Roman" w:cs="Times New Roman"/>
          <w:sz w:val="24"/>
          <w:szCs w:val="24"/>
        </w:rPr>
        <w:t xml:space="preserve"> untuk mencapai tujuan pengajaran. Juga hubungan interpersonal yang baik antara guru dan anak didik dan anak didik dengan anak didik, merupakan syarat keberhasilan pengelolaan kelas. Pengelolaan kelas yang efektif merupakan prasyarat mutlak bagi terjadinya proses belajar mengajar yang efektif.</w:t>
      </w:r>
      <w:r w:rsidR="0016101D">
        <w:rPr>
          <w:rStyle w:val="FootnoteReference"/>
          <w:rFonts w:ascii="Times New Roman" w:hAnsi="Times New Roman" w:cs="Times New Roman"/>
          <w:sz w:val="24"/>
          <w:szCs w:val="24"/>
        </w:rPr>
        <w:footnoteReference w:id="27"/>
      </w:r>
    </w:p>
    <w:p w:rsidR="00221968" w:rsidRDefault="00221968"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Dengan demikian keberhasilan seorang guru dalam mengajar tidak semata-mata ditentukan oleh pelaksanaan mengajar tersebut karena menguasai bahan, pandai merumuskan tujuan, dan menggunakan metode dan alat, namun bagaimana juga guru itu dalam mencegah timbulnya tingkah laku siswa yang mengganggu jalannya kegiatan belajar mengajar. Oleh karena itu, kegiatan pengelolaan kelas mengandung  pengertian suatu kegiatan untuk menciptakan dan mempertahankan kondisi yang optimal bagi terjadinya proses belajar mengajar</w:t>
      </w:r>
      <w:r w:rsidR="00377CB0">
        <w:rPr>
          <w:rFonts w:ascii="Times New Roman" w:hAnsi="Times New Roman" w:cs="Times New Roman"/>
          <w:sz w:val="24"/>
          <w:szCs w:val="24"/>
        </w:rPr>
        <w:t xml:space="preserve"> (pembinaan dan penghentian tingkah laku anak didik yang menyeleweng, perhatian kelas, pemberian ganjaran, dan sebagainya).</w:t>
      </w:r>
    </w:p>
    <w:p w:rsidR="00377CB0" w:rsidRDefault="003759B8" w:rsidP="007828D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fenomena p</w:t>
      </w:r>
      <w:r w:rsidR="00E40505">
        <w:rPr>
          <w:rFonts w:ascii="Times New Roman" w:hAnsi="Times New Roman" w:cs="Times New Roman"/>
          <w:sz w:val="24"/>
          <w:szCs w:val="24"/>
        </w:rPr>
        <w:t>engelolaan kelas di MTs</w:t>
      </w:r>
      <w:r w:rsidR="00377CB0">
        <w:rPr>
          <w:rFonts w:ascii="Times New Roman" w:hAnsi="Times New Roman" w:cs="Times New Roman"/>
          <w:sz w:val="24"/>
          <w:szCs w:val="24"/>
        </w:rPr>
        <w:t xml:space="preserve"> Negeri 2 dapat terlihat dari petik</w:t>
      </w:r>
      <w:r w:rsidR="00EA3479">
        <w:rPr>
          <w:rFonts w:ascii="Times New Roman" w:hAnsi="Times New Roman" w:cs="Times New Roman"/>
          <w:sz w:val="24"/>
          <w:szCs w:val="24"/>
        </w:rPr>
        <w:t>an hasil wawancara berikut ini:</w:t>
      </w:r>
    </w:p>
    <w:p w:rsidR="00377CB0" w:rsidRDefault="00A310A3" w:rsidP="007828DD">
      <w:pPr>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w:t>
      </w:r>
      <w:r w:rsidR="003759B8">
        <w:rPr>
          <w:rFonts w:ascii="Times New Roman" w:hAnsi="Times New Roman" w:cs="Times New Roman"/>
          <w:i/>
          <w:sz w:val="24"/>
          <w:szCs w:val="24"/>
        </w:rPr>
        <w:t xml:space="preserve">Menurut Ibu </w:t>
      </w:r>
      <w:r w:rsidR="00B76DCF">
        <w:rPr>
          <w:rFonts w:ascii="Times New Roman" w:hAnsi="Times New Roman" w:cs="Times New Roman"/>
          <w:i/>
          <w:sz w:val="24"/>
          <w:szCs w:val="24"/>
        </w:rPr>
        <w:t>Marlina,</w:t>
      </w:r>
      <w:r w:rsidR="00492D7A">
        <w:rPr>
          <w:rFonts w:ascii="Times New Roman" w:hAnsi="Times New Roman" w:cs="Times New Roman"/>
          <w:i/>
          <w:sz w:val="24"/>
          <w:szCs w:val="24"/>
        </w:rPr>
        <w:t xml:space="preserve"> pelaksanaan pengelolaan kelas harus dilaksanakan  agar dapat menciptakan </w:t>
      </w:r>
      <w:r w:rsidR="003759B8">
        <w:rPr>
          <w:rFonts w:ascii="Times New Roman" w:hAnsi="Times New Roman" w:cs="Times New Roman"/>
          <w:i/>
          <w:sz w:val="24"/>
          <w:szCs w:val="24"/>
        </w:rPr>
        <w:t>lingkungan belajar yang kondusip</w:t>
      </w:r>
      <w:r w:rsidR="00492D7A">
        <w:rPr>
          <w:rFonts w:ascii="Times New Roman" w:hAnsi="Times New Roman" w:cs="Times New Roman"/>
          <w:i/>
          <w:sz w:val="24"/>
          <w:szCs w:val="24"/>
        </w:rPr>
        <w:t xml:space="preserve"> bagi anak did</w:t>
      </w:r>
      <w:r w:rsidR="003759B8">
        <w:rPr>
          <w:rFonts w:ascii="Times New Roman" w:hAnsi="Times New Roman" w:cs="Times New Roman"/>
          <w:i/>
          <w:sz w:val="24"/>
          <w:szCs w:val="24"/>
        </w:rPr>
        <w:t>i</w:t>
      </w:r>
      <w:r w:rsidR="00492D7A">
        <w:rPr>
          <w:rFonts w:ascii="Times New Roman" w:hAnsi="Times New Roman" w:cs="Times New Roman"/>
          <w:i/>
          <w:sz w:val="24"/>
          <w:szCs w:val="24"/>
        </w:rPr>
        <w:t>k sehingga tercapai tujuan pengajaran yang efektif dan efisien. Apabila suasana kelas terganggu, guru berusaha mengembalikannya agar tidak menjadi penghalang bagi proses belajar mengajar.</w:t>
      </w:r>
      <w:r w:rsidR="002E23DD">
        <w:rPr>
          <w:rFonts w:ascii="Times New Roman" w:hAnsi="Times New Roman" w:cs="Times New Roman"/>
          <w:i/>
          <w:sz w:val="24"/>
          <w:szCs w:val="24"/>
        </w:rPr>
        <w:t>”</w:t>
      </w:r>
      <w:r w:rsidR="0016101D">
        <w:rPr>
          <w:rStyle w:val="FootnoteReference"/>
          <w:rFonts w:ascii="Times New Roman" w:hAnsi="Times New Roman" w:cs="Times New Roman"/>
          <w:i/>
          <w:sz w:val="24"/>
          <w:szCs w:val="24"/>
        </w:rPr>
        <w:footnoteReference w:id="28"/>
      </w:r>
    </w:p>
    <w:p w:rsidR="0025402B" w:rsidRDefault="0025402B" w:rsidP="007828DD">
      <w:pPr>
        <w:spacing w:after="0" w:line="240" w:lineRule="auto"/>
        <w:ind w:left="709"/>
        <w:jc w:val="both"/>
        <w:rPr>
          <w:rFonts w:ascii="Times New Roman" w:hAnsi="Times New Roman" w:cs="Times New Roman"/>
          <w:i/>
          <w:sz w:val="24"/>
          <w:szCs w:val="24"/>
        </w:rPr>
      </w:pPr>
    </w:p>
    <w:p w:rsidR="00CE7509" w:rsidRDefault="00CE7509" w:rsidP="00492D7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Seir</w:t>
      </w:r>
      <w:r w:rsidR="003759B8">
        <w:rPr>
          <w:rFonts w:ascii="Times New Roman" w:hAnsi="Times New Roman" w:cs="Times New Roman"/>
          <w:sz w:val="24"/>
          <w:szCs w:val="24"/>
        </w:rPr>
        <w:t>ama dengan beliau, Ibu Huma</w:t>
      </w:r>
      <w:r w:rsidR="00E17EE4">
        <w:rPr>
          <w:rFonts w:ascii="Times New Roman" w:hAnsi="Times New Roman" w:cs="Times New Roman"/>
          <w:sz w:val="24"/>
          <w:szCs w:val="24"/>
        </w:rPr>
        <w:t>i</w:t>
      </w:r>
      <w:r w:rsidR="00B72A8D">
        <w:rPr>
          <w:rFonts w:ascii="Times New Roman" w:hAnsi="Times New Roman" w:cs="Times New Roman"/>
          <w:sz w:val="24"/>
          <w:szCs w:val="24"/>
        </w:rPr>
        <w:t>yah</w:t>
      </w:r>
      <w:r w:rsidR="00EA3479">
        <w:rPr>
          <w:rFonts w:ascii="Times New Roman" w:hAnsi="Times New Roman" w:cs="Times New Roman"/>
          <w:sz w:val="24"/>
          <w:szCs w:val="24"/>
        </w:rPr>
        <w:t xml:space="preserve"> menambahkan pendapat bahwa:</w:t>
      </w:r>
    </w:p>
    <w:p w:rsidR="00CE7509" w:rsidRDefault="00CE7509" w:rsidP="00492D7A">
      <w:pPr>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”Pengelolaan kelas merupakan tingkah laku yang kompleks, dan guru menggunakannya untuk menciptakan dan mempertahankan kondisi kelas sedemikian rupa sehingga anak didik dapat mencapai tujuan pengajaran secara efisien dan me</w:t>
      </w:r>
      <w:r w:rsidR="0069331A">
        <w:rPr>
          <w:rFonts w:ascii="Times New Roman" w:hAnsi="Times New Roman" w:cs="Times New Roman"/>
          <w:i/>
          <w:sz w:val="24"/>
          <w:szCs w:val="24"/>
        </w:rPr>
        <w:t xml:space="preserve">mungkinkan mereka dapat belajar. </w:t>
      </w:r>
      <w:r>
        <w:rPr>
          <w:rFonts w:ascii="Times New Roman" w:hAnsi="Times New Roman" w:cs="Times New Roman"/>
          <w:i/>
          <w:sz w:val="24"/>
          <w:szCs w:val="24"/>
        </w:rPr>
        <w:t>Cara yang biasa dilakukan dalam mengolah pengelolaan kelas diantaranya melalui menjaga lingkungan fisik kelas, pengaturan tempat duduk anak,</w:t>
      </w:r>
      <w:r w:rsidR="0069331A">
        <w:rPr>
          <w:rFonts w:ascii="Times New Roman" w:hAnsi="Times New Roman" w:cs="Times New Roman"/>
          <w:i/>
          <w:sz w:val="24"/>
          <w:szCs w:val="24"/>
        </w:rPr>
        <w:t xml:space="preserve"> menanamkan kebiasaan baik di dalam kelas, membuat kehangatan dan keantusiasan dalam pembelajaran,</w:t>
      </w:r>
      <w:r>
        <w:rPr>
          <w:rFonts w:ascii="Times New Roman" w:hAnsi="Times New Roman" w:cs="Times New Roman"/>
          <w:i/>
          <w:sz w:val="24"/>
          <w:szCs w:val="24"/>
        </w:rPr>
        <w:t xml:space="preserve"> penghentian tingkah laku anak didik yang menyelewengkan perhatian kelas, pemberian pujian dan hadiah bagi ketepatan waktu penyelesaian tugas oleh siswa</w:t>
      </w:r>
      <w:r w:rsidR="004F2088">
        <w:rPr>
          <w:rFonts w:ascii="Times New Roman" w:hAnsi="Times New Roman" w:cs="Times New Roman"/>
          <w:i/>
          <w:sz w:val="24"/>
          <w:szCs w:val="24"/>
        </w:rPr>
        <w:t xml:space="preserve">, penggunaan bahan-bahan yang menantang bagi usaha meningkatkan gairah belajar siswa, </w:t>
      </w:r>
      <w:r>
        <w:rPr>
          <w:rFonts w:ascii="Times New Roman" w:hAnsi="Times New Roman" w:cs="Times New Roman"/>
          <w:i/>
          <w:sz w:val="24"/>
          <w:szCs w:val="24"/>
        </w:rPr>
        <w:t xml:space="preserve"> penetapa</w:t>
      </w:r>
      <w:r w:rsidR="004F2088">
        <w:rPr>
          <w:rFonts w:ascii="Times New Roman" w:hAnsi="Times New Roman" w:cs="Times New Roman"/>
          <w:i/>
          <w:sz w:val="24"/>
          <w:szCs w:val="24"/>
        </w:rPr>
        <w:t xml:space="preserve">n norma kelompok </w:t>
      </w:r>
      <w:r w:rsidR="004F2088">
        <w:rPr>
          <w:rFonts w:ascii="Times New Roman" w:hAnsi="Times New Roman" w:cs="Times New Roman"/>
          <w:i/>
          <w:sz w:val="24"/>
          <w:szCs w:val="24"/>
        </w:rPr>
        <w:lastRenderedPageBreak/>
        <w:t>yang produktif, serta perlu dipertimbangkan penggunaan variasi media, gaya mengajar, dan pola interaksi.</w:t>
      </w:r>
      <w:r w:rsidR="002E23DD">
        <w:rPr>
          <w:rFonts w:ascii="Times New Roman" w:hAnsi="Times New Roman" w:cs="Times New Roman"/>
          <w:i/>
          <w:sz w:val="24"/>
          <w:szCs w:val="24"/>
        </w:rPr>
        <w:t>”</w:t>
      </w:r>
      <w:r w:rsidR="00533C18">
        <w:rPr>
          <w:rStyle w:val="FootnoteReference"/>
          <w:rFonts w:ascii="Times New Roman" w:hAnsi="Times New Roman" w:cs="Times New Roman"/>
          <w:i/>
          <w:sz w:val="24"/>
          <w:szCs w:val="24"/>
        </w:rPr>
        <w:footnoteReference w:id="29"/>
      </w:r>
    </w:p>
    <w:p w:rsidR="00CE7509" w:rsidRDefault="00971464" w:rsidP="00F07F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Meskipun guru sudah melakukan pengelolaan kelas dengan baik,  </w:t>
      </w:r>
      <w:r w:rsidR="00D90848">
        <w:rPr>
          <w:rFonts w:ascii="Times New Roman" w:hAnsi="Times New Roman" w:cs="Times New Roman"/>
          <w:sz w:val="24"/>
          <w:szCs w:val="24"/>
        </w:rPr>
        <w:t xml:space="preserve"> hendaknya </w:t>
      </w:r>
      <w:r>
        <w:rPr>
          <w:rFonts w:ascii="Times New Roman" w:hAnsi="Times New Roman" w:cs="Times New Roman"/>
          <w:sz w:val="24"/>
          <w:szCs w:val="24"/>
        </w:rPr>
        <w:t>pemberian motivasi kepada anak didik dalam pembelajaran jangan pernah ditinggalkan</w:t>
      </w:r>
      <w:r w:rsidR="00D90848">
        <w:rPr>
          <w:rFonts w:ascii="Times New Roman" w:hAnsi="Times New Roman" w:cs="Times New Roman"/>
          <w:sz w:val="24"/>
          <w:szCs w:val="24"/>
        </w:rPr>
        <w:t>. Guru yang profesional harus selalu</w:t>
      </w:r>
      <w:r>
        <w:rPr>
          <w:rFonts w:ascii="Times New Roman" w:hAnsi="Times New Roman" w:cs="Times New Roman"/>
          <w:sz w:val="24"/>
          <w:szCs w:val="24"/>
        </w:rPr>
        <w:t xml:space="preserve"> aktif menyisipkan motivasi yang akurat kepada anak didiknya karena dengan pemberian motivasilah anak didik dapat tergerak hatinya untuk belajar bersama teman-temannya yang lain. Bila tidak, maka sia-sialah bahan pelajaran yang guru sampaikan</w:t>
      </w:r>
    </w:p>
    <w:p w:rsidR="00985A96" w:rsidRDefault="00B76DCF" w:rsidP="00F07F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Ibu Ani Warni</w:t>
      </w:r>
      <w:r w:rsidR="00971464">
        <w:rPr>
          <w:rFonts w:ascii="Times New Roman" w:hAnsi="Times New Roman" w:cs="Times New Roman"/>
          <w:sz w:val="24"/>
          <w:szCs w:val="24"/>
        </w:rPr>
        <w:t xml:space="preserve"> berpendapat bahwa</w:t>
      </w:r>
      <w:r w:rsidR="003759B8">
        <w:rPr>
          <w:rFonts w:ascii="Times New Roman" w:hAnsi="Times New Roman" w:cs="Times New Roman"/>
          <w:sz w:val="24"/>
          <w:szCs w:val="24"/>
        </w:rPr>
        <w:t xml:space="preserve"> s</w:t>
      </w:r>
      <w:r w:rsidR="0069331A">
        <w:rPr>
          <w:rFonts w:ascii="Times New Roman" w:hAnsi="Times New Roman" w:cs="Times New Roman"/>
          <w:sz w:val="24"/>
          <w:szCs w:val="24"/>
        </w:rPr>
        <w:t>elayaknya guru yang mengajar selalu tidak pernah lelah dalam memompa motivasi kepada anak didik</w:t>
      </w:r>
      <w:r w:rsidR="005B308A">
        <w:rPr>
          <w:rFonts w:ascii="Times New Roman" w:hAnsi="Times New Roman" w:cs="Times New Roman"/>
          <w:sz w:val="24"/>
          <w:szCs w:val="24"/>
        </w:rPr>
        <w:t>. Menurutnya ada beberapa bentuk motivasi yang selalu beliau gunakan guna mempertahankan minat anak didik terhadap bahan pelajaran yang telah diberikan. Diantaranya memberikan angka atau simbol nilai dari hasil aktivitas belajar anak didik, pemberian hadiah bagi siswa yang baik dalam prestasi belajar, pelaksanaan hukuman bagi siswa yang melanggar, menggunakan beragam pujian yang menarik</w:t>
      </w:r>
      <w:r w:rsidR="004F2088">
        <w:rPr>
          <w:rFonts w:ascii="Times New Roman" w:hAnsi="Times New Roman" w:cs="Times New Roman"/>
          <w:sz w:val="24"/>
          <w:szCs w:val="24"/>
        </w:rPr>
        <w:t xml:space="preserve"> dengan maksud untuk memberikan penghargaan kepada anak didik atas jerih payahnya dalam belajar</w:t>
      </w:r>
      <w:r w:rsidR="003759B8">
        <w:rPr>
          <w:rFonts w:ascii="Times New Roman" w:hAnsi="Times New Roman" w:cs="Times New Roman"/>
          <w:sz w:val="24"/>
          <w:szCs w:val="24"/>
        </w:rPr>
        <w:t xml:space="preserve">, melakukan gerakan tubuh atau </w:t>
      </w:r>
      <w:r w:rsidR="005B308A">
        <w:rPr>
          <w:rFonts w:ascii="Times New Roman" w:hAnsi="Times New Roman" w:cs="Times New Roman"/>
          <w:sz w:val="24"/>
          <w:szCs w:val="24"/>
        </w:rPr>
        <w:t>mimik yang c</w:t>
      </w:r>
      <w:r w:rsidR="004F2088">
        <w:rPr>
          <w:rFonts w:ascii="Times New Roman" w:hAnsi="Times New Roman" w:cs="Times New Roman"/>
          <w:sz w:val="24"/>
          <w:szCs w:val="24"/>
        </w:rPr>
        <w:t>erah dan senyum ketika mengajar, membagikan hasil pembelajaran kepada setiap anak didik agar mereka dapat mengetahui hasil kerjanya, dan masih banyak lagi yang lainnya.</w:t>
      </w:r>
      <w:r w:rsidR="00533C18">
        <w:rPr>
          <w:rStyle w:val="FootnoteReference"/>
          <w:rFonts w:ascii="Times New Roman" w:hAnsi="Times New Roman" w:cs="Times New Roman"/>
          <w:sz w:val="24"/>
          <w:szCs w:val="24"/>
        </w:rPr>
        <w:footnoteReference w:id="30"/>
      </w:r>
    </w:p>
    <w:p w:rsidR="00576079" w:rsidRDefault="00AC6C65" w:rsidP="00E4050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Senada dengan </w:t>
      </w:r>
      <w:r w:rsidR="0025402B">
        <w:rPr>
          <w:rFonts w:ascii="Times New Roman" w:hAnsi="Times New Roman" w:cs="Times New Roman"/>
          <w:sz w:val="24"/>
          <w:szCs w:val="24"/>
        </w:rPr>
        <w:t xml:space="preserve">pendapat di atas, </w:t>
      </w:r>
      <w:r>
        <w:rPr>
          <w:rFonts w:ascii="Times New Roman" w:hAnsi="Times New Roman" w:cs="Times New Roman"/>
          <w:sz w:val="24"/>
          <w:szCs w:val="24"/>
        </w:rPr>
        <w:t>penulis pernah mengobservasi dengan mengikuti proses pembelajaran Fiqi</w:t>
      </w:r>
      <w:r w:rsidR="00B50C27">
        <w:rPr>
          <w:rFonts w:ascii="Times New Roman" w:hAnsi="Times New Roman" w:cs="Times New Roman"/>
          <w:sz w:val="24"/>
          <w:szCs w:val="24"/>
        </w:rPr>
        <w:t xml:space="preserve">h yang diampu oleh Ibu Nurmalina ketika </w:t>
      </w:r>
      <w:r w:rsidR="00B50C27">
        <w:rPr>
          <w:rFonts w:ascii="Times New Roman" w:hAnsi="Times New Roman" w:cs="Times New Roman"/>
          <w:sz w:val="24"/>
          <w:szCs w:val="24"/>
        </w:rPr>
        <w:lastRenderedPageBreak/>
        <w:t>mengajar kelas VII dan VIII</w:t>
      </w:r>
      <w:r>
        <w:rPr>
          <w:rFonts w:ascii="Times New Roman" w:hAnsi="Times New Roman" w:cs="Times New Roman"/>
          <w:sz w:val="24"/>
          <w:szCs w:val="24"/>
        </w:rPr>
        <w:t xml:space="preserve">. Kami melihat beliau telah berhasil mengatur pengelolaan kelas dengan menjaga kondisi kelas agar tetap pada rel pembelajaran. Seperti ketika masuk </w:t>
      </w:r>
      <w:r w:rsidR="00765940">
        <w:rPr>
          <w:rFonts w:ascii="Times New Roman" w:hAnsi="Times New Roman" w:cs="Times New Roman"/>
          <w:sz w:val="24"/>
          <w:szCs w:val="24"/>
        </w:rPr>
        <w:t xml:space="preserve">kelas </w:t>
      </w:r>
      <w:r>
        <w:rPr>
          <w:rFonts w:ascii="Times New Roman" w:hAnsi="Times New Roman" w:cs="Times New Roman"/>
          <w:sz w:val="24"/>
          <w:szCs w:val="24"/>
        </w:rPr>
        <w:t>beliau berhasil membuat anak didik diam</w:t>
      </w:r>
      <w:r w:rsidR="00765940">
        <w:rPr>
          <w:rFonts w:ascii="Times New Roman" w:hAnsi="Times New Roman" w:cs="Times New Roman"/>
          <w:sz w:val="24"/>
          <w:szCs w:val="24"/>
        </w:rPr>
        <w:t>,</w:t>
      </w:r>
      <w:r w:rsidR="005E6AAF">
        <w:rPr>
          <w:rFonts w:ascii="Times New Roman" w:hAnsi="Times New Roman" w:cs="Times New Roman"/>
          <w:sz w:val="24"/>
          <w:szCs w:val="24"/>
        </w:rPr>
        <w:t xml:space="preserve"> terlihat tampak pandangan mata an</w:t>
      </w:r>
      <w:r w:rsidR="00765940">
        <w:rPr>
          <w:rFonts w:ascii="Times New Roman" w:hAnsi="Times New Roman" w:cs="Times New Roman"/>
          <w:sz w:val="24"/>
          <w:szCs w:val="24"/>
        </w:rPr>
        <w:t>ak didik terfokus kepada beliau.</w:t>
      </w:r>
      <w:r w:rsidR="005E6AAF">
        <w:rPr>
          <w:rFonts w:ascii="Times New Roman" w:hAnsi="Times New Roman" w:cs="Times New Roman"/>
          <w:sz w:val="24"/>
          <w:szCs w:val="24"/>
        </w:rPr>
        <w:t xml:space="preserve"> </w:t>
      </w:r>
      <w:r w:rsidR="00765940">
        <w:rPr>
          <w:rFonts w:ascii="Times New Roman" w:hAnsi="Times New Roman" w:cs="Times New Roman"/>
          <w:sz w:val="24"/>
          <w:szCs w:val="24"/>
        </w:rPr>
        <w:t>C</w:t>
      </w:r>
      <w:r>
        <w:rPr>
          <w:rFonts w:ascii="Times New Roman" w:hAnsi="Times New Roman" w:cs="Times New Roman"/>
          <w:sz w:val="24"/>
          <w:szCs w:val="24"/>
        </w:rPr>
        <w:t>ara</w:t>
      </w:r>
      <w:r w:rsidR="005E6AAF">
        <w:rPr>
          <w:rFonts w:ascii="Times New Roman" w:hAnsi="Times New Roman" w:cs="Times New Roman"/>
          <w:sz w:val="24"/>
          <w:szCs w:val="24"/>
        </w:rPr>
        <w:t xml:space="preserve"> yang digunakan</w:t>
      </w:r>
      <w:r w:rsidR="00765940">
        <w:rPr>
          <w:rFonts w:ascii="Times New Roman" w:hAnsi="Times New Roman" w:cs="Times New Roman"/>
          <w:sz w:val="24"/>
          <w:szCs w:val="24"/>
        </w:rPr>
        <w:t xml:space="preserve"> adalah</w:t>
      </w:r>
      <w:r>
        <w:rPr>
          <w:rFonts w:ascii="Times New Roman" w:hAnsi="Times New Roman" w:cs="Times New Roman"/>
          <w:sz w:val="24"/>
          <w:szCs w:val="24"/>
        </w:rPr>
        <w:t xml:space="preserve"> mengatur rapi posisi bangku</w:t>
      </w:r>
      <w:r w:rsidR="00765940">
        <w:rPr>
          <w:rFonts w:ascii="Times New Roman" w:hAnsi="Times New Roman" w:cs="Times New Roman"/>
          <w:sz w:val="24"/>
          <w:szCs w:val="24"/>
        </w:rPr>
        <w:t xml:space="preserve"> sebelum memulai pelaj</w:t>
      </w:r>
      <w:r w:rsidR="005D2821">
        <w:rPr>
          <w:rFonts w:ascii="Times New Roman" w:hAnsi="Times New Roman" w:cs="Times New Roman"/>
          <w:sz w:val="24"/>
          <w:szCs w:val="24"/>
        </w:rPr>
        <w:t>aran</w:t>
      </w:r>
      <w:r>
        <w:rPr>
          <w:rFonts w:ascii="Times New Roman" w:hAnsi="Times New Roman" w:cs="Times New Roman"/>
          <w:sz w:val="24"/>
          <w:szCs w:val="24"/>
        </w:rPr>
        <w:t>, menegur kalau terjadi kegaduhan,</w:t>
      </w:r>
      <w:r w:rsidR="00BF6EFC">
        <w:rPr>
          <w:rFonts w:ascii="Times New Roman" w:hAnsi="Times New Roman" w:cs="Times New Roman"/>
          <w:sz w:val="24"/>
          <w:szCs w:val="24"/>
        </w:rPr>
        <w:t xml:space="preserve"> menjalankan tehnik umpan balik agar siswa teringat akan pelajaran dahulu,</w:t>
      </w:r>
      <w:r>
        <w:rPr>
          <w:rFonts w:ascii="Times New Roman" w:hAnsi="Times New Roman" w:cs="Times New Roman"/>
          <w:sz w:val="24"/>
          <w:szCs w:val="24"/>
        </w:rPr>
        <w:t xml:space="preserve"> menyisipkan ide-ide pembelajaran dengan muatan humoris tetapi serius</w:t>
      </w:r>
      <w:r w:rsidR="00E17EE4">
        <w:rPr>
          <w:rFonts w:ascii="Times New Roman" w:hAnsi="Times New Roman" w:cs="Times New Roman"/>
          <w:sz w:val="24"/>
          <w:szCs w:val="24"/>
        </w:rPr>
        <w:t xml:space="preserve">, memakai metode </w:t>
      </w:r>
      <w:r w:rsidR="00CD4A7C">
        <w:rPr>
          <w:rFonts w:ascii="Times New Roman" w:hAnsi="Times New Roman" w:cs="Times New Roman"/>
          <w:sz w:val="24"/>
          <w:szCs w:val="24"/>
        </w:rPr>
        <w:t>variatif, menggunakan</w:t>
      </w:r>
      <w:r w:rsidR="001347BD">
        <w:rPr>
          <w:rFonts w:ascii="Times New Roman" w:hAnsi="Times New Roman" w:cs="Times New Roman"/>
          <w:sz w:val="24"/>
          <w:szCs w:val="24"/>
        </w:rPr>
        <w:t xml:space="preserve"> media</w:t>
      </w:r>
      <w:r w:rsidR="00CD4A7C">
        <w:rPr>
          <w:rFonts w:ascii="Times New Roman" w:hAnsi="Times New Roman" w:cs="Times New Roman"/>
          <w:sz w:val="24"/>
          <w:szCs w:val="24"/>
        </w:rPr>
        <w:t xml:space="preserve"> sesuai keinginan dan psikologis siswa, dan masih banyak lagi.</w:t>
      </w:r>
      <w:r w:rsidR="00BF6EFC">
        <w:rPr>
          <w:rFonts w:ascii="Times New Roman" w:hAnsi="Times New Roman" w:cs="Times New Roman"/>
          <w:sz w:val="24"/>
          <w:szCs w:val="24"/>
        </w:rPr>
        <w:t xml:space="preserve"> Selain itu</w:t>
      </w:r>
      <w:r w:rsidR="00B50C27">
        <w:rPr>
          <w:rFonts w:ascii="Times New Roman" w:hAnsi="Times New Roman" w:cs="Times New Roman"/>
          <w:sz w:val="24"/>
          <w:szCs w:val="24"/>
        </w:rPr>
        <w:t xml:space="preserve"> pada setiap jam pelajaran akan berakhir, </w:t>
      </w:r>
      <w:r w:rsidR="00BF6EFC">
        <w:rPr>
          <w:rFonts w:ascii="Times New Roman" w:hAnsi="Times New Roman" w:cs="Times New Roman"/>
          <w:sz w:val="24"/>
          <w:szCs w:val="24"/>
        </w:rPr>
        <w:t>beliau juga tak lupa memberikan bimbingan berupa motivasi</w:t>
      </w:r>
      <w:r w:rsidR="00F85FB1">
        <w:rPr>
          <w:rFonts w:ascii="Times New Roman" w:hAnsi="Times New Roman" w:cs="Times New Roman"/>
          <w:sz w:val="24"/>
          <w:szCs w:val="24"/>
        </w:rPr>
        <w:t xml:space="preserve"> </w:t>
      </w:r>
      <w:r w:rsidR="00C717D4">
        <w:rPr>
          <w:rFonts w:ascii="Times New Roman" w:hAnsi="Times New Roman" w:cs="Times New Roman"/>
          <w:sz w:val="24"/>
          <w:szCs w:val="24"/>
        </w:rPr>
        <w:t xml:space="preserve">yang bersifat membangun mental psikologis anak didik untuk giat dalam belajar, disampaikan </w:t>
      </w:r>
      <w:r w:rsidR="00F85FB1">
        <w:rPr>
          <w:rFonts w:ascii="Times New Roman" w:hAnsi="Times New Roman" w:cs="Times New Roman"/>
          <w:sz w:val="24"/>
          <w:szCs w:val="24"/>
        </w:rPr>
        <w:t>dengan cara hikmah dan bijaksana, sopan dengan suara lembut tetapi mengandung makna</w:t>
      </w:r>
      <w:r w:rsidR="00B50C27">
        <w:rPr>
          <w:rFonts w:ascii="Times New Roman" w:hAnsi="Times New Roman" w:cs="Times New Roman"/>
          <w:sz w:val="24"/>
          <w:szCs w:val="24"/>
        </w:rPr>
        <w:t xml:space="preserve">. Beliau juga terlihat akrab dengan para anak didiknya sehingga terjalin keakraban dan kehangatan antara guru dan murid dalam pembelajaran. </w:t>
      </w:r>
      <w:r w:rsidR="00CD4A7C">
        <w:rPr>
          <w:rFonts w:ascii="Times New Roman" w:hAnsi="Times New Roman" w:cs="Times New Roman"/>
          <w:sz w:val="24"/>
          <w:szCs w:val="24"/>
        </w:rPr>
        <w:t xml:space="preserve">Kesemuanya cara itu dijalankan agar proses pembelajaran tidak kaku dan vakum, sehingga terlihat </w:t>
      </w:r>
      <w:r w:rsidR="00CD4A7C">
        <w:rPr>
          <w:rFonts w:ascii="Times New Roman" w:hAnsi="Times New Roman" w:cs="Times New Roman"/>
          <w:i/>
          <w:sz w:val="24"/>
          <w:szCs w:val="24"/>
        </w:rPr>
        <w:t>transfer of value</w:t>
      </w:r>
      <w:r w:rsidR="00CD4A7C">
        <w:rPr>
          <w:rFonts w:ascii="Times New Roman" w:hAnsi="Times New Roman" w:cs="Times New Roman"/>
          <w:sz w:val="24"/>
          <w:szCs w:val="24"/>
        </w:rPr>
        <w:t xml:space="preserve"> berjalan mulus karena berkat guru mampu menguasai kondisi kelas.</w:t>
      </w:r>
      <w:r w:rsidR="00D6301A">
        <w:rPr>
          <w:rStyle w:val="FootnoteReference"/>
          <w:rFonts w:ascii="Times New Roman" w:hAnsi="Times New Roman" w:cs="Times New Roman"/>
          <w:sz w:val="24"/>
          <w:szCs w:val="24"/>
        </w:rPr>
        <w:footnoteReference w:id="31"/>
      </w:r>
    </w:p>
    <w:p w:rsidR="00E40505" w:rsidRDefault="00E40505" w:rsidP="00E40505">
      <w:pPr>
        <w:spacing w:line="480" w:lineRule="auto"/>
        <w:ind w:firstLine="709"/>
        <w:jc w:val="both"/>
        <w:rPr>
          <w:rFonts w:ascii="Times New Roman" w:hAnsi="Times New Roman" w:cs="Times New Roman"/>
          <w:sz w:val="24"/>
          <w:szCs w:val="24"/>
        </w:rPr>
      </w:pPr>
    </w:p>
    <w:p w:rsidR="00E40505" w:rsidRDefault="00E40505" w:rsidP="00E40505">
      <w:pPr>
        <w:spacing w:line="480" w:lineRule="auto"/>
        <w:ind w:firstLine="709"/>
        <w:jc w:val="both"/>
        <w:rPr>
          <w:rFonts w:ascii="Times New Roman" w:hAnsi="Times New Roman" w:cs="Times New Roman"/>
          <w:sz w:val="24"/>
          <w:szCs w:val="24"/>
        </w:rPr>
      </w:pPr>
    </w:p>
    <w:p w:rsidR="00E6509F" w:rsidRDefault="00E6509F" w:rsidP="00E6509F">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Kemampuan memahami kurikulum Guru Fiqih MTS Negeri 2 Palembang</w:t>
      </w:r>
    </w:p>
    <w:p w:rsidR="002842BB" w:rsidRDefault="00E6509F"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Kurikulum merupakan segala pengalaman dan kegiatan belajar yang direncanakan dan diorganisir untuk diatasi oleh para siswa dalam mencapai tujuan pendidikan yang telah ditetapkan bagi sebuah lembaga pendidikan.</w:t>
      </w:r>
      <w:r w:rsidR="006F123B">
        <w:rPr>
          <w:rStyle w:val="FootnoteReference"/>
          <w:rFonts w:ascii="Times New Roman" w:hAnsi="Times New Roman" w:cs="Times New Roman"/>
          <w:sz w:val="24"/>
          <w:szCs w:val="24"/>
        </w:rPr>
        <w:footnoteReference w:id="32"/>
      </w:r>
    </w:p>
    <w:p w:rsidR="00E6509F" w:rsidRDefault="00E6509F"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Sebagai sebuah rancangan dasar proses pembelajaran kurikulum seharusnya membuat program kegiatan belajar mengajar yang memungkinkan siswa memiliki kemampuan dan ketrampilan yang diinginkan oleh proses pembelajaran.</w:t>
      </w:r>
      <w:r w:rsidR="00997A96">
        <w:rPr>
          <w:rFonts w:ascii="Times New Roman" w:hAnsi="Times New Roman" w:cs="Times New Roman"/>
          <w:sz w:val="24"/>
          <w:szCs w:val="24"/>
        </w:rPr>
        <w:t xml:space="preserve"> </w:t>
      </w:r>
      <w:r w:rsidR="00F816F2">
        <w:rPr>
          <w:rFonts w:ascii="Times New Roman" w:hAnsi="Times New Roman" w:cs="Times New Roman"/>
          <w:sz w:val="24"/>
          <w:szCs w:val="24"/>
        </w:rPr>
        <w:t xml:space="preserve">Era KTSP sekarang ini, pemerintah melalui Departemen Pendidikan Nasional hanya menetapkan standar kompetensi dan kompetensi dasar dalam kurikulum pendidikan di semua tingkatan. Untuk perumusan dan pengembangan materi, hasil belajar, indikator hasil belajar, </w:t>
      </w:r>
      <w:r w:rsidR="00826C0E">
        <w:rPr>
          <w:rFonts w:ascii="Times New Roman" w:hAnsi="Times New Roman" w:cs="Times New Roman"/>
          <w:sz w:val="24"/>
          <w:szCs w:val="24"/>
        </w:rPr>
        <w:t xml:space="preserve">strategi dan metodologi pembelajaran, sarana dan sumber belajar, evaluasi dan estimasi waktu pembelajaran akan diserahkan kepada pihak sekolah melalui para guru bidang studi yang bersangkutan untuk mendesain dan membuat pengembangan-pengembangan yang dipandang penting dilakukan. </w:t>
      </w:r>
      <w:r w:rsidR="00997A96">
        <w:rPr>
          <w:rFonts w:ascii="Times New Roman" w:hAnsi="Times New Roman" w:cs="Times New Roman"/>
          <w:sz w:val="24"/>
          <w:szCs w:val="24"/>
        </w:rPr>
        <w:t>Pada tataran ini</w:t>
      </w:r>
      <w:r w:rsidR="00576079">
        <w:rPr>
          <w:rFonts w:ascii="Times New Roman" w:hAnsi="Times New Roman" w:cs="Times New Roman"/>
          <w:sz w:val="24"/>
          <w:szCs w:val="24"/>
        </w:rPr>
        <w:t>l</w:t>
      </w:r>
      <w:r w:rsidR="00997A96">
        <w:rPr>
          <w:rFonts w:ascii="Times New Roman" w:hAnsi="Times New Roman" w:cs="Times New Roman"/>
          <w:sz w:val="24"/>
          <w:szCs w:val="24"/>
        </w:rPr>
        <w:t xml:space="preserve">ah, kemampuan guru dalam mendesain dan mengembangkan kurikulum menjadi sesuatu yang menentukan kualitas pembelajaran. </w:t>
      </w:r>
    </w:p>
    <w:p w:rsidR="009062A0" w:rsidRDefault="009062A0"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Ibu Marlina:</w:t>
      </w:r>
    </w:p>
    <w:p w:rsidR="009062A0" w:rsidRDefault="009062A0" w:rsidP="00E6509F">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“Guru yang profes</w:t>
      </w:r>
      <w:r w:rsidR="007919FB">
        <w:rPr>
          <w:rFonts w:ascii="Times New Roman" w:hAnsi="Times New Roman" w:cs="Times New Roman"/>
          <w:i/>
          <w:sz w:val="24"/>
          <w:szCs w:val="24"/>
        </w:rPr>
        <w:t xml:space="preserve">ional jelas harus mempunyai wawasan yang luas tentang kurikulum. Dengan kemampuan yang dimiliki, guru wajib mengembangkan </w:t>
      </w:r>
      <w:r w:rsidR="007919FB">
        <w:rPr>
          <w:rFonts w:ascii="Times New Roman" w:hAnsi="Times New Roman" w:cs="Times New Roman"/>
          <w:i/>
          <w:sz w:val="24"/>
          <w:szCs w:val="24"/>
        </w:rPr>
        <w:lastRenderedPageBreak/>
        <w:t>kurikulum yang ada di sekolah menjadi program yang multiguna bagi siswa untuk dapat meningkatkan mutu sehingga proses pembelajaran m</w:t>
      </w:r>
      <w:r w:rsidR="006D2194">
        <w:rPr>
          <w:rFonts w:ascii="Times New Roman" w:hAnsi="Times New Roman" w:cs="Times New Roman"/>
          <w:i/>
          <w:sz w:val="24"/>
          <w:szCs w:val="24"/>
        </w:rPr>
        <w:t>encapai tujuan yang diharapkan.</w:t>
      </w:r>
      <w:r w:rsidR="003F4024">
        <w:rPr>
          <w:rFonts w:ascii="Times New Roman" w:hAnsi="Times New Roman" w:cs="Times New Roman"/>
          <w:i/>
          <w:sz w:val="24"/>
          <w:szCs w:val="24"/>
        </w:rPr>
        <w:t xml:space="preserve"> Kurikulum itu sendiri bagi guru mempunyai peranan untuk pedoman kerja dalam menyusun dan mengorganisir pengalaman belajar siswa, dan sebagai pedoman dalam mengatur kegiatan pendidikan dan pembelajaran.</w:t>
      </w:r>
      <w:r w:rsidR="00A67B8C">
        <w:rPr>
          <w:rFonts w:ascii="Times New Roman" w:hAnsi="Times New Roman" w:cs="Times New Roman"/>
          <w:i/>
          <w:sz w:val="24"/>
          <w:szCs w:val="24"/>
        </w:rPr>
        <w:t>”</w:t>
      </w:r>
      <w:r w:rsidR="006F123B">
        <w:rPr>
          <w:rStyle w:val="FootnoteReference"/>
          <w:rFonts w:ascii="Times New Roman" w:hAnsi="Times New Roman" w:cs="Times New Roman"/>
          <w:i/>
          <w:sz w:val="24"/>
          <w:szCs w:val="24"/>
        </w:rPr>
        <w:footnoteReference w:id="33"/>
      </w:r>
    </w:p>
    <w:p w:rsidR="007919FB" w:rsidRDefault="007919FB"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Selaras dengan beliau</w:t>
      </w:r>
      <w:r w:rsidR="001D0AB3">
        <w:rPr>
          <w:rFonts w:ascii="Times New Roman" w:hAnsi="Times New Roman" w:cs="Times New Roman"/>
          <w:sz w:val="24"/>
          <w:szCs w:val="24"/>
        </w:rPr>
        <w:t>, Ibu Humayyah mengatakan:</w:t>
      </w:r>
    </w:p>
    <w:p w:rsidR="001D0AB3" w:rsidRPr="001D0AB3" w:rsidRDefault="001D0AB3" w:rsidP="00E6509F">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w:t>
      </w:r>
      <w:r w:rsidR="00613482">
        <w:rPr>
          <w:rFonts w:ascii="Times New Roman" w:hAnsi="Times New Roman" w:cs="Times New Roman"/>
          <w:i/>
          <w:sz w:val="24"/>
          <w:szCs w:val="24"/>
        </w:rPr>
        <w:t>Bukti nyata dari guru yang memi</w:t>
      </w:r>
      <w:r w:rsidR="00A55EF4">
        <w:rPr>
          <w:rFonts w:ascii="Times New Roman" w:hAnsi="Times New Roman" w:cs="Times New Roman"/>
          <w:i/>
          <w:sz w:val="24"/>
          <w:szCs w:val="24"/>
        </w:rPr>
        <w:t>liki kompetensi profesional dalam mengembangkan kurikulum dapat diihat dari kemampuan membuat perangkat pembelajaran yang termaktub dalam rencana pelaksanaan pembelajaran(RPP), silabus, program semester, program tahunan, kriteria ketuntasan minimal</w:t>
      </w:r>
      <w:r w:rsidR="00B307C9">
        <w:rPr>
          <w:rFonts w:ascii="Times New Roman" w:hAnsi="Times New Roman" w:cs="Times New Roman"/>
          <w:i/>
          <w:sz w:val="24"/>
          <w:szCs w:val="24"/>
        </w:rPr>
        <w:t xml:space="preserve"> </w:t>
      </w:r>
      <w:r w:rsidR="00A55EF4">
        <w:rPr>
          <w:rFonts w:ascii="Times New Roman" w:hAnsi="Times New Roman" w:cs="Times New Roman"/>
          <w:i/>
          <w:sz w:val="24"/>
          <w:szCs w:val="24"/>
        </w:rPr>
        <w:t xml:space="preserve">(KKM), dan penilaian evaluasi. Apabila guru membuat perangkat pembelajaran dengan sebaik mungkin </w:t>
      </w:r>
      <w:r w:rsidR="00576079">
        <w:rPr>
          <w:rFonts w:ascii="Times New Roman" w:hAnsi="Times New Roman" w:cs="Times New Roman"/>
          <w:i/>
          <w:sz w:val="24"/>
          <w:szCs w:val="24"/>
        </w:rPr>
        <w:t xml:space="preserve">dengan mengacu </w:t>
      </w:r>
      <w:r w:rsidR="006D2194">
        <w:rPr>
          <w:rFonts w:ascii="Times New Roman" w:hAnsi="Times New Roman" w:cs="Times New Roman"/>
          <w:i/>
          <w:sz w:val="24"/>
          <w:szCs w:val="24"/>
        </w:rPr>
        <w:t>melihat kondisi dan daya serap siswa yang ada di lingkungan sekolah tersebut, maka dapat dikatakan guru tersebut mempunyai wawasan yang luas tentang kurikulum dan mempunyai filosofi untuk meningkatkan tujuan pembelajaran yang ada di institusinya tersebut.”</w:t>
      </w:r>
      <w:r w:rsidR="006F123B">
        <w:rPr>
          <w:rStyle w:val="FootnoteReference"/>
          <w:rFonts w:ascii="Times New Roman" w:hAnsi="Times New Roman" w:cs="Times New Roman"/>
          <w:i/>
          <w:sz w:val="24"/>
          <w:szCs w:val="24"/>
        </w:rPr>
        <w:footnoteReference w:id="34"/>
      </w:r>
    </w:p>
    <w:p w:rsidR="00E6509F" w:rsidRDefault="00A67B8C"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 liputan observasi di lapangan, guru Fiqih telah memahami perkembangan kurikulum sekarang(KTSP) yang telah ditetapkan  oleh undang-undang sistem pendidikan nasiona</w:t>
      </w:r>
      <w:r w:rsidR="00C95EBA">
        <w:rPr>
          <w:rFonts w:ascii="Times New Roman" w:hAnsi="Times New Roman" w:cs="Times New Roman"/>
          <w:sz w:val="24"/>
          <w:szCs w:val="24"/>
        </w:rPr>
        <w:t>l</w:t>
      </w:r>
      <w:r>
        <w:rPr>
          <w:rFonts w:ascii="Times New Roman" w:hAnsi="Times New Roman" w:cs="Times New Roman"/>
          <w:sz w:val="24"/>
          <w:szCs w:val="24"/>
        </w:rPr>
        <w:t xml:space="preserve"> dan mempunyai wawasan mengenai inovasi pendidikan. </w:t>
      </w:r>
      <w:r>
        <w:rPr>
          <w:rFonts w:ascii="Times New Roman" w:hAnsi="Times New Roman" w:cs="Times New Roman"/>
          <w:sz w:val="24"/>
          <w:szCs w:val="24"/>
        </w:rPr>
        <w:lastRenderedPageBreak/>
        <w:t>Guru telah mahir dalam menyusun perangkat pembelajaran seperti membuat RPP, silabus, cara menghitung kriteria ketuntasan minimal siswa</w:t>
      </w:r>
      <w:r w:rsidR="00F72FC4">
        <w:rPr>
          <w:rFonts w:ascii="Times New Roman" w:hAnsi="Times New Roman" w:cs="Times New Roman"/>
          <w:sz w:val="24"/>
          <w:szCs w:val="24"/>
        </w:rPr>
        <w:t xml:space="preserve"> </w:t>
      </w:r>
      <w:r>
        <w:rPr>
          <w:rFonts w:ascii="Times New Roman" w:hAnsi="Times New Roman" w:cs="Times New Roman"/>
          <w:sz w:val="24"/>
          <w:szCs w:val="24"/>
        </w:rPr>
        <w:t xml:space="preserve">(KKM) siswa, bahkan mengetahui pola-pola gaya pembelajaran yang mutakhir seperti </w:t>
      </w:r>
      <w:r>
        <w:rPr>
          <w:rFonts w:ascii="Times New Roman" w:hAnsi="Times New Roman" w:cs="Times New Roman"/>
          <w:i/>
          <w:sz w:val="24"/>
          <w:szCs w:val="24"/>
        </w:rPr>
        <w:t xml:space="preserve">Active Learning </w:t>
      </w:r>
      <w:r>
        <w:rPr>
          <w:rFonts w:ascii="Times New Roman" w:hAnsi="Times New Roman" w:cs="Times New Roman"/>
          <w:sz w:val="24"/>
          <w:szCs w:val="24"/>
        </w:rPr>
        <w:t xml:space="preserve">dan </w:t>
      </w:r>
      <w:r>
        <w:rPr>
          <w:rFonts w:ascii="Times New Roman" w:hAnsi="Times New Roman" w:cs="Times New Roman"/>
          <w:i/>
          <w:sz w:val="24"/>
          <w:szCs w:val="24"/>
        </w:rPr>
        <w:t>Contextual Teaching Learning</w:t>
      </w:r>
      <w:r>
        <w:rPr>
          <w:rFonts w:ascii="Times New Roman" w:hAnsi="Times New Roman" w:cs="Times New Roman"/>
          <w:sz w:val="24"/>
          <w:szCs w:val="24"/>
        </w:rPr>
        <w:t>. Perangkat pembelajaran yang mereka buat ini disesuaikan dengan keadaan objek siswa, hasil perangkat yang telah mereka buat di</w:t>
      </w:r>
      <w:r w:rsidR="00F72FC4">
        <w:rPr>
          <w:rFonts w:ascii="Times New Roman" w:hAnsi="Times New Roman" w:cs="Times New Roman"/>
          <w:sz w:val="24"/>
          <w:szCs w:val="24"/>
        </w:rPr>
        <w:t>koreksi oleh wakil kurikulum MTs</w:t>
      </w:r>
      <w:r>
        <w:rPr>
          <w:rFonts w:ascii="Times New Roman" w:hAnsi="Times New Roman" w:cs="Times New Roman"/>
          <w:sz w:val="24"/>
          <w:szCs w:val="24"/>
        </w:rPr>
        <w:t xml:space="preserve"> Negeri 2 Palembang, kadangkala betul dan kadang pula masih terdapat salah</w:t>
      </w:r>
      <w:r w:rsidR="0010275D">
        <w:rPr>
          <w:rFonts w:ascii="Times New Roman" w:hAnsi="Times New Roman" w:cs="Times New Roman"/>
          <w:sz w:val="24"/>
          <w:szCs w:val="24"/>
        </w:rPr>
        <w:t>. Apabila masih terdapat kesalahan dalam pembuatan harus diulang lagi sampai betul. Sehingga betul-betul guru menjadi paham akan mendesain perangkat pembelajaran secara baik dan benar.</w:t>
      </w:r>
    </w:p>
    <w:p w:rsidR="00CB2082" w:rsidRDefault="00CB2082" w:rsidP="00E650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semua hasil wawancara dan observasi penulis, </w:t>
      </w:r>
      <w:r w:rsidR="00A13A07">
        <w:rPr>
          <w:rFonts w:ascii="Times New Roman" w:hAnsi="Times New Roman" w:cs="Times New Roman"/>
          <w:sz w:val="24"/>
          <w:szCs w:val="24"/>
        </w:rPr>
        <w:t>s</w:t>
      </w:r>
      <w:r>
        <w:rPr>
          <w:rFonts w:ascii="Times New Roman" w:hAnsi="Times New Roman" w:cs="Times New Roman"/>
          <w:sz w:val="24"/>
          <w:szCs w:val="24"/>
        </w:rPr>
        <w:t>dapat disimpulkan bahwa guru Fiqih M</w:t>
      </w:r>
      <w:r w:rsidR="00F72FC4">
        <w:rPr>
          <w:rFonts w:ascii="Times New Roman" w:hAnsi="Times New Roman" w:cs="Times New Roman"/>
          <w:sz w:val="24"/>
          <w:szCs w:val="24"/>
        </w:rPr>
        <w:t>Ts</w:t>
      </w:r>
      <w:r>
        <w:rPr>
          <w:rFonts w:ascii="Times New Roman" w:hAnsi="Times New Roman" w:cs="Times New Roman"/>
          <w:sz w:val="24"/>
          <w:szCs w:val="24"/>
        </w:rPr>
        <w:t xml:space="preserve"> Negeri 2 Palembang sudah mempunyai wawasan yang luas tentang kurikulum yang berlaku sekarang ini</w:t>
      </w:r>
      <w:r w:rsidR="00D9703C">
        <w:rPr>
          <w:rFonts w:ascii="Times New Roman" w:hAnsi="Times New Roman" w:cs="Times New Roman"/>
          <w:sz w:val="24"/>
          <w:szCs w:val="24"/>
        </w:rPr>
        <w:t xml:space="preserve"> </w:t>
      </w:r>
      <w:r>
        <w:rPr>
          <w:rFonts w:ascii="Times New Roman" w:hAnsi="Times New Roman" w:cs="Times New Roman"/>
          <w:sz w:val="24"/>
          <w:szCs w:val="24"/>
        </w:rPr>
        <w:t>(KTSP) dengan mahirnya membuat perangkat pembelajaran yang dibuat berdasarkan kondisi pengetahuan siswa masing-masing.</w:t>
      </w:r>
    </w:p>
    <w:p w:rsidR="00022A54" w:rsidRDefault="00022A54" w:rsidP="00022A54">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Mampu Bekerja Terencana dan Terprogram</w:t>
      </w:r>
    </w:p>
    <w:p w:rsidR="005D1625" w:rsidRDefault="00C95EBA"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Guru profesional selayaknya mampu bekerja secara optimal dan terprogram dalam menjalankan tugas keguruannya melaksanakan proses pembelajaran.</w:t>
      </w:r>
      <w:r w:rsidR="00416BDF">
        <w:rPr>
          <w:rFonts w:ascii="Times New Roman" w:hAnsi="Times New Roman" w:cs="Times New Roman"/>
          <w:sz w:val="24"/>
          <w:szCs w:val="24"/>
        </w:rPr>
        <w:t xml:space="preserve"> Sangat membahayakan apabila seorang guru tidak mempunyai </w:t>
      </w:r>
      <w:r w:rsidR="00416BDF">
        <w:rPr>
          <w:rFonts w:ascii="Times New Roman" w:hAnsi="Times New Roman" w:cs="Times New Roman"/>
          <w:i/>
          <w:sz w:val="24"/>
          <w:szCs w:val="24"/>
        </w:rPr>
        <w:t>planing</w:t>
      </w:r>
      <w:r w:rsidR="00416BDF">
        <w:rPr>
          <w:rFonts w:ascii="Times New Roman" w:hAnsi="Times New Roman" w:cs="Times New Roman"/>
          <w:sz w:val="24"/>
          <w:szCs w:val="24"/>
        </w:rPr>
        <w:t xml:space="preserve"> yang terkesan amburadul atau acak-acakan</w:t>
      </w:r>
      <w:r w:rsidR="005D1625">
        <w:rPr>
          <w:rFonts w:ascii="Times New Roman" w:hAnsi="Times New Roman" w:cs="Times New Roman"/>
          <w:sz w:val="24"/>
          <w:szCs w:val="24"/>
        </w:rPr>
        <w:t xml:space="preserve"> dalam menyusun agenda pembelajaran, </w:t>
      </w:r>
      <w:r w:rsidR="005D1625">
        <w:rPr>
          <w:rFonts w:ascii="Times New Roman" w:hAnsi="Times New Roman" w:cs="Times New Roman"/>
          <w:sz w:val="24"/>
          <w:szCs w:val="24"/>
        </w:rPr>
        <w:lastRenderedPageBreak/>
        <w:t>sehingga arah pembelajaran tidak mencapai tujuan kulminasi yang dikehendaki kurikulum.</w:t>
      </w:r>
      <w:r w:rsidR="006F123B">
        <w:rPr>
          <w:rStyle w:val="FootnoteReference"/>
          <w:rFonts w:ascii="Times New Roman" w:hAnsi="Times New Roman" w:cs="Times New Roman"/>
          <w:sz w:val="24"/>
          <w:szCs w:val="24"/>
        </w:rPr>
        <w:footnoteReference w:id="35"/>
      </w:r>
    </w:p>
    <w:p w:rsidR="005D1625" w:rsidRDefault="005D1625"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Ibu Ani Warni mengatakan :</w:t>
      </w:r>
    </w:p>
    <w:p w:rsidR="00022A54" w:rsidRDefault="005D1625" w:rsidP="00022A54">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w:t>
      </w:r>
      <w:r w:rsidR="00056B5B">
        <w:rPr>
          <w:rFonts w:ascii="Times New Roman" w:hAnsi="Times New Roman" w:cs="Times New Roman"/>
          <w:i/>
          <w:sz w:val="24"/>
          <w:szCs w:val="24"/>
        </w:rPr>
        <w:t>Wujud dari program guru dalam menjalankan pembelajaran tercermin dari persiapan yang tersusun dalam agenda pembelajaran</w:t>
      </w:r>
      <w:r w:rsidR="00367B38">
        <w:rPr>
          <w:rFonts w:ascii="Times New Roman" w:hAnsi="Times New Roman" w:cs="Times New Roman"/>
          <w:i/>
          <w:sz w:val="24"/>
          <w:szCs w:val="24"/>
        </w:rPr>
        <w:t xml:space="preserve"> seperti modul, daftar penilaian hasil belajar siswa, daftar kemajuan siswa, perangkat pembelajaran, dan sebagainya.”</w:t>
      </w:r>
      <w:r w:rsidR="006F123B">
        <w:rPr>
          <w:rStyle w:val="FootnoteReference"/>
          <w:rFonts w:ascii="Times New Roman" w:hAnsi="Times New Roman" w:cs="Times New Roman"/>
          <w:i/>
          <w:sz w:val="24"/>
          <w:szCs w:val="24"/>
        </w:rPr>
        <w:footnoteReference w:id="36"/>
      </w:r>
    </w:p>
    <w:p w:rsidR="00367B38" w:rsidRDefault="00367B38"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Ibu Marli</w:t>
      </w:r>
      <w:r w:rsidR="00D9703C">
        <w:rPr>
          <w:rFonts w:ascii="Times New Roman" w:hAnsi="Times New Roman" w:cs="Times New Roman"/>
          <w:sz w:val="24"/>
          <w:szCs w:val="24"/>
        </w:rPr>
        <w:t>na menambahkan semua guru di MTs</w:t>
      </w:r>
      <w:r>
        <w:rPr>
          <w:rFonts w:ascii="Times New Roman" w:hAnsi="Times New Roman" w:cs="Times New Roman"/>
          <w:sz w:val="24"/>
          <w:szCs w:val="24"/>
        </w:rPr>
        <w:t xml:space="preserve"> Negeri</w:t>
      </w:r>
      <w:r w:rsidR="00DA2613">
        <w:rPr>
          <w:rFonts w:ascii="Times New Roman" w:hAnsi="Times New Roman" w:cs="Times New Roman"/>
          <w:sz w:val="24"/>
          <w:szCs w:val="24"/>
        </w:rPr>
        <w:t xml:space="preserve"> 2 Palembang</w:t>
      </w:r>
      <w:r>
        <w:rPr>
          <w:rFonts w:ascii="Times New Roman" w:hAnsi="Times New Roman" w:cs="Times New Roman"/>
          <w:sz w:val="24"/>
          <w:szCs w:val="24"/>
        </w:rPr>
        <w:t xml:space="preserve"> sebelum mengajar</w:t>
      </w:r>
      <w:r w:rsidR="00DA2613">
        <w:rPr>
          <w:rFonts w:ascii="Times New Roman" w:hAnsi="Times New Roman" w:cs="Times New Roman"/>
          <w:sz w:val="24"/>
          <w:szCs w:val="24"/>
        </w:rPr>
        <w:t xml:space="preserve"> harus menyiapkan program pembelajaran dalam bentuk buku. Setiap guru dalam menjalankan pembelajaran berpedoman kepada buku agenda tadi sehingga arah pembelajaran betul-betul terkoordinasi dan termanajemen. Biasanya agenda yang telah terprogram tadi dikumpul ketika pembelajaran telah mencapai tengah semester, selanjutnya akan dilihat dan dinilai serta dikaji apakah program yang telah dibuat oleh guru berhasil atau tidak bagi kemajuan prestasi siswa.</w:t>
      </w:r>
      <w:r w:rsidR="006F123B">
        <w:rPr>
          <w:rStyle w:val="FootnoteReference"/>
          <w:rFonts w:ascii="Times New Roman" w:hAnsi="Times New Roman" w:cs="Times New Roman"/>
          <w:sz w:val="24"/>
          <w:szCs w:val="24"/>
        </w:rPr>
        <w:footnoteReference w:id="37"/>
      </w:r>
    </w:p>
    <w:p w:rsidR="002A72A1" w:rsidRDefault="002A72A1" w:rsidP="002A72A1">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Menggunakan Waktu Secara tepat dan Efisien</w:t>
      </w:r>
      <w:r w:rsidR="00506B20">
        <w:rPr>
          <w:rFonts w:ascii="Times New Roman" w:hAnsi="Times New Roman" w:cs="Times New Roman"/>
          <w:b/>
          <w:sz w:val="24"/>
          <w:szCs w:val="24"/>
        </w:rPr>
        <w:t xml:space="preserve"> </w:t>
      </w:r>
      <w:r w:rsidR="00FE5165">
        <w:rPr>
          <w:rFonts w:ascii="Times New Roman" w:hAnsi="Times New Roman" w:cs="Times New Roman"/>
          <w:b/>
          <w:sz w:val="24"/>
          <w:szCs w:val="24"/>
        </w:rPr>
        <w:t>(Disiplin)</w:t>
      </w:r>
    </w:p>
    <w:p w:rsidR="002A72A1" w:rsidRPr="004B2814" w:rsidRDefault="004B2814" w:rsidP="002A72A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Pandai mengatur waktu secara tepat dan efisien atau dengan kata lain disebut disiplin adalah hal yang sangat penting dimiliki oleh seorang guru. Guru merupakan sosok figur yang menjadi panutan bagi anak didiknya untuk </w:t>
      </w:r>
      <w:r>
        <w:rPr>
          <w:rFonts w:ascii="Times New Roman" w:hAnsi="Times New Roman" w:cs="Times New Roman"/>
          <w:sz w:val="24"/>
          <w:szCs w:val="24"/>
        </w:rPr>
        <w:lastRenderedPageBreak/>
        <w:t>digugu dan ditiru segala tingkah lakunya. Disiplin muncul dari kebiasaan hidup yang teratur serta mencintai menghargai pekerjaan.</w:t>
      </w:r>
      <w:r w:rsidR="006F123B">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Disiplin memerlukan proses pendidikan untuk itu guru perlu pemahaman tentang landasan ilmu pend</w:t>
      </w:r>
      <w:r w:rsidR="00DC71CC">
        <w:rPr>
          <w:rFonts w:ascii="Times New Roman" w:hAnsi="Times New Roman" w:cs="Times New Roman"/>
          <w:sz w:val="24"/>
          <w:szCs w:val="24"/>
        </w:rPr>
        <w:t>idikan. Alangkah mirisnya apabila</w:t>
      </w:r>
      <w:r>
        <w:rPr>
          <w:rFonts w:ascii="Times New Roman" w:hAnsi="Times New Roman" w:cs="Times New Roman"/>
          <w:sz w:val="24"/>
          <w:szCs w:val="24"/>
        </w:rPr>
        <w:t xml:space="preserve"> banyaknya</w:t>
      </w:r>
      <w:r w:rsidR="00EE0855">
        <w:rPr>
          <w:rFonts w:ascii="Times New Roman" w:hAnsi="Times New Roman" w:cs="Times New Roman"/>
          <w:sz w:val="24"/>
          <w:szCs w:val="24"/>
        </w:rPr>
        <w:t xml:space="preserve"> kasus negatif yang menerpa pemuda bangsa Indonesia sekarang ini</w:t>
      </w:r>
      <w:r w:rsidR="00DC71CC">
        <w:rPr>
          <w:rFonts w:ascii="Times New Roman" w:hAnsi="Times New Roman" w:cs="Times New Roman"/>
          <w:sz w:val="24"/>
          <w:szCs w:val="24"/>
        </w:rPr>
        <w:t>,</w:t>
      </w:r>
      <w:r w:rsidR="00EE0855">
        <w:rPr>
          <w:rFonts w:ascii="Times New Roman" w:hAnsi="Times New Roman" w:cs="Times New Roman"/>
          <w:sz w:val="24"/>
          <w:szCs w:val="24"/>
        </w:rPr>
        <w:t xml:space="preserve"> </w:t>
      </w:r>
      <w:r w:rsidR="00DC71CC">
        <w:rPr>
          <w:rFonts w:ascii="Times New Roman" w:hAnsi="Times New Roman" w:cs="Times New Roman"/>
          <w:sz w:val="24"/>
          <w:szCs w:val="24"/>
        </w:rPr>
        <w:t xml:space="preserve">didominasi dan </w:t>
      </w:r>
      <w:r w:rsidR="00EE0855">
        <w:rPr>
          <w:rFonts w:ascii="Times New Roman" w:hAnsi="Times New Roman" w:cs="Times New Roman"/>
          <w:sz w:val="24"/>
          <w:szCs w:val="24"/>
        </w:rPr>
        <w:t>disebabkan  oleh ulah guru yang tidak dapat menjadi contoh bagi generasi penerus yang sedang menempuh pendidikan di sekolah.</w:t>
      </w:r>
    </w:p>
    <w:p w:rsidR="00367B38" w:rsidRDefault="00EE0855"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Ibu Humayyah berkata:</w:t>
      </w:r>
    </w:p>
    <w:p w:rsidR="00EE0855" w:rsidRDefault="00EE0855" w:rsidP="00022A54">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w:t>
      </w:r>
      <w:r w:rsidR="00FE5165">
        <w:rPr>
          <w:rFonts w:ascii="Times New Roman" w:hAnsi="Times New Roman" w:cs="Times New Roman"/>
          <w:i/>
          <w:sz w:val="24"/>
          <w:szCs w:val="24"/>
        </w:rPr>
        <w:t>Disiplin adalah sesuatu yang terletak di dalam hati dan jiwa seseorang yang memberikan dorongan untuk melakukan sesuatu atau tidak sebagaimana yang ditetapkan oleh aturan norma yang berlaku. Setiap guru belum dikatakan bagus jika masih sering terlambat mengajar dan belum mampu mengatur ritme waktu dalam proses belajar mengajar dengan sebaik mungkin. Alhasil pengajaran akan terbengkalai dan tidak berjalan semestinya.</w:t>
      </w:r>
      <w:r w:rsidR="00DC71CC">
        <w:rPr>
          <w:rFonts w:ascii="Times New Roman" w:hAnsi="Times New Roman" w:cs="Times New Roman"/>
          <w:i/>
          <w:sz w:val="24"/>
          <w:szCs w:val="24"/>
        </w:rPr>
        <w:t xml:space="preserve"> Misalnya ketika mendapat jam tugas mengajar pada jam pertama harus datang tepat waktu, jangan sampai terlambat karena hal ini akan menciptakan suatu kondisi yang teratur dalam proses belajar mengajar. Beliau sendiri </w:t>
      </w:r>
      <w:r w:rsidR="004D0EB5">
        <w:rPr>
          <w:rFonts w:ascii="Times New Roman" w:hAnsi="Times New Roman" w:cs="Times New Roman"/>
          <w:i/>
          <w:sz w:val="24"/>
          <w:szCs w:val="24"/>
        </w:rPr>
        <w:t xml:space="preserve">selaku guru Fiqih tiadak pernah terlambat masuk kelas ketika pelajaran dimulai. Baginya Guru PAI atau Fiqih harus menjadi barometer keteladanan bagi anak didiknya untuk dijadikan contoh. Beliau </w:t>
      </w:r>
      <w:r w:rsidR="00DC71CC">
        <w:rPr>
          <w:rFonts w:ascii="Times New Roman" w:hAnsi="Times New Roman" w:cs="Times New Roman"/>
          <w:i/>
          <w:sz w:val="24"/>
          <w:szCs w:val="24"/>
        </w:rPr>
        <w:t xml:space="preserve">juga menambahkan, bahwa ia terpilih menjadi </w:t>
      </w:r>
      <w:r w:rsidR="00DC71CC">
        <w:rPr>
          <w:rFonts w:ascii="Times New Roman" w:hAnsi="Times New Roman" w:cs="Times New Roman"/>
          <w:i/>
          <w:sz w:val="24"/>
          <w:szCs w:val="24"/>
        </w:rPr>
        <w:lastRenderedPageBreak/>
        <w:t>guru te</w:t>
      </w:r>
      <w:r w:rsidR="00506B20">
        <w:rPr>
          <w:rFonts w:ascii="Times New Roman" w:hAnsi="Times New Roman" w:cs="Times New Roman"/>
          <w:i/>
          <w:sz w:val="24"/>
          <w:szCs w:val="24"/>
        </w:rPr>
        <w:t>rdisiplin oleh pihak sekolah MTs</w:t>
      </w:r>
      <w:r w:rsidR="00DC71CC">
        <w:rPr>
          <w:rFonts w:ascii="Times New Roman" w:hAnsi="Times New Roman" w:cs="Times New Roman"/>
          <w:i/>
          <w:sz w:val="24"/>
          <w:szCs w:val="24"/>
        </w:rPr>
        <w:t xml:space="preserve"> Negeri 2 Palembang dan seluruh siswa.</w:t>
      </w:r>
      <w:r w:rsidR="004D0EB5">
        <w:rPr>
          <w:rFonts w:ascii="Times New Roman" w:hAnsi="Times New Roman" w:cs="Times New Roman"/>
          <w:i/>
          <w:sz w:val="24"/>
          <w:szCs w:val="24"/>
        </w:rPr>
        <w:t>”</w:t>
      </w:r>
      <w:r w:rsidR="006F123B">
        <w:rPr>
          <w:rStyle w:val="FootnoteReference"/>
          <w:rFonts w:ascii="Times New Roman" w:hAnsi="Times New Roman" w:cs="Times New Roman"/>
          <w:i/>
          <w:sz w:val="24"/>
          <w:szCs w:val="24"/>
        </w:rPr>
        <w:footnoteReference w:id="39"/>
      </w:r>
    </w:p>
    <w:p w:rsidR="00D06FE7" w:rsidRDefault="00D06FE7"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Sedangkan argumen Ibu Marlina dalam menjawab masalah ini dapat dilihat dari pernyataan berikut ini:</w:t>
      </w:r>
    </w:p>
    <w:p w:rsidR="00D06FE7" w:rsidRDefault="00D06FE7" w:rsidP="00022A54">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“Sudah selayaknya guru yang mempunyai jadwal mengajar dapat menggunakan waktu secara baik dan efisien sehingga proses pembelajaran berjalan optimal. </w:t>
      </w:r>
      <w:r w:rsidR="008B2216">
        <w:rPr>
          <w:rFonts w:ascii="Times New Roman" w:hAnsi="Times New Roman" w:cs="Times New Roman"/>
          <w:i/>
          <w:sz w:val="24"/>
          <w:szCs w:val="24"/>
        </w:rPr>
        <w:t xml:space="preserve">Dengan alokasi waktu 2 jam, tidak ada istilah bagi guru Fiqih mengajar dengan </w:t>
      </w:r>
      <w:r w:rsidR="007F7541">
        <w:rPr>
          <w:rFonts w:ascii="Times New Roman" w:hAnsi="Times New Roman" w:cs="Times New Roman"/>
          <w:i/>
          <w:sz w:val="24"/>
          <w:szCs w:val="24"/>
        </w:rPr>
        <w:t>minim kehadiran</w:t>
      </w:r>
      <w:r w:rsidR="00BE6361">
        <w:rPr>
          <w:rFonts w:ascii="Times New Roman" w:hAnsi="Times New Roman" w:cs="Times New Roman"/>
          <w:i/>
          <w:sz w:val="24"/>
          <w:szCs w:val="24"/>
        </w:rPr>
        <w:t xml:space="preserve"> bertatap muka dengan siswa di dalam kelas</w:t>
      </w:r>
      <w:r w:rsidR="007F7541">
        <w:rPr>
          <w:rFonts w:ascii="Times New Roman" w:hAnsi="Times New Roman" w:cs="Times New Roman"/>
          <w:i/>
          <w:sz w:val="24"/>
          <w:szCs w:val="24"/>
        </w:rPr>
        <w:t xml:space="preserve"> </w:t>
      </w:r>
      <w:r w:rsidR="00BE6361">
        <w:rPr>
          <w:rFonts w:ascii="Times New Roman" w:hAnsi="Times New Roman" w:cs="Times New Roman"/>
          <w:i/>
          <w:sz w:val="24"/>
          <w:szCs w:val="24"/>
        </w:rPr>
        <w:t>atau</w:t>
      </w:r>
      <w:r w:rsidR="007F7541">
        <w:rPr>
          <w:rFonts w:ascii="Times New Roman" w:hAnsi="Times New Roman" w:cs="Times New Roman"/>
          <w:i/>
          <w:sz w:val="24"/>
          <w:szCs w:val="24"/>
        </w:rPr>
        <w:t xml:space="preserve"> cara mengajar yang tidak efektif. </w:t>
      </w:r>
      <w:r>
        <w:rPr>
          <w:rFonts w:ascii="Times New Roman" w:hAnsi="Times New Roman" w:cs="Times New Roman"/>
          <w:i/>
          <w:sz w:val="24"/>
          <w:szCs w:val="24"/>
        </w:rPr>
        <w:t>Guru yang profesional dituntut menjalankan alokasi waktu pembelajaran Fiqih yang hanya 2 jam dala</w:t>
      </w:r>
      <w:r w:rsidR="008B2216">
        <w:rPr>
          <w:rFonts w:ascii="Times New Roman" w:hAnsi="Times New Roman" w:cs="Times New Roman"/>
          <w:i/>
          <w:sz w:val="24"/>
          <w:szCs w:val="24"/>
        </w:rPr>
        <w:t xml:space="preserve">m seminggu menjadi pembelajaran yang lebih bermakna bagi anak didik, dengan cara mengkemas materi yang luas menjadi </w:t>
      </w:r>
      <w:r w:rsidR="007F7541">
        <w:rPr>
          <w:rFonts w:ascii="Times New Roman" w:hAnsi="Times New Roman" w:cs="Times New Roman"/>
          <w:i/>
          <w:sz w:val="24"/>
          <w:szCs w:val="24"/>
        </w:rPr>
        <w:t xml:space="preserve">representatif </w:t>
      </w:r>
      <w:r w:rsidR="00BE6361">
        <w:rPr>
          <w:rFonts w:ascii="Times New Roman" w:hAnsi="Times New Roman" w:cs="Times New Roman"/>
          <w:i/>
          <w:sz w:val="24"/>
          <w:szCs w:val="24"/>
        </w:rPr>
        <w:t>dan</w:t>
      </w:r>
      <w:r w:rsidR="008B2216">
        <w:rPr>
          <w:rFonts w:ascii="Times New Roman" w:hAnsi="Times New Roman" w:cs="Times New Roman"/>
          <w:i/>
          <w:sz w:val="24"/>
          <w:szCs w:val="24"/>
        </w:rPr>
        <w:t xml:space="preserve"> memberi tugas</w:t>
      </w:r>
      <w:r w:rsidR="007F7541">
        <w:rPr>
          <w:rFonts w:ascii="Times New Roman" w:hAnsi="Times New Roman" w:cs="Times New Roman"/>
          <w:i/>
          <w:sz w:val="24"/>
          <w:szCs w:val="24"/>
        </w:rPr>
        <w:t xml:space="preserve"> tambahan di luar jam pelajaran</w:t>
      </w:r>
      <w:r w:rsidR="008B2216">
        <w:rPr>
          <w:rFonts w:ascii="Times New Roman" w:hAnsi="Times New Roman" w:cs="Times New Roman"/>
          <w:i/>
          <w:sz w:val="24"/>
          <w:szCs w:val="24"/>
        </w:rPr>
        <w:t xml:space="preserve"> kepada siswa demi tercapainya tujuan pelajaran</w:t>
      </w:r>
      <w:r w:rsidR="007F7541">
        <w:rPr>
          <w:rFonts w:ascii="Times New Roman" w:hAnsi="Times New Roman" w:cs="Times New Roman"/>
          <w:i/>
          <w:sz w:val="24"/>
          <w:szCs w:val="24"/>
        </w:rPr>
        <w:t>.</w:t>
      </w:r>
      <w:r w:rsidR="00BE6361">
        <w:rPr>
          <w:rFonts w:ascii="Times New Roman" w:hAnsi="Times New Roman" w:cs="Times New Roman"/>
          <w:i/>
          <w:sz w:val="24"/>
          <w:szCs w:val="24"/>
        </w:rPr>
        <w:t>”</w:t>
      </w:r>
      <w:r w:rsidR="006F123B">
        <w:rPr>
          <w:rStyle w:val="FootnoteReference"/>
          <w:rFonts w:ascii="Times New Roman" w:hAnsi="Times New Roman" w:cs="Times New Roman"/>
          <w:i/>
          <w:sz w:val="24"/>
          <w:szCs w:val="24"/>
        </w:rPr>
        <w:footnoteReference w:id="40"/>
      </w:r>
    </w:p>
    <w:p w:rsidR="00BE6361" w:rsidRDefault="00E44D37"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w:t>
      </w:r>
      <w:r w:rsidR="00BE6361">
        <w:rPr>
          <w:rFonts w:ascii="Times New Roman" w:hAnsi="Times New Roman" w:cs="Times New Roman"/>
          <w:sz w:val="24"/>
          <w:szCs w:val="24"/>
        </w:rPr>
        <w:t xml:space="preserve"> liputan observasi di lapangan, ketika jam pelajaran dimulai semua </w:t>
      </w:r>
      <w:r w:rsidR="00506B20">
        <w:rPr>
          <w:rFonts w:ascii="Times New Roman" w:hAnsi="Times New Roman" w:cs="Times New Roman"/>
          <w:sz w:val="24"/>
          <w:szCs w:val="24"/>
        </w:rPr>
        <w:t>guru MTs</w:t>
      </w:r>
      <w:r w:rsidR="00BE6361">
        <w:rPr>
          <w:rFonts w:ascii="Times New Roman" w:hAnsi="Times New Roman" w:cs="Times New Roman"/>
          <w:sz w:val="24"/>
          <w:szCs w:val="24"/>
        </w:rPr>
        <w:t xml:space="preserve"> Negeri 2 Palembang telah hadir tepat waktu di dalam kelas. Pantauan kami tidak ada guru yang masih asyik ngobrol bahkan mengulur-ulur </w:t>
      </w:r>
      <w:r>
        <w:rPr>
          <w:rFonts w:ascii="Times New Roman" w:hAnsi="Times New Roman" w:cs="Times New Roman"/>
          <w:sz w:val="24"/>
          <w:szCs w:val="24"/>
        </w:rPr>
        <w:t xml:space="preserve">waktu </w:t>
      </w:r>
      <w:r w:rsidR="00BE6361">
        <w:rPr>
          <w:rFonts w:ascii="Times New Roman" w:hAnsi="Times New Roman" w:cs="Times New Roman"/>
          <w:sz w:val="24"/>
          <w:szCs w:val="24"/>
        </w:rPr>
        <w:t>untuk masuk ke kelas sesuai dengan jadwalnya.</w:t>
      </w:r>
      <w:r>
        <w:rPr>
          <w:rFonts w:ascii="Times New Roman" w:hAnsi="Times New Roman" w:cs="Times New Roman"/>
          <w:sz w:val="24"/>
          <w:szCs w:val="24"/>
        </w:rPr>
        <w:t xml:space="preserve"> Memang pihak sekolah memberikan ultimatum dan sanksi kepada guru jika melanggar yaitu setelah tanda bel pelajaran telah dimulai, setiap guru wajib datang ke kelas dengan </w:t>
      </w:r>
      <w:r>
        <w:rPr>
          <w:rFonts w:ascii="Times New Roman" w:hAnsi="Times New Roman" w:cs="Times New Roman"/>
          <w:sz w:val="24"/>
          <w:szCs w:val="24"/>
        </w:rPr>
        <w:lastRenderedPageBreak/>
        <w:t>tidak lebih batas waktu 10 menit, kecuali ada alasan yang benar sehingga membuatnya datang terlambat. Ini merupakan suatu cerminan pengaplikasian disiplin yang tinggi diterapkan ol</w:t>
      </w:r>
      <w:r w:rsidR="001D1BBA">
        <w:rPr>
          <w:rFonts w:ascii="Times New Roman" w:hAnsi="Times New Roman" w:cs="Times New Roman"/>
          <w:sz w:val="24"/>
          <w:szCs w:val="24"/>
        </w:rPr>
        <w:t>eh pihak MTs</w:t>
      </w:r>
      <w:r>
        <w:rPr>
          <w:rFonts w:ascii="Times New Roman" w:hAnsi="Times New Roman" w:cs="Times New Roman"/>
          <w:sz w:val="24"/>
          <w:szCs w:val="24"/>
        </w:rPr>
        <w:t xml:space="preserve"> Negeri 2 Palembang.</w:t>
      </w:r>
    </w:p>
    <w:p w:rsidR="00E44D37" w:rsidRDefault="00E44D37" w:rsidP="00022A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demikian dari hasil wawancara dan observasi, dapat </w:t>
      </w:r>
      <w:r w:rsidR="001D1BBA">
        <w:rPr>
          <w:rFonts w:ascii="Times New Roman" w:hAnsi="Times New Roman" w:cs="Times New Roman"/>
          <w:sz w:val="24"/>
          <w:szCs w:val="24"/>
        </w:rPr>
        <w:t>disimpulkan bahwa guru Fiqih MTs</w:t>
      </w:r>
      <w:r>
        <w:rPr>
          <w:rFonts w:ascii="Times New Roman" w:hAnsi="Times New Roman" w:cs="Times New Roman"/>
          <w:sz w:val="24"/>
          <w:szCs w:val="24"/>
        </w:rPr>
        <w:t xml:space="preserve"> Negeri 2 Palembang telah </w:t>
      </w:r>
      <w:r w:rsidR="004D0EB5">
        <w:rPr>
          <w:rFonts w:ascii="Times New Roman" w:hAnsi="Times New Roman" w:cs="Times New Roman"/>
          <w:sz w:val="24"/>
          <w:szCs w:val="24"/>
        </w:rPr>
        <w:t>menggunakan waktu secara efektif dan efiesien untuk menjalankan pembelajaran kepada anak didik.</w:t>
      </w:r>
    </w:p>
    <w:p w:rsidR="00576079" w:rsidRPr="00BE6361" w:rsidRDefault="00576079" w:rsidP="00022A54">
      <w:pPr>
        <w:pStyle w:val="ListParagraph"/>
        <w:spacing w:line="480" w:lineRule="auto"/>
        <w:jc w:val="both"/>
        <w:rPr>
          <w:rFonts w:ascii="Times New Roman" w:hAnsi="Times New Roman" w:cs="Times New Roman"/>
          <w:sz w:val="24"/>
          <w:szCs w:val="24"/>
        </w:rPr>
      </w:pPr>
    </w:p>
    <w:p w:rsidR="00884F88" w:rsidRPr="00C256B0" w:rsidRDefault="000F0AD6" w:rsidP="0025402B">
      <w:pPr>
        <w:pStyle w:val="ListParagraph"/>
        <w:numPr>
          <w:ilvl w:val="0"/>
          <w:numId w:val="5"/>
        </w:numPr>
        <w:spacing w:after="0" w:line="480" w:lineRule="auto"/>
        <w:ind w:left="284" w:hanging="284"/>
        <w:jc w:val="both"/>
        <w:rPr>
          <w:rFonts w:ascii="Times New Roman" w:hAnsi="Times New Roman" w:cs="Times New Roman"/>
          <w:b/>
          <w:sz w:val="24"/>
          <w:szCs w:val="24"/>
        </w:rPr>
      </w:pPr>
      <w:r w:rsidRPr="00C256B0">
        <w:rPr>
          <w:rFonts w:ascii="Times New Roman" w:hAnsi="Times New Roman" w:cs="Times New Roman"/>
          <w:b/>
          <w:sz w:val="24"/>
          <w:szCs w:val="24"/>
        </w:rPr>
        <w:t>Usaha-usaha Guru Mata</w:t>
      </w:r>
      <w:r w:rsidR="00E60124" w:rsidRPr="00C256B0">
        <w:rPr>
          <w:rFonts w:ascii="Times New Roman" w:hAnsi="Times New Roman" w:cs="Times New Roman"/>
          <w:b/>
          <w:sz w:val="24"/>
          <w:szCs w:val="24"/>
        </w:rPr>
        <w:t xml:space="preserve"> Pelajaran Fiqih dalam Meningkatkan K</w:t>
      </w:r>
      <w:r w:rsidR="00C424E0" w:rsidRPr="00C256B0">
        <w:rPr>
          <w:rFonts w:ascii="Times New Roman" w:hAnsi="Times New Roman" w:cs="Times New Roman"/>
          <w:b/>
          <w:sz w:val="24"/>
          <w:szCs w:val="24"/>
        </w:rPr>
        <w:t>o</w:t>
      </w:r>
      <w:r w:rsidR="00E60124" w:rsidRPr="00C256B0">
        <w:rPr>
          <w:rFonts w:ascii="Times New Roman" w:hAnsi="Times New Roman" w:cs="Times New Roman"/>
          <w:b/>
          <w:sz w:val="24"/>
          <w:szCs w:val="24"/>
        </w:rPr>
        <w:t xml:space="preserve">mpetensi </w:t>
      </w:r>
      <w:r w:rsidR="00C424E0" w:rsidRPr="00C256B0">
        <w:rPr>
          <w:rFonts w:ascii="Times New Roman" w:hAnsi="Times New Roman" w:cs="Times New Roman"/>
          <w:b/>
          <w:sz w:val="24"/>
          <w:szCs w:val="24"/>
        </w:rPr>
        <w:t xml:space="preserve">   </w:t>
      </w:r>
      <w:r w:rsidR="00E60124" w:rsidRPr="00C256B0">
        <w:rPr>
          <w:rFonts w:ascii="Times New Roman" w:hAnsi="Times New Roman" w:cs="Times New Roman"/>
          <w:b/>
          <w:sz w:val="24"/>
          <w:szCs w:val="24"/>
        </w:rPr>
        <w:t xml:space="preserve">Profesional di </w:t>
      </w:r>
      <w:r w:rsidRPr="00C256B0">
        <w:rPr>
          <w:rFonts w:ascii="Times New Roman" w:hAnsi="Times New Roman" w:cs="Times New Roman"/>
          <w:b/>
          <w:sz w:val="24"/>
          <w:szCs w:val="24"/>
        </w:rPr>
        <w:t xml:space="preserve"> </w:t>
      </w:r>
      <w:r w:rsidR="00E60124" w:rsidRPr="00C256B0">
        <w:rPr>
          <w:rFonts w:ascii="Times New Roman" w:hAnsi="Times New Roman" w:cs="Times New Roman"/>
          <w:b/>
          <w:sz w:val="24"/>
          <w:szCs w:val="24"/>
        </w:rPr>
        <w:t>MTS Negeri</w:t>
      </w:r>
      <w:r w:rsidR="00D94D7C" w:rsidRPr="00C256B0">
        <w:rPr>
          <w:rFonts w:ascii="Times New Roman" w:hAnsi="Times New Roman" w:cs="Times New Roman"/>
          <w:b/>
          <w:sz w:val="24"/>
          <w:szCs w:val="24"/>
        </w:rPr>
        <w:t xml:space="preserve"> 2 Palembang</w:t>
      </w:r>
    </w:p>
    <w:p w:rsidR="003B0403" w:rsidRDefault="00C424E0" w:rsidP="0025402B">
      <w:pPr>
        <w:spacing w:after="0" w:line="480" w:lineRule="auto"/>
        <w:ind w:firstLine="851"/>
        <w:jc w:val="both"/>
        <w:rPr>
          <w:rFonts w:ascii="Times New Roman" w:hAnsi="Times New Roman" w:cs="Times New Roman"/>
          <w:sz w:val="24"/>
          <w:szCs w:val="24"/>
        </w:rPr>
      </w:pPr>
      <w:r w:rsidRPr="00C424E0">
        <w:rPr>
          <w:rFonts w:ascii="Times New Roman" w:hAnsi="Times New Roman" w:cs="Times New Roman"/>
          <w:sz w:val="24"/>
          <w:szCs w:val="24"/>
        </w:rPr>
        <w:t>Secara formal, untuk menjadi guru yang profesional disyaratkan memenuhi kualifikasi akademik minimum dan bersertifikat pendidik. Guru-guru yang memenuhi kriteria profesional inilah yang akan mampu menja</w:t>
      </w:r>
      <w:r w:rsidR="00EE4CD8">
        <w:rPr>
          <w:rFonts w:ascii="Times New Roman" w:hAnsi="Times New Roman" w:cs="Times New Roman"/>
          <w:sz w:val="24"/>
          <w:szCs w:val="24"/>
        </w:rPr>
        <w:t>l</w:t>
      </w:r>
      <w:r w:rsidRPr="00C424E0">
        <w:rPr>
          <w:rFonts w:ascii="Times New Roman" w:hAnsi="Times New Roman" w:cs="Times New Roman"/>
          <w:sz w:val="24"/>
          <w:szCs w:val="24"/>
        </w:rPr>
        <w:t>ankan fungsi utamanya</w:t>
      </w:r>
      <w:r>
        <w:rPr>
          <w:rFonts w:ascii="Times New Roman" w:hAnsi="Times New Roman" w:cs="Times New Roman"/>
          <w:sz w:val="24"/>
          <w:szCs w:val="24"/>
        </w:rPr>
        <w:t xml:space="preserve"> secara efektif dan efisien untuk mewujudkan proses pendidikan dan pembelajaran untuk mencapai tujuan pendidikan nasional, yakni berkembangnya  potensi anak didik agar menjadi manusia yang beriman dan bertakwa, berakhak mulia, sehat, berilmu, cakap, kreatif, mandiri, serta menjadi warga negara yang demokratis dan bertanggung jawab.</w:t>
      </w:r>
      <w:r w:rsidR="00533C18">
        <w:rPr>
          <w:rStyle w:val="FootnoteReference"/>
          <w:rFonts w:ascii="Times New Roman" w:hAnsi="Times New Roman" w:cs="Times New Roman"/>
          <w:sz w:val="24"/>
          <w:szCs w:val="24"/>
        </w:rPr>
        <w:footnoteReference w:id="41"/>
      </w:r>
    </w:p>
    <w:p w:rsidR="001033B0" w:rsidRDefault="00BD505D" w:rsidP="0025402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memenuhi kriteria profesional itu, guru harus menjalani profesionalisasi atau proses menuju derajat profesional yang sesungguhnya secara terus-menerus, termasuk kompetensi mengelola kelas. Di dalam UU Nomor 74 Tahun </w:t>
      </w:r>
      <w:r>
        <w:rPr>
          <w:rFonts w:ascii="Times New Roman" w:hAnsi="Times New Roman" w:cs="Times New Roman"/>
          <w:sz w:val="24"/>
          <w:szCs w:val="24"/>
        </w:rPr>
        <w:lastRenderedPageBreak/>
        <w:t>2008 dibedakan antara pembinaan dan pengembangan kompetensi guru yang belum dan yang sudah berkualifikasi S-1 atau D-IV. Pengembangan dan peningkatan kualifikasi akademik bagi guru yang bel</w:t>
      </w:r>
      <w:r w:rsidR="00C31A67">
        <w:rPr>
          <w:rFonts w:ascii="Times New Roman" w:hAnsi="Times New Roman" w:cs="Times New Roman"/>
          <w:sz w:val="24"/>
          <w:szCs w:val="24"/>
        </w:rPr>
        <w:t>um memenuhi kualifikasi S-1 atau D-IV dilakukan melalui pendidikan tinggi program S-1 atau program D-IV pada perguruan tinggi yang menyelenggarakan program</w:t>
      </w:r>
      <w:r w:rsidR="006F44B0">
        <w:rPr>
          <w:rFonts w:ascii="Times New Roman" w:hAnsi="Times New Roman" w:cs="Times New Roman"/>
          <w:sz w:val="24"/>
          <w:szCs w:val="24"/>
        </w:rPr>
        <w:t xml:space="preserve"> pendidikan tenaga kependidikan atau</w:t>
      </w:r>
      <w:r w:rsidR="00C31A67">
        <w:rPr>
          <w:rFonts w:ascii="Times New Roman" w:hAnsi="Times New Roman" w:cs="Times New Roman"/>
          <w:sz w:val="24"/>
          <w:szCs w:val="24"/>
        </w:rPr>
        <w:t xml:space="preserve"> program pendidikan nonkependidikan yang terakreditasi.</w:t>
      </w:r>
    </w:p>
    <w:p w:rsidR="00583F92" w:rsidRDefault="00583F92" w:rsidP="00C7491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Sejalan dengan </w:t>
      </w:r>
      <w:r w:rsidR="00B76DCF">
        <w:rPr>
          <w:rFonts w:ascii="Times New Roman" w:hAnsi="Times New Roman" w:cs="Times New Roman"/>
          <w:sz w:val="24"/>
          <w:szCs w:val="24"/>
        </w:rPr>
        <w:t>pemikiran di atas, Ibu Ani Warni</w:t>
      </w:r>
      <w:r w:rsidR="00EA3479">
        <w:rPr>
          <w:rFonts w:ascii="Times New Roman" w:hAnsi="Times New Roman" w:cs="Times New Roman"/>
          <w:sz w:val="24"/>
          <w:szCs w:val="24"/>
        </w:rPr>
        <w:t xml:space="preserve"> mengatakan:</w:t>
      </w:r>
    </w:p>
    <w:p w:rsidR="00583F92" w:rsidRDefault="00583F92" w:rsidP="00C7491B">
      <w:pPr>
        <w:spacing w:after="0" w:line="240" w:lineRule="auto"/>
        <w:ind w:left="851"/>
        <w:jc w:val="both"/>
        <w:rPr>
          <w:rFonts w:ascii="Times New Roman" w:hAnsi="Times New Roman" w:cs="Times New Roman"/>
          <w:i/>
          <w:sz w:val="24"/>
          <w:szCs w:val="24"/>
        </w:rPr>
      </w:pPr>
      <w:r>
        <w:rPr>
          <w:rFonts w:ascii="Times New Roman" w:hAnsi="Times New Roman" w:cs="Times New Roman"/>
          <w:i/>
          <w:sz w:val="24"/>
          <w:szCs w:val="24"/>
        </w:rPr>
        <w:t>“Keprofesionalan yang dicapai seorang guru harus</w:t>
      </w:r>
      <w:r w:rsidR="002E23DD">
        <w:rPr>
          <w:rFonts w:ascii="Times New Roman" w:hAnsi="Times New Roman" w:cs="Times New Roman"/>
          <w:i/>
          <w:sz w:val="24"/>
          <w:szCs w:val="24"/>
        </w:rPr>
        <w:t xml:space="preserve"> melalui aspek kemampuan akademik yang membuat guru itu menjadi profesional. Dengan kemampuan akademik yang dimilikinya yang diperolehnya melalui proses pendidikan yang didapatkannya dari wadah pembinaan yang diselenggarakan oleh lembaga-lembaga tertentu.”</w:t>
      </w:r>
      <w:r w:rsidR="00533C18">
        <w:rPr>
          <w:rStyle w:val="FootnoteReference"/>
          <w:rFonts w:ascii="Times New Roman" w:hAnsi="Times New Roman" w:cs="Times New Roman"/>
          <w:i/>
          <w:sz w:val="24"/>
          <w:szCs w:val="24"/>
        </w:rPr>
        <w:footnoteReference w:id="42"/>
      </w:r>
    </w:p>
    <w:p w:rsidR="00C7491B" w:rsidRPr="00583F92" w:rsidRDefault="00C7491B" w:rsidP="00C7491B">
      <w:pPr>
        <w:spacing w:after="0" w:line="240" w:lineRule="auto"/>
        <w:ind w:left="851"/>
        <w:jc w:val="both"/>
        <w:rPr>
          <w:rFonts w:ascii="Times New Roman" w:hAnsi="Times New Roman" w:cs="Times New Roman"/>
          <w:i/>
          <w:sz w:val="24"/>
          <w:szCs w:val="24"/>
        </w:rPr>
      </w:pPr>
    </w:p>
    <w:p w:rsidR="00CE05E4" w:rsidRDefault="00BD505D" w:rsidP="001033B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Guru yang hebat adalah guru yang kompeten secara metodologi pembelajaran dan keilmuan. Tautan antara keduanya tercermin dalam kinerjanya selama transformasi pembelajaran. Pada konteks transformasi pembelajaran inilah guru harus memiliki kompetensi dalam mengelola semua sumberdaya kelas, seperti ruang kelas, fasilitas pembelajaran, suasana kelas, siswa, dan interaksi sinergisnya</w:t>
      </w:r>
      <w:r w:rsidR="001033B0">
        <w:rPr>
          <w:rFonts w:ascii="Times New Roman" w:hAnsi="Times New Roman" w:cs="Times New Roman"/>
          <w:sz w:val="24"/>
          <w:szCs w:val="24"/>
        </w:rPr>
        <w:t>.</w:t>
      </w:r>
    </w:p>
    <w:p w:rsidR="00BD505D" w:rsidRDefault="00CE05E4" w:rsidP="001033B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Kegiatan pembinaan dan pengembangan profesi guru dapat dilakukan oleh institusi pemerintah, lembaga pelatihan (</w:t>
      </w:r>
      <w:r>
        <w:rPr>
          <w:rFonts w:ascii="Times New Roman" w:hAnsi="Times New Roman" w:cs="Times New Roman"/>
          <w:i/>
          <w:sz w:val="24"/>
          <w:szCs w:val="24"/>
        </w:rPr>
        <w:t>training provider)</w:t>
      </w:r>
      <w:r>
        <w:rPr>
          <w:rFonts w:ascii="Times New Roman" w:hAnsi="Times New Roman" w:cs="Times New Roman"/>
          <w:sz w:val="24"/>
          <w:szCs w:val="24"/>
        </w:rPr>
        <w:t xml:space="preserve"> nonpemerintah, penyelenggara atau satuan pendidikan. Analisis kebutuhan, perumusan tujuan dan sasaran, mendesain program, implementasi dan deliveri program, dan evaluasi </w:t>
      </w:r>
      <w:r>
        <w:rPr>
          <w:rFonts w:ascii="Times New Roman" w:hAnsi="Times New Roman" w:cs="Times New Roman"/>
          <w:sz w:val="24"/>
          <w:szCs w:val="24"/>
        </w:rPr>
        <w:lastRenderedPageBreak/>
        <w:t>program latihan dapat ditentukan secara mandiri oleh</w:t>
      </w:r>
      <w:r w:rsidR="000A7608">
        <w:rPr>
          <w:rFonts w:ascii="Times New Roman" w:hAnsi="Times New Roman" w:cs="Times New Roman"/>
          <w:sz w:val="24"/>
          <w:szCs w:val="24"/>
        </w:rPr>
        <w:t xml:space="preserve"> </w:t>
      </w:r>
      <w:r w:rsidR="00C7491B">
        <w:rPr>
          <w:rFonts w:ascii="Times New Roman" w:hAnsi="Times New Roman" w:cs="Times New Roman"/>
          <w:sz w:val="24"/>
          <w:szCs w:val="24"/>
        </w:rPr>
        <w:t xml:space="preserve">penyelenggara atau memodifikasi atau </w:t>
      </w:r>
      <w:r w:rsidR="000A7608">
        <w:rPr>
          <w:rFonts w:ascii="Times New Roman" w:hAnsi="Times New Roman" w:cs="Times New Roman"/>
          <w:sz w:val="24"/>
          <w:szCs w:val="24"/>
        </w:rPr>
        <w:t>mengadopsi program sejenis.</w:t>
      </w:r>
      <w:r w:rsidR="00533C18">
        <w:rPr>
          <w:rStyle w:val="FootnoteReference"/>
          <w:rFonts w:ascii="Times New Roman" w:hAnsi="Times New Roman" w:cs="Times New Roman"/>
          <w:sz w:val="24"/>
          <w:szCs w:val="24"/>
        </w:rPr>
        <w:footnoteReference w:id="43"/>
      </w:r>
    </w:p>
    <w:p w:rsidR="00C31A67" w:rsidRPr="00C424E0" w:rsidRDefault="00C31A67" w:rsidP="001033B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Pengembangan dan peningkatan kompetensi bagi guru yang sudah memiliki sertifikat pendidik dilakukan dalam rangka menjaga agar kompetensi keprofe</w:t>
      </w:r>
      <w:r w:rsidR="0098114A">
        <w:rPr>
          <w:rFonts w:ascii="Times New Roman" w:hAnsi="Times New Roman" w:cs="Times New Roman"/>
          <w:sz w:val="24"/>
          <w:szCs w:val="24"/>
        </w:rPr>
        <w:t>siannya tetap sesuai dengan perkembangan ilmu pengetahuan, teknologi, seni dan budaya serta olahraga. Pengembangan dan peningkatan kompetensi yang dimaksud dilakukan melalui sistem pembinaan dan pengembangan keprofesian guru yang berkelanjutan yang dikaitkan dengan perolehan angka kredit jabatan fungsional.</w:t>
      </w:r>
    </w:p>
    <w:p w:rsidR="00E72971" w:rsidRDefault="0098114A" w:rsidP="001033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Pembinaan</w:t>
      </w:r>
      <w:r w:rsidR="00A0629B">
        <w:rPr>
          <w:rFonts w:ascii="Times New Roman" w:hAnsi="Times New Roman" w:cs="Times New Roman"/>
          <w:sz w:val="24"/>
          <w:szCs w:val="24"/>
        </w:rPr>
        <w:t xml:space="preserve"> p</w:t>
      </w:r>
      <w:r>
        <w:rPr>
          <w:rFonts w:ascii="Times New Roman" w:hAnsi="Times New Roman" w:cs="Times New Roman"/>
          <w:sz w:val="24"/>
          <w:szCs w:val="24"/>
        </w:rPr>
        <w:t>engembangan profesi guru (PPPG) meliputi pembinaan kompetensi paedagogik, kompetensi kepribadian, kompetensi sosial, dan kompetensi profesional. PPPG dilakukan melalui jabatan fungsional. Sementara itu, pembinaan dan pengembangan karir meliputi penugasan, kenaikan pangkat, dan promosi. Upaya pembinaan dan pengembangan karir guru ini harus sejalan dengan jenjang jabatan fungsional mereka. Pola pembinaan dan pengembangan profesi dan karir guru tersebut diharapkan dapat menjadi acuan bagi institusi terkait di dalam pelaksanaan pembinaan</w:t>
      </w:r>
      <w:r w:rsidR="00A0629B">
        <w:rPr>
          <w:rFonts w:ascii="Times New Roman" w:hAnsi="Times New Roman" w:cs="Times New Roman"/>
          <w:sz w:val="24"/>
          <w:szCs w:val="24"/>
        </w:rPr>
        <w:t xml:space="preserve"> profesi dan karir guru.</w:t>
      </w:r>
      <w:r w:rsidR="00533C18">
        <w:rPr>
          <w:rStyle w:val="FootnoteReference"/>
          <w:rFonts w:ascii="Times New Roman" w:hAnsi="Times New Roman" w:cs="Times New Roman"/>
          <w:sz w:val="24"/>
          <w:szCs w:val="24"/>
        </w:rPr>
        <w:footnoteReference w:id="44"/>
      </w:r>
    </w:p>
    <w:p w:rsidR="0013177B" w:rsidRDefault="0013177B" w:rsidP="001033B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Biasanya dalam menyiapkan guru-guru profesional lembaga pendidikan memberikan peran melalui program pendidikan satu tahun, dua tahun, dan lima tahun, untuk mempersiapkan calon guru sedemikian rupa agar mereka memiliki </w:t>
      </w:r>
      <w:r>
        <w:rPr>
          <w:rFonts w:ascii="Times New Roman" w:hAnsi="Times New Roman" w:cs="Times New Roman"/>
          <w:sz w:val="24"/>
          <w:szCs w:val="24"/>
        </w:rPr>
        <w:lastRenderedPageBreak/>
        <w:t>kualitas dan kuantitas serta kompetensi yang memadai sesuai tugas dan jabatan mereka</w:t>
      </w:r>
      <w:r w:rsidR="005E23ED">
        <w:rPr>
          <w:rFonts w:ascii="Times New Roman" w:hAnsi="Times New Roman" w:cs="Times New Roman"/>
          <w:sz w:val="24"/>
          <w:szCs w:val="24"/>
        </w:rPr>
        <w:t>.</w:t>
      </w:r>
    </w:p>
    <w:p w:rsidR="00A0629B" w:rsidRDefault="00A0629B" w:rsidP="001033B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wacana di atas dapat diambil kesimpulan bahwa pengembangan profesi dan karir guru diarahkan untuk meningkatkan kompetensi dan kinerja guru dalam rangka pelaksanaan proses pendidikan dan pembelajaran di kelas dan di luar kelas.</w:t>
      </w:r>
      <w:r w:rsidR="003F6DF5">
        <w:rPr>
          <w:rFonts w:ascii="Times New Roman" w:hAnsi="Times New Roman" w:cs="Times New Roman"/>
          <w:sz w:val="24"/>
          <w:szCs w:val="24"/>
        </w:rPr>
        <w:t xml:space="preserve"> Aspek profesional yang harus dimiliki guru diharapkan mampu membuat atau menjadikan pendidikan menjadi berkesinambungan atau mempunyai timbal balik yang saling berkesinambungan.</w:t>
      </w:r>
      <w:r w:rsidR="00905CF5">
        <w:rPr>
          <w:rFonts w:ascii="Times New Roman" w:hAnsi="Times New Roman" w:cs="Times New Roman"/>
          <w:sz w:val="24"/>
          <w:szCs w:val="24"/>
        </w:rPr>
        <w:t xml:space="preserve"> </w:t>
      </w:r>
      <w:r w:rsidR="000252FC">
        <w:rPr>
          <w:rFonts w:ascii="Times New Roman" w:hAnsi="Times New Roman" w:cs="Times New Roman"/>
          <w:sz w:val="24"/>
          <w:szCs w:val="24"/>
        </w:rPr>
        <w:t xml:space="preserve">Seorang guru akan dikatakan profesional apabila dia sudah menguasai aspek akademik yang dipelajari oleh guru dari wadah pembinaan atau lembaga tertentu. </w:t>
      </w:r>
      <w:r w:rsidR="00905CF5">
        <w:rPr>
          <w:rFonts w:ascii="Times New Roman" w:hAnsi="Times New Roman" w:cs="Times New Roman"/>
          <w:sz w:val="24"/>
          <w:szCs w:val="24"/>
        </w:rPr>
        <w:t>Sasaran sikap profesional diharapk</w:t>
      </w:r>
      <w:r w:rsidR="00EA3479">
        <w:rPr>
          <w:rFonts w:ascii="Times New Roman" w:hAnsi="Times New Roman" w:cs="Times New Roman"/>
          <w:sz w:val="24"/>
          <w:szCs w:val="24"/>
        </w:rPr>
        <w:t xml:space="preserve">an mampu memberikan pembinaan, mengawasi </w:t>
      </w:r>
      <w:r w:rsidR="00905CF5">
        <w:rPr>
          <w:rFonts w:ascii="Times New Roman" w:hAnsi="Times New Roman" w:cs="Times New Roman"/>
          <w:sz w:val="24"/>
          <w:szCs w:val="24"/>
        </w:rPr>
        <w:t>dan memberikan orientasi kedepan atau katakanlah tawaran baru untuk berfikir lebih maju, dalam pembinaan generasi muda belajar meningkatkan mutu pendidikan dan memberikan kebijaksanaan-kebijaksanaan yang mampu diterapkan guru dan siswa secara profesional.</w:t>
      </w:r>
    </w:p>
    <w:p w:rsidR="008847DB" w:rsidRDefault="001D1BBA" w:rsidP="00F4106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MTs</w:t>
      </w:r>
      <w:r w:rsidR="00905CF5">
        <w:rPr>
          <w:rFonts w:ascii="Times New Roman" w:hAnsi="Times New Roman" w:cs="Times New Roman"/>
          <w:sz w:val="24"/>
          <w:szCs w:val="24"/>
        </w:rPr>
        <w:t xml:space="preserve"> Negeri 2 Palembang sebagai tempat penelitian penulis merupakan salah satu lembaga pendidikan terbaik yang ada di palembang. </w:t>
      </w:r>
      <w:r w:rsidR="0013177B">
        <w:rPr>
          <w:rFonts w:ascii="Times New Roman" w:hAnsi="Times New Roman" w:cs="Times New Roman"/>
          <w:sz w:val="24"/>
          <w:szCs w:val="24"/>
        </w:rPr>
        <w:t xml:space="preserve">Sekolah ini sangat peka terhadap masalah peningkatan mutu kompetensi profesional guru di dalam institusinya. </w:t>
      </w:r>
    </w:p>
    <w:p w:rsidR="006C200E" w:rsidRPr="001D1BBA" w:rsidRDefault="00EE4CD8" w:rsidP="001D1BB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Ibu Humaiyah mengatakan</w:t>
      </w:r>
      <w:r w:rsidR="001D1BBA">
        <w:rPr>
          <w:rFonts w:ascii="Times New Roman" w:hAnsi="Times New Roman" w:cs="Times New Roman"/>
          <w:sz w:val="24"/>
          <w:szCs w:val="24"/>
        </w:rPr>
        <w:t xml:space="preserve"> MTs</w:t>
      </w:r>
      <w:r w:rsidR="00EB4C5A">
        <w:rPr>
          <w:rFonts w:ascii="Times New Roman" w:hAnsi="Times New Roman" w:cs="Times New Roman"/>
          <w:sz w:val="24"/>
          <w:szCs w:val="24"/>
        </w:rPr>
        <w:t xml:space="preserve"> </w:t>
      </w:r>
      <w:r w:rsidR="008847DB">
        <w:rPr>
          <w:rFonts w:ascii="Times New Roman" w:hAnsi="Times New Roman" w:cs="Times New Roman"/>
          <w:sz w:val="24"/>
          <w:szCs w:val="24"/>
        </w:rPr>
        <w:t>Negeri 2 sering melakukan pembinaan masalah</w:t>
      </w:r>
      <w:r w:rsidR="008A62AC">
        <w:rPr>
          <w:rFonts w:ascii="Times New Roman" w:hAnsi="Times New Roman" w:cs="Times New Roman"/>
          <w:sz w:val="24"/>
          <w:szCs w:val="24"/>
        </w:rPr>
        <w:t xml:space="preserve"> peningkatan</w:t>
      </w:r>
      <w:r w:rsidR="008847DB">
        <w:rPr>
          <w:rFonts w:ascii="Times New Roman" w:hAnsi="Times New Roman" w:cs="Times New Roman"/>
          <w:sz w:val="24"/>
          <w:szCs w:val="24"/>
        </w:rPr>
        <w:t xml:space="preserve"> keprofesionalan guru yang berwujud pelayanan profesional yang dilakukan</w:t>
      </w:r>
      <w:r w:rsidR="00583F92">
        <w:rPr>
          <w:rFonts w:ascii="Times New Roman" w:hAnsi="Times New Roman" w:cs="Times New Roman"/>
          <w:sz w:val="24"/>
          <w:szCs w:val="24"/>
        </w:rPr>
        <w:t xml:space="preserve"> oleh kepala sekolah, dan pengawas</w:t>
      </w:r>
      <w:r w:rsidR="002E23DD">
        <w:rPr>
          <w:rFonts w:ascii="Times New Roman" w:hAnsi="Times New Roman" w:cs="Times New Roman"/>
          <w:sz w:val="24"/>
          <w:szCs w:val="24"/>
        </w:rPr>
        <w:t>. Serta pembinaan lainnya untuk meningkatkan proses dan hasil belajar mengajar yang akan diterapkan guru tersebut.</w:t>
      </w:r>
      <w:r w:rsidR="008A62AC">
        <w:rPr>
          <w:rFonts w:ascii="Times New Roman" w:hAnsi="Times New Roman" w:cs="Times New Roman"/>
          <w:sz w:val="24"/>
          <w:szCs w:val="24"/>
        </w:rPr>
        <w:t xml:space="preserve"> </w:t>
      </w:r>
      <w:r w:rsidR="008A62AC">
        <w:rPr>
          <w:rFonts w:ascii="Times New Roman" w:hAnsi="Times New Roman" w:cs="Times New Roman"/>
          <w:sz w:val="24"/>
          <w:szCs w:val="24"/>
        </w:rPr>
        <w:lastRenderedPageBreak/>
        <w:t>Semua guru khususnya beliau wajib mengikuti pembinaan yang dilakukan oleh pihak sekolah berupa seminar-seminar, workshop yang dilakukan untuk menghasilkan produk yang bermanfaat bagi pembelajaran, Pembuatan media pembelajaran, dan sebagainya.</w:t>
      </w:r>
      <w:r w:rsidR="00533C18">
        <w:rPr>
          <w:rStyle w:val="FootnoteReference"/>
          <w:rFonts w:ascii="Times New Roman" w:hAnsi="Times New Roman" w:cs="Times New Roman"/>
          <w:sz w:val="24"/>
          <w:szCs w:val="24"/>
        </w:rPr>
        <w:footnoteReference w:id="45"/>
      </w:r>
    </w:p>
    <w:p w:rsidR="00AB6A4C" w:rsidRDefault="00B76DCF" w:rsidP="00AB6A4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Ibu Marlina</w:t>
      </w:r>
      <w:r w:rsidR="00F2688C">
        <w:rPr>
          <w:rFonts w:ascii="Times New Roman" w:hAnsi="Times New Roman" w:cs="Times New Roman"/>
          <w:sz w:val="24"/>
          <w:szCs w:val="24"/>
        </w:rPr>
        <w:t xml:space="preserve"> memperkuat argum</w:t>
      </w:r>
      <w:r w:rsidR="00EE4CD8">
        <w:rPr>
          <w:rFonts w:ascii="Times New Roman" w:hAnsi="Times New Roman" w:cs="Times New Roman"/>
          <w:sz w:val="24"/>
          <w:szCs w:val="24"/>
        </w:rPr>
        <w:t>en Ibu Humai</w:t>
      </w:r>
      <w:r w:rsidR="00EA3479">
        <w:rPr>
          <w:rFonts w:ascii="Times New Roman" w:hAnsi="Times New Roman" w:cs="Times New Roman"/>
          <w:sz w:val="24"/>
          <w:szCs w:val="24"/>
        </w:rPr>
        <w:t>yah dengan berkata:</w:t>
      </w:r>
    </w:p>
    <w:p w:rsidR="00F2688C" w:rsidRDefault="00A310A3" w:rsidP="00C7491B">
      <w:pPr>
        <w:pStyle w:val="ListParagraph"/>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F2688C">
        <w:rPr>
          <w:rFonts w:ascii="Times New Roman" w:hAnsi="Times New Roman" w:cs="Times New Roman"/>
          <w:i/>
          <w:sz w:val="24"/>
          <w:szCs w:val="24"/>
        </w:rPr>
        <w:t>MTS Negeri 2 Palembang sering mengadakan kegiatan yang bertujuan untuk meningkatkan keprofesionalan guru. Antara lain melalui seminar kependidikan, Diskusi-diskusi, Pelatihan IHT (in house training) yang dilakukan secara internal antar kelompok kerja guru, Workshop, dan bimb</w:t>
      </w:r>
      <w:r w:rsidR="00756AA6">
        <w:rPr>
          <w:rFonts w:ascii="Times New Roman" w:hAnsi="Times New Roman" w:cs="Times New Roman"/>
          <w:i/>
          <w:sz w:val="24"/>
          <w:szCs w:val="24"/>
        </w:rPr>
        <w:t>ingan penulisan buku/bahan ajar. Bahkan tak jarang ketika sedang terjadi proses belajar mengajar di dalam kelas, dikejutkan dengan kedatangan tim pengawas dari Departemen Agama untuk mensupervisi seberapa besar tingkat keprofesionalitasan guru dalam mengajar.</w:t>
      </w:r>
      <w:r w:rsidR="00962CD2">
        <w:rPr>
          <w:rFonts w:ascii="Times New Roman" w:hAnsi="Times New Roman" w:cs="Times New Roman"/>
          <w:i/>
          <w:sz w:val="24"/>
          <w:szCs w:val="24"/>
        </w:rPr>
        <w:t xml:space="preserve"> Adapun yang disupervisi oleh pengawas tersebut antara lain perangkat pembelajaran, cara mengajar dan strategi guru dalam mengajar, daya serap anak didik ketika menerima input dan output pembelajaran, dan sebagainya.”</w:t>
      </w:r>
      <w:r w:rsidR="00533C18">
        <w:rPr>
          <w:rStyle w:val="FootnoteReference"/>
          <w:rFonts w:ascii="Times New Roman" w:hAnsi="Times New Roman" w:cs="Times New Roman"/>
          <w:i/>
          <w:sz w:val="24"/>
          <w:szCs w:val="24"/>
        </w:rPr>
        <w:footnoteReference w:id="46"/>
      </w:r>
    </w:p>
    <w:p w:rsidR="001201EF" w:rsidRDefault="001201EF" w:rsidP="00C7491B">
      <w:pPr>
        <w:pStyle w:val="ListParagraph"/>
        <w:spacing w:after="0" w:line="240" w:lineRule="auto"/>
        <w:jc w:val="both"/>
        <w:rPr>
          <w:rFonts w:ascii="Times New Roman" w:hAnsi="Times New Roman" w:cs="Times New Roman"/>
          <w:sz w:val="24"/>
          <w:szCs w:val="24"/>
        </w:rPr>
      </w:pPr>
    </w:p>
    <w:p w:rsidR="001201EF" w:rsidRDefault="001201EF" w:rsidP="00C7491B">
      <w:pPr>
        <w:spacing w:after="0" w:line="480" w:lineRule="auto"/>
        <w:ind w:firstLine="720"/>
        <w:jc w:val="both"/>
        <w:rPr>
          <w:rFonts w:ascii="Times New Roman" w:hAnsi="Times New Roman" w:cs="Times New Roman"/>
          <w:sz w:val="24"/>
          <w:szCs w:val="24"/>
        </w:rPr>
      </w:pPr>
      <w:r w:rsidRPr="001201EF">
        <w:rPr>
          <w:rFonts w:ascii="Times New Roman" w:hAnsi="Times New Roman" w:cs="Times New Roman"/>
          <w:sz w:val="24"/>
          <w:szCs w:val="24"/>
        </w:rPr>
        <w:t>Selain ikut kegiatan yang dilaksanakan oleh intern</w:t>
      </w:r>
      <w:r w:rsidR="006C200E">
        <w:rPr>
          <w:rFonts w:ascii="Times New Roman" w:hAnsi="Times New Roman" w:cs="Times New Roman"/>
          <w:sz w:val="24"/>
          <w:szCs w:val="24"/>
        </w:rPr>
        <w:t xml:space="preserve"> sekolah, usaha guru Fiqih MTs</w:t>
      </w:r>
      <w:r w:rsidR="00C7491B">
        <w:rPr>
          <w:rFonts w:ascii="Times New Roman" w:hAnsi="Times New Roman" w:cs="Times New Roman"/>
          <w:sz w:val="24"/>
          <w:szCs w:val="24"/>
        </w:rPr>
        <w:t xml:space="preserve"> N</w:t>
      </w:r>
      <w:r w:rsidRPr="001201EF">
        <w:rPr>
          <w:rFonts w:ascii="Times New Roman" w:hAnsi="Times New Roman" w:cs="Times New Roman"/>
          <w:sz w:val="24"/>
          <w:szCs w:val="24"/>
        </w:rPr>
        <w:t>egeri 2 dalam meningkatkan kompetensi profesioanalannya</w:t>
      </w:r>
      <w:r>
        <w:rPr>
          <w:rFonts w:ascii="Times New Roman" w:hAnsi="Times New Roman" w:cs="Times New Roman"/>
          <w:sz w:val="24"/>
          <w:szCs w:val="24"/>
        </w:rPr>
        <w:t xml:space="preserve"> dapat d</w:t>
      </w:r>
      <w:r w:rsidR="00B76DCF">
        <w:rPr>
          <w:rFonts w:ascii="Times New Roman" w:hAnsi="Times New Roman" w:cs="Times New Roman"/>
          <w:sz w:val="24"/>
          <w:szCs w:val="24"/>
        </w:rPr>
        <w:t>ilihat dari ucapan Ibu Ani Warni</w:t>
      </w:r>
      <w:r w:rsidR="00BB4FDF">
        <w:rPr>
          <w:rFonts w:ascii="Times New Roman" w:hAnsi="Times New Roman" w:cs="Times New Roman"/>
          <w:sz w:val="24"/>
          <w:szCs w:val="24"/>
        </w:rPr>
        <w:t xml:space="preserve">, </w:t>
      </w:r>
      <w:r w:rsidR="00EA3479">
        <w:rPr>
          <w:rFonts w:ascii="Times New Roman" w:hAnsi="Times New Roman" w:cs="Times New Roman"/>
          <w:sz w:val="24"/>
          <w:szCs w:val="24"/>
        </w:rPr>
        <w:t xml:space="preserve"> yang menyatakan:</w:t>
      </w:r>
    </w:p>
    <w:p w:rsidR="00BB4FDF" w:rsidRPr="00756AA6" w:rsidRDefault="00BB4FDF" w:rsidP="00756AA6">
      <w:pPr>
        <w:spacing w:line="240" w:lineRule="auto"/>
        <w:ind w:left="709" w:firstLine="11"/>
        <w:jc w:val="both"/>
        <w:rPr>
          <w:rFonts w:ascii="Times New Roman" w:hAnsi="Times New Roman" w:cs="Times New Roman"/>
          <w:i/>
          <w:sz w:val="24"/>
          <w:szCs w:val="24"/>
        </w:rPr>
      </w:pPr>
      <w:r>
        <w:rPr>
          <w:rFonts w:ascii="Times New Roman" w:hAnsi="Times New Roman" w:cs="Times New Roman"/>
          <w:i/>
          <w:sz w:val="24"/>
          <w:szCs w:val="24"/>
        </w:rPr>
        <w:t xml:space="preserve">“Selain mengikuti pembinaan-pembinaan yang dilakukan oleh pihak  sekolah, kami juga </w:t>
      </w:r>
      <w:r w:rsidR="000A7608">
        <w:rPr>
          <w:rFonts w:ascii="Times New Roman" w:hAnsi="Times New Roman" w:cs="Times New Roman"/>
          <w:i/>
          <w:sz w:val="24"/>
          <w:szCs w:val="24"/>
        </w:rPr>
        <w:t xml:space="preserve">pernah </w:t>
      </w:r>
      <w:r>
        <w:rPr>
          <w:rFonts w:ascii="Times New Roman" w:hAnsi="Times New Roman" w:cs="Times New Roman"/>
          <w:i/>
          <w:sz w:val="24"/>
          <w:szCs w:val="24"/>
        </w:rPr>
        <w:t>mengikuti pendidikan keprofesionalan guru ekstern sekolah misalnya diklat-diklat, program magang, pelatihan berjenjang dan pelatihan khusus,</w:t>
      </w:r>
      <w:r w:rsidR="000252FC">
        <w:rPr>
          <w:rFonts w:ascii="Times New Roman" w:hAnsi="Times New Roman" w:cs="Times New Roman"/>
          <w:i/>
          <w:sz w:val="24"/>
          <w:szCs w:val="24"/>
        </w:rPr>
        <w:t xml:space="preserve"> mengikuti pertemuan organisasi profesi pendidikan, mengikuti pertemuan-pertemuan ilmiah,</w:t>
      </w:r>
      <w:r>
        <w:rPr>
          <w:rFonts w:ascii="Times New Roman" w:hAnsi="Times New Roman" w:cs="Times New Roman"/>
          <w:i/>
          <w:sz w:val="24"/>
          <w:szCs w:val="24"/>
        </w:rPr>
        <w:t xml:space="preserve"> kursus singkat di perguruan tinggi atau lembaga pendidikan lainnya serta pendidikan lanjut.”</w:t>
      </w:r>
      <w:r w:rsidR="00533C18">
        <w:rPr>
          <w:rStyle w:val="FootnoteReference"/>
          <w:rFonts w:ascii="Times New Roman" w:hAnsi="Times New Roman" w:cs="Times New Roman"/>
          <w:i/>
          <w:sz w:val="24"/>
          <w:szCs w:val="24"/>
        </w:rPr>
        <w:footnoteReference w:id="47"/>
      </w:r>
    </w:p>
    <w:p w:rsidR="00EB35D0" w:rsidRDefault="00B964DB"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wawancara tadi</w:t>
      </w:r>
      <w:r w:rsidR="006C200E">
        <w:rPr>
          <w:rFonts w:ascii="Times New Roman" w:hAnsi="Times New Roman" w:cs="Times New Roman"/>
          <w:sz w:val="24"/>
          <w:szCs w:val="24"/>
        </w:rPr>
        <w:t xml:space="preserve"> dapat ditarik benang merah, MTs</w:t>
      </w:r>
      <w:r>
        <w:rPr>
          <w:rFonts w:ascii="Times New Roman" w:hAnsi="Times New Roman" w:cs="Times New Roman"/>
          <w:sz w:val="24"/>
          <w:szCs w:val="24"/>
        </w:rPr>
        <w:t xml:space="preserve"> Negeri 2 Palembang sangat aktif mengadakan kegiatan yang bertujuan untuk meningkatkan taraf </w:t>
      </w:r>
      <w:r>
        <w:rPr>
          <w:rFonts w:ascii="Times New Roman" w:hAnsi="Times New Roman" w:cs="Times New Roman"/>
          <w:sz w:val="24"/>
          <w:szCs w:val="24"/>
        </w:rPr>
        <w:lastRenderedPageBreak/>
        <w:t>kompetensi profesionalitasan guru di dalam lembaganya. Begitu juga guru mata pelajaran Fiqih sering mengikuti pelatihan-pelatihan yang diadakan oleh intern sekolah bahkan ditambah dengan mengikuti pendidikan di luar sekolah.</w:t>
      </w:r>
    </w:p>
    <w:p w:rsidR="00D64C59" w:rsidRDefault="00D64C59"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Sejalan dengan hasil wawancara, kami telah men</w:t>
      </w:r>
      <w:r w:rsidR="00AA43FF">
        <w:rPr>
          <w:rFonts w:ascii="Times New Roman" w:hAnsi="Times New Roman" w:cs="Times New Roman"/>
          <w:sz w:val="24"/>
          <w:szCs w:val="24"/>
        </w:rPr>
        <w:t>gob</w:t>
      </w:r>
      <w:r>
        <w:rPr>
          <w:rFonts w:ascii="Times New Roman" w:hAnsi="Times New Roman" w:cs="Times New Roman"/>
          <w:sz w:val="24"/>
          <w:szCs w:val="24"/>
        </w:rPr>
        <w:t>servasi melihat</w:t>
      </w:r>
      <w:r w:rsidR="00AA43FF">
        <w:rPr>
          <w:rFonts w:ascii="Times New Roman" w:hAnsi="Times New Roman" w:cs="Times New Roman"/>
          <w:sz w:val="24"/>
          <w:szCs w:val="24"/>
        </w:rPr>
        <w:t xml:space="preserve"> usaha guru dala</w:t>
      </w:r>
      <w:r w:rsidR="003B246E">
        <w:rPr>
          <w:rFonts w:ascii="Times New Roman" w:hAnsi="Times New Roman" w:cs="Times New Roman"/>
          <w:sz w:val="24"/>
          <w:szCs w:val="24"/>
        </w:rPr>
        <w:t>m meningkatkan profesionalnya. K</w:t>
      </w:r>
      <w:r w:rsidR="00AA43FF">
        <w:rPr>
          <w:rFonts w:ascii="Times New Roman" w:hAnsi="Times New Roman" w:cs="Times New Roman"/>
          <w:sz w:val="24"/>
          <w:szCs w:val="24"/>
        </w:rPr>
        <w:t>ami mendengar info dan mendapatkan penjelasan dari guru-guru bahwa pihak sekolah akan mengadakan seminar</w:t>
      </w:r>
      <w:r w:rsidR="00EE4CD8">
        <w:rPr>
          <w:rFonts w:ascii="Times New Roman" w:hAnsi="Times New Roman" w:cs="Times New Roman"/>
          <w:sz w:val="24"/>
          <w:szCs w:val="24"/>
        </w:rPr>
        <w:t xml:space="preserve"> pendidikan dan workshop selama</w:t>
      </w:r>
      <w:r w:rsidR="00AA43FF">
        <w:rPr>
          <w:rFonts w:ascii="Times New Roman" w:hAnsi="Times New Roman" w:cs="Times New Roman"/>
          <w:sz w:val="24"/>
          <w:szCs w:val="24"/>
        </w:rPr>
        <w:t xml:space="preserve"> 3 hari pada tanggal 25-27 juni 2012. </w:t>
      </w:r>
      <w:r w:rsidR="003B246E">
        <w:rPr>
          <w:rFonts w:ascii="Times New Roman" w:hAnsi="Times New Roman" w:cs="Times New Roman"/>
          <w:sz w:val="24"/>
          <w:szCs w:val="24"/>
        </w:rPr>
        <w:t>Berita ini merupakan kabar gembira bagi p</w:t>
      </w:r>
      <w:r w:rsidR="00AA43FF">
        <w:rPr>
          <w:rFonts w:ascii="Times New Roman" w:hAnsi="Times New Roman" w:cs="Times New Roman"/>
          <w:sz w:val="24"/>
          <w:szCs w:val="24"/>
        </w:rPr>
        <w:t>ara guru</w:t>
      </w:r>
      <w:r w:rsidR="003B246E">
        <w:rPr>
          <w:rFonts w:ascii="Times New Roman" w:hAnsi="Times New Roman" w:cs="Times New Roman"/>
          <w:sz w:val="24"/>
          <w:szCs w:val="24"/>
        </w:rPr>
        <w:t xml:space="preserve"> untuk mening</w:t>
      </w:r>
      <w:r w:rsidR="00652F70">
        <w:rPr>
          <w:rFonts w:ascii="Times New Roman" w:hAnsi="Times New Roman" w:cs="Times New Roman"/>
          <w:sz w:val="24"/>
          <w:szCs w:val="24"/>
        </w:rPr>
        <w:t>katkan kompetensi profesional. Dampaknya t</w:t>
      </w:r>
      <w:r w:rsidR="00AA43FF">
        <w:rPr>
          <w:rFonts w:ascii="Times New Roman" w:hAnsi="Times New Roman" w:cs="Times New Roman"/>
          <w:sz w:val="24"/>
          <w:szCs w:val="24"/>
        </w:rPr>
        <w:t>erlihat</w:t>
      </w:r>
      <w:r w:rsidR="003B246E">
        <w:rPr>
          <w:rFonts w:ascii="Times New Roman" w:hAnsi="Times New Roman" w:cs="Times New Roman"/>
          <w:sz w:val="24"/>
          <w:szCs w:val="24"/>
        </w:rPr>
        <w:t xml:space="preserve"> guru sangat</w:t>
      </w:r>
      <w:r w:rsidR="00AA43FF">
        <w:rPr>
          <w:rFonts w:ascii="Times New Roman" w:hAnsi="Times New Roman" w:cs="Times New Roman"/>
          <w:sz w:val="24"/>
          <w:szCs w:val="24"/>
        </w:rPr>
        <w:t xml:space="preserve"> antusias menyambut kegiatan positif ini dengan menyiapkan data-data yang harus mesti dikumpulkan kepada pihak sekolah.</w:t>
      </w:r>
      <w:r w:rsidR="003B246E">
        <w:rPr>
          <w:rFonts w:ascii="Times New Roman" w:hAnsi="Times New Roman" w:cs="Times New Roman"/>
          <w:sz w:val="24"/>
          <w:szCs w:val="24"/>
        </w:rPr>
        <w:t xml:space="preserve"> S</w:t>
      </w:r>
      <w:r w:rsidR="00EE4CD8">
        <w:rPr>
          <w:rFonts w:ascii="Times New Roman" w:hAnsi="Times New Roman" w:cs="Times New Roman"/>
          <w:sz w:val="24"/>
          <w:szCs w:val="24"/>
        </w:rPr>
        <w:t xml:space="preserve">elanjutnya khusus bagi Ibu </w:t>
      </w:r>
      <w:r w:rsidR="003B246E">
        <w:rPr>
          <w:rFonts w:ascii="Times New Roman" w:hAnsi="Times New Roman" w:cs="Times New Roman"/>
          <w:sz w:val="24"/>
          <w:szCs w:val="24"/>
        </w:rPr>
        <w:t>Huma</w:t>
      </w:r>
      <w:r w:rsidR="00EE4CD8">
        <w:rPr>
          <w:rFonts w:ascii="Times New Roman" w:hAnsi="Times New Roman" w:cs="Times New Roman"/>
          <w:sz w:val="24"/>
          <w:szCs w:val="24"/>
        </w:rPr>
        <w:t xml:space="preserve">iyah dan Nurmalina, </w:t>
      </w:r>
      <w:r w:rsidR="003B246E">
        <w:rPr>
          <w:rFonts w:ascii="Times New Roman" w:hAnsi="Times New Roman" w:cs="Times New Roman"/>
          <w:sz w:val="24"/>
          <w:szCs w:val="24"/>
        </w:rPr>
        <w:t>keduanya juga akan mengikuti program magang yang diselenggarakan oleh Depag pada bulan agustus nanti selama kurang lebih seminggu.</w:t>
      </w:r>
      <w:r w:rsidR="00D6301A">
        <w:rPr>
          <w:rStyle w:val="FootnoteReference"/>
          <w:rFonts w:ascii="Times New Roman" w:hAnsi="Times New Roman" w:cs="Times New Roman"/>
          <w:sz w:val="24"/>
          <w:szCs w:val="24"/>
        </w:rPr>
        <w:footnoteReference w:id="48"/>
      </w:r>
    </w:p>
    <w:p w:rsidR="00756AA6" w:rsidRDefault="005676A2"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Manfaat dengan diadakannya kegiatan pelatihan keprofesionalan guru tidak lain hanyalah untuk menambah wawasan pengetahuan guru dalam meningkatkan proses dan hasil belajar. Menurut Ibu Marlina, manfaat dari kegiatan peningkatan keprofesionalitasan guru adalah meningkatkan kemampuan profesional guru dalam meningkatkan proses belajar dan hasil belajar. Jika proses belajar meningkat maka hasil belajar diharapkan juga meningkat. Dengan demikian rangkaian usaha </w:t>
      </w:r>
      <w:r>
        <w:rPr>
          <w:rFonts w:ascii="Times New Roman" w:hAnsi="Times New Roman" w:cs="Times New Roman"/>
          <w:sz w:val="24"/>
          <w:szCs w:val="24"/>
        </w:rPr>
        <w:lastRenderedPageBreak/>
        <w:t>pembinaan profesional guru akan memperlancar pencapaian tujuan kegiatan</w:t>
      </w:r>
      <w:r w:rsidR="00D50A2A">
        <w:rPr>
          <w:rFonts w:ascii="Times New Roman" w:hAnsi="Times New Roman" w:cs="Times New Roman"/>
          <w:sz w:val="24"/>
          <w:szCs w:val="24"/>
        </w:rPr>
        <w:t xml:space="preserve"> belajar mengajar.</w:t>
      </w:r>
      <w:r w:rsidR="00533C18">
        <w:rPr>
          <w:rStyle w:val="FootnoteReference"/>
          <w:rFonts w:ascii="Times New Roman" w:hAnsi="Times New Roman" w:cs="Times New Roman"/>
          <w:sz w:val="24"/>
          <w:szCs w:val="24"/>
        </w:rPr>
        <w:footnoteReference w:id="49"/>
      </w:r>
    </w:p>
    <w:p w:rsidR="00D220EE" w:rsidRDefault="00D220EE"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koleganya dalam me</w:t>
      </w:r>
      <w:r w:rsidR="00B76DCF">
        <w:rPr>
          <w:rFonts w:ascii="Times New Roman" w:hAnsi="Times New Roman" w:cs="Times New Roman"/>
          <w:sz w:val="24"/>
          <w:szCs w:val="24"/>
        </w:rPr>
        <w:t>ng</w:t>
      </w:r>
      <w:r w:rsidR="005F1AAF">
        <w:rPr>
          <w:rFonts w:ascii="Times New Roman" w:hAnsi="Times New Roman" w:cs="Times New Roman"/>
          <w:sz w:val="24"/>
          <w:szCs w:val="24"/>
        </w:rPr>
        <w:t>ajar studi Fiqih yaitu Ibu Humai</w:t>
      </w:r>
      <w:r w:rsidR="00B76DCF">
        <w:rPr>
          <w:rFonts w:ascii="Times New Roman" w:hAnsi="Times New Roman" w:cs="Times New Roman"/>
          <w:sz w:val="24"/>
          <w:szCs w:val="24"/>
        </w:rPr>
        <w:t xml:space="preserve">yah, menambahkan bahwa </w:t>
      </w:r>
      <w:r>
        <w:rPr>
          <w:rFonts w:ascii="Times New Roman" w:hAnsi="Times New Roman" w:cs="Times New Roman"/>
          <w:sz w:val="24"/>
          <w:szCs w:val="24"/>
        </w:rPr>
        <w:t>pelatihan pembinaan profesional guru dilakukan untuk meningkatkan kemampuan guru dalam mengajar sehingga mendapatkan hasil belajar, dan guru tersebut juga bertambah wawasan serta pengetahuan yang belum ia dapatkan sebelumnya.</w:t>
      </w:r>
      <w:r w:rsidR="00A30EF0">
        <w:rPr>
          <w:rFonts w:ascii="Times New Roman" w:hAnsi="Times New Roman" w:cs="Times New Roman"/>
          <w:sz w:val="24"/>
          <w:szCs w:val="24"/>
        </w:rPr>
        <w:t xml:space="preserve"> Sumbangsih yang didapat dari pelatihan tersebut beliau terapkan dalam proses pembelajaran dengan menciptakan formula-formula baru dalam strategi mengajar serta penulisan buku ajar yang secara fungsional dapat digunakan siswa dengan pemilihan gaya penulisan menyesuaikan kondisi objektif para siswa.</w:t>
      </w:r>
      <w:r w:rsidR="00533C18">
        <w:rPr>
          <w:rStyle w:val="FootnoteReference"/>
          <w:rFonts w:ascii="Times New Roman" w:hAnsi="Times New Roman" w:cs="Times New Roman"/>
          <w:sz w:val="24"/>
          <w:szCs w:val="24"/>
        </w:rPr>
        <w:footnoteReference w:id="50"/>
      </w:r>
    </w:p>
    <w:p w:rsidR="003F31B2" w:rsidRDefault="003F31B2" w:rsidP="001033B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kendala-kendala bagi guru dalam meningkatkan kompetensi profesionalnya, dapat dilihat dari pernyataan Ibu Marlina yang mengatakan bahwa:</w:t>
      </w:r>
    </w:p>
    <w:p w:rsidR="003F31B2" w:rsidRDefault="003F31B2" w:rsidP="00427491">
      <w:pPr>
        <w:spacing w:after="0" w:line="240" w:lineRule="auto"/>
        <w:ind w:left="709"/>
        <w:jc w:val="both"/>
        <w:rPr>
          <w:rFonts w:ascii="Times New Roman" w:hAnsi="Times New Roman" w:cs="Times New Roman"/>
          <w:sz w:val="24"/>
          <w:szCs w:val="24"/>
        </w:rPr>
      </w:pPr>
      <w:r w:rsidRPr="00427491">
        <w:rPr>
          <w:rFonts w:ascii="Times New Roman" w:hAnsi="Times New Roman" w:cs="Times New Roman"/>
          <w:i/>
          <w:sz w:val="24"/>
          <w:szCs w:val="24"/>
        </w:rPr>
        <w:t>“</w:t>
      </w:r>
      <w:r w:rsidR="0054708B" w:rsidRPr="00427491">
        <w:rPr>
          <w:rFonts w:ascii="Times New Roman" w:hAnsi="Times New Roman" w:cs="Times New Roman"/>
          <w:i/>
          <w:sz w:val="24"/>
          <w:szCs w:val="24"/>
        </w:rPr>
        <w:t>Kendala bagi guru dal</w:t>
      </w:r>
      <w:r w:rsidR="00CC0C67">
        <w:rPr>
          <w:rFonts w:ascii="Times New Roman" w:hAnsi="Times New Roman" w:cs="Times New Roman"/>
          <w:i/>
          <w:sz w:val="24"/>
          <w:szCs w:val="24"/>
        </w:rPr>
        <w:t>a</w:t>
      </w:r>
      <w:r w:rsidR="0054708B" w:rsidRPr="00427491">
        <w:rPr>
          <w:rFonts w:ascii="Times New Roman" w:hAnsi="Times New Roman" w:cs="Times New Roman"/>
          <w:i/>
          <w:sz w:val="24"/>
          <w:szCs w:val="24"/>
        </w:rPr>
        <w:t>m peningkatan profesionalnya yaitu sistem pelatihan dan pendidikan sering tidak efektif dan kurang memadai, kurang antusias semangat guru dalam mengikuti pendidikan dan pelatihan disebabkan karena, guru telah merasa bangga, mampu, dan puas dengan pembelajaran yang telah ia terapkan, lemahnya koordinasi antara guru dan pihak sekolah dan lembaga di luar sekolah menyangkut peningkatan mutu profesionalitas guru, kadangkala pendidikan dan pelatihan yang kami ikuti lebih menekankan pada aspek administratif daripada aspek keprofesionalitasan”</w:t>
      </w:r>
      <w:r w:rsidR="00664BC5">
        <w:rPr>
          <w:rStyle w:val="FootnoteReference"/>
          <w:rFonts w:ascii="Times New Roman" w:hAnsi="Times New Roman" w:cs="Times New Roman"/>
          <w:sz w:val="24"/>
          <w:szCs w:val="24"/>
        </w:rPr>
        <w:footnoteReference w:id="51"/>
      </w:r>
    </w:p>
    <w:p w:rsidR="00C23706" w:rsidRDefault="00C23706" w:rsidP="00C23706">
      <w:pPr>
        <w:spacing w:after="0" w:line="240" w:lineRule="auto"/>
        <w:ind w:firstLine="709"/>
        <w:jc w:val="both"/>
        <w:rPr>
          <w:rFonts w:ascii="Times New Roman" w:hAnsi="Times New Roman" w:cs="Times New Roman"/>
          <w:sz w:val="24"/>
          <w:szCs w:val="24"/>
        </w:rPr>
      </w:pPr>
    </w:p>
    <w:p w:rsidR="00652F70" w:rsidRDefault="00652F70" w:rsidP="00652F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Hal yang lebih penting apabila guru sudah mengikuti pelatihan pendi</w:t>
      </w:r>
      <w:r w:rsidR="00184B3C">
        <w:rPr>
          <w:rFonts w:ascii="Times New Roman" w:hAnsi="Times New Roman" w:cs="Times New Roman"/>
          <w:sz w:val="24"/>
          <w:szCs w:val="24"/>
        </w:rPr>
        <w:t xml:space="preserve">dikan keprofesionalan tersebut </w:t>
      </w:r>
      <w:r>
        <w:rPr>
          <w:rFonts w:ascii="Times New Roman" w:hAnsi="Times New Roman" w:cs="Times New Roman"/>
          <w:sz w:val="24"/>
          <w:szCs w:val="24"/>
        </w:rPr>
        <w:t xml:space="preserve">adalah bertambahnya tingkat kedisiplinan guru dalam </w:t>
      </w:r>
      <w:r>
        <w:rPr>
          <w:rFonts w:ascii="Times New Roman" w:hAnsi="Times New Roman" w:cs="Times New Roman"/>
          <w:sz w:val="24"/>
          <w:szCs w:val="24"/>
        </w:rPr>
        <w:lastRenderedPageBreak/>
        <w:t>menjalankan roda pembelajaran. Percuma kalau guru sudah dikatakan profesional dalam mengajar, tetapi di cap sebagai guru yang pemalas bahkan sering terlambat m</w:t>
      </w:r>
      <w:r w:rsidR="00331BC4">
        <w:rPr>
          <w:rFonts w:ascii="Times New Roman" w:hAnsi="Times New Roman" w:cs="Times New Roman"/>
          <w:sz w:val="24"/>
          <w:szCs w:val="24"/>
        </w:rPr>
        <w:t xml:space="preserve">asuk kelas, </w:t>
      </w:r>
      <w:r w:rsidR="00075CA2">
        <w:rPr>
          <w:rFonts w:ascii="Times New Roman" w:hAnsi="Times New Roman" w:cs="Times New Roman"/>
          <w:sz w:val="24"/>
          <w:szCs w:val="24"/>
        </w:rPr>
        <w:t xml:space="preserve">mengajar tanpa program tujuan yang jelas, </w:t>
      </w:r>
      <w:r w:rsidR="00331BC4">
        <w:rPr>
          <w:rFonts w:ascii="Times New Roman" w:hAnsi="Times New Roman" w:cs="Times New Roman"/>
          <w:sz w:val="24"/>
          <w:szCs w:val="24"/>
        </w:rPr>
        <w:t xml:space="preserve">sehingga profesionalannya sebagai guru </w:t>
      </w:r>
      <w:r w:rsidR="00075CA2">
        <w:rPr>
          <w:rFonts w:ascii="Times New Roman" w:hAnsi="Times New Roman" w:cs="Times New Roman"/>
          <w:sz w:val="24"/>
          <w:szCs w:val="24"/>
        </w:rPr>
        <w:t xml:space="preserve">yang mencintai akan profesinya </w:t>
      </w:r>
      <w:r w:rsidR="00331BC4">
        <w:rPr>
          <w:rFonts w:ascii="Times New Roman" w:hAnsi="Times New Roman" w:cs="Times New Roman"/>
          <w:sz w:val="24"/>
          <w:szCs w:val="24"/>
        </w:rPr>
        <w:t>patut untuk dipertanyakan. Hasil observasi m</w:t>
      </w:r>
      <w:r w:rsidR="006C200E">
        <w:rPr>
          <w:rFonts w:ascii="Times New Roman" w:hAnsi="Times New Roman" w:cs="Times New Roman"/>
          <w:sz w:val="24"/>
          <w:szCs w:val="24"/>
        </w:rPr>
        <w:t>enunjukkan ketiga guru Fiqih MTs</w:t>
      </w:r>
      <w:r w:rsidR="00331BC4">
        <w:rPr>
          <w:rFonts w:ascii="Times New Roman" w:hAnsi="Times New Roman" w:cs="Times New Roman"/>
          <w:sz w:val="24"/>
          <w:szCs w:val="24"/>
        </w:rPr>
        <w:t xml:space="preserve"> Negeri 2 Palembang adalah pribadi yang dapat dijadikan contoh oleh anak didiknya. Mereka menggunakan waktu pembelajaran secara</w:t>
      </w:r>
      <w:r w:rsidR="00184B3C">
        <w:rPr>
          <w:rFonts w:ascii="Times New Roman" w:hAnsi="Times New Roman" w:cs="Times New Roman"/>
          <w:sz w:val="24"/>
          <w:szCs w:val="24"/>
        </w:rPr>
        <w:t xml:space="preserve"> tepat</w:t>
      </w:r>
      <w:r w:rsidR="00331BC4">
        <w:rPr>
          <w:rFonts w:ascii="Times New Roman" w:hAnsi="Times New Roman" w:cs="Times New Roman"/>
          <w:sz w:val="24"/>
          <w:szCs w:val="24"/>
        </w:rPr>
        <w:t xml:space="preserve"> efektif dan efisien,</w:t>
      </w:r>
      <w:r w:rsidR="00075CA2">
        <w:rPr>
          <w:rFonts w:ascii="Times New Roman" w:hAnsi="Times New Roman" w:cs="Times New Roman"/>
          <w:sz w:val="24"/>
          <w:szCs w:val="24"/>
        </w:rPr>
        <w:t xml:space="preserve"> bekerja secara terprogram dan mempunyai semangat visi misi yang jelas untuk mensukseskan tujuan pendidikan,</w:t>
      </w:r>
      <w:r w:rsidR="00331BC4">
        <w:rPr>
          <w:rFonts w:ascii="Times New Roman" w:hAnsi="Times New Roman" w:cs="Times New Roman"/>
          <w:sz w:val="24"/>
          <w:szCs w:val="24"/>
        </w:rPr>
        <w:t xml:space="preserve"> disiplin ketika masuk kelas tidak pernah terlambat, dan tidak pernah mubazir waktu ketika berada dalam kelas. Semua itu </w:t>
      </w:r>
      <w:r w:rsidR="009B3AFB">
        <w:rPr>
          <w:rFonts w:ascii="Times New Roman" w:hAnsi="Times New Roman" w:cs="Times New Roman"/>
          <w:sz w:val="24"/>
          <w:szCs w:val="24"/>
        </w:rPr>
        <w:t xml:space="preserve">juga </w:t>
      </w:r>
      <w:r w:rsidR="00331BC4">
        <w:rPr>
          <w:rFonts w:ascii="Times New Roman" w:hAnsi="Times New Roman" w:cs="Times New Roman"/>
          <w:sz w:val="24"/>
          <w:szCs w:val="24"/>
        </w:rPr>
        <w:t xml:space="preserve">didukung oleh peraturan sekolah yang berusaha menekan laju kedisiplinan </w:t>
      </w:r>
      <w:r w:rsidR="009B3AFB">
        <w:rPr>
          <w:rFonts w:ascii="Times New Roman" w:hAnsi="Times New Roman" w:cs="Times New Roman"/>
          <w:sz w:val="24"/>
          <w:szCs w:val="24"/>
        </w:rPr>
        <w:t xml:space="preserve">guru </w:t>
      </w:r>
      <w:r w:rsidR="00331BC4">
        <w:rPr>
          <w:rFonts w:ascii="Times New Roman" w:hAnsi="Times New Roman" w:cs="Times New Roman"/>
          <w:sz w:val="24"/>
          <w:szCs w:val="24"/>
        </w:rPr>
        <w:t>dalam mengajar</w:t>
      </w:r>
      <w:r w:rsidR="009B3AFB">
        <w:rPr>
          <w:rFonts w:ascii="Times New Roman" w:hAnsi="Times New Roman" w:cs="Times New Roman"/>
          <w:sz w:val="24"/>
          <w:szCs w:val="24"/>
        </w:rPr>
        <w:t>, dan menerapkan teguran bila ada oknum guru yang tidak mendukung peraturan tersebut.</w:t>
      </w:r>
      <w:r w:rsidR="00D6301A">
        <w:rPr>
          <w:rStyle w:val="FootnoteReference"/>
          <w:rFonts w:ascii="Times New Roman" w:hAnsi="Times New Roman" w:cs="Times New Roman"/>
          <w:sz w:val="24"/>
          <w:szCs w:val="24"/>
        </w:rPr>
        <w:footnoteReference w:id="52"/>
      </w:r>
    </w:p>
    <w:p w:rsidR="00A03C48" w:rsidRDefault="009D5177" w:rsidP="00580D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Kesimpulan dari pernyataan di atas</w:t>
      </w:r>
      <w:r w:rsidR="003C3E37">
        <w:rPr>
          <w:rFonts w:ascii="Times New Roman" w:hAnsi="Times New Roman" w:cs="Times New Roman"/>
          <w:sz w:val="24"/>
          <w:szCs w:val="24"/>
        </w:rPr>
        <w:t xml:space="preserve"> mela</w:t>
      </w:r>
      <w:r w:rsidR="00D6301A">
        <w:rPr>
          <w:rFonts w:ascii="Times New Roman" w:hAnsi="Times New Roman" w:cs="Times New Roman"/>
          <w:sz w:val="24"/>
          <w:szCs w:val="24"/>
        </w:rPr>
        <w:t>l</w:t>
      </w:r>
      <w:r w:rsidR="003C3E37">
        <w:rPr>
          <w:rFonts w:ascii="Times New Roman" w:hAnsi="Times New Roman" w:cs="Times New Roman"/>
          <w:sz w:val="24"/>
          <w:szCs w:val="24"/>
        </w:rPr>
        <w:t>ui wawancara dan observasi penulis,</w:t>
      </w:r>
      <w:r w:rsidR="006C200E">
        <w:rPr>
          <w:rFonts w:ascii="Times New Roman" w:hAnsi="Times New Roman" w:cs="Times New Roman"/>
          <w:sz w:val="24"/>
          <w:szCs w:val="24"/>
        </w:rPr>
        <w:t xml:space="preserve"> menyatakan bahwa guru Fiqih MTs</w:t>
      </w:r>
      <w:r w:rsidR="003C3E37">
        <w:rPr>
          <w:rFonts w:ascii="Times New Roman" w:hAnsi="Times New Roman" w:cs="Times New Roman"/>
          <w:sz w:val="24"/>
          <w:szCs w:val="24"/>
        </w:rPr>
        <w:t xml:space="preserve"> Negeri 2 Palembang sangat antusias mengikuti pelatihan pendidikan yang diselenggarakan oleh pihak sekolah dan </w:t>
      </w:r>
      <w:r w:rsidR="008A7BD9">
        <w:rPr>
          <w:rFonts w:ascii="Times New Roman" w:hAnsi="Times New Roman" w:cs="Times New Roman"/>
          <w:sz w:val="24"/>
          <w:szCs w:val="24"/>
        </w:rPr>
        <w:t xml:space="preserve">lembaga </w:t>
      </w:r>
      <w:r w:rsidR="0020315B">
        <w:rPr>
          <w:rFonts w:ascii="Times New Roman" w:hAnsi="Times New Roman" w:cs="Times New Roman"/>
          <w:sz w:val="24"/>
          <w:szCs w:val="24"/>
        </w:rPr>
        <w:t xml:space="preserve">di luar sekolah. </w:t>
      </w:r>
      <w:r w:rsidR="003C3E37">
        <w:rPr>
          <w:rFonts w:ascii="Times New Roman" w:hAnsi="Times New Roman" w:cs="Times New Roman"/>
          <w:sz w:val="24"/>
          <w:szCs w:val="24"/>
        </w:rPr>
        <w:t>D</w:t>
      </w:r>
      <w:r w:rsidR="00E72AC8">
        <w:rPr>
          <w:rFonts w:ascii="Times New Roman" w:hAnsi="Times New Roman" w:cs="Times New Roman"/>
          <w:sz w:val="24"/>
          <w:szCs w:val="24"/>
        </w:rPr>
        <w:t xml:space="preserve">engan </w:t>
      </w:r>
      <w:r w:rsidR="000E4BA6">
        <w:rPr>
          <w:rFonts w:ascii="Times New Roman" w:hAnsi="Times New Roman" w:cs="Times New Roman"/>
          <w:sz w:val="24"/>
          <w:szCs w:val="24"/>
        </w:rPr>
        <w:t>diadakannya pelatihan keprofesionalan guru,</w:t>
      </w:r>
      <w:r w:rsidR="00E72AC8">
        <w:rPr>
          <w:rFonts w:ascii="Times New Roman" w:hAnsi="Times New Roman" w:cs="Times New Roman"/>
          <w:sz w:val="24"/>
          <w:szCs w:val="24"/>
        </w:rPr>
        <w:t xml:space="preserve"> </w:t>
      </w:r>
      <w:r w:rsidR="000E4BA6">
        <w:rPr>
          <w:rFonts w:ascii="Times New Roman" w:hAnsi="Times New Roman" w:cs="Times New Roman"/>
          <w:sz w:val="24"/>
          <w:szCs w:val="24"/>
        </w:rPr>
        <w:t>setidaknya meningkatkan kemampuan guru dalam mengajar sehingga betul-betul menjadi pribadi berkualitas. S</w:t>
      </w:r>
      <w:r>
        <w:rPr>
          <w:rFonts w:ascii="Times New Roman" w:hAnsi="Times New Roman" w:cs="Times New Roman"/>
          <w:sz w:val="24"/>
          <w:szCs w:val="24"/>
        </w:rPr>
        <w:t xml:space="preserve">emakin tinggi tingkat kompetensi profesional yang guru miliki, maka semakin baik efektifitas pembelajaran. Sudah seharusnya guru yang berkompetensi profesional menerapkan pengetahuan yang dimilikinya untuk </w:t>
      </w:r>
      <w:r>
        <w:rPr>
          <w:rFonts w:ascii="Times New Roman" w:hAnsi="Times New Roman" w:cs="Times New Roman"/>
          <w:sz w:val="24"/>
          <w:szCs w:val="24"/>
        </w:rPr>
        <w:lastRenderedPageBreak/>
        <w:t xml:space="preserve">menciptakan pembelajaran yang multi guna, berkarakter, </w:t>
      </w:r>
      <w:r w:rsidR="004D0E47">
        <w:rPr>
          <w:rFonts w:ascii="Times New Roman" w:hAnsi="Times New Roman" w:cs="Times New Roman"/>
          <w:sz w:val="24"/>
          <w:szCs w:val="24"/>
        </w:rPr>
        <w:t xml:space="preserve">terprogram, </w:t>
      </w:r>
      <w:r>
        <w:rPr>
          <w:rFonts w:ascii="Times New Roman" w:hAnsi="Times New Roman" w:cs="Times New Roman"/>
          <w:sz w:val="24"/>
          <w:szCs w:val="24"/>
        </w:rPr>
        <w:t xml:space="preserve">dan bermanfaat bagi anak didik, sekolah, </w:t>
      </w:r>
      <w:r>
        <w:rPr>
          <w:rFonts w:ascii="Times New Roman" w:hAnsi="Times New Roman" w:cs="Times New Roman"/>
          <w:i/>
          <w:sz w:val="24"/>
          <w:szCs w:val="24"/>
        </w:rPr>
        <w:t>Stackholder,</w:t>
      </w:r>
      <w:r>
        <w:rPr>
          <w:rFonts w:ascii="Times New Roman" w:hAnsi="Times New Roman" w:cs="Times New Roman"/>
          <w:sz w:val="24"/>
          <w:szCs w:val="24"/>
        </w:rPr>
        <w:t xml:space="preserve"> serta dunia pendidikan</w:t>
      </w:r>
      <w:r w:rsidR="000E4BA6">
        <w:rPr>
          <w:rFonts w:ascii="Times New Roman" w:hAnsi="Times New Roman" w:cs="Times New Roman"/>
          <w:sz w:val="24"/>
          <w:szCs w:val="24"/>
        </w:rPr>
        <w:t>.</w:t>
      </w:r>
    </w:p>
    <w:p w:rsidR="00C7491B" w:rsidRDefault="00C7491B" w:rsidP="00580DF5">
      <w:pPr>
        <w:spacing w:after="0" w:line="480" w:lineRule="auto"/>
        <w:ind w:firstLine="709"/>
        <w:jc w:val="both"/>
        <w:rPr>
          <w:rFonts w:ascii="Times New Roman" w:hAnsi="Times New Roman" w:cs="Times New Roman"/>
          <w:sz w:val="24"/>
          <w:szCs w:val="24"/>
        </w:rPr>
      </w:pPr>
    </w:p>
    <w:p w:rsidR="00C7491B" w:rsidRDefault="00C7491B" w:rsidP="00580DF5">
      <w:pPr>
        <w:spacing w:after="0" w:line="480" w:lineRule="auto"/>
        <w:ind w:firstLine="709"/>
        <w:jc w:val="both"/>
        <w:rPr>
          <w:rFonts w:ascii="Times New Roman" w:hAnsi="Times New Roman" w:cs="Times New Roman"/>
          <w:sz w:val="24"/>
          <w:szCs w:val="24"/>
        </w:rPr>
      </w:pPr>
    </w:p>
    <w:p w:rsidR="00C7491B" w:rsidRDefault="00C7491B" w:rsidP="00580DF5">
      <w:pPr>
        <w:spacing w:after="0" w:line="480" w:lineRule="auto"/>
        <w:ind w:firstLine="709"/>
        <w:jc w:val="both"/>
        <w:rPr>
          <w:rFonts w:ascii="Times New Roman" w:hAnsi="Times New Roman" w:cs="Times New Roman"/>
          <w:sz w:val="24"/>
          <w:szCs w:val="24"/>
        </w:rPr>
      </w:pPr>
    </w:p>
    <w:p w:rsidR="00C7491B" w:rsidRDefault="00C7491B" w:rsidP="00580DF5">
      <w:pPr>
        <w:spacing w:after="0" w:line="480" w:lineRule="auto"/>
        <w:ind w:firstLine="709"/>
        <w:jc w:val="both"/>
        <w:rPr>
          <w:rFonts w:ascii="Times New Roman" w:hAnsi="Times New Roman" w:cs="Times New Roman"/>
          <w:sz w:val="24"/>
          <w:szCs w:val="24"/>
        </w:rPr>
      </w:pPr>
    </w:p>
    <w:p w:rsidR="00C7491B" w:rsidRDefault="00C7491B" w:rsidP="006C200E">
      <w:pPr>
        <w:spacing w:after="0" w:line="480" w:lineRule="auto"/>
        <w:jc w:val="both"/>
        <w:rPr>
          <w:rFonts w:ascii="Times New Roman" w:hAnsi="Times New Roman" w:cs="Times New Roman"/>
          <w:sz w:val="24"/>
          <w:szCs w:val="24"/>
        </w:rPr>
      </w:pPr>
    </w:p>
    <w:p w:rsidR="00624391" w:rsidRDefault="00624391"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4B2814" w:rsidRDefault="004B2814" w:rsidP="006C200E">
      <w:pPr>
        <w:spacing w:after="0" w:line="480" w:lineRule="auto"/>
        <w:jc w:val="both"/>
        <w:rPr>
          <w:rFonts w:ascii="Times New Roman" w:hAnsi="Times New Roman" w:cs="Times New Roman"/>
          <w:sz w:val="24"/>
          <w:szCs w:val="24"/>
        </w:rPr>
      </w:pPr>
    </w:p>
    <w:p w:rsidR="00624391" w:rsidRPr="005E23ED" w:rsidRDefault="00624391" w:rsidP="006C200E">
      <w:pPr>
        <w:spacing w:after="0" w:line="480" w:lineRule="auto"/>
        <w:jc w:val="both"/>
        <w:rPr>
          <w:rFonts w:ascii="Times New Roman" w:hAnsi="Times New Roman" w:cs="Times New Roman"/>
          <w:sz w:val="24"/>
          <w:szCs w:val="24"/>
        </w:rPr>
      </w:pPr>
    </w:p>
    <w:p w:rsidR="002922CE" w:rsidRDefault="002922CE" w:rsidP="002922CE">
      <w:pPr>
        <w:pStyle w:val="ListParagraph"/>
        <w:spacing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lastRenderedPageBreak/>
        <w:t>BAB</w:t>
      </w:r>
    </w:p>
    <w:p w:rsidR="002922CE" w:rsidRDefault="002922CE" w:rsidP="002922CE">
      <w:pPr>
        <w:pStyle w:val="ListParagraph"/>
        <w:spacing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PENUTUP</w:t>
      </w:r>
    </w:p>
    <w:p w:rsidR="002922CE" w:rsidRDefault="002922CE" w:rsidP="00C7491B">
      <w:pPr>
        <w:pStyle w:val="ListParagraph"/>
        <w:numPr>
          <w:ilvl w:val="0"/>
          <w:numId w:val="14"/>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Kesimpulan</w:t>
      </w:r>
    </w:p>
    <w:p w:rsidR="0027150C" w:rsidRDefault="007D5066" w:rsidP="00C7491B">
      <w:pPr>
        <w:spacing w:after="0" w:line="480" w:lineRule="auto"/>
        <w:ind w:firstLine="567"/>
        <w:jc w:val="both"/>
        <w:rPr>
          <w:rFonts w:ascii="Times New Roman" w:hAnsi="Times New Roman" w:cs="Times New Roman"/>
          <w:sz w:val="24"/>
          <w:szCs w:val="24"/>
        </w:rPr>
      </w:pPr>
      <w:r w:rsidRPr="007D5066">
        <w:rPr>
          <w:rFonts w:ascii="Times New Roman" w:hAnsi="Times New Roman" w:cs="Times New Roman"/>
          <w:sz w:val="24"/>
          <w:szCs w:val="24"/>
        </w:rPr>
        <w:t xml:space="preserve">Dari hasil analisis yang telah dilakukan, maka penulis </w:t>
      </w:r>
      <w:r w:rsidR="00417A40">
        <w:rPr>
          <w:rFonts w:ascii="Times New Roman" w:hAnsi="Times New Roman" w:cs="Times New Roman"/>
          <w:sz w:val="24"/>
          <w:szCs w:val="24"/>
        </w:rPr>
        <w:t xml:space="preserve">mengambil </w:t>
      </w:r>
      <w:r w:rsidRPr="007D5066">
        <w:rPr>
          <w:rFonts w:ascii="Times New Roman" w:hAnsi="Times New Roman" w:cs="Times New Roman"/>
          <w:sz w:val="24"/>
          <w:szCs w:val="24"/>
        </w:rPr>
        <w:t>kesimpulan</w:t>
      </w:r>
      <w:r w:rsidR="00EA3479">
        <w:rPr>
          <w:rFonts w:ascii="Times New Roman" w:hAnsi="Times New Roman" w:cs="Times New Roman"/>
          <w:sz w:val="24"/>
          <w:szCs w:val="24"/>
        </w:rPr>
        <w:t xml:space="preserve"> terhadap penelitian ini yaitu:</w:t>
      </w:r>
    </w:p>
    <w:p w:rsidR="0027150C" w:rsidRDefault="007D5066" w:rsidP="0027150C">
      <w:pPr>
        <w:pStyle w:val="ListParagraph"/>
        <w:numPr>
          <w:ilvl w:val="0"/>
          <w:numId w:val="17"/>
        </w:numPr>
        <w:spacing w:line="480" w:lineRule="auto"/>
        <w:ind w:left="567" w:hanging="283"/>
        <w:jc w:val="both"/>
        <w:rPr>
          <w:rFonts w:ascii="Times New Roman" w:hAnsi="Times New Roman" w:cs="Times New Roman"/>
          <w:sz w:val="24"/>
          <w:szCs w:val="24"/>
        </w:rPr>
      </w:pPr>
      <w:r w:rsidRPr="0027150C">
        <w:rPr>
          <w:rFonts w:ascii="Times New Roman" w:hAnsi="Times New Roman" w:cs="Times New Roman"/>
          <w:sz w:val="24"/>
          <w:szCs w:val="24"/>
        </w:rPr>
        <w:t>Kompeten</w:t>
      </w:r>
      <w:r w:rsidR="006C200E">
        <w:rPr>
          <w:rFonts w:ascii="Times New Roman" w:hAnsi="Times New Roman" w:cs="Times New Roman"/>
          <w:sz w:val="24"/>
          <w:szCs w:val="24"/>
        </w:rPr>
        <w:t>si profesional guru Fiqih di MTs</w:t>
      </w:r>
      <w:r w:rsidR="0027150C" w:rsidRPr="0027150C">
        <w:rPr>
          <w:rFonts w:ascii="Times New Roman" w:hAnsi="Times New Roman" w:cs="Times New Roman"/>
          <w:sz w:val="24"/>
          <w:szCs w:val="24"/>
        </w:rPr>
        <w:t xml:space="preserve"> Negeri 2 Palembang tergolong </w:t>
      </w:r>
      <w:r w:rsidRPr="0027150C">
        <w:rPr>
          <w:rFonts w:ascii="Times New Roman" w:hAnsi="Times New Roman" w:cs="Times New Roman"/>
          <w:sz w:val="24"/>
          <w:szCs w:val="24"/>
        </w:rPr>
        <w:t>baik, dilihat dari menguasai materi pembelajaran yang tercermin dari penyiapan perangkat pembelajaran serta keluasan akan menjelaskan pelajaran, kemudian</w:t>
      </w:r>
      <w:r w:rsidR="009821E6" w:rsidRPr="0027150C">
        <w:rPr>
          <w:rFonts w:ascii="Times New Roman" w:hAnsi="Times New Roman" w:cs="Times New Roman"/>
          <w:sz w:val="24"/>
          <w:szCs w:val="24"/>
        </w:rPr>
        <w:t xml:space="preserve"> pemakaian metode pembelajaran yang bervariasi sehingga meningkatkan gairah anak didik dalam belajar, serta mahir dan efektif dalam menggunakan media yang tujuan akhirnya membuat anak didik lebih mencerna materi yang diajarkan oleh guru.</w:t>
      </w:r>
    </w:p>
    <w:p w:rsidR="009B3266" w:rsidRDefault="009821E6" w:rsidP="00C7491B">
      <w:pPr>
        <w:pStyle w:val="ListParagraph"/>
        <w:numPr>
          <w:ilvl w:val="0"/>
          <w:numId w:val="17"/>
        </w:numPr>
        <w:spacing w:line="480" w:lineRule="auto"/>
        <w:ind w:left="567" w:hanging="283"/>
        <w:jc w:val="both"/>
        <w:rPr>
          <w:rFonts w:ascii="Times New Roman" w:hAnsi="Times New Roman" w:cs="Times New Roman"/>
          <w:sz w:val="24"/>
          <w:szCs w:val="24"/>
        </w:rPr>
      </w:pPr>
      <w:r w:rsidRPr="0027150C">
        <w:rPr>
          <w:rFonts w:ascii="Times New Roman" w:hAnsi="Times New Roman" w:cs="Times New Roman"/>
          <w:sz w:val="24"/>
          <w:szCs w:val="24"/>
        </w:rPr>
        <w:t>Usaha-usaha guru mata pelajaran Fiqih dalam meningkatkan kompetensi profesional</w:t>
      </w:r>
      <w:r w:rsidR="006C200E">
        <w:rPr>
          <w:rFonts w:ascii="Times New Roman" w:hAnsi="Times New Roman" w:cs="Times New Roman"/>
          <w:sz w:val="24"/>
          <w:szCs w:val="24"/>
        </w:rPr>
        <w:t xml:space="preserve"> di MTs</w:t>
      </w:r>
      <w:r w:rsidR="006E4824" w:rsidRPr="0027150C">
        <w:rPr>
          <w:rFonts w:ascii="Times New Roman" w:hAnsi="Times New Roman" w:cs="Times New Roman"/>
          <w:sz w:val="24"/>
          <w:szCs w:val="24"/>
        </w:rPr>
        <w:t xml:space="preserve"> Negeri 2 Palembang sudah terlihat baik, optimal, terprogram, dan yang terpenting mempunyai gairah semangat untuk meningkatkan keprofesionalannya dalam mengajar. Dibuktikan dengan  adanya ikut kegiatan pelatihan-pelatihan pendidikan yang diadakan oleh pihak sekolah serta kegiatan di luar sekolah. </w:t>
      </w:r>
      <w:r w:rsidR="000417A9">
        <w:rPr>
          <w:rFonts w:ascii="Times New Roman" w:hAnsi="Times New Roman" w:cs="Times New Roman"/>
          <w:sz w:val="24"/>
          <w:szCs w:val="24"/>
        </w:rPr>
        <w:t xml:space="preserve">Kegiatan pelatihan yang pernah diikuti berupa seminar pendidikan, workshop, diklat-diklat, program magang, pelatihan berjenjang, pelatihan profesi pendidikan, bimbingan penulisan bahan ajar dan produk bermanfaat bagi pembelajaran, pelatihan IHT (in house training), mengikuti pertemuan-pertenuan ilmiah, dan kursus singkat di perguruan tinggi </w:t>
      </w:r>
      <w:r w:rsidR="000417A9">
        <w:rPr>
          <w:rFonts w:ascii="Times New Roman" w:hAnsi="Times New Roman" w:cs="Times New Roman"/>
          <w:sz w:val="24"/>
          <w:szCs w:val="24"/>
        </w:rPr>
        <w:lastRenderedPageBreak/>
        <w:t>atau lembaga pendidikan lainnya serta pendidikan lanjut.</w:t>
      </w:r>
      <w:r w:rsidR="004C74D9">
        <w:rPr>
          <w:rFonts w:ascii="Times New Roman" w:hAnsi="Times New Roman" w:cs="Times New Roman"/>
          <w:sz w:val="24"/>
          <w:szCs w:val="24"/>
        </w:rPr>
        <w:t xml:space="preserve"> Semua kegiatan pelatihan tersebut bermanfaat untuk menambah wawasan pengetahuan guru dalam meningkatkan proses dan hasil belajar, terlebih penting berguna bagi upaya peningkatan kompetensi</w:t>
      </w:r>
      <w:r w:rsidR="000417A9">
        <w:rPr>
          <w:rFonts w:ascii="Times New Roman" w:hAnsi="Times New Roman" w:cs="Times New Roman"/>
          <w:sz w:val="24"/>
          <w:szCs w:val="24"/>
        </w:rPr>
        <w:t xml:space="preserve"> </w:t>
      </w:r>
      <w:r w:rsidR="004C74D9">
        <w:rPr>
          <w:rFonts w:ascii="Times New Roman" w:hAnsi="Times New Roman" w:cs="Times New Roman"/>
          <w:sz w:val="24"/>
          <w:szCs w:val="24"/>
        </w:rPr>
        <w:t xml:space="preserve">profesional dan kinerja guru dalam rangka pelaksanaan proses pendidikan dan pembelajaran di kelas dan di luar kelas. </w:t>
      </w:r>
      <w:r w:rsidR="006E4824" w:rsidRPr="0027150C">
        <w:rPr>
          <w:rFonts w:ascii="Times New Roman" w:hAnsi="Times New Roman" w:cs="Times New Roman"/>
          <w:sz w:val="24"/>
          <w:szCs w:val="24"/>
        </w:rPr>
        <w:t>Hasil yang  didapatkan dari pelatihan tersebut</w:t>
      </w:r>
      <w:r w:rsidR="004C3264" w:rsidRPr="0027150C">
        <w:rPr>
          <w:rFonts w:ascii="Times New Roman" w:hAnsi="Times New Roman" w:cs="Times New Roman"/>
          <w:sz w:val="24"/>
          <w:szCs w:val="24"/>
        </w:rPr>
        <w:t xml:space="preserve"> telah</w:t>
      </w:r>
      <w:r w:rsidR="006E4824" w:rsidRPr="0027150C">
        <w:rPr>
          <w:rFonts w:ascii="Times New Roman" w:hAnsi="Times New Roman" w:cs="Times New Roman"/>
          <w:sz w:val="24"/>
          <w:szCs w:val="24"/>
        </w:rPr>
        <w:t xml:space="preserve"> mereka terapkan dan aplikasikan dalam proses pembelajaran Fiqih</w:t>
      </w:r>
      <w:r w:rsidR="008F2351" w:rsidRPr="0027150C">
        <w:rPr>
          <w:rFonts w:ascii="Times New Roman" w:hAnsi="Times New Roman" w:cs="Times New Roman"/>
          <w:sz w:val="24"/>
          <w:szCs w:val="24"/>
        </w:rPr>
        <w:t xml:space="preserve"> di sekolah, </w:t>
      </w:r>
      <w:r w:rsidR="006E4824" w:rsidRPr="0027150C">
        <w:rPr>
          <w:rFonts w:ascii="Times New Roman" w:hAnsi="Times New Roman" w:cs="Times New Roman"/>
          <w:sz w:val="24"/>
          <w:szCs w:val="24"/>
        </w:rPr>
        <w:t>sehingga mutu</w:t>
      </w:r>
      <w:r w:rsidR="005C682D" w:rsidRPr="0027150C">
        <w:rPr>
          <w:rFonts w:ascii="Times New Roman" w:hAnsi="Times New Roman" w:cs="Times New Roman"/>
          <w:sz w:val="24"/>
          <w:szCs w:val="24"/>
        </w:rPr>
        <w:t xml:space="preserve"> kualitas</w:t>
      </w:r>
      <w:r w:rsidR="008F2351" w:rsidRPr="0027150C">
        <w:rPr>
          <w:rFonts w:ascii="Times New Roman" w:hAnsi="Times New Roman" w:cs="Times New Roman"/>
          <w:sz w:val="24"/>
          <w:szCs w:val="24"/>
        </w:rPr>
        <w:t xml:space="preserve"> </w:t>
      </w:r>
      <w:r w:rsidR="004135FA" w:rsidRPr="0027150C">
        <w:rPr>
          <w:rFonts w:ascii="Times New Roman" w:hAnsi="Times New Roman" w:cs="Times New Roman"/>
          <w:sz w:val="24"/>
          <w:szCs w:val="24"/>
        </w:rPr>
        <w:t xml:space="preserve">guru </w:t>
      </w:r>
      <w:r w:rsidR="008F2351" w:rsidRPr="0027150C">
        <w:rPr>
          <w:rFonts w:ascii="Times New Roman" w:hAnsi="Times New Roman" w:cs="Times New Roman"/>
          <w:sz w:val="24"/>
          <w:szCs w:val="24"/>
        </w:rPr>
        <w:t xml:space="preserve">dan </w:t>
      </w:r>
      <w:r w:rsidR="006E4824" w:rsidRPr="0027150C">
        <w:rPr>
          <w:rFonts w:ascii="Times New Roman" w:hAnsi="Times New Roman" w:cs="Times New Roman"/>
          <w:sz w:val="24"/>
          <w:szCs w:val="24"/>
        </w:rPr>
        <w:t xml:space="preserve"> tujuan akhir pembelajar</w:t>
      </w:r>
      <w:r w:rsidR="006230C4">
        <w:rPr>
          <w:rFonts w:ascii="Times New Roman" w:hAnsi="Times New Roman" w:cs="Times New Roman"/>
          <w:sz w:val="24"/>
          <w:szCs w:val="24"/>
        </w:rPr>
        <w:t>a</w:t>
      </w:r>
      <w:r w:rsidR="006C200E">
        <w:rPr>
          <w:rFonts w:ascii="Times New Roman" w:hAnsi="Times New Roman" w:cs="Times New Roman"/>
          <w:sz w:val="24"/>
          <w:szCs w:val="24"/>
        </w:rPr>
        <w:t>n Fiqih di MTs</w:t>
      </w:r>
      <w:r w:rsidR="006E4824" w:rsidRPr="0027150C">
        <w:rPr>
          <w:rFonts w:ascii="Times New Roman" w:hAnsi="Times New Roman" w:cs="Times New Roman"/>
          <w:sz w:val="24"/>
          <w:szCs w:val="24"/>
        </w:rPr>
        <w:t xml:space="preserve"> Negeri 2 Palembang</w:t>
      </w:r>
      <w:r w:rsidR="005C682D" w:rsidRPr="0027150C">
        <w:rPr>
          <w:rFonts w:ascii="Times New Roman" w:hAnsi="Times New Roman" w:cs="Times New Roman"/>
          <w:sz w:val="24"/>
          <w:szCs w:val="24"/>
        </w:rPr>
        <w:t xml:space="preserve"> menjadi semakin baik,</w:t>
      </w:r>
      <w:r w:rsidR="008F2351" w:rsidRPr="0027150C">
        <w:rPr>
          <w:rFonts w:ascii="Times New Roman" w:hAnsi="Times New Roman" w:cs="Times New Roman"/>
          <w:sz w:val="24"/>
          <w:szCs w:val="24"/>
        </w:rPr>
        <w:t xml:space="preserve"> mencapai sasaran yang sesuai dengan kehendak kurikulum.</w:t>
      </w:r>
    </w:p>
    <w:p w:rsidR="00C7491B" w:rsidRPr="00C7491B" w:rsidRDefault="00C7491B" w:rsidP="00C7491B">
      <w:pPr>
        <w:pStyle w:val="ListParagraph"/>
        <w:spacing w:line="480" w:lineRule="auto"/>
        <w:ind w:left="567"/>
        <w:jc w:val="both"/>
        <w:rPr>
          <w:rFonts w:ascii="Times New Roman" w:hAnsi="Times New Roman" w:cs="Times New Roman"/>
          <w:sz w:val="24"/>
          <w:szCs w:val="24"/>
        </w:rPr>
      </w:pPr>
    </w:p>
    <w:p w:rsidR="00FA67DE" w:rsidRPr="00FA67DE" w:rsidRDefault="00FA67DE" w:rsidP="0027150C">
      <w:pPr>
        <w:pStyle w:val="ListParagraph"/>
        <w:numPr>
          <w:ilvl w:val="0"/>
          <w:numId w:val="14"/>
        </w:numPr>
        <w:spacing w:line="480" w:lineRule="auto"/>
        <w:ind w:left="284" w:hanging="284"/>
        <w:jc w:val="both"/>
        <w:rPr>
          <w:rFonts w:ascii="Times New Roman" w:hAnsi="Times New Roman" w:cs="Times New Roman"/>
          <w:b/>
          <w:sz w:val="24"/>
          <w:szCs w:val="24"/>
        </w:rPr>
      </w:pPr>
      <w:r w:rsidRPr="00FA67DE">
        <w:rPr>
          <w:rFonts w:ascii="Times New Roman" w:hAnsi="Times New Roman" w:cs="Times New Roman"/>
          <w:b/>
          <w:sz w:val="24"/>
          <w:szCs w:val="24"/>
        </w:rPr>
        <w:t>Saran-saran</w:t>
      </w:r>
    </w:p>
    <w:p w:rsidR="002922CE" w:rsidRPr="00FA67DE" w:rsidRDefault="006C200E" w:rsidP="0029696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Kepada semua dewan guru di MTs</w:t>
      </w:r>
      <w:r w:rsidR="00296960">
        <w:rPr>
          <w:rFonts w:ascii="Times New Roman" w:hAnsi="Times New Roman" w:cs="Times New Roman"/>
          <w:sz w:val="24"/>
          <w:szCs w:val="24"/>
        </w:rPr>
        <w:t xml:space="preserve"> Negeri 2 </w:t>
      </w:r>
      <w:r w:rsidR="00F9363B">
        <w:rPr>
          <w:rFonts w:ascii="Times New Roman" w:hAnsi="Times New Roman" w:cs="Times New Roman"/>
          <w:sz w:val="24"/>
          <w:szCs w:val="24"/>
        </w:rPr>
        <w:t xml:space="preserve">Palembang khususnya guru Fiqih, </w:t>
      </w:r>
      <w:r w:rsidR="00296960">
        <w:rPr>
          <w:rFonts w:ascii="Times New Roman" w:hAnsi="Times New Roman" w:cs="Times New Roman"/>
          <w:sz w:val="24"/>
          <w:szCs w:val="24"/>
        </w:rPr>
        <w:t>diharapkan untuk lebih meningkatkan kompetensi profesioanalannya dalam mengajar.</w:t>
      </w:r>
      <w:r w:rsidR="004C3264">
        <w:rPr>
          <w:rFonts w:ascii="Times New Roman" w:hAnsi="Times New Roman" w:cs="Times New Roman"/>
          <w:sz w:val="24"/>
          <w:szCs w:val="24"/>
        </w:rPr>
        <w:t xml:space="preserve"> Caranya dengan mengikuti pelatihan pendidikan profesional keguruan dimanapun berada. </w:t>
      </w:r>
      <w:r w:rsidR="006A5292">
        <w:rPr>
          <w:rFonts w:ascii="Times New Roman" w:hAnsi="Times New Roman" w:cs="Times New Roman"/>
          <w:sz w:val="24"/>
          <w:szCs w:val="24"/>
        </w:rPr>
        <w:t xml:space="preserve">Dikarenakan di era KTSP ini tantangan dan hambatan dalam dunia </w:t>
      </w:r>
      <w:r w:rsidR="00E33B94">
        <w:rPr>
          <w:rFonts w:ascii="Times New Roman" w:hAnsi="Times New Roman" w:cs="Times New Roman"/>
          <w:sz w:val="24"/>
          <w:szCs w:val="24"/>
        </w:rPr>
        <w:t>pendidikan pasti semakin banyak. S</w:t>
      </w:r>
      <w:r w:rsidR="006A5292">
        <w:rPr>
          <w:rFonts w:ascii="Times New Roman" w:hAnsi="Times New Roman" w:cs="Times New Roman"/>
          <w:sz w:val="24"/>
          <w:szCs w:val="24"/>
        </w:rPr>
        <w:t>angat disayangkan</w:t>
      </w:r>
      <w:r w:rsidR="00E33B94">
        <w:rPr>
          <w:rFonts w:ascii="Times New Roman" w:hAnsi="Times New Roman" w:cs="Times New Roman"/>
          <w:sz w:val="24"/>
          <w:szCs w:val="24"/>
        </w:rPr>
        <w:t xml:space="preserve"> </w:t>
      </w:r>
      <w:r w:rsidR="006A5292">
        <w:rPr>
          <w:rFonts w:ascii="Times New Roman" w:hAnsi="Times New Roman" w:cs="Times New Roman"/>
          <w:sz w:val="24"/>
          <w:szCs w:val="24"/>
        </w:rPr>
        <w:t>sekarang di era yang serba canggih dengan kompetisi pendidikan yang lebih maju</w:t>
      </w:r>
      <w:r w:rsidR="00E33B94">
        <w:rPr>
          <w:rFonts w:ascii="Times New Roman" w:hAnsi="Times New Roman" w:cs="Times New Roman"/>
          <w:sz w:val="24"/>
          <w:szCs w:val="24"/>
        </w:rPr>
        <w:t>,</w:t>
      </w:r>
      <w:r w:rsidR="006A5292">
        <w:rPr>
          <w:rFonts w:ascii="Times New Roman" w:hAnsi="Times New Roman" w:cs="Times New Roman"/>
          <w:sz w:val="24"/>
          <w:szCs w:val="24"/>
        </w:rPr>
        <w:t xml:space="preserve"> masih terdengar dan terlihat guru yang belum memenuhi </w:t>
      </w:r>
      <w:r w:rsidR="00E33B94">
        <w:rPr>
          <w:rFonts w:ascii="Times New Roman" w:hAnsi="Times New Roman" w:cs="Times New Roman"/>
          <w:sz w:val="24"/>
          <w:szCs w:val="24"/>
        </w:rPr>
        <w:t>standar keprofesionalitasan dalam mengelola proses pembelajaran.</w:t>
      </w:r>
    </w:p>
    <w:p w:rsidR="00F12DE8" w:rsidRDefault="00B13AE2" w:rsidP="00F12DE8">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Kepada kepala sekol</w:t>
      </w:r>
      <w:r w:rsidR="00F4277C">
        <w:rPr>
          <w:rFonts w:ascii="Times New Roman" w:hAnsi="Times New Roman" w:cs="Times New Roman"/>
          <w:sz w:val="24"/>
          <w:szCs w:val="24"/>
        </w:rPr>
        <w:t xml:space="preserve">ah hendaknya terus mempertahankan dan tetap mengadakan kegiatan pelatihan yang bertujuan untuk meningkatkan </w:t>
      </w:r>
      <w:r w:rsidR="00F4277C">
        <w:rPr>
          <w:rFonts w:ascii="Times New Roman" w:hAnsi="Times New Roman" w:cs="Times New Roman"/>
          <w:sz w:val="24"/>
          <w:szCs w:val="24"/>
        </w:rPr>
        <w:lastRenderedPageBreak/>
        <w:t>pembinaan ko</w:t>
      </w:r>
      <w:r w:rsidR="006C200E">
        <w:rPr>
          <w:rFonts w:ascii="Times New Roman" w:hAnsi="Times New Roman" w:cs="Times New Roman"/>
          <w:sz w:val="24"/>
          <w:szCs w:val="24"/>
        </w:rPr>
        <w:t>mpetensi profesional guru di MTs</w:t>
      </w:r>
      <w:r w:rsidR="00F4277C">
        <w:rPr>
          <w:rFonts w:ascii="Times New Roman" w:hAnsi="Times New Roman" w:cs="Times New Roman"/>
          <w:sz w:val="24"/>
          <w:szCs w:val="24"/>
        </w:rPr>
        <w:t xml:space="preserve"> Negeri 2 Palembang. Selanjutnya </w:t>
      </w:r>
      <w:r w:rsidR="004C3264">
        <w:rPr>
          <w:rFonts w:ascii="Times New Roman" w:hAnsi="Times New Roman" w:cs="Times New Roman"/>
          <w:sz w:val="24"/>
          <w:szCs w:val="24"/>
        </w:rPr>
        <w:t xml:space="preserve">lagi </w:t>
      </w:r>
      <w:r w:rsidR="005E539A">
        <w:rPr>
          <w:rFonts w:ascii="Times New Roman" w:hAnsi="Times New Roman" w:cs="Times New Roman"/>
          <w:sz w:val="24"/>
          <w:szCs w:val="24"/>
        </w:rPr>
        <w:t xml:space="preserve">dalam masalah peningkatan kompetensi peofesionalan guru, </w:t>
      </w:r>
      <w:r w:rsidR="00F4277C">
        <w:rPr>
          <w:rFonts w:ascii="Times New Roman" w:hAnsi="Times New Roman" w:cs="Times New Roman"/>
          <w:sz w:val="24"/>
          <w:szCs w:val="24"/>
        </w:rPr>
        <w:t>kepala sekolah h</w:t>
      </w:r>
      <w:r w:rsidR="00AE2A43">
        <w:rPr>
          <w:rFonts w:ascii="Times New Roman" w:hAnsi="Times New Roman" w:cs="Times New Roman"/>
          <w:sz w:val="24"/>
          <w:szCs w:val="24"/>
        </w:rPr>
        <w:t>arus lebih akt</w:t>
      </w:r>
      <w:r w:rsidR="004C3264">
        <w:rPr>
          <w:rFonts w:ascii="Times New Roman" w:hAnsi="Times New Roman" w:cs="Times New Roman"/>
          <w:sz w:val="24"/>
          <w:szCs w:val="24"/>
        </w:rPr>
        <w:t>if</w:t>
      </w:r>
      <w:r w:rsidR="00AE2A43">
        <w:rPr>
          <w:rFonts w:ascii="Times New Roman" w:hAnsi="Times New Roman" w:cs="Times New Roman"/>
          <w:sz w:val="24"/>
          <w:szCs w:val="24"/>
        </w:rPr>
        <w:t xml:space="preserve"> memberikan arahan, nasehat,  dan motivasi yang bersifat membangun kepada</w:t>
      </w:r>
      <w:r w:rsidR="005E539A">
        <w:rPr>
          <w:rFonts w:ascii="Times New Roman" w:hAnsi="Times New Roman" w:cs="Times New Roman"/>
          <w:sz w:val="24"/>
          <w:szCs w:val="24"/>
        </w:rPr>
        <w:t xml:space="preserve"> para</w:t>
      </w:r>
      <w:r w:rsidR="00AE2A43">
        <w:rPr>
          <w:rFonts w:ascii="Times New Roman" w:hAnsi="Times New Roman" w:cs="Times New Roman"/>
          <w:sz w:val="24"/>
          <w:szCs w:val="24"/>
        </w:rPr>
        <w:t xml:space="preserve"> staf guru di dalam institusinya</w:t>
      </w:r>
      <w:r w:rsidR="008E2309">
        <w:rPr>
          <w:rFonts w:ascii="Times New Roman" w:hAnsi="Times New Roman" w:cs="Times New Roman"/>
          <w:sz w:val="24"/>
          <w:szCs w:val="24"/>
        </w:rPr>
        <w:t xml:space="preserve"> untuk terus berinovasi menyangkut bidang</w:t>
      </w:r>
      <w:r w:rsidR="005E539A">
        <w:rPr>
          <w:rFonts w:ascii="Times New Roman" w:hAnsi="Times New Roman" w:cs="Times New Roman"/>
          <w:sz w:val="24"/>
          <w:szCs w:val="24"/>
        </w:rPr>
        <w:t xml:space="preserve"> profesinya, serta mengevaluasi </w:t>
      </w:r>
      <w:r w:rsidR="008E2309">
        <w:rPr>
          <w:rFonts w:ascii="Times New Roman" w:hAnsi="Times New Roman" w:cs="Times New Roman"/>
          <w:sz w:val="24"/>
          <w:szCs w:val="24"/>
        </w:rPr>
        <w:t xml:space="preserve">hasil </w:t>
      </w:r>
      <w:r w:rsidR="005E539A">
        <w:rPr>
          <w:rFonts w:ascii="Times New Roman" w:hAnsi="Times New Roman" w:cs="Times New Roman"/>
          <w:sz w:val="24"/>
          <w:szCs w:val="24"/>
        </w:rPr>
        <w:t xml:space="preserve">dan mengakomodir kinerja </w:t>
      </w:r>
      <w:r w:rsidR="006C200E">
        <w:rPr>
          <w:rFonts w:ascii="Times New Roman" w:hAnsi="Times New Roman" w:cs="Times New Roman"/>
          <w:sz w:val="24"/>
          <w:szCs w:val="24"/>
        </w:rPr>
        <w:t>para guru</w:t>
      </w:r>
      <w:r w:rsidR="00F4277C">
        <w:rPr>
          <w:rFonts w:ascii="Times New Roman" w:hAnsi="Times New Roman" w:cs="Times New Roman"/>
          <w:sz w:val="24"/>
          <w:szCs w:val="24"/>
        </w:rPr>
        <w:t xml:space="preserve"> </w:t>
      </w:r>
      <w:r w:rsidR="005E539A">
        <w:rPr>
          <w:rFonts w:ascii="Times New Roman" w:hAnsi="Times New Roman" w:cs="Times New Roman"/>
          <w:sz w:val="24"/>
          <w:szCs w:val="24"/>
        </w:rPr>
        <w:t>dalam proses pembelajaran setelah mengikuti pelatihan pendidikan keprofesioanalan guru tersebut.</w:t>
      </w: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4C74D9" w:rsidRDefault="004C74D9" w:rsidP="004C74D9">
      <w:pPr>
        <w:spacing w:line="480" w:lineRule="auto"/>
        <w:jc w:val="both"/>
        <w:rPr>
          <w:rFonts w:ascii="Times New Roman" w:hAnsi="Times New Roman" w:cs="Times New Roman"/>
          <w:sz w:val="24"/>
          <w:szCs w:val="24"/>
        </w:rPr>
      </w:pPr>
    </w:p>
    <w:p w:rsidR="00C7491B" w:rsidRDefault="00C7491B" w:rsidP="004C74D9">
      <w:pPr>
        <w:spacing w:line="480" w:lineRule="auto"/>
        <w:jc w:val="both"/>
        <w:rPr>
          <w:rFonts w:ascii="Times New Roman" w:hAnsi="Times New Roman" w:cs="Times New Roman"/>
          <w:sz w:val="24"/>
          <w:szCs w:val="24"/>
        </w:rPr>
      </w:pPr>
    </w:p>
    <w:p w:rsidR="00C7491B" w:rsidRPr="004C74D9" w:rsidRDefault="00C7491B" w:rsidP="004C74D9">
      <w:pPr>
        <w:spacing w:line="480" w:lineRule="auto"/>
        <w:jc w:val="both"/>
        <w:rPr>
          <w:rFonts w:ascii="Times New Roman" w:hAnsi="Times New Roman" w:cs="Times New Roman"/>
          <w:sz w:val="24"/>
          <w:szCs w:val="24"/>
        </w:rPr>
      </w:pPr>
    </w:p>
    <w:p w:rsidR="00F12DE8" w:rsidRDefault="00F12DE8" w:rsidP="00F12DE8">
      <w:pPr>
        <w:pStyle w:val="FootnoteText"/>
        <w:spacing w:line="480" w:lineRule="auto"/>
        <w:ind w:left="2160" w:firstLine="720"/>
        <w:rPr>
          <w:rFonts w:ascii="Times New Roman" w:hAnsi="Times New Roman" w:cs="Times New Roman"/>
          <w:b/>
          <w:sz w:val="24"/>
          <w:szCs w:val="24"/>
        </w:rPr>
      </w:pPr>
      <w:r w:rsidRPr="00CB0E20">
        <w:rPr>
          <w:rFonts w:ascii="Times New Roman" w:hAnsi="Times New Roman" w:cs="Times New Roman"/>
          <w:b/>
          <w:sz w:val="24"/>
          <w:szCs w:val="24"/>
        </w:rPr>
        <w:lastRenderedPageBreak/>
        <w:t>DAFTAR PUSTAKA</w:t>
      </w:r>
    </w:p>
    <w:p w:rsidR="0032048B" w:rsidRDefault="0032048B" w:rsidP="00F12DE8">
      <w:pPr>
        <w:pStyle w:val="FootnoteText"/>
        <w:spacing w:line="480" w:lineRule="auto"/>
        <w:ind w:left="2160" w:firstLine="720"/>
        <w:rPr>
          <w:rFonts w:ascii="Times New Roman" w:hAnsi="Times New Roman" w:cs="Times New Roman"/>
          <w:b/>
          <w:sz w:val="24"/>
          <w:szCs w:val="24"/>
        </w:rPr>
      </w:pPr>
    </w:p>
    <w:p w:rsidR="00F12DE8" w:rsidRDefault="00F12DE8" w:rsidP="00DB5519">
      <w:pPr>
        <w:pStyle w:val="FootnoteText"/>
        <w:ind w:left="1276" w:hanging="567"/>
        <w:jc w:val="both"/>
        <w:rPr>
          <w:rFonts w:ascii="Times New Roman" w:hAnsi="Times New Roman" w:cs="Times New Roman"/>
          <w:sz w:val="24"/>
          <w:szCs w:val="24"/>
        </w:rPr>
      </w:pPr>
      <w:r w:rsidRPr="00081B65">
        <w:rPr>
          <w:rFonts w:ascii="Times New Roman" w:hAnsi="Times New Roman" w:cs="Times New Roman"/>
          <w:sz w:val="24"/>
          <w:szCs w:val="24"/>
        </w:rPr>
        <w:t>Arikunto, Suharsimi</w:t>
      </w:r>
      <w:r w:rsidR="003F66B7">
        <w:rPr>
          <w:rFonts w:ascii="Times New Roman" w:hAnsi="Times New Roman" w:cs="Times New Roman"/>
          <w:sz w:val="24"/>
          <w:szCs w:val="24"/>
        </w:rPr>
        <w:t>.</w:t>
      </w:r>
      <w:r>
        <w:rPr>
          <w:rFonts w:ascii="Times New Roman" w:hAnsi="Times New Roman" w:cs="Times New Roman"/>
          <w:b/>
          <w:sz w:val="24"/>
          <w:szCs w:val="24"/>
        </w:rPr>
        <w:t xml:space="preserve"> </w:t>
      </w:r>
      <w:r w:rsidRPr="004D4B9C">
        <w:rPr>
          <w:rFonts w:ascii="Times New Roman" w:hAnsi="Times New Roman" w:cs="Times New Roman"/>
          <w:sz w:val="24"/>
          <w:szCs w:val="24"/>
        </w:rPr>
        <w:t>1993.</w:t>
      </w:r>
      <w:r>
        <w:rPr>
          <w:rFonts w:ascii="Times New Roman" w:hAnsi="Times New Roman" w:cs="Times New Roman"/>
          <w:b/>
          <w:sz w:val="24"/>
          <w:szCs w:val="24"/>
        </w:rPr>
        <w:t xml:space="preserve"> </w:t>
      </w:r>
      <w:r>
        <w:rPr>
          <w:rFonts w:ascii="Times New Roman" w:hAnsi="Times New Roman" w:cs="Times New Roman"/>
          <w:i/>
          <w:sz w:val="24"/>
          <w:szCs w:val="24"/>
        </w:rPr>
        <w:t xml:space="preserve">Manajemen Pengajaran Secara Manusiawi, </w:t>
      </w:r>
      <w:r>
        <w:rPr>
          <w:rFonts w:ascii="Times New Roman" w:hAnsi="Times New Roman" w:cs="Times New Roman"/>
          <w:sz w:val="24"/>
          <w:szCs w:val="24"/>
        </w:rPr>
        <w:t>Jakarta: PT. Rineka Cipta</w:t>
      </w:r>
      <w:r w:rsidR="00DC5BC5">
        <w:rPr>
          <w:rFonts w:ascii="Times New Roman" w:hAnsi="Times New Roman" w:cs="Times New Roman"/>
          <w:sz w:val="24"/>
          <w:szCs w:val="24"/>
        </w:rPr>
        <w:t>.</w:t>
      </w:r>
    </w:p>
    <w:p w:rsidR="003D633B" w:rsidRDefault="003D633B" w:rsidP="00F12DE8">
      <w:pPr>
        <w:spacing w:after="0" w:line="240" w:lineRule="auto"/>
        <w:ind w:left="1276" w:hanging="556"/>
        <w:jc w:val="both"/>
        <w:rPr>
          <w:rFonts w:ascii="Times New Roman" w:hAnsi="Times New Roman" w:cs="Times New Roman"/>
          <w:sz w:val="24"/>
          <w:szCs w:val="24"/>
        </w:rPr>
      </w:pPr>
    </w:p>
    <w:p w:rsidR="003D633B" w:rsidRPr="003D633B" w:rsidRDefault="003D633B" w:rsidP="003D633B">
      <w:pPr>
        <w:spacing w:after="0" w:line="240" w:lineRule="auto"/>
        <w:ind w:left="1276" w:hanging="556"/>
        <w:jc w:val="both"/>
        <w:rPr>
          <w:rFonts w:ascii="Times New Roman" w:hAnsi="Times New Roman" w:cs="Times New Roman"/>
          <w:sz w:val="24"/>
          <w:szCs w:val="24"/>
        </w:rPr>
      </w:pPr>
      <w:r w:rsidRPr="003D633B">
        <w:rPr>
          <w:rFonts w:ascii="Times New Roman" w:hAnsi="Times New Roman" w:cs="Times New Roman"/>
          <w:sz w:val="24"/>
          <w:szCs w:val="24"/>
        </w:rPr>
        <w:t xml:space="preserve">Ali Nashif, Syekh Masnur. 2002. </w:t>
      </w:r>
      <w:r w:rsidRPr="003D633B">
        <w:rPr>
          <w:rFonts w:ascii="Times New Roman" w:hAnsi="Times New Roman" w:cs="Times New Roman"/>
          <w:i/>
          <w:sz w:val="24"/>
          <w:szCs w:val="24"/>
        </w:rPr>
        <w:t>Mahkota P</w:t>
      </w:r>
      <w:r w:rsidR="006E00D1">
        <w:rPr>
          <w:rFonts w:ascii="Times New Roman" w:hAnsi="Times New Roman" w:cs="Times New Roman"/>
          <w:i/>
          <w:sz w:val="24"/>
          <w:szCs w:val="24"/>
        </w:rPr>
        <w:t>o</w:t>
      </w:r>
      <w:r w:rsidRPr="003D633B">
        <w:rPr>
          <w:rFonts w:ascii="Times New Roman" w:hAnsi="Times New Roman" w:cs="Times New Roman"/>
          <w:i/>
          <w:sz w:val="24"/>
          <w:szCs w:val="24"/>
        </w:rPr>
        <w:t xml:space="preserve">kok-Pokok Hadits Rosulullah Saw, </w:t>
      </w:r>
      <w:r w:rsidRPr="003D633B">
        <w:rPr>
          <w:rFonts w:ascii="Times New Roman" w:hAnsi="Times New Roman" w:cs="Times New Roman"/>
          <w:sz w:val="24"/>
          <w:szCs w:val="24"/>
        </w:rPr>
        <w:t>Bandung:</w:t>
      </w:r>
      <w:r w:rsidRPr="003D633B">
        <w:rPr>
          <w:rFonts w:ascii="Times New Roman" w:hAnsi="Times New Roman" w:cs="Times New Roman"/>
          <w:i/>
          <w:sz w:val="24"/>
          <w:szCs w:val="24"/>
        </w:rPr>
        <w:t xml:space="preserve"> </w:t>
      </w:r>
      <w:r w:rsidRPr="003D633B">
        <w:rPr>
          <w:rFonts w:ascii="Times New Roman" w:hAnsi="Times New Roman" w:cs="Times New Roman"/>
          <w:sz w:val="24"/>
          <w:szCs w:val="24"/>
        </w:rPr>
        <w:t>Sinar Baru.</w:t>
      </w:r>
    </w:p>
    <w:p w:rsidR="00F12DE8" w:rsidRPr="00711A8D" w:rsidRDefault="00F12DE8" w:rsidP="00F12DE8">
      <w:pPr>
        <w:spacing w:after="0" w:line="240" w:lineRule="auto"/>
        <w:ind w:left="1276" w:hanging="556"/>
        <w:jc w:val="both"/>
        <w:rPr>
          <w:rFonts w:ascii="Times New Roman" w:hAnsi="Times New Roman" w:cs="Times New Roman"/>
          <w:sz w:val="24"/>
          <w:szCs w:val="24"/>
          <w:lang w:val="en-US"/>
        </w:rPr>
      </w:pPr>
    </w:p>
    <w:p w:rsidR="00F12DE8" w:rsidRDefault="00F12DE8" w:rsidP="00F12DE8">
      <w:pPr>
        <w:spacing w:after="0" w:line="240" w:lineRule="auto"/>
        <w:ind w:left="1276" w:hanging="556"/>
        <w:jc w:val="both"/>
        <w:rPr>
          <w:rFonts w:ascii="Times New Roman" w:hAnsi="Times New Roman" w:cs="Times New Roman"/>
          <w:sz w:val="24"/>
          <w:szCs w:val="24"/>
        </w:rPr>
      </w:pPr>
      <w:r w:rsidRPr="00BA6A47">
        <w:rPr>
          <w:rFonts w:ascii="Times New Roman" w:hAnsi="Times New Roman" w:cs="Times New Roman"/>
          <w:sz w:val="24"/>
          <w:szCs w:val="24"/>
        </w:rPr>
        <w:t>Azis,</w:t>
      </w:r>
      <w:r w:rsidR="00DC5BC5">
        <w:rPr>
          <w:rFonts w:ascii="Times New Roman" w:hAnsi="Times New Roman" w:cs="Times New Roman"/>
          <w:sz w:val="24"/>
          <w:szCs w:val="24"/>
        </w:rPr>
        <w:t xml:space="preserve"> Abdul bin Fathi As-Sayyid Nada.</w:t>
      </w:r>
      <w:r w:rsidRPr="00BA6A47">
        <w:rPr>
          <w:rFonts w:ascii="Times New Roman" w:hAnsi="Times New Roman" w:cs="Times New Roman"/>
          <w:sz w:val="24"/>
          <w:szCs w:val="24"/>
        </w:rPr>
        <w:t xml:space="preserve"> </w:t>
      </w:r>
      <w:r>
        <w:rPr>
          <w:rFonts w:ascii="Times New Roman" w:hAnsi="Times New Roman" w:cs="Times New Roman"/>
          <w:sz w:val="24"/>
          <w:szCs w:val="24"/>
        </w:rPr>
        <w:t xml:space="preserve">2005. </w:t>
      </w:r>
      <w:r w:rsidRPr="00BA6A47">
        <w:rPr>
          <w:rFonts w:ascii="Times New Roman" w:hAnsi="Times New Roman" w:cs="Times New Roman"/>
          <w:i/>
          <w:sz w:val="24"/>
          <w:szCs w:val="24"/>
        </w:rPr>
        <w:t>Ensiklopedia Etika Islam (begini semestinya muslim berprilaku</w:t>
      </w:r>
      <w:r w:rsidRPr="00BA6A47">
        <w:rPr>
          <w:rFonts w:ascii="Times New Roman" w:hAnsi="Times New Roman" w:cs="Times New Roman"/>
          <w:sz w:val="24"/>
          <w:szCs w:val="24"/>
        </w:rPr>
        <w:t>), alih bahasa Khoironi et. a</w:t>
      </w:r>
      <w:r>
        <w:rPr>
          <w:rFonts w:ascii="Times New Roman" w:hAnsi="Times New Roman" w:cs="Times New Roman"/>
          <w:sz w:val="24"/>
          <w:szCs w:val="24"/>
        </w:rPr>
        <w:t>l., Jakarta: Maghfiroh Pustaka</w:t>
      </w:r>
      <w:r w:rsidR="00DC5BC5">
        <w:rPr>
          <w:rFonts w:ascii="Times New Roman" w:hAnsi="Times New Roman" w:cs="Times New Roman"/>
          <w:sz w:val="24"/>
          <w:szCs w:val="24"/>
        </w:rPr>
        <w:t>.</w:t>
      </w:r>
    </w:p>
    <w:p w:rsidR="00DB5519" w:rsidRDefault="00DB5519" w:rsidP="00F12DE8">
      <w:pPr>
        <w:spacing w:after="0" w:line="240" w:lineRule="auto"/>
        <w:ind w:left="1276" w:hanging="556"/>
        <w:jc w:val="both"/>
        <w:rPr>
          <w:rFonts w:ascii="Times New Roman" w:hAnsi="Times New Roman" w:cs="Times New Roman"/>
          <w:sz w:val="24"/>
          <w:szCs w:val="24"/>
        </w:rPr>
      </w:pPr>
    </w:p>
    <w:p w:rsidR="00DB5519" w:rsidRDefault="00DB5519" w:rsidP="00F12DE8">
      <w:pPr>
        <w:spacing w:after="0" w:line="240" w:lineRule="auto"/>
        <w:ind w:left="1276" w:hanging="556"/>
        <w:jc w:val="both"/>
        <w:rPr>
          <w:rFonts w:ascii="Times New Roman" w:hAnsi="Times New Roman" w:cs="Times New Roman"/>
          <w:sz w:val="24"/>
          <w:szCs w:val="24"/>
        </w:rPr>
      </w:pPr>
      <w:r w:rsidRPr="00980BAC">
        <w:rPr>
          <w:rFonts w:ascii="Times New Roman" w:hAnsi="Times New Roman" w:cs="Times New Roman"/>
          <w:sz w:val="24"/>
          <w:szCs w:val="24"/>
        </w:rPr>
        <w:t xml:space="preserve">Arikunto, </w:t>
      </w:r>
      <w:r>
        <w:rPr>
          <w:rFonts w:ascii="Times New Roman" w:hAnsi="Times New Roman" w:cs="Times New Roman"/>
          <w:sz w:val="24"/>
          <w:szCs w:val="24"/>
        </w:rPr>
        <w:t xml:space="preserve">Suharsimi. 2010. </w:t>
      </w:r>
      <w:r>
        <w:rPr>
          <w:rFonts w:ascii="Times New Roman" w:hAnsi="Times New Roman" w:cs="Times New Roman"/>
          <w:i/>
          <w:sz w:val="24"/>
          <w:szCs w:val="24"/>
        </w:rPr>
        <w:t>Prosedur Penelitian</w:t>
      </w:r>
      <w:r w:rsidRPr="00980BAC">
        <w:rPr>
          <w:rFonts w:ascii="Times New Roman" w:hAnsi="Times New Roman" w:cs="Times New Roman"/>
          <w:i/>
          <w:sz w:val="24"/>
          <w:szCs w:val="24"/>
        </w:rPr>
        <w:t xml:space="preserve"> Suatu Pendekatan Prakti</w:t>
      </w:r>
      <w:r>
        <w:rPr>
          <w:rFonts w:ascii="Times New Roman" w:hAnsi="Times New Roman" w:cs="Times New Roman"/>
          <w:i/>
          <w:sz w:val="24"/>
          <w:szCs w:val="24"/>
        </w:rPr>
        <w:t>k</w:t>
      </w:r>
      <w:r>
        <w:rPr>
          <w:rFonts w:ascii="Times New Roman" w:hAnsi="Times New Roman" w:cs="Times New Roman"/>
          <w:sz w:val="24"/>
          <w:szCs w:val="24"/>
        </w:rPr>
        <w:t xml:space="preserve">, </w:t>
      </w:r>
      <w:r w:rsidRPr="00980BAC">
        <w:rPr>
          <w:rFonts w:ascii="Times New Roman" w:hAnsi="Times New Roman" w:cs="Times New Roman"/>
          <w:sz w:val="24"/>
          <w:szCs w:val="24"/>
        </w:rPr>
        <w:t>Jakarta</w:t>
      </w:r>
      <w:r>
        <w:rPr>
          <w:rFonts w:ascii="Times New Roman" w:hAnsi="Times New Roman" w:cs="Times New Roman"/>
          <w:sz w:val="24"/>
          <w:szCs w:val="24"/>
        </w:rPr>
        <w:t>: PT. Rineka Cipta.</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FF2FB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Anisya, Hepi.</w:t>
      </w:r>
      <w:r w:rsidR="00F12DE8">
        <w:rPr>
          <w:rFonts w:ascii="Times New Roman" w:hAnsi="Times New Roman" w:cs="Times New Roman"/>
          <w:sz w:val="24"/>
          <w:szCs w:val="24"/>
        </w:rPr>
        <w:t xml:space="preserve"> </w:t>
      </w:r>
      <w:r w:rsidR="00F12DE8">
        <w:rPr>
          <w:rFonts w:ascii="Times New Roman" w:hAnsi="Times New Roman" w:cs="Times New Roman"/>
          <w:i/>
          <w:sz w:val="24"/>
          <w:szCs w:val="24"/>
        </w:rPr>
        <w:t xml:space="preserve">Pengaruh Keprofesionalisme Guru Terhadap Motivasi Belajar Siswa di SMA Negeri 4 Oku Kecamatan Batu Raja Timur, </w:t>
      </w:r>
      <w:r w:rsidR="00F12DE8">
        <w:rPr>
          <w:rFonts w:ascii="Times New Roman" w:hAnsi="Times New Roman" w:cs="Times New Roman"/>
          <w:sz w:val="24"/>
          <w:szCs w:val="24"/>
        </w:rPr>
        <w:t>(Skripsi)</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1748C2" w:rsidRDefault="00DC5BC5" w:rsidP="00F12DE8">
      <w:pPr>
        <w:spacing w:after="0" w:line="240" w:lineRule="auto"/>
        <w:ind w:left="1276" w:hanging="556"/>
        <w:jc w:val="both"/>
        <w:rPr>
          <w:rFonts w:ascii="Times New Roman" w:hAnsi="Times New Roman" w:cs="Times New Roman"/>
          <w:sz w:val="24"/>
          <w:szCs w:val="24"/>
          <w:lang w:val="en-US"/>
        </w:rPr>
      </w:pPr>
      <w:r>
        <w:rPr>
          <w:rFonts w:ascii="Times New Roman" w:hAnsi="Times New Roman" w:cs="Times New Roman"/>
          <w:sz w:val="24"/>
          <w:szCs w:val="24"/>
        </w:rPr>
        <w:t>Abdurrahmansyah.</w:t>
      </w:r>
      <w:r w:rsidR="00F12DE8">
        <w:rPr>
          <w:rFonts w:ascii="Times New Roman" w:hAnsi="Times New Roman" w:cs="Times New Roman"/>
          <w:sz w:val="24"/>
          <w:szCs w:val="24"/>
        </w:rPr>
        <w:t xml:space="preserve"> 2007. </w:t>
      </w:r>
      <w:r w:rsidR="00F12DE8">
        <w:rPr>
          <w:rFonts w:ascii="Times New Roman" w:hAnsi="Times New Roman" w:cs="Times New Roman"/>
          <w:i/>
          <w:sz w:val="24"/>
          <w:szCs w:val="24"/>
        </w:rPr>
        <w:t>Pengembangan dan Telaah Kuriku</w:t>
      </w:r>
      <w:r w:rsidR="005223D4">
        <w:rPr>
          <w:rFonts w:ascii="Times New Roman" w:hAnsi="Times New Roman" w:cs="Times New Roman"/>
          <w:i/>
          <w:sz w:val="24"/>
          <w:szCs w:val="24"/>
        </w:rPr>
        <w:t>l</w:t>
      </w:r>
      <w:r w:rsidR="00F12DE8">
        <w:rPr>
          <w:rFonts w:ascii="Times New Roman" w:hAnsi="Times New Roman" w:cs="Times New Roman"/>
          <w:i/>
          <w:sz w:val="24"/>
          <w:szCs w:val="24"/>
        </w:rPr>
        <w:t xml:space="preserve">um PAI di SMP dan SMA, </w:t>
      </w:r>
      <w:r w:rsidR="00F12DE8">
        <w:rPr>
          <w:rFonts w:ascii="Times New Roman" w:hAnsi="Times New Roman" w:cs="Times New Roman"/>
          <w:sz w:val="24"/>
          <w:szCs w:val="24"/>
        </w:rPr>
        <w:t>Palembang: IAIN Raden Fatah Press</w:t>
      </w:r>
      <w:r>
        <w:rPr>
          <w:rFonts w:ascii="Times New Roman" w:hAnsi="Times New Roman" w:cs="Times New Roman"/>
          <w:sz w:val="24"/>
          <w:szCs w:val="24"/>
        </w:rPr>
        <w:t>.</w:t>
      </w:r>
    </w:p>
    <w:p w:rsidR="00F12DE8" w:rsidRPr="00711A8D" w:rsidRDefault="00F12DE8" w:rsidP="00F12DE8">
      <w:pPr>
        <w:spacing w:after="0" w:line="240" w:lineRule="auto"/>
        <w:ind w:left="1276" w:hanging="556"/>
        <w:jc w:val="both"/>
        <w:rPr>
          <w:rFonts w:ascii="Times New Roman" w:hAnsi="Times New Roman" w:cs="Times New Roman"/>
          <w:sz w:val="24"/>
          <w:szCs w:val="24"/>
          <w:lang w:val="en-US"/>
        </w:rPr>
      </w:pPr>
    </w:p>
    <w:p w:rsidR="00F12DE8" w:rsidRDefault="00F12DE8" w:rsidP="00F12DE8">
      <w:pPr>
        <w:pStyle w:val="FootnoteText"/>
        <w:ind w:left="1276" w:hanging="556"/>
        <w:jc w:val="both"/>
        <w:rPr>
          <w:rFonts w:ascii="Times New Roman" w:hAnsi="Times New Roman" w:cs="Times New Roman"/>
          <w:sz w:val="24"/>
          <w:szCs w:val="24"/>
        </w:rPr>
      </w:pPr>
      <w:r w:rsidRPr="00980BAC">
        <w:rPr>
          <w:rFonts w:ascii="Times New Roman" w:hAnsi="Times New Roman" w:cs="Times New Roman"/>
          <w:sz w:val="24"/>
          <w:szCs w:val="24"/>
        </w:rPr>
        <w:t>Depa</w:t>
      </w:r>
      <w:r w:rsidR="00DC5BC5">
        <w:rPr>
          <w:rFonts w:ascii="Times New Roman" w:hAnsi="Times New Roman" w:cs="Times New Roman"/>
          <w:sz w:val="24"/>
          <w:szCs w:val="24"/>
        </w:rPr>
        <w:t>rtemen Agama Republik Indonesia.</w:t>
      </w:r>
      <w:r w:rsidRPr="00980BAC">
        <w:rPr>
          <w:rFonts w:ascii="Times New Roman" w:hAnsi="Times New Roman" w:cs="Times New Roman"/>
          <w:sz w:val="24"/>
          <w:szCs w:val="24"/>
        </w:rPr>
        <w:t xml:space="preserve"> </w:t>
      </w:r>
      <w:r>
        <w:rPr>
          <w:rFonts w:ascii="Times New Roman" w:hAnsi="Times New Roman" w:cs="Times New Roman"/>
          <w:sz w:val="24"/>
          <w:szCs w:val="24"/>
        </w:rPr>
        <w:t xml:space="preserve">1994. </w:t>
      </w:r>
      <w:r w:rsidRPr="00980BAC">
        <w:rPr>
          <w:rFonts w:ascii="Times New Roman" w:hAnsi="Times New Roman" w:cs="Times New Roman"/>
          <w:i/>
          <w:sz w:val="24"/>
          <w:szCs w:val="24"/>
        </w:rPr>
        <w:t>Al-Qur’an dan Terjemah</w:t>
      </w:r>
      <w:r w:rsidRPr="00980BAC">
        <w:rPr>
          <w:rFonts w:ascii="Times New Roman" w:hAnsi="Times New Roman" w:cs="Times New Roman"/>
          <w:sz w:val="24"/>
          <w:szCs w:val="24"/>
        </w:rPr>
        <w:t>, Semar</w:t>
      </w:r>
      <w:r>
        <w:rPr>
          <w:rFonts w:ascii="Times New Roman" w:hAnsi="Times New Roman" w:cs="Times New Roman"/>
          <w:sz w:val="24"/>
          <w:szCs w:val="24"/>
        </w:rPr>
        <w:t>ang: Adi Grafika Semarang</w:t>
      </w:r>
      <w:r w:rsidR="00DC5BC5">
        <w:rPr>
          <w:rFonts w:ascii="Times New Roman" w:hAnsi="Times New Roman" w:cs="Times New Roman"/>
          <w:sz w:val="24"/>
          <w:szCs w:val="24"/>
        </w:rPr>
        <w:t>.</w:t>
      </w:r>
    </w:p>
    <w:p w:rsidR="00597629" w:rsidRDefault="00597629" w:rsidP="00F12DE8">
      <w:pPr>
        <w:pStyle w:val="FootnoteText"/>
        <w:ind w:left="1276" w:hanging="556"/>
        <w:jc w:val="both"/>
        <w:rPr>
          <w:rFonts w:ascii="Times New Roman" w:hAnsi="Times New Roman" w:cs="Times New Roman"/>
          <w:sz w:val="24"/>
          <w:szCs w:val="24"/>
        </w:rPr>
      </w:pPr>
    </w:p>
    <w:p w:rsidR="00597629" w:rsidRDefault="00597629" w:rsidP="00F12DE8">
      <w:pPr>
        <w:pStyle w:val="FootnoteText"/>
        <w:ind w:left="1276" w:hanging="556"/>
        <w:jc w:val="both"/>
        <w:rPr>
          <w:rFonts w:ascii="Times New Roman" w:hAnsi="Times New Roman" w:cs="Times New Roman"/>
          <w:sz w:val="24"/>
          <w:szCs w:val="24"/>
          <w:lang w:val="en-US"/>
        </w:rPr>
      </w:pPr>
      <w:r>
        <w:rPr>
          <w:rFonts w:ascii="Times New Roman" w:hAnsi="Times New Roman" w:cs="Times New Roman"/>
          <w:sz w:val="24"/>
          <w:szCs w:val="24"/>
        </w:rPr>
        <w:t xml:space="preserve">Departemen Agama RI Direktorat Jendral Kelembagaan Agama Islam. Kurikulum 2004. 2005. </w:t>
      </w:r>
      <w:r>
        <w:rPr>
          <w:rFonts w:ascii="Times New Roman" w:hAnsi="Times New Roman" w:cs="Times New Roman"/>
          <w:i/>
          <w:sz w:val="24"/>
          <w:szCs w:val="24"/>
        </w:rPr>
        <w:t xml:space="preserve">Standar Kompetensi Madrasah Tsanawiyah, </w:t>
      </w:r>
      <w:r>
        <w:rPr>
          <w:rFonts w:ascii="Times New Roman" w:hAnsi="Times New Roman" w:cs="Times New Roman"/>
          <w:sz w:val="24"/>
          <w:szCs w:val="24"/>
        </w:rPr>
        <w:t xml:space="preserve">Jakarta. </w:t>
      </w:r>
    </w:p>
    <w:p w:rsidR="00F12DE8" w:rsidRPr="00711A8D" w:rsidRDefault="00F12DE8" w:rsidP="00F12DE8">
      <w:pPr>
        <w:pStyle w:val="FootnoteText"/>
        <w:ind w:left="1276" w:hanging="632"/>
        <w:jc w:val="both"/>
        <w:rPr>
          <w:rFonts w:ascii="Times New Roman" w:hAnsi="Times New Roman" w:cs="Times New Roman"/>
          <w:sz w:val="24"/>
          <w:szCs w:val="24"/>
          <w:lang w:val="en-US"/>
        </w:rPr>
      </w:pPr>
    </w:p>
    <w:p w:rsidR="00F12DE8" w:rsidRDefault="00F12DE8" w:rsidP="00F12DE8">
      <w:pPr>
        <w:spacing w:after="0" w:line="240" w:lineRule="auto"/>
        <w:ind w:left="1276" w:hanging="556"/>
        <w:jc w:val="both"/>
        <w:rPr>
          <w:rFonts w:ascii="Times New Roman" w:hAnsi="Times New Roman" w:cs="Times New Roman"/>
          <w:sz w:val="24"/>
          <w:szCs w:val="24"/>
        </w:rPr>
      </w:pPr>
      <w:r w:rsidRPr="00F267B8">
        <w:rPr>
          <w:rFonts w:ascii="Times New Roman" w:hAnsi="Times New Roman" w:cs="Times New Roman"/>
          <w:sz w:val="24"/>
          <w:szCs w:val="24"/>
        </w:rPr>
        <w:t>Departemen Agama Dir</w:t>
      </w:r>
      <w:r w:rsidR="00DC5BC5">
        <w:rPr>
          <w:rFonts w:ascii="Times New Roman" w:hAnsi="Times New Roman" w:cs="Times New Roman"/>
          <w:sz w:val="24"/>
          <w:szCs w:val="24"/>
        </w:rPr>
        <w:t>ektorat Kelembagaan Agama Islam.</w:t>
      </w:r>
      <w:r w:rsidRPr="00F267B8">
        <w:rPr>
          <w:rFonts w:ascii="Times New Roman" w:hAnsi="Times New Roman" w:cs="Times New Roman"/>
          <w:sz w:val="24"/>
          <w:szCs w:val="24"/>
        </w:rPr>
        <w:t xml:space="preserve"> </w:t>
      </w:r>
      <w:r>
        <w:rPr>
          <w:rFonts w:ascii="Times New Roman" w:hAnsi="Times New Roman" w:cs="Times New Roman"/>
          <w:sz w:val="24"/>
          <w:szCs w:val="24"/>
        </w:rPr>
        <w:t xml:space="preserve">2005. </w:t>
      </w:r>
      <w:r w:rsidRPr="00F267B8">
        <w:rPr>
          <w:rFonts w:ascii="Times New Roman" w:hAnsi="Times New Roman" w:cs="Times New Roman"/>
          <w:i/>
          <w:sz w:val="24"/>
          <w:szCs w:val="24"/>
        </w:rPr>
        <w:t>Wawasan Tugas Guru dan Tenaga Kependidikan,</w:t>
      </w:r>
      <w:r>
        <w:rPr>
          <w:rFonts w:ascii="Times New Roman" w:hAnsi="Times New Roman" w:cs="Times New Roman"/>
          <w:i/>
          <w:sz w:val="24"/>
          <w:szCs w:val="24"/>
        </w:rPr>
        <w:t xml:space="preserve"> </w:t>
      </w:r>
      <w:r>
        <w:rPr>
          <w:rFonts w:ascii="Times New Roman" w:hAnsi="Times New Roman" w:cs="Times New Roman"/>
          <w:sz w:val="24"/>
          <w:szCs w:val="24"/>
        </w:rPr>
        <w:t>Jakarta</w:t>
      </w:r>
      <w:r w:rsidR="00DC5BC5">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Dimyati dan Mu</w:t>
      </w:r>
      <w:r w:rsidR="002E684B">
        <w:rPr>
          <w:rFonts w:ascii="Times New Roman" w:hAnsi="Times New Roman" w:cs="Times New Roman"/>
          <w:sz w:val="24"/>
          <w:szCs w:val="24"/>
        </w:rPr>
        <w:t>d</w:t>
      </w:r>
      <w:r>
        <w:rPr>
          <w:rFonts w:ascii="Times New Roman" w:hAnsi="Times New Roman" w:cs="Times New Roman"/>
          <w:sz w:val="24"/>
          <w:szCs w:val="24"/>
        </w:rPr>
        <w:t>jiono.</w:t>
      </w:r>
      <w:r w:rsidR="00F12DE8">
        <w:rPr>
          <w:rFonts w:ascii="Times New Roman" w:hAnsi="Times New Roman" w:cs="Times New Roman"/>
          <w:sz w:val="24"/>
          <w:szCs w:val="24"/>
        </w:rPr>
        <w:t xml:space="preserve"> 2006. </w:t>
      </w:r>
      <w:r w:rsidR="00F12DE8">
        <w:rPr>
          <w:rFonts w:ascii="Times New Roman" w:hAnsi="Times New Roman" w:cs="Times New Roman"/>
          <w:i/>
          <w:sz w:val="24"/>
          <w:szCs w:val="24"/>
        </w:rPr>
        <w:t xml:space="preserve">Belajar dan Pembelajaran, </w:t>
      </w:r>
      <w:r w:rsidR="00F12DE8">
        <w:rPr>
          <w:rFonts w:ascii="Times New Roman" w:hAnsi="Times New Roman" w:cs="Times New Roman"/>
          <w:sz w:val="24"/>
          <w:szCs w:val="24"/>
        </w:rPr>
        <w:t>Jakarta: PT. Rineka Cipta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773E62"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Drajat, Zakiah.</w:t>
      </w:r>
      <w:r w:rsidR="00F12DE8">
        <w:rPr>
          <w:rFonts w:ascii="Times New Roman" w:hAnsi="Times New Roman" w:cs="Times New Roman"/>
          <w:sz w:val="24"/>
          <w:szCs w:val="24"/>
        </w:rPr>
        <w:t xml:space="preserve"> 2006. </w:t>
      </w:r>
      <w:r w:rsidR="00F12DE8" w:rsidRPr="00773E62">
        <w:rPr>
          <w:rFonts w:ascii="Times New Roman" w:hAnsi="Times New Roman" w:cs="Times New Roman"/>
          <w:i/>
          <w:sz w:val="24"/>
          <w:szCs w:val="24"/>
        </w:rPr>
        <w:t>Metodelogi Pengajaran PAI,</w:t>
      </w:r>
      <w:r w:rsidR="00F12DE8">
        <w:rPr>
          <w:rFonts w:ascii="Times New Roman" w:hAnsi="Times New Roman" w:cs="Times New Roman"/>
          <w:sz w:val="24"/>
          <w:szCs w:val="24"/>
        </w:rPr>
        <w:t xml:space="preserve"> Jakarta: Bumi Aksara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Danim, Sudarwan.</w:t>
      </w:r>
      <w:r w:rsidR="00F12DE8">
        <w:rPr>
          <w:rFonts w:ascii="Times New Roman" w:hAnsi="Times New Roman" w:cs="Times New Roman"/>
          <w:sz w:val="24"/>
          <w:szCs w:val="24"/>
        </w:rPr>
        <w:t xml:space="preserve"> 2010. </w:t>
      </w:r>
      <w:r w:rsidR="00F12DE8">
        <w:rPr>
          <w:rFonts w:ascii="Times New Roman" w:hAnsi="Times New Roman" w:cs="Times New Roman"/>
          <w:i/>
          <w:sz w:val="24"/>
          <w:szCs w:val="24"/>
        </w:rPr>
        <w:t xml:space="preserve">Profesionalisasi dan Etika Profesi Guru, </w:t>
      </w:r>
      <w:r w:rsidR="00F12DE8">
        <w:rPr>
          <w:rFonts w:ascii="Times New Roman" w:hAnsi="Times New Roman" w:cs="Times New Roman"/>
          <w:sz w:val="24"/>
          <w:szCs w:val="24"/>
        </w:rPr>
        <w:t>Bandung: Alfabeta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33239C" w:rsidRDefault="00F12DE8" w:rsidP="0033239C">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Djamarah, Syaiful Bahr</w:t>
      </w:r>
      <w:r w:rsidR="00DC5BC5">
        <w:rPr>
          <w:rFonts w:ascii="Times New Roman" w:hAnsi="Times New Roman" w:cs="Times New Roman"/>
          <w:sz w:val="24"/>
          <w:szCs w:val="24"/>
        </w:rPr>
        <w:t>i.</w:t>
      </w:r>
      <w:r>
        <w:rPr>
          <w:rFonts w:ascii="Times New Roman" w:hAnsi="Times New Roman" w:cs="Times New Roman"/>
          <w:sz w:val="24"/>
          <w:szCs w:val="24"/>
        </w:rPr>
        <w:t xml:space="preserve"> 2010. </w:t>
      </w:r>
      <w:r w:rsidRPr="00773E62">
        <w:rPr>
          <w:rFonts w:ascii="Times New Roman" w:hAnsi="Times New Roman" w:cs="Times New Roman"/>
          <w:i/>
          <w:sz w:val="24"/>
          <w:szCs w:val="24"/>
        </w:rPr>
        <w:t>Strategi Belajar Mengajar,</w:t>
      </w:r>
      <w:r>
        <w:rPr>
          <w:rFonts w:ascii="Times New Roman" w:hAnsi="Times New Roman" w:cs="Times New Roman"/>
          <w:sz w:val="24"/>
          <w:szCs w:val="24"/>
        </w:rPr>
        <w:t xml:space="preserve"> Jakarta: PT Rineka Cipta</w:t>
      </w:r>
      <w:r w:rsidR="00DC5BC5">
        <w:rPr>
          <w:rFonts w:ascii="Times New Roman" w:hAnsi="Times New Roman" w:cs="Times New Roman"/>
          <w:sz w:val="24"/>
          <w:szCs w:val="24"/>
        </w:rPr>
        <w:t>.</w:t>
      </w: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lastRenderedPageBreak/>
        <w:t>E. Mulyasa</w:t>
      </w:r>
      <w:r w:rsidR="00BB77BF">
        <w:rPr>
          <w:rFonts w:ascii="Times New Roman" w:hAnsi="Times New Roman" w:cs="Times New Roman"/>
          <w:sz w:val="24"/>
          <w:szCs w:val="24"/>
        </w:rPr>
        <w:t xml:space="preserve"> E</w:t>
      </w:r>
      <w:r>
        <w:rPr>
          <w:rFonts w:ascii="Times New Roman" w:hAnsi="Times New Roman" w:cs="Times New Roman"/>
          <w:sz w:val="24"/>
          <w:szCs w:val="24"/>
        </w:rPr>
        <w:t>.</w:t>
      </w:r>
      <w:r w:rsidR="00F12DE8">
        <w:rPr>
          <w:rFonts w:ascii="Times New Roman" w:hAnsi="Times New Roman" w:cs="Times New Roman"/>
          <w:sz w:val="24"/>
          <w:szCs w:val="24"/>
        </w:rPr>
        <w:t xml:space="preserve"> 2005</w:t>
      </w:r>
      <w:r w:rsidR="00F12DE8" w:rsidRPr="00F267B8">
        <w:rPr>
          <w:rFonts w:ascii="Times New Roman" w:hAnsi="Times New Roman" w:cs="Times New Roman"/>
          <w:sz w:val="24"/>
          <w:szCs w:val="24"/>
        </w:rPr>
        <w:t xml:space="preserve"> </w:t>
      </w:r>
      <w:r w:rsidR="00F12DE8" w:rsidRPr="00F267B8">
        <w:rPr>
          <w:rFonts w:ascii="Times New Roman" w:hAnsi="Times New Roman" w:cs="Times New Roman"/>
          <w:i/>
          <w:sz w:val="24"/>
          <w:szCs w:val="24"/>
        </w:rPr>
        <w:t>Menjadi Kepala Sekolah Profesional</w:t>
      </w:r>
      <w:r w:rsidR="00F12DE8">
        <w:rPr>
          <w:rFonts w:ascii="Times New Roman" w:hAnsi="Times New Roman" w:cs="Times New Roman"/>
          <w:sz w:val="24"/>
          <w:szCs w:val="24"/>
        </w:rPr>
        <w:t xml:space="preserve">, </w:t>
      </w:r>
      <w:r w:rsidR="00F12DE8" w:rsidRPr="00F267B8">
        <w:rPr>
          <w:rFonts w:ascii="Times New Roman" w:hAnsi="Times New Roman" w:cs="Times New Roman"/>
          <w:sz w:val="24"/>
          <w:szCs w:val="24"/>
        </w:rPr>
        <w:t>Ba</w:t>
      </w:r>
      <w:r w:rsidR="00F12DE8">
        <w:rPr>
          <w:rFonts w:ascii="Times New Roman" w:hAnsi="Times New Roman" w:cs="Times New Roman"/>
          <w:sz w:val="24"/>
          <w:szCs w:val="24"/>
        </w:rPr>
        <w:t>ndunga: Remaja Rosda Karya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Default="00DC5BC5" w:rsidP="00EA3EAC">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Fatimah, Siti.</w:t>
      </w:r>
      <w:r w:rsidR="00F12DE8">
        <w:rPr>
          <w:rFonts w:ascii="Times New Roman" w:hAnsi="Times New Roman" w:cs="Times New Roman"/>
          <w:sz w:val="24"/>
          <w:szCs w:val="24"/>
        </w:rPr>
        <w:t xml:space="preserve"> </w:t>
      </w:r>
      <w:r w:rsidR="00F12DE8">
        <w:rPr>
          <w:rFonts w:ascii="Times New Roman" w:hAnsi="Times New Roman" w:cs="Times New Roman"/>
          <w:i/>
          <w:sz w:val="24"/>
          <w:szCs w:val="24"/>
        </w:rPr>
        <w:t>Keteladanan dan Keprofesionalan Guru Agama da</w:t>
      </w:r>
      <w:r w:rsidR="002E684B">
        <w:rPr>
          <w:rFonts w:ascii="Times New Roman" w:hAnsi="Times New Roman" w:cs="Times New Roman"/>
          <w:i/>
          <w:sz w:val="24"/>
          <w:szCs w:val="24"/>
        </w:rPr>
        <w:t>l</w:t>
      </w:r>
      <w:r w:rsidR="00F12DE8">
        <w:rPr>
          <w:rFonts w:ascii="Times New Roman" w:hAnsi="Times New Roman" w:cs="Times New Roman"/>
          <w:i/>
          <w:sz w:val="24"/>
          <w:szCs w:val="24"/>
        </w:rPr>
        <w:t xml:space="preserve">am Mengajar di SMU Muhammadiyah 6 Palembang, </w:t>
      </w:r>
      <w:r w:rsidR="00F12DE8">
        <w:rPr>
          <w:rFonts w:ascii="Times New Roman" w:hAnsi="Times New Roman" w:cs="Times New Roman"/>
          <w:sz w:val="24"/>
          <w:szCs w:val="24"/>
        </w:rPr>
        <w:t>(Skripsi)</w:t>
      </w:r>
      <w:r>
        <w:rPr>
          <w:rFonts w:ascii="Times New Roman" w:hAnsi="Times New Roman" w:cs="Times New Roman"/>
          <w:sz w:val="24"/>
          <w:szCs w:val="24"/>
        </w:rPr>
        <w:t>.</w:t>
      </w:r>
    </w:p>
    <w:p w:rsidR="00C13715" w:rsidRPr="00EA3EAC" w:rsidRDefault="00C13715" w:rsidP="00EA3EAC">
      <w:pPr>
        <w:spacing w:after="0" w:line="240" w:lineRule="auto"/>
        <w:ind w:left="1276" w:hanging="556"/>
        <w:jc w:val="both"/>
        <w:rPr>
          <w:rFonts w:ascii="Times New Roman" w:hAnsi="Times New Roman" w:cs="Times New Roman"/>
          <w:sz w:val="24"/>
          <w:szCs w:val="24"/>
        </w:rPr>
      </w:pP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Fitriyanti.</w:t>
      </w:r>
      <w:r w:rsidR="00F12DE8" w:rsidRPr="00980BAC">
        <w:rPr>
          <w:rFonts w:ascii="Times New Roman" w:hAnsi="Times New Roman" w:cs="Times New Roman"/>
          <w:sz w:val="24"/>
          <w:szCs w:val="24"/>
        </w:rPr>
        <w:t xml:space="preserve"> </w:t>
      </w:r>
      <w:r w:rsidR="002E684B">
        <w:rPr>
          <w:rFonts w:ascii="Times New Roman" w:hAnsi="Times New Roman" w:cs="Times New Roman"/>
          <w:i/>
          <w:sz w:val="24"/>
          <w:szCs w:val="24"/>
        </w:rPr>
        <w:t>Profesionalisme Guru Agama d</w:t>
      </w:r>
      <w:r w:rsidR="00F12DE8" w:rsidRPr="00980BAC">
        <w:rPr>
          <w:rFonts w:ascii="Times New Roman" w:hAnsi="Times New Roman" w:cs="Times New Roman"/>
          <w:i/>
          <w:sz w:val="24"/>
          <w:szCs w:val="24"/>
        </w:rPr>
        <w:t xml:space="preserve">alam Pengelolaan Pendidikan di Madrasah Aliyah Negeri 1 Palembang, </w:t>
      </w:r>
      <w:r w:rsidR="00F12DE8" w:rsidRPr="00980BAC">
        <w:rPr>
          <w:rFonts w:ascii="Times New Roman" w:hAnsi="Times New Roman" w:cs="Times New Roman"/>
          <w:sz w:val="24"/>
          <w:szCs w:val="24"/>
        </w:rPr>
        <w:t>(Skripsi).</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A86DD4" w:rsidRDefault="00DC5BC5" w:rsidP="00F12DE8">
      <w:pPr>
        <w:spacing w:after="0" w:line="240" w:lineRule="auto"/>
        <w:ind w:left="1276" w:hanging="556"/>
        <w:jc w:val="both"/>
        <w:rPr>
          <w:rFonts w:ascii="Times New Roman" w:hAnsi="Times New Roman" w:cs="Times New Roman"/>
          <w:i/>
          <w:sz w:val="24"/>
          <w:szCs w:val="24"/>
        </w:rPr>
      </w:pPr>
      <w:r>
        <w:rPr>
          <w:rFonts w:ascii="Times New Roman" w:hAnsi="Times New Roman" w:cs="Times New Roman"/>
          <w:sz w:val="24"/>
          <w:szCs w:val="24"/>
        </w:rPr>
        <w:t>Hamid, Abdul.</w:t>
      </w:r>
      <w:r w:rsidR="00F12DE8">
        <w:rPr>
          <w:rFonts w:ascii="Times New Roman" w:hAnsi="Times New Roman" w:cs="Times New Roman"/>
          <w:sz w:val="24"/>
          <w:szCs w:val="24"/>
        </w:rPr>
        <w:t xml:space="preserve"> 2004. </w:t>
      </w:r>
      <w:r w:rsidR="00F12DE8">
        <w:rPr>
          <w:rFonts w:ascii="Times New Roman" w:hAnsi="Times New Roman" w:cs="Times New Roman"/>
          <w:i/>
          <w:sz w:val="24"/>
          <w:szCs w:val="24"/>
        </w:rPr>
        <w:t xml:space="preserve">Pedoman Pengembangan Profesi Pengawas, </w:t>
      </w:r>
      <w:r w:rsidR="00F12DE8">
        <w:rPr>
          <w:rFonts w:ascii="Times New Roman" w:hAnsi="Times New Roman" w:cs="Times New Roman"/>
          <w:sz w:val="24"/>
          <w:szCs w:val="24"/>
        </w:rPr>
        <w:t>Jakarta: Direktorat Jendral Kelembagaan Agama Islam</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80765B"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Hawi, Akmal.</w:t>
      </w:r>
      <w:r w:rsidR="00F12DE8">
        <w:rPr>
          <w:rFonts w:ascii="Times New Roman" w:hAnsi="Times New Roman" w:cs="Times New Roman"/>
          <w:sz w:val="24"/>
          <w:szCs w:val="24"/>
        </w:rPr>
        <w:t xml:space="preserve"> 2006. </w:t>
      </w:r>
      <w:r w:rsidR="00F12DE8">
        <w:rPr>
          <w:rFonts w:ascii="Times New Roman" w:hAnsi="Times New Roman" w:cs="Times New Roman"/>
          <w:i/>
          <w:sz w:val="24"/>
          <w:szCs w:val="24"/>
        </w:rPr>
        <w:t xml:space="preserve">Kompetensi Guru PAI, </w:t>
      </w:r>
      <w:r w:rsidR="00F12DE8">
        <w:rPr>
          <w:rFonts w:ascii="Times New Roman" w:hAnsi="Times New Roman" w:cs="Times New Roman"/>
          <w:sz w:val="24"/>
          <w:szCs w:val="24"/>
        </w:rPr>
        <w:t>Palembang: IAIN Raden Fatah Press</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Hamalik, Oemar.</w:t>
      </w:r>
      <w:r w:rsidR="00F12DE8">
        <w:rPr>
          <w:rFonts w:ascii="Times New Roman" w:hAnsi="Times New Roman" w:cs="Times New Roman"/>
          <w:sz w:val="24"/>
          <w:szCs w:val="24"/>
        </w:rPr>
        <w:t xml:space="preserve"> 2008. </w:t>
      </w:r>
      <w:r w:rsidR="00F12DE8">
        <w:rPr>
          <w:rFonts w:ascii="Times New Roman" w:hAnsi="Times New Roman" w:cs="Times New Roman"/>
          <w:i/>
          <w:sz w:val="24"/>
          <w:szCs w:val="24"/>
        </w:rPr>
        <w:t>Pendidika</w:t>
      </w:r>
      <w:r w:rsidR="005223D4">
        <w:rPr>
          <w:rFonts w:ascii="Times New Roman" w:hAnsi="Times New Roman" w:cs="Times New Roman"/>
          <w:i/>
          <w:sz w:val="24"/>
          <w:szCs w:val="24"/>
        </w:rPr>
        <w:t>n Guru Berdasarkan Pendekatan K</w:t>
      </w:r>
      <w:r w:rsidR="00F12DE8">
        <w:rPr>
          <w:rFonts w:ascii="Times New Roman" w:hAnsi="Times New Roman" w:cs="Times New Roman"/>
          <w:i/>
          <w:sz w:val="24"/>
          <w:szCs w:val="24"/>
        </w:rPr>
        <w:t>ompetensi,</w:t>
      </w:r>
      <w:r w:rsidR="00F12DE8">
        <w:rPr>
          <w:rFonts w:ascii="Times New Roman" w:hAnsi="Times New Roman" w:cs="Times New Roman"/>
          <w:sz w:val="24"/>
          <w:szCs w:val="24"/>
        </w:rPr>
        <w:t xml:space="preserve"> Jakarta: PT Bumi Aksara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Pr="00081B65" w:rsidRDefault="00DC5BC5" w:rsidP="00F12DE8">
      <w:pPr>
        <w:spacing w:after="0" w:line="240" w:lineRule="auto"/>
        <w:ind w:left="1276" w:hanging="556"/>
        <w:jc w:val="both"/>
        <w:rPr>
          <w:rFonts w:ascii="Times New Roman" w:hAnsi="Times New Roman" w:cs="Times New Roman"/>
          <w:sz w:val="24"/>
          <w:szCs w:val="24"/>
          <w:lang w:val="en-US"/>
        </w:rPr>
      </w:pPr>
      <w:r>
        <w:rPr>
          <w:rFonts w:ascii="Times New Roman" w:hAnsi="Times New Roman" w:cs="Times New Roman"/>
          <w:sz w:val="24"/>
          <w:szCs w:val="24"/>
        </w:rPr>
        <w:t>Kunandar.</w:t>
      </w:r>
      <w:r w:rsidR="00F12DE8">
        <w:rPr>
          <w:rFonts w:ascii="Times New Roman" w:hAnsi="Times New Roman" w:cs="Times New Roman"/>
          <w:sz w:val="24"/>
          <w:szCs w:val="24"/>
        </w:rPr>
        <w:t xml:space="preserve"> 1988. </w:t>
      </w:r>
      <w:r w:rsidR="00F12DE8">
        <w:rPr>
          <w:rFonts w:ascii="Times New Roman" w:hAnsi="Times New Roman" w:cs="Times New Roman"/>
          <w:i/>
          <w:sz w:val="24"/>
          <w:szCs w:val="24"/>
        </w:rPr>
        <w:t xml:space="preserve">Profesional Guru, </w:t>
      </w:r>
      <w:r w:rsidR="00F12DE8">
        <w:rPr>
          <w:rFonts w:ascii="Times New Roman" w:hAnsi="Times New Roman" w:cs="Times New Roman"/>
          <w:sz w:val="24"/>
          <w:szCs w:val="24"/>
        </w:rPr>
        <w:t>Bandung: Rineka Cipta</w:t>
      </w:r>
      <w:r>
        <w:rPr>
          <w:rFonts w:ascii="Times New Roman" w:hAnsi="Times New Roman" w:cs="Times New Roman"/>
          <w:sz w:val="24"/>
          <w:szCs w:val="24"/>
        </w:rPr>
        <w:t>.</w:t>
      </w:r>
    </w:p>
    <w:p w:rsidR="00F12DE8" w:rsidRPr="00711A8D" w:rsidRDefault="00F12DE8" w:rsidP="00F12DE8">
      <w:pPr>
        <w:spacing w:after="0" w:line="240" w:lineRule="auto"/>
        <w:ind w:left="1276" w:hanging="556"/>
        <w:jc w:val="both"/>
        <w:rPr>
          <w:rFonts w:ascii="Times New Roman" w:hAnsi="Times New Roman" w:cs="Times New Roman"/>
          <w:sz w:val="24"/>
          <w:szCs w:val="24"/>
          <w:lang w:val="en-US"/>
        </w:rPr>
      </w:pPr>
    </w:p>
    <w:p w:rsidR="00F12DE8" w:rsidRDefault="00DC5BC5" w:rsidP="00F12DE8">
      <w:pPr>
        <w:spacing w:after="0" w:line="240" w:lineRule="auto"/>
        <w:ind w:left="1276" w:hanging="556"/>
        <w:jc w:val="both"/>
        <w:rPr>
          <w:rFonts w:ascii="Times New Roman" w:hAnsi="Times New Roman" w:cs="Times New Roman"/>
          <w:sz w:val="24"/>
          <w:szCs w:val="24"/>
          <w:lang w:val="en-US"/>
        </w:rPr>
      </w:pPr>
      <w:r>
        <w:rPr>
          <w:rFonts w:ascii="Times New Roman" w:hAnsi="Times New Roman" w:cs="Times New Roman"/>
          <w:sz w:val="24"/>
          <w:szCs w:val="24"/>
        </w:rPr>
        <w:t>Lexy J Moeleong.</w:t>
      </w:r>
      <w:r w:rsidR="00F12DE8">
        <w:rPr>
          <w:rFonts w:ascii="Times New Roman" w:hAnsi="Times New Roman" w:cs="Times New Roman"/>
          <w:sz w:val="24"/>
          <w:szCs w:val="24"/>
        </w:rPr>
        <w:t xml:space="preserve"> 1999. </w:t>
      </w:r>
      <w:r w:rsidR="00F12DE8">
        <w:rPr>
          <w:rFonts w:ascii="Times New Roman" w:hAnsi="Times New Roman" w:cs="Times New Roman"/>
          <w:i/>
          <w:sz w:val="24"/>
          <w:szCs w:val="24"/>
        </w:rPr>
        <w:t>Metode Penelitian Kualitatif,</w:t>
      </w:r>
      <w:r w:rsidR="00F12DE8">
        <w:rPr>
          <w:rFonts w:ascii="Times New Roman" w:hAnsi="Times New Roman" w:cs="Times New Roman"/>
          <w:sz w:val="24"/>
          <w:szCs w:val="24"/>
        </w:rPr>
        <w:t xml:space="preserve"> Bandung: Remaja Rosdakarya</w:t>
      </w:r>
      <w:r>
        <w:rPr>
          <w:rFonts w:ascii="Times New Roman" w:hAnsi="Times New Roman" w:cs="Times New Roman"/>
          <w:sz w:val="24"/>
          <w:szCs w:val="24"/>
        </w:rPr>
        <w:t>.</w:t>
      </w:r>
    </w:p>
    <w:p w:rsidR="00F12DE8" w:rsidRPr="00711A8D" w:rsidRDefault="00F12DE8" w:rsidP="00F12DE8">
      <w:pPr>
        <w:spacing w:after="0" w:line="240" w:lineRule="auto"/>
        <w:ind w:left="1276" w:hanging="556"/>
        <w:jc w:val="both"/>
        <w:rPr>
          <w:rFonts w:ascii="Times New Roman" w:hAnsi="Times New Roman" w:cs="Times New Roman"/>
          <w:sz w:val="24"/>
          <w:szCs w:val="24"/>
          <w:lang w:val="en-US"/>
        </w:rPr>
      </w:pPr>
    </w:p>
    <w:p w:rsidR="00F12DE8" w:rsidRPr="008C1267"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Machdoero, Ach Mohyi.</w:t>
      </w:r>
      <w:r w:rsidR="00F12DE8">
        <w:rPr>
          <w:rFonts w:ascii="Times New Roman" w:hAnsi="Times New Roman" w:cs="Times New Roman"/>
          <w:sz w:val="24"/>
          <w:szCs w:val="24"/>
        </w:rPr>
        <w:t xml:space="preserve"> 1993. </w:t>
      </w:r>
      <w:r w:rsidR="00F12DE8" w:rsidRPr="000D7261">
        <w:rPr>
          <w:rFonts w:ascii="Times New Roman" w:hAnsi="Times New Roman" w:cs="Times New Roman"/>
          <w:i/>
          <w:sz w:val="24"/>
          <w:szCs w:val="24"/>
        </w:rPr>
        <w:t>Me</w:t>
      </w:r>
      <w:r w:rsidR="002E684B">
        <w:rPr>
          <w:rFonts w:ascii="Times New Roman" w:hAnsi="Times New Roman" w:cs="Times New Roman"/>
          <w:i/>
          <w:sz w:val="24"/>
          <w:szCs w:val="24"/>
        </w:rPr>
        <w:t>todologi Penelitian untuk Ilmu-I</w:t>
      </w:r>
      <w:r w:rsidR="00F12DE8" w:rsidRPr="000D7261">
        <w:rPr>
          <w:rFonts w:ascii="Times New Roman" w:hAnsi="Times New Roman" w:cs="Times New Roman"/>
          <w:i/>
          <w:sz w:val="24"/>
          <w:szCs w:val="24"/>
        </w:rPr>
        <w:t>lmu Ekonomi</w:t>
      </w:r>
      <w:r w:rsidR="00F12DE8">
        <w:rPr>
          <w:rFonts w:ascii="Times New Roman" w:hAnsi="Times New Roman" w:cs="Times New Roman"/>
          <w:sz w:val="24"/>
          <w:szCs w:val="24"/>
        </w:rPr>
        <w:t>, Jakarta: UMM Press</w:t>
      </w:r>
      <w:r>
        <w:rPr>
          <w:rFonts w:ascii="Times New Roman" w:hAnsi="Times New Roman" w:cs="Times New Roman"/>
          <w:sz w:val="24"/>
          <w:szCs w:val="24"/>
        </w:rPr>
        <w:t>.</w:t>
      </w:r>
    </w:p>
    <w:p w:rsidR="00F12DE8" w:rsidRPr="00711A8D" w:rsidRDefault="00F12DE8" w:rsidP="00F12DE8">
      <w:pPr>
        <w:spacing w:after="0" w:line="240" w:lineRule="auto"/>
        <w:ind w:left="1276" w:hanging="556"/>
        <w:jc w:val="both"/>
        <w:rPr>
          <w:rFonts w:ascii="Times New Roman" w:hAnsi="Times New Roman" w:cs="Times New Roman"/>
          <w:sz w:val="24"/>
          <w:szCs w:val="24"/>
          <w:lang w:val="en-US"/>
        </w:rPr>
      </w:pPr>
    </w:p>
    <w:p w:rsidR="00F12DE8" w:rsidRDefault="00F12DE8"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Maslich, Masnur</w:t>
      </w:r>
      <w:r w:rsidR="00DC5BC5">
        <w:rPr>
          <w:rFonts w:ascii="Times New Roman" w:hAnsi="Times New Roman" w:cs="Times New Roman"/>
          <w:sz w:val="24"/>
          <w:szCs w:val="24"/>
        </w:rPr>
        <w:t>.</w:t>
      </w:r>
      <w:r w:rsidRPr="00980BAC">
        <w:rPr>
          <w:rFonts w:ascii="Times New Roman" w:hAnsi="Times New Roman" w:cs="Times New Roman"/>
          <w:sz w:val="24"/>
          <w:szCs w:val="24"/>
        </w:rPr>
        <w:t xml:space="preserve"> </w:t>
      </w:r>
      <w:r>
        <w:rPr>
          <w:rFonts w:ascii="Times New Roman" w:hAnsi="Times New Roman" w:cs="Times New Roman"/>
          <w:sz w:val="24"/>
          <w:szCs w:val="24"/>
        </w:rPr>
        <w:t xml:space="preserve">2007. </w:t>
      </w:r>
      <w:r w:rsidRPr="00980BAC">
        <w:rPr>
          <w:rFonts w:ascii="Times New Roman" w:hAnsi="Times New Roman" w:cs="Times New Roman"/>
          <w:i/>
          <w:sz w:val="24"/>
          <w:szCs w:val="24"/>
        </w:rPr>
        <w:t>Sertifikasi Guru Menuju Profesionalisme Pendidikan</w:t>
      </w:r>
      <w:r>
        <w:rPr>
          <w:rFonts w:ascii="Times New Roman" w:hAnsi="Times New Roman" w:cs="Times New Roman"/>
          <w:sz w:val="24"/>
          <w:szCs w:val="24"/>
        </w:rPr>
        <w:t xml:space="preserve">, </w:t>
      </w:r>
      <w:r w:rsidRPr="00980BAC">
        <w:rPr>
          <w:rFonts w:ascii="Times New Roman" w:hAnsi="Times New Roman" w:cs="Times New Roman"/>
          <w:sz w:val="24"/>
          <w:szCs w:val="24"/>
        </w:rPr>
        <w:t>Jakar</w:t>
      </w:r>
      <w:r>
        <w:rPr>
          <w:rFonts w:ascii="Times New Roman" w:hAnsi="Times New Roman" w:cs="Times New Roman"/>
          <w:sz w:val="24"/>
          <w:szCs w:val="24"/>
        </w:rPr>
        <w:t>ta: Bumi Aksara</w:t>
      </w:r>
      <w:r w:rsidR="00DC5BC5">
        <w:rPr>
          <w:rFonts w:ascii="Times New Roman" w:hAnsi="Times New Roman" w:cs="Times New Roman"/>
          <w:sz w:val="24"/>
          <w:szCs w:val="24"/>
        </w:rPr>
        <w:t>.</w:t>
      </w:r>
      <w:r w:rsidRPr="00980BAC">
        <w:rPr>
          <w:rFonts w:ascii="Times New Roman" w:hAnsi="Times New Roman" w:cs="Times New Roman"/>
          <w:sz w:val="24"/>
          <w:szCs w:val="24"/>
        </w:rPr>
        <w:t xml:space="preserve"> </w:t>
      </w:r>
    </w:p>
    <w:p w:rsidR="009E130E" w:rsidRDefault="009E130E" w:rsidP="00F12DE8">
      <w:pPr>
        <w:spacing w:after="0" w:line="240" w:lineRule="auto"/>
        <w:ind w:left="1276" w:hanging="556"/>
        <w:jc w:val="both"/>
        <w:rPr>
          <w:rFonts w:ascii="Times New Roman" w:hAnsi="Times New Roman" w:cs="Times New Roman"/>
          <w:sz w:val="24"/>
          <w:szCs w:val="24"/>
        </w:rPr>
      </w:pPr>
    </w:p>
    <w:p w:rsidR="009E130E" w:rsidRDefault="009E130E" w:rsidP="009E130E">
      <w:pPr>
        <w:spacing w:after="0" w:line="240" w:lineRule="auto"/>
        <w:ind w:left="1276" w:hanging="556"/>
        <w:jc w:val="both"/>
        <w:rPr>
          <w:rFonts w:ascii="Times New Roman" w:hAnsi="Times New Roman" w:cs="Times New Roman"/>
          <w:sz w:val="24"/>
          <w:szCs w:val="24"/>
        </w:rPr>
      </w:pPr>
      <w:r w:rsidRPr="001924D1">
        <w:rPr>
          <w:rFonts w:ascii="Times New Roman" w:hAnsi="Times New Roman" w:cs="Times New Roman"/>
          <w:sz w:val="24"/>
          <w:szCs w:val="24"/>
        </w:rPr>
        <w:t>Nasution</w:t>
      </w:r>
      <w:r>
        <w:rPr>
          <w:rFonts w:ascii="Times New Roman" w:hAnsi="Times New Roman" w:cs="Times New Roman"/>
          <w:sz w:val="24"/>
          <w:szCs w:val="24"/>
        </w:rPr>
        <w:t>. 1989.</w:t>
      </w:r>
      <w:r w:rsidRPr="001924D1">
        <w:rPr>
          <w:rFonts w:ascii="Times New Roman" w:hAnsi="Times New Roman" w:cs="Times New Roman"/>
          <w:i/>
          <w:iCs/>
          <w:sz w:val="24"/>
          <w:szCs w:val="24"/>
        </w:rPr>
        <w:t xml:space="preserve"> Metodologi Risearch</w:t>
      </w:r>
      <w:r>
        <w:rPr>
          <w:rFonts w:ascii="Times New Roman" w:hAnsi="Times New Roman" w:cs="Times New Roman"/>
          <w:sz w:val="24"/>
          <w:szCs w:val="24"/>
        </w:rPr>
        <w:t xml:space="preserve"> (Penelitian Ilmiah).</w:t>
      </w:r>
      <w:r w:rsidRPr="001924D1">
        <w:rPr>
          <w:rFonts w:ascii="Times New Roman" w:hAnsi="Times New Roman" w:cs="Times New Roman"/>
          <w:sz w:val="24"/>
          <w:szCs w:val="24"/>
        </w:rPr>
        <w:t xml:space="preserve"> (Jaka</w:t>
      </w:r>
      <w:r>
        <w:rPr>
          <w:rFonts w:ascii="Times New Roman" w:hAnsi="Times New Roman" w:cs="Times New Roman"/>
          <w:sz w:val="24"/>
          <w:szCs w:val="24"/>
        </w:rPr>
        <w:t>rta: Bumi Aksara.</w:t>
      </w:r>
    </w:p>
    <w:p w:rsidR="00F12DE8" w:rsidRDefault="00F12DE8" w:rsidP="00F12DE8">
      <w:pPr>
        <w:spacing w:after="0" w:line="240" w:lineRule="auto"/>
        <w:ind w:left="1276" w:hanging="556"/>
        <w:jc w:val="both"/>
        <w:rPr>
          <w:rFonts w:ascii="Times New Roman" w:hAnsi="Times New Roman" w:cs="Times New Roman"/>
          <w:sz w:val="24"/>
          <w:szCs w:val="24"/>
        </w:rPr>
      </w:pPr>
    </w:p>
    <w:p w:rsidR="00800250" w:rsidRDefault="00DC5BC5" w:rsidP="009E130E">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Nawawi, Hadari.</w:t>
      </w:r>
      <w:r w:rsidR="00F12DE8">
        <w:rPr>
          <w:rFonts w:ascii="Times New Roman" w:hAnsi="Times New Roman" w:cs="Times New Roman"/>
          <w:sz w:val="24"/>
          <w:szCs w:val="24"/>
        </w:rPr>
        <w:t xml:space="preserve"> 1989. </w:t>
      </w:r>
      <w:r w:rsidR="00F12DE8">
        <w:rPr>
          <w:rFonts w:ascii="Times New Roman" w:hAnsi="Times New Roman" w:cs="Times New Roman"/>
          <w:i/>
          <w:sz w:val="24"/>
          <w:szCs w:val="24"/>
        </w:rPr>
        <w:t xml:space="preserve">Organisasi Sekolah dan Pengelolaan Kelas, </w:t>
      </w:r>
      <w:r w:rsidR="00F12DE8">
        <w:rPr>
          <w:rFonts w:ascii="Times New Roman" w:hAnsi="Times New Roman" w:cs="Times New Roman"/>
          <w:sz w:val="24"/>
          <w:szCs w:val="24"/>
        </w:rPr>
        <w:t>Jakarta: Hajim Masagung</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1924D1" w:rsidRDefault="00DC5BC5" w:rsidP="00800250">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Nata, Abudin.</w:t>
      </w:r>
      <w:r w:rsidR="00F12DE8">
        <w:rPr>
          <w:rFonts w:ascii="Times New Roman" w:hAnsi="Times New Roman" w:cs="Times New Roman"/>
          <w:sz w:val="24"/>
          <w:szCs w:val="24"/>
        </w:rPr>
        <w:t xml:space="preserve"> 1997.</w:t>
      </w:r>
      <w:r w:rsidR="00F12DE8">
        <w:rPr>
          <w:rFonts w:ascii="Times New Roman" w:hAnsi="Times New Roman" w:cs="Times New Roman"/>
          <w:i/>
          <w:sz w:val="24"/>
          <w:szCs w:val="24"/>
        </w:rPr>
        <w:t xml:space="preserve"> Filsafat Pendidikan Islam, </w:t>
      </w:r>
      <w:r w:rsidR="00F12DE8">
        <w:rPr>
          <w:rFonts w:ascii="Times New Roman" w:hAnsi="Times New Roman" w:cs="Times New Roman"/>
          <w:sz w:val="24"/>
          <w:szCs w:val="24"/>
        </w:rPr>
        <w:t>Jakarta: Logos Wacana</w:t>
      </w:r>
      <w:r>
        <w:rPr>
          <w:rFonts w:ascii="Times New Roman" w:hAnsi="Times New Roman" w:cs="Times New Roman"/>
          <w:sz w:val="24"/>
          <w:szCs w:val="24"/>
        </w:rPr>
        <w:t>.</w:t>
      </w:r>
    </w:p>
    <w:p w:rsidR="00F12DE8" w:rsidRPr="00711A8D" w:rsidRDefault="00F12DE8" w:rsidP="00F12DE8">
      <w:pPr>
        <w:spacing w:after="0" w:line="240" w:lineRule="auto"/>
        <w:ind w:left="1276" w:hanging="632"/>
        <w:jc w:val="both"/>
        <w:rPr>
          <w:rFonts w:ascii="Times New Roman" w:hAnsi="Times New Roman" w:cs="Times New Roman"/>
          <w:sz w:val="24"/>
          <w:szCs w:val="24"/>
          <w:lang w:val="en-US"/>
        </w:rPr>
      </w:pPr>
    </w:p>
    <w:p w:rsidR="00F12DE8" w:rsidRDefault="00F12DE8" w:rsidP="00F12DE8">
      <w:pPr>
        <w:spacing w:after="0" w:line="240" w:lineRule="auto"/>
        <w:ind w:firstLine="720"/>
        <w:jc w:val="both"/>
        <w:rPr>
          <w:rFonts w:ascii="Times New Roman" w:hAnsi="Times New Roman" w:cs="Times New Roman"/>
          <w:sz w:val="24"/>
          <w:szCs w:val="24"/>
          <w:lang w:val="en-US"/>
        </w:rPr>
      </w:pPr>
      <w:r w:rsidRPr="00980BAC">
        <w:rPr>
          <w:rFonts w:ascii="Times New Roman" w:hAnsi="Times New Roman" w:cs="Times New Roman"/>
          <w:sz w:val="24"/>
          <w:szCs w:val="24"/>
        </w:rPr>
        <w:t>Nur, Uhbiyati,</w:t>
      </w:r>
      <w:r>
        <w:rPr>
          <w:rFonts w:ascii="Times New Roman" w:hAnsi="Times New Roman" w:cs="Times New Roman"/>
          <w:sz w:val="24"/>
          <w:szCs w:val="24"/>
        </w:rPr>
        <w:t xml:space="preserve"> 1997.</w:t>
      </w:r>
      <w:r w:rsidRPr="00980BAC">
        <w:rPr>
          <w:rFonts w:ascii="Times New Roman" w:hAnsi="Times New Roman" w:cs="Times New Roman"/>
          <w:sz w:val="24"/>
          <w:szCs w:val="24"/>
        </w:rPr>
        <w:t xml:space="preserve"> </w:t>
      </w:r>
      <w:r w:rsidRPr="00980BAC">
        <w:rPr>
          <w:rFonts w:ascii="Times New Roman" w:hAnsi="Times New Roman" w:cs="Times New Roman"/>
          <w:i/>
          <w:sz w:val="24"/>
          <w:szCs w:val="24"/>
        </w:rPr>
        <w:t>Ilmu Pendidikan Islam</w:t>
      </w:r>
      <w:r w:rsidRPr="00980BAC">
        <w:rPr>
          <w:rFonts w:ascii="Times New Roman" w:hAnsi="Times New Roman" w:cs="Times New Roman"/>
          <w:sz w:val="24"/>
          <w:szCs w:val="24"/>
        </w:rPr>
        <w:t>,</w:t>
      </w:r>
      <w:r>
        <w:rPr>
          <w:rFonts w:ascii="Times New Roman" w:hAnsi="Times New Roman" w:cs="Times New Roman"/>
          <w:sz w:val="24"/>
          <w:szCs w:val="24"/>
        </w:rPr>
        <w:t xml:space="preserve"> Bandung: Pustaka Setia</w:t>
      </w:r>
      <w:r w:rsidR="00DC5BC5">
        <w:rPr>
          <w:rFonts w:ascii="Times New Roman" w:hAnsi="Times New Roman" w:cs="Times New Roman"/>
          <w:sz w:val="24"/>
          <w:szCs w:val="24"/>
        </w:rPr>
        <w:t>.</w:t>
      </w:r>
    </w:p>
    <w:p w:rsidR="00F12DE8" w:rsidRPr="00711A8D" w:rsidRDefault="00F12DE8" w:rsidP="00F12DE8">
      <w:pPr>
        <w:spacing w:after="0" w:line="240" w:lineRule="auto"/>
        <w:ind w:firstLine="644"/>
        <w:jc w:val="both"/>
        <w:rPr>
          <w:rFonts w:ascii="Times New Roman" w:hAnsi="Times New Roman" w:cs="Times New Roman"/>
          <w:sz w:val="24"/>
          <w:szCs w:val="24"/>
          <w:lang w:val="en-US"/>
        </w:rPr>
      </w:pPr>
    </w:p>
    <w:p w:rsidR="00F12DE8" w:rsidRDefault="00F12DE8" w:rsidP="00DC5BC5">
      <w:pPr>
        <w:spacing w:after="0" w:line="240" w:lineRule="auto"/>
        <w:ind w:left="1276" w:hanging="556"/>
        <w:jc w:val="both"/>
        <w:rPr>
          <w:rFonts w:ascii="Times New Roman" w:hAnsi="Times New Roman" w:cs="Times New Roman"/>
          <w:sz w:val="24"/>
          <w:szCs w:val="24"/>
        </w:rPr>
      </w:pPr>
      <w:r w:rsidRPr="00F267B8">
        <w:rPr>
          <w:rFonts w:ascii="Times New Roman" w:hAnsi="Times New Roman" w:cs="Times New Roman"/>
          <w:sz w:val="24"/>
          <w:szCs w:val="24"/>
        </w:rPr>
        <w:t>Noer Aly,</w:t>
      </w:r>
      <w:r w:rsidR="00DC5BC5">
        <w:rPr>
          <w:rFonts w:ascii="Times New Roman" w:hAnsi="Times New Roman" w:cs="Times New Roman"/>
          <w:sz w:val="24"/>
          <w:szCs w:val="24"/>
        </w:rPr>
        <w:t xml:space="preserve"> Hari.</w:t>
      </w:r>
      <w:r w:rsidRPr="00F267B8">
        <w:rPr>
          <w:rFonts w:ascii="Times New Roman" w:hAnsi="Times New Roman" w:cs="Times New Roman"/>
          <w:sz w:val="24"/>
          <w:szCs w:val="24"/>
        </w:rPr>
        <w:t xml:space="preserve"> </w:t>
      </w:r>
      <w:r>
        <w:rPr>
          <w:rFonts w:ascii="Times New Roman" w:hAnsi="Times New Roman" w:cs="Times New Roman"/>
          <w:sz w:val="24"/>
          <w:szCs w:val="24"/>
        </w:rPr>
        <w:t xml:space="preserve">1999. </w:t>
      </w:r>
      <w:r w:rsidRPr="00F267B8">
        <w:rPr>
          <w:rFonts w:ascii="Times New Roman" w:hAnsi="Times New Roman" w:cs="Times New Roman"/>
          <w:i/>
          <w:sz w:val="24"/>
          <w:szCs w:val="24"/>
        </w:rPr>
        <w:t>Ilmu Pendidikan Islam,</w:t>
      </w:r>
      <w:r>
        <w:rPr>
          <w:rFonts w:ascii="Times New Roman" w:hAnsi="Times New Roman" w:cs="Times New Roman"/>
          <w:sz w:val="24"/>
          <w:szCs w:val="24"/>
        </w:rPr>
        <w:t xml:space="preserve"> </w:t>
      </w:r>
      <w:r w:rsidRPr="00F267B8">
        <w:rPr>
          <w:rFonts w:ascii="Times New Roman" w:hAnsi="Times New Roman" w:cs="Times New Roman"/>
          <w:sz w:val="24"/>
          <w:szCs w:val="24"/>
        </w:rPr>
        <w:t>Jaka</w:t>
      </w:r>
      <w:r w:rsidR="00DC5BC5">
        <w:rPr>
          <w:rFonts w:ascii="Times New Roman" w:hAnsi="Times New Roman" w:cs="Times New Roman"/>
          <w:sz w:val="24"/>
          <w:szCs w:val="24"/>
        </w:rPr>
        <w:t>rta: PT Logos Wacana</w:t>
      </w:r>
      <w:r>
        <w:rPr>
          <w:rFonts w:ascii="Times New Roman" w:hAnsi="Times New Roman" w:cs="Times New Roman"/>
          <w:sz w:val="24"/>
          <w:szCs w:val="24"/>
        </w:rPr>
        <w:t xml:space="preserve"> Ilmu</w:t>
      </w:r>
      <w:r w:rsidR="00DC5BC5">
        <w:rPr>
          <w:rFonts w:ascii="Times New Roman" w:hAnsi="Times New Roman" w:cs="Times New Roman"/>
          <w:sz w:val="24"/>
          <w:szCs w:val="24"/>
        </w:rPr>
        <w:t>.</w:t>
      </w:r>
    </w:p>
    <w:p w:rsidR="00F12DE8" w:rsidRDefault="00F12DE8" w:rsidP="00F12DE8">
      <w:pPr>
        <w:spacing w:after="0" w:line="240" w:lineRule="auto"/>
        <w:ind w:firstLine="720"/>
        <w:jc w:val="both"/>
        <w:rPr>
          <w:rFonts w:ascii="Times New Roman" w:hAnsi="Times New Roman" w:cs="Times New Roman"/>
          <w:sz w:val="24"/>
          <w:szCs w:val="24"/>
        </w:rPr>
      </w:pPr>
    </w:p>
    <w:p w:rsidR="00F12DE8" w:rsidRPr="0033239C" w:rsidRDefault="00F12DE8" w:rsidP="003323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(Online) http://re-searchengines.com/amhasan.html</w:t>
      </w:r>
    </w:p>
    <w:p w:rsidR="00F12DE8" w:rsidRDefault="00F12DE8" w:rsidP="00F12DE8">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lastRenderedPageBreak/>
        <w:t>Rosyada, Dede</w:t>
      </w:r>
      <w:r w:rsidR="00DC5BC5">
        <w:rPr>
          <w:rFonts w:ascii="Times New Roman" w:hAnsi="Times New Roman" w:cs="Times New Roman"/>
          <w:sz w:val="24"/>
          <w:szCs w:val="24"/>
        </w:rPr>
        <w:t>.</w:t>
      </w:r>
      <w:r w:rsidRPr="00980BAC">
        <w:rPr>
          <w:rFonts w:ascii="Times New Roman" w:hAnsi="Times New Roman" w:cs="Times New Roman"/>
          <w:sz w:val="24"/>
          <w:szCs w:val="24"/>
        </w:rPr>
        <w:t xml:space="preserve"> </w:t>
      </w:r>
      <w:r>
        <w:rPr>
          <w:rFonts w:ascii="Times New Roman" w:hAnsi="Times New Roman" w:cs="Times New Roman"/>
          <w:sz w:val="24"/>
          <w:szCs w:val="24"/>
        </w:rPr>
        <w:t xml:space="preserve">2007. </w:t>
      </w:r>
      <w:r w:rsidRPr="00980BAC">
        <w:rPr>
          <w:rFonts w:ascii="Times New Roman" w:hAnsi="Times New Roman" w:cs="Times New Roman"/>
          <w:i/>
          <w:sz w:val="24"/>
          <w:szCs w:val="24"/>
        </w:rPr>
        <w:t>Menjadi Guru Yang Baik di Era Sertifikasi</w:t>
      </w:r>
      <w:r w:rsidRPr="00980BAC">
        <w:rPr>
          <w:rFonts w:ascii="Times New Roman" w:hAnsi="Times New Roman" w:cs="Times New Roman"/>
          <w:sz w:val="24"/>
          <w:szCs w:val="24"/>
        </w:rPr>
        <w:t>, dalam Quantum: Jurnal Madrasah dan Pendidikan A</w:t>
      </w:r>
      <w:r w:rsidR="00F1372B">
        <w:rPr>
          <w:rFonts w:ascii="Times New Roman" w:hAnsi="Times New Roman" w:cs="Times New Roman"/>
          <w:sz w:val="24"/>
          <w:szCs w:val="24"/>
        </w:rPr>
        <w:t>gama Islam Departemen Agama Prov</w:t>
      </w:r>
      <w:r w:rsidRPr="00980BAC">
        <w:rPr>
          <w:rFonts w:ascii="Times New Roman" w:hAnsi="Times New Roman" w:cs="Times New Roman"/>
          <w:sz w:val="24"/>
          <w:szCs w:val="24"/>
        </w:rPr>
        <w:t>insi Sumatera Selatan, Vol. 2, No.</w:t>
      </w:r>
      <w:r>
        <w:rPr>
          <w:rFonts w:ascii="Times New Roman" w:hAnsi="Times New Roman" w:cs="Times New Roman"/>
          <w:sz w:val="24"/>
          <w:szCs w:val="24"/>
        </w:rPr>
        <w:t xml:space="preserve"> 2, Mei-Agustus</w:t>
      </w:r>
      <w:r w:rsidR="00DC5BC5">
        <w:rPr>
          <w:rFonts w:ascii="Times New Roman" w:hAnsi="Times New Roman" w:cs="Times New Roman"/>
          <w:sz w:val="24"/>
          <w:szCs w:val="24"/>
        </w:rPr>
        <w:t>.</w:t>
      </w:r>
    </w:p>
    <w:p w:rsidR="00F25AA4" w:rsidRDefault="00F25AA4" w:rsidP="00F12DE8">
      <w:pPr>
        <w:pStyle w:val="FootnoteText"/>
        <w:ind w:left="1276" w:hanging="556"/>
        <w:jc w:val="both"/>
        <w:rPr>
          <w:rFonts w:ascii="Times New Roman" w:hAnsi="Times New Roman" w:cs="Times New Roman"/>
          <w:sz w:val="24"/>
          <w:szCs w:val="24"/>
        </w:rPr>
      </w:pPr>
    </w:p>
    <w:p w:rsidR="00F25AA4" w:rsidRDefault="00F25AA4" w:rsidP="00F25AA4">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 xml:space="preserve">Surachmad, Winarno. 1972. </w:t>
      </w:r>
      <w:r>
        <w:rPr>
          <w:rFonts w:ascii="Times New Roman" w:hAnsi="Times New Roman" w:cs="Times New Roman"/>
          <w:i/>
          <w:sz w:val="24"/>
          <w:szCs w:val="24"/>
        </w:rPr>
        <w:t xml:space="preserve">Dasar dan Teknik Riseach, (Pengantar Metodologi, </w:t>
      </w:r>
      <w:r>
        <w:rPr>
          <w:rFonts w:ascii="Times New Roman" w:hAnsi="Times New Roman" w:cs="Times New Roman"/>
          <w:sz w:val="24"/>
          <w:szCs w:val="24"/>
        </w:rPr>
        <w:t>Bandung: Tarsito.</w:t>
      </w:r>
    </w:p>
    <w:p w:rsidR="00D02AA6" w:rsidRDefault="00D02AA6" w:rsidP="00F25AA4">
      <w:pPr>
        <w:pStyle w:val="FootnoteText"/>
        <w:ind w:left="1276" w:hanging="556"/>
        <w:jc w:val="both"/>
        <w:rPr>
          <w:rFonts w:ascii="Times New Roman" w:hAnsi="Times New Roman" w:cs="Times New Roman"/>
          <w:sz w:val="24"/>
          <w:szCs w:val="24"/>
        </w:rPr>
      </w:pPr>
    </w:p>
    <w:p w:rsidR="00D02AA6" w:rsidRPr="00D02AA6" w:rsidRDefault="00D02AA6" w:rsidP="00D02AA6">
      <w:pPr>
        <w:pStyle w:val="FootnoteText"/>
        <w:ind w:left="1276" w:hanging="556"/>
        <w:rPr>
          <w:rFonts w:ascii="Times New Roman" w:hAnsi="Times New Roman" w:cs="Times New Roman"/>
          <w:sz w:val="24"/>
          <w:szCs w:val="24"/>
        </w:rPr>
      </w:pPr>
      <w:r w:rsidRPr="00D02AA6">
        <w:rPr>
          <w:rFonts w:ascii="Times New Roman" w:hAnsi="Times New Roman" w:cs="Times New Roman"/>
          <w:sz w:val="24"/>
          <w:szCs w:val="24"/>
        </w:rPr>
        <w:t xml:space="preserve">Slameto, 1986. </w:t>
      </w:r>
      <w:r w:rsidRPr="00D02AA6">
        <w:rPr>
          <w:rFonts w:ascii="Times New Roman" w:hAnsi="Times New Roman" w:cs="Times New Roman"/>
          <w:i/>
          <w:sz w:val="24"/>
          <w:szCs w:val="24"/>
        </w:rPr>
        <w:t xml:space="preserve">Belajar dan Faktor-faktor yang Mempengaruhinya, </w:t>
      </w:r>
      <w:r w:rsidRPr="00D02AA6">
        <w:rPr>
          <w:rFonts w:ascii="Times New Roman" w:hAnsi="Times New Roman" w:cs="Times New Roman"/>
          <w:sz w:val="24"/>
          <w:szCs w:val="24"/>
        </w:rPr>
        <w:t>Jakarta: Bina Aksara.</w:t>
      </w:r>
    </w:p>
    <w:p w:rsidR="00F25AA4" w:rsidRDefault="00F25AA4" w:rsidP="00F25AA4">
      <w:pPr>
        <w:spacing w:after="0" w:line="240" w:lineRule="auto"/>
        <w:ind w:left="1276" w:hanging="556"/>
        <w:jc w:val="both"/>
        <w:rPr>
          <w:rFonts w:ascii="Times New Roman" w:hAnsi="Times New Roman" w:cs="Times New Roman"/>
          <w:sz w:val="24"/>
          <w:szCs w:val="24"/>
        </w:rPr>
      </w:pPr>
    </w:p>
    <w:p w:rsidR="00D02AA6" w:rsidRDefault="00F25AA4" w:rsidP="00D02AA6">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 xml:space="preserve">Sudjana, Nana. 1995. </w:t>
      </w:r>
      <w:r>
        <w:rPr>
          <w:rFonts w:ascii="Times New Roman" w:hAnsi="Times New Roman" w:cs="Times New Roman"/>
          <w:i/>
          <w:sz w:val="24"/>
          <w:szCs w:val="24"/>
        </w:rPr>
        <w:t xml:space="preserve">Dasar-Dasar Proses Belajar Mengajar, </w:t>
      </w:r>
      <w:r>
        <w:rPr>
          <w:rFonts w:ascii="Times New Roman" w:hAnsi="Times New Roman" w:cs="Times New Roman"/>
          <w:sz w:val="24"/>
          <w:szCs w:val="24"/>
        </w:rPr>
        <w:t>Bandung: Sinar Baru Algasindo.</w:t>
      </w:r>
    </w:p>
    <w:p w:rsidR="00F12DE8" w:rsidRDefault="00F12DE8" w:rsidP="00F12DE8">
      <w:pPr>
        <w:pStyle w:val="FootnoteText"/>
        <w:ind w:left="1134" w:hanging="414"/>
        <w:jc w:val="both"/>
        <w:rPr>
          <w:rFonts w:ascii="Times New Roman" w:hAnsi="Times New Roman" w:cs="Times New Roman"/>
          <w:sz w:val="24"/>
          <w:szCs w:val="24"/>
        </w:rPr>
      </w:pPr>
    </w:p>
    <w:p w:rsidR="00F12DE8" w:rsidRDefault="00DC5BC5" w:rsidP="006734B7">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Sardiman,A.M.</w:t>
      </w:r>
      <w:r w:rsidR="00F12DE8">
        <w:rPr>
          <w:rFonts w:ascii="Times New Roman" w:hAnsi="Times New Roman" w:cs="Times New Roman"/>
          <w:sz w:val="24"/>
          <w:szCs w:val="24"/>
        </w:rPr>
        <w:t xml:space="preserve"> 2001. </w:t>
      </w:r>
      <w:r w:rsidR="00F12DE8">
        <w:rPr>
          <w:rFonts w:ascii="Times New Roman" w:hAnsi="Times New Roman" w:cs="Times New Roman"/>
          <w:i/>
          <w:sz w:val="24"/>
          <w:szCs w:val="24"/>
        </w:rPr>
        <w:t xml:space="preserve">Interaksi dan Motivasi Belajar Mengajar, </w:t>
      </w:r>
      <w:r w:rsidR="00F12DE8">
        <w:rPr>
          <w:rFonts w:ascii="Times New Roman" w:hAnsi="Times New Roman" w:cs="Times New Roman"/>
          <w:sz w:val="24"/>
          <w:szCs w:val="24"/>
        </w:rPr>
        <w:t>Jakarta: Raja Grafindo Persada</w:t>
      </w:r>
      <w:r>
        <w:rPr>
          <w:rFonts w:ascii="Times New Roman" w:hAnsi="Times New Roman" w:cs="Times New Roman"/>
          <w:sz w:val="24"/>
          <w:szCs w:val="24"/>
        </w:rPr>
        <w:t>.</w:t>
      </w:r>
    </w:p>
    <w:p w:rsidR="00B01339" w:rsidRDefault="00B01339" w:rsidP="006734B7">
      <w:pPr>
        <w:pStyle w:val="FootnoteText"/>
        <w:ind w:left="1276" w:hanging="556"/>
        <w:jc w:val="both"/>
        <w:rPr>
          <w:rFonts w:ascii="Times New Roman" w:hAnsi="Times New Roman" w:cs="Times New Roman"/>
          <w:sz w:val="24"/>
          <w:szCs w:val="24"/>
        </w:rPr>
      </w:pPr>
    </w:p>
    <w:p w:rsidR="00B01339" w:rsidRDefault="00B01339" w:rsidP="006734B7">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 xml:space="preserve">Saebani, Beni Ahmad. 2008. </w:t>
      </w:r>
      <w:r>
        <w:rPr>
          <w:rFonts w:ascii="Times New Roman" w:hAnsi="Times New Roman" w:cs="Times New Roman"/>
          <w:i/>
          <w:sz w:val="24"/>
          <w:szCs w:val="24"/>
        </w:rPr>
        <w:t xml:space="preserve">Metode Penelitian, </w:t>
      </w:r>
      <w:r>
        <w:rPr>
          <w:rFonts w:ascii="Times New Roman" w:hAnsi="Times New Roman" w:cs="Times New Roman"/>
          <w:sz w:val="24"/>
          <w:szCs w:val="24"/>
        </w:rPr>
        <w:t>Bandung: Pustaka Setia.</w:t>
      </w:r>
    </w:p>
    <w:p w:rsidR="00F12DE8" w:rsidRDefault="00F12DE8" w:rsidP="00F25AA4">
      <w:pPr>
        <w:spacing w:after="0" w:line="240" w:lineRule="auto"/>
        <w:jc w:val="both"/>
        <w:rPr>
          <w:rFonts w:ascii="Times New Roman" w:hAnsi="Times New Roman" w:cs="Times New Roman"/>
          <w:sz w:val="24"/>
          <w:szCs w:val="24"/>
        </w:rPr>
      </w:pPr>
    </w:p>
    <w:p w:rsidR="00F12DE8" w:rsidRPr="00FF2FB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Suprapto, Eko.</w:t>
      </w:r>
      <w:r w:rsidR="00F12DE8">
        <w:rPr>
          <w:rFonts w:ascii="Times New Roman" w:hAnsi="Times New Roman" w:cs="Times New Roman"/>
          <w:sz w:val="24"/>
          <w:szCs w:val="24"/>
        </w:rPr>
        <w:t xml:space="preserve"> </w:t>
      </w:r>
      <w:r w:rsidR="00F12DE8">
        <w:rPr>
          <w:rFonts w:ascii="Times New Roman" w:hAnsi="Times New Roman" w:cs="Times New Roman"/>
          <w:i/>
          <w:sz w:val="24"/>
          <w:szCs w:val="24"/>
        </w:rPr>
        <w:t xml:space="preserve">Upaya Pembinaan Guru dalam Meningkatkan Profesionalisme Mengajar, </w:t>
      </w:r>
      <w:r w:rsidR="00F12DE8">
        <w:rPr>
          <w:rFonts w:ascii="Times New Roman" w:hAnsi="Times New Roman" w:cs="Times New Roman"/>
          <w:sz w:val="24"/>
          <w:szCs w:val="24"/>
        </w:rPr>
        <w:t>(Skripsi)</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rPr>
      </w:pPr>
    </w:p>
    <w:p w:rsidR="00F12DE8" w:rsidRDefault="00DC5BC5" w:rsidP="00F12DE8">
      <w:pPr>
        <w:spacing w:after="0"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Tafsir, Ahmad.</w:t>
      </w:r>
      <w:r w:rsidR="00F12DE8">
        <w:rPr>
          <w:rFonts w:ascii="Times New Roman" w:hAnsi="Times New Roman" w:cs="Times New Roman"/>
          <w:sz w:val="24"/>
          <w:szCs w:val="24"/>
        </w:rPr>
        <w:t xml:space="preserve"> 1994. </w:t>
      </w:r>
      <w:r w:rsidR="00F12DE8" w:rsidRPr="008C1267">
        <w:rPr>
          <w:rFonts w:ascii="Times New Roman" w:hAnsi="Times New Roman" w:cs="Times New Roman"/>
          <w:i/>
          <w:sz w:val="24"/>
          <w:szCs w:val="24"/>
        </w:rPr>
        <w:t>Ilmu Pendidikan dalam Perspektif Islam</w:t>
      </w:r>
      <w:r w:rsidR="00F12DE8">
        <w:rPr>
          <w:rFonts w:ascii="Times New Roman" w:hAnsi="Times New Roman" w:cs="Times New Roman"/>
          <w:sz w:val="24"/>
          <w:szCs w:val="24"/>
        </w:rPr>
        <w:t>, Bandung: Remaja Rosda Karya</w:t>
      </w:r>
      <w:r>
        <w:rPr>
          <w:rFonts w:ascii="Times New Roman" w:hAnsi="Times New Roman" w:cs="Times New Roman"/>
          <w:sz w:val="24"/>
          <w:szCs w:val="24"/>
        </w:rPr>
        <w:t>.</w:t>
      </w:r>
    </w:p>
    <w:p w:rsidR="00F12DE8" w:rsidRDefault="00F12DE8" w:rsidP="00F12DE8">
      <w:pPr>
        <w:spacing w:after="0" w:line="240" w:lineRule="auto"/>
        <w:ind w:left="1276" w:hanging="556"/>
        <w:jc w:val="both"/>
        <w:rPr>
          <w:rFonts w:ascii="Times New Roman" w:hAnsi="Times New Roman" w:cs="Times New Roman"/>
          <w:sz w:val="24"/>
          <w:szCs w:val="24"/>
          <w:lang w:val="en-US"/>
        </w:rPr>
      </w:pPr>
    </w:p>
    <w:p w:rsidR="00F12DE8" w:rsidRDefault="00DC5BC5" w:rsidP="00F12DE8">
      <w:pPr>
        <w:spacing w:after="0" w:line="240" w:lineRule="auto"/>
        <w:ind w:left="1276" w:hanging="556"/>
        <w:jc w:val="both"/>
        <w:rPr>
          <w:rFonts w:ascii="Times New Roman" w:hAnsi="Times New Roman" w:cs="Times New Roman"/>
          <w:sz w:val="24"/>
          <w:szCs w:val="24"/>
          <w:lang w:val="en-US"/>
        </w:rPr>
      </w:pPr>
      <w:r>
        <w:rPr>
          <w:rFonts w:ascii="Times New Roman" w:hAnsi="Times New Roman" w:cs="Times New Roman"/>
          <w:sz w:val="24"/>
          <w:szCs w:val="24"/>
        </w:rPr>
        <w:t>Tim Redaksi Fokusmedia.</w:t>
      </w:r>
      <w:r w:rsidR="00F12DE8" w:rsidRPr="00F267B8">
        <w:rPr>
          <w:rFonts w:ascii="Times New Roman" w:hAnsi="Times New Roman" w:cs="Times New Roman"/>
          <w:sz w:val="24"/>
          <w:szCs w:val="24"/>
        </w:rPr>
        <w:t xml:space="preserve"> </w:t>
      </w:r>
      <w:r w:rsidR="00F12DE8">
        <w:rPr>
          <w:rFonts w:ascii="Times New Roman" w:hAnsi="Times New Roman" w:cs="Times New Roman"/>
          <w:sz w:val="24"/>
          <w:szCs w:val="24"/>
        </w:rPr>
        <w:t xml:space="preserve">2008. </w:t>
      </w:r>
      <w:r w:rsidR="00F12DE8" w:rsidRPr="00F267B8">
        <w:rPr>
          <w:rFonts w:ascii="Times New Roman" w:hAnsi="Times New Roman" w:cs="Times New Roman"/>
          <w:i/>
          <w:sz w:val="24"/>
          <w:szCs w:val="24"/>
        </w:rPr>
        <w:t>Himpunan Peraturan Perundang-Undangan Tentang Standar Nasional Pendidikan,</w:t>
      </w:r>
      <w:r w:rsidR="00F12DE8">
        <w:rPr>
          <w:rFonts w:ascii="Times New Roman" w:hAnsi="Times New Roman" w:cs="Times New Roman"/>
          <w:i/>
          <w:sz w:val="24"/>
          <w:szCs w:val="24"/>
        </w:rPr>
        <w:t xml:space="preserve"> </w:t>
      </w:r>
      <w:r w:rsidR="00F12DE8">
        <w:rPr>
          <w:rFonts w:ascii="Times New Roman" w:hAnsi="Times New Roman" w:cs="Times New Roman"/>
          <w:sz w:val="24"/>
          <w:szCs w:val="24"/>
        </w:rPr>
        <w:t>Bandung: Fokusmedia</w:t>
      </w:r>
      <w:r>
        <w:rPr>
          <w:rFonts w:ascii="Times New Roman" w:hAnsi="Times New Roman" w:cs="Times New Roman"/>
          <w:sz w:val="24"/>
          <w:szCs w:val="24"/>
        </w:rPr>
        <w:t>.</w:t>
      </w:r>
    </w:p>
    <w:p w:rsidR="00F12DE8" w:rsidRDefault="00F12DE8" w:rsidP="00CB39CE">
      <w:pPr>
        <w:pStyle w:val="FootnoteText"/>
        <w:jc w:val="both"/>
        <w:rPr>
          <w:rFonts w:ascii="Times New Roman" w:hAnsi="Times New Roman" w:cs="Times New Roman"/>
          <w:sz w:val="24"/>
          <w:szCs w:val="24"/>
        </w:rPr>
      </w:pPr>
    </w:p>
    <w:p w:rsidR="00F12DE8" w:rsidRPr="003123F2" w:rsidRDefault="00DC5BC5" w:rsidP="00F12DE8">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Tini.</w:t>
      </w:r>
      <w:r w:rsidR="00F12DE8">
        <w:rPr>
          <w:rFonts w:ascii="Times New Roman" w:hAnsi="Times New Roman" w:cs="Times New Roman"/>
          <w:sz w:val="24"/>
          <w:szCs w:val="24"/>
        </w:rPr>
        <w:t xml:space="preserve"> </w:t>
      </w:r>
      <w:r w:rsidR="00F12DE8">
        <w:rPr>
          <w:rFonts w:ascii="Times New Roman" w:hAnsi="Times New Roman" w:cs="Times New Roman"/>
          <w:i/>
          <w:sz w:val="24"/>
          <w:szCs w:val="24"/>
        </w:rPr>
        <w:t>Studi Tentang K</w:t>
      </w:r>
      <w:r w:rsidR="00F1372B">
        <w:rPr>
          <w:rFonts w:ascii="Times New Roman" w:hAnsi="Times New Roman" w:cs="Times New Roman"/>
          <w:i/>
          <w:sz w:val="24"/>
          <w:szCs w:val="24"/>
        </w:rPr>
        <w:t>o</w:t>
      </w:r>
      <w:r w:rsidR="00F12DE8">
        <w:rPr>
          <w:rFonts w:ascii="Times New Roman" w:hAnsi="Times New Roman" w:cs="Times New Roman"/>
          <w:i/>
          <w:sz w:val="24"/>
          <w:szCs w:val="24"/>
        </w:rPr>
        <w:t>mpetensi Prfesinal Guru di MAN Pangka</w:t>
      </w:r>
      <w:r w:rsidR="00F1372B">
        <w:rPr>
          <w:rFonts w:ascii="Times New Roman" w:hAnsi="Times New Roman" w:cs="Times New Roman"/>
          <w:i/>
          <w:sz w:val="24"/>
          <w:szCs w:val="24"/>
        </w:rPr>
        <w:t>l</w:t>
      </w:r>
      <w:r w:rsidR="00F12DE8">
        <w:rPr>
          <w:rFonts w:ascii="Times New Roman" w:hAnsi="Times New Roman" w:cs="Times New Roman"/>
          <w:i/>
          <w:sz w:val="24"/>
          <w:szCs w:val="24"/>
        </w:rPr>
        <w:t xml:space="preserve">an Balai, </w:t>
      </w:r>
      <w:r w:rsidR="00F12DE8">
        <w:rPr>
          <w:rFonts w:ascii="Times New Roman" w:hAnsi="Times New Roman" w:cs="Times New Roman"/>
          <w:sz w:val="24"/>
          <w:szCs w:val="24"/>
        </w:rPr>
        <w:t>(Skripsi)</w:t>
      </w:r>
      <w:r>
        <w:rPr>
          <w:rFonts w:ascii="Times New Roman" w:hAnsi="Times New Roman" w:cs="Times New Roman"/>
          <w:sz w:val="24"/>
          <w:szCs w:val="24"/>
        </w:rPr>
        <w:t>.</w:t>
      </w:r>
    </w:p>
    <w:p w:rsidR="00F12DE8" w:rsidRDefault="00F12DE8" w:rsidP="00F12DE8">
      <w:pPr>
        <w:pStyle w:val="FootnoteText"/>
        <w:ind w:left="1276" w:hanging="556"/>
        <w:jc w:val="both"/>
        <w:rPr>
          <w:rFonts w:ascii="Times New Roman" w:hAnsi="Times New Roman" w:cs="Times New Roman"/>
          <w:sz w:val="24"/>
          <w:szCs w:val="24"/>
        </w:rPr>
      </w:pPr>
    </w:p>
    <w:p w:rsidR="00F12DE8" w:rsidRDefault="00DC5BC5" w:rsidP="00F12DE8">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Usman, Moh. Uzer.</w:t>
      </w:r>
      <w:r w:rsidR="00F12DE8">
        <w:rPr>
          <w:rFonts w:ascii="Times New Roman" w:hAnsi="Times New Roman" w:cs="Times New Roman"/>
          <w:sz w:val="24"/>
          <w:szCs w:val="24"/>
        </w:rPr>
        <w:t xml:space="preserve"> 2002. </w:t>
      </w:r>
      <w:r w:rsidR="00F12DE8">
        <w:rPr>
          <w:rFonts w:ascii="Times New Roman" w:hAnsi="Times New Roman" w:cs="Times New Roman"/>
          <w:i/>
          <w:sz w:val="24"/>
          <w:szCs w:val="24"/>
        </w:rPr>
        <w:t xml:space="preserve">Menjadi Guru Profesional, </w:t>
      </w:r>
      <w:r w:rsidR="00F12DE8">
        <w:rPr>
          <w:rFonts w:ascii="Times New Roman" w:hAnsi="Times New Roman" w:cs="Times New Roman"/>
          <w:sz w:val="24"/>
          <w:szCs w:val="24"/>
        </w:rPr>
        <w:t>Bandung: Remaja Rosda Karya</w:t>
      </w:r>
      <w:r>
        <w:rPr>
          <w:rFonts w:ascii="Times New Roman" w:hAnsi="Times New Roman" w:cs="Times New Roman"/>
          <w:sz w:val="24"/>
          <w:szCs w:val="24"/>
        </w:rPr>
        <w:t>.</w:t>
      </w:r>
    </w:p>
    <w:p w:rsidR="00F12DE8" w:rsidRPr="008C1267" w:rsidRDefault="00F12DE8" w:rsidP="00F12DE8">
      <w:pPr>
        <w:pStyle w:val="FootnoteText"/>
        <w:ind w:left="1276" w:hanging="556"/>
        <w:jc w:val="both"/>
        <w:rPr>
          <w:rFonts w:ascii="Times New Roman" w:hAnsi="Times New Roman" w:cs="Times New Roman"/>
          <w:sz w:val="24"/>
          <w:szCs w:val="24"/>
        </w:rPr>
      </w:pPr>
    </w:p>
    <w:p w:rsidR="00F12DE8" w:rsidRDefault="00F12DE8" w:rsidP="008531BC">
      <w:pPr>
        <w:pStyle w:val="FootnoteText"/>
        <w:ind w:left="1276" w:hanging="556"/>
        <w:jc w:val="both"/>
        <w:rPr>
          <w:rFonts w:ascii="Times New Roman" w:hAnsi="Times New Roman" w:cs="Times New Roman"/>
          <w:sz w:val="24"/>
          <w:szCs w:val="24"/>
        </w:rPr>
      </w:pPr>
      <w:r>
        <w:rPr>
          <w:rFonts w:ascii="Times New Roman" w:hAnsi="Times New Roman" w:cs="Times New Roman"/>
          <w:sz w:val="24"/>
          <w:szCs w:val="24"/>
        </w:rPr>
        <w:t>Undang-Undang G</w:t>
      </w:r>
      <w:r w:rsidR="00DC5BC5">
        <w:rPr>
          <w:rFonts w:ascii="Times New Roman" w:hAnsi="Times New Roman" w:cs="Times New Roman"/>
          <w:sz w:val="24"/>
          <w:szCs w:val="24"/>
        </w:rPr>
        <w:t>uru dan Dosen No. 14 Tahun 2005.</w:t>
      </w:r>
      <w:r>
        <w:rPr>
          <w:rFonts w:ascii="Times New Roman" w:hAnsi="Times New Roman" w:cs="Times New Roman"/>
          <w:sz w:val="24"/>
          <w:szCs w:val="24"/>
        </w:rPr>
        <w:t xml:space="preserve"> 2005. Jakarta: Sinar Grafika</w:t>
      </w:r>
      <w:r w:rsidR="00DC5BC5">
        <w:rPr>
          <w:rFonts w:ascii="Times New Roman" w:hAnsi="Times New Roman" w:cs="Times New Roman"/>
          <w:sz w:val="24"/>
          <w:szCs w:val="24"/>
        </w:rPr>
        <w:t>.</w:t>
      </w:r>
    </w:p>
    <w:p w:rsidR="008531BC" w:rsidRDefault="008531BC" w:rsidP="008531BC">
      <w:pPr>
        <w:pStyle w:val="FootnoteText"/>
        <w:ind w:left="1276" w:hanging="556"/>
        <w:jc w:val="both"/>
        <w:rPr>
          <w:rFonts w:ascii="Times New Roman" w:hAnsi="Times New Roman" w:cs="Times New Roman"/>
          <w:sz w:val="24"/>
          <w:szCs w:val="24"/>
        </w:rPr>
      </w:pPr>
    </w:p>
    <w:p w:rsidR="00F12DE8" w:rsidRPr="0033239C" w:rsidRDefault="0033239C" w:rsidP="00EA3479">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Wahab, Abdu</w:t>
      </w:r>
      <w:r w:rsidR="007D4D21">
        <w:rPr>
          <w:rFonts w:ascii="Times New Roman" w:hAnsi="Times New Roman" w:cs="Times New Roman"/>
          <w:sz w:val="24"/>
          <w:szCs w:val="24"/>
        </w:rPr>
        <w:t>l</w:t>
      </w:r>
      <w:r>
        <w:rPr>
          <w:rFonts w:ascii="Times New Roman" w:hAnsi="Times New Roman" w:cs="Times New Roman"/>
          <w:sz w:val="24"/>
          <w:szCs w:val="24"/>
        </w:rPr>
        <w:t xml:space="preserve">. 2009. </w:t>
      </w:r>
      <w:r>
        <w:rPr>
          <w:rFonts w:ascii="Times New Roman" w:hAnsi="Times New Roman" w:cs="Times New Roman"/>
          <w:i/>
          <w:sz w:val="24"/>
          <w:szCs w:val="24"/>
        </w:rPr>
        <w:t xml:space="preserve">Sistem Pendidikan Pesantren Salafiyah. </w:t>
      </w:r>
    </w:p>
    <w:sectPr w:rsidR="00F12DE8" w:rsidRPr="0033239C" w:rsidSect="00FA07B9">
      <w:headerReference w:type="default" r:id="rId8"/>
      <w:footerReference w:type="default" r:id="rId9"/>
      <w:pgSz w:w="12240" w:h="15840" w:code="1"/>
      <w:pgMar w:top="2268" w:right="1701" w:bottom="1701" w:left="2268" w:header="709" w:footer="709" w:gutter="0"/>
      <w:pgNumType w:start="10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64" w:rsidRDefault="002F6F64" w:rsidP="0016101D">
      <w:pPr>
        <w:spacing w:after="0" w:line="240" w:lineRule="auto"/>
      </w:pPr>
      <w:r>
        <w:separator/>
      </w:r>
    </w:p>
  </w:endnote>
  <w:endnote w:type="continuationSeparator" w:id="1">
    <w:p w:rsidR="002F6F64" w:rsidRDefault="002F6F64" w:rsidP="0016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D37" w:rsidRDefault="00E44D37">
    <w:pPr>
      <w:pStyle w:val="Footer"/>
      <w:jc w:val="center"/>
    </w:pPr>
  </w:p>
  <w:p w:rsidR="00E44D37" w:rsidRDefault="00E44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64" w:rsidRDefault="002F6F64" w:rsidP="0016101D">
      <w:pPr>
        <w:spacing w:after="0" w:line="240" w:lineRule="auto"/>
      </w:pPr>
      <w:r>
        <w:separator/>
      </w:r>
    </w:p>
  </w:footnote>
  <w:footnote w:type="continuationSeparator" w:id="1">
    <w:p w:rsidR="002F6F64" w:rsidRDefault="002F6F64" w:rsidP="0016101D">
      <w:pPr>
        <w:spacing w:after="0" w:line="240" w:lineRule="auto"/>
      </w:pPr>
      <w:r>
        <w:continuationSeparator/>
      </w:r>
    </w:p>
  </w:footnote>
  <w:footnote w:id="2">
    <w:p w:rsidR="00E44D37" w:rsidRPr="003622FC" w:rsidRDefault="00E44D37" w:rsidP="003622FC">
      <w:pPr>
        <w:pStyle w:val="FootnoteText"/>
        <w:ind w:firstLine="720"/>
        <w:rPr>
          <w:rFonts w:ascii="Times New Roman" w:hAnsi="Times New Roman" w:cs="Times New Roman"/>
        </w:rPr>
      </w:pPr>
      <w:r w:rsidRPr="003622FC">
        <w:rPr>
          <w:rStyle w:val="FootnoteReference"/>
          <w:rFonts w:ascii="Times New Roman" w:hAnsi="Times New Roman" w:cs="Times New Roman"/>
        </w:rPr>
        <w:footnoteRef/>
      </w:r>
      <w:r w:rsidRPr="003622FC">
        <w:rPr>
          <w:rFonts w:ascii="Times New Roman" w:hAnsi="Times New Roman" w:cs="Times New Roman"/>
        </w:rPr>
        <w:t xml:space="preserve"> Sardiman, A.M, </w:t>
      </w:r>
      <w:r w:rsidRPr="003622FC">
        <w:rPr>
          <w:rFonts w:ascii="Times New Roman" w:hAnsi="Times New Roman" w:cs="Times New Roman"/>
          <w:i/>
        </w:rPr>
        <w:t>Interaksi dan Motivasi Belajar Mengajar</w:t>
      </w:r>
      <w:r w:rsidRPr="003622FC">
        <w:rPr>
          <w:rFonts w:ascii="Times New Roman" w:hAnsi="Times New Roman" w:cs="Times New Roman"/>
        </w:rPr>
        <w:t>, (Jakarta: Raja Grafindo Persada, 2011), hal. 63</w:t>
      </w:r>
    </w:p>
  </w:footnote>
  <w:footnote w:id="3">
    <w:p w:rsidR="00E44D37" w:rsidRPr="003622FC" w:rsidRDefault="00E44D37" w:rsidP="003622FC">
      <w:pPr>
        <w:pStyle w:val="FootnoteText"/>
        <w:ind w:firstLine="720"/>
        <w:rPr>
          <w:rFonts w:ascii="Times New Roman" w:hAnsi="Times New Roman" w:cs="Times New Roman"/>
        </w:rPr>
      </w:pPr>
      <w:r w:rsidRPr="003622FC">
        <w:rPr>
          <w:rStyle w:val="FootnoteReference"/>
          <w:rFonts w:ascii="Times New Roman" w:hAnsi="Times New Roman" w:cs="Times New Roman"/>
        </w:rPr>
        <w:footnoteRef/>
      </w:r>
      <w:r w:rsidRPr="003622FC">
        <w:rPr>
          <w:rFonts w:ascii="Times New Roman" w:hAnsi="Times New Roman" w:cs="Times New Roman"/>
        </w:rPr>
        <w:t xml:space="preserve"> </w:t>
      </w:r>
      <w:r w:rsidRPr="003622FC">
        <w:rPr>
          <w:rFonts w:ascii="Times New Roman" w:hAnsi="Times New Roman" w:cs="Times New Roman"/>
        </w:rPr>
        <w:t xml:space="preserve">Dimyati </w:t>
      </w:r>
      <w:r w:rsidRPr="003622FC">
        <w:rPr>
          <w:rFonts w:ascii="Times New Roman" w:hAnsi="Times New Roman" w:cs="Times New Roman"/>
        </w:rPr>
        <w:t xml:space="preserve">dan Mujiono, </w:t>
      </w:r>
      <w:r w:rsidRPr="003622FC">
        <w:rPr>
          <w:rFonts w:ascii="Times New Roman" w:hAnsi="Times New Roman" w:cs="Times New Roman"/>
          <w:i/>
        </w:rPr>
        <w:t>Belajar dan Pembelajaran</w:t>
      </w:r>
      <w:r w:rsidRPr="003622FC">
        <w:rPr>
          <w:rFonts w:ascii="Times New Roman" w:hAnsi="Times New Roman" w:cs="Times New Roman"/>
        </w:rPr>
        <w:t>, (Jakarta: Rineka Cipta, 2006), hal. 74</w:t>
      </w:r>
    </w:p>
  </w:footnote>
  <w:footnote w:id="4">
    <w:p w:rsidR="00E44D37" w:rsidRPr="0066567C" w:rsidRDefault="00E44D37" w:rsidP="0066567C">
      <w:pPr>
        <w:pStyle w:val="FootnoteText"/>
        <w:ind w:firstLine="720"/>
        <w:rPr>
          <w:rFonts w:ascii="Times New Roman" w:hAnsi="Times New Roman" w:cs="Times New Roman"/>
        </w:rPr>
      </w:pPr>
      <w:r w:rsidRPr="0066567C">
        <w:rPr>
          <w:rStyle w:val="FootnoteReference"/>
          <w:rFonts w:ascii="Times New Roman" w:hAnsi="Times New Roman" w:cs="Times New Roman"/>
        </w:rPr>
        <w:footnoteRef/>
      </w:r>
      <w:r w:rsidRPr="0066567C">
        <w:rPr>
          <w:rFonts w:ascii="Times New Roman" w:hAnsi="Times New Roman" w:cs="Times New Roman"/>
        </w:rP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p>
  </w:footnote>
  <w:footnote w:id="5">
    <w:p w:rsidR="00E44D37" w:rsidRDefault="00E44D37" w:rsidP="0066567C">
      <w:pPr>
        <w:pStyle w:val="FootnoteText"/>
        <w:ind w:firstLine="720"/>
      </w:pPr>
      <w:r w:rsidRPr="0066567C">
        <w:rPr>
          <w:rStyle w:val="FootnoteReference"/>
          <w:rFonts w:ascii="Times New Roman" w:hAnsi="Times New Roman" w:cs="Times New Roman"/>
        </w:rPr>
        <w:footnoteRef/>
      </w:r>
      <w:r w:rsidRPr="0066567C">
        <w:rPr>
          <w:rFonts w:ascii="Times New Roman" w:hAnsi="Times New Roman" w:cs="Times New Roman"/>
        </w:rP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6">
    <w:p w:rsidR="00E44D37" w:rsidRPr="00AB7B9D" w:rsidRDefault="00E44D37" w:rsidP="00AB7B9D">
      <w:pPr>
        <w:pStyle w:val="FootnoteText"/>
        <w:ind w:firstLine="720"/>
        <w:rPr>
          <w:rFonts w:ascii="Times New Roman" w:hAnsi="Times New Roman" w:cs="Times New Roman"/>
        </w:rPr>
      </w:pPr>
      <w:r w:rsidRPr="00AB7B9D">
        <w:rPr>
          <w:rStyle w:val="FootnoteReference"/>
          <w:rFonts w:ascii="Times New Roman" w:hAnsi="Times New Roman" w:cs="Times New Roman"/>
        </w:rPr>
        <w:footnoteRef/>
      </w:r>
      <w:r w:rsidRPr="00AB7B9D">
        <w:rPr>
          <w:rFonts w:ascii="Times New Roman" w:hAnsi="Times New Roman" w:cs="Times New Roman"/>
        </w:rPr>
        <w:t xml:space="preserve"> </w:t>
      </w:r>
      <w:r w:rsidRPr="00AB7B9D">
        <w:rPr>
          <w:rFonts w:ascii="Times New Roman" w:hAnsi="Times New Roman" w:cs="Times New Roman"/>
        </w:rPr>
        <w:t xml:space="preserve">Observasi, </w:t>
      </w:r>
      <w:r w:rsidRPr="00AB7B9D">
        <w:rPr>
          <w:rFonts w:ascii="Times New Roman" w:hAnsi="Times New Roman" w:cs="Times New Roman"/>
        </w:rPr>
        <w:t xml:space="preserve">Penguasaan Materi Guru Fiqih MTS N 2 Palembang, 15-12 April </w:t>
      </w:r>
    </w:p>
  </w:footnote>
  <w:footnote w:id="7">
    <w:p w:rsidR="00E44D37" w:rsidRPr="00D052A1" w:rsidRDefault="00E44D37" w:rsidP="00D052A1">
      <w:pPr>
        <w:pStyle w:val="FootnoteText"/>
        <w:ind w:firstLine="720"/>
        <w:rPr>
          <w:rFonts w:ascii="Times New Roman" w:hAnsi="Times New Roman" w:cs="Times New Roman"/>
        </w:rPr>
      </w:pPr>
      <w:r w:rsidRPr="00D052A1">
        <w:rPr>
          <w:rStyle w:val="FootnoteReference"/>
          <w:rFonts w:ascii="Times New Roman" w:hAnsi="Times New Roman" w:cs="Times New Roman"/>
        </w:rPr>
        <w:footnoteRef/>
      </w:r>
      <w:r w:rsidRPr="00D052A1">
        <w:rPr>
          <w:rFonts w:ascii="Times New Roman" w:hAnsi="Times New Roman" w:cs="Times New Roman"/>
        </w:rPr>
        <w:t xml:space="preserve"> </w:t>
      </w:r>
      <w:r w:rsidRPr="00D052A1">
        <w:rPr>
          <w:rFonts w:ascii="Times New Roman" w:hAnsi="Times New Roman" w:cs="Times New Roman"/>
        </w:rPr>
        <w:t xml:space="preserve">Abdurrahmansyah, </w:t>
      </w:r>
      <w:r w:rsidRPr="00D052A1">
        <w:rPr>
          <w:rFonts w:ascii="Times New Roman" w:hAnsi="Times New Roman" w:cs="Times New Roman"/>
          <w:i/>
        </w:rPr>
        <w:t>Pengembangan dan Telaah Kurikulum PAI di SMP dan SMA</w:t>
      </w:r>
      <w:r w:rsidRPr="00D052A1">
        <w:rPr>
          <w:rFonts w:ascii="Times New Roman" w:hAnsi="Times New Roman" w:cs="Times New Roman"/>
        </w:rPr>
        <w:t>, (Palembang: IAIN Raden Fatah Press, 2007), hal. 67</w:t>
      </w:r>
    </w:p>
  </w:footnote>
  <w:footnote w:id="8">
    <w:p w:rsidR="00E44D37" w:rsidRPr="00D052A1" w:rsidRDefault="00E44D37" w:rsidP="00D052A1">
      <w:pPr>
        <w:pStyle w:val="FootnoteText"/>
        <w:ind w:firstLine="720"/>
        <w:rPr>
          <w:rFonts w:ascii="Times New Roman" w:hAnsi="Times New Roman" w:cs="Times New Roman"/>
        </w:rPr>
      </w:pPr>
      <w:r w:rsidRPr="00D052A1">
        <w:rPr>
          <w:rStyle w:val="FootnoteReference"/>
          <w:rFonts w:ascii="Times New Roman" w:hAnsi="Times New Roman" w:cs="Times New Roman"/>
        </w:rPr>
        <w:footnoteRef/>
      </w:r>
      <w:r w:rsidRPr="00D052A1">
        <w:rPr>
          <w:rFonts w:ascii="Times New Roman" w:hAnsi="Times New Roman" w:cs="Times New Roman"/>
        </w:rP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9">
    <w:p w:rsidR="00E44D37" w:rsidRPr="0020315B" w:rsidRDefault="00E44D37" w:rsidP="0020315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p>
  </w:footnote>
  <w:footnote w:id="10">
    <w:p w:rsidR="00E44D37" w:rsidRPr="00366B54" w:rsidRDefault="00E44D37" w:rsidP="00366B54">
      <w:pPr>
        <w:pStyle w:val="FootnoteText"/>
        <w:ind w:firstLine="720"/>
        <w:rPr>
          <w:rFonts w:ascii="Times New Roman" w:hAnsi="Times New Roman" w:cs="Times New Roman"/>
        </w:rPr>
      </w:pPr>
      <w:r w:rsidRPr="00366B54">
        <w:rPr>
          <w:rStyle w:val="FootnoteReference"/>
          <w:rFonts w:ascii="Times New Roman" w:hAnsi="Times New Roman" w:cs="Times New Roman"/>
        </w:rPr>
        <w:footnoteRef/>
      </w:r>
      <w:r w:rsidRPr="00366B54">
        <w:rPr>
          <w:rFonts w:ascii="Times New Roman" w:hAnsi="Times New Roman" w:cs="Times New Roman"/>
        </w:rPr>
        <w:t xml:space="preserve"> </w:t>
      </w:r>
      <w:r w:rsidRPr="00366B54">
        <w:rPr>
          <w:rFonts w:ascii="Times New Roman" w:hAnsi="Times New Roman" w:cs="Times New Roman"/>
        </w:rPr>
        <w:t xml:space="preserve">Observasi, </w:t>
      </w:r>
      <w:r w:rsidRPr="00366B54">
        <w:rPr>
          <w:rFonts w:ascii="Times New Roman" w:hAnsi="Times New Roman" w:cs="Times New Roman"/>
        </w:rPr>
        <w:t>Memahami Kurikulum MTS N 2 Palembang, 15-12</w:t>
      </w:r>
      <w:r>
        <w:rPr>
          <w:rFonts w:ascii="Times New Roman" w:hAnsi="Times New Roman" w:cs="Times New Roman"/>
        </w:rPr>
        <w:t xml:space="preserve"> April</w:t>
      </w:r>
    </w:p>
  </w:footnote>
  <w:footnote w:id="11">
    <w:p w:rsidR="00E44D37" w:rsidRPr="007B4F03" w:rsidRDefault="00E44D37" w:rsidP="007B4F03">
      <w:pPr>
        <w:pStyle w:val="FootnoteText"/>
        <w:ind w:firstLine="720"/>
        <w:rPr>
          <w:rFonts w:ascii="Times New Roman" w:hAnsi="Times New Roman" w:cs="Times New Roman"/>
        </w:rPr>
      </w:pPr>
      <w:r>
        <w:rPr>
          <w:rStyle w:val="FootnoteReference"/>
        </w:rPr>
        <w:footnoteRef/>
      </w:r>
      <w:r>
        <w:t xml:space="preserve"> </w:t>
      </w:r>
      <w:r w:rsidRPr="00D052A1">
        <w:rPr>
          <w:rFonts w:ascii="Times New Roman" w:hAnsi="Times New Roman" w:cs="Times New Roman"/>
        </w:rPr>
        <w:t>Marlina, 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12">
    <w:p w:rsidR="00E44D37" w:rsidRPr="00706872" w:rsidRDefault="00E44D37" w:rsidP="00624391">
      <w:pPr>
        <w:pStyle w:val="FootnoteText"/>
        <w:ind w:firstLine="720"/>
        <w:rPr>
          <w:rFonts w:ascii="Times New Roman" w:hAnsi="Times New Roman" w:cs="Times New Roman"/>
        </w:rPr>
      </w:pPr>
      <w:r w:rsidRPr="00706872">
        <w:rPr>
          <w:rStyle w:val="FootnoteReference"/>
          <w:rFonts w:ascii="Times New Roman" w:hAnsi="Times New Roman" w:cs="Times New Roman"/>
        </w:rPr>
        <w:footnoteRef/>
      </w:r>
      <w:r w:rsidRPr="00706872">
        <w:rPr>
          <w:rFonts w:ascii="Times New Roman" w:hAnsi="Times New Roman" w:cs="Times New Roman"/>
        </w:rPr>
        <w:t xml:space="preserve"> </w:t>
      </w:r>
      <w:r w:rsidRPr="00706872">
        <w:rPr>
          <w:rFonts w:ascii="Times New Roman" w:hAnsi="Times New Roman" w:cs="Times New Roman"/>
        </w:rPr>
        <w:t xml:space="preserve">Zakiah </w:t>
      </w:r>
      <w:r w:rsidRPr="00706872">
        <w:rPr>
          <w:rFonts w:ascii="Times New Roman" w:hAnsi="Times New Roman" w:cs="Times New Roman"/>
        </w:rPr>
        <w:t xml:space="preserve">Drajat, </w:t>
      </w:r>
      <w:r w:rsidRPr="00706872">
        <w:rPr>
          <w:rFonts w:ascii="Times New Roman" w:hAnsi="Times New Roman" w:cs="Times New Roman"/>
          <w:i/>
        </w:rPr>
        <w:t>Op.Cit</w:t>
      </w:r>
      <w:r w:rsidRPr="00706872">
        <w:rPr>
          <w:rFonts w:ascii="Times New Roman" w:hAnsi="Times New Roman" w:cs="Times New Roman"/>
        </w:rPr>
        <w:t>., hal. 125</w:t>
      </w:r>
    </w:p>
  </w:footnote>
  <w:footnote w:id="13">
    <w:p w:rsidR="00E44D37" w:rsidRPr="003D2A77" w:rsidRDefault="00E44D37" w:rsidP="00624391">
      <w:pPr>
        <w:pStyle w:val="FootnoteText"/>
        <w:ind w:firstLine="720"/>
      </w:pPr>
      <w:r w:rsidRPr="00706872">
        <w:rPr>
          <w:rStyle w:val="FootnoteReference"/>
          <w:rFonts w:ascii="Times New Roman" w:hAnsi="Times New Roman" w:cs="Times New Roman"/>
        </w:rPr>
        <w:footnoteRef/>
      </w:r>
      <w:r w:rsidRPr="00706872">
        <w:rPr>
          <w:rFonts w:ascii="Times New Roman" w:hAnsi="Times New Roman" w:cs="Times New Roman"/>
        </w:rP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14">
    <w:p w:rsidR="00E44D37" w:rsidRPr="00B622EC" w:rsidRDefault="00E44D37" w:rsidP="00624391">
      <w:pPr>
        <w:pStyle w:val="FootnoteText"/>
        <w:ind w:firstLine="720"/>
        <w:rPr>
          <w:rFonts w:ascii="Times New Roman" w:hAnsi="Times New Roman" w:cs="Times New Roman"/>
        </w:rPr>
      </w:pPr>
      <w:r>
        <w:rPr>
          <w:rStyle w:val="FootnoteReference"/>
        </w:rPr>
        <w:footnoteRef/>
      </w:r>
      <w:r>
        <w:t xml:space="preserve"> </w:t>
      </w:r>
      <w:r w:rsidRPr="00706872">
        <w:rPr>
          <w:rFonts w:ascii="Times New Roman" w:hAnsi="Times New Roman" w:cs="Times New Roman"/>
          <w:i/>
        </w:rPr>
        <w:t>Ibid</w:t>
      </w:r>
      <w:r w:rsidRPr="00706872">
        <w:rPr>
          <w:rFonts w:ascii="Times New Roman" w:hAnsi="Times New Roman" w:cs="Times New Roman"/>
        </w:rPr>
        <w:t>., hal. 126</w:t>
      </w:r>
    </w:p>
  </w:footnote>
  <w:footnote w:id="15">
    <w:p w:rsidR="00E44D37" w:rsidRPr="003D2A77" w:rsidRDefault="00E44D37" w:rsidP="00624391">
      <w:pPr>
        <w:pStyle w:val="FootnoteText"/>
        <w:ind w:firstLine="720"/>
        <w:rPr>
          <w:rFonts w:ascii="Times New Roman" w:hAnsi="Times New Roman" w:cs="Times New Roman"/>
        </w:rPr>
      </w:pPr>
      <w:r w:rsidRPr="003D2A77">
        <w:rPr>
          <w:rStyle w:val="FootnoteReference"/>
          <w:rFonts w:ascii="Times New Roman" w:hAnsi="Times New Roman" w:cs="Times New Roman"/>
        </w:rPr>
        <w:footnoteRef/>
      </w:r>
      <w:r w:rsidRPr="003D2A77">
        <w:rPr>
          <w:rFonts w:ascii="Times New Roman" w:hAnsi="Times New Roman" w:cs="Times New Roman"/>
        </w:rPr>
        <w:t xml:space="preserve"> </w:t>
      </w:r>
      <w:r w:rsidRPr="003D2A77">
        <w:rPr>
          <w:rFonts w:ascii="Times New Roman" w:hAnsi="Times New Roman" w:cs="Times New Roman"/>
        </w:rPr>
        <w:t xml:space="preserve">Syaiful </w:t>
      </w:r>
      <w:r w:rsidRPr="003D2A77">
        <w:rPr>
          <w:rFonts w:ascii="Times New Roman" w:hAnsi="Times New Roman" w:cs="Times New Roman"/>
        </w:rPr>
        <w:t xml:space="preserve">Bahri Djamarah, </w:t>
      </w:r>
      <w:r w:rsidRPr="003D2A77">
        <w:rPr>
          <w:rFonts w:ascii="Times New Roman" w:hAnsi="Times New Roman" w:cs="Times New Roman"/>
          <w:i/>
        </w:rPr>
        <w:t>Op.Cit</w:t>
      </w:r>
      <w:r w:rsidRPr="003D2A77">
        <w:rPr>
          <w:rFonts w:ascii="Times New Roman" w:hAnsi="Times New Roman" w:cs="Times New Roman"/>
        </w:rPr>
        <w:t>., hal. 124</w:t>
      </w:r>
    </w:p>
  </w:footnote>
  <w:footnote w:id="16">
    <w:p w:rsidR="00E44D37" w:rsidRDefault="00E44D37" w:rsidP="00624391">
      <w:pPr>
        <w:pStyle w:val="FootnoteText"/>
        <w:ind w:firstLine="720"/>
      </w:pPr>
      <w:r>
        <w:rPr>
          <w:rStyle w:val="FootnoteReference"/>
        </w:rPr>
        <w:footnoteRef/>
      </w:r>
      <w: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17">
    <w:p w:rsidR="00E44D37" w:rsidRDefault="00E44D37" w:rsidP="00624391">
      <w:pPr>
        <w:pStyle w:val="FootnoteText"/>
        <w:ind w:firstLine="720"/>
      </w:pPr>
      <w:r>
        <w:rPr>
          <w:rStyle w:val="FootnoteReference"/>
        </w:rPr>
        <w:footnoteRef/>
      </w:r>
      <w: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r>
        <w:t xml:space="preserve"> </w:t>
      </w:r>
    </w:p>
  </w:footnote>
  <w:footnote w:id="18">
    <w:p w:rsidR="00E44D37" w:rsidRPr="003347DA" w:rsidRDefault="00E44D37" w:rsidP="00624391">
      <w:pPr>
        <w:pStyle w:val="FootnoteText"/>
        <w:ind w:firstLine="720"/>
        <w:rPr>
          <w:rFonts w:ascii="Times New Roman" w:hAnsi="Times New Roman" w:cs="Times New Roman"/>
        </w:rPr>
      </w:pPr>
      <w:r w:rsidRPr="003347DA">
        <w:rPr>
          <w:rStyle w:val="FootnoteReference"/>
          <w:rFonts w:ascii="Times New Roman" w:hAnsi="Times New Roman" w:cs="Times New Roman"/>
        </w:rPr>
        <w:footnoteRef/>
      </w:r>
      <w:r w:rsidRPr="003347DA">
        <w:rPr>
          <w:rFonts w:ascii="Times New Roman" w:hAnsi="Times New Roman" w:cs="Times New Roman"/>
        </w:rPr>
        <w:t xml:space="preserve"> </w:t>
      </w:r>
      <w:r w:rsidRPr="003347DA">
        <w:rPr>
          <w:rFonts w:ascii="Times New Roman" w:hAnsi="Times New Roman" w:cs="Times New Roman"/>
        </w:rPr>
        <w:t xml:space="preserve">Observasi, </w:t>
      </w:r>
      <w:r w:rsidRPr="003347DA">
        <w:rPr>
          <w:rFonts w:ascii="Times New Roman" w:hAnsi="Times New Roman" w:cs="Times New Roman"/>
        </w:rPr>
        <w:t>Penggunaan Media</w:t>
      </w:r>
      <w:r>
        <w:rPr>
          <w:rFonts w:ascii="Times New Roman" w:hAnsi="Times New Roman" w:cs="Times New Roman"/>
        </w:rPr>
        <w:t xml:space="preserve"> Guru Fiqih MTS N 2 Palembang</w:t>
      </w:r>
      <w:r w:rsidRPr="003347DA">
        <w:rPr>
          <w:rFonts w:ascii="Times New Roman" w:hAnsi="Times New Roman" w:cs="Times New Roman"/>
        </w:rPr>
        <w:t>, 15-12 April</w:t>
      </w:r>
    </w:p>
  </w:footnote>
  <w:footnote w:id="19">
    <w:p w:rsidR="00E44D37" w:rsidRPr="00FE3F7C" w:rsidRDefault="00E44D37" w:rsidP="00FE3F7C">
      <w:pPr>
        <w:pStyle w:val="FootnoteText"/>
        <w:ind w:firstLine="720"/>
        <w:rPr>
          <w:rFonts w:ascii="Times New Roman" w:hAnsi="Times New Roman" w:cs="Times New Roman"/>
        </w:rPr>
      </w:pPr>
      <w:r w:rsidRPr="00FE3F7C">
        <w:rPr>
          <w:rStyle w:val="FootnoteReference"/>
          <w:rFonts w:ascii="Times New Roman" w:hAnsi="Times New Roman" w:cs="Times New Roman"/>
        </w:rPr>
        <w:footnoteRef/>
      </w:r>
      <w:r w:rsidRPr="00FE3F7C">
        <w:rPr>
          <w:rFonts w:ascii="Times New Roman" w:hAnsi="Times New Roman" w:cs="Times New Roman"/>
        </w:rPr>
        <w:t xml:space="preserve"> </w:t>
      </w:r>
      <w:r w:rsidRPr="00FE3F7C">
        <w:rPr>
          <w:rFonts w:ascii="Times New Roman" w:hAnsi="Times New Roman" w:cs="Times New Roman"/>
        </w:rPr>
        <w:t xml:space="preserve">Akmal </w:t>
      </w:r>
      <w:r w:rsidRPr="00FE3F7C">
        <w:rPr>
          <w:rFonts w:ascii="Times New Roman" w:hAnsi="Times New Roman" w:cs="Times New Roman"/>
        </w:rPr>
        <w:t xml:space="preserve">Hawi, </w:t>
      </w:r>
      <w:r w:rsidRPr="00FE3F7C">
        <w:rPr>
          <w:rFonts w:ascii="Times New Roman" w:hAnsi="Times New Roman" w:cs="Times New Roman"/>
          <w:i/>
        </w:rPr>
        <w:t>Kompetensi Guru PAI</w:t>
      </w:r>
      <w:r w:rsidRPr="00FE3F7C">
        <w:rPr>
          <w:rFonts w:ascii="Times New Roman" w:hAnsi="Times New Roman" w:cs="Times New Roman"/>
        </w:rPr>
        <w:t>, (Palembang: IAIN Raden Fatah Press, 2006), hal. 33</w:t>
      </w:r>
    </w:p>
  </w:footnote>
  <w:footnote w:id="20">
    <w:p w:rsidR="00E44D37" w:rsidRPr="00CB4CA4" w:rsidRDefault="00E44D37" w:rsidP="00CB4CA4">
      <w:pPr>
        <w:pStyle w:val="FootnoteText"/>
        <w:ind w:firstLine="720"/>
        <w:rPr>
          <w:rFonts w:ascii="Times New Roman" w:hAnsi="Times New Roman" w:cs="Times New Roman"/>
        </w:rPr>
      </w:pPr>
      <w:r w:rsidRPr="00CB4CA4">
        <w:rPr>
          <w:rStyle w:val="FootnoteReference"/>
          <w:rFonts w:ascii="Times New Roman" w:hAnsi="Times New Roman" w:cs="Times New Roman"/>
        </w:rPr>
        <w:footnoteRef/>
      </w:r>
      <w:r w:rsidRPr="00CB4CA4">
        <w:rPr>
          <w:rFonts w:ascii="Times New Roman" w:hAnsi="Times New Roman" w:cs="Times New Roman"/>
        </w:rPr>
        <w:t xml:space="preserve"> </w:t>
      </w:r>
      <w:r>
        <w:rPr>
          <w:rFonts w:ascii="Times New Roman" w:hAnsi="Times New Roman" w:cs="Times New Roman"/>
        </w:rPr>
        <w:t xml:space="preserve">Abdul </w:t>
      </w:r>
      <w:r>
        <w:rPr>
          <w:rFonts w:ascii="Times New Roman" w:hAnsi="Times New Roman" w:cs="Times New Roman"/>
        </w:rPr>
        <w:t>Wahab, “</w:t>
      </w:r>
      <w:r w:rsidRPr="007B4F03">
        <w:rPr>
          <w:rFonts w:ascii="Times New Roman" w:hAnsi="Times New Roman" w:cs="Times New Roman"/>
          <w:i/>
        </w:rPr>
        <w:t>Sistem Pendidikan Pesantren Salafiyah</w:t>
      </w:r>
      <w:r w:rsidRPr="00CB4CA4">
        <w:rPr>
          <w:rFonts w:ascii="Times New Roman" w:hAnsi="Times New Roman" w:cs="Times New Roman"/>
        </w:rPr>
        <w:t>”, (April, 2009), hal. 25</w:t>
      </w:r>
    </w:p>
  </w:footnote>
  <w:footnote w:id="21">
    <w:p w:rsidR="00E44D37" w:rsidRPr="009974EB" w:rsidRDefault="00E44D37" w:rsidP="009974EB">
      <w:pPr>
        <w:pStyle w:val="FootnoteText"/>
        <w:ind w:firstLine="720"/>
        <w:rPr>
          <w:rFonts w:ascii="Times New Roman" w:hAnsi="Times New Roman" w:cs="Times New Roman"/>
        </w:rPr>
      </w:pPr>
      <w:r w:rsidRPr="009974EB">
        <w:rPr>
          <w:rStyle w:val="FootnoteReference"/>
          <w:rFonts w:ascii="Times New Roman" w:hAnsi="Times New Roman" w:cs="Times New Roman"/>
        </w:rPr>
        <w:footnoteRef/>
      </w:r>
      <w:r w:rsidRPr="009974EB">
        <w:rPr>
          <w:rFonts w:ascii="Times New Roman" w:hAnsi="Times New Roman" w:cs="Times New Roman"/>
        </w:rPr>
        <w:t xml:space="preserve"> </w:t>
      </w:r>
      <w:r w:rsidRPr="009974EB">
        <w:rPr>
          <w:rFonts w:ascii="Times New Roman" w:hAnsi="Times New Roman" w:cs="Times New Roman"/>
        </w:rPr>
        <w:t xml:space="preserve">Syaiful </w:t>
      </w:r>
      <w:r w:rsidRPr="009974EB">
        <w:rPr>
          <w:rFonts w:ascii="Times New Roman" w:hAnsi="Times New Roman" w:cs="Times New Roman"/>
        </w:rPr>
        <w:t xml:space="preserve">Bahri Djamarah, </w:t>
      </w:r>
      <w:r w:rsidRPr="009974EB">
        <w:rPr>
          <w:rFonts w:ascii="Times New Roman" w:hAnsi="Times New Roman" w:cs="Times New Roman"/>
          <w:i/>
        </w:rPr>
        <w:t>Strategi Belajar Mengajar</w:t>
      </w:r>
      <w:r w:rsidRPr="009974EB">
        <w:rPr>
          <w:rFonts w:ascii="Times New Roman" w:hAnsi="Times New Roman" w:cs="Times New Roman"/>
        </w:rPr>
        <w:t>, (Jakarta: Rineka Cipta, 2010), hal. 74</w:t>
      </w:r>
    </w:p>
  </w:footnote>
  <w:footnote w:id="22">
    <w:p w:rsidR="00E44D37" w:rsidRPr="00BA17BC" w:rsidRDefault="00E44D37" w:rsidP="00BA17BC">
      <w:pPr>
        <w:pStyle w:val="FootnoteText"/>
        <w:ind w:firstLine="720"/>
        <w:rPr>
          <w:rFonts w:ascii="Times New Roman" w:hAnsi="Times New Roman" w:cs="Times New Roman"/>
        </w:rPr>
      </w:pPr>
      <w:r w:rsidRPr="00BA17BC">
        <w:rPr>
          <w:rStyle w:val="FootnoteReference"/>
          <w:rFonts w:ascii="Times New Roman" w:hAnsi="Times New Roman" w:cs="Times New Roman"/>
        </w:rPr>
        <w:footnoteRef/>
      </w:r>
      <w:r w:rsidRPr="00BA17BC">
        <w:rPr>
          <w:rFonts w:ascii="Times New Roman" w:hAnsi="Times New Roman" w:cs="Times New Roman"/>
        </w:rPr>
        <w:t xml:space="preserve"> </w:t>
      </w:r>
      <w:r w:rsidRPr="00BA17BC">
        <w:rPr>
          <w:rFonts w:ascii="Times New Roman" w:hAnsi="Times New Roman" w:cs="Times New Roman"/>
        </w:rPr>
        <w:t xml:space="preserve">Zakiah </w:t>
      </w:r>
      <w:r w:rsidRPr="00BA17BC">
        <w:rPr>
          <w:rFonts w:ascii="Times New Roman" w:hAnsi="Times New Roman" w:cs="Times New Roman"/>
        </w:rPr>
        <w:t xml:space="preserve">Drajat, </w:t>
      </w:r>
      <w:r w:rsidRPr="00BA17BC">
        <w:rPr>
          <w:rFonts w:ascii="Times New Roman" w:hAnsi="Times New Roman" w:cs="Times New Roman"/>
          <w:i/>
        </w:rPr>
        <w:t>Metodelogi Pengajaran PAI</w:t>
      </w:r>
      <w:r w:rsidRPr="00BA17BC">
        <w:rPr>
          <w:rFonts w:ascii="Times New Roman" w:hAnsi="Times New Roman" w:cs="Times New Roman"/>
        </w:rPr>
        <w:t>, (Jakarta: Bumi Aksara, 2006), hal. 153</w:t>
      </w:r>
    </w:p>
  </w:footnote>
  <w:footnote w:id="23">
    <w:p w:rsidR="00E44D37" w:rsidRDefault="00E44D37" w:rsidP="00BA17BC">
      <w:pPr>
        <w:pStyle w:val="FootnoteText"/>
        <w:ind w:firstLine="720"/>
      </w:pPr>
      <w:r>
        <w:rPr>
          <w:rStyle w:val="FootnoteReference"/>
        </w:rPr>
        <w:footnoteRef/>
      </w:r>
      <w: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24">
    <w:p w:rsidR="00E44D37" w:rsidRDefault="00E44D37" w:rsidP="007828DD">
      <w:pPr>
        <w:pStyle w:val="FootnoteText"/>
        <w:ind w:firstLine="720"/>
      </w:pPr>
      <w:r>
        <w:rPr>
          <w:rStyle w:val="FootnoteReference"/>
        </w:rPr>
        <w:footnoteRef/>
      </w:r>
      <w: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25">
    <w:p w:rsidR="00E44D37" w:rsidRPr="00B622EC" w:rsidRDefault="00E44D37" w:rsidP="00B622E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Humaiyah, 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p>
  </w:footnote>
  <w:footnote w:id="26">
    <w:p w:rsidR="00E44D37" w:rsidRPr="00CE5B2F" w:rsidRDefault="00E44D37" w:rsidP="003759B8">
      <w:pPr>
        <w:pStyle w:val="FootnoteText"/>
        <w:ind w:firstLine="720"/>
        <w:rPr>
          <w:rFonts w:ascii="Times New Roman" w:hAnsi="Times New Roman" w:cs="Times New Roman"/>
        </w:rPr>
      </w:pPr>
      <w:r w:rsidRPr="00CE5B2F">
        <w:rPr>
          <w:rStyle w:val="FootnoteReference"/>
          <w:rFonts w:ascii="Times New Roman" w:hAnsi="Times New Roman" w:cs="Times New Roman"/>
        </w:rPr>
        <w:footnoteRef/>
      </w:r>
      <w:r w:rsidRPr="00CE5B2F">
        <w:rPr>
          <w:rFonts w:ascii="Times New Roman" w:hAnsi="Times New Roman" w:cs="Times New Roman"/>
        </w:rPr>
        <w:t xml:space="preserve"> </w:t>
      </w:r>
      <w:r w:rsidRPr="00CE5B2F">
        <w:rPr>
          <w:rFonts w:ascii="Times New Roman" w:hAnsi="Times New Roman" w:cs="Times New Roman"/>
        </w:rPr>
        <w:t xml:space="preserve">Syaiful </w:t>
      </w:r>
      <w:r w:rsidRPr="00CE5B2F">
        <w:rPr>
          <w:rFonts w:ascii="Times New Roman" w:hAnsi="Times New Roman" w:cs="Times New Roman"/>
        </w:rPr>
        <w:t xml:space="preserve">Bahri Djamarah, </w:t>
      </w:r>
      <w:r w:rsidRPr="00CE5B2F">
        <w:rPr>
          <w:rFonts w:ascii="Times New Roman" w:hAnsi="Times New Roman" w:cs="Times New Roman"/>
          <w:i/>
        </w:rPr>
        <w:t>Op.Cit</w:t>
      </w:r>
      <w:r w:rsidRPr="00CE5B2F">
        <w:rPr>
          <w:rFonts w:ascii="Times New Roman" w:hAnsi="Times New Roman" w:cs="Times New Roman"/>
        </w:rPr>
        <w:t>., hal. 78</w:t>
      </w:r>
    </w:p>
  </w:footnote>
  <w:footnote w:id="27">
    <w:p w:rsidR="00E44D37" w:rsidRPr="003759B8" w:rsidRDefault="00E44D37" w:rsidP="003759B8">
      <w:pPr>
        <w:pStyle w:val="FootnoteText"/>
        <w:ind w:firstLine="720"/>
        <w:rPr>
          <w:rFonts w:ascii="Times New Roman" w:hAnsi="Times New Roman" w:cs="Times New Roman"/>
        </w:rPr>
      </w:pPr>
      <w:r w:rsidRPr="003759B8">
        <w:rPr>
          <w:rStyle w:val="FootnoteReference"/>
          <w:rFonts w:ascii="Times New Roman" w:hAnsi="Times New Roman" w:cs="Times New Roman"/>
        </w:rPr>
        <w:footnoteRef/>
      </w:r>
      <w:r w:rsidRPr="003759B8">
        <w:rPr>
          <w:rFonts w:ascii="Times New Roman" w:hAnsi="Times New Roman" w:cs="Times New Roman"/>
        </w:rPr>
        <w:t xml:space="preserve"> </w:t>
      </w:r>
      <w:r w:rsidRPr="003759B8">
        <w:rPr>
          <w:rFonts w:ascii="Times New Roman" w:hAnsi="Times New Roman" w:cs="Times New Roman"/>
          <w:i/>
        </w:rPr>
        <w:t>Ibid</w:t>
      </w:r>
      <w:r w:rsidRPr="003759B8">
        <w:rPr>
          <w:rFonts w:ascii="Times New Roman" w:hAnsi="Times New Roman" w:cs="Times New Roman"/>
        </w:rPr>
        <w:t xml:space="preserve">., </w:t>
      </w:r>
      <w:r w:rsidRPr="003759B8">
        <w:rPr>
          <w:rFonts w:ascii="Times New Roman" w:hAnsi="Times New Roman" w:cs="Times New Roman"/>
        </w:rPr>
        <w:t>hal. 174</w:t>
      </w:r>
    </w:p>
  </w:footnote>
  <w:footnote w:id="28">
    <w:p w:rsidR="00E44D37" w:rsidRDefault="00E44D37" w:rsidP="003759B8">
      <w:pPr>
        <w:pStyle w:val="FootnoteText"/>
        <w:ind w:firstLine="720"/>
      </w:pPr>
      <w:r>
        <w:rPr>
          <w:rStyle w:val="FootnoteReference"/>
        </w:rPr>
        <w:footnoteRef/>
      </w:r>
      <w: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29">
    <w:p w:rsidR="00E44D37" w:rsidRDefault="00E44D37" w:rsidP="003759B8">
      <w:pPr>
        <w:pStyle w:val="FootnoteText"/>
        <w:ind w:firstLine="720"/>
      </w:pPr>
      <w:r>
        <w:rPr>
          <w:rStyle w:val="FootnoteReference"/>
        </w:rPr>
        <w:footnoteRef/>
      </w:r>
      <w: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r>
        <w:t xml:space="preserve"> </w:t>
      </w:r>
    </w:p>
  </w:footnote>
  <w:footnote w:id="30">
    <w:p w:rsidR="00E44D37" w:rsidRDefault="00E44D37" w:rsidP="003759B8">
      <w:pPr>
        <w:pStyle w:val="FootnoteText"/>
        <w:ind w:firstLine="720"/>
      </w:pPr>
      <w:r>
        <w:rPr>
          <w:rStyle w:val="FootnoteReference"/>
        </w:rPr>
        <w:footnoteRef/>
      </w:r>
      <w: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31">
    <w:p w:rsidR="00E44D37" w:rsidRPr="00E17EE4" w:rsidRDefault="00E44D37" w:rsidP="00E17EE4">
      <w:pPr>
        <w:pStyle w:val="FootnoteText"/>
        <w:ind w:firstLine="720"/>
        <w:rPr>
          <w:rFonts w:ascii="Times New Roman" w:hAnsi="Times New Roman" w:cs="Times New Roman"/>
        </w:rPr>
      </w:pPr>
      <w:r w:rsidRPr="00E17EE4">
        <w:rPr>
          <w:rStyle w:val="FootnoteReference"/>
          <w:rFonts w:ascii="Times New Roman" w:hAnsi="Times New Roman" w:cs="Times New Roman"/>
        </w:rPr>
        <w:footnoteRef/>
      </w:r>
      <w:r w:rsidRPr="00E17EE4">
        <w:rPr>
          <w:rFonts w:ascii="Times New Roman" w:hAnsi="Times New Roman" w:cs="Times New Roman"/>
        </w:rPr>
        <w:t xml:space="preserve"> </w:t>
      </w:r>
      <w:r w:rsidRPr="00E17EE4">
        <w:rPr>
          <w:rFonts w:ascii="Times New Roman" w:hAnsi="Times New Roman" w:cs="Times New Roman"/>
        </w:rPr>
        <w:t xml:space="preserve">Observasi, </w:t>
      </w:r>
      <w:r w:rsidRPr="00E17EE4">
        <w:rPr>
          <w:rFonts w:ascii="Times New Roman" w:hAnsi="Times New Roman" w:cs="Times New Roman"/>
        </w:rPr>
        <w:t>Pengelolaan Kelas</w:t>
      </w:r>
      <w:r>
        <w:rPr>
          <w:rFonts w:ascii="Times New Roman" w:hAnsi="Times New Roman" w:cs="Times New Roman"/>
        </w:rPr>
        <w:t xml:space="preserve"> Guru Fiqih MTS N 2 Palembang</w:t>
      </w:r>
      <w:r w:rsidRPr="00E17EE4">
        <w:rPr>
          <w:rFonts w:ascii="Times New Roman" w:hAnsi="Times New Roman" w:cs="Times New Roman"/>
        </w:rPr>
        <w:t>, 15-12 April</w:t>
      </w:r>
    </w:p>
  </w:footnote>
  <w:footnote w:id="32">
    <w:p w:rsidR="006F123B" w:rsidRPr="004F474C" w:rsidRDefault="006F123B" w:rsidP="004F474C">
      <w:pPr>
        <w:pStyle w:val="FootnoteText"/>
        <w:ind w:firstLine="720"/>
        <w:rPr>
          <w:rFonts w:ascii="Times New Roman" w:hAnsi="Times New Roman" w:cs="Times New Roman"/>
        </w:rPr>
      </w:pPr>
      <w:r w:rsidRPr="004F474C">
        <w:rPr>
          <w:rStyle w:val="FootnoteReference"/>
          <w:rFonts w:ascii="Times New Roman" w:hAnsi="Times New Roman" w:cs="Times New Roman"/>
        </w:rPr>
        <w:footnoteRef/>
      </w:r>
      <w:r w:rsidRPr="004F474C">
        <w:rPr>
          <w:rFonts w:ascii="Times New Roman" w:hAnsi="Times New Roman" w:cs="Times New Roman"/>
        </w:rPr>
        <w:t xml:space="preserve"> </w:t>
      </w:r>
      <w:r w:rsidR="004F474C" w:rsidRPr="004F474C">
        <w:rPr>
          <w:rFonts w:ascii="Times New Roman" w:hAnsi="Times New Roman" w:cs="Times New Roman"/>
        </w:rPr>
        <w:t xml:space="preserve">Abdurrahmansyah, </w:t>
      </w:r>
      <w:r w:rsidR="004F474C" w:rsidRPr="004F474C">
        <w:rPr>
          <w:rFonts w:ascii="Times New Roman" w:hAnsi="Times New Roman" w:cs="Times New Roman"/>
          <w:i/>
        </w:rPr>
        <w:t xml:space="preserve">OP. Cit., </w:t>
      </w:r>
      <w:r w:rsidR="004F474C" w:rsidRPr="004F474C">
        <w:rPr>
          <w:rFonts w:ascii="Times New Roman" w:hAnsi="Times New Roman" w:cs="Times New Roman"/>
        </w:rPr>
        <w:t>hal. 37</w:t>
      </w:r>
    </w:p>
  </w:footnote>
  <w:footnote w:id="33">
    <w:p w:rsidR="006F123B" w:rsidRPr="00F72FC4" w:rsidRDefault="006F123B" w:rsidP="00F72FC4">
      <w:pPr>
        <w:pStyle w:val="FootnoteText"/>
        <w:ind w:firstLine="720"/>
        <w:rPr>
          <w:rFonts w:ascii="Times New Roman" w:hAnsi="Times New Roman" w:cs="Times New Roman"/>
        </w:rPr>
      </w:pPr>
      <w:r w:rsidRPr="00F72FC4">
        <w:rPr>
          <w:rStyle w:val="FootnoteReference"/>
          <w:rFonts w:ascii="Times New Roman" w:hAnsi="Times New Roman" w:cs="Times New Roman"/>
        </w:rPr>
        <w:footnoteRef/>
      </w:r>
      <w:r w:rsidRPr="00F72FC4">
        <w:rPr>
          <w:rFonts w:ascii="Times New Roman" w:hAnsi="Times New Roman" w:cs="Times New Roman"/>
        </w:rPr>
        <w:t xml:space="preserve"> </w:t>
      </w:r>
      <w:r w:rsidR="00F72FC4" w:rsidRPr="00F72FC4">
        <w:rPr>
          <w:rFonts w:ascii="Times New Roman" w:hAnsi="Times New Roman" w:cs="Times New Roman"/>
        </w:rPr>
        <w:t xml:space="preserve">Marlina, </w:t>
      </w:r>
      <w:r w:rsidR="00F72FC4" w:rsidRPr="00F72FC4">
        <w:rPr>
          <w:rFonts w:ascii="Times New Roman" w:hAnsi="Times New Roman" w:cs="Times New Roman"/>
        </w:rPr>
        <w:t>Guru Fiqih, (Hasil Wawancara, Tanggal 15 Maret 2012)</w:t>
      </w:r>
    </w:p>
  </w:footnote>
  <w:footnote w:id="34">
    <w:p w:rsidR="006F123B" w:rsidRPr="00F72FC4" w:rsidRDefault="006F123B" w:rsidP="00F72FC4">
      <w:pPr>
        <w:pStyle w:val="FootnoteText"/>
        <w:ind w:firstLine="720"/>
        <w:rPr>
          <w:rFonts w:ascii="Times New Roman" w:hAnsi="Times New Roman" w:cs="Times New Roman"/>
        </w:rPr>
      </w:pPr>
      <w:r w:rsidRPr="00F72FC4">
        <w:rPr>
          <w:rStyle w:val="FootnoteReference"/>
          <w:rFonts w:ascii="Times New Roman" w:hAnsi="Times New Roman" w:cs="Times New Roman"/>
        </w:rPr>
        <w:footnoteRef/>
      </w:r>
      <w:r w:rsidRPr="00F72FC4">
        <w:rPr>
          <w:rFonts w:ascii="Times New Roman" w:hAnsi="Times New Roman" w:cs="Times New Roman"/>
        </w:rPr>
        <w:t xml:space="preserve"> </w:t>
      </w:r>
      <w:r w:rsidR="00F72FC4" w:rsidRPr="00F72FC4">
        <w:rPr>
          <w:rFonts w:ascii="Times New Roman" w:hAnsi="Times New Roman" w:cs="Times New Roman"/>
        </w:rPr>
        <w:t xml:space="preserve">Humaiyah, </w:t>
      </w:r>
      <w:r w:rsidR="00F72FC4" w:rsidRPr="00F72FC4">
        <w:rPr>
          <w:rFonts w:ascii="Times New Roman" w:hAnsi="Times New Roman" w:cs="Times New Roman"/>
        </w:rPr>
        <w:t>Guru Fiqih, (Hasil Wawancara, Tanggal 15 Maret 2012)</w:t>
      </w:r>
    </w:p>
  </w:footnote>
  <w:footnote w:id="35">
    <w:p w:rsidR="006F123B" w:rsidRPr="00D9703C" w:rsidRDefault="006F123B" w:rsidP="00D9703C">
      <w:pPr>
        <w:pStyle w:val="FootnoteText"/>
        <w:ind w:firstLine="720"/>
        <w:rPr>
          <w:rFonts w:ascii="Times New Roman" w:hAnsi="Times New Roman" w:cs="Times New Roman"/>
        </w:rPr>
      </w:pPr>
      <w:r w:rsidRPr="00D9703C">
        <w:rPr>
          <w:rStyle w:val="FootnoteReference"/>
          <w:rFonts w:ascii="Times New Roman" w:hAnsi="Times New Roman" w:cs="Times New Roman"/>
        </w:rPr>
        <w:footnoteRef/>
      </w:r>
      <w:r w:rsidRPr="00D9703C">
        <w:rPr>
          <w:rFonts w:ascii="Times New Roman" w:hAnsi="Times New Roman" w:cs="Times New Roman"/>
        </w:rPr>
        <w:t xml:space="preserve"> </w:t>
      </w:r>
      <w:r w:rsidR="00D9703C" w:rsidRPr="00D9703C">
        <w:rPr>
          <w:rFonts w:ascii="Times New Roman" w:hAnsi="Times New Roman" w:cs="Times New Roman"/>
        </w:rPr>
        <w:t xml:space="preserve">Winarno </w:t>
      </w:r>
      <w:r w:rsidR="00D9703C" w:rsidRPr="00D9703C">
        <w:rPr>
          <w:rFonts w:ascii="Times New Roman" w:hAnsi="Times New Roman" w:cs="Times New Roman"/>
        </w:rPr>
        <w:t xml:space="preserve">Surakhmad, </w:t>
      </w:r>
      <w:r w:rsidR="00D9703C" w:rsidRPr="00D9703C">
        <w:rPr>
          <w:rFonts w:ascii="Times New Roman" w:hAnsi="Times New Roman" w:cs="Times New Roman"/>
          <w:i/>
        </w:rPr>
        <w:t xml:space="preserve">Pengantar Interaksi Belajar Mengajar, </w:t>
      </w:r>
      <w:r w:rsidR="00D9703C" w:rsidRPr="00D9703C">
        <w:rPr>
          <w:rFonts w:ascii="Times New Roman" w:hAnsi="Times New Roman" w:cs="Times New Roman"/>
        </w:rPr>
        <w:t>(Bandung: Tarsito, 1990), hal. 35</w:t>
      </w:r>
    </w:p>
  </w:footnote>
  <w:footnote w:id="36">
    <w:p w:rsidR="006F123B" w:rsidRPr="00D9703C" w:rsidRDefault="006F123B" w:rsidP="00D9703C">
      <w:pPr>
        <w:pStyle w:val="FootnoteText"/>
        <w:ind w:firstLine="720"/>
        <w:rPr>
          <w:rFonts w:ascii="Times New Roman" w:hAnsi="Times New Roman" w:cs="Times New Roman"/>
        </w:rPr>
      </w:pPr>
      <w:r w:rsidRPr="00D9703C">
        <w:rPr>
          <w:rStyle w:val="FootnoteReference"/>
          <w:rFonts w:ascii="Times New Roman" w:hAnsi="Times New Roman" w:cs="Times New Roman"/>
        </w:rPr>
        <w:footnoteRef/>
      </w:r>
      <w:r w:rsidRPr="00D9703C">
        <w:rPr>
          <w:rFonts w:ascii="Times New Roman" w:hAnsi="Times New Roman" w:cs="Times New Roman"/>
        </w:rPr>
        <w:t xml:space="preserve"> </w:t>
      </w:r>
      <w:r w:rsidR="00D9703C" w:rsidRPr="00D9703C">
        <w:rPr>
          <w:rFonts w:ascii="Times New Roman" w:hAnsi="Times New Roman" w:cs="Times New Roman"/>
        </w:rPr>
        <w:t xml:space="preserve">Ani </w:t>
      </w:r>
      <w:r w:rsidR="00D9703C" w:rsidRPr="00D9703C">
        <w:rPr>
          <w:rFonts w:ascii="Times New Roman" w:hAnsi="Times New Roman" w:cs="Times New Roman"/>
        </w:rPr>
        <w:t>Warni, Guru Fiqih, (Hasil Wawancara, Tanggal 15 Maret 2012)</w:t>
      </w:r>
    </w:p>
  </w:footnote>
  <w:footnote w:id="37">
    <w:p w:rsidR="006F123B" w:rsidRPr="00D9703C" w:rsidRDefault="006F123B" w:rsidP="00D9703C">
      <w:pPr>
        <w:pStyle w:val="FootnoteText"/>
        <w:ind w:firstLine="720"/>
        <w:rPr>
          <w:rFonts w:ascii="Times New Roman" w:hAnsi="Times New Roman" w:cs="Times New Roman"/>
        </w:rPr>
      </w:pPr>
      <w:r w:rsidRPr="00D9703C">
        <w:rPr>
          <w:rStyle w:val="FootnoteReference"/>
          <w:rFonts w:ascii="Times New Roman" w:hAnsi="Times New Roman" w:cs="Times New Roman"/>
        </w:rPr>
        <w:footnoteRef/>
      </w:r>
      <w:r w:rsidRPr="00D9703C">
        <w:rPr>
          <w:rFonts w:ascii="Times New Roman" w:hAnsi="Times New Roman" w:cs="Times New Roman"/>
        </w:rPr>
        <w:t xml:space="preserve"> </w:t>
      </w:r>
      <w:r w:rsidR="00D9703C" w:rsidRPr="00D9703C">
        <w:rPr>
          <w:rFonts w:ascii="Times New Roman" w:hAnsi="Times New Roman" w:cs="Times New Roman"/>
        </w:rPr>
        <w:t xml:space="preserve">Marllina, </w:t>
      </w:r>
      <w:r w:rsidR="00D9703C" w:rsidRPr="00D9703C">
        <w:rPr>
          <w:rFonts w:ascii="Times New Roman" w:hAnsi="Times New Roman" w:cs="Times New Roman"/>
        </w:rPr>
        <w:t>Guru Fiqih, (Hasil Wawancara, Tanggal 15 Maret 2012)</w:t>
      </w:r>
    </w:p>
  </w:footnote>
  <w:footnote w:id="38">
    <w:p w:rsidR="006F123B" w:rsidRPr="00506B20" w:rsidRDefault="006F123B" w:rsidP="00506B20">
      <w:pPr>
        <w:pStyle w:val="FootnoteText"/>
        <w:ind w:firstLine="720"/>
        <w:rPr>
          <w:rFonts w:ascii="Times New Roman" w:hAnsi="Times New Roman" w:cs="Times New Roman"/>
        </w:rPr>
      </w:pPr>
      <w:r w:rsidRPr="00506B20">
        <w:rPr>
          <w:rStyle w:val="FootnoteReference"/>
          <w:rFonts w:ascii="Times New Roman" w:hAnsi="Times New Roman" w:cs="Times New Roman"/>
        </w:rPr>
        <w:footnoteRef/>
      </w:r>
      <w:r w:rsidRPr="00506B20">
        <w:rPr>
          <w:rFonts w:ascii="Times New Roman" w:hAnsi="Times New Roman" w:cs="Times New Roman"/>
        </w:rPr>
        <w:t xml:space="preserve"> </w:t>
      </w:r>
      <w:r w:rsidR="00506B20" w:rsidRPr="00506B20">
        <w:rPr>
          <w:rFonts w:ascii="Times New Roman" w:hAnsi="Times New Roman" w:cs="Times New Roman"/>
        </w:rPr>
        <w:t xml:space="preserve">Akmal </w:t>
      </w:r>
      <w:r w:rsidR="00506B20" w:rsidRPr="00506B20">
        <w:rPr>
          <w:rFonts w:ascii="Times New Roman" w:hAnsi="Times New Roman" w:cs="Times New Roman"/>
        </w:rPr>
        <w:t xml:space="preserve">Hawi, </w:t>
      </w:r>
      <w:r w:rsidR="00506B20" w:rsidRPr="00506B20">
        <w:rPr>
          <w:rFonts w:ascii="Times New Roman" w:hAnsi="Times New Roman" w:cs="Times New Roman"/>
          <w:i/>
        </w:rPr>
        <w:t xml:space="preserve">Op. Cit., </w:t>
      </w:r>
      <w:r w:rsidR="00506B20" w:rsidRPr="00506B20">
        <w:rPr>
          <w:rFonts w:ascii="Times New Roman" w:hAnsi="Times New Roman" w:cs="Times New Roman"/>
        </w:rPr>
        <w:t>hal 80</w:t>
      </w:r>
    </w:p>
  </w:footnote>
  <w:footnote w:id="39">
    <w:p w:rsidR="006F123B" w:rsidRPr="00506B20" w:rsidRDefault="006F123B" w:rsidP="00506B20">
      <w:pPr>
        <w:pStyle w:val="FootnoteText"/>
        <w:ind w:firstLine="720"/>
        <w:rPr>
          <w:rFonts w:ascii="Times New Roman" w:hAnsi="Times New Roman" w:cs="Times New Roman"/>
        </w:rPr>
      </w:pPr>
      <w:r w:rsidRPr="00506B20">
        <w:rPr>
          <w:rStyle w:val="FootnoteReference"/>
          <w:rFonts w:ascii="Times New Roman" w:hAnsi="Times New Roman" w:cs="Times New Roman"/>
        </w:rPr>
        <w:footnoteRef/>
      </w:r>
      <w:r w:rsidRPr="00506B20">
        <w:rPr>
          <w:rFonts w:ascii="Times New Roman" w:hAnsi="Times New Roman" w:cs="Times New Roman"/>
        </w:rPr>
        <w:t xml:space="preserve"> </w:t>
      </w:r>
      <w:r w:rsidR="00506B20" w:rsidRPr="00506B20">
        <w:rPr>
          <w:rFonts w:ascii="Times New Roman" w:hAnsi="Times New Roman" w:cs="Times New Roman"/>
        </w:rPr>
        <w:t xml:space="preserve">Humaiyah, </w:t>
      </w:r>
      <w:r w:rsidR="00506B20" w:rsidRPr="00506B20">
        <w:rPr>
          <w:rFonts w:ascii="Times New Roman" w:hAnsi="Times New Roman" w:cs="Times New Roman"/>
        </w:rPr>
        <w:t>Guru Fiqih, (Hasil Wawancara, Tanggal 15 Maret 2012)</w:t>
      </w:r>
    </w:p>
  </w:footnote>
  <w:footnote w:id="40">
    <w:p w:rsidR="006F123B" w:rsidRDefault="006F123B" w:rsidP="00506B20">
      <w:pPr>
        <w:pStyle w:val="FootnoteText"/>
        <w:ind w:firstLine="720"/>
      </w:pPr>
      <w:r w:rsidRPr="00506B20">
        <w:rPr>
          <w:rStyle w:val="FootnoteReference"/>
          <w:rFonts w:ascii="Times New Roman" w:hAnsi="Times New Roman" w:cs="Times New Roman"/>
        </w:rPr>
        <w:footnoteRef/>
      </w:r>
      <w:r w:rsidRPr="00506B20">
        <w:rPr>
          <w:rFonts w:ascii="Times New Roman" w:hAnsi="Times New Roman" w:cs="Times New Roman"/>
        </w:rPr>
        <w:t xml:space="preserve"> </w:t>
      </w:r>
      <w:r w:rsidR="00506B20" w:rsidRPr="00506B20">
        <w:rPr>
          <w:rFonts w:ascii="Times New Roman" w:hAnsi="Times New Roman" w:cs="Times New Roman"/>
        </w:rPr>
        <w:t xml:space="preserve">Marlina, </w:t>
      </w:r>
      <w:r w:rsidR="00506B20" w:rsidRPr="00506B20">
        <w:rPr>
          <w:rFonts w:ascii="Times New Roman" w:hAnsi="Times New Roman" w:cs="Times New Roman"/>
        </w:rPr>
        <w:t>Guru Fiqih, (Hasil Wawancara, Tanggal 15 Maret 2012)</w:t>
      </w:r>
    </w:p>
  </w:footnote>
  <w:footnote w:id="41">
    <w:p w:rsidR="00E44D37" w:rsidRPr="00E57A05" w:rsidRDefault="00E44D37" w:rsidP="00E57A05">
      <w:pPr>
        <w:pStyle w:val="FootnoteText"/>
        <w:ind w:firstLine="720"/>
        <w:rPr>
          <w:rFonts w:ascii="Times New Roman" w:hAnsi="Times New Roman" w:cs="Times New Roman"/>
        </w:rPr>
      </w:pPr>
      <w:r w:rsidRPr="00E57A05">
        <w:rPr>
          <w:rStyle w:val="FootnoteReference"/>
          <w:rFonts w:ascii="Times New Roman" w:hAnsi="Times New Roman" w:cs="Times New Roman"/>
        </w:rPr>
        <w:footnoteRef/>
      </w:r>
      <w:r w:rsidRPr="00E57A05">
        <w:rPr>
          <w:rFonts w:ascii="Times New Roman" w:hAnsi="Times New Roman" w:cs="Times New Roman"/>
        </w:rPr>
        <w:t xml:space="preserve"> </w:t>
      </w:r>
      <w:r w:rsidRPr="00E57A05">
        <w:rPr>
          <w:rFonts w:ascii="Times New Roman" w:hAnsi="Times New Roman" w:cs="Times New Roman"/>
        </w:rPr>
        <w:t xml:space="preserve">Sudarwan </w:t>
      </w:r>
      <w:r w:rsidRPr="00E57A05">
        <w:rPr>
          <w:rFonts w:ascii="Times New Roman" w:hAnsi="Times New Roman" w:cs="Times New Roman"/>
        </w:rPr>
        <w:t xml:space="preserve">Danim, </w:t>
      </w:r>
      <w:r w:rsidRPr="00E57A05">
        <w:rPr>
          <w:rFonts w:ascii="Times New Roman" w:hAnsi="Times New Roman" w:cs="Times New Roman"/>
          <w:i/>
        </w:rPr>
        <w:t>Profesionalisasi dan Etika Profesi Guru</w:t>
      </w:r>
      <w:r w:rsidRPr="00E57A05">
        <w:rPr>
          <w:rFonts w:ascii="Times New Roman" w:hAnsi="Times New Roman" w:cs="Times New Roman"/>
        </w:rPr>
        <w:t>, (Bandung: Alfabeta, 2010), hal. 18</w:t>
      </w:r>
    </w:p>
  </w:footnote>
  <w:footnote w:id="42">
    <w:p w:rsidR="00E44D37" w:rsidRDefault="00E44D37" w:rsidP="00C7491B">
      <w:pPr>
        <w:pStyle w:val="FootnoteText"/>
        <w:ind w:firstLine="720"/>
      </w:pPr>
      <w:r>
        <w:rPr>
          <w:rStyle w:val="FootnoteReference"/>
        </w:rPr>
        <w:footnoteRef/>
      </w:r>
      <w: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43">
    <w:p w:rsidR="00E44D37" w:rsidRPr="00E57A05" w:rsidRDefault="00E44D37" w:rsidP="00E57A05">
      <w:pPr>
        <w:pStyle w:val="FootnoteText"/>
        <w:ind w:firstLine="720"/>
        <w:rPr>
          <w:rFonts w:ascii="Times New Roman" w:hAnsi="Times New Roman" w:cs="Times New Roman"/>
        </w:rPr>
      </w:pPr>
      <w:r w:rsidRPr="00E57A05">
        <w:rPr>
          <w:rStyle w:val="FootnoteReference"/>
          <w:rFonts w:ascii="Times New Roman" w:hAnsi="Times New Roman" w:cs="Times New Roman"/>
        </w:rPr>
        <w:footnoteRef/>
      </w:r>
      <w:r w:rsidRPr="00E57A05">
        <w:rPr>
          <w:rFonts w:ascii="Times New Roman" w:hAnsi="Times New Roman" w:cs="Times New Roman"/>
        </w:rPr>
        <w:t xml:space="preserve"> </w:t>
      </w:r>
      <w:r w:rsidRPr="00E57A05">
        <w:rPr>
          <w:rFonts w:ascii="Times New Roman" w:hAnsi="Times New Roman" w:cs="Times New Roman"/>
          <w:i/>
        </w:rPr>
        <w:t>Ibid.</w:t>
      </w:r>
      <w:r w:rsidRPr="00E57A05">
        <w:rPr>
          <w:rFonts w:ascii="Times New Roman" w:hAnsi="Times New Roman" w:cs="Times New Roman"/>
        </w:rPr>
        <w:t xml:space="preserve">, </w:t>
      </w:r>
      <w:r w:rsidRPr="00E57A05">
        <w:rPr>
          <w:rFonts w:ascii="Times New Roman" w:hAnsi="Times New Roman" w:cs="Times New Roman"/>
        </w:rPr>
        <w:t>hal. 22</w:t>
      </w:r>
    </w:p>
  </w:footnote>
  <w:footnote w:id="44">
    <w:p w:rsidR="00E44D37" w:rsidRPr="00E57A05" w:rsidRDefault="00E44D37" w:rsidP="00E57A05">
      <w:pPr>
        <w:pStyle w:val="FootnoteText"/>
        <w:ind w:firstLine="720"/>
        <w:rPr>
          <w:rFonts w:ascii="Times New Roman" w:hAnsi="Times New Roman" w:cs="Times New Roman"/>
        </w:rPr>
      </w:pPr>
      <w:r w:rsidRPr="00E57A05">
        <w:rPr>
          <w:rStyle w:val="FootnoteReference"/>
          <w:rFonts w:ascii="Times New Roman" w:hAnsi="Times New Roman" w:cs="Times New Roman"/>
        </w:rPr>
        <w:footnoteRef/>
      </w:r>
      <w:r w:rsidRPr="00E57A05">
        <w:rPr>
          <w:rFonts w:ascii="Times New Roman" w:hAnsi="Times New Roman" w:cs="Times New Roman"/>
        </w:rPr>
        <w:t xml:space="preserve"> </w:t>
      </w:r>
      <w:r w:rsidRPr="00E57A05">
        <w:rPr>
          <w:rFonts w:ascii="Times New Roman" w:hAnsi="Times New Roman" w:cs="Times New Roman"/>
          <w:i/>
        </w:rPr>
        <w:t>Ibid</w:t>
      </w:r>
      <w:r w:rsidRPr="00E57A05">
        <w:rPr>
          <w:rFonts w:ascii="Times New Roman" w:hAnsi="Times New Roman" w:cs="Times New Roman"/>
        </w:rPr>
        <w:t xml:space="preserve">., </w:t>
      </w:r>
      <w:r w:rsidRPr="00E57A05">
        <w:rPr>
          <w:rFonts w:ascii="Times New Roman" w:hAnsi="Times New Roman" w:cs="Times New Roman"/>
        </w:rPr>
        <w:t>hal. 29</w:t>
      </w:r>
    </w:p>
  </w:footnote>
  <w:footnote w:id="45">
    <w:p w:rsidR="00E44D37" w:rsidRDefault="00E44D37" w:rsidP="002D7348">
      <w:pPr>
        <w:pStyle w:val="FootnoteText"/>
        <w:ind w:firstLine="720"/>
      </w:pPr>
      <w:r>
        <w:rPr>
          <w:rStyle w:val="FootnoteReference"/>
        </w:rPr>
        <w:footnoteRef/>
      </w:r>
      <w: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p>
  </w:footnote>
  <w:footnote w:id="46">
    <w:p w:rsidR="00E44D37" w:rsidRDefault="00E44D37" w:rsidP="002D7348">
      <w:pPr>
        <w:pStyle w:val="FootnoteText"/>
        <w:ind w:firstLine="720"/>
      </w:pPr>
      <w:r>
        <w:rPr>
          <w:rStyle w:val="FootnoteReference"/>
        </w:rPr>
        <w:footnoteRef/>
      </w:r>
      <w: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47">
    <w:p w:rsidR="00E44D37" w:rsidRDefault="00E44D37" w:rsidP="00C7491B">
      <w:pPr>
        <w:pStyle w:val="FootnoteText"/>
        <w:ind w:firstLine="720"/>
      </w:pPr>
      <w:r>
        <w:rPr>
          <w:rStyle w:val="FootnoteReference"/>
        </w:rPr>
        <w:footnoteRef/>
      </w:r>
      <w:r>
        <w:t xml:space="preserve"> </w:t>
      </w:r>
      <w:r>
        <w:rPr>
          <w:rFonts w:ascii="Times New Roman" w:hAnsi="Times New Roman" w:cs="Times New Roman"/>
        </w:rPr>
        <w:t xml:space="preserve">Ani </w:t>
      </w:r>
      <w:r>
        <w:rPr>
          <w:rFonts w:ascii="Times New Roman" w:hAnsi="Times New Roman" w:cs="Times New Roman"/>
        </w:rPr>
        <w:t xml:space="preserve">Warni, Guru Fiqih, </w:t>
      </w:r>
      <w:r w:rsidRPr="0066567C">
        <w:rPr>
          <w:rFonts w:ascii="Times New Roman" w:hAnsi="Times New Roman" w:cs="Times New Roman"/>
        </w:rPr>
        <w:t>(</w:t>
      </w:r>
      <w:r w:rsidRPr="0066567C">
        <w:rPr>
          <w:rFonts w:ascii="Times New Roman" w:hAnsi="Times New Roman" w:cs="Times New Roman"/>
          <w:i/>
        </w:rPr>
        <w:t>Hasil Wawancara</w:t>
      </w:r>
      <w:r>
        <w:rPr>
          <w:rFonts w:ascii="Times New Roman" w:hAnsi="Times New Roman" w:cs="Times New Roman"/>
        </w:rPr>
        <w:t xml:space="preserve">, Tanggal </w:t>
      </w:r>
      <w:r w:rsidRPr="0066567C">
        <w:rPr>
          <w:rFonts w:ascii="Times New Roman" w:hAnsi="Times New Roman" w:cs="Times New Roman"/>
        </w:rPr>
        <w:t>1</w:t>
      </w:r>
      <w:r>
        <w:rPr>
          <w:rFonts w:ascii="Times New Roman" w:hAnsi="Times New Roman" w:cs="Times New Roman"/>
        </w:rPr>
        <w:t>9</w:t>
      </w:r>
      <w:r w:rsidRPr="0066567C">
        <w:rPr>
          <w:rFonts w:ascii="Times New Roman" w:hAnsi="Times New Roman" w:cs="Times New Roman"/>
        </w:rPr>
        <w:t xml:space="preserve"> Maret 2012)</w:t>
      </w:r>
    </w:p>
  </w:footnote>
  <w:footnote w:id="48">
    <w:p w:rsidR="00E44D37" w:rsidRPr="00EE4CD8" w:rsidRDefault="00E44D37" w:rsidP="00EE4CD8">
      <w:pPr>
        <w:pStyle w:val="FootnoteText"/>
        <w:ind w:firstLine="720"/>
        <w:rPr>
          <w:rFonts w:ascii="Times New Roman" w:hAnsi="Times New Roman" w:cs="Times New Roman"/>
        </w:rPr>
      </w:pPr>
      <w:r w:rsidRPr="00EE4CD8">
        <w:rPr>
          <w:rStyle w:val="FootnoteReference"/>
          <w:rFonts w:ascii="Times New Roman" w:hAnsi="Times New Roman" w:cs="Times New Roman"/>
        </w:rPr>
        <w:footnoteRef/>
      </w:r>
      <w:r w:rsidRPr="00EE4CD8">
        <w:rPr>
          <w:rFonts w:ascii="Times New Roman" w:hAnsi="Times New Roman" w:cs="Times New Roman"/>
        </w:rPr>
        <w:t xml:space="preserve"> </w:t>
      </w:r>
      <w:r w:rsidRPr="00EE4CD8">
        <w:rPr>
          <w:rFonts w:ascii="Times New Roman" w:hAnsi="Times New Roman" w:cs="Times New Roman"/>
        </w:rPr>
        <w:t xml:space="preserve">Observasi, </w:t>
      </w:r>
      <w:r w:rsidRPr="00EE4CD8">
        <w:rPr>
          <w:rFonts w:ascii="Times New Roman" w:hAnsi="Times New Roman" w:cs="Times New Roman"/>
        </w:rPr>
        <w:t>Seminar Pendidikan dan Workshop, 15-12 April</w:t>
      </w:r>
    </w:p>
  </w:footnote>
  <w:footnote w:id="49">
    <w:p w:rsidR="00E44D37" w:rsidRDefault="00E44D37" w:rsidP="00C7491B">
      <w:pPr>
        <w:pStyle w:val="FootnoteText"/>
        <w:ind w:firstLine="720"/>
      </w:pPr>
      <w:r>
        <w:rPr>
          <w:rStyle w:val="FootnoteReference"/>
        </w:rPr>
        <w:footnoteRef/>
      </w:r>
      <w:r>
        <w:t xml:space="preserve"> </w:t>
      </w:r>
      <w:r w:rsidRPr="00D052A1">
        <w:rPr>
          <w:rFonts w:ascii="Times New Roman" w:hAnsi="Times New Roman" w:cs="Times New Roman"/>
        </w:rPr>
        <w:t xml:space="preserve">Marlina, </w:t>
      </w:r>
      <w:r w:rsidRPr="00D052A1">
        <w:rPr>
          <w:rFonts w:ascii="Times New Roman" w:hAnsi="Times New Roman" w:cs="Times New Roman"/>
        </w:rPr>
        <w:t>Guru Fiqih, (</w:t>
      </w:r>
      <w:r w:rsidRPr="00D052A1">
        <w:rPr>
          <w:rFonts w:ascii="Times New Roman" w:hAnsi="Times New Roman" w:cs="Times New Roman"/>
          <w:i/>
        </w:rPr>
        <w:t>Hasil Wawancara</w:t>
      </w:r>
      <w:r w:rsidRPr="00D052A1">
        <w:rPr>
          <w:rFonts w:ascii="Times New Roman" w:hAnsi="Times New Roman" w:cs="Times New Roman"/>
        </w:rPr>
        <w:t>, Tanggal 15 Maret 2012)</w:t>
      </w:r>
    </w:p>
  </w:footnote>
  <w:footnote w:id="50">
    <w:p w:rsidR="00E44D37" w:rsidRDefault="00E44D37" w:rsidP="00C7491B">
      <w:pPr>
        <w:pStyle w:val="FootnoteText"/>
        <w:ind w:firstLine="720"/>
      </w:pPr>
      <w:r>
        <w:rPr>
          <w:rStyle w:val="FootnoteReference"/>
        </w:rPr>
        <w:footnoteRef/>
      </w:r>
      <w:r>
        <w:t xml:space="preserve"> </w:t>
      </w:r>
      <w:r>
        <w:rPr>
          <w:rFonts w:ascii="Times New Roman" w:hAnsi="Times New Roman" w:cs="Times New Roman"/>
        </w:rPr>
        <w:t xml:space="preserve">Humaiyah, </w:t>
      </w:r>
      <w:r>
        <w:rPr>
          <w:rFonts w:ascii="Times New Roman" w:hAnsi="Times New Roman" w:cs="Times New Roman"/>
        </w:rPr>
        <w:t>Guru Fiqih, (</w:t>
      </w:r>
      <w:r w:rsidRPr="0066567C">
        <w:rPr>
          <w:rFonts w:ascii="Times New Roman" w:hAnsi="Times New Roman" w:cs="Times New Roman"/>
          <w:i/>
        </w:rPr>
        <w:t>Hasil</w:t>
      </w:r>
      <w:r>
        <w:rPr>
          <w:rFonts w:ascii="Times New Roman" w:hAnsi="Times New Roman" w:cs="Times New Roman"/>
          <w:i/>
        </w:rPr>
        <w:t xml:space="preserve"> Wawancara,</w:t>
      </w:r>
      <w:r w:rsidRPr="0066567C">
        <w:rPr>
          <w:rFonts w:ascii="Times New Roman" w:hAnsi="Times New Roman" w:cs="Times New Roman"/>
        </w:rPr>
        <w:t xml:space="preserve"> Tanggal 24 Maret 2012)</w:t>
      </w:r>
    </w:p>
  </w:footnote>
  <w:footnote w:id="51">
    <w:p w:rsidR="00E44D37" w:rsidRPr="00E33054" w:rsidRDefault="00E44D37" w:rsidP="00E33054">
      <w:pPr>
        <w:pStyle w:val="FootnoteText"/>
        <w:ind w:firstLine="720"/>
        <w:rPr>
          <w:rFonts w:ascii="Times New Roman" w:hAnsi="Times New Roman" w:cs="Times New Roman"/>
          <w:i/>
        </w:rPr>
      </w:pPr>
      <w:r w:rsidRPr="00E33054">
        <w:rPr>
          <w:rStyle w:val="FootnoteReference"/>
          <w:rFonts w:ascii="Times New Roman" w:hAnsi="Times New Roman" w:cs="Times New Roman"/>
        </w:rPr>
        <w:footnoteRef/>
      </w:r>
      <w:r w:rsidRPr="00E33054">
        <w:rPr>
          <w:rFonts w:ascii="Times New Roman" w:hAnsi="Times New Roman" w:cs="Times New Roman"/>
        </w:rPr>
        <w:t xml:space="preserve"> </w:t>
      </w:r>
      <w:r w:rsidRPr="00E33054">
        <w:rPr>
          <w:rFonts w:ascii="Times New Roman" w:hAnsi="Times New Roman" w:cs="Times New Roman"/>
        </w:rPr>
        <w:t xml:space="preserve">Marlina, </w:t>
      </w:r>
      <w:r w:rsidRPr="00E33054">
        <w:rPr>
          <w:rFonts w:ascii="Times New Roman" w:hAnsi="Times New Roman" w:cs="Times New Roman"/>
        </w:rPr>
        <w:t>Guru Fiqih, (</w:t>
      </w:r>
      <w:r w:rsidRPr="007145D8">
        <w:rPr>
          <w:rFonts w:ascii="Times New Roman" w:hAnsi="Times New Roman" w:cs="Times New Roman"/>
          <w:i/>
        </w:rPr>
        <w:t>Hasil Wawancara</w:t>
      </w:r>
      <w:r w:rsidRPr="00E33054">
        <w:rPr>
          <w:rFonts w:ascii="Times New Roman" w:hAnsi="Times New Roman" w:cs="Times New Roman"/>
        </w:rPr>
        <w:t>, Tanggal 15 Maret 2012)</w:t>
      </w:r>
    </w:p>
  </w:footnote>
  <w:footnote w:id="52">
    <w:p w:rsidR="00E44D37" w:rsidRPr="00A03C48" w:rsidRDefault="00E44D37" w:rsidP="00A03C48">
      <w:pPr>
        <w:pStyle w:val="FootnoteText"/>
        <w:ind w:firstLine="720"/>
        <w:rPr>
          <w:rFonts w:ascii="Times New Roman" w:hAnsi="Times New Roman" w:cs="Times New Roman"/>
        </w:rPr>
      </w:pPr>
      <w:r w:rsidRPr="00A03C48">
        <w:rPr>
          <w:rStyle w:val="FootnoteReference"/>
          <w:rFonts w:ascii="Times New Roman" w:hAnsi="Times New Roman" w:cs="Times New Roman"/>
        </w:rPr>
        <w:footnoteRef/>
      </w:r>
      <w:r w:rsidRPr="00A03C48">
        <w:rPr>
          <w:rFonts w:ascii="Times New Roman" w:hAnsi="Times New Roman" w:cs="Times New Roman"/>
        </w:rPr>
        <w:t xml:space="preserve"> </w:t>
      </w:r>
      <w:r w:rsidRPr="00A03C48">
        <w:rPr>
          <w:rFonts w:ascii="Times New Roman" w:hAnsi="Times New Roman" w:cs="Times New Roman"/>
        </w:rPr>
        <w:t xml:space="preserve">Observasi, </w:t>
      </w:r>
      <w:r w:rsidRPr="00A03C48">
        <w:rPr>
          <w:rFonts w:ascii="Times New Roman" w:hAnsi="Times New Roman" w:cs="Times New Roman"/>
        </w:rPr>
        <w:t>Menggunakan Waktu Secara Tepat</w:t>
      </w:r>
      <w:r>
        <w:rPr>
          <w:rFonts w:ascii="Times New Roman" w:hAnsi="Times New Roman" w:cs="Times New Roman"/>
        </w:rPr>
        <w:t xml:space="preserve"> Guru Fiqih MTS N 2 Palembang</w:t>
      </w:r>
      <w:r w:rsidRPr="00A03C48">
        <w:rPr>
          <w:rFonts w:ascii="Times New Roman" w:hAnsi="Times New Roman" w:cs="Times New Roman"/>
        </w:rPr>
        <w:t>, 15-12 April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319"/>
      <w:docPartObj>
        <w:docPartGallery w:val="Page Numbers (Top of Page)"/>
        <w:docPartUnique/>
      </w:docPartObj>
    </w:sdtPr>
    <w:sdtContent>
      <w:p w:rsidR="002D043E" w:rsidRDefault="00BB1381">
        <w:pPr>
          <w:pStyle w:val="Header"/>
          <w:jc w:val="right"/>
        </w:pPr>
        <w:fldSimple w:instr=" PAGE   \* MERGEFORMAT ">
          <w:r w:rsidR="005E2F46">
            <w:rPr>
              <w:noProof/>
            </w:rPr>
            <w:t>144</w:t>
          </w:r>
        </w:fldSimple>
      </w:p>
    </w:sdtContent>
  </w:sdt>
  <w:p w:rsidR="00E44D37" w:rsidRDefault="00E44D37" w:rsidP="008F039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B45"/>
    <w:multiLevelType w:val="hybridMultilevel"/>
    <w:tmpl w:val="DFF08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D6BF9"/>
    <w:multiLevelType w:val="hybridMultilevel"/>
    <w:tmpl w:val="B15222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E146FB"/>
    <w:multiLevelType w:val="hybridMultilevel"/>
    <w:tmpl w:val="53601930"/>
    <w:lvl w:ilvl="0" w:tplc="AF3E8E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5A6DFC"/>
    <w:multiLevelType w:val="hybridMultilevel"/>
    <w:tmpl w:val="29420D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65DC2"/>
    <w:multiLevelType w:val="hybridMultilevel"/>
    <w:tmpl w:val="C9067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A24ACD"/>
    <w:multiLevelType w:val="hybridMultilevel"/>
    <w:tmpl w:val="D1240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8C0DED"/>
    <w:multiLevelType w:val="hybridMultilevel"/>
    <w:tmpl w:val="B290F2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F75D0B"/>
    <w:multiLevelType w:val="hybridMultilevel"/>
    <w:tmpl w:val="2F7AE1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184619"/>
    <w:multiLevelType w:val="hybridMultilevel"/>
    <w:tmpl w:val="F2902F7C"/>
    <w:lvl w:ilvl="0" w:tplc="0164A002">
      <w:start w:val="1"/>
      <w:numFmt w:val="decimal"/>
      <w:lvlText w:val="%1."/>
      <w:lvlJc w:val="left"/>
      <w:pPr>
        <w:ind w:left="3555" w:hanging="360"/>
      </w:pPr>
      <w:rPr>
        <w:rFonts w:ascii="Times New Roman" w:eastAsiaTheme="minorHAnsi" w:hAnsi="Times New Roman" w:cs="Times New Roman"/>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9">
    <w:nsid w:val="31F3016A"/>
    <w:multiLevelType w:val="hybridMultilevel"/>
    <w:tmpl w:val="8B8ACB7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A9E765B"/>
    <w:multiLevelType w:val="hybridMultilevel"/>
    <w:tmpl w:val="0088BD00"/>
    <w:lvl w:ilvl="0" w:tplc="43A2FC0C">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5A22AEC"/>
    <w:multiLevelType w:val="hybridMultilevel"/>
    <w:tmpl w:val="44EA1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D37496"/>
    <w:multiLevelType w:val="hybridMultilevel"/>
    <w:tmpl w:val="A88EF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E66425"/>
    <w:multiLevelType w:val="hybridMultilevel"/>
    <w:tmpl w:val="76725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AB6D03"/>
    <w:multiLevelType w:val="hybridMultilevel"/>
    <w:tmpl w:val="C478E5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F7536E"/>
    <w:multiLevelType w:val="hybridMultilevel"/>
    <w:tmpl w:val="0F58195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C45A13"/>
    <w:multiLevelType w:val="hybridMultilevel"/>
    <w:tmpl w:val="DBF867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447DE7"/>
    <w:multiLevelType w:val="hybridMultilevel"/>
    <w:tmpl w:val="98F0BBD0"/>
    <w:lvl w:ilvl="0" w:tplc="A70058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1F515B6"/>
    <w:multiLevelType w:val="hybridMultilevel"/>
    <w:tmpl w:val="CE5C5C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BD1241"/>
    <w:multiLevelType w:val="hybridMultilevel"/>
    <w:tmpl w:val="CFC673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962A89"/>
    <w:multiLevelType w:val="hybridMultilevel"/>
    <w:tmpl w:val="59881BDE"/>
    <w:lvl w:ilvl="0" w:tplc="31E480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8"/>
  </w:num>
  <w:num w:numId="2">
    <w:abstractNumId w:val="5"/>
  </w:num>
  <w:num w:numId="3">
    <w:abstractNumId w:val="19"/>
  </w:num>
  <w:num w:numId="4">
    <w:abstractNumId w:val="7"/>
  </w:num>
  <w:num w:numId="5">
    <w:abstractNumId w:val="15"/>
  </w:num>
  <w:num w:numId="6">
    <w:abstractNumId w:val="13"/>
  </w:num>
  <w:num w:numId="7">
    <w:abstractNumId w:val="6"/>
  </w:num>
  <w:num w:numId="8">
    <w:abstractNumId w:val="2"/>
  </w:num>
  <w:num w:numId="9">
    <w:abstractNumId w:val="17"/>
  </w:num>
  <w:num w:numId="10">
    <w:abstractNumId w:val="20"/>
  </w:num>
  <w:num w:numId="11">
    <w:abstractNumId w:val="1"/>
  </w:num>
  <w:num w:numId="12">
    <w:abstractNumId w:val="16"/>
  </w:num>
  <w:num w:numId="13">
    <w:abstractNumId w:val="3"/>
  </w:num>
  <w:num w:numId="14">
    <w:abstractNumId w:val="10"/>
  </w:num>
  <w:num w:numId="15">
    <w:abstractNumId w:val="11"/>
  </w:num>
  <w:num w:numId="16">
    <w:abstractNumId w:val="12"/>
  </w:num>
  <w:num w:numId="17">
    <w:abstractNumId w:val="8"/>
  </w:num>
  <w:num w:numId="18">
    <w:abstractNumId w:val="4"/>
  </w:num>
  <w:num w:numId="19">
    <w:abstractNumId w:val="9"/>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0049"/>
  </w:hdrShapeDefaults>
  <w:footnotePr>
    <w:footnote w:id="0"/>
    <w:footnote w:id="1"/>
  </w:footnotePr>
  <w:endnotePr>
    <w:endnote w:id="0"/>
    <w:endnote w:id="1"/>
  </w:endnotePr>
  <w:compat/>
  <w:rsids>
    <w:rsidRoot w:val="00F32650"/>
    <w:rsid w:val="00004A07"/>
    <w:rsid w:val="00010F25"/>
    <w:rsid w:val="000126C0"/>
    <w:rsid w:val="00013CD0"/>
    <w:rsid w:val="00014E87"/>
    <w:rsid w:val="000160C4"/>
    <w:rsid w:val="0002113C"/>
    <w:rsid w:val="00022A54"/>
    <w:rsid w:val="00023078"/>
    <w:rsid w:val="000252FC"/>
    <w:rsid w:val="00031677"/>
    <w:rsid w:val="000323EF"/>
    <w:rsid w:val="00035743"/>
    <w:rsid w:val="000417A9"/>
    <w:rsid w:val="00047E7A"/>
    <w:rsid w:val="00052473"/>
    <w:rsid w:val="00053627"/>
    <w:rsid w:val="00053B83"/>
    <w:rsid w:val="00054B46"/>
    <w:rsid w:val="00055009"/>
    <w:rsid w:val="00056B5B"/>
    <w:rsid w:val="00057333"/>
    <w:rsid w:val="00060006"/>
    <w:rsid w:val="000606B7"/>
    <w:rsid w:val="0006075D"/>
    <w:rsid w:val="00061BDD"/>
    <w:rsid w:val="00061D9C"/>
    <w:rsid w:val="00062538"/>
    <w:rsid w:val="000648AB"/>
    <w:rsid w:val="00066DC8"/>
    <w:rsid w:val="000729AF"/>
    <w:rsid w:val="000749D7"/>
    <w:rsid w:val="00075CA2"/>
    <w:rsid w:val="00076327"/>
    <w:rsid w:val="000777F0"/>
    <w:rsid w:val="000808AF"/>
    <w:rsid w:val="0008093A"/>
    <w:rsid w:val="00081ED6"/>
    <w:rsid w:val="000843A5"/>
    <w:rsid w:val="00084481"/>
    <w:rsid w:val="00086990"/>
    <w:rsid w:val="00087CE0"/>
    <w:rsid w:val="00093609"/>
    <w:rsid w:val="0009691E"/>
    <w:rsid w:val="00096D49"/>
    <w:rsid w:val="00097008"/>
    <w:rsid w:val="00097BFC"/>
    <w:rsid w:val="000A1054"/>
    <w:rsid w:val="000A2358"/>
    <w:rsid w:val="000A3C9A"/>
    <w:rsid w:val="000A4C07"/>
    <w:rsid w:val="000A700D"/>
    <w:rsid w:val="000A7608"/>
    <w:rsid w:val="000B0979"/>
    <w:rsid w:val="000B1F13"/>
    <w:rsid w:val="000B2E4D"/>
    <w:rsid w:val="000B3B99"/>
    <w:rsid w:val="000B503D"/>
    <w:rsid w:val="000B551A"/>
    <w:rsid w:val="000C0A36"/>
    <w:rsid w:val="000C0FB0"/>
    <w:rsid w:val="000C51A0"/>
    <w:rsid w:val="000C7F40"/>
    <w:rsid w:val="000D1513"/>
    <w:rsid w:val="000D3799"/>
    <w:rsid w:val="000D4256"/>
    <w:rsid w:val="000D4350"/>
    <w:rsid w:val="000D60BB"/>
    <w:rsid w:val="000D6FF4"/>
    <w:rsid w:val="000E37A7"/>
    <w:rsid w:val="000E4BA6"/>
    <w:rsid w:val="000E51A8"/>
    <w:rsid w:val="000F02E1"/>
    <w:rsid w:val="000F0407"/>
    <w:rsid w:val="000F0AD6"/>
    <w:rsid w:val="000F0DBD"/>
    <w:rsid w:val="000F204C"/>
    <w:rsid w:val="000F6303"/>
    <w:rsid w:val="00100107"/>
    <w:rsid w:val="0010275D"/>
    <w:rsid w:val="00102AD0"/>
    <w:rsid w:val="00102EDF"/>
    <w:rsid w:val="001033B0"/>
    <w:rsid w:val="00104B19"/>
    <w:rsid w:val="00105E3E"/>
    <w:rsid w:val="00107C6E"/>
    <w:rsid w:val="00110ED2"/>
    <w:rsid w:val="001110BD"/>
    <w:rsid w:val="0011249D"/>
    <w:rsid w:val="00116D33"/>
    <w:rsid w:val="00117734"/>
    <w:rsid w:val="001201EF"/>
    <w:rsid w:val="001203F1"/>
    <w:rsid w:val="00120AFD"/>
    <w:rsid w:val="001210FE"/>
    <w:rsid w:val="00121662"/>
    <w:rsid w:val="00121CD4"/>
    <w:rsid w:val="00122B7F"/>
    <w:rsid w:val="00123284"/>
    <w:rsid w:val="001239C6"/>
    <w:rsid w:val="00124755"/>
    <w:rsid w:val="00125046"/>
    <w:rsid w:val="00127AD5"/>
    <w:rsid w:val="0013177B"/>
    <w:rsid w:val="001347BD"/>
    <w:rsid w:val="00135DFD"/>
    <w:rsid w:val="00140623"/>
    <w:rsid w:val="00141CA5"/>
    <w:rsid w:val="001422F6"/>
    <w:rsid w:val="001427C9"/>
    <w:rsid w:val="0014301F"/>
    <w:rsid w:val="001528DE"/>
    <w:rsid w:val="001603F7"/>
    <w:rsid w:val="0016101D"/>
    <w:rsid w:val="001639AD"/>
    <w:rsid w:val="001665FD"/>
    <w:rsid w:val="00171B90"/>
    <w:rsid w:val="001733F3"/>
    <w:rsid w:val="00173D58"/>
    <w:rsid w:val="00174815"/>
    <w:rsid w:val="001809F0"/>
    <w:rsid w:val="00182666"/>
    <w:rsid w:val="00182A7A"/>
    <w:rsid w:val="00184B3C"/>
    <w:rsid w:val="0018706C"/>
    <w:rsid w:val="00187D1E"/>
    <w:rsid w:val="00191713"/>
    <w:rsid w:val="001924D1"/>
    <w:rsid w:val="001926BF"/>
    <w:rsid w:val="00194BD6"/>
    <w:rsid w:val="00194F34"/>
    <w:rsid w:val="001951FA"/>
    <w:rsid w:val="00195E1A"/>
    <w:rsid w:val="00196018"/>
    <w:rsid w:val="00197058"/>
    <w:rsid w:val="001A16B4"/>
    <w:rsid w:val="001A30DC"/>
    <w:rsid w:val="001A3616"/>
    <w:rsid w:val="001A4150"/>
    <w:rsid w:val="001A66A7"/>
    <w:rsid w:val="001B1315"/>
    <w:rsid w:val="001B2073"/>
    <w:rsid w:val="001B2B81"/>
    <w:rsid w:val="001B2C07"/>
    <w:rsid w:val="001C1D4A"/>
    <w:rsid w:val="001C4CC9"/>
    <w:rsid w:val="001C6FB8"/>
    <w:rsid w:val="001D03CD"/>
    <w:rsid w:val="001D0A27"/>
    <w:rsid w:val="001D0AB3"/>
    <w:rsid w:val="001D13AA"/>
    <w:rsid w:val="001D159F"/>
    <w:rsid w:val="001D1BBA"/>
    <w:rsid w:val="001D425B"/>
    <w:rsid w:val="001D42CE"/>
    <w:rsid w:val="001D5F43"/>
    <w:rsid w:val="001D6494"/>
    <w:rsid w:val="001D6587"/>
    <w:rsid w:val="001D67B5"/>
    <w:rsid w:val="001D75E7"/>
    <w:rsid w:val="001E3542"/>
    <w:rsid w:val="001E39C5"/>
    <w:rsid w:val="001E5E4E"/>
    <w:rsid w:val="001F0D4A"/>
    <w:rsid w:val="001F4AA1"/>
    <w:rsid w:val="00200A09"/>
    <w:rsid w:val="002026E9"/>
    <w:rsid w:val="0020315B"/>
    <w:rsid w:val="00204777"/>
    <w:rsid w:val="00206436"/>
    <w:rsid w:val="002075BF"/>
    <w:rsid w:val="00207ED5"/>
    <w:rsid w:val="0021393C"/>
    <w:rsid w:val="00213A60"/>
    <w:rsid w:val="00214233"/>
    <w:rsid w:val="002142C5"/>
    <w:rsid w:val="00215745"/>
    <w:rsid w:val="00217C26"/>
    <w:rsid w:val="00221968"/>
    <w:rsid w:val="00222146"/>
    <w:rsid w:val="00222B96"/>
    <w:rsid w:val="00223460"/>
    <w:rsid w:val="0022394C"/>
    <w:rsid w:val="00223F05"/>
    <w:rsid w:val="002247B0"/>
    <w:rsid w:val="00224FAC"/>
    <w:rsid w:val="0022727A"/>
    <w:rsid w:val="002313F8"/>
    <w:rsid w:val="002331EC"/>
    <w:rsid w:val="002334EE"/>
    <w:rsid w:val="002335C5"/>
    <w:rsid w:val="00233830"/>
    <w:rsid w:val="00234573"/>
    <w:rsid w:val="002348DB"/>
    <w:rsid w:val="00234DA6"/>
    <w:rsid w:val="002352FA"/>
    <w:rsid w:val="0023690C"/>
    <w:rsid w:val="0023708E"/>
    <w:rsid w:val="0024116F"/>
    <w:rsid w:val="00242200"/>
    <w:rsid w:val="00243374"/>
    <w:rsid w:val="00243E1E"/>
    <w:rsid w:val="00246CAA"/>
    <w:rsid w:val="002473B5"/>
    <w:rsid w:val="00251043"/>
    <w:rsid w:val="0025402B"/>
    <w:rsid w:val="00255367"/>
    <w:rsid w:val="002620C3"/>
    <w:rsid w:val="002628E8"/>
    <w:rsid w:val="00264864"/>
    <w:rsid w:val="00265F3A"/>
    <w:rsid w:val="0026692C"/>
    <w:rsid w:val="00267850"/>
    <w:rsid w:val="0027150C"/>
    <w:rsid w:val="00272F5A"/>
    <w:rsid w:val="00273187"/>
    <w:rsid w:val="002742C4"/>
    <w:rsid w:val="0027550B"/>
    <w:rsid w:val="002808FE"/>
    <w:rsid w:val="002820D3"/>
    <w:rsid w:val="002842BB"/>
    <w:rsid w:val="0028643C"/>
    <w:rsid w:val="00287B03"/>
    <w:rsid w:val="00287BE8"/>
    <w:rsid w:val="00290571"/>
    <w:rsid w:val="00291FE7"/>
    <w:rsid w:val="002922CE"/>
    <w:rsid w:val="0029279A"/>
    <w:rsid w:val="00292868"/>
    <w:rsid w:val="00292C99"/>
    <w:rsid w:val="00293214"/>
    <w:rsid w:val="00295D91"/>
    <w:rsid w:val="00296960"/>
    <w:rsid w:val="00297912"/>
    <w:rsid w:val="002A1A92"/>
    <w:rsid w:val="002A313C"/>
    <w:rsid w:val="002A39E1"/>
    <w:rsid w:val="002A4473"/>
    <w:rsid w:val="002A534B"/>
    <w:rsid w:val="002A6F0B"/>
    <w:rsid w:val="002A72A1"/>
    <w:rsid w:val="002A7ABA"/>
    <w:rsid w:val="002B4EF1"/>
    <w:rsid w:val="002B6A93"/>
    <w:rsid w:val="002C2E38"/>
    <w:rsid w:val="002C2EBD"/>
    <w:rsid w:val="002D043E"/>
    <w:rsid w:val="002D1DB4"/>
    <w:rsid w:val="002D3151"/>
    <w:rsid w:val="002D4E65"/>
    <w:rsid w:val="002D62D5"/>
    <w:rsid w:val="002D68F3"/>
    <w:rsid w:val="002D7348"/>
    <w:rsid w:val="002E06F7"/>
    <w:rsid w:val="002E23DD"/>
    <w:rsid w:val="002E28FD"/>
    <w:rsid w:val="002E318C"/>
    <w:rsid w:val="002E4EE1"/>
    <w:rsid w:val="002E684B"/>
    <w:rsid w:val="002E6B33"/>
    <w:rsid w:val="002E75F3"/>
    <w:rsid w:val="002F0D84"/>
    <w:rsid w:val="002F433D"/>
    <w:rsid w:val="002F6F64"/>
    <w:rsid w:val="002F70CD"/>
    <w:rsid w:val="00303EC0"/>
    <w:rsid w:val="00304372"/>
    <w:rsid w:val="00306E9F"/>
    <w:rsid w:val="00307362"/>
    <w:rsid w:val="00313CE7"/>
    <w:rsid w:val="0031679F"/>
    <w:rsid w:val="00317BC5"/>
    <w:rsid w:val="00317DC6"/>
    <w:rsid w:val="0032048B"/>
    <w:rsid w:val="003232A7"/>
    <w:rsid w:val="0032485D"/>
    <w:rsid w:val="00325B83"/>
    <w:rsid w:val="0032768D"/>
    <w:rsid w:val="00331B68"/>
    <w:rsid w:val="00331BC4"/>
    <w:rsid w:val="003322BD"/>
    <w:rsid w:val="0033239C"/>
    <w:rsid w:val="003347DA"/>
    <w:rsid w:val="00334B0C"/>
    <w:rsid w:val="00334D68"/>
    <w:rsid w:val="003363A4"/>
    <w:rsid w:val="003402F8"/>
    <w:rsid w:val="00340366"/>
    <w:rsid w:val="00340493"/>
    <w:rsid w:val="00341025"/>
    <w:rsid w:val="003424C0"/>
    <w:rsid w:val="003438E7"/>
    <w:rsid w:val="00345D4F"/>
    <w:rsid w:val="003501FB"/>
    <w:rsid w:val="00350E3C"/>
    <w:rsid w:val="00352134"/>
    <w:rsid w:val="00353947"/>
    <w:rsid w:val="00355D73"/>
    <w:rsid w:val="003577B9"/>
    <w:rsid w:val="00360F9A"/>
    <w:rsid w:val="003622FC"/>
    <w:rsid w:val="00366861"/>
    <w:rsid w:val="00366B54"/>
    <w:rsid w:val="00367B38"/>
    <w:rsid w:val="003759B8"/>
    <w:rsid w:val="00375B25"/>
    <w:rsid w:val="00377CB0"/>
    <w:rsid w:val="0038150D"/>
    <w:rsid w:val="00381B13"/>
    <w:rsid w:val="0038227A"/>
    <w:rsid w:val="003822F9"/>
    <w:rsid w:val="00382FF7"/>
    <w:rsid w:val="00383528"/>
    <w:rsid w:val="00384C71"/>
    <w:rsid w:val="00385127"/>
    <w:rsid w:val="003851A4"/>
    <w:rsid w:val="00385A9A"/>
    <w:rsid w:val="003902C1"/>
    <w:rsid w:val="0039335F"/>
    <w:rsid w:val="00396E7D"/>
    <w:rsid w:val="00397933"/>
    <w:rsid w:val="003A2E68"/>
    <w:rsid w:val="003A3111"/>
    <w:rsid w:val="003A6773"/>
    <w:rsid w:val="003A6858"/>
    <w:rsid w:val="003B0403"/>
    <w:rsid w:val="003B1289"/>
    <w:rsid w:val="003B19BD"/>
    <w:rsid w:val="003B246E"/>
    <w:rsid w:val="003B45E5"/>
    <w:rsid w:val="003B509E"/>
    <w:rsid w:val="003C2052"/>
    <w:rsid w:val="003C28E3"/>
    <w:rsid w:val="003C2F54"/>
    <w:rsid w:val="003C3A68"/>
    <w:rsid w:val="003C3E37"/>
    <w:rsid w:val="003C4F5B"/>
    <w:rsid w:val="003C67AF"/>
    <w:rsid w:val="003C7690"/>
    <w:rsid w:val="003D0590"/>
    <w:rsid w:val="003D2A64"/>
    <w:rsid w:val="003D2A77"/>
    <w:rsid w:val="003D3A2D"/>
    <w:rsid w:val="003D633B"/>
    <w:rsid w:val="003D6A6C"/>
    <w:rsid w:val="003D6F95"/>
    <w:rsid w:val="003E2300"/>
    <w:rsid w:val="003E26D7"/>
    <w:rsid w:val="003E763B"/>
    <w:rsid w:val="003F31B2"/>
    <w:rsid w:val="003F4024"/>
    <w:rsid w:val="003F4657"/>
    <w:rsid w:val="003F66B7"/>
    <w:rsid w:val="003F6786"/>
    <w:rsid w:val="003F6DF5"/>
    <w:rsid w:val="003F6FB8"/>
    <w:rsid w:val="003F7658"/>
    <w:rsid w:val="004003DA"/>
    <w:rsid w:val="00402C2F"/>
    <w:rsid w:val="00402CC2"/>
    <w:rsid w:val="00403FD6"/>
    <w:rsid w:val="0040594D"/>
    <w:rsid w:val="00406B0D"/>
    <w:rsid w:val="0040789B"/>
    <w:rsid w:val="00411BA1"/>
    <w:rsid w:val="004135FA"/>
    <w:rsid w:val="00414A2A"/>
    <w:rsid w:val="004163E4"/>
    <w:rsid w:val="00416BDF"/>
    <w:rsid w:val="00416CC1"/>
    <w:rsid w:val="00417A40"/>
    <w:rsid w:val="0042626B"/>
    <w:rsid w:val="00427491"/>
    <w:rsid w:val="00427CB1"/>
    <w:rsid w:val="004313D3"/>
    <w:rsid w:val="00431F79"/>
    <w:rsid w:val="004330BB"/>
    <w:rsid w:val="00433383"/>
    <w:rsid w:val="004366D0"/>
    <w:rsid w:val="0044357A"/>
    <w:rsid w:val="0044367D"/>
    <w:rsid w:val="00444DBA"/>
    <w:rsid w:val="0045106D"/>
    <w:rsid w:val="004514D6"/>
    <w:rsid w:val="00451B75"/>
    <w:rsid w:val="0045227A"/>
    <w:rsid w:val="0045230B"/>
    <w:rsid w:val="00455C4B"/>
    <w:rsid w:val="00457156"/>
    <w:rsid w:val="00457417"/>
    <w:rsid w:val="00460199"/>
    <w:rsid w:val="0046146C"/>
    <w:rsid w:val="00463558"/>
    <w:rsid w:val="00463AC2"/>
    <w:rsid w:val="0046436F"/>
    <w:rsid w:val="004657A4"/>
    <w:rsid w:val="00467271"/>
    <w:rsid w:val="00467617"/>
    <w:rsid w:val="00470798"/>
    <w:rsid w:val="00474C03"/>
    <w:rsid w:val="0047705F"/>
    <w:rsid w:val="00480C3B"/>
    <w:rsid w:val="00481ADB"/>
    <w:rsid w:val="00484900"/>
    <w:rsid w:val="00485124"/>
    <w:rsid w:val="0048700D"/>
    <w:rsid w:val="00487C0F"/>
    <w:rsid w:val="00490928"/>
    <w:rsid w:val="0049220B"/>
    <w:rsid w:val="00492795"/>
    <w:rsid w:val="00492BC1"/>
    <w:rsid w:val="00492D7A"/>
    <w:rsid w:val="0049556E"/>
    <w:rsid w:val="004961D1"/>
    <w:rsid w:val="004961D2"/>
    <w:rsid w:val="004966CD"/>
    <w:rsid w:val="004A1635"/>
    <w:rsid w:val="004A1BDD"/>
    <w:rsid w:val="004A4147"/>
    <w:rsid w:val="004A523B"/>
    <w:rsid w:val="004B1148"/>
    <w:rsid w:val="004B2407"/>
    <w:rsid w:val="004B2814"/>
    <w:rsid w:val="004B3B17"/>
    <w:rsid w:val="004B6A62"/>
    <w:rsid w:val="004B79A2"/>
    <w:rsid w:val="004C0D28"/>
    <w:rsid w:val="004C2D9F"/>
    <w:rsid w:val="004C3264"/>
    <w:rsid w:val="004C734B"/>
    <w:rsid w:val="004C74D9"/>
    <w:rsid w:val="004C7FD7"/>
    <w:rsid w:val="004D0951"/>
    <w:rsid w:val="004D0CF5"/>
    <w:rsid w:val="004D0E47"/>
    <w:rsid w:val="004D0EB5"/>
    <w:rsid w:val="004D22C9"/>
    <w:rsid w:val="004D37B5"/>
    <w:rsid w:val="004D5448"/>
    <w:rsid w:val="004D5CAB"/>
    <w:rsid w:val="004D6544"/>
    <w:rsid w:val="004D65DA"/>
    <w:rsid w:val="004E1FC9"/>
    <w:rsid w:val="004E7CD9"/>
    <w:rsid w:val="004F2088"/>
    <w:rsid w:val="004F2325"/>
    <w:rsid w:val="004F43CD"/>
    <w:rsid w:val="004F4698"/>
    <w:rsid w:val="004F474C"/>
    <w:rsid w:val="004F49BB"/>
    <w:rsid w:val="004F4E77"/>
    <w:rsid w:val="004F7615"/>
    <w:rsid w:val="004F7A4D"/>
    <w:rsid w:val="00501B9D"/>
    <w:rsid w:val="00502536"/>
    <w:rsid w:val="005027D7"/>
    <w:rsid w:val="00504BFB"/>
    <w:rsid w:val="005057DB"/>
    <w:rsid w:val="00506B20"/>
    <w:rsid w:val="00512057"/>
    <w:rsid w:val="00514A26"/>
    <w:rsid w:val="00522067"/>
    <w:rsid w:val="005223D4"/>
    <w:rsid w:val="005239AE"/>
    <w:rsid w:val="0052539D"/>
    <w:rsid w:val="00525BF1"/>
    <w:rsid w:val="00526834"/>
    <w:rsid w:val="00531943"/>
    <w:rsid w:val="00532F63"/>
    <w:rsid w:val="005337A6"/>
    <w:rsid w:val="00533C18"/>
    <w:rsid w:val="00542EC3"/>
    <w:rsid w:val="0054708B"/>
    <w:rsid w:val="0054788F"/>
    <w:rsid w:val="005479B4"/>
    <w:rsid w:val="00550556"/>
    <w:rsid w:val="00550739"/>
    <w:rsid w:val="005509BA"/>
    <w:rsid w:val="00550D50"/>
    <w:rsid w:val="00551711"/>
    <w:rsid w:val="005519D8"/>
    <w:rsid w:val="00552376"/>
    <w:rsid w:val="00552504"/>
    <w:rsid w:val="00553572"/>
    <w:rsid w:val="00555873"/>
    <w:rsid w:val="00556303"/>
    <w:rsid w:val="00561A16"/>
    <w:rsid w:val="00562BFB"/>
    <w:rsid w:val="005672D7"/>
    <w:rsid w:val="005676A2"/>
    <w:rsid w:val="00571804"/>
    <w:rsid w:val="0057372C"/>
    <w:rsid w:val="00575D1B"/>
    <w:rsid w:val="00576079"/>
    <w:rsid w:val="0057661B"/>
    <w:rsid w:val="00576B66"/>
    <w:rsid w:val="00576E0A"/>
    <w:rsid w:val="005776CC"/>
    <w:rsid w:val="00580DF5"/>
    <w:rsid w:val="00583F92"/>
    <w:rsid w:val="00584CBE"/>
    <w:rsid w:val="00584E6A"/>
    <w:rsid w:val="0058748B"/>
    <w:rsid w:val="00587505"/>
    <w:rsid w:val="00590589"/>
    <w:rsid w:val="005908B0"/>
    <w:rsid w:val="00592695"/>
    <w:rsid w:val="00593502"/>
    <w:rsid w:val="0059430A"/>
    <w:rsid w:val="00597629"/>
    <w:rsid w:val="005A025E"/>
    <w:rsid w:val="005A037D"/>
    <w:rsid w:val="005A3136"/>
    <w:rsid w:val="005A489E"/>
    <w:rsid w:val="005A6B4E"/>
    <w:rsid w:val="005A73A4"/>
    <w:rsid w:val="005B132A"/>
    <w:rsid w:val="005B1981"/>
    <w:rsid w:val="005B308A"/>
    <w:rsid w:val="005B62C6"/>
    <w:rsid w:val="005B71F0"/>
    <w:rsid w:val="005C0366"/>
    <w:rsid w:val="005C03D7"/>
    <w:rsid w:val="005C070C"/>
    <w:rsid w:val="005C1833"/>
    <w:rsid w:val="005C1CBF"/>
    <w:rsid w:val="005C3187"/>
    <w:rsid w:val="005C3953"/>
    <w:rsid w:val="005C3C98"/>
    <w:rsid w:val="005C3F3D"/>
    <w:rsid w:val="005C561E"/>
    <w:rsid w:val="005C59DD"/>
    <w:rsid w:val="005C66AE"/>
    <w:rsid w:val="005C682D"/>
    <w:rsid w:val="005D1625"/>
    <w:rsid w:val="005D25EF"/>
    <w:rsid w:val="005D2821"/>
    <w:rsid w:val="005D285C"/>
    <w:rsid w:val="005D2E3B"/>
    <w:rsid w:val="005E23ED"/>
    <w:rsid w:val="005E2F46"/>
    <w:rsid w:val="005E4A5C"/>
    <w:rsid w:val="005E539A"/>
    <w:rsid w:val="005E6AAF"/>
    <w:rsid w:val="005F1AAF"/>
    <w:rsid w:val="005F1DED"/>
    <w:rsid w:val="005F2333"/>
    <w:rsid w:val="005F2BBF"/>
    <w:rsid w:val="005F2FDA"/>
    <w:rsid w:val="005F79FB"/>
    <w:rsid w:val="00600A76"/>
    <w:rsid w:val="00600EE9"/>
    <w:rsid w:val="00601345"/>
    <w:rsid w:val="00603A68"/>
    <w:rsid w:val="00606226"/>
    <w:rsid w:val="00606865"/>
    <w:rsid w:val="00607B5E"/>
    <w:rsid w:val="00610632"/>
    <w:rsid w:val="00611594"/>
    <w:rsid w:val="006125C8"/>
    <w:rsid w:val="00613482"/>
    <w:rsid w:val="00613D68"/>
    <w:rsid w:val="0061539F"/>
    <w:rsid w:val="006155F2"/>
    <w:rsid w:val="00617131"/>
    <w:rsid w:val="00617857"/>
    <w:rsid w:val="006204DD"/>
    <w:rsid w:val="00620BEF"/>
    <w:rsid w:val="00621347"/>
    <w:rsid w:val="00621663"/>
    <w:rsid w:val="006230C4"/>
    <w:rsid w:val="00623965"/>
    <w:rsid w:val="00623F8B"/>
    <w:rsid w:val="00624391"/>
    <w:rsid w:val="0062560F"/>
    <w:rsid w:val="00630A7C"/>
    <w:rsid w:val="00630CCD"/>
    <w:rsid w:val="00630ED6"/>
    <w:rsid w:val="00631838"/>
    <w:rsid w:val="00631F81"/>
    <w:rsid w:val="006341A3"/>
    <w:rsid w:val="00635D3C"/>
    <w:rsid w:val="00636664"/>
    <w:rsid w:val="00636F00"/>
    <w:rsid w:val="006405BB"/>
    <w:rsid w:val="00640911"/>
    <w:rsid w:val="006419C7"/>
    <w:rsid w:val="00641CD3"/>
    <w:rsid w:val="00642D22"/>
    <w:rsid w:val="00645040"/>
    <w:rsid w:val="00645414"/>
    <w:rsid w:val="00645C90"/>
    <w:rsid w:val="00646AF8"/>
    <w:rsid w:val="006472F2"/>
    <w:rsid w:val="00650771"/>
    <w:rsid w:val="00652F70"/>
    <w:rsid w:val="00653174"/>
    <w:rsid w:val="006535F7"/>
    <w:rsid w:val="006568F1"/>
    <w:rsid w:val="00656A43"/>
    <w:rsid w:val="00657D2C"/>
    <w:rsid w:val="00661A7F"/>
    <w:rsid w:val="00662631"/>
    <w:rsid w:val="006628C8"/>
    <w:rsid w:val="00663395"/>
    <w:rsid w:val="00664BC5"/>
    <w:rsid w:val="0066567C"/>
    <w:rsid w:val="00667C9E"/>
    <w:rsid w:val="006704B5"/>
    <w:rsid w:val="006729BB"/>
    <w:rsid w:val="006734B7"/>
    <w:rsid w:val="00673A75"/>
    <w:rsid w:val="006764B1"/>
    <w:rsid w:val="00681AC2"/>
    <w:rsid w:val="00682FE8"/>
    <w:rsid w:val="00683BB8"/>
    <w:rsid w:val="00686E1C"/>
    <w:rsid w:val="00687A24"/>
    <w:rsid w:val="006921A0"/>
    <w:rsid w:val="0069224C"/>
    <w:rsid w:val="0069331A"/>
    <w:rsid w:val="00693BA0"/>
    <w:rsid w:val="006946A5"/>
    <w:rsid w:val="00694B9D"/>
    <w:rsid w:val="006A1A07"/>
    <w:rsid w:val="006A2AD6"/>
    <w:rsid w:val="006A4021"/>
    <w:rsid w:val="006A4311"/>
    <w:rsid w:val="006A4EF1"/>
    <w:rsid w:val="006A5256"/>
    <w:rsid w:val="006A5292"/>
    <w:rsid w:val="006A6808"/>
    <w:rsid w:val="006B15ED"/>
    <w:rsid w:val="006B1F2F"/>
    <w:rsid w:val="006B4A65"/>
    <w:rsid w:val="006B73D9"/>
    <w:rsid w:val="006C1797"/>
    <w:rsid w:val="006C200E"/>
    <w:rsid w:val="006C2A32"/>
    <w:rsid w:val="006C2B8A"/>
    <w:rsid w:val="006C5053"/>
    <w:rsid w:val="006C63C6"/>
    <w:rsid w:val="006C6B48"/>
    <w:rsid w:val="006C7D6C"/>
    <w:rsid w:val="006D2194"/>
    <w:rsid w:val="006D4129"/>
    <w:rsid w:val="006D48AB"/>
    <w:rsid w:val="006D6A73"/>
    <w:rsid w:val="006E00D1"/>
    <w:rsid w:val="006E2988"/>
    <w:rsid w:val="006E355D"/>
    <w:rsid w:val="006E3EC3"/>
    <w:rsid w:val="006E4585"/>
    <w:rsid w:val="006E4824"/>
    <w:rsid w:val="006E67BC"/>
    <w:rsid w:val="006E6ECD"/>
    <w:rsid w:val="006E7851"/>
    <w:rsid w:val="006F123B"/>
    <w:rsid w:val="006F354B"/>
    <w:rsid w:val="006F44B0"/>
    <w:rsid w:val="006F4DAF"/>
    <w:rsid w:val="006F52F3"/>
    <w:rsid w:val="006F6297"/>
    <w:rsid w:val="006F66D6"/>
    <w:rsid w:val="006F677A"/>
    <w:rsid w:val="006F6BB2"/>
    <w:rsid w:val="00705435"/>
    <w:rsid w:val="00706872"/>
    <w:rsid w:val="00707306"/>
    <w:rsid w:val="007109AB"/>
    <w:rsid w:val="00710EFC"/>
    <w:rsid w:val="007145D8"/>
    <w:rsid w:val="00714A68"/>
    <w:rsid w:val="00714B01"/>
    <w:rsid w:val="00714ED6"/>
    <w:rsid w:val="00720404"/>
    <w:rsid w:val="0072253E"/>
    <w:rsid w:val="007258C2"/>
    <w:rsid w:val="00730509"/>
    <w:rsid w:val="00730BF5"/>
    <w:rsid w:val="007326E7"/>
    <w:rsid w:val="00732E76"/>
    <w:rsid w:val="0073368E"/>
    <w:rsid w:val="00733F98"/>
    <w:rsid w:val="00735CE2"/>
    <w:rsid w:val="00736844"/>
    <w:rsid w:val="00740A90"/>
    <w:rsid w:val="00741862"/>
    <w:rsid w:val="00742334"/>
    <w:rsid w:val="007426FE"/>
    <w:rsid w:val="007441D2"/>
    <w:rsid w:val="007448AE"/>
    <w:rsid w:val="0074654D"/>
    <w:rsid w:val="00746BF4"/>
    <w:rsid w:val="00752F5B"/>
    <w:rsid w:val="0075338E"/>
    <w:rsid w:val="007541F0"/>
    <w:rsid w:val="0075553C"/>
    <w:rsid w:val="00756AA6"/>
    <w:rsid w:val="00756EFB"/>
    <w:rsid w:val="00761371"/>
    <w:rsid w:val="007628AF"/>
    <w:rsid w:val="007636CD"/>
    <w:rsid w:val="00765940"/>
    <w:rsid w:val="00767BD5"/>
    <w:rsid w:val="007701E7"/>
    <w:rsid w:val="00770AEA"/>
    <w:rsid w:val="00771E9C"/>
    <w:rsid w:val="00771FD4"/>
    <w:rsid w:val="00772184"/>
    <w:rsid w:val="007725E4"/>
    <w:rsid w:val="007740EE"/>
    <w:rsid w:val="0077436B"/>
    <w:rsid w:val="00776FAC"/>
    <w:rsid w:val="00780B55"/>
    <w:rsid w:val="007828DD"/>
    <w:rsid w:val="00784D7F"/>
    <w:rsid w:val="007851A8"/>
    <w:rsid w:val="007901F8"/>
    <w:rsid w:val="0079079F"/>
    <w:rsid w:val="007919FB"/>
    <w:rsid w:val="007965D4"/>
    <w:rsid w:val="007A19CD"/>
    <w:rsid w:val="007A244C"/>
    <w:rsid w:val="007A2E58"/>
    <w:rsid w:val="007A316A"/>
    <w:rsid w:val="007A5FDA"/>
    <w:rsid w:val="007A6358"/>
    <w:rsid w:val="007B1213"/>
    <w:rsid w:val="007B3C63"/>
    <w:rsid w:val="007B4F03"/>
    <w:rsid w:val="007B54AF"/>
    <w:rsid w:val="007B6E1A"/>
    <w:rsid w:val="007C0009"/>
    <w:rsid w:val="007C10A7"/>
    <w:rsid w:val="007C481E"/>
    <w:rsid w:val="007C574C"/>
    <w:rsid w:val="007C5DB3"/>
    <w:rsid w:val="007C74F8"/>
    <w:rsid w:val="007D06D6"/>
    <w:rsid w:val="007D1A4F"/>
    <w:rsid w:val="007D1D6A"/>
    <w:rsid w:val="007D23A8"/>
    <w:rsid w:val="007D2531"/>
    <w:rsid w:val="007D3CAE"/>
    <w:rsid w:val="007D4D21"/>
    <w:rsid w:val="007D5066"/>
    <w:rsid w:val="007D52AD"/>
    <w:rsid w:val="007D5304"/>
    <w:rsid w:val="007D5962"/>
    <w:rsid w:val="007D6BD4"/>
    <w:rsid w:val="007E03A7"/>
    <w:rsid w:val="007E1041"/>
    <w:rsid w:val="007E5B00"/>
    <w:rsid w:val="007E64A3"/>
    <w:rsid w:val="007F1234"/>
    <w:rsid w:val="007F1427"/>
    <w:rsid w:val="007F1FC2"/>
    <w:rsid w:val="007F2393"/>
    <w:rsid w:val="007F2C1B"/>
    <w:rsid w:val="007F6FF1"/>
    <w:rsid w:val="007F7541"/>
    <w:rsid w:val="007F7FA8"/>
    <w:rsid w:val="00800250"/>
    <w:rsid w:val="008002D3"/>
    <w:rsid w:val="008004F6"/>
    <w:rsid w:val="00800A2B"/>
    <w:rsid w:val="00804BB6"/>
    <w:rsid w:val="008067C6"/>
    <w:rsid w:val="00807083"/>
    <w:rsid w:val="008110D1"/>
    <w:rsid w:val="00811DAB"/>
    <w:rsid w:val="00812856"/>
    <w:rsid w:val="00816683"/>
    <w:rsid w:val="008208D2"/>
    <w:rsid w:val="0082589F"/>
    <w:rsid w:val="00826C0E"/>
    <w:rsid w:val="008342AF"/>
    <w:rsid w:val="00836661"/>
    <w:rsid w:val="00840245"/>
    <w:rsid w:val="008456BC"/>
    <w:rsid w:val="00845902"/>
    <w:rsid w:val="008515D5"/>
    <w:rsid w:val="008531BC"/>
    <w:rsid w:val="0085370D"/>
    <w:rsid w:val="00853D52"/>
    <w:rsid w:val="0085476A"/>
    <w:rsid w:val="008571C2"/>
    <w:rsid w:val="00857C00"/>
    <w:rsid w:val="00860866"/>
    <w:rsid w:val="00861699"/>
    <w:rsid w:val="00861E7E"/>
    <w:rsid w:val="008647BC"/>
    <w:rsid w:val="00866A88"/>
    <w:rsid w:val="00870BD6"/>
    <w:rsid w:val="00872456"/>
    <w:rsid w:val="0087312F"/>
    <w:rsid w:val="008735E9"/>
    <w:rsid w:val="0087419F"/>
    <w:rsid w:val="00875A0E"/>
    <w:rsid w:val="0087729F"/>
    <w:rsid w:val="00877B6D"/>
    <w:rsid w:val="008818B9"/>
    <w:rsid w:val="00882B93"/>
    <w:rsid w:val="008847DB"/>
    <w:rsid w:val="00884F88"/>
    <w:rsid w:val="00887908"/>
    <w:rsid w:val="00890416"/>
    <w:rsid w:val="0089281D"/>
    <w:rsid w:val="00892A8C"/>
    <w:rsid w:val="008947CA"/>
    <w:rsid w:val="00895122"/>
    <w:rsid w:val="0089673B"/>
    <w:rsid w:val="0089750F"/>
    <w:rsid w:val="008A35B1"/>
    <w:rsid w:val="008A5C2C"/>
    <w:rsid w:val="008A6106"/>
    <w:rsid w:val="008A62AC"/>
    <w:rsid w:val="008A6A7A"/>
    <w:rsid w:val="008A77C7"/>
    <w:rsid w:val="008A7BD9"/>
    <w:rsid w:val="008B0DF4"/>
    <w:rsid w:val="008B1E52"/>
    <w:rsid w:val="008B2216"/>
    <w:rsid w:val="008C2890"/>
    <w:rsid w:val="008C2C8E"/>
    <w:rsid w:val="008C3E90"/>
    <w:rsid w:val="008C4C71"/>
    <w:rsid w:val="008C6767"/>
    <w:rsid w:val="008C6C04"/>
    <w:rsid w:val="008C72A7"/>
    <w:rsid w:val="008D01DF"/>
    <w:rsid w:val="008D288E"/>
    <w:rsid w:val="008D35E6"/>
    <w:rsid w:val="008D48DC"/>
    <w:rsid w:val="008D6D0B"/>
    <w:rsid w:val="008D7CCD"/>
    <w:rsid w:val="008E0863"/>
    <w:rsid w:val="008E167F"/>
    <w:rsid w:val="008E2309"/>
    <w:rsid w:val="008E43A9"/>
    <w:rsid w:val="008E4F65"/>
    <w:rsid w:val="008E5679"/>
    <w:rsid w:val="008E708A"/>
    <w:rsid w:val="008E7C4A"/>
    <w:rsid w:val="008F023E"/>
    <w:rsid w:val="008F0393"/>
    <w:rsid w:val="008F0912"/>
    <w:rsid w:val="008F1FAE"/>
    <w:rsid w:val="008F2351"/>
    <w:rsid w:val="008F26E5"/>
    <w:rsid w:val="008F2B56"/>
    <w:rsid w:val="008F3A0E"/>
    <w:rsid w:val="008F5FBD"/>
    <w:rsid w:val="00900F9A"/>
    <w:rsid w:val="0090132A"/>
    <w:rsid w:val="00902C46"/>
    <w:rsid w:val="00903132"/>
    <w:rsid w:val="00903280"/>
    <w:rsid w:val="009044F6"/>
    <w:rsid w:val="00905CF5"/>
    <w:rsid w:val="00905EE7"/>
    <w:rsid w:val="009062A0"/>
    <w:rsid w:val="0090717E"/>
    <w:rsid w:val="00907551"/>
    <w:rsid w:val="0091042E"/>
    <w:rsid w:val="00914130"/>
    <w:rsid w:val="00916357"/>
    <w:rsid w:val="009170C3"/>
    <w:rsid w:val="009203B3"/>
    <w:rsid w:val="0092696B"/>
    <w:rsid w:val="009327BB"/>
    <w:rsid w:val="009348BE"/>
    <w:rsid w:val="009371AF"/>
    <w:rsid w:val="00937819"/>
    <w:rsid w:val="00937EB4"/>
    <w:rsid w:val="00940EAE"/>
    <w:rsid w:val="00940F56"/>
    <w:rsid w:val="0094227D"/>
    <w:rsid w:val="00943B92"/>
    <w:rsid w:val="00944622"/>
    <w:rsid w:val="00946F87"/>
    <w:rsid w:val="00946F88"/>
    <w:rsid w:val="00950C97"/>
    <w:rsid w:val="0095137F"/>
    <w:rsid w:val="00951A24"/>
    <w:rsid w:val="00953249"/>
    <w:rsid w:val="00955717"/>
    <w:rsid w:val="00960DD6"/>
    <w:rsid w:val="00961D19"/>
    <w:rsid w:val="00962CD2"/>
    <w:rsid w:val="00966194"/>
    <w:rsid w:val="00967198"/>
    <w:rsid w:val="0096785E"/>
    <w:rsid w:val="00967885"/>
    <w:rsid w:val="00970310"/>
    <w:rsid w:val="00970AFA"/>
    <w:rsid w:val="00970DAC"/>
    <w:rsid w:val="00971464"/>
    <w:rsid w:val="0097167F"/>
    <w:rsid w:val="0097279D"/>
    <w:rsid w:val="00974BCA"/>
    <w:rsid w:val="00974F95"/>
    <w:rsid w:val="00975CF6"/>
    <w:rsid w:val="00980365"/>
    <w:rsid w:val="0098114A"/>
    <w:rsid w:val="009821E6"/>
    <w:rsid w:val="00982ECD"/>
    <w:rsid w:val="00983D53"/>
    <w:rsid w:val="009842DF"/>
    <w:rsid w:val="0098478C"/>
    <w:rsid w:val="00984DBF"/>
    <w:rsid w:val="00985A96"/>
    <w:rsid w:val="00990408"/>
    <w:rsid w:val="009911F6"/>
    <w:rsid w:val="00993139"/>
    <w:rsid w:val="009961D9"/>
    <w:rsid w:val="009974EB"/>
    <w:rsid w:val="00997A96"/>
    <w:rsid w:val="00997CA8"/>
    <w:rsid w:val="009A0644"/>
    <w:rsid w:val="009A48B2"/>
    <w:rsid w:val="009A4AAA"/>
    <w:rsid w:val="009A4C9C"/>
    <w:rsid w:val="009A54D4"/>
    <w:rsid w:val="009A62D6"/>
    <w:rsid w:val="009B0CAB"/>
    <w:rsid w:val="009B3266"/>
    <w:rsid w:val="009B3AFB"/>
    <w:rsid w:val="009B639E"/>
    <w:rsid w:val="009B7F96"/>
    <w:rsid w:val="009C086A"/>
    <w:rsid w:val="009C132F"/>
    <w:rsid w:val="009C36E2"/>
    <w:rsid w:val="009C3B9A"/>
    <w:rsid w:val="009C3F61"/>
    <w:rsid w:val="009C4678"/>
    <w:rsid w:val="009D084E"/>
    <w:rsid w:val="009D1FBB"/>
    <w:rsid w:val="009D2728"/>
    <w:rsid w:val="009D492E"/>
    <w:rsid w:val="009D4CE9"/>
    <w:rsid w:val="009D5177"/>
    <w:rsid w:val="009E0DCB"/>
    <w:rsid w:val="009E130E"/>
    <w:rsid w:val="009E29DA"/>
    <w:rsid w:val="009E431E"/>
    <w:rsid w:val="009F0FCB"/>
    <w:rsid w:val="009F254F"/>
    <w:rsid w:val="009F3063"/>
    <w:rsid w:val="009F3D48"/>
    <w:rsid w:val="009F5AA5"/>
    <w:rsid w:val="00A003F7"/>
    <w:rsid w:val="00A029B5"/>
    <w:rsid w:val="00A035AD"/>
    <w:rsid w:val="00A036DE"/>
    <w:rsid w:val="00A03A25"/>
    <w:rsid w:val="00A03B42"/>
    <w:rsid w:val="00A03C48"/>
    <w:rsid w:val="00A03D35"/>
    <w:rsid w:val="00A04307"/>
    <w:rsid w:val="00A046AD"/>
    <w:rsid w:val="00A04707"/>
    <w:rsid w:val="00A05194"/>
    <w:rsid w:val="00A0629B"/>
    <w:rsid w:val="00A1389A"/>
    <w:rsid w:val="00A13A07"/>
    <w:rsid w:val="00A1436E"/>
    <w:rsid w:val="00A21B93"/>
    <w:rsid w:val="00A22636"/>
    <w:rsid w:val="00A30EF0"/>
    <w:rsid w:val="00A310A3"/>
    <w:rsid w:val="00A312F1"/>
    <w:rsid w:val="00A3289B"/>
    <w:rsid w:val="00A32C21"/>
    <w:rsid w:val="00A33255"/>
    <w:rsid w:val="00A35BAA"/>
    <w:rsid w:val="00A376C7"/>
    <w:rsid w:val="00A40F87"/>
    <w:rsid w:val="00A41B2B"/>
    <w:rsid w:val="00A41D67"/>
    <w:rsid w:val="00A44416"/>
    <w:rsid w:val="00A45416"/>
    <w:rsid w:val="00A454D1"/>
    <w:rsid w:val="00A46D67"/>
    <w:rsid w:val="00A52563"/>
    <w:rsid w:val="00A54D05"/>
    <w:rsid w:val="00A55EF4"/>
    <w:rsid w:val="00A56163"/>
    <w:rsid w:val="00A565C3"/>
    <w:rsid w:val="00A576A2"/>
    <w:rsid w:val="00A60F9D"/>
    <w:rsid w:val="00A648D1"/>
    <w:rsid w:val="00A65A14"/>
    <w:rsid w:val="00A66378"/>
    <w:rsid w:val="00A66684"/>
    <w:rsid w:val="00A67939"/>
    <w:rsid w:val="00A67B8C"/>
    <w:rsid w:val="00A7093B"/>
    <w:rsid w:val="00A753D4"/>
    <w:rsid w:val="00A81128"/>
    <w:rsid w:val="00A8150A"/>
    <w:rsid w:val="00A82AB6"/>
    <w:rsid w:val="00A84475"/>
    <w:rsid w:val="00A856ED"/>
    <w:rsid w:val="00A85752"/>
    <w:rsid w:val="00A85BF8"/>
    <w:rsid w:val="00A85D2C"/>
    <w:rsid w:val="00A87A09"/>
    <w:rsid w:val="00A90732"/>
    <w:rsid w:val="00A90CE8"/>
    <w:rsid w:val="00A91225"/>
    <w:rsid w:val="00A91859"/>
    <w:rsid w:val="00A91E83"/>
    <w:rsid w:val="00A93170"/>
    <w:rsid w:val="00A9424E"/>
    <w:rsid w:val="00A9489A"/>
    <w:rsid w:val="00A94E6E"/>
    <w:rsid w:val="00A95719"/>
    <w:rsid w:val="00A95B04"/>
    <w:rsid w:val="00A9627A"/>
    <w:rsid w:val="00A9648D"/>
    <w:rsid w:val="00AA1A15"/>
    <w:rsid w:val="00AA2341"/>
    <w:rsid w:val="00AA43FF"/>
    <w:rsid w:val="00AA4468"/>
    <w:rsid w:val="00AA6065"/>
    <w:rsid w:val="00AA64FF"/>
    <w:rsid w:val="00AA741C"/>
    <w:rsid w:val="00AB080A"/>
    <w:rsid w:val="00AB1D04"/>
    <w:rsid w:val="00AB2EE4"/>
    <w:rsid w:val="00AB6A4C"/>
    <w:rsid w:val="00AB7AD6"/>
    <w:rsid w:val="00AB7B9D"/>
    <w:rsid w:val="00AC0CAC"/>
    <w:rsid w:val="00AC6C65"/>
    <w:rsid w:val="00AC7456"/>
    <w:rsid w:val="00AD1D3D"/>
    <w:rsid w:val="00AD2189"/>
    <w:rsid w:val="00AD4D36"/>
    <w:rsid w:val="00AD5FC4"/>
    <w:rsid w:val="00AD60C3"/>
    <w:rsid w:val="00AD7816"/>
    <w:rsid w:val="00AE2A43"/>
    <w:rsid w:val="00AE36EC"/>
    <w:rsid w:val="00AE5B3F"/>
    <w:rsid w:val="00AE619B"/>
    <w:rsid w:val="00AF3409"/>
    <w:rsid w:val="00AF437C"/>
    <w:rsid w:val="00AF643F"/>
    <w:rsid w:val="00B0025D"/>
    <w:rsid w:val="00B00E24"/>
    <w:rsid w:val="00B01339"/>
    <w:rsid w:val="00B06B8D"/>
    <w:rsid w:val="00B06FE5"/>
    <w:rsid w:val="00B11C51"/>
    <w:rsid w:val="00B13AE2"/>
    <w:rsid w:val="00B15AB3"/>
    <w:rsid w:val="00B17A94"/>
    <w:rsid w:val="00B22901"/>
    <w:rsid w:val="00B23D0D"/>
    <w:rsid w:val="00B25802"/>
    <w:rsid w:val="00B2687D"/>
    <w:rsid w:val="00B27C08"/>
    <w:rsid w:val="00B307C9"/>
    <w:rsid w:val="00B30E6D"/>
    <w:rsid w:val="00B31B78"/>
    <w:rsid w:val="00B31DBF"/>
    <w:rsid w:val="00B32664"/>
    <w:rsid w:val="00B32742"/>
    <w:rsid w:val="00B336B6"/>
    <w:rsid w:val="00B36BF6"/>
    <w:rsid w:val="00B400C4"/>
    <w:rsid w:val="00B41898"/>
    <w:rsid w:val="00B433E5"/>
    <w:rsid w:val="00B46486"/>
    <w:rsid w:val="00B47292"/>
    <w:rsid w:val="00B506AB"/>
    <w:rsid w:val="00B50C27"/>
    <w:rsid w:val="00B60F95"/>
    <w:rsid w:val="00B61221"/>
    <w:rsid w:val="00B622EC"/>
    <w:rsid w:val="00B62DEA"/>
    <w:rsid w:val="00B62EB7"/>
    <w:rsid w:val="00B6574F"/>
    <w:rsid w:val="00B66299"/>
    <w:rsid w:val="00B666B0"/>
    <w:rsid w:val="00B7103A"/>
    <w:rsid w:val="00B72023"/>
    <w:rsid w:val="00B72206"/>
    <w:rsid w:val="00B7252B"/>
    <w:rsid w:val="00B726F6"/>
    <w:rsid w:val="00B72A8D"/>
    <w:rsid w:val="00B76DCF"/>
    <w:rsid w:val="00B825ED"/>
    <w:rsid w:val="00B82FB3"/>
    <w:rsid w:val="00B83AE8"/>
    <w:rsid w:val="00B84123"/>
    <w:rsid w:val="00B852B9"/>
    <w:rsid w:val="00B85DB9"/>
    <w:rsid w:val="00B92ECC"/>
    <w:rsid w:val="00B93019"/>
    <w:rsid w:val="00B94320"/>
    <w:rsid w:val="00B95B52"/>
    <w:rsid w:val="00B95C18"/>
    <w:rsid w:val="00B964DB"/>
    <w:rsid w:val="00BA08BC"/>
    <w:rsid w:val="00BA17BC"/>
    <w:rsid w:val="00BA1E21"/>
    <w:rsid w:val="00BA5806"/>
    <w:rsid w:val="00BA5DDD"/>
    <w:rsid w:val="00BA69A8"/>
    <w:rsid w:val="00BA75D0"/>
    <w:rsid w:val="00BB1381"/>
    <w:rsid w:val="00BB1398"/>
    <w:rsid w:val="00BB28F8"/>
    <w:rsid w:val="00BB3688"/>
    <w:rsid w:val="00BB4FDF"/>
    <w:rsid w:val="00BB6611"/>
    <w:rsid w:val="00BB77BF"/>
    <w:rsid w:val="00BC05C9"/>
    <w:rsid w:val="00BC27DB"/>
    <w:rsid w:val="00BC4C79"/>
    <w:rsid w:val="00BC69FF"/>
    <w:rsid w:val="00BD11C3"/>
    <w:rsid w:val="00BD3563"/>
    <w:rsid w:val="00BD505D"/>
    <w:rsid w:val="00BD539F"/>
    <w:rsid w:val="00BD54DB"/>
    <w:rsid w:val="00BD5D6A"/>
    <w:rsid w:val="00BE20E0"/>
    <w:rsid w:val="00BE2523"/>
    <w:rsid w:val="00BE297D"/>
    <w:rsid w:val="00BE4513"/>
    <w:rsid w:val="00BE5A8F"/>
    <w:rsid w:val="00BE6361"/>
    <w:rsid w:val="00BF2016"/>
    <w:rsid w:val="00BF4281"/>
    <w:rsid w:val="00BF5E74"/>
    <w:rsid w:val="00BF6EFC"/>
    <w:rsid w:val="00C02C49"/>
    <w:rsid w:val="00C036D8"/>
    <w:rsid w:val="00C03FAB"/>
    <w:rsid w:val="00C04B83"/>
    <w:rsid w:val="00C07C40"/>
    <w:rsid w:val="00C10C20"/>
    <w:rsid w:val="00C12947"/>
    <w:rsid w:val="00C13715"/>
    <w:rsid w:val="00C140E0"/>
    <w:rsid w:val="00C156C1"/>
    <w:rsid w:val="00C17298"/>
    <w:rsid w:val="00C20086"/>
    <w:rsid w:val="00C23706"/>
    <w:rsid w:val="00C251F0"/>
    <w:rsid w:val="00C256B0"/>
    <w:rsid w:val="00C25DE2"/>
    <w:rsid w:val="00C26D33"/>
    <w:rsid w:val="00C26E0B"/>
    <w:rsid w:val="00C27F31"/>
    <w:rsid w:val="00C31A67"/>
    <w:rsid w:val="00C344DD"/>
    <w:rsid w:val="00C35510"/>
    <w:rsid w:val="00C371ED"/>
    <w:rsid w:val="00C424E0"/>
    <w:rsid w:val="00C4266B"/>
    <w:rsid w:val="00C43710"/>
    <w:rsid w:val="00C43C30"/>
    <w:rsid w:val="00C446A9"/>
    <w:rsid w:val="00C4524A"/>
    <w:rsid w:val="00C45806"/>
    <w:rsid w:val="00C45B1A"/>
    <w:rsid w:val="00C51DB9"/>
    <w:rsid w:val="00C51FDE"/>
    <w:rsid w:val="00C52FE8"/>
    <w:rsid w:val="00C53634"/>
    <w:rsid w:val="00C54DDD"/>
    <w:rsid w:val="00C57F16"/>
    <w:rsid w:val="00C6145F"/>
    <w:rsid w:val="00C61D63"/>
    <w:rsid w:val="00C637CA"/>
    <w:rsid w:val="00C64AF8"/>
    <w:rsid w:val="00C659C0"/>
    <w:rsid w:val="00C71375"/>
    <w:rsid w:val="00C717D4"/>
    <w:rsid w:val="00C71B8B"/>
    <w:rsid w:val="00C72DE8"/>
    <w:rsid w:val="00C73A57"/>
    <w:rsid w:val="00C7491B"/>
    <w:rsid w:val="00C76391"/>
    <w:rsid w:val="00C76C84"/>
    <w:rsid w:val="00C77082"/>
    <w:rsid w:val="00C80B51"/>
    <w:rsid w:val="00C82E56"/>
    <w:rsid w:val="00C836AF"/>
    <w:rsid w:val="00C838D8"/>
    <w:rsid w:val="00C846CB"/>
    <w:rsid w:val="00C85052"/>
    <w:rsid w:val="00C857AA"/>
    <w:rsid w:val="00C8594E"/>
    <w:rsid w:val="00C865D8"/>
    <w:rsid w:val="00C86912"/>
    <w:rsid w:val="00C90EF9"/>
    <w:rsid w:val="00C9192A"/>
    <w:rsid w:val="00C920E5"/>
    <w:rsid w:val="00C928AE"/>
    <w:rsid w:val="00C9297D"/>
    <w:rsid w:val="00C9369A"/>
    <w:rsid w:val="00C945F1"/>
    <w:rsid w:val="00C949FE"/>
    <w:rsid w:val="00C95710"/>
    <w:rsid w:val="00C95D22"/>
    <w:rsid w:val="00C95EBA"/>
    <w:rsid w:val="00C973B1"/>
    <w:rsid w:val="00CA23F5"/>
    <w:rsid w:val="00CA3841"/>
    <w:rsid w:val="00CA64BD"/>
    <w:rsid w:val="00CA6A8A"/>
    <w:rsid w:val="00CA7885"/>
    <w:rsid w:val="00CB2082"/>
    <w:rsid w:val="00CB39CE"/>
    <w:rsid w:val="00CB4CA4"/>
    <w:rsid w:val="00CB5C7C"/>
    <w:rsid w:val="00CC0C67"/>
    <w:rsid w:val="00CC640E"/>
    <w:rsid w:val="00CC6B9A"/>
    <w:rsid w:val="00CC70F0"/>
    <w:rsid w:val="00CD19D5"/>
    <w:rsid w:val="00CD1C31"/>
    <w:rsid w:val="00CD3C11"/>
    <w:rsid w:val="00CD4A7C"/>
    <w:rsid w:val="00CD4C4A"/>
    <w:rsid w:val="00CD522F"/>
    <w:rsid w:val="00CE05E4"/>
    <w:rsid w:val="00CE31C1"/>
    <w:rsid w:val="00CE469E"/>
    <w:rsid w:val="00CE5B2F"/>
    <w:rsid w:val="00CE692D"/>
    <w:rsid w:val="00CE7509"/>
    <w:rsid w:val="00CF1651"/>
    <w:rsid w:val="00CF2341"/>
    <w:rsid w:val="00CF2803"/>
    <w:rsid w:val="00CF2A90"/>
    <w:rsid w:val="00CF5430"/>
    <w:rsid w:val="00CF5E2B"/>
    <w:rsid w:val="00CF6311"/>
    <w:rsid w:val="00CF66D8"/>
    <w:rsid w:val="00CF7081"/>
    <w:rsid w:val="00D01BF3"/>
    <w:rsid w:val="00D020FF"/>
    <w:rsid w:val="00D02AA6"/>
    <w:rsid w:val="00D052A1"/>
    <w:rsid w:val="00D057A0"/>
    <w:rsid w:val="00D068E2"/>
    <w:rsid w:val="00D06FE7"/>
    <w:rsid w:val="00D110D1"/>
    <w:rsid w:val="00D125FE"/>
    <w:rsid w:val="00D14916"/>
    <w:rsid w:val="00D1789D"/>
    <w:rsid w:val="00D17FC2"/>
    <w:rsid w:val="00D20BA3"/>
    <w:rsid w:val="00D220EE"/>
    <w:rsid w:val="00D2355B"/>
    <w:rsid w:val="00D23BD5"/>
    <w:rsid w:val="00D2485F"/>
    <w:rsid w:val="00D2496E"/>
    <w:rsid w:val="00D30A3B"/>
    <w:rsid w:val="00D31BD8"/>
    <w:rsid w:val="00D426F7"/>
    <w:rsid w:val="00D44521"/>
    <w:rsid w:val="00D50A2A"/>
    <w:rsid w:val="00D50DF3"/>
    <w:rsid w:val="00D51E29"/>
    <w:rsid w:val="00D52626"/>
    <w:rsid w:val="00D53390"/>
    <w:rsid w:val="00D5484E"/>
    <w:rsid w:val="00D56871"/>
    <w:rsid w:val="00D6198F"/>
    <w:rsid w:val="00D61AC0"/>
    <w:rsid w:val="00D62F81"/>
    <w:rsid w:val="00D6301A"/>
    <w:rsid w:val="00D64C59"/>
    <w:rsid w:val="00D65F78"/>
    <w:rsid w:val="00D70022"/>
    <w:rsid w:val="00D75ADE"/>
    <w:rsid w:val="00D761BE"/>
    <w:rsid w:val="00D769C0"/>
    <w:rsid w:val="00D76A20"/>
    <w:rsid w:val="00D81065"/>
    <w:rsid w:val="00D814DB"/>
    <w:rsid w:val="00D819C7"/>
    <w:rsid w:val="00D8616E"/>
    <w:rsid w:val="00D87816"/>
    <w:rsid w:val="00D90477"/>
    <w:rsid w:val="00D90848"/>
    <w:rsid w:val="00D90F8C"/>
    <w:rsid w:val="00D913D4"/>
    <w:rsid w:val="00D93876"/>
    <w:rsid w:val="00D94581"/>
    <w:rsid w:val="00D94D7C"/>
    <w:rsid w:val="00D96A1C"/>
    <w:rsid w:val="00D9703C"/>
    <w:rsid w:val="00DA201E"/>
    <w:rsid w:val="00DA2613"/>
    <w:rsid w:val="00DA2AE2"/>
    <w:rsid w:val="00DA3557"/>
    <w:rsid w:val="00DA3567"/>
    <w:rsid w:val="00DA3A5D"/>
    <w:rsid w:val="00DA5ABA"/>
    <w:rsid w:val="00DA6340"/>
    <w:rsid w:val="00DA79D4"/>
    <w:rsid w:val="00DB27AB"/>
    <w:rsid w:val="00DB2F6B"/>
    <w:rsid w:val="00DB4209"/>
    <w:rsid w:val="00DB5519"/>
    <w:rsid w:val="00DB6630"/>
    <w:rsid w:val="00DB7790"/>
    <w:rsid w:val="00DC04C5"/>
    <w:rsid w:val="00DC0D1D"/>
    <w:rsid w:val="00DC25E9"/>
    <w:rsid w:val="00DC2EC7"/>
    <w:rsid w:val="00DC3F15"/>
    <w:rsid w:val="00DC5BC5"/>
    <w:rsid w:val="00DC631E"/>
    <w:rsid w:val="00DC71CC"/>
    <w:rsid w:val="00DD314E"/>
    <w:rsid w:val="00DD79BE"/>
    <w:rsid w:val="00DD7C90"/>
    <w:rsid w:val="00DE1D3B"/>
    <w:rsid w:val="00DE2489"/>
    <w:rsid w:val="00DE4A13"/>
    <w:rsid w:val="00DE4C00"/>
    <w:rsid w:val="00DE5F77"/>
    <w:rsid w:val="00DF114C"/>
    <w:rsid w:val="00DF12AA"/>
    <w:rsid w:val="00DF4050"/>
    <w:rsid w:val="00DF489D"/>
    <w:rsid w:val="00DF5979"/>
    <w:rsid w:val="00DF675C"/>
    <w:rsid w:val="00E0082E"/>
    <w:rsid w:val="00E025B5"/>
    <w:rsid w:val="00E067B1"/>
    <w:rsid w:val="00E109D7"/>
    <w:rsid w:val="00E12435"/>
    <w:rsid w:val="00E14BBA"/>
    <w:rsid w:val="00E1615E"/>
    <w:rsid w:val="00E17596"/>
    <w:rsid w:val="00E17EE4"/>
    <w:rsid w:val="00E236AD"/>
    <w:rsid w:val="00E3115E"/>
    <w:rsid w:val="00E315E3"/>
    <w:rsid w:val="00E31CA7"/>
    <w:rsid w:val="00E32B85"/>
    <w:rsid w:val="00E32CC5"/>
    <w:rsid w:val="00E33054"/>
    <w:rsid w:val="00E33B94"/>
    <w:rsid w:val="00E33BB1"/>
    <w:rsid w:val="00E33F0D"/>
    <w:rsid w:val="00E344FF"/>
    <w:rsid w:val="00E34565"/>
    <w:rsid w:val="00E35375"/>
    <w:rsid w:val="00E35FBD"/>
    <w:rsid w:val="00E36A4F"/>
    <w:rsid w:val="00E3701A"/>
    <w:rsid w:val="00E4046E"/>
    <w:rsid w:val="00E40505"/>
    <w:rsid w:val="00E4146B"/>
    <w:rsid w:val="00E43CAF"/>
    <w:rsid w:val="00E44D37"/>
    <w:rsid w:val="00E47948"/>
    <w:rsid w:val="00E51136"/>
    <w:rsid w:val="00E51383"/>
    <w:rsid w:val="00E534C8"/>
    <w:rsid w:val="00E53F5F"/>
    <w:rsid w:val="00E57852"/>
    <w:rsid w:val="00E57A05"/>
    <w:rsid w:val="00E60124"/>
    <w:rsid w:val="00E60370"/>
    <w:rsid w:val="00E621E7"/>
    <w:rsid w:val="00E636D8"/>
    <w:rsid w:val="00E64487"/>
    <w:rsid w:val="00E64887"/>
    <w:rsid w:val="00E6509F"/>
    <w:rsid w:val="00E66AD8"/>
    <w:rsid w:val="00E67980"/>
    <w:rsid w:val="00E713E0"/>
    <w:rsid w:val="00E71DB9"/>
    <w:rsid w:val="00E72971"/>
    <w:rsid w:val="00E72AC8"/>
    <w:rsid w:val="00E743C6"/>
    <w:rsid w:val="00E76EB2"/>
    <w:rsid w:val="00E77387"/>
    <w:rsid w:val="00E800E0"/>
    <w:rsid w:val="00E817DA"/>
    <w:rsid w:val="00E82A8D"/>
    <w:rsid w:val="00E878CD"/>
    <w:rsid w:val="00E87EF1"/>
    <w:rsid w:val="00E90138"/>
    <w:rsid w:val="00E92CF1"/>
    <w:rsid w:val="00E93B81"/>
    <w:rsid w:val="00E95314"/>
    <w:rsid w:val="00E95DB4"/>
    <w:rsid w:val="00EA0D60"/>
    <w:rsid w:val="00EA1822"/>
    <w:rsid w:val="00EA192D"/>
    <w:rsid w:val="00EA3479"/>
    <w:rsid w:val="00EA3BCB"/>
    <w:rsid w:val="00EA3EAC"/>
    <w:rsid w:val="00EA3F14"/>
    <w:rsid w:val="00EA4799"/>
    <w:rsid w:val="00EA5186"/>
    <w:rsid w:val="00EA6212"/>
    <w:rsid w:val="00EA6686"/>
    <w:rsid w:val="00EB1A13"/>
    <w:rsid w:val="00EB1C97"/>
    <w:rsid w:val="00EB35C4"/>
    <w:rsid w:val="00EB35D0"/>
    <w:rsid w:val="00EB3A2C"/>
    <w:rsid w:val="00EB4C5A"/>
    <w:rsid w:val="00EB69B1"/>
    <w:rsid w:val="00EC0795"/>
    <w:rsid w:val="00EC20C4"/>
    <w:rsid w:val="00EC2521"/>
    <w:rsid w:val="00EC37E8"/>
    <w:rsid w:val="00EC4630"/>
    <w:rsid w:val="00ED0019"/>
    <w:rsid w:val="00ED0E87"/>
    <w:rsid w:val="00ED1140"/>
    <w:rsid w:val="00ED1F8B"/>
    <w:rsid w:val="00ED57A9"/>
    <w:rsid w:val="00ED7EBB"/>
    <w:rsid w:val="00EE0855"/>
    <w:rsid w:val="00EE0A82"/>
    <w:rsid w:val="00EE3BFC"/>
    <w:rsid w:val="00EE4CD8"/>
    <w:rsid w:val="00EE72E0"/>
    <w:rsid w:val="00EE7C65"/>
    <w:rsid w:val="00EF04C3"/>
    <w:rsid w:val="00EF0673"/>
    <w:rsid w:val="00EF0F17"/>
    <w:rsid w:val="00EF20C3"/>
    <w:rsid w:val="00EF20CE"/>
    <w:rsid w:val="00EF4A9A"/>
    <w:rsid w:val="00EF4B19"/>
    <w:rsid w:val="00EF6B5C"/>
    <w:rsid w:val="00EF74CA"/>
    <w:rsid w:val="00EF7999"/>
    <w:rsid w:val="00F00A7B"/>
    <w:rsid w:val="00F0113D"/>
    <w:rsid w:val="00F034FD"/>
    <w:rsid w:val="00F03F42"/>
    <w:rsid w:val="00F066E7"/>
    <w:rsid w:val="00F0672D"/>
    <w:rsid w:val="00F06D0F"/>
    <w:rsid w:val="00F07F3D"/>
    <w:rsid w:val="00F10150"/>
    <w:rsid w:val="00F12DE8"/>
    <w:rsid w:val="00F1372B"/>
    <w:rsid w:val="00F13795"/>
    <w:rsid w:val="00F15C4E"/>
    <w:rsid w:val="00F16B95"/>
    <w:rsid w:val="00F17391"/>
    <w:rsid w:val="00F20A1F"/>
    <w:rsid w:val="00F21A6E"/>
    <w:rsid w:val="00F25AA4"/>
    <w:rsid w:val="00F260DA"/>
    <w:rsid w:val="00F2688C"/>
    <w:rsid w:val="00F2694D"/>
    <w:rsid w:val="00F277E0"/>
    <w:rsid w:val="00F278A2"/>
    <w:rsid w:val="00F30CB7"/>
    <w:rsid w:val="00F31A44"/>
    <w:rsid w:val="00F32650"/>
    <w:rsid w:val="00F328B8"/>
    <w:rsid w:val="00F3349C"/>
    <w:rsid w:val="00F33F22"/>
    <w:rsid w:val="00F3467B"/>
    <w:rsid w:val="00F34870"/>
    <w:rsid w:val="00F36AA5"/>
    <w:rsid w:val="00F37B42"/>
    <w:rsid w:val="00F37FF0"/>
    <w:rsid w:val="00F409DC"/>
    <w:rsid w:val="00F41063"/>
    <w:rsid w:val="00F41716"/>
    <w:rsid w:val="00F41BF7"/>
    <w:rsid w:val="00F4277C"/>
    <w:rsid w:val="00F45715"/>
    <w:rsid w:val="00F46771"/>
    <w:rsid w:val="00F539F2"/>
    <w:rsid w:val="00F57F50"/>
    <w:rsid w:val="00F61AC3"/>
    <w:rsid w:val="00F6315B"/>
    <w:rsid w:val="00F64A6D"/>
    <w:rsid w:val="00F64D48"/>
    <w:rsid w:val="00F6787D"/>
    <w:rsid w:val="00F7073B"/>
    <w:rsid w:val="00F72535"/>
    <w:rsid w:val="00F72FC4"/>
    <w:rsid w:val="00F803DC"/>
    <w:rsid w:val="00F804F4"/>
    <w:rsid w:val="00F80C75"/>
    <w:rsid w:val="00F814B9"/>
    <w:rsid w:val="00F816F2"/>
    <w:rsid w:val="00F82B3A"/>
    <w:rsid w:val="00F84520"/>
    <w:rsid w:val="00F85FB1"/>
    <w:rsid w:val="00F870B4"/>
    <w:rsid w:val="00F87B91"/>
    <w:rsid w:val="00F914C8"/>
    <w:rsid w:val="00F930C2"/>
    <w:rsid w:val="00F9363B"/>
    <w:rsid w:val="00F94913"/>
    <w:rsid w:val="00F9514B"/>
    <w:rsid w:val="00F957F2"/>
    <w:rsid w:val="00F96202"/>
    <w:rsid w:val="00F97703"/>
    <w:rsid w:val="00FA0240"/>
    <w:rsid w:val="00FA07B9"/>
    <w:rsid w:val="00FA268F"/>
    <w:rsid w:val="00FA3E4C"/>
    <w:rsid w:val="00FA67DE"/>
    <w:rsid w:val="00FB2ECB"/>
    <w:rsid w:val="00FB4F4A"/>
    <w:rsid w:val="00FB50E0"/>
    <w:rsid w:val="00FB51D6"/>
    <w:rsid w:val="00FB7159"/>
    <w:rsid w:val="00FB7D1D"/>
    <w:rsid w:val="00FC0D5A"/>
    <w:rsid w:val="00FC1315"/>
    <w:rsid w:val="00FC2D4F"/>
    <w:rsid w:val="00FC3DD4"/>
    <w:rsid w:val="00FC41FD"/>
    <w:rsid w:val="00FC4AD1"/>
    <w:rsid w:val="00FC5D94"/>
    <w:rsid w:val="00FC5FE2"/>
    <w:rsid w:val="00FC7B30"/>
    <w:rsid w:val="00FD0C42"/>
    <w:rsid w:val="00FD132F"/>
    <w:rsid w:val="00FD2E0D"/>
    <w:rsid w:val="00FD40B2"/>
    <w:rsid w:val="00FD4B9B"/>
    <w:rsid w:val="00FD72B7"/>
    <w:rsid w:val="00FE0F46"/>
    <w:rsid w:val="00FE33C1"/>
    <w:rsid w:val="00FE3977"/>
    <w:rsid w:val="00FE3F7C"/>
    <w:rsid w:val="00FE49A3"/>
    <w:rsid w:val="00FE5165"/>
    <w:rsid w:val="00FE5B16"/>
    <w:rsid w:val="00FE743A"/>
    <w:rsid w:val="00FF1883"/>
    <w:rsid w:val="00FF1CD7"/>
    <w:rsid w:val="00FF2B4A"/>
    <w:rsid w:val="00FF2E21"/>
    <w:rsid w:val="00FF6E0B"/>
    <w:rsid w:val="00FF7D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AB"/>
    <w:pPr>
      <w:ind w:left="720"/>
      <w:contextualSpacing/>
    </w:pPr>
  </w:style>
  <w:style w:type="paragraph" w:styleId="FootnoteText">
    <w:name w:val="footnote text"/>
    <w:basedOn w:val="Normal"/>
    <w:link w:val="FootnoteTextChar"/>
    <w:uiPriority w:val="99"/>
    <w:unhideWhenUsed/>
    <w:rsid w:val="0016101D"/>
    <w:pPr>
      <w:spacing w:after="0" w:line="240" w:lineRule="auto"/>
    </w:pPr>
    <w:rPr>
      <w:sz w:val="20"/>
      <w:szCs w:val="20"/>
    </w:rPr>
  </w:style>
  <w:style w:type="character" w:customStyle="1" w:styleId="FootnoteTextChar">
    <w:name w:val="Footnote Text Char"/>
    <w:basedOn w:val="DefaultParagraphFont"/>
    <w:link w:val="FootnoteText"/>
    <w:uiPriority w:val="99"/>
    <w:rsid w:val="0016101D"/>
    <w:rPr>
      <w:sz w:val="20"/>
      <w:szCs w:val="20"/>
    </w:rPr>
  </w:style>
  <w:style w:type="character" w:styleId="FootnoteReference">
    <w:name w:val="footnote reference"/>
    <w:basedOn w:val="DefaultParagraphFont"/>
    <w:uiPriority w:val="99"/>
    <w:semiHidden/>
    <w:unhideWhenUsed/>
    <w:rsid w:val="0016101D"/>
    <w:rPr>
      <w:vertAlign w:val="superscript"/>
    </w:rPr>
  </w:style>
  <w:style w:type="paragraph" w:styleId="Header">
    <w:name w:val="header"/>
    <w:basedOn w:val="Normal"/>
    <w:link w:val="HeaderChar"/>
    <w:uiPriority w:val="99"/>
    <w:unhideWhenUsed/>
    <w:rsid w:val="008F0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93"/>
  </w:style>
  <w:style w:type="paragraph" w:styleId="Footer">
    <w:name w:val="footer"/>
    <w:basedOn w:val="Normal"/>
    <w:link w:val="FooterChar"/>
    <w:uiPriority w:val="99"/>
    <w:unhideWhenUsed/>
    <w:rsid w:val="008F0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8ABA-791A-48A1-9F59-75469D0B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42</Pages>
  <Words>8624</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375</cp:revision>
  <cp:lastPrinted>2012-07-04T16:40:00Z</cp:lastPrinted>
  <dcterms:created xsi:type="dcterms:W3CDTF">2012-04-01T03:13:00Z</dcterms:created>
  <dcterms:modified xsi:type="dcterms:W3CDTF">2012-07-05T02:51:00Z</dcterms:modified>
</cp:coreProperties>
</file>