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D6" w:rsidRPr="002202B6" w:rsidRDefault="002202B6" w:rsidP="00D67730">
      <w:pPr>
        <w:spacing w:line="360" w:lineRule="auto"/>
        <w:jc w:val="center"/>
        <w:rPr>
          <w:rFonts w:ascii="Times New Roman" w:hAnsi="Times New Roman" w:cs="Times New Roman"/>
          <w:b/>
          <w:sz w:val="24"/>
          <w:szCs w:val="24"/>
        </w:rPr>
      </w:pPr>
      <w:r w:rsidRPr="002202B6">
        <w:rPr>
          <w:rFonts w:ascii="Times New Roman" w:hAnsi="Times New Roman" w:cs="Times New Roman"/>
          <w:b/>
          <w:sz w:val="24"/>
          <w:szCs w:val="24"/>
        </w:rPr>
        <w:t>BAB II</w:t>
      </w:r>
    </w:p>
    <w:p w:rsidR="00C45E75" w:rsidRDefault="00D9655C" w:rsidP="00E035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LANDASAN TEORI</w:t>
      </w:r>
    </w:p>
    <w:p w:rsidR="00E03541" w:rsidRPr="002202B6" w:rsidRDefault="00E03541" w:rsidP="00E03541">
      <w:pPr>
        <w:spacing w:line="360" w:lineRule="auto"/>
        <w:jc w:val="center"/>
        <w:rPr>
          <w:rFonts w:ascii="Times New Roman" w:hAnsi="Times New Roman" w:cs="Times New Roman"/>
          <w:b/>
          <w:sz w:val="24"/>
          <w:szCs w:val="24"/>
        </w:rPr>
      </w:pPr>
    </w:p>
    <w:p w:rsidR="002202B6" w:rsidRPr="002202B6" w:rsidRDefault="002202B6" w:rsidP="00D371ED">
      <w:pPr>
        <w:pStyle w:val="ListParagraph"/>
        <w:numPr>
          <w:ilvl w:val="0"/>
          <w:numId w:val="1"/>
        </w:numPr>
        <w:spacing w:line="480" w:lineRule="auto"/>
        <w:ind w:left="284" w:hanging="284"/>
        <w:jc w:val="both"/>
        <w:rPr>
          <w:rFonts w:ascii="Times New Roman" w:hAnsi="Times New Roman" w:cs="Times New Roman"/>
          <w:b/>
          <w:sz w:val="24"/>
          <w:szCs w:val="24"/>
        </w:rPr>
      </w:pPr>
      <w:r w:rsidRPr="002202B6">
        <w:rPr>
          <w:rFonts w:ascii="Times New Roman" w:hAnsi="Times New Roman" w:cs="Times New Roman"/>
          <w:b/>
          <w:sz w:val="24"/>
          <w:szCs w:val="24"/>
        </w:rPr>
        <w:t>Pengertian Kompetensi Profesional Guru</w:t>
      </w:r>
    </w:p>
    <w:p w:rsidR="002202B6" w:rsidRDefault="000964F2" w:rsidP="000964F2">
      <w:pPr>
        <w:pStyle w:val="ListParagraph"/>
        <w:tabs>
          <w:tab w:val="left" w:pos="709"/>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202B6" w:rsidRPr="002202B6">
        <w:rPr>
          <w:rFonts w:ascii="Times New Roman" w:hAnsi="Times New Roman" w:cs="Times New Roman"/>
          <w:sz w:val="24"/>
          <w:szCs w:val="24"/>
        </w:rPr>
        <w:t>Kompetensi merupakan kemampuan dan kewenangan dalam profesi keguruannya.</w:t>
      </w:r>
      <w:r w:rsidR="002202B6" w:rsidRPr="002202B6">
        <w:rPr>
          <w:rStyle w:val="FootnoteReference"/>
          <w:rFonts w:ascii="Times New Roman" w:hAnsi="Times New Roman" w:cs="Times New Roman"/>
          <w:sz w:val="24"/>
          <w:szCs w:val="24"/>
        </w:rPr>
        <w:footnoteReference w:id="2"/>
      </w:r>
      <w:r w:rsidR="002202B6" w:rsidRPr="002202B6">
        <w:rPr>
          <w:rFonts w:ascii="Times New Roman" w:hAnsi="Times New Roman" w:cs="Times New Roman"/>
          <w:sz w:val="24"/>
          <w:szCs w:val="24"/>
        </w:rPr>
        <w:t xml:space="preserve"> “Profesional memerlukan kepandaian khusus untuk menjalankannya.</w:t>
      </w:r>
      <w:r w:rsidR="00F41193" w:rsidRPr="002202B6">
        <w:rPr>
          <w:rFonts w:ascii="Times New Roman" w:hAnsi="Times New Roman" w:cs="Times New Roman"/>
          <w:sz w:val="24"/>
          <w:szCs w:val="24"/>
        </w:rPr>
        <w:t xml:space="preserve"> </w:t>
      </w:r>
      <w:r w:rsidR="002202B6" w:rsidRPr="002202B6">
        <w:rPr>
          <w:rFonts w:ascii="Times New Roman" w:hAnsi="Times New Roman" w:cs="Times New Roman"/>
          <w:sz w:val="24"/>
          <w:szCs w:val="24"/>
        </w:rPr>
        <w:t>Pekerjaan yang bersifat profesional adalah pekerjaan yang dapat dilakukan oleh mereka yang khusus dipersiapkan untuk itu dan bukan pekerjaan yang dilakukan oleh mereka yang karena tidak dapat memperoleh pekerjaan lain.</w:t>
      </w:r>
      <w:r w:rsidR="002202B6" w:rsidRPr="002202B6">
        <w:rPr>
          <w:rStyle w:val="FootnoteReference"/>
          <w:rFonts w:ascii="Times New Roman" w:hAnsi="Times New Roman" w:cs="Times New Roman"/>
          <w:sz w:val="24"/>
          <w:szCs w:val="24"/>
        </w:rPr>
        <w:footnoteReference w:id="3"/>
      </w:r>
      <w:r w:rsidR="002202B6" w:rsidRPr="002202B6">
        <w:rPr>
          <w:rFonts w:ascii="Times New Roman" w:hAnsi="Times New Roman" w:cs="Times New Roman"/>
          <w:sz w:val="24"/>
          <w:szCs w:val="24"/>
        </w:rPr>
        <w:t xml:space="preserve"> </w:t>
      </w:r>
    </w:p>
    <w:p w:rsidR="00A650F0" w:rsidRDefault="00A650F0" w:rsidP="000964F2">
      <w:pPr>
        <w:pStyle w:val="ListParagraph"/>
        <w:tabs>
          <w:tab w:val="left" w:pos="709"/>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Kompetensi adalah seperangkat penegetahuan, keterampilan, dan perilaku yang harus dimiliki, dihayati, dan dikuasai oleh guru dalam melaksanakan tugas keprofesionalan.</w:t>
      </w:r>
      <w:r w:rsidR="00C92688">
        <w:rPr>
          <w:rFonts w:ascii="Times New Roman" w:hAnsi="Times New Roman" w:cs="Times New Roman"/>
          <w:sz w:val="24"/>
          <w:szCs w:val="24"/>
        </w:rPr>
        <w:t xml:space="preserve"> Profesional adalah pekerjaan atau kegiatan yang dilakukan oleh seseorang dan menjadi sumber penghasilan kehidupan yang memerlukan keahlian, kemahiran, atau kecakapan yang memenuhi standar mutu atau norma tertentu serta memerlukan pendidikan profesi.</w:t>
      </w:r>
      <w:r w:rsidR="000D572C">
        <w:rPr>
          <w:rFonts w:ascii="Times New Roman" w:hAnsi="Times New Roman" w:cs="Times New Roman"/>
          <w:sz w:val="24"/>
          <w:szCs w:val="24"/>
        </w:rPr>
        <w:t xml:space="preserve"> Jadi, kompetensi profesional</w:t>
      </w:r>
      <w:r w:rsidR="00797025">
        <w:rPr>
          <w:rFonts w:ascii="Times New Roman" w:hAnsi="Times New Roman" w:cs="Times New Roman"/>
          <w:sz w:val="24"/>
          <w:szCs w:val="24"/>
        </w:rPr>
        <w:t xml:space="preserve"> adalah kemampuan penguasaan materi pelajaran secara luas dan mendalam.</w:t>
      </w:r>
    </w:p>
    <w:p w:rsidR="00DA4A15" w:rsidRDefault="00DA4A15" w:rsidP="000964F2">
      <w:pPr>
        <w:pStyle w:val="ListParagraph"/>
        <w:tabs>
          <w:tab w:val="left" w:pos="709"/>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Guru adalah pendidik profesional dengan tugas utama mendidik, mengajar, membimbing, mengarahakan, melatih, menilai, dan mengevaluasi peserta didik pada pendidikan anak usia dini jalur pendidikan formal, pendidikan dasar, dan pendidikan </w:t>
      </w:r>
      <w:r>
        <w:rPr>
          <w:rFonts w:ascii="Times New Roman" w:hAnsi="Times New Roman" w:cs="Times New Roman"/>
          <w:sz w:val="24"/>
          <w:szCs w:val="24"/>
        </w:rPr>
        <w:lastRenderedPageBreak/>
        <w:t>menengah.</w:t>
      </w:r>
      <w:r w:rsidR="00C534A9">
        <w:rPr>
          <w:rFonts w:ascii="Times New Roman" w:hAnsi="Times New Roman" w:cs="Times New Roman"/>
          <w:sz w:val="24"/>
          <w:szCs w:val="24"/>
        </w:rPr>
        <w:t xml:space="preserve"> Guru mempunyai kedudukan sebagai tenaga profesional pada jenjang pendidikan dasar, pendidikan menengah, dan pendidikan anak usia dini pada jalur pendidikan formal yang diangkat sesuai dengan peraturan perundang-undangan.</w:t>
      </w:r>
      <w:r w:rsidR="00DE6289">
        <w:rPr>
          <w:rStyle w:val="FootnoteReference"/>
          <w:rFonts w:ascii="Times New Roman" w:hAnsi="Times New Roman" w:cs="Times New Roman"/>
          <w:sz w:val="24"/>
          <w:szCs w:val="24"/>
        </w:rPr>
        <w:footnoteReference w:id="4"/>
      </w:r>
      <w:r w:rsidR="00A96296">
        <w:rPr>
          <w:rFonts w:ascii="Times New Roman" w:hAnsi="Times New Roman" w:cs="Times New Roman"/>
          <w:sz w:val="24"/>
          <w:szCs w:val="24"/>
        </w:rPr>
        <w:tab/>
      </w:r>
    </w:p>
    <w:p w:rsidR="00D67730" w:rsidRDefault="00DA4A15" w:rsidP="00DA4A15">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67730">
        <w:rPr>
          <w:rFonts w:ascii="Times New Roman" w:hAnsi="Times New Roman" w:cs="Times New Roman"/>
          <w:sz w:val="24"/>
          <w:szCs w:val="24"/>
        </w:rPr>
        <w:t xml:space="preserve">Guru adalah </w:t>
      </w:r>
      <w:r w:rsidR="004F7EE7">
        <w:rPr>
          <w:rFonts w:ascii="Times New Roman" w:hAnsi="Times New Roman" w:cs="Times New Roman"/>
          <w:sz w:val="24"/>
          <w:szCs w:val="24"/>
        </w:rPr>
        <w:t>“pendidik yang memberikan pelajaran kepada murid, biasanya guru adalah pendidik yang memegang mata pelajaran di sekolah”.</w:t>
      </w:r>
      <w:r w:rsidR="004F7EE7">
        <w:rPr>
          <w:rStyle w:val="FootnoteReference"/>
          <w:rFonts w:ascii="Times New Roman" w:hAnsi="Times New Roman" w:cs="Times New Roman"/>
          <w:sz w:val="24"/>
          <w:szCs w:val="24"/>
        </w:rPr>
        <w:footnoteReference w:id="5"/>
      </w:r>
      <w:r w:rsidR="00073526">
        <w:rPr>
          <w:rFonts w:ascii="Times New Roman" w:hAnsi="Times New Roman" w:cs="Times New Roman"/>
          <w:sz w:val="24"/>
          <w:szCs w:val="24"/>
        </w:rPr>
        <w:t xml:space="preserve"> Sementara menurut Hery Noer Aly, bahwa “predikat guru melekat pada seseorang didasarkan atas amanat yang diserahkan orang lain kepadanya. Tanpa amanat itu, seseorang tidak akan disebut guru. Dengan perkataan lain, keberadaannya sebagai guru tergantung pada amanat orang lain”.</w:t>
      </w:r>
      <w:r w:rsidR="00073526">
        <w:rPr>
          <w:rStyle w:val="FootnoteReference"/>
          <w:rFonts w:ascii="Times New Roman" w:hAnsi="Times New Roman" w:cs="Times New Roman"/>
          <w:sz w:val="24"/>
          <w:szCs w:val="24"/>
        </w:rPr>
        <w:footnoteReference w:id="6"/>
      </w:r>
      <w:r w:rsidR="00963517">
        <w:rPr>
          <w:rFonts w:ascii="Times New Roman" w:hAnsi="Times New Roman" w:cs="Times New Roman"/>
          <w:sz w:val="24"/>
          <w:szCs w:val="24"/>
        </w:rPr>
        <w:t xml:space="preserve"> </w:t>
      </w:r>
      <w:r w:rsidR="007F5C9A">
        <w:rPr>
          <w:rFonts w:ascii="Times New Roman" w:hAnsi="Times New Roman" w:cs="Times New Roman"/>
          <w:sz w:val="24"/>
          <w:szCs w:val="24"/>
        </w:rPr>
        <w:t>Dalam Undang-undang No. 14 Tahun 2005 tentang guru dan dosen dijelaskan dalam pasal 8 bahwa guru wajib memiliki kualifikasi akademik, kompetensi, sertifikat pendidik, sehat jasmani dan rohani, serta memiliki kemampuan untuk mewujudkan tujuan pendidikan nasional.</w:t>
      </w:r>
      <w:r w:rsidR="00752924">
        <w:rPr>
          <w:rFonts w:ascii="Times New Roman" w:hAnsi="Times New Roman" w:cs="Times New Roman"/>
          <w:sz w:val="24"/>
          <w:szCs w:val="24"/>
        </w:rPr>
        <w:t xml:space="preserve"> Kompetensi guru sebagaimana dimaksud dalam pasal 8 meliputi kompetensi paedagogik, kompetensi kepribadian, kompetensi sosial, dan kompetensi profesional yang diperoleh melalui pendidikan profesi.</w:t>
      </w:r>
      <w:r w:rsidR="00360FDA">
        <w:rPr>
          <w:rStyle w:val="FootnoteReference"/>
          <w:rFonts w:ascii="Times New Roman" w:hAnsi="Times New Roman" w:cs="Times New Roman"/>
          <w:sz w:val="24"/>
          <w:szCs w:val="24"/>
        </w:rPr>
        <w:footnoteReference w:id="7"/>
      </w:r>
    </w:p>
    <w:p w:rsidR="00347E7A" w:rsidRDefault="00347E7A" w:rsidP="004C35F2">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mel</w:t>
      </w:r>
      <w:r w:rsidR="00417E79">
        <w:rPr>
          <w:rFonts w:ascii="Times New Roman" w:hAnsi="Times New Roman" w:cs="Times New Roman"/>
          <w:sz w:val="24"/>
          <w:szCs w:val="24"/>
        </w:rPr>
        <w:t>aksanakan tugas keprofesionalan, guru berkewajiban:</w:t>
      </w:r>
    </w:p>
    <w:p w:rsidR="00417E79" w:rsidRDefault="00417E79" w:rsidP="001B1244">
      <w:pPr>
        <w:pStyle w:val="ListParagraph"/>
        <w:numPr>
          <w:ilvl w:val="0"/>
          <w:numId w:val="26"/>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Merencanakan pembelajaran, m</w:t>
      </w:r>
      <w:r w:rsidR="00712DB8">
        <w:rPr>
          <w:rFonts w:ascii="Times New Roman" w:hAnsi="Times New Roman" w:cs="Times New Roman"/>
          <w:sz w:val="24"/>
          <w:szCs w:val="24"/>
        </w:rPr>
        <w:t xml:space="preserve">elaksanakan proses pembelajaran </w:t>
      </w:r>
      <w:r>
        <w:rPr>
          <w:rFonts w:ascii="Times New Roman" w:hAnsi="Times New Roman" w:cs="Times New Roman"/>
          <w:sz w:val="24"/>
          <w:szCs w:val="24"/>
        </w:rPr>
        <w:t>yang bermutu, serta menilai dan mengevaluasi hasil pembelajaran.</w:t>
      </w:r>
    </w:p>
    <w:p w:rsidR="0017402C" w:rsidRDefault="0017402C" w:rsidP="001B1244">
      <w:pPr>
        <w:pStyle w:val="ListParagraph"/>
        <w:numPr>
          <w:ilvl w:val="0"/>
          <w:numId w:val="26"/>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Meningkatkan dan mengembangkan kualifikasi akademik dan kompetensi secara berkelanjutan sejalan dengan perkembangan ilmu pengetahuan, teknologi, dan seni.</w:t>
      </w:r>
    </w:p>
    <w:p w:rsidR="0017402C" w:rsidRDefault="0017402C" w:rsidP="001B1244">
      <w:pPr>
        <w:pStyle w:val="ListParagraph"/>
        <w:numPr>
          <w:ilvl w:val="0"/>
          <w:numId w:val="26"/>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Bertindak objektif dan tidak diskriminatif atas dasar pertimbangan jenis kelamin, agama, suku, ras, dan kondisi fisik tertentu, atau latar belakang keluarga, dan status sosial ekonomi peserta didik dalam pembelajaran.</w:t>
      </w:r>
    </w:p>
    <w:p w:rsidR="003C2B07" w:rsidRDefault="003C2B07" w:rsidP="001B1244">
      <w:pPr>
        <w:pStyle w:val="ListParagraph"/>
        <w:numPr>
          <w:ilvl w:val="0"/>
          <w:numId w:val="26"/>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Menjunjung tinggi peraturan perundang-undangan, hukum dan kode etik guru, serta nilai-nilai agama dan etika.</w:t>
      </w:r>
    </w:p>
    <w:p w:rsidR="00A47139" w:rsidRPr="00FD30E0" w:rsidRDefault="00CF681A" w:rsidP="001B1244">
      <w:pPr>
        <w:pStyle w:val="ListParagraph"/>
        <w:numPr>
          <w:ilvl w:val="0"/>
          <w:numId w:val="26"/>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Memelihara dan memupuk persatuan dan kesatuan bangsa.</w:t>
      </w:r>
      <w:r w:rsidR="00360FDA">
        <w:rPr>
          <w:rStyle w:val="FootnoteReference"/>
          <w:rFonts w:ascii="Times New Roman" w:hAnsi="Times New Roman" w:cs="Times New Roman"/>
          <w:sz w:val="24"/>
          <w:szCs w:val="24"/>
        </w:rPr>
        <w:footnoteReference w:id="8"/>
      </w:r>
    </w:p>
    <w:p w:rsidR="007E07B2" w:rsidRDefault="007E07B2" w:rsidP="004C35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Hadari Nawawi dalam bukunya </w:t>
      </w:r>
      <w:r>
        <w:rPr>
          <w:rFonts w:ascii="Times New Roman" w:hAnsi="Times New Roman" w:cs="Times New Roman"/>
          <w:i/>
          <w:sz w:val="24"/>
          <w:szCs w:val="24"/>
        </w:rPr>
        <w:t xml:space="preserve">Organisasi dan Pengelolaan Kelas </w:t>
      </w:r>
      <w:r>
        <w:rPr>
          <w:rFonts w:ascii="Times New Roman" w:hAnsi="Times New Roman" w:cs="Times New Roman"/>
          <w:sz w:val="24"/>
          <w:szCs w:val="24"/>
        </w:rPr>
        <w:t>mengatakan, bahwa:</w:t>
      </w:r>
    </w:p>
    <w:p w:rsidR="00D67730" w:rsidRDefault="007E07B2" w:rsidP="001E3A09">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Secara etimologis atau dalam arti sempit guru yang berkewajiban mewujudkan program kelas adalah orang kerjanya mengajar atau memberikan pelajaran di sekolah atau kelas. Sec</w:t>
      </w:r>
      <w:r w:rsidR="009D18D4">
        <w:rPr>
          <w:rFonts w:ascii="Times New Roman" w:hAnsi="Times New Roman" w:cs="Times New Roman"/>
          <w:sz w:val="24"/>
          <w:szCs w:val="24"/>
        </w:rPr>
        <w:t>a</w:t>
      </w:r>
      <w:r>
        <w:rPr>
          <w:rFonts w:ascii="Times New Roman" w:hAnsi="Times New Roman" w:cs="Times New Roman"/>
          <w:sz w:val="24"/>
          <w:szCs w:val="24"/>
        </w:rPr>
        <w:t>ra lebih luas guru berarti adalah orang bekerja dalam bidang pendidikan dan pengajaran yang ikut bertanggung jawab dalam membantu anak-anak mencapai kedewasaan masing-masing. Guru dalam pengertian terakhir bukanlah sekedar orang yang berdiri di depan kelas untuk menyampaikan materi pengetahuan tertentu, akan tetapi adalah anggota masyarakat yang harus aktif dan berjiwa bebas serta kretif dalam mengarahkan perkembngan anak didiknya untuk menjadi anggota masyarkat sebagai orang dewasa.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1E3A09" w:rsidRDefault="001E3A09" w:rsidP="001E3A09">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Kompetensi profesional guru tercermin pada:</w:t>
      </w:r>
    </w:p>
    <w:p w:rsidR="001E3A09" w:rsidRDefault="001E3A09" w:rsidP="001E3A09">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Menguasai bahan, mengelola program belajar mengajar, mengelola kelas, menggunakan media atau sumber, menguasai landasan kependidikan, mengelola interaksi belajar mengajar, menilai prestasi siswa untuk kepentingan pengajaran</w:t>
      </w:r>
      <w:r w:rsidR="003D4A10">
        <w:rPr>
          <w:rFonts w:ascii="Times New Roman" w:hAnsi="Times New Roman" w:cs="Times New Roman"/>
          <w:sz w:val="24"/>
          <w:szCs w:val="24"/>
        </w:rPr>
        <w:t xml:space="preserve">, mengenal fungsi dan program layanan bimbingan dan penyuluhan serta mengenal dan menyelenggarakan administrasi sekolah </w:t>
      </w:r>
      <w:r w:rsidR="003D4A10">
        <w:rPr>
          <w:rFonts w:ascii="Times New Roman" w:hAnsi="Times New Roman" w:cs="Times New Roman"/>
          <w:sz w:val="24"/>
          <w:szCs w:val="24"/>
        </w:rPr>
        <w:lastRenderedPageBreak/>
        <w:t>dan memahami prinsip-prinsip dan hasil penelitian guna keperluan pengajaran.</w:t>
      </w:r>
      <w:r w:rsidR="003D4A10">
        <w:rPr>
          <w:rStyle w:val="FootnoteReference"/>
          <w:rFonts w:ascii="Times New Roman" w:hAnsi="Times New Roman" w:cs="Times New Roman"/>
          <w:sz w:val="24"/>
          <w:szCs w:val="24"/>
        </w:rPr>
        <w:footnoteReference w:id="10"/>
      </w:r>
    </w:p>
    <w:p w:rsidR="00E839A7" w:rsidRDefault="00A737CE" w:rsidP="004C35F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uraian di atas dapat dipahami bahwa kompetensi guru yang dimaksudkan adalah kemampuan, keahlian dan kepercayaan pada seseorang yang memegang dan memberikan mata pelajaran di sekolah dalam menumbuhkan dan mengembangkan potensi peserta didik, sehingga peserta didik terdorong untuk memahami dan menguasai materi pelajaran. Kompetensi tersebut, yaitu kepribadian, menyusun perencanaan, penguasaan bahan, mengelola kelas, penggunaan metode dan media bervariasi, memberikan nilai secara obyektif, memberikan hadiah bagi yang berprestasi, memberikan pujian bagi yang berprilaku baik.</w:t>
      </w:r>
    </w:p>
    <w:p w:rsidR="00E839A7" w:rsidRDefault="00E839A7" w:rsidP="00E839A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 Nasution membagi tiga bagian fungsi kompetensi yang harus dimiliki guru yaitu:</w:t>
      </w:r>
    </w:p>
    <w:p w:rsidR="00E839A7" w:rsidRDefault="00E839A7" w:rsidP="00E839A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1. Dapat mengkomunikasikan pengetahuan</w:t>
      </w:r>
    </w:p>
    <w:p w:rsidR="00E839A7" w:rsidRDefault="00E839A7" w:rsidP="00E839A7">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Seseorang guru harus dapat memiliki pengetahua</w:t>
      </w:r>
      <w:r w:rsidR="00E94302">
        <w:rPr>
          <w:rFonts w:ascii="Times New Roman" w:hAnsi="Times New Roman" w:cs="Times New Roman"/>
          <w:sz w:val="24"/>
          <w:szCs w:val="24"/>
        </w:rPr>
        <w:t>n</w:t>
      </w:r>
      <w:r>
        <w:rPr>
          <w:rFonts w:ascii="Times New Roman" w:hAnsi="Times New Roman" w:cs="Times New Roman"/>
          <w:sz w:val="24"/>
          <w:szCs w:val="24"/>
        </w:rPr>
        <w:t xml:space="preserve"> yang mendalam tentang bahan yang akan diajarinya, sebagai tindak lanjutnya, maka seorang guru tidak boleh berhenti belajar, karena pengetahuan yang aka</w:t>
      </w:r>
      <w:r w:rsidR="00324CBA">
        <w:rPr>
          <w:rFonts w:ascii="Times New Roman" w:hAnsi="Times New Roman" w:cs="Times New Roman"/>
          <w:sz w:val="24"/>
          <w:szCs w:val="24"/>
        </w:rPr>
        <w:t>n</w:t>
      </w:r>
      <w:r>
        <w:rPr>
          <w:rFonts w:ascii="Times New Roman" w:hAnsi="Times New Roman" w:cs="Times New Roman"/>
          <w:sz w:val="24"/>
          <w:szCs w:val="24"/>
        </w:rPr>
        <w:t xml:space="preserve"> diberikan kepada anak didiknya terlebih dahulu harus ia pelajari.</w:t>
      </w:r>
    </w:p>
    <w:p w:rsidR="00A61F86" w:rsidRDefault="00E839A7" w:rsidP="00E839A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401A43">
        <w:rPr>
          <w:rFonts w:ascii="Times New Roman" w:hAnsi="Times New Roman" w:cs="Times New Roman"/>
          <w:sz w:val="24"/>
          <w:szCs w:val="24"/>
        </w:rPr>
        <w:t>Guru sebagai model dalam bidang studi yang diajarkan</w:t>
      </w:r>
    </w:p>
    <w:p w:rsidR="00E839A7" w:rsidRDefault="00A61F86" w:rsidP="005D45AA">
      <w:pPr>
        <w:spacing w:after="0" w:line="480" w:lineRule="auto"/>
        <w:ind w:left="720" w:firstLine="6"/>
        <w:jc w:val="both"/>
        <w:rPr>
          <w:rFonts w:ascii="Times New Roman" w:hAnsi="Times New Roman" w:cs="Times New Roman"/>
          <w:sz w:val="24"/>
          <w:szCs w:val="24"/>
        </w:rPr>
      </w:pPr>
      <w:r>
        <w:rPr>
          <w:rFonts w:ascii="Times New Roman" w:hAnsi="Times New Roman" w:cs="Times New Roman"/>
          <w:sz w:val="24"/>
          <w:szCs w:val="24"/>
        </w:rPr>
        <w:t xml:space="preserve">Merupakan sesuatu yang berguna dan dipraktekkan dalam kehidupan sehari-hari sehingga guru tersebut menjadi model atau contoh nyata dari yang dikehendaki oleh mata pelajaran bidang studi akhlak, keimanan, kebersihan </w:t>
      </w:r>
      <w:r>
        <w:rPr>
          <w:rFonts w:ascii="Times New Roman" w:hAnsi="Times New Roman" w:cs="Times New Roman"/>
          <w:sz w:val="24"/>
          <w:szCs w:val="24"/>
        </w:rPr>
        <w:lastRenderedPageBreak/>
        <w:t>dan sebagainya. Jika guru sendiri tidak memperlihatkan keindahan dan manfaat mata pelajaran yang dikerjakannya, jangan diharapka anak-anak akan menunjukka antusias mata pelajaran itu.</w:t>
      </w:r>
    </w:p>
    <w:p w:rsidR="005D45AA" w:rsidRDefault="005D45AA" w:rsidP="00CB72BC">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00CB72BC">
        <w:rPr>
          <w:rFonts w:ascii="Times New Roman" w:hAnsi="Times New Roman" w:cs="Times New Roman"/>
          <w:sz w:val="24"/>
          <w:szCs w:val="24"/>
        </w:rPr>
        <w:t xml:space="preserve">Guru juga menjadi model sebagai pribadi, apakah ia berdisiplin, cermat berfikir, mencintai pelajarannya atau yang mematikan idealisme dan fisik dalam pandangannya. </w:t>
      </w:r>
    </w:p>
    <w:p w:rsidR="00AD7922" w:rsidRDefault="00AD7922" w:rsidP="00324CB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ketiga fungsi tersebut tergambar bahwa seorang guru selain memiliki pengetahuan yang akan diajarkannya, juga seorang yang berkepribadian baik, berpandangan luas, juga memiliki jiwa yang besar.</w:t>
      </w:r>
      <w:r w:rsidR="00357B08">
        <w:rPr>
          <w:rStyle w:val="FootnoteReference"/>
          <w:rFonts w:ascii="Times New Roman" w:hAnsi="Times New Roman" w:cs="Times New Roman"/>
          <w:sz w:val="24"/>
          <w:szCs w:val="24"/>
        </w:rPr>
        <w:footnoteReference w:id="11"/>
      </w:r>
    </w:p>
    <w:p w:rsidR="00357B08" w:rsidRDefault="00357B08" w:rsidP="00C70C7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Abuddin Nata, bahwa sifat-sifat yang harus dimiliki oleh guru diantaranya:</w:t>
      </w:r>
    </w:p>
    <w:p w:rsidR="00357B08" w:rsidRDefault="00357B08" w:rsidP="001B124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guru harus memiliki sifat zuhud, yaitu tidak mengutamakan untuk mendapat materi</w:t>
      </w:r>
      <w:r w:rsidR="00381DDE">
        <w:rPr>
          <w:rFonts w:ascii="Times New Roman" w:hAnsi="Times New Roman" w:cs="Times New Roman"/>
          <w:sz w:val="24"/>
          <w:szCs w:val="24"/>
        </w:rPr>
        <w:t xml:space="preserve"> dalam tugasnya, melainkan karena mengharapkan keridhoan Allah semata-mata.</w:t>
      </w:r>
    </w:p>
    <w:p w:rsidR="00381DDE" w:rsidRDefault="00381DDE" w:rsidP="00381DDE">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Hal ini sejalan dengan firman Allah SWT sebagai berikut:</w:t>
      </w:r>
    </w:p>
    <w:p w:rsidR="00381DDE" w:rsidRDefault="00381DDE" w:rsidP="00381DDE">
      <w:pPr>
        <w:pStyle w:val="ListParagraph"/>
        <w:bidi/>
        <w:spacing w:after="0" w:line="480" w:lineRule="auto"/>
        <w:ind w:left="786"/>
        <w:jc w:val="both"/>
        <w:rPr>
          <w:rFonts w:ascii="(normal text)" w:hAnsi="(normal text)"/>
          <w:rtl/>
        </w:rPr>
      </w:pP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7"/>
      </w:r>
      <w:r>
        <w:rPr>
          <w:sz w:val="28"/>
          <w:szCs w:val="28"/>
        </w:rPr>
        <w:sym w:font="HQPB4" w:char="F0AE"/>
      </w:r>
      <w:r>
        <w:rPr>
          <w:sz w:val="28"/>
          <w:szCs w:val="28"/>
        </w:rPr>
        <w:sym w:font="HQPB1" w:char="F03F"/>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E9"/>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p>
    <w:p w:rsidR="00381DDE" w:rsidRDefault="00381DDE" w:rsidP="00707467">
      <w:pPr>
        <w:pStyle w:val="ListParagraph"/>
        <w:spacing w:after="0" w:line="240" w:lineRule="auto"/>
        <w:ind w:left="1701" w:hanging="915"/>
        <w:jc w:val="both"/>
        <w:rPr>
          <w:rFonts w:ascii="Times New Roman" w:hAnsi="Times New Roman" w:cs="Times New Roman"/>
          <w:i/>
          <w:sz w:val="24"/>
          <w:szCs w:val="24"/>
        </w:rPr>
      </w:pPr>
      <w:r w:rsidRPr="00D7357F">
        <w:rPr>
          <w:rFonts w:ascii="Times New Roman" w:hAnsi="Times New Roman" w:cs="Times New Roman"/>
          <w:i/>
          <w:sz w:val="24"/>
          <w:szCs w:val="24"/>
        </w:rPr>
        <w:t>Artinya</w:t>
      </w:r>
      <w:r w:rsidRPr="00381DDE">
        <w:rPr>
          <w:rFonts w:ascii="Times New Roman" w:hAnsi="Times New Roman" w:cs="Times New Roman"/>
          <w:sz w:val="24"/>
          <w:szCs w:val="24"/>
        </w:rPr>
        <w:t xml:space="preserve">: </w:t>
      </w:r>
      <w:r w:rsidRPr="00381DDE">
        <w:rPr>
          <w:rFonts w:ascii="Times New Roman" w:hAnsi="Times New Roman" w:cs="Times New Roman"/>
          <w:i/>
          <w:sz w:val="24"/>
          <w:szCs w:val="24"/>
        </w:rPr>
        <w:t>Ikutilah orang yang tiada minta balasan kepadamu dan mereka adalah ora</w:t>
      </w:r>
      <w:r>
        <w:rPr>
          <w:rFonts w:ascii="Times New Roman" w:hAnsi="Times New Roman" w:cs="Times New Roman"/>
          <w:i/>
          <w:sz w:val="24"/>
          <w:szCs w:val="24"/>
        </w:rPr>
        <w:t xml:space="preserve">ng-orang yang mendapat petunjuk. </w:t>
      </w:r>
      <w:r w:rsidRPr="00381DDE">
        <w:rPr>
          <w:rFonts w:ascii="Times New Roman" w:hAnsi="Times New Roman" w:cs="Times New Roman"/>
          <w:i/>
          <w:sz w:val="24"/>
          <w:szCs w:val="24"/>
        </w:rPr>
        <w:t>(Q.S. Yaasin:21)</w:t>
      </w:r>
    </w:p>
    <w:p w:rsidR="00707467" w:rsidRDefault="00707467" w:rsidP="00707467">
      <w:pPr>
        <w:pStyle w:val="ListParagraph"/>
        <w:spacing w:after="0" w:line="240" w:lineRule="auto"/>
        <w:ind w:left="1701" w:hanging="915"/>
        <w:jc w:val="both"/>
        <w:rPr>
          <w:rFonts w:ascii="Times New Roman" w:hAnsi="Times New Roman" w:cs="Times New Roman"/>
          <w:sz w:val="24"/>
          <w:szCs w:val="24"/>
        </w:rPr>
      </w:pPr>
    </w:p>
    <w:p w:rsidR="00381DDE" w:rsidRDefault="00381DDE" w:rsidP="001B124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Seorang guru memiliki jiwa yang bersih dari sifat dan akhlak yang buruk, Athiyah Al-Abrasy mengatakan seorang guru harus bersih tubuhnya jauh dari </w:t>
      </w:r>
      <w:r>
        <w:rPr>
          <w:rFonts w:ascii="Times New Roman" w:hAnsi="Times New Roman" w:cs="Times New Roman"/>
          <w:sz w:val="24"/>
          <w:szCs w:val="24"/>
        </w:rPr>
        <w:lastRenderedPageBreak/>
        <w:t>dosa dan kesalahan, bersih jiwa, terhindar dari dosa besar, pamer, dengki, permusuhan, dan sifat-sifat lainnya yang tercela menurut agama Islam.</w:t>
      </w:r>
    </w:p>
    <w:p w:rsidR="00AE3267" w:rsidRDefault="00AE3267" w:rsidP="001B124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guru harus ikhlas dalam melaksanakan tugasnya.</w:t>
      </w:r>
    </w:p>
    <w:p w:rsidR="00AE3267" w:rsidRDefault="00AE3267" w:rsidP="001B124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guru harus bersifat pemaaf terhadap muridnya.</w:t>
      </w:r>
    </w:p>
    <w:p w:rsidR="00AE3267" w:rsidRDefault="00AE3267" w:rsidP="001B124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guru harus mampu menempatkan dirinya sebagai orang tua sebelum ia menjadi seorang guru.</w:t>
      </w:r>
    </w:p>
    <w:p w:rsidR="00AE3267" w:rsidRDefault="00AE3267" w:rsidP="001B124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guru harus mengetahui bakat, tabiat, dan watak murid-muridnya.</w:t>
      </w:r>
    </w:p>
    <w:p w:rsidR="00AE3267" w:rsidRDefault="00AE3267" w:rsidP="001B124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guru harus menguasai bidang studi yang diajarkannya.</w:t>
      </w:r>
      <w:r>
        <w:rPr>
          <w:rStyle w:val="FootnoteReference"/>
          <w:rFonts w:ascii="Times New Roman" w:hAnsi="Times New Roman" w:cs="Times New Roman"/>
          <w:sz w:val="24"/>
          <w:szCs w:val="24"/>
        </w:rPr>
        <w:footnoteReference w:id="12"/>
      </w:r>
    </w:p>
    <w:p w:rsidR="00535359" w:rsidRDefault="00535359" w:rsidP="00324CB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Kompetensi guru di Indonesia telah pula dikembangkan oleh Proyek</w:t>
      </w:r>
      <w:r w:rsidR="00D15E09">
        <w:rPr>
          <w:rFonts w:ascii="Times New Roman" w:hAnsi="Times New Roman" w:cs="Times New Roman"/>
          <w:sz w:val="24"/>
          <w:szCs w:val="24"/>
        </w:rPr>
        <w:t xml:space="preserve"> Pembinaan </w:t>
      </w:r>
      <w:r>
        <w:rPr>
          <w:rFonts w:ascii="Times New Roman" w:hAnsi="Times New Roman" w:cs="Times New Roman"/>
          <w:sz w:val="24"/>
          <w:szCs w:val="24"/>
        </w:rPr>
        <w:t xml:space="preserve">Pendidikan Guru (P3G) Beparteman Pendidikan dan Kebudayaan. Pada </w:t>
      </w:r>
      <w:r w:rsidR="00D15E09">
        <w:rPr>
          <w:rFonts w:ascii="Times New Roman" w:hAnsi="Times New Roman" w:cs="Times New Roman"/>
          <w:sz w:val="24"/>
          <w:szCs w:val="24"/>
        </w:rPr>
        <w:t>dasarnya pendidikan kompetensi menurut P3G bertolak dari analisis tugas seorang guru baik sebagai pengajar, pembimbing, maupun sebagai administator kelas.</w:t>
      </w:r>
      <w:r>
        <w:rPr>
          <w:rFonts w:ascii="Times New Roman" w:hAnsi="Times New Roman" w:cs="Times New Roman"/>
          <w:sz w:val="24"/>
          <w:szCs w:val="24"/>
        </w:rPr>
        <w:t xml:space="preserve"> </w:t>
      </w:r>
    </w:p>
    <w:p w:rsidR="00D15E09" w:rsidRDefault="00D15E09" w:rsidP="00070BE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kompetensi guru menurut P3G, dalam lokakarya kurikulum pendidikan guru yang diselenggarakannya, telah dirumuskan sejumlah kemampuan dasar seorang calon guru lulusan sistem multistrata sebagai berikut:</w:t>
      </w:r>
    </w:p>
    <w:p w:rsidR="00D15E09" w:rsidRDefault="006E194F"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bahan yakni menguasai bahan bidang studi dalam kurikulum sekolah, menguasai bahan pengayaan atau penunjang bidang studi.</w:t>
      </w:r>
    </w:p>
    <w:p w:rsidR="006E194F" w:rsidRDefault="006E194F"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Mengelola program belajar mengajar yakni merumus tujuan instruksional, mengenal dan bisa pakai metode mengajar, memilih materi dan prosedur instruksional yang tepat, melaksanakan program belajar dan mengajar, mengenal kemampuan anak didik, menyesuaikan rencana dengan situasi </w:t>
      </w:r>
      <w:r>
        <w:rPr>
          <w:rFonts w:ascii="Times New Roman" w:hAnsi="Times New Roman" w:cs="Times New Roman"/>
          <w:sz w:val="24"/>
          <w:szCs w:val="24"/>
        </w:rPr>
        <w:lastRenderedPageBreak/>
        <w:t>kelas, merncanakan dan melaksanakan pengajaran remedial, serta mengevaluasi hasil belajar.</w:t>
      </w:r>
    </w:p>
    <w:p w:rsidR="004C7B5C" w:rsidRDefault="004C7B5C"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Mengelola kelas yakni mengatur tata ruang kelas dalam rangka CBSA, dan menciptakan iklim belajar mengajar yang efektif.</w:t>
      </w:r>
    </w:p>
    <w:p w:rsidR="004C7B5C" w:rsidRDefault="004C7B5C"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Menggunakan media yakni memilih dan menggunakan media, membuat alat-alat bantu pelajaran sederhana, menggunakan dan mengelola laboratorium, mengembangkan laboratorium, serta menggunakan perpustakaan dalam proses belajar mengajar.</w:t>
      </w:r>
    </w:p>
    <w:p w:rsidR="00C450E2" w:rsidRDefault="00C450E2"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landasan-landasan kependidikan.</w:t>
      </w:r>
    </w:p>
    <w:p w:rsidR="00C450E2" w:rsidRDefault="00C450E2"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Merencanakan program pengajaran.</w:t>
      </w:r>
    </w:p>
    <w:p w:rsidR="00C450E2" w:rsidRDefault="00C450E2"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Mengelola interaksi belajar mengajar.</w:t>
      </w:r>
    </w:p>
    <w:p w:rsidR="00C450E2" w:rsidRDefault="00C450E2"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macam-macam metode mengajar.</w:t>
      </w:r>
    </w:p>
    <w:p w:rsidR="00C450E2" w:rsidRDefault="00C450E2"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Menilai kemampuan prestasi siswa untuk kepentingan pegajaran.</w:t>
      </w:r>
    </w:p>
    <w:p w:rsidR="00C450E2" w:rsidRDefault="00C450E2"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 fungsi dan program layanan bimbingan dan penyuluhan</w:t>
      </w:r>
      <w:r w:rsidR="00533DCD">
        <w:rPr>
          <w:rFonts w:ascii="Times New Roman" w:hAnsi="Times New Roman" w:cs="Times New Roman"/>
          <w:sz w:val="24"/>
          <w:szCs w:val="24"/>
        </w:rPr>
        <w:t xml:space="preserve"> di sekolah.</w:t>
      </w:r>
    </w:p>
    <w:p w:rsidR="00FB1A7E" w:rsidRDefault="00FB1A7E"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 penyelenggaraan administrasi pendidikan atau sekolah.</w:t>
      </w:r>
    </w:p>
    <w:p w:rsidR="00FB1A7E" w:rsidRDefault="00FB1A7E" w:rsidP="001B124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memahami dan menafsirkan hasil-hasil penelitian pendidikan yang sede</w:t>
      </w:r>
      <w:r w:rsidR="003C7EAE">
        <w:rPr>
          <w:rFonts w:ascii="Times New Roman" w:hAnsi="Times New Roman" w:cs="Times New Roman"/>
          <w:sz w:val="24"/>
          <w:szCs w:val="24"/>
        </w:rPr>
        <w:t>rhana guna kemajuan pengajaran.</w:t>
      </w:r>
    </w:p>
    <w:p w:rsidR="003C7EAE" w:rsidRDefault="003C7EAE" w:rsidP="003B34D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demikian jelaslah betapa rumitnya</w:t>
      </w:r>
      <w:r w:rsidR="004B5BAE">
        <w:rPr>
          <w:rFonts w:ascii="Times New Roman" w:hAnsi="Times New Roman" w:cs="Times New Roman"/>
          <w:sz w:val="24"/>
          <w:szCs w:val="24"/>
        </w:rPr>
        <w:t xml:space="preserve"> dan banyak macamnya kompetensi </w:t>
      </w:r>
      <w:r>
        <w:rPr>
          <w:rFonts w:ascii="Times New Roman" w:hAnsi="Times New Roman" w:cs="Times New Roman"/>
          <w:sz w:val="24"/>
          <w:szCs w:val="24"/>
        </w:rPr>
        <w:t xml:space="preserve">kompetensi yang perlu dikuasai oleh setiap guru profesional. Pengembangan </w:t>
      </w:r>
      <w:r>
        <w:rPr>
          <w:rFonts w:ascii="Times New Roman" w:hAnsi="Times New Roman" w:cs="Times New Roman"/>
          <w:sz w:val="24"/>
          <w:szCs w:val="24"/>
        </w:rPr>
        <w:lastRenderedPageBreak/>
        <w:t>kompetensi-kompetensi tersebut menjadi tanggung jawab Lembaga Pendidikan Tenaga Kependidikan (LPTK).</w:t>
      </w:r>
      <w:r>
        <w:rPr>
          <w:rStyle w:val="FootnoteReference"/>
          <w:rFonts w:ascii="Times New Roman" w:hAnsi="Times New Roman" w:cs="Times New Roman"/>
          <w:sz w:val="24"/>
          <w:szCs w:val="24"/>
        </w:rPr>
        <w:footnoteReference w:id="13"/>
      </w:r>
    </w:p>
    <w:p w:rsidR="004B5BAE" w:rsidRDefault="004B5BAE" w:rsidP="00ED523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Dapat disimpulkan bahwa kompetensi tersebut hanya mencakup dua bidang kompetensi guru, yaitu kompetensi kognitif dan perilaku. Untuk keperluan analisis tugas guru sebagai pengajar, maka kemampuan guru yang banyak hubungannya dengan usaha meningkatkan proses hasil belajar dapat dibagi kedalam beberapa kemampuan yaitu:</w:t>
      </w:r>
    </w:p>
    <w:p w:rsidR="004B5BAE" w:rsidRDefault="00A6423E" w:rsidP="001B1244">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Merencanakan program belajar mengajar.</w:t>
      </w:r>
    </w:p>
    <w:p w:rsidR="00A6423E" w:rsidRDefault="00A6423E" w:rsidP="001B1244">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dan mengelola proses belajar mengajar.</w:t>
      </w:r>
    </w:p>
    <w:p w:rsidR="00A6423E" w:rsidRDefault="00A6423E" w:rsidP="001B1244">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Menilai kemajuan </w:t>
      </w:r>
      <w:r w:rsidR="00282F1C">
        <w:rPr>
          <w:rFonts w:ascii="Times New Roman" w:hAnsi="Times New Roman" w:cs="Times New Roman"/>
          <w:sz w:val="24"/>
          <w:szCs w:val="24"/>
        </w:rPr>
        <w:t>proses belajar mengajar.</w:t>
      </w:r>
    </w:p>
    <w:p w:rsidR="00282F1C" w:rsidRDefault="00282F1C" w:rsidP="001B1244">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bahan pelajaran dalam pengertian menguasai bidang studi pelajaran yang dipegangnya.</w:t>
      </w:r>
    </w:p>
    <w:p w:rsidR="00282F1C" w:rsidRDefault="00282F1C" w:rsidP="00ED5235">
      <w:pPr>
        <w:spacing w:after="0" w:line="480" w:lineRule="auto"/>
        <w:ind w:firstLine="720"/>
        <w:jc w:val="both"/>
        <w:rPr>
          <w:rFonts w:ascii="Times New Roman" w:hAnsi="Times New Roman" w:cs="Times New Roman"/>
          <w:sz w:val="24"/>
          <w:szCs w:val="24"/>
        </w:rPr>
      </w:pPr>
      <w:r w:rsidRPr="00282F1C">
        <w:rPr>
          <w:rFonts w:ascii="Times New Roman" w:hAnsi="Times New Roman" w:cs="Times New Roman"/>
          <w:sz w:val="24"/>
          <w:szCs w:val="24"/>
        </w:rPr>
        <w:t>Keempat kemampuan di atas merupakan kemampuan yang sepenuhnya harus dikuasai guru yang bertaraf profesional. Untuk memperjelas keempat kemampuan tersebut berikut ini akan dibahas satu persatu.</w:t>
      </w:r>
    </w:p>
    <w:p w:rsidR="00282F1C" w:rsidRDefault="00282F1C" w:rsidP="001B124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merencanakan program belajar mengajar</w:t>
      </w:r>
    </w:p>
    <w:p w:rsidR="00282F1C" w:rsidRDefault="00282F1C" w:rsidP="00ED5235">
      <w:pPr>
        <w:spacing w:after="0" w:line="480" w:lineRule="auto"/>
        <w:ind w:firstLine="720"/>
        <w:jc w:val="both"/>
        <w:rPr>
          <w:rFonts w:ascii="Times New Roman" w:hAnsi="Times New Roman" w:cs="Times New Roman"/>
          <w:sz w:val="24"/>
          <w:szCs w:val="24"/>
        </w:rPr>
      </w:pPr>
      <w:r w:rsidRPr="00C81F5D">
        <w:rPr>
          <w:rFonts w:ascii="Times New Roman" w:hAnsi="Times New Roman" w:cs="Times New Roman"/>
          <w:sz w:val="24"/>
          <w:szCs w:val="24"/>
        </w:rPr>
        <w:t xml:space="preserve">Kemampuan ini sebenarnya bagi profesi guru sama dengan kemampuan mendesain bangunan bagi seorang arsitektur, ia tidak hanya bisa menggambar dan memiliki nilai estetika, akan tetapi juga harus mengetahui makna dan tujuan dari </w:t>
      </w:r>
      <w:r w:rsidRPr="00C81F5D">
        <w:rPr>
          <w:rFonts w:ascii="Times New Roman" w:hAnsi="Times New Roman" w:cs="Times New Roman"/>
          <w:sz w:val="24"/>
          <w:szCs w:val="24"/>
        </w:rPr>
        <w:lastRenderedPageBreak/>
        <w:t>desain bangunan yang dibuatnya. Demikian halnya guru, dalam membuat rencana atau program belajar mengajar.</w:t>
      </w:r>
    </w:p>
    <w:p w:rsidR="00C81F5D" w:rsidRDefault="00C81F5D" w:rsidP="00C81F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membuat perencanaan belajar mengajar, guru terlebih dahulu harus mengetahui arti dan tujuan perencanaan tersebut dan menguasai secara teoritis dan </w:t>
      </w:r>
      <w:r w:rsidR="009048C6">
        <w:rPr>
          <w:rFonts w:ascii="Times New Roman" w:hAnsi="Times New Roman" w:cs="Times New Roman"/>
          <w:sz w:val="24"/>
          <w:szCs w:val="24"/>
        </w:rPr>
        <w:t>praktis unsur-unsur yang terdapat dalam perencanaan belajar mengajar</w:t>
      </w:r>
      <w:r w:rsidR="009E622D">
        <w:rPr>
          <w:rFonts w:ascii="Times New Roman" w:hAnsi="Times New Roman" w:cs="Times New Roman"/>
          <w:sz w:val="24"/>
          <w:szCs w:val="24"/>
        </w:rPr>
        <w:t>.</w:t>
      </w:r>
      <w:r w:rsidR="00F076D9">
        <w:rPr>
          <w:rFonts w:ascii="Times New Roman" w:hAnsi="Times New Roman" w:cs="Times New Roman"/>
          <w:sz w:val="24"/>
          <w:szCs w:val="24"/>
        </w:rPr>
        <w:t>kemampuan merencanakan program belajar mengajar merupakan muara dari segala pengetahuan teori, keterampilan dasar dan pemahaman yang mendalam tentang objek belajar dan situasi pengajaran. Makna atau arti dari pada perencanaan atau program belajar mengajar tidak lain adalah suatu proyeksi atau perkiraan guru mengenai kegiatan yang harus dilakukan siswa selama pengajaran itu berlangsung. Dalam kegiatan itu secara terperinci harus kemana siswa akan dibawa, apa yang harus siswa pelajari (isi bahan pelajaran), bagaimana cara siswa mempelajarinya (metode atau teknik) dan bagaimana kita mengetahui bahwa telah mencapainya (penilaian), tujuan, isi, serta metode, karena penilaian merupakan unsur utama yang secara minimal harus ada dalam setiap program belajar mengajar. Tujuan program atau perencanaan belajar mengajar tidak lain sebagai pedoman bagi dalam melaksanakan tindakan mengajar di kelas bersumber pada program yang telah dibuat sebelumnya.</w:t>
      </w:r>
    </w:p>
    <w:p w:rsidR="00F8347C" w:rsidRDefault="004E409D" w:rsidP="001B124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dan mengelola proses belajar mengajar</w:t>
      </w:r>
    </w:p>
    <w:p w:rsidR="00082127" w:rsidRDefault="004E409D" w:rsidP="00085A62">
      <w:pPr>
        <w:spacing w:after="0" w:line="480" w:lineRule="auto"/>
        <w:ind w:firstLine="720"/>
        <w:jc w:val="both"/>
        <w:rPr>
          <w:rFonts w:ascii="Times New Roman" w:hAnsi="Times New Roman" w:cs="Times New Roman"/>
          <w:sz w:val="24"/>
          <w:szCs w:val="24"/>
        </w:rPr>
      </w:pPr>
      <w:r w:rsidRPr="003A1610">
        <w:rPr>
          <w:rFonts w:ascii="Times New Roman" w:hAnsi="Times New Roman" w:cs="Times New Roman"/>
          <w:sz w:val="24"/>
          <w:szCs w:val="24"/>
        </w:rPr>
        <w:t xml:space="preserve">Dalam pelaksanaan ini dituntut keaktifan dalam menciptakan dan menumbuhkan kegiatan siswa belajar sesuai dengan rencana yang telah disusun dalam perencanaan. Guru harus dapat mengambil keputusan atas dasar penilaian yang tepat, apakah kegiatan belajar mengajar dihentikan, atau diubah metodenya, atau </w:t>
      </w:r>
      <w:r w:rsidRPr="003A1610">
        <w:rPr>
          <w:rFonts w:ascii="Times New Roman" w:hAnsi="Times New Roman" w:cs="Times New Roman"/>
          <w:sz w:val="24"/>
          <w:szCs w:val="24"/>
        </w:rPr>
        <w:lastRenderedPageBreak/>
        <w:t>mengulang dulu pelajaran yang lalu, manakala para siswa belum dapat mencapai tujuan pengajaran. Pada tahap ini, di samping pengetahuan teori tentang belajar mengajar, tentang pelajar, diperlukan pula kemahiran teknik mengajar, untuk itu tidak cukup dengan menguasai landasan teori mengenai belajar saja, akan tetapi yang terpenting adalah pengalaman praktek yang intensif. Di</w:t>
      </w:r>
      <w:r w:rsidR="00F1585F">
        <w:rPr>
          <w:rFonts w:ascii="Times New Roman" w:hAnsi="Times New Roman" w:cs="Times New Roman"/>
          <w:sz w:val="24"/>
          <w:szCs w:val="24"/>
        </w:rPr>
        <w:t xml:space="preserve"> </w:t>
      </w:r>
      <w:r w:rsidRPr="003A1610">
        <w:rPr>
          <w:rFonts w:ascii="Times New Roman" w:hAnsi="Times New Roman" w:cs="Times New Roman"/>
          <w:sz w:val="24"/>
          <w:szCs w:val="24"/>
        </w:rPr>
        <w:t>sinilah pentingnya pengalaman praktek lapangan bagi calon guru, yang mana kemampuan mengelola proses belajar tidak mungkin diperoleh tanpa mengalaminya secara langsung.</w:t>
      </w:r>
    </w:p>
    <w:p w:rsidR="003A1610" w:rsidRDefault="003A1610" w:rsidP="001B124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Menilai kemajuan proses belajar mengajar</w:t>
      </w:r>
    </w:p>
    <w:p w:rsidR="003A1610" w:rsidRDefault="003B274B" w:rsidP="00275F6F">
      <w:pPr>
        <w:spacing w:after="0" w:line="480" w:lineRule="auto"/>
        <w:ind w:firstLine="720"/>
        <w:jc w:val="both"/>
        <w:rPr>
          <w:rFonts w:ascii="Times New Roman" w:hAnsi="Times New Roman" w:cs="Times New Roman"/>
          <w:sz w:val="24"/>
          <w:szCs w:val="24"/>
        </w:rPr>
      </w:pPr>
      <w:r w:rsidRPr="000609D2">
        <w:rPr>
          <w:rFonts w:ascii="Times New Roman" w:hAnsi="Times New Roman" w:cs="Times New Roman"/>
          <w:sz w:val="24"/>
          <w:szCs w:val="24"/>
        </w:rPr>
        <w:t>Setiap guru harus dapat melakukan penilaian tentang kemajuan yang dicapai par siswa, baik secara iluminatif-observatif maupun secara struktural-obyektif, penilaian secara iluminatif-observatif dilakukan dengan pengamatan secara terus-menerus tentang perubahan dan kemajuan yang dicapai siswa. Sedangkan secara struktural-obyektif berhubungan dengan pemberian skor, angka atau nilai-nilai yang biasa dilakukan dalam rangka penilaian hasil belajar.</w:t>
      </w:r>
    </w:p>
    <w:p w:rsidR="000609D2" w:rsidRDefault="000609D2" w:rsidP="001B124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bahan pelajaran</w:t>
      </w:r>
    </w:p>
    <w:p w:rsidR="000609D2" w:rsidRDefault="00313FCE" w:rsidP="00275F6F">
      <w:pPr>
        <w:spacing w:after="0" w:line="480" w:lineRule="auto"/>
        <w:ind w:firstLine="720"/>
        <w:jc w:val="both"/>
        <w:rPr>
          <w:rFonts w:ascii="Times New Roman" w:hAnsi="Times New Roman" w:cs="Times New Roman"/>
          <w:sz w:val="24"/>
          <w:szCs w:val="24"/>
        </w:rPr>
      </w:pPr>
      <w:r w:rsidRPr="004940D0">
        <w:rPr>
          <w:rFonts w:ascii="Times New Roman" w:hAnsi="Times New Roman" w:cs="Times New Roman"/>
          <w:sz w:val="24"/>
          <w:szCs w:val="24"/>
        </w:rPr>
        <w:t>Kemampuan menguasai bahan pelajaran sebagai bagian integral dari proses belajar mengajar</w:t>
      </w:r>
      <w:r w:rsidR="002541DA" w:rsidRPr="004940D0">
        <w:rPr>
          <w:rFonts w:ascii="Times New Roman" w:hAnsi="Times New Roman" w:cs="Times New Roman"/>
          <w:sz w:val="24"/>
          <w:szCs w:val="24"/>
        </w:rPr>
        <w:t>, jangan dianggap pelengkap bagi profesi guru. Guru yang bertaraf profesional harus menguasai bahan yang akan diajarkannya, dengan adanya buku pelajaran yang dapat dibaca oleh siswa,</w:t>
      </w:r>
      <w:r w:rsidR="004940D0" w:rsidRPr="004940D0">
        <w:rPr>
          <w:rFonts w:ascii="Times New Roman" w:hAnsi="Times New Roman" w:cs="Times New Roman"/>
          <w:sz w:val="24"/>
          <w:szCs w:val="24"/>
        </w:rPr>
        <w:t xml:space="preserve"> bukan berarti guru tidak perlu menguasai bahan, karena sungguh ironi jika seorang guru lebih dahulu muridnya tahu tentang apa yang akan diajarkan dari pada gurunya. Memang guru bukanlah tahu segala-</w:t>
      </w:r>
      <w:r w:rsidR="004940D0" w:rsidRPr="004940D0">
        <w:rPr>
          <w:rFonts w:ascii="Times New Roman" w:hAnsi="Times New Roman" w:cs="Times New Roman"/>
          <w:sz w:val="24"/>
          <w:szCs w:val="24"/>
        </w:rPr>
        <w:lastRenderedPageBreak/>
        <w:t>galanya, akan tetapi guru dituntut mempunyai pengetahuan yang luas terutama mata pelajaran yang dipegangnya.</w:t>
      </w:r>
      <w:r w:rsidR="004940D0">
        <w:rPr>
          <w:rStyle w:val="FootnoteReference"/>
          <w:rFonts w:ascii="Times New Roman" w:hAnsi="Times New Roman" w:cs="Times New Roman"/>
          <w:sz w:val="24"/>
          <w:szCs w:val="24"/>
        </w:rPr>
        <w:footnoteReference w:id="14"/>
      </w:r>
    </w:p>
    <w:p w:rsidR="00EF26A7" w:rsidRDefault="00EF26A7" w:rsidP="004940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Sebagaimana dijelaskan dalam Hadist yang berbunyi:</w:t>
      </w:r>
    </w:p>
    <w:p w:rsidR="00EF26A7" w:rsidRDefault="00EF26A7" w:rsidP="00EF26A7">
      <w:pPr>
        <w:spacing w:after="0" w:line="480" w:lineRule="auto"/>
        <w:ind w:firstLine="720"/>
        <w:jc w:val="right"/>
        <w:rPr>
          <w:rFonts w:cs="Traditional Arabic"/>
          <w:b/>
          <w:bCs/>
          <w:sz w:val="32"/>
          <w:szCs w:val="32"/>
          <w:rtl/>
        </w:rPr>
      </w:pPr>
      <w:r w:rsidRPr="00D44D04">
        <w:rPr>
          <w:rFonts w:ascii="Calibri" w:eastAsia="Calibri" w:hAnsi="Calibri" w:cs="Traditional Arabic"/>
          <w:b/>
          <w:bCs/>
          <w:sz w:val="32"/>
          <w:szCs w:val="32"/>
          <w:rtl/>
        </w:rPr>
        <w:t>(رواه البخارى)</w:t>
      </w:r>
      <w:r>
        <w:rPr>
          <w:rFonts w:cs="Traditional Arabic"/>
          <w:b/>
          <w:bCs/>
          <w:sz w:val="32"/>
          <w:szCs w:val="32"/>
        </w:rPr>
        <w:t xml:space="preserve"> </w:t>
      </w:r>
      <w:r w:rsidRPr="00D44D04">
        <w:rPr>
          <w:rFonts w:ascii="Calibri" w:eastAsia="Calibri" w:hAnsi="Calibri" w:cs="Traditional Arabic"/>
          <w:b/>
          <w:bCs/>
          <w:sz w:val="32"/>
          <w:szCs w:val="32"/>
          <w:rtl/>
        </w:rPr>
        <w:t>ب</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ل</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غ</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و</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ا ع</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ن</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ى و</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ل</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و</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 xml:space="preserve"> اي</w:t>
      </w:r>
      <w:r>
        <w:rPr>
          <w:rFonts w:ascii="Calibri" w:eastAsia="Calibri" w:hAnsi="Calibri" w:cs="Traditional Arabic" w:hint="cs"/>
          <w:b/>
          <w:bCs/>
          <w:sz w:val="32"/>
          <w:szCs w:val="32"/>
          <w:rtl/>
        </w:rPr>
        <w:t>َ</w:t>
      </w:r>
      <w:r w:rsidRPr="00D44D04">
        <w:rPr>
          <w:rFonts w:ascii="Calibri" w:eastAsia="Calibri" w:hAnsi="Calibri" w:cs="Traditional Arabic"/>
          <w:b/>
          <w:bCs/>
          <w:sz w:val="32"/>
          <w:szCs w:val="32"/>
          <w:rtl/>
        </w:rPr>
        <w:t>ة</w:t>
      </w:r>
      <w:r>
        <w:rPr>
          <w:rFonts w:ascii="Calibri" w:eastAsia="Calibri" w:hAnsi="Calibri" w:cs="Traditional Arabic" w:hint="cs"/>
          <w:b/>
          <w:bCs/>
          <w:sz w:val="32"/>
          <w:szCs w:val="32"/>
          <w:rtl/>
        </w:rPr>
        <w:t>ً</w:t>
      </w:r>
    </w:p>
    <w:p w:rsidR="00EF26A7" w:rsidRPr="00EF26A7" w:rsidRDefault="00EF26A7" w:rsidP="001E3629">
      <w:pPr>
        <w:spacing w:line="240" w:lineRule="auto"/>
        <w:ind w:left="2410" w:hanging="1690"/>
        <w:rPr>
          <w:rFonts w:ascii="Times New Roman" w:hAnsi="Times New Roman" w:cs="Times New Roman"/>
          <w:sz w:val="24"/>
          <w:szCs w:val="24"/>
        </w:rPr>
      </w:pPr>
      <w:r w:rsidRPr="00EF26A7">
        <w:rPr>
          <w:rFonts w:ascii="Times New Roman" w:eastAsia="Calibri" w:hAnsi="Times New Roman" w:cs="Times New Roman"/>
          <w:i/>
          <w:iCs/>
          <w:sz w:val="24"/>
          <w:szCs w:val="24"/>
        </w:rPr>
        <w:t xml:space="preserve">               </w:t>
      </w:r>
      <w:r w:rsidR="001E3629" w:rsidRPr="001E3629">
        <w:rPr>
          <w:rFonts w:ascii="Times New Roman" w:eastAsia="Calibri" w:hAnsi="Times New Roman" w:cs="Times New Roman"/>
          <w:i/>
          <w:iCs/>
          <w:sz w:val="24"/>
          <w:szCs w:val="24"/>
        </w:rPr>
        <w:t>Artinya</w:t>
      </w:r>
      <w:r w:rsidR="001E3629">
        <w:rPr>
          <w:rFonts w:ascii="Times New Roman" w:eastAsia="Calibri" w:hAnsi="Times New Roman" w:cs="Times New Roman"/>
          <w:iCs/>
          <w:sz w:val="24"/>
          <w:szCs w:val="24"/>
        </w:rPr>
        <w:t>:</w:t>
      </w:r>
      <w:r w:rsidR="001E3629">
        <w:rPr>
          <w:rFonts w:ascii="Times New Roman" w:eastAsia="Calibri" w:hAnsi="Times New Roman" w:cs="Times New Roman"/>
          <w:i/>
          <w:iCs/>
          <w:sz w:val="24"/>
          <w:szCs w:val="24"/>
        </w:rPr>
        <w:t>“</w:t>
      </w:r>
      <w:r w:rsidRPr="00EF26A7">
        <w:rPr>
          <w:rFonts w:ascii="Times New Roman" w:eastAsia="Calibri" w:hAnsi="Times New Roman" w:cs="Times New Roman"/>
          <w:i/>
          <w:iCs/>
          <w:sz w:val="24"/>
          <w:szCs w:val="24"/>
        </w:rPr>
        <w:t>Sampaikanlah ajar</w:t>
      </w:r>
      <w:r w:rsidR="001E3629">
        <w:rPr>
          <w:rFonts w:ascii="Times New Roman" w:eastAsia="Calibri" w:hAnsi="Times New Roman" w:cs="Times New Roman"/>
          <w:i/>
          <w:iCs/>
          <w:sz w:val="24"/>
          <w:szCs w:val="24"/>
        </w:rPr>
        <w:t xml:space="preserve">anku kepada orang lain walaupun </w:t>
      </w:r>
      <w:r w:rsidRPr="00EF26A7">
        <w:rPr>
          <w:rFonts w:ascii="Times New Roman" w:eastAsia="Calibri" w:hAnsi="Times New Roman" w:cs="Times New Roman"/>
          <w:i/>
          <w:iCs/>
          <w:sz w:val="24"/>
          <w:szCs w:val="24"/>
        </w:rPr>
        <w:t>hanya sedikit. (HR.Bukhari</w:t>
      </w:r>
      <w:r w:rsidRPr="00EF26A7">
        <w:rPr>
          <w:rFonts w:ascii="Times New Roman" w:hAnsi="Times New Roman" w:cs="Times New Roman"/>
          <w:i/>
          <w:iCs/>
          <w:sz w:val="24"/>
          <w:szCs w:val="24"/>
        </w:rPr>
        <w:t>)</w:t>
      </w:r>
      <w:r w:rsidR="00542E2B">
        <w:rPr>
          <w:rFonts w:ascii="Times New Roman" w:hAnsi="Times New Roman" w:cs="Times New Roman"/>
          <w:i/>
          <w:iCs/>
          <w:sz w:val="24"/>
          <w:szCs w:val="24"/>
        </w:rPr>
        <w:t>”</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15"/>
      </w:r>
    </w:p>
    <w:p w:rsidR="008601D5" w:rsidRDefault="00092BE3" w:rsidP="00275F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maka dapat diambil kesimpulan bahwa kompetensi guru banyak hubungannya dengan usaha meningkatkan proses dan hasil belajar. Kompetensi di atas diperoleh melalui proses pendidikan, yakni melalui sistem pendidikan guru berdasarkan kompetensi.</w:t>
      </w:r>
    </w:p>
    <w:p w:rsidR="00082127" w:rsidRDefault="00082127" w:rsidP="00275F6F">
      <w:pPr>
        <w:spacing w:after="0" w:line="480" w:lineRule="auto"/>
        <w:ind w:firstLine="720"/>
        <w:jc w:val="both"/>
        <w:rPr>
          <w:rFonts w:ascii="Times New Roman" w:hAnsi="Times New Roman" w:cs="Times New Roman"/>
          <w:sz w:val="24"/>
          <w:szCs w:val="24"/>
        </w:rPr>
      </w:pPr>
    </w:p>
    <w:p w:rsidR="00307CF5" w:rsidRDefault="00307CF5" w:rsidP="00275F6F">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Pentingnya Kompetensi Guru </w:t>
      </w:r>
    </w:p>
    <w:p w:rsidR="00082127" w:rsidRDefault="00307CF5" w:rsidP="00275F6F">
      <w:pPr>
        <w:spacing w:after="0" w:line="480" w:lineRule="auto"/>
        <w:ind w:firstLine="720"/>
        <w:jc w:val="both"/>
        <w:rPr>
          <w:rFonts w:ascii="Times New Roman" w:hAnsi="Times New Roman" w:cs="Times New Roman"/>
          <w:sz w:val="24"/>
          <w:szCs w:val="24"/>
        </w:rPr>
      </w:pPr>
      <w:r w:rsidRPr="00E70143">
        <w:rPr>
          <w:rFonts w:ascii="Times New Roman" w:hAnsi="Times New Roman" w:cs="Times New Roman"/>
          <w:sz w:val="24"/>
          <w:szCs w:val="24"/>
        </w:rPr>
        <w:t xml:space="preserve">Masalah kompetensi profesional guru merupakan salah satu dari kompetensi yang harus dimiliki oleh setiap guru dalam jenjang pendidikan apapun. Kompetensi-kompetensi lainnya adalah kompetensi kepribadian dan kompetensi kemasyarakatan dan lain sebagainya. Secara teoritis beberapa kompetensi tersebut dapat dipisah-pisahkan satu sama lain, akan tetapi secara praktis sesungguhnya kompetensi-kompetensi tersebut tidak mungkin dapat dipisahkan. Karena di antara jenis-jenis kompetensi tersebut saling menjalin secara terpadu dalam diri guru. Guru yang </w:t>
      </w:r>
      <w:r w:rsidRPr="00E70143">
        <w:rPr>
          <w:rFonts w:ascii="Times New Roman" w:hAnsi="Times New Roman" w:cs="Times New Roman"/>
          <w:sz w:val="24"/>
          <w:szCs w:val="24"/>
        </w:rPr>
        <w:lastRenderedPageBreak/>
        <w:t xml:space="preserve">terampil mengajar tentu harus pula memiliki pribadi yang baik dan mampu melakukan </w:t>
      </w:r>
      <w:r w:rsidRPr="00E70143">
        <w:rPr>
          <w:rFonts w:ascii="Times New Roman" w:hAnsi="Times New Roman" w:cs="Times New Roman"/>
          <w:i/>
          <w:sz w:val="24"/>
          <w:szCs w:val="24"/>
        </w:rPr>
        <w:t>social adjusment</w:t>
      </w:r>
      <w:r w:rsidRPr="00E70143">
        <w:rPr>
          <w:rFonts w:ascii="Times New Roman" w:hAnsi="Times New Roman" w:cs="Times New Roman"/>
          <w:sz w:val="24"/>
          <w:szCs w:val="24"/>
        </w:rPr>
        <w:t xml:space="preserve"> dalam masyarakat. Kesemuanya itu terpadu dalam karakteristik tingkah laku guru.</w:t>
      </w:r>
      <w:r w:rsidR="00E70143">
        <w:rPr>
          <w:rStyle w:val="FootnoteReference"/>
          <w:rFonts w:ascii="Times New Roman" w:hAnsi="Times New Roman" w:cs="Times New Roman"/>
          <w:sz w:val="24"/>
          <w:szCs w:val="24"/>
        </w:rPr>
        <w:footnoteReference w:id="16"/>
      </w:r>
    </w:p>
    <w:p w:rsidR="00F63CB6" w:rsidRDefault="00F63CB6" w:rsidP="00275F6F">
      <w:pPr>
        <w:spacing w:after="0" w:line="480" w:lineRule="auto"/>
        <w:ind w:firstLine="720"/>
        <w:jc w:val="both"/>
        <w:rPr>
          <w:rFonts w:ascii="Times New Roman" w:hAnsi="Times New Roman" w:cs="Times New Roman"/>
          <w:sz w:val="24"/>
          <w:szCs w:val="24"/>
        </w:rPr>
      </w:pPr>
    </w:p>
    <w:p w:rsidR="00F63CB6" w:rsidRDefault="00F63CB6" w:rsidP="00F63CB6">
      <w:pPr>
        <w:pStyle w:val="ListParagraph"/>
        <w:numPr>
          <w:ilvl w:val="0"/>
          <w:numId w:val="1"/>
        </w:numPr>
        <w:tabs>
          <w:tab w:val="left" w:pos="284"/>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Karakteristik Kompetensi Guru</w:t>
      </w:r>
    </w:p>
    <w:p w:rsidR="00F63CB6" w:rsidRDefault="00F63CB6" w:rsidP="00F63CB6">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uraian di atas dijelaskan, bahwa jabatan guru adalah suatu jabatan profesi. Guru dalam tulisan ini adalah guru yang melakukan fungsinya di sekolah. Dalam pengertian tersebut, telah terkandung suatu konsep bahwa guru profesional yang bekerja melaksanakan tugas dengan sebaik-sebaiknya. Tanpa mengabaikan kemungkinan adanya perbedaan tuntutan kompetensi profesional yang disebabkan oleh adanya perbedaan lingkungan sosial kultural dari setiap institusi sekolah sebagai indikator, maka guru yang dinilai kompeten secara profesional, apabila:</w:t>
      </w:r>
    </w:p>
    <w:p w:rsidR="00F63CB6" w:rsidRDefault="00F63CB6" w:rsidP="00F63CB6">
      <w:pPr>
        <w:pStyle w:val="ListParagraph"/>
        <w:numPr>
          <w:ilvl w:val="0"/>
          <w:numId w:val="14"/>
        </w:numPr>
        <w:tabs>
          <w:tab w:val="left" w:pos="284"/>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Guru tersebut mampu mengembangkan tanggung jawab dengan sebaik-baiknya.</w:t>
      </w:r>
    </w:p>
    <w:p w:rsidR="00F63CB6" w:rsidRDefault="00F63CB6" w:rsidP="00F63CB6">
      <w:pPr>
        <w:pStyle w:val="ListParagraph"/>
        <w:numPr>
          <w:ilvl w:val="0"/>
          <w:numId w:val="14"/>
        </w:numPr>
        <w:tabs>
          <w:tab w:val="left" w:pos="284"/>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Guru tersebut mampu melaksanakan perenan-peranannya secara berhasil.</w:t>
      </w:r>
    </w:p>
    <w:p w:rsidR="00F63CB6" w:rsidRDefault="00F63CB6" w:rsidP="00F63CB6">
      <w:pPr>
        <w:pStyle w:val="ListParagraph"/>
        <w:numPr>
          <w:ilvl w:val="0"/>
          <w:numId w:val="14"/>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tersebut mampu bekerja dalam usaha mencapai tujuan pendidikan (tujuan instruksional) sekolah.</w:t>
      </w:r>
    </w:p>
    <w:p w:rsidR="00F63CB6" w:rsidRDefault="00F63CB6" w:rsidP="00F63CB6">
      <w:pPr>
        <w:pStyle w:val="ListParagraph"/>
        <w:numPr>
          <w:ilvl w:val="0"/>
          <w:numId w:val="14"/>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tersebut mampu melaksanakan peranannya dalam proses mengajar dan belajar dalam kelas.</w:t>
      </w:r>
    </w:p>
    <w:p w:rsidR="00F63CB6" w:rsidRDefault="00F63CB6" w:rsidP="00F63CB6">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03357">
        <w:rPr>
          <w:rFonts w:ascii="Times New Roman" w:hAnsi="Times New Roman" w:cs="Times New Roman"/>
          <w:sz w:val="24"/>
          <w:szCs w:val="24"/>
        </w:rPr>
        <w:t>Karakteristik itu akan kita tinjau dari berbagai segi tanggung jawab guru, fungsi dan peranan guru, tujuan pendidikan sekolah, dan peranan guru dalam proses belajar mengajar.</w:t>
      </w:r>
    </w:p>
    <w:p w:rsidR="00F63CB6" w:rsidRDefault="00F63CB6" w:rsidP="00F63CB6">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Tanggung Jawab dan Kompetensi Guru</w:t>
      </w:r>
    </w:p>
    <w:p w:rsidR="00F63CB6" w:rsidRPr="003D0DCC" w:rsidRDefault="00F63CB6" w:rsidP="00F63CB6">
      <w:pPr>
        <w:spacing w:after="0" w:line="480" w:lineRule="auto"/>
        <w:ind w:firstLine="720"/>
        <w:jc w:val="both"/>
        <w:rPr>
          <w:rFonts w:ascii="Times New Roman" w:hAnsi="Times New Roman" w:cs="Times New Roman"/>
          <w:sz w:val="24"/>
          <w:szCs w:val="24"/>
        </w:rPr>
      </w:pPr>
      <w:r w:rsidRPr="003D0DCC">
        <w:rPr>
          <w:rFonts w:ascii="Times New Roman" w:hAnsi="Times New Roman" w:cs="Times New Roman"/>
          <w:sz w:val="24"/>
          <w:szCs w:val="24"/>
        </w:rPr>
        <w:t xml:space="preserve">Manusia dapat disebut sebagai manusia yang bertanggung jawab apabila dia mampu membuat pilihan dan membuat keputusan atas dasar nilai-nilai dan norma-norma tertentu, baik yang bersumber dari dirinya maupun yang bersumber dari lingkungan sosialnya. Dengan kata lain manusia bertanggung jawab apabila dia mampu bertindak atas dasar keputusan moral atau </w:t>
      </w:r>
      <w:r w:rsidRPr="003D0DCC">
        <w:rPr>
          <w:rFonts w:ascii="Times New Roman" w:hAnsi="Times New Roman" w:cs="Times New Roman"/>
          <w:i/>
          <w:sz w:val="24"/>
          <w:szCs w:val="24"/>
        </w:rPr>
        <w:t>moral decision.</w:t>
      </w:r>
    </w:p>
    <w:p w:rsidR="00F63CB6" w:rsidRDefault="00F63CB6" w:rsidP="00F63CB6">
      <w:pPr>
        <w:spacing w:after="0" w:line="480" w:lineRule="auto"/>
        <w:ind w:firstLine="720"/>
        <w:jc w:val="both"/>
        <w:rPr>
          <w:rFonts w:ascii="Times New Roman" w:hAnsi="Times New Roman" w:cs="Times New Roman"/>
          <w:sz w:val="24"/>
          <w:szCs w:val="24"/>
        </w:rPr>
      </w:pPr>
      <w:r w:rsidRPr="003D0DCC">
        <w:rPr>
          <w:rFonts w:ascii="Times New Roman" w:hAnsi="Times New Roman" w:cs="Times New Roman"/>
          <w:sz w:val="24"/>
          <w:szCs w:val="24"/>
        </w:rPr>
        <w:t>Setiap guru profesional harus mem</w:t>
      </w:r>
      <w:r>
        <w:rPr>
          <w:rFonts w:ascii="Times New Roman" w:hAnsi="Times New Roman" w:cs="Times New Roman"/>
          <w:sz w:val="24"/>
          <w:szCs w:val="24"/>
        </w:rPr>
        <w:t>e</w:t>
      </w:r>
      <w:r w:rsidRPr="003D0DCC">
        <w:rPr>
          <w:rFonts w:ascii="Times New Roman" w:hAnsi="Times New Roman" w:cs="Times New Roman"/>
          <w:sz w:val="24"/>
          <w:szCs w:val="24"/>
        </w:rPr>
        <w:t>nuhi persyaratan sebagai manusia yang bertanggung jawab dalam bidang pendidikan, tetapi dipihak lain dia juga mengemban sejumlah tanggung jawab dalam bidang pendidikan. Guru akan mampu melaksanakan tanggung jawabnya apabila memiliki kompetensi yang diperlukan untuk itu. Karena setiap tanggung jawab memerlukan sejumlah kompetensi. Setiap kompetensi dapat dijabarkan menjadi sejumlah kompetensi yang lebih kecil dan lebih khusus.</w:t>
      </w:r>
    </w:p>
    <w:p w:rsidR="00F63CB6" w:rsidRDefault="00F63CB6" w:rsidP="00F63CB6">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 jawab moral</w:t>
      </w:r>
    </w:p>
    <w:p w:rsidR="00F63CB6" w:rsidRPr="008A06A7" w:rsidRDefault="00F63CB6" w:rsidP="008A06A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guru profesional berkewajiban menghayati dan mengamalkan Pancasila dan bertanggung jawab mewariskan moral Pancasila itu serta nilai-nilai UUD 1945 kepada generasi muda. Taggunga jawab ini, merupakan tanggung jawab moral bagi setiap guru di Indonesia. Dalam hubungan ini, setiap guru harus memiliki kompetensi dalam bentuk kemampuan menghayati dan mengamalkan Pancasila.</w:t>
      </w:r>
    </w:p>
    <w:p w:rsidR="00F63CB6" w:rsidRDefault="00F63CB6" w:rsidP="00F63CB6">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 jawab dalam bidang pendidikan di sekolah</w:t>
      </w:r>
    </w:p>
    <w:p w:rsidR="00F63CB6" w:rsidRPr="00085A62" w:rsidRDefault="00F63CB6" w:rsidP="00F63CB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bertanggung jawab melaksanakan kegiatan pendidikan sekolah dalam arti memberikan bimbingan dan pengajaran kepada para siswa. Tanggug </w:t>
      </w:r>
      <w:r>
        <w:rPr>
          <w:rFonts w:ascii="Times New Roman" w:hAnsi="Times New Roman" w:cs="Times New Roman"/>
          <w:sz w:val="24"/>
          <w:szCs w:val="24"/>
        </w:rPr>
        <w:lastRenderedPageBreak/>
        <w:t>jawab ini direalisasikan dalam bentuk melaksanakan pembinaan kurikulum, menuntun para siswa belajar, serta menilai kemajuan belajar para siswa.</w:t>
      </w:r>
    </w:p>
    <w:p w:rsidR="00F63CB6" w:rsidRDefault="00F63CB6" w:rsidP="00F63CB6">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 jawab guru dalam bidang kemasyarakatan</w:t>
      </w:r>
    </w:p>
    <w:p w:rsidR="00F63CB6" w:rsidRDefault="00F63CB6" w:rsidP="00F63CB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Guru profesional tidak dapat melepaskan dirinya dari bidang kehidupan kemasyarakatan. Di satu pihak adalah warga masyarakatnya dan dilain pihak guru bertanggung jawab turut serta memajukan kehidupan masyarakat. Guru turut bertanggung jawab memajukan kesatuan dan persatuan bangsa, menyukseskan pembangunan daerah khususnya yang dimulai dari daerah dimana dia tinggal.</w:t>
      </w:r>
    </w:p>
    <w:p w:rsidR="00F63CB6" w:rsidRDefault="00F63CB6" w:rsidP="00F63CB6">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 jawab dalam bidang keilmuan</w:t>
      </w:r>
    </w:p>
    <w:p w:rsidR="00F63CB6" w:rsidRDefault="00F63CB6" w:rsidP="00F63CB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ilmuwan harus bertanggung jawab turut memajukan ilmu, terutama ilmu yang menjadi spesialisasinya. Tanggung jawab ini dilaksanakan dalam bentuk mengadakan penelitian dan pengembangan. Untuk dapat melaksanakan tanggung jawab dalam bidang penelitian, guru harus memiliki kompetensi tentang cara mengadakan penelitian, seperti cara membuat desain penelitian, cara merumuskan masalah dan lain sebagainya.</w:t>
      </w:r>
    </w:p>
    <w:p w:rsidR="00F63CB6" w:rsidRDefault="00F63CB6" w:rsidP="00F63CB6">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Fungsi, Peranan Guru, dan Kompetensi</w:t>
      </w:r>
    </w:p>
    <w:p w:rsidR="00F63CB6" w:rsidRDefault="00F63CB6" w:rsidP="00F63CB6">
      <w:pPr>
        <w:spacing w:after="0" w:line="480" w:lineRule="auto"/>
        <w:ind w:firstLine="720"/>
        <w:jc w:val="both"/>
        <w:rPr>
          <w:rFonts w:ascii="Times New Roman" w:hAnsi="Times New Roman" w:cs="Times New Roman"/>
          <w:sz w:val="24"/>
          <w:szCs w:val="24"/>
        </w:rPr>
      </w:pPr>
      <w:r w:rsidRPr="00F46BE6">
        <w:rPr>
          <w:rFonts w:ascii="Times New Roman" w:hAnsi="Times New Roman" w:cs="Times New Roman"/>
          <w:sz w:val="24"/>
          <w:szCs w:val="24"/>
        </w:rPr>
        <w:t>Guna melengkapi analisis tentang kompetensi guru seperti diuraikan di atas, selanjutnya penulis akan meninjau kompetensi guru dilihat dari segi fungsi dan perananny</w:t>
      </w:r>
      <w:r>
        <w:rPr>
          <w:rFonts w:ascii="Times New Roman" w:hAnsi="Times New Roman" w:cs="Times New Roman"/>
          <w:sz w:val="24"/>
          <w:szCs w:val="24"/>
        </w:rPr>
        <w:t>a</w:t>
      </w:r>
      <w:r w:rsidRPr="00F46BE6">
        <w:rPr>
          <w:rFonts w:ascii="Times New Roman" w:hAnsi="Times New Roman" w:cs="Times New Roman"/>
          <w:sz w:val="24"/>
          <w:szCs w:val="24"/>
        </w:rPr>
        <w:t xml:space="preserve">. Sebagaimana telah dikemukakan bahwa profesional guru mengandung pengertian yang meliputi unsur-unsur kepribadian, keilmuan, dan keterampilan. Dengan demikian dapat diartikan, bahwa kompetensi profesional guru tentu saja akan </w:t>
      </w:r>
      <w:r w:rsidRPr="00F46BE6">
        <w:rPr>
          <w:rFonts w:ascii="Times New Roman" w:hAnsi="Times New Roman" w:cs="Times New Roman"/>
          <w:sz w:val="24"/>
          <w:szCs w:val="24"/>
        </w:rPr>
        <w:lastRenderedPageBreak/>
        <w:t>meliputi ketiga unsur itu walaupun tekanan yang lebih besar terletak pada unsur keterampilan sesuai dengan peranan yang dikerjakannya.</w:t>
      </w:r>
    </w:p>
    <w:p w:rsidR="00F63CB6" w:rsidRDefault="00F63CB6" w:rsidP="00F63CB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pendidik dan pengajar</w:t>
      </w:r>
    </w:p>
    <w:p w:rsidR="00F63CB6" w:rsidRDefault="00F63CB6" w:rsidP="00F63CB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Peranan ini akan dapat dilaksanakan bila guru memenuhi syarat-syarat kepribadian dan penguasaan ilmu. Guru akan mampu mendidik dan mengajar apabila ia mempunyai kestabilan emosi, memiliki rasa tanggung jawab yang besar untuk memajukan anak didik, bersikap realistis, bersikap jujur, serta bersikap terbuka dan peka terhadap perkembangan, terutama terhadap inovasi pendidikan.</w:t>
      </w:r>
    </w:p>
    <w:p w:rsidR="00F63CB6" w:rsidRDefault="00F63CB6" w:rsidP="00F63CB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Sehubungan dengan peranannya sebagai pendidik dan pengajar, guru harus menguasai ilmu, antara lain mempunyai pengetahuan yang luas, menguasai bahan pelajaran serta ilmu-ilmu yang bertalian dengan mata pelajaran yang diajarkannya, menguasai teori dan praktek mendidik, teori metode kurikulum metode pengajaran, teknologi pendidikan, teori evaluasi dan psikologi belajar, dan sebagainya.</w:t>
      </w:r>
    </w:p>
    <w:p w:rsidR="00F63CB6" w:rsidRDefault="00F63CB6" w:rsidP="00F63CB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Pelaksana peran ini menuntut keterampilan tertentu, yakni:</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Terampil dalam menyiapkan bahan pelajaran.</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Terampil menyusun satuan pelajaran.</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Terampil menyampaikan ilmu kepada murid.</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Terampil menggairahkan semangat belajar murid.</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Terampil memilih dan menggunakan alat peraga pendidikan.</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Terampil melakukan penilaian hasil belajar murid.</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Terampil menggunakan bahasa yang baik dan benar.</w:t>
      </w:r>
    </w:p>
    <w:p w:rsidR="00F63CB6" w:rsidRDefault="00F63CB6" w:rsidP="00F63CB6">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Terampil mengatur disiplin kelas, dan berbagai ketrampilan lainnya.</w:t>
      </w:r>
    </w:p>
    <w:p w:rsidR="00F63CB6" w:rsidRDefault="00F63CB6" w:rsidP="00F63CB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anggota masyarakat</w:t>
      </w:r>
    </w:p>
    <w:p w:rsidR="00F63CB6" w:rsidRDefault="00F63CB6" w:rsidP="00F63CB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Untuk melaksanakan peranan ini, guru harus memnuhi syarat-syarat kepribadian dan syarat penguasaan ilmu tertentu. Guru harus bersikap terbuka, tidak bertindak secara otoriter, tidak bersikap angkuh, bersikap ramah tamah terhadap siapa pun, suka menolong dimana pun dan kapan saja, serta empati dan simpati terhadap pimpinan, teman sejawat, dan para siswa. Agar guru mampu mengembangkan pergaulan dengan masyarakat, dia perlu menguasai psikologi sosial, khususnya mengenai hubungan antar manusia dalam rangka dinamika kelompok.</w:t>
      </w:r>
    </w:p>
    <w:p w:rsidR="00F63CB6" w:rsidRDefault="00F63CB6" w:rsidP="00F63CB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pemimpin</w:t>
      </w:r>
    </w:p>
    <w:p w:rsidR="00F63CB6" w:rsidRPr="00085A62" w:rsidRDefault="00F63CB6" w:rsidP="00F63CB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Peranan kepemimpinan akan berhasil apabila guru memiliki kepribadian, seperti: kondisi fisik yang sehat, percaya pada diri sendiri, memiliki daya kerja yang besar dan antusiasme, gemar dan dapat cepat mengambil keputusan bersikap objektif dan mampu menguasai emosi, serta bertindak adil. Selain dari itu, guru harus menguasai ilmu tentang teori kepemimpinan dan dinamika kelompok, menguasai prinsip-prinsip hubungan masyarakat, menguasai teknik berkomunikasi, dan menguasai semua aspek kegiatan organisasi persekolahan.</w:t>
      </w:r>
    </w:p>
    <w:p w:rsidR="00F63CB6" w:rsidRDefault="00F63CB6" w:rsidP="00F63CB6">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sebagai pelaksana administrasi ringan</w:t>
      </w:r>
    </w:p>
    <w:p w:rsidR="00F63CB6" w:rsidRDefault="00F63CB6" w:rsidP="00F63CB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Peranan ini memerlukan syarat-syarat kepribadian, seperti jujur, teliti dalam bekerja, rajin, harus menguasai ilmu mengenai tata buku ringan, korespodensi, penyimpanan arsip dan ekspedisi, administrasi pendidikan. Untuk itu maka, guru harus memiliki keterampilan, seperti: mengadministrasikan keuangan, keterampilan menyusun </w:t>
      </w:r>
      <w:r>
        <w:rPr>
          <w:rFonts w:ascii="Times New Roman" w:hAnsi="Times New Roman" w:cs="Times New Roman"/>
          <w:i/>
          <w:sz w:val="24"/>
          <w:szCs w:val="24"/>
        </w:rPr>
        <w:t>academic records,</w:t>
      </w:r>
      <w:r>
        <w:rPr>
          <w:rFonts w:ascii="Times New Roman" w:hAnsi="Times New Roman" w:cs="Times New Roman"/>
          <w:sz w:val="24"/>
          <w:szCs w:val="24"/>
        </w:rPr>
        <w:t xml:space="preserve"> dan lain sebagainya.</w:t>
      </w:r>
    </w:p>
    <w:p w:rsidR="00F63CB6" w:rsidRPr="00F63CB6" w:rsidRDefault="00F63CB6" w:rsidP="00F63CB6">
      <w:pPr>
        <w:pStyle w:val="ListParagraph"/>
        <w:spacing w:after="0" w:line="480" w:lineRule="auto"/>
        <w:ind w:left="1080"/>
        <w:jc w:val="both"/>
        <w:rPr>
          <w:rFonts w:ascii="Times New Roman" w:hAnsi="Times New Roman" w:cs="Times New Roman"/>
          <w:sz w:val="24"/>
          <w:szCs w:val="24"/>
        </w:rPr>
      </w:pPr>
    </w:p>
    <w:p w:rsidR="00F63CB6" w:rsidRDefault="00F63CB6" w:rsidP="00F63CB6">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Peranan dan Kompetensi Guru dalam Proses Belajar dan Mengajar</w:t>
      </w:r>
    </w:p>
    <w:p w:rsidR="00F63CB6" w:rsidRPr="004C35F2" w:rsidRDefault="00F63CB6" w:rsidP="00F63CB6">
      <w:pPr>
        <w:spacing w:after="0" w:line="480" w:lineRule="auto"/>
        <w:ind w:firstLine="720"/>
        <w:jc w:val="both"/>
        <w:rPr>
          <w:rFonts w:ascii="Times New Roman" w:hAnsi="Times New Roman" w:cs="Times New Roman"/>
          <w:sz w:val="24"/>
          <w:szCs w:val="24"/>
        </w:rPr>
      </w:pPr>
      <w:r w:rsidRPr="004C35F2">
        <w:rPr>
          <w:rFonts w:ascii="Times New Roman" w:hAnsi="Times New Roman" w:cs="Times New Roman"/>
          <w:sz w:val="24"/>
          <w:szCs w:val="24"/>
        </w:rPr>
        <w:t>Keberhasilan guru melaksanakan peranannya dalam bidang pendidikan sebagian besar terletak pada kemampuannya melaksanakan berbagai peranan yang bersifat khusus dalam situasi belajar dan mengajar.</w:t>
      </w:r>
    </w:p>
    <w:p w:rsidR="00F63CB6" w:rsidRPr="004C35F2" w:rsidRDefault="00F63CB6" w:rsidP="00F63CB6">
      <w:pPr>
        <w:spacing w:after="0" w:line="480" w:lineRule="auto"/>
        <w:ind w:firstLine="720"/>
        <w:jc w:val="both"/>
        <w:rPr>
          <w:rFonts w:ascii="Times New Roman" w:hAnsi="Times New Roman" w:cs="Times New Roman"/>
          <w:sz w:val="24"/>
          <w:szCs w:val="24"/>
        </w:rPr>
      </w:pPr>
      <w:r w:rsidRPr="004C35F2">
        <w:rPr>
          <w:rFonts w:ascii="Times New Roman" w:hAnsi="Times New Roman" w:cs="Times New Roman"/>
          <w:sz w:val="24"/>
          <w:szCs w:val="24"/>
        </w:rPr>
        <w:t xml:space="preserve">Berdasarkan pendapat Hamalik dari hasil studi beberapa literatur yang dilakukannya di antaranya Adams dan Dickey dalam bukunya </w:t>
      </w:r>
      <w:r w:rsidRPr="004C35F2">
        <w:rPr>
          <w:rFonts w:ascii="Times New Roman" w:hAnsi="Times New Roman" w:cs="Times New Roman"/>
          <w:i/>
          <w:sz w:val="24"/>
          <w:szCs w:val="24"/>
        </w:rPr>
        <w:t>Basic Principle of Student Teaching,</w:t>
      </w:r>
      <w:r w:rsidRPr="004C35F2">
        <w:rPr>
          <w:rFonts w:ascii="Times New Roman" w:hAnsi="Times New Roman" w:cs="Times New Roman"/>
          <w:sz w:val="24"/>
          <w:szCs w:val="24"/>
        </w:rPr>
        <w:t xml:space="preserve"> dapat ditarik kesimpulan bahwa paling tidak terdapat 13 peranan guru dalam kelas (dalam situasi belajar mengajar). Tiap peranan menuntut berbagai kompete</w:t>
      </w:r>
      <w:r>
        <w:rPr>
          <w:rFonts w:ascii="Times New Roman" w:hAnsi="Times New Roman" w:cs="Times New Roman"/>
          <w:sz w:val="24"/>
          <w:szCs w:val="24"/>
        </w:rPr>
        <w:t xml:space="preserve">nsi atau keterampilan mengajar. </w:t>
      </w:r>
      <w:r w:rsidRPr="004C35F2">
        <w:rPr>
          <w:rFonts w:ascii="Times New Roman" w:hAnsi="Times New Roman" w:cs="Times New Roman"/>
          <w:sz w:val="24"/>
          <w:szCs w:val="24"/>
        </w:rPr>
        <w:t>Dalam tulisan ini hanya akan menyebut salah satu keterampilan yang dipandang “inti” untuk masing-masing peranan tersebut.</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pengajar, menyampaikan ilmu pengetahuan, perlu memiliki keterampilan memberikan informasi kepada kelas.</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pemimpin kelas, perlu memiliki keterampilan cara memimpin kelompok-kelompok murid.</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sebagai pembimbing, perlu memiliki katerampilan cara mengarahkan dan mendorong kegiatan belajar siswa.</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pengatur lingkungan, perlu memiliki keterampilan mempersiapkan dan menyediakan alat dan bahan pelajaran.</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partisipan, perlu memiliki keterampilan cara memberikan saran, mengarahkan pemikiran kelas, dan memberikan penjelasan.</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ekspeditur, perlu memiliki keterampilan menyelidiki sumber-sumber masyarakat yang akan digunakan.</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perencana, perlu memiliki keterampilan cara memilih, dan meramu bahan pelajaran secara profesional.</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supervisor, perlu memiliki keterampilan mengawasi kegiatan anak dan ketertiban kelas.</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sidRPr="00CF7A33">
        <w:rPr>
          <w:rFonts w:ascii="Times New Roman" w:hAnsi="Times New Roman" w:cs="Times New Roman"/>
          <w:sz w:val="24"/>
          <w:szCs w:val="24"/>
        </w:rPr>
        <w:t xml:space="preserve">Guru sebagai motivator, perlu memiliki keterampilan </w:t>
      </w:r>
      <w:r>
        <w:rPr>
          <w:rFonts w:ascii="Times New Roman" w:hAnsi="Times New Roman" w:cs="Times New Roman"/>
          <w:sz w:val="24"/>
          <w:szCs w:val="24"/>
        </w:rPr>
        <w:t>mendorong memotivasi belajar kelas.</w:t>
      </w:r>
    </w:p>
    <w:p w:rsidR="00F63CB6" w:rsidRPr="00CF7A33" w:rsidRDefault="00F63CB6" w:rsidP="00F63CB6">
      <w:pPr>
        <w:pStyle w:val="ListParagraph"/>
        <w:numPr>
          <w:ilvl w:val="0"/>
          <w:numId w:val="19"/>
        </w:numPr>
        <w:spacing w:after="0" w:line="480" w:lineRule="auto"/>
        <w:jc w:val="both"/>
        <w:rPr>
          <w:rFonts w:ascii="Times New Roman" w:hAnsi="Times New Roman" w:cs="Times New Roman"/>
          <w:sz w:val="24"/>
          <w:szCs w:val="24"/>
        </w:rPr>
      </w:pPr>
      <w:r w:rsidRPr="00CF7A33">
        <w:rPr>
          <w:rFonts w:ascii="Times New Roman" w:hAnsi="Times New Roman" w:cs="Times New Roman"/>
          <w:sz w:val="24"/>
          <w:szCs w:val="24"/>
        </w:rPr>
        <w:t>Guru sebagai penanya, perlu memiliki keterampilan cara bertanya yang merangsang berfikir dan cara memecahkan masalah.</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sebagai pengajar, perlu memiliki keterampilan cara memberikan penghargaan terhadap anak-anak yang berprestasi.</w:t>
      </w:r>
    </w:p>
    <w:p w:rsidR="00F63CB6"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Guru sebagai </w:t>
      </w:r>
      <w:r>
        <w:rPr>
          <w:rFonts w:ascii="Times New Roman" w:hAnsi="Times New Roman" w:cs="Times New Roman"/>
          <w:i/>
          <w:sz w:val="24"/>
          <w:szCs w:val="24"/>
        </w:rPr>
        <w:t>evaluator,</w:t>
      </w:r>
      <w:r>
        <w:rPr>
          <w:rFonts w:ascii="Times New Roman" w:hAnsi="Times New Roman" w:cs="Times New Roman"/>
          <w:sz w:val="24"/>
          <w:szCs w:val="24"/>
        </w:rPr>
        <w:t xml:space="preserve"> perlu memiliki keterampilan cara menilai anak-anak secara objektif, kontinyu, dan konfrehensif.</w:t>
      </w:r>
    </w:p>
    <w:p w:rsidR="00F63CB6" w:rsidRPr="000211C3" w:rsidRDefault="00F63CB6" w:rsidP="00F63C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sebagai konselor, perlu memiliki keterampilan cara membantu anak-anak yang mengalami kesulitan belajar.</w:t>
      </w:r>
      <w:r>
        <w:rPr>
          <w:rStyle w:val="FootnoteReference"/>
          <w:rFonts w:ascii="Times New Roman" w:hAnsi="Times New Roman" w:cs="Times New Roman"/>
          <w:sz w:val="24"/>
          <w:szCs w:val="24"/>
        </w:rPr>
        <w:footnoteReference w:id="17"/>
      </w:r>
    </w:p>
    <w:p w:rsidR="00F63CB6" w:rsidRDefault="00F63CB6" w:rsidP="00F63CB6">
      <w:pPr>
        <w:spacing w:after="0" w:line="480" w:lineRule="auto"/>
        <w:ind w:firstLine="567"/>
        <w:jc w:val="both"/>
        <w:rPr>
          <w:rFonts w:ascii="Times New Roman" w:hAnsi="Times New Roman" w:cs="Times New Roman"/>
          <w:sz w:val="24"/>
          <w:szCs w:val="24"/>
        </w:rPr>
      </w:pPr>
      <w:r w:rsidRPr="008F5E27">
        <w:rPr>
          <w:rFonts w:ascii="Times New Roman" w:hAnsi="Times New Roman" w:cs="Times New Roman"/>
          <w:sz w:val="24"/>
          <w:szCs w:val="24"/>
        </w:rPr>
        <w:t>Kompetensi profesional guru, selain berdasarkan pada bakat guru, unsur pengalaman dan pendidikan memegang peranan yang sangat penting. Pendidikan guru, sebagai suatu usaha yang berencana dan sistematis melalui berbagai program yang dikembangkan oleh LPTK dalam rangka usaha peningkatan kompetensi guru.</w:t>
      </w:r>
      <w:r>
        <w:rPr>
          <w:rStyle w:val="FootnoteReference"/>
          <w:rFonts w:ascii="Times New Roman" w:hAnsi="Times New Roman" w:cs="Times New Roman"/>
          <w:sz w:val="24"/>
          <w:szCs w:val="24"/>
        </w:rPr>
        <w:footnoteReference w:id="18"/>
      </w:r>
      <w:r w:rsidRPr="008F5E27">
        <w:rPr>
          <w:rFonts w:ascii="Times New Roman" w:hAnsi="Times New Roman" w:cs="Times New Roman"/>
          <w:sz w:val="24"/>
          <w:szCs w:val="24"/>
        </w:rPr>
        <w:t xml:space="preserve">  </w:t>
      </w:r>
    </w:p>
    <w:p w:rsidR="00F63CB6" w:rsidRDefault="00F63CB6" w:rsidP="00F63CB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Masalah utama pekerjaan profesi adalah implementasi dan konsekuensi jabatn terhadap tugas dan tanggung jawabnya. Tinggi rendahnya pengkuan profesionalisme bergantung kepada keahlian dan tingkat pendidikan yang ditempuh. Setiap guru harus memahami fungsinya karena sangat besar pengaruhnya terhadap cara bertindak dan cara berbuat dalam menunaikan tugasnya sehari-hari di sekolah dan di masyarakat. “Penegetahuan dan pemahamannya tentang kompetensi guru akan mendasari pola kegiatannya dalam menunaikan profesi guru”.</w:t>
      </w:r>
    </w:p>
    <w:p w:rsidR="00F63CB6" w:rsidRDefault="00F63CB6" w:rsidP="00F63CB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demikian seorang telah memilih guru sebagai profesinya harus benar-benar profesional di bidangnya. Di samping itu juga harus memiliki kecakapan dan kemampuan dalam mengelola interaksi belajar mengajar. Hal ini dapat dipahami bahwa profesionalitas seorang guru dapat menentukan keberhasilan proses belajar siswa. Seorang guru pendidikan agama Islam sebagai guru yag mempunyai profesionalitas di bidangnya, artinya menguasai betul seluk beluk pendidikan agama </w:t>
      </w:r>
      <w:r>
        <w:rPr>
          <w:rFonts w:ascii="Times New Roman" w:hAnsi="Times New Roman" w:cs="Times New Roman"/>
          <w:sz w:val="24"/>
          <w:szCs w:val="24"/>
        </w:rPr>
        <w:lastRenderedPageBreak/>
        <w:t>Islam. Pendidikan agama Islam memiliki karakteristik tersendiri  dibanding mata pelajaran lain, karena pendidikan agama Islam mengajarkan isi ajaran itu sendiri.</w:t>
      </w:r>
    </w:p>
    <w:p w:rsidR="00F63CB6" w:rsidRDefault="00F63CB6" w:rsidP="00F63CB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Secara lugas dapat dikemukakan bahwa kompetensi profesional guru pendidikan agama Islam itu antara lain:</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Menguasai bahan atau materi PAI.</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mengelola program belajar mengajar.</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mengelola kelas.</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mengelola dan menggunakan media serta sumber belajar.</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menilai prestasi belajar mengajar.</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Memahami prinsip-prinsip pengelolaan lembaga dan program pendidikan di sekolah.</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Terampil memberikan bimbingan dan bantuan kepada siswa.</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Menguasai metode berfikir.</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kemampuan dalam menjalankan profesinya.</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Memiliki wawasan tentang penelitian pendidikan.</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menyelenggarakan penelitian secara sederhana untuk keperluan pengajaran.</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memahami karakteristik siswa.</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menyelenggarakan administrasi sekolah.</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Memiliki tentang wawasan inovasi pendidikan.</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Berani mengambil keputusan.</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Memahami kurikulum dan perkembangannya.</w:t>
      </w:r>
    </w:p>
    <w:p w:rsidR="00F63CB6"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bekerja terencana dan terprogram.</w:t>
      </w:r>
    </w:p>
    <w:p w:rsidR="00F63CB6" w:rsidRPr="00C97009" w:rsidRDefault="00F63CB6" w:rsidP="00F63CB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menggunakan waktu secara tepat.</w:t>
      </w:r>
      <w:r>
        <w:rPr>
          <w:rStyle w:val="FootnoteReference"/>
          <w:rFonts w:ascii="Times New Roman" w:hAnsi="Times New Roman" w:cs="Times New Roman"/>
          <w:sz w:val="24"/>
          <w:szCs w:val="24"/>
        </w:rPr>
        <w:footnoteReference w:id="19"/>
      </w:r>
    </w:p>
    <w:p w:rsidR="00F63CB6" w:rsidRPr="00303357" w:rsidRDefault="00F63CB6" w:rsidP="00F63CB6">
      <w:pPr>
        <w:pStyle w:val="ListParagraph"/>
        <w:spacing w:after="0" w:line="480" w:lineRule="auto"/>
        <w:jc w:val="both"/>
        <w:rPr>
          <w:rFonts w:ascii="Times New Roman" w:hAnsi="Times New Roman" w:cs="Times New Roman"/>
          <w:sz w:val="24"/>
          <w:szCs w:val="24"/>
        </w:rPr>
      </w:pPr>
    </w:p>
    <w:p w:rsidR="00F63CB6" w:rsidRDefault="00F63CB6" w:rsidP="00F63CB6">
      <w:pPr>
        <w:tabs>
          <w:tab w:val="left" w:pos="7616"/>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Demikian kompetensi profesional yang harus dimiliki oleh seorang guru pendidikan agama Islam seperti halnya guru-guru mata pelajaran yang lain kaitannya dengan proses belajar mengajar.</w:t>
      </w:r>
    </w:p>
    <w:p w:rsidR="004433A7" w:rsidRDefault="004433A7" w:rsidP="00F63CB6">
      <w:pPr>
        <w:spacing w:after="0" w:line="480" w:lineRule="auto"/>
        <w:jc w:val="both"/>
        <w:rPr>
          <w:rFonts w:ascii="Times New Roman" w:hAnsi="Times New Roman" w:cs="Times New Roman"/>
          <w:sz w:val="24"/>
          <w:szCs w:val="24"/>
        </w:rPr>
      </w:pPr>
    </w:p>
    <w:p w:rsidR="008A06A7" w:rsidRDefault="008A06A7" w:rsidP="00F63CB6">
      <w:pPr>
        <w:spacing w:after="0" w:line="480" w:lineRule="auto"/>
        <w:jc w:val="both"/>
        <w:rPr>
          <w:rFonts w:ascii="Times New Roman" w:hAnsi="Times New Roman" w:cs="Times New Roman"/>
          <w:sz w:val="24"/>
          <w:szCs w:val="24"/>
        </w:rPr>
      </w:pPr>
    </w:p>
    <w:p w:rsidR="00FD400B" w:rsidRDefault="008119E0" w:rsidP="00275F6F">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Aspek-A</w:t>
      </w:r>
      <w:r w:rsidR="00FD400B" w:rsidRPr="00FD400B">
        <w:rPr>
          <w:rFonts w:ascii="Times New Roman" w:hAnsi="Times New Roman" w:cs="Times New Roman"/>
          <w:b/>
          <w:sz w:val="24"/>
          <w:szCs w:val="24"/>
        </w:rPr>
        <w:t xml:space="preserve">spek Kemampuan Profesional Guru </w:t>
      </w:r>
    </w:p>
    <w:p w:rsidR="000964F2" w:rsidRDefault="000964F2" w:rsidP="000964F2">
      <w:pPr>
        <w:pStyle w:val="ListParagraph"/>
        <w:spacing w:line="240" w:lineRule="auto"/>
        <w:ind w:left="426"/>
        <w:jc w:val="both"/>
        <w:rPr>
          <w:rFonts w:ascii="Times New Roman" w:hAnsi="Times New Roman" w:cs="Times New Roman"/>
          <w:b/>
          <w:sz w:val="24"/>
          <w:szCs w:val="24"/>
        </w:rPr>
      </w:pPr>
    </w:p>
    <w:p w:rsidR="00FD400B" w:rsidRDefault="00FD400B" w:rsidP="001B1244">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Merancang dan merencanakan program pembelajaran</w:t>
      </w:r>
    </w:p>
    <w:p w:rsidR="00FD400B" w:rsidRDefault="00FD400B" w:rsidP="001B1244">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Mengembangkan program pembelajaran</w:t>
      </w:r>
    </w:p>
    <w:p w:rsidR="00FD400B" w:rsidRDefault="00FD400B" w:rsidP="001B1244">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Mengelola pelaksanaan program pembelajaran</w:t>
      </w:r>
    </w:p>
    <w:p w:rsidR="00FD400B" w:rsidRDefault="00FD400B" w:rsidP="001B1244">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Menilai proses dan hasil pembelajaran</w:t>
      </w:r>
    </w:p>
    <w:p w:rsidR="00ED6DE4" w:rsidRPr="00ED6DE4" w:rsidRDefault="00FD400B" w:rsidP="00ED6DE4">
      <w:pPr>
        <w:pStyle w:val="ListParagraph"/>
        <w:numPr>
          <w:ilvl w:val="0"/>
          <w:numId w:val="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Mendiagnosis faktor yang mempengaruhi keberhasilan belajar</w:t>
      </w:r>
      <w:r w:rsidR="00330D76">
        <w:rPr>
          <w:rFonts w:ascii="Times New Roman" w:hAnsi="Times New Roman" w:cs="Times New Roman"/>
          <w:sz w:val="24"/>
          <w:szCs w:val="24"/>
        </w:rPr>
        <w:t>.</w:t>
      </w:r>
      <w:r w:rsidR="00330D76">
        <w:rPr>
          <w:rStyle w:val="FootnoteReference"/>
          <w:rFonts w:ascii="Times New Roman" w:hAnsi="Times New Roman" w:cs="Times New Roman"/>
          <w:sz w:val="24"/>
          <w:szCs w:val="24"/>
        </w:rPr>
        <w:footnoteReference w:id="20"/>
      </w:r>
    </w:p>
    <w:p w:rsidR="000F1B8A" w:rsidRDefault="000F1B8A" w:rsidP="000F1B8A">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Ciri-ciri Jabatan Profesional Guru</w:t>
      </w:r>
    </w:p>
    <w:p w:rsidR="00D95450" w:rsidRDefault="00D95450" w:rsidP="000F1B8A">
      <w:pPr>
        <w:pStyle w:val="ListParagraph"/>
        <w:spacing w:line="240" w:lineRule="auto"/>
        <w:ind w:left="1440"/>
        <w:jc w:val="both"/>
        <w:rPr>
          <w:rFonts w:ascii="Times New Roman" w:hAnsi="Times New Roman" w:cs="Times New Roman"/>
          <w:sz w:val="24"/>
          <w:szCs w:val="24"/>
        </w:rPr>
      </w:pPr>
    </w:p>
    <w:p w:rsidR="000F1B8A" w:rsidRDefault="00C41C0F" w:rsidP="001B1244">
      <w:pPr>
        <w:pStyle w:val="ListParagraph"/>
        <w:numPr>
          <w:ilvl w:val="0"/>
          <w:numId w:val="3"/>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Tingkat pendidikan spesialisnya menuntut seseorang melaksanakan jabatan (pekerjaan) dengan penuh tanggung jawab, kemandirian mengambil keputusan, mahir dan terampil dalam mengerjakan pekerjaannya. Biasanya pendidikan profesional itu setingkat spesialis pendidikan tinggi.</w:t>
      </w:r>
    </w:p>
    <w:p w:rsidR="00776DCF" w:rsidRDefault="00776DCF" w:rsidP="001B1244">
      <w:pPr>
        <w:pStyle w:val="ListParagraph"/>
        <w:numPr>
          <w:ilvl w:val="0"/>
          <w:numId w:val="3"/>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Motif dan tujuan utama seseorang memilih jabatan (pekerjaan) itu adalah pengabdian kepada kemanusiaan, bukan imbalan kebendaan (bayaran) yang menjadi tujuan utama.</w:t>
      </w:r>
    </w:p>
    <w:p w:rsidR="0011158E" w:rsidRDefault="00776DCF" w:rsidP="001B1244">
      <w:pPr>
        <w:pStyle w:val="ListParagraph"/>
        <w:numPr>
          <w:ilvl w:val="0"/>
          <w:numId w:val="3"/>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Terdapat </w:t>
      </w:r>
      <w:r w:rsidR="0011158E">
        <w:rPr>
          <w:rFonts w:ascii="Times New Roman" w:hAnsi="Times New Roman" w:cs="Times New Roman"/>
          <w:sz w:val="24"/>
          <w:szCs w:val="24"/>
        </w:rPr>
        <w:t>kode etik jabatan yang secara sukarela diterima menjadi pedoman perilaku dan tindakan kelompok profesional yang bersangkutan. Jadi dalam menjalankan pekerjaannya, kode etik itulah yang menjadi standar moral perilaku anggotanya. Pelanggaran terhadap kode etik dapat menyebabkan seseorang mendapat teguran dari pimpinan (organisasi) profesinya, bahkan mungkin dipecat (dikeluarkan) dari organisasi profesionalnya tersebut.</w:t>
      </w:r>
    </w:p>
    <w:p w:rsidR="00FB0508" w:rsidRDefault="004B7756" w:rsidP="001B1244">
      <w:pPr>
        <w:pStyle w:val="ListParagraph"/>
        <w:numPr>
          <w:ilvl w:val="0"/>
          <w:numId w:val="3"/>
        </w:numPr>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Terdapat semangat kesetia kawanan seprofesi (kelompok) misalnya dalam menolong antar anggota-anggotanya, baik dalam suka maupun duka.</w:t>
      </w:r>
      <w:r w:rsidR="007809DC">
        <w:rPr>
          <w:rStyle w:val="FootnoteReference"/>
          <w:rFonts w:ascii="Times New Roman" w:hAnsi="Times New Roman" w:cs="Times New Roman"/>
          <w:sz w:val="24"/>
          <w:szCs w:val="24"/>
        </w:rPr>
        <w:footnoteReference w:id="21"/>
      </w:r>
    </w:p>
    <w:p w:rsidR="00776DCF" w:rsidRDefault="00FB0508" w:rsidP="004C3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w:t>
      </w:r>
      <w:r w:rsidR="00776DCF" w:rsidRPr="00FB0508">
        <w:rPr>
          <w:rFonts w:ascii="Times New Roman" w:hAnsi="Times New Roman" w:cs="Times New Roman"/>
          <w:sz w:val="24"/>
          <w:szCs w:val="24"/>
        </w:rPr>
        <w:t xml:space="preserve"> </w:t>
      </w:r>
      <w:r>
        <w:rPr>
          <w:rFonts w:ascii="Times New Roman" w:hAnsi="Times New Roman" w:cs="Times New Roman"/>
          <w:sz w:val="24"/>
          <w:szCs w:val="24"/>
        </w:rPr>
        <w:t xml:space="preserve">itu guru yang profesional adalah guru yang memiliki kompetensi yang dipersyaratkan untuk melakukan tugas pendidikan dan pengajaran. Kompetensi </w:t>
      </w:r>
      <w:r>
        <w:rPr>
          <w:rFonts w:ascii="Times New Roman" w:hAnsi="Times New Roman" w:cs="Times New Roman"/>
          <w:sz w:val="24"/>
          <w:szCs w:val="24"/>
        </w:rPr>
        <w:lastRenderedPageBreak/>
        <w:t>di sini meliputi pengetahuan, sikap, dan ketrampilan profesional, baik yang bersifat pribadi, sosial maupun akademis.</w:t>
      </w:r>
    </w:p>
    <w:p w:rsidR="00E03541" w:rsidRDefault="007F465D" w:rsidP="00275F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kata lain, pen</w:t>
      </w:r>
      <w:r w:rsidR="00E3015B">
        <w:rPr>
          <w:rFonts w:ascii="Times New Roman" w:hAnsi="Times New Roman" w:cs="Times New Roman"/>
          <w:sz w:val="24"/>
          <w:szCs w:val="24"/>
        </w:rPr>
        <w:t>gertian profesional guru adalah orang yang memiliki kemampuan dan keahlian khusus dalam bidang keguruan sehingga ia mampu melakukan tugas dan fungsinya sebagai guru dengan kemampuan yang maksimal. Guru yang profesional adalah orang yang terdidik dan terlatih dengan baik, serta memiliki pengalaman yang kaya di bidangnya.</w:t>
      </w:r>
    </w:p>
    <w:p w:rsidR="00E3015B" w:rsidRDefault="00E3015B" w:rsidP="00275F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Q.S. Az-Zuhkruf: 36 berbunyi:</w:t>
      </w:r>
    </w:p>
    <w:p w:rsidR="00BE7C2D" w:rsidRDefault="00BE7C2D" w:rsidP="00275F6F">
      <w:pPr>
        <w:tabs>
          <w:tab w:val="left" w:pos="7616"/>
        </w:tabs>
        <w:bidi/>
        <w:spacing w:after="0" w:line="480" w:lineRule="auto"/>
        <w:ind w:firstLine="720"/>
        <w:jc w:val="both"/>
        <w:rPr>
          <w:rFonts w:ascii="(normal text)" w:hAnsi="(normal text)"/>
          <w:rtl/>
        </w:rPr>
      </w:pP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B7"/>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1" w:char="F0D9"/>
      </w:r>
      <w:r>
        <w:rPr>
          <w:sz w:val="28"/>
          <w:szCs w:val="28"/>
        </w:rPr>
        <w:sym w:font="HQPB4" w:char="F0CD"/>
      </w:r>
      <w:r>
        <w:rPr>
          <w:sz w:val="28"/>
          <w:szCs w:val="28"/>
        </w:rPr>
        <w:sym w:font="HQPB4" w:char="F068"/>
      </w:r>
      <w:r>
        <w:rPr>
          <w:sz w:val="28"/>
          <w:szCs w:val="28"/>
        </w:rPr>
        <w:sym w:font="HQPB2" w:char="F08B"/>
      </w:r>
      <w:r>
        <w:rPr>
          <w:sz w:val="28"/>
          <w:szCs w:val="28"/>
        </w:rPr>
        <w:sym w:font="HQPB5" w:char="F073"/>
      </w:r>
      <w:r>
        <w:rPr>
          <w:sz w:val="28"/>
          <w:szCs w:val="28"/>
        </w:rPr>
        <w:sym w:font="HQPB2" w:char="F029"/>
      </w:r>
      <w:r>
        <w:rPr>
          <w:sz w:val="28"/>
          <w:szCs w:val="28"/>
        </w:rPr>
        <w:sym w:font="HQPB4" w:char="F0E7"/>
      </w:r>
      <w:r>
        <w:rPr>
          <w:sz w:val="28"/>
          <w:szCs w:val="28"/>
        </w:rPr>
        <w:sym w:font="HQPB2" w:char="F052"/>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BB"/>
      </w:r>
      <w:r>
        <w:rPr>
          <w:sz w:val="28"/>
          <w:szCs w:val="28"/>
        </w:rPr>
        <w:sym w:font="HQPB5" w:char="F073"/>
      </w:r>
      <w:r>
        <w:rPr>
          <w:sz w:val="28"/>
          <w:szCs w:val="28"/>
        </w:rPr>
        <w:sym w:font="HQPB1" w:char="F0DC"/>
      </w:r>
      <w:r>
        <w:rPr>
          <w:sz w:val="28"/>
          <w:szCs w:val="28"/>
        </w:rPr>
        <w:sym w:font="HQPB4" w:char="F0F8"/>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6"/>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F"/>
      </w:r>
      <w:r>
        <w:rPr>
          <w:sz w:val="28"/>
          <w:szCs w:val="28"/>
        </w:rPr>
        <w:sym w:font="HQPB2" w:char="F0C8"/>
      </w:r>
      <w:r>
        <w:rPr>
          <w:rFonts w:ascii="(normal text)" w:hAnsi="(normal text)"/>
          <w:rtl/>
        </w:rPr>
        <w:t xml:space="preserve">   </w:t>
      </w:r>
    </w:p>
    <w:p w:rsidR="00BE7C2D" w:rsidRDefault="00514B93" w:rsidP="00D03B61">
      <w:pPr>
        <w:tabs>
          <w:tab w:val="left" w:pos="567"/>
        </w:tabs>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ab/>
      </w:r>
      <w:r w:rsidRPr="0038569A">
        <w:rPr>
          <w:rFonts w:ascii="Times New Roman" w:hAnsi="Times New Roman" w:cs="Times New Roman"/>
          <w:i/>
          <w:sz w:val="24"/>
          <w:szCs w:val="24"/>
        </w:rPr>
        <w:t>Artinya</w:t>
      </w:r>
      <w:r w:rsidRPr="00514B93">
        <w:rPr>
          <w:rFonts w:ascii="Times New Roman" w:hAnsi="Times New Roman" w:cs="Times New Roman"/>
          <w:sz w:val="24"/>
          <w:szCs w:val="24"/>
        </w:rPr>
        <w:t>:</w:t>
      </w:r>
      <w:r w:rsidR="0038569A">
        <w:rPr>
          <w:rFonts w:ascii="Times New Roman" w:hAnsi="Times New Roman" w:cs="Times New Roman"/>
          <w:sz w:val="24"/>
          <w:szCs w:val="24"/>
        </w:rPr>
        <w:t xml:space="preserve"> </w:t>
      </w:r>
      <w:r w:rsidR="00BE7C2D" w:rsidRPr="001263DA">
        <w:rPr>
          <w:rFonts w:ascii="Times New Roman" w:hAnsi="Times New Roman" w:cs="Times New Roman"/>
          <w:i/>
          <w:sz w:val="24"/>
          <w:szCs w:val="24"/>
        </w:rPr>
        <w:t>Barang</w:t>
      </w:r>
      <w:r w:rsidR="0089419A" w:rsidRPr="001263DA">
        <w:rPr>
          <w:rFonts w:ascii="Times New Roman" w:hAnsi="Times New Roman" w:cs="Times New Roman"/>
          <w:i/>
          <w:sz w:val="24"/>
          <w:szCs w:val="24"/>
        </w:rPr>
        <w:t xml:space="preserve"> </w:t>
      </w:r>
      <w:r w:rsidR="00BE7C2D" w:rsidRPr="001263DA">
        <w:rPr>
          <w:rFonts w:ascii="Times New Roman" w:hAnsi="Times New Roman" w:cs="Times New Roman"/>
          <w:i/>
          <w:sz w:val="24"/>
          <w:szCs w:val="24"/>
        </w:rPr>
        <w:t>siapa yang berpaling dari pengajaran Tuhan</w:t>
      </w:r>
      <w:r w:rsidR="005608B3" w:rsidRPr="001263DA">
        <w:rPr>
          <w:rFonts w:ascii="Times New Roman" w:hAnsi="Times New Roman" w:cs="Times New Roman"/>
          <w:i/>
          <w:sz w:val="24"/>
          <w:szCs w:val="24"/>
        </w:rPr>
        <w:t xml:space="preserve"> yang Maha Pemurah (Al Quran), k</w:t>
      </w:r>
      <w:r w:rsidR="00BE7C2D" w:rsidRPr="001263DA">
        <w:rPr>
          <w:rFonts w:ascii="Times New Roman" w:hAnsi="Times New Roman" w:cs="Times New Roman"/>
          <w:i/>
          <w:sz w:val="24"/>
          <w:szCs w:val="24"/>
        </w:rPr>
        <w:t>ami adakan bagi</w:t>
      </w:r>
      <w:r w:rsidR="0089419A" w:rsidRPr="001263DA">
        <w:rPr>
          <w:rFonts w:ascii="Times New Roman" w:hAnsi="Times New Roman" w:cs="Times New Roman"/>
          <w:i/>
          <w:sz w:val="24"/>
          <w:szCs w:val="24"/>
        </w:rPr>
        <w:t>nya syaitan (yang menyesatkan) maka syaitan i</w:t>
      </w:r>
      <w:r w:rsidR="00BE7C2D" w:rsidRPr="001263DA">
        <w:rPr>
          <w:rFonts w:ascii="Times New Roman" w:hAnsi="Times New Roman" w:cs="Times New Roman"/>
          <w:i/>
          <w:sz w:val="24"/>
          <w:szCs w:val="24"/>
        </w:rPr>
        <w:t>tulah yang menjadi teman yang selalu menyertainya.</w:t>
      </w:r>
      <w:r w:rsidR="006E675C" w:rsidRPr="001263DA">
        <w:rPr>
          <w:rFonts w:ascii="Times New Roman" w:hAnsi="Times New Roman" w:cs="Times New Roman"/>
          <w:i/>
          <w:sz w:val="24"/>
          <w:szCs w:val="24"/>
        </w:rPr>
        <w:t xml:space="preserve"> (Q.S. Az-Zuhkruf: 36)</w:t>
      </w:r>
    </w:p>
    <w:p w:rsidR="001263DA" w:rsidRDefault="001263DA" w:rsidP="00AC6C8A">
      <w:pPr>
        <w:tabs>
          <w:tab w:val="left" w:pos="567"/>
        </w:tabs>
        <w:spacing w:after="0" w:line="360" w:lineRule="auto"/>
        <w:jc w:val="both"/>
        <w:rPr>
          <w:rFonts w:ascii="Times New Roman" w:hAnsi="Times New Roman" w:cs="Times New Roman"/>
          <w:sz w:val="24"/>
          <w:szCs w:val="24"/>
        </w:rPr>
      </w:pPr>
    </w:p>
    <w:p w:rsidR="001263DA" w:rsidRDefault="00D06AEE" w:rsidP="0083063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63DA">
        <w:rPr>
          <w:rFonts w:ascii="Times New Roman" w:hAnsi="Times New Roman" w:cs="Times New Roman"/>
          <w:sz w:val="24"/>
          <w:szCs w:val="24"/>
        </w:rPr>
        <w:t xml:space="preserve">Dalam proses belajar mengajar kompetensi profesional merupakan suatu keahlian khusus yang dimiliki oleh seorang guru, karena tugas sebagai guru adalah pekerjaan yang tidak dapat dilakukan oleh sembarang orang tanpa memiliki keahlian dan kemampuan sebagai pengajar. Untuk itu diperlukan keahlian khusus, </w:t>
      </w:r>
      <w:r w:rsidR="00E03541">
        <w:rPr>
          <w:rFonts w:ascii="Times New Roman" w:hAnsi="Times New Roman" w:cs="Times New Roman"/>
          <w:sz w:val="24"/>
          <w:szCs w:val="24"/>
        </w:rPr>
        <w:t xml:space="preserve">apalagi </w:t>
      </w:r>
      <w:r w:rsidR="001263DA">
        <w:rPr>
          <w:rFonts w:ascii="Times New Roman" w:hAnsi="Times New Roman" w:cs="Times New Roman"/>
          <w:sz w:val="24"/>
          <w:szCs w:val="24"/>
        </w:rPr>
        <w:t>sebagai guru yang profesional ia harus menguasai seluk beluk pendidikan dan pengajaran.</w:t>
      </w:r>
      <w:r w:rsidR="001263DA">
        <w:rPr>
          <w:rStyle w:val="FootnoteReference"/>
          <w:rFonts w:ascii="Times New Roman" w:hAnsi="Times New Roman" w:cs="Times New Roman"/>
          <w:sz w:val="24"/>
          <w:szCs w:val="24"/>
        </w:rPr>
        <w:footnoteReference w:id="22"/>
      </w:r>
    </w:p>
    <w:p w:rsidR="00830636" w:rsidRDefault="00830636" w:rsidP="0083063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06AEE">
        <w:rPr>
          <w:rFonts w:ascii="Times New Roman" w:hAnsi="Times New Roman" w:cs="Times New Roman"/>
          <w:sz w:val="24"/>
          <w:szCs w:val="24"/>
        </w:rPr>
        <w:tab/>
      </w:r>
      <w:r>
        <w:rPr>
          <w:rFonts w:ascii="Times New Roman" w:hAnsi="Times New Roman" w:cs="Times New Roman"/>
          <w:sz w:val="24"/>
          <w:szCs w:val="24"/>
        </w:rPr>
        <w:t>Sebagai pendidik yang dituntut untuk menguasai berbagai kemampuan profesional yang meliputi:</w:t>
      </w:r>
    </w:p>
    <w:p w:rsidR="00830636" w:rsidRDefault="00C66FB1" w:rsidP="001B1244">
      <w:pPr>
        <w:pStyle w:val="ListParagraph"/>
        <w:numPr>
          <w:ilvl w:val="0"/>
          <w:numId w:val="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landasan pendidikan</w:t>
      </w:r>
    </w:p>
    <w:p w:rsidR="00C66FB1" w:rsidRDefault="00C66FB1" w:rsidP="001B1244">
      <w:pPr>
        <w:pStyle w:val="ListParagraph"/>
        <w:numPr>
          <w:ilvl w:val="0"/>
          <w:numId w:val="5"/>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 tujuan pendidikan untuk mencapai tujuan pendidikan nasional</w:t>
      </w:r>
    </w:p>
    <w:p w:rsidR="00C66FB1" w:rsidRDefault="00C66FB1" w:rsidP="001B1244">
      <w:pPr>
        <w:pStyle w:val="ListParagraph"/>
        <w:numPr>
          <w:ilvl w:val="0"/>
          <w:numId w:val="5"/>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 fungsi sekolah dalam masyarakat</w:t>
      </w:r>
    </w:p>
    <w:p w:rsidR="00C66FB1" w:rsidRDefault="00C66FB1" w:rsidP="001B1244">
      <w:pPr>
        <w:pStyle w:val="ListParagraph"/>
        <w:numPr>
          <w:ilvl w:val="0"/>
          <w:numId w:val="5"/>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 prinsip-prinsip psikologis pendidikan yang dapat dimanfaatkan dalam proses belajar mengajar</w:t>
      </w:r>
    </w:p>
    <w:p w:rsidR="00C66FB1" w:rsidRDefault="00C66FB1" w:rsidP="001B1244">
      <w:pPr>
        <w:pStyle w:val="ListParagraph"/>
        <w:numPr>
          <w:ilvl w:val="0"/>
          <w:numId w:val="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bahan pelajaran</w:t>
      </w:r>
    </w:p>
    <w:p w:rsidR="00C66FB1" w:rsidRDefault="00C66FB1" w:rsidP="001B1244">
      <w:pPr>
        <w:pStyle w:val="ListParagraph"/>
        <w:numPr>
          <w:ilvl w:val="0"/>
          <w:numId w:val="6"/>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kurikulum pendidikan dasar dan menengah</w:t>
      </w:r>
    </w:p>
    <w:p w:rsidR="00C66FB1" w:rsidRDefault="00C66FB1" w:rsidP="001B1244">
      <w:pPr>
        <w:pStyle w:val="ListParagraph"/>
        <w:numPr>
          <w:ilvl w:val="0"/>
          <w:numId w:val="6"/>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Menguasai bahan pengayaan</w:t>
      </w:r>
    </w:p>
    <w:p w:rsidR="00C66FB1" w:rsidRDefault="00C66FB1" w:rsidP="001B1244">
      <w:pPr>
        <w:pStyle w:val="ListParagraph"/>
        <w:numPr>
          <w:ilvl w:val="0"/>
          <w:numId w:val="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program pelajaran</w:t>
      </w:r>
    </w:p>
    <w:p w:rsidR="00C66FB1" w:rsidRDefault="00C66FB1"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Menetapkan tujuan pembelajaran</w:t>
      </w:r>
    </w:p>
    <w:p w:rsidR="00C66FB1" w:rsidRDefault="00C66FB1"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Memilih dan mengembangkan pelajaran</w:t>
      </w:r>
    </w:p>
    <w:p w:rsidR="00C66FB1" w:rsidRDefault="00C66FB1"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program pembelajaran</w:t>
      </w:r>
    </w:p>
    <w:p w:rsidR="00C66FB1" w:rsidRDefault="00C66FB1"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Menciptakan iklim belajar yang tepat</w:t>
      </w:r>
    </w:p>
    <w:p w:rsidR="00C66FB1" w:rsidRDefault="00A470C5"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Mengatur ruang belajar</w:t>
      </w:r>
    </w:p>
    <w:p w:rsidR="00A470C5" w:rsidRDefault="00A470C5"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Mengelola interaksi belajar mengejar</w:t>
      </w:r>
    </w:p>
    <w:p w:rsidR="00A470C5" w:rsidRDefault="00A470C5"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Menilai hasil proses belajar mengajar</w:t>
      </w:r>
    </w:p>
    <w:p w:rsidR="00A470C5" w:rsidRDefault="006F3680"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Menilai prestasi murid untuk kepentingan pengajaran</w:t>
      </w:r>
      <w:r w:rsidR="00B62A25">
        <w:rPr>
          <w:rFonts w:ascii="Times New Roman" w:hAnsi="Times New Roman" w:cs="Times New Roman"/>
          <w:sz w:val="24"/>
          <w:szCs w:val="24"/>
        </w:rPr>
        <w:tab/>
      </w:r>
    </w:p>
    <w:p w:rsidR="006F3680" w:rsidRDefault="006F3680" w:rsidP="001B1244">
      <w:pPr>
        <w:pStyle w:val="ListParagraph"/>
        <w:numPr>
          <w:ilvl w:val="0"/>
          <w:numId w:val="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Menilai proses belajar yang dilaksanakan</w:t>
      </w:r>
      <w:r w:rsidR="000A12CF">
        <w:rPr>
          <w:rFonts w:ascii="Times New Roman" w:hAnsi="Times New Roman" w:cs="Times New Roman"/>
          <w:sz w:val="24"/>
          <w:szCs w:val="24"/>
        </w:rPr>
        <w:t>.</w:t>
      </w:r>
      <w:r w:rsidR="000A12CF">
        <w:rPr>
          <w:rStyle w:val="FootnoteReference"/>
          <w:rFonts w:ascii="Times New Roman" w:hAnsi="Times New Roman" w:cs="Times New Roman"/>
          <w:sz w:val="24"/>
          <w:szCs w:val="24"/>
        </w:rPr>
        <w:footnoteReference w:id="23"/>
      </w:r>
    </w:p>
    <w:p w:rsidR="006F3680" w:rsidRDefault="00676102" w:rsidP="00676102">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D06AEE">
        <w:rPr>
          <w:rFonts w:ascii="Times New Roman" w:hAnsi="Times New Roman" w:cs="Times New Roman"/>
          <w:sz w:val="24"/>
          <w:szCs w:val="24"/>
        </w:rPr>
        <w:tab/>
      </w:r>
      <w:r w:rsidR="006F3680">
        <w:rPr>
          <w:rFonts w:ascii="Times New Roman" w:hAnsi="Times New Roman" w:cs="Times New Roman"/>
          <w:sz w:val="24"/>
          <w:szCs w:val="24"/>
        </w:rPr>
        <w:t>Uraian di atas bahwa kemampuan profesional guru adalah bukan suatu pekerjaan atau kemampuan yang bisa dilakukan oleh sembarang orang melainkan harus memiliki ketrampilan khusus untuk melaksanakannya, salah satunya harus dengan melalui pendidikan akademis terlebih dahulu.</w:t>
      </w:r>
    </w:p>
    <w:p w:rsidR="007517B7" w:rsidRPr="00A43540" w:rsidRDefault="00676102" w:rsidP="007517B7">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06AEE">
        <w:rPr>
          <w:rFonts w:ascii="Times New Roman" w:hAnsi="Times New Roman" w:cs="Times New Roman"/>
          <w:sz w:val="24"/>
          <w:szCs w:val="24"/>
        </w:rPr>
        <w:tab/>
      </w:r>
      <w:r w:rsidR="00F76BC5" w:rsidRPr="00676102">
        <w:rPr>
          <w:rFonts w:ascii="Times New Roman" w:hAnsi="Times New Roman" w:cs="Times New Roman"/>
          <w:sz w:val="24"/>
          <w:szCs w:val="24"/>
        </w:rPr>
        <w:t xml:space="preserve">Menurut Surya yang dikutip oleh Kunandar bahwa guru yang profesional akan tercermin dalam pelaksanaan pengabdian tugas-tugas yang ditandai dengan keahlian </w:t>
      </w:r>
      <w:r w:rsidR="007517B7">
        <w:rPr>
          <w:rFonts w:ascii="Times New Roman" w:hAnsi="Times New Roman" w:cs="Times New Roman"/>
          <w:sz w:val="24"/>
          <w:szCs w:val="24"/>
        </w:rPr>
        <w:t>baik dalam materi maupun metode</w:t>
      </w:r>
      <w:r w:rsidR="007517B7" w:rsidRPr="007517B7">
        <w:rPr>
          <w:rFonts w:ascii="Times New Roman" w:hAnsi="Times New Roman" w:cs="Times New Roman"/>
          <w:sz w:val="24"/>
          <w:szCs w:val="24"/>
        </w:rPr>
        <w:t>, Tugas-tugas tersebut harus dijalankan dengan sebaik mungkin dan bertanggung jawab terhadap hasil yang telah dilaksanakan, sesuai dengan hadits Rasulullah SAW yang berbunyi:</w:t>
      </w:r>
    </w:p>
    <w:p w:rsidR="007517B7" w:rsidRPr="00A43540" w:rsidRDefault="007517B7" w:rsidP="00A43540">
      <w:pPr>
        <w:ind w:left="3544"/>
        <w:rPr>
          <w:rFonts w:asciiTheme="majorBidi" w:hAnsiTheme="majorBidi" w:cstheme="majorBidi"/>
          <w:sz w:val="32"/>
          <w:szCs w:val="32"/>
          <w:lang w:val="en-US"/>
        </w:rPr>
      </w:pPr>
      <w:r w:rsidRPr="00A43540">
        <w:rPr>
          <w:rFonts w:asciiTheme="majorBidi" w:hAnsiTheme="majorBidi" w:cstheme="majorBidi"/>
          <w:sz w:val="32"/>
          <w:szCs w:val="32"/>
          <w:rtl/>
        </w:rPr>
        <w:t>كلكم راع وكلكم مسؤل عن رعيته</w:t>
      </w:r>
    </w:p>
    <w:p w:rsidR="007517B7" w:rsidRPr="00A43540" w:rsidRDefault="007517B7" w:rsidP="007517B7">
      <w:pPr>
        <w:spacing w:after="0" w:line="240" w:lineRule="auto"/>
        <w:ind w:left="1530" w:hanging="810"/>
        <w:jc w:val="both"/>
        <w:rPr>
          <w:rFonts w:asciiTheme="majorBidi" w:hAnsiTheme="majorBidi" w:cstheme="majorBidi"/>
          <w:i/>
          <w:iCs/>
          <w:sz w:val="24"/>
          <w:szCs w:val="24"/>
        </w:rPr>
      </w:pPr>
      <w:r w:rsidRPr="007517B7">
        <w:rPr>
          <w:rFonts w:asciiTheme="majorBidi" w:hAnsiTheme="majorBidi" w:cstheme="majorBidi"/>
          <w:i/>
          <w:iCs/>
          <w:sz w:val="24"/>
          <w:szCs w:val="24"/>
          <w:lang w:val="en-US"/>
        </w:rPr>
        <w:t>Artiny</w:t>
      </w:r>
      <w:r w:rsidRPr="007517B7">
        <w:rPr>
          <w:rFonts w:asciiTheme="majorBidi" w:hAnsiTheme="majorBidi" w:cstheme="majorBidi"/>
          <w:i/>
          <w:iCs/>
          <w:sz w:val="24"/>
          <w:szCs w:val="24"/>
        </w:rPr>
        <w:t>a</w:t>
      </w:r>
      <w:proofErr w:type="gramStart"/>
      <w:r w:rsidRPr="007517B7">
        <w:rPr>
          <w:rFonts w:asciiTheme="majorBidi" w:hAnsiTheme="majorBidi" w:cstheme="majorBidi"/>
          <w:sz w:val="24"/>
          <w:szCs w:val="24"/>
        </w:rPr>
        <w:t>:</w:t>
      </w:r>
      <w:r w:rsidRPr="007517B7">
        <w:rPr>
          <w:rFonts w:asciiTheme="majorBidi" w:hAnsiTheme="majorBidi" w:cstheme="majorBidi"/>
          <w:i/>
          <w:iCs/>
          <w:sz w:val="24"/>
          <w:szCs w:val="24"/>
        </w:rPr>
        <w:t>“</w:t>
      </w:r>
      <w:proofErr w:type="gramEnd"/>
      <w:r w:rsidRPr="007517B7">
        <w:rPr>
          <w:rFonts w:asciiTheme="majorBidi" w:hAnsiTheme="majorBidi" w:cstheme="majorBidi"/>
          <w:i/>
          <w:iCs/>
          <w:sz w:val="24"/>
          <w:szCs w:val="24"/>
        </w:rPr>
        <w:t>Setiap kamu adalah penjaga (pemimpin) dan setiap kamu ditanya berkaitan dengan tanggungjawabnya”. (Hadi</w:t>
      </w:r>
      <w:r w:rsidRPr="00A43540">
        <w:rPr>
          <w:rFonts w:asciiTheme="majorBidi" w:hAnsiTheme="majorBidi" w:cstheme="majorBidi"/>
          <w:i/>
          <w:iCs/>
          <w:sz w:val="24"/>
          <w:szCs w:val="24"/>
        </w:rPr>
        <w:t>t</w:t>
      </w:r>
      <w:r w:rsidRPr="007517B7">
        <w:rPr>
          <w:rFonts w:asciiTheme="majorBidi" w:hAnsiTheme="majorBidi" w:cstheme="majorBidi"/>
          <w:i/>
          <w:iCs/>
          <w:sz w:val="24"/>
          <w:szCs w:val="24"/>
        </w:rPr>
        <w:t>s Riwayat Al-Bukhari)</w:t>
      </w:r>
    </w:p>
    <w:p w:rsidR="007517B7" w:rsidRPr="00A43540" w:rsidRDefault="007517B7" w:rsidP="007517B7">
      <w:pPr>
        <w:spacing w:after="0" w:line="240" w:lineRule="auto"/>
        <w:ind w:left="1530" w:hanging="810"/>
        <w:jc w:val="both"/>
        <w:rPr>
          <w:rFonts w:asciiTheme="majorBidi" w:hAnsiTheme="majorBidi" w:cstheme="majorBidi"/>
          <w:i/>
          <w:iCs/>
          <w:sz w:val="24"/>
          <w:szCs w:val="24"/>
        </w:rPr>
      </w:pPr>
    </w:p>
    <w:p w:rsidR="007517B7" w:rsidRPr="007517B7" w:rsidRDefault="00A162C7" w:rsidP="007517B7">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035C4D">
        <w:rPr>
          <w:rFonts w:ascii="Times New Roman" w:hAnsi="Times New Roman" w:cs="Times New Roman"/>
          <w:sz w:val="24"/>
          <w:szCs w:val="24"/>
        </w:rPr>
        <w:tab/>
      </w:r>
      <w:r w:rsidR="009504C1">
        <w:rPr>
          <w:rFonts w:ascii="Times New Roman" w:hAnsi="Times New Roman" w:cs="Times New Roman"/>
          <w:sz w:val="24"/>
          <w:szCs w:val="24"/>
        </w:rPr>
        <w:t>Pada dasarnya yang diharapkan dari guru adalah agar guru sendiri berkembang sebagai wujud atau personifikasi dari sejumlah karakteristik yang menggambarkan sikap perilaku keguruan. Dimata masyarakat, karakteristik itu berarti:</w:t>
      </w:r>
    </w:p>
    <w:p w:rsidR="009504C1" w:rsidRDefault="009504C1" w:rsidP="001B1244">
      <w:pPr>
        <w:pStyle w:val="ListParagraph"/>
        <w:numPr>
          <w:ilvl w:val="0"/>
          <w:numId w:val="8"/>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patut dicontoh dan berlakukan sebagai teladan dalam masyarakat</w:t>
      </w:r>
    </w:p>
    <w:p w:rsidR="009504C1" w:rsidRDefault="009504C1" w:rsidP="001B1244">
      <w:pPr>
        <w:pStyle w:val="ListParagraph"/>
        <w:numPr>
          <w:ilvl w:val="0"/>
          <w:numId w:val="8"/>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berinteraksi dengan lingkungan melalui kearifan budaya masyarakat</w:t>
      </w:r>
    </w:p>
    <w:p w:rsidR="009504C1" w:rsidRDefault="009504C1" w:rsidP="001B1244">
      <w:pPr>
        <w:pStyle w:val="ListParagraph"/>
        <w:numPr>
          <w:ilvl w:val="0"/>
          <w:numId w:val="8"/>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berprilaku sosial yang serasi dengan nilai hidup masyarakat</w:t>
      </w:r>
    </w:p>
    <w:p w:rsidR="009504C1" w:rsidRDefault="009504C1" w:rsidP="001B1244">
      <w:pPr>
        <w:pStyle w:val="ListParagraph"/>
        <w:numPr>
          <w:ilvl w:val="0"/>
          <w:numId w:val="8"/>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mengelola aktivitas pendidikan moral yang tinggi</w:t>
      </w:r>
    </w:p>
    <w:p w:rsidR="00E07854" w:rsidRPr="007517B7" w:rsidRDefault="009504C1" w:rsidP="00275F6F">
      <w:pPr>
        <w:pStyle w:val="ListParagraph"/>
        <w:numPr>
          <w:ilvl w:val="0"/>
          <w:numId w:val="8"/>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menyayangi para peserta didik mereka sebagai amanah orang tua.</w:t>
      </w:r>
      <w:r w:rsidRPr="009504C1">
        <w:rPr>
          <w:rFonts w:ascii="Times New Roman" w:hAnsi="Times New Roman" w:cs="Times New Roman"/>
          <w:sz w:val="24"/>
          <w:szCs w:val="24"/>
        </w:rPr>
        <w:t xml:space="preserve"> </w:t>
      </w:r>
    </w:p>
    <w:p w:rsidR="007517B7" w:rsidRDefault="007517B7" w:rsidP="007517B7">
      <w:pPr>
        <w:tabs>
          <w:tab w:val="left" w:pos="567"/>
        </w:tabs>
        <w:spacing w:after="0" w:line="240" w:lineRule="auto"/>
        <w:jc w:val="both"/>
        <w:rPr>
          <w:rFonts w:ascii="Times New Roman" w:hAnsi="Times New Roman" w:cs="Times New Roman"/>
          <w:sz w:val="24"/>
          <w:szCs w:val="24"/>
          <w:lang w:val="en-US"/>
        </w:rPr>
      </w:pPr>
    </w:p>
    <w:p w:rsidR="007517B7" w:rsidRPr="007517B7" w:rsidRDefault="007517B7" w:rsidP="007517B7">
      <w:pPr>
        <w:tabs>
          <w:tab w:val="left" w:pos="567"/>
        </w:tabs>
        <w:spacing w:after="0" w:line="240" w:lineRule="auto"/>
        <w:jc w:val="both"/>
        <w:rPr>
          <w:rFonts w:ascii="Times New Roman" w:hAnsi="Times New Roman" w:cs="Times New Roman"/>
          <w:sz w:val="24"/>
          <w:szCs w:val="24"/>
          <w:lang w:val="en-US"/>
        </w:rPr>
      </w:pPr>
    </w:p>
    <w:p w:rsidR="009504C1" w:rsidRDefault="009504C1" w:rsidP="00275F6F">
      <w:pPr>
        <w:tabs>
          <w:tab w:val="left" w:pos="567"/>
        </w:tabs>
        <w:spacing w:after="0" w:line="360" w:lineRule="auto"/>
        <w:jc w:val="both"/>
        <w:rPr>
          <w:rFonts w:ascii="Times New Roman" w:hAnsi="Times New Roman" w:cs="Times New Roman"/>
          <w:sz w:val="24"/>
          <w:szCs w:val="24"/>
        </w:rPr>
      </w:pPr>
    </w:p>
    <w:p w:rsidR="009504C1" w:rsidRDefault="009504C1" w:rsidP="00275F6F">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Sedangkan dalam organisasi keguruan seringkali merumuskan kompetensi profesional para guru yang menjadi anggota organisasi tersebut secara berbeda-beda, tetapi pada dasarnya yang dikemukakan adalah hal-hal sebagai berikut:</w:t>
      </w:r>
    </w:p>
    <w:p w:rsidR="009504C1" w:rsidRDefault="009504C1" w:rsidP="001B1244">
      <w:pPr>
        <w:pStyle w:val="ListParagraph"/>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mempunyai ijazah dengan latar belakang pendidikan keguruan</w:t>
      </w:r>
    </w:p>
    <w:p w:rsidR="009504C1" w:rsidRDefault="009504C1" w:rsidP="001B1244">
      <w:pPr>
        <w:pStyle w:val="ListParagraph"/>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menghormati kode etik yang dirumuskan oleh organisasi tersebut</w:t>
      </w:r>
    </w:p>
    <w:p w:rsidR="009504C1" w:rsidRDefault="009504C1" w:rsidP="001B1244">
      <w:pPr>
        <w:pStyle w:val="ListParagraph"/>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memperlihatkan kemauan untuk maju dan tidak berhenti belajar</w:t>
      </w:r>
    </w:p>
    <w:p w:rsidR="009504C1" w:rsidRDefault="009504C1" w:rsidP="001B1244">
      <w:pPr>
        <w:pStyle w:val="ListParagraph"/>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berprilaku bersih dan tidak terlibat hal-hal yang tercela</w:t>
      </w:r>
    </w:p>
    <w:p w:rsidR="00DF0007" w:rsidRDefault="009504C1" w:rsidP="001B1244">
      <w:pPr>
        <w:pStyle w:val="ListParagraph"/>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Guru memiliki integrasi keilmuan, </w:t>
      </w:r>
      <w:r w:rsidR="00DF0007">
        <w:rPr>
          <w:rFonts w:ascii="Times New Roman" w:hAnsi="Times New Roman" w:cs="Times New Roman"/>
          <w:sz w:val="24"/>
          <w:szCs w:val="24"/>
        </w:rPr>
        <w:t>moral dan spiritual.</w:t>
      </w:r>
      <w:r w:rsidR="00DF0007">
        <w:rPr>
          <w:rStyle w:val="FootnoteReference"/>
          <w:rFonts w:ascii="Times New Roman" w:hAnsi="Times New Roman" w:cs="Times New Roman"/>
          <w:sz w:val="24"/>
          <w:szCs w:val="24"/>
        </w:rPr>
        <w:footnoteReference w:id="24"/>
      </w:r>
    </w:p>
    <w:p w:rsidR="004C35F2" w:rsidRDefault="004C35F2" w:rsidP="004C35F2">
      <w:pPr>
        <w:pStyle w:val="ListParagraph"/>
        <w:tabs>
          <w:tab w:val="left" w:pos="567"/>
        </w:tabs>
        <w:spacing w:after="0" w:line="240" w:lineRule="auto"/>
        <w:jc w:val="both"/>
        <w:rPr>
          <w:rFonts w:ascii="Times New Roman" w:hAnsi="Times New Roman" w:cs="Times New Roman"/>
          <w:sz w:val="24"/>
          <w:szCs w:val="24"/>
        </w:rPr>
      </w:pPr>
    </w:p>
    <w:p w:rsidR="004C35F2" w:rsidRPr="004C35F2" w:rsidRDefault="004C35F2" w:rsidP="004C35F2">
      <w:pPr>
        <w:pStyle w:val="ListParagraph"/>
        <w:tabs>
          <w:tab w:val="left" w:pos="567"/>
        </w:tabs>
        <w:spacing w:after="0" w:line="240" w:lineRule="auto"/>
        <w:jc w:val="both"/>
        <w:rPr>
          <w:rFonts w:ascii="Times New Roman" w:hAnsi="Times New Roman" w:cs="Times New Roman"/>
          <w:sz w:val="24"/>
          <w:szCs w:val="24"/>
        </w:rPr>
      </w:pPr>
    </w:p>
    <w:p w:rsidR="00E16DFE" w:rsidRDefault="00B91C81" w:rsidP="00086758">
      <w:pPr>
        <w:pStyle w:val="ListParagraph"/>
        <w:numPr>
          <w:ilvl w:val="0"/>
          <w:numId w:val="1"/>
        </w:numPr>
        <w:tabs>
          <w:tab w:val="left" w:pos="761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Syarat-S</w:t>
      </w:r>
      <w:r w:rsidR="00E16DFE" w:rsidRPr="00E16DFE">
        <w:rPr>
          <w:rFonts w:ascii="Times New Roman" w:hAnsi="Times New Roman" w:cs="Times New Roman"/>
          <w:b/>
          <w:sz w:val="24"/>
          <w:szCs w:val="24"/>
        </w:rPr>
        <w:t>yarat Profesional Guru</w:t>
      </w:r>
    </w:p>
    <w:p w:rsidR="0038569A" w:rsidRDefault="00037911" w:rsidP="00275F6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37911">
        <w:rPr>
          <w:rFonts w:ascii="Times New Roman" w:hAnsi="Times New Roman" w:cs="Times New Roman"/>
          <w:sz w:val="24"/>
          <w:szCs w:val="24"/>
        </w:rPr>
        <w:t>G</w:t>
      </w:r>
      <w:r w:rsidR="00E16DFE" w:rsidRPr="00037911">
        <w:rPr>
          <w:rFonts w:ascii="Times New Roman" w:hAnsi="Times New Roman" w:cs="Times New Roman"/>
          <w:sz w:val="24"/>
          <w:szCs w:val="24"/>
        </w:rPr>
        <w:t>uru di Indonesia dipersyaratkan mempunyai; (1) dasar ilmu yang kuat sebagai pengetahuan terhadap masyarakat teknologi dan masyarakat ilmu pengetahuan di abad 21; (2) penguasaan kiat-kiat profesi berdasarkan riset dan praksis pendidikan yaitu ilmu pendidikan sebagai ilmu praksis bukan hanya merupakan konsep-konsep belaka. Pendidikan merupakan proses yang terjadi di lapangan dan bersifat ilmiah, serta riset pendidikan hendaknya diarahkan pada praksis pendidikan masyarakat Indonesia;</w:t>
      </w:r>
      <w:r w:rsidR="00FF3758" w:rsidRPr="00037911">
        <w:rPr>
          <w:rFonts w:ascii="Times New Roman" w:hAnsi="Times New Roman" w:cs="Times New Roman"/>
          <w:sz w:val="24"/>
          <w:szCs w:val="24"/>
        </w:rPr>
        <w:t xml:space="preserve"> (3) pengembangan kemampuan profesional berkesinambungan, profesi guru merupakan profesi yang berkembang terus menerus dan kesinambungan antara LPTK dengan praktek pendidikan. Kekerdilan profesi</w:t>
      </w:r>
      <w:r w:rsidR="00275F6F">
        <w:rPr>
          <w:rFonts w:ascii="Times New Roman" w:hAnsi="Times New Roman" w:cs="Times New Roman"/>
          <w:sz w:val="24"/>
          <w:szCs w:val="24"/>
        </w:rPr>
        <w:t xml:space="preserve"> </w:t>
      </w:r>
      <w:r w:rsidR="00FF3758" w:rsidRPr="00037911">
        <w:rPr>
          <w:rFonts w:ascii="Times New Roman" w:hAnsi="Times New Roman" w:cs="Times New Roman"/>
          <w:sz w:val="24"/>
          <w:szCs w:val="24"/>
        </w:rPr>
        <w:t>guru dan ilmu pendidikan disebabkan terputusnya program pre-service dan in-service karena pertimbangan birokratis yang kaku atau manajemen pendidikan yang lemah.</w:t>
      </w:r>
      <w:r w:rsidR="00FF3758">
        <w:rPr>
          <w:rStyle w:val="FootnoteReference"/>
          <w:rFonts w:ascii="Times New Roman" w:hAnsi="Times New Roman" w:cs="Times New Roman"/>
          <w:sz w:val="24"/>
          <w:szCs w:val="24"/>
        </w:rPr>
        <w:footnoteReference w:id="25"/>
      </w:r>
    </w:p>
    <w:p w:rsidR="0038569A" w:rsidRDefault="0038569A" w:rsidP="00275F6F">
      <w:pPr>
        <w:tabs>
          <w:tab w:val="left" w:pos="709"/>
        </w:tabs>
        <w:spacing w:after="0" w:line="480" w:lineRule="auto"/>
        <w:jc w:val="both"/>
        <w:rPr>
          <w:rFonts w:ascii="Times New Roman" w:hAnsi="Times New Roman" w:cs="Times New Roman"/>
          <w:sz w:val="24"/>
          <w:szCs w:val="24"/>
        </w:rPr>
      </w:pPr>
    </w:p>
    <w:p w:rsidR="00ED6DE4" w:rsidRDefault="00ED6DE4" w:rsidP="003054ED">
      <w:pPr>
        <w:tabs>
          <w:tab w:val="left" w:pos="7616"/>
        </w:tabs>
        <w:spacing w:after="0" w:line="480" w:lineRule="auto"/>
        <w:ind w:firstLine="720"/>
        <w:jc w:val="both"/>
        <w:rPr>
          <w:rFonts w:ascii="Times New Roman" w:hAnsi="Times New Roman" w:cs="Times New Roman"/>
          <w:sz w:val="24"/>
          <w:szCs w:val="24"/>
        </w:rPr>
      </w:pPr>
    </w:p>
    <w:p w:rsidR="007C3C6D" w:rsidRDefault="007C3C6D" w:rsidP="007C3C6D">
      <w:pPr>
        <w:pStyle w:val="ListParagraph"/>
        <w:numPr>
          <w:ilvl w:val="0"/>
          <w:numId w:val="1"/>
        </w:numPr>
        <w:tabs>
          <w:tab w:val="left" w:pos="7616"/>
        </w:tabs>
        <w:spacing w:after="0" w:line="480" w:lineRule="auto"/>
        <w:ind w:left="284" w:hanging="284"/>
        <w:jc w:val="both"/>
        <w:rPr>
          <w:rFonts w:ascii="Times New Roman" w:hAnsi="Times New Roman" w:cs="Times New Roman"/>
          <w:b/>
          <w:sz w:val="24"/>
          <w:szCs w:val="24"/>
        </w:rPr>
      </w:pPr>
      <w:r w:rsidRPr="007C3C6D">
        <w:rPr>
          <w:rFonts w:ascii="Times New Roman" w:hAnsi="Times New Roman" w:cs="Times New Roman"/>
          <w:b/>
          <w:sz w:val="24"/>
          <w:szCs w:val="24"/>
        </w:rPr>
        <w:lastRenderedPageBreak/>
        <w:t>Usaha-Usaha Guru Mata Pelajaran Fiqih dalam Meningkatkan Kompetensi Profesional</w:t>
      </w:r>
    </w:p>
    <w:p w:rsidR="007C3C6D" w:rsidRPr="00437F86" w:rsidRDefault="007C3C6D" w:rsidP="00437F86">
      <w:pPr>
        <w:spacing w:after="0" w:line="480" w:lineRule="auto"/>
        <w:ind w:firstLine="720"/>
        <w:jc w:val="both"/>
        <w:rPr>
          <w:rFonts w:ascii="Times New Roman" w:hAnsi="Times New Roman" w:cs="Times New Roman"/>
          <w:sz w:val="24"/>
          <w:szCs w:val="24"/>
        </w:rPr>
      </w:pPr>
      <w:r w:rsidRPr="00437F86">
        <w:rPr>
          <w:rFonts w:ascii="Times New Roman" w:hAnsi="Times New Roman" w:cs="Times New Roman"/>
          <w:sz w:val="24"/>
          <w:szCs w:val="24"/>
        </w:rPr>
        <w:t>Pembinaan dan pengembangan profesi guru dilaksanakan atas dasar pri</w:t>
      </w:r>
      <w:r w:rsidR="008A39C4">
        <w:rPr>
          <w:rFonts w:ascii="Times New Roman" w:hAnsi="Times New Roman" w:cs="Times New Roman"/>
          <w:sz w:val="24"/>
          <w:szCs w:val="24"/>
        </w:rPr>
        <w:t>n</w:t>
      </w:r>
      <w:r w:rsidRPr="00437F86">
        <w:rPr>
          <w:rFonts w:ascii="Times New Roman" w:hAnsi="Times New Roman" w:cs="Times New Roman"/>
          <w:sz w:val="24"/>
          <w:szCs w:val="24"/>
        </w:rPr>
        <w:t xml:space="preserve">sip umum dan prinsip khusus. Prinsip umum PPPG dan karir guru dijelaskan seperti berikut ini. </w:t>
      </w:r>
      <w:r w:rsidRPr="00437F86">
        <w:rPr>
          <w:rFonts w:ascii="Times New Roman" w:hAnsi="Times New Roman" w:cs="Times New Roman"/>
          <w:i/>
          <w:sz w:val="24"/>
          <w:szCs w:val="24"/>
        </w:rPr>
        <w:t xml:space="preserve">Pertama, </w:t>
      </w:r>
      <w:r w:rsidRPr="00437F86">
        <w:rPr>
          <w:rFonts w:ascii="Times New Roman" w:hAnsi="Times New Roman" w:cs="Times New Roman"/>
          <w:sz w:val="24"/>
          <w:szCs w:val="24"/>
        </w:rPr>
        <w:t xml:space="preserve">diselenggarakan secara demokratis dan berkeadilan serta tidak diskriminatif dengan menjunjung tinggi hak asasi manusia, nilai kultural, dan kemajemukan bangsa. </w:t>
      </w:r>
      <w:r w:rsidRPr="00437F86">
        <w:rPr>
          <w:rFonts w:ascii="Times New Roman" w:hAnsi="Times New Roman" w:cs="Times New Roman"/>
          <w:i/>
          <w:sz w:val="24"/>
          <w:szCs w:val="24"/>
        </w:rPr>
        <w:t xml:space="preserve">Kedua, </w:t>
      </w:r>
      <w:r w:rsidRPr="00437F86">
        <w:rPr>
          <w:rFonts w:ascii="Times New Roman" w:hAnsi="Times New Roman" w:cs="Times New Roman"/>
          <w:sz w:val="24"/>
          <w:szCs w:val="24"/>
        </w:rPr>
        <w:t xml:space="preserve">diselenggarakan </w:t>
      </w:r>
      <w:r w:rsidR="007F5648" w:rsidRPr="00437F86">
        <w:rPr>
          <w:rFonts w:ascii="Times New Roman" w:hAnsi="Times New Roman" w:cs="Times New Roman"/>
          <w:sz w:val="24"/>
          <w:szCs w:val="24"/>
        </w:rPr>
        <w:t>sebagai satu ke</w:t>
      </w:r>
      <w:r w:rsidR="008A39C4">
        <w:rPr>
          <w:rFonts w:ascii="Times New Roman" w:hAnsi="Times New Roman" w:cs="Times New Roman"/>
          <w:sz w:val="24"/>
          <w:szCs w:val="24"/>
        </w:rPr>
        <w:t>satuan yang sistemik dengan sist</w:t>
      </w:r>
      <w:r w:rsidR="007F5648" w:rsidRPr="00437F86">
        <w:rPr>
          <w:rFonts w:ascii="Times New Roman" w:hAnsi="Times New Roman" w:cs="Times New Roman"/>
          <w:sz w:val="24"/>
          <w:szCs w:val="24"/>
        </w:rPr>
        <w:t xml:space="preserve">em terbuka dan multimakna. </w:t>
      </w:r>
      <w:r w:rsidR="007F5648" w:rsidRPr="00437F86">
        <w:rPr>
          <w:rFonts w:ascii="Times New Roman" w:hAnsi="Times New Roman" w:cs="Times New Roman"/>
          <w:i/>
          <w:sz w:val="24"/>
          <w:szCs w:val="24"/>
        </w:rPr>
        <w:t>Ketiga,</w:t>
      </w:r>
      <w:r w:rsidR="007F5648" w:rsidRPr="00437F86">
        <w:rPr>
          <w:rFonts w:ascii="Times New Roman" w:hAnsi="Times New Roman" w:cs="Times New Roman"/>
          <w:sz w:val="24"/>
          <w:szCs w:val="24"/>
        </w:rPr>
        <w:t xml:space="preserve"> diselenggarakan sebagai suatu proses pembudayaan dan pemberdayaan</w:t>
      </w:r>
      <w:r w:rsidR="00CD0EC0">
        <w:rPr>
          <w:rFonts w:ascii="Times New Roman" w:hAnsi="Times New Roman" w:cs="Times New Roman"/>
          <w:sz w:val="24"/>
          <w:szCs w:val="24"/>
        </w:rPr>
        <w:t xml:space="preserve"> guru yang berlangsung s</w:t>
      </w:r>
      <w:r w:rsidR="007F5648" w:rsidRPr="00437F86">
        <w:rPr>
          <w:rFonts w:ascii="Times New Roman" w:hAnsi="Times New Roman" w:cs="Times New Roman"/>
          <w:sz w:val="24"/>
          <w:szCs w:val="24"/>
        </w:rPr>
        <w:t xml:space="preserve">epanjang hayat. </w:t>
      </w:r>
      <w:r w:rsidR="007F5648" w:rsidRPr="00437F86">
        <w:rPr>
          <w:rFonts w:ascii="Times New Roman" w:hAnsi="Times New Roman" w:cs="Times New Roman"/>
          <w:i/>
          <w:sz w:val="24"/>
          <w:szCs w:val="24"/>
        </w:rPr>
        <w:t xml:space="preserve">Keempat, </w:t>
      </w:r>
      <w:r w:rsidR="007F5648" w:rsidRPr="00437F86">
        <w:rPr>
          <w:rFonts w:ascii="Times New Roman" w:hAnsi="Times New Roman" w:cs="Times New Roman"/>
          <w:sz w:val="24"/>
          <w:szCs w:val="24"/>
        </w:rPr>
        <w:t>diselenggarakan dengan memberi keteladanan, membangun kemauan, dan mengembangkan kreativitas guru dal</w:t>
      </w:r>
      <w:r w:rsidR="005F2864">
        <w:rPr>
          <w:rFonts w:ascii="Times New Roman" w:hAnsi="Times New Roman" w:cs="Times New Roman"/>
          <w:sz w:val="24"/>
          <w:szCs w:val="24"/>
        </w:rPr>
        <w:t>a</w:t>
      </w:r>
      <w:r w:rsidR="007F5648" w:rsidRPr="00437F86">
        <w:rPr>
          <w:rFonts w:ascii="Times New Roman" w:hAnsi="Times New Roman" w:cs="Times New Roman"/>
          <w:sz w:val="24"/>
          <w:szCs w:val="24"/>
        </w:rPr>
        <w:t xml:space="preserve">m proses pembelajaran. </w:t>
      </w:r>
      <w:r w:rsidR="007F5648" w:rsidRPr="00437F86">
        <w:rPr>
          <w:rFonts w:ascii="Times New Roman" w:hAnsi="Times New Roman" w:cs="Times New Roman"/>
          <w:i/>
          <w:sz w:val="24"/>
          <w:szCs w:val="24"/>
        </w:rPr>
        <w:t>Kelima,</w:t>
      </w:r>
      <w:r w:rsidR="005F2864">
        <w:rPr>
          <w:rFonts w:ascii="Times New Roman" w:hAnsi="Times New Roman" w:cs="Times New Roman"/>
          <w:i/>
          <w:sz w:val="24"/>
          <w:szCs w:val="24"/>
        </w:rPr>
        <w:t xml:space="preserve"> </w:t>
      </w:r>
      <w:r w:rsidR="007F5648" w:rsidRPr="00437F86">
        <w:rPr>
          <w:rFonts w:ascii="Times New Roman" w:hAnsi="Times New Roman" w:cs="Times New Roman"/>
          <w:sz w:val="24"/>
          <w:szCs w:val="24"/>
        </w:rPr>
        <w:t>diselenggarakan dengan memberdayakan semua komponen masyarakat melalui peran serta dalam penyelenggaraan dan pengendalian mutu layanan pendidikan.</w:t>
      </w:r>
    </w:p>
    <w:p w:rsidR="000F4258" w:rsidRPr="00437F86" w:rsidRDefault="000F4258" w:rsidP="00437F86">
      <w:pPr>
        <w:spacing w:after="0" w:line="480" w:lineRule="auto"/>
        <w:ind w:firstLine="720"/>
        <w:jc w:val="both"/>
        <w:rPr>
          <w:rFonts w:ascii="Times New Roman" w:hAnsi="Times New Roman" w:cs="Times New Roman"/>
          <w:sz w:val="24"/>
          <w:szCs w:val="24"/>
        </w:rPr>
      </w:pPr>
      <w:r w:rsidRPr="00437F86">
        <w:rPr>
          <w:rFonts w:ascii="Times New Roman" w:hAnsi="Times New Roman" w:cs="Times New Roman"/>
          <w:sz w:val="24"/>
          <w:szCs w:val="24"/>
        </w:rPr>
        <w:t xml:space="preserve">Prinsip khusus atau operasional pembinaan dan pengembangan profesi dan karir disajikan seperti berikut ini. </w:t>
      </w:r>
      <w:r w:rsidRPr="00437F86">
        <w:rPr>
          <w:rFonts w:ascii="Times New Roman" w:hAnsi="Times New Roman" w:cs="Times New Roman"/>
          <w:i/>
          <w:sz w:val="24"/>
          <w:szCs w:val="24"/>
        </w:rPr>
        <w:t>Pertama,</w:t>
      </w:r>
      <w:r w:rsidRPr="00437F86">
        <w:rPr>
          <w:rFonts w:ascii="Times New Roman" w:hAnsi="Times New Roman" w:cs="Times New Roman"/>
          <w:sz w:val="24"/>
          <w:szCs w:val="24"/>
        </w:rPr>
        <w:t xml:space="preserve"> ilmiah, dimana keseluruhan materi d</w:t>
      </w:r>
      <w:r w:rsidR="005F2864">
        <w:rPr>
          <w:rFonts w:ascii="Times New Roman" w:hAnsi="Times New Roman" w:cs="Times New Roman"/>
          <w:sz w:val="24"/>
          <w:szCs w:val="24"/>
        </w:rPr>
        <w:t>an kegiatan yang m</w:t>
      </w:r>
      <w:r w:rsidRPr="00437F86">
        <w:rPr>
          <w:rFonts w:ascii="Times New Roman" w:hAnsi="Times New Roman" w:cs="Times New Roman"/>
          <w:sz w:val="24"/>
          <w:szCs w:val="24"/>
        </w:rPr>
        <w:t>e</w:t>
      </w:r>
      <w:r w:rsidR="005F2864">
        <w:rPr>
          <w:rFonts w:ascii="Times New Roman" w:hAnsi="Times New Roman" w:cs="Times New Roman"/>
          <w:sz w:val="24"/>
          <w:szCs w:val="24"/>
        </w:rPr>
        <w:t>n</w:t>
      </w:r>
      <w:r w:rsidRPr="00437F86">
        <w:rPr>
          <w:rFonts w:ascii="Times New Roman" w:hAnsi="Times New Roman" w:cs="Times New Roman"/>
          <w:sz w:val="24"/>
          <w:szCs w:val="24"/>
        </w:rPr>
        <w:t xml:space="preserve">jadi muatan dalam kompetensi dan indikator harus benar dan dapat dipertanggung jawabkan secara keilmuan. </w:t>
      </w:r>
      <w:r w:rsidRPr="00437F86">
        <w:rPr>
          <w:rFonts w:ascii="Times New Roman" w:hAnsi="Times New Roman" w:cs="Times New Roman"/>
          <w:i/>
          <w:sz w:val="24"/>
          <w:szCs w:val="24"/>
        </w:rPr>
        <w:t xml:space="preserve">Kedua, </w:t>
      </w:r>
      <w:r w:rsidRPr="00437F86">
        <w:rPr>
          <w:rFonts w:ascii="Times New Roman" w:hAnsi="Times New Roman" w:cs="Times New Roman"/>
          <w:sz w:val="24"/>
          <w:szCs w:val="24"/>
        </w:rPr>
        <w:t>relevan, dimana rumusannya berorientasi pada tugas pokok dan fungsi guru sebagai p</w:t>
      </w:r>
      <w:r w:rsidR="005F2864">
        <w:rPr>
          <w:rFonts w:ascii="Times New Roman" w:hAnsi="Times New Roman" w:cs="Times New Roman"/>
          <w:sz w:val="24"/>
          <w:szCs w:val="24"/>
        </w:rPr>
        <w:t>e</w:t>
      </w:r>
      <w:r w:rsidRPr="00437F86">
        <w:rPr>
          <w:rFonts w:ascii="Times New Roman" w:hAnsi="Times New Roman" w:cs="Times New Roman"/>
          <w:sz w:val="24"/>
          <w:szCs w:val="24"/>
        </w:rPr>
        <w:t xml:space="preserve">ndidik profesional, yakni memiliki kompetensi kepribadian, sosial, profesional, dan paedagogik. </w:t>
      </w:r>
      <w:r w:rsidRPr="00437F86">
        <w:rPr>
          <w:rFonts w:ascii="Times New Roman" w:hAnsi="Times New Roman" w:cs="Times New Roman"/>
          <w:i/>
          <w:sz w:val="24"/>
          <w:szCs w:val="24"/>
        </w:rPr>
        <w:t>Ketiga,</w:t>
      </w:r>
      <w:r w:rsidRPr="00437F86">
        <w:rPr>
          <w:rFonts w:ascii="Times New Roman" w:hAnsi="Times New Roman" w:cs="Times New Roman"/>
          <w:sz w:val="24"/>
          <w:szCs w:val="24"/>
        </w:rPr>
        <w:t xml:space="preserve"> sistematis, dimana setiap komponen dalam kompetensi jabatan guru berhubungan secara fungsional dalam mencapai kompetensi</w:t>
      </w:r>
      <w:r w:rsidR="001F5309" w:rsidRPr="00437F86">
        <w:rPr>
          <w:rFonts w:ascii="Times New Roman" w:hAnsi="Times New Roman" w:cs="Times New Roman"/>
          <w:sz w:val="24"/>
          <w:szCs w:val="24"/>
        </w:rPr>
        <w:t>.</w:t>
      </w:r>
    </w:p>
    <w:p w:rsidR="0061748D" w:rsidRPr="009E2FD2" w:rsidRDefault="001F5309" w:rsidP="009E2FD2">
      <w:pPr>
        <w:spacing w:after="0" w:line="480" w:lineRule="auto"/>
        <w:ind w:firstLine="720"/>
        <w:jc w:val="both"/>
        <w:rPr>
          <w:rFonts w:ascii="Times New Roman" w:hAnsi="Times New Roman" w:cs="Times New Roman"/>
          <w:sz w:val="24"/>
          <w:szCs w:val="24"/>
        </w:rPr>
      </w:pPr>
      <w:r w:rsidRPr="009E2FD2">
        <w:rPr>
          <w:rFonts w:ascii="Times New Roman" w:hAnsi="Times New Roman" w:cs="Times New Roman"/>
          <w:i/>
          <w:sz w:val="24"/>
          <w:szCs w:val="24"/>
        </w:rPr>
        <w:lastRenderedPageBreak/>
        <w:t xml:space="preserve">Keempat, </w:t>
      </w:r>
      <w:r w:rsidRPr="009E2FD2">
        <w:rPr>
          <w:rFonts w:ascii="Times New Roman" w:hAnsi="Times New Roman" w:cs="Times New Roman"/>
          <w:sz w:val="24"/>
          <w:szCs w:val="24"/>
        </w:rPr>
        <w:t>konsisten, dimana adanya hubungan yang ajeg</w:t>
      </w:r>
      <w:r w:rsidR="005F2864">
        <w:rPr>
          <w:rFonts w:ascii="Times New Roman" w:hAnsi="Times New Roman" w:cs="Times New Roman"/>
          <w:sz w:val="24"/>
          <w:szCs w:val="24"/>
        </w:rPr>
        <w:t xml:space="preserve"> </w:t>
      </w:r>
      <w:r w:rsidRPr="009E2FD2">
        <w:rPr>
          <w:rFonts w:ascii="Times New Roman" w:hAnsi="Times New Roman" w:cs="Times New Roman"/>
          <w:sz w:val="24"/>
          <w:szCs w:val="24"/>
        </w:rPr>
        <w:t xml:space="preserve">dan taat asas antara kompetensi dan indikator. </w:t>
      </w:r>
      <w:r w:rsidRPr="009E2FD2">
        <w:rPr>
          <w:rFonts w:ascii="Times New Roman" w:hAnsi="Times New Roman" w:cs="Times New Roman"/>
          <w:i/>
          <w:sz w:val="24"/>
          <w:szCs w:val="24"/>
        </w:rPr>
        <w:t xml:space="preserve">Kelima, </w:t>
      </w:r>
      <w:r w:rsidRPr="009E2FD2">
        <w:rPr>
          <w:rFonts w:ascii="Times New Roman" w:hAnsi="Times New Roman" w:cs="Times New Roman"/>
          <w:sz w:val="24"/>
          <w:szCs w:val="24"/>
        </w:rPr>
        <w:t xml:space="preserve">aktual dan kontekstual yakni rumusan kompetensi dan indikator dapat mengikuti perkembangan IPTEK. </w:t>
      </w:r>
      <w:r w:rsidRPr="009E2FD2">
        <w:rPr>
          <w:rFonts w:ascii="Times New Roman" w:hAnsi="Times New Roman" w:cs="Times New Roman"/>
          <w:i/>
          <w:sz w:val="24"/>
          <w:szCs w:val="24"/>
        </w:rPr>
        <w:t xml:space="preserve">Keenam, </w:t>
      </w:r>
      <w:r w:rsidRPr="009E2FD2">
        <w:rPr>
          <w:rFonts w:ascii="Times New Roman" w:hAnsi="Times New Roman" w:cs="Times New Roman"/>
          <w:sz w:val="24"/>
          <w:szCs w:val="24"/>
        </w:rPr>
        <w:t xml:space="preserve">fleksibel. Dimana rumusan kompetensi dan indikator dapat berubah sesuai dengan kebutuhan dan perkembangan zaman. </w:t>
      </w:r>
      <w:r w:rsidRPr="009E2FD2">
        <w:rPr>
          <w:rFonts w:ascii="Times New Roman" w:hAnsi="Times New Roman" w:cs="Times New Roman"/>
          <w:i/>
          <w:sz w:val="24"/>
          <w:szCs w:val="24"/>
        </w:rPr>
        <w:t xml:space="preserve">Ketujuh, </w:t>
      </w:r>
      <w:r w:rsidRPr="009E2FD2">
        <w:rPr>
          <w:rFonts w:ascii="Times New Roman" w:hAnsi="Times New Roman" w:cs="Times New Roman"/>
          <w:sz w:val="24"/>
          <w:szCs w:val="24"/>
        </w:rPr>
        <w:t xml:space="preserve">demokratis, dimana setiap guru memiliki hak dan peluang yang sama untuk diberdayakan melalui proses pembinaan dan pengembangan </w:t>
      </w:r>
      <w:r w:rsidR="00AC0163" w:rsidRPr="009E2FD2">
        <w:rPr>
          <w:rFonts w:ascii="Times New Roman" w:hAnsi="Times New Roman" w:cs="Times New Roman"/>
          <w:sz w:val="24"/>
          <w:szCs w:val="24"/>
        </w:rPr>
        <w:t xml:space="preserve">profesiolitasnya, baik secara individual maupun institusional. </w:t>
      </w:r>
      <w:r w:rsidR="00AC0163" w:rsidRPr="009E2FD2">
        <w:rPr>
          <w:rFonts w:ascii="Times New Roman" w:hAnsi="Times New Roman" w:cs="Times New Roman"/>
          <w:i/>
          <w:sz w:val="24"/>
          <w:szCs w:val="24"/>
        </w:rPr>
        <w:t xml:space="preserve">Kedelapan, </w:t>
      </w:r>
      <w:r w:rsidR="00AC0163" w:rsidRPr="009E2FD2">
        <w:rPr>
          <w:rFonts w:ascii="Times New Roman" w:hAnsi="Times New Roman" w:cs="Times New Roman"/>
          <w:sz w:val="24"/>
          <w:szCs w:val="24"/>
        </w:rPr>
        <w:t xml:space="preserve">obyektif, dimana setiap guru dibina dan dikembangkan profesi dan karirnya dengan mengacu kepada hasil penilaian yang dilaksanakan berdasarkan indikator-indikator terukur dari kompetensi profesinya. </w:t>
      </w:r>
      <w:r w:rsidR="00AC0163" w:rsidRPr="009E2FD2">
        <w:rPr>
          <w:rFonts w:ascii="Times New Roman" w:hAnsi="Times New Roman" w:cs="Times New Roman"/>
          <w:i/>
          <w:sz w:val="24"/>
          <w:szCs w:val="24"/>
        </w:rPr>
        <w:t xml:space="preserve">Kesembilan, </w:t>
      </w:r>
      <w:r w:rsidR="00AC0163" w:rsidRPr="009E2FD2">
        <w:rPr>
          <w:rFonts w:ascii="Times New Roman" w:hAnsi="Times New Roman" w:cs="Times New Roman"/>
          <w:sz w:val="24"/>
          <w:szCs w:val="24"/>
        </w:rPr>
        <w:t>komprehensif</w:t>
      </w:r>
      <w:r w:rsidR="0061748D" w:rsidRPr="009E2FD2">
        <w:rPr>
          <w:rFonts w:ascii="Times New Roman" w:hAnsi="Times New Roman" w:cs="Times New Roman"/>
          <w:sz w:val="24"/>
          <w:szCs w:val="24"/>
        </w:rPr>
        <w:t>, dimana setiap guru dibina dan dikembangkan profesi dan karirnya untuk mencapai kompetensi profesi dan kinerja yang bermutu dalam memberikan layanan pendidikan dalam rangka membangun generasi yang memiliki pengetahuan, memiliki kemampuan atau kompetensi, mampu menjadi dirinya sendiri, dan bisa menjalani hidup bers</w:t>
      </w:r>
      <w:r w:rsidR="005F2864">
        <w:rPr>
          <w:rFonts w:ascii="Times New Roman" w:hAnsi="Times New Roman" w:cs="Times New Roman"/>
          <w:sz w:val="24"/>
          <w:szCs w:val="24"/>
        </w:rPr>
        <w:t>a</w:t>
      </w:r>
      <w:r w:rsidR="0061748D" w:rsidRPr="009E2FD2">
        <w:rPr>
          <w:rFonts w:ascii="Times New Roman" w:hAnsi="Times New Roman" w:cs="Times New Roman"/>
          <w:sz w:val="24"/>
          <w:szCs w:val="24"/>
        </w:rPr>
        <w:t>ma orang lain.</w:t>
      </w:r>
    </w:p>
    <w:p w:rsidR="001F5309" w:rsidRPr="00437F86" w:rsidRDefault="00437F86" w:rsidP="00437F86">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sidR="0061748D" w:rsidRPr="00437F86">
        <w:rPr>
          <w:rFonts w:ascii="Times New Roman" w:hAnsi="Times New Roman" w:cs="Times New Roman"/>
          <w:i/>
          <w:sz w:val="24"/>
          <w:szCs w:val="24"/>
        </w:rPr>
        <w:t xml:space="preserve">Kesepuluh, </w:t>
      </w:r>
      <w:r w:rsidR="0061748D" w:rsidRPr="00437F86">
        <w:rPr>
          <w:rFonts w:ascii="Times New Roman" w:hAnsi="Times New Roman" w:cs="Times New Roman"/>
          <w:sz w:val="24"/>
          <w:szCs w:val="24"/>
        </w:rPr>
        <w:t xml:space="preserve">memandirikan, dimana setiap guru secara terus menerus diberdayakan untuk mampu meningkatkan kompetensinya secara berkesinambungan, sehingga memiliki kemandirian profesional dalam melaksanakan tugas dan fungsi profesinya. </w:t>
      </w:r>
      <w:r w:rsidR="0061748D" w:rsidRPr="00437F86">
        <w:rPr>
          <w:rFonts w:ascii="Times New Roman" w:hAnsi="Times New Roman" w:cs="Times New Roman"/>
          <w:i/>
          <w:sz w:val="24"/>
          <w:szCs w:val="24"/>
        </w:rPr>
        <w:t xml:space="preserve">Kesebelas, </w:t>
      </w:r>
      <w:r w:rsidR="0061748D" w:rsidRPr="00437F86">
        <w:rPr>
          <w:rFonts w:ascii="Times New Roman" w:hAnsi="Times New Roman" w:cs="Times New Roman"/>
          <w:sz w:val="24"/>
          <w:szCs w:val="24"/>
        </w:rPr>
        <w:t xml:space="preserve">profesional, dimana pembinaan dan pengembangan profesi dan karir guru dilaksanakan dengan mengedepankan nilai-nilai profesionalitas. </w:t>
      </w:r>
      <w:r w:rsidR="0061748D" w:rsidRPr="00437F86">
        <w:rPr>
          <w:rFonts w:ascii="Times New Roman" w:hAnsi="Times New Roman" w:cs="Times New Roman"/>
          <w:i/>
          <w:sz w:val="24"/>
          <w:szCs w:val="24"/>
        </w:rPr>
        <w:t xml:space="preserve">Keduabelas, </w:t>
      </w:r>
      <w:r w:rsidR="0061748D" w:rsidRPr="00437F86">
        <w:rPr>
          <w:rFonts w:ascii="Times New Roman" w:hAnsi="Times New Roman" w:cs="Times New Roman"/>
          <w:sz w:val="24"/>
          <w:szCs w:val="24"/>
        </w:rPr>
        <w:t xml:space="preserve"> bertahap, dimana pembinaan dan pengembangan profesi dan karir guru dilaksanakan secara bertahap agar guru benar-benar mencapai puncak profesionalitas. </w:t>
      </w:r>
      <w:r w:rsidR="0061748D" w:rsidRPr="00437F86">
        <w:rPr>
          <w:rFonts w:ascii="Times New Roman" w:hAnsi="Times New Roman" w:cs="Times New Roman"/>
          <w:i/>
          <w:sz w:val="24"/>
          <w:szCs w:val="24"/>
        </w:rPr>
        <w:lastRenderedPageBreak/>
        <w:t xml:space="preserve">Ketigabelas, </w:t>
      </w:r>
      <w:r w:rsidR="0061748D" w:rsidRPr="00437F86">
        <w:rPr>
          <w:rFonts w:ascii="Times New Roman" w:hAnsi="Times New Roman" w:cs="Times New Roman"/>
          <w:sz w:val="24"/>
          <w:szCs w:val="24"/>
        </w:rPr>
        <w:t>berjenjang, dimana pembinaan dan pengembangan profesi dan karir guru dilaksanakan secara berjenjang berdasa</w:t>
      </w:r>
      <w:r w:rsidR="00750CD2">
        <w:rPr>
          <w:rFonts w:ascii="Times New Roman" w:hAnsi="Times New Roman" w:cs="Times New Roman"/>
          <w:sz w:val="24"/>
          <w:szCs w:val="24"/>
        </w:rPr>
        <w:t>rkan jenjang kompetensi atau ti</w:t>
      </w:r>
      <w:r w:rsidR="0061748D" w:rsidRPr="00437F86">
        <w:rPr>
          <w:rFonts w:ascii="Times New Roman" w:hAnsi="Times New Roman" w:cs="Times New Roman"/>
          <w:sz w:val="24"/>
          <w:szCs w:val="24"/>
        </w:rPr>
        <w:t xml:space="preserve">ngkat kesulitan kompetensi yang ada pada standar kompetensi. </w:t>
      </w:r>
      <w:r w:rsidR="0061748D" w:rsidRPr="00437F86">
        <w:rPr>
          <w:rFonts w:ascii="Times New Roman" w:hAnsi="Times New Roman" w:cs="Times New Roman"/>
          <w:i/>
          <w:sz w:val="24"/>
          <w:szCs w:val="24"/>
        </w:rPr>
        <w:t xml:space="preserve">Keempatbelas, </w:t>
      </w:r>
      <w:r w:rsidR="0061748D" w:rsidRPr="00437F86">
        <w:rPr>
          <w:rFonts w:ascii="Times New Roman" w:hAnsi="Times New Roman" w:cs="Times New Roman"/>
          <w:sz w:val="24"/>
          <w:szCs w:val="24"/>
        </w:rPr>
        <w:t>berkelanjutan, dimana pembinaan dan pengembangan profesi dan karir guru dilaksanakan secara berkelanjutan karena perkembangan ilmu pengetahuan, teknologi dan seni serta adanya</w:t>
      </w:r>
      <w:r w:rsidR="008A2614" w:rsidRPr="00437F86">
        <w:rPr>
          <w:rFonts w:ascii="Times New Roman" w:hAnsi="Times New Roman" w:cs="Times New Roman"/>
          <w:sz w:val="24"/>
          <w:szCs w:val="24"/>
        </w:rPr>
        <w:t xml:space="preserve"> kebutuhan penyegaran kompetensi guru. </w:t>
      </w:r>
      <w:r w:rsidR="008A2614" w:rsidRPr="00437F86">
        <w:rPr>
          <w:rFonts w:ascii="Times New Roman" w:hAnsi="Times New Roman" w:cs="Times New Roman"/>
          <w:i/>
          <w:sz w:val="24"/>
          <w:szCs w:val="24"/>
        </w:rPr>
        <w:t>Kelimabelas</w:t>
      </w:r>
      <w:r w:rsidR="008A2614" w:rsidRPr="00437F86">
        <w:rPr>
          <w:rFonts w:ascii="Times New Roman" w:hAnsi="Times New Roman" w:cs="Times New Roman"/>
          <w:sz w:val="24"/>
          <w:szCs w:val="24"/>
        </w:rPr>
        <w:t xml:space="preserve">, akuntabel, dimana pembinaan dan pengembangan profesi dan karir guru dapat dipertanggung jawabkan secara transparan kepada publik. </w:t>
      </w:r>
      <w:r w:rsidR="008A2614" w:rsidRPr="00437F86">
        <w:rPr>
          <w:rFonts w:ascii="Times New Roman" w:hAnsi="Times New Roman" w:cs="Times New Roman"/>
          <w:i/>
          <w:sz w:val="24"/>
          <w:szCs w:val="24"/>
        </w:rPr>
        <w:t>Keenambelas,</w:t>
      </w:r>
      <w:r w:rsidR="008A2614" w:rsidRPr="00437F86">
        <w:rPr>
          <w:rFonts w:ascii="Times New Roman" w:hAnsi="Times New Roman" w:cs="Times New Roman"/>
          <w:sz w:val="24"/>
          <w:szCs w:val="24"/>
        </w:rPr>
        <w:t xml:space="preserve"> efektif, dimana pelaksanaan pembinaan dan pengembangan profesi dan karir guru harus memberikan informasi yang bisa digunakan sebagai dasar dalam pengambilam keputusan yang tepat oleh pihak-pihak yang terkait dalam pembinaan dan pengembangan profesi dan karir leb</w:t>
      </w:r>
      <w:r w:rsidR="00750CD2">
        <w:rPr>
          <w:rFonts w:ascii="Times New Roman" w:hAnsi="Times New Roman" w:cs="Times New Roman"/>
          <w:sz w:val="24"/>
          <w:szCs w:val="24"/>
        </w:rPr>
        <w:t>i</w:t>
      </w:r>
      <w:r w:rsidR="008A2614" w:rsidRPr="00437F86">
        <w:rPr>
          <w:rFonts w:ascii="Times New Roman" w:hAnsi="Times New Roman" w:cs="Times New Roman"/>
          <w:sz w:val="24"/>
          <w:szCs w:val="24"/>
        </w:rPr>
        <w:t xml:space="preserve">h lanjut dalam upaya peningkatan kompetensi kinerja guru. </w:t>
      </w:r>
      <w:r w:rsidR="008A2614" w:rsidRPr="00437F86">
        <w:rPr>
          <w:rFonts w:ascii="Times New Roman" w:hAnsi="Times New Roman" w:cs="Times New Roman"/>
          <w:i/>
          <w:sz w:val="24"/>
          <w:szCs w:val="24"/>
        </w:rPr>
        <w:t xml:space="preserve">Ketujuhbelas, </w:t>
      </w:r>
      <w:r w:rsidR="008A2614" w:rsidRPr="00437F86">
        <w:rPr>
          <w:rFonts w:ascii="Times New Roman" w:hAnsi="Times New Roman" w:cs="Times New Roman"/>
          <w:sz w:val="24"/>
          <w:szCs w:val="24"/>
        </w:rPr>
        <w:t>efisien, dimana pelaksanaan pembinaan dan pengembangan profesi dan karir guru harus didasari atas pertimbangan penggunaan sumber daya seminimal mungkin untuk mendapa</w:t>
      </w:r>
      <w:r w:rsidR="00B441E9" w:rsidRPr="00437F86">
        <w:rPr>
          <w:rFonts w:ascii="Times New Roman" w:hAnsi="Times New Roman" w:cs="Times New Roman"/>
          <w:sz w:val="24"/>
          <w:szCs w:val="24"/>
        </w:rPr>
        <w:t>t</w:t>
      </w:r>
      <w:r w:rsidR="008A2614" w:rsidRPr="00437F86">
        <w:rPr>
          <w:rFonts w:ascii="Times New Roman" w:hAnsi="Times New Roman" w:cs="Times New Roman"/>
          <w:sz w:val="24"/>
          <w:szCs w:val="24"/>
        </w:rPr>
        <w:t>kan hasil yang optimal.</w:t>
      </w:r>
    </w:p>
    <w:p w:rsidR="00774836" w:rsidRPr="00435B33" w:rsidRDefault="00435B33" w:rsidP="00435B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441E9" w:rsidRPr="00435B33">
        <w:rPr>
          <w:rFonts w:ascii="Times New Roman" w:hAnsi="Times New Roman" w:cs="Times New Roman"/>
          <w:sz w:val="24"/>
          <w:szCs w:val="24"/>
        </w:rPr>
        <w:t>Adapun usaha-usaha guru dalam meningkatkan kompetensi profesionalitasnya dapat dilakukan dalam bentuk pendidikan dan pelatihan (diklat)</w:t>
      </w:r>
      <w:r w:rsidR="0037657E" w:rsidRPr="00435B33">
        <w:rPr>
          <w:rFonts w:ascii="Times New Roman" w:hAnsi="Times New Roman" w:cs="Times New Roman"/>
          <w:sz w:val="24"/>
          <w:szCs w:val="24"/>
        </w:rPr>
        <w:t xml:space="preserve"> maupun bukan diklat, antara lain </w:t>
      </w:r>
      <w:r w:rsidR="00B441E9" w:rsidRPr="00435B33">
        <w:rPr>
          <w:rFonts w:ascii="Times New Roman" w:hAnsi="Times New Roman" w:cs="Times New Roman"/>
          <w:sz w:val="24"/>
          <w:szCs w:val="24"/>
        </w:rPr>
        <w:t>sebagai berikut:</w:t>
      </w:r>
    </w:p>
    <w:p w:rsidR="0037657E" w:rsidRDefault="00E05F24" w:rsidP="00682A53">
      <w:pPr>
        <w:pStyle w:val="ListParagraph"/>
        <w:numPr>
          <w:ilvl w:val="0"/>
          <w:numId w:val="77"/>
        </w:numPr>
        <w:tabs>
          <w:tab w:val="left" w:pos="7616"/>
        </w:tabs>
        <w:spacing w:after="0" w:line="480" w:lineRule="auto"/>
        <w:jc w:val="both"/>
        <w:rPr>
          <w:rFonts w:ascii="Times New Roman" w:hAnsi="Times New Roman" w:cs="Times New Roman"/>
          <w:b/>
          <w:sz w:val="24"/>
          <w:szCs w:val="24"/>
        </w:rPr>
      </w:pPr>
      <w:r w:rsidRPr="00E05F24">
        <w:rPr>
          <w:rFonts w:ascii="Times New Roman" w:hAnsi="Times New Roman" w:cs="Times New Roman"/>
          <w:b/>
          <w:sz w:val="24"/>
          <w:szCs w:val="24"/>
        </w:rPr>
        <w:t xml:space="preserve">Pendidikan dan Pelatihan </w:t>
      </w:r>
    </w:p>
    <w:p w:rsidR="00B278A6" w:rsidRDefault="00E05F24"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In-house training (IHT). Pelatihan dalam bentuk </w:t>
      </w:r>
      <w:r w:rsidR="004674BD">
        <w:rPr>
          <w:rFonts w:ascii="Times New Roman" w:hAnsi="Times New Roman" w:cs="Times New Roman"/>
          <w:sz w:val="24"/>
          <w:szCs w:val="24"/>
        </w:rPr>
        <w:t xml:space="preserve">IHT adalah pelatihan yang dilaksanakan secara internal di kelompok kerja guru, sekolah atau tempat lain </w:t>
      </w:r>
      <w:r w:rsidR="00C01ABC">
        <w:rPr>
          <w:rFonts w:ascii="Times New Roman" w:hAnsi="Times New Roman" w:cs="Times New Roman"/>
          <w:sz w:val="24"/>
          <w:szCs w:val="24"/>
        </w:rPr>
        <w:t>yang ditetapkan untuk menyelenggarakan pelatihan. Strategi</w:t>
      </w:r>
      <w:r w:rsidR="004674BD">
        <w:rPr>
          <w:rFonts w:ascii="Times New Roman" w:hAnsi="Times New Roman" w:cs="Times New Roman"/>
          <w:sz w:val="24"/>
          <w:szCs w:val="24"/>
        </w:rPr>
        <w:t xml:space="preserve"> </w:t>
      </w:r>
      <w:r w:rsidR="00B278A6">
        <w:rPr>
          <w:rFonts w:ascii="Times New Roman" w:hAnsi="Times New Roman" w:cs="Times New Roman"/>
          <w:sz w:val="24"/>
          <w:szCs w:val="24"/>
        </w:rPr>
        <w:lastRenderedPageBreak/>
        <w:t>pembinaan melalui IHT dilakukan berdasarkan pemikiran bahwa sebagian kemampuan dalam meningkatkan kompetensi dan karir guru tidak harus dilakukan secara eksternal, tatapi dapat dilakukan oleh guru yang memiliki kompetensi yang</w:t>
      </w:r>
      <w:r w:rsidR="003B7496">
        <w:rPr>
          <w:rFonts w:ascii="Times New Roman" w:hAnsi="Times New Roman" w:cs="Times New Roman"/>
          <w:sz w:val="24"/>
          <w:szCs w:val="24"/>
        </w:rPr>
        <w:t xml:space="preserve"> belum di</w:t>
      </w:r>
      <w:r w:rsidR="00B278A6">
        <w:rPr>
          <w:rFonts w:ascii="Times New Roman" w:hAnsi="Times New Roman" w:cs="Times New Roman"/>
          <w:sz w:val="24"/>
          <w:szCs w:val="24"/>
        </w:rPr>
        <w:t>miliki oleh guru lain, dengan strategi ini diharapkan dapat lebih menghemat waktu dan biaya.</w:t>
      </w:r>
    </w:p>
    <w:p w:rsidR="00B278A6" w:rsidRDefault="00B278A6"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Program magang. Program magang adalah pelatihan yang dilaksanakan di dunia kerja atau industri yang relevan dalam rangka meningkatkan kompetensi profesional guru. Program</w:t>
      </w:r>
      <w:r w:rsidR="003B7496">
        <w:rPr>
          <w:rFonts w:ascii="Times New Roman" w:hAnsi="Times New Roman" w:cs="Times New Roman"/>
          <w:sz w:val="24"/>
          <w:szCs w:val="24"/>
        </w:rPr>
        <w:t xml:space="preserve"> magang ini di</w:t>
      </w:r>
      <w:r>
        <w:rPr>
          <w:rFonts w:ascii="Times New Roman" w:hAnsi="Times New Roman" w:cs="Times New Roman"/>
          <w:sz w:val="24"/>
          <w:szCs w:val="24"/>
        </w:rPr>
        <w:t>per</w:t>
      </w:r>
      <w:r w:rsidR="003B7496">
        <w:rPr>
          <w:rFonts w:ascii="Times New Roman" w:hAnsi="Times New Roman" w:cs="Times New Roman"/>
          <w:sz w:val="24"/>
          <w:szCs w:val="24"/>
        </w:rPr>
        <w:t>untukkan bagi guru dan dapat di</w:t>
      </w:r>
      <w:r>
        <w:rPr>
          <w:rFonts w:ascii="Times New Roman" w:hAnsi="Times New Roman" w:cs="Times New Roman"/>
          <w:sz w:val="24"/>
          <w:szCs w:val="24"/>
        </w:rPr>
        <w:t>lakukan selam</w:t>
      </w:r>
      <w:r w:rsidR="003B7496">
        <w:rPr>
          <w:rFonts w:ascii="Times New Roman" w:hAnsi="Times New Roman" w:cs="Times New Roman"/>
          <w:sz w:val="24"/>
          <w:szCs w:val="24"/>
        </w:rPr>
        <w:t>a</w:t>
      </w:r>
      <w:r>
        <w:rPr>
          <w:rFonts w:ascii="Times New Roman" w:hAnsi="Times New Roman" w:cs="Times New Roman"/>
          <w:sz w:val="24"/>
          <w:szCs w:val="24"/>
        </w:rPr>
        <w:t xml:space="preserve"> periode tertentu, misalnya, maga</w:t>
      </w:r>
      <w:r w:rsidR="003B7496">
        <w:rPr>
          <w:rFonts w:ascii="Times New Roman" w:hAnsi="Times New Roman" w:cs="Times New Roman"/>
          <w:sz w:val="24"/>
          <w:szCs w:val="24"/>
        </w:rPr>
        <w:t>ng di sekolah tertentu untuk bel</w:t>
      </w:r>
      <w:r>
        <w:rPr>
          <w:rFonts w:ascii="Times New Roman" w:hAnsi="Times New Roman" w:cs="Times New Roman"/>
          <w:sz w:val="24"/>
          <w:szCs w:val="24"/>
        </w:rPr>
        <w:t>ajar manajemen kelas atau manajemen sekolah yang efektif. Program magang sebagai alternatif pembinaan dengan alasan bahwa keterampilan tertentu yang memerlukan pengalaman nyata.</w:t>
      </w:r>
    </w:p>
    <w:p w:rsidR="00B278A6" w:rsidRDefault="00624E61"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Kemitraan sekolah. </w:t>
      </w:r>
      <w:r w:rsidR="00B278A6">
        <w:rPr>
          <w:rFonts w:ascii="Times New Roman" w:hAnsi="Times New Roman" w:cs="Times New Roman"/>
          <w:sz w:val="24"/>
          <w:szCs w:val="24"/>
        </w:rPr>
        <w:t>Pelatihan mel</w:t>
      </w:r>
      <w:r w:rsidR="003B7496">
        <w:rPr>
          <w:rFonts w:ascii="Times New Roman" w:hAnsi="Times New Roman" w:cs="Times New Roman"/>
          <w:sz w:val="24"/>
          <w:szCs w:val="24"/>
        </w:rPr>
        <w:t>alui kemitraan sekolah dapat di</w:t>
      </w:r>
      <w:r w:rsidR="00B278A6">
        <w:rPr>
          <w:rFonts w:ascii="Times New Roman" w:hAnsi="Times New Roman" w:cs="Times New Roman"/>
          <w:sz w:val="24"/>
          <w:szCs w:val="24"/>
        </w:rPr>
        <w:t>laksanakan antara  sekolah yang  baik dengan yang kurang baik, antara sekolah negeri dengan sekolah swasta dan sebagainya. Jadi, pelaksanaannya dapat dilakukan di sekolah atau di tempat mitra sekolah. Pembinaa</w:t>
      </w:r>
      <w:r w:rsidR="005E23F0">
        <w:rPr>
          <w:rFonts w:ascii="Times New Roman" w:hAnsi="Times New Roman" w:cs="Times New Roman"/>
          <w:sz w:val="24"/>
          <w:szCs w:val="24"/>
        </w:rPr>
        <w:t>n</w:t>
      </w:r>
      <w:r w:rsidR="00B278A6">
        <w:rPr>
          <w:rFonts w:ascii="Times New Roman" w:hAnsi="Times New Roman" w:cs="Times New Roman"/>
          <w:sz w:val="24"/>
          <w:szCs w:val="24"/>
        </w:rPr>
        <w:t xml:space="preserve"> lewat mitra sekolah </w:t>
      </w:r>
      <w:r w:rsidR="005E23F0">
        <w:rPr>
          <w:rFonts w:ascii="Times New Roman" w:hAnsi="Times New Roman" w:cs="Times New Roman"/>
          <w:sz w:val="24"/>
          <w:szCs w:val="24"/>
        </w:rPr>
        <w:t>di</w:t>
      </w:r>
      <w:r w:rsidR="0044051A">
        <w:rPr>
          <w:rFonts w:ascii="Times New Roman" w:hAnsi="Times New Roman" w:cs="Times New Roman"/>
          <w:sz w:val="24"/>
          <w:szCs w:val="24"/>
        </w:rPr>
        <w:t>perlukan dengan alasan bahwa beberapa keunikan atau kelebihan yang dimiliki mitra, misalanya, di</w:t>
      </w:r>
      <w:r w:rsidR="005E23F0">
        <w:rPr>
          <w:rFonts w:ascii="Times New Roman" w:hAnsi="Times New Roman" w:cs="Times New Roman"/>
          <w:sz w:val="24"/>
          <w:szCs w:val="24"/>
        </w:rPr>
        <w:t xml:space="preserve"> </w:t>
      </w:r>
      <w:r w:rsidR="0044051A">
        <w:rPr>
          <w:rFonts w:ascii="Times New Roman" w:hAnsi="Times New Roman" w:cs="Times New Roman"/>
          <w:sz w:val="24"/>
          <w:szCs w:val="24"/>
        </w:rPr>
        <w:t>bidang manajemen sekolah atau manajemen kelas.</w:t>
      </w:r>
    </w:p>
    <w:p w:rsidR="0044051A" w:rsidRDefault="0044051A"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Belajar jarak jauh. Pelatihan melalui Belajar jarak jauh dapat dilaksanakan tanpa menghadirkan instruktur dan peserta pelatihan dalam </w:t>
      </w:r>
      <w:r>
        <w:rPr>
          <w:rFonts w:ascii="Times New Roman" w:hAnsi="Times New Roman" w:cs="Times New Roman"/>
          <w:sz w:val="24"/>
          <w:szCs w:val="24"/>
        </w:rPr>
        <w:lastRenderedPageBreak/>
        <w:t>satu tempat tertentu, melainkan dengan sistem pelatihan melalui internet dan sejenisnya. Pembinaan lewat belajar jarak jauh dilakukan dengan pertimbangan bahwa tidak semua guru terutama di</w:t>
      </w:r>
      <w:r w:rsidR="005E23F0">
        <w:rPr>
          <w:rFonts w:ascii="Times New Roman" w:hAnsi="Times New Roman" w:cs="Times New Roman"/>
          <w:sz w:val="24"/>
          <w:szCs w:val="24"/>
        </w:rPr>
        <w:t xml:space="preserve"> </w:t>
      </w:r>
      <w:r>
        <w:rPr>
          <w:rFonts w:ascii="Times New Roman" w:hAnsi="Times New Roman" w:cs="Times New Roman"/>
          <w:sz w:val="24"/>
          <w:szCs w:val="24"/>
        </w:rPr>
        <w:t xml:space="preserve">daerah terpencil dapat mengikuti pelatihan di tempat-tempat pembinaan yang ditunjuk seperti </w:t>
      </w:r>
      <w:r w:rsidR="009E2FD2">
        <w:rPr>
          <w:rFonts w:ascii="Times New Roman" w:hAnsi="Times New Roman" w:cs="Times New Roman"/>
          <w:sz w:val="24"/>
          <w:szCs w:val="24"/>
        </w:rPr>
        <w:t>di ibukota kabupaten atau diprov</w:t>
      </w:r>
      <w:r>
        <w:rPr>
          <w:rFonts w:ascii="Times New Roman" w:hAnsi="Times New Roman" w:cs="Times New Roman"/>
          <w:sz w:val="24"/>
          <w:szCs w:val="24"/>
        </w:rPr>
        <w:t>insi.</w:t>
      </w:r>
    </w:p>
    <w:p w:rsidR="0044051A" w:rsidRDefault="0044051A"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Pelatihan berjenjang dan pelatihan khusus. Pelatihan jenis ini dilaksanakan di le</w:t>
      </w:r>
      <w:r w:rsidR="00514E8F">
        <w:rPr>
          <w:rFonts w:ascii="Times New Roman" w:hAnsi="Times New Roman" w:cs="Times New Roman"/>
          <w:sz w:val="24"/>
          <w:szCs w:val="24"/>
        </w:rPr>
        <w:t>mbaga-lembaga pelatihan yang di</w:t>
      </w:r>
      <w:r>
        <w:rPr>
          <w:rFonts w:ascii="Times New Roman" w:hAnsi="Times New Roman" w:cs="Times New Roman"/>
          <w:sz w:val="24"/>
          <w:szCs w:val="24"/>
        </w:rPr>
        <w:t>b</w:t>
      </w:r>
      <w:r w:rsidR="00514E8F">
        <w:rPr>
          <w:rFonts w:ascii="Times New Roman" w:hAnsi="Times New Roman" w:cs="Times New Roman"/>
          <w:sz w:val="24"/>
          <w:szCs w:val="24"/>
        </w:rPr>
        <w:t>eri wewenang, dimana program di</w:t>
      </w:r>
      <w:r>
        <w:rPr>
          <w:rFonts w:ascii="Times New Roman" w:hAnsi="Times New Roman" w:cs="Times New Roman"/>
          <w:sz w:val="24"/>
          <w:szCs w:val="24"/>
        </w:rPr>
        <w:t>susun secara berjenjang mulai dari jenjang dasar, menengah, lanjut dan tinggi.</w:t>
      </w:r>
      <w:r w:rsidR="00514E8F">
        <w:rPr>
          <w:rFonts w:ascii="Times New Roman" w:hAnsi="Times New Roman" w:cs="Times New Roman"/>
          <w:sz w:val="24"/>
          <w:szCs w:val="24"/>
        </w:rPr>
        <w:t xml:space="preserve"> Jenjang pe</w:t>
      </w:r>
      <w:r w:rsidR="00C9748A">
        <w:rPr>
          <w:rFonts w:ascii="Times New Roman" w:hAnsi="Times New Roman" w:cs="Times New Roman"/>
          <w:sz w:val="24"/>
          <w:szCs w:val="24"/>
        </w:rPr>
        <w:t>latihan disusun berdasarkan tingkat kesulitan dan jenis kompetensi. Pelatihan khusus (s</w:t>
      </w:r>
      <w:r w:rsidR="00514E8F">
        <w:rPr>
          <w:rFonts w:ascii="Times New Roman" w:hAnsi="Times New Roman" w:cs="Times New Roman"/>
          <w:sz w:val="24"/>
          <w:szCs w:val="24"/>
        </w:rPr>
        <w:t>pes</w:t>
      </w:r>
      <w:r w:rsidR="00C9748A">
        <w:rPr>
          <w:rFonts w:ascii="Times New Roman" w:hAnsi="Times New Roman" w:cs="Times New Roman"/>
          <w:sz w:val="24"/>
          <w:szCs w:val="24"/>
        </w:rPr>
        <w:t>ialisasi) disediakan berda</w:t>
      </w:r>
      <w:r w:rsidR="00514E8F">
        <w:rPr>
          <w:rFonts w:ascii="Times New Roman" w:hAnsi="Times New Roman" w:cs="Times New Roman"/>
          <w:sz w:val="24"/>
          <w:szCs w:val="24"/>
        </w:rPr>
        <w:t>sarkan kebutuhan khusus atau di</w:t>
      </w:r>
      <w:r w:rsidR="00C9748A">
        <w:rPr>
          <w:rFonts w:ascii="Times New Roman" w:hAnsi="Times New Roman" w:cs="Times New Roman"/>
          <w:sz w:val="24"/>
          <w:szCs w:val="24"/>
        </w:rPr>
        <w:t>sebabkan adanya perkembangan baru dalam keilmuan tertentu.</w:t>
      </w:r>
    </w:p>
    <w:p w:rsidR="00C9748A" w:rsidRDefault="00C9748A"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Kursus singkat di perguruan tinggi atau lembaga pendid</w:t>
      </w:r>
      <w:r w:rsidR="00514E8F">
        <w:rPr>
          <w:rFonts w:ascii="Times New Roman" w:hAnsi="Times New Roman" w:cs="Times New Roman"/>
          <w:sz w:val="24"/>
          <w:szCs w:val="24"/>
        </w:rPr>
        <w:t>ikan lainnya. Kursus singkat di</w:t>
      </w:r>
      <w:r>
        <w:rPr>
          <w:rFonts w:ascii="Times New Roman" w:hAnsi="Times New Roman" w:cs="Times New Roman"/>
          <w:sz w:val="24"/>
          <w:szCs w:val="24"/>
        </w:rPr>
        <w:t>maksudkan untuk melatih meningkatkan kemampuan guru dalam beberapa kemampuan seperti kemampuan melakukan penelitian tindakan kelas, meny</w:t>
      </w:r>
      <w:r w:rsidR="00895AF4">
        <w:rPr>
          <w:rFonts w:ascii="Times New Roman" w:hAnsi="Times New Roman" w:cs="Times New Roman"/>
          <w:sz w:val="24"/>
          <w:szCs w:val="24"/>
        </w:rPr>
        <w:t>u</w:t>
      </w:r>
      <w:r>
        <w:rPr>
          <w:rFonts w:ascii="Times New Roman" w:hAnsi="Times New Roman" w:cs="Times New Roman"/>
          <w:sz w:val="24"/>
          <w:szCs w:val="24"/>
        </w:rPr>
        <w:t>sun karya ilmiah, merencanakan, melaksanakan dan mengevaluasi pembelajaran, dan lain-lain sebagainya.</w:t>
      </w:r>
    </w:p>
    <w:p w:rsidR="00C9748A" w:rsidRDefault="00653BA9"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Pembinaan internal oleh sek</w:t>
      </w:r>
      <w:r w:rsidR="00895AF4">
        <w:rPr>
          <w:rFonts w:ascii="Times New Roman" w:hAnsi="Times New Roman" w:cs="Times New Roman"/>
          <w:sz w:val="24"/>
          <w:szCs w:val="24"/>
        </w:rPr>
        <w:t>olah. Pembinaan internal ini ol</w:t>
      </w:r>
      <w:r>
        <w:rPr>
          <w:rFonts w:ascii="Times New Roman" w:hAnsi="Times New Roman" w:cs="Times New Roman"/>
          <w:sz w:val="24"/>
          <w:szCs w:val="24"/>
        </w:rPr>
        <w:t>eh kepala sekolah dan guru-guru yang memiliki kewenangan membina, melalui rapat dinas, rotasi tugas mengajar, pemberian tugas-tugas internal tambahan, diskusi dengan rekan sejawat dan sejenisnya.</w:t>
      </w:r>
    </w:p>
    <w:p w:rsidR="00653BA9" w:rsidRDefault="00653BA9" w:rsidP="00986D13">
      <w:pPr>
        <w:pStyle w:val="ListParagraph"/>
        <w:numPr>
          <w:ilvl w:val="0"/>
          <w:numId w:val="7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w:t>
      </w:r>
      <w:r w:rsidR="00895AF4">
        <w:rPr>
          <w:rFonts w:ascii="Times New Roman" w:hAnsi="Times New Roman" w:cs="Times New Roman"/>
          <w:sz w:val="24"/>
          <w:szCs w:val="24"/>
        </w:rPr>
        <w:t>endidikan lanjut. Pembinaan prof</w:t>
      </w:r>
      <w:r>
        <w:rPr>
          <w:rFonts w:ascii="Times New Roman" w:hAnsi="Times New Roman" w:cs="Times New Roman"/>
          <w:sz w:val="24"/>
          <w:szCs w:val="24"/>
        </w:rPr>
        <w:t>esi guru melalui pendidikan lanjut juga merupakan alternatif bagi peningkatan kualifikasi dan kompetensi guru. Pengikutsertaan guru dalam pendidikan lanjut ini dapat dilaksanakan dengan memberikan tugas belajar, baik di dalam maupun di</w:t>
      </w:r>
      <w:r w:rsidR="00895AF4">
        <w:rPr>
          <w:rFonts w:ascii="Times New Roman" w:hAnsi="Times New Roman" w:cs="Times New Roman"/>
          <w:sz w:val="24"/>
          <w:szCs w:val="24"/>
        </w:rPr>
        <w:t xml:space="preserve"> luar negeri bagi guru yang ber</w:t>
      </w:r>
      <w:r>
        <w:rPr>
          <w:rFonts w:ascii="Times New Roman" w:hAnsi="Times New Roman" w:cs="Times New Roman"/>
          <w:sz w:val="24"/>
          <w:szCs w:val="24"/>
        </w:rPr>
        <w:t>prestasi. Pelaksanaan pendidikan lanjut ini akan menghasilkan guru-guru pembina yang dapat membantu guru-guru lain dalam upaya pengembangan profesi.</w:t>
      </w:r>
    </w:p>
    <w:p w:rsidR="00653BA9" w:rsidRPr="00490DBD" w:rsidRDefault="00490DBD" w:rsidP="00653BA9">
      <w:pPr>
        <w:pStyle w:val="ListParagraph"/>
        <w:numPr>
          <w:ilvl w:val="0"/>
          <w:numId w:val="7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Kegiatan Selain Pendidikan dan P</w:t>
      </w:r>
      <w:r w:rsidR="00653BA9" w:rsidRPr="00490DBD">
        <w:rPr>
          <w:rFonts w:ascii="Times New Roman" w:hAnsi="Times New Roman" w:cs="Times New Roman"/>
          <w:b/>
          <w:sz w:val="24"/>
          <w:szCs w:val="24"/>
        </w:rPr>
        <w:t>elatihan</w:t>
      </w:r>
    </w:p>
    <w:p w:rsidR="00653BA9" w:rsidRDefault="00653BA9" w:rsidP="00986D13">
      <w:pPr>
        <w:pStyle w:val="ListParagraph"/>
        <w:numPr>
          <w:ilvl w:val="0"/>
          <w:numId w:val="7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Diskusi masalah-masalah pendidikan. Diskusi ini diselenggarakan secara berkala dengan tofik diskus</w:t>
      </w:r>
      <w:r w:rsidR="00895AF4">
        <w:rPr>
          <w:rFonts w:ascii="Times New Roman" w:hAnsi="Times New Roman" w:cs="Times New Roman"/>
          <w:sz w:val="24"/>
          <w:szCs w:val="24"/>
        </w:rPr>
        <w:t>i sesuai dengan masalah yang di</w:t>
      </w:r>
      <w:r>
        <w:rPr>
          <w:rFonts w:ascii="Times New Roman" w:hAnsi="Times New Roman" w:cs="Times New Roman"/>
          <w:sz w:val="24"/>
          <w:szCs w:val="24"/>
        </w:rPr>
        <w:t>alami di sekolah. Melalui</w:t>
      </w:r>
      <w:r w:rsidR="00895AF4">
        <w:rPr>
          <w:rFonts w:ascii="Times New Roman" w:hAnsi="Times New Roman" w:cs="Times New Roman"/>
          <w:sz w:val="24"/>
          <w:szCs w:val="24"/>
        </w:rPr>
        <w:t xml:space="preserve"> diskusi berkala di</w:t>
      </w:r>
      <w:r>
        <w:rPr>
          <w:rFonts w:ascii="Times New Roman" w:hAnsi="Times New Roman" w:cs="Times New Roman"/>
          <w:sz w:val="24"/>
          <w:szCs w:val="24"/>
        </w:rPr>
        <w:t>harapkan para guru d</w:t>
      </w:r>
      <w:r w:rsidR="00895AF4">
        <w:rPr>
          <w:rFonts w:ascii="Times New Roman" w:hAnsi="Times New Roman" w:cs="Times New Roman"/>
          <w:sz w:val="24"/>
          <w:szCs w:val="24"/>
        </w:rPr>
        <w:t>apat memecahkan masalah yang di</w:t>
      </w:r>
      <w:r>
        <w:rPr>
          <w:rFonts w:ascii="Times New Roman" w:hAnsi="Times New Roman" w:cs="Times New Roman"/>
          <w:sz w:val="24"/>
          <w:szCs w:val="24"/>
        </w:rPr>
        <w:t xml:space="preserve">hadapi </w:t>
      </w:r>
      <w:r w:rsidR="00374E9C">
        <w:rPr>
          <w:rFonts w:ascii="Times New Roman" w:hAnsi="Times New Roman" w:cs="Times New Roman"/>
          <w:sz w:val="24"/>
          <w:szCs w:val="24"/>
        </w:rPr>
        <w:t>berkaitan dengan proses pembelajaran di sekolah ataupun masalah peningkatan kompetensi dan pengembangan karirnya.</w:t>
      </w:r>
    </w:p>
    <w:p w:rsidR="00374E9C" w:rsidRDefault="00A5173F" w:rsidP="00986D13">
      <w:pPr>
        <w:pStyle w:val="ListParagraph"/>
        <w:numPr>
          <w:ilvl w:val="0"/>
          <w:numId w:val="7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Seminar. Pengikut</w:t>
      </w:r>
      <w:r w:rsidR="00374E9C">
        <w:rPr>
          <w:rFonts w:ascii="Times New Roman" w:hAnsi="Times New Roman" w:cs="Times New Roman"/>
          <w:sz w:val="24"/>
          <w:szCs w:val="24"/>
        </w:rPr>
        <w:t>sertaan guru di dalam kegiatan seminar</w:t>
      </w:r>
      <w:r>
        <w:rPr>
          <w:rFonts w:ascii="Times New Roman" w:hAnsi="Times New Roman" w:cs="Times New Roman"/>
          <w:sz w:val="24"/>
          <w:szCs w:val="24"/>
        </w:rPr>
        <w:t xml:space="preserve"> </w:t>
      </w:r>
      <w:r w:rsidR="00374E9C">
        <w:rPr>
          <w:rFonts w:ascii="Times New Roman" w:hAnsi="Times New Roman" w:cs="Times New Roman"/>
          <w:sz w:val="24"/>
          <w:szCs w:val="24"/>
        </w:rPr>
        <w:t>dan pembinaan publikasi ilmiah juga dapat menjadi model pembinaan berkel</w:t>
      </w:r>
      <w:r>
        <w:rPr>
          <w:rFonts w:ascii="Times New Roman" w:hAnsi="Times New Roman" w:cs="Times New Roman"/>
          <w:sz w:val="24"/>
          <w:szCs w:val="24"/>
        </w:rPr>
        <w:t>anjutan bagi peningkatan keprof</w:t>
      </w:r>
      <w:r w:rsidR="00374E9C">
        <w:rPr>
          <w:rFonts w:ascii="Times New Roman" w:hAnsi="Times New Roman" w:cs="Times New Roman"/>
          <w:sz w:val="24"/>
          <w:szCs w:val="24"/>
        </w:rPr>
        <w:t>esian guru. Kegiaatan</w:t>
      </w:r>
      <w:r>
        <w:rPr>
          <w:rFonts w:ascii="Times New Roman" w:hAnsi="Times New Roman" w:cs="Times New Roman"/>
          <w:sz w:val="24"/>
          <w:szCs w:val="24"/>
        </w:rPr>
        <w:t xml:space="preserve"> ini memberikan peluang kepada</w:t>
      </w:r>
      <w:r w:rsidR="00374E9C">
        <w:rPr>
          <w:rFonts w:ascii="Times New Roman" w:hAnsi="Times New Roman" w:cs="Times New Roman"/>
          <w:sz w:val="24"/>
          <w:szCs w:val="24"/>
        </w:rPr>
        <w:t xml:space="preserve"> guru untuk berinteraksi secara ilmiah den</w:t>
      </w:r>
      <w:r>
        <w:rPr>
          <w:rFonts w:ascii="Times New Roman" w:hAnsi="Times New Roman" w:cs="Times New Roman"/>
          <w:sz w:val="24"/>
          <w:szCs w:val="24"/>
        </w:rPr>
        <w:t>gan kolega seprof</w:t>
      </w:r>
      <w:r w:rsidR="00374E9C">
        <w:rPr>
          <w:rFonts w:ascii="Times New Roman" w:hAnsi="Times New Roman" w:cs="Times New Roman"/>
          <w:sz w:val="24"/>
          <w:szCs w:val="24"/>
        </w:rPr>
        <w:t>esinya berkaitan dengan hal-hal terkini</w:t>
      </w:r>
      <w:r>
        <w:rPr>
          <w:rFonts w:ascii="Times New Roman" w:hAnsi="Times New Roman" w:cs="Times New Roman"/>
          <w:sz w:val="24"/>
          <w:szCs w:val="24"/>
        </w:rPr>
        <w:t xml:space="preserve"> </w:t>
      </w:r>
      <w:r w:rsidR="00374E9C">
        <w:rPr>
          <w:rFonts w:ascii="Times New Roman" w:hAnsi="Times New Roman" w:cs="Times New Roman"/>
          <w:sz w:val="24"/>
          <w:szCs w:val="24"/>
        </w:rPr>
        <w:t>dalam upaya peningkatan kualitas pendidikan.</w:t>
      </w:r>
    </w:p>
    <w:p w:rsidR="00B441E9" w:rsidRDefault="00374E9C" w:rsidP="00986D13">
      <w:pPr>
        <w:pStyle w:val="ListParagraph"/>
        <w:numPr>
          <w:ilvl w:val="0"/>
          <w:numId w:val="79"/>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Workshop. Workshop</w:t>
      </w:r>
      <w:r>
        <w:rPr>
          <w:rFonts w:ascii="Times New Roman" w:hAnsi="Times New Roman" w:cs="Times New Roman"/>
          <w:sz w:val="24"/>
          <w:szCs w:val="24"/>
        </w:rPr>
        <w:t xml:space="preserve"> dilakukan untuk menghasilkan produk yang bermanfaat bagi pembelajaran, peningkatan kompetensi maupun </w:t>
      </w:r>
      <w:r>
        <w:rPr>
          <w:rFonts w:ascii="Times New Roman" w:hAnsi="Times New Roman" w:cs="Times New Roman"/>
          <w:sz w:val="24"/>
          <w:szCs w:val="24"/>
        </w:rPr>
        <w:lastRenderedPageBreak/>
        <w:t>pengembangan karirnya. Workshop dapat dilakukan misalnya dalam kegiatan menyusun KTSP, analisis kurikulum, pengembangan silabus</w:t>
      </w:r>
      <w:r w:rsidR="00A5173F">
        <w:rPr>
          <w:rFonts w:ascii="Times New Roman" w:hAnsi="Times New Roman" w:cs="Times New Roman"/>
          <w:sz w:val="24"/>
          <w:szCs w:val="24"/>
        </w:rPr>
        <w:t>, penu</w:t>
      </w:r>
      <w:r>
        <w:rPr>
          <w:rFonts w:ascii="Times New Roman" w:hAnsi="Times New Roman" w:cs="Times New Roman"/>
          <w:sz w:val="24"/>
          <w:szCs w:val="24"/>
        </w:rPr>
        <w:t>lisan RPP, dan sebagainya.</w:t>
      </w:r>
    </w:p>
    <w:p w:rsidR="00374E9C" w:rsidRDefault="00F1224F" w:rsidP="00986D13">
      <w:pPr>
        <w:pStyle w:val="ListParagraph"/>
        <w:numPr>
          <w:ilvl w:val="0"/>
          <w:numId w:val="7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Penelitian dapat dilakukan guru dalam bentuk penelitian tindakan kelas, penelitian eksperimen ataupun jenis yang lain dalam rangka peningkatan mutu pembelajaran.</w:t>
      </w:r>
    </w:p>
    <w:p w:rsidR="00F1224F" w:rsidRDefault="00F1224F" w:rsidP="00986D13">
      <w:pPr>
        <w:pStyle w:val="ListParagraph"/>
        <w:numPr>
          <w:ilvl w:val="0"/>
          <w:numId w:val="7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Penulisan buku atau bahan </w:t>
      </w:r>
      <w:r w:rsidR="00F5625C">
        <w:rPr>
          <w:rFonts w:ascii="Times New Roman" w:hAnsi="Times New Roman" w:cs="Times New Roman"/>
          <w:sz w:val="24"/>
          <w:szCs w:val="24"/>
        </w:rPr>
        <w:t>ajar. Bahan</w:t>
      </w:r>
      <w:r w:rsidR="00A5173F">
        <w:rPr>
          <w:rFonts w:ascii="Times New Roman" w:hAnsi="Times New Roman" w:cs="Times New Roman"/>
          <w:sz w:val="24"/>
          <w:szCs w:val="24"/>
        </w:rPr>
        <w:t xml:space="preserve"> ajar yang di</w:t>
      </w:r>
      <w:r w:rsidR="00F5625C">
        <w:rPr>
          <w:rFonts w:ascii="Times New Roman" w:hAnsi="Times New Roman" w:cs="Times New Roman"/>
          <w:sz w:val="24"/>
          <w:szCs w:val="24"/>
        </w:rPr>
        <w:t>tulis guru dapat berbentuk diktat, buku pelajaran ataupun buku dalam bidang pendidikan.</w:t>
      </w:r>
    </w:p>
    <w:p w:rsidR="00F5625C" w:rsidRDefault="00F5625C" w:rsidP="00986D13">
      <w:pPr>
        <w:pStyle w:val="ListParagraph"/>
        <w:numPr>
          <w:ilvl w:val="0"/>
          <w:numId w:val="7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Pembuatan media pembelajaran. Media pembelajaran yang dibuat guru dapat berbentuk alat peraga,  alat praktiku</w:t>
      </w:r>
      <w:r w:rsidR="00A5173F">
        <w:rPr>
          <w:rFonts w:ascii="Times New Roman" w:hAnsi="Times New Roman" w:cs="Times New Roman"/>
          <w:sz w:val="24"/>
          <w:szCs w:val="24"/>
        </w:rPr>
        <w:t>m</w:t>
      </w:r>
      <w:r>
        <w:rPr>
          <w:rFonts w:ascii="Times New Roman" w:hAnsi="Times New Roman" w:cs="Times New Roman"/>
          <w:sz w:val="24"/>
          <w:szCs w:val="24"/>
        </w:rPr>
        <w:t xml:space="preserve"> sederhana, maupun bahan ajar elektronik atau animasi pembelajaran.</w:t>
      </w:r>
    </w:p>
    <w:p w:rsidR="004C35F2" w:rsidRDefault="00F5625C" w:rsidP="00986D13">
      <w:pPr>
        <w:pStyle w:val="ListParagraph"/>
        <w:numPr>
          <w:ilvl w:val="0"/>
          <w:numId w:val="7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Pembuatan karya teknologi atau karya seni. Karya teknologi atau seni yang dibuat guru dapat berupa karya yang bermanfaat untuk masyarakat atau kegiatan pendidikan serta karya seni yang </w:t>
      </w:r>
      <w:r w:rsidR="00A5173F">
        <w:rPr>
          <w:rFonts w:ascii="Times New Roman" w:hAnsi="Times New Roman" w:cs="Times New Roman"/>
          <w:sz w:val="24"/>
          <w:szCs w:val="24"/>
        </w:rPr>
        <w:t>memiliki nilai estetika yang di</w:t>
      </w:r>
      <w:r>
        <w:rPr>
          <w:rFonts w:ascii="Times New Roman" w:hAnsi="Times New Roman" w:cs="Times New Roman"/>
          <w:sz w:val="24"/>
          <w:szCs w:val="24"/>
        </w:rPr>
        <w:t>akui oleh masyarakat.</w:t>
      </w:r>
      <w:r w:rsidR="00E002AD">
        <w:rPr>
          <w:rStyle w:val="FootnoteReference"/>
          <w:rFonts w:ascii="Times New Roman" w:hAnsi="Times New Roman" w:cs="Times New Roman"/>
          <w:sz w:val="24"/>
          <w:szCs w:val="24"/>
        </w:rPr>
        <w:footnoteReference w:id="26"/>
      </w:r>
    </w:p>
    <w:p w:rsidR="00F63CB6" w:rsidRDefault="00F63CB6" w:rsidP="00F63CB6">
      <w:pPr>
        <w:pStyle w:val="ListParagraph"/>
        <w:spacing w:after="0" w:line="480" w:lineRule="auto"/>
        <w:ind w:left="1364"/>
        <w:jc w:val="both"/>
        <w:rPr>
          <w:rFonts w:ascii="Times New Roman" w:hAnsi="Times New Roman" w:cs="Times New Roman"/>
          <w:sz w:val="24"/>
          <w:szCs w:val="24"/>
        </w:rPr>
      </w:pPr>
    </w:p>
    <w:p w:rsidR="00F63CB6" w:rsidRDefault="00F63CB6" w:rsidP="00F63CB6">
      <w:pPr>
        <w:pStyle w:val="ListParagraph"/>
        <w:spacing w:after="0" w:line="480" w:lineRule="auto"/>
        <w:ind w:left="1364"/>
        <w:jc w:val="both"/>
        <w:rPr>
          <w:rFonts w:ascii="Times New Roman" w:hAnsi="Times New Roman" w:cs="Times New Roman"/>
          <w:sz w:val="24"/>
          <w:szCs w:val="24"/>
        </w:rPr>
      </w:pPr>
    </w:p>
    <w:p w:rsidR="00F63CB6" w:rsidRDefault="00F63CB6" w:rsidP="00F63CB6">
      <w:pPr>
        <w:pStyle w:val="ListParagraph"/>
        <w:spacing w:after="0" w:line="480" w:lineRule="auto"/>
        <w:ind w:left="1364"/>
        <w:jc w:val="both"/>
        <w:rPr>
          <w:rFonts w:ascii="Times New Roman" w:hAnsi="Times New Roman" w:cs="Times New Roman"/>
          <w:sz w:val="24"/>
          <w:szCs w:val="24"/>
        </w:rPr>
      </w:pPr>
    </w:p>
    <w:p w:rsidR="00F63CB6" w:rsidRPr="00774836" w:rsidRDefault="00F63CB6" w:rsidP="00F63CB6">
      <w:pPr>
        <w:pStyle w:val="ListParagraph"/>
        <w:spacing w:after="0" w:line="480" w:lineRule="auto"/>
        <w:ind w:left="1364"/>
        <w:jc w:val="both"/>
        <w:rPr>
          <w:rFonts w:ascii="Times New Roman" w:hAnsi="Times New Roman" w:cs="Times New Roman"/>
          <w:sz w:val="24"/>
          <w:szCs w:val="24"/>
        </w:rPr>
      </w:pPr>
    </w:p>
    <w:p w:rsidR="003054ED" w:rsidRDefault="003054ED" w:rsidP="003054ED">
      <w:pPr>
        <w:pStyle w:val="ListParagraph"/>
        <w:numPr>
          <w:ilvl w:val="0"/>
          <w:numId w:val="1"/>
        </w:numPr>
        <w:tabs>
          <w:tab w:val="left" w:pos="761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Mata Pelajaran Fiqih</w:t>
      </w:r>
    </w:p>
    <w:p w:rsidR="00752FA9" w:rsidRPr="00752FA9" w:rsidRDefault="00752FA9" w:rsidP="0038569A">
      <w:pPr>
        <w:spacing w:after="0" w:line="480" w:lineRule="auto"/>
        <w:ind w:firstLine="561"/>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Indonesia merupakan negara yang penduduknya mayoritas beragama Islam, yang di dalamnya terdapat beberapa aliran keagamaan (organisasi) yang dilatarbelakangi oleh adanya perbedaan pendapat khusu</w:t>
      </w:r>
      <w:r>
        <w:rPr>
          <w:rFonts w:ascii="Times New Roman" w:hAnsi="Times New Roman" w:cs="Times New Roman"/>
          <w:sz w:val="24"/>
          <w:szCs w:val="24"/>
        </w:rPr>
        <w:t>snya berhubungan dengan ilmu Fiq</w:t>
      </w:r>
      <w:r w:rsidRPr="00752FA9">
        <w:rPr>
          <w:rFonts w:ascii="Times New Roman" w:eastAsia="Calibri" w:hAnsi="Times New Roman" w:cs="Times New Roman"/>
          <w:sz w:val="24"/>
          <w:szCs w:val="24"/>
        </w:rPr>
        <w:t>ih. Hal ini sangat</w:t>
      </w:r>
      <w:r>
        <w:rPr>
          <w:rFonts w:ascii="Times New Roman" w:hAnsi="Times New Roman" w:cs="Times New Roman"/>
          <w:sz w:val="24"/>
          <w:szCs w:val="24"/>
        </w:rPr>
        <w:t xml:space="preserve"> berdampak terhadap materi Fiq</w:t>
      </w:r>
      <w:r w:rsidRPr="00752FA9">
        <w:rPr>
          <w:rFonts w:ascii="Times New Roman" w:eastAsia="Calibri" w:hAnsi="Times New Roman" w:cs="Times New Roman"/>
          <w:sz w:val="24"/>
          <w:szCs w:val="24"/>
        </w:rPr>
        <w:t>ih yang diajarkan di madrasah Tsanawiyah. Di samping hal itu sesuai dengan pengalaman di lapangan, bahwa keadaan saran prasarana pembelajaran di sebagian madrasah masih banyak yang kurang memadai, begitu juga lemahnya sumber daya guru dalam mengembangkan metode pembelajaran yang lebih variatif. Sehubungan dengan hal tersebu</w:t>
      </w:r>
      <w:r>
        <w:rPr>
          <w:rFonts w:ascii="Times New Roman" w:hAnsi="Times New Roman" w:cs="Times New Roman"/>
          <w:sz w:val="24"/>
          <w:szCs w:val="24"/>
        </w:rPr>
        <w:t>t diperlukan suatu kurikulum Fiq</w:t>
      </w:r>
      <w:r w:rsidRPr="00752FA9">
        <w:rPr>
          <w:rFonts w:ascii="Times New Roman" w:eastAsia="Calibri" w:hAnsi="Times New Roman" w:cs="Times New Roman"/>
          <w:sz w:val="24"/>
          <w:szCs w:val="24"/>
        </w:rPr>
        <w:t xml:space="preserve">ih madrasah secara nasional untuk tingkat Tsanawiyah yang bersifat global. Kurikulum dimaksud, kurikulum yang hanya berisi tentang standar kompetensi (SK), Kompetensi Dasar (KD) dan Standar Kompetensi Lulusan (SKL). Adapun tentang indikator, kegiatan pembelajaran, sumber dan alat pembelajaran dan metode pembelajaran diserahkan kepada para pengajar untuk mengembangkannya di madrasah masing-masing sesuai dengan kondisinya. </w:t>
      </w:r>
    </w:p>
    <w:p w:rsidR="00752FA9" w:rsidRPr="00752FA9" w:rsidRDefault="00752FA9" w:rsidP="0038569A">
      <w:pPr>
        <w:spacing w:after="0" w:line="480" w:lineRule="auto"/>
        <w:ind w:firstLine="561"/>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Atas dasar hal itulah maka dapat</w:t>
      </w:r>
      <w:r>
        <w:rPr>
          <w:rFonts w:ascii="Times New Roman" w:hAnsi="Times New Roman" w:cs="Times New Roman"/>
          <w:sz w:val="24"/>
          <w:szCs w:val="24"/>
        </w:rPr>
        <w:t xml:space="preserve"> disimpulkan bahwa kurikulum Fiq</w:t>
      </w:r>
      <w:r w:rsidRPr="00752FA9">
        <w:rPr>
          <w:rFonts w:ascii="Times New Roman" w:eastAsia="Calibri" w:hAnsi="Times New Roman" w:cs="Times New Roman"/>
          <w:sz w:val="24"/>
          <w:szCs w:val="24"/>
        </w:rPr>
        <w:t xml:space="preserve">ih madrasah Tsanawiyah (MTs) secara nasional, yaitu kurikulum yang ditandai dengan ciri-ciri, antara lain: </w:t>
      </w:r>
    </w:p>
    <w:p w:rsidR="00752FA9" w:rsidRPr="00752FA9" w:rsidRDefault="00752FA9" w:rsidP="001B1244">
      <w:pPr>
        <w:numPr>
          <w:ilvl w:val="0"/>
          <w:numId w:val="27"/>
        </w:numPr>
        <w:tabs>
          <w:tab w:val="clear" w:pos="720"/>
          <w:tab w:val="num" w:pos="360"/>
        </w:tabs>
        <w:spacing w:after="0" w:line="480" w:lineRule="auto"/>
        <w:ind w:left="36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Lebih menitikberatkan pencapaian target kompetensi </w:t>
      </w:r>
      <w:r w:rsidRPr="00752FA9">
        <w:rPr>
          <w:rFonts w:ascii="Times New Roman" w:eastAsia="Calibri" w:hAnsi="Times New Roman" w:cs="Times New Roman"/>
          <w:i/>
          <w:iCs/>
          <w:sz w:val="24"/>
          <w:szCs w:val="24"/>
        </w:rPr>
        <w:t>(attainment targets)</w:t>
      </w:r>
      <w:r w:rsidRPr="00752FA9">
        <w:rPr>
          <w:rFonts w:ascii="Times New Roman" w:eastAsia="Calibri" w:hAnsi="Times New Roman" w:cs="Times New Roman"/>
          <w:sz w:val="24"/>
          <w:szCs w:val="24"/>
        </w:rPr>
        <w:t xml:space="preserve"> dari pada penguasaan materi;</w:t>
      </w:r>
    </w:p>
    <w:p w:rsidR="00752FA9" w:rsidRPr="00752FA9" w:rsidRDefault="00752FA9" w:rsidP="001B1244">
      <w:pPr>
        <w:numPr>
          <w:ilvl w:val="0"/>
          <w:numId w:val="27"/>
        </w:numPr>
        <w:tabs>
          <w:tab w:val="clear" w:pos="720"/>
          <w:tab w:val="num" w:pos="360"/>
        </w:tabs>
        <w:spacing w:after="0" w:line="480" w:lineRule="auto"/>
        <w:ind w:left="36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Lebih mengakomodasikan keragaman kebutuhan dan sumber daya pendidikan yang tersedia;</w:t>
      </w:r>
    </w:p>
    <w:p w:rsidR="00752FA9" w:rsidRPr="00752FA9" w:rsidRDefault="00752FA9" w:rsidP="001B1244">
      <w:pPr>
        <w:numPr>
          <w:ilvl w:val="0"/>
          <w:numId w:val="27"/>
        </w:numPr>
        <w:tabs>
          <w:tab w:val="clear" w:pos="720"/>
          <w:tab w:val="num" w:pos="360"/>
        </w:tabs>
        <w:spacing w:after="0" w:line="480" w:lineRule="auto"/>
        <w:ind w:left="36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lastRenderedPageBreak/>
        <w:t>Memberikan kebebasan yang lebih luas kepada pelaksana pendidikan di lapangan untuk mengembangkan dan melaksanakan program pembelajaran sesuai dengan kebutuhan.</w:t>
      </w:r>
    </w:p>
    <w:p w:rsidR="00752FA9" w:rsidRPr="00752FA9" w:rsidRDefault="00752FA9" w:rsidP="0038569A">
      <w:pPr>
        <w:spacing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Meskipun Standar Kompetensi (SK), Kompetensi Dasar (KD) dan Standar Kompetnsi Lulusan (SKL) sudah dirumuskan dalam Kurikulum Tingkat Satuan Pendidikan (KTSP) Tsanawiyah sangat memungkinkan munculnya keragaman pemahaman terhadap standar nasional tersebut yang dampaknya akan mempengaruhi pencapaian standar nasional kompetensi dasar yang telah ditetapkan. Untuk itu perlu adanya penjabaran tentang kurikulum yang berbasis pada kompetensi dasar yang diharapkan dapat lebih menjamin tercapainya kompetensi dasar nas</w:t>
      </w:r>
      <w:r w:rsidR="00DC2F23">
        <w:rPr>
          <w:rFonts w:ascii="Times New Roman" w:eastAsia="Calibri" w:hAnsi="Times New Roman" w:cs="Times New Roman"/>
          <w:sz w:val="24"/>
          <w:szCs w:val="24"/>
        </w:rPr>
        <w:t>ional mata pelajaran Fiq</w:t>
      </w:r>
      <w:r w:rsidRPr="00752FA9">
        <w:rPr>
          <w:rFonts w:ascii="Times New Roman" w:eastAsia="Calibri" w:hAnsi="Times New Roman" w:cs="Times New Roman"/>
          <w:sz w:val="24"/>
          <w:szCs w:val="24"/>
        </w:rPr>
        <w:t>ih Madrasah Tsanawiyah (MTs).</w:t>
      </w:r>
    </w:p>
    <w:p w:rsidR="00752FA9" w:rsidRPr="00752FA9" w:rsidRDefault="00752FA9" w:rsidP="001B1244">
      <w:pPr>
        <w:numPr>
          <w:ilvl w:val="1"/>
          <w:numId w:val="27"/>
        </w:numPr>
        <w:tabs>
          <w:tab w:val="clear" w:pos="1440"/>
          <w:tab w:val="num" w:pos="360"/>
        </w:tabs>
        <w:spacing w:after="0" w:line="480" w:lineRule="auto"/>
        <w:ind w:left="360"/>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R</w:t>
      </w:r>
      <w:r w:rsidR="00EE6CBE">
        <w:rPr>
          <w:rFonts w:ascii="Times New Roman" w:eastAsia="Calibri" w:hAnsi="Times New Roman" w:cs="Times New Roman"/>
          <w:b/>
          <w:bCs/>
          <w:sz w:val="24"/>
          <w:szCs w:val="24"/>
        </w:rPr>
        <w:t>asional</w:t>
      </w:r>
      <w:r w:rsidRPr="00752FA9">
        <w:rPr>
          <w:rFonts w:ascii="Times New Roman" w:eastAsia="Calibri" w:hAnsi="Times New Roman" w:cs="Times New Roman"/>
          <w:b/>
          <w:bCs/>
          <w:sz w:val="24"/>
          <w:szCs w:val="24"/>
        </w:rPr>
        <w:t xml:space="preserve"> </w:t>
      </w:r>
    </w:p>
    <w:p w:rsidR="00752FA9" w:rsidRPr="00752FA9" w:rsidRDefault="00752FA9" w:rsidP="00D614AE">
      <w:pPr>
        <w:spacing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Di era globalisasi, kehidupan dan per</w:t>
      </w:r>
      <w:r w:rsidR="00976979">
        <w:rPr>
          <w:rFonts w:ascii="Times New Roman" w:eastAsia="Calibri" w:hAnsi="Times New Roman" w:cs="Times New Roman"/>
          <w:sz w:val="24"/>
          <w:szCs w:val="24"/>
        </w:rPr>
        <w:t xml:space="preserve">adaban manusia mengalami banyak </w:t>
      </w:r>
      <w:r w:rsidRPr="00752FA9">
        <w:rPr>
          <w:rFonts w:ascii="Times New Roman" w:eastAsia="Calibri" w:hAnsi="Times New Roman" w:cs="Times New Roman"/>
          <w:sz w:val="24"/>
          <w:szCs w:val="24"/>
        </w:rPr>
        <w:t>perubahan, baik karena pengaruh teknologi yang semakin canggih maupun pengaruh budaya yang mengglobal, maka dalam merespon fenomena itu, manusia berpacu mengembangkan pendidikan baik di bidang ilmu-ilmu sosial, ilmu alam, ilmu pasti maupun ilmu-ilmu terapan. Namun bersamaan dengan itu muncul sejumlah krisis dalam kehidupan berbangsa dan bernegara, misalnya krisis politik, ekonomi sosial, hukum, etnis, agama, golongan dan ras. Akibatnya peranan sert</w:t>
      </w:r>
      <w:r w:rsidR="005B0404">
        <w:rPr>
          <w:rFonts w:ascii="Times New Roman" w:eastAsia="Calibri" w:hAnsi="Times New Roman" w:cs="Times New Roman"/>
          <w:sz w:val="24"/>
          <w:szCs w:val="24"/>
        </w:rPr>
        <w:t>a efektivitas Mata pelajaran Fiq</w:t>
      </w:r>
      <w:r w:rsidRPr="00752FA9">
        <w:rPr>
          <w:rFonts w:ascii="Times New Roman" w:eastAsia="Calibri" w:hAnsi="Times New Roman" w:cs="Times New Roman"/>
          <w:sz w:val="24"/>
          <w:szCs w:val="24"/>
        </w:rPr>
        <w:t xml:space="preserve">ih di madrasah sebagai pemberi nilai spiritual terhadap kehidupan keberagaman masyarakat dipertanyakan. </w:t>
      </w:r>
    </w:p>
    <w:p w:rsidR="00752FA9" w:rsidRPr="00752FA9" w:rsidRDefault="00752FA9" w:rsidP="0038569A">
      <w:pPr>
        <w:spacing w:after="0"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lastRenderedPageBreak/>
        <w:t>Setelah ditelusuri, pembelajaran bidang studi</w:t>
      </w:r>
      <w:r w:rsidR="005B0404">
        <w:rPr>
          <w:rFonts w:ascii="Times New Roman" w:eastAsia="Calibri" w:hAnsi="Times New Roman" w:cs="Times New Roman"/>
          <w:sz w:val="24"/>
          <w:szCs w:val="24"/>
        </w:rPr>
        <w:t xml:space="preserve"> Fiq</w:t>
      </w:r>
      <w:r w:rsidRPr="00752FA9">
        <w:rPr>
          <w:rFonts w:ascii="Times New Roman" w:eastAsia="Calibri" w:hAnsi="Times New Roman" w:cs="Times New Roman"/>
          <w:sz w:val="24"/>
          <w:szCs w:val="24"/>
        </w:rPr>
        <w:t>ih menghadapi beberapa kendala, antara lain; waktu yang disediakan terbatas, sedang muatan materi begitu padat dan memang penting, yakni menuntut pemantapan pengetahuan hingga terbentuk watak dan kepribadian yang berbeda jauh dengan tuntutan terhadap mata pelajaran lainnya. Kelemahan lain, materi fiq</w:t>
      </w:r>
      <w:r w:rsidR="005B0404">
        <w:rPr>
          <w:rFonts w:ascii="Times New Roman" w:eastAsia="Calibri" w:hAnsi="Times New Roman" w:cs="Times New Roman"/>
          <w:sz w:val="24"/>
          <w:szCs w:val="24"/>
        </w:rPr>
        <w:t>i</w:t>
      </w:r>
      <w:r w:rsidRPr="00752FA9">
        <w:rPr>
          <w:rFonts w:ascii="Times New Roman" w:eastAsia="Calibri" w:hAnsi="Times New Roman" w:cs="Times New Roman"/>
          <w:sz w:val="24"/>
          <w:szCs w:val="24"/>
        </w:rPr>
        <w:t xml:space="preserve">h, lebih terfokus pada pengayaan pengetahuan </w:t>
      </w:r>
      <w:r w:rsidRPr="00752FA9">
        <w:rPr>
          <w:rFonts w:ascii="Times New Roman" w:eastAsia="Calibri" w:hAnsi="Times New Roman" w:cs="Times New Roman"/>
          <w:i/>
          <w:iCs/>
          <w:sz w:val="24"/>
          <w:szCs w:val="24"/>
        </w:rPr>
        <w:t>(kognitif)</w:t>
      </w:r>
      <w:r w:rsidRPr="00752FA9">
        <w:rPr>
          <w:rFonts w:ascii="Times New Roman" w:eastAsia="Calibri" w:hAnsi="Times New Roman" w:cs="Times New Roman"/>
          <w:sz w:val="24"/>
          <w:szCs w:val="24"/>
        </w:rPr>
        <w:t xml:space="preserve"> dan minim dalam pembentukan sikap </w:t>
      </w:r>
      <w:r w:rsidRPr="00752FA9">
        <w:rPr>
          <w:rFonts w:ascii="Times New Roman" w:eastAsia="Calibri" w:hAnsi="Times New Roman" w:cs="Times New Roman"/>
          <w:i/>
          <w:iCs/>
          <w:sz w:val="24"/>
          <w:szCs w:val="24"/>
        </w:rPr>
        <w:t>(afektif)</w:t>
      </w:r>
      <w:r w:rsidRPr="00752FA9">
        <w:rPr>
          <w:rFonts w:ascii="Times New Roman" w:eastAsia="Calibri" w:hAnsi="Times New Roman" w:cs="Times New Roman"/>
          <w:sz w:val="24"/>
          <w:szCs w:val="24"/>
        </w:rPr>
        <w:t xml:space="preserve"> serta pembiasaan </w:t>
      </w:r>
      <w:r w:rsidRPr="00752FA9">
        <w:rPr>
          <w:rFonts w:ascii="Times New Roman" w:eastAsia="Calibri" w:hAnsi="Times New Roman" w:cs="Times New Roman"/>
          <w:i/>
          <w:iCs/>
          <w:sz w:val="24"/>
          <w:szCs w:val="24"/>
        </w:rPr>
        <w:t>(psikomotorik)</w:t>
      </w:r>
      <w:r w:rsidRPr="00752FA9">
        <w:rPr>
          <w:rFonts w:ascii="Times New Roman" w:eastAsia="Calibri" w:hAnsi="Times New Roman" w:cs="Times New Roman"/>
          <w:sz w:val="24"/>
          <w:szCs w:val="24"/>
        </w:rPr>
        <w:t>. Dalam implementasinya juga lebih didominasi pencapaian kemampuan kognitif. Kurang mengakomodasikan kebutuhan afektif dan psikomotorik, kendala lain adalah kurangnya keikutsertaan guru mata pelajaran lain dalam memberi motivasi kepada peserta didik unt</w:t>
      </w:r>
      <w:r w:rsidR="005B0404">
        <w:rPr>
          <w:rFonts w:ascii="Times New Roman" w:eastAsia="Calibri" w:hAnsi="Times New Roman" w:cs="Times New Roman"/>
          <w:sz w:val="24"/>
          <w:szCs w:val="24"/>
        </w:rPr>
        <w:t>uk mempraktekkan nilai-nilai Fiq</w:t>
      </w:r>
      <w:r w:rsidRPr="00752FA9">
        <w:rPr>
          <w:rFonts w:ascii="Times New Roman" w:eastAsia="Calibri" w:hAnsi="Times New Roman" w:cs="Times New Roman"/>
          <w:sz w:val="24"/>
          <w:szCs w:val="24"/>
        </w:rPr>
        <w:t>ih dalam kehidupan sehari-hari. Di samping hal tersebut lemahnya sumber daya guru dalam pengembangan pendekatan dan metode yang lebih variatif, minimnya berbagai sarana pelatihan dan pengembangan serta rendahnya peran serta orang tua peserta didik.</w:t>
      </w:r>
    </w:p>
    <w:p w:rsidR="00752FA9" w:rsidRPr="00752FA9" w:rsidRDefault="00752FA9" w:rsidP="0038569A">
      <w:pPr>
        <w:spacing w:after="0"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Memang tidak adil menimpakan tanggung jawab atas munculnya kesenjangan antara harapan dan kenyataan</w:t>
      </w:r>
      <w:r w:rsidR="000175AC">
        <w:rPr>
          <w:rFonts w:ascii="Times New Roman" w:eastAsia="Calibri" w:hAnsi="Times New Roman" w:cs="Times New Roman"/>
          <w:sz w:val="24"/>
          <w:szCs w:val="24"/>
        </w:rPr>
        <w:t xml:space="preserve"> itu hanya pada pembelajaran Fiq</w:t>
      </w:r>
      <w:r w:rsidRPr="00752FA9">
        <w:rPr>
          <w:rFonts w:ascii="Times New Roman" w:eastAsia="Calibri" w:hAnsi="Times New Roman" w:cs="Times New Roman"/>
          <w:sz w:val="24"/>
          <w:szCs w:val="24"/>
        </w:rPr>
        <w:t>ih, kare</w:t>
      </w:r>
      <w:r w:rsidR="000175AC">
        <w:rPr>
          <w:rFonts w:ascii="Times New Roman" w:eastAsia="Calibri" w:hAnsi="Times New Roman" w:cs="Times New Roman"/>
          <w:sz w:val="24"/>
          <w:szCs w:val="24"/>
        </w:rPr>
        <w:t>na pembelajaran bidang studi Fiq</w:t>
      </w:r>
      <w:r w:rsidRPr="00752FA9">
        <w:rPr>
          <w:rFonts w:ascii="Times New Roman" w:eastAsia="Calibri" w:hAnsi="Times New Roman" w:cs="Times New Roman"/>
          <w:sz w:val="24"/>
          <w:szCs w:val="24"/>
        </w:rPr>
        <w:t>ih di madrasah bukan satu-satunya faktor yang menentukan dalam pembentukan watak dan kepribadian peserta didik. Apalagi dalam proses pembel</w:t>
      </w:r>
      <w:r w:rsidR="00BF48BE">
        <w:rPr>
          <w:rFonts w:ascii="Times New Roman" w:eastAsia="Calibri" w:hAnsi="Times New Roman" w:cs="Times New Roman"/>
          <w:sz w:val="24"/>
          <w:szCs w:val="24"/>
        </w:rPr>
        <w:t>ajaran Fiq</w:t>
      </w:r>
      <w:r w:rsidRPr="00752FA9">
        <w:rPr>
          <w:rFonts w:ascii="Times New Roman" w:eastAsia="Calibri" w:hAnsi="Times New Roman" w:cs="Times New Roman"/>
          <w:sz w:val="24"/>
          <w:szCs w:val="24"/>
        </w:rPr>
        <w:t>ih tersebut masih terdapat kelemahan-kelemahan yang mendorong dilakukannya penyempurnaan terus-menerus.</w:t>
      </w:r>
    </w:p>
    <w:p w:rsidR="00752FA9" w:rsidRPr="00752FA9" w:rsidRDefault="00752FA9" w:rsidP="0038569A">
      <w:pPr>
        <w:spacing w:after="0"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Dengan pertimbangan ini, maka disusun kurikulum Madrasah Tsanawiyah yang berbasis pada kompetensi. Standar ini diharapkan dapat dipergunakan sebagai </w:t>
      </w:r>
      <w:r w:rsidRPr="00752FA9">
        <w:rPr>
          <w:rFonts w:ascii="Times New Roman" w:eastAsia="Calibri" w:hAnsi="Times New Roman" w:cs="Times New Roman"/>
          <w:sz w:val="24"/>
          <w:szCs w:val="24"/>
        </w:rPr>
        <w:lastRenderedPageBreak/>
        <w:t>acuan d</w:t>
      </w:r>
      <w:r w:rsidR="00BF48BE">
        <w:rPr>
          <w:rFonts w:ascii="Times New Roman" w:eastAsia="Calibri" w:hAnsi="Times New Roman" w:cs="Times New Roman"/>
          <w:sz w:val="24"/>
          <w:szCs w:val="24"/>
        </w:rPr>
        <w:t>alam mengembangkan kurikulum Fiq</w:t>
      </w:r>
      <w:r w:rsidRPr="00752FA9">
        <w:rPr>
          <w:rFonts w:ascii="Times New Roman" w:eastAsia="Calibri" w:hAnsi="Times New Roman" w:cs="Times New Roman"/>
          <w:sz w:val="24"/>
          <w:szCs w:val="24"/>
        </w:rPr>
        <w:t xml:space="preserve">ih Madrasah Tsanawiyah sesuai dengan kebutuhan masyarakat. </w:t>
      </w:r>
    </w:p>
    <w:p w:rsidR="00752FA9" w:rsidRPr="00752FA9" w:rsidRDefault="00752FA9" w:rsidP="001B1244">
      <w:pPr>
        <w:numPr>
          <w:ilvl w:val="1"/>
          <w:numId w:val="27"/>
        </w:numPr>
        <w:tabs>
          <w:tab w:val="clear" w:pos="1440"/>
          <w:tab w:val="num" w:pos="360"/>
        </w:tabs>
        <w:spacing w:after="0" w:line="480" w:lineRule="auto"/>
        <w:ind w:left="360"/>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P</w:t>
      </w:r>
      <w:r w:rsidR="00EE6CBE">
        <w:rPr>
          <w:rFonts w:ascii="Times New Roman" w:eastAsia="Calibri" w:hAnsi="Times New Roman" w:cs="Times New Roman"/>
          <w:b/>
          <w:bCs/>
          <w:sz w:val="24"/>
          <w:szCs w:val="24"/>
        </w:rPr>
        <w:t>engertian</w:t>
      </w:r>
      <w:r w:rsidRPr="00752FA9">
        <w:rPr>
          <w:rFonts w:ascii="Times New Roman" w:eastAsia="Calibri" w:hAnsi="Times New Roman" w:cs="Times New Roman"/>
          <w:b/>
          <w:bCs/>
          <w:sz w:val="24"/>
          <w:szCs w:val="24"/>
        </w:rPr>
        <w:t xml:space="preserve"> </w:t>
      </w:r>
    </w:p>
    <w:p w:rsidR="00752FA9" w:rsidRPr="00752FA9" w:rsidRDefault="00BF48BE" w:rsidP="0038569A">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Mata pelajaran Fiq</w:t>
      </w:r>
      <w:r w:rsidR="00752FA9" w:rsidRPr="00752FA9">
        <w:rPr>
          <w:rFonts w:ascii="Times New Roman" w:eastAsia="Calibri" w:hAnsi="Times New Roman" w:cs="Times New Roman"/>
          <w:sz w:val="24"/>
          <w:szCs w:val="24"/>
        </w:rPr>
        <w:t xml:space="preserve">ih dalam Kurikulum Madrasah Tsanawiyah adalah salah satu bagian mata pelajaran Pendidikan Agama Islam yang diarahkan untuk menyiapkan peserta didik untuk mengenal, memahami, menghayati dan mengamalkan hukum Islam yang kemudian menjadi dasar pandangan hidupnya </w:t>
      </w:r>
      <w:r w:rsidR="00752FA9" w:rsidRPr="00752FA9">
        <w:rPr>
          <w:rFonts w:ascii="Times New Roman" w:eastAsia="Calibri" w:hAnsi="Times New Roman" w:cs="Times New Roman"/>
          <w:i/>
          <w:iCs/>
          <w:sz w:val="24"/>
          <w:szCs w:val="24"/>
        </w:rPr>
        <w:t>(way of life)</w:t>
      </w:r>
      <w:r w:rsidR="00752FA9" w:rsidRPr="00752FA9">
        <w:rPr>
          <w:rFonts w:ascii="Times New Roman" w:eastAsia="Calibri" w:hAnsi="Times New Roman" w:cs="Times New Roman"/>
          <w:sz w:val="24"/>
          <w:szCs w:val="24"/>
        </w:rPr>
        <w:t xml:space="preserve"> melalui kegiatan bimbingan, pengajaran, latihan penggunaan, pengamalan dan pembiasaan.</w:t>
      </w:r>
    </w:p>
    <w:p w:rsidR="001438F6" w:rsidRPr="00752FA9" w:rsidRDefault="00752FA9" w:rsidP="0038569A">
      <w:pPr>
        <w:spacing w:after="0"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Mata pelajara</w:t>
      </w:r>
      <w:r w:rsidR="00BF48BE">
        <w:rPr>
          <w:rFonts w:ascii="Times New Roman" w:eastAsia="Calibri" w:hAnsi="Times New Roman" w:cs="Times New Roman"/>
          <w:sz w:val="24"/>
          <w:szCs w:val="24"/>
        </w:rPr>
        <w:t>n Fiq</w:t>
      </w:r>
      <w:r w:rsidRPr="00752FA9">
        <w:rPr>
          <w:rFonts w:ascii="Times New Roman" w:eastAsia="Calibri" w:hAnsi="Times New Roman" w:cs="Times New Roman"/>
          <w:sz w:val="24"/>
          <w:szCs w:val="24"/>
        </w:rPr>
        <w:t>ih Madras</w:t>
      </w:r>
      <w:r w:rsidR="00BF48BE">
        <w:rPr>
          <w:rFonts w:ascii="Times New Roman" w:eastAsia="Calibri" w:hAnsi="Times New Roman" w:cs="Times New Roman"/>
          <w:sz w:val="24"/>
          <w:szCs w:val="24"/>
        </w:rPr>
        <w:t>ah Tsanawiyah ini meliputi : Fiqih Ibadah, Fiqih Muamalah, Fiqih Jinayat dan Fiq</w:t>
      </w:r>
      <w:r w:rsidRPr="00752FA9">
        <w:rPr>
          <w:rFonts w:ascii="Times New Roman" w:eastAsia="Calibri" w:hAnsi="Times New Roman" w:cs="Times New Roman"/>
          <w:sz w:val="24"/>
          <w:szCs w:val="24"/>
        </w:rPr>
        <w:t>ih Siyasah yang mengga</w:t>
      </w:r>
      <w:r w:rsidR="00BF48BE">
        <w:rPr>
          <w:rFonts w:ascii="Times New Roman" w:eastAsia="Calibri" w:hAnsi="Times New Roman" w:cs="Times New Roman"/>
          <w:sz w:val="24"/>
          <w:szCs w:val="24"/>
        </w:rPr>
        <w:t>mbarkan bahwa ruang  lingkup Fiq</w:t>
      </w:r>
      <w:r w:rsidRPr="00752FA9">
        <w:rPr>
          <w:rFonts w:ascii="Times New Roman" w:eastAsia="Calibri" w:hAnsi="Times New Roman" w:cs="Times New Roman"/>
          <w:sz w:val="24"/>
          <w:szCs w:val="24"/>
        </w:rPr>
        <w:t>ih mencakup perwujudan keserasian, keselarasan, dan keseimbangan hubu</w:t>
      </w:r>
      <w:r w:rsidR="00BF48BE">
        <w:rPr>
          <w:rFonts w:ascii="Times New Roman" w:eastAsia="Calibri" w:hAnsi="Times New Roman" w:cs="Times New Roman"/>
          <w:sz w:val="24"/>
          <w:szCs w:val="24"/>
        </w:rPr>
        <w:t xml:space="preserve">ngan manusia dengan Allah SWT., </w:t>
      </w:r>
      <w:r w:rsidRPr="00752FA9">
        <w:rPr>
          <w:rFonts w:ascii="Times New Roman" w:eastAsia="Calibri" w:hAnsi="Times New Roman" w:cs="Times New Roman"/>
          <w:sz w:val="24"/>
          <w:szCs w:val="24"/>
        </w:rPr>
        <w:t xml:space="preserve">dengan diri sendiri, sesama manusia, makhluk lainnya, maupun lingkungannya </w:t>
      </w:r>
      <w:r w:rsidRPr="00752FA9">
        <w:rPr>
          <w:rFonts w:ascii="Times New Roman" w:eastAsia="Calibri" w:hAnsi="Times New Roman" w:cs="Times New Roman"/>
          <w:i/>
          <w:iCs/>
          <w:sz w:val="24"/>
          <w:szCs w:val="24"/>
        </w:rPr>
        <w:t>(hablun minallah wa hablun minannaas)</w:t>
      </w:r>
      <w:r w:rsidRPr="00752FA9">
        <w:rPr>
          <w:rFonts w:ascii="Times New Roman" w:eastAsia="Calibri" w:hAnsi="Times New Roman" w:cs="Times New Roman"/>
          <w:sz w:val="24"/>
          <w:szCs w:val="24"/>
        </w:rPr>
        <w:t xml:space="preserve">. </w:t>
      </w:r>
    </w:p>
    <w:p w:rsidR="00752FA9" w:rsidRPr="00752FA9" w:rsidRDefault="00EE6CBE" w:rsidP="001B1244">
      <w:pPr>
        <w:numPr>
          <w:ilvl w:val="1"/>
          <w:numId w:val="27"/>
        </w:numPr>
        <w:tabs>
          <w:tab w:val="clear" w:pos="1440"/>
          <w:tab w:val="num" w:pos="360"/>
        </w:tabs>
        <w:spacing w:after="0" w:line="480" w:lineRule="auto"/>
        <w:ind w:left="3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Tujuan dan Fungsi</w:t>
      </w:r>
      <w:r w:rsidR="00752FA9" w:rsidRPr="00752FA9">
        <w:rPr>
          <w:rFonts w:ascii="Times New Roman" w:eastAsia="Calibri" w:hAnsi="Times New Roman" w:cs="Times New Roman"/>
          <w:b/>
          <w:bCs/>
          <w:sz w:val="24"/>
          <w:szCs w:val="24"/>
        </w:rPr>
        <w:t xml:space="preserve"> </w:t>
      </w:r>
    </w:p>
    <w:p w:rsidR="00752FA9" w:rsidRPr="00752FA9" w:rsidRDefault="00752FA9" w:rsidP="001B1244">
      <w:pPr>
        <w:numPr>
          <w:ilvl w:val="0"/>
          <w:numId w:val="28"/>
        </w:numPr>
        <w:tabs>
          <w:tab w:val="clear" w:pos="1281"/>
          <w:tab w:val="num" w:pos="720"/>
        </w:tabs>
        <w:spacing w:after="0" w:line="480" w:lineRule="auto"/>
        <w:ind w:left="720"/>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 xml:space="preserve">Tujuan </w:t>
      </w:r>
    </w:p>
    <w:p w:rsidR="00752FA9" w:rsidRPr="00752FA9" w:rsidRDefault="00BF48BE" w:rsidP="00725DAC">
      <w:pPr>
        <w:tabs>
          <w:tab w:val="num" w:pos="36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Pembelajaran Fiq</w:t>
      </w:r>
      <w:r w:rsidR="00752FA9" w:rsidRPr="00752FA9">
        <w:rPr>
          <w:rFonts w:ascii="Times New Roman" w:eastAsia="Calibri" w:hAnsi="Times New Roman" w:cs="Times New Roman"/>
          <w:sz w:val="24"/>
          <w:szCs w:val="24"/>
        </w:rPr>
        <w:t xml:space="preserve">ih di Madrasah Tsanawiyah bertujuan untuk membekali peserta didik agar dapat: (1) mengetahui dan memahami pokok-pokok hukum Islam secara terperinci dan menyeluruh, baik berupa dalil </w:t>
      </w:r>
      <w:r w:rsidR="00752FA9" w:rsidRPr="00752FA9">
        <w:rPr>
          <w:rFonts w:ascii="Times New Roman" w:eastAsia="Calibri" w:hAnsi="Times New Roman" w:cs="Times New Roman"/>
          <w:i/>
          <w:iCs/>
          <w:sz w:val="24"/>
          <w:szCs w:val="24"/>
        </w:rPr>
        <w:t>naqli</w:t>
      </w:r>
      <w:r w:rsidR="00752FA9" w:rsidRPr="00752FA9">
        <w:rPr>
          <w:rFonts w:ascii="Times New Roman" w:eastAsia="Calibri" w:hAnsi="Times New Roman" w:cs="Times New Roman"/>
          <w:sz w:val="24"/>
          <w:szCs w:val="24"/>
        </w:rPr>
        <w:t xml:space="preserve"> dan </w:t>
      </w:r>
      <w:r w:rsidR="00752FA9" w:rsidRPr="00752FA9">
        <w:rPr>
          <w:rFonts w:ascii="Times New Roman" w:eastAsia="Calibri" w:hAnsi="Times New Roman" w:cs="Times New Roman"/>
          <w:i/>
          <w:iCs/>
          <w:sz w:val="24"/>
          <w:szCs w:val="24"/>
        </w:rPr>
        <w:t>aqli</w:t>
      </w:r>
      <w:r w:rsidR="00752FA9" w:rsidRPr="00752FA9">
        <w:rPr>
          <w:rFonts w:ascii="Times New Roman" w:eastAsia="Calibri" w:hAnsi="Times New Roman" w:cs="Times New Roman"/>
          <w:sz w:val="24"/>
          <w:szCs w:val="24"/>
        </w:rPr>
        <w:t xml:space="preserve">. Pengetahuan dan pemahaman tersebut diharapkan menjadi pedoman hidup dalam kehidupan dan sosial. (2) Melaksanakan dan mengamalkan ketentuan hukum Islam dengan benar. Pengalaman tersebut diharapkan menumbuhkan ketaatan menjalankan hukum Islam, </w:t>
      </w:r>
      <w:r w:rsidR="00752FA9" w:rsidRPr="00752FA9">
        <w:rPr>
          <w:rFonts w:ascii="Times New Roman" w:eastAsia="Calibri" w:hAnsi="Times New Roman" w:cs="Times New Roman"/>
          <w:sz w:val="24"/>
          <w:szCs w:val="24"/>
        </w:rPr>
        <w:lastRenderedPageBreak/>
        <w:t xml:space="preserve">disiplin dan tanggung jawab sosial yang tinggi dalam kehidupan pribadi maupun sosial. </w:t>
      </w:r>
    </w:p>
    <w:p w:rsidR="00752FA9" w:rsidRPr="00752FA9" w:rsidRDefault="00752FA9" w:rsidP="00725DAC">
      <w:pPr>
        <w:numPr>
          <w:ilvl w:val="0"/>
          <w:numId w:val="28"/>
        </w:numPr>
        <w:tabs>
          <w:tab w:val="clear" w:pos="1281"/>
          <w:tab w:val="num" w:pos="720"/>
        </w:tabs>
        <w:spacing w:after="0" w:line="480" w:lineRule="auto"/>
        <w:ind w:left="720"/>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 xml:space="preserve">Fungsi </w:t>
      </w:r>
    </w:p>
    <w:p w:rsidR="00752FA9" w:rsidRPr="00752FA9" w:rsidRDefault="00BF48BE" w:rsidP="00725DAC">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Pembelajaran Fiq</w:t>
      </w:r>
      <w:r w:rsidR="00752FA9" w:rsidRPr="00752FA9">
        <w:rPr>
          <w:rFonts w:ascii="Times New Roman" w:eastAsia="Calibri" w:hAnsi="Times New Roman" w:cs="Times New Roman"/>
          <w:sz w:val="24"/>
          <w:szCs w:val="24"/>
        </w:rPr>
        <w:t>ih di Madrasah Tsanawiyah berfungsi untuk : (a) Penanaman nilai-nilai dan kesadaran beribadah peserta didik kepada Allah Swt. sebagai pedoman mencapai kebahagiaan hidup di dunia dan akhirat; (b) Penanaman kebiasaan melaksanakan hukum Islam di kalangan peserta didik dengan ikhlas dan perilaku yang sesuai dengan peraturan yang berlaku di madrasah dan masyarakat; (c) Pembentukan kedisiplinan dan rasa tanggung jawab sosial di Madrasah dan masyarakat; (d) Pengembangan keimanan dan ketaqwaan kepada Allah. Swt. serta akhlaq mulia peserta didik seoptimal mungkin, melanjutkan yang telah ditanamkan lebih dahulu dalam lingkungan keluarga; (d) Pembangunan mental peserta didik terhadap lingkungan fisik dan sosial melalui ibadah dan muamalah; (e) Perbaikan kesalahan-kesalahan, kelemahan-kelemahan peserta didik dalam keyakinan dan pelaksanaan ibadah dalam kehidupan sehari-hari; (f) Pembekalan pese</w:t>
      </w:r>
      <w:r>
        <w:rPr>
          <w:rFonts w:ascii="Times New Roman" w:eastAsia="Calibri" w:hAnsi="Times New Roman" w:cs="Times New Roman"/>
          <w:sz w:val="24"/>
          <w:szCs w:val="24"/>
        </w:rPr>
        <w:t xml:space="preserve">rta didik untuk mendalami Fiqih atau </w:t>
      </w:r>
      <w:r w:rsidR="00752FA9" w:rsidRPr="00752FA9">
        <w:rPr>
          <w:rFonts w:ascii="Times New Roman" w:eastAsia="Calibri" w:hAnsi="Times New Roman" w:cs="Times New Roman"/>
          <w:sz w:val="24"/>
          <w:szCs w:val="24"/>
        </w:rPr>
        <w:t>hukum Islam pada jenjang pendidikan yang lebih tinggi.</w:t>
      </w:r>
    </w:p>
    <w:p w:rsidR="00752FA9" w:rsidRPr="00752FA9" w:rsidRDefault="00EE6CBE" w:rsidP="001B1244">
      <w:pPr>
        <w:numPr>
          <w:ilvl w:val="1"/>
          <w:numId w:val="27"/>
        </w:numPr>
        <w:tabs>
          <w:tab w:val="clear" w:pos="1440"/>
          <w:tab w:val="num" w:pos="360"/>
        </w:tabs>
        <w:spacing w:after="0" w:line="480" w:lineRule="auto"/>
        <w:ind w:left="3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Ruang Lingkup</w:t>
      </w:r>
      <w:r w:rsidR="00752FA9" w:rsidRPr="00752FA9">
        <w:rPr>
          <w:rFonts w:ascii="Times New Roman" w:eastAsia="Calibri" w:hAnsi="Times New Roman" w:cs="Times New Roman"/>
          <w:b/>
          <w:bCs/>
          <w:sz w:val="24"/>
          <w:szCs w:val="24"/>
        </w:rPr>
        <w:t xml:space="preserve"> </w:t>
      </w:r>
    </w:p>
    <w:p w:rsidR="00752FA9" w:rsidRPr="00752FA9" w:rsidRDefault="00BF48BE" w:rsidP="00725DAC">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Ruang lingkup Fiq</w:t>
      </w:r>
      <w:r w:rsidR="00752FA9" w:rsidRPr="00752FA9">
        <w:rPr>
          <w:rFonts w:ascii="Times New Roman" w:eastAsia="Calibri" w:hAnsi="Times New Roman" w:cs="Times New Roman"/>
          <w:sz w:val="24"/>
          <w:szCs w:val="24"/>
        </w:rPr>
        <w:t>ih di Madrasah Tsanawiyah meliputi keserasian, keselarasan, dan keseimbangan antara:</w:t>
      </w:r>
    </w:p>
    <w:p w:rsidR="00752FA9" w:rsidRPr="00752FA9" w:rsidRDefault="00752FA9" w:rsidP="00725DAC">
      <w:pPr>
        <w:widowControl w:val="0"/>
        <w:numPr>
          <w:ilvl w:val="0"/>
          <w:numId w:val="29"/>
        </w:numPr>
        <w:tabs>
          <w:tab w:val="clear" w:pos="1080"/>
          <w:tab w:val="num" w:pos="720"/>
        </w:tabs>
        <w:autoSpaceDE w:val="0"/>
        <w:autoSpaceDN w:val="0"/>
        <w:adjustRightInd w:val="0"/>
        <w:spacing w:after="0" w:line="480" w:lineRule="auto"/>
        <w:ind w:left="720"/>
        <w:rPr>
          <w:rFonts w:ascii="Times New Roman" w:eastAsia="Calibri" w:hAnsi="Times New Roman" w:cs="Times New Roman"/>
          <w:sz w:val="24"/>
          <w:szCs w:val="24"/>
        </w:rPr>
      </w:pPr>
      <w:r w:rsidRPr="00752FA9">
        <w:rPr>
          <w:rFonts w:ascii="Times New Roman" w:eastAsia="Calibri" w:hAnsi="Times New Roman" w:cs="Times New Roman"/>
          <w:sz w:val="24"/>
          <w:szCs w:val="24"/>
        </w:rPr>
        <w:t>Hubungan manusia dengan Allah Swt.</w:t>
      </w:r>
    </w:p>
    <w:p w:rsidR="00752FA9" w:rsidRPr="00752FA9" w:rsidRDefault="00752FA9" w:rsidP="001B1244">
      <w:pPr>
        <w:widowControl w:val="0"/>
        <w:numPr>
          <w:ilvl w:val="0"/>
          <w:numId w:val="29"/>
        </w:numPr>
        <w:tabs>
          <w:tab w:val="clear" w:pos="1080"/>
          <w:tab w:val="num" w:pos="720"/>
        </w:tabs>
        <w:autoSpaceDE w:val="0"/>
        <w:autoSpaceDN w:val="0"/>
        <w:adjustRightInd w:val="0"/>
        <w:spacing w:after="0" w:line="480" w:lineRule="auto"/>
        <w:ind w:left="720"/>
        <w:rPr>
          <w:rFonts w:ascii="Times New Roman" w:eastAsia="Calibri" w:hAnsi="Times New Roman" w:cs="Times New Roman"/>
          <w:sz w:val="24"/>
          <w:szCs w:val="24"/>
        </w:rPr>
      </w:pPr>
      <w:r w:rsidRPr="00752FA9">
        <w:rPr>
          <w:rFonts w:ascii="Times New Roman" w:eastAsia="Calibri" w:hAnsi="Times New Roman" w:cs="Times New Roman"/>
          <w:sz w:val="24"/>
          <w:szCs w:val="24"/>
        </w:rPr>
        <w:t>Hubungan manusia dengan sesama manusia, dan</w:t>
      </w:r>
    </w:p>
    <w:p w:rsidR="00752FA9" w:rsidRPr="00752FA9" w:rsidRDefault="00752FA9" w:rsidP="001B1244">
      <w:pPr>
        <w:widowControl w:val="0"/>
        <w:numPr>
          <w:ilvl w:val="0"/>
          <w:numId w:val="29"/>
        </w:numPr>
        <w:tabs>
          <w:tab w:val="clear" w:pos="1080"/>
          <w:tab w:val="num" w:pos="720"/>
        </w:tabs>
        <w:autoSpaceDE w:val="0"/>
        <w:autoSpaceDN w:val="0"/>
        <w:adjustRightInd w:val="0"/>
        <w:spacing w:after="0" w:line="480" w:lineRule="auto"/>
        <w:ind w:left="720"/>
        <w:rPr>
          <w:rFonts w:ascii="Times New Roman" w:eastAsia="Calibri" w:hAnsi="Times New Roman" w:cs="Times New Roman"/>
          <w:sz w:val="24"/>
          <w:szCs w:val="24"/>
        </w:rPr>
      </w:pPr>
      <w:r w:rsidRPr="00752FA9">
        <w:rPr>
          <w:rFonts w:ascii="Times New Roman" w:eastAsia="Calibri" w:hAnsi="Times New Roman" w:cs="Times New Roman"/>
          <w:sz w:val="24"/>
          <w:szCs w:val="24"/>
        </w:rPr>
        <w:t>Hubungan manusia dengan alam (selain manusia) dan lingkungan.</w:t>
      </w:r>
    </w:p>
    <w:p w:rsidR="00752FA9" w:rsidRPr="00752FA9" w:rsidRDefault="00752FA9" w:rsidP="00725DAC">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lastRenderedPageBreak/>
        <w:t xml:space="preserve">Adapun </w:t>
      </w:r>
      <w:r w:rsidR="00BF48BE">
        <w:rPr>
          <w:rFonts w:ascii="Times New Roman" w:eastAsia="Calibri" w:hAnsi="Times New Roman" w:cs="Times New Roman"/>
          <w:sz w:val="24"/>
          <w:szCs w:val="24"/>
        </w:rPr>
        <w:t>ruang lingkup mata pelajaran Fiq</w:t>
      </w:r>
      <w:r w:rsidRPr="00752FA9">
        <w:rPr>
          <w:rFonts w:ascii="Times New Roman" w:eastAsia="Calibri" w:hAnsi="Times New Roman" w:cs="Times New Roman"/>
          <w:sz w:val="24"/>
          <w:szCs w:val="24"/>
        </w:rPr>
        <w:t>ih di Madrasah Tsanawiyah terfokus pada aspek:</w:t>
      </w:r>
    </w:p>
    <w:p w:rsidR="00752FA9" w:rsidRPr="00752FA9" w:rsidRDefault="00BF48BE" w:rsidP="00725DAC">
      <w:pPr>
        <w:widowControl w:val="0"/>
        <w:numPr>
          <w:ilvl w:val="0"/>
          <w:numId w:val="29"/>
        </w:numPr>
        <w:tabs>
          <w:tab w:val="clear" w:pos="1080"/>
          <w:tab w:val="num" w:pos="720"/>
        </w:tabs>
        <w:autoSpaceDE w:val="0"/>
        <w:autoSpaceDN w:val="0"/>
        <w:adjustRightInd w:val="0"/>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Fiq</w:t>
      </w:r>
      <w:r w:rsidR="00752FA9" w:rsidRPr="00752FA9">
        <w:rPr>
          <w:rFonts w:ascii="Times New Roman" w:eastAsia="Calibri" w:hAnsi="Times New Roman" w:cs="Times New Roman"/>
          <w:sz w:val="24"/>
          <w:szCs w:val="24"/>
        </w:rPr>
        <w:t>ih Ibadah</w:t>
      </w:r>
    </w:p>
    <w:p w:rsidR="00752FA9" w:rsidRPr="00752FA9" w:rsidRDefault="00BF48BE" w:rsidP="001B1244">
      <w:pPr>
        <w:widowControl w:val="0"/>
        <w:numPr>
          <w:ilvl w:val="0"/>
          <w:numId w:val="29"/>
        </w:numPr>
        <w:tabs>
          <w:tab w:val="clear" w:pos="1080"/>
          <w:tab w:val="num" w:pos="720"/>
        </w:tabs>
        <w:autoSpaceDE w:val="0"/>
        <w:autoSpaceDN w:val="0"/>
        <w:adjustRightInd w:val="0"/>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Fiq</w:t>
      </w:r>
      <w:r w:rsidR="00752FA9" w:rsidRPr="00752FA9">
        <w:rPr>
          <w:rFonts w:ascii="Times New Roman" w:eastAsia="Calibri" w:hAnsi="Times New Roman" w:cs="Times New Roman"/>
          <w:sz w:val="24"/>
          <w:szCs w:val="24"/>
        </w:rPr>
        <w:t xml:space="preserve">ih Muamalah </w:t>
      </w:r>
    </w:p>
    <w:p w:rsidR="00752FA9" w:rsidRPr="00752FA9" w:rsidRDefault="00BF48BE" w:rsidP="001B1244">
      <w:pPr>
        <w:widowControl w:val="0"/>
        <w:numPr>
          <w:ilvl w:val="0"/>
          <w:numId w:val="29"/>
        </w:numPr>
        <w:tabs>
          <w:tab w:val="clear" w:pos="1080"/>
          <w:tab w:val="num" w:pos="720"/>
        </w:tabs>
        <w:autoSpaceDE w:val="0"/>
        <w:autoSpaceDN w:val="0"/>
        <w:adjustRightInd w:val="0"/>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Fiq</w:t>
      </w:r>
      <w:r w:rsidR="00752FA9" w:rsidRPr="00752FA9">
        <w:rPr>
          <w:rFonts w:ascii="Times New Roman" w:eastAsia="Calibri" w:hAnsi="Times New Roman" w:cs="Times New Roman"/>
          <w:sz w:val="24"/>
          <w:szCs w:val="24"/>
        </w:rPr>
        <w:t xml:space="preserve">ih Jinayah </w:t>
      </w:r>
    </w:p>
    <w:p w:rsidR="00752FA9" w:rsidRPr="00BF48BE" w:rsidRDefault="00752FA9" w:rsidP="001B1244">
      <w:pPr>
        <w:widowControl w:val="0"/>
        <w:numPr>
          <w:ilvl w:val="0"/>
          <w:numId w:val="29"/>
        </w:numPr>
        <w:tabs>
          <w:tab w:val="clear" w:pos="1080"/>
          <w:tab w:val="num" w:pos="720"/>
        </w:tabs>
        <w:autoSpaceDE w:val="0"/>
        <w:autoSpaceDN w:val="0"/>
        <w:adjustRightInd w:val="0"/>
        <w:spacing w:after="0" w:line="480" w:lineRule="auto"/>
        <w:ind w:left="720"/>
        <w:rPr>
          <w:rFonts w:ascii="Times New Roman" w:eastAsia="Calibri" w:hAnsi="Times New Roman" w:cs="Times New Roman"/>
          <w:sz w:val="24"/>
          <w:szCs w:val="24"/>
        </w:rPr>
      </w:pPr>
      <w:r w:rsidRPr="00752FA9">
        <w:rPr>
          <w:rFonts w:ascii="Times New Roman" w:eastAsia="Calibri" w:hAnsi="Times New Roman" w:cs="Times New Roman"/>
          <w:sz w:val="24"/>
          <w:szCs w:val="24"/>
        </w:rPr>
        <w:t>Fikih Siyasah</w:t>
      </w:r>
    </w:p>
    <w:p w:rsidR="00752FA9" w:rsidRPr="00752FA9" w:rsidRDefault="00BF48BE" w:rsidP="001B1244">
      <w:pPr>
        <w:numPr>
          <w:ilvl w:val="1"/>
          <w:numId w:val="27"/>
        </w:numPr>
        <w:tabs>
          <w:tab w:val="clear" w:pos="1440"/>
          <w:tab w:val="num" w:pos="360"/>
        </w:tabs>
        <w:spacing w:after="0" w:line="480" w:lineRule="auto"/>
        <w:ind w:left="3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Standar Kompetensi Mata Pelajaran Fiqih</w:t>
      </w:r>
      <w:r w:rsidR="00752FA9" w:rsidRPr="00752FA9">
        <w:rPr>
          <w:rFonts w:ascii="Times New Roman" w:eastAsia="Calibri" w:hAnsi="Times New Roman" w:cs="Times New Roman"/>
          <w:b/>
          <w:bCs/>
          <w:sz w:val="24"/>
          <w:szCs w:val="24"/>
        </w:rPr>
        <w:t xml:space="preserve"> MTs</w:t>
      </w:r>
    </w:p>
    <w:p w:rsidR="00752FA9" w:rsidRPr="00752FA9" w:rsidRDefault="00752FA9" w:rsidP="00725DAC">
      <w:pPr>
        <w:widowControl w:val="0"/>
        <w:autoSpaceDE w:val="0"/>
        <w:autoSpaceDN w:val="0"/>
        <w:adjustRightInd w:val="0"/>
        <w:spacing w:after="0" w:line="480" w:lineRule="auto"/>
        <w:ind w:firstLine="714"/>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Stand</w:t>
      </w:r>
      <w:r w:rsidR="00BF48BE">
        <w:rPr>
          <w:rFonts w:ascii="Times New Roman" w:eastAsia="Calibri" w:hAnsi="Times New Roman" w:cs="Times New Roman"/>
          <w:sz w:val="24"/>
          <w:szCs w:val="24"/>
        </w:rPr>
        <w:t>ar kompetensi mata pelajaran Fiq</w:t>
      </w:r>
      <w:r w:rsidRPr="00752FA9">
        <w:rPr>
          <w:rFonts w:ascii="Times New Roman" w:eastAsia="Calibri" w:hAnsi="Times New Roman" w:cs="Times New Roman"/>
          <w:sz w:val="24"/>
          <w:szCs w:val="24"/>
        </w:rPr>
        <w:t>ih berisi sekumpulan kemampuan minimal yang harus dikuasai p</w:t>
      </w:r>
      <w:r w:rsidR="00BF48BE">
        <w:rPr>
          <w:rFonts w:ascii="Times New Roman" w:eastAsia="Calibri" w:hAnsi="Times New Roman" w:cs="Times New Roman"/>
          <w:sz w:val="24"/>
          <w:szCs w:val="24"/>
        </w:rPr>
        <w:t>eserta didik selama menempuh Fiq</w:t>
      </w:r>
      <w:r w:rsidRPr="00752FA9">
        <w:rPr>
          <w:rFonts w:ascii="Times New Roman" w:eastAsia="Calibri" w:hAnsi="Times New Roman" w:cs="Times New Roman"/>
          <w:sz w:val="24"/>
          <w:szCs w:val="24"/>
        </w:rPr>
        <w:t>ih di MTs. kemampuan ini berorientasi pada perilaku afektif dan psikomotorik dengan dukungan pengetahuan kognitif dalam rangka memperkuat keimanan, ketaqwaan, dan ibadah kepada Allah Swt. Kemampuan-kemampuan yang tercantum dalam komponen kemampuan dasar ini merupakan penjabaran dari kemampuan dasar umum yang harus dicapai di MTs yaitu:</w:t>
      </w:r>
    </w:p>
    <w:p w:rsidR="00752FA9" w:rsidRPr="00752FA9" w:rsidRDefault="00752FA9" w:rsidP="00725DAC">
      <w:pPr>
        <w:widowControl w:val="0"/>
        <w:numPr>
          <w:ilvl w:val="3"/>
          <w:numId w:val="27"/>
        </w:numPr>
        <w:tabs>
          <w:tab w:val="clear" w:pos="2880"/>
          <w:tab w:val="num" w:pos="717"/>
        </w:tabs>
        <w:autoSpaceDE w:val="0"/>
        <w:autoSpaceDN w:val="0"/>
        <w:adjustRightInd w:val="0"/>
        <w:spacing w:after="0" w:line="480" w:lineRule="auto"/>
        <w:ind w:left="714" w:hanging="35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Kemampuan membiasakan untuk mencari, menyerap, menyampaikan, dan menggunakan informasi tentang tata cara thaharah, pelaksanaan shalat (shalat wajib, jama'ah, jama' qashar, darurat, janazah, shalat sunnah) serta mampu mengamalkannya dalam kehidupan sehari-hari.</w:t>
      </w:r>
    </w:p>
    <w:p w:rsidR="00752FA9" w:rsidRPr="00752FA9" w:rsidRDefault="00752FA9" w:rsidP="001B1244">
      <w:pPr>
        <w:widowControl w:val="0"/>
        <w:numPr>
          <w:ilvl w:val="3"/>
          <w:numId w:val="27"/>
        </w:numPr>
        <w:tabs>
          <w:tab w:val="clear" w:pos="2880"/>
          <w:tab w:val="num" w:pos="717"/>
        </w:tabs>
        <w:autoSpaceDE w:val="0"/>
        <w:autoSpaceDN w:val="0"/>
        <w:adjustRightInd w:val="0"/>
        <w:spacing w:after="0" w:line="480" w:lineRule="auto"/>
        <w:ind w:left="714" w:hanging="35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Kemampuan membiasakan untuk mencari, menyerap, menyampaikan, dan menggunakan informasi tentang sujud, dzikir dan do'a, puasa, zakat, haji dan umrah, makanan minuman yang halal dan haram, qurban dan 'aqiqah serta mampu mengamalkannya.</w:t>
      </w:r>
    </w:p>
    <w:p w:rsidR="00752FA9" w:rsidRPr="00752FA9" w:rsidRDefault="00752FA9" w:rsidP="001B1244">
      <w:pPr>
        <w:widowControl w:val="0"/>
        <w:numPr>
          <w:ilvl w:val="3"/>
          <w:numId w:val="27"/>
        </w:numPr>
        <w:tabs>
          <w:tab w:val="clear" w:pos="2880"/>
          <w:tab w:val="num" w:pos="717"/>
        </w:tabs>
        <w:autoSpaceDE w:val="0"/>
        <w:autoSpaceDN w:val="0"/>
        <w:adjustRightInd w:val="0"/>
        <w:spacing w:after="0" w:line="480" w:lineRule="auto"/>
        <w:ind w:left="714" w:hanging="35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lastRenderedPageBreak/>
        <w:t>Kemampuan membiasakan untuk mencari, menyerap, menyampaikan dan menggunakan informasi tentang muamalah, muamalah selain jual beli, kewajiban terhadap sesama (orang sakit, janazah, dan ziarah kubur), tata pergaulan remaja, jinayat, hudud dan sanksi hukumnya, kewajiban mematuhi undang-undang negara dan syariat Islam, kewajiban mengelola dan mengolah lingkungan untuk kesejahteraan sosial.</w:t>
      </w:r>
    </w:p>
    <w:p w:rsidR="00752FA9" w:rsidRPr="00752FA9" w:rsidRDefault="00752FA9" w:rsidP="00725DAC">
      <w:pPr>
        <w:widowControl w:val="0"/>
        <w:autoSpaceDE w:val="0"/>
        <w:autoSpaceDN w:val="0"/>
        <w:adjustRightInd w:val="0"/>
        <w:spacing w:after="0" w:line="480" w:lineRule="auto"/>
        <w:ind w:firstLine="714"/>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Seperti tergambar dalam kemampuan dasar umum di atas, kemampuan dasar tiap kelas yang tercantum dalam Standar Nasional juga dikelompokkan ke dalam empa</w:t>
      </w:r>
      <w:r w:rsidR="00BF48BE">
        <w:rPr>
          <w:rFonts w:ascii="Times New Roman" w:eastAsia="Calibri" w:hAnsi="Times New Roman" w:cs="Times New Roman"/>
          <w:sz w:val="24"/>
          <w:szCs w:val="24"/>
        </w:rPr>
        <w:t>t unsur pokok mata pelajaran Fiqih di MTs. yaitu: Fiqih Ibadah, Fiqih Muamalah, Fiqih Jinayah dan Fiq</w:t>
      </w:r>
      <w:r w:rsidRPr="00752FA9">
        <w:rPr>
          <w:rFonts w:ascii="Times New Roman" w:eastAsia="Calibri" w:hAnsi="Times New Roman" w:cs="Times New Roman"/>
          <w:sz w:val="24"/>
          <w:szCs w:val="24"/>
        </w:rPr>
        <w:t>ih Siyasah. Berdasarkan pengelompokan per unsur, ke</w:t>
      </w:r>
      <w:r w:rsidR="00BF48BE">
        <w:rPr>
          <w:rFonts w:ascii="Times New Roman" w:eastAsia="Calibri" w:hAnsi="Times New Roman" w:cs="Times New Roman"/>
          <w:sz w:val="24"/>
          <w:szCs w:val="24"/>
        </w:rPr>
        <w:t>mampuan dasar mata pelajaran Fiq</w:t>
      </w:r>
      <w:r w:rsidRPr="00752FA9">
        <w:rPr>
          <w:rFonts w:ascii="Times New Roman" w:eastAsia="Calibri" w:hAnsi="Times New Roman" w:cs="Times New Roman"/>
          <w:sz w:val="24"/>
          <w:szCs w:val="24"/>
        </w:rPr>
        <w:t>ih di MTs. adalah sebagai berikut:</w:t>
      </w:r>
    </w:p>
    <w:p w:rsidR="00752FA9" w:rsidRPr="00752FA9" w:rsidRDefault="00BF48BE" w:rsidP="00725DAC">
      <w:pPr>
        <w:widowControl w:val="0"/>
        <w:numPr>
          <w:ilvl w:val="4"/>
          <w:numId w:val="27"/>
        </w:numPr>
        <w:tabs>
          <w:tab w:val="clear" w:pos="3600"/>
          <w:tab w:val="num" w:pos="717"/>
        </w:tabs>
        <w:autoSpaceDE w:val="0"/>
        <w:autoSpaceDN w:val="0"/>
        <w:adjustRightInd w:val="0"/>
        <w:spacing w:after="0" w:line="480" w:lineRule="auto"/>
        <w:ind w:left="717"/>
        <w:rPr>
          <w:rFonts w:ascii="Times New Roman" w:eastAsia="Calibri" w:hAnsi="Times New Roman" w:cs="Times New Roman"/>
          <w:b/>
          <w:bCs/>
          <w:sz w:val="24"/>
          <w:szCs w:val="24"/>
        </w:rPr>
      </w:pPr>
      <w:r>
        <w:rPr>
          <w:rFonts w:ascii="Times New Roman" w:eastAsia="Calibri" w:hAnsi="Times New Roman" w:cs="Times New Roman"/>
          <w:b/>
          <w:bCs/>
          <w:sz w:val="24"/>
          <w:szCs w:val="24"/>
        </w:rPr>
        <w:t>Fiq</w:t>
      </w:r>
      <w:r w:rsidR="00752FA9" w:rsidRPr="00752FA9">
        <w:rPr>
          <w:rFonts w:ascii="Times New Roman" w:eastAsia="Calibri" w:hAnsi="Times New Roman" w:cs="Times New Roman"/>
          <w:b/>
          <w:bCs/>
          <w:sz w:val="24"/>
          <w:szCs w:val="24"/>
        </w:rPr>
        <w:t>ih Ibadah</w:t>
      </w:r>
    </w:p>
    <w:p w:rsidR="00752FA9" w:rsidRPr="00752FA9" w:rsidRDefault="00BF48BE" w:rsidP="00725DAC">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Pr>
          <w:rFonts w:ascii="Times New Roman" w:eastAsia="Calibri" w:hAnsi="Times New Roman" w:cs="Times New Roman"/>
          <w:sz w:val="24"/>
          <w:szCs w:val="24"/>
        </w:rPr>
        <w:t>Melakukan thaharah atau</w:t>
      </w:r>
      <w:r w:rsidR="00752FA9" w:rsidRPr="00752FA9">
        <w:rPr>
          <w:rFonts w:ascii="Times New Roman" w:eastAsia="Calibri" w:hAnsi="Times New Roman" w:cs="Times New Roman"/>
          <w:sz w:val="24"/>
          <w:szCs w:val="24"/>
        </w:rPr>
        <w:t xml:space="preserve"> bersuci.</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Melakukan shalat wajib.</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Melakukan shalat berjama'ah.</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Memahami shalat jama' qashar dan jama’ qashar</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Memahami tata cara shalat darurat.</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Melakukan shalat janazah.</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Melakukan macam-macam shalat sunnah.</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Melakukan macam-macam sujud.</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Melakukan dzikir dan do'a.</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Membelanjakan harta di luar zakat.</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lastRenderedPageBreak/>
        <w:t>Memahami ibadah haji dan umrah.</w:t>
      </w:r>
    </w:p>
    <w:p w:rsidR="00752FA9" w:rsidRPr="00752FA9" w:rsidRDefault="00752FA9" w:rsidP="001B1244">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Memahami hukum Islam tentang makanan dan minuman. </w:t>
      </w:r>
    </w:p>
    <w:p w:rsidR="00752FA9" w:rsidRPr="00274C72" w:rsidRDefault="00752FA9" w:rsidP="00274C72">
      <w:pPr>
        <w:widowControl w:val="0"/>
        <w:numPr>
          <w:ilvl w:val="0"/>
          <w:numId w:val="30"/>
        </w:numPr>
        <w:tabs>
          <w:tab w:val="clear" w:pos="720"/>
          <w:tab w:val="num" w:pos="1077"/>
        </w:tabs>
        <w:autoSpaceDE w:val="0"/>
        <w:autoSpaceDN w:val="0"/>
        <w:adjustRightInd w:val="0"/>
        <w:spacing w:after="0" w:line="480" w:lineRule="auto"/>
        <w:ind w:left="1071"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Memahami ketentuan aqiqah dan qurban. </w:t>
      </w:r>
    </w:p>
    <w:p w:rsidR="00752FA9" w:rsidRPr="00752FA9" w:rsidRDefault="00BF48BE" w:rsidP="001B1244">
      <w:pPr>
        <w:widowControl w:val="0"/>
        <w:numPr>
          <w:ilvl w:val="4"/>
          <w:numId w:val="27"/>
        </w:numPr>
        <w:tabs>
          <w:tab w:val="clear" w:pos="3600"/>
          <w:tab w:val="num" w:pos="717"/>
        </w:tabs>
        <w:autoSpaceDE w:val="0"/>
        <w:autoSpaceDN w:val="0"/>
        <w:adjustRightInd w:val="0"/>
        <w:spacing w:after="0" w:line="480" w:lineRule="auto"/>
        <w:ind w:left="717"/>
        <w:rPr>
          <w:rFonts w:ascii="Times New Roman" w:eastAsia="Calibri" w:hAnsi="Times New Roman" w:cs="Times New Roman"/>
          <w:b/>
          <w:bCs/>
          <w:sz w:val="24"/>
          <w:szCs w:val="24"/>
        </w:rPr>
      </w:pPr>
      <w:r>
        <w:rPr>
          <w:rFonts w:ascii="Times New Roman" w:eastAsia="Calibri" w:hAnsi="Times New Roman" w:cs="Times New Roman"/>
          <w:b/>
          <w:bCs/>
          <w:sz w:val="24"/>
          <w:szCs w:val="24"/>
        </w:rPr>
        <w:t>Fiq</w:t>
      </w:r>
      <w:r w:rsidR="00752FA9" w:rsidRPr="00752FA9">
        <w:rPr>
          <w:rFonts w:ascii="Times New Roman" w:eastAsia="Calibri" w:hAnsi="Times New Roman" w:cs="Times New Roman"/>
          <w:b/>
          <w:bCs/>
          <w:sz w:val="24"/>
          <w:szCs w:val="24"/>
        </w:rPr>
        <w:t xml:space="preserve">ih Muamalah </w:t>
      </w:r>
    </w:p>
    <w:p w:rsidR="00752FA9" w:rsidRPr="00752FA9" w:rsidRDefault="00752FA9" w:rsidP="001B1244">
      <w:pPr>
        <w:widowControl w:val="0"/>
        <w:numPr>
          <w:ilvl w:val="0"/>
          <w:numId w:val="31"/>
        </w:numPr>
        <w:tabs>
          <w:tab w:val="clear" w:pos="690"/>
          <w:tab w:val="left" w:pos="331"/>
          <w:tab w:val="num" w:pos="1077"/>
        </w:tabs>
        <w:autoSpaceDE w:val="0"/>
        <w:autoSpaceDN w:val="0"/>
        <w:adjustRightInd w:val="0"/>
        <w:spacing w:after="0" w:line="480" w:lineRule="auto"/>
        <w:ind w:left="107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Memahami macam-macam muamalah.</w:t>
      </w:r>
    </w:p>
    <w:p w:rsidR="00752FA9" w:rsidRPr="00274C72" w:rsidRDefault="00752FA9" w:rsidP="00274C72">
      <w:pPr>
        <w:widowControl w:val="0"/>
        <w:numPr>
          <w:ilvl w:val="0"/>
          <w:numId w:val="31"/>
        </w:numPr>
        <w:tabs>
          <w:tab w:val="clear" w:pos="690"/>
          <w:tab w:val="left" w:pos="350"/>
          <w:tab w:val="num" w:pos="1077"/>
        </w:tabs>
        <w:autoSpaceDE w:val="0"/>
        <w:autoSpaceDN w:val="0"/>
        <w:adjustRightInd w:val="0"/>
        <w:spacing w:after="0" w:line="480" w:lineRule="auto"/>
        <w:ind w:left="107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Memahami muamalah di luar jual beli.</w:t>
      </w:r>
    </w:p>
    <w:p w:rsidR="00752FA9" w:rsidRPr="00752FA9" w:rsidRDefault="00752FA9" w:rsidP="001B1244">
      <w:pPr>
        <w:widowControl w:val="0"/>
        <w:numPr>
          <w:ilvl w:val="0"/>
          <w:numId w:val="31"/>
        </w:numPr>
        <w:tabs>
          <w:tab w:val="clear" w:pos="690"/>
          <w:tab w:val="left" w:pos="350"/>
          <w:tab w:val="num" w:pos="1077"/>
        </w:tabs>
        <w:autoSpaceDE w:val="0"/>
        <w:autoSpaceDN w:val="0"/>
        <w:adjustRightInd w:val="0"/>
        <w:spacing w:after="0" w:line="480" w:lineRule="auto"/>
        <w:ind w:left="107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Melakukan pergaulan remaja sesuai syariat Islam.</w:t>
      </w:r>
    </w:p>
    <w:p w:rsidR="00752FA9" w:rsidRPr="00752FA9" w:rsidRDefault="00BF48BE" w:rsidP="001B1244">
      <w:pPr>
        <w:widowControl w:val="0"/>
        <w:numPr>
          <w:ilvl w:val="4"/>
          <w:numId w:val="27"/>
        </w:numPr>
        <w:tabs>
          <w:tab w:val="clear" w:pos="3600"/>
          <w:tab w:val="num" w:pos="717"/>
        </w:tabs>
        <w:autoSpaceDE w:val="0"/>
        <w:autoSpaceDN w:val="0"/>
        <w:adjustRightInd w:val="0"/>
        <w:spacing w:after="0" w:line="480" w:lineRule="auto"/>
        <w:ind w:left="717"/>
        <w:rPr>
          <w:rFonts w:ascii="Times New Roman" w:eastAsia="Calibri" w:hAnsi="Times New Roman" w:cs="Times New Roman"/>
          <w:b/>
          <w:bCs/>
          <w:sz w:val="24"/>
          <w:szCs w:val="24"/>
        </w:rPr>
      </w:pPr>
      <w:r>
        <w:rPr>
          <w:rFonts w:ascii="Times New Roman" w:eastAsia="Calibri" w:hAnsi="Times New Roman" w:cs="Times New Roman"/>
          <w:b/>
          <w:bCs/>
          <w:sz w:val="24"/>
          <w:szCs w:val="24"/>
        </w:rPr>
        <w:t>Fiq</w:t>
      </w:r>
      <w:r w:rsidR="00752FA9" w:rsidRPr="00752FA9">
        <w:rPr>
          <w:rFonts w:ascii="Times New Roman" w:eastAsia="Calibri" w:hAnsi="Times New Roman" w:cs="Times New Roman"/>
          <w:b/>
          <w:bCs/>
          <w:sz w:val="24"/>
          <w:szCs w:val="24"/>
        </w:rPr>
        <w:t xml:space="preserve">ih Jinayat </w:t>
      </w:r>
    </w:p>
    <w:p w:rsidR="00752FA9" w:rsidRPr="00752FA9" w:rsidRDefault="00752FA9" w:rsidP="001B1244">
      <w:pPr>
        <w:widowControl w:val="0"/>
        <w:numPr>
          <w:ilvl w:val="0"/>
          <w:numId w:val="32"/>
        </w:numPr>
        <w:tabs>
          <w:tab w:val="clear" w:pos="690"/>
          <w:tab w:val="left" w:pos="350"/>
          <w:tab w:val="num" w:pos="1077"/>
        </w:tabs>
        <w:autoSpaceDE w:val="0"/>
        <w:autoSpaceDN w:val="0"/>
        <w:adjustRightInd w:val="0"/>
        <w:spacing w:after="0" w:line="480" w:lineRule="auto"/>
        <w:ind w:left="107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Memahami jinayat, hudud dan sanksinya</w:t>
      </w:r>
    </w:p>
    <w:p w:rsidR="00752FA9" w:rsidRPr="00752FA9" w:rsidRDefault="00BF48BE" w:rsidP="001B1244">
      <w:pPr>
        <w:widowControl w:val="0"/>
        <w:numPr>
          <w:ilvl w:val="4"/>
          <w:numId w:val="27"/>
        </w:numPr>
        <w:tabs>
          <w:tab w:val="clear" w:pos="3600"/>
          <w:tab w:val="num" w:pos="717"/>
        </w:tabs>
        <w:autoSpaceDE w:val="0"/>
        <w:autoSpaceDN w:val="0"/>
        <w:adjustRightInd w:val="0"/>
        <w:spacing w:after="0" w:line="480" w:lineRule="auto"/>
        <w:ind w:left="717"/>
        <w:rPr>
          <w:rFonts w:ascii="Times New Roman" w:eastAsia="Calibri" w:hAnsi="Times New Roman" w:cs="Times New Roman"/>
          <w:b/>
          <w:bCs/>
          <w:sz w:val="24"/>
          <w:szCs w:val="24"/>
        </w:rPr>
      </w:pPr>
      <w:r>
        <w:rPr>
          <w:rFonts w:ascii="Times New Roman" w:eastAsia="Calibri" w:hAnsi="Times New Roman" w:cs="Times New Roman"/>
          <w:b/>
          <w:bCs/>
          <w:sz w:val="24"/>
          <w:szCs w:val="24"/>
        </w:rPr>
        <w:t>Fiq</w:t>
      </w:r>
      <w:r w:rsidR="00752FA9" w:rsidRPr="00752FA9">
        <w:rPr>
          <w:rFonts w:ascii="Times New Roman" w:eastAsia="Calibri" w:hAnsi="Times New Roman" w:cs="Times New Roman"/>
          <w:b/>
          <w:bCs/>
          <w:sz w:val="24"/>
          <w:szCs w:val="24"/>
        </w:rPr>
        <w:t xml:space="preserve">ih Siyasah </w:t>
      </w:r>
    </w:p>
    <w:p w:rsidR="00752FA9" w:rsidRPr="00752FA9" w:rsidRDefault="00752FA9" w:rsidP="001B1244">
      <w:pPr>
        <w:widowControl w:val="0"/>
        <w:numPr>
          <w:ilvl w:val="0"/>
          <w:numId w:val="33"/>
        </w:numPr>
        <w:tabs>
          <w:tab w:val="clear" w:pos="720"/>
          <w:tab w:val="num" w:pos="1077"/>
        </w:tabs>
        <w:autoSpaceDE w:val="0"/>
        <w:autoSpaceDN w:val="0"/>
        <w:adjustRightInd w:val="0"/>
        <w:spacing w:after="0" w:line="480" w:lineRule="auto"/>
        <w:ind w:left="1077"/>
        <w:rPr>
          <w:rFonts w:ascii="Times New Roman" w:eastAsia="Calibri" w:hAnsi="Times New Roman" w:cs="Times New Roman"/>
          <w:sz w:val="24"/>
          <w:szCs w:val="24"/>
        </w:rPr>
      </w:pPr>
      <w:r w:rsidRPr="00752FA9">
        <w:rPr>
          <w:rFonts w:ascii="Times New Roman" w:eastAsia="Calibri" w:hAnsi="Times New Roman" w:cs="Times New Roman"/>
          <w:sz w:val="24"/>
          <w:szCs w:val="24"/>
        </w:rPr>
        <w:t>Mematuhi undang-undang negara dan syariat Islam.</w:t>
      </w:r>
    </w:p>
    <w:p w:rsidR="00752FA9" w:rsidRPr="00752FA9" w:rsidRDefault="00752FA9" w:rsidP="001B1244">
      <w:pPr>
        <w:widowControl w:val="0"/>
        <w:numPr>
          <w:ilvl w:val="0"/>
          <w:numId w:val="33"/>
        </w:numPr>
        <w:tabs>
          <w:tab w:val="clear" w:pos="720"/>
          <w:tab w:val="num" w:pos="1077"/>
        </w:tabs>
        <w:autoSpaceDE w:val="0"/>
        <w:autoSpaceDN w:val="0"/>
        <w:adjustRightInd w:val="0"/>
        <w:spacing w:after="0" w:line="480" w:lineRule="auto"/>
        <w:ind w:left="1077"/>
        <w:rPr>
          <w:rFonts w:ascii="Times New Roman" w:eastAsia="Calibri" w:hAnsi="Times New Roman" w:cs="Times New Roman"/>
          <w:sz w:val="24"/>
          <w:szCs w:val="24"/>
        </w:rPr>
      </w:pPr>
      <w:r w:rsidRPr="00752FA9">
        <w:rPr>
          <w:rFonts w:ascii="Times New Roman" w:eastAsia="Calibri" w:hAnsi="Times New Roman" w:cs="Times New Roman"/>
          <w:sz w:val="24"/>
          <w:szCs w:val="24"/>
        </w:rPr>
        <w:t>Memahami kepemimpinan dalam Islam.</w:t>
      </w:r>
    </w:p>
    <w:p w:rsidR="00BF48BE" w:rsidRPr="001438F6" w:rsidRDefault="00752FA9" w:rsidP="001B1244">
      <w:pPr>
        <w:widowControl w:val="0"/>
        <w:numPr>
          <w:ilvl w:val="0"/>
          <w:numId w:val="33"/>
        </w:numPr>
        <w:tabs>
          <w:tab w:val="clear" w:pos="720"/>
          <w:tab w:val="num" w:pos="1077"/>
        </w:tabs>
        <w:autoSpaceDE w:val="0"/>
        <w:autoSpaceDN w:val="0"/>
        <w:adjustRightInd w:val="0"/>
        <w:spacing w:after="0" w:line="480" w:lineRule="auto"/>
        <w:ind w:left="1077"/>
        <w:rPr>
          <w:rFonts w:ascii="Times New Roman" w:eastAsia="Calibri" w:hAnsi="Times New Roman" w:cs="Times New Roman"/>
          <w:sz w:val="24"/>
          <w:szCs w:val="24"/>
        </w:rPr>
      </w:pPr>
      <w:r w:rsidRPr="00752FA9">
        <w:rPr>
          <w:rFonts w:ascii="Times New Roman" w:eastAsia="Calibri" w:hAnsi="Times New Roman" w:cs="Times New Roman"/>
          <w:sz w:val="24"/>
          <w:szCs w:val="24"/>
        </w:rPr>
        <w:t>Memelihara, mengolah lingkungan dan kesejahteraan sosial.</w:t>
      </w:r>
    </w:p>
    <w:p w:rsidR="00752FA9" w:rsidRPr="00752FA9" w:rsidRDefault="00BF48BE" w:rsidP="001B1244">
      <w:pPr>
        <w:numPr>
          <w:ilvl w:val="1"/>
          <w:numId w:val="27"/>
        </w:numPr>
        <w:tabs>
          <w:tab w:val="clear" w:pos="1440"/>
          <w:tab w:val="num" w:pos="360"/>
        </w:tabs>
        <w:spacing w:after="0" w:line="480" w:lineRule="auto"/>
        <w:ind w:left="3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Rambu-Rambu</w:t>
      </w:r>
    </w:p>
    <w:p w:rsidR="00752FA9" w:rsidRPr="00752FA9" w:rsidRDefault="00752FA9" w:rsidP="001B1244">
      <w:pPr>
        <w:widowControl w:val="0"/>
        <w:numPr>
          <w:ilvl w:val="4"/>
          <w:numId w:val="27"/>
        </w:numPr>
        <w:tabs>
          <w:tab w:val="clear" w:pos="3600"/>
          <w:tab w:val="left" w:pos="364"/>
          <w:tab w:val="num" w:pos="724"/>
        </w:tabs>
        <w:autoSpaceDE w:val="0"/>
        <w:autoSpaceDN w:val="0"/>
        <w:adjustRightInd w:val="0"/>
        <w:spacing w:after="0" w:line="480" w:lineRule="auto"/>
        <w:ind w:left="724"/>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Pendekatan Pembelajaran dan Penilaian</w:t>
      </w:r>
    </w:p>
    <w:p w:rsidR="00752FA9" w:rsidRPr="00752FA9" w:rsidRDefault="00752FA9" w:rsidP="001B1244">
      <w:pPr>
        <w:widowControl w:val="0"/>
        <w:numPr>
          <w:ilvl w:val="0"/>
          <w:numId w:val="34"/>
        </w:numPr>
        <w:tabs>
          <w:tab w:val="clear" w:pos="2880"/>
          <w:tab w:val="left" w:pos="364"/>
          <w:tab w:val="num" w:pos="1080"/>
        </w:tabs>
        <w:autoSpaceDE w:val="0"/>
        <w:autoSpaceDN w:val="0"/>
        <w:adjustRightInd w:val="0"/>
        <w:spacing w:after="0" w:line="480" w:lineRule="auto"/>
        <w:ind w:left="1080"/>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 xml:space="preserve">Pendekatan </w:t>
      </w:r>
    </w:p>
    <w:p w:rsidR="00752FA9" w:rsidRPr="00752FA9" w:rsidRDefault="00752FA9" w:rsidP="00725DAC">
      <w:pPr>
        <w:widowControl w:val="0"/>
        <w:autoSpaceDE w:val="0"/>
        <w:autoSpaceDN w:val="0"/>
        <w:adjustRightInd w:val="0"/>
        <w:spacing w:after="0" w:line="480" w:lineRule="auto"/>
        <w:ind w:left="720"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Cakupan materi pada setiap aspek dikembangkan dalam suasana pembelajaran yang terpadu, meliputi:</w:t>
      </w:r>
    </w:p>
    <w:p w:rsidR="00752FA9" w:rsidRPr="00752FA9" w:rsidRDefault="00752FA9" w:rsidP="00725DAC">
      <w:pPr>
        <w:widowControl w:val="0"/>
        <w:numPr>
          <w:ilvl w:val="0"/>
          <w:numId w:val="35"/>
        </w:numPr>
        <w:tabs>
          <w:tab w:val="clear" w:pos="720"/>
          <w:tab w:val="num" w:pos="1440"/>
        </w:tabs>
        <w:autoSpaceDE w:val="0"/>
        <w:autoSpaceDN w:val="0"/>
        <w:adjustRightInd w:val="0"/>
        <w:spacing w:after="0" w:line="480" w:lineRule="auto"/>
        <w:ind w:left="1440" w:hanging="357"/>
        <w:jc w:val="both"/>
        <w:rPr>
          <w:rFonts w:ascii="Times New Roman" w:eastAsia="Calibri" w:hAnsi="Times New Roman" w:cs="Times New Roman"/>
          <w:sz w:val="24"/>
          <w:szCs w:val="24"/>
        </w:rPr>
      </w:pPr>
      <w:r w:rsidRPr="00752FA9">
        <w:rPr>
          <w:rFonts w:ascii="Times New Roman" w:eastAsia="Calibri" w:hAnsi="Times New Roman" w:cs="Times New Roman"/>
          <w:i/>
          <w:iCs/>
          <w:sz w:val="24"/>
          <w:szCs w:val="24"/>
        </w:rPr>
        <w:t xml:space="preserve">Keimanan, </w:t>
      </w:r>
      <w:r w:rsidRPr="00752FA9">
        <w:rPr>
          <w:rFonts w:ascii="Times New Roman" w:eastAsia="Calibri" w:hAnsi="Times New Roman" w:cs="Times New Roman"/>
          <w:sz w:val="24"/>
          <w:szCs w:val="24"/>
        </w:rPr>
        <w:t>yang mendorong peserta didik untuk mengembangkan pemahaman dan keyakinan tentang adanya Allah Swt. sebagai sumber kehidupan.</w:t>
      </w:r>
    </w:p>
    <w:p w:rsidR="00752FA9" w:rsidRPr="00752FA9" w:rsidRDefault="00752FA9" w:rsidP="001B1244">
      <w:pPr>
        <w:widowControl w:val="0"/>
        <w:numPr>
          <w:ilvl w:val="0"/>
          <w:numId w:val="35"/>
        </w:numPr>
        <w:tabs>
          <w:tab w:val="clear" w:pos="720"/>
          <w:tab w:val="num" w:pos="1440"/>
        </w:tabs>
        <w:autoSpaceDE w:val="0"/>
        <w:autoSpaceDN w:val="0"/>
        <w:adjustRightInd w:val="0"/>
        <w:spacing w:after="0" w:line="480" w:lineRule="auto"/>
        <w:ind w:left="1440" w:hanging="357"/>
        <w:jc w:val="both"/>
        <w:rPr>
          <w:rFonts w:ascii="Times New Roman" w:eastAsia="Calibri" w:hAnsi="Times New Roman" w:cs="Times New Roman"/>
          <w:sz w:val="24"/>
          <w:szCs w:val="24"/>
        </w:rPr>
      </w:pPr>
      <w:r w:rsidRPr="00752FA9">
        <w:rPr>
          <w:rFonts w:ascii="Times New Roman" w:eastAsia="Calibri" w:hAnsi="Times New Roman" w:cs="Times New Roman"/>
          <w:i/>
          <w:iCs/>
          <w:sz w:val="24"/>
          <w:szCs w:val="24"/>
        </w:rPr>
        <w:t xml:space="preserve">Pengamalan, </w:t>
      </w:r>
      <w:r w:rsidRPr="00752FA9">
        <w:rPr>
          <w:rFonts w:ascii="Times New Roman" w:eastAsia="Calibri" w:hAnsi="Times New Roman" w:cs="Times New Roman"/>
          <w:sz w:val="24"/>
          <w:szCs w:val="24"/>
        </w:rPr>
        <w:t xml:space="preserve">mengkondisikan peserta didik untuk mempraktekkan </w:t>
      </w:r>
      <w:r w:rsidRPr="00752FA9">
        <w:rPr>
          <w:rFonts w:ascii="Times New Roman" w:eastAsia="Calibri" w:hAnsi="Times New Roman" w:cs="Times New Roman"/>
          <w:sz w:val="24"/>
          <w:szCs w:val="24"/>
        </w:rPr>
        <w:lastRenderedPageBreak/>
        <w:t>dan merasakan hasil-hasil p</w:t>
      </w:r>
      <w:r w:rsidR="00BF48BE">
        <w:rPr>
          <w:rFonts w:ascii="Times New Roman" w:eastAsia="Calibri" w:hAnsi="Times New Roman" w:cs="Times New Roman"/>
          <w:sz w:val="24"/>
          <w:szCs w:val="24"/>
        </w:rPr>
        <w:t>engamalan isi mata pelajaran Fiq</w:t>
      </w:r>
      <w:r w:rsidRPr="00752FA9">
        <w:rPr>
          <w:rFonts w:ascii="Times New Roman" w:eastAsia="Calibri" w:hAnsi="Times New Roman" w:cs="Times New Roman"/>
          <w:sz w:val="24"/>
          <w:szCs w:val="24"/>
        </w:rPr>
        <w:t>ih dalam kehidupan sehari-hari.</w:t>
      </w:r>
    </w:p>
    <w:p w:rsidR="00752FA9" w:rsidRPr="00752FA9" w:rsidRDefault="00752FA9" w:rsidP="001B1244">
      <w:pPr>
        <w:widowControl w:val="0"/>
        <w:numPr>
          <w:ilvl w:val="0"/>
          <w:numId w:val="35"/>
        </w:numPr>
        <w:tabs>
          <w:tab w:val="clear" w:pos="720"/>
          <w:tab w:val="num" w:pos="1440"/>
        </w:tabs>
        <w:autoSpaceDE w:val="0"/>
        <w:autoSpaceDN w:val="0"/>
        <w:adjustRightInd w:val="0"/>
        <w:spacing w:after="0" w:line="480" w:lineRule="auto"/>
        <w:ind w:left="1440" w:hanging="357"/>
        <w:jc w:val="both"/>
        <w:rPr>
          <w:rFonts w:ascii="Times New Roman" w:eastAsia="Calibri" w:hAnsi="Times New Roman" w:cs="Times New Roman"/>
          <w:sz w:val="24"/>
          <w:szCs w:val="24"/>
        </w:rPr>
      </w:pPr>
      <w:r w:rsidRPr="00752FA9">
        <w:rPr>
          <w:rFonts w:ascii="Times New Roman" w:eastAsia="Calibri" w:hAnsi="Times New Roman" w:cs="Times New Roman"/>
          <w:i/>
          <w:iCs/>
          <w:sz w:val="24"/>
          <w:szCs w:val="24"/>
        </w:rPr>
        <w:t xml:space="preserve">Pembiasaan, </w:t>
      </w:r>
      <w:r w:rsidRPr="00752FA9">
        <w:rPr>
          <w:rFonts w:ascii="Times New Roman" w:eastAsia="Calibri" w:hAnsi="Times New Roman" w:cs="Times New Roman"/>
          <w:sz w:val="24"/>
          <w:szCs w:val="24"/>
        </w:rPr>
        <w:t>melaksanakan pembelajaran dengan membiasakan melakukan tata cara ibadah, bermasyarakat dan bernegara yang se</w:t>
      </w:r>
      <w:r w:rsidR="00BF48BE">
        <w:rPr>
          <w:rFonts w:ascii="Times New Roman" w:eastAsia="Calibri" w:hAnsi="Times New Roman" w:cs="Times New Roman"/>
          <w:sz w:val="24"/>
          <w:szCs w:val="24"/>
        </w:rPr>
        <w:t>suai dengan materi pelajaran Fiq</w:t>
      </w:r>
      <w:r w:rsidRPr="00752FA9">
        <w:rPr>
          <w:rFonts w:ascii="Times New Roman" w:eastAsia="Calibri" w:hAnsi="Times New Roman" w:cs="Times New Roman"/>
          <w:sz w:val="24"/>
          <w:szCs w:val="24"/>
        </w:rPr>
        <w:t>ih yang dicontohkan oleh para ulama.</w:t>
      </w:r>
    </w:p>
    <w:p w:rsidR="00752FA9" w:rsidRPr="00752FA9" w:rsidRDefault="00752FA9" w:rsidP="001B1244">
      <w:pPr>
        <w:widowControl w:val="0"/>
        <w:numPr>
          <w:ilvl w:val="0"/>
          <w:numId w:val="35"/>
        </w:numPr>
        <w:tabs>
          <w:tab w:val="clear" w:pos="720"/>
          <w:tab w:val="num" w:pos="1440"/>
          <w:tab w:val="num" w:pos="3600"/>
        </w:tabs>
        <w:autoSpaceDE w:val="0"/>
        <w:autoSpaceDN w:val="0"/>
        <w:adjustRightInd w:val="0"/>
        <w:spacing w:after="0" w:line="480" w:lineRule="auto"/>
        <w:ind w:left="1440" w:hanging="357"/>
        <w:jc w:val="both"/>
        <w:rPr>
          <w:rFonts w:ascii="Times New Roman" w:eastAsia="Calibri" w:hAnsi="Times New Roman" w:cs="Times New Roman"/>
          <w:sz w:val="24"/>
          <w:szCs w:val="24"/>
        </w:rPr>
      </w:pPr>
      <w:r w:rsidRPr="00752FA9">
        <w:rPr>
          <w:rFonts w:ascii="Times New Roman" w:eastAsia="Calibri" w:hAnsi="Times New Roman" w:cs="Times New Roman"/>
          <w:i/>
          <w:iCs/>
          <w:sz w:val="24"/>
          <w:szCs w:val="24"/>
        </w:rPr>
        <w:t xml:space="preserve">Rasional, </w:t>
      </w:r>
      <w:r w:rsidRPr="00752FA9">
        <w:rPr>
          <w:rFonts w:ascii="Times New Roman" w:eastAsia="Calibri" w:hAnsi="Times New Roman" w:cs="Times New Roman"/>
          <w:sz w:val="24"/>
          <w:szCs w:val="24"/>
        </w:rPr>
        <w:t>usaha meningkatkan kualitas p</w:t>
      </w:r>
      <w:r w:rsidR="00BF48BE">
        <w:rPr>
          <w:rFonts w:ascii="Times New Roman" w:eastAsia="Calibri" w:hAnsi="Times New Roman" w:cs="Times New Roman"/>
          <w:sz w:val="24"/>
          <w:szCs w:val="24"/>
        </w:rPr>
        <w:t>roses dan hasil pembelajaran Fiq</w:t>
      </w:r>
      <w:r w:rsidRPr="00752FA9">
        <w:rPr>
          <w:rFonts w:ascii="Times New Roman" w:eastAsia="Calibri" w:hAnsi="Times New Roman" w:cs="Times New Roman"/>
          <w:sz w:val="24"/>
          <w:szCs w:val="24"/>
        </w:rPr>
        <w:t>ih dengan pendekatan yang memfungsikan rasio peserta didik, sehingga isi dan nilai-nilai yang ditanamkan mudah dipahami dengan penalaran.</w:t>
      </w:r>
    </w:p>
    <w:p w:rsidR="00752FA9" w:rsidRPr="00752FA9" w:rsidRDefault="00752FA9" w:rsidP="001B1244">
      <w:pPr>
        <w:widowControl w:val="0"/>
        <w:numPr>
          <w:ilvl w:val="0"/>
          <w:numId w:val="35"/>
        </w:numPr>
        <w:tabs>
          <w:tab w:val="clear" w:pos="720"/>
          <w:tab w:val="num" w:pos="1440"/>
          <w:tab w:val="num" w:pos="3600"/>
        </w:tabs>
        <w:autoSpaceDE w:val="0"/>
        <w:autoSpaceDN w:val="0"/>
        <w:adjustRightInd w:val="0"/>
        <w:spacing w:after="0" w:line="480" w:lineRule="auto"/>
        <w:ind w:left="1440" w:hanging="357"/>
        <w:jc w:val="both"/>
        <w:rPr>
          <w:rFonts w:ascii="Times New Roman" w:eastAsia="Calibri" w:hAnsi="Times New Roman" w:cs="Times New Roman"/>
          <w:sz w:val="24"/>
          <w:szCs w:val="24"/>
        </w:rPr>
      </w:pPr>
      <w:r w:rsidRPr="00752FA9">
        <w:rPr>
          <w:rFonts w:ascii="Times New Roman" w:eastAsia="Calibri" w:hAnsi="Times New Roman" w:cs="Times New Roman"/>
          <w:i/>
          <w:iCs/>
          <w:sz w:val="24"/>
          <w:szCs w:val="24"/>
        </w:rPr>
        <w:t xml:space="preserve">Emosional, </w:t>
      </w:r>
      <w:r w:rsidRPr="00752FA9">
        <w:rPr>
          <w:rFonts w:ascii="Times New Roman" w:eastAsia="Calibri" w:hAnsi="Times New Roman" w:cs="Times New Roman"/>
          <w:sz w:val="24"/>
          <w:szCs w:val="24"/>
        </w:rPr>
        <w:t>upaya menggugah perasaan (emosi) peserta didik dalam menghayati pelaksanaan ibadah sehingga lebih terkesan dalam jiwa peserta didik.</w:t>
      </w:r>
    </w:p>
    <w:p w:rsidR="00752FA9" w:rsidRPr="00752FA9" w:rsidRDefault="00752FA9" w:rsidP="001B1244">
      <w:pPr>
        <w:widowControl w:val="0"/>
        <w:numPr>
          <w:ilvl w:val="0"/>
          <w:numId w:val="35"/>
        </w:numPr>
        <w:tabs>
          <w:tab w:val="clear" w:pos="720"/>
          <w:tab w:val="num" w:pos="1440"/>
          <w:tab w:val="num" w:pos="3600"/>
        </w:tabs>
        <w:autoSpaceDE w:val="0"/>
        <w:autoSpaceDN w:val="0"/>
        <w:adjustRightInd w:val="0"/>
        <w:spacing w:after="0" w:line="480" w:lineRule="auto"/>
        <w:ind w:left="1440" w:hanging="357"/>
        <w:jc w:val="both"/>
        <w:rPr>
          <w:rFonts w:ascii="Times New Roman" w:eastAsia="Calibri" w:hAnsi="Times New Roman" w:cs="Times New Roman"/>
          <w:sz w:val="24"/>
          <w:szCs w:val="24"/>
        </w:rPr>
      </w:pPr>
      <w:r w:rsidRPr="00752FA9">
        <w:rPr>
          <w:rFonts w:ascii="Times New Roman" w:eastAsia="Calibri" w:hAnsi="Times New Roman" w:cs="Times New Roman"/>
          <w:i/>
          <w:iCs/>
          <w:sz w:val="24"/>
          <w:szCs w:val="24"/>
        </w:rPr>
        <w:t xml:space="preserve">Fungsional, </w:t>
      </w:r>
      <w:r w:rsidR="00BF48BE">
        <w:rPr>
          <w:rFonts w:ascii="Times New Roman" w:eastAsia="Calibri" w:hAnsi="Times New Roman" w:cs="Times New Roman"/>
          <w:sz w:val="24"/>
          <w:szCs w:val="24"/>
        </w:rPr>
        <w:t>menyajikan materi Fiq</w:t>
      </w:r>
      <w:r w:rsidRPr="00752FA9">
        <w:rPr>
          <w:rFonts w:ascii="Times New Roman" w:eastAsia="Calibri" w:hAnsi="Times New Roman" w:cs="Times New Roman"/>
          <w:sz w:val="24"/>
          <w:szCs w:val="24"/>
        </w:rPr>
        <w:t>ih yang memberikan manfaat nyata bagi peserta didik dalam kehidupan sehari-hari dalam arti luas.</w:t>
      </w:r>
    </w:p>
    <w:p w:rsidR="00752FA9" w:rsidRPr="00752FA9" w:rsidRDefault="00752FA9" w:rsidP="001B1244">
      <w:pPr>
        <w:widowControl w:val="0"/>
        <w:numPr>
          <w:ilvl w:val="0"/>
          <w:numId w:val="35"/>
        </w:numPr>
        <w:tabs>
          <w:tab w:val="clear" w:pos="720"/>
          <w:tab w:val="num" w:pos="1440"/>
          <w:tab w:val="num" w:pos="3600"/>
        </w:tabs>
        <w:autoSpaceDE w:val="0"/>
        <w:autoSpaceDN w:val="0"/>
        <w:adjustRightInd w:val="0"/>
        <w:spacing w:after="0" w:line="480" w:lineRule="auto"/>
        <w:ind w:left="1440" w:hanging="357"/>
        <w:jc w:val="both"/>
        <w:rPr>
          <w:rFonts w:ascii="Times New Roman" w:eastAsia="Calibri" w:hAnsi="Times New Roman" w:cs="Times New Roman"/>
          <w:sz w:val="24"/>
          <w:szCs w:val="24"/>
        </w:rPr>
      </w:pPr>
      <w:r w:rsidRPr="00752FA9">
        <w:rPr>
          <w:rFonts w:ascii="Times New Roman" w:eastAsia="Calibri" w:hAnsi="Times New Roman" w:cs="Times New Roman"/>
          <w:i/>
          <w:iCs/>
          <w:sz w:val="24"/>
          <w:szCs w:val="24"/>
        </w:rPr>
        <w:t xml:space="preserve">Keteladanan, </w:t>
      </w:r>
      <w:r w:rsidRPr="00752FA9">
        <w:rPr>
          <w:rFonts w:ascii="Times New Roman" w:eastAsia="Calibri" w:hAnsi="Times New Roman" w:cs="Times New Roman"/>
          <w:sz w:val="24"/>
          <w:szCs w:val="24"/>
        </w:rPr>
        <w:t>yaitu pendidikan yang menempatkan dan memerankan guru serta komponen madrasah lainnya sebagai teladan; sebagai cerminan dari individu yang mengamalkan materi pembelajaran fiqih.</w:t>
      </w:r>
    </w:p>
    <w:p w:rsidR="00752FA9" w:rsidRPr="00752FA9" w:rsidRDefault="00752FA9" w:rsidP="001B1244">
      <w:pPr>
        <w:widowControl w:val="0"/>
        <w:numPr>
          <w:ilvl w:val="0"/>
          <w:numId w:val="34"/>
        </w:numPr>
        <w:tabs>
          <w:tab w:val="clear" w:pos="2880"/>
          <w:tab w:val="num" w:pos="-716"/>
          <w:tab w:val="left" w:pos="364"/>
        </w:tabs>
        <w:autoSpaceDE w:val="0"/>
        <w:autoSpaceDN w:val="0"/>
        <w:adjustRightInd w:val="0"/>
        <w:spacing w:after="0" w:line="480" w:lineRule="auto"/>
        <w:ind w:left="1080"/>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 xml:space="preserve">Penilaian </w:t>
      </w:r>
    </w:p>
    <w:p w:rsidR="00752FA9" w:rsidRPr="00752FA9" w:rsidRDefault="00752FA9" w:rsidP="00725DAC">
      <w:pPr>
        <w:widowControl w:val="0"/>
        <w:autoSpaceDE w:val="0"/>
        <w:autoSpaceDN w:val="0"/>
        <w:adjustRightInd w:val="0"/>
        <w:spacing w:after="0" w:line="480" w:lineRule="auto"/>
        <w:ind w:left="720" w:firstLine="561"/>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Penilaian dilakukan terhadap proses dan hasil belajar peserta didik berupa kompetensi yang mencakup pengetahuan, sikap dan keterampilan serta pengamalan.</w:t>
      </w:r>
    </w:p>
    <w:p w:rsidR="00752FA9" w:rsidRPr="00752FA9" w:rsidRDefault="00752FA9" w:rsidP="00725DAC">
      <w:pPr>
        <w:widowControl w:val="0"/>
        <w:autoSpaceDE w:val="0"/>
        <w:autoSpaceDN w:val="0"/>
        <w:adjustRightInd w:val="0"/>
        <w:spacing w:after="0" w:line="480" w:lineRule="auto"/>
        <w:ind w:left="720"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Penilaian berbasis kelas terhadap ketiga ranah tersebut dilakukan </w:t>
      </w:r>
      <w:r w:rsidRPr="00752FA9">
        <w:rPr>
          <w:rFonts w:ascii="Times New Roman" w:eastAsia="Calibri" w:hAnsi="Times New Roman" w:cs="Times New Roman"/>
          <w:sz w:val="24"/>
          <w:szCs w:val="24"/>
        </w:rPr>
        <w:lastRenderedPageBreak/>
        <w:t>secara proporsional sesuai dengan karakteristik materi pembelajaran dengan mempertimbangkan. tingkat perkembangan peserta didik serta bobot setiap aspek dari setiap materi.</w:t>
      </w:r>
    </w:p>
    <w:p w:rsidR="00752FA9" w:rsidRPr="00752FA9" w:rsidRDefault="00752FA9" w:rsidP="00D614AE">
      <w:pPr>
        <w:widowControl w:val="0"/>
        <w:autoSpaceDE w:val="0"/>
        <w:autoSpaceDN w:val="0"/>
        <w:adjustRightInd w:val="0"/>
        <w:spacing w:line="480" w:lineRule="auto"/>
        <w:ind w:left="720"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Hal ini yang perlu </w:t>
      </w:r>
      <w:r w:rsidR="00B14CA9">
        <w:rPr>
          <w:rFonts w:ascii="Times New Roman" w:eastAsia="Calibri" w:hAnsi="Times New Roman" w:cs="Times New Roman"/>
          <w:sz w:val="24"/>
          <w:szCs w:val="24"/>
        </w:rPr>
        <w:t>diperhatikan dalam penilaian Fiq</w:t>
      </w:r>
      <w:r w:rsidRPr="00752FA9">
        <w:rPr>
          <w:rFonts w:ascii="Times New Roman" w:eastAsia="Calibri" w:hAnsi="Times New Roman" w:cs="Times New Roman"/>
          <w:sz w:val="24"/>
          <w:szCs w:val="24"/>
        </w:rPr>
        <w:t>ih adalah prinsip kontinuitas, yaitu guru secara terus menerus mengikuti pertumbuhan, perkembangan, dan perubahan peserta didik. Penilaiannya tidak saja merupakan kegiatan tes formal, melainkan juga:</w:t>
      </w:r>
    </w:p>
    <w:p w:rsidR="00752FA9" w:rsidRPr="00752FA9" w:rsidRDefault="00752FA9" w:rsidP="001B1244">
      <w:pPr>
        <w:widowControl w:val="0"/>
        <w:numPr>
          <w:ilvl w:val="1"/>
          <w:numId w:val="34"/>
        </w:numPr>
        <w:tabs>
          <w:tab w:val="clear" w:pos="1440"/>
          <w:tab w:val="num" w:pos="1080"/>
        </w:tabs>
        <w:autoSpaceDE w:val="0"/>
        <w:autoSpaceDN w:val="0"/>
        <w:adjustRightInd w:val="0"/>
        <w:spacing w:after="0" w:line="480" w:lineRule="auto"/>
        <w:ind w:left="1077" w:hanging="357"/>
        <w:rPr>
          <w:rFonts w:ascii="Times New Roman" w:eastAsia="Calibri" w:hAnsi="Times New Roman" w:cs="Times New Roman"/>
          <w:sz w:val="24"/>
          <w:szCs w:val="24"/>
        </w:rPr>
      </w:pPr>
      <w:r w:rsidRPr="00752FA9">
        <w:rPr>
          <w:rFonts w:ascii="Times New Roman" w:eastAsia="Calibri" w:hAnsi="Times New Roman" w:cs="Times New Roman"/>
          <w:sz w:val="24"/>
          <w:szCs w:val="24"/>
        </w:rPr>
        <w:t>Perhatian terhadap peserta didik ketika duduk, berbicara, dan bersikap</w:t>
      </w:r>
    </w:p>
    <w:p w:rsidR="00752FA9" w:rsidRPr="00752FA9" w:rsidRDefault="00752FA9" w:rsidP="001B1244">
      <w:pPr>
        <w:widowControl w:val="0"/>
        <w:numPr>
          <w:ilvl w:val="1"/>
          <w:numId w:val="34"/>
        </w:numPr>
        <w:tabs>
          <w:tab w:val="clear" w:pos="1440"/>
          <w:tab w:val="num" w:pos="1080"/>
        </w:tabs>
        <w:autoSpaceDE w:val="0"/>
        <w:autoSpaceDN w:val="0"/>
        <w:adjustRightInd w:val="0"/>
        <w:spacing w:after="0" w:line="480" w:lineRule="auto"/>
        <w:ind w:left="1077" w:hanging="357"/>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Pengamatan ketika peserta didik berada di ruang kelas, di tempat ibadah, dan ketika mereka bermain.</w:t>
      </w:r>
    </w:p>
    <w:p w:rsidR="00752FA9" w:rsidRPr="00752FA9" w:rsidRDefault="00752FA9" w:rsidP="00725DAC">
      <w:pPr>
        <w:widowControl w:val="0"/>
        <w:autoSpaceDE w:val="0"/>
        <w:autoSpaceDN w:val="0"/>
        <w:adjustRightInd w:val="0"/>
        <w:spacing w:after="0" w:line="480" w:lineRule="auto"/>
        <w:ind w:firstLine="720"/>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Dari berbagai pengamatan itu ada yang perlu dicatat secara tertulis terutama tentang perilaku yang menonjol atau kelainan pertumbuhan yang kemudian harus diikuti dengan langkah bimbingan. Penilaian terhadap pengamatan dapat digunakan observasi, wawancara, angket, kuesioner, sekala sikap, dan catatan anekdot.</w:t>
      </w:r>
    </w:p>
    <w:p w:rsidR="00752FA9" w:rsidRPr="00752FA9" w:rsidRDefault="00752FA9" w:rsidP="00725DAC">
      <w:pPr>
        <w:widowControl w:val="0"/>
        <w:numPr>
          <w:ilvl w:val="4"/>
          <w:numId w:val="27"/>
        </w:numPr>
        <w:tabs>
          <w:tab w:val="clear" w:pos="3600"/>
          <w:tab w:val="left" w:pos="364"/>
          <w:tab w:val="num" w:pos="724"/>
        </w:tabs>
        <w:autoSpaceDE w:val="0"/>
        <w:autoSpaceDN w:val="0"/>
        <w:adjustRightInd w:val="0"/>
        <w:spacing w:after="0" w:line="480" w:lineRule="auto"/>
        <w:ind w:left="724"/>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 xml:space="preserve">Pengorganisasian Materi </w:t>
      </w:r>
    </w:p>
    <w:p w:rsidR="00752FA9" w:rsidRPr="00752FA9" w:rsidRDefault="00752FA9" w:rsidP="00725DAC">
      <w:pPr>
        <w:widowControl w:val="0"/>
        <w:autoSpaceDE w:val="0"/>
        <w:autoSpaceDN w:val="0"/>
        <w:adjustRightInd w:val="0"/>
        <w:spacing w:after="0" w:line="480" w:lineRule="auto"/>
        <w:ind w:left="720" w:firstLine="561"/>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Pengorganisasian materi pada hakekatnya adalah kegiatan mensiasati proses </w:t>
      </w:r>
      <w:r w:rsidR="00B14CA9">
        <w:rPr>
          <w:rFonts w:ascii="Times New Roman" w:eastAsia="Calibri" w:hAnsi="Times New Roman" w:cs="Times New Roman"/>
          <w:sz w:val="24"/>
          <w:szCs w:val="24"/>
        </w:rPr>
        <w:t xml:space="preserve">pembelajaran dengan perancangan atau </w:t>
      </w:r>
      <w:r w:rsidRPr="00752FA9">
        <w:rPr>
          <w:rFonts w:ascii="Times New Roman" w:eastAsia="Calibri" w:hAnsi="Times New Roman" w:cs="Times New Roman"/>
          <w:sz w:val="24"/>
          <w:szCs w:val="24"/>
        </w:rPr>
        <w:t>rekayasa terhadap unsur-unsur instrumental melalui upaya pengorganisasian yang rasional dan menyeluruh. Kronologi pengorganisasian materi itu mencakup tiga tahap kegiatan, yaitu perencanaan, pelaksanaan, dan penilaian. Perencana</w:t>
      </w:r>
      <w:r w:rsidR="00B14CA9">
        <w:rPr>
          <w:rFonts w:ascii="Times New Roman" w:eastAsia="Calibri" w:hAnsi="Times New Roman" w:cs="Times New Roman"/>
          <w:sz w:val="24"/>
          <w:szCs w:val="24"/>
        </w:rPr>
        <w:t>an terdiri dari perencanaan per</w:t>
      </w:r>
      <w:r w:rsidRPr="00752FA9">
        <w:rPr>
          <w:rFonts w:ascii="Times New Roman" w:eastAsia="Calibri" w:hAnsi="Times New Roman" w:cs="Times New Roman"/>
          <w:sz w:val="24"/>
          <w:szCs w:val="24"/>
        </w:rPr>
        <w:t>s</w:t>
      </w:r>
      <w:r w:rsidR="00B14CA9">
        <w:rPr>
          <w:rFonts w:ascii="Times New Roman" w:eastAsia="Calibri" w:hAnsi="Times New Roman" w:cs="Times New Roman"/>
          <w:sz w:val="24"/>
          <w:szCs w:val="24"/>
        </w:rPr>
        <w:t>atuan waktu dan perencanaan per</w:t>
      </w:r>
      <w:r w:rsidRPr="00752FA9">
        <w:rPr>
          <w:rFonts w:ascii="Times New Roman" w:eastAsia="Calibri" w:hAnsi="Times New Roman" w:cs="Times New Roman"/>
          <w:sz w:val="24"/>
          <w:szCs w:val="24"/>
        </w:rPr>
        <w:t xml:space="preserve">satuan bahan ajar. </w:t>
      </w:r>
      <w:r w:rsidRPr="00752FA9">
        <w:rPr>
          <w:rFonts w:ascii="Times New Roman" w:eastAsia="Calibri" w:hAnsi="Times New Roman" w:cs="Times New Roman"/>
          <w:sz w:val="24"/>
          <w:szCs w:val="24"/>
        </w:rPr>
        <w:lastRenderedPageBreak/>
        <w:t>Perencanaan pe</w:t>
      </w:r>
      <w:r w:rsidR="00B14CA9">
        <w:rPr>
          <w:rFonts w:ascii="Times New Roman" w:eastAsia="Calibri" w:hAnsi="Times New Roman" w:cs="Times New Roman"/>
          <w:sz w:val="24"/>
          <w:szCs w:val="24"/>
        </w:rPr>
        <w:t>r</w:t>
      </w:r>
      <w:r w:rsidRPr="00752FA9">
        <w:rPr>
          <w:rFonts w:ascii="Times New Roman" w:eastAsia="Calibri" w:hAnsi="Times New Roman" w:cs="Times New Roman"/>
          <w:sz w:val="24"/>
          <w:szCs w:val="24"/>
        </w:rPr>
        <w:t>satuan waktu terdiri dari program tahunan dan pr</w:t>
      </w:r>
      <w:r w:rsidR="00B14CA9">
        <w:rPr>
          <w:rFonts w:ascii="Times New Roman" w:eastAsia="Calibri" w:hAnsi="Times New Roman" w:cs="Times New Roman"/>
          <w:sz w:val="24"/>
          <w:szCs w:val="24"/>
        </w:rPr>
        <w:t>ogram semester. Perencanaan per</w:t>
      </w:r>
      <w:r w:rsidRPr="00752FA9">
        <w:rPr>
          <w:rFonts w:ascii="Times New Roman" w:eastAsia="Calibri" w:hAnsi="Times New Roman" w:cs="Times New Roman"/>
          <w:sz w:val="24"/>
          <w:szCs w:val="24"/>
        </w:rPr>
        <w:t>satuan bahan ajar dibuat berdasarkan satu kebulatan bahan ajar yang dapat disampaikan dalam satu atau beberapa kali pertemuan. Pelaksanaan terdiri dari langkah-langkah pembelajaran di dalam atau di luar kelas, mulai dari pendahuluan, penyajian, dan penutup. Penilaian merupakan proses yang dilakukan terus menerus sejak perencanaan, pelaksanaan, dan setelah pelaksanaan pembelajaran per pertemuan, satuan bahan ajar, maupun satuan waktu.</w:t>
      </w:r>
    </w:p>
    <w:p w:rsidR="00752FA9" w:rsidRPr="00752FA9" w:rsidRDefault="00752FA9" w:rsidP="00725DAC">
      <w:pPr>
        <w:widowControl w:val="0"/>
        <w:autoSpaceDE w:val="0"/>
        <w:autoSpaceDN w:val="0"/>
        <w:adjustRightInd w:val="0"/>
        <w:spacing w:after="0" w:line="480" w:lineRule="auto"/>
        <w:ind w:left="720" w:firstLine="561"/>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Dalam proses perancangan dan pelaksanaan pembelajaran hendaknya diikuti langkah-langkah strategis sesuai dengan prinsip didaktik, antara lain: dari mudah ke sulit; dari sederhana ke komplek dan dari konkret ke abstrak.</w:t>
      </w:r>
    </w:p>
    <w:p w:rsidR="00752FA9" w:rsidRPr="00752FA9" w:rsidRDefault="00752FA9" w:rsidP="001B1244">
      <w:pPr>
        <w:widowControl w:val="0"/>
        <w:numPr>
          <w:ilvl w:val="4"/>
          <w:numId w:val="27"/>
        </w:numPr>
        <w:tabs>
          <w:tab w:val="clear" w:pos="3600"/>
          <w:tab w:val="left" w:pos="364"/>
          <w:tab w:val="num" w:pos="724"/>
        </w:tabs>
        <w:autoSpaceDE w:val="0"/>
        <w:autoSpaceDN w:val="0"/>
        <w:adjustRightInd w:val="0"/>
        <w:spacing w:after="0" w:line="480" w:lineRule="auto"/>
        <w:ind w:left="724"/>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Pemanfaatan Teknologi Informasi dan Komunikasi</w:t>
      </w:r>
    </w:p>
    <w:p w:rsidR="00725DAC" w:rsidRPr="00752FA9" w:rsidRDefault="00752FA9" w:rsidP="00274C72">
      <w:pPr>
        <w:widowControl w:val="0"/>
        <w:autoSpaceDE w:val="0"/>
        <w:autoSpaceDN w:val="0"/>
        <w:adjustRightInd w:val="0"/>
        <w:spacing w:after="0" w:line="480" w:lineRule="auto"/>
        <w:ind w:left="720" w:firstLine="561"/>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Teknologi informasi dan komunikasi dapat digunakan untuk meningkatkan kualitas pembelajaran dan hasil belajar mata pelajaran Fiqih. Dengan teknologi ini dimungkinkan memberikan pengalaman nyata kepada peserta didik tentang berbagai aspek materi Fiqih. Oleh karena itu guru dapat memanfaatkan TV, film, VCD/DVD/VCR, bahkan internet untuk menjadi media dan sumber pembelajaran mata pelajaran Fiqih.</w:t>
      </w:r>
    </w:p>
    <w:p w:rsidR="00752FA9" w:rsidRPr="00752FA9" w:rsidRDefault="00725DAC" w:rsidP="00725DAC">
      <w:pPr>
        <w:widowControl w:val="0"/>
        <w:numPr>
          <w:ilvl w:val="4"/>
          <w:numId w:val="27"/>
        </w:numPr>
        <w:tabs>
          <w:tab w:val="clear" w:pos="3600"/>
          <w:tab w:val="left" w:pos="364"/>
          <w:tab w:val="num" w:pos="724"/>
        </w:tabs>
        <w:autoSpaceDE w:val="0"/>
        <w:autoSpaceDN w:val="0"/>
        <w:adjustRightInd w:val="0"/>
        <w:spacing w:after="0" w:line="480" w:lineRule="auto"/>
        <w:ind w:left="72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Nilai-N</w:t>
      </w:r>
      <w:r w:rsidR="00752FA9" w:rsidRPr="00752FA9">
        <w:rPr>
          <w:rFonts w:ascii="Times New Roman" w:eastAsia="Calibri" w:hAnsi="Times New Roman" w:cs="Times New Roman"/>
          <w:b/>
          <w:bCs/>
          <w:sz w:val="24"/>
          <w:szCs w:val="24"/>
        </w:rPr>
        <w:t>ilai</w:t>
      </w:r>
    </w:p>
    <w:p w:rsidR="00752FA9" w:rsidRPr="00752FA9" w:rsidRDefault="00752FA9" w:rsidP="00725DAC">
      <w:pPr>
        <w:widowControl w:val="0"/>
        <w:autoSpaceDE w:val="0"/>
        <w:autoSpaceDN w:val="0"/>
        <w:adjustRightInd w:val="0"/>
        <w:spacing w:after="0" w:line="480" w:lineRule="auto"/>
        <w:ind w:left="720" w:firstLine="561"/>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 xml:space="preserve">Setiap materi yang diajarkan kepada peserta didik mengandung nilai-nilai yang terkait dengan perilaku kehidupan sehari-hari, misalnya mengajarkan materi. ibadah yaitu “wudlu", selain keharusan menyampaikan </w:t>
      </w:r>
      <w:r w:rsidRPr="00752FA9">
        <w:rPr>
          <w:rFonts w:ascii="Times New Roman" w:eastAsia="Calibri" w:hAnsi="Times New Roman" w:cs="Times New Roman"/>
          <w:sz w:val="24"/>
          <w:szCs w:val="24"/>
        </w:rPr>
        <w:lastRenderedPageBreak/>
        <w:t>air pada anggota tubuh, di dalamnya juga terkandung nilai-nilai kebersihan. Nilai-nilai inilah yang ditanamkan kepada pesert</w:t>
      </w:r>
      <w:r w:rsidR="00B14CA9">
        <w:rPr>
          <w:rFonts w:ascii="Times New Roman" w:eastAsia="Calibri" w:hAnsi="Times New Roman" w:cs="Times New Roman"/>
          <w:sz w:val="24"/>
          <w:szCs w:val="24"/>
        </w:rPr>
        <w:t>a didik dalam mata pelajaran Fiq</w:t>
      </w:r>
      <w:r w:rsidRPr="00752FA9">
        <w:rPr>
          <w:rFonts w:ascii="Times New Roman" w:eastAsia="Calibri" w:hAnsi="Times New Roman" w:cs="Times New Roman"/>
          <w:sz w:val="24"/>
          <w:szCs w:val="24"/>
        </w:rPr>
        <w:t>ih (afektif).</w:t>
      </w:r>
    </w:p>
    <w:p w:rsidR="00752FA9" w:rsidRPr="00752FA9" w:rsidRDefault="00752FA9" w:rsidP="001B1244">
      <w:pPr>
        <w:widowControl w:val="0"/>
        <w:numPr>
          <w:ilvl w:val="4"/>
          <w:numId w:val="27"/>
        </w:numPr>
        <w:tabs>
          <w:tab w:val="clear" w:pos="3600"/>
          <w:tab w:val="left" w:pos="364"/>
          <w:tab w:val="num" w:pos="724"/>
        </w:tabs>
        <w:autoSpaceDE w:val="0"/>
        <w:autoSpaceDN w:val="0"/>
        <w:adjustRightInd w:val="0"/>
        <w:spacing w:after="0" w:line="480" w:lineRule="auto"/>
        <w:ind w:left="724"/>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Aspek Sikap</w:t>
      </w:r>
    </w:p>
    <w:p w:rsidR="00752FA9" w:rsidRPr="00752FA9" w:rsidRDefault="00B14CA9" w:rsidP="00725DAC">
      <w:pPr>
        <w:widowControl w:val="0"/>
        <w:autoSpaceDE w:val="0"/>
        <w:autoSpaceDN w:val="0"/>
        <w:adjustRightInd w:val="0"/>
        <w:spacing w:after="0" w:line="480" w:lineRule="auto"/>
        <w:ind w:left="720" w:firstLine="561"/>
        <w:jc w:val="both"/>
        <w:rPr>
          <w:rFonts w:ascii="Times New Roman" w:eastAsia="Calibri" w:hAnsi="Times New Roman" w:cs="Times New Roman"/>
          <w:sz w:val="24"/>
          <w:szCs w:val="24"/>
        </w:rPr>
      </w:pPr>
      <w:r>
        <w:rPr>
          <w:rFonts w:ascii="Times New Roman" w:eastAsia="Calibri" w:hAnsi="Times New Roman" w:cs="Times New Roman"/>
          <w:sz w:val="24"/>
          <w:szCs w:val="24"/>
        </w:rPr>
        <w:t>Mata pelajaran Fiq</w:t>
      </w:r>
      <w:r w:rsidR="00752FA9" w:rsidRPr="00752FA9">
        <w:rPr>
          <w:rFonts w:ascii="Times New Roman" w:eastAsia="Calibri" w:hAnsi="Times New Roman" w:cs="Times New Roman"/>
          <w:sz w:val="24"/>
          <w:szCs w:val="24"/>
        </w:rPr>
        <w:t>i</w:t>
      </w:r>
      <w:r>
        <w:rPr>
          <w:rFonts w:ascii="Times New Roman" w:eastAsia="Calibri" w:hAnsi="Times New Roman" w:cs="Times New Roman"/>
          <w:sz w:val="24"/>
          <w:szCs w:val="24"/>
        </w:rPr>
        <w:t xml:space="preserve">h selain mengkaji masalah fiqih atau </w:t>
      </w:r>
      <w:r w:rsidR="00752FA9" w:rsidRPr="00752FA9">
        <w:rPr>
          <w:rFonts w:ascii="Times New Roman" w:eastAsia="Calibri" w:hAnsi="Times New Roman" w:cs="Times New Roman"/>
          <w:sz w:val="24"/>
          <w:szCs w:val="24"/>
        </w:rPr>
        <w:t xml:space="preserve">hukum yang bersangkutan dengan aspek pengetahuan, juga mengajarkan aspek sikap, misalnya ketika mengajarkan shalat tidak semata-mata melihat aspek sah dan tidaknya shalat yang dilakukan, tetapi juga perlu mengajarkan bagaimana memaknai setiap gerakan shalat yang di dalamnya terkandung ajaran perintah berperilaku sosial, kehidupan itu tidak abadi dan hanya ridha Allah-lah tujuan akhir dari segala bentuk ibadah. Sehingga peserta didik </w:t>
      </w:r>
      <w:r>
        <w:rPr>
          <w:rFonts w:ascii="Times New Roman" w:eastAsia="Calibri" w:hAnsi="Times New Roman" w:cs="Times New Roman"/>
          <w:sz w:val="24"/>
          <w:szCs w:val="24"/>
        </w:rPr>
        <w:t>mampu bersikap sebagai seorang m</w:t>
      </w:r>
      <w:r w:rsidR="00752FA9" w:rsidRPr="00752FA9">
        <w:rPr>
          <w:rFonts w:ascii="Times New Roman" w:eastAsia="Calibri" w:hAnsi="Times New Roman" w:cs="Times New Roman"/>
          <w:sz w:val="24"/>
          <w:szCs w:val="24"/>
        </w:rPr>
        <w:t>uslim yang beramal ilmiah dan berilmu amaliah.</w:t>
      </w:r>
    </w:p>
    <w:p w:rsidR="00752FA9" w:rsidRPr="00752FA9" w:rsidRDefault="00752FA9" w:rsidP="00725DAC">
      <w:pPr>
        <w:widowControl w:val="0"/>
        <w:numPr>
          <w:ilvl w:val="4"/>
          <w:numId w:val="27"/>
        </w:numPr>
        <w:tabs>
          <w:tab w:val="clear" w:pos="3600"/>
          <w:tab w:val="left" w:pos="364"/>
          <w:tab w:val="num" w:pos="724"/>
        </w:tabs>
        <w:autoSpaceDE w:val="0"/>
        <w:autoSpaceDN w:val="0"/>
        <w:adjustRightInd w:val="0"/>
        <w:spacing w:after="0" w:line="480" w:lineRule="auto"/>
        <w:ind w:left="724"/>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Ekstrakurikuler</w:t>
      </w:r>
    </w:p>
    <w:p w:rsidR="00752FA9" w:rsidRPr="00752FA9" w:rsidRDefault="00B14CA9" w:rsidP="00D614AE">
      <w:pPr>
        <w:widowControl w:val="0"/>
        <w:autoSpaceDE w:val="0"/>
        <w:autoSpaceDN w:val="0"/>
        <w:adjustRightInd w:val="0"/>
        <w:spacing w:line="480" w:lineRule="auto"/>
        <w:ind w:left="720" w:firstLine="561"/>
        <w:jc w:val="both"/>
        <w:rPr>
          <w:rFonts w:ascii="Times New Roman" w:eastAsia="Calibri" w:hAnsi="Times New Roman" w:cs="Times New Roman"/>
          <w:sz w:val="24"/>
          <w:szCs w:val="24"/>
        </w:rPr>
      </w:pPr>
      <w:r>
        <w:rPr>
          <w:rFonts w:ascii="Times New Roman" w:eastAsia="Calibri" w:hAnsi="Times New Roman" w:cs="Times New Roman"/>
          <w:sz w:val="24"/>
          <w:szCs w:val="24"/>
        </w:rPr>
        <w:t>Kegiatan ekstrakurikuler Fiq</w:t>
      </w:r>
      <w:r w:rsidR="00752FA9" w:rsidRPr="00752FA9">
        <w:rPr>
          <w:rFonts w:ascii="Times New Roman" w:eastAsia="Calibri" w:hAnsi="Times New Roman" w:cs="Times New Roman"/>
          <w:sz w:val="24"/>
          <w:szCs w:val="24"/>
        </w:rPr>
        <w:t>ih dapat mendukung kegiatan intrakurikuler, misalnya melalui kegiatan shalat berjama'ah di lingkungan madrasa</w:t>
      </w:r>
      <w:r>
        <w:rPr>
          <w:rFonts w:ascii="Times New Roman" w:eastAsia="Calibri" w:hAnsi="Times New Roman" w:cs="Times New Roman"/>
          <w:sz w:val="24"/>
          <w:szCs w:val="24"/>
        </w:rPr>
        <w:t>h, pesantren kilat, infaq Ramadh</w:t>
      </w:r>
      <w:r w:rsidR="00752FA9" w:rsidRPr="00752FA9">
        <w:rPr>
          <w:rFonts w:ascii="Times New Roman" w:eastAsia="Calibri" w:hAnsi="Times New Roman" w:cs="Times New Roman"/>
          <w:sz w:val="24"/>
          <w:szCs w:val="24"/>
        </w:rPr>
        <w:t>an, peringatan hari</w:t>
      </w:r>
      <w:r w:rsidR="00752FA9" w:rsidRPr="00752FA9">
        <w:rPr>
          <w:rFonts w:ascii="Times New Roman" w:eastAsia="Calibri" w:hAnsi="Times New Roman" w:cs="Times New Roman"/>
          <w:sz w:val="24"/>
          <w:szCs w:val="24"/>
        </w:rPr>
        <w:softHyphen/>
        <w:t>-hari besar Islam, bakti sosial, shalat Jum'at, Peringatan Hari Besar Islam, cerdas cermat Fiqih, dan lain-lain.</w:t>
      </w:r>
    </w:p>
    <w:p w:rsidR="00752FA9" w:rsidRPr="00752FA9" w:rsidRDefault="00752FA9" w:rsidP="001B1244">
      <w:pPr>
        <w:widowControl w:val="0"/>
        <w:numPr>
          <w:ilvl w:val="4"/>
          <w:numId w:val="27"/>
        </w:numPr>
        <w:tabs>
          <w:tab w:val="clear" w:pos="3600"/>
          <w:tab w:val="left" w:pos="364"/>
          <w:tab w:val="num" w:pos="724"/>
        </w:tabs>
        <w:autoSpaceDE w:val="0"/>
        <w:autoSpaceDN w:val="0"/>
        <w:adjustRightInd w:val="0"/>
        <w:spacing w:after="0" w:line="480" w:lineRule="auto"/>
        <w:ind w:left="724"/>
        <w:jc w:val="both"/>
        <w:rPr>
          <w:rFonts w:ascii="Times New Roman" w:eastAsia="Calibri" w:hAnsi="Times New Roman" w:cs="Times New Roman"/>
          <w:b/>
          <w:bCs/>
          <w:sz w:val="24"/>
          <w:szCs w:val="24"/>
        </w:rPr>
      </w:pPr>
      <w:r w:rsidRPr="00752FA9">
        <w:rPr>
          <w:rFonts w:ascii="Times New Roman" w:eastAsia="Calibri" w:hAnsi="Times New Roman" w:cs="Times New Roman"/>
          <w:b/>
          <w:bCs/>
          <w:sz w:val="24"/>
          <w:szCs w:val="24"/>
        </w:rPr>
        <w:t>Keterpaduan</w:t>
      </w:r>
    </w:p>
    <w:p w:rsidR="00725DAC" w:rsidRDefault="00752FA9" w:rsidP="00274C72">
      <w:pPr>
        <w:spacing w:after="0" w:line="480" w:lineRule="auto"/>
        <w:ind w:left="720" w:firstLine="556"/>
        <w:jc w:val="both"/>
        <w:rPr>
          <w:rFonts w:ascii="Times New Roman" w:eastAsia="Calibri" w:hAnsi="Times New Roman" w:cs="Times New Roman"/>
          <w:sz w:val="24"/>
          <w:szCs w:val="24"/>
        </w:rPr>
      </w:pPr>
      <w:r w:rsidRPr="00752FA9">
        <w:rPr>
          <w:rFonts w:ascii="Times New Roman" w:eastAsia="Calibri" w:hAnsi="Times New Roman" w:cs="Times New Roman"/>
          <w:sz w:val="24"/>
          <w:szCs w:val="24"/>
        </w:rPr>
        <w:t>P</w:t>
      </w:r>
      <w:r w:rsidR="00B14CA9">
        <w:rPr>
          <w:rFonts w:ascii="Times New Roman" w:eastAsia="Calibri" w:hAnsi="Times New Roman" w:cs="Times New Roman"/>
          <w:sz w:val="24"/>
          <w:szCs w:val="24"/>
        </w:rPr>
        <w:t>ula pembinaan mata pelajaran Fiq</w:t>
      </w:r>
      <w:r w:rsidRPr="00752FA9">
        <w:rPr>
          <w:rFonts w:ascii="Times New Roman" w:eastAsia="Calibri" w:hAnsi="Times New Roman" w:cs="Times New Roman"/>
          <w:sz w:val="24"/>
          <w:szCs w:val="24"/>
        </w:rPr>
        <w:t xml:space="preserve">ih dikembangkan dengan menekankan keterpaduan antara tiga lingkungan pendidikan, yaitu: </w:t>
      </w:r>
      <w:r w:rsidRPr="00752FA9">
        <w:rPr>
          <w:rFonts w:ascii="Times New Roman" w:eastAsia="Calibri" w:hAnsi="Times New Roman" w:cs="Times New Roman"/>
          <w:sz w:val="24"/>
          <w:szCs w:val="24"/>
        </w:rPr>
        <w:lastRenderedPageBreak/>
        <w:t>lingkungan keluarga, madrasah, dan masyarakat. Untuk itu guru perlu mendorong dan memantau kegiatan peserta didiknya di dua lingkungan lainnya (keluarga dan masyarakat), sehingga terwujud keselarasan dan kesesuaian sikap se</w:t>
      </w:r>
      <w:r w:rsidR="00B14CA9">
        <w:rPr>
          <w:rFonts w:ascii="Times New Roman" w:eastAsia="Calibri" w:hAnsi="Times New Roman" w:cs="Times New Roman"/>
          <w:sz w:val="24"/>
          <w:szCs w:val="24"/>
        </w:rPr>
        <w:t>rta perilaku dalam pembinaannya.</w:t>
      </w:r>
      <w:r w:rsidR="00934951">
        <w:rPr>
          <w:rStyle w:val="FootnoteReference"/>
          <w:rFonts w:ascii="Times New Roman" w:eastAsia="Calibri" w:hAnsi="Times New Roman" w:cs="Times New Roman"/>
          <w:sz w:val="24"/>
          <w:szCs w:val="24"/>
        </w:rPr>
        <w:footnoteReference w:id="27"/>
      </w:r>
      <w:r w:rsidR="00F644C3">
        <w:rPr>
          <w:rFonts w:ascii="Times New Roman" w:eastAsia="Calibri" w:hAnsi="Times New Roman" w:cs="Times New Roman"/>
          <w:sz w:val="24"/>
          <w:szCs w:val="24"/>
        </w:rPr>
        <w:t xml:space="preserve"> Adapun yang menjadi dasar pembelajaran di MTS Negeri 2 Palembang khususnya m</w:t>
      </w:r>
      <w:r w:rsidR="00925D91">
        <w:rPr>
          <w:rFonts w:ascii="Times New Roman" w:eastAsia="Calibri" w:hAnsi="Times New Roman" w:cs="Times New Roman"/>
          <w:sz w:val="24"/>
          <w:szCs w:val="24"/>
        </w:rPr>
        <w:t>ata pelajaran fiqih adalah</w:t>
      </w:r>
      <w:r w:rsidR="00F644C3">
        <w:rPr>
          <w:rFonts w:ascii="Times New Roman" w:eastAsia="Calibri" w:hAnsi="Times New Roman" w:cs="Times New Roman"/>
          <w:sz w:val="24"/>
          <w:szCs w:val="24"/>
        </w:rPr>
        <w:t xml:space="preserve">  mengacu kepada KTSP Yang berisikan muatan – muatan pembelajaran</w:t>
      </w:r>
      <w:r w:rsidR="00925D91">
        <w:rPr>
          <w:rFonts w:ascii="Times New Roman" w:eastAsia="Calibri" w:hAnsi="Times New Roman" w:cs="Times New Roman"/>
          <w:sz w:val="24"/>
          <w:szCs w:val="24"/>
        </w:rPr>
        <w:t xml:space="preserve"> yang harus dikuasai oleh siswa  dalam suatu jenjang tertentu.</w:t>
      </w:r>
      <w:r w:rsidR="00F644C3">
        <w:rPr>
          <w:rFonts w:ascii="Times New Roman" w:eastAsia="Calibri" w:hAnsi="Times New Roman" w:cs="Times New Roman"/>
          <w:sz w:val="24"/>
          <w:szCs w:val="24"/>
        </w:rPr>
        <w:t xml:space="preserve"> Struktur pelajaran fiqih MTS Negeri 2 Palembang dapat dilihat di tabel di bawah ini :</w:t>
      </w:r>
    </w:p>
    <w:p w:rsidR="00E03541" w:rsidRDefault="00E03541" w:rsidP="00725DAC">
      <w:pPr>
        <w:spacing w:after="0" w:line="240" w:lineRule="auto"/>
        <w:ind w:left="357" w:firstLine="573"/>
        <w:jc w:val="center"/>
        <w:rPr>
          <w:rFonts w:ascii="Times New Roman" w:eastAsia="Calibri" w:hAnsi="Times New Roman" w:cs="Times New Roman"/>
          <w:b/>
          <w:sz w:val="24"/>
          <w:szCs w:val="24"/>
        </w:rPr>
      </w:pPr>
      <w:r w:rsidRPr="00E03541">
        <w:rPr>
          <w:rFonts w:ascii="Times New Roman" w:eastAsia="Calibri" w:hAnsi="Times New Roman" w:cs="Times New Roman"/>
          <w:b/>
          <w:sz w:val="24"/>
          <w:szCs w:val="24"/>
        </w:rPr>
        <w:t>Tabel 2</w:t>
      </w:r>
    </w:p>
    <w:p w:rsidR="00E03541" w:rsidRDefault="00E03541" w:rsidP="00725DAC">
      <w:pPr>
        <w:spacing w:after="0" w:line="240" w:lineRule="auto"/>
        <w:ind w:left="357" w:firstLine="573"/>
        <w:jc w:val="center"/>
        <w:rPr>
          <w:rFonts w:ascii="Times New Roman" w:eastAsia="Calibri" w:hAnsi="Times New Roman" w:cs="Times New Roman"/>
          <w:b/>
          <w:sz w:val="24"/>
          <w:szCs w:val="24"/>
        </w:rPr>
      </w:pPr>
      <w:r>
        <w:rPr>
          <w:rFonts w:ascii="Times New Roman" w:eastAsia="Calibri" w:hAnsi="Times New Roman" w:cs="Times New Roman"/>
          <w:b/>
          <w:sz w:val="24"/>
          <w:szCs w:val="24"/>
        </w:rPr>
        <w:t>Standar Kompetensi dan Kompetensi Dasar Mata Pelajaran Fiqih MTS N 2 Palembang</w:t>
      </w:r>
    </w:p>
    <w:p w:rsidR="00E03541" w:rsidRDefault="00E03541" w:rsidP="00E03541">
      <w:pPr>
        <w:spacing w:after="0" w:line="240" w:lineRule="auto"/>
        <w:ind w:left="357" w:firstLine="573"/>
        <w:jc w:val="center"/>
        <w:rPr>
          <w:rFonts w:ascii="Times New Roman" w:eastAsia="Calibri" w:hAnsi="Times New Roman" w:cs="Times New Roman"/>
          <w:b/>
          <w:sz w:val="24"/>
          <w:szCs w:val="24"/>
        </w:rPr>
      </w:pPr>
    </w:p>
    <w:p w:rsidR="00E03541" w:rsidRPr="00E03541" w:rsidRDefault="00E03541" w:rsidP="00E03541">
      <w:pPr>
        <w:spacing w:after="0" w:line="240" w:lineRule="auto"/>
        <w:ind w:left="357" w:firstLine="573"/>
        <w:jc w:val="center"/>
        <w:rPr>
          <w:rFonts w:ascii="Times New Roman" w:eastAsia="Calibri" w:hAnsi="Times New Roman" w:cs="Times New Roman"/>
          <w:b/>
          <w:sz w:val="24"/>
          <w:szCs w:val="24"/>
        </w:rPr>
      </w:pPr>
    </w:p>
    <w:p w:rsidR="00F30AF1" w:rsidRPr="00F30AF1" w:rsidRDefault="00F30AF1" w:rsidP="00190A12">
      <w:pPr>
        <w:tabs>
          <w:tab w:val="left" w:pos="4500"/>
        </w:tabs>
        <w:spacing w:after="0"/>
        <w:jc w:val="center"/>
        <w:rPr>
          <w:rFonts w:ascii="Times New Roman" w:hAnsi="Times New Roman" w:cs="Times New Roman"/>
          <w:b/>
          <w:sz w:val="24"/>
          <w:szCs w:val="24"/>
        </w:rPr>
      </w:pPr>
      <w:r w:rsidRPr="00F30AF1">
        <w:rPr>
          <w:rFonts w:ascii="Times New Roman" w:hAnsi="Times New Roman" w:cs="Times New Roman"/>
          <w:b/>
          <w:sz w:val="24"/>
          <w:szCs w:val="24"/>
        </w:rPr>
        <w:t>STANDAR NASIONAL PENDIDIKAN</w:t>
      </w:r>
    </w:p>
    <w:p w:rsidR="009614F5" w:rsidRPr="00F30AF1" w:rsidRDefault="00F30AF1" w:rsidP="00725DAC">
      <w:pPr>
        <w:tabs>
          <w:tab w:val="left" w:pos="4500"/>
        </w:tabs>
        <w:spacing w:after="0"/>
        <w:jc w:val="center"/>
        <w:rPr>
          <w:rFonts w:ascii="Times New Roman" w:hAnsi="Times New Roman" w:cs="Times New Roman"/>
          <w:b/>
          <w:sz w:val="24"/>
          <w:szCs w:val="24"/>
        </w:rPr>
      </w:pPr>
      <w:r w:rsidRPr="00F30AF1">
        <w:rPr>
          <w:rFonts w:ascii="Times New Roman" w:hAnsi="Times New Roman" w:cs="Times New Roman"/>
          <w:b/>
          <w:sz w:val="24"/>
          <w:szCs w:val="24"/>
        </w:rPr>
        <w:t xml:space="preserve">MADRASAH TSANAWIYAH </w:t>
      </w:r>
      <w:r>
        <w:rPr>
          <w:rFonts w:ascii="Times New Roman" w:hAnsi="Times New Roman" w:cs="Times New Roman"/>
          <w:b/>
          <w:sz w:val="24"/>
          <w:szCs w:val="24"/>
        </w:rPr>
        <w:t>NEGERI 2 PALEMBANG</w:t>
      </w:r>
    </w:p>
    <w:p w:rsidR="00F30AF1" w:rsidRPr="00F30AF1" w:rsidRDefault="00F30AF1" w:rsidP="009614F5">
      <w:pPr>
        <w:tabs>
          <w:tab w:val="left" w:pos="4300"/>
        </w:tabs>
        <w:spacing w:after="0" w:line="240" w:lineRule="auto"/>
        <w:ind w:firstLine="2398"/>
        <w:jc w:val="lowKashida"/>
        <w:rPr>
          <w:rFonts w:ascii="Times New Roman" w:hAnsi="Times New Roman" w:cs="Times New Roman"/>
          <w:b/>
          <w:sz w:val="24"/>
          <w:szCs w:val="24"/>
        </w:rPr>
      </w:pPr>
      <w:r w:rsidRPr="00F30AF1">
        <w:rPr>
          <w:rFonts w:ascii="Times New Roman" w:hAnsi="Times New Roman" w:cs="Times New Roman"/>
          <w:b/>
          <w:sz w:val="24"/>
          <w:szCs w:val="24"/>
        </w:rPr>
        <w:t xml:space="preserve">Bidang Studi      </w:t>
      </w:r>
      <w:r w:rsidRPr="00F30AF1">
        <w:rPr>
          <w:rFonts w:ascii="Times New Roman" w:hAnsi="Times New Roman" w:cs="Times New Roman"/>
          <w:b/>
          <w:sz w:val="24"/>
          <w:szCs w:val="24"/>
        </w:rPr>
        <w:tab/>
      </w:r>
      <w:r w:rsidRPr="00F30AF1">
        <w:rPr>
          <w:rFonts w:ascii="Times New Roman" w:hAnsi="Times New Roman" w:cs="Times New Roman"/>
          <w:b/>
          <w:sz w:val="24"/>
          <w:szCs w:val="24"/>
        </w:rPr>
        <w:tab/>
        <w:t>: Fiqih</w:t>
      </w:r>
    </w:p>
    <w:p w:rsidR="00F30AF1" w:rsidRPr="00F30AF1" w:rsidRDefault="00F30AF1" w:rsidP="009614F5">
      <w:pPr>
        <w:tabs>
          <w:tab w:val="left" w:pos="1980"/>
          <w:tab w:val="left" w:pos="3960"/>
          <w:tab w:val="left" w:pos="4300"/>
        </w:tabs>
        <w:spacing w:after="0" w:line="240" w:lineRule="auto"/>
        <w:ind w:firstLine="2398"/>
        <w:jc w:val="lowKashida"/>
        <w:rPr>
          <w:rFonts w:ascii="Times New Roman" w:hAnsi="Times New Roman" w:cs="Times New Roman"/>
          <w:b/>
          <w:sz w:val="24"/>
          <w:szCs w:val="24"/>
        </w:rPr>
      </w:pPr>
      <w:r w:rsidRPr="00F30AF1">
        <w:rPr>
          <w:rFonts w:ascii="Times New Roman" w:hAnsi="Times New Roman" w:cs="Times New Roman"/>
          <w:b/>
          <w:sz w:val="24"/>
          <w:szCs w:val="24"/>
        </w:rPr>
        <w:t xml:space="preserve">Kelas </w:t>
      </w:r>
      <w:r w:rsidRPr="00F30AF1">
        <w:rPr>
          <w:rFonts w:ascii="Times New Roman" w:hAnsi="Times New Roman" w:cs="Times New Roman"/>
          <w:b/>
          <w:sz w:val="24"/>
          <w:szCs w:val="24"/>
        </w:rPr>
        <w:tab/>
      </w:r>
      <w:r w:rsidRPr="00F30AF1">
        <w:rPr>
          <w:rFonts w:ascii="Times New Roman" w:hAnsi="Times New Roman" w:cs="Times New Roman"/>
          <w:b/>
          <w:sz w:val="24"/>
          <w:szCs w:val="24"/>
        </w:rPr>
        <w:tab/>
      </w:r>
      <w:r w:rsidRPr="00F30AF1">
        <w:rPr>
          <w:rFonts w:ascii="Times New Roman" w:hAnsi="Times New Roman" w:cs="Times New Roman"/>
          <w:b/>
          <w:sz w:val="24"/>
          <w:szCs w:val="24"/>
        </w:rPr>
        <w:tab/>
        <w:t>: VII</w:t>
      </w:r>
    </w:p>
    <w:p w:rsidR="00F30AF1" w:rsidRPr="00F30AF1" w:rsidRDefault="00F30AF1" w:rsidP="009614F5">
      <w:pPr>
        <w:tabs>
          <w:tab w:val="left" w:pos="1980"/>
          <w:tab w:val="left" w:pos="3960"/>
          <w:tab w:val="left" w:pos="4300"/>
        </w:tabs>
        <w:spacing w:after="0" w:line="240" w:lineRule="auto"/>
        <w:ind w:firstLine="2398"/>
        <w:jc w:val="lowKashida"/>
        <w:rPr>
          <w:rFonts w:ascii="Times New Roman" w:hAnsi="Times New Roman" w:cs="Times New Roman"/>
          <w:b/>
          <w:sz w:val="24"/>
          <w:szCs w:val="24"/>
        </w:rPr>
      </w:pPr>
      <w:r w:rsidRPr="00F30AF1">
        <w:rPr>
          <w:rFonts w:ascii="Times New Roman" w:hAnsi="Times New Roman" w:cs="Times New Roman"/>
          <w:b/>
          <w:sz w:val="24"/>
          <w:szCs w:val="24"/>
        </w:rPr>
        <w:t>Semester</w:t>
      </w:r>
      <w:r w:rsidRPr="00F30AF1">
        <w:rPr>
          <w:rFonts w:ascii="Times New Roman" w:hAnsi="Times New Roman" w:cs="Times New Roman"/>
          <w:bCs/>
          <w:sz w:val="24"/>
          <w:szCs w:val="24"/>
        </w:rPr>
        <w:t xml:space="preserve"> </w:t>
      </w:r>
      <w:r w:rsidRPr="00F30AF1">
        <w:rPr>
          <w:rFonts w:ascii="Times New Roman" w:hAnsi="Times New Roman" w:cs="Times New Roman"/>
          <w:bCs/>
          <w:sz w:val="24"/>
          <w:szCs w:val="24"/>
        </w:rPr>
        <w:tab/>
      </w:r>
      <w:r w:rsidRPr="00F30AF1">
        <w:rPr>
          <w:rFonts w:ascii="Times New Roman" w:hAnsi="Times New Roman" w:cs="Times New Roman"/>
          <w:bCs/>
          <w:sz w:val="24"/>
          <w:szCs w:val="24"/>
        </w:rPr>
        <w:tab/>
      </w:r>
      <w:r w:rsidRPr="00F30AF1">
        <w:rPr>
          <w:rFonts w:ascii="Times New Roman" w:hAnsi="Times New Roman" w:cs="Times New Roman"/>
          <w:bCs/>
          <w:sz w:val="24"/>
          <w:szCs w:val="24"/>
        </w:rPr>
        <w:tab/>
      </w:r>
      <w:r w:rsidRPr="00F30AF1">
        <w:rPr>
          <w:rFonts w:ascii="Times New Roman" w:hAnsi="Times New Roman" w:cs="Times New Roman"/>
          <w:b/>
          <w:sz w:val="24"/>
          <w:szCs w:val="24"/>
        </w:rPr>
        <w:t>:  I</w:t>
      </w:r>
    </w:p>
    <w:p w:rsidR="00F30AF1" w:rsidRPr="00F30AF1" w:rsidRDefault="00F30AF1" w:rsidP="00F30AF1">
      <w:pPr>
        <w:ind w:firstLine="2340"/>
        <w:jc w:val="lowKashida"/>
        <w:rPr>
          <w:rFonts w:ascii="Times New Roman" w:hAnsi="Times New Roman" w:cs="Times New Roman"/>
          <w:b/>
          <w:sz w:val="24"/>
          <w:szCs w:val="24"/>
        </w:rPr>
      </w:pPr>
    </w:p>
    <w:tbl>
      <w:tblPr>
        <w:tblStyle w:val="TableGrid"/>
        <w:tblW w:w="8024" w:type="dxa"/>
        <w:tblInd w:w="250" w:type="dxa"/>
        <w:tblLook w:val="01E0"/>
      </w:tblPr>
      <w:tblGrid>
        <w:gridCol w:w="3874"/>
        <w:gridCol w:w="4150"/>
      </w:tblGrid>
      <w:tr w:rsidR="00F30AF1" w:rsidRPr="00F30AF1" w:rsidTr="00850226">
        <w:trPr>
          <w:trHeight w:val="534"/>
        </w:trPr>
        <w:tc>
          <w:tcPr>
            <w:tcW w:w="3874"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Standar Kompetensi</w:t>
            </w:r>
          </w:p>
        </w:tc>
        <w:tc>
          <w:tcPr>
            <w:tcW w:w="4150"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Kompetensi Dasar</w:t>
            </w:r>
          </w:p>
        </w:tc>
      </w:tr>
      <w:tr w:rsidR="00F30AF1" w:rsidRPr="00F30AF1" w:rsidTr="00850226">
        <w:trPr>
          <w:trHeight w:val="1945"/>
        </w:trPr>
        <w:tc>
          <w:tcPr>
            <w:tcW w:w="3874" w:type="dxa"/>
            <w:tcBorders>
              <w:top w:val="single" w:sz="12" w:space="0" w:color="auto"/>
            </w:tcBorders>
          </w:tcPr>
          <w:p w:rsidR="00F30AF1" w:rsidRPr="00F30AF1" w:rsidRDefault="00F30AF1" w:rsidP="001B1244">
            <w:pPr>
              <w:numPr>
                <w:ilvl w:val="0"/>
                <w:numId w:val="36"/>
              </w:numPr>
              <w:tabs>
                <w:tab w:val="clear" w:pos="720"/>
                <w:tab w:val="num" w:pos="360"/>
              </w:tabs>
              <w:ind w:left="360"/>
              <w:jc w:val="both"/>
              <w:rPr>
                <w:sz w:val="24"/>
                <w:szCs w:val="24"/>
              </w:rPr>
            </w:pPr>
            <w:r w:rsidRPr="00F30AF1">
              <w:rPr>
                <w:sz w:val="24"/>
                <w:szCs w:val="24"/>
              </w:rPr>
              <w:t>Membiasakan bersuci (thaharah) dalam kehidupan sehari-hari sesuai dengan tuntunan Rasul Saw</w:t>
            </w:r>
          </w:p>
          <w:p w:rsidR="00F30AF1" w:rsidRPr="00F30AF1" w:rsidRDefault="00F30AF1" w:rsidP="008718FB">
            <w:pPr>
              <w:jc w:val="both"/>
              <w:rPr>
                <w:sz w:val="24"/>
                <w:szCs w:val="24"/>
              </w:rPr>
            </w:pPr>
          </w:p>
        </w:tc>
        <w:tc>
          <w:tcPr>
            <w:tcW w:w="4150" w:type="dxa"/>
            <w:tcBorders>
              <w:top w:val="single" w:sz="12" w:space="0" w:color="auto"/>
            </w:tcBorders>
          </w:tcPr>
          <w:p w:rsidR="00F30AF1" w:rsidRPr="00F30AF1" w:rsidRDefault="00F30AF1" w:rsidP="001B1244">
            <w:pPr>
              <w:numPr>
                <w:ilvl w:val="1"/>
                <w:numId w:val="36"/>
              </w:numPr>
              <w:tabs>
                <w:tab w:val="left" w:pos="432"/>
              </w:tabs>
              <w:ind w:left="432" w:hanging="432"/>
              <w:jc w:val="both"/>
              <w:rPr>
                <w:sz w:val="24"/>
                <w:szCs w:val="24"/>
              </w:rPr>
            </w:pPr>
            <w:r w:rsidRPr="00F30AF1">
              <w:rPr>
                <w:sz w:val="24"/>
                <w:szCs w:val="24"/>
              </w:rPr>
              <w:t>Menjelaskan ketentuan-ketentuan  bersuci</w:t>
            </w:r>
          </w:p>
          <w:p w:rsidR="00F30AF1" w:rsidRPr="00F30AF1" w:rsidRDefault="00F30AF1" w:rsidP="001B1244">
            <w:pPr>
              <w:numPr>
                <w:ilvl w:val="1"/>
                <w:numId w:val="36"/>
              </w:numPr>
              <w:tabs>
                <w:tab w:val="left" w:pos="432"/>
              </w:tabs>
              <w:ind w:left="432" w:hanging="432"/>
              <w:jc w:val="both"/>
              <w:rPr>
                <w:sz w:val="24"/>
                <w:szCs w:val="24"/>
              </w:rPr>
            </w:pPr>
            <w:r w:rsidRPr="00F30AF1">
              <w:rPr>
                <w:sz w:val="24"/>
                <w:szCs w:val="24"/>
              </w:rPr>
              <w:t>Membedakan antara hadats, najis dan kotoran</w:t>
            </w:r>
          </w:p>
          <w:p w:rsidR="00F30AF1" w:rsidRPr="00F30AF1" w:rsidRDefault="00F30AF1" w:rsidP="001B1244">
            <w:pPr>
              <w:numPr>
                <w:ilvl w:val="1"/>
                <w:numId w:val="36"/>
              </w:numPr>
              <w:tabs>
                <w:tab w:val="left" w:pos="432"/>
              </w:tabs>
              <w:ind w:left="432" w:hanging="432"/>
              <w:jc w:val="both"/>
              <w:rPr>
                <w:sz w:val="24"/>
                <w:szCs w:val="24"/>
              </w:rPr>
            </w:pPr>
            <w:r w:rsidRPr="00F30AF1">
              <w:rPr>
                <w:sz w:val="24"/>
                <w:szCs w:val="24"/>
              </w:rPr>
              <w:t>Mendemonstrasikan tata cara bersuci dari hadats, najis dan kotoran</w:t>
            </w:r>
          </w:p>
          <w:p w:rsidR="00F30AF1" w:rsidRPr="00F30AF1" w:rsidRDefault="00F30AF1" w:rsidP="008718FB">
            <w:pPr>
              <w:tabs>
                <w:tab w:val="num" w:pos="504"/>
              </w:tabs>
              <w:ind w:left="360"/>
              <w:jc w:val="both"/>
              <w:rPr>
                <w:sz w:val="24"/>
                <w:szCs w:val="24"/>
              </w:rPr>
            </w:pPr>
          </w:p>
        </w:tc>
      </w:tr>
      <w:tr w:rsidR="00F30AF1" w:rsidRPr="00F30AF1" w:rsidTr="00850226">
        <w:trPr>
          <w:trHeight w:val="1696"/>
        </w:trPr>
        <w:tc>
          <w:tcPr>
            <w:tcW w:w="3874" w:type="dxa"/>
          </w:tcPr>
          <w:p w:rsidR="00F30AF1" w:rsidRPr="00F30AF1" w:rsidRDefault="00F30AF1" w:rsidP="001B1244">
            <w:pPr>
              <w:numPr>
                <w:ilvl w:val="0"/>
                <w:numId w:val="42"/>
              </w:numPr>
              <w:tabs>
                <w:tab w:val="clear" w:pos="720"/>
                <w:tab w:val="num" w:pos="0"/>
              </w:tabs>
              <w:ind w:left="360"/>
              <w:jc w:val="both"/>
              <w:rPr>
                <w:sz w:val="24"/>
                <w:szCs w:val="24"/>
              </w:rPr>
            </w:pPr>
            <w:r w:rsidRPr="00F30AF1">
              <w:rPr>
                <w:sz w:val="24"/>
                <w:szCs w:val="24"/>
              </w:rPr>
              <w:lastRenderedPageBreak/>
              <w:t>Membiasakan berwudhu sesuai tuntunan Rasul Saw.</w:t>
            </w:r>
          </w:p>
          <w:p w:rsidR="00F30AF1" w:rsidRPr="00F30AF1" w:rsidRDefault="00F30AF1" w:rsidP="008718FB">
            <w:pPr>
              <w:ind w:left="360"/>
              <w:jc w:val="both"/>
              <w:rPr>
                <w:sz w:val="24"/>
                <w:szCs w:val="24"/>
              </w:rPr>
            </w:pPr>
          </w:p>
        </w:tc>
        <w:tc>
          <w:tcPr>
            <w:tcW w:w="4150" w:type="dxa"/>
          </w:tcPr>
          <w:p w:rsidR="00F30AF1" w:rsidRPr="00F30AF1" w:rsidRDefault="00F30AF1" w:rsidP="001B1244">
            <w:pPr>
              <w:numPr>
                <w:ilvl w:val="1"/>
                <w:numId w:val="42"/>
              </w:numPr>
              <w:tabs>
                <w:tab w:val="num" w:pos="432"/>
              </w:tabs>
              <w:ind w:left="432" w:hanging="432"/>
              <w:jc w:val="both"/>
              <w:rPr>
                <w:sz w:val="24"/>
                <w:szCs w:val="24"/>
              </w:rPr>
            </w:pPr>
            <w:r w:rsidRPr="00F30AF1">
              <w:rPr>
                <w:sz w:val="24"/>
                <w:szCs w:val="24"/>
              </w:rPr>
              <w:t>Menjelaskan ketentuan–ketentuan berwudhu.</w:t>
            </w:r>
          </w:p>
          <w:p w:rsidR="00F30AF1" w:rsidRPr="00F30AF1" w:rsidRDefault="00F30AF1" w:rsidP="001B1244">
            <w:pPr>
              <w:numPr>
                <w:ilvl w:val="1"/>
                <w:numId w:val="42"/>
              </w:numPr>
              <w:tabs>
                <w:tab w:val="num" w:pos="432"/>
              </w:tabs>
              <w:ind w:left="432" w:hanging="432"/>
              <w:jc w:val="both"/>
              <w:rPr>
                <w:sz w:val="24"/>
                <w:szCs w:val="24"/>
              </w:rPr>
            </w:pPr>
            <w:r w:rsidRPr="00F30AF1">
              <w:rPr>
                <w:sz w:val="24"/>
                <w:szCs w:val="24"/>
              </w:rPr>
              <w:t>Menghapal niat dan do’a setelah wudhu</w:t>
            </w:r>
          </w:p>
          <w:p w:rsidR="00F30AF1" w:rsidRPr="00F30AF1" w:rsidRDefault="00F30AF1" w:rsidP="001B1244">
            <w:pPr>
              <w:numPr>
                <w:ilvl w:val="1"/>
                <w:numId w:val="42"/>
              </w:numPr>
              <w:tabs>
                <w:tab w:val="num" w:pos="432"/>
              </w:tabs>
              <w:ind w:left="432" w:hanging="432"/>
              <w:jc w:val="both"/>
              <w:rPr>
                <w:sz w:val="24"/>
                <w:szCs w:val="24"/>
              </w:rPr>
            </w:pPr>
            <w:r w:rsidRPr="00F30AF1">
              <w:rPr>
                <w:sz w:val="24"/>
                <w:szCs w:val="24"/>
              </w:rPr>
              <w:t>Mempraktekkan cara berwudhu</w:t>
            </w:r>
          </w:p>
          <w:p w:rsidR="00F30AF1" w:rsidRPr="00F30AF1" w:rsidRDefault="00F30AF1" w:rsidP="008718FB">
            <w:pPr>
              <w:tabs>
                <w:tab w:val="num" w:pos="504"/>
              </w:tabs>
              <w:ind w:left="360"/>
              <w:jc w:val="both"/>
              <w:rPr>
                <w:sz w:val="24"/>
                <w:szCs w:val="24"/>
              </w:rPr>
            </w:pPr>
          </w:p>
        </w:tc>
      </w:tr>
      <w:tr w:rsidR="00F30AF1" w:rsidRPr="00F30AF1" w:rsidTr="00850226">
        <w:trPr>
          <w:trHeight w:val="1392"/>
        </w:trPr>
        <w:tc>
          <w:tcPr>
            <w:tcW w:w="3874" w:type="dxa"/>
          </w:tcPr>
          <w:p w:rsidR="00F30AF1" w:rsidRPr="00F30AF1" w:rsidRDefault="00F30AF1" w:rsidP="001B1244">
            <w:pPr>
              <w:numPr>
                <w:ilvl w:val="0"/>
                <w:numId w:val="42"/>
              </w:numPr>
              <w:tabs>
                <w:tab w:val="clear" w:pos="720"/>
                <w:tab w:val="left" w:pos="0"/>
                <w:tab w:val="num" w:pos="360"/>
              </w:tabs>
              <w:ind w:left="360"/>
              <w:jc w:val="both"/>
              <w:rPr>
                <w:sz w:val="24"/>
                <w:szCs w:val="24"/>
              </w:rPr>
            </w:pPr>
            <w:r w:rsidRPr="00F30AF1">
              <w:rPr>
                <w:sz w:val="24"/>
                <w:szCs w:val="24"/>
              </w:rPr>
              <w:t>Memahami tata cara mandi wajib setiap berhadats  besar</w:t>
            </w:r>
          </w:p>
          <w:p w:rsidR="00F30AF1" w:rsidRPr="00F30AF1" w:rsidRDefault="00F30AF1" w:rsidP="008718FB">
            <w:pPr>
              <w:tabs>
                <w:tab w:val="left" w:pos="405"/>
              </w:tabs>
              <w:ind w:left="360"/>
              <w:jc w:val="both"/>
              <w:rPr>
                <w:sz w:val="24"/>
                <w:szCs w:val="24"/>
              </w:rPr>
            </w:pPr>
          </w:p>
        </w:tc>
        <w:tc>
          <w:tcPr>
            <w:tcW w:w="4150" w:type="dxa"/>
          </w:tcPr>
          <w:p w:rsidR="00F30AF1" w:rsidRPr="00F30AF1" w:rsidRDefault="00F30AF1" w:rsidP="001B1244">
            <w:pPr>
              <w:numPr>
                <w:ilvl w:val="0"/>
                <w:numId w:val="47"/>
              </w:numPr>
              <w:tabs>
                <w:tab w:val="clear" w:pos="720"/>
                <w:tab w:val="num" w:pos="432"/>
              </w:tabs>
              <w:ind w:left="432" w:hanging="422"/>
              <w:rPr>
                <w:sz w:val="24"/>
                <w:szCs w:val="24"/>
              </w:rPr>
            </w:pPr>
            <w:r w:rsidRPr="00F30AF1">
              <w:rPr>
                <w:sz w:val="24"/>
                <w:szCs w:val="24"/>
              </w:rPr>
              <w:t>Menjelaskan ketentuan-ketentuan mandi wajib</w:t>
            </w:r>
          </w:p>
          <w:p w:rsidR="00F30AF1" w:rsidRPr="00F30AF1" w:rsidRDefault="00F30AF1" w:rsidP="001B1244">
            <w:pPr>
              <w:numPr>
                <w:ilvl w:val="0"/>
                <w:numId w:val="47"/>
              </w:numPr>
              <w:tabs>
                <w:tab w:val="clear" w:pos="720"/>
                <w:tab w:val="num" w:pos="432"/>
              </w:tabs>
              <w:ind w:left="432" w:hanging="422"/>
              <w:rPr>
                <w:sz w:val="24"/>
                <w:szCs w:val="24"/>
              </w:rPr>
            </w:pPr>
            <w:r w:rsidRPr="00F30AF1">
              <w:rPr>
                <w:sz w:val="24"/>
                <w:szCs w:val="24"/>
              </w:rPr>
              <w:t>Membedakan antara mandi wajib dan mandi biasa</w:t>
            </w:r>
          </w:p>
          <w:p w:rsidR="00F30AF1" w:rsidRPr="00F30AF1" w:rsidRDefault="00F30AF1" w:rsidP="001B1244">
            <w:pPr>
              <w:numPr>
                <w:ilvl w:val="0"/>
                <w:numId w:val="47"/>
              </w:numPr>
              <w:tabs>
                <w:tab w:val="clear" w:pos="720"/>
                <w:tab w:val="num" w:pos="432"/>
              </w:tabs>
              <w:ind w:left="432" w:hanging="422"/>
              <w:rPr>
                <w:sz w:val="24"/>
                <w:szCs w:val="24"/>
              </w:rPr>
            </w:pPr>
            <w:r w:rsidRPr="00F30AF1">
              <w:rPr>
                <w:sz w:val="24"/>
                <w:szCs w:val="24"/>
              </w:rPr>
              <w:t>Mensimulasikan mandi wajib</w:t>
            </w:r>
          </w:p>
        </w:tc>
      </w:tr>
      <w:tr w:rsidR="00F30AF1" w:rsidRPr="00F30AF1" w:rsidTr="00850226">
        <w:trPr>
          <w:trHeight w:val="1392"/>
        </w:trPr>
        <w:tc>
          <w:tcPr>
            <w:tcW w:w="3874" w:type="dxa"/>
          </w:tcPr>
          <w:p w:rsidR="00F30AF1" w:rsidRPr="00F30AF1" w:rsidRDefault="00F30AF1" w:rsidP="001B1244">
            <w:pPr>
              <w:numPr>
                <w:ilvl w:val="1"/>
                <w:numId w:val="43"/>
              </w:numPr>
              <w:tabs>
                <w:tab w:val="clear" w:pos="1440"/>
                <w:tab w:val="num" w:pos="360"/>
              </w:tabs>
              <w:ind w:left="360"/>
              <w:jc w:val="both"/>
              <w:rPr>
                <w:sz w:val="24"/>
                <w:szCs w:val="24"/>
              </w:rPr>
            </w:pPr>
            <w:r w:rsidRPr="00F30AF1">
              <w:rPr>
                <w:sz w:val="24"/>
                <w:szCs w:val="24"/>
              </w:rPr>
              <w:t>Membiasakan bersuci setiap selesai haidh</w:t>
            </w:r>
          </w:p>
          <w:p w:rsidR="00F30AF1" w:rsidRPr="00F30AF1" w:rsidRDefault="00F30AF1" w:rsidP="008718FB">
            <w:pPr>
              <w:ind w:left="360"/>
              <w:jc w:val="both"/>
              <w:rPr>
                <w:sz w:val="24"/>
                <w:szCs w:val="24"/>
              </w:rPr>
            </w:pPr>
          </w:p>
          <w:p w:rsidR="00F30AF1" w:rsidRPr="00F30AF1" w:rsidRDefault="00F30AF1" w:rsidP="008718FB">
            <w:pPr>
              <w:rPr>
                <w:sz w:val="24"/>
                <w:szCs w:val="24"/>
              </w:rPr>
            </w:pPr>
          </w:p>
        </w:tc>
        <w:tc>
          <w:tcPr>
            <w:tcW w:w="4150" w:type="dxa"/>
          </w:tcPr>
          <w:p w:rsidR="00F30AF1" w:rsidRPr="00F30AF1" w:rsidRDefault="00F30AF1" w:rsidP="001B1244">
            <w:pPr>
              <w:numPr>
                <w:ilvl w:val="0"/>
                <w:numId w:val="44"/>
              </w:numPr>
              <w:tabs>
                <w:tab w:val="clear" w:pos="720"/>
                <w:tab w:val="num" w:pos="432"/>
              </w:tabs>
              <w:ind w:left="432" w:hanging="436"/>
              <w:jc w:val="both"/>
              <w:rPr>
                <w:sz w:val="24"/>
                <w:szCs w:val="24"/>
              </w:rPr>
            </w:pPr>
            <w:r w:rsidRPr="00F30AF1">
              <w:rPr>
                <w:sz w:val="24"/>
                <w:szCs w:val="24"/>
              </w:rPr>
              <w:t>Menjelaskan ketentuan-ketentuan bersuci setelah haidh</w:t>
            </w:r>
          </w:p>
          <w:p w:rsidR="00F30AF1" w:rsidRPr="00F30AF1" w:rsidRDefault="00F30AF1" w:rsidP="001B1244">
            <w:pPr>
              <w:numPr>
                <w:ilvl w:val="0"/>
                <w:numId w:val="44"/>
              </w:numPr>
              <w:tabs>
                <w:tab w:val="clear" w:pos="720"/>
                <w:tab w:val="num" w:pos="432"/>
              </w:tabs>
              <w:ind w:left="432" w:hanging="436"/>
              <w:jc w:val="both"/>
              <w:rPr>
                <w:sz w:val="24"/>
                <w:szCs w:val="24"/>
              </w:rPr>
            </w:pPr>
            <w:r w:rsidRPr="00F30AF1">
              <w:rPr>
                <w:sz w:val="24"/>
                <w:szCs w:val="24"/>
              </w:rPr>
              <w:t>Menjelaskan siklus haidh</w:t>
            </w:r>
          </w:p>
          <w:p w:rsidR="00F30AF1" w:rsidRPr="00F30AF1" w:rsidRDefault="00F30AF1" w:rsidP="001B1244">
            <w:pPr>
              <w:numPr>
                <w:ilvl w:val="0"/>
                <w:numId w:val="44"/>
              </w:numPr>
              <w:tabs>
                <w:tab w:val="clear" w:pos="720"/>
                <w:tab w:val="num" w:pos="432"/>
              </w:tabs>
              <w:ind w:left="432" w:hanging="436"/>
              <w:jc w:val="both"/>
              <w:rPr>
                <w:sz w:val="24"/>
                <w:szCs w:val="24"/>
              </w:rPr>
            </w:pPr>
            <w:r w:rsidRPr="00F30AF1">
              <w:rPr>
                <w:sz w:val="24"/>
                <w:szCs w:val="24"/>
              </w:rPr>
              <w:t>Memperaktekkan tata cara bersuci setelah selesai haidh</w:t>
            </w:r>
          </w:p>
        </w:tc>
      </w:tr>
      <w:tr w:rsidR="00F30AF1" w:rsidRPr="00F30AF1" w:rsidTr="00850226">
        <w:trPr>
          <w:trHeight w:val="1410"/>
        </w:trPr>
        <w:tc>
          <w:tcPr>
            <w:tcW w:w="3874" w:type="dxa"/>
          </w:tcPr>
          <w:p w:rsidR="00F30AF1" w:rsidRPr="00F30AF1" w:rsidRDefault="00F30AF1" w:rsidP="001B1244">
            <w:pPr>
              <w:numPr>
                <w:ilvl w:val="1"/>
                <w:numId w:val="43"/>
              </w:numPr>
              <w:tabs>
                <w:tab w:val="clear" w:pos="1440"/>
                <w:tab w:val="num" w:pos="360"/>
              </w:tabs>
              <w:ind w:left="360"/>
              <w:jc w:val="both"/>
              <w:rPr>
                <w:sz w:val="24"/>
                <w:szCs w:val="24"/>
              </w:rPr>
            </w:pPr>
            <w:r w:rsidRPr="00F30AF1">
              <w:rPr>
                <w:sz w:val="24"/>
                <w:szCs w:val="24"/>
              </w:rPr>
              <w:t xml:space="preserve">Memahami tata cara tayammum </w:t>
            </w:r>
          </w:p>
          <w:p w:rsidR="00F30AF1" w:rsidRPr="00F30AF1" w:rsidRDefault="00F30AF1" w:rsidP="001B1244">
            <w:pPr>
              <w:numPr>
                <w:ilvl w:val="1"/>
                <w:numId w:val="43"/>
              </w:numPr>
              <w:tabs>
                <w:tab w:val="clear" w:pos="1440"/>
                <w:tab w:val="num" w:pos="0"/>
              </w:tabs>
              <w:ind w:left="0" w:hanging="1440"/>
              <w:jc w:val="both"/>
              <w:rPr>
                <w:sz w:val="24"/>
                <w:szCs w:val="24"/>
              </w:rPr>
            </w:pPr>
          </w:p>
          <w:p w:rsidR="00F30AF1" w:rsidRPr="00F30AF1" w:rsidRDefault="00F30AF1" w:rsidP="008718FB">
            <w:pPr>
              <w:ind w:left="360"/>
              <w:rPr>
                <w:sz w:val="24"/>
                <w:szCs w:val="24"/>
              </w:rPr>
            </w:pPr>
          </w:p>
        </w:tc>
        <w:tc>
          <w:tcPr>
            <w:tcW w:w="4150" w:type="dxa"/>
          </w:tcPr>
          <w:p w:rsidR="00F30AF1" w:rsidRPr="00F30AF1" w:rsidRDefault="00F30AF1" w:rsidP="001B1244">
            <w:pPr>
              <w:numPr>
                <w:ilvl w:val="0"/>
                <w:numId w:val="37"/>
              </w:numPr>
              <w:tabs>
                <w:tab w:val="clear" w:pos="720"/>
                <w:tab w:val="num" w:pos="432"/>
              </w:tabs>
              <w:ind w:left="432" w:hanging="450"/>
              <w:jc w:val="both"/>
              <w:rPr>
                <w:sz w:val="24"/>
                <w:szCs w:val="24"/>
              </w:rPr>
            </w:pPr>
            <w:r w:rsidRPr="00F30AF1">
              <w:rPr>
                <w:sz w:val="24"/>
                <w:szCs w:val="24"/>
              </w:rPr>
              <w:t>Menjelaskan ketentuan-ketentuan bersuci dengan tayammum</w:t>
            </w:r>
          </w:p>
          <w:p w:rsidR="00F30AF1" w:rsidRPr="00F30AF1" w:rsidRDefault="00F30AF1" w:rsidP="001B1244">
            <w:pPr>
              <w:numPr>
                <w:ilvl w:val="0"/>
                <w:numId w:val="37"/>
              </w:numPr>
              <w:tabs>
                <w:tab w:val="clear" w:pos="720"/>
                <w:tab w:val="num" w:pos="432"/>
              </w:tabs>
              <w:ind w:left="432" w:hanging="450"/>
              <w:jc w:val="both"/>
              <w:rPr>
                <w:sz w:val="24"/>
                <w:szCs w:val="24"/>
              </w:rPr>
            </w:pPr>
            <w:r w:rsidRPr="00F30AF1">
              <w:rPr>
                <w:sz w:val="24"/>
                <w:szCs w:val="24"/>
              </w:rPr>
              <w:t>Menghapal niat tayammum</w:t>
            </w:r>
          </w:p>
          <w:p w:rsidR="00F30AF1" w:rsidRPr="00F30AF1" w:rsidRDefault="00F30AF1" w:rsidP="001B1244">
            <w:pPr>
              <w:numPr>
                <w:ilvl w:val="0"/>
                <w:numId w:val="37"/>
              </w:numPr>
              <w:tabs>
                <w:tab w:val="clear" w:pos="720"/>
                <w:tab w:val="num" w:pos="432"/>
              </w:tabs>
              <w:ind w:left="432" w:hanging="450"/>
              <w:jc w:val="both"/>
              <w:rPr>
                <w:sz w:val="24"/>
                <w:szCs w:val="24"/>
              </w:rPr>
            </w:pPr>
            <w:r w:rsidRPr="00F30AF1">
              <w:rPr>
                <w:sz w:val="24"/>
                <w:szCs w:val="24"/>
              </w:rPr>
              <w:t>Mendemonstrasikan tata cara  tayammum</w:t>
            </w:r>
          </w:p>
        </w:tc>
      </w:tr>
      <w:tr w:rsidR="00F30AF1" w:rsidRPr="00F30AF1" w:rsidTr="00850226">
        <w:trPr>
          <w:trHeight w:val="2250"/>
        </w:trPr>
        <w:tc>
          <w:tcPr>
            <w:tcW w:w="3874" w:type="dxa"/>
          </w:tcPr>
          <w:p w:rsidR="00F30AF1" w:rsidRPr="00F30AF1" w:rsidRDefault="00F30AF1" w:rsidP="001B1244">
            <w:pPr>
              <w:numPr>
                <w:ilvl w:val="1"/>
                <w:numId w:val="37"/>
              </w:numPr>
              <w:tabs>
                <w:tab w:val="clear" w:pos="1440"/>
                <w:tab w:val="num" w:pos="360"/>
              </w:tabs>
              <w:ind w:left="360"/>
              <w:rPr>
                <w:sz w:val="24"/>
                <w:szCs w:val="24"/>
              </w:rPr>
            </w:pPr>
            <w:r w:rsidRPr="00F30AF1">
              <w:rPr>
                <w:sz w:val="24"/>
                <w:szCs w:val="24"/>
              </w:rPr>
              <w:t>Membiasakan shalat lima waktu sesuai tuntunan Rasul Saw</w:t>
            </w:r>
          </w:p>
          <w:p w:rsidR="00F30AF1" w:rsidRPr="00F30AF1" w:rsidRDefault="00F30AF1" w:rsidP="008718FB">
            <w:pPr>
              <w:ind w:left="360"/>
              <w:rPr>
                <w:sz w:val="24"/>
                <w:szCs w:val="24"/>
              </w:rPr>
            </w:pPr>
          </w:p>
        </w:tc>
        <w:tc>
          <w:tcPr>
            <w:tcW w:w="4150" w:type="dxa"/>
          </w:tcPr>
          <w:p w:rsidR="00F30AF1" w:rsidRPr="00F30AF1" w:rsidRDefault="00F30AF1" w:rsidP="001B1244">
            <w:pPr>
              <w:numPr>
                <w:ilvl w:val="0"/>
                <w:numId w:val="38"/>
              </w:numPr>
              <w:tabs>
                <w:tab w:val="clear" w:pos="720"/>
                <w:tab w:val="num" w:pos="432"/>
              </w:tabs>
              <w:ind w:left="432" w:hanging="450"/>
              <w:jc w:val="both"/>
              <w:rPr>
                <w:sz w:val="24"/>
                <w:szCs w:val="24"/>
              </w:rPr>
            </w:pPr>
            <w:r w:rsidRPr="00F30AF1">
              <w:rPr>
                <w:sz w:val="24"/>
                <w:szCs w:val="24"/>
              </w:rPr>
              <w:t>Menjelaskan ketentuan-ketentuan shalat lima waktu</w:t>
            </w:r>
          </w:p>
          <w:p w:rsidR="00F30AF1" w:rsidRPr="00F30AF1" w:rsidRDefault="00F30AF1" w:rsidP="001B1244">
            <w:pPr>
              <w:numPr>
                <w:ilvl w:val="0"/>
                <w:numId w:val="38"/>
              </w:numPr>
              <w:tabs>
                <w:tab w:val="clear" w:pos="720"/>
                <w:tab w:val="num" w:pos="432"/>
              </w:tabs>
              <w:ind w:left="432" w:hanging="450"/>
              <w:jc w:val="both"/>
              <w:rPr>
                <w:sz w:val="24"/>
                <w:szCs w:val="24"/>
              </w:rPr>
            </w:pPr>
            <w:r w:rsidRPr="00F30AF1">
              <w:rPr>
                <w:sz w:val="24"/>
                <w:szCs w:val="24"/>
              </w:rPr>
              <w:t>Menghapal bacaan-bacaan shalat lima waktu</w:t>
            </w:r>
          </w:p>
          <w:p w:rsidR="00F30AF1" w:rsidRPr="00F30AF1" w:rsidRDefault="00F30AF1" w:rsidP="001B1244">
            <w:pPr>
              <w:numPr>
                <w:ilvl w:val="0"/>
                <w:numId w:val="38"/>
              </w:numPr>
              <w:tabs>
                <w:tab w:val="clear" w:pos="720"/>
                <w:tab w:val="num" w:pos="432"/>
              </w:tabs>
              <w:ind w:left="432" w:hanging="450"/>
              <w:jc w:val="both"/>
              <w:rPr>
                <w:sz w:val="24"/>
                <w:szCs w:val="24"/>
              </w:rPr>
            </w:pPr>
            <w:r w:rsidRPr="00F30AF1">
              <w:rPr>
                <w:sz w:val="24"/>
                <w:szCs w:val="24"/>
              </w:rPr>
              <w:t>Menjelaskan ketentuan-ketentuan waktu shalat lima waktu</w:t>
            </w:r>
          </w:p>
          <w:p w:rsidR="00F30AF1" w:rsidRPr="00F30AF1" w:rsidRDefault="00F30AF1" w:rsidP="001B1244">
            <w:pPr>
              <w:numPr>
                <w:ilvl w:val="0"/>
                <w:numId w:val="38"/>
              </w:numPr>
              <w:tabs>
                <w:tab w:val="clear" w:pos="720"/>
                <w:tab w:val="num" w:pos="432"/>
              </w:tabs>
              <w:ind w:left="432" w:hanging="450"/>
              <w:jc w:val="both"/>
              <w:rPr>
                <w:sz w:val="24"/>
                <w:szCs w:val="24"/>
              </w:rPr>
            </w:pPr>
            <w:r w:rsidRPr="00F30AF1">
              <w:rPr>
                <w:sz w:val="24"/>
                <w:szCs w:val="24"/>
              </w:rPr>
              <w:t>Mendemonstrasikan gerakan-gerakan dan bacaan shalat.</w:t>
            </w:r>
          </w:p>
        </w:tc>
      </w:tr>
    </w:tbl>
    <w:p w:rsidR="00725DAC" w:rsidRDefault="00725DAC" w:rsidP="00F30AF1">
      <w:pPr>
        <w:tabs>
          <w:tab w:val="center" w:pos="6660"/>
        </w:tabs>
        <w:rPr>
          <w:rFonts w:ascii="Times New Roman" w:hAnsi="Times New Roman" w:cs="Times New Roman"/>
          <w:sz w:val="24"/>
          <w:szCs w:val="24"/>
        </w:rPr>
      </w:pPr>
    </w:p>
    <w:p w:rsidR="00B14F66" w:rsidRPr="00F30AF1" w:rsidRDefault="00B14F66" w:rsidP="00625203">
      <w:pPr>
        <w:tabs>
          <w:tab w:val="left" w:pos="4500"/>
        </w:tabs>
        <w:spacing w:after="0"/>
        <w:jc w:val="center"/>
        <w:rPr>
          <w:rFonts w:ascii="Times New Roman" w:hAnsi="Times New Roman" w:cs="Times New Roman"/>
          <w:b/>
          <w:sz w:val="24"/>
          <w:szCs w:val="24"/>
          <w:lang w:val="sv-SE"/>
        </w:rPr>
      </w:pPr>
      <w:r w:rsidRPr="00F30AF1">
        <w:rPr>
          <w:rFonts w:ascii="Times New Roman" w:hAnsi="Times New Roman" w:cs="Times New Roman"/>
          <w:b/>
          <w:sz w:val="24"/>
          <w:szCs w:val="24"/>
          <w:lang w:val="sv-SE"/>
        </w:rPr>
        <w:t>STANDAR NASIONAL PENDIDIKAN</w:t>
      </w:r>
    </w:p>
    <w:p w:rsidR="00B14F66" w:rsidRPr="00B14F66" w:rsidRDefault="00B14F66" w:rsidP="00625203">
      <w:pPr>
        <w:tabs>
          <w:tab w:val="left" w:pos="4500"/>
        </w:tabs>
        <w:spacing w:after="0"/>
        <w:jc w:val="center"/>
        <w:rPr>
          <w:rFonts w:ascii="Times New Roman" w:hAnsi="Times New Roman" w:cs="Times New Roman"/>
          <w:b/>
          <w:sz w:val="24"/>
          <w:szCs w:val="24"/>
        </w:rPr>
      </w:pPr>
      <w:r w:rsidRPr="00F30AF1">
        <w:rPr>
          <w:rFonts w:ascii="Times New Roman" w:hAnsi="Times New Roman" w:cs="Times New Roman"/>
          <w:b/>
          <w:sz w:val="24"/>
          <w:szCs w:val="24"/>
          <w:lang w:val="sv-SE"/>
        </w:rPr>
        <w:t>MADRASAH TSANAWIYAH</w:t>
      </w:r>
      <w:r>
        <w:rPr>
          <w:rFonts w:ascii="Times New Roman" w:hAnsi="Times New Roman" w:cs="Times New Roman"/>
          <w:b/>
          <w:sz w:val="24"/>
          <w:szCs w:val="24"/>
        </w:rPr>
        <w:t xml:space="preserve"> NEGERI 2 PALEMBANG</w:t>
      </w:r>
    </w:p>
    <w:p w:rsidR="00F30AF1" w:rsidRPr="00F30AF1" w:rsidRDefault="00F30AF1" w:rsidP="00625203">
      <w:pPr>
        <w:tabs>
          <w:tab w:val="left" w:pos="3600"/>
        </w:tabs>
        <w:spacing w:after="0"/>
        <w:ind w:left="2410"/>
        <w:rPr>
          <w:rFonts w:ascii="Times New Roman" w:hAnsi="Times New Roman" w:cs="Times New Roman"/>
          <w:b/>
          <w:sz w:val="24"/>
          <w:szCs w:val="24"/>
        </w:rPr>
      </w:pPr>
      <w:r w:rsidRPr="00F30AF1">
        <w:rPr>
          <w:rFonts w:ascii="Times New Roman" w:hAnsi="Times New Roman" w:cs="Times New Roman"/>
          <w:b/>
          <w:sz w:val="24"/>
          <w:szCs w:val="24"/>
        </w:rPr>
        <w:t xml:space="preserve">Bidang Studi </w:t>
      </w:r>
      <w:r w:rsidRPr="00F30AF1">
        <w:rPr>
          <w:rFonts w:ascii="Times New Roman" w:hAnsi="Times New Roman" w:cs="Times New Roman"/>
          <w:b/>
          <w:sz w:val="24"/>
          <w:szCs w:val="24"/>
        </w:rPr>
        <w:tab/>
        <w:t>: Fiqih</w:t>
      </w:r>
    </w:p>
    <w:p w:rsidR="00F30AF1" w:rsidRPr="00F30AF1" w:rsidRDefault="00F30AF1" w:rsidP="00625203">
      <w:pPr>
        <w:tabs>
          <w:tab w:val="left" w:pos="3600"/>
        </w:tabs>
        <w:spacing w:after="0"/>
        <w:ind w:left="2410"/>
        <w:rPr>
          <w:rFonts w:ascii="Times New Roman" w:hAnsi="Times New Roman" w:cs="Times New Roman"/>
          <w:b/>
          <w:sz w:val="24"/>
          <w:szCs w:val="24"/>
        </w:rPr>
      </w:pPr>
      <w:r w:rsidRPr="00F30AF1">
        <w:rPr>
          <w:rFonts w:ascii="Times New Roman" w:hAnsi="Times New Roman" w:cs="Times New Roman"/>
          <w:b/>
          <w:sz w:val="24"/>
          <w:szCs w:val="24"/>
        </w:rPr>
        <w:t xml:space="preserve">Kelas </w:t>
      </w:r>
      <w:r w:rsidRPr="00F30AF1">
        <w:rPr>
          <w:rFonts w:ascii="Times New Roman" w:hAnsi="Times New Roman" w:cs="Times New Roman"/>
          <w:b/>
          <w:sz w:val="24"/>
          <w:szCs w:val="24"/>
        </w:rPr>
        <w:tab/>
      </w:r>
      <w:r w:rsidR="00625203">
        <w:rPr>
          <w:rFonts w:ascii="Times New Roman" w:hAnsi="Times New Roman" w:cs="Times New Roman"/>
          <w:b/>
          <w:sz w:val="24"/>
          <w:szCs w:val="24"/>
        </w:rPr>
        <w:tab/>
      </w:r>
      <w:r w:rsidRPr="00F30AF1">
        <w:rPr>
          <w:rFonts w:ascii="Times New Roman" w:hAnsi="Times New Roman" w:cs="Times New Roman"/>
          <w:b/>
          <w:sz w:val="24"/>
          <w:szCs w:val="24"/>
        </w:rPr>
        <w:t>: VII</w:t>
      </w:r>
    </w:p>
    <w:p w:rsidR="00F30AF1" w:rsidRDefault="00F30AF1" w:rsidP="00625203">
      <w:pPr>
        <w:tabs>
          <w:tab w:val="left" w:pos="3600"/>
        </w:tabs>
        <w:spacing w:after="0"/>
        <w:ind w:left="2410"/>
        <w:rPr>
          <w:rFonts w:ascii="Times New Roman" w:hAnsi="Times New Roman" w:cs="Times New Roman"/>
          <w:b/>
          <w:sz w:val="24"/>
          <w:szCs w:val="24"/>
        </w:rPr>
      </w:pPr>
      <w:r w:rsidRPr="00F30AF1">
        <w:rPr>
          <w:rFonts w:ascii="Times New Roman" w:hAnsi="Times New Roman" w:cs="Times New Roman"/>
          <w:b/>
          <w:sz w:val="24"/>
          <w:szCs w:val="24"/>
        </w:rPr>
        <w:t xml:space="preserve">Semester </w:t>
      </w:r>
      <w:r w:rsidR="00625203">
        <w:rPr>
          <w:rFonts w:ascii="Times New Roman" w:hAnsi="Times New Roman" w:cs="Times New Roman"/>
          <w:b/>
          <w:sz w:val="24"/>
          <w:szCs w:val="24"/>
        </w:rPr>
        <w:tab/>
      </w:r>
      <w:r w:rsidRPr="00F30AF1">
        <w:rPr>
          <w:rFonts w:ascii="Times New Roman" w:hAnsi="Times New Roman" w:cs="Times New Roman"/>
          <w:b/>
          <w:sz w:val="24"/>
          <w:szCs w:val="24"/>
        </w:rPr>
        <w:tab/>
        <w:t>:  II</w:t>
      </w:r>
    </w:p>
    <w:p w:rsidR="008750F7" w:rsidRDefault="008750F7" w:rsidP="00625203">
      <w:pPr>
        <w:tabs>
          <w:tab w:val="left" w:pos="3600"/>
        </w:tabs>
        <w:spacing w:after="0"/>
        <w:ind w:left="2410"/>
        <w:rPr>
          <w:rFonts w:ascii="Times New Roman" w:hAnsi="Times New Roman" w:cs="Times New Roman"/>
          <w:b/>
          <w:sz w:val="24"/>
          <w:szCs w:val="24"/>
        </w:rPr>
      </w:pPr>
    </w:p>
    <w:p w:rsidR="008750F7" w:rsidRPr="00F30AF1" w:rsidRDefault="008750F7" w:rsidP="00625203">
      <w:pPr>
        <w:tabs>
          <w:tab w:val="left" w:pos="3600"/>
        </w:tabs>
        <w:spacing w:after="0"/>
        <w:ind w:left="2410"/>
        <w:rPr>
          <w:rFonts w:ascii="Times New Roman" w:hAnsi="Times New Roman" w:cs="Times New Roman"/>
          <w:b/>
          <w:sz w:val="24"/>
          <w:szCs w:val="24"/>
        </w:rPr>
      </w:pPr>
    </w:p>
    <w:p w:rsidR="00F30AF1" w:rsidRPr="00F30AF1" w:rsidRDefault="00F30AF1" w:rsidP="00625203">
      <w:pPr>
        <w:ind w:left="2410"/>
        <w:jc w:val="both"/>
        <w:rPr>
          <w:rFonts w:ascii="Times New Roman" w:hAnsi="Times New Roman" w:cs="Times New Roman"/>
          <w:b/>
          <w:sz w:val="24"/>
          <w:szCs w:val="24"/>
        </w:rPr>
      </w:pPr>
    </w:p>
    <w:tbl>
      <w:tblPr>
        <w:tblStyle w:val="TableGrid"/>
        <w:tblW w:w="0" w:type="auto"/>
        <w:tblInd w:w="250" w:type="dxa"/>
        <w:tblLook w:val="01E0"/>
      </w:tblPr>
      <w:tblGrid>
        <w:gridCol w:w="3871"/>
        <w:gridCol w:w="4155"/>
      </w:tblGrid>
      <w:tr w:rsidR="00F30AF1" w:rsidRPr="00F30AF1" w:rsidTr="006E093A">
        <w:trPr>
          <w:trHeight w:val="519"/>
        </w:trPr>
        <w:tc>
          <w:tcPr>
            <w:tcW w:w="3871"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lastRenderedPageBreak/>
              <w:t>Standar Kompetensi</w:t>
            </w:r>
          </w:p>
        </w:tc>
        <w:tc>
          <w:tcPr>
            <w:tcW w:w="4155"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Kompetensi Dasar</w:t>
            </w:r>
          </w:p>
        </w:tc>
      </w:tr>
      <w:tr w:rsidR="00F30AF1" w:rsidRPr="00F30AF1" w:rsidTr="006E093A">
        <w:trPr>
          <w:trHeight w:val="1364"/>
        </w:trPr>
        <w:tc>
          <w:tcPr>
            <w:tcW w:w="3871" w:type="dxa"/>
            <w:tcBorders>
              <w:top w:val="single" w:sz="12" w:space="0" w:color="auto"/>
            </w:tcBorders>
          </w:tcPr>
          <w:p w:rsidR="00F30AF1" w:rsidRPr="00F30AF1" w:rsidRDefault="00F30AF1" w:rsidP="001B1244">
            <w:pPr>
              <w:numPr>
                <w:ilvl w:val="1"/>
                <w:numId w:val="44"/>
              </w:numPr>
              <w:tabs>
                <w:tab w:val="clear" w:pos="1440"/>
                <w:tab w:val="num" w:pos="360"/>
              </w:tabs>
              <w:ind w:left="360"/>
              <w:jc w:val="both"/>
              <w:rPr>
                <w:sz w:val="24"/>
                <w:szCs w:val="24"/>
              </w:rPr>
            </w:pPr>
            <w:r w:rsidRPr="00F30AF1">
              <w:rPr>
                <w:sz w:val="24"/>
                <w:szCs w:val="24"/>
              </w:rPr>
              <w:t>Memahami tata cara shalat dan khutbah Jum'at   sesuai tuntunan Rasul Saw</w:t>
            </w:r>
          </w:p>
          <w:p w:rsidR="00F30AF1" w:rsidRPr="00F30AF1" w:rsidRDefault="00F30AF1" w:rsidP="008718FB">
            <w:pPr>
              <w:ind w:hanging="1080"/>
              <w:jc w:val="both"/>
              <w:rPr>
                <w:sz w:val="24"/>
                <w:szCs w:val="24"/>
              </w:rPr>
            </w:pPr>
          </w:p>
          <w:p w:rsidR="00F30AF1" w:rsidRPr="00F30AF1" w:rsidRDefault="00F30AF1" w:rsidP="008718FB">
            <w:pPr>
              <w:rPr>
                <w:sz w:val="24"/>
                <w:szCs w:val="24"/>
              </w:rPr>
            </w:pPr>
          </w:p>
        </w:tc>
        <w:tc>
          <w:tcPr>
            <w:tcW w:w="4155" w:type="dxa"/>
            <w:tcBorders>
              <w:top w:val="single" w:sz="12" w:space="0" w:color="auto"/>
            </w:tcBorders>
          </w:tcPr>
          <w:p w:rsidR="00F30AF1" w:rsidRPr="00F30AF1" w:rsidRDefault="00F30AF1" w:rsidP="001B1244">
            <w:pPr>
              <w:numPr>
                <w:ilvl w:val="0"/>
                <w:numId w:val="39"/>
              </w:numPr>
              <w:tabs>
                <w:tab w:val="clear" w:pos="720"/>
                <w:tab w:val="num" w:pos="429"/>
              </w:tabs>
              <w:ind w:left="429" w:hanging="466"/>
              <w:jc w:val="both"/>
              <w:rPr>
                <w:sz w:val="24"/>
                <w:szCs w:val="24"/>
              </w:rPr>
            </w:pPr>
            <w:r w:rsidRPr="00F30AF1">
              <w:rPr>
                <w:sz w:val="24"/>
                <w:szCs w:val="24"/>
              </w:rPr>
              <w:t>Menjelaskan ketentuan-ketentuan  shalat dan khutbah Jum’at .</w:t>
            </w:r>
          </w:p>
          <w:p w:rsidR="00F30AF1" w:rsidRPr="00F30AF1" w:rsidRDefault="00F30AF1" w:rsidP="001B1244">
            <w:pPr>
              <w:numPr>
                <w:ilvl w:val="0"/>
                <w:numId w:val="39"/>
              </w:numPr>
              <w:tabs>
                <w:tab w:val="clear" w:pos="720"/>
                <w:tab w:val="num" w:pos="429"/>
              </w:tabs>
              <w:ind w:left="429" w:hanging="466"/>
              <w:jc w:val="both"/>
              <w:rPr>
                <w:sz w:val="24"/>
                <w:szCs w:val="24"/>
              </w:rPr>
            </w:pPr>
            <w:r w:rsidRPr="00F30AF1">
              <w:rPr>
                <w:sz w:val="24"/>
                <w:szCs w:val="24"/>
              </w:rPr>
              <w:t>Mendemonstrasikan tata cara shalat khutbahnya dan khutbah Jum'at</w:t>
            </w:r>
          </w:p>
        </w:tc>
      </w:tr>
      <w:tr w:rsidR="00F30AF1" w:rsidRPr="00F30AF1" w:rsidTr="006E093A">
        <w:trPr>
          <w:trHeight w:val="1913"/>
        </w:trPr>
        <w:tc>
          <w:tcPr>
            <w:tcW w:w="3871" w:type="dxa"/>
          </w:tcPr>
          <w:p w:rsidR="00F30AF1" w:rsidRPr="00F30AF1" w:rsidRDefault="00F30AF1" w:rsidP="001B1244">
            <w:pPr>
              <w:numPr>
                <w:ilvl w:val="1"/>
                <w:numId w:val="44"/>
              </w:numPr>
              <w:tabs>
                <w:tab w:val="clear" w:pos="1440"/>
                <w:tab w:val="num" w:pos="360"/>
              </w:tabs>
              <w:ind w:left="360"/>
              <w:jc w:val="both"/>
              <w:rPr>
                <w:sz w:val="24"/>
                <w:szCs w:val="24"/>
              </w:rPr>
            </w:pPr>
            <w:r w:rsidRPr="00F30AF1">
              <w:rPr>
                <w:sz w:val="24"/>
                <w:szCs w:val="24"/>
              </w:rPr>
              <w:t>Membiasakan shalat berjamaah dalam setiap shalat lima waktu</w:t>
            </w:r>
          </w:p>
          <w:p w:rsidR="00F30AF1" w:rsidRPr="00F30AF1" w:rsidRDefault="00F30AF1" w:rsidP="008718FB">
            <w:pPr>
              <w:ind w:hanging="360"/>
              <w:rPr>
                <w:sz w:val="24"/>
                <w:szCs w:val="24"/>
              </w:rPr>
            </w:pPr>
          </w:p>
        </w:tc>
        <w:tc>
          <w:tcPr>
            <w:tcW w:w="4155" w:type="dxa"/>
          </w:tcPr>
          <w:p w:rsidR="00F30AF1" w:rsidRPr="00F30AF1" w:rsidRDefault="00F30AF1" w:rsidP="001B1244">
            <w:pPr>
              <w:numPr>
                <w:ilvl w:val="0"/>
                <w:numId w:val="40"/>
              </w:numPr>
              <w:tabs>
                <w:tab w:val="clear" w:pos="720"/>
                <w:tab w:val="num" w:pos="429"/>
              </w:tabs>
              <w:ind w:left="429" w:hanging="452"/>
              <w:jc w:val="both"/>
              <w:rPr>
                <w:sz w:val="24"/>
                <w:szCs w:val="24"/>
              </w:rPr>
            </w:pPr>
            <w:r w:rsidRPr="00F30AF1">
              <w:rPr>
                <w:sz w:val="24"/>
                <w:szCs w:val="24"/>
              </w:rPr>
              <w:t>Menjelaskan  ketentuan-ketentuan shalat berjamaah</w:t>
            </w:r>
          </w:p>
          <w:p w:rsidR="00F30AF1" w:rsidRPr="00F30AF1" w:rsidRDefault="00F30AF1" w:rsidP="001B1244">
            <w:pPr>
              <w:numPr>
                <w:ilvl w:val="0"/>
                <w:numId w:val="40"/>
              </w:numPr>
              <w:tabs>
                <w:tab w:val="clear" w:pos="720"/>
                <w:tab w:val="num" w:pos="432"/>
              </w:tabs>
              <w:ind w:left="432" w:hanging="432"/>
              <w:jc w:val="both"/>
              <w:rPr>
                <w:sz w:val="24"/>
                <w:szCs w:val="24"/>
              </w:rPr>
            </w:pPr>
            <w:r w:rsidRPr="00F30AF1">
              <w:rPr>
                <w:sz w:val="24"/>
                <w:szCs w:val="24"/>
              </w:rPr>
              <w:t>Menjelaskan ketentuan-ketentuan makmum masbuk</w:t>
            </w:r>
          </w:p>
          <w:p w:rsidR="00F30AF1" w:rsidRPr="00F30AF1" w:rsidRDefault="00F30AF1" w:rsidP="001B1244">
            <w:pPr>
              <w:numPr>
                <w:ilvl w:val="0"/>
                <w:numId w:val="40"/>
              </w:numPr>
              <w:tabs>
                <w:tab w:val="clear" w:pos="720"/>
                <w:tab w:val="num" w:pos="72"/>
                <w:tab w:val="num" w:pos="432"/>
              </w:tabs>
              <w:ind w:left="432" w:hanging="432"/>
              <w:jc w:val="both"/>
              <w:rPr>
                <w:sz w:val="24"/>
                <w:szCs w:val="24"/>
              </w:rPr>
            </w:pPr>
            <w:r w:rsidRPr="00F30AF1">
              <w:rPr>
                <w:sz w:val="24"/>
                <w:szCs w:val="24"/>
              </w:rPr>
              <w:t>Menjelaskan cara mengingatkan imam yang lupa</w:t>
            </w:r>
          </w:p>
          <w:p w:rsidR="00F30AF1" w:rsidRPr="00F30AF1" w:rsidRDefault="00F30AF1" w:rsidP="001B1244">
            <w:pPr>
              <w:numPr>
                <w:ilvl w:val="0"/>
                <w:numId w:val="40"/>
              </w:numPr>
              <w:tabs>
                <w:tab w:val="clear" w:pos="720"/>
                <w:tab w:val="num" w:pos="432"/>
              </w:tabs>
              <w:ind w:left="432" w:hanging="432"/>
              <w:jc w:val="both"/>
              <w:rPr>
                <w:sz w:val="24"/>
                <w:szCs w:val="24"/>
              </w:rPr>
            </w:pPr>
            <w:r w:rsidRPr="00F30AF1">
              <w:rPr>
                <w:sz w:val="24"/>
                <w:szCs w:val="24"/>
              </w:rPr>
              <w:t>Memperaktekkan shalat berjamaah dalam setiap waktu</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jc w:val="both"/>
              <w:rPr>
                <w:sz w:val="24"/>
                <w:szCs w:val="24"/>
              </w:rPr>
            </w:pPr>
            <w:r w:rsidRPr="00F30AF1">
              <w:rPr>
                <w:sz w:val="24"/>
                <w:szCs w:val="24"/>
              </w:rPr>
              <w:t>Memahami tata cara shalat  jama', qashar dan  jama qashar.</w:t>
            </w:r>
          </w:p>
          <w:p w:rsidR="00F30AF1" w:rsidRPr="00F30AF1" w:rsidRDefault="00F30AF1" w:rsidP="008718FB">
            <w:pPr>
              <w:tabs>
                <w:tab w:val="num" w:pos="360"/>
              </w:tabs>
              <w:ind w:left="360" w:hanging="360"/>
              <w:jc w:val="both"/>
              <w:rPr>
                <w:sz w:val="24"/>
                <w:szCs w:val="24"/>
              </w:rPr>
            </w:pPr>
          </w:p>
          <w:p w:rsidR="00F30AF1" w:rsidRPr="00F30AF1" w:rsidRDefault="00F30AF1" w:rsidP="008718FB">
            <w:pPr>
              <w:ind w:left="360"/>
              <w:jc w:val="both"/>
              <w:rPr>
                <w:sz w:val="24"/>
                <w:szCs w:val="24"/>
              </w:rPr>
            </w:pPr>
          </w:p>
          <w:p w:rsidR="00F30AF1" w:rsidRPr="00F30AF1" w:rsidRDefault="00F30AF1" w:rsidP="008718FB">
            <w:pPr>
              <w:ind w:left="360"/>
              <w:jc w:val="both"/>
              <w:rPr>
                <w:sz w:val="24"/>
                <w:szCs w:val="24"/>
              </w:rPr>
            </w:pPr>
          </w:p>
          <w:p w:rsidR="00F30AF1" w:rsidRPr="00F30AF1" w:rsidRDefault="00F30AF1" w:rsidP="008718FB">
            <w:pPr>
              <w:tabs>
                <w:tab w:val="left" w:pos="2861"/>
              </w:tabs>
              <w:rPr>
                <w:sz w:val="24"/>
                <w:szCs w:val="24"/>
              </w:rPr>
            </w:pPr>
          </w:p>
        </w:tc>
        <w:tc>
          <w:tcPr>
            <w:tcW w:w="4155" w:type="dxa"/>
          </w:tcPr>
          <w:p w:rsidR="00F30AF1" w:rsidRPr="00F30AF1" w:rsidRDefault="00F30AF1" w:rsidP="001B1244">
            <w:pPr>
              <w:numPr>
                <w:ilvl w:val="0"/>
                <w:numId w:val="48"/>
              </w:numPr>
              <w:tabs>
                <w:tab w:val="clear" w:pos="720"/>
                <w:tab w:val="num" w:pos="429"/>
              </w:tabs>
              <w:ind w:left="429" w:hanging="438"/>
              <w:jc w:val="both"/>
              <w:rPr>
                <w:sz w:val="24"/>
                <w:szCs w:val="24"/>
              </w:rPr>
            </w:pPr>
            <w:r w:rsidRPr="00F30AF1">
              <w:rPr>
                <w:sz w:val="24"/>
                <w:szCs w:val="24"/>
              </w:rPr>
              <w:t>Menjelaskan ketentuan-ketentuan shalat shalat  jama', qashar dan  jama qashar</w:t>
            </w:r>
          </w:p>
          <w:p w:rsidR="00F30AF1" w:rsidRPr="00F30AF1" w:rsidRDefault="00F30AF1" w:rsidP="001B1244">
            <w:pPr>
              <w:numPr>
                <w:ilvl w:val="0"/>
                <w:numId w:val="48"/>
              </w:numPr>
              <w:tabs>
                <w:tab w:val="clear" w:pos="720"/>
                <w:tab w:val="num" w:pos="429"/>
              </w:tabs>
              <w:ind w:left="429" w:hanging="438"/>
              <w:jc w:val="both"/>
              <w:rPr>
                <w:sz w:val="24"/>
                <w:szCs w:val="24"/>
              </w:rPr>
            </w:pPr>
            <w:r w:rsidRPr="00F30AF1">
              <w:rPr>
                <w:sz w:val="24"/>
                <w:szCs w:val="24"/>
              </w:rPr>
              <w:t>Menghapal niat shalat shalat  jama', qashar dan  jama qashar</w:t>
            </w:r>
          </w:p>
          <w:p w:rsidR="00F30AF1" w:rsidRPr="00F30AF1" w:rsidRDefault="00F30AF1" w:rsidP="001B1244">
            <w:pPr>
              <w:numPr>
                <w:ilvl w:val="0"/>
                <w:numId w:val="48"/>
              </w:numPr>
              <w:tabs>
                <w:tab w:val="clear" w:pos="720"/>
                <w:tab w:val="num" w:pos="429"/>
              </w:tabs>
              <w:ind w:left="429" w:hanging="438"/>
              <w:jc w:val="both"/>
              <w:rPr>
                <w:sz w:val="24"/>
                <w:szCs w:val="24"/>
              </w:rPr>
            </w:pPr>
            <w:r w:rsidRPr="00F30AF1">
              <w:rPr>
                <w:sz w:val="24"/>
                <w:szCs w:val="24"/>
              </w:rPr>
              <w:t>Mendemonstrasikan tata cara shalat shalat  jama', qashar dan  jama qashar</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jc w:val="both"/>
              <w:rPr>
                <w:sz w:val="24"/>
                <w:szCs w:val="24"/>
              </w:rPr>
            </w:pPr>
            <w:r w:rsidRPr="00F30AF1">
              <w:rPr>
                <w:sz w:val="24"/>
                <w:szCs w:val="24"/>
              </w:rPr>
              <w:t>Memahami tata cara shalat dalam keadaan darurat</w:t>
            </w:r>
          </w:p>
          <w:p w:rsidR="00F30AF1" w:rsidRPr="00F30AF1" w:rsidRDefault="00F30AF1" w:rsidP="008718FB">
            <w:pPr>
              <w:ind w:left="360"/>
              <w:rPr>
                <w:sz w:val="24"/>
                <w:szCs w:val="24"/>
              </w:rPr>
            </w:pPr>
          </w:p>
        </w:tc>
        <w:tc>
          <w:tcPr>
            <w:tcW w:w="4155" w:type="dxa"/>
          </w:tcPr>
          <w:p w:rsidR="00F30AF1" w:rsidRPr="00F30AF1" w:rsidRDefault="00F30AF1" w:rsidP="001B1244">
            <w:pPr>
              <w:numPr>
                <w:ilvl w:val="0"/>
                <w:numId w:val="41"/>
              </w:numPr>
              <w:tabs>
                <w:tab w:val="clear" w:pos="720"/>
                <w:tab w:val="num" w:pos="429"/>
              </w:tabs>
              <w:ind w:left="429" w:hanging="410"/>
              <w:jc w:val="both"/>
              <w:rPr>
                <w:sz w:val="24"/>
                <w:szCs w:val="24"/>
              </w:rPr>
            </w:pPr>
            <w:r w:rsidRPr="00F30AF1">
              <w:rPr>
                <w:sz w:val="24"/>
                <w:szCs w:val="24"/>
              </w:rPr>
              <w:t>Menjelaskan ketentuan-ketentuan shalat dalam keadaan darurat</w:t>
            </w:r>
          </w:p>
          <w:p w:rsidR="00F30AF1" w:rsidRPr="00F30AF1" w:rsidRDefault="00F30AF1" w:rsidP="001B1244">
            <w:pPr>
              <w:numPr>
                <w:ilvl w:val="0"/>
                <w:numId w:val="41"/>
              </w:numPr>
              <w:tabs>
                <w:tab w:val="clear" w:pos="720"/>
                <w:tab w:val="num" w:pos="432"/>
              </w:tabs>
              <w:ind w:left="432" w:hanging="410"/>
              <w:jc w:val="both"/>
              <w:rPr>
                <w:sz w:val="24"/>
                <w:szCs w:val="24"/>
              </w:rPr>
            </w:pPr>
            <w:r w:rsidRPr="00F30AF1">
              <w:rPr>
                <w:sz w:val="24"/>
                <w:szCs w:val="24"/>
              </w:rPr>
              <w:t>Membedakan shalat dalam keadaan darurat ketika sedang sakit dan sedang di kendaraan</w:t>
            </w:r>
          </w:p>
          <w:p w:rsidR="00F30AF1" w:rsidRPr="00F30AF1" w:rsidRDefault="00F30AF1" w:rsidP="001B1244">
            <w:pPr>
              <w:numPr>
                <w:ilvl w:val="0"/>
                <w:numId w:val="41"/>
              </w:numPr>
              <w:tabs>
                <w:tab w:val="clear" w:pos="720"/>
                <w:tab w:val="num" w:pos="432"/>
              </w:tabs>
              <w:ind w:left="432" w:hanging="410"/>
              <w:jc w:val="both"/>
              <w:rPr>
                <w:sz w:val="24"/>
                <w:szCs w:val="24"/>
              </w:rPr>
            </w:pPr>
            <w:r w:rsidRPr="00F30AF1">
              <w:rPr>
                <w:sz w:val="24"/>
                <w:szCs w:val="24"/>
              </w:rPr>
              <w:t>Mendemonstrasikan tata cara shalat darurat dalam keadaan sakit dan sedang di kendaraan</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rPr>
                <w:sz w:val="24"/>
                <w:szCs w:val="24"/>
              </w:rPr>
            </w:pPr>
            <w:r w:rsidRPr="00F30AF1">
              <w:rPr>
                <w:sz w:val="24"/>
                <w:szCs w:val="24"/>
              </w:rPr>
              <w:t>Memahami tata cara shalat Jenazah</w:t>
            </w:r>
          </w:p>
        </w:tc>
        <w:tc>
          <w:tcPr>
            <w:tcW w:w="4155" w:type="dxa"/>
          </w:tcPr>
          <w:p w:rsidR="00F30AF1" w:rsidRPr="00F30AF1" w:rsidRDefault="00F30AF1" w:rsidP="001B1244">
            <w:pPr>
              <w:numPr>
                <w:ilvl w:val="0"/>
                <w:numId w:val="45"/>
              </w:numPr>
              <w:tabs>
                <w:tab w:val="clear" w:pos="720"/>
                <w:tab w:val="num" w:pos="429"/>
              </w:tabs>
              <w:ind w:left="429" w:hanging="438"/>
              <w:jc w:val="both"/>
              <w:rPr>
                <w:sz w:val="24"/>
                <w:szCs w:val="24"/>
              </w:rPr>
            </w:pPr>
            <w:r w:rsidRPr="00F30AF1">
              <w:rPr>
                <w:sz w:val="24"/>
                <w:szCs w:val="24"/>
              </w:rPr>
              <w:t>Menjelaskan ketentuan-ketentuan shalat Jenazah</w:t>
            </w:r>
          </w:p>
          <w:p w:rsidR="00F30AF1" w:rsidRPr="00F30AF1" w:rsidRDefault="00F30AF1" w:rsidP="001B1244">
            <w:pPr>
              <w:numPr>
                <w:ilvl w:val="0"/>
                <w:numId w:val="45"/>
              </w:numPr>
              <w:tabs>
                <w:tab w:val="clear" w:pos="720"/>
                <w:tab w:val="num" w:pos="432"/>
              </w:tabs>
              <w:ind w:left="432" w:hanging="438"/>
              <w:jc w:val="both"/>
              <w:rPr>
                <w:sz w:val="24"/>
                <w:szCs w:val="24"/>
              </w:rPr>
            </w:pPr>
            <w:r w:rsidRPr="00F30AF1">
              <w:rPr>
                <w:sz w:val="24"/>
                <w:szCs w:val="24"/>
              </w:rPr>
              <w:t>Menghapal bacaan-bacaan shalat Jenazah</w:t>
            </w:r>
          </w:p>
          <w:p w:rsidR="00F30AF1" w:rsidRPr="00F30AF1" w:rsidRDefault="00F30AF1" w:rsidP="001B1244">
            <w:pPr>
              <w:numPr>
                <w:ilvl w:val="0"/>
                <w:numId w:val="45"/>
              </w:numPr>
              <w:tabs>
                <w:tab w:val="clear" w:pos="720"/>
                <w:tab w:val="num" w:pos="432"/>
              </w:tabs>
              <w:ind w:left="432" w:hanging="438"/>
              <w:jc w:val="both"/>
              <w:rPr>
                <w:sz w:val="24"/>
                <w:szCs w:val="24"/>
              </w:rPr>
            </w:pPr>
            <w:r w:rsidRPr="00F30AF1">
              <w:rPr>
                <w:sz w:val="24"/>
                <w:szCs w:val="24"/>
              </w:rPr>
              <w:t>Mendemonstrasikan tata cara shalat jenazah</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rPr>
                <w:sz w:val="24"/>
                <w:szCs w:val="24"/>
              </w:rPr>
            </w:pPr>
            <w:r w:rsidRPr="00F30AF1">
              <w:rPr>
                <w:sz w:val="24"/>
                <w:szCs w:val="24"/>
              </w:rPr>
              <w:t xml:space="preserve">Membiasakan shalat sunah Rawatib </w:t>
            </w:r>
          </w:p>
        </w:tc>
        <w:tc>
          <w:tcPr>
            <w:tcW w:w="4155" w:type="dxa"/>
          </w:tcPr>
          <w:p w:rsidR="00F30AF1" w:rsidRPr="00F30AF1" w:rsidRDefault="00F30AF1" w:rsidP="001B1244">
            <w:pPr>
              <w:numPr>
                <w:ilvl w:val="0"/>
                <w:numId w:val="46"/>
              </w:numPr>
              <w:tabs>
                <w:tab w:val="clear" w:pos="720"/>
                <w:tab w:val="num" w:pos="429"/>
              </w:tabs>
              <w:ind w:left="429" w:hanging="438"/>
              <w:jc w:val="both"/>
              <w:rPr>
                <w:sz w:val="24"/>
                <w:szCs w:val="24"/>
              </w:rPr>
            </w:pPr>
            <w:r w:rsidRPr="00F30AF1">
              <w:rPr>
                <w:sz w:val="24"/>
                <w:szCs w:val="24"/>
              </w:rPr>
              <w:t xml:space="preserve">Menjelaskan ketentuan-ketentuan shalat sunah Rawatib </w:t>
            </w:r>
          </w:p>
          <w:p w:rsidR="00F30AF1" w:rsidRPr="00F30AF1" w:rsidRDefault="00F30AF1" w:rsidP="001B1244">
            <w:pPr>
              <w:numPr>
                <w:ilvl w:val="0"/>
                <w:numId w:val="46"/>
              </w:numPr>
              <w:tabs>
                <w:tab w:val="clear" w:pos="720"/>
                <w:tab w:val="num" w:pos="429"/>
              </w:tabs>
              <w:ind w:left="429" w:hanging="438"/>
              <w:jc w:val="both"/>
              <w:rPr>
                <w:sz w:val="24"/>
                <w:szCs w:val="24"/>
              </w:rPr>
            </w:pPr>
            <w:r w:rsidRPr="00F30AF1">
              <w:rPr>
                <w:sz w:val="24"/>
                <w:szCs w:val="24"/>
              </w:rPr>
              <w:t xml:space="preserve">Menjelaskan macam-macam shalat sunah Rawatib </w:t>
            </w:r>
          </w:p>
          <w:p w:rsidR="00F30AF1" w:rsidRPr="00F30AF1" w:rsidRDefault="00F30AF1" w:rsidP="001B1244">
            <w:pPr>
              <w:numPr>
                <w:ilvl w:val="0"/>
                <w:numId w:val="46"/>
              </w:numPr>
              <w:tabs>
                <w:tab w:val="clear" w:pos="720"/>
                <w:tab w:val="num" w:pos="429"/>
              </w:tabs>
              <w:ind w:left="429" w:hanging="438"/>
              <w:jc w:val="both"/>
              <w:rPr>
                <w:sz w:val="24"/>
                <w:szCs w:val="24"/>
              </w:rPr>
            </w:pPr>
            <w:r w:rsidRPr="00F30AF1">
              <w:rPr>
                <w:sz w:val="24"/>
                <w:szCs w:val="24"/>
              </w:rPr>
              <w:t xml:space="preserve">Mempraktekkan shalat sunah </w:t>
            </w:r>
            <w:r w:rsidRPr="00F30AF1">
              <w:rPr>
                <w:sz w:val="24"/>
                <w:szCs w:val="24"/>
              </w:rPr>
              <w:lastRenderedPageBreak/>
              <w:t xml:space="preserve">Rawatib </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rPr>
                <w:sz w:val="24"/>
                <w:szCs w:val="24"/>
              </w:rPr>
            </w:pPr>
            <w:r w:rsidRPr="00F30AF1">
              <w:rPr>
                <w:sz w:val="24"/>
                <w:szCs w:val="24"/>
              </w:rPr>
              <w:lastRenderedPageBreak/>
              <w:t>Membiasakan shalat sunah malam (lail)</w:t>
            </w:r>
          </w:p>
        </w:tc>
        <w:tc>
          <w:tcPr>
            <w:tcW w:w="4155" w:type="dxa"/>
          </w:tcPr>
          <w:p w:rsidR="00F30AF1" w:rsidRPr="00F30AF1" w:rsidRDefault="00F30AF1" w:rsidP="001B1244">
            <w:pPr>
              <w:numPr>
                <w:ilvl w:val="1"/>
                <w:numId w:val="49"/>
              </w:numPr>
              <w:tabs>
                <w:tab w:val="clear" w:pos="351"/>
                <w:tab w:val="num" w:pos="425"/>
              </w:tabs>
              <w:ind w:left="439" w:hanging="448"/>
              <w:jc w:val="both"/>
              <w:rPr>
                <w:sz w:val="24"/>
                <w:szCs w:val="24"/>
              </w:rPr>
            </w:pPr>
            <w:r w:rsidRPr="00F30AF1">
              <w:rPr>
                <w:sz w:val="24"/>
                <w:szCs w:val="24"/>
              </w:rPr>
              <w:t>Menjelaskan macam-macam shalat sunah malam</w:t>
            </w:r>
          </w:p>
          <w:p w:rsidR="00F30AF1" w:rsidRPr="00F30AF1" w:rsidRDefault="00F30AF1" w:rsidP="001B1244">
            <w:pPr>
              <w:numPr>
                <w:ilvl w:val="1"/>
                <w:numId w:val="49"/>
              </w:numPr>
              <w:tabs>
                <w:tab w:val="clear" w:pos="351"/>
                <w:tab w:val="num" w:pos="425"/>
              </w:tabs>
              <w:ind w:left="439" w:hanging="448"/>
              <w:jc w:val="both"/>
              <w:rPr>
                <w:sz w:val="24"/>
                <w:szCs w:val="24"/>
              </w:rPr>
            </w:pPr>
            <w:r w:rsidRPr="00F30AF1">
              <w:rPr>
                <w:sz w:val="24"/>
                <w:szCs w:val="24"/>
              </w:rPr>
              <w:t>Menjelaskan ketentuan-ketentuan macam-macam shalat sunah  malam</w:t>
            </w:r>
          </w:p>
          <w:p w:rsidR="00F30AF1" w:rsidRPr="00F30AF1" w:rsidRDefault="00F30AF1" w:rsidP="001B1244">
            <w:pPr>
              <w:numPr>
                <w:ilvl w:val="1"/>
                <w:numId w:val="49"/>
              </w:numPr>
              <w:tabs>
                <w:tab w:val="clear" w:pos="351"/>
                <w:tab w:val="num" w:pos="425"/>
              </w:tabs>
              <w:ind w:left="439" w:hanging="448"/>
              <w:jc w:val="both"/>
              <w:rPr>
                <w:sz w:val="24"/>
                <w:szCs w:val="24"/>
              </w:rPr>
            </w:pPr>
            <w:r w:rsidRPr="00F30AF1">
              <w:rPr>
                <w:sz w:val="24"/>
                <w:szCs w:val="24"/>
              </w:rPr>
              <w:t>Mempraktekkan macam-macam shalat sunah malam</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rPr>
                <w:sz w:val="24"/>
                <w:szCs w:val="24"/>
              </w:rPr>
            </w:pPr>
            <w:r w:rsidRPr="00F30AF1">
              <w:rPr>
                <w:sz w:val="24"/>
                <w:szCs w:val="24"/>
              </w:rPr>
              <w:t>Memahami tata cara shalat ‘Idain</w:t>
            </w:r>
          </w:p>
        </w:tc>
        <w:tc>
          <w:tcPr>
            <w:tcW w:w="4155" w:type="dxa"/>
          </w:tcPr>
          <w:p w:rsidR="00F30AF1" w:rsidRPr="00F30AF1" w:rsidRDefault="00F30AF1" w:rsidP="001B1244">
            <w:pPr>
              <w:numPr>
                <w:ilvl w:val="1"/>
                <w:numId w:val="50"/>
              </w:numPr>
              <w:tabs>
                <w:tab w:val="clear" w:pos="379"/>
                <w:tab w:val="num" w:pos="439"/>
              </w:tabs>
              <w:ind w:left="439" w:hanging="420"/>
              <w:jc w:val="both"/>
              <w:rPr>
                <w:sz w:val="24"/>
                <w:szCs w:val="24"/>
              </w:rPr>
            </w:pPr>
            <w:r w:rsidRPr="00F30AF1">
              <w:rPr>
                <w:sz w:val="24"/>
                <w:szCs w:val="24"/>
              </w:rPr>
              <w:t>Menjelaskan ketentuan-ketentuan shalat ‘Idain</w:t>
            </w:r>
          </w:p>
          <w:p w:rsidR="00F30AF1" w:rsidRPr="00F30AF1" w:rsidRDefault="00F30AF1" w:rsidP="001B1244">
            <w:pPr>
              <w:numPr>
                <w:ilvl w:val="1"/>
                <w:numId w:val="50"/>
              </w:numPr>
              <w:tabs>
                <w:tab w:val="clear" w:pos="379"/>
                <w:tab w:val="num" w:pos="439"/>
              </w:tabs>
              <w:ind w:left="439" w:hanging="420"/>
              <w:jc w:val="both"/>
              <w:rPr>
                <w:sz w:val="24"/>
                <w:szCs w:val="24"/>
              </w:rPr>
            </w:pPr>
            <w:r w:rsidRPr="00F30AF1">
              <w:rPr>
                <w:sz w:val="24"/>
                <w:szCs w:val="24"/>
              </w:rPr>
              <w:t>Menghapal bacaan niat dan bacaan tasbih ketika shalat ‘Idain</w:t>
            </w:r>
          </w:p>
          <w:p w:rsidR="00F30AF1" w:rsidRPr="00F30AF1" w:rsidRDefault="00F30AF1" w:rsidP="001B1244">
            <w:pPr>
              <w:numPr>
                <w:ilvl w:val="1"/>
                <w:numId w:val="50"/>
              </w:numPr>
              <w:tabs>
                <w:tab w:val="clear" w:pos="379"/>
                <w:tab w:val="num" w:pos="439"/>
              </w:tabs>
              <w:ind w:left="439" w:hanging="420"/>
              <w:jc w:val="both"/>
              <w:rPr>
                <w:sz w:val="24"/>
                <w:szCs w:val="24"/>
              </w:rPr>
            </w:pPr>
            <w:r w:rsidRPr="00F30AF1">
              <w:rPr>
                <w:sz w:val="24"/>
                <w:szCs w:val="24"/>
              </w:rPr>
              <w:t>Mendemonstrasikan shalat ‘Idain</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rPr>
                <w:sz w:val="24"/>
                <w:szCs w:val="24"/>
              </w:rPr>
            </w:pPr>
            <w:r w:rsidRPr="00F30AF1">
              <w:rPr>
                <w:sz w:val="24"/>
                <w:szCs w:val="24"/>
              </w:rPr>
              <w:t>Membiasakan shalat Dhuha</w:t>
            </w:r>
          </w:p>
        </w:tc>
        <w:tc>
          <w:tcPr>
            <w:tcW w:w="4155" w:type="dxa"/>
          </w:tcPr>
          <w:p w:rsidR="00F30AF1" w:rsidRPr="00F30AF1" w:rsidRDefault="00F30AF1" w:rsidP="001B1244">
            <w:pPr>
              <w:numPr>
                <w:ilvl w:val="1"/>
                <w:numId w:val="51"/>
              </w:numPr>
              <w:tabs>
                <w:tab w:val="clear" w:pos="379"/>
                <w:tab w:val="num" w:pos="467"/>
              </w:tabs>
              <w:ind w:left="467" w:hanging="448"/>
              <w:jc w:val="both"/>
              <w:rPr>
                <w:sz w:val="24"/>
                <w:szCs w:val="24"/>
              </w:rPr>
            </w:pPr>
            <w:r w:rsidRPr="00F30AF1">
              <w:rPr>
                <w:sz w:val="24"/>
                <w:szCs w:val="24"/>
              </w:rPr>
              <w:t>Menjelaskan ketentuan-ketentuan shalat Dhuha</w:t>
            </w:r>
          </w:p>
          <w:p w:rsidR="00F30AF1" w:rsidRPr="00F30AF1" w:rsidRDefault="00F30AF1" w:rsidP="001B1244">
            <w:pPr>
              <w:numPr>
                <w:ilvl w:val="1"/>
                <w:numId w:val="51"/>
              </w:numPr>
              <w:tabs>
                <w:tab w:val="clear" w:pos="379"/>
                <w:tab w:val="num" w:pos="467"/>
              </w:tabs>
              <w:ind w:left="467" w:hanging="448"/>
              <w:jc w:val="both"/>
              <w:rPr>
                <w:sz w:val="24"/>
                <w:szCs w:val="24"/>
              </w:rPr>
            </w:pPr>
            <w:r w:rsidRPr="00F30AF1">
              <w:rPr>
                <w:sz w:val="24"/>
                <w:szCs w:val="24"/>
              </w:rPr>
              <w:t>Menghapal do’a setelah shalat Dhuha</w:t>
            </w:r>
          </w:p>
          <w:p w:rsidR="00F30AF1" w:rsidRPr="00F30AF1" w:rsidRDefault="00F30AF1" w:rsidP="001B1244">
            <w:pPr>
              <w:numPr>
                <w:ilvl w:val="1"/>
                <w:numId w:val="51"/>
              </w:numPr>
              <w:tabs>
                <w:tab w:val="clear" w:pos="379"/>
                <w:tab w:val="num" w:pos="467"/>
              </w:tabs>
              <w:ind w:left="467" w:hanging="448"/>
              <w:jc w:val="both"/>
              <w:rPr>
                <w:sz w:val="24"/>
                <w:szCs w:val="24"/>
              </w:rPr>
            </w:pPr>
            <w:r w:rsidRPr="00F30AF1">
              <w:rPr>
                <w:sz w:val="24"/>
                <w:szCs w:val="24"/>
              </w:rPr>
              <w:t>Memperaktekkan shalat Dhuha</w:t>
            </w:r>
          </w:p>
        </w:tc>
      </w:tr>
      <w:tr w:rsidR="00F30AF1" w:rsidRPr="00F30AF1" w:rsidTr="006E093A">
        <w:trPr>
          <w:trHeight w:val="142"/>
        </w:trPr>
        <w:tc>
          <w:tcPr>
            <w:tcW w:w="3871" w:type="dxa"/>
          </w:tcPr>
          <w:p w:rsidR="00F30AF1" w:rsidRPr="00F30AF1" w:rsidRDefault="00F30AF1" w:rsidP="001B1244">
            <w:pPr>
              <w:numPr>
                <w:ilvl w:val="1"/>
                <w:numId w:val="44"/>
              </w:numPr>
              <w:tabs>
                <w:tab w:val="clear" w:pos="1440"/>
                <w:tab w:val="num" w:pos="360"/>
              </w:tabs>
              <w:ind w:left="360"/>
              <w:jc w:val="both"/>
              <w:rPr>
                <w:sz w:val="24"/>
                <w:szCs w:val="24"/>
              </w:rPr>
            </w:pPr>
            <w:r w:rsidRPr="00F30AF1">
              <w:rPr>
                <w:sz w:val="24"/>
                <w:szCs w:val="24"/>
              </w:rPr>
              <w:t>Membiasakan shalat sunah Tahiyatul masjid</w:t>
            </w:r>
          </w:p>
          <w:p w:rsidR="00F30AF1" w:rsidRPr="00F30AF1" w:rsidRDefault="00F30AF1" w:rsidP="008718FB">
            <w:pPr>
              <w:tabs>
                <w:tab w:val="num" w:pos="360"/>
              </w:tabs>
              <w:ind w:left="360" w:hanging="360"/>
              <w:jc w:val="both"/>
              <w:rPr>
                <w:sz w:val="24"/>
                <w:szCs w:val="24"/>
              </w:rPr>
            </w:pPr>
          </w:p>
          <w:p w:rsidR="00F30AF1" w:rsidRPr="00F30AF1" w:rsidRDefault="00F30AF1" w:rsidP="008718FB">
            <w:pPr>
              <w:rPr>
                <w:sz w:val="24"/>
                <w:szCs w:val="24"/>
              </w:rPr>
            </w:pPr>
            <w:r w:rsidRPr="00F30AF1">
              <w:rPr>
                <w:sz w:val="24"/>
                <w:szCs w:val="24"/>
              </w:rPr>
              <w:t>.</w:t>
            </w:r>
          </w:p>
          <w:p w:rsidR="00F30AF1" w:rsidRPr="00F30AF1" w:rsidRDefault="00F30AF1" w:rsidP="008718FB">
            <w:pPr>
              <w:rPr>
                <w:sz w:val="24"/>
                <w:szCs w:val="24"/>
              </w:rPr>
            </w:pPr>
          </w:p>
          <w:p w:rsidR="00F30AF1" w:rsidRPr="00F30AF1" w:rsidRDefault="00F30AF1" w:rsidP="008718FB">
            <w:pPr>
              <w:rPr>
                <w:sz w:val="24"/>
                <w:szCs w:val="24"/>
              </w:rPr>
            </w:pPr>
          </w:p>
          <w:p w:rsidR="00F30AF1" w:rsidRPr="00F30AF1" w:rsidRDefault="00F30AF1" w:rsidP="008718FB">
            <w:pPr>
              <w:rPr>
                <w:sz w:val="24"/>
                <w:szCs w:val="24"/>
              </w:rPr>
            </w:pPr>
          </w:p>
        </w:tc>
        <w:tc>
          <w:tcPr>
            <w:tcW w:w="4155" w:type="dxa"/>
          </w:tcPr>
          <w:p w:rsidR="00F30AF1" w:rsidRPr="00F30AF1" w:rsidRDefault="00F30AF1" w:rsidP="001B1244">
            <w:pPr>
              <w:numPr>
                <w:ilvl w:val="1"/>
                <w:numId w:val="52"/>
              </w:numPr>
              <w:jc w:val="both"/>
              <w:rPr>
                <w:sz w:val="24"/>
                <w:szCs w:val="24"/>
              </w:rPr>
            </w:pPr>
            <w:r w:rsidRPr="00F30AF1">
              <w:rPr>
                <w:sz w:val="24"/>
                <w:szCs w:val="24"/>
              </w:rPr>
              <w:t xml:space="preserve">Menjelaskan ketentuan-ketentuan shalat Tahiyatul masjid </w:t>
            </w:r>
          </w:p>
          <w:p w:rsidR="00F30AF1" w:rsidRPr="00F30AF1" w:rsidRDefault="00F30AF1" w:rsidP="001B1244">
            <w:pPr>
              <w:numPr>
                <w:ilvl w:val="1"/>
                <w:numId w:val="52"/>
              </w:numPr>
              <w:jc w:val="both"/>
              <w:rPr>
                <w:sz w:val="24"/>
                <w:szCs w:val="24"/>
              </w:rPr>
            </w:pPr>
            <w:r w:rsidRPr="00F30AF1">
              <w:rPr>
                <w:sz w:val="24"/>
                <w:szCs w:val="24"/>
              </w:rPr>
              <w:t>Menjelaskan ketentuan-ketentuan I’tikaf</w:t>
            </w:r>
          </w:p>
          <w:p w:rsidR="00F30AF1" w:rsidRPr="00F30AF1" w:rsidRDefault="00F30AF1" w:rsidP="001B1244">
            <w:pPr>
              <w:numPr>
                <w:ilvl w:val="1"/>
                <w:numId w:val="52"/>
              </w:numPr>
              <w:jc w:val="both"/>
              <w:rPr>
                <w:sz w:val="24"/>
                <w:szCs w:val="24"/>
              </w:rPr>
            </w:pPr>
            <w:r w:rsidRPr="00F30AF1">
              <w:rPr>
                <w:sz w:val="24"/>
                <w:szCs w:val="24"/>
              </w:rPr>
              <w:t>Mempraktekkan shalat Tahiyatul masjid dan I’tikaf</w:t>
            </w:r>
          </w:p>
        </w:tc>
      </w:tr>
    </w:tbl>
    <w:p w:rsidR="00F30AF1" w:rsidRPr="00F30AF1" w:rsidRDefault="00F30AF1" w:rsidP="00725DAC">
      <w:pPr>
        <w:rPr>
          <w:rFonts w:ascii="Times New Roman" w:hAnsi="Times New Roman" w:cs="Times New Roman"/>
          <w:b/>
          <w:bCs/>
          <w:sz w:val="24"/>
          <w:szCs w:val="24"/>
        </w:rPr>
      </w:pPr>
    </w:p>
    <w:p w:rsidR="00F30AF1" w:rsidRPr="00F30AF1" w:rsidRDefault="00F30AF1" w:rsidP="006E093A">
      <w:pPr>
        <w:tabs>
          <w:tab w:val="left" w:pos="4500"/>
        </w:tabs>
        <w:spacing w:after="0"/>
        <w:jc w:val="center"/>
        <w:rPr>
          <w:rFonts w:ascii="Times New Roman" w:hAnsi="Times New Roman" w:cs="Times New Roman"/>
          <w:b/>
          <w:sz w:val="24"/>
          <w:szCs w:val="24"/>
        </w:rPr>
      </w:pPr>
      <w:r w:rsidRPr="00F30AF1">
        <w:rPr>
          <w:rFonts w:ascii="Times New Roman" w:hAnsi="Times New Roman" w:cs="Times New Roman"/>
          <w:b/>
          <w:sz w:val="24"/>
          <w:szCs w:val="24"/>
        </w:rPr>
        <w:t>STANDAR NASIONAL PENDIDIKAN</w:t>
      </w:r>
    </w:p>
    <w:p w:rsidR="00F30AF1" w:rsidRPr="00F30AF1" w:rsidRDefault="00F30AF1" w:rsidP="006E093A">
      <w:pPr>
        <w:tabs>
          <w:tab w:val="left" w:pos="4500"/>
        </w:tabs>
        <w:spacing w:after="0"/>
        <w:jc w:val="center"/>
        <w:rPr>
          <w:rFonts w:ascii="Times New Roman" w:hAnsi="Times New Roman" w:cs="Times New Roman"/>
          <w:b/>
          <w:sz w:val="24"/>
          <w:szCs w:val="24"/>
        </w:rPr>
      </w:pPr>
      <w:r w:rsidRPr="00F30AF1">
        <w:rPr>
          <w:rFonts w:ascii="Times New Roman" w:hAnsi="Times New Roman" w:cs="Times New Roman"/>
          <w:b/>
          <w:sz w:val="24"/>
          <w:szCs w:val="24"/>
        </w:rPr>
        <w:t>MADRASAH TSANAWIYAH</w:t>
      </w:r>
      <w:r w:rsidR="0017189F">
        <w:rPr>
          <w:rFonts w:ascii="Times New Roman" w:hAnsi="Times New Roman" w:cs="Times New Roman"/>
          <w:b/>
          <w:sz w:val="24"/>
          <w:szCs w:val="24"/>
        </w:rPr>
        <w:t xml:space="preserve"> NEGERI 2 PALEMBANG</w:t>
      </w:r>
    </w:p>
    <w:p w:rsidR="00F30AF1" w:rsidRPr="00725DAC" w:rsidRDefault="00F30AF1" w:rsidP="00725DAC">
      <w:pPr>
        <w:tabs>
          <w:tab w:val="left" w:pos="4500"/>
        </w:tabs>
        <w:spacing w:after="0"/>
        <w:jc w:val="both"/>
        <w:rPr>
          <w:rFonts w:ascii="Times New Roman" w:hAnsi="Times New Roman" w:cs="Times New Roman"/>
          <w:bCs/>
          <w:sz w:val="24"/>
          <w:szCs w:val="24"/>
        </w:rPr>
      </w:pPr>
      <w:r w:rsidRPr="00F30AF1">
        <w:rPr>
          <w:rFonts w:ascii="Times New Roman" w:hAnsi="Times New Roman" w:cs="Times New Roman"/>
          <w:b/>
          <w:sz w:val="24"/>
          <w:szCs w:val="24"/>
        </w:rPr>
        <w:t xml:space="preserve"> </w:t>
      </w:r>
      <w:r w:rsidR="00725DAC">
        <w:rPr>
          <w:rFonts w:ascii="Times New Roman" w:hAnsi="Times New Roman" w:cs="Times New Roman"/>
          <w:bCs/>
          <w:sz w:val="24"/>
          <w:szCs w:val="24"/>
        </w:rPr>
        <w:t xml:space="preserve">                                         </w:t>
      </w:r>
      <w:r w:rsidRPr="00F30AF1">
        <w:rPr>
          <w:rFonts w:ascii="Times New Roman" w:hAnsi="Times New Roman" w:cs="Times New Roman"/>
          <w:b/>
          <w:sz w:val="24"/>
          <w:szCs w:val="24"/>
        </w:rPr>
        <w:t xml:space="preserve">Bidang Studi </w:t>
      </w:r>
      <w:r w:rsidRPr="00F30AF1">
        <w:rPr>
          <w:rFonts w:ascii="Times New Roman" w:hAnsi="Times New Roman" w:cs="Times New Roman"/>
          <w:b/>
          <w:sz w:val="24"/>
          <w:szCs w:val="24"/>
        </w:rPr>
        <w:tab/>
        <w:t xml:space="preserve">: Fiqih </w:t>
      </w:r>
    </w:p>
    <w:p w:rsidR="00F30AF1" w:rsidRPr="00F30AF1" w:rsidRDefault="00F30AF1" w:rsidP="006E093A">
      <w:pPr>
        <w:tabs>
          <w:tab w:val="left" w:pos="4500"/>
        </w:tabs>
        <w:spacing w:after="0"/>
        <w:ind w:left="2500"/>
        <w:rPr>
          <w:rFonts w:ascii="Times New Roman" w:hAnsi="Times New Roman" w:cs="Times New Roman"/>
          <w:b/>
          <w:sz w:val="24"/>
          <w:szCs w:val="24"/>
        </w:rPr>
      </w:pPr>
      <w:r w:rsidRPr="00F30AF1">
        <w:rPr>
          <w:rFonts w:ascii="Times New Roman" w:hAnsi="Times New Roman" w:cs="Times New Roman"/>
          <w:b/>
          <w:sz w:val="24"/>
          <w:szCs w:val="24"/>
        </w:rPr>
        <w:t xml:space="preserve">Kelas </w:t>
      </w:r>
      <w:r w:rsidRPr="00F30AF1">
        <w:rPr>
          <w:rFonts w:ascii="Times New Roman" w:hAnsi="Times New Roman" w:cs="Times New Roman"/>
          <w:b/>
          <w:sz w:val="24"/>
          <w:szCs w:val="24"/>
        </w:rPr>
        <w:tab/>
        <w:t>: VIII</w:t>
      </w:r>
    </w:p>
    <w:p w:rsidR="00F30AF1" w:rsidRPr="00F30AF1" w:rsidRDefault="00F30AF1" w:rsidP="006E093A">
      <w:pPr>
        <w:tabs>
          <w:tab w:val="left" w:pos="4500"/>
        </w:tabs>
        <w:spacing w:after="0"/>
        <w:ind w:left="2500"/>
        <w:rPr>
          <w:rFonts w:ascii="Times New Roman" w:hAnsi="Times New Roman" w:cs="Times New Roman"/>
          <w:b/>
          <w:sz w:val="24"/>
          <w:szCs w:val="24"/>
        </w:rPr>
      </w:pPr>
      <w:r w:rsidRPr="00F30AF1">
        <w:rPr>
          <w:rFonts w:ascii="Times New Roman" w:hAnsi="Times New Roman" w:cs="Times New Roman"/>
          <w:b/>
          <w:sz w:val="24"/>
          <w:szCs w:val="24"/>
        </w:rPr>
        <w:t xml:space="preserve">Semester </w:t>
      </w:r>
      <w:r w:rsidRPr="00F30AF1">
        <w:rPr>
          <w:rFonts w:ascii="Times New Roman" w:hAnsi="Times New Roman" w:cs="Times New Roman"/>
          <w:b/>
          <w:sz w:val="24"/>
          <w:szCs w:val="24"/>
        </w:rPr>
        <w:tab/>
        <w:t>:  I</w:t>
      </w:r>
    </w:p>
    <w:p w:rsidR="00F30AF1" w:rsidRPr="00F30AF1" w:rsidRDefault="00F30AF1" w:rsidP="00F30AF1">
      <w:pPr>
        <w:rPr>
          <w:rFonts w:ascii="Times New Roman" w:hAnsi="Times New Roman" w:cs="Times New Roman"/>
          <w:b/>
          <w:sz w:val="24"/>
          <w:szCs w:val="24"/>
        </w:rPr>
      </w:pPr>
    </w:p>
    <w:tbl>
      <w:tblPr>
        <w:tblStyle w:val="TableGrid"/>
        <w:tblW w:w="0" w:type="auto"/>
        <w:jc w:val="center"/>
        <w:tblInd w:w="250" w:type="dxa"/>
        <w:tblLook w:val="01E0"/>
      </w:tblPr>
      <w:tblGrid>
        <w:gridCol w:w="3914"/>
        <w:gridCol w:w="4188"/>
      </w:tblGrid>
      <w:tr w:rsidR="00F30AF1" w:rsidRPr="00F30AF1" w:rsidTr="006E093A">
        <w:trPr>
          <w:trHeight w:val="145"/>
          <w:jc w:val="center"/>
        </w:trPr>
        <w:tc>
          <w:tcPr>
            <w:tcW w:w="3914"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Standar Kompetensi</w:t>
            </w:r>
          </w:p>
        </w:tc>
        <w:tc>
          <w:tcPr>
            <w:tcW w:w="4188"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Kompetensi Dasar</w:t>
            </w:r>
          </w:p>
        </w:tc>
      </w:tr>
      <w:tr w:rsidR="00F30AF1" w:rsidRPr="00F30AF1" w:rsidTr="006E093A">
        <w:trPr>
          <w:trHeight w:val="145"/>
          <w:jc w:val="center"/>
        </w:trPr>
        <w:tc>
          <w:tcPr>
            <w:tcW w:w="3914" w:type="dxa"/>
            <w:tcBorders>
              <w:top w:val="single" w:sz="12" w:space="0" w:color="auto"/>
            </w:tcBorders>
          </w:tcPr>
          <w:p w:rsidR="00F30AF1" w:rsidRPr="00F30AF1" w:rsidRDefault="00F30AF1" w:rsidP="001B1244">
            <w:pPr>
              <w:numPr>
                <w:ilvl w:val="0"/>
                <w:numId w:val="53"/>
              </w:numPr>
              <w:tabs>
                <w:tab w:val="clear" w:pos="720"/>
                <w:tab w:val="num" w:pos="360"/>
              </w:tabs>
              <w:ind w:left="360"/>
              <w:rPr>
                <w:sz w:val="24"/>
                <w:szCs w:val="24"/>
              </w:rPr>
            </w:pPr>
            <w:r w:rsidRPr="00F30AF1">
              <w:rPr>
                <w:sz w:val="24"/>
                <w:szCs w:val="24"/>
              </w:rPr>
              <w:t xml:space="preserve">Memahami tata cara sujud syukur, tilawah dan sahwi </w:t>
            </w:r>
          </w:p>
        </w:tc>
        <w:tc>
          <w:tcPr>
            <w:tcW w:w="4188" w:type="dxa"/>
            <w:tcBorders>
              <w:top w:val="single" w:sz="12" w:space="0" w:color="auto"/>
            </w:tcBorders>
          </w:tcPr>
          <w:p w:rsidR="00F30AF1" w:rsidRPr="00F30AF1" w:rsidRDefault="00F30AF1" w:rsidP="001B1244">
            <w:pPr>
              <w:numPr>
                <w:ilvl w:val="0"/>
                <w:numId w:val="62"/>
              </w:numPr>
              <w:tabs>
                <w:tab w:val="clear" w:pos="720"/>
                <w:tab w:val="num" w:pos="440"/>
              </w:tabs>
              <w:ind w:left="440"/>
              <w:rPr>
                <w:sz w:val="24"/>
                <w:szCs w:val="24"/>
              </w:rPr>
            </w:pPr>
            <w:r w:rsidRPr="00F30AF1">
              <w:rPr>
                <w:sz w:val="24"/>
                <w:szCs w:val="24"/>
              </w:rPr>
              <w:t xml:space="preserve">Menjelaskan ketentuan-ketentuan sujud syukur, tilawah dan sahwi </w:t>
            </w:r>
          </w:p>
          <w:p w:rsidR="00F30AF1" w:rsidRPr="00F30AF1" w:rsidRDefault="00F30AF1" w:rsidP="001B1244">
            <w:pPr>
              <w:numPr>
                <w:ilvl w:val="0"/>
                <w:numId w:val="62"/>
              </w:numPr>
              <w:tabs>
                <w:tab w:val="clear" w:pos="720"/>
                <w:tab w:val="num" w:pos="432"/>
              </w:tabs>
              <w:ind w:left="432"/>
              <w:rPr>
                <w:sz w:val="24"/>
                <w:szCs w:val="24"/>
              </w:rPr>
            </w:pPr>
            <w:r w:rsidRPr="00F30AF1">
              <w:rPr>
                <w:sz w:val="24"/>
                <w:szCs w:val="24"/>
              </w:rPr>
              <w:t xml:space="preserve">Menghapal bacaan sujud syukur, tilawah dan sahwi </w:t>
            </w:r>
          </w:p>
          <w:p w:rsidR="00F30AF1" w:rsidRPr="00F30AF1" w:rsidRDefault="00F30AF1" w:rsidP="001B1244">
            <w:pPr>
              <w:numPr>
                <w:ilvl w:val="0"/>
                <w:numId w:val="62"/>
              </w:numPr>
              <w:tabs>
                <w:tab w:val="clear" w:pos="720"/>
                <w:tab w:val="num" w:pos="432"/>
              </w:tabs>
              <w:ind w:left="432"/>
              <w:rPr>
                <w:sz w:val="24"/>
                <w:szCs w:val="24"/>
              </w:rPr>
            </w:pPr>
            <w:r w:rsidRPr="00F30AF1">
              <w:rPr>
                <w:sz w:val="24"/>
                <w:szCs w:val="24"/>
              </w:rPr>
              <w:t>Mempraktekkan sujud syukur, tilawah dan sahwi</w:t>
            </w:r>
          </w:p>
        </w:tc>
      </w:tr>
      <w:tr w:rsidR="00F30AF1" w:rsidRPr="00F30AF1" w:rsidTr="006E093A">
        <w:trPr>
          <w:trHeight w:val="145"/>
          <w:jc w:val="center"/>
        </w:trPr>
        <w:tc>
          <w:tcPr>
            <w:tcW w:w="3914" w:type="dxa"/>
          </w:tcPr>
          <w:p w:rsidR="00F30AF1" w:rsidRPr="00F30AF1" w:rsidRDefault="00F30AF1" w:rsidP="001B1244">
            <w:pPr>
              <w:numPr>
                <w:ilvl w:val="0"/>
                <w:numId w:val="61"/>
              </w:numPr>
              <w:tabs>
                <w:tab w:val="clear" w:pos="720"/>
                <w:tab w:val="num" w:pos="360"/>
              </w:tabs>
              <w:ind w:left="360"/>
              <w:rPr>
                <w:sz w:val="24"/>
                <w:szCs w:val="24"/>
              </w:rPr>
            </w:pPr>
            <w:r w:rsidRPr="00F30AF1">
              <w:rPr>
                <w:sz w:val="24"/>
                <w:szCs w:val="24"/>
              </w:rPr>
              <w:t xml:space="preserve">Membiasakan berdzikir dan </w:t>
            </w:r>
            <w:r w:rsidRPr="00F30AF1">
              <w:rPr>
                <w:sz w:val="24"/>
                <w:szCs w:val="24"/>
              </w:rPr>
              <w:lastRenderedPageBreak/>
              <w:t>berdo’a setelah shalat</w:t>
            </w:r>
          </w:p>
        </w:tc>
        <w:tc>
          <w:tcPr>
            <w:tcW w:w="4188" w:type="dxa"/>
          </w:tcPr>
          <w:p w:rsidR="00F30AF1" w:rsidRPr="00F30AF1" w:rsidRDefault="00F30AF1" w:rsidP="001B1244">
            <w:pPr>
              <w:numPr>
                <w:ilvl w:val="0"/>
                <w:numId w:val="54"/>
              </w:numPr>
              <w:tabs>
                <w:tab w:val="clear" w:pos="720"/>
                <w:tab w:val="num" w:pos="440"/>
              </w:tabs>
              <w:ind w:left="440"/>
              <w:rPr>
                <w:sz w:val="24"/>
                <w:szCs w:val="24"/>
              </w:rPr>
            </w:pPr>
            <w:r w:rsidRPr="00F30AF1">
              <w:rPr>
                <w:sz w:val="24"/>
                <w:szCs w:val="24"/>
              </w:rPr>
              <w:lastRenderedPageBreak/>
              <w:t xml:space="preserve">Menjelaskan ketentuan-ketentuan </w:t>
            </w:r>
            <w:r w:rsidRPr="00F30AF1">
              <w:rPr>
                <w:sz w:val="24"/>
                <w:szCs w:val="24"/>
              </w:rPr>
              <w:lastRenderedPageBreak/>
              <w:t>berdzikir dan berdo’a</w:t>
            </w:r>
          </w:p>
          <w:p w:rsidR="00F30AF1" w:rsidRPr="00F30AF1" w:rsidRDefault="00F30AF1" w:rsidP="001B1244">
            <w:pPr>
              <w:numPr>
                <w:ilvl w:val="0"/>
                <w:numId w:val="54"/>
              </w:numPr>
              <w:tabs>
                <w:tab w:val="clear" w:pos="720"/>
                <w:tab w:val="num" w:pos="432"/>
              </w:tabs>
              <w:ind w:left="432"/>
              <w:rPr>
                <w:sz w:val="24"/>
                <w:szCs w:val="24"/>
              </w:rPr>
            </w:pPr>
            <w:r w:rsidRPr="00F30AF1">
              <w:rPr>
                <w:sz w:val="24"/>
                <w:szCs w:val="24"/>
              </w:rPr>
              <w:t>Menghapal bacaan dzikir dan do’a setelah shalat</w:t>
            </w:r>
          </w:p>
          <w:p w:rsidR="00F30AF1" w:rsidRPr="00F30AF1" w:rsidRDefault="00F30AF1" w:rsidP="001B1244">
            <w:pPr>
              <w:numPr>
                <w:ilvl w:val="0"/>
                <w:numId w:val="54"/>
              </w:numPr>
              <w:tabs>
                <w:tab w:val="clear" w:pos="720"/>
                <w:tab w:val="num" w:pos="432"/>
              </w:tabs>
              <w:ind w:left="432"/>
              <w:rPr>
                <w:sz w:val="24"/>
                <w:szCs w:val="24"/>
              </w:rPr>
            </w:pPr>
            <w:r w:rsidRPr="00F30AF1">
              <w:rPr>
                <w:sz w:val="24"/>
                <w:szCs w:val="24"/>
              </w:rPr>
              <w:t>Mempraktekkan berdo’a dan berdzikir setelah shalat</w:t>
            </w:r>
          </w:p>
        </w:tc>
      </w:tr>
      <w:tr w:rsidR="00F30AF1" w:rsidRPr="00F30AF1" w:rsidTr="006E093A">
        <w:trPr>
          <w:trHeight w:val="1389"/>
          <w:jc w:val="center"/>
        </w:trPr>
        <w:tc>
          <w:tcPr>
            <w:tcW w:w="3914" w:type="dxa"/>
          </w:tcPr>
          <w:p w:rsidR="00F30AF1" w:rsidRPr="00F30AF1" w:rsidRDefault="00F30AF1" w:rsidP="001B1244">
            <w:pPr>
              <w:numPr>
                <w:ilvl w:val="0"/>
                <w:numId w:val="61"/>
              </w:numPr>
              <w:tabs>
                <w:tab w:val="clear" w:pos="720"/>
                <w:tab w:val="num" w:pos="360"/>
              </w:tabs>
              <w:ind w:left="360"/>
              <w:rPr>
                <w:sz w:val="24"/>
                <w:szCs w:val="24"/>
              </w:rPr>
            </w:pPr>
            <w:r w:rsidRPr="00F30AF1">
              <w:rPr>
                <w:sz w:val="24"/>
                <w:szCs w:val="24"/>
              </w:rPr>
              <w:lastRenderedPageBreak/>
              <w:t>Memahami tata cara berpuasa</w:t>
            </w:r>
          </w:p>
        </w:tc>
        <w:tc>
          <w:tcPr>
            <w:tcW w:w="4188" w:type="dxa"/>
          </w:tcPr>
          <w:p w:rsidR="00F30AF1" w:rsidRPr="00F30AF1" w:rsidRDefault="00F30AF1" w:rsidP="001B1244">
            <w:pPr>
              <w:numPr>
                <w:ilvl w:val="0"/>
                <w:numId w:val="55"/>
              </w:numPr>
              <w:tabs>
                <w:tab w:val="clear" w:pos="720"/>
                <w:tab w:val="num" w:pos="426"/>
              </w:tabs>
              <w:ind w:left="440"/>
              <w:rPr>
                <w:sz w:val="24"/>
                <w:szCs w:val="24"/>
              </w:rPr>
            </w:pPr>
            <w:r w:rsidRPr="00F30AF1">
              <w:rPr>
                <w:sz w:val="24"/>
                <w:szCs w:val="24"/>
              </w:rPr>
              <w:t xml:space="preserve">Menjelaskan ketentuan-ketentuan puasa </w:t>
            </w:r>
          </w:p>
          <w:p w:rsidR="00F30AF1" w:rsidRPr="00F30AF1" w:rsidRDefault="00F30AF1" w:rsidP="001B1244">
            <w:pPr>
              <w:numPr>
                <w:ilvl w:val="0"/>
                <w:numId w:val="55"/>
              </w:numPr>
              <w:tabs>
                <w:tab w:val="clear" w:pos="720"/>
                <w:tab w:val="num" w:pos="432"/>
              </w:tabs>
              <w:ind w:left="432"/>
              <w:rPr>
                <w:sz w:val="24"/>
                <w:szCs w:val="24"/>
              </w:rPr>
            </w:pPr>
            <w:r w:rsidRPr="00F30AF1">
              <w:rPr>
                <w:sz w:val="24"/>
                <w:szCs w:val="24"/>
              </w:rPr>
              <w:t>Menjelaskan macam-macam puasa</w:t>
            </w:r>
          </w:p>
          <w:p w:rsidR="00F30AF1" w:rsidRPr="00F30AF1" w:rsidRDefault="00F30AF1" w:rsidP="001B1244">
            <w:pPr>
              <w:numPr>
                <w:ilvl w:val="0"/>
                <w:numId w:val="55"/>
              </w:numPr>
              <w:tabs>
                <w:tab w:val="clear" w:pos="720"/>
                <w:tab w:val="num" w:pos="432"/>
              </w:tabs>
              <w:ind w:left="432"/>
              <w:rPr>
                <w:sz w:val="24"/>
                <w:szCs w:val="24"/>
              </w:rPr>
            </w:pPr>
            <w:r w:rsidRPr="00F30AF1">
              <w:rPr>
                <w:sz w:val="24"/>
                <w:szCs w:val="24"/>
              </w:rPr>
              <w:t>Mempraktekkan puasa Ramadhan, nadzar dan sunah</w:t>
            </w:r>
          </w:p>
        </w:tc>
      </w:tr>
      <w:tr w:rsidR="00F30AF1" w:rsidRPr="00F30AF1" w:rsidTr="006E093A">
        <w:trPr>
          <w:trHeight w:val="1676"/>
          <w:jc w:val="center"/>
        </w:trPr>
        <w:tc>
          <w:tcPr>
            <w:tcW w:w="3914" w:type="dxa"/>
          </w:tcPr>
          <w:p w:rsidR="00F30AF1" w:rsidRPr="00F30AF1" w:rsidRDefault="00F30AF1" w:rsidP="001B1244">
            <w:pPr>
              <w:numPr>
                <w:ilvl w:val="0"/>
                <w:numId w:val="61"/>
              </w:numPr>
              <w:tabs>
                <w:tab w:val="clear" w:pos="720"/>
                <w:tab w:val="num" w:pos="346"/>
              </w:tabs>
              <w:ind w:left="360"/>
              <w:rPr>
                <w:sz w:val="24"/>
                <w:szCs w:val="24"/>
              </w:rPr>
            </w:pPr>
            <w:r w:rsidRPr="00F30AF1">
              <w:rPr>
                <w:sz w:val="24"/>
                <w:szCs w:val="24"/>
              </w:rPr>
              <w:t>Memahami tata cara zakat fitrah</w:t>
            </w:r>
          </w:p>
        </w:tc>
        <w:tc>
          <w:tcPr>
            <w:tcW w:w="4188" w:type="dxa"/>
          </w:tcPr>
          <w:p w:rsidR="00F30AF1" w:rsidRPr="00F30AF1" w:rsidRDefault="00F30AF1" w:rsidP="001B1244">
            <w:pPr>
              <w:numPr>
                <w:ilvl w:val="0"/>
                <w:numId w:val="56"/>
              </w:numPr>
              <w:tabs>
                <w:tab w:val="clear" w:pos="720"/>
                <w:tab w:val="num" w:pos="426"/>
              </w:tabs>
              <w:ind w:left="426"/>
              <w:rPr>
                <w:sz w:val="24"/>
                <w:szCs w:val="24"/>
              </w:rPr>
            </w:pPr>
            <w:r w:rsidRPr="00F30AF1">
              <w:rPr>
                <w:sz w:val="24"/>
                <w:szCs w:val="24"/>
              </w:rPr>
              <w:t>Menjelaskan ketentuan-ketentuan zakat fitrah</w:t>
            </w:r>
          </w:p>
          <w:p w:rsidR="00F30AF1" w:rsidRPr="00F30AF1" w:rsidRDefault="00F30AF1" w:rsidP="001B1244">
            <w:pPr>
              <w:numPr>
                <w:ilvl w:val="0"/>
                <w:numId w:val="56"/>
              </w:numPr>
              <w:tabs>
                <w:tab w:val="clear" w:pos="720"/>
                <w:tab w:val="num" w:pos="432"/>
              </w:tabs>
              <w:ind w:left="432"/>
              <w:rPr>
                <w:sz w:val="24"/>
                <w:szCs w:val="24"/>
              </w:rPr>
            </w:pPr>
            <w:r w:rsidRPr="00F30AF1">
              <w:rPr>
                <w:sz w:val="24"/>
                <w:szCs w:val="24"/>
              </w:rPr>
              <w:t>Menjelaskan akibat-akibat bagi orang yang tidak mengeluarkan zakat fitrah</w:t>
            </w:r>
          </w:p>
          <w:p w:rsidR="00F30AF1" w:rsidRPr="00F30AF1" w:rsidRDefault="00F30AF1" w:rsidP="001B1244">
            <w:pPr>
              <w:numPr>
                <w:ilvl w:val="0"/>
                <w:numId w:val="56"/>
              </w:numPr>
              <w:tabs>
                <w:tab w:val="clear" w:pos="720"/>
                <w:tab w:val="num" w:pos="432"/>
              </w:tabs>
              <w:ind w:left="432"/>
              <w:rPr>
                <w:sz w:val="24"/>
                <w:szCs w:val="24"/>
              </w:rPr>
            </w:pPr>
            <w:r w:rsidRPr="00F30AF1">
              <w:rPr>
                <w:sz w:val="24"/>
                <w:szCs w:val="24"/>
              </w:rPr>
              <w:t>Mempraktekkan zakat fitrah</w:t>
            </w:r>
          </w:p>
        </w:tc>
      </w:tr>
      <w:tr w:rsidR="00F30AF1" w:rsidRPr="00F30AF1" w:rsidTr="006E093A">
        <w:trPr>
          <w:trHeight w:val="1676"/>
          <w:jc w:val="center"/>
        </w:trPr>
        <w:tc>
          <w:tcPr>
            <w:tcW w:w="3914" w:type="dxa"/>
          </w:tcPr>
          <w:p w:rsidR="00F30AF1" w:rsidRPr="00F30AF1" w:rsidRDefault="00F30AF1" w:rsidP="001B1244">
            <w:pPr>
              <w:numPr>
                <w:ilvl w:val="0"/>
                <w:numId w:val="61"/>
              </w:numPr>
              <w:tabs>
                <w:tab w:val="clear" w:pos="720"/>
                <w:tab w:val="num" w:pos="360"/>
              </w:tabs>
              <w:ind w:left="360"/>
              <w:rPr>
                <w:sz w:val="24"/>
                <w:szCs w:val="24"/>
              </w:rPr>
            </w:pPr>
            <w:r w:rsidRPr="00F30AF1">
              <w:rPr>
                <w:sz w:val="24"/>
                <w:szCs w:val="24"/>
              </w:rPr>
              <w:t>Membiasakan menginfaqkan harta di luar zakat</w:t>
            </w:r>
          </w:p>
        </w:tc>
        <w:tc>
          <w:tcPr>
            <w:tcW w:w="4188" w:type="dxa"/>
          </w:tcPr>
          <w:p w:rsidR="00F30AF1" w:rsidRPr="00F30AF1" w:rsidRDefault="00F30AF1" w:rsidP="001B1244">
            <w:pPr>
              <w:numPr>
                <w:ilvl w:val="0"/>
                <w:numId w:val="63"/>
              </w:numPr>
              <w:tabs>
                <w:tab w:val="clear" w:pos="720"/>
                <w:tab w:val="num" w:pos="440"/>
              </w:tabs>
              <w:ind w:left="426"/>
              <w:rPr>
                <w:sz w:val="24"/>
                <w:szCs w:val="24"/>
              </w:rPr>
            </w:pPr>
            <w:r w:rsidRPr="00F30AF1">
              <w:rPr>
                <w:sz w:val="24"/>
                <w:szCs w:val="24"/>
              </w:rPr>
              <w:t>Menjelaskan macam-macam cara membelanjakan harta di luar zakat</w:t>
            </w:r>
          </w:p>
          <w:p w:rsidR="00F30AF1" w:rsidRPr="00F30AF1" w:rsidRDefault="00F30AF1" w:rsidP="001B1244">
            <w:pPr>
              <w:numPr>
                <w:ilvl w:val="0"/>
                <w:numId w:val="63"/>
              </w:numPr>
              <w:tabs>
                <w:tab w:val="clear" w:pos="720"/>
                <w:tab w:val="num" w:pos="432"/>
              </w:tabs>
              <w:ind w:left="426"/>
              <w:rPr>
                <w:sz w:val="24"/>
                <w:szCs w:val="24"/>
              </w:rPr>
            </w:pPr>
            <w:r w:rsidRPr="00F30AF1">
              <w:rPr>
                <w:sz w:val="24"/>
                <w:szCs w:val="24"/>
              </w:rPr>
              <w:t>Menjelaskan ketentuan-ketentuan shadaqah, hibah dan hadiah.</w:t>
            </w:r>
          </w:p>
          <w:p w:rsidR="00F30AF1" w:rsidRPr="00F30AF1" w:rsidRDefault="00F30AF1" w:rsidP="001B1244">
            <w:pPr>
              <w:numPr>
                <w:ilvl w:val="0"/>
                <w:numId w:val="63"/>
              </w:numPr>
              <w:tabs>
                <w:tab w:val="clear" w:pos="720"/>
                <w:tab w:val="num" w:pos="432"/>
              </w:tabs>
              <w:ind w:left="426"/>
              <w:rPr>
                <w:sz w:val="24"/>
                <w:szCs w:val="24"/>
              </w:rPr>
            </w:pPr>
            <w:r w:rsidRPr="00F30AF1">
              <w:rPr>
                <w:sz w:val="24"/>
                <w:szCs w:val="24"/>
              </w:rPr>
              <w:t>Mensimulasikan praktek shadaqah, hibah dan hadiah</w:t>
            </w:r>
          </w:p>
        </w:tc>
      </w:tr>
    </w:tbl>
    <w:p w:rsidR="00F30AF1" w:rsidRDefault="00F30AF1" w:rsidP="00F30AF1">
      <w:pPr>
        <w:tabs>
          <w:tab w:val="center" w:pos="6660"/>
        </w:tabs>
        <w:rPr>
          <w:rFonts w:ascii="Times New Roman" w:hAnsi="Times New Roman" w:cs="Times New Roman"/>
          <w:sz w:val="24"/>
          <w:szCs w:val="24"/>
        </w:rPr>
      </w:pPr>
    </w:p>
    <w:p w:rsidR="00725DAC" w:rsidRPr="00F30AF1" w:rsidRDefault="00725DAC" w:rsidP="00F30AF1">
      <w:pPr>
        <w:tabs>
          <w:tab w:val="center" w:pos="6660"/>
        </w:tabs>
        <w:rPr>
          <w:rFonts w:ascii="Times New Roman" w:hAnsi="Times New Roman" w:cs="Times New Roman"/>
          <w:sz w:val="24"/>
          <w:szCs w:val="24"/>
        </w:rPr>
      </w:pPr>
    </w:p>
    <w:p w:rsidR="00F30AF1" w:rsidRPr="00F30AF1" w:rsidRDefault="00F30AF1" w:rsidP="006E093A">
      <w:pPr>
        <w:tabs>
          <w:tab w:val="left" w:pos="4500"/>
        </w:tabs>
        <w:spacing w:after="0"/>
        <w:jc w:val="center"/>
        <w:rPr>
          <w:rFonts w:ascii="Times New Roman" w:hAnsi="Times New Roman" w:cs="Times New Roman"/>
          <w:b/>
          <w:sz w:val="24"/>
          <w:szCs w:val="24"/>
          <w:lang w:val="sv-SE"/>
        </w:rPr>
      </w:pPr>
      <w:r w:rsidRPr="00F30AF1">
        <w:rPr>
          <w:rFonts w:ascii="Times New Roman" w:hAnsi="Times New Roman" w:cs="Times New Roman"/>
          <w:b/>
          <w:sz w:val="24"/>
          <w:szCs w:val="24"/>
          <w:lang w:val="sv-SE"/>
        </w:rPr>
        <w:t>STANDAR NASIONAL PENDIDIKAN</w:t>
      </w:r>
    </w:p>
    <w:p w:rsidR="00F30AF1" w:rsidRPr="0017189F" w:rsidRDefault="00F30AF1" w:rsidP="006E093A">
      <w:pPr>
        <w:tabs>
          <w:tab w:val="left" w:pos="4500"/>
        </w:tabs>
        <w:spacing w:after="0"/>
        <w:jc w:val="center"/>
        <w:rPr>
          <w:rFonts w:ascii="Times New Roman" w:hAnsi="Times New Roman" w:cs="Times New Roman"/>
          <w:b/>
          <w:sz w:val="24"/>
          <w:szCs w:val="24"/>
        </w:rPr>
      </w:pPr>
      <w:r w:rsidRPr="00F30AF1">
        <w:rPr>
          <w:rFonts w:ascii="Times New Roman" w:hAnsi="Times New Roman" w:cs="Times New Roman"/>
          <w:b/>
          <w:sz w:val="24"/>
          <w:szCs w:val="24"/>
          <w:lang w:val="sv-SE"/>
        </w:rPr>
        <w:t>MADRASAH TSANAWIYAH</w:t>
      </w:r>
      <w:r w:rsidR="0017189F">
        <w:rPr>
          <w:rFonts w:ascii="Times New Roman" w:hAnsi="Times New Roman" w:cs="Times New Roman"/>
          <w:b/>
          <w:sz w:val="24"/>
          <w:szCs w:val="24"/>
        </w:rPr>
        <w:t xml:space="preserve"> NEGERI 2 PALEMBANG</w:t>
      </w:r>
    </w:p>
    <w:p w:rsidR="00F30AF1" w:rsidRPr="00F30AF1" w:rsidRDefault="00725DAC" w:rsidP="00725DAC">
      <w:pPr>
        <w:tabs>
          <w:tab w:val="left" w:pos="4500"/>
        </w:tabs>
        <w:spacing w:after="0"/>
        <w:rPr>
          <w:rFonts w:ascii="Times New Roman" w:hAnsi="Times New Roman" w:cs="Times New Roman"/>
          <w:b/>
          <w:sz w:val="24"/>
          <w:szCs w:val="24"/>
        </w:rPr>
      </w:pPr>
      <w:r>
        <w:rPr>
          <w:rFonts w:ascii="Times New Roman" w:hAnsi="Times New Roman" w:cs="Times New Roman"/>
          <w:bCs/>
          <w:sz w:val="24"/>
          <w:szCs w:val="24"/>
        </w:rPr>
        <w:t xml:space="preserve">                                          </w:t>
      </w:r>
      <w:r w:rsidR="00F30AF1" w:rsidRPr="00F30AF1">
        <w:rPr>
          <w:rFonts w:ascii="Times New Roman" w:hAnsi="Times New Roman" w:cs="Times New Roman"/>
          <w:b/>
          <w:sz w:val="24"/>
          <w:szCs w:val="24"/>
        </w:rPr>
        <w:t xml:space="preserve">Bidang Studi </w:t>
      </w:r>
      <w:r w:rsidR="00F30AF1" w:rsidRPr="00F30AF1">
        <w:rPr>
          <w:rFonts w:ascii="Times New Roman" w:hAnsi="Times New Roman" w:cs="Times New Roman"/>
          <w:b/>
          <w:sz w:val="24"/>
          <w:szCs w:val="24"/>
        </w:rPr>
        <w:tab/>
        <w:t xml:space="preserve">: Fiqih </w:t>
      </w:r>
    </w:p>
    <w:p w:rsidR="00F30AF1" w:rsidRPr="00F30AF1" w:rsidRDefault="00F30AF1" w:rsidP="006E093A">
      <w:pPr>
        <w:tabs>
          <w:tab w:val="left" w:pos="4500"/>
        </w:tabs>
        <w:spacing w:after="0"/>
        <w:ind w:left="2500"/>
        <w:rPr>
          <w:rFonts w:ascii="Times New Roman" w:hAnsi="Times New Roman" w:cs="Times New Roman"/>
          <w:b/>
          <w:sz w:val="24"/>
          <w:szCs w:val="24"/>
        </w:rPr>
      </w:pPr>
      <w:r w:rsidRPr="00F30AF1">
        <w:rPr>
          <w:rFonts w:ascii="Times New Roman" w:hAnsi="Times New Roman" w:cs="Times New Roman"/>
          <w:b/>
          <w:sz w:val="24"/>
          <w:szCs w:val="24"/>
        </w:rPr>
        <w:t xml:space="preserve">Kelas </w:t>
      </w:r>
      <w:r w:rsidRPr="00F30AF1">
        <w:rPr>
          <w:rFonts w:ascii="Times New Roman" w:hAnsi="Times New Roman" w:cs="Times New Roman"/>
          <w:b/>
          <w:sz w:val="24"/>
          <w:szCs w:val="24"/>
        </w:rPr>
        <w:tab/>
        <w:t>: VIII</w:t>
      </w:r>
    </w:p>
    <w:p w:rsidR="00F30AF1" w:rsidRPr="00F30AF1" w:rsidRDefault="00F30AF1" w:rsidP="006E093A">
      <w:pPr>
        <w:tabs>
          <w:tab w:val="left" w:pos="4500"/>
        </w:tabs>
        <w:spacing w:after="0"/>
        <w:ind w:left="2500"/>
        <w:rPr>
          <w:rFonts w:ascii="Times New Roman" w:hAnsi="Times New Roman" w:cs="Times New Roman"/>
          <w:b/>
          <w:sz w:val="24"/>
          <w:szCs w:val="24"/>
        </w:rPr>
      </w:pPr>
      <w:r w:rsidRPr="00F30AF1">
        <w:rPr>
          <w:rFonts w:ascii="Times New Roman" w:hAnsi="Times New Roman" w:cs="Times New Roman"/>
          <w:b/>
          <w:sz w:val="24"/>
          <w:szCs w:val="24"/>
        </w:rPr>
        <w:t xml:space="preserve">Semester </w:t>
      </w:r>
      <w:r w:rsidRPr="00F30AF1">
        <w:rPr>
          <w:rFonts w:ascii="Times New Roman" w:hAnsi="Times New Roman" w:cs="Times New Roman"/>
          <w:b/>
          <w:sz w:val="24"/>
          <w:szCs w:val="24"/>
        </w:rPr>
        <w:tab/>
        <w:t>:  II</w:t>
      </w:r>
    </w:p>
    <w:p w:rsidR="00F30AF1" w:rsidRPr="00F30AF1" w:rsidRDefault="00F30AF1" w:rsidP="00F30AF1">
      <w:pPr>
        <w:rPr>
          <w:rFonts w:ascii="Times New Roman" w:hAnsi="Times New Roman" w:cs="Times New Roman"/>
          <w:b/>
          <w:sz w:val="24"/>
          <w:szCs w:val="24"/>
        </w:rPr>
      </w:pPr>
    </w:p>
    <w:tbl>
      <w:tblPr>
        <w:tblStyle w:val="TableGrid"/>
        <w:tblW w:w="0" w:type="auto"/>
        <w:jc w:val="center"/>
        <w:tblInd w:w="250" w:type="dxa"/>
        <w:tblLook w:val="01E0"/>
      </w:tblPr>
      <w:tblGrid>
        <w:gridCol w:w="3906"/>
        <w:gridCol w:w="4211"/>
      </w:tblGrid>
      <w:tr w:rsidR="00F30AF1" w:rsidRPr="00F30AF1" w:rsidTr="006E093A">
        <w:trPr>
          <w:trHeight w:val="145"/>
          <w:jc w:val="center"/>
        </w:trPr>
        <w:tc>
          <w:tcPr>
            <w:tcW w:w="3906"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Standar Kompetensi</w:t>
            </w:r>
          </w:p>
        </w:tc>
        <w:tc>
          <w:tcPr>
            <w:tcW w:w="4211"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Kompetensi Dasar</w:t>
            </w:r>
          </w:p>
        </w:tc>
      </w:tr>
      <w:tr w:rsidR="00F30AF1" w:rsidRPr="00F30AF1" w:rsidTr="006E093A">
        <w:trPr>
          <w:trHeight w:val="145"/>
          <w:jc w:val="center"/>
        </w:trPr>
        <w:tc>
          <w:tcPr>
            <w:tcW w:w="3906" w:type="dxa"/>
          </w:tcPr>
          <w:p w:rsidR="00F30AF1" w:rsidRPr="00F30AF1" w:rsidRDefault="00F30AF1" w:rsidP="001B1244">
            <w:pPr>
              <w:numPr>
                <w:ilvl w:val="1"/>
                <w:numId w:val="56"/>
              </w:numPr>
              <w:tabs>
                <w:tab w:val="clear" w:pos="1440"/>
                <w:tab w:val="num" w:pos="346"/>
              </w:tabs>
              <w:ind w:left="360"/>
              <w:rPr>
                <w:sz w:val="24"/>
                <w:szCs w:val="24"/>
              </w:rPr>
            </w:pPr>
            <w:r w:rsidRPr="00F30AF1">
              <w:rPr>
                <w:sz w:val="24"/>
                <w:szCs w:val="24"/>
              </w:rPr>
              <w:t>Memahami tata cara Haji</w:t>
            </w:r>
          </w:p>
        </w:tc>
        <w:tc>
          <w:tcPr>
            <w:tcW w:w="4211" w:type="dxa"/>
          </w:tcPr>
          <w:p w:rsidR="00F30AF1" w:rsidRPr="00F30AF1" w:rsidRDefault="00F30AF1" w:rsidP="001B1244">
            <w:pPr>
              <w:numPr>
                <w:ilvl w:val="0"/>
                <w:numId w:val="57"/>
              </w:numPr>
              <w:tabs>
                <w:tab w:val="clear" w:pos="720"/>
                <w:tab w:val="num" w:pos="330"/>
              </w:tabs>
              <w:ind w:left="330"/>
              <w:rPr>
                <w:sz w:val="24"/>
                <w:szCs w:val="24"/>
              </w:rPr>
            </w:pPr>
            <w:r w:rsidRPr="00F30AF1">
              <w:rPr>
                <w:sz w:val="24"/>
                <w:szCs w:val="24"/>
              </w:rPr>
              <w:t>Menjelaskan ketentuan-ketentuan ibadah haji</w:t>
            </w:r>
          </w:p>
          <w:p w:rsidR="00F30AF1" w:rsidRPr="00F30AF1" w:rsidRDefault="00F30AF1" w:rsidP="001B1244">
            <w:pPr>
              <w:numPr>
                <w:ilvl w:val="0"/>
                <w:numId w:val="57"/>
              </w:numPr>
              <w:tabs>
                <w:tab w:val="clear" w:pos="720"/>
                <w:tab w:val="num" w:pos="330"/>
              </w:tabs>
              <w:ind w:left="330"/>
              <w:rPr>
                <w:sz w:val="24"/>
                <w:szCs w:val="24"/>
              </w:rPr>
            </w:pPr>
            <w:r w:rsidRPr="00F30AF1">
              <w:rPr>
                <w:sz w:val="24"/>
                <w:szCs w:val="24"/>
              </w:rPr>
              <w:t>Membedakan macam-macam haji</w:t>
            </w:r>
          </w:p>
          <w:p w:rsidR="00F30AF1" w:rsidRPr="00F30AF1" w:rsidRDefault="00F30AF1" w:rsidP="001B1244">
            <w:pPr>
              <w:numPr>
                <w:ilvl w:val="0"/>
                <w:numId w:val="57"/>
              </w:numPr>
              <w:tabs>
                <w:tab w:val="clear" w:pos="720"/>
                <w:tab w:val="num" w:pos="330"/>
              </w:tabs>
              <w:ind w:left="330"/>
              <w:rPr>
                <w:sz w:val="24"/>
                <w:szCs w:val="24"/>
              </w:rPr>
            </w:pPr>
            <w:r w:rsidRPr="00F30AF1">
              <w:rPr>
                <w:sz w:val="24"/>
                <w:szCs w:val="24"/>
              </w:rPr>
              <w:t>Membacakan bacaan-bacaan manasik haji</w:t>
            </w:r>
          </w:p>
          <w:p w:rsidR="00F30AF1" w:rsidRPr="00F30AF1" w:rsidRDefault="00F30AF1" w:rsidP="001B1244">
            <w:pPr>
              <w:numPr>
                <w:ilvl w:val="0"/>
                <w:numId w:val="57"/>
              </w:numPr>
              <w:tabs>
                <w:tab w:val="clear" w:pos="720"/>
                <w:tab w:val="num" w:pos="330"/>
              </w:tabs>
              <w:ind w:left="330"/>
              <w:rPr>
                <w:sz w:val="24"/>
                <w:szCs w:val="24"/>
              </w:rPr>
            </w:pPr>
            <w:r w:rsidRPr="00F30AF1">
              <w:rPr>
                <w:sz w:val="24"/>
                <w:szCs w:val="24"/>
              </w:rPr>
              <w:t>Mempraktekkan manasik haji</w:t>
            </w:r>
          </w:p>
        </w:tc>
      </w:tr>
      <w:tr w:rsidR="00F30AF1" w:rsidRPr="00F30AF1" w:rsidTr="006E093A">
        <w:trPr>
          <w:trHeight w:val="145"/>
          <w:jc w:val="center"/>
        </w:trPr>
        <w:tc>
          <w:tcPr>
            <w:tcW w:w="3906" w:type="dxa"/>
          </w:tcPr>
          <w:p w:rsidR="00F30AF1" w:rsidRPr="00F30AF1" w:rsidRDefault="00F30AF1" w:rsidP="001B1244">
            <w:pPr>
              <w:numPr>
                <w:ilvl w:val="1"/>
                <w:numId w:val="56"/>
              </w:numPr>
              <w:tabs>
                <w:tab w:val="clear" w:pos="1440"/>
                <w:tab w:val="num" w:pos="346"/>
              </w:tabs>
              <w:ind w:left="360"/>
              <w:rPr>
                <w:sz w:val="24"/>
                <w:szCs w:val="24"/>
              </w:rPr>
            </w:pPr>
            <w:r w:rsidRPr="00F30AF1">
              <w:rPr>
                <w:sz w:val="24"/>
                <w:szCs w:val="24"/>
              </w:rPr>
              <w:t>Memahami tata cara Umrah</w:t>
            </w:r>
          </w:p>
        </w:tc>
        <w:tc>
          <w:tcPr>
            <w:tcW w:w="4211" w:type="dxa"/>
          </w:tcPr>
          <w:p w:rsidR="00F30AF1" w:rsidRPr="00F30AF1" w:rsidRDefault="00F30AF1" w:rsidP="001B1244">
            <w:pPr>
              <w:numPr>
                <w:ilvl w:val="0"/>
                <w:numId w:val="58"/>
              </w:numPr>
              <w:tabs>
                <w:tab w:val="clear" w:pos="720"/>
                <w:tab w:val="num" w:pos="330"/>
              </w:tabs>
              <w:ind w:left="330"/>
              <w:rPr>
                <w:sz w:val="24"/>
                <w:szCs w:val="24"/>
              </w:rPr>
            </w:pPr>
            <w:r w:rsidRPr="00F30AF1">
              <w:rPr>
                <w:sz w:val="24"/>
                <w:szCs w:val="24"/>
              </w:rPr>
              <w:t xml:space="preserve">Menjelaskan ketentuan-ketentuan </w:t>
            </w:r>
            <w:r w:rsidRPr="00F30AF1">
              <w:rPr>
                <w:sz w:val="24"/>
                <w:szCs w:val="24"/>
              </w:rPr>
              <w:lastRenderedPageBreak/>
              <w:t>Umrah</w:t>
            </w:r>
          </w:p>
          <w:p w:rsidR="00F30AF1" w:rsidRPr="00F30AF1" w:rsidRDefault="00F30AF1" w:rsidP="001B1244">
            <w:pPr>
              <w:numPr>
                <w:ilvl w:val="0"/>
                <w:numId w:val="58"/>
              </w:numPr>
              <w:tabs>
                <w:tab w:val="clear" w:pos="720"/>
                <w:tab w:val="num" w:pos="330"/>
              </w:tabs>
              <w:ind w:left="330"/>
              <w:rPr>
                <w:sz w:val="24"/>
                <w:szCs w:val="24"/>
              </w:rPr>
            </w:pPr>
            <w:r w:rsidRPr="00F30AF1">
              <w:rPr>
                <w:sz w:val="24"/>
                <w:szCs w:val="24"/>
              </w:rPr>
              <w:t>Mendemonstrasikan Umrah</w:t>
            </w:r>
          </w:p>
        </w:tc>
      </w:tr>
      <w:tr w:rsidR="00F30AF1" w:rsidRPr="00F30AF1" w:rsidTr="006E093A">
        <w:trPr>
          <w:trHeight w:val="145"/>
          <w:jc w:val="center"/>
        </w:trPr>
        <w:tc>
          <w:tcPr>
            <w:tcW w:w="3906" w:type="dxa"/>
          </w:tcPr>
          <w:p w:rsidR="00F30AF1" w:rsidRPr="00F30AF1" w:rsidRDefault="00F30AF1" w:rsidP="001B1244">
            <w:pPr>
              <w:numPr>
                <w:ilvl w:val="1"/>
                <w:numId w:val="56"/>
              </w:numPr>
              <w:tabs>
                <w:tab w:val="clear" w:pos="1440"/>
                <w:tab w:val="num" w:pos="346"/>
              </w:tabs>
              <w:ind w:left="360"/>
              <w:rPr>
                <w:sz w:val="24"/>
                <w:szCs w:val="24"/>
              </w:rPr>
            </w:pPr>
            <w:r w:rsidRPr="00F30AF1">
              <w:rPr>
                <w:sz w:val="24"/>
                <w:szCs w:val="24"/>
              </w:rPr>
              <w:lastRenderedPageBreak/>
              <w:t>Mengetahui jenis-jenis binatang yang halal dan haram dimakan</w:t>
            </w:r>
          </w:p>
        </w:tc>
        <w:tc>
          <w:tcPr>
            <w:tcW w:w="4211" w:type="dxa"/>
          </w:tcPr>
          <w:p w:rsidR="00F30AF1" w:rsidRPr="00F30AF1" w:rsidRDefault="00F30AF1" w:rsidP="001B1244">
            <w:pPr>
              <w:numPr>
                <w:ilvl w:val="0"/>
                <w:numId w:val="59"/>
              </w:numPr>
              <w:tabs>
                <w:tab w:val="clear" w:pos="720"/>
                <w:tab w:val="num" w:pos="330"/>
              </w:tabs>
              <w:ind w:left="330"/>
              <w:rPr>
                <w:sz w:val="24"/>
                <w:szCs w:val="24"/>
              </w:rPr>
            </w:pPr>
            <w:r w:rsidRPr="00F30AF1">
              <w:rPr>
                <w:sz w:val="24"/>
                <w:szCs w:val="24"/>
              </w:rPr>
              <w:t>Menjelaskan ciri-ciri binatang yang halal dan haram dimakan</w:t>
            </w:r>
          </w:p>
          <w:p w:rsidR="00F30AF1" w:rsidRPr="00F30AF1" w:rsidRDefault="00F30AF1" w:rsidP="001B1244">
            <w:pPr>
              <w:numPr>
                <w:ilvl w:val="0"/>
                <w:numId w:val="59"/>
              </w:numPr>
              <w:tabs>
                <w:tab w:val="clear" w:pos="720"/>
                <w:tab w:val="num" w:pos="330"/>
              </w:tabs>
              <w:ind w:left="330"/>
              <w:rPr>
                <w:sz w:val="24"/>
                <w:szCs w:val="24"/>
              </w:rPr>
            </w:pPr>
            <w:r w:rsidRPr="00F30AF1">
              <w:rPr>
                <w:sz w:val="24"/>
                <w:szCs w:val="24"/>
              </w:rPr>
              <w:t>Menjelaskan ketentuan-ketentuan menyembelih binatang</w:t>
            </w:r>
          </w:p>
          <w:p w:rsidR="00F30AF1" w:rsidRPr="00F30AF1" w:rsidRDefault="00F30AF1" w:rsidP="001B1244">
            <w:pPr>
              <w:numPr>
                <w:ilvl w:val="0"/>
                <w:numId w:val="59"/>
              </w:numPr>
              <w:tabs>
                <w:tab w:val="clear" w:pos="720"/>
                <w:tab w:val="num" w:pos="330"/>
              </w:tabs>
              <w:ind w:left="330"/>
              <w:rPr>
                <w:sz w:val="24"/>
                <w:szCs w:val="24"/>
              </w:rPr>
            </w:pPr>
            <w:r w:rsidRPr="00F30AF1">
              <w:rPr>
                <w:sz w:val="24"/>
                <w:szCs w:val="24"/>
              </w:rPr>
              <w:t>Mempraktekkan tata cara menyembelih binatang</w:t>
            </w:r>
          </w:p>
        </w:tc>
      </w:tr>
      <w:tr w:rsidR="00F30AF1" w:rsidRPr="00F30AF1" w:rsidTr="006E093A">
        <w:trPr>
          <w:trHeight w:val="1680"/>
          <w:jc w:val="center"/>
        </w:trPr>
        <w:tc>
          <w:tcPr>
            <w:tcW w:w="3906" w:type="dxa"/>
          </w:tcPr>
          <w:p w:rsidR="00F30AF1" w:rsidRPr="00F30AF1" w:rsidRDefault="00F30AF1" w:rsidP="001B1244">
            <w:pPr>
              <w:numPr>
                <w:ilvl w:val="1"/>
                <w:numId w:val="56"/>
              </w:numPr>
              <w:tabs>
                <w:tab w:val="clear" w:pos="1440"/>
                <w:tab w:val="num" w:pos="346"/>
              </w:tabs>
              <w:ind w:left="360"/>
              <w:rPr>
                <w:sz w:val="24"/>
                <w:szCs w:val="24"/>
              </w:rPr>
            </w:pPr>
            <w:r w:rsidRPr="00F30AF1">
              <w:rPr>
                <w:sz w:val="24"/>
                <w:szCs w:val="24"/>
              </w:rPr>
              <w:t>Memahami tata cara berqurban dan aqiqah</w:t>
            </w:r>
          </w:p>
        </w:tc>
        <w:tc>
          <w:tcPr>
            <w:tcW w:w="4211" w:type="dxa"/>
          </w:tcPr>
          <w:p w:rsidR="00F30AF1" w:rsidRPr="00F30AF1" w:rsidRDefault="00F30AF1" w:rsidP="001B1244">
            <w:pPr>
              <w:numPr>
                <w:ilvl w:val="0"/>
                <w:numId w:val="60"/>
              </w:numPr>
              <w:tabs>
                <w:tab w:val="clear" w:pos="720"/>
                <w:tab w:val="num" w:pos="330"/>
              </w:tabs>
              <w:ind w:left="330"/>
              <w:rPr>
                <w:sz w:val="24"/>
                <w:szCs w:val="24"/>
              </w:rPr>
            </w:pPr>
            <w:r w:rsidRPr="00F30AF1">
              <w:rPr>
                <w:sz w:val="24"/>
                <w:szCs w:val="24"/>
              </w:rPr>
              <w:t>Menjelaskan ketentuan-ketentuan berqurban</w:t>
            </w:r>
          </w:p>
          <w:p w:rsidR="00F30AF1" w:rsidRPr="00F30AF1" w:rsidRDefault="00F30AF1" w:rsidP="001B1244">
            <w:pPr>
              <w:numPr>
                <w:ilvl w:val="0"/>
                <w:numId w:val="60"/>
              </w:numPr>
              <w:tabs>
                <w:tab w:val="clear" w:pos="720"/>
                <w:tab w:val="num" w:pos="330"/>
              </w:tabs>
              <w:ind w:left="330"/>
              <w:rPr>
                <w:sz w:val="24"/>
                <w:szCs w:val="24"/>
              </w:rPr>
            </w:pPr>
            <w:r w:rsidRPr="00F30AF1">
              <w:rPr>
                <w:sz w:val="24"/>
                <w:szCs w:val="24"/>
              </w:rPr>
              <w:t>Menjelaskan ketentuan-ketentuan beraqiqah</w:t>
            </w:r>
          </w:p>
          <w:p w:rsidR="00F30AF1" w:rsidRPr="00F30AF1" w:rsidRDefault="00F30AF1" w:rsidP="001B1244">
            <w:pPr>
              <w:numPr>
                <w:ilvl w:val="0"/>
                <w:numId w:val="60"/>
              </w:numPr>
              <w:tabs>
                <w:tab w:val="clear" w:pos="720"/>
                <w:tab w:val="num" w:pos="330"/>
              </w:tabs>
              <w:ind w:left="330"/>
              <w:rPr>
                <w:sz w:val="24"/>
                <w:szCs w:val="24"/>
              </w:rPr>
            </w:pPr>
            <w:r w:rsidRPr="00F30AF1">
              <w:rPr>
                <w:sz w:val="24"/>
                <w:szCs w:val="24"/>
              </w:rPr>
              <w:t>Mempraktekkan berqurban dan mensimulasikan praktek aqiqah</w:t>
            </w:r>
          </w:p>
        </w:tc>
      </w:tr>
    </w:tbl>
    <w:p w:rsidR="00725DAC" w:rsidRPr="00F30AF1" w:rsidRDefault="00725DAC" w:rsidP="006E093A">
      <w:pPr>
        <w:rPr>
          <w:rFonts w:ascii="Times New Roman" w:hAnsi="Times New Roman" w:cs="Times New Roman"/>
          <w:b/>
          <w:bCs/>
          <w:sz w:val="24"/>
          <w:szCs w:val="24"/>
        </w:rPr>
      </w:pPr>
    </w:p>
    <w:p w:rsidR="00F30AF1" w:rsidRPr="00F30AF1" w:rsidRDefault="00F30AF1" w:rsidP="006E093A">
      <w:pPr>
        <w:tabs>
          <w:tab w:val="left" w:pos="4500"/>
        </w:tabs>
        <w:spacing w:after="0"/>
        <w:jc w:val="center"/>
        <w:rPr>
          <w:rFonts w:ascii="Times New Roman" w:hAnsi="Times New Roman" w:cs="Times New Roman"/>
          <w:b/>
          <w:sz w:val="24"/>
          <w:szCs w:val="24"/>
          <w:lang w:val="sv-SE"/>
        </w:rPr>
      </w:pPr>
      <w:r w:rsidRPr="00F30AF1">
        <w:rPr>
          <w:rFonts w:ascii="Times New Roman" w:hAnsi="Times New Roman" w:cs="Times New Roman"/>
          <w:b/>
          <w:sz w:val="24"/>
          <w:szCs w:val="24"/>
          <w:lang w:val="sv-SE"/>
        </w:rPr>
        <w:t>STANDAR NASIONAL PENDIDIKAN</w:t>
      </w:r>
    </w:p>
    <w:p w:rsidR="00F30AF1" w:rsidRPr="0017189F" w:rsidRDefault="0017189F" w:rsidP="006E093A">
      <w:pPr>
        <w:tabs>
          <w:tab w:val="left" w:pos="4500"/>
        </w:tabs>
        <w:spacing w:after="0"/>
        <w:jc w:val="center"/>
        <w:rPr>
          <w:rFonts w:ascii="Times New Roman" w:hAnsi="Times New Roman" w:cs="Times New Roman"/>
          <w:b/>
          <w:sz w:val="24"/>
          <w:szCs w:val="24"/>
        </w:rPr>
      </w:pPr>
      <w:r>
        <w:rPr>
          <w:rFonts w:ascii="Times New Roman" w:hAnsi="Times New Roman" w:cs="Times New Roman"/>
          <w:b/>
          <w:sz w:val="24"/>
          <w:szCs w:val="24"/>
          <w:lang w:val="sv-SE"/>
        </w:rPr>
        <w:t>MADRASAH TSANAWI</w:t>
      </w:r>
      <w:r>
        <w:rPr>
          <w:rFonts w:ascii="Times New Roman" w:hAnsi="Times New Roman" w:cs="Times New Roman"/>
          <w:b/>
          <w:sz w:val="24"/>
          <w:szCs w:val="24"/>
        </w:rPr>
        <w:t>YAH NEGERI 2 PALEMBANG</w:t>
      </w:r>
    </w:p>
    <w:p w:rsidR="00F30AF1" w:rsidRPr="00F30AF1" w:rsidRDefault="00F30AF1" w:rsidP="006E093A">
      <w:pPr>
        <w:tabs>
          <w:tab w:val="left" w:pos="4320"/>
        </w:tabs>
        <w:spacing w:after="0"/>
        <w:ind w:left="2340"/>
        <w:jc w:val="both"/>
        <w:rPr>
          <w:rFonts w:ascii="Times New Roman" w:hAnsi="Times New Roman" w:cs="Times New Roman"/>
          <w:b/>
          <w:sz w:val="24"/>
          <w:szCs w:val="24"/>
        </w:rPr>
      </w:pPr>
      <w:r w:rsidRPr="00F30AF1">
        <w:rPr>
          <w:rFonts w:ascii="Times New Roman" w:hAnsi="Times New Roman" w:cs="Times New Roman"/>
          <w:b/>
          <w:sz w:val="24"/>
          <w:szCs w:val="24"/>
        </w:rPr>
        <w:t xml:space="preserve">Bidang Studi </w:t>
      </w:r>
      <w:r w:rsidRPr="00F30AF1">
        <w:rPr>
          <w:rFonts w:ascii="Times New Roman" w:hAnsi="Times New Roman" w:cs="Times New Roman"/>
          <w:b/>
          <w:sz w:val="24"/>
          <w:szCs w:val="24"/>
        </w:rPr>
        <w:tab/>
        <w:t xml:space="preserve">: Fiqih </w:t>
      </w:r>
    </w:p>
    <w:p w:rsidR="00F30AF1" w:rsidRPr="00F30AF1" w:rsidRDefault="00F30AF1" w:rsidP="006E093A">
      <w:pPr>
        <w:tabs>
          <w:tab w:val="left" w:pos="4320"/>
        </w:tabs>
        <w:spacing w:after="0"/>
        <w:ind w:left="2340"/>
        <w:jc w:val="both"/>
        <w:rPr>
          <w:rFonts w:ascii="Times New Roman" w:hAnsi="Times New Roman" w:cs="Times New Roman"/>
          <w:b/>
          <w:sz w:val="24"/>
          <w:szCs w:val="24"/>
        </w:rPr>
      </w:pPr>
      <w:r w:rsidRPr="00F30AF1">
        <w:rPr>
          <w:rFonts w:ascii="Times New Roman" w:hAnsi="Times New Roman" w:cs="Times New Roman"/>
          <w:b/>
          <w:sz w:val="24"/>
          <w:szCs w:val="24"/>
        </w:rPr>
        <w:t xml:space="preserve">Kelas </w:t>
      </w:r>
      <w:r w:rsidRPr="00F30AF1">
        <w:rPr>
          <w:rFonts w:ascii="Times New Roman" w:hAnsi="Times New Roman" w:cs="Times New Roman"/>
          <w:b/>
          <w:sz w:val="24"/>
          <w:szCs w:val="24"/>
        </w:rPr>
        <w:tab/>
        <w:t>: IX</w:t>
      </w:r>
    </w:p>
    <w:p w:rsidR="00F30AF1" w:rsidRPr="00F30AF1" w:rsidRDefault="00F30AF1" w:rsidP="006E093A">
      <w:pPr>
        <w:tabs>
          <w:tab w:val="left" w:pos="4320"/>
        </w:tabs>
        <w:spacing w:after="0"/>
        <w:ind w:left="2340"/>
        <w:jc w:val="both"/>
        <w:rPr>
          <w:rFonts w:ascii="Times New Roman" w:hAnsi="Times New Roman" w:cs="Times New Roman"/>
          <w:b/>
          <w:sz w:val="24"/>
          <w:szCs w:val="24"/>
        </w:rPr>
      </w:pPr>
      <w:r w:rsidRPr="00F30AF1">
        <w:rPr>
          <w:rFonts w:ascii="Times New Roman" w:hAnsi="Times New Roman" w:cs="Times New Roman"/>
          <w:b/>
          <w:sz w:val="24"/>
          <w:szCs w:val="24"/>
        </w:rPr>
        <w:t xml:space="preserve">Semester </w:t>
      </w:r>
      <w:r w:rsidRPr="00F30AF1">
        <w:rPr>
          <w:rFonts w:ascii="Times New Roman" w:hAnsi="Times New Roman" w:cs="Times New Roman"/>
          <w:b/>
          <w:sz w:val="24"/>
          <w:szCs w:val="24"/>
        </w:rPr>
        <w:tab/>
        <w:t>: I</w:t>
      </w:r>
    </w:p>
    <w:p w:rsidR="00F30AF1" w:rsidRPr="00F30AF1" w:rsidRDefault="00F30AF1" w:rsidP="00F30AF1">
      <w:pPr>
        <w:rPr>
          <w:rFonts w:ascii="Times New Roman" w:hAnsi="Times New Roman" w:cs="Times New Roman"/>
          <w:b/>
          <w:sz w:val="24"/>
          <w:szCs w:val="24"/>
        </w:rPr>
      </w:pPr>
    </w:p>
    <w:tbl>
      <w:tblPr>
        <w:tblStyle w:val="TableGrid"/>
        <w:tblW w:w="0" w:type="auto"/>
        <w:jc w:val="center"/>
        <w:tblInd w:w="137" w:type="dxa"/>
        <w:tblLook w:val="01E0"/>
      </w:tblPr>
      <w:tblGrid>
        <w:gridCol w:w="3963"/>
        <w:gridCol w:w="4161"/>
      </w:tblGrid>
      <w:tr w:rsidR="00F30AF1" w:rsidRPr="00F30AF1" w:rsidTr="006E093A">
        <w:trPr>
          <w:trHeight w:val="145"/>
          <w:jc w:val="center"/>
        </w:trPr>
        <w:tc>
          <w:tcPr>
            <w:tcW w:w="3963"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Standar Kompetensi</w:t>
            </w:r>
          </w:p>
        </w:tc>
        <w:tc>
          <w:tcPr>
            <w:tcW w:w="4161"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Kompetensi Dasar</w:t>
            </w:r>
          </w:p>
        </w:tc>
      </w:tr>
      <w:tr w:rsidR="00F30AF1" w:rsidRPr="00F30AF1" w:rsidTr="006E093A">
        <w:trPr>
          <w:trHeight w:val="145"/>
          <w:jc w:val="center"/>
        </w:trPr>
        <w:tc>
          <w:tcPr>
            <w:tcW w:w="3963" w:type="dxa"/>
            <w:tcBorders>
              <w:top w:val="single" w:sz="12" w:space="0" w:color="auto"/>
            </w:tcBorders>
          </w:tcPr>
          <w:p w:rsidR="00F30AF1" w:rsidRPr="00F30AF1" w:rsidRDefault="00F30AF1" w:rsidP="001B1244">
            <w:pPr>
              <w:numPr>
                <w:ilvl w:val="0"/>
                <w:numId w:val="64"/>
              </w:numPr>
              <w:tabs>
                <w:tab w:val="clear" w:pos="720"/>
                <w:tab w:val="num" w:pos="438"/>
              </w:tabs>
              <w:ind w:left="438"/>
              <w:rPr>
                <w:sz w:val="24"/>
                <w:szCs w:val="24"/>
              </w:rPr>
            </w:pPr>
            <w:r w:rsidRPr="00F30AF1">
              <w:rPr>
                <w:sz w:val="24"/>
                <w:szCs w:val="24"/>
              </w:rPr>
              <w:t>Memahami jual beli sesuai syariat Islam</w:t>
            </w:r>
          </w:p>
        </w:tc>
        <w:tc>
          <w:tcPr>
            <w:tcW w:w="4161" w:type="dxa"/>
            <w:tcBorders>
              <w:top w:val="single" w:sz="12" w:space="0" w:color="auto"/>
            </w:tcBorders>
          </w:tcPr>
          <w:p w:rsidR="00F30AF1" w:rsidRPr="00F30AF1" w:rsidRDefault="00F30AF1" w:rsidP="001B1244">
            <w:pPr>
              <w:numPr>
                <w:ilvl w:val="1"/>
                <w:numId w:val="69"/>
              </w:numPr>
              <w:tabs>
                <w:tab w:val="num" w:pos="412"/>
              </w:tabs>
              <w:ind w:left="412" w:hanging="412"/>
              <w:rPr>
                <w:sz w:val="24"/>
                <w:szCs w:val="24"/>
              </w:rPr>
            </w:pPr>
            <w:r w:rsidRPr="00F30AF1">
              <w:rPr>
                <w:sz w:val="24"/>
                <w:szCs w:val="24"/>
              </w:rPr>
              <w:t>Menjelaskan ketentuan-ketentuan jual beli</w:t>
            </w:r>
          </w:p>
          <w:p w:rsidR="00F30AF1" w:rsidRPr="00F30AF1" w:rsidRDefault="00F30AF1" w:rsidP="001B1244">
            <w:pPr>
              <w:numPr>
                <w:ilvl w:val="1"/>
                <w:numId w:val="69"/>
              </w:numPr>
              <w:tabs>
                <w:tab w:val="num" w:pos="412"/>
              </w:tabs>
              <w:ind w:left="412" w:hanging="412"/>
              <w:rPr>
                <w:sz w:val="24"/>
                <w:szCs w:val="24"/>
              </w:rPr>
            </w:pPr>
            <w:r w:rsidRPr="00F30AF1">
              <w:rPr>
                <w:sz w:val="24"/>
                <w:szCs w:val="24"/>
              </w:rPr>
              <w:t>Menjelaskan ketentuan-ketentuan khiyar dalam jual beli</w:t>
            </w:r>
          </w:p>
          <w:p w:rsidR="00F30AF1" w:rsidRPr="00F30AF1" w:rsidRDefault="00F30AF1" w:rsidP="001B1244">
            <w:pPr>
              <w:numPr>
                <w:ilvl w:val="1"/>
                <w:numId w:val="69"/>
              </w:numPr>
              <w:tabs>
                <w:tab w:val="num" w:pos="412"/>
              </w:tabs>
              <w:ind w:left="412" w:hanging="412"/>
              <w:rPr>
                <w:sz w:val="24"/>
                <w:szCs w:val="24"/>
              </w:rPr>
            </w:pPr>
            <w:r w:rsidRPr="00F30AF1">
              <w:rPr>
                <w:sz w:val="24"/>
                <w:szCs w:val="24"/>
              </w:rPr>
              <w:t>Menjelaskan ketentuan-ketentuan qiradh dalam jual beli</w:t>
            </w:r>
          </w:p>
          <w:p w:rsidR="00F30AF1" w:rsidRPr="00F30AF1" w:rsidRDefault="00F30AF1" w:rsidP="001B1244">
            <w:pPr>
              <w:numPr>
                <w:ilvl w:val="1"/>
                <w:numId w:val="69"/>
              </w:numPr>
              <w:tabs>
                <w:tab w:val="num" w:pos="412"/>
              </w:tabs>
              <w:ind w:left="412" w:hanging="412"/>
              <w:rPr>
                <w:sz w:val="24"/>
                <w:szCs w:val="24"/>
              </w:rPr>
            </w:pPr>
            <w:r w:rsidRPr="00F30AF1">
              <w:rPr>
                <w:sz w:val="24"/>
                <w:szCs w:val="24"/>
              </w:rPr>
              <w:t>Mensimulasikan tata cara jual beli</w:t>
            </w:r>
          </w:p>
        </w:tc>
      </w:tr>
      <w:tr w:rsidR="00F30AF1" w:rsidRPr="00F30AF1" w:rsidTr="006E093A">
        <w:trPr>
          <w:trHeight w:val="145"/>
          <w:jc w:val="center"/>
        </w:trPr>
        <w:tc>
          <w:tcPr>
            <w:tcW w:w="3963" w:type="dxa"/>
          </w:tcPr>
          <w:p w:rsidR="00F30AF1" w:rsidRPr="00F30AF1" w:rsidRDefault="00F30AF1" w:rsidP="001B1244">
            <w:pPr>
              <w:numPr>
                <w:ilvl w:val="0"/>
                <w:numId w:val="68"/>
              </w:numPr>
              <w:tabs>
                <w:tab w:val="clear" w:pos="720"/>
                <w:tab w:val="num" w:pos="438"/>
              </w:tabs>
              <w:ind w:left="438"/>
              <w:rPr>
                <w:sz w:val="24"/>
                <w:szCs w:val="24"/>
              </w:rPr>
            </w:pPr>
            <w:r w:rsidRPr="00F30AF1">
              <w:rPr>
                <w:sz w:val="24"/>
                <w:szCs w:val="24"/>
              </w:rPr>
              <w:t>Memahami hukum Islam tentang  pinjam-meminjam dan sewa menyewa</w:t>
            </w:r>
          </w:p>
        </w:tc>
        <w:tc>
          <w:tcPr>
            <w:tcW w:w="4161" w:type="dxa"/>
          </w:tcPr>
          <w:p w:rsidR="00F30AF1" w:rsidRPr="00F30AF1" w:rsidRDefault="00F30AF1" w:rsidP="001B1244">
            <w:pPr>
              <w:numPr>
                <w:ilvl w:val="0"/>
                <w:numId w:val="70"/>
              </w:numPr>
              <w:tabs>
                <w:tab w:val="clear" w:pos="1770"/>
                <w:tab w:val="num" w:pos="412"/>
              </w:tabs>
              <w:ind w:left="412" w:hanging="412"/>
              <w:rPr>
                <w:sz w:val="24"/>
                <w:szCs w:val="24"/>
              </w:rPr>
            </w:pPr>
            <w:r w:rsidRPr="00F30AF1">
              <w:rPr>
                <w:sz w:val="24"/>
                <w:szCs w:val="24"/>
              </w:rPr>
              <w:t xml:space="preserve">Menjelaskan hukum Islam tentang pinjam meminjam </w:t>
            </w:r>
          </w:p>
          <w:p w:rsidR="00F30AF1" w:rsidRPr="00F30AF1" w:rsidRDefault="00F30AF1" w:rsidP="001B1244">
            <w:pPr>
              <w:numPr>
                <w:ilvl w:val="0"/>
                <w:numId w:val="70"/>
              </w:numPr>
              <w:tabs>
                <w:tab w:val="clear" w:pos="1770"/>
                <w:tab w:val="num" w:pos="412"/>
              </w:tabs>
              <w:ind w:left="412" w:hanging="412"/>
              <w:rPr>
                <w:sz w:val="24"/>
                <w:szCs w:val="24"/>
              </w:rPr>
            </w:pPr>
            <w:r w:rsidRPr="00F30AF1">
              <w:rPr>
                <w:sz w:val="24"/>
                <w:szCs w:val="24"/>
              </w:rPr>
              <w:t>Menjelaskan hukum Islam tentang utang piutang, gadai dan borg</w:t>
            </w:r>
          </w:p>
          <w:p w:rsidR="00F30AF1" w:rsidRPr="00F30AF1" w:rsidRDefault="00F30AF1" w:rsidP="001B1244">
            <w:pPr>
              <w:numPr>
                <w:ilvl w:val="0"/>
                <w:numId w:val="70"/>
              </w:numPr>
              <w:tabs>
                <w:tab w:val="clear" w:pos="1770"/>
                <w:tab w:val="num" w:pos="412"/>
              </w:tabs>
              <w:ind w:left="412" w:hanging="412"/>
              <w:rPr>
                <w:sz w:val="24"/>
                <w:szCs w:val="24"/>
              </w:rPr>
            </w:pPr>
            <w:r w:rsidRPr="00F30AF1">
              <w:rPr>
                <w:sz w:val="24"/>
                <w:szCs w:val="24"/>
              </w:rPr>
              <w:t>Mensimulasikan pinjam meminjam, utang piutang gadai dan borg</w:t>
            </w:r>
          </w:p>
        </w:tc>
      </w:tr>
      <w:tr w:rsidR="00F30AF1" w:rsidRPr="00F30AF1" w:rsidTr="006E093A">
        <w:trPr>
          <w:trHeight w:val="145"/>
          <w:jc w:val="center"/>
        </w:trPr>
        <w:tc>
          <w:tcPr>
            <w:tcW w:w="3963" w:type="dxa"/>
          </w:tcPr>
          <w:p w:rsidR="00F30AF1" w:rsidRPr="00F30AF1" w:rsidRDefault="00F30AF1" w:rsidP="001B1244">
            <w:pPr>
              <w:numPr>
                <w:ilvl w:val="0"/>
                <w:numId w:val="68"/>
              </w:numPr>
              <w:tabs>
                <w:tab w:val="clear" w:pos="720"/>
                <w:tab w:val="num" w:pos="438"/>
              </w:tabs>
              <w:ind w:left="438"/>
              <w:rPr>
                <w:sz w:val="24"/>
                <w:szCs w:val="24"/>
              </w:rPr>
            </w:pPr>
            <w:r w:rsidRPr="00F30AF1">
              <w:rPr>
                <w:sz w:val="24"/>
                <w:szCs w:val="24"/>
              </w:rPr>
              <w:t>Memahami tata cara pelaksanaan upah, hiwalah dan luqatah</w:t>
            </w:r>
          </w:p>
        </w:tc>
        <w:tc>
          <w:tcPr>
            <w:tcW w:w="4161" w:type="dxa"/>
          </w:tcPr>
          <w:p w:rsidR="00F30AF1" w:rsidRPr="00F30AF1" w:rsidRDefault="00F30AF1" w:rsidP="001B1244">
            <w:pPr>
              <w:numPr>
                <w:ilvl w:val="0"/>
                <w:numId w:val="71"/>
              </w:numPr>
              <w:tabs>
                <w:tab w:val="clear" w:pos="690"/>
                <w:tab w:val="num" w:pos="412"/>
              </w:tabs>
              <w:ind w:left="412" w:hanging="412"/>
              <w:rPr>
                <w:sz w:val="24"/>
                <w:szCs w:val="24"/>
              </w:rPr>
            </w:pPr>
            <w:r w:rsidRPr="00F30AF1">
              <w:rPr>
                <w:sz w:val="24"/>
                <w:szCs w:val="24"/>
              </w:rPr>
              <w:t>Menjelaskan ketentuan-ketentuan upah</w:t>
            </w:r>
          </w:p>
          <w:p w:rsidR="00F30AF1" w:rsidRPr="00F30AF1" w:rsidRDefault="00F30AF1" w:rsidP="001B1244">
            <w:pPr>
              <w:numPr>
                <w:ilvl w:val="0"/>
                <w:numId w:val="71"/>
              </w:numPr>
              <w:tabs>
                <w:tab w:val="clear" w:pos="690"/>
                <w:tab w:val="num" w:pos="412"/>
              </w:tabs>
              <w:ind w:left="412" w:hanging="412"/>
              <w:rPr>
                <w:sz w:val="24"/>
                <w:szCs w:val="24"/>
              </w:rPr>
            </w:pPr>
            <w:r w:rsidRPr="00F30AF1">
              <w:rPr>
                <w:sz w:val="24"/>
                <w:szCs w:val="24"/>
              </w:rPr>
              <w:t>Menjelaskan ketentuan-ketentuan hiwalah</w:t>
            </w:r>
          </w:p>
          <w:p w:rsidR="00F30AF1" w:rsidRPr="00F30AF1" w:rsidRDefault="00F30AF1" w:rsidP="001B1244">
            <w:pPr>
              <w:numPr>
                <w:ilvl w:val="0"/>
                <w:numId w:val="71"/>
              </w:numPr>
              <w:tabs>
                <w:tab w:val="clear" w:pos="690"/>
                <w:tab w:val="num" w:pos="412"/>
              </w:tabs>
              <w:ind w:left="412" w:hanging="412"/>
              <w:rPr>
                <w:sz w:val="24"/>
                <w:szCs w:val="24"/>
              </w:rPr>
            </w:pPr>
            <w:r w:rsidRPr="00F30AF1">
              <w:rPr>
                <w:sz w:val="24"/>
                <w:szCs w:val="24"/>
              </w:rPr>
              <w:lastRenderedPageBreak/>
              <w:t>Menjelaskan ketentuan-ketentuan luqhathah</w:t>
            </w:r>
          </w:p>
          <w:p w:rsidR="00F30AF1" w:rsidRPr="00F30AF1" w:rsidRDefault="00F30AF1" w:rsidP="001B1244">
            <w:pPr>
              <w:numPr>
                <w:ilvl w:val="0"/>
                <w:numId w:val="71"/>
              </w:numPr>
              <w:tabs>
                <w:tab w:val="clear" w:pos="690"/>
                <w:tab w:val="num" w:pos="412"/>
              </w:tabs>
              <w:ind w:left="412" w:hanging="412"/>
              <w:rPr>
                <w:sz w:val="24"/>
                <w:szCs w:val="24"/>
              </w:rPr>
            </w:pPr>
            <w:r w:rsidRPr="00F30AF1">
              <w:rPr>
                <w:sz w:val="24"/>
                <w:szCs w:val="24"/>
              </w:rPr>
              <w:t>Mendemonstrasikan pelaksanaan upah, hiwalah dan luqathah</w:t>
            </w:r>
          </w:p>
        </w:tc>
      </w:tr>
      <w:tr w:rsidR="00F30AF1" w:rsidRPr="00F30AF1" w:rsidTr="006E093A">
        <w:trPr>
          <w:trHeight w:val="145"/>
          <w:jc w:val="center"/>
        </w:trPr>
        <w:tc>
          <w:tcPr>
            <w:tcW w:w="3963" w:type="dxa"/>
          </w:tcPr>
          <w:p w:rsidR="00F30AF1" w:rsidRPr="00F30AF1" w:rsidRDefault="00F30AF1" w:rsidP="001B1244">
            <w:pPr>
              <w:numPr>
                <w:ilvl w:val="0"/>
                <w:numId w:val="68"/>
              </w:numPr>
              <w:tabs>
                <w:tab w:val="clear" w:pos="720"/>
                <w:tab w:val="num" w:pos="438"/>
              </w:tabs>
              <w:ind w:left="438"/>
              <w:rPr>
                <w:sz w:val="24"/>
                <w:szCs w:val="24"/>
              </w:rPr>
            </w:pPr>
            <w:r w:rsidRPr="00F30AF1">
              <w:rPr>
                <w:sz w:val="24"/>
                <w:szCs w:val="24"/>
              </w:rPr>
              <w:lastRenderedPageBreak/>
              <w:t>Menjauhi perbuatan riba</w:t>
            </w:r>
          </w:p>
        </w:tc>
        <w:tc>
          <w:tcPr>
            <w:tcW w:w="4161" w:type="dxa"/>
          </w:tcPr>
          <w:p w:rsidR="00F30AF1" w:rsidRPr="00F30AF1" w:rsidRDefault="00F30AF1" w:rsidP="001B1244">
            <w:pPr>
              <w:numPr>
                <w:ilvl w:val="0"/>
                <w:numId w:val="65"/>
              </w:numPr>
              <w:tabs>
                <w:tab w:val="clear" w:pos="720"/>
                <w:tab w:val="num" w:pos="412"/>
              </w:tabs>
              <w:ind w:left="412" w:hanging="412"/>
              <w:rPr>
                <w:sz w:val="24"/>
                <w:szCs w:val="24"/>
              </w:rPr>
            </w:pPr>
            <w:r w:rsidRPr="00F30AF1">
              <w:rPr>
                <w:sz w:val="24"/>
                <w:szCs w:val="24"/>
              </w:rPr>
              <w:t>Menjelaskan ketentuan-ketentuan riba</w:t>
            </w:r>
          </w:p>
          <w:p w:rsidR="00F30AF1" w:rsidRPr="00F30AF1" w:rsidRDefault="00F30AF1" w:rsidP="001B1244">
            <w:pPr>
              <w:numPr>
                <w:ilvl w:val="0"/>
                <w:numId w:val="65"/>
              </w:numPr>
              <w:tabs>
                <w:tab w:val="clear" w:pos="720"/>
                <w:tab w:val="num" w:pos="412"/>
              </w:tabs>
              <w:ind w:left="412" w:hanging="412"/>
              <w:rPr>
                <w:sz w:val="24"/>
                <w:szCs w:val="24"/>
              </w:rPr>
            </w:pPr>
            <w:r w:rsidRPr="00F30AF1">
              <w:rPr>
                <w:sz w:val="24"/>
                <w:szCs w:val="24"/>
              </w:rPr>
              <w:t>Menjelaskan bunga bank</w:t>
            </w:r>
          </w:p>
          <w:p w:rsidR="00F30AF1" w:rsidRPr="00F30AF1" w:rsidRDefault="00F30AF1" w:rsidP="001B1244">
            <w:pPr>
              <w:numPr>
                <w:ilvl w:val="0"/>
                <w:numId w:val="65"/>
              </w:numPr>
              <w:tabs>
                <w:tab w:val="clear" w:pos="720"/>
                <w:tab w:val="num" w:pos="412"/>
              </w:tabs>
              <w:ind w:left="412" w:hanging="412"/>
              <w:rPr>
                <w:sz w:val="24"/>
                <w:szCs w:val="24"/>
              </w:rPr>
            </w:pPr>
            <w:r w:rsidRPr="00F30AF1">
              <w:rPr>
                <w:sz w:val="24"/>
                <w:szCs w:val="24"/>
              </w:rPr>
              <w:t>Menjelaskan pendapat ulama tentang bunga bank</w:t>
            </w:r>
          </w:p>
          <w:p w:rsidR="00F30AF1" w:rsidRPr="00F30AF1" w:rsidRDefault="00F30AF1" w:rsidP="001B1244">
            <w:pPr>
              <w:numPr>
                <w:ilvl w:val="0"/>
                <w:numId w:val="65"/>
              </w:numPr>
              <w:tabs>
                <w:tab w:val="clear" w:pos="720"/>
                <w:tab w:val="num" w:pos="412"/>
              </w:tabs>
              <w:ind w:left="412" w:hanging="412"/>
              <w:rPr>
                <w:sz w:val="24"/>
                <w:szCs w:val="24"/>
              </w:rPr>
            </w:pPr>
            <w:r w:rsidRPr="00F30AF1">
              <w:rPr>
                <w:sz w:val="24"/>
                <w:szCs w:val="24"/>
              </w:rPr>
              <w:t>Mendemonstrasikan perbuatan riba</w:t>
            </w:r>
          </w:p>
        </w:tc>
      </w:tr>
      <w:tr w:rsidR="00F30AF1" w:rsidRPr="00F30AF1" w:rsidTr="006E093A">
        <w:trPr>
          <w:trHeight w:val="1394"/>
          <w:jc w:val="center"/>
        </w:trPr>
        <w:tc>
          <w:tcPr>
            <w:tcW w:w="3963" w:type="dxa"/>
          </w:tcPr>
          <w:p w:rsidR="00F30AF1" w:rsidRPr="00F30AF1" w:rsidRDefault="00F30AF1" w:rsidP="001B1244">
            <w:pPr>
              <w:numPr>
                <w:ilvl w:val="0"/>
                <w:numId w:val="68"/>
              </w:numPr>
              <w:tabs>
                <w:tab w:val="clear" w:pos="720"/>
                <w:tab w:val="num" w:pos="438"/>
              </w:tabs>
              <w:ind w:left="438"/>
              <w:rPr>
                <w:sz w:val="24"/>
                <w:szCs w:val="24"/>
              </w:rPr>
            </w:pPr>
            <w:r w:rsidRPr="00F30AF1">
              <w:rPr>
                <w:sz w:val="24"/>
                <w:szCs w:val="24"/>
              </w:rPr>
              <w:t>Memahami kewajiban-kewajiban terhadap orang sakit</w:t>
            </w:r>
          </w:p>
        </w:tc>
        <w:tc>
          <w:tcPr>
            <w:tcW w:w="4161" w:type="dxa"/>
          </w:tcPr>
          <w:p w:rsidR="00F30AF1" w:rsidRPr="00F30AF1" w:rsidRDefault="00F30AF1" w:rsidP="001B1244">
            <w:pPr>
              <w:numPr>
                <w:ilvl w:val="1"/>
                <w:numId w:val="68"/>
              </w:numPr>
              <w:tabs>
                <w:tab w:val="num" w:pos="412"/>
              </w:tabs>
              <w:ind w:left="412" w:hanging="412"/>
              <w:rPr>
                <w:sz w:val="24"/>
                <w:szCs w:val="24"/>
              </w:rPr>
            </w:pPr>
            <w:r w:rsidRPr="00F30AF1">
              <w:rPr>
                <w:sz w:val="24"/>
                <w:szCs w:val="24"/>
              </w:rPr>
              <w:t>Menjelaskan ketentuan-ketentuan yang harus dilaksanakan terhadap orang sakit</w:t>
            </w:r>
          </w:p>
          <w:p w:rsidR="00F30AF1" w:rsidRPr="00F30AF1" w:rsidRDefault="00F30AF1" w:rsidP="001B1244">
            <w:pPr>
              <w:numPr>
                <w:ilvl w:val="1"/>
                <w:numId w:val="68"/>
              </w:numPr>
              <w:tabs>
                <w:tab w:val="num" w:pos="412"/>
              </w:tabs>
              <w:ind w:left="412" w:hanging="412"/>
              <w:rPr>
                <w:sz w:val="24"/>
                <w:szCs w:val="24"/>
              </w:rPr>
            </w:pPr>
            <w:r w:rsidRPr="00F30AF1">
              <w:rPr>
                <w:sz w:val="24"/>
                <w:szCs w:val="24"/>
              </w:rPr>
              <w:t>Mempraktekkan menjenguk orang sakit</w:t>
            </w:r>
          </w:p>
        </w:tc>
      </w:tr>
      <w:tr w:rsidR="00F30AF1" w:rsidRPr="00F30AF1" w:rsidTr="006E093A">
        <w:trPr>
          <w:trHeight w:val="1682"/>
          <w:jc w:val="center"/>
        </w:trPr>
        <w:tc>
          <w:tcPr>
            <w:tcW w:w="3963" w:type="dxa"/>
          </w:tcPr>
          <w:p w:rsidR="00F30AF1" w:rsidRPr="00F30AF1" w:rsidRDefault="00F30AF1" w:rsidP="001B1244">
            <w:pPr>
              <w:numPr>
                <w:ilvl w:val="0"/>
                <w:numId w:val="68"/>
              </w:numPr>
              <w:tabs>
                <w:tab w:val="clear" w:pos="720"/>
                <w:tab w:val="num" w:pos="438"/>
              </w:tabs>
              <w:ind w:left="438"/>
              <w:rPr>
                <w:sz w:val="24"/>
                <w:szCs w:val="24"/>
              </w:rPr>
            </w:pPr>
            <w:r w:rsidRPr="00F30AF1">
              <w:rPr>
                <w:sz w:val="24"/>
                <w:szCs w:val="24"/>
              </w:rPr>
              <w:t>Memahami hukum Islam tentang pengurusan jenazah</w:t>
            </w:r>
          </w:p>
        </w:tc>
        <w:tc>
          <w:tcPr>
            <w:tcW w:w="4161" w:type="dxa"/>
          </w:tcPr>
          <w:p w:rsidR="00F30AF1" w:rsidRPr="00F30AF1" w:rsidRDefault="00F30AF1" w:rsidP="001B1244">
            <w:pPr>
              <w:numPr>
                <w:ilvl w:val="0"/>
                <w:numId w:val="72"/>
              </w:numPr>
              <w:tabs>
                <w:tab w:val="clear" w:pos="690"/>
                <w:tab w:val="num" w:pos="412"/>
              </w:tabs>
              <w:ind w:left="412" w:hanging="420"/>
              <w:rPr>
                <w:sz w:val="24"/>
                <w:szCs w:val="24"/>
              </w:rPr>
            </w:pPr>
            <w:r w:rsidRPr="00F30AF1">
              <w:rPr>
                <w:sz w:val="24"/>
                <w:szCs w:val="24"/>
              </w:rPr>
              <w:t>Menjelaskan tata cara mengurus jenazah</w:t>
            </w:r>
          </w:p>
          <w:p w:rsidR="00F30AF1" w:rsidRPr="00F30AF1" w:rsidRDefault="00F30AF1" w:rsidP="001B1244">
            <w:pPr>
              <w:numPr>
                <w:ilvl w:val="0"/>
                <w:numId w:val="72"/>
              </w:numPr>
              <w:tabs>
                <w:tab w:val="clear" w:pos="690"/>
                <w:tab w:val="num" w:pos="412"/>
              </w:tabs>
              <w:ind w:left="412" w:hanging="420"/>
              <w:rPr>
                <w:sz w:val="24"/>
                <w:szCs w:val="24"/>
              </w:rPr>
            </w:pPr>
            <w:r w:rsidRPr="00F30AF1">
              <w:rPr>
                <w:sz w:val="24"/>
                <w:szCs w:val="24"/>
              </w:rPr>
              <w:t>Menjelaskan tata cara ta’ziyah dan ziarah kubur</w:t>
            </w:r>
          </w:p>
          <w:p w:rsidR="00F30AF1" w:rsidRPr="00F30AF1" w:rsidRDefault="00F30AF1" w:rsidP="001B1244">
            <w:pPr>
              <w:numPr>
                <w:ilvl w:val="0"/>
                <w:numId w:val="72"/>
              </w:numPr>
              <w:tabs>
                <w:tab w:val="clear" w:pos="690"/>
                <w:tab w:val="num" w:pos="412"/>
              </w:tabs>
              <w:ind w:left="412" w:hanging="420"/>
              <w:rPr>
                <w:sz w:val="24"/>
                <w:szCs w:val="24"/>
              </w:rPr>
            </w:pPr>
            <w:r w:rsidRPr="00F30AF1">
              <w:rPr>
                <w:sz w:val="24"/>
                <w:szCs w:val="24"/>
              </w:rPr>
              <w:t>Mempraktekkan, tata cara mengurus jenazah, berta'ziyah dan ziarah kubur</w:t>
            </w:r>
          </w:p>
        </w:tc>
      </w:tr>
      <w:tr w:rsidR="00F30AF1" w:rsidRPr="00F30AF1" w:rsidTr="006E093A">
        <w:trPr>
          <w:trHeight w:val="1394"/>
          <w:jc w:val="center"/>
        </w:trPr>
        <w:tc>
          <w:tcPr>
            <w:tcW w:w="3963" w:type="dxa"/>
          </w:tcPr>
          <w:p w:rsidR="00F30AF1" w:rsidRPr="00F30AF1" w:rsidRDefault="00F30AF1" w:rsidP="001B1244">
            <w:pPr>
              <w:numPr>
                <w:ilvl w:val="0"/>
                <w:numId w:val="68"/>
              </w:numPr>
              <w:tabs>
                <w:tab w:val="clear" w:pos="720"/>
                <w:tab w:val="num" w:pos="438"/>
              </w:tabs>
              <w:ind w:left="438"/>
              <w:rPr>
                <w:sz w:val="24"/>
                <w:szCs w:val="24"/>
              </w:rPr>
            </w:pPr>
            <w:r w:rsidRPr="00F30AF1">
              <w:rPr>
                <w:sz w:val="24"/>
                <w:szCs w:val="24"/>
              </w:rPr>
              <w:t>Memahami tata cara bergaul di kalangan remaja sesuai ajaran Islam</w:t>
            </w:r>
          </w:p>
        </w:tc>
        <w:tc>
          <w:tcPr>
            <w:tcW w:w="4161" w:type="dxa"/>
          </w:tcPr>
          <w:p w:rsidR="00F30AF1" w:rsidRPr="00F30AF1" w:rsidRDefault="00F30AF1" w:rsidP="001B1244">
            <w:pPr>
              <w:numPr>
                <w:ilvl w:val="0"/>
                <w:numId w:val="73"/>
              </w:numPr>
              <w:tabs>
                <w:tab w:val="clear" w:pos="690"/>
                <w:tab w:val="num" w:pos="412"/>
              </w:tabs>
              <w:ind w:left="426" w:hanging="426"/>
              <w:rPr>
                <w:sz w:val="24"/>
                <w:szCs w:val="24"/>
              </w:rPr>
            </w:pPr>
            <w:r w:rsidRPr="00F30AF1">
              <w:rPr>
                <w:sz w:val="24"/>
                <w:szCs w:val="24"/>
              </w:rPr>
              <w:t>Menjelaskan ketentuan-ketentuan yang berhubungan dengan akhlak pergaulan di kalangan remaja</w:t>
            </w:r>
          </w:p>
          <w:p w:rsidR="00F30AF1" w:rsidRPr="00F30AF1" w:rsidRDefault="00F30AF1" w:rsidP="001B1244">
            <w:pPr>
              <w:numPr>
                <w:ilvl w:val="0"/>
                <w:numId w:val="73"/>
              </w:numPr>
              <w:tabs>
                <w:tab w:val="clear" w:pos="690"/>
                <w:tab w:val="num" w:pos="412"/>
              </w:tabs>
              <w:ind w:left="426" w:hanging="426"/>
              <w:rPr>
                <w:sz w:val="24"/>
                <w:szCs w:val="24"/>
              </w:rPr>
            </w:pPr>
            <w:r w:rsidRPr="00F30AF1">
              <w:rPr>
                <w:sz w:val="24"/>
                <w:szCs w:val="24"/>
              </w:rPr>
              <w:t>Membiasakan bergaul di kalangan remaja sesuai dengan ajaran Islam</w:t>
            </w:r>
          </w:p>
        </w:tc>
      </w:tr>
    </w:tbl>
    <w:p w:rsidR="00F30AF1" w:rsidRPr="0017189F" w:rsidRDefault="00F30AF1" w:rsidP="0017189F">
      <w:pPr>
        <w:tabs>
          <w:tab w:val="left" w:pos="4500"/>
        </w:tabs>
        <w:rPr>
          <w:rFonts w:ascii="Times New Roman" w:hAnsi="Times New Roman" w:cs="Times New Roman"/>
          <w:b/>
          <w:sz w:val="24"/>
          <w:szCs w:val="24"/>
        </w:rPr>
      </w:pPr>
    </w:p>
    <w:p w:rsidR="00F30AF1" w:rsidRPr="00F30AF1" w:rsidRDefault="00F30AF1" w:rsidP="006E093A">
      <w:pPr>
        <w:tabs>
          <w:tab w:val="left" w:pos="4500"/>
        </w:tabs>
        <w:spacing w:after="0"/>
        <w:jc w:val="center"/>
        <w:rPr>
          <w:rFonts w:ascii="Times New Roman" w:hAnsi="Times New Roman" w:cs="Times New Roman"/>
          <w:b/>
          <w:sz w:val="24"/>
          <w:szCs w:val="24"/>
          <w:lang w:val="sv-SE"/>
        </w:rPr>
      </w:pPr>
      <w:r w:rsidRPr="00F30AF1">
        <w:rPr>
          <w:rFonts w:ascii="Times New Roman" w:hAnsi="Times New Roman" w:cs="Times New Roman"/>
          <w:b/>
          <w:sz w:val="24"/>
          <w:szCs w:val="24"/>
          <w:lang w:val="sv-SE"/>
        </w:rPr>
        <w:t>STANDAR NASIONAL PENDIDIKAN</w:t>
      </w:r>
    </w:p>
    <w:p w:rsidR="006E093A" w:rsidRPr="00F30AF1" w:rsidRDefault="00F30AF1" w:rsidP="00725DAC">
      <w:pPr>
        <w:tabs>
          <w:tab w:val="left" w:pos="4500"/>
        </w:tabs>
        <w:spacing w:after="0"/>
        <w:jc w:val="center"/>
        <w:rPr>
          <w:rFonts w:ascii="Times New Roman" w:hAnsi="Times New Roman" w:cs="Times New Roman"/>
          <w:b/>
          <w:sz w:val="24"/>
          <w:szCs w:val="24"/>
        </w:rPr>
      </w:pPr>
      <w:r w:rsidRPr="00F30AF1">
        <w:rPr>
          <w:rFonts w:ascii="Times New Roman" w:hAnsi="Times New Roman" w:cs="Times New Roman"/>
          <w:b/>
          <w:sz w:val="24"/>
          <w:szCs w:val="24"/>
          <w:lang w:val="sv-SE"/>
        </w:rPr>
        <w:t>MADRASAH TSANAWIYAH</w:t>
      </w:r>
      <w:r w:rsidR="0017189F">
        <w:rPr>
          <w:rFonts w:ascii="Times New Roman" w:hAnsi="Times New Roman" w:cs="Times New Roman"/>
          <w:b/>
          <w:sz w:val="24"/>
          <w:szCs w:val="24"/>
        </w:rPr>
        <w:t xml:space="preserve">  NEGERI 2 PALEMBANG</w:t>
      </w:r>
      <w:r w:rsidRPr="00F30AF1">
        <w:rPr>
          <w:rFonts w:ascii="Times New Roman" w:hAnsi="Times New Roman" w:cs="Times New Roman"/>
          <w:b/>
          <w:sz w:val="24"/>
          <w:szCs w:val="24"/>
        </w:rPr>
        <w:t xml:space="preserve"> </w:t>
      </w:r>
    </w:p>
    <w:p w:rsidR="00F30AF1" w:rsidRPr="00F30AF1" w:rsidRDefault="00F30AF1" w:rsidP="006E093A">
      <w:pPr>
        <w:tabs>
          <w:tab w:val="left" w:pos="4320"/>
        </w:tabs>
        <w:spacing w:after="0"/>
        <w:ind w:left="2340"/>
        <w:jc w:val="both"/>
        <w:rPr>
          <w:rFonts w:ascii="Times New Roman" w:hAnsi="Times New Roman" w:cs="Times New Roman"/>
          <w:b/>
          <w:sz w:val="24"/>
          <w:szCs w:val="24"/>
        </w:rPr>
      </w:pPr>
      <w:r w:rsidRPr="00F30AF1">
        <w:rPr>
          <w:rFonts w:ascii="Times New Roman" w:hAnsi="Times New Roman" w:cs="Times New Roman"/>
          <w:b/>
          <w:sz w:val="24"/>
          <w:szCs w:val="24"/>
        </w:rPr>
        <w:t xml:space="preserve">Bidang Studi </w:t>
      </w:r>
      <w:r w:rsidRPr="00F30AF1">
        <w:rPr>
          <w:rFonts w:ascii="Times New Roman" w:hAnsi="Times New Roman" w:cs="Times New Roman"/>
          <w:b/>
          <w:sz w:val="24"/>
          <w:szCs w:val="24"/>
        </w:rPr>
        <w:tab/>
        <w:t xml:space="preserve">: Fiqih </w:t>
      </w:r>
    </w:p>
    <w:p w:rsidR="00F30AF1" w:rsidRPr="00F30AF1" w:rsidRDefault="00F30AF1" w:rsidP="006E093A">
      <w:pPr>
        <w:tabs>
          <w:tab w:val="left" w:pos="4320"/>
        </w:tabs>
        <w:spacing w:after="0"/>
        <w:ind w:left="2340"/>
        <w:jc w:val="both"/>
        <w:rPr>
          <w:rFonts w:ascii="Times New Roman" w:hAnsi="Times New Roman" w:cs="Times New Roman"/>
          <w:b/>
          <w:sz w:val="24"/>
          <w:szCs w:val="24"/>
        </w:rPr>
      </w:pPr>
      <w:r w:rsidRPr="00F30AF1">
        <w:rPr>
          <w:rFonts w:ascii="Times New Roman" w:hAnsi="Times New Roman" w:cs="Times New Roman"/>
          <w:b/>
          <w:sz w:val="24"/>
          <w:szCs w:val="24"/>
        </w:rPr>
        <w:t xml:space="preserve">Kelas </w:t>
      </w:r>
      <w:r w:rsidRPr="00F30AF1">
        <w:rPr>
          <w:rFonts w:ascii="Times New Roman" w:hAnsi="Times New Roman" w:cs="Times New Roman"/>
          <w:b/>
          <w:sz w:val="24"/>
          <w:szCs w:val="24"/>
        </w:rPr>
        <w:tab/>
        <w:t>: IX</w:t>
      </w:r>
    </w:p>
    <w:p w:rsidR="00F30AF1" w:rsidRDefault="00F30AF1" w:rsidP="006E093A">
      <w:pPr>
        <w:tabs>
          <w:tab w:val="left" w:pos="4320"/>
        </w:tabs>
        <w:spacing w:after="0"/>
        <w:ind w:left="2340"/>
        <w:jc w:val="both"/>
        <w:rPr>
          <w:rFonts w:ascii="Times New Roman" w:hAnsi="Times New Roman" w:cs="Times New Roman"/>
          <w:b/>
          <w:sz w:val="24"/>
          <w:szCs w:val="24"/>
        </w:rPr>
      </w:pPr>
      <w:r w:rsidRPr="00F30AF1">
        <w:rPr>
          <w:rFonts w:ascii="Times New Roman" w:hAnsi="Times New Roman" w:cs="Times New Roman"/>
          <w:b/>
          <w:sz w:val="24"/>
          <w:szCs w:val="24"/>
        </w:rPr>
        <w:t xml:space="preserve">Semester </w:t>
      </w:r>
      <w:r w:rsidRPr="00F30AF1">
        <w:rPr>
          <w:rFonts w:ascii="Times New Roman" w:hAnsi="Times New Roman" w:cs="Times New Roman"/>
          <w:b/>
          <w:sz w:val="24"/>
          <w:szCs w:val="24"/>
        </w:rPr>
        <w:tab/>
        <w:t>: II</w:t>
      </w:r>
    </w:p>
    <w:p w:rsidR="006E093A" w:rsidRPr="00F30AF1" w:rsidRDefault="006E093A" w:rsidP="006E093A">
      <w:pPr>
        <w:tabs>
          <w:tab w:val="left" w:pos="4320"/>
        </w:tabs>
        <w:spacing w:after="0"/>
        <w:ind w:left="2340"/>
        <w:jc w:val="both"/>
        <w:rPr>
          <w:rFonts w:ascii="Times New Roman" w:hAnsi="Times New Roman" w:cs="Times New Roman"/>
          <w:b/>
          <w:sz w:val="24"/>
          <w:szCs w:val="24"/>
        </w:rPr>
      </w:pPr>
    </w:p>
    <w:tbl>
      <w:tblPr>
        <w:tblStyle w:val="TableGrid"/>
        <w:tblW w:w="0" w:type="auto"/>
        <w:jc w:val="center"/>
        <w:tblInd w:w="145" w:type="dxa"/>
        <w:tblLook w:val="01E0"/>
      </w:tblPr>
      <w:tblGrid>
        <w:gridCol w:w="3936"/>
        <w:gridCol w:w="4135"/>
      </w:tblGrid>
      <w:tr w:rsidR="00F30AF1" w:rsidRPr="00F30AF1" w:rsidTr="006E093A">
        <w:trPr>
          <w:trHeight w:val="145"/>
          <w:jc w:val="center"/>
        </w:trPr>
        <w:tc>
          <w:tcPr>
            <w:tcW w:w="3936"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Standar Kompetensi</w:t>
            </w:r>
          </w:p>
        </w:tc>
        <w:tc>
          <w:tcPr>
            <w:tcW w:w="4135" w:type="dxa"/>
            <w:tcBorders>
              <w:top w:val="single" w:sz="12" w:space="0" w:color="auto"/>
              <w:left w:val="single" w:sz="12" w:space="0" w:color="auto"/>
              <w:bottom w:val="single" w:sz="12" w:space="0" w:color="auto"/>
              <w:right w:val="single" w:sz="12" w:space="0" w:color="auto"/>
            </w:tcBorders>
          </w:tcPr>
          <w:p w:rsidR="00F30AF1" w:rsidRPr="00F30AF1" w:rsidRDefault="00F30AF1" w:rsidP="008718FB">
            <w:pPr>
              <w:spacing w:before="120" w:after="120"/>
              <w:jc w:val="center"/>
              <w:rPr>
                <w:b/>
                <w:sz w:val="24"/>
                <w:szCs w:val="24"/>
              </w:rPr>
            </w:pPr>
            <w:r w:rsidRPr="00F30AF1">
              <w:rPr>
                <w:b/>
                <w:sz w:val="24"/>
                <w:szCs w:val="24"/>
              </w:rPr>
              <w:t>Kompetensi Dasar</w:t>
            </w:r>
          </w:p>
        </w:tc>
      </w:tr>
      <w:tr w:rsidR="00F30AF1" w:rsidRPr="00F30AF1" w:rsidTr="006E093A">
        <w:trPr>
          <w:trHeight w:val="145"/>
          <w:jc w:val="center"/>
        </w:trPr>
        <w:tc>
          <w:tcPr>
            <w:tcW w:w="3936" w:type="dxa"/>
          </w:tcPr>
          <w:p w:rsidR="00F30AF1" w:rsidRPr="00F30AF1" w:rsidRDefault="00F30AF1" w:rsidP="001B1244">
            <w:pPr>
              <w:numPr>
                <w:ilvl w:val="3"/>
                <w:numId w:val="72"/>
              </w:numPr>
              <w:tabs>
                <w:tab w:val="clear" w:pos="2850"/>
                <w:tab w:val="num" w:pos="346"/>
              </w:tabs>
              <w:ind w:left="360"/>
              <w:rPr>
                <w:sz w:val="24"/>
                <w:szCs w:val="24"/>
              </w:rPr>
            </w:pPr>
            <w:r w:rsidRPr="00F30AF1">
              <w:rPr>
                <w:sz w:val="24"/>
                <w:szCs w:val="24"/>
              </w:rPr>
              <w:t>Memahami  hukum Islam tentang jinayat, hudud dan diyat</w:t>
            </w:r>
          </w:p>
        </w:tc>
        <w:tc>
          <w:tcPr>
            <w:tcW w:w="4135" w:type="dxa"/>
          </w:tcPr>
          <w:p w:rsidR="00F30AF1" w:rsidRPr="00F30AF1" w:rsidRDefault="00F30AF1" w:rsidP="001B1244">
            <w:pPr>
              <w:numPr>
                <w:ilvl w:val="0"/>
                <w:numId w:val="66"/>
              </w:numPr>
              <w:tabs>
                <w:tab w:val="clear" w:pos="720"/>
                <w:tab w:val="num" w:pos="412"/>
              </w:tabs>
              <w:ind w:left="384" w:hanging="384"/>
              <w:rPr>
                <w:sz w:val="24"/>
                <w:szCs w:val="24"/>
              </w:rPr>
            </w:pPr>
            <w:r w:rsidRPr="00F30AF1">
              <w:rPr>
                <w:sz w:val="24"/>
                <w:szCs w:val="24"/>
              </w:rPr>
              <w:t>Menjelaskan tentang jinayat dan hudud</w:t>
            </w:r>
          </w:p>
          <w:p w:rsidR="00F30AF1" w:rsidRPr="00F30AF1" w:rsidRDefault="00F30AF1" w:rsidP="001B1244">
            <w:pPr>
              <w:numPr>
                <w:ilvl w:val="0"/>
                <w:numId w:val="66"/>
              </w:numPr>
              <w:tabs>
                <w:tab w:val="clear" w:pos="720"/>
                <w:tab w:val="num" w:pos="412"/>
              </w:tabs>
              <w:ind w:left="426" w:hanging="434"/>
              <w:rPr>
                <w:sz w:val="24"/>
                <w:szCs w:val="24"/>
              </w:rPr>
            </w:pPr>
            <w:r w:rsidRPr="00F30AF1">
              <w:rPr>
                <w:sz w:val="24"/>
                <w:szCs w:val="24"/>
              </w:rPr>
              <w:t>Menjelaskan tentang tata cara diyat</w:t>
            </w:r>
          </w:p>
          <w:p w:rsidR="00F30AF1" w:rsidRPr="00F30AF1" w:rsidRDefault="00F30AF1" w:rsidP="001B1244">
            <w:pPr>
              <w:numPr>
                <w:ilvl w:val="0"/>
                <w:numId w:val="66"/>
              </w:numPr>
              <w:tabs>
                <w:tab w:val="clear" w:pos="720"/>
                <w:tab w:val="num" w:pos="412"/>
              </w:tabs>
              <w:ind w:left="426" w:hanging="434"/>
              <w:rPr>
                <w:sz w:val="24"/>
                <w:szCs w:val="24"/>
              </w:rPr>
            </w:pPr>
            <w:r w:rsidRPr="00F30AF1">
              <w:rPr>
                <w:sz w:val="24"/>
                <w:szCs w:val="24"/>
              </w:rPr>
              <w:t xml:space="preserve">Mendemonstrasikan tata cara </w:t>
            </w:r>
            <w:r w:rsidRPr="00F30AF1">
              <w:rPr>
                <w:sz w:val="24"/>
                <w:szCs w:val="24"/>
              </w:rPr>
              <w:lastRenderedPageBreak/>
              <w:t>jinayat, hudud dan diyat.</w:t>
            </w:r>
          </w:p>
        </w:tc>
      </w:tr>
      <w:tr w:rsidR="00F30AF1" w:rsidRPr="00F30AF1" w:rsidTr="006E093A">
        <w:trPr>
          <w:trHeight w:val="145"/>
          <w:jc w:val="center"/>
        </w:trPr>
        <w:tc>
          <w:tcPr>
            <w:tcW w:w="3936" w:type="dxa"/>
          </w:tcPr>
          <w:p w:rsidR="00F30AF1" w:rsidRPr="00F30AF1" w:rsidRDefault="00F30AF1" w:rsidP="001B1244">
            <w:pPr>
              <w:numPr>
                <w:ilvl w:val="3"/>
                <w:numId w:val="72"/>
              </w:numPr>
              <w:tabs>
                <w:tab w:val="clear" w:pos="2850"/>
                <w:tab w:val="num" w:pos="346"/>
              </w:tabs>
              <w:ind w:left="360"/>
              <w:rPr>
                <w:sz w:val="24"/>
                <w:szCs w:val="24"/>
              </w:rPr>
            </w:pPr>
            <w:r w:rsidRPr="00F30AF1">
              <w:rPr>
                <w:sz w:val="24"/>
                <w:szCs w:val="24"/>
              </w:rPr>
              <w:lastRenderedPageBreak/>
              <w:t>Menjauhi meminum minumam keras</w:t>
            </w:r>
          </w:p>
        </w:tc>
        <w:tc>
          <w:tcPr>
            <w:tcW w:w="4135" w:type="dxa"/>
          </w:tcPr>
          <w:p w:rsidR="00F30AF1" w:rsidRPr="00F30AF1" w:rsidRDefault="00F30AF1" w:rsidP="001B1244">
            <w:pPr>
              <w:numPr>
                <w:ilvl w:val="0"/>
                <w:numId w:val="74"/>
              </w:numPr>
              <w:tabs>
                <w:tab w:val="clear" w:pos="720"/>
                <w:tab w:val="num" w:pos="426"/>
              </w:tabs>
              <w:ind w:left="440" w:hanging="420"/>
              <w:rPr>
                <w:sz w:val="24"/>
                <w:szCs w:val="24"/>
              </w:rPr>
            </w:pPr>
            <w:r w:rsidRPr="00F30AF1">
              <w:rPr>
                <w:sz w:val="24"/>
                <w:szCs w:val="24"/>
              </w:rPr>
              <w:t>Menjelaskan ketentuan-ketentuan yang berhubungan dengan minuman keras</w:t>
            </w:r>
          </w:p>
          <w:p w:rsidR="00F30AF1" w:rsidRPr="00F30AF1" w:rsidRDefault="00F30AF1" w:rsidP="001B1244">
            <w:pPr>
              <w:numPr>
                <w:ilvl w:val="0"/>
                <w:numId w:val="74"/>
              </w:numPr>
              <w:tabs>
                <w:tab w:val="clear" w:pos="720"/>
                <w:tab w:val="num" w:pos="426"/>
              </w:tabs>
              <w:ind w:left="440" w:hanging="420"/>
              <w:rPr>
                <w:sz w:val="24"/>
                <w:szCs w:val="24"/>
              </w:rPr>
            </w:pPr>
            <w:r w:rsidRPr="00F30AF1">
              <w:rPr>
                <w:sz w:val="24"/>
                <w:szCs w:val="24"/>
              </w:rPr>
              <w:t>Menjelaskan dampak negatif dari meminum minuman keras</w:t>
            </w:r>
          </w:p>
          <w:p w:rsidR="00F30AF1" w:rsidRPr="00F30AF1" w:rsidRDefault="00F30AF1" w:rsidP="001B1244">
            <w:pPr>
              <w:numPr>
                <w:ilvl w:val="0"/>
                <w:numId w:val="74"/>
              </w:numPr>
              <w:tabs>
                <w:tab w:val="clear" w:pos="720"/>
                <w:tab w:val="num" w:pos="412"/>
              </w:tabs>
              <w:ind w:left="426" w:hanging="426"/>
              <w:rPr>
                <w:sz w:val="24"/>
                <w:szCs w:val="24"/>
              </w:rPr>
            </w:pPr>
            <w:r w:rsidRPr="00F30AF1">
              <w:rPr>
                <w:sz w:val="24"/>
                <w:szCs w:val="24"/>
              </w:rPr>
              <w:t>Mendemonstrasikan akibat-akibat orang yang meminum minuman keras</w:t>
            </w:r>
          </w:p>
        </w:tc>
      </w:tr>
      <w:tr w:rsidR="00F30AF1" w:rsidRPr="00F30AF1" w:rsidTr="006E093A">
        <w:trPr>
          <w:trHeight w:val="3329"/>
          <w:jc w:val="center"/>
        </w:trPr>
        <w:tc>
          <w:tcPr>
            <w:tcW w:w="3936" w:type="dxa"/>
          </w:tcPr>
          <w:p w:rsidR="00F30AF1" w:rsidRPr="00F30AF1" w:rsidRDefault="00F30AF1" w:rsidP="001B1244">
            <w:pPr>
              <w:numPr>
                <w:ilvl w:val="3"/>
                <w:numId w:val="72"/>
              </w:numPr>
              <w:tabs>
                <w:tab w:val="clear" w:pos="2850"/>
                <w:tab w:val="num" w:pos="346"/>
              </w:tabs>
              <w:ind w:left="360"/>
              <w:rPr>
                <w:sz w:val="24"/>
                <w:szCs w:val="24"/>
              </w:rPr>
            </w:pPr>
            <w:r w:rsidRPr="00F30AF1">
              <w:rPr>
                <w:sz w:val="24"/>
                <w:szCs w:val="24"/>
              </w:rPr>
              <w:t xml:space="preserve">Menjauhi perbuatan mencopet, menjambret, mencuri, menyamun, merampok dan </w:t>
            </w:r>
            <w:r w:rsidRPr="00F30AF1">
              <w:rPr>
                <w:bCs/>
                <w:sz w:val="24"/>
                <w:szCs w:val="24"/>
              </w:rPr>
              <w:t>merompak</w:t>
            </w:r>
          </w:p>
        </w:tc>
        <w:tc>
          <w:tcPr>
            <w:tcW w:w="4135" w:type="dxa"/>
          </w:tcPr>
          <w:p w:rsidR="00F30AF1" w:rsidRPr="00F30AF1" w:rsidRDefault="00F30AF1" w:rsidP="001B1244">
            <w:pPr>
              <w:numPr>
                <w:ilvl w:val="1"/>
                <w:numId w:val="74"/>
              </w:numPr>
              <w:tabs>
                <w:tab w:val="clear" w:pos="1440"/>
                <w:tab w:val="num" w:pos="426"/>
              </w:tabs>
              <w:ind w:left="440" w:hanging="440"/>
              <w:rPr>
                <w:b/>
                <w:sz w:val="24"/>
                <w:szCs w:val="24"/>
              </w:rPr>
            </w:pPr>
            <w:r w:rsidRPr="00F30AF1">
              <w:rPr>
                <w:sz w:val="24"/>
                <w:szCs w:val="24"/>
              </w:rPr>
              <w:t xml:space="preserve">Menjelaskan perbedaan antara perbuatan mencopet, menjambret, mencuri, menyamun, merampok dan </w:t>
            </w:r>
            <w:r w:rsidRPr="00F30AF1">
              <w:rPr>
                <w:bCs/>
                <w:sz w:val="24"/>
                <w:szCs w:val="24"/>
              </w:rPr>
              <w:t>merompak</w:t>
            </w:r>
          </w:p>
          <w:p w:rsidR="00F30AF1" w:rsidRPr="00F30AF1" w:rsidRDefault="00F30AF1" w:rsidP="001B1244">
            <w:pPr>
              <w:numPr>
                <w:ilvl w:val="1"/>
                <w:numId w:val="74"/>
              </w:numPr>
              <w:tabs>
                <w:tab w:val="clear" w:pos="1440"/>
                <w:tab w:val="num" w:pos="426"/>
              </w:tabs>
              <w:ind w:left="440" w:hanging="440"/>
              <w:rPr>
                <w:b/>
                <w:sz w:val="24"/>
                <w:szCs w:val="24"/>
              </w:rPr>
            </w:pPr>
            <w:r w:rsidRPr="00F30AF1">
              <w:rPr>
                <w:sz w:val="24"/>
                <w:szCs w:val="24"/>
              </w:rPr>
              <w:t>Menjelaskan akibat orang yang melakukan</w:t>
            </w:r>
            <w:r w:rsidRPr="00F30AF1">
              <w:rPr>
                <w:b/>
                <w:sz w:val="24"/>
                <w:szCs w:val="24"/>
              </w:rPr>
              <w:t xml:space="preserve"> </w:t>
            </w:r>
            <w:r w:rsidRPr="00F30AF1">
              <w:rPr>
                <w:sz w:val="24"/>
                <w:szCs w:val="24"/>
              </w:rPr>
              <w:t xml:space="preserve">perbuatan mencopet, menjambret, mencuri, menyamun, merampok dan </w:t>
            </w:r>
            <w:r w:rsidRPr="00F30AF1">
              <w:rPr>
                <w:bCs/>
                <w:sz w:val="24"/>
                <w:szCs w:val="24"/>
              </w:rPr>
              <w:t>merompak</w:t>
            </w:r>
          </w:p>
          <w:p w:rsidR="00F30AF1" w:rsidRPr="00F30AF1" w:rsidRDefault="00F30AF1" w:rsidP="001B1244">
            <w:pPr>
              <w:numPr>
                <w:ilvl w:val="1"/>
                <w:numId w:val="74"/>
              </w:numPr>
              <w:tabs>
                <w:tab w:val="clear" w:pos="1440"/>
                <w:tab w:val="num" w:pos="426"/>
              </w:tabs>
              <w:ind w:left="440" w:hanging="440"/>
              <w:rPr>
                <w:b/>
                <w:sz w:val="24"/>
                <w:szCs w:val="24"/>
              </w:rPr>
            </w:pPr>
            <w:r w:rsidRPr="00F30AF1">
              <w:rPr>
                <w:sz w:val="24"/>
                <w:szCs w:val="24"/>
              </w:rPr>
              <w:t>Mendemonstrasikan perbuatan</w:t>
            </w:r>
            <w:r w:rsidRPr="00F30AF1">
              <w:rPr>
                <w:b/>
                <w:sz w:val="24"/>
                <w:szCs w:val="24"/>
              </w:rPr>
              <w:t xml:space="preserve"> </w:t>
            </w:r>
            <w:r w:rsidRPr="00F30AF1">
              <w:rPr>
                <w:sz w:val="24"/>
                <w:szCs w:val="24"/>
              </w:rPr>
              <w:t xml:space="preserve">perbuatan mencopet, menjambret, mencuri, menyamun, merampok dan </w:t>
            </w:r>
            <w:r w:rsidRPr="00F30AF1">
              <w:rPr>
                <w:bCs/>
                <w:sz w:val="24"/>
                <w:szCs w:val="24"/>
              </w:rPr>
              <w:t>merompak</w:t>
            </w:r>
          </w:p>
        </w:tc>
      </w:tr>
      <w:tr w:rsidR="00F30AF1" w:rsidRPr="00F30AF1" w:rsidTr="006E093A">
        <w:trPr>
          <w:trHeight w:val="832"/>
          <w:jc w:val="center"/>
        </w:trPr>
        <w:tc>
          <w:tcPr>
            <w:tcW w:w="3936" w:type="dxa"/>
          </w:tcPr>
          <w:p w:rsidR="00F30AF1" w:rsidRPr="00F30AF1" w:rsidRDefault="00F30AF1" w:rsidP="001B1244">
            <w:pPr>
              <w:numPr>
                <w:ilvl w:val="3"/>
                <w:numId w:val="72"/>
              </w:numPr>
              <w:tabs>
                <w:tab w:val="clear" w:pos="2850"/>
                <w:tab w:val="num" w:pos="346"/>
              </w:tabs>
              <w:ind w:left="360"/>
              <w:rPr>
                <w:sz w:val="24"/>
                <w:szCs w:val="24"/>
              </w:rPr>
            </w:pPr>
            <w:r w:rsidRPr="00F30AF1">
              <w:rPr>
                <w:sz w:val="24"/>
                <w:szCs w:val="24"/>
              </w:rPr>
              <w:t>Menjauhi perbuatan zina</w:t>
            </w:r>
          </w:p>
        </w:tc>
        <w:tc>
          <w:tcPr>
            <w:tcW w:w="4135" w:type="dxa"/>
          </w:tcPr>
          <w:p w:rsidR="00F30AF1" w:rsidRPr="00F30AF1" w:rsidRDefault="00F30AF1" w:rsidP="001B1244">
            <w:pPr>
              <w:numPr>
                <w:ilvl w:val="2"/>
                <w:numId w:val="74"/>
              </w:numPr>
              <w:tabs>
                <w:tab w:val="clear" w:pos="2340"/>
                <w:tab w:val="num" w:pos="440"/>
              </w:tabs>
              <w:ind w:left="440" w:hanging="440"/>
              <w:rPr>
                <w:sz w:val="24"/>
                <w:szCs w:val="24"/>
              </w:rPr>
            </w:pPr>
            <w:r w:rsidRPr="00F30AF1">
              <w:rPr>
                <w:sz w:val="24"/>
                <w:szCs w:val="24"/>
              </w:rPr>
              <w:t>Menjelaskan hal-hal yang berhubungan dengan zina</w:t>
            </w:r>
          </w:p>
          <w:p w:rsidR="00F30AF1" w:rsidRPr="00F30AF1" w:rsidRDefault="00F30AF1" w:rsidP="001B1244">
            <w:pPr>
              <w:numPr>
                <w:ilvl w:val="2"/>
                <w:numId w:val="74"/>
              </w:numPr>
              <w:tabs>
                <w:tab w:val="clear" w:pos="2340"/>
                <w:tab w:val="num" w:pos="440"/>
              </w:tabs>
              <w:ind w:left="440" w:hanging="440"/>
              <w:rPr>
                <w:sz w:val="24"/>
                <w:szCs w:val="24"/>
              </w:rPr>
            </w:pPr>
            <w:r w:rsidRPr="00F30AF1">
              <w:rPr>
                <w:sz w:val="24"/>
                <w:szCs w:val="24"/>
              </w:rPr>
              <w:t>Menjelaskan akibat dari perzinahan</w:t>
            </w:r>
          </w:p>
        </w:tc>
      </w:tr>
      <w:tr w:rsidR="00F30AF1" w:rsidRPr="00F30AF1" w:rsidTr="006E093A">
        <w:trPr>
          <w:trHeight w:val="1665"/>
          <w:jc w:val="center"/>
        </w:trPr>
        <w:tc>
          <w:tcPr>
            <w:tcW w:w="3936" w:type="dxa"/>
          </w:tcPr>
          <w:p w:rsidR="00F30AF1" w:rsidRPr="00F30AF1" w:rsidRDefault="00F30AF1" w:rsidP="001B1244">
            <w:pPr>
              <w:numPr>
                <w:ilvl w:val="3"/>
                <w:numId w:val="72"/>
              </w:numPr>
              <w:tabs>
                <w:tab w:val="clear" w:pos="2850"/>
                <w:tab w:val="num" w:pos="346"/>
              </w:tabs>
              <w:ind w:left="360"/>
              <w:rPr>
                <w:sz w:val="24"/>
                <w:szCs w:val="24"/>
              </w:rPr>
            </w:pPr>
            <w:r w:rsidRPr="00F30AF1">
              <w:rPr>
                <w:sz w:val="24"/>
                <w:szCs w:val="24"/>
              </w:rPr>
              <w:t>Memahami undang-undang negara</w:t>
            </w:r>
          </w:p>
        </w:tc>
        <w:tc>
          <w:tcPr>
            <w:tcW w:w="4135" w:type="dxa"/>
          </w:tcPr>
          <w:p w:rsidR="00F30AF1" w:rsidRPr="00F30AF1" w:rsidRDefault="00F30AF1" w:rsidP="001B1244">
            <w:pPr>
              <w:numPr>
                <w:ilvl w:val="0"/>
                <w:numId w:val="67"/>
              </w:numPr>
              <w:tabs>
                <w:tab w:val="clear" w:pos="720"/>
                <w:tab w:val="num" w:pos="440"/>
              </w:tabs>
              <w:ind w:left="440" w:hanging="440"/>
              <w:rPr>
                <w:sz w:val="24"/>
                <w:szCs w:val="24"/>
              </w:rPr>
            </w:pPr>
            <w:r w:rsidRPr="00F30AF1">
              <w:rPr>
                <w:sz w:val="24"/>
                <w:szCs w:val="24"/>
              </w:rPr>
              <w:t>Menjelaskan undang-undang negara</w:t>
            </w:r>
          </w:p>
          <w:p w:rsidR="00F30AF1" w:rsidRPr="00F30AF1" w:rsidRDefault="00F30AF1" w:rsidP="001B1244">
            <w:pPr>
              <w:numPr>
                <w:ilvl w:val="0"/>
                <w:numId w:val="67"/>
              </w:numPr>
              <w:tabs>
                <w:tab w:val="clear" w:pos="720"/>
                <w:tab w:val="num" w:pos="426"/>
              </w:tabs>
              <w:ind w:left="440" w:hanging="440"/>
              <w:rPr>
                <w:sz w:val="24"/>
                <w:szCs w:val="24"/>
              </w:rPr>
            </w:pPr>
            <w:r w:rsidRPr="00F30AF1">
              <w:rPr>
                <w:sz w:val="24"/>
                <w:szCs w:val="24"/>
              </w:rPr>
              <w:t>Menjelaskan hokum membela tanah air</w:t>
            </w:r>
          </w:p>
          <w:p w:rsidR="00F30AF1" w:rsidRPr="00F30AF1" w:rsidRDefault="00F30AF1" w:rsidP="001B1244">
            <w:pPr>
              <w:numPr>
                <w:ilvl w:val="0"/>
                <w:numId w:val="67"/>
              </w:numPr>
              <w:tabs>
                <w:tab w:val="clear" w:pos="720"/>
                <w:tab w:val="num" w:pos="426"/>
              </w:tabs>
              <w:ind w:left="440" w:hanging="440"/>
              <w:rPr>
                <w:sz w:val="24"/>
                <w:szCs w:val="24"/>
              </w:rPr>
            </w:pPr>
            <w:r w:rsidRPr="00F30AF1">
              <w:rPr>
                <w:sz w:val="24"/>
                <w:szCs w:val="24"/>
              </w:rPr>
              <w:t>Menjelaskan upaya-upaya membela tanah air</w:t>
            </w:r>
          </w:p>
          <w:p w:rsidR="00F30AF1" w:rsidRPr="00F30AF1" w:rsidRDefault="00F30AF1" w:rsidP="001B1244">
            <w:pPr>
              <w:numPr>
                <w:ilvl w:val="0"/>
                <w:numId w:val="67"/>
              </w:numPr>
              <w:tabs>
                <w:tab w:val="clear" w:pos="720"/>
                <w:tab w:val="num" w:pos="426"/>
              </w:tabs>
              <w:ind w:left="440" w:hanging="440"/>
              <w:rPr>
                <w:sz w:val="24"/>
                <w:szCs w:val="24"/>
              </w:rPr>
            </w:pPr>
            <w:r w:rsidRPr="00F30AF1">
              <w:rPr>
                <w:sz w:val="24"/>
                <w:szCs w:val="24"/>
              </w:rPr>
              <w:t>Menghormati undang-undang negara</w:t>
            </w:r>
          </w:p>
        </w:tc>
      </w:tr>
      <w:tr w:rsidR="00F30AF1" w:rsidRPr="00F30AF1" w:rsidTr="006E093A">
        <w:trPr>
          <w:trHeight w:val="2769"/>
          <w:jc w:val="center"/>
        </w:trPr>
        <w:tc>
          <w:tcPr>
            <w:tcW w:w="3936" w:type="dxa"/>
          </w:tcPr>
          <w:p w:rsidR="00F30AF1" w:rsidRPr="00F30AF1" w:rsidRDefault="00F30AF1" w:rsidP="001B1244">
            <w:pPr>
              <w:numPr>
                <w:ilvl w:val="3"/>
                <w:numId w:val="72"/>
              </w:numPr>
              <w:tabs>
                <w:tab w:val="clear" w:pos="2850"/>
                <w:tab w:val="num" w:pos="346"/>
              </w:tabs>
              <w:ind w:left="360"/>
              <w:rPr>
                <w:sz w:val="24"/>
                <w:szCs w:val="24"/>
              </w:rPr>
            </w:pPr>
            <w:r w:rsidRPr="00F30AF1">
              <w:rPr>
                <w:sz w:val="24"/>
                <w:szCs w:val="24"/>
              </w:rPr>
              <w:t xml:space="preserve">Memahami hukum Islam tentang kewajiban-kewajiban warga negara dan kewajiban dalam memilih pemimpin </w:t>
            </w:r>
          </w:p>
        </w:tc>
        <w:tc>
          <w:tcPr>
            <w:tcW w:w="4135" w:type="dxa"/>
          </w:tcPr>
          <w:p w:rsidR="00F30AF1" w:rsidRPr="00F30AF1" w:rsidRDefault="00F30AF1" w:rsidP="001B1244">
            <w:pPr>
              <w:numPr>
                <w:ilvl w:val="0"/>
                <w:numId w:val="75"/>
              </w:numPr>
              <w:tabs>
                <w:tab w:val="clear" w:pos="720"/>
                <w:tab w:val="num" w:pos="412"/>
              </w:tabs>
              <w:ind w:left="426" w:hanging="434"/>
              <w:rPr>
                <w:sz w:val="24"/>
                <w:szCs w:val="24"/>
              </w:rPr>
            </w:pPr>
            <w:r w:rsidRPr="00F30AF1">
              <w:rPr>
                <w:sz w:val="24"/>
                <w:szCs w:val="24"/>
              </w:rPr>
              <w:t>Menjelaskan kewajiban-kewajiban manusia  baik yang berhubungan dengan hak Allah atau dengan hak adami</w:t>
            </w:r>
          </w:p>
          <w:p w:rsidR="00F30AF1" w:rsidRPr="00F30AF1" w:rsidRDefault="00F30AF1" w:rsidP="001B1244">
            <w:pPr>
              <w:numPr>
                <w:ilvl w:val="0"/>
                <w:numId w:val="75"/>
              </w:numPr>
              <w:tabs>
                <w:tab w:val="clear" w:pos="720"/>
                <w:tab w:val="num" w:pos="426"/>
              </w:tabs>
              <w:ind w:left="440" w:hanging="448"/>
              <w:rPr>
                <w:sz w:val="24"/>
                <w:szCs w:val="24"/>
              </w:rPr>
            </w:pPr>
            <w:r w:rsidRPr="00F30AF1">
              <w:rPr>
                <w:sz w:val="24"/>
                <w:szCs w:val="24"/>
              </w:rPr>
              <w:t>Menjelaskan hukum mematuhi syariat Islam</w:t>
            </w:r>
          </w:p>
          <w:p w:rsidR="00F30AF1" w:rsidRPr="00F30AF1" w:rsidRDefault="00F30AF1" w:rsidP="001B1244">
            <w:pPr>
              <w:numPr>
                <w:ilvl w:val="0"/>
                <w:numId w:val="75"/>
              </w:numPr>
              <w:tabs>
                <w:tab w:val="clear" w:pos="720"/>
                <w:tab w:val="num" w:pos="426"/>
              </w:tabs>
              <w:ind w:left="440" w:hanging="448"/>
              <w:rPr>
                <w:sz w:val="24"/>
                <w:szCs w:val="24"/>
              </w:rPr>
            </w:pPr>
            <w:r w:rsidRPr="00F30AF1">
              <w:rPr>
                <w:sz w:val="24"/>
                <w:szCs w:val="24"/>
              </w:rPr>
              <w:t>Menjelaskan pola kepemimpinan dalam Islam</w:t>
            </w:r>
          </w:p>
          <w:p w:rsidR="00F30AF1" w:rsidRPr="00F30AF1" w:rsidRDefault="00F30AF1" w:rsidP="001B1244">
            <w:pPr>
              <w:numPr>
                <w:ilvl w:val="0"/>
                <w:numId w:val="75"/>
              </w:numPr>
              <w:tabs>
                <w:tab w:val="clear" w:pos="720"/>
                <w:tab w:val="num" w:pos="426"/>
              </w:tabs>
              <w:ind w:left="440" w:hanging="448"/>
              <w:rPr>
                <w:sz w:val="24"/>
                <w:szCs w:val="24"/>
              </w:rPr>
            </w:pPr>
            <w:r w:rsidRPr="00F30AF1">
              <w:rPr>
                <w:sz w:val="24"/>
                <w:szCs w:val="24"/>
              </w:rPr>
              <w:t xml:space="preserve">Mempraktekkan syariat Islam dalam kehidupan sehari-hari  </w:t>
            </w:r>
          </w:p>
        </w:tc>
      </w:tr>
      <w:tr w:rsidR="00F30AF1" w:rsidRPr="00F30AF1" w:rsidTr="006E093A">
        <w:trPr>
          <w:trHeight w:val="1407"/>
          <w:jc w:val="center"/>
        </w:trPr>
        <w:tc>
          <w:tcPr>
            <w:tcW w:w="3936" w:type="dxa"/>
          </w:tcPr>
          <w:p w:rsidR="00F30AF1" w:rsidRPr="00F30AF1" w:rsidRDefault="00F30AF1" w:rsidP="001B1244">
            <w:pPr>
              <w:numPr>
                <w:ilvl w:val="3"/>
                <w:numId w:val="72"/>
              </w:numPr>
              <w:tabs>
                <w:tab w:val="clear" w:pos="2850"/>
              </w:tabs>
              <w:ind w:left="360"/>
              <w:rPr>
                <w:sz w:val="24"/>
                <w:szCs w:val="24"/>
              </w:rPr>
            </w:pPr>
            <w:r w:rsidRPr="00F30AF1">
              <w:rPr>
                <w:sz w:val="24"/>
                <w:szCs w:val="24"/>
              </w:rPr>
              <w:lastRenderedPageBreak/>
              <w:t>Membiasakan memelihara lingkungan dan berperilaku yang mencerminkan kepedulian sosial</w:t>
            </w:r>
          </w:p>
        </w:tc>
        <w:tc>
          <w:tcPr>
            <w:tcW w:w="4135" w:type="dxa"/>
          </w:tcPr>
          <w:p w:rsidR="00F30AF1" w:rsidRPr="00F30AF1" w:rsidRDefault="00F30AF1" w:rsidP="001B1244">
            <w:pPr>
              <w:numPr>
                <w:ilvl w:val="0"/>
                <w:numId w:val="76"/>
              </w:numPr>
              <w:tabs>
                <w:tab w:val="clear" w:pos="720"/>
                <w:tab w:val="num" w:pos="426"/>
              </w:tabs>
              <w:ind w:left="426" w:hanging="426"/>
              <w:rPr>
                <w:sz w:val="24"/>
                <w:szCs w:val="24"/>
              </w:rPr>
            </w:pPr>
            <w:r w:rsidRPr="00F30AF1">
              <w:rPr>
                <w:sz w:val="24"/>
                <w:szCs w:val="24"/>
              </w:rPr>
              <w:t>Menjelaskan tata cara memelihara lingkungan</w:t>
            </w:r>
          </w:p>
          <w:p w:rsidR="00F30AF1" w:rsidRPr="00F30AF1" w:rsidRDefault="00F30AF1" w:rsidP="001B1244">
            <w:pPr>
              <w:numPr>
                <w:ilvl w:val="0"/>
                <w:numId w:val="76"/>
              </w:numPr>
              <w:tabs>
                <w:tab w:val="clear" w:pos="720"/>
                <w:tab w:val="num" w:pos="426"/>
              </w:tabs>
              <w:ind w:left="426" w:hanging="462"/>
              <w:rPr>
                <w:sz w:val="24"/>
                <w:szCs w:val="24"/>
              </w:rPr>
            </w:pPr>
            <w:r w:rsidRPr="00F30AF1">
              <w:rPr>
                <w:sz w:val="24"/>
                <w:szCs w:val="24"/>
              </w:rPr>
              <w:t>Menjelaskan tata cara meningkatkan kesejahteraan sosial dan berperilaku yang mencerminkan kepedulian sosial.</w:t>
            </w:r>
          </w:p>
          <w:p w:rsidR="00F30AF1" w:rsidRPr="00F30AF1" w:rsidRDefault="00F30AF1" w:rsidP="001B1244">
            <w:pPr>
              <w:numPr>
                <w:ilvl w:val="0"/>
                <w:numId w:val="76"/>
              </w:numPr>
              <w:tabs>
                <w:tab w:val="clear" w:pos="720"/>
                <w:tab w:val="num" w:pos="426"/>
              </w:tabs>
              <w:ind w:left="426" w:hanging="462"/>
              <w:rPr>
                <w:sz w:val="24"/>
                <w:szCs w:val="24"/>
              </w:rPr>
            </w:pPr>
            <w:r w:rsidRPr="00F30AF1">
              <w:rPr>
                <w:sz w:val="24"/>
                <w:szCs w:val="24"/>
              </w:rPr>
              <w:t>Mempraktekkan tata cara memelihara lingkungan dan berperilaku yang mencerminkan kepedulian sosial.</w:t>
            </w:r>
          </w:p>
        </w:tc>
      </w:tr>
    </w:tbl>
    <w:p w:rsidR="00122E0B" w:rsidRDefault="00CC698F" w:rsidP="00122E0B">
      <w:pPr>
        <w:jc w:val="both"/>
        <w:rPr>
          <w:rFonts w:ascii="Times New Roman" w:hAnsi="Times New Roman" w:cs="Times New Roman"/>
          <w:sz w:val="24"/>
          <w:szCs w:val="24"/>
        </w:rPr>
      </w:pPr>
      <w:r>
        <w:rPr>
          <w:rFonts w:ascii="Times New Roman" w:hAnsi="Times New Roman" w:cs="Times New Roman"/>
          <w:sz w:val="24"/>
          <w:szCs w:val="24"/>
        </w:rPr>
        <w:tab/>
      </w:r>
    </w:p>
    <w:p w:rsidR="00F30AF1" w:rsidRDefault="008718FB" w:rsidP="00122E0B">
      <w:pPr>
        <w:ind w:firstLine="720"/>
        <w:jc w:val="both"/>
        <w:rPr>
          <w:rFonts w:ascii="Times New Roman" w:hAnsi="Times New Roman" w:cs="Times New Roman"/>
          <w:sz w:val="24"/>
          <w:szCs w:val="24"/>
        </w:rPr>
      </w:pPr>
      <w:r>
        <w:rPr>
          <w:rFonts w:ascii="Times New Roman" w:hAnsi="Times New Roman" w:cs="Times New Roman"/>
          <w:sz w:val="24"/>
          <w:szCs w:val="24"/>
        </w:rPr>
        <w:t>T</w:t>
      </w:r>
      <w:r w:rsidR="00F644C3">
        <w:rPr>
          <w:rFonts w:ascii="Times New Roman" w:hAnsi="Times New Roman" w:cs="Times New Roman"/>
          <w:sz w:val="24"/>
          <w:szCs w:val="24"/>
        </w:rPr>
        <w:t>abel di atas</w:t>
      </w:r>
      <w:r>
        <w:rPr>
          <w:rFonts w:ascii="Times New Roman" w:hAnsi="Times New Roman" w:cs="Times New Roman"/>
          <w:sz w:val="24"/>
          <w:szCs w:val="24"/>
        </w:rPr>
        <w:t xml:space="preserve"> adalah sek</w:t>
      </w:r>
      <w:r w:rsidR="00A804D5">
        <w:rPr>
          <w:rFonts w:ascii="Times New Roman" w:hAnsi="Times New Roman" w:cs="Times New Roman"/>
          <w:sz w:val="24"/>
          <w:szCs w:val="24"/>
        </w:rPr>
        <w:t>umpulan mata pelajaran F</w:t>
      </w:r>
      <w:r w:rsidR="00F644C3">
        <w:rPr>
          <w:rFonts w:ascii="Times New Roman" w:hAnsi="Times New Roman" w:cs="Times New Roman"/>
          <w:sz w:val="24"/>
          <w:szCs w:val="24"/>
        </w:rPr>
        <w:t>iqih yang harus dikuasai oleh setiap siswa MTS Negeri 2 Palembang</w:t>
      </w:r>
      <w:r>
        <w:rPr>
          <w:rFonts w:ascii="Times New Roman" w:hAnsi="Times New Roman" w:cs="Times New Roman"/>
          <w:sz w:val="24"/>
          <w:szCs w:val="24"/>
        </w:rPr>
        <w:t>.</w:t>
      </w:r>
      <w:r w:rsidR="00235545">
        <w:rPr>
          <w:rFonts w:ascii="Times New Roman" w:hAnsi="Times New Roman" w:cs="Times New Roman"/>
          <w:sz w:val="24"/>
          <w:szCs w:val="24"/>
        </w:rPr>
        <w:t xml:space="preserve"> </w:t>
      </w:r>
      <w:r w:rsidR="00925D91">
        <w:rPr>
          <w:rFonts w:ascii="Times New Roman" w:hAnsi="Times New Roman" w:cs="Times New Roman"/>
          <w:sz w:val="24"/>
          <w:szCs w:val="24"/>
        </w:rPr>
        <w:t xml:space="preserve">Dilihat dari luasnya cakupan pelajaran Fiqih  serta alokasi waktu yang hanya 2 jam setiap minggu maka </w:t>
      </w:r>
      <w:r w:rsidR="00235545">
        <w:rPr>
          <w:rFonts w:ascii="Times New Roman" w:hAnsi="Times New Roman" w:cs="Times New Roman"/>
          <w:sz w:val="24"/>
          <w:szCs w:val="24"/>
        </w:rPr>
        <w:t>Untuk mencapai tujuan pembela</w:t>
      </w:r>
      <w:r w:rsidR="00A804D5">
        <w:rPr>
          <w:rFonts w:ascii="Times New Roman" w:hAnsi="Times New Roman" w:cs="Times New Roman"/>
          <w:sz w:val="24"/>
          <w:szCs w:val="24"/>
        </w:rPr>
        <w:t>jaran tersebut dibutuhkan guru F</w:t>
      </w:r>
      <w:r w:rsidR="00235545">
        <w:rPr>
          <w:rFonts w:ascii="Times New Roman" w:hAnsi="Times New Roman" w:cs="Times New Roman"/>
          <w:sz w:val="24"/>
          <w:szCs w:val="24"/>
        </w:rPr>
        <w:t>iqih yang betul – betul profesional dalam mengajar</w:t>
      </w:r>
      <w:r w:rsidR="008B412E">
        <w:rPr>
          <w:rFonts w:ascii="Times New Roman" w:hAnsi="Times New Roman" w:cs="Times New Roman"/>
          <w:sz w:val="24"/>
          <w:szCs w:val="24"/>
        </w:rPr>
        <w:t>.</w:t>
      </w:r>
      <w:r w:rsidR="00CC698F">
        <w:rPr>
          <w:rFonts w:ascii="Times New Roman" w:hAnsi="Times New Roman" w:cs="Times New Roman"/>
          <w:sz w:val="24"/>
          <w:szCs w:val="24"/>
        </w:rPr>
        <w:t xml:space="preserve"> Dalam</w:t>
      </w:r>
      <w:r w:rsidR="00A804D5">
        <w:rPr>
          <w:rFonts w:ascii="Times New Roman" w:hAnsi="Times New Roman" w:cs="Times New Roman"/>
          <w:sz w:val="24"/>
          <w:szCs w:val="24"/>
        </w:rPr>
        <w:t xml:space="preserve"> menjalankan roda pembelajaran F</w:t>
      </w:r>
      <w:r w:rsidR="00CC698F">
        <w:rPr>
          <w:rFonts w:ascii="Times New Roman" w:hAnsi="Times New Roman" w:cs="Times New Roman"/>
          <w:sz w:val="24"/>
          <w:szCs w:val="24"/>
        </w:rPr>
        <w:t>iqih di MTS Negeri 2 Palembang terdapat nama – nama guru yang mengemban dan mengampu mata pelajaran ini yaitu :</w:t>
      </w:r>
    </w:p>
    <w:p w:rsidR="00CC698F" w:rsidRDefault="008A3EEF" w:rsidP="001B1244">
      <w:pPr>
        <w:pStyle w:val="ListParagraph"/>
        <w:numPr>
          <w:ilvl w:val="6"/>
          <w:numId w:val="72"/>
        </w:numPr>
        <w:tabs>
          <w:tab w:val="clear" w:pos="5010"/>
        </w:tabs>
        <w:ind w:left="284" w:hanging="284"/>
        <w:jc w:val="both"/>
        <w:rPr>
          <w:rFonts w:ascii="Times New Roman" w:hAnsi="Times New Roman" w:cs="Times New Roman"/>
          <w:sz w:val="24"/>
          <w:szCs w:val="24"/>
        </w:rPr>
      </w:pPr>
      <w:r>
        <w:rPr>
          <w:rFonts w:ascii="Times New Roman" w:hAnsi="Times New Roman" w:cs="Times New Roman"/>
          <w:sz w:val="24"/>
          <w:szCs w:val="24"/>
        </w:rPr>
        <w:t>Dra. Ani Warni mengajar F</w:t>
      </w:r>
      <w:r w:rsidR="00CC698F" w:rsidRPr="00CC698F">
        <w:rPr>
          <w:rFonts w:ascii="Times New Roman" w:hAnsi="Times New Roman" w:cs="Times New Roman"/>
          <w:sz w:val="24"/>
          <w:szCs w:val="24"/>
        </w:rPr>
        <w:t>iqih kelas VII.</w:t>
      </w:r>
    </w:p>
    <w:p w:rsidR="00CC698F" w:rsidRDefault="00CC698F" w:rsidP="001B1244">
      <w:pPr>
        <w:pStyle w:val="ListParagraph"/>
        <w:numPr>
          <w:ilvl w:val="6"/>
          <w:numId w:val="72"/>
        </w:numPr>
        <w:tabs>
          <w:tab w:val="clear" w:pos="5010"/>
        </w:tabs>
        <w:ind w:left="284" w:hanging="284"/>
        <w:jc w:val="both"/>
        <w:rPr>
          <w:rFonts w:ascii="Times New Roman" w:hAnsi="Times New Roman" w:cs="Times New Roman"/>
          <w:sz w:val="24"/>
          <w:szCs w:val="24"/>
        </w:rPr>
      </w:pPr>
      <w:r w:rsidRPr="00CC698F">
        <w:rPr>
          <w:rFonts w:ascii="Times New Roman" w:hAnsi="Times New Roman" w:cs="Times New Roman"/>
          <w:sz w:val="24"/>
          <w:szCs w:val="24"/>
        </w:rPr>
        <w:t>Nurmalina, S.Ag</w:t>
      </w:r>
      <w:r w:rsidR="00833CAD">
        <w:rPr>
          <w:rFonts w:ascii="Times New Roman" w:hAnsi="Times New Roman" w:cs="Times New Roman"/>
          <w:sz w:val="24"/>
          <w:szCs w:val="24"/>
        </w:rPr>
        <w:t>.</w:t>
      </w:r>
      <w:r w:rsidR="008A3EEF">
        <w:rPr>
          <w:rFonts w:ascii="Times New Roman" w:hAnsi="Times New Roman" w:cs="Times New Roman"/>
          <w:sz w:val="24"/>
          <w:szCs w:val="24"/>
        </w:rPr>
        <w:t xml:space="preserve"> mengajar F</w:t>
      </w:r>
      <w:r w:rsidRPr="00CC698F">
        <w:rPr>
          <w:rFonts w:ascii="Times New Roman" w:hAnsi="Times New Roman" w:cs="Times New Roman"/>
          <w:sz w:val="24"/>
          <w:szCs w:val="24"/>
        </w:rPr>
        <w:t>iqih kelas VII dan VIII.</w:t>
      </w:r>
    </w:p>
    <w:p w:rsidR="00CC698F" w:rsidRPr="00CC698F" w:rsidRDefault="008A3EEF" w:rsidP="001B1244">
      <w:pPr>
        <w:pStyle w:val="ListParagraph"/>
        <w:numPr>
          <w:ilvl w:val="6"/>
          <w:numId w:val="72"/>
        </w:numPr>
        <w:tabs>
          <w:tab w:val="clear" w:pos="5010"/>
        </w:tabs>
        <w:ind w:left="284" w:hanging="284"/>
        <w:jc w:val="both"/>
        <w:rPr>
          <w:rFonts w:ascii="Times New Roman" w:hAnsi="Times New Roman" w:cs="Times New Roman"/>
          <w:sz w:val="24"/>
          <w:szCs w:val="24"/>
        </w:rPr>
      </w:pPr>
      <w:r>
        <w:rPr>
          <w:rFonts w:ascii="Times New Roman" w:hAnsi="Times New Roman" w:cs="Times New Roman"/>
          <w:sz w:val="24"/>
          <w:szCs w:val="24"/>
        </w:rPr>
        <w:t>Dra. Humaiyah mengajar F</w:t>
      </w:r>
      <w:r w:rsidR="00CC698F" w:rsidRPr="00CC698F">
        <w:rPr>
          <w:rFonts w:ascii="Times New Roman" w:hAnsi="Times New Roman" w:cs="Times New Roman"/>
          <w:sz w:val="24"/>
          <w:szCs w:val="24"/>
        </w:rPr>
        <w:t>iqih kelas VIII dan IX.</w:t>
      </w:r>
    </w:p>
    <w:p w:rsidR="00F30AF1" w:rsidRPr="00F30AF1" w:rsidRDefault="00F30AF1" w:rsidP="00CC698F">
      <w:pPr>
        <w:tabs>
          <w:tab w:val="center" w:pos="6660"/>
        </w:tabs>
        <w:jc w:val="both"/>
        <w:rPr>
          <w:rFonts w:ascii="Times New Roman" w:hAnsi="Times New Roman" w:cs="Times New Roman"/>
          <w:sz w:val="24"/>
          <w:szCs w:val="24"/>
        </w:rPr>
      </w:pPr>
      <w:r w:rsidRPr="00F30AF1">
        <w:rPr>
          <w:rFonts w:ascii="Times New Roman" w:hAnsi="Times New Roman" w:cs="Times New Roman"/>
          <w:sz w:val="24"/>
          <w:szCs w:val="24"/>
        </w:rPr>
        <w:tab/>
      </w:r>
    </w:p>
    <w:p w:rsidR="00F30AF1" w:rsidRPr="00F30AF1" w:rsidRDefault="00F30AF1" w:rsidP="00CC698F">
      <w:pPr>
        <w:tabs>
          <w:tab w:val="center" w:pos="1620"/>
          <w:tab w:val="center" w:pos="6660"/>
        </w:tabs>
        <w:jc w:val="both"/>
        <w:rPr>
          <w:rFonts w:ascii="Times New Roman" w:hAnsi="Times New Roman" w:cs="Times New Roman"/>
          <w:sz w:val="24"/>
          <w:szCs w:val="24"/>
        </w:rPr>
      </w:pPr>
    </w:p>
    <w:p w:rsidR="00F30AF1" w:rsidRPr="00F30AF1" w:rsidRDefault="00F30AF1" w:rsidP="00CC698F">
      <w:pPr>
        <w:tabs>
          <w:tab w:val="center" w:pos="1620"/>
          <w:tab w:val="center" w:pos="6660"/>
        </w:tabs>
        <w:jc w:val="both"/>
        <w:rPr>
          <w:rFonts w:ascii="Times New Roman" w:hAnsi="Times New Roman" w:cs="Times New Roman"/>
          <w:sz w:val="24"/>
          <w:szCs w:val="24"/>
        </w:rPr>
      </w:pPr>
    </w:p>
    <w:p w:rsidR="00F30AF1" w:rsidRPr="00F30AF1" w:rsidRDefault="00F30AF1" w:rsidP="00F30AF1">
      <w:pPr>
        <w:tabs>
          <w:tab w:val="center" w:pos="1620"/>
          <w:tab w:val="center" w:pos="6660"/>
        </w:tabs>
        <w:rPr>
          <w:rFonts w:ascii="Times New Roman" w:hAnsi="Times New Roman" w:cs="Times New Roman"/>
          <w:sz w:val="24"/>
          <w:szCs w:val="24"/>
        </w:rPr>
      </w:pPr>
    </w:p>
    <w:p w:rsidR="00F30AF1" w:rsidRPr="0017189F" w:rsidRDefault="00F30AF1" w:rsidP="00F30AF1">
      <w:pPr>
        <w:tabs>
          <w:tab w:val="center" w:pos="1620"/>
          <w:tab w:val="center" w:pos="6660"/>
        </w:tabs>
        <w:rPr>
          <w:rFonts w:ascii="Times New Roman" w:hAnsi="Times New Roman" w:cs="Times New Roman"/>
          <w:b/>
          <w:bCs/>
          <w:sz w:val="24"/>
          <w:szCs w:val="24"/>
        </w:rPr>
      </w:pPr>
      <w:r w:rsidRPr="00F30AF1">
        <w:rPr>
          <w:rFonts w:ascii="Times New Roman" w:hAnsi="Times New Roman" w:cs="Times New Roman"/>
          <w:b/>
          <w:bCs/>
          <w:sz w:val="24"/>
          <w:szCs w:val="24"/>
        </w:rPr>
        <w:tab/>
      </w:r>
      <w:r w:rsidRPr="00F30AF1">
        <w:rPr>
          <w:rFonts w:ascii="Times New Roman" w:hAnsi="Times New Roman" w:cs="Times New Roman"/>
          <w:b/>
          <w:bCs/>
          <w:sz w:val="24"/>
          <w:szCs w:val="24"/>
        </w:rPr>
        <w:tab/>
      </w:r>
    </w:p>
    <w:p w:rsidR="00F30AF1" w:rsidRPr="00F30AF1" w:rsidRDefault="00F30AF1" w:rsidP="00F30AF1">
      <w:pPr>
        <w:jc w:val="center"/>
        <w:rPr>
          <w:rFonts w:ascii="Times New Roman" w:hAnsi="Times New Roman" w:cs="Times New Roman"/>
          <w:b/>
          <w:bCs/>
          <w:sz w:val="24"/>
          <w:szCs w:val="24"/>
        </w:rPr>
      </w:pPr>
    </w:p>
    <w:p w:rsidR="00F30AF1" w:rsidRPr="00B14CA9" w:rsidRDefault="00F30AF1" w:rsidP="00D614AE">
      <w:pPr>
        <w:spacing w:line="480" w:lineRule="auto"/>
        <w:ind w:left="360" w:firstLine="575"/>
        <w:jc w:val="both"/>
        <w:rPr>
          <w:rFonts w:ascii="Times New Roman" w:eastAsia="Calibri" w:hAnsi="Times New Roman" w:cs="Times New Roman"/>
          <w:sz w:val="24"/>
          <w:szCs w:val="24"/>
        </w:rPr>
      </w:pPr>
    </w:p>
    <w:p w:rsidR="005D7C0B" w:rsidRPr="00132EA7" w:rsidRDefault="005D7C0B" w:rsidP="00132EA7">
      <w:pPr>
        <w:autoSpaceDE w:val="0"/>
        <w:autoSpaceDN w:val="0"/>
        <w:adjustRightInd w:val="0"/>
        <w:spacing w:after="0" w:line="480" w:lineRule="auto"/>
        <w:ind w:left="993" w:hanging="273"/>
        <w:jc w:val="both"/>
        <w:rPr>
          <w:rFonts w:ascii="Times New Roman" w:hAnsi="Times New Roman" w:cs="Times New Roman"/>
          <w:sz w:val="24"/>
          <w:szCs w:val="24"/>
        </w:rPr>
      </w:pPr>
    </w:p>
    <w:p w:rsidR="00725DAC" w:rsidRDefault="00725DAC" w:rsidP="00725DAC">
      <w:pPr>
        <w:tabs>
          <w:tab w:val="left" w:pos="7616"/>
        </w:tabs>
        <w:bidi/>
        <w:spacing w:after="0" w:line="480" w:lineRule="auto"/>
        <w:jc w:val="both"/>
        <w:rPr>
          <w:rFonts w:ascii="(normal text)" w:hAnsi="(normal text)"/>
          <w:rtl/>
        </w:rPr>
      </w:pPr>
    </w:p>
    <w:p w:rsidR="00804ADD" w:rsidRPr="005B332F" w:rsidRDefault="00804ADD" w:rsidP="00804ADD">
      <w:pPr>
        <w:spacing w:after="0" w:line="480" w:lineRule="auto"/>
        <w:jc w:val="center"/>
        <w:rPr>
          <w:rFonts w:ascii="Times New Roman" w:eastAsia="Times New Roman" w:hAnsi="Times New Roman" w:cs="Times New Roman"/>
          <w:b/>
          <w:sz w:val="24"/>
          <w:szCs w:val="24"/>
          <w:lang w:eastAsia="id-ID"/>
        </w:rPr>
      </w:pPr>
      <w:r w:rsidRPr="005B332F">
        <w:rPr>
          <w:rFonts w:ascii="Times New Roman" w:eastAsia="Times New Roman" w:hAnsi="Times New Roman" w:cs="Times New Roman"/>
          <w:b/>
          <w:sz w:val="24"/>
          <w:szCs w:val="24"/>
          <w:lang w:eastAsia="id-ID"/>
        </w:rPr>
        <w:lastRenderedPageBreak/>
        <w:t>BAB III</w:t>
      </w:r>
    </w:p>
    <w:p w:rsidR="00804ADD" w:rsidRPr="005B332F" w:rsidRDefault="00804ADD" w:rsidP="00804ADD">
      <w:pPr>
        <w:spacing w:after="0" w:line="480" w:lineRule="auto"/>
        <w:jc w:val="center"/>
        <w:rPr>
          <w:rFonts w:ascii="Times New Roman" w:eastAsia="Times New Roman" w:hAnsi="Times New Roman" w:cs="Times New Roman"/>
          <w:b/>
          <w:sz w:val="24"/>
          <w:szCs w:val="24"/>
          <w:lang w:eastAsia="id-ID"/>
        </w:rPr>
      </w:pPr>
      <w:r w:rsidRPr="005B332F">
        <w:rPr>
          <w:rFonts w:ascii="Times New Roman" w:eastAsia="Times New Roman" w:hAnsi="Times New Roman" w:cs="Times New Roman"/>
          <w:b/>
          <w:sz w:val="24"/>
          <w:szCs w:val="24"/>
          <w:lang w:eastAsia="id-ID"/>
        </w:rPr>
        <w:t>GAMBARAN UMUM</w:t>
      </w:r>
    </w:p>
    <w:p w:rsidR="00804ADD" w:rsidRPr="00514B40" w:rsidRDefault="002C7D8F" w:rsidP="00804ADD">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MTs</w:t>
      </w:r>
      <w:r w:rsidR="00804ADD">
        <w:rPr>
          <w:rFonts w:ascii="Times New Roman" w:eastAsia="Times New Roman" w:hAnsi="Times New Roman" w:cs="Times New Roman"/>
          <w:b/>
          <w:sz w:val="24"/>
          <w:szCs w:val="24"/>
          <w:lang w:eastAsia="id-ID"/>
        </w:rPr>
        <w:t xml:space="preserve"> NEGERI 2 PALEMBANG</w:t>
      </w:r>
    </w:p>
    <w:p w:rsidR="00804ADD" w:rsidRDefault="00804ADD" w:rsidP="00804ADD">
      <w:pPr>
        <w:spacing w:after="0" w:line="240" w:lineRule="auto"/>
        <w:rPr>
          <w:rFonts w:ascii="Times New Roman" w:eastAsia="Times New Roman" w:hAnsi="Times New Roman" w:cs="Times New Roman"/>
          <w:sz w:val="24"/>
          <w:szCs w:val="24"/>
          <w:lang w:eastAsia="id-ID"/>
        </w:rPr>
      </w:pPr>
    </w:p>
    <w:p w:rsidR="00804ADD" w:rsidRDefault="00804ADD" w:rsidP="00986D13">
      <w:pPr>
        <w:pStyle w:val="ListParagraph"/>
        <w:numPr>
          <w:ilvl w:val="0"/>
          <w:numId w:val="80"/>
        </w:numPr>
        <w:spacing w:after="0" w:line="240" w:lineRule="auto"/>
        <w:ind w:left="284" w:hanging="284"/>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Historis dan Geografis</w:t>
      </w:r>
    </w:p>
    <w:p w:rsidR="00804ADD" w:rsidRPr="004571E3" w:rsidRDefault="00804ADD" w:rsidP="00804ADD">
      <w:pPr>
        <w:spacing w:after="0" w:line="240" w:lineRule="auto"/>
        <w:rPr>
          <w:rFonts w:ascii="Times New Roman" w:eastAsia="Times New Roman" w:hAnsi="Times New Roman" w:cs="Times New Roman"/>
          <w:b/>
          <w:sz w:val="24"/>
          <w:szCs w:val="24"/>
          <w:lang w:eastAsia="id-ID"/>
        </w:rPr>
      </w:pPr>
    </w:p>
    <w:p w:rsidR="00804ADD" w:rsidRPr="004571E3" w:rsidRDefault="00804ADD" w:rsidP="004C46F5">
      <w:pPr>
        <w:spacing w:after="0" w:line="480" w:lineRule="auto"/>
        <w:ind w:firstLine="720"/>
        <w:jc w:val="both"/>
        <w:rPr>
          <w:rFonts w:ascii="Times New Roman" w:hAnsi="Times New Roman" w:cs="Times New Roman"/>
          <w:b/>
          <w:sz w:val="24"/>
          <w:szCs w:val="24"/>
          <w:lang w:eastAsia="id-ID"/>
        </w:rPr>
      </w:pPr>
      <w:r w:rsidRPr="004571E3">
        <w:rPr>
          <w:rFonts w:ascii="Times New Roman" w:hAnsi="Times New Roman" w:cs="Times New Roman"/>
          <w:sz w:val="24"/>
          <w:szCs w:val="24"/>
          <w:lang w:eastAsia="id-ID"/>
        </w:rPr>
        <w:t xml:space="preserve">MTs Negeri 2 merupakan pemecahan PGAN 6 tahun </w:t>
      </w:r>
      <w:r>
        <w:rPr>
          <w:rFonts w:ascii="Times New Roman" w:hAnsi="Times New Roman" w:cs="Times New Roman"/>
          <w:sz w:val="24"/>
          <w:szCs w:val="24"/>
          <w:lang w:eastAsia="id-ID"/>
        </w:rPr>
        <w:t>b</w:t>
      </w:r>
      <w:r w:rsidRPr="004571E3">
        <w:rPr>
          <w:rFonts w:ascii="Times New Roman" w:hAnsi="Times New Roman" w:cs="Times New Roman"/>
          <w:sz w:val="24"/>
          <w:szCs w:val="24"/>
          <w:lang w:eastAsia="id-ID"/>
        </w:rPr>
        <w:t>erdasarkan KepMen Agama No. 16 tahun 1978, tangggal 16 maret 1978</w:t>
      </w:r>
      <w:r>
        <w:rPr>
          <w:rFonts w:ascii="Times New Roman" w:hAnsi="Times New Roman" w:cs="Times New Roman"/>
          <w:sz w:val="24"/>
          <w:szCs w:val="24"/>
          <w:lang w:eastAsia="id-ID"/>
        </w:rPr>
        <w:t>.</w:t>
      </w:r>
      <w:r>
        <w:rPr>
          <w:rFonts w:ascii="Times New Roman" w:hAnsi="Times New Roman" w:cs="Times New Roman"/>
          <w:b/>
          <w:sz w:val="24"/>
          <w:szCs w:val="24"/>
          <w:lang w:eastAsia="id-ID"/>
        </w:rPr>
        <w:t xml:space="preserve"> </w:t>
      </w:r>
      <w:r w:rsidRPr="004571E3">
        <w:rPr>
          <w:rFonts w:ascii="Times New Roman" w:hAnsi="Times New Roman" w:cs="Times New Roman"/>
          <w:sz w:val="24"/>
          <w:szCs w:val="24"/>
          <w:lang w:eastAsia="id-ID"/>
        </w:rPr>
        <w:t>Pada tanggal 14 Maret 1998 bertempat di Yogyakarta, Mts Negeri 2</w:t>
      </w:r>
      <w:r>
        <w:rPr>
          <w:rFonts w:ascii="Times New Roman" w:hAnsi="Times New Roman" w:cs="Times New Roman"/>
          <w:sz w:val="24"/>
          <w:szCs w:val="24"/>
          <w:lang w:eastAsia="id-ID"/>
        </w:rPr>
        <w:t xml:space="preserve"> Palembang ditetapkan sebagai MT</w:t>
      </w:r>
      <w:r w:rsidRPr="004571E3">
        <w:rPr>
          <w:rFonts w:ascii="Times New Roman" w:hAnsi="Times New Roman" w:cs="Times New Roman"/>
          <w:sz w:val="24"/>
          <w:szCs w:val="24"/>
          <w:lang w:eastAsia="id-ID"/>
        </w:rPr>
        <w:t>s</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N</w:t>
      </w:r>
      <w:r>
        <w:rPr>
          <w:rFonts w:ascii="Times New Roman" w:hAnsi="Times New Roman" w:cs="Times New Roman"/>
          <w:sz w:val="24"/>
          <w:szCs w:val="24"/>
          <w:lang w:eastAsia="id-ID"/>
        </w:rPr>
        <w:t>egeri</w:t>
      </w:r>
      <w:r w:rsidRPr="004571E3">
        <w:rPr>
          <w:rFonts w:ascii="Times New Roman" w:hAnsi="Times New Roman" w:cs="Times New Roman"/>
          <w:sz w:val="24"/>
          <w:szCs w:val="24"/>
          <w:lang w:eastAsia="id-ID"/>
        </w:rPr>
        <w:t xml:space="preserve"> 2 Model Palembang oleh Dirjen Kelembagaan Agama Islam Depag Republik Indonesia</w:t>
      </w:r>
      <w:r>
        <w:rPr>
          <w:rFonts w:ascii="Times New Roman" w:hAnsi="Times New Roman" w:cs="Times New Roman"/>
          <w:b/>
          <w:sz w:val="24"/>
          <w:szCs w:val="24"/>
          <w:lang w:eastAsia="id-ID"/>
        </w:rPr>
        <w:t xml:space="preserve">. </w:t>
      </w:r>
      <w:r w:rsidRPr="004571E3">
        <w:rPr>
          <w:rFonts w:ascii="Times New Roman" w:hAnsi="Times New Roman" w:cs="Times New Roman"/>
          <w:sz w:val="24"/>
          <w:szCs w:val="24"/>
          <w:lang w:eastAsia="id-ID"/>
        </w:rPr>
        <w:t>MTs Negeri 2 Model Palembang terletak di pusat kota Palembang, tepatnya di Kecamatan Ilir Barat I, Kelurahan Siring Agung, Jalan Inspektur Marzuki Km 4,5 Rt 04 Rw</w:t>
      </w:r>
      <w:r>
        <w:rPr>
          <w:rFonts w:ascii="Times New Roman" w:hAnsi="Times New Roman" w:cs="Times New Roman"/>
          <w:sz w:val="24"/>
          <w:szCs w:val="24"/>
          <w:lang w:eastAsia="id-ID"/>
        </w:rPr>
        <w:t xml:space="preserve"> 06 Pakjo, telepon 0711-410139. Secara geografis MTs</w:t>
      </w:r>
      <w:r w:rsidRPr="004571E3">
        <w:rPr>
          <w:rFonts w:ascii="Times New Roman" w:hAnsi="Times New Roman" w:cs="Times New Roman"/>
          <w:sz w:val="24"/>
          <w:szCs w:val="24"/>
          <w:lang w:eastAsia="id-ID"/>
        </w:rPr>
        <w:t xml:space="preserve"> Negeri 2 Palembang berada di kawasan Komplek Madrasah terpadu yang berbatasan : </w:t>
      </w:r>
    </w:p>
    <w:p w:rsidR="00804ADD" w:rsidRDefault="00804ADD" w:rsidP="004C46F5">
      <w:pPr>
        <w:pStyle w:val="ListParagraph"/>
        <w:numPr>
          <w:ilvl w:val="0"/>
          <w:numId w:val="81"/>
        </w:numPr>
        <w:spacing w:after="0" w:line="480" w:lineRule="auto"/>
        <w:jc w:val="both"/>
        <w:rPr>
          <w:rFonts w:ascii="Times New Roman" w:hAnsi="Times New Roman" w:cs="Times New Roman"/>
          <w:sz w:val="24"/>
          <w:szCs w:val="24"/>
          <w:lang w:eastAsia="id-ID"/>
        </w:rPr>
      </w:pPr>
      <w:r w:rsidRPr="004571E3">
        <w:rPr>
          <w:rFonts w:ascii="Times New Roman" w:hAnsi="Times New Roman" w:cs="Times New Roman"/>
          <w:sz w:val="24"/>
          <w:szCs w:val="24"/>
          <w:lang w:eastAsia="id-ID"/>
        </w:rPr>
        <w:t>Sebelah barat berbatasan dengan asrama siswa/siswi Madrasah Terpadu</w:t>
      </w:r>
    </w:p>
    <w:p w:rsidR="00804ADD" w:rsidRDefault="00804ADD" w:rsidP="00986D13">
      <w:pPr>
        <w:pStyle w:val="ListParagraph"/>
        <w:numPr>
          <w:ilvl w:val="0"/>
          <w:numId w:val="81"/>
        </w:numPr>
        <w:spacing w:line="480" w:lineRule="auto"/>
        <w:jc w:val="both"/>
        <w:rPr>
          <w:rFonts w:ascii="Times New Roman" w:hAnsi="Times New Roman" w:cs="Times New Roman"/>
          <w:sz w:val="24"/>
          <w:szCs w:val="24"/>
          <w:lang w:eastAsia="id-ID"/>
        </w:rPr>
      </w:pPr>
      <w:r w:rsidRPr="004571E3">
        <w:rPr>
          <w:rFonts w:ascii="Times New Roman" w:hAnsi="Times New Roman" w:cs="Times New Roman"/>
          <w:sz w:val="24"/>
          <w:szCs w:val="24"/>
          <w:lang w:eastAsia="id-ID"/>
        </w:rPr>
        <w:t>Sebelah timur berbatasan dengan MIN 2 Model Palembang</w:t>
      </w:r>
    </w:p>
    <w:p w:rsidR="00804ADD" w:rsidRDefault="00804ADD" w:rsidP="00986D13">
      <w:pPr>
        <w:pStyle w:val="ListParagraph"/>
        <w:numPr>
          <w:ilvl w:val="0"/>
          <w:numId w:val="81"/>
        </w:numPr>
        <w:spacing w:line="480" w:lineRule="auto"/>
        <w:jc w:val="both"/>
        <w:rPr>
          <w:rFonts w:ascii="Times New Roman" w:hAnsi="Times New Roman" w:cs="Times New Roman"/>
          <w:sz w:val="24"/>
          <w:szCs w:val="24"/>
          <w:lang w:eastAsia="id-ID"/>
        </w:rPr>
      </w:pPr>
      <w:r w:rsidRPr="004571E3">
        <w:rPr>
          <w:rFonts w:ascii="Times New Roman" w:hAnsi="Times New Roman" w:cs="Times New Roman"/>
          <w:sz w:val="24"/>
          <w:szCs w:val="24"/>
          <w:lang w:eastAsia="id-ID"/>
        </w:rPr>
        <w:t>Sebelah Utara berbatasan dengan MAN 3 Model Palembang</w:t>
      </w:r>
    </w:p>
    <w:p w:rsidR="00804ADD" w:rsidRPr="004571E3" w:rsidRDefault="00804ADD" w:rsidP="00263815">
      <w:pPr>
        <w:pStyle w:val="ListParagraph"/>
        <w:numPr>
          <w:ilvl w:val="0"/>
          <w:numId w:val="81"/>
        </w:numPr>
        <w:spacing w:after="0" w:line="480" w:lineRule="auto"/>
        <w:jc w:val="both"/>
        <w:rPr>
          <w:rFonts w:ascii="Times New Roman" w:hAnsi="Times New Roman" w:cs="Times New Roman"/>
          <w:sz w:val="24"/>
          <w:szCs w:val="24"/>
          <w:lang w:eastAsia="id-ID"/>
        </w:rPr>
      </w:pPr>
      <w:r w:rsidRPr="004571E3">
        <w:rPr>
          <w:rFonts w:ascii="Times New Roman" w:hAnsi="Times New Roman" w:cs="Times New Roman"/>
          <w:sz w:val="24"/>
          <w:szCs w:val="24"/>
          <w:lang w:eastAsia="id-ID"/>
        </w:rPr>
        <w:t>Sebelah selatan berbatasan dengan pemukiman penduduk Komplek Perumahan Wai Hitam.</w:t>
      </w:r>
    </w:p>
    <w:p w:rsidR="00804ADD" w:rsidRDefault="00804ADD" w:rsidP="00263815">
      <w:pPr>
        <w:spacing w:after="0"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Berdasarkan letak geografis, menjadi MTs</w:t>
      </w:r>
      <w:r w:rsidRPr="004571E3">
        <w:rPr>
          <w:rFonts w:ascii="Times New Roman" w:hAnsi="Times New Roman" w:cs="Times New Roman"/>
          <w:sz w:val="24"/>
          <w:szCs w:val="24"/>
          <w:lang w:eastAsia="id-ID"/>
        </w:rPr>
        <w:t xml:space="preserve"> Negeri 2 Model Palembang sangat kondusif untuk proses belajar dengan dukungan transportasi mudah dijangkau dari segala arah dan suasana belajar yang nyaman serta tenang dari kebisingan.</w:t>
      </w:r>
      <w:r>
        <w:rPr>
          <w:rFonts w:ascii="Times New Roman" w:hAnsi="Times New Roman" w:cs="Times New Roman"/>
          <w:sz w:val="24"/>
          <w:szCs w:val="24"/>
          <w:lang w:eastAsia="id-ID"/>
        </w:rPr>
        <w:t xml:space="preserve"> MTs</w:t>
      </w:r>
      <w:r w:rsidRPr="004571E3">
        <w:rPr>
          <w:rFonts w:ascii="Times New Roman" w:hAnsi="Times New Roman" w:cs="Times New Roman"/>
          <w:sz w:val="24"/>
          <w:szCs w:val="24"/>
          <w:lang w:eastAsia="id-ID"/>
        </w:rPr>
        <w:t xml:space="preserve"> Negeri 2 Model Palembang melalui kiprahnya sebagai Sekolah Menengah Tingkat </w:t>
      </w:r>
      <w:r w:rsidRPr="004571E3">
        <w:rPr>
          <w:rFonts w:ascii="Times New Roman" w:hAnsi="Times New Roman" w:cs="Times New Roman"/>
          <w:sz w:val="24"/>
          <w:szCs w:val="24"/>
          <w:lang w:eastAsia="id-ID"/>
        </w:rPr>
        <w:lastRenderedPageBreak/>
        <w:t>Pertama yang berciri khas Islam untuk pembenahan kegiatan belajar mengajar dalam ran</w:t>
      </w:r>
      <w:r>
        <w:rPr>
          <w:rFonts w:ascii="Times New Roman" w:hAnsi="Times New Roman" w:cs="Times New Roman"/>
          <w:sz w:val="24"/>
          <w:szCs w:val="24"/>
          <w:lang w:eastAsia="id-ID"/>
        </w:rPr>
        <w:t>gka peningkatan mutu lulusan. MTs</w:t>
      </w:r>
      <w:r w:rsidRPr="004571E3">
        <w:rPr>
          <w:rFonts w:ascii="Times New Roman" w:hAnsi="Times New Roman" w:cs="Times New Roman"/>
          <w:sz w:val="24"/>
          <w:szCs w:val="24"/>
          <w:lang w:eastAsia="id-ID"/>
        </w:rPr>
        <w:t xml:space="preserve"> Negeri 2 Model</w:t>
      </w:r>
      <w:r>
        <w:rPr>
          <w:rFonts w:ascii="Times New Roman" w:hAnsi="Times New Roman" w:cs="Times New Roman"/>
          <w:sz w:val="24"/>
          <w:szCs w:val="24"/>
          <w:lang w:eastAsia="id-ID"/>
        </w:rPr>
        <w:t xml:space="preserve"> Palembang ditetapkan sebagai MTs</w:t>
      </w:r>
      <w:r w:rsidRPr="004571E3">
        <w:rPr>
          <w:rFonts w:ascii="Times New Roman" w:hAnsi="Times New Roman" w:cs="Times New Roman"/>
          <w:sz w:val="24"/>
          <w:szCs w:val="24"/>
          <w:lang w:eastAsia="id-ID"/>
        </w:rPr>
        <w:t xml:space="preserve"> Model oleh Direktur Jendral</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Kelembagaan Agama Islam Departemen Agama RI pada tanggal 14 Maret 1998 di Yogyakarta.</w:t>
      </w:r>
    </w:p>
    <w:p w:rsidR="00263815" w:rsidRPr="004571E3" w:rsidRDefault="00263815" w:rsidP="00263815">
      <w:pPr>
        <w:spacing w:after="0" w:line="480" w:lineRule="auto"/>
        <w:ind w:firstLine="720"/>
        <w:jc w:val="both"/>
        <w:rPr>
          <w:rFonts w:ascii="Times New Roman" w:hAnsi="Times New Roman" w:cs="Times New Roman"/>
          <w:sz w:val="24"/>
          <w:szCs w:val="24"/>
          <w:lang w:eastAsia="id-ID"/>
        </w:rPr>
      </w:pPr>
    </w:p>
    <w:p w:rsidR="00804ADD" w:rsidRPr="00FA60F1" w:rsidRDefault="00804ADD" w:rsidP="00986D13">
      <w:pPr>
        <w:pStyle w:val="ListParagraph"/>
        <w:numPr>
          <w:ilvl w:val="0"/>
          <w:numId w:val="80"/>
        </w:numPr>
        <w:spacing w:line="480" w:lineRule="auto"/>
        <w:ind w:left="284" w:hanging="284"/>
        <w:jc w:val="both"/>
        <w:rPr>
          <w:rFonts w:ascii="Times New Roman" w:hAnsi="Times New Roman" w:cs="Times New Roman"/>
          <w:b/>
          <w:sz w:val="24"/>
          <w:szCs w:val="24"/>
          <w:lang w:eastAsia="id-ID"/>
        </w:rPr>
      </w:pPr>
      <w:r w:rsidRPr="00CC7BD6">
        <w:rPr>
          <w:rFonts w:ascii="Times New Roman" w:hAnsi="Times New Roman" w:cs="Times New Roman"/>
          <w:b/>
          <w:bCs/>
          <w:sz w:val="24"/>
          <w:szCs w:val="24"/>
          <w:lang w:eastAsia="id-ID"/>
        </w:rPr>
        <w:t>Fungsi</w:t>
      </w:r>
      <w:r>
        <w:rPr>
          <w:rFonts w:ascii="Times New Roman" w:hAnsi="Times New Roman" w:cs="Times New Roman"/>
          <w:b/>
          <w:bCs/>
          <w:sz w:val="24"/>
          <w:szCs w:val="24"/>
          <w:lang w:eastAsia="id-ID"/>
        </w:rPr>
        <w:t xml:space="preserve"> MTs Negeri 2 Model Palembang </w:t>
      </w:r>
    </w:p>
    <w:p w:rsidR="00804ADD" w:rsidRDefault="00804ADD" w:rsidP="00804ADD">
      <w:pPr>
        <w:pStyle w:val="ListParagraph"/>
        <w:spacing w:line="480" w:lineRule="auto"/>
        <w:ind w:left="0" w:firstLine="720"/>
        <w:jc w:val="both"/>
        <w:rPr>
          <w:rFonts w:ascii="Times New Roman" w:hAnsi="Times New Roman" w:cs="Times New Roman"/>
          <w:sz w:val="24"/>
          <w:szCs w:val="24"/>
          <w:lang w:eastAsia="id-ID"/>
        </w:rPr>
      </w:pPr>
      <w:r w:rsidRPr="00FA60F1">
        <w:rPr>
          <w:rFonts w:ascii="Times New Roman" w:hAnsi="Times New Roman" w:cs="Times New Roman"/>
          <w:sz w:val="24"/>
          <w:szCs w:val="24"/>
          <w:lang w:eastAsia="id-ID"/>
        </w:rPr>
        <w:t>Fungsi Model, yaitu MTs. Model adalah merupakan susunan standar s</w:t>
      </w:r>
      <w:r>
        <w:rPr>
          <w:rFonts w:ascii="Times New Roman" w:hAnsi="Times New Roman" w:cs="Times New Roman"/>
          <w:sz w:val="24"/>
          <w:szCs w:val="24"/>
          <w:lang w:eastAsia="id-ID"/>
        </w:rPr>
        <w:t>emua aspek program akademis MTs</w:t>
      </w:r>
      <w:r w:rsidRPr="00FA60F1">
        <w:rPr>
          <w:rFonts w:ascii="Times New Roman" w:hAnsi="Times New Roman" w:cs="Times New Roman"/>
          <w:sz w:val="24"/>
          <w:szCs w:val="24"/>
          <w:lang w:eastAsia="id-ID"/>
        </w:rPr>
        <w:t xml:space="preserve"> Mutu pendidikan, kualifikasi kepala Madrasah dan Guru, Fasilitas Madrasah, Operasional dan Manajemen Madrasah</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Fungsi Pelatihan, yaitu Kepala Madrasah dan Guru Master harus memberikan pelatihan berkala kepada Kepala</w:t>
      </w:r>
      <w:r>
        <w:rPr>
          <w:rFonts w:ascii="Times New Roman" w:hAnsi="Times New Roman" w:cs="Times New Roman"/>
          <w:sz w:val="24"/>
          <w:szCs w:val="24"/>
          <w:lang w:eastAsia="id-ID"/>
        </w:rPr>
        <w:t xml:space="preserve"> Madrasah KKM dan guru-guru MTs</w:t>
      </w:r>
      <w:r w:rsidRPr="004571E3">
        <w:rPr>
          <w:rFonts w:ascii="Times New Roman" w:hAnsi="Times New Roman" w:cs="Times New Roman"/>
          <w:sz w:val="24"/>
          <w:szCs w:val="24"/>
          <w:lang w:eastAsia="id-ID"/>
        </w:rPr>
        <w:t xml:space="preserve"> di wilayah binaannya.</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Fungs</w:t>
      </w:r>
      <w:r>
        <w:rPr>
          <w:rFonts w:ascii="Times New Roman" w:hAnsi="Times New Roman" w:cs="Times New Roman"/>
          <w:sz w:val="24"/>
          <w:szCs w:val="24"/>
          <w:lang w:eastAsia="id-ID"/>
        </w:rPr>
        <w:t xml:space="preserve">i kepemimpinan, yakni bahwa MTs Negeri 2 Model adalah Pemimpin atau </w:t>
      </w:r>
      <w:r w:rsidRPr="004571E3">
        <w:rPr>
          <w:rFonts w:ascii="Times New Roman" w:hAnsi="Times New Roman" w:cs="Times New Roman"/>
          <w:sz w:val="24"/>
          <w:szCs w:val="24"/>
          <w:lang w:eastAsia="id-ID"/>
        </w:rPr>
        <w:t>Pembina dalam berbagai ak</w:t>
      </w:r>
      <w:r>
        <w:rPr>
          <w:rFonts w:ascii="Times New Roman" w:hAnsi="Times New Roman" w:cs="Times New Roman"/>
          <w:sz w:val="24"/>
          <w:szCs w:val="24"/>
          <w:lang w:eastAsia="id-ID"/>
        </w:rPr>
        <w:t>tifitas dari MTs</w:t>
      </w:r>
      <w:r w:rsidRPr="004571E3">
        <w:rPr>
          <w:rFonts w:ascii="Times New Roman" w:hAnsi="Times New Roman" w:cs="Times New Roman"/>
          <w:sz w:val="24"/>
          <w:szCs w:val="24"/>
          <w:lang w:eastAsia="id-ID"/>
        </w:rPr>
        <w:t xml:space="preserve"> di wilayah binaannya.</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Fungsi pelayanan sarana pendidikan, yaitu bahwa sarana</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sara</w:t>
      </w:r>
      <w:r>
        <w:rPr>
          <w:rFonts w:ascii="Times New Roman" w:hAnsi="Times New Roman" w:cs="Times New Roman"/>
          <w:sz w:val="24"/>
          <w:szCs w:val="24"/>
          <w:lang w:eastAsia="id-ID"/>
        </w:rPr>
        <w:t>na pendidikan yang dimiliki MTs</w:t>
      </w:r>
      <w:r w:rsidRPr="004571E3">
        <w:rPr>
          <w:rFonts w:ascii="Times New Roman" w:hAnsi="Times New Roman" w:cs="Times New Roman"/>
          <w:sz w:val="24"/>
          <w:szCs w:val="24"/>
          <w:lang w:eastAsia="id-ID"/>
        </w:rPr>
        <w:t xml:space="preserve"> Negeri </w:t>
      </w:r>
      <w:r>
        <w:rPr>
          <w:rFonts w:ascii="Times New Roman" w:hAnsi="Times New Roman" w:cs="Times New Roman"/>
          <w:sz w:val="24"/>
          <w:szCs w:val="24"/>
          <w:lang w:eastAsia="id-ID"/>
        </w:rPr>
        <w:t xml:space="preserve">2 </w:t>
      </w:r>
      <w:r w:rsidRPr="004571E3">
        <w:rPr>
          <w:rFonts w:ascii="Times New Roman" w:hAnsi="Times New Roman" w:cs="Times New Roman"/>
          <w:sz w:val="24"/>
          <w:szCs w:val="24"/>
          <w:lang w:eastAsia="id-ID"/>
        </w:rPr>
        <w:t>Model dipergunakan sebagai sarana penunjang pendidikan bagi MTs-MTs di wilayah binaannya.</w:t>
      </w:r>
      <w:r>
        <w:rPr>
          <w:rFonts w:ascii="Times New Roman" w:hAnsi="Times New Roman" w:cs="Times New Roman"/>
          <w:sz w:val="24"/>
          <w:szCs w:val="24"/>
          <w:lang w:eastAsia="id-ID"/>
        </w:rPr>
        <w:t xml:space="preserve"> Fungsi pengawasan atau </w:t>
      </w:r>
      <w:r w:rsidRPr="004571E3">
        <w:rPr>
          <w:rFonts w:ascii="Times New Roman" w:hAnsi="Times New Roman" w:cs="Times New Roman"/>
          <w:sz w:val="24"/>
          <w:szCs w:val="24"/>
          <w:lang w:eastAsia="id-ID"/>
        </w:rPr>
        <w:t xml:space="preserve">supervisi, yaitu bahwa </w:t>
      </w:r>
      <w:r>
        <w:rPr>
          <w:rFonts w:ascii="Times New Roman" w:hAnsi="Times New Roman" w:cs="Times New Roman"/>
          <w:sz w:val="24"/>
          <w:szCs w:val="24"/>
          <w:lang w:eastAsia="id-ID"/>
        </w:rPr>
        <w:t xml:space="preserve">Kepala Madrasah dan guru master atau </w:t>
      </w:r>
      <w:r w:rsidRPr="004571E3">
        <w:rPr>
          <w:rFonts w:ascii="Times New Roman" w:hAnsi="Times New Roman" w:cs="Times New Roman"/>
          <w:sz w:val="24"/>
          <w:szCs w:val="24"/>
          <w:lang w:eastAsia="id-ID"/>
        </w:rPr>
        <w:t>bina MTs</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N M</w:t>
      </w:r>
      <w:r>
        <w:rPr>
          <w:rFonts w:ascii="Times New Roman" w:hAnsi="Times New Roman" w:cs="Times New Roman"/>
          <w:sz w:val="24"/>
          <w:szCs w:val="24"/>
          <w:lang w:eastAsia="id-ID"/>
        </w:rPr>
        <w:t xml:space="preserve">odel harus melakukan pengawasan atau </w:t>
      </w:r>
      <w:r w:rsidRPr="004571E3">
        <w:rPr>
          <w:rFonts w:ascii="Times New Roman" w:hAnsi="Times New Roman" w:cs="Times New Roman"/>
          <w:sz w:val="24"/>
          <w:szCs w:val="24"/>
          <w:lang w:eastAsia="id-ID"/>
        </w:rPr>
        <w:t>supervisi terhadap pelaksanaan pendidikan pada madrasah binaannya.</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Fungsi pelayanan profesional adalah melalui MTs</w:t>
      </w:r>
      <w:r>
        <w:rPr>
          <w:rFonts w:ascii="Times New Roman" w:hAnsi="Times New Roman" w:cs="Times New Roman"/>
          <w:sz w:val="24"/>
          <w:szCs w:val="24"/>
          <w:lang w:eastAsia="id-ID"/>
        </w:rPr>
        <w:t xml:space="preserve"> </w:t>
      </w:r>
      <w:r w:rsidRPr="004571E3">
        <w:rPr>
          <w:rFonts w:ascii="Times New Roman" w:hAnsi="Times New Roman" w:cs="Times New Roman"/>
          <w:sz w:val="24"/>
          <w:szCs w:val="24"/>
          <w:lang w:eastAsia="id-ID"/>
        </w:rPr>
        <w:t>N Model para Kepala Madrasah, guru dan seluruh staf madrasah mendapat kesempatan untuk tumbuh menjadi tenaga kependidikan yang profesional</w:t>
      </w:r>
      <w:r>
        <w:rPr>
          <w:rFonts w:ascii="Times New Roman" w:hAnsi="Times New Roman" w:cs="Times New Roman"/>
          <w:sz w:val="24"/>
          <w:szCs w:val="24"/>
          <w:lang w:eastAsia="id-ID"/>
        </w:rPr>
        <w:t>.</w:t>
      </w:r>
    </w:p>
    <w:p w:rsidR="004C46F5" w:rsidRPr="00FA60F1" w:rsidRDefault="004C46F5" w:rsidP="00804ADD">
      <w:pPr>
        <w:pStyle w:val="ListParagraph"/>
        <w:spacing w:line="480" w:lineRule="auto"/>
        <w:ind w:left="0" w:firstLine="720"/>
        <w:jc w:val="both"/>
        <w:rPr>
          <w:rFonts w:ascii="Times New Roman" w:hAnsi="Times New Roman" w:cs="Times New Roman"/>
          <w:b/>
          <w:sz w:val="24"/>
          <w:szCs w:val="24"/>
          <w:lang w:eastAsia="id-ID"/>
        </w:rPr>
      </w:pPr>
    </w:p>
    <w:p w:rsidR="00804ADD" w:rsidRPr="00C05D2B" w:rsidRDefault="00804ADD" w:rsidP="00986D13">
      <w:pPr>
        <w:pStyle w:val="ListParagraph"/>
        <w:numPr>
          <w:ilvl w:val="0"/>
          <w:numId w:val="80"/>
        </w:numPr>
        <w:spacing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Pr>
          <w:rFonts w:ascii="Times New Roman" w:hAnsi="Times New Roman" w:cs="Times New Roman"/>
          <w:b/>
          <w:bCs/>
          <w:sz w:val="24"/>
          <w:szCs w:val="24"/>
        </w:rPr>
        <w:t>isi dan Misi</w:t>
      </w:r>
    </w:p>
    <w:p w:rsidR="00804ADD" w:rsidRDefault="00804ADD" w:rsidP="00986D13">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lang w:val="fi-FI"/>
        </w:rPr>
        <w:t>V</w:t>
      </w:r>
      <w:r>
        <w:rPr>
          <w:rFonts w:ascii="Times New Roman" w:hAnsi="Times New Roman" w:cs="Times New Roman"/>
          <w:sz w:val="24"/>
          <w:szCs w:val="24"/>
        </w:rPr>
        <w:t>isi</w:t>
      </w:r>
      <w:r w:rsidRPr="00C05D2B">
        <w:rPr>
          <w:rFonts w:ascii="Times New Roman" w:hAnsi="Times New Roman" w:cs="Times New Roman"/>
          <w:sz w:val="24"/>
          <w:szCs w:val="24"/>
          <w:lang w:val="fi-FI"/>
        </w:rPr>
        <w:t xml:space="preserve"> </w:t>
      </w:r>
      <w:r>
        <w:rPr>
          <w:rFonts w:ascii="Times New Roman" w:hAnsi="Times New Roman" w:cs="Times New Roman"/>
          <w:sz w:val="24"/>
          <w:szCs w:val="24"/>
        </w:rPr>
        <w:t>MTs N</w:t>
      </w:r>
      <w:r w:rsidRPr="00C05D2B">
        <w:rPr>
          <w:rFonts w:ascii="Times New Roman" w:hAnsi="Times New Roman" w:cs="Times New Roman"/>
          <w:sz w:val="24"/>
          <w:szCs w:val="24"/>
        </w:rPr>
        <w:t xml:space="preserve"> 2 Palembang</w:t>
      </w:r>
    </w:p>
    <w:p w:rsidR="00804ADD" w:rsidRDefault="00804ADD" w:rsidP="00804AD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visi MTs N 2 Palembang:</w:t>
      </w:r>
    </w:p>
    <w:p w:rsidR="00804ADD" w:rsidRPr="00C05D2B" w:rsidRDefault="00804ADD" w:rsidP="00804AD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fi-FI"/>
        </w:rPr>
        <w:t xml:space="preserve"> </w:t>
      </w:r>
      <w:r>
        <w:rPr>
          <w:rFonts w:ascii="Times New Roman" w:hAnsi="Times New Roman" w:cs="Times New Roman"/>
          <w:sz w:val="24"/>
          <w:szCs w:val="24"/>
        </w:rPr>
        <w:t>“</w:t>
      </w:r>
      <w:r w:rsidRPr="00C05D2B">
        <w:rPr>
          <w:rFonts w:ascii="Times New Roman" w:hAnsi="Times New Roman" w:cs="Times New Roman"/>
          <w:sz w:val="24"/>
          <w:szCs w:val="24"/>
          <w:lang w:val="fi-FI"/>
        </w:rPr>
        <w:t>Islami, Keilmuan dan Kekinian</w:t>
      </w:r>
      <w:r>
        <w:rPr>
          <w:rFonts w:ascii="Times New Roman" w:hAnsi="Times New Roman" w:cs="Times New Roman"/>
          <w:sz w:val="24"/>
          <w:szCs w:val="24"/>
        </w:rPr>
        <w:t>”</w:t>
      </w:r>
    </w:p>
    <w:p w:rsidR="00804ADD" w:rsidRDefault="00804ADD" w:rsidP="00986D13">
      <w:pPr>
        <w:pStyle w:val="ListParagraph"/>
        <w:numPr>
          <w:ilvl w:val="0"/>
          <w:numId w:val="83"/>
        </w:numPr>
        <w:spacing w:line="480" w:lineRule="auto"/>
        <w:jc w:val="both"/>
        <w:rPr>
          <w:rFonts w:ascii="Times New Roman" w:hAnsi="Times New Roman" w:cs="Times New Roman"/>
          <w:sz w:val="24"/>
          <w:szCs w:val="24"/>
        </w:rPr>
      </w:pPr>
      <w:r>
        <w:rPr>
          <w:rFonts w:ascii="Times New Roman" w:hAnsi="Times New Roman" w:cs="Times New Roman"/>
          <w:sz w:val="24"/>
          <w:szCs w:val="24"/>
          <w:lang w:val="fi-FI"/>
        </w:rPr>
        <w:t>M</w:t>
      </w:r>
      <w:r>
        <w:rPr>
          <w:rFonts w:ascii="Times New Roman" w:hAnsi="Times New Roman" w:cs="Times New Roman"/>
          <w:sz w:val="24"/>
          <w:szCs w:val="24"/>
        </w:rPr>
        <w:t>isi MTs N2 Palembang</w:t>
      </w:r>
    </w:p>
    <w:p w:rsidR="00804ADD" w:rsidRPr="001F7D99" w:rsidRDefault="00804ADD" w:rsidP="00804ADD">
      <w:pPr>
        <w:pStyle w:val="ListParagraph"/>
        <w:spacing w:line="480" w:lineRule="auto"/>
        <w:jc w:val="both"/>
        <w:rPr>
          <w:rFonts w:ascii="Times New Roman" w:hAnsi="Times New Roman" w:cs="Times New Roman"/>
          <w:sz w:val="24"/>
          <w:szCs w:val="24"/>
        </w:rPr>
      </w:pPr>
      <w:r w:rsidRPr="001F7D99">
        <w:rPr>
          <w:rFonts w:ascii="Times New Roman" w:hAnsi="Times New Roman" w:cs="Times New Roman"/>
          <w:sz w:val="24"/>
          <w:szCs w:val="24"/>
        </w:rPr>
        <w:t xml:space="preserve">Adapun misi MTs N 2 Palembang adalah: </w:t>
      </w:r>
      <w:r w:rsidRPr="001F7D99">
        <w:rPr>
          <w:rFonts w:ascii="Times New Roman" w:hAnsi="Times New Roman" w:cs="Times New Roman"/>
          <w:sz w:val="24"/>
          <w:szCs w:val="24"/>
          <w:lang w:val="en-US"/>
        </w:rPr>
        <w:t xml:space="preserve"> </w:t>
      </w:r>
    </w:p>
    <w:p w:rsidR="00804ADD" w:rsidRDefault="00804ADD" w:rsidP="00986D13">
      <w:pPr>
        <w:pStyle w:val="ListParagraph"/>
        <w:numPr>
          <w:ilvl w:val="0"/>
          <w:numId w:val="82"/>
        </w:numPr>
        <w:spacing w:line="480" w:lineRule="auto"/>
        <w:ind w:hanging="294"/>
        <w:jc w:val="both"/>
        <w:rPr>
          <w:rFonts w:ascii="Times New Roman" w:hAnsi="Times New Roman" w:cs="Times New Roman"/>
          <w:sz w:val="24"/>
          <w:szCs w:val="24"/>
        </w:rPr>
      </w:pPr>
      <w:r w:rsidRPr="00C05D2B">
        <w:rPr>
          <w:rFonts w:ascii="Times New Roman" w:hAnsi="Times New Roman" w:cs="Times New Roman"/>
          <w:sz w:val="24"/>
          <w:szCs w:val="24"/>
          <w:lang w:val="fi-FI"/>
        </w:rPr>
        <w:t>Menyelenggarakan pendidikan berorientasi pada Islami, kreatif dan inovatif</w:t>
      </w:r>
      <w:r>
        <w:rPr>
          <w:rFonts w:ascii="Times New Roman" w:hAnsi="Times New Roman" w:cs="Times New Roman"/>
          <w:sz w:val="24"/>
          <w:szCs w:val="24"/>
        </w:rPr>
        <w:t>.</w:t>
      </w:r>
    </w:p>
    <w:p w:rsidR="00804ADD" w:rsidRDefault="00804ADD" w:rsidP="00986D13">
      <w:pPr>
        <w:pStyle w:val="ListParagraph"/>
        <w:numPr>
          <w:ilvl w:val="0"/>
          <w:numId w:val="82"/>
        </w:numPr>
        <w:spacing w:line="480" w:lineRule="auto"/>
        <w:ind w:hanging="294"/>
        <w:jc w:val="both"/>
        <w:rPr>
          <w:rFonts w:ascii="Times New Roman" w:hAnsi="Times New Roman" w:cs="Times New Roman"/>
          <w:sz w:val="24"/>
          <w:szCs w:val="24"/>
        </w:rPr>
      </w:pPr>
      <w:r w:rsidRPr="001F7D99">
        <w:rPr>
          <w:rFonts w:ascii="Times New Roman" w:hAnsi="Times New Roman" w:cs="Times New Roman"/>
          <w:sz w:val="24"/>
          <w:szCs w:val="24"/>
          <w:lang w:val="fi-FI"/>
        </w:rPr>
        <w:t>Mengkondisikan lingkungan belajar yang sehat  nyaman, aktif dan efektif</w:t>
      </w:r>
      <w:r>
        <w:rPr>
          <w:rFonts w:ascii="Times New Roman" w:hAnsi="Times New Roman" w:cs="Times New Roman"/>
          <w:sz w:val="24"/>
          <w:szCs w:val="24"/>
        </w:rPr>
        <w:t>.</w:t>
      </w:r>
    </w:p>
    <w:p w:rsidR="00804ADD" w:rsidRDefault="00804ADD" w:rsidP="00986D13">
      <w:pPr>
        <w:pStyle w:val="ListParagraph"/>
        <w:numPr>
          <w:ilvl w:val="0"/>
          <w:numId w:val="82"/>
        </w:numPr>
        <w:spacing w:line="480" w:lineRule="auto"/>
        <w:ind w:hanging="294"/>
        <w:jc w:val="both"/>
        <w:rPr>
          <w:rFonts w:ascii="Times New Roman" w:hAnsi="Times New Roman" w:cs="Times New Roman"/>
          <w:sz w:val="24"/>
          <w:szCs w:val="24"/>
        </w:rPr>
      </w:pPr>
      <w:r w:rsidRPr="001F7D99">
        <w:rPr>
          <w:rFonts w:ascii="Times New Roman" w:hAnsi="Times New Roman" w:cs="Times New Roman"/>
          <w:sz w:val="24"/>
          <w:szCs w:val="24"/>
          <w:lang w:val="fi-FI"/>
        </w:rPr>
        <w:t>Menciptakan suasana kondusif untuk meraih kualitas  sesuai ciri khas madrasah</w:t>
      </w:r>
      <w:r>
        <w:rPr>
          <w:rFonts w:ascii="Times New Roman" w:hAnsi="Times New Roman" w:cs="Times New Roman"/>
          <w:sz w:val="24"/>
          <w:szCs w:val="24"/>
        </w:rPr>
        <w:t>.</w:t>
      </w:r>
    </w:p>
    <w:p w:rsidR="004C46F5" w:rsidRDefault="004C46F5" w:rsidP="004C46F5">
      <w:pPr>
        <w:pStyle w:val="ListParagraph"/>
        <w:spacing w:line="480" w:lineRule="auto"/>
        <w:jc w:val="both"/>
        <w:rPr>
          <w:rFonts w:ascii="Times New Roman" w:hAnsi="Times New Roman" w:cs="Times New Roman"/>
          <w:sz w:val="24"/>
          <w:szCs w:val="24"/>
        </w:rPr>
      </w:pPr>
    </w:p>
    <w:p w:rsidR="00804ADD" w:rsidRPr="00B35842" w:rsidRDefault="00804ADD" w:rsidP="00986D13">
      <w:pPr>
        <w:pStyle w:val="ListParagraph"/>
        <w:numPr>
          <w:ilvl w:val="0"/>
          <w:numId w:val="80"/>
        </w:numPr>
        <w:spacing w:after="0" w:line="480" w:lineRule="auto"/>
        <w:ind w:left="284" w:hanging="284"/>
        <w:jc w:val="both"/>
        <w:rPr>
          <w:rFonts w:ascii="Times New Roman" w:hAnsi="Times New Roman" w:cs="Times New Roman"/>
          <w:b/>
          <w:sz w:val="24"/>
          <w:szCs w:val="24"/>
        </w:rPr>
      </w:pPr>
      <w:r w:rsidRPr="00B35842">
        <w:rPr>
          <w:rFonts w:ascii="Times New Roman" w:hAnsi="Times New Roman" w:cs="Times New Roman"/>
          <w:b/>
          <w:sz w:val="24"/>
          <w:szCs w:val="24"/>
          <w:lang w:val="en-US"/>
        </w:rPr>
        <w:t>T</w:t>
      </w:r>
      <w:r w:rsidRPr="00B35842">
        <w:rPr>
          <w:rFonts w:ascii="Times New Roman" w:hAnsi="Times New Roman" w:cs="Times New Roman"/>
          <w:b/>
          <w:sz w:val="24"/>
          <w:szCs w:val="24"/>
        </w:rPr>
        <w:t>ujuan MTs N 2 Model Palembang</w:t>
      </w:r>
    </w:p>
    <w:p w:rsidR="00804ADD" w:rsidRPr="00A014C3" w:rsidRDefault="00804ADD" w:rsidP="00804ADD">
      <w:pPr>
        <w:spacing w:after="0" w:line="480" w:lineRule="auto"/>
        <w:ind w:firstLine="360"/>
        <w:jc w:val="both"/>
        <w:rPr>
          <w:rFonts w:ascii="Times New Roman" w:hAnsi="Times New Roman" w:cs="Times New Roman"/>
          <w:sz w:val="24"/>
          <w:szCs w:val="24"/>
        </w:rPr>
      </w:pPr>
      <w:r w:rsidRPr="00A014C3">
        <w:rPr>
          <w:rFonts w:ascii="Times New Roman" w:hAnsi="Times New Roman" w:cs="Times New Roman"/>
          <w:sz w:val="24"/>
          <w:szCs w:val="24"/>
          <w:lang w:val="es-ES_tradnl"/>
        </w:rPr>
        <w:t>Tujuan Madrasah Tsanawiyah Negeri 2 Model Palembang</w:t>
      </w:r>
      <w:r>
        <w:rPr>
          <w:rFonts w:ascii="Times New Roman" w:hAnsi="Times New Roman" w:cs="Times New Roman"/>
          <w:sz w:val="24"/>
          <w:szCs w:val="24"/>
        </w:rPr>
        <w:t xml:space="preserve"> adalah:</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A207D">
        <w:rPr>
          <w:rFonts w:ascii="Times New Roman" w:hAnsi="Times New Roman" w:cs="Times New Roman"/>
          <w:sz w:val="24"/>
          <w:szCs w:val="24"/>
          <w:lang w:val="es-ES_tradnl"/>
        </w:rPr>
        <w:t>Mencetak peserta didik menjadi insan yang beriman, bertaqwa, cerdas, terampil, berprestasi, berakhlak dan mampu bersaing baik di masyarakat maupun pada tingkat jenjang pendidikan setara.</w:t>
      </w:r>
      <w:r w:rsidRPr="00AA207D">
        <w:rPr>
          <w:rFonts w:ascii="Times New Roman" w:hAnsi="Times New Roman" w:cs="Times New Roman"/>
          <w:sz w:val="24"/>
          <w:szCs w:val="24"/>
          <w:lang w:val="en-US"/>
        </w:rPr>
        <w:t xml:space="preserve"> </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s-ES_tradnl"/>
        </w:rPr>
        <w:t xml:space="preserve">Menggali dan memberdayakan potensi yang dimiliki oleh peserta didik dalam rangka meningkatkan mutu lulusan.  </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s-ES_tradnl"/>
        </w:rPr>
        <w:t>Meningkatkan profesionalitas guru dan tenaga pendidik.</w:t>
      </w:r>
      <w:r w:rsidRPr="00A014C3">
        <w:rPr>
          <w:rFonts w:ascii="Times New Roman" w:hAnsi="Times New Roman" w:cs="Times New Roman"/>
          <w:sz w:val="24"/>
          <w:szCs w:val="24"/>
          <w:lang w:val="en-US"/>
        </w:rPr>
        <w:t xml:space="preserve"> </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s-ES_tradnl"/>
        </w:rPr>
        <w:t>Meningkatkan kecerdasan intlektual dan spiritual dalam pembelajaran.</w:t>
      </w:r>
      <w:r w:rsidRPr="00A014C3">
        <w:rPr>
          <w:rFonts w:ascii="Times New Roman" w:hAnsi="Times New Roman" w:cs="Times New Roman"/>
          <w:sz w:val="24"/>
          <w:szCs w:val="24"/>
          <w:lang w:val="en-US"/>
        </w:rPr>
        <w:t xml:space="preserve"> </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s-ES_tradnl"/>
        </w:rPr>
        <w:t>Mengembangkan bahan ajar dan sumber pelajaran.</w:t>
      </w:r>
      <w:r w:rsidRPr="00A014C3">
        <w:rPr>
          <w:rFonts w:ascii="Times New Roman" w:hAnsi="Times New Roman" w:cs="Times New Roman"/>
          <w:sz w:val="24"/>
          <w:szCs w:val="24"/>
          <w:lang w:val="en-US"/>
        </w:rPr>
        <w:t xml:space="preserve"> </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s-ES_tradnl"/>
        </w:rPr>
        <w:t>Mencapai Kriteria Ketuntasan Minimal setiap mata pelajaran.</w:t>
      </w:r>
      <w:r w:rsidRPr="00A014C3">
        <w:rPr>
          <w:rFonts w:ascii="Times New Roman" w:hAnsi="Times New Roman" w:cs="Times New Roman"/>
          <w:sz w:val="24"/>
          <w:szCs w:val="24"/>
          <w:lang w:val="en-US"/>
        </w:rPr>
        <w:t xml:space="preserve"> </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n-US"/>
        </w:rPr>
        <w:lastRenderedPageBreak/>
        <w:t>Mampu berkomunikasi dengan bahasa Arab dan bahasa Inggris.</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n-US"/>
        </w:rPr>
        <w:t>Mampu secara aktif melaksanakan ibadah sehari-hari dengan tertib dan benar.</w:t>
      </w:r>
    </w:p>
    <w:p w:rsidR="00804ADD" w:rsidRDefault="00804ADD" w:rsidP="00986D13">
      <w:pPr>
        <w:pStyle w:val="ListParagraph"/>
        <w:numPr>
          <w:ilvl w:val="0"/>
          <w:numId w:val="84"/>
        </w:numPr>
        <w:spacing w:after="0" w:line="480" w:lineRule="auto"/>
        <w:jc w:val="both"/>
        <w:rPr>
          <w:rFonts w:ascii="Times New Roman" w:hAnsi="Times New Roman" w:cs="Times New Roman"/>
          <w:sz w:val="24"/>
          <w:szCs w:val="24"/>
        </w:rPr>
      </w:pPr>
      <w:r w:rsidRPr="00A014C3">
        <w:rPr>
          <w:rFonts w:ascii="Times New Roman" w:hAnsi="Times New Roman" w:cs="Times New Roman"/>
          <w:sz w:val="24"/>
          <w:szCs w:val="24"/>
          <w:lang w:val="es-ES_tradnl"/>
        </w:rPr>
        <w:t>Mampu membaca Al-Qur`an secara tartil dengan baik dan benar.</w:t>
      </w:r>
      <w:r w:rsidRPr="00A014C3">
        <w:rPr>
          <w:rFonts w:ascii="Times New Roman" w:hAnsi="Times New Roman" w:cs="Times New Roman"/>
          <w:sz w:val="24"/>
          <w:szCs w:val="24"/>
          <w:lang w:val="en-US"/>
        </w:rPr>
        <w:t xml:space="preserve"> </w:t>
      </w:r>
    </w:p>
    <w:p w:rsidR="004C46F5" w:rsidRPr="00B35842" w:rsidRDefault="004C46F5" w:rsidP="004C46F5">
      <w:pPr>
        <w:pStyle w:val="ListParagraph"/>
        <w:spacing w:after="0" w:line="480" w:lineRule="auto"/>
        <w:jc w:val="both"/>
        <w:rPr>
          <w:rFonts w:ascii="Times New Roman" w:hAnsi="Times New Roman" w:cs="Times New Roman"/>
          <w:sz w:val="24"/>
          <w:szCs w:val="24"/>
        </w:rPr>
      </w:pPr>
    </w:p>
    <w:p w:rsidR="00804ADD" w:rsidRPr="00B35842" w:rsidRDefault="00804ADD" w:rsidP="00986D13">
      <w:pPr>
        <w:pStyle w:val="ListParagraph"/>
        <w:numPr>
          <w:ilvl w:val="0"/>
          <w:numId w:val="80"/>
        </w:numPr>
        <w:spacing w:line="480" w:lineRule="auto"/>
        <w:jc w:val="both"/>
        <w:rPr>
          <w:rFonts w:ascii="Times New Roman" w:hAnsi="Times New Roman" w:cs="Times New Roman"/>
          <w:b/>
          <w:bCs/>
          <w:sz w:val="24"/>
          <w:szCs w:val="24"/>
        </w:rPr>
      </w:pPr>
      <w:r w:rsidRPr="00B35842">
        <w:rPr>
          <w:rFonts w:ascii="Times New Roman" w:hAnsi="Times New Roman" w:cs="Times New Roman"/>
          <w:b/>
          <w:bCs/>
          <w:sz w:val="24"/>
          <w:szCs w:val="24"/>
          <w:lang w:val="es-ES_tradnl"/>
        </w:rPr>
        <w:t>S</w:t>
      </w:r>
      <w:r>
        <w:rPr>
          <w:rFonts w:ascii="Times New Roman" w:hAnsi="Times New Roman" w:cs="Times New Roman"/>
          <w:b/>
          <w:bCs/>
          <w:sz w:val="24"/>
          <w:szCs w:val="24"/>
        </w:rPr>
        <w:t>asaran Program</w:t>
      </w:r>
    </w:p>
    <w:p w:rsidR="00804ADD" w:rsidRDefault="00804ADD" w:rsidP="00986D13">
      <w:pPr>
        <w:pStyle w:val="ListParagraph"/>
        <w:numPr>
          <w:ilvl w:val="0"/>
          <w:numId w:val="85"/>
        </w:numPr>
        <w:spacing w:line="480" w:lineRule="auto"/>
        <w:jc w:val="both"/>
        <w:rPr>
          <w:rFonts w:ascii="Times New Roman" w:hAnsi="Times New Roman" w:cs="Times New Roman"/>
          <w:sz w:val="24"/>
          <w:szCs w:val="24"/>
        </w:rPr>
      </w:pPr>
      <w:r w:rsidRPr="00AA207D">
        <w:rPr>
          <w:rFonts w:ascii="Times New Roman" w:hAnsi="Times New Roman" w:cs="Times New Roman"/>
          <w:sz w:val="24"/>
          <w:szCs w:val="24"/>
          <w:lang w:val="es-ES_tradnl"/>
        </w:rPr>
        <w:t xml:space="preserve">Mewujudkan MTs. Negeri 2 Model  Palembang yang berciri khas Islam yang berkualitas dan diminati oleh seluruh lapisan masyarakat. </w:t>
      </w:r>
    </w:p>
    <w:p w:rsidR="00804ADD" w:rsidRDefault="00804ADD" w:rsidP="00986D13">
      <w:pPr>
        <w:pStyle w:val="ListParagraph"/>
        <w:numPr>
          <w:ilvl w:val="0"/>
          <w:numId w:val="85"/>
        </w:numPr>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sv-SE"/>
        </w:rPr>
        <w:t xml:space="preserve">Mengembangkan KTSP yang fleksibel dan bernuansa Islami.     </w:t>
      </w:r>
    </w:p>
    <w:p w:rsidR="00804ADD" w:rsidRDefault="00804ADD" w:rsidP="00986D13">
      <w:pPr>
        <w:pStyle w:val="ListParagraph"/>
        <w:numPr>
          <w:ilvl w:val="0"/>
          <w:numId w:val="85"/>
        </w:numPr>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sv-SE"/>
        </w:rPr>
        <w:t>Mewujudkan MTs.Negeri 2 Model Palembang menjadi acuan bagi guru madrasah dalam pelaksanaan sistem  pembelajaran.</w:t>
      </w:r>
      <w:r w:rsidRPr="00D02F83">
        <w:rPr>
          <w:rFonts w:ascii="Times New Roman" w:hAnsi="Times New Roman" w:cs="Times New Roman"/>
          <w:sz w:val="24"/>
          <w:szCs w:val="24"/>
          <w:lang w:val="en-US"/>
        </w:rPr>
        <w:t xml:space="preserve"> </w:t>
      </w:r>
    </w:p>
    <w:p w:rsidR="00804ADD" w:rsidRDefault="00804ADD" w:rsidP="00986D13">
      <w:pPr>
        <w:pStyle w:val="ListParagraph"/>
        <w:numPr>
          <w:ilvl w:val="0"/>
          <w:numId w:val="85"/>
        </w:numPr>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sv-SE"/>
        </w:rPr>
        <w:t>Menghasilkan out put yang terampil dan dapat diterim</w:t>
      </w:r>
      <w:r>
        <w:rPr>
          <w:rFonts w:ascii="Times New Roman" w:hAnsi="Times New Roman" w:cs="Times New Roman"/>
          <w:sz w:val="24"/>
          <w:szCs w:val="24"/>
          <w:lang w:val="sv-SE"/>
        </w:rPr>
        <w:t xml:space="preserve">a    pada   lembaga pendidikan </w:t>
      </w:r>
      <w:r w:rsidRPr="00D02F83">
        <w:rPr>
          <w:rFonts w:ascii="Times New Roman" w:hAnsi="Times New Roman" w:cs="Times New Roman"/>
          <w:sz w:val="24"/>
          <w:szCs w:val="24"/>
          <w:lang w:val="sv-SE"/>
        </w:rPr>
        <w:t>lanjutan yang berkualitas  (favorit).</w:t>
      </w:r>
      <w:r w:rsidRPr="00D02F83">
        <w:rPr>
          <w:rFonts w:ascii="Times New Roman" w:hAnsi="Times New Roman" w:cs="Times New Roman"/>
          <w:sz w:val="24"/>
          <w:szCs w:val="24"/>
          <w:lang w:val="en-US"/>
        </w:rPr>
        <w:t xml:space="preserve">    </w:t>
      </w:r>
    </w:p>
    <w:p w:rsidR="00804ADD" w:rsidRPr="004C46F5" w:rsidRDefault="00804ADD" w:rsidP="004C46F5">
      <w:pPr>
        <w:pStyle w:val="ListParagraph"/>
        <w:numPr>
          <w:ilvl w:val="0"/>
          <w:numId w:val="85"/>
        </w:numPr>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sv-SE"/>
        </w:rPr>
        <w:t>Mewujudkan standar untuk Pendidikan agama bagi lembaga pendidikan yang setingkat.</w:t>
      </w:r>
    </w:p>
    <w:p w:rsidR="00804ADD" w:rsidRPr="00FC6636" w:rsidRDefault="00804ADD" w:rsidP="00986D13">
      <w:pPr>
        <w:pStyle w:val="ListParagraph"/>
        <w:numPr>
          <w:ilvl w:val="0"/>
          <w:numId w:val="90"/>
        </w:numPr>
        <w:spacing w:line="480" w:lineRule="auto"/>
        <w:jc w:val="both"/>
        <w:rPr>
          <w:rFonts w:ascii="Times New Roman" w:hAnsi="Times New Roman" w:cs="Times New Roman"/>
          <w:sz w:val="24"/>
          <w:szCs w:val="24"/>
        </w:rPr>
      </w:pPr>
      <w:r>
        <w:rPr>
          <w:rFonts w:ascii="Times New Roman" w:hAnsi="Times New Roman" w:cs="Times New Roman"/>
          <w:sz w:val="24"/>
          <w:szCs w:val="24"/>
        </w:rPr>
        <w:t>Program Jangka Pendek</w:t>
      </w:r>
    </w:p>
    <w:p w:rsidR="00804ADD" w:rsidRPr="00FC6636" w:rsidRDefault="00804ADD" w:rsidP="00986D13">
      <w:pPr>
        <w:pStyle w:val="ListParagraph"/>
        <w:numPr>
          <w:ilvl w:val="0"/>
          <w:numId w:val="91"/>
        </w:numPr>
        <w:spacing w:line="480" w:lineRule="auto"/>
        <w:ind w:left="993" w:hanging="284"/>
        <w:jc w:val="both"/>
        <w:rPr>
          <w:rFonts w:ascii="Times New Roman" w:hAnsi="Times New Roman" w:cs="Times New Roman"/>
          <w:sz w:val="24"/>
          <w:szCs w:val="24"/>
        </w:rPr>
      </w:pPr>
      <w:r>
        <w:rPr>
          <w:rFonts w:ascii="Times New Roman" w:hAnsi="Times New Roman" w:cs="Times New Roman"/>
          <w:bCs/>
          <w:sz w:val="24"/>
          <w:szCs w:val="24"/>
        </w:rPr>
        <w:t xml:space="preserve"> </w:t>
      </w:r>
      <w:r w:rsidRPr="00FC6636">
        <w:rPr>
          <w:rFonts w:ascii="Times New Roman" w:hAnsi="Times New Roman" w:cs="Times New Roman"/>
          <w:bCs/>
          <w:sz w:val="24"/>
          <w:szCs w:val="24"/>
          <w:lang w:val="sv-SE"/>
        </w:rPr>
        <w:t>Manajemen berbasis Madrasah dan Peningkatan mutu Kelembagaan</w:t>
      </w:r>
    </w:p>
    <w:p w:rsidR="00804ADD" w:rsidRPr="00FC6636" w:rsidRDefault="00804ADD" w:rsidP="00986D13">
      <w:pPr>
        <w:pStyle w:val="ListParagraph"/>
        <w:numPr>
          <w:ilvl w:val="0"/>
          <w:numId w:val="89"/>
        </w:numPr>
        <w:spacing w:line="480" w:lineRule="auto"/>
        <w:jc w:val="both"/>
        <w:rPr>
          <w:rFonts w:ascii="Times New Roman" w:hAnsi="Times New Roman" w:cs="Times New Roman"/>
          <w:sz w:val="24"/>
          <w:szCs w:val="24"/>
        </w:rPr>
      </w:pPr>
      <w:r w:rsidRPr="00FC6636">
        <w:rPr>
          <w:rFonts w:ascii="Times New Roman" w:hAnsi="Times New Roman" w:cs="Times New Roman"/>
          <w:sz w:val="24"/>
          <w:szCs w:val="24"/>
          <w:lang w:val="sv-SE"/>
        </w:rPr>
        <w:t>Peningkatan Kesejahteraan guru dan pegawai.</w:t>
      </w:r>
      <w:r w:rsidRPr="00FC6636">
        <w:rPr>
          <w:rFonts w:ascii="Times New Roman" w:hAnsi="Times New Roman" w:cs="Times New Roman"/>
          <w:sz w:val="24"/>
          <w:szCs w:val="24"/>
        </w:rPr>
        <w:t xml:space="preserve"> </w:t>
      </w:r>
    </w:p>
    <w:p w:rsidR="00804ADD" w:rsidRDefault="00804ADD" w:rsidP="00986D13">
      <w:pPr>
        <w:pStyle w:val="ListParagraph"/>
        <w:numPr>
          <w:ilvl w:val="0"/>
          <w:numId w:val="89"/>
        </w:numPr>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en-US"/>
        </w:rPr>
        <w:t xml:space="preserve">Peningkatan sumber </w:t>
      </w:r>
      <w:proofErr w:type="gramStart"/>
      <w:r w:rsidRPr="00D02F83">
        <w:rPr>
          <w:rFonts w:ascii="Times New Roman" w:hAnsi="Times New Roman" w:cs="Times New Roman"/>
          <w:sz w:val="24"/>
          <w:szCs w:val="24"/>
          <w:lang w:val="en-US"/>
        </w:rPr>
        <w:t>dana</w:t>
      </w:r>
      <w:proofErr w:type="gramEnd"/>
      <w:r w:rsidRPr="00D02F83">
        <w:rPr>
          <w:rFonts w:ascii="Times New Roman" w:hAnsi="Times New Roman" w:cs="Times New Roman"/>
          <w:sz w:val="24"/>
          <w:szCs w:val="24"/>
          <w:lang w:val="en-US"/>
        </w:rPr>
        <w:t xml:space="preserve"> madrasah.</w:t>
      </w:r>
      <w:r w:rsidRPr="00D02F83">
        <w:rPr>
          <w:rFonts w:ascii="Times New Roman" w:hAnsi="Times New Roman" w:cs="Times New Roman"/>
          <w:sz w:val="24"/>
          <w:szCs w:val="24"/>
        </w:rPr>
        <w:t xml:space="preserve"> </w:t>
      </w:r>
    </w:p>
    <w:p w:rsidR="00804ADD" w:rsidRPr="00D02F83" w:rsidRDefault="00804ADD" w:rsidP="00986D13">
      <w:pPr>
        <w:pStyle w:val="ListParagraph"/>
        <w:numPr>
          <w:ilvl w:val="0"/>
          <w:numId w:val="89"/>
        </w:numPr>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en-US"/>
        </w:rPr>
        <w:t xml:space="preserve">Menerapkan otonomisasi perkantoran dengan </w:t>
      </w:r>
    </w:p>
    <w:p w:rsidR="00804ADD" w:rsidRDefault="00804ADD" w:rsidP="00986D13">
      <w:pPr>
        <w:pStyle w:val="ListParagraph"/>
        <w:numPr>
          <w:ilvl w:val="1"/>
          <w:numId w:val="86"/>
        </w:numPr>
        <w:tabs>
          <w:tab w:val="left" w:pos="1701"/>
        </w:tabs>
        <w:spacing w:line="480" w:lineRule="auto"/>
        <w:ind w:hanging="2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M</w:t>
      </w:r>
      <w:r w:rsidRPr="00FC6636">
        <w:rPr>
          <w:rFonts w:ascii="Times New Roman" w:hAnsi="Times New Roman" w:cs="Times New Roman"/>
          <w:sz w:val="24"/>
          <w:szCs w:val="24"/>
          <w:lang w:val="en-US"/>
        </w:rPr>
        <w:t xml:space="preserve">enggunakan system informasi sekolah dan </w:t>
      </w:r>
    </w:p>
    <w:p w:rsidR="00804ADD" w:rsidRDefault="00804ADD" w:rsidP="00986D13">
      <w:pPr>
        <w:pStyle w:val="ListParagraph"/>
        <w:numPr>
          <w:ilvl w:val="1"/>
          <w:numId w:val="86"/>
        </w:numPr>
        <w:tabs>
          <w:tab w:val="left" w:pos="1701"/>
        </w:tabs>
        <w:spacing w:line="480" w:lineRule="auto"/>
        <w:ind w:hanging="22"/>
        <w:jc w:val="both"/>
        <w:rPr>
          <w:rFonts w:ascii="Times New Roman" w:hAnsi="Times New Roman" w:cs="Times New Roman"/>
          <w:sz w:val="24"/>
          <w:szCs w:val="24"/>
        </w:rPr>
      </w:pPr>
      <w:r>
        <w:rPr>
          <w:rFonts w:ascii="Times New Roman" w:hAnsi="Times New Roman" w:cs="Times New Roman"/>
          <w:sz w:val="24"/>
          <w:szCs w:val="24"/>
        </w:rPr>
        <w:t xml:space="preserve">  </w:t>
      </w:r>
      <w:r w:rsidRPr="009B69F1">
        <w:rPr>
          <w:rFonts w:ascii="Times New Roman" w:hAnsi="Times New Roman" w:cs="Times New Roman"/>
          <w:sz w:val="24"/>
          <w:szCs w:val="24"/>
        </w:rPr>
        <w:t>P</w:t>
      </w:r>
      <w:r w:rsidRPr="009B69F1">
        <w:rPr>
          <w:rFonts w:ascii="Times New Roman" w:hAnsi="Times New Roman" w:cs="Times New Roman"/>
          <w:sz w:val="24"/>
          <w:szCs w:val="24"/>
          <w:lang w:val="en-US"/>
        </w:rPr>
        <w:t>erpustakaan yang terintegrasi dengan website.</w:t>
      </w:r>
      <w:r w:rsidRPr="009B69F1">
        <w:rPr>
          <w:rFonts w:ascii="Times New Roman" w:hAnsi="Times New Roman" w:cs="Times New Roman"/>
          <w:sz w:val="24"/>
          <w:szCs w:val="24"/>
        </w:rPr>
        <w:t xml:space="preserve"> </w:t>
      </w:r>
    </w:p>
    <w:p w:rsidR="00130CE7" w:rsidRPr="009B69F1" w:rsidRDefault="00130CE7" w:rsidP="00130CE7">
      <w:pPr>
        <w:pStyle w:val="ListParagraph"/>
        <w:tabs>
          <w:tab w:val="left" w:pos="1701"/>
        </w:tabs>
        <w:spacing w:line="480" w:lineRule="auto"/>
        <w:ind w:left="1440"/>
        <w:jc w:val="both"/>
        <w:rPr>
          <w:rFonts w:ascii="Times New Roman" w:hAnsi="Times New Roman" w:cs="Times New Roman"/>
          <w:sz w:val="24"/>
          <w:szCs w:val="24"/>
        </w:rPr>
      </w:pPr>
    </w:p>
    <w:p w:rsidR="00804ADD" w:rsidRDefault="00804ADD" w:rsidP="00986D13">
      <w:pPr>
        <w:pStyle w:val="ListParagraph"/>
        <w:numPr>
          <w:ilvl w:val="0"/>
          <w:numId w:val="89"/>
        </w:numPr>
        <w:tabs>
          <w:tab w:val="left" w:pos="720"/>
        </w:tabs>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it-IT"/>
        </w:rPr>
        <w:lastRenderedPageBreak/>
        <w:t>Melaksanakan</w:t>
      </w:r>
      <w:r w:rsidRPr="00D02F83">
        <w:rPr>
          <w:rFonts w:ascii="Times New Roman" w:hAnsi="Times New Roman" w:cs="Times New Roman"/>
          <w:sz w:val="24"/>
          <w:szCs w:val="24"/>
        </w:rPr>
        <w:t xml:space="preserve"> </w:t>
      </w:r>
      <w:r w:rsidRPr="00D02F83">
        <w:rPr>
          <w:rFonts w:ascii="Times New Roman" w:hAnsi="Times New Roman" w:cs="Times New Roman"/>
          <w:sz w:val="24"/>
          <w:szCs w:val="24"/>
          <w:lang w:val="it-IT"/>
        </w:rPr>
        <w:t>monitoring, supervisi dan evaluasi.</w:t>
      </w:r>
      <w:r w:rsidRPr="00D02F83">
        <w:rPr>
          <w:rFonts w:ascii="Times New Roman" w:hAnsi="Times New Roman" w:cs="Times New Roman"/>
          <w:sz w:val="24"/>
          <w:szCs w:val="24"/>
        </w:rPr>
        <w:t xml:space="preserve"> </w:t>
      </w:r>
    </w:p>
    <w:p w:rsidR="00804ADD" w:rsidRDefault="00804ADD" w:rsidP="00986D13">
      <w:pPr>
        <w:pStyle w:val="ListParagraph"/>
        <w:numPr>
          <w:ilvl w:val="0"/>
          <w:numId w:val="89"/>
        </w:numPr>
        <w:tabs>
          <w:tab w:val="left" w:pos="720"/>
        </w:tabs>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sv-SE"/>
        </w:rPr>
        <w:t>Pengecatan bagian luar dan dalam gedung</w:t>
      </w:r>
      <w:r w:rsidRPr="00D02F83">
        <w:rPr>
          <w:rFonts w:ascii="Times New Roman" w:hAnsi="Times New Roman" w:cs="Times New Roman"/>
          <w:sz w:val="24"/>
          <w:szCs w:val="24"/>
        </w:rPr>
        <w:t xml:space="preserve"> </w:t>
      </w:r>
    </w:p>
    <w:p w:rsidR="00804ADD" w:rsidRPr="00D02F83" w:rsidRDefault="00804ADD" w:rsidP="00986D13">
      <w:pPr>
        <w:pStyle w:val="ListParagraph"/>
        <w:numPr>
          <w:ilvl w:val="0"/>
          <w:numId w:val="89"/>
        </w:numPr>
        <w:tabs>
          <w:tab w:val="left" w:pos="720"/>
        </w:tabs>
        <w:spacing w:line="480" w:lineRule="auto"/>
        <w:jc w:val="both"/>
        <w:rPr>
          <w:rFonts w:ascii="Times New Roman" w:hAnsi="Times New Roman" w:cs="Times New Roman"/>
          <w:sz w:val="24"/>
          <w:szCs w:val="24"/>
        </w:rPr>
      </w:pPr>
      <w:r w:rsidRPr="00D02F83">
        <w:rPr>
          <w:rFonts w:ascii="Times New Roman" w:hAnsi="Times New Roman" w:cs="Times New Roman"/>
          <w:sz w:val="24"/>
          <w:szCs w:val="24"/>
          <w:lang w:val="en-US"/>
        </w:rPr>
        <w:t>Publikasi dan promosi.</w:t>
      </w:r>
    </w:p>
    <w:p w:rsidR="00804ADD" w:rsidRPr="00FC6636" w:rsidRDefault="00804ADD" w:rsidP="00986D13">
      <w:pPr>
        <w:pStyle w:val="ListParagraph"/>
        <w:numPr>
          <w:ilvl w:val="0"/>
          <w:numId w:val="91"/>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en-US"/>
        </w:rPr>
        <w:t>Prestasi Akademik dan Non Akademik</w:t>
      </w:r>
      <w:r w:rsidRPr="00FC6636">
        <w:rPr>
          <w:rFonts w:ascii="Times New Roman" w:hAnsi="Times New Roman" w:cs="Times New Roman"/>
          <w:b/>
          <w:bCs/>
          <w:sz w:val="24"/>
          <w:szCs w:val="24"/>
          <w:lang w:val="en-US"/>
        </w:rPr>
        <w:t xml:space="preserve"> </w:t>
      </w:r>
    </w:p>
    <w:p w:rsidR="00804ADD" w:rsidRPr="00FC6636" w:rsidRDefault="00804ADD" w:rsidP="00986D13">
      <w:pPr>
        <w:pStyle w:val="ListParagraph"/>
        <w:numPr>
          <w:ilvl w:val="2"/>
          <w:numId w:val="86"/>
        </w:numPr>
        <w:spacing w:line="480" w:lineRule="auto"/>
        <w:ind w:left="1134" w:hanging="425"/>
        <w:jc w:val="both"/>
        <w:rPr>
          <w:rFonts w:ascii="Times New Roman" w:hAnsi="Times New Roman" w:cs="Times New Roman"/>
          <w:sz w:val="24"/>
          <w:szCs w:val="24"/>
        </w:rPr>
      </w:pPr>
      <w:r w:rsidRPr="00FC6636">
        <w:rPr>
          <w:rFonts w:ascii="Times New Roman" w:hAnsi="Times New Roman" w:cs="Times New Roman"/>
          <w:bCs/>
          <w:sz w:val="24"/>
          <w:szCs w:val="24"/>
          <w:lang w:val="sv-SE"/>
        </w:rPr>
        <w:t>Peningkatan Nilai Ujian Sekolah dan Ujian Nasional.</w:t>
      </w:r>
    </w:p>
    <w:p w:rsidR="00804ADD" w:rsidRPr="0040269E" w:rsidRDefault="00804ADD" w:rsidP="00986D13">
      <w:pPr>
        <w:pStyle w:val="ListParagraph"/>
        <w:numPr>
          <w:ilvl w:val="2"/>
          <w:numId w:val="86"/>
        </w:numPr>
        <w:spacing w:line="480" w:lineRule="auto"/>
        <w:ind w:left="1134" w:hanging="425"/>
        <w:jc w:val="both"/>
        <w:rPr>
          <w:rFonts w:ascii="Times New Roman" w:hAnsi="Times New Roman" w:cs="Times New Roman"/>
          <w:sz w:val="24"/>
          <w:szCs w:val="24"/>
        </w:rPr>
      </w:pPr>
      <w:r w:rsidRPr="0040269E">
        <w:rPr>
          <w:rFonts w:ascii="Times New Roman" w:hAnsi="Times New Roman" w:cs="Times New Roman"/>
          <w:bCs/>
          <w:sz w:val="24"/>
          <w:szCs w:val="24"/>
          <w:lang w:val="sv-SE"/>
        </w:rPr>
        <w:t>Peningkatan kompetensi lulusan</w:t>
      </w:r>
    </w:p>
    <w:p w:rsidR="00804ADD" w:rsidRPr="0040269E" w:rsidRDefault="00804ADD" w:rsidP="00986D13">
      <w:pPr>
        <w:pStyle w:val="ListParagraph"/>
        <w:numPr>
          <w:ilvl w:val="2"/>
          <w:numId w:val="86"/>
        </w:numPr>
        <w:spacing w:line="480" w:lineRule="auto"/>
        <w:ind w:left="1134" w:hanging="425"/>
        <w:jc w:val="both"/>
        <w:rPr>
          <w:rFonts w:ascii="Times New Roman" w:hAnsi="Times New Roman" w:cs="Times New Roman"/>
          <w:sz w:val="24"/>
          <w:szCs w:val="24"/>
        </w:rPr>
      </w:pPr>
      <w:r w:rsidRPr="0040269E">
        <w:rPr>
          <w:rFonts w:ascii="Times New Roman" w:hAnsi="Times New Roman" w:cs="Times New Roman"/>
          <w:bCs/>
          <w:sz w:val="24"/>
          <w:szCs w:val="24"/>
          <w:lang w:val="sv-SE"/>
        </w:rPr>
        <w:t>Berprestasi pada setiap perlombaan tingkat kota, propinsi,dan nasional.</w:t>
      </w:r>
    </w:p>
    <w:p w:rsidR="00804ADD" w:rsidRPr="0040269E" w:rsidRDefault="00804ADD" w:rsidP="00986D13">
      <w:pPr>
        <w:pStyle w:val="ListParagraph"/>
        <w:numPr>
          <w:ilvl w:val="2"/>
          <w:numId w:val="86"/>
        </w:numPr>
        <w:spacing w:line="480" w:lineRule="auto"/>
        <w:ind w:left="1134" w:hanging="425"/>
        <w:jc w:val="both"/>
        <w:rPr>
          <w:rFonts w:ascii="Times New Roman" w:hAnsi="Times New Roman" w:cs="Times New Roman"/>
          <w:sz w:val="24"/>
          <w:szCs w:val="24"/>
        </w:rPr>
      </w:pPr>
      <w:r w:rsidRPr="0040269E">
        <w:rPr>
          <w:rFonts w:ascii="Times New Roman" w:hAnsi="Times New Roman" w:cs="Times New Roman"/>
          <w:bCs/>
          <w:sz w:val="24"/>
          <w:szCs w:val="24"/>
          <w:lang w:val="sv-SE"/>
        </w:rPr>
        <w:t>Berpr</w:t>
      </w:r>
      <w:r>
        <w:rPr>
          <w:rFonts w:ascii="Times New Roman" w:hAnsi="Times New Roman" w:cs="Times New Roman"/>
          <w:bCs/>
          <w:sz w:val="24"/>
          <w:szCs w:val="24"/>
          <w:lang w:val="sv-SE"/>
        </w:rPr>
        <w:t>estasi pada setiap perlombaan</w:t>
      </w:r>
      <w:r>
        <w:rPr>
          <w:rFonts w:ascii="Times New Roman" w:hAnsi="Times New Roman" w:cs="Times New Roman"/>
          <w:bCs/>
          <w:sz w:val="24"/>
          <w:szCs w:val="24"/>
        </w:rPr>
        <w:t xml:space="preserve">, </w:t>
      </w:r>
      <w:r w:rsidRPr="0040269E">
        <w:rPr>
          <w:rFonts w:ascii="Times New Roman" w:hAnsi="Times New Roman" w:cs="Times New Roman"/>
          <w:bCs/>
          <w:sz w:val="24"/>
          <w:szCs w:val="24"/>
          <w:lang w:val="sv-SE"/>
        </w:rPr>
        <w:t>bidang ekstrakurikuler, antar madrasah, antar guru madrasah.</w:t>
      </w:r>
    </w:p>
    <w:p w:rsidR="00804ADD" w:rsidRPr="00FC6636" w:rsidRDefault="00804ADD" w:rsidP="00986D13">
      <w:pPr>
        <w:pStyle w:val="ListParagraph"/>
        <w:numPr>
          <w:ilvl w:val="0"/>
          <w:numId w:val="91"/>
        </w:numPr>
        <w:spacing w:before="240" w:line="480" w:lineRule="auto"/>
        <w:jc w:val="both"/>
        <w:rPr>
          <w:rFonts w:ascii="Times New Roman" w:hAnsi="Times New Roman" w:cs="Times New Roman"/>
          <w:sz w:val="24"/>
          <w:szCs w:val="24"/>
        </w:rPr>
      </w:pPr>
      <w:r>
        <w:rPr>
          <w:rFonts w:ascii="Times New Roman" w:hAnsi="Times New Roman" w:cs="Times New Roman"/>
          <w:bCs/>
          <w:sz w:val="24"/>
          <w:szCs w:val="24"/>
          <w:lang w:val="en-US"/>
        </w:rPr>
        <w:t>Pengembangan</w:t>
      </w:r>
      <w:r>
        <w:rPr>
          <w:rFonts w:ascii="Times New Roman" w:hAnsi="Times New Roman" w:cs="Times New Roman"/>
          <w:bCs/>
          <w:sz w:val="24"/>
          <w:szCs w:val="24"/>
        </w:rPr>
        <w:t xml:space="preserve"> </w:t>
      </w:r>
      <w:r>
        <w:rPr>
          <w:rFonts w:ascii="Times New Roman" w:hAnsi="Times New Roman" w:cs="Times New Roman"/>
          <w:bCs/>
          <w:sz w:val="24"/>
          <w:szCs w:val="24"/>
          <w:lang w:val="en-US"/>
        </w:rPr>
        <w:t>Kurikulu</w:t>
      </w:r>
      <w:r>
        <w:rPr>
          <w:rFonts w:ascii="Times New Roman" w:hAnsi="Times New Roman" w:cs="Times New Roman"/>
          <w:bCs/>
          <w:sz w:val="24"/>
          <w:szCs w:val="24"/>
        </w:rPr>
        <w:t xml:space="preserve">m </w:t>
      </w:r>
    </w:p>
    <w:p w:rsidR="00804ADD" w:rsidRPr="00FC6636" w:rsidRDefault="00804ADD" w:rsidP="00986D13">
      <w:pPr>
        <w:pStyle w:val="ListParagraph"/>
        <w:numPr>
          <w:ilvl w:val="0"/>
          <w:numId w:val="92"/>
        </w:numPr>
        <w:spacing w:before="240" w:line="480" w:lineRule="auto"/>
        <w:ind w:left="1134" w:hanging="425"/>
        <w:jc w:val="both"/>
        <w:rPr>
          <w:rFonts w:ascii="Times New Roman" w:hAnsi="Times New Roman" w:cs="Times New Roman"/>
          <w:sz w:val="24"/>
          <w:szCs w:val="24"/>
        </w:rPr>
      </w:pPr>
      <w:r w:rsidRPr="00FC6636">
        <w:rPr>
          <w:rFonts w:ascii="Times New Roman" w:hAnsi="Times New Roman" w:cs="Times New Roman"/>
          <w:bCs/>
          <w:sz w:val="24"/>
          <w:szCs w:val="24"/>
          <w:lang w:val="sv-SE"/>
        </w:rPr>
        <w:t>Pengembangan KTSP pada semua mata pelajaran</w:t>
      </w:r>
      <w:r w:rsidRPr="00FC6636">
        <w:rPr>
          <w:rFonts w:ascii="Times New Roman" w:hAnsi="Times New Roman" w:cs="Times New Roman"/>
          <w:bCs/>
          <w:sz w:val="24"/>
          <w:szCs w:val="24"/>
          <w:lang w:val="en-US"/>
        </w:rPr>
        <w:t xml:space="preserve"> </w:t>
      </w:r>
    </w:p>
    <w:p w:rsidR="00804ADD" w:rsidRPr="00FC6636" w:rsidRDefault="00804ADD" w:rsidP="00986D13">
      <w:pPr>
        <w:pStyle w:val="ListParagraph"/>
        <w:numPr>
          <w:ilvl w:val="0"/>
          <w:numId w:val="92"/>
        </w:numPr>
        <w:spacing w:before="240" w:line="480" w:lineRule="auto"/>
        <w:ind w:left="1134" w:hanging="425"/>
        <w:jc w:val="both"/>
        <w:rPr>
          <w:rFonts w:ascii="Times New Roman" w:hAnsi="Times New Roman" w:cs="Times New Roman"/>
          <w:sz w:val="24"/>
          <w:szCs w:val="24"/>
        </w:rPr>
      </w:pPr>
      <w:r w:rsidRPr="00FC6636">
        <w:rPr>
          <w:rFonts w:ascii="Times New Roman" w:hAnsi="Times New Roman" w:cs="Times New Roman"/>
          <w:bCs/>
          <w:sz w:val="24"/>
          <w:szCs w:val="24"/>
          <w:lang w:val="en-US"/>
        </w:rPr>
        <w:t>Pengembangan sistem penilaian.</w:t>
      </w:r>
    </w:p>
    <w:p w:rsidR="00804ADD" w:rsidRPr="00FC6636" w:rsidRDefault="00804ADD" w:rsidP="00986D13">
      <w:pPr>
        <w:pStyle w:val="ListParagraph"/>
        <w:numPr>
          <w:ilvl w:val="0"/>
          <w:numId w:val="92"/>
        </w:numPr>
        <w:spacing w:after="0" w:line="480" w:lineRule="auto"/>
        <w:ind w:left="1134" w:hanging="425"/>
        <w:jc w:val="both"/>
        <w:rPr>
          <w:rFonts w:ascii="Times New Roman" w:hAnsi="Times New Roman" w:cs="Times New Roman"/>
          <w:sz w:val="24"/>
          <w:szCs w:val="24"/>
        </w:rPr>
      </w:pPr>
      <w:r w:rsidRPr="00FC6636">
        <w:rPr>
          <w:rFonts w:ascii="Times New Roman" w:hAnsi="Times New Roman" w:cs="Times New Roman"/>
          <w:bCs/>
          <w:sz w:val="24"/>
          <w:szCs w:val="24"/>
          <w:lang w:val="en-US"/>
        </w:rPr>
        <w:t>Pengembangan sistem pembelajaran</w:t>
      </w:r>
      <w:r w:rsidRPr="00FC6636">
        <w:rPr>
          <w:rFonts w:ascii="Times New Roman" w:hAnsi="Times New Roman" w:cs="Times New Roman"/>
          <w:bCs/>
          <w:sz w:val="24"/>
          <w:szCs w:val="24"/>
        </w:rPr>
        <w:t xml:space="preserve"> </w:t>
      </w:r>
    </w:p>
    <w:p w:rsidR="00804ADD" w:rsidRPr="00FC6636" w:rsidRDefault="00804ADD" w:rsidP="00986D13">
      <w:pPr>
        <w:pStyle w:val="ListParagraph"/>
        <w:numPr>
          <w:ilvl w:val="0"/>
          <w:numId w:val="90"/>
        </w:numPr>
        <w:spacing w:line="480" w:lineRule="auto"/>
        <w:jc w:val="both"/>
        <w:rPr>
          <w:rFonts w:ascii="Times New Roman" w:hAnsi="Times New Roman" w:cs="Times New Roman"/>
          <w:bCs/>
          <w:sz w:val="24"/>
          <w:szCs w:val="24"/>
        </w:rPr>
      </w:pPr>
      <w:r w:rsidRPr="00FC6636">
        <w:rPr>
          <w:rFonts w:ascii="Times New Roman" w:hAnsi="Times New Roman" w:cs="Times New Roman"/>
          <w:bCs/>
          <w:sz w:val="24"/>
          <w:szCs w:val="24"/>
          <w:lang w:val="en-US"/>
        </w:rPr>
        <w:t>Program Jangka Menengah</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en-US"/>
        </w:rPr>
        <w:t>Pengadaan Media Center.</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sv-SE"/>
        </w:rPr>
        <w:t>Pengadaan sarana belajar berupa LCD proyektor, komputer, jaringan listrik, gazebo dan kantin madrasah.</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en-US"/>
        </w:rPr>
        <w:t>Penanaman pohon-pohon pelindung.</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en-US"/>
        </w:rPr>
        <w:t xml:space="preserve">Melaksanakan safari dakwah dalam setiap kegiatan </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en-US"/>
        </w:rPr>
        <w:t>Peringatan Hari Besar Islam (PHBI).</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en-US"/>
        </w:rPr>
        <w:t xml:space="preserve">Melaksanakan Kunjungan ke panti asuhan di </w:t>
      </w:r>
      <w:proofErr w:type="gramStart"/>
      <w:r w:rsidRPr="00FC6636">
        <w:rPr>
          <w:rFonts w:ascii="Times New Roman" w:hAnsi="Times New Roman" w:cs="Times New Roman"/>
          <w:bCs/>
          <w:sz w:val="24"/>
          <w:szCs w:val="24"/>
          <w:lang w:val="en-US"/>
        </w:rPr>
        <w:t>awal  (</w:t>
      </w:r>
      <w:proofErr w:type="gramEnd"/>
      <w:r w:rsidRPr="00FC6636">
        <w:rPr>
          <w:rFonts w:ascii="Times New Roman" w:hAnsi="Times New Roman" w:cs="Times New Roman"/>
          <w:bCs/>
          <w:sz w:val="24"/>
          <w:szCs w:val="24"/>
          <w:lang w:val="en-US"/>
        </w:rPr>
        <w:t>pesantren Ramadhan) dan menjelang akhir ramadhan.</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sv-SE"/>
        </w:rPr>
        <w:lastRenderedPageBreak/>
        <w:t xml:space="preserve">Mencari sumber dana </w:t>
      </w:r>
      <w:r>
        <w:rPr>
          <w:rFonts w:ascii="Times New Roman" w:hAnsi="Times New Roman" w:cs="Times New Roman"/>
          <w:bCs/>
          <w:sz w:val="24"/>
          <w:szCs w:val="24"/>
          <w:lang w:val="sv-SE"/>
        </w:rPr>
        <w:t>alternatif dalam pengembangan</w:t>
      </w:r>
      <w:r>
        <w:rPr>
          <w:rFonts w:ascii="Times New Roman" w:hAnsi="Times New Roman" w:cs="Times New Roman"/>
          <w:bCs/>
          <w:sz w:val="24"/>
          <w:szCs w:val="24"/>
        </w:rPr>
        <w:t xml:space="preserve"> </w:t>
      </w:r>
      <w:r w:rsidRPr="00FC6636">
        <w:rPr>
          <w:rFonts w:ascii="Times New Roman" w:hAnsi="Times New Roman" w:cs="Times New Roman"/>
          <w:bCs/>
          <w:sz w:val="24"/>
          <w:szCs w:val="24"/>
          <w:lang w:val="sv-SE"/>
        </w:rPr>
        <w:t>dan peningkatan mutu madrasah.</w:t>
      </w:r>
    </w:p>
    <w:p w:rsidR="00804ADD" w:rsidRPr="00FC6636"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sv-SE"/>
        </w:rPr>
        <w:t>Penambahan gedung belajar.</w:t>
      </w:r>
    </w:p>
    <w:p w:rsidR="00804ADD" w:rsidRPr="009C07C7" w:rsidRDefault="00804ADD" w:rsidP="00986D13">
      <w:pPr>
        <w:pStyle w:val="ListParagraph"/>
        <w:numPr>
          <w:ilvl w:val="0"/>
          <w:numId w:val="87"/>
        </w:numPr>
        <w:spacing w:line="480" w:lineRule="auto"/>
        <w:jc w:val="both"/>
        <w:rPr>
          <w:rFonts w:ascii="Times New Roman" w:hAnsi="Times New Roman" w:cs="Times New Roman"/>
          <w:sz w:val="24"/>
          <w:szCs w:val="24"/>
        </w:rPr>
      </w:pPr>
      <w:r w:rsidRPr="00FC6636">
        <w:rPr>
          <w:rFonts w:ascii="Times New Roman" w:hAnsi="Times New Roman" w:cs="Times New Roman"/>
          <w:bCs/>
          <w:sz w:val="24"/>
          <w:szCs w:val="24"/>
          <w:lang w:val="it-IT"/>
        </w:rPr>
        <w:t>Penataan sarana parkir yang representative</w:t>
      </w:r>
      <w:r>
        <w:rPr>
          <w:rFonts w:ascii="Times New Roman" w:hAnsi="Times New Roman" w:cs="Times New Roman"/>
          <w:bCs/>
          <w:sz w:val="24"/>
          <w:szCs w:val="24"/>
        </w:rPr>
        <w:t>.</w:t>
      </w:r>
    </w:p>
    <w:p w:rsidR="00804ADD" w:rsidRPr="009C07C7" w:rsidRDefault="00804ADD" w:rsidP="00986D13">
      <w:pPr>
        <w:pStyle w:val="ListParagraph"/>
        <w:numPr>
          <w:ilvl w:val="0"/>
          <w:numId w:val="90"/>
        </w:numPr>
        <w:spacing w:line="480" w:lineRule="auto"/>
        <w:jc w:val="both"/>
        <w:rPr>
          <w:rFonts w:ascii="Times New Roman" w:hAnsi="Times New Roman" w:cs="Times New Roman"/>
          <w:bCs/>
          <w:sz w:val="24"/>
          <w:szCs w:val="24"/>
        </w:rPr>
      </w:pPr>
      <w:r w:rsidRPr="009C07C7">
        <w:rPr>
          <w:rFonts w:ascii="Times New Roman" w:hAnsi="Times New Roman" w:cs="Times New Roman"/>
          <w:bCs/>
          <w:sz w:val="24"/>
          <w:szCs w:val="24"/>
          <w:lang w:val="en-US"/>
        </w:rPr>
        <w:t>Program Jangka Panjang</w:t>
      </w:r>
    </w:p>
    <w:p w:rsidR="00804ADD" w:rsidRPr="009C07C7" w:rsidRDefault="00804ADD" w:rsidP="00986D13">
      <w:pPr>
        <w:pStyle w:val="ListParagraph"/>
        <w:numPr>
          <w:ilvl w:val="3"/>
          <w:numId w:val="86"/>
        </w:numPr>
        <w:spacing w:line="480" w:lineRule="auto"/>
        <w:ind w:left="1134" w:hanging="425"/>
        <w:jc w:val="both"/>
        <w:rPr>
          <w:rFonts w:ascii="Times New Roman" w:hAnsi="Times New Roman" w:cs="Times New Roman"/>
          <w:sz w:val="24"/>
          <w:szCs w:val="24"/>
        </w:rPr>
      </w:pPr>
      <w:r w:rsidRPr="009C07C7">
        <w:rPr>
          <w:rFonts w:ascii="Times New Roman" w:hAnsi="Times New Roman" w:cs="Times New Roman"/>
          <w:bCs/>
          <w:sz w:val="24"/>
          <w:szCs w:val="24"/>
          <w:lang w:val="en-US"/>
        </w:rPr>
        <w:t>Menyiapkan out put yang dapat diterima d</w:t>
      </w:r>
      <w:r>
        <w:rPr>
          <w:rFonts w:ascii="Times New Roman" w:hAnsi="Times New Roman" w:cs="Times New Roman"/>
          <w:bCs/>
          <w:sz w:val="24"/>
          <w:szCs w:val="24"/>
          <w:lang w:val="en-US"/>
        </w:rPr>
        <w:t>i sekolah</w:t>
      </w:r>
      <w:r>
        <w:rPr>
          <w:rFonts w:ascii="Times New Roman" w:hAnsi="Times New Roman" w:cs="Times New Roman"/>
          <w:bCs/>
          <w:sz w:val="24"/>
          <w:szCs w:val="24"/>
        </w:rPr>
        <w:t xml:space="preserve"> </w:t>
      </w:r>
      <w:r w:rsidRPr="009C07C7">
        <w:rPr>
          <w:rFonts w:ascii="Times New Roman" w:hAnsi="Times New Roman" w:cs="Times New Roman"/>
          <w:bCs/>
          <w:sz w:val="24"/>
          <w:szCs w:val="24"/>
          <w:lang w:val="en-US"/>
        </w:rPr>
        <w:t>jenjang yang lebih tinggi yang berkualitas (favorit).</w:t>
      </w:r>
    </w:p>
    <w:p w:rsidR="00804ADD" w:rsidRPr="009C07C7" w:rsidRDefault="00804ADD" w:rsidP="00986D13">
      <w:pPr>
        <w:pStyle w:val="ListParagraph"/>
        <w:numPr>
          <w:ilvl w:val="3"/>
          <w:numId w:val="86"/>
        </w:numPr>
        <w:spacing w:line="480" w:lineRule="auto"/>
        <w:ind w:left="1134" w:hanging="425"/>
        <w:jc w:val="both"/>
        <w:rPr>
          <w:rFonts w:ascii="Times New Roman" w:hAnsi="Times New Roman" w:cs="Times New Roman"/>
          <w:sz w:val="24"/>
          <w:szCs w:val="24"/>
        </w:rPr>
      </w:pPr>
      <w:r w:rsidRPr="009C07C7">
        <w:rPr>
          <w:rFonts w:ascii="Times New Roman" w:hAnsi="Times New Roman" w:cs="Times New Roman"/>
          <w:bCs/>
          <w:sz w:val="24"/>
          <w:szCs w:val="24"/>
          <w:lang w:val="en-US"/>
        </w:rPr>
        <w:t xml:space="preserve">Menyiapkan out </w:t>
      </w:r>
      <w:r>
        <w:rPr>
          <w:rFonts w:ascii="Times New Roman" w:hAnsi="Times New Roman" w:cs="Times New Roman"/>
          <w:bCs/>
          <w:sz w:val="24"/>
          <w:szCs w:val="24"/>
          <w:lang w:val="en-US"/>
        </w:rPr>
        <w:t>put yang</w:t>
      </w:r>
      <w:r>
        <w:rPr>
          <w:rFonts w:ascii="Times New Roman" w:hAnsi="Times New Roman" w:cs="Times New Roman"/>
          <w:bCs/>
          <w:sz w:val="24"/>
          <w:szCs w:val="24"/>
        </w:rPr>
        <w:t xml:space="preserve"> </w:t>
      </w:r>
      <w:r>
        <w:rPr>
          <w:rFonts w:ascii="Times New Roman" w:hAnsi="Times New Roman" w:cs="Times New Roman"/>
          <w:bCs/>
          <w:sz w:val="24"/>
          <w:szCs w:val="24"/>
          <w:lang w:val="en-US"/>
        </w:rPr>
        <w:t>memiliki keterampilan</w:t>
      </w:r>
      <w:r>
        <w:rPr>
          <w:rFonts w:ascii="Times New Roman" w:hAnsi="Times New Roman" w:cs="Times New Roman"/>
          <w:bCs/>
          <w:sz w:val="24"/>
          <w:szCs w:val="24"/>
        </w:rPr>
        <w:t xml:space="preserve"> </w:t>
      </w:r>
      <w:r w:rsidRPr="009C07C7">
        <w:rPr>
          <w:rFonts w:ascii="Times New Roman" w:hAnsi="Times New Roman" w:cs="Times New Roman"/>
          <w:bCs/>
          <w:sz w:val="24"/>
          <w:szCs w:val="24"/>
          <w:lang w:val="en-US"/>
        </w:rPr>
        <w:t>keagamaan (Qori`/</w:t>
      </w:r>
      <w:r w:rsidRPr="009C07C7">
        <w:rPr>
          <w:rFonts w:ascii="Times New Roman" w:hAnsi="Times New Roman" w:cs="Times New Roman"/>
          <w:bCs/>
          <w:sz w:val="24"/>
          <w:szCs w:val="24"/>
        </w:rPr>
        <w:t xml:space="preserve"> </w:t>
      </w:r>
      <w:r w:rsidRPr="009C07C7">
        <w:rPr>
          <w:rFonts w:ascii="Times New Roman" w:hAnsi="Times New Roman" w:cs="Times New Roman"/>
          <w:bCs/>
          <w:sz w:val="24"/>
          <w:szCs w:val="24"/>
          <w:lang w:val="en-US"/>
        </w:rPr>
        <w:t>Qori`ah, Da`i, Muadzin).</w:t>
      </w:r>
    </w:p>
    <w:p w:rsidR="00804ADD" w:rsidRPr="009C07C7" w:rsidRDefault="00804ADD" w:rsidP="00986D13">
      <w:pPr>
        <w:pStyle w:val="ListParagraph"/>
        <w:numPr>
          <w:ilvl w:val="3"/>
          <w:numId w:val="86"/>
        </w:numPr>
        <w:spacing w:line="480" w:lineRule="auto"/>
        <w:ind w:left="1134" w:hanging="425"/>
        <w:jc w:val="both"/>
        <w:rPr>
          <w:rFonts w:ascii="Times New Roman" w:hAnsi="Times New Roman" w:cs="Times New Roman"/>
          <w:sz w:val="24"/>
          <w:szCs w:val="24"/>
        </w:rPr>
      </w:pPr>
      <w:r>
        <w:rPr>
          <w:rFonts w:ascii="Times New Roman" w:hAnsi="Times New Roman" w:cs="Times New Roman"/>
          <w:bCs/>
          <w:sz w:val="24"/>
          <w:szCs w:val="24"/>
          <w:lang w:val="sv-SE"/>
        </w:rPr>
        <w:t>Penataan lingkungan MTs Negeri 2 Model Palembang</w:t>
      </w:r>
      <w:r>
        <w:rPr>
          <w:rFonts w:ascii="Times New Roman" w:hAnsi="Times New Roman" w:cs="Times New Roman"/>
          <w:bCs/>
          <w:sz w:val="24"/>
          <w:szCs w:val="24"/>
        </w:rPr>
        <w:t xml:space="preserve"> </w:t>
      </w:r>
      <w:r w:rsidRPr="009C07C7">
        <w:rPr>
          <w:rFonts w:ascii="Times New Roman" w:hAnsi="Times New Roman" w:cs="Times New Roman"/>
          <w:bCs/>
          <w:sz w:val="24"/>
          <w:szCs w:val="24"/>
          <w:lang w:val="sv-SE"/>
        </w:rPr>
        <w:t>yang sinergis.</w:t>
      </w:r>
    </w:p>
    <w:p w:rsidR="00804ADD" w:rsidRPr="009C07C7" w:rsidRDefault="00804ADD" w:rsidP="00986D13">
      <w:pPr>
        <w:pStyle w:val="ListParagraph"/>
        <w:numPr>
          <w:ilvl w:val="3"/>
          <w:numId w:val="86"/>
        </w:numPr>
        <w:spacing w:line="480" w:lineRule="auto"/>
        <w:ind w:left="1134" w:hanging="425"/>
        <w:jc w:val="both"/>
        <w:rPr>
          <w:rFonts w:ascii="Times New Roman" w:hAnsi="Times New Roman" w:cs="Times New Roman"/>
          <w:sz w:val="24"/>
          <w:szCs w:val="24"/>
        </w:rPr>
      </w:pPr>
      <w:r w:rsidRPr="009C07C7">
        <w:rPr>
          <w:rFonts w:ascii="Times New Roman" w:hAnsi="Times New Roman" w:cs="Times New Roman"/>
          <w:bCs/>
          <w:sz w:val="24"/>
          <w:szCs w:val="24"/>
          <w:lang w:val="sv-SE"/>
        </w:rPr>
        <w:t>Penimbunan rawa dan pembuatan kolam yang indah.</w:t>
      </w:r>
      <w:r w:rsidRPr="009C07C7">
        <w:rPr>
          <w:rFonts w:ascii="Times New Roman" w:hAnsi="Times New Roman" w:cs="Times New Roman"/>
          <w:bCs/>
          <w:sz w:val="24"/>
          <w:szCs w:val="24"/>
        </w:rPr>
        <w:t xml:space="preserve"> </w:t>
      </w:r>
    </w:p>
    <w:p w:rsidR="00804ADD" w:rsidRPr="00804ADD" w:rsidRDefault="00804ADD" w:rsidP="00130CE7">
      <w:pPr>
        <w:pStyle w:val="ListParagraph"/>
        <w:numPr>
          <w:ilvl w:val="3"/>
          <w:numId w:val="86"/>
        </w:numPr>
        <w:spacing w:after="0" w:line="480" w:lineRule="auto"/>
        <w:ind w:left="1134" w:hanging="425"/>
        <w:jc w:val="both"/>
        <w:rPr>
          <w:rFonts w:ascii="Times New Roman" w:hAnsi="Times New Roman" w:cs="Times New Roman"/>
          <w:sz w:val="24"/>
          <w:szCs w:val="24"/>
        </w:rPr>
      </w:pPr>
      <w:r w:rsidRPr="009C07C7">
        <w:rPr>
          <w:rFonts w:ascii="Times New Roman" w:hAnsi="Times New Roman" w:cs="Times New Roman"/>
          <w:bCs/>
          <w:sz w:val="24"/>
          <w:szCs w:val="24"/>
          <w:lang w:val="en-US"/>
        </w:rPr>
        <w:t>Pembangunan sarana keagamaan (Musholla).</w:t>
      </w:r>
    </w:p>
    <w:p w:rsidR="00804ADD" w:rsidRPr="00766933" w:rsidRDefault="00804ADD" w:rsidP="00130CE7">
      <w:pPr>
        <w:pStyle w:val="ListParagraph"/>
        <w:spacing w:after="0" w:line="480" w:lineRule="auto"/>
        <w:ind w:left="1134"/>
        <w:jc w:val="both"/>
        <w:rPr>
          <w:rFonts w:ascii="Times New Roman" w:hAnsi="Times New Roman" w:cs="Times New Roman"/>
          <w:sz w:val="24"/>
          <w:szCs w:val="24"/>
        </w:rPr>
      </w:pPr>
    </w:p>
    <w:p w:rsidR="00804ADD" w:rsidRDefault="00804ADD" w:rsidP="00130CE7">
      <w:pPr>
        <w:pStyle w:val="ListParagraph"/>
        <w:numPr>
          <w:ilvl w:val="0"/>
          <w:numId w:val="80"/>
        </w:numPr>
        <w:spacing w:after="0" w:line="480" w:lineRule="auto"/>
        <w:jc w:val="both"/>
        <w:rPr>
          <w:rFonts w:ascii="Times New Roman" w:hAnsi="Times New Roman" w:cs="Times New Roman"/>
          <w:b/>
          <w:sz w:val="24"/>
          <w:szCs w:val="24"/>
        </w:rPr>
      </w:pPr>
      <w:r w:rsidRPr="00766933">
        <w:rPr>
          <w:rFonts w:ascii="Times New Roman" w:hAnsi="Times New Roman" w:cs="Times New Roman"/>
          <w:b/>
          <w:sz w:val="24"/>
          <w:szCs w:val="24"/>
        </w:rPr>
        <w:t>Keadaan Guru dan Karyawan</w:t>
      </w:r>
    </w:p>
    <w:p w:rsidR="00ED0A8E" w:rsidRDefault="00C515B3" w:rsidP="00130CE7">
      <w:pPr>
        <w:pStyle w:val="ListParagraph"/>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Tabel 3</w:t>
      </w:r>
    </w:p>
    <w:p w:rsidR="00804ADD" w:rsidRPr="00A41B26" w:rsidRDefault="00804ADD" w:rsidP="00986D13">
      <w:pPr>
        <w:pStyle w:val="ListParagraph"/>
        <w:numPr>
          <w:ilvl w:val="4"/>
          <w:numId w:val="86"/>
        </w:numPr>
        <w:ind w:left="709" w:hanging="283"/>
        <w:rPr>
          <w:rFonts w:ascii="Times New Roman" w:hAnsi="Times New Roman" w:cs="Times New Roman"/>
          <w:b/>
          <w:sz w:val="24"/>
          <w:szCs w:val="24"/>
        </w:rPr>
      </w:pPr>
      <w:r w:rsidRPr="00A41B26">
        <w:rPr>
          <w:rFonts w:ascii="Times New Roman" w:hAnsi="Times New Roman" w:cs="Times New Roman"/>
          <w:b/>
          <w:sz w:val="24"/>
          <w:szCs w:val="24"/>
          <w:lang w:val="en-US"/>
        </w:rPr>
        <w:t>N</w:t>
      </w:r>
      <w:r w:rsidRPr="00A41B26">
        <w:rPr>
          <w:rFonts w:ascii="Times New Roman" w:hAnsi="Times New Roman" w:cs="Times New Roman"/>
          <w:b/>
          <w:sz w:val="24"/>
          <w:szCs w:val="24"/>
        </w:rPr>
        <w:t>ama-Nama Guru</w:t>
      </w:r>
    </w:p>
    <w:tbl>
      <w:tblPr>
        <w:tblStyle w:val="TableGrid"/>
        <w:tblW w:w="0" w:type="auto"/>
        <w:tblInd w:w="250" w:type="dxa"/>
        <w:tblLook w:val="04A0"/>
      </w:tblPr>
      <w:tblGrid>
        <w:gridCol w:w="626"/>
        <w:gridCol w:w="4310"/>
        <w:gridCol w:w="3233"/>
      </w:tblGrid>
      <w:tr w:rsidR="00804ADD" w:rsidRPr="00520888" w:rsidTr="0028167B">
        <w:trPr>
          <w:trHeight w:val="145"/>
        </w:trPr>
        <w:tc>
          <w:tcPr>
            <w:tcW w:w="626" w:type="dxa"/>
          </w:tcPr>
          <w:p w:rsidR="00804ADD" w:rsidRPr="00520888" w:rsidRDefault="00804ADD" w:rsidP="0028167B">
            <w:pPr>
              <w:spacing w:line="480" w:lineRule="auto"/>
              <w:jc w:val="center"/>
              <w:rPr>
                <w:b/>
                <w:sz w:val="24"/>
                <w:szCs w:val="24"/>
              </w:rPr>
            </w:pPr>
            <w:r w:rsidRPr="00520888">
              <w:rPr>
                <w:b/>
                <w:sz w:val="24"/>
                <w:szCs w:val="24"/>
              </w:rPr>
              <w:t>NO</w:t>
            </w:r>
          </w:p>
        </w:tc>
        <w:tc>
          <w:tcPr>
            <w:tcW w:w="4310" w:type="dxa"/>
          </w:tcPr>
          <w:p w:rsidR="00804ADD" w:rsidRPr="00520888" w:rsidRDefault="00804ADD" w:rsidP="0028167B">
            <w:pPr>
              <w:spacing w:line="480" w:lineRule="auto"/>
              <w:jc w:val="center"/>
              <w:rPr>
                <w:b/>
                <w:sz w:val="24"/>
                <w:szCs w:val="24"/>
              </w:rPr>
            </w:pPr>
            <w:r w:rsidRPr="00520888">
              <w:rPr>
                <w:b/>
                <w:sz w:val="24"/>
                <w:szCs w:val="24"/>
              </w:rPr>
              <w:t>NAMA</w:t>
            </w:r>
          </w:p>
        </w:tc>
        <w:tc>
          <w:tcPr>
            <w:tcW w:w="3233" w:type="dxa"/>
          </w:tcPr>
          <w:p w:rsidR="00804ADD" w:rsidRPr="00520888" w:rsidRDefault="00804ADD" w:rsidP="0028167B">
            <w:pPr>
              <w:spacing w:line="480" w:lineRule="auto"/>
              <w:jc w:val="center"/>
              <w:rPr>
                <w:b/>
                <w:sz w:val="24"/>
                <w:szCs w:val="24"/>
              </w:rPr>
            </w:pPr>
            <w:r w:rsidRPr="00520888">
              <w:rPr>
                <w:b/>
                <w:sz w:val="24"/>
                <w:szCs w:val="24"/>
              </w:rPr>
              <w:t>M. PELAJARAN</w:t>
            </w:r>
          </w:p>
        </w:tc>
      </w:tr>
      <w:tr w:rsidR="00804ADD" w:rsidRPr="002051D5"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1</w:t>
            </w:r>
          </w:p>
        </w:tc>
        <w:tc>
          <w:tcPr>
            <w:tcW w:w="4310" w:type="dxa"/>
          </w:tcPr>
          <w:p w:rsidR="00804ADD" w:rsidRDefault="00804ADD" w:rsidP="0028167B">
            <w:pPr>
              <w:spacing w:line="480" w:lineRule="auto"/>
              <w:rPr>
                <w:b/>
                <w:sz w:val="24"/>
                <w:szCs w:val="24"/>
              </w:rPr>
            </w:pPr>
            <w:r w:rsidRPr="003B68D7">
              <w:rPr>
                <w:kern w:val="24"/>
                <w:sz w:val="24"/>
                <w:szCs w:val="24"/>
              </w:rPr>
              <w:t>Kiagus Faisal, S.Ag</w:t>
            </w:r>
            <w:r w:rsidR="0006573F">
              <w:rPr>
                <w:kern w:val="24"/>
                <w:sz w:val="24"/>
                <w:szCs w:val="24"/>
              </w:rPr>
              <w:t>.</w:t>
            </w:r>
            <w:r w:rsidRPr="003B68D7">
              <w:rPr>
                <w:kern w:val="24"/>
                <w:sz w:val="24"/>
                <w:szCs w:val="24"/>
              </w:rPr>
              <w:t>, M.Pd.I</w:t>
            </w:r>
            <w:r w:rsidR="009C2336">
              <w:rPr>
                <w:kern w:val="24"/>
                <w:sz w:val="24"/>
                <w:szCs w:val="24"/>
              </w:rPr>
              <w:t>.</w:t>
            </w:r>
          </w:p>
        </w:tc>
        <w:tc>
          <w:tcPr>
            <w:tcW w:w="3233" w:type="dxa"/>
          </w:tcPr>
          <w:p w:rsidR="00804ADD" w:rsidRPr="002051D5" w:rsidRDefault="00804ADD" w:rsidP="0028167B">
            <w:pPr>
              <w:spacing w:line="480" w:lineRule="auto"/>
              <w:rPr>
                <w:sz w:val="24"/>
                <w:szCs w:val="24"/>
              </w:rPr>
            </w:pPr>
            <w:r>
              <w:rPr>
                <w:sz w:val="24"/>
                <w:szCs w:val="24"/>
              </w:rPr>
              <w:t>Bahasa Arab</w:t>
            </w:r>
          </w:p>
        </w:tc>
      </w:tr>
      <w:tr w:rsidR="00804ADD" w:rsidRPr="002051D5"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2</w:t>
            </w:r>
          </w:p>
        </w:tc>
        <w:tc>
          <w:tcPr>
            <w:tcW w:w="4310" w:type="dxa"/>
          </w:tcPr>
          <w:p w:rsidR="00804ADD" w:rsidRPr="002051D5" w:rsidRDefault="00804ADD" w:rsidP="0028167B">
            <w:pPr>
              <w:spacing w:line="480" w:lineRule="auto"/>
              <w:rPr>
                <w:sz w:val="24"/>
                <w:szCs w:val="24"/>
              </w:rPr>
            </w:pPr>
            <w:r>
              <w:rPr>
                <w:sz w:val="24"/>
                <w:szCs w:val="24"/>
              </w:rPr>
              <w:t>Dedi Darmawan, S.Ag</w:t>
            </w:r>
            <w:r w:rsidR="009C2336">
              <w:rPr>
                <w:sz w:val="24"/>
                <w:szCs w:val="24"/>
              </w:rPr>
              <w:t>.</w:t>
            </w:r>
          </w:p>
        </w:tc>
        <w:tc>
          <w:tcPr>
            <w:tcW w:w="3233" w:type="dxa"/>
          </w:tcPr>
          <w:p w:rsidR="00804ADD" w:rsidRPr="002051D5" w:rsidRDefault="00804ADD" w:rsidP="0028167B">
            <w:pPr>
              <w:spacing w:line="480" w:lineRule="auto"/>
              <w:rPr>
                <w:sz w:val="24"/>
                <w:szCs w:val="24"/>
              </w:rPr>
            </w:pPr>
            <w:r>
              <w:rPr>
                <w:sz w:val="24"/>
                <w:szCs w:val="24"/>
              </w:rPr>
              <w:t>Bahasa Arab</w:t>
            </w:r>
          </w:p>
        </w:tc>
      </w:tr>
      <w:tr w:rsidR="00804ADD" w:rsidRPr="002051D5"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w:t>
            </w:r>
          </w:p>
        </w:tc>
        <w:tc>
          <w:tcPr>
            <w:tcW w:w="4310" w:type="dxa"/>
          </w:tcPr>
          <w:p w:rsidR="00804ADD" w:rsidRPr="002051D5" w:rsidRDefault="00804ADD" w:rsidP="0028167B">
            <w:pPr>
              <w:spacing w:line="480" w:lineRule="auto"/>
              <w:rPr>
                <w:sz w:val="24"/>
                <w:szCs w:val="24"/>
              </w:rPr>
            </w:pPr>
            <w:r>
              <w:rPr>
                <w:sz w:val="24"/>
                <w:szCs w:val="24"/>
              </w:rPr>
              <w:t>Juanda Firzal, S.Ag</w:t>
            </w:r>
            <w:r w:rsidR="009C2336">
              <w:rPr>
                <w:sz w:val="24"/>
                <w:szCs w:val="24"/>
              </w:rPr>
              <w:t>.</w:t>
            </w:r>
          </w:p>
        </w:tc>
        <w:tc>
          <w:tcPr>
            <w:tcW w:w="3233" w:type="dxa"/>
          </w:tcPr>
          <w:p w:rsidR="00804ADD" w:rsidRPr="002051D5" w:rsidRDefault="00804ADD" w:rsidP="0028167B">
            <w:pPr>
              <w:spacing w:line="480" w:lineRule="auto"/>
              <w:rPr>
                <w:sz w:val="24"/>
                <w:szCs w:val="24"/>
              </w:rPr>
            </w:pPr>
            <w:r>
              <w:rPr>
                <w:sz w:val="24"/>
                <w:szCs w:val="24"/>
              </w:rPr>
              <w:t>Bahasa Arab</w:t>
            </w:r>
          </w:p>
        </w:tc>
      </w:tr>
      <w:tr w:rsidR="00804ADD" w:rsidRPr="002051D5"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w:t>
            </w:r>
          </w:p>
        </w:tc>
        <w:tc>
          <w:tcPr>
            <w:tcW w:w="4310" w:type="dxa"/>
          </w:tcPr>
          <w:p w:rsidR="00804ADD" w:rsidRPr="002051D5" w:rsidRDefault="00804ADD" w:rsidP="0028167B">
            <w:pPr>
              <w:spacing w:line="480" w:lineRule="auto"/>
              <w:rPr>
                <w:sz w:val="24"/>
                <w:szCs w:val="24"/>
              </w:rPr>
            </w:pPr>
            <w:r w:rsidRPr="002051D5">
              <w:rPr>
                <w:sz w:val="24"/>
                <w:szCs w:val="24"/>
              </w:rPr>
              <w:t xml:space="preserve">Farhaini </w:t>
            </w:r>
          </w:p>
        </w:tc>
        <w:tc>
          <w:tcPr>
            <w:tcW w:w="3233" w:type="dxa"/>
          </w:tcPr>
          <w:p w:rsidR="00804ADD" w:rsidRPr="002051D5" w:rsidRDefault="00804ADD" w:rsidP="0028167B">
            <w:pPr>
              <w:spacing w:line="480" w:lineRule="auto"/>
              <w:rPr>
                <w:sz w:val="24"/>
                <w:szCs w:val="24"/>
              </w:rPr>
            </w:pPr>
            <w:r w:rsidRPr="002051D5">
              <w:rPr>
                <w:sz w:val="24"/>
                <w:szCs w:val="24"/>
              </w:rPr>
              <w:t>Bahasa Arab</w:t>
            </w:r>
          </w:p>
        </w:tc>
      </w:tr>
      <w:tr w:rsidR="00804ADD" w:rsidRPr="008C6EAC"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lastRenderedPageBreak/>
              <w:t>5</w:t>
            </w:r>
          </w:p>
        </w:tc>
        <w:tc>
          <w:tcPr>
            <w:tcW w:w="4310" w:type="dxa"/>
          </w:tcPr>
          <w:p w:rsidR="00804ADD" w:rsidRPr="008C6EAC" w:rsidRDefault="00804ADD" w:rsidP="0028167B">
            <w:pPr>
              <w:spacing w:line="480" w:lineRule="auto"/>
              <w:rPr>
                <w:sz w:val="24"/>
                <w:szCs w:val="24"/>
              </w:rPr>
            </w:pPr>
            <w:r w:rsidRPr="008C6EAC">
              <w:rPr>
                <w:sz w:val="24"/>
                <w:szCs w:val="24"/>
              </w:rPr>
              <w:t>H. Hendro Karnadi, S.Ag</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Al-Qur’an Hadist</w:t>
            </w:r>
          </w:p>
        </w:tc>
      </w:tr>
      <w:tr w:rsidR="00804ADD" w:rsidRPr="008C6EAC"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6</w:t>
            </w:r>
          </w:p>
        </w:tc>
        <w:tc>
          <w:tcPr>
            <w:tcW w:w="4310" w:type="dxa"/>
          </w:tcPr>
          <w:p w:rsidR="00804ADD" w:rsidRPr="008C6EAC" w:rsidRDefault="00804ADD" w:rsidP="0028167B">
            <w:pPr>
              <w:spacing w:line="480" w:lineRule="auto"/>
              <w:rPr>
                <w:sz w:val="24"/>
                <w:szCs w:val="24"/>
              </w:rPr>
            </w:pPr>
            <w:r w:rsidRPr="008C6EAC">
              <w:rPr>
                <w:sz w:val="24"/>
                <w:szCs w:val="24"/>
              </w:rPr>
              <w:t>Junaidi, S.Ag</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Al-Qur’an Hadits</w:t>
            </w:r>
          </w:p>
        </w:tc>
      </w:tr>
      <w:tr w:rsidR="00804ADD" w:rsidRPr="008C6EAC"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7</w:t>
            </w:r>
          </w:p>
        </w:tc>
        <w:tc>
          <w:tcPr>
            <w:tcW w:w="4310" w:type="dxa"/>
          </w:tcPr>
          <w:p w:rsidR="00804ADD" w:rsidRPr="008C6EAC" w:rsidRDefault="00804ADD" w:rsidP="0028167B">
            <w:pPr>
              <w:spacing w:line="480" w:lineRule="auto"/>
              <w:rPr>
                <w:sz w:val="24"/>
                <w:szCs w:val="24"/>
              </w:rPr>
            </w:pPr>
            <w:r w:rsidRPr="008C6EAC">
              <w:rPr>
                <w:sz w:val="24"/>
                <w:szCs w:val="24"/>
              </w:rPr>
              <w:t>Dra. Ani Warni</w:t>
            </w:r>
          </w:p>
        </w:tc>
        <w:tc>
          <w:tcPr>
            <w:tcW w:w="3233" w:type="dxa"/>
          </w:tcPr>
          <w:p w:rsidR="00804ADD" w:rsidRPr="008C6EAC" w:rsidRDefault="00804ADD" w:rsidP="0028167B">
            <w:pPr>
              <w:spacing w:line="480" w:lineRule="auto"/>
              <w:rPr>
                <w:sz w:val="24"/>
                <w:szCs w:val="24"/>
              </w:rPr>
            </w:pPr>
            <w:r w:rsidRPr="008C6EAC">
              <w:rPr>
                <w:sz w:val="24"/>
                <w:szCs w:val="24"/>
              </w:rPr>
              <w:t>Akidah Akhlaq</w:t>
            </w:r>
            <w:r>
              <w:rPr>
                <w:sz w:val="24"/>
                <w:szCs w:val="24"/>
              </w:rPr>
              <w:t xml:space="preserve"> dan Fiqih</w:t>
            </w:r>
          </w:p>
        </w:tc>
      </w:tr>
      <w:tr w:rsidR="00804ADD" w:rsidRPr="008C6EAC"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8</w:t>
            </w:r>
          </w:p>
        </w:tc>
        <w:tc>
          <w:tcPr>
            <w:tcW w:w="4310" w:type="dxa"/>
          </w:tcPr>
          <w:p w:rsidR="00804ADD" w:rsidRPr="008C6EAC" w:rsidRDefault="00804ADD" w:rsidP="0028167B">
            <w:pPr>
              <w:spacing w:line="480" w:lineRule="auto"/>
              <w:rPr>
                <w:sz w:val="24"/>
                <w:szCs w:val="24"/>
              </w:rPr>
            </w:pPr>
            <w:r w:rsidRPr="008C6EAC">
              <w:rPr>
                <w:sz w:val="24"/>
                <w:szCs w:val="24"/>
              </w:rPr>
              <w:t>Hj. Nursakdiana, S.Pd.I</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Akidah Akhlaq</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9</w:t>
            </w:r>
          </w:p>
        </w:tc>
        <w:tc>
          <w:tcPr>
            <w:tcW w:w="4310" w:type="dxa"/>
          </w:tcPr>
          <w:p w:rsidR="00804ADD" w:rsidRPr="008C6EAC" w:rsidRDefault="00804ADD" w:rsidP="0028167B">
            <w:pPr>
              <w:spacing w:line="480" w:lineRule="auto"/>
              <w:rPr>
                <w:sz w:val="24"/>
                <w:szCs w:val="24"/>
              </w:rPr>
            </w:pPr>
            <w:r w:rsidRPr="008C6EAC">
              <w:rPr>
                <w:sz w:val="24"/>
                <w:szCs w:val="24"/>
              </w:rPr>
              <w:t>Dra. Humaiyah. M</w:t>
            </w:r>
          </w:p>
        </w:tc>
        <w:tc>
          <w:tcPr>
            <w:tcW w:w="3233" w:type="dxa"/>
          </w:tcPr>
          <w:p w:rsidR="00804ADD" w:rsidRPr="008C6EAC" w:rsidRDefault="00804ADD" w:rsidP="0028167B">
            <w:pPr>
              <w:spacing w:line="480" w:lineRule="auto"/>
              <w:rPr>
                <w:sz w:val="24"/>
                <w:szCs w:val="24"/>
              </w:rPr>
            </w:pPr>
            <w:r w:rsidRPr="008C6EAC">
              <w:rPr>
                <w:sz w:val="24"/>
                <w:szCs w:val="24"/>
              </w:rPr>
              <w:t>Fiqih</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10</w:t>
            </w:r>
          </w:p>
        </w:tc>
        <w:tc>
          <w:tcPr>
            <w:tcW w:w="4310" w:type="dxa"/>
          </w:tcPr>
          <w:p w:rsidR="00804ADD" w:rsidRPr="008C6EAC" w:rsidRDefault="00804ADD" w:rsidP="0028167B">
            <w:pPr>
              <w:spacing w:line="480" w:lineRule="auto"/>
              <w:rPr>
                <w:sz w:val="24"/>
                <w:szCs w:val="24"/>
              </w:rPr>
            </w:pPr>
            <w:r w:rsidRPr="008C6EAC">
              <w:rPr>
                <w:sz w:val="24"/>
                <w:szCs w:val="24"/>
              </w:rPr>
              <w:t>Hunaifah, S.Pd.I</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SKI</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11</w:t>
            </w:r>
          </w:p>
        </w:tc>
        <w:tc>
          <w:tcPr>
            <w:tcW w:w="4310" w:type="dxa"/>
          </w:tcPr>
          <w:p w:rsidR="00804ADD" w:rsidRPr="008C6EAC" w:rsidRDefault="00804ADD" w:rsidP="0028167B">
            <w:pPr>
              <w:spacing w:line="480" w:lineRule="auto"/>
              <w:rPr>
                <w:sz w:val="24"/>
                <w:szCs w:val="24"/>
              </w:rPr>
            </w:pPr>
            <w:r w:rsidRPr="008C6EAC">
              <w:rPr>
                <w:sz w:val="24"/>
                <w:szCs w:val="24"/>
              </w:rPr>
              <w:t>Muslihah, S.Ag</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Ket. Keagamaan</w:t>
            </w:r>
          </w:p>
        </w:tc>
      </w:tr>
      <w:tr w:rsidR="00804ADD" w:rsidRPr="008C6EAC" w:rsidTr="0028167B">
        <w:trPr>
          <w:trHeight w:val="544"/>
        </w:trPr>
        <w:tc>
          <w:tcPr>
            <w:tcW w:w="626" w:type="dxa"/>
          </w:tcPr>
          <w:p w:rsidR="00804ADD" w:rsidRPr="00725074" w:rsidRDefault="00804ADD" w:rsidP="0028167B">
            <w:pPr>
              <w:spacing w:line="480" w:lineRule="auto"/>
              <w:rPr>
                <w:sz w:val="24"/>
                <w:szCs w:val="24"/>
              </w:rPr>
            </w:pPr>
            <w:r w:rsidRPr="00725074">
              <w:rPr>
                <w:sz w:val="24"/>
                <w:szCs w:val="24"/>
              </w:rPr>
              <w:t>12</w:t>
            </w:r>
          </w:p>
        </w:tc>
        <w:tc>
          <w:tcPr>
            <w:tcW w:w="4310" w:type="dxa"/>
          </w:tcPr>
          <w:p w:rsidR="00804ADD" w:rsidRPr="008C6EAC" w:rsidRDefault="00804ADD" w:rsidP="0028167B">
            <w:pPr>
              <w:spacing w:line="480" w:lineRule="auto"/>
              <w:rPr>
                <w:sz w:val="24"/>
                <w:szCs w:val="24"/>
              </w:rPr>
            </w:pPr>
            <w:r w:rsidRPr="008C6EAC">
              <w:rPr>
                <w:sz w:val="24"/>
                <w:szCs w:val="24"/>
              </w:rPr>
              <w:t>Nani Martini, S.Ag</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Ket. Keagamaan</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13</w:t>
            </w:r>
          </w:p>
        </w:tc>
        <w:tc>
          <w:tcPr>
            <w:tcW w:w="4310" w:type="dxa"/>
          </w:tcPr>
          <w:p w:rsidR="00804ADD" w:rsidRPr="008C6EAC" w:rsidRDefault="00804ADD" w:rsidP="0028167B">
            <w:pPr>
              <w:spacing w:line="480" w:lineRule="auto"/>
              <w:rPr>
                <w:sz w:val="24"/>
                <w:szCs w:val="24"/>
              </w:rPr>
            </w:pPr>
            <w:r w:rsidRPr="008C6EAC">
              <w:rPr>
                <w:sz w:val="24"/>
                <w:szCs w:val="24"/>
              </w:rPr>
              <w:t>Nurmalina,</w:t>
            </w:r>
            <w:r w:rsidR="0006573F">
              <w:rPr>
                <w:sz w:val="24"/>
                <w:szCs w:val="24"/>
              </w:rPr>
              <w:t xml:space="preserve"> </w:t>
            </w:r>
            <w:r w:rsidRPr="008C6EAC">
              <w:rPr>
                <w:sz w:val="24"/>
                <w:szCs w:val="24"/>
              </w:rPr>
              <w:t>S.Ag</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Fiqih</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14</w:t>
            </w:r>
          </w:p>
        </w:tc>
        <w:tc>
          <w:tcPr>
            <w:tcW w:w="4310" w:type="dxa"/>
          </w:tcPr>
          <w:p w:rsidR="00804ADD" w:rsidRPr="008C6EAC" w:rsidRDefault="00804ADD" w:rsidP="0028167B">
            <w:pPr>
              <w:spacing w:line="480" w:lineRule="auto"/>
              <w:rPr>
                <w:sz w:val="24"/>
                <w:szCs w:val="24"/>
              </w:rPr>
            </w:pPr>
            <w:r w:rsidRPr="008C6EAC">
              <w:rPr>
                <w:sz w:val="24"/>
                <w:szCs w:val="24"/>
              </w:rPr>
              <w:t>Dra. Yusneli</w:t>
            </w:r>
          </w:p>
        </w:tc>
        <w:tc>
          <w:tcPr>
            <w:tcW w:w="3233" w:type="dxa"/>
          </w:tcPr>
          <w:p w:rsidR="00804ADD" w:rsidRPr="008C6EAC" w:rsidRDefault="00804ADD" w:rsidP="0028167B">
            <w:pPr>
              <w:spacing w:line="480" w:lineRule="auto"/>
              <w:rPr>
                <w:sz w:val="24"/>
                <w:szCs w:val="24"/>
              </w:rPr>
            </w:pPr>
            <w:r w:rsidRPr="008C6EAC">
              <w:rPr>
                <w:sz w:val="24"/>
                <w:szCs w:val="24"/>
              </w:rPr>
              <w:t>Bahasa Indonesia</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15</w:t>
            </w:r>
          </w:p>
        </w:tc>
        <w:tc>
          <w:tcPr>
            <w:tcW w:w="4310" w:type="dxa"/>
          </w:tcPr>
          <w:p w:rsidR="00804ADD" w:rsidRPr="008C6EAC" w:rsidRDefault="00804ADD" w:rsidP="0028167B">
            <w:pPr>
              <w:spacing w:line="480" w:lineRule="auto"/>
              <w:rPr>
                <w:sz w:val="24"/>
                <w:szCs w:val="24"/>
              </w:rPr>
            </w:pPr>
            <w:r w:rsidRPr="008C6EAC">
              <w:rPr>
                <w:sz w:val="24"/>
                <w:szCs w:val="24"/>
              </w:rPr>
              <w:t>Fitri Novianti, S.Pd</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Bahasa Indonesia</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16</w:t>
            </w:r>
          </w:p>
        </w:tc>
        <w:tc>
          <w:tcPr>
            <w:tcW w:w="4310" w:type="dxa"/>
          </w:tcPr>
          <w:p w:rsidR="00804ADD" w:rsidRPr="008C6EAC" w:rsidRDefault="00804ADD" w:rsidP="0028167B">
            <w:pPr>
              <w:spacing w:line="480" w:lineRule="auto"/>
              <w:rPr>
                <w:sz w:val="24"/>
                <w:szCs w:val="24"/>
              </w:rPr>
            </w:pPr>
            <w:r w:rsidRPr="008C6EAC">
              <w:rPr>
                <w:sz w:val="24"/>
                <w:szCs w:val="24"/>
              </w:rPr>
              <w:t>Yusri Erlini, S.Pd</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Bahasa Indonesia</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17</w:t>
            </w:r>
          </w:p>
        </w:tc>
        <w:tc>
          <w:tcPr>
            <w:tcW w:w="4310" w:type="dxa"/>
          </w:tcPr>
          <w:p w:rsidR="00804ADD" w:rsidRPr="008C6EAC" w:rsidRDefault="00804ADD" w:rsidP="0028167B">
            <w:pPr>
              <w:spacing w:line="480" w:lineRule="auto"/>
              <w:rPr>
                <w:sz w:val="24"/>
                <w:szCs w:val="24"/>
              </w:rPr>
            </w:pPr>
            <w:r w:rsidRPr="008C6EAC">
              <w:rPr>
                <w:sz w:val="24"/>
                <w:szCs w:val="24"/>
              </w:rPr>
              <w:t>Sakdiah, S.Pd</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Bahasa Indonesia</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18</w:t>
            </w:r>
          </w:p>
        </w:tc>
        <w:tc>
          <w:tcPr>
            <w:tcW w:w="4310" w:type="dxa"/>
          </w:tcPr>
          <w:p w:rsidR="00804ADD" w:rsidRPr="008C6EAC" w:rsidRDefault="00804ADD" w:rsidP="0028167B">
            <w:pPr>
              <w:spacing w:line="480" w:lineRule="auto"/>
              <w:rPr>
                <w:sz w:val="24"/>
                <w:szCs w:val="24"/>
              </w:rPr>
            </w:pPr>
            <w:r w:rsidRPr="008C6EAC">
              <w:rPr>
                <w:sz w:val="24"/>
                <w:szCs w:val="24"/>
              </w:rPr>
              <w:t>Leni Marlini,</w:t>
            </w:r>
            <w:r w:rsidR="0006573F">
              <w:rPr>
                <w:sz w:val="24"/>
                <w:szCs w:val="24"/>
              </w:rPr>
              <w:t xml:space="preserve"> </w:t>
            </w:r>
            <w:r w:rsidRPr="008C6EAC">
              <w:rPr>
                <w:sz w:val="24"/>
                <w:szCs w:val="24"/>
              </w:rPr>
              <w:t>S.Pd</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Bahasa Indonesia</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19</w:t>
            </w:r>
          </w:p>
        </w:tc>
        <w:tc>
          <w:tcPr>
            <w:tcW w:w="4310" w:type="dxa"/>
          </w:tcPr>
          <w:p w:rsidR="00804ADD" w:rsidRPr="008C6EAC" w:rsidRDefault="00804ADD" w:rsidP="0028167B">
            <w:pPr>
              <w:spacing w:line="480" w:lineRule="auto"/>
              <w:rPr>
                <w:sz w:val="24"/>
                <w:szCs w:val="24"/>
              </w:rPr>
            </w:pPr>
            <w:r w:rsidRPr="008C6EAC">
              <w:rPr>
                <w:sz w:val="24"/>
                <w:szCs w:val="24"/>
              </w:rPr>
              <w:t>Raden Dedy Irawan, S</w:t>
            </w:r>
            <w:r w:rsidR="0006573F">
              <w:rPr>
                <w:sz w:val="24"/>
                <w:szCs w:val="24"/>
              </w:rPr>
              <w:t xml:space="preserve">. </w:t>
            </w:r>
            <w:r w:rsidRPr="008C6EAC">
              <w:rPr>
                <w:sz w:val="24"/>
                <w:szCs w:val="24"/>
              </w:rPr>
              <w:t>H</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PPKN</w:t>
            </w:r>
          </w:p>
        </w:tc>
      </w:tr>
      <w:tr w:rsidR="00804ADD" w:rsidRPr="008C6EAC" w:rsidTr="0028167B">
        <w:trPr>
          <w:trHeight w:val="544"/>
        </w:trPr>
        <w:tc>
          <w:tcPr>
            <w:tcW w:w="626" w:type="dxa"/>
          </w:tcPr>
          <w:p w:rsidR="00804ADD" w:rsidRPr="00725074" w:rsidRDefault="00804ADD" w:rsidP="0028167B">
            <w:pPr>
              <w:spacing w:line="480" w:lineRule="auto"/>
              <w:rPr>
                <w:sz w:val="24"/>
                <w:szCs w:val="24"/>
              </w:rPr>
            </w:pPr>
            <w:r w:rsidRPr="00725074">
              <w:rPr>
                <w:sz w:val="24"/>
                <w:szCs w:val="24"/>
              </w:rPr>
              <w:t>20</w:t>
            </w:r>
          </w:p>
        </w:tc>
        <w:tc>
          <w:tcPr>
            <w:tcW w:w="4310" w:type="dxa"/>
          </w:tcPr>
          <w:p w:rsidR="00804ADD" w:rsidRPr="008C6EAC" w:rsidRDefault="00804ADD" w:rsidP="0028167B">
            <w:pPr>
              <w:spacing w:line="480" w:lineRule="auto"/>
              <w:rPr>
                <w:sz w:val="24"/>
                <w:szCs w:val="24"/>
              </w:rPr>
            </w:pPr>
            <w:r w:rsidRPr="008C6EAC">
              <w:rPr>
                <w:sz w:val="24"/>
                <w:szCs w:val="24"/>
              </w:rPr>
              <w:t>Rusmala Dewi. Z, S.Pd</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Bahasa Inggris</w:t>
            </w:r>
          </w:p>
        </w:tc>
      </w:tr>
      <w:tr w:rsidR="00804ADD" w:rsidRPr="008C6EAC"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21</w:t>
            </w:r>
          </w:p>
        </w:tc>
        <w:tc>
          <w:tcPr>
            <w:tcW w:w="4310" w:type="dxa"/>
          </w:tcPr>
          <w:p w:rsidR="00804ADD" w:rsidRPr="008C6EAC" w:rsidRDefault="00804ADD" w:rsidP="0028167B">
            <w:pPr>
              <w:spacing w:line="480" w:lineRule="auto"/>
              <w:rPr>
                <w:sz w:val="24"/>
                <w:szCs w:val="24"/>
              </w:rPr>
            </w:pPr>
            <w:r w:rsidRPr="008C6EAC">
              <w:rPr>
                <w:sz w:val="24"/>
                <w:szCs w:val="24"/>
              </w:rPr>
              <w:t>Sri Dewi Agustina, S.Pd</w:t>
            </w:r>
            <w:r w:rsidR="009C2336">
              <w:rPr>
                <w:sz w:val="24"/>
                <w:szCs w:val="24"/>
              </w:rPr>
              <w:t>.</w:t>
            </w:r>
          </w:p>
        </w:tc>
        <w:tc>
          <w:tcPr>
            <w:tcW w:w="3233" w:type="dxa"/>
          </w:tcPr>
          <w:p w:rsidR="00804ADD" w:rsidRPr="008C6EAC" w:rsidRDefault="00804ADD" w:rsidP="0028167B">
            <w:pPr>
              <w:spacing w:line="480" w:lineRule="auto"/>
              <w:rPr>
                <w:sz w:val="24"/>
                <w:szCs w:val="24"/>
              </w:rPr>
            </w:pPr>
            <w:r w:rsidRPr="008C6EAC">
              <w:rPr>
                <w:sz w:val="24"/>
                <w:szCs w:val="24"/>
              </w:rPr>
              <w:t>Bahasa Inggris</w:t>
            </w:r>
          </w:p>
        </w:tc>
      </w:tr>
      <w:tr w:rsidR="00804ADD" w:rsidRPr="00C66FB9"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22</w:t>
            </w:r>
          </w:p>
        </w:tc>
        <w:tc>
          <w:tcPr>
            <w:tcW w:w="4310" w:type="dxa"/>
          </w:tcPr>
          <w:p w:rsidR="00804ADD" w:rsidRPr="00C66FB9" w:rsidRDefault="00804ADD" w:rsidP="0028167B">
            <w:pPr>
              <w:spacing w:line="480" w:lineRule="auto"/>
              <w:rPr>
                <w:sz w:val="24"/>
                <w:szCs w:val="24"/>
              </w:rPr>
            </w:pPr>
            <w:r w:rsidRPr="00C66FB9">
              <w:rPr>
                <w:kern w:val="24"/>
                <w:sz w:val="24"/>
                <w:szCs w:val="24"/>
              </w:rPr>
              <w:t>Dra.Hj.Nurti Handayani</w:t>
            </w:r>
          </w:p>
        </w:tc>
        <w:tc>
          <w:tcPr>
            <w:tcW w:w="3233" w:type="dxa"/>
          </w:tcPr>
          <w:p w:rsidR="00804ADD" w:rsidRPr="00C66FB9" w:rsidRDefault="00804ADD" w:rsidP="0028167B">
            <w:pPr>
              <w:spacing w:line="480" w:lineRule="auto"/>
              <w:rPr>
                <w:sz w:val="24"/>
                <w:szCs w:val="24"/>
              </w:rPr>
            </w:pPr>
            <w:r w:rsidRPr="00C66FB9">
              <w:rPr>
                <w:sz w:val="24"/>
                <w:szCs w:val="24"/>
              </w:rPr>
              <w:t>Bahasa Inggris</w:t>
            </w:r>
          </w:p>
        </w:tc>
      </w:tr>
      <w:tr w:rsidR="00804ADD" w:rsidRPr="00C66FB9"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23</w:t>
            </w:r>
          </w:p>
        </w:tc>
        <w:tc>
          <w:tcPr>
            <w:tcW w:w="4310" w:type="dxa"/>
          </w:tcPr>
          <w:p w:rsidR="00804ADD" w:rsidRPr="00C66FB9" w:rsidRDefault="00804ADD" w:rsidP="0028167B">
            <w:pPr>
              <w:spacing w:line="480" w:lineRule="auto"/>
              <w:rPr>
                <w:sz w:val="24"/>
                <w:szCs w:val="24"/>
              </w:rPr>
            </w:pPr>
            <w:r w:rsidRPr="00C66FB9">
              <w:rPr>
                <w:sz w:val="24"/>
                <w:szCs w:val="24"/>
              </w:rPr>
              <w:t>Nyimas Aisyah,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Bahasa Inggris</w:t>
            </w:r>
          </w:p>
        </w:tc>
      </w:tr>
      <w:tr w:rsidR="00804ADD" w:rsidRPr="00C66FB9"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24</w:t>
            </w:r>
          </w:p>
        </w:tc>
        <w:tc>
          <w:tcPr>
            <w:tcW w:w="4310" w:type="dxa"/>
          </w:tcPr>
          <w:p w:rsidR="00804ADD" w:rsidRPr="00C66FB9" w:rsidRDefault="00804ADD" w:rsidP="0028167B">
            <w:pPr>
              <w:spacing w:line="480" w:lineRule="auto"/>
              <w:rPr>
                <w:sz w:val="24"/>
                <w:szCs w:val="24"/>
              </w:rPr>
            </w:pPr>
            <w:r w:rsidRPr="00C66FB9">
              <w:rPr>
                <w:sz w:val="24"/>
                <w:szCs w:val="24"/>
              </w:rPr>
              <w:t>Nelli Andriani,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Bahasa Inggris</w:t>
            </w:r>
          </w:p>
        </w:tc>
      </w:tr>
      <w:tr w:rsidR="00804ADD" w:rsidRPr="00C66FB9"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lastRenderedPageBreak/>
              <w:t>25</w:t>
            </w:r>
          </w:p>
        </w:tc>
        <w:tc>
          <w:tcPr>
            <w:tcW w:w="4310" w:type="dxa"/>
          </w:tcPr>
          <w:p w:rsidR="00804ADD" w:rsidRPr="00C66FB9" w:rsidRDefault="00804ADD" w:rsidP="0028167B">
            <w:pPr>
              <w:spacing w:line="480" w:lineRule="auto"/>
              <w:rPr>
                <w:sz w:val="24"/>
                <w:szCs w:val="24"/>
              </w:rPr>
            </w:pPr>
            <w:r w:rsidRPr="00C66FB9">
              <w:rPr>
                <w:sz w:val="24"/>
                <w:szCs w:val="24"/>
              </w:rPr>
              <w:t>Rusmala Dewi. A,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Matematika</w:t>
            </w:r>
          </w:p>
        </w:tc>
      </w:tr>
      <w:tr w:rsidR="00804ADD" w:rsidRPr="00C66FB9"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26</w:t>
            </w:r>
          </w:p>
        </w:tc>
        <w:tc>
          <w:tcPr>
            <w:tcW w:w="4310" w:type="dxa"/>
          </w:tcPr>
          <w:p w:rsidR="00804ADD" w:rsidRPr="00C66FB9" w:rsidRDefault="00804ADD" w:rsidP="0028167B">
            <w:pPr>
              <w:spacing w:line="480" w:lineRule="auto"/>
              <w:rPr>
                <w:sz w:val="24"/>
                <w:szCs w:val="24"/>
              </w:rPr>
            </w:pPr>
            <w:r w:rsidRPr="00C66FB9">
              <w:rPr>
                <w:sz w:val="24"/>
                <w:szCs w:val="24"/>
              </w:rPr>
              <w:t>Dra. Misnirah</w:t>
            </w:r>
          </w:p>
        </w:tc>
        <w:tc>
          <w:tcPr>
            <w:tcW w:w="3233" w:type="dxa"/>
          </w:tcPr>
          <w:p w:rsidR="00804ADD" w:rsidRPr="00C66FB9" w:rsidRDefault="00804ADD" w:rsidP="0028167B">
            <w:pPr>
              <w:spacing w:line="480" w:lineRule="auto"/>
              <w:rPr>
                <w:sz w:val="24"/>
                <w:szCs w:val="24"/>
              </w:rPr>
            </w:pPr>
            <w:r w:rsidRPr="00C66FB9">
              <w:rPr>
                <w:sz w:val="24"/>
                <w:szCs w:val="24"/>
              </w:rPr>
              <w:t>Matematika</w:t>
            </w:r>
          </w:p>
        </w:tc>
      </w:tr>
      <w:tr w:rsidR="00804ADD" w:rsidRPr="00C66FB9"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27</w:t>
            </w:r>
          </w:p>
        </w:tc>
        <w:tc>
          <w:tcPr>
            <w:tcW w:w="4310" w:type="dxa"/>
          </w:tcPr>
          <w:p w:rsidR="00804ADD" w:rsidRPr="00C66FB9" w:rsidRDefault="00804ADD" w:rsidP="0028167B">
            <w:pPr>
              <w:spacing w:line="480" w:lineRule="auto"/>
              <w:rPr>
                <w:sz w:val="24"/>
                <w:szCs w:val="24"/>
              </w:rPr>
            </w:pPr>
            <w:r w:rsidRPr="00C66FB9">
              <w:rPr>
                <w:sz w:val="24"/>
                <w:szCs w:val="24"/>
              </w:rPr>
              <w:t>Rita Aryani,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Matematika</w:t>
            </w:r>
          </w:p>
        </w:tc>
      </w:tr>
      <w:tr w:rsidR="00804ADD" w:rsidRPr="00C66FB9" w:rsidTr="0028167B">
        <w:trPr>
          <w:trHeight w:val="559"/>
        </w:trPr>
        <w:tc>
          <w:tcPr>
            <w:tcW w:w="626" w:type="dxa"/>
          </w:tcPr>
          <w:p w:rsidR="00804ADD" w:rsidRPr="00725074" w:rsidRDefault="00804ADD" w:rsidP="0028167B">
            <w:pPr>
              <w:spacing w:line="480" w:lineRule="auto"/>
              <w:rPr>
                <w:sz w:val="24"/>
                <w:szCs w:val="24"/>
              </w:rPr>
            </w:pPr>
            <w:r w:rsidRPr="00725074">
              <w:rPr>
                <w:sz w:val="24"/>
                <w:szCs w:val="24"/>
              </w:rPr>
              <w:t>28</w:t>
            </w:r>
          </w:p>
        </w:tc>
        <w:tc>
          <w:tcPr>
            <w:tcW w:w="4310" w:type="dxa"/>
          </w:tcPr>
          <w:p w:rsidR="00804ADD" w:rsidRPr="00C66FB9" w:rsidRDefault="00804ADD" w:rsidP="0028167B">
            <w:pPr>
              <w:spacing w:line="480" w:lineRule="auto"/>
              <w:rPr>
                <w:sz w:val="24"/>
                <w:szCs w:val="24"/>
              </w:rPr>
            </w:pPr>
            <w:r w:rsidRPr="00C66FB9">
              <w:rPr>
                <w:sz w:val="24"/>
                <w:szCs w:val="24"/>
              </w:rPr>
              <w:t>Maimunah,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Matematika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29</w:t>
            </w:r>
          </w:p>
        </w:tc>
        <w:tc>
          <w:tcPr>
            <w:tcW w:w="4310" w:type="dxa"/>
          </w:tcPr>
          <w:p w:rsidR="00804ADD" w:rsidRPr="00C66FB9" w:rsidRDefault="00804ADD" w:rsidP="0028167B">
            <w:pPr>
              <w:spacing w:line="480" w:lineRule="auto"/>
              <w:rPr>
                <w:sz w:val="24"/>
                <w:szCs w:val="24"/>
              </w:rPr>
            </w:pPr>
            <w:r w:rsidRPr="00C66FB9">
              <w:rPr>
                <w:sz w:val="24"/>
                <w:szCs w:val="24"/>
              </w:rPr>
              <w:t>Dra. Hj. Zuchrotul Jamilah</w:t>
            </w:r>
          </w:p>
        </w:tc>
        <w:tc>
          <w:tcPr>
            <w:tcW w:w="3233" w:type="dxa"/>
          </w:tcPr>
          <w:p w:rsidR="00804ADD" w:rsidRPr="00C66FB9" w:rsidRDefault="00804ADD" w:rsidP="0028167B">
            <w:pPr>
              <w:spacing w:line="480" w:lineRule="auto"/>
              <w:rPr>
                <w:sz w:val="24"/>
                <w:szCs w:val="24"/>
              </w:rPr>
            </w:pPr>
            <w:r w:rsidRPr="00C66FB9">
              <w:rPr>
                <w:sz w:val="24"/>
                <w:szCs w:val="24"/>
              </w:rPr>
              <w:t>IPS</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30</w:t>
            </w:r>
          </w:p>
        </w:tc>
        <w:tc>
          <w:tcPr>
            <w:tcW w:w="4310" w:type="dxa"/>
          </w:tcPr>
          <w:p w:rsidR="00804ADD" w:rsidRPr="00C66FB9" w:rsidRDefault="00804ADD" w:rsidP="0028167B">
            <w:pPr>
              <w:spacing w:line="480" w:lineRule="auto"/>
              <w:rPr>
                <w:sz w:val="24"/>
                <w:szCs w:val="24"/>
              </w:rPr>
            </w:pPr>
            <w:r w:rsidRPr="00C66FB9">
              <w:rPr>
                <w:sz w:val="24"/>
                <w:szCs w:val="24"/>
              </w:rPr>
              <w:t>Dra. Nyimas Fatimah</w:t>
            </w:r>
          </w:p>
        </w:tc>
        <w:tc>
          <w:tcPr>
            <w:tcW w:w="3233" w:type="dxa"/>
          </w:tcPr>
          <w:p w:rsidR="00804ADD" w:rsidRPr="00C66FB9" w:rsidRDefault="00804ADD" w:rsidP="0028167B">
            <w:pPr>
              <w:spacing w:line="480" w:lineRule="auto"/>
              <w:rPr>
                <w:sz w:val="24"/>
                <w:szCs w:val="24"/>
              </w:rPr>
            </w:pPr>
            <w:r w:rsidRPr="00C66FB9">
              <w:rPr>
                <w:sz w:val="24"/>
                <w:szCs w:val="24"/>
              </w:rPr>
              <w:t>IPS</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31</w:t>
            </w:r>
          </w:p>
        </w:tc>
        <w:tc>
          <w:tcPr>
            <w:tcW w:w="4310" w:type="dxa"/>
          </w:tcPr>
          <w:p w:rsidR="00804ADD" w:rsidRPr="00C66FB9" w:rsidRDefault="00804ADD" w:rsidP="0028167B">
            <w:pPr>
              <w:spacing w:line="480" w:lineRule="auto"/>
              <w:rPr>
                <w:sz w:val="24"/>
                <w:szCs w:val="24"/>
              </w:rPr>
            </w:pPr>
            <w:r w:rsidRPr="00C66FB9">
              <w:rPr>
                <w:sz w:val="24"/>
                <w:szCs w:val="24"/>
              </w:rPr>
              <w:t>Aminah,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IPS</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32</w:t>
            </w:r>
          </w:p>
        </w:tc>
        <w:tc>
          <w:tcPr>
            <w:tcW w:w="4310" w:type="dxa"/>
          </w:tcPr>
          <w:p w:rsidR="00804ADD" w:rsidRPr="00C66FB9" w:rsidRDefault="00804ADD" w:rsidP="0028167B">
            <w:pPr>
              <w:spacing w:line="480" w:lineRule="auto"/>
              <w:rPr>
                <w:sz w:val="24"/>
                <w:szCs w:val="24"/>
              </w:rPr>
            </w:pPr>
            <w:r w:rsidRPr="00C66FB9">
              <w:rPr>
                <w:sz w:val="24"/>
                <w:szCs w:val="24"/>
              </w:rPr>
              <w:t>RR. Tri Wabdiana.Y,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IPS</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33</w:t>
            </w:r>
          </w:p>
        </w:tc>
        <w:tc>
          <w:tcPr>
            <w:tcW w:w="4310" w:type="dxa"/>
          </w:tcPr>
          <w:p w:rsidR="00804ADD" w:rsidRPr="00C66FB9" w:rsidRDefault="00804ADD" w:rsidP="0028167B">
            <w:pPr>
              <w:spacing w:line="480" w:lineRule="auto"/>
              <w:rPr>
                <w:sz w:val="24"/>
                <w:szCs w:val="24"/>
              </w:rPr>
            </w:pPr>
            <w:r w:rsidRPr="00C66FB9">
              <w:rPr>
                <w:sz w:val="24"/>
                <w:szCs w:val="24"/>
              </w:rPr>
              <w:t>Sus Erniwiyati</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34</w:t>
            </w:r>
          </w:p>
        </w:tc>
        <w:tc>
          <w:tcPr>
            <w:tcW w:w="4310" w:type="dxa"/>
          </w:tcPr>
          <w:p w:rsidR="00804ADD" w:rsidRPr="00C66FB9" w:rsidRDefault="00804ADD" w:rsidP="0028167B">
            <w:pPr>
              <w:spacing w:line="480" w:lineRule="auto"/>
              <w:rPr>
                <w:sz w:val="24"/>
                <w:szCs w:val="24"/>
              </w:rPr>
            </w:pPr>
            <w:r w:rsidRPr="00C66FB9">
              <w:rPr>
                <w:sz w:val="24"/>
                <w:szCs w:val="24"/>
              </w:rPr>
              <w:t>Drs. Mhd. Dian Hidatullah, M.S.I</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35</w:t>
            </w:r>
          </w:p>
        </w:tc>
        <w:tc>
          <w:tcPr>
            <w:tcW w:w="4310" w:type="dxa"/>
          </w:tcPr>
          <w:p w:rsidR="00804ADD" w:rsidRPr="00C66FB9" w:rsidRDefault="00804ADD" w:rsidP="0028167B">
            <w:pPr>
              <w:spacing w:line="480" w:lineRule="auto"/>
              <w:rPr>
                <w:sz w:val="24"/>
                <w:szCs w:val="24"/>
              </w:rPr>
            </w:pPr>
            <w:r w:rsidRPr="00C66FB9">
              <w:rPr>
                <w:sz w:val="24"/>
                <w:szCs w:val="24"/>
              </w:rPr>
              <w:t>Drs. Iskandar</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36</w:t>
            </w:r>
          </w:p>
        </w:tc>
        <w:tc>
          <w:tcPr>
            <w:tcW w:w="4310" w:type="dxa"/>
          </w:tcPr>
          <w:p w:rsidR="00804ADD" w:rsidRPr="00C66FB9" w:rsidRDefault="00804ADD" w:rsidP="0028167B">
            <w:pPr>
              <w:spacing w:line="480" w:lineRule="auto"/>
              <w:rPr>
                <w:sz w:val="24"/>
                <w:szCs w:val="24"/>
              </w:rPr>
            </w:pPr>
            <w:r w:rsidRPr="00C66FB9">
              <w:rPr>
                <w:sz w:val="24"/>
                <w:szCs w:val="24"/>
              </w:rPr>
              <w:t>Dra. Miryatul Husna</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37</w:t>
            </w:r>
          </w:p>
        </w:tc>
        <w:tc>
          <w:tcPr>
            <w:tcW w:w="4310" w:type="dxa"/>
          </w:tcPr>
          <w:p w:rsidR="00804ADD" w:rsidRPr="00C66FB9" w:rsidRDefault="00804ADD" w:rsidP="0028167B">
            <w:pPr>
              <w:spacing w:line="480" w:lineRule="auto"/>
              <w:rPr>
                <w:sz w:val="24"/>
                <w:szCs w:val="24"/>
              </w:rPr>
            </w:pPr>
            <w:r w:rsidRPr="00C66FB9">
              <w:rPr>
                <w:sz w:val="24"/>
                <w:szCs w:val="24"/>
              </w:rPr>
              <w:t>Dra. Siti Wasilah</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38</w:t>
            </w:r>
          </w:p>
        </w:tc>
        <w:tc>
          <w:tcPr>
            <w:tcW w:w="4310" w:type="dxa"/>
          </w:tcPr>
          <w:p w:rsidR="00804ADD" w:rsidRPr="00C66FB9" w:rsidRDefault="00804ADD" w:rsidP="0028167B">
            <w:pPr>
              <w:spacing w:line="480" w:lineRule="auto"/>
              <w:rPr>
                <w:sz w:val="24"/>
                <w:szCs w:val="24"/>
              </w:rPr>
            </w:pPr>
            <w:r w:rsidRPr="00C66FB9">
              <w:rPr>
                <w:sz w:val="24"/>
                <w:szCs w:val="24"/>
              </w:rPr>
              <w:t>Dra. Meisabrina Cahaya Ningsih</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39</w:t>
            </w:r>
          </w:p>
        </w:tc>
        <w:tc>
          <w:tcPr>
            <w:tcW w:w="4310" w:type="dxa"/>
          </w:tcPr>
          <w:p w:rsidR="00804ADD" w:rsidRPr="00C66FB9" w:rsidRDefault="00804ADD" w:rsidP="0028167B">
            <w:pPr>
              <w:spacing w:line="480" w:lineRule="auto"/>
              <w:rPr>
                <w:sz w:val="24"/>
                <w:szCs w:val="24"/>
              </w:rPr>
            </w:pPr>
            <w:r w:rsidRPr="00C66FB9">
              <w:rPr>
                <w:sz w:val="24"/>
                <w:szCs w:val="24"/>
              </w:rPr>
              <w:t>Sri Winarni,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40</w:t>
            </w:r>
          </w:p>
        </w:tc>
        <w:tc>
          <w:tcPr>
            <w:tcW w:w="4310" w:type="dxa"/>
          </w:tcPr>
          <w:p w:rsidR="00804ADD" w:rsidRPr="00C66FB9" w:rsidRDefault="00804ADD" w:rsidP="0028167B">
            <w:pPr>
              <w:spacing w:line="480" w:lineRule="auto"/>
              <w:rPr>
                <w:sz w:val="24"/>
                <w:szCs w:val="24"/>
              </w:rPr>
            </w:pPr>
            <w:r w:rsidRPr="00C66FB9">
              <w:rPr>
                <w:sz w:val="24"/>
                <w:szCs w:val="24"/>
              </w:rPr>
              <w:t>Sumarni,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41</w:t>
            </w:r>
          </w:p>
        </w:tc>
        <w:tc>
          <w:tcPr>
            <w:tcW w:w="4310" w:type="dxa"/>
          </w:tcPr>
          <w:p w:rsidR="00804ADD" w:rsidRPr="00C66FB9" w:rsidRDefault="00804ADD" w:rsidP="0028167B">
            <w:pPr>
              <w:spacing w:line="480" w:lineRule="auto"/>
              <w:rPr>
                <w:sz w:val="24"/>
                <w:szCs w:val="24"/>
              </w:rPr>
            </w:pPr>
            <w:r w:rsidRPr="00C66FB9">
              <w:rPr>
                <w:sz w:val="24"/>
                <w:szCs w:val="24"/>
              </w:rPr>
              <w:t>Dra. Julailah</w:t>
            </w:r>
          </w:p>
        </w:tc>
        <w:tc>
          <w:tcPr>
            <w:tcW w:w="3233" w:type="dxa"/>
          </w:tcPr>
          <w:p w:rsidR="00804ADD" w:rsidRPr="00C66FB9" w:rsidRDefault="00804ADD" w:rsidP="0028167B">
            <w:pPr>
              <w:spacing w:line="480" w:lineRule="auto"/>
              <w:rPr>
                <w:sz w:val="24"/>
                <w:szCs w:val="24"/>
              </w:rPr>
            </w:pPr>
            <w:r w:rsidRPr="00C66FB9">
              <w:rPr>
                <w:sz w:val="24"/>
                <w:szCs w:val="24"/>
              </w:rPr>
              <w:t>IPA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42</w:t>
            </w:r>
          </w:p>
        </w:tc>
        <w:tc>
          <w:tcPr>
            <w:tcW w:w="4310" w:type="dxa"/>
          </w:tcPr>
          <w:p w:rsidR="00804ADD" w:rsidRPr="00C66FB9" w:rsidRDefault="00804ADD" w:rsidP="0028167B">
            <w:pPr>
              <w:spacing w:line="480" w:lineRule="auto"/>
              <w:rPr>
                <w:sz w:val="24"/>
                <w:szCs w:val="24"/>
              </w:rPr>
            </w:pPr>
            <w:r w:rsidRPr="00C66FB9">
              <w:rPr>
                <w:sz w:val="24"/>
                <w:szCs w:val="24"/>
              </w:rPr>
              <w:t>Mardiana,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Seni Budaya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43</w:t>
            </w:r>
          </w:p>
        </w:tc>
        <w:tc>
          <w:tcPr>
            <w:tcW w:w="4310" w:type="dxa"/>
          </w:tcPr>
          <w:p w:rsidR="00804ADD" w:rsidRPr="00C66FB9" w:rsidRDefault="00804ADD" w:rsidP="0028167B">
            <w:pPr>
              <w:spacing w:line="480" w:lineRule="auto"/>
              <w:rPr>
                <w:sz w:val="24"/>
                <w:szCs w:val="24"/>
              </w:rPr>
            </w:pPr>
            <w:r w:rsidRPr="00C66FB9">
              <w:rPr>
                <w:sz w:val="24"/>
                <w:szCs w:val="24"/>
              </w:rPr>
              <w:t>Rosdalina, S.Sn</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Seni Budaya</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44</w:t>
            </w:r>
          </w:p>
        </w:tc>
        <w:tc>
          <w:tcPr>
            <w:tcW w:w="4310" w:type="dxa"/>
          </w:tcPr>
          <w:p w:rsidR="00804ADD" w:rsidRPr="00C66FB9" w:rsidRDefault="00804ADD" w:rsidP="0028167B">
            <w:pPr>
              <w:spacing w:line="480" w:lineRule="auto"/>
              <w:rPr>
                <w:sz w:val="24"/>
                <w:szCs w:val="24"/>
              </w:rPr>
            </w:pPr>
            <w:r w:rsidRPr="00C66FB9">
              <w:rPr>
                <w:sz w:val="24"/>
                <w:szCs w:val="24"/>
              </w:rPr>
              <w:t>Yunita, S.Pd</w:t>
            </w:r>
            <w:r w:rsidR="0006573F">
              <w:rPr>
                <w:sz w:val="24"/>
                <w:szCs w:val="24"/>
              </w:rPr>
              <w:t>.,</w:t>
            </w:r>
            <w:r w:rsidRPr="00C66FB9">
              <w:rPr>
                <w:sz w:val="24"/>
                <w:szCs w:val="24"/>
              </w:rPr>
              <w:t xml:space="preserve"> M.Pd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BP/BK</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45</w:t>
            </w:r>
          </w:p>
        </w:tc>
        <w:tc>
          <w:tcPr>
            <w:tcW w:w="4310" w:type="dxa"/>
          </w:tcPr>
          <w:p w:rsidR="00804ADD" w:rsidRPr="00C66FB9" w:rsidRDefault="00804ADD" w:rsidP="0028167B">
            <w:pPr>
              <w:spacing w:line="480" w:lineRule="auto"/>
              <w:rPr>
                <w:sz w:val="24"/>
                <w:szCs w:val="24"/>
              </w:rPr>
            </w:pPr>
            <w:r w:rsidRPr="00C66FB9">
              <w:rPr>
                <w:sz w:val="24"/>
                <w:szCs w:val="24"/>
              </w:rPr>
              <w:t>Dra. Eka Sulistiowati</w:t>
            </w:r>
          </w:p>
        </w:tc>
        <w:tc>
          <w:tcPr>
            <w:tcW w:w="3233" w:type="dxa"/>
          </w:tcPr>
          <w:p w:rsidR="00804ADD" w:rsidRPr="00C66FB9" w:rsidRDefault="00804ADD" w:rsidP="0028167B">
            <w:pPr>
              <w:spacing w:line="480" w:lineRule="auto"/>
              <w:rPr>
                <w:sz w:val="24"/>
                <w:szCs w:val="24"/>
              </w:rPr>
            </w:pPr>
            <w:r w:rsidRPr="00C66FB9">
              <w:rPr>
                <w:sz w:val="24"/>
                <w:szCs w:val="24"/>
              </w:rPr>
              <w:t>BP/BK</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lastRenderedPageBreak/>
              <w:t>46</w:t>
            </w:r>
          </w:p>
        </w:tc>
        <w:tc>
          <w:tcPr>
            <w:tcW w:w="4310" w:type="dxa"/>
          </w:tcPr>
          <w:p w:rsidR="00804ADD" w:rsidRPr="00C66FB9" w:rsidRDefault="00804ADD" w:rsidP="0028167B">
            <w:pPr>
              <w:spacing w:line="480" w:lineRule="auto"/>
              <w:rPr>
                <w:sz w:val="24"/>
                <w:szCs w:val="24"/>
              </w:rPr>
            </w:pPr>
            <w:r w:rsidRPr="00C66FB9">
              <w:rPr>
                <w:sz w:val="24"/>
                <w:szCs w:val="24"/>
              </w:rPr>
              <w:t>Hj. Rahmayati Basuni, B</w:t>
            </w:r>
            <w:r w:rsidR="0006573F">
              <w:rPr>
                <w:sz w:val="24"/>
                <w:szCs w:val="24"/>
              </w:rPr>
              <w:t xml:space="preserve">. </w:t>
            </w:r>
            <w:r w:rsidRPr="00C66FB9">
              <w:rPr>
                <w:sz w:val="24"/>
                <w:szCs w:val="24"/>
              </w:rPr>
              <w:t>A</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BP/BK</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47</w:t>
            </w:r>
          </w:p>
        </w:tc>
        <w:tc>
          <w:tcPr>
            <w:tcW w:w="4310" w:type="dxa"/>
          </w:tcPr>
          <w:p w:rsidR="00804ADD" w:rsidRPr="00C66FB9" w:rsidRDefault="00804ADD" w:rsidP="0028167B">
            <w:pPr>
              <w:spacing w:line="480" w:lineRule="auto"/>
              <w:rPr>
                <w:sz w:val="24"/>
                <w:szCs w:val="24"/>
              </w:rPr>
            </w:pPr>
            <w:r w:rsidRPr="00C66FB9">
              <w:rPr>
                <w:sz w:val="24"/>
                <w:szCs w:val="24"/>
              </w:rPr>
              <w:t>Rika Artilah, A.md. kom</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TIK</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48</w:t>
            </w:r>
          </w:p>
        </w:tc>
        <w:tc>
          <w:tcPr>
            <w:tcW w:w="4310" w:type="dxa"/>
          </w:tcPr>
          <w:p w:rsidR="00804ADD" w:rsidRPr="00C66FB9" w:rsidRDefault="00804ADD" w:rsidP="0028167B">
            <w:pPr>
              <w:spacing w:line="480" w:lineRule="auto"/>
              <w:rPr>
                <w:sz w:val="24"/>
                <w:szCs w:val="24"/>
              </w:rPr>
            </w:pPr>
            <w:r w:rsidRPr="00C66FB9">
              <w:rPr>
                <w:sz w:val="24"/>
                <w:szCs w:val="24"/>
              </w:rPr>
              <w:t>Susanti, A.md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TIK</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49</w:t>
            </w:r>
          </w:p>
        </w:tc>
        <w:tc>
          <w:tcPr>
            <w:tcW w:w="4310" w:type="dxa"/>
          </w:tcPr>
          <w:p w:rsidR="00804ADD" w:rsidRPr="00C66FB9" w:rsidRDefault="00804ADD" w:rsidP="0028167B">
            <w:pPr>
              <w:spacing w:line="480" w:lineRule="auto"/>
              <w:rPr>
                <w:sz w:val="24"/>
                <w:szCs w:val="24"/>
              </w:rPr>
            </w:pPr>
            <w:r w:rsidRPr="00C66FB9">
              <w:rPr>
                <w:sz w:val="24"/>
                <w:szCs w:val="24"/>
              </w:rPr>
              <w:t>Muhammad Amin, S.Pd</w:t>
            </w:r>
            <w:r w:rsidR="009C2336">
              <w:rPr>
                <w:sz w:val="24"/>
                <w:szCs w:val="24"/>
              </w:rPr>
              <w:t>.</w:t>
            </w:r>
          </w:p>
        </w:tc>
        <w:tc>
          <w:tcPr>
            <w:tcW w:w="3233" w:type="dxa"/>
          </w:tcPr>
          <w:p w:rsidR="00804ADD" w:rsidRPr="00C66FB9" w:rsidRDefault="00804ADD" w:rsidP="0028167B">
            <w:pPr>
              <w:spacing w:line="480" w:lineRule="auto"/>
              <w:rPr>
                <w:sz w:val="24"/>
                <w:szCs w:val="24"/>
              </w:rPr>
            </w:pPr>
            <w:r w:rsidRPr="00C66FB9">
              <w:rPr>
                <w:sz w:val="24"/>
                <w:szCs w:val="24"/>
              </w:rPr>
              <w:t>Penjaskes</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50</w:t>
            </w:r>
          </w:p>
        </w:tc>
        <w:tc>
          <w:tcPr>
            <w:tcW w:w="4310" w:type="dxa"/>
          </w:tcPr>
          <w:p w:rsidR="00804ADD" w:rsidRPr="00C66FB9" w:rsidRDefault="00804ADD" w:rsidP="0028167B">
            <w:pPr>
              <w:spacing w:line="480" w:lineRule="auto"/>
              <w:rPr>
                <w:sz w:val="24"/>
                <w:szCs w:val="24"/>
              </w:rPr>
            </w:pPr>
            <w:r w:rsidRPr="00C66FB9">
              <w:rPr>
                <w:sz w:val="24"/>
                <w:szCs w:val="24"/>
              </w:rPr>
              <w:t>Jauhari</w:t>
            </w:r>
          </w:p>
        </w:tc>
        <w:tc>
          <w:tcPr>
            <w:tcW w:w="3233" w:type="dxa"/>
          </w:tcPr>
          <w:p w:rsidR="00804ADD" w:rsidRPr="00C66FB9" w:rsidRDefault="00804ADD" w:rsidP="0028167B">
            <w:pPr>
              <w:spacing w:line="480" w:lineRule="auto"/>
              <w:rPr>
                <w:sz w:val="24"/>
                <w:szCs w:val="24"/>
              </w:rPr>
            </w:pPr>
            <w:r w:rsidRPr="00C66FB9">
              <w:rPr>
                <w:sz w:val="24"/>
                <w:szCs w:val="24"/>
              </w:rPr>
              <w:t>Penjaskes</w:t>
            </w:r>
          </w:p>
        </w:tc>
      </w:tr>
      <w:tr w:rsidR="00804ADD" w:rsidRPr="00C66FB9" w:rsidTr="0028167B">
        <w:trPr>
          <w:trHeight w:val="145"/>
        </w:trPr>
        <w:tc>
          <w:tcPr>
            <w:tcW w:w="626" w:type="dxa"/>
          </w:tcPr>
          <w:p w:rsidR="00804ADD" w:rsidRPr="00725074" w:rsidRDefault="00804ADD" w:rsidP="0028167B">
            <w:pPr>
              <w:spacing w:line="480" w:lineRule="auto"/>
              <w:rPr>
                <w:sz w:val="24"/>
                <w:szCs w:val="24"/>
              </w:rPr>
            </w:pPr>
            <w:r w:rsidRPr="00725074">
              <w:rPr>
                <w:sz w:val="24"/>
                <w:szCs w:val="24"/>
              </w:rPr>
              <w:t>51</w:t>
            </w:r>
          </w:p>
        </w:tc>
        <w:tc>
          <w:tcPr>
            <w:tcW w:w="4310" w:type="dxa"/>
          </w:tcPr>
          <w:p w:rsidR="00804ADD" w:rsidRPr="00C66FB9" w:rsidRDefault="00804ADD" w:rsidP="0028167B">
            <w:pPr>
              <w:spacing w:line="480" w:lineRule="auto"/>
              <w:rPr>
                <w:sz w:val="24"/>
                <w:szCs w:val="24"/>
              </w:rPr>
            </w:pPr>
            <w:r w:rsidRPr="00C66FB9">
              <w:rPr>
                <w:sz w:val="24"/>
                <w:szCs w:val="24"/>
              </w:rPr>
              <w:t>Handi Widata</w:t>
            </w:r>
          </w:p>
        </w:tc>
        <w:tc>
          <w:tcPr>
            <w:tcW w:w="3233" w:type="dxa"/>
          </w:tcPr>
          <w:p w:rsidR="00804ADD" w:rsidRPr="00C66FB9" w:rsidRDefault="00804ADD" w:rsidP="0028167B">
            <w:pPr>
              <w:spacing w:line="480" w:lineRule="auto"/>
              <w:rPr>
                <w:sz w:val="24"/>
                <w:szCs w:val="24"/>
              </w:rPr>
            </w:pPr>
            <w:r w:rsidRPr="00C66FB9">
              <w:rPr>
                <w:sz w:val="24"/>
                <w:szCs w:val="24"/>
              </w:rPr>
              <w:t>Penjaskes</w:t>
            </w:r>
          </w:p>
        </w:tc>
      </w:tr>
    </w:tbl>
    <w:p w:rsidR="00804ADD" w:rsidRDefault="00804ADD" w:rsidP="00804ADD">
      <w:pPr>
        <w:rPr>
          <w:rFonts w:ascii="Times New Roman" w:hAnsi="Times New Roman" w:cs="Times New Roman"/>
          <w:sz w:val="24"/>
          <w:szCs w:val="24"/>
        </w:rPr>
      </w:pPr>
    </w:p>
    <w:p w:rsidR="002339A5" w:rsidRPr="002339A5" w:rsidRDefault="00C515B3" w:rsidP="002339A5">
      <w:pPr>
        <w:jc w:val="center"/>
        <w:rPr>
          <w:rFonts w:ascii="Times New Roman" w:hAnsi="Times New Roman" w:cs="Times New Roman"/>
          <w:b/>
          <w:sz w:val="24"/>
          <w:szCs w:val="24"/>
        </w:rPr>
      </w:pPr>
      <w:r>
        <w:rPr>
          <w:rFonts w:ascii="Times New Roman" w:hAnsi="Times New Roman" w:cs="Times New Roman"/>
          <w:b/>
          <w:sz w:val="24"/>
          <w:szCs w:val="24"/>
        </w:rPr>
        <w:t>Tabel 4</w:t>
      </w:r>
    </w:p>
    <w:p w:rsidR="00804ADD" w:rsidRPr="00A41B26" w:rsidRDefault="00804ADD" w:rsidP="00986D13">
      <w:pPr>
        <w:pStyle w:val="ListParagraph"/>
        <w:numPr>
          <w:ilvl w:val="4"/>
          <w:numId w:val="86"/>
        </w:numPr>
        <w:ind w:left="709" w:hanging="283"/>
        <w:rPr>
          <w:rFonts w:ascii="Times New Roman" w:hAnsi="Times New Roman" w:cs="Times New Roman"/>
          <w:b/>
          <w:sz w:val="24"/>
          <w:szCs w:val="24"/>
        </w:rPr>
      </w:pPr>
      <w:r>
        <w:rPr>
          <w:rFonts w:ascii="Times New Roman" w:hAnsi="Times New Roman" w:cs="Times New Roman"/>
          <w:b/>
          <w:sz w:val="24"/>
          <w:szCs w:val="24"/>
        </w:rPr>
        <w:t>Nama-Nama Wali Kelas</w:t>
      </w:r>
    </w:p>
    <w:tbl>
      <w:tblPr>
        <w:tblStyle w:val="TableGrid"/>
        <w:tblW w:w="0" w:type="auto"/>
        <w:tblInd w:w="250" w:type="dxa"/>
        <w:tblLook w:val="04A0"/>
      </w:tblPr>
      <w:tblGrid>
        <w:gridCol w:w="611"/>
        <w:gridCol w:w="4512"/>
        <w:gridCol w:w="3008"/>
      </w:tblGrid>
      <w:tr w:rsidR="00804ADD" w:rsidTr="0028167B">
        <w:trPr>
          <w:trHeight w:val="339"/>
        </w:trPr>
        <w:tc>
          <w:tcPr>
            <w:tcW w:w="611" w:type="dxa"/>
          </w:tcPr>
          <w:p w:rsidR="00804ADD" w:rsidRDefault="00804ADD" w:rsidP="0028167B">
            <w:pPr>
              <w:spacing w:line="480" w:lineRule="auto"/>
              <w:jc w:val="center"/>
              <w:rPr>
                <w:b/>
                <w:sz w:val="24"/>
                <w:szCs w:val="24"/>
              </w:rPr>
            </w:pPr>
            <w:r>
              <w:rPr>
                <w:b/>
                <w:sz w:val="24"/>
                <w:szCs w:val="24"/>
              </w:rPr>
              <w:t>NO</w:t>
            </w:r>
          </w:p>
        </w:tc>
        <w:tc>
          <w:tcPr>
            <w:tcW w:w="4512" w:type="dxa"/>
          </w:tcPr>
          <w:p w:rsidR="00804ADD" w:rsidRDefault="00804ADD" w:rsidP="0028167B">
            <w:pPr>
              <w:spacing w:line="480" w:lineRule="auto"/>
              <w:jc w:val="center"/>
              <w:rPr>
                <w:b/>
                <w:sz w:val="24"/>
                <w:szCs w:val="24"/>
              </w:rPr>
            </w:pPr>
            <w:r>
              <w:rPr>
                <w:b/>
                <w:sz w:val="24"/>
                <w:szCs w:val="24"/>
              </w:rPr>
              <w:t>NAMA</w:t>
            </w:r>
          </w:p>
        </w:tc>
        <w:tc>
          <w:tcPr>
            <w:tcW w:w="3008" w:type="dxa"/>
          </w:tcPr>
          <w:p w:rsidR="00804ADD" w:rsidRDefault="00804ADD" w:rsidP="0028167B">
            <w:pPr>
              <w:spacing w:line="480" w:lineRule="auto"/>
              <w:jc w:val="center"/>
              <w:rPr>
                <w:b/>
                <w:sz w:val="24"/>
                <w:szCs w:val="24"/>
              </w:rPr>
            </w:pPr>
            <w:r>
              <w:rPr>
                <w:b/>
                <w:sz w:val="24"/>
                <w:szCs w:val="24"/>
              </w:rPr>
              <w:t>WALI KELAS</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1</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Dra.Ani Warni</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VII-AKSEL</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2</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Dra.Hj.Nurti Handayani</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VII-O</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3</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Sus Erniwiyati,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VII-A+</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4</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Dra.Julailah</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VII-A</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5</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Aminah,</w:t>
            </w:r>
            <w:r w:rsidR="0006573F">
              <w:rPr>
                <w:color w:val="333333"/>
                <w:kern w:val="24"/>
                <w:sz w:val="24"/>
                <w:szCs w:val="24"/>
              </w:rPr>
              <w:t xml:space="preserve"> </w:t>
            </w:r>
            <w:r w:rsidRPr="0040269E">
              <w:rPr>
                <w:color w:val="333333"/>
                <w:kern w:val="24"/>
                <w:sz w:val="24"/>
                <w:szCs w:val="24"/>
              </w:rPr>
              <w:t>S.Pd</w:t>
            </w:r>
            <w:r w:rsidR="009C2336">
              <w:rPr>
                <w:color w:val="000000"/>
                <w:kern w:val="24"/>
                <w:sz w:val="24"/>
                <w:szCs w:val="24"/>
              </w:rPr>
              <w:t>.</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VII-B</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6</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Leni Martini,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VII-C</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7</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RR.Triwabdiana Yuniarsih,</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VII-D</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8</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Nurmalina,</w:t>
            </w:r>
            <w:r w:rsidR="0006573F">
              <w:rPr>
                <w:color w:val="333333"/>
                <w:kern w:val="24"/>
                <w:sz w:val="24"/>
                <w:szCs w:val="24"/>
              </w:rPr>
              <w:t xml:space="preserve"> </w:t>
            </w:r>
            <w:r w:rsidRPr="0040269E">
              <w:rPr>
                <w:color w:val="333333"/>
                <w:kern w:val="24"/>
                <w:sz w:val="24"/>
                <w:szCs w:val="24"/>
              </w:rPr>
              <w:t>S.Ag</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VII-E</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9</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Dra.Miryatul Husna</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VII-F</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10</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Rusmala Dewi.A,</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VIII-A OLYMPIADE</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11</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Dra.Siti Wasila</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VIII-A PLUS</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12</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Nyimas Aisyah,</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VIII-A +</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t>13</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Fitri Novianti,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VIII-B</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sz w:val="24"/>
                <w:szCs w:val="24"/>
              </w:rPr>
            </w:pPr>
            <w:r w:rsidRPr="0040269E">
              <w:rPr>
                <w:color w:val="333333"/>
                <w:kern w:val="24"/>
                <w:sz w:val="24"/>
                <w:szCs w:val="24"/>
                <w:lang w:val="en-US"/>
              </w:rPr>
              <w:lastRenderedPageBreak/>
              <w:t>14</w:t>
            </w:r>
            <w:r w:rsidRPr="0040269E">
              <w:rPr>
                <w:color w:val="333333"/>
                <w:kern w:val="24"/>
                <w:sz w:val="24"/>
                <w:szCs w:val="24"/>
              </w:rPr>
              <w:t xml:space="preserve"> </w:t>
            </w:r>
          </w:p>
        </w:tc>
        <w:tc>
          <w:tcPr>
            <w:tcW w:w="4512" w:type="dxa"/>
            <w:vAlign w:val="bottom"/>
          </w:tcPr>
          <w:p w:rsidR="00804ADD" w:rsidRPr="0040269E" w:rsidRDefault="00804ADD" w:rsidP="0028167B">
            <w:pPr>
              <w:textAlignment w:val="bottom"/>
              <w:rPr>
                <w:sz w:val="24"/>
                <w:szCs w:val="24"/>
              </w:rPr>
            </w:pPr>
            <w:r w:rsidRPr="0040269E">
              <w:rPr>
                <w:color w:val="333333"/>
                <w:kern w:val="24"/>
                <w:sz w:val="24"/>
                <w:szCs w:val="24"/>
              </w:rPr>
              <w:t>Dedy Darmawan,</w:t>
            </w:r>
            <w:r w:rsidR="0006573F">
              <w:rPr>
                <w:color w:val="333333"/>
                <w:kern w:val="24"/>
                <w:sz w:val="24"/>
                <w:szCs w:val="24"/>
              </w:rPr>
              <w:t xml:space="preserve"> </w:t>
            </w:r>
            <w:r w:rsidRPr="0040269E">
              <w:rPr>
                <w:color w:val="333333"/>
                <w:kern w:val="24"/>
                <w:sz w:val="24"/>
                <w:szCs w:val="24"/>
              </w:rPr>
              <w:t>S.Ag</w:t>
            </w:r>
            <w:r w:rsidR="009C2336">
              <w:rPr>
                <w:color w:val="333333"/>
                <w:kern w:val="24"/>
                <w:sz w:val="24"/>
                <w:szCs w:val="24"/>
              </w:rPr>
              <w:t>.</w:t>
            </w:r>
            <w:r w:rsidRPr="0040269E">
              <w:rPr>
                <w:color w:val="000000"/>
                <w:kern w:val="24"/>
                <w:sz w:val="24"/>
                <w:szCs w:val="24"/>
              </w:rPr>
              <w:t xml:space="preserve"> </w:t>
            </w:r>
          </w:p>
        </w:tc>
        <w:tc>
          <w:tcPr>
            <w:tcW w:w="3008" w:type="dxa"/>
            <w:vAlign w:val="bottom"/>
          </w:tcPr>
          <w:p w:rsidR="00804ADD" w:rsidRPr="0040269E" w:rsidRDefault="00804ADD" w:rsidP="0028167B">
            <w:pPr>
              <w:jc w:val="center"/>
              <w:textAlignment w:val="bottom"/>
              <w:rPr>
                <w:sz w:val="24"/>
                <w:szCs w:val="24"/>
              </w:rPr>
            </w:pPr>
            <w:r w:rsidRPr="0040269E">
              <w:rPr>
                <w:color w:val="333333"/>
                <w:kern w:val="24"/>
                <w:sz w:val="24"/>
                <w:szCs w:val="24"/>
              </w:rPr>
              <w:t>VIII-C</w:t>
            </w:r>
            <w:r w:rsidRPr="0040269E">
              <w:rPr>
                <w:color w:val="000000"/>
                <w:kern w:val="24"/>
                <w:sz w:val="24"/>
                <w:szCs w:val="24"/>
              </w:rPr>
              <w:t xml:space="preserve">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15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Mardiana,</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VIII-D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16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Sumarni,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VIII-E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17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Nelly Andriani,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VIII-F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18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Sakdiah,</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VIII-G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19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Sri Winarni,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 OLYMPIADE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20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 xml:space="preserve">Dra.Yusneli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IX-A PLUS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21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Junaidi,</w:t>
            </w:r>
            <w:r w:rsidR="0006573F">
              <w:rPr>
                <w:color w:val="333333"/>
                <w:kern w:val="24"/>
                <w:sz w:val="24"/>
                <w:szCs w:val="24"/>
              </w:rPr>
              <w:t xml:space="preserve"> </w:t>
            </w:r>
            <w:r w:rsidRPr="0040269E">
              <w:rPr>
                <w:color w:val="333333"/>
                <w:kern w:val="24"/>
                <w:sz w:val="24"/>
                <w:szCs w:val="24"/>
              </w:rPr>
              <w:t>S.Pd.I</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IX-A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22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Titik Khusunniyati,</w:t>
            </w:r>
            <w:r w:rsidR="0006573F">
              <w:rPr>
                <w:color w:val="333333"/>
                <w:kern w:val="24"/>
                <w:sz w:val="24"/>
                <w:szCs w:val="24"/>
              </w:rPr>
              <w:t xml:space="preserve"> </w:t>
            </w:r>
            <w:r w:rsidRPr="0040269E">
              <w:rPr>
                <w:color w:val="333333"/>
                <w:kern w:val="24"/>
                <w:sz w:val="24"/>
                <w:szCs w:val="24"/>
              </w:rPr>
              <w:t>M.Ag</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IX-B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23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Sri Dewi Agustina,</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IX-C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24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 xml:space="preserve">Dra.Nyimas Fatimah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IX-D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25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Hj.Nursakdiana,</w:t>
            </w:r>
            <w:r w:rsidR="0006573F">
              <w:rPr>
                <w:color w:val="333333"/>
                <w:kern w:val="24"/>
                <w:sz w:val="24"/>
                <w:szCs w:val="24"/>
              </w:rPr>
              <w:t xml:space="preserve"> </w:t>
            </w:r>
            <w:r w:rsidRPr="0040269E">
              <w:rPr>
                <w:color w:val="333333"/>
                <w:kern w:val="24"/>
                <w:sz w:val="24"/>
                <w:szCs w:val="24"/>
              </w:rPr>
              <w:t>S.Pd.I</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IX-E </w:t>
            </w:r>
          </w:p>
        </w:tc>
      </w:tr>
      <w:tr w:rsidR="00804ADD" w:rsidRPr="0040269E" w:rsidTr="0028167B">
        <w:trPr>
          <w:trHeight w:val="466"/>
        </w:trPr>
        <w:tc>
          <w:tcPr>
            <w:tcW w:w="611" w:type="dxa"/>
          </w:tcPr>
          <w:p w:rsidR="00804ADD" w:rsidRPr="0040269E" w:rsidRDefault="00804ADD" w:rsidP="0028167B">
            <w:pPr>
              <w:jc w:val="center"/>
              <w:rPr>
                <w:color w:val="333333"/>
                <w:kern w:val="24"/>
                <w:sz w:val="24"/>
                <w:szCs w:val="24"/>
                <w:lang w:val="en-US"/>
              </w:rPr>
            </w:pPr>
            <w:r w:rsidRPr="0040269E">
              <w:rPr>
                <w:color w:val="333333"/>
                <w:kern w:val="24"/>
                <w:sz w:val="24"/>
                <w:szCs w:val="24"/>
                <w:lang w:val="en-US"/>
              </w:rPr>
              <w:t xml:space="preserve">26 </w:t>
            </w:r>
          </w:p>
        </w:tc>
        <w:tc>
          <w:tcPr>
            <w:tcW w:w="451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Rita Aryani,</w:t>
            </w:r>
            <w:r w:rsidR="0006573F">
              <w:rPr>
                <w:color w:val="333333"/>
                <w:kern w:val="24"/>
                <w:sz w:val="24"/>
                <w:szCs w:val="24"/>
              </w:rPr>
              <w:t xml:space="preserve"> </w:t>
            </w:r>
            <w:r w:rsidRPr="0040269E">
              <w:rPr>
                <w:color w:val="333333"/>
                <w:kern w:val="24"/>
                <w:sz w:val="24"/>
                <w:szCs w:val="24"/>
              </w:rPr>
              <w:t>S.Ag</w:t>
            </w:r>
            <w:r w:rsidR="009C2336">
              <w:rPr>
                <w:color w:val="333333"/>
                <w:kern w:val="24"/>
                <w:sz w:val="24"/>
                <w:szCs w:val="24"/>
              </w:rPr>
              <w:t>.</w:t>
            </w:r>
            <w:r w:rsidRPr="0040269E">
              <w:rPr>
                <w:color w:val="333333"/>
                <w:kern w:val="24"/>
                <w:sz w:val="24"/>
                <w:szCs w:val="24"/>
              </w:rPr>
              <w:t xml:space="preserve"> </w:t>
            </w:r>
          </w:p>
        </w:tc>
        <w:tc>
          <w:tcPr>
            <w:tcW w:w="3008"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IX-F </w:t>
            </w:r>
          </w:p>
        </w:tc>
      </w:tr>
    </w:tbl>
    <w:p w:rsidR="00804ADD" w:rsidRDefault="00804ADD" w:rsidP="00804ADD">
      <w:pPr>
        <w:rPr>
          <w:rFonts w:ascii="Times New Roman" w:hAnsi="Times New Roman" w:cs="Times New Roman"/>
          <w:sz w:val="24"/>
          <w:szCs w:val="24"/>
        </w:rPr>
      </w:pPr>
    </w:p>
    <w:p w:rsidR="002339A5" w:rsidRPr="002339A5" w:rsidRDefault="002339A5" w:rsidP="002339A5">
      <w:pPr>
        <w:jc w:val="center"/>
        <w:rPr>
          <w:rFonts w:ascii="Times New Roman" w:hAnsi="Times New Roman" w:cs="Times New Roman"/>
          <w:b/>
          <w:sz w:val="24"/>
          <w:szCs w:val="24"/>
        </w:rPr>
      </w:pPr>
      <w:r w:rsidRPr="002339A5">
        <w:rPr>
          <w:rFonts w:ascii="Times New Roman" w:hAnsi="Times New Roman" w:cs="Times New Roman"/>
          <w:b/>
          <w:sz w:val="24"/>
          <w:szCs w:val="24"/>
        </w:rPr>
        <w:t>Tabel</w:t>
      </w:r>
      <w:r w:rsidR="00C515B3">
        <w:rPr>
          <w:rFonts w:ascii="Times New Roman" w:hAnsi="Times New Roman" w:cs="Times New Roman"/>
          <w:b/>
          <w:sz w:val="24"/>
          <w:szCs w:val="24"/>
        </w:rPr>
        <w:t xml:space="preserve"> 5</w:t>
      </w:r>
    </w:p>
    <w:p w:rsidR="00804ADD" w:rsidRPr="00A41B26" w:rsidRDefault="00804ADD" w:rsidP="00986D13">
      <w:pPr>
        <w:pStyle w:val="ListParagraph"/>
        <w:numPr>
          <w:ilvl w:val="4"/>
          <w:numId w:val="86"/>
        </w:numPr>
        <w:ind w:left="709" w:hanging="283"/>
        <w:rPr>
          <w:rFonts w:ascii="Times New Roman" w:hAnsi="Times New Roman" w:cs="Times New Roman"/>
          <w:b/>
          <w:bCs/>
          <w:sz w:val="24"/>
          <w:szCs w:val="24"/>
        </w:rPr>
      </w:pPr>
      <w:r>
        <w:rPr>
          <w:rFonts w:ascii="Times New Roman" w:hAnsi="Times New Roman" w:cs="Times New Roman"/>
          <w:b/>
          <w:bCs/>
          <w:sz w:val="24"/>
          <w:szCs w:val="24"/>
        </w:rPr>
        <w:t>Nama-Nama Pembina</w:t>
      </w:r>
    </w:p>
    <w:tbl>
      <w:tblPr>
        <w:tblStyle w:val="TableGrid"/>
        <w:tblW w:w="0" w:type="auto"/>
        <w:tblInd w:w="250" w:type="dxa"/>
        <w:tblLook w:val="04A0"/>
      </w:tblPr>
      <w:tblGrid>
        <w:gridCol w:w="599"/>
        <w:gridCol w:w="4572"/>
        <w:gridCol w:w="2950"/>
      </w:tblGrid>
      <w:tr w:rsidR="00804ADD" w:rsidTr="0028167B">
        <w:trPr>
          <w:trHeight w:val="146"/>
        </w:trPr>
        <w:tc>
          <w:tcPr>
            <w:tcW w:w="599" w:type="dxa"/>
          </w:tcPr>
          <w:p w:rsidR="00804ADD" w:rsidRDefault="00804ADD" w:rsidP="0028167B">
            <w:pPr>
              <w:spacing w:line="480" w:lineRule="auto"/>
              <w:jc w:val="center"/>
              <w:rPr>
                <w:b/>
                <w:sz w:val="24"/>
                <w:szCs w:val="24"/>
              </w:rPr>
            </w:pPr>
            <w:r>
              <w:rPr>
                <w:b/>
                <w:sz w:val="24"/>
                <w:szCs w:val="24"/>
              </w:rPr>
              <w:t>NO</w:t>
            </w:r>
          </w:p>
        </w:tc>
        <w:tc>
          <w:tcPr>
            <w:tcW w:w="4572" w:type="dxa"/>
          </w:tcPr>
          <w:p w:rsidR="00804ADD" w:rsidRDefault="00804ADD" w:rsidP="0028167B">
            <w:pPr>
              <w:spacing w:line="480" w:lineRule="auto"/>
              <w:jc w:val="center"/>
              <w:rPr>
                <w:b/>
                <w:sz w:val="24"/>
                <w:szCs w:val="24"/>
              </w:rPr>
            </w:pPr>
            <w:r>
              <w:rPr>
                <w:b/>
                <w:sz w:val="24"/>
                <w:szCs w:val="24"/>
              </w:rPr>
              <w:t>NAMA</w:t>
            </w:r>
          </w:p>
        </w:tc>
        <w:tc>
          <w:tcPr>
            <w:tcW w:w="2950" w:type="dxa"/>
          </w:tcPr>
          <w:p w:rsidR="00804ADD" w:rsidRDefault="00804ADD" w:rsidP="0028167B">
            <w:pPr>
              <w:spacing w:line="480" w:lineRule="auto"/>
              <w:jc w:val="center"/>
              <w:rPr>
                <w:b/>
                <w:sz w:val="24"/>
                <w:szCs w:val="24"/>
              </w:rPr>
            </w:pPr>
            <w:r>
              <w:rPr>
                <w:b/>
                <w:sz w:val="24"/>
                <w:szCs w:val="24"/>
              </w:rPr>
              <w:t>PEMBINA</w:t>
            </w:r>
          </w:p>
        </w:tc>
      </w:tr>
      <w:tr w:rsidR="00804ADD" w:rsidRPr="0040269E" w:rsidTr="0028167B">
        <w:trPr>
          <w:trHeight w:val="511"/>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1</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lang w:val="en-US"/>
              </w:rPr>
              <w:t>H.</w:t>
            </w:r>
            <w:r w:rsidRPr="0040269E">
              <w:rPr>
                <w:color w:val="333333"/>
                <w:kern w:val="24"/>
                <w:sz w:val="24"/>
                <w:szCs w:val="24"/>
              </w:rPr>
              <w:t>Kiagus Faisal,</w:t>
            </w:r>
            <w:r w:rsidR="0006573F">
              <w:rPr>
                <w:color w:val="333333"/>
                <w:kern w:val="24"/>
                <w:sz w:val="24"/>
                <w:szCs w:val="24"/>
              </w:rPr>
              <w:t xml:space="preserve"> </w:t>
            </w:r>
            <w:proofErr w:type="gramStart"/>
            <w:r w:rsidRPr="0040269E">
              <w:rPr>
                <w:color w:val="333333"/>
                <w:kern w:val="24"/>
                <w:sz w:val="24"/>
                <w:szCs w:val="24"/>
              </w:rPr>
              <w:t>S.Ag</w:t>
            </w:r>
            <w:r w:rsidR="0006573F">
              <w:rPr>
                <w:color w:val="333333"/>
                <w:kern w:val="24"/>
                <w:sz w:val="24"/>
                <w:szCs w:val="24"/>
              </w:rPr>
              <w:t>.</w:t>
            </w:r>
            <w:r w:rsidRPr="0040269E">
              <w:rPr>
                <w:color w:val="333333"/>
                <w:kern w:val="24"/>
                <w:sz w:val="24"/>
                <w:szCs w:val="24"/>
              </w:rPr>
              <w:t>,</w:t>
            </w:r>
            <w:proofErr w:type="gramEnd"/>
            <w:r w:rsidR="0006573F">
              <w:rPr>
                <w:color w:val="333333"/>
                <w:kern w:val="24"/>
                <w:sz w:val="24"/>
                <w:szCs w:val="24"/>
              </w:rPr>
              <w:t xml:space="preserve"> </w:t>
            </w:r>
            <w:r w:rsidRPr="0040269E">
              <w:rPr>
                <w:color w:val="333333"/>
                <w:kern w:val="24"/>
                <w:sz w:val="24"/>
                <w:szCs w:val="24"/>
              </w:rPr>
              <w:t>M.Pd.I</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Penanggung jawab</w:t>
            </w:r>
            <w:r w:rsidRPr="0040269E">
              <w:rPr>
                <w:color w:val="000000"/>
                <w:kern w:val="24"/>
                <w:sz w:val="24"/>
                <w:szCs w:val="24"/>
              </w:rPr>
              <w:t xml:space="preserve"> </w:t>
            </w:r>
          </w:p>
        </w:tc>
      </w:tr>
      <w:tr w:rsidR="00804ADD" w:rsidRPr="0040269E" w:rsidTr="00130CE7">
        <w:trPr>
          <w:trHeight w:val="509"/>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2</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Drs.Aspian,</w:t>
            </w:r>
            <w:r w:rsidR="0006573F">
              <w:rPr>
                <w:color w:val="333333"/>
                <w:kern w:val="24"/>
                <w:sz w:val="24"/>
                <w:szCs w:val="24"/>
              </w:rPr>
              <w:t xml:space="preserve"> </w:t>
            </w:r>
            <w:r w:rsidRPr="0040269E">
              <w:rPr>
                <w:color w:val="333333"/>
                <w:kern w:val="24"/>
                <w:sz w:val="24"/>
                <w:szCs w:val="24"/>
              </w:rPr>
              <w:t>M.Pd.I</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P T H Q</w:t>
            </w:r>
            <w:r w:rsidRPr="0040269E">
              <w:rPr>
                <w:color w:val="000000"/>
                <w:kern w:val="24"/>
                <w:sz w:val="24"/>
                <w:szCs w:val="24"/>
              </w:rPr>
              <w:t xml:space="preserve"> </w:t>
            </w:r>
          </w:p>
        </w:tc>
      </w:tr>
      <w:tr w:rsidR="00804ADD" w:rsidRPr="0040269E" w:rsidTr="0028167B">
        <w:trPr>
          <w:trHeight w:val="146"/>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3</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Drs.Iskandar</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Website/ Fotoshop/Desain Grafis/</w:t>
            </w:r>
            <w:r w:rsidRPr="0040269E">
              <w:rPr>
                <w:color w:val="333333"/>
                <w:kern w:val="24"/>
                <w:sz w:val="24"/>
                <w:szCs w:val="24"/>
                <w:lang w:val="en-US"/>
              </w:rPr>
              <w:t>Olah</w:t>
            </w:r>
            <w:r w:rsidRPr="0040269E">
              <w:rPr>
                <w:color w:val="333333"/>
                <w:kern w:val="24"/>
                <w:sz w:val="24"/>
                <w:szCs w:val="24"/>
              </w:rPr>
              <w:t>aga</w:t>
            </w:r>
            <w:r w:rsidRPr="0040269E">
              <w:rPr>
                <w:color w:val="000000"/>
                <w:kern w:val="24"/>
                <w:sz w:val="24"/>
                <w:szCs w:val="24"/>
              </w:rPr>
              <w:t xml:space="preserve"> </w:t>
            </w:r>
          </w:p>
        </w:tc>
      </w:tr>
      <w:tr w:rsidR="00804ADD" w:rsidRPr="0040269E" w:rsidTr="0028167B">
        <w:trPr>
          <w:trHeight w:val="146"/>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4</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Rusmala Dewi.Z,</w:t>
            </w:r>
            <w:r w:rsidR="0006573F">
              <w:rPr>
                <w:color w:val="333333"/>
                <w:kern w:val="24"/>
                <w:sz w:val="24"/>
                <w:szCs w:val="24"/>
              </w:rPr>
              <w:t xml:space="preserve"> </w:t>
            </w:r>
            <w:r w:rsidRPr="0040269E">
              <w:rPr>
                <w:color w:val="333333"/>
                <w:kern w:val="24"/>
                <w:sz w:val="24"/>
                <w:szCs w:val="24"/>
              </w:rPr>
              <w:t>S.Pd</w:t>
            </w:r>
            <w:r w:rsidR="0006573F">
              <w:rPr>
                <w:color w:val="333333"/>
                <w:kern w:val="24"/>
                <w:sz w:val="24"/>
                <w:szCs w:val="24"/>
              </w:rPr>
              <w:t>.</w:t>
            </w:r>
            <w:r w:rsidRPr="0040269E">
              <w:rPr>
                <w:color w:val="333333"/>
                <w:kern w:val="24"/>
                <w:sz w:val="24"/>
                <w:szCs w:val="24"/>
              </w:rPr>
              <w:t>,</w:t>
            </w:r>
            <w:r w:rsidR="0006573F">
              <w:rPr>
                <w:color w:val="333333"/>
                <w:kern w:val="24"/>
                <w:sz w:val="24"/>
                <w:szCs w:val="24"/>
              </w:rPr>
              <w:t xml:space="preserve"> </w:t>
            </w:r>
            <w:r w:rsidRPr="0040269E">
              <w:rPr>
                <w:color w:val="333333"/>
                <w:kern w:val="24"/>
                <w:sz w:val="24"/>
                <w:szCs w:val="24"/>
              </w:rPr>
              <w:t>M</w:t>
            </w:r>
            <w:r w:rsidR="0006573F">
              <w:rPr>
                <w:color w:val="333333"/>
                <w:kern w:val="24"/>
                <w:sz w:val="24"/>
                <w:szCs w:val="24"/>
              </w:rPr>
              <w:t xml:space="preserve">. </w:t>
            </w:r>
            <w:r w:rsidRPr="0040269E">
              <w:rPr>
                <w:color w:val="333333"/>
                <w:kern w:val="24"/>
                <w:sz w:val="24"/>
                <w:szCs w:val="24"/>
              </w:rPr>
              <w:t>M</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Qasidah Moderen / Olympiade</w:t>
            </w:r>
            <w:r w:rsidRPr="0040269E">
              <w:rPr>
                <w:color w:val="000000"/>
                <w:kern w:val="24"/>
                <w:sz w:val="24"/>
                <w:szCs w:val="24"/>
              </w:rPr>
              <w:t xml:space="preserve"> </w:t>
            </w:r>
          </w:p>
        </w:tc>
      </w:tr>
      <w:tr w:rsidR="00804ADD" w:rsidRPr="0040269E" w:rsidTr="0028167B">
        <w:trPr>
          <w:trHeight w:val="540"/>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5</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Yusri Erlini,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Paduan suara/  Pramuka</w:t>
            </w:r>
            <w:r w:rsidRPr="0040269E">
              <w:rPr>
                <w:color w:val="000000"/>
                <w:kern w:val="24"/>
                <w:sz w:val="24"/>
                <w:szCs w:val="24"/>
              </w:rPr>
              <w:t xml:space="preserve"> </w:t>
            </w:r>
          </w:p>
        </w:tc>
      </w:tr>
      <w:tr w:rsidR="00804ADD" w:rsidRPr="0040269E" w:rsidTr="0028167B">
        <w:trPr>
          <w:trHeight w:val="146"/>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6</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Dra.Meisabrina C</w:t>
            </w:r>
            <w:r w:rsidRPr="0040269E">
              <w:rPr>
                <w:color w:val="333333"/>
                <w:kern w:val="24"/>
                <w:sz w:val="24"/>
                <w:szCs w:val="24"/>
                <w:lang w:val="en-US"/>
              </w:rPr>
              <w:t>N</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lang w:val="fi-FI"/>
              </w:rPr>
              <w:t>Seni tari dan Paskib / Drumband</w:t>
            </w:r>
            <w:r w:rsidRPr="0040269E">
              <w:rPr>
                <w:color w:val="000000"/>
                <w:kern w:val="24"/>
                <w:sz w:val="24"/>
                <w:szCs w:val="24"/>
                <w:lang w:val="fi-FI"/>
              </w:rPr>
              <w:t xml:space="preserve"> </w:t>
            </w:r>
          </w:p>
        </w:tc>
      </w:tr>
      <w:tr w:rsidR="00804ADD" w:rsidRPr="0040269E" w:rsidTr="0028167B">
        <w:trPr>
          <w:trHeight w:val="551"/>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lastRenderedPageBreak/>
              <w:t>7</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Sri Winarni,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OSIS dan Paskib</w:t>
            </w:r>
            <w:r w:rsidRPr="0040269E">
              <w:rPr>
                <w:color w:val="000000"/>
                <w:kern w:val="24"/>
                <w:sz w:val="24"/>
                <w:szCs w:val="24"/>
              </w:rPr>
              <w:t xml:space="preserve"> </w:t>
            </w:r>
          </w:p>
        </w:tc>
      </w:tr>
      <w:tr w:rsidR="00804ADD" w:rsidRPr="0040269E" w:rsidTr="00130CE7">
        <w:trPr>
          <w:trHeight w:val="420"/>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8</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Antoni Erzal,</w:t>
            </w:r>
            <w:r w:rsidR="0006573F">
              <w:rPr>
                <w:color w:val="333333"/>
                <w:kern w:val="24"/>
                <w:sz w:val="24"/>
                <w:szCs w:val="24"/>
              </w:rPr>
              <w:t xml:space="preserve"> </w:t>
            </w:r>
            <w:r w:rsidRPr="0040269E">
              <w:rPr>
                <w:color w:val="333333"/>
                <w:kern w:val="24"/>
                <w:sz w:val="24"/>
                <w:szCs w:val="24"/>
              </w:rPr>
              <w:t>S.Pd.I</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OSIS dan Paskib ( Anggota)</w:t>
            </w:r>
            <w:r w:rsidRPr="0040269E">
              <w:rPr>
                <w:color w:val="000000"/>
                <w:kern w:val="24"/>
                <w:sz w:val="24"/>
                <w:szCs w:val="24"/>
              </w:rPr>
              <w:t xml:space="preserve"> </w:t>
            </w:r>
          </w:p>
        </w:tc>
      </w:tr>
      <w:tr w:rsidR="00804ADD" w:rsidRPr="0040269E" w:rsidTr="0028167B">
        <w:trPr>
          <w:trHeight w:val="441"/>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9</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Dra.Siti Wasila</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U K S</w:t>
            </w:r>
            <w:r w:rsidRPr="0040269E">
              <w:rPr>
                <w:color w:val="000000"/>
                <w:kern w:val="24"/>
                <w:sz w:val="24"/>
                <w:szCs w:val="24"/>
              </w:rPr>
              <w:t xml:space="preserve"> </w:t>
            </w:r>
          </w:p>
        </w:tc>
      </w:tr>
      <w:tr w:rsidR="00804ADD" w:rsidRPr="0040269E" w:rsidTr="0028167B">
        <w:trPr>
          <w:trHeight w:val="434"/>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10</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Sus Erniwiyati,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U K S</w:t>
            </w:r>
            <w:r w:rsidRPr="0040269E">
              <w:rPr>
                <w:color w:val="000000"/>
                <w:kern w:val="24"/>
                <w:sz w:val="24"/>
                <w:szCs w:val="24"/>
              </w:rPr>
              <w:t xml:space="preserve"> </w:t>
            </w:r>
          </w:p>
        </w:tc>
      </w:tr>
      <w:tr w:rsidR="00804ADD" w:rsidRPr="0040269E" w:rsidTr="0028167B">
        <w:trPr>
          <w:trHeight w:val="146"/>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11</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RR.Tri Wabdiana,</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Drumband/Paduan Suara/Pramuka pi</w:t>
            </w:r>
            <w:r w:rsidRPr="0040269E">
              <w:rPr>
                <w:color w:val="000000"/>
                <w:kern w:val="24"/>
                <w:sz w:val="24"/>
                <w:szCs w:val="24"/>
              </w:rPr>
              <w:t xml:space="preserve"> </w:t>
            </w:r>
          </w:p>
        </w:tc>
      </w:tr>
      <w:tr w:rsidR="00804ADD" w:rsidRPr="0040269E" w:rsidTr="0028167B">
        <w:trPr>
          <w:trHeight w:val="146"/>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12</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Dedy Darmawan,</w:t>
            </w:r>
            <w:r w:rsidR="0006573F">
              <w:rPr>
                <w:color w:val="333333"/>
                <w:kern w:val="24"/>
                <w:sz w:val="24"/>
                <w:szCs w:val="24"/>
              </w:rPr>
              <w:t xml:space="preserve"> </w:t>
            </w:r>
            <w:r w:rsidRPr="0040269E">
              <w:rPr>
                <w:color w:val="333333"/>
                <w:kern w:val="24"/>
                <w:sz w:val="24"/>
                <w:szCs w:val="24"/>
              </w:rPr>
              <w:t>S.Ag</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Arabic Club / Muhadaroh ( MT )</w:t>
            </w:r>
            <w:r w:rsidRPr="0040269E">
              <w:rPr>
                <w:color w:val="000000"/>
                <w:kern w:val="24"/>
                <w:sz w:val="24"/>
                <w:szCs w:val="24"/>
              </w:rPr>
              <w:t xml:space="preserve"> </w:t>
            </w:r>
          </w:p>
        </w:tc>
      </w:tr>
      <w:tr w:rsidR="00804ADD" w:rsidRPr="0040269E" w:rsidTr="0028167B">
        <w:trPr>
          <w:trHeight w:val="428"/>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13</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Junaidi,</w:t>
            </w:r>
            <w:r w:rsidR="0006573F">
              <w:rPr>
                <w:color w:val="333333"/>
                <w:kern w:val="24"/>
                <w:sz w:val="24"/>
                <w:szCs w:val="24"/>
              </w:rPr>
              <w:t xml:space="preserve"> </w:t>
            </w:r>
            <w:r w:rsidRPr="0040269E">
              <w:rPr>
                <w:color w:val="333333"/>
                <w:kern w:val="24"/>
                <w:sz w:val="24"/>
                <w:szCs w:val="24"/>
              </w:rPr>
              <w:t>S.Pd.I</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 xml:space="preserve"> Muhadaroh ( MT )</w:t>
            </w:r>
            <w:r w:rsidRPr="0040269E">
              <w:rPr>
                <w:color w:val="000000"/>
                <w:kern w:val="24"/>
                <w:sz w:val="24"/>
                <w:szCs w:val="24"/>
              </w:rPr>
              <w:t xml:space="preserve"> </w:t>
            </w:r>
          </w:p>
        </w:tc>
      </w:tr>
      <w:tr w:rsidR="00804ADD" w:rsidRPr="0040269E" w:rsidTr="0028167B">
        <w:trPr>
          <w:trHeight w:val="420"/>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14</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H.Hendro Karnadi,</w:t>
            </w:r>
            <w:r w:rsidR="0006573F">
              <w:rPr>
                <w:color w:val="333333"/>
                <w:kern w:val="24"/>
                <w:sz w:val="24"/>
                <w:szCs w:val="24"/>
              </w:rPr>
              <w:t xml:space="preserve"> </w:t>
            </w:r>
            <w:r w:rsidRPr="0040269E">
              <w:rPr>
                <w:color w:val="333333"/>
                <w:kern w:val="24"/>
                <w:sz w:val="24"/>
                <w:szCs w:val="24"/>
              </w:rPr>
              <w:t>S.Ag</w:t>
            </w:r>
            <w:r w:rsidR="009C2336">
              <w:rPr>
                <w:color w:val="333333"/>
                <w:kern w:val="24"/>
                <w:sz w:val="24"/>
                <w:szCs w:val="24"/>
              </w:rPr>
              <w:t>.</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P T H Q</w:t>
            </w:r>
            <w:r w:rsidRPr="0040269E">
              <w:rPr>
                <w:color w:val="000000"/>
                <w:kern w:val="24"/>
                <w:sz w:val="24"/>
                <w:szCs w:val="24"/>
              </w:rPr>
              <w:t xml:space="preserve"> </w:t>
            </w:r>
          </w:p>
        </w:tc>
      </w:tr>
      <w:tr w:rsidR="00804ADD" w:rsidRPr="0040269E" w:rsidTr="0028167B">
        <w:trPr>
          <w:trHeight w:val="425"/>
        </w:trPr>
        <w:tc>
          <w:tcPr>
            <w:tcW w:w="599" w:type="dxa"/>
            <w:vAlign w:val="bottom"/>
          </w:tcPr>
          <w:p w:rsidR="00804ADD" w:rsidRPr="0040269E" w:rsidRDefault="00804ADD" w:rsidP="0028167B">
            <w:pPr>
              <w:jc w:val="center"/>
              <w:textAlignment w:val="bottom"/>
              <w:rPr>
                <w:sz w:val="24"/>
                <w:szCs w:val="24"/>
              </w:rPr>
            </w:pPr>
            <w:r w:rsidRPr="0040269E">
              <w:rPr>
                <w:color w:val="333333"/>
                <w:kern w:val="24"/>
                <w:sz w:val="24"/>
                <w:szCs w:val="24"/>
              </w:rPr>
              <w:t>15</w:t>
            </w:r>
            <w:r w:rsidRPr="0040269E">
              <w:rPr>
                <w:color w:val="000000"/>
                <w:kern w:val="24"/>
                <w:sz w:val="24"/>
                <w:szCs w:val="24"/>
              </w:rPr>
              <w:t xml:space="preserve"> </w:t>
            </w:r>
          </w:p>
        </w:tc>
        <w:tc>
          <w:tcPr>
            <w:tcW w:w="4572" w:type="dxa"/>
            <w:vAlign w:val="bottom"/>
          </w:tcPr>
          <w:p w:rsidR="00804ADD" w:rsidRPr="0040269E" w:rsidRDefault="00804ADD" w:rsidP="0028167B">
            <w:pPr>
              <w:textAlignment w:val="bottom"/>
              <w:rPr>
                <w:sz w:val="24"/>
                <w:szCs w:val="24"/>
              </w:rPr>
            </w:pPr>
            <w:r w:rsidRPr="0040269E">
              <w:rPr>
                <w:color w:val="333333"/>
                <w:kern w:val="24"/>
                <w:sz w:val="24"/>
                <w:szCs w:val="24"/>
              </w:rPr>
              <w:t>Yota Agustama</w:t>
            </w:r>
            <w:r w:rsidRPr="0040269E">
              <w:rPr>
                <w:color w:val="000000"/>
                <w:kern w:val="24"/>
                <w:sz w:val="24"/>
                <w:szCs w:val="24"/>
              </w:rPr>
              <w:t xml:space="preserve"> </w:t>
            </w:r>
          </w:p>
        </w:tc>
        <w:tc>
          <w:tcPr>
            <w:tcW w:w="2950" w:type="dxa"/>
            <w:vAlign w:val="bottom"/>
          </w:tcPr>
          <w:p w:rsidR="00804ADD" w:rsidRPr="0040269E" w:rsidRDefault="00804ADD" w:rsidP="0028167B">
            <w:pPr>
              <w:textAlignment w:val="bottom"/>
              <w:rPr>
                <w:sz w:val="24"/>
                <w:szCs w:val="24"/>
              </w:rPr>
            </w:pPr>
            <w:r w:rsidRPr="0040269E">
              <w:rPr>
                <w:color w:val="333333"/>
                <w:kern w:val="24"/>
                <w:sz w:val="24"/>
                <w:szCs w:val="24"/>
              </w:rPr>
              <w:t>P T H Q</w:t>
            </w:r>
            <w:r w:rsidRPr="0040269E">
              <w:rPr>
                <w:color w:val="000000"/>
                <w:kern w:val="24"/>
                <w:sz w:val="24"/>
                <w:szCs w:val="24"/>
              </w:rPr>
              <w:t xml:space="preserve"> </w:t>
            </w:r>
          </w:p>
        </w:tc>
      </w:tr>
      <w:tr w:rsidR="00804ADD" w:rsidRPr="0040269E" w:rsidTr="0028167B">
        <w:trPr>
          <w:trHeight w:val="417"/>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16 </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 xml:space="preserve">Ahmad Nawawi </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 xml:space="preserve">Pramuka Putra </w:t>
            </w:r>
          </w:p>
        </w:tc>
      </w:tr>
      <w:tr w:rsidR="00804ADD" w:rsidRPr="0040269E" w:rsidTr="0028167B">
        <w:trPr>
          <w:trHeight w:val="424"/>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17 </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Mardiana,</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r w:rsidRPr="0040269E">
              <w:rPr>
                <w:color w:val="333333"/>
                <w:kern w:val="24"/>
                <w:sz w:val="24"/>
                <w:szCs w:val="24"/>
              </w:rPr>
              <w:t xml:space="preserve"> </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 xml:space="preserve">Seni tari </w:t>
            </w:r>
          </w:p>
        </w:tc>
      </w:tr>
      <w:tr w:rsidR="00804ADD" w:rsidRPr="0040269E" w:rsidTr="0028167B">
        <w:trPr>
          <w:trHeight w:val="430"/>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 xml:space="preserve">18 </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Rosdalina,</w:t>
            </w:r>
            <w:r w:rsidR="0006573F">
              <w:rPr>
                <w:color w:val="333333"/>
                <w:kern w:val="24"/>
                <w:sz w:val="24"/>
                <w:szCs w:val="24"/>
              </w:rPr>
              <w:t xml:space="preserve"> </w:t>
            </w:r>
            <w:r w:rsidRPr="0040269E">
              <w:rPr>
                <w:color w:val="333333"/>
                <w:kern w:val="24"/>
                <w:sz w:val="24"/>
                <w:szCs w:val="24"/>
              </w:rPr>
              <w:t>S.Sn</w:t>
            </w:r>
            <w:r w:rsidR="009C2336">
              <w:rPr>
                <w:color w:val="333333"/>
                <w:kern w:val="24"/>
                <w:sz w:val="24"/>
                <w:szCs w:val="24"/>
              </w:rPr>
              <w:t>.</w:t>
            </w:r>
            <w:r w:rsidRPr="0040269E">
              <w:rPr>
                <w:color w:val="333333"/>
                <w:kern w:val="24"/>
                <w:sz w:val="24"/>
                <w:szCs w:val="24"/>
              </w:rPr>
              <w:t xml:space="preserve"> </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 xml:space="preserve">Seni tari </w:t>
            </w:r>
          </w:p>
        </w:tc>
      </w:tr>
      <w:tr w:rsidR="00804ADD" w:rsidRPr="0040269E" w:rsidTr="0028167B">
        <w:trPr>
          <w:trHeight w:val="421"/>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19</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Handi Widata</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Basket Ball</w:t>
            </w:r>
          </w:p>
        </w:tc>
      </w:tr>
      <w:tr w:rsidR="00804ADD" w:rsidRPr="0040269E" w:rsidTr="0028167B">
        <w:trPr>
          <w:trHeight w:val="414"/>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20</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A.Sobirin,</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Volley Ball</w:t>
            </w:r>
          </w:p>
        </w:tc>
      </w:tr>
      <w:tr w:rsidR="00804ADD" w:rsidRPr="0040269E" w:rsidTr="0028167B">
        <w:trPr>
          <w:trHeight w:val="420"/>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21</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Muhammad Andri</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Futsal</w:t>
            </w:r>
          </w:p>
        </w:tc>
      </w:tr>
      <w:tr w:rsidR="00804ADD" w:rsidRPr="0040269E" w:rsidTr="0028167B">
        <w:trPr>
          <w:trHeight w:val="426"/>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22</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Rita Aryani,</w:t>
            </w:r>
            <w:r w:rsidR="0006573F">
              <w:rPr>
                <w:color w:val="333333"/>
                <w:kern w:val="24"/>
                <w:sz w:val="24"/>
                <w:szCs w:val="24"/>
              </w:rPr>
              <w:t xml:space="preserve"> </w:t>
            </w:r>
            <w:r w:rsidRPr="0040269E">
              <w:rPr>
                <w:color w:val="333333"/>
                <w:kern w:val="24"/>
                <w:sz w:val="24"/>
                <w:szCs w:val="24"/>
              </w:rPr>
              <w:t>S.Ag</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Matematika Club</w:t>
            </w:r>
          </w:p>
        </w:tc>
      </w:tr>
      <w:tr w:rsidR="00804ADD" w:rsidRPr="0040269E" w:rsidTr="0028167B">
        <w:trPr>
          <w:trHeight w:val="417"/>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23</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Sri Dewi Agustina,</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English Club</w:t>
            </w:r>
          </w:p>
        </w:tc>
      </w:tr>
      <w:tr w:rsidR="00804ADD" w:rsidRPr="0040269E" w:rsidTr="0028167B">
        <w:trPr>
          <w:trHeight w:val="424"/>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24</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Sus Erniwiyati,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IPA Clup</w:t>
            </w:r>
          </w:p>
        </w:tc>
      </w:tr>
      <w:tr w:rsidR="00804ADD" w:rsidRPr="0040269E" w:rsidTr="0028167B">
        <w:trPr>
          <w:trHeight w:val="430"/>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25</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Fitri Novianti,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Mading</w:t>
            </w:r>
          </w:p>
        </w:tc>
      </w:tr>
      <w:tr w:rsidR="00804ADD" w:rsidRPr="0040269E" w:rsidTr="0028167B">
        <w:trPr>
          <w:trHeight w:val="422"/>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26</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Leni Martini,</w:t>
            </w:r>
            <w:r w:rsidR="0006573F">
              <w:rPr>
                <w:color w:val="333333"/>
                <w:kern w:val="24"/>
                <w:sz w:val="24"/>
                <w:szCs w:val="24"/>
              </w:rPr>
              <w:t xml:space="preserve"> </w:t>
            </w:r>
            <w:r w:rsidRPr="0040269E">
              <w:rPr>
                <w:color w:val="333333"/>
                <w:kern w:val="24"/>
                <w:sz w:val="24"/>
                <w:szCs w:val="24"/>
              </w:rPr>
              <w:t>S.Pd</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Mading  ( Anggota )</w:t>
            </w:r>
          </w:p>
        </w:tc>
      </w:tr>
      <w:tr w:rsidR="00804ADD" w:rsidRPr="0040269E" w:rsidTr="0028167B">
        <w:trPr>
          <w:trHeight w:val="413"/>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27</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Selvia,</w:t>
            </w:r>
            <w:r w:rsidR="0006573F">
              <w:rPr>
                <w:color w:val="333333"/>
                <w:kern w:val="24"/>
                <w:sz w:val="24"/>
                <w:szCs w:val="24"/>
              </w:rPr>
              <w:t xml:space="preserve"> </w:t>
            </w:r>
            <w:r w:rsidRPr="0040269E">
              <w:rPr>
                <w:color w:val="333333"/>
                <w:kern w:val="24"/>
                <w:sz w:val="24"/>
                <w:szCs w:val="24"/>
              </w:rPr>
              <w:t>S.Kom</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Desain Grafis/Foto Shop</w:t>
            </w:r>
          </w:p>
        </w:tc>
      </w:tr>
      <w:tr w:rsidR="00804ADD" w:rsidRPr="0040269E" w:rsidTr="0028167B">
        <w:trPr>
          <w:trHeight w:val="423"/>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28</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Muslihah,</w:t>
            </w:r>
            <w:r w:rsidR="0006573F">
              <w:rPr>
                <w:color w:val="333333"/>
                <w:kern w:val="24"/>
                <w:sz w:val="24"/>
                <w:szCs w:val="24"/>
              </w:rPr>
              <w:t xml:space="preserve"> </w:t>
            </w:r>
            <w:r w:rsidRPr="0040269E">
              <w:rPr>
                <w:color w:val="333333"/>
                <w:kern w:val="24"/>
                <w:sz w:val="24"/>
                <w:szCs w:val="24"/>
              </w:rPr>
              <w:t>S.Ag</w:t>
            </w:r>
            <w:r w:rsidR="009C2336">
              <w:rPr>
                <w:color w:val="333333"/>
                <w:kern w:val="24"/>
                <w:sz w:val="24"/>
                <w:szCs w:val="24"/>
              </w:rPr>
              <w:t>.</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Qasidah Modern</w:t>
            </w:r>
          </w:p>
        </w:tc>
      </w:tr>
      <w:tr w:rsidR="00804ADD" w:rsidRPr="0040269E" w:rsidTr="0028167B">
        <w:trPr>
          <w:trHeight w:val="429"/>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29</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Rudi</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Drumband</w:t>
            </w:r>
          </w:p>
        </w:tc>
      </w:tr>
      <w:tr w:rsidR="00804ADD" w:rsidRPr="0040269E" w:rsidTr="0028167B">
        <w:trPr>
          <w:trHeight w:val="501"/>
        </w:trPr>
        <w:tc>
          <w:tcPr>
            <w:tcW w:w="599" w:type="dxa"/>
            <w:vAlign w:val="bottom"/>
          </w:tcPr>
          <w:p w:rsidR="00804ADD" w:rsidRPr="0040269E" w:rsidRDefault="00804ADD" w:rsidP="0028167B">
            <w:pPr>
              <w:jc w:val="center"/>
              <w:textAlignment w:val="bottom"/>
              <w:rPr>
                <w:color w:val="333333"/>
                <w:kern w:val="24"/>
                <w:sz w:val="24"/>
                <w:szCs w:val="24"/>
              </w:rPr>
            </w:pPr>
            <w:r w:rsidRPr="0040269E">
              <w:rPr>
                <w:color w:val="333333"/>
                <w:kern w:val="24"/>
                <w:sz w:val="24"/>
                <w:szCs w:val="24"/>
              </w:rPr>
              <w:t>30</w:t>
            </w:r>
          </w:p>
        </w:tc>
        <w:tc>
          <w:tcPr>
            <w:tcW w:w="4572"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Rico</w:t>
            </w:r>
          </w:p>
        </w:tc>
        <w:tc>
          <w:tcPr>
            <w:tcW w:w="2950" w:type="dxa"/>
            <w:vAlign w:val="bottom"/>
          </w:tcPr>
          <w:p w:rsidR="00804ADD" w:rsidRPr="0040269E" w:rsidRDefault="00804ADD" w:rsidP="0028167B">
            <w:pPr>
              <w:textAlignment w:val="bottom"/>
              <w:rPr>
                <w:color w:val="333333"/>
                <w:kern w:val="24"/>
                <w:sz w:val="24"/>
                <w:szCs w:val="24"/>
              </w:rPr>
            </w:pPr>
            <w:r w:rsidRPr="0040269E">
              <w:rPr>
                <w:color w:val="333333"/>
                <w:kern w:val="24"/>
                <w:sz w:val="24"/>
                <w:szCs w:val="24"/>
              </w:rPr>
              <w:t>Drumband</w:t>
            </w:r>
          </w:p>
        </w:tc>
      </w:tr>
    </w:tbl>
    <w:p w:rsidR="00804ADD" w:rsidRDefault="00804ADD" w:rsidP="00804ADD">
      <w:pPr>
        <w:rPr>
          <w:rFonts w:ascii="Times New Roman" w:hAnsi="Times New Roman" w:cs="Times New Roman"/>
          <w:b/>
          <w:bCs/>
          <w:sz w:val="24"/>
          <w:szCs w:val="24"/>
        </w:rPr>
      </w:pPr>
    </w:p>
    <w:p w:rsidR="00130CE7" w:rsidRPr="00BB3543" w:rsidRDefault="00130CE7" w:rsidP="00804ADD">
      <w:pPr>
        <w:rPr>
          <w:rFonts w:ascii="Times New Roman" w:hAnsi="Times New Roman" w:cs="Times New Roman"/>
          <w:b/>
          <w:bCs/>
          <w:sz w:val="24"/>
          <w:szCs w:val="24"/>
        </w:rPr>
      </w:pPr>
    </w:p>
    <w:p w:rsidR="00804ADD" w:rsidRPr="00A41B26" w:rsidRDefault="00804ADD" w:rsidP="00986D13">
      <w:pPr>
        <w:pStyle w:val="ListParagraph"/>
        <w:numPr>
          <w:ilvl w:val="4"/>
          <w:numId w:val="86"/>
        </w:numPr>
        <w:ind w:left="709" w:hanging="283"/>
        <w:rPr>
          <w:rFonts w:ascii="Times New Roman" w:hAnsi="Times New Roman" w:cs="Times New Roman"/>
          <w:b/>
          <w:sz w:val="24"/>
          <w:szCs w:val="24"/>
        </w:rPr>
      </w:pPr>
      <w:r>
        <w:rPr>
          <w:rFonts w:ascii="Times New Roman" w:hAnsi="Times New Roman" w:cs="Times New Roman"/>
          <w:b/>
          <w:sz w:val="24"/>
          <w:szCs w:val="24"/>
        </w:rPr>
        <w:lastRenderedPageBreak/>
        <w:t>Program Unggulan</w:t>
      </w:r>
    </w:p>
    <w:p w:rsidR="00804ADD" w:rsidRPr="00A41B26" w:rsidRDefault="00804ADD" w:rsidP="00986D13">
      <w:pPr>
        <w:pStyle w:val="ListParagraph"/>
        <w:numPr>
          <w:ilvl w:val="0"/>
          <w:numId w:val="93"/>
        </w:numPr>
        <w:ind w:left="851" w:hanging="284"/>
        <w:jc w:val="both"/>
        <w:rPr>
          <w:rFonts w:ascii="Times New Roman" w:hAnsi="Times New Roman" w:cs="Times New Roman"/>
          <w:bCs/>
          <w:sz w:val="24"/>
          <w:szCs w:val="24"/>
        </w:rPr>
      </w:pPr>
      <w:r>
        <w:rPr>
          <w:rFonts w:ascii="Times New Roman" w:hAnsi="Times New Roman" w:cs="Times New Roman"/>
          <w:bCs/>
          <w:sz w:val="24"/>
          <w:szCs w:val="24"/>
        </w:rPr>
        <w:t>Intra Kurikuler</w:t>
      </w:r>
    </w:p>
    <w:p w:rsidR="00804ADD" w:rsidRPr="0040269E" w:rsidRDefault="00804ADD" w:rsidP="00804ADD">
      <w:pPr>
        <w:ind w:left="720" w:firstLine="131"/>
        <w:jc w:val="both"/>
        <w:rPr>
          <w:rFonts w:ascii="Times New Roman" w:hAnsi="Times New Roman" w:cs="Times New Roman"/>
          <w:sz w:val="24"/>
          <w:szCs w:val="24"/>
        </w:rPr>
      </w:pPr>
      <w:r w:rsidRPr="0040269E">
        <w:rPr>
          <w:rFonts w:ascii="Times New Roman" w:hAnsi="Times New Roman" w:cs="Times New Roman"/>
          <w:b/>
          <w:bCs/>
          <w:sz w:val="24"/>
          <w:szCs w:val="24"/>
        </w:rPr>
        <w:t xml:space="preserve">Tingkatan kelas </w:t>
      </w:r>
      <w:r w:rsidRPr="0040269E">
        <w:rPr>
          <w:rFonts w:ascii="Times New Roman" w:hAnsi="Times New Roman" w:cs="Times New Roman"/>
          <w:b/>
          <w:bCs/>
          <w:sz w:val="24"/>
          <w:szCs w:val="24"/>
          <w:lang w:val="en-US"/>
        </w:rPr>
        <w:t xml:space="preserve"> : </w:t>
      </w:r>
    </w:p>
    <w:p w:rsidR="00804ADD" w:rsidRPr="0040269E" w:rsidRDefault="00804ADD" w:rsidP="00804ADD">
      <w:pPr>
        <w:jc w:val="both"/>
        <w:rPr>
          <w:rFonts w:ascii="Times New Roman" w:hAnsi="Times New Roman" w:cs="Times New Roman"/>
          <w:sz w:val="24"/>
          <w:szCs w:val="24"/>
        </w:rPr>
      </w:pPr>
      <w:r w:rsidRPr="0040269E">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40269E">
        <w:rPr>
          <w:rFonts w:ascii="Times New Roman" w:hAnsi="Times New Roman" w:cs="Times New Roman"/>
          <w:sz w:val="24"/>
          <w:szCs w:val="24"/>
          <w:lang w:val="en-US"/>
        </w:rPr>
        <w:t xml:space="preserve">1. </w:t>
      </w:r>
      <w:r w:rsidRPr="0040269E">
        <w:rPr>
          <w:rFonts w:ascii="Times New Roman" w:hAnsi="Times New Roman" w:cs="Times New Roman"/>
          <w:sz w:val="24"/>
          <w:szCs w:val="24"/>
        </w:rPr>
        <w:t>Kelas Akselerasi</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jc w:val="both"/>
        <w:rPr>
          <w:rFonts w:ascii="Times New Roman" w:hAnsi="Times New Roman" w:cs="Times New Roman"/>
          <w:sz w:val="24"/>
          <w:szCs w:val="24"/>
        </w:rPr>
      </w:pPr>
      <w:r>
        <w:rPr>
          <w:rFonts w:ascii="Times New Roman" w:hAnsi="Times New Roman" w:cs="Times New Roman"/>
          <w:sz w:val="24"/>
          <w:szCs w:val="24"/>
        </w:rPr>
        <w:t>Kate</w:t>
      </w:r>
      <w:r w:rsidRPr="0040269E">
        <w:rPr>
          <w:rFonts w:ascii="Times New Roman" w:hAnsi="Times New Roman" w:cs="Times New Roman"/>
          <w:sz w:val="24"/>
          <w:szCs w:val="24"/>
        </w:rPr>
        <w:t>gori :</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jc w:val="both"/>
        <w:rPr>
          <w:rFonts w:ascii="Times New Roman" w:hAnsi="Times New Roman" w:cs="Times New Roman"/>
          <w:sz w:val="24"/>
          <w:szCs w:val="24"/>
        </w:rPr>
      </w:pPr>
      <w:r w:rsidRPr="0040269E">
        <w:rPr>
          <w:rFonts w:ascii="Times New Roman" w:hAnsi="Times New Roman" w:cs="Times New Roman"/>
          <w:sz w:val="24"/>
          <w:szCs w:val="24"/>
        </w:rPr>
        <w:t xml:space="preserve"> - Seleksi dari kelas unggulan</w:t>
      </w:r>
      <w:r w:rsidRPr="0040269E">
        <w:rPr>
          <w:rFonts w:ascii="Times New Roman" w:hAnsi="Times New Roman" w:cs="Times New Roman"/>
          <w:sz w:val="24"/>
          <w:szCs w:val="24"/>
          <w:lang w:val="en-US"/>
        </w:rPr>
        <w:t xml:space="preserve">  dan tes IQ</w:t>
      </w:r>
    </w:p>
    <w:p w:rsidR="00804ADD" w:rsidRDefault="00804ADD" w:rsidP="00804ADD">
      <w:pPr>
        <w:ind w:left="720" w:firstLine="720"/>
        <w:jc w:val="both"/>
        <w:rPr>
          <w:rFonts w:ascii="Times New Roman" w:hAnsi="Times New Roman" w:cs="Times New Roman"/>
          <w:sz w:val="24"/>
          <w:szCs w:val="24"/>
        </w:rPr>
      </w:pPr>
      <w:r w:rsidRPr="0040269E">
        <w:rPr>
          <w:rFonts w:ascii="Times New Roman" w:hAnsi="Times New Roman" w:cs="Times New Roman"/>
          <w:sz w:val="24"/>
          <w:szCs w:val="24"/>
        </w:rPr>
        <w:t>- Proses Pembelajaran menggunakan ICT</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40269E">
        <w:rPr>
          <w:rFonts w:ascii="Times New Roman" w:hAnsi="Times New Roman" w:cs="Times New Roman"/>
          <w:sz w:val="24"/>
          <w:szCs w:val="24"/>
        </w:rPr>
        <w:t>Aktif bahasa Inggris dan bahasa Arab</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jc w:val="both"/>
        <w:rPr>
          <w:rFonts w:ascii="Times New Roman" w:hAnsi="Times New Roman" w:cs="Times New Roman"/>
          <w:sz w:val="24"/>
          <w:szCs w:val="24"/>
        </w:rPr>
      </w:pPr>
      <w:r w:rsidRPr="004026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269E">
        <w:rPr>
          <w:rFonts w:ascii="Times New Roman" w:hAnsi="Times New Roman" w:cs="Times New Roman"/>
          <w:sz w:val="24"/>
          <w:szCs w:val="24"/>
        </w:rPr>
        <w:t>Fasilitas lengkap :</w:t>
      </w:r>
    </w:p>
    <w:p w:rsidR="00804ADD" w:rsidRPr="0040269E" w:rsidRDefault="00804ADD" w:rsidP="00804ADD">
      <w:pPr>
        <w:ind w:left="1440"/>
        <w:jc w:val="both"/>
        <w:rPr>
          <w:rFonts w:ascii="Times New Roman" w:hAnsi="Times New Roman" w:cs="Times New Roman"/>
          <w:sz w:val="24"/>
          <w:szCs w:val="24"/>
        </w:rPr>
      </w:pP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LCD</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AC</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Tipe Recorder</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Televisi</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Kulkas</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 xml:space="preserve">Loker </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siswa</w:t>
      </w:r>
      <w:r w:rsidRPr="0040269E">
        <w:rPr>
          <w:rFonts w:ascii="Times New Roman" w:hAnsi="Times New Roman" w:cs="Times New Roman"/>
          <w:b/>
          <w:bCs/>
          <w:sz w:val="24"/>
          <w:szCs w:val="24"/>
          <w:lang w:val="en-US"/>
        </w:rPr>
        <w:t xml:space="preserve"> </w:t>
      </w:r>
    </w:p>
    <w:p w:rsidR="00804ADD" w:rsidRPr="0040269E" w:rsidRDefault="00804ADD" w:rsidP="00804ADD">
      <w:pPr>
        <w:ind w:left="720" w:firstLine="720"/>
        <w:jc w:val="both"/>
        <w:rPr>
          <w:rFonts w:ascii="Times New Roman" w:hAnsi="Times New Roman" w:cs="Times New Roman"/>
          <w:sz w:val="24"/>
          <w:szCs w:val="24"/>
        </w:rPr>
      </w:pPr>
      <w:r w:rsidRPr="0040269E">
        <w:rPr>
          <w:rFonts w:ascii="Times New Roman" w:hAnsi="Times New Roman" w:cs="Times New Roman"/>
          <w:sz w:val="24"/>
          <w:szCs w:val="24"/>
          <w:lang w:val="en-US"/>
        </w:rPr>
        <w:t>2</w:t>
      </w:r>
      <w:r w:rsidRPr="0040269E">
        <w:rPr>
          <w:rFonts w:ascii="Times New Roman" w:hAnsi="Times New Roman" w:cs="Times New Roman"/>
          <w:sz w:val="24"/>
          <w:szCs w:val="24"/>
        </w:rPr>
        <w:t xml:space="preserve">. </w:t>
      </w:r>
      <w:r w:rsidRPr="0040269E">
        <w:rPr>
          <w:rFonts w:ascii="Times New Roman" w:hAnsi="Times New Roman" w:cs="Times New Roman"/>
          <w:sz w:val="24"/>
          <w:szCs w:val="24"/>
          <w:lang w:val="en-US"/>
        </w:rPr>
        <w:t>Kelas Olympiade</w:t>
      </w:r>
      <w:r w:rsidRPr="0040269E">
        <w:rPr>
          <w:rFonts w:ascii="Times New Roman" w:hAnsi="Times New Roman" w:cs="Times New Roman"/>
          <w:sz w:val="24"/>
          <w:szCs w:val="24"/>
        </w:rPr>
        <w:t xml:space="preserve"> </w:t>
      </w:r>
      <w:proofErr w:type="gramStart"/>
      <w:r w:rsidRPr="0040269E">
        <w:rPr>
          <w:rFonts w:ascii="Times New Roman" w:hAnsi="Times New Roman" w:cs="Times New Roman"/>
          <w:sz w:val="24"/>
          <w:szCs w:val="24"/>
        </w:rPr>
        <w:t xml:space="preserve">( </w:t>
      </w:r>
      <w:r w:rsidRPr="0040269E">
        <w:rPr>
          <w:rFonts w:ascii="Times New Roman" w:hAnsi="Times New Roman" w:cs="Times New Roman"/>
          <w:sz w:val="24"/>
          <w:szCs w:val="24"/>
          <w:lang w:val="en-US"/>
        </w:rPr>
        <w:t>25</w:t>
      </w:r>
      <w:proofErr w:type="gramEnd"/>
      <w:r w:rsidRPr="0040269E">
        <w:rPr>
          <w:rFonts w:ascii="Times New Roman" w:hAnsi="Times New Roman" w:cs="Times New Roman"/>
          <w:sz w:val="24"/>
          <w:szCs w:val="24"/>
        </w:rPr>
        <w:t xml:space="preserve"> siswa )</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jc w:val="both"/>
        <w:rPr>
          <w:rFonts w:ascii="Times New Roman" w:hAnsi="Times New Roman" w:cs="Times New Roman"/>
          <w:sz w:val="24"/>
          <w:szCs w:val="24"/>
        </w:rPr>
      </w:pPr>
      <w:r>
        <w:rPr>
          <w:rFonts w:ascii="Times New Roman" w:hAnsi="Times New Roman" w:cs="Times New Roman"/>
          <w:sz w:val="24"/>
          <w:szCs w:val="24"/>
        </w:rPr>
        <w:t>Kate</w:t>
      </w:r>
      <w:r w:rsidRPr="0040269E">
        <w:rPr>
          <w:rFonts w:ascii="Times New Roman" w:hAnsi="Times New Roman" w:cs="Times New Roman"/>
          <w:sz w:val="24"/>
          <w:szCs w:val="24"/>
        </w:rPr>
        <w:t xml:space="preserve">gori : </w:t>
      </w:r>
    </w:p>
    <w:p w:rsidR="00804ADD" w:rsidRPr="0040269E" w:rsidRDefault="00804ADD" w:rsidP="00804ADD">
      <w:pPr>
        <w:ind w:left="720" w:firstLine="720"/>
        <w:jc w:val="both"/>
        <w:rPr>
          <w:rFonts w:ascii="Times New Roman" w:hAnsi="Times New Roman" w:cs="Times New Roman"/>
          <w:sz w:val="24"/>
          <w:szCs w:val="24"/>
        </w:rPr>
      </w:pPr>
      <w:r w:rsidRPr="0040269E">
        <w:rPr>
          <w:rFonts w:ascii="Times New Roman" w:hAnsi="Times New Roman" w:cs="Times New Roman"/>
          <w:sz w:val="24"/>
          <w:szCs w:val="24"/>
          <w:lang w:val="en-US"/>
        </w:rPr>
        <w:t xml:space="preserve">- Seleksi dari peringkat kelas </w:t>
      </w:r>
    </w:p>
    <w:p w:rsidR="00804ADD" w:rsidRDefault="00804ADD" w:rsidP="00804ADD">
      <w:pPr>
        <w:ind w:left="1440"/>
        <w:jc w:val="both"/>
        <w:rPr>
          <w:rFonts w:ascii="Times New Roman" w:hAnsi="Times New Roman" w:cs="Times New Roman"/>
          <w:sz w:val="24"/>
          <w:szCs w:val="24"/>
        </w:rPr>
      </w:pPr>
      <w:r w:rsidRPr="0040269E">
        <w:rPr>
          <w:rFonts w:ascii="Times New Roman" w:hAnsi="Times New Roman" w:cs="Times New Roman"/>
          <w:sz w:val="24"/>
          <w:szCs w:val="24"/>
        </w:rPr>
        <w:t>- Proses</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Pembelajara</w:t>
      </w:r>
      <w:r w:rsidRPr="0040269E">
        <w:rPr>
          <w:rFonts w:ascii="Times New Roman" w:hAnsi="Times New Roman" w:cs="Times New Roman"/>
          <w:sz w:val="24"/>
          <w:szCs w:val="24"/>
          <w:lang w:val="en-US"/>
        </w:rPr>
        <w:t xml:space="preserve">n </w:t>
      </w:r>
      <w:r w:rsidRPr="0040269E">
        <w:rPr>
          <w:rFonts w:ascii="Times New Roman" w:hAnsi="Times New Roman" w:cs="Times New Roman"/>
          <w:sz w:val="24"/>
          <w:szCs w:val="24"/>
        </w:rPr>
        <w:t>menggunakan</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IC</w:t>
      </w:r>
      <w:r w:rsidRPr="0040269E">
        <w:rPr>
          <w:rFonts w:ascii="Times New Roman" w:hAnsi="Times New Roman" w:cs="Times New Roman"/>
          <w:sz w:val="24"/>
          <w:szCs w:val="24"/>
          <w:lang w:val="en-US"/>
        </w:rPr>
        <w:t>T</w:t>
      </w:r>
      <w:r w:rsidRPr="0040269E">
        <w:rPr>
          <w:rFonts w:ascii="Times New Roman" w:hAnsi="Times New Roman" w:cs="Times New Roman"/>
          <w:sz w:val="24"/>
          <w:szCs w:val="24"/>
        </w:rPr>
        <w:t xml:space="preserve"> Aktif bahasa</w:t>
      </w:r>
      <w:r w:rsidRPr="0040269E">
        <w:rPr>
          <w:rFonts w:ascii="Times New Roman" w:hAnsi="Times New Roman" w:cs="Times New Roman"/>
          <w:sz w:val="24"/>
          <w:szCs w:val="24"/>
          <w:lang w:val="en-US"/>
        </w:rPr>
        <w:t xml:space="preserve"> </w:t>
      </w:r>
      <w:r w:rsidRPr="0040269E">
        <w:rPr>
          <w:rFonts w:ascii="Times New Roman" w:hAnsi="Times New Roman" w:cs="Times New Roman"/>
          <w:sz w:val="24"/>
          <w:szCs w:val="24"/>
        </w:rPr>
        <w:t>Inggris dan bahasa Arab</w:t>
      </w:r>
    </w:p>
    <w:p w:rsidR="00804ADD" w:rsidRPr="0040269E" w:rsidRDefault="00804ADD" w:rsidP="00804ADD">
      <w:pPr>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40269E">
        <w:rPr>
          <w:rFonts w:ascii="Times New Roman" w:hAnsi="Times New Roman" w:cs="Times New Roman"/>
          <w:sz w:val="24"/>
          <w:szCs w:val="24"/>
        </w:rPr>
        <w:t>Fasilitas lengkap</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rPr>
          <w:rFonts w:ascii="Times New Roman" w:hAnsi="Times New Roman" w:cs="Times New Roman"/>
          <w:sz w:val="24"/>
          <w:szCs w:val="24"/>
        </w:rPr>
      </w:pPr>
      <w:r w:rsidRPr="0040269E">
        <w:rPr>
          <w:rFonts w:ascii="Times New Roman" w:hAnsi="Times New Roman" w:cs="Times New Roman"/>
          <w:sz w:val="24"/>
          <w:szCs w:val="24"/>
          <w:lang w:val="en-US"/>
        </w:rPr>
        <w:t>3</w:t>
      </w:r>
      <w:r w:rsidRPr="0040269E">
        <w:rPr>
          <w:rFonts w:ascii="Times New Roman" w:hAnsi="Times New Roman" w:cs="Times New Roman"/>
          <w:sz w:val="24"/>
          <w:szCs w:val="24"/>
        </w:rPr>
        <w:t xml:space="preserve">. Kelas </w:t>
      </w:r>
      <w:r w:rsidRPr="0040269E">
        <w:rPr>
          <w:rFonts w:ascii="Times New Roman" w:hAnsi="Times New Roman" w:cs="Times New Roman"/>
          <w:sz w:val="24"/>
          <w:szCs w:val="24"/>
          <w:lang w:val="en-US"/>
        </w:rPr>
        <w:t>A Plus</w:t>
      </w:r>
      <w:r w:rsidRPr="0040269E">
        <w:rPr>
          <w:rFonts w:ascii="Times New Roman" w:hAnsi="Times New Roman" w:cs="Times New Roman"/>
          <w:sz w:val="24"/>
          <w:szCs w:val="24"/>
        </w:rPr>
        <w:t xml:space="preserve"> </w:t>
      </w:r>
      <w:proofErr w:type="gramStart"/>
      <w:r w:rsidRPr="0040269E">
        <w:rPr>
          <w:rFonts w:ascii="Times New Roman" w:hAnsi="Times New Roman" w:cs="Times New Roman"/>
          <w:sz w:val="24"/>
          <w:szCs w:val="24"/>
        </w:rPr>
        <w:t xml:space="preserve">( </w:t>
      </w:r>
      <w:r w:rsidRPr="0040269E">
        <w:rPr>
          <w:rFonts w:ascii="Times New Roman" w:hAnsi="Times New Roman" w:cs="Times New Roman"/>
          <w:sz w:val="24"/>
          <w:szCs w:val="24"/>
          <w:lang w:val="en-US"/>
        </w:rPr>
        <w:t>25</w:t>
      </w:r>
      <w:proofErr w:type="gramEnd"/>
      <w:r w:rsidRPr="0040269E">
        <w:rPr>
          <w:rFonts w:ascii="Times New Roman" w:hAnsi="Times New Roman" w:cs="Times New Roman"/>
          <w:sz w:val="24"/>
          <w:szCs w:val="24"/>
        </w:rPr>
        <w:t xml:space="preserve"> siswa</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rPr>
          <w:rFonts w:ascii="Times New Roman" w:hAnsi="Times New Roman" w:cs="Times New Roman"/>
          <w:sz w:val="24"/>
          <w:szCs w:val="24"/>
        </w:rPr>
      </w:pPr>
      <w:r>
        <w:rPr>
          <w:rFonts w:ascii="Times New Roman" w:hAnsi="Times New Roman" w:cs="Times New Roman"/>
          <w:sz w:val="24"/>
          <w:szCs w:val="24"/>
        </w:rPr>
        <w:t>Kate</w:t>
      </w:r>
      <w:r w:rsidRPr="0040269E">
        <w:rPr>
          <w:rFonts w:ascii="Times New Roman" w:hAnsi="Times New Roman" w:cs="Times New Roman"/>
          <w:sz w:val="24"/>
          <w:szCs w:val="24"/>
        </w:rPr>
        <w:t xml:space="preserve">gori : </w:t>
      </w:r>
    </w:p>
    <w:p w:rsidR="00804ADD" w:rsidRPr="0040269E" w:rsidRDefault="00804ADD" w:rsidP="00804ADD">
      <w:pPr>
        <w:ind w:left="720" w:firstLine="720"/>
        <w:rPr>
          <w:rFonts w:ascii="Times New Roman" w:hAnsi="Times New Roman" w:cs="Times New Roman"/>
          <w:sz w:val="24"/>
          <w:szCs w:val="24"/>
        </w:rPr>
      </w:pPr>
      <w:r w:rsidRPr="0040269E">
        <w:rPr>
          <w:rFonts w:ascii="Times New Roman" w:hAnsi="Times New Roman" w:cs="Times New Roman"/>
          <w:sz w:val="24"/>
          <w:szCs w:val="24"/>
        </w:rPr>
        <w:t>- Seleksi dari peringkat kelas</w:t>
      </w:r>
      <w:r w:rsidRPr="0040269E">
        <w:rPr>
          <w:rFonts w:ascii="Times New Roman" w:hAnsi="Times New Roman" w:cs="Times New Roman"/>
          <w:sz w:val="24"/>
          <w:szCs w:val="24"/>
          <w:lang w:val="en-US"/>
        </w:rPr>
        <w:t xml:space="preserve"> </w:t>
      </w:r>
    </w:p>
    <w:p w:rsidR="00804ADD" w:rsidRPr="0040269E" w:rsidRDefault="00804ADD" w:rsidP="00804ADD">
      <w:pPr>
        <w:rPr>
          <w:rFonts w:ascii="Times New Roman" w:hAnsi="Times New Roman" w:cs="Times New Roman"/>
          <w:sz w:val="24"/>
          <w:szCs w:val="24"/>
        </w:rPr>
      </w:pPr>
      <w:r w:rsidRPr="0040269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0269E">
        <w:rPr>
          <w:rFonts w:ascii="Times New Roman" w:hAnsi="Times New Roman" w:cs="Times New Roman"/>
          <w:sz w:val="24"/>
          <w:szCs w:val="24"/>
        </w:rPr>
        <w:t>- Proses pembelajaran menggunaka</w:t>
      </w:r>
      <w:r w:rsidRPr="0040269E">
        <w:rPr>
          <w:rFonts w:ascii="Times New Roman" w:hAnsi="Times New Roman" w:cs="Times New Roman"/>
          <w:sz w:val="24"/>
          <w:szCs w:val="24"/>
          <w:lang w:val="en-US"/>
        </w:rPr>
        <w:t xml:space="preserve">n </w:t>
      </w:r>
      <w:r w:rsidRPr="0040269E">
        <w:rPr>
          <w:rFonts w:ascii="Times New Roman" w:hAnsi="Times New Roman" w:cs="Times New Roman"/>
          <w:sz w:val="24"/>
          <w:szCs w:val="24"/>
        </w:rPr>
        <w:t>ICT</w:t>
      </w:r>
      <w:r w:rsidRPr="0040269E">
        <w:rPr>
          <w:rFonts w:ascii="Times New Roman" w:hAnsi="Times New Roman" w:cs="Times New Roman"/>
          <w:sz w:val="24"/>
          <w:szCs w:val="24"/>
          <w:lang w:val="en-US"/>
        </w:rPr>
        <w:t xml:space="preserve"> </w:t>
      </w:r>
    </w:p>
    <w:p w:rsidR="00804ADD" w:rsidRPr="0040269E" w:rsidRDefault="00804ADD" w:rsidP="00804ADD">
      <w:pPr>
        <w:ind w:left="720" w:firstLine="720"/>
        <w:rPr>
          <w:rFonts w:ascii="Times New Roman" w:hAnsi="Times New Roman" w:cs="Times New Roman"/>
          <w:sz w:val="24"/>
          <w:szCs w:val="24"/>
        </w:rPr>
      </w:pPr>
      <w:r w:rsidRPr="0040269E">
        <w:rPr>
          <w:rFonts w:ascii="Times New Roman" w:hAnsi="Times New Roman" w:cs="Times New Roman"/>
          <w:sz w:val="24"/>
          <w:szCs w:val="24"/>
          <w:lang w:val="en-US"/>
        </w:rPr>
        <w:t>4</w:t>
      </w:r>
      <w:r w:rsidRPr="0040269E">
        <w:rPr>
          <w:rFonts w:ascii="Times New Roman" w:hAnsi="Times New Roman" w:cs="Times New Roman"/>
          <w:sz w:val="24"/>
          <w:szCs w:val="24"/>
        </w:rPr>
        <w:t xml:space="preserve">. Kelas Reguler </w:t>
      </w:r>
      <w:proofErr w:type="gramStart"/>
      <w:r w:rsidRPr="0040269E">
        <w:rPr>
          <w:rFonts w:ascii="Times New Roman" w:hAnsi="Times New Roman" w:cs="Times New Roman"/>
          <w:sz w:val="24"/>
          <w:szCs w:val="24"/>
        </w:rPr>
        <w:t xml:space="preserve">( </w:t>
      </w:r>
      <w:r w:rsidRPr="0040269E">
        <w:rPr>
          <w:rFonts w:ascii="Times New Roman" w:hAnsi="Times New Roman" w:cs="Times New Roman"/>
          <w:sz w:val="24"/>
          <w:szCs w:val="24"/>
          <w:lang w:val="en-US"/>
        </w:rPr>
        <w:t>30</w:t>
      </w:r>
      <w:proofErr w:type="gramEnd"/>
      <w:r w:rsidRPr="0040269E">
        <w:rPr>
          <w:rFonts w:ascii="Times New Roman" w:hAnsi="Times New Roman" w:cs="Times New Roman"/>
          <w:sz w:val="24"/>
          <w:szCs w:val="24"/>
          <w:lang w:val="en-US"/>
        </w:rPr>
        <w:t>-35</w:t>
      </w:r>
      <w:r w:rsidRPr="0040269E">
        <w:rPr>
          <w:rFonts w:ascii="Times New Roman" w:hAnsi="Times New Roman" w:cs="Times New Roman"/>
          <w:sz w:val="24"/>
          <w:szCs w:val="24"/>
        </w:rPr>
        <w:t xml:space="preserve"> siswa ) standar umum</w:t>
      </w:r>
    </w:p>
    <w:p w:rsidR="00804ADD" w:rsidRPr="0069420A" w:rsidRDefault="00804ADD" w:rsidP="00986D13">
      <w:pPr>
        <w:pStyle w:val="ListParagraph"/>
        <w:numPr>
          <w:ilvl w:val="0"/>
          <w:numId w:val="83"/>
        </w:numPr>
        <w:rPr>
          <w:rFonts w:ascii="Times New Roman" w:hAnsi="Times New Roman" w:cs="Times New Roman"/>
          <w:bCs/>
          <w:sz w:val="24"/>
          <w:szCs w:val="24"/>
        </w:rPr>
      </w:pPr>
      <w:r>
        <w:rPr>
          <w:rFonts w:ascii="Times New Roman" w:hAnsi="Times New Roman" w:cs="Times New Roman"/>
          <w:bCs/>
          <w:sz w:val="24"/>
          <w:szCs w:val="24"/>
        </w:rPr>
        <w:t>Kegiatan Ekstra Kurikuler</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PTHQ</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Pramuka</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lastRenderedPageBreak/>
        <w:t>Seni Tari dan Suara</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Kaligarfi</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Futsal</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Basketball</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Volyball</w:t>
      </w:r>
    </w:p>
    <w:p w:rsidR="00804ADD" w:rsidRPr="0040269E" w:rsidRDefault="0006573F" w:rsidP="00986D13">
      <w:pPr>
        <w:numPr>
          <w:ilvl w:val="0"/>
          <w:numId w:val="88"/>
        </w:numPr>
        <w:rPr>
          <w:rFonts w:ascii="Times New Roman" w:hAnsi="Times New Roman" w:cs="Times New Roman"/>
          <w:sz w:val="24"/>
          <w:szCs w:val="24"/>
        </w:rPr>
      </w:pPr>
      <w:r>
        <w:rPr>
          <w:rFonts w:ascii="Times New Roman" w:hAnsi="Times New Roman" w:cs="Times New Roman"/>
          <w:sz w:val="24"/>
          <w:szCs w:val="24"/>
        </w:rPr>
        <w:t>Muhadl</w:t>
      </w:r>
      <w:r w:rsidR="00804ADD" w:rsidRPr="0040269E">
        <w:rPr>
          <w:rFonts w:ascii="Times New Roman" w:hAnsi="Times New Roman" w:cs="Times New Roman"/>
          <w:sz w:val="24"/>
          <w:szCs w:val="24"/>
        </w:rPr>
        <w:t>arah</w:t>
      </w:r>
      <w:r w:rsidR="00804ADD" w:rsidRPr="0040269E">
        <w:rPr>
          <w:rFonts w:ascii="Times New Roman" w:hAnsi="Times New Roman" w:cs="Times New Roman"/>
          <w:sz w:val="24"/>
          <w:szCs w:val="24"/>
          <w:lang w:val="en-GB"/>
        </w:rPr>
        <w:t xml:space="preserve"> </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Karya Ilmiah Remaja (KIR)</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Olympiade B. Ing, IPA &amp; MTK</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rPr>
        <w:t>Drumbend</w:t>
      </w:r>
    </w:p>
    <w:p w:rsidR="00804ADD" w:rsidRPr="0040269E" w:rsidRDefault="00804ADD" w:rsidP="00986D13">
      <w:pPr>
        <w:numPr>
          <w:ilvl w:val="0"/>
          <w:numId w:val="88"/>
        </w:numPr>
        <w:rPr>
          <w:rFonts w:ascii="Times New Roman" w:hAnsi="Times New Roman" w:cs="Times New Roman"/>
          <w:sz w:val="24"/>
          <w:szCs w:val="24"/>
        </w:rPr>
      </w:pPr>
      <w:r w:rsidRPr="0040269E">
        <w:rPr>
          <w:rFonts w:ascii="Times New Roman" w:hAnsi="Times New Roman" w:cs="Times New Roman"/>
          <w:sz w:val="24"/>
          <w:szCs w:val="24"/>
          <w:lang w:val="en-GB"/>
        </w:rPr>
        <w:t>Qosidah Modern</w:t>
      </w:r>
    </w:p>
    <w:p w:rsidR="00804ADD" w:rsidRPr="002339A5" w:rsidRDefault="00C515B3" w:rsidP="002339A5">
      <w:pPr>
        <w:jc w:val="center"/>
        <w:rPr>
          <w:rFonts w:ascii="Times New Roman" w:hAnsi="Times New Roman" w:cs="Times New Roman"/>
          <w:b/>
          <w:sz w:val="24"/>
          <w:szCs w:val="24"/>
        </w:rPr>
      </w:pPr>
      <w:r>
        <w:rPr>
          <w:rFonts w:ascii="Times New Roman" w:hAnsi="Times New Roman" w:cs="Times New Roman"/>
          <w:b/>
          <w:sz w:val="24"/>
          <w:szCs w:val="24"/>
        </w:rPr>
        <w:t>Tabel 6</w:t>
      </w:r>
    </w:p>
    <w:p w:rsidR="00804ADD" w:rsidRPr="003F2631" w:rsidRDefault="002C7D8F" w:rsidP="00986D13">
      <w:pPr>
        <w:pStyle w:val="ListParagraph"/>
        <w:numPr>
          <w:ilvl w:val="4"/>
          <w:numId w:val="86"/>
        </w:numPr>
        <w:ind w:left="709" w:hanging="283"/>
        <w:rPr>
          <w:rFonts w:ascii="Times New Roman" w:hAnsi="Times New Roman" w:cs="Times New Roman"/>
          <w:b/>
          <w:bCs/>
          <w:sz w:val="24"/>
          <w:szCs w:val="24"/>
        </w:rPr>
      </w:pPr>
      <w:r>
        <w:rPr>
          <w:rFonts w:ascii="Times New Roman" w:hAnsi="Times New Roman" w:cs="Times New Roman"/>
          <w:b/>
          <w:bCs/>
          <w:sz w:val="24"/>
          <w:szCs w:val="24"/>
        </w:rPr>
        <w:t>Prestasi MTs</w:t>
      </w:r>
      <w:r w:rsidR="00804ADD">
        <w:rPr>
          <w:rFonts w:ascii="Times New Roman" w:hAnsi="Times New Roman" w:cs="Times New Roman"/>
          <w:b/>
          <w:bCs/>
          <w:sz w:val="24"/>
          <w:szCs w:val="24"/>
        </w:rPr>
        <w:t xml:space="preserve"> Negeri 2 Palembang</w:t>
      </w:r>
    </w:p>
    <w:tbl>
      <w:tblPr>
        <w:tblStyle w:val="TableGrid"/>
        <w:tblW w:w="0" w:type="auto"/>
        <w:tblInd w:w="250" w:type="dxa"/>
        <w:tblLook w:val="04A0"/>
      </w:tblPr>
      <w:tblGrid>
        <w:gridCol w:w="599"/>
        <w:gridCol w:w="5890"/>
        <w:gridCol w:w="1631"/>
      </w:tblGrid>
      <w:tr w:rsidR="00804ADD" w:rsidTr="0028167B">
        <w:trPr>
          <w:trHeight w:val="638"/>
        </w:trPr>
        <w:tc>
          <w:tcPr>
            <w:tcW w:w="599" w:type="dxa"/>
          </w:tcPr>
          <w:p w:rsidR="00804ADD" w:rsidRDefault="00804ADD" w:rsidP="0028167B">
            <w:pPr>
              <w:spacing w:line="480" w:lineRule="auto"/>
              <w:jc w:val="center"/>
              <w:rPr>
                <w:b/>
                <w:sz w:val="24"/>
                <w:szCs w:val="24"/>
              </w:rPr>
            </w:pPr>
            <w:r>
              <w:rPr>
                <w:b/>
                <w:sz w:val="24"/>
                <w:szCs w:val="24"/>
              </w:rPr>
              <w:t>NO</w:t>
            </w:r>
          </w:p>
        </w:tc>
        <w:tc>
          <w:tcPr>
            <w:tcW w:w="5890" w:type="dxa"/>
          </w:tcPr>
          <w:p w:rsidR="00804ADD" w:rsidRDefault="00804ADD" w:rsidP="0028167B">
            <w:pPr>
              <w:spacing w:line="480" w:lineRule="auto"/>
              <w:jc w:val="center"/>
              <w:rPr>
                <w:b/>
                <w:sz w:val="24"/>
                <w:szCs w:val="24"/>
              </w:rPr>
            </w:pPr>
            <w:r>
              <w:rPr>
                <w:b/>
                <w:sz w:val="24"/>
                <w:szCs w:val="24"/>
              </w:rPr>
              <w:t>PRESTASI</w:t>
            </w:r>
          </w:p>
        </w:tc>
        <w:tc>
          <w:tcPr>
            <w:tcW w:w="1631" w:type="dxa"/>
          </w:tcPr>
          <w:p w:rsidR="00804ADD" w:rsidRDefault="00804ADD" w:rsidP="0028167B">
            <w:pPr>
              <w:spacing w:line="480" w:lineRule="auto"/>
              <w:jc w:val="center"/>
              <w:rPr>
                <w:b/>
                <w:sz w:val="24"/>
                <w:szCs w:val="24"/>
              </w:rPr>
            </w:pPr>
            <w:r>
              <w:rPr>
                <w:b/>
                <w:sz w:val="24"/>
                <w:szCs w:val="24"/>
              </w:rPr>
              <w:t>TINGKAT</w:t>
            </w:r>
          </w:p>
        </w:tc>
      </w:tr>
      <w:tr w:rsidR="00804ADD" w:rsidTr="0028167B">
        <w:trPr>
          <w:trHeight w:val="488"/>
        </w:trPr>
        <w:tc>
          <w:tcPr>
            <w:tcW w:w="599" w:type="dxa"/>
          </w:tcPr>
          <w:p w:rsidR="00804ADD" w:rsidRPr="00F6285E" w:rsidRDefault="00804ADD" w:rsidP="0028167B">
            <w:pPr>
              <w:jc w:val="center"/>
              <w:rPr>
                <w:sz w:val="24"/>
                <w:szCs w:val="24"/>
              </w:rPr>
            </w:pPr>
            <w:r w:rsidRPr="00F6285E">
              <w:rPr>
                <w:color w:val="333333"/>
                <w:kern w:val="24"/>
                <w:sz w:val="24"/>
                <w:szCs w:val="24"/>
                <w:lang w:val="en-US"/>
              </w:rPr>
              <w:t>1</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2 Ke</w:t>
            </w:r>
            <w:r>
              <w:rPr>
                <w:color w:val="333333"/>
                <w:kern w:val="24"/>
                <w:sz w:val="24"/>
                <w:szCs w:val="24"/>
                <w:lang w:val="en-US"/>
              </w:rPr>
              <w:t>mah Karya Pendidikan di Malang</w:t>
            </w:r>
            <w:r>
              <w:rPr>
                <w:color w:val="333333"/>
                <w:kern w:val="24"/>
                <w:sz w:val="24"/>
                <w:szCs w:val="24"/>
              </w:rPr>
              <w:t xml:space="preserve"> </w:t>
            </w:r>
            <w:r w:rsidRPr="00F6285E">
              <w:rPr>
                <w:color w:val="333333"/>
                <w:kern w:val="24"/>
                <w:sz w:val="24"/>
                <w:szCs w:val="24"/>
                <w:lang w:val="en-US"/>
              </w:rPr>
              <w:t>2007</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NASIONAL</w:t>
            </w:r>
            <w:r w:rsidRPr="00F6285E">
              <w:rPr>
                <w:color w:val="333333"/>
                <w:kern w:val="24"/>
                <w:sz w:val="24"/>
                <w:szCs w:val="24"/>
              </w:rPr>
              <w:t xml:space="preserve"> </w:t>
            </w:r>
          </w:p>
        </w:tc>
      </w:tr>
      <w:tr w:rsidR="00804ADD" w:rsidTr="0028167B">
        <w:trPr>
          <w:trHeight w:val="481"/>
        </w:trPr>
        <w:tc>
          <w:tcPr>
            <w:tcW w:w="599" w:type="dxa"/>
          </w:tcPr>
          <w:p w:rsidR="00804ADD" w:rsidRPr="00F6285E" w:rsidRDefault="00804ADD" w:rsidP="0028167B">
            <w:pPr>
              <w:jc w:val="center"/>
              <w:rPr>
                <w:sz w:val="24"/>
                <w:szCs w:val="24"/>
              </w:rPr>
            </w:pPr>
            <w:r w:rsidRPr="00F6285E">
              <w:rPr>
                <w:color w:val="333333"/>
                <w:kern w:val="24"/>
                <w:sz w:val="24"/>
                <w:szCs w:val="24"/>
                <w:lang w:val="en-US"/>
              </w:rPr>
              <w:t>2</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Madrasah Award  di Maqlang 2009</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NASIONAL</w:t>
            </w:r>
            <w:r w:rsidRPr="00F6285E">
              <w:rPr>
                <w:color w:val="333333"/>
                <w:kern w:val="24"/>
                <w:sz w:val="24"/>
                <w:szCs w:val="24"/>
              </w:rPr>
              <w:t xml:space="preserve"> </w:t>
            </w:r>
          </w:p>
        </w:tc>
      </w:tr>
      <w:tr w:rsidR="00804ADD" w:rsidTr="0028167B">
        <w:trPr>
          <w:trHeight w:val="487"/>
        </w:trPr>
        <w:tc>
          <w:tcPr>
            <w:tcW w:w="599" w:type="dxa"/>
          </w:tcPr>
          <w:p w:rsidR="00804ADD" w:rsidRPr="00F6285E" w:rsidRDefault="00804ADD" w:rsidP="0028167B">
            <w:pPr>
              <w:jc w:val="center"/>
              <w:rPr>
                <w:sz w:val="24"/>
                <w:szCs w:val="24"/>
              </w:rPr>
            </w:pPr>
            <w:r w:rsidRPr="00F6285E">
              <w:rPr>
                <w:color w:val="333333"/>
                <w:kern w:val="24"/>
                <w:sz w:val="24"/>
                <w:szCs w:val="24"/>
                <w:lang w:val="en-US"/>
              </w:rPr>
              <w:t>3</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Tafuzul Quran di Sumsel 2009</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PROVINSI</w:t>
            </w:r>
            <w:r w:rsidRPr="00F6285E">
              <w:rPr>
                <w:color w:val="333333"/>
                <w:kern w:val="24"/>
                <w:sz w:val="24"/>
                <w:szCs w:val="24"/>
              </w:rPr>
              <w:t xml:space="preserve"> </w:t>
            </w:r>
          </w:p>
        </w:tc>
      </w:tr>
      <w:tr w:rsidR="00804ADD" w:rsidTr="0028167B">
        <w:trPr>
          <w:trHeight w:val="494"/>
        </w:trPr>
        <w:tc>
          <w:tcPr>
            <w:tcW w:w="599" w:type="dxa"/>
          </w:tcPr>
          <w:p w:rsidR="00804ADD" w:rsidRPr="00F6285E" w:rsidRDefault="00804ADD" w:rsidP="0028167B">
            <w:pPr>
              <w:jc w:val="center"/>
              <w:rPr>
                <w:sz w:val="24"/>
                <w:szCs w:val="24"/>
              </w:rPr>
            </w:pPr>
            <w:r w:rsidRPr="00F6285E">
              <w:rPr>
                <w:color w:val="333333"/>
                <w:kern w:val="24"/>
                <w:sz w:val="24"/>
                <w:szCs w:val="24"/>
                <w:lang w:val="en-US"/>
              </w:rPr>
              <w:t>4</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Bulu tangkis Putri di Sumsel 2009</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PROVINSI</w:t>
            </w:r>
            <w:r w:rsidRPr="00F6285E">
              <w:rPr>
                <w:color w:val="333333"/>
                <w:kern w:val="24"/>
                <w:sz w:val="24"/>
                <w:szCs w:val="24"/>
              </w:rPr>
              <w:t xml:space="preserve"> </w:t>
            </w:r>
          </w:p>
        </w:tc>
      </w:tr>
      <w:tr w:rsidR="00804ADD" w:rsidTr="0028167B">
        <w:trPr>
          <w:trHeight w:val="502"/>
        </w:trPr>
        <w:tc>
          <w:tcPr>
            <w:tcW w:w="599" w:type="dxa"/>
          </w:tcPr>
          <w:p w:rsidR="00804ADD" w:rsidRPr="00F6285E" w:rsidRDefault="00804ADD" w:rsidP="0028167B">
            <w:pPr>
              <w:jc w:val="center"/>
              <w:rPr>
                <w:sz w:val="24"/>
                <w:szCs w:val="24"/>
              </w:rPr>
            </w:pPr>
            <w:r w:rsidRPr="00F6285E">
              <w:rPr>
                <w:color w:val="333333"/>
                <w:kern w:val="24"/>
                <w:sz w:val="24"/>
                <w:szCs w:val="24"/>
                <w:lang w:val="en-US"/>
              </w:rPr>
              <w:t>5</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2 Presenter di Sumsel 2009</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PROVINSI</w:t>
            </w:r>
            <w:r w:rsidRPr="00F6285E">
              <w:rPr>
                <w:color w:val="333333"/>
                <w:kern w:val="24"/>
                <w:sz w:val="24"/>
                <w:szCs w:val="24"/>
              </w:rPr>
              <w:t xml:space="preserve"> </w:t>
            </w:r>
          </w:p>
        </w:tc>
      </w:tr>
      <w:tr w:rsidR="00804ADD" w:rsidTr="0028167B">
        <w:trPr>
          <w:trHeight w:val="489"/>
        </w:trPr>
        <w:tc>
          <w:tcPr>
            <w:tcW w:w="599" w:type="dxa"/>
          </w:tcPr>
          <w:p w:rsidR="00804ADD" w:rsidRPr="00F6285E" w:rsidRDefault="00804ADD" w:rsidP="0028167B">
            <w:pPr>
              <w:jc w:val="center"/>
              <w:rPr>
                <w:sz w:val="24"/>
                <w:szCs w:val="24"/>
              </w:rPr>
            </w:pPr>
            <w:r w:rsidRPr="00F6285E">
              <w:rPr>
                <w:color w:val="333333"/>
                <w:kern w:val="24"/>
                <w:sz w:val="24"/>
                <w:szCs w:val="24"/>
                <w:lang w:val="en-US"/>
              </w:rPr>
              <w:t>6</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LCC IPS dalam EXPO MAN 3 Plg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85"/>
        </w:trPr>
        <w:tc>
          <w:tcPr>
            <w:tcW w:w="599" w:type="dxa"/>
          </w:tcPr>
          <w:p w:rsidR="00804ADD" w:rsidRPr="00F6285E" w:rsidRDefault="00804ADD" w:rsidP="0028167B">
            <w:pPr>
              <w:jc w:val="center"/>
              <w:rPr>
                <w:sz w:val="24"/>
                <w:szCs w:val="24"/>
              </w:rPr>
            </w:pPr>
            <w:r w:rsidRPr="00F6285E">
              <w:rPr>
                <w:color w:val="333333"/>
                <w:kern w:val="24"/>
                <w:sz w:val="24"/>
                <w:szCs w:val="24"/>
                <w:lang w:val="en-US"/>
              </w:rPr>
              <w:t>7</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Tilawah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88"/>
        </w:trPr>
        <w:tc>
          <w:tcPr>
            <w:tcW w:w="599" w:type="dxa"/>
          </w:tcPr>
          <w:p w:rsidR="00804ADD" w:rsidRPr="00F6285E" w:rsidRDefault="00804ADD" w:rsidP="0028167B">
            <w:pPr>
              <w:jc w:val="center"/>
              <w:rPr>
                <w:sz w:val="24"/>
                <w:szCs w:val="24"/>
              </w:rPr>
            </w:pPr>
            <w:r w:rsidRPr="00F6285E">
              <w:rPr>
                <w:color w:val="333333"/>
                <w:kern w:val="24"/>
                <w:sz w:val="24"/>
                <w:szCs w:val="24"/>
                <w:lang w:val="en-US"/>
              </w:rPr>
              <w:t>8</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Hifzil Quran 1 juz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501"/>
        </w:trPr>
        <w:tc>
          <w:tcPr>
            <w:tcW w:w="599" w:type="dxa"/>
          </w:tcPr>
          <w:p w:rsidR="00804ADD" w:rsidRPr="00F6285E" w:rsidRDefault="00804ADD" w:rsidP="0028167B">
            <w:pPr>
              <w:jc w:val="center"/>
              <w:rPr>
                <w:sz w:val="24"/>
                <w:szCs w:val="24"/>
              </w:rPr>
            </w:pPr>
            <w:r w:rsidRPr="00F6285E">
              <w:rPr>
                <w:color w:val="333333"/>
                <w:kern w:val="24"/>
                <w:sz w:val="24"/>
                <w:szCs w:val="24"/>
                <w:lang w:val="en-US"/>
              </w:rPr>
              <w:t>9</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 xml:space="preserve">Juara 1 kuis Pesirah Bank Sumsel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PROVINSI</w:t>
            </w:r>
            <w:r w:rsidRPr="00F6285E">
              <w:rPr>
                <w:color w:val="333333"/>
                <w:kern w:val="24"/>
                <w:sz w:val="24"/>
                <w:szCs w:val="24"/>
              </w:rPr>
              <w:t xml:space="preserve"> </w:t>
            </w:r>
          </w:p>
        </w:tc>
      </w:tr>
      <w:tr w:rsidR="00804ADD" w:rsidTr="0028167B">
        <w:trPr>
          <w:trHeight w:val="484"/>
        </w:trPr>
        <w:tc>
          <w:tcPr>
            <w:tcW w:w="599" w:type="dxa"/>
          </w:tcPr>
          <w:p w:rsidR="00804ADD" w:rsidRPr="00F6285E" w:rsidRDefault="00804ADD" w:rsidP="0028167B">
            <w:pPr>
              <w:jc w:val="center"/>
              <w:rPr>
                <w:sz w:val="24"/>
                <w:szCs w:val="24"/>
              </w:rPr>
            </w:pPr>
            <w:r w:rsidRPr="00F6285E">
              <w:rPr>
                <w:color w:val="333333"/>
                <w:kern w:val="24"/>
                <w:sz w:val="24"/>
                <w:szCs w:val="24"/>
                <w:lang w:val="en-US"/>
              </w:rPr>
              <w:t>10</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Lomba Lari 100 meter putra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91"/>
        </w:trPr>
        <w:tc>
          <w:tcPr>
            <w:tcW w:w="599" w:type="dxa"/>
          </w:tcPr>
          <w:p w:rsidR="00804ADD" w:rsidRPr="00F6285E" w:rsidRDefault="00804ADD" w:rsidP="0028167B">
            <w:pPr>
              <w:jc w:val="center"/>
              <w:rPr>
                <w:sz w:val="24"/>
                <w:szCs w:val="24"/>
              </w:rPr>
            </w:pPr>
            <w:r w:rsidRPr="00F6285E">
              <w:rPr>
                <w:color w:val="333333"/>
                <w:kern w:val="24"/>
                <w:sz w:val="24"/>
                <w:szCs w:val="24"/>
                <w:lang w:val="en-US"/>
              </w:rPr>
              <w:lastRenderedPageBreak/>
              <w:t>11</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Bulu tangkis putri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83"/>
        </w:trPr>
        <w:tc>
          <w:tcPr>
            <w:tcW w:w="599" w:type="dxa"/>
          </w:tcPr>
          <w:p w:rsidR="00804ADD" w:rsidRPr="00F6285E" w:rsidRDefault="00804ADD" w:rsidP="0028167B">
            <w:pPr>
              <w:jc w:val="center"/>
              <w:rPr>
                <w:sz w:val="24"/>
                <w:szCs w:val="24"/>
              </w:rPr>
            </w:pPr>
            <w:r w:rsidRPr="00F6285E">
              <w:rPr>
                <w:color w:val="333333"/>
                <w:kern w:val="24"/>
                <w:sz w:val="24"/>
                <w:szCs w:val="24"/>
                <w:lang w:val="en-US"/>
              </w:rPr>
              <w:t>12</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Pidato Bahasa Indonesia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90"/>
        </w:trPr>
        <w:tc>
          <w:tcPr>
            <w:tcW w:w="599" w:type="dxa"/>
          </w:tcPr>
          <w:p w:rsidR="00804ADD" w:rsidRPr="00F6285E" w:rsidRDefault="00804ADD" w:rsidP="0028167B">
            <w:pPr>
              <w:jc w:val="center"/>
              <w:rPr>
                <w:sz w:val="24"/>
                <w:szCs w:val="24"/>
              </w:rPr>
            </w:pPr>
            <w:r w:rsidRPr="00F6285E">
              <w:rPr>
                <w:color w:val="333333"/>
                <w:kern w:val="24"/>
                <w:sz w:val="24"/>
                <w:szCs w:val="24"/>
                <w:lang w:val="en-US"/>
              </w:rPr>
              <w:t>13</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Pidato Bahasa Indonesia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96"/>
        </w:trPr>
        <w:tc>
          <w:tcPr>
            <w:tcW w:w="599" w:type="dxa"/>
          </w:tcPr>
          <w:p w:rsidR="00804ADD" w:rsidRPr="00F6285E" w:rsidRDefault="00804ADD" w:rsidP="0028167B">
            <w:pPr>
              <w:jc w:val="center"/>
              <w:rPr>
                <w:sz w:val="24"/>
                <w:szCs w:val="24"/>
              </w:rPr>
            </w:pPr>
            <w:r w:rsidRPr="00F6285E">
              <w:rPr>
                <w:color w:val="333333"/>
                <w:kern w:val="24"/>
                <w:sz w:val="24"/>
                <w:szCs w:val="24"/>
                <w:lang w:val="en-US"/>
              </w:rPr>
              <w:t>14</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MTQ Putra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91"/>
        </w:trPr>
        <w:tc>
          <w:tcPr>
            <w:tcW w:w="599" w:type="dxa"/>
          </w:tcPr>
          <w:p w:rsidR="00804ADD" w:rsidRPr="00F6285E" w:rsidRDefault="00804ADD" w:rsidP="0028167B">
            <w:pPr>
              <w:jc w:val="center"/>
              <w:rPr>
                <w:sz w:val="24"/>
                <w:szCs w:val="24"/>
              </w:rPr>
            </w:pPr>
            <w:r w:rsidRPr="00F6285E">
              <w:rPr>
                <w:color w:val="333333"/>
                <w:kern w:val="24"/>
                <w:sz w:val="24"/>
                <w:szCs w:val="24"/>
                <w:lang w:val="en-US"/>
              </w:rPr>
              <w:t>15</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MTQ Putri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98"/>
        </w:trPr>
        <w:tc>
          <w:tcPr>
            <w:tcW w:w="599" w:type="dxa"/>
          </w:tcPr>
          <w:p w:rsidR="00804ADD" w:rsidRPr="00F6285E" w:rsidRDefault="00804ADD" w:rsidP="0028167B">
            <w:pPr>
              <w:jc w:val="center"/>
              <w:rPr>
                <w:sz w:val="24"/>
                <w:szCs w:val="24"/>
              </w:rPr>
            </w:pPr>
            <w:r w:rsidRPr="00F6285E">
              <w:rPr>
                <w:color w:val="333333"/>
                <w:kern w:val="24"/>
                <w:sz w:val="24"/>
                <w:szCs w:val="24"/>
                <w:lang w:val="en-US"/>
              </w:rPr>
              <w:t>16</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2 bulu  nasional  di Jakarta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NASIONAL</w:t>
            </w:r>
            <w:r w:rsidRPr="00F6285E">
              <w:rPr>
                <w:color w:val="333333"/>
                <w:kern w:val="24"/>
                <w:sz w:val="24"/>
                <w:szCs w:val="24"/>
              </w:rPr>
              <w:t xml:space="preserve"> </w:t>
            </w:r>
          </w:p>
        </w:tc>
      </w:tr>
      <w:tr w:rsidR="00804ADD" w:rsidTr="0028167B">
        <w:trPr>
          <w:trHeight w:val="488"/>
        </w:trPr>
        <w:tc>
          <w:tcPr>
            <w:tcW w:w="599" w:type="dxa"/>
          </w:tcPr>
          <w:p w:rsidR="00804ADD" w:rsidRPr="00F6285E" w:rsidRDefault="00804ADD" w:rsidP="0028167B">
            <w:pPr>
              <w:jc w:val="center"/>
              <w:rPr>
                <w:sz w:val="24"/>
                <w:szCs w:val="24"/>
              </w:rPr>
            </w:pPr>
            <w:r w:rsidRPr="00F6285E">
              <w:rPr>
                <w:color w:val="333333"/>
                <w:kern w:val="24"/>
                <w:sz w:val="24"/>
                <w:szCs w:val="24"/>
                <w:lang w:val="en-US"/>
              </w:rPr>
              <w:t>17</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Umum LT 2 Pramuka di Palembang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r w:rsidR="00804ADD" w:rsidTr="0028167B">
        <w:trPr>
          <w:trHeight w:val="495"/>
        </w:trPr>
        <w:tc>
          <w:tcPr>
            <w:tcW w:w="599" w:type="dxa"/>
          </w:tcPr>
          <w:p w:rsidR="00804ADD" w:rsidRPr="00F6285E" w:rsidRDefault="00804ADD" w:rsidP="0028167B">
            <w:pPr>
              <w:jc w:val="center"/>
              <w:rPr>
                <w:sz w:val="24"/>
                <w:szCs w:val="24"/>
              </w:rPr>
            </w:pPr>
            <w:r w:rsidRPr="00F6285E">
              <w:rPr>
                <w:color w:val="333333"/>
                <w:kern w:val="24"/>
                <w:sz w:val="24"/>
                <w:szCs w:val="24"/>
                <w:lang w:val="en-US"/>
              </w:rPr>
              <w:t>18</w:t>
            </w:r>
            <w:r w:rsidRPr="00F6285E">
              <w:rPr>
                <w:color w:val="333333"/>
                <w:kern w:val="24"/>
                <w:sz w:val="24"/>
                <w:szCs w:val="24"/>
              </w:rPr>
              <w:t xml:space="preserve"> </w:t>
            </w:r>
          </w:p>
        </w:tc>
        <w:tc>
          <w:tcPr>
            <w:tcW w:w="5890" w:type="dxa"/>
          </w:tcPr>
          <w:p w:rsidR="00804ADD" w:rsidRPr="00F6285E" w:rsidRDefault="00804ADD" w:rsidP="0028167B">
            <w:pPr>
              <w:rPr>
                <w:sz w:val="24"/>
                <w:szCs w:val="24"/>
              </w:rPr>
            </w:pPr>
            <w:r w:rsidRPr="00F6285E">
              <w:rPr>
                <w:color w:val="333333"/>
                <w:kern w:val="24"/>
                <w:sz w:val="24"/>
                <w:szCs w:val="24"/>
                <w:lang w:val="en-US"/>
              </w:rPr>
              <w:t>Juara 1 Umum  LT 2 Pramuka Putri Plg 2011</w:t>
            </w:r>
            <w:r w:rsidRPr="00F6285E">
              <w:rPr>
                <w:color w:val="333333"/>
                <w:kern w:val="24"/>
                <w:sz w:val="24"/>
                <w:szCs w:val="24"/>
              </w:rPr>
              <w:t xml:space="preserve"> </w:t>
            </w:r>
          </w:p>
        </w:tc>
        <w:tc>
          <w:tcPr>
            <w:tcW w:w="1631" w:type="dxa"/>
          </w:tcPr>
          <w:p w:rsidR="00804ADD" w:rsidRPr="00F6285E" w:rsidRDefault="00804ADD" w:rsidP="0028167B">
            <w:pPr>
              <w:jc w:val="center"/>
              <w:rPr>
                <w:sz w:val="24"/>
                <w:szCs w:val="24"/>
              </w:rPr>
            </w:pPr>
            <w:r w:rsidRPr="00F6285E">
              <w:rPr>
                <w:color w:val="333333"/>
                <w:kern w:val="24"/>
                <w:sz w:val="24"/>
                <w:szCs w:val="24"/>
                <w:lang w:val="en-US"/>
              </w:rPr>
              <w:t>KOTA</w:t>
            </w:r>
            <w:r w:rsidRPr="00F6285E">
              <w:rPr>
                <w:color w:val="333333"/>
                <w:kern w:val="24"/>
                <w:sz w:val="24"/>
                <w:szCs w:val="24"/>
              </w:rPr>
              <w:t xml:space="preserve"> </w:t>
            </w:r>
          </w:p>
        </w:tc>
      </w:tr>
    </w:tbl>
    <w:p w:rsidR="00804ADD" w:rsidRDefault="00804ADD" w:rsidP="00804ADD">
      <w:pPr>
        <w:rPr>
          <w:rFonts w:ascii="Times New Roman" w:hAnsi="Times New Roman" w:cs="Times New Roman"/>
          <w:sz w:val="24"/>
          <w:szCs w:val="24"/>
        </w:rPr>
      </w:pPr>
    </w:p>
    <w:p w:rsidR="002339A5" w:rsidRPr="002339A5" w:rsidRDefault="00C515B3" w:rsidP="002339A5">
      <w:pPr>
        <w:jc w:val="center"/>
        <w:rPr>
          <w:rFonts w:ascii="Times New Roman" w:hAnsi="Times New Roman" w:cs="Times New Roman"/>
          <w:b/>
          <w:sz w:val="24"/>
          <w:szCs w:val="24"/>
        </w:rPr>
      </w:pPr>
      <w:r>
        <w:rPr>
          <w:rFonts w:ascii="Times New Roman" w:hAnsi="Times New Roman" w:cs="Times New Roman"/>
          <w:b/>
          <w:sz w:val="24"/>
          <w:szCs w:val="24"/>
        </w:rPr>
        <w:t>Tabel 7</w:t>
      </w:r>
    </w:p>
    <w:p w:rsidR="00804ADD" w:rsidRPr="00647E19" w:rsidRDefault="00804ADD" w:rsidP="00986D13">
      <w:pPr>
        <w:pStyle w:val="ListParagraph"/>
        <w:numPr>
          <w:ilvl w:val="4"/>
          <w:numId w:val="86"/>
        </w:numPr>
        <w:ind w:left="709" w:hanging="283"/>
        <w:rPr>
          <w:rFonts w:ascii="Times New Roman" w:hAnsi="Times New Roman" w:cs="Times New Roman"/>
          <w:sz w:val="24"/>
          <w:szCs w:val="24"/>
        </w:rPr>
      </w:pPr>
      <w:r>
        <w:rPr>
          <w:rFonts w:ascii="Times New Roman" w:hAnsi="Times New Roman" w:cs="Times New Roman"/>
          <w:b/>
          <w:bCs/>
          <w:sz w:val="24"/>
          <w:szCs w:val="24"/>
        </w:rPr>
        <w:t>Sarana dan Prasarana</w:t>
      </w:r>
    </w:p>
    <w:tbl>
      <w:tblPr>
        <w:tblStyle w:val="TableGrid"/>
        <w:tblW w:w="0" w:type="auto"/>
        <w:tblInd w:w="250" w:type="dxa"/>
        <w:tblLook w:val="04A0"/>
      </w:tblPr>
      <w:tblGrid>
        <w:gridCol w:w="649"/>
        <w:gridCol w:w="5262"/>
        <w:gridCol w:w="2236"/>
      </w:tblGrid>
      <w:tr w:rsidR="00804ADD" w:rsidTr="0028167B">
        <w:trPr>
          <w:trHeight w:val="379"/>
        </w:trPr>
        <w:tc>
          <w:tcPr>
            <w:tcW w:w="649" w:type="dxa"/>
          </w:tcPr>
          <w:p w:rsidR="00804ADD" w:rsidRDefault="00804ADD" w:rsidP="0028167B">
            <w:pPr>
              <w:spacing w:line="480" w:lineRule="auto"/>
              <w:rPr>
                <w:b/>
                <w:sz w:val="24"/>
                <w:szCs w:val="24"/>
              </w:rPr>
            </w:pPr>
            <w:r>
              <w:rPr>
                <w:b/>
                <w:sz w:val="24"/>
                <w:szCs w:val="24"/>
              </w:rPr>
              <w:t>NO</w:t>
            </w:r>
          </w:p>
        </w:tc>
        <w:tc>
          <w:tcPr>
            <w:tcW w:w="5262" w:type="dxa"/>
          </w:tcPr>
          <w:p w:rsidR="00804ADD" w:rsidRDefault="00804ADD" w:rsidP="0028167B">
            <w:pPr>
              <w:spacing w:line="480" w:lineRule="auto"/>
              <w:jc w:val="center"/>
              <w:rPr>
                <w:b/>
                <w:sz w:val="24"/>
                <w:szCs w:val="24"/>
              </w:rPr>
            </w:pPr>
            <w:r>
              <w:rPr>
                <w:b/>
                <w:sz w:val="24"/>
                <w:szCs w:val="24"/>
              </w:rPr>
              <w:t>NAMA</w:t>
            </w:r>
          </w:p>
        </w:tc>
        <w:tc>
          <w:tcPr>
            <w:tcW w:w="2236" w:type="dxa"/>
          </w:tcPr>
          <w:p w:rsidR="00804ADD" w:rsidRDefault="00804ADD" w:rsidP="0028167B">
            <w:pPr>
              <w:spacing w:line="480" w:lineRule="auto"/>
              <w:jc w:val="center"/>
              <w:rPr>
                <w:b/>
                <w:sz w:val="24"/>
                <w:szCs w:val="24"/>
              </w:rPr>
            </w:pPr>
            <w:r>
              <w:rPr>
                <w:b/>
                <w:sz w:val="24"/>
                <w:szCs w:val="24"/>
              </w:rPr>
              <w:t>JUMLAH</w:t>
            </w:r>
          </w:p>
        </w:tc>
      </w:tr>
      <w:tr w:rsidR="00804ADD" w:rsidTr="0028167B">
        <w:trPr>
          <w:trHeight w:val="374"/>
        </w:trPr>
        <w:tc>
          <w:tcPr>
            <w:tcW w:w="649" w:type="dxa"/>
          </w:tcPr>
          <w:p w:rsidR="00804ADD" w:rsidRPr="00F128A0" w:rsidRDefault="00804ADD" w:rsidP="0028167B">
            <w:pPr>
              <w:spacing w:line="480" w:lineRule="auto"/>
              <w:jc w:val="center"/>
              <w:rPr>
                <w:sz w:val="24"/>
                <w:szCs w:val="24"/>
              </w:rPr>
            </w:pPr>
            <w:r>
              <w:rPr>
                <w:sz w:val="24"/>
                <w:szCs w:val="24"/>
              </w:rPr>
              <w:t>1</w:t>
            </w:r>
          </w:p>
        </w:tc>
        <w:tc>
          <w:tcPr>
            <w:tcW w:w="5262" w:type="dxa"/>
          </w:tcPr>
          <w:p w:rsidR="00804ADD" w:rsidRPr="00F6285E" w:rsidRDefault="00804ADD" w:rsidP="0028167B">
            <w:pPr>
              <w:rPr>
                <w:sz w:val="24"/>
                <w:szCs w:val="24"/>
              </w:rPr>
            </w:pPr>
            <w:r w:rsidRPr="00F6285E">
              <w:rPr>
                <w:kern w:val="24"/>
                <w:sz w:val="24"/>
                <w:szCs w:val="24"/>
                <w:lang w:val="en-US"/>
              </w:rPr>
              <w:t>Lahan</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382"/>
        </w:trPr>
        <w:tc>
          <w:tcPr>
            <w:tcW w:w="649" w:type="dxa"/>
          </w:tcPr>
          <w:p w:rsidR="00804ADD" w:rsidRPr="00F128A0" w:rsidRDefault="00804ADD" w:rsidP="0028167B">
            <w:pPr>
              <w:spacing w:line="480" w:lineRule="auto"/>
              <w:jc w:val="center"/>
              <w:rPr>
                <w:sz w:val="24"/>
                <w:szCs w:val="24"/>
              </w:rPr>
            </w:pPr>
            <w:r>
              <w:rPr>
                <w:sz w:val="24"/>
                <w:szCs w:val="24"/>
              </w:rPr>
              <w:t>2</w:t>
            </w:r>
          </w:p>
        </w:tc>
        <w:tc>
          <w:tcPr>
            <w:tcW w:w="5262" w:type="dxa"/>
          </w:tcPr>
          <w:p w:rsidR="00804ADD" w:rsidRPr="00F6285E" w:rsidRDefault="00804ADD" w:rsidP="0028167B">
            <w:pPr>
              <w:rPr>
                <w:sz w:val="24"/>
                <w:szCs w:val="24"/>
              </w:rPr>
            </w:pPr>
            <w:r w:rsidRPr="00F6285E">
              <w:rPr>
                <w:kern w:val="24"/>
                <w:sz w:val="24"/>
                <w:szCs w:val="24"/>
                <w:lang w:val="en-US"/>
              </w:rPr>
              <w:t>Ruang Pimpinan</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388"/>
        </w:trPr>
        <w:tc>
          <w:tcPr>
            <w:tcW w:w="649" w:type="dxa"/>
          </w:tcPr>
          <w:p w:rsidR="00804ADD" w:rsidRPr="00F128A0" w:rsidRDefault="00804ADD" w:rsidP="0028167B">
            <w:pPr>
              <w:spacing w:line="480" w:lineRule="auto"/>
              <w:jc w:val="center"/>
              <w:rPr>
                <w:sz w:val="24"/>
                <w:szCs w:val="24"/>
              </w:rPr>
            </w:pPr>
            <w:r w:rsidRPr="00F128A0">
              <w:rPr>
                <w:sz w:val="24"/>
                <w:szCs w:val="24"/>
              </w:rPr>
              <w:t>3</w:t>
            </w:r>
          </w:p>
        </w:tc>
        <w:tc>
          <w:tcPr>
            <w:tcW w:w="5262" w:type="dxa"/>
          </w:tcPr>
          <w:p w:rsidR="00804ADD" w:rsidRPr="00F6285E" w:rsidRDefault="00804ADD" w:rsidP="0028167B">
            <w:pPr>
              <w:rPr>
                <w:sz w:val="24"/>
                <w:szCs w:val="24"/>
              </w:rPr>
            </w:pPr>
            <w:r w:rsidRPr="00F6285E">
              <w:rPr>
                <w:kern w:val="24"/>
                <w:sz w:val="24"/>
                <w:szCs w:val="24"/>
                <w:lang w:val="en-US"/>
              </w:rPr>
              <w:t>Ruang Kelas</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26</w:t>
            </w:r>
            <w:r w:rsidRPr="00F6285E">
              <w:rPr>
                <w:kern w:val="24"/>
                <w:sz w:val="24"/>
                <w:szCs w:val="24"/>
              </w:rPr>
              <w:t xml:space="preserve"> </w:t>
            </w:r>
          </w:p>
        </w:tc>
      </w:tr>
      <w:tr w:rsidR="00804ADD" w:rsidTr="0028167B">
        <w:trPr>
          <w:trHeight w:val="397"/>
        </w:trPr>
        <w:tc>
          <w:tcPr>
            <w:tcW w:w="649" w:type="dxa"/>
          </w:tcPr>
          <w:p w:rsidR="00804ADD" w:rsidRPr="00F128A0" w:rsidRDefault="00804ADD" w:rsidP="0028167B">
            <w:pPr>
              <w:spacing w:line="480" w:lineRule="auto"/>
              <w:jc w:val="center"/>
              <w:rPr>
                <w:sz w:val="24"/>
                <w:szCs w:val="24"/>
              </w:rPr>
            </w:pPr>
            <w:r w:rsidRPr="00F128A0">
              <w:rPr>
                <w:sz w:val="24"/>
                <w:szCs w:val="24"/>
              </w:rPr>
              <w:t>4</w:t>
            </w:r>
          </w:p>
        </w:tc>
        <w:tc>
          <w:tcPr>
            <w:tcW w:w="5262" w:type="dxa"/>
          </w:tcPr>
          <w:p w:rsidR="00804ADD" w:rsidRPr="00F6285E" w:rsidRDefault="00804ADD" w:rsidP="0028167B">
            <w:pPr>
              <w:rPr>
                <w:sz w:val="24"/>
                <w:szCs w:val="24"/>
              </w:rPr>
            </w:pPr>
            <w:r w:rsidRPr="00F6285E">
              <w:rPr>
                <w:kern w:val="24"/>
                <w:sz w:val="24"/>
                <w:szCs w:val="24"/>
                <w:lang w:val="en-US"/>
              </w:rPr>
              <w:t>Ruang Wakil  Kepala</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250"/>
        </w:trPr>
        <w:tc>
          <w:tcPr>
            <w:tcW w:w="649" w:type="dxa"/>
          </w:tcPr>
          <w:p w:rsidR="00804ADD" w:rsidRPr="00F128A0" w:rsidRDefault="00804ADD" w:rsidP="0028167B">
            <w:pPr>
              <w:spacing w:line="480" w:lineRule="auto"/>
              <w:jc w:val="center"/>
              <w:rPr>
                <w:sz w:val="24"/>
                <w:szCs w:val="24"/>
              </w:rPr>
            </w:pPr>
            <w:r w:rsidRPr="00F128A0">
              <w:rPr>
                <w:sz w:val="24"/>
                <w:szCs w:val="24"/>
              </w:rPr>
              <w:t>5</w:t>
            </w:r>
          </w:p>
        </w:tc>
        <w:tc>
          <w:tcPr>
            <w:tcW w:w="5262" w:type="dxa"/>
          </w:tcPr>
          <w:p w:rsidR="00804ADD" w:rsidRPr="00F6285E" w:rsidRDefault="00804ADD" w:rsidP="0028167B">
            <w:pPr>
              <w:rPr>
                <w:sz w:val="24"/>
                <w:szCs w:val="24"/>
              </w:rPr>
            </w:pPr>
            <w:r w:rsidRPr="00F6285E">
              <w:rPr>
                <w:kern w:val="24"/>
                <w:sz w:val="24"/>
                <w:szCs w:val="24"/>
                <w:lang w:val="en-US"/>
              </w:rPr>
              <w:t>Ruang  Guru</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399"/>
        </w:trPr>
        <w:tc>
          <w:tcPr>
            <w:tcW w:w="649" w:type="dxa"/>
          </w:tcPr>
          <w:p w:rsidR="00804ADD" w:rsidRPr="00F128A0" w:rsidRDefault="00804ADD" w:rsidP="0028167B">
            <w:pPr>
              <w:spacing w:line="480" w:lineRule="auto"/>
              <w:jc w:val="center"/>
              <w:rPr>
                <w:sz w:val="24"/>
                <w:szCs w:val="24"/>
              </w:rPr>
            </w:pPr>
            <w:r w:rsidRPr="00F128A0">
              <w:rPr>
                <w:sz w:val="24"/>
                <w:szCs w:val="24"/>
              </w:rPr>
              <w:t>6</w:t>
            </w:r>
          </w:p>
        </w:tc>
        <w:tc>
          <w:tcPr>
            <w:tcW w:w="5262" w:type="dxa"/>
          </w:tcPr>
          <w:p w:rsidR="00804ADD" w:rsidRPr="00F6285E" w:rsidRDefault="00804ADD" w:rsidP="0028167B">
            <w:pPr>
              <w:rPr>
                <w:sz w:val="24"/>
                <w:szCs w:val="24"/>
              </w:rPr>
            </w:pPr>
            <w:r w:rsidRPr="00F6285E">
              <w:rPr>
                <w:kern w:val="24"/>
                <w:sz w:val="24"/>
                <w:szCs w:val="24"/>
                <w:lang w:val="en-US"/>
              </w:rPr>
              <w:t>Ruang Tata Usaha</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554"/>
        </w:trPr>
        <w:tc>
          <w:tcPr>
            <w:tcW w:w="649" w:type="dxa"/>
          </w:tcPr>
          <w:p w:rsidR="00804ADD" w:rsidRPr="00F128A0" w:rsidRDefault="00804ADD" w:rsidP="0028167B">
            <w:pPr>
              <w:spacing w:line="480" w:lineRule="auto"/>
              <w:jc w:val="center"/>
              <w:rPr>
                <w:sz w:val="24"/>
                <w:szCs w:val="24"/>
              </w:rPr>
            </w:pPr>
            <w:r w:rsidRPr="00F128A0">
              <w:rPr>
                <w:sz w:val="24"/>
                <w:szCs w:val="24"/>
              </w:rPr>
              <w:t>7</w:t>
            </w:r>
          </w:p>
        </w:tc>
        <w:tc>
          <w:tcPr>
            <w:tcW w:w="5262" w:type="dxa"/>
          </w:tcPr>
          <w:p w:rsidR="00804ADD" w:rsidRPr="00F6285E" w:rsidRDefault="00804ADD" w:rsidP="0028167B">
            <w:pPr>
              <w:rPr>
                <w:sz w:val="24"/>
                <w:szCs w:val="24"/>
              </w:rPr>
            </w:pPr>
            <w:r w:rsidRPr="00F6285E">
              <w:rPr>
                <w:kern w:val="24"/>
                <w:sz w:val="24"/>
                <w:szCs w:val="24"/>
                <w:lang w:val="en-US"/>
              </w:rPr>
              <w:t>Ruang Perpustakaan</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554"/>
        </w:trPr>
        <w:tc>
          <w:tcPr>
            <w:tcW w:w="649" w:type="dxa"/>
          </w:tcPr>
          <w:p w:rsidR="00804ADD" w:rsidRPr="00F128A0" w:rsidRDefault="00804ADD" w:rsidP="0028167B">
            <w:pPr>
              <w:spacing w:line="480" w:lineRule="auto"/>
              <w:jc w:val="center"/>
              <w:rPr>
                <w:sz w:val="24"/>
                <w:szCs w:val="24"/>
              </w:rPr>
            </w:pPr>
            <w:r w:rsidRPr="00F128A0">
              <w:rPr>
                <w:sz w:val="24"/>
                <w:szCs w:val="24"/>
              </w:rPr>
              <w:t>8</w:t>
            </w:r>
          </w:p>
        </w:tc>
        <w:tc>
          <w:tcPr>
            <w:tcW w:w="5262" w:type="dxa"/>
          </w:tcPr>
          <w:p w:rsidR="00804ADD" w:rsidRPr="00F6285E" w:rsidRDefault="00804ADD" w:rsidP="0028167B">
            <w:pPr>
              <w:rPr>
                <w:sz w:val="24"/>
                <w:szCs w:val="24"/>
              </w:rPr>
            </w:pPr>
            <w:r w:rsidRPr="00F6285E">
              <w:rPr>
                <w:kern w:val="24"/>
                <w:sz w:val="24"/>
                <w:szCs w:val="24"/>
                <w:lang w:val="en-US"/>
              </w:rPr>
              <w:t>Ruang Laboraturium  IPA</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540"/>
        </w:trPr>
        <w:tc>
          <w:tcPr>
            <w:tcW w:w="649" w:type="dxa"/>
          </w:tcPr>
          <w:p w:rsidR="00804ADD" w:rsidRPr="00F128A0" w:rsidRDefault="00804ADD" w:rsidP="0028167B">
            <w:pPr>
              <w:spacing w:line="480" w:lineRule="auto"/>
              <w:jc w:val="center"/>
              <w:rPr>
                <w:sz w:val="24"/>
                <w:szCs w:val="24"/>
              </w:rPr>
            </w:pPr>
            <w:r w:rsidRPr="00F128A0">
              <w:rPr>
                <w:sz w:val="24"/>
                <w:szCs w:val="24"/>
              </w:rPr>
              <w:t>9</w:t>
            </w:r>
          </w:p>
        </w:tc>
        <w:tc>
          <w:tcPr>
            <w:tcW w:w="5262" w:type="dxa"/>
          </w:tcPr>
          <w:p w:rsidR="00804ADD" w:rsidRPr="00F6285E" w:rsidRDefault="00804ADD" w:rsidP="0028167B">
            <w:pPr>
              <w:rPr>
                <w:sz w:val="24"/>
                <w:szCs w:val="24"/>
              </w:rPr>
            </w:pPr>
            <w:r w:rsidRPr="00F6285E">
              <w:rPr>
                <w:kern w:val="24"/>
                <w:sz w:val="24"/>
                <w:szCs w:val="24"/>
                <w:lang w:val="en-US"/>
              </w:rPr>
              <w:t>Ruang  Laboraturium Bahasa</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417"/>
        </w:trPr>
        <w:tc>
          <w:tcPr>
            <w:tcW w:w="649" w:type="dxa"/>
          </w:tcPr>
          <w:p w:rsidR="00804ADD" w:rsidRPr="00F128A0" w:rsidRDefault="00804ADD" w:rsidP="0028167B">
            <w:pPr>
              <w:spacing w:line="480" w:lineRule="auto"/>
              <w:jc w:val="center"/>
              <w:rPr>
                <w:sz w:val="24"/>
                <w:szCs w:val="24"/>
              </w:rPr>
            </w:pPr>
            <w:r w:rsidRPr="00F128A0">
              <w:rPr>
                <w:sz w:val="24"/>
                <w:szCs w:val="24"/>
              </w:rPr>
              <w:t>10</w:t>
            </w:r>
          </w:p>
        </w:tc>
        <w:tc>
          <w:tcPr>
            <w:tcW w:w="5262" w:type="dxa"/>
          </w:tcPr>
          <w:p w:rsidR="00804ADD" w:rsidRPr="00F6285E" w:rsidRDefault="00804ADD" w:rsidP="0028167B">
            <w:pPr>
              <w:rPr>
                <w:sz w:val="24"/>
                <w:szCs w:val="24"/>
              </w:rPr>
            </w:pPr>
            <w:r w:rsidRPr="00F6285E">
              <w:rPr>
                <w:kern w:val="24"/>
                <w:sz w:val="24"/>
                <w:szCs w:val="24"/>
                <w:lang w:val="en-US"/>
              </w:rPr>
              <w:t>Ruang Keterampilan Komputer</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425"/>
        </w:trPr>
        <w:tc>
          <w:tcPr>
            <w:tcW w:w="649" w:type="dxa"/>
          </w:tcPr>
          <w:p w:rsidR="00804ADD" w:rsidRPr="00F128A0" w:rsidRDefault="00804ADD" w:rsidP="0028167B">
            <w:pPr>
              <w:spacing w:line="480" w:lineRule="auto"/>
              <w:jc w:val="center"/>
              <w:rPr>
                <w:sz w:val="24"/>
                <w:szCs w:val="24"/>
              </w:rPr>
            </w:pPr>
            <w:r w:rsidRPr="00F128A0">
              <w:rPr>
                <w:sz w:val="24"/>
                <w:szCs w:val="24"/>
              </w:rPr>
              <w:lastRenderedPageBreak/>
              <w:t>11</w:t>
            </w:r>
          </w:p>
        </w:tc>
        <w:tc>
          <w:tcPr>
            <w:tcW w:w="5262" w:type="dxa"/>
          </w:tcPr>
          <w:p w:rsidR="00804ADD" w:rsidRPr="00F6285E" w:rsidRDefault="00804ADD" w:rsidP="0028167B">
            <w:pPr>
              <w:rPr>
                <w:sz w:val="24"/>
                <w:szCs w:val="24"/>
              </w:rPr>
            </w:pPr>
            <w:r w:rsidRPr="00F6285E">
              <w:rPr>
                <w:kern w:val="24"/>
                <w:sz w:val="24"/>
                <w:szCs w:val="24"/>
                <w:lang w:val="en-US"/>
              </w:rPr>
              <w:t>Ruang UKS</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433"/>
        </w:trPr>
        <w:tc>
          <w:tcPr>
            <w:tcW w:w="649" w:type="dxa"/>
          </w:tcPr>
          <w:p w:rsidR="00804ADD" w:rsidRPr="00F128A0" w:rsidRDefault="00804ADD" w:rsidP="0028167B">
            <w:pPr>
              <w:spacing w:line="480" w:lineRule="auto"/>
              <w:jc w:val="center"/>
              <w:rPr>
                <w:sz w:val="24"/>
                <w:szCs w:val="24"/>
              </w:rPr>
            </w:pPr>
            <w:r w:rsidRPr="00F128A0">
              <w:rPr>
                <w:sz w:val="24"/>
                <w:szCs w:val="24"/>
              </w:rPr>
              <w:t>12</w:t>
            </w:r>
          </w:p>
        </w:tc>
        <w:tc>
          <w:tcPr>
            <w:tcW w:w="5262" w:type="dxa"/>
          </w:tcPr>
          <w:p w:rsidR="00804ADD" w:rsidRPr="00F6285E" w:rsidRDefault="00804ADD" w:rsidP="0028167B">
            <w:pPr>
              <w:rPr>
                <w:sz w:val="24"/>
                <w:szCs w:val="24"/>
              </w:rPr>
            </w:pPr>
            <w:r w:rsidRPr="00F6285E">
              <w:rPr>
                <w:kern w:val="24"/>
                <w:sz w:val="24"/>
                <w:szCs w:val="24"/>
                <w:lang w:val="en-US"/>
              </w:rPr>
              <w:t>Ruang Koperasi</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427"/>
        </w:trPr>
        <w:tc>
          <w:tcPr>
            <w:tcW w:w="649" w:type="dxa"/>
          </w:tcPr>
          <w:p w:rsidR="00804ADD" w:rsidRPr="00F128A0" w:rsidRDefault="00804ADD" w:rsidP="0028167B">
            <w:pPr>
              <w:spacing w:line="480" w:lineRule="auto"/>
              <w:jc w:val="center"/>
              <w:rPr>
                <w:sz w:val="24"/>
                <w:szCs w:val="24"/>
              </w:rPr>
            </w:pPr>
            <w:r w:rsidRPr="00F128A0">
              <w:rPr>
                <w:sz w:val="24"/>
                <w:szCs w:val="24"/>
              </w:rPr>
              <w:t>13</w:t>
            </w:r>
          </w:p>
        </w:tc>
        <w:tc>
          <w:tcPr>
            <w:tcW w:w="5262" w:type="dxa"/>
          </w:tcPr>
          <w:p w:rsidR="00804ADD" w:rsidRPr="00F6285E" w:rsidRDefault="00804ADD" w:rsidP="0028167B">
            <w:pPr>
              <w:rPr>
                <w:sz w:val="24"/>
                <w:szCs w:val="24"/>
              </w:rPr>
            </w:pPr>
            <w:r w:rsidRPr="00F6285E">
              <w:rPr>
                <w:kern w:val="24"/>
                <w:sz w:val="24"/>
                <w:szCs w:val="24"/>
                <w:lang w:val="en-US"/>
              </w:rPr>
              <w:t>Ruang Bimbingan Konseling</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435"/>
        </w:trPr>
        <w:tc>
          <w:tcPr>
            <w:tcW w:w="649" w:type="dxa"/>
          </w:tcPr>
          <w:p w:rsidR="00804ADD" w:rsidRPr="00F128A0" w:rsidRDefault="00804ADD" w:rsidP="0028167B">
            <w:pPr>
              <w:spacing w:line="480" w:lineRule="auto"/>
              <w:jc w:val="center"/>
              <w:rPr>
                <w:sz w:val="24"/>
                <w:szCs w:val="24"/>
              </w:rPr>
            </w:pPr>
            <w:r w:rsidRPr="00F128A0">
              <w:rPr>
                <w:sz w:val="24"/>
                <w:szCs w:val="24"/>
              </w:rPr>
              <w:t>14</w:t>
            </w:r>
          </w:p>
        </w:tc>
        <w:tc>
          <w:tcPr>
            <w:tcW w:w="5262" w:type="dxa"/>
          </w:tcPr>
          <w:p w:rsidR="00804ADD" w:rsidRPr="00F6285E" w:rsidRDefault="00804ADD" w:rsidP="0028167B">
            <w:pPr>
              <w:rPr>
                <w:sz w:val="24"/>
                <w:szCs w:val="24"/>
              </w:rPr>
            </w:pPr>
            <w:r w:rsidRPr="00F6285E">
              <w:rPr>
                <w:kern w:val="24"/>
                <w:sz w:val="24"/>
                <w:szCs w:val="24"/>
                <w:lang w:val="en-US"/>
              </w:rPr>
              <w:t>Ruang OSIS</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443"/>
        </w:trPr>
        <w:tc>
          <w:tcPr>
            <w:tcW w:w="649" w:type="dxa"/>
          </w:tcPr>
          <w:p w:rsidR="00804ADD" w:rsidRPr="00F128A0" w:rsidRDefault="00804ADD" w:rsidP="0028167B">
            <w:pPr>
              <w:spacing w:line="480" w:lineRule="auto"/>
              <w:jc w:val="center"/>
              <w:rPr>
                <w:sz w:val="24"/>
                <w:szCs w:val="24"/>
              </w:rPr>
            </w:pPr>
            <w:r w:rsidRPr="00F128A0">
              <w:rPr>
                <w:sz w:val="24"/>
                <w:szCs w:val="24"/>
              </w:rPr>
              <w:t>15</w:t>
            </w:r>
          </w:p>
        </w:tc>
        <w:tc>
          <w:tcPr>
            <w:tcW w:w="5262" w:type="dxa"/>
          </w:tcPr>
          <w:p w:rsidR="00804ADD" w:rsidRPr="00F6285E" w:rsidRDefault="00804ADD" w:rsidP="0028167B">
            <w:pPr>
              <w:rPr>
                <w:sz w:val="24"/>
                <w:szCs w:val="24"/>
              </w:rPr>
            </w:pPr>
            <w:r w:rsidRPr="00F6285E">
              <w:rPr>
                <w:kern w:val="24"/>
                <w:sz w:val="24"/>
                <w:szCs w:val="24"/>
                <w:lang w:val="en-US"/>
              </w:rPr>
              <w:t>Ruang Pramuka</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451"/>
        </w:trPr>
        <w:tc>
          <w:tcPr>
            <w:tcW w:w="649" w:type="dxa"/>
          </w:tcPr>
          <w:p w:rsidR="00804ADD" w:rsidRPr="00F128A0" w:rsidRDefault="00804ADD" w:rsidP="0028167B">
            <w:pPr>
              <w:spacing w:line="480" w:lineRule="auto"/>
              <w:jc w:val="center"/>
              <w:rPr>
                <w:sz w:val="24"/>
                <w:szCs w:val="24"/>
              </w:rPr>
            </w:pPr>
            <w:r w:rsidRPr="00F128A0">
              <w:rPr>
                <w:sz w:val="24"/>
                <w:szCs w:val="24"/>
              </w:rPr>
              <w:t>16</w:t>
            </w:r>
          </w:p>
        </w:tc>
        <w:tc>
          <w:tcPr>
            <w:tcW w:w="5262" w:type="dxa"/>
          </w:tcPr>
          <w:p w:rsidR="00804ADD" w:rsidRPr="00F6285E" w:rsidRDefault="00804ADD" w:rsidP="0028167B">
            <w:pPr>
              <w:rPr>
                <w:sz w:val="24"/>
                <w:szCs w:val="24"/>
              </w:rPr>
            </w:pPr>
            <w:r w:rsidRPr="00F6285E">
              <w:rPr>
                <w:kern w:val="24"/>
                <w:sz w:val="24"/>
                <w:szCs w:val="24"/>
                <w:lang w:val="en-US"/>
              </w:rPr>
              <w:t>Ruang Kesenian/Keterampilan</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303"/>
        </w:trPr>
        <w:tc>
          <w:tcPr>
            <w:tcW w:w="649" w:type="dxa"/>
          </w:tcPr>
          <w:p w:rsidR="00804ADD" w:rsidRPr="00F128A0" w:rsidRDefault="00804ADD" w:rsidP="0028167B">
            <w:pPr>
              <w:spacing w:line="480" w:lineRule="auto"/>
              <w:jc w:val="center"/>
              <w:rPr>
                <w:sz w:val="24"/>
                <w:szCs w:val="24"/>
              </w:rPr>
            </w:pPr>
            <w:r w:rsidRPr="00F128A0">
              <w:rPr>
                <w:sz w:val="24"/>
                <w:szCs w:val="24"/>
              </w:rPr>
              <w:t>17</w:t>
            </w:r>
          </w:p>
        </w:tc>
        <w:tc>
          <w:tcPr>
            <w:tcW w:w="5262" w:type="dxa"/>
          </w:tcPr>
          <w:p w:rsidR="00804ADD" w:rsidRPr="00F6285E" w:rsidRDefault="00804ADD" w:rsidP="0028167B">
            <w:pPr>
              <w:rPr>
                <w:sz w:val="24"/>
                <w:szCs w:val="24"/>
              </w:rPr>
            </w:pPr>
            <w:r w:rsidRPr="00F6285E">
              <w:rPr>
                <w:kern w:val="24"/>
                <w:sz w:val="24"/>
                <w:szCs w:val="24"/>
                <w:lang w:val="en-US"/>
              </w:rPr>
              <w:t>Mushalla</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w:t>
            </w:r>
            <w:r w:rsidRPr="00F6285E">
              <w:rPr>
                <w:kern w:val="24"/>
                <w:sz w:val="24"/>
                <w:szCs w:val="24"/>
              </w:rPr>
              <w:t xml:space="preserve"> </w:t>
            </w:r>
          </w:p>
        </w:tc>
      </w:tr>
      <w:tr w:rsidR="00804ADD" w:rsidTr="0028167B">
        <w:trPr>
          <w:trHeight w:val="311"/>
        </w:trPr>
        <w:tc>
          <w:tcPr>
            <w:tcW w:w="649" w:type="dxa"/>
          </w:tcPr>
          <w:p w:rsidR="00804ADD" w:rsidRPr="00F128A0" w:rsidRDefault="00804ADD" w:rsidP="0028167B">
            <w:pPr>
              <w:spacing w:line="480" w:lineRule="auto"/>
              <w:jc w:val="center"/>
              <w:rPr>
                <w:sz w:val="24"/>
                <w:szCs w:val="24"/>
              </w:rPr>
            </w:pPr>
            <w:r w:rsidRPr="00F128A0">
              <w:rPr>
                <w:sz w:val="24"/>
                <w:szCs w:val="24"/>
              </w:rPr>
              <w:t>18</w:t>
            </w:r>
          </w:p>
        </w:tc>
        <w:tc>
          <w:tcPr>
            <w:tcW w:w="5262" w:type="dxa"/>
          </w:tcPr>
          <w:p w:rsidR="00804ADD" w:rsidRPr="00F6285E" w:rsidRDefault="00804ADD" w:rsidP="0028167B">
            <w:pPr>
              <w:rPr>
                <w:sz w:val="24"/>
                <w:szCs w:val="24"/>
              </w:rPr>
            </w:pPr>
            <w:r w:rsidRPr="00F6285E">
              <w:rPr>
                <w:kern w:val="24"/>
                <w:sz w:val="24"/>
                <w:szCs w:val="24"/>
                <w:lang w:val="en-US"/>
              </w:rPr>
              <w:t>Kantin</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3</w:t>
            </w:r>
            <w:r w:rsidRPr="00F6285E">
              <w:rPr>
                <w:kern w:val="24"/>
                <w:sz w:val="24"/>
                <w:szCs w:val="24"/>
              </w:rPr>
              <w:t xml:space="preserve"> </w:t>
            </w:r>
          </w:p>
        </w:tc>
      </w:tr>
      <w:tr w:rsidR="00804ADD" w:rsidTr="0028167B">
        <w:trPr>
          <w:trHeight w:val="425"/>
        </w:trPr>
        <w:tc>
          <w:tcPr>
            <w:tcW w:w="649" w:type="dxa"/>
          </w:tcPr>
          <w:p w:rsidR="00804ADD" w:rsidRPr="00F128A0" w:rsidRDefault="00804ADD" w:rsidP="0028167B">
            <w:pPr>
              <w:spacing w:line="480" w:lineRule="auto"/>
              <w:jc w:val="center"/>
              <w:rPr>
                <w:sz w:val="24"/>
                <w:szCs w:val="24"/>
              </w:rPr>
            </w:pPr>
            <w:r w:rsidRPr="00F128A0">
              <w:rPr>
                <w:sz w:val="24"/>
                <w:szCs w:val="24"/>
              </w:rPr>
              <w:t>19</w:t>
            </w:r>
          </w:p>
        </w:tc>
        <w:tc>
          <w:tcPr>
            <w:tcW w:w="5262" w:type="dxa"/>
          </w:tcPr>
          <w:p w:rsidR="00804ADD" w:rsidRPr="00F6285E" w:rsidRDefault="00804ADD" w:rsidP="0028167B">
            <w:pPr>
              <w:rPr>
                <w:sz w:val="24"/>
                <w:szCs w:val="24"/>
              </w:rPr>
            </w:pPr>
            <w:r>
              <w:rPr>
                <w:kern w:val="24"/>
                <w:sz w:val="24"/>
                <w:szCs w:val="24"/>
                <w:lang w:val="en-US"/>
              </w:rPr>
              <w:t xml:space="preserve">Lapangan </w:t>
            </w:r>
            <w:r>
              <w:rPr>
                <w:kern w:val="24"/>
                <w:sz w:val="24"/>
                <w:szCs w:val="24"/>
              </w:rPr>
              <w:t>F</w:t>
            </w:r>
            <w:r w:rsidRPr="00F6285E">
              <w:rPr>
                <w:kern w:val="24"/>
                <w:sz w:val="24"/>
                <w:szCs w:val="24"/>
                <w:lang w:val="en-US"/>
              </w:rPr>
              <w:t>utsall/Voley/Bulu tangkis</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1/1/1</w:t>
            </w:r>
            <w:r w:rsidRPr="00F6285E">
              <w:rPr>
                <w:kern w:val="24"/>
                <w:sz w:val="24"/>
                <w:szCs w:val="24"/>
              </w:rPr>
              <w:t xml:space="preserve"> </w:t>
            </w:r>
          </w:p>
        </w:tc>
      </w:tr>
      <w:tr w:rsidR="00804ADD" w:rsidTr="0028167B">
        <w:trPr>
          <w:trHeight w:val="419"/>
        </w:trPr>
        <w:tc>
          <w:tcPr>
            <w:tcW w:w="649" w:type="dxa"/>
          </w:tcPr>
          <w:p w:rsidR="00804ADD" w:rsidRPr="00F128A0" w:rsidRDefault="00804ADD" w:rsidP="0028167B">
            <w:pPr>
              <w:spacing w:line="480" w:lineRule="auto"/>
              <w:jc w:val="center"/>
              <w:rPr>
                <w:sz w:val="24"/>
                <w:szCs w:val="24"/>
              </w:rPr>
            </w:pPr>
            <w:r w:rsidRPr="00F128A0">
              <w:rPr>
                <w:sz w:val="24"/>
                <w:szCs w:val="24"/>
              </w:rPr>
              <w:t>20</w:t>
            </w:r>
          </w:p>
        </w:tc>
        <w:tc>
          <w:tcPr>
            <w:tcW w:w="5262" w:type="dxa"/>
          </w:tcPr>
          <w:p w:rsidR="00804ADD" w:rsidRPr="00F6285E" w:rsidRDefault="00804ADD" w:rsidP="0028167B">
            <w:pPr>
              <w:rPr>
                <w:sz w:val="24"/>
                <w:szCs w:val="24"/>
              </w:rPr>
            </w:pPr>
            <w:r w:rsidRPr="00F6285E">
              <w:rPr>
                <w:kern w:val="24"/>
                <w:sz w:val="24"/>
                <w:szCs w:val="24"/>
                <w:lang w:val="en-US"/>
              </w:rPr>
              <w:t>WC</w:t>
            </w:r>
            <w:r w:rsidRPr="00F6285E">
              <w:rPr>
                <w:kern w:val="24"/>
                <w:sz w:val="24"/>
                <w:szCs w:val="24"/>
              </w:rPr>
              <w:t xml:space="preserve"> </w:t>
            </w:r>
          </w:p>
        </w:tc>
        <w:tc>
          <w:tcPr>
            <w:tcW w:w="2236" w:type="dxa"/>
          </w:tcPr>
          <w:p w:rsidR="00804ADD" w:rsidRPr="00F6285E" w:rsidRDefault="00804ADD" w:rsidP="0028167B">
            <w:pPr>
              <w:jc w:val="center"/>
              <w:rPr>
                <w:sz w:val="24"/>
                <w:szCs w:val="24"/>
              </w:rPr>
            </w:pPr>
            <w:r w:rsidRPr="00F6285E">
              <w:rPr>
                <w:kern w:val="24"/>
                <w:sz w:val="24"/>
                <w:szCs w:val="24"/>
                <w:lang w:val="en-US"/>
              </w:rPr>
              <w:t>27</w:t>
            </w:r>
            <w:r w:rsidRPr="00F6285E">
              <w:rPr>
                <w:kern w:val="24"/>
                <w:sz w:val="24"/>
                <w:szCs w:val="24"/>
              </w:rPr>
              <w:t xml:space="preserve"> </w:t>
            </w:r>
          </w:p>
        </w:tc>
      </w:tr>
    </w:tbl>
    <w:p w:rsidR="00804ADD" w:rsidRPr="00A927FF" w:rsidRDefault="00804ADD" w:rsidP="00804ADD">
      <w:pPr>
        <w:spacing w:line="480" w:lineRule="auto"/>
        <w:rPr>
          <w:rFonts w:ascii="Times New Roman" w:hAnsi="Times New Roman" w:cs="Times New Roman"/>
          <w:b/>
          <w:sz w:val="24"/>
          <w:szCs w:val="24"/>
        </w:rPr>
      </w:pPr>
    </w:p>
    <w:p w:rsidR="00804ADD" w:rsidRDefault="00406C2F" w:rsidP="00EF4E67">
      <w:pPr>
        <w:pStyle w:val="ListParagraph"/>
        <w:numPr>
          <w:ilvl w:val="0"/>
          <w:numId w:val="80"/>
        </w:numPr>
        <w:rPr>
          <w:rFonts w:ascii="Times New Roman" w:hAnsi="Times New Roman" w:cs="Times New Roman"/>
          <w:b/>
          <w:sz w:val="24"/>
          <w:szCs w:val="24"/>
        </w:rPr>
      </w:pPr>
      <w:r>
        <w:rPr>
          <w:rFonts w:ascii="Times New Roman" w:hAnsi="Times New Roman" w:cs="Times New Roman"/>
          <w:b/>
          <w:sz w:val="24"/>
          <w:szCs w:val="24"/>
        </w:rPr>
        <w:t xml:space="preserve">Keadaan </w:t>
      </w:r>
      <w:r w:rsidR="00EF4E67">
        <w:rPr>
          <w:rFonts w:ascii="Times New Roman" w:hAnsi="Times New Roman" w:cs="Times New Roman"/>
          <w:b/>
          <w:sz w:val="24"/>
          <w:szCs w:val="24"/>
        </w:rPr>
        <w:t>Proses Pembelajaran</w:t>
      </w:r>
    </w:p>
    <w:p w:rsidR="00EF4E67" w:rsidRDefault="00EF4E67" w:rsidP="00351876">
      <w:pPr>
        <w:spacing w:after="0" w:line="480" w:lineRule="auto"/>
        <w:ind w:firstLine="720"/>
        <w:jc w:val="both"/>
        <w:rPr>
          <w:rFonts w:ascii="Times New Roman" w:hAnsi="Times New Roman" w:cs="Times New Roman"/>
          <w:sz w:val="24"/>
          <w:szCs w:val="24"/>
        </w:rPr>
      </w:pPr>
      <w:r w:rsidRPr="00922DE1">
        <w:rPr>
          <w:rFonts w:ascii="Times New Roman" w:hAnsi="Times New Roman" w:cs="Times New Roman"/>
          <w:sz w:val="24"/>
          <w:szCs w:val="24"/>
        </w:rPr>
        <w:t>Proses pembelajaran adalah merupakan suatu hubungan guru dan siswa</w:t>
      </w:r>
      <w:r w:rsidR="00922DE1" w:rsidRPr="00922DE1">
        <w:rPr>
          <w:rFonts w:ascii="Times New Roman" w:hAnsi="Times New Roman" w:cs="Times New Roman"/>
          <w:sz w:val="24"/>
          <w:szCs w:val="24"/>
        </w:rPr>
        <w:t xml:space="preserve"> di dalam kelas dalam melaksanakan kegiatan pembelajaran</w:t>
      </w:r>
      <w:r w:rsidR="00922DE1">
        <w:rPr>
          <w:rFonts w:ascii="Times New Roman" w:hAnsi="Times New Roman" w:cs="Times New Roman"/>
          <w:sz w:val="24"/>
          <w:szCs w:val="24"/>
        </w:rPr>
        <w:t>, yang termasuk di dalamnya adalah keaktifan mengikuti pelajaran yang diselenggarakan oleh guru.</w:t>
      </w:r>
    </w:p>
    <w:p w:rsidR="00922DE1" w:rsidRDefault="00922DE1" w:rsidP="003518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w:t>
      </w:r>
      <w:r w:rsidR="002012F5">
        <w:rPr>
          <w:rFonts w:ascii="Times New Roman" w:hAnsi="Times New Roman" w:cs="Times New Roman"/>
          <w:sz w:val="24"/>
          <w:szCs w:val="24"/>
        </w:rPr>
        <w:t>es belajar mengajar Fiqih di MTs</w:t>
      </w:r>
      <w:r>
        <w:rPr>
          <w:rFonts w:ascii="Times New Roman" w:hAnsi="Times New Roman" w:cs="Times New Roman"/>
          <w:sz w:val="24"/>
          <w:szCs w:val="24"/>
        </w:rPr>
        <w:t xml:space="preserve"> Negeri 2 Palembang sebenarnya tidak jauh berbeda dengan yang diterapkan oleh sekolah pada umumnya. A</w:t>
      </w:r>
      <w:r w:rsidR="004105B4">
        <w:rPr>
          <w:rFonts w:ascii="Times New Roman" w:hAnsi="Times New Roman" w:cs="Times New Roman"/>
          <w:sz w:val="24"/>
          <w:szCs w:val="24"/>
        </w:rPr>
        <w:t xml:space="preserve">kan tetapi dikarenakan kondisi </w:t>
      </w:r>
      <w:r>
        <w:rPr>
          <w:rFonts w:ascii="Times New Roman" w:hAnsi="Times New Roman" w:cs="Times New Roman"/>
          <w:sz w:val="24"/>
          <w:szCs w:val="24"/>
        </w:rPr>
        <w:t>dan tenaga pengajarnya yang berbeda tentunya cara menyampaikan materi dalam proses belajar mengajar Fiqih pun akan berbeda, hal ini disesuaikan dengan cara berfikir siswa serta kemampuan dalam menguasai materi pelajaran.</w:t>
      </w:r>
    </w:p>
    <w:p w:rsidR="00F82E55" w:rsidRDefault="00F82E55" w:rsidP="00130C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proses belajar mengajar Fiqih setiap guru disamping menguasai materi, menyesuaikan metode pengajaran yang akan dipakai, </w:t>
      </w:r>
      <w:r w:rsidR="00C87A4E">
        <w:rPr>
          <w:rFonts w:ascii="Times New Roman" w:hAnsi="Times New Roman" w:cs="Times New Roman"/>
          <w:sz w:val="24"/>
          <w:szCs w:val="24"/>
        </w:rPr>
        <w:t xml:space="preserve">terampil </w:t>
      </w:r>
      <w:r>
        <w:rPr>
          <w:rFonts w:ascii="Times New Roman" w:hAnsi="Times New Roman" w:cs="Times New Roman"/>
          <w:sz w:val="24"/>
          <w:szCs w:val="24"/>
        </w:rPr>
        <w:t>menggunak</w:t>
      </w:r>
      <w:r w:rsidR="00C87A4E">
        <w:rPr>
          <w:rFonts w:ascii="Times New Roman" w:hAnsi="Times New Roman" w:cs="Times New Roman"/>
          <w:sz w:val="24"/>
          <w:szCs w:val="24"/>
        </w:rPr>
        <w:t>an media pembelajaran, selanjutnya harus</w:t>
      </w:r>
      <w:r>
        <w:rPr>
          <w:rFonts w:ascii="Times New Roman" w:hAnsi="Times New Roman" w:cs="Times New Roman"/>
          <w:sz w:val="24"/>
          <w:szCs w:val="24"/>
        </w:rPr>
        <w:t xml:space="preserve"> bisa menciptakan suasana kelas yang mendukung berhasilnya  proses belajar mengajar.</w:t>
      </w:r>
      <w:r w:rsidR="002012F5">
        <w:rPr>
          <w:rFonts w:ascii="Times New Roman" w:hAnsi="Times New Roman" w:cs="Times New Roman"/>
          <w:sz w:val="24"/>
          <w:szCs w:val="24"/>
        </w:rPr>
        <w:t xml:space="preserve"> Keadaan proses pembelajaran MTs</w:t>
      </w:r>
      <w:r w:rsidR="00A24071">
        <w:rPr>
          <w:rFonts w:ascii="Times New Roman" w:hAnsi="Times New Roman" w:cs="Times New Roman"/>
          <w:sz w:val="24"/>
          <w:szCs w:val="24"/>
        </w:rPr>
        <w:t xml:space="preserve"> Negeri 2 Palembang </w:t>
      </w:r>
      <w:r w:rsidR="00C87A4E">
        <w:rPr>
          <w:rFonts w:ascii="Times New Roman" w:hAnsi="Times New Roman" w:cs="Times New Roman"/>
          <w:sz w:val="24"/>
          <w:szCs w:val="24"/>
        </w:rPr>
        <w:t xml:space="preserve">dapat dilihat dari </w:t>
      </w:r>
      <w:r w:rsidR="00A24071">
        <w:rPr>
          <w:rFonts w:ascii="Times New Roman" w:hAnsi="Times New Roman" w:cs="Times New Roman"/>
          <w:sz w:val="24"/>
          <w:szCs w:val="24"/>
        </w:rPr>
        <w:t xml:space="preserve">data yang kami terima di lapangan dan </w:t>
      </w:r>
      <w:r w:rsidR="00C87A4E">
        <w:rPr>
          <w:rFonts w:ascii="Times New Roman" w:hAnsi="Times New Roman" w:cs="Times New Roman"/>
          <w:sz w:val="24"/>
          <w:szCs w:val="24"/>
        </w:rPr>
        <w:t>observasi kami selama kurang lebih 2 bulan yang akan dikemukakan dalam penjelasan berikut ini:</w:t>
      </w:r>
      <w:r w:rsidR="003B6105">
        <w:rPr>
          <w:rFonts w:ascii="Times New Roman" w:hAnsi="Times New Roman" w:cs="Times New Roman"/>
          <w:sz w:val="24"/>
          <w:szCs w:val="24"/>
        </w:rPr>
        <w:t xml:space="preserve"> </w:t>
      </w:r>
    </w:p>
    <w:p w:rsidR="00C87A4E" w:rsidRDefault="00C87A4E" w:rsidP="00130CE7">
      <w:pPr>
        <w:pStyle w:val="ListParagraph"/>
        <w:numPr>
          <w:ilvl w:val="1"/>
          <w:numId w:val="59"/>
        </w:numPr>
        <w:tabs>
          <w:tab w:val="clear" w:pos="1440"/>
          <w:tab w:val="num" w:pos="851"/>
        </w:tabs>
        <w:spacing w:after="0" w:line="480" w:lineRule="auto"/>
        <w:ind w:hanging="873"/>
        <w:jc w:val="both"/>
        <w:rPr>
          <w:rFonts w:ascii="Times New Roman" w:hAnsi="Times New Roman" w:cs="Times New Roman"/>
          <w:sz w:val="24"/>
          <w:szCs w:val="24"/>
        </w:rPr>
      </w:pPr>
      <w:r>
        <w:rPr>
          <w:rFonts w:ascii="Times New Roman" w:hAnsi="Times New Roman" w:cs="Times New Roman"/>
          <w:sz w:val="24"/>
          <w:szCs w:val="24"/>
        </w:rPr>
        <w:t>Pengelolaan Kelas</w:t>
      </w:r>
    </w:p>
    <w:p w:rsidR="00C87A4E" w:rsidRDefault="00C87A4E" w:rsidP="004105B4">
      <w:pPr>
        <w:spacing w:after="0" w:line="480" w:lineRule="auto"/>
        <w:ind w:firstLine="862"/>
        <w:jc w:val="both"/>
        <w:rPr>
          <w:rFonts w:ascii="Times New Roman" w:hAnsi="Times New Roman" w:cs="Times New Roman"/>
          <w:sz w:val="24"/>
          <w:szCs w:val="24"/>
        </w:rPr>
      </w:pPr>
      <w:r w:rsidRPr="00C87A4E">
        <w:rPr>
          <w:rFonts w:ascii="Times New Roman" w:hAnsi="Times New Roman" w:cs="Times New Roman"/>
          <w:sz w:val="24"/>
          <w:szCs w:val="24"/>
        </w:rPr>
        <w:t>Kelas merupakan sarana yang paling tepat untuk melaksanakan aktifitas belajar mengajar</w:t>
      </w:r>
      <w:r>
        <w:rPr>
          <w:rFonts w:ascii="Times New Roman" w:hAnsi="Times New Roman" w:cs="Times New Roman"/>
          <w:sz w:val="24"/>
          <w:szCs w:val="24"/>
        </w:rPr>
        <w:t>, yang mana kelas juga merupakan</w:t>
      </w:r>
      <w:r w:rsidR="002B5532">
        <w:rPr>
          <w:rFonts w:ascii="Times New Roman" w:hAnsi="Times New Roman" w:cs="Times New Roman"/>
          <w:sz w:val="24"/>
          <w:szCs w:val="24"/>
        </w:rPr>
        <w:t xml:space="preserve"> komponen yang memegang peranan penting dalam mencapai keberhasilan suatu proses belajar mengajar. Oleh karena itu, pengelolaan kelas yang kurang baik akan sangat berpengaruh terhadap situasi belajar mengajar pada setiap anak didik.</w:t>
      </w:r>
    </w:p>
    <w:p w:rsidR="005A096B" w:rsidRDefault="002012F5" w:rsidP="00130C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Kelas yang ada di MTs</w:t>
      </w:r>
      <w:r w:rsidR="002B5532">
        <w:rPr>
          <w:rFonts w:ascii="Times New Roman" w:hAnsi="Times New Roman" w:cs="Times New Roman"/>
          <w:sz w:val="24"/>
          <w:szCs w:val="24"/>
        </w:rPr>
        <w:t xml:space="preserve"> Negeri 2 Palemba</w:t>
      </w:r>
      <w:r w:rsidR="004105B4">
        <w:rPr>
          <w:rFonts w:ascii="Times New Roman" w:hAnsi="Times New Roman" w:cs="Times New Roman"/>
          <w:sz w:val="24"/>
          <w:szCs w:val="24"/>
        </w:rPr>
        <w:t xml:space="preserve">ng berjumlah sebanyak 26 kelas. </w:t>
      </w:r>
      <w:r w:rsidR="002B5532">
        <w:rPr>
          <w:rFonts w:ascii="Times New Roman" w:hAnsi="Times New Roman" w:cs="Times New Roman"/>
          <w:sz w:val="24"/>
          <w:szCs w:val="24"/>
        </w:rPr>
        <w:t xml:space="preserve">Kelas-kelas tersebut telah diatur sedemikian rupa oleh setiap guru mata pelajaran dibantu oleh pihak sekolah baik mengenai kebersihan, kerapian, posisi papan tulis, meja belajar dan kursi disesuaikan dengan kebutuhan sehingga membuat situasi dan kondisi kelas menjadi aman dan nyaman, </w:t>
      </w:r>
      <w:r w:rsidR="00A24071">
        <w:rPr>
          <w:rFonts w:ascii="Times New Roman" w:hAnsi="Times New Roman" w:cs="Times New Roman"/>
          <w:sz w:val="24"/>
          <w:szCs w:val="24"/>
        </w:rPr>
        <w:t>dampaknya terlihat</w:t>
      </w:r>
      <w:r w:rsidR="005A096B">
        <w:rPr>
          <w:rFonts w:ascii="Times New Roman" w:hAnsi="Times New Roman" w:cs="Times New Roman"/>
          <w:sz w:val="24"/>
          <w:szCs w:val="24"/>
        </w:rPr>
        <w:t xml:space="preserve"> pada</w:t>
      </w:r>
      <w:r w:rsidR="002B5532">
        <w:rPr>
          <w:rFonts w:ascii="Times New Roman" w:hAnsi="Times New Roman" w:cs="Times New Roman"/>
          <w:sz w:val="24"/>
          <w:szCs w:val="24"/>
        </w:rPr>
        <w:t xml:space="preserve"> minat anak didik dalam mengikuti proses pembelajaran yang diselenggarakan pihak sekolah menjadi tinggi</w:t>
      </w:r>
      <w:r w:rsidR="005A096B">
        <w:rPr>
          <w:rFonts w:ascii="Times New Roman" w:hAnsi="Times New Roman" w:cs="Times New Roman"/>
          <w:sz w:val="24"/>
          <w:szCs w:val="24"/>
        </w:rPr>
        <w:t xml:space="preserve"> dikarenakan karena pengelolaan kelas yang optimal. </w:t>
      </w:r>
      <w:r w:rsidR="005A096B" w:rsidRPr="005A096B">
        <w:rPr>
          <w:rFonts w:ascii="Times New Roman" w:hAnsi="Times New Roman" w:cs="Times New Roman"/>
          <w:sz w:val="24"/>
          <w:szCs w:val="24"/>
        </w:rPr>
        <w:t>Cara pengaturan tempat duduk yang baik akan sangat mempengaruhi bagi keber</w:t>
      </w:r>
      <w:r w:rsidR="005A096B">
        <w:rPr>
          <w:rFonts w:ascii="Times New Roman" w:hAnsi="Times New Roman" w:cs="Times New Roman"/>
          <w:sz w:val="24"/>
          <w:szCs w:val="24"/>
        </w:rPr>
        <w:t>hasilan anak didik dalam menerima pelajaran. Begitu pula halnya denga</w:t>
      </w:r>
      <w:r>
        <w:rPr>
          <w:rFonts w:ascii="Times New Roman" w:hAnsi="Times New Roman" w:cs="Times New Roman"/>
          <w:sz w:val="24"/>
          <w:szCs w:val="24"/>
        </w:rPr>
        <w:t>n pengaturan tempat duduk di MTs</w:t>
      </w:r>
      <w:r w:rsidR="005A096B">
        <w:rPr>
          <w:rFonts w:ascii="Times New Roman" w:hAnsi="Times New Roman" w:cs="Times New Roman"/>
          <w:sz w:val="24"/>
          <w:szCs w:val="24"/>
        </w:rPr>
        <w:t xml:space="preserve"> Negeri 2 Palembang sangat rapi dan enak dipandang mata</w:t>
      </w:r>
      <w:r w:rsidR="00500D66">
        <w:rPr>
          <w:rFonts w:ascii="Times New Roman" w:hAnsi="Times New Roman" w:cs="Times New Roman"/>
          <w:sz w:val="24"/>
          <w:szCs w:val="24"/>
        </w:rPr>
        <w:t xml:space="preserve">. Posisi pengaturan tempat </w:t>
      </w:r>
      <w:r w:rsidR="00500D66">
        <w:rPr>
          <w:rFonts w:ascii="Times New Roman" w:hAnsi="Times New Roman" w:cs="Times New Roman"/>
          <w:sz w:val="24"/>
          <w:szCs w:val="24"/>
        </w:rPr>
        <w:lastRenderedPageBreak/>
        <w:t>duduk diantara jarak dari satu meja ke meja yang lain tidak terlalu berdekatan, Guru-guru juga sering menukar pasangan tempat duduk, antara</w:t>
      </w:r>
      <w:r w:rsidR="00A1734D">
        <w:rPr>
          <w:rFonts w:ascii="Times New Roman" w:hAnsi="Times New Roman" w:cs="Times New Roman"/>
          <w:sz w:val="24"/>
          <w:szCs w:val="24"/>
        </w:rPr>
        <w:t xml:space="preserve"> kategori</w:t>
      </w:r>
      <w:r w:rsidR="00500D66">
        <w:rPr>
          <w:rFonts w:ascii="Times New Roman" w:hAnsi="Times New Roman" w:cs="Times New Roman"/>
          <w:sz w:val="24"/>
          <w:szCs w:val="24"/>
        </w:rPr>
        <w:t xml:space="preserve"> siswa yang (pintar, sedang, kurang, naka</w:t>
      </w:r>
      <w:r w:rsidR="00A24071">
        <w:rPr>
          <w:rFonts w:ascii="Times New Roman" w:hAnsi="Times New Roman" w:cs="Times New Roman"/>
          <w:sz w:val="24"/>
          <w:szCs w:val="24"/>
        </w:rPr>
        <w:t xml:space="preserve">l, pendiam, </w:t>
      </w:r>
      <w:r w:rsidR="00011CC5">
        <w:rPr>
          <w:rFonts w:ascii="Times New Roman" w:hAnsi="Times New Roman" w:cs="Times New Roman"/>
          <w:sz w:val="24"/>
          <w:szCs w:val="24"/>
        </w:rPr>
        <w:t xml:space="preserve">rajin, malas, </w:t>
      </w:r>
      <w:r w:rsidR="00A24071">
        <w:rPr>
          <w:rFonts w:ascii="Times New Roman" w:hAnsi="Times New Roman" w:cs="Times New Roman"/>
          <w:sz w:val="24"/>
          <w:szCs w:val="24"/>
        </w:rPr>
        <w:t>aktif, dan pasif</w:t>
      </w:r>
      <w:r w:rsidR="00500D66">
        <w:rPr>
          <w:rFonts w:ascii="Times New Roman" w:hAnsi="Times New Roman" w:cs="Times New Roman"/>
          <w:sz w:val="24"/>
          <w:szCs w:val="24"/>
        </w:rPr>
        <w:t>)</w:t>
      </w:r>
      <w:r w:rsidR="00A1734D">
        <w:rPr>
          <w:rFonts w:ascii="Times New Roman" w:hAnsi="Times New Roman" w:cs="Times New Roman"/>
          <w:sz w:val="24"/>
          <w:szCs w:val="24"/>
        </w:rPr>
        <w:t>. K</w:t>
      </w:r>
      <w:r w:rsidR="00500D66">
        <w:rPr>
          <w:rFonts w:ascii="Times New Roman" w:hAnsi="Times New Roman" w:cs="Times New Roman"/>
          <w:sz w:val="24"/>
          <w:szCs w:val="24"/>
        </w:rPr>
        <w:t>adangkala seminggu sekali aktif dilakukan rotasi penggantian teman sebangku, dimana hal ini bertujuan agar lebih menambah semangat siswa dalam belajar</w:t>
      </w:r>
      <w:r w:rsidR="00A1734D">
        <w:rPr>
          <w:rFonts w:ascii="Times New Roman" w:hAnsi="Times New Roman" w:cs="Times New Roman"/>
          <w:sz w:val="24"/>
          <w:szCs w:val="24"/>
        </w:rPr>
        <w:t>, memperkuat persaudaraaan anak didik, dan anak didik dapat mengetahui sejauh mana tolok ukur batas kemampuan teman-temannya setelah menerima transfer pembelajaran dari guru.</w:t>
      </w:r>
    </w:p>
    <w:p w:rsidR="000B7755" w:rsidRDefault="000B7755" w:rsidP="00130C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tata ruang kelas sudah dapat dikatakan baik. Kondisi letak pintu, jendela, dan ventilasi udara cukup baik dari segi kebersihan dan perawatannya. Pada umumnya tata ruang kelas disesuaikan dengan kebutuhan dimana setiap meja ditempati oleh dua orang siswa, dan setiap ruangan diisi kurang lebih 40 siswa. </w:t>
      </w:r>
    </w:p>
    <w:p w:rsidR="000B7755" w:rsidRDefault="002012F5" w:rsidP="00130C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Pengaturan perabot kelas di MTs</w:t>
      </w:r>
      <w:r w:rsidR="000B7755">
        <w:rPr>
          <w:rFonts w:ascii="Times New Roman" w:hAnsi="Times New Roman" w:cs="Times New Roman"/>
          <w:sz w:val="24"/>
          <w:szCs w:val="24"/>
        </w:rPr>
        <w:t xml:space="preserve"> Negeri 2 Palembang merupakan tanggung jawab</w:t>
      </w:r>
      <w:r w:rsidR="00D87685">
        <w:rPr>
          <w:rFonts w:ascii="Times New Roman" w:hAnsi="Times New Roman" w:cs="Times New Roman"/>
          <w:sz w:val="24"/>
          <w:szCs w:val="24"/>
        </w:rPr>
        <w:t xml:space="preserve"> bersama para siswa yang dikoordinir oleh wali k</w:t>
      </w:r>
      <w:r w:rsidR="004C711B">
        <w:rPr>
          <w:rFonts w:ascii="Times New Roman" w:hAnsi="Times New Roman" w:cs="Times New Roman"/>
          <w:sz w:val="24"/>
          <w:szCs w:val="24"/>
        </w:rPr>
        <w:t>elas masing-masing. S</w:t>
      </w:r>
      <w:r w:rsidR="00D87685">
        <w:rPr>
          <w:rFonts w:ascii="Times New Roman" w:hAnsi="Times New Roman" w:cs="Times New Roman"/>
          <w:sz w:val="24"/>
          <w:szCs w:val="24"/>
        </w:rPr>
        <w:t>etiap kelas memiliki perabot yang memadai untuk menunjang keberhasilan proses belajar mengajar. Perabot kelas yang dimaksud berupa absensi siswa, daftar kehadiran guru, daftar kemajuan kelas, dan lain-lain. Biasanya setelah habis pulang sekolah, para ketua kelas dan siswa petugas piket menyimpan perabot kelas ini di kantor sekolah untuk menghindari hal yang tidak diinginkan. Perabot kelas ini merupakan daftar acuan bagi wali kelas dan kepala sekolah untuk melihat perkembangan aktifitas pembelajaran yang ada di setiap masing-masing kelas.</w:t>
      </w:r>
    </w:p>
    <w:p w:rsidR="00130CE7" w:rsidRDefault="00130CE7" w:rsidP="00130CE7">
      <w:pPr>
        <w:spacing w:after="0" w:line="480" w:lineRule="auto"/>
        <w:ind w:firstLine="720"/>
        <w:jc w:val="both"/>
        <w:rPr>
          <w:rFonts w:ascii="Times New Roman" w:hAnsi="Times New Roman" w:cs="Times New Roman"/>
          <w:sz w:val="24"/>
          <w:szCs w:val="24"/>
        </w:rPr>
      </w:pPr>
    </w:p>
    <w:p w:rsidR="00130CE7" w:rsidRDefault="00130CE7" w:rsidP="00130CE7">
      <w:pPr>
        <w:spacing w:after="0" w:line="480" w:lineRule="auto"/>
        <w:ind w:firstLine="720"/>
        <w:jc w:val="both"/>
        <w:rPr>
          <w:rFonts w:ascii="Times New Roman" w:hAnsi="Times New Roman" w:cs="Times New Roman"/>
          <w:sz w:val="24"/>
          <w:szCs w:val="24"/>
        </w:rPr>
      </w:pPr>
    </w:p>
    <w:p w:rsidR="00A1734D" w:rsidRPr="00F40D92" w:rsidRDefault="0074167A" w:rsidP="00130CE7">
      <w:pPr>
        <w:pStyle w:val="ListParagraph"/>
        <w:numPr>
          <w:ilvl w:val="1"/>
          <w:numId w:val="59"/>
        </w:numPr>
        <w:tabs>
          <w:tab w:val="clear" w:pos="1440"/>
          <w:tab w:val="num" w:pos="851"/>
        </w:tabs>
        <w:spacing w:after="0" w:line="480" w:lineRule="auto"/>
        <w:ind w:hanging="873"/>
        <w:jc w:val="both"/>
        <w:rPr>
          <w:rFonts w:ascii="Times New Roman" w:hAnsi="Times New Roman" w:cs="Times New Roman"/>
          <w:sz w:val="24"/>
          <w:szCs w:val="24"/>
        </w:rPr>
      </w:pPr>
      <w:r w:rsidRPr="00F40D92">
        <w:rPr>
          <w:rFonts w:ascii="Times New Roman" w:hAnsi="Times New Roman" w:cs="Times New Roman"/>
          <w:sz w:val="24"/>
          <w:szCs w:val="24"/>
        </w:rPr>
        <w:lastRenderedPageBreak/>
        <w:t>Proses Belajar Mengajar</w:t>
      </w:r>
    </w:p>
    <w:p w:rsidR="00A87913" w:rsidRDefault="0074167A" w:rsidP="00130CE7">
      <w:pPr>
        <w:spacing w:after="0" w:line="480" w:lineRule="auto"/>
        <w:ind w:firstLine="851"/>
        <w:jc w:val="both"/>
        <w:rPr>
          <w:rFonts w:ascii="Times New Roman" w:hAnsi="Times New Roman" w:cs="Times New Roman"/>
          <w:sz w:val="24"/>
          <w:szCs w:val="24"/>
        </w:rPr>
      </w:pPr>
      <w:r w:rsidRPr="0074167A">
        <w:rPr>
          <w:rFonts w:ascii="Times New Roman" w:hAnsi="Times New Roman" w:cs="Times New Roman"/>
          <w:sz w:val="24"/>
          <w:szCs w:val="24"/>
        </w:rPr>
        <w:t>Aktifita</w:t>
      </w:r>
      <w:r w:rsidR="002012F5">
        <w:rPr>
          <w:rFonts w:ascii="Times New Roman" w:hAnsi="Times New Roman" w:cs="Times New Roman"/>
          <w:sz w:val="24"/>
          <w:szCs w:val="24"/>
        </w:rPr>
        <w:t>s proses belajar mengajar di MTs</w:t>
      </w:r>
      <w:r w:rsidRPr="0074167A">
        <w:rPr>
          <w:rFonts w:ascii="Times New Roman" w:hAnsi="Times New Roman" w:cs="Times New Roman"/>
          <w:sz w:val="24"/>
          <w:szCs w:val="24"/>
        </w:rPr>
        <w:t xml:space="preserve"> Negeri 2 Palembang dilaksanakan pada hari senin sampai dengan hari kamis dimulai pukul</w:t>
      </w:r>
      <w:r>
        <w:rPr>
          <w:rFonts w:ascii="Times New Roman" w:hAnsi="Times New Roman" w:cs="Times New Roman"/>
          <w:sz w:val="24"/>
          <w:szCs w:val="24"/>
        </w:rPr>
        <w:t xml:space="preserve"> 07.00-12.10 WIB, pada hari jum’at masuk pukul 07.00-11.00 WIB, dan hari sabtu pukul 07.00-11.50 WIB.</w:t>
      </w:r>
      <w:r w:rsidR="002E642F">
        <w:rPr>
          <w:rFonts w:ascii="Times New Roman" w:hAnsi="Times New Roman" w:cs="Times New Roman"/>
          <w:sz w:val="24"/>
          <w:szCs w:val="24"/>
        </w:rPr>
        <w:t xml:space="preserve"> </w:t>
      </w:r>
      <w:r w:rsidR="004518FD">
        <w:rPr>
          <w:rFonts w:ascii="Times New Roman" w:hAnsi="Times New Roman" w:cs="Times New Roman"/>
          <w:sz w:val="24"/>
          <w:szCs w:val="24"/>
        </w:rPr>
        <w:t>Kalau</w:t>
      </w:r>
      <w:r w:rsidR="003B6105">
        <w:rPr>
          <w:rFonts w:ascii="Times New Roman" w:hAnsi="Times New Roman" w:cs="Times New Roman"/>
          <w:sz w:val="24"/>
          <w:szCs w:val="24"/>
        </w:rPr>
        <w:t xml:space="preserve"> </w:t>
      </w:r>
      <w:r w:rsidR="004518FD">
        <w:rPr>
          <w:rFonts w:ascii="Times New Roman" w:hAnsi="Times New Roman" w:cs="Times New Roman"/>
          <w:sz w:val="24"/>
          <w:szCs w:val="24"/>
        </w:rPr>
        <w:t>ada siswa yang ter</w:t>
      </w:r>
      <w:r w:rsidR="003B6105">
        <w:rPr>
          <w:rFonts w:ascii="Times New Roman" w:hAnsi="Times New Roman" w:cs="Times New Roman"/>
          <w:sz w:val="24"/>
          <w:szCs w:val="24"/>
        </w:rPr>
        <w:t>lambat datang, siswa tersebut harus melapor dulu ke satpam</w:t>
      </w:r>
      <w:r w:rsidR="00011CC5">
        <w:rPr>
          <w:rFonts w:ascii="Times New Roman" w:hAnsi="Times New Roman" w:cs="Times New Roman"/>
          <w:sz w:val="24"/>
          <w:szCs w:val="24"/>
        </w:rPr>
        <w:t xml:space="preserve"> dan dapat diizinkan masuk jika mengemukakan</w:t>
      </w:r>
      <w:r w:rsidR="00A34CB7">
        <w:rPr>
          <w:rFonts w:ascii="Times New Roman" w:hAnsi="Times New Roman" w:cs="Times New Roman"/>
          <w:sz w:val="24"/>
          <w:szCs w:val="24"/>
        </w:rPr>
        <w:t xml:space="preserve"> alasan yang konkrit </w:t>
      </w:r>
      <w:r w:rsidR="00011CC5">
        <w:rPr>
          <w:rFonts w:ascii="Times New Roman" w:hAnsi="Times New Roman" w:cs="Times New Roman"/>
          <w:sz w:val="24"/>
          <w:szCs w:val="24"/>
        </w:rPr>
        <w:t>dan</w:t>
      </w:r>
      <w:r w:rsidR="003B6105">
        <w:rPr>
          <w:rFonts w:ascii="Times New Roman" w:hAnsi="Times New Roman" w:cs="Times New Roman"/>
          <w:sz w:val="24"/>
          <w:szCs w:val="24"/>
        </w:rPr>
        <w:t xml:space="preserve"> siap mendapatkan hukuman dari guru piket. </w:t>
      </w:r>
      <w:r w:rsidR="002E642F">
        <w:rPr>
          <w:rFonts w:ascii="Times New Roman" w:hAnsi="Times New Roman" w:cs="Times New Roman"/>
          <w:sz w:val="24"/>
          <w:szCs w:val="24"/>
        </w:rPr>
        <w:t>Nuansa keagamaan sangat kental dilakukan oleh pihak sekolah demi menciptakan anak didik menjadi figur yang berilmu, beriman, dan bertakwa.</w:t>
      </w:r>
      <w:r>
        <w:rPr>
          <w:rFonts w:ascii="Times New Roman" w:hAnsi="Times New Roman" w:cs="Times New Roman"/>
          <w:sz w:val="24"/>
          <w:szCs w:val="24"/>
        </w:rPr>
        <w:t xml:space="preserve"> Pada setiap hari</w:t>
      </w:r>
      <w:r w:rsidR="000957FD">
        <w:rPr>
          <w:rFonts w:ascii="Times New Roman" w:hAnsi="Times New Roman" w:cs="Times New Roman"/>
          <w:sz w:val="24"/>
          <w:szCs w:val="24"/>
        </w:rPr>
        <w:t xml:space="preserve"> senin sampai kamis kecuali jum’at dan sabtu</w:t>
      </w:r>
      <w:r>
        <w:rPr>
          <w:rFonts w:ascii="Times New Roman" w:hAnsi="Times New Roman" w:cs="Times New Roman"/>
          <w:sz w:val="24"/>
          <w:szCs w:val="24"/>
        </w:rPr>
        <w:t xml:space="preserve"> sebelum jam pelajaran pertama dimulai, para siswa siswi di</w:t>
      </w:r>
      <w:r w:rsidR="00011CC5">
        <w:rPr>
          <w:rFonts w:ascii="Times New Roman" w:hAnsi="Times New Roman" w:cs="Times New Roman"/>
          <w:sz w:val="24"/>
          <w:szCs w:val="24"/>
        </w:rPr>
        <w:t>wajibkan membaca al-Qur</w:t>
      </w:r>
      <w:r w:rsidR="00FB25E0">
        <w:rPr>
          <w:rFonts w:ascii="Times New Roman" w:hAnsi="Times New Roman" w:cs="Times New Roman"/>
          <w:sz w:val="24"/>
          <w:szCs w:val="24"/>
        </w:rPr>
        <w:t>’</w:t>
      </w:r>
      <w:r w:rsidR="00011CC5">
        <w:rPr>
          <w:rFonts w:ascii="Times New Roman" w:hAnsi="Times New Roman" w:cs="Times New Roman"/>
          <w:sz w:val="24"/>
          <w:szCs w:val="24"/>
        </w:rPr>
        <w:t>an (tada</w:t>
      </w:r>
      <w:r>
        <w:rPr>
          <w:rFonts w:ascii="Times New Roman" w:hAnsi="Times New Roman" w:cs="Times New Roman"/>
          <w:sz w:val="24"/>
          <w:szCs w:val="24"/>
        </w:rPr>
        <w:t>rusan) secara bersama-sama dengan durasi waktu 10 menit. Pelaks</w:t>
      </w:r>
      <w:r w:rsidR="00011CC5">
        <w:rPr>
          <w:rFonts w:ascii="Times New Roman" w:hAnsi="Times New Roman" w:cs="Times New Roman"/>
          <w:sz w:val="24"/>
          <w:szCs w:val="24"/>
        </w:rPr>
        <w:t>anaan tadar</w:t>
      </w:r>
      <w:r>
        <w:rPr>
          <w:rFonts w:ascii="Times New Roman" w:hAnsi="Times New Roman" w:cs="Times New Roman"/>
          <w:sz w:val="24"/>
          <w:szCs w:val="24"/>
        </w:rPr>
        <w:t>usan ini dikontrol oleh setiap guru</w:t>
      </w:r>
      <w:r w:rsidR="00A87913">
        <w:rPr>
          <w:rFonts w:ascii="Times New Roman" w:hAnsi="Times New Roman" w:cs="Times New Roman"/>
          <w:sz w:val="24"/>
          <w:szCs w:val="24"/>
        </w:rPr>
        <w:t xml:space="preserve"> yang mempunyai  jadwal jam pelajaran awal di dalam kelas masing-masing. Setiap siswa siswi selama 1 tahun diwajibkan khatam alquran sebanyak 10 juz. Rinciannya sebagai berikut:</w:t>
      </w:r>
    </w:p>
    <w:p w:rsidR="00764893" w:rsidRPr="00764893" w:rsidRDefault="00A87913" w:rsidP="00764893">
      <w:pPr>
        <w:pStyle w:val="ListParagraph"/>
        <w:numPr>
          <w:ilvl w:val="1"/>
          <w:numId w:val="70"/>
        </w:numPr>
        <w:tabs>
          <w:tab w:val="clear" w:pos="2520"/>
          <w:tab w:val="num" w:pos="567"/>
        </w:tabs>
        <w:spacing w:line="480" w:lineRule="auto"/>
        <w:ind w:hanging="2236"/>
        <w:jc w:val="both"/>
        <w:rPr>
          <w:rFonts w:ascii="Times New Roman" w:hAnsi="Times New Roman" w:cs="Times New Roman"/>
          <w:sz w:val="24"/>
          <w:szCs w:val="24"/>
        </w:rPr>
      </w:pPr>
      <w:r w:rsidRPr="00764893">
        <w:rPr>
          <w:rFonts w:ascii="Times New Roman" w:hAnsi="Times New Roman" w:cs="Times New Roman"/>
          <w:sz w:val="24"/>
          <w:szCs w:val="24"/>
        </w:rPr>
        <w:t>Kelas VII</w:t>
      </w:r>
      <w:r w:rsidR="000957FD" w:rsidRPr="00764893">
        <w:rPr>
          <w:rFonts w:ascii="Times New Roman" w:hAnsi="Times New Roman" w:cs="Times New Roman"/>
          <w:sz w:val="24"/>
          <w:szCs w:val="24"/>
        </w:rPr>
        <w:t xml:space="preserve"> dimulai dari j</w:t>
      </w:r>
      <w:r w:rsidRPr="00764893">
        <w:rPr>
          <w:rFonts w:ascii="Times New Roman" w:hAnsi="Times New Roman" w:cs="Times New Roman"/>
          <w:sz w:val="24"/>
          <w:szCs w:val="24"/>
        </w:rPr>
        <w:t>uz 1</w:t>
      </w:r>
      <w:r w:rsidR="000957FD" w:rsidRPr="00764893">
        <w:rPr>
          <w:rFonts w:ascii="Times New Roman" w:hAnsi="Times New Roman" w:cs="Times New Roman"/>
          <w:sz w:val="24"/>
          <w:szCs w:val="24"/>
        </w:rPr>
        <w:t xml:space="preserve"> </w:t>
      </w:r>
      <w:r w:rsidRPr="00764893">
        <w:rPr>
          <w:rFonts w:ascii="Times New Roman" w:hAnsi="Times New Roman" w:cs="Times New Roman"/>
          <w:sz w:val="24"/>
          <w:szCs w:val="24"/>
        </w:rPr>
        <w:t xml:space="preserve">sampai </w:t>
      </w:r>
      <w:r w:rsidR="000957FD" w:rsidRPr="00764893">
        <w:rPr>
          <w:rFonts w:ascii="Times New Roman" w:hAnsi="Times New Roman" w:cs="Times New Roman"/>
          <w:sz w:val="24"/>
          <w:szCs w:val="24"/>
        </w:rPr>
        <w:t>khatam juz 10</w:t>
      </w:r>
    </w:p>
    <w:p w:rsidR="00764893" w:rsidRDefault="000957FD" w:rsidP="00764893">
      <w:pPr>
        <w:pStyle w:val="ListParagraph"/>
        <w:numPr>
          <w:ilvl w:val="1"/>
          <w:numId w:val="70"/>
        </w:numPr>
        <w:tabs>
          <w:tab w:val="clear" w:pos="2520"/>
          <w:tab w:val="num" w:pos="567"/>
        </w:tabs>
        <w:spacing w:line="480" w:lineRule="auto"/>
        <w:ind w:hanging="2236"/>
        <w:jc w:val="both"/>
        <w:rPr>
          <w:rFonts w:ascii="Times New Roman" w:hAnsi="Times New Roman" w:cs="Times New Roman"/>
          <w:sz w:val="24"/>
          <w:szCs w:val="24"/>
        </w:rPr>
      </w:pPr>
      <w:r w:rsidRPr="00764893">
        <w:rPr>
          <w:rFonts w:ascii="Times New Roman" w:hAnsi="Times New Roman" w:cs="Times New Roman"/>
          <w:sz w:val="24"/>
          <w:szCs w:val="24"/>
        </w:rPr>
        <w:t>Kelas VIII dimulai dari juz 11 sampai khatam juz 20</w:t>
      </w:r>
    </w:p>
    <w:p w:rsidR="000957FD" w:rsidRPr="00764893" w:rsidRDefault="000957FD" w:rsidP="00130CE7">
      <w:pPr>
        <w:pStyle w:val="ListParagraph"/>
        <w:numPr>
          <w:ilvl w:val="1"/>
          <w:numId w:val="70"/>
        </w:numPr>
        <w:tabs>
          <w:tab w:val="clear" w:pos="2520"/>
          <w:tab w:val="num" w:pos="567"/>
        </w:tabs>
        <w:spacing w:after="0" w:line="480" w:lineRule="auto"/>
        <w:ind w:hanging="2236"/>
        <w:jc w:val="both"/>
        <w:rPr>
          <w:rFonts w:ascii="Times New Roman" w:hAnsi="Times New Roman" w:cs="Times New Roman"/>
          <w:sz w:val="24"/>
          <w:szCs w:val="24"/>
        </w:rPr>
      </w:pPr>
      <w:r w:rsidRPr="00764893">
        <w:rPr>
          <w:rFonts w:ascii="Times New Roman" w:hAnsi="Times New Roman" w:cs="Times New Roman"/>
          <w:sz w:val="24"/>
          <w:szCs w:val="24"/>
        </w:rPr>
        <w:t>Kelas IX dimulai dari juz 20 sampai khatam juz 30</w:t>
      </w:r>
    </w:p>
    <w:p w:rsidR="0074167A" w:rsidRPr="0074167A" w:rsidRDefault="00011CC5" w:rsidP="00130C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tadar</w:t>
      </w:r>
      <w:r w:rsidR="000957FD">
        <w:rPr>
          <w:rFonts w:ascii="Times New Roman" w:hAnsi="Times New Roman" w:cs="Times New Roman"/>
          <w:sz w:val="24"/>
          <w:szCs w:val="24"/>
        </w:rPr>
        <w:t>usan ini</w:t>
      </w:r>
      <w:r w:rsidR="00A87913">
        <w:rPr>
          <w:rFonts w:ascii="Times New Roman" w:hAnsi="Times New Roman" w:cs="Times New Roman"/>
          <w:sz w:val="24"/>
          <w:szCs w:val="24"/>
        </w:rPr>
        <w:t xml:space="preserve"> </w:t>
      </w:r>
      <w:r w:rsidR="000957FD">
        <w:rPr>
          <w:rFonts w:ascii="Times New Roman" w:hAnsi="Times New Roman" w:cs="Times New Roman"/>
          <w:sz w:val="24"/>
          <w:szCs w:val="24"/>
        </w:rPr>
        <w:t>sangat memberikan manfaat</w:t>
      </w:r>
      <w:r w:rsidR="002E642F">
        <w:rPr>
          <w:rFonts w:ascii="Times New Roman" w:hAnsi="Times New Roman" w:cs="Times New Roman"/>
          <w:sz w:val="24"/>
          <w:szCs w:val="24"/>
        </w:rPr>
        <w:t xml:space="preserve"> yang bersifat kerohanian</w:t>
      </w:r>
      <w:r>
        <w:rPr>
          <w:rFonts w:ascii="Times New Roman" w:hAnsi="Times New Roman" w:cs="Times New Roman"/>
          <w:sz w:val="24"/>
          <w:szCs w:val="24"/>
        </w:rPr>
        <w:t xml:space="preserve"> bagi siswa</w:t>
      </w:r>
      <w:r w:rsidR="000957FD">
        <w:rPr>
          <w:rFonts w:ascii="Times New Roman" w:hAnsi="Times New Roman" w:cs="Times New Roman"/>
          <w:sz w:val="24"/>
          <w:szCs w:val="24"/>
        </w:rPr>
        <w:t xml:space="preserve">, </w:t>
      </w:r>
      <w:r w:rsidR="002E642F">
        <w:rPr>
          <w:rFonts w:ascii="Times New Roman" w:hAnsi="Times New Roman" w:cs="Times New Roman"/>
          <w:sz w:val="24"/>
          <w:szCs w:val="24"/>
        </w:rPr>
        <w:t>alhasil selama siswa menempuh pendidikan disini</w:t>
      </w:r>
      <w:r w:rsidR="00A87913">
        <w:rPr>
          <w:rFonts w:ascii="Times New Roman" w:hAnsi="Times New Roman" w:cs="Times New Roman"/>
          <w:sz w:val="24"/>
          <w:szCs w:val="24"/>
        </w:rPr>
        <w:t xml:space="preserve"> dari kelas 1 sampai dengan kelas 3 maksimal sudah mencapai khatam 30 juz.</w:t>
      </w:r>
      <w:r>
        <w:rPr>
          <w:rFonts w:ascii="Times New Roman" w:hAnsi="Times New Roman" w:cs="Times New Roman"/>
          <w:sz w:val="24"/>
          <w:szCs w:val="24"/>
        </w:rPr>
        <w:t xml:space="preserve"> Apabila dalam pelaksanaan tada</w:t>
      </w:r>
      <w:r w:rsidR="000957FD">
        <w:rPr>
          <w:rFonts w:ascii="Times New Roman" w:hAnsi="Times New Roman" w:cs="Times New Roman"/>
          <w:sz w:val="24"/>
          <w:szCs w:val="24"/>
        </w:rPr>
        <w:t>rusan ini ada kelas yang belum mampu mencapai target</w:t>
      </w:r>
      <w:r w:rsidR="00F41DB3">
        <w:rPr>
          <w:rFonts w:ascii="Times New Roman" w:hAnsi="Times New Roman" w:cs="Times New Roman"/>
          <w:sz w:val="24"/>
          <w:szCs w:val="24"/>
        </w:rPr>
        <w:t xml:space="preserve"> bacaan yang telah ditetapkan, maka pihak sekolah memberikan hukuman </w:t>
      </w:r>
      <w:r w:rsidR="00113575">
        <w:rPr>
          <w:rFonts w:ascii="Times New Roman" w:hAnsi="Times New Roman" w:cs="Times New Roman"/>
          <w:sz w:val="24"/>
          <w:szCs w:val="24"/>
        </w:rPr>
        <w:t>seperti menulis ayat al</w:t>
      </w:r>
      <w:r w:rsidR="00764893">
        <w:rPr>
          <w:rFonts w:ascii="Times New Roman" w:hAnsi="Times New Roman" w:cs="Times New Roman"/>
          <w:sz w:val="24"/>
          <w:szCs w:val="24"/>
        </w:rPr>
        <w:t>-Q</w:t>
      </w:r>
      <w:r w:rsidR="00113575">
        <w:rPr>
          <w:rFonts w:ascii="Times New Roman" w:hAnsi="Times New Roman" w:cs="Times New Roman"/>
          <w:sz w:val="24"/>
          <w:szCs w:val="24"/>
        </w:rPr>
        <w:t>ur</w:t>
      </w:r>
      <w:r w:rsidR="00764893">
        <w:rPr>
          <w:rFonts w:ascii="Times New Roman" w:hAnsi="Times New Roman" w:cs="Times New Roman"/>
          <w:sz w:val="24"/>
          <w:szCs w:val="24"/>
        </w:rPr>
        <w:t>’</w:t>
      </w:r>
      <w:r w:rsidR="00113575">
        <w:rPr>
          <w:rFonts w:ascii="Times New Roman" w:hAnsi="Times New Roman" w:cs="Times New Roman"/>
          <w:sz w:val="24"/>
          <w:szCs w:val="24"/>
        </w:rPr>
        <w:t xml:space="preserve">an </w:t>
      </w:r>
      <w:r w:rsidR="00113575">
        <w:rPr>
          <w:rFonts w:ascii="Times New Roman" w:hAnsi="Times New Roman" w:cs="Times New Roman"/>
          <w:sz w:val="24"/>
          <w:szCs w:val="24"/>
        </w:rPr>
        <w:lastRenderedPageBreak/>
        <w:t xml:space="preserve">dalam lembar polio sebanyak mungkin, atau berupa denda yang harus diwakafkan kepada sekolah berupa membeli peralatan sholat, perlengkapan jenazah, </w:t>
      </w:r>
      <w:r w:rsidR="007121E7">
        <w:rPr>
          <w:rFonts w:ascii="Times New Roman" w:hAnsi="Times New Roman" w:cs="Times New Roman"/>
          <w:sz w:val="24"/>
          <w:szCs w:val="24"/>
        </w:rPr>
        <w:t xml:space="preserve">buku-buku </w:t>
      </w:r>
      <w:r w:rsidR="00113575">
        <w:rPr>
          <w:rFonts w:ascii="Times New Roman" w:hAnsi="Times New Roman" w:cs="Times New Roman"/>
          <w:sz w:val="24"/>
          <w:szCs w:val="24"/>
        </w:rPr>
        <w:t>iqro</w:t>
      </w:r>
      <w:r w:rsidR="007121E7">
        <w:rPr>
          <w:rFonts w:ascii="Times New Roman" w:hAnsi="Times New Roman" w:cs="Times New Roman"/>
          <w:sz w:val="24"/>
          <w:szCs w:val="24"/>
        </w:rPr>
        <w:t xml:space="preserve"> dan tajwid</w:t>
      </w:r>
      <w:r w:rsidR="00113575">
        <w:rPr>
          <w:rFonts w:ascii="Times New Roman" w:hAnsi="Times New Roman" w:cs="Times New Roman"/>
          <w:sz w:val="24"/>
          <w:szCs w:val="24"/>
        </w:rPr>
        <w:t>, al</w:t>
      </w:r>
      <w:r w:rsidR="00764893">
        <w:rPr>
          <w:rFonts w:ascii="Times New Roman" w:hAnsi="Times New Roman" w:cs="Times New Roman"/>
          <w:sz w:val="24"/>
          <w:szCs w:val="24"/>
        </w:rPr>
        <w:t>-Q</w:t>
      </w:r>
      <w:r w:rsidR="00113575">
        <w:rPr>
          <w:rFonts w:ascii="Times New Roman" w:hAnsi="Times New Roman" w:cs="Times New Roman"/>
          <w:sz w:val="24"/>
          <w:szCs w:val="24"/>
        </w:rPr>
        <w:t>ur</w:t>
      </w:r>
      <w:r w:rsidR="00764893">
        <w:rPr>
          <w:rFonts w:ascii="Times New Roman" w:hAnsi="Times New Roman" w:cs="Times New Roman"/>
          <w:sz w:val="24"/>
          <w:szCs w:val="24"/>
        </w:rPr>
        <w:t>’</w:t>
      </w:r>
      <w:r w:rsidR="00113575">
        <w:rPr>
          <w:rFonts w:ascii="Times New Roman" w:hAnsi="Times New Roman" w:cs="Times New Roman"/>
          <w:sz w:val="24"/>
          <w:szCs w:val="24"/>
        </w:rPr>
        <w:t>an, dan peralatan-peralatan lain yang menyangkut bidang keagamaan.</w:t>
      </w:r>
    </w:p>
    <w:p w:rsidR="0074167A" w:rsidRPr="002E642F" w:rsidRDefault="002E642F" w:rsidP="00130CE7">
      <w:pPr>
        <w:spacing w:after="0" w:line="480" w:lineRule="auto"/>
        <w:ind w:firstLine="720"/>
        <w:jc w:val="both"/>
        <w:rPr>
          <w:rFonts w:ascii="Times New Roman" w:hAnsi="Times New Roman" w:cs="Times New Roman"/>
          <w:sz w:val="24"/>
          <w:szCs w:val="24"/>
        </w:rPr>
      </w:pPr>
      <w:r w:rsidRPr="002E642F">
        <w:rPr>
          <w:rFonts w:ascii="Times New Roman" w:hAnsi="Times New Roman" w:cs="Times New Roman"/>
          <w:sz w:val="24"/>
          <w:szCs w:val="24"/>
        </w:rPr>
        <w:t>Khus</w:t>
      </w:r>
      <w:r w:rsidR="00011CC5">
        <w:rPr>
          <w:rFonts w:ascii="Times New Roman" w:hAnsi="Times New Roman" w:cs="Times New Roman"/>
          <w:sz w:val="24"/>
          <w:szCs w:val="24"/>
        </w:rPr>
        <w:t>us hari jum’at pelaksanaan tada</w:t>
      </w:r>
      <w:r w:rsidRPr="002E642F">
        <w:rPr>
          <w:rFonts w:ascii="Times New Roman" w:hAnsi="Times New Roman" w:cs="Times New Roman"/>
          <w:sz w:val="24"/>
          <w:szCs w:val="24"/>
        </w:rPr>
        <w:t xml:space="preserve">rusan diganti dengan imtaq. Imtaq merupakan </w:t>
      </w:r>
      <w:r>
        <w:rPr>
          <w:rFonts w:ascii="Times New Roman" w:hAnsi="Times New Roman" w:cs="Times New Roman"/>
          <w:sz w:val="24"/>
          <w:szCs w:val="24"/>
        </w:rPr>
        <w:t>kegiatan yang berisikan kultum, pembacaan yasin, praktek-praktek ibadah, dan lain-lain. Petugas imtaq itu sendiri dilakukan oleh seluruh</w:t>
      </w:r>
      <w:r w:rsidR="00CA6152">
        <w:rPr>
          <w:rFonts w:ascii="Times New Roman" w:hAnsi="Times New Roman" w:cs="Times New Roman"/>
          <w:sz w:val="24"/>
          <w:szCs w:val="24"/>
        </w:rPr>
        <w:t xml:space="preserve"> setiap kelas yang telah ditetapkan jadwalnya oleh pihak sekolah. </w:t>
      </w:r>
      <w:r w:rsidR="002065D7">
        <w:rPr>
          <w:rFonts w:ascii="Times New Roman" w:hAnsi="Times New Roman" w:cs="Times New Roman"/>
          <w:sz w:val="24"/>
          <w:szCs w:val="24"/>
        </w:rPr>
        <w:t>Semua siswa mengeluarkan kursi</w:t>
      </w:r>
      <w:r w:rsidR="00F2412F">
        <w:rPr>
          <w:rFonts w:ascii="Times New Roman" w:hAnsi="Times New Roman" w:cs="Times New Roman"/>
          <w:sz w:val="24"/>
          <w:szCs w:val="24"/>
        </w:rPr>
        <w:t xml:space="preserve"> di lapangan mengikuti jalannya proses kegiatan yang dipimpin oleh teman-teman kelas lain yang menjadi petugas imtaq. </w:t>
      </w:r>
      <w:r w:rsidR="00CA6152">
        <w:rPr>
          <w:rFonts w:ascii="Times New Roman" w:hAnsi="Times New Roman" w:cs="Times New Roman"/>
          <w:sz w:val="24"/>
          <w:szCs w:val="24"/>
        </w:rPr>
        <w:t>Sebelum kelas itu tampil,</w:t>
      </w:r>
      <w:r w:rsidR="00F2412F">
        <w:rPr>
          <w:rFonts w:ascii="Times New Roman" w:hAnsi="Times New Roman" w:cs="Times New Roman"/>
          <w:sz w:val="24"/>
          <w:szCs w:val="24"/>
        </w:rPr>
        <w:t xml:space="preserve"> </w:t>
      </w:r>
      <w:r w:rsidR="00CA6152">
        <w:rPr>
          <w:rFonts w:ascii="Times New Roman" w:hAnsi="Times New Roman" w:cs="Times New Roman"/>
          <w:sz w:val="24"/>
          <w:szCs w:val="24"/>
        </w:rPr>
        <w:t>guru agama harus sudah menunjuk siapa saja siswa yang akan menjadi petugas dengan mengkoordinir materi apa yang akan mereka sampaikan. Sehingga setiap kelas dari jumlah 26 kelas dalam satu semester punya jadwal satu kali mengisi imtaq. Kegiatan ini sebagai salah satu upaya men</w:t>
      </w:r>
      <w:r w:rsidR="007121E7">
        <w:rPr>
          <w:rFonts w:ascii="Times New Roman" w:hAnsi="Times New Roman" w:cs="Times New Roman"/>
          <w:sz w:val="24"/>
          <w:szCs w:val="24"/>
        </w:rPr>
        <w:t>cetak</w:t>
      </w:r>
      <w:r w:rsidR="00CA6152">
        <w:rPr>
          <w:rFonts w:ascii="Times New Roman" w:hAnsi="Times New Roman" w:cs="Times New Roman"/>
          <w:sz w:val="24"/>
          <w:szCs w:val="24"/>
        </w:rPr>
        <w:t xml:space="preserve"> kader-kader siswa berwawasan luas tentang masalah keagamaan</w:t>
      </w:r>
      <w:r w:rsidR="007121E7">
        <w:rPr>
          <w:rFonts w:ascii="Times New Roman" w:hAnsi="Times New Roman" w:cs="Times New Roman"/>
          <w:sz w:val="24"/>
          <w:szCs w:val="24"/>
        </w:rPr>
        <w:t xml:space="preserve"> dan membentuk pribadi yang berakhlakul karimah, cerdas, dan berkualitas.</w:t>
      </w:r>
      <w:r w:rsidR="00F2412F">
        <w:rPr>
          <w:rFonts w:ascii="Times New Roman" w:hAnsi="Times New Roman" w:cs="Times New Roman"/>
          <w:sz w:val="24"/>
          <w:szCs w:val="24"/>
        </w:rPr>
        <w:t xml:space="preserve"> Dari kegiatan di atas, para guru tetap mengakomodir pelaksanaan</w:t>
      </w:r>
      <w:r w:rsidR="00561841">
        <w:rPr>
          <w:rFonts w:ascii="Times New Roman" w:hAnsi="Times New Roman" w:cs="Times New Roman"/>
          <w:sz w:val="24"/>
          <w:szCs w:val="24"/>
        </w:rPr>
        <w:t xml:space="preserve"> serta memegang hak pemberian sanksi hukuman</w:t>
      </w:r>
      <w:r w:rsidR="00F2412F">
        <w:rPr>
          <w:rFonts w:ascii="Times New Roman" w:hAnsi="Times New Roman" w:cs="Times New Roman"/>
          <w:sz w:val="24"/>
          <w:szCs w:val="24"/>
        </w:rPr>
        <w:t xml:space="preserve"> </w:t>
      </w:r>
      <w:r w:rsidR="00561841">
        <w:rPr>
          <w:rFonts w:ascii="Times New Roman" w:hAnsi="Times New Roman" w:cs="Times New Roman"/>
          <w:sz w:val="24"/>
          <w:szCs w:val="24"/>
        </w:rPr>
        <w:t>deng</w:t>
      </w:r>
      <w:r w:rsidR="00F2412F">
        <w:rPr>
          <w:rFonts w:ascii="Times New Roman" w:hAnsi="Times New Roman" w:cs="Times New Roman"/>
          <w:sz w:val="24"/>
          <w:szCs w:val="24"/>
        </w:rPr>
        <w:t>an melihat masing-masing kelas apakah siswa ikut atau tidak, siap atau tidak menjadi petugas, sehingga tercipta kedisplinan yang kuat dalam lingkungan sekolah</w:t>
      </w:r>
    </w:p>
    <w:p w:rsidR="00431141" w:rsidRDefault="007121E7" w:rsidP="00130CE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mengisi perkembangan anak didik </w:t>
      </w:r>
      <w:r w:rsidR="002012F5">
        <w:rPr>
          <w:rFonts w:ascii="Times New Roman" w:hAnsi="Times New Roman" w:cs="Times New Roman"/>
          <w:sz w:val="24"/>
          <w:szCs w:val="24"/>
        </w:rPr>
        <w:t xml:space="preserve">dengan kegiatan kerohanian, MTs </w:t>
      </w:r>
      <w:r>
        <w:rPr>
          <w:rFonts w:ascii="Times New Roman" w:hAnsi="Times New Roman" w:cs="Times New Roman"/>
          <w:sz w:val="24"/>
          <w:szCs w:val="24"/>
        </w:rPr>
        <w:t>Negeri 2 Palembang juga melaksanakan kegiatan yang bersifat penyegaran jasmani.</w:t>
      </w:r>
      <w:r w:rsidR="004F4D17">
        <w:rPr>
          <w:rFonts w:ascii="Times New Roman" w:hAnsi="Times New Roman" w:cs="Times New Roman"/>
          <w:sz w:val="24"/>
          <w:szCs w:val="24"/>
        </w:rPr>
        <w:t xml:space="preserve"> Dengan kegiatan ini siswa diharapkan tumbuh jiwa yang sehat, tidak mudah sakit, </w:t>
      </w:r>
      <w:r w:rsidR="004F4D17">
        <w:rPr>
          <w:rFonts w:ascii="Times New Roman" w:hAnsi="Times New Roman" w:cs="Times New Roman"/>
          <w:sz w:val="24"/>
          <w:szCs w:val="24"/>
        </w:rPr>
        <w:lastRenderedPageBreak/>
        <w:t>berdampak dalam daya tahan</w:t>
      </w:r>
      <w:r w:rsidR="00406C2F">
        <w:rPr>
          <w:rFonts w:ascii="Times New Roman" w:hAnsi="Times New Roman" w:cs="Times New Roman"/>
          <w:sz w:val="24"/>
          <w:szCs w:val="24"/>
        </w:rPr>
        <w:t xml:space="preserve"> tubuh</w:t>
      </w:r>
      <w:r w:rsidR="004F4D17">
        <w:rPr>
          <w:rFonts w:ascii="Times New Roman" w:hAnsi="Times New Roman" w:cs="Times New Roman"/>
          <w:sz w:val="24"/>
          <w:szCs w:val="24"/>
        </w:rPr>
        <w:t xml:space="preserve"> dalam mengikuti proses pembelajaran. Pihak sekolah bukan hanya menjejali akan nuansa kerohanian saja, melainkan mengisi bekal pendidikan yang seimbang antara bidang kejasmanian dan kerohanian.</w:t>
      </w:r>
      <w:r>
        <w:rPr>
          <w:rFonts w:ascii="Times New Roman" w:hAnsi="Times New Roman" w:cs="Times New Roman"/>
          <w:sz w:val="24"/>
          <w:szCs w:val="24"/>
        </w:rPr>
        <w:t xml:space="preserve"> Pada hari sabtu pagi dari jam 07.00-08.00 WIB</w:t>
      </w:r>
      <w:r w:rsidR="00B208EE">
        <w:rPr>
          <w:rFonts w:ascii="Times New Roman" w:hAnsi="Times New Roman" w:cs="Times New Roman"/>
          <w:sz w:val="24"/>
          <w:szCs w:val="24"/>
        </w:rPr>
        <w:t xml:space="preserve"> pihak sekolah rutin melaksanakan senam kesegaran jasmani (SKJ). Semu</w:t>
      </w:r>
      <w:r w:rsidR="0015502C">
        <w:rPr>
          <w:rFonts w:ascii="Times New Roman" w:hAnsi="Times New Roman" w:cs="Times New Roman"/>
          <w:sz w:val="24"/>
          <w:szCs w:val="24"/>
        </w:rPr>
        <w:t>a</w:t>
      </w:r>
      <w:r w:rsidR="00B208EE">
        <w:rPr>
          <w:rFonts w:ascii="Times New Roman" w:hAnsi="Times New Roman" w:cs="Times New Roman"/>
          <w:sz w:val="24"/>
          <w:szCs w:val="24"/>
        </w:rPr>
        <w:t xml:space="preserve"> siswa harus mengikuti dengan </w:t>
      </w:r>
      <w:r w:rsidR="0015502C">
        <w:rPr>
          <w:rFonts w:ascii="Times New Roman" w:hAnsi="Times New Roman" w:cs="Times New Roman"/>
          <w:sz w:val="24"/>
          <w:szCs w:val="24"/>
        </w:rPr>
        <w:t>memakai pakaian olahraga, mereka berkumpul di lapangan untuk senam menggerakkan anggota tubuh dengan mengikuti instruktur yang dipandu oleh guru olahraga.</w:t>
      </w:r>
    </w:p>
    <w:p w:rsidR="005A096B" w:rsidRDefault="00431141" w:rsidP="007121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Ketika jam pelajaran dimulai, semua guru MTS Negeri 2 Palembang telah hadir tepat waktu di dalam kelas. Pantauan kami tidak ada guru yang masih asyik ngobrol bahkan mengulur-ulur waktu untuk masuk kelas menyampaikan materi pelajaran sesuai jadwalnya. Memang pihak sekolah me</w:t>
      </w:r>
      <w:r w:rsidR="004518FD">
        <w:rPr>
          <w:rFonts w:ascii="Times New Roman" w:hAnsi="Times New Roman" w:cs="Times New Roman"/>
          <w:sz w:val="24"/>
          <w:szCs w:val="24"/>
        </w:rPr>
        <w:t>mberikan ultimatum bahwa setelah</w:t>
      </w:r>
      <w:r>
        <w:rPr>
          <w:rFonts w:ascii="Times New Roman" w:hAnsi="Times New Roman" w:cs="Times New Roman"/>
          <w:sz w:val="24"/>
          <w:szCs w:val="24"/>
        </w:rPr>
        <w:t xml:space="preserve"> tanda bel pelajaran dimulai, setiap guru w</w:t>
      </w:r>
      <w:r w:rsidR="004518FD">
        <w:rPr>
          <w:rFonts w:ascii="Times New Roman" w:hAnsi="Times New Roman" w:cs="Times New Roman"/>
          <w:sz w:val="24"/>
          <w:szCs w:val="24"/>
        </w:rPr>
        <w:t>ajib datang ke kelas dengan t</w:t>
      </w:r>
      <w:r w:rsidR="00C12E8B">
        <w:rPr>
          <w:rFonts w:ascii="Times New Roman" w:hAnsi="Times New Roman" w:cs="Times New Roman"/>
          <w:sz w:val="24"/>
          <w:szCs w:val="24"/>
        </w:rPr>
        <w:t xml:space="preserve">idak lebih batas waktu 10 menit, kecuali ada alasan yang </w:t>
      </w:r>
      <w:r w:rsidR="001A43DD">
        <w:rPr>
          <w:rFonts w:ascii="Times New Roman" w:hAnsi="Times New Roman" w:cs="Times New Roman"/>
          <w:sz w:val="24"/>
          <w:szCs w:val="24"/>
        </w:rPr>
        <w:t>benar sehingga guru terlambat masuk kelas.</w:t>
      </w:r>
      <w:r w:rsidR="00C12E8B">
        <w:rPr>
          <w:rFonts w:ascii="Times New Roman" w:hAnsi="Times New Roman" w:cs="Times New Roman"/>
          <w:sz w:val="24"/>
          <w:szCs w:val="24"/>
        </w:rPr>
        <w:t xml:space="preserve"> Tak jarang kepala sekolah maupun wakil berkeliling meninjau kondisi kelas apakah guru hadir atau tidak.</w:t>
      </w:r>
      <w:r w:rsidR="004518FD">
        <w:rPr>
          <w:rFonts w:ascii="Times New Roman" w:hAnsi="Times New Roman" w:cs="Times New Roman"/>
          <w:sz w:val="24"/>
          <w:szCs w:val="24"/>
        </w:rPr>
        <w:t xml:space="preserve"> Kalau waktu yang telah disepakati dilanggar oleh guru, maka pihak sekolah tidak segan untuk menegur bahkan memberi sanksi kepada oknum guru yang bersangkutan. Gambaran ini menunjukkan tingkat disiplin yang tinggi diterapkan oleh pihak sekolah, dengan demikian potret keprofesionalitasan guru dalam mengajar dapat terbina, </w:t>
      </w:r>
      <w:r w:rsidR="003B6105">
        <w:rPr>
          <w:rFonts w:ascii="Times New Roman" w:hAnsi="Times New Roman" w:cs="Times New Roman"/>
          <w:sz w:val="24"/>
          <w:szCs w:val="24"/>
        </w:rPr>
        <w:t xml:space="preserve">melalui penerapan disiplin yang tinggi dari setiap guru ketika masuk kelas, diharapkan dapat dijadikan tauladan  dan panutan oleh anak didiknya. Alhamdulillah </w:t>
      </w:r>
      <w:r w:rsidR="00F94A18">
        <w:rPr>
          <w:rFonts w:ascii="Times New Roman" w:hAnsi="Times New Roman" w:cs="Times New Roman"/>
          <w:sz w:val="24"/>
          <w:szCs w:val="24"/>
        </w:rPr>
        <w:t xml:space="preserve">salah satu </w:t>
      </w:r>
      <w:r w:rsidR="003B6105">
        <w:rPr>
          <w:rFonts w:ascii="Times New Roman" w:hAnsi="Times New Roman" w:cs="Times New Roman"/>
          <w:sz w:val="24"/>
          <w:szCs w:val="24"/>
        </w:rPr>
        <w:t>o</w:t>
      </w:r>
      <w:r w:rsidR="00CA44EA">
        <w:rPr>
          <w:rFonts w:ascii="Times New Roman" w:hAnsi="Times New Roman" w:cs="Times New Roman"/>
          <w:sz w:val="24"/>
          <w:szCs w:val="24"/>
        </w:rPr>
        <w:t xml:space="preserve">bjek penelitian kami yaitu Ibu </w:t>
      </w:r>
      <w:r w:rsidR="003B6105">
        <w:rPr>
          <w:rFonts w:ascii="Times New Roman" w:hAnsi="Times New Roman" w:cs="Times New Roman"/>
          <w:sz w:val="24"/>
          <w:szCs w:val="24"/>
        </w:rPr>
        <w:t>Huma</w:t>
      </w:r>
      <w:r w:rsidR="00CA44EA">
        <w:rPr>
          <w:rFonts w:ascii="Times New Roman" w:hAnsi="Times New Roman" w:cs="Times New Roman"/>
          <w:sz w:val="24"/>
          <w:szCs w:val="24"/>
        </w:rPr>
        <w:t>i</w:t>
      </w:r>
      <w:r w:rsidR="003B6105">
        <w:rPr>
          <w:rFonts w:ascii="Times New Roman" w:hAnsi="Times New Roman" w:cs="Times New Roman"/>
          <w:sz w:val="24"/>
          <w:szCs w:val="24"/>
        </w:rPr>
        <w:t>yah selaku guru mata pelajaran Fiqih terpilih menjadi guru terdisiplin oleh pihak sekolah</w:t>
      </w:r>
      <w:r w:rsidR="00F94A18">
        <w:rPr>
          <w:rFonts w:ascii="Times New Roman" w:hAnsi="Times New Roman" w:cs="Times New Roman"/>
          <w:sz w:val="24"/>
          <w:szCs w:val="24"/>
        </w:rPr>
        <w:t xml:space="preserve"> MTS </w:t>
      </w:r>
      <w:r w:rsidR="00F94A18">
        <w:rPr>
          <w:rFonts w:ascii="Times New Roman" w:hAnsi="Times New Roman" w:cs="Times New Roman"/>
          <w:sz w:val="24"/>
          <w:szCs w:val="24"/>
        </w:rPr>
        <w:lastRenderedPageBreak/>
        <w:t>Negeri 2 Palembang</w:t>
      </w:r>
      <w:r w:rsidR="003B6105">
        <w:rPr>
          <w:rFonts w:ascii="Times New Roman" w:hAnsi="Times New Roman" w:cs="Times New Roman"/>
          <w:sz w:val="24"/>
          <w:szCs w:val="24"/>
        </w:rPr>
        <w:t xml:space="preserve"> dan siswa</w:t>
      </w:r>
      <w:r w:rsidR="00F94A18">
        <w:rPr>
          <w:rFonts w:ascii="Times New Roman" w:hAnsi="Times New Roman" w:cs="Times New Roman"/>
          <w:sz w:val="24"/>
          <w:szCs w:val="24"/>
        </w:rPr>
        <w:t>. Setidaknya membuktikan bahwa guru tersebut betul-betul  mencintai profesinya dengan kompetensi yang ia miliki, dan diharapkan proses pembelajaran Fiqih berjalan dengan optimal mencapai tujuan yang diharapkan.</w:t>
      </w:r>
    </w:p>
    <w:p w:rsidR="00E9143A" w:rsidRPr="00FB0508" w:rsidRDefault="00EF5AAD" w:rsidP="00CA44E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proses pembelajaran Fiqih terlihat bahwa guru sangat semangat dan antusias dalam memberikan ilmu kepada anak didik</w:t>
      </w:r>
      <w:r w:rsidR="00C56F9A">
        <w:rPr>
          <w:rFonts w:ascii="Times New Roman" w:hAnsi="Times New Roman" w:cs="Times New Roman"/>
          <w:sz w:val="24"/>
          <w:szCs w:val="24"/>
        </w:rPr>
        <w:t>nya. Sebelum materi disampaikan, perangkat pembelajaran terlihat sudah terdampar di atas meja. Selanjutnya g</w:t>
      </w:r>
      <w:r>
        <w:rPr>
          <w:rFonts w:ascii="Times New Roman" w:hAnsi="Times New Roman" w:cs="Times New Roman"/>
          <w:sz w:val="24"/>
          <w:szCs w:val="24"/>
        </w:rPr>
        <w:t>uru mengatur kondisi kelas</w:t>
      </w:r>
      <w:r w:rsidR="00C56F9A">
        <w:rPr>
          <w:rFonts w:ascii="Times New Roman" w:hAnsi="Times New Roman" w:cs="Times New Roman"/>
          <w:sz w:val="24"/>
          <w:szCs w:val="24"/>
        </w:rPr>
        <w:t xml:space="preserve">, siswa duduknya dirapikan, guru memberikan </w:t>
      </w:r>
      <w:r w:rsidR="00C56F9A">
        <w:rPr>
          <w:rFonts w:ascii="Times New Roman" w:hAnsi="Times New Roman" w:cs="Times New Roman"/>
          <w:i/>
          <w:sz w:val="24"/>
          <w:szCs w:val="24"/>
        </w:rPr>
        <w:t>feed back</w:t>
      </w:r>
      <w:r w:rsidR="00C56F9A">
        <w:rPr>
          <w:rFonts w:ascii="Times New Roman" w:hAnsi="Times New Roman" w:cs="Times New Roman"/>
          <w:sz w:val="24"/>
          <w:szCs w:val="24"/>
        </w:rPr>
        <w:t xml:space="preserve"> kepada siswa tentang pelajaran yang telah dipelajari, kemudian guru dengan leluasa terampil menggun</w:t>
      </w:r>
      <w:r w:rsidR="00C12E8B">
        <w:rPr>
          <w:rFonts w:ascii="Times New Roman" w:hAnsi="Times New Roman" w:cs="Times New Roman"/>
          <w:sz w:val="24"/>
          <w:szCs w:val="24"/>
        </w:rPr>
        <w:t>a</w:t>
      </w:r>
      <w:r w:rsidR="00C56F9A">
        <w:rPr>
          <w:rFonts w:ascii="Times New Roman" w:hAnsi="Times New Roman" w:cs="Times New Roman"/>
          <w:sz w:val="24"/>
          <w:szCs w:val="24"/>
        </w:rPr>
        <w:t>kan metode pembelajaran yang bervariasi, serta memberikan motivasi akurat demi kelancaran pembelajaran.</w:t>
      </w:r>
      <w:r w:rsidR="00C12E8B">
        <w:rPr>
          <w:rFonts w:ascii="Times New Roman" w:hAnsi="Times New Roman" w:cs="Times New Roman"/>
          <w:sz w:val="24"/>
          <w:szCs w:val="24"/>
        </w:rPr>
        <w:t xml:space="preserve"> Dengan alokasi waktu yang dinilai sangat sedikit berbanding terbalik dengan muatan materi yang sangat banyak, tidak menjadi kendala bagi guru dalam mencapai tujuan pembelajaran, dikarenakan guru telah menyiapkan siasat jitu agar bagaimana bahan materi dapat dikuasai oleh peserta didiknya. </w:t>
      </w:r>
      <w:r w:rsidR="00C56F9A">
        <w:rPr>
          <w:rFonts w:ascii="Times New Roman" w:hAnsi="Times New Roman" w:cs="Times New Roman"/>
          <w:sz w:val="24"/>
          <w:szCs w:val="24"/>
        </w:rPr>
        <w:t>U</w:t>
      </w:r>
      <w:r>
        <w:rPr>
          <w:rFonts w:ascii="Times New Roman" w:hAnsi="Times New Roman" w:cs="Times New Roman"/>
          <w:sz w:val="24"/>
          <w:szCs w:val="24"/>
        </w:rPr>
        <w:t>niknya ketika pelajaran</w:t>
      </w:r>
      <w:r w:rsidR="00C56F9A">
        <w:rPr>
          <w:rFonts w:ascii="Times New Roman" w:hAnsi="Times New Roman" w:cs="Times New Roman"/>
          <w:sz w:val="24"/>
          <w:szCs w:val="24"/>
        </w:rPr>
        <w:t xml:space="preserve"> Fiqih</w:t>
      </w:r>
      <w:r>
        <w:rPr>
          <w:rFonts w:ascii="Times New Roman" w:hAnsi="Times New Roman" w:cs="Times New Roman"/>
          <w:sz w:val="24"/>
          <w:szCs w:val="24"/>
        </w:rPr>
        <w:t xml:space="preserve"> akan dimulai</w:t>
      </w:r>
      <w:r w:rsidR="00C56F9A">
        <w:rPr>
          <w:rFonts w:ascii="Times New Roman" w:hAnsi="Times New Roman" w:cs="Times New Roman"/>
          <w:sz w:val="24"/>
          <w:szCs w:val="24"/>
        </w:rPr>
        <w:t xml:space="preserve"> dan berakhir</w:t>
      </w:r>
      <w:r w:rsidR="0081078E">
        <w:rPr>
          <w:rFonts w:ascii="Times New Roman" w:hAnsi="Times New Roman" w:cs="Times New Roman"/>
          <w:sz w:val="24"/>
          <w:szCs w:val="24"/>
        </w:rPr>
        <w:t>,</w:t>
      </w:r>
      <w:r w:rsidR="00C56F9A">
        <w:rPr>
          <w:rFonts w:ascii="Times New Roman" w:hAnsi="Times New Roman" w:cs="Times New Roman"/>
          <w:sz w:val="24"/>
          <w:szCs w:val="24"/>
        </w:rPr>
        <w:t xml:space="preserve"> siswa</w:t>
      </w:r>
      <w:r w:rsidR="0081078E">
        <w:rPr>
          <w:rFonts w:ascii="Times New Roman" w:hAnsi="Times New Roman" w:cs="Times New Roman"/>
          <w:sz w:val="24"/>
          <w:szCs w:val="24"/>
        </w:rPr>
        <w:t xml:space="preserve"> harus</w:t>
      </w:r>
      <w:r w:rsidR="00C56F9A">
        <w:rPr>
          <w:rFonts w:ascii="Times New Roman" w:hAnsi="Times New Roman" w:cs="Times New Roman"/>
          <w:sz w:val="24"/>
          <w:szCs w:val="24"/>
        </w:rPr>
        <w:t xml:space="preserve"> membaca sha</w:t>
      </w:r>
      <w:r>
        <w:rPr>
          <w:rFonts w:ascii="Times New Roman" w:hAnsi="Times New Roman" w:cs="Times New Roman"/>
          <w:sz w:val="24"/>
          <w:szCs w:val="24"/>
        </w:rPr>
        <w:t xml:space="preserve">lawat sejenis hadhoroh untuk mendapat barokah </w:t>
      </w:r>
      <w:r w:rsidR="00C56F9A">
        <w:rPr>
          <w:rFonts w:ascii="Times New Roman" w:hAnsi="Times New Roman" w:cs="Times New Roman"/>
          <w:sz w:val="24"/>
          <w:szCs w:val="24"/>
        </w:rPr>
        <w:t>dari Allah SWT. Penulis merasa kagum akan nuansa religius yang telah diterapkan oleh guru, biasanya bacaan shalawat dan sejenis hadhoroh tersebut diterapkan di pondok pesantren yang notabenenya berbasis salafiyah.</w:t>
      </w:r>
    </w:p>
    <w:sectPr w:rsidR="00E9143A" w:rsidRPr="00FB0508" w:rsidSect="00E058ED">
      <w:headerReference w:type="default" r:id="rId8"/>
      <w:footerReference w:type="default" r:id="rId9"/>
      <w:pgSz w:w="12240" w:h="15840" w:code="1"/>
      <w:pgMar w:top="2268" w:right="1701" w:bottom="1701" w:left="2268" w:header="709" w:footer="709" w:gutter="0"/>
      <w:pgNumType w:start="29"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86" w:rsidRDefault="00167786" w:rsidP="002202B6">
      <w:pPr>
        <w:spacing w:after="0" w:line="240" w:lineRule="auto"/>
      </w:pPr>
      <w:r>
        <w:separator/>
      </w:r>
    </w:p>
  </w:endnote>
  <w:endnote w:type="continuationSeparator" w:id="1">
    <w:p w:rsidR="00167786" w:rsidRDefault="00167786" w:rsidP="00220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18" w:rsidRDefault="002B3418">
    <w:pPr>
      <w:pStyle w:val="Footer"/>
      <w:jc w:val="center"/>
    </w:pPr>
  </w:p>
  <w:p w:rsidR="002B3418" w:rsidRDefault="002B3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86" w:rsidRDefault="00167786" w:rsidP="002202B6">
      <w:pPr>
        <w:spacing w:after="0" w:line="240" w:lineRule="auto"/>
      </w:pPr>
      <w:r>
        <w:separator/>
      </w:r>
    </w:p>
  </w:footnote>
  <w:footnote w:type="continuationSeparator" w:id="1">
    <w:p w:rsidR="00167786" w:rsidRDefault="00167786" w:rsidP="002202B6">
      <w:pPr>
        <w:spacing w:after="0" w:line="240" w:lineRule="auto"/>
      </w:pPr>
      <w:r>
        <w:continuationSeparator/>
      </w:r>
    </w:p>
  </w:footnote>
  <w:footnote w:id="2">
    <w:p w:rsidR="002B3418" w:rsidRPr="008C6C09" w:rsidRDefault="002B3418" w:rsidP="008C6C09">
      <w:pPr>
        <w:pStyle w:val="FootnoteText"/>
        <w:ind w:firstLine="720"/>
        <w:rPr>
          <w:rFonts w:ascii="Times New Roman" w:hAnsi="Times New Roman" w:cs="Times New Roman"/>
        </w:rPr>
      </w:pPr>
      <w:r w:rsidRPr="008C6C09">
        <w:rPr>
          <w:rStyle w:val="FootnoteReference"/>
          <w:rFonts w:ascii="Times New Roman" w:hAnsi="Times New Roman" w:cs="Times New Roman"/>
        </w:rPr>
        <w:footnoteRef/>
      </w:r>
      <w:r w:rsidRPr="008C6C09">
        <w:rPr>
          <w:rFonts w:ascii="Times New Roman" w:hAnsi="Times New Roman" w:cs="Times New Roman"/>
        </w:rPr>
        <w:t xml:space="preserve"> Moh. Uzer Usman, </w:t>
      </w:r>
      <w:r w:rsidRPr="008C6C09">
        <w:rPr>
          <w:rFonts w:ascii="Times New Roman" w:hAnsi="Times New Roman" w:cs="Times New Roman"/>
          <w:i/>
        </w:rPr>
        <w:t>Menjadi Guru Profesional,</w:t>
      </w:r>
      <w:r w:rsidRPr="008C6C09">
        <w:rPr>
          <w:rFonts w:ascii="Times New Roman" w:hAnsi="Times New Roman" w:cs="Times New Roman"/>
        </w:rPr>
        <w:t xml:space="preserve"> (Bandung: Remaja Rosda</w:t>
      </w:r>
      <w:r>
        <w:rPr>
          <w:rFonts w:ascii="Times New Roman" w:hAnsi="Times New Roman" w:cs="Times New Roman"/>
        </w:rPr>
        <w:t xml:space="preserve"> K</w:t>
      </w:r>
      <w:r w:rsidR="00E27608">
        <w:rPr>
          <w:rFonts w:ascii="Times New Roman" w:hAnsi="Times New Roman" w:cs="Times New Roman"/>
        </w:rPr>
        <w:t>arya, 2010</w:t>
      </w:r>
      <w:r w:rsidRPr="008C6C09">
        <w:rPr>
          <w:rFonts w:ascii="Times New Roman" w:hAnsi="Times New Roman" w:cs="Times New Roman"/>
        </w:rPr>
        <w:t>), hal. 14</w:t>
      </w:r>
    </w:p>
  </w:footnote>
  <w:footnote w:id="3">
    <w:p w:rsidR="002B3418" w:rsidRPr="003A7A19" w:rsidRDefault="002B3418" w:rsidP="00F41193">
      <w:pPr>
        <w:pStyle w:val="FootnoteText"/>
        <w:ind w:firstLine="720"/>
        <w:rPr>
          <w:rFonts w:ascii="Times New Roman" w:hAnsi="Times New Roman" w:cs="Times New Roman"/>
        </w:rPr>
      </w:pPr>
      <w:r w:rsidRPr="008C6C09">
        <w:rPr>
          <w:rStyle w:val="FootnoteReference"/>
          <w:rFonts w:ascii="Times New Roman" w:hAnsi="Times New Roman" w:cs="Times New Roman"/>
        </w:rPr>
        <w:footnoteRef/>
      </w:r>
      <w:r w:rsidR="003A7A19">
        <w:rPr>
          <w:rFonts w:ascii="Times New Roman" w:hAnsi="Times New Roman" w:cs="Times New Roman"/>
        </w:rPr>
        <w:t xml:space="preserve"> </w:t>
      </w:r>
      <w:r w:rsidR="003A7A19">
        <w:rPr>
          <w:rFonts w:ascii="Times New Roman" w:hAnsi="Times New Roman" w:cs="Times New Roman"/>
          <w:i/>
        </w:rPr>
        <w:t>Ibid</w:t>
      </w:r>
    </w:p>
  </w:footnote>
  <w:footnote w:id="4">
    <w:p w:rsidR="002B3418" w:rsidRPr="00DE6289" w:rsidRDefault="002B3418" w:rsidP="00DE6289">
      <w:pPr>
        <w:pStyle w:val="FootnoteText"/>
        <w:ind w:firstLine="720"/>
        <w:rPr>
          <w:rFonts w:ascii="Times New Roman" w:hAnsi="Times New Roman" w:cs="Times New Roman"/>
        </w:rPr>
      </w:pPr>
      <w:r w:rsidRPr="00DE6289">
        <w:rPr>
          <w:rStyle w:val="FootnoteReference"/>
          <w:rFonts w:ascii="Times New Roman" w:hAnsi="Times New Roman" w:cs="Times New Roman"/>
        </w:rPr>
        <w:footnoteRef/>
      </w:r>
      <w:r w:rsidRPr="00DE6289">
        <w:rPr>
          <w:rFonts w:ascii="Times New Roman" w:hAnsi="Times New Roman" w:cs="Times New Roman"/>
        </w:rPr>
        <w:t xml:space="preserve"> </w:t>
      </w:r>
      <w:r w:rsidRPr="00DE6289">
        <w:rPr>
          <w:rFonts w:ascii="Times New Roman" w:hAnsi="Times New Roman" w:cs="Times New Roman"/>
          <w:i/>
        </w:rPr>
        <w:t>Undang-Undang Guru dan Dosen No. 14 Tahun 2005</w:t>
      </w:r>
      <w:r w:rsidRPr="00DE6289">
        <w:rPr>
          <w:rFonts w:ascii="Times New Roman" w:hAnsi="Times New Roman" w:cs="Times New Roman"/>
        </w:rPr>
        <w:t>, (Jakarta: Sinar Grafika, 2005), hal. 2-5</w:t>
      </w:r>
    </w:p>
  </w:footnote>
  <w:footnote w:id="5">
    <w:p w:rsidR="002B3418" w:rsidRPr="008C6C09" w:rsidRDefault="002B3418" w:rsidP="00774CAD">
      <w:pPr>
        <w:pStyle w:val="FootnoteText"/>
        <w:ind w:firstLine="720"/>
        <w:rPr>
          <w:rFonts w:ascii="Times New Roman" w:hAnsi="Times New Roman" w:cs="Times New Roman"/>
        </w:rPr>
      </w:pPr>
      <w:r w:rsidRPr="008C6C09">
        <w:rPr>
          <w:rStyle w:val="FootnoteReference"/>
          <w:rFonts w:ascii="Times New Roman" w:hAnsi="Times New Roman" w:cs="Times New Roman"/>
        </w:rPr>
        <w:footnoteRef/>
      </w:r>
      <w:r>
        <w:rPr>
          <w:rFonts w:ascii="Times New Roman" w:hAnsi="Times New Roman" w:cs="Times New Roman"/>
        </w:rPr>
        <w:t xml:space="preserve"> Ahmad T</w:t>
      </w:r>
      <w:r w:rsidRPr="008C6C09">
        <w:rPr>
          <w:rFonts w:ascii="Times New Roman" w:hAnsi="Times New Roman" w:cs="Times New Roman"/>
        </w:rPr>
        <w:t xml:space="preserve">afsir, </w:t>
      </w:r>
      <w:r w:rsidRPr="008C6C09">
        <w:rPr>
          <w:rFonts w:ascii="Times New Roman" w:hAnsi="Times New Roman" w:cs="Times New Roman"/>
          <w:i/>
        </w:rPr>
        <w:t xml:space="preserve">Ilmu Pendidikan dalam Persfektif Islam, </w:t>
      </w:r>
      <w:r w:rsidRPr="008C6C09">
        <w:rPr>
          <w:rFonts w:ascii="Times New Roman" w:hAnsi="Times New Roman" w:cs="Times New Roman"/>
        </w:rPr>
        <w:t>(Bandung: Remaja Rosda</w:t>
      </w:r>
      <w:r>
        <w:rPr>
          <w:rFonts w:ascii="Times New Roman" w:hAnsi="Times New Roman" w:cs="Times New Roman"/>
        </w:rPr>
        <w:t xml:space="preserve"> K</w:t>
      </w:r>
      <w:r w:rsidRPr="008C6C09">
        <w:rPr>
          <w:rFonts w:ascii="Times New Roman" w:hAnsi="Times New Roman" w:cs="Times New Roman"/>
        </w:rPr>
        <w:t>arya, 1994), hal. 75</w:t>
      </w:r>
    </w:p>
  </w:footnote>
  <w:footnote w:id="6">
    <w:p w:rsidR="002B3418" w:rsidRPr="00073526" w:rsidRDefault="002B3418" w:rsidP="00073526">
      <w:pPr>
        <w:pStyle w:val="FootnoteText"/>
        <w:ind w:firstLine="720"/>
        <w:rPr>
          <w:rFonts w:ascii="Times New Roman" w:hAnsi="Times New Roman" w:cs="Times New Roman"/>
        </w:rPr>
      </w:pPr>
      <w:r w:rsidRPr="00073526">
        <w:rPr>
          <w:rStyle w:val="FootnoteReference"/>
          <w:rFonts w:ascii="Times New Roman" w:hAnsi="Times New Roman" w:cs="Times New Roman"/>
        </w:rPr>
        <w:footnoteRef/>
      </w:r>
      <w:r w:rsidRPr="00073526">
        <w:rPr>
          <w:rFonts w:ascii="Times New Roman" w:hAnsi="Times New Roman" w:cs="Times New Roman"/>
        </w:rPr>
        <w:t xml:space="preserve"> Hery Noer Aly, </w:t>
      </w:r>
      <w:r w:rsidRPr="00073526">
        <w:rPr>
          <w:rFonts w:ascii="Times New Roman" w:hAnsi="Times New Roman" w:cs="Times New Roman"/>
          <w:i/>
        </w:rPr>
        <w:t xml:space="preserve">Ilmu Pendidikan Islam, </w:t>
      </w:r>
      <w:r w:rsidRPr="00073526">
        <w:rPr>
          <w:rFonts w:ascii="Times New Roman" w:hAnsi="Times New Roman" w:cs="Times New Roman"/>
        </w:rPr>
        <w:t>(Jakarta: Logos Wacana Ilmu, 1999), hal. 93</w:t>
      </w:r>
    </w:p>
  </w:footnote>
  <w:footnote w:id="7">
    <w:p w:rsidR="002B3418" w:rsidRPr="00360FDA" w:rsidRDefault="002B3418" w:rsidP="00360FDA">
      <w:pPr>
        <w:pStyle w:val="FootnoteText"/>
        <w:ind w:firstLine="720"/>
        <w:rPr>
          <w:rFonts w:ascii="Times New Roman" w:hAnsi="Times New Roman" w:cs="Times New Roman"/>
        </w:rPr>
      </w:pPr>
      <w:r w:rsidRPr="00360FDA">
        <w:rPr>
          <w:rStyle w:val="FootnoteReference"/>
          <w:rFonts w:ascii="Times New Roman" w:hAnsi="Times New Roman" w:cs="Times New Roman"/>
        </w:rPr>
        <w:footnoteRef/>
      </w:r>
      <w:r w:rsidRPr="00360FDA">
        <w:rPr>
          <w:rFonts w:ascii="Times New Roman" w:hAnsi="Times New Roman" w:cs="Times New Roman"/>
        </w:rPr>
        <w:t xml:space="preserve"> </w:t>
      </w:r>
      <w:r w:rsidRPr="00360FDA">
        <w:rPr>
          <w:rFonts w:ascii="Times New Roman" w:hAnsi="Times New Roman" w:cs="Times New Roman"/>
          <w:i/>
        </w:rPr>
        <w:t>Op Cit</w:t>
      </w:r>
      <w:r w:rsidRPr="00360FDA">
        <w:rPr>
          <w:rFonts w:ascii="Times New Roman" w:hAnsi="Times New Roman" w:cs="Times New Roman"/>
        </w:rPr>
        <w:t>., hal. 7</w:t>
      </w:r>
    </w:p>
  </w:footnote>
  <w:footnote w:id="8">
    <w:p w:rsidR="002B3418" w:rsidRPr="00360FDA" w:rsidRDefault="002B3418" w:rsidP="00360FDA">
      <w:pPr>
        <w:pStyle w:val="FootnoteText"/>
        <w:ind w:firstLine="720"/>
        <w:rPr>
          <w:rFonts w:ascii="Times New Roman" w:hAnsi="Times New Roman" w:cs="Times New Roman"/>
        </w:rPr>
      </w:pPr>
      <w:r w:rsidRPr="00360FDA">
        <w:rPr>
          <w:rStyle w:val="FootnoteReference"/>
          <w:rFonts w:ascii="Times New Roman" w:hAnsi="Times New Roman" w:cs="Times New Roman"/>
        </w:rPr>
        <w:footnoteRef/>
      </w:r>
      <w:r w:rsidRPr="00360FDA">
        <w:rPr>
          <w:rFonts w:ascii="Times New Roman" w:hAnsi="Times New Roman" w:cs="Times New Roman"/>
        </w:rPr>
        <w:t xml:space="preserve"> </w:t>
      </w:r>
      <w:r w:rsidRPr="00360FDA">
        <w:rPr>
          <w:rFonts w:ascii="Times New Roman" w:hAnsi="Times New Roman" w:cs="Times New Roman"/>
          <w:i/>
        </w:rPr>
        <w:t>Ibid</w:t>
      </w:r>
      <w:r w:rsidRPr="00360FDA">
        <w:rPr>
          <w:rFonts w:ascii="Times New Roman" w:hAnsi="Times New Roman" w:cs="Times New Roman"/>
        </w:rPr>
        <w:t>., hal. 11-12</w:t>
      </w:r>
    </w:p>
  </w:footnote>
  <w:footnote w:id="9">
    <w:p w:rsidR="002B3418" w:rsidRPr="001E3A09" w:rsidRDefault="002B3418" w:rsidP="001E3A09">
      <w:pPr>
        <w:pStyle w:val="FootnoteText"/>
        <w:ind w:firstLine="720"/>
        <w:rPr>
          <w:rFonts w:ascii="Times New Roman" w:hAnsi="Times New Roman" w:cs="Times New Roman"/>
        </w:rPr>
      </w:pPr>
      <w:r w:rsidRPr="001E3A09">
        <w:rPr>
          <w:rStyle w:val="FootnoteReference"/>
          <w:rFonts w:ascii="Times New Roman" w:hAnsi="Times New Roman" w:cs="Times New Roman"/>
        </w:rPr>
        <w:footnoteRef/>
      </w:r>
      <w:r w:rsidRPr="001E3A09">
        <w:rPr>
          <w:rFonts w:ascii="Times New Roman" w:hAnsi="Times New Roman" w:cs="Times New Roman"/>
        </w:rPr>
        <w:t xml:space="preserve"> Hadari Nawawi, </w:t>
      </w:r>
      <w:r w:rsidRPr="001E3A09">
        <w:rPr>
          <w:rFonts w:ascii="Times New Roman" w:hAnsi="Times New Roman" w:cs="Times New Roman"/>
          <w:i/>
        </w:rPr>
        <w:t xml:space="preserve">Organisasi Sekolah dan Pengelolaan Kelas, </w:t>
      </w:r>
      <w:r w:rsidRPr="001E3A09">
        <w:rPr>
          <w:rFonts w:ascii="Times New Roman" w:hAnsi="Times New Roman" w:cs="Times New Roman"/>
        </w:rPr>
        <w:t>(Jakarta: Haji Masagung, 1989), hal. 123</w:t>
      </w:r>
    </w:p>
  </w:footnote>
  <w:footnote w:id="10">
    <w:p w:rsidR="002B3418" w:rsidRPr="008E6337" w:rsidRDefault="002B3418" w:rsidP="008E6337">
      <w:pPr>
        <w:pStyle w:val="FootnoteText"/>
        <w:ind w:firstLine="720"/>
        <w:rPr>
          <w:rFonts w:ascii="Times New Roman" w:hAnsi="Times New Roman" w:cs="Times New Roman"/>
        </w:rPr>
      </w:pPr>
      <w:r w:rsidRPr="008E6337">
        <w:rPr>
          <w:rStyle w:val="FootnoteReference"/>
          <w:rFonts w:ascii="Times New Roman" w:hAnsi="Times New Roman" w:cs="Times New Roman"/>
        </w:rPr>
        <w:footnoteRef/>
      </w:r>
      <w:r w:rsidRPr="008E6337">
        <w:rPr>
          <w:rFonts w:ascii="Times New Roman" w:hAnsi="Times New Roman" w:cs="Times New Roman"/>
        </w:rPr>
        <w:t xml:space="preserve"> Sardiman A.M, </w:t>
      </w:r>
      <w:r w:rsidRPr="008E6337">
        <w:rPr>
          <w:rFonts w:ascii="Times New Roman" w:hAnsi="Times New Roman" w:cs="Times New Roman"/>
          <w:i/>
        </w:rPr>
        <w:t xml:space="preserve">Interaksi dan Motivasi Belajar Mengajar, </w:t>
      </w:r>
      <w:r w:rsidRPr="008E6337">
        <w:rPr>
          <w:rFonts w:ascii="Times New Roman" w:hAnsi="Times New Roman" w:cs="Times New Roman"/>
        </w:rPr>
        <w:t>(Jakarta: Raja Grafindo Persada, 2001), hal. 163</w:t>
      </w:r>
    </w:p>
  </w:footnote>
  <w:footnote w:id="11">
    <w:p w:rsidR="002B3418" w:rsidRPr="00357B08" w:rsidRDefault="002B3418" w:rsidP="00357B08">
      <w:pPr>
        <w:pStyle w:val="FootnoteText"/>
        <w:ind w:firstLine="720"/>
        <w:rPr>
          <w:rFonts w:ascii="Times New Roman" w:hAnsi="Times New Roman" w:cs="Times New Roman"/>
        </w:rPr>
      </w:pPr>
      <w:r w:rsidRPr="00357B08">
        <w:rPr>
          <w:rStyle w:val="FootnoteReference"/>
          <w:rFonts w:ascii="Times New Roman" w:hAnsi="Times New Roman" w:cs="Times New Roman"/>
        </w:rPr>
        <w:footnoteRef/>
      </w:r>
      <w:r w:rsidRPr="00357B08">
        <w:rPr>
          <w:rFonts w:ascii="Times New Roman" w:hAnsi="Times New Roman" w:cs="Times New Roman"/>
        </w:rPr>
        <w:t xml:space="preserve"> Abu</w:t>
      </w:r>
      <w:r>
        <w:rPr>
          <w:rFonts w:ascii="Times New Roman" w:hAnsi="Times New Roman" w:cs="Times New Roman"/>
        </w:rPr>
        <w:t>d</w:t>
      </w:r>
      <w:r w:rsidRPr="00357B08">
        <w:rPr>
          <w:rFonts w:ascii="Times New Roman" w:hAnsi="Times New Roman" w:cs="Times New Roman"/>
        </w:rPr>
        <w:t xml:space="preserve">din Nata, </w:t>
      </w:r>
      <w:r w:rsidRPr="00357B08">
        <w:rPr>
          <w:rFonts w:ascii="Times New Roman" w:hAnsi="Times New Roman" w:cs="Times New Roman"/>
          <w:i/>
        </w:rPr>
        <w:t xml:space="preserve">Filsafat Pendidikan Islam, </w:t>
      </w:r>
      <w:r w:rsidRPr="00357B08">
        <w:rPr>
          <w:rFonts w:ascii="Times New Roman" w:hAnsi="Times New Roman" w:cs="Times New Roman"/>
        </w:rPr>
        <w:t>(Jakarta: Logos Wacana, 1997), hal. 63-64</w:t>
      </w:r>
    </w:p>
  </w:footnote>
  <w:footnote w:id="12">
    <w:p w:rsidR="002B3418" w:rsidRPr="00AE3267" w:rsidRDefault="002B3418" w:rsidP="00AE3267">
      <w:pPr>
        <w:pStyle w:val="FootnoteText"/>
        <w:ind w:firstLine="720"/>
        <w:rPr>
          <w:rFonts w:ascii="Times New Roman" w:hAnsi="Times New Roman" w:cs="Times New Roman"/>
        </w:rPr>
      </w:pPr>
      <w:r w:rsidRPr="00AE3267">
        <w:rPr>
          <w:rStyle w:val="FootnoteReference"/>
          <w:rFonts w:ascii="Times New Roman" w:hAnsi="Times New Roman" w:cs="Times New Roman"/>
        </w:rPr>
        <w:footnoteRef/>
      </w:r>
      <w:r w:rsidRPr="00AE3267">
        <w:rPr>
          <w:rFonts w:ascii="Times New Roman" w:hAnsi="Times New Roman" w:cs="Times New Roman"/>
        </w:rPr>
        <w:t xml:space="preserve"> </w:t>
      </w:r>
      <w:r w:rsidRPr="00AE3267">
        <w:rPr>
          <w:rFonts w:ascii="Times New Roman" w:hAnsi="Times New Roman" w:cs="Times New Roman"/>
          <w:i/>
        </w:rPr>
        <w:t>Ibid.,</w:t>
      </w:r>
      <w:r w:rsidRPr="00AE3267">
        <w:rPr>
          <w:rFonts w:ascii="Times New Roman" w:hAnsi="Times New Roman" w:cs="Times New Roman"/>
        </w:rPr>
        <w:t xml:space="preserve"> hal. 70-77</w:t>
      </w:r>
    </w:p>
  </w:footnote>
  <w:footnote w:id="13">
    <w:p w:rsidR="002B3418" w:rsidRPr="003C7EAE" w:rsidRDefault="002B3418" w:rsidP="003C7EAE">
      <w:pPr>
        <w:pStyle w:val="FootnoteText"/>
        <w:ind w:firstLine="720"/>
        <w:rPr>
          <w:rFonts w:ascii="Times New Roman" w:hAnsi="Times New Roman" w:cs="Times New Roman"/>
        </w:rPr>
      </w:pPr>
      <w:r w:rsidRPr="003C7EAE">
        <w:rPr>
          <w:rStyle w:val="FootnoteReference"/>
          <w:rFonts w:ascii="Times New Roman" w:hAnsi="Times New Roman" w:cs="Times New Roman"/>
        </w:rPr>
        <w:footnoteRef/>
      </w:r>
      <w:r w:rsidRPr="003C7EAE">
        <w:rPr>
          <w:rFonts w:ascii="Times New Roman" w:hAnsi="Times New Roman" w:cs="Times New Roman"/>
        </w:rPr>
        <w:t xml:space="preserve"> Oemar Hamalik, </w:t>
      </w:r>
      <w:r w:rsidRPr="003C7EAE">
        <w:rPr>
          <w:rFonts w:ascii="Times New Roman" w:hAnsi="Times New Roman" w:cs="Times New Roman"/>
          <w:i/>
        </w:rPr>
        <w:t>Pendidikan Guru Berdasarkan Pendekatan Kompetensi</w:t>
      </w:r>
      <w:r>
        <w:rPr>
          <w:rFonts w:ascii="Times New Roman" w:hAnsi="Times New Roman" w:cs="Times New Roman"/>
        </w:rPr>
        <w:t>, cet.Ke-5, (Jakarta: PT Bumi</w:t>
      </w:r>
      <w:r w:rsidRPr="003C7EAE">
        <w:rPr>
          <w:rFonts w:ascii="Times New Roman" w:hAnsi="Times New Roman" w:cs="Times New Roman"/>
        </w:rPr>
        <w:t xml:space="preserve"> Aksara, 2008), hal. 54-55</w:t>
      </w:r>
    </w:p>
  </w:footnote>
  <w:footnote w:id="14">
    <w:p w:rsidR="002B3418" w:rsidRPr="004940D0" w:rsidRDefault="002B3418" w:rsidP="004940D0">
      <w:pPr>
        <w:pStyle w:val="FootnoteText"/>
        <w:ind w:firstLine="720"/>
        <w:rPr>
          <w:rFonts w:ascii="Times New Roman" w:hAnsi="Times New Roman" w:cs="Times New Roman"/>
        </w:rPr>
      </w:pPr>
      <w:r w:rsidRPr="004940D0">
        <w:rPr>
          <w:rStyle w:val="FootnoteReference"/>
          <w:rFonts w:ascii="Times New Roman" w:hAnsi="Times New Roman" w:cs="Times New Roman"/>
        </w:rPr>
        <w:footnoteRef/>
      </w:r>
      <w:r w:rsidRPr="004940D0">
        <w:rPr>
          <w:rFonts w:ascii="Times New Roman" w:hAnsi="Times New Roman" w:cs="Times New Roman"/>
        </w:rPr>
        <w:t xml:space="preserve"> Nana Sudjana, </w:t>
      </w:r>
      <w:r>
        <w:rPr>
          <w:rFonts w:ascii="Times New Roman" w:hAnsi="Times New Roman" w:cs="Times New Roman"/>
          <w:i/>
        </w:rPr>
        <w:t>Dasar-D</w:t>
      </w:r>
      <w:r w:rsidRPr="004940D0">
        <w:rPr>
          <w:rFonts w:ascii="Times New Roman" w:hAnsi="Times New Roman" w:cs="Times New Roman"/>
          <w:i/>
        </w:rPr>
        <w:t>asar Proses Belajar Mengajar</w:t>
      </w:r>
      <w:r w:rsidRPr="004940D0">
        <w:rPr>
          <w:rFonts w:ascii="Times New Roman" w:hAnsi="Times New Roman" w:cs="Times New Roman"/>
        </w:rPr>
        <w:t xml:space="preserve">, (Bandung: Sinar Baru Algasindo, 1995), hal. 20-22  </w:t>
      </w:r>
    </w:p>
  </w:footnote>
  <w:footnote w:id="15">
    <w:p w:rsidR="002B3418" w:rsidRPr="00EF26A7" w:rsidRDefault="002B3418" w:rsidP="00EF26A7">
      <w:pPr>
        <w:pStyle w:val="FootnoteText"/>
        <w:ind w:firstLine="720"/>
        <w:rPr>
          <w:rFonts w:ascii="Times New Roman" w:hAnsi="Times New Roman" w:cs="Times New Roman"/>
        </w:rPr>
      </w:pPr>
      <w:r w:rsidRPr="00EF26A7">
        <w:rPr>
          <w:rStyle w:val="FootnoteReference"/>
          <w:rFonts w:ascii="Times New Roman" w:hAnsi="Times New Roman" w:cs="Times New Roman"/>
        </w:rPr>
        <w:footnoteRef/>
      </w:r>
      <w:r w:rsidRPr="00EF26A7">
        <w:rPr>
          <w:rFonts w:ascii="Times New Roman" w:hAnsi="Times New Roman" w:cs="Times New Roman"/>
        </w:rPr>
        <w:t xml:space="preserve"> Syekh Masnur Ali Nashif, </w:t>
      </w:r>
      <w:r w:rsidRPr="00EF26A7">
        <w:rPr>
          <w:rFonts w:ascii="Times New Roman" w:hAnsi="Times New Roman" w:cs="Times New Roman"/>
          <w:i/>
        </w:rPr>
        <w:t xml:space="preserve">Mahkota Pokok-Pokok Hadits Rosulullah Saw, </w:t>
      </w:r>
      <w:r w:rsidRPr="00EF26A7">
        <w:rPr>
          <w:rFonts w:ascii="Times New Roman" w:hAnsi="Times New Roman" w:cs="Times New Roman"/>
        </w:rPr>
        <w:t>Jilid 1, (Bandung: Sinar Baru, 2002), hal. 98</w:t>
      </w:r>
    </w:p>
  </w:footnote>
  <w:footnote w:id="16">
    <w:p w:rsidR="002B3418" w:rsidRPr="00E70143" w:rsidRDefault="002B3418" w:rsidP="00E70143">
      <w:pPr>
        <w:pStyle w:val="FootnoteText"/>
        <w:ind w:firstLine="720"/>
        <w:rPr>
          <w:rFonts w:ascii="Times New Roman" w:hAnsi="Times New Roman" w:cs="Times New Roman"/>
        </w:rPr>
      </w:pPr>
      <w:r w:rsidRPr="00E70143">
        <w:rPr>
          <w:rStyle w:val="FootnoteReference"/>
          <w:rFonts w:ascii="Times New Roman" w:hAnsi="Times New Roman" w:cs="Times New Roman"/>
        </w:rPr>
        <w:footnoteRef/>
      </w:r>
      <w:r w:rsidRPr="00E70143">
        <w:rPr>
          <w:rFonts w:ascii="Times New Roman" w:hAnsi="Times New Roman" w:cs="Times New Roman"/>
        </w:rPr>
        <w:t xml:space="preserve"> </w:t>
      </w:r>
      <w:r w:rsidRPr="00E70143">
        <w:rPr>
          <w:rFonts w:ascii="Times New Roman" w:hAnsi="Times New Roman" w:cs="Times New Roman"/>
          <w:i/>
        </w:rPr>
        <w:t xml:space="preserve">Ibid., </w:t>
      </w:r>
      <w:r w:rsidRPr="00E70143">
        <w:rPr>
          <w:rFonts w:ascii="Times New Roman" w:hAnsi="Times New Roman" w:cs="Times New Roman"/>
        </w:rPr>
        <w:t>hal. 34-35</w:t>
      </w:r>
    </w:p>
  </w:footnote>
  <w:footnote w:id="17">
    <w:p w:rsidR="00F63CB6" w:rsidRPr="00285282" w:rsidRDefault="00F63CB6" w:rsidP="00F63CB6">
      <w:pPr>
        <w:pStyle w:val="FootnoteText"/>
        <w:ind w:firstLine="720"/>
        <w:rPr>
          <w:rFonts w:ascii="Times New Roman" w:hAnsi="Times New Roman" w:cs="Times New Roman"/>
        </w:rPr>
      </w:pPr>
      <w:r w:rsidRPr="00285282">
        <w:rPr>
          <w:rStyle w:val="FootnoteReference"/>
          <w:rFonts w:ascii="Times New Roman" w:hAnsi="Times New Roman" w:cs="Times New Roman"/>
        </w:rPr>
        <w:footnoteRef/>
      </w:r>
      <w:r w:rsidRPr="00285282">
        <w:rPr>
          <w:rFonts w:ascii="Times New Roman" w:hAnsi="Times New Roman" w:cs="Times New Roman"/>
        </w:rPr>
        <w:t xml:space="preserve"> </w:t>
      </w:r>
      <w:r w:rsidRPr="00285282">
        <w:rPr>
          <w:rFonts w:ascii="Times New Roman" w:hAnsi="Times New Roman" w:cs="Times New Roman"/>
          <w:i/>
        </w:rPr>
        <w:t>Ibid.,</w:t>
      </w:r>
      <w:r w:rsidRPr="00285282">
        <w:rPr>
          <w:rFonts w:ascii="Times New Roman" w:hAnsi="Times New Roman" w:cs="Times New Roman"/>
        </w:rPr>
        <w:t xml:space="preserve"> hal. 36-49</w:t>
      </w:r>
    </w:p>
  </w:footnote>
  <w:footnote w:id="18">
    <w:p w:rsidR="00F63CB6" w:rsidRPr="00D601EA" w:rsidRDefault="00F63CB6" w:rsidP="00F63CB6">
      <w:pPr>
        <w:pStyle w:val="FootnoteText"/>
        <w:ind w:firstLine="720"/>
        <w:rPr>
          <w:rFonts w:ascii="Times New Roman" w:hAnsi="Times New Roman" w:cs="Times New Roman"/>
        </w:rPr>
      </w:pPr>
      <w:r w:rsidRPr="00D601EA">
        <w:rPr>
          <w:rStyle w:val="FootnoteReference"/>
          <w:rFonts w:ascii="Times New Roman" w:hAnsi="Times New Roman" w:cs="Times New Roman"/>
        </w:rPr>
        <w:footnoteRef/>
      </w:r>
      <w:r w:rsidRPr="00D601EA">
        <w:rPr>
          <w:rFonts w:ascii="Times New Roman" w:hAnsi="Times New Roman" w:cs="Times New Roman"/>
        </w:rPr>
        <w:t xml:space="preserve"> </w:t>
      </w:r>
      <w:r w:rsidRPr="00D601EA">
        <w:rPr>
          <w:rFonts w:ascii="Times New Roman" w:hAnsi="Times New Roman" w:cs="Times New Roman"/>
          <w:i/>
        </w:rPr>
        <w:t>Ibid.,</w:t>
      </w:r>
      <w:r w:rsidRPr="00D601EA">
        <w:rPr>
          <w:rFonts w:ascii="Times New Roman" w:hAnsi="Times New Roman" w:cs="Times New Roman"/>
        </w:rPr>
        <w:t xml:space="preserve"> hal. 36-38</w:t>
      </w:r>
    </w:p>
  </w:footnote>
  <w:footnote w:id="19">
    <w:p w:rsidR="00F63CB6" w:rsidRPr="000C7E9B" w:rsidRDefault="00F63CB6" w:rsidP="00F63CB6">
      <w:pPr>
        <w:pStyle w:val="FootnoteText"/>
        <w:ind w:firstLine="720"/>
        <w:rPr>
          <w:rFonts w:ascii="Times New Roman" w:hAnsi="Times New Roman" w:cs="Times New Roman"/>
          <w:u w:val="single"/>
        </w:rPr>
      </w:pPr>
      <w:r w:rsidRPr="000C7E9B">
        <w:rPr>
          <w:rStyle w:val="FootnoteReference"/>
          <w:rFonts w:ascii="Times New Roman" w:hAnsi="Times New Roman" w:cs="Times New Roman"/>
        </w:rPr>
        <w:footnoteRef/>
      </w:r>
      <w:r w:rsidRPr="000C7E9B">
        <w:rPr>
          <w:rFonts w:ascii="Times New Roman" w:hAnsi="Times New Roman" w:cs="Times New Roman"/>
        </w:rPr>
        <w:t xml:space="preserve"> Abdul Hamid, </w:t>
      </w:r>
      <w:r w:rsidRPr="000C7E9B">
        <w:rPr>
          <w:rFonts w:ascii="Times New Roman" w:hAnsi="Times New Roman" w:cs="Times New Roman"/>
          <w:i/>
        </w:rPr>
        <w:t>Pedoman Pengembangan Profesi Pengawas,</w:t>
      </w:r>
      <w:r w:rsidRPr="000C7E9B">
        <w:rPr>
          <w:rFonts w:ascii="Times New Roman" w:hAnsi="Times New Roman" w:cs="Times New Roman"/>
        </w:rPr>
        <w:t xml:space="preserve"> (Jakarta: Direktorat Jenderal Kelembagaan Agama Islam, 2004), hal. 149</w:t>
      </w:r>
    </w:p>
  </w:footnote>
  <w:footnote w:id="20">
    <w:p w:rsidR="002B3418" w:rsidRPr="00330D76" w:rsidRDefault="002B3418" w:rsidP="00330D76">
      <w:pPr>
        <w:pStyle w:val="FootnoteText"/>
        <w:ind w:firstLine="720"/>
        <w:rPr>
          <w:rFonts w:ascii="Times New Roman" w:hAnsi="Times New Roman" w:cs="Times New Roman"/>
        </w:rPr>
      </w:pPr>
      <w:r w:rsidRPr="00330D76">
        <w:rPr>
          <w:rStyle w:val="FootnoteReference"/>
          <w:rFonts w:ascii="Times New Roman" w:hAnsi="Times New Roman" w:cs="Times New Roman"/>
        </w:rPr>
        <w:footnoteRef/>
      </w:r>
      <w:r w:rsidRPr="00330D76">
        <w:rPr>
          <w:rFonts w:ascii="Times New Roman" w:hAnsi="Times New Roman" w:cs="Times New Roman"/>
        </w:rPr>
        <w:t xml:space="preserve"> </w:t>
      </w:r>
      <w:r w:rsidRPr="001831D7">
        <w:rPr>
          <w:rFonts w:ascii="Times New Roman" w:hAnsi="Times New Roman" w:cs="Times New Roman"/>
        </w:rPr>
        <w:t>Kunandar,</w:t>
      </w:r>
      <w:r w:rsidRPr="00330D76">
        <w:rPr>
          <w:rFonts w:ascii="Times New Roman" w:hAnsi="Times New Roman" w:cs="Times New Roman"/>
        </w:rPr>
        <w:t xml:space="preserve"> </w:t>
      </w:r>
      <w:r w:rsidRPr="00330D76">
        <w:rPr>
          <w:rFonts w:ascii="Times New Roman" w:hAnsi="Times New Roman" w:cs="Times New Roman"/>
          <w:i/>
        </w:rPr>
        <w:t>Profesionalisme Guru</w:t>
      </w:r>
      <w:r w:rsidRPr="00330D76">
        <w:rPr>
          <w:rFonts w:ascii="Times New Roman" w:hAnsi="Times New Roman" w:cs="Times New Roman"/>
        </w:rPr>
        <w:t>, (Bandung: Rineka Cipta, 1988), hal. 56-58</w:t>
      </w:r>
    </w:p>
  </w:footnote>
  <w:footnote w:id="21">
    <w:p w:rsidR="002B3418" w:rsidRPr="007809DC" w:rsidRDefault="002B3418" w:rsidP="007809DC">
      <w:pPr>
        <w:pStyle w:val="FootnoteText"/>
        <w:ind w:firstLine="720"/>
        <w:rPr>
          <w:rFonts w:ascii="Times New Roman" w:hAnsi="Times New Roman" w:cs="Times New Roman"/>
        </w:rPr>
      </w:pPr>
      <w:r w:rsidRPr="007809DC">
        <w:rPr>
          <w:rStyle w:val="FootnoteReference"/>
          <w:rFonts w:ascii="Times New Roman" w:hAnsi="Times New Roman" w:cs="Times New Roman"/>
        </w:rPr>
        <w:footnoteRef/>
      </w:r>
      <w:r w:rsidRPr="007809DC">
        <w:rPr>
          <w:rFonts w:ascii="Times New Roman" w:hAnsi="Times New Roman" w:cs="Times New Roman"/>
        </w:rPr>
        <w:t xml:space="preserve"> </w:t>
      </w:r>
      <w:r w:rsidRPr="00F75462">
        <w:rPr>
          <w:rFonts w:ascii="Times New Roman" w:hAnsi="Times New Roman" w:cs="Times New Roman"/>
          <w:i/>
        </w:rPr>
        <w:t>Ibid</w:t>
      </w:r>
      <w:r>
        <w:rPr>
          <w:rFonts w:ascii="Times New Roman" w:hAnsi="Times New Roman" w:cs="Times New Roman"/>
        </w:rPr>
        <w:t>., hal</w:t>
      </w:r>
      <w:r w:rsidRPr="007809DC">
        <w:rPr>
          <w:rFonts w:ascii="Times New Roman" w:hAnsi="Times New Roman" w:cs="Times New Roman"/>
        </w:rPr>
        <w:t>. 97-98</w:t>
      </w:r>
    </w:p>
  </w:footnote>
  <w:footnote w:id="22">
    <w:p w:rsidR="002B3418" w:rsidRPr="00E027E2" w:rsidRDefault="002B3418" w:rsidP="00E027E2">
      <w:pPr>
        <w:pStyle w:val="FootnoteText"/>
        <w:ind w:firstLine="720"/>
        <w:rPr>
          <w:rFonts w:ascii="Times New Roman" w:hAnsi="Times New Roman" w:cs="Times New Roman"/>
        </w:rPr>
      </w:pPr>
      <w:r w:rsidRPr="00E027E2">
        <w:rPr>
          <w:rStyle w:val="FootnoteReference"/>
          <w:rFonts w:ascii="Times New Roman" w:hAnsi="Times New Roman" w:cs="Times New Roman"/>
        </w:rPr>
        <w:footnoteRef/>
      </w:r>
      <w:r w:rsidRPr="00E027E2">
        <w:rPr>
          <w:rFonts w:ascii="Times New Roman" w:hAnsi="Times New Roman" w:cs="Times New Roman"/>
        </w:rPr>
        <w:t xml:space="preserve"> Suharsimi Arikunto, </w:t>
      </w:r>
      <w:r w:rsidRPr="00E027E2">
        <w:rPr>
          <w:rFonts w:ascii="Times New Roman" w:hAnsi="Times New Roman" w:cs="Times New Roman"/>
          <w:i/>
        </w:rPr>
        <w:t>Manajemen Pengajaran Secara Manusiawi,</w:t>
      </w:r>
      <w:r w:rsidRPr="00E027E2">
        <w:rPr>
          <w:rFonts w:ascii="Times New Roman" w:hAnsi="Times New Roman" w:cs="Times New Roman"/>
        </w:rPr>
        <w:t xml:space="preserve"> (Rineka Cipta: 1993), hal. 235</w:t>
      </w:r>
    </w:p>
  </w:footnote>
  <w:footnote w:id="23">
    <w:p w:rsidR="002B3418" w:rsidRPr="000A12CF" w:rsidRDefault="002B3418" w:rsidP="000A12CF">
      <w:pPr>
        <w:pStyle w:val="FootnoteText"/>
        <w:ind w:firstLine="720"/>
        <w:rPr>
          <w:rFonts w:ascii="Times New Roman" w:hAnsi="Times New Roman" w:cs="Times New Roman"/>
        </w:rPr>
      </w:pPr>
      <w:r w:rsidRPr="000A12CF">
        <w:rPr>
          <w:rStyle w:val="FootnoteReference"/>
          <w:rFonts w:ascii="Times New Roman" w:hAnsi="Times New Roman" w:cs="Times New Roman"/>
        </w:rPr>
        <w:footnoteRef/>
      </w:r>
      <w:r w:rsidRPr="000A12CF">
        <w:rPr>
          <w:rFonts w:ascii="Times New Roman" w:hAnsi="Times New Roman" w:cs="Times New Roman"/>
        </w:rPr>
        <w:t xml:space="preserve"> Akmal Hawi, </w:t>
      </w:r>
      <w:r w:rsidRPr="000A12CF">
        <w:rPr>
          <w:rFonts w:ascii="Times New Roman" w:hAnsi="Times New Roman" w:cs="Times New Roman"/>
          <w:i/>
        </w:rPr>
        <w:t xml:space="preserve">Kompetensi Guru PAI, </w:t>
      </w:r>
      <w:r w:rsidRPr="000A12CF">
        <w:rPr>
          <w:rFonts w:ascii="Times New Roman" w:hAnsi="Times New Roman" w:cs="Times New Roman"/>
        </w:rPr>
        <w:t>(Palembang: IAIN Raden Fatah Press, 2006), hal. 7</w:t>
      </w:r>
    </w:p>
  </w:footnote>
  <w:footnote w:id="24">
    <w:p w:rsidR="002B3418" w:rsidRPr="00DF0007" w:rsidRDefault="002B3418" w:rsidP="00DF0007">
      <w:pPr>
        <w:pStyle w:val="FootnoteText"/>
        <w:ind w:firstLine="720"/>
        <w:rPr>
          <w:rFonts w:ascii="Times New Roman" w:hAnsi="Times New Roman" w:cs="Times New Roman"/>
        </w:rPr>
      </w:pPr>
      <w:r w:rsidRPr="00DF0007">
        <w:rPr>
          <w:rStyle w:val="FootnoteReference"/>
          <w:rFonts w:ascii="Times New Roman" w:hAnsi="Times New Roman" w:cs="Times New Roman"/>
        </w:rPr>
        <w:footnoteRef/>
      </w:r>
      <w:r w:rsidR="005C10DC">
        <w:rPr>
          <w:rFonts w:ascii="Times New Roman" w:hAnsi="Times New Roman" w:cs="Times New Roman"/>
        </w:rPr>
        <w:t xml:space="preserve"> </w:t>
      </w:r>
      <w:r w:rsidR="005C10DC" w:rsidRPr="004E2ACB">
        <w:rPr>
          <w:rFonts w:ascii="Times New Roman" w:hAnsi="Times New Roman" w:cs="Times New Roman"/>
        </w:rPr>
        <w:t xml:space="preserve">Departemen Agama Direktorat Kelembagaan Agama Islam, </w:t>
      </w:r>
      <w:r w:rsidR="005C10DC" w:rsidRPr="004E2ACB">
        <w:rPr>
          <w:rFonts w:ascii="Times New Roman" w:hAnsi="Times New Roman" w:cs="Times New Roman"/>
          <w:i/>
        </w:rPr>
        <w:t xml:space="preserve">Wawasan Tugas Guru dan Tenaga Kependidikan, </w:t>
      </w:r>
      <w:r w:rsidR="005C10DC" w:rsidRPr="004E2ACB">
        <w:rPr>
          <w:rFonts w:ascii="Times New Roman" w:hAnsi="Times New Roman" w:cs="Times New Roman"/>
        </w:rPr>
        <w:t xml:space="preserve">(Jakarta: 2005), hal. </w:t>
      </w:r>
      <w:r w:rsidRPr="00DF0007">
        <w:rPr>
          <w:rFonts w:ascii="Times New Roman" w:hAnsi="Times New Roman" w:cs="Times New Roman"/>
        </w:rPr>
        <w:t>11-13</w:t>
      </w:r>
    </w:p>
  </w:footnote>
  <w:footnote w:id="25">
    <w:p w:rsidR="002B3418" w:rsidRPr="00FC1CED" w:rsidRDefault="002B3418" w:rsidP="00FC1CED">
      <w:pPr>
        <w:pStyle w:val="FootnoteText"/>
        <w:ind w:firstLine="720"/>
        <w:rPr>
          <w:rFonts w:ascii="Times New Roman" w:hAnsi="Times New Roman" w:cs="Times New Roman"/>
        </w:rPr>
      </w:pPr>
      <w:r w:rsidRPr="00FC1CED">
        <w:rPr>
          <w:rStyle w:val="FootnoteReference"/>
          <w:rFonts w:ascii="Times New Roman" w:hAnsi="Times New Roman" w:cs="Times New Roman"/>
        </w:rPr>
        <w:footnoteRef/>
      </w:r>
      <w:r w:rsidRPr="00FC1CED">
        <w:rPr>
          <w:rFonts w:ascii="Times New Roman" w:hAnsi="Times New Roman" w:cs="Times New Roman"/>
        </w:rPr>
        <w:t xml:space="preserve"> (ONLINE) http://re-searchengines.com/amhasan.html</w:t>
      </w:r>
    </w:p>
  </w:footnote>
  <w:footnote w:id="26">
    <w:p w:rsidR="002B3418" w:rsidRPr="007E65BA" w:rsidRDefault="002B3418" w:rsidP="007E65BA">
      <w:pPr>
        <w:pStyle w:val="FootnoteText"/>
        <w:ind w:firstLine="720"/>
        <w:rPr>
          <w:rFonts w:ascii="Times New Roman" w:hAnsi="Times New Roman" w:cs="Times New Roman"/>
        </w:rPr>
      </w:pPr>
      <w:r w:rsidRPr="007E65BA">
        <w:rPr>
          <w:rStyle w:val="FootnoteReference"/>
          <w:rFonts w:ascii="Times New Roman" w:hAnsi="Times New Roman" w:cs="Times New Roman"/>
        </w:rPr>
        <w:footnoteRef/>
      </w:r>
      <w:r w:rsidRPr="007E65BA">
        <w:rPr>
          <w:rFonts w:ascii="Times New Roman" w:hAnsi="Times New Roman" w:cs="Times New Roman"/>
        </w:rPr>
        <w:t xml:space="preserve"> Sudarwan Danim, </w:t>
      </w:r>
      <w:r w:rsidRPr="007E65BA">
        <w:rPr>
          <w:rFonts w:ascii="Times New Roman" w:hAnsi="Times New Roman" w:cs="Times New Roman"/>
          <w:i/>
        </w:rPr>
        <w:t>Profesionalisasi dan Etika Profesi Guru,</w:t>
      </w:r>
      <w:r w:rsidRPr="007E65BA">
        <w:rPr>
          <w:rFonts w:ascii="Times New Roman" w:hAnsi="Times New Roman" w:cs="Times New Roman"/>
        </w:rPr>
        <w:t xml:space="preserve"> (Bandung: Alfabeta, 2010), hal. 28-33.</w:t>
      </w:r>
    </w:p>
  </w:footnote>
  <w:footnote w:id="27">
    <w:p w:rsidR="002B3418" w:rsidRPr="00A86601" w:rsidRDefault="002B3418" w:rsidP="00934951">
      <w:pPr>
        <w:pStyle w:val="FootnoteText"/>
        <w:ind w:firstLine="720"/>
        <w:rPr>
          <w:rFonts w:ascii="Times New Roman" w:hAnsi="Times New Roman" w:cs="Times New Roman"/>
        </w:rPr>
      </w:pPr>
      <w:r w:rsidRPr="00934951">
        <w:rPr>
          <w:rStyle w:val="FootnoteReference"/>
          <w:rFonts w:ascii="Times New Roman" w:hAnsi="Times New Roman" w:cs="Times New Roman"/>
        </w:rPr>
        <w:footnoteRef/>
      </w:r>
      <w:r w:rsidR="00A86601">
        <w:rPr>
          <w:rFonts w:ascii="Times New Roman" w:hAnsi="Times New Roman" w:cs="Times New Roman"/>
        </w:rPr>
        <w:t xml:space="preserve"> </w:t>
      </w:r>
      <w:r w:rsidR="008A06A7">
        <w:rPr>
          <w:rFonts w:ascii="Times New Roman" w:hAnsi="Times New Roman" w:cs="Times New Roman"/>
          <w:i/>
        </w:rPr>
        <w:t>Op.</w:t>
      </w:r>
      <w:r w:rsidR="001535E9">
        <w:rPr>
          <w:rFonts w:ascii="Times New Roman" w:hAnsi="Times New Roman" w:cs="Times New Roman"/>
          <w:i/>
        </w:rPr>
        <w:t xml:space="preserve">, </w:t>
      </w:r>
      <w:r w:rsidR="008A06A7">
        <w:rPr>
          <w:rFonts w:ascii="Times New Roman" w:hAnsi="Times New Roman" w:cs="Times New Roman"/>
          <w:i/>
        </w:rPr>
        <w:t xml:space="preserve">Cit. </w:t>
      </w:r>
      <w:r w:rsidR="00A86601">
        <w:rPr>
          <w:rFonts w:ascii="Times New Roman" w:hAnsi="Times New Roman" w:cs="Times New Roman"/>
        </w:rPr>
        <w:t>hal. 181-191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316"/>
      <w:docPartObj>
        <w:docPartGallery w:val="Page Numbers (Top of Page)"/>
        <w:docPartUnique/>
      </w:docPartObj>
    </w:sdtPr>
    <w:sdtContent>
      <w:p w:rsidR="006247F6" w:rsidRDefault="002048BC">
        <w:pPr>
          <w:pStyle w:val="Header"/>
          <w:jc w:val="right"/>
        </w:pPr>
        <w:fldSimple w:instr=" PAGE   \* MERGEFORMAT ">
          <w:r w:rsidR="00A43540">
            <w:rPr>
              <w:noProof/>
            </w:rPr>
            <w:t>52</w:t>
          </w:r>
        </w:fldSimple>
      </w:p>
    </w:sdtContent>
  </w:sdt>
  <w:p w:rsidR="002B3418" w:rsidRDefault="002B34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AB9"/>
    <w:multiLevelType w:val="hybridMultilevel"/>
    <w:tmpl w:val="7A7C45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5021B"/>
    <w:multiLevelType w:val="hybridMultilevel"/>
    <w:tmpl w:val="F7F40DFC"/>
    <w:lvl w:ilvl="0" w:tplc="6AE8A8D8">
      <w:start w:val="1"/>
      <w:numFmt w:val="decimal"/>
      <w:lvlText w:val="2.%1"/>
      <w:lvlJc w:val="left"/>
      <w:pPr>
        <w:tabs>
          <w:tab w:val="num" w:pos="1770"/>
        </w:tabs>
        <w:ind w:left="177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3CB3808"/>
    <w:multiLevelType w:val="hybridMultilevel"/>
    <w:tmpl w:val="CF20B264"/>
    <w:lvl w:ilvl="0" w:tplc="80A27036">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84A8C"/>
    <w:multiLevelType w:val="hybridMultilevel"/>
    <w:tmpl w:val="238AAD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FF6D10"/>
    <w:multiLevelType w:val="hybridMultilevel"/>
    <w:tmpl w:val="B30E96A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nsid w:val="05AF3214"/>
    <w:multiLevelType w:val="hybridMultilevel"/>
    <w:tmpl w:val="5A4EC4D6"/>
    <w:lvl w:ilvl="0" w:tplc="5E567F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62558DC"/>
    <w:multiLevelType w:val="hybridMultilevel"/>
    <w:tmpl w:val="B96CFBF6"/>
    <w:lvl w:ilvl="0" w:tplc="D76862A4">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F344FE"/>
    <w:multiLevelType w:val="hybridMultilevel"/>
    <w:tmpl w:val="DEA619C0"/>
    <w:lvl w:ilvl="0" w:tplc="1050212E">
      <w:start w:val="1"/>
      <w:numFmt w:val="decimal"/>
      <w:lvlText w:val="6.%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lvl>
    <w:lvl w:ilvl="2" w:tplc="06286988">
      <w:start w:val="1"/>
      <w:numFmt w:val="decimal"/>
      <w:lvlText w:val="3.%3"/>
      <w:lvlJc w:val="left"/>
      <w:pPr>
        <w:tabs>
          <w:tab w:val="num" w:pos="2310"/>
        </w:tabs>
        <w:ind w:left="2310" w:hanging="360"/>
      </w:pPr>
      <w:rPr>
        <w:rFonts w:hint="default"/>
        <w:b w:val="0"/>
        <w:bCs/>
      </w:rPr>
    </w:lvl>
    <w:lvl w:ilvl="3" w:tplc="0409000F">
      <w:start w:val="1"/>
      <w:numFmt w:val="decimal"/>
      <w:lvlText w:val="%4."/>
      <w:lvlJc w:val="left"/>
      <w:pPr>
        <w:tabs>
          <w:tab w:val="num" w:pos="2850"/>
        </w:tabs>
        <w:ind w:left="2850" w:hanging="360"/>
      </w:pPr>
    </w:lvl>
    <w:lvl w:ilvl="4" w:tplc="04090019">
      <w:start w:val="1"/>
      <w:numFmt w:val="lowerLetter"/>
      <w:lvlText w:val="%5."/>
      <w:lvlJc w:val="left"/>
      <w:pPr>
        <w:tabs>
          <w:tab w:val="num" w:pos="3570"/>
        </w:tabs>
        <w:ind w:left="3570" w:hanging="360"/>
      </w:pPr>
    </w:lvl>
    <w:lvl w:ilvl="5" w:tplc="0409001B">
      <w:start w:val="1"/>
      <w:numFmt w:val="lowerRoman"/>
      <w:lvlText w:val="%6."/>
      <w:lvlJc w:val="right"/>
      <w:pPr>
        <w:tabs>
          <w:tab w:val="num" w:pos="4290"/>
        </w:tabs>
        <w:ind w:left="4290" w:hanging="180"/>
      </w:pPr>
    </w:lvl>
    <w:lvl w:ilvl="6" w:tplc="5F08452E">
      <w:start w:val="1"/>
      <w:numFmt w:val="decimal"/>
      <w:lvlText w:val="%7."/>
      <w:lvlJc w:val="left"/>
      <w:pPr>
        <w:tabs>
          <w:tab w:val="num" w:pos="5010"/>
        </w:tabs>
        <w:ind w:left="5010" w:hanging="360"/>
      </w:pPr>
      <w:rPr>
        <w:rFonts w:ascii="Times New Roman" w:eastAsiaTheme="minorHAnsi" w:hAnsi="Times New Roman" w:cs="Times New Roman"/>
      </w:rPr>
    </w:lvl>
    <w:lvl w:ilvl="7" w:tplc="04090019">
      <w:start w:val="1"/>
      <w:numFmt w:val="lowerLetter"/>
      <w:lvlText w:val="%8."/>
      <w:lvlJc w:val="left"/>
      <w:pPr>
        <w:tabs>
          <w:tab w:val="num" w:pos="5730"/>
        </w:tabs>
        <w:ind w:left="5730" w:hanging="360"/>
      </w:pPr>
    </w:lvl>
    <w:lvl w:ilvl="8" w:tplc="0409001B">
      <w:start w:val="1"/>
      <w:numFmt w:val="lowerRoman"/>
      <w:lvlText w:val="%9."/>
      <w:lvlJc w:val="right"/>
      <w:pPr>
        <w:tabs>
          <w:tab w:val="num" w:pos="6450"/>
        </w:tabs>
        <w:ind w:left="6450" w:hanging="180"/>
      </w:pPr>
    </w:lvl>
  </w:abstractNum>
  <w:abstractNum w:abstractNumId="8">
    <w:nsid w:val="09576F23"/>
    <w:multiLevelType w:val="hybridMultilevel"/>
    <w:tmpl w:val="CF7ED21A"/>
    <w:lvl w:ilvl="0" w:tplc="E91A1484">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F26365"/>
    <w:multiLevelType w:val="hybridMultilevel"/>
    <w:tmpl w:val="67CA1D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176C2B"/>
    <w:multiLevelType w:val="hybridMultilevel"/>
    <w:tmpl w:val="D5BC4C2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8A2283"/>
    <w:multiLevelType w:val="hybridMultilevel"/>
    <w:tmpl w:val="485C810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2">
    <w:nsid w:val="0DFC1E16"/>
    <w:multiLevelType w:val="hybridMultilevel"/>
    <w:tmpl w:val="3DDA24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C24C63"/>
    <w:multiLevelType w:val="hybridMultilevel"/>
    <w:tmpl w:val="E7F8ADC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EDE158F"/>
    <w:multiLevelType w:val="hybridMultilevel"/>
    <w:tmpl w:val="67B27A0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5">
    <w:nsid w:val="0FF131C8"/>
    <w:multiLevelType w:val="hybridMultilevel"/>
    <w:tmpl w:val="C3C60410"/>
    <w:lvl w:ilvl="0" w:tplc="C408EEA2">
      <w:start w:val="1"/>
      <w:numFmt w:val="bullet"/>
      <w:lvlText w:val="•"/>
      <w:lvlJc w:val="left"/>
      <w:pPr>
        <w:tabs>
          <w:tab w:val="num" w:pos="720"/>
        </w:tabs>
        <w:ind w:left="720" w:hanging="360"/>
      </w:pPr>
      <w:rPr>
        <w:rFonts w:ascii="Times New Roman" w:hAnsi="Times New Roman" w:hint="default"/>
      </w:rPr>
    </w:lvl>
    <w:lvl w:ilvl="1" w:tplc="3D16C78E" w:tentative="1">
      <w:start w:val="1"/>
      <w:numFmt w:val="bullet"/>
      <w:lvlText w:val="•"/>
      <w:lvlJc w:val="left"/>
      <w:pPr>
        <w:tabs>
          <w:tab w:val="num" w:pos="1440"/>
        </w:tabs>
        <w:ind w:left="1440" w:hanging="360"/>
      </w:pPr>
      <w:rPr>
        <w:rFonts w:ascii="Times New Roman" w:hAnsi="Times New Roman" w:hint="default"/>
      </w:rPr>
    </w:lvl>
    <w:lvl w:ilvl="2" w:tplc="4F306A08" w:tentative="1">
      <w:start w:val="1"/>
      <w:numFmt w:val="bullet"/>
      <w:lvlText w:val="•"/>
      <w:lvlJc w:val="left"/>
      <w:pPr>
        <w:tabs>
          <w:tab w:val="num" w:pos="2160"/>
        </w:tabs>
        <w:ind w:left="2160" w:hanging="360"/>
      </w:pPr>
      <w:rPr>
        <w:rFonts w:ascii="Times New Roman" w:hAnsi="Times New Roman" w:hint="default"/>
      </w:rPr>
    </w:lvl>
    <w:lvl w:ilvl="3" w:tplc="34FAD988" w:tentative="1">
      <w:start w:val="1"/>
      <w:numFmt w:val="bullet"/>
      <w:lvlText w:val="•"/>
      <w:lvlJc w:val="left"/>
      <w:pPr>
        <w:tabs>
          <w:tab w:val="num" w:pos="2880"/>
        </w:tabs>
        <w:ind w:left="2880" w:hanging="360"/>
      </w:pPr>
      <w:rPr>
        <w:rFonts w:ascii="Times New Roman" w:hAnsi="Times New Roman" w:hint="default"/>
      </w:rPr>
    </w:lvl>
    <w:lvl w:ilvl="4" w:tplc="B012474C" w:tentative="1">
      <w:start w:val="1"/>
      <w:numFmt w:val="bullet"/>
      <w:lvlText w:val="•"/>
      <w:lvlJc w:val="left"/>
      <w:pPr>
        <w:tabs>
          <w:tab w:val="num" w:pos="3600"/>
        </w:tabs>
        <w:ind w:left="3600" w:hanging="360"/>
      </w:pPr>
      <w:rPr>
        <w:rFonts w:ascii="Times New Roman" w:hAnsi="Times New Roman" w:hint="default"/>
      </w:rPr>
    </w:lvl>
    <w:lvl w:ilvl="5" w:tplc="B868026E" w:tentative="1">
      <w:start w:val="1"/>
      <w:numFmt w:val="bullet"/>
      <w:lvlText w:val="•"/>
      <w:lvlJc w:val="left"/>
      <w:pPr>
        <w:tabs>
          <w:tab w:val="num" w:pos="4320"/>
        </w:tabs>
        <w:ind w:left="4320" w:hanging="360"/>
      </w:pPr>
      <w:rPr>
        <w:rFonts w:ascii="Times New Roman" w:hAnsi="Times New Roman" w:hint="default"/>
      </w:rPr>
    </w:lvl>
    <w:lvl w:ilvl="6" w:tplc="6DD62056" w:tentative="1">
      <w:start w:val="1"/>
      <w:numFmt w:val="bullet"/>
      <w:lvlText w:val="•"/>
      <w:lvlJc w:val="left"/>
      <w:pPr>
        <w:tabs>
          <w:tab w:val="num" w:pos="5040"/>
        </w:tabs>
        <w:ind w:left="5040" w:hanging="360"/>
      </w:pPr>
      <w:rPr>
        <w:rFonts w:ascii="Times New Roman" w:hAnsi="Times New Roman" w:hint="default"/>
      </w:rPr>
    </w:lvl>
    <w:lvl w:ilvl="7" w:tplc="CD2EE42A" w:tentative="1">
      <w:start w:val="1"/>
      <w:numFmt w:val="bullet"/>
      <w:lvlText w:val="•"/>
      <w:lvlJc w:val="left"/>
      <w:pPr>
        <w:tabs>
          <w:tab w:val="num" w:pos="5760"/>
        </w:tabs>
        <w:ind w:left="5760" w:hanging="360"/>
      </w:pPr>
      <w:rPr>
        <w:rFonts w:ascii="Times New Roman" w:hAnsi="Times New Roman" w:hint="default"/>
      </w:rPr>
    </w:lvl>
    <w:lvl w:ilvl="8" w:tplc="A25064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8DD18B3"/>
    <w:multiLevelType w:val="hybridMultilevel"/>
    <w:tmpl w:val="685AB382"/>
    <w:lvl w:ilvl="0" w:tplc="1FDA6DE2">
      <w:start w:val="1"/>
      <w:numFmt w:val="lowerLetter"/>
      <w:lvlText w:val="%1."/>
      <w:lvlJc w:val="left"/>
      <w:pPr>
        <w:tabs>
          <w:tab w:val="num" w:pos="2880"/>
        </w:tabs>
        <w:ind w:left="288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336C87"/>
    <w:multiLevelType w:val="hybridMultilevel"/>
    <w:tmpl w:val="6BE6BA66"/>
    <w:lvl w:ilvl="0" w:tplc="14B822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1A1714E8"/>
    <w:multiLevelType w:val="hybridMultilevel"/>
    <w:tmpl w:val="02303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BD741F1"/>
    <w:multiLevelType w:val="hybridMultilevel"/>
    <w:tmpl w:val="99861A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C065798"/>
    <w:multiLevelType w:val="hybridMultilevel"/>
    <w:tmpl w:val="DCAC3294"/>
    <w:lvl w:ilvl="0" w:tplc="1E364CE0">
      <w:start w:val="1"/>
      <w:numFmt w:val="decimal"/>
      <w:lvlText w:val="%1."/>
      <w:lvlJc w:val="left"/>
      <w:pPr>
        <w:tabs>
          <w:tab w:val="num" w:pos="1281"/>
        </w:tabs>
        <w:ind w:left="1281" w:hanging="360"/>
      </w:pPr>
      <w:rPr>
        <w:rFonts w:hint="default"/>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1">
    <w:nsid w:val="1DE76982"/>
    <w:multiLevelType w:val="hybridMultilevel"/>
    <w:tmpl w:val="C2D4E7F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2">
    <w:nsid w:val="1E4E5D76"/>
    <w:multiLevelType w:val="multilevel"/>
    <w:tmpl w:val="705635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79"/>
        </w:tabs>
        <w:ind w:left="379" w:hanging="36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952"/>
        </w:tabs>
        <w:ind w:left="1952" w:hanging="1800"/>
      </w:pPr>
      <w:rPr>
        <w:rFonts w:hint="default"/>
      </w:rPr>
    </w:lvl>
  </w:abstractNum>
  <w:abstractNum w:abstractNumId="23">
    <w:nsid w:val="20145591"/>
    <w:multiLevelType w:val="hybridMultilevel"/>
    <w:tmpl w:val="DB504FF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4">
    <w:nsid w:val="22456A01"/>
    <w:multiLevelType w:val="hybridMultilevel"/>
    <w:tmpl w:val="ECF6370A"/>
    <w:lvl w:ilvl="0" w:tplc="0E7E719C">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2C776C3"/>
    <w:multiLevelType w:val="hybridMultilevel"/>
    <w:tmpl w:val="8256AD0A"/>
    <w:lvl w:ilvl="0" w:tplc="50706BF0">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0B6C30"/>
    <w:multiLevelType w:val="hybridMultilevel"/>
    <w:tmpl w:val="61B6E4F8"/>
    <w:lvl w:ilvl="0" w:tplc="DC8A1D04">
      <w:start w:val="1"/>
      <w:numFmt w:val="decimal"/>
      <w:lvlText w:val="7.%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79407A8"/>
    <w:multiLevelType w:val="hybridMultilevel"/>
    <w:tmpl w:val="A266CA8C"/>
    <w:lvl w:ilvl="0" w:tplc="EF0095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2824375F"/>
    <w:multiLevelType w:val="hybridMultilevel"/>
    <w:tmpl w:val="716A5D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CBD1B8D"/>
    <w:multiLevelType w:val="hybridMultilevel"/>
    <w:tmpl w:val="3ED87916"/>
    <w:lvl w:ilvl="0" w:tplc="BE44C696">
      <w:start w:val="1"/>
      <w:numFmt w:val="decimal"/>
      <w:lvlText w:val="%1."/>
      <w:lvlJc w:val="left"/>
      <w:pPr>
        <w:tabs>
          <w:tab w:val="num" w:pos="720"/>
        </w:tabs>
        <w:ind w:left="720" w:hanging="360"/>
      </w:pPr>
    </w:lvl>
    <w:lvl w:ilvl="1" w:tplc="1D3CECE6" w:tentative="1">
      <w:start w:val="1"/>
      <w:numFmt w:val="decimal"/>
      <w:lvlText w:val="%2."/>
      <w:lvlJc w:val="left"/>
      <w:pPr>
        <w:tabs>
          <w:tab w:val="num" w:pos="1440"/>
        </w:tabs>
        <w:ind w:left="1440" w:hanging="360"/>
      </w:pPr>
    </w:lvl>
    <w:lvl w:ilvl="2" w:tplc="F1BC7872" w:tentative="1">
      <w:start w:val="1"/>
      <w:numFmt w:val="decimal"/>
      <w:lvlText w:val="%3."/>
      <w:lvlJc w:val="left"/>
      <w:pPr>
        <w:tabs>
          <w:tab w:val="num" w:pos="2160"/>
        </w:tabs>
        <w:ind w:left="2160" w:hanging="360"/>
      </w:pPr>
    </w:lvl>
    <w:lvl w:ilvl="3" w:tplc="0B4A8A02" w:tentative="1">
      <w:start w:val="1"/>
      <w:numFmt w:val="decimal"/>
      <w:lvlText w:val="%4."/>
      <w:lvlJc w:val="left"/>
      <w:pPr>
        <w:tabs>
          <w:tab w:val="num" w:pos="2880"/>
        </w:tabs>
        <w:ind w:left="2880" w:hanging="360"/>
      </w:pPr>
    </w:lvl>
    <w:lvl w:ilvl="4" w:tplc="FEFE01F4" w:tentative="1">
      <w:start w:val="1"/>
      <w:numFmt w:val="decimal"/>
      <w:lvlText w:val="%5."/>
      <w:lvlJc w:val="left"/>
      <w:pPr>
        <w:tabs>
          <w:tab w:val="num" w:pos="3600"/>
        </w:tabs>
        <w:ind w:left="3600" w:hanging="360"/>
      </w:pPr>
    </w:lvl>
    <w:lvl w:ilvl="5" w:tplc="70E8F8D0" w:tentative="1">
      <w:start w:val="1"/>
      <w:numFmt w:val="decimal"/>
      <w:lvlText w:val="%6."/>
      <w:lvlJc w:val="left"/>
      <w:pPr>
        <w:tabs>
          <w:tab w:val="num" w:pos="4320"/>
        </w:tabs>
        <w:ind w:left="4320" w:hanging="360"/>
      </w:pPr>
    </w:lvl>
    <w:lvl w:ilvl="6" w:tplc="FB84A760" w:tentative="1">
      <w:start w:val="1"/>
      <w:numFmt w:val="decimal"/>
      <w:lvlText w:val="%7."/>
      <w:lvlJc w:val="left"/>
      <w:pPr>
        <w:tabs>
          <w:tab w:val="num" w:pos="5040"/>
        </w:tabs>
        <w:ind w:left="5040" w:hanging="360"/>
      </w:pPr>
    </w:lvl>
    <w:lvl w:ilvl="7" w:tplc="A174901C" w:tentative="1">
      <w:start w:val="1"/>
      <w:numFmt w:val="decimal"/>
      <w:lvlText w:val="%8."/>
      <w:lvlJc w:val="left"/>
      <w:pPr>
        <w:tabs>
          <w:tab w:val="num" w:pos="5760"/>
        </w:tabs>
        <w:ind w:left="5760" w:hanging="360"/>
      </w:pPr>
    </w:lvl>
    <w:lvl w:ilvl="8" w:tplc="F6C807C2" w:tentative="1">
      <w:start w:val="1"/>
      <w:numFmt w:val="decimal"/>
      <w:lvlText w:val="%9."/>
      <w:lvlJc w:val="left"/>
      <w:pPr>
        <w:tabs>
          <w:tab w:val="num" w:pos="6480"/>
        </w:tabs>
        <w:ind w:left="6480" w:hanging="360"/>
      </w:pPr>
    </w:lvl>
  </w:abstractNum>
  <w:abstractNum w:abstractNumId="30">
    <w:nsid w:val="2DC800FE"/>
    <w:multiLevelType w:val="hybridMultilevel"/>
    <w:tmpl w:val="D2267F7A"/>
    <w:lvl w:ilvl="0" w:tplc="CC02081C">
      <w:start w:val="1"/>
      <w:numFmt w:val="decimal"/>
      <w:lvlText w:val="%1."/>
      <w:lvlJc w:val="left"/>
      <w:pPr>
        <w:tabs>
          <w:tab w:val="num" w:pos="720"/>
        </w:tabs>
        <w:ind w:left="720" w:hanging="360"/>
      </w:pPr>
      <w:rPr>
        <w:rFonts w:hint="default"/>
      </w:rPr>
    </w:lvl>
    <w:lvl w:ilvl="1" w:tplc="577CA47E">
      <w:numFmt w:val="none"/>
      <w:lvlText w:val=""/>
      <w:lvlJc w:val="left"/>
      <w:pPr>
        <w:tabs>
          <w:tab w:val="num" w:pos="360"/>
        </w:tabs>
      </w:pPr>
    </w:lvl>
    <w:lvl w:ilvl="2" w:tplc="018A83D4">
      <w:numFmt w:val="none"/>
      <w:lvlText w:val=""/>
      <w:lvlJc w:val="left"/>
      <w:pPr>
        <w:tabs>
          <w:tab w:val="num" w:pos="360"/>
        </w:tabs>
      </w:pPr>
    </w:lvl>
    <w:lvl w:ilvl="3" w:tplc="F7D8B478">
      <w:numFmt w:val="none"/>
      <w:lvlText w:val=""/>
      <w:lvlJc w:val="left"/>
      <w:pPr>
        <w:tabs>
          <w:tab w:val="num" w:pos="360"/>
        </w:tabs>
      </w:pPr>
    </w:lvl>
    <w:lvl w:ilvl="4" w:tplc="1854A6C0">
      <w:numFmt w:val="none"/>
      <w:lvlText w:val=""/>
      <w:lvlJc w:val="left"/>
      <w:pPr>
        <w:tabs>
          <w:tab w:val="num" w:pos="360"/>
        </w:tabs>
      </w:pPr>
    </w:lvl>
    <w:lvl w:ilvl="5" w:tplc="94D2CCBE">
      <w:numFmt w:val="none"/>
      <w:lvlText w:val=""/>
      <w:lvlJc w:val="left"/>
      <w:pPr>
        <w:tabs>
          <w:tab w:val="num" w:pos="360"/>
        </w:tabs>
      </w:pPr>
    </w:lvl>
    <w:lvl w:ilvl="6" w:tplc="259886A0">
      <w:numFmt w:val="none"/>
      <w:lvlText w:val=""/>
      <w:lvlJc w:val="left"/>
      <w:pPr>
        <w:tabs>
          <w:tab w:val="num" w:pos="360"/>
        </w:tabs>
      </w:pPr>
    </w:lvl>
    <w:lvl w:ilvl="7" w:tplc="2E0861D6">
      <w:numFmt w:val="none"/>
      <w:lvlText w:val=""/>
      <w:lvlJc w:val="left"/>
      <w:pPr>
        <w:tabs>
          <w:tab w:val="num" w:pos="360"/>
        </w:tabs>
      </w:pPr>
    </w:lvl>
    <w:lvl w:ilvl="8" w:tplc="C38A27AC">
      <w:numFmt w:val="none"/>
      <w:lvlText w:val=""/>
      <w:lvlJc w:val="left"/>
      <w:pPr>
        <w:tabs>
          <w:tab w:val="num" w:pos="360"/>
        </w:tabs>
      </w:pPr>
    </w:lvl>
  </w:abstractNum>
  <w:abstractNum w:abstractNumId="31">
    <w:nsid w:val="2DE90E03"/>
    <w:multiLevelType w:val="hybridMultilevel"/>
    <w:tmpl w:val="6A70BB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E26249F"/>
    <w:multiLevelType w:val="hybridMultilevel"/>
    <w:tmpl w:val="1D780B0E"/>
    <w:lvl w:ilvl="0" w:tplc="E028FFD4">
      <w:start w:val="1"/>
      <w:numFmt w:val="decimal"/>
      <w:lvlText w:val="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EC16EA1"/>
    <w:multiLevelType w:val="hybridMultilevel"/>
    <w:tmpl w:val="6B6A2EDA"/>
    <w:lvl w:ilvl="0" w:tplc="4E1E6AC4">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4">
    <w:nsid w:val="2F9A53A4"/>
    <w:multiLevelType w:val="hybridMultilevel"/>
    <w:tmpl w:val="4622D754"/>
    <w:lvl w:ilvl="0" w:tplc="2F9821DE">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2774D90"/>
    <w:multiLevelType w:val="hybridMultilevel"/>
    <w:tmpl w:val="CF34795A"/>
    <w:lvl w:ilvl="0" w:tplc="050270F2">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nsid w:val="32E41754"/>
    <w:multiLevelType w:val="hybridMultilevel"/>
    <w:tmpl w:val="080E5D78"/>
    <w:lvl w:ilvl="0" w:tplc="1B1ED0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33853294"/>
    <w:multiLevelType w:val="hybridMultilevel"/>
    <w:tmpl w:val="96E0A512"/>
    <w:lvl w:ilvl="0" w:tplc="D76862A4">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3C95920"/>
    <w:multiLevelType w:val="hybridMultilevel"/>
    <w:tmpl w:val="E64482E0"/>
    <w:lvl w:ilvl="0" w:tplc="ED1E1B42">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0914"/>
    <w:multiLevelType w:val="hybridMultilevel"/>
    <w:tmpl w:val="2112224C"/>
    <w:lvl w:ilvl="0" w:tplc="237CA57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0">
    <w:nsid w:val="37243093"/>
    <w:multiLevelType w:val="hybridMultilevel"/>
    <w:tmpl w:val="A86CDC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AD120D6"/>
    <w:multiLevelType w:val="hybridMultilevel"/>
    <w:tmpl w:val="E40EA326"/>
    <w:lvl w:ilvl="0" w:tplc="A80EA4DC">
      <w:start w:val="1"/>
      <w:numFmt w:val="decimal"/>
      <w:lvlText w:val="4.%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BDD574D"/>
    <w:multiLevelType w:val="hybridMultilevel"/>
    <w:tmpl w:val="BF640052"/>
    <w:lvl w:ilvl="0" w:tplc="10B6601C">
      <w:start w:val="1"/>
      <w:numFmt w:val="decimal"/>
      <w:lvlText w:val="4.%1"/>
      <w:lvlJc w:val="left"/>
      <w:pPr>
        <w:tabs>
          <w:tab w:val="num" w:pos="720"/>
        </w:tabs>
        <w:ind w:left="720" w:hanging="360"/>
      </w:pPr>
      <w:rPr>
        <w:rFonts w:hint="default"/>
      </w:rPr>
    </w:lvl>
    <w:lvl w:ilvl="1" w:tplc="996E9604">
      <w:start w:val="1"/>
      <w:numFmt w:val="decimal"/>
      <w:lvlText w:val="5.%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BEF7CEE"/>
    <w:multiLevelType w:val="hybridMultilevel"/>
    <w:tmpl w:val="39329E9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3CC16647"/>
    <w:multiLevelType w:val="hybridMultilevel"/>
    <w:tmpl w:val="8E12B0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D191ED9"/>
    <w:multiLevelType w:val="hybridMultilevel"/>
    <w:tmpl w:val="6CEC1DBC"/>
    <w:lvl w:ilvl="0" w:tplc="11CAE0E4">
      <w:start w:val="1"/>
      <w:numFmt w:val="decimal"/>
      <w:lvlText w:val="2.%1"/>
      <w:lvlJc w:val="left"/>
      <w:pPr>
        <w:tabs>
          <w:tab w:val="num" w:pos="720"/>
        </w:tabs>
        <w:ind w:left="720" w:hanging="360"/>
      </w:pPr>
      <w:rPr>
        <w:rFonts w:hint="default"/>
      </w:rPr>
    </w:lvl>
    <w:lvl w:ilvl="1" w:tplc="BED0AAB8">
      <w:start w:val="1"/>
      <w:numFmt w:val="decimal"/>
      <w:lvlText w:val="3.%2"/>
      <w:lvlJc w:val="left"/>
      <w:pPr>
        <w:tabs>
          <w:tab w:val="num" w:pos="1440"/>
        </w:tabs>
        <w:ind w:left="1440" w:hanging="360"/>
      </w:pPr>
      <w:rPr>
        <w:rFonts w:hint="default"/>
        <w:b w:val="0"/>
        <w:bCs/>
      </w:rPr>
    </w:lvl>
    <w:lvl w:ilvl="2" w:tplc="CC76586A">
      <w:start w:val="1"/>
      <w:numFmt w:val="decimal"/>
      <w:lvlText w:val="4.%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D355688"/>
    <w:multiLevelType w:val="hybridMultilevel"/>
    <w:tmpl w:val="DB2CE3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3EA7502D"/>
    <w:multiLevelType w:val="hybridMultilevel"/>
    <w:tmpl w:val="41384E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1A76E00"/>
    <w:multiLevelType w:val="hybridMultilevel"/>
    <w:tmpl w:val="C57E2E3A"/>
    <w:lvl w:ilvl="0" w:tplc="6E16E4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47901AAE"/>
    <w:multiLevelType w:val="hybridMultilevel"/>
    <w:tmpl w:val="4566D60E"/>
    <w:lvl w:ilvl="0" w:tplc="DB4684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49FA2EA4"/>
    <w:multiLevelType w:val="hybridMultilevel"/>
    <w:tmpl w:val="EFA883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C854D80"/>
    <w:multiLevelType w:val="hybridMultilevel"/>
    <w:tmpl w:val="ACA82FEC"/>
    <w:lvl w:ilvl="0" w:tplc="10B6601C">
      <w:start w:val="1"/>
      <w:numFmt w:val="decimal"/>
      <w:lvlText w:val="4.%1"/>
      <w:lvlJc w:val="left"/>
      <w:pPr>
        <w:tabs>
          <w:tab w:val="num" w:pos="720"/>
        </w:tabs>
        <w:ind w:left="720" w:hanging="360"/>
      </w:pPr>
      <w:rPr>
        <w:rFonts w:hint="default"/>
      </w:rPr>
    </w:lvl>
    <w:lvl w:ilvl="1" w:tplc="E7BCCA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C8C5332"/>
    <w:multiLevelType w:val="hybridMultilevel"/>
    <w:tmpl w:val="DBEEC4EE"/>
    <w:lvl w:ilvl="0" w:tplc="B902295C">
      <w:start w:val="1"/>
      <w:numFmt w:val="decimal"/>
      <w:lvlText w:val="4.%1"/>
      <w:lvlJc w:val="left"/>
      <w:pPr>
        <w:tabs>
          <w:tab w:val="num" w:pos="720"/>
        </w:tabs>
        <w:ind w:left="720" w:hanging="360"/>
      </w:pPr>
      <w:rPr>
        <w:rFonts w:hint="default"/>
      </w:rPr>
    </w:lvl>
    <w:lvl w:ilvl="1" w:tplc="FA36AA8A">
      <w:start w:val="1"/>
      <w:numFmt w:val="decimal"/>
      <w:lvlText w:val="11.%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CF8071A"/>
    <w:multiLevelType w:val="hybridMultilevel"/>
    <w:tmpl w:val="8EE8C5B6"/>
    <w:lvl w:ilvl="0" w:tplc="84D0B37A">
      <w:start w:val="1"/>
      <w:numFmt w:val="decimal"/>
      <w:lvlText w:val="3..%1"/>
      <w:lvlJc w:val="left"/>
      <w:pPr>
        <w:tabs>
          <w:tab w:val="num" w:pos="720"/>
        </w:tabs>
        <w:ind w:left="720" w:hanging="360"/>
      </w:pPr>
      <w:rPr>
        <w:rFonts w:hint="default"/>
      </w:rPr>
    </w:lvl>
    <w:lvl w:ilvl="1" w:tplc="76D8A9A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D4D35C0"/>
    <w:multiLevelType w:val="hybridMultilevel"/>
    <w:tmpl w:val="732AA19C"/>
    <w:lvl w:ilvl="0" w:tplc="7C96FFCA">
      <w:start w:val="1"/>
      <w:numFmt w:val="decimal"/>
      <w:lvlText w:val="6.%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E0C5940"/>
    <w:multiLevelType w:val="hybridMultilevel"/>
    <w:tmpl w:val="9452A062"/>
    <w:lvl w:ilvl="0" w:tplc="1050212E">
      <w:start w:val="1"/>
      <w:numFmt w:val="decimal"/>
      <w:lvlText w:val="6.%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E3B78B1"/>
    <w:multiLevelType w:val="hybridMultilevel"/>
    <w:tmpl w:val="DE32BDC2"/>
    <w:lvl w:ilvl="0" w:tplc="10B6601C">
      <w:start w:val="1"/>
      <w:numFmt w:val="decimal"/>
      <w:lvlText w:val="4.%1"/>
      <w:lvlJc w:val="left"/>
      <w:pPr>
        <w:tabs>
          <w:tab w:val="num" w:pos="720"/>
        </w:tabs>
        <w:ind w:left="720" w:hanging="360"/>
      </w:pPr>
      <w:rPr>
        <w:rFonts w:hint="default"/>
      </w:rPr>
    </w:lvl>
    <w:lvl w:ilvl="1" w:tplc="6C9893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3704723"/>
    <w:multiLevelType w:val="hybridMultilevel"/>
    <w:tmpl w:val="52A04376"/>
    <w:lvl w:ilvl="0" w:tplc="723840D8">
      <w:start w:val="2"/>
      <w:numFmt w:val="decimal"/>
      <w:lvlText w:val="%1."/>
      <w:lvlJc w:val="left"/>
      <w:pPr>
        <w:tabs>
          <w:tab w:val="num" w:pos="720"/>
        </w:tabs>
        <w:ind w:left="720" w:hanging="360"/>
      </w:pPr>
      <w:rPr>
        <w:rFonts w:hint="default"/>
      </w:rPr>
    </w:lvl>
    <w:lvl w:ilvl="1" w:tplc="1CE2886A">
      <w:numFmt w:val="none"/>
      <w:lvlText w:val=""/>
      <w:lvlJc w:val="left"/>
      <w:pPr>
        <w:tabs>
          <w:tab w:val="num" w:pos="360"/>
        </w:tabs>
      </w:pPr>
    </w:lvl>
    <w:lvl w:ilvl="2" w:tplc="C7A0C922">
      <w:numFmt w:val="none"/>
      <w:lvlText w:val=""/>
      <w:lvlJc w:val="left"/>
      <w:pPr>
        <w:tabs>
          <w:tab w:val="num" w:pos="360"/>
        </w:tabs>
      </w:pPr>
    </w:lvl>
    <w:lvl w:ilvl="3" w:tplc="A4FCEFB8">
      <w:numFmt w:val="none"/>
      <w:lvlText w:val=""/>
      <w:lvlJc w:val="left"/>
      <w:pPr>
        <w:tabs>
          <w:tab w:val="num" w:pos="360"/>
        </w:tabs>
      </w:pPr>
    </w:lvl>
    <w:lvl w:ilvl="4" w:tplc="F5AA0170">
      <w:numFmt w:val="none"/>
      <w:lvlText w:val=""/>
      <w:lvlJc w:val="left"/>
      <w:pPr>
        <w:tabs>
          <w:tab w:val="num" w:pos="360"/>
        </w:tabs>
      </w:pPr>
    </w:lvl>
    <w:lvl w:ilvl="5" w:tplc="7FDCBB58">
      <w:numFmt w:val="none"/>
      <w:lvlText w:val=""/>
      <w:lvlJc w:val="left"/>
      <w:pPr>
        <w:tabs>
          <w:tab w:val="num" w:pos="360"/>
        </w:tabs>
      </w:pPr>
    </w:lvl>
    <w:lvl w:ilvl="6" w:tplc="B8DA038A">
      <w:numFmt w:val="none"/>
      <w:lvlText w:val=""/>
      <w:lvlJc w:val="left"/>
      <w:pPr>
        <w:tabs>
          <w:tab w:val="num" w:pos="360"/>
        </w:tabs>
      </w:pPr>
    </w:lvl>
    <w:lvl w:ilvl="7" w:tplc="072A5614">
      <w:numFmt w:val="none"/>
      <w:lvlText w:val=""/>
      <w:lvlJc w:val="left"/>
      <w:pPr>
        <w:tabs>
          <w:tab w:val="num" w:pos="360"/>
        </w:tabs>
      </w:pPr>
    </w:lvl>
    <w:lvl w:ilvl="8" w:tplc="ABB856A8">
      <w:numFmt w:val="none"/>
      <w:lvlText w:val=""/>
      <w:lvlJc w:val="left"/>
      <w:pPr>
        <w:tabs>
          <w:tab w:val="num" w:pos="360"/>
        </w:tabs>
      </w:pPr>
    </w:lvl>
  </w:abstractNum>
  <w:abstractNum w:abstractNumId="58">
    <w:nsid w:val="551D7440"/>
    <w:multiLevelType w:val="hybridMultilevel"/>
    <w:tmpl w:val="34DEB564"/>
    <w:lvl w:ilvl="0" w:tplc="7938D76A">
      <w:start w:val="1"/>
      <w:numFmt w:val="decimal"/>
      <w:lvlText w:val="7.%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5515F10"/>
    <w:multiLevelType w:val="hybridMultilevel"/>
    <w:tmpl w:val="45621D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6263453"/>
    <w:multiLevelType w:val="hybridMultilevel"/>
    <w:tmpl w:val="A4028F9C"/>
    <w:lvl w:ilvl="0" w:tplc="2DE40152">
      <w:start w:val="1"/>
      <w:numFmt w:val="decimal"/>
      <w:lvlText w:val="6.%1"/>
      <w:lvlJc w:val="left"/>
      <w:pPr>
        <w:tabs>
          <w:tab w:val="num" w:pos="720"/>
        </w:tabs>
        <w:ind w:left="720" w:hanging="360"/>
      </w:pPr>
      <w:rPr>
        <w:rFonts w:hint="default"/>
      </w:rPr>
    </w:lvl>
    <w:lvl w:ilvl="1" w:tplc="E2D8F504">
      <w:start w:val="1"/>
      <w:numFmt w:val="decimal"/>
      <w:lvlText w:val="13.%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77F6B53"/>
    <w:multiLevelType w:val="multilevel"/>
    <w:tmpl w:val="41106C22"/>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39"/>
        </w:tabs>
        <w:ind w:left="439" w:hanging="42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952"/>
        </w:tabs>
        <w:ind w:left="1952" w:hanging="1800"/>
      </w:pPr>
      <w:rPr>
        <w:rFonts w:hint="default"/>
      </w:rPr>
    </w:lvl>
  </w:abstractNum>
  <w:abstractNum w:abstractNumId="62">
    <w:nsid w:val="5A110B8B"/>
    <w:multiLevelType w:val="hybridMultilevel"/>
    <w:tmpl w:val="1122C0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5AC8630C"/>
    <w:multiLevelType w:val="hybridMultilevel"/>
    <w:tmpl w:val="72747004"/>
    <w:lvl w:ilvl="0" w:tplc="79D09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AD279B6"/>
    <w:multiLevelType w:val="hybridMultilevel"/>
    <w:tmpl w:val="671E478E"/>
    <w:lvl w:ilvl="0" w:tplc="58F8A8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5B3A00D1"/>
    <w:multiLevelType w:val="hybridMultilevel"/>
    <w:tmpl w:val="AC12C44C"/>
    <w:lvl w:ilvl="0" w:tplc="0409000F">
      <w:start w:val="1"/>
      <w:numFmt w:val="decimal"/>
      <w:lvlText w:val="%1."/>
      <w:lvlJc w:val="left"/>
      <w:pPr>
        <w:tabs>
          <w:tab w:val="num" w:pos="720"/>
        </w:tabs>
        <w:ind w:left="720" w:hanging="360"/>
      </w:pPr>
    </w:lvl>
    <w:lvl w:ilvl="1" w:tplc="3BE8A3D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FDA6DE2">
      <w:start w:val="1"/>
      <w:numFmt w:val="low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D37CAA"/>
    <w:multiLevelType w:val="hybridMultilevel"/>
    <w:tmpl w:val="900EDA0C"/>
    <w:lvl w:ilvl="0" w:tplc="E91A1484">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C881952"/>
    <w:multiLevelType w:val="hybridMultilevel"/>
    <w:tmpl w:val="E6D88494"/>
    <w:lvl w:ilvl="0" w:tplc="C928BC4E">
      <w:start w:val="2"/>
      <w:numFmt w:val="decimal"/>
      <w:lvlText w:val="%1."/>
      <w:lvlJc w:val="left"/>
      <w:pPr>
        <w:tabs>
          <w:tab w:val="num" w:pos="720"/>
        </w:tabs>
        <w:ind w:left="720" w:hanging="360"/>
      </w:pPr>
      <w:rPr>
        <w:rFonts w:hint="default"/>
      </w:rPr>
    </w:lvl>
    <w:lvl w:ilvl="1" w:tplc="6D24678C">
      <w:numFmt w:val="none"/>
      <w:lvlText w:val=""/>
      <w:lvlJc w:val="left"/>
      <w:pPr>
        <w:tabs>
          <w:tab w:val="num" w:pos="360"/>
        </w:tabs>
      </w:pPr>
    </w:lvl>
    <w:lvl w:ilvl="2" w:tplc="DB84D13E">
      <w:numFmt w:val="none"/>
      <w:lvlText w:val=""/>
      <w:lvlJc w:val="left"/>
      <w:pPr>
        <w:tabs>
          <w:tab w:val="num" w:pos="360"/>
        </w:tabs>
      </w:pPr>
    </w:lvl>
    <w:lvl w:ilvl="3" w:tplc="D5B8A936">
      <w:numFmt w:val="none"/>
      <w:lvlText w:val=""/>
      <w:lvlJc w:val="left"/>
      <w:pPr>
        <w:tabs>
          <w:tab w:val="num" w:pos="360"/>
        </w:tabs>
      </w:pPr>
    </w:lvl>
    <w:lvl w:ilvl="4" w:tplc="2C9015B8">
      <w:numFmt w:val="none"/>
      <w:lvlText w:val=""/>
      <w:lvlJc w:val="left"/>
      <w:pPr>
        <w:tabs>
          <w:tab w:val="num" w:pos="360"/>
        </w:tabs>
      </w:pPr>
    </w:lvl>
    <w:lvl w:ilvl="5" w:tplc="A0183708">
      <w:numFmt w:val="none"/>
      <w:lvlText w:val=""/>
      <w:lvlJc w:val="left"/>
      <w:pPr>
        <w:tabs>
          <w:tab w:val="num" w:pos="360"/>
        </w:tabs>
      </w:pPr>
    </w:lvl>
    <w:lvl w:ilvl="6" w:tplc="7FFEDB2E">
      <w:numFmt w:val="none"/>
      <w:lvlText w:val=""/>
      <w:lvlJc w:val="left"/>
      <w:pPr>
        <w:tabs>
          <w:tab w:val="num" w:pos="360"/>
        </w:tabs>
      </w:pPr>
    </w:lvl>
    <w:lvl w:ilvl="7" w:tplc="1FC2D91E">
      <w:numFmt w:val="none"/>
      <w:lvlText w:val=""/>
      <w:lvlJc w:val="left"/>
      <w:pPr>
        <w:tabs>
          <w:tab w:val="num" w:pos="360"/>
        </w:tabs>
      </w:pPr>
    </w:lvl>
    <w:lvl w:ilvl="8" w:tplc="EB3CECCC">
      <w:numFmt w:val="none"/>
      <w:lvlText w:val=""/>
      <w:lvlJc w:val="left"/>
      <w:pPr>
        <w:tabs>
          <w:tab w:val="num" w:pos="360"/>
        </w:tabs>
      </w:pPr>
    </w:lvl>
  </w:abstractNum>
  <w:abstractNum w:abstractNumId="68">
    <w:nsid w:val="5E2D2DA8"/>
    <w:multiLevelType w:val="hybridMultilevel"/>
    <w:tmpl w:val="08C25EDC"/>
    <w:lvl w:ilvl="0" w:tplc="941C95BE">
      <w:start w:val="1"/>
      <w:numFmt w:val="decimal"/>
      <w:lvlText w:val="%1."/>
      <w:lvlJc w:val="left"/>
      <w:pPr>
        <w:tabs>
          <w:tab w:val="num" w:pos="720"/>
        </w:tabs>
        <w:ind w:left="720" w:hanging="360"/>
      </w:pPr>
      <w:rPr>
        <w:rFonts w:hint="default"/>
      </w:rPr>
    </w:lvl>
    <w:lvl w:ilvl="1" w:tplc="452ACF34">
      <w:numFmt w:val="none"/>
      <w:lvlText w:val=""/>
      <w:lvlJc w:val="left"/>
      <w:pPr>
        <w:tabs>
          <w:tab w:val="num" w:pos="360"/>
        </w:tabs>
      </w:pPr>
    </w:lvl>
    <w:lvl w:ilvl="2" w:tplc="A5C6463C">
      <w:numFmt w:val="none"/>
      <w:lvlText w:val=""/>
      <w:lvlJc w:val="left"/>
      <w:pPr>
        <w:tabs>
          <w:tab w:val="num" w:pos="360"/>
        </w:tabs>
      </w:pPr>
    </w:lvl>
    <w:lvl w:ilvl="3" w:tplc="DB78108A">
      <w:numFmt w:val="none"/>
      <w:lvlText w:val=""/>
      <w:lvlJc w:val="left"/>
      <w:pPr>
        <w:tabs>
          <w:tab w:val="num" w:pos="360"/>
        </w:tabs>
      </w:pPr>
    </w:lvl>
    <w:lvl w:ilvl="4" w:tplc="F4120018">
      <w:numFmt w:val="none"/>
      <w:lvlText w:val=""/>
      <w:lvlJc w:val="left"/>
      <w:pPr>
        <w:tabs>
          <w:tab w:val="num" w:pos="360"/>
        </w:tabs>
      </w:pPr>
    </w:lvl>
    <w:lvl w:ilvl="5" w:tplc="EE1C4024">
      <w:numFmt w:val="none"/>
      <w:lvlText w:val=""/>
      <w:lvlJc w:val="left"/>
      <w:pPr>
        <w:tabs>
          <w:tab w:val="num" w:pos="360"/>
        </w:tabs>
      </w:pPr>
    </w:lvl>
    <w:lvl w:ilvl="6" w:tplc="188E51E4">
      <w:numFmt w:val="none"/>
      <w:lvlText w:val=""/>
      <w:lvlJc w:val="left"/>
      <w:pPr>
        <w:tabs>
          <w:tab w:val="num" w:pos="360"/>
        </w:tabs>
      </w:pPr>
    </w:lvl>
    <w:lvl w:ilvl="7" w:tplc="325C6D74">
      <w:numFmt w:val="none"/>
      <w:lvlText w:val=""/>
      <w:lvlJc w:val="left"/>
      <w:pPr>
        <w:tabs>
          <w:tab w:val="num" w:pos="360"/>
        </w:tabs>
      </w:pPr>
    </w:lvl>
    <w:lvl w:ilvl="8" w:tplc="776E1D5E">
      <w:numFmt w:val="none"/>
      <w:lvlText w:val=""/>
      <w:lvlJc w:val="left"/>
      <w:pPr>
        <w:tabs>
          <w:tab w:val="num" w:pos="360"/>
        </w:tabs>
      </w:pPr>
    </w:lvl>
  </w:abstractNum>
  <w:abstractNum w:abstractNumId="69">
    <w:nsid w:val="609D267C"/>
    <w:multiLevelType w:val="hybridMultilevel"/>
    <w:tmpl w:val="FCA4B45E"/>
    <w:lvl w:ilvl="0" w:tplc="0E7E719C">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70">
    <w:nsid w:val="60C41281"/>
    <w:multiLevelType w:val="hybridMultilevel"/>
    <w:tmpl w:val="FC34E622"/>
    <w:lvl w:ilvl="0" w:tplc="BC0812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nsid w:val="62715C24"/>
    <w:multiLevelType w:val="hybridMultilevel"/>
    <w:tmpl w:val="90326010"/>
    <w:lvl w:ilvl="0" w:tplc="E6ACE11C">
      <w:start w:val="1"/>
      <w:numFmt w:val="decimal"/>
      <w:lvlText w:val="5.%1"/>
      <w:lvlJc w:val="left"/>
      <w:pPr>
        <w:tabs>
          <w:tab w:val="num" w:pos="720"/>
        </w:tabs>
        <w:ind w:left="720" w:hanging="360"/>
      </w:pPr>
      <w:rPr>
        <w:rFonts w:hint="default"/>
      </w:rPr>
    </w:lvl>
    <w:lvl w:ilvl="1" w:tplc="D5C6B6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2AD5C42"/>
    <w:multiLevelType w:val="hybridMultilevel"/>
    <w:tmpl w:val="1200DE5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3">
    <w:nsid w:val="66C15869"/>
    <w:multiLevelType w:val="hybridMultilevel"/>
    <w:tmpl w:val="7CA8C700"/>
    <w:lvl w:ilvl="0" w:tplc="794E376E">
      <w:start w:val="1"/>
      <w:numFmt w:val="bullet"/>
      <w:lvlText w:val="•"/>
      <w:lvlJc w:val="left"/>
      <w:pPr>
        <w:tabs>
          <w:tab w:val="num" w:pos="720"/>
        </w:tabs>
        <w:ind w:left="720" w:hanging="360"/>
      </w:pPr>
      <w:rPr>
        <w:rFonts w:ascii="Times New Roman" w:hAnsi="Times New Roman" w:hint="default"/>
      </w:rPr>
    </w:lvl>
    <w:lvl w:ilvl="1" w:tplc="9D6CDC60">
      <w:start w:val="1"/>
      <w:numFmt w:val="decimal"/>
      <w:lvlText w:val="(%2)"/>
      <w:lvlJc w:val="left"/>
      <w:pPr>
        <w:tabs>
          <w:tab w:val="num" w:pos="1440"/>
        </w:tabs>
        <w:ind w:left="1440" w:hanging="360"/>
      </w:pPr>
      <w:rPr>
        <w:rFonts w:ascii="Times New Roman" w:eastAsiaTheme="minorHAnsi" w:hAnsi="Times New Roman" w:cs="Times New Roman"/>
      </w:rPr>
    </w:lvl>
    <w:lvl w:ilvl="2" w:tplc="3C3C2988">
      <w:start w:val="1"/>
      <w:numFmt w:val="lowerLetter"/>
      <w:lvlText w:val="%3)"/>
      <w:lvlJc w:val="left"/>
      <w:pPr>
        <w:ind w:left="2160" w:hanging="360"/>
      </w:pPr>
      <w:rPr>
        <w:rFonts w:ascii="Times New Roman" w:eastAsiaTheme="minorHAnsi" w:hAnsi="Times New Roman" w:cs="Times New Roman"/>
      </w:rPr>
    </w:lvl>
    <w:lvl w:ilvl="3" w:tplc="93965B74">
      <w:start w:val="1"/>
      <w:numFmt w:val="decimal"/>
      <w:lvlText w:val="%4)"/>
      <w:lvlJc w:val="left"/>
      <w:pPr>
        <w:ind w:left="2880" w:hanging="360"/>
      </w:pPr>
      <w:rPr>
        <w:rFonts w:hint="default"/>
      </w:rPr>
    </w:lvl>
    <w:lvl w:ilvl="4" w:tplc="F3BAAA88">
      <w:start w:val="1"/>
      <w:numFmt w:val="decimal"/>
      <w:lvlText w:val="%5."/>
      <w:lvlJc w:val="left"/>
      <w:pPr>
        <w:ind w:left="3600" w:hanging="360"/>
      </w:pPr>
      <w:rPr>
        <w:rFonts w:hint="default"/>
      </w:rPr>
    </w:lvl>
    <w:lvl w:ilvl="5" w:tplc="93EAEF04" w:tentative="1">
      <w:start w:val="1"/>
      <w:numFmt w:val="bullet"/>
      <w:lvlText w:val="•"/>
      <w:lvlJc w:val="left"/>
      <w:pPr>
        <w:tabs>
          <w:tab w:val="num" w:pos="4320"/>
        </w:tabs>
        <w:ind w:left="4320" w:hanging="360"/>
      </w:pPr>
      <w:rPr>
        <w:rFonts w:ascii="Times New Roman" w:hAnsi="Times New Roman" w:hint="default"/>
      </w:rPr>
    </w:lvl>
    <w:lvl w:ilvl="6" w:tplc="ECE0F64C" w:tentative="1">
      <w:start w:val="1"/>
      <w:numFmt w:val="bullet"/>
      <w:lvlText w:val="•"/>
      <w:lvlJc w:val="left"/>
      <w:pPr>
        <w:tabs>
          <w:tab w:val="num" w:pos="5040"/>
        </w:tabs>
        <w:ind w:left="5040" w:hanging="360"/>
      </w:pPr>
      <w:rPr>
        <w:rFonts w:ascii="Times New Roman" w:hAnsi="Times New Roman" w:hint="default"/>
      </w:rPr>
    </w:lvl>
    <w:lvl w:ilvl="7" w:tplc="88720C0E" w:tentative="1">
      <w:start w:val="1"/>
      <w:numFmt w:val="bullet"/>
      <w:lvlText w:val="•"/>
      <w:lvlJc w:val="left"/>
      <w:pPr>
        <w:tabs>
          <w:tab w:val="num" w:pos="5760"/>
        </w:tabs>
        <w:ind w:left="5760" w:hanging="360"/>
      </w:pPr>
      <w:rPr>
        <w:rFonts w:ascii="Times New Roman" w:hAnsi="Times New Roman" w:hint="default"/>
      </w:rPr>
    </w:lvl>
    <w:lvl w:ilvl="8" w:tplc="B17C8C76" w:tentative="1">
      <w:start w:val="1"/>
      <w:numFmt w:val="bullet"/>
      <w:lvlText w:val="•"/>
      <w:lvlJc w:val="left"/>
      <w:pPr>
        <w:tabs>
          <w:tab w:val="num" w:pos="6480"/>
        </w:tabs>
        <w:ind w:left="6480" w:hanging="360"/>
      </w:pPr>
      <w:rPr>
        <w:rFonts w:ascii="Times New Roman" w:hAnsi="Times New Roman" w:hint="default"/>
      </w:rPr>
    </w:lvl>
  </w:abstractNum>
  <w:abstractNum w:abstractNumId="74">
    <w:nsid w:val="678105A5"/>
    <w:multiLevelType w:val="hybridMultilevel"/>
    <w:tmpl w:val="7F0EB93C"/>
    <w:lvl w:ilvl="0" w:tplc="D6D690F2">
      <w:start w:val="1"/>
      <w:numFmt w:val="decimal"/>
      <w:lvlText w:val="%1."/>
      <w:lvlJc w:val="left"/>
      <w:pPr>
        <w:tabs>
          <w:tab w:val="num" w:pos="720"/>
        </w:tabs>
        <w:ind w:left="720" w:hanging="360"/>
      </w:pPr>
    </w:lvl>
    <w:lvl w:ilvl="1" w:tplc="2C064CFE" w:tentative="1">
      <w:start w:val="1"/>
      <w:numFmt w:val="decimal"/>
      <w:lvlText w:val="%2."/>
      <w:lvlJc w:val="left"/>
      <w:pPr>
        <w:tabs>
          <w:tab w:val="num" w:pos="1440"/>
        </w:tabs>
        <w:ind w:left="1440" w:hanging="360"/>
      </w:pPr>
    </w:lvl>
    <w:lvl w:ilvl="2" w:tplc="FA986146" w:tentative="1">
      <w:start w:val="1"/>
      <w:numFmt w:val="decimal"/>
      <w:lvlText w:val="%3."/>
      <w:lvlJc w:val="left"/>
      <w:pPr>
        <w:tabs>
          <w:tab w:val="num" w:pos="2160"/>
        </w:tabs>
        <w:ind w:left="2160" w:hanging="360"/>
      </w:pPr>
    </w:lvl>
    <w:lvl w:ilvl="3" w:tplc="3CCA7F52" w:tentative="1">
      <w:start w:val="1"/>
      <w:numFmt w:val="decimal"/>
      <w:lvlText w:val="%4."/>
      <w:lvlJc w:val="left"/>
      <w:pPr>
        <w:tabs>
          <w:tab w:val="num" w:pos="2880"/>
        </w:tabs>
        <w:ind w:left="2880" w:hanging="360"/>
      </w:pPr>
    </w:lvl>
    <w:lvl w:ilvl="4" w:tplc="E932A380" w:tentative="1">
      <w:start w:val="1"/>
      <w:numFmt w:val="decimal"/>
      <w:lvlText w:val="%5."/>
      <w:lvlJc w:val="left"/>
      <w:pPr>
        <w:tabs>
          <w:tab w:val="num" w:pos="3600"/>
        </w:tabs>
        <w:ind w:left="3600" w:hanging="360"/>
      </w:pPr>
    </w:lvl>
    <w:lvl w:ilvl="5" w:tplc="0BB0998E" w:tentative="1">
      <w:start w:val="1"/>
      <w:numFmt w:val="decimal"/>
      <w:lvlText w:val="%6."/>
      <w:lvlJc w:val="left"/>
      <w:pPr>
        <w:tabs>
          <w:tab w:val="num" w:pos="4320"/>
        </w:tabs>
        <w:ind w:left="4320" w:hanging="360"/>
      </w:pPr>
    </w:lvl>
    <w:lvl w:ilvl="6" w:tplc="6B66B3D6" w:tentative="1">
      <w:start w:val="1"/>
      <w:numFmt w:val="decimal"/>
      <w:lvlText w:val="%7."/>
      <w:lvlJc w:val="left"/>
      <w:pPr>
        <w:tabs>
          <w:tab w:val="num" w:pos="5040"/>
        </w:tabs>
        <w:ind w:left="5040" w:hanging="360"/>
      </w:pPr>
    </w:lvl>
    <w:lvl w:ilvl="7" w:tplc="AF642B1A" w:tentative="1">
      <w:start w:val="1"/>
      <w:numFmt w:val="decimal"/>
      <w:lvlText w:val="%8."/>
      <w:lvlJc w:val="left"/>
      <w:pPr>
        <w:tabs>
          <w:tab w:val="num" w:pos="5760"/>
        </w:tabs>
        <w:ind w:left="5760" w:hanging="360"/>
      </w:pPr>
    </w:lvl>
    <w:lvl w:ilvl="8" w:tplc="DF068418" w:tentative="1">
      <w:start w:val="1"/>
      <w:numFmt w:val="decimal"/>
      <w:lvlText w:val="%9."/>
      <w:lvlJc w:val="left"/>
      <w:pPr>
        <w:tabs>
          <w:tab w:val="num" w:pos="6480"/>
        </w:tabs>
        <w:ind w:left="6480" w:hanging="360"/>
      </w:pPr>
    </w:lvl>
  </w:abstractNum>
  <w:abstractNum w:abstractNumId="75">
    <w:nsid w:val="68043105"/>
    <w:multiLevelType w:val="hybridMultilevel"/>
    <w:tmpl w:val="A05EBEEE"/>
    <w:lvl w:ilvl="0" w:tplc="9DA06CF0">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972FFD"/>
    <w:multiLevelType w:val="hybridMultilevel"/>
    <w:tmpl w:val="31A60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9093B99"/>
    <w:multiLevelType w:val="hybridMultilevel"/>
    <w:tmpl w:val="2800F5EA"/>
    <w:lvl w:ilvl="0" w:tplc="4A645A10">
      <w:start w:val="1"/>
      <w:numFmt w:val="decimal"/>
      <w:lvlText w:val="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93909A6"/>
    <w:multiLevelType w:val="multilevel"/>
    <w:tmpl w:val="B6D452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51"/>
        </w:tabs>
        <w:ind w:left="351" w:hanging="360"/>
      </w:pPr>
      <w:rPr>
        <w:rFonts w:hint="default"/>
      </w:rPr>
    </w:lvl>
    <w:lvl w:ilvl="2">
      <w:start w:val="1"/>
      <w:numFmt w:val="decimal"/>
      <w:lvlText w:val="%1.%2.%3"/>
      <w:lvlJc w:val="left"/>
      <w:pPr>
        <w:tabs>
          <w:tab w:val="num" w:pos="702"/>
        </w:tabs>
        <w:ind w:left="702" w:hanging="720"/>
      </w:pPr>
      <w:rPr>
        <w:rFonts w:hint="default"/>
      </w:rPr>
    </w:lvl>
    <w:lvl w:ilvl="3">
      <w:start w:val="1"/>
      <w:numFmt w:val="decimal"/>
      <w:lvlText w:val="%1.%2.%3.%4"/>
      <w:lvlJc w:val="left"/>
      <w:pPr>
        <w:tabs>
          <w:tab w:val="num" w:pos="693"/>
        </w:tabs>
        <w:ind w:left="693" w:hanging="720"/>
      </w:pPr>
      <w:rPr>
        <w:rFonts w:hint="default"/>
      </w:rPr>
    </w:lvl>
    <w:lvl w:ilvl="4">
      <w:start w:val="1"/>
      <w:numFmt w:val="decimal"/>
      <w:lvlText w:val="%1.%2.%3.%4.%5"/>
      <w:lvlJc w:val="left"/>
      <w:pPr>
        <w:tabs>
          <w:tab w:val="num" w:pos="1044"/>
        </w:tabs>
        <w:ind w:left="1044" w:hanging="1080"/>
      </w:pPr>
      <w:rPr>
        <w:rFonts w:hint="default"/>
      </w:rPr>
    </w:lvl>
    <w:lvl w:ilvl="5">
      <w:start w:val="1"/>
      <w:numFmt w:val="decimal"/>
      <w:lvlText w:val="%1.%2.%3.%4.%5.%6"/>
      <w:lvlJc w:val="left"/>
      <w:pPr>
        <w:tabs>
          <w:tab w:val="num" w:pos="1035"/>
        </w:tabs>
        <w:ind w:left="1035" w:hanging="1080"/>
      </w:pPr>
      <w:rPr>
        <w:rFonts w:hint="default"/>
      </w:rPr>
    </w:lvl>
    <w:lvl w:ilvl="6">
      <w:start w:val="1"/>
      <w:numFmt w:val="decimal"/>
      <w:lvlText w:val="%1.%2.%3.%4.%5.%6.%7"/>
      <w:lvlJc w:val="left"/>
      <w:pPr>
        <w:tabs>
          <w:tab w:val="num" w:pos="1386"/>
        </w:tabs>
        <w:ind w:left="1386" w:hanging="1440"/>
      </w:pPr>
      <w:rPr>
        <w:rFonts w:hint="default"/>
      </w:rPr>
    </w:lvl>
    <w:lvl w:ilvl="7">
      <w:start w:val="1"/>
      <w:numFmt w:val="decimal"/>
      <w:lvlText w:val="%1.%2.%3.%4.%5.%6.%7.%8"/>
      <w:lvlJc w:val="left"/>
      <w:pPr>
        <w:tabs>
          <w:tab w:val="num" w:pos="1377"/>
        </w:tabs>
        <w:ind w:left="1377" w:hanging="1440"/>
      </w:pPr>
      <w:rPr>
        <w:rFonts w:hint="default"/>
      </w:rPr>
    </w:lvl>
    <w:lvl w:ilvl="8">
      <w:start w:val="1"/>
      <w:numFmt w:val="decimal"/>
      <w:lvlText w:val="%1.%2.%3.%4.%5.%6.%7.%8.%9"/>
      <w:lvlJc w:val="left"/>
      <w:pPr>
        <w:tabs>
          <w:tab w:val="num" w:pos="1728"/>
        </w:tabs>
        <w:ind w:left="1728" w:hanging="1800"/>
      </w:pPr>
      <w:rPr>
        <w:rFonts w:hint="default"/>
      </w:rPr>
    </w:lvl>
  </w:abstractNum>
  <w:abstractNum w:abstractNumId="79">
    <w:nsid w:val="6A230EF9"/>
    <w:multiLevelType w:val="hybridMultilevel"/>
    <w:tmpl w:val="46269B54"/>
    <w:lvl w:ilvl="0" w:tplc="E91A1484">
      <w:start w:val="1"/>
      <w:numFmt w:val="decimal"/>
      <w:lvlText w:val="3.%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80">
    <w:nsid w:val="6B6372EA"/>
    <w:multiLevelType w:val="hybridMultilevel"/>
    <w:tmpl w:val="9E70D7CC"/>
    <w:lvl w:ilvl="0" w:tplc="C0841044">
      <w:start w:val="1"/>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B817813"/>
    <w:multiLevelType w:val="hybridMultilevel"/>
    <w:tmpl w:val="BA642006"/>
    <w:lvl w:ilvl="0" w:tplc="D0BC4F1E">
      <w:start w:val="1"/>
      <w:numFmt w:val="decimal"/>
      <w:lvlText w:val="%1)"/>
      <w:lvlJc w:val="left"/>
      <w:pPr>
        <w:tabs>
          <w:tab w:val="num" w:pos="1080"/>
        </w:tabs>
        <w:ind w:left="1080" w:hanging="360"/>
      </w:pPr>
      <w:rPr>
        <w:rFonts w:ascii="Times New Roman" w:eastAsiaTheme="minorHAnsi" w:hAnsi="Times New Roman" w:cs="Times New Roman"/>
      </w:rPr>
    </w:lvl>
    <w:lvl w:ilvl="1" w:tplc="91084DEC" w:tentative="1">
      <w:start w:val="1"/>
      <w:numFmt w:val="decimal"/>
      <w:lvlText w:val="%2."/>
      <w:lvlJc w:val="left"/>
      <w:pPr>
        <w:tabs>
          <w:tab w:val="num" w:pos="1800"/>
        </w:tabs>
        <w:ind w:left="1800" w:hanging="360"/>
      </w:pPr>
    </w:lvl>
    <w:lvl w:ilvl="2" w:tplc="CC3E0EC6" w:tentative="1">
      <w:start w:val="1"/>
      <w:numFmt w:val="decimal"/>
      <w:lvlText w:val="%3."/>
      <w:lvlJc w:val="left"/>
      <w:pPr>
        <w:tabs>
          <w:tab w:val="num" w:pos="2520"/>
        </w:tabs>
        <w:ind w:left="2520" w:hanging="360"/>
      </w:pPr>
    </w:lvl>
    <w:lvl w:ilvl="3" w:tplc="30F4753E" w:tentative="1">
      <w:start w:val="1"/>
      <w:numFmt w:val="decimal"/>
      <w:lvlText w:val="%4."/>
      <w:lvlJc w:val="left"/>
      <w:pPr>
        <w:tabs>
          <w:tab w:val="num" w:pos="3240"/>
        </w:tabs>
        <w:ind w:left="3240" w:hanging="360"/>
      </w:pPr>
    </w:lvl>
    <w:lvl w:ilvl="4" w:tplc="5FFA91F2" w:tentative="1">
      <w:start w:val="1"/>
      <w:numFmt w:val="decimal"/>
      <w:lvlText w:val="%5."/>
      <w:lvlJc w:val="left"/>
      <w:pPr>
        <w:tabs>
          <w:tab w:val="num" w:pos="3960"/>
        </w:tabs>
        <w:ind w:left="3960" w:hanging="360"/>
      </w:pPr>
    </w:lvl>
    <w:lvl w:ilvl="5" w:tplc="6EEAAAFA" w:tentative="1">
      <w:start w:val="1"/>
      <w:numFmt w:val="decimal"/>
      <w:lvlText w:val="%6."/>
      <w:lvlJc w:val="left"/>
      <w:pPr>
        <w:tabs>
          <w:tab w:val="num" w:pos="4680"/>
        </w:tabs>
        <w:ind w:left="4680" w:hanging="360"/>
      </w:pPr>
    </w:lvl>
    <w:lvl w:ilvl="6" w:tplc="B65EE3B8" w:tentative="1">
      <w:start w:val="1"/>
      <w:numFmt w:val="decimal"/>
      <w:lvlText w:val="%7."/>
      <w:lvlJc w:val="left"/>
      <w:pPr>
        <w:tabs>
          <w:tab w:val="num" w:pos="5400"/>
        </w:tabs>
        <w:ind w:left="5400" w:hanging="360"/>
      </w:pPr>
    </w:lvl>
    <w:lvl w:ilvl="7" w:tplc="B52CEB2E" w:tentative="1">
      <w:start w:val="1"/>
      <w:numFmt w:val="decimal"/>
      <w:lvlText w:val="%8."/>
      <w:lvlJc w:val="left"/>
      <w:pPr>
        <w:tabs>
          <w:tab w:val="num" w:pos="6120"/>
        </w:tabs>
        <w:ind w:left="6120" w:hanging="360"/>
      </w:pPr>
    </w:lvl>
    <w:lvl w:ilvl="8" w:tplc="F516E75A" w:tentative="1">
      <w:start w:val="1"/>
      <w:numFmt w:val="decimal"/>
      <w:lvlText w:val="%9."/>
      <w:lvlJc w:val="left"/>
      <w:pPr>
        <w:tabs>
          <w:tab w:val="num" w:pos="6840"/>
        </w:tabs>
        <w:ind w:left="6840" w:hanging="360"/>
      </w:pPr>
    </w:lvl>
  </w:abstractNum>
  <w:abstractNum w:abstractNumId="82">
    <w:nsid w:val="6C9E45AC"/>
    <w:multiLevelType w:val="hybridMultilevel"/>
    <w:tmpl w:val="4D6A50AC"/>
    <w:lvl w:ilvl="0" w:tplc="4A04E13E">
      <w:start w:val="1"/>
      <w:numFmt w:val="decimal"/>
      <w:lvlText w:val="%1."/>
      <w:lvlJc w:val="left"/>
      <w:pPr>
        <w:tabs>
          <w:tab w:val="num" w:pos="1080"/>
        </w:tabs>
        <w:ind w:left="1080" w:hanging="360"/>
      </w:pPr>
    </w:lvl>
    <w:lvl w:ilvl="1" w:tplc="C6DA3CA6" w:tentative="1">
      <w:start w:val="1"/>
      <w:numFmt w:val="decimal"/>
      <w:lvlText w:val="%2."/>
      <w:lvlJc w:val="left"/>
      <w:pPr>
        <w:tabs>
          <w:tab w:val="num" w:pos="1800"/>
        </w:tabs>
        <w:ind w:left="1800" w:hanging="360"/>
      </w:pPr>
    </w:lvl>
    <w:lvl w:ilvl="2" w:tplc="0C406F8C" w:tentative="1">
      <w:start w:val="1"/>
      <w:numFmt w:val="decimal"/>
      <w:lvlText w:val="%3."/>
      <w:lvlJc w:val="left"/>
      <w:pPr>
        <w:tabs>
          <w:tab w:val="num" w:pos="2520"/>
        </w:tabs>
        <w:ind w:left="2520" w:hanging="360"/>
      </w:pPr>
    </w:lvl>
    <w:lvl w:ilvl="3" w:tplc="E2265C20" w:tentative="1">
      <w:start w:val="1"/>
      <w:numFmt w:val="decimal"/>
      <w:lvlText w:val="%4."/>
      <w:lvlJc w:val="left"/>
      <w:pPr>
        <w:tabs>
          <w:tab w:val="num" w:pos="3240"/>
        </w:tabs>
        <w:ind w:left="3240" w:hanging="360"/>
      </w:pPr>
    </w:lvl>
    <w:lvl w:ilvl="4" w:tplc="D5F6BF36" w:tentative="1">
      <w:start w:val="1"/>
      <w:numFmt w:val="decimal"/>
      <w:lvlText w:val="%5."/>
      <w:lvlJc w:val="left"/>
      <w:pPr>
        <w:tabs>
          <w:tab w:val="num" w:pos="3960"/>
        </w:tabs>
        <w:ind w:left="3960" w:hanging="360"/>
      </w:pPr>
    </w:lvl>
    <w:lvl w:ilvl="5" w:tplc="3348BD46" w:tentative="1">
      <w:start w:val="1"/>
      <w:numFmt w:val="decimal"/>
      <w:lvlText w:val="%6."/>
      <w:lvlJc w:val="left"/>
      <w:pPr>
        <w:tabs>
          <w:tab w:val="num" w:pos="4680"/>
        </w:tabs>
        <w:ind w:left="4680" w:hanging="360"/>
      </w:pPr>
    </w:lvl>
    <w:lvl w:ilvl="6" w:tplc="AE268704" w:tentative="1">
      <w:start w:val="1"/>
      <w:numFmt w:val="decimal"/>
      <w:lvlText w:val="%7."/>
      <w:lvlJc w:val="left"/>
      <w:pPr>
        <w:tabs>
          <w:tab w:val="num" w:pos="5400"/>
        </w:tabs>
        <w:ind w:left="5400" w:hanging="360"/>
      </w:pPr>
    </w:lvl>
    <w:lvl w:ilvl="7" w:tplc="29364054" w:tentative="1">
      <w:start w:val="1"/>
      <w:numFmt w:val="decimal"/>
      <w:lvlText w:val="%8."/>
      <w:lvlJc w:val="left"/>
      <w:pPr>
        <w:tabs>
          <w:tab w:val="num" w:pos="6120"/>
        </w:tabs>
        <w:ind w:left="6120" w:hanging="360"/>
      </w:pPr>
    </w:lvl>
    <w:lvl w:ilvl="8" w:tplc="583EBA0A" w:tentative="1">
      <w:start w:val="1"/>
      <w:numFmt w:val="decimal"/>
      <w:lvlText w:val="%9."/>
      <w:lvlJc w:val="left"/>
      <w:pPr>
        <w:tabs>
          <w:tab w:val="num" w:pos="6840"/>
        </w:tabs>
        <w:ind w:left="6840" w:hanging="360"/>
      </w:pPr>
    </w:lvl>
  </w:abstractNum>
  <w:abstractNum w:abstractNumId="83">
    <w:nsid w:val="6CCB6B6B"/>
    <w:multiLevelType w:val="hybridMultilevel"/>
    <w:tmpl w:val="D3C0141A"/>
    <w:lvl w:ilvl="0" w:tplc="D05E60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6D47056B"/>
    <w:multiLevelType w:val="hybridMultilevel"/>
    <w:tmpl w:val="29669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F13AFD"/>
    <w:multiLevelType w:val="hybridMultilevel"/>
    <w:tmpl w:val="6590A6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6">
    <w:nsid w:val="70BE7F5C"/>
    <w:multiLevelType w:val="hybridMultilevel"/>
    <w:tmpl w:val="7938DA14"/>
    <w:lvl w:ilvl="0" w:tplc="2F0066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7">
    <w:nsid w:val="72A72F26"/>
    <w:multiLevelType w:val="hybridMultilevel"/>
    <w:tmpl w:val="293095E4"/>
    <w:lvl w:ilvl="0" w:tplc="DCA64A9C">
      <w:start w:val="1"/>
      <w:numFmt w:val="decimal"/>
      <w:lvlText w:val="5.%1"/>
      <w:lvlJc w:val="left"/>
      <w:pPr>
        <w:tabs>
          <w:tab w:val="num" w:pos="720"/>
        </w:tabs>
        <w:ind w:left="720" w:hanging="360"/>
      </w:pPr>
      <w:rPr>
        <w:rFonts w:hint="default"/>
      </w:rPr>
    </w:lvl>
    <w:lvl w:ilvl="1" w:tplc="6FDCE616">
      <w:start w:val="1"/>
      <w:numFmt w:val="decimal"/>
      <w:lvlText w:val="12.%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C44E06"/>
    <w:multiLevelType w:val="hybridMultilevel"/>
    <w:tmpl w:val="82DCDB86"/>
    <w:lvl w:ilvl="0" w:tplc="78B64E62">
      <w:start w:val="1"/>
      <w:numFmt w:val="decimal"/>
      <w:lvlText w:val="3.%1"/>
      <w:lvlJc w:val="left"/>
      <w:pPr>
        <w:tabs>
          <w:tab w:val="num" w:pos="720"/>
        </w:tabs>
        <w:ind w:left="720" w:hanging="360"/>
      </w:pPr>
      <w:rPr>
        <w:rFonts w:hint="default"/>
      </w:rPr>
    </w:lvl>
    <w:lvl w:ilvl="1" w:tplc="91CEFF0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6375F50"/>
    <w:multiLevelType w:val="hybridMultilevel"/>
    <w:tmpl w:val="AD66CC90"/>
    <w:lvl w:ilvl="0" w:tplc="F252EC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ACF1FB5"/>
    <w:multiLevelType w:val="hybridMultilevel"/>
    <w:tmpl w:val="132E359A"/>
    <w:lvl w:ilvl="0" w:tplc="DEC0E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E9869A2"/>
    <w:multiLevelType w:val="hybridMultilevel"/>
    <w:tmpl w:val="24F29E5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2">
    <w:nsid w:val="7F540B8F"/>
    <w:multiLevelType w:val="multilevel"/>
    <w:tmpl w:val="4E1040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79"/>
        </w:tabs>
        <w:ind w:left="379" w:hanging="36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952"/>
        </w:tabs>
        <w:ind w:left="1952" w:hanging="1800"/>
      </w:pPr>
      <w:rPr>
        <w:rFonts w:hint="default"/>
      </w:rPr>
    </w:lvl>
  </w:abstractNum>
  <w:num w:numId="1">
    <w:abstractNumId w:val="28"/>
  </w:num>
  <w:num w:numId="2">
    <w:abstractNumId w:val="85"/>
  </w:num>
  <w:num w:numId="3">
    <w:abstractNumId w:val="43"/>
  </w:num>
  <w:num w:numId="4">
    <w:abstractNumId w:val="40"/>
  </w:num>
  <w:num w:numId="5">
    <w:abstractNumId w:val="48"/>
  </w:num>
  <w:num w:numId="6">
    <w:abstractNumId w:val="86"/>
  </w:num>
  <w:num w:numId="7">
    <w:abstractNumId w:val="64"/>
  </w:num>
  <w:num w:numId="8">
    <w:abstractNumId w:val="0"/>
  </w:num>
  <w:num w:numId="9">
    <w:abstractNumId w:val="76"/>
  </w:num>
  <w:num w:numId="10">
    <w:abstractNumId w:val="27"/>
  </w:num>
  <w:num w:numId="11">
    <w:abstractNumId w:val="49"/>
  </w:num>
  <w:num w:numId="12">
    <w:abstractNumId w:val="17"/>
  </w:num>
  <w:num w:numId="13">
    <w:abstractNumId w:val="83"/>
  </w:num>
  <w:num w:numId="14">
    <w:abstractNumId w:val="19"/>
  </w:num>
  <w:num w:numId="15">
    <w:abstractNumId w:val="3"/>
  </w:num>
  <w:num w:numId="16">
    <w:abstractNumId w:val="91"/>
  </w:num>
  <w:num w:numId="17">
    <w:abstractNumId w:val="5"/>
  </w:num>
  <w:num w:numId="18">
    <w:abstractNumId w:val="14"/>
  </w:num>
  <w:num w:numId="19">
    <w:abstractNumId w:val="39"/>
  </w:num>
  <w:num w:numId="20">
    <w:abstractNumId w:val="47"/>
  </w:num>
  <w:num w:numId="21">
    <w:abstractNumId w:val="11"/>
  </w:num>
  <w:num w:numId="22">
    <w:abstractNumId w:val="4"/>
  </w:num>
  <w:num w:numId="23">
    <w:abstractNumId w:val="23"/>
  </w:num>
  <w:num w:numId="24">
    <w:abstractNumId w:val="21"/>
  </w:num>
  <w:num w:numId="25">
    <w:abstractNumId w:val="70"/>
  </w:num>
  <w:num w:numId="26">
    <w:abstractNumId w:val="31"/>
  </w:num>
  <w:num w:numId="27">
    <w:abstractNumId w:val="65"/>
  </w:num>
  <w:num w:numId="28">
    <w:abstractNumId w:val="20"/>
  </w:num>
  <w:num w:numId="29">
    <w:abstractNumId w:val="46"/>
  </w:num>
  <w:num w:numId="30">
    <w:abstractNumId w:val="63"/>
  </w:num>
  <w:num w:numId="31">
    <w:abstractNumId w:val="69"/>
  </w:num>
  <w:num w:numId="32">
    <w:abstractNumId w:val="24"/>
  </w:num>
  <w:num w:numId="33">
    <w:abstractNumId w:val="90"/>
  </w:num>
  <w:num w:numId="34">
    <w:abstractNumId w:val="16"/>
  </w:num>
  <w:num w:numId="35">
    <w:abstractNumId w:val="18"/>
  </w:num>
  <w:num w:numId="36">
    <w:abstractNumId w:val="68"/>
  </w:num>
  <w:num w:numId="37">
    <w:abstractNumId w:val="71"/>
  </w:num>
  <w:num w:numId="38">
    <w:abstractNumId w:val="55"/>
  </w:num>
  <w:num w:numId="39">
    <w:abstractNumId w:val="34"/>
  </w:num>
  <w:num w:numId="40">
    <w:abstractNumId w:val="6"/>
  </w:num>
  <w:num w:numId="41">
    <w:abstractNumId w:val="52"/>
  </w:num>
  <w:num w:numId="42">
    <w:abstractNumId w:val="67"/>
  </w:num>
  <w:num w:numId="43">
    <w:abstractNumId w:val="53"/>
  </w:num>
  <w:num w:numId="44">
    <w:abstractNumId w:val="51"/>
  </w:num>
  <w:num w:numId="45">
    <w:abstractNumId w:val="87"/>
  </w:num>
  <w:num w:numId="46">
    <w:abstractNumId w:val="60"/>
  </w:num>
  <w:num w:numId="47">
    <w:abstractNumId w:val="8"/>
  </w:num>
  <w:num w:numId="48">
    <w:abstractNumId w:val="80"/>
  </w:num>
  <w:num w:numId="49">
    <w:abstractNumId w:val="78"/>
  </w:num>
  <w:num w:numId="50">
    <w:abstractNumId w:val="92"/>
  </w:num>
  <w:num w:numId="51">
    <w:abstractNumId w:val="22"/>
  </w:num>
  <w:num w:numId="52">
    <w:abstractNumId w:val="61"/>
  </w:num>
  <w:num w:numId="53">
    <w:abstractNumId w:val="89"/>
  </w:num>
  <w:num w:numId="54">
    <w:abstractNumId w:val="37"/>
  </w:num>
  <w:num w:numId="55">
    <w:abstractNumId w:val="66"/>
  </w:num>
  <w:num w:numId="56">
    <w:abstractNumId w:val="56"/>
  </w:num>
  <w:num w:numId="57">
    <w:abstractNumId w:val="2"/>
  </w:num>
  <w:num w:numId="58">
    <w:abstractNumId w:val="25"/>
  </w:num>
  <w:num w:numId="59">
    <w:abstractNumId w:val="88"/>
  </w:num>
  <w:num w:numId="60">
    <w:abstractNumId w:val="41"/>
  </w:num>
  <w:num w:numId="61">
    <w:abstractNumId w:val="12"/>
  </w:num>
  <w:num w:numId="62">
    <w:abstractNumId w:val="38"/>
  </w:num>
  <w:num w:numId="63">
    <w:abstractNumId w:val="77"/>
  </w:num>
  <w:num w:numId="64">
    <w:abstractNumId w:val="84"/>
  </w:num>
  <w:num w:numId="65">
    <w:abstractNumId w:val="42"/>
  </w:num>
  <w:num w:numId="66">
    <w:abstractNumId w:val="75"/>
  </w:num>
  <w:num w:numId="67">
    <w:abstractNumId w:val="32"/>
  </w:num>
  <w:num w:numId="68">
    <w:abstractNumId w:val="57"/>
  </w:num>
  <w:num w:numId="69">
    <w:abstractNumId w:val="30"/>
  </w:num>
  <w:num w:numId="70">
    <w:abstractNumId w:val="1"/>
  </w:num>
  <w:num w:numId="71">
    <w:abstractNumId w:val="79"/>
  </w:num>
  <w:num w:numId="72">
    <w:abstractNumId w:val="7"/>
  </w:num>
  <w:num w:numId="73">
    <w:abstractNumId w:val="58"/>
  </w:num>
  <w:num w:numId="74">
    <w:abstractNumId w:val="45"/>
  </w:num>
  <w:num w:numId="75">
    <w:abstractNumId w:val="54"/>
  </w:num>
  <w:num w:numId="76">
    <w:abstractNumId w:val="26"/>
  </w:num>
  <w:num w:numId="77">
    <w:abstractNumId w:val="72"/>
  </w:num>
  <w:num w:numId="78">
    <w:abstractNumId w:val="36"/>
  </w:num>
  <w:num w:numId="79">
    <w:abstractNumId w:val="33"/>
  </w:num>
  <w:num w:numId="80">
    <w:abstractNumId w:val="13"/>
  </w:num>
  <w:num w:numId="81">
    <w:abstractNumId w:val="62"/>
  </w:num>
  <w:num w:numId="82">
    <w:abstractNumId w:val="15"/>
  </w:num>
  <w:num w:numId="83">
    <w:abstractNumId w:val="50"/>
  </w:num>
  <w:num w:numId="84">
    <w:abstractNumId w:val="29"/>
  </w:num>
  <w:num w:numId="85">
    <w:abstractNumId w:val="74"/>
  </w:num>
  <w:num w:numId="86">
    <w:abstractNumId w:val="73"/>
  </w:num>
  <w:num w:numId="87">
    <w:abstractNumId w:val="81"/>
  </w:num>
  <w:num w:numId="88">
    <w:abstractNumId w:val="82"/>
  </w:num>
  <w:num w:numId="89">
    <w:abstractNumId w:val="35"/>
  </w:num>
  <w:num w:numId="90">
    <w:abstractNumId w:val="9"/>
  </w:num>
  <w:num w:numId="91">
    <w:abstractNumId w:val="59"/>
  </w:num>
  <w:num w:numId="92">
    <w:abstractNumId w:val="10"/>
  </w:num>
  <w:num w:numId="93">
    <w:abstractNumId w:val="44"/>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02B6"/>
    <w:rsid w:val="000033DA"/>
    <w:rsid w:val="00004A07"/>
    <w:rsid w:val="00006C69"/>
    <w:rsid w:val="00010F25"/>
    <w:rsid w:val="00011CC5"/>
    <w:rsid w:val="00013CD0"/>
    <w:rsid w:val="00014E87"/>
    <w:rsid w:val="000175AC"/>
    <w:rsid w:val="000211C3"/>
    <w:rsid w:val="000323EF"/>
    <w:rsid w:val="00035743"/>
    <w:rsid w:val="00035C4D"/>
    <w:rsid w:val="00037911"/>
    <w:rsid w:val="00053627"/>
    <w:rsid w:val="00053B83"/>
    <w:rsid w:val="000541C2"/>
    <w:rsid w:val="00054A62"/>
    <w:rsid w:val="00055009"/>
    <w:rsid w:val="0005693B"/>
    <w:rsid w:val="00057333"/>
    <w:rsid w:val="00060006"/>
    <w:rsid w:val="0006075D"/>
    <w:rsid w:val="000609D2"/>
    <w:rsid w:val="00061BDD"/>
    <w:rsid w:val="00062538"/>
    <w:rsid w:val="0006573F"/>
    <w:rsid w:val="00066DC8"/>
    <w:rsid w:val="00070BE0"/>
    <w:rsid w:val="00073526"/>
    <w:rsid w:val="000749D7"/>
    <w:rsid w:val="00076327"/>
    <w:rsid w:val="000808AF"/>
    <w:rsid w:val="0008093A"/>
    <w:rsid w:val="00080BAA"/>
    <w:rsid w:val="00081B65"/>
    <w:rsid w:val="00082127"/>
    <w:rsid w:val="00085A62"/>
    <w:rsid w:val="00086758"/>
    <w:rsid w:val="00086990"/>
    <w:rsid w:val="00092BE3"/>
    <w:rsid w:val="00093609"/>
    <w:rsid w:val="000957FD"/>
    <w:rsid w:val="0009642C"/>
    <w:rsid w:val="000964F2"/>
    <w:rsid w:val="00096D49"/>
    <w:rsid w:val="00096DDA"/>
    <w:rsid w:val="00096E9D"/>
    <w:rsid w:val="00097008"/>
    <w:rsid w:val="00097296"/>
    <w:rsid w:val="00097BFC"/>
    <w:rsid w:val="000A12CF"/>
    <w:rsid w:val="000A3C9A"/>
    <w:rsid w:val="000A700D"/>
    <w:rsid w:val="000B0979"/>
    <w:rsid w:val="000B1F13"/>
    <w:rsid w:val="000B2E4D"/>
    <w:rsid w:val="000B503D"/>
    <w:rsid w:val="000B7755"/>
    <w:rsid w:val="000C0FB0"/>
    <w:rsid w:val="000C38CA"/>
    <w:rsid w:val="000C4850"/>
    <w:rsid w:val="000C51A0"/>
    <w:rsid w:val="000C74D1"/>
    <w:rsid w:val="000C7E9B"/>
    <w:rsid w:val="000D1513"/>
    <w:rsid w:val="000D1F88"/>
    <w:rsid w:val="000D4256"/>
    <w:rsid w:val="000D4350"/>
    <w:rsid w:val="000D572C"/>
    <w:rsid w:val="000D60BB"/>
    <w:rsid w:val="000D6FF4"/>
    <w:rsid w:val="000E37A7"/>
    <w:rsid w:val="000F1B8A"/>
    <w:rsid w:val="000F4258"/>
    <w:rsid w:val="000F6303"/>
    <w:rsid w:val="00100107"/>
    <w:rsid w:val="001007FC"/>
    <w:rsid w:val="00102EDF"/>
    <w:rsid w:val="0011158E"/>
    <w:rsid w:val="0011249D"/>
    <w:rsid w:val="00113575"/>
    <w:rsid w:val="00120AFD"/>
    <w:rsid w:val="00121CD4"/>
    <w:rsid w:val="00121DA4"/>
    <w:rsid w:val="00122E0B"/>
    <w:rsid w:val="00125046"/>
    <w:rsid w:val="001263DA"/>
    <w:rsid w:val="00127AD5"/>
    <w:rsid w:val="00130CE7"/>
    <w:rsid w:val="00132EA7"/>
    <w:rsid w:val="0013307C"/>
    <w:rsid w:val="00136150"/>
    <w:rsid w:val="00136550"/>
    <w:rsid w:val="001422F6"/>
    <w:rsid w:val="001426CD"/>
    <w:rsid w:val="001427C9"/>
    <w:rsid w:val="0014301F"/>
    <w:rsid w:val="001438F6"/>
    <w:rsid w:val="001535E9"/>
    <w:rsid w:val="0015502C"/>
    <w:rsid w:val="001603F7"/>
    <w:rsid w:val="001665FD"/>
    <w:rsid w:val="00167786"/>
    <w:rsid w:val="00170EE5"/>
    <w:rsid w:val="0017189F"/>
    <w:rsid w:val="00171B90"/>
    <w:rsid w:val="00173425"/>
    <w:rsid w:val="00173D58"/>
    <w:rsid w:val="0017402C"/>
    <w:rsid w:val="00174815"/>
    <w:rsid w:val="001748C2"/>
    <w:rsid w:val="0017557D"/>
    <w:rsid w:val="001809F0"/>
    <w:rsid w:val="001831D7"/>
    <w:rsid w:val="0018706C"/>
    <w:rsid w:val="00187D1E"/>
    <w:rsid w:val="00190A12"/>
    <w:rsid w:val="00191713"/>
    <w:rsid w:val="00194BD6"/>
    <w:rsid w:val="001951FA"/>
    <w:rsid w:val="00195F78"/>
    <w:rsid w:val="00196747"/>
    <w:rsid w:val="00197058"/>
    <w:rsid w:val="001A16B4"/>
    <w:rsid w:val="001A30DC"/>
    <w:rsid w:val="001A3616"/>
    <w:rsid w:val="001A43DD"/>
    <w:rsid w:val="001A66A7"/>
    <w:rsid w:val="001B1244"/>
    <w:rsid w:val="001B2073"/>
    <w:rsid w:val="001B2B81"/>
    <w:rsid w:val="001B68B0"/>
    <w:rsid w:val="001C4CC9"/>
    <w:rsid w:val="001C6FB8"/>
    <w:rsid w:val="001D03CD"/>
    <w:rsid w:val="001D13AA"/>
    <w:rsid w:val="001D159F"/>
    <w:rsid w:val="001D2691"/>
    <w:rsid w:val="001D42CE"/>
    <w:rsid w:val="001D4E12"/>
    <w:rsid w:val="001D5F43"/>
    <w:rsid w:val="001D6494"/>
    <w:rsid w:val="001D6587"/>
    <w:rsid w:val="001D67B5"/>
    <w:rsid w:val="001E3542"/>
    <w:rsid w:val="001E3629"/>
    <w:rsid w:val="001E39C5"/>
    <w:rsid w:val="001E3A09"/>
    <w:rsid w:val="001F0D4A"/>
    <w:rsid w:val="001F5309"/>
    <w:rsid w:val="001F6624"/>
    <w:rsid w:val="00200A09"/>
    <w:rsid w:val="002012F5"/>
    <w:rsid w:val="00204777"/>
    <w:rsid w:val="002048BC"/>
    <w:rsid w:val="002065D7"/>
    <w:rsid w:val="0021393C"/>
    <w:rsid w:val="002142C5"/>
    <w:rsid w:val="00214B5A"/>
    <w:rsid w:val="00215745"/>
    <w:rsid w:val="00217C26"/>
    <w:rsid w:val="002202B6"/>
    <w:rsid w:val="00222146"/>
    <w:rsid w:val="0022394C"/>
    <w:rsid w:val="0022727A"/>
    <w:rsid w:val="002331EC"/>
    <w:rsid w:val="002334EE"/>
    <w:rsid w:val="00233830"/>
    <w:rsid w:val="002339A5"/>
    <w:rsid w:val="002348DB"/>
    <w:rsid w:val="00234DA6"/>
    <w:rsid w:val="00235545"/>
    <w:rsid w:val="002363FF"/>
    <w:rsid w:val="0023690C"/>
    <w:rsid w:val="00236E0C"/>
    <w:rsid w:val="002407C6"/>
    <w:rsid w:val="0024116F"/>
    <w:rsid w:val="00242200"/>
    <w:rsid w:val="00242418"/>
    <w:rsid w:val="00243E1E"/>
    <w:rsid w:val="00244B67"/>
    <w:rsid w:val="002456F5"/>
    <w:rsid w:val="00246CAA"/>
    <w:rsid w:val="00251043"/>
    <w:rsid w:val="00253BC5"/>
    <w:rsid w:val="00253DFC"/>
    <w:rsid w:val="002541DA"/>
    <w:rsid w:val="00255367"/>
    <w:rsid w:val="00255FAA"/>
    <w:rsid w:val="002620C3"/>
    <w:rsid w:val="00263815"/>
    <w:rsid w:val="00264864"/>
    <w:rsid w:val="0026692C"/>
    <w:rsid w:val="00270E74"/>
    <w:rsid w:val="00272F5A"/>
    <w:rsid w:val="00273187"/>
    <w:rsid w:val="00274C72"/>
    <w:rsid w:val="0027550B"/>
    <w:rsid w:val="00275F6F"/>
    <w:rsid w:val="00280BA0"/>
    <w:rsid w:val="0028167B"/>
    <w:rsid w:val="002820D3"/>
    <w:rsid w:val="00282F1C"/>
    <w:rsid w:val="00285282"/>
    <w:rsid w:val="002859EF"/>
    <w:rsid w:val="00287B03"/>
    <w:rsid w:val="00287BE8"/>
    <w:rsid w:val="00292868"/>
    <w:rsid w:val="00295D91"/>
    <w:rsid w:val="00297264"/>
    <w:rsid w:val="00297912"/>
    <w:rsid w:val="002A0826"/>
    <w:rsid w:val="002A2CF1"/>
    <w:rsid w:val="002A313C"/>
    <w:rsid w:val="002A31D6"/>
    <w:rsid w:val="002A39E1"/>
    <w:rsid w:val="002A534B"/>
    <w:rsid w:val="002B216A"/>
    <w:rsid w:val="002B3418"/>
    <w:rsid w:val="002B4EF1"/>
    <w:rsid w:val="002B5532"/>
    <w:rsid w:val="002B6870"/>
    <w:rsid w:val="002C1118"/>
    <w:rsid w:val="002C6C5A"/>
    <w:rsid w:val="002C7D8F"/>
    <w:rsid w:val="002D2CC7"/>
    <w:rsid w:val="002D4E65"/>
    <w:rsid w:val="002D62D5"/>
    <w:rsid w:val="002E06F7"/>
    <w:rsid w:val="002E318C"/>
    <w:rsid w:val="002E642F"/>
    <w:rsid w:val="002E6B33"/>
    <w:rsid w:val="002E75F3"/>
    <w:rsid w:val="002F433D"/>
    <w:rsid w:val="002F43AD"/>
    <w:rsid w:val="002F4438"/>
    <w:rsid w:val="002F635C"/>
    <w:rsid w:val="002F70CD"/>
    <w:rsid w:val="00303357"/>
    <w:rsid w:val="00303EC0"/>
    <w:rsid w:val="00304372"/>
    <w:rsid w:val="003054ED"/>
    <w:rsid w:val="00307362"/>
    <w:rsid w:val="003074BE"/>
    <w:rsid w:val="00307CF5"/>
    <w:rsid w:val="003123F2"/>
    <w:rsid w:val="00313FCE"/>
    <w:rsid w:val="00317BC5"/>
    <w:rsid w:val="003232A7"/>
    <w:rsid w:val="0032485D"/>
    <w:rsid w:val="00324CBA"/>
    <w:rsid w:val="00325B83"/>
    <w:rsid w:val="0032768D"/>
    <w:rsid w:val="00330D76"/>
    <w:rsid w:val="00331B68"/>
    <w:rsid w:val="003322BD"/>
    <w:rsid w:val="00334B0C"/>
    <w:rsid w:val="003402F8"/>
    <w:rsid w:val="00341025"/>
    <w:rsid w:val="003424C0"/>
    <w:rsid w:val="003438E7"/>
    <w:rsid w:val="00345D4F"/>
    <w:rsid w:val="00347E7A"/>
    <w:rsid w:val="00350E3C"/>
    <w:rsid w:val="00351876"/>
    <w:rsid w:val="00352134"/>
    <w:rsid w:val="00353947"/>
    <w:rsid w:val="00355D73"/>
    <w:rsid w:val="003577B9"/>
    <w:rsid w:val="00357B08"/>
    <w:rsid w:val="00360F9A"/>
    <w:rsid w:val="00360FDA"/>
    <w:rsid w:val="00366861"/>
    <w:rsid w:val="00371BAA"/>
    <w:rsid w:val="003732C6"/>
    <w:rsid w:val="00374E9C"/>
    <w:rsid w:val="0037657E"/>
    <w:rsid w:val="0038150D"/>
    <w:rsid w:val="00381B13"/>
    <w:rsid w:val="00381DDE"/>
    <w:rsid w:val="00382FF7"/>
    <w:rsid w:val="00383B8C"/>
    <w:rsid w:val="00385127"/>
    <w:rsid w:val="0038569A"/>
    <w:rsid w:val="003902C1"/>
    <w:rsid w:val="00392F1C"/>
    <w:rsid w:val="0039335F"/>
    <w:rsid w:val="00397933"/>
    <w:rsid w:val="003A1610"/>
    <w:rsid w:val="003A2E68"/>
    <w:rsid w:val="003A4983"/>
    <w:rsid w:val="003A6773"/>
    <w:rsid w:val="003A7A19"/>
    <w:rsid w:val="003B19BD"/>
    <w:rsid w:val="003B274B"/>
    <w:rsid w:val="003B34DE"/>
    <w:rsid w:val="003B509E"/>
    <w:rsid w:val="003B6105"/>
    <w:rsid w:val="003B7496"/>
    <w:rsid w:val="003C2B07"/>
    <w:rsid w:val="003C4F5B"/>
    <w:rsid w:val="003C67AF"/>
    <w:rsid w:val="003C7EAE"/>
    <w:rsid w:val="003D0DCC"/>
    <w:rsid w:val="003D2299"/>
    <w:rsid w:val="003D2A64"/>
    <w:rsid w:val="003D3A2D"/>
    <w:rsid w:val="003D4A10"/>
    <w:rsid w:val="003D6A6C"/>
    <w:rsid w:val="003D6F95"/>
    <w:rsid w:val="003E1F46"/>
    <w:rsid w:val="003E763B"/>
    <w:rsid w:val="003F6786"/>
    <w:rsid w:val="003F6FB8"/>
    <w:rsid w:val="004003DA"/>
    <w:rsid w:val="00401012"/>
    <w:rsid w:val="00401A43"/>
    <w:rsid w:val="00402230"/>
    <w:rsid w:val="00402C2F"/>
    <w:rsid w:val="00402CC2"/>
    <w:rsid w:val="0040444B"/>
    <w:rsid w:val="00406B0D"/>
    <w:rsid w:val="00406C2F"/>
    <w:rsid w:val="004105B4"/>
    <w:rsid w:val="00411BA1"/>
    <w:rsid w:val="00411E4C"/>
    <w:rsid w:val="00413BE4"/>
    <w:rsid w:val="00417C76"/>
    <w:rsid w:val="00417E79"/>
    <w:rsid w:val="0042626B"/>
    <w:rsid w:val="00431141"/>
    <w:rsid w:val="004313D3"/>
    <w:rsid w:val="00431F79"/>
    <w:rsid w:val="00433383"/>
    <w:rsid w:val="00435B33"/>
    <w:rsid w:val="004366D0"/>
    <w:rsid w:val="00437F86"/>
    <w:rsid w:val="0044051A"/>
    <w:rsid w:val="004433A7"/>
    <w:rsid w:val="0044367D"/>
    <w:rsid w:val="0044588A"/>
    <w:rsid w:val="00447C90"/>
    <w:rsid w:val="0045093A"/>
    <w:rsid w:val="004518FD"/>
    <w:rsid w:val="00451B75"/>
    <w:rsid w:val="00455C4B"/>
    <w:rsid w:val="00462A58"/>
    <w:rsid w:val="00463AC2"/>
    <w:rsid w:val="00467271"/>
    <w:rsid w:val="004674BD"/>
    <w:rsid w:val="00467617"/>
    <w:rsid w:val="00470798"/>
    <w:rsid w:val="0047191F"/>
    <w:rsid w:val="00474E7D"/>
    <w:rsid w:val="004751B7"/>
    <w:rsid w:val="00481ADB"/>
    <w:rsid w:val="004823E9"/>
    <w:rsid w:val="00484900"/>
    <w:rsid w:val="00484ED8"/>
    <w:rsid w:val="00486974"/>
    <w:rsid w:val="00487C0F"/>
    <w:rsid w:val="00490928"/>
    <w:rsid w:val="00490DBD"/>
    <w:rsid w:val="00491A30"/>
    <w:rsid w:val="0049220B"/>
    <w:rsid w:val="00492BC1"/>
    <w:rsid w:val="004940D0"/>
    <w:rsid w:val="00494D37"/>
    <w:rsid w:val="0049556E"/>
    <w:rsid w:val="004961D2"/>
    <w:rsid w:val="00496412"/>
    <w:rsid w:val="004A1635"/>
    <w:rsid w:val="004A1BDD"/>
    <w:rsid w:val="004A3084"/>
    <w:rsid w:val="004A4147"/>
    <w:rsid w:val="004B1148"/>
    <w:rsid w:val="004B2407"/>
    <w:rsid w:val="004B28C6"/>
    <w:rsid w:val="004B3B17"/>
    <w:rsid w:val="004B5302"/>
    <w:rsid w:val="004B5BAE"/>
    <w:rsid w:val="004B6A62"/>
    <w:rsid w:val="004B7756"/>
    <w:rsid w:val="004B79A2"/>
    <w:rsid w:val="004C0D28"/>
    <w:rsid w:val="004C35F2"/>
    <w:rsid w:val="004C46F5"/>
    <w:rsid w:val="004C664B"/>
    <w:rsid w:val="004C711B"/>
    <w:rsid w:val="004C7B5C"/>
    <w:rsid w:val="004D0951"/>
    <w:rsid w:val="004D0CF5"/>
    <w:rsid w:val="004D0DE8"/>
    <w:rsid w:val="004D22C9"/>
    <w:rsid w:val="004D37B5"/>
    <w:rsid w:val="004D4B9C"/>
    <w:rsid w:val="004D5CAB"/>
    <w:rsid w:val="004D6544"/>
    <w:rsid w:val="004E409D"/>
    <w:rsid w:val="004E7E90"/>
    <w:rsid w:val="004F43CD"/>
    <w:rsid w:val="004F4698"/>
    <w:rsid w:val="004F49BB"/>
    <w:rsid w:val="004F4D17"/>
    <w:rsid w:val="004F4E77"/>
    <w:rsid w:val="004F74AC"/>
    <w:rsid w:val="004F7A4D"/>
    <w:rsid w:val="004F7EE7"/>
    <w:rsid w:val="00500D19"/>
    <w:rsid w:val="00500D66"/>
    <w:rsid w:val="00501B9D"/>
    <w:rsid w:val="00502536"/>
    <w:rsid w:val="005027D7"/>
    <w:rsid w:val="005057DB"/>
    <w:rsid w:val="00506C09"/>
    <w:rsid w:val="00512057"/>
    <w:rsid w:val="00514B93"/>
    <w:rsid w:val="00514E8F"/>
    <w:rsid w:val="00522067"/>
    <w:rsid w:val="005239AE"/>
    <w:rsid w:val="00525BF1"/>
    <w:rsid w:val="00532F63"/>
    <w:rsid w:val="005337A6"/>
    <w:rsid w:val="00533DCD"/>
    <w:rsid w:val="00535359"/>
    <w:rsid w:val="00542E2B"/>
    <w:rsid w:val="00546632"/>
    <w:rsid w:val="0054788F"/>
    <w:rsid w:val="00550739"/>
    <w:rsid w:val="00551131"/>
    <w:rsid w:val="00551711"/>
    <w:rsid w:val="00552504"/>
    <w:rsid w:val="00552756"/>
    <w:rsid w:val="00555873"/>
    <w:rsid w:val="00556249"/>
    <w:rsid w:val="00556303"/>
    <w:rsid w:val="00556B79"/>
    <w:rsid w:val="005608B3"/>
    <w:rsid w:val="00561618"/>
    <w:rsid w:val="00561841"/>
    <w:rsid w:val="00561A16"/>
    <w:rsid w:val="005672D7"/>
    <w:rsid w:val="005717E0"/>
    <w:rsid w:val="0057259B"/>
    <w:rsid w:val="00575D1B"/>
    <w:rsid w:val="0057661B"/>
    <w:rsid w:val="00576B66"/>
    <w:rsid w:val="00576E0A"/>
    <w:rsid w:val="00582483"/>
    <w:rsid w:val="00584CBE"/>
    <w:rsid w:val="0058748B"/>
    <w:rsid w:val="00590291"/>
    <w:rsid w:val="00590589"/>
    <w:rsid w:val="00591386"/>
    <w:rsid w:val="00592695"/>
    <w:rsid w:val="005A096B"/>
    <w:rsid w:val="005A0AA9"/>
    <w:rsid w:val="005A489E"/>
    <w:rsid w:val="005A7D2A"/>
    <w:rsid w:val="005B0404"/>
    <w:rsid w:val="005B1981"/>
    <w:rsid w:val="005B1EBD"/>
    <w:rsid w:val="005B62C6"/>
    <w:rsid w:val="005B71F0"/>
    <w:rsid w:val="005C0366"/>
    <w:rsid w:val="005C03D7"/>
    <w:rsid w:val="005C070C"/>
    <w:rsid w:val="005C10DC"/>
    <w:rsid w:val="005C1833"/>
    <w:rsid w:val="005C1CBF"/>
    <w:rsid w:val="005C3187"/>
    <w:rsid w:val="005C3C98"/>
    <w:rsid w:val="005C3F3D"/>
    <w:rsid w:val="005C561E"/>
    <w:rsid w:val="005C58BC"/>
    <w:rsid w:val="005C59DD"/>
    <w:rsid w:val="005D1330"/>
    <w:rsid w:val="005D25EF"/>
    <w:rsid w:val="005D285C"/>
    <w:rsid w:val="005D45AA"/>
    <w:rsid w:val="005D7C0B"/>
    <w:rsid w:val="005E23F0"/>
    <w:rsid w:val="005E4A5C"/>
    <w:rsid w:val="005F1DED"/>
    <w:rsid w:val="005F2333"/>
    <w:rsid w:val="005F2864"/>
    <w:rsid w:val="005F6CA3"/>
    <w:rsid w:val="005F79FB"/>
    <w:rsid w:val="00600A76"/>
    <w:rsid w:val="00600EE9"/>
    <w:rsid w:val="00603A68"/>
    <w:rsid w:val="0060602E"/>
    <w:rsid w:val="00610A34"/>
    <w:rsid w:val="00611594"/>
    <w:rsid w:val="00611D48"/>
    <w:rsid w:val="006125C8"/>
    <w:rsid w:val="00613D68"/>
    <w:rsid w:val="0061539F"/>
    <w:rsid w:val="006155F2"/>
    <w:rsid w:val="0061748D"/>
    <w:rsid w:val="00617857"/>
    <w:rsid w:val="006204DD"/>
    <w:rsid w:val="00620BEF"/>
    <w:rsid w:val="00621347"/>
    <w:rsid w:val="00621663"/>
    <w:rsid w:val="00623965"/>
    <w:rsid w:val="006247F6"/>
    <w:rsid w:val="00624E61"/>
    <w:rsid w:val="00625203"/>
    <w:rsid w:val="0062560F"/>
    <w:rsid w:val="006259E8"/>
    <w:rsid w:val="00630ED6"/>
    <w:rsid w:val="006341A3"/>
    <w:rsid w:val="006363CC"/>
    <w:rsid w:val="00636664"/>
    <w:rsid w:val="00636F00"/>
    <w:rsid w:val="006405BB"/>
    <w:rsid w:val="00641CD3"/>
    <w:rsid w:val="00642D22"/>
    <w:rsid w:val="00645040"/>
    <w:rsid w:val="00645414"/>
    <w:rsid w:val="006472F2"/>
    <w:rsid w:val="00650771"/>
    <w:rsid w:val="00653174"/>
    <w:rsid w:val="00653BA9"/>
    <w:rsid w:val="00657D2C"/>
    <w:rsid w:val="006624D6"/>
    <w:rsid w:val="00662631"/>
    <w:rsid w:val="00663395"/>
    <w:rsid w:val="006729BB"/>
    <w:rsid w:val="00673A75"/>
    <w:rsid w:val="00676102"/>
    <w:rsid w:val="00682A53"/>
    <w:rsid w:val="00684E2A"/>
    <w:rsid w:val="00686E1C"/>
    <w:rsid w:val="006921A0"/>
    <w:rsid w:val="0069224C"/>
    <w:rsid w:val="00693BA0"/>
    <w:rsid w:val="006946A5"/>
    <w:rsid w:val="006A2AD6"/>
    <w:rsid w:val="006A3110"/>
    <w:rsid w:val="006A4311"/>
    <w:rsid w:val="006A435A"/>
    <w:rsid w:val="006A5256"/>
    <w:rsid w:val="006A57F7"/>
    <w:rsid w:val="006A7585"/>
    <w:rsid w:val="006B1F2F"/>
    <w:rsid w:val="006B4A65"/>
    <w:rsid w:val="006B73D9"/>
    <w:rsid w:val="006C1797"/>
    <w:rsid w:val="006C25EB"/>
    <w:rsid w:val="006C2A32"/>
    <w:rsid w:val="006C5053"/>
    <w:rsid w:val="006C54BB"/>
    <w:rsid w:val="006C63C6"/>
    <w:rsid w:val="006C6B48"/>
    <w:rsid w:val="006D48AB"/>
    <w:rsid w:val="006D6A73"/>
    <w:rsid w:val="006E093A"/>
    <w:rsid w:val="006E194F"/>
    <w:rsid w:val="006E355D"/>
    <w:rsid w:val="006E675C"/>
    <w:rsid w:val="006E7634"/>
    <w:rsid w:val="006E7851"/>
    <w:rsid w:val="006F1EE2"/>
    <w:rsid w:val="006F354B"/>
    <w:rsid w:val="006F3680"/>
    <w:rsid w:val="006F3E95"/>
    <w:rsid w:val="006F4DAF"/>
    <w:rsid w:val="006F52F3"/>
    <w:rsid w:val="006F6297"/>
    <w:rsid w:val="006F677A"/>
    <w:rsid w:val="006F6BB2"/>
    <w:rsid w:val="00707306"/>
    <w:rsid w:val="00707467"/>
    <w:rsid w:val="007074D3"/>
    <w:rsid w:val="007109AB"/>
    <w:rsid w:val="00710EFC"/>
    <w:rsid w:val="007121E7"/>
    <w:rsid w:val="00712DB8"/>
    <w:rsid w:val="00714B01"/>
    <w:rsid w:val="00714ED6"/>
    <w:rsid w:val="0071795F"/>
    <w:rsid w:val="0072253E"/>
    <w:rsid w:val="00725DAC"/>
    <w:rsid w:val="00730509"/>
    <w:rsid w:val="007318FD"/>
    <w:rsid w:val="00732E76"/>
    <w:rsid w:val="00733F98"/>
    <w:rsid w:val="0073461F"/>
    <w:rsid w:val="00735CE2"/>
    <w:rsid w:val="00737AA3"/>
    <w:rsid w:val="00740A90"/>
    <w:rsid w:val="00740AA9"/>
    <w:rsid w:val="0074167A"/>
    <w:rsid w:val="007448AE"/>
    <w:rsid w:val="0074654D"/>
    <w:rsid w:val="00746BF4"/>
    <w:rsid w:val="00750CD2"/>
    <w:rsid w:val="00750E84"/>
    <w:rsid w:val="007517B7"/>
    <w:rsid w:val="00752924"/>
    <w:rsid w:val="00752F5B"/>
    <w:rsid w:val="00752FA9"/>
    <w:rsid w:val="0075338E"/>
    <w:rsid w:val="007541F0"/>
    <w:rsid w:val="00755511"/>
    <w:rsid w:val="0075553C"/>
    <w:rsid w:val="00756EFB"/>
    <w:rsid w:val="00761A7C"/>
    <w:rsid w:val="00762E2E"/>
    <w:rsid w:val="007636CD"/>
    <w:rsid w:val="00764893"/>
    <w:rsid w:val="007701E7"/>
    <w:rsid w:val="00770279"/>
    <w:rsid w:val="00770AEA"/>
    <w:rsid w:val="00771E9C"/>
    <w:rsid w:val="00771FD4"/>
    <w:rsid w:val="00772184"/>
    <w:rsid w:val="007725E4"/>
    <w:rsid w:val="00773E62"/>
    <w:rsid w:val="00773EC5"/>
    <w:rsid w:val="007740EE"/>
    <w:rsid w:val="00774836"/>
    <w:rsid w:val="00774CAD"/>
    <w:rsid w:val="00776DCF"/>
    <w:rsid w:val="00776FAC"/>
    <w:rsid w:val="007809DC"/>
    <w:rsid w:val="00780B55"/>
    <w:rsid w:val="00783C7A"/>
    <w:rsid w:val="007901F8"/>
    <w:rsid w:val="0079079F"/>
    <w:rsid w:val="00793F58"/>
    <w:rsid w:val="007965D4"/>
    <w:rsid w:val="00797025"/>
    <w:rsid w:val="007A19CD"/>
    <w:rsid w:val="007A2E58"/>
    <w:rsid w:val="007A316A"/>
    <w:rsid w:val="007A5FDA"/>
    <w:rsid w:val="007A6358"/>
    <w:rsid w:val="007B1213"/>
    <w:rsid w:val="007B1469"/>
    <w:rsid w:val="007B3C63"/>
    <w:rsid w:val="007B54AF"/>
    <w:rsid w:val="007B6E1A"/>
    <w:rsid w:val="007C0009"/>
    <w:rsid w:val="007C10A7"/>
    <w:rsid w:val="007C3469"/>
    <w:rsid w:val="007C3C6D"/>
    <w:rsid w:val="007C481E"/>
    <w:rsid w:val="007C574C"/>
    <w:rsid w:val="007C5DB3"/>
    <w:rsid w:val="007C6986"/>
    <w:rsid w:val="007C74F8"/>
    <w:rsid w:val="007D23A8"/>
    <w:rsid w:val="007D52AD"/>
    <w:rsid w:val="007D5304"/>
    <w:rsid w:val="007D5962"/>
    <w:rsid w:val="007D6BD4"/>
    <w:rsid w:val="007E01D2"/>
    <w:rsid w:val="007E03A7"/>
    <w:rsid w:val="007E07B2"/>
    <w:rsid w:val="007E65BA"/>
    <w:rsid w:val="007F0BE9"/>
    <w:rsid w:val="007F1234"/>
    <w:rsid w:val="007F1427"/>
    <w:rsid w:val="007F2C1B"/>
    <w:rsid w:val="007F465D"/>
    <w:rsid w:val="007F5648"/>
    <w:rsid w:val="007F5C9A"/>
    <w:rsid w:val="007F7012"/>
    <w:rsid w:val="008002D3"/>
    <w:rsid w:val="00800A2B"/>
    <w:rsid w:val="00804ADD"/>
    <w:rsid w:val="00804BB6"/>
    <w:rsid w:val="008067C6"/>
    <w:rsid w:val="0080765B"/>
    <w:rsid w:val="0081078E"/>
    <w:rsid w:val="008110D1"/>
    <w:rsid w:val="008119E0"/>
    <w:rsid w:val="00830636"/>
    <w:rsid w:val="00830FC1"/>
    <w:rsid w:val="00833CAD"/>
    <w:rsid w:val="008342AF"/>
    <w:rsid w:val="00845D8C"/>
    <w:rsid w:val="00850226"/>
    <w:rsid w:val="008515D5"/>
    <w:rsid w:val="0085370D"/>
    <w:rsid w:val="008557D5"/>
    <w:rsid w:val="0085762D"/>
    <w:rsid w:val="00857C00"/>
    <w:rsid w:val="008601D5"/>
    <w:rsid w:val="00860866"/>
    <w:rsid w:val="00862426"/>
    <w:rsid w:val="008631A7"/>
    <w:rsid w:val="0086477B"/>
    <w:rsid w:val="00866A88"/>
    <w:rsid w:val="00870BD6"/>
    <w:rsid w:val="008718FB"/>
    <w:rsid w:val="0087312F"/>
    <w:rsid w:val="008735E9"/>
    <w:rsid w:val="0087419F"/>
    <w:rsid w:val="008750F7"/>
    <w:rsid w:val="00877B6D"/>
    <w:rsid w:val="00882F57"/>
    <w:rsid w:val="00887908"/>
    <w:rsid w:val="00890416"/>
    <w:rsid w:val="0089281D"/>
    <w:rsid w:val="0089419A"/>
    <w:rsid w:val="00895AF4"/>
    <w:rsid w:val="0089673B"/>
    <w:rsid w:val="0089750F"/>
    <w:rsid w:val="008A06A7"/>
    <w:rsid w:val="008A2614"/>
    <w:rsid w:val="008A39C4"/>
    <w:rsid w:val="008A3EEF"/>
    <w:rsid w:val="008A5708"/>
    <w:rsid w:val="008A5C2C"/>
    <w:rsid w:val="008B0DF4"/>
    <w:rsid w:val="008B1E52"/>
    <w:rsid w:val="008B412E"/>
    <w:rsid w:val="008C1267"/>
    <w:rsid w:val="008C2890"/>
    <w:rsid w:val="008C2C8E"/>
    <w:rsid w:val="008C3E90"/>
    <w:rsid w:val="008C64D9"/>
    <w:rsid w:val="008C6C04"/>
    <w:rsid w:val="008C6C09"/>
    <w:rsid w:val="008C7DE2"/>
    <w:rsid w:val="008D01DF"/>
    <w:rsid w:val="008D434F"/>
    <w:rsid w:val="008D48DC"/>
    <w:rsid w:val="008D7CCD"/>
    <w:rsid w:val="008E0863"/>
    <w:rsid w:val="008E167F"/>
    <w:rsid w:val="008E5679"/>
    <w:rsid w:val="008E6337"/>
    <w:rsid w:val="008F023E"/>
    <w:rsid w:val="008F0912"/>
    <w:rsid w:val="008F12D3"/>
    <w:rsid w:val="008F1FAE"/>
    <w:rsid w:val="008F2B56"/>
    <w:rsid w:val="008F5E27"/>
    <w:rsid w:val="008F5FBD"/>
    <w:rsid w:val="0090132A"/>
    <w:rsid w:val="00902C46"/>
    <w:rsid w:val="00903280"/>
    <w:rsid w:val="0090353F"/>
    <w:rsid w:val="009048C6"/>
    <w:rsid w:val="00905EE7"/>
    <w:rsid w:val="0090717E"/>
    <w:rsid w:val="00907551"/>
    <w:rsid w:val="00910D47"/>
    <w:rsid w:val="00914130"/>
    <w:rsid w:val="00922DE1"/>
    <w:rsid w:val="00925D91"/>
    <w:rsid w:val="0092696B"/>
    <w:rsid w:val="00931BD2"/>
    <w:rsid w:val="0093243A"/>
    <w:rsid w:val="009348BE"/>
    <w:rsid w:val="00934951"/>
    <w:rsid w:val="009371AF"/>
    <w:rsid w:val="00937819"/>
    <w:rsid w:val="00937EB4"/>
    <w:rsid w:val="00940EAE"/>
    <w:rsid w:val="0094227D"/>
    <w:rsid w:val="00944622"/>
    <w:rsid w:val="00945658"/>
    <w:rsid w:val="00946F88"/>
    <w:rsid w:val="009504C1"/>
    <w:rsid w:val="00950C97"/>
    <w:rsid w:val="00951A24"/>
    <w:rsid w:val="00955717"/>
    <w:rsid w:val="00960CD5"/>
    <w:rsid w:val="009614F5"/>
    <w:rsid w:val="00961D19"/>
    <w:rsid w:val="00963517"/>
    <w:rsid w:val="0096404D"/>
    <w:rsid w:val="00964738"/>
    <w:rsid w:val="00967198"/>
    <w:rsid w:val="00970310"/>
    <w:rsid w:val="00970AFA"/>
    <w:rsid w:val="0097167F"/>
    <w:rsid w:val="00974BCA"/>
    <w:rsid w:val="00976979"/>
    <w:rsid w:val="00980365"/>
    <w:rsid w:val="009842DF"/>
    <w:rsid w:val="0098478C"/>
    <w:rsid w:val="00984C73"/>
    <w:rsid w:val="00984DBF"/>
    <w:rsid w:val="009854A0"/>
    <w:rsid w:val="00986D13"/>
    <w:rsid w:val="00990408"/>
    <w:rsid w:val="009911F6"/>
    <w:rsid w:val="00993139"/>
    <w:rsid w:val="009A0644"/>
    <w:rsid w:val="009A15F3"/>
    <w:rsid w:val="009A4AAA"/>
    <w:rsid w:val="009A54D4"/>
    <w:rsid w:val="009B0CAB"/>
    <w:rsid w:val="009B639E"/>
    <w:rsid w:val="009C086A"/>
    <w:rsid w:val="009C132F"/>
    <w:rsid w:val="009C2336"/>
    <w:rsid w:val="009C4678"/>
    <w:rsid w:val="009D0461"/>
    <w:rsid w:val="009D084E"/>
    <w:rsid w:val="009D18D4"/>
    <w:rsid w:val="009D1FBB"/>
    <w:rsid w:val="009D2728"/>
    <w:rsid w:val="009D492E"/>
    <w:rsid w:val="009D4CE9"/>
    <w:rsid w:val="009D5A93"/>
    <w:rsid w:val="009E124D"/>
    <w:rsid w:val="009E29DA"/>
    <w:rsid w:val="009E2FD2"/>
    <w:rsid w:val="009E431E"/>
    <w:rsid w:val="009E622D"/>
    <w:rsid w:val="009F0FCB"/>
    <w:rsid w:val="009F1995"/>
    <w:rsid w:val="009F199D"/>
    <w:rsid w:val="009F254F"/>
    <w:rsid w:val="009F5525"/>
    <w:rsid w:val="009F5A8C"/>
    <w:rsid w:val="00A003F7"/>
    <w:rsid w:val="00A029B5"/>
    <w:rsid w:val="00A035AD"/>
    <w:rsid w:val="00A036DE"/>
    <w:rsid w:val="00A03A25"/>
    <w:rsid w:val="00A03B42"/>
    <w:rsid w:val="00A03D35"/>
    <w:rsid w:val="00A04307"/>
    <w:rsid w:val="00A046AD"/>
    <w:rsid w:val="00A04707"/>
    <w:rsid w:val="00A05194"/>
    <w:rsid w:val="00A12833"/>
    <w:rsid w:val="00A1389A"/>
    <w:rsid w:val="00A1436E"/>
    <w:rsid w:val="00A162C7"/>
    <w:rsid w:val="00A1734D"/>
    <w:rsid w:val="00A21B93"/>
    <w:rsid w:val="00A22647"/>
    <w:rsid w:val="00A24071"/>
    <w:rsid w:val="00A24A1E"/>
    <w:rsid w:val="00A27579"/>
    <w:rsid w:val="00A3289B"/>
    <w:rsid w:val="00A33255"/>
    <w:rsid w:val="00A34CB7"/>
    <w:rsid w:val="00A40960"/>
    <w:rsid w:val="00A40F87"/>
    <w:rsid w:val="00A41B2B"/>
    <w:rsid w:val="00A42619"/>
    <w:rsid w:val="00A43540"/>
    <w:rsid w:val="00A454D1"/>
    <w:rsid w:val="00A4570E"/>
    <w:rsid w:val="00A46D67"/>
    <w:rsid w:val="00A470C5"/>
    <w:rsid w:val="00A47139"/>
    <w:rsid w:val="00A5040E"/>
    <w:rsid w:val="00A5173F"/>
    <w:rsid w:val="00A565C3"/>
    <w:rsid w:val="00A60F9D"/>
    <w:rsid w:val="00A61F86"/>
    <w:rsid w:val="00A6284E"/>
    <w:rsid w:val="00A6423E"/>
    <w:rsid w:val="00A648D1"/>
    <w:rsid w:val="00A650F0"/>
    <w:rsid w:val="00A66684"/>
    <w:rsid w:val="00A67939"/>
    <w:rsid w:val="00A737CE"/>
    <w:rsid w:val="00A753D4"/>
    <w:rsid w:val="00A804D5"/>
    <w:rsid w:val="00A8150A"/>
    <w:rsid w:val="00A82AB6"/>
    <w:rsid w:val="00A84475"/>
    <w:rsid w:val="00A85BF8"/>
    <w:rsid w:val="00A86601"/>
    <w:rsid w:val="00A86DD4"/>
    <w:rsid w:val="00A87913"/>
    <w:rsid w:val="00A91225"/>
    <w:rsid w:val="00A91E83"/>
    <w:rsid w:val="00A92207"/>
    <w:rsid w:val="00A9424E"/>
    <w:rsid w:val="00A9489A"/>
    <w:rsid w:val="00A94E6E"/>
    <w:rsid w:val="00A95B04"/>
    <w:rsid w:val="00A96296"/>
    <w:rsid w:val="00A9648D"/>
    <w:rsid w:val="00AA1A15"/>
    <w:rsid w:val="00AA2341"/>
    <w:rsid w:val="00AA330E"/>
    <w:rsid w:val="00AA6065"/>
    <w:rsid w:val="00AA741C"/>
    <w:rsid w:val="00AB2EE4"/>
    <w:rsid w:val="00AB7992"/>
    <w:rsid w:val="00AB7AD6"/>
    <w:rsid w:val="00AC0163"/>
    <w:rsid w:val="00AC0CAC"/>
    <w:rsid w:val="00AC58E8"/>
    <w:rsid w:val="00AC6C8A"/>
    <w:rsid w:val="00AC7456"/>
    <w:rsid w:val="00AD1D3D"/>
    <w:rsid w:val="00AD2189"/>
    <w:rsid w:val="00AD5775"/>
    <w:rsid w:val="00AD7922"/>
    <w:rsid w:val="00AE1FE3"/>
    <w:rsid w:val="00AE3267"/>
    <w:rsid w:val="00AE36EC"/>
    <w:rsid w:val="00AE5B3F"/>
    <w:rsid w:val="00AE619B"/>
    <w:rsid w:val="00AF3869"/>
    <w:rsid w:val="00AF437C"/>
    <w:rsid w:val="00AF471A"/>
    <w:rsid w:val="00AF643F"/>
    <w:rsid w:val="00B0008C"/>
    <w:rsid w:val="00B0025D"/>
    <w:rsid w:val="00B00E24"/>
    <w:rsid w:val="00B0665D"/>
    <w:rsid w:val="00B14CA9"/>
    <w:rsid w:val="00B14F66"/>
    <w:rsid w:val="00B15AB3"/>
    <w:rsid w:val="00B208EE"/>
    <w:rsid w:val="00B22901"/>
    <w:rsid w:val="00B23D0D"/>
    <w:rsid w:val="00B25802"/>
    <w:rsid w:val="00B26596"/>
    <w:rsid w:val="00B2687D"/>
    <w:rsid w:val="00B278A6"/>
    <w:rsid w:val="00B31870"/>
    <w:rsid w:val="00B31B78"/>
    <w:rsid w:val="00B32664"/>
    <w:rsid w:val="00B32742"/>
    <w:rsid w:val="00B43AD5"/>
    <w:rsid w:val="00B441E9"/>
    <w:rsid w:val="00B44FB1"/>
    <w:rsid w:val="00B47D23"/>
    <w:rsid w:val="00B506AB"/>
    <w:rsid w:val="00B54041"/>
    <w:rsid w:val="00B54853"/>
    <w:rsid w:val="00B61221"/>
    <w:rsid w:val="00B62A25"/>
    <w:rsid w:val="00B62DEA"/>
    <w:rsid w:val="00B62EB7"/>
    <w:rsid w:val="00B6574F"/>
    <w:rsid w:val="00B65DF0"/>
    <w:rsid w:val="00B666B0"/>
    <w:rsid w:val="00B70B62"/>
    <w:rsid w:val="00B7103A"/>
    <w:rsid w:val="00B71397"/>
    <w:rsid w:val="00B72023"/>
    <w:rsid w:val="00B75FD1"/>
    <w:rsid w:val="00B825ED"/>
    <w:rsid w:val="00B82FB3"/>
    <w:rsid w:val="00B83AE8"/>
    <w:rsid w:val="00B84123"/>
    <w:rsid w:val="00B868E0"/>
    <w:rsid w:val="00B90B26"/>
    <w:rsid w:val="00B91C81"/>
    <w:rsid w:val="00B92ECC"/>
    <w:rsid w:val="00B93019"/>
    <w:rsid w:val="00B94320"/>
    <w:rsid w:val="00B95B52"/>
    <w:rsid w:val="00B96888"/>
    <w:rsid w:val="00BA08BC"/>
    <w:rsid w:val="00BA14B6"/>
    <w:rsid w:val="00BA5806"/>
    <w:rsid w:val="00BB1547"/>
    <w:rsid w:val="00BB28F8"/>
    <w:rsid w:val="00BB507B"/>
    <w:rsid w:val="00BB6611"/>
    <w:rsid w:val="00BC397D"/>
    <w:rsid w:val="00BC49B1"/>
    <w:rsid w:val="00BC69FF"/>
    <w:rsid w:val="00BD09D7"/>
    <w:rsid w:val="00BD5D6A"/>
    <w:rsid w:val="00BE20E0"/>
    <w:rsid w:val="00BE4513"/>
    <w:rsid w:val="00BE5A8F"/>
    <w:rsid w:val="00BE7648"/>
    <w:rsid w:val="00BE7C2D"/>
    <w:rsid w:val="00BF2016"/>
    <w:rsid w:val="00BF48BE"/>
    <w:rsid w:val="00BF5E74"/>
    <w:rsid w:val="00BF62E9"/>
    <w:rsid w:val="00BF7752"/>
    <w:rsid w:val="00C01ABC"/>
    <w:rsid w:val="00C02C49"/>
    <w:rsid w:val="00C04B83"/>
    <w:rsid w:val="00C07F38"/>
    <w:rsid w:val="00C12947"/>
    <w:rsid w:val="00C12E8B"/>
    <w:rsid w:val="00C140E0"/>
    <w:rsid w:val="00C156C1"/>
    <w:rsid w:val="00C15DEB"/>
    <w:rsid w:val="00C15FBF"/>
    <w:rsid w:val="00C17298"/>
    <w:rsid w:val="00C20086"/>
    <w:rsid w:val="00C20658"/>
    <w:rsid w:val="00C251F0"/>
    <w:rsid w:val="00C25DE2"/>
    <w:rsid w:val="00C26D33"/>
    <w:rsid w:val="00C26E0B"/>
    <w:rsid w:val="00C27F31"/>
    <w:rsid w:val="00C30978"/>
    <w:rsid w:val="00C344DD"/>
    <w:rsid w:val="00C35510"/>
    <w:rsid w:val="00C371ED"/>
    <w:rsid w:val="00C41C0F"/>
    <w:rsid w:val="00C4266B"/>
    <w:rsid w:val="00C44619"/>
    <w:rsid w:val="00C446A9"/>
    <w:rsid w:val="00C450E2"/>
    <w:rsid w:val="00C4524A"/>
    <w:rsid w:val="00C45806"/>
    <w:rsid w:val="00C45B1A"/>
    <w:rsid w:val="00C45E75"/>
    <w:rsid w:val="00C46432"/>
    <w:rsid w:val="00C515B3"/>
    <w:rsid w:val="00C51DB9"/>
    <w:rsid w:val="00C52FE8"/>
    <w:rsid w:val="00C534A9"/>
    <w:rsid w:val="00C56F9A"/>
    <w:rsid w:val="00C64DFC"/>
    <w:rsid w:val="00C659C0"/>
    <w:rsid w:val="00C66FB1"/>
    <w:rsid w:val="00C70C75"/>
    <w:rsid w:val="00C71375"/>
    <w:rsid w:val="00C71B8B"/>
    <w:rsid w:val="00C73A57"/>
    <w:rsid w:val="00C76C84"/>
    <w:rsid w:val="00C77082"/>
    <w:rsid w:val="00C81F5D"/>
    <w:rsid w:val="00C836AF"/>
    <w:rsid w:val="00C846CB"/>
    <w:rsid w:val="00C857AA"/>
    <w:rsid w:val="00C865D8"/>
    <w:rsid w:val="00C86912"/>
    <w:rsid w:val="00C87A4E"/>
    <w:rsid w:val="00C906D4"/>
    <w:rsid w:val="00C90EF9"/>
    <w:rsid w:val="00C9192A"/>
    <w:rsid w:val="00C920E5"/>
    <w:rsid w:val="00C92688"/>
    <w:rsid w:val="00C9297D"/>
    <w:rsid w:val="00C945F1"/>
    <w:rsid w:val="00C949FE"/>
    <w:rsid w:val="00C95D22"/>
    <w:rsid w:val="00C97009"/>
    <w:rsid w:val="00C9748A"/>
    <w:rsid w:val="00CA23F5"/>
    <w:rsid w:val="00CA44EA"/>
    <w:rsid w:val="00CA6152"/>
    <w:rsid w:val="00CA64BD"/>
    <w:rsid w:val="00CA6A8A"/>
    <w:rsid w:val="00CA7885"/>
    <w:rsid w:val="00CB5C7C"/>
    <w:rsid w:val="00CB72BC"/>
    <w:rsid w:val="00CC1D39"/>
    <w:rsid w:val="00CC640E"/>
    <w:rsid w:val="00CC698F"/>
    <w:rsid w:val="00CD0EC0"/>
    <w:rsid w:val="00CD19D5"/>
    <w:rsid w:val="00CD1C31"/>
    <w:rsid w:val="00CD3C11"/>
    <w:rsid w:val="00CD4C4A"/>
    <w:rsid w:val="00CD522F"/>
    <w:rsid w:val="00CE31C1"/>
    <w:rsid w:val="00CE4649"/>
    <w:rsid w:val="00CE609B"/>
    <w:rsid w:val="00CE6854"/>
    <w:rsid w:val="00CE692D"/>
    <w:rsid w:val="00CF1651"/>
    <w:rsid w:val="00CF2341"/>
    <w:rsid w:val="00CF2803"/>
    <w:rsid w:val="00CF2A90"/>
    <w:rsid w:val="00CF5430"/>
    <w:rsid w:val="00CF5E2B"/>
    <w:rsid w:val="00CF6311"/>
    <w:rsid w:val="00CF681A"/>
    <w:rsid w:val="00CF7A33"/>
    <w:rsid w:val="00D01BF3"/>
    <w:rsid w:val="00D020FF"/>
    <w:rsid w:val="00D023DD"/>
    <w:rsid w:val="00D03B61"/>
    <w:rsid w:val="00D057A0"/>
    <w:rsid w:val="00D06AEE"/>
    <w:rsid w:val="00D071CF"/>
    <w:rsid w:val="00D110D1"/>
    <w:rsid w:val="00D14916"/>
    <w:rsid w:val="00D15E09"/>
    <w:rsid w:val="00D1789D"/>
    <w:rsid w:val="00D17FC2"/>
    <w:rsid w:val="00D2355B"/>
    <w:rsid w:val="00D23BD5"/>
    <w:rsid w:val="00D24733"/>
    <w:rsid w:val="00D2485F"/>
    <w:rsid w:val="00D2496E"/>
    <w:rsid w:val="00D31BD8"/>
    <w:rsid w:val="00D371ED"/>
    <w:rsid w:val="00D41465"/>
    <w:rsid w:val="00D44521"/>
    <w:rsid w:val="00D51AF0"/>
    <w:rsid w:val="00D51E29"/>
    <w:rsid w:val="00D53390"/>
    <w:rsid w:val="00D56871"/>
    <w:rsid w:val="00D601EA"/>
    <w:rsid w:val="00D6097D"/>
    <w:rsid w:val="00D614AE"/>
    <w:rsid w:val="00D6198F"/>
    <w:rsid w:val="00D61AC0"/>
    <w:rsid w:val="00D67730"/>
    <w:rsid w:val="00D7357F"/>
    <w:rsid w:val="00D75ADE"/>
    <w:rsid w:val="00D761BE"/>
    <w:rsid w:val="00D769C0"/>
    <w:rsid w:val="00D76A20"/>
    <w:rsid w:val="00D814DB"/>
    <w:rsid w:val="00D818A6"/>
    <w:rsid w:val="00D819C7"/>
    <w:rsid w:val="00D8616E"/>
    <w:rsid w:val="00D87685"/>
    <w:rsid w:val="00D87816"/>
    <w:rsid w:val="00D9098F"/>
    <w:rsid w:val="00D913D7"/>
    <w:rsid w:val="00D91E39"/>
    <w:rsid w:val="00D93876"/>
    <w:rsid w:val="00D94581"/>
    <w:rsid w:val="00D95319"/>
    <w:rsid w:val="00D95450"/>
    <w:rsid w:val="00D9655C"/>
    <w:rsid w:val="00DA1859"/>
    <w:rsid w:val="00DA201E"/>
    <w:rsid w:val="00DA2AE2"/>
    <w:rsid w:val="00DA3567"/>
    <w:rsid w:val="00DA4A15"/>
    <w:rsid w:val="00DA5517"/>
    <w:rsid w:val="00DA5B1B"/>
    <w:rsid w:val="00DA608A"/>
    <w:rsid w:val="00DB0739"/>
    <w:rsid w:val="00DB4209"/>
    <w:rsid w:val="00DB5786"/>
    <w:rsid w:val="00DB7790"/>
    <w:rsid w:val="00DC04C5"/>
    <w:rsid w:val="00DC25E9"/>
    <w:rsid w:val="00DC2F23"/>
    <w:rsid w:val="00DC4CEC"/>
    <w:rsid w:val="00DD314E"/>
    <w:rsid w:val="00DD4F53"/>
    <w:rsid w:val="00DD758F"/>
    <w:rsid w:val="00DD79BE"/>
    <w:rsid w:val="00DE46AE"/>
    <w:rsid w:val="00DE4C00"/>
    <w:rsid w:val="00DE5F77"/>
    <w:rsid w:val="00DE6289"/>
    <w:rsid w:val="00DF0007"/>
    <w:rsid w:val="00DF114C"/>
    <w:rsid w:val="00DF12AA"/>
    <w:rsid w:val="00DF489D"/>
    <w:rsid w:val="00DF5979"/>
    <w:rsid w:val="00DF675C"/>
    <w:rsid w:val="00E002AD"/>
    <w:rsid w:val="00E0082E"/>
    <w:rsid w:val="00E027E2"/>
    <w:rsid w:val="00E03541"/>
    <w:rsid w:val="00E058ED"/>
    <w:rsid w:val="00E05F24"/>
    <w:rsid w:val="00E067B1"/>
    <w:rsid w:val="00E07854"/>
    <w:rsid w:val="00E109D7"/>
    <w:rsid w:val="00E12435"/>
    <w:rsid w:val="00E16DFE"/>
    <w:rsid w:val="00E17505"/>
    <w:rsid w:val="00E17596"/>
    <w:rsid w:val="00E2386D"/>
    <w:rsid w:val="00E27608"/>
    <w:rsid w:val="00E3015B"/>
    <w:rsid w:val="00E30E5C"/>
    <w:rsid w:val="00E315E3"/>
    <w:rsid w:val="00E32B85"/>
    <w:rsid w:val="00E33BB1"/>
    <w:rsid w:val="00E33F0D"/>
    <w:rsid w:val="00E34565"/>
    <w:rsid w:val="00E35375"/>
    <w:rsid w:val="00E35FBD"/>
    <w:rsid w:val="00E36A4F"/>
    <w:rsid w:val="00E3701A"/>
    <w:rsid w:val="00E4046E"/>
    <w:rsid w:val="00E4146B"/>
    <w:rsid w:val="00E4260E"/>
    <w:rsid w:val="00E51383"/>
    <w:rsid w:val="00E534C8"/>
    <w:rsid w:val="00E53F5F"/>
    <w:rsid w:val="00E60370"/>
    <w:rsid w:val="00E636D8"/>
    <w:rsid w:val="00E64487"/>
    <w:rsid w:val="00E662C6"/>
    <w:rsid w:val="00E67980"/>
    <w:rsid w:val="00E70143"/>
    <w:rsid w:val="00E713E0"/>
    <w:rsid w:val="00E71DB9"/>
    <w:rsid w:val="00E77387"/>
    <w:rsid w:val="00E800E0"/>
    <w:rsid w:val="00E82A8D"/>
    <w:rsid w:val="00E839A7"/>
    <w:rsid w:val="00E84C20"/>
    <w:rsid w:val="00E867CE"/>
    <w:rsid w:val="00E878CD"/>
    <w:rsid w:val="00E9143A"/>
    <w:rsid w:val="00E92CF1"/>
    <w:rsid w:val="00E94302"/>
    <w:rsid w:val="00E95314"/>
    <w:rsid w:val="00E95DB4"/>
    <w:rsid w:val="00EA0C8B"/>
    <w:rsid w:val="00EA0D60"/>
    <w:rsid w:val="00EA1822"/>
    <w:rsid w:val="00EA192D"/>
    <w:rsid w:val="00EA3BCB"/>
    <w:rsid w:val="00EA3F14"/>
    <w:rsid w:val="00EA4799"/>
    <w:rsid w:val="00EA6212"/>
    <w:rsid w:val="00EB1A13"/>
    <w:rsid w:val="00EB35C4"/>
    <w:rsid w:val="00EB3A2C"/>
    <w:rsid w:val="00EB7AFD"/>
    <w:rsid w:val="00EB7F14"/>
    <w:rsid w:val="00EC20C4"/>
    <w:rsid w:val="00EC2521"/>
    <w:rsid w:val="00EC37E8"/>
    <w:rsid w:val="00ED0A8E"/>
    <w:rsid w:val="00ED0E87"/>
    <w:rsid w:val="00ED1140"/>
    <w:rsid w:val="00ED1F8B"/>
    <w:rsid w:val="00ED4784"/>
    <w:rsid w:val="00ED4FE9"/>
    <w:rsid w:val="00ED5235"/>
    <w:rsid w:val="00ED6DE4"/>
    <w:rsid w:val="00EE0A82"/>
    <w:rsid w:val="00EE1475"/>
    <w:rsid w:val="00EE3BFC"/>
    <w:rsid w:val="00EE5AD9"/>
    <w:rsid w:val="00EE6CBE"/>
    <w:rsid w:val="00EE72E0"/>
    <w:rsid w:val="00EE7C65"/>
    <w:rsid w:val="00EF0673"/>
    <w:rsid w:val="00EF20CE"/>
    <w:rsid w:val="00EF26A7"/>
    <w:rsid w:val="00EF4A9A"/>
    <w:rsid w:val="00EF4E67"/>
    <w:rsid w:val="00EF52A2"/>
    <w:rsid w:val="00EF5AAD"/>
    <w:rsid w:val="00EF6B5C"/>
    <w:rsid w:val="00F0113D"/>
    <w:rsid w:val="00F03F42"/>
    <w:rsid w:val="00F066E7"/>
    <w:rsid w:val="00F0672D"/>
    <w:rsid w:val="00F06D0F"/>
    <w:rsid w:val="00F076D9"/>
    <w:rsid w:val="00F10343"/>
    <w:rsid w:val="00F11465"/>
    <w:rsid w:val="00F1224F"/>
    <w:rsid w:val="00F13795"/>
    <w:rsid w:val="00F1585F"/>
    <w:rsid w:val="00F15C4E"/>
    <w:rsid w:val="00F16B95"/>
    <w:rsid w:val="00F20A1F"/>
    <w:rsid w:val="00F21A6E"/>
    <w:rsid w:val="00F2412F"/>
    <w:rsid w:val="00F260DA"/>
    <w:rsid w:val="00F2694D"/>
    <w:rsid w:val="00F277E0"/>
    <w:rsid w:val="00F30AF1"/>
    <w:rsid w:val="00F30CB7"/>
    <w:rsid w:val="00F31A44"/>
    <w:rsid w:val="00F3349C"/>
    <w:rsid w:val="00F33F22"/>
    <w:rsid w:val="00F3467B"/>
    <w:rsid w:val="00F36AA5"/>
    <w:rsid w:val="00F372F4"/>
    <w:rsid w:val="00F37B42"/>
    <w:rsid w:val="00F37FF0"/>
    <w:rsid w:val="00F409DC"/>
    <w:rsid w:val="00F40D92"/>
    <w:rsid w:val="00F41193"/>
    <w:rsid w:val="00F41716"/>
    <w:rsid w:val="00F41BF7"/>
    <w:rsid w:val="00F41DB3"/>
    <w:rsid w:val="00F45715"/>
    <w:rsid w:val="00F46771"/>
    <w:rsid w:val="00F46BE6"/>
    <w:rsid w:val="00F50D88"/>
    <w:rsid w:val="00F51194"/>
    <w:rsid w:val="00F539F2"/>
    <w:rsid w:val="00F5625C"/>
    <w:rsid w:val="00F6157D"/>
    <w:rsid w:val="00F61AC3"/>
    <w:rsid w:val="00F6315B"/>
    <w:rsid w:val="00F63CB6"/>
    <w:rsid w:val="00F644C3"/>
    <w:rsid w:val="00F64A6D"/>
    <w:rsid w:val="00F666A9"/>
    <w:rsid w:val="00F7073B"/>
    <w:rsid w:val="00F72535"/>
    <w:rsid w:val="00F74ABE"/>
    <w:rsid w:val="00F75462"/>
    <w:rsid w:val="00F76BC5"/>
    <w:rsid w:val="00F82E55"/>
    <w:rsid w:val="00F8347C"/>
    <w:rsid w:val="00F83DC7"/>
    <w:rsid w:val="00F870B4"/>
    <w:rsid w:val="00F87B91"/>
    <w:rsid w:val="00F914C8"/>
    <w:rsid w:val="00F930C2"/>
    <w:rsid w:val="00F94913"/>
    <w:rsid w:val="00F94A18"/>
    <w:rsid w:val="00F957F2"/>
    <w:rsid w:val="00F96202"/>
    <w:rsid w:val="00FA0D53"/>
    <w:rsid w:val="00FA268F"/>
    <w:rsid w:val="00FA4BE5"/>
    <w:rsid w:val="00FB0279"/>
    <w:rsid w:val="00FB0508"/>
    <w:rsid w:val="00FB1A7E"/>
    <w:rsid w:val="00FB25E0"/>
    <w:rsid w:val="00FB455A"/>
    <w:rsid w:val="00FB50E0"/>
    <w:rsid w:val="00FB51D6"/>
    <w:rsid w:val="00FB7159"/>
    <w:rsid w:val="00FB7D1D"/>
    <w:rsid w:val="00FC0D5A"/>
    <w:rsid w:val="00FC1315"/>
    <w:rsid w:val="00FC1CED"/>
    <w:rsid w:val="00FC3DD4"/>
    <w:rsid w:val="00FC41FD"/>
    <w:rsid w:val="00FC4AD1"/>
    <w:rsid w:val="00FC4B85"/>
    <w:rsid w:val="00FC5FE2"/>
    <w:rsid w:val="00FC6D90"/>
    <w:rsid w:val="00FC7B30"/>
    <w:rsid w:val="00FD0C42"/>
    <w:rsid w:val="00FD1381"/>
    <w:rsid w:val="00FD2E60"/>
    <w:rsid w:val="00FD30E0"/>
    <w:rsid w:val="00FD3A9F"/>
    <w:rsid w:val="00FD400B"/>
    <w:rsid w:val="00FD4B9B"/>
    <w:rsid w:val="00FD72B7"/>
    <w:rsid w:val="00FE0F46"/>
    <w:rsid w:val="00FE3977"/>
    <w:rsid w:val="00FE5B16"/>
    <w:rsid w:val="00FE776A"/>
    <w:rsid w:val="00FF1883"/>
    <w:rsid w:val="00FF2B4A"/>
    <w:rsid w:val="00FF2E21"/>
    <w:rsid w:val="00FF2FB8"/>
    <w:rsid w:val="00FF3758"/>
    <w:rsid w:val="00FF794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AB"/>
    <w:pPr>
      <w:ind w:left="720"/>
      <w:contextualSpacing/>
    </w:pPr>
  </w:style>
  <w:style w:type="paragraph" w:styleId="FootnoteText">
    <w:name w:val="footnote text"/>
    <w:basedOn w:val="Normal"/>
    <w:link w:val="FootnoteTextChar"/>
    <w:uiPriority w:val="99"/>
    <w:semiHidden/>
    <w:unhideWhenUsed/>
    <w:rsid w:val="00220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2B6"/>
    <w:rPr>
      <w:sz w:val="20"/>
      <w:szCs w:val="20"/>
    </w:rPr>
  </w:style>
  <w:style w:type="character" w:styleId="FootnoteReference">
    <w:name w:val="footnote reference"/>
    <w:basedOn w:val="DefaultParagraphFont"/>
    <w:uiPriority w:val="99"/>
    <w:semiHidden/>
    <w:unhideWhenUsed/>
    <w:rsid w:val="002202B6"/>
    <w:rPr>
      <w:vertAlign w:val="superscript"/>
    </w:rPr>
  </w:style>
  <w:style w:type="paragraph" w:styleId="Header">
    <w:name w:val="header"/>
    <w:basedOn w:val="Normal"/>
    <w:link w:val="HeaderChar"/>
    <w:uiPriority w:val="99"/>
    <w:unhideWhenUsed/>
    <w:rsid w:val="000C4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50"/>
  </w:style>
  <w:style w:type="paragraph" w:styleId="Footer">
    <w:name w:val="footer"/>
    <w:basedOn w:val="Normal"/>
    <w:link w:val="FooterChar"/>
    <w:uiPriority w:val="99"/>
    <w:unhideWhenUsed/>
    <w:rsid w:val="000C4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50"/>
  </w:style>
  <w:style w:type="table" w:styleId="TableGrid">
    <w:name w:val="Table Grid"/>
    <w:basedOn w:val="TableNormal"/>
    <w:uiPriority w:val="59"/>
    <w:rsid w:val="00F30AF1"/>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4AD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style-span">
    <w:name w:val="apple-style-span"/>
    <w:basedOn w:val="DefaultParagraphFont"/>
    <w:rsid w:val="00804ADD"/>
  </w:style>
  <w:style w:type="character" w:styleId="Strong">
    <w:name w:val="Strong"/>
    <w:basedOn w:val="DefaultParagraphFont"/>
    <w:uiPriority w:val="22"/>
    <w:qFormat/>
    <w:rsid w:val="00804ADD"/>
    <w:rPr>
      <w:b/>
      <w:bCs/>
    </w:rPr>
  </w:style>
  <w:style w:type="table" w:customStyle="1" w:styleId="LightShading1">
    <w:name w:val="Light Shading1"/>
    <w:basedOn w:val="TableNormal"/>
    <w:uiPriority w:val="60"/>
    <w:rsid w:val="00804AD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04AD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04AD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04AD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60AB-3E8E-4FEE-9B4D-438AA16E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74</Pages>
  <Words>13503</Words>
  <Characters>76972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Arrahmah</cp:lastModifiedBy>
  <cp:revision>508</cp:revision>
  <cp:lastPrinted>2012-07-10T05:29:00Z</cp:lastPrinted>
  <dcterms:created xsi:type="dcterms:W3CDTF">2012-01-30T02:53:00Z</dcterms:created>
  <dcterms:modified xsi:type="dcterms:W3CDTF">2012-07-10T05:29:00Z</dcterms:modified>
</cp:coreProperties>
</file>