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74" w:rsidRDefault="00EF1774" w:rsidP="00402534">
      <w:pPr>
        <w:spacing w:after="0"/>
        <w:jc w:val="center"/>
        <w:rPr>
          <w:rFonts w:ascii="Times New Roman" w:hAnsi="Times New Roman" w:cs="Times New Roman"/>
          <w:b/>
          <w:bCs/>
          <w:sz w:val="24"/>
          <w:szCs w:val="24"/>
        </w:rPr>
      </w:pPr>
      <w:r w:rsidRPr="0034091B">
        <w:rPr>
          <w:rFonts w:ascii="Times New Roman" w:hAnsi="Times New Roman" w:cs="Times New Roman"/>
          <w:b/>
          <w:bCs/>
          <w:sz w:val="24"/>
          <w:szCs w:val="24"/>
        </w:rPr>
        <w:t>BAB IV</w:t>
      </w:r>
    </w:p>
    <w:p w:rsidR="00EF1774" w:rsidRPr="00AF15BC" w:rsidRDefault="00EF1774" w:rsidP="00402534">
      <w:pPr>
        <w:spacing w:after="0"/>
        <w:jc w:val="center"/>
        <w:rPr>
          <w:rFonts w:ascii="Times New Roman" w:hAnsi="Times New Roman" w:cs="Times New Roman"/>
          <w:b/>
          <w:bCs/>
          <w:sz w:val="24"/>
          <w:szCs w:val="24"/>
        </w:rPr>
      </w:pPr>
    </w:p>
    <w:p w:rsidR="00EF1774" w:rsidRDefault="00EF1774" w:rsidP="00402534">
      <w:pPr>
        <w:spacing w:after="0" w:line="240" w:lineRule="auto"/>
        <w:jc w:val="center"/>
        <w:rPr>
          <w:rFonts w:ascii="Times New Roman" w:hAnsi="Times New Roman" w:cs="Times New Roman"/>
          <w:b/>
          <w:bCs/>
          <w:sz w:val="24"/>
          <w:szCs w:val="24"/>
        </w:rPr>
      </w:pPr>
      <w:r w:rsidRPr="00E86DF9">
        <w:rPr>
          <w:rFonts w:ascii="Times New Roman" w:hAnsi="Times New Roman" w:cs="Times New Roman"/>
          <w:b/>
          <w:bCs/>
          <w:sz w:val="24"/>
          <w:szCs w:val="24"/>
        </w:rPr>
        <w:t xml:space="preserve">ANALISA PENERPAN METODE </w:t>
      </w:r>
      <w:r w:rsidRPr="00E86DF9">
        <w:rPr>
          <w:rFonts w:ascii="Times New Roman" w:hAnsi="Times New Roman" w:cs="Times New Roman"/>
          <w:b/>
          <w:bCs/>
          <w:i/>
          <w:iCs/>
          <w:sz w:val="24"/>
          <w:szCs w:val="24"/>
        </w:rPr>
        <w:t>IMLA’</w:t>
      </w:r>
      <w:r>
        <w:rPr>
          <w:rFonts w:ascii="Times New Roman" w:hAnsi="Times New Roman" w:cs="Times New Roman"/>
          <w:b/>
          <w:bCs/>
          <w:i/>
          <w:iCs/>
          <w:sz w:val="24"/>
          <w:szCs w:val="24"/>
        </w:rPr>
        <w:t xml:space="preserve"> </w:t>
      </w:r>
      <w:r w:rsidRPr="007E3E97">
        <w:rPr>
          <w:rFonts w:ascii="Times New Roman" w:hAnsi="Times New Roman" w:cs="Times New Roman"/>
          <w:b/>
          <w:bCs/>
          <w:sz w:val="24"/>
          <w:szCs w:val="24"/>
        </w:rPr>
        <w:t>DALAM MENINGKATKAN</w:t>
      </w:r>
      <w:r>
        <w:rPr>
          <w:rFonts w:ascii="Times New Roman" w:hAnsi="Times New Roman" w:cs="Times New Roman"/>
          <w:b/>
          <w:bCs/>
          <w:sz w:val="24"/>
          <w:szCs w:val="24"/>
        </w:rPr>
        <w:t xml:space="preserve">  </w:t>
      </w:r>
      <w:r w:rsidRPr="007E3E97">
        <w:rPr>
          <w:rFonts w:ascii="Times New Roman" w:hAnsi="Times New Roman" w:cs="Times New Roman"/>
          <w:b/>
          <w:bCs/>
          <w:sz w:val="24"/>
          <w:szCs w:val="24"/>
        </w:rPr>
        <w:t xml:space="preserve"> DAYA INGAT</w:t>
      </w:r>
      <w:r w:rsidRPr="00E86DF9">
        <w:rPr>
          <w:rFonts w:ascii="Times New Roman" w:hAnsi="Times New Roman" w:cs="Times New Roman"/>
          <w:b/>
          <w:bCs/>
          <w:sz w:val="24"/>
          <w:szCs w:val="24"/>
        </w:rPr>
        <w:t xml:space="preserve"> </w:t>
      </w:r>
      <w:r>
        <w:rPr>
          <w:rFonts w:ascii="Times New Roman" w:hAnsi="Times New Roman" w:cs="Times New Roman"/>
          <w:b/>
          <w:bCs/>
          <w:sz w:val="24"/>
          <w:szCs w:val="24"/>
        </w:rPr>
        <w:t xml:space="preserve">ANAK K </w:t>
      </w:r>
      <w:r w:rsidRPr="00E86DF9">
        <w:rPr>
          <w:rFonts w:ascii="Times New Roman" w:hAnsi="Times New Roman" w:cs="Times New Roman"/>
          <w:b/>
          <w:bCs/>
          <w:sz w:val="24"/>
          <w:szCs w:val="24"/>
        </w:rPr>
        <w:t xml:space="preserve">PADA MATA PELAJARAN  BAHASA ARAB </w:t>
      </w:r>
      <w:r>
        <w:rPr>
          <w:rFonts w:ascii="Times New Roman" w:hAnsi="Times New Roman" w:cs="Times New Roman"/>
          <w:b/>
          <w:bCs/>
          <w:sz w:val="24"/>
          <w:szCs w:val="24"/>
        </w:rPr>
        <w:t xml:space="preserve">         </w:t>
      </w:r>
      <w:r w:rsidRPr="00E86DF9">
        <w:rPr>
          <w:rFonts w:ascii="Times New Roman" w:hAnsi="Times New Roman" w:cs="Times New Roman"/>
          <w:b/>
          <w:bCs/>
          <w:sz w:val="24"/>
          <w:szCs w:val="24"/>
        </w:rPr>
        <w:t xml:space="preserve">DI MADRASAH IBTIDAIYAH MIFTAHUL ULUM  MAKARTI JAYA KECAMATAN MAKARTI JAYA </w:t>
      </w:r>
      <w:r>
        <w:rPr>
          <w:rFonts w:ascii="Times New Roman" w:hAnsi="Times New Roman" w:cs="Times New Roman"/>
          <w:b/>
          <w:bCs/>
          <w:sz w:val="24"/>
          <w:szCs w:val="24"/>
        </w:rPr>
        <w:t xml:space="preserve"> </w:t>
      </w:r>
      <w:r w:rsidRPr="00E86DF9">
        <w:rPr>
          <w:rFonts w:ascii="Times New Roman" w:hAnsi="Times New Roman" w:cs="Times New Roman"/>
          <w:b/>
          <w:bCs/>
          <w:sz w:val="24"/>
          <w:szCs w:val="24"/>
        </w:rPr>
        <w:t>KABUPATEN BANYUASIN</w:t>
      </w:r>
    </w:p>
    <w:p w:rsidR="00EF1774" w:rsidRPr="00E86DF9" w:rsidRDefault="00EF1774" w:rsidP="00402534">
      <w:pPr>
        <w:spacing w:after="0" w:line="240" w:lineRule="auto"/>
        <w:jc w:val="center"/>
        <w:rPr>
          <w:rFonts w:ascii="Times New Roman" w:hAnsi="Times New Roman" w:cs="Times New Roman"/>
          <w:b/>
          <w:bCs/>
          <w:sz w:val="24"/>
          <w:szCs w:val="24"/>
        </w:rPr>
      </w:pPr>
    </w:p>
    <w:p w:rsidR="00EF1774" w:rsidRPr="00E86DF9" w:rsidRDefault="00EF1774" w:rsidP="00402534">
      <w:pPr>
        <w:spacing w:after="0"/>
        <w:rPr>
          <w:rFonts w:ascii="Times New Roman" w:hAnsi="Times New Roman" w:cs="Times New Roman"/>
          <w:b/>
          <w:bCs/>
          <w:sz w:val="24"/>
          <w:szCs w:val="24"/>
        </w:rPr>
      </w:pPr>
    </w:p>
    <w:p w:rsidR="00EF1774" w:rsidRDefault="00EF1774" w:rsidP="00402534">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E86DF9">
        <w:rPr>
          <w:rFonts w:ascii="Times New Roman" w:hAnsi="Times New Roman" w:cs="Times New Roman"/>
          <w:b/>
          <w:bCs/>
          <w:sz w:val="24"/>
          <w:szCs w:val="24"/>
        </w:rPr>
        <w:t xml:space="preserve">Penerapan Metode </w:t>
      </w:r>
      <w:r w:rsidRPr="00E86DF9">
        <w:rPr>
          <w:rFonts w:ascii="Times New Roman" w:hAnsi="Times New Roman" w:cs="Times New Roman"/>
          <w:b/>
          <w:bCs/>
          <w:i/>
          <w:iCs/>
          <w:sz w:val="24"/>
          <w:szCs w:val="24"/>
        </w:rPr>
        <w:t>Imla’</w:t>
      </w:r>
      <w:r w:rsidRPr="00E86DF9">
        <w:rPr>
          <w:rFonts w:ascii="Times New Roman" w:hAnsi="Times New Roman" w:cs="Times New Roman"/>
          <w:b/>
          <w:bCs/>
          <w:sz w:val="24"/>
          <w:szCs w:val="24"/>
        </w:rPr>
        <w:t xml:space="preserve"> pada Pembelajaran Bahasa Arab</w:t>
      </w:r>
    </w:p>
    <w:p w:rsidR="00EF1774" w:rsidRDefault="00EF1774" w:rsidP="00066A17">
      <w:pPr>
        <w:pStyle w:val="ListParagraph"/>
        <w:numPr>
          <w:ilvl w:val="0"/>
          <w:numId w:val="20"/>
        </w:numPr>
        <w:spacing w:after="0" w:line="480" w:lineRule="auto"/>
        <w:ind w:left="720" w:hanging="283"/>
        <w:jc w:val="both"/>
        <w:rPr>
          <w:rFonts w:ascii="Times New Roman" w:hAnsi="Times New Roman" w:cs="Times New Roman"/>
          <w:sz w:val="24"/>
          <w:szCs w:val="24"/>
        </w:rPr>
      </w:pPr>
      <w:r>
        <w:rPr>
          <w:rFonts w:ascii="Times New Roman" w:hAnsi="Times New Roman" w:cs="Times New Roman"/>
          <w:b/>
          <w:bCs/>
          <w:sz w:val="24"/>
          <w:szCs w:val="24"/>
        </w:rPr>
        <w:t xml:space="preserve">Perencanaan Pembelajaran Bahasa Arab dengan Menggunakan Metode </w:t>
      </w:r>
      <w:r w:rsidRPr="00886FFA">
        <w:rPr>
          <w:rFonts w:ascii="Times New Roman" w:hAnsi="Times New Roman" w:cs="Times New Roman"/>
          <w:b/>
          <w:bCs/>
          <w:i/>
          <w:iCs/>
          <w:sz w:val="24"/>
          <w:szCs w:val="24"/>
        </w:rPr>
        <w:t>Imla’</w:t>
      </w:r>
      <w:r w:rsidRPr="000828FD">
        <w:rPr>
          <w:rFonts w:ascii="Times New Roman" w:hAnsi="Times New Roman" w:cs="Times New Roman"/>
          <w:sz w:val="24"/>
          <w:szCs w:val="24"/>
        </w:rPr>
        <w:t xml:space="preserve"> </w:t>
      </w:r>
    </w:p>
    <w:p w:rsidR="00EF1774" w:rsidRDefault="00EF1774" w:rsidP="00066A17">
      <w:pPr>
        <w:pStyle w:val="ListParagraph"/>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 xml:space="preserve">Sebelum melaksanakan pembelajaran bahasa Arab dengan menggunakan metode </w:t>
      </w:r>
      <w:r w:rsidRPr="009E48FE">
        <w:rPr>
          <w:rFonts w:ascii="Times New Roman" w:hAnsi="Times New Roman" w:cs="Times New Roman"/>
          <w:i/>
          <w:iCs/>
          <w:sz w:val="24"/>
          <w:szCs w:val="24"/>
        </w:rPr>
        <w:t>imla’</w:t>
      </w:r>
      <w:r>
        <w:rPr>
          <w:rFonts w:ascii="Times New Roman" w:hAnsi="Times New Roman" w:cs="Times New Roman"/>
          <w:sz w:val="24"/>
          <w:szCs w:val="24"/>
        </w:rPr>
        <w:t xml:space="preserve">  yang harus dilakukan pendidik terlebih dahulu  adalah membuat rancangan pembelajaran, menentukan materi pembelajaran, memilih metode yang tepat dan mengadakan evaluasi.</w:t>
      </w:r>
      <w:r>
        <w:rPr>
          <w:rStyle w:val="FootnoteReference"/>
          <w:rFonts w:ascii="Times New Roman" w:hAnsi="Times New Roman" w:cs="Times New Roman"/>
          <w:sz w:val="24"/>
          <w:szCs w:val="24"/>
        </w:rPr>
        <w:footnoteReference w:id="1"/>
      </w:r>
    </w:p>
    <w:p w:rsidR="00EF1774" w:rsidRDefault="00EF1774" w:rsidP="00066A17">
      <w:pPr>
        <w:pStyle w:val="ListParagraph"/>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 xml:space="preserve">Dalam merencanakan pembelajaran bahasa Arab dengan menggunakan metode imla’ langkah-langkah yang harus dilakukan oleh guru yaitu: </w:t>
      </w:r>
    </w:p>
    <w:p w:rsidR="00EF1774" w:rsidRDefault="00EF1774" w:rsidP="00066A17">
      <w:pPr>
        <w:pStyle w:val="ListParagraph"/>
        <w:numPr>
          <w:ilvl w:val="0"/>
          <w:numId w:val="13"/>
        </w:numPr>
        <w:tabs>
          <w:tab w:val="left" w:pos="709"/>
        </w:tabs>
        <w:spacing w:after="0" w:line="480" w:lineRule="auto"/>
        <w:ind w:left="710" w:hanging="284"/>
        <w:jc w:val="both"/>
        <w:rPr>
          <w:rFonts w:ascii="Times New Roman" w:hAnsi="Times New Roman" w:cs="Times New Roman"/>
          <w:sz w:val="24"/>
          <w:szCs w:val="24"/>
        </w:rPr>
      </w:pPr>
      <w:r>
        <w:rPr>
          <w:rFonts w:ascii="Times New Roman" w:hAnsi="Times New Roman" w:cs="Times New Roman"/>
          <w:sz w:val="24"/>
          <w:szCs w:val="24"/>
        </w:rPr>
        <w:t xml:space="preserve">Menyiapakan bahan pelajaran yang akan diajarkan </w:t>
      </w:r>
    </w:p>
    <w:p w:rsidR="00EF1774" w:rsidRDefault="00EF1774" w:rsidP="00066A17">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Bahan pelajaran yaitu alat-alat yang akan digunakan dalam pembelajaran seperti buku cetak bahasa Arab, alat tulis yang akan digunakan dan media yang mendukung dalam penerapan metode </w:t>
      </w:r>
      <w:r w:rsidRPr="009E48FE">
        <w:rPr>
          <w:rFonts w:ascii="Times New Roman" w:hAnsi="Times New Roman" w:cs="Times New Roman"/>
          <w:i/>
          <w:iCs/>
          <w:sz w:val="24"/>
          <w:szCs w:val="24"/>
        </w:rPr>
        <w:t>imla’</w:t>
      </w:r>
      <w:r>
        <w:rPr>
          <w:rFonts w:ascii="Times New Roman" w:hAnsi="Times New Roman" w:cs="Times New Roman"/>
          <w:sz w:val="24"/>
          <w:szCs w:val="24"/>
        </w:rPr>
        <w:t>.</w:t>
      </w:r>
    </w:p>
    <w:p w:rsidR="00EF1774" w:rsidRDefault="00EF1774" w:rsidP="00402534">
      <w:pPr>
        <w:pStyle w:val="ListParagraph"/>
        <w:tabs>
          <w:tab w:val="left" w:pos="709"/>
          <w:tab w:val="left" w:pos="1701"/>
        </w:tabs>
        <w:spacing w:after="0" w:line="480" w:lineRule="auto"/>
        <w:ind w:left="993"/>
        <w:jc w:val="both"/>
        <w:rPr>
          <w:rFonts w:ascii="Times New Roman" w:hAnsi="Times New Roman" w:cs="Times New Roman"/>
          <w:sz w:val="24"/>
          <w:szCs w:val="24"/>
        </w:rPr>
      </w:pPr>
    </w:p>
    <w:p w:rsidR="00EF1774" w:rsidRDefault="00EF1774" w:rsidP="00402534">
      <w:pPr>
        <w:pStyle w:val="ListParagraph"/>
        <w:tabs>
          <w:tab w:val="left" w:pos="709"/>
          <w:tab w:val="left" w:pos="1701"/>
        </w:tabs>
        <w:spacing w:after="0" w:line="480" w:lineRule="auto"/>
        <w:ind w:left="993"/>
        <w:jc w:val="both"/>
        <w:rPr>
          <w:rFonts w:ascii="Times New Roman" w:hAnsi="Times New Roman" w:cs="Times New Roman"/>
          <w:sz w:val="24"/>
          <w:szCs w:val="24"/>
        </w:rPr>
      </w:pPr>
    </w:p>
    <w:p w:rsidR="00EF1774" w:rsidRDefault="00EF1774" w:rsidP="00066A17">
      <w:pPr>
        <w:pStyle w:val="ListParagraph"/>
        <w:numPr>
          <w:ilvl w:val="0"/>
          <w:numId w:val="13"/>
        </w:numPr>
        <w:tabs>
          <w:tab w:val="left" w:pos="709"/>
        </w:tabs>
        <w:spacing w:after="0" w:line="480" w:lineRule="auto"/>
        <w:ind w:left="720" w:hanging="284"/>
        <w:jc w:val="both"/>
        <w:rPr>
          <w:rFonts w:ascii="Times New Roman" w:hAnsi="Times New Roman" w:cs="Times New Roman"/>
          <w:sz w:val="24"/>
          <w:szCs w:val="24"/>
        </w:rPr>
      </w:pPr>
      <w:r>
        <w:rPr>
          <w:rFonts w:ascii="Times New Roman" w:hAnsi="Times New Roman" w:cs="Times New Roman"/>
          <w:sz w:val="24"/>
          <w:szCs w:val="24"/>
        </w:rPr>
        <w:lastRenderedPageBreak/>
        <w:t>Memulai pelajaran dengan terlebih dahulu melakukan apersepsi</w:t>
      </w:r>
    </w:p>
    <w:p w:rsidR="00EF1774" w:rsidRDefault="00EF1774" w:rsidP="00066A1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melaksanakan pembelajaran apersepsi sangat penting dilakukan guru seperti mengucap salam, memberikan motivasi dan semangat. </w:t>
      </w:r>
    </w:p>
    <w:p w:rsidR="00EF1774" w:rsidRDefault="00EF1774" w:rsidP="00066A17">
      <w:pPr>
        <w:pStyle w:val="ListParagraph"/>
        <w:numPr>
          <w:ilvl w:val="0"/>
          <w:numId w:val="13"/>
        </w:numPr>
        <w:spacing w:after="0" w:line="480" w:lineRule="auto"/>
        <w:ind w:left="720" w:hanging="284"/>
        <w:jc w:val="both"/>
        <w:rPr>
          <w:rFonts w:ascii="Times New Roman" w:hAnsi="Times New Roman" w:cs="Times New Roman"/>
          <w:sz w:val="24"/>
          <w:szCs w:val="24"/>
        </w:rPr>
      </w:pPr>
      <w:r>
        <w:rPr>
          <w:rFonts w:ascii="Times New Roman" w:hAnsi="Times New Roman" w:cs="Times New Roman"/>
          <w:sz w:val="24"/>
          <w:szCs w:val="24"/>
        </w:rPr>
        <w:t>Menyusun materi yang akan diajarkan sebaik mungkin</w:t>
      </w:r>
    </w:p>
    <w:p w:rsidR="00EF1774" w:rsidRPr="008C063E" w:rsidRDefault="00EF1774" w:rsidP="00066A1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Materi yang akan diterapkan dalam metode imla’ adalah materi yang sudah dipelajari sebelumnya yaitu materi pada pembelajaran </w:t>
      </w:r>
      <w:r w:rsidRPr="008C063E">
        <w:rPr>
          <w:rFonts w:ascii="Times New Roman" w:hAnsi="Times New Roman" w:cs="Times New Roman"/>
          <w:i/>
          <w:iCs/>
          <w:sz w:val="24"/>
          <w:szCs w:val="24"/>
        </w:rPr>
        <w:t>qira’ah, kalam, istima’</w:t>
      </w:r>
      <w:r>
        <w:rPr>
          <w:rFonts w:ascii="Times New Roman" w:hAnsi="Times New Roman" w:cs="Times New Roman"/>
          <w:i/>
          <w:iCs/>
          <w:sz w:val="24"/>
          <w:szCs w:val="24"/>
        </w:rPr>
        <w:t>i</w:t>
      </w:r>
      <w:r w:rsidRPr="008C063E">
        <w:rPr>
          <w:rFonts w:ascii="Times New Roman" w:hAnsi="Times New Roman" w:cs="Times New Roman"/>
          <w:i/>
          <w:iCs/>
          <w:sz w:val="24"/>
          <w:szCs w:val="24"/>
        </w:rPr>
        <w:t xml:space="preserve"> </w:t>
      </w:r>
      <w:r w:rsidRPr="008C063E">
        <w:rPr>
          <w:rFonts w:ascii="Times New Roman" w:hAnsi="Times New Roman" w:cs="Times New Roman"/>
          <w:sz w:val="24"/>
          <w:szCs w:val="24"/>
        </w:rPr>
        <w:t>dan</w:t>
      </w:r>
      <w:r w:rsidRPr="008C063E">
        <w:rPr>
          <w:rFonts w:ascii="Times New Roman" w:hAnsi="Times New Roman" w:cs="Times New Roman"/>
          <w:i/>
          <w:iCs/>
          <w:sz w:val="24"/>
          <w:szCs w:val="24"/>
        </w:rPr>
        <w:t xml:space="preserve"> kitabah</w:t>
      </w:r>
      <w:r>
        <w:rPr>
          <w:rFonts w:ascii="Times New Roman" w:hAnsi="Times New Roman" w:cs="Times New Roman"/>
          <w:i/>
          <w:iCs/>
          <w:sz w:val="24"/>
          <w:szCs w:val="24"/>
        </w:rPr>
        <w:t xml:space="preserve">. </w:t>
      </w:r>
      <w:r>
        <w:rPr>
          <w:rFonts w:ascii="Times New Roman" w:hAnsi="Times New Roman" w:cs="Times New Roman"/>
          <w:sz w:val="24"/>
          <w:szCs w:val="24"/>
        </w:rPr>
        <w:t>Dan materi tersebut sesuai dengan tujuan yang ingin dicapai.</w:t>
      </w:r>
    </w:p>
    <w:p w:rsidR="00EF1774" w:rsidRDefault="00EF1774" w:rsidP="00066A17">
      <w:pPr>
        <w:pStyle w:val="ListParagraph"/>
        <w:numPr>
          <w:ilvl w:val="0"/>
          <w:numId w:val="13"/>
        </w:numPr>
        <w:spacing w:after="0" w:line="480" w:lineRule="auto"/>
        <w:ind w:left="720" w:hanging="284"/>
        <w:jc w:val="both"/>
        <w:rPr>
          <w:rFonts w:ascii="Times New Roman" w:hAnsi="Times New Roman" w:cs="Times New Roman"/>
          <w:sz w:val="24"/>
          <w:szCs w:val="24"/>
        </w:rPr>
      </w:pPr>
      <w:r>
        <w:rPr>
          <w:rFonts w:ascii="Times New Roman" w:hAnsi="Times New Roman" w:cs="Times New Roman"/>
          <w:sz w:val="24"/>
          <w:szCs w:val="24"/>
        </w:rPr>
        <w:t xml:space="preserve">Menentukan metode yang tepat </w:t>
      </w:r>
    </w:p>
    <w:p w:rsidR="00EF1774" w:rsidRDefault="00EF1774" w:rsidP="00066A1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penerapan metode </w:t>
      </w:r>
      <w:r w:rsidRPr="009E48FE">
        <w:rPr>
          <w:rFonts w:ascii="Times New Roman" w:hAnsi="Times New Roman" w:cs="Times New Roman"/>
          <w:i/>
          <w:iCs/>
          <w:sz w:val="24"/>
          <w:szCs w:val="24"/>
        </w:rPr>
        <w:t>imla</w:t>
      </w:r>
      <w:r>
        <w:rPr>
          <w:rFonts w:ascii="Times New Roman" w:hAnsi="Times New Roman" w:cs="Times New Roman"/>
          <w:sz w:val="24"/>
          <w:szCs w:val="24"/>
        </w:rPr>
        <w:t>’ guru bisa memakai metode yang lain yaitu metode ceramah, demonstrasi, dan drill.</w:t>
      </w:r>
    </w:p>
    <w:p w:rsidR="00EF1774" w:rsidRDefault="00EF1774" w:rsidP="00066A17">
      <w:pPr>
        <w:pStyle w:val="ListParagraph"/>
        <w:numPr>
          <w:ilvl w:val="0"/>
          <w:numId w:val="13"/>
        </w:numPr>
        <w:spacing w:after="0" w:line="480" w:lineRule="auto"/>
        <w:ind w:left="720" w:hanging="284"/>
        <w:jc w:val="both"/>
        <w:rPr>
          <w:rFonts w:ascii="Times New Roman" w:hAnsi="Times New Roman" w:cs="Times New Roman"/>
          <w:sz w:val="24"/>
          <w:szCs w:val="24"/>
        </w:rPr>
      </w:pPr>
      <w:r>
        <w:rPr>
          <w:rFonts w:ascii="Times New Roman" w:hAnsi="Times New Roman" w:cs="Times New Roman"/>
          <w:sz w:val="24"/>
          <w:szCs w:val="24"/>
        </w:rPr>
        <w:t>Serta melakukan evaluasi atau penilaian</w:t>
      </w:r>
    </w:p>
    <w:p w:rsidR="00EF1774" w:rsidRDefault="00EF1774" w:rsidP="00066A1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Evaluasi atau penilaian yang dilakukan guru dalam penerapan metode </w:t>
      </w:r>
      <w:r w:rsidRPr="00890893">
        <w:rPr>
          <w:rFonts w:ascii="Times New Roman" w:hAnsi="Times New Roman" w:cs="Times New Roman"/>
          <w:i/>
          <w:iCs/>
          <w:sz w:val="24"/>
          <w:szCs w:val="24"/>
        </w:rPr>
        <w:t>imla</w:t>
      </w:r>
      <w:r>
        <w:rPr>
          <w:rFonts w:ascii="Times New Roman" w:hAnsi="Times New Roman" w:cs="Times New Roman"/>
          <w:sz w:val="24"/>
          <w:szCs w:val="24"/>
        </w:rPr>
        <w:t>’ yaitu dengan menggunakan tes lisan dan tulisan karena untuk menilai tulisan siswa maka diperlukan tes tulisan dan jika hendak menilai keterampilan menulis apa yang didengar maka dengan tes lisan.</w:t>
      </w:r>
      <w:r>
        <w:rPr>
          <w:rStyle w:val="FootnoteReference"/>
          <w:rFonts w:ascii="Times New Roman" w:hAnsi="Times New Roman" w:cs="Times New Roman"/>
          <w:sz w:val="24"/>
          <w:szCs w:val="24"/>
        </w:rPr>
        <w:footnoteReference w:id="2"/>
      </w:r>
    </w:p>
    <w:p w:rsidR="00EF1774" w:rsidRPr="00E86DF9" w:rsidRDefault="00EF1774" w:rsidP="00402534">
      <w:pPr>
        <w:pStyle w:val="ListParagraph"/>
        <w:tabs>
          <w:tab w:val="left" w:pos="709"/>
          <w:tab w:val="left" w:pos="1418"/>
        </w:tabs>
        <w:spacing w:after="0" w:line="480" w:lineRule="auto"/>
        <w:ind w:left="993"/>
        <w:jc w:val="both"/>
        <w:rPr>
          <w:rFonts w:ascii="Times New Roman" w:hAnsi="Times New Roman" w:cs="Times New Roman"/>
          <w:sz w:val="24"/>
          <w:szCs w:val="24"/>
        </w:rPr>
      </w:pPr>
    </w:p>
    <w:p w:rsidR="00EF1774" w:rsidRDefault="00EF1774" w:rsidP="00402534">
      <w:pPr>
        <w:pStyle w:val="ListParagraph"/>
        <w:spacing w:after="0" w:line="480" w:lineRule="auto"/>
        <w:ind w:left="709" w:firstLine="851"/>
        <w:jc w:val="both"/>
        <w:rPr>
          <w:rFonts w:ascii="Times New Roman" w:hAnsi="Times New Roman" w:cs="Times New Roman"/>
          <w:sz w:val="24"/>
          <w:szCs w:val="24"/>
        </w:rPr>
      </w:pPr>
    </w:p>
    <w:p w:rsidR="00EF1774" w:rsidRDefault="00EF1774" w:rsidP="00402534">
      <w:pPr>
        <w:pStyle w:val="ListParagraph"/>
        <w:spacing w:after="0" w:line="480" w:lineRule="auto"/>
        <w:ind w:left="709" w:firstLine="851"/>
        <w:jc w:val="both"/>
        <w:rPr>
          <w:rFonts w:ascii="Times New Roman" w:hAnsi="Times New Roman" w:cs="Times New Roman"/>
          <w:sz w:val="24"/>
          <w:szCs w:val="24"/>
        </w:rPr>
      </w:pPr>
    </w:p>
    <w:p w:rsidR="00EF1774" w:rsidRPr="00890893" w:rsidRDefault="00EF1774" w:rsidP="00066A17">
      <w:pPr>
        <w:pStyle w:val="ListParagraph"/>
        <w:numPr>
          <w:ilvl w:val="0"/>
          <w:numId w:val="20"/>
        </w:numPr>
        <w:spacing w:after="0" w:line="480" w:lineRule="auto"/>
        <w:ind w:left="720"/>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Pelaksanaan Pembelajaran Bahasa Arab dengan M</w:t>
      </w:r>
      <w:r w:rsidRPr="007F4123">
        <w:rPr>
          <w:rFonts w:ascii="Times New Roman" w:hAnsi="Times New Roman" w:cs="Times New Roman"/>
          <w:b/>
          <w:bCs/>
          <w:sz w:val="24"/>
          <w:szCs w:val="24"/>
        </w:rPr>
        <w:t>en</w:t>
      </w:r>
      <w:r>
        <w:rPr>
          <w:rFonts w:ascii="Times New Roman" w:hAnsi="Times New Roman" w:cs="Times New Roman"/>
          <w:b/>
          <w:bCs/>
          <w:sz w:val="24"/>
          <w:szCs w:val="24"/>
        </w:rPr>
        <w:t xml:space="preserve">ggunakan Metode </w:t>
      </w:r>
      <w:r>
        <w:rPr>
          <w:rFonts w:ascii="Times New Roman" w:hAnsi="Times New Roman" w:cs="Times New Roman"/>
          <w:b/>
          <w:bCs/>
          <w:i/>
          <w:iCs/>
          <w:sz w:val="24"/>
          <w:szCs w:val="24"/>
        </w:rPr>
        <w:t>I</w:t>
      </w:r>
      <w:r w:rsidRPr="00890893">
        <w:rPr>
          <w:rFonts w:ascii="Times New Roman" w:hAnsi="Times New Roman" w:cs="Times New Roman"/>
          <w:b/>
          <w:bCs/>
          <w:i/>
          <w:iCs/>
          <w:sz w:val="24"/>
          <w:szCs w:val="24"/>
        </w:rPr>
        <w:t>mla’</w:t>
      </w:r>
    </w:p>
    <w:p w:rsidR="00EF1774" w:rsidRDefault="00EF1774" w:rsidP="00066A17">
      <w:pPr>
        <w:pStyle w:val="ListParagraph"/>
        <w:spacing w:after="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Dalam pelaksanaan pembelajaran bahasa Arab, penerapan metode </w:t>
      </w:r>
      <w:r w:rsidRPr="00CD5BFF">
        <w:rPr>
          <w:rFonts w:ascii="Times New Roman" w:hAnsi="Times New Roman" w:cs="Times New Roman"/>
          <w:i/>
          <w:iCs/>
          <w:sz w:val="24"/>
          <w:szCs w:val="24"/>
        </w:rPr>
        <w:t>imla</w:t>
      </w:r>
      <w:r>
        <w:rPr>
          <w:rFonts w:ascii="Times New Roman" w:hAnsi="Times New Roman" w:cs="Times New Roman"/>
          <w:sz w:val="24"/>
          <w:szCs w:val="24"/>
        </w:rPr>
        <w:t xml:space="preserve">’ sudah sering dilakukan guru di Madrasah Ibtidaiyah Miftahul Ulum Makarti Jaya. Berdasarkan hasil wawancara dengan guru bahasa Arab pelaksanaan metode </w:t>
      </w:r>
      <w:r w:rsidRPr="00890893">
        <w:rPr>
          <w:rFonts w:ascii="Times New Roman" w:hAnsi="Times New Roman" w:cs="Times New Roman"/>
          <w:i/>
          <w:iCs/>
          <w:sz w:val="24"/>
          <w:szCs w:val="24"/>
        </w:rPr>
        <w:t>imla</w:t>
      </w:r>
      <w:r>
        <w:rPr>
          <w:rFonts w:ascii="Times New Roman" w:hAnsi="Times New Roman" w:cs="Times New Roman"/>
          <w:sz w:val="24"/>
          <w:szCs w:val="24"/>
        </w:rPr>
        <w:t xml:space="preserve">’ dapat dilaksanakan sesuai perencanaan yang telah dibuat sebelumnya. Dan metode imla’ yang sering digunakan guru bahasa Arab di Madrasah Ibtidaiyah Miftahul Ulum adalah metode pembelajaran </w:t>
      </w:r>
      <w:r w:rsidRPr="00890893">
        <w:rPr>
          <w:rFonts w:ascii="Times New Roman" w:hAnsi="Times New Roman" w:cs="Times New Roman"/>
          <w:i/>
          <w:iCs/>
          <w:sz w:val="24"/>
          <w:szCs w:val="24"/>
        </w:rPr>
        <w:t>imla’ masmu’</w:t>
      </w:r>
      <w:r>
        <w:rPr>
          <w:rFonts w:ascii="Times New Roman" w:hAnsi="Times New Roman" w:cs="Times New Roman"/>
          <w:sz w:val="24"/>
          <w:szCs w:val="24"/>
        </w:rPr>
        <w:t xml:space="preserve"> yaitu mendengarkan potongan-potongan kalimat dan mengetahui perbedaan bunyi-bunyi huruf yang berdekatan atau hampir sama </w:t>
      </w:r>
      <w:r>
        <w:rPr>
          <w:rFonts w:ascii="Times New Roman" w:hAnsi="Times New Roman" w:cs="Times New Roman"/>
          <w:i/>
          <w:iCs/>
          <w:sz w:val="24"/>
          <w:szCs w:val="24"/>
        </w:rPr>
        <w:t xml:space="preserve">makhrajnya </w:t>
      </w:r>
      <w:r>
        <w:rPr>
          <w:rFonts w:ascii="Times New Roman" w:hAnsi="Times New Roman" w:cs="Times New Roman"/>
          <w:sz w:val="24"/>
          <w:szCs w:val="24"/>
        </w:rPr>
        <w:t xml:space="preserve">seperti bunyi huruf yang berharkat </w:t>
      </w:r>
      <w:r w:rsidRPr="00A335CE">
        <w:rPr>
          <w:rFonts w:ascii="Times New Roman" w:hAnsi="Times New Roman" w:cs="Times New Roman"/>
          <w:i/>
          <w:iCs/>
          <w:sz w:val="24"/>
          <w:szCs w:val="24"/>
        </w:rPr>
        <w:t>fathah, dhommah,</w:t>
      </w:r>
      <w:r>
        <w:rPr>
          <w:rFonts w:ascii="Times New Roman" w:hAnsi="Times New Roman" w:cs="Times New Roman"/>
          <w:sz w:val="24"/>
          <w:szCs w:val="24"/>
        </w:rPr>
        <w:t xml:space="preserve"> </w:t>
      </w:r>
      <w:r w:rsidRPr="00A335CE">
        <w:rPr>
          <w:rFonts w:ascii="Times New Roman" w:hAnsi="Times New Roman" w:cs="Times New Roman"/>
          <w:i/>
          <w:iCs/>
          <w:sz w:val="24"/>
          <w:szCs w:val="24"/>
        </w:rPr>
        <w:t>kasrah</w:t>
      </w:r>
      <w:r>
        <w:rPr>
          <w:rFonts w:ascii="Times New Roman" w:hAnsi="Times New Roman" w:cs="Times New Roman"/>
          <w:sz w:val="24"/>
          <w:szCs w:val="24"/>
        </w:rPr>
        <w:t xml:space="preserve"> dan membedakan dari sisi panjang dan pendeknya.</w:t>
      </w:r>
      <w:r>
        <w:rPr>
          <w:rStyle w:val="FootnoteReference"/>
          <w:rFonts w:ascii="Times New Roman" w:hAnsi="Times New Roman" w:cs="Times New Roman"/>
          <w:i/>
          <w:iCs/>
          <w:sz w:val="24"/>
          <w:szCs w:val="24"/>
        </w:rPr>
        <w:footnoteReference w:id="3"/>
      </w:r>
    </w:p>
    <w:p w:rsidR="00EF1774" w:rsidRDefault="00EF1774" w:rsidP="00066A17">
      <w:pPr>
        <w:pStyle w:val="ListParagraph"/>
        <w:spacing w:after="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Adapun langkah-langkah yang ditempuh dalam pelaksanaannya  adalah: </w:t>
      </w:r>
    </w:p>
    <w:p w:rsidR="00EF1774" w:rsidRDefault="00EF1774" w:rsidP="00066A17">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Memulai pelajaran dengan mengucapkan salam </w:t>
      </w:r>
    </w:p>
    <w:p w:rsidR="00EF1774" w:rsidRDefault="00EF1774" w:rsidP="00066A17">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Menyuruh anak didik mempersiapkan alat tulis yang akan digunakan seperti pena, pensil dan buku tulis.</w:t>
      </w:r>
    </w:p>
    <w:p w:rsidR="00EF1774" w:rsidRDefault="00EF1774" w:rsidP="00066A17">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Menyiapkan potongan-potongan kalimat yang pernah di dengar atau sering dijumpai oleh anak didik.</w:t>
      </w:r>
    </w:p>
    <w:p w:rsidR="00EF1774" w:rsidRDefault="00EF1774" w:rsidP="00066A17">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Membacakan potongan-potongan tersebut secara jelas dan fashih, setelah itu menjelaskan arti atau makna yang terkandung di dalamnya dengan memberikan beberapa pertanyaan seputar materi tersebut.</w:t>
      </w:r>
    </w:p>
    <w:p w:rsidR="00EF1774" w:rsidRDefault="00EF1774" w:rsidP="00066A17">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Menguraikan kalimat yang sulit dan menuliskannya di papan tulis, setelah itu guru menghapus tulisan yang ada di papan tulis tadi, lalu  guru mengulang sekali lagi bacaan kalimat yang telah dihapus tadi.</w:t>
      </w:r>
    </w:p>
    <w:p w:rsidR="00EF1774" w:rsidRDefault="00EF1774" w:rsidP="00066A17">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Kemudian anak didik disuruh merenungkan dan mengingat-ingat tulisan yang telah dihapus tadi dan menulisnya di buku tulisnya masing-masing.</w:t>
      </w:r>
    </w:p>
    <w:p w:rsidR="00EF1774" w:rsidRDefault="00EF1774" w:rsidP="00066A17">
      <w:pPr>
        <w:pStyle w:val="ListParagraph"/>
        <w:numPr>
          <w:ilvl w:val="0"/>
          <w:numId w:val="2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Ditangah-tengah </w:t>
      </w:r>
      <w:r w:rsidRPr="00CD5BFF">
        <w:rPr>
          <w:rFonts w:ascii="Times New Roman" w:hAnsi="Times New Roman" w:cs="Times New Roman"/>
          <w:i/>
          <w:iCs/>
          <w:sz w:val="24"/>
          <w:szCs w:val="24"/>
        </w:rPr>
        <w:t>imla</w:t>
      </w:r>
      <w:r>
        <w:rPr>
          <w:rFonts w:ascii="Times New Roman" w:hAnsi="Times New Roman" w:cs="Times New Roman"/>
          <w:sz w:val="24"/>
          <w:szCs w:val="24"/>
        </w:rPr>
        <w:t>’ berlangsung, guru membacakan sekali lagi secara lantang dan jelas dengan gaya membaca yang pas. Setelah itu hasilnya dikumpulkan ke depan, selanjutnya guru menuliskan kalimat yang benar di papan tulis dan menjelaskan cara penulisan yang benar kepada siswa kemudian mengoreksi tulisan siswa. Setelah itu buku siswa dikembalikan dan disuruh membetulkan tulisan yang masih salah.</w:t>
      </w:r>
      <w:r>
        <w:rPr>
          <w:rStyle w:val="FootnoteReference"/>
          <w:rFonts w:ascii="Times New Roman" w:hAnsi="Times New Roman" w:cs="Times New Roman"/>
          <w:sz w:val="24"/>
          <w:szCs w:val="24"/>
        </w:rPr>
        <w:footnoteReference w:id="4"/>
      </w:r>
    </w:p>
    <w:p w:rsidR="00EF1774" w:rsidRPr="00B763FD" w:rsidRDefault="00EF1774" w:rsidP="00066A17">
      <w:pPr>
        <w:spacing w:after="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 xml:space="preserve">Dengan dilaksanakannya langkah-langkah di atas maka </w:t>
      </w:r>
      <w:r w:rsidRPr="00B763FD">
        <w:rPr>
          <w:rFonts w:ascii="Times New Roman" w:hAnsi="Times New Roman" w:cs="Times New Roman"/>
          <w:sz w:val="24"/>
          <w:szCs w:val="24"/>
        </w:rPr>
        <w:t xml:space="preserve"> dapat membantu siswa dalam meningkatkan cara penulisan Arab yang baik dan benar sesuai dengan kaidah penulisan Arab serta dapat meningkatkan kemampuan siswa dalam berfikir dan mengingat. Karena tujuan utama pembelajaran dengan menggunakan metode </w:t>
      </w:r>
      <w:r w:rsidRPr="00516236">
        <w:rPr>
          <w:rFonts w:ascii="Times New Roman" w:hAnsi="Times New Roman" w:cs="Times New Roman"/>
          <w:i/>
          <w:iCs/>
          <w:sz w:val="24"/>
          <w:szCs w:val="24"/>
        </w:rPr>
        <w:t>imla’</w:t>
      </w:r>
      <w:r w:rsidRPr="00B763FD">
        <w:rPr>
          <w:rFonts w:ascii="Times New Roman" w:hAnsi="Times New Roman" w:cs="Times New Roman"/>
          <w:sz w:val="24"/>
          <w:szCs w:val="24"/>
        </w:rPr>
        <w:t xml:space="preserve"> adalah menguji kemampuan siswa untuk dapat  menangkap serta menerima dengan baik dari apa yang </w:t>
      </w:r>
      <w:r w:rsidRPr="00B763FD">
        <w:rPr>
          <w:rFonts w:ascii="Times New Roman" w:hAnsi="Times New Roman" w:cs="Times New Roman"/>
          <w:sz w:val="24"/>
          <w:szCs w:val="24"/>
        </w:rPr>
        <w:lastRenderedPageBreak/>
        <w:t xml:space="preserve">dikatakan guru atau apa yang didiktekan oleh guru, baik dari segi tulisan maupun ejaan. </w:t>
      </w:r>
    </w:p>
    <w:p w:rsidR="00EF1774" w:rsidRDefault="00EF1774" w:rsidP="00402534">
      <w:pPr>
        <w:pStyle w:val="ListParagraph"/>
        <w:spacing w:after="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Selain itu penerapan metode imla’ pada pembelajaran bahasa Arab juga dapat membantu siswa untuk memperoleh ketangkasan, ketepatan, kesempatan serta keterampilan siswa dalam mengikuti proses belajar mengajar di sekolah.</w:t>
      </w:r>
    </w:p>
    <w:p w:rsidR="00EF1774" w:rsidRPr="004B7E09" w:rsidRDefault="00EF1774" w:rsidP="00402534">
      <w:pPr>
        <w:pStyle w:val="ListParagraph"/>
        <w:numPr>
          <w:ilvl w:val="0"/>
          <w:numId w:val="20"/>
        </w:numPr>
        <w:tabs>
          <w:tab w:val="left" w:pos="426"/>
        </w:tabs>
        <w:spacing w:after="0"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Evaluasi  atau Penilaian</w:t>
      </w:r>
    </w:p>
    <w:p w:rsidR="00EF1774" w:rsidRDefault="00EF1774" w:rsidP="00402534">
      <w:pPr>
        <w:pStyle w:val="ListParagraph"/>
        <w:tabs>
          <w:tab w:val="left" w:pos="426"/>
        </w:tabs>
        <w:spacing w:after="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Pada pembelajaran bahasa Arab  evaluasi sangat penting dilaksanakan, karena den</w:t>
      </w:r>
      <w:r w:rsidRPr="00162647">
        <w:rPr>
          <w:rFonts w:ascii="Times New Roman" w:hAnsi="Times New Roman" w:cs="Times New Roman"/>
          <w:sz w:val="24"/>
          <w:szCs w:val="24"/>
        </w:rPr>
        <w:t>gan meng</w:t>
      </w:r>
      <w:r>
        <w:rPr>
          <w:rFonts w:ascii="Times New Roman" w:hAnsi="Times New Roman" w:cs="Times New Roman"/>
          <w:sz w:val="24"/>
          <w:szCs w:val="24"/>
        </w:rPr>
        <w:t>evaluasi atau memberikan penilaian seorang guru akan mengetahui bagaimana perkembangan dan tingkat penguasaan siswa terhadap materi pembelajaran.</w:t>
      </w:r>
      <w:r w:rsidRPr="007728DD">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p>
    <w:p w:rsidR="00EF1774" w:rsidRPr="002D2A25" w:rsidRDefault="00EF1774" w:rsidP="00402534">
      <w:pPr>
        <w:pStyle w:val="ListParagraph"/>
        <w:tabs>
          <w:tab w:val="left" w:pos="426"/>
        </w:tabs>
        <w:spacing w:after="0" w:line="480" w:lineRule="auto"/>
        <w:ind w:left="709" w:firstLine="992"/>
        <w:jc w:val="both"/>
        <w:rPr>
          <w:rFonts w:ascii="Times New Roman" w:hAnsi="Times New Roman" w:cs="Times New Roman"/>
          <w:sz w:val="24"/>
          <w:szCs w:val="24"/>
        </w:rPr>
      </w:pPr>
      <w:r w:rsidRPr="00A425AF">
        <w:rPr>
          <w:rFonts w:ascii="Times New Roman" w:hAnsi="Times New Roman" w:cs="Times New Roman"/>
          <w:sz w:val="24"/>
          <w:szCs w:val="24"/>
        </w:rPr>
        <w:t xml:space="preserve">Jenis evaluasi </w:t>
      </w:r>
      <w:r>
        <w:rPr>
          <w:rFonts w:ascii="Times New Roman" w:hAnsi="Times New Roman" w:cs="Times New Roman"/>
          <w:sz w:val="24"/>
          <w:szCs w:val="24"/>
        </w:rPr>
        <w:t xml:space="preserve">atau penilaian </w:t>
      </w:r>
      <w:r w:rsidRPr="00A425AF">
        <w:rPr>
          <w:rFonts w:ascii="Times New Roman" w:hAnsi="Times New Roman" w:cs="Times New Roman"/>
          <w:sz w:val="24"/>
          <w:szCs w:val="24"/>
        </w:rPr>
        <w:t xml:space="preserve">yang digunakan </w:t>
      </w:r>
      <w:r>
        <w:rPr>
          <w:rFonts w:ascii="Times New Roman" w:hAnsi="Times New Roman" w:cs="Times New Roman"/>
          <w:sz w:val="24"/>
          <w:szCs w:val="24"/>
        </w:rPr>
        <w:t xml:space="preserve">guru </w:t>
      </w:r>
      <w:r w:rsidRPr="00A425AF">
        <w:rPr>
          <w:rFonts w:ascii="Times New Roman" w:hAnsi="Times New Roman" w:cs="Times New Roman"/>
          <w:sz w:val="24"/>
          <w:szCs w:val="24"/>
        </w:rPr>
        <w:t xml:space="preserve">pada pelaksanaan metode </w:t>
      </w:r>
      <w:r w:rsidRPr="00516236">
        <w:rPr>
          <w:rFonts w:ascii="Times New Roman" w:hAnsi="Times New Roman" w:cs="Times New Roman"/>
          <w:i/>
          <w:iCs/>
          <w:sz w:val="24"/>
          <w:szCs w:val="24"/>
        </w:rPr>
        <w:t>imla</w:t>
      </w:r>
      <w:r w:rsidRPr="00A425AF">
        <w:rPr>
          <w:rFonts w:ascii="Times New Roman" w:hAnsi="Times New Roman" w:cs="Times New Roman"/>
          <w:sz w:val="24"/>
          <w:szCs w:val="24"/>
        </w:rPr>
        <w:t>’ yaitu dengan mengadakan t</w:t>
      </w:r>
      <w:r>
        <w:rPr>
          <w:rFonts w:ascii="Times New Roman" w:hAnsi="Times New Roman" w:cs="Times New Roman"/>
          <w:sz w:val="24"/>
          <w:szCs w:val="24"/>
        </w:rPr>
        <w:t xml:space="preserve">es baik tes lisan maupun tulisan. Setelah selesai menjelaskan materi biasanya guru melakukan penilaian yaitu dengan melakukan tes tertulis dan untuk mengambil nilai ulangan harian bisa dilakukan tiga minggu setelah tes tulisan dilaksanakan yaitu dengan melakukan tes lisan dan tes tulisan. </w:t>
      </w:r>
      <w:r>
        <w:rPr>
          <w:rStyle w:val="FootnoteReference"/>
          <w:rFonts w:ascii="Times New Roman" w:hAnsi="Times New Roman" w:cs="Times New Roman"/>
          <w:sz w:val="24"/>
          <w:szCs w:val="24"/>
        </w:rPr>
        <w:footnoteReference w:id="6"/>
      </w:r>
      <w:r w:rsidRPr="002D2A25">
        <w:rPr>
          <w:rFonts w:ascii="Times New Roman" w:hAnsi="Times New Roman" w:cs="Times New Roman"/>
          <w:sz w:val="24"/>
          <w:szCs w:val="24"/>
        </w:rPr>
        <w:t xml:space="preserve"> </w:t>
      </w:r>
    </w:p>
    <w:p w:rsidR="00EF1774" w:rsidRPr="002D2A25" w:rsidRDefault="00EF1774" w:rsidP="00402534">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Dalam penerap</w:t>
      </w:r>
      <w:r w:rsidRPr="00A425AF">
        <w:rPr>
          <w:rFonts w:ascii="Times New Roman" w:hAnsi="Times New Roman" w:cs="Times New Roman"/>
          <w:sz w:val="24"/>
          <w:szCs w:val="24"/>
        </w:rPr>
        <w:t xml:space="preserve">an metode </w:t>
      </w:r>
      <w:r w:rsidRPr="00516236">
        <w:rPr>
          <w:rFonts w:ascii="Times New Roman" w:hAnsi="Times New Roman" w:cs="Times New Roman"/>
          <w:i/>
          <w:iCs/>
          <w:sz w:val="24"/>
          <w:szCs w:val="24"/>
        </w:rPr>
        <w:t>imla’ masmu’</w:t>
      </w:r>
      <w:r w:rsidRPr="00A425AF">
        <w:rPr>
          <w:rFonts w:ascii="Times New Roman" w:hAnsi="Times New Roman" w:cs="Times New Roman"/>
          <w:sz w:val="24"/>
          <w:szCs w:val="24"/>
        </w:rPr>
        <w:t xml:space="preserve"> tes lisan bertujuan untuk mengetahui seberapa besar tingkat penguasaan siswa terhadap materi yang telah diberikan. Bentuk tesnya adalah </w:t>
      </w:r>
      <w:r>
        <w:rPr>
          <w:rFonts w:ascii="Times New Roman" w:hAnsi="Times New Roman" w:cs="Times New Roman"/>
          <w:sz w:val="24"/>
          <w:szCs w:val="24"/>
        </w:rPr>
        <w:t>guru mengungkapkan poto</w:t>
      </w:r>
      <w:r w:rsidRPr="002D2A25">
        <w:rPr>
          <w:rFonts w:ascii="Times New Roman" w:hAnsi="Times New Roman" w:cs="Times New Roman"/>
          <w:sz w:val="24"/>
          <w:szCs w:val="24"/>
        </w:rPr>
        <w:t>ngan-</w:t>
      </w:r>
      <w:r w:rsidRPr="002D2A25">
        <w:rPr>
          <w:rFonts w:ascii="Times New Roman" w:hAnsi="Times New Roman" w:cs="Times New Roman"/>
          <w:sz w:val="24"/>
          <w:szCs w:val="24"/>
        </w:rPr>
        <w:lastRenderedPageBreak/>
        <w:t xml:space="preserve">potongan kalimat atau kata-kata tertentu kemudian siswa mengulang kalimat yang diucapkan guru, setelah itu siswa disuruh menulis kata-kata tersebut di papan tulis. </w:t>
      </w:r>
    </w:p>
    <w:p w:rsidR="00EF1774" w:rsidRDefault="00EF1774" w:rsidP="00402534">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Dalam melaksanakan tes lisan yang dinilai adalah</w:t>
      </w:r>
    </w:p>
    <w:p w:rsidR="00EF1774" w:rsidRDefault="00EF1774" w:rsidP="005E6793">
      <w:pPr>
        <w:pStyle w:val="ListParagraph"/>
        <w:numPr>
          <w:ilvl w:val="0"/>
          <w:numId w:val="2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Ketepatan menyebutkan </w:t>
      </w:r>
      <w:r w:rsidRPr="00516236">
        <w:rPr>
          <w:rFonts w:ascii="Times New Roman" w:hAnsi="Times New Roman" w:cs="Times New Roman"/>
          <w:i/>
          <w:iCs/>
          <w:sz w:val="24"/>
          <w:szCs w:val="24"/>
        </w:rPr>
        <w:t>makhrojul</w:t>
      </w:r>
      <w:r>
        <w:rPr>
          <w:rFonts w:ascii="Times New Roman" w:hAnsi="Times New Roman" w:cs="Times New Roman"/>
          <w:sz w:val="24"/>
          <w:szCs w:val="24"/>
        </w:rPr>
        <w:t xml:space="preserve"> hurufnya</w:t>
      </w:r>
    </w:p>
    <w:p w:rsidR="00EF1774" w:rsidRDefault="00EF1774" w:rsidP="001D7F3E">
      <w:pPr>
        <w:pStyle w:val="ListParagraph"/>
        <w:numPr>
          <w:ilvl w:val="0"/>
          <w:numId w:val="2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Ketepatan menyebutkan bunyi-bunyi huruf yang berdekatan </w:t>
      </w:r>
      <w:r w:rsidRPr="00516236">
        <w:rPr>
          <w:rFonts w:ascii="Times New Roman" w:hAnsi="Times New Roman" w:cs="Times New Roman"/>
          <w:i/>
          <w:iCs/>
          <w:sz w:val="24"/>
          <w:szCs w:val="24"/>
        </w:rPr>
        <w:t>makhraj</w:t>
      </w:r>
      <w:r>
        <w:rPr>
          <w:rFonts w:ascii="Times New Roman" w:hAnsi="Times New Roman" w:cs="Times New Roman"/>
          <w:sz w:val="24"/>
          <w:szCs w:val="24"/>
        </w:rPr>
        <w:t xml:space="preserve">, misalnya ( </w:t>
      </w:r>
      <w:r>
        <w:rPr>
          <w:rFonts w:ascii="Times New Roman" w:hAnsi="Times New Roman" w:cs="Times New Roman"/>
          <w:sz w:val="24"/>
          <w:szCs w:val="24"/>
          <w:rtl/>
        </w:rPr>
        <w:t>ا</w:t>
      </w:r>
      <w:r>
        <w:rPr>
          <w:rFonts w:ascii="Times New Roman" w:hAnsi="Times New Roman" w:cs="Times New Roman"/>
          <w:sz w:val="24"/>
          <w:szCs w:val="24"/>
        </w:rPr>
        <w:t xml:space="preserve"> - </w:t>
      </w:r>
      <w:r>
        <w:rPr>
          <w:rFonts w:ascii="Times New Roman" w:hAnsi="Times New Roman" w:cs="Times New Roman"/>
          <w:sz w:val="24"/>
          <w:szCs w:val="24"/>
          <w:rtl/>
        </w:rPr>
        <w:t>ع</w:t>
      </w:r>
      <w:r>
        <w:rPr>
          <w:rFonts w:ascii="Times New Roman" w:hAnsi="Times New Roman" w:cs="Times New Roman"/>
          <w:sz w:val="24"/>
          <w:szCs w:val="24"/>
        </w:rPr>
        <w:t xml:space="preserve">   ), (  </w:t>
      </w:r>
      <w:r>
        <w:rPr>
          <w:rFonts w:ascii="Times New Roman" w:hAnsi="Times New Roman" w:cs="Times New Roman"/>
          <w:sz w:val="24"/>
          <w:szCs w:val="24"/>
          <w:rtl/>
        </w:rPr>
        <w:t>ح</w:t>
      </w:r>
      <w:r>
        <w:rPr>
          <w:rFonts w:ascii="Times New Roman" w:hAnsi="Times New Roman" w:cs="Times New Roman"/>
          <w:sz w:val="24"/>
          <w:szCs w:val="24"/>
        </w:rPr>
        <w:t xml:space="preserve"> – </w:t>
      </w:r>
      <w:r>
        <w:rPr>
          <w:rFonts w:ascii="Times New Roman" w:hAnsi="Times New Roman" w:cs="Times New Roman"/>
          <w:sz w:val="24"/>
          <w:szCs w:val="24"/>
          <w:rtl/>
        </w:rPr>
        <w:t>هـ</w:t>
      </w:r>
      <w:r>
        <w:rPr>
          <w:rFonts w:ascii="Times New Roman" w:hAnsi="Times New Roman" w:cs="Times New Roman"/>
          <w:sz w:val="24"/>
          <w:szCs w:val="24"/>
        </w:rPr>
        <w:t xml:space="preserve">  ), (  </w:t>
      </w:r>
      <w:r>
        <w:rPr>
          <w:rFonts w:ascii="Times New Roman" w:hAnsi="Times New Roman" w:cs="Times New Roman"/>
          <w:sz w:val="24"/>
          <w:szCs w:val="24"/>
          <w:rtl/>
        </w:rPr>
        <w:t>غ</w:t>
      </w:r>
      <w:r>
        <w:rPr>
          <w:rFonts w:ascii="Times New Roman" w:hAnsi="Times New Roman" w:cs="Times New Roman"/>
          <w:sz w:val="24"/>
          <w:szCs w:val="24"/>
        </w:rPr>
        <w:t xml:space="preserve"> - </w:t>
      </w:r>
      <w:r>
        <w:rPr>
          <w:rFonts w:ascii="Times New Roman" w:hAnsi="Times New Roman" w:cs="Times New Roman"/>
          <w:sz w:val="24"/>
          <w:szCs w:val="24"/>
          <w:rtl/>
        </w:rPr>
        <w:t>خ</w:t>
      </w:r>
      <w:r>
        <w:rPr>
          <w:rFonts w:ascii="Times New Roman" w:hAnsi="Times New Roman" w:cs="Times New Roman"/>
          <w:sz w:val="24"/>
          <w:szCs w:val="24"/>
        </w:rPr>
        <w:t xml:space="preserve">  ), ( </w:t>
      </w:r>
      <w:r>
        <w:rPr>
          <w:rFonts w:ascii="Times New Roman" w:hAnsi="Times New Roman" w:cs="Times New Roman"/>
          <w:sz w:val="24"/>
          <w:szCs w:val="24"/>
          <w:rtl/>
        </w:rPr>
        <w:t>ط</w:t>
      </w:r>
      <w:r>
        <w:rPr>
          <w:rFonts w:ascii="Times New Roman" w:hAnsi="Times New Roman" w:cs="Times New Roman"/>
          <w:sz w:val="24"/>
          <w:szCs w:val="24"/>
        </w:rPr>
        <w:t xml:space="preserve"> - </w:t>
      </w:r>
      <w:r>
        <w:rPr>
          <w:rFonts w:ascii="Times New Roman" w:hAnsi="Times New Roman" w:cs="Times New Roman"/>
          <w:sz w:val="24"/>
          <w:szCs w:val="24"/>
          <w:rtl/>
        </w:rPr>
        <w:t>ت</w:t>
      </w:r>
      <w:r>
        <w:rPr>
          <w:rFonts w:ascii="Times New Roman" w:hAnsi="Times New Roman" w:cs="Times New Roman"/>
          <w:sz w:val="24"/>
          <w:szCs w:val="24"/>
        </w:rPr>
        <w:t xml:space="preserve">  ), ( </w:t>
      </w:r>
      <w:r>
        <w:rPr>
          <w:rFonts w:ascii="Times New Roman" w:hAnsi="Times New Roman" w:cs="Times New Roman"/>
          <w:sz w:val="24"/>
          <w:szCs w:val="24"/>
          <w:rtl/>
        </w:rPr>
        <w:t>ك</w:t>
      </w:r>
      <w:r>
        <w:rPr>
          <w:rFonts w:ascii="Times New Roman" w:hAnsi="Times New Roman" w:cs="Times New Roman"/>
          <w:sz w:val="24"/>
          <w:szCs w:val="24"/>
        </w:rPr>
        <w:t xml:space="preserve"> - </w:t>
      </w:r>
      <w:r>
        <w:rPr>
          <w:rFonts w:ascii="Times New Roman" w:hAnsi="Times New Roman" w:cs="Times New Roman"/>
          <w:sz w:val="24"/>
          <w:szCs w:val="24"/>
          <w:rtl/>
        </w:rPr>
        <w:t>ق</w:t>
      </w:r>
      <w:r>
        <w:rPr>
          <w:rFonts w:ascii="Times New Roman" w:hAnsi="Times New Roman" w:cs="Times New Roman"/>
          <w:sz w:val="24"/>
          <w:szCs w:val="24"/>
        </w:rPr>
        <w:t xml:space="preserve">  ), ( </w:t>
      </w:r>
      <w:r>
        <w:rPr>
          <w:rFonts w:ascii="Times New Roman" w:hAnsi="Times New Roman" w:cs="Times New Roman"/>
          <w:sz w:val="24"/>
          <w:szCs w:val="24"/>
          <w:rtl/>
        </w:rPr>
        <w:t>ص</w:t>
      </w:r>
      <w:r>
        <w:rPr>
          <w:rFonts w:ascii="Times New Roman" w:hAnsi="Times New Roman" w:cs="Times New Roman"/>
          <w:sz w:val="24"/>
          <w:szCs w:val="24"/>
        </w:rPr>
        <w:t xml:space="preserve"> - </w:t>
      </w:r>
      <w:r>
        <w:rPr>
          <w:rFonts w:ascii="Times New Roman" w:hAnsi="Times New Roman" w:cs="Times New Roman"/>
          <w:sz w:val="24"/>
          <w:szCs w:val="24"/>
          <w:rtl/>
        </w:rPr>
        <w:t>ظ</w:t>
      </w:r>
      <w:r>
        <w:rPr>
          <w:rFonts w:ascii="Times New Roman" w:hAnsi="Times New Roman" w:cs="Times New Roman"/>
          <w:sz w:val="24"/>
          <w:szCs w:val="24"/>
        </w:rPr>
        <w:t xml:space="preserve">  )</w:t>
      </w:r>
    </w:p>
    <w:p w:rsidR="00EF1774" w:rsidRDefault="00EF1774" w:rsidP="005E6793">
      <w:pPr>
        <w:pStyle w:val="ListParagraph"/>
        <w:numPr>
          <w:ilvl w:val="0"/>
          <w:numId w:val="2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Ketepatan menentukan karakter bunyi huruf, baik huruf mati, panjang,  pendek dan huruf </w:t>
      </w:r>
      <w:r w:rsidRPr="00516236">
        <w:rPr>
          <w:rFonts w:ascii="Times New Roman" w:hAnsi="Times New Roman" w:cs="Times New Roman"/>
          <w:i/>
          <w:iCs/>
          <w:sz w:val="24"/>
          <w:szCs w:val="24"/>
        </w:rPr>
        <w:t>bersyaddah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EF1774" w:rsidRPr="003469E1" w:rsidRDefault="00EF1774" w:rsidP="00402534">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Adapun tes tertulis bertujuan untuk mengetahui seberapa besar kemampuan   anak didik dalam memahami cara menulis Arab yang baik dan benar berdasarkan struktur penulisan Arab baik cara menulis huruf perhuruf hingga menjadi satu kata, menyusun kalimat hingga menjadi kalimat yang sempurna maupun cara menulis </w:t>
      </w:r>
      <w:r w:rsidRPr="007654E7">
        <w:rPr>
          <w:rFonts w:ascii="Times New Roman" w:hAnsi="Times New Roman" w:cs="Times New Roman"/>
          <w:i/>
          <w:iCs/>
          <w:sz w:val="24"/>
          <w:szCs w:val="24"/>
        </w:rPr>
        <w:t xml:space="preserve">harkat </w:t>
      </w:r>
      <w:r>
        <w:rPr>
          <w:rFonts w:ascii="Times New Roman" w:hAnsi="Times New Roman" w:cs="Times New Roman"/>
          <w:sz w:val="24"/>
          <w:szCs w:val="24"/>
        </w:rPr>
        <w:t>sesuai lambang bunyi.</w:t>
      </w:r>
      <w:r>
        <w:rPr>
          <w:rStyle w:val="FootnoteReference"/>
          <w:rFonts w:ascii="Times New Roman" w:hAnsi="Times New Roman" w:cs="Times New Roman"/>
          <w:sz w:val="24"/>
          <w:szCs w:val="24"/>
        </w:rPr>
        <w:footnoteReference w:id="8"/>
      </w:r>
    </w:p>
    <w:p w:rsidR="00EF1774" w:rsidRDefault="00EF1774" w:rsidP="00402534">
      <w:pPr>
        <w:pStyle w:val="ListParagraph"/>
        <w:tabs>
          <w:tab w:val="left" w:pos="426"/>
          <w:tab w:val="left" w:pos="141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Dalam melaksanakan tes tertulis  yang dinilai adalah </w:t>
      </w:r>
    </w:p>
    <w:p w:rsidR="00EF1774" w:rsidRDefault="00EF1774" w:rsidP="005E6793">
      <w:pPr>
        <w:pStyle w:val="ListParagraph"/>
        <w:numPr>
          <w:ilvl w:val="0"/>
          <w:numId w:val="12"/>
        </w:numPr>
        <w:tabs>
          <w:tab w:val="left" w:pos="426"/>
        </w:tabs>
        <w:spacing w:after="0" w:line="480" w:lineRule="auto"/>
        <w:ind w:left="1211"/>
        <w:jc w:val="both"/>
        <w:rPr>
          <w:rFonts w:ascii="Times New Roman" w:hAnsi="Times New Roman" w:cs="Times New Roman"/>
          <w:sz w:val="24"/>
          <w:szCs w:val="24"/>
        </w:rPr>
      </w:pPr>
      <w:r>
        <w:rPr>
          <w:rFonts w:ascii="Times New Roman" w:hAnsi="Times New Roman" w:cs="Times New Roman"/>
          <w:sz w:val="24"/>
          <w:szCs w:val="24"/>
        </w:rPr>
        <w:t>Ketepatan menulis huruf perhuruf sesuai dengan struktur penulisan Arab yang baik dan benar</w:t>
      </w:r>
    </w:p>
    <w:p w:rsidR="00EF1774" w:rsidRDefault="00EF1774" w:rsidP="005E6793">
      <w:pPr>
        <w:pStyle w:val="ListParagraph"/>
        <w:numPr>
          <w:ilvl w:val="0"/>
          <w:numId w:val="12"/>
        </w:numPr>
        <w:tabs>
          <w:tab w:val="left" w:pos="426"/>
        </w:tabs>
        <w:spacing w:after="0"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Ketepatan menulis kalimat hingga menjadi kalimat yang sempurna seperti menjadi jumlah </w:t>
      </w:r>
      <w:r w:rsidRPr="007654E7">
        <w:rPr>
          <w:rFonts w:ascii="Times New Roman" w:hAnsi="Times New Roman" w:cs="Times New Roman"/>
          <w:i/>
          <w:iCs/>
          <w:sz w:val="24"/>
          <w:szCs w:val="24"/>
        </w:rPr>
        <w:t>ismiah</w:t>
      </w:r>
      <w:r>
        <w:rPr>
          <w:rFonts w:ascii="Times New Roman" w:hAnsi="Times New Roman" w:cs="Times New Roman"/>
          <w:sz w:val="24"/>
          <w:szCs w:val="24"/>
        </w:rPr>
        <w:t xml:space="preserve"> dan jumlah </w:t>
      </w:r>
      <w:r w:rsidRPr="007654E7">
        <w:rPr>
          <w:rFonts w:ascii="Times New Roman" w:hAnsi="Times New Roman" w:cs="Times New Roman"/>
          <w:i/>
          <w:iCs/>
          <w:sz w:val="24"/>
          <w:szCs w:val="24"/>
        </w:rPr>
        <w:t>fi’liah</w:t>
      </w:r>
    </w:p>
    <w:p w:rsidR="00EF1774" w:rsidRDefault="00EF1774" w:rsidP="005E6793">
      <w:pPr>
        <w:pStyle w:val="ListParagraph"/>
        <w:numPr>
          <w:ilvl w:val="0"/>
          <w:numId w:val="12"/>
        </w:numPr>
        <w:tabs>
          <w:tab w:val="left" w:pos="426"/>
        </w:tabs>
        <w:spacing w:after="0" w:line="480" w:lineRule="auto"/>
        <w:ind w:left="1211"/>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Ketepatan menulis harokat huruf perhuruf sesuai kaidah </w:t>
      </w:r>
      <w:r w:rsidRPr="000B6A90">
        <w:rPr>
          <w:rFonts w:ascii="Times New Roman" w:hAnsi="Times New Roman" w:cs="Times New Roman"/>
          <w:i/>
          <w:iCs/>
          <w:sz w:val="24"/>
          <w:szCs w:val="24"/>
        </w:rPr>
        <w:t>nahwu</w:t>
      </w:r>
      <w:r>
        <w:rPr>
          <w:rFonts w:ascii="Times New Roman" w:hAnsi="Times New Roman" w:cs="Times New Roman"/>
          <w:sz w:val="24"/>
          <w:szCs w:val="24"/>
        </w:rPr>
        <w:t xml:space="preserve"> dan </w:t>
      </w:r>
      <w:r w:rsidRPr="000B6A90">
        <w:rPr>
          <w:rFonts w:ascii="Times New Roman" w:hAnsi="Times New Roman" w:cs="Times New Roman"/>
          <w:i/>
          <w:iCs/>
          <w:sz w:val="24"/>
          <w:szCs w:val="24"/>
        </w:rPr>
        <w:t>sharaf</w:t>
      </w:r>
      <w:r>
        <w:rPr>
          <w:rFonts w:ascii="Times New Roman" w:hAnsi="Times New Roman" w:cs="Times New Roman"/>
          <w:i/>
          <w:iCs/>
          <w:sz w:val="24"/>
          <w:szCs w:val="24"/>
        </w:rPr>
        <w:t>.</w:t>
      </w:r>
      <w:r>
        <w:rPr>
          <w:rStyle w:val="FootnoteReference"/>
          <w:rFonts w:ascii="Times New Roman" w:hAnsi="Times New Roman" w:cs="Times New Roman"/>
          <w:i/>
          <w:iCs/>
          <w:sz w:val="24"/>
          <w:szCs w:val="24"/>
        </w:rPr>
        <w:footnoteReference w:id="9"/>
      </w:r>
    </w:p>
    <w:p w:rsidR="00EF1774" w:rsidRDefault="00EF1774" w:rsidP="00402534">
      <w:pPr>
        <w:pStyle w:val="ListParagraph"/>
        <w:tabs>
          <w:tab w:val="left" w:pos="426"/>
          <w:tab w:val="left" w:pos="141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t>Dengan dilakukannya tes lisan maupun tulisan maka guru bisa mengetahui bagaimana tingkat penguasaan siswa terhadap materi yang telah diberikan dan dengan dilakukan tes juga akan memicu semangat anak didik untuk giat belajar dan memperbanyak latihan menulis, dengan begitu anak didik akan terbiasa menulis dari apa yang didengarnya, dan juga akan merangsang ingatan siswa.</w:t>
      </w:r>
    </w:p>
    <w:p w:rsidR="00EF1774" w:rsidRPr="006402BF" w:rsidRDefault="00EF1774" w:rsidP="00402534">
      <w:pPr>
        <w:pStyle w:val="ListParagraph"/>
        <w:tabs>
          <w:tab w:val="left" w:pos="426"/>
          <w:tab w:val="left" w:pos="1418"/>
        </w:tabs>
        <w:spacing w:after="0" w:line="480" w:lineRule="auto"/>
        <w:ind w:left="709"/>
        <w:jc w:val="both"/>
        <w:rPr>
          <w:rFonts w:ascii="Times New Roman" w:hAnsi="Times New Roman" w:cs="Times New Roman"/>
          <w:sz w:val="24"/>
          <w:szCs w:val="24"/>
        </w:rPr>
      </w:pPr>
    </w:p>
    <w:p w:rsidR="00EF1774" w:rsidRPr="00E86DF9" w:rsidRDefault="00EF1774" w:rsidP="00402534">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E86DF9">
        <w:rPr>
          <w:rFonts w:ascii="Times New Roman" w:hAnsi="Times New Roman" w:cs="Times New Roman"/>
          <w:b/>
          <w:bCs/>
          <w:sz w:val="24"/>
          <w:szCs w:val="24"/>
        </w:rPr>
        <w:t xml:space="preserve">Daya Ingat Siswa Setelah Penerapan Metode </w:t>
      </w:r>
      <w:r w:rsidRPr="00886FFA">
        <w:rPr>
          <w:rFonts w:ascii="Times New Roman" w:hAnsi="Times New Roman" w:cs="Times New Roman"/>
          <w:b/>
          <w:bCs/>
          <w:i/>
          <w:iCs/>
          <w:sz w:val="24"/>
          <w:szCs w:val="24"/>
        </w:rPr>
        <w:t>Imla</w:t>
      </w:r>
      <w:r w:rsidRPr="00E86DF9">
        <w:rPr>
          <w:rFonts w:ascii="Times New Roman" w:hAnsi="Times New Roman" w:cs="Times New Roman"/>
          <w:b/>
          <w:bCs/>
          <w:sz w:val="24"/>
          <w:szCs w:val="24"/>
        </w:rPr>
        <w:t>’</w:t>
      </w:r>
    </w:p>
    <w:p w:rsidR="00EF1774" w:rsidRDefault="00EF1774" w:rsidP="00402534">
      <w:pPr>
        <w:tabs>
          <w:tab w:val="left" w:pos="426"/>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Daya ingat merupakan tingkat kemampuan atau kecakapan seorang dalam menerima sesuatu, baik yang didengar maupun yang dilihat dan kemampuan seorang dalam menyimpan serta mengungkapkannya kembali dengan tingkatan yang berbeda-beda. </w:t>
      </w:r>
      <w:r>
        <w:rPr>
          <w:rStyle w:val="FootnoteReference"/>
          <w:rFonts w:ascii="Times New Roman" w:hAnsi="Times New Roman" w:cs="Times New Roman"/>
          <w:sz w:val="24"/>
          <w:szCs w:val="24"/>
        </w:rPr>
        <w:footnoteReference w:id="10"/>
      </w:r>
    </w:p>
    <w:p w:rsidR="00EF1774" w:rsidRDefault="00EF1774" w:rsidP="00402534">
      <w:pPr>
        <w:tabs>
          <w:tab w:val="left" w:pos="426"/>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wawancara dengan guru bahasa Arab, setelah pelaksanaan metode imla’ daya ingat anak kelas IV cukup baik karena dengan melakukan tes lisan dan tulisan anak didik terbiasa untuk menulis dari apa yang di dengarnya </w:t>
      </w:r>
      <w:r>
        <w:rPr>
          <w:rFonts w:ascii="Times New Roman" w:hAnsi="Times New Roman" w:cs="Times New Roman"/>
          <w:sz w:val="24"/>
          <w:szCs w:val="24"/>
        </w:rPr>
        <w:lastRenderedPageBreak/>
        <w:t>yaitu apa yang didiktekan guru dan mengulang apa yang yang diucapkan gurunya.</w:t>
      </w:r>
      <w:r>
        <w:rPr>
          <w:rStyle w:val="FootnoteReference"/>
          <w:rFonts w:ascii="Times New Roman" w:hAnsi="Times New Roman" w:cs="Times New Roman"/>
          <w:sz w:val="24"/>
          <w:szCs w:val="24"/>
        </w:rPr>
        <w:footnoteReference w:id="11"/>
      </w:r>
    </w:p>
    <w:p w:rsidR="00EF1774" w:rsidRDefault="00EF1774" w:rsidP="00486674">
      <w:pPr>
        <w:tabs>
          <w:tab w:val="left" w:pos="426"/>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Dalam pelaksanaan tes lisan dan tulisan yang dilakukan anak kelas IV materi yang akan dites yaitu materi yang sudah pernah diajarkan dan sudah sering didengar siswa. Sebagai salah satu contoh adalah </w:t>
      </w:r>
    </w:p>
    <w:tbl>
      <w:tblPr>
        <w:tblW w:w="0" w:type="auto"/>
        <w:jc w:val="right"/>
        <w:tblLook w:val="00A0"/>
      </w:tblPr>
      <w:tblGrid>
        <w:gridCol w:w="4039"/>
        <w:gridCol w:w="311"/>
        <w:gridCol w:w="1716"/>
      </w:tblGrid>
      <w:tr w:rsidR="00EF1774" w:rsidTr="00EA79CC">
        <w:trPr>
          <w:jc w:val="right"/>
        </w:trPr>
        <w:tc>
          <w:tcPr>
            <w:tcW w:w="4039" w:type="dxa"/>
          </w:tcPr>
          <w:p w:rsidR="00EF1774" w:rsidRPr="007B6ACE" w:rsidRDefault="00EA79CC"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 xml:space="preserve">السَّلاَمُ عَلَيْكُمْ </w:t>
            </w:r>
          </w:p>
        </w:tc>
        <w:tc>
          <w:tcPr>
            <w:tcW w:w="311" w:type="dxa"/>
          </w:tcPr>
          <w:p w:rsidR="00EF1774" w:rsidRPr="007B6ACE" w:rsidRDefault="00EA79CC" w:rsidP="007B6ACE">
            <w:pPr>
              <w:tabs>
                <w:tab w:val="left" w:pos="426"/>
              </w:tabs>
              <w:bidi/>
              <w:spacing w:after="0" w:line="240" w:lineRule="auto"/>
              <w:jc w:val="both"/>
              <w:rPr>
                <w:rFonts w:ascii="Traditional Arabic" w:eastAsia="Times New Roman" w:cs="Traditional Arabic"/>
                <w:sz w:val="34"/>
                <w:szCs w:val="34"/>
              </w:rPr>
            </w:pPr>
            <w:r>
              <w:rPr>
                <w:rFonts w:ascii="Traditional Arabic" w:eastAsia="Times New Roman" w:cs="Traditional Arabic" w:hint="cs"/>
                <w:sz w:val="34"/>
                <w:szCs w:val="34"/>
                <w:rtl/>
              </w:rPr>
              <w:t>:</w:t>
            </w:r>
          </w:p>
        </w:tc>
        <w:tc>
          <w:tcPr>
            <w:tcW w:w="1716" w:type="dxa"/>
          </w:tcPr>
          <w:p w:rsidR="00EF1774" w:rsidRPr="007B6ACE" w:rsidRDefault="007B6ACE"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ص</w:t>
            </w:r>
            <w:r w:rsidR="00EA79CC">
              <w:rPr>
                <w:rFonts w:ascii="Traditional Arabic" w:cs="Traditional Arabic" w:hint="cs"/>
                <w:sz w:val="34"/>
                <w:szCs w:val="34"/>
                <w:rtl/>
              </w:rPr>
              <w:t>َ</w:t>
            </w:r>
            <w:r>
              <w:rPr>
                <w:rFonts w:ascii="Traditional Arabic" w:cs="Traditional Arabic" w:hint="cs"/>
                <w:sz w:val="34"/>
                <w:szCs w:val="34"/>
                <w:rtl/>
              </w:rPr>
              <w:t>اد</w:t>
            </w:r>
            <w:r w:rsidR="00EA79CC">
              <w:rPr>
                <w:rFonts w:ascii="Traditional Arabic" w:cs="Traditional Arabic" w:hint="cs"/>
                <w:sz w:val="34"/>
                <w:szCs w:val="34"/>
                <w:rtl/>
              </w:rPr>
              <w:t>ِ</w:t>
            </w:r>
            <w:r>
              <w:rPr>
                <w:rFonts w:ascii="Traditional Arabic" w:cs="Traditional Arabic" w:hint="cs"/>
                <w:sz w:val="34"/>
                <w:szCs w:val="34"/>
                <w:rtl/>
              </w:rPr>
              <w:t>ق</w:t>
            </w:r>
            <w:r w:rsidR="00EA79CC">
              <w:rPr>
                <w:rFonts w:ascii="Traditional Arabic" w:cs="Traditional Arabic" w:hint="cs"/>
                <w:sz w:val="34"/>
                <w:szCs w:val="34"/>
                <w:rtl/>
              </w:rPr>
              <w:t>ٌ</w:t>
            </w:r>
            <w:r>
              <w:rPr>
                <w:rFonts w:ascii="Traditional Arabic" w:cs="Traditional Arabic" w:hint="cs"/>
                <w:sz w:val="34"/>
                <w:szCs w:val="34"/>
                <w:rtl/>
              </w:rPr>
              <w:t xml:space="preserve"> </w:t>
            </w:r>
          </w:p>
        </w:tc>
      </w:tr>
      <w:tr w:rsidR="00EF1774" w:rsidTr="00EA79CC">
        <w:trPr>
          <w:jc w:val="right"/>
        </w:trPr>
        <w:tc>
          <w:tcPr>
            <w:tcW w:w="4039" w:type="dxa"/>
          </w:tcPr>
          <w:p w:rsidR="00EF1774" w:rsidRPr="007B6ACE" w:rsidRDefault="00EA79CC"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 xml:space="preserve">وَعَلَيْكُمُ السَّلاَمُ </w:t>
            </w:r>
          </w:p>
        </w:tc>
        <w:tc>
          <w:tcPr>
            <w:tcW w:w="311" w:type="dxa"/>
          </w:tcPr>
          <w:p w:rsidR="00EF1774" w:rsidRPr="007B6ACE" w:rsidRDefault="00EA79CC" w:rsidP="007B6ACE">
            <w:pPr>
              <w:bidi/>
              <w:spacing w:line="240" w:lineRule="auto"/>
              <w:rPr>
                <w:rFonts w:ascii="Traditional Arabic" w:eastAsia="Times New Roman" w:cs="Traditional Arabic"/>
                <w:sz w:val="34"/>
                <w:szCs w:val="34"/>
              </w:rPr>
            </w:pPr>
            <w:r>
              <w:rPr>
                <w:rFonts w:ascii="Traditional Arabic" w:eastAsia="Times New Roman" w:cs="Traditional Arabic" w:hint="cs"/>
                <w:sz w:val="34"/>
                <w:szCs w:val="34"/>
                <w:rtl/>
              </w:rPr>
              <w:t>:</w:t>
            </w:r>
          </w:p>
        </w:tc>
        <w:tc>
          <w:tcPr>
            <w:tcW w:w="1716" w:type="dxa"/>
          </w:tcPr>
          <w:p w:rsidR="00EF1774" w:rsidRPr="007B6ACE" w:rsidRDefault="007B6ACE"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أ</w:t>
            </w:r>
            <w:r w:rsidR="00EA79CC">
              <w:rPr>
                <w:rFonts w:ascii="Traditional Arabic" w:cs="Traditional Arabic" w:hint="cs"/>
                <w:sz w:val="34"/>
                <w:szCs w:val="34"/>
                <w:rtl/>
              </w:rPr>
              <w:t>َ</w:t>
            </w:r>
            <w:r>
              <w:rPr>
                <w:rFonts w:ascii="Traditional Arabic" w:cs="Traditional Arabic" w:hint="cs"/>
                <w:sz w:val="34"/>
                <w:szCs w:val="34"/>
                <w:rtl/>
              </w:rPr>
              <w:t>م</w:t>
            </w:r>
            <w:r w:rsidR="00EA79CC">
              <w:rPr>
                <w:rFonts w:ascii="Traditional Arabic" w:cs="Traditional Arabic" w:hint="cs"/>
                <w:sz w:val="34"/>
                <w:szCs w:val="34"/>
                <w:rtl/>
              </w:rPr>
              <w:t>ِ</w:t>
            </w:r>
            <w:r>
              <w:rPr>
                <w:rFonts w:ascii="Traditional Arabic" w:cs="Traditional Arabic" w:hint="cs"/>
                <w:sz w:val="34"/>
                <w:szCs w:val="34"/>
                <w:rtl/>
              </w:rPr>
              <w:t>ي</w:t>
            </w:r>
            <w:r w:rsidR="00EA79CC">
              <w:rPr>
                <w:rFonts w:ascii="Traditional Arabic" w:cs="Traditional Arabic" w:hint="cs"/>
                <w:sz w:val="34"/>
                <w:szCs w:val="34"/>
                <w:rtl/>
              </w:rPr>
              <w:t>ْ</w:t>
            </w:r>
            <w:r>
              <w:rPr>
                <w:rFonts w:ascii="Traditional Arabic" w:cs="Traditional Arabic" w:hint="cs"/>
                <w:sz w:val="34"/>
                <w:szCs w:val="34"/>
                <w:rtl/>
              </w:rPr>
              <w:t>ن</w:t>
            </w:r>
            <w:r w:rsidR="00EA79CC">
              <w:rPr>
                <w:rFonts w:ascii="Traditional Arabic" w:cs="Traditional Arabic" w:hint="cs"/>
                <w:sz w:val="34"/>
                <w:szCs w:val="34"/>
                <w:rtl/>
              </w:rPr>
              <w:t>ٌ</w:t>
            </w:r>
          </w:p>
        </w:tc>
      </w:tr>
      <w:tr w:rsidR="00EA79CC" w:rsidTr="00EA79CC">
        <w:trPr>
          <w:jc w:val="right"/>
        </w:trPr>
        <w:tc>
          <w:tcPr>
            <w:tcW w:w="4039" w:type="dxa"/>
          </w:tcPr>
          <w:p w:rsidR="00EA79CC" w:rsidRPr="007B6ACE" w:rsidRDefault="00EA79CC"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أنَاَ صَادِقٌ, وَأَنْتَ ؟</w:t>
            </w:r>
          </w:p>
        </w:tc>
        <w:tc>
          <w:tcPr>
            <w:tcW w:w="311" w:type="dxa"/>
          </w:tcPr>
          <w:p w:rsidR="00EA79CC" w:rsidRPr="007B6ACE" w:rsidRDefault="00EA79CC" w:rsidP="007B6ACE">
            <w:pPr>
              <w:bidi/>
              <w:spacing w:line="240" w:lineRule="auto"/>
              <w:rPr>
                <w:rFonts w:ascii="Traditional Arabic" w:eastAsia="Times New Roman" w:cs="Traditional Arabic"/>
                <w:sz w:val="34"/>
                <w:szCs w:val="34"/>
              </w:rPr>
            </w:pPr>
            <w:r>
              <w:rPr>
                <w:rFonts w:ascii="Traditional Arabic" w:eastAsia="Times New Roman" w:cs="Traditional Arabic" w:hint="cs"/>
                <w:sz w:val="34"/>
                <w:szCs w:val="34"/>
                <w:rtl/>
              </w:rPr>
              <w:t>:</w:t>
            </w:r>
          </w:p>
        </w:tc>
        <w:tc>
          <w:tcPr>
            <w:tcW w:w="1716" w:type="dxa"/>
          </w:tcPr>
          <w:p w:rsidR="00EA79CC" w:rsidRPr="007B6ACE" w:rsidRDefault="00EA79CC" w:rsidP="00271E96">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 xml:space="preserve">صَادِقٌ </w:t>
            </w:r>
          </w:p>
        </w:tc>
      </w:tr>
      <w:tr w:rsidR="00EA79CC" w:rsidTr="00EA79CC">
        <w:trPr>
          <w:jc w:val="right"/>
        </w:trPr>
        <w:tc>
          <w:tcPr>
            <w:tcW w:w="4039" w:type="dxa"/>
          </w:tcPr>
          <w:p w:rsidR="00EA79CC" w:rsidRPr="007B6ACE" w:rsidRDefault="00EA79CC"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أَنَا أَمِيْنٌ</w:t>
            </w:r>
          </w:p>
        </w:tc>
        <w:tc>
          <w:tcPr>
            <w:tcW w:w="311" w:type="dxa"/>
          </w:tcPr>
          <w:p w:rsidR="00EA79CC" w:rsidRPr="007B6ACE" w:rsidRDefault="00EA79CC" w:rsidP="007B6ACE">
            <w:pPr>
              <w:bidi/>
              <w:spacing w:line="240" w:lineRule="auto"/>
              <w:rPr>
                <w:rFonts w:ascii="Traditional Arabic" w:eastAsia="Times New Roman" w:cs="Traditional Arabic"/>
                <w:sz w:val="34"/>
                <w:szCs w:val="34"/>
              </w:rPr>
            </w:pPr>
            <w:r>
              <w:rPr>
                <w:rFonts w:ascii="Traditional Arabic" w:eastAsia="Times New Roman" w:cs="Traditional Arabic" w:hint="cs"/>
                <w:sz w:val="34"/>
                <w:szCs w:val="34"/>
                <w:rtl/>
              </w:rPr>
              <w:t>:</w:t>
            </w:r>
          </w:p>
        </w:tc>
        <w:tc>
          <w:tcPr>
            <w:tcW w:w="1716" w:type="dxa"/>
          </w:tcPr>
          <w:p w:rsidR="00EA79CC" w:rsidRPr="007B6ACE" w:rsidRDefault="00EA79CC" w:rsidP="00271E96">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أَمِيْنٌ</w:t>
            </w:r>
          </w:p>
        </w:tc>
      </w:tr>
      <w:tr w:rsidR="00EA79CC" w:rsidTr="00EA79CC">
        <w:trPr>
          <w:jc w:val="right"/>
        </w:trPr>
        <w:tc>
          <w:tcPr>
            <w:tcW w:w="4039" w:type="dxa"/>
          </w:tcPr>
          <w:p w:rsidR="00EA79CC" w:rsidRPr="007B6ACE" w:rsidRDefault="00EA79CC"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أَهْلاً وَسَهْلاً يَا أَمِيْنٌ</w:t>
            </w:r>
          </w:p>
        </w:tc>
        <w:tc>
          <w:tcPr>
            <w:tcW w:w="311" w:type="dxa"/>
          </w:tcPr>
          <w:p w:rsidR="00EA79CC" w:rsidRPr="007B6ACE" w:rsidRDefault="00EA79CC" w:rsidP="007B6ACE">
            <w:pPr>
              <w:bidi/>
              <w:spacing w:line="240" w:lineRule="auto"/>
              <w:rPr>
                <w:rFonts w:ascii="Traditional Arabic" w:eastAsia="Times New Roman" w:cs="Traditional Arabic"/>
                <w:sz w:val="34"/>
                <w:szCs w:val="34"/>
              </w:rPr>
            </w:pPr>
            <w:r>
              <w:rPr>
                <w:rFonts w:ascii="Traditional Arabic" w:eastAsia="Times New Roman" w:cs="Traditional Arabic" w:hint="cs"/>
                <w:sz w:val="34"/>
                <w:szCs w:val="34"/>
                <w:rtl/>
              </w:rPr>
              <w:t>:</w:t>
            </w:r>
          </w:p>
        </w:tc>
        <w:tc>
          <w:tcPr>
            <w:tcW w:w="1716" w:type="dxa"/>
          </w:tcPr>
          <w:p w:rsidR="00EA79CC" w:rsidRPr="007B6ACE" w:rsidRDefault="00EA79CC" w:rsidP="00271E96">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 xml:space="preserve">صَادِقٌ </w:t>
            </w:r>
          </w:p>
        </w:tc>
      </w:tr>
      <w:tr w:rsidR="00EA79CC" w:rsidTr="00EA79CC">
        <w:trPr>
          <w:jc w:val="right"/>
        </w:trPr>
        <w:tc>
          <w:tcPr>
            <w:tcW w:w="4039" w:type="dxa"/>
          </w:tcPr>
          <w:p w:rsidR="00EA79CC" w:rsidRPr="007B6ACE" w:rsidRDefault="00EA79CC" w:rsidP="007B6ACE">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أَهْلاً بِكَ يَا صَادِقٌ</w:t>
            </w:r>
          </w:p>
        </w:tc>
        <w:tc>
          <w:tcPr>
            <w:tcW w:w="311" w:type="dxa"/>
          </w:tcPr>
          <w:p w:rsidR="00EA79CC" w:rsidRPr="007B6ACE" w:rsidRDefault="00EA79CC" w:rsidP="007B6ACE">
            <w:pPr>
              <w:bidi/>
              <w:spacing w:line="240" w:lineRule="auto"/>
              <w:rPr>
                <w:rFonts w:ascii="Traditional Arabic" w:eastAsia="Times New Roman" w:cs="Traditional Arabic"/>
                <w:sz w:val="34"/>
                <w:szCs w:val="34"/>
              </w:rPr>
            </w:pPr>
            <w:r>
              <w:rPr>
                <w:rFonts w:ascii="Traditional Arabic" w:eastAsia="Times New Roman" w:cs="Traditional Arabic" w:hint="cs"/>
                <w:sz w:val="34"/>
                <w:szCs w:val="34"/>
                <w:rtl/>
              </w:rPr>
              <w:t>:</w:t>
            </w:r>
          </w:p>
        </w:tc>
        <w:tc>
          <w:tcPr>
            <w:tcW w:w="1716" w:type="dxa"/>
          </w:tcPr>
          <w:p w:rsidR="00EA79CC" w:rsidRPr="007B6ACE" w:rsidRDefault="00EA79CC" w:rsidP="00271E96">
            <w:pPr>
              <w:tabs>
                <w:tab w:val="left" w:pos="426"/>
              </w:tabs>
              <w:bidi/>
              <w:spacing w:after="0" w:line="240" w:lineRule="auto"/>
              <w:jc w:val="both"/>
              <w:rPr>
                <w:rFonts w:ascii="Traditional Arabic" w:cs="Traditional Arabic"/>
                <w:sz w:val="34"/>
                <w:szCs w:val="34"/>
              </w:rPr>
            </w:pPr>
            <w:r>
              <w:rPr>
                <w:rFonts w:ascii="Traditional Arabic" w:cs="Traditional Arabic" w:hint="cs"/>
                <w:sz w:val="34"/>
                <w:szCs w:val="34"/>
                <w:rtl/>
              </w:rPr>
              <w:t>أَمِيْنٌ</w:t>
            </w:r>
          </w:p>
        </w:tc>
      </w:tr>
      <w:tr w:rsidR="00EF1774" w:rsidTr="00EA79CC">
        <w:trPr>
          <w:jc w:val="right"/>
        </w:trPr>
        <w:tc>
          <w:tcPr>
            <w:tcW w:w="4039" w:type="dxa"/>
          </w:tcPr>
          <w:p w:rsidR="00EF1774" w:rsidRPr="00DF2756" w:rsidRDefault="00EF1774" w:rsidP="00DF2756">
            <w:pPr>
              <w:tabs>
                <w:tab w:val="left" w:pos="426"/>
              </w:tabs>
              <w:spacing w:after="0" w:line="240" w:lineRule="auto"/>
              <w:jc w:val="both"/>
              <w:rPr>
                <w:rFonts w:ascii="Traditional Arabic"/>
                <w:sz w:val="34"/>
                <w:szCs w:val="34"/>
              </w:rPr>
            </w:pPr>
          </w:p>
        </w:tc>
        <w:tc>
          <w:tcPr>
            <w:tcW w:w="311" w:type="dxa"/>
          </w:tcPr>
          <w:p w:rsidR="00EF1774" w:rsidRPr="00DF2756" w:rsidRDefault="00EF1774" w:rsidP="00DF2756">
            <w:pPr>
              <w:spacing w:line="240" w:lineRule="auto"/>
              <w:rPr>
                <w:rFonts w:ascii="Traditional Arabic"/>
                <w:sz w:val="34"/>
                <w:szCs w:val="34"/>
              </w:rPr>
            </w:pPr>
          </w:p>
        </w:tc>
        <w:tc>
          <w:tcPr>
            <w:tcW w:w="1716" w:type="dxa"/>
          </w:tcPr>
          <w:p w:rsidR="00EF1774" w:rsidRPr="00DF2756" w:rsidRDefault="00EF1774" w:rsidP="00DF2756">
            <w:pPr>
              <w:tabs>
                <w:tab w:val="left" w:pos="426"/>
              </w:tabs>
              <w:spacing w:after="0" w:line="240" w:lineRule="auto"/>
              <w:jc w:val="both"/>
              <w:rPr>
                <w:rFonts w:ascii="Traditional Arabic"/>
                <w:sz w:val="34"/>
                <w:szCs w:val="34"/>
              </w:rPr>
            </w:pPr>
          </w:p>
        </w:tc>
      </w:tr>
    </w:tbl>
    <w:p w:rsidR="00EF1774" w:rsidRDefault="00EF1774" w:rsidP="00402534">
      <w:pPr>
        <w:tabs>
          <w:tab w:val="left" w:pos="426"/>
          <w:tab w:val="left" w:pos="1418"/>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pelaksanaan pengajaran imla’ masmu’ yaitu membacakan  potongan-potongan kalimat kemudian menguraikan kata-kata sulit dan menuliskannya di papan tulis, setelah tulisan itu dihapus siswa disuruh untuk menulis kalimat tersebut dan setelah itu siswa membacakan hasil yang ditulisnya tersebut maka hasil tes yang diperoleh bisa dilihat pada tabel berikut:</w:t>
      </w:r>
      <w:r>
        <w:rPr>
          <w:rStyle w:val="FootnoteReference"/>
          <w:rFonts w:ascii="Times New Roman" w:hAnsi="Times New Roman" w:cs="Times New Roman"/>
          <w:sz w:val="24"/>
          <w:szCs w:val="24"/>
        </w:rPr>
        <w:footnoteReference w:id="12"/>
      </w:r>
    </w:p>
    <w:p w:rsidR="00EF1774" w:rsidRDefault="00EF1774" w:rsidP="00886FFA">
      <w:pPr>
        <w:tabs>
          <w:tab w:val="left" w:pos="426"/>
          <w:tab w:val="left" w:pos="6405"/>
        </w:tabs>
        <w:spacing w:after="0" w:line="480" w:lineRule="auto"/>
        <w:jc w:val="both"/>
        <w:rPr>
          <w:rFonts w:ascii="Times New Roman" w:hAnsi="Times New Roman" w:cs="Times New Roman"/>
          <w:sz w:val="24"/>
          <w:szCs w:val="24"/>
        </w:rPr>
      </w:pPr>
    </w:p>
    <w:p w:rsidR="00EF1774" w:rsidRDefault="00EF1774" w:rsidP="00972D42">
      <w:pPr>
        <w:tabs>
          <w:tab w:val="left" w:pos="426"/>
          <w:tab w:val="left" w:pos="6405"/>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Hasil tes tertulis pada pelaksanaan metode imla’ kelas IV</w:t>
      </w:r>
      <w:r>
        <w:rPr>
          <w:rFonts w:ascii="Times New Roman" w:hAnsi="Times New Roman" w:cs="Times New Roman"/>
          <w:sz w:val="24"/>
          <w:szCs w:val="24"/>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2409"/>
        <w:gridCol w:w="2410"/>
        <w:gridCol w:w="1858"/>
      </w:tblGrid>
      <w:tr w:rsidR="00EF1774" w:rsidRPr="00D13A71">
        <w:tc>
          <w:tcPr>
            <w:tcW w:w="576" w:type="dxa"/>
          </w:tcPr>
          <w:p w:rsidR="00EF1774" w:rsidRPr="00486674" w:rsidRDefault="00EF1774" w:rsidP="00402534">
            <w:pPr>
              <w:tabs>
                <w:tab w:val="left" w:pos="426"/>
              </w:tabs>
              <w:spacing w:after="0" w:line="360" w:lineRule="auto"/>
              <w:jc w:val="center"/>
              <w:rPr>
                <w:rFonts w:ascii="Times New Roman" w:hAnsi="Times New Roman" w:cs="Times New Roman"/>
                <w:b/>
                <w:bCs/>
                <w:sz w:val="24"/>
                <w:szCs w:val="24"/>
              </w:rPr>
            </w:pPr>
            <w:r w:rsidRPr="00486674">
              <w:rPr>
                <w:rFonts w:ascii="Times New Roman" w:hAnsi="Times New Roman" w:cs="Times New Roman"/>
                <w:b/>
                <w:bCs/>
                <w:sz w:val="24"/>
                <w:szCs w:val="24"/>
              </w:rPr>
              <w:t>NO</w:t>
            </w:r>
          </w:p>
        </w:tc>
        <w:tc>
          <w:tcPr>
            <w:tcW w:w="2409"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Nama</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Jenis Kelamin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Jumlah</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1</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DEWI RADA. P</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90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2</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LUKMAN EFENDI</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Laki-laki</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75</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3</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M. KAHARUDIN</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Laki-laki</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70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4</w:t>
            </w:r>
          </w:p>
        </w:tc>
        <w:tc>
          <w:tcPr>
            <w:tcW w:w="2409" w:type="dxa"/>
          </w:tcPr>
          <w:p w:rsidR="00EF1774" w:rsidRPr="00D13A71" w:rsidRDefault="00EF1774" w:rsidP="00402534">
            <w:pPr>
              <w:spacing w:after="0" w:line="240" w:lineRule="auto"/>
              <w:rPr>
                <w:rFonts w:ascii="Times New Roman" w:hAnsi="Times New Roman" w:cs="Times New Roman"/>
                <w:b/>
                <w:bCs/>
              </w:rPr>
            </w:pPr>
            <w:r w:rsidRPr="00D13A71">
              <w:rPr>
                <w:rFonts w:ascii="Times New Roman" w:hAnsi="Times New Roman" w:cs="Times New Roman"/>
                <w:b/>
                <w:bCs/>
              </w:rPr>
              <w:t>HASANAH</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80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5</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DEWI HAJRA</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80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6</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ELI SRI WAHYUNI</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75</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7</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FERA YUSNITA</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85</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8</w:t>
            </w:r>
          </w:p>
        </w:tc>
        <w:tc>
          <w:tcPr>
            <w:tcW w:w="2409" w:type="dxa"/>
          </w:tcPr>
          <w:p w:rsidR="00EF1774" w:rsidRPr="00D13A71" w:rsidRDefault="00EF1774" w:rsidP="00402534">
            <w:pPr>
              <w:spacing w:after="0" w:line="240" w:lineRule="auto"/>
              <w:rPr>
                <w:rFonts w:ascii="Times New Roman" w:hAnsi="Times New Roman" w:cs="Times New Roman"/>
                <w:b/>
                <w:bCs/>
              </w:rPr>
            </w:pPr>
            <w:r w:rsidRPr="00D13A71">
              <w:rPr>
                <w:rFonts w:ascii="Times New Roman" w:hAnsi="Times New Roman" w:cs="Times New Roman"/>
                <w:b/>
                <w:bCs/>
              </w:rPr>
              <w:t>AISIYAH</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75</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9</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FERDI HERLIANSYAH</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Laki-laki</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90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10</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ELY JAYANTI</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70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11</w:t>
            </w:r>
          </w:p>
        </w:tc>
        <w:tc>
          <w:tcPr>
            <w:tcW w:w="2409" w:type="dxa"/>
          </w:tcPr>
          <w:p w:rsidR="00EF1774" w:rsidRPr="00D13A71" w:rsidRDefault="00EF1774" w:rsidP="00402534">
            <w:pPr>
              <w:spacing w:after="0" w:line="240" w:lineRule="auto"/>
              <w:jc w:val="both"/>
              <w:rPr>
                <w:rFonts w:ascii="Times New Roman" w:hAnsi="Times New Roman" w:cs="Times New Roman"/>
                <w:b/>
                <w:bCs/>
              </w:rPr>
            </w:pPr>
            <w:r w:rsidRPr="00D13A71">
              <w:rPr>
                <w:rFonts w:ascii="Times New Roman" w:hAnsi="Times New Roman" w:cs="Times New Roman"/>
                <w:b/>
                <w:bCs/>
              </w:rPr>
              <w:t>M. RICKY GOZALI</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Laki-laki</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70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12</w:t>
            </w:r>
          </w:p>
        </w:tc>
        <w:tc>
          <w:tcPr>
            <w:tcW w:w="2409" w:type="dxa"/>
          </w:tcPr>
          <w:p w:rsidR="00EF1774" w:rsidRPr="00D13A71" w:rsidRDefault="00EF1774" w:rsidP="00402534">
            <w:pPr>
              <w:spacing w:after="0" w:line="240" w:lineRule="auto"/>
              <w:rPr>
                <w:rFonts w:ascii="Times New Roman" w:hAnsi="Times New Roman" w:cs="Times New Roman"/>
                <w:b/>
                <w:bCs/>
              </w:rPr>
            </w:pPr>
            <w:r w:rsidRPr="00D13A71">
              <w:rPr>
                <w:rFonts w:ascii="Times New Roman" w:hAnsi="Times New Roman" w:cs="Times New Roman"/>
                <w:b/>
                <w:bCs/>
              </w:rPr>
              <w:t>ELSA ARENA</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80</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13</w:t>
            </w:r>
          </w:p>
        </w:tc>
        <w:tc>
          <w:tcPr>
            <w:tcW w:w="2409" w:type="dxa"/>
          </w:tcPr>
          <w:p w:rsidR="00EF1774" w:rsidRPr="00D13A71" w:rsidRDefault="00EF1774" w:rsidP="00402534">
            <w:pPr>
              <w:spacing w:after="0" w:line="240" w:lineRule="auto"/>
              <w:rPr>
                <w:rFonts w:ascii="Times New Roman" w:hAnsi="Times New Roman" w:cs="Times New Roman"/>
                <w:b/>
                <w:bCs/>
              </w:rPr>
            </w:pPr>
            <w:r w:rsidRPr="00D13A71">
              <w:rPr>
                <w:rFonts w:ascii="Times New Roman" w:hAnsi="Times New Roman" w:cs="Times New Roman"/>
                <w:b/>
                <w:bCs/>
              </w:rPr>
              <w:t>JINGGAN LARASATI</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85</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14</w:t>
            </w:r>
          </w:p>
        </w:tc>
        <w:tc>
          <w:tcPr>
            <w:tcW w:w="2409" w:type="dxa"/>
          </w:tcPr>
          <w:p w:rsidR="00EF1774" w:rsidRPr="00D13A71" w:rsidRDefault="00EF1774" w:rsidP="00402534">
            <w:pPr>
              <w:spacing w:after="0" w:line="240" w:lineRule="auto"/>
              <w:rPr>
                <w:rFonts w:ascii="Times New Roman" w:hAnsi="Times New Roman" w:cs="Times New Roman"/>
                <w:b/>
                <w:bCs/>
              </w:rPr>
            </w:pPr>
            <w:r w:rsidRPr="00D13A71">
              <w:rPr>
                <w:rFonts w:ascii="Times New Roman" w:hAnsi="Times New Roman" w:cs="Times New Roman"/>
                <w:b/>
                <w:bCs/>
              </w:rPr>
              <w:t>FITRIANI</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Perempuan</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75</w:t>
            </w:r>
          </w:p>
        </w:tc>
      </w:tr>
      <w:tr w:rsidR="00EF1774" w:rsidRPr="00D13A71">
        <w:tc>
          <w:tcPr>
            <w:tcW w:w="576" w:type="dxa"/>
          </w:tcPr>
          <w:p w:rsidR="00EF1774" w:rsidRPr="00486674" w:rsidRDefault="00EF1774" w:rsidP="00402534">
            <w:pPr>
              <w:tabs>
                <w:tab w:val="left" w:pos="426"/>
              </w:tabs>
              <w:spacing w:after="0" w:line="360" w:lineRule="auto"/>
              <w:jc w:val="both"/>
              <w:rPr>
                <w:rFonts w:ascii="Times New Roman" w:hAnsi="Times New Roman" w:cs="Times New Roman"/>
                <w:b/>
                <w:bCs/>
                <w:sz w:val="24"/>
                <w:szCs w:val="24"/>
              </w:rPr>
            </w:pPr>
            <w:r w:rsidRPr="00486674">
              <w:rPr>
                <w:rFonts w:ascii="Times New Roman" w:hAnsi="Times New Roman" w:cs="Times New Roman"/>
                <w:b/>
                <w:bCs/>
                <w:sz w:val="24"/>
                <w:szCs w:val="24"/>
              </w:rPr>
              <w:t>15</w:t>
            </w:r>
          </w:p>
        </w:tc>
        <w:tc>
          <w:tcPr>
            <w:tcW w:w="2409" w:type="dxa"/>
          </w:tcPr>
          <w:p w:rsidR="00EF1774" w:rsidRPr="00D13A71" w:rsidRDefault="00EF1774" w:rsidP="00402534">
            <w:pPr>
              <w:spacing w:after="0" w:line="240" w:lineRule="auto"/>
              <w:rPr>
                <w:rFonts w:ascii="Times New Roman" w:hAnsi="Times New Roman" w:cs="Times New Roman"/>
                <w:b/>
                <w:bCs/>
              </w:rPr>
            </w:pPr>
            <w:r w:rsidRPr="00D13A71">
              <w:rPr>
                <w:rFonts w:ascii="Times New Roman" w:hAnsi="Times New Roman" w:cs="Times New Roman"/>
                <w:b/>
                <w:bCs/>
              </w:rPr>
              <w:t>RAIHAN</w:t>
            </w:r>
          </w:p>
        </w:tc>
        <w:tc>
          <w:tcPr>
            <w:tcW w:w="2410"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Laki-laki</w:t>
            </w:r>
          </w:p>
        </w:tc>
        <w:tc>
          <w:tcPr>
            <w:tcW w:w="1858" w:type="dxa"/>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r w:rsidRPr="00D13A71">
              <w:rPr>
                <w:rFonts w:ascii="Times New Roman" w:hAnsi="Times New Roman" w:cs="Times New Roman"/>
                <w:sz w:val="24"/>
                <w:szCs w:val="24"/>
              </w:rPr>
              <w:t>85</w:t>
            </w:r>
          </w:p>
        </w:tc>
      </w:tr>
    </w:tbl>
    <w:p w:rsidR="00EF1774" w:rsidRDefault="00EF1774" w:rsidP="00402534">
      <w:pPr>
        <w:tabs>
          <w:tab w:val="left" w:pos="426"/>
        </w:tabs>
        <w:spacing w:after="0" w:line="360" w:lineRule="auto"/>
        <w:jc w:val="both"/>
        <w:rPr>
          <w:rFonts w:ascii="Times New Roman" w:hAnsi="Times New Roman" w:cs="Times New Roman"/>
          <w:sz w:val="24"/>
          <w:szCs w:val="24"/>
        </w:rPr>
      </w:pPr>
    </w:p>
    <w:p w:rsidR="00EF1774" w:rsidRDefault="00EF1774" w:rsidP="00402534">
      <w:pPr>
        <w:tabs>
          <w:tab w:val="left" w:pos="426"/>
        </w:tabs>
        <w:spacing w:after="0" w:line="360" w:lineRule="auto"/>
        <w:jc w:val="both"/>
        <w:rPr>
          <w:rFonts w:ascii="Times New Roman" w:hAnsi="Times New Roman" w:cs="Times New Roman"/>
          <w:sz w:val="24"/>
          <w:szCs w:val="24"/>
        </w:rPr>
      </w:pPr>
    </w:p>
    <w:tbl>
      <w:tblPr>
        <w:tblW w:w="79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3685"/>
        <w:gridCol w:w="2015"/>
        <w:gridCol w:w="1670"/>
      </w:tblGrid>
      <w:tr w:rsidR="00EF1774" w:rsidRPr="00D13A71">
        <w:tc>
          <w:tcPr>
            <w:tcW w:w="533"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No</w:t>
            </w:r>
          </w:p>
        </w:tc>
        <w:tc>
          <w:tcPr>
            <w:tcW w:w="3685"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Alternatif Penilaian</w:t>
            </w:r>
          </w:p>
        </w:tc>
        <w:tc>
          <w:tcPr>
            <w:tcW w:w="2015"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Frekuensi</w:t>
            </w:r>
          </w:p>
        </w:tc>
        <w:tc>
          <w:tcPr>
            <w:tcW w:w="1670"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Persentase</w:t>
            </w:r>
          </w:p>
        </w:tc>
      </w:tr>
      <w:tr w:rsidR="00EF1774" w:rsidRPr="00D13A71">
        <w:tc>
          <w:tcPr>
            <w:tcW w:w="533"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1</w:t>
            </w:r>
          </w:p>
        </w:tc>
        <w:tc>
          <w:tcPr>
            <w:tcW w:w="3685" w:type="dxa"/>
          </w:tcPr>
          <w:p w:rsidR="00EF1774" w:rsidRPr="00D13A71" w:rsidRDefault="00EF1774" w:rsidP="00402534">
            <w:pPr>
              <w:tabs>
                <w:tab w:val="left" w:pos="426"/>
              </w:tabs>
              <w:spacing w:after="0" w:line="360" w:lineRule="auto"/>
              <w:jc w:val="both"/>
              <w:rPr>
                <w:rFonts w:ascii="Times New Roman" w:hAnsi="Times New Roman" w:cs="Times New Roman"/>
                <w:sz w:val="24"/>
                <w:szCs w:val="24"/>
              </w:rPr>
            </w:pPr>
            <w:r w:rsidRPr="00D13A71">
              <w:rPr>
                <w:rFonts w:ascii="Times New Roman" w:hAnsi="Times New Roman" w:cs="Times New Roman"/>
                <w:sz w:val="24"/>
                <w:szCs w:val="24"/>
              </w:rPr>
              <w:t xml:space="preserve">Ketepatan menulis </w:t>
            </w:r>
            <w:r w:rsidRPr="00D13A71">
              <w:rPr>
                <w:rFonts w:ascii="Times New Roman" w:hAnsi="Times New Roman" w:cs="Times New Roman"/>
                <w:i/>
                <w:iCs/>
                <w:sz w:val="24"/>
                <w:szCs w:val="24"/>
              </w:rPr>
              <w:t>harkat</w:t>
            </w:r>
            <w:r w:rsidRPr="00D13A71">
              <w:rPr>
                <w:rFonts w:ascii="Times New Roman" w:hAnsi="Times New Roman" w:cs="Times New Roman"/>
                <w:sz w:val="24"/>
                <w:szCs w:val="24"/>
              </w:rPr>
              <w:t xml:space="preserve"> huruf perhuruf sesuai kaidah </w:t>
            </w:r>
            <w:r w:rsidRPr="00D13A71">
              <w:rPr>
                <w:rFonts w:ascii="Times New Roman" w:hAnsi="Times New Roman" w:cs="Times New Roman"/>
                <w:i/>
                <w:iCs/>
                <w:sz w:val="24"/>
                <w:szCs w:val="24"/>
              </w:rPr>
              <w:t>nahwu</w:t>
            </w:r>
            <w:r w:rsidRPr="00D13A71">
              <w:rPr>
                <w:rFonts w:ascii="Times New Roman" w:hAnsi="Times New Roman" w:cs="Times New Roman"/>
                <w:sz w:val="24"/>
                <w:szCs w:val="24"/>
              </w:rPr>
              <w:t xml:space="preserve"> dan </w:t>
            </w:r>
            <w:r w:rsidRPr="00D13A71">
              <w:rPr>
                <w:rFonts w:ascii="Times New Roman" w:hAnsi="Times New Roman" w:cs="Times New Roman"/>
                <w:i/>
                <w:iCs/>
                <w:sz w:val="24"/>
                <w:szCs w:val="24"/>
              </w:rPr>
              <w:t>sharaf.</w:t>
            </w:r>
          </w:p>
        </w:tc>
        <w:tc>
          <w:tcPr>
            <w:tcW w:w="2015"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7</w:t>
            </w:r>
          </w:p>
        </w:tc>
        <w:tc>
          <w:tcPr>
            <w:tcW w:w="1670"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46,7%</w:t>
            </w:r>
          </w:p>
        </w:tc>
      </w:tr>
      <w:tr w:rsidR="00EF1774" w:rsidRPr="00D13A71">
        <w:tc>
          <w:tcPr>
            <w:tcW w:w="533"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2</w:t>
            </w:r>
          </w:p>
        </w:tc>
        <w:tc>
          <w:tcPr>
            <w:tcW w:w="3685" w:type="dxa"/>
          </w:tcPr>
          <w:p w:rsidR="00EF1774" w:rsidRPr="00D13A71" w:rsidRDefault="00EF1774" w:rsidP="00402534">
            <w:pPr>
              <w:tabs>
                <w:tab w:val="left" w:pos="426"/>
              </w:tabs>
              <w:spacing w:after="0" w:line="360" w:lineRule="auto"/>
              <w:jc w:val="both"/>
              <w:rPr>
                <w:rFonts w:ascii="Times New Roman" w:hAnsi="Times New Roman" w:cs="Times New Roman"/>
                <w:sz w:val="24"/>
                <w:szCs w:val="24"/>
              </w:rPr>
            </w:pPr>
            <w:r w:rsidRPr="00D13A71">
              <w:rPr>
                <w:rFonts w:ascii="Times New Roman" w:hAnsi="Times New Roman" w:cs="Times New Roman"/>
                <w:sz w:val="24"/>
                <w:szCs w:val="24"/>
              </w:rPr>
              <w:t>Ketepatan menulis huruf perhuruf hingga menjadi kalimat yang sempurna sesuai struktur penulisan Arab.</w:t>
            </w:r>
          </w:p>
        </w:tc>
        <w:tc>
          <w:tcPr>
            <w:tcW w:w="2015"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5</w:t>
            </w:r>
          </w:p>
        </w:tc>
        <w:tc>
          <w:tcPr>
            <w:tcW w:w="1670"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33,33%</w:t>
            </w:r>
          </w:p>
        </w:tc>
      </w:tr>
      <w:tr w:rsidR="00EF1774" w:rsidRPr="00D13A71">
        <w:tc>
          <w:tcPr>
            <w:tcW w:w="533" w:type="dxa"/>
            <w:tcBorders>
              <w:bottom w:val="single" w:sz="4" w:space="0" w:color="auto"/>
            </w:tcBorders>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3</w:t>
            </w:r>
          </w:p>
        </w:tc>
        <w:tc>
          <w:tcPr>
            <w:tcW w:w="3685" w:type="dxa"/>
          </w:tcPr>
          <w:p w:rsidR="00EF1774" w:rsidRPr="00D13A71" w:rsidRDefault="00EF1774" w:rsidP="00402534">
            <w:pPr>
              <w:tabs>
                <w:tab w:val="left" w:pos="426"/>
              </w:tabs>
              <w:spacing w:after="0" w:line="360" w:lineRule="auto"/>
              <w:jc w:val="both"/>
              <w:rPr>
                <w:rFonts w:ascii="Times New Roman" w:hAnsi="Times New Roman" w:cs="Times New Roman"/>
                <w:sz w:val="24"/>
                <w:szCs w:val="24"/>
              </w:rPr>
            </w:pPr>
            <w:r w:rsidRPr="00D13A71">
              <w:rPr>
                <w:rFonts w:ascii="Times New Roman" w:hAnsi="Times New Roman" w:cs="Times New Roman"/>
                <w:sz w:val="24"/>
                <w:szCs w:val="24"/>
              </w:rPr>
              <w:t xml:space="preserve">Tulisan dan </w:t>
            </w:r>
            <w:r w:rsidRPr="00D13A71">
              <w:rPr>
                <w:rFonts w:ascii="Times New Roman" w:hAnsi="Times New Roman" w:cs="Times New Roman"/>
                <w:i/>
                <w:iCs/>
                <w:sz w:val="24"/>
                <w:szCs w:val="24"/>
              </w:rPr>
              <w:t>harkat</w:t>
            </w:r>
            <w:r w:rsidRPr="00D13A71">
              <w:rPr>
                <w:rFonts w:ascii="Times New Roman" w:hAnsi="Times New Roman" w:cs="Times New Roman"/>
                <w:sz w:val="24"/>
                <w:szCs w:val="24"/>
              </w:rPr>
              <w:t xml:space="preserve">nya tidak sesuai dengan kaidah </w:t>
            </w:r>
            <w:r w:rsidRPr="00D13A71">
              <w:rPr>
                <w:rFonts w:ascii="Times New Roman" w:hAnsi="Times New Roman" w:cs="Times New Roman"/>
                <w:i/>
                <w:iCs/>
                <w:sz w:val="24"/>
                <w:szCs w:val="24"/>
              </w:rPr>
              <w:t>nahwu</w:t>
            </w:r>
            <w:r w:rsidRPr="00D13A71">
              <w:rPr>
                <w:rFonts w:ascii="Times New Roman" w:hAnsi="Times New Roman" w:cs="Times New Roman"/>
                <w:sz w:val="24"/>
                <w:szCs w:val="24"/>
              </w:rPr>
              <w:t xml:space="preserve"> dan </w:t>
            </w:r>
            <w:r w:rsidRPr="00D13A71">
              <w:rPr>
                <w:rFonts w:ascii="Times New Roman" w:hAnsi="Times New Roman" w:cs="Times New Roman"/>
                <w:i/>
                <w:iCs/>
                <w:sz w:val="24"/>
                <w:szCs w:val="24"/>
              </w:rPr>
              <w:t xml:space="preserve">sharaf </w:t>
            </w:r>
            <w:r w:rsidRPr="00D13A71">
              <w:rPr>
                <w:rFonts w:ascii="Times New Roman" w:hAnsi="Times New Roman" w:cs="Times New Roman"/>
                <w:sz w:val="24"/>
                <w:szCs w:val="24"/>
              </w:rPr>
              <w:t>serta tidak sesuai dengan struktur penulisan Arab.</w:t>
            </w:r>
          </w:p>
        </w:tc>
        <w:tc>
          <w:tcPr>
            <w:tcW w:w="2015"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2</w:t>
            </w:r>
          </w:p>
        </w:tc>
        <w:tc>
          <w:tcPr>
            <w:tcW w:w="1670"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p>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13,33%</w:t>
            </w:r>
          </w:p>
        </w:tc>
      </w:tr>
      <w:tr w:rsidR="00EF1774" w:rsidRPr="00D13A71">
        <w:tc>
          <w:tcPr>
            <w:tcW w:w="533" w:type="dxa"/>
            <w:tcBorders>
              <w:top w:val="single" w:sz="4" w:space="0" w:color="auto"/>
              <w:left w:val="single" w:sz="4" w:space="0" w:color="auto"/>
              <w:bottom w:val="single" w:sz="4" w:space="0" w:color="auto"/>
              <w:right w:val="nil"/>
            </w:tcBorders>
          </w:tcPr>
          <w:p w:rsidR="00EF1774" w:rsidRPr="00D13A71" w:rsidRDefault="00EF1774" w:rsidP="00402534">
            <w:pPr>
              <w:tabs>
                <w:tab w:val="left" w:pos="426"/>
              </w:tabs>
              <w:spacing w:after="0" w:line="360" w:lineRule="auto"/>
              <w:jc w:val="center"/>
              <w:rPr>
                <w:rFonts w:ascii="Times New Roman" w:hAnsi="Times New Roman" w:cs="Times New Roman"/>
                <w:sz w:val="24"/>
                <w:szCs w:val="24"/>
              </w:rPr>
            </w:pPr>
          </w:p>
        </w:tc>
        <w:tc>
          <w:tcPr>
            <w:tcW w:w="3685" w:type="dxa"/>
            <w:tcBorders>
              <w:left w:val="nil"/>
            </w:tcBorders>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Jumlah</w:t>
            </w:r>
          </w:p>
        </w:tc>
        <w:tc>
          <w:tcPr>
            <w:tcW w:w="2015"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N= 15</w:t>
            </w:r>
          </w:p>
        </w:tc>
        <w:tc>
          <w:tcPr>
            <w:tcW w:w="1670" w:type="dxa"/>
          </w:tcPr>
          <w:p w:rsidR="00EF1774" w:rsidRPr="00D13A71" w:rsidRDefault="00EF1774" w:rsidP="00402534">
            <w:pPr>
              <w:tabs>
                <w:tab w:val="left" w:pos="426"/>
              </w:tabs>
              <w:spacing w:after="0" w:line="360" w:lineRule="auto"/>
              <w:jc w:val="center"/>
              <w:rPr>
                <w:rFonts w:ascii="Times New Roman" w:hAnsi="Times New Roman" w:cs="Times New Roman"/>
                <w:b/>
                <w:bCs/>
                <w:sz w:val="24"/>
                <w:szCs w:val="24"/>
              </w:rPr>
            </w:pPr>
            <w:r w:rsidRPr="00D13A71">
              <w:rPr>
                <w:rFonts w:ascii="Times New Roman" w:hAnsi="Times New Roman" w:cs="Times New Roman"/>
                <w:b/>
                <w:bCs/>
                <w:sz w:val="24"/>
                <w:szCs w:val="24"/>
              </w:rPr>
              <w:t>100%</w:t>
            </w:r>
          </w:p>
        </w:tc>
      </w:tr>
    </w:tbl>
    <w:p w:rsidR="00EF1774" w:rsidRDefault="00EF1774" w:rsidP="00402534">
      <w:pPr>
        <w:spacing w:after="0"/>
        <w:jc w:val="both"/>
        <w:rPr>
          <w:rFonts w:ascii="Times New Roman" w:hAnsi="Times New Roman" w:cs="Times New Roman"/>
          <w:sz w:val="24"/>
          <w:szCs w:val="24"/>
        </w:rPr>
      </w:pPr>
    </w:p>
    <w:p w:rsidR="00EF1774" w:rsidRDefault="00EF1774" w:rsidP="00402534">
      <w:pPr>
        <w:tabs>
          <w:tab w:val="left" w:pos="1418"/>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b/>
        <w:t>Berdasarkan hasil tes tertulis yang dilaksanakan anak kelas IV menunjukkan bahwa kemampuan daya ingat anak kelas IV setelah penerapan metode imla’ sudah cukup baik. Terdapat anak yang sudah menulis harkat dan huruf sesuai kaidah nahwu dan sharaf dan penulisan Arab sebanyak 46,7%, siswa yang sudah menulis huruf perhuruf hingga menjadi kalimat yang sempurna sesuai struktur penulisan Arab terdapat sebanyak 33,33% dan ada sebagian siswa yang belum mengerti dan tidak bisa menulis dengan kaidah penulisan Arab sebanyak 13,33%.</w:t>
      </w:r>
      <w:r>
        <w:rPr>
          <w:rStyle w:val="FootnoteReference"/>
          <w:rFonts w:ascii="Times New Roman" w:hAnsi="Times New Roman" w:cs="Times New Roman"/>
          <w:sz w:val="24"/>
          <w:szCs w:val="24"/>
        </w:rPr>
        <w:footnoteReference w:id="13"/>
      </w:r>
    </w:p>
    <w:p w:rsidR="00EF1774" w:rsidRPr="008F1817" w:rsidRDefault="00EF1774" w:rsidP="002F3A9A">
      <w:pPr>
        <w:pStyle w:val="ListParagraph"/>
        <w:numPr>
          <w:ilvl w:val="0"/>
          <w:numId w:val="1"/>
        </w:numPr>
        <w:spacing w:after="0" w:line="480" w:lineRule="auto"/>
        <w:ind w:left="426" w:hanging="426"/>
        <w:jc w:val="both"/>
        <w:rPr>
          <w:rFonts w:ascii="Times New Roman" w:hAnsi="Times New Roman" w:cs="Times New Roman"/>
          <w:sz w:val="24"/>
          <w:szCs w:val="24"/>
        </w:rPr>
      </w:pPr>
      <w:r w:rsidRPr="000A55DB">
        <w:rPr>
          <w:rFonts w:ascii="Times New Roman" w:hAnsi="Times New Roman" w:cs="Times New Roman"/>
          <w:b/>
          <w:bCs/>
          <w:sz w:val="24"/>
          <w:szCs w:val="24"/>
        </w:rPr>
        <w:t>Faktor-faktor Pendukung dan Penghambat Penerapan Metode Imla’ pada Mata Pelajaran Bahasa Arab di Madrasah Ibtidaiyah Miftahul Ulum Makarti Jaya    Kecamatan Makarti Jaya Kabupaten Banyuasin</w:t>
      </w:r>
      <w:r>
        <w:rPr>
          <w:rFonts w:ascii="Times New Roman" w:hAnsi="Times New Roman" w:cs="Times New Roman"/>
          <w:sz w:val="24"/>
          <w:szCs w:val="24"/>
        </w:rPr>
        <w:t>.</w:t>
      </w:r>
    </w:p>
    <w:p w:rsidR="00EF1774" w:rsidRPr="008F1817" w:rsidRDefault="00EF1774" w:rsidP="00402534">
      <w:pPr>
        <w:pStyle w:val="ListParagraph"/>
        <w:numPr>
          <w:ilvl w:val="0"/>
          <w:numId w:val="15"/>
        </w:numPr>
        <w:tabs>
          <w:tab w:val="left" w:pos="0"/>
          <w:tab w:val="left" w:pos="426"/>
        </w:tabs>
        <w:spacing w:after="0" w:line="480" w:lineRule="auto"/>
        <w:ind w:left="426" w:hanging="284"/>
        <w:jc w:val="both"/>
        <w:rPr>
          <w:rFonts w:ascii="Times New Roman" w:hAnsi="Times New Roman" w:cs="Times New Roman"/>
          <w:b/>
          <w:bCs/>
          <w:sz w:val="24"/>
          <w:szCs w:val="24"/>
        </w:rPr>
      </w:pPr>
      <w:r w:rsidRPr="008F1817">
        <w:rPr>
          <w:rFonts w:ascii="Times New Roman" w:hAnsi="Times New Roman" w:cs="Times New Roman"/>
          <w:b/>
          <w:bCs/>
          <w:sz w:val="24"/>
          <w:szCs w:val="24"/>
        </w:rPr>
        <w:t>Faktor Pendukung</w:t>
      </w:r>
    </w:p>
    <w:p w:rsidR="00EF1774" w:rsidRDefault="00EF1774" w:rsidP="00402534">
      <w:pPr>
        <w:pStyle w:val="ListParagraph"/>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guru bahasa Arab di Madrasah Ibtidaiyah Miftahul Ulum Makarti Jaya, Ibu Ratna Kusuma Ningsih menjelaskan bahwa dalam menerapkan metode imla’ pada pembelajaran bahasa Arab yang menjadi faktor pendukung adalah </w:t>
      </w:r>
    </w:p>
    <w:p w:rsidR="00EF1774" w:rsidRDefault="00EF1774" w:rsidP="00402534">
      <w:pPr>
        <w:pStyle w:val="ListParagraph"/>
        <w:numPr>
          <w:ilvl w:val="0"/>
          <w:numId w:val="16"/>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S</w:t>
      </w:r>
      <w:r w:rsidRPr="00A145A4">
        <w:rPr>
          <w:rFonts w:ascii="Times New Roman" w:hAnsi="Times New Roman" w:cs="Times New Roman"/>
          <w:sz w:val="24"/>
          <w:szCs w:val="24"/>
        </w:rPr>
        <w:t>ebagian besar siswanya sedikit banyaknya telah mengenal bahasa Arab dan sudah belajar huruf Arab sejak kecil baik dari sekolah TK maupun dari TK/TPA sehingga penerapan metode imla’ bisa dilaksanakan dengan baik.</w:t>
      </w:r>
    </w:p>
    <w:p w:rsidR="00EF1774" w:rsidRDefault="00EF1774" w:rsidP="00402534">
      <w:pPr>
        <w:pStyle w:val="ListParagraph"/>
        <w:numPr>
          <w:ilvl w:val="0"/>
          <w:numId w:val="16"/>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Jumlah siswa yang sedikit membuat suasana belajar menjadi tenang sehingga guru akan mudah menjelaskan materi yang akan diimla’kan.</w:t>
      </w:r>
    </w:p>
    <w:p w:rsidR="00EF1774" w:rsidRPr="00076D0F" w:rsidRDefault="00EF1774" w:rsidP="00402534">
      <w:pPr>
        <w:pStyle w:val="ListParagraph"/>
        <w:numPr>
          <w:ilvl w:val="0"/>
          <w:numId w:val="16"/>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Guru bahasa Arab yang selalu memberi semangat dan motivasi ketika akan memulai pembelajaran membuat siswa semangat dan aktif dalam belajar, sehingga penerapan metode imla’ dapat dilaksanakan dengan baik pula.</w:t>
      </w:r>
      <w:r>
        <w:rPr>
          <w:rStyle w:val="FootnoteReference"/>
          <w:rFonts w:ascii="Times New Roman" w:hAnsi="Times New Roman" w:cs="Times New Roman"/>
          <w:sz w:val="24"/>
          <w:szCs w:val="24"/>
        </w:rPr>
        <w:footnoteReference w:id="14"/>
      </w:r>
    </w:p>
    <w:p w:rsidR="00EF1774" w:rsidRPr="000A55DB" w:rsidRDefault="00EF1774" w:rsidP="00402534">
      <w:pPr>
        <w:pStyle w:val="ListParagraph"/>
        <w:numPr>
          <w:ilvl w:val="0"/>
          <w:numId w:val="15"/>
        </w:numPr>
        <w:spacing w:after="0" w:line="480" w:lineRule="auto"/>
        <w:ind w:left="567" w:hanging="283"/>
        <w:jc w:val="both"/>
        <w:rPr>
          <w:rFonts w:ascii="Times New Roman" w:hAnsi="Times New Roman" w:cs="Times New Roman"/>
          <w:b/>
          <w:bCs/>
          <w:sz w:val="24"/>
          <w:szCs w:val="24"/>
        </w:rPr>
      </w:pPr>
      <w:r w:rsidRPr="000A55DB">
        <w:rPr>
          <w:rFonts w:ascii="Times New Roman" w:hAnsi="Times New Roman" w:cs="Times New Roman"/>
          <w:b/>
          <w:bCs/>
          <w:sz w:val="24"/>
          <w:szCs w:val="24"/>
        </w:rPr>
        <w:t>Faktor Penghambat</w:t>
      </w:r>
    </w:p>
    <w:p w:rsidR="00EF1774" w:rsidRDefault="00EF1774" w:rsidP="00402534">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menerapkan suatu metode bagaimanpun juga banyak  terdapat hambatan-hambatan. Adapun  penerapan  metode imla’ yang menjadi faktor penghambatnya adalah</w:t>
      </w:r>
    </w:p>
    <w:p w:rsidR="00EF1774" w:rsidRDefault="00EF1774" w:rsidP="00402534">
      <w:pPr>
        <w:pStyle w:val="ListParagraph"/>
        <w:numPr>
          <w:ilvl w:val="0"/>
          <w:numId w:val="17"/>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Faktor Guru</w:t>
      </w:r>
    </w:p>
    <w:p w:rsidR="00EF1774" w:rsidRPr="009A1E2E" w:rsidRDefault="00EF1774" w:rsidP="009A1E2E">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Dalam menerapkan metode imla’ dibutuhkan suara yang lantang dan jelas, jika murid belum jelas apa yang dikatakan guru maka guru harus mengulang beberapa kali</w:t>
      </w:r>
    </w:p>
    <w:p w:rsidR="00EF1774" w:rsidRDefault="00EF1774" w:rsidP="009A1E2E">
      <w:pPr>
        <w:pStyle w:val="ListParagraph"/>
        <w:numPr>
          <w:ilvl w:val="0"/>
          <w:numId w:val="18"/>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Dalam menerapkan metode imla’ dibutuhkan waktu yang lama, karena sebelum mendiktekan terlebih dahulu guru harus menjelaskan materi </w:t>
      </w:r>
      <w:r>
        <w:rPr>
          <w:rFonts w:ascii="Times New Roman" w:hAnsi="Times New Roman" w:cs="Times New Roman"/>
          <w:sz w:val="24"/>
          <w:szCs w:val="24"/>
        </w:rPr>
        <w:lastRenderedPageBreak/>
        <w:t>dan setelah mendiktekan guru dan siswa mengoreksi hasil yang telah di diktekan bersama-sama agar siswa tau dimana letak kesalahannya.</w:t>
      </w:r>
      <w:r>
        <w:rPr>
          <w:rStyle w:val="FootnoteReference"/>
          <w:rFonts w:ascii="Times New Roman" w:hAnsi="Times New Roman" w:cs="Times New Roman"/>
          <w:sz w:val="24"/>
          <w:szCs w:val="24"/>
        </w:rPr>
        <w:footnoteReference w:id="15"/>
      </w:r>
    </w:p>
    <w:p w:rsidR="00EF1774" w:rsidRDefault="00EF1774" w:rsidP="00402534">
      <w:pPr>
        <w:pStyle w:val="ListParagraph"/>
        <w:numPr>
          <w:ilvl w:val="0"/>
          <w:numId w:val="1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Faktor Siswa</w:t>
      </w:r>
    </w:p>
    <w:p w:rsidR="00EF1774" w:rsidRPr="000B7464" w:rsidRDefault="00EF1774" w:rsidP="00402534">
      <w:pPr>
        <w:pStyle w:val="ListParagraph"/>
        <w:numPr>
          <w:ilvl w:val="0"/>
          <w:numId w:val="19"/>
        </w:numPr>
        <w:spacing w:after="0" w:line="480" w:lineRule="auto"/>
        <w:ind w:left="1418" w:hanging="284"/>
        <w:jc w:val="both"/>
        <w:rPr>
          <w:rFonts w:ascii="Times New Roman" w:hAnsi="Times New Roman" w:cs="Times New Roman"/>
          <w:sz w:val="24"/>
          <w:szCs w:val="24"/>
        </w:rPr>
      </w:pPr>
      <w:r w:rsidRPr="000B7464">
        <w:rPr>
          <w:rFonts w:ascii="Times New Roman" w:hAnsi="Times New Roman" w:cs="Times New Roman"/>
          <w:sz w:val="24"/>
          <w:szCs w:val="24"/>
        </w:rPr>
        <w:t>Bagi siswa  sulit untuk menyambung huruf  menjadi suatu kalimat dan menentukan kalimat yang di masuki Al-Syamsiah dan Al-Qomariyah</w:t>
      </w:r>
    </w:p>
    <w:p w:rsidR="00EF1774" w:rsidRDefault="00EF1774" w:rsidP="00402534">
      <w:pPr>
        <w:pStyle w:val="ListParagraph"/>
        <w:numPr>
          <w:ilvl w:val="0"/>
          <w:numId w:val="1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Bagi </w:t>
      </w:r>
      <w:r w:rsidRPr="00FC7DEE">
        <w:rPr>
          <w:rFonts w:ascii="Times New Roman" w:hAnsi="Times New Roman" w:cs="Times New Roman"/>
          <w:sz w:val="24"/>
          <w:szCs w:val="24"/>
        </w:rPr>
        <w:t xml:space="preserve">siswa yang baru belajar bahasa Arab akan sulit untuk menulis, karena dari segi tulisan cara penulisan yang biasa siswa lakukan dari </w:t>
      </w:r>
      <w:r>
        <w:rPr>
          <w:rFonts w:ascii="Times New Roman" w:hAnsi="Times New Roman" w:cs="Times New Roman"/>
          <w:sz w:val="24"/>
          <w:szCs w:val="24"/>
        </w:rPr>
        <w:t>n</w:t>
      </w:r>
      <w:r w:rsidRPr="00FC7DEE">
        <w:rPr>
          <w:rFonts w:ascii="Times New Roman" w:hAnsi="Times New Roman" w:cs="Times New Roman"/>
          <w:sz w:val="24"/>
          <w:szCs w:val="24"/>
        </w:rPr>
        <w:t xml:space="preserve">kiri kekanan sedangkan cara penulisa Arab dari kanan ke kiri. dan sebelum menulis siswa juga harus menguasai huruf hijaiyah. </w:t>
      </w:r>
      <w:r>
        <w:rPr>
          <w:rStyle w:val="FootnoteReference"/>
          <w:rFonts w:ascii="Times New Roman" w:hAnsi="Times New Roman" w:cs="Times New Roman"/>
          <w:sz w:val="24"/>
          <w:szCs w:val="24"/>
        </w:rPr>
        <w:footnoteReference w:id="16"/>
      </w:r>
    </w:p>
    <w:p w:rsidR="00EF1774" w:rsidRDefault="00EF1774" w:rsidP="009A1E2E">
      <w:pPr>
        <w:pStyle w:val="ListParagraph"/>
        <w:numPr>
          <w:ilvl w:val="0"/>
          <w:numId w:val="1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Faktor Sarana dan Prasarana</w:t>
      </w:r>
    </w:p>
    <w:p w:rsidR="00EF1774" w:rsidRPr="00FC7DEE" w:rsidRDefault="00EF1774" w:rsidP="009A1E2E">
      <w:pPr>
        <w:pStyle w:val="ListParagraph"/>
        <w:tabs>
          <w:tab w:val="left" w:pos="1276"/>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 pelaksanaan pembelajaran bahasa Arab menggunakan metode imla’  di Madrasah Ibtidaiyah Miftahul Ulum Makarti Jaya yang menjadi faktor penghambat adalah kurangnya buku bacaan atau buku panduan mengenai tata cara menulis bahasa Arab sehingga siswa sulit untuk belajar sendiri</w:t>
      </w:r>
    </w:p>
    <w:sectPr w:rsidR="00EF1774" w:rsidRPr="00FC7DEE" w:rsidSect="003D3F64">
      <w:headerReference w:type="default" r:id="rId7"/>
      <w:footerReference w:type="default" r:id="rId8"/>
      <w:footerReference w:type="first" r:id="rId9"/>
      <w:pgSz w:w="12240" w:h="15840"/>
      <w:pgMar w:top="2268" w:right="1701" w:bottom="1701" w:left="2268" w:header="720" w:footer="720" w:gutter="0"/>
      <w:pgNumType w:start="5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74" w:rsidRDefault="00EF1774" w:rsidP="00AB39CB">
      <w:pPr>
        <w:spacing w:after="0" w:line="240" w:lineRule="auto"/>
      </w:pPr>
      <w:r>
        <w:separator/>
      </w:r>
    </w:p>
  </w:endnote>
  <w:endnote w:type="continuationSeparator" w:id="0">
    <w:p w:rsidR="00EF1774" w:rsidRDefault="00EF1774" w:rsidP="00AB3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74" w:rsidRDefault="00EF1774" w:rsidP="00597E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74" w:rsidRPr="003D3F64" w:rsidRDefault="00EF1774" w:rsidP="002F3A9A">
    <w:pPr>
      <w:pStyle w:val="Footer"/>
      <w:jc w:val="center"/>
      <w:rPr>
        <w:rFonts w:ascii="Times New Roman" w:hAnsi="Times New Roman" w:cs="Times New Roman"/>
        <w:sz w:val="24"/>
        <w:szCs w:val="24"/>
      </w:rPr>
    </w:pPr>
    <w:r>
      <w:rPr>
        <w:rFonts w:ascii="Times New Roman" w:hAnsi="Times New Roman" w:cs="Times New Roman"/>
        <w:sz w:val="24"/>
        <w:szCs w:val="24"/>
      </w:rPr>
      <w:t>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74" w:rsidRDefault="00EF1774" w:rsidP="00AB39CB">
      <w:pPr>
        <w:spacing w:after="0" w:line="240" w:lineRule="auto"/>
      </w:pPr>
      <w:r>
        <w:separator/>
      </w:r>
    </w:p>
  </w:footnote>
  <w:footnote w:type="continuationSeparator" w:id="0">
    <w:p w:rsidR="00EF1774" w:rsidRDefault="00EF1774" w:rsidP="00AB39CB">
      <w:pPr>
        <w:spacing w:after="0" w:line="240" w:lineRule="auto"/>
      </w:pPr>
      <w:r>
        <w:continuationSeparator/>
      </w:r>
    </w:p>
  </w:footnote>
  <w:footnote w:id="1">
    <w:p w:rsidR="00EF1774" w:rsidRDefault="00EF1774" w:rsidP="000828FD">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Senin Tanggal 6 Juni 2011</w:t>
      </w:r>
    </w:p>
    <w:p w:rsidR="00EF1774" w:rsidRDefault="00EF1774" w:rsidP="000828FD">
      <w:pPr>
        <w:pStyle w:val="FootnoteText"/>
        <w:ind w:firstLine="720"/>
        <w:jc w:val="both"/>
      </w:pPr>
    </w:p>
    <w:p w:rsidR="00EF1774" w:rsidRDefault="00EF1774" w:rsidP="000828FD">
      <w:pPr>
        <w:pStyle w:val="FootnoteText"/>
        <w:ind w:firstLine="720"/>
        <w:jc w:val="both"/>
      </w:pPr>
    </w:p>
  </w:footnote>
  <w:footnote w:id="2">
    <w:p w:rsidR="00EF1774" w:rsidRDefault="00EF1774" w:rsidP="00B37C47">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Senin Tanggal 6 Juni 2011</w:t>
      </w:r>
    </w:p>
  </w:footnote>
  <w:footnote w:id="3">
    <w:p w:rsidR="00EF1774" w:rsidRDefault="00EF1774" w:rsidP="00207F9C">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Selasa Tanggal 7 Juni 2011</w:t>
      </w:r>
    </w:p>
  </w:footnote>
  <w:footnote w:id="4">
    <w:p w:rsidR="00EF1774" w:rsidRPr="00C12B9C" w:rsidRDefault="00EF1774" w:rsidP="00207F9C">
      <w:pPr>
        <w:pStyle w:val="FootnoteText"/>
        <w:ind w:firstLine="720"/>
        <w:jc w:val="both"/>
        <w:rPr>
          <w:rFonts w:ascii="Times New Roman" w:hAnsi="Times New Roman" w:cs="Times New Roman"/>
        </w:rPr>
      </w:pPr>
      <w:r>
        <w:rPr>
          <w:rStyle w:val="FootnoteReference"/>
        </w:rPr>
        <w:footnoteRef/>
      </w:r>
      <w:r>
        <w:t xml:space="preserve"> </w:t>
      </w:r>
      <w:r w:rsidRPr="00207F9C">
        <w:rPr>
          <w:rFonts w:ascii="Times New Roman" w:hAnsi="Times New Roman" w:cs="Times New Roman"/>
          <w:i/>
          <w:iCs/>
        </w:rPr>
        <w:t xml:space="preserve">Observasi Lapangan, </w:t>
      </w:r>
      <w:r>
        <w:rPr>
          <w:rFonts w:ascii="Times New Roman" w:hAnsi="Times New Roman" w:cs="Times New Roman"/>
        </w:rPr>
        <w:t>Makarti Jaya, Rabu 8 Juni 2011</w:t>
      </w:r>
    </w:p>
    <w:p w:rsidR="00EF1774" w:rsidRDefault="00EF1774" w:rsidP="00207F9C">
      <w:pPr>
        <w:pStyle w:val="FootnoteText"/>
        <w:ind w:firstLine="720"/>
        <w:jc w:val="both"/>
      </w:pPr>
    </w:p>
  </w:footnote>
  <w:footnote w:id="5">
    <w:p w:rsidR="00EF1774" w:rsidRDefault="00EF1774" w:rsidP="00207F9C">
      <w:pPr>
        <w:pStyle w:val="FootnoteText"/>
        <w:ind w:firstLine="720"/>
      </w:pPr>
      <w:r>
        <w:rPr>
          <w:rStyle w:val="FootnoteReference"/>
        </w:rPr>
        <w:footnoteRef/>
      </w:r>
      <w:r>
        <w:t xml:space="preserve"> </w:t>
      </w:r>
      <w:r w:rsidRPr="00207F9C">
        <w:rPr>
          <w:rFonts w:ascii="Times New Roman" w:hAnsi="Times New Roman" w:cs="Times New Roman"/>
          <w:i/>
          <w:iCs/>
        </w:rPr>
        <w:t>Observasi</w:t>
      </w:r>
      <w:r>
        <w:rPr>
          <w:rFonts w:ascii="Times New Roman" w:hAnsi="Times New Roman" w:cs="Times New Roman"/>
        </w:rPr>
        <w:t xml:space="preserve"> </w:t>
      </w:r>
      <w:r w:rsidRPr="00207F9C">
        <w:rPr>
          <w:rFonts w:ascii="Times New Roman" w:hAnsi="Times New Roman" w:cs="Times New Roman"/>
          <w:i/>
          <w:iCs/>
        </w:rPr>
        <w:t>Lapangan</w:t>
      </w:r>
      <w:r>
        <w:rPr>
          <w:rFonts w:ascii="Times New Roman" w:hAnsi="Times New Roman" w:cs="Times New Roman"/>
        </w:rPr>
        <w:t>, Makarti Jaya Kamis Tanggal  9 Juni 2011</w:t>
      </w:r>
    </w:p>
  </w:footnote>
  <w:footnote w:id="6">
    <w:p w:rsidR="00EF1774" w:rsidRDefault="00EF1774" w:rsidP="00207F9C">
      <w:pPr>
        <w:pStyle w:val="FootnoteText"/>
        <w:ind w:firstLine="720"/>
        <w:jc w:val="both"/>
      </w:pPr>
      <w:r>
        <w:rPr>
          <w:rStyle w:val="FootnoteReference"/>
        </w:rPr>
        <w:footnoteRef/>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Jum’at  Tanggal  10 Juni 2011</w:t>
      </w:r>
    </w:p>
  </w:footnote>
  <w:footnote w:id="7">
    <w:p w:rsidR="00EF1774" w:rsidRDefault="00EF1774" w:rsidP="00207F9C">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Jum’at Tanggal  10 Juni 2011</w:t>
      </w:r>
    </w:p>
  </w:footnote>
  <w:footnote w:id="8">
    <w:p w:rsidR="00EF1774" w:rsidRDefault="00EF1774" w:rsidP="00207F9C">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Sabtu Tanggal  11 Juni 2011</w:t>
      </w:r>
    </w:p>
  </w:footnote>
  <w:footnote w:id="9">
    <w:p w:rsidR="00EF1774" w:rsidRDefault="00EF1774" w:rsidP="00207F9C">
      <w:pPr>
        <w:pStyle w:val="FootnoteText"/>
        <w:ind w:firstLine="720"/>
        <w:jc w:val="both"/>
      </w:pPr>
      <w:r>
        <w:rPr>
          <w:rStyle w:val="FootnoteReference"/>
        </w:rPr>
        <w:footnoteRef/>
      </w:r>
      <w:r>
        <w:t xml:space="preserve"> </w:t>
      </w:r>
      <w:r w:rsidRPr="00207F9C">
        <w:rPr>
          <w:rFonts w:ascii="Times New Roman" w:hAnsi="Times New Roman" w:cs="Times New Roman"/>
          <w:i/>
          <w:iCs/>
        </w:rPr>
        <w:t>Observasi lapangan</w:t>
      </w:r>
      <w:r>
        <w:rPr>
          <w:rFonts w:ascii="Times New Roman" w:hAnsi="Times New Roman" w:cs="Times New Roman"/>
        </w:rPr>
        <w:t xml:space="preserve"> Makrti Jaya Sabtu Tanggal 11 Juni 2011</w:t>
      </w:r>
    </w:p>
  </w:footnote>
  <w:footnote w:id="10">
    <w:p w:rsidR="00EF1774" w:rsidRDefault="00EF1774" w:rsidP="00207F9C">
      <w:pPr>
        <w:pStyle w:val="FootnoteText"/>
        <w:ind w:firstLine="720"/>
        <w:jc w:val="both"/>
      </w:pPr>
      <w:r>
        <w:rPr>
          <w:rStyle w:val="FootnoteReference"/>
        </w:rPr>
        <w:footnoteRef/>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Senin Tanggal  13 Juni 2011</w:t>
      </w:r>
    </w:p>
  </w:footnote>
  <w:footnote w:id="11">
    <w:p w:rsidR="00EF1774" w:rsidRDefault="00EF1774" w:rsidP="00207F9C">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Senin Tanggal  13 Juni 2011</w:t>
      </w:r>
    </w:p>
  </w:footnote>
  <w:footnote w:id="12">
    <w:p w:rsidR="00EF1774" w:rsidRDefault="00EF1774" w:rsidP="00207F9C">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Senin Tanggal  13 Juni 2011</w:t>
      </w:r>
    </w:p>
  </w:footnote>
  <w:footnote w:id="13">
    <w:p w:rsidR="00EF1774" w:rsidRDefault="00EF1774" w:rsidP="00207F9C">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Senin Tanggal  13  Juni 2011</w:t>
      </w:r>
    </w:p>
  </w:footnote>
  <w:footnote w:id="14">
    <w:p w:rsidR="00EF1774" w:rsidRDefault="00EF1774" w:rsidP="00B4394E">
      <w:pPr>
        <w:pStyle w:val="FootnoteText"/>
        <w:ind w:firstLine="720"/>
        <w:jc w:val="both"/>
      </w:pPr>
      <w:r>
        <w:rPr>
          <w:rStyle w:val="FootnoteReference"/>
        </w:rPr>
        <w:footnoteRef/>
      </w:r>
      <w:r>
        <w:t xml:space="preserve"> </w:t>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Makrti Jaya Selasa Tanggal 14 Juni 2011</w:t>
      </w:r>
    </w:p>
    <w:p w:rsidR="00EF1774" w:rsidRDefault="00EF1774" w:rsidP="00B4394E">
      <w:pPr>
        <w:pStyle w:val="FootnoteText"/>
        <w:ind w:firstLine="720"/>
        <w:jc w:val="both"/>
      </w:pPr>
    </w:p>
  </w:footnote>
  <w:footnote w:id="15">
    <w:p w:rsidR="00EF1774" w:rsidRDefault="00EF1774" w:rsidP="00B4394E">
      <w:pPr>
        <w:pStyle w:val="FootnoteText"/>
        <w:ind w:firstLine="720"/>
      </w:pPr>
      <w:r>
        <w:rPr>
          <w:rStyle w:val="FootnoteReference"/>
        </w:rPr>
        <w:footnoteRef/>
      </w:r>
      <w:r>
        <w:t xml:space="preserve"> </w:t>
      </w:r>
      <w:r w:rsidRPr="00076D0F">
        <w:rPr>
          <w:rFonts w:ascii="Times New Roman" w:hAnsi="Times New Roman" w:cs="Times New Roman"/>
          <w:i/>
          <w:iCs/>
        </w:rPr>
        <w:t>Observasi</w:t>
      </w:r>
      <w:r>
        <w:rPr>
          <w:rFonts w:ascii="Times New Roman" w:hAnsi="Times New Roman" w:cs="Times New Roman"/>
        </w:rPr>
        <w:t>, Rabu Tanggal 15 Juni 2011</w:t>
      </w:r>
    </w:p>
  </w:footnote>
  <w:footnote w:id="16">
    <w:p w:rsidR="00EF1774" w:rsidRDefault="00EF1774" w:rsidP="007E1D0B">
      <w:pPr>
        <w:pStyle w:val="FootnoteText"/>
        <w:ind w:firstLine="720"/>
        <w:jc w:val="both"/>
      </w:pPr>
      <w:r>
        <w:rPr>
          <w:rStyle w:val="FootnoteReference"/>
        </w:rPr>
        <w:footnoteRef/>
      </w:r>
      <w:r w:rsidRPr="00AB39CB">
        <w:rPr>
          <w:rFonts w:ascii="Times New Roman" w:hAnsi="Times New Roman" w:cs="Times New Roman"/>
        </w:rPr>
        <w:t>Ratna Kusuma Ningsih</w:t>
      </w:r>
      <w:r>
        <w:rPr>
          <w:rFonts w:ascii="Times New Roman" w:hAnsi="Times New Roman" w:cs="Times New Roman"/>
        </w:rPr>
        <w:t>, (</w:t>
      </w:r>
      <w:r w:rsidRPr="00540B30">
        <w:rPr>
          <w:rFonts w:ascii="Times New Roman" w:hAnsi="Times New Roman" w:cs="Times New Roman"/>
          <w:i/>
          <w:iCs/>
        </w:rPr>
        <w:t>Guru Bahasa Arab</w:t>
      </w:r>
      <w:r>
        <w:rPr>
          <w:rFonts w:ascii="Times New Roman" w:hAnsi="Times New Roman" w:cs="Times New Roman"/>
          <w:i/>
          <w:iCs/>
        </w:rPr>
        <w:t xml:space="preserve"> MI Miftahul Ulum</w:t>
      </w:r>
      <w:r>
        <w:rPr>
          <w:rFonts w:ascii="Times New Roman" w:hAnsi="Times New Roman" w:cs="Times New Roman"/>
        </w:rPr>
        <w:t xml:space="preserve">), </w:t>
      </w:r>
      <w:r w:rsidRPr="00D87F58">
        <w:rPr>
          <w:rFonts w:ascii="Times New Roman" w:hAnsi="Times New Roman" w:cs="Times New Roman"/>
          <w:i/>
          <w:iCs/>
        </w:rPr>
        <w:t>Wawancara</w:t>
      </w:r>
      <w:r>
        <w:rPr>
          <w:rFonts w:ascii="Times New Roman" w:hAnsi="Times New Roman" w:cs="Times New Roman"/>
        </w:rPr>
        <w:t xml:space="preserve"> langsung, Makarti Jaya Rabu 15 Juni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74" w:rsidRPr="003D3F64" w:rsidRDefault="00BA12DB" w:rsidP="003D3F64">
    <w:pPr>
      <w:pStyle w:val="Header"/>
      <w:framePr w:wrap="auto" w:vAnchor="text" w:hAnchor="margin" w:xAlign="right" w:y="1"/>
      <w:rPr>
        <w:rStyle w:val="PageNumber"/>
        <w:rFonts w:ascii="Times New Roman" w:hAnsi="Times New Roman" w:cs="Times New Roman"/>
        <w:sz w:val="24"/>
        <w:szCs w:val="24"/>
      </w:rPr>
    </w:pPr>
    <w:r w:rsidRPr="003D3F64">
      <w:rPr>
        <w:rStyle w:val="PageNumber"/>
        <w:rFonts w:ascii="Times New Roman" w:hAnsi="Times New Roman" w:cs="Times New Roman"/>
        <w:sz w:val="24"/>
        <w:szCs w:val="24"/>
      </w:rPr>
      <w:fldChar w:fldCharType="begin"/>
    </w:r>
    <w:r w:rsidR="00EF1774" w:rsidRPr="003D3F64">
      <w:rPr>
        <w:rStyle w:val="PageNumber"/>
        <w:rFonts w:ascii="Times New Roman" w:hAnsi="Times New Roman" w:cs="Times New Roman"/>
        <w:sz w:val="24"/>
        <w:szCs w:val="24"/>
      </w:rPr>
      <w:instrText xml:space="preserve">PAGE  </w:instrText>
    </w:r>
    <w:r w:rsidRPr="003D3F64">
      <w:rPr>
        <w:rStyle w:val="PageNumber"/>
        <w:rFonts w:ascii="Times New Roman" w:hAnsi="Times New Roman" w:cs="Times New Roman"/>
        <w:sz w:val="24"/>
        <w:szCs w:val="24"/>
      </w:rPr>
      <w:fldChar w:fldCharType="separate"/>
    </w:r>
    <w:r w:rsidR="00EA79CC">
      <w:rPr>
        <w:rStyle w:val="PageNumber"/>
        <w:rFonts w:ascii="Times New Roman" w:hAnsi="Times New Roman" w:cs="Times New Roman"/>
        <w:noProof/>
        <w:sz w:val="24"/>
        <w:szCs w:val="24"/>
      </w:rPr>
      <w:t>61</w:t>
    </w:r>
    <w:r w:rsidRPr="003D3F64">
      <w:rPr>
        <w:rStyle w:val="PageNumber"/>
        <w:rFonts w:ascii="Times New Roman" w:hAnsi="Times New Roman" w:cs="Times New Roman"/>
        <w:sz w:val="24"/>
        <w:szCs w:val="24"/>
      </w:rPr>
      <w:fldChar w:fldCharType="end"/>
    </w:r>
  </w:p>
  <w:p w:rsidR="00EF1774" w:rsidRDefault="00EF1774" w:rsidP="002F3A9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1FBA"/>
    <w:multiLevelType w:val="hybridMultilevel"/>
    <w:tmpl w:val="D6622B9E"/>
    <w:lvl w:ilvl="0" w:tplc="DFFC607C">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nsid w:val="19FA47DF"/>
    <w:multiLevelType w:val="hybridMultilevel"/>
    <w:tmpl w:val="302C814E"/>
    <w:lvl w:ilvl="0" w:tplc="9DA667BC">
      <w:start w:val="1"/>
      <w:numFmt w:val="decimal"/>
      <w:lvlText w:val="%1."/>
      <w:lvlJc w:val="left"/>
      <w:pPr>
        <w:ind w:left="1778" w:hanging="360"/>
      </w:pPr>
      <w:rPr>
        <w:rFonts w:hint="default"/>
        <w:b/>
        <w:bCs/>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
    <w:nsid w:val="1DBF5E74"/>
    <w:multiLevelType w:val="hybridMultilevel"/>
    <w:tmpl w:val="4C642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284C03"/>
    <w:multiLevelType w:val="hybridMultilevel"/>
    <w:tmpl w:val="FAAEB052"/>
    <w:lvl w:ilvl="0" w:tplc="168A333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20A93B58"/>
    <w:multiLevelType w:val="hybridMultilevel"/>
    <w:tmpl w:val="E0F601DA"/>
    <w:lvl w:ilvl="0" w:tplc="4314EB8E">
      <w:start w:val="1"/>
      <w:numFmt w:val="decimal"/>
      <w:lvlText w:val="%1."/>
      <w:lvlJc w:val="left"/>
      <w:pPr>
        <w:ind w:left="1440" w:hanging="360"/>
      </w:pPr>
      <w:rPr>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306C6D67"/>
    <w:multiLevelType w:val="hybridMultilevel"/>
    <w:tmpl w:val="9574F09E"/>
    <w:lvl w:ilvl="0" w:tplc="04090019">
      <w:start w:val="1"/>
      <w:numFmt w:val="lowerLetter"/>
      <w:lvlText w:val="%1."/>
      <w:lvlJc w:val="left"/>
      <w:pPr>
        <w:ind w:left="2055" w:hanging="360"/>
      </w:pPr>
    </w:lvl>
    <w:lvl w:ilvl="1" w:tplc="04090019">
      <w:start w:val="1"/>
      <w:numFmt w:val="lowerLetter"/>
      <w:lvlText w:val="%2."/>
      <w:lvlJc w:val="left"/>
      <w:pPr>
        <w:ind w:left="2775" w:hanging="360"/>
      </w:pPr>
    </w:lvl>
    <w:lvl w:ilvl="2" w:tplc="0409001B">
      <w:start w:val="1"/>
      <w:numFmt w:val="lowerRoman"/>
      <w:lvlText w:val="%3."/>
      <w:lvlJc w:val="right"/>
      <w:pPr>
        <w:ind w:left="3495" w:hanging="180"/>
      </w:pPr>
    </w:lvl>
    <w:lvl w:ilvl="3" w:tplc="0409000F">
      <w:start w:val="1"/>
      <w:numFmt w:val="decimal"/>
      <w:lvlText w:val="%4."/>
      <w:lvlJc w:val="left"/>
      <w:pPr>
        <w:ind w:left="4215" w:hanging="360"/>
      </w:pPr>
    </w:lvl>
    <w:lvl w:ilvl="4" w:tplc="04090019">
      <w:start w:val="1"/>
      <w:numFmt w:val="lowerLetter"/>
      <w:lvlText w:val="%5."/>
      <w:lvlJc w:val="left"/>
      <w:pPr>
        <w:ind w:left="4935" w:hanging="360"/>
      </w:pPr>
    </w:lvl>
    <w:lvl w:ilvl="5" w:tplc="0409001B">
      <w:start w:val="1"/>
      <w:numFmt w:val="lowerRoman"/>
      <w:lvlText w:val="%6."/>
      <w:lvlJc w:val="right"/>
      <w:pPr>
        <w:ind w:left="5655" w:hanging="180"/>
      </w:pPr>
    </w:lvl>
    <w:lvl w:ilvl="6" w:tplc="0409000F">
      <w:start w:val="1"/>
      <w:numFmt w:val="decimal"/>
      <w:lvlText w:val="%7."/>
      <w:lvlJc w:val="left"/>
      <w:pPr>
        <w:ind w:left="6375" w:hanging="360"/>
      </w:pPr>
    </w:lvl>
    <w:lvl w:ilvl="7" w:tplc="04090019">
      <w:start w:val="1"/>
      <w:numFmt w:val="lowerLetter"/>
      <w:lvlText w:val="%8."/>
      <w:lvlJc w:val="left"/>
      <w:pPr>
        <w:ind w:left="7095" w:hanging="360"/>
      </w:pPr>
    </w:lvl>
    <w:lvl w:ilvl="8" w:tplc="0409001B">
      <w:start w:val="1"/>
      <w:numFmt w:val="lowerRoman"/>
      <w:lvlText w:val="%9."/>
      <w:lvlJc w:val="right"/>
      <w:pPr>
        <w:ind w:left="7815" w:hanging="180"/>
      </w:pPr>
    </w:lvl>
  </w:abstractNum>
  <w:abstractNum w:abstractNumId="6">
    <w:nsid w:val="32DA25A5"/>
    <w:multiLevelType w:val="hybridMultilevel"/>
    <w:tmpl w:val="C6CE8034"/>
    <w:lvl w:ilvl="0" w:tplc="7F66D1B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343A47FA"/>
    <w:multiLevelType w:val="hybridMultilevel"/>
    <w:tmpl w:val="33186ED0"/>
    <w:lvl w:ilvl="0" w:tplc="04090019">
      <w:start w:val="1"/>
      <w:numFmt w:val="lowerLetter"/>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8">
    <w:nsid w:val="499639CF"/>
    <w:multiLevelType w:val="hybridMultilevel"/>
    <w:tmpl w:val="0FEC1F72"/>
    <w:lvl w:ilvl="0" w:tplc="6D0A6FD0">
      <w:start w:val="1"/>
      <w:numFmt w:val="lowerLetter"/>
      <w:lvlText w:val="%1."/>
      <w:lvlJc w:val="left"/>
      <w:pPr>
        <w:ind w:left="2640" w:hanging="360"/>
      </w:pPr>
      <w:rPr>
        <w:rFonts w:hint="default"/>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start w:val="1"/>
      <w:numFmt w:val="decimal"/>
      <w:lvlText w:val="%4."/>
      <w:lvlJc w:val="left"/>
      <w:pPr>
        <w:ind w:left="4800" w:hanging="360"/>
      </w:pPr>
    </w:lvl>
    <w:lvl w:ilvl="4" w:tplc="04090019">
      <w:start w:val="1"/>
      <w:numFmt w:val="lowerLetter"/>
      <w:lvlText w:val="%5."/>
      <w:lvlJc w:val="left"/>
      <w:pPr>
        <w:ind w:left="5520" w:hanging="360"/>
      </w:pPr>
    </w:lvl>
    <w:lvl w:ilvl="5" w:tplc="0409001B">
      <w:start w:val="1"/>
      <w:numFmt w:val="lowerRoman"/>
      <w:lvlText w:val="%6."/>
      <w:lvlJc w:val="right"/>
      <w:pPr>
        <w:ind w:left="6240" w:hanging="180"/>
      </w:pPr>
    </w:lvl>
    <w:lvl w:ilvl="6" w:tplc="0409000F">
      <w:start w:val="1"/>
      <w:numFmt w:val="decimal"/>
      <w:lvlText w:val="%7."/>
      <w:lvlJc w:val="left"/>
      <w:pPr>
        <w:ind w:left="6960" w:hanging="360"/>
      </w:pPr>
    </w:lvl>
    <w:lvl w:ilvl="7" w:tplc="04090019">
      <w:start w:val="1"/>
      <w:numFmt w:val="lowerLetter"/>
      <w:lvlText w:val="%8."/>
      <w:lvlJc w:val="left"/>
      <w:pPr>
        <w:ind w:left="7680" w:hanging="360"/>
      </w:pPr>
    </w:lvl>
    <w:lvl w:ilvl="8" w:tplc="0409001B">
      <w:start w:val="1"/>
      <w:numFmt w:val="lowerRoman"/>
      <w:lvlText w:val="%9."/>
      <w:lvlJc w:val="right"/>
      <w:pPr>
        <w:ind w:left="8400" w:hanging="180"/>
      </w:pPr>
    </w:lvl>
  </w:abstractNum>
  <w:abstractNum w:abstractNumId="9">
    <w:nsid w:val="4BFE0632"/>
    <w:multiLevelType w:val="hybridMultilevel"/>
    <w:tmpl w:val="CC00BBA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0">
    <w:nsid w:val="4F8025BC"/>
    <w:multiLevelType w:val="hybridMultilevel"/>
    <w:tmpl w:val="0A885846"/>
    <w:lvl w:ilvl="0" w:tplc="4CBC4CC2">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1">
    <w:nsid w:val="53A05585"/>
    <w:multiLevelType w:val="hybridMultilevel"/>
    <w:tmpl w:val="6F58F4B8"/>
    <w:lvl w:ilvl="0" w:tplc="A6E0516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nsid w:val="54C67AAB"/>
    <w:multiLevelType w:val="hybridMultilevel"/>
    <w:tmpl w:val="94B2F622"/>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3">
    <w:nsid w:val="56FB1581"/>
    <w:multiLevelType w:val="hybridMultilevel"/>
    <w:tmpl w:val="4E4A0060"/>
    <w:lvl w:ilvl="0" w:tplc="D58E6142">
      <w:start w:val="1"/>
      <w:numFmt w:val="lowerLetter"/>
      <w:lvlText w:val="%1."/>
      <w:lvlJc w:val="left"/>
      <w:pPr>
        <w:ind w:left="1571" w:hanging="360"/>
      </w:pPr>
      <w:rPr>
        <w:i w:val="0"/>
        <w:iCs w:val="0"/>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4">
    <w:nsid w:val="5AAC4F38"/>
    <w:multiLevelType w:val="hybridMultilevel"/>
    <w:tmpl w:val="3FFAD474"/>
    <w:lvl w:ilvl="0" w:tplc="04090011">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5">
    <w:nsid w:val="6F2700FA"/>
    <w:multiLevelType w:val="hybridMultilevel"/>
    <w:tmpl w:val="50F8B716"/>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16">
    <w:nsid w:val="6F3A61EF"/>
    <w:multiLevelType w:val="hybridMultilevel"/>
    <w:tmpl w:val="233656B6"/>
    <w:lvl w:ilvl="0" w:tplc="3072D0C8">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7">
    <w:nsid w:val="771B23D9"/>
    <w:multiLevelType w:val="hybridMultilevel"/>
    <w:tmpl w:val="A228595E"/>
    <w:lvl w:ilvl="0" w:tplc="23E8EC1C">
      <w:start w:val="1"/>
      <w:numFmt w:val="decimal"/>
      <w:lvlText w:val="%1)"/>
      <w:lvlJc w:val="left"/>
      <w:pPr>
        <w:ind w:left="2781" w:hanging="360"/>
      </w:pPr>
      <w:rPr>
        <w:rFonts w:hint="default"/>
      </w:rPr>
    </w:lvl>
    <w:lvl w:ilvl="1" w:tplc="04090019">
      <w:start w:val="1"/>
      <w:numFmt w:val="lowerLetter"/>
      <w:lvlText w:val="%2."/>
      <w:lvlJc w:val="left"/>
      <w:pPr>
        <w:ind w:left="3501" w:hanging="360"/>
      </w:pPr>
    </w:lvl>
    <w:lvl w:ilvl="2" w:tplc="0409001B">
      <w:start w:val="1"/>
      <w:numFmt w:val="lowerRoman"/>
      <w:lvlText w:val="%3."/>
      <w:lvlJc w:val="right"/>
      <w:pPr>
        <w:ind w:left="4221" w:hanging="180"/>
      </w:pPr>
    </w:lvl>
    <w:lvl w:ilvl="3" w:tplc="0409000F">
      <w:start w:val="1"/>
      <w:numFmt w:val="decimal"/>
      <w:lvlText w:val="%4."/>
      <w:lvlJc w:val="left"/>
      <w:pPr>
        <w:ind w:left="4941" w:hanging="360"/>
      </w:pPr>
    </w:lvl>
    <w:lvl w:ilvl="4" w:tplc="04090019">
      <w:start w:val="1"/>
      <w:numFmt w:val="lowerLetter"/>
      <w:lvlText w:val="%5."/>
      <w:lvlJc w:val="left"/>
      <w:pPr>
        <w:ind w:left="5661" w:hanging="360"/>
      </w:pPr>
    </w:lvl>
    <w:lvl w:ilvl="5" w:tplc="0409001B">
      <w:start w:val="1"/>
      <w:numFmt w:val="lowerRoman"/>
      <w:lvlText w:val="%6."/>
      <w:lvlJc w:val="right"/>
      <w:pPr>
        <w:ind w:left="6381" w:hanging="180"/>
      </w:pPr>
    </w:lvl>
    <w:lvl w:ilvl="6" w:tplc="0409000F">
      <w:start w:val="1"/>
      <w:numFmt w:val="decimal"/>
      <w:lvlText w:val="%7."/>
      <w:lvlJc w:val="left"/>
      <w:pPr>
        <w:ind w:left="7101" w:hanging="360"/>
      </w:pPr>
    </w:lvl>
    <w:lvl w:ilvl="7" w:tplc="04090019">
      <w:start w:val="1"/>
      <w:numFmt w:val="lowerLetter"/>
      <w:lvlText w:val="%8."/>
      <w:lvlJc w:val="left"/>
      <w:pPr>
        <w:ind w:left="7821" w:hanging="360"/>
      </w:pPr>
    </w:lvl>
    <w:lvl w:ilvl="8" w:tplc="0409001B">
      <w:start w:val="1"/>
      <w:numFmt w:val="lowerRoman"/>
      <w:lvlText w:val="%9."/>
      <w:lvlJc w:val="right"/>
      <w:pPr>
        <w:ind w:left="8541" w:hanging="180"/>
      </w:pPr>
    </w:lvl>
  </w:abstractNum>
  <w:abstractNum w:abstractNumId="18">
    <w:nsid w:val="7C73150D"/>
    <w:multiLevelType w:val="hybridMultilevel"/>
    <w:tmpl w:val="F4A02B86"/>
    <w:lvl w:ilvl="0" w:tplc="DF7AF36A">
      <w:start w:val="1"/>
      <w:numFmt w:val="decimal"/>
      <w:lvlText w:val="%1)"/>
      <w:lvlJc w:val="left"/>
      <w:pPr>
        <w:ind w:left="1554" w:hanging="360"/>
      </w:pPr>
      <w:rPr>
        <w:rFonts w:hint="default"/>
      </w:rPr>
    </w:lvl>
    <w:lvl w:ilvl="1" w:tplc="04090019">
      <w:start w:val="1"/>
      <w:numFmt w:val="lowerLetter"/>
      <w:lvlText w:val="%2."/>
      <w:lvlJc w:val="left"/>
      <w:pPr>
        <w:ind w:left="2274" w:hanging="360"/>
      </w:pPr>
    </w:lvl>
    <w:lvl w:ilvl="2" w:tplc="0409001B">
      <w:start w:val="1"/>
      <w:numFmt w:val="lowerRoman"/>
      <w:lvlText w:val="%3."/>
      <w:lvlJc w:val="right"/>
      <w:pPr>
        <w:ind w:left="2994" w:hanging="180"/>
      </w:pPr>
    </w:lvl>
    <w:lvl w:ilvl="3" w:tplc="0409000F">
      <w:start w:val="1"/>
      <w:numFmt w:val="decimal"/>
      <w:lvlText w:val="%4."/>
      <w:lvlJc w:val="left"/>
      <w:pPr>
        <w:ind w:left="3714" w:hanging="360"/>
      </w:pPr>
    </w:lvl>
    <w:lvl w:ilvl="4" w:tplc="04090019">
      <w:start w:val="1"/>
      <w:numFmt w:val="lowerLetter"/>
      <w:lvlText w:val="%5."/>
      <w:lvlJc w:val="left"/>
      <w:pPr>
        <w:ind w:left="4434" w:hanging="360"/>
      </w:pPr>
    </w:lvl>
    <w:lvl w:ilvl="5" w:tplc="0409001B">
      <w:start w:val="1"/>
      <w:numFmt w:val="lowerRoman"/>
      <w:lvlText w:val="%6."/>
      <w:lvlJc w:val="right"/>
      <w:pPr>
        <w:ind w:left="5154" w:hanging="180"/>
      </w:pPr>
    </w:lvl>
    <w:lvl w:ilvl="6" w:tplc="0409000F">
      <w:start w:val="1"/>
      <w:numFmt w:val="decimal"/>
      <w:lvlText w:val="%7."/>
      <w:lvlJc w:val="left"/>
      <w:pPr>
        <w:ind w:left="5874" w:hanging="360"/>
      </w:pPr>
    </w:lvl>
    <w:lvl w:ilvl="7" w:tplc="04090019">
      <w:start w:val="1"/>
      <w:numFmt w:val="lowerLetter"/>
      <w:lvlText w:val="%8."/>
      <w:lvlJc w:val="left"/>
      <w:pPr>
        <w:ind w:left="6594" w:hanging="360"/>
      </w:pPr>
    </w:lvl>
    <w:lvl w:ilvl="8" w:tplc="0409001B">
      <w:start w:val="1"/>
      <w:numFmt w:val="lowerRoman"/>
      <w:lvlText w:val="%9."/>
      <w:lvlJc w:val="right"/>
      <w:pPr>
        <w:ind w:left="7314" w:hanging="180"/>
      </w:pPr>
    </w:lvl>
  </w:abstractNum>
  <w:abstractNum w:abstractNumId="19">
    <w:nsid w:val="7C900341"/>
    <w:multiLevelType w:val="hybridMultilevel"/>
    <w:tmpl w:val="409ACD5C"/>
    <w:lvl w:ilvl="0" w:tplc="44641E4A">
      <w:start w:val="1"/>
      <w:numFmt w:val="decimal"/>
      <w:lvlText w:val="%1)"/>
      <w:lvlJc w:val="left"/>
      <w:pPr>
        <w:ind w:left="1914" w:hanging="360"/>
      </w:pPr>
      <w:rPr>
        <w:rFonts w:hint="default"/>
      </w:rPr>
    </w:lvl>
    <w:lvl w:ilvl="1" w:tplc="04090019">
      <w:start w:val="1"/>
      <w:numFmt w:val="lowerLetter"/>
      <w:lvlText w:val="%2."/>
      <w:lvlJc w:val="left"/>
      <w:pPr>
        <w:ind w:left="2634" w:hanging="360"/>
      </w:pPr>
    </w:lvl>
    <w:lvl w:ilvl="2" w:tplc="0409001B">
      <w:start w:val="1"/>
      <w:numFmt w:val="lowerRoman"/>
      <w:lvlText w:val="%3."/>
      <w:lvlJc w:val="right"/>
      <w:pPr>
        <w:ind w:left="3354" w:hanging="180"/>
      </w:pPr>
    </w:lvl>
    <w:lvl w:ilvl="3" w:tplc="0409000F">
      <w:start w:val="1"/>
      <w:numFmt w:val="decimal"/>
      <w:lvlText w:val="%4."/>
      <w:lvlJc w:val="left"/>
      <w:pPr>
        <w:ind w:left="4074" w:hanging="360"/>
      </w:pPr>
    </w:lvl>
    <w:lvl w:ilvl="4" w:tplc="04090019">
      <w:start w:val="1"/>
      <w:numFmt w:val="lowerLetter"/>
      <w:lvlText w:val="%5."/>
      <w:lvlJc w:val="left"/>
      <w:pPr>
        <w:ind w:left="4794" w:hanging="360"/>
      </w:pPr>
    </w:lvl>
    <w:lvl w:ilvl="5" w:tplc="0409001B">
      <w:start w:val="1"/>
      <w:numFmt w:val="lowerRoman"/>
      <w:lvlText w:val="%6."/>
      <w:lvlJc w:val="right"/>
      <w:pPr>
        <w:ind w:left="5514" w:hanging="180"/>
      </w:pPr>
    </w:lvl>
    <w:lvl w:ilvl="6" w:tplc="0409000F">
      <w:start w:val="1"/>
      <w:numFmt w:val="decimal"/>
      <w:lvlText w:val="%7."/>
      <w:lvlJc w:val="left"/>
      <w:pPr>
        <w:ind w:left="6234" w:hanging="360"/>
      </w:pPr>
    </w:lvl>
    <w:lvl w:ilvl="7" w:tplc="04090019">
      <w:start w:val="1"/>
      <w:numFmt w:val="lowerLetter"/>
      <w:lvlText w:val="%8."/>
      <w:lvlJc w:val="left"/>
      <w:pPr>
        <w:ind w:left="6954" w:hanging="360"/>
      </w:pPr>
    </w:lvl>
    <w:lvl w:ilvl="8" w:tplc="0409001B">
      <w:start w:val="1"/>
      <w:numFmt w:val="lowerRoman"/>
      <w:lvlText w:val="%9."/>
      <w:lvlJc w:val="right"/>
      <w:pPr>
        <w:ind w:left="7674" w:hanging="180"/>
      </w:pPr>
    </w:lvl>
  </w:abstractNum>
  <w:abstractNum w:abstractNumId="20">
    <w:nsid w:val="7EA0173B"/>
    <w:multiLevelType w:val="hybridMultilevel"/>
    <w:tmpl w:val="47DE905A"/>
    <w:lvl w:ilvl="0" w:tplc="3CD2A2EA">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EAF436A"/>
    <w:multiLevelType w:val="hybridMultilevel"/>
    <w:tmpl w:val="F694370C"/>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num w:numId="1">
    <w:abstractNumId w:val="20"/>
  </w:num>
  <w:num w:numId="2">
    <w:abstractNumId w:val="9"/>
  </w:num>
  <w:num w:numId="3">
    <w:abstractNumId w:val="15"/>
  </w:num>
  <w:num w:numId="4">
    <w:abstractNumId w:val="14"/>
  </w:num>
  <w:num w:numId="5">
    <w:abstractNumId w:val="17"/>
  </w:num>
  <w:num w:numId="6">
    <w:abstractNumId w:val="11"/>
  </w:num>
  <w:num w:numId="7">
    <w:abstractNumId w:val="3"/>
  </w:num>
  <w:num w:numId="8">
    <w:abstractNumId w:val="0"/>
  </w:num>
  <w:num w:numId="9">
    <w:abstractNumId w:val="16"/>
  </w:num>
  <w:num w:numId="10">
    <w:abstractNumId w:val="4"/>
  </w:num>
  <w:num w:numId="11">
    <w:abstractNumId w:val="12"/>
  </w:num>
  <w:num w:numId="12">
    <w:abstractNumId w:val="13"/>
  </w:num>
  <w:num w:numId="13">
    <w:abstractNumId w:val="7"/>
  </w:num>
  <w:num w:numId="14">
    <w:abstractNumId w:val="6"/>
  </w:num>
  <w:num w:numId="15">
    <w:abstractNumId w:val="2"/>
  </w:num>
  <w:num w:numId="16">
    <w:abstractNumId w:val="21"/>
  </w:num>
  <w:num w:numId="17">
    <w:abstractNumId w:val="5"/>
  </w:num>
  <w:num w:numId="18">
    <w:abstractNumId w:val="18"/>
  </w:num>
  <w:num w:numId="19">
    <w:abstractNumId w:val="19"/>
  </w:num>
  <w:num w:numId="20">
    <w:abstractNumId w:val="1"/>
  </w:num>
  <w:num w:numId="21">
    <w:abstractNumId w:val="8"/>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91B"/>
    <w:rsid w:val="0000198A"/>
    <w:rsid w:val="00021B98"/>
    <w:rsid w:val="00033004"/>
    <w:rsid w:val="00044CD3"/>
    <w:rsid w:val="00054976"/>
    <w:rsid w:val="000604C7"/>
    <w:rsid w:val="00066A17"/>
    <w:rsid w:val="00073E8D"/>
    <w:rsid w:val="00076D0F"/>
    <w:rsid w:val="00080CCB"/>
    <w:rsid w:val="000828FD"/>
    <w:rsid w:val="000A43E9"/>
    <w:rsid w:val="000A55DB"/>
    <w:rsid w:val="000B6A90"/>
    <w:rsid w:val="000B7464"/>
    <w:rsid w:val="000F2229"/>
    <w:rsid w:val="001061BB"/>
    <w:rsid w:val="001103BB"/>
    <w:rsid w:val="00122EC0"/>
    <w:rsid w:val="00137225"/>
    <w:rsid w:val="001378CD"/>
    <w:rsid w:val="00153FF3"/>
    <w:rsid w:val="00162647"/>
    <w:rsid w:val="00166414"/>
    <w:rsid w:val="00181F33"/>
    <w:rsid w:val="00193662"/>
    <w:rsid w:val="001B7484"/>
    <w:rsid w:val="001C3E10"/>
    <w:rsid w:val="001C5760"/>
    <w:rsid w:val="001D7F3E"/>
    <w:rsid w:val="001E7E6A"/>
    <w:rsid w:val="00207F9C"/>
    <w:rsid w:val="00215B40"/>
    <w:rsid w:val="00216303"/>
    <w:rsid w:val="00220AF2"/>
    <w:rsid w:val="00231917"/>
    <w:rsid w:val="00246F1C"/>
    <w:rsid w:val="00255D2F"/>
    <w:rsid w:val="0026332D"/>
    <w:rsid w:val="002640C5"/>
    <w:rsid w:val="00266601"/>
    <w:rsid w:val="00272CE9"/>
    <w:rsid w:val="002763F0"/>
    <w:rsid w:val="00285162"/>
    <w:rsid w:val="002939AB"/>
    <w:rsid w:val="00294F80"/>
    <w:rsid w:val="002A57CD"/>
    <w:rsid w:val="002B388F"/>
    <w:rsid w:val="002B7FE8"/>
    <w:rsid w:val="002C46E8"/>
    <w:rsid w:val="002D2A25"/>
    <w:rsid w:val="002E3E01"/>
    <w:rsid w:val="002E6EF0"/>
    <w:rsid w:val="002F3A9A"/>
    <w:rsid w:val="002F5713"/>
    <w:rsid w:val="00301D95"/>
    <w:rsid w:val="0031041A"/>
    <w:rsid w:val="003107AC"/>
    <w:rsid w:val="00321BEA"/>
    <w:rsid w:val="0032583D"/>
    <w:rsid w:val="00327BD0"/>
    <w:rsid w:val="00331EA9"/>
    <w:rsid w:val="003354B6"/>
    <w:rsid w:val="0034091B"/>
    <w:rsid w:val="00343174"/>
    <w:rsid w:val="003469E1"/>
    <w:rsid w:val="00347842"/>
    <w:rsid w:val="00357173"/>
    <w:rsid w:val="003579D5"/>
    <w:rsid w:val="0036410E"/>
    <w:rsid w:val="00375549"/>
    <w:rsid w:val="003773C1"/>
    <w:rsid w:val="00387E33"/>
    <w:rsid w:val="0039124E"/>
    <w:rsid w:val="00397CFB"/>
    <w:rsid w:val="003A05B2"/>
    <w:rsid w:val="003A751E"/>
    <w:rsid w:val="003B1534"/>
    <w:rsid w:val="003B6642"/>
    <w:rsid w:val="003C7063"/>
    <w:rsid w:val="003D3F64"/>
    <w:rsid w:val="003D4BCA"/>
    <w:rsid w:val="003D6EF6"/>
    <w:rsid w:val="00402534"/>
    <w:rsid w:val="0040319E"/>
    <w:rsid w:val="00405C96"/>
    <w:rsid w:val="0041228B"/>
    <w:rsid w:val="00435AC0"/>
    <w:rsid w:val="00461ACB"/>
    <w:rsid w:val="0047324F"/>
    <w:rsid w:val="00486674"/>
    <w:rsid w:val="004964BA"/>
    <w:rsid w:val="0049693A"/>
    <w:rsid w:val="004A55E0"/>
    <w:rsid w:val="004B7E09"/>
    <w:rsid w:val="004D290E"/>
    <w:rsid w:val="004E2E46"/>
    <w:rsid w:val="004E2E5F"/>
    <w:rsid w:val="00516236"/>
    <w:rsid w:val="00516243"/>
    <w:rsid w:val="0052082E"/>
    <w:rsid w:val="005251B7"/>
    <w:rsid w:val="0052676E"/>
    <w:rsid w:val="00540B30"/>
    <w:rsid w:val="00551180"/>
    <w:rsid w:val="00557C26"/>
    <w:rsid w:val="00577BAE"/>
    <w:rsid w:val="00580E05"/>
    <w:rsid w:val="005907AD"/>
    <w:rsid w:val="00597EDC"/>
    <w:rsid w:val="005A2FE1"/>
    <w:rsid w:val="005B5A26"/>
    <w:rsid w:val="005C1127"/>
    <w:rsid w:val="005D05E0"/>
    <w:rsid w:val="005D0DD6"/>
    <w:rsid w:val="005D3ECF"/>
    <w:rsid w:val="005E386E"/>
    <w:rsid w:val="005E4846"/>
    <w:rsid w:val="005E6793"/>
    <w:rsid w:val="005F163D"/>
    <w:rsid w:val="005F6928"/>
    <w:rsid w:val="006037EF"/>
    <w:rsid w:val="00604828"/>
    <w:rsid w:val="00613EAA"/>
    <w:rsid w:val="00616B86"/>
    <w:rsid w:val="00616E39"/>
    <w:rsid w:val="006402BF"/>
    <w:rsid w:val="0064584A"/>
    <w:rsid w:val="00664B12"/>
    <w:rsid w:val="00674CD0"/>
    <w:rsid w:val="00675D65"/>
    <w:rsid w:val="0068552A"/>
    <w:rsid w:val="0069246A"/>
    <w:rsid w:val="006A5B69"/>
    <w:rsid w:val="006A7FEA"/>
    <w:rsid w:val="006C1CC5"/>
    <w:rsid w:val="006C53DB"/>
    <w:rsid w:val="006C76B8"/>
    <w:rsid w:val="006D0333"/>
    <w:rsid w:val="006D166E"/>
    <w:rsid w:val="006E4F6A"/>
    <w:rsid w:val="006F7428"/>
    <w:rsid w:val="00701749"/>
    <w:rsid w:val="00711289"/>
    <w:rsid w:val="0072255F"/>
    <w:rsid w:val="00722A7D"/>
    <w:rsid w:val="00725096"/>
    <w:rsid w:val="00752F14"/>
    <w:rsid w:val="007535C4"/>
    <w:rsid w:val="007654E7"/>
    <w:rsid w:val="0077181F"/>
    <w:rsid w:val="007728DD"/>
    <w:rsid w:val="007A10E4"/>
    <w:rsid w:val="007A53BC"/>
    <w:rsid w:val="007B1ACB"/>
    <w:rsid w:val="007B6ACE"/>
    <w:rsid w:val="007D571E"/>
    <w:rsid w:val="007E1D0B"/>
    <w:rsid w:val="007E3E97"/>
    <w:rsid w:val="007F094B"/>
    <w:rsid w:val="007F1D25"/>
    <w:rsid w:val="007F4123"/>
    <w:rsid w:val="008109FE"/>
    <w:rsid w:val="0081322F"/>
    <w:rsid w:val="0082356F"/>
    <w:rsid w:val="0082561D"/>
    <w:rsid w:val="008634C8"/>
    <w:rsid w:val="00864A49"/>
    <w:rsid w:val="008670A4"/>
    <w:rsid w:val="008824E4"/>
    <w:rsid w:val="00884528"/>
    <w:rsid w:val="00885FD2"/>
    <w:rsid w:val="00886FFA"/>
    <w:rsid w:val="00890893"/>
    <w:rsid w:val="008A4E09"/>
    <w:rsid w:val="008A58E1"/>
    <w:rsid w:val="008B6CBC"/>
    <w:rsid w:val="008C063E"/>
    <w:rsid w:val="008C76CD"/>
    <w:rsid w:val="008D098B"/>
    <w:rsid w:val="008D6A8F"/>
    <w:rsid w:val="008E4CC1"/>
    <w:rsid w:val="008E5F5C"/>
    <w:rsid w:val="008E6DC5"/>
    <w:rsid w:val="008F1817"/>
    <w:rsid w:val="00905828"/>
    <w:rsid w:val="00915687"/>
    <w:rsid w:val="00916BF1"/>
    <w:rsid w:val="009205DE"/>
    <w:rsid w:val="00944461"/>
    <w:rsid w:val="0095313D"/>
    <w:rsid w:val="009565F4"/>
    <w:rsid w:val="00957D9C"/>
    <w:rsid w:val="009648EC"/>
    <w:rsid w:val="00964D3E"/>
    <w:rsid w:val="00972D42"/>
    <w:rsid w:val="00982B06"/>
    <w:rsid w:val="009850AA"/>
    <w:rsid w:val="00992178"/>
    <w:rsid w:val="009A1E2E"/>
    <w:rsid w:val="009A2272"/>
    <w:rsid w:val="009B4896"/>
    <w:rsid w:val="009C14C9"/>
    <w:rsid w:val="009E48FE"/>
    <w:rsid w:val="00A01ABD"/>
    <w:rsid w:val="00A10524"/>
    <w:rsid w:val="00A145A4"/>
    <w:rsid w:val="00A26651"/>
    <w:rsid w:val="00A3129C"/>
    <w:rsid w:val="00A32BA1"/>
    <w:rsid w:val="00A335CE"/>
    <w:rsid w:val="00A358F9"/>
    <w:rsid w:val="00A425AF"/>
    <w:rsid w:val="00A45CAE"/>
    <w:rsid w:val="00A645A5"/>
    <w:rsid w:val="00A64E52"/>
    <w:rsid w:val="00A83C22"/>
    <w:rsid w:val="00A94194"/>
    <w:rsid w:val="00AB39CB"/>
    <w:rsid w:val="00AC5BC7"/>
    <w:rsid w:val="00AC66AC"/>
    <w:rsid w:val="00AE4A56"/>
    <w:rsid w:val="00AF00BB"/>
    <w:rsid w:val="00AF15BC"/>
    <w:rsid w:val="00B014A7"/>
    <w:rsid w:val="00B026AD"/>
    <w:rsid w:val="00B23B7D"/>
    <w:rsid w:val="00B37C47"/>
    <w:rsid w:val="00B400A7"/>
    <w:rsid w:val="00B4394E"/>
    <w:rsid w:val="00B47E77"/>
    <w:rsid w:val="00B5068B"/>
    <w:rsid w:val="00B62F1D"/>
    <w:rsid w:val="00B63FD0"/>
    <w:rsid w:val="00B66C33"/>
    <w:rsid w:val="00B763FD"/>
    <w:rsid w:val="00B81609"/>
    <w:rsid w:val="00B81A03"/>
    <w:rsid w:val="00B853B8"/>
    <w:rsid w:val="00B91440"/>
    <w:rsid w:val="00B9584A"/>
    <w:rsid w:val="00B965CA"/>
    <w:rsid w:val="00BA12DB"/>
    <w:rsid w:val="00BB5084"/>
    <w:rsid w:val="00BC185F"/>
    <w:rsid w:val="00BC3E4C"/>
    <w:rsid w:val="00BC5877"/>
    <w:rsid w:val="00BD7294"/>
    <w:rsid w:val="00BD79E5"/>
    <w:rsid w:val="00C03DDA"/>
    <w:rsid w:val="00C0615D"/>
    <w:rsid w:val="00C12B9C"/>
    <w:rsid w:val="00C22B53"/>
    <w:rsid w:val="00C24505"/>
    <w:rsid w:val="00C3670A"/>
    <w:rsid w:val="00C42709"/>
    <w:rsid w:val="00C47853"/>
    <w:rsid w:val="00C53BBB"/>
    <w:rsid w:val="00C60818"/>
    <w:rsid w:val="00C60BD4"/>
    <w:rsid w:val="00C74AA8"/>
    <w:rsid w:val="00C808E7"/>
    <w:rsid w:val="00C82B4F"/>
    <w:rsid w:val="00C8518B"/>
    <w:rsid w:val="00CB126A"/>
    <w:rsid w:val="00CB2960"/>
    <w:rsid w:val="00CC0A19"/>
    <w:rsid w:val="00CC3C9F"/>
    <w:rsid w:val="00CD5BFF"/>
    <w:rsid w:val="00CD5E1F"/>
    <w:rsid w:val="00CE33D5"/>
    <w:rsid w:val="00CF5F22"/>
    <w:rsid w:val="00CF7C88"/>
    <w:rsid w:val="00D13A71"/>
    <w:rsid w:val="00D14F4E"/>
    <w:rsid w:val="00D24B31"/>
    <w:rsid w:val="00D25168"/>
    <w:rsid w:val="00D25A9C"/>
    <w:rsid w:val="00D376B9"/>
    <w:rsid w:val="00D52E1E"/>
    <w:rsid w:val="00D53C0B"/>
    <w:rsid w:val="00D7340E"/>
    <w:rsid w:val="00D770ED"/>
    <w:rsid w:val="00D814E9"/>
    <w:rsid w:val="00D82FD3"/>
    <w:rsid w:val="00D87F58"/>
    <w:rsid w:val="00D90DCE"/>
    <w:rsid w:val="00D92DC3"/>
    <w:rsid w:val="00DB03A7"/>
    <w:rsid w:val="00DB154C"/>
    <w:rsid w:val="00DC0FAF"/>
    <w:rsid w:val="00DD0BC1"/>
    <w:rsid w:val="00DD2E31"/>
    <w:rsid w:val="00DD6EC0"/>
    <w:rsid w:val="00DD7A9E"/>
    <w:rsid w:val="00DE6F28"/>
    <w:rsid w:val="00DE6F49"/>
    <w:rsid w:val="00DF2756"/>
    <w:rsid w:val="00DF5ECE"/>
    <w:rsid w:val="00E0200C"/>
    <w:rsid w:val="00E04726"/>
    <w:rsid w:val="00E10D61"/>
    <w:rsid w:val="00E11B06"/>
    <w:rsid w:val="00E177F1"/>
    <w:rsid w:val="00E26425"/>
    <w:rsid w:val="00E26A6E"/>
    <w:rsid w:val="00E42397"/>
    <w:rsid w:val="00E444B8"/>
    <w:rsid w:val="00E55E35"/>
    <w:rsid w:val="00E616A7"/>
    <w:rsid w:val="00E667D9"/>
    <w:rsid w:val="00E70569"/>
    <w:rsid w:val="00E71046"/>
    <w:rsid w:val="00E728D4"/>
    <w:rsid w:val="00E7464E"/>
    <w:rsid w:val="00E86DF9"/>
    <w:rsid w:val="00EA082C"/>
    <w:rsid w:val="00EA79CC"/>
    <w:rsid w:val="00EC13D7"/>
    <w:rsid w:val="00EC38C7"/>
    <w:rsid w:val="00ED4D91"/>
    <w:rsid w:val="00EE366D"/>
    <w:rsid w:val="00EE7276"/>
    <w:rsid w:val="00EF1774"/>
    <w:rsid w:val="00EF4260"/>
    <w:rsid w:val="00EF679D"/>
    <w:rsid w:val="00EF6A6A"/>
    <w:rsid w:val="00F21DE1"/>
    <w:rsid w:val="00F648FB"/>
    <w:rsid w:val="00F672BA"/>
    <w:rsid w:val="00F75B91"/>
    <w:rsid w:val="00F84685"/>
    <w:rsid w:val="00F84F00"/>
    <w:rsid w:val="00F911F1"/>
    <w:rsid w:val="00F934A6"/>
    <w:rsid w:val="00F9528A"/>
    <w:rsid w:val="00F95DC4"/>
    <w:rsid w:val="00FA0C0C"/>
    <w:rsid w:val="00FB21F0"/>
    <w:rsid w:val="00FC7DEE"/>
    <w:rsid w:val="00FD2EBD"/>
    <w:rsid w:val="00FE676C"/>
    <w:rsid w:val="00FF02B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03"/>
    <w:pPr>
      <w:spacing w:after="200" w:line="276" w:lineRule="auto"/>
    </w:pPr>
    <w:rPr>
      <w:rFonts w:cs="Calibri"/>
    </w:rPr>
  </w:style>
  <w:style w:type="paragraph" w:styleId="Heading1">
    <w:name w:val="heading 1"/>
    <w:basedOn w:val="Normal"/>
    <w:next w:val="Normal"/>
    <w:link w:val="Heading1Char"/>
    <w:uiPriority w:val="99"/>
    <w:qFormat/>
    <w:rsid w:val="00294F80"/>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F80"/>
    <w:rPr>
      <w:rFonts w:ascii="Cambria" w:hAnsi="Cambria" w:cs="Cambria"/>
      <w:b/>
      <w:bCs/>
      <w:color w:val="365F91"/>
      <w:sz w:val="28"/>
      <w:szCs w:val="28"/>
    </w:rPr>
  </w:style>
  <w:style w:type="paragraph" w:styleId="ListParagraph">
    <w:name w:val="List Paragraph"/>
    <w:basedOn w:val="Normal"/>
    <w:uiPriority w:val="99"/>
    <w:qFormat/>
    <w:rsid w:val="00AF15BC"/>
    <w:pPr>
      <w:ind w:left="720"/>
    </w:pPr>
  </w:style>
  <w:style w:type="paragraph" w:styleId="FootnoteText">
    <w:name w:val="footnote text"/>
    <w:basedOn w:val="Normal"/>
    <w:link w:val="FootnoteTextChar"/>
    <w:uiPriority w:val="99"/>
    <w:semiHidden/>
    <w:rsid w:val="00AB39C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B39CB"/>
    <w:rPr>
      <w:sz w:val="20"/>
      <w:szCs w:val="20"/>
    </w:rPr>
  </w:style>
  <w:style w:type="character" w:styleId="FootnoteReference">
    <w:name w:val="footnote reference"/>
    <w:basedOn w:val="DefaultParagraphFont"/>
    <w:uiPriority w:val="99"/>
    <w:semiHidden/>
    <w:rsid w:val="00AB39CB"/>
    <w:rPr>
      <w:vertAlign w:val="superscript"/>
    </w:rPr>
  </w:style>
  <w:style w:type="paragraph" w:styleId="Header">
    <w:name w:val="header"/>
    <w:basedOn w:val="Normal"/>
    <w:link w:val="HeaderChar"/>
    <w:uiPriority w:val="99"/>
    <w:semiHidden/>
    <w:rsid w:val="00C478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47853"/>
  </w:style>
  <w:style w:type="paragraph" w:styleId="Footer">
    <w:name w:val="footer"/>
    <w:basedOn w:val="Normal"/>
    <w:link w:val="FooterChar"/>
    <w:uiPriority w:val="99"/>
    <w:semiHidden/>
    <w:rsid w:val="00C478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47853"/>
  </w:style>
  <w:style w:type="table" w:styleId="TableGrid">
    <w:name w:val="Table Grid"/>
    <w:basedOn w:val="TableNormal"/>
    <w:uiPriority w:val="99"/>
    <w:rsid w:val="00EF679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2F3A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3153</TotalTime>
  <Pages>12</Pages>
  <Words>1810</Words>
  <Characters>10320</Characters>
  <Application>Microsoft Office Word</Application>
  <DocSecurity>0</DocSecurity>
  <Lines>86</Lines>
  <Paragraphs>24</Paragraphs>
  <ScaleCrop>false</ScaleCrop>
  <Company>Acer</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AsanDownload</cp:lastModifiedBy>
  <cp:revision>29</cp:revision>
  <cp:lastPrinted>2011-10-11T01:57:00Z</cp:lastPrinted>
  <dcterms:created xsi:type="dcterms:W3CDTF">2011-05-27T04:14:00Z</dcterms:created>
  <dcterms:modified xsi:type="dcterms:W3CDTF">2011-10-11T05:57:00Z</dcterms:modified>
</cp:coreProperties>
</file>