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B18" w:rsidRDefault="00CC4B18" w:rsidP="00CC4B18">
      <w:pPr>
        <w:spacing w:after="0" w:line="480" w:lineRule="auto"/>
        <w:contextualSpacing/>
        <w:jc w:val="center"/>
        <w:rPr>
          <w:rFonts w:ascii="Arial" w:hAnsi="Arial" w:cs="Arial"/>
          <w:b/>
          <w:sz w:val="24"/>
          <w:szCs w:val="24"/>
        </w:rPr>
      </w:pPr>
      <w:r w:rsidRPr="00C05B75">
        <w:rPr>
          <w:rFonts w:ascii="Arial" w:hAnsi="Arial" w:cs="Arial"/>
          <w:b/>
          <w:sz w:val="24"/>
          <w:szCs w:val="24"/>
        </w:rPr>
        <w:t>BAB III</w:t>
      </w:r>
    </w:p>
    <w:p w:rsidR="00CC4B18" w:rsidRDefault="00CC4B18" w:rsidP="00CC4B18">
      <w:pPr>
        <w:spacing w:after="0" w:line="480" w:lineRule="auto"/>
        <w:contextualSpacing/>
        <w:jc w:val="center"/>
        <w:rPr>
          <w:rFonts w:ascii="Arial" w:hAnsi="Arial" w:cs="Arial"/>
          <w:b/>
          <w:sz w:val="24"/>
          <w:szCs w:val="24"/>
        </w:rPr>
      </w:pPr>
      <w:r w:rsidRPr="00BC23F8">
        <w:rPr>
          <w:rFonts w:ascii="Arial" w:hAnsi="Arial" w:cs="Arial"/>
          <w:b/>
          <w:sz w:val="24"/>
          <w:szCs w:val="24"/>
        </w:rPr>
        <w:t>KEADAAN MADRASAH IBTIDAIYAH AL-AWWAL</w:t>
      </w:r>
      <w:r>
        <w:rPr>
          <w:rFonts w:ascii="Arial" w:hAnsi="Arial" w:cs="Arial"/>
          <w:b/>
          <w:sz w:val="24"/>
          <w:szCs w:val="24"/>
        </w:rPr>
        <w:t xml:space="preserve"> </w:t>
      </w:r>
      <w:r w:rsidRPr="00BC23F8">
        <w:rPr>
          <w:rFonts w:ascii="Arial" w:hAnsi="Arial" w:cs="Arial"/>
          <w:b/>
          <w:sz w:val="24"/>
          <w:szCs w:val="24"/>
        </w:rPr>
        <w:t>PALEMBANG</w:t>
      </w:r>
    </w:p>
    <w:p w:rsidR="00CC4B18" w:rsidRPr="00BC23F8" w:rsidRDefault="00CC4B18" w:rsidP="00CC4B18">
      <w:pPr>
        <w:spacing w:after="0" w:line="480" w:lineRule="auto"/>
        <w:contextualSpacing/>
        <w:jc w:val="center"/>
        <w:rPr>
          <w:rFonts w:ascii="Arial" w:hAnsi="Arial" w:cs="Arial"/>
          <w:b/>
          <w:sz w:val="24"/>
          <w:szCs w:val="24"/>
        </w:rPr>
      </w:pPr>
      <w:r>
        <w:rPr>
          <w:rFonts w:ascii="Arial" w:hAnsi="Arial" w:cs="Arial"/>
          <w:b/>
          <w:sz w:val="24"/>
          <w:szCs w:val="24"/>
        </w:rPr>
        <w:t xml:space="preserve">                                                                                                                                                                                                                                                                                                                </w:t>
      </w:r>
    </w:p>
    <w:p w:rsidR="00CC4B18" w:rsidRPr="00433704" w:rsidRDefault="00CC4B18" w:rsidP="00CC4B18">
      <w:pPr>
        <w:spacing w:after="0" w:line="480" w:lineRule="auto"/>
        <w:rPr>
          <w:rFonts w:ascii="Arial" w:hAnsi="Arial" w:cs="Arial"/>
          <w:b/>
          <w:sz w:val="24"/>
          <w:szCs w:val="24"/>
        </w:rPr>
      </w:pPr>
      <w:r w:rsidRPr="00433704">
        <w:rPr>
          <w:rFonts w:ascii="Arial" w:hAnsi="Arial" w:cs="Arial"/>
          <w:b/>
          <w:sz w:val="24"/>
          <w:szCs w:val="24"/>
        </w:rPr>
        <w:t>A. Historis dan Geografis</w:t>
      </w:r>
    </w:p>
    <w:p w:rsidR="00CC4B18" w:rsidRPr="00433704" w:rsidRDefault="00CC4B18" w:rsidP="00CC4B18">
      <w:pPr>
        <w:spacing w:after="0" w:line="480" w:lineRule="auto"/>
        <w:ind w:firstLine="720"/>
        <w:jc w:val="both"/>
        <w:rPr>
          <w:rFonts w:ascii="Arial" w:hAnsi="Arial" w:cs="Arial"/>
          <w:sz w:val="24"/>
          <w:szCs w:val="24"/>
          <w:lang w:val="sv-SE"/>
        </w:rPr>
      </w:pPr>
      <w:r w:rsidRPr="00433704">
        <w:rPr>
          <w:rFonts w:ascii="Arial" w:hAnsi="Arial" w:cs="Arial"/>
          <w:sz w:val="24"/>
          <w:szCs w:val="24"/>
          <w:lang w:val="sv-SE"/>
        </w:rPr>
        <w:t>Madrasah Ibtidaiyah Al-Awwal lembaga pendidikan setara Sekolah Dasar (SD) dibawah naungan Yayasan Al-Awwal bertekad menjadikan para peserta didik menjadi insan yang  yang beriman, berilmu, berakhlak dan beramal shaleh sejak dini dan mengamalkannya dalam kehidupan sehari-hari. Proses belajar mengajar menerapkan Kurikulum Tingkat Satuan Pendidikan (KTSP)</w:t>
      </w:r>
      <w:r>
        <w:rPr>
          <w:rFonts w:ascii="Arial" w:hAnsi="Arial" w:cs="Arial"/>
          <w:sz w:val="24"/>
          <w:szCs w:val="24"/>
          <w:lang w:val="sv-SE"/>
        </w:rPr>
        <w:t xml:space="preserve"> dan Kurikulum 2013 (baru kls 4)</w:t>
      </w:r>
      <w:r w:rsidRPr="00433704">
        <w:rPr>
          <w:rFonts w:ascii="Arial" w:hAnsi="Arial" w:cs="Arial"/>
          <w:sz w:val="24"/>
          <w:szCs w:val="24"/>
          <w:lang w:val="sv-SE"/>
        </w:rPr>
        <w:t xml:space="preserve"> dipadukan dengan nilai-nilai islami/Pendidikan Agama Islam. Guru-guru yang professional S1 dan S2, terampil dan berpengalaman. Disamping itu juga didukung oleh metode, strategi dan media</w:t>
      </w:r>
      <w:r>
        <w:rPr>
          <w:rFonts w:ascii="Arial" w:hAnsi="Arial" w:cs="Arial"/>
          <w:sz w:val="24"/>
          <w:szCs w:val="24"/>
          <w:lang w:val="sv-SE"/>
        </w:rPr>
        <w:t xml:space="preserve"> yang beragam dan </w:t>
      </w:r>
      <w:r w:rsidRPr="00433704">
        <w:rPr>
          <w:rFonts w:ascii="Arial" w:hAnsi="Arial" w:cs="Arial"/>
          <w:sz w:val="24"/>
          <w:szCs w:val="24"/>
          <w:lang w:val="sv-SE"/>
        </w:rPr>
        <w:t xml:space="preserve">terus dikembangkan untuk mendapatkan hasil proses pembelajaran yang maksimal. Membekali para peserta didik untuk mampu menghafal al-qur’an satu juz </w:t>
      </w:r>
      <w:r>
        <w:rPr>
          <w:rFonts w:ascii="Arial" w:hAnsi="Arial" w:cs="Arial"/>
          <w:sz w:val="24"/>
          <w:szCs w:val="24"/>
          <w:lang w:val="sv-SE"/>
        </w:rPr>
        <w:t xml:space="preserve">(juz 30) </w:t>
      </w:r>
      <w:r w:rsidRPr="00433704">
        <w:rPr>
          <w:rFonts w:ascii="Arial" w:hAnsi="Arial" w:cs="Arial"/>
          <w:sz w:val="24"/>
          <w:szCs w:val="24"/>
          <w:lang w:val="sv-SE"/>
        </w:rPr>
        <w:t>serta memberikan layanan, pelatihan dan pengalaman atas bakat yang dimiliki peserta didik melalui program yang telah disusun  dan berlaku dalam masyarakat dan pemerintah</w:t>
      </w:r>
    </w:p>
    <w:p w:rsidR="00CC4B18" w:rsidRPr="00433704" w:rsidRDefault="00CC4B18" w:rsidP="00CC4B18">
      <w:pPr>
        <w:spacing w:after="0" w:line="480" w:lineRule="auto"/>
        <w:ind w:firstLine="720"/>
        <w:jc w:val="both"/>
        <w:rPr>
          <w:rFonts w:ascii="Arial" w:hAnsi="Arial" w:cs="Arial"/>
          <w:sz w:val="24"/>
          <w:szCs w:val="24"/>
          <w:lang w:val="sv-SE"/>
        </w:rPr>
      </w:pPr>
      <w:r w:rsidRPr="00433704">
        <w:rPr>
          <w:rFonts w:ascii="Arial" w:hAnsi="Arial" w:cs="Arial"/>
          <w:sz w:val="24"/>
          <w:szCs w:val="24"/>
          <w:lang w:val="sv-SE"/>
        </w:rPr>
        <w:t xml:space="preserve">Yayasan Al-awwal beralamat jalan Angkatan 66 lorong. jambu Rt.11 RW. 05 No. 893 sekip ujung Palembang. Akte Notaris Gani Wahid, SH No. 053 Tahun 2007. Madrasah Ibtidaiyah Al-Awwal status: Terdaftar NSM: 111216710710085 NSS: 112116011103 NPSN: 10645869.  </w:t>
      </w:r>
    </w:p>
    <w:p w:rsidR="00CC4B18" w:rsidRDefault="00CC4B18" w:rsidP="00CC4B18">
      <w:pPr>
        <w:spacing w:after="0" w:line="480" w:lineRule="auto"/>
        <w:jc w:val="both"/>
        <w:rPr>
          <w:rFonts w:ascii="Arial" w:hAnsi="Arial" w:cs="Arial"/>
          <w:sz w:val="24"/>
          <w:szCs w:val="24"/>
          <w:lang w:val="sv-SE"/>
        </w:rPr>
      </w:pPr>
      <w:r w:rsidRPr="00433704">
        <w:rPr>
          <w:rFonts w:ascii="Arial" w:hAnsi="Arial" w:cs="Arial"/>
          <w:sz w:val="24"/>
          <w:szCs w:val="24"/>
          <w:lang w:val="sv-SE"/>
        </w:rPr>
        <w:lastRenderedPageBreak/>
        <w:t>Madrasah  Ibtidaiyah Al-Awwal ditinjau dari letaknya, yayasan al-awwal ini sangat strategis untuk kegiatan belajar, karena lokasi yayasan tersebut berada ditengah-tengah pe</w:t>
      </w:r>
      <w:r>
        <w:rPr>
          <w:rFonts w:ascii="Arial" w:hAnsi="Arial" w:cs="Arial"/>
          <w:sz w:val="24"/>
          <w:szCs w:val="24"/>
          <w:lang w:val="sv-SE"/>
        </w:rPr>
        <w:t xml:space="preserve">mukiman penduduk masyarakat </w:t>
      </w:r>
      <w:r w:rsidRPr="00433704">
        <w:rPr>
          <w:rFonts w:ascii="Arial" w:hAnsi="Arial" w:cs="Arial"/>
          <w:sz w:val="24"/>
          <w:szCs w:val="24"/>
          <w:lang w:val="sv-SE"/>
        </w:rPr>
        <w:t xml:space="preserve"> yang jauh dari jalan raya yang tidak terganggu dengan suara kendaraan baik mobil maupun motor.  </w:t>
      </w:r>
    </w:p>
    <w:p w:rsidR="00CC4B18" w:rsidRPr="00AF4416" w:rsidRDefault="00CC4B18" w:rsidP="00CC4B18">
      <w:pPr>
        <w:suppressAutoHyphens/>
        <w:spacing w:after="0" w:line="480" w:lineRule="auto"/>
        <w:rPr>
          <w:rFonts w:ascii="Arial" w:eastAsia="Times New Roman" w:hAnsi="Arial" w:cs="Arial"/>
          <w:b/>
          <w:sz w:val="24"/>
          <w:szCs w:val="24"/>
          <w:lang w:val="sv-SE" w:eastAsia="zh-CN"/>
        </w:rPr>
      </w:pPr>
      <w:r w:rsidRPr="00AF4416">
        <w:rPr>
          <w:rFonts w:ascii="Arial" w:hAnsi="Arial" w:cs="Arial"/>
          <w:b/>
          <w:sz w:val="24"/>
          <w:szCs w:val="24"/>
          <w:lang w:val="sv-SE"/>
        </w:rPr>
        <w:t>B.</w:t>
      </w:r>
      <w:r w:rsidRPr="00AF4416">
        <w:rPr>
          <w:rFonts w:ascii="Arial" w:hAnsi="Arial" w:cs="Arial"/>
          <w:sz w:val="24"/>
          <w:szCs w:val="24"/>
          <w:lang w:val="sv-SE"/>
        </w:rPr>
        <w:t xml:space="preserve"> </w:t>
      </w:r>
      <w:r w:rsidRPr="00AF4416">
        <w:rPr>
          <w:rFonts w:ascii="Arial" w:eastAsia="Times New Roman" w:hAnsi="Arial" w:cs="Arial"/>
          <w:b/>
          <w:sz w:val="24"/>
          <w:szCs w:val="24"/>
          <w:lang w:val="sv-SE" w:eastAsia="zh-CN"/>
        </w:rPr>
        <w:t>PROFIL  MADRASAH  IBTIDAIYAH AL-AWWAL</w:t>
      </w:r>
    </w:p>
    <w:p w:rsidR="00CC4B18" w:rsidRPr="003A6A9A" w:rsidRDefault="00CC4B18" w:rsidP="00CC4B18">
      <w:pPr>
        <w:suppressAutoHyphens/>
        <w:spacing w:after="0" w:line="480" w:lineRule="auto"/>
        <w:rPr>
          <w:rFonts w:ascii="Arial" w:eastAsia="Times New Roman" w:hAnsi="Arial" w:cs="Arial"/>
          <w:sz w:val="24"/>
          <w:szCs w:val="24"/>
          <w:lang w:eastAsia="zh-CN"/>
        </w:rPr>
      </w:pPr>
      <w:r>
        <w:rPr>
          <w:rFonts w:ascii="Arial" w:eastAsia="Times New Roman" w:hAnsi="Arial" w:cs="Arial"/>
          <w:b/>
          <w:sz w:val="24"/>
          <w:szCs w:val="24"/>
          <w:lang w:eastAsia="zh-CN"/>
        </w:rPr>
        <w:t>I</w:t>
      </w:r>
      <w:r w:rsidRPr="003A6A9A">
        <w:rPr>
          <w:rFonts w:ascii="Arial" w:eastAsia="Times New Roman" w:hAnsi="Arial" w:cs="Arial"/>
          <w:b/>
          <w:sz w:val="24"/>
          <w:szCs w:val="24"/>
          <w:lang w:eastAsia="zh-CN"/>
        </w:rPr>
        <w:t>. Identitas Madrasah</w:t>
      </w:r>
      <w:r w:rsidRPr="003A6A9A">
        <w:rPr>
          <w:rFonts w:ascii="Arial" w:eastAsia="Times New Roman" w:hAnsi="Arial" w:cs="Arial"/>
          <w:b/>
          <w:sz w:val="24"/>
          <w:szCs w:val="24"/>
          <w:lang w:eastAsia="zh-CN"/>
        </w:rPr>
        <w:tab/>
      </w:r>
    </w:p>
    <w:p w:rsidR="00CC4B18" w:rsidRPr="008E4B35" w:rsidRDefault="00CC4B18" w:rsidP="00CC4B18">
      <w:pPr>
        <w:numPr>
          <w:ilvl w:val="0"/>
          <w:numId w:val="1"/>
        </w:numPr>
        <w:tabs>
          <w:tab w:val="clear" w:pos="720"/>
          <w:tab w:val="left" w:pos="426"/>
        </w:tabs>
        <w:suppressAutoHyphens/>
        <w:spacing w:after="0" w:line="480" w:lineRule="auto"/>
        <w:ind w:left="0" w:firstLine="0"/>
        <w:rPr>
          <w:rFonts w:ascii="Arial" w:eastAsia="Times New Roman" w:hAnsi="Arial" w:cs="Arial"/>
          <w:sz w:val="24"/>
          <w:szCs w:val="24"/>
          <w:lang w:eastAsia="zh-CN"/>
        </w:rPr>
      </w:pPr>
      <w:r w:rsidRPr="003A6A9A">
        <w:rPr>
          <w:rFonts w:ascii="Arial" w:eastAsia="Times New Roman" w:hAnsi="Arial" w:cs="Arial"/>
          <w:sz w:val="24"/>
          <w:szCs w:val="24"/>
          <w:lang w:eastAsia="zh-CN"/>
        </w:rPr>
        <w:t>Nama M</w:t>
      </w:r>
      <w:r>
        <w:rPr>
          <w:rFonts w:ascii="Arial" w:eastAsia="Times New Roman" w:hAnsi="Arial" w:cs="Arial"/>
          <w:sz w:val="24"/>
          <w:szCs w:val="24"/>
          <w:lang w:eastAsia="zh-CN"/>
        </w:rPr>
        <w:t>adrasah</w:t>
      </w:r>
      <w:r>
        <w:rPr>
          <w:rFonts w:ascii="Arial" w:eastAsia="Times New Roman" w:hAnsi="Arial" w:cs="Arial"/>
          <w:sz w:val="24"/>
          <w:szCs w:val="24"/>
          <w:lang w:eastAsia="zh-CN"/>
        </w:rPr>
        <w:tab/>
      </w:r>
      <w:r>
        <w:rPr>
          <w:rFonts w:ascii="Arial" w:eastAsia="Times New Roman" w:hAnsi="Arial" w:cs="Arial"/>
          <w:sz w:val="24"/>
          <w:szCs w:val="24"/>
          <w:lang w:eastAsia="zh-CN"/>
        </w:rPr>
        <w:tab/>
      </w:r>
      <w:r>
        <w:rPr>
          <w:rFonts w:ascii="Arial" w:eastAsia="Times New Roman" w:hAnsi="Arial" w:cs="Arial"/>
          <w:sz w:val="24"/>
          <w:szCs w:val="24"/>
          <w:lang w:eastAsia="zh-CN"/>
        </w:rPr>
        <w:tab/>
      </w:r>
      <w:r w:rsidRPr="003A6A9A">
        <w:rPr>
          <w:rFonts w:ascii="Arial" w:eastAsia="Times New Roman" w:hAnsi="Arial" w:cs="Arial"/>
          <w:sz w:val="24"/>
          <w:szCs w:val="24"/>
          <w:lang w:eastAsia="zh-CN"/>
        </w:rPr>
        <w:t>: Madrasah Ibtidaiyah</w:t>
      </w:r>
      <w:r w:rsidRPr="008E4B35">
        <w:rPr>
          <w:rFonts w:ascii="Arial" w:eastAsia="Times New Roman" w:hAnsi="Arial" w:cs="Arial"/>
          <w:sz w:val="24"/>
          <w:szCs w:val="24"/>
          <w:lang w:eastAsia="zh-CN"/>
        </w:rPr>
        <w:t xml:space="preserve">  Al-Awwal                                                                  </w:t>
      </w:r>
    </w:p>
    <w:p w:rsidR="00CC4B18" w:rsidRPr="003A6A9A" w:rsidRDefault="00CC4B18" w:rsidP="00CC4B18">
      <w:pPr>
        <w:numPr>
          <w:ilvl w:val="0"/>
          <w:numId w:val="1"/>
        </w:numPr>
        <w:tabs>
          <w:tab w:val="clear" w:pos="720"/>
        </w:tabs>
        <w:suppressAutoHyphens/>
        <w:spacing w:after="0" w:line="480" w:lineRule="auto"/>
        <w:ind w:left="0" w:firstLine="0"/>
        <w:rPr>
          <w:rFonts w:ascii="Arial" w:eastAsia="Times New Roman" w:hAnsi="Arial" w:cs="Arial"/>
          <w:sz w:val="24"/>
          <w:szCs w:val="24"/>
          <w:lang w:eastAsia="zh-CN"/>
        </w:rPr>
      </w:pPr>
      <w:r>
        <w:rPr>
          <w:rFonts w:ascii="Arial" w:eastAsia="Times New Roman" w:hAnsi="Arial" w:cs="Arial"/>
          <w:sz w:val="24"/>
          <w:szCs w:val="24"/>
          <w:lang w:eastAsia="zh-CN"/>
        </w:rPr>
        <w:t>Alamat</w:t>
      </w:r>
      <w:r>
        <w:rPr>
          <w:rFonts w:ascii="Arial" w:eastAsia="Times New Roman" w:hAnsi="Arial" w:cs="Arial"/>
          <w:sz w:val="24"/>
          <w:szCs w:val="24"/>
          <w:lang w:eastAsia="zh-CN"/>
        </w:rPr>
        <w:tab/>
      </w:r>
      <w:r>
        <w:rPr>
          <w:rFonts w:ascii="Arial" w:eastAsia="Times New Roman" w:hAnsi="Arial" w:cs="Arial"/>
          <w:sz w:val="24"/>
          <w:szCs w:val="24"/>
          <w:lang w:eastAsia="zh-CN"/>
        </w:rPr>
        <w:tab/>
      </w:r>
      <w:r>
        <w:rPr>
          <w:rFonts w:ascii="Arial" w:eastAsia="Times New Roman" w:hAnsi="Arial" w:cs="Arial"/>
          <w:sz w:val="24"/>
          <w:szCs w:val="24"/>
          <w:lang w:eastAsia="zh-CN"/>
        </w:rPr>
        <w:tab/>
      </w:r>
      <w:r>
        <w:rPr>
          <w:rFonts w:ascii="Arial" w:eastAsia="Times New Roman" w:hAnsi="Arial" w:cs="Arial"/>
          <w:sz w:val="24"/>
          <w:szCs w:val="24"/>
          <w:lang w:eastAsia="zh-CN"/>
        </w:rPr>
        <w:tab/>
        <w:t>: Jl. Angkatan 66 Lrg.</w:t>
      </w:r>
      <w:r w:rsidRPr="003A6A9A">
        <w:rPr>
          <w:rFonts w:ascii="Arial" w:eastAsia="Times New Roman" w:hAnsi="Arial" w:cs="Arial"/>
          <w:sz w:val="24"/>
          <w:szCs w:val="24"/>
          <w:lang w:eastAsia="zh-CN"/>
        </w:rPr>
        <w:t xml:space="preserve"> Jambu Rt.11 </w:t>
      </w:r>
    </w:p>
    <w:p w:rsidR="00CC4B18" w:rsidRPr="003A6A9A" w:rsidRDefault="00CC4B18" w:rsidP="00CC4B18">
      <w:pPr>
        <w:numPr>
          <w:ilvl w:val="0"/>
          <w:numId w:val="1"/>
        </w:numPr>
        <w:suppressAutoHyphens/>
        <w:spacing w:after="0" w:line="480" w:lineRule="auto"/>
        <w:ind w:left="0" w:firstLine="0"/>
        <w:rPr>
          <w:rFonts w:ascii="Arial" w:eastAsia="Times New Roman" w:hAnsi="Arial" w:cs="Arial"/>
          <w:sz w:val="24"/>
          <w:szCs w:val="24"/>
          <w:lang w:val="sv-SE" w:eastAsia="zh-CN"/>
        </w:rPr>
      </w:pPr>
      <w:r w:rsidRPr="003A6A9A">
        <w:rPr>
          <w:rFonts w:ascii="Arial" w:eastAsia="Times New Roman" w:hAnsi="Arial" w:cs="Arial"/>
          <w:sz w:val="24"/>
          <w:szCs w:val="24"/>
          <w:lang w:eastAsia="zh-CN"/>
        </w:rPr>
        <w:t>Status Madrasah</w:t>
      </w:r>
      <w:r w:rsidRPr="003A6A9A">
        <w:rPr>
          <w:rFonts w:ascii="Arial" w:eastAsia="Times New Roman" w:hAnsi="Arial" w:cs="Arial"/>
          <w:sz w:val="24"/>
          <w:szCs w:val="24"/>
          <w:lang w:eastAsia="zh-CN"/>
        </w:rPr>
        <w:tab/>
      </w:r>
      <w:r w:rsidRPr="003A6A9A">
        <w:rPr>
          <w:rFonts w:ascii="Arial" w:eastAsia="Times New Roman" w:hAnsi="Arial" w:cs="Arial"/>
          <w:sz w:val="24"/>
          <w:szCs w:val="24"/>
          <w:lang w:eastAsia="zh-CN"/>
        </w:rPr>
        <w:tab/>
      </w:r>
      <w:r w:rsidRPr="003A6A9A">
        <w:rPr>
          <w:rFonts w:ascii="Arial" w:eastAsia="Times New Roman" w:hAnsi="Arial" w:cs="Arial"/>
          <w:sz w:val="24"/>
          <w:szCs w:val="24"/>
          <w:lang w:eastAsia="zh-CN"/>
        </w:rPr>
        <w:tab/>
        <w:t>: Terakreditasi</w:t>
      </w:r>
    </w:p>
    <w:p w:rsidR="00CC4B18" w:rsidRPr="008E4B35" w:rsidRDefault="00CC4B18" w:rsidP="00CC4B18">
      <w:pPr>
        <w:pStyle w:val="ListParagraph"/>
        <w:numPr>
          <w:ilvl w:val="0"/>
          <w:numId w:val="1"/>
        </w:numPr>
        <w:suppressAutoHyphens/>
        <w:spacing w:after="0" w:line="480" w:lineRule="auto"/>
        <w:ind w:left="0" w:firstLine="0"/>
        <w:rPr>
          <w:rFonts w:ascii="Arial" w:eastAsia="Times New Roman" w:hAnsi="Arial" w:cs="Arial"/>
          <w:sz w:val="24"/>
          <w:szCs w:val="24"/>
          <w:lang w:eastAsia="zh-CN"/>
        </w:rPr>
      </w:pPr>
      <w:r w:rsidRPr="003A6A9A">
        <w:rPr>
          <w:rFonts w:ascii="Arial" w:eastAsia="Times New Roman" w:hAnsi="Arial" w:cs="Arial"/>
          <w:sz w:val="24"/>
          <w:szCs w:val="24"/>
          <w:lang w:val="sv-SE" w:eastAsia="zh-CN"/>
        </w:rPr>
        <w:t>Nomor / Tanggal / Sk / Piagam</w:t>
      </w:r>
      <w:r w:rsidRPr="003A6A9A">
        <w:rPr>
          <w:rFonts w:ascii="Arial" w:eastAsia="Times New Roman" w:hAnsi="Arial" w:cs="Arial"/>
          <w:sz w:val="24"/>
          <w:szCs w:val="24"/>
          <w:lang w:val="sv-SE" w:eastAsia="zh-CN"/>
        </w:rPr>
        <w:tab/>
        <w:t xml:space="preserve">: D / Kd. 06. </w:t>
      </w:r>
      <w:r w:rsidRPr="003A6A9A">
        <w:rPr>
          <w:rFonts w:ascii="Arial" w:eastAsia="Times New Roman" w:hAnsi="Arial" w:cs="Arial"/>
          <w:sz w:val="24"/>
          <w:szCs w:val="24"/>
          <w:lang w:eastAsia="zh-CN"/>
        </w:rPr>
        <w:t xml:space="preserve">08 / 4 / </w:t>
      </w:r>
      <w:r w:rsidRPr="008E4B35">
        <w:rPr>
          <w:rFonts w:ascii="Arial" w:eastAsia="Times New Roman" w:hAnsi="Arial" w:cs="Arial"/>
          <w:sz w:val="24"/>
          <w:szCs w:val="24"/>
          <w:lang w:eastAsia="zh-CN"/>
        </w:rPr>
        <w:t xml:space="preserve"> 07 / 2227 / 2007                                                       </w:t>
      </w:r>
    </w:p>
    <w:p w:rsidR="00CC4B18" w:rsidRPr="003A6A9A" w:rsidRDefault="00CC4B18" w:rsidP="00CC4B18">
      <w:pPr>
        <w:numPr>
          <w:ilvl w:val="0"/>
          <w:numId w:val="1"/>
        </w:numPr>
        <w:suppressAutoHyphens/>
        <w:spacing w:after="0" w:line="480" w:lineRule="auto"/>
        <w:ind w:left="0" w:firstLine="0"/>
        <w:rPr>
          <w:rFonts w:ascii="Arial" w:eastAsia="Times New Roman" w:hAnsi="Arial" w:cs="Arial"/>
          <w:sz w:val="24"/>
          <w:szCs w:val="24"/>
          <w:lang w:eastAsia="zh-CN"/>
        </w:rPr>
      </w:pPr>
      <w:r>
        <w:rPr>
          <w:rFonts w:ascii="Arial" w:eastAsia="Times New Roman" w:hAnsi="Arial" w:cs="Arial"/>
          <w:sz w:val="24"/>
          <w:szCs w:val="24"/>
          <w:lang w:eastAsia="zh-CN"/>
        </w:rPr>
        <w:t>Nama Badan Yang Mengeola</w:t>
      </w:r>
      <w:r>
        <w:rPr>
          <w:rFonts w:ascii="Arial" w:eastAsia="Times New Roman" w:hAnsi="Arial" w:cs="Arial"/>
          <w:sz w:val="24"/>
          <w:szCs w:val="24"/>
          <w:lang w:eastAsia="zh-CN"/>
        </w:rPr>
        <w:tab/>
      </w:r>
      <w:r w:rsidRPr="003A6A9A">
        <w:rPr>
          <w:rFonts w:ascii="Arial" w:eastAsia="Times New Roman" w:hAnsi="Arial" w:cs="Arial"/>
          <w:sz w:val="24"/>
          <w:szCs w:val="24"/>
          <w:lang w:eastAsia="zh-CN"/>
        </w:rPr>
        <w:t xml:space="preserve"> </w:t>
      </w:r>
    </w:p>
    <w:p w:rsidR="00CC4B18" w:rsidRPr="003A6A9A" w:rsidRDefault="00CC4B18" w:rsidP="00CC4B18">
      <w:pPr>
        <w:suppressAutoHyphens/>
        <w:spacing w:after="0" w:line="480" w:lineRule="auto"/>
        <w:rPr>
          <w:rFonts w:ascii="Arial" w:eastAsia="Times New Roman" w:hAnsi="Arial" w:cs="Arial"/>
          <w:sz w:val="24"/>
          <w:szCs w:val="24"/>
          <w:lang w:eastAsia="zh-CN"/>
        </w:rPr>
      </w:pPr>
      <w:r w:rsidRPr="003A6A9A">
        <w:rPr>
          <w:rFonts w:ascii="Arial" w:eastAsia="Times New Roman" w:hAnsi="Arial" w:cs="Arial"/>
          <w:sz w:val="24"/>
          <w:szCs w:val="24"/>
          <w:lang w:eastAsia="zh-CN"/>
        </w:rPr>
        <w:tab/>
        <w:t>( Khusus Swasta )</w:t>
      </w:r>
      <w:r w:rsidRPr="003A6A9A">
        <w:rPr>
          <w:rFonts w:ascii="Arial" w:eastAsia="Times New Roman" w:hAnsi="Arial" w:cs="Arial"/>
          <w:sz w:val="24"/>
          <w:szCs w:val="24"/>
          <w:lang w:eastAsia="zh-CN"/>
        </w:rPr>
        <w:tab/>
      </w:r>
      <w:r w:rsidRPr="003A6A9A">
        <w:rPr>
          <w:rFonts w:ascii="Arial" w:eastAsia="Times New Roman" w:hAnsi="Arial" w:cs="Arial"/>
          <w:sz w:val="24"/>
          <w:szCs w:val="24"/>
          <w:lang w:eastAsia="zh-CN"/>
        </w:rPr>
        <w:tab/>
      </w:r>
      <w:r w:rsidRPr="003A6A9A">
        <w:rPr>
          <w:rFonts w:ascii="Arial" w:eastAsia="Times New Roman" w:hAnsi="Arial" w:cs="Arial"/>
          <w:sz w:val="24"/>
          <w:szCs w:val="24"/>
          <w:lang w:eastAsia="zh-CN"/>
        </w:rPr>
        <w:tab/>
        <w:t>: Yayasan Al-Awwal</w:t>
      </w:r>
    </w:p>
    <w:p w:rsidR="00CC4B18" w:rsidRPr="003A6A9A" w:rsidRDefault="00CC4B18" w:rsidP="00CC4B18">
      <w:pPr>
        <w:numPr>
          <w:ilvl w:val="0"/>
          <w:numId w:val="1"/>
        </w:numPr>
        <w:suppressAutoHyphens/>
        <w:spacing w:after="0" w:line="480" w:lineRule="auto"/>
        <w:ind w:left="0" w:firstLine="0"/>
        <w:rPr>
          <w:rFonts w:ascii="Arial" w:eastAsia="Times New Roman" w:hAnsi="Arial" w:cs="Arial"/>
          <w:sz w:val="24"/>
          <w:szCs w:val="24"/>
          <w:lang w:eastAsia="zh-CN"/>
        </w:rPr>
      </w:pPr>
      <w:r>
        <w:rPr>
          <w:rFonts w:ascii="Arial" w:eastAsia="Times New Roman" w:hAnsi="Arial" w:cs="Arial"/>
          <w:sz w:val="24"/>
          <w:szCs w:val="24"/>
          <w:lang w:eastAsia="zh-CN"/>
        </w:rPr>
        <w:t>Waktu Belajar</w:t>
      </w:r>
      <w:r>
        <w:rPr>
          <w:rFonts w:ascii="Arial" w:eastAsia="Times New Roman" w:hAnsi="Arial" w:cs="Arial"/>
          <w:sz w:val="24"/>
          <w:szCs w:val="24"/>
          <w:lang w:eastAsia="zh-CN"/>
        </w:rPr>
        <w:tab/>
      </w:r>
      <w:r>
        <w:rPr>
          <w:rFonts w:ascii="Arial" w:eastAsia="Times New Roman" w:hAnsi="Arial" w:cs="Arial"/>
          <w:sz w:val="24"/>
          <w:szCs w:val="24"/>
          <w:lang w:eastAsia="zh-CN"/>
        </w:rPr>
        <w:tab/>
      </w:r>
      <w:r>
        <w:rPr>
          <w:rFonts w:ascii="Arial" w:eastAsia="Times New Roman" w:hAnsi="Arial" w:cs="Arial"/>
          <w:sz w:val="24"/>
          <w:szCs w:val="24"/>
          <w:lang w:eastAsia="zh-CN"/>
        </w:rPr>
        <w:tab/>
      </w:r>
      <w:r w:rsidRPr="003A6A9A">
        <w:rPr>
          <w:rFonts w:ascii="Arial" w:eastAsia="Times New Roman" w:hAnsi="Arial" w:cs="Arial"/>
          <w:sz w:val="24"/>
          <w:szCs w:val="24"/>
          <w:lang w:eastAsia="zh-CN"/>
        </w:rPr>
        <w:t>: 07.00 – 12. 30 WIB</w:t>
      </w:r>
    </w:p>
    <w:p w:rsidR="00CC4B18" w:rsidRPr="008E4B35" w:rsidRDefault="00CC4B18" w:rsidP="00CC4B18">
      <w:pPr>
        <w:numPr>
          <w:ilvl w:val="0"/>
          <w:numId w:val="1"/>
        </w:numPr>
        <w:suppressAutoHyphens/>
        <w:spacing w:after="0" w:line="480" w:lineRule="auto"/>
        <w:ind w:left="0" w:firstLine="0"/>
        <w:rPr>
          <w:rFonts w:ascii="Arial" w:eastAsia="Times New Roman" w:hAnsi="Arial" w:cs="Arial"/>
          <w:sz w:val="24"/>
          <w:szCs w:val="24"/>
          <w:lang w:val="sv-SE" w:eastAsia="zh-CN"/>
        </w:rPr>
      </w:pPr>
      <w:r>
        <w:rPr>
          <w:rFonts w:ascii="Arial" w:eastAsia="Times New Roman" w:hAnsi="Arial" w:cs="Arial"/>
          <w:sz w:val="24"/>
          <w:szCs w:val="24"/>
          <w:lang w:eastAsia="zh-CN"/>
        </w:rPr>
        <w:t>Kurikulum Yang Digunakan Tahun</w:t>
      </w:r>
      <w:r w:rsidRPr="003A6A9A">
        <w:rPr>
          <w:rFonts w:ascii="Arial" w:eastAsia="Times New Roman" w:hAnsi="Arial" w:cs="Arial"/>
          <w:sz w:val="24"/>
          <w:szCs w:val="24"/>
          <w:lang w:eastAsia="zh-CN"/>
        </w:rPr>
        <w:t xml:space="preserve">: KTSP dan </w:t>
      </w:r>
      <w:r w:rsidRPr="008E4B35">
        <w:rPr>
          <w:rFonts w:ascii="Arial" w:eastAsia="Times New Roman" w:hAnsi="Arial" w:cs="Arial"/>
          <w:sz w:val="24"/>
          <w:szCs w:val="24"/>
          <w:lang w:eastAsia="zh-CN"/>
        </w:rPr>
        <w:t>TEMATIK</w:t>
      </w:r>
    </w:p>
    <w:p w:rsidR="00CC4B18" w:rsidRPr="003A6A9A" w:rsidRDefault="00CC4B18" w:rsidP="00CC4B18">
      <w:pPr>
        <w:numPr>
          <w:ilvl w:val="0"/>
          <w:numId w:val="1"/>
        </w:numPr>
        <w:suppressAutoHyphens/>
        <w:spacing w:after="0" w:line="480" w:lineRule="auto"/>
        <w:ind w:left="0" w:firstLine="0"/>
        <w:rPr>
          <w:rFonts w:ascii="Arial" w:eastAsia="Times New Roman" w:hAnsi="Arial" w:cs="Arial"/>
          <w:sz w:val="24"/>
          <w:szCs w:val="24"/>
          <w:lang w:eastAsia="zh-CN"/>
        </w:rPr>
      </w:pPr>
      <w:r w:rsidRPr="003A6A9A">
        <w:rPr>
          <w:rFonts w:ascii="Arial" w:eastAsia="Times New Roman" w:hAnsi="Arial" w:cs="Arial"/>
          <w:sz w:val="24"/>
          <w:szCs w:val="24"/>
          <w:lang w:val="sv-SE" w:eastAsia="zh-CN"/>
        </w:rPr>
        <w:t>Nama Kepala Madrasah</w:t>
      </w:r>
      <w:r w:rsidRPr="003A6A9A">
        <w:rPr>
          <w:rFonts w:ascii="Arial" w:eastAsia="Times New Roman" w:hAnsi="Arial" w:cs="Arial"/>
          <w:sz w:val="24"/>
          <w:szCs w:val="24"/>
          <w:lang w:val="sv-SE" w:eastAsia="zh-CN"/>
        </w:rPr>
        <w:tab/>
      </w:r>
      <w:r w:rsidRPr="003A6A9A">
        <w:rPr>
          <w:rFonts w:ascii="Arial" w:eastAsia="Times New Roman" w:hAnsi="Arial" w:cs="Arial"/>
          <w:sz w:val="24"/>
          <w:szCs w:val="24"/>
          <w:lang w:val="sv-SE" w:eastAsia="zh-CN"/>
        </w:rPr>
        <w:tab/>
        <w:t xml:space="preserve">: Mariyati , S. Pd. </w:t>
      </w:r>
      <w:r w:rsidRPr="003A6A9A">
        <w:rPr>
          <w:rFonts w:ascii="Arial" w:eastAsia="Times New Roman" w:hAnsi="Arial" w:cs="Arial"/>
          <w:sz w:val="24"/>
          <w:szCs w:val="24"/>
          <w:lang w:eastAsia="zh-CN"/>
        </w:rPr>
        <w:t>I</w:t>
      </w:r>
    </w:p>
    <w:p w:rsidR="00CC4B18" w:rsidRPr="003A6A9A" w:rsidRDefault="00CC4B18" w:rsidP="00CC4B18">
      <w:pPr>
        <w:numPr>
          <w:ilvl w:val="0"/>
          <w:numId w:val="1"/>
        </w:numPr>
        <w:suppressAutoHyphens/>
        <w:spacing w:after="0" w:line="480" w:lineRule="auto"/>
        <w:ind w:left="0" w:firstLine="0"/>
        <w:rPr>
          <w:rFonts w:ascii="Arial" w:eastAsia="Times New Roman" w:hAnsi="Arial" w:cs="Arial"/>
          <w:sz w:val="24"/>
          <w:szCs w:val="24"/>
          <w:lang w:eastAsia="zh-CN"/>
        </w:rPr>
      </w:pPr>
      <w:r w:rsidRPr="003A6A9A">
        <w:rPr>
          <w:rFonts w:ascii="Arial" w:eastAsia="Times New Roman" w:hAnsi="Arial" w:cs="Arial"/>
          <w:sz w:val="24"/>
          <w:szCs w:val="24"/>
          <w:lang w:eastAsia="zh-CN"/>
        </w:rPr>
        <w:t>Pendidikan Terakhir</w:t>
      </w:r>
      <w:r w:rsidRPr="003A6A9A">
        <w:rPr>
          <w:rFonts w:ascii="Arial" w:eastAsia="Times New Roman" w:hAnsi="Arial" w:cs="Arial"/>
          <w:sz w:val="24"/>
          <w:szCs w:val="24"/>
          <w:lang w:eastAsia="zh-CN"/>
        </w:rPr>
        <w:tab/>
      </w:r>
      <w:r w:rsidRPr="003A6A9A">
        <w:rPr>
          <w:rFonts w:ascii="Arial" w:eastAsia="Times New Roman" w:hAnsi="Arial" w:cs="Arial"/>
          <w:sz w:val="24"/>
          <w:szCs w:val="24"/>
          <w:lang w:eastAsia="zh-CN"/>
        </w:rPr>
        <w:tab/>
      </w:r>
      <w:r w:rsidRPr="003A6A9A">
        <w:rPr>
          <w:rFonts w:ascii="Arial" w:eastAsia="Times New Roman" w:hAnsi="Arial" w:cs="Arial"/>
          <w:sz w:val="24"/>
          <w:szCs w:val="24"/>
          <w:lang w:eastAsia="zh-CN"/>
        </w:rPr>
        <w:tab/>
        <w:t>: S 1</w:t>
      </w:r>
    </w:p>
    <w:p w:rsidR="00CC4B18" w:rsidRPr="003A6A9A" w:rsidRDefault="00CC4B18" w:rsidP="00CC4B18">
      <w:pPr>
        <w:suppressAutoHyphens/>
        <w:spacing w:after="0" w:line="480" w:lineRule="auto"/>
        <w:rPr>
          <w:rFonts w:ascii="Arial" w:eastAsia="Times New Roman" w:hAnsi="Arial" w:cs="Arial"/>
          <w:sz w:val="24"/>
          <w:szCs w:val="24"/>
          <w:lang w:eastAsia="zh-CN"/>
        </w:rPr>
      </w:pPr>
      <w:r w:rsidRPr="003A6A9A">
        <w:rPr>
          <w:rFonts w:ascii="Arial" w:eastAsia="Times New Roman" w:hAnsi="Arial" w:cs="Arial"/>
          <w:sz w:val="24"/>
          <w:szCs w:val="24"/>
          <w:lang w:eastAsia="zh-CN"/>
        </w:rPr>
        <w:t>10. Latitude</w:t>
      </w:r>
      <w:r w:rsidRPr="003A6A9A">
        <w:rPr>
          <w:rFonts w:ascii="Arial" w:eastAsia="Times New Roman" w:hAnsi="Arial" w:cs="Arial"/>
          <w:sz w:val="24"/>
          <w:szCs w:val="24"/>
          <w:lang w:eastAsia="zh-CN"/>
        </w:rPr>
        <w:tab/>
      </w:r>
      <w:r w:rsidRPr="003A6A9A">
        <w:rPr>
          <w:rFonts w:ascii="Arial" w:eastAsia="Times New Roman" w:hAnsi="Arial" w:cs="Arial"/>
          <w:sz w:val="24"/>
          <w:szCs w:val="24"/>
          <w:lang w:eastAsia="zh-CN"/>
        </w:rPr>
        <w:tab/>
      </w:r>
      <w:r w:rsidRPr="003A6A9A">
        <w:rPr>
          <w:rFonts w:ascii="Arial" w:eastAsia="Times New Roman" w:hAnsi="Arial" w:cs="Arial"/>
          <w:sz w:val="24"/>
          <w:szCs w:val="24"/>
          <w:lang w:eastAsia="zh-CN"/>
        </w:rPr>
        <w:tab/>
      </w:r>
      <w:r w:rsidRPr="003A6A9A">
        <w:rPr>
          <w:rFonts w:ascii="Arial" w:eastAsia="Times New Roman" w:hAnsi="Arial" w:cs="Arial"/>
          <w:sz w:val="24"/>
          <w:szCs w:val="24"/>
          <w:lang w:eastAsia="zh-CN"/>
        </w:rPr>
        <w:tab/>
      </w:r>
      <w:r>
        <w:rPr>
          <w:rFonts w:ascii="Arial" w:eastAsia="Times New Roman" w:hAnsi="Arial" w:cs="Arial"/>
          <w:sz w:val="24"/>
          <w:szCs w:val="24"/>
          <w:lang w:eastAsia="zh-CN"/>
        </w:rPr>
        <w:tab/>
      </w:r>
      <w:r w:rsidRPr="003A6A9A">
        <w:rPr>
          <w:rFonts w:ascii="Arial" w:eastAsia="Times New Roman" w:hAnsi="Arial" w:cs="Arial"/>
          <w:sz w:val="24"/>
          <w:szCs w:val="24"/>
          <w:lang w:eastAsia="zh-CN"/>
        </w:rPr>
        <w:t>: -2,946429</w:t>
      </w:r>
    </w:p>
    <w:p w:rsidR="00CC4B18" w:rsidRPr="003A6A9A" w:rsidRDefault="00CC4B18" w:rsidP="00CC4B18">
      <w:pPr>
        <w:suppressAutoHyphens/>
        <w:spacing w:after="0" w:line="480" w:lineRule="auto"/>
        <w:rPr>
          <w:rFonts w:ascii="Arial" w:eastAsia="Times New Roman" w:hAnsi="Arial" w:cs="Arial"/>
          <w:sz w:val="24"/>
          <w:szCs w:val="24"/>
          <w:lang w:eastAsia="zh-CN"/>
        </w:rPr>
      </w:pPr>
      <w:r w:rsidRPr="003A6A9A">
        <w:rPr>
          <w:rFonts w:ascii="Arial" w:eastAsia="Times New Roman" w:hAnsi="Arial" w:cs="Arial"/>
          <w:sz w:val="24"/>
          <w:szCs w:val="24"/>
          <w:lang w:eastAsia="zh-CN"/>
        </w:rPr>
        <w:t>11. Longitude</w:t>
      </w:r>
      <w:r w:rsidRPr="003A6A9A">
        <w:rPr>
          <w:rFonts w:ascii="Arial" w:eastAsia="Times New Roman" w:hAnsi="Arial" w:cs="Arial"/>
          <w:sz w:val="24"/>
          <w:szCs w:val="24"/>
          <w:lang w:eastAsia="zh-CN"/>
        </w:rPr>
        <w:tab/>
      </w:r>
      <w:r w:rsidRPr="003A6A9A">
        <w:rPr>
          <w:rFonts w:ascii="Arial" w:eastAsia="Times New Roman" w:hAnsi="Arial" w:cs="Arial"/>
          <w:sz w:val="24"/>
          <w:szCs w:val="24"/>
          <w:lang w:eastAsia="zh-CN"/>
        </w:rPr>
        <w:tab/>
      </w:r>
      <w:r w:rsidRPr="003A6A9A">
        <w:rPr>
          <w:rFonts w:ascii="Arial" w:eastAsia="Times New Roman" w:hAnsi="Arial" w:cs="Arial"/>
          <w:sz w:val="24"/>
          <w:szCs w:val="24"/>
          <w:lang w:eastAsia="zh-CN"/>
        </w:rPr>
        <w:tab/>
      </w:r>
      <w:r w:rsidRPr="003A6A9A">
        <w:rPr>
          <w:rFonts w:ascii="Arial" w:eastAsia="Times New Roman" w:hAnsi="Arial" w:cs="Arial"/>
          <w:sz w:val="24"/>
          <w:szCs w:val="24"/>
          <w:lang w:eastAsia="zh-CN"/>
        </w:rPr>
        <w:tab/>
        <w:t>: 104,755728</w:t>
      </w:r>
    </w:p>
    <w:p w:rsidR="00CC4B18" w:rsidRPr="003A6A9A" w:rsidRDefault="00CC4B18" w:rsidP="00CC4B18">
      <w:pPr>
        <w:suppressAutoHyphens/>
        <w:spacing w:after="0" w:line="480" w:lineRule="auto"/>
        <w:rPr>
          <w:rFonts w:ascii="Arial" w:eastAsia="Times New Roman" w:hAnsi="Arial" w:cs="Arial"/>
          <w:sz w:val="24"/>
          <w:szCs w:val="24"/>
          <w:lang w:eastAsia="zh-CN"/>
        </w:rPr>
      </w:pPr>
      <w:r w:rsidRPr="003A6A9A">
        <w:rPr>
          <w:rFonts w:ascii="Arial" w:eastAsia="Times New Roman" w:hAnsi="Arial" w:cs="Arial"/>
          <w:b/>
          <w:sz w:val="24"/>
          <w:szCs w:val="24"/>
          <w:lang w:val="sv-SE" w:eastAsia="zh-CN"/>
        </w:rPr>
        <w:t>II. Data Tanah dan Bangunan</w:t>
      </w:r>
      <w:r w:rsidRPr="003A6A9A">
        <w:rPr>
          <w:rFonts w:ascii="Arial" w:eastAsia="Times New Roman" w:hAnsi="Arial" w:cs="Arial"/>
          <w:b/>
          <w:sz w:val="24"/>
          <w:szCs w:val="24"/>
          <w:lang w:val="sv-SE" w:eastAsia="zh-CN"/>
        </w:rPr>
        <w:tab/>
      </w:r>
    </w:p>
    <w:p w:rsidR="00CC4B18" w:rsidRPr="003A6A9A" w:rsidRDefault="00CC4B18" w:rsidP="00CC4B18">
      <w:pPr>
        <w:numPr>
          <w:ilvl w:val="0"/>
          <w:numId w:val="3"/>
        </w:numPr>
        <w:suppressAutoHyphens/>
        <w:spacing w:after="0" w:line="480" w:lineRule="auto"/>
        <w:ind w:left="0" w:firstLine="0"/>
        <w:rPr>
          <w:rFonts w:ascii="Arial" w:eastAsia="Times New Roman" w:hAnsi="Arial" w:cs="Arial"/>
          <w:sz w:val="24"/>
          <w:szCs w:val="24"/>
          <w:lang w:eastAsia="zh-CN"/>
        </w:rPr>
      </w:pPr>
      <w:r w:rsidRPr="003A6A9A">
        <w:rPr>
          <w:rFonts w:ascii="Arial" w:eastAsia="Times New Roman" w:hAnsi="Arial" w:cs="Arial"/>
          <w:sz w:val="24"/>
          <w:szCs w:val="24"/>
          <w:lang w:eastAsia="zh-CN"/>
        </w:rPr>
        <w:t>Tanah</w:t>
      </w:r>
    </w:p>
    <w:p w:rsidR="00CC4B18" w:rsidRPr="003A6A9A" w:rsidRDefault="00CC4B18" w:rsidP="00CC4B18">
      <w:pPr>
        <w:numPr>
          <w:ilvl w:val="1"/>
          <w:numId w:val="3"/>
        </w:numPr>
        <w:suppressAutoHyphens/>
        <w:spacing w:after="0" w:line="480" w:lineRule="auto"/>
        <w:ind w:left="0" w:firstLine="0"/>
        <w:rPr>
          <w:rFonts w:ascii="Arial" w:eastAsia="Times New Roman" w:hAnsi="Arial" w:cs="Arial"/>
          <w:sz w:val="24"/>
          <w:szCs w:val="24"/>
          <w:lang w:eastAsia="zh-CN"/>
        </w:rPr>
      </w:pPr>
      <w:r w:rsidRPr="003A6A9A">
        <w:rPr>
          <w:rFonts w:ascii="Arial" w:eastAsia="Times New Roman" w:hAnsi="Arial" w:cs="Arial"/>
          <w:sz w:val="24"/>
          <w:szCs w:val="24"/>
          <w:lang w:eastAsia="zh-CN"/>
        </w:rPr>
        <w:t>Luas Tanah Seluruhnya</w:t>
      </w:r>
      <w:r w:rsidRPr="003A6A9A">
        <w:rPr>
          <w:rFonts w:ascii="Arial" w:eastAsia="Times New Roman" w:hAnsi="Arial" w:cs="Arial"/>
          <w:sz w:val="24"/>
          <w:szCs w:val="24"/>
          <w:lang w:eastAsia="zh-CN"/>
        </w:rPr>
        <w:tab/>
      </w:r>
      <w:r w:rsidRPr="003A6A9A">
        <w:rPr>
          <w:rFonts w:ascii="Arial" w:eastAsia="Times New Roman" w:hAnsi="Arial" w:cs="Arial"/>
          <w:sz w:val="24"/>
          <w:szCs w:val="24"/>
          <w:lang w:eastAsia="zh-CN"/>
        </w:rPr>
        <w:tab/>
        <w:t>: 1000 M2</w:t>
      </w:r>
    </w:p>
    <w:p w:rsidR="00CC4B18" w:rsidRPr="003A6A9A" w:rsidRDefault="00CC4B18" w:rsidP="00CC4B18">
      <w:pPr>
        <w:numPr>
          <w:ilvl w:val="1"/>
          <w:numId w:val="3"/>
        </w:numPr>
        <w:suppressAutoHyphens/>
        <w:spacing w:after="0" w:line="480" w:lineRule="auto"/>
        <w:ind w:left="0" w:firstLine="0"/>
        <w:rPr>
          <w:rFonts w:ascii="Arial" w:eastAsia="Times New Roman" w:hAnsi="Arial" w:cs="Arial"/>
          <w:sz w:val="24"/>
          <w:szCs w:val="24"/>
          <w:lang w:eastAsia="zh-CN"/>
        </w:rPr>
      </w:pPr>
      <w:r w:rsidRPr="003A6A9A">
        <w:rPr>
          <w:rFonts w:ascii="Arial" w:eastAsia="Times New Roman" w:hAnsi="Arial" w:cs="Arial"/>
          <w:sz w:val="24"/>
          <w:szCs w:val="24"/>
          <w:lang w:eastAsia="zh-CN"/>
        </w:rPr>
        <w:lastRenderedPageBreak/>
        <w:t>Luas Halama</w:t>
      </w:r>
      <w:r>
        <w:rPr>
          <w:rFonts w:ascii="Arial" w:eastAsia="Times New Roman" w:hAnsi="Arial" w:cs="Arial"/>
          <w:sz w:val="24"/>
          <w:szCs w:val="24"/>
          <w:lang w:eastAsia="zh-CN"/>
        </w:rPr>
        <w:t>n</w:t>
      </w:r>
      <w:r>
        <w:rPr>
          <w:rFonts w:ascii="Arial" w:eastAsia="Times New Roman" w:hAnsi="Arial" w:cs="Arial"/>
          <w:sz w:val="24"/>
          <w:szCs w:val="24"/>
          <w:lang w:eastAsia="zh-CN"/>
        </w:rPr>
        <w:tab/>
      </w:r>
      <w:r>
        <w:rPr>
          <w:rFonts w:ascii="Arial" w:eastAsia="Times New Roman" w:hAnsi="Arial" w:cs="Arial"/>
          <w:sz w:val="24"/>
          <w:szCs w:val="24"/>
          <w:lang w:eastAsia="zh-CN"/>
        </w:rPr>
        <w:tab/>
      </w:r>
      <w:r>
        <w:rPr>
          <w:rFonts w:ascii="Arial" w:eastAsia="Times New Roman" w:hAnsi="Arial" w:cs="Arial"/>
          <w:sz w:val="24"/>
          <w:szCs w:val="24"/>
          <w:lang w:eastAsia="zh-CN"/>
        </w:rPr>
        <w:tab/>
      </w:r>
      <w:r w:rsidRPr="003A6A9A">
        <w:rPr>
          <w:rFonts w:ascii="Arial" w:eastAsia="Times New Roman" w:hAnsi="Arial" w:cs="Arial"/>
          <w:sz w:val="24"/>
          <w:szCs w:val="24"/>
          <w:lang w:eastAsia="zh-CN"/>
        </w:rPr>
        <w:t>: 694 M2</w:t>
      </w:r>
    </w:p>
    <w:p w:rsidR="00CC4B18" w:rsidRPr="003A6A9A" w:rsidRDefault="00CC4B18" w:rsidP="00CC4B18">
      <w:pPr>
        <w:numPr>
          <w:ilvl w:val="1"/>
          <w:numId w:val="3"/>
        </w:numPr>
        <w:suppressAutoHyphens/>
        <w:spacing w:after="0" w:line="480" w:lineRule="auto"/>
        <w:ind w:left="0" w:firstLine="0"/>
        <w:rPr>
          <w:rFonts w:ascii="Arial" w:eastAsia="Times New Roman" w:hAnsi="Arial" w:cs="Arial"/>
          <w:sz w:val="24"/>
          <w:szCs w:val="24"/>
          <w:lang w:eastAsia="zh-CN"/>
        </w:rPr>
      </w:pPr>
      <w:r w:rsidRPr="003A6A9A">
        <w:rPr>
          <w:rFonts w:ascii="Arial" w:eastAsia="Times New Roman" w:hAnsi="Arial" w:cs="Arial"/>
          <w:sz w:val="24"/>
          <w:szCs w:val="24"/>
          <w:lang w:eastAsia="zh-CN"/>
        </w:rPr>
        <w:t>Status Tanah</w:t>
      </w:r>
      <w:r w:rsidRPr="003A6A9A">
        <w:rPr>
          <w:rFonts w:ascii="Arial" w:eastAsia="Times New Roman" w:hAnsi="Arial" w:cs="Arial"/>
          <w:sz w:val="24"/>
          <w:szCs w:val="24"/>
          <w:lang w:eastAsia="zh-CN"/>
        </w:rPr>
        <w:tab/>
      </w:r>
      <w:r w:rsidRPr="003A6A9A">
        <w:rPr>
          <w:rFonts w:ascii="Arial" w:eastAsia="Times New Roman" w:hAnsi="Arial" w:cs="Arial"/>
          <w:sz w:val="24"/>
          <w:szCs w:val="24"/>
          <w:lang w:eastAsia="zh-CN"/>
        </w:rPr>
        <w:tab/>
      </w:r>
      <w:r w:rsidRPr="003A6A9A">
        <w:rPr>
          <w:rFonts w:ascii="Arial" w:eastAsia="Times New Roman" w:hAnsi="Arial" w:cs="Arial"/>
          <w:sz w:val="24"/>
          <w:szCs w:val="24"/>
          <w:lang w:eastAsia="zh-CN"/>
        </w:rPr>
        <w:tab/>
      </w:r>
      <w:r w:rsidRPr="003A6A9A">
        <w:rPr>
          <w:rFonts w:ascii="Arial" w:eastAsia="Times New Roman" w:hAnsi="Arial" w:cs="Arial"/>
          <w:sz w:val="24"/>
          <w:szCs w:val="24"/>
          <w:lang w:eastAsia="zh-CN"/>
        </w:rPr>
        <w:tab/>
        <w:t xml:space="preserve">: Milik Yayasan </w:t>
      </w:r>
    </w:p>
    <w:p w:rsidR="00CC4B18" w:rsidRPr="003A6A9A" w:rsidRDefault="00CC4B18" w:rsidP="00CC4B18">
      <w:pPr>
        <w:suppressAutoHyphens/>
        <w:spacing w:after="0" w:line="480" w:lineRule="auto"/>
        <w:rPr>
          <w:rFonts w:ascii="Arial" w:eastAsia="Times New Roman" w:hAnsi="Arial" w:cs="Arial"/>
          <w:sz w:val="24"/>
          <w:szCs w:val="24"/>
          <w:lang w:val="sv-SE" w:eastAsia="zh-CN"/>
        </w:rPr>
      </w:pPr>
      <w:r w:rsidRPr="003A6A9A">
        <w:rPr>
          <w:rFonts w:ascii="Arial" w:eastAsia="Times New Roman" w:hAnsi="Arial" w:cs="Arial"/>
          <w:sz w:val="24"/>
          <w:szCs w:val="24"/>
          <w:lang w:eastAsia="zh-CN"/>
        </w:rPr>
        <w:t>3.  Data Bangunan</w:t>
      </w:r>
      <w:r w:rsidRPr="003A6A9A">
        <w:rPr>
          <w:rFonts w:ascii="Arial" w:eastAsia="Times New Roman" w:hAnsi="Arial" w:cs="Arial"/>
          <w:sz w:val="24"/>
          <w:szCs w:val="24"/>
          <w:lang w:eastAsia="zh-CN"/>
        </w:rPr>
        <w:tab/>
      </w:r>
    </w:p>
    <w:p w:rsidR="00CC4B18" w:rsidRPr="003A6A9A" w:rsidRDefault="00CC4B18" w:rsidP="00CC4B18">
      <w:pPr>
        <w:suppressAutoHyphens/>
        <w:spacing w:after="0" w:line="480" w:lineRule="auto"/>
        <w:rPr>
          <w:rFonts w:ascii="Arial" w:eastAsia="Times New Roman" w:hAnsi="Arial" w:cs="Arial"/>
          <w:sz w:val="24"/>
          <w:szCs w:val="24"/>
          <w:lang w:val="sv-SE" w:eastAsia="zh-CN"/>
        </w:rPr>
      </w:pPr>
      <w:r>
        <w:rPr>
          <w:rFonts w:ascii="Arial" w:eastAsia="Times New Roman" w:hAnsi="Arial" w:cs="Arial"/>
          <w:sz w:val="24"/>
          <w:szCs w:val="24"/>
          <w:lang w:val="sv-SE" w:eastAsia="zh-CN"/>
        </w:rPr>
        <w:t>-</w:t>
      </w:r>
      <w:r>
        <w:rPr>
          <w:rFonts w:ascii="Arial" w:eastAsia="Times New Roman" w:hAnsi="Arial" w:cs="Arial"/>
          <w:sz w:val="24"/>
          <w:szCs w:val="24"/>
          <w:lang w:val="sv-SE" w:eastAsia="zh-CN"/>
        </w:rPr>
        <w:tab/>
        <w:t>Bangunan Permanent 7</w:t>
      </w:r>
      <w:r w:rsidRPr="003A6A9A">
        <w:rPr>
          <w:rFonts w:ascii="Arial" w:eastAsia="Times New Roman" w:hAnsi="Arial" w:cs="Arial"/>
          <w:sz w:val="24"/>
          <w:szCs w:val="24"/>
          <w:lang w:val="sv-SE" w:eastAsia="zh-CN"/>
        </w:rPr>
        <w:t xml:space="preserve"> Unit, Luas Seluruhnya 288 M2</w:t>
      </w:r>
    </w:p>
    <w:p w:rsidR="00CC4B18" w:rsidRPr="00B251E1" w:rsidRDefault="00CC4B18" w:rsidP="00CC4B18">
      <w:pPr>
        <w:suppressAutoHyphens/>
        <w:spacing w:after="0" w:line="480" w:lineRule="auto"/>
        <w:rPr>
          <w:rFonts w:ascii="Arial" w:eastAsia="Times New Roman" w:hAnsi="Arial" w:cs="Arial"/>
          <w:sz w:val="24"/>
          <w:szCs w:val="24"/>
          <w:lang w:eastAsia="zh-CN"/>
        </w:rPr>
      </w:pPr>
      <w:r w:rsidRPr="003A6A9A">
        <w:rPr>
          <w:rFonts w:ascii="Arial" w:eastAsia="Times New Roman" w:hAnsi="Arial" w:cs="Arial"/>
          <w:sz w:val="24"/>
          <w:szCs w:val="24"/>
          <w:lang w:val="sv-SE" w:eastAsia="zh-CN"/>
        </w:rPr>
        <w:tab/>
      </w:r>
      <w:r w:rsidRPr="003A6A9A">
        <w:rPr>
          <w:rFonts w:ascii="Arial" w:eastAsia="Times New Roman" w:hAnsi="Arial" w:cs="Arial"/>
          <w:sz w:val="24"/>
          <w:szCs w:val="24"/>
          <w:lang w:eastAsia="zh-CN"/>
        </w:rPr>
        <w:t>Luas Ruang Belajar ( 1 Unit ) 8 M2 X 4 M2 Yang Dibangun Tahun 2010</w:t>
      </w:r>
      <w:r w:rsidRPr="003A6A9A">
        <w:rPr>
          <w:rFonts w:ascii="Arial" w:eastAsia="Times New Roman" w:hAnsi="Arial" w:cs="Arial"/>
          <w:sz w:val="24"/>
          <w:szCs w:val="24"/>
          <w:lang w:eastAsia="zh-CN"/>
        </w:rPr>
        <w:tab/>
      </w:r>
      <w:r w:rsidRPr="00433704">
        <w:rPr>
          <w:rFonts w:ascii="Arial" w:hAnsi="Arial" w:cs="Arial"/>
          <w:sz w:val="24"/>
          <w:szCs w:val="24"/>
          <w:lang w:val="sv-SE"/>
        </w:rPr>
        <w:t>Mengenai lokasi, Madrasah  Ibtidaiyah Al-Awwal terletak yaitu:</w:t>
      </w:r>
      <w:r>
        <w:rPr>
          <w:rFonts w:ascii="Arial" w:hAnsi="Arial" w:cs="Arial"/>
          <w:sz w:val="24"/>
          <w:szCs w:val="24"/>
          <w:lang w:val="sv-SE"/>
        </w:rPr>
        <w:t xml:space="preserve"> </w:t>
      </w:r>
    </w:p>
    <w:p w:rsidR="00CC4B18" w:rsidRDefault="00CC4B18" w:rsidP="00CC4B18">
      <w:pPr>
        <w:spacing w:after="0" w:line="480" w:lineRule="auto"/>
        <w:jc w:val="both"/>
        <w:rPr>
          <w:rFonts w:ascii="Arial" w:hAnsi="Arial" w:cs="Arial"/>
          <w:sz w:val="24"/>
          <w:szCs w:val="24"/>
          <w:lang w:val="sv-SE"/>
        </w:rPr>
      </w:pPr>
      <w:r w:rsidRPr="00433704">
        <w:rPr>
          <w:rFonts w:ascii="Arial" w:hAnsi="Arial" w:cs="Arial"/>
          <w:sz w:val="24"/>
          <w:szCs w:val="24"/>
          <w:lang w:val="sv-SE"/>
        </w:rPr>
        <w:t>- Sebelah Utara berba</w:t>
      </w:r>
      <w:r>
        <w:rPr>
          <w:rFonts w:ascii="Arial" w:hAnsi="Arial" w:cs="Arial"/>
          <w:sz w:val="24"/>
          <w:szCs w:val="24"/>
          <w:lang w:val="sv-SE"/>
        </w:rPr>
        <w:t>tasan dengan bangunan ruko</w:t>
      </w:r>
    </w:p>
    <w:p w:rsidR="00CC4B18" w:rsidRPr="00433704" w:rsidRDefault="00CC4B18" w:rsidP="00CC4B18">
      <w:pPr>
        <w:spacing w:after="0" w:line="480" w:lineRule="auto"/>
        <w:jc w:val="both"/>
        <w:rPr>
          <w:rFonts w:ascii="Arial" w:hAnsi="Arial" w:cs="Arial"/>
          <w:sz w:val="24"/>
          <w:szCs w:val="24"/>
          <w:lang w:val="sv-SE"/>
        </w:rPr>
      </w:pPr>
      <w:r>
        <w:rPr>
          <w:rFonts w:ascii="Arial" w:hAnsi="Arial" w:cs="Arial"/>
          <w:sz w:val="24"/>
          <w:szCs w:val="24"/>
          <w:lang w:val="sv-SE"/>
        </w:rPr>
        <w:t xml:space="preserve">- Sebelah Selatan berbatasan dengan rumah warga  </w:t>
      </w:r>
    </w:p>
    <w:p w:rsidR="00CC4B18" w:rsidRPr="00433704" w:rsidRDefault="00CC4B18" w:rsidP="00CC4B18">
      <w:pPr>
        <w:spacing w:after="0" w:line="480" w:lineRule="auto"/>
        <w:jc w:val="both"/>
        <w:rPr>
          <w:rFonts w:ascii="Arial" w:hAnsi="Arial" w:cs="Arial"/>
          <w:sz w:val="24"/>
          <w:szCs w:val="24"/>
          <w:lang w:val="sv-SE"/>
        </w:rPr>
      </w:pPr>
      <w:r w:rsidRPr="00433704">
        <w:rPr>
          <w:rFonts w:ascii="Arial" w:hAnsi="Arial" w:cs="Arial"/>
          <w:sz w:val="24"/>
          <w:szCs w:val="24"/>
          <w:lang w:val="sv-SE"/>
        </w:rPr>
        <w:t>- Sebelah Bara</w:t>
      </w:r>
      <w:r>
        <w:rPr>
          <w:rFonts w:ascii="Arial" w:hAnsi="Arial" w:cs="Arial"/>
          <w:sz w:val="24"/>
          <w:szCs w:val="24"/>
          <w:lang w:val="sv-SE"/>
        </w:rPr>
        <w:t>t berabatasan dengan masjid Awwal</w:t>
      </w:r>
    </w:p>
    <w:p w:rsidR="00CC4B18" w:rsidRDefault="00CC4B18" w:rsidP="00CC4B18">
      <w:pPr>
        <w:spacing w:after="0" w:line="480" w:lineRule="auto"/>
        <w:jc w:val="both"/>
        <w:rPr>
          <w:rFonts w:ascii="Arial" w:hAnsi="Arial" w:cs="Arial"/>
          <w:sz w:val="24"/>
          <w:szCs w:val="24"/>
          <w:lang w:val="sv-SE"/>
        </w:rPr>
      </w:pPr>
      <w:r w:rsidRPr="00433704">
        <w:rPr>
          <w:rFonts w:ascii="Arial" w:hAnsi="Arial" w:cs="Arial"/>
          <w:sz w:val="24"/>
          <w:szCs w:val="24"/>
          <w:lang w:val="sv-SE"/>
        </w:rPr>
        <w:t xml:space="preserve">- Sebelah Timur berbatasan dengan </w:t>
      </w:r>
      <w:r>
        <w:rPr>
          <w:rFonts w:ascii="Arial" w:hAnsi="Arial" w:cs="Arial"/>
          <w:sz w:val="24"/>
          <w:szCs w:val="24"/>
          <w:lang w:val="sv-SE"/>
        </w:rPr>
        <w:t>retensi/</w:t>
      </w:r>
      <w:r w:rsidRPr="00433704">
        <w:rPr>
          <w:rFonts w:ascii="Arial" w:hAnsi="Arial" w:cs="Arial"/>
          <w:sz w:val="24"/>
          <w:szCs w:val="24"/>
          <w:lang w:val="sv-SE"/>
        </w:rPr>
        <w:t xml:space="preserve">waduk    </w:t>
      </w:r>
    </w:p>
    <w:p w:rsidR="00CC4B18" w:rsidRPr="00433704" w:rsidRDefault="00CC4B18" w:rsidP="00CC4B18">
      <w:pPr>
        <w:spacing w:after="0" w:line="240" w:lineRule="auto"/>
        <w:jc w:val="both"/>
        <w:rPr>
          <w:rFonts w:ascii="Arial" w:hAnsi="Arial" w:cs="Arial"/>
          <w:sz w:val="24"/>
          <w:szCs w:val="24"/>
          <w:lang w:val="sv-SE"/>
        </w:rPr>
      </w:pPr>
      <w:r w:rsidRPr="00433704">
        <w:rPr>
          <w:rFonts w:ascii="Arial" w:hAnsi="Arial" w:cs="Arial"/>
          <w:sz w:val="24"/>
          <w:szCs w:val="24"/>
          <w:lang w:val="sv-SE"/>
        </w:rPr>
        <w:t xml:space="preserve"> </w:t>
      </w:r>
    </w:p>
    <w:p w:rsidR="00CC4B18" w:rsidRPr="00433704" w:rsidRDefault="00CC4B18" w:rsidP="00CC4B18">
      <w:pPr>
        <w:spacing w:after="0" w:line="480" w:lineRule="auto"/>
        <w:rPr>
          <w:rFonts w:ascii="Arial" w:hAnsi="Arial" w:cs="Arial"/>
          <w:b/>
          <w:sz w:val="24"/>
          <w:szCs w:val="24"/>
          <w:lang w:val="sv-SE"/>
        </w:rPr>
      </w:pPr>
      <w:r>
        <w:rPr>
          <w:rFonts w:ascii="Arial" w:hAnsi="Arial" w:cs="Arial"/>
          <w:b/>
          <w:sz w:val="24"/>
          <w:szCs w:val="24"/>
          <w:lang w:val="sv-SE"/>
        </w:rPr>
        <w:t>C</w:t>
      </w:r>
      <w:r w:rsidRPr="00433704">
        <w:rPr>
          <w:rFonts w:ascii="Arial" w:hAnsi="Arial" w:cs="Arial"/>
          <w:b/>
          <w:sz w:val="24"/>
          <w:szCs w:val="24"/>
          <w:lang w:val="sv-SE"/>
        </w:rPr>
        <w:t>.</w:t>
      </w:r>
      <w:r>
        <w:rPr>
          <w:rFonts w:ascii="Arial" w:hAnsi="Arial" w:cs="Arial"/>
          <w:b/>
          <w:sz w:val="24"/>
          <w:szCs w:val="24"/>
          <w:lang w:val="sv-SE"/>
        </w:rPr>
        <w:t xml:space="preserve"> </w:t>
      </w:r>
      <w:r w:rsidRPr="00433704">
        <w:rPr>
          <w:rFonts w:ascii="Arial" w:hAnsi="Arial" w:cs="Arial"/>
          <w:b/>
          <w:sz w:val="24"/>
          <w:szCs w:val="24"/>
          <w:lang w:val="sv-SE"/>
        </w:rPr>
        <w:t>Visi , Misi, dan Tujuan</w:t>
      </w:r>
    </w:p>
    <w:p w:rsidR="00CC4B18" w:rsidRDefault="00CC4B18" w:rsidP="00CC4B18">
      <w:pPr>
        <w:spacing w:after="0" w:line="480" w:lineRule="auto"/>
        <w:rPr>
          <w:rFonts w:ascii="Arial" w:hAnsi="Arial" w:cs="Arial"/>
          <w:b/>
          <w:sz w:val="24"/>
          <w:szCs w:val="24"/>
          <w:lang w:val="sv-SE"/>
        </w:rPr>
      </w:pPr>
      <w:r w:rsidRPr="00433704">
        <w:rPr>
          <w:rFonts w:ascii="Arial" w:hAnsi="Arial" w:cs="Arial"/>
          <w:b/>
          <w:sz w:val="24"/>
          <w:szCs w:val="24"/>
          <w:lang w:val="sv-SE"/>
        </w:rPr>
        <w:t>Visi</w:t>
      </w:r>
      <w:r>
        <w:rPr>
          <w:rFonts w:ascii="Arial" w:hAnsi="Arial" w:cs="Arial"/>
          <w:b/>
          <w:sz w:val="24"/>
          <w:szCs w:val="24"/>
          <w:lang w:val="sv-SE"/>
        </w:rPr>
        <w:t xml:space="preserve"> MI.AL-AWWAL Palembang</w:t>
      </w:r>
      <w:r w:rsidRPr="00433704">
        <w:rPr>
          <w:rFonts w:ascii="Arial" w:hAnsi="Arial" w:cs="Arial"/>
          <w:b/>
          <w:sz w:val="24"/>
          <w:szCs w:val="24"/>
          <w:lang w:val="sv-SE"/>
        </w:rPr>
        <w:tab/>
      </w:r>
      <w:r>
        <w:rPr>
          <w:rFonts w:ascii="Arial" w:hAnsi="Arial" w:cs="Arial"/>
          <w:b/>
          <w:sz w:val="24"/>
          <w:szCs w:val="24"/>
          <w:lang w:val="sv-SE"/>
        </w:rPr>
        <w:t xml:space="preserve">  </w:t>
      </w:r>
      <w:r w:rsidRPr="00433704">
        <w:rPr>
          <w:rFonts w:ascii="Arial" w:hAnsi="Arial" w:cs="Arial"/>
          <w:b/>
          <w:sz w:val="24"/>
          <w:szCs w:val="24"/>
          <w:lang w:val="sv-SE"/>
        </w:rPr>
        <w:t xml:space="preserve">:  </w:t>
      </w:r>
    </w:p>
    <w:p w:rsidR="00CC4B18" w:rsidRPr="00433704" w:rsidRDefault="00CC4B18" w:rsidP="00CC4B18">
      <w:pPr>
        <w:spacing w:after="0" w:line="480" w:lineRule="auto"/>
        <w:rPr>
          <w:rFonts w:ascii="Arial" w:hAnsi="Arial" w:cs="Arial"/>
          <w:sz w:val="24"/>
          <w:szCs w:val="24"/>
          <w:lang w:val="sv-SE"/>
        </w:rPr>
      </w:pPr>
      <w:r w:rsidRPr="00433704">
        <w:rPr>
          <w:rFonts w:ascii="Arial" w:hAnsi="Arial" w:cs="Arial"/>
          <w:sz w:val="24"/>
          <w:szCs w:val="24"/>
          <w:lang w:val="sv-SE"/>
        </w:rPr>
        <w:t>Berakhlaq Karimah, Berprestasi dan Kreatif</w:t>
      </w:r>
    </w:p>
    <w:p w:rsidR="00CC4B18" w:rsidRDefault="00CC4B18" w:rsidP="00CC4B18">
      <w:pPr>
        <w:spacing w:after="0" w:line="480" w:lineRule="auto"/>
        <w:jc w:val="both"/>
        <w:rPr>
          <w:rFonts w:ascii="Arial" w:hAnsi="Arial" w:cs="Arial"/>
          <w:b/>
          <w:sz w:val="24"/>
          <w:szCs w:val="24"/>
          <w:lang w:val="sv-SE"/>
        </w:rPr>
      </w:pPr>
      <w:r w:rsidRPr="00433704">
        <w:rPr>
          <w:rFonts w:ascii="Arial" w:hAnsi="Arial" w:cs="Arial"/>
          <w:b/>
          <w:sz w:val="24"/>
          <w:szCs w:val="24"/>
          <w:lang w:val="sv-SE"/>
        </w:rPr>
        <w:t xml:space="preserve">Misi </w:t>
      </w:r>
      <w:r>
        <w:rPr>
          <w:rFonts w:ascii="Arial" w:hAnsi="Arial" w:cs="Arial"/>
          <w:b/>
          <w:sz w:val="24"/>
          <w:szCs w:val="24"/>
          <w:lang w:val="sv-SE"/>
        </w:rPr>
        <w:t>MI.AL-AWWAL Palembang</w:t>
      </w:r>
      <w:r>
        <w:rPr>
          <w:rFonts w:ascii="Arial" w:hAnsi="Arial" w:cs="Arial"/>
          <w:b/>
          <w:sz w:val="24"/>
          <w:szCs w:val="24"/>
          <w:lang w:val="sv-SE"/>
        </w:rPr>
        <w:tab/>
        <w:t xml:space="preserve">  :</w:t>
      </w:r>
    </w:p>
    <w:p w:rsidR="00CC4B18" w:rsidRPr="000B1E08" w:rsidRDefault="00CC4B18" w:rsidP="00CC4B18">
      <w:pPr>
        <w:pStyle w:val="ListParagraph"/>
        <w:numPr>
          <w:ilvl w:val="3"/>
          <w:numId w:val="4"/>
        </w:numPr>
        <w:tabs>
          <w:tab w:val="left" w:pos="426"/>
          <w:tab w:val="num" w:pos="1276"/>
        </w:tabs>
        <w:spacing w:after="0" w:line="480" w:lineRule="auto"/>
        <w:ind w:left="426" w:hanging="426"/>
        <w:jc w:val="both"/>
        <w:rPr>
          <w:rFonts w:ascii="Arial" w:hAnsi="Arial" w:cs="Arial"/>
          <w:b/>
          <w:color w:val="008000"/>
          <w:sz w:val="24"/>
          <w:szCs w:val="24"/>
          <w:lang w:val="sv-SE"/>
        </w:rPr>
      </w:pPr>
      <w:r w:rsidRPr="000B1E08">
        <w:rPr>
          <w:rFonts w:ascii="Arial" w:hAnsi="Arial" w:cs="Arial"/>
          <w:sz w:val="24"/>
          <w:szCs w:val="24"/>
          <w:lang w:val="sv-SE"/>
        </w:rPr>
        <w:t>Mendidik dan memberikan contoh akhlaqul karimah kepada para peserta didik serta  mampu mengembangkan disiplin ilmu yang dimiliki dan mengamalkannya atas landasan akhlak, sikap kritis dan jujur.</w:t>
      </w:r>
      <w:r w:rsidRPr="000B1E08">
        <w:rPr>
          <w:rFonts w:ascii="Arial" w:hAnsi="Arial" w:cs="Arial"/>
          <w:sz w:val="24"/>
          <w:szCs w:val="24"/>
          <w:lang w:val="sv-SE"/>
        </w:rPr>
        <w:tab/>
      </w:r>
    </w:p>
    <w:p w:rsidR="00CC4B18" w:rsidRPr="000B1E08" w:rsidRDefault="00CC4B18" w:rsidP="00CC4B18">
      <w:pPr>
        <w:pStyle w:val="ListParagraph"/>
        <w:numPr>
          <w:ilvl w:val="3"/>
          <w:numId w:val="4"/>
        </w:numPr>
        <w:tabs>
          <w:tab w:val="left" w:pos="426"/>
          <w:tab w:val="num" w:pos="1276"/>
        </w:tabs>
        <w:spacing w:after="0" w:line="480" w:lineRule="auto"/>
        <w:ind w:left="426" w:hanging="426"/>
        <w:jc w:val="both"/>
        <w:rPr>
          <w:rFonts w:ascii="Arial" w:hAnsi="Arial" w:cs="Arial"/>
          <w:b/>
          <w:color w:val="008000"/>
          <w:sz w:val="24"/>
          <w:szCs w:val="24"/>
          <w:lang w:val="sv-SE"/>
        </w:rPr>
      </w:pPr>
      <w:r w:rsidRPr="000B1E08">
        <w:rPr>
          <w:rFonts w:ascii="Arial" w:hAnsi="Arial" w:cs="Arial"/>
          <w:sz w:val="24"/>
          <w:szCs w:val="24"/>
          <w:lang w:val="sv-SE"/>
        </w:rPr>
        <w:t>Meningkatkan kualitas belajar mengajar para pendidik dan para peserta   didik dengan menerapkan metode, strategi dan media yang beragam dan terus dikembangkan untuk mendapatkan hasil proses pembelajaran yang maksimal.</w:t>
      </w:r>
    </w:p>
    <w:p w:rsidR="00CC4B18" w:rsidRPr="00CC4B18" w:rsidRDefault="00CC4B18" w:rsidP="00CC4B18">
      <w:pPr>
        <w:pStyle w:val="ListParagraph"/>
        <w:numPr>
          <w:ilvl w:val="0"/>
          <w:numId w:val="4"/>
        </w:numPr>
        <w:tabs>
          <w:tab w:val="left" w:pos="426"/>
          <w:tab w:val="left" w:pos="851"/>
        </w:tabs>
        <w:spacing w:after="0" w:line="480" w:lineRule="auto"/>
        <w:ind w:left="426" w:hanging="426"/>
        <w:jc w:val="both"/>
        <w:rPr>
          <w:rFonts w:ascii="Arial" w:hAnsi="Arial" w:cs="Arial"/>
          <w:sz w:val="24"/>
          <w:szCs w:val="24"/>
          <w:lang w:val="sv-SE"/>
        </w:rPr>
      </w:pPr>
      <w:r w:rsidRPr="00CC4B18">
        <w:rPr>
          <w:rFonts w:ascii="Arial" w:hAnsi="Arial" w:cs="Arial"/>
          <w:sz w:val="24"/>
          <w:szCs w:val="24"/>
          <w:lang w:val="sv-SE"/>
        </w:rPr>
        <w:lastRenderedPageBreak/>
        <w:t>Memberikan layanan, pelatihan dan pengalaman atas bakat yang dimiliki peserta didik melalui program yang telah disusun  dan berlaku dalam masyarakat dan pemerintah.</w:t>
      </w:r>
    </w:p>
    <w:p w:rsidR="00CC4B18" w:rsidRPr="00CC4B18" w:rsidRDefault="00CC4B18" w:rsidP="00CC4B18">
      <w:pPr>
        <w:pStyle w:val="ListParagraph"/>
        <w:numPr>
          <w:ilvl w:val="1"/>
          <w:numId w:val="4"/>
        </w:numPr>
        <w:tabs>
          <w:tab w:val="left" w:pos="426"/>
          <w:tab w:val="left" w:pos="851"/>
        </w:tabs>
        <w:spacing w:after="0" w:line="480" w:lineRule="auto"/>
        <w:ind w:left="426" w:hanging="426"/>
        <w:jc w:val="both"/>
        <w:rPr>
          <w:rFonts w:ascii="Arial" w:hAnsi="Arial" w:cs="Arial"/>
          <w:sz w:val="24"/>
          <w:szCs w:val="24"/>
          <w:lang w:val="sv-SE"/>
        </w:rPr>
      </w:pPr>
      <w:r w:rsidRPr="00CC4B18">
        <w:rPr>
          <w:rFonts w:ascii="Arial" w:hAnsi="Arial" w:cs="Arial"/>
          <w:b/>
          <w:sz w:val="24"/>
          <w:szCs w:val="24"/>
          <w:lang w:val="sv-SE"/>
        </w:rPr>
        <w:t xml:space="preserve">Tujuan:  </w:t>
      </w:r>
      <w:r w:rsidRPr="00CC4B18">
        <w:rPr>
          <w:rFonts w:ascii="Arial" w:hAnsi="Arial" w:cs="Arial"/>
          <w:sz w:val="24"/>
          <w:szCs w:val="24"/>
          <w:lang w:val="sv-SE"/>
        </w:rPr>
        <w:t>Berakhlaq Karimah, Berprestasi dan Kreatif</w:t>
      </w:r>
      <w:r w:rsidRPr="00433704">
        <w:rPr>
          <w:rStyle w:val="FootnoteReference"/>
          <w:rFonts w:ascii="Arial" w:hAnsi="Arial" w:cs="Arial"/>
          <w:sz w:val="24"/>
          <w:szCs w:val="24"/>
          <w:lang w:val="sv-SE"/>
        </w:rPr>
        <w:footnoteReference w:id="2"/>
      </w:r>
    </w:p>
    <w:p w:rsidR="00CC4B18" w:rsidRPr="00433704" w:rsidRDefault="00CC4B18" w:rsidP="00CC4B18">
      <w:pPr>
        <w:tabs>
          <w:tab w:val="left" w:pos="851"/>
        </w:tabs>
        <w:spacing w:after="0" w:line="480" w:lineRule="auto"/>
        <w:jc w:val="both"/>
        <w:rPr>
          <w:rFonts w:ascii="Arial" w:hAnsi="Arial" w:cs="Arial"/>
          <w:sz w:val="24"/>
          <w:szCs w:val="24"/>
          <w:lang w:val="sv-SE"/>
        </w:rPr>
      </w:pPr>
    </w:p>
    <w:p w:rsidR="00CC4B18" w:rsidRPr="00433704" w:rsidRDefault="00CC4B18" w:rsidP="00CC4B18">
      <w:pPr>
        <w:tabs>
          <w:tab w:val="left" w:pos="851"/>
        </w:tabs>
        <w:spacing w:after="0" w:line="480" w:lineRule="auto"/>
        <w:rPr>
          <w:rFonts w:ascii="Arial" w:hAnsi="Arial" w:cs="Arial"/>
          <w:b/>
          <w:sz w:val="24"/>
          <w:szCs w:val="24"/>
          <w:lang w:val="sv-SE"/>
        </w:rPr>
      </w:pPr>
      <w:r>
        <w:rPr>
          <w:rFonts w:ascii="Arial" w:hAnsi="Arial" w:cs="Arial"/>
          <w:b/>
          <w:sz w:val="24"/>
          <w:szCs w:val="24"/>
          <w:lang w:val="sv-SE"/>
        </w:rPr>
        <w:t>D</w:t>
      </w:r>
      <w:r w:rsidRPr="00433704">
        <w:rPr>
          <w:rFonts w:ascii="Arial" w:hAnsi="Arial" w:cs="Arial"/>
          <w:b/>
          <w:sz w:val="24"/>
          <w:szCs w:val="24"/>
          <w:lang w:val="sv-SE"/>
        </w:rPr>
        <w:t>. Keadaan Guru</w:t>
      </w:r>
      <w:r>
        <w:rPr>
          <w:rFonts w:ascii="Arial" w:hAnsi="Arial" w:cs="Arial"/>
          <w:b/>
          <w:sz w:val="24"/>
          <w:szCs w:val="24"/>
          <w:lang w:val="sv-SE"/>
        </w:rPr>
        <w:t xml:space="preserve"> MI.Al-Awwal Palembang</w:t>
      </w:r>
    </w:p>
    <w:p w:rsidR="00CC4B18" w:rsidRDefault="00CC4B18" w:rsidP="00CC4B18">
      <w:pPr>
        <w:tabs>
          <w:tab w:val="left" w:pos="851"/>
        </w:tabs>
        <w:spacing w:after="0" w:line="480" w:lineRule="auto"/>
        <w:jc w:val="both"/>
        <w:rPr>
          <w:rFonts w:ascii="Arial" w:hAnsi="Arial" w:cs="Arial"/>
          <w:sz w:val="24"/>
          <w:szCs w:val="24"/>
        </w:rPr>
      </w:pPr>
      <w:r w:rsidRPr="00433704">
        <w:rPr>
          <w:rFonts w:ascii="Arial" w:hAnsi="Arial" w:cs="Arial"/>
          <w:b/>
          <w:sz w:val="24"/>
          <w:szCs w:val="24"/>
          <w:lang w:val="sv-SE"/>
        </w:rPr>
        <w:tab/>
      </w:r>
      <w:r w:rsidRPr="00433704">
        <w:rPr>
          <w:rFonts w:ascii="Arial" w:hAnsi="Arial" w:cs="Arial"/>
          <w:sz w:val="24"/>
          <w:szCs w:val="24"/>
          <w:lang w:val="sv-SE"/>
        </w:rPr>
        <w:t>Semua orang yakin bahwa guru memiliki andil yang sangat besar terhadap keberhasilan pembelajaran di sekolah. Dalam pembelajaran guru berperan sebagai pendidik, pengajar, pembimbing, pelatih, penasehat, pembaharu (Innovator), sebagai model dan teladan, sebagai pribadi, peneliti, pendorong kreatifitas, pembangkit pandangan, aktor, Emansipator, Evaluator, pengawet, dan kulminator. Guru sangat berperan dalam membantu perkembangan peserta didik untuk mewujudkan tujuan hidupnya secara optimal.  Dalam hal ini guru harus kreatif, profesional, dan menyenangkan. Guru adalah pendidik, yang menjadi tokoh, panutan, dan identifikasi bagi para peserta didik dan lingkungannya. Oleh karena itu, guru harus memiliki standar kualitas pribadi tertentu, yang mencakup tanggung jawab, wibawa, mandiri dan disiplin.</w:t>
      </w:r>
      <w:r w:rsidRPr="00433704">
        <w:rPr>
          <w:rStyle w:val="FootnoteReference"/>
          <w:rFonts w:ascii="Arial" w:hAnsi="Arial" w:cs="Arial"/>
          <w:sz w:val="24"/>
          <w:szCs w:val="24"/>
          <w:lang w:val="sv-SE"/>
        </w:rPr>
        <w:footnoteReference w:id="3"/>
      </w:r>
      <w:r w:rsidRPr="00433704">
        <w:rPr>
          <w:rFonts w:ascii="Arial" w:hAnsi="Arial" w:cs="Arial"/>
          <w:sz w:val="24"/>
          <w:szCs w:val="24"/>
          <w:lang w:val="sv-SE"/>
        </w:rPr>
        <w:t>Berikut ini dapat kita lihat keadaan guru Madrasah Ibtidaiyah</w:t>
      </w:r>
      <w:r w:rsidRPr="00433704">
        <w:rPr>
          <w:rFonts w:ascii="Arial" w:hAnsi="Arial" w:cs="Arial"/>
          <w:sz w:val="24"/>
          <w:szCs w:val="24"/>
        </w:rPr>
        <w:t xml:space="preserve"> Al-Awwal Kecamatan Kemuning Angkatan 66 Palembang pada table dibawah ini:</w:t>
      </w:r>
    </w:p>
    <w:p w:rsidR="00CC4B18" w:rsidRDefault="00CC4B18" w:rsidP="00CC4B18">
      <w:pPr>
        <w:tabs>
          <w:tab w:val="left" w:pos="851"/>
        </w:tabs>
        <w:spacing w:after="0" w:line="480" w:lineRule="auto"/>
        <w:jc w:val="center"/>
        <w:rPr>
          <w:rFonts w:ascii="Arial" w:hAnsi="Arial" w:cs="Arial"/>
          <w:b/>
          <w:sz w:val="24"/>
          <w:szCs w:val="24"/>
          <w:lang w:val="sv-SE"/>
        </w:rPr>
      </w:pPr>
      <w:r w:rsidRPr="00433704">
        <w:rPr>
          <w:rFonts w:ascii="Arial" w:hAnsi="Arial" w:cs="Arial"/>
          <w:b/>
          <w:sz w:val="24"/>
          <w:szCs w:val="24"/>
          <w:lang w:val="sv-SE"/>
        </w:rPr>
        <w:lastRenderedPageBreak/>
        <w:t>Tabel</w:t>
      </w:r>
      <w:r>
        <w:rPr>
          <w:rFonts w:ascii="Arial" w:hAnsi="Arial" w:cs="Arial"/>
          <w:b/>
          <w:sz w:val="24"/>
          <w:szCs w:val="24"/>
          <w:lang w:val="sv-SE"/>
        </w:rPr>
        <w:t>.</w:t>
      </w:r>
      <w:r w:rsidRPr="00433704">
        <w:rPr>
          <w:rFonts w:ascii="Arial" w:hAnsi="Arial" w:cs="Arial"/>
          <w:b/>
          <w:sz w:val="24"/>
          <w:szCs w:val="24"/>
          <w:lang w:val="sv-SE"/>
        </w:rPr>
        <w:t xml:space="preserve"> 1</w:t>
      </w:r>
    </w:p>
    <w:p w:rsidR="00CC4B18" w:rsidRPr="00433704" w:rsidRDefault="00CC4B18" w:rsidP="00CC4B18">
      <w:pPr>
        <w:tabs>
          <w:tab w:val="left" w:pos="851"/>
        </w:tabs>
        <w:spacing w:after="0" w:line="480" w:lineRule="auto"/>
        <w:jc w:val="center"/>
        <w:rPr>
          <w:rFonts w:ascii="Arial" w:hAnsi="Arial" w:cs="Arial"/>
          <w:b/>
          <w:sz w:val="24"/>
          <w:szCs w:val="24"/>
          <w:lang w:val="sv-SE"/>
        </w:rPr>
      </w:pPr>
      <w:r w:rsidRPr="00433704">
        <w:rPr>
          <w:rFonts w:ascii="Arial" w:hAnsi="Arial" w:cs="Arial"/>
          <w:b/>
          <w:sz w:val="24"/>
          <w:szCs w:val="24"/>
          <w:lang w:val="sv-SE"/>
        </w:rPr>
        <w:t>Keadaan Guru MI Al-Awwal</w:t>
      </w:r>
      <w:r>
        <w:rPr>
          <w:rFonts w:ascii="Arial" w:hAnsi="Arial" w:cs="Arial"/>
          <w:b/>
          <w:sz w:val="24"/>
          <w:szCs w:val="24"/>
          <w:lang w:val="sv-SE"/>
        </w:rPr>
        <w:t xml:space="preserve"> Palembang</w:t>
      </w:r>
    </w:p>
    <w:p w:rsidR="00CC4B18" w:rsidRDefault="00CC4B18" w:rsidP="00CC4B18">
      <w:pPr>
        <w:tabs>
          <w:tab w:val="left" w:pos="851"/>
        </w:tabs>
        <w:spacing w:after="0" w:line="480" w:lineRule="auto"/>
        <w:jc w:val="center"/>
        <w:rPr>
          <w:rFonts w:ascii="Arial" w:hAnsi="Arial" w:cs="Arial"/>
          <w:b/>
          <w:sz w:val="24"/>
          <w:szCs w:val="24"/>
          <w:lang w:val="sv-SE"/>
        </w:rPr>
      </w:pPr>
    </w:p>
    <w:tbl>
      <w:tblPr>
        <w:tblStyle w:val="TableGrid"/>
        <w:tblW w:w="0" w:type="auto"/>
        <w:jc w:val="center"/>
        <w:tblLook w:val="04A0"/>
      </w:tblPr>
      <w:tblGrid>
        <w:gridCol w:w="550"/>
        <w:gridCol w:w="2935"/>
        <w:gridCol w:w="2057"/>
        <w:gridCol w:w="2593"/>
      </w:tblGrid>
      <w:tr w:rsidR="00CC4B18" w:rsidTr="000143C7">
        <w:trPr>
          <w:jc w:val="center"/>
        </w:trPr>
        <w:tc>
          <w:tcPr>
            <w:tcW w:w="550" w:type="dxa"/>
          </w:tcPr>
          <w:p w:rsidR="00CC4B18" w:rsidRPr="006D69C2" w:rsidRDefault="00CC4B18" w:rsidP="000143C7">
            <w:pPr>
              <w:pStyle w:val="ListParagraph"/>
              <w:suppressAutoHyphens/>
              <w:spacing w:after="0" w:line="240" w:lineRule="auto"/>
              <w:ind w:left="0"/>
              <w:rPr>
                <w:rFonts w:ascii="Arial" w:eastAsia="Times New Roman" w:hAnsi="Arial" w:cs="Arial"/>
                <w:b/>
                <w:sz w:val="24"/>
                <w:szCs w:val="24"/>
                <w:lang w:eastAsia="zh-CN"/>
              </w:rPr>
            </w:pPr>
            <w:r w:rsidRPr="006D69C2">
              <w:rPr>
                <w:rFonts w:ascii="Arial" w:eastAsia="Times New Roman" w:hAnsi="Arial" w:cs="Arial"/>
                <w:b/>
                <w:sz w:val="24"/>
                <w:szCs w:val="24"/>
                <w:lang w:eastAsia="zh-CN"/>
              </w:rPr>
              <w:t>No</w:t>
            </w:r>
          </w:p>
        </w:tc>
        <w:tc>
          <w:tcPr>
            <w:tcW w:w="2935" w:type="dxa"/>
          </w:tcPr>
          <w:p w:rsidR="00CC4B18" w:rsidRPr="006D69C2" w:rsidRDefault="00CC4B18" w:rsidP="000143C7">
            <w:pPr>
              <w:pStyle w:val="ListParagraph"/>
              <w:suppressAutoHyphens/>
              <w:spacing w:after="0" w:line="240" w:lineRule="auto"/>
              <w:ind w:left="0"/>
              <w:rPr>
                <w:rFonts w:ascii="Arial" w:eastAsia="Times New Roman" w:hAnsi="Arial" w:cs="Arial"/>
                <w:b/>
                <w:sz w:val="24"/>
                <w:szCs w:val="24"/>
                <w:lang w:eastAsia="zh-CN"/>
              </w:rPr>
            </w:pPr>
            <w:r w:rsidRPr="006D69C2">
              <w:rPr>
                <w:rFonts w:ascii="Arial" w:eastAsia="Times New Roman" w:hAnsi="Arial" w:cs="Arial"/>
                <w:b/>
                <w:sz w:val="24"/>
                <w:szCs w:val="24"/>
                <w:lang w:eastAsia="zh-CN"/>
              </w:rPr>
              <w:t>Nama</w:t>
            </w:r>
          </w:p>
        </w:tc>
        <w:tc>
          <w:tcPr>
            <w:tcW w:w="2057" w:type="dxa"/>
          </w:tcPr>
          <w:p w:rsidR="00CC4B18" w:rsidRPr="006D69C2" w:rsidRDefault="00CC4B18" w:rsidP="000143C7">
            <w:pPr>
              <w:pStyle w:val="ListParagraph"/>
              <w:suppressAutoHyphens/>
              <w:spacing w:after="0" w:line="240" w:lineRule="auto"/>
              <w:ind w:left="0"/>
              <w:rPr>
                <w:rFonts w:ascii="Arial" w:eastAsia="Times New Roman" w:hAnsi="Arial" w:cs="Arial"/>
                <w:b/>
                <w:sz w:val="24"/>
                <w:szCs w:val="24"/>
                <w:lang w:eastAsia="zh-CN"/>
              </w:rPr>
            </w:pPr>
            <w:r w:rsidRPr="006D69C2">
              <w:rPr>
                <w:rFonts w:ascii="Arial" w:eastAsia="Times New Roman" w:hAnsi="Arial" w:cs="Arial"/>
                <w:b/>
                <w:sz w:val="24"/>
                <w:szCs w:val="24"/>
                <w:lang w:eastAsia="zh-CN"/>
              </w:rPr>
              <w:t>Tempat/Tanggal Lahir</w:t>
            </w:r>
          </w:p>
        </w:tc>
        <w:tc>
          <w:tcPr>
            <w:tcW w:w="2593" w:type="dxa"/>
          </w:tcPr>
          <w:p w:rsidR="00CC4B18" w:rsidRPr="006D69C2" w:rsidRDefault="00CC4B18" w:rsidP="000143C7">
            <w:pPr>
              <w:pStyle w:val="ListParagraph"/>
              <w:suppressAutoHyphens/>
              <w:spacing w:after="0" w:line="240" w:lineRule="auto"/>
              <w:ind w:left="0"/>
              <w:rPr>
                <w:rFonts w:ascii="Arial" w:eastAsia="Times New Roman" w:hAnsi="Arial" w:cs="Arial"/>
                <w:b/>
                <w:sz w:val="24"/>
                <w:szCs w:val="24"/>
                <w:lang w:eastAsia="zh-CN"/>
              </w:rPr>
            </w:pPr>
            <w:r w:rsidRPr="006D69C2">
              <w:rPr>
                <w:rFonts w:ascii="Arial" w:eastAsia="Times New Roman" w:hAnsi="Arial" w:cs="Arial"/>
                <w:b/>
                <w:sz w:val="24"/>
                <w:szCs w:val="24"/>
                <w:lang w:eastAsia="zh-CN"/>
              </w:rPr>
              <w:t>Jabatan</w:t>
            </w:r>
          </w:p>
        </w:tc>
      </w:tr>
      <w:tr w:rsidR="00CC4B18" w:rsidTr="000143C7">
        <w:trPr>
          <w:trHeight w:val="714"/>
          <w:jc w:val="center"/>
        </w:trPr>
        <w:tc>
          <w:tcPr>
            <w:tcW w:w="550" w:type="dxa"/>
          </w:tcPr>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1.</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2.</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3.</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4.</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5.</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6.</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7.</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8.</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9.</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10.</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11.</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12.</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13.</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14.</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15.</w:t>
            </w:r>
          </w:p>
        </w:tc>
        <w:tc>
          <w:tcPr>
            <w:tcW w:w="2935" w:type="dxa"/>
          </w:tcPr>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Mariyati, S.Pd. I</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Saleh Bina, S.Pd</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Suryadi, S.Sos. I</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Leni Atika, S.Fil. I</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Wahyuni Ningsih, S.Pd. I</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Dwi  Suwarno, S. Pd</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Rosmala Dewi, S. P</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Sagimah, S. Sos</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 xml:space="preserve">Nyimas Zaleha Marini, </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S. Pd.</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Neni Devika, S.Pd</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Warko Triono, S.Sos.I</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Rahmitha Solihat, S.Pd</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Lysa, SE</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Susilawati, S.Pd.I</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Veta Susanty, S.Pd.I</w:t>
            </w:r>
          </w:p>
        </w:tc>
        <w:tc>
          <w:tcPr>
            <w:tcW w:w="2057" w:type="dxa"/>
          </w:tcPr>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Plg,24-12-1980</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Plg,12-05-1986</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Plg,07-10-1982</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Nagasari,</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27-05-1977</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Plg,12-06-1965</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Betung, 19-09-1987</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Plg,11-01-1975</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 xml:space="preserve">Lampung, </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19-08-1969</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Plg,25-03-1984</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Plg,18-01-1984</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Plg,23-06-1982</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Plg,13-05-1990</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Plg,09-01-1990</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Plg,15-03-1990</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Plg, 27-08-1965</w:t>
            </w:r>
          </w:p>
        </w:tc>
        <w:tc>
          <w:tcPr>
            <w:tcW w:w="2593" w:type="dxa"/>
          </w:tcPr>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 xml:space="preserve">Kamad </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Guru kls 1</w:t>
            </w:r>
            <w:r w:rsidR="000143C7">
              <w:rPr>
                <w:rFonts w:ascii="Arial" w:eastAsia="Times New Roman" w:hAnsi="Arial" w:cs="Arial"/>
                <w:sz w:val="24"/>
                <w:szCs w:val="24"/>
                <w:lang w:eastAsia="zh-CN"/>
              </w:rPr>
              <w:t>.B</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Wk.KK</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Guru B.Inggris kls 1-6</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GMPAI kls.6</w:t>
            </w:r>
          </w:p>
          <w:p w:rsidR="000143C7" w:rsidRDefault="000143C7"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Guru  kls.5</w:t>
            </w:r>
          </w:p>
          <w:p w:rsidR="000143C7" w:rsidRDefault="000143C7"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 xml:space="preserve">GMP PAI </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Kls.III</w:t>
            </w:r>
          </w:p>
          <w:p w:rsidR="000143C7" w:rsidRDefault="000143C7"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Penjaskes I-VI</w:t>
            </w:r>
          </w:p>
          <w:p w:rsidR="000143C7" w:rsidRDefault="000143C7"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0143C7"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Guru  Kelas 1.A</w:t>
            </w:r>
          </w:p>
          <w:p w:rsidR="000143C7" w:rsidRDefault="000143C7"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Guru Kelas III</w:t>
            </w:r>
          </w:p>
          <w:p w:rsidR="000143C7" w:rsidRDefault="000143C7"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Guru Kelas IV</w:t>
            </w:r>
          </w:p>
          <w:p w:rsidR="000143C7" w:rsidRDefault="000143C7"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 xml:space="preserve">Guru kelas </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VI</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GMP B.ARAB</w:t>
            </w:r>
          </w:p>
          <w:p w:rsidR="000143C7" w:rsidRDefault="000143C7"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GMP Umum</w:t>
            </w:r>
          </w:p>
          <w:p w:rsidR="000143C7" w:rsidRDefault="000143C7"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GMP Umum</w:t>
            </w:r>
          </w:p>
          <w:p w:rsidR="000143C7" w:rsidRDefault="000143C7" w:rsidP="000143C7">
            <w:pPr>
              <w:pStyle w:val="ListParagraph"/>
              <w:suppressAutoHyphens/>
              <w:spacing w:after="0" w:line="240" w:lineRule="auto"/>
              <w:ind w:left="0"/>
              <w:rPr>
                <w:rFonts w:ascii="Arial" w:eastAsia="Times New Roman" w:hAnsi="Arial" w:cs="Arial"/>
                <w:sz w:val="24"/>
                <w:szCs w:val="24"/>
                <w:lang w:eastAsia="zh-CN"/>
              </w:rPr>
            </w:pP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GMP  PAI</w:t>
            </w:r>
          </w:p>
          <w:p w:rsidR="00CC4B18" w:rsidRDefault="00CC4B18" w:rsidP="000143C7">
            <w:pPr>
              <w:pStyle w:val="ListParagraph"/>
              <w:suppressAutoHyphens/>
              <w:spacing w:after="0" w:line="240" w:lineRule="auto"/>
              <w:ind w:left="0"/>
              <w:rPr>
                <w:rFonts w:ascii="Arial" w:eastAsia="Times New Roman" w:hAnsi="Arial" w:cs="Arial"/>
                <w:sz w:val="24"/>
                <w:szCs w:val="24"/>
                <w:lang w:eastAsia="zh-CN"/>
              </w:rPr>
            </w:pPr>
            <w:r>
              <w:rPr>
                <w:rFonts w:ascii="Arial" w:eastAsia="Times New Roman" w:hAnsi="Arial" w:cs="Arial"/>
                <w:sz w:val="24"/>
                <w:szCs w:val="24"/>
                <w:lang w:eastAsia="zh-CN"/>
              </w:rPr>
              <w:t>GMP PAI</w:t>
            </w:r>
          </w:p>
        </w:tc>
      </w:tr>
    </w:tbl>
    <w:p w:rsidR="00CC4B18" w:rsidRPr="00433704" w:rsidRDefault="00CC4B18" w:rsidP="00CC4B18">
      <w:pPr>
        <w:tabs>
          <w:tab w:val="left" w:pos="851"/>
        </w:tabs>
        <w:spacing w:after="0" w:line="480" w:lineRule="auto"/>
        <w:rPr>
          <w:rFonts w:ascii="Arial" w:hAnsi="Arial" w:cs="Arial"/>
          <w:sz w:val="24"/>
          <w:szCs w:val="24"/>
          <w:lang w:val="sv-SE"/>
        </w:rPr>
      </w:pPr>
      <w:r w:rsidRPr="00433704">
        <w:rPr>
          <w:rFonts w:ascii="Arial" w:hAnsi="Arial" w:cs="Arial"/>
          <w:sz w:val="24"/>
          <w:szCs w:val="24"/>
          <w:lang w:val="sv-SE"/>
        </w:rPr>
        <w:t>Sumber data: Do</w:t>
      </w:r>
      <w:r>
        <w:rPr>
          <w:rFonts w:ascii="Arial" w:hAnsi="Arial" w:cs="Arial"/>
          <w:sz w:val="24"/>
          <w:szCs w:val="24"/>
          <w:lang w:val="sv-SE"/>
        </w:rPr>
        <w:t>kumentasi MI Al-Awwal Tahun 2014-2015</w:t>
      </w:r>
    </w:p>
    <w:p w:rsidR="000143C7" w:rsidRDefault="000143C7" w:rsidP="00CC4B18">
      <w:pPr>
        <w:tabs>
          <w:tab w:val="left" w:pos="851"/>
        </w:tabs>
        <w:spacing w:after="0" w:line="480" w:lineRule="auto"/>
        <w:jc w:val="both"/>
        <w:rPr>
          <w:rFonts w:ascii="Arial" w:hAnsi="Arial" w:cs="Arial"/>
          <w:b/>
          <w:sz w:val="24"/>
          <w:szCs w:val="24"/>
          <w:lang w:val="sv-SE"/>
        </w:rPr>
      </w:pPr>
    </w:p>
    <w:p w:rsidR="000143C7" w:rsidRDefault="000143C7" w:rsidP="00CC4B18">
      <w:pPr>
        <w:tabs>
          <w:tab w:val="left" w:pos="851"/>
        </w:tabs>
        <w:spacing w:after="0" w:line="480" w:lineRule="auto"/>
        <w:jc w:val="both"/>
        <w:rPr>
          <w:rFonts w:ascii="Arial" w:hAnsi="Arial" w:cs="Arial"/>
          <w:b/>
          <w:sz w:val="24"/>
          <w:szCs w:val="24"/>
          <w:lang w:val="sv-SE"/>
        </w:rPr>
      </w:pPr>
    </w:p>
    <w:p w:rsidR="00CC4B18" w:rsidRPr="00433704" w:rsidRDefault="00CC4B18" w:rsidP="00CC4B18">
      <w:pPr>
        <w:tabs>
          <w:tab w:val="left" w:pos="851"/>
        </w:tabs>
        <w:spacing w:after="0" w:line="480" w:lineRule="auto"/>
        <w:jc w:val="both"/>
        <w:rPr>
          <w:rFonts w:ascii="Arial" w:hAnsi="Arial" w:cs="Arial"/>
          <w:b/>
          <w:sz w:val="24"/>
          <w:szCs w:val="24"/>
          <w:lang w:val="sv-SE"/>
        </w:rPr>
      </w:pPr>
      <w:r>
        <w:rPr>
          <w:rFonts w:ascii="Arial" w:hAnsi="Arial" w:cs="Arial"/>
          <w:b/>
          <w:sz w:val="24"/>
          <w:szCs w:val="24"/>
          <w:lang w:val="sv-SE"/>
        </w:rPr>
        <w:lastRenderedPageBreak/>
        <w:t>E</w:t>
      </w:r>
      <w:r w:rsidRPr="00433704">
        <w:rPr>
          <w:rFonts w:ascii="Arial" w:hAnsi="Arial" w:cs="Arial"/>
          <w:b/>
          <w:sz w:val="24"/>
          <w:szCs w:val="24"/>
          <w:lang w:val="sv-SE"/>
        </w:rPr>
        <w:t>. Susunan Pengurus Komite Madrasah Ibtidaiyah Al-Awwal</w:t>
      </w:r>
      <w:r>
        <w:rPr>
          <w:rFonts w:ascii="Arial" w:hAnsi="Arial" w:cs="Arial"/>
          <w:b/>
          <w:sz w:val="24"/>
          <w:szCs w:val="24"/>
          <w:lang w:val="sv-SE"/>
        </w:rPr>
        <w:t xml:space="preserve"> Palembang</w:t>
      </w:r>
    </w:p>
    <w:p w:rsidR="00CC4B18" w:rsidRPr="00433704" w:rsidRDefault="00CC4B18" w:rsidP="00CC4B18">
      <w:pPr>
        <w:tabs>
          <w:tab w:val="left" w:pos="851"/>
        </w:tabs>
        <w:spacing w:after="0" w:line="480" w:lineRule="auto"/>
        <w:jc w:val="both"/>
        <w:rPr>
          <w:rFonts w:ascii="Arial" w:hAnsi="Arial" w:cs="Arial"/>
          <w:sz w:val="24"/>
          <w:szCs w:val="24"/>
          <w:lang w:val="sv-SE"/>
        </w:rPr>
      </w:pPr>
      <w:r w:rsidRPr="00433704">
        <w:rPr>
          <w:rFonts w:ascii="Arial" w:hAnsi="Arial" w:cs="Arial"/>
          <w:b/>
          <w:sz w:val="24"/>
          <w:szCs w:val="24"/>
          <w:lang w:val="sv-SE"/>
        </w:rPr>
        <w:tab/>
      </w:r>
      <w:r w:rsidRPr="00433704">
        <w:rPr>
          <w:rFonts w:ascii="Arial" w:hAnsi="Arial" w:cs="Arial"/>
          <w:sz w:val="24"/>
          <w:szCs w:val="24"/>
          <w:lang w:val="sv-SE"/>
        </w:rPr>
        <w:t xml:space="preserve">Setelah lahir kebijakan pemerintah untuk lebih melibatkan peran masyarakat dalam turut memajukan pendidikan di lingkungan dan lembaga pendidikan juga dituntut untuk membuka diri meminta peranan dari masyarakat dalam pengembangan lembaga pendidikan, maka Madarsah Ibtidaiyah Al-Awwal langsung merespon dengan membentuk pengurus komite Madrasah Ibtidaiyah Al- Awwal.     </w:t>
      </w:r>
    </w:p>
    <w:p w:rsidR="00CC4B18" w:rsidRPr="00433704" w:rsidRDefault="00CC4B18" w:rsidP="00CC4B18">
      <w:pPr>
        <w:tabs>
          <w:tab w:val="left" w:pos="851"/>
        </w:tabs>
        <w:spacing w:after="0" w:line="480" w:lineRule="auto"/>
        <w:rPr>
          <w:rFonts w:ascii="Arial" w:hAnsi="Arial" w:cs="Arial"/>
          <w:sz w:val="24"/>
          <w:szCs w:val="24"/>
          <w:lang w:val="sv-SE"/>
        </w:rPr>
      </w:pPr>
      <w:r w:rsidRPr="00433704">
        <w:rPr>
          <w:rFonts w:ascii="Arial" w:hAnsi="Arial" w:cs="Arial"/>
          <w:b/>
          <w:sz w:val="24"/>
          <w:szCs w:val="24"/>
          <w:lang w:val="sv-SE"/>
        </w:rPr>
        <w:tab/>
      </w:r>
      <w:r w:rsidRPr="00433704">
        <w:rPr>
          <w:rFonts w:ascii="Arial" w:hAnsi="Arial" w:cs="Arial"/>
          <w:sz w:val="24"/>
          <w:szCs w:val="24"/>
          <w:lang w:val="sv-SE"/>
        </w:rPr>
        <w:t>Adapun susunan kepengurusan ketua komite Madrasah</w:t>
      </w:r>
      <w:r>
        <w:rPr>
          <w:rFonts w:ascii="Arial" w:hAnsi="Arial" w:cs="Arial"/>
          <w:sz w:val="24"/>
          <w:szCs w:val="24"/>
          <w:lang w:val="sv-SE"/>
        </w:rPr>
        <w:t xml:space="preserve"> Ibtidaiyah Al-Awwal  Tahun 2014-2017</w:t>
      </w:r>
      <w:r w:rsidRPr="00433704">
        <w:rPr>
          <w:rFonts w:ascii="Arial" w:hAnsi="Arial" w:cs="Arial"/>
          <w:sz w:val="24"/>
          <w:szCs w:val="24"/>
          <w:lang w:val="sv-SE"/>
        </w:rPr>
        <w:t>, yakni</w:t>
      </w:r>
    </w:p>
    <w:p w:rsidR="00CC4B18" w:rsidRPr="00433704" w:rsidRDefault="00CC4B18" w:rsidP="00CC4B18">
      <w:pPr>
        <w:tabs>
          <w:tab w:val="left" w:pos="851"/>
          <w:tab w:val="left" w:pos="2410"/>
          <w:tab w:val="left" w:pos="2977"/>
        </w:tabs>
        <w:spacing w:after="0" w:line="480" w:lineRule="auto"/>
        <w:rPr>
          <w:rFonts w:ascii="Arial" w:hAnsi="Arial" w:cs="Arial"/>
          <w:sz w:val="24"/>
          <w:szCs w:val="24"/>
          <w:lang w:val="sv-SE"/>
        </w:rPr>
      </w:pPr>
      <w:r w:rsidRPr="00433704">
        <w:rPr>
          <w:rFonts w:ascii="Arial" w:hAnsi="Arial" w:cs="Arial"/>
          <w:sz w:val="24"/>
          <w:szCs w:val="24"/>
          <w:lang w:val="sv-SE"/>
        </w:rPr>
        <w:t>1</w:t>
      </w:r>
      <w:r>
        <w:rPr>
          <w:rFonts w:ascii="Arial" w:hAnsi="Arial" w:cs="Arial"/>
          <w:sz w:val="24"/>
          <w:szCs w:val="24"/>
          <w:lang w:val="sv-SE"/>
        </w:rPr>
        <w:t>. Ketua</w:t>
      </w:r>
      <w:r>
        <w:rPr>
          <w:rFonts w:ascii="Arial" w:hAnsi="Arial" w:cs="Arial"/>
          <w:sz w:val="24"/>
          <w:szCs w:val="24"/>
          <w:lang w:val="sv-SE"/>
        </w:rPr>
        <w:tab/>
        <w:t xml:space="preserve">:  Ibu yuyun </w:t>
      </w:r>
      <w:r w:rsidRPr="00433704">
        <w:rPr>
          <w:rFonts w:ascii="Arial" w:hAnsi="Arial" w:cs="Arial"/>
          <w:sz w:val="24"/>
          <w:szCs w:val="24"/>
          <w:lang w:val="sv-SE"/>
        </w:rPr>
        <w:t xml:space="preserve"> ( Wali Murid )</w:t>
      </w:r>
    </w:p>
    <w:p w:rsidR="00CC4B18" w:rsidRPr="00433704" w:rsidRDefault="00CC4B18" w:rsidP="00CC4B18">
      <w:pPr>
        <w:tabs>
          <w:tab w:val="left" w:pos="851"/>
        </w:tabs>
        <w:spacing w:after="0" w:line="480" w:lineRule="auto"/>
        <w:rPr>
          <w:rFonts w:ascii="Arial" w:hAnsi="Arial" w:cs="Arial"/>
          <w:sz w:val="24"/>
          <w:szCs w:val="24"/>
          <w:lang w:val="sv-SE"/>
        </w:rPr>
      </w:pPr>
      <w:r w:rsidRPr="00433704">
        <w:rPr>
          <w:rFonts w:ascii="Arial" w:hAnsi="Arial" w:cs="Arial"/>
          <w:sz w:val="24"/>
          <w:szCs w:val="24"/>
          <w:lang w:val="sv-SE"/>
        </w:rPr>
        <w:t>2. Wakil Ketua</w:t>
      </w:r>
      <w:r w:rsidRPr="00433704">
        <w:rPr>
          <w:rFonts w:ascii="Arial" w:hAnsi="Arial" w:cs="Arial"/>
          <w:sz w:val="24"/>
          <w:szCs w:val="24"/>
          <w:lang w:val="sv-SE"/>
        </w:rPr>
        <w:tab/>
        <w:t xml:space="preserve">    : Ibu Hartini</w:t>
      </w:r>
    </w:p>
    <w:p w:rsidR="00CC4B18" w:rsidRPr="00433704" w:rsidRDefault="00CC4B18" w:rsidP="00CC4B18">
      <w:pPr>
        <w:tabs>
          <w:tab w:val="left" w:pos="851"/>
        </w:tabs>
        <w:spacing w:after="0" w:line="480" w:lineRule="auto"/>
        <w:rPr>
          <w:rFonts w:ascii="Arial" w:hAnsi="Arial" w:cs="Arial"/>
          <w:sz w:val="24"/>
          <w:szCs w:val="24"/>
          <w:lang w:val="sv-SE"/>
        </w:rPr>
      </w:pPr>
      <w:r w:rsidRPr="00433704">
        <w:rPr>
          <w:rFonts w:ascii="Arial" w:hAnsi="Arial" w:cs="Arial"/>
          <w:sz w:val="24"/>
          <w:szCs w:val="24"/>
          <w:lang w:val="sv-SE"/>
        </w:rPr>
        <w:t>3. Sekretaris/ Bendahara : Ibu Sana</w:t>
      </w:r>
    </w:p>
    <w:p w:rsidR="00CC4B18" w:rsidRPr="00433704" w:rsidRDefault="00CC4B18" w:rsidP="00CC4B18">
      <w:pPr>
        <w:tabs>
          <w:tab w:val="left" w:pos="851"/>
        </w:tabs>
        <w:spacing w:after="0" w:line="480" w:lineRule="auto"/>
        <w:rPr>
          <w:rFonts w:ascii="Arial" w:hAnsi="Arial" w:cs="Arial"/>
          <w:sz w:val="24"/>
          <w:szCs w:val="24"/>
          <w:lang w:val="sv-SE"/>
        </w:rPr>
      </w:pPr>
      <w:r w:rsidRPr="00433704">
        <w:rPr>
          <w:rFonts w:ascii="Arial" w:hAnsi="Arial" w:cs="Arial"/>
          <w:sz w:val="24"/>
          <w:szCs w:val="24"/>
          <w:lang w:val="sv-SE"/>
        </w:rPr>
        <w:t>4. Anggota</w:t>
      </w:r>
      <w:r w:rsidRPr="00433704">
        <w:rPr>
          <w:rFonts w:ascii="Arial" w:hAnsi="Arial" w:cs="Arial"/>
          <w:sz w:val="24"/>
          <w:szCs w:val="24"/>
          <w:lang w:val="sv-SE"/>
        </w:rPr>
        <w:tab/>
      </w:r>
      <w:r w:rsidRPr="00433704">
        <w:rPr>
          <w:rFonts w:ascii="Arial" w:hAnsi="Arial" w:cs="Arial"/>
          <w:sz w:val="24"/>
          <w:szCs w:val="24"/>
          <w:lang w:val="sv-SE"/>
        </w:rPr>
        <w:tab/>
        <w:t xml:space="preserve">    : -</w:t>
      </w:r>
    </w:p>
    <w:p w:rsidR="00CC4B18" w:rsidRDefault="00CC4B18" w:rsidP="00CC4B18">
      <w:pPr>
        <w:tabs>
          <w:tab w:val="left" w:pos="851"/>
        </w:tabs>
        <w:spacing w:after="0" w:line="480" w:lineRule="auto"/>
        <w:jc w:val="both"/>
        <w:rPr>
          <w:rFonts w:ascii="Arial" w:hAnsi="Arial" w:cs="Arial"/>
          <w:sz w:val="24"/>
          <w:szCs w:val="24"/>
          <w:lang w:val="sv-SE"/>
        </w:rPr>
      </w:pPr>
      <w:r w:rsidRPr="00433704">
        <w:rPr>
          <w:rFonts w:ascii="Arial" w:hAnsi="Arial" w:cs="Arial"/>
          <w:sz w:val="24"/>
          <w:szCs w:val="24"/>
          <w:lang w:val="sv-SE"/>
        </w:rPr>
        <w:tab/>
        <w:t xml:space="preserve">Selanjutnya pengurus komite Madrasah Ibtidaiyah Al-Awwal Angkatan 66 ini dibentuk oleh seluruh anggota komite sekolah yang terdiri dari unsur orang tua siswa dan tokoh masyarakat setempat. Dalam menjalankan program komite sekolah ini sekurang – kurangnya satu kali dalam setahun. </w:t>
      </w:r>
    </w:p>
    <w:p w:rsidR="000143C7" w:rsidRPr="00433704" w:rsidRDefault="000143C7" w:rsidP="000143C7">
      <w:pPr>
        <w:tabs>
          <w:tab w:val="left" w:pos="851"/>
        </w:tabs>
        <w:spacing w:after="0" w:line="240" w:lineRule="auto"/>
        <w:jc w:val="both"/>
        <w:rPr>
          <w:rFonts w:ascii="Arial" w:hAnsi="Arial" w:cs="Arial"/>
          <w:sz w:val="24"/>
          <w:szCs w:val="24"/>
          <w:lang w:val="sv-SE"/>
        </w:rPr>
      </w:pPr>
    </w:p>
    <w:p w:rsidR="00CC4B18" w:rsidRPr="00433704" w:rsidRDefault="00CC4B18" w:rsidP="00CC4B18">
      <w:pPr>
        <w:tabs>
          <w:tab w:val="left" w:pos="851"/>
        </w:tabs>
        <w:spacing w:after="0" w:line="480" w:lineRule="auto"/>
        <w:rPr>
          <w:rFonts w:ascii="Arial" w:hAnsi="Arial" w:cs="Arial"/>
          <w:b/>
          <w:sz w:val="24"/>
          <w:szCs w:val="24"/>
          <w:lang w:val="sv-SE"/>
        </w:rPr>
      </w:pPr>
      <w:r>
        <w:rPr>
          <w:rFonts w:ascii="Arial" w:hAnsi="Arial" w:cs="Arial"/>
          <w:b/>
          <w:sz w:val="24"/>
          <w:szCs w:val="24"/>
          <w:lang w:val="sv-SE"/>
        </w:rPr>
        <w:t>F</w:t>
      </w:r>
      <w:r w:rsidRPr="00433704">
        <w:rPr>
          <w:rFonts w:ascii="Arial" w:hAnsi="Arial" w:cs="Arial"/>
          <w:b/>
          <w:sz w:val="24"/>
          <w:szCs w:val="24"/>
          <w:lang w:val="sv-SE"/>
        </w:rPr>
        <w:t>.</w:t>
      </w:r>
      <w:r>
        <w:rPr>
          <w:rFonts w:ascii="Arial" w:hAnsi="Arial" w:cs="Arial"/>
          <w:b/>
          <w:sz w:val="24"/>
          <w:szCs w:val="24"/>
          <w:lang w:val="sv-SE"/>
        </w:rPr>
        <w:t xml:space="preserve"> </w:t>
      </w:r>
      <w:r w:rsidRPr="00433704">
        <w:rPr>
          <w:rFonts w:ascii="Arial" w:hAnsi="Arial" w:cs="Arial"/>
          <w:b/>
          <w:sz w:val="24"/>
          <w:szCs w:val="24"/>
          <w:lang w:val="sv-SE"/>
        </w:rPr>
        <w:t>Keadaan Siswa</w:t>
      </w:r>
    </w:p>
    <w:p w:rsidR="00CC4B18" w:rsidRDefault="00CC4B18" w:rsidP="00CC4B18">
      <w:pPr>
        <w:tabs>
          <w:tab w:val="left" w:pos="851"/>
        </w:tabs>
        <w:spacing w:after="0" w:line="480" w:lineRule="auto"/>
        <w:jc w:val="both"/>
        <w:rPr>
          <w:rFonts w:ascii="Arial" w:hAnsi="Arial" w:cs="Arial"/>
          <w:sz w:val="24"/>
          <w:szCs w:val="24"/>
          <w:lang w:val="sv-SE"/>
        </w:rPr>
      </w:pPr>
      <w:r w:rsidRPr="00433704">
        <w:rPr>
          <w:rFonts w:ascii="Arial" w:hAnsi="Arial" w:cs="Arial"/>
          <w:b/>
          <w:sz w:val="24"/>
          <w:szCs w:val="24"/>
          <w:lang w:val="sv-SE"/>
        </w:rPr>
        <w:tab/>
      </w:r>
      <w:r w:rsidRPr="00433704">
        <w:rPr>
          <w:rFonts w:ascii="Arial" w:hAnsi="Arial" w:cs="Arial"/>
          <w:sz w:val="24"/>
          <w:szCs w:val="24"/>
          <w:lang w:val="sv-SE"/>
        </w:rPr>
        <w:t xml:space="preserve">Siswa merupakan salah satu komponen dalam pengajaran yang realitasnya sangat bervariasi baik dari jenis kelamin, intelegensi, minat, bakat </w:t>
      </w:r>
      <w:r w:rsidRPr="00433704">
        <w:rPr>
          <w:rFonts w:ascii="Arial" w:hAnsi="Arial" w:cs="Arial"/>
          <w:sz w:val="24"/>
          <w:szCs w:val="24"/>
          <w:lang w:val="sv-SE"/>
        </w:rPr>
        <w:lastRenderedPageBreak/>
        <w:t>maupun motivasi belajar. Keadaan demikian harus mendapat perhatian yang baik dari pihak sekolah, dalam melaksanakan pembelajaran, sehingga mungkin dapat memaksimalkan yang diinginkan. Adapun untuk mengetahui keadaan siswa di MI Al-Awwal Kecamatan Kemuning Angkatan 66 Palembang dapat dilihat pada tabel berikut ini:</w:t>
      </w:r>
    </w:p>
    <w:p w:rsidR="00CC4B18" w:rsidRDefault="00CC4B18" w:rsidP="00CC4B18">
      <w:pPr>
        <w:tabs>
          <w:tab w:val="left" w:pos="851"/>
        </w:tabs>
        <w:spacing w:after="0" w:line="480" w:lineRule="auto"/>
        <w:jc w:val="both"/>
        <w:rPr>
          <w:rFonts w:ascii="Arial" w:hAnsi="Arial" w:cs="Arial"/>
          <w:sz w:val="24"/>
          <w:szCs w:val="24"/>
          <w:lang w:val="sv-SE"/>
        </w:rPr>
      </w:pPr>
    </w:p>
    <w:p w:rsidR="00CC4B18" w:rsidRPr="00433704" w:rsidRDefault="00CC4B18" w:rsidP="00CC4B18">
      <w:pPr>
        <w:tabs>
          <w:tab w:val="left" w:pos="851"/>
        </w:tabs>
        <w:spacing w:after="0" w:line="480" w:lineRule="auto"/>
        <w:jc w:val="center"/>
        <w:rPr>
          <w:rFonts w:ascii="Arial" w:hAnsi="Arial" w:cs="Arial"/>
          <w:b/>
          <w:sz w:val="24"/>
          <w:szCs w:val="24"/>
          <w:lang w:val="sv-SE"/>
        </w:rPr>
      </w:pPr>
      <w:r w:rsidRPr="00433704">
        <w:rPr>
          <w:rFonts w:ascii="Arial" w:hAnsi="Arial" w:cs="Arial"/>
          <w:b/>
          <w:sz w:val="24"/>
          <w:szCs w:val="24"/>
          <w:lang w:val="sv-SE"/>
        </w:rPr>
        <w:t>Tabel</w:t>
      </w:r>
      <w:r>
        <w:rPr>
          <w:rFonts w:ascii="Arial" w:hAnsi="Arial" w:cs="Arial"/>
          <w:b/>
          <w:sz w:val="24"/>
          <w:szCs w:val="24"/>
          <w:lang w:val="sv-SE"/>
        </w:rPr>
        <w:t>.</w:t>
      </w:r>
      <w:r w:rsidRPr="00433704">
        <w:rPr>
          <w:rFonts w:ascii="Arial" w:hAnsi="Arial" w:cs="Arial"/>
          <w:b/>
          <w:sz w:val="24"/>
          <w:szCs w:val="24"/>
          <w:lang w:val="sv-SE"/>
        </w:rPr>
        <w:t xml:space="preserve"> 2</w:t>
      </w:r>
    </w:p>
    <w:p w:rsidR="00CC4B18" w:rsidRDefault="00CC4B18" w:rsidP="00CC4B18">
      <w:pPr>
        <w:tabs>
          <w:tab w:val="left" w:pos="851"/>
        </w:tabs>
        <w:spacing w:after="0" w:line="480" w:lineRule="auto"/>
        <w:jc w:val="center"/>
        <w:rPr>
          <w:rFonts w:ascii="Arial" w:hAnsi="Arial" w:cs="Arial"/>
          <w:b/>
          <w:sz w:val="24"/>
          <w:szCs w:val="24"/>
          <w:lang w:val="sv-SE"/>
        </w:rPr>
      </w:pPr>
      <w:r w:rsidRPr="00433704">
        <w:rPr>
          <w:rFonts w:ascii="Arial" w:hAnsi="Arial" w:cs="Arial"/>
          <w:b/>
          <w:sz w:val="24"/>
          <w:szCs w:val="24"/>
          <w:lang w:val="sv-SE"/>
        </w:rPr>
        <w:t>Keadaan Siswa-siswi MI Al-Awwal</w:t>
      </w:r>
    </w:p>
    <w:tbl>
      <w:tblPr>
        <w:tblW w:w="4179" w:type="dxa"/>
        <w:jc w:val="center"/>
        <w:tblInd w:w="1330" w:type="dxa"/>
        <w:tblLook w:val="04A0"/>
      </w:tblPr>
      <w:tblGrid>
        <w:gridCol w:w="1179"/>
        <w:gridCol w:w="1000"/>
        <w:gridCol w:w="880"/>
        <w:gridCol w:w="1120"/>
      </w:tblGrid>
      <w:tr w:rsidR="00CC4B18" w:rsidRPr="00766102" w:rsidTr="00833301">
        <w:trPr>
          <w:trHeight w:val="405"/>
          <w:jc w:val="center"/>
        </w:trPr>
        <w:tc>
          <w:tcPr>
            <w:tcW w:w="1179"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KELAS</w:t>
            </w:r>
          </w:p>
        </w:tc>
        <w:tc>
          <w:tcPr>
            <w:tcW w:w="1000" w:type="dxa"/>
            <w:tcBorders>
              <w:top w:val="double" w:sz="6" w:space="0" w:color="auto"/>
              <w:left w:val="nil"/>
              <w:bottom w:val="double" w:sz="6" w:space="0" w:color="auto"/>
              <w:right w:val="double" w:sz="6"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Lk</w:t>
            </w:r>
          </w:p>
        </w:tc>
        <w:tc>
          <w:tcPr>
            <w:tcW w:w="880" w:type="dxa"/>
            <w:tcBorders>
              <w:top w:val="double" w:sz="6" w:space="0" w:color="auto"/>
              <w:left w:val="nil"/>
              <w:bottom w:val="double" w:sz="6" w:space="0" w:color="auto"/>
              <w:right w:val="double" w:sz="6"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Pr</w:t>
            </w:r>
          </w:p>
        </w:tc>
        <w:tc>
          <w:tcPr>
            <w:tcW w:w="1120" w:type="dxa"/>
            <w:tcBorders>
              <w:top w:val="double" w:sz="6" w:space="0" w:color="auto"/>
              <w:left w:val="nil"/>
              <w:bottom w:val="double" w:sz="6" w:space="0" w:color="auto"/>
              <w:right w:val="double" w:sz="6"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Jumlah</w:t>
            </w:r>
          </w:p>
        </w:tc>
      </w:tr>
      <w:tr w:rsidR="00CC4B18" w:rsidRPr="00766102" w:rsidTr="00833301">
        <w:trPr>
          <w:trHeight w:val="390"/>
          <w:jc w:val="center"/>
        </w:trPr>
        <w:tc>
          <w:tcPr>
            <w:tcW w:w="1179" w:type="dxa"/>
            <w:tcBorders>
              <w:top w:val="nil"/>
              <w:left w:val="single" w:sz="4" w:space="0" w:color="auto"/>
              <w:bottom w:val="single" w:sz="4" w:space="0" w:color="auto"/>
              <w:right w:val="nil"/>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1A</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9</w:t>
            </w:r>
          </w:p>
        </w:tc>
        <w:tc>
          <w:tcPr>
            <w:tcW w:w="880" w:type="dxa"/>
            <w:tcBorders>
              <w:top w:val="nil"/>
              <w:left w:val="nil"/>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9</w:t>
            </w:r>
          </w:p>
        </w:tc>
        <w:tc>
          <w:tcPr>
            <w:tcW w:w="1120" w:type="dxa"/>
            <w:tcBorders>
              <w:top w:val="nil"/>
              <w:left w:val="nil"/>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18</w:t>
            </w:r>
          </w:p>
        </w:tc>
      </w:tr>
      <w:tr w:rsidR="00CC4B18" w:rsidRPr="00766102" w:rsidTr="00833301">
        <w:trPr>
          <w:trHeight w:val="375"/>
          <w:jc w:val="center"/>
        </w:trPr>
        <w:tc>
          <w:tcPr>
            <w:tcW w:w="1179" w:type="dxa"/>
            <w:tcBorders>
              <w:top w:val="nil"/>
              <w:left w:val="single" w:sz="4" w:space="0" w:color="auto"/>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1B</w:t>
            </w:r>
          </w:p>
        </w:tc>
        <w:tc>
          <w:tcPr>
            <w:tcW w:w="1000" w:type="dxa"/>
            <w:tcBorders>
              <w:top w:val="nil"/>
              <w:left w:val="nil"/>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13</w:t>
            </w:r>
          </w:p>
        </w:tc>
        <w:tc>
          <w:tcPr>
            <w:tcW w:w="880" w:type="dxa"/>
            <w:tcBorders>
              <w:top w:val="nil"/>
              <w:left w:val="nil"/>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7</w:t>
            </w:r>
          </w:p>
        </w:tc>
        <w:tc>
          <w:tcPr>
            <w:tcW w:w="1120" w:type="dxa"/>
            <w:tcBorders>
              <w:top w:val="nil"/>
              <w:left w:val="nil"/>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20</w:t>
            </w:r>
          </w:p>
        </w:tc>
      </w:tr>
      <w:tr w:rsidR="00CC4B18" w:rsidRPr="00766102" w:rsidTr="00833301">
        <w:trPr>
          <w:trHeight w:val="375"/>
          <w:jc w:val="center"/>
        </w:trPr>
        <w:tc>
          <w:tcPr>
            <w:tcW w:w="1179" w:type="dxa"/>
            <w:tcBorders>
              <w:top w:val="nil"/>
              <w:left w:val="single" w:sz="4" w:space="0" w:color="auto"/>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2</w:t>
            </w:r>
          </w:p>
        </w:tc>
        <w:tc>
          <w:tcPr>
            <w:tcW w:w="1000" w:type="dxa"/>
            <w:tcBorders>
              <w:top w:val="nil"/>
              <w:left w:val="nil"/>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19</w:t>
            </w:r>
          </w:p>
        </w:tc>
        <w:tc>
          <w:tcPr>
            <w:tcW w:w="880" w:type="dxa"/>
            <w:tcBorders>
              <w:top w:val="nil"/>
              <w:left w:val="nil"/>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14</w:t>
            </w:r>
          </w:p>
        </w:tc>
        <w:tc>
          <w:tcPr>
            <w:tcW w:w="1120" w:type="dxa"/>
            <w:tcBorders>
              <w:top w:val="nil"/>
              <w:left w:val="nil"/>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33</w:t>
            </w:r>
          </w:p>
        </w:tc>
      </w:tr>
      <w:tr w:rsidR="00CC4B18" w:rsidRPr="00766102" w:rsidTr="00833301">
        <w:trPr>
          <w:trHeight w:val="375"/>
          <w:jc w:val="center"/>
        </w:trPr>
        <w:tc>
          <w:tcPr>
            <w:tcW w:w="1179" w:type="dxa"/>
            <w:tcBorders>
              <w:top w:val="nil"/>
              <w:left w:val="single" w:sz="4" w:space="0" w:color="auto"/>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3</w:t>
            </w:r>
          </w:p>
        </w:tc>
        <w:tc>
          <w:tcPr>
            <w:tcW w:w="1000" w:type="dxa"/>
            <w:tcBorders>
              <w:top w:val="nil"/>
              <w:left w:val="nil"/>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16</w:t>
            </w:r>
          </w:p>
        </w:tc>
        <w:tc>
          <w:tcPr>
            <w:tcW w:w="880" w:type="dxa"/>
            <w:tcBorders>
              <w:top w:val="nil"/>
              <w:left w:val="nil"/>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16</w:t>
            </w:r>
          </w:p>
        </w:tc>
        <w:tc>
          <w:tcPr>
            <w:tcW w:w="1120" w:type="dxa"/>
            <w:tcBorders>
              <w:top w:val="nil"/>
              <w:left w:val="nil"/>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32</w:t>
            </w:r>
          </w:p>
        </w:tc>
      </w:tr>
      <w:tr w:rsidR="00CC4B18" w:rsidRPr="00766102" w:rsidTr="00833301">
        <w:trPr>
          <w:trHeight w:val="375"/>
          <w:jc w:val="center"/>
        </w:trPr>
        <w:tc>
          <w:tcPr>
            <w:tcW w:w="1179" w:type="dxa"/>
            <w:tcBorders>
              <w:top w:val="nil"/>
              <w:left w:val="single" w:sz="4" w:space="0" w:color="auto"/>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4</w:t>
            </w:r>
          </w:p>
        </w:tc>
        <w:tc>
          <w:tcPr>
            <w:tcW w:w="1000" w:type="dxa"/>
            <w:tcBorders>
              <w:top w:val="nil"/>
              <w:left w:val="nil"/>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18</w:t>
            </w:r>
          </w:p>
        </w:tc>
        <w:tc>
          <w:tcPr>
            <w:tcW w:w="880" w:type="dxa"/>
            <w:tcBorders>
              <w:top w:val="nil"/>
              <w:left w:val="nil"/>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16</w:t>
            </w:r>
          </w:p>
        </w:tc>
        <w:tc>
          <w:tcPr>
            <w:tcW w:w="1120" w:type="dxa"/>
            <w:tcBorders>
              <w:top w:val="nil"/>
              <w:left w:val="nil"/>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34</w:t>
            </w:r>
          </w:p>
        </w:tc>
      </w:tr>
      <w:tr w:rsidR="00CC4B18" w:rsidRPr="00766102" w:rsidTr="00833301">
        <w:trPr>
          <w:trHeight w:val="375"/>
          <w:jc w:val="center"/>
        </w:trPr>
        <w:tc>
          <w:tcPr>
            <w:tcW w:w="1179" w:type="dxa"/>
            <w:tcBorders>
              <w:top w:val="nil"/>
              <w:left w:val="single" w:sz="4" w:space="0" w:color="auto"/>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5</w:t>
            </w:r>
          </w:p>
        </w:tc>
        <w:tc>
          <w:tcPr>
            <w:tcW w:w="1000" w:type="dxa"/>
            <w:tcBorders>
              <w:top w:val="nil"/>
              <w:left w:val="nil"/>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11</w:t>
            </w:r>
          </w:p>
        </w:tc>
        <w:tc>
          <w:tcPr>
            <w:tcW w:w="880" w:type="dxa"/>
            <w:tcBorders>
              <w:top w:val="nil"/>
              <w:left w:val="nil"/>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11</w:t>
            </w:r>
          </w:p>
        </w:tc>
        <w:tc>
          <w:tcPr>
            <w:tcW w:w="1120" w:type="dxa"/>
            <w:tcBorders>
              <w:top w:val="nil"/>
              <w:left w:val="nil"/>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22</w:t>
            </w:r>
          </w:p>
        </w:tc>
      </w:tr>
      <w:tr w:rsidR="00CC4B18" w:rsidRPr="00766102" w:rsidTr="00833301">
        <w:trPr>
          <w:trHeight w:val="375"/>
          <w:jc w:val="center"/>
        </w:trPr>
        <w:tc>
          <w:tcPr>
            <w:tcW w:w="1179" w:type="dxa"/>
            <w:tcBorders>
              <w:top w:val="nil"/>
              <w:left w:val="single" w:sz="4" w:space="0" w:color="auto"/>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6</w:t>
            </w:r>
          </w:p>
        </w:tc>
        <w:tc>
          <w:tcPr>
            <w:tcW w:w="1000" w:type="dxa"/>
            <w:tcBorders>
              <w:top w:val="nil"/>
              <w:left w:val="nil"/>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9</w:t>
            </w:r>
          </w:p>
        </w:tc>
        <w:tc>
          <w:tcPr>
            <w:tcW w:w="880" w:type="dxa"/>
            <w:tcBorders>
              <w:top w:val="nil"/>
              <w:left w:val="nil"/>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8</w:t>
            </w:r>
          </w:p>
        </w:tc>
        <w:tc>
          <w:tcPr>
            <w:tcW w:w="1120" w:type="dxa"/>
            <w:tcBorders>
              <w:top w:val="nil"/>
              <w:left w:val="nil"/>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17</w:t>
            </w:r>
          </w:p>
        </w:tc>
      </w:tr>
      <w:tr w:rsidR="00CC4B18" w:rsidRPr="00766102" w:rsidTr="00833301">
        <w:trPr>
          <w:trHeight w:val="375"/>
          <w:jc w:val="center"/>
        </w:trPr>
        <w:tc>
          <w:tcPr>
            <w:tcW w:w="1179" w:type="dxa"/>
            <w:tcBorders>
              <w:top w:val="nil"/>
              <w:left w:val="single" w:sz="4" w:space="0" w:color="auto"/>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JUMLAH</w:t>
            </w:r>
          </w:p>
        </w:tc>
        <w:tc>
          <w:tcPr>
            <w:tcW w:w="1000" w:type="dxa"/>
            <w:tcBorders>
              <w:top w:val="nil"/>
              <w:left w:val="nil"/>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95</w:t>
            </w:r>
          </w:p>
        </w:tc>
        <w:tc>
          <w:tcPr>
            <w:tcW w:w="880" w:type="dxa"/>
            <w:tcBorders>
              <w:top w:val="nil"/>
              <w:left w:val="nil"/>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81</w:t>
            </w:r>
          </w:p>
        </w:tc>
        <w:tc>
          <w:tcPr>
            <w:tcW w:w="1120" w:type="dxa"/>
            <w:tcBorders>
              <w:top w:val="nil"/>
              <w:left w:val="nil"/>
              <w:bottom w:val="single" w:sz="4" w:space="0" w:color="auto"/>
              <w:right w:val="single" w:sz="4" w:space="0" w:color="auto"/>
            </w:tcBorders>
            <w:shd w:val="clear" w:color="auto" w:fill="auto"/>
            <w:noWrap/>
            <w:vAlign w:val="bottom"/>
            <w:hideMark/>
          </w:tcPr>
          <w:p w:rsidR="00CC4B18" w:rsidRPr="00766102" w:rsidRDefault="00CC4B18" w:rsidP="000143C7">
            <w:pPr>
              <w:spacing w:after="0" w:line="240" w:lineRule="auto"/>
              <w:jc w:val="center"/>
              <w:rPr>
                <w:rFonts w:ascii="Calibri" w:eastAsia="Times New Roman" w:hAnsi="Calibri" w:cs="Calibri"/>
                <w:color w:val="000000"/>
                <w:sz w:val="28"/>
                <w:szCs w:val="28"/>
              </w:rPr>
            </w:pPr>
            <w:r w:rsidRPr="00766102">
              <w:rPr>
                <w:rFonts w:ascii="Calibri" w:eastAsia="Times New Roman" w:hAnsi="Calibri" w:cs="Calibri"/>
                <w:color w:val="000000"/>
                <w:sz w:val="28"/>
                <w:szCs w:val="28"/>
              </w:rPr>
              <w:t>176</w:t>
            </w:r>
          </w:p>
        </w:tc>
      </w:tr>
    </w:tbl>
    <w:p w:rsidR="00CC4B18" w:rsidRPr="00433704" w:rsidRDefault="00CC4B18" w:rsidP="00CC4B18">
      <w:pPr>
        <w:tabs>
          <w:tab w:val="left" w:pos="851"/>
        </w:tabs>
        <w:spacing w:after="0" w:line="480" w:lineRule="auto"/>
        <w:rPr>
          <w:rFonts w:ascii="Arial" w:hAnsi="Arial" w:cs="Arial"/>
          <w:sz w:val="24"/>
          <w:szCs w:val="24"/>
          <w:lang w:val="sv-SE"/>
        </w:rPr>
      </w:pPr>
      <w:r w:rsidRPr="00433704">
        <w:rPr>
          <w:rFonts w:ascii="Arial" w:hAnsi="Arial" w:cs="Arial"/>
          <w:sz w:val="24"/>
          <w:szCs w:val="24"/>
          <w:lang w:val="sv-SE"/>
        </w:rPr>
        <w:t>Sumber Data: Do</w:t>
      </w:r>
      <w:r>
        <w:rPr>
          <w:rFonts w:ascii="Arial" w:hAnsi="Arial" w:cs="Arial"/>
          <w:sz w:val="24"/>
          <w:szCs w:val="24"/>
          <w:lang w:val="sv-SE"/>
        </w:rPr>
        <w:t>kumentasi MI Al-Awwal Tahun 2014-2015</w:t>
      </w:r>
    </w:p>
    <w:p w:rsidR="00CC4B18" w:rsidRDefault="00CC4B18" w:rsidP="00CC4B18">
      <w:pPr>
        <w:tabs>
          <w:tab w:val="left" w:pos="851"/>
        </w:tabs>
        <w:spacing w:after="0" w:line="480" w:lineRule="auto"/>
        <w:jc w:val="both"/>
        <w:rPr>
          <w:rFonts w:ascii="Arial" w:hAnsi="Arial" w:cs="Arial"/>
          <w:sz w:val="24"/>
          <w:szCs w:val="24"/>
          <w:lang w:val="sv-SE"/>
        </w:rPr>
      </w:pPr>
      <w:r w:rsidRPr="00433704">
        <w:rPr>
          <w:rFonts w:ascii="Arial" w:hAnsi="Arial" w:cs="Arial"/>
          <w:sz w:val="24"/>
          <w:szCs w:val="24"/>
          <w:lang w:val="sv-SE"/>
        </w:rPr>
        <w:tab/>
        <w:t>Dari data di atas dapat diketahui bahwa jumlah siswa di</w:t>
      </w:r>
      <w:r w:rsidRPr="00433704">
        <w:rPr>
          <w:rFonts w:ascii="Arial" w:hAnsi="Arial" w:cs="Arial"/>
          <w:b/>
          <w:sz w:val="24"/>
          <w:szCs w:val="24"/>
          <w:lang w:val="sv-SE"/>
        </w:rPr>
        <w:t xml:space="preserve">  </w:t>
      </w:r>
      <w:r w:rsidRPr="005A4729">
        <w:rPr>
          <w:rFonts w:ascii="Arial" w:hAnsi="Arial" w:cs="Arial"/>
          <w:sz w:val="24"/>
          <w:szCs w:val="24"/>
          <w:lang w:val="sv-SE"/>
        </w:rPr>
        <w:t xml:space="preserve">MI Al-Awwal Kecamatan Kemuning Angkatan 66 Palembang berjumlah </w:t>
      </w:r>
      <w:r w:rsidRPr="00433704">
        <w:rPr>
          <w:rFonts w:ascii="Arial" w:hAnsi="Arial" w:cs="Arial"/>
          <w:b/>
          <w:sz w:val="24"/>
          <w:szCs w:val="24"/>
          <w:lang w:val="sv-SE"/>
        </w:rPr>
        <w:t xml:space="preserve"> </w:t>
      </w:r>
      <w:r>
        <w:rPr>
          <w:rFonts w:ascii="Arial" w:hAnsi="Arial" w:cs="Arial"/>
          <w:sz w:val="24"/>
          <w:szCs w:val="24"/>
          <w:lang w:val="sv-SE"/>
        </w:rPr>
        <w:t>176 Siswa yang terdiri dari 95 anak laki-laki dan 8</w:t>
      </w:r>
      <w:r w:rsidRPr="00433704">
        <w:rPr>
          <w:rFonts w:ascii="Arial" w:hAnsi="Arial" w:cs="Arial"/>
          <w:sz w:val="24"/>
          <w:szCs w:val="24"/>
          <w:lang w:val="sv-SE"/>
        </w:rPr>
        <w:t>1 anak perempuan.</w:t>
      </w:r>
    </w:p>
    <w:p w:rsidR="000143C7" w:rsidRPr="00433704" w:rsidRDefault="000143C7" w:rsidP="000143C7">
      <w:pPr>
        <w:tabs>
          <w:tab w:val="left" w:pos="851"/>
        </w:tabs>
        <w:spacing w:after="0" w:line="240" w:lineRule="auto"/>
        <w:jc w:val="both"/>
        <w:rPr>
          <w:rFonts w:ascii="Arial" w:hAnsi="Arial" w:cs="Arial"/>
          <w:sz w:val="24"/>
          <w:szCs w:val="24"/>
          <w:lang w:val="sv-SE"/>
        </w:rPr>
      </w:pPr>
    </w:p>
    <w:p w:rsidR="00CC4B18" w:rsidRPr="00433704" w:rsidRDefault="00CC4B18" w:rsidP="00CC4B18">
      <w:pPr>
        <w:tabs>
          <w:tab w:val="left" w:pos="851"/>
        </w:tabs>
        <w:spacing w:after="0" w:line="480" w:lineRule="auto"/>
        <w:jc w:val="both"/>
        <w:rPr>
          <w:rFonts w:ascii="Arial" w:hAnsi="Arial" w:cs="Arial"/>
          <w:sz w:val="24"/>
          <w:szCs w:val="24"/>
          <w:lang w:val="sv-SE"/>
        </w:rPr>
      </w:pPr>
      <w:r>
        <w:rPr>
          <w:rFonts w:ascii="Arial" w:hAnsi="Arial" w:cs="Arial"/>
          <w:b/>
          <w:sz w:val="24"/>
          <w:szCs w:val="24"/>
          <w:lang w:val="sv-SE"/>
        </w:rPr>
        <w:t>G</w:t>
      </w:r>
      <w:r w:rsidRPr="00433704">
        <w:rPr>
          <w:rFonts w:ascii="Arial" w:hAnsi="Arial" w:cs="Arial"/>
          <w:b/>
          <w:sz w:val="24"/>
          <w:szCs w:val="24"/>
          <w:lang w:val="sv-SE"/>
        </w:rPr>
        <w:t>. Keadaan Sarana dan Prasarana</w:t>
      </w:r>
    </w:p>
    <w:p w:rsidR="00CC4B18" w:rsidRDefault="00CC4B18" w:rsidP="00CC4B18">
      <w:pPr>
        <w:tabs>
          <w:tab w:val="left" w:pos="851"/>
        </w:tabs>
        <w:spacing w:after="0" w:line="480" w:lineRule="auto"/>
        <w:jc w:val="both"/>
        <w:rPr>
          <w:rFonts w:ascii="Arial" w:hAnsi="Arial" w:cs="Arial"/>
          <w:sz w:val="24"/>
          <w:szCs w:val="24"/>
        </w:rPr>
      </w:pPr>
      <w:r w:rsidRPr="00433704">
        <w:rPr>
          <w:rFonts w:ascii="Arial" w:hAnsi="Arial" w:cs="Arial"/>
          <w:b/>
          <w:sz w:val="24"/>
          <w:szCs w:val="24"/>
          <w:lang w:val="sv-SE"/>
        </w:rPr>
        <w:tab/>
      </w:r>
      <w:r w:rsidRPr="00433704">
        <w:rPr>
          <w:rFonts w:ascii="Arial" w:hAnsi="Arial" w:cs="Arial"/>
          <w:sz w:val="24"/>
          <w:szCs w:val="24"/>
          <w:lang w:val="sv-SE"/>
        </w:rPr>
        <w:t xml:space="preserve">Sarana dan prasarana dalam proses pembelajaran sangat penting karena bisa memperlancar proses belajar mengajar. Dengan sarana dan </w:t>
      </w:r>
      <w:r w:rsidRPr="00433704">
        <w:rPr>
          <w:rFonts w:ascii="Arial" w:hAnsi="Arial" w:cs="Arial"/>
          <w:sz w:val="24"/>
          <w:szCs w:val="24"/>
          <w:lang w:val="sv-SE"/>
        </w:rPr>
        <w:lastRenderedPageBreak/>
        <w:t xml:space="preserve">prasarana yang baik maka akan tercipta suasana belajar yang baik pula. Untuk lebih jelasnya tentang keadaan sarana dan prasarana yang ada di </w:t>
      </w:r>
      <w:r w:rsidRPr="00433704">
        <w:rPr>
          <w:rFonts w:ascii="Arial" w:hAnsi="Arial" w:cs="Arial"/>
          <w:sz w:val="24"/>
          <w:szCs w:val="24"/>
        </w:rPr>
        <w:t xml:space="preserve">MI Al-Awwal Kecamatan Kemuning Angkatan 66 Palembang dapat dilihat pada table berikut </w:t>
      </w:r>
      <w:r>
        <w:rPr>
          <w:rFonts w:ascii="Arial" w:hAnsi="Arial" w:cs="Arial"/>
          <w:sz w:val="24"/>
          <w:szCs w:val="24"/>
        </w:rPr>
        <w:t>i</w:t>
      </w:r>
    </w:p>
    <w:p w:rsidR="00CC4B18" w:rsidRPr="00173A92" w:rsidRDefault="00CC4B18" w:rsidP="00CC4B18">
      <w:pPr>
        <w:tabs>
          <w:tab w:val="left" w:pos="851"/>
        </w:tabs>
        <w:spacing w:after="0" w:line="480" w:lineRule="auto"/>
        <w:jc w:val="center"/>
        <w:rPr>
          <w:rFonts w:ascii="Arial" w:hAnsi="Arial" w:cs="Arial"/>
          <w:b/>
          <w:sz w:val="24"/>
          <w:szCs w:val="24"/>
        </w:rPr>
      </w:pPr>
      <w:r w:rsidRPr="00173A92">
        <w:rPr>
          <w:rFonts w:ascii="Arial" w:hAnsi="Arial" w:cs="Arial"/>
          <w:b/>
          <w:sz w:val="24"/>
          <w:szCs w:val="24"/>
        </w:rPr>
        <w:t>T</w:t>
      </w:r>
      <w:r>
        <w:rPr>
          <w:rFonts w:ascii="Arial" w:hAnsi="Arial" w:cs="Arial"/>
          <w:b/>
          <w:sz w:val="24"/>
          <w:szCs w:val="24"/>
        </w:rPr>
        <w:t>abel.</w:t>
      </w:r>
      <w:r w:rsidRPr="00173A92">
        <w:rPr>
          <w:rFonts w:ascii="Arial" w:hAnsi="Arial" w:cs="Arial"/>
          <w:b/>
          <w:sz w:val="24"/>
          <w:szCs w:val="24"/>
        </w:rPr>
        <w:t>3</w:t>
      </w:r>
    </w:p>
    <w:p w:rsidR="00CC4B18" w:rsidRDefault="00CC4B18" w:rsidP="00CC4B18">
      <w:pPr>
        <w:tabs>
          <w:tab w:val="left" w:pos="851"/>
        </w:tabs>
        <w:spacing w:after="0" w:line="480" w:lineRule="auto"/>
        <w:jc w:val="center"/>
        <w:rPr>
          <w:rFonts w:ascii="Arial" w:hAnsi="Arial" w:cs="Arial"/>
          <w:b/>
          <w:sz w:val="24"/>
          <w:szCs w:val="24"/>
        </w:rPr>
      </w:pPr>
      <w:r w:rsidRPr="00173A92">
        <w:rPr>
          <w:rFonts w:ascii="Arial" w:hAnsi="Arial" w:cs="Arial"/>
          <w:b/>
          <w:sz w:val="24"/>
          <w:szCs w:val="24"/>
        </w:rPr>
        <w:t>Keadaan Sarana dan Prasarana MI.Al-Awwal Palembang</w:t>
      </w:r>
    </w:p>
    <w:tbl>
      <w:tblPr>
        <w:tblStyle w:val="TableGrid"/>
        <w:tblW w:w="0" w:type="auto"/>
        <w:tblInd w:w="675" w:type="dxa"/>
        <w:tblLook w:val="04A0"/>
      </w:tblPr>
      <w:tblGrid>
        <w:gridCol w:w="567"/>
        <w:gridCol w:w="3402"/>
        <w:gridCol w:w="1560"/>
        <w:gridCol w:w="1701"/>
      </w:tblGrid>
      <w:tr w:rsidR="00CC4B18" w:rsidRPr="00433704" w:rsidTr="00833301">
        <w:tc>
          <w:tcPr>
            <w:tcW w:w="567" w:type="dxa"/>
          </w:tcPr>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No</w:t>
            </w:r>
          </w:p>
        </w:tc>
        <w:tc>
          <w:tcPr>
            <w:tcW w:w="3402" w:type="dxa"/>
          </w:tcPr>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Jenis Sarana dan prasarana</w:t>
            </w:r>
          </w:p>
        </w:tc>
        <w:tc>
          <w:tcPr>
            <w:tcW w:w="1560" w:type="dxa"/>
          </w:tcPr>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Jumlah</w:t>
            </w:r>
          </w:p>
        </w:tc>
        <w:tc>
          <w:tcPr>
            <w:tcW w:w="1701" w:type="dxa"/>
          </w:tcPr>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Keterangan</w:t>
            </w:r>
          </w:p>
        </w:tc>
      </w:tr>
      <w:tr w:rsidR="00CC4B18" w:rsidRPr="00433704" w:rsidTr="000143C7">
        <w:trPr>
          <w:trHeight w:val="3624"/>
        </w:trPr>
        <w:tc>
          <w:tcPr>
            <w:tcW w:w="567" w:type="dxa"/>
          </w:tcPr>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1</w:t>
            </w:r>
          </w:p>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2</w:t>
            </w:r>
          </w:p>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3</w:t>
            </w:r>
          </w:p>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4</w:t>
            </w:r>
          </w:p>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5</w:t>
            </w:r>
          </w:p>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6</w:t>
            </w:r>
          </w:p>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7</w:t>
            </w:r>
          </w:p>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8</w:t>
            </w:r>
          </w:p>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9</w:t>
            </w:r>
          </w:p>
          <w:p w:rsidR="00CC4B18"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10</w:t>
            </w:r>
          </w:p>
          <w:p w:rsidR="00CC4B18" w:rsidRDefault="00CC4B18" w:rsidP="000143C7">
            <w:pPr>
              <w:tabs>
                <w:tab w:val="left" w:pos="851"/>
              </w:tabs>
              <w:spacing w:after="0" w:line="240" w:lineRule="auto"/>
              <w:rPr>
                <w:rFonts w:ascii="Arial" w:hAnsi="Arial" w:cs="Arial"/>
                <w:sz w:val="24"/>
                <w:szCs w:val="24"/>
              </w:rPr>
            </w:pPr>
            <w:r>
              <w:rPr>
                <w:rFonts w:ascii="Arial" w:hAnsi="Arial" w:cs="Arial"/>
                <w:sz w:val="24"/>
                <w:szCs w:val="24"/>
              </w:rPr>
              <w:t>11</w:t>
            </w:r>
          </w:p>
          <w:p w:rsidR="00CC4B18" w:rsidRDefault="00CC4B18" w:rsidP="000143C7">
            <w:pPr>
              <w:tabs>
                <w:tab w:val="left" w:pos="851"/>
              </w:tabs>
              <w:spacing w:after="0" w:line="240" w:lineRule="auto"/>
              <w:rPr>
                <w:rFonts w:ascii="Arial" w:hAnsi="Arial" w:cs="Arial"/>
                <w:sz w:val="24"/>
                <w:szCs w:val="24"/>
              </w:rPr>
            </w:pPr>
            <w:r>
              <w:rPr>
                <w:rFonts w:ascii="Arial" w:hAnsi="Arial" w:cs="Arial"/>
                <w:sz w:val="24"/>
                <w:szCs w:val="24"/>
              </w:rPr>
              <w:t>12</w:t>
            </w:r>
          </w:p>
          <w:p w:rsidR="00CC4B18" w:rsidRPr="00433704" w:rsidRDefault="00CC4B18" w:rsidP="000143C7">
            <w:pPr>
              <w:tabs>
                <w:tab w:val="left" w:pos="851"/>
              </w:tabs>
              <w:spacing w:after="0" w:line="240" w:lineRule="auto"/>
              <w:rPr>
                <w:rFonts w:ascii="Arial" w:hAnsi="Arial" w:cs="Arial"/>
                <w:sz w:val="24"/>
                <w:szCs w:val="24"/>
              </w:rPr>
            </w:pPr>
            <w:r>
              <w:rPr>
                <w:rFonts w:ascii="Arial" w:hAnsi="Arial" w:cs="Arial"/>
                <w:sz w:val="24"/>
                <w:szCs w:val="24"/>
              </w:rPr>
              <w:t>13</w:t>
            </w:r>
          </w:p>
        </w:tc>
        <w:tc>
          <w:tcPr>
            <w:tcW w:w="3402" w:type="dxa"/>
          </w:tcPr>
          <w:p w:rsidR="00CC4B18" w:rsidRPr="00433704" w:rsidRDefault="00CC4B18" w:rsidP="000143C7">
            <w:pPr>
              <w:tabs>
                <w:tab w:val="left" w:pos="851"/>
              </w:tabs>
              <w:spacing w:after="0" w:line="240" w:lineRule="auto"/>
              <w:rPr>
                <w:rFonts w:ascii="Arial" w:hAnsi="Arial" w:cs="Arial"/>
                <w:sz w:val="24"/>
                <w:szCs w:val="24"/>
              </w:rPr>
            </w:pPr>
            <w:r>
              <w:rPr>
                <w:rFonts w:ascii="Arial" w:hAnsi="Arial" w:cs="Arial"/>
                <w:sz w:val="24"/>
                <w:szCs w:val="24"/>
              </w:rPr>
              <w:t xml:space="preserve">Ruang </w:t>
            </w:r>
            <w:r w:rsidRPr="00433704">
              <w:rPr>
                <w:rFonts w:ascii="Arial" w:hAnsi="Arial" w:cs="Arial"/>
                <w:sz w:val="24"/>
                <w:szCs w:val="24"/>
              </w:rPr>
              <w:t>Sekolah</w:t>
            </w:r>
          </w:p>
          <w:p w:rsidR="00CC4B18" w:rsidRDefault="00CC4B18" w:rsidP="000143C7">
            <w:pPr>
              <w:tabs>
                <w:tab w:val="left" w:pos="851"/>
              </w:tabs>
              <w:spacing w:after="0" w:line="240" w:lineRule="auto"/>
              <w:rPr>
                <w:rFonts w:ascii="Arial" w:hAnsi="Arial" w:cs="Arial"/>
                <w:sz w:val="24"/>
                <w:szCs w:val="24"/>
              </w:rPr>
            </w:pPr>
            <w:r>
              <w:rPr>
                <w:rFonts w:ascii="Arial" w:hAnsi="Arial" w:cs="Arial"/>
                <w:sz w:val="24"/>
                <w:szCs w:val="24"/>
              </w:rPr>
              <w:t>Ruang Guru</w:t>
            </w:r>
          </w:p>
          <w:p w:rsidR="00CC4B18"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Ruang kelas siswa</w:t>
            </w:r>
          </w:p>
          <w:p w:rsidR="00CC4B18" w:rsidRDefault="00CC4B18" w:rsidP="000143C7">
            <w:pPr>
              <w:tabs>
                <w:tab w:val="left" w:pos="851"/>
              </w:tabs>
              <w:spacing w:after="0" w:line="240" w:lineRule="auto"/>
              <w:rPr>
                <w:rFonts w:ascii="Arial" w:hAnsi="Arial" w:cs="Arial"/>
                <w:sz w:val="24"/>
                <w:szCs w:val="24"/>
              </w:rPr>
            </w:pPr>
            <w:r>
              <w:rPr>
                <w:rFonts w:ascii="Arial" w:hAnsi="Arial" w:cs="Arial"/>
                <w:sz w:val="24"/>
                <w:szCs w:val="24"/>
              </w:rPr>
              <w:t>Perpustakaan</w:t>
            </w:r>
          </w:p>
          <w:p w:rsidR="00CC4B18" w:rsidRPr="00433704" w:rsidRDefault="00CC4B18" w:rsidP="000143C7">
            <w:pPr>
              <w:tabs>
                <w:tab w:val="left" w:pos="851"/>
              </w:tabs>
              <w:spacing w:after="0" w:line="240" w:lineRule="auto"/>
              <w:rPr>
                <w:rFonts w:ascii="Arial" w:hAnsi="Arial" w:cs="Arial"/>
                <w:sz w:val="24"/>
                <w:szCs w:val="24"/>
              </w:rPr>
            </w:pPr>
            <w:r>
              <w:rPr>
                <w:rFonts w:ascii="Arial" w:hAnsi="Arial" w:cs="Arial"/>
                <w:sz w:val="24"/>
                <w:szCs w:val="24"/>
              </w:rPr>
              <w:t>Mushollah</w:t>
            </w:r>
          </w:p>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 xml:space="preserve">Meja </w:t>
            </w:r>
          </w:p>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Kursi</w:t>
            </w:r>
          </w:p>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Ruang WC</w:t>
            </w:r>
          </w:p>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Lapangan Olahraga</w:t>
            </w:r>
          </w:p>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 xml:space="preserve">Lemari </w:t>
            </w:r>
          </w:p>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Alat-alat Olahraga</w:t>
            </w:r>
          </w:p>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Papan Tulis</w:t>
            </w:r>
          </w:p>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Rak Buku</w:t>
            </w:r>
          </w:p>
        </w:tc>
        <w:tc>
          <w:tcPr>
            <w:tcW w:w="1560" w:type="dxa"/>
          </w:tcPr>
          <w:p w:rsidR="00CC4B18" w:rsidRPr="00433704" w:rsidRDefault="00CC4B18" w:rsidP="000143C7">
            <w:pPr>
              <w:tabs>
                <w:tab w:val="left" w:pos="851"/>
              </w:tabs>
              <w:spacing w:after="0" w:line="240" w:lineRule="auto"/>
              <w:jc w:val="both"/>
              <w:rPr>
                <w:rFonts w:ascii="Arial" w:hAnsi="Arial" w:cs="Arial"/>
                <w:sz w:val="24"/>
                <w:szCs w:val="24"/>
              </w:rPr>
            </w:pPr>
            <w:r w:rsidRPr="00433704">
              <w:rPr>
                <w:rFonts w:ascii="Arial" w:hAnsi="Arial" w:cs="Arial"/>
                <w:sz w:val="24"/>
                <w:szCs w:val="24"/>
              </w:rPr>
              <w:t>1 lokal</w:t>
            </w:r>
          </w:p>
          <w:p w:rsidR="00CC4B18" w:rsidRDefault="00CC4B18" w:rsidP="000143C7">
            <w:pPr>
              <w:tabs>
                <w:tab w:val="left" w:pos="851"/>
              </w:tabs>
              <w:spacing w:after="0" w:line="240" w:lineRule="auto"/>
              <w:jc w:val="both"/>
              <w:rPr>
                <w:rFonts w:ascii="Arial" w:hAnsi="Arial" w:cs="Arial"/>
                <w:sz w:val="24"/>
                <w:szCs w:val="24"/>
              </w:rPr>
            </w:pPr>
            <w:r>
              <w:rPr>
                <w:rFonts w:ascii="Arial" w:hAnsi="Arial" w:cs="Arial"/>
                <w:sz w:val="24"/>
                <w:szCs w:val="24"/>
              </w:rPr>
              <w:t>1 lokal</w:t>
            </w:r>
          </w:p>
          <w:p w:rsidR="00CC4B18" w:rsidRDefault="00CC4B18" w:rsidP="000143C7">
            <w:pPr>
              <w:tabs>
                <w:tab w:val="left" w:pos="851"/>
              </w:tabs>
              <w:spacing w:after="0" w:line="240" w:lineRule="auto"/>
              <w:jc w:val="both"/>
              <w:rPr>
                <w:rFonts w:ascii="Arial" w:hAnsi="Arial" w:cs="Arial"/>
                <w:sz w:val="24"/>
                <w:szCs w:val="24"/>
              </w:rPr>
            </w:pPr>
            <w:r>
              <w:rPr>
                <w:rFonts w:ascii="Arial" w:hAnsi="Arial" w:cs="Arial"/>
                <w:sz w:val="24"/>
                <w:szCs w:val="24"/>
              </w:rPr>
              <w:t>7</w:t>
            </w:r>
            <w:r w:rsidRPr="00433704">
              <w:rPr>
                <w:rFonts w:ascii="Arial" w:hAnsi="Arial" w:cs="Arial"/>
                <w:sz w:val="24"/>
                <w:szCs w:val="24"/>
              </w:rPr>
              <w:t xml:space="preserve"> lokal</w:t>
            </w:r>
          </w:p>
          <w:p w:rsidR="00CC4B18" w:rsidRDefault="00CC4B18" w:rsidP="000143C7">
            <w:pPr>
              <w:tabs>
                <w:tab w:val="left" w:pos="851"/>
              </w:tabs>
              <w:spacing w:after="0" w:line="240" w:lineRule="auto"/>
              <w:jc w:val="both"/>
              <w:rPr>
                <w:rFonts w:ascii="Arial" w:hAnsi="Arial" w:cs="Arial"/>
                <w:sz w:val="24"/>
                <w:szCs w:val="24"/>
              </w:rPr>
            </w:pPr>
            <w:r>
              <w:rPr>
                <w:rFonts w:ascii="Arial" w:hAnsi="Arial" w:cs="Arial"/>
                <w:sz w:val="24"/>
                <w:szCs w:val="24"/>
              </w:rPr>
              <w:t>1 lokal</w:t>
            </w:r>
          </w:p>
          <w:p w:rsidR="00CC4B18" w:rsidRPr="00433704" w:rsidRDefault="00CC4B18" w:rsidP="000143C7">
            <w:pPr>
              <w:tabs>
                <w:tab w:val="left" w:pos="851"/>
              </w:tabs>
              <w:spacing w:after="0" w:line="240" w:lineRule="auto"/>
              <w:jc w:val="both"/>
              <w:rPr>
                <w:rFonts w:ascii="Arial" w:hAnsi="Arial" w:cs="Arial"/>
                <w:sz w:val="24"/>
                <w:szCs w:val="24"/>
              </w:rPr>
            </w:pPr>
            <w:r>
              <w:rPr>
                <w:rFonts w:ascii="Arial" w:hAnsi="Arial" w:cs="Arial"/>
                <w:sz w:val="24"/>
                <w:szCs w:val="24"/>
              </w:rPr>
              <w:t>1 lokal</w:t>
            </w:r>
          </w:p>
          <w:p w:rsidR="00CC4B18" w:rsidRPr="00433704" w:rsidRDefault="00CC4B18" w:rsidP="000143C7">
            <w:pPr>
              <w:tabs>
                <w:tab w:val="left" w:pos="851"/>
              </w:tabs>
              <w:spacing w:after="0" w:line="240" w:lineRule="auto"/>
              <w:jc w:val="both"/>
              <w:rPr>
                <w:rFonts w:ascii="Arial" w:hAnsi="Arial" w:cs="Arial"/>
                <w:sz w:val="24"/>
                <w:szCs w:val="24"/>
              </w:rPr>
            </w:pPr>
            <w:r w:rsidRPr="00433704">
              <w:rPr>
                <w:rFonts w:ascii="Arial" w:hAnsi="Arial" w:cs="Arial"/>
                <w:sz w:val="24"/>
                <w:szCs w:val="24"/>
              </w:rPr>
              <w:t>9</w:t>
            </w:r>
            <w:r>
              <w:rPr>
                <w:rFonts w:ascii="Arial" w:hAnsi="Arial" w:cs="Arial"/>
                <w:sz w:val="24"/>
                <w:szCs w:val="24"/>
              </w:rPr>
              <w:t>5</w:t>
            </w:r>
            <w:r w:rsidRPr="00433704">
              <w:rPr>
                <w:rFonts w:ascii="Arial" w:hAnsi="Arial" w:cs="Arial"/>
                <w:sz w:val="24"/>
                <w:szCs w:val="24"/>
              </w:rPr>
              <w:t xml:space="preserve"> Buah</w:t>
            </w:r>
          </w:p>
          <w:p w:rsidR="00CC4B18" w:rsidRPr="00433704" w:rsidRDefault="00CC4B18" w:rsidP="000143C7">
            <w:pPr>
              <w:tabs>
                <w:tab w:val="left" w:pos="851"/>
              </w:tabs>
              <w:spacing w:after="0" w:line="240" w:lineRule="auto"/>
              <w:jc w:val="both"/>
              <w:rPr>
                <w:rFonts w:ascii="Arial" w:hAnsi="Arial" w:cs="Arial"/>
                <w:sz w:val="24"/>
                <w:szCs w:val="24"/>
              </w:rPr>
            </w:pPr>
            <w:r>
              <w:rPr>
                <w:rFonts w:ascii="Arial" w:hAnsi="Arial" w:cs="Arial"/>
                <w:sz w:val="24"/>
                <w:szCs w:val="24"/>
              </w:rPr>
              <w:t>210</w:t>
            </w:r>
            <w:r w:rsidRPr="00433704">
              <w:rPr>
                <w:rFonts w:ascii="Arial" w:hAnsi="Arial" w:cs="Arial"/>
                <w:sz w:val="24"/>
                <w:szCs w:val="24"/>
              </w:rPr>
              <w:t xml:space="preserve"> Buah</w:t>
            </w:r>
          </w:p>
          <w:p w:rsidR="00CC4B18" w:rsidRPr="00433704" w:rsidRDefault="00CC4B18" w:rsidP="000143C7">
            <w:pPr>
              <w:tabs>
                <w:tab w:val="left" w:pos="851"/>
              </w:tabs>
              <w:spacing w:after="0" w:line="240" w:lineRule="auto"/>
              <w:jc w:val="both"/>
              <w:rPr>
                <w:rFonts w:ascii="Arial" w:hAnsi="Arial" w:cs="Arial"/>
                <w:sz w:val="24"/>
                <w:szCs w:val="24"/>
              </w:rPr>
            </w:pPr>
            <w:r w:rsidRPr="00433704">
              <w:rPr>
                <w:rFonts w:ascii="Arial" w:hAnsi="Arial" w:cs="Arial"/>
                <w:sz w:val="24"/>
                <w:szCs w:val="24"/>
              </w:rPr>
              <w:t>3 Unit</w:t>
            </w:r>
          </w:p>
          <w:p w:rsidR="00CC4B18" w:rsidRPr="00433704" w:rsidRDefault="00CC4B18" w:rsidP="000143C7">
            <w:pPr>
              <w:tabs>
                <w:tab w:val="left" w:pos="851"/>
              </w:tabs>
              <w:spacing w:after="0" w:line="240" w:lineRule="auto"/>
              <w:jc w:val="both"/>
              <w:rPr>
                <w:rFonts w:ascii="Arial" w:hAnsi="Arial" w:cs="Arial"/>
                <w:sz w:val="24"/>
                <w:szCs w:val="24"/>
              </w:rPr>
            </w:pPr>
            <w:r w:rsidRPr="00433704">
              <w:rPr>
                <w:rFonts w:ascii="Arial" w:hAnsi="Arial" w:cs="Arial"/>
                <w:sz w:val="24"/>
                <w:szCs w:val="24"/>
              </w:rPr>
              <w:t>1 Unit</w:t>
            </w:r>
          </w:p>
          <w:p w:rsidR="00CC4B18" w:rsidRPr="00433704" w:rsidRDefault="00CC4B18" w:rsidP="000143C7">
            <w:pPr>
              <w:tabs>
                <w:tab w:val="left" w:pos="851"/>
              </w:tabs>
              <w:spacing w:after="0" w:line="240" w:lineRule="auto"/>
              <w:jc w:val="both"/>
              <w:rPr>
                <w:rFonts w:ascii="Arial" w:hAnsi="Arial" w:cs="Arial"/>
                <w:sz w:val="24"/>
                <w:szCs w:val="24"/>
              </w:rPr>
            </w:pPr>
            <w:r>
              <w:rPr>
                <w:rFonts w:ascii="Arial" w:hAnsi="Arial" w:cs="Arial"/>
                <w:sz w:val="24"/>
                <w:szCs w:val="24"/>
              </w:rPr>
              <w:t>5</w:t>
            </w:r>
            <w:r w:rsidRPr="00433704">
              <w:rPr>
                <w:rFonts w:ascii="Arial" w:hAnsi="Arial" w:cs="Arial"/>
                <w:sz w:val="24"/>
                <w:szCs w:val="24"/>
              </w:rPr>
              <w:t xml:space="preserve"> Unit</w:t>
            </w:r>
          </w:p>
          <w:p w:rsidR="00CC4B18" w:rsidRPr="00433704" w:rsidRDefault="00CC4B18" w:rsidP="000143C7">
            <w:pPr>
              <w:tabs>
                <w:tab w:val="left" w:pos="851"/>
              </w:tabs>
              <w:spacing w:after="0" w:line="240" w:lineRule="auto"/>
              <w:jc w:val="both"/>
              <w:rPr>
                <w:rFonts w:ascii="Arial" w:hAnsi="Arial" w:cs="Arial"/>
                <w:sz w:val="24"/>
                <w:szCs w:val="24"/>
              </w:rPr>
            </w:pPr>
            <w:r w:rsidRPr="00433704">
              <w:rPr>
                <w:rFonts w:ascii="Arial" w:hAnsi="Arial" w:cs="Arial"/>
                <w:sz w:val="24"/>
                <w:szCs w:val="24"/>
              </w:rPr>
              <w:t>3 Buah</w:t>
            </w:r>
          </w:p>
          <w:p w:rsidR="00CC4B18" w:rsidRPr="00433704" w:rsidRDefault="00CC4B18" w:rsidP="000143C7">
            <w:pPr>
              <w:tabs>
                <w:tab w:val="left" w:pos="851"/>
              </w:tabs>
              <w:spacing w:after="0" w:line="240" w:lineRule="auto"/>
              <w:jc w:val="both"/>
              <w:rPr>
                <w:rFonts w:ascii="Arial" w:hAnsi="Arial" w:cs="Arial"/>
                <w:sz w:val="24"/>
                <w:szCs w:val="24"/>
              </w:rPr>
            </w:pPr>
            <w:r w:rsidRPr="00433704">
              <w:rPr>
                <w:rFonts w:ascii="Arial" w:hAnsi="Arial" w:cs="Arial"/>
                <w:sz w:val="24"/>
                <w:szCs w:val="24"/>
              </w:rPr>
              <w:t>5 Buah</w:t>
            </w:r>
          </w:p>
          <w:p w:rsidR="00CC4B18" w:rsidRPr="00433704" w:rsidRDefault="00CC4B18" w:rsidP="000143C7">
            <w:pPr>
              <w:tabs>
                <w:tab w:val="left" w:pos="851"/>
              </w:tabs>
              <w:spacing w:after="0" w:line="240" w:lineRule="auto"/>
              <w:jc w:val="both"/>
              <w:rPr>
                <w:rFonts w:ascii="Arial" w:hAnsi="Arial" w:cs="Arial"/>
                <w:sz w:val="24"/>
                <w:szCs w:val="24"/>
              </w:rPr>
            </w:pPr>
            <w:r w:rsidRPr="00433704">
              <w:rPr>
                <w:rFonts w:ascii="Arial" w:hAnsi="Arial" w:cs="Arial"/>
                <w:sz w:val="24"/>
                <w:szCs w:val="24"/>
              </w:rPr>
              <w:t>1 Buah</w:t>
            </w:r>
          </w:p>
        </w:tc>
        <w:tc>
          <w:tcPr>
            <w:tcW w:w="1701" w:type="dxa"/>
          </w:tcPr>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Baik</w:t>
            </w:r>
          </w:p>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Baik</w:t>
            </w:r>
          </w:p>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Baik</w:t>
            </w:r>
          </w:p>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Baik</w:t>
            </w:r>
          </w:p>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Baik</w:t>
            </w:r>
          </w:p>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Baik</w:t>
            </w:r>
          </w:p>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Baik</w:t>
            </w:r>
          </w:p>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Baik</w:t>
            </w:r>
          </w:p>
          <w:p w:rsidR="00CC4B18" w:rsidRPr="00433704"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Baik</w:t>
            </w:r>
          </w:p>
          <w:p w:rsidR="00CC4B18" w:rsidRDefault="00CC4B18" w:rsidP="000143C7">
            <w:pPr>
              <w:tabs>
                <w:tab w:val="left" w:pos="851"/>
              </w:tabs>
              <w:spacing w:after="0" w:line="240" w:lineRule="auto"/>
              <w:rPr>
                <w:rFonts w:ascii="Arial" w:hAnsi="Arial" w:cs="Arial"/>
                <w:sz w:val="24"/>
                <w:szCs w:val="24"/>
              </w:rPr>
            </w:pPr>
            <w:r w:rsidRPr="00433704">
              <w:rPr>
                <w:rFonts w:ascii="Arial" w:hAnsi="Arial" w:cs="Arial"/>
                <w:sz w:val="24"/>
                <w:szCs w:val="24"/>
              </w:rPr>
              <w:t>Baik</w:t>
            </w:r>
          </w:p>
          <w:p w:rsidR="00CC4B18" w:rsidRDefault="00CC4B18" w:rsidP="000143C7">
            <w:pPr>
              <w:tabs>
                <w:tab w:val="left" w:pos="851"/>
              </w:tabs>
              <w:spacing w:after="0" w:line="240" w:lineRule="auto"/>
              <w:rPr>
                <w:rFonts w:ascii="Arial" w:hAnsi="Arial" w:cs="Arial"/>
                <w:sz w:val="24"/>
                <w:szCs w:val="24"/>
              </w:rPr>
            </w:pPr>
            <w:r>
              <w:rPr>
                <w:rFonts w:ascii="Arial" w:hAnsi="Arial" w:cs="Arial"/>
                <w:sz w:val="24"/>
                <w:szCs w:val="24"/>
              </w:rPr>
              <w:t>Baik</w:t>
            </w:r>
          </w:p>
          <w:p w:rsidR="00CC4B18" w:rsidRPr="00433704" w:rsidRDefault="00CC4B18" w:rsidP="000143C7">
            <w:pPr>
              <w:tabs>
                <w:tab w:val="left" w:pos="851"/>
              </w:tabs>
              <w:spacing w:after="0" w:line="240" w:lineRule="auto"/>
              <w:rPr>
                <w:rFonts w:ascii="Arial" w:hAnsi="Arial" w:cs="Arial"/>
                <w:sz w:val="24"/>
                <w:szCs w:val="24"/>
              </w:rPr>
            </w:pPr>
            <w:r>
              <w:rPr>
                <w:rFonts w:ascii="Arial" w:hAnsi="Arial" w:cs="Arial"/>
                <w:sz w:val="24"/>
                <w:szCs w:val="24"/>
              </w:rPr>
              <w:t>Baik</w:t>
            </w:r>
          </w:p>
          <w:p w:rsidR="00CC4B18" w:rsidRPr="00433704" w:rsidRDefault="00CC4B18" w:rsidP="000143C7">
            <w:pPr>
              <w:tabs>
                <w:tab w:val="left" w:pos="851"/>
              </w:tabs>
              <w:spacing w:after="0" w:line="240" w:lineRule="auto"/>
              <w:rPr>
                <w:rFonts w:ascii="Arial" w:hAnsi="Arial" w:cs="Arial"/>
                <w:sz w:val="24"/>
                <w:szCs w:val="24"/>
              </w:rPr>
            </w:pPr>
            <w:r>
              <w:rPr>
                <w:rFonts w:ascii="Arial" w:hAnsi="Arial" w:cs="Arial"/>
                <w:sz w:val="24"/>
                <w:szCs w:val="24"/>
              </w:rPr>
              <w:t>Baik</w:t>
            </w:r>
          </w:p>
        </w:tc>
      </w:tr>
    </w:tbl>
    <w:p w:rsidR="00CC4B18" w:rsidRDefault="00CC4B18" w:rsidP="00CC4B18">
      <w:pPr>
        <w:tabs>
          <w:tab w:val="left" w:pos="851"/>
        </w:tabs>
        <w:spacing w:after="0" w:line="480" w:lineRule="auto"/>
        <w:rPr>
          <w:rFonts w:ascii="Arial" w:hAnsi="Arial" w:cs="Arial"/>
          <w:sz w:val="24"/>
          <w:szCs w:val="24"/>
          <w:lang w:val="sv-SE"/>
        </w:rPr>
      </w:pPr>
      <w:r w:rsidRPr="00433704">
        <w:rPr>
          <w:rFonts w:ascii="Arial" w:hAnsi="Arial" w:cs="Arial"/>
          <w:sz w:val="24"/>
          <w:szCs w:val="24"/>
          <w:lang w:val="sv-SE"/>
        </w:rPr>
        <w:tab/>
        <w:t>Sumber Data: Do</w:t>
      </w:r>
      <w:r>
        <w:rPr>
          <w:rFonts w:ascii="Arial" w:hAnsi="Arial" w:cs="Arial"/>
          <w:sz w:val="24"/>
          <w:szCs w:val="24"/>
          <w:lang w:val="sv-SE"/>
        </w:rPr>
        <w:t>kumentasi MI Al-Awwal Tahun 2014-2015</w:t>
      </w:r>
    </w:p>
    <w:p w:rsidR="00CC4B18" w:rsidRPr="00AF4416" w:rsidRDefault="00CC4B18" w:rsidP="00CC4B18">
      <w:pPr>
        <w:spacing w:after="0" w:line="480" w:lineRule="auto"/>
        <w:rPr>
          <w:rFonts w:ascii="Arial" w:hAnsi="Arial" w:cs="Arial"/>
          <w:sz w:val="20"/>
          <w:szCs w:val="20"/>
          <w:lang w:val="sv-SE"/>
        </w:rPr>
      </w:pPr>
      <w:r>
        <w:rPr>
          <w:rFonts w:ascii="Arial" w:hAnsi="Arial" w:cs="Arial"/>
          <w:b/>
          <w:sz w:val="24"/>
          <w:szCs w:val="24"/>
          <w:lang w:val="sv-SE"/>
        </w:rPr>
        <w:t xml:space="preserve">H. </w:t>
      </w:r>
      <w:r w:rsidRPr="00AF4416">
        <w:rPr>
          <w:rFonts w:ascii="Arial" w:hAnsi="Arial" w:cs="Arial"/>
          <w:b/>
          <w:sz w:val="24"/>
          <w:szCs w:val="24"/>
          <w:lang w:val="sv-SE"/>
        </w:rPr>
        <w:t xml:space="preserve">Kegiatan-Kegiatan di  MI Al-Awwal Palembang </w:t>
      </w:r>
    </w:p>
    <w:p w:rsidR="00CC4B18" w:rsidRPr="00AF4416" w:rsidRDefault="00CC4B18" w:rsidP="00CC4B18">
      <w:pPr>
        <w:tabs>
          <w:tab w:val="left" w:pos="851"/>
        </w:tabs>
        <w:spacing w:after="0" w:line="480" w:lineRule="auto"/>
        <w:jc w:val="both"/>
        <w:rPr>
          <w:rFonts w:ascii="Arial" w:hAnsi="Arial" w:cs="Arial"/>
          <w:sz w:val="24"/>
          <w:szCs w:val="24"/>
          <w:lang w:val="sv-SE"/>
        </w:rPr>
      </w:pPr>
      <w:r w:rsidRPr="00AF4416">
        <w:rPr>
          <w:rFonts w:ascii="Arial" w:hAnsi="Arial" w:cs="Arial"/>
          <w:sz w:val="24"/>
          <w:szCs w:val="24"/>
          <w:lang w:val="sv-SE"/>
        </w:rPr>
        <w:tab/>
        <w:t>Adapun kegiatan yang ada di</w:t>
      </w:r>
      <w:r w:rsidRPr="00AF4416">
        <w:rPr>
          <w:rFonts w:ascii="Arial" w:hAnsi="Arial" w:cs="Arial"/>
          <w:b/>
          <w:sz w:val="24"/>
          <w:szCs w:val="24"/>
          <w:lang w:val="sv-SE"/>
        </w:rPr>
        <w:t xml:space="preserve"> </w:t>
      </w:r>
      <w:r w:rsidRPr="00AF4416">
        <w:rPr>
          <w:rFonts w:ascii="Arial" w:hAnsi="Arial" w:cs="Arial"/>
          <w:sz w:val="24"/>
          <w:szCs w:val="24"/>
          <w:lang w:val="sv-SE"/>
        </w:rPr>
        <w:t>MI Al-Awwal Kecamatan Kemuning Angkatan 66   Palembang sebagai berikut:</w:t>
      </w:r>
    </w:p>
    <w:p w:rsidR="00CC4B18" w:rsidRPr="00AF4416" w:rsidRDefault="00CC4B18" w:rsidP="00CC4B18">
      <w:pPr>
        <w:tabs>
          <w:tab w:val="left" w:pos="851"/>
        </w:tabs>
        <w:spacing w:after="0" w:line="480" w:lineRule="auto"/>
        <w:rPr>
          <w:rFonts w:ascii="Arial" w:hAnsi="Arial" w:cs="Arial"/>
          <w:sz w:val="24"/>
          <w:szCs w:val="24"/>
          <w:lang w:val="sv-SE"/>
        </w:rPr>
      </w:pPr>
      <w:r w:rsidRPr="00AF4416">
        <w:rPr>
          <w:rFonts w:ascii="Arial" w:hAnsi="Arial" w:cs="Arial"/>
          <w:sz w:val="24"/>
          <w:szCs w:val="24"/>
          <w:lang w:val="sv-SE"/>
        </w:rPr>
        <w:t xml:space="preserve">a. Kurikulum / Intrakurikuler </w:t>
      </w:r>
    </w:p>
    <w:p w:rsidR="00CC4B18" w:rsidRPr="00AF4416" w:rsidRDefault="00CC4B18" w:rsidP="00CC4B18">
      <w:pPr>
        <w:tabs>
          <w:tab w:val="left" w:pos="851"/>
        </w:tabs>
        <w:spacing w:after="0" w:line="480" w:lineRule="auto"/>
        <w:jc w:val="both"/>
        <w:rPr>
          <w:rFonts w:ascii="Arial" w:hAnsi="Arial" w:cs="Arial"/>
          <w:sz w:val="24"/>
          <w:szCs w:val="24"/>
          <w:lang w:val="sv-SE"/>
        </w:rPr>
      </w:pPr>
      <w:r w:rsidRPr="00AF4416">
        <w:rPr>
          <w:rFonts w:ascii="Arial" w:hAnsi="Arial" w:cs="Arial"/>
          <w:sz w:val="24"/>
          <w:szCs w:val="24"/>
          <w:lang w:val="sv-SE"/>
        </w:rPr>
        <w:tab/>
        <w:t xml:space="preserve">Kegiatan belajar mengajar kelas I dan II dilaksanakan pagi pukul 07:00 -10.30 WIB. Kelas III pukul 07:00-11:30, sedangkan kelas IV dan V pukul 07:00-12:30 WIB. Hari jum’at seluruh kelas I sampai kelas V kegiatan </w:t>
      </w:r>
      <w:r w:rsidRPr="00AF4416">
        <w:rPr>
          <w:rFonts w:ascii="Arial" w:hAnsi="Arial" w:cs="Arial"/>
          <w:sz w:val="24"/>
          <w:szCs w:val="24"/>
          <w:lang w:val="sv-SE"/>
        </w:rPr>
        <w:lastRenderedPageBreak/>
        <w:t>b</w:t>
      </w:r>
      <w:r>
        <w:rPr>
          <w:rFonts w:ascii="Arial" w:hAnsi="Arial" w:cs="Arial"/>
          <w:sz w:val="24"/>
          <w:szCs w:val="24"/>
          <w:lang w:val="sv-SE"/>
        </w:rPr>
        <w:t>elajar mengajar pukul 07:00-10:3</w:t>
      </w:r>
      <w:r w:rsidRPr="00AF4416">
        <w:rPr>
          <w:rFonts w:ascii="Arial" w:hAnsi="Arial" w:cs="Arial"/>
          <w:sz w:val="24"/>
          <w:szCs w:val="24"/>
          <w:lang w:val="sv-SE"/>
        </w:rPr>
        <w:t>0 WIB. Setiap pagi sebelum belajar dimulai anak-anak mel</w:t>
      </w:r>
      <w:r>
        <w:rPr>
          <w:rFonts w:ascii="Arial" w:hAnsi="Arial" w:cs="Arial"/>
          <w:sz w:val="24"/>
          <w:szCs w:val="24"/>
          <w:lang w:val="sv-SE"/>
        </w:rPr>
        <w:t>aksanakan shalat Dhuha</w:t>
      </w:r>
      <w:r w:rsidRPr="00AF4416">
        <w:rPr>
          <w:rFonts w:ascii="Arial" w:hAnsi="Arial" w:cs="Arial"/>
          <w:sz w:val="24"/>
          <w:szCs w:val="24"/>
          <w:lang w:val="sv-SE"/>
        </w:rPr>
        <w:t>.</w:t>
      </w:r>
    </w:p>
    <w:p w:rsidR="00CC4B18" w:rsidRPr="00AF4416" w:rsidRDefault="00CC4B18" w:rsidP="00CC4B18">
      <w:pPr>
        <w:tabs>
          <w:tab w:val="left" w:pos="851"/>
        </w:tabs>
        <w:spacing w:after="0" w:line="480" w:lineRule="auto"/>
        <w:rPr>
          <w:rFonts w:ascii="Arial" w:hAnsi="Arial" w:cs="Arial"/>
          <w:sz w:val="24"/>
          <w:szCs w:val="24"/>
          <w:lang w:val="sv-SE"/>
        </w:rPr>
      </w:pPr>
      <w:r w:rsidRPr="00AF4416">
        <w:rPr>
          <w:rFonts w:ascii="Arial" w:hAnsi="Arial" w:cs="Arial"/>
          <w:sz w:val="24"/>
          <w:szCs w:val="24"/>
          <w:lang w:val="sv-SE"/>
        </w:rPr>
        <w:t>b. Ekstrakurikuler</w:t>
      </w:r>
    </w:p>
    <w:p w:rsidR="00CC4B18" w:rsidRDefault="00CC4B18" w:rsidP="00CC4B18">
      <w:pPr>
        <w:tabs>
          <w:tab w:val="left" w:pos="851"/>
        </w:tabs>
        <w:spacing w:after="0" w:line="480" w:lineRule="auto"/>
        <w:jc w:val="both"/>
        <w:rPr>
          <w:rFonts w:ascii="Arial" w:eastAsia="Times New Roman" w:hAnsi="Arial" w:cs="Arial"/>
          <w:b/>
          <w:sz w:val="24"/>
          <w:szCs w:val="24"/>
          <w:lang w:eastAsia="zh-CN"/>
        </w:rPr>
      </w:pPr>
      <w:r w:rsidRPr="00AF4416">
        <w:rPr>
          <w:rFonts w:ascii="Arial" w:hAnsi="Arial" w:cs="Arial"/>
          <w:sz w:val="24"/>
          <w:szCs w:val="24"/>
          <w:lang w:val="sv-SE"/>
        </w:rPr>
        <w:tab/>
        <w:t>Berbagai program ekstrakurikuler yang diprogramkan MI Al-Awwal dan dapat dipilih berdasarkan minat dan bakat siswa. Kegiatan ekstrakurikuler ini suatu  kegiatan yang berlangsung di luar jam pelajaran. Kegiatan ini meliputi kegiatan olahraga yaitu futsal dan senam. Kemudian da’i cilik, seni tari, nasyid, drama Islami, puisi, sarofal anam,</w:t>
      </w:r>
      <w:r>
        <w:rPr>
          <w:rFonts w:ascii="Arial" w:hAnsi="Arial" w:cs="Arial"/>
          <w:sz w:val="24"/>
          <w:szCs w:val="24"/>
          <w:lang w:val="sv-SE"/>
        </w:rPr>
        <w:t xml:space="preserve"> hadro, pianika, sempoa,</w:t>
      </w:r>
      <w:r w:rsidRPr="00AF4416">
        <w:rPr>
          <w:rFonts w:ascii="Arial" w:hAnsi="Arial" w:cs="Arial"/>
          <w:sz w:val="24"/>
          <w:szCs w:val="24"/>
          <w:lang w:val="sv-SE"/>
        </w:rPr>
        <w:t xml:space="preserve"> dan PRAMUKA. Setiap hari, sebelum belajar siswa- siswi sholat dhuha bersama. Setiap hari jum’at pagi, siswa memakmurkan masjid untuk membiasakan siswa terbiasa mendatangi masjid. Satu minggu sekali siswa senam pagi bersama.</w:t>
      </w:r>
      <w:r w:rsidRPr="00225CE1">
        <w:rPr>
          <w:rFonts w:ascii="Arial" w:eastAsia="Times New Roman" w:hAnsi="Arial" w:cs="Arial"/>
          <w:b/>
          <w:sz w:val="24"/>
          <w:szCs w:val="24"/>
          <w:lang w:eastAsia="zh-CN"/>
        </w:rPr>
        <w:t xml:space="preserve"> </w:t>
      </w:r>
    </w:p>
    <w:p w:rsidR="00CC4B18" w:rsidRDefault="00CC4B18" w:rsidP="00CC4B18">
      <w:pPr>
        <w:tabs>
          <w:tab w:val="left" w:pos="851"/>
        </w:tabs>
        <w:spacing w:after="0" w:line="480" w:lineRule="auto"/>
        <w:jc w:val="both"/>
        <w:rPr>
          <w:rFonts w:ascii="Arial" w:eastAsia="Times New Roman" w:hAnsi="Arial" w:cs="Arial"/>
          <w:b/>
          <w:sz w:val="24"/>
          <w:szCs w:val="24"/>
          <w:lang w:eastAsia="zh-CN"/>
        </w:rPr>
      </w:pPr>
    </w:p>
    <w:p w:rsidR="00CC4B18" w:rsidRDefault="000143C7" w:rsidP="00CC4B18">
      <w:pPr>
        <w:tabs>
          <w:tab w:val="left" w:pos="851"/>
        </w:tabs>
        <w:spacing w:after="0" w:line="48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 xml:space="preserve"> </w:t>
      </w:r>
    </w:p>
    <w:sectPr w:rsidR="00CC4B18" w:rsidSect="00CC4B18">
      <w:headerReference w:type="default" r:id="rId7"/>
      <w:footerReference w:type="first" r:id="rId8"/>
      <w:pgSz w:w="12240" w:h="15840"/>
      <w:pgMar w:top="2268" w:right="1701" w:bottom="1701" w:left="2268" w:header="1134" w:footer="1134" w:gutter="0"/>
      <w:pgNumType w:start="4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D30" w:rsidRDefault="00267D30" w:rsidP="00CC4B18">
      <w:pPr>
        <w:spacing w:after="0" w:line="240" w:lineRule="auto"/>
      </w:pPr>
      <w:r>
        <w:separator/>
      </w:r>
    </w:p>
  </w:endnote>
  <w:endnote w:type="continuationSeparator" w:id="1">
    <w:p w:rsidR="00267D30" w:rsidRDefault="00267D30" w:rsidP="00CC4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B18" w:rsidRPr="00CC4B18" w:rsidRDefault="00CC4B18" w:rsidP="00CC4B18">
    <w:pPr>
      <w:pStyle w:val="Footer"/>
      <w:jc w:val="center"/>
      <w:rPr>
        <w:rFonts w:asciiTheme="minorBidi" w:hAnsiTheme="minorBidi"/>
        <w:sz w:val="24"/>
        <w:szCs w:val="24"/>
      </w:rPr>
    </w:pPr>
    <w:r w:rsidRPr="00CC4B18">
      <w:rPr>
        <w:rFonts w:asciiTheme="minorBidi" w:hAnsiTheme="minorBidi"/>
        <w:sz w:val="24"/>
        <w:szCs w:val="24"/>
      </w:rPr>
      <w:t>46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D30" w:rsidRDefault="00267D30" w:rsidP="00CC4B18">
      <w:pPr>
        <w:spacing w:after="0" w:line="240" w:lineRule="auto"/>
      </w:pPr>
      <w:r>
        <w:separator/>
      </w:r>
    </w:p>
  </w:footnote>
  <w:footnote w:type="continuationSeparator" w:id="1">
    <w:p w:rsidR="00267D30" w:rsidRDefault="00267D30" w:rsidP="00CC4B18">
      <w:pPr>
        <w:spacing w:after="0" w:line="240" w:lineRule="auto"/>
      </w:pPr>
      <w:r>
        <w:continuationSeparator/>
      </w:r>
    </w:p>
  </w:footnote>
  <w:footnote w:id="2">
    <w:p w:rsidR="00CC4B18" w:rsidRPr="000143C7" w:rsidRDefault="00CC4B18" w:rsidP="000143C7">
      <w:pPr>
        <w:pStyle w:val="FootnoteText"/>
        <w:ind w:firstLine="709"/>
        <w:rPr>
          <w:rFonts w:asciiTheme="minorBidi" w:hAnsiTheme="minorBidi"/>
        </w:rPr>
      </w:pPr>
      <w:r w:rsidRPr="000143C7">
        <w:rPr>
          <w:rStyle w:val="FootnoteReference"/>
          <w:rFonts w:asciiTheme="minorBidi" w:hAnsiTheme="minorBidi"/>
        </w:rPr>
        <w:footnoteRef/>
      </w:r>
      <w:r w:rsidRPr="000143C7">
        <w:rPr>
          <w:rFonts w:asciiTheme="minorBidi" w:hAnsiTheme="minorBidi"/>
        </w:rPr>
        <w:t xml:space="preserve"> Dokumentasi MI Al-Awwal angkatan 66 kecamatan kemuning Palembang.</w:t>
      </w:r>
    </w:p>
  </w:footnote>
  <w:footnote w:id="3">
    <w:p w:rsidR="00CC4B18" w:rsidRPr="000143C7" w:rsidRDefault="00CC4B18" w:rsidP="000143C7">
      <w:pPr>
        <w:pStyle w:val="FootnoteText"/>
        <w:ind w:firstLine="709"/>
        <w:rPr>
          <w:rFonts w:asciiTheme="minorBidi" w:hAnsiTheme="minorBidi"/>
        </w:rPr>
      </w:pPr>
      <w:r w:rsidRPr="000143C7">
        <w:rPr>
          <w:rStyle w:val="FootnoteReference"/>
          <w:rFonts w:asciiTheme="minorBidi" w:hAnsiTheme="minorBidi"/>
        </w:rPr>
        <w:footnoteRef/>
      </w:r>
      <w:r w:rsidRPr="000143C7">
        <w:rPr>
          <w:rFonts w:asciiTheme="minorBidi" w:hAnsiTheme="minorBidi"/>
        </w:rPr>
        <w:t xml:space="preserve"> Mulyasa ibid Hal.35-65.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0116"/>
      <w:docPartObj>
        <w:docPartGallery w:val="Page Numbers (Top of Page)"/>
        <w:docPartUnique/>
      </w:docPartObj>
    </w:sdtPr>
    <w:sdtEndPr>
      <w:rPr>
        <w:rFonts w:asciiTheme="minorBidi" w:hAnsiTheme="minorBidi"/>
        <w:sz w:val="24"/>
        <w:szCs w:val="24"/>
      </w:rPr>
    </w:sdtEndPr>
    <w:sdtContent>
      <w:p w:rsidR="00CC4B18" w:rsidRPr="000143C7" w:rsidRDefault="00CC4B18">
        <w:pPr>
          <w:pStyle w:val="Header"/>
          <w:jc w:val="right"/>
          <w:rPr>
            <w:rFonts w:asciiTheme="minorBidi" w:hAnsiTheme="minorBidi"/>
            <w:sz w:val="24"/>
            <w:szCs w:val="24"/>
          </w:rPr>
        </w:pPr>
        <w:r w:rsidRPr="000143C7">
          <w:rPr>
            <w:rFonts w:asciiTheme="minorBidi" w:hAnsiTheme="minorBidi"/>
            <w:sz w:val="24"/>
            <w:szCs w:val="24"/>
          </w:rPr>
          <w:fldChar w:fldCharType="begin"/>
        </w:r>
        <w:r w:rsidRPr="000143C7">
          <w:rPr>
            <w:rFonts w:asciiTheme="minorBidi" w:hAnsiTheme="minorBidi"/>
            <w:sz w:val="24"/>
            <w:szCs w:val="24"/>
          </w:rPr>
          <w:instrText xml:space="preserve"> PAGE   \* MERGEFORMAT </w:instrText>
        </w:r>
        <w:r w:rsidRPr="000143C7">
          <w:rPr>
            <w:rFonts w:asciiTheme="minorBidi" w:hAnsiTheme="minorBidi"/>
            <w:sz w:val="24"/>
            <w:szCs w:val="24"/>
          </w:rPr>
          <w:fldChar w:fldCharType="separate"/>
        </w:r>
        <w:r w:rsidR="000143C7">
          <w:rPr>
            <w:rFonts w:asciiTheme="minorBidi" w:hAnsiTheme="minorBidi"/>
            <w:noProof/>
            <w:sz w:val="24"/>
            <w:szCs w:val="24"/>
          </w:rPr>
          <w:t>54</w:t>
        </w:r>
        <w:r w:rsidRPr="000143C7">
          <w:rPr>
            <w:rFonts w:asciiTheme="minorBidi" w:hAnsiTheme="minorBidi"/>
            <w:sz w:val="24"/>
            <w:szCs w:val="24"/>
          </w:rPr>
          <w:fldChar w:fldCharType="end"/>
        </w:r>
      </w:p>
    </w:sdtContent>
  </w:sdt>
  <w:p w:rsidR="00CC4B18" w:rsidRDefault="00CC4B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C14888EE"/>
    <w:name w:val="WW8Num5"/>
    <w:lvl w:ilvl="0">
      <w:start w:val="1"/>
      <w:numFmt w:val="decimal"/>
      <w:lvlText w:val="%1."/>
      <w:lvlJc w:val="left"/>
      <w:pPr>
        <w:tabs>
          <w:tab w:val="num" w:pos="720"/>
        </w:tabs>
        <w:ind w:left="720" w:hanging="360"/>
      </w:pPr>
    </w:lvl>
    <w:lvl w:ilvl="1">
      <w:start w:val="5"/>
      <w:numFmt w:val="decimal"/>
      <w:lvlText w:val="%2."/>
      <w:lvlJc w:val="left"/>
      <w:pPr>
        <w:tabs>
          <w:tab w:val="num" w:pos="2160"/>
        </w:tabs>
        <w:ind w:left="2592" w:hanging="1512"/>
      </w:pPr>
    </w:lvl>
    <w:lvl w:ilvl="2">
      <w:start w:val="2"/>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rPr>
        <w:b w:val="0"/>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name w:val="WW8Num13"/>
    <w:lvl w:ilvl="0">
      <w:start w:val="1"/>
      <w:numFmt w:val="decimal"/>
      <w:lvlText w:val="%1."/>
      <w:lvlJc w:val="left"/>
      <w:pPr>
        <w:tabs>
          <w:tab w:val="num" w:pos="284"/>
        </w:tabs>
        <w:ind w:left="720" w:hanging="720"/>
      </w:pPr>
    </w:lvl>
    <w:lvl w:ilvl="1">
      <w:start w:val="1"/>
      <w:numFmt w:val="lowerLetter"/>
      <w:lvlText w:val="%2."/>
      <w:lvlJc w:val="left"/>
      <w:pPr>
        <w:tabs>
          <w:tab w:val="num" w:pos="680"/>
        </w:tabs>
        <w:ind w:left="1440" w:hanging="110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9D04B42"/>
    <w:multiLevelType w:val="hybridMultilevel"/>
    <w:tmpl w:val="DBB8A8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C4B18"/>
    <w:rsid w:val="000143C7"/>
    <w:rsid w:val="00267D30"/>
    <w:rsid w:val="003C6196"/>
    <w:rsid w:val="004F0C80"/>
    <w:rsid w:val="005B2660"/>
    <w:rsid w:val="007065B2"/>
    <w:rsid w:val="00AE24E2"/>
    <w:rsid w:val="00BD2D12"/>
    <w:rsid w:val="00CC4B18"/>
    <w:rsid w:val="00D077CC"/>
    <w:rsid w:val="00DA724A"/>
    <w:rsid w:val="00DE54A6"/>
    <w:rsid w:val="00E45E10"/>
    <w:rsid w:val="00E830F4"/>
    <w:rsid w:val="00F16C09"/>
    <w:rsid w:val="00F810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18"/>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B18"/>
    <w:pPr>
      <w:ind w:left="720"/>
      <w:contextualSpacing/>
    </w:pPr>
  </w:style>
  <w:style w:type="table" w:styleId="TableGrid">
    <w:name w:val="Table Grid"/>
    <w:basedOn w:val="TableNormal"/>
    <w:uiPriority w:val="59"/>
    <w:rsid w:val="00CC4B18"/>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CC4B18"/>
    <w:pPr>
      <w:spacing w:after="0" w:line="240" w:lineRule="auto"/>
    </w:pPr>
    <w:rPr>
      <w:sz w:val="20"/>
      <w:szCs w:val="20"/>
    </w:rPr>
  </w:style>
  <w:style w:type="character" w:customStyle="1" w:styleId="FootnoteTextChar">
    <w:name w:val="Footnote Text Char"/>
    <w:basedOn w:val="DefaultParagraphFont"/>
    <w:link w:val="FootnoteText"/>
    <w:uiPriority w:val="99"/>
    <w:rsid w:val="00CC4B18"/>
    <w:rPr>
      <w:rFonts w:asciiTheme="minorHAnsi" w:hAnsiTheme="minorHAnsi"/>
      <w:sz w:val="20"/>
      <w:szCs w:val="20"/>
    </w:rPr>
  </w:style>
  <w:style w:type="character" w:styleId="FootnoteReference">
    <w:name w:val="footnote reference"/>
    <w:basedOn w:val="DefaultParagraphFont"/>
    <w:uiPriority w:val="99"/>
    <w:semiHidden/>
    <w:unhideWhenUsed/>
    <w:rsid w:val="00CC4B18"/>
    <w:rPr>
      <w:vertAlign w:val="superscript"/>
    </w:rPr>
  </w:style>
  <w:style w:type="paragraph" w:styleId="Header">
    <w:name w:val="header"/>
    <w:basedOn w:val="Normal"/>
    <w:link w:val="HeaderChar"/>
    <w:uiPriority w:val="99"/>
    <w:unhideWhenUsed/>
    <w:rsid w:val="00CC4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B18"/>
    <w:rPr>
      <w:rFonts w:asciiTheme="minorHAnsi" w:hAnsiTheme="minorHAnsi"/>
      <w:sz w:val="22"/>
    </w:rPr>
  </w:style>
  <w:style w:type="paragraph" w:styleId="Footer">
    <w:name w:val="footer"/>
    <w:basedOn w:val="Normal"/>
    <w:link w:val="FooterChar"/>
    <w:uiPriority w:val="99"/>
    <w:semiHidden/>
    <w:unhideWhenUsed/>
    <w:rsid w:val="00CC4B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4B18"/>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1436</Words>
  <Characters>8188</Characters>
  <Application>Microsoft Office Word</Application>
  <DocSecurity>0</DocSecurity>
  <Lines>68</Lines>
  <Paragraphs>19</Paragraphs>
  <ScaleCrop>false</ScaleCrop>
  <Company>Gixasta Corp.</Company>
  <LinksUpToDate>false</LinksUpToDate>
  <CharactersWithSpaces>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Gixasta</dc:creator>
  <cp:keywords/>
  <dc:description/>
  <cp:lastModifiedBy>Gixasta</cp:lastModifiedBy>
  <cp:revision>2</cp:revision>
  <dcterms:created xsi:type="dcterms:W3CDTF">2014-10-07T04:31:00Z</dcterms:created>
  <dcterms:modified xsi:type="dcterms:W3CDTF">2014-10-07T04:44:00Z</dcterms:modified>
</cp:coreProperties>
</file>