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28" w:rsidRPr="004A0D42" w:rsidRDefault="00485733" w:rsidP="00192D28">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lang w:val="en-US"/>
        </w:rPr>
        <w:pict>
          <v:roundrect id="_x0000_s1026" style="position:absolute;left:0;text-align:left;margin-left:355.85pt;margin-top:-102.4pt;width:1in;height:1in;z-index:251658240" arcsize="10923f" stroked="f"/>
        </w:pict>
      </w:r>
      <w:r w:rsidR="00192D28" w:rsidRPr="004A0D42">
        <w:rPr>
          <w:rFonts w:asciiTheme="majorBidi" w:hAnsiTheme="majorBidi" w:cstheme="majorBidi"/>
          <w:b/>
          <w:bCs/>
          <w:sz w:val="24"/>
          <w:szCs w:val="24"/>
        </w:rPr>
        <w:t>BAB IV</w:t>
      </w:r>
    </w:p>
    <w:p w:rsidR="00192D28" w:rsidRPr="004A0D42" w:rsidRDefault="00192D28" w:rsidP="00192D28">
      <w:pPr>
        <w:spacing w:line="480" w:lineRule="auto"/>
        <w:jc w:val="center"/>
        <w:rPr>
          <w:rFonts w:asciiTheme="majorBidi" w:hAnsiTheme="majorBidi" w:cstheme="majorBidi"/>
          <w:b/>
          <w:bCs/>
          <w:sz w:val="24"/>
          <w:szCs w:val="24"/>
          <w:lang w:val="en-US"/>
        </w:rPr>
      </w:pPr>
      <w:r w:rsidRPr="004A0D42">
        <w:rPr>
          <w:rFonts w:asciiTheme="majorBidi" w:hAnsiTheme="majorBidi" w:cstheme="majorBidi"/>
          <w:b/>
          <w:bCs/>
          <w:sz w:val="24"/>
          <w:szCs w:val="24"/>
        </w:rPr>
        <w:t>PELAKSANAAN, HASIL PENELITIAN, DAN PEMBAHASAN</w:t>
      </w:r>
    </w:p>
    <w:p w:rsidR="00192D28" w:rsidRPr="004A0D42" w:rsidRDefault="00192D28" w:rsidP="00192D28">
      <w:pPr>
        <w:pStyle w:val="ListParagraph"/>
        <w:numPr>
          <w:ilvl w:val="0"/>
          <w:numId w:val="1"/>
        </w:numPr>
        <w:spacing w:after="0" w:line="480" w:lineRule="auto"/>
        <w:ind w:left="426" w:hanging="426"/>
        <w:rPr>
          <w:rFonts w:asciiTheme="majorBidi" w:hAnsiTheme="majorBidi" w:cstheme="majorBidi"/>
          <w:b/>
          <w:bCs/>
          <w:sz w:val="24"/>
          <w:szCs w:val="24"/>
        </w:rPr>
      </w:pPr>
      <w:r w:rsidRPr="004A0D42">
        <w:rPr>
          <w:rFonts w:asciiTheme="majorBidi" w:hAnsiTheme="majorBidi" w:cstheme="majorBidi"/>
          <w:b/>
          <w:bCs/>
          <w:sz w:val="24"/>
          <w:szCs w:val="24"/>
        </w:rPr>
        <w:t>Orientasi Kancah dan Persiapan</w:t>
      </w:r>
    </w:p>
    <w:p w:rsidR="00192D28" w:rsidRPr="004A0D42" w:rsidRDefault="00192D28" w:rsidP="00192D28">
      <w:pPr>
        <w:pStyle w:val="ListParagraph"/>
        <w:numPr>
          <w:ilvl w:val="0"/>
          <w:numId w:val="2"/>
        </w:numPr>
        <w:spacing w:after="0" w:line="480" w:lineRule="auto"/>
        <w:ind w:left="426" w:hanging="426"/>
        <w:rPr>
          <w:rFonts w:asciiTheme="majorBidi" w:hAnsiTheme="majorBidi" w:cstheme="majorBidi"/>
          <w:b/>
          <w:bCs/>
          <w:sz w:val="24"/>
          <w:szCs w:val="24"/>
        </w:rPr>
      </w:pPr>
      <w:r w:rsidRPr="004A0D42">
        <w:rPr>
          <w:rFonts w:asciiTheme="majorBidi" w:hAnsiTheme="majorBidi" w:cstheme="majorBidi"/>
          <w:b/>
          <w:bCs/>
          <w:sz w:val="24"/>
          <w:szCs w:val="24"/>
        </w:rPr>
        <w:t>Orientasi Kancah</w:t>
      </w:r>
    </w:p>
    <w:p w:rsidR="00192D28" w:rsidRPr="004A0D42" w:rsidRDefault="00192D28" w:rsidP="00192D28">
      <w:pPr>
        <w:spacing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SMA Negeri 6 Palembang adalah salah satu SMA umum di kota Palembang yang memilki keunggulan IMTAQ sehingga banyak peminat yang ingin masuk ke SMA Negeri 6 dari berbagai SMP di kota Palembang, adapun jumlah siswa di SMA Negeri 6 bisa dilihat pada tabel berikut :</w:t>
      </w:r>
    </w:p>
    <w:p w:rsidR="00192D28" w:rsidRPr="004A0D42" w:rsidRDefault="00005758" w:rsidP="00192D28">
      <w:pPr>
        <w:spacing w:line="240" w:lineRule="auto"/>
        <w:jc w:val="center"/>
        <w:rPr>
          <w:rFonts w:asciiTheme="majorBidi" w:hAnsiTheme="majorBidi" w:cstheme="majorBidi"/>
          <w:b/>
          <w:bCs/>
          <w:sz w:val="24"/>
          <w:szCs w:val="24"/>
          <w:lang w:val="en-US"/>
        </w:rPr>
      </w:pPr>
      <w:r w:rsidRPr="004A0D42">
        <w:rPr>
          <w:rFonts w:asciiTheme="majorBidi" w:hAnsiTheme="majorBidi" w:cstheme="majorBidi"/>
          <w:b/>
          <w:bCs/>
          <w:sz w:val="24"/>
          <w:szCs w:val="24"/>
        </w:rPr>
        <w:t xml:space="preserve">Tabel </w:t>
      </w:r>
      <w:r w:rsidRPr="004A0D42">
        <w:rPr>
          <w:rFonts w:asciiTheme="majorBidi" w:hAnsiTheme="majorBidi" w:cstheme="majorBidi"/>
          <w:b/>
          <w:bCs/>
          <w:sz w:val="24"/>
          <w:szCs w:val="24"/>
          <w:lang w:val="en-US"/>
        </w:rPr>
        <w:t>2</w:t>
      </w:r>
    </w:p>
    <w:p w:rsidR="00192D28" w:rsidRDefault="00192D28" w:rsidP="00192D28">
      <w:pPr>
        <w:spacing w:line="240" w:lineRule="auto"/>
        <w:jc w:val="center"/>
        <w:rPr>
          <w:rFonts w:asciiTheme="majorBidi" w:hAnsiTheme="majorBidi" w:cstheme="majorBidi"/>
          <w:b/>
          <w:bCs/>
          <w:sz w:val="24"/>
          <w:szCs w:val="24"/>
          <w:lang w:val="en-US"/>
        </w:rPr>
      </w:pPr>
      <w:r w:rsidRPr="004A0D42">
        <w:rPr>
          <w:rFonts w:asciiTheme="majorBidi" w:hAnsiTheme="majorBidi" w:cstheme="majorBidi"/>
          <w:b/>
          <w:bCs/>
          <w:sz w:val="24"/>
          <w:szCs w:val="24"/>
        </w:rPr>
        <w:t>Jumlah siswa SMA Negeri 6 Palembang</w:t>
      </w:r>
    </w:p>
    <w:tbl>
      <w:tblPr>
        <w:tblStyle w:val="TableGrid"/>
        <w:tblW w:w="0" w:type="auto"/>
        <w:jc w:val="center"/>
        <w:tblLook w:val="04A0"/>
      </w:tblPr>
      <w:tblGrid>
        <w:gridCol w:w="1526"/>
        <w:gridCol w:w="1843"/>
        <w:gridCol w:w="1701"/>
        <w:gridCol w:w="1842"/>
      </w:tblGrid>
      <w:tr w:rsidR="001D0B4B" w:rsidTr="001D0B4B">
        <w:trPr>
          <w:jc w:val="center"/>
        </w:trPr>
        <w:tc>
          <w:tcPr>
            <w:tcW w:w="1526" w:type="dxa"/>
            <w:tcBorders>
              <w:right w:val="single" w:sz="4" w:space="0" w:color="auto"/>
              <w:tl2br w:val="single" w:sz="4" w:space="0" w:color="auto"/>
            </w:tcBorders>
          </w:tcPr>
          <w:p w:rsidR="001D0B4B" w:rsidRDefault="001D0B4B" w:rsidP="001D0B4B">
            <w:pPr>
              <w:spacing w:after="0"/>
              <w:jc w:val="center"/>
              <w:rPr>
                <w:rFonts w:asciiTheme="majorBidi" w:hAnsiTheme="majorBidi" w:cstheme="majorBidi"/>
                <w:b/>
                <w:bCs/>
                <w:lang w:val="en-US"/>
              </w:rPr>
            </w:pPr>
            <w:r>
              <w:rPr>
                <w:rFonts w:asciiTheme="majorBidi" w:hAnsiTheme="majorBidi" w:cstheme="majorBidi"/>
                <w:b/>
                <w:bCs/>
                <w:lang w:val="en-US"/>
              </w:rPr>
              <w:t xml:space="preserve">         Kelas</w:t>
            </w:r>
          </w:p>
          <w:p w:rsidR="001D0B4B" w:rsidRPr="001D0B4B" w:rsidRDefault="001D0B4B" w:rsidP="001D0B4B">
            <w:pPr>
              <w:spacing w:after="0"/>
              <w:rPr>
                <w:rFonts w:asciiTheme="majorBidi" w:hAnsiTheme="majorBidi" w:cstheme="majorBidi"/>
                <w:b/>
                <w:bCs/>
                <w:lang w:val="en-US"/>
              </w:rPr>
            </w:pPr>
            <w:r>
              <w:rPr>
                <w:rFonts w:asciiTheme="majorBidi" w:hAnsiTheme="majorBidi" w:cstheme="majorBidi"/>
                <w:b/>
                <w:bCs/>
                <w:lang w:val="en-US"/>
              </w:rPr>
              <w:t>Gender</w:t>
            </w:r>
          </w:p>
        </w:tc>
        <w:tc>
          <w:tcPr>
            <w:tcW w:w="1843" w:type="dxa"/>
            <w:tcBorders>
              <w:left w:val="single" w:sz="4" w:space="0" w:color="auto"/>
            </w:tcBorders>
            <w:vAlign w:val="bottom"/>
          </w:tcPr>
          <w:p w:rsidR="001D0B4B" w:rsidRDefault="001D0B4B" w:rsidP="001D0B4B">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X</w:t>
            </w:r>
          </w:p>
        </w:tc>
        <w:tc>
          <w:tcPr>
            <w:tcW w:w="1701" w:type="dxa"/>
            <w:vAlign w:val="bottom"/>
          </w:tcPr>
          <w:p w:rsidR="001D0B4B" w:rsidRDefault="001D0B4B" w:rsidP="001D0B4B">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XI</w:t>
            </w:r>
          </w:p>
        </w:tc>
        <w:tc>
          <w:tcPr>
            <w:tcW w:w="1842" w:type="dxa"/>
            <w:vAlign w:val="bottom"/>
          </w:tcPr>
          <w:p w:rsidR="001D0B4B" w:rsidRDefault="001D0B4B" w:rsidP="001D0B4B">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XII</w:t>
            </w:r>
          </w:p>
        </w:tc>
      </w:tr>
      <w:tr w:rsidR="001D0B4B" w:rsidTr="001D0B4B">
        <w:trPr>
          <w:jc w:val="center"/>
        </w:trPr>
        <w:tc>
          <w:tcPr>
            <w:tcW w:w="1526" w:type="dxa"/>
          </w:tcPr>
          <w:p w:rsidR="001D0B4B" w:rsidRDefault="001D0B4B" w:rsidP="00192D2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Pria</w:t>
            </w:r>
          </w:p>
        </w:tc>
        <w:tc>
          <w:tcPr>
            <w:tcW w:w="1843"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122</w:t>
            </w:r>
          </w:p>
        </w:tc>
        <w:tc>
          <w:tcPr>
            <w:tcW w:w="1701"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175</w:t>
            </w:r>
          </w:p>
        </w:tc>
        <w:tc>
          <w:tcPr>
            <w:tcW w:w="1842"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68</w:t>
            </w:r>
          </w:p>
        </w:tc>
      </w:tr>
      <w:tr w:rsidR="001D0B4B" w:rsidTr="001D0B4B">
        <w:trPr>
          <w:jc w:val="center"/>
        </w:trPr>
        <w:tc>
          <w:tcPr>
            <w:tcW w:w="1526" w:type="dxa"/>
          </w:tcPr>
          <w:p w:rsidR="001D0B4B" w:rsidRDefault="001D0B4B" w:rsidP="00192D2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Wanita</w:t>
            </w:r>
          </w:p>
        </w:tc>
        <w:tc>
          <w:tcPr>
            <w:tcW w:w="1843"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194</w:t>
            </w:r>
          </w:p>
        </w:tc>
        <w:tc>
          <w:tcPr>
            <w:tcW w:w="1701"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142</w:t>
            </w:r>
          </w:p>
        </w:tc>
        <w:tc>
          <w:tcPr>
            <w:tcW w:w="1842"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159</w:t>
            </w:r>
          </w:p>
        </w:tc>
      </w:tr>
      <w:tr w:rsidR="001D0B4B" w:rsidTr="001D0B4B">
        <w:trPr>
          <w:jc w:val="center"/>
        </w:trPr>
        <w:tc>
          <w:tcPr>
            <w:tcW w:w="1526" w:type="dxa"/>
          </w:tcPr>
          <w:p w:rsidR="001D0B4B" w:rsidRDefault="001D0B4B" w:rsidP="00192D2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Jumlah </w:t>
            </w:r>
          </w:p>
        </w:tc>
        <w:tc>
          <w:tcPr>
            <w:tcW w:w="1843"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316</w:t>
            </w:r>
          </w:p>
        </w:tc>
        <w:tc>
          <w:tcPr>
            <w:tcW w:w="1701"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317</w:t>
            </w:r>
          </w:p>
        </w:tc>
        <w:tc>
          <w:tcPr>
            <w:tcW w:w="1842" w:type="dxa"/>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227</w:t>
            </w:r>
          </w:p>
        </w:tc>
      </w:tr>
      <w:tr w:rsidR="001D0B4B" w:rsidTr="001D0B4B">
        <w:trPr>
          <w:jc w:val="center"/>
        </w:trPr>
        <w:tc>
          <w:tcPr>
            <w:tcW w:w="1526" w:type="dxa"/>
          </w:tcPr>
          <w:p w:rsidR="001D0B4B" w:rsidRDefault="001D0B4B" w:rsidP="00192D2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Total </w:t>
            </w:r>
          </w:p>
        </w:tc>
        <w:tc>
          <w:tcPr>
            <w:tcW w:w="5386" w:type="dxa"/>
            <w:gridSpan w:val="3"/>
            <w:vAlign w:val="bottom"/>
          </w:tcPr>
          <w:p w:rsidR="001D0B4B" w:rsidRPr="001D0B4B" w:rsidRDefault="001D0B4B" w:rsidP="001D0B4B">
            <w:pPr>
              <w:jc w:val="center"/>
              <w:rPr>
                <w:rFonts w:asciiTheme="majorBidi" w:hAnsiTheme="majorBidi" w:cstheme="majorBidi"/>
                <w:bCs/>
                <w:sz w:val="24"/>
                <w:szCs w:val="24"/>
                <w:lang w:val="en-US"/>
              </w:rPr>
            </w:pPr>
            <w:r w:rsidRPr="001D0B4B">
              <w:rPr>
                <w:rFonts w:asciiTheme="majorBidi" w:hAnsiTheme="majorBidi" w:cstheme="majorBidi"/>
                <w:bCs/>
                <w:sz w:val="24"/>
                <w:szCs w:val="24"/>
                <w:lang w:val="en-US"/>
              </w:rPr>
              <w:t>860</w:t>
            </w:r>
          </w:p>
        </w:tc>
      </w:tr>
    </w:tbl>
    <w:p w:rsidR="00192D28" w:rsidRPr="004A0D42" w:rsidRDefault="00005758" w:rsidP="001D0B4B">
      <w:pPr>
        <w:spacing w:after="0" w:line="240" w:lineRule="auto"/>
        <w:jc w:val="both"/>
        <w:rPr>
          <w:rFonts w:asciiTheme="majorBidi" w:hAnsiTheme="majorBidi" w:cstheme="majorBidi"/>
          <w:lang w:val="en-US"/>
        </w:rPr>
      </w:pPr>
      <w:r w:rsidRPr="004A0D42">
        <w:rPr>
          <w:rFonts w:asciiTheme="majorBidi" w:hAnsiTheme="majorBidi" w:cstheme="majorBidi"/>
          <w:lang w:val="en-US"/>
        </w:rPr>
        <w:t xml:space="preserve"> </w:t>
      </w:r>
      <w:r w:rsidR="001D0B4B">
        <w:rPr>
          <w:rFonts w:asciiTheme="majorBidi" w:hAnsiTheme="majorBidi" w:cstheme="majorBidi"/>
          <w:lang w:val="en-US"/>
        </w:rPr>
        <w:tab/>
      </w:r>
      <w:r w:rsidRPr="004A0D42">
        <w:rPr>
          <w:rFonts w:asciiTheme="majorBidi" w:hAnsiTheme="majorBidi" w:cstheme="majorBidi"/>
          <w:lang w:val="en-US"/>
        </w:rPr>
        <w:t xml:space="preserve"> Sumber: Absen sekolah siswa kelas XI SMA N 6  Palembang</w:t>
      </w:r>
    </w:p>
    <w:p w:rsidR="00554707" w:rsidRPr="004A0D42" w:rsidRDefault="00554707" w:rsidP="00554707">
      <w:pPr>
        <w:spacing w:after="0" w:line="480" w:lineRule="auto"/>
        <w:jc w:val="both"/>
        <w:rPr>
          <w:rFonts w:asciiTheme="majorBidi" w:hAnsiTheme="majorBidi" w:cstheme="majorBidi"/>
          <w:sz w:val="24"/>
          <w:szCs w:val="24"/>
          <w:lang w:val="en-US"/>
        </w:rPr>
      </w:pPr>
    </w:p>
    <w:p w:rsidR="00554707" w:rsidRPr="004A0D42" w:rsidRDefault="00485733" w:rsidP="0041272C">
      <w:pPr>
        <w:spacing w:after="0" w:line="480" w:lineRule="auto"/>
        <w:ind w:firstLine="567"/>
        <w:jc w:val="both"/>
        <w:rPr>
          <w:rFonts w:asciiTheme="majorBidi" w:hAnsiTheme="majorBidi" w:cstheme="majorBidi"/>
          <w:sz w:val="24"/>
          <w:szCs w:val="24"/>
          <w:lang w:val="en-US"/>
        </w:rPr>
      </w:pPr>
      <w:r>
        <w:rPr>
          <w:rFonts w:asciiTheme="majorBidi" w:hAnsiTheme="majorBidi" w:cstheme="majorBidi"/>
          <w:noProof/>
          <w:sz w:val="24"/>
          <w:szCs w:val="24"/>
          <w:lang w:val="en-US"/>
        </w:rPr>
        <w:pict>
          <v:rect id="_x0000_s1027" style="position:absolute;left:0;text-align:left;margin-left:159.3pt;margin-top:189.15pt;width:44.9pt;height:35.6pt;z-index:251659264" stroked="f">
            <v:textbox>
              <w:txbxContent>
                <w:p w:rsidR="00DB206D" w:rsidRPr="00D035F9" w:rsidRDefault="00BF7FED">
                  <w:pPr>
                    <w:rPr>
                      <w:lang w:val="en-US"/>
                    </w:rPr>
                  </w:pPr>
                  <w:r>
                    <w:rPr>
                      <w:lang w:val="en-US"/>
                    </w:rPr>
                    <w:t>41</w:t>
                  </w:r>
                </w:p>
              </w:txbxContent>
            </v:textbox>
          </v:rect>
        </w:pict>
      </w:r>
      <w:r w:rsidR="00554707" w:rsidRPr="004A0D42">
        <w:rPr>
          <w:rFonts w:asciiTheme="majorBidi" w:hAnsiTheme="majorBidi" w:cstheme="majorBidi"/>
          <w:sz w:val="24"/>
          <w:szCs w:val="24"/>
          <w:lang w:val="en-US"/>
        </w:rPr>
        <w:t xml:space="preserve">SMA N 6 menjadi SMA unggulan IMTAQ karena memiliki aktivitas yang menekankan pada kiagatan keagamaan pada siswanya seperti, membaca Al-quran setiap pagi dari jam 6.45 sampai jam 06.00 lalu dilanjutkan dengan kegiatan taklim pagi dimana siswa memberikan materi tetang keagamaan pada siswa yang lainnya didepan kelas Selma 15 menit lalu barulah kegiatan belajar dimulai. </w:t>
      </w:r>
      <w:r w:rsidR="0041272C" w:rsidRPr="004A0D42">
        <w:rPr>
          <w:rFonts w:asciiTheme="majorBidi" w:hAnsiTheme="majorBidi" w:cstheme="majorBidi"/>
          <w:sz w:val="24"/>
          <w:szCs w:val="24"/>
          <w:lang w:val="en-US"/>
        </w:rPr>
        <w:t xml:space="preserve">Selain dari pada itu SMA N 6 juga memiliki kegiatan-kegiatan kegamaan yang cukup pada setiap minggunya. Diataranya, kegiatan majelis taklim  setiap dua </w:t>
      </w:r>
      <w:r w:rsidR="0041272C" w:rsidRPr="004A0D42">
        <w:rPr>
          <w:rFonts w:asciiTheme="majorBidi" w:hAnsiTheme="majorBidi" w:cstheme="majorBidi"/>
          <w:sz w:val="24"/>
          <w:szCs w:val="24"/>
          <w:lang w:val="en-US"/>
        </w:rPr>
        <w:lastRenderedPageBreak/>
        <w:t xml:space="preserve">minggu sekali, kegiatan PAI terpadu khusu kelas XII, kegiatan </w:t>
      </w:r>
      <w:r w:rsidR="0041272C" w:rsidRPr="004A0D42">
        <w:rPr>
          <w:rFonts w:asciiTheme="majorBidi" w:hAnsiTheme="majorBidi" w:cstheme="majorBidi"/>
          <w:i/>
          <w:iCs/>
          <w:sz w:val="24"/>
          <w:szCs w:val="24"/>
          <w:lang w:val="en-US"/>
        </w:rPr>
        <w:t xml:space="preserve">halaqah </w:t>
      </w:r>
      <w:r w:rsidR="0041272C" w:rsidRPr="004A0D42">
        <w:rPr>
          <w:rFonts w:asciiTheme="majorBidi" w:hAnsiTheme="majorBidi" w:cstheme="majorBidi"/>
          <w:sz w:val="24"/>
          <w:szCs w:val="24"/>
          <w:lang w:val="en-US"/>
        </w:rPr>
        <w:t>khusus kelas X dan XI. Kelas B.Arab untuk kelas X dan XI serta kegiatan-kegiatan di luar jadwal sekolah seperti, keputaan dan malam bina iman dan takwa bagi siswa serta keputrian siang bina iman dan takwa bagi siswi,</w:t>
      </w:r>
    </w:p>
    <w:p w:rsidR="00202B7C" w:rsidRPr="004A0D42" w:rsidRDefault="0041272C" w:rsidP="0041272C">
      <w:pPr>
        <w:spacing w:after="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 xml:space="preserve">Kegiatan tersebut disajikan dengan berbagai variasi agar siswa dan siswi SMA N 6 Palembang tertarik dan tetap bersemangat ikut kegiatan tersebut. Contohnya seperti pemateri yang memang </w:t>
      </w:r>
      <w:r w:rsidR="00C7008D" w:rsidRPr="004A0D42">
        <w:rPr>
          <w:rFonts w:asciiTheme="majorBidi" w:hAnsiTheme="majorBidi" w:cstheme="majorBidi"/>
          <w:sz w:val="24"/>
          <w:szCs w:val="24"/>
          <w:lang w:val="en-US"/>
        </w:rPr>
        <w:t>berkompeten di bidangnya, dan jadwal kegiatan yang sudah dirancang.</w:t>
      </w:r>
    </w:p>
    <w:p w:rsidR="0041272C" w:rsidRPr="004A0D42" w:rsidRDefault="00202B7C" w:rsidP="004071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 xml:space="preserve">SMA N 6 ini terbilang sukses dalam membentuk siswa-siswi yang unggulan tidak hanya dalam hal agama tapi juga dalam hal prestasi hal ini dapat dilihat dari lulusan SMA N 6 seperti lulusan angkatan 2013 yang 90% siswa-siswinya masuk perguruan tinggi negeri dan bekerja di tempat-tempat popular seperti PT. Pertamina dan PT. Semen Baturaja. </w:t>
      </w:r>
      <w:r w:rsidR="00C7008D" w:rsidRPr="004A0D42">
        <w:rPr>
          <w:rFonts w:asciiTheme="majorBidi" w:hAnsiTheme="majorBidi" w:cstheme="majorBidi"/>
          <w:sz w:val="24"/>
          <w:szCs w:val="24"/>
          <w:lang w:val="en-US"/>
        </w:rPr>
        <w:t xml:space="preserve"> </w:t>
      </w:r>
    </w:p>
    <w:p w:rsidR="00192D28" w:rsidRPr="004A0D42" w:rsidRDefault="00192D28" w:rsidP="00407128">
      <w:pPr>
        <w:pStyle w:val="ListParagraph"/>
        <w:numPr>
          <w:ilvl w:val="0"/>
          <w:numId w:val="2"/>
        </w:numPr>
        <w:spacing w:line="480" w:lineRule="auto"/>
        <w:ind w:left="426" w:hanging="426"/>
        <w:rPr>
          <w:rFonts w:asciiTheme="majorBidi" w:hAnsiTheme="majorBidi" w:cstheme="majorBidi"/>
          <w:b/>
          <w:bCs/>
          <w:sz w:val="24"/>
          <w:szCs w:val="24"/>
        </w:rPr>
      </w:pPr>
      <w:r w:rsidRPr="004A0D42">
        <w:rPr>
          <w:rFonts w:asciiTheme="majorBidi" w:hAnsiTheme="majorBidi" w:cstheme="majorBidi"/>
          <w:b/>
          <w:bCs/>
          <w:sz w:val="24"/>
          <w:szCs w:val="24"/>
        </w:rPr>
        <w:t xml:space="preserve">Persiapan </w:t>
      </w:r>
    </w:p>
    <w:p w:rsidR="00192D28" w:rsidRPr="004A0D42" w:rsidRDefault="00192D28" w:rsidP="00407128">
      <w:pPr>
        <w:spacing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 xml:space="preserve">Persiapan penelitian dimulai dengan melakukan penelaahan kepustakaan dan menetapkan permasalahan yang akan diteliti bedasarkan hasil observasi yang telah peneliti lakukan di lokasi yang akan dijadikan tempat penelitian, yaitu SMA Negeri 6 Palembang. Langkah selanjutnya adalah usulan rancangan penelitian sesuai dengan permasalahan yang akan diteliti meliputi latar belakang masalah, tujuan penelitian, metode penelitian, menentukan populasi dan sampel penelitian, tinjaun pustaka, profil tempat penelitian, serta alat ukur yang berupa, nilai raport kegiatan </w:t>
      </w:r>
      <w:r w:rsidRPr="004A0D42">
        <w:rPr>
          <w:rFonts w:asciiTheme="majorBidi" w:hAnsiTheme="majorBidi" w:cstheme="majorBidi"/>
          <w:i/>
          <w:iCs/>
          <w:sz w:val="24"/>
          <w:szCs w:val="24"/>
        </w:rPr>
        <w:t>halaqah</w:t>
      </w:r>
      <w:r w:rsidRPr="004A0D42">
        <w:rPr>
          <w:rFonts w:asciiTheme="majorBidi" w:hAnsiTheme="majorBidi" w:cstheme="majorBidi"/>
          <w:sz w:val="24"/>
          <w:szCs w:val="24"/>
        </w:rPr>
        <w:t xml:space="preserve"> dan skala kecerdasan spiritual.</w:t>
      </w:r>
    </w:p>
    <w:p w:rsidR="00192D28" w:rsidRPr="004A0D42" w:rsidRDefault="00192D28" w:rsidP="00192D28">
      <w:pPr>
        <w:spacing w:line="480" w:lineRule="auto"/>
        <w:ind w:firstLine="720"/>
        <w:jc w:val="both"/>
        <w:rPr>
          <w:rFonts w:asciiTheme="majorBidi" w:hAnsiTheme="majorBidi" w:cstheme="majorBidi"/>
          <w:sz w:val="24"/>
          <w:szCs w:val="24"/>
          <w:lang w:val="en-US"/>
        </w:rPr>
      </w:pPr>
      <w:r w:rsidRPr="004A0D42">
        <w:rPr>
          <w:rFonts w:asciiTheme="majorBidi" w:hAnsiTheme="majorBidi" w:cstheme="majorBidi"/>
          <w:sz w:val="24"/>
          <w:szCs w:val="24"/>
        </w:rPr>
        <w:lastRenderedPageBreak/>
        <w:t>Persiapan lain yang dilakukan peneliti dalam mempersiapkan penelitian adalah mengurus semua syarat administrasi dalam melakukan penelitian. Diawali dengan mengajukan surat pengantar izin penelitian yang dikeluarkan oleh Dekan Fakultas Ushuluddin dan Pemikiran Islam IAIN Raden Fatah Palembang nomor:  In.03/III.1/TL.01/920/2014 pada tanggal 12 Agustus 2014 kepada bapak Gubernur Sumatra Selatan. Selanjutnya diproses melalui Badan Penelitian Pengembangan dan Inovasi Daerah Provinsi Sumatera Selatan (Balitbangnovda) yang kemudian mengeluarkan surat izin untuk melakukan penelitian di tempat yang sudah ditentukan dengan nomor surat : 070/371/Balitbangnovda.Sekr/2014 pada tanggal 14 Agustus 2014</w:t>
      </w:r>
      <w:r w:rsidRPr="004A0D42">
        <w:rPr>
          <w:rFonts w:asciiTheme="majorBidi" w:hAnsiTheme="majorBidi" w:cstheme="majorBidi"/>
          <w:sz w:val="24"/>
          <w:szCs w:val="24"/>
          <w:lang w:val="en-US"/>
        </w:rPr>
        <w:t xml:space="preserve"> dan izin Dispora dengan no 070/2090/26.8/PN/2014. Setelah itu mendapatkan izin dari kepala sekolah.</w:t>
      </w:r>
    </w:p>
    <w:p w:rsidR="00192D28" w:rsidRPr="004A0D42" w:rsidRDefault="00192D28" w:rsidP="00407128">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Melalui surat izin penelitian yang sudah ada penulis melakukan pertemuan dengan pihak sekolah untuk mendapatkan izin di sekolah yang b</w:t>
      </w:r>
      <w:r w:rsidRPr="004A0D42">
        <w:rPr>
          <w:rFonts w:asciiTheme="majorBidi" w:hAnsiTheme="majorBidi" w:cstheme="majorBidi"/>
          <w:sz w:val="24"/>
          <w:szCs w:val="24"/>
          <w:lang w:val="en-US"/>
        </w:rPr>
        <w:t>e</w:t>
      </w:r>
      <w:r w:rsidRPr="004A0D42">
        <w:rPr>
          <w:rFonts w:asciiTheme="majorBidi" w:hAnsiTheme="majorBidi" w:cstheme="majorBidi"/>
          <w:sz w:val="24"/>
          <w:szCs w:val="24"/>
        </w:rPr>
        <w:t xml:space="preserve">rsangkutan dan menentukan jadwal penelitian yang disepakati pada tanggal 18 Agustus 2014. </w:t>
      </w:r>
    </w:p>
    <w:p w:rsidR="00192D28" w:rsidRPr="004A0D42" w:rsidRDefault="00192D28" w:rsidP="00407128">
      <w:pPr>
        <w:pStyle w:val="ListParagraph"/>
        <w:numPr>
          <w:ilvl w:val="0"/>
          <w:numId w:val="1"/>
        </w:numPr>
        <w:spacing w:before="240"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Pelaksanaan Penelitian</w:t>
      </w:r>
    </w:p>
    <w:p w:rsidR="00192D28" w:rsidRPr="004A0D42" w:rsidRDefault="00192D28" w:rsidP="00407128">
      <w:pPr>
        <w:spacing w:before="240" w:after="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S</w:t>
      </w:r>
      <w:r w:rsidRPr="004A0D42">
        <w:rPr>
          <w:rFonts w:asciiTheme="majorBidi" w:hAnsiTheme="majorBidi" w:cstheme="majorBidi"/>
          <w:sz w:val="24"/>
          <w:szCs w:val="24"/>
          <w:lang w:val="en-US"/>
        </w:rPr>
        <w:t>u</w:t>
      </w:r>
      <w:r w:rsidRPr="004A0D42">
        <w:rPr>
          <w:rFonts w:asciiTheme="majorBidi" w:hAnsiTheme="majorBidi" w:cstheme="majorBidi"/>
          <w:sz w:val="24"/>
          <w:szCs w:val="24"/>
        </w:rPr>
        <w:t xml:space="preserve">bjek yang digunakan dalam penelitian ini berjumlah 130 orang dari populasi, dengan rincian 50 orang sebagai subjek </w:t>
      </w:r>
      <w:r w:rsidRPr="004A0D42">
        <w:rPr>
          <w:rFonts w:asciiTheme="majorBidi" w:hAnsiTheme="majorBidi" w:cstheme="majorBidi"/>
          <w:i/>
          <w:iCs/>
          <w:sz w:val="24"/>
          <w:szCs w:val="24"/>
        </w:rPr>
        <w:t xml:space="preserve">try out </w:t>
      </w:r>
      <w:r w:rsidRPr="004A0D42">
        <w:rPr>
          <w:rFonts w:asciiTheme="majorBidi" w:hAnsiTheme="majorBidi" w:cstheme="majorBidi"/>
          <w:sz w:val="24"/>
          <w:szCs w:val="24"/>
        </w:rPr>
        <w:t>dan 80 orang sebagai subjek penelitian dengan karakteristik subjek berjenis kelamin laki-laki</w:t>
      </w:r>
      <w:r w:rsidR="000D7E0A">
        <w:rPr>
          <w:rFonts w:asciiTheme="majorBidi" w:hAnsiTheme="majorBidi" w:cstheme="majorBidi"/>
          <w:sz w:val="24"/>
          <w:szCs w:val="24"/>
          <w:lang w:val="en-US"/>
        </w:rPr>
        <w:t xml:space="preserve"> 40 orang</w:t>
      </w:r>
      <w:r w:rsidRPr="004A0D42">
        <w:rPr>
          <w:rFonts w:asciiTheme="majorBidi" w:hAnsiTheme="majorBidi" w:cstheme="majorBidi"/>
          <w:sz w:val="24"/>
          <w:szCs w:val="24"/>
        </w:rPr>
        <w:t xml:space="preserve"> dan perempuan</w:t>
      </w:r>
      <w:r w:rsidR="000D7E0A">
        <w:rPr>
          <w:rFonts w:asciiTheme="majorBidi" w:hAnsiTheme="majorBidi" w:cstheme="majorBidi"/>
          <w:sz w:val="24"/>
          <w:szCs w:val="24"/>
          <w:lang w:val="en-US"/>
        </w:rPr>
        <w:t xml:space="preserve"> 40 orang</w:t>
      </w:r>
      <w:r w:rsidRPr="004A0D42">
        <w:rPr>
          <w:rFonts w:asciiTheme="majorBidi" w:hAnsiTheme="majorBidi" w:cstheme="majorBidi"/>
          <w:sz w:val="24"/>
          <w:szCs w:val="24"/>
        </w:rPr>
        <w:t>, masi</w:t>
      </w:r>
      <w:r w:rsidRPr="004A0D42">
        <w:rPr>
          <w:rFonts w:asciiTheme="majorBidi" w:hAnsiTheme="majorBidi" w:cstheme="majorBidi"/>
          <w:sz w:val="24"/>
          <w:szCs w:val="24"/>
          <w:lang w:val="en-US"/>
        </w:rPr>
        <w:t>h</w:t>
      </w:r>
      <w:r w:rsidRPr="004A0D42">
        <w:rPr>
          <w:rFonts w:asciiTheme="majorBidi" w:hAnsiTheme="majorBidi" w:cstheme="majorBidi"/>
          <w:sz w:val="24"/>
          <w:szCs w:val="24"/>
        </w:rPr>
        <w:t xml:space="preserve"> tercatat sebagai siswa kelas XI di SMA Negeri 6 Palembang yang masih mengikuti proses belajar secara aktif, serta sehat secara fisik dan psikis. Sampel diambil dengan menggunakan teknik </w:t>
      </w:r>
      <w:r w:rsidRPr="004A0D42">
        <w:rPr>
          <w:rFonts w:asciiTheme="majorBidi" w:hAnsiTheme="majorBidi" w:cstheme="majorBidi"/>
          <w:i/>
          <w:iCs/>
          <w:sz w:val="24"/>
          <w:szCs w:val="24"/>
        </w:rPr>
        <w:t xml:space="preserve">simple random sapling, </w:t>
      </w:r>
      <w:r w:rsidRPr="004A0D42">
        <w:rPr>
          <w:rFonts w:asciiTheme="majorBidi" w:hAnsiTheme="majorBidi" w:cstheme="majorBidi"/>
          <w:sz w:val="24"/>
          <w:szCs w:val="24"/>
        </w:rPr>
        <w:t xml:space="preserve">suatu sample dikatakan random apabila setiap subjek memiliki peluang </w:t>
      </w:r>
      <w:r w:rsidRPr="004A0D42">
        <w:rPr>
          <w:rFonts w:asciiTheme="majorBidi" w:hAnsiTheme="majorBidi" w:cstheme="majorBidi"/>
          <w:sz w:val="24"/>
          <w:szCs w:val="24"/>
        </w:rPr>
        <w:lastRenderedPageBreak/>
        <w:t>yang sama besar untuk terpilih menjadi sample.</w:t>
      </w:r>
      <w:r w:rsidRPr="004A0D42">
        <w:rPr>
          <w:rStyle w:val="FootnoteReference"/>
          <w:rFonts w:asciiTheme="majorBidi" w:hAnsiTheme="majorBidi" w:cstheme="majorBidi"/>
          <w:sz w:val="24"/>
          <w:szCs w:val="24"/>
        </w:rPr>
        <w:footnoteReference w:id="2"/>
      </w:r>
      <w:r w:rsidRPr="004A0D42">
        <w:rPr>
          <w:rFonts w:asciiTheme="majorBidi" w:hAnsiTheme="majorBidi" w:cstheme="majorBidi"/>
          <w:sz w:val="24"/>
          <w:szCs w:val="24"/>
        </w:rPr>
        <w:t xml:space="preserve"> Penelitian diawali dengan menyebar skala kepada kelompok subjek uji coba (</w:t>
      </w:r>
      <w:r w:rsidRPr="004A0D42">
        <w:rPr>
          <w:rFonts w:asciiTheme="majorBidi" w:hAnsiTheme="majorBidi" w:cstheme="majorBidi"/>
          <w:i/>
          <w:iCs/>
          <w:sz w:val="24"/>
          <w:szCs w:val="24"/>
        </w:rPr>
        <w:t>try out</w:t>
      </w:r>
      <w:r w:rsidRPr="004A0D42">
        <w:rPr>
          <w:rFonts w:asciiTheme="majorBidi" w:hAnsiTheme="majorBidi" w:cstheme="majorBidi"/>
          <w:sz w:val="24"/>
          <w:szCs w:val="24"/>
        </w:rPr>
        <w:t xml:space="preserve">) sebagai alat ukur dari skala kecerdasan spiritual yang telah peneliti siapkan. Pengambilan data penelitian dilakukan ketika selesai jam istirahat, di mana sebelumnya penulis telah meminta izin terlebih dahulu kepada wakil hubungan masyarakat dan wakil kurikulum kepala sekolah SMA Negeri 6 Palembang untuk dapat memberikan waktu dan tempat bagi subjek untuk mengisi skala yang telah disediakan. Pada uji coba ini, sebanyak 50 eksemplar skala yang dibagikan, semua dibaikan dan diisi sesuai petunjuk. </w:t>
      </w:r>
    </w:p>
    <w:p w:rsidR="00192D28" w:rsidRPr="004A0D42" w:rsidRDefault="00192D28" w:rsidP="00407128">
      <w:pPr>
        <w:spacing w:after="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Setelah penulis melakukan analisis dan terhadap reliabilitas pada skala uji coba dan melakukan seleksi item, barulah penulis kembali melakukan pengambilan data kepada 80 subjek yang berbeda</w:t>
      </w:r>
      <w:r w:rsidR="000D7E0A" w:rsidRPr="000D7E0A">
        <w:rPr>
          <w:rFonts w:asciiTheme="majorBidi" w:hAnsiTheme="majorBidi" w:cstheme="majorBidi"/>
          <w:sz w:val="24"/>
          <w:szCs w:val="24"/>
        </w:rPr>
        <w:t xml:space="preserve"> 40 oran siswa dan 40 orang siswi kelas </w:t>
      </w:r>
      <w:r w:rsidRPr="004A0D42">
        <w:rPr>
          <w:rFonts w:asciiTheme="majorBidi" w:hAnsiTheme="majorBidi" w:cstheme="majorBidi"/>
          <w:sz w:val="24"/>
          <w:szCs w:val="24"/>
        </w:rPr>
        <w:t>XI SMA Negeri 6 P</w:t>
      </w:r>
      <w:r w:rsidR="000D7E0A">
        <w:rPr>
          <w:rFonts w:asciiTheme="majorBidi" w:hAnsiTheme="majorBidi" w:cstheme="majorBidi"/>
          <w:sz w:val="24"/>
          <w:szCs w:val="24"/>
        </w:rPr>
        <w:t>alemban</w:t>
      </w:r>
      <w:r w:rsidR="000D7E0A">
        <w:rPr>
          <w:rFonts w:asciiTheme="majorBidi" w:hAnsiTheme="majorBidi" w:cstheme="majorBidi"/>
          <w:sz w:val="24"/>
          <w:szCs w:val="24"/>
          <w:lang w:val="en-US"/>
        </w:rPr>
        <w:t>g</w:t>
      </w:r>
      <w:r w:rsidRPr="004A0D42">
        <w:rPr>
          <w:rFonts w:asciiTheme="majorBidi" w:hAnsiTheme="majorBidi" w:cstheme="majorBidi"/>
          <w:sz w:val="24"/>
          <w:szCs w:val="24"/>
        </w:rPr>
        <w:t xml:space="preserve">. </w:t>
      </w:r>
    </w:p>
    <w:p w:rsidR="00192D28" w:rsidRPr="004A0D42" w:rsidRDefault="00192D28" w:rsidP="00407128">
      <w:pPr>
        <w:pStyle w:val="ListParagraph"/>
        <w:numPr>
          <w:ilvl w:val="0"/>
          <w:numId w:val="1"/>
        </w:numPr>
        <w:spacing w:before="24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Uji Validitas dan Reabilitas</w:t>
      </w:r>
    </w:p>
    <w:p w:rsidR="00192D28" w:rsidRPr="004A0D42" w:rsidRDefault="00192D28" w:rsidP="00407128">
      <w:pPr>
        <w:pStyle w:val="ListParagraph"/>
        <w:numPr>
          <w:ilvl w:val="0"/>
          <w:numId w:val="3"/>
        </w:numPr>
        <w:spacing w:before="240" w:line="480" w:lineRule="auto"/>
        <w:jc w:val="both"/>
        <w:rPr>
          <w:rFonts w:asciiTheme="majorBidi" w:hAnsiTheme="majorBidi" w:cstheme="majorBidi"/>
          <w:b/>
          <w:bCs/>
          <w:sz w:val="24"/>
          <w:szCs w:val="24"/>
        </w:rPr>
      </w:pPr>
      <w:r w:rsidRPr="004A0D42">
        <w:rPr>
          <w:rFonts w:asciiTheme="majorBidi" w:hAnsiTheme="majorBidi" w:cstheme="majorBidi"/>
          <w:b/>
          <w:bCs/>
          <w:sz w:val="24"/>
          <w:szCs w:val="24"/>
        </w:rPr>
        <w:t>Uji Validitas</w:t>
      </w:r>
    </w:p>
    <w:p w:rsidR="00192D28" w:rsidRPr="004A0D42" w:rsidRDefault="00192D28" w:rsidP="00407128">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 xml:space="preserve">Seleksi terhadap item pada skala kecerdasan spiritual ini mengunakan </w:t>
      </w:r>
      <w:r w:rsidRPr="004A0D42">
        <w:rPr>
          <w:rFonts w:asciiTheme="majorBidi" w:hAnsiTheme="majorBidi" w:cstheme="majorBidi"/>
          <w:i/>
          <w:iCs/>
          <w:sz w:val="24"/>
          <w:szCs w:val="24"/>
        </w:rPr>
        <w:t>Pearson’s Product Moment</w:t>
      </w:r>
      <w:r w:rsidRPr="004A0D42">
        <w:rPr>
          <w:rFonts w:asciiTheme="majorBidi" w:hAnsiTheme="majorBidi" w:cstheme="majorBidi"/>
          <w:sz w:val="24"/>
          <w:szCs w:val="24"/>
        </w:rPr>
        <w:t xml:space="preserve"> yang terdapat pada program SPSS (</w:t>
      </w:r>
      <w:r w:rsidRPr="004A0D42">
        <w:rPr>
          <w:rFonts w:asciiTheme="majorBidi" w:hAnsiTheme="majorBidi" w:cstheme="majorBidi"/>
          <w:i/>
          <w:iCs/>
          <w:sz w:val="24"/>
          <w:szCs w:val="24"/>
        </w:rPr>
        <w:t>Statistical package for social science</w:t>
      </w:r>
      <w:r w:rsidRPr="004A0D42">
        <w:rPr>
          <w:rFonts w:asciiTheme="majorBidi" w:hAnsiTheme="majorBidi" w:cstheme="majorBidi"/>
          <w:sz w:val="24"/>
          <w:szCs w:val="24"/>
        </w:rPr>
        <w:t>) versi 16.0 dengan batas korelasi minimal sebesar 0,30, mak</w:t>
      </w:r>
      <w:r w:rsidRPr="004A0D42">
        <w:rPr>
          <w:rFonts w:asciiTheme="majorBidi" w:hAnsiTheme="majorBidi" w:cstheme="majorBidi"/>
          <w:sz w:val="24"/>
          <w:szCs w:val="24"/>
          <w:lang w:val="en-US"/>
        </w:rPr>
        <w:t>a</w:t>
      </w:r>
      <w:r w:rsidRPr="004A0D42">
        <w:rPr>
          <w:rFonts w:asciiTheme="majorBidi" w:hAnsiTheme="majorBidi" w:cstheme="majorBidi"/>
          <w:sz w:val="24"/>
          <w:szCs w:val="24"/>
        </w:rPr>
        <w:t xml:space="preserve"> item dianggap valid dan layak digunakan dalam penelitian.</w:t>
      </w:r>
      <w:r w:rsidRPr="004A0D42">
        <w:rPr>
          <w:rStyle w:val="FootnoteReference"/>
          <w:rFonts w:asciiTheme="majorBidi" w:hAnsiTheme="majorBidi" w:cstheme="majorBidi"/>
          <w:sz w:val="24"/>
          <w:szCs w:val="24"/>
        </w:rPr>
        <w:footnoteReference w:id="3"/>
      </w:r>
      <w:r w:rsidRPr="004A0D42">
        <w:rPr>
          <w:rFonts w:asciiTheme="majorBidi" w:hAnsiTheme="majorBidi" w:cstheme="majorBidi"/>
          <w:sz w:val="24"/>
          <w:szCs w:val="24"/>
        </w:rPr>
        <w:t xml:space="preserve"> </w:t>
      </w:r>
    </w:p>
    <w:p w:rsidR="00192D28" w:rsidRPr="004A0D42" w:rsidRDefault="00192D28" w:rsidP="00192D28">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lastRenderedPageBreak/>
        <w:t xml:space="preserve">Dalam melakukan seleksi item, akan sangat mungkin diperoleh koefisien korelasi yang </w:t>
      </w:r>
      <w:r w:rsidRPr="004A0D42">
        <w:rPr>
          <w:rFonts w:asciiTheme="majorBidi" w:hAnsiTheme="majorBidi" w:cstheme="majorBidi"/>
          <w:i/>
          <w:iCs/>
          <w:sz w:val="24"/>
          <w:szCs w:val="24"/>
        </w:rPr>
        <w:t>over estimated</w:t>
      </w:r>
      <w:r w:rsidRPr="004A0D42">
        <w:rPr>
          <w:rFonts w:asciiTheme="majorBidi" w:hAnsiTheme="majorBidi" w:cstheme="majorBidi"/>
          <w:sz w:val="24"/>
          <w:szCs w:val="24"/>
        </w:rPr>
        <w:t xml:space="preserve">, yaitu perolehan niali item-total yang lebih tinggi dari yang sebenarnya dikarenakan adanya </w:t>
      </w:r>
      <w:r w:rsidRPr="004A0D42">
        <w:rPr>
          <w:rFonts w:asciiTheme="majorBidi" w:hAnsiTheme="majorBidi" w:cstheme="majorBidi"/>
          <w:i/>
          <w:iCs/>
          <w:sz w:val="24"/>
          <w:szCs w:val="24"/>
        </w:rPr>
        <w:t>Overlap</w:t>
      </w:r>
      <w:r w:rsidRPr="004A0D42">
        <w:rPr>
          <w:rFonts w:asciiTheme="majorBidi" w:hAnsiTheme="majorBidi" w:cstheme="majorBidi"/>
          <w:sz w:val="24"/>
          <w:szCs w:val="24"/>
        </w:rPr>
        <w:t xml:space="preserve"> antar skor item dengan skor skala. Semakin item yang ada dalam skala akan semakin besar </w:t>
      </w:r>
      <w:r w:rsidRPr="004A0D42">
        <w:rPr>
          <w:rFonts w:asciiTheme="majorBidi" w:hAnsiTheme="majorBidi" w:cstheme="majorBidi"/>
          <w:i/>
          <w:iCs/>
          <w:sz w:val="24"/>
          <w:szCs w:val="24"/>
        </w:rPr>
        <w:t>overlap</w:t>
      </w:r>
      <w:r w:rsidRPr="004A0D42">
        <w:rPr>
          <w:rFonts w:asciiTheme="majorBidi" w:hAnsiTheme="majorBidi" w:cstheme="majorBidi"/>
          <w:sz w:val="24"/>
          <w:szCs w:val="24"/>
        </w:rPr>
        <w:t xml:space="preserve"> yang terjadi. Sebaliknya, semakin banyak jumlah item dalam skala maka akibat yang ditimbul oleh </w:t>
      </w:r>
      <w:r w:rsidRPr="004A0D42">
        <w:rPr>
          <w:rFonts w:asciiTheme="majorBidi" w:hAnsiTheme="majorBidi" w:cstheme="majorBidi"/>
          <w:i/>
          <w:iCs/>
          <w:sz w:val="24"/>
          <w:szCs w:val="24"/>
        </w:rPr>
        <w:t>spurious overlap</w:t>
      </w:r>
      <w:r w:rsidRPr="004A0D42">
        <w:rPr>
          <w:rFonts w:asciiTheme="majorBidi" w:hAnsiTheme="majorBidi" w:cstheme="majorBidi"/>
          <w:sz w:val="24"/>
          <w:szCs w:val="24"/>
        </w:rPr>
        <w:t xml:space="preserve"> semakin kecil dan tidak signifikan. Sebagai pegangan kasar, bila mana jumlah item dalam skala lebih dari 30 buah maka umumnya efek </w:t>
      </w:r>
      <w:r w:rsidRPr="004A0D42">
        <w:rPr>
          <w:rFonts w:asciiTheme="majorBidi" w:hAnsiTheme="majorBidi" w:cstheme="majorBidi"/>
          <w:i/>
          <w:iCs/>
          <w:sz w:val="24"/>
          <w:szCs w:val="24"/>
        </w:rPr>
        <w:t>spurious overlap</w:t>
      </w:r>
      <w:r w:rsidRPr="004A0D42">
        <w:rPr>
          <w:rFonts w:asciiTheme="majorBidi" w:hAnsiTheme="majorBidi" w:cstheme="majorBidi"/>
          <w:sz w:val="24"/>
          <w:szCs w:val="24"/>
        </w:rPr>
        <w:t xml:space="preserve"> tidak begitu besar dan karnanya dapat diabaikan, sedangkan jika jumlah item dalam skala kurang dari 30 buah maka pengaruhnya  menjadi subtansial sehingga perlu diperhitungkan.</w:t>
      </w:r>
      <w:r w:rsidRPr="004A0D42">
        <w:rPr>
          <w:rStyle w:val="FootnoteReference"/>
          <w:rFonts w:asciiTheme="majorBidi" w:hAnsiTheme="majorBidi" w:cstheme="majorBidi"/>
          <w:sz w:val="24"/>
          <w:szCs w:val="24"/>
        </w:rPr>
        <w:footnoteReference w:id="4"/>
      </w:r>
    </w:p>
    <w:p w:rsidR="00192D28" w:rsidRPr="004A0D42" w:rsidRDefault="00192D28" w:rsidP="00192D28">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 xml:space="preserve">Hal inilah yang terjadi di dalam pelaksanaan penelitian dengan judul Hubungan Antara Pelaksanaan </w:t>
      </w:r>
      <w:r w:rsidRPr="004A0D42">
        <w:rPr>
          <w:rFonts w:asciiTheme="majorBidi" w:hAnsiTheme="majorBidi" w:cstheme="majorBidi"/>
          <w:i/>
          <w:iCs/>
          <w:sz w:val="24"/>
          <w:szCs w:val="24"/>
        </w:rPr>
        <w:t>Halaqah</w:t>
      </w:r>
      <w:r w:rsidRPr="004A0D42">
        <w:rPr>
          <w:rFonts w:asciiTheme="majorBidi" w:hAnsiTheme="majorBidi" w:cstheme="majorBidi"/>
          <w:sz w:val="24"/>
          <w:szCs w:val="24"/>
        </w:rPr>
        <w:t xml:space="preserve"> dengan Kecerdasan Spiritual pada Siswa Kelas XI di SMA Negeri 6 Palembang. Di mana penulis melakukan seleksi terhadap item uji coba (</w:t>
      </w:r>
      <w:r w:rsidRPr="004A0D42">
        <w:rPr>
          <w:rFonts w:asciiTheme="majorBidi" w:hAnsiTheme="majorBidi" w:cstheme="majorBidi"/>
          <w:i/>
          <w:iCs/>
          <w:sz w:val="24"/>
          <w:szCs w:val="24"/>
        </w:rPr>
        <w:t>try out</w:t>
      </w:r>
      <w:r w:rsidRPr="004A0D42">
        <w:rPr>
          <w:rFonts w:asciiTheme="majorBidi" w:hAnsiTheme="majorBidi" w:cstheme="majorBidi"/>
          <w:sz w:val="24"/>
          <w:szCs w:val="24"/>
        </w:rPr>
        <w:t xml:space="preserve">), variabel Y memiliki item valid sebanyak 29 item &lt; 30, sehingga efek </w:t>
      </w:r>
      <w:r w:rsidRPr="004A0D42">
        <w:rPr>
          <w:rFonts w:asciiTheme="majorBidi" w:hAnsiTheme="majorBidi" w:cstheme="majorBidi"/>
          <w:i/>
          <w:iCs/>
          <w:sz w:val="24"/>
          <w:szCs w:val="24"/>
        </w:rPr>
        <w:t>spurious overlap</w:t>
      </w:r>
      <w:r w:rsidRPr="004A0D42">
        <w:rPr>
          <w:rFonts w:asciiTheme="majorBidi" w:hAnsiTheme="majorBidi" w:cstheme="majorBidi"/>
          <w:sz w:val="24"/>
          <w:szCs w:val="24"/>
        </w:rPr>
        <w:t xml:space="preserve"> pada variabel Y mungkin terjadi. Utuk mengatasi hal ini , maka penulis menurunkan sedikit batas kriteria koefisien korelasi dari 0,30 menjadi 0,25.</w:t>
      </w:r>
    </w:p>
    <w:p w:rsidR="00192D28" w:rsidRPr="004A0D42" w:rsidRDefault="00192D28" w:rsidP="00192D28">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 xml:space="preserve">Azwar mengatakan, apabila item yang memiliki koefisien korelasi item-total sama dengan atau lebih dari 0,30 jumlahnya melebihi jumlah item yang dispesifikasikan dalam rencana untuk dijadikan skala, maka dapat dipilih item-item yang memiliki daya diskriminasi tertinggi. Sebaliknya apabilah item yang lolos masih tidak mencukupi jumlah yang dinginkan, dapat dipertimbangkan </w:t>
      </w:r>
      <w:r w:rsidRPr="004A0D42">
        <w:rPr>
          <w:rFonts w:asciiTheme="majorBidi" w:hAnsiTheme="majorBidi" w:cstheme="majorBidi"/>
          <w:sz w:val="24"/>
          <w:szCs w:val="24"/>
        </w:rPr>
        <w:lastRenderedPageBreak/>
        <w:t>untuk menurunkan sedikit batas kriteria misalnya menjadi 0,25 sehingga item yang diinginkan dapat tercapai.</w:t>
      </w:r>
      <w:r w:rsidRPr="004A0D42">
        <w:rPr>
          <w:rStyle w:val="FootnoteReference"/>
          <w:rFonts w:asciiTheme="majorBidi" w:hAnsiTheme="majorBidi" w:cstheme="majorBidi"/>
          <w:sz w:val="24"/>
          <w:szCs w:val="24"/>
        </w:rPr>
        <w:footnoteReference w:id="5"/>
      </w:r>
    </w:p>
    <w:p w:rsidR="00192D28" w:rsidRPr="004A0D42" w:rsidRDefault="00192D28" w:rsidP="00407128">
      <w:pPr>
        <w:spacing w:before="240" w:line="480" w:lineRule="auto"/>
        <w:ind w:firstLine="720"/>
        <w:jc w:val="both"/>
        <w:rPr>
          <w:rFonts w:asciiTheme="majorBidi" w:hAnsiTheme="majorBidi" w:cstheme="majorBidi"/>
          <w:sz w:val="24"/>
          <w:szCs w:val="24"/>
          <w:lang w:val="en-US"/>
        </w:rPr>
      </w:pPr>
      <w:r w:rsidRPr="004A0D42">
        <w:rPr>
          <w:rFonts w:asciiTheme="majorBidi" w:hAnsiTheme="majorBidi" w:cstheme="majorBidi"/>
          <w:sz w:val="24"/>
          <w:szCs w:val="24"/>
        </w:rPr>
        <w:t>Maka, setelah dilakukan analisis seleksi item skala Kecerdasan Spiritual yang berjumlah 72 item maka diperoleh 36 item yang memenuhi batas minimum 0,25 dan dianggap valid atau layak digunakan untuk penelitian, sedangkan sisanya 36 item tidak mencapai batas minimum 0,25 atau dinyatakan gugur. Untuk lebih jelas dapat dilihat pada tabel di bawah ini.</w:t>
      </w:r>
    </w:p>
    <w:p w:rsidR="00192D28" w:rsidRPr="004A0D42" w:rsidRDefault="00005758" w:rsidP="00192D28">
      <w:pPr>
        <w:spacing w:after="0" w:line="240" w:lineRule="auto"/>
        <w:ind w:firstLine="720"/>
        <w:jc w:val="center"/>
        <w:rPr>
          <w:rFonts w:asciiTheme="majorBidi" w:hAnsiTheme="majorBidi" w:cstheme="majorBidi"/>
          <w:b/>
          <w:bCs/>
          <w:lang w:val="en-US"/>
        </w:rPr>
      </w:pPr>
      <w:r w:rsidRPr="004A0D42">
        <w:rPr>
          <w:rFonts w:asciiTheme="majorBidi" w:hAnsiTheme="majorBidi" w:cstheme="majorBidi"/>
          <w:b/>
          <w:bCs/>
        </w:rPr>
        <w:t xml:space="preserve">Tabel </w:t>
      </w:r>
      <w:r w:rsidRPr="004A0D42">
        <w:rPr>
          <w:rFonts w:asciiTheme="majorBidi" w:hAnsiTheme="majorBidi" w:cstheme="majorBidi"/>
          <w:b/>
          <w:bCs/>
          <w:lang w:val="en-US"/>
        </w:rPr>
        <w:t>3</w:t>
      </w:r>
    </w:p>
    <w:p w:rsidR="00192D28" w:rsidRPr="004A0D42" w:rsidRDefault="00192D28" w:rsidP="00192D28">
      <w:pPr>
        <w:spacing w:after="0" w:line="240" w:lineRule="auto"/>
        <w:ind w:firstLine="720"/>
        <w:jc w:val="center"/>
        <w:rPr>
          <w:rFonts w:asciiTheme="majorBidi" w:hAnsiTheme="majorBidi" w:cstheme="majorBidi"/>
          <w:b/>
          <w:bCs/>
        </w:rPr>
      </w:pPr>
      <w:r w:rsidRPr="004A0D42">
        <w:rPr>
          <w:rFonts w:asciiTheme="majorBidi" w:hAnsiTheme="majorBidi" w:cstheme="majorBidi"/>
          <w:b/>
          <w:bCs/>
          <w:i/>
          <w:iCs/>
        </w:rPr>
        <w:t>Blue Print</w:t>
      </w:r>
      <w:r w:rsidRPr="004A0D42">
        <w:rPr>
          <w:rFonts w:asciiTheme="majorBidi" w:hAnsiTheme="majorBidi" w:cstheme="majorBidi"/>
          <w:b/>
          <w:bCs/>
        </w:rPr>
        <w:t xml:space="preserve"> Skala Kecerdasan Spiritual</w:t>
      </w:r>
    </w:p>
    <w:p w:rsidR="00192D28" w:rsidRPr="004A0D42" w:rsidRDefault="00192D28" w:rsidP="00192D28">
      <w:pPr>
        <w:spacing w:line="240" w:lineRule="auto"/>
        <w:ind w:firstLine="720"/>
        <w:jc w:val="center"/>
        <w:rPr>
          <w:rFonts w:asciiTheme="majorBidi" w:hAnsiTheme="majorBidi" w:cstheme="majorBidi"/>
          <w:b/>
          <w:bCs/>
          <w:lang w:val="en-US"/>
        </w:rPr>
      </w:pPr>
      <w:r w:rsidRPr="004A0D42">
        <w:rPr>
          <w:rFonts w:asciiTheme="majorBidi" w:hAnsiTheme="majorBidi" w:cstheme="majorBidi"/>
          <w:b/>
          <w:bCs/>
        </w:rPr>
        <w:t>Uji Coba (</w:t>
      </w:r>
      <w:r w:rsidRPr="004A0D42">
        <w:rPr>
          <w:rFonts w:asciiTheme="majorBidi" w:hAnsiTheme="majorBidi" w:cstheme="majorBidi"/>
          <w:b/>
          <w:bCs/>
          <w:i/>
          <w:iCs/>
        </w:rPr>
        <w:t>Try Out</w:t>
      </w:r>
      <w:r w:rsidRPr="004A0D42">
        <w:rPr>
          <w:rFonts w:asciiTheme="majorBidi" w:hAnsiTheme="majorBidi" w:cstheme="majorBidi"/>
          <w:b/>
          <w:bCs/>
        </w:rPr>
        <w:t>)</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2"/>
        <w:gridCol w:w="1580"/>
        <w:gridCol w:w="1559"/>
        <w:gridCol w:w="992"/>
      </w:tblGrid>
      <w:tr w:rsidR="00192D28" w:rsidRPr="004A0D42" w:rsidTr="00554707">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No</w:t>
            </w:r>
          </w:p>
        </w:tc>
        <w:tc>
          <w:tcPr>
            <w:tcW w:w="3382"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Aspek Kecerdasan Spiritual</w:t>
            </w:r>
          </w:p>
        </w:tc>
        <w:tc>
          <w:tcPr>
            <w:tcW w:w="3139" w:type="dxa"/>
            <w:gridSpan w:val="2"/>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Item</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Jumlah</w:t>
            </w:r>
          </w:p>
        </w:tc>
      </w:tr>
      <w:tr w:rsidR="00192D28" w:rsidRPr="004A0D42" w:rsidTr="00554707">
        <w:trPr>
          <w:trHeight w:val="63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Cs/>
              </w:rPr>
            </w:pP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Favourable</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Unfavourable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
              </w:rPr>
            </w:pPr>
          </w:p>
        </w:tc>
      </w:tr>
      <w:tr w:rsidR="00192D28" w:rsidRPr="004A0D42" w:rsidTr="00554707">
        <w:trPr>
          <w:trHeight w:val="73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1.</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line="240" w:lineRule="auto"/>
              <w:rPr>
                <w:rFonts w:asciiTheme="majorBidi" w:hAnsiTheme="majorBidi" w:cstheme="majorBidi"/>
                <w:noProof/>
                <w:lang w:val="en-US" w:eastAsia="id-ID"/>
              </w:rPr>
            </w:pPr>
            <w:r w:rsidRPr="004A0D42">
              <w:rPr>
                <w:rFonts w:asciiTheme="majorBidi" w:hAnsiTheme="majorBidi" w:cstheme="majorBidi"/>
                <w:noProof/>
                <w:lang w:eastAsia="id-ID"/>
              </w:rPr>
              <w:t>Kemampuan bersikap fleksibel</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
              </w:rPr>
              <w:t>(1),</w:t>
            </w:r>
            <w:r w:rsidRPr="004A0D42">
              <w:rPr>
                <w:rFonts w:asciiTheme="majorBidi" w:hAnsiTheme="majorBidi" w:cstheme="majorBidi"/>
                <w:bCs/>
              </w:rPr>
              <w:t xml:space="preserve"> 31, 48, </w:t>
            </w:r>
            <w:r w:rsidR="00864378" w:rsidRPr="004A0D42">
              <w:rPr>
                <w:rFonts w:asciiTheme="majorBidi" w:hAnsiTheme="majorBidi" w:cstheme="majorBidi"/>
                <w:bCs/>
              </w:rPr>
              <w:t>55</w:t>
            </w:r>
            <w:r w:rsidRPr="004A0D42">
              <w:rPr>
                <w:rFonts w:asciiTheme="majorBidi" w:hAnsiTheme="majorBidi" w:cstheme="majorBidi"/>
                <w:bC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 xml:space="preserve">10, </w:t>
            </w:r>
            <w:r w:rsidR="00864378" w:rsidRPr="004A0D42">
              <w:rPr>
                <w:rFonts w:asciiTheme="majorBidi" w:hAnsiTheme="majorBidi" w:cstheme="majorBidi"/>
                <w:bCs/>
              </w:rPr>
              <w:t>22</w:t>
            </w:r>
            <w:r w:rsidRPr="004A0D42">
              <w:rPr>
                <w:rFonts w:asciiTheme="majorBidi" w:hAnsiTheme="majorBidi" w:cstheme="majorBidi"/>
                <w:bCs/>
              </w:rPr>
              <w:t xml:space="preserve">, </w:t>
            </w:r>
            <w:r w:rsidRPr="004A0D42">
              <w:rPr>
                <w:rFonts w:asciiTheme="majorBidi" w:hAnsiTheme="majorBidi" w:cstheme="majorBidi"/>
                <w:b/>
              </w:rPr>
              <w:t>(39)</w:t>
            </w:r>
            <w:r w:rsidRPr="004A0D42">
              <w:rPr>
                <w:rFonts w:asciiTheme="majorBidi" w:hAnsiTheme="majorBidi" w:cstheme="majorBidi"/>
                <w:bCs/>
              </w:rPr>
              <w:t xml:space="preserve">, </w:t>
            </w:r>
            <w:r w:rsidR="00864378" w:rsidRPr="004A0D42">
              <w:rPr>
                <w:rFonts w:asciiTheme="majorBidi" w:hAnsiTheme="majorBidi" w:cstheme="majorBidi"/>
                <w:b/>
                <w:lang w:val="en-US"/>
              </w:rPr>
              <w:t>(</w:t>
            </w:r>
            <w:r w:rsidRPr="004A0D42">
              <w:rPr>
                <w:rFonts w:asciiTheme="majorBidi" w:hAnsiTheme="majorBidi" w:cstheme="majorBidi"/>
                <w:b/>
              </w:rPr>
              <w:t>64</w:t>
            </w:r>
            <w:r w:rsidR="00864378" w:rsidRPr="004A0D42">
              <w:rPr>
                <w:rFonts w:asciiTheme="majorBidi" w:hAnsiTheme="majorBidi" w:cstheme="majorBidi"/>
                <w:b/>
                <w:lang w:val="en-US"/>
              </w:rPr>
              <w:t>)</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2.</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rPr>
                <w:rFonts w:asciiTheme="majorBidi" w:hAnsiTheme="majorBidi" w:cstheme="majorBidi"/>
                <w:b/>
              </w:rPr>
            </w:pPr>
            <w:r w:rsidRPr="004A0D42">
              <w:rPr>
                <w:rFonts w:asciiTheme="majorBidi" w:hAnsiTheme="majorBidi" w:cstheme="majorBidi"/>
                <w:noProof/>
                <w:lang w:eastAsia="id-ID"/>
              </w:rPr>
              <w:t>Tingkat kesadaran diri yang tinggi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864378"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11</w:t>
            </w:r>
            <w:r w:rsidR="00192D28" w:rsidRPr="004A0D42">
              <w:rPr>
                <w:rFonts w:asciiTheme="majorBidi" w:hAnsiTheme="majorBidi" w:cstheme="majorBidi"/>
                <w:bCs/>
              </w:rPr>
              <w:t>, 23,</w:t>
            </w:r>
            <w:r w:rsidRPr="004A0D42">
              <w:rPr>
                <w:rFonts w:asciiTheme="majorBidi" w:hAnsiTheme="majorBidi" w:cstheme="majorBidi"/>
                <w:bCs/>
                <w:lang w:val="en-US"/>
              </w:rPr>
              <w:t xml:space="preserve"> </w:t>
            </w:r>
            <w:r w:rsidR="00192D28" w:rsidRPr="004A0D42">
              <w:rPr>
                <w:rFonts w:asciiTheme="majorBidi" w:hAnsiTheme="majorBidi" w:cstheme="majorBidi"/>
                <w:b/>
              </w:rPr>
              <w:t>( 40)</w:t>
            </w:r>
            <w:r w:rsidRPr="004A0D42">
              <w:rPr>
                <w:rFonts w:asciiTheme="majorBidi" w:hAnsiTheme="majorBidi" w:cstheme="majorBidi"/>
                <w:bCs/>
              </w:rPr>
              <w:t xml:space="preserve">, </w:t>
            </w:r>
            <w:r w:rsidR="00192D28" w:rsidRPr="004A0D42">
              <w:rPr>
                <w:rFonts w:asciiTheme="majorBidi" w:hAnsiTheme="majorBidi" w:cstheme="majorBidi"/>
                <w:bCs/>
              </w:rPr>
              <w:t>65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
              </w:rPr>
              <w:t>(2),</w:t>
            </w:r>
            <w:r w:rsidRPr="004A0D42">
              <w:rPr>
                <w:rFonts w:asciiTheme="majorBidi" w:hAnsiTheme="majorBidi" w:cstheme="majorBidi"/>
                <w:bCs/>
              </w:rPr>
              <w:t xml:space="preserve"> </w:t>
            </w:r>
            <w:r w:rsidRPr="004A0D42">
              <w:rPr>
                <w:rFonts w:asciiTheme="majorBidi" w:hAnsiTheme="majorBidi" w:cstheme="majorBidi"/>
                <w:b/>
              </w:rPr>
              <w:t>(32)</w:t>
            </w:r>
            <w:r w:rsidRPr="004A0D42">
              <w:rPr>
                <w:rFonts w:asciiTheme="majorBidi" w:hAnsiTheme="majorBidi" w:cstheme="majorBidi"/>
                <w:bCs/>
              </w:rPr>
              <w:t xml:space="preserve">, </w:t>
            </w:r>
            <w:r w:rsidRPr="004A0D42">
              <w:rPr>
                <w:rFonts w:asciiTheme="majorBidi" w:hAnsiTheme="majorBidi" w:cstheme="majorBidi"/>
                <w:b/>
              </w:rPr>
              <w:t>(49)</w:t>
            </w:r>
            <w:r w:rsidRPr="004A0D42">
              <w:rPr>
                <w:rFonts w:asciiTheme="majorBidi" w:hAnsiTheme="majorBidi" w:cstheme="majorBidi"/>
                <w:bCs/>
              </w:rPr>
              <w:t>, 56</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3.</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after="0" w:line="240" w:lineRule="auto"/>
              <w:rPr>
                <w:rFonts w:asciiTheme="majorBidi" w:hAnsiTheme="majorBidi" w:cstheme="majorBidi"/>
                <w:noProof/>
                <w:lang w:val="en-US" w:eastAsia="id-ID"/>
              </w:rPr>
            </w:pPr>
            <w:r w:rsidRPr="004A0D42">
              <w:rPr>
                <w:rFonts w:asciiTheme="majorBidi" w:hAnsiTheme="majorBidi" w:cstheme="majorBidi"/>
                <w:noProof/>
                <w:lang w:eastAsia="id-ID"/>
              </w:rPr>
              <w:t>Kemampuan untuk menghadapi dan memanfaatkan penderitaan.</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A31F8A"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
                <w:lang w:val="en-US"/>
              </w:rPr>
              <w:t>(</w:t>
            </w:r>
            <w:r w:rsidR="00192D28" w:rsidRPr="004A0D42">
              <w:rPr>
                <w:rFonts w:asciiTheme="majorBidi" w:hAnsiTheme="majorBidi" w:cstheme="majorBidi"/>
                <w:b/>
              </w:rPr>
              <w:t>3</w:t>
            </w:r>
            <w:r w:rsidRPr="004A0D42">
              <w:rPr>
                <w:rFonts w:asciiTheme="majorBidi" w:hAnsiTheme="majorBidi" w:cstheme="majorBidi"/>
                <w:b/>
                <w:lang w:val="en-US"/>
              </w:rPr>
              <w:t>)</w:t>
            </w:r>
            <w:r w:rsidR="00192D28" w:rsidRPr="004A0D42">
              <w:rPr>
                <w:rFonts w:asciiTheme="majorBidi" w:hAnsiTheme="majorBidi" w:cstheme="majorBidi"/>
                <w:b/>
              </w:rPr>
              <w:t>,</w:t>
            </w:r>
            <w:r w:rsidR="00192D28" w:rsidRPr="004A0D42">
              <w:rPr>
                <w:rFonts w:asciiTheme="majorBidi" w:hAnsiTheme="majorBidi" w:cstheme="majorBidi"/>
                <w:bCs/>
              </w:rPr>
              <w:t xml:space="preserve"> </w:t>
            </w:r>
            <w:r w:rsidR="00192D28" w:rsidRPr="004A0D42">
              <w:rPr>
                <w:rFonts w:asciiTheme="majorBidi" w:hAnsiTheme="majorBidi" w:cstheme="majorBidi"/>
                <w:b/>
              </w:rPr>
              <w:t>(33)</w:t>
            </w:r>
            <w:r w:rsidR="00192D28" w:rsidRPr="004A0D42">
              <w:rPr>
                <w:rFonts w:asciiTheme="majorBidi" w:hAnsiTheme="majorBidi" w:cstheme="majorBidi"/>
                <w:bCs/>
              </w:rPr>
              <w:t xml:space="preserve">, </w:t>
            </w:r>
            <w:r w:rsidR="00192D28" w:rsidRPr="004A0D42">
              <w:rPr>
                <w:rFonts w:asciiTheme="majorBidi" w:hAnsiTheme="majorBidi" w:cstheme="majorBidi"/>
                <w:b/>
              </w:rPr>
              <w:t>(50)</w:t>
            </w:r>
            <w:r w:rsidR="00192D28" w:rsidRPr="004A0D42">
              <w:rPr>
                <w:rFonts w:asciiTheme="majorBidi" w:hAnsiTheme="majorBidi" w:cstheme="majorBidi"/>
                <w:bCs/>
              </w:rPr>
              <w:t xml:space="preserve">, </w:t>
            </w:r>
            <w:r w:rsidR="00192D28" w:rsidRPr="004A0D42">
              <w:rPr>
                <w:rFonts w:asciiTheme="majorBidi" w:hAnsiTheme="majorBidi" w:cstheme="majorBidi"/>
                <w:b/>
              </w:rPr>
              <w:t>(57)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lang w:val="en-US"/>
              </w:rPr>
            </w:pPr>
            <w:r w:rsidRPr="004A0D42">
              <w:rPr>
                <w:rFonts w:asciiTheme="majorBidi" w:hAnsiTheme="majorBidi" w:cstheme="majorBidi"/>
                <w:bCs/>
              </w:rPr>
              <w:t>12, 24, 41, 66</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7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4.</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line="240" w:lineRule="auto"/>
              <w:rPr>
                <w:rFonts w:asciiTheme="majorBidi" w:hAnsiTheme="majorBidi" w:cstheme="majorBidi"/>
                <w:noProof/>
                <w:lang w:val="en-US" w:eastAsia="id-ID"/>
              </w:rPr>
            </w:pPr>
            <w:r w:rsidRPr="004A0D42">
              <w:rPr>
                <w:rFonts w:asciiTheme="majorBidi" w:hAnsiTheme="majorBidi" w:cstheme="majorBidi"/>
                <w:noProof/>
                <w:lang w:eastAsia="id-ID"/>
              </w:rPr>
              <w:t>Kemampuan untuk menghadapi dan melampaui rasa sakit.</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13, 25</w:t>
            </w:r>
            <w:r w:rsidR="00864378" w:rsidRPr="004A0D42">
              <w:rPr>
                <w:rFonts w:asciiTheme="majorBidi" w:hAnsiTheme="majorBidi" w:cstheme="majorBidi"/>
                <w:bCs/>
              </w:rPr>
              <w:t>, 42</w:t>
            </w:r>
            <w:r w:rsidRPr="004A0D42">
              <w:rPr>
                <w:rFonts w:asciiTheme="majorBidi" w:hAnsiTheme="majorBidi" w:cstheme="majorBidi"/>
                <w:bCs/>
              </w:rPr>
              <w:t>, 67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EF283C">
            <w:pPr>
              <w:pStyle w:val="ListParagraph"/>
              <w:spacing w:line="240" w:lineRule="auto"/>
              <w:ind w:left="0"/>
              <w:jc w:val="center"/>
              <w:rPr>
                <w:rFonts w:asciiTheme="majorBidi" w:hAnsiTheme="majorBidi" w:cstheme="majorBidi"/>
                <w:bCs/>
                <w:rtl/>
              </w:rPr>
            </w:pPr>
            <w:r w:rsidRPr="004A0D42">
              <w:rPr>
                <w:rFonts w:asciiTheme="majorBidi" w:hAnsiTheme="majorBidi" w:cstheme="majorBidi"/>
                <w:b/>
              </w:rPr>
              <w:t>(4),</w:t>
            </w:r>
            <w:r w:rsidRPr="004A0D42">
              <w:rPr>
                <w:rFonts w:asciiTheme="majorBidi" w:hAnsiTheme="majorBidi" w:cstheme="majorBidi"/>
                <w:bCs/>
              </w:rPr>
              <w:t xml:space="preserve"> 34, 51, 58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73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5.</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rPr>
                <w:rFonts w:asciiTheme="majorBidi" w:hAnsiTheme="majorBidi" w:cstheme="majorBidi"/>
                <w:b/>
              </w:rPr>
            </w:pPr>
            <w:r w:rsidRPr="004A0D42">
              <w:rPr>
                <w:rFonts w:asciiTheme="majorBidi" w:hAnsiTheme="majorBidi" w:cstheme="majorBidi"/>
                <w:noProof/>
                <w:lang w:eastAsia="id-ID"/>
              </w:rPr>
              <w:t>Kualitas hidup yang diilhami oleh visi dan nilai-nilai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
              </w:rPr>
              <w:t>(5),</w:t>
            </w:r>
            <w:r w:rsidRPr="004A0D42">
              <w:rPr>
                <w:rFonts w:asciiTheme="majorBidi" w:hAnsiTheme="majorBidi" w:cstheme="majorBidi"/>
                <w:bCs/>
              </w:rPr>
              <w:t xml:space="preserve"> 35, 52, 59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864378"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14</w:t>
            </w:r>
            <w:r w:rsidR="00192D28" w:rsidRPr="004A0D42">
              <w:rPr>
                <w:rFonts w:asciiTheme="majorBidi" w:hAnsiTheme="majorBidi" w:cstheme="majorBidi"/>
                <w:bCs/>
              </w:rPr>
              <w:t>, 26, 43, 68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73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6.</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line="240" w:lineRule="auto"/>
              <w:rPr>
                <w:rFonts w:asciiTheme="majorBidi" w:hAnsiTheme="majorBidi" w:cstheme="majorBidi"/>
                <w:noProof/>
                <w:lang w:val="en-US" w:eastAsia="id-ID"/>
              </w:rPr>
            </w:pPr>
            <w:r w:rsidRPr="004A0D42">
              <w:rPr>
                <w:rFonts w:asciiTheme="majorBidi" w:hAnsiTheme="majorBidi" w:cstheme="majorBidi"/>
                <w:noProof/>
                <w:lang w:eastAsia="id-ID"/>
              </w:rPr>
              <w:t>Keenganan untuk menyebabkan kerugian yang tidak perlu.</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240" w:line="240" w:lineRule="auto"/>
              <w:ind w:left="0"/>
              <w:jc w:val="center"/>
              <w:rPr>
                <w:rFonts w:asciiTheme="majorBidi" w:hAnsiTheme="majorBidi" w:cstheme="majorBidi"/>
                <w:bCs/>
              </w:rPr>
            </w:pPr>
            <w:r w:rsidRPr="004A0D42">
              <w:rPr>
                <w:rFonts w:asciiTheme="majorBidi" w:hAnsiTheme="majorBidi" w:cstheme="majorBidi"/>
                <w:b/>
              </w:rPr>
              <w:t xml:space="preserve">(15),( 27), </w:t>
            </w:r>
            <w:r w:rsidR="00864378" w:rsidRPr="004A0D42">
              <w:rPr>
                <w:rFonts w:asciiTheme="majorBidi" w:hAnsiTheme="majorBidi" w:cstheme="majorBidi"/>
                <w:b/>
                <w:lang w:val="en-US"/>
              </w:rPr>
              <w:t>(</w:t>
            </w:r>
            <w:r w:rsidRPr="004A0D42">
              <w:rPr>
                <w:rFonts w:asciiTheme="majorBidi" w:hAnsiTheme="majorBidi" w:cstheme="majorBidi"/>
                <w:b/>
              </w:rPr>
              <w:t>44</w:t>
            </w:r>
            <w:r w:rsidR="00864378" w:rsidRPr="004A0D42">
              <w:rPr>
                <w:rFonts w:asciiTheme="majorBidi" w:hAnsiTheme="majorBidi" w:cstheme="majorBidi"/>
                <w:b/>
                <w:lang w:val="en-US"/>
              </w:rPr>
              <w:t>)</w:t>
            </w:r>
            <w:r w:rsidRPr="004A0D42">
              <w:rPr>
                <w:rFonts w:asciiTheme="majorBidi" w:hAnsiTheme="majorBidi" w:cstheme="majorBidi"/>
                <w:bCs/>
              </w:rPr>
              <w:t xml:space="preserve">, </w:t>
            </w:r>
            <w:r w:rsidRPr="004A0D42">
              <w:rPr>
                <w:rFonts w:asciiTheme="majorBidi" w:hAnsiTheme="majorBidi" w:cstheme="majorBidi"/>
                <w:b/>
              </w:rPr>
              <w:t>(69)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
              </w:rPr>
              <w:t>(6),</w:t>
            </w:r>
            <w:r w:rsidRPr="004A0D42">
              <w:rPr>
                <w:rFonts w:asciiTheme="majorBidi" w:hAnsiTheme="majorBidi" w:cstheme="majorBidi"/>
                <w:bCs/>
              </w:rPr>
              <w:t xml:space="preserve"> </w:t>
            </w:r>
            <w:r w:rsidRPr="004A0D42">
              <w:rPr>
                <w:rFonts w:asciiTheme="majorBidi" w:hAnsiTheme="majorBidi" w:cstheme="majorBidi"/>
                <w:b/>
              </w:rPr>
              <w:t>(36), (53),</w:t>
            </w:r>
            <w:r w:rsidRPr="004A0D42">
              <w:rPr>
                <w:rFonts w:asciiTheme="majorBidi" w:hAnsiTheme="majorBidi" w:cstheme="majorBidi"/>
                <w:bCs/>
              </w:rPr>
              <w:t xml:space="preserve"> 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101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7.</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line="240" w:lineRule="auto"/>
              <w:rPr>
                <w:rFonts w:asciiTheme="majorBidi" w:hAnsiTheme="majorBidi" w:cstheme="majorBidi"/>
                <w:noProof/>
                <w:lang w:val="en-US" w:eastAsia="id-ID"/>
              </w:rPr>
            </w:pPr>
            <w:r w:rsidRPr="004A0D42">
              <w:rPr>
                <w:rFonts w:asciiTheme="majorBidi" w:hAnsiTheme="majorBidi" w:cstheme="majorBidi"/>
                <w:noProof/>
                <w:lang w:eastAsia="id-ID"/>
              </w:rPr>
              <w:t>Kecenderungan untuk melihat keterkaitan antara berbagai hal.</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
              </w:rPr>
              <w:t>(7),</w:t>
            </w:r>
            <w:r w:rsidRPr="004A0D42">
              <w:rPr>
                <w:rFonts w:asciiTheme="majorBidi" w:hAnsiTheme="majorBidi" w:cstheme="majorBidi"/>
                <w:bCs/>
              </w:rPr>
              <w:t xml:space="preserve"> 19, </w:t>
            </w:r>
            <w:r w:rsidRPr="004A0D42">
              <w:rPr>
                <w:rFonts w:asciiTheme="majorBidi" w:hAnsiTheme="majorBidi" w:cstheme="majorBidi"/>
                <w:b/>
              </w:rPr>
              <w:t xml:space="preserve">(54), </w:t>
            </w:r>
            <w:r w:rsidR="00EF283C" w:rsidRPr="004A0D42">
              <w:rPr>
                <w:rFonts w:asciiTheme="majorBidi" w:hAnsiTheme="majorBidi" w:cstheme="majorBidi"/>
                <w:b/>
                <w:lang w:val="en-US"/>
              </w:rPr>
              <w:t>(</w:t>
            </w:r>
            <w:r w:rsidRPr="004A0D42">
              <w:rPr>
                <w:rFonts w:asciiTheme="majorBidi" w:hAnsiTheme="majorBidi" w:cstheme="majorBidi"/>
                <w:b/>
              </w:rPr>
              <w:t>61</w:t>
            </w:r>
            <w:r w:rsidR="00EF283C" w:rsidRPr="004A0D42">
              <w:rPr>
                <w:rFonts w:asciiTheme="majorBidi" w:hAnsiTheme="majorBidi" w:cstheme="majorBidi"/>
                <w:b/>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16, 28, 45</w:t>
            </w:r>
            <w:r w:rsidRPr="004A0D42">
              <w:rPr>
                <w:rFonts w:asciiTheme="majorBidi" w:hAnsiTheme="majorBidi" w:cstheme="majorBidi"/>
                <w:b/>
              </w:rPr>
              <w:t>,(70)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39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8.</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after="0" w:line="240" w:lineRule="auto"/>
              <w:rPr>
                <w:rFonts w:asciiTheme="majorBidi" w:hAnsiTheme="majorBidi" w:cstheme="majorBidi"/>
                <w:noProof/>
                <w:lang w:eastAsia="id-ID"/>
              </w:rPr>
            </w:pPr>
            <w:r w:rsidRPr="004A0D42">
              <w:rPr>
                <w:rFonts w:asciiTheme="majorBidi" w:hAnsiTheme="majorBidi" w:cstheme="majorBidi"/>
                <w:noProof/>
                <w:lang w:eastAsia="id-ID"/>
              </w:rPr>
              <w:t>Kecenderunagan untuk bertanya “Mengapa.?” Atau “bagaimana jika.?”.</w:t>
            </w:r>
          </w:p>
          <w:p w:rsidR="00192D28" w:rsidRPr="004A0D42" w:rsidRDefault="00192D28" w:rsidP="00554707">
            <w:pPr>
              <w:pStyle w:val="ListParagraph"/>
              <w:spacing w:after="0" w:line="240" w:lineRule="auto"/>
              <w:ind w:left="0"/>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 xml:space="preserve">17, 29, </w:t>
            </w:r>
            <w:r w:rsidR="00EF283C" w:rsidRPr="004A0D42">
              <w:rPr>
                <w:rFonts w:asciiTheme="majorBidi" w:hAnsiTheme="majorBidi" w:cstheme="majorBidi"/>
                <w:b/>
                <w:lang w:val="en-US"/>
              </w:rPr>
              <w:t>(</w:t>
            </w:r>
            <w:r w:rsidRPr="004A0D42">
              <w:rPr>
                <w:rFonts w:asciiTheme="majorBidi" w:hAnsiTheme="majorBidi" w:cstheme="majorBidi"/>
                <w:b/>
              </w:rPr>
              <w:t>46</w:t>
            </w:r>
            <w:r w:rsidR="00EF283C" w:rsidRPr="004A0D42">
              <w:rPr>
                <w:rFonts w:asciiTheme="majorBidi" w:hAnsiTheme="majorBidi" w:cstheme="majorBidi"/>
                <w:b/>
                <w:lang w:val="en-US"/>
              </w:rPr>
              <w:t>)</w:t>
            </w:r>
            <w:r w:rsidRPr="004A0D42">
              <w:rPr>
                <w:rFonts w:asciiTheme="majorBidi" w:hAnsiTheme="majorBidi" w:cstheme="majorBidi"/>
                <w:bCs/>
              </w:rPr>
              <w:t>,</w:t>
            </w:r>
            <w:r w:rsidR="00EF283C" w:rsidRPr="004A0D42">
              <w:rPr>
                <w:rFonts w:asciiTheme="majorBidi" w:hAnsiTheme="majorBidi" w:cstheme="majorBidi"/>
                <w:bCs/>
                <w:lang w:val="en-US"/>
              </w:rPr>
              <w:t xml:space="preserve"> </w:t>
            </w:r>
            <w:r w:rsidRPr="004A0D42">
              <w:rPr>
                <w:rFonts w:asciiTheme="majorBidi" w:hAnsiTheme="majorBidi" w:cstheme="majorBidi"/>
                <w:bCs/>
              </w:rPr>
              <w:t xml:space="preserve"> 71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
              </w:rPr>
              <w:t>(8),</w:t>
            </w:r>
            <w:r w:rsidRPr="004A0D42">
              <w:rPr>
                <w:rFonts w:asciiTheme="majorBidi" w:hAnsiTheme="majorBidi" w:cstheme="majorBidi"/>
                <w:bCs/>
              </w:rPr>
              <w:t xml:space="preserve"> </w:t>
            </w:r>
            <w:r w:rsidRPr="004A0D42">
              <w:rPr>
                <w:rFonts w:asciiTheme="majorBidi" w:hAnsiTheme="majorBidi" w:cstheme="majorBidi"/>
                <w:b/>
              </w:rPr>
              <w:t>(20)</w:t>
            </w:r>
            <w:r w:rsidRPr="004A0D42">
              <w:rPr>
                <w:rFonts w:asciiTheme="majorBidi" w:hAnsiTheme="majorBidi" w:cstheme="majorBidi"/>
                <w:bCs/>
              </w:rPr>
              <w:t>, 37, 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lastRenderedPageBreak/>
              <w:t>9.</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rPr>
                <w:rFonts w:asciiTheme="majorBidi" w:hAnsiTheme="majorBidi" w:cstheme="majorBidi"/>
                <w:b/>
              </w:rPr>
            </w:pPr>
            <w:r w:rsidRPr="004A0D42">
              <w:rPr>
                <w:rFonts w:asciiTheme="majorBidi" w:hAnsiTheme="majorBidi" w:cstheme="majorBidi"/>
                <w:noProof/>
                <w:lang w:eastAsia="id-ID"/>
              </w:rPr>
              <w:t>Menjadi apa yang disebut oleh orang psikologi sebagai “bidang mandiri”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A31F8A" w:rsidP="00554707">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
                <w:lang w:val="en-US"/>
              </w:rPr>
              <w:t>(</w:t>
            </w:r>
            <w:r w:rsidR="00192D28" w:rsidRPr="004A0D42">
              <w:rPr>
                <w:rFonts w:asciiTheme="majorBidi" w:hAnsiTheme="majorBidi" w:cstheme="majorBidi"/>
                <w:b/>
              </w:rPr>
              <w:t>9</w:t>
            </w:r>
            <w:r w:rsidRPr="004A0D42">
              <w:rPr>
                <w:rFonts w:asciiTheme="majorBidi" w:hAnsiTheme="majorBidi" w:cstheme="majorBidi"/>
                <w:b/>
                <w:lang w:val="en-US"/>
              </w:rPr>
              <w:t>)</w:t>
            </w:r>
            <w:r w:rsidR="00192D28" w:rsidRPr="004A0D42">
              <w:rPr>
                <w:rFonts w:asciiTheme="majorBidi" w:hAnsiTheme="majorBidi" w:cstheme="majorBidi"/>
                <w:b/>
              </w:rPr>
              <w:t>,</w:t>
            </w:r>
            <w:r w:rsidR="00192D28" w:rsidRPr="004A0D42">
              <w:rPr>
                <w:rFonts w:asciiTheme="majorBidi" w:hAnsiTheme="majorBidi" w:cstheme="majorBidi"/>
                <w:bCs/>
              </w:rPr>
              <w:t xml:space="preserve"> </w:t>
            </w:r>
            <w:r w:rsidR="00EF283C" w:rsidRPr="004A0D42">
              <w:rPr>
                <w:rFonts w:asciiTheme="majorBidi" w:hAnsiTheme="majorBidi" w:cstheme="majorBidi"/>
                <w:bCs/>
                <w:lang w:val="en-US"/>
              </w:rPr>
              <w:t>(</w:t>
            </w:r>
            <w:r w:rsidR="00192D28" w:rsidRPr="004A0D42">
              <w:rPr>
                <w:rFonts w:asciiTheme="majorBidi" w:hAnsiTheme="majorBidi" w:cstheme="majorBidi"/>
                <w:b/>
              </w:rPr>
              <w:t>21</w:t>
            </w:r>
            <w:r w:rsidR="00EF283C" w:rsidRPr="004A0D42">
              <w:rPr>
                <w:rFonts w:asciiTheme="majorBidi" w:hAnsiTheme="majorBidi" w:cstheme="majorBidi"/>
                <w:b/>
                <w:lang w:val="en-US"/>
              </w:rPr>
              <w:t>)</w:t>
            </w:r>
            <w:r w:rsidR="00192D28" w:rsidRPr="004A0D42">
              <w:rPr>
                <w:rFonts w:asciiTheme="majorBidi" w:hAnsiTheme="majorBidi" w:cstheme="majorBidi"/>
                <w:b/>
              </w:rPr>
              <w:t xml:space="preserve">, (38), </w:t>
            </w:r>
            <w:r w:rsidR="00EF283C" w:rsidRPr="004A0D42">
              <w:rPr>
                <w:rFonts w:asciiTheme="majorBidi" w:hAnsiTheme="majorBidi" w:cstheme="majorBidi"/>
                <w:b/>
                <w:lang w:val="en-US"/>
              </w:rPr>
              <w:t>(</w:t>
            </w:r>
            <w:r w:rsidR="00192D28" w:rsidRPr="004A0D42">
              <w:rPr>
                <w:rFonts w:asciiTheme="majorBidi" w:hAnsiTheme="majorBidi" w:cstheme="majorBidi"/>
                <w:b/>
              </w:rPr>
              <w:t>63</w:t>
            </w:r>
            <w:r w:rsidR="00EF283C" w:rsidRPr="004A0D42">
              <w:rPr>
                <w:rFonts w:asciiTheme="majorBidi" w:hAnsiTheme="majorBidi" w:cstheme="majorBidi"/>
                <w:b/>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
              </w:rPr>
              <w:t>(18),</w:t>
            </w:r>
            <w:r w:rsidRPr="004A0D42">
              <w:rPr>
                <w:rFonts w:asciiTheme="majorBidi" w:hAnsiTheme="majorBidi" w:cstheme="majorBidi"/>
                <w:bCs/>
              </w:rPr>
              <w:t xml:space="preserve"> </w:t>
            </w:r>
            <w:r w:rsidRPr="004A0D42">
              <w:rPr>
                <w:rFonts w:asciiTheme="majorBidi" w:hAnsiTheme="majorBidi" w:cstheme="majorBidi"/>
                <w:b/>
              </w:rPr>
              <w:t>(30), (47), (72)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r>
      <w:tr w:rsidR="00192D28" w:rsidRPr="004A0D42" w:rsidTr="00554707">
        <w:trPr>
          <w:trHeight w:val="497"/>
        </w:trPr>
        <w:tc>
          <w:tcPr>
            <w:tcW w:w="567"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pStyle w:val="ListParagraph"/>
              <w:spacing w:line="240" w:lineRule="auto"/>
              <w:ind w:left="0"/>
              <w:jc w:val="center"/>
              <w:rPr>
                <w:rFonts w:asciiTheme="majorBidi" w:hAnsiTheme="majorBidi" w:cstheme="majorBidi"/>
                <w:b/>
              </w:rPr>
            </w:pPr>
          </w:p>
        </w:tc>
        <w:tc>
          <w:tcPr>
            <w:tcW w:w="338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Pr>
              <w:t>Jumlah</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Pr>
              <w:t>36</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Pr>
              <w:t>72</w:t>
            </w:r>
          </w:p>
        </w:tc>
      </w:tr>
    </w:tbl>
    <w:p w:rsidR="00192D28" w:rsidRPr="004A0D42" w:rsidRDefault="00192D28" w:rsidP="00192D28">
      <w:pPr>
        <w:spacing w:after="0" w:line="240" w:lineRule="auto"/>
        <w:jc w:val="both"/>
        <w:rPr>
          <w:rFonts w:asciiTheme="majorBidi" w:hAnsiTheme="majorBidi" w:cstheme="majorBidi"/>
          <w:sz w:val="24"/>
          <w:szCs w:val="24"/>
          <w:lang w:val="en-US"/>
        </w:rPr>
      </w:pPr>
      <w:r w:rsidRPr="004A0D42">
        <w:rPr>
          <w:rFonts w:asciiTheme="majorBidi" w:hAnsiTheme="majorBidi" w:cstheme="majorBidi"/>
          <w:sz w:val="24"/>
          <w:szCs w:val="24"/>
        </w:rPr>
        <w:t xml:space="preserve">Keterangan : item yang ada pada tanda kurung </w:t>
      </w:r>
      <w:r w:rsidRPr="004A0D42">
        <w:rPr>
          <w:rFonts w:asciiTheme="majorBidi" w:hAnsiTheme="majorBidi" w:cstheme="majorBidi"/>
          <w:b/>
          <w:bCs/>
          <w:sz w:val="24"/>
          <w:szCs w:val="24"/>
        </w:rPr>
        <w:t>( )</w:t>
      </w:r>
      <w:r w:rsidRPr="004A0D42">
        <w:rPr>
          <w:rFonts w:asciiTheme="majorBidi" w:hAnsiTheme="majorBidi" w:cstheme="majorBidi"/>
          <w:sz w:val="24"/>
          <w:szCs w:val="24"/>
        </w:rPr>
        <w:t xml:space="preserve"> merupakan item gugur atau tidak layak</w:t>
      </w:r>
      <w:r w:rsidRPr="004A0D42">
        <w:rPr>
          <w:rFonts w:asciiTheme="majorBidi" w:hAnsiTheme="majorBidi" w:cstheme="majorBidi"/>
          <w:sz w:val="24"/>
          <w:szCs w:val="24"/>
          <w:lang w:val="en-US"/>
        </w:rPr>
        <w:t xml:space="preserve"> </w:t>
      </w:r>
      <w:r w:rsidRPr="004A0D42">
        <w:rPr>
          <w:rFonts w:asciiTheme="majorBidi" w:hAnsiTheme="majorBidi" w:cstheme="majorBidi"/>
          <w:sz w:val="24"/>
          <w:szCs w:val="24"/>
        </w:rPr>
        <w:t xml:space="preserve">digunakan dalam penelitian. </w:t>
      </w:r>
    </w:p>
    <w:p w:rsidR="00192D28" w:rsidRPr="004A0D42" w:rsidRDefault="00192D28" w:rsidP="00192D28">
      <w:pPr>
        <w:spacing w:after="0" w:line="240" w:lineRule="auto"/>
        <w:jc w:val="both"/>
        <w:rPr>
          <w:rFonts w:asciiTheme="majorBidi" w:hAnsiTheme="majorBidi" w:cstheme="majorBidi"/>
          <w:sz w:val="24"/>
          <w:szCs w:val="24"/>
          <w:lang w:val="en-US"/>
        </w:rPr>
      </w:pPr>
    </w:p>
    <w:p w:rsidR="00192D28" w:rsidRPr="004A0D42" w:rsidRDefault="00192D28" w:rsidP="00192D28">
      <w:pPr>
        <w:spacing w:after="0" w:line="480" w:lineRule="auto"/>
        <w:ind w:firstLine="720"/>
        <w:jc w:val="both"/>
        <w:rPr>
          <w:rFonts w:asciiTheme="majorBidi" w:hAnsiTheme="majorBidi" w:cstheme="majorBidi"/>
          <w:sz w:val="24"/>
          <w:szCs w:val="24"/>
          <w:lang w:val="en-US"/>
        </w:rPr>
      </w:pPr>
      <w:r w:rsidRPr="004A0D42">
        <w:rPr>
          <w:rFonts w:asciiTheme="majorBidi" w:hAnsiTheme="majorBidi" w:cstheme="majorBidi"/>
          <w:sz w:val="24"/>
          <w:szCs w:val="24"/>
        </w:rPr>
        <w:t>Setelah item-item yang gugur tersebut dikeluarkan, maka distribusi sebaran item pada skala kecerdasan spiritual berubah menjadi seperti yang tampak pada tabel berikut :</w:t>
      </w:r>
    </w:p>
    <w:p w:rsidR="00192D28" w:rsidRPr="004A0D42" w:rsidRDefault="00005758" w:rsidP="00192D28">
      <w:pPr>
        <w:spacing w:after="0" w:line="240" w:lineRule="auto"/>
        <w:ind w:firstLine="720"/>
        <w:jc w:val="center"/>
        <w:rPr>
          <w:rFonts w:asciiTheme="majorBidi" w:hAnsiTheme="majorBidi" w:cstheme="majorBidi"/>
          <w:b/>
          <w:bCs/>
        </w:rPr>
      </w:pPr>
      <w:r w:rsidRPr="004A0D42">
        <w:rPr>
          <w:rFonts w:asciiTheme="majorBidi" w:hAnsiTheme="majorBidi" w:cstheme="majorBidi"/>
          <w:b/>
          <w:bCs/>
        </w:rPr>
        <w:t xml:space="preserve">Tabel </w:t>
      </w:r>
      <w:r w:rsidRPr="004A0D42">
        <w:rPr>
          <w:rFonts w:asciiTheme="majorBidi" w:hAnsiTheme="majorBidi" w:cstheme="majorBidi"/>
          <w:b/>
          <w:bCs/>
          <w:lang w:val="en-US"/>
        </w:rPr>
        <w:t>4</w:t>
      </w:r>
      <w:r w:rsidR="00192D28" w:rsidRPr="004A0D42">
        <w:rPr>
          <w:rFonts w:asciiTheme="majorBidi" w:hAnsiTheme="majorBidi" w:cstheme="majorBidi"/>
          <w:b/>
          <w:bCs/>
        </w:rPr>
        <w:t xml:space="preserve"> </w:t>
      </w:r>
    </w:p>
    <w:p w:rsidR="00192D28" w:rsidRPr="004A0D42" w:rsidRDefault="00192D28" w:rsidP="00192D28">
      <w:pPr>
        <w:spacing w:after="0" w:line="240" w:lineRule="auto"/>
        <w:ind w:firstLine="720"/>
        <w:jc w:val="center"/>
        <w:rPr>
          <w:rFonts w:asciiTheme="majorBidi" w:hAnsiTheme="majorBidi" w:cstheme="majorBidi"/>
          <w:b/>
          <w:bCs/>
        </w:rPr>
      </w:pPr>
      <w:r w:rsidRPr="004A0D42">
        <w:rPr>
          <w:rFonts w:asciiTheme="majorBidi" w:hAnsiTheme="majorBidi" w:cstheme="majorBidi"/>
          <w:b/>
          <w:bCs/>
          <w:i/>
          <w:iCs/>
        </w:rPr>
        <w:t>Blue Print</w:t>
      </w:r>
      <w:r w:rsidRPr="004A0D42">
        <w:rPr>
          <w:rFonts w:asciiTheme="majorBidi" w:hAnsiTheme="majorBidi" w:cstheme="majorBidi"/>
          <w:b/>
          <w:bCs/>
        </w:rPr>
        <w:t xml:space="preserve"> Skala kecerdasan Spiritual</w:t>
      </w:r>
    </w:p>
    <w:p w:rsidR="00192D28" w:rsidRPr="004A0D42" w:rsidRDefault="00192D28" w:rsidP="00192D28">
      <w:pPr>
        <w:spacing w:line="240" w:lineRule="auto"/>
        <w:ind w:firstLine="720"/>
        <w:jc w:val="center"/>
        <w:rPr>
          <w:rFonts w:asciiTheme="majorBidi" w:hAnsiTheme="majorBidi" w:cstheme="majorBidi"/>
          <w:b/>
          <w:bCs/>
          <w:lang w:val="en-US"/>
        </w:rPr>
      </w:pPr>
      <w:r w:rsidRPr="004A0D42">
        <w:rPr>
          <w:rFonts w:asciiTheme="majorBidi" w:hAnsiTheme="majorBidi" w:cstheme="majorBidi"/>
          <w:b/>
          <w:bCs/>
        </w:rPr>
        <w:t>Setelah Uji Coba (Penelitian)</w:t>
      </w:r>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382"/>
        <w:gridCol w:w="1580"/>
        <w:gridCol w:w="1559"/>
        <w:gridCol w:w="992"/>
      </w:tblGrid>
      <w:tr w:rsidR="00192D28" w:rsidRPr="004A0D42" w:rsidTr="00554707">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No</w:t>
            </w:r>
          </w:p>
        </w:tc>
        <w:tc>
          <w:tcPr>
            <w:tcW w:w="3382"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Aspek Kecerdasan Spiritual</w:t>
            </w:r>
          </w:p>
        </w:tc>
        <w:tc>
          <w:tcPr>
            <w:tcW w:w="3139" w:type="dxa"/>
            <w:gridSpan w:val="2"/>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Item</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Jumlah</w:t>
            </w:r>
          </w:p>
        </w:tc>
      </w:tr>
      <w:tr w:rsidR="00192D28" w:rsidRPr="004A0D42" w:rsidTr="00554707">
        <w:trPr>
          <w:trHeight w:val="63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Cs/>
              </w:rPr>
            </w:pP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Favourable</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eastAsia="Times New Roman" w:hAnsiTheme="majorBidi" w:cstheme="majorBidi"/>
                <w:color w:val="000000"/>
              </w:rPr>
              <w:t>Unfavourable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spacing w:line="240" w:lineRule="auto"/>
              <w:rPr>
                <w:rFonts w:asciiTheme="majorBidi" w:hAnsiTheme="majorBidi" w:cstheme="majorBidi"/>
                <w:b/>
              </w:rPr>
            </w:pPr>
          </w:p>
        </w:tc>
      </w:tr>
      <w:tr w:rsidR="00192D28" w:rsidRPr="004A0D42" w:rsidTr="00554707">
        <w:trPr>
          <w:trHeight w:val="73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1.</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after="0" w:line="240" w:lineRule="auto"/>
              <w:jc w:val="center"/>
              <w:rPr>
                <w:rFonts w:asciiTheme="majorBidi" w:hAnsiTheme="majorBidi" w:cstheme="majorBidi"/>
                <w:noProof/>
                <w:lang w:eastAsia="id-ID"/>
              </w:rPr>
            </w:pPr>
            <w:r w:rsidRPr="004A0D42">
              <w:rPr>
                <w:rFonts w:asciiTheme="majorBidi" w:hAnsiTheme="majorBidi" w:cstheme="majorBidi"/>
                <w:noProof/>
                <w:lang w:eastAsia="id-ID"/>
              </w:rPr>
              <w:t>Kemampuan bersikap fleksibel</w:t>
            </w:r>
          </w:p>
          <w:p w:rsidR="00192D28" w:rsidRPr="004A0D42" w:rsidRDefault="00192D28" w:rsidP="00554707">
            <w:pPr>
              <w:pStyle w:val="ListParagraph"/>
              <w:spacing w:after="0" w:line="240" w:lineRule="auto"/>
              <w:ind w:left="0"/>
              <w:jc w:val="center"/>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EF283C" w:rsidP="00554707">
            <w:pPr>
              <w:pStyle w:val="ListParagraph"/>
              <w:spacing w:after="0" w:line="240" w:lineRule="auto"/>
              <w:ind w:left="0"/>
              <w:jc w:val="center"/>
              <w:rPr>
                <w:rFonts w:asciiTheme="majorBidi" w:hAnsiTheme="majorBidi" w:cstheme="majorBidi"/>
                <w:bCs/>
                <w:lang w:val="en-US"/>
              </w:rPr>
            </w:pPr>
            <w:r w:rsidRPr="004A0D42">
              <w:rPr>
                <w:rFonts w:asciiTheme="majorBidi" w:hAnsiTheme="majorBidi" w:cstheme="majorBidi"/>
                <w:bCs/>
              </w:rPr>
              <w:t>31, 48, 55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EF283C" w:rsidP="00554707">
            <w:pPr>
              <w:pStyle w:val="ListParagraph"/>
              <w:spacing w:after="0" w:line="240" w:lineRule="auto"/>
              <w:ind w:left="0"/>
              <w:jc w:val="center"/>
              <w:rPr>
                <w:rFonts w:asciiTheme="majorBidi" w:hAnsiTheme="majorBidi" w:cstheme="majorBidi"/>
                <w:bCs/>
                <w:lang w:val="en-US"/>
              </w:rPr>
            </w:pPr>
            <w:r w:rsidRPr="004A0D42">
              <w:rPr>
                <w:rFonts w:asciiTheme="majorBidi" w:hAnsiTheme="majorBidi" w:cstheme="majorBidi"/>
                <w:bCs/>
              </w:rPr>
              <w:t>10, 22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5</w:t>
            </w:r>
          </w:p>
        </w:tc>
      </w:tr>
      <w:tr w:rsidR="00192D28"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2.</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192D28" w:rsidRPr="004A0D42" w:rsidRDefault="00192D28"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noProof/>
                <w:lang w:eastAsia="id-ID"/>
              </w:rPr>
              <w:t>Tingkat kesadaran diri yang tinggi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EF283C" w:rsidP="009E54FD">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11, 23,</w:t>
            </w:r>
            <w:r w:rsidRPr="004A0D42">
              <w:rPr>
                <w:rFonts w:asciiTheme="majorBidi" w:hAnsiTheme="majorBidi" w:cstheme="majorBidi"/>
                <w:bCs/>
                <w:lang w:val="en-US"/>
              </w:rPr>
              <w:t xml:space="preserve"> </w:t>
            </w:r>
            <w:r w:rsidRPr="004A0D42">
              <w:rPr>
                <w:rFonts w:asciiTheme="majorBidi" w:hAnsiTheme="majorBidi" w:cstheme="majorBidi"/>
                <w:bCs/>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9E54FD"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tl/>
              </w:rPr>
              <w:t>3</w:t>
            </w:r>
          </w:p>
        </w:tc>
      </w:tr>
      <w:tr w:rsidR="00192D28" w:rsidRPr="004A0D42" w:rsidTr="00554707">
        <w:trPr>
          <w:trHeight w:val="99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3.</w:t>
            </w:r>
          </w:p>
        </w:tc>
        <w:tc>
          <w:tcPr>
            <w:tcW w:w="3382"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spacing w:after="0" w:line="240" w:lineRule="auto"/>
              <w:jc w:val="center"/>
              <w:rPr>
                <w:rFonts w:asciiTheme="majorBidi" w:hAnsiTheme="majorBidi" w:cstheme="majorBidi"/>
                <w:noProof/>
                <w:lang w:eastAsia="id-ID"/>
              </w:rPr>
            </w:pPr>
            <w:r w:rsidRPr="004A0D42">
              <w:rPr>
                <w:rFonts w:asciiTheme="majorBidi" w:hAnsiTheme="majorBidi" w:cstheme="majorBidi"/>
                <w:noProof/>
                <w:lang w:eastAsia="id-ID"/>
              </w:rPr>
              <w:t>Kemampuan untuk menghadapi dan memanfaatkan penderitaan.</w:t>
            </w:r>
          </w:p>
          <w:p w:rsidR="00192D28" w:rsidRPr="004A0D42" w:rsidRDefault="00192D28" w:rsidP="00554707">
            <w:pPr>
              <w:pStyle w:val="ListParagraph"/>
              <w:spacing w:after="0" w:line="240" w:lineRule="auto"/>
              <w:ind w:left="0"/>
              <w:jc w:val="center"/>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Cs/>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EF283C" w:rsidP="00554707">
            <w:pPr>
              <w:pStyle w:val="ListParagraph"/>
              <w:spacing w:after="0" w:line="240" w:lineRule="auto"/>
              <w:ind w:left="0"/>
              <w:jc w:val="center"/>
              <w:rPr>
                <w:rFonts w:asciiTheme="majorBidi" w:hAnsiTheme="majorBidi" w:cstheme="majorBidi"/>
                <w:bCs/>
                <w:lang w:val="en-US"/>
              </w:rPr>
            </w:pPr>
            <w:r w:rsidRPr="004A0D42">
              <w:rPr>
                <w:rFonts w:asciiTheme="majorBidi" w:hAnsiTheme="majorBidi" w:cstheme="majorBidi"/>
                <w:bCs/>
              </w:rPr>
              <w:t>12, 24, 41, 66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4</w:t>
            </w:r>
          </w:p>
        </w:tc>
      </w:tr>
      <w:tr w:rsidR="00EF283C"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4.</w:t>
            </w:r>
          </w:p>
        </w:tc>
        <w:tc>
          <w:tcPr>
            <w:tcW w:w="3382" w:type="dxa"/>
            <w:tcBorders>
              <w:top w:val="single" w:sz="4" w:space="0" w:color="000000"/>
              <w:left w:val="single" w:sz="4" w:space="0" w:color="000000"/>
              <w:bottom w:val="single" w:sz="4" w:space="0" w:color="000000"/>
              <w:right w:val="single" w:sz="4" w:space="0" w:color="000000"/>
            </w:tcBorders>
            <w:vAlign w:val="bottom"/>
          </w:tcPr>
          <w:p w:rsidR="00EF283C" w:rsidRPr="004A0D42" w:rsidRDefault="00EF283C" w:rsidP="00554707">
            <w:pPr>
              <w:spacing w:after="0" w:line="240" w:lineRule="auto"/>
              <w:jc w:val="both"/>
              <w:rPr>
                <w:rFonts w:asciiTheme="majorBidi" w:hAnsiTheme="majorBidi" w:cstheme="majorBidi"/>
                <w:noProof/>
                <w:lang w:eastAsia="id-ID"/>
              </w:rPr>
            </w:pPr>
            <w:r w:rsidRPr="004A0D42">
              <w:rPr>
                <w:rFonts w:asciiTheme="majorBidi" w:hAnsiTheme="majorBidi" w:cstheme="majorBidi"/>
                <w:noProof/>
                <w:lang w:eastAsia="id-ID"/>
              </w:rPr>
              <w:t>Kemampuan untuk menghadapi dan melampaui rasa sakit.</w:t>
            </w:r>
          </w:p>
          <w:p w:rsidR="00EF283C" w:rsidRPr="004A0D42" w:rsidRDefault="00EF283C" w:rsidP="00554707">
            <w:pPr>
              <w:pStyle w:val="ListParagraph"/>
              <w:spacing w:after="0" w:line="240" w:lineRule="auto"/>
              <w:ind w:left="0"/>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F03CF9">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13, 25, 42, 67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F03CF9">
            <w:pPr>
              <w:pStyle w:val="ListParagraph"/>
              <w:spacing w:line="240" w:lineRule="auto"/>
              <w:ind w:left="0"/>
              <w:jc w:val="center"/>
              <w:rPr>
                <w:rFonts w:asciiTheme="majorBidi" w:hAnsiTheme="majorBidi" w:cstheme="majorBidi"/>
                <w:bCs/>
                <w:rtl/>
              </w:rPr>
            </w:pPr>
            <w:r w:rsidRPr="004A0D42">
              <w:rPr>
                <w:rFonts w:asciiTheme="majorBidi" w:hAnsiTheme="majorBidi" w:cstheme="majorBidi"/>
                <w:bCs/>
              </w:rPr>
              <w:t xml:space="preserve"> 34, 51, 58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7</w:t>
            </w:r>
          </w:p>
        </w:tc>
      </w:tr>
      <w:tr w:rsidR="00EF283C" w:rsidRPr="004A0D42" w:rsidTr="00554707">
        <w:trPr>
          <w:trHeight w:val="73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5.</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EF283C" w:rsidRPr="004A0D42" w:rsidRDefault="00EF283C" w:rsidP="00554707">
            <w:pPr>
              <w:pStyle w:val="ListParagraph"/>
              <w:spacing w:line="240" w:lineRule="auto"/>
              <w:ind w:left="0"/>
              <w:rPr>
                <w:rFonts w:asciiTheme="majorBidi" w:hAnsiTheme="majorBidi" w:cstheme="majorBidi"/>
                <w:b/>
              </w:rPr>
            </w:pPr>
            <w:r w:rsidRPr="004A0D42">
              <w:rPr>
                <w:rFonts w:asciiTheme="majorBidi" w:hAnsiTheme="majorBidi" w:cstheme="majorBidi"/>
                <w:noProof/>
                <w:lang w:eastAsia="id-ID"/>
              </w:rPr>
              <w:t>Kualitas hidup yang diilhami oleh visi dan nilai-nilai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F03CF9">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 xml:space="preserve"> 35, 52, 59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F03CF9">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14, 26, 43, 68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8E595A" w:rsidP="00554707">
            <w:pPr>
              <w:pStyle w:val="ListParagraph"/>
              <w:spacing w:line="240" w:lineRule="auto"/>
              <w:ind w:left="0"/>
              <w:jc w:val="center"/>
              <w:rPr>
                <w:rFonts w:asciiTheme="majorBidi" w:hAnsiTheme="majorBidi" w:cstheme="majorBidi"/>
                <w:b/>
              </w:rPr>
            </w:pPr>
            <w:r w:rsidRPr="004A0D42">
              <w:rPr>
                <w:rFonts w:asciiTheme="majorBidi" w:hAnsiTheme="majorBidi" w:cstheme="majorBidi"/>
                <w:b/>
                <w:rtl/>
              </w:rPr>
              <w:t>7</w:t>
            </w:r>
          </w:p>
        </w:tc>
      </w:tr>
      <w:tr w:rsidR="00EF283C" w:rsidRPr="004A0D42" w:rsidTr="00554707">
        <w:trPr>
          <w:trHeight w:val="9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6.</w:t>
            </w:r>
          </w:p>
        </w:tc>
        <w:tc>
          <w:tcPr>
            <w:tcW w:w="3382" w:type="dxa"/>
            <w:tcBorders>
              <w:top w:val="single" w:sz="4" w:space="0" w:color="000000"/>
              <w:left w:val="single" w:sz="4" w:space="0" w:color="000000"/>
              <w:bottom w:val="single" w:sz="4" w:space="0" w:color="000000"/>
              <w:right w:val="single" w:sz="4" w:space="0" w:color="000000"/>
            </w:tcBorders>
            <w:vAlign w:val="bottom"/>
          </w:tcPr>
          <w:p w:rsidR="00EF283C" w:rsidRPr="004A0D42" w:rsidRDefault="00EF283C" w:rsidP="00554707">
            <w:pPr>
              <w:spacing w:after="0" w:line="240" w:lineRule="auto"/>
              <w:jc w:val="both"/>
              <w:rPr>
                <w:rFonts w:asciiTheme="majorBidi" w:hAnsiTheme="majorBidi" w:cstheme="majorBidi"/>
                <w:noProof/>
                <w:lang w:eastAsia="id-ID"/>
              </w:rPr>
            </w:pPr>
            <w:r w:rsidRPr="004A0D42">
              <w:rPr>
                <w:rFonts w:asciiTheme="majorBidi" w:hAnsiTheme="majorBidi" w:cstheme="majorBidi"/>
                <w:noProof/>
                <w:lang w:eastAsia="id-ID"/>
              </w:rPr>
              <w:t>Keenganan untuk menyebabkan kerugian yang tidak perlu.</w:t>
            </w:r>
          </w:p>
          <w:p w:rsidR="00EF283C" w:rsidRPr="004A0D42" w:rsidRDefault="00EF283C" w:rsidP="00554707">
            <w:pPr>
              <w:pStyle w:val="ListParagraph"/>
              <w:spacing w:after="0" w:line="240" w:lineRule="auto"/>
              <w:ind w:left="0"/>
              <w:jc w:val="center"/>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after="240" w:line="240" w:lineRule="auto"/>
              <w:ind w:left="0"/>
              <w:jc w:val="center"/>
              <w:rPr>
                <w:rFonts w:asciiTheme="majorBidi" w:hAnsiTheme="majorBidi" w:cstheme="majorBidi"/>
                <w:bC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1</w:t>
            </w:r>
          </w:p>
        </w:tc>
      </w:tr>
      <w:tr w:rsidR="00EF283C" w:rsidRPr="004A0D42" w:rsidTr="00554707">
        <w:trPr>
          <w:trHeight w:val="85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7.</w:t>
            </w:r>
          </w:p>
        </w:tc>
        <w:tc>
          <w:tcPr>
            <w:tcW w:w="3382" w:type="dxa"/>
            <w:tcBorders>
              <w:top w:val="single" w:sz="4" w:space="0" w:color="000000"/>
              <w:left w:val="single" w:sz="4" w:space="0" w:color="000000"/>
              <w:bottom w:val="single" w:sz="4" w:space="0" w:color="000000"/>
              <w:right w:val="single" w:sz="4" w:space="0" w:color="000000"/>
            </w:tcBorders>
            <w:vAlign w:val="bottom"/>
          </w:tcPr>
          <w:p w:rsidR="00EF283C" w:rsidRPr="004A0D42" w:rsidRDefault="00EF283C" w:rsidP="00554707">
            <w:pPr>
              <w:spacing w:after="0" w:line="240" w:lineRule="auto"/>
              <w:jc w:val="both"/>
              <w:rPr>
                <w:rFonts w:asciiTheme="majorBidi" w:hAnsiTheme="majorBidi" w:cstheme="majorBidi"/>
                <w:noProof/>
                <w:lang w:eastAsia="id-ID"/>
              </w:rPr>
            </w:pPr>
            <w:r w:rsidRPr="004A0D42">
              <w:rPr>
                <w:rFonts w:asciiTheme="majorBidi" w:hAnsiTheme="majorBidi" w:cstheme="majorBidi"/>
                <w:noProof/>
                <w:lang w:eastAsia="id-ID"/>
              </w:rPr>
              <w:t>Kecenderungan untuk melihat keterkaitan antara berbagai hal.</w:t>
            </w:r>
          </w:p>
          <w:p w:rsidR="00EF283C" w:rsidRPr="004A0D42" w:rsidRDefault="00EF283C" w:rsidP="00554707">
            <w:pPr>
              <w:pStyle w:val="ListParagraph"/>
              <w:spacing w:after="0" w:line="240" w:lineRule="auto"/>
              <w:ind w:left="0"/>
              <w:jc w:val="center"/>
              <w:rPr>
                <w:rFonts w:asciiTheme="majorBidi" w:hAnsiTheme="majorBidi" w:cstheme="majorBidi"/>
                <w:b/>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line="240" w:lineRule="auto"/>
              <w:ind w:left="0"/>
              <w:jc w:val="center"/>
              <w:rPr>
                <w:rFonts w:asciiTheme="majorBidi" w:hAnsiTheme="majorBidi" w:cstheme="majorBidi"/>
                <w:bCs/>
                <w:lang w:val="en-US"/>
              </w:rPr>
            </w:pPr>
            <w:r w:rsidRPr="004A0D42">
              <w:rPr>
                <w:rFonts w:asciiTheme="majorBidi" w:hAnsiTheme="majorBidi" w:cstheme="majorBidi"/>
                <w:bCs/>
              </w:rPr>
              <w:t xml:space="preserve">19,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16, 28, 45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4</w:t>
            </w:r>
          </w:p>
        </w:tc>
      </w:tr>
      <w:tr w:rsidR="00EF283C"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t>8.</w:t>
            </w:r>
          </w:p>
        </w:tc>
        <w:tc>
          <w:tcPr>
            <w:tcW w:w="3382" w:type="dxa"/>
            <w:tcBorders>
              <w:top w:val="single" w:sz="4" w:space="0" w:color="000000"/>
              <w:left w:val="single" w:sz="4" w:space="0" w:color="000000"/>
              <w:bottom w:val="single" w:sz="4" w:space="0" w:color="000000"/>
              <w:right w:val="single" w:sz="4" w:space="0" w:color="000000"/>
            </w:tcBorders>
            <w:vAlign w:val="bottom"/>
          </w:tcPr>
          <w:p w:rsidR="00EF283C" w:rsidRDefault="00EF283C" w:rsidP="00407128">
            <w:pPr>
              <w:spacing w:before="240" w:after="0" w:line="240" w:lineRule="auto"/>
              <w:jc w:val="both"/>
              <w:rPr>
                <w:rFonts w:asciiTheme="majorBidi" w:hAnsiTheme="majorBidi" w:cstheme="majorBidi"/>
                <w:noProof/>
                <w:lang w:val="en-US" w:eastAsia="id-ID"/>
              </w:rPr>
            </w:pPr>
            <w:r w:rsidRPr="004A0D42">
              <w:rPr>
                <w:rFonts w:asciiTheme="majorBidi" w:hAnsiTheme="majorBidi" w:cstheme="majorBidi"/>
                <w:noProof/>
                <w:lang w:eastAsia="id-ID"/>
              </w:rPr>
              <w:t>Kecenderunagan untuk bertanya “Mengapa.?” Atau “bagaimana jika.?”.</w:t>
            </w:r>
          </w:p>
          <w:p w:rsidR="00407128" w:rsidRPr="00407128" w:rsidRDefault="00407128" w:rsidP="00407128">
            <w:pPr>
              <w:spacing w:before="240" w:after="0" w:line="240" w:lineRule="auto"/>
              <w:jc w:val="both"/>
              <w:rPr>
                <w:rFonts w:asciiTheme="majorBidi" w:hAnsiTheme="majorBidi" w:cstheme="majorBidi"/>
                <w:noProof/>
                <w:lang w:val="en-US" w:eastAsia="id-ID"/>
              </w:rPr>
            </w:pP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17, 29, 71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EF283C">
            <w:pPr>
              <w:pStyle w:val="ListParagraph"/>
              <w:spacing w:after="0" w:line="240" w:lineRule="auto"/>
              <w:ind w:left="0"/>
              <w:jc w:val="center"/>
              <w:rPr>
                <w:rFonts w:asciiTheme="majorBidi" w:hAnsiTheme="majorBidi" w:cstheme="majorBidi"/>
                <w:bCs/>
              </w:rPr>
            </w:pPr>
            <w:r w:rsidRPr="004A0D42">
              <w:rPr>
                <w:rFonts w:asciiTheme="majorBidi" w:hAnsiTheme="majorBidi" w:cstheme="majorBidi"/>
                <w:bCs/>
              </w:rPr>
              <w:t>37, 62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8E595A"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tl/>
              </w:rPr>
              <w:t>5</w:t>
            </w:r>
          </w:p>
        </w:tc>
      </w:tr>
      <w:tr w:rsidR="00EF283C" w:rsidRPr="004A0D42" w:rsidTr="00554707">
        <w:tc>
          <w:tcPr>
            <w:tcW w:w="567"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554707">
            <w:pPr>
              <w:pStyle w:val="ListParagraph"/>
              <w:spacing w:line="240" w:lineRule="auto"/>
              <w:ind w:left="0"/>
              <w:jc w:val="center"/>
              <w:rPr>
                <w:rFonts w:asciiTheme="majorBidi" w:hAnsiTheme="majorBidi" w:cstheme="majorBidi"/>
                <w:bCs/>
              </w:rPr>
            </w:pPr>
            <w:r w:rsidRPr="004A0D42">
              <w:rPr>
                <w:rFonts w:asciiTheme="majorBidi" w:hAnsiTheme="majorBidi" w:cstheme="majorBidi"/>
                <w:bCs/>
              </w:rPr>
              <w:lastRenderedPageBreak/>
              <w:t>9.</w:t>
            </w:r>
          </w:p>
        </w:tc>
        <w:tc>
          <w:tcPr>
            <w:tcW w:w="3382" w:type="dxa"/>
            <w:tcBorders>
              <w:top w:val="single" w:sz="4" w:space="0" w:color="000000"/>
              <w:left w:val="single" w:sz="4" w:space="0" w:color="000000"/>
              <w:bottom w:val="single" w:sz="4" w:space="0" w:color="000000"/>
              <w:right w:val="single" w:sz="4" w:space="0" w:color="000000"/>
            </w:tcBorders>
            <w:vAlign w:val="bottom"/>
            <w:hideMark/>
          </w:tcPr>
          <w:p w:rsidR="00EF283C" w:rsidRPr="004A0D42" w:rsidRDefault="00EF283C" w:rsidP="00554707">
            <w:pPr>
              <w:pStyle w:val="ListParagraph"/>
              <w:spacing w:after="0" w:line="240" w:lineRule="auto"/>
              <w:ind w:left="0"/>
              <w:rPr>
                <w:rFonts w:asciiTheme="majorBidi" w:hAnsiTheme="majorBidi" w:cstheme="majorBidi"/>
                <w:b/>
              </w:rPr>
            </w:pPr>
            <w:r w:rsidRPr="004A0D42">
              <w:rPr>
                <w:rFonts w:asciiTheme="majorBidi" w:hAnsiTheme="majorBidi" w:cstheme="majorBidi"/>
                <w:noProof/>
                <w:lang w:eastAsia="id-ID"/>
              </w:rPr>
              <w:t>Menjadi apa yang disebut oleh orang psikologi sebagai “bidang mandiri”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EF283C" w:rsidP="00F03CF9">
            <w:pPr>
              <w:pStyle w:val="ListParagraph"/>
              <w:spacing w:line="240" w:lineRule="auto"/>
              <w:ind w:left="0"/>
              <w:jc w:val="center"/>
              <w:rPr>
                <w:rFonts w:asciiTheme="majorBidi" w:hAnsiTheme="majorBidi" w:cstheme="majorBidi"/>
                <w:bCs/>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F283C" w:rsidRPr="004A0D42" w:rsidRDefault="009E54FD" w:rsidP="00EF283C">
            <w:pPr>
              <w:pStyle w:val="ListParagraph"/>
              <w:spacing w:line="240" w:lineRule="auto"/>
              <w:ind w:left="0"/>
              <w:jc w:val="center"/>
              <w:rPr>
                <w:rFonts w:asciiTheme="majorBidi" w:hAnsiTheme="majorBidi" w:cstheme="majorBidi"/>
                <w:b/>
              </w:rPr>
            </w:pPr>
            <w:r w:rsidRPr="004A0D42">
              <w:rPr>
                <w:rFonts w:asciiTheme="majorBidi" w:hAnsiTheme="majorBidi" w:cstheme="majorBidi"/>
                <w:b/>
                <w:rtl/>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F283C" w:rsidRPr="00091E76" w:rsidRDefault="00091E76" w:rsidP="00554707">
            <w:pPr>
              <w:pStyle w:val="ListParagraph"/>
              <w:spacing w:after="0" w:line="240" w:lineRule="auto"/>
              <w:ind w:left="0"/>
              <w:jc w:val="center"/>
              <w:rPr>
                <w:rFonts w:asciiTheme="majorBidi" w:hAnsiTheme="majorBidi" w:cstheme="majorBidi"/>
                <w:lang w:val="en-US"/>
              </w:rPr>
            </w:pPr>
            <w:r w:rsidRPr="00091E76">
              <w:rPr>
                <w:rFonts w:asciiTheme="majorBidi" w:hAnsiTheme="majorBidi" w:cstheme="majorBidi"/>
                <w:lang w:val="en-US"/>
              </w:rPr>
              <w:t>1</w:t>
            </w:r>
          </w:p>
        </w:tc>
      </w:tr>
      <w:tr w:rsidR="00192D28" w:rsidRPr="004A0D42" w:rsidTr="00554707">
        <w:trPr>
          <w:trHeight w:val="497"/>
        </w:trPr>
        <w:tc>
          <w:tcPr>
            <w:tcW w:w="567" w:type="dxa"/>
            <w:tcBorders>
              <w:top w:val="single" w:sz="4" w:space="0" w:color="000000"/>
              <w:left w:val="single" w:sz="4" w:space="0" w:color="000000"/>
              <w:bottom w:val="single" w:sz="4" w:space="0" w:color="000000"/>
              <w:right w:val="single" w:sz="4" w:space="0" w:color="000000"/>
            </w:tcBorders>
            <w:vAlign w:val="bottom"/>
          </w:tcPr>
          <w:p w:rsidR="00192D28" w:rsidRPr="004A0D42" w:rsidRDefault="00192D28" w:rsidP="00554707">
            <w:pPr>
              <w:pStyle w:val="ListParagraph"/>
              <w:spacing w:line="240" w:lineRule="auto"/>
              <w:ind w:left="0"/>
              <w:jc w:val="center"/>
              <w:rPr>
                <w:rFonts w:asciiTheme="majorBidi" w:hAnsiTheme="majorBidi" w:cstheme="majorBidi"/>
                <w:b/>
              </w:rPr>
            </w:pPr>
          </w:p>
        </w:tc>
        <w:tc>
          <w:tcPr>
            <w:tcW w:w="3382" w:type="dxa"/>
            <w:tcBorders>
              <w:top w:val="single" w:sz="4" w:space="0" w:color="000000"/>
              <w:left w:val="single" w:sz="4" w:space="0" w:color="000000"/>
              <w:bottom w:val="single" w:sz="4" w:space="0" w:color="000000"/>
              <w:right w:val="single" w:sz="4" w:space="0" w:color="000000"/>
            </w:tcBorders>
            <w:vAlign w:val="center"/>
            <w:hideMark/>
          </w:tcPr>
          <w:p w:rsidR="00192D28" w:rsidRPr="004A0D42" w:rsidRDefault="00192D28" w:rsidP="00554707">
            <w:pPr>
              <w:pStyle w:val="ListParagraph"/>
              <w:spacing w:after="0" w:line="240" w:lineRule="auto"/>
              <w:ind w:left="0"/>
              <w:jc w:val="center"/>
              <w:rPr>
                <w:rFonts w:asciiTheme="majorBidi" w:hAnsiTheme="majorBidi" w:cstheme="majorBidi"/>
                <w:b/>
              </w:rPr>
            </w:pPr>
            <w:r w:rsidRPr="004A0D42">
              <w:rPr>
                <w:rFonts w:asciiTheme="majorBidi" w:hAnsiTheme="majorBidi" w:cstheme="majorBidi"/>
                <w:b/>
              </w:rPr>
              <w:t>Jumlah</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92D28" w:rsidRPr="00D035F9" w:rsidRDefault="00192D28" w:rsidP="00554707">
            <w:pPr>
              <w:pStyle w:val="ListParagraph"/>
              <w:spacing w:after="0" w:line="240" w:lineRule="auto"/>
              <w:ind w:left="0"/>
              <w:jc w:val="center"/>
              <w:rPr>
                <w:rFonts w:asciiTheme="majorBidi" w:hAnsiTheme="majorBidi" w:cstheme="majorBidi"/>
              </w:rPr>
            </w:pPr>
            <w:r w:rsidRPr="00D035F9">
              <w:rPr>
                <w:rFonts w:asciiTheme="majorBidi" w:hAnsiTheme="majorBidi" w:cstheme="majorBidi"/>
              </w:rPr>
              <w:t>1</w:t>
            </w:r>
            <w:r w:rsidR="009E54FD" w:rsidRPr="00D035F9">
              <w:rPr>
                <w:rFonts w:asciiTheme="majorBidi" w:hAnsiTheme="majorBidi" w:cstheme="majorBidi"/>
                <w:rtl/>
              </w:rPr>
              <w:t>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92D28" w:rsidRPr="00D035F9" w:rsidRDefault="008E595A" w:rsidP="00554707">
            <w:pPr>
              <w:pStyle w:val="ListParagraph"/>
              <w:spacing w:after="0" w:line="240" w:lineRule="auto"/>
              <w:ind w:left="0"/>
              <w:jc w:val="center"/>
              <w:rPr>
                <w:rFonts w:asciiTheme="majorBidi" w:hAnsiTheme="majorBidi" w:cstheme="majorBidi"/>
              </w:rPr>
            </w:pPr>
            <w:r w:rsidRPr="00D035F9">
              <w:rPr>
                <w:rFonts w:asciiTheme="majorBidi" w:hAnsiTheme="majorBidi" w:cstheme="majorBidi"/>
                <w:rtl/>
              </w:rPr>
              <w:t>2</w:t>
            </w:r>
            <w:r w:rsidR="009E54FD" w:rsidRPr="00D035F9">
              <w:rPr>
                <w:rFonts w:asciiTheme="majorBidi" w:hAnsiTheme="majorBidi" w:cstheme="majorBidi"/>
                <w:rtl/>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92D28" w:rsidRPr="00D035F9" w:rsidRDefault="00192D28" w:rsidP="00554707">
            <w:pPr>
              <w:pStyle w:val="ListParagraph"/>
              <w:spacing w:after="0" w:line="240" w:lineRule="auto"/>
              <w:ind w:left="0"/>
              <w:jc w:val="center"/>
              <w:rPr>
                <w:rFonts w:asciiTheme="majorBidi" w:hAnsiTheme="majorBidi" w:cstheme="majorBidi"/>
              </w:rPr>
            </w:pPr>
            <w:r w:rsidRPr="00D035F9">
              <w:rPr>
                <w:rFonts w:asciiTheme="majorBidi" w:hAnsiTheme="majorBidi" w:cstheme="majorBidi"/>
              </w:rPr>
              <w:t>3</w:t>
            </w:r>
            <w:r w:rsidR="008E595A" w:rsidRPr="00D035F9">
              <w:rPr>
                <w:rFonts w:asciiTheme="majorBidi" w:hAnsiTheme="majorBidi" w:cstheme="majorBidi"/>
                <w:rtl/>
              </w:rPr>
              <w:t>7</w:t>
            </w:r>
          </w:p>
        </w:tc>
      </w:tr>
    </w:tbl>
    <w:p w:rsidR="00091E76" w:rsidRDefault="000A5741" w:rsidP="00192D28">
      <w:pPr>
        <w:pStyle w:val="ListParagraph"/>
        <w:spacing w:line="240" w:lineRule="auto"/>
        <w:ind w:left="0"/>
        <w:jc w:val="both"/>
        <w:rPr>
          <w:rFonts w:asciiTheme="majorBidi" w:hAnsiTheme="majorBidi" w:cstheme="majorBidi"/>
          <w:lang w:val="en-US"/>
        </w:rPr>
      </w:pPr>
      <w:r w:rsidRPr="000D7E0A">
        <w:rPr>
          <w:rFonts w:asciiTheme="majorBidi" w:hAnsiTheme="majorBidi" w:cstheme="majorBidi"/>
        </w:rPr>
        <w:tab/>
      </w:r>
    </w:p>
    <w:p w:rsidR="000A5741" w:rsidRPr="00091E76" w:rsidRDefault="000A5741" w:rsidP="00091E76">
      <w:pPr>
        <w:pStyle w:val="ListParagraph"/>
        <w:spacing w:after="0" w:line="480" w:lineRule="auto"/>
        <w:ind w:left="0" w:firstLine="720"/>
        <w:jc w:val="both"/>
        <w:rPr>
          <w:rFonts w:asciiTheme="majorBidi" w:hAnsiTheme="majorBidi" w:cstheme="majorBidi"/>
          <w:sz w:val="24"/>
          <w:szCs w:val="24"/>
          <w:lang w:val="en-US"/>
        </w:rPr>
      </w:pPr>
      <w:r w:rsidRPr="00091E76">
        <w:rPr>
          <w:rFonts w:asciiTheme="majorBidi" w:hAnsiTheme="majorBidi" w:cstheme="majorBidi"/>
          <w:sz w:val="24"/>
          <w:szCs w:val="24"/>
        </w:rPr>
        <w:t>Melihat jumlah item yang gugur mencapai 35 item, menurut peneliti penyebabnya adalah peryataan item yang tidak mengungkap atau kurang tepat sehingga jawabanya tidak variatif.</w:t>
      </w:r>
    </w:p>
    <w:p w:rsidR="00192D28" w:rsidRPr="004A0D42" w:rsidRDefault="00192D28" w:rsidP="00091E76">
      <w:pPr>
        <w:pStyle w:val="ListParagraph"/>
        <w:numPr>
          <w:ilvl w:val="0"/>
          <w:numId w:val="3"/>
        </w:numPr>
        <w:spacing w:before="240" w:after="0" w:line="480" w:lineRule="auto"/>
        <w:jc w:val="both"/>
        <w:rPr>
          <w:rFonts w:asciiTheme="majorBidi" w:hAnsiTheme="majorBidi" w:cstheme="majorBidi"/>
          <w:b/>
          <w:bCs/>
          <w:sz w:val="24"/>
          <w:szCs w:val="24"/>
        </w:rPr>
      </w:pPr>
      <w:r w:rsidRPr="004A0D42">
        <w:rPr>
          <w:rFonts w:asciiTheme="majorBidi" w:hAnsiTheme="majorBidi" w:cstheme="majorBidi"/>
          <w:b/>
          <w:bCs/>
          <w:sz w:val="24"/>
          <w:szCs w:val="24"/>
        </w:rPr>
        <w:t>Uji Reliabilitas</w:t>
      </w:r>
    </w:p>
    <w:p w:rsidR="00192D28" w:rsidRPr="00091E76" w:rsidRDefault="00192D28" w:rsidP="00091E76">
      <w:pPr>
        <w:spacing w:after="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Reliabilitas mengacu pada konsistensi atau kecercayaan hasil ukur yang mengandung makna k</w:t>
      </w:r>
      <w:r w:rsidRPr="004A0D42">
        <w:rPr>
          <w:rFonts w:asciiTheme="majorBidi" w:hAnsiTheme="majorBidi" w:cstheme="majorBidi"/>
          <w:sz w:val="24"/>
          <w:szCs w:val="24"/>
          <w:lang w:val="en-US"/>
        </w:rPr>
        <w:t>e</w:t>
      </w:r>
      <w:r w:rsidRPr="004A0D42">
        <w:rPr>
          <w:rFonts w:asciiTheme="majorBidi" w:hAnsiTheme="majorBidi" w:cstheme="majorBidi"/>
          <w:sz w:val="24"/>
          <w:szCs w:val="24"/>
        </w:rPr>
        <w:t>cermatan pengukuran. Reliabilitas dinyatakan koefisien reliabilitas yang angkanya berada dalam rentang 0 sampai dengan 1,00. Semakin tinggi koefisien reliabilitas  mendekati angka 1,00 berarti semakin tinggi reliabilitas. Sebaliknya, koefisien yang semakin rendah mendekati angka 0 berarti semakin rendah  reliabilitas.</w:t>
      </w:r>
      <w:r w:rsidRPr="004A0D42">
        <w:rPr>
          <w:rStyle w:val="FootnoteReference"/>
          <w:rFonts w:asciiTheme="majorBidi" w:hAnsiTheme="majorBidi" w:cstheme="majorBidi"/>
          <w:sz w:val="24"/>
          <w:szCs w:val="24"/>
        </w:rPr>
        <w:footnoteReference w:id="6"/>
      </w:r>
      <w:r w:rsidRPr="004A0D42">
        <w:rPr>
          <w:rFonts w:asciiTheme="majorBidi" w:hAnsiTheme="majorBidi" w:cstheme="majorBidi"/>
          <w:sz w:val="24"/>
          <w:szCs w:val="24"/>
        </w:rPr>
        <w:t xml:space="preserve"> Uji reliabilitas terhadap skala kecerdasan spiritual dalam penelitian ini dapat dilihat dari koefisien reliabilitas koefisien yang dihitung melalui teknik koefisien </w:t>
      </w:r>
      <w:r w:rsidRPr="004A0D42">
        <w:rPr>
          <w:rFonts w:asciiTheme="majorBidi" w:hAnsiTheme="majorBidi" w:cstheme="majorBidi"/>
          <w:i/>
          <w:iCs/>
          <w:sz w:val="24"/>
          <w:szCs w:val="24"/>
        </w:rPr>
        <w:t>Alpha Cronbach</w:t>
      </w:r>
      <w:r w:rsidRPr="004A0D42">
        <w:rPr>
          <w:rFonts w:asciiTheme="majorBidi" w:hAnsiTheme="majorBidi" w:cstheme="majorBidi"/>
          <w:sz w:val="24"/>
          <w:szCs w:val="24"/>
        </w:rPr>
        <w:t xml:space="preserve"> dengan bantuan program SPSS versi 16.0 </w:t>
      </w:r>
      <w:r w:rsidRPr="004A0D42">
        <w:rPr>
          <w:rFonts w:asciiTheme="majorBidi" w:hAnsiTheme="majorBidi" w:cstheme="majorBidi"/>
          <w:i/>
          <w:iCs/>
          <w:sz w:val="24"/>
          <w:szCs w:val="24"/>
        </w:rPr>
        <w:t>for Windows.</w:t>
      </w:r>
      <w:r w:rsidR="00091E76">
        <w:rPr>
          <w:rFonts w:asciiTheme="majorBidi" w:hAnsiTheme="majorBidi" w:cstheme="majorBidi"/>
          <w:sz w:val="24"/>
          <w:szCs w:val="24"/>
          <w:lang w:val="en-US"/>
        </w:rPr>
        <w:t xml:space="preserve"> </w:t>
      </w:r>
      <w:r w:rsidRPr="004A0D42">
        <w:rPr>
          <w:rFonts w:asciiTheme="majorBidi" w:hAnsiTheme="majorBidi" w:cstheme="majorBidi"/>
          <w:sz w:val="24"/>
          <w:szCs w:val="24"/>
        </w:rPr>
        <w:t>Hasil reliabilitas yang diperoleh dari skala kecerdasan spiritual menunjukan Alpha (a) sebesar 0,</w:t>
      </w:r>
      <w:r w:rsidR="009E54FD" w:rsidRPr="004A0D42">
        <w:rPr>
          <w:rFonts w:asciiTheme="majorBidi" w:hAnsiTheme="majorBidi" w:cstheme="majorBidi"/>
          <w:color w:val="000000"/>
          <w:sz w:val="24"/>
          <w:szCs w:val="24"/>
        </w:rPr>
        <w:t>848</w:t>
      </w:r>
      <w:r w:rsidRPr="004A0D42">
        <w:rPr>
          <w:rFonts w:asciiTheme="majorBidi" w:hAnsiTheme="majorBidi" w:cstheme="majorBidi"/>
          <w:sz w:val="24"/>
          <w:szCs w:val="24"/>
        </w:rPr>
        <w:t>. Maka dengan demikian skala kecerdasan spiritual dapat dikatakan reliabel.</w:t>
      </w:r>
    </w:p>
    <w:p w:rsidR="00192D28" w:rsidRPr="004A0D42" w:rsidRDefault="00192D28" w:rsidP="00091E76">
      <w:pPr>
        <w:pStyle w:val="ListParagraph"/>
        <w:numPr>
          <w:ilvl w:val="0"/>
          <w:numId w:val="1"/>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Hasil Penelitian</w:t>
      </w:r>
    </w:p>
    <w:p w:rsidR="00192D28" w:rsidRPr="004A0D42" w:rsidRDefault="00192D28" w:rsidP="00091E76">
      <w:pPr>
        <w:pStyle w:val="ListParagraph"/>
        <w:numPr>
          <w:ilvl w:val="0"/>
          <w:numId w:val="5"/>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 xml:space="preserve">Kategorisasi </w:t>
      </w:r>
      <w:r w:rsidRPr="004A0D42">
        <w:rPr>
          <w:rFonts w:asciiTheme="majorBidi" w:hAnsiTheme="majorBidi" w:cstheme="majorBidi"/>
          <w:b/>
          <w:bCs/>
          <w:sz w:val="24"/>
          <w:szCs w:val="24"/>
          <w:lang w:val="en-US"/>
        </w:rPr>
        <w:t>V</w:t>
      </w:r>
      <w:r w:rsidRPr="004A0D42">
        <w:rPr>
          <w:rFonts w:asciiTheme="majorBidi" w:hAnsiTheme="majorBidi" w:cstheme="majorBidi"/>
          <w:b/>
          <w:bCs/>
          <w:sz w:val="24"/>
          <w:szCs w:val="24"/>
        </w:rPr>
        <w:t xml:space="preserve">ariabel </w:t>
      </w:r>
      <w:r w:rsidRPr="004A0D42">
        <w:rPr>
          <w:rFonts w:asciiTheme="majorBidi" w:hAnsiTheme="majorBidi" w:cstheme="majorBidi"/>
          <w:b/>
          <w:bCs/>
          <w:sz w:val="24"/>
          <w:szCs w:val="24"/>
          <w:lang w:val="en-US"/>
        </w:rPr>
        <w:t>P</w:t>
      </w:r>
      <w:r w:rsidRPr="004A0D42">
        <w:rPr>
          <w:rFonts w:asciiTheme="majorBidi" w:hAnsiTheme="majorBidi" w:cstheme="majorBidi"/>
          <w:b/>
          <w:bCs/>
          <w:sz w:val="24"/>
          <w:szCs w:val="24"/>
        </w:rPr>
        <w:t xml:space="preserve">enelitian </w:t>
      </w:r>
    </w:p>
    <w:p w:rsidR="00192D28" w:rsidRPr="004A0D42" w:rsidRDefault="00192D28" w:rsidP="00192D28">
      <w:pPr>
        <w:spacing w:after="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Be</w:t>
      </w:r>
      <w:r w:rsidR="00091E76">
        <w:rPr>
          <w:rFonts w:asciiTheme="majorBidi" w:hAnsiTheme="majorBidi" w:cstheme="majorBidi"/>
          <w:sz w:val="24"/>
          <w:szCs w:val="24"/>
          <w:lang w:val="en-US"/>
        </w:rPr>
        <w:t>r</w:t>
      </w:r>
      <w:r w:rsidRPr="004A0D42">
        <w:rPr>
          <w:rFonts w:asciiTheme="majorBidi" w:hAnsiTheme="majorBidi" w:cstheme="majorBidi"/>
          <w:sz w:val="24"/>
          <w:szCs w:val="24"/>
        </w:rPr>
        <w:t xml:space="preserve">dasarkan hasil deskripsi data dapat diuraikan mengenai kategorisasi masing-masing variabel penelitian. Penelitian ini menggunakan dua macam jenjang kategorisasi yaitu kategorisasi bedasarkan perbandingan mean emperik </w:t>
      </w:r>
      <w:r w:rsidRPr="004A0D42">
        <w:rPr>
          <w:rFonts w:asciiTheme="majorBidi" w:hAnsiTheme="majorBidi" w:cstheme="majorBidi"/>
          <w:sz w:val="24"/>
          <w:szCs w:val="24"/>
        </w:rPr>
        <w:lastRenderedPageBreak/>
        <w:t>dan mean hipotetik, dan bedasarkan model distribusi normal. Kategorisasi be</w:t>
      </w:r>
      <w:r w:rsidR="00091E76">
        <w:rPr>
          <w:rFonts w:asciiTheme="majorBidi" w:hAnsiTheme="majorBidi" w:cstheme="majorBidi"/>
          <w:sz w:val="24"/>
          <w:szCs w:val="24"/>
          <w:lang w:val="en-US"/>
        </w:rPr>
        <w:t>r</w:t>
      </w:r>
      <w:r w:rsidRPr="004A0D42">
        <w:rPr>
          <w:rFonts w:asciiTheme="majorBidi" w:hAnsiTheme="majorBidi" w:cstheme="majorBidi"/>
          <w:sz w:val="24"/>
          <w:szCs w:val="24"/>
        </w:rPr>
        <w:t>dasarkan perabandingan mean emperik dapat dilakukan dengan melihat langsung deskripsi data penelitian.</w:t>
      </w:r>
    </w:p>
    <w:p w:rsidR="00192D28" w:rsidRPr="004A0D42" w:rsidRDefault="00192D28" w:rsidP="00192D28">
      <w:pPr>
        <w:spacing w:after="0" w:line="480" w:lineRule="auto"/>
        <w:ind w:firstLine="720"/>
        <w:jc w:val="both"/>
        <w:rPr>
          <w:rFonts w:asciiTheme="majorBidi" w:hAnsiTheme="majorBidi" w:cstheme="majorBidi"/>
          <w:sz w:val="24"/>
          <w:szCs w:val="24"/>
          <w:lang w:val="en-US"/>
        </w:rPr>
      </w:pPr>
      <w:r w:rsidRPr="004A0D42">
        <w:rPr>
          <w:rFonts w:asciiTheme="majorBidi" w:hAnsiTheme="majorBidi" w:cstheme="majorBidi"/>
          <w:sz w:val="24"/>
          <w:szCs w:val="24"/>
        </w:rPr>
        <w:t>Menurut Azwar, harga mean hipotetik dapat dianggap sebagai mean populasi yang diartikan sebagai kategori sedang atau menengah kondisi kelompok subjek pada penelitian yang diteliti. Setiap skor mean emperik yang lebih tinggi secara signifikan dari mena hipotetik dapat dianggap sebagai indikator rendahnya kelompok subjek pada variabel yang diteliti.</w:t>
      </w:r>
      <w:r w:rsidRPr="004A0D42">
        <w:rPr>
          <w:rStyle w:val="FootnoteReference"/>
          <w:rFonts w:asciiTheme="majorBidi" w:hAnsiTheme="majorBidi" w:cstheme="majorBidi"/>
          <w:sz w:val="24"/>
          <w:szCs w:val="24"/>
        </w:rPr>
        <w:footnoteReference w:id="7"/>
      </w:r>
      <w:r w:rsidRPr="004A0D42">
        <w:rPr>
          <w:rFonts w:asciiTheme="majorBidi" w:hAnsiTheme="majorBidi" w:cstheme="majorBidi"/>
          <w:sz w:val="24"/>
          <w:szCs w:val="24"/>
        </w:rPr>
        <w:t xml:space="preserve"> Selengkapnya, perbandingan antara mean emperik dan mean hipotetik untuk variabel  pelaksanaan </w:t>
      </w:r>
      <w:r w:rsidRPr="004A0D42">
        <w:rPr>
          <w:rFonts w:asciiTheme="majorBidi" w:hAnsiTheme="majorBidi" w:cstheme="majorBidi"/>
          <w:i/>
          <w:iCs/>
          <w:sz w:val="24"/>
          <w:szCs w:val="24"/>
        </w:rPr>
        <w:t>halaqah</w:t>
      </w:r>
      <w:r w:rsidRPr="004A0D42">
        <w:rPr>
          <w:rFonts w:asciiTheme="majorBidi" w:hAnsiTheme="majorBidi" w:cstheme="majorBidi"/>
          <w:sz w:val="24"/>
          <w:szCs w:val="24"/>
        </w:rPr>
        <w:t xml:space="preserve"> dan kecerdasan spiritual pada siswa kelas XI di SMA Negeri 6 Palembang dapat dilihat pada tabel berikut </w:t>
      </w:r>
      <w:r w:rsidRPr="004A0D42">
        <w:rPr>
          <w:rFonts w:asciiTheme="majorBidi" w:hAnsiTheme="majorBidi" w:cstheme="majorBidi"/>
          <w:sz w:val="24"/>
          <w:szCs w:val="24"/>
          <w:lang w:val="en-US"/>
        </w:rPr>
        <w:t>:</w:t>
      </w:r>
    </w:p>
    <w:p w:rsidR="00192D28" w:rsidRPr="004A0D42" w:rsidRDefault="00192D28" w:rsidP="00005758">
      <w:pPr>
        <w:spacing w:after="0" w:line="240" w:lineRule="auto"/>
        <w:jc w:val="center"/>
        <w:rPr>
          <w:rFonts w:asciiTheme="majorBidi" w:hAnsiTheme="majorBidi" w:cstheme="majorBidi"/>
          <w:sz w:val="24"/>
          <w:szCs w:val="24"/>
          <w:lang w:val="en-US"/>
        </w:rPr>
      </w:pPr>
      <w:r w:rsidRPr="004A0D42">
        <w:rPr>
          <w:rFonts w:asciiTheme="majorBidi" w:hAnsiTheme="majorBidi" w:cstheme="majorBidi"/>
          <w:b/>
          <w:bCs/>
        </w:rPr>
        <w:t xml:space="preserve">Tabel </w:t>
      </w:r>
      <w:r w:rsidR="00062919">
        <w:rPr>
          <w:rFonts w:asciiTheme="majorBidi" w:hAnsiTheme="majorBidi" w:cstheme="majorBidi"/>
          <w:b/>
          <w:bCs/>
          <w:lang w:val="en-US"/>
        </w:rPr>
        <w:t>5</w:t>
      </w:r>
    </w:p>
    <w:p w:rsidR="00192D28" w:rsidRDefault="00192D28" w:rsidP="00005758">
      <w:pPr>
        <w:spacing w:after="0" w:line="240" w:lineRule="auto"/>
        <w:jc w:val="center"/>
        <w:rPr>
          <w:rFonts w:asciiTheme="majorBidi" w:hAnsiTheme="majorBidi" w:cstheme="majorBidi"/>
          <w:b/>
          <w:bCs/>
          <w:lang w:val="en-US"/>
        </w:rPr>
      </w:pPr>
      <w:r w:rsidRPr="004A0D42">
        <w:rPr>
          <w:rFonts w:asciiTheme="majorBidi" w:hAnsiTheme="majorBidi" w:cstheme="majorBidi"/>
          <w:b/>
          <w:bCs/>
        </w:rPr>
        <w:t>Deskriptif Data Penelitian</w:t>
      </w:r>
    </w:p>
    <w:tbl>
      <w:tblPr>
        <w:tblW w:w="721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F679C5" w:rsidRPr="0008078C" w:rsidTr="000C5CD1">
        <w:trPr>
          <w:cantSplit/>
          <w:trHeight w:val="627"/>
          <w:tblHeader/>
          <w:jc w:val="cent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b/>
                <w:bCs/>
                <w:color w:val="000000"/>
                <w:sz w:val="20"/>
                <w:szCs w:val="20"/>
              </w:rPr>
              <w:t>Descriptive Statistics</w:t>
            </w:r>
          </w:p>
        </w:tc>
      </w:tr>
      <w:tr w:rsidR="00F679C5" w:rsidRPr="0008078C" w:rsidTr="000C5CD1">
        <w:trPr>
          <w:cantSplit/>
          <w:tblHeader/>
          <w:jc w:val="cent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240" w:lineRule="auto"/>
              <w:jc w:val="center"/>
              <w:rPr>
                <w:rFonts w:ascii="Times New Roman" w:hAnsi="Times New Roman"/>
                <w:sz w:val="20"/>
                <w:szCs w:val="20"/>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Std. Deviation</w:t>
            </w:r>
          </w:p>
        </w:tc>
      </w:tr>
      <w:tr w:rsidR="00F679C5" w:rsidRPr="0008078C" w:rsidTr="000C5CD1">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PRIA</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40</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93</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130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108.48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8.184</w:t>
            </w:r>
          </w:p>
        </w:tc>
      </w:tr>
      <w:tr w:rsidR="00F679C5" w:rsidRPr="0008078C" w:rsidTr="000C5CD1">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WANITA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40</w:t>
            </w:r>
          </w:p>
        </w:tc>
        <w:tc>
          <w:tcPr>
            <w:tcW w:w="1051" w:type="dxa"/>
            <w:tcBorders>
              <w:top w:val="nil"/>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91</w:t>
            </w:r>
          </w:p>
        </w:tc>
        <w:tc>
          <w:tcPr>
            <w:tcW w:w="1082" w:type="dxa"/>
            <w:tcBorders>
              <w:top w:val="nil"/>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133</w:t>
            </w:r>
          </w:p>
        </w:tc>
        <w:tc>
          <w:tcPr>
            <w:tcW w:w="1000" w:type="dxa"/>
            <w:tcBorders>
              <w:top w:val="nil"/>
              <w:bottom w:val="nil"/>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111.08</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10.346</w:t>
            </w:r>
          </w:p>
        </w:tc>
      </w:tr>
      <w:tr w:rsidR="00F679C5" w:rsidRPr="0008078C" w:rsidTr="000C5CD1">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320" w:lineRule="atLeast"/>
              <w:jc w:val="center"/>
              <w:rPr>
                <w:rFonts w:ascii="Times New Roman" w:hAnsi="Times New Roman"/>
                <w:color w:val="000000"/>
                <w:sz w:val="20"/>
                <w:szCs w:val="20"/>
              </w:rPr>
            </w:pPr>
            <w:r w:rsidRPr="0008078C">
              <w:rPr>
                <w:rFonts w:ascii="Times New Roman" w:hAnsi="Times New Roman"/>
                <w:color w:val="000000"/>
                <w:sz w:val="20"/>
                <w:szCs w:val="20"/>
              </w:rPr>
              <w:t>40</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240" w:lineRule="auto"/>
              <w:jc w:val="center"/>
              <w:rPr>
                <w:rFonts w:ascii="Times New Roman" w:hAnsi="Times New Roman"/>
                <w:sz w:val="20"/>
                <w:szCs w:val="20"/>
              </w:rPr>
            </w:pPr>
          </w:p>
        </w:tc>
        <w:tc>
          <w:tcPr>
            <w:tcW w:w="1082" w:type="dxa"/>
            <w:tcBorders>
              <w:top w:val="nil"/>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240" w:lineRule="auto"/>
              <w:jc w:val="center"/>
              <w:rPr>
                <w:rFonts w:ascii="Times New Roman" w:hAnsi="Times New Roman"/>
                <w:sz w:val="20"/>
                <w:szCs w:val="20"/>
              </w:rPr>
            </w:pP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240" w:lineRule="auto"/>
              <w:jc w:val="center"/>
              <w:rPr>
                <w:rFonts w:ascii="Times New Roman" w:hAnsi="Times New Roman"/>
                <w:sz w:val="20"/>
                <w:szCs w:val="20"/>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679C5" w:rsidRPr="0008078C" w:rsidRDefault="00F679C5" w:rsidP="000C5CD1">
            <w:pPr>
              <w:autoSpaceDE w:val="0"/>
              <w:autoSpaceDN w:val="0"/>
              <w:adjustRightInd w:val="0"/>
              <w:spacing w:line="240" w:lineRule="auto"/>
              <w:jc w:val="center"/>
              <w:rPr>
                <w:rFonts w:ascii="Times New Roman" w:hAnsi="Times New Roman"/>
                <w:sz w:val="20"/>
                <w:szCs w:val="20"/>
              </w:rPr>
            </w:pPr>
          </w:p>
        </w:tc>
      </w:tr>
    </w:tbl>
    <w:p w:rsidR="00192D28" w:rsidRPr="004A0D42" w:rsidRDefault="00192D28" w:rsidP="00192D28">
      <w:pPr>
        <w:spacing w:after="0" w:line="240" w:lineRule="auto"/>
        <w:jc w:val="both"/>
        <w:rPr>
          <w:rFonts w:asciiTheme="majorBidi" w:hAnsiTheme="majorBidi" w:cstheme="majorBidi"/>
          <w:sz w:val="24"/>
          <w:szCs w:val="24"/>
        </w:rPr>
      </w:pPr>
      <w:r w:rsidRPr="004A0D42">
        <w:rPr>
          <w:rFonts w:asciiTheme="majorBidi" w:hAnsiTheme="majorBidi" w:cstheme="majorBidi"/>
          <w:sz w:val="24"/>
          <w:szCs w:val="24"/>
        </w:rPr>
        <w:t>Keterangan :</w:t>
      </w:r>
    </w:p>
    <w:p w:rsidR="00192D28" w:rsidRPr="004A0D42" w:rsidRDefault="00192D28" w:rsidP="00192D28">
      <w:pPr>
        <w:spacing w:after="0" w:line="240" w:lineRule="auto"/>
        <w:jc w:val="both"/>
        <w:rPr>
          <w:rFonts w:asciiTheme="majorBidi" w:hAnsiTheme="majorBidi" w:cstheme="majorBidi"/>
          <w:sz w:val="24"/>
          <w:szCs w:val="24"/>
          <w:lang w:val="en-US"/>
        </w:rPr>
      </w:pPr>
      <w:r w:rsidRPr="004A0D42">
        <w:rPr>
          <w:rFonts w:asciiTheme="majorBidi" w:hAnsiTheme="majorBidi" w:cstheme="majorBidi"/>
          <w:sz w:val="24"/>
          <w:szCs w:val="24"/>
        </w:rPr>
        <w:t>SD</w:t>
      </w:r>
      <w:r w:rsidRPr="004A0D42">
        <w:rPr>
          <w:rFonts w:asciiTheme="majorBidi" w:hAnsiTheme="majorBidi" w:cstheme="majorBidi"/>
          <w:sz w:val="24"/>
          <w:szCs w:val="24"/>
        </w:rPr>
        <w:tab/>
        <w:t>: Standar Deviasi</w:t>
      </w:r>
      <w:r w:rsidRPr="004A0D42">
        <w:rPr>
          <w:rFonts w:asciiTheme="majorBidi" w:hAnsiTheme="majorBidi" w:cstheme="majorBidi"/>
          <w:sz w:val="24"/>
          <w:szCs w:val="24"/>
          <w:lang w:val="en-US"/>
        </w:rPr>
        <w:tab/>
      </w:r>
      <w:r w:rsidRPr="004A0D42">
        <w:rPr>
          <w:rFonts w:asciiTheme="majorBidi" w:hAnsiTheme="majorBidi" w:cstheme="majorBidi"/>
          <w:sz w:val="24"/>
          <w:szCs w:val="24"/>
          <w:lang w:val="en-US"/>
        </w:rPr>
        <w:tab/>
      </w:r>
      <w:r w:rsidRPr="004A0D42">
        <w:rPr>
          <w:rFonts w:asciiTheme="majorBidi" w:hAnsiTheme="majorBidi" w:cstheme="majorBidi"/>
          <w:sz w:val="24"/>
          <w:szCs w:val="24"/>
        </w:rPr>
        <w:t>MH</w:t>
      </w:r>
      <w:r w:rsidRPr="004A0D42">
        <w:rPr>
          <w:rFonts w:asciiTheme="majorBidi" w:hAnsiTheme="majorBidi" w:cstheme="majorBidi"/>
          <w:sz w:val="24"/>
          <w:szCs w:val="24"/>
        </w:rPr>
        <w:tab/>
        <w:t>: Mean Hipotetik</w:t>
      </w:r>
    </w:p>
    <w:p w:rsidR="00192D28" w:rsidRDefault="00192D28" w:rsidP="00192D28">
      <w:pPr>
        <w:spacing w:line="240" w:lineRule="auto"/>
        <w:jc w:val="both"/>
        <w:rPr>
          <w:rFonts w:asciiTheme="majorBidi" w:hAnsiTheme="majorBidi" w:cstheme="majorBidi"/>
          <w:sz w:val="24"/>
          <w:szCs w:val="24"/>
          <w:rtl/>
        </w:rPr>
      </w:pPr>
      <w:r w:rsidRPr="004A0D42">
        <w:rPr>
          <w:rFonts w:asciiTheme="majorBidi" w:hAnsiTheme="majorBidi" w:cstheme="majorBidi"/>
          <w:sz w:val="24"/>
          <w:szCs w:val="24"/>
        </w:rPr>
        <w:t>ME</w:t>
      </w:r>
      <w:r w:rsidRPr="004A0D42">
        <w:rPr>
          <w:rFonts w:asciiTheme="majorBidi" w:hAnsiTheme="majorBidi" w:cstheme="majorBidi"/>
          <w:sz w:val="24"/>
          <w:szCs w:val="24"/>
        </w:rPr>
        <w:tab/>
        <w:t>: Mean Empirik</w:t>
      </w:r>
      <w:r w:rsidRPr="004A0D42">
        <w:rPr>
          <w:rFonts w:asciiTheme="majorBidi" w:hAnsiTheme="majorBidi" w:cstheme="majorBidi"/>
          <w:sz w:val="24"/>
          <w:szCs w:val="24"/>
          <w:lang w:val="en-US"/>
        </w:rPr>
        <w:tab/>
      </w:r>
      <w:r w:rsidRPr="004A0D42">
        <w:rPr>
          <w:rFonts w:asciiTheme="majorBidi" w:hAnsiTheme="majorBidi" w:cstheme="majorBidi"/>
          <w:sz w:val="24"/>
          <w:szCs w:val="24"/>
          <w:lang w:val="en-US"/>
        </w:rPr>
        <w:tab/>
      </w:r>
      <w:r w:rsidRPr="004A0D42">
        <w:rPr>
          <w:rFonts w:asciiTheme="majorBidi" w:hAnsiTheme="majorBidi" w:cstheme="majorBidi"/>
          <w:sz w:val="24"/>
          <w:szCs w:val="24"/>
        </w:rPr>
        <w:t xml:space="preserve">* Terlampir </w:t>
      </w:r>
    </w:p>
    <w:p w:rsidR="00AA3978" w:rsidRPr="004A0D42" w:rsidRDefault="00AA3978" w:rsidP="00192D28">
      <w:pPr>
        <w:spacing w:line="240" w:lineRule="auto"/>
        <w:jc w:val="both"/>
        <w:rPr>
          <w:rFonts w:asciiTheme="majorBidi" w:hAnsiTheme="majorBidi" w:cstheme="majorBidi"/>
          <w:sz w:val="24"/>
          <w:szCs w:val="24"/>
          <w:lang w:val="en-US"/>
        </w:rPr>
      </w:pPr>
    </w:p>
    <w:p w:rsidR="00192D28" w:rsidRPr="004A0D42" w:rsidRDefault="00192D28" w:rsidP="000D7E0A">
      <w:pPr>
        <w:spacing w:before="24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Be</w:t>
      </w:r>
      <w:r w:rsidR="00DB0F08" w:rsidRPr="004A0D42">
        <w:rPr>
          <w:rFonts w:asciiTheme="majorBidi" w:hAnsiTheme="majorBidi" w:cstheme="majorBidi"/>
          <w:sz w:val="24"/>
          <w:szCs w:val="24"/>
          <w:lang w:val="en-US"/>
        </w:rPr>
        <w:t>r</w:t>
      </w:r>
      <w:r w:rsidRPr="004A0D42">
        <w:rPr>
          <w:rFonts w:asciiTheme="majorBidi" w:hAnsiTheme="majorBidi" w:cstheme="majorBidi"/>
          <w:sz w:val="24"/>
          <w:szCs w:val="24"/>
        </w:rPr>
        <w:t>dasarkan tabel diatas, terlihat bahwa me</w:t>
      </w:r>
      <w:r w:rsidRPr="004A0D42">
        <w:rPr>
          <w:rFonts w:asciiTheme="majorBidi" w:hAnsiTheme="majorBidi" w:cstheme="majorBidi"/>
          <w:sz w:val="24"/>
          <w:szCs w:val="24"/>
          <w:lang w:val="en-US"/>
        </w:rPr>
        <w:t>a</w:t>
      </w:r>
      <w:r w:rsidR="000D7E0A">
        <w:rPr>
          <w:rFonts w:asciiTheme="majorBidi" w:hAnsiTheme="majorBidi" w:cstheme="majorBidi"/>
          <w:sz w:val="24"/>
          <w:szCs w:val="24"/>
        </w:rPr>
        <w:t xml:space="preserve">n </w:t>
      </w:r>
      <w:r w:rsidR="00F03CF9">
        <w:rPr>
          <w:rFonts w:asciiTheme="majorBidi" w:hAnsiTheme="majorBidi" w:cstheme="majorBidi"/>
          <w:sz w:val="24"/>
          <w:szCs w:val="24"/>
        </w:rPr>
        <w:t xml:space="preserve"> pada variabel </w:t>
      </w:r>
      <w:r w:rsidR="00F03CF9">
        <w:rPr>
          <w:rFonts w:asciiTheme="majorBidi" w:hAnsiTheme="majorBidi" w:cstheme="majorBidi"/>
          <w:sz w:val="24"/>
          <w:szCs w:val="24"/>
          <w:lang w:val="en-US"/>
        </w:rPr>
        <w:t>Pria</w:t>
      </w:r>
      <w:r w:rsidR="000D7E0A">
        <w:rPr>
          <w:rFonts w:asciiTheme="majorBidi" w:hAnsiTheme="majorBidi" w:cstheme="majorBidi"/>
          <w:sz w:val="24"/>
          <w:szCs w:val="24"/>
        </w:rPr>
        <w:t xml:space="preserve"> </w:t>
      </w:r>
      <w:r w:rsidR="000D7E0A">
        <w:rPr>
          <w:rFonts w:asciiTheme="majorBidi" w:hAnsiTheme="majorBidi" w:cstheme="majorBidi"/>
          <w:sz w:val="24"/>
          <w:szCs w:val="24"/>
          <w:lang w:val="en-US"/>
        </w:rPr>
        <w:t>sedikit lebih kecil</w:t>
      </w:r>
      <w:r w:rsidR="000D7E0A">
        <w:rPr>
          <w:rFonts w:asciiTheme="majorBidi" w:hAnsiTheme="majorBidi" w:cstheme="majorBidi"/>
          <w:sz w:val="24"/>
          <w:szCs w:val="24"/>
        </w:rPr>
        <w:t xml:space="preserve"> dari </w:t>
      </w:r>
      <w:r w:rsidR="000D7E0A">
        <w:rPr>
          <w:rFonts w:asciiTheme="majorBidi" w:hAnsiTheme="majorBidi" w:cstheme="majorBidi"/>
          <w:sz w:val="24"/>
          <w:szCs w:val="24"/>
          <w:lang w:val="en-US"/>
        </w:rPr>
        <w:t>mean</w:t>
      </w:r>
      <w:r w:rsidR="00F03CF9">
        <w:rPr>
          <w:rFonts w:asciiTheme="majorBidi" w:hAnsiTheme="majorBidi" w:cstheme="majorBidi"/>
          <w:sz w:val="24"/>
          <w:szCs w:val="24"/>
        </w:rPr>
        <w:t xml:space="preserve"> </w:t>
      </w:r>
      <w:r w:rsidR="00F03CF9" w:rsidRPr="00F03CF9">
        <w:rPr>
          <w:rFonts w:asciiTheme="majorBidi" w:hAnsiTheme="majorBidi" w:cstheme="majorBidi"/>
          <w:sz w:val="24"/>
          <w:szCs w:val="24"/>
        </w:rPr>
        <w:t>Perempuan</w:t>
      </w:r>
      <w:r w:rsidRPr="004A0D42">
        <w:rPr>
          <w:rFonts w:asciiTheme="majorBidi" w:hAnsiTheme="majorBidi" w:cstheme="majorBidi"/>
          <w:sz w:val="24"/>
          <w:szCs w:val="24"/>
        </w:rPr>
        <w:t xml:space="preserve"> </w:t>
      </w:r>
      <w:r w:rsidR="00F03CF9" w:rsidRPr="00F03CF9">
        <w:rPr>
          <w:rFonts w:asciiTheme="majorBidi" w:hAnsiTheme="majorBidi" w:cstheme="majorBidi"/>
          <w:sz w:val="24"/>
          <w:szCs w:val="24"/>
        </w:rPr>
        <w:t xml:space="preserve">Dilihat dari hasil tersebut dapat disimpulkan </w:t>
      </w:r>
      <w:r w:rsidR="00F03CF9" w:rsidRPr="00F03CF9">
        <w:rPr>
          <w:rFonts w:asciiTheme="majorBidi" w:hAnsiTheme="majorBidi" w:cstheme="majorBidi"/>
          <w:sz w:val="24"/>
          <w:szCs w:val="24"/>
        </w:rPr>
        <w:lastRenderedPageBreak/>
        <w:t>bahwa kecerdasan s</w:t>
      </w:r>
      <w:r w:rsidR="000D7E0A">
        <w:rPr>
          <w:rFonts w:asciiTheme="majorBidi" w:hAnsiTheme="majorBidi" w:cstheme="majorBidi"/>
          <w:sz w:val="24"/>
          <w:szCs w:val="24"/>
          <w:lang w:val="en-US"/>
        </w:rPr>
        <w:t xml:space="preserve">piritual siswa </w:t>
      </w:r>
      <w:r w:rsidR="00F03CF9">
        <w:rPr>
          <w:rFonts w:asciiTheme="majorBidi" w:hAnsiTheme="majorBidi" w:cstheme="majorBidi"/>
          <w:sz w:val="24"/>
          <w:szCs w:val="24"/>
          <w:lang w:val="en-US"/>
        </w:rPr>
        <w:t xml:space="preserve">perempuan </w:t>
      </w:r>
      <w:r w:rsidR="000D7E0A">
        <w:rPr>
          <w:rFonts w:asciiTheme="majorBidi" w:hAnsiTheme="majorBidi" w:cstheme="majorBidi"/>
          <w:sz w:val="24"/>
          <w:szCs w:val="24"/>
          <w:lang w:val="en-US"/>
        </w:rPr>
        <w:t xml:space="preserve">sedikit lebih tinggi dari pria </w:t>
      </w:r>
      <w:r w:rsidR="00F03CF9">
        <w:rPr>
          <w:rFonts w:asciiTheme="majorBidi" w:hAnsiTheme="majorBidi" w:cstheme="majorBidi"/>
          <w:sz w:val="24"/>
          <w:szCs w:val="24"/>
          <w:lang w:val="en-US"/>
        </w:rPr>
        <w:t xml:space="preserve">di SMA N 6 Palembang kategori tinggi. </w:t>
      </w:r>
      <w:r w:rsidRPr="004A0D42">
        <w:rPr>
          <w:rFonts w:asciiTheme="majorBidi" w:hAnsiTheme="majorBidi" w:cstheme="majorBidi"/>
          <w:sz w:val="24"/>
          <w:szCs w:val="24"/>
        </w:rPr>
        <w:t>Selanjutnya penulis melakukan penggolongan (kategorisasi) model distribusi normal berbentuk kategori jenjang (ordinal) terhadap subjek menjadi tiga kategori yaitu tinggi, sedang, rendah. Adapun tujuan kategorisasi ini adalah untuk menetapkan individu ke dalam kelompok-kelompok yang terpisah secara berjenjang menurut suatu kontinum bedasarkan atribut yang diukur. Banyaknya jenjang kategorisasi diagnosisi yang akan dibuat biasanya tidak lebih dari lima jenjang, tapi juga tidak kurang dari tiga.</w:t>
      </w:r>
      <w:r w:rsidRPr="004A0D42">
        <w:rPr>
          <w:rStyle w:val="FootnoteReference"/>
          <w:rFonts w:asciiTheme="majorBidi" w:hAnsiTheme="majorBidi" w:cstheme="majorBidi"/>
          <w:sz w:val="24"/>
          <w:szCs w:val="24"/>
        </w:rPr>
        <w:footnoteReference w:id="8"/>
      </w:r>
      <w:r w:rsidRPr="004A0D42">
        <w:rPr>
          <w:rFonts w:asciiTheme="majorBidi" w:hAnsiTheme="majorBidi" w:cstheme="majorBidi"/>
          <w:sz w:val="24"/>
          <w:szCs w:val="24"/>
        </w:rPr>
        <w:t xml:space="preserve"> </w:t>
      </w:r>
    </w:p>
    <w:p w:rsidR="00192D28" w:rsidRPr="004A0D42" w:rsidRDefault="00192D28" w:rsidP="000D7E0A">
      <w:pPr>
        <w:pStyle w:val="ListParagraph"/>
        <w:numPr>
          <w:ilvl w:val="0"/>
          <w:numId w:val="4"/>
        </w:numPr>
        <w:spacing w:before="240"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Kategorisasi Kecerdasan Spiritual</w:t>
      </w:r>
    </w:p>
    <w:p w:rsidR="00192D28" w:rsidRPr="00E64966" w:rsidRDefault="00192D28" w:rsidP="000D7E0A">
      <w:pPr>
        <w:spacing w:before="240" w:line="480" w:lineRule="auto"/>
        <w:ind w:firstLine="720"/>
        <w:jc w:val="both"/>
        <w:rPr>
          <w:rFonts w:asciiTheme="majorBidi" w:hAnsiTheme="majorBidi" w:cstheme="majorBidi"/>
          <w:color w:val="000000"/>
          <w:sz w:val="24"/>
          <w:szCs w:val="24"/>
          <w:lang w:val="en-US"/>
        </w:rPr>
      </w:pPr>
      <w:r w:rsidRPr="004A0D42">
        <w:rPr>
          <w:rFonts w:asciiTheme="majorBidi" w:hAnsiTheme="majorBidi" w:cstheme="majorBidi"/>
          <w:sz w:val="24"/>
          <w:szCs w:val="24"/>
        </w:rPr>
        <w:t>Skor pada skala kecerdasan spiritual bergerak pada rentang 1 sampai 4. Pada skala kecerdasan spiritual. Skala kecerdasan spiritual yang memenuhi sta</w:t>
      </w:r>
      <w:r w:rsidR="00F03CF9">
        <w:rPr>
          <w:rFonts w:asciiTheme="majorBidi" w:hAnsiTheme="majorBidi" w:cstheme="majorBidi"/>
          <w:sz w:val="24"/>
          <w:szCs w:val="24"/>
        </w:rPr>
        <w:t>ndar nilai validitas sebanyak 3</w:t>
      </w:r>
      <w:r w:rsidR="00F03CF9">
        <w:rPr>
          <w:rFonts w:asciiTheme="majorBidi" w:hAnsiTheme="majorBidi" w:cstheme="majorBidi"/>
          <w:sz w:val="24"/>
          <w:szCs w:val="24"/>
          <w:lang w:val="en-US"/>
        </w:rPr>
        <w:t>7</w:t>
      </w:r>
      <w:r w:rsidRPr="004A0D42">
        <w:rPr>
          <w:rFonts w:asciiTheme="majorBidi" w:hAnsiTheme="majorBidi" w:cstheme="majorBidi"/>
          <w:sz w:val="24"/>
          <w:szCs w:val="24"/>
        </w:rPr>
        <w:t xml:space="preserve"> item sehingga rentang respon</w:t>
      </w:r>
      <w:r w:rsidR="00F03CF9">
        <w:rPr>
          <w:rFonts w:asciiTheme="majorBidi" w:hAnsiTheme="majorBidi" w:cstheme="majorBidi"/>
          <w:sz w:val="24"/>
          <w:szCs w:val="24"/>
        </w:rPr>
        <w:t xml:space="preserve"> yang diperoleh adalah antara 3</w:t>
      </w:r>
      <w:r w:rsidR="00F03CF9">
        <w:rPr>
          <w:rFonts w:asciiTheme="majorBidi" w:hAnsiTheme="majorBidi" w:cstheme="majorBidi"/>
          <w:sz w:val="24"/>
          <w:szCs w:val="24"/>
          <w:lang w:val="en-US"/>
        </w:rPr>
        <w:t>7</w:t>
      </w:r>
      <w:r w:rsidRPr="004A0D42">
        <w:rPr>
          <w:rFonts w:asciiTheme="majorBidi" w:hAnsiTheme="majorBidi" w:cstheme="majorBidi"/>
          <w:sz w:val="24"/>
          <w:szCs w:val="24"/>
        </w:rPr>
        <w:t xml:space="preserve"> (36X1) samp</w:t>
      </w:r>
      <w:r w:rsidRPr="004A0D42">
        <w:rPr>
          <w:rFonts w:asciiTheme="majorBidi" w:hAnsiTheme="majorBidi" w:cstheme="majorBidi"/>
          <w:sz w:val="24"/>
          <w:szCs w:val="24"/>
          <w:lang w:val="en-US"/>
        </w:rPr>
        <w:t>a</w:t>
      </w:r>
      <w:r w:rsidR="00F03CF9">
        <w:rPr>
          <w:rFonts w:asciiTheme="majorBidi" w:hAnsiTheme="majorBidi" w:cstheme="majorBidi"/>
          <w:sz w:val="24"/>
          <w:szCs w:val="24"/>
        </w:rPr>
        <w:t>i dengan 14</w:t>
      </w:r>
      <w:r w:rsidR="00F03CF9">
        <w:rPr>
          <w:rFonts w:asciiTheme="majorBidi" w:hAnsiTheme="majorBidi" w:cstheme="majorBidi"/>
          <w:sz w:val="24"/>
          <w:szCs w:val="24"/>
          <w:lang w:val="en-US"/>
        </w:rPr>
        <w:t>8</w:t>
      </w:r>
      <w:r w:rsidRPr="004A0D42">
        <w:rPr>
          <w:rFonts w:asciiTheme="majorBidi" w:hAnsiTheme="majorBidi" w:cstheme="majorBidi"/>
          <w:sz w:val="24"/>
          <w:szCs w:val="24"/>
        </w:rPr>
        <w:t xml:space="preserve"> (36X4) </w:t>
      </w:r>
      <w:r w:rsidR="00F03CF9">
        <w:rPr>
          <w:rFonts w:asciiTheme="majorBidi" w:hAnsiTheme="majorBidi" w:cstheme="majorBidi"/>
          <w:sz w:val="24"/>
          <w:szCs w:val="24"/>
        </w:rPr>
        <w:t xml:space="preserve">dengan mean hipotetik sebesar </w:t>
      </w:r>
      <w:r w:rsidR="00F03CF9">
        <w:rPr>
          <w:rFonts w:asciiTheme="majorBidi" w:hAnsiTheme="majorBidi" w:cstheme="majorBidi"/>
          <w:sz w:val="24"/>
          <w:szCs w:val="24"/>
          <w:lang w:val="en-US"/>
        </w:rPr>
        <w:t>111</w:t>
      </w:r>
      <w:r w:rsidRPr="004A0D42">
        <w:rPr>
          <w:rFonts w:asciiTheme="majorBidi" w:hAnsiTheme="majorBidi" w:cstheme="majorBidi"/>
          <w:sz w:val="24"/>
          <w:szCs w:val="24"/>
        </w:rPr>
        <w:t xml:space="preserve"> dan standar deviasi sebesar 18.</w:t>
      </w:r>
      <w:r w:rsidR="00F03CF9">
        <w:rPr>
          <w:rFonts w:asciiTheme="majorBidi" w:hAnsiTheme="majorBidi" w:cstheme="majorBidi"/>
          <w:sz w:val="24"/>
          <w:szCs w:val="24"/>
          <w:lang w:val="en-US"/>
        </w:rPr>
        <w:t>5</w:t>
      </w:r>
      <w:r w:rsidRPr="004A0D42">
        <w:rPr>
          <w:rFonts w:asciiTheme="majorBidi" w:hAnsiTheme="majorBidi" w:cstheme="majorBidi"/>
          <w:sz w:val="24"/>
          <w:szCs w:val="24"/>
        </w:rPr>
        <w:t xml:space="preserve"> Sementara pada skala kecerdasan spiritual skor empirik yang </w:t>
      </w:r>
      <w:r w:rsidR="00F974D3">
        <w:rPr>
          <w:rFonts w:asciiTheme="majorBidi" w:hAnsiTheme="majorBidi" w:cstheme="majorBidi"/>
          <w:sz w:val="24"/>
          <w:szCs w:val="24"/>
        </w:rPr>
        <w:t xml:space="preserve">bergerak pada rentang antara  </w:t>
      </w:r>
      <w:r w:rsidR="00F974D3">
        <w:rPr>
          <w:rFonts w:asciiTheme="majorBidi" w:hAnsiTheme="majorBidi" w:cstheme="majorBidi"/>
          <w:sz w:val="24"/>
          <w:szCs w:val="24"/>
          <w:lang w:val="en-US"/>
        </w:rPr>
        <w:t>96</w:t>
      </w:r>
      <w:r w:rsidR="00E64966">
        <w:rPr>
          <w:rFonts w:asciiTheme="majorBidi" w:hAnsiTheme="majorBidi" w:cstheme="majorBidi"/>
          <w:sz w:val="24"/>
          <w:szCs w:val="24"/>
          <w:lang w:val="en-US"/>
        </w:rPr>
        <w:t xml:space="preserve"> sampai</w:t>
      </w:r>
      <w:r w:rsidR="00F974D3">
        <w:rPr>
          <w:rFonts w:asciiTheme="majorBidi" w:hAnsiTheme="majorBidi" w:cstheme="majorBidi"/>
          <w:sz w:val="24"/>
          <w:szCs w:val="24"/>
          <w:lang w:val="en-US"/>
        </w:rPr>
        <w:t xml:space="preserve"> 132</w:t>
      </w:r>
      <w:r w:rsidRPr="004A0D42">
        <w:rPr>
          <w:rFonts w:asciiTheme="majorBidi" w:hAnsiTheme="majorBidi" w:cstheme="majorBidi"/>
          <w:sz w:val="24"/>
          <w:szCs w:val="24"/>
        </w:rPr>
        <w:t xml:space="preserve"> </w:t>
      </w:r>
      <w:r w:rsidR="00F974D3">
        <w:rPr>
          <w:rFonts w:asciiTheme="majorBidi" w:hAnsiTheme="majorBidi" w:cstheme="majorBidi"/>
          <w:sz w:val="24"/>
          <w:szCs w:val="24"/>
        </w:rPr>
        <w:t xml:space="preserve"> dengan</w:t>
      </w:r>
      <w:r w:rsidR="00E64966">
        <w:rPr>
          <w:rFonts w:asciiTheme="majorBidi" w:hAnsiTheme="majorBidi" w:cstheme="majorBidi"/>
          <w:sz w:val="24"/>
          <w:szCs w:val="24"/>
          <w:lang w:val="en-US"/>
        </w:rPr>
        <w:t xml:space="preserve"> mean sebesar 111.52 dan standar deviasi sebesar 8,206 sedangkan skala kecerdasan perempuan bergerak dari 94 sampai</w:t>
      </w:r>
      <w:r w:rsidR="00F974D3">
        <w:rPr>
          <w:rFonts w:asciiTheme="majorBidi" w:hAnsiTheme="majorBidi" w:cstheme="majorBidi"/>
          <w:sz w:val="24"/>
          <w:szCs w:val="24"/>
          <w:lang w:val="en-US"/>
        </w:rPr>
        <w:t xml:space="preserve"> 135</w:t>
      </w:r>
      <w:r w:rsidRPr="004A0D42">
        <w:rPr>
          <w:rFonts w:asciiTheme="majorBidi" w:hAnsiTheme="majorBidi" w:cstheme="majorBidi"/>
          <w:sz w:val="24"/>
          <w:szCs w:val="24"/>
        </w:rPr>
        <w:t xml:space="preserve"> dengan mean empirik sebesar </w:t>
      </w:r>
      <w:r w:rsidR="00E64966">
        <w:rPr>
          <w:rFonts w:asciiTheme="majorBidi" w:hAnsiTheme="majorBidi" w:cstheme="majorBidi"/>
          <w:color w:val="000000"/>
          <w:sz w:val="24"/>
          <w:szCs w:val="24"/>
        </w:rPr>
        <w:t>1</w:t>
      </w:r>
      <w:r w:rsidR="00E64966">
        <w:rPr>
          <w:rFonts w:asciiTheme="majorBidi" w:hAnsiTheme="majorBidi" w:cstheme="majorBidi"/>
          <w:color w:val="000000"/>
          <w:sz w:val="24"/>
          <w:szCs w:val="24"/>
          <w:lang w:val="en-US"/>
        </w:rPr>
        <w:t>13,58</w:t>
      </w:r>
      <w:r w:rsidR="00E64966">
        <w:rPr>
          <w:rFonts w:asciiTheme="majorBidi" w:hAnsiTheme="majorBidi" w:cstheme="majorBidi"/>
          <w:color w:val="000000"/>
          <w:sz w:val="24"/>
          <w:szCs w:val="24"/>
        </w:rPr>
        <w:t xml:space="preserve"> dan standar deviasi </w:t>
      </w:r>
      <w:r w:rsidR="00E64966">
        <w:rPr>
          <w:rFonts w:asciiTheme="majorBidi" w:hAnsiTheme="majorBidi" w:cstheme="majorBidi"/>
          <w:color w:val="000000"/>
          <w:sz w:val="24"/>
          <w:szCs w:val="24"/>
          <w:lang w:val="en-US"/>
        </w:rPr>
        <w:t>10,298</w:t>
      </w:r>
      <w:r w:rsidR="00E64966">
        <w:rPr>
          <w:rFonts w:asciiTheme="majorBidi" w:hAnsiTheme="majorBidi" w:cstheme="majorBidi"/>
          <w:color w:val="000000"/>
          <w:sz w:val="24"/>
          <w:szCs w:val="24"/>
        </w:rPr>
        <w:t xml:space="preserve">. </w:t>
      </w:r>
      <w:r w:rsidR="00E64966">
        <w:rPr>
          <w:rFonts w:asciiTheme="majorBidi" w:hAnsiTheme="majorBidi" w:cstheme="majorBidi"/>
          <w:color w:val="000000"/>
          <w:sz w:val="24"/>
          <w:szCs w:val="24"/>
          <w:lang w:val="en-US"/>
        </w:rPr>
        <w:t>B</w:t>
      </w:r>
      <w:r w:rsidRPr="004A0D42">
        <w:rPr>
          <w:rFonts w:asciiTheme="majorBidi" w:hAnsiTheme="majorBidi" w:cstheme="majorBidi"/>
          <w:color w:val="000000"/>
          <w:sz w:val="24"/>
          <w:szCs w:val="24"/>
        </w:rPr>
        <w:t>edasarkan data diatas, maka dapat digambarkan kategorisasi subjek penelitian terhadap skala kecerdasan spiritual sebagai berikut :</w:t>
      </w:r>
    </w:p>
    <w:p w:rsidR="000D7E0A" w:rsidRDefault="000D7E0A" w:rsidP="00005758">
      <w:pPr>
        <w:spacing w:before="240" w:after="0" w:line="240" w:lineRule="auto"/>
        <w:jc w:val="center"/>
        <w:rPr>
          <w:rFonts w:asciiTheme="majorBidi" w:hAnsiTheme="majorBidi" w:cstheme="majorBidi"/>
          <w:b/>
          <w:bCs/>
          <w:color w:val="000000"/>
          <w:lang w:val="en-US"/>
        </w:rPr>
      </w:pPr>
    </w:p>
    <w:p w:rsidR="00192D28" w:rsidRPr="00062919" w:rsidRDefault="00005758" w:rsidP="00005758">
      <w:pPr>
        <w:spacing w:before="240" w:after="0" w:line="240" w:lineRule="auto"/>
        <w:jc w:val="center"/>
        <w:rPr>
          <w:rFonts w:asciiTheme="majorBidi" w:hAnsiTheme="majorBidi" w:cstheme="majorBidi"/>
          <w:b/>
          <w:bCs/>
          <w:color w:val="000000"/>
          <w:lang w:val="en-US"/>
        </w:rPr>
      </w:pPr>
      <w:r w:rsidRPr="004A0D42">
        <w:rPr>
          <w:rFonts w:asciiTheme="majorBidi" w:hAnsiTheme="majorBidi" w:cstheme="majorBidi"/>
          <w:b/>
          <w:bCs/>
          <w:color w:val="000000"/>
        </w:rPr>
        <w:lastRenderedPageBreak/>
        <w:t xml:space="preserve">Tabel </w:t>
      </w:r>
      <w:r w:rsidR="00062919">
        <w:rPr>
          <w:rFonts w:asciiTheme="majorBidi" w:hAnsiTheme="majorBidi" w:cstheme="majorBidi"/>
          <w:b/>
          <w:bCs/>
          <w:color w:val="000000"/>
          <w:lang w:val="en-US"/>
        </w:rPr>
        <w:t>6</w:t>
      </w:r>
    </w:p>
    <w:p w:rsidR="00192D28" w:rsidRPr="004A0D42" w:rsidRDefault="00192D28" w:rsidP="00005758">
      <w:pPr>
        <w:spacing w:after="0" w:line="240" w:lineRule="auto"/>
        <w:jc w:val="center"/>
        <w:rPr>
          <w:rFonts w:asciiTheme="majorBidi" w:hAnsiTheme="majorBidi" w:cstheme="majorBidi"/>
          <w:b/>
          <w:bCs/>
          <w:color w:val="000000"/>
        </w:rPr>
      </w:pPr>
      <w:r w:rsidRPr="004A0D42">
        <w:rPr>
          <w:rFonts w:asciiTheme="majorBidi" w:hAnsiTheme="majorBidi" w:cstheme="majorBidi"/>
          <w:b/>
          <w:bCs/>
          <w:color w:val="000000"/>
        </w:rPr>
        <w:t>Kategorisasi Kecerdasan Spiritual</w:t>
      </w:r>
    </w:p>
    <w:p w:rsidR="00192D28" w:rsidRPr="004A0D42" w:rsidRDefault="00192D28" w:rsidP="00192D28">
      <w:pPr>
        <w:spacing w:after="0" w:line="240" w:lineRule="auto"/>
        <w:ind w:firstLine="720"/>
        <w:jc w:val="center"/>
        <w:rPr>
          <w:rFonts w:asciiTheme="majorBidi" w:hAnsiTheme="majorBidi" w:cstheme="majorBidi"/>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0"/>
        <w:gridCol w:w="2038"/>
        <w:gridCol w:w="2039"/>
        <w:gridCol w:w="2039"/>
      </w:tblGrid>
      <w:tr w:rsidR="00192D28" w:rsidRPr="004A0D42" w:rsidTr="00554707">
        <w:tc>
          <w:tcPr>
            <w:tcW w:w="1930"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Skor</w:t>
            </w:r>
          </w:p>
        </w:tc>
        <w:tc>
          <w:tcPr>
            <w:tcW w:w="2038"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Kategori</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N</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Persentase</w:t>
            </w:r>
          </w:p>
        </w:tc>
      </w:tr>
      <w:tr w:rsidR="00192D28" w:rsidRPr="004A0D42" w:rsidTr="00554707">
        <w:tc>
          <w:tcPr>
            <w:tcW w:w="1930" w:type="dxa"/>
            <w:vAlign w:val="center"/>
          </w:tcPr>
          <w:p w:rsidR="00192D28" w:rsidRPr="00E64966" w:rsidRDefault="00192D28" w:rsidP="00554707">
            <w:pPr>
              <w:spacing w:after="0" w:line="240" w:lineRule="auto"/>
              <w:jc w:val="center"/>
              <w:rPr>
                <w:rFonts w:asciiTheme="majorBidi" w:eastAsia="Times New Roman" w:hAnsiTheme="majorBidi" w:cstheme="majorBidi"/>
                <w:lang w:val="en-US"/>
              </w:rPr>
            </w:pPr>
            <w:r w:rsidRPr="004A0D42">
              <w:rPr>
                <w:rFonts w:asciiTheme="majorBidi" w:eastAsia="Times New Roman" w:hAnsiTheme="majorBidi" w:cstheme="majorBidi"/>
              </w:rPr>
              <w:t>X &gt; 1</w:t>
            </w:r>
            <w:r w:rsidR="00E64966">
              <w:rPr>
                <w:rFonts w:asciiTheme="majorBidi" w:eastAsia="Times New Roman" w:hAnsiTheme="majorBidi" w:cstheme="majorBidi"/>
                <w:lang w:val="en-US"/>
              </w:rPr>
              <w:t>11</w:t>
            </w:r>
          </w:p>
        </w:tc>
        <w:tc>
          <w:tcPr>
            <w:tcW w:w="2038"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Tinggi</w:t>
            </w:r>
          </w:p>
        </w:tc>
        <w:tc>
          <w:tcPr>
            <w:tcW w:w="2039" w:type="dxa"/>
            <w:vAlign w:val="center"/>
          </w:tcPr>
          <w:p w:rsidR="00192D28" w:rsidRPr="001222C9" w:rsidRDefault="001222C9" w:rsidP="00554707">
            <w:pPr>
              <w:spacing w:after="0" w:line="240" w:lineRule="auto"/>
              <w:jc w:val="center"/>
              <w:rPr>
                <w:rFonts w:asciiTheme="majorBidi" w:eastAsia="Times New Roman" w:hAnsiTheme="majorBidi" w:cstheme="majorBidi"/>
                <w:lang w:val="en-US"/>
              </w:rPr>
            </w:pPr>
            <w:r>
              <w:rPr>
                <w:rFonts w:asciiTheme="majorBidi" w:eastAsia="Times New Roman" w:hAnsiTheme="majorBidi" w:cstheme="majorBidi"/>
                <w:lang w:val="en-US"/>
              </w:rPr>
              <w:t>41</w:t>
            </w:r>
          </w:p>
        </w:tc>
        <w:tc>
          <w:tcPr>
            <w:tcW w:w="2039" w:type="dxa"/>
            <w:vAlign w:val="center"/>
          </w:tcPr>
          <w:p w:rsidR="00192D28" w:rsidRPr="004A0D42" w:rsidRDefault="001222C9" w:rsidP="00554707">
            <w:pPr>
              <w:spacing w:after="0" w:line="240" w:lineRule="auto"/>
              <w:jc w:val="center"/>
              <w:rPr>
                <w:rFonts w:asciiTheme="majorBidi" w:eastAsia="Times New Roman" w:hAnsiTheme="majorBidi" w:cstheme="majorBidi"/>
              </w:rPr>
            </w:pPr>
            <w:r>
              <w:rPr>
                <w:rFonts w:asciiTheme="majorBidi" w:eastAsia="Times New Roman" w:hAnsiTheme="majorBidi" w:cstheme="majorBidi"/>
                <w:lang w:val="en-US"/>
              </w:rPr>
              <w:t>51.25</w:t>
            </w:r>
            <w:r w:rsidR="00192D28" w:rsidRPr="004A0D42">
              <w:rPr>
                <w:rFonts w:asciiTheme="majorBidi" w:eastAsia="Times New Roman" w:hAnsiTheme="majorBidi" w:cstheme="majorBidi"/>
              </w:rPr>
              <w:t>%</w:t>
            </w:r>
          </w:p>
        </w:tc>
      </w:tr>
      <w:tr w:rsidR="00192D28" w:rsidRPr="004A0D42" w:rsidTr="00554707">
        <w:tc>
          <w:tcPr>
            <w:tcW w:w="1930" w:type="dxa"/>
            <w:vAlign w:val="center"/>
          </w:tcPr>
          <w:p w:rsidR="00192D28" w:rsidRPr="00E64966" w:rsidRDefault="00E64966" w:rsidP="00554707">
            <w:pPr>
              <w:spacing w:after="0" w:line="240" w:lineRule="auto"/>
              <w:jc w:val="center"/>
              <w:rPr>
                <w:rFonts w:asciiTheme="majorBidi" w:eastAsia="Times New Roman" w:hAnsiTheme="majorBidi" w:cstheme="majorBidi"/>
                <w:lang w:val="en-US"/>
              </w:rPr>
            </w:pPr>
            <w:r>
              <w:rPr>
                <w:rFonts w:asciiTheme="majorBidi" w:eastAsia="Times New Roman" w:hAnsiTheme="majorBidi" w:cstheme="majorBidi"/>
              </w:rPr>
              <w:t>7</w:t>
            </w:r>
            <w:r>
              <w:rPr>
                <w:rFonts w:asciiTheme="majorBidi" w:eastAsia="Times New Roman" w:hAnsiTheme="majorBidi" w:cstheme="majorBidi"/>
                <w:lang w:val="en-US"/>
              </w:rPr>
              <w:t>4</w:t>
            </w:r>
            <w:r w:rsidR="00192D28" w:rsidRPr="004A0D42">
              <w:rPr>
                <w:rFonts w:asciiTheme="majorBidi" w:eastAsia="Times New Roman" w:hAnsiTheme="majorBidi" w:cstheme="majorBidi"/>
              </w:rPr>
              <w:t xml:space="preserve"> </w:t>
            </w:r>
            <w:r w:rsidR="00192D28" w:rsidRPr="004A0D42">
              <w:rPr>
                <w:rFonts w:asciiTheme="majorBidi" w:eastAsia="Times New Roman" w:hAnsiTheme="majorBidi" w:cstheme="majorBidi"/>
                <w:u w:val="single"/>
              </w:rPr>
              <w:t xml:space="preserve">&lt; </w:t>
            </w:r>
            <w:r w:rsidR="00192D28" w:rsidRPr="004A0D42">
              <w:rPr>
                <w:rFonts w:asciiTheme="majorBidi" w:eastAsia="Times New Roman" w:hAnsiTheme="majorBidi" w:cstheme="majorBidi"/>
              </w:rPr>
              <w:t xml:space="preserve">X </w:t>
            </w:r>
            <w:r w:rsidR="00192D28" w:rsidRPr="004A0D42">
              <w:rPr>
                <w:rFonts w:asciiTheme="majorBidi" w:eastAsia="Times New Roman" w:hAnsiTheme="majorBidi" w:cstheme="majorBidi"/>
                <w:u w:val="single"/>
              </w:rPr>
              <w:t xml:space="preserve">&lt; </w:t>
            </w:r>
            <w:r>
              <w:rPr>
                <w:rFonts w:asciiTheme="majorBidi" w:eastAsia="Times New Roman" w:hAnsiTheme="majorBidi" w:cstheme="majorBidi"/>
              </w:rPr>
              <w:t>1</w:t>
            </w:r>
            <w:r>
              <w:rPr>
                <w:rFonts w:asciiTheme="majorBidi" w:eastAsia="Times New Roman" w:hAnsiTheme="majorBidi" w:cstheme="majorBidi"/>
                <w:lang w:val="en-US"/>
              </w:rPr>
              <w:t>11</w:t>
            </w:r>
          </w:p>
        </w:tc>
        <w:tc>
          <w:tcPr>
            <w:tcW w:w="2038"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Sedang</w:t>
            </w:r>
          </w:p>
        </w:tc>
        <w:tc>
          <w:tcPr>
            <w:tcW w:w="2039" w:type="dxa"/>
            <w:vAlign w:val="center"/>
          </w:tcPr>
          <w:p w:rsidR="00192D28" w:rsidRPr="001222C9" w:rsidRDefault="001222C9" w:rsidP="00554707">
            <w:pPr>
              <w:spacing w:after="0" w:line="240" w:lineRule="auto"/>
              <w:jc w:val="center"/>
              <w:rPr>
                <w:rFonts w:asciiTheme="majorBidi" w:eastAsia="Times New Roman" w:hAnsiTheme="majorBidi" w:cstheme="majorBidi"/>
                <w:lang w:val="en-US"/>
              </w:rPr>
            </w:pPr>
            <w:r>
              <w:rPr>
                <w:rFonts w:asciiTheme="majorBidi" w:eastAsia="Times New Roman" w:hAnsiTheme="majorBidi" w:cstheme="majorBidi"/>
                <w:lang w:val="en-US"/>
              </w:rPr>
              <w:t>39</w:t>
            </w:r>
          </w:p>
        </w:tc>
        <w:tc>
          <w:tcPr>
            <w:tcW w:w="2039" w:type="dxa"/>
            <w:vAlign w:val="center"/>
          </w:tcPr>
          <w:p w:rsidR="00192D28" w:rsidRPr="004A0D42" w:rsidRDefault="001222C9" w:rsidP="00554707">
            <w:pPr>
              <w:spacing w:after="0" w:line="240" w:lineRule="auto"/>
              <w:jc w:val="center"/>
              <w:rPr>
                <w:rFonts w:asciiTheme="majorBidi" w:eastAsia="Times New Roman" w:hAnsiTheme="majorBidi" w:cstheme="majorBidi"/>
              </w:rPr>
            </w:pPr>
            <w:r>
              <w:rPr>
                <w:rFonts w:asciiTheme="majorBidi" w:eastAsia="Times New Roman" w:hAnsiTheme="majorBidi" w:cstheme="majorBidi"/>
                <w:lang w:val="en-US"/>
              </w:rPr>
              <w:t>48</w:t>
            </w:r>
            <w:r w:rsidR="00192D28" w:rsidRPr="004A0D42">
              <w:rPr>
                <w:rFonts w:asciiTheme="majorBidi" w:eastAsia="Times New Roman" w:hAnsiTheme="majorBidi" w:cstheme="majorBidi"/>
                <w:lang w:val="en-US"/>
              </w:rPr>
              <w:t>.</w:t>
            </w:r>
            <w:r>
              <w:rPr>
                <w:rFonts w:asciiTheme="majorBidi" w:eastAsia="Times New Roman" w:hAnsiTheme="majorBidi" w:cstheme="majorBidi"/>
                <w:lang w:val="en-US"/>
              </w:rPr>
              <w:t>7</w:t>
            </w:r>
            <w:r w:rsidR="00192D28" w:rsidRPr="004A0D42">
              <w:rPr>
                <w:rFonts w:asciiTheme="majorBidi" w:eastAsia="Times New Roman" w:hAnsiTheme="majorBidi" w:cstheme="majorBidi"/>
                <w:lang w:val="en-US"/>
              </w:rPr>
              <w:t>5</w:t>
            </w:r>
            <w:r w:rsidR="00192D28" w:rsidRPr="004A0D42">
              <w:rPr>
                <w:rFonts w:asciiTheme="majorBidi" w:eastAsia="Times New Roman" w:hAnsiTheme="majorBidi" w:cstheme="majorBidi"/>
              </w:rPr>
              <w:t>%</w:t>
            </w:r>
          </w:p>
        </w:tc>
      </w:tr>
      <w:tr w:rsidR="00192D28" w:rsidRPr="004A0D42" w:rsidTr="00554707">
        <w:tc>
          <w:tcPr>
            <w:tcW w:w="1930" w:type="dxa"/>
            <w:vAlign w:val="center"/>
          </w:tcPr>
          <w:p w:rsidR="00192D28" w:rsidRPr="00E64966" w:rsidRDefault="00192D28" w:rsidP="00554707">
            <w:pPr>
              <w:spacing w:after="0" w:line="240" w:lineRule="auto"/>
              <w:jc w:val="center"/>
              <w:rPr>
                <w:rFonts w:asciiTheme="majorBidi" w:eastAsia="Times New Roman" w:hAnsiTheme="majorBidi" w:cstheme="majorBidi"/>
                <w:lang w:val="en-US"/>
              </w:rPr>
            </w:pPr>
            <w:r w:rsidRPr="004A0D42">
              <w:rPr>
                <w:rFonts w:asciiTheme="majorBidi" w:eastAsia="Times New Roman" w:hAnsiTheme="majorBidi" w:cstheme="majorBidi"/>
              </w:rPr>
              <w:t>X &lt; 7</w:t>
            </w:r>
            <w:r w:rsidR="00E64966">
              <w:rPr>
                <w:rFonts w:asciiTheme="majorBidi" w:eastAsia="Times New Roman" w:hAnsiTheme="majorBidi" w:cstheme="majorBidi"/>
                <w:lang w:val="en-US"/>
              </w:rPr>
              <w:t>4</w:t>
            </w:r>
          </w:p>
        </w:tc>
        <w:tc>
          <w:tcPr>
            <w:tcW w:w="2038"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Rendah</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0</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0%</w:t>
            </w:r>
          </w:p>
        </w:tc>
      </w:tr>
      <w:tr w:rsidR="00192D28" w:rsidRPr="004A0D42" w:rsidTr="00554707">
        <w:trPr>
          <w:trHeight w:val="562"/>
        </w:trPr>
        <w:tc>
          <w:tcPr>
            <w:tcW w:w="3968" w:type="dxa"/>
            <w:gridSpan w:val="2"/>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Total</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80</w:t>
            </w:r>
          </w:p>
        </w:tc>
        <w:tc>
          <w:tcPr>
            <w:tcW w:w="2039" w:type="dxa"/>
            <w:vAlign w:val="center"/>
          </w:tcPr>
          <w:p w:rsidR="00192D28" w:rsidRPr="004A0D42" w:rsidRDefault="00192D28" w:rsidP="00554707">
            <w:pPr>
              <w:spacing w:after="0" w:line="240" w:lineRule="auto"/>
              <w:jc w:val="center"/>
              <w:rPr>
                <w:rFonts w:asciiTheme="majorBidi" w:eastAsia="Times New Roman" w:hAnsiTheme="majorBidi" w:cstheme="majorBidi"/>
              </w:rPr>
            </w:pPr>
            <w:r w:rsidRPr="004A0D42">
              <w:rPr>
                <w:rFonts w:asciiTheme="majorBidi" w:eastAsia="Times New Roman" w:hAnsiTheme="majorBidi" w:cstheme="majorBidi"/>
              </w:rPr>
              <w:t>100%</w:t>
            </w:r>
          </w:p>
        </w:tc>
      </w:tr>
    </w:tbl>
    <w:p w:rsidR="00192D28" w:rsidRPr="004A0D42" w:rsidRDefault="00192D28" w:rsidP="00192D28">
      <w:pPr>
        <w:spacing w:after="0" w:line="480" w:lineRule="auto"/>
        <w:jc w:val="both"/>
        <w:rPr>
          <w:rFonts w:asciiTheme="majorBidi" w:hAnsiTheme="majorBidi" w:cstheme="majorBidi"/>
          <w:sz w:val="24"/>
          <w:szCs w:val="24"/>
        </w:rPr>
      </w:pPr>
    </w:p>
    <w:p w:rsidR="00192D28" w:rsidRPr="004A0D42" w:rsidRDefault="00192D28" w:rsidP="00192D28">
      <w:pPr>
        <w:spacing w:after="0"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Dapat dilihat dari tabel diatas bahwa sebanyak 80 siswa SMA Negeri 6 Palembang y</w:t>
      </w:r>
      <w:r w:rsidR="001222C9">
        <w:rPr>
          <w:rFonts w:asciiTheme="majorBidi" w:hAnsiTheme="majorBidi" w:cstheme="majorBidi"/>
          <w:sz w:val="24"/>
          <w:szCs w:val="24"/>
        </w:rPr>
        <w:t xml:space="preserve">ang menjadi sampel penelitian </w:t>
      </w:r>
      <w:r w:rsidR="001222C9" w:rsidRPr="001222C9">
        <w:rPr>
          <w:rFonts w:asciiTheme="majorBidi" w:hAnsiTheme="majorBidi" w:cstheme="majorBidi"/>
          <w:sz w:val="24"/>
          <w:szCs w:val="24"/>
        </w:rPr>
        <w:t>41</w:t>
      </w:r>
      <w:r w:rsidR="001222C9">
        <w:rPr>
          <w:rFonts w:asciiTheme="majorBidi" w:hAnsiTheme="majorBidi" w:cstheme="majorBidi"/>
          <w:sz w:val="24"/>
          <w:szCs w:val="24"/>
        </w:rPr>
        <w:t xml:space="preserve"> siswa atau </w:t>
      </w:r>
      <w:r w:rsidR="001222C9" w:rsidRPr="001222C9">
        <w:rPr>
          <w:rFonts w:asciiTheme="majorBidi" w:hAnsiTheme="majorBidi" w:cstheme="majorBidi"/>
          <w:sz w:val="24"/>
          <w:szCs w:val="24"/>
        </w:rPr>
        <w:t>51</w:t>
      </w:r>
      <w:r w:rsidRPr="004A0D42">
        <w:rPr>
          <w:rFonts w:asciiTheme="majorBidi" w:hAnsiTheme="majorBidi" w:cstheme="majorBidi"/>
          <w:sz w:val="24"/>
          <w:szCs w:val="24"/>
        </w:rPr>
        <w:t>.</w:t>
      </w:r>
      <w:r w:rsidR="001222C9" w:rsidRPr="001222C9">
        <w:rPr>
          <w:rFonts w:asciiTheme="majorBidi" w:hAnsiTheme="majorBidi" w:cstheme="majorBidi"/>
          <w:sz w:val="24"/>
          <w:szCs w:val="24"/>
        </w:rPr>
        <w:t>2</w:t>
      </w:r>
      <w:r w:rsidRPr="004A0D42">
        <w:rPr>
          <w:rFonts w:asciiTheme="majorBidi" w:hAnsiTheme="majorBidi" w:cstheme="majorBidi"/>
          <w:sz w:val="24"/>
          <w:szCs w:val="24"/>
        </w:rPr>
        <w:t>5% siswa menunjukan kece</w:t>
      </w:r>
      <w:r w:rsidR="001222C9">
        <w:rPr>
          <w:rFonts w:asciiTheme="majorBidi" w:hAnsiTheme="majorBidi" w:cstheme="majorBidi"/>
          <w:sz w:val="24"/>
          <w:szCs w:val="24"/>
        </w:rPr>
        <w:t xml:space="preserve">rdasan spiritual yang tinggi, </w:t>
      </w:r>
      <w:r w:rsidR="001222C9" w:rsidRPr="001222C9">
        <w:rPr>
          <w:rFonts w:asciiTheme="majorBidi" w:hAnsiTheme="majorBidi" w:cstheme="majorBidi"/>
          <w:sz w:val="24"/>
          <w:szCs w:val="24"/>
        </w:rPr>
        <w:t>39</w:t>
      </w:r>
      <w:r w:rsidR="001222C9">
        <w:rPr>
          <w:rFonts w:asciiTheme="majorBidi" w:hAnsiTheme="majorBidi" w:cstheme="majorBidi"/>
          <w:sz w:val="24"/>
          <w:szCs w:val="24"/>
        </w:rPr>
        <w:t xml:space="preserve"> siswa atau </w:t>
      </w:r>
      <w:r w:rsidR="001222C9" w:rsidRPr="001222C9">
        <w:rPr>
          <w:rFonts w:asciiTheme="majorBidi" w:hAnsiTheme="majorBidi" w:cstheme="majorBidi"/>
          <w:sz w:val="24"/>
          <w:szCs w:val="24"/>
        </w:rPr>
        <w:t>48</w:t>
      </w:r>
      <w:r w:rsidRPr="004A0D42">
        <w:rPr>
          <w:rFonts w:asciiTheme="majorBidi" w:hAnsiTheme="majorBidi" w:cstheme="majorBidi"/>
          <w:sz w:val="24"/>
          <w:szCs w:val="24"/>
        </w:rPr>
        <w:t>.</w:t>
      </w:r>
      <w:r w:rsidR="001222C9" w:rsidRPr="001222C9">
        <w:rPr>
          <w:rFonts w:asciiTheme="majorBidi" w:hAnsiTheme="majorBidi" w:cstheme="majorBidi"/>
          <w:sz w:val="24"/>
          <w:szCs w:val="24"/>
        </w:rPr>
        <w:t>7</w:t>
      </w:r>
      <w:r w:rsidRPr="004A0D42">
        <w:rPr>
          <w:rFonts w:asciiTheme="majorBidi" w:hAnsiTheme="majorBidi" w:cstheme="majorBidi"/>
          <w:sz w:val="24"/>
          <w:szCs w:val="24"/>
        </w:rPr>
        <w:t>5% siswa menujukan tingkat kecerdasan spiritual sedang.</w:t>
      </w:r>
    </w:p>
    <w:p w:rsidR="00192D28" w:rsidRPr="004A0D42" w:rsidRDefault="00192D28" w:rsidP="00192D28">
      <w:pPr>
        <w:pStyle w:val="ListParagraph"/>
        <w:numPr>
          <w:ilvl w:val="0"/>
          <w:numId w:val="5"/>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 xml:space="preserve">Uji Asumsi </w:t>
      </w:r>
    </w:p>
    <w:p w:rsidR="00192D28" w:rsidRPr="004A0D42" w:rsidRDefault="00192D28" w:rsidP="00192D28">
      <w:pPr>
        <w:spacing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Sebelum dilakukan uji hipotesis terlebih dahulu diakukan uji asumsi yang meliputi uji normalitas dan uji linieritas.</w:t>
      </w:r>
    </w:p>
    <w:p w:rsidR="00192D28" w:rsidRPr="004A0D42" w:rsidRDefault="00192D28" w:rsidP="00192D28">
      <w:pPr>
        <w:pStyle w:val="ListParagraph"/>
        <w:numPr>
          <w:ilvl w:val="0"/>
          <w:numId w:val="6"/>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Uji Normalitas</w:t>
      </w:r>
    </w:p>
    <w:p w:rsidR="00192D28" w:rsidRPr="004A0D42" w:rsidRDefault="00192D28" w:rsidP="00192D28">
      <w:pPr>
        <w:spacing w:before="240" w:line="480" w:lineRule="auto"/>
        <w:jc w:val="both"/>
        <w:rPr>
          <w:rFonts w:asciiTheme="majorBidi" w:hAnsiTheme="majorBidi" w:cstheme="majorBidi"/>
          <w:sz w:val="24"/>
          <w:szCs w:val="24"/>
        </w:rPr>
      </w:pPr>
      <w:r w:rsidRPr="004A0D42">
        <w:rPr>
          <w:rFonts w:asciiTheme="majorBidi" w:hAnsiTheme="majorBidi" w:cstheme="majorBidi"/>
          <w:sz w:val="24"/>
          <w:szCs w:val="24"/>
        </w:rPr>
        <w:tab/>
        <w:t xml:space="preserve">Uji normalitas bertujuan untuk mengetahui apakah data variabel yang diteliti memiliki distribusi yang normal atau tidak. Uji normalitas pada penelitian ini adalah uji </w:t>
      </w:r>
      <w:r w:rsidRPr="004A0D42">
        <w:rPr>
          <w:rFonts w:asciiTheme="majorBidi" w:hAnsiTheme="majorBidi" w:cstheme="majorBidi"/>
          <w:i/>
          <w:iCs/>
          <w:sz w:val="24"/>
          <w:szCs w:val="24"/>
        </w:rPr>
        <w:t>Kolmogorov-Smirnov</w:t>
      </w:r>
      <w:r w:rsidRPr="004A0D42">
        <w:rPr>
          <w:rFonts w:asciiTheme="majorBidi" w:hAnsiTheme="majorBidi" w:cstheme="majorBidi"/>
          <w:sz w:val="24"/>
          <w:szCs w:val="24"/>
        </w:rPr>
        <w:t xml:space="preserve"> pada program SPSS versi 16.0 </w:t>
      </w:r>
      <w:r w:rsidRPr="004A0D42">
        <w:rPr>
          <w:rFonts w:asciiTheme="majorBidi" w:hAnsiTheme="majorBidi" w:cstheme="majorBidi"/>
          <w:i/>
          <w:iCs/>
          <w:sz w:val="24"/>
          <w:szCs w:val="24"/>
        </w:rPr>
        <w:t>for Windows.</w:t>
      </w:r>
      <w:r w:rsidRPr="004A0D42">
        <w:rPr>
          <w:rFonts w:asciiTheme="majorBidi" w:hAnsiTheme="majorBidi" w:cstheme="majorBidi"/>
          <w:sz w:val="24"/>
          <w:szCs w:val="24"/>
        </w:rPr>
        <w:t xml:space="preserve"> Kaedah yang digunakan untuk mengetahu</w:t>
      </w:r>
      <w:r w:rsidRPr="004A0D42">
        <w:rPr>
          <w:rFonts w:asciiTheme="majorBidi" w:hAnsiTheme="majorBidi" w:cstheme="majorBidi"/>
          <w:sz w:val="24"/>
          <w:szCs w:val="24"/>
          <w:lang w:val="en-US"/>
        </w:rPr>
        <w:t>i</w:t>
      </w:r>
      <w:r w:rsidRPr="004A0D42">
        <w:rPr>
          <w:rFonts w:asciiTheme="majorBidi" w:hAnsiTheme="majorBidi" w:cstheme="majorBidi"/>
          <w:sz w:val="24"/>
          <w:szCs w:val="24"/>
        </w:rPr>
        <w:t xml:space="preserve"> apakah data variabel terdistribusi secara normal adalah jika p &gt; 0,05, namun jika p &lt; 0,05 berarrti data tidak terdistribusi normal. </w:t>
      </w:r>
    </w:p>
    <w:p w:rsidR="00192D28" w:rsidRPr="004A0D42" w:rsidRDefault="00192D28" w:rsidP="00192D28">
      <w:pPr>
        <w:spacing w:line="480" w:lineRule="auto"/>
        <w:jc w:val="both"/>
        <w:rPr>
          <w:rFonts w:asciiTheme="majorBidi" w:hAnsiTheme="majorBidi" w:cstheme="majorBidi"/>
          <w:sz w:val="24"/>
          <w:szCs w:val="24"/>
        </w:rPr>
      </w:pPr>
      <w:r w:rsidRPr="004A0D42">
        <w:rPr>
          <w:rFonts w:asciiTheme="majorBidi" w:hAnsiTheme="majorBidi" w:cstheme="majorBidi"/>
          <w:sz w:val="24"/>
          <w:szCs w:val="24"/>
        </w:rPr>
        <w:tab/>
        <w:t>Setelah melakukan analisis dengan program SPSS versi 16.0 for Win</w:t>
      </w:r>
      <w:r w:rsidR="006030E4">
        <w:rPr>
          <w:rFonts w:asciiTheme="majorBidi" w:hAnsiTheme="majorBidi" w:cstheme="majorBidi"/>
          <w:sz w:val="24"/>
          <w:szCs w:val="24"/>
        </w:rPr>
        <w:t>dows, hasil uji normalitas pada</w:t>
      </w:r>
      <w:r w:rsidRPr="004A0D42">
        <w:rPr>
          <w:rFonts w:asciiTheme="majorBidi" w:hAnsiTheme="majorBidi" w:cstheme="majorBidi"/>
          <w:sz w:val="24"/>
          <w:szCs w:val="24"/>
        </w:rPr>
        <w:t xml:space="preserve"> kecerdasan spiritual pada siswa kelas XI SMA Negeri 6 Palembang</w:t>
      </w:r>
      <w:r w:rsidR="006030E4">
        <w:rPr>
          <w:rFonts w:asciiTheme="majorBidi" w:hAnsiTheme="majorBidi" w:cstheme="majorBidi"/>
          <w:sz w:val="24"/>
          <w:szCs w:val="24"/>
        </w:rPr>
        <w:t xml:space="preserve"> dapat dilihat melalui tabel be</w:t>
      </w:r>
      <w:r w:rsidRPr="004A0D42">
        <w:rPr>
          <w:rFonts w:asciiTheme="majorBidi" w:hAnsiTheme="majorBidi" w:cstheme="majorBidi"/>
          <w:sz w:val="24"/>
          <w:szCs w:val="24"/>
        </w:rPr>
        <w:t>rikut ini :</w:t>
      </w:r>
    </w:p>
    <w:p w:rsidR="00192D28" w:rsidRPr="004A0D42" w:rsidRDefault="00005758" w:rsidP="00192D28">
      <w:pPr>
        <w:spacing w:after="0" w:line="240" w:lineRule="auto"/>
        <w:jc w:val="center"/>
        <w:rPr>
          <w:rFonts w:asciiTheme="majorBidi" w:hAnsiTheme="majorBidi" w:cstheme="majorBidi"/>
          <w:b/>
          <w:bCs/>
          <w:lang w:val="en-US"/>
        </w:rPr>
      </w:pPr>
      <w:r w:rsidRPr="004A0D42">
        <w:rPr>
          <w:rFonts w:asciiTheme="majorBidi" w:hAnsiTheme="majorBidi" w:cstheme="majorBidi"/>
          <w:b/>
          <w:bCs/>
        </w:rPr>
        <w:lastRenderedPageBreak/>
        <w:t xml:space="preserve">Tabel </w:t>
      </w:r>
      <w:r w:rsidR="00062919">
        <w:rPr>
          <w:rFonts w:asciiTheme="majorBidi" w:hAnsiTheme="majorBidi" w:cstheme="majorBidi"/>
          <w:b/>
          <w:bCs/>
          <w:lang w:val="en-US"/>
        </w:rPr>
        <w:t>7</w:t>
      </w:r>
    </w:p>
    <w:p w:rsidR="00192D28" w:rsidRPr="004A0D42" w:rsidRDefault="00192D28" w:rsidP="00192D28">
      <w:pPr>
        <w:spacing w:after="0" w:line="240" w:lineRule="auto"/>
        <w:jc w:val="center"/>
        <w:rPr>
          <w:rFonts w:asciiTheme="majorBidi" w:hAnsiTheme="majorBidi" w:cstheme="majorBidi"/>
          <w:b/>
          <w:bCs/>
        </w:rPr>
      </w:pPr>
      <w:r w:rsidRPr="004A0D42">
        <w:rPr>
          <w:rFonts w:asciiTheme="majorBidi" w:hAnsiTheme="majorBidi" w:cstheme="majorBidi"/>
          <w:b/>
          <w:bCs/>
        </w:rPr>
        <w:t>Hasil Normalitas</w:t>
      </w:r>
    </w:p>
    <w:p w:rsidR="00192D28" w:rsidRPr="004A0D42" w:rsidRDefault="00192D28" w:rsidP="00192D28">
      <w:pPr>
        <w:spacing w:after="0" w:line="240" w:lineRule="auto"/>
        <w:rPr>
          <w:rFonts w:asciiTheme="majorBidi" w:hAnsiTheme="majorBidi" w:cstheme="majorBidi"/>
          <w:b/>
          <w:b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700"/>
        <w:gridCol w:w="2039"/>
        <w:gridCol w:w="2039"/>
      </w:tblGrid>
      <w:tr w:rsidR="00192D28" w:rsidRPr="004A0D42" w:rsidTr="00554707">
        <w:tc>
          <w:tcPr>
            <w:tcW w:w="2376" w:type="dxa"/>
            <w:vAlign w:val="center"/>
          </w:tcPr>
          <w:p w:rsidR="00192D28" w:rsidRPr="004A0D42" w:rsidRDefault="00192D28" w:rsidP="00554707">
            <w:pPr>
              <w:spacing w:after="120" w:line="240" w:lineRule="auto"/>
              <w:jc w:val="center"/>
              <w:rPr>
                <w:rFonts w:asciiTheme="majorBidi" w:eastAsia="Times New Roman" w:hAnsiTheme="majorBidi" w:cstheme="majorBidi"/>
              </w:rPr>
            </w:pPr>
            <w:r w:rsidRPr="004A0D42">
              <w:rPr>
                <w:rFonts w:asciiTheme="majorBidi" w:eastAsia="Times New Roman" w:hAnsiTheme="majorBidi" w:cstheme="majorBidi"/>
              </w:rPr>
              <w:t>Variabel</w:t>
            </w:r>
          </w:p>
        </w:tc>
        <w:tc>
          <w:tcPr>
            <w:tcW w:w="1700" w:type="dxa"/>
            <w:vAlign w:val="center"/>
          </w:tcPr>
          <w:p w:rsidR="00192D28" w:rsidRPr="004A0D42" w:rsidRDefault="00192D28" w:rsidP="00554707">
            <w:pPr>
              <w:spacing w:after="120" w:line="240" w:lineRule="auto"/>
              <w:jc w:val="center"/>
              <w:rPr>
                <w:rFonts w:asciiTheme="majorBidi" w:eastAsia="Times New Roman" w:hAnsiTheme="majorBidi" w:cstheme="majorBidi"/>
              </w:rPr>
            </w:pPr>
            <w:r w:rsidRPr="004A0D42">
              <w:rPr>
                <w:rFonts w:asciiTheme="majorBidi" w:eastAsia="Times New Roman" w:hAnsiTheme="majorBidi" w:cstheme="majorBidi"/>
              </w:rPr>
              <w:t>K-S-Z</w:t>
            </w:r>
          </w:p>
        </w:tc>
        <w:tc>
          <w:tcPr>
            <w:tcW w:w="2039" w:type="dxa"/>
            <w:vAlign w:val="center"/>
          </w:tcPr>
          <w:p w:rsidR="00192D28" w:rsidRPr="004A0D42" w:rsidRDefault="00192D28" w:rsidP="00554707">
            <w:pPr>
              <w:spacing w:after="120" w:line="240" w:lineRule="auto"/>
              <w:jc w:val="center"/>
              <w:rPr>
                <w:rFonts w:asciiTheme="majorBidi" w:eastAsia="Times New Roman" w:hAnsiTheme="majorBidi" w:cstheme="majorBidi"/>
              </w:rPr>
            </w:pPr>
            <w:r w:rsidRPr="004A0D42">
              <w:rPr>
                <w:rFonts w:asciiTheme="majorBidi" w:eastAsia="Times New Roman" w:hAnsiTheme="majorBidi" w:cstheme="majorBidi"/>
              </w:rPr>
              <w:t>Sig.</w:t>
            </w:r>
          </w:p>
        </w:tc>
        <w:tc>
          <w:tcPr>
            <w:tcW w:w="2039" w:type="dxa"/>
            <w:vAlign w:val="center"/>
          </w:tcPr>
          <w:p w:rsidR="00192D28" w:rsidRPr="004A0D42" w:rsidRDefault="00192D28" w:rsidP="00554707">
            <w:pPr>
              <w:spacing w:after="120" w:line="240" w:lineRule="auto"/>
              <w:jc w:val="center"/>
              <w:rPr>
                <w:rFonts w:asciiTheme="majorBidi" w:eastAsia="Times New Roman" w:hAnsiTheme="majorBidi" w:cstheme="majorBidi"/>
              </w:rPr>
            </w:pPr>
            <w:r w:rsidRPr="004A0D42">
              <w:rPr>
                <w:rFonts w:asciiTheme="majorBidi" w:eastAsia="Times New Roman" w:hAnsiTheme="majorBidi" w:cstheme="majorBidi"/>
              </w:rPr>
              <w:t>Keterangan</w:t>
            </w:r>
          </w:p>
        </w:tc>
      </w:tr>
      <w:tr w:rsidR="000D7E0A" w:rsidRPr="004A0D42" w:rsidTr="00DB206D">
        <w:tc>
          <w:tcPr>
            <w:tcW w:w="2376" w:type="dxa"/>
          </w:tcPr>
          <w:p w:rsidR="000D7E0A" w:rsidRPr="006030E4" w:rsidRDefault="000D7E0A" w:rsidP="00554707">
            <w:pPr>
              <w:spacing w:after="120" w:line="240" w:lineRule="auto"/>
              <w:jc w:val="both"/>
              <w:rPr>
                <w:rFonts w:asciiTheme="majorBidi" w:eastAsia="Times New Roman" w:hAnsiTheme="majorBidi" w:cstheme="majorBidi"/>
                <w:lang w:val="en-US"/>
              </w:rPr>
            </w:pPr>
            <w:r>
              <w:rPr>
                <w:rFonts w:asciiTheme="majorBidi" w:eastAsia="Times New Roman" w:hAnsiTheme="majorBidi" w:cstheme="majorBidi"/>
                <w:lang w:val="en-US"/>
              </w:rPr>
              <w:t>Pria</w:t>
            </w:r>
          </w:p>
        </w:tc>
        <w:tc>
          <w:tcPr>
            <w:tcW w:w="1700" w:type="dxa"/>
            <w:vAlign w:val="center"/>
          </w:tcPr>
          <w:p w:rsidR="000D7E0A" w:rsidRPr="00CE096C" w:rsidRDefault="000D7E0A" w:rsidP="00DB206D">
            <w:pPr>
              <w:autoSpaceDE w:val="0"/>
              <w:autoSpaceDN w:val="0"/>
              <w:adjustRightInd w:val="0"/>
              <w:spacing w:line="320" w:lineRule="atLeast"/>
              <w:jc w:val="right"/>
              <w:rPr>
                <w:rFonts w:ascii="Times New Roman" w:hAnsi="Times New Roman"/>
                <w:color w:val="000000"/>
              </w:rPr>
            </w:pPr>
            <w:r w:rsidRPr="00CE096C">
              <w:rPr>
                <w:rFonts w:ascii="Times New Roman" w:hAnsi="Times New Roman"/>
                <w:color w:val="000000"/>
                <w:lang w:val="en-US"/>
              </w:rPr>
              <w:t>0</w:t>
            </w:r>
            <w:r w:rsidRPr="00CE096C">
              <w:rPr>
                <w:rFonts w:ascii="Times New Roman" w:hAnsi="Times New Roman"/>
                <w:color w:val="000000"/>
              </w:rPr>
              <w:t>.621</w:t>
            </w:r>
          </w:p>
        </w:tc>
        <w:tc>
          <w:tcPr>
            <w:tcW w:w="2039" w:type="dxa"/>
          </w:tcPr>
          <w:p w:rsidR="000D7E0A" w:rsidRPr="006030E4" w:rsidRDefault="000D7E0A" w:rsidP="00554707">
            <w:pPr>
              <w:spacing w:after="120" w:line="240" w:lineRule="auto"/>
              <w:jc w:val="right"/>
              <w:rPr>
                <w:rFonts w:asciiTheme="majorBidi" w:eastAsia="Times New Roman" w:hAnsiTheme="majorBidi" w:cstheme="majorBidi"/>
                <w:lang w:val="en-US"/>
              </w:rPr>
            </w:pPr>
            <w:r w:rsidRPr="004A0D42">
              <w:rPr>
                <w:rFonts w:asciiTheme="majorBidi" w:eastAsia="Times New Roman" w:hAnsiTheme="majorBidi" w:cstheme="majorBidi"/>
                <w:color w:val="000000"/>
              </w:rPr>
              <w:t>0.</w:t>
            </w:r>
            <w:r>
              <w:rPr>
                <w:rFonts w:asciiTheme="majorBidi" w:eastAsia="Times New Roman" w:hAnsiTheme="majorBidi" w:cstheme="majorBidi"/>
                <w:color w:val="000000"/>
                <w:lang w:val="en-US"/>
              </w:rPr>
              <w:t>8</w:t>
            </w:r>
            <w:r w:rsidR="00CE096C">
              <w:rPr>
                <w:rFonts w:asciiTheme="majorBidi" w:eastAsia="Times New Roman" w:hAnsiTheme="majorBidi" w:cstheme="majorBidi"/>
                <w:color w:val="000000"/>
                <w:lang w:val="en-US"/>
              </w:rPr>
              <w:t>36</w:t>
            </w:r>
          </w:p>
        </w:tc>
        <w:tc>
          <w:tcPr>
            <w:tcW w:w="2039" w:type="dxa"/>
          </w:tcPr>
          <w:p w:rsidR="000D7E0A" w:rsidRPr="004A0D42" w:rsidRDefault="000D7E0A" w:rsidP="00554707">
            <w:pPr>
              <w:spacing w:after="120" w:line="240" w:lineRule="auto"/>
              <w:jc w:val="both"/>
              <w:rPr>
                <w:rFonts w:asciiTheme="majorBidi" w:eastAsia="Times New Roman" w:hAnsiTheme="majorBidi" w:cstheme="majorBidi"/>
              </w:rPr>
            </w:pPr>
            <w:r w:rsidRPr="004A0D42">
              <w:rPr>
                <w:rFonts w:asciiTheme="majorBidi" w:eastAsia="Times New Roman" w:hAnsiTheme="majorBidi" w:cstheme="majorBidi"/>
              </w:rPr>
              <w:t>Normal</w:t>
            </w:r>
          </w:p>
        </w:tc>
      </w:tr>
      <w:tr w:rsidR="000D7E0A" w:rsidRPr="004A0D42" w:rsidTr="00DB206D">
        <w:tc>
          <w:tcPr>
            <w:tcW w:w="2376" w:type="dxa"/>
          </w:tcPr>
          <w:p w:rsidR="000D7E0A" w:rsidRPr="006030E4" w:rsidRDefault="000D7E0A" w:rsidP="00554707">
            <w:pPr>
              <w:spacing w:after="120" w:line="240" w:lineRule="auto"/>
              <w:jc w:val="both"/>
              <w:rPr>
                <w:rFonts w:asciiTheme="majorBidi" w:eastAsia="Times New Roman" w:hAnsiTheme="majorBidi" w:cstheme="majorBidi"/>
                <w:lang w:val="en-US"/>
              </w:rPr>
            </w:pPr>
            <w:r>
              <w:rPr>
                <w:rFonts w:asciiTheme="majorBidi" w:eastAsia="Times New Roman" w:hAnsiTheme="majorBidi" w:cstheme="majorBidi"/>
                <w:lang w:val="en-US"/>
              </w:rPr>
              <w:t>Perempuan</w:t>
            </w:r>
          </w:p>
        </w:tc>
        <w:tc>
          <w:tcPr>
            <w:tcW w:w="1700" w:type="dxa"/>
            <w:vAlign w:val="center"/>
          </w:tcPr>
          <w:p w:rsidR="000D7E0A" w:rsidRPr="00CE096C" w:rsidRDefault="000D7E0A" w:rsidP="00DB206D">
            <w:pPr>
              <w:autoSpaceDE w:val="0"/>
              <w:autoSpaceDN w:val="0"/>
              <w:adjustRightInd w:val="0"/>
              <w:spacing w:line="320" w:lineRule="atLeast"/>
              <w:jc w:val="right"/>
              <w:rPr>
                <w:rFonts w:ascii="Times New Roman" w:hAnsi="Times New Roman"/>
                <w:color w:val="000000"/>
                <w:lang w:val="en-US"/>
              </w:rPr>
            </w:pPr>
            <w:r w:rsidRPr="00CE096C">
              <w:rPr>
                <w:rFonts w:ascii="Times New Roman" w:hAnsi="Times New Roman"/>
                <w:color w:val="000000"/>
                <w:lang w:val="en-US"/>
              </w:rPr>
              <w:t>0</w:t>
            </w:r>
            <w:r w:rsidRPr="00CE096C">
              <w:rPr>
                <w:rFonts w:ascii="Times New Roman" w:hAnsi="Times New Roman"/>
                <w:color w:val="000000"/>
              </w:rPr>
              <w:t>.</w:t>
            </w:r>
            <w:r w:rsidR="00CE096C" w:rsidRPr="00CE096C">
              <w:rPr>
                <w:rFonts w:ascii="Times New Roman" w:hAnsi="Times New Roman"/>
                <w:color w:val="000000"/>
                <w:lang w:val="en-US"/>
              </w:rPr>
              <w:t>467</w:t>
            </w:r>
          </w:p>
        </w:tc>
        <w:tc>
          <w:tcPr>
            <w:tcW w:w="2039" w:type="dxa"/>
            <w:vAlign w:val="center"/>
          </w:tcPr>
          <w:p w:rsidR="000D7E0A" w:rsidRPr="004A0D42" w:rsidRDefault="000D7E0A" w:rsidP="00554707">
            <w:pPr>
              <w:autoSpaceDE w:val="0"/>
              <w:autoSpaceDN w:val="0"/>
              <w:adjustRightInd w:val="0"/>
              <w:spacing w:after="120" w:line="240" w:lineRule="auto"/>
              <w:jc w:val="right"/>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0.9</w:t>
            </w:r>
            <w:r w:rsidR="00CE096C">
              <w:rPr>
                <w:rFonts w:asciiTheme="majorBidi" w:eastAsia="Times New Roman" w:hAnsiTheme="majorBidi" w:cstheme="majorBidi"/>
                <w:color w:val="000000"/>
                <w:lang w:val="en-US"/>
              </w:rPr>
              <w:t>81</w:t>
            </w:r>
          </w:p>
        </w:tc>
        <w:tc>
          <w:tcPr>
            <w:tcW w:w="2039" w:type="dxa"/>
          </w:tcPr>
          <w:p w:rsidR="000D7E0A" w:rsidRPr="004A0D42" w:rsidRDefault="000D7E0A" w:rsidP="00554707">
            <w:pPr>
              <w:spacing w:after="120" w:line="240" w:lineRule="auto"/>
              <w:jc w:val="both"/>
              <w:rPr>
                <w:rFonts w:asciiTheme="majorBidi" w:eastAsia="Times New Roman" w:hAnsiTheme="majorBidi" w:cstheme="majorBidi"/>
              </w:rPr>
            </w:pPr>
            <w:r w:rsidRPr="004A0D42">
              <w:rPr>
                <w:rFonts w:asciiTheme="majorBidi" w:eastAsia="Times New Roman" w:hAnsiTheme="majorBidi" w:cstheme="majorBidi"/>
              </w:rPr>
              <w:t>Normal</w:t>
            </w:r>
          </w:p>
        </w:tc>
      </w:tr>
    </w:tbl>
    <w:p w:rsidR="00192D28" w:rsidRPr="004A0D42" w:rsidRDefault="00192D28" w:rsidP="00192D28">
      <w:pPr>
        <w:spacing w:line="480" w:lineRule="auto"/>
        <w:jc w:val="both"/>
        <w:rPr>
          <w:rFonts w:asciiTheme="majorBidi" w:hAnsiTheme="majorBidi" w:cstheme="majorBidi"/>
          <w:sz w:val="24"/>
          <w:szCs w:val="24"/>
          <w:lang w:val="en-US"/>
        </w:rPr>
      </w:pPr>
    </w:p>
    <w:p w:rsidR="00192D28" w:rsidRPr="004A0D42" w:rsidRDefault="00192D28" w:rsidP="00192D28">
      <w:pPr>
        <w:spacing w:line="480" w:lineRule="auto"/>
        <w:ind w:firstLine="720"/>
        <w:jc w:val="both"/>
        <w:rPr>
          <w:rFonts w:asciiTheme="majorBidi" w:hAnsiTheme="majorBidi" w:cstheme="majorBidi"/>
          <w:sz w:val="24"/>
          <w:szCs w:val="24"/>
        </w:rPr>
      </w:pPr>
      <w:r w:rsidRPr="004A0D42">
        <w:rPr>
          <w:rFonts w:asciiTheme="majorBidi" w:hAnsiTheme="majorBidi" w:cstheme="majorBidi"/>
          <w:sz w:val="24"/>
          <w:szCs w:val="24"/>
        </w:rPr>
        <w:t>Be</w:t>
      </w:r>
      <w:r w:rsidR="00DB0F08" w:rsidRPr="004A0D42">
        <w:rPr>
          <w:rFonts w:asciiTheme="majorBidi" w:hAnsiTheme="majorBidi" w:cstheme="majorBidi"/>
          <w:sz w:val="24"/>
          <w:szCs w:val="24"/>
          <w:lang w:val="en-US"/>
        </w:rPr>
        <w:t>r</w:t>
      </w:r>
      <w:r w:rsidRPr="004A0D42">
        <w:rPr>
          <w:rFonts w:asciiTheme="majorBidi" w:hAnsiTheme="majorBidi" w:cstheme="majorBidi"/>
          <w:sz w:val="24"/>
          <w:szCs w:val="24"/>
        </w:rPr>
        <w:t xml:space="preserve">dasarkan hasil tabel deskripsi uji normalitas di atas, maka dapat diketahui bahwa variabel </w:t>
      </w:r>
      <w:r w:rsidR="00352C79">
        <w:rPr>
          <w:rFonts w:asciiTheme="majorBidi" w:hAnsiTheme="majorBidi" w:cstheme="majorBidi"/>
          <w:sz w:val="24"/>
          <w:szCs w:val="24"/>
          <w:lang w:val="en-US"/>
        </w:rPr>
        <w:t xml:space="preserve">Pria </w:t>
      </w:r>
      <w:r w:rsidRPr="004A0D42">
        <w:rPr>
          <w:rFonts w:asciiTheme="majorBidi" w:hAnsiTheme="majorBidi" w:cstheme="majorBidi"/>
          <w:sz w:val="24"/>
          <w:szCs w:val="24"/>
        </w:rPr>
        <w:t xml:space="preserve">memperoleh nilai K-SZ </w:t>
      </w:r>
      <w:r w:rsidR="006D1174">
        <w:rPr>
          <w:rFonts w:asciiTheme="majorBidi" w:hAnsiTheme="majorBidi" w:cstheme="majorBidi"/>
          <w:sz w:val="24"/>
          <w:szCs w:val="24"/>
          <w:lang w:val="en-US"/>
        </w:rPr>
        <w:t>0.621</w:t>
      </w:r>
      <w:r w:rsidRPr="004A0D42">
        <w:rPr>
          <w:rFonts w:asciiTheme="majorBidi" w:hAnsiTheme="majorBidi" w:cstheme="majorBidi"/>
          <w:sz w:val="24"/>
          <w:szCs w:val="24"/>
        </w:rPr>
        <w:t xml:space="preserve"> dan</w:t>
      </w:r>
      <w:r w:rsidR="00352C79">
        <w:rPr>
          <w:rFonts w:asciiTheme="majorBidi" w:hAnsiTheme="majorBidi" w:cstheme="majorBidi"/>
          <w:sz w:val="24"/>
          <w:szCs w:val="24"/>
        </w:rPr>
        <w:t xml:space="preserve"> nilai signifikansi sebesar 0.</w:t>
      </w:r>
      <w:r w:rsidR="006D1174">
        <w:rPr>
          <w:rFonts w:asciiTheme="majorBidi" w:hAnsiTheme="majorBidi" w:cstheme="majorBidi"/>
          <w:sz w:val="24"/>
          <w:szCs w:val="24"/>
          <w:lang w:val="en-US"/>
        </w:rPr>
        <w:t>836</w:t>
      </w:r>
      <w:r w:rsidRPr="004A0D42">
        <w:rPr>
          <w:rFonts w:asciiTheme="majorBidi" w:hAnsiTheme="majorBidi" w:cstheme="majorBidi"/>
          <w:sz w:val="24"/>
          <w:szCs w:val="24"/>
        </w:rPr>
        <w:t>, pada variab</w:t>
      </w:r>
      <w:r w:rsidR="00352C79">
        <w:rPr>
          <w:rFonts w:asciiTheme="majorBidi" w:hAnsiTheme="majorBidi" w:cstheme="majorBidi"/>
          <w:sz w:val="24"/>
          <w:szCs w:val="24"/>
          <w:lang w:val="en-US"/>
        </w:rPr>
        <w:t>el Pria</w:t>
      </w:r>
      <w:r w:rsidRPr="004A0D42">
        <w:rPr>
          <w:rFonts w:asciiTheme="majorBidi" w:hAnsiTheme="majorBidi" w:cstheme="majorBidi"/>
          <w:sz w:val="24"/>
          <w:szCs w:val="24"/>
        </w:rPr>
        <w:t xml:space="preserve"> p</w:t>
      </w:r>
      <w:r w:rsidR="00352C79">
        <w:rPr>
          <w:rFonts w:asciiTheme="majorBidi" w:hAnsiTheme="majorBidi" w:cstheme="majorBidi"/>
          <w:sz w:val="24"/>
          <w:szCs w:val="24"/>
          <w:lang w:val="en-US"/>
        </w:rPr>
        <w:t xml:space="preserve"> &gt;</w:t>
      </w:r>
      <w:r w:rsidRPr="004A0D42">
        <w:rPr>
          <w:rFonts w:asciiTheme="majorBidi" w:hAnsiTheme="majorBidi" w:cstheme="majorBidi"/>
          <w:sz w:val="24"/>
          <w:szCs w:val="24"/>
        </w:rPr>
        <w:t xml:space="preserve"> 0.05 sehingga dapat dikatakan data berdistribusi normal.  Begitu pula dengan variabel kecerdasan spiritual yang memperoleh nilai K-SZ sebesar </w:t>
      </w:r>
      <w:r w:rsidR="006D1174">
        <w:rPr>
          <w:rFonts w:asciiTheme="majorBidi" w:hAnsiTheme="majorBidi" w:cstheme="majorBidi"/>
          <w:sz w:val="24"/>
          <w:szCs w:val="24"/>
          <w:lang w:val="en-US"/>
        </w:rPr>
        <w:t>0.467</w:t>
      </w:r>
      <w:r w:rsidRPr="004A0D42">
        <w:rPr>
          <w:rFonts w:asciiTheme="majorBidi" w:hAnsiTheme="majorBidi" w:cstheme="majorBidi"/>
          <w:sz w:val="24"/>
          <w:szCs w:val="24"/>
        </w:rPr>
        <w:t xml:space="preserve"> dengan nilai signifikansi sebesar 0.</w:t>
      </w:r>
      <w:r w:rsidR="006D1174">
        <w:rPr>
          <w:rFonts w:asciiTheme="majorBidi" w:hAnsiTheme="majorBidi" w:cstheme="majorBidi"/>
          <w:sz w:val="24"/>
          <w:szCs w:val="24"/>
          <w:lang w:val="en-US"/>
        </w:rPr>
        <w:t>981</w:t>
      </w:r>
      <w:r w:rsidRPr="004A0D42">
        <w:rPr>
          <w:rFonts w:asciiTheme="majorBidi" w:hAnsiTheme="majorBidi" w:cstheme="majorBidi"/>
          <w:sz w:val="24"/>
          <w:szCs w:val="24"/>
        </w:rPr>
        <w:t>, yang artinya bahwa data pada variabel ini juga berdistribusi normal.</w:t>
      </w:r>
    </w:p>
    <w:p w:rsidR="00192D28" w:rsidRPr="00352C79" w:rsidRDefault="00192D28" w:rsidP="00192D28">
      <w:pPr>
        <w:pStyle w:val="ListParagraph"/>
        <w:numPr>
          <w:ilvl w:val="0"/>
          <w:numId w:val="6"/>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t xml:space="preserve">Uji </w:t>
      </w:r>
      <w:r w:rsidR="00352C79">
        <w:rPr>
          <w:rFonts w:asciiTheme="majorBidi" w:hAnsiTheme="majorBidi" w:cstheme="majorBidi"/>
          <w:b/>
          <w:bCs/>
          <w:sz w:val="24"/>
          <w:szCs w:val="24"/>
          <w:lang w:val="en-US"/>
        </w:rPr>
        <w:t>Homogenitas</w:t>
      </w:r>
    </w:p>
    <w:p w:rsidR="00352C79" w:rsidRDefault="00352C79" w:rsidP="00D035F9">
      <w:pPr>
        <w:spacing w:line="480" w:lineRule="auto"/>
        <w:ind w:firstLine="720"/>
        <w:jc w:val="both"/>
        <w:rPr>
          <w:rFonts w:asciiTheme="majorBidi" w:hAnsiTheme="majorBidi" w:cstheme="majorBidi"/>
          <w:bCs/>
          <w:sz w:val="24"/>
          <w:szCs w:val="24"/>
          <w:lang w:val="en-US"/>
        </w:rPr>
      </w:pPr>
      <w:r w:rsidRPr="00352C79">
        <w:rPr>
          <w:rFonts w:asciiTheme="majorBidi" w:hAnsiTheme="majorBidi" w:cstheme="majorBidi"/>
          <w:bCs/>
          <w:sz w:val="24"/>
          <w:szCs w:val="24"/>
          <w:lang w:val="en-US"/>
        </w:rPr>
        <w:t xml:space="preserve">Uji homogenitas varians berjuan untuk menyelidiki apakah varians kelompok-kelompok yang dibandingkan homogeny (kelompok yang sama). Teknik yang biasa digunkan untuk uji homogenitas adalah uji levene. Adapun hasil uji homogeny diringkas pada tabel berikut. </w:t>
      </w:r>
    </w:p>
    <w:p w:rsidR="00352C79" w:rsidRPr="00352C79" w:rsidRDefault="00062919" w:rsidP="00352C79">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Tabel 8</w:t>
      </w:r>
    </w:p>
    <w:p w:rsidR="00352C79" w:rsidRPr="00352C79" w:rsidRDefault="00352C79" w:rsidP="00352C79">
      <w:pPr>
        <w:spacing w:after="0" w:line="240" w:lineRule="auto"/>
        <w:jc w:val="center"/>
        <w:rPr>
          <w:rFonts w:asciiTheme="majorBidi" w:hAnsiTheme="majorBidi" w:cstheme="majorBidi"/>
          <w:b/>
          <w:bCs/>
          <w:sz w:val="24"/>
          <w:szCs w:val="24"/>
          <w:lang w:val="en-US"/>
        </w:rPr>
      </w:pPr>
      <w:r w:rsidRPr="00352C79">
        <w:rPr>
          <w:rFonts w:asciiTheme="majorBidi" w:hAnsiTheme="majorBidi" w:cstheme="majorBidi"/>
          <w:b/>
          <w:bCs/>
          <w:sz w:val="24"/>
          <w:szCs w:val="24"/>
          <w:lang w:val="en-US"/>
        </w:rPr>
        <w:t>Hasil Uji Homogenitas</w:t>
      </w:r>
    </w:p>
    <w:tbl>
      <w:tblPr>
        <w:tblStyle w:val="TableGrid"/>
        <w:tblW w:w="0" w:type="auto"/>
        <w:jc w:val="center"/>
        <w:tblInd w:w="111" w:type="dxa"/>
        <w:tblLook w:val="04A0"/>
      </w:tblPr>
      <w:tblGrid>
        <w:gridCol w:w="2409"/>
        <w:gridCol w:w="991"/>
        <w:gridCol w:w="994"/>
        <w:gridCol w:w="2408"/>
      </w:tblGrid>
      <w:tr w:rsidR="00352C79" w:rsidTr="00352C79">
        <w:trPr>
          <w:jc w:val="center"/>
        </w:trPr>
        <w:tc>
          <w:tcPr>
            <w:tcW w:w="2409" w:type="dxa"/>
          </w:tcPr>
          <w:p w:rsidR="00352C79" w:rsidRPr="00352C79" w:rsidRDefault="00352C79" w:rsidP="00352C79">
            <w:pPr>
              <w:spacing w:after="0"/>
              <w:jc w:val="center"/>
              <w:rPr>
                <w:rFonts w:asciiTheme="majorBidi" w:hAnsiTheme="majorBidi" w:cstheme="majorBidi"/>
                <w:b/>
                <w:bCs/>
                <w:sz w:val="24"/>
                <w:szCs w:val="24"/>
                <w:lang w:val="en-US"/>
              </w:rPr>
            </w:pPr>
            <w:r w:rsidRPr="00352C79">
              <w:rPr>
                <w:rFonts w:asciiTheme="majorBidi" w:hAnsiTheme="majorBidi" w:cstheme="majorBidi"/>
                <w:b/>
                <w:bCs/>
                <w:sz w:val="24"/>
                <w:szCs w:val="24"/>
                <w:lang w:val="en-US"/>
              </w:rPr>
              <w:t>Variabel</w:t>
            </w:r>
          </w:p>
        </w:tc>
        <w:tc>
          <w:tcPr>
            <w:tcW w:w="991" w:type="dxa"/>
          </w:tcPr>
          <w:p w:rsidR="00352C79" w:rsidRPr="00352C79" w:rsidRDefault="00352C79" w:rsidP="00352C79">
            <w:pPr>
              <w:spacing w:after="0"/>
              <w:jc w:val="center"/>
              <w:rPr>
                <w:rFonts w:asciiTheme="majorBidi" w:hAnsiTheme="majorBidi" w:cstheme="majorBidi"/>
                <w:b/>
                <w:bCs/>
                <w:sz w:val="24"/>
                <w:szCs w:val="24"/>
                <w:lang w:val="en-US"/>
              </w:rPr>
            </w:pPr>
            <w:r w:rsidRPr="00352C79">
              <w:rPr>
                <w:rFonts w:asciiTheme="majorBidi" w:hAnsiTheme="majorBidi" w:cstheme="majorBidi"/>
                <w:b/>
                <w:bCs/>
                <w:sz w:val="24"/>
                <w:szCs w:val="24"/>
                <w:lang w:val="en-US"/>
              </w:rPr>
              <w:t>F</w:t>
            </w:r>
          </w:p>
        </w:tc>
        <w:tc>
          <w:tcPr>
            <w:tcW w:w="994" w:type="dxa"/>
          </w:tcPr>
          <w:p w:rsidR="00352C79" w:rsidRPr="00352C79" w:rsidRDefault="00352C79" w:rsidP="00352C79">
            <w:pPr>
              <w:spacing w:after="0"/>
              <w:jc w:val="center"/>
              <w:rPr>
                <w:rFonts w:asciiTheme="majorBidi" w:hAnsiTheme="majorBidi" w:cstheme="majorBidi"/>
                <w:b/>
                <w:bCs/>
                <w:sz w:val="24"/>
                <w:szCs w:val="24"/>
                <w:lang w:val="en-US"/>
              </w:rPr>
            </w:pPr>
            <w:r w:rsidRPr="00352C79">
              <w:rPr>
                <w:rFonts w:asciiTheme="majorBidi" w:hAnsiTheme="majorBidi" w:cstheme="majorBidi"/>
                <w:b/>
                <w:bCs/>
                <w:sz w:val="24"/>
                <w:szCs w:val="24"/>
                <w:lang w:val="en-US"/>
              </w:rPr>
              <w:t>P</w:t>
            </w:r>
          </w:p>
        </w:tc>
        <w:tc>
          <w:tcPr>
            <w:tcW w:w="2408" w:type="dxa"/>
          </w:tcPr>
          <w:p w:rsidR="00352C79" w:rsidRPr="00352C79" w:rsidRDefault="00352C79" w:rsidP="00352C79">
            <w:pPr>
              <w:spacing w:after="0"/>
              <w:jc w:val="center"/>
              <w:rPr>
                <w:rFonts w:asciiTheme="majorBidi" w:hAnsiTheme="majorBidi" w:cstheme="majorBidi"/>
                <w:b/>
                <w:bCs/>
                <w:sz w:val="24"/>
                <w:szCs w:val="24"/>
                <w:lang w:val="en-US"/>
              </w:rPr>
            </w:pPr>
            <w:r w:rsidRPr="00352C79">
              <w:rPr>
                <w:rFonts w:asciiTheme="majorBidi" w:hAnsiTheme="majorBidi" w:cstheme="majorBidi"/>
                <w:b/>
                <w:bCs/>
                <w:sz w:val="24"/>
                <w:szCs w:val="24"/>
                <w:lang w:val="en-US"/>
              </w:rPr>
              <w:t>Status</w:t>
            </w:r>
          </w:p>
        </w:tc>
      </w:tr>
      <w:tr w:rsidR="00352C79" w:rsidTr="00352C79">
        <w:trPr>
          <w:jc w:val="center"/>
        </w:trPr>
        <w:tc>
          <w:tcPr>
            <w:tcW w:w="2409" w:type="dxa"/>
          </w:tcPr>
          <w:p w:rsidR="00352C79" w:rsidRDefault="00352C79" w:rsidP="00352C79">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Kecerdasan Spiritual</w:t>
            </w:r>
          </w:p>
        </w:tc>
        <w:tc>
          <w:tcPr>
            <w:tcW w:w="991" w:type="dxa"/>
          </w:tcPr>
          <w:p w:rsidR="00352C79" w:rsidRDefault="00352C79" w:rsidP="00352C79">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w:t>
            </w:r>
            <w:r w:rsidR="00CE096C">
              <w:rPr>
                <w:rFonts w:asciiTheme="majorBidi" w:hAnsiTheme="majorBidi" w:cstheme="majorBidi"/>
                <w:bCs/>
                <w:sz w:val="24"/>
                <w:szCs w:val="24"/>
                <w:lang w:val="en-US"/>
              </w:rPr>
              <w:t>230</w:t>
            </w:r>
          </w:p>
        </w:tc>
        <w:tc>
          <w:tcPr>
            <w:tcW w:w="994" w:type="dxa"/>
          </w:tcPr>
          <w:p w:rsidR="00352C79" w:rsidRDefault="00352C79" w:rsidP="00352C79">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0.1</w:t>
            </w:r>
            <w:r w:rsidR="00CE096C">
              <w:rPr>
                <w:rFonts w:asciiTheme="majorBidi" w:hAnsiTheme="majorBidi" w:cstheme="majorBidi"/>
                <w:bCs/>
                <w:sz w:val="24"/>
                <w:szCs w:val="24"/>
                <w:lang w:val="en-US"/>
              </w:rPr>
              <w:t>39</w:t>
            </w:r>
          </w:p>
        </w:tc>
        <w:tc>
          <w:tcPr>
            <w:tcW w:w="2408" w:type="dxa"/>
          </w:tcPr>
          <w:p w:rsidR="00352C79" w:rsidRDefault="00352C79" w:rsidP="00352C79">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Homogen</w:t>
            </w:r>
          </w:p>
        </w:tc>
      </w:tr>
    </w:tbl>
    <w:p w:rsidR="00352C79" w:rsidRPr="00352C79" w:rsidRDefault="00352C79" w:rsidP="00352C79">
      <w:pPr>
        <w:autoSpaceDE w:val="0"/>
        <w:autoSpaceDN w:val="0"/>
        <w:adjustRightInd w:val="0"/>
        <w:spacing w:after="0" w:line="400" w:lineRule="atLeast"/>
        <w:rPr>
          <w:rFonts w:ascii="Times New Roman" w:eastAsiaTheme="minorHAnsi" w:hAnsi="Times New Roman"/>
          <w:sz w:val="24"/>
          <w:szCs w:val="24"/>
          <w:lang w:val="en-US"/>
        </w:rPr>
      </w:pPr>
    </w:p>
    <w:p w:rsidR="00352C79" w:rsidRPr="00352C79" w:rsidRDefault="00352C79" w:rsidP="00352C79">
      <w:pPr>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ab/>
        <w:t>Berdasarkan haril uji homogenitas diketahui variabel kecerdasan spi</w:t>
      </w:r>
      <w:r w:rsidR="006D1174">
        <w:rPr>
          <w:rFonts w:asciiTheme="majorBidi" w:hAnsiTheme="majorBidi" w:cstheme="majorBidi"/>
          <w:bCs/>
          <w:sz w:val="24"/>
          <w:szCs w:val="24"/>
          <w:lang w:val="en-US"/>
        </w:rPr>
        <w:t>ritual mempunyai nilai F = 2.230 dan P = 0.139</w:t>
      </w:r>
      <w:r>
        <w:rPr>
          <w:rFonts w:asciiTheme="majorBidi" w:hAnsiTheme="majorBidi" w:cstheme="majorBidi"/>
          <w:bCs/>
          <w:sz w:val="24"/>
          <w:szCs w:val="24"/>
          <w:lang w:val="en-US"/>
        </w:rPr>
        <w:t xml:space="preserve">. hasil tersebut menunjukan nilai p&gt;0,05 sehingga dapat disimpulkan bahwa penyebaran data tersebut homogen.  </w:t>
      </w:r>
    </w:p>
    <w:p w:rsidR="00192D28" w:rsidRPr="004A0D42" w:rsidRDefault="00192D28" w:rsidP="00352C79">
      <w:pPr>
        <w:pStyle w:val="ListParagraph"/>
        <w:numPr>
          <w:ilvl w:val="0"/>
          <w:numId w:val="5"/>
        </w:numPr>
        <w:spacing w:after="0" w:line="480" w:lineRule="auto"/>
        <w:ind w:left="426" w:hanging="426"/>
        <w:jc w:val="both"/>
        <w:rPr>
          <w:rFonts w:asciiTheme="majorBidi" w:hAnsiTheme="majorBidi" w:cstheme="majorBidi"/>
          <w:b/>
          <w:bCs/>
          <w:sz w:val="24"/>
          <w:szCs w:val="24"/>
        </w:rPr>
      </w:pPr>
      <w:r w:rsidRPr="004A0D42">
        <w:rPr>
          <w:rFonts w:asciiTheme="majorBidi" w:hAnsiTheme="majorBidi" w:cstheme="majorBidi"/>
          <w:b/>
          <w:bCs/>
          <w:sz w:val="24"/>
          <w:szCs w:val="24"/>
        </w:rPr>
        <w:lastRenderedPageBreak/>
        <w:t>Uji Hipotesis</w:t>
      </w:r>
    </w:p>
    <w:p w:rsidR="00192D28" w:rsidRPr="00352C79" w:rsidRDefault="00192D28" w:rsidP="00352C79">
      <w:pPr>
        <w:spacing w:before="240" w:line="480" w:lineRule="auto"/>
        <w:ind w:firstLine="720"/>
        <w:jc w:val="both"/>
        <w:rPr>
          <w:rFonts w:asciiTheme="majorBidi" w:hAnsiTheme="majorBidi" w:cstheme="majorBidi"/>
          <w:sz w:val="24"/>
          <w:szCs w:val="24"/>
          <w:u w:val="single"/>
          <w:lang w:val="en-US"/>
        </w:rPr>
      </w:pPr>
      <w:r w:rsidRPr="004A0D42">
        <w:rPr>
          <w:rFonts w:asciiTheme="majorBidi" w:hAnsiTheme="majorBidi" w:cstheme="majorBidi"/>
          <w:sz w:val="24"/>
          <w:szCs w:val="24"/>
        </w:rPr>
        <w:t xml:space="preserve">Uji hipotesis dilakukan untuk mengetahui </w:t>
      </w:r>
      <w:r w:rsidR="00352C79">
        <w:rPr>
          <w:rFonts w:asciiTheme="majorBidi" w:hAnsiTheme="majorBidi" w:cstheme="majorBidi"/>
          <w:sz w:val="24"/>
          <w:szCs w:val="24"/>
          <w:lang w:val="en-US"/>
        </w:rPr>
        <w:t xml:space="preserve">ada tidaknya perbedaan kecerdasan spiritual antara siswa pria dan siswa perempuan yang mengikuti kegiatan </w:t>
      </w:r>
      <w:r w:rsidR="00352C79" w:rsidRPr="00352C79">
        <w:rPr>
          <w:rFonts w:asciiTheme="majorBidi" w:hAnsiTheme="majorBidi" w:cstheme="majorBidi"/>
          <w:i/>
          <w:sz w:val="24"/>
          <w:szCs w:val="24"/>
          <w:lang w:val="en-US"/>
        </w:rPr>
        <w:t>halaqah</w:t>
      </w:r>
      <w:r w:rsidR="00352C79">
        <w:rPr>
          <w:rFonts w:asciiTheme="majorBidi" w:hAnsiTheme="majorBidi" w:cstheme="majorBidi"/>
          <w:sz w:val="24"/>
          <w:szCs w:val="24"/>
          <w:lang w:val="en-US"/>
        </w:rPr>
        <w:t xml:space="preserve"> di SMA N 6 Palembang. maka dilakukan analisis </w:t>
      </w:r>
      <w:r w:rsidR="00352C79" w:rsidRPr="00352C79">
        <w:rPr>
          <w:rFonts w:asciiTheme="majorBidi" w:hAnsiTheme="majorBidi" w:cstheme="majorBidi"/>
          <w:i/>
          <w:sz w:val="24"/>
          <w:szCs w:val="24"/>
          <w:lang w:val="en-US"/>
        </w:rPr>
        <w:t xml:space="preserve">Independent Sample T-test </w:t>
      </w:r>
      <w:r w:rsidR="00352C79">
        <w:rPr>
          <w:rFonts w:asciiTheme="majorBidi" w:hAnsiTheme="majorBidi" w:cstheme="majorBidi"/>
          <w:sz w:val="24"/>
          <w:szCs w:val="24"/>
          <w:lang w:val="en-US"/>
        </w:rPr>
        <w:t>untuk uji hipotesis penelitian. Kaidah –tabel yang digunakan pada penelitian ini adalah jika t-terhitung &gt; t-tabel maka maka kelompok yang dibandingkan (pria-perempuan) memang berbeda secara signifikan. Sebaliknya, jika t-terhitung &lt; t-tabel maka kelompok yang dibandingkan tidak berbeda secara signifikan.</w:t>
      </w:r>
      <w:r w:rsidR="00352C79">
        <w:rPr>
          <w:rStyle w:val="FootnoteReference"/>
          <w:rFonts w:asciiTheme="majorBidi" w:hAnsiTheme="majorBidi" w:cstheme="majorBidi"/>
          <w:sz w:val="24"/>
          <w:szCs w:val="24"/>
          <w:lang w:val="en-US"/>
        </w:rPr>
        <w:footnoteReference w:id="9"/>
      </w:r>
    </w:p>
    <w:p w:rsidR="00192D28" w:rsidRPr="00062919" w:rsidRDefault="00062919" w:rsidP="00192D28">
      <w:pPr>
        <w:spacing w:line="240" w:lineRule="auto"/>
        <w:jc w:val="center"/>
        <w:rPr>
          <w:rFonts w:asciiTheme="majorBidi" w:hAnsiTheme="majorBidi" w:cstheme="majorBidi"/>
          <w:b/>
          <w:bCs/>
          <w:lang w:val="en-US"/>
        </w:rPr>
      </w:pPr>
      <w:r>
        <w:rPr>
          <w:rFonts w:asciiTheme="majorBidi" w:hAnsiTheme="majorBidi" w:cstheme="majorBidi"/>
          <w:b/>
          <w:bCs/>
        </w:rPr>
        <w:t xml:space="preserve">Tabel </w:t>
      </w:r>
      <w:r>
        <w:rPr>
          <w:rFonts w:asciiTheme="majorBidi" w:hAnsiTheme="majorBidi" w:cstheme="majorBidi"/>
          <w:b/>
          <w:bCs/>
          <w:lang w:val="en-US"/>
        </w:rPr>
        <w:t>9</w:t>
      </w:r>
    </w:p>
    <w:p w:rsidR="00192D28" w:rsidRDefault="00352C79" w:rsidP="00192D28">
      <w:pPr>
        <w:spacing w:line="240" w:lineRule="auto"/>
        <w:jc w:val="center"/>
        <w:rPr>
          <w:rFonts w:asciiTheme="majorBidi" w:hAnsiTheme="majorBidi" w:cstheme="majorBidi"/>
          <w:b/>
          <w:bCs/>
          <w:lang w:val="en-US"/>
        </w:rPr>
      </w:pPr>
      <w:r>
        <w:rPr>
          <w:rFonts w:asciiTheme="majorBidi" w:hAnsiTheme="majorBidi" w:cstheme="majorBidi"/>
          <w:b/>
          <w:bCs/>
          <w:lang w:val="en-US"/>
        </w:rPr>
        <w:t xml:space="preserve">Hasil </w:t>
      </w:r>
      <w:r w:rsidR="00192D28" w:rsidRPr="004A0D42">
        <w:rPr>
          <w:rFonts w:asciiTheme="majorBidi" w:hAnsiTheme="majorBidi" w:cstheme="majorBidi"/>
          <w:b/>
          <w:bCs/>
        </w:rPr>
        <w:t>Uji Hipotesis Penelitian</w:t>
      </w:r>
    </w:p>
    <w:tbl>
      <w:tblPr>
        <w:tblStyle w:val="TableGrid"/>
        <w:tblW w:w="0" w:type="auto"/>
        <w:tblLook w:val="04A0"/>
      </w:tblPr>
      <w:tblGrid>
        <w:gridCol w:w="1630"/>
        <w:gridCol w:w="1631"/>
        <w:gridCol w:w="1631"/>
        <w:gridCol w:w="1631"/>
        <w:gridCol w:w="1631"/>
      </w:tblGrid>
      <w:tr w:rsidR="00A70DB8" w:rsidTr="00A70DB8">
        <w:tc>
          <w:tcPr>
            <w:tcW w:w="1630" w:type="dxa"/>
          </w:tcPr>
          <w:p w:rsidR="00A70DB8" w:rsidRDefault="00A70DB8" w:rsidP="00192D28">
            <w:pPr>
              <w:jc w:val="center"/>
              <w:rPr>
                <w:rFonts w:asciiTheme="majorBidi" w:hAnsiTheme="majorBidi" w:cstheme="majorBidi"/>
                <w:b/>
                <w:bCs/>
                <w:lang w:val="en-US"/>
              </w:rPr>
            </w:pPr>
            <w:r>
              <w:rPr>
                <w:rFonts w:asciiTheme="majorBidi" w:hAnsiTheme="majorBidi" w:cstheme="majorBidi"/>
                <w:b/>
                <w:bCs/>
                <w:lang w:val="en-US"/>
              </w:rPr>
              <w:t>Variabel</w:t>
            </w:r>
          </w:p>
        </w:tc>
        <w:tc>
          <w:tcPr>
            <w:tcW w:w="1631" w:type="dxa"/>
          </w:tcPr>
          <w:p w:rsidR="00A70DB8" w:rsidRDefault="00A70DB8" w:rsidP="00A70DB8">
            <w:pPr>
              <w:jc w:val="center"/>
              <w:rPr>
                <w:rFonts w:asciiTheme="majorBidi" w:hAnsiTheme="majorBidi" w:cstheme="majorBidi"/>
                <w:b/>
                <w:bCs/>
                <w:lang w:val="en-US"/>
              </w:rPr>
            </w:pPr>
            <w:r>
              <w:rPr>
                <w:rFonts w:asciiTheme="majorBidi" w:hAnsiTheme="majorBidi" w:cstheme="majorBidi"/>
                <w:b/>
                <w:bCs/>
                <w:lang w:val="en-US"/>
              </w:rPr>
              <w:t>Mean Diffence</w:t>
            </w:r>
          </w:p>
        </w:tc>
        <w:tc>
          <w:tcPr>
            <w:tcW w:w="1631" w:type="dxa"/>
          </w:tcPr>
          <w:p w:rsidR="00A70DB8" w:rsidRDefault="00A70DB8" w:rsidP="00192D28">
            <w:pPr>
              <w:jc w:val="center"/>
              <w:rPr>
                <w:rFonts w:asciiTheme="majorBidi" w:hAnsiTheme="majorBidi" w:cstheme="majorBidi"/>
                <w:b/>
                <w:bCs/>
                <w:lang w:val="en-US"/>
              </w:rPr>
            </w:pPr>
            <w:r>
              <w:rPr>
                <w:rFonts w:asciiTheme="majorBidi" w:hAnsiTheme="majorBidi" w:cstheme="majorBidi"/>
                <w:b/>
                <w:bCs/>
                <w:lang w:val="en-US"/>
              </w:rPr>
              <w:t>T</w:t>
            </w:r>
          </w:p>
        </w:tc>
        <w:tc>
          <w:tcPr>
            <w:tcW w:w="1631" w:type="dxa"/>
          </w:tcPr>
          <w:p w:rsidR="00A70DB8" w:rsidRDefault="00A70DB8" w:rsidP="00192D28">
            <w:pPr>
              <w:jc w:val="center"/>
              <w:rPr>
                <w:rFonts w:asciiTheme="majorBidi" w:hAnsiTheme="majorBidi" w:cstheme="majorBidi"/>
                <w:b/>
                <w:bCs/>
                <w:lang w:val="en-US"/>
              </w:rPr>
            </w:pPr>
            <w:r>
              <w:rPr>
                <w:rFonts w:asciiTheme="majorBidi" w:hAnsiTheme="majorBidi" w:cstheme="majorBidi"/>
                <w:b/>
                <w:bCs/>
                <w:lang w:val="en-US"/>
              </w:rPr>
              <w:t>Df</w:t>
            </w:r>
          </w:p>
        </w:tc>
        <w:tc>
          <w:tcPr>
            <w:tcW w:w="1631" w:type="dxa"/>
          </w:tcPr>
          <w:p w:rsidR="00A70DB8" w:rsidRDefault="00A70DB8" w:rsidP="00192D28">
            <w:pPr>
              <w:jc w:val="center"/>
              <w:rPr>
                <w:rFonts w:asciiTheme="majorBidi" w:hAnsiTheme="majorBidi" w:cstheme="majorBidi"/>
                <w:b/>
                <w:bCs/>
                <w:lang w:val="en-US"/>
              </w:rPr>
            </w:pPr>
            <w:r>
              <w:rPr>
                <w:rFonts w:asciiTheme="majorBidi" w:hAnsiTheme="majorBidi" w:cstheme="majorBidi"/>
                <w:b/>
                <w:bCs/>
                <w:lang w:val="en-US"/>
              </w:rPr>
              <w:t>P</w:t>
            </w:r>
          </w:p>
        </w:tc>
      </w:tr>
      <w:tr w:rsidR="00A70DB8" w:rsidTr="00A70DB8">
        <w:tc>
          <w:tcPr>
            <w:tcW w:w="1630" w:type="dxa"/>
          </w:tcPr>
          <w:p w:rsidR="00A70DB8" w:rsidRPr="00A70DB8" w:rsidRDefault="00A70DB8" w:rsidP="00192D28">
            <w:pPr>
              <w:jc w:val="center"/>
              <w:rPr>
                <w:rFonts w:asciiTheme="majorBidi" w:hAnsiTheme="majorBidi" w:cstheme="majorBidi"/>
                <w:bCs/>
                <w:lang w:val="en-US"/>
              </w:rPr>
            </w:pPr>
            <w:r w:rsidRPr="00A70DB8">
              <w:rPr>
                <w:rFonts w:asciiTheme="majorBidi" w:hAnsiTheme="majorBidi" w:cstheme="majorBidi"/>
                <w:bCs/>
                <w:lang w:val="en-US"/>
              </w:rPr>
              <w:t>Kecerdasan Spiritual</w:t>
            </w:r>
          </w:p>
        </w:tc>
        <w:tc>
          <w:tcPr>
            <w:tcW w:w="1631" w:type="dxa"/>
          </w:tcPr>
          <w:p w:rsidR="00A70DB8" w:rsidRPr="00A70DB8" w:rsidRDefault="006D1174" w:rsidP="00192D28">
            <w:pPr>
              <w:jc w:val="center"/>
              <w:rPr>
                <w:rFonts w:asciiTheme="majorBidi" w:hAnsiTheme="majorBidi" w:cstheme="majorBidi"/>
                <w:bCs/>
                <w:lang w:val="en-US"/>
              </w:rPr>
            </w:pPr>
            <w:r>
              <w:rPr>
                <w:rFonts w:asciiTheme="majorBidi" w:hAnsiTheme="majorBidi" w:cstheme="majorBidi"/>
                <w:bCs/>
                <w:lang w:val="en-US"/>
              </w:rPr>
              <w:t>-2.60</w:t>
            </w:r>
            <w:r w:rsidR="00A70DB8" w:rsidRPr="00A70DB8">
              <w:rPr>
                <w:rFonts w:asciiTheme="majorBidi" w:hAnsiTheme="majorBidi" w:cstheme="majorBidi"/>
                <w:bCs/>
                <w:lang w:val="en-US"/>
              </w:rPr>
              <w:t>0</w:t>
            </w:r>
          </w:p>
        </w:tc>
        <w:tc>
          <w:tcPr>
            <w:tcW w:w="1631" w:type="dxa"/>
          </w:tcPr>
          <w:p w:rsidR="00A70DB8" w:rsidRPr="00A70DB8" w:rsidRDefault="006D1174" w:rsidP="00192D28">
            <w:pPr>
              <w:jc w:val="center"/>
              <w:rPr>
                <w:rFonts w:asciiTheme="majorBidi" w:hAnsiTheme="majorBidi" w:cstheme="majorBidi"/>
                <w:bCs/>
                <w:lang w:val="en-US"/>
              </w:rPr>
            </w:pPr>
            <w:r>
              <w:rPr>
                <w:rFonts w:asciiTheme="majorBidi" w:hAnsiTheme="majorBidi" w:cstheme="majorBidi"/>
                <w:bCs/>
                <w:lang w:val="en-US"/>
              </w:rPr>
              <w:t>-1</w:t>
            </w:r>
            <w:r w:rsidR="00A70DB8" w:rsidRPr="00A70DB8">
              <w:rPr>
                <w:rFonts w:asciiTheme="majorBidi" w:hAnsiTheme="majorBidi" w:cstheme="majorBidi"/>
                <w:bCs/>
                <w:lang w:val="en-US"/>
              </w:rPr>
              <w:t>.</w:t>
            </w:r>
            <w:r>
              <w:rPr>
                <w:rFonts w:asciiTheme="majorBidi" w:hAnsiTheme="majorBidi" w:cstheme="majorBidi"/>
                <w:bCs/>
                <w:lang w:val="en-US"/>
              </w:rPr>
              <w:t>247</w:t>
            </w:r>
          </w:p>
        </w:tc>
        <w:tc>
          <w:tcPr>
            <w:tcW w:w="1631" w:type="dxa"/>
          </w:tcPr>
          <w:p w:rsidR="00A70DB8" w:rsidRPr="00A70DB8" w:rsidRDefault="00A70DB8" w:rsidP="00192D28">
            <w:pPr>
              <w:jc w:val="center"/>
              <w:rPr>
                <w:rFonts w:asciiTheme="majorBidi" w:hAnsiTheme="majorBidi" w:cstheme="majorBidi"/>
                <w:bCs/>
                <w:lang w:val="en-US"/>
              </w:rPr>
            </w:pPr>
            <w:r w:rsidRPr="00A70DB8">
              <w:rPr>
                <w:rFonts w:asciiTheme="majorBidi" w:hAnsiTheme="majorBidi" w:cstheme="majorBidi"/>
                <w:bCs/>
                <w:lang w:val="en-US"/>
              </w:rPr>
              <w:t>78</w:t>
            </w:r>
          </w:p>
        </w:tc>
        <w:tc>
          <w:tcPr>
            <w:tcW w:w="1631" w:type="dxa"/>
          </w:tcPr>
          <w:p w:rsidR="00A70DB8" w:rsidRPr="00A70DB8" w:rsidRDefault="00A70DB8" w:rsidP="00192D28">
            <w:pPr>
              <w:jc w:val="center"/>
              <w:rPr>
                <w:rFonts w:asciiTheme="majorBidi" w:hAnsiTheme="majorBidi" w:cstheme="majorBidi"/>
                <w:bCs/>
                <w:lang w:val="en-US"/>
              </w:rPr>
            </w:pPr>
            <w:r w:rsidRPr="00A70DB8">
              <w:rPr>
                <w:rFonts w:asciiTheme="majorBidi" w:hAnsiTheme="majorBidi" w:cstheme="majorBidi"/>
                <w:bCs/>
                <w:lang w:val="en-US"/>
              </w:rPr>
              <w:t>0.</w:t>
            </w:r>
            <w:r w:rsidR="006D1174">
              <w:rPr>
                <w:rFonts w:asciiTheme="majorBidi" w:hAnsiTheme="majorBidi" w:cstheme="majorBidi"/>
                <w:bCs/>
                <w:lang w:val="en-US"/>
              </w:rPr>
              <w:t>216</w:t>
            </w:r>
          </w:p>
        </w:tc>
      </w:tr>
    </w:tbl>
    <w:p w:rsidR="00192D28" w:rsidRPr="004A0D42" w:rsidRDefault="00192D28" w:rsidP="00192D28">
      <w:pPr>
        <w:spacing w:after="0" w:line="240" w:lineRule="auto"/>
        <w:jc w:val="both"/>
        <w:rPr>
          <w:rFonts w:asciiTheme="majorBidi" w:hAnsiTheme="majorBidi" w:cstheme="majorBidi"/>
          <w:lang w:val="en-US"/>
        </w:rPr>
      </w:pPr>
    </w:p>
    <w:p w:rsidR="00517E4E" w:rsidRDefault="00192D28" w:rsidP="00517E4E">
      <w:pPr>
        <w:spacing w:line="480" w:lineRule="auto"/>
        <w:jc w:val="both"/>
        <w:rPr>
          <w:rFonts w:asciiTheme="majorBidi" w:hAnsiTheme="majorBidi" w:cstheme="majorBidi"/>
          <w:sz w:val="24"/>
          <w:szCs w:val="24"/>
          <w:lang w:val="en-US"/>
        </w:rPr>
      </w:pPr>
      <w:r w:rsidRPr="004A0D42">
        <w:rPr>
          <w:rFonts w:asciiTheme="majorBidi" w:hAnsiTheme="majorBidi" w:cstheme="majorBidi"/>
          <w:sz w:val="24"/>
          <w:szCs w:val="24"/>
        </w:rPr>
        <w:tab/>
        <w:t>Be</w:t>
      </w:r>
      <w:r w:rsidR="00DB0F08" w:rsidRPr="004A0D42">
        <w:rPr>
          <w:rFonts w:asciiTheme="majorBidi" w:hAnsiTheme="majorBidi" w:cstheme="majorBidi"/>
          <w:sz w:val="24"/>
          <w:szCs w:val="24"/>
        </w:rPr>
        <w:t>r</w:t>
      </w:r>
      <w:r w:rsidRPr="004A0D42">
        <w:rPr>
          <w:rFonts w:asciiTheme="majorBidi" w:hAnsiTheme="majorBidi" w:cstheme="majorBidi"/>
          <w:sz w:val="24"/>
          <w:szCs w:val="24"/>
        </w:rPr>
        <w:t>dasarkan tabel hasil uji hipotesis di atas dapat diketahui bahwa</w:t>
      </w:r>
      <w:r w:rsidR="006D1174">
        <w:rPr>
          <w:rFonts w:asciiTheme="majorBidi" w:hAnsiTheme="majorBidi" w:cstheme="majorBidi"/>
          <w:sz w:val="24"/>
          <w:szCs w:val="24"/>
          <w:lang w:val="en-US"/>
        </w:rPr>
        <w:t xml:space="preserve"> nilai t-hitung sebesar -1.247</w:t>
      </w:r>
      <w:r w:rsidR="00517E4E">
        <w:rPr>
          <w:rFonts w:asciiTheme="majorBidi" w:hAnsiTheme="majorBidi" w:cstheme="majorBidi"/>
          <w:sz w:val="24"/>
          <w:szCs w:val="24"/>
          <w:lang w:val="en-US"/>
        </w:rPr>
        <w:t xml:space="preserve"> dan nilai Df (derajat kebebasan atau </w:t>
      </w:r>
      <w:r w:rsidR="00517E4E" w:rsidRPr="00517E4E">
        <w:rPr>
          <w:rFonts w:asciiTheme="majorBidi" w:hAnsiTheme="majorBidi" w:cstheme="majorBidi"/>
          <w:i/>
          <w:sz w:val="24"/>
          <w:szCs w:val="24"/>
          <w:lang w:val="en-US"/>
        </w:rPr>
        <w:t>degree of freedom</w:t>
      </w:r>
      <w:r w:rsidR="00517E4E">
        <w:rPr>
          <w:rFonts w:asciiTheme="majorBidi" w:hAnsiTheme="majorBidi" w:cstheme="majorBidi"/>
          <w:sz w:val="24"/>
          <w:szCs w:val="24"/>
          <w:lang w:val="en-US"/>
        </w:rPr>
        <w:t>) sebesar 78. Seperti disebutkan diatas, kaidah yabg dipakai untuk menarik kesimpulan adalah dengan membandingkan nilai t-hitung dan t-tabel. Nilai t-tabel yang didapat dengan Df 78 pada p=0,05 adalah -0.985. perbandingan t-hitun</w:t>
      </w:r>
      <w:r w:rsidR="00127D34">
        <w:rPr>
          <w:rFonts w:asciiTheme="majorBidi" w:hAnsiTheme="majorBidi" w:cstheme="majorBidi"/>
          <w:sz w:val="24"/>
          <w:szCs w:val="24"/>
          <w:lang w:val="en-US"/>
        </w:rPr>
        <w:t>g pada p=0.05 menun</w:t>
      </w:r>
      <w:r w:rsidR="006D1174">
        <w:rPr>
          <w:rFonts w:asciiTheme="majorBidi" w:hAnsiTheme="majorBidi" w:cstheme="majorBidi"/>
          <w:sz w:val="24"/>
          <w:szCs w:val="24"/>
          <w:lang w:val="en-US"/>
        </w:rPr>
        <w:t>jukan t-hitung &gt; t-tabel (-1.247</w:t>
      </w:r>
      <w:r w:rsidR="00127D34">
        <w:rPr>
          <w:rFonts w:asciiTheme="majorBidi" w:hAnsiTheme="majorBidi" w:cstheme="majorBidi"/>
          <w:sz w:val="24"/>
          <w:szCs w:val="24"/>
          <w:lang w:val="en-US"/>
        </w:rPr>
        <w:t xml:space="preserve"> </w:t>
      </w:r>
      <w:r w:rsidR="00337978">
        <w:rPr>
          <w:rFonts w:asciiTheme="majorBidi" w:hAnsiTheme="majorBidi" w:cstheme="majorBidi"/>
          <w:sz w:val="24"/>
          <w:szCs w:val="24"/>
          <w:lang w:val="en-US"/>
        </w:rPr>
        <w:t>&lt;</w:t>
      </w:r>
      <w:r w:rsidR="00127D34">
        <w:rPr>
          <w:rFonts w:asciiTheme="majorBidi" w:hAnsiTheme="majorBidi" w:cstheme="majorBidi"/>
          <w:sz w:val="24"/>
          <w:szCs w:val="24"/>
          <w:lang w:val="en-US"/>
        </w:rPr>
        <w:t xml:space="preserve"> </w:t>
      </w:r>
      <w:r w:rsidR="00337978">
        <w:rPr>
          <w:rFonts w:asciiTheme="majorBidi" w:hAnsiTheme="majorBidi" w:cstheme="majorBidi"/>
          <w:sz w:val="24"/>
          <w:szCs w:val="24"/>
          <w:lang w:val="en-US"/>
        </w:rPr>
        <w:t>0.235</w:t>
      </w:r>
      <w:r w:rsidR="00127D34">
        <w:rPr>
          <w:rFonts w:asciiTheme="majorBidi" w:hAnsiTheme="majorBidi" w:cstheme="majorBidi"/>
          <w:sz w:val="24"/>
          <w:szCs w:val="24"/>
          <w:lang w:val="en-US"/>
        </w:rPr>
        <w:t>). sedangkan nilai t-tabel yang didapat dengan Df 78 pada p=0.01 adalah</w:t>
      </w:r>
      <w:r w:rsidR="00337978">
        <w:rPr>
          <w:rFonts w:asciiTheme="majorBidi" w:hAnsiTheme="majorBidi" w:cstheme="majorBidi"/>
          <w:sz w:val="24"/>
          <w:szCs w:val="24"/>
          <w:lang w:val="en-US"/>
        </w:rPr>
        <w:t xml:space="preserve"> 0.6302. perbandingan t-</w:t>
      </w:r>
      <w:r w:rsidR="00337978">
        <w:rPr>
          <w:rFonts w:asciiTheme="majorBidi" w:hAnsiTheme="majorBidi" w:cstheme="majorBidi"/>
          <w:sz w:val="24"/>
          <w:szCs w:val="24"/>
          <w:lang w:val="en-US"/>
        </w:rPr>
        <w:lastRenderedPageBreak/>
        <w:t xml:space="preserve">hitung dan t-tabel pada 0.01 menunjukan hasil yang sama dengan </w:t>
      </w:r>
      <w:r w:rsidR="00517E4E">
        <w:rPr>
          <w:rFonts w:asciiTheme="majorBidi" w:hAnsiTheme="majorBidi" w:cstheme="majorBidi"/>
          <w:sz w:val="24"/>
          <w:szCs w:val="24"/>
          <w:lang w:val="en-US"/>
        </w:rPr>
        <w:t xml:space="preserve">  </w:t>
      </w:r>
      <w:r w:rsidR="00337978">
        <w:rPr>
          <w:rFonts w:asciiTheme="majorBidi" w:hAnsiTheme="majorBidi" w:cstheme="majorBidi"/>
          <w:sz w:val="24"/>
          <w:szCs w:val="24"/>
          <w:lang w:val="en-US"/>
        </w:rPr>
        <w:t xml:space="preserve">p 0.05 yaitu niali t-hitung &lt; t-tabel. </w:t>
      </w:r>
    </w:p>
    <w:p w:rsidR="00337978" w:rsidRDefault="00337978" w:rsidP="00517E4E">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Berdasarkan penjelasan diatas dapat disimpulkan bahwa tidak terdapat perbedaan yang signifikan antara siswa pria dan perempuan yang mengikuti </w:t>
      </w:r>
      <w:r w:rsidRPr="00337978">
        <w:rPr>
          <w:rFonts w:asciiTheme="majorBidi" w:hAnsiTheme="majorBidi" w:cstheme="majorBidi"/>
          <w:i/>
          <w:sz w:val="24"/>
          <w:szCs w:val="24"/>
          <w:lang w:val="en-US"/>
        </w:rPr>
        <w:t>halaqah</w:t>
      </w:r>
      <w:r>
        <w:rPr>
          <w:rFonts w:asciiTheme="majorBidi" w:hAnsiTheme="majorBidi" w:cstheme="majorBidi"/>
          <w:sz w:val="24"/>
          <w:szCs w:val="24"/>
          <w:lang w:val="en-US"/>
        </w:rPr>
        <w:t xml:space="preserve"> di SMAN 6 Palembang.</w:t>
      </w:r>
    </w:p>
    <w:p w:rsidR="00192D28" w:rsidRPr="004A0D42" w:rsidRDefault="00517E4E" w:rsidP="00517E4E">
      <w:pPr>
        <w:spacing w:line="480" w:lineRule="auto"/>
        <w:jc w:val="both"/>
        <w:rPr>
          <w:rFonts w:asciiTheme="majorBidi" w:hAnsiTheme="majorBidi" w:cstheme="majorBidi"/>
          <w:b/>
          <w:bCs/>
          <w:sz w:val="24"/>
          <w:szCs w:val="24"/>
        </w:rPr>
      </w:pPr>
      <w:r w:rsidRPr="00517E4E">
        <w:rPr>
          <w:rFonts w:asciiTheme="majorBidi" w:hAnsiTheme="majorBidi" w:cstheme="majorBidi"/>
          <w:b/>
          <w:sz w:val="24"/>
          <w:szCs w:val="24"/>
          <w:lang w:val="en-US"/>
        </w:rPr>
        <w:t>E.</w:t>
      </w:r>
      <w:r w:rsidR="00192D28" w:rsidRPr="004A0D42">
        <w:rPr>
          <w:rFonts w:asciiTheme="majorBidi" w:hAnsiTheme="majorBidi" w:cstheme="majorBidi"/>
          <w:sz w:val="24"/>
          <w:szCs w:val="24"/>
        </w:rPr>
        <w:t xml:space="preserve"> </w:t>
      </w:r>
      <w:r w:rsidR="00192D28" w:rsidRPr="004A0D42">
        <w:rPr>
          <w:rFonts w:asciiTheme="majorBidi" w:hAnsiTheme="majorBidi" w:cstheme="majorBidi"/>
          <w:b/>
          <w:bCs/>
          <w:sz w:val="24"/>
          <w:szCs w:val="24"/>
        </w:rPr>
        <w:t xml:space="preserve">Pembahasan </w:t>
      </w:r>
    </w:p>
    <w:p w:rsidR="00192D28" w:rsidRPr="00A63FB9"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rPr>
        <w:t>Be</w:t>
      </w:r>
      <w:r w:rsidR="00DB0F08" w:rsidRPr="004A0D42">
        <w:rPr>
          <w:rFonts w:asciiTheme="majorBidi" w:hAnsiTheme="majorBidi" w:cstheme="majorBidi"/>
          <w:sz w:val="24"/>
          <w:szCs w:val="24"/>
          <w:lang w:val="en-US"/>
        </w:rPr>
        <w:t>r</w:t>
      </w:r>
      <w:r w:rsidRPr="004A0D42">
        <w:rPr>
          <w:rFonts w:asciiTheme="majorBidi" w:hAnsiTheme="majorBidi" w:cstheme="majorBidi"/>
          <w:sz w:val="24"/>
          <w:szCs w:val="24"/>
        </w:rPr>
        <w:t xml:space="preserve">dasarkan hasil hipotesis, tampak bahwa </w:t>
      </w:r>
      <w:r w:rsidR="00A63FB9">
        <w:rPr>
          <w:rFonts w:asciiTheme="majorBidi" w:hAnsiTheme="majorBidi" w:cstheme="majorBidi"/>
          <w:sz w:val="24"/>
          <w:szCs w:val="24"/>
          <w:lang w:val="en-US"/>
        </w:rPr>
        <w:t xml:space="preserve">tidak ada perbedaan yang signifikan kecerdasan spiritual antara siswa pria dan perempuan yang mengikuti kegiatan </w:t>
      </w:r>
      <w:r w:rsidR="00A63FB9" w:rsidRPr="00A63FB9">
        <w:rPr>
          <w:rFonts w:asciiTheme="majorBidi" w:hAnsiTheme="majorBidi" w:cstheme="majorBidi"/>
          <w:i/>
          <w:sz w:val="24"/>
          <w:szCs w:val="24"/>
          <w:lang w:val="en-US"/>
        </w:rPr>
        <w:t>halaqah</w:t>
      </w:r>
      <w:r w:rsidR="00A63FB9">
        <w:rPr>
          <w:rFonts w:asciiTheme="majorBidi" w:hAnsiTheme="majorBidi" w:cstheme="majorBidi"/>
          <w:sz w:val="24"/>
          <w:szCs w:val="24"/>
          <w:lang w:val="en-US"/>
        </w:rPr>
        <w:t>. Yang mana hanya terdapat dua jejang yaiut, sedang dan tinggi.</w:t>
      </w:r>
    </w:p>
    <w:p w:rsidR="00192D28" w:rsidRPr="004A0D42" w:rsidRDefault="00192D28" w:rsidP="00192D28">
      <w:pPr>
        <w:spacing w:line="480" w:lineRule="auto"/>
        <w:ind w:firstLine="567"/>
        <w:jc w:val="both"/>
        <w:rPr>
          <w:rFonts w:asciiTheme="majorBidi" w:hAnsiTheme="majorBidi" w:cstheme="majorBidi"/>
          <w:bCs/>
          <w:iCs/>
          <w:sz w:val="24"/>
          <w:szCs w:val="24"/>
        </w:rPr>
      </w:pPr>
      <w:r w:rsidRPr="004A0D42">
        <w:rPr>
          <w:rFonts w:asciiTheme="majorBidi" w:hAnsiTheme="majorBidi" w:cstheme="majorBidi"/>
          <w:sz w:val="24"/>
          <w:szCs w:val="24"/>
        </w:rPr>
        <w:t xml:space="preserve">Penelitian ini selaras dengan penelitian sebelumnya yang dilakukan oleh Ali Alatas yang mengatakan bahwa, </w:t>
      </w:r>
      <w:r w:rsidRPr="004A0D42">
        <w:rPr>
          <w:rFonts w:asciiTheme="majorBidi" w:hAnsiTheme="majorBidi" w:cstheme="majorBidi"/>
          <w:color w:val="000000"/>
          <w:sz w:val="24"/>
          <w:szCs w:val="24"/>
        </w:rPr>
        <w:t xml:space="preserve">pengajaran yang dilakukan pada metode ini bukanlah sekedar cetak hasil atau penyampaian ilmu agama Islam saja, akan tetapi di dalamnya terdapat tuntutan pengamalan dari materi yang telah disampaikan oleh </w:t>
      </w:r>
      <w:r w:rsidRPr="004A0D42">
        <w:rPr>
          <w:rFonts w:asciiTheme="majorBidi" w:hAnsiTheme="majorBidi" w:cstheme="majorBidi"/>
          <w:i/>
          <w:iCs/>
          <w:color w:val="000000"/>
          <w:sz w:val="24"/>
          <w:szCs w:val="24"/>
        </w:rPr>
        <w:t>murabbi</w:t>
      </w:r>
      <w:r w:rsidRPr="004A0D42">
        <w:rPr>
          <w:rFonts w:asciiTheme="majorBidi" w:hAnsiTheme="majorBidi" w:cstheme="majorBidi"/>
          <w:color w:val="000000"/>
          <w:sz w:val="24"/>
          <w:szCs w:val="24"/>
        </w:rPr>
        <w:t xml:space="preserve"> (pembimbing/guru) dalam </w:t>
      </w:r>
      <w:r w:rsidRPr="004A0D42">
        <w:rPr>
          <w:rFonts w:asciiTheme="majorBidi" w:hAnsiTheme="majorBidi" w:cstheme="majorBidi"/>
          <w:bCs/>
          <w:iCs/>
          <w:sz w:val="24"/>
          <w:szCs w:val="24"/>
        </w:rPr>
        <w:t>penerapan bimbingan Islam melalui</w:t>
      </w:r>
      <w:r w:rsidRPr="004A0D42">
        <w:rPr>
          <w:rFonts w:asciiTheme="majorBidi" w:hAnsiTheme="majorBidi" w:cstheme="majorBidi"/>
          <w:bCs/>
          <w:i/>
          <w:sz w:val="24"/>
          <w:szCs w:val="24"/>
        </w:rPr>
        <w:t xml:space="preserve">  </w:t>
      </w:r>
      <w:r w:rsidRPr="004A0D42">
        <w:rPr>
          <w:rFonts w:asciiTheme="majorBidi" w:hAnsiTheme="majorBidi" w:cstheme="majorBidi"/>
          <w:bCs/>
          <w:iCs/>
          <w:sz w:val="24"/>
          <w:szCs w:val="24"/>
        </w:rPr>
        <w:t xml:space="preserve">metode </w:t>
      </w:r>
      <w:r w:rsidRPr="004A0D42">
        <w:rPr>
          <w:rFonts w:asciiTheme="majorBidi" w:hAnsiTheme="majorBidi" w:cstheme="majorBidi"/>
          <w:bCs/>
          <w:i/>
          <w:sz w:val="24"/>
          <w:szCs w:val="24"/>
        </w:rPr>
        <w:t>halaqah</w:t>
      </w:r>
      <w:r w:rsidRPr="004A0D42">
        <w:rPr>
          <w:rFonts w:asciiTheme="majorBidi" w:hAnsiTheme="majorBidi" w:cstheme="majorBidi"/>
          <w:bCs/>
          <w:iCs/>
          <w:sz w:val="24"/>
          <w:szCs w:val="24"/>
        </w:rPr>
        <w:t xml:space="preserve"> pada pengajian Al-Qalam curug sawangan Depok.</w:t>
      </w:r>
      <w:r w:rsidRPr="004A0D42">
        <w:rPr>
          <w:rStyle w:val="FootnoteReference"/>
          <w:rFonts w:asciiTheme="majorBidi" w:hAnsiTheme="majorBidi" w:cstheme="majorBidi"/>
          <w:bCs/>
          <w:iCs/>
          <w:sz w:val="24"/>
          <w:szCs w:val="24"/>
        </w:rPr>
        <w:footnoteReference w:id="10"/>
      </w:r>
    </w:p>
    <w:p w:rsidR="00192D28" w:rsidRPr="004A0D42" w:rsidRDefault="00192D28" w:rsidP="00192D28">
      <w:pPr>
        <w:spacing w:line="480" w:lineRule="auto"/>
        <w:ind w:firstLine="567"/>
        <w:jc w:val="both"/>
        <w:rPr>
          <w:rFonts w:asciiTheme="majorBidi" w:hAnsiTheme="majorBidi" w:cstheme="majorBidi"/>
          <w:bCs/>
          <w:iCs/>
          <w:sz w:val="24"/>
          <w:szCs w:val="24"/>
          <w:lang w:val="en-US"/>
        </w:rPr>
      </w:pPr>
      <w:r w:rsidRPr="004A0D42">
        <w:rPr>
          <w:rFonts w:asciiTheme="majorBidi" w:hAnsiTheme="majorBidi" w:cstheme="majorBidi"/>
          <w:bCs/>
          <w:iCs/>
          <w:sz w:val="24"/>
          <w:szCs w:val="24"/>
        </w:rPr>
        <w:t xml:space="preserve">Menurut Hadi Lubis, untuk menjadikan </w:t>
      </w:r>
      <w:r w:rsidRPr="004A0D42">
        <w:rPr>
          <w:rFonts w:asciiTheme="majorBidi" w:hAnsiTheme="majorBidi" w:cstheme="majorBidi"/>
          <w:bCs/>
          <w:i/>
          <w:sz w:val="24"/>
          <w:szCs w:val="24"/>
        </w:rPr>
        <w:t>halaqah</w:t>
      </w:r>
      <w:r w:rsidRPr="004A0D42">
        <w:rPr>
          <w:rFonts w:asciiTheme="majorBidi" w:hAnsiTheme="majorBidi" w:cstheme="majorBidi"/>
          <w:bCs/>
          <w:iCs/>
          <w:sz w:val="24"/>
          <w:szCs w:val="24"/>
        </w:rPr>
        <w:t xml:space="preserve"> sebagai wadah </w:t>
      </w:r>
      <w:r w:rsidRPr="004A0D42">
        <w:rPr>
          <w:rFonts w:asciiTheme="majorBidi" w:hAnsiTheme="majorBidi" w:cstheme="majorBidi"/>
          <w:bCs/>
          <w:i/>
          <w:sz w:val="24"/>
          <w:szCs w:val="24"/>
        </w:rPr>
        <w:t>tarbiyah</w:t>
      </w:r>
      <w:r w:rsidRPr="004A0D42">
        <w:rPr>
          <w:rFonts w:asciiTheme="majorBidi" w:hAnsiTheme="majorBidi" w:cstheme="majorBidi"/>
          <w:bCs/>
          <w:iCs/>
          <w:sz w:val="24"/>
          <w:szCs w:val="24"/>
        </w:rPr>
        <w:t xml:space="preserve"> (pendidikan) yang efektif, maka para aktivis dan </w:t>
      </w:r>
      <w:r w:rsidRPr="004A0D42">
        <w:rPr>
          <w:rFonts w:asciiTheme="majorBidi" w:hAnsiTheme="majorBidi" w:cstheme="majorBidi"/>
          <w:bCs/>
          <w:i/>
          <w:sz w:val="24"/>
          <w:szCs w:val="24"/>
        </w:rPr>
        <w:t>da’i</w:t>
      </w:r>
      <w:r w:rsidRPr="004A0D42">
        <w:rPr>
          <w:rFonts w:asciiTheme="majorBidi" w:hAnsiTheme="majorBidi" w:cstheme="majorBidi"/>
          <w:bCs/>
          <w:iCs/>
          <w:sz w:val="24"/>
          <w:szCs w:val="24"/>
        </w:rPr>
        <w:t xml:space="preserve"> harus berupaya agar </w:t>
      </w:r>
      <w:r w:rsidRPr="004A0D42">
        <w:rPr>
          <w:rFonts w:asciiTheme="majorBidi" w:hAnsiTheme="majorBidi" w:cstheme="majorBidi"/>
          <w:bCs/>
          <w:i/>
          <w:sz w:val="24"/>
          <w:szCs w:val="24"/>
        </w:rPr>
        <w:t>halaqah</w:t>
      </w:r>
      <w:r w:rsidRPr="004A0D42">
        <w:rPr>
          <w:rFonts w:asciiTheme="majorBidi" w:hAnsiTheme="majorBidi" w:cstheme="majorBidi"/>
          <w:bCs/>
          <w:iCs/>
          <w:sz w:val="24"/>
          <w:szCs w:val="24"/>
        </w:rPr>
        <w:t xml:space="preserve"> berjalan dengan sukses. Keriteria sebuah </w:t>
      </w:r>
      <w:r w:rsidRPr="004A0D42">
        <w:rPr>
          <w:rFonts w:asciiTheme="majorBidi" w:hAnsiTheme="majorBidi" w:cstheme="majorBidi"/>
          <w:bCs/>
          <w:i/>
          <w:sz w:val="24"/>
          <w:szCs w:val="24"/>
        </w:rPr>
        <w:t xml:space="preserve">halaqah </w:t>
      </w:r>
      <w:r w:rsidRPr="004A0D42">
        <w:rPr>
          <w:rFonts w:asciiTheme="majorBidi" w:hAnsiTheme="majorBidi" w:cstheme="majorBidi"/>
          <w:bCs/>
          <w:iCs/>
          <w:sz w:val="24"/>
          <w:szCs w:val="24"/>
        </w:rPr>
        <w:t xml:space="preserve">sukses adalah tercapainya dinamisasi, sehingga </w:t>
      </w:r>
      <w:r w:rsidRPr="004A0D42">
        <w:rPr>
          <w:rFonts w:asciiTheme="majorBidi" w:hAnsiTheme="majorBidi" w:cstheme="majorBidi"/>
          <w:bCs/>
          <w:i/>
          <w:sz w:val="24"/>
          <w:szCs w:val="24"/>
        </w:rPr>
        <w:t>halaqah</w:t>
      </w:r>
      <w:r w:rsidRPr="004A0D42">
        <w:rPr>
          <w:rFonts w:asciiTheme="majorBidi" w:hAnsiTheme="majorBidi" w:cstheme="majorBidi"/>
          <w:bCs/>
          <w:iCs/>
          <w:sz w:val="24"/>
          <w:szCs w:val="24"/>
        </w:rPr>
        <w:t xml:space="preserve"> bejalan dengan menggairahkan dan </w:t>
      </w:r>
      <w:r w:rsidRPr="004A0D42">
        <w:rPr>
          <w:rFonts w:asciiTheme="majorBidi" w:hAnsiTheme="majorBidi" w:cstheme="majorBidi"/>
          <w:bCs/>
          <w:iCs/>
          <w:sz w:val="24"/>
          <w:szCs w:val="24"/>
        </w:rPr>
        <w:lastRenderedPageBreak/>
        <w:t xml:space="preserve">tidak menjemukan. Lalu, tercapainya produktivitas sehingga tujuan </w:t>
      </w:r>
      <w:r w:rsidRPr="004A0D42">
        <w:rPr>
          <w:rFonts w:asciiTheme="majorBidi" w:hAnsiTheme="majorBidi" w:cstheme="majorBidi"/>
          <w:bCs/>
          <w:i/>
          <w:sz w:val="24"/>
          <w:szCs w:val="24"/>
        </w:rPr>
        <w:t>halaqah</w:t>
      </w:r>
      <w:r w:rsidRPr="004A0D42">
        <w:rPr>
          <w:rFonts w:asciiTheme="majorBidi" w:hAnsiTheme="majorBidi" w:cstheme="majorBidi"/>
          <w:bCs/>
          <w:iCs/>
          <w:sz w:val="24"/>
          <w:szCs w:val="24"/>
        </w:rPr>
        <w:t xml:space="preserve"> dapat terwujud.</w:t>
      </w:r>
      <w:r w:rsidRPr="004A0D42">
        <w:rPr>
          <w:rStyle w:val="FootnoteReference"/>
          <w:rFonts w:asciiTheme="majorBidi" w:hAnsiTheme="majorBidi" w:cstheme="majorBidi"/>
          <w:bCs/>
          <w:iCs/>
          <w:sz w:val="24"/>
          <w:szCs w:val="24"/>
        </w:rPr>
        <w:footnoteReference w:id="11"/>
      </w:r>
      <w:r w:rsidRPr="004A0D42">
        <w:rPr>
          <w:rFonts w:asciiTheme="majorBidi" w:hAnsiTheme="majorBidi" w:cstheme="majorBidi"/>
          <w:bCs/>
          <w:iCs/>
          <w:sz w:val="24"/>
          <w:szCs w:val="24"/>
          <w:lang w:val="en-US"/>
        </w:rPr>
        <w:t xml:space="preserve">  </w:t>
      </w:r>
    </w:p>
    <w:p w:rsidR="00192D28" w:rsidRPr="004A0D42"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St</w:t>
      </w:r>
      <w:r w:rsidR="00443D30" w:rsidRPr="004A0D42">
        <w:rPr>
          <w:rFonts w:asciiTheme="majorBidi" w:hAnsiTheme="majorBidi" w:cstheme="majorBidi"/>
          <w:sz w:val="24"/>
          <w:szCs w:val="24"/>
          <w:lang w:val="en-US"/>
        </w:rPr>
        <w:t>r</w:t>
      </w:r>
      <w:r w:rsidRPr="004A0D42">
        <w:rPr>
          <w:rFonts w:asciiTheme="majorBidi" w:hAnsiTheme="majorBidi" w:cstheme="majorBidi"/>
          <w:sz w:val="24"/>
          <w:szCs w:val="24"/>
          <w:lang w:val="en-US"/>
        </w:rPr>
        <w:t>ategi dalam metode pengajaran menjadi sangat penting untuk mendapatkan hasil yang maksimal seperti yang disampaikan oleh Beni S. Ambarjaya bahwa ada empat pokok masalah yang sangat penting yang dapat dan harus dijadikan sebagai pedoman dalam kegiatan belajar mengajar agar dapat berhasil sesuai harapan.</w:t>
      </w:r>
    </w:p>
    <w:p w:rsidR="00192D28" w:rsidRPr="004A0D42"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i/>
          <w:iCs/>
          <w:sz w:val="24"/>
          <w:szCs w:val="24"/>
          <w:lang w:val="en-US"/>
        </w:rPr>
        <w:t>Pertama</w:t>
      </w:r>
      <w:r w:rsidR="00005758" w:rsidRPr="004A0D42">
        <w:rPr>
          <w:rFonts w:asciiTheme="majorBidi" w:hAnsiTheme="majorBidi" w:cstheme="majorBidi"/>
          <w:sz w:val="24"/>
          <w:szCs w:val="24"/>
          <w:lang w:val="en-US"/>
        </w:rPr>
        <w:t>, dapat di</w:t>
      </w:r>
      <w:r w:rsidRPr="004A0D42">
        <w:rPr>
          <w:rFonts w:asciiTheme="majorBidi" w:hAnsiTheme="majorBidi" w:cstheme="majorBidi"/>
          <w:sz w:val="24"/>
          <w:szCs w:val="24"/>
          <w:lang w:val="en-US"/>
        </w:rPr>
        <w:t>lihat bahwa apa yang dijadikan sebagai sasaran dari kegiatan belajar mengajar. Sasaran yang dituju harus jelas dan terarah. Oleh karena itu, tujuan dari pengajaran yang dirumuskan harus jelas dan konkret sehingga mudah dipahami oleh siswa.</w:t>
      </w:r>
    </w:p>
    <w:p w:rsidR="00192D28" w:rsidRPr="004A0D42" w:rsidRDefault="00192D28" w:rsidP="00192D28">
      <w:pPr>
        <w:spacing w:before="24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 xml:space="preserve"> </w:t>
      </w:r>
      <w:r w:rsidRPr="004A0D42">
        <w:rPr>
          <w:rFonts w:asciiTheme="majorBidi" w:hAnsiTheme="majorBidi" w:cstheme="majorBidi"/>
          <w:i/>
          <w:iCs/>
          <w:sz w:val="24"/>
          <w:szCs w:val="24"/>
          <w:lang w:val="en-US"/>
        </w:rPr>
        <w:t>Kedua</w:t>
      </w:r>
      <w:r w:rsidRPr="004A0D42">
        <w:rPr>
          <w:rFonts w:asciiTheme="majorBidi" w:hAnsiTheme="majorBidi" w:cstheme="majorBidi"/>
          <w:sz w:val="24"/>
          <w:szCs w:val="24"/>
          <w:lang w:val="en-US"/>
        </w:rPr>
        <w:t>, memilih cara pendekatan belajar mengajar yang dianggap paling tepat dan efektif untuk mencapai sasaran. Di sini dapat dilihat bahwa bagaimana cara seorang guru memandang sesuatu persoalan, konsep, pengertian dan teori apa yang harus digunakan oleh seorang guru dalam memecahkan masalah suatu kasus, akan mempengaruhi hasilnya.</w:t>
      </w:r>
    </w:p>
    <w:p w:rsidR="00192D28" w:rsidRPr="004A0D42" w:rsidRDefault="00192D28" w:rsidP="00192D28">
      <w:pPr>
        <w:spacing w:before="240" w:line="480" w:lineRule="auto"/>
        <w:ind w:firstLine="567"/>
        <w:jc w:val="both"/>
        <w:rPr>
          <w:rFonts w:asciiTheme="majorBidi" w:hAnsiTheme="majorBidi" w:cstheme="majorBidi"/>
          <w:sz w:val="24"/>
          <w:szCs w:val="24"/>
          <w:lang w:val="en-US"/>
        </w:rPr>
      </w:pPr>
      <w:r w:rsidRPr="004A0D42">
        <w:rPr>
          <w:rFonts w:asciiTheme="majorBidi" w:hAnsiTheme="majorBidi" w:cstheme="majorBidi"/>
          <w:i/>
          <w:iCs/>
          <w:sz w:val="24"/>
          <w:szCs w:val="24"/>
          <w:lang w:val="en-US"/>
        </w:rPr>
        <w:t>Ketiga</w:t>
      </w:r>
      <w:r w:rsidRPr="004A0D42">
        <w:rPr>
          <w:rFonts w:asciiTheme="majorBidi" w:hAnsiTheme="majorBidi" w:cstheme="majorBidi"/>
          <w:sz w:val="24"/>
          <w:szCs w:val="24"/>
          <w:lang w:val="en-US"/>
        </w:rPr>
        <w:t xml:space="preserve">, memilih dan menetapkan prosedur, metode, dan teknik belajar yang dianggap paling tepat dan efektif. Metode dan teknik untuk penyajian untuk memotivasi siswa agar mampu menerapkan pengetahuan dan pengalaman untuk memecahkan masalah. </w:t>
      </w:r>
    </w:p>
    <w:p w:rsidR="00192D28" w:rsidRPr="004A0D42" w:rsidRDefault="00192D28" w:rsidP="00192D28">
      <w:pPr>
        <w:spacing w:before="240" w:line="480" w:lineRule="auto"/>
        <w:ind w:firstLine="567"/>
        <w:jc w:val="both"/>
        <w:rPr>
          <w:rFonts w:asciiTheme="majorBidi" w:hAnsiTheme="majorBidi" w:cstheme="majorBidi"/>
          <w:sz w:val="24"/>
          <w:szCs w:val="24"/>
          <w:lang w:val="en-US"/>
        </w:rPr>
      </w:pPr>
      <w:r w:rsidRPr="004A0D42">
        <w:rPr>
          <w:rFonts w:asciiTheme="majorBidi" w:hAnsiTheme="majorBidi" w:cstheme="majorBidi"/>
          <w:i/>
          <w:iCs/>
          <w:sz w:val="24"/>
          <w:szCs w:val="24"/>
          <w:lang w:val="en-US"/>
        </w:rPr>
        <w:lastRenderedPageBreak/>
        <w:t>Keempat,</w:t>
      </w:r>
      <w:r w:rsidRPr="004A0D42">
        <w:rPr>
          <w:rFonts w:asciiTheme="majorBidi" w:hAnsiTheme="majorBidi" w:cstheme="majorBidi"/>
          <w:sz w:val="24"/>
          <w:szCs w:val="24"/>
          <w:lang w:val="en-US"/>
        </w:rPr>
        <w:t xml:space="preserve"> menerapkan norma-norma atau keriteria keberhasilan sehingga  guru mempunyai peganggan yang dapat dijadikan sebagai ukuran untuk menilai sejauh mana keberhasilan tugas-tugas yang telah dilakukan. Jadi, suatu program baru bisa diketahui keberhasilanya setelah dilakukan eveluasi. Sistem penilaian dalam kegiatan belajar mengajar merupakan salah satu strategi yang tidak bisa dipisahkan dengan strategi dasar yang lain.</w:t>
      </w:r>
      <w:r w:rsidRPr="004A0D42">
        <w:rPr>
          <w:rStyle w:val="FootnoteReference"/>
          <w:rFonts w:asciiTheme="majorBidi" w:hAnsiTheme="majorBidi" w:cstheme="majorBidi"/>
          <w:sz w:val="24"/>
          <w:szCs w:val="24"/>
          <w:lang w:val="en-US"/>
        </w:rPr>
        <w:footnoteReference w:id="12"/>
      </w:r>
      <w:r w:rsidRPr="004A0D42">
        <w:rPr>
          <w:rFonts w:asciiTheme="majorBidi" w:hAnsiTheme="majorBidi" w:cstheme="majorBidi"/>
          <w:sz w:val="24"/>
          <w:szCs w:val="24"/>
          <w:lang w:val="en-US"/>
        </w:rPr>
        <w:t xml:space="preserve"> </w:t>
      </w:r>
    </w:p>
    <w:p w:rsidR="00192D28" w:rsidRPr="004A0D42"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Mela</w:t>
      </w:r>
      <w:r w:rsidR="00005758" w:rsidRPr="004A0D42">
        <w:rPr>
          <w:rFonts w:asciiTheme="majorBidi" w:hAnsiTheme="majorBidi" w:cstheme="majorBidi"/>
          <w:sz w:val="24"/>
          <w:szCs w:val="24"/>
          <w:lang w:val="en-US"/>
        </w:rPr>
        <w:t>l</w:t>
      </w:r>
      <w:r w:rsidRPr="004A0D42">
        <w:rPr>
          <w:rFonts w:asciiTheme="majorBidi" w:hAnsiTheme="majorBidi" w:cstheme="majorBidi"/>
          <w:sz w:val="24"/>
          <w:szCs w:val="24"/>
          <w:lang w:val="en-US"/>
        </w:rPr>
        <w:t xml:space="preserve">ui  pertimbangan-pertimbangan ini maka pelaksanaan sistem </w:t>
      </w:r>
      <w:r w:rsidRPr="004A0D42">
        <w:rPr>
          <w:rFonts w:asciiTheme="majorBidi" w:hAnsiTheme="majorBidi" w:cstheme="majorBidi"/>
          <w:i/>
          <w:iCs/>
          <w:sz w:val="24"/>
          <w:szCs w:val="24"/>
          <w:lang w:val="en-US"/>
        </w:rPr>
        <w:t>halaqah</w:t>
      </w:r>
      <w:r w:rsidRPr="004A0D42">
        <w:rPr>
          <w:rFonts w:asciiTheme="majorBidi" w:hAnsiTheme="majorBidi" w:cstheme="majorBidi"/>
          <w:sz w:val="24"/>
          <w:szCs w:val="24"/>
          <w:lang w:val="en-US"/>
        </w:rPr>
        <w:t xml:space="preserve"> akan menjadi lebih prosuktif sesuai dengan apa yang diinginkan, yaitu meningkatkan kecerdasan spiritual pada siswa melalui proses belajar mengajar, dan memanfaatkan fasilitas yang ada. Agar siswa memiliki pola pikir yang mendalam.  Kemajauan alamiah menuju kecerdasan spiritual yang lebih tinggi bermulah dari perenungan, melalui pemahaman, menuju kearifan. Cara memecahkan masalah apa pun, praktis maupun intelektual, dengan cara yang cerdas secara spiritual adalah menempatkannya pada perspektif yang lebih luas, sehingga terlihat lebih jelas. Langkah berikutnya adalah memikirkan alternatif-alternatif yang mungkin dalam situasi sekarang dan merenungkan hasil-hasil yang mungkin dari menjalankan alternatif-alternatif tersebut.</w:t>
      </w:r>
      <w:r w:rsidRPr="004A0D42">
        <w:rPr>
          <w:rStyle w:val="FootnoteReference"/>
          <w:rFonts w:asciiTheme="majorBidi" w:hAnsiTheme="majorBidi" w:cstheme="majorBidi"/>
          <w:sz w:val="24"/>
          <w:szCs w:val="24"/>
          <w:lang w:val="en-US"/>
        </w:rPr>
        <w:footnoteReference w:id="13"/>
      </w:r>
      <w:r w:rsidRPr="004A0D42">
        <w:rPr>
          <w:rFonts w:asciiTheme="majorBidi" w:hAnsiTheme="majorBidi" w:cstheme="majorBidi"/>
          <w:sz w:val="24"/>
          <w:szCs w:val="24"/>
          <w:lang w:val="en-US"/>
        </w:rPr>
        <w:t xml:space="preserve"> Dari penjelasan di</w:t>
      </w:r>
      <w:r w:rsidR="00005758" w:rsidRPr="004A0D42">
        <w:rPr>
          <w:rFonts w:asciiTheme="majorBidi" w:hAnsiTheme="majorBidi" w:cstheme="majorBidi"/>
          <w:sz w:val="24"/>
          <w:szCs w:val="24"/>
          <w:lang w:val="en-US"/>
        </w:rPr>
        <w:t xml:space="preserve"> </w:t>
      </w:r>
      <w:r w:rsidRPr="004A0D42">
        <w:rPr>
          <w:rFonts w:asciiTheme="majorBidi" w:hAnsiTheme="majorBidi" w:cstheme="majorBidi"/>
          <w:sz w:val="24"/>
          <w:szCs w:val="24"/>
          <w:lang w:val="en-US"/>
        </w:rPr>
        <w:t xml:space="preserve">atas dapat dilihat bahwa untuk mendapatkan hasil </w:t>
      </w:r>
      <w:r w:rsidRPr="004A0D42">
        <w:rPr>
          <w:rFonts w:asciiTheme="majorBidi" w:hAnsiTheme="majorBidi" w:cstheme="majorBidi"/>
          <w:i/>
          <w:iCs/>
          <w:sz w:val="24"/>
          <w:szCs w:val="24"/>
          <w:lang w:val="en-US"/>
        </w:rPr>
        <w:t>halaqah</w:t>
      </w:r>
      <w:r w:rsidRPr="004A0D42">
        <w:rPr>
          <w:rFonts w:asciiTheme="majorBidi" w:hAnsiTheme="majorBidi" w:cstheme="majorBidi"/>
          <w:sz w:val="24"/>
          <w:szCs w:val="24"/>
          <w:lang w:val="en-US"/>
        </w:rPr>
        <w:t xml:space="preserve"> yang dinginkan, maka sistem </w:t>
      </w:r>
      <w:r w:rsidRPr="004A0D42">
        <w:rPr>
          <w:rFonts w:asciiTheme="majorBidi" w:hAnsiTheme="majorBidi" w:cstheme="majorBidi"/>
          <w:i/>
          <w:iCs/>
          <w:sz w:val="24"/>
          <w:szCs w:val="24"/>
          <w:lang w:val="en-US"/>
        </w:rPr>
        <w:t>halaqah</w:t>
      </w:r>
      <w:r w:rsidR="00005758" w:rsidRPr="004A0D42">
        <w:rPr>
          <w:rFonts w:asciiTheme="majorBidi" w:hAnsiTheme="majorBidi" w:cstheme="majorBidi"/>
          <w:sz w:val="24"/>
          <w:szCs w:val="24"/>
          <w:lang w:val="en-US"/>
        </w:rPr>
        <w:t xml:space="preserve"> harus benar-benar di</w:t>
      </w:r>
      <w:r w:rsidRPr="004A0D42">
        <w:rPr>
          <w:rFonts w:asciiTheme="majorBidi" w:hAnsiTheme="majorBidi" w:cstheme="majorBidi"/>
          <w:sz w:val="24"/>
          <w:szCs w:val="24"/>
          <w:lang w:val="en-US"/>
        </w:rPr>
        <w:t>persipakan dan dilaksanakan dengan baik.</w:t>
      </w:r>
    </w:p>
    <w:p w:rsidR="00192D28" w:rsidRPr="004A0D42" w:rsidRDefault="00192D28" w:rsidP="00192D28">
      <w:pPr>
        <w:spacing w:line="480" w:lineRule="auto"/>
        <w:ind w:firstLine="567"/>
        <w:jc w:val="both"/>
        <w:rPr>
          <w:rFonts w:asciiTheme="majorBidi" w:hAnsiTheme="majorBidi" w:cstheme="majorBidi"/>
          <w:sz w:val="24"/>
          <w:szCs w:val="24"/>
        </w:rPr>
      </w:pPr>
      <w:r w:rsidRPr="004A0D42">
        <w:rPr>
          <w:rFonts w:asciiTheme="majorBidi" w:hAnsiTheme="majorBidi" w:cstheme="majorBidi"/>
          <w:sz w:val="24"/>
          <w:szCs w:val="24"/>
          <w:lang w:val="en-US"/>
        </w:rPr>
        <w:t xml:space="preserve">Sedangkan, melihat hasil dari penelitian yang telah dilakukan, menunjukan bahwa ada faktor lain yang memungkinkan mempengaruhi kecerdasan spiritual </w:t>
      </w:r>
      <w:r w:rsidRPr="004A0D42">
        <w:rPr>
          <w:rFonts w:asciiTheme="majorBidi" w:hAnsiTheme="majorBidi" w:cstheme="majorBidi"/>
          <w:sz w:val="24"/>
          <w:szCs w:val="24"/>
          <w:lang w:val="en-US"/>
        </w:rPr>
        <w:lastRenderedPageBreak/>
        <w:t xml:space="preserve">pada siswa, </w:t>
      </w:r>
      <w:r w:rsidRPr="004A0D42">
        <w:rPr>
          <w:rFonts w:asciiTheme="majorBidi" w:hAnsiTheme="majorBidi" w:cstheme="majorBidi"/>
          <w:sz w:val="24"/>
          <w:szCs w:val="24"/>
        </w:rPr>
        <w:t>bukan hanya didapat dari s</w:t>
      </w:r>
      <w:r w:rsidRPr="004A0D42">
        <w:rPr>
          <w:rFonts w:asciiTheme="majorBidi" w:hAnsiTheme="majorBidi" w:cstheme="majorBidi"/>
          <w:sz w:val="24"/>
          <w:szCs w:val="24"/>
          <w:lang w:val="en-US"/>
        </w:rPr>
        <w:t>i</w:t>
      </w:r>
      <w:r w:rsidRPr="004A0D42">
        <w:rPr>
          <w:rFonts w:asciiTheme="majorBidi" w:hAnsiTheme="majorBidi" w:cstheme="majorBidi"/>
          <w:sz w:val="24"/>
          <w:szCs w:val="24"/>
        </w:rPr>
        <w:t xml:space="preserve">stem </w:t>
      </w:r>
      <w:r w:rsidRPr="004A0D42">
        <w:rPr>
          <w:rFonts w:asciiTheme="majorBidi" w:hAnsiTheme="majorBidi" w:cstheme="majorBidi"/>
          <w:i/>
          <w:iCs/>
          <w:sz w:val="24"/>
          <w:szCs w:val="24"/>
        </w:rPr>
        <w:t>halaqah</w:t>
      </w:r>
      <w:r w:rsidRPr="004A0D42">
        <w:rPr>
          <w:rFonts w:asciiTheme="majorBidi" w:hAnsiTheme="majorBidi" w:cstheme="majorBidi"/>
          <w:sz w:val="24"/>
          <w:szCs w:val="24"/>
        </w:rPr>
        <w:t xml:space="preserve"> yang ada di SMA Negeri 6 Palembang. Tetapi dapat juga terjadi karena ada faktor pendukung lainnya. seperti yang disampaikan oleh Budi Yuwono bahwa kebenaran firman Tuhan wajib diketahui dan dimengerti karena akan memerdekakan dan membebaskan spiritualitas (roh) atau hati nurani kita.</w:t>
      </w:r>
      <w:r w:rsidRPr="004A0D42">
        <w:rPr>
          <w:rStyle w:val="FootnoteReference"/>
          <w:rFonts w:asciiTheme="majorBidi" w:hAnsiTheme="majorBidi" w:cstheme="majorBidi"/>
          <w:sz w:val="24"/>
          <w:szCs w:val="24"/>
        </w:rPr>
        <w:footnoteReference w:id="14"/>
      </w:r>
      <w:r w:rsidRPr="004A0D42">
        <w:rPr>
          <w:rFonts w:asciiTheme="majorBidi" w:hAnsiTheme="majorBidi" w:cstheme="majorBidi"/>
          <w:sz w:val="24"/>
          <w:szCs w:val="24"/>
        </w:rPr>
        <w:t xml:space="preserve"> </w:t>
      </w:r>
    </w:p>
    <w:p w:rsidR="00192D28" w:rsidRPr="004A0D42"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rPr>
        <w:t xml:space="preserve">Untuk dapat mengetahui dan memahami firman </w:t>
      </w:r>
      <w:r w:rsidRPr="004A0D42">
        <w:rPr>
          <w:rFonts w:asciiTheme="majorBidi" w:hAnsiTheme="majorBidi" w:cstheme="majorBidi"/>
          <w:sz w:val="24"/>
          <w:szCs w:val="24"/>
          <w:lang w:val="en-US"/>
        </w:rPr>
        <w:t>T</w:t>
      </w:r>
      <w:r w:rsidRPr="004A0D42">
        <w:rPr>
          <w:rFonts w:asciiTheme="majorBidi" w:hAnsiTheme="majorBidi" w:cstheme="majorBidi"/>
          <w:sz w:val="24"/>
          <w:szCs w:val="24"/>
        </w:rPr>
        <w:t>uhan</w:t>
      </w:r>
      <w:r w:rsidR="00005758" w:rsidRPr="004A0D42">
        <w:rPr>
          <w:rFonts w:asciiTheme="majorBidi" w:hAnsiTheme="majorBidi" w:cstheme="majorBidi"/>
          <w:sz w:val="24"/>
          <w:szCs w:val="24"/>
          <w:lang w:val="en-US"/>
        </w:rPr>
        <w:t>,</w:t>
      </w:r>
      <w:r w:rsidRPr="004A0D42">
        <w:rPr>
          <w:rFonts w:asciiTheme="majorBidi" w:hAnsiTheme="majorBidi" w:cstheme="majorBidi"/>
          <w:sz w:val="24"/>
          <w:szCs w:val="24"/>
        </w:rPr>
        <w:t xml:space="preserve"> maka dibutuhkan media </w:t>
      </w:r>
      <w:r w:rsidRPr="004A0D42">
        <w:rPr>
          <w:rFonts w:asciiTheme="majorBidi" w:hAnsiTheme="majorBidi" w:cstheme="majorBidi"/>
          <w:sz w:val="24"/>
          <w:szCs w:val="24"/>
          <w:lang w:val="en-US"/>
        </w:rPr>
        <w:t>p</w:t>
      </w:r>
      <w:r w:rsidRPr="004A0D42">
        <w:rPr>
          <w:rFonts w:asciiTheme="majorBidi" w:hAnsiTheme="majorBidi" w:cstheme="majorBidi"/>
          <w:sz w:val="24"/>
          <w:szCs w:val="24"/>
        </w:rPr>
        <w:t xml:space="preserve">engetahuan dan pengalaman yang </w:t>
      </w:r>
      <w:r w:rsidRPr="004A0D42">
        <w:rPr>
          <w:rFonts w:asciiTheme="majorBidi" w:hAnsiTheme="majorBidi" w:cstheme="majorBidi"/>
          <w:sz w:val="24"/>
          <w:szCs w:val="24"/>
          <w:lang w:val="en-US"/>
        </w:rPr>
        <w:t>bisa didapatkan</w:t>
      </w:r>
      <w:r w:rsidRPr="004A0D42">
        <w:rPr>
          <w:rFonts w:asciiTheme="majorBidi" w:hAnsiTheme="majorBidi" w:cstheme="majorBidi"/>
          <w:sz w:val="24"/>
          <w:szCs w:val="24"/>
        </w:rPr>
        <w:t xml:space="preserve"> dengan banyak cara</w:t>
      </w:r>
      <w:r w:rsidRPr="004A0D42">
        <w:rPr>
          <w:rFonts w:asciiTheme="majorBidi" w:hAnsiTheme="majorBidi" w:cstheme="majorBidi"/>
          <w:sz w:val="24"/>
          <w:szCs w:val="24"/>
          <w:lang w:val="en-US"/>
        </w:rPr>
        <w:t xml:space="preserve"> seperti </w:t>
      </w:r>
      <w:r w:rsidRPr="004A0D42">
        <w:rPr>
          <w:rFonts w:asciiTheme="majorBidi" w:hAnsiTheme="majorBidi" w:cstheme="majorBidi"/>
          <w:sz w:val="24"/>
          <w:szCs w:val="24"/>
        </w:rPr>
        <w:t>kegiatan yang bermanfaat untuk menambah wawasan dan pengalaman keagamaan</w:t>
      </w:r>
      <w:r w:rsidRPr="004A0D42">
        <w:rPr>
          <w:rFonts w:asciiTheme="majorBidi" w:hAnsiTheme="majorBidi" w:cstheme="majorBidi"/>
          <w:sz w:val="24"/>
          <w:szCs w:val="24"/>
          <w:lang w:val="en-US"/>
        </w:rPr>
        <w:t>. SMA Negeri 6 Palembang ternyata juga mengadakan kegiatan</w:t>
      </w:r>
      <w:r w:rsidRPr="004A0D42">
        <w:rPr>
          <w:rFonts w:asciiTheme="majorBidi" w:hAnsiTheme="majorBidi" w:cstheme="majorBidi"/>
          <w:sz w:val="24"/>
          <w:szCs w:val="24"/>
        </w:rPr>
        <w:t xml:space="preserve">, </w:t>
      </w:r>
      <w:r w:rsidRPr="004A0D42">
        <w:rPr>
          <w:rFonts w:asciiTheme="majorBidi" w:hAnsiTheme="majorBidi" w:cstheme="majorBidi"/>
          <w:sz w:val="24"/>
          <w:szCs w:val="24"/>
          <w:lang w:val="en-US"/>
        </w:rPr>
        <w:t>berupa</w:t>
      </w:r>
      <w:r w:rsidRPr="004A0D42">
        <w:rPr>
          <w:rFonts w:asciiTheme="majorBidi" w:hAnsiTheme="majorBidi" w:cstheme="majorBidi"/>
          <w:i/>
          <w:iCs/>
          <w:sz w:val="24"/>
          <w:szCs w:val="24"/>
        </w:rPr>
        <w:t xml:space="preserve"> majelis taklim </w:t>
      </w:r>
      <w:r w:rsidRPr="004A0D42">
        <w:rPr>
          <w:rFonts w:asciiTheme="majorBidi" w:hAnsiTheme="majorBidi" w:cstheme="majorBidi"/>
          <w:sz w:val="24"/>
          <w:szCs w:val="24"/>
        </w:rPr>
        <w:t xml:space="preserve">yang diselenggarakan setiap dua minggu sekali secara rutin yang mengundang para tokoh agama yang memang berkompeten dalam hal agama Islam. Ada juga, kegiatan-kegiatan yang dilakukan secara rutin setiap minggu diantaranya, keputraan yang dilakukan setiap hari jum’at setelah pulang sekolah khusus untuk putra, dan keputrian yang dilakukan juga setiap jum’at tetapi khusus dilakukan oleh putri. </w:t>
      </w:r>
      <w:r w:rsidRPr="004A0D42">
        <w:rPr>
          <w:rFonts w:asciiTheme="majorBidi" w:hAnsiTheme="majorBidi" w:cstheme="majorBidi"/>
          <w:sz w:val="24"/>
          <w:szCs w:val="24"/>
          <w:lang w:val="en-US"/>
        </w:rPr>
        <w:t xml:space="preserve">Dan ada juga kegiatan membaca Al-Qur’an dan juga </w:t>
      </w:r>
      <w:r w:rsidRPr="004A0D42">
        <w:rPr>
          <w:rFonts w:asciiTheme="majorBidi" w:hAnsiTheme="majorBidi" w:cstheme="majorBidi"/>
          <w:i/>
          <w:iCs/>
          <w:sz w:val="24"/>
          <w:szCs w:val="24"/>
          <w:lang w:val="en-US"/>
        </w:rPr>
        <w:t>tausiyah</w:t>
      </w:r>
      <w:r w:rsidRPr="004A0D42">
        <w:rPr>
          <w:rFonts w:asciiTheme="majorBidi" w:hAnsiTheme="majorBidi" w:cstheme="majorBidi"/>
          <w:sz w:val="24"/>
          <w:szCs w:val="24"/>
          <w:lang w:val="en-US"/>
        </w:rPr>
        <w:t xml:space="preserve"> pagi yang dilakukan selama 30 menit. Serta kegiatan pesantren Ramadhan yang dilakuakan dengan dua tahapan yaitu tahap pertama, pesantren khusus. Pesantren yang dikhususkan untuk siswa-siswi kelas X selama satu minggu dan pesantren umum yang dikhususkan untuk siswa-siswi kelas XI dan XII selama tiga hari.</w:t>
      </w:r>
    </w:p>
    <w:p w:rsidR="00192D28" w:rsidRPr="004A0D42" w:rsidRDefault="00192D28" w:rsidP="00192D28">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 xml:space="preserve">Selain dari banyaknya media yang dapat digunakan SMA Negeri 6 juga memiliki suasana sekolah yang islami, yang dapat terlihat mulai dari salaman pagi </w:t>
      </w:r>
      <w:r w:rsidRPr="004A0D42">
        <w:rPr>
          <w:rFonts w:asciiTheme="majorBidi" w:hAnsiTheme="majorBidi" w:cstheme="majorBidi"/>
          <w:sz w:val="24"/>
          <w:szCs w:val="24"/>
          <w:lang w:val="en-US"/>
        </w:rPr>
        <w:lastRenderedPageBreak/>
        <w:t>ketika masuk ke gerbang sekolah, lalu sholat d</w:t>
      </w:r>
      <w:r w:rsidR="00005758" w:rsidRPr="004A0D42">
        <w:rPr>
          <w:rFonts w:asciiTheme="majorBidi" w:hAnsiTheme="majorBidi" w:cstheme="majorBidi"/>
          <w:sz w:val="24"/>
          <w:szCs w:val="24"/>
          <w:lang w:val="en-US"/>
        </w:rPr>
        <w:t>h</w:t>
      </w:r>
      <w:r w:rsidRPr="004A0D42">
        <w:rPr>
          <w:rFonts w:asciiTheme="majorBidi" w:hAnsiTheme="majorBidi" w:cstheme="majorBidi"/>
          <w:sz w:val="24"/>
          <w:szCs w:val="24"/>
          <w:lang w:val="en-US"/>
        </w:rPr>
        <w:t>uha dan s</w:t>
      </w:r>
      <w:r w:rsidR="00005758" w:rsidRPr="004A0D42">
        <w:rPr>
          <w:rFonts w:asciiTheme="majorBidi" w:hAnsiTheme="majorBidi" w:cstheme="majorBidi"/>
          <w:sz w:val="24"/>
          <w:szCs w:val="24"/>
          <w:lang w:val="en-US"/>
        </w:rPr>
        <w:t>holat dzuhur berjama’ah di musha</w:t>
      </w:r>
      <w:r w:rsidRPr="004A0D42">
        <w:rPr>
          <w:rFonts w:asciiTheme="majorBidi" w:hAnsiTheme="majorBidi" w:cstheme="majorBidi"/>
          <w:sz w:val="24"/>
          <w:szCs w:val="24"/>
          <w:lang w:val="en-US"/>
        </w:rPr>
        <w:t>l</w:t>
      </w:r>
      <w:r w:rsidR="00005758" w:rsidRPr="004A0D42">
        <w:rPr>
          <w:rFonts w:asciiTheme="majorBidi" w:hAnsiTheme="majorBidi" w:cstheme="majorBidi"/>
          <w:sz w:val="24"/>
          <w:szCs w:val="24"/>
          <w:lang w:val="en-US"/>
        </w:rPr>
        <w:t>la</w:t>
      </w:r>
      <w:r w:rsidRPr="004A0D42">
        <w:rPr>
          <w:rFonts w:asciiTheme="majorBidi" w:hAnsiTheme="majorBidi" w:cstheme="majorBidi"/>
          <w:sz w:val="24"/>
          <w:szCs w:val="24"/>
          <w:lang w:val="en-US"/>
        </w:rPr>
        <w:t>. Semua ini sesuai dengan visi dari SMA Negeri 6 Palembang yaitu, unggul dalam Iman, ilmu dan budaya dalam suasana islami. Sebagian besar siswa juga ikut dalam ekstra kulikuler rohani siswa atau yang disingkat Rohis, dan setiap alumni yang dulunya juga mengikuti rohis ini masih ada yang sering datang ke SMA Negeri</w:t>
      </w:r>
      <w:r w:rsidR="0003678D" w:rsidRPr="004A0D42">
        <w:rPr>
          <w:rFonts w:asciiTheme="majorBidi" w:hAnsiTheme="majorBidi" w:cstheme="majorBidi"/>
          <w:sz w:val="24"/>
          <w:szCs w:val="24"/>
          <w:lang w:val="en-US"/>
        </w:rPr>
        <w:t xml:space="preserve"> 6 untuk sekedar sholat di musha</w:t>
      </w:r>
      <w:r w:rsidRPr="004A0D42">
        <w:rPr>
          <w:rFonts w:asciiTheme="majorBidi" w:hAnsiTheme="majorBidi" w:cstheme="majorBidi"/>
          <w:sz w:val="24"/>
          <w:szCs w:val="24"/>
          <w:lang w:val="en-US"/>
        </w:rPr>
        <w:t>l</w:t>
      </w:r>
      <w:r w:rsidR="0003678D" w:rsidRPr="004A0D42">
        <w:rPr>
          <w:rFonts w:asciiTheme="majorBidi" w:hAnsiTheme="majorBidi" w:cstheme="majorBidi"/>
          <w:sz w:val="24"/>
          <w:szCs w:val="24"/>
          <w:lang w:val="en-US"/>
        </w:rPr>
        <w:t>la atau mengikuti kegiatan r</w:t>
      </w:r>
      <w:r w:rsidRPr="004A0D42">
        <w:rPr>
          <w:rFonts w:asciiTheme="majorBidi" w:hAnsiTheme="majorBidi" w:cstheme="majorBidi"/>
          <w:sz w:val="24"/>
          <w:szCs w:val="24"/>
          <w:lang w:val="en-US"/>
        </w:rPr>
        <w:t>ohis. Hal ini biasanya dimanfaatkan oleh siswa-siswi yang ikut bergabung dalam rohis untuk</w:t>
      </w:r>
      <w:r w:rsidR="0003678D" w:rsidRPr="004A0D42">
        <w:rPr>
          <w:rFonts w:asciiTheme="majorBidi" w:hAnsiTheme="majorBidi" w:cstheme="majorBidi"/>
          <w:sz w:val="24"/>
          <w:szCs w:val="24"/>
          <w:lang w:val="en-US"/>
        </w:rPr>
        <w:t xml:space="preserve"> berdiskusi dengan para alumni r</w:t>
      </w:r>
      <w:r w:rsidRPr="004A0D42">
        <w:rPr>
          <w:rFonts w:asciiTheme="majorBidi" w:hAnsiTheme="majorBidi" w:cstheme="majorBidi"/>
          <w:sz w:val="24"/>
          <w:szCs w:val="24"/>
          <w:lang w:val="en-US"/>
        </w:rPr>
        <w:t>ohis baik tentang agama maupun tentang masalah pribadi yang sedang mereka alami.</w:t>
      </w:r>
      <w:r w:rsidR="0003678D" w:rsidRPr="004A0D42">
        <w:rPr>
          <w:rStyle w:val="FootnoteReference"/>
          <w:rFonts w:asciiTheme="majorBidi" w:hAnsiTheme="majorBidi" w:cstheme="majorBidi"/>
          <w:sz w:val="24"/>
          <w:szCs w:val="24"/>
          <w:lang w:val="en-US"/>
        </w:rPr>
        <w:footnoteReference w:id="15"/>
      </w:r>
    </w:p>
    <w:p w:rsidR="00192D28" w:rsidRPr="004A0D42" w:rsidRDefault="00192D28" w:rsidP="00192D28">
      <w:pPr>
        <w:spacing w:before="24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Setiap siswa yang ikut dalam rohis setelah lulus dari SMA Negeri 6 Palembang akan bergabung dalam komunitas wahana silaturahmi alumni Rohis yang biasa berkumpul, ber</w:t>
      </w:r>
      <w:r w:rsidR="0003678D" w:rsidRPr="004A0D42">
        <w:rPr>
          <w:rFonts w:asciiTheme="majorBidi" w:hAnsiTheme="majorBidi" w:cstheme="majorBidi"/>
          <w:sz w:val="24"/>
          <w:szCs w:val="24"/>
          <w:lang w:val="en-US"/>
        </w:rPr>
        <w:t>d</w:t>
      </w:r>
      <w:r w:rsidRPr="004A0D42">
        <w:rPr>
          <w:rFonts w:asciiTheme="majorBidi" w:hAnsiTheme="majorBidi" w:cstheme="majorBidi"/>
          <w:sz w:val="24"/>
          <w:szCs w:val="24"/>
          <w:lang w:val="en-US"/>
        </w:rPr>
        <w:t>iskusi dan membantu kegiatan rohis bersama siswa-siswi SMA Negeri 6 Palembang. Selain dari alumni, kegiatan yang islami ini juga didukung oleh orang tua dan wali siswa, yang terlihat dari dana bantuan komite untuk kegiatan Rohis serta kedatangan para pengurus komite dalam acara-acara Rohis SMA Negeri 6 Palembang.</w:t>
      </w:r>
    </w:p>
    <w:p w:rsidR="00192D28" w:rsidRPr="004A0D42" w:rsidRDefault="00192D28" w:rsidP="0003678D">
      <w:pPr>
        <w:spacing w:before="24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Budi Yuwono, juga mengatakan bahwa karakter adalah hal yang sangat signifikan yang perlu diperhatikan di dalam reformasi pembentukan dan peningkatan kecerdasan spiritual, karena karakterlah yang menjadi bukti nyata dan ukuran dari tingkat kecerdasan spiritual seseorang serta menjadi muara dari setiap upaya yang dilakukan untuk menjadi pribadi yang genius hakiki.</w:t>
      </w:r>
      <w:r w:rsidRPr="004A0D42">
        <w:rPr>
          <w:rStyle w:val="FootnoteReference"/>
          <w:rFonts w:asciiTheme="majorBidi" w:hAnsiTheme="majorBidi" w:cstheme="majorBidi"/>
          <w:sz w:val="24"/>
          <w:szCs w:val="24"/>
          <w:lang w:val="en-US"/>
        </w:rPr>
        <w:footnoteReference w:id="16"/>
      </w:r>
      <w:r w:rsidRPr="004A0D42">
        <w:rPr>
          <w:rFonts w:asciiTheme="majorBidi" w:hAnsiTheme="majorBidi" w:cstheme="majorBidi"/>
          <w:sz w:val="24"/>
          <w:szCs w:val="24"/>
          <w:lang w:val="en-US"/>
        </w:rPr>
        <w:t xml:space="preserve"> Salah </w:t>
      </w:r>
      <w:r w:rsidRPr="004A0D42">
        <w:rPr>
          <w:rFonts w:asciiTheme="majorBidi" w:hAnsiTheme="majorBidi" w:cstheme="majorBidi"/>
          <w:sz w:val="24"/>
          <w:szCs w:val="24"/>
          <w:lang w:val="en-US"/>
        </w:rPr>
        <w:lastRenderedPageBreak/>
        <w:t>satu karakter yang dibutuhkan adalah teguh yaitu, tabiat yang penuh penguasaan diri dan tidak goyah oleh pengaruh situasi apapun. Pada saat usia mencapai 16-18 tahun, ini merupakan masa dimana siswa masih mengalami proses pencarian jati diri. Banyak hal yang dapat mepengaruhi prilaku siswa mulai dari kemajuan teknologi, pergaulan dengan teman sebayah baik di dalam maupun di luar sekolah, dan juga lingkungan masyarakat.</w:t>
      </w:r>
    </w:p>
    <w:p w:rsidR="00192D28" w:rsidRPr="004A0D42" w:rsidRDefault="00192D28" w:rsidP="00DB206D">
      <w:pPr>
        <w:spacing w:before="240" w:after="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 xml:space="preserve">Kegiatan yang padat di SMA Negeri 6 Palembang mulai dari jadwal sekolah, Pendidikan Agama Terpadu, Kader </w:t>
      </w:r>
      <w:r w:rsidRPr="004A0D42">
        <w:rPr>
          <w:rFonts w:asciiTheme="majorBidi" w:hAnsiTheme="majorBidi" w:cstheme="majorBidi"/>
          <w:i/>
          <w:iCs/>
          <w:sz w:val="24"/>
          <w:szCs w:val="24"/>
          <w:lang w:val="en-US"/>
        </w:rPr>
        <w:t>Da’i</w:t>
      </w:r>
      <w:r w:rsidRPr="004A0D42">
        <w:rPr>
          <w:rFonts w:asciiTheme="majorBidi" w:hAnsiTheme="majorBidi" w:cstheme="majorBidi"/>
          <w:sz w:val="24"/>
          <w:szCs w:val="24"/>
          <w:lang w:val="en-US"/>
        </w:rPr>
        <w:t>, dan esktra kulikuer yang banyak, serta aktif. Membutuhkan keteguhan hati untuk fokus mengejar prestasi yang ada pada bidang-bidang tertentu yang mereka ikuti. Dengan menghindari  kegiatan yang kurang bermanfaat membuat siswa semakin dekat dan mengenal Tuhannya. Ini terlihat dari banyaknya prestasi yang didapatkan oleh siswa-siswi di SMA Negeri 6 Palembang.</w:t>
      </w:r>
      <w:r w:rsidR="0003678D" w:rsidRPr="004A0D42">
        <w:rPr>
          <w:rStyle w:val="FootnoteReference"/>
          <w:rFonts w:asciiTheme="majorBidi" w:hAnsiTheme="majorBidi" w:cstheme="majorBidi"/>
          <w:sz w:val="24"/>
          <w:szCs w:val="24"/>
          <w:lang w:val="en-US"/>
        </w:rPr>
        <w:footnoteReference w:id="17"/>
      </w:r>
    </w:p>
    <w:p w:rsidR="00192D28" w:rsidRPr="004A0D42" w:rsidRDefault="00192D28" w:rsidP="00DB206D">
      <w:pPr>
        <w:spacing w:before="240" w:after="0"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t>Baik dalam bidang akademik maupun non akademik, serta dalam berbagai tingkatan perlombaan, dalam hal agama maupun dalam hal umum, dari tingkat daerah sampai dengan tingkat nasional.</w:t>
      </w:r>
      <w:r w:rsidR="00DB206D">
        <w:rPr>
          <w:rFonts w:asciiTheme="majorBidi" w:hAnsiTheme="majorBidi" w:cstheme="majorBidi"/>
          <w:sz w:val="24"/>
          <w:szCs w:val="24"/>
          <w:lang w:val="en-US"/>
        </w:rPr>
        <w:t xml:space="preserve"> </w:t>
      </w:r>
      <w:r w:rsidRPr="004A0D42">
        <w:rPr>
          <w:rFonts w:asciiTheme="majorBidi" w:hAnsiTheme="majorBidi" w:cstheme="majorBidi"/>
          <w:sz w:val="24"/>
          <w:szCs w:val="24"/>
          <w:lang w:val="en-US"/>
        </w:rPr>
        <w:t>Masa remaja merupakan masa dimana siswa sedang mencari jati diri, pada awal tahun-tahun masa remaja, penyesuaian diri terhadap kelompok masih sangat penting bagi anak laki-laki dan perempuan. Lambat laun mereka mulai mendambakan identitas diri dan tidak puas lagi menjadi sama dengan teman-teman dalam segala hal, seperti sebelumnya.</w:t>
      </w:r>
      <w:r w:rsidRPr="004A0D42">
        <w:rPr>
          <w:rStyle w:val="FootnoteReference"/>
          <w:rFonts w:asciiTheme="majorBidi" w:hAnsiTheme="majorBidi" w:cstheme="majorBidi"/>
          <w:sz w:val="24"/>
          <w:szCs w:val="24"/>
          <w:lang w:val="en-US"/>
        </w:rPr>
        <w:footnoteReference w:id="18"/>
      </w:r>
      <w:r w:rsidRPr="004A0D42">
        <w:rPr>
          <w:rFonts w:asciiTheme="majorBidi" w:hAnsiTheme="majorBidi" w:cstheme="majorBidi"/>
          <w:sz w:val="24"/>
          <w:szCs w:val="24"/>
          <w:lang w:val="en-US"/>
        </w:rPr>
        <w:t xml:space="preserve"> </w:t>
      </w:r>
    </w:p>
    <w:p w:rsidR="00192D28" w:rsidRDefault="00192D28" w:rsidP="00DB206D">
      <w:pPr>
        <w:spacing w:line="480" w:lineRule="auto"/>
        <w:ind w:firstLine="567"/>
        <w:jc w:val="both"/>
        <w:rPr>
          <w:rFonts w:asciiTheme="majorBidi" w:hAnsiTheme="majorBidi" w:cstheme="majorBidi"/>
          <w:sz w:val="24"/>
          <w:szCs w:val="24"/>
          <w:lang w:val="en-US"/>
        </w:rPr>
      </w:pPr>
      <w:r w:rsidRPr="004A0D42">
        <w:rPr>
          <w:rFonts w:asciiTheme="majorBidi" w:hAnsiTheme="majorBidi" w:cstheme="majorBidi"/>
          <w:sz w:val="24"/>
          <w:szCs w:val="24"/>
          <w:lang w:val="en-US"/>
        </w:rPr>
        <w:lastRenderedPageBreak/>
        <w:t>Dengan kondisi lingkungan yang kondusif dan banyaknya media yang dapat digunakan serta dukungan dari berbagai pihak, membuat siswa dapat lebih dekat dengan agama untuk mengenal Islam secara lebih menyeluruh tentang fungsi, tugas, dan kewajibanya sebagai seorang muslim yang baik. Serta dapat diterapkan pada kehidupan masyarakat dan menemukan jati diri sebagai seorang muslim bahwa hidup adalah untuk beribadah kepada Allah SWT.</w:t>
      </w:r>
      <w:r w:rsidR="00DB206D">
        <w:rPr>
          <w:rFonts w:asciiTheme="majorBidi" w:hAnsiTheme="majorBidi" w:cstheme="majorBidi"/>
          <w:sz w:val="24"/>
          <w:szCs w:val="24"/>
          <w:lang w:val="en-US"/>
        </w:rPr>
        <w:t xml:space="preserve"> </w:t>
      </w:r>
      <w:r w:rsidRPr="004A0D42">
        <w:rPr>
          <w:rFonts w:asciiTheme="majorBidi" w:hAnsiTheme="majorBidi" w:cstheme="majorBidi"/>
          <w:sz w:val="24"/>
          <w:szCs w:val="24"/>
          <w:lang w:val="en-US"/>
        </w:rPr>
        <w:t xml:space="preserve">Dari berbagai pemaparan diatas dapat dilihat bahwa kecerdasan spiritual yang di miliki oleh siswa-siswi yang ada di SMA Negeri 6 Palembang didapatkan dari berbagai faktor yang mempengaruhi perkembangan kecerdasan spiritual siswa.  </w:t>
      </w:r>
    </w:p>
    <w:p w:rsidR="004F14A2" w:rsidRPr="00761C2A" w:rsidRDefault="00DB206D" w:rsidP="00761C2A">
      <w:pPr>
        <w:spacing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Penelitian ini dari sudut pandang peneliti masih memiliki beberapa kelemahan diantaranya, banyak item yang gugur dikarenakan peryataan yang tidak mengungkap p</w:t>
      </w:r>
      <w:r w:rsidR="00543FE0">
        <w:rPr>
          <w:rFonts w:asciiTheme="majorBidi" w:hAnsiTheme="majorBidi" w:cstheme="majorBidi"/>
          <w:sz w:val="24"/>
          <w:szCs w:val="24"/>
          <w:lang w:val="en-US"/>
        </w:rPr>
        <w:t>e</w:t>
      </w:r>
      <w:r>
        <w:rPr>
          <w:rFonts w:asciiTheme="majorBidi" w:hAnsiTheme="majorBidi" w:cstheme="majorBidi"/>
          <w:sz w:val="24"/>
          <w:szCs w:val="24"/>
          <w:lang w:val="en-US"/>
        </w:rPr>
        <w:t xml:space="preserve">rilaku sehingga jawaban tidak bervariasi, </w:t>
      </w:r>
      <w:r w:rsidR="00543FE0">
        <w:rPr>
          <w:rFonts w:asciiTheme="majorBidi" w:hAnsiTheme="majorBidi" w:cstheme="majorBidi"/>
          <w:sz w:val="24"/>
          <w:szCs w:val="24"/>
          <w:lang w:val="en-US"/>
        </w:rPr>
        <w:t xml:space="preserve">dan </w:t>
      </w:r>
      <w:r>
        <w:rPr>
          <w:rFonts w:asciiTheme="majorBidi" w:hAnsiTheme="majorBidi" w:cstheme="majorBidi"/>
          <w:sz w:val="24"/>
          <w:szCs w:val="24"/>
          <w:lang w:val="en-US"/>
        </w:rPr>
        <w:t xml:space="preserve"> sedikitnya referensi yang membahas perbedaan kecerdasan spiritual antara pria dan wanita.</w:t>
      </w:r>
      <w:r w:rsidR="00543FE0">
        <w:rPr>
          <w:rFonts w:asciiTheme="majorBidi" w:hAnsiTheme="majorBidi" w:cstheme="majorBidi"/>
          <w:sz w:val="24"/>
          <w:szCs w:val="24"/>
          <w:lang w:val="en-US"/>
        </w:rPr>
        <w:t xml:space="preserve"> Kemudian dari segi pelaksanaan, waktu yang diberikan kepada peneliti saat mengambil data kurang ideal. Seharusnya saat pengambilan data, peneliti bisa masuk untuk menjelaskan dan mengawasi pengisian skala yang disebar.</w:t>
      </w:r>
    </w:p>
    <w:sectPr w:rsidR="004F14A2" w:rsidRPr="00761C2A" w:rsidSect="00BF7FED">
      <w:headerReference w:type="default" r:id="rId8"/>
      <w:pgSz w:w="11907" w:h="16840" w:code="9"/>
      <w:pgMar w:top="2268" w:right="1701" w:bottom="1701" w:left="2268" w:header="72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D75" w:rsidRDefault="00634D75" w:rsidP="00192D28">
      <w:pPr>
        <w:spacing w:after="0" w:line="240" w:lineRule="auto"/>
      </w:pPr>
      <w:r>
        <w:separator/>
      </w:r>
    </w:p>
  </w:endnote>
  <w:endnote w:type="continuationSeparator" w:id="1">
    <w:p w:rsidR="00634D75" w:rsidRDefault="00634D75" w:rsidP="00192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D75" w:rsidRDefault="00634D75" w:rsidP="00192D28">
      <w:pPr>
        <w:spacing w:after="0" w:line="240" w:lineRule="auto"/>
      </w:pPr>
      <w:r>
        <w:separator/>
      </w:r>
    </w:p>
  </w:footnote>
  <w:footnote w:type="continuationSeparator" w:id="1">
    <w:p w:rsidR="00634D75" w:rsidRDefault="00634D75" w:rsidP="00192D28">
      <w:pPr>
        <w:spacing w:after="0" w:line="240" w:lineRule="auto"/>
      </w:pPr>
      <w:r>
        <w:continuationSeparator/>
      </w:r>
    </w:p>
  </w:footnote>
  <w:footnote w:id="2">
    <w:p w:rsidR="00DB206D" w:rsidRDefault="00DB206D" w:rsidP="00192D28">
      <w:pPr>
        <w:pStyle w:val="FootnoteText"/>
        <w:ind w:firstLine="720"/>
      </w:pPr>
      <w:r>
        <w:rPr>
          <w:rStyle w:val="FootnoteReference"/>
        </w:rPr>
        <w:footnoteRef/>
      </w:r>
      <w:r w:rsidRPr="00FB21DF">
        <w:rPr>
          <w:rFonts w:ascii="Times New Roman" w:hAnsi="Times New Roman"/>
        </w:rPr>
        <w:t xml:space="preserve">Saifuddin Azwar, </w:t>
      </w:r>
      <w:r w:rsidRPr="00FB21DF">
        <w:rPr>
          <w:rFonts w:ascii="Times New Roman" w:hAnsi="Times New Roman"/>
          <w:i/>
          <w:iCs/>
        </w:rPr>
        <w:t>Metode Penelitian</w:t>
      </w:r>
      <w:r w:rsidRPr="00FB21DF">
        <w:rPr>
          <w:rFonts w:ascii="Times New Roman" w:hAnsi="Times New Roman"/>
        </w:rPr>
        <w:t>, Yogyakarta, Pustaka Pelajar, 2010, hal 81</w:t>
      </w:r>
      <w:r>
        <w:t xml:space="preserve"> </w:t>
      </w:r>
    </w:p>
  </w:footnote>
  <w:footnote w:id="3">
    <w:p w:rsidR="00DB206D" w:rsidRPr="00FB21DF" w:rsidRDefault="00DB206D" w:rsidP="00192D28">
      <w:pPr>
        <w:pStyle w:val="FootnoteText"/>
        <w:ind w:firstLine="720"/>
        <w:rPr>
          <w:rFonts w:ascii="Times New Roman" w:hAnsi="Times New Roman"/>
        </w:rPr>
      </w:pPr>
      <w:r>
        <w:rPr>
          <w:rStyle w:val="FootnoteReference"/>
        </w:rPr>
        <w:footnoteRef/>
      </w:r>
      <w:r>
        <w:t xml:space="preserve"> </w:t>
      </w:r>
      <w:r w:rsidRPr="00FB21DF">
        <w:rPr>
          <w:rFonts w:ascii="Times New Roman" w:hAnsi="Times New Roman"/>
        </w:rPr>
        <w:t xml:space="preserve">Saifuddin Azwar, </w:t>
      </w:r>
      <w:r w:rsidRPr="00FB21DF">
        <w:rPr>
          <w:rFonts w:ascii="Times New Roman" w:hAnsi="Times New Roman"/>
          <w:i/>
          <w:iCs/>
        </w:rPr>
        <w:t>Penyusunan Skala Psikologi,</w:t>
      </w:r>
      <w:r w:rsidRPr="00FB21DF">
        <w:rPr>
          <w:rFonts w:ascii="Times New Roman" w:hAnsi="Times New Roman"/>
        </w:rPr>
        <w:t xml:space="preserve"> Yogyakarta, Pustaka Pelajar, 2012 hal 87</w:t>
      </w:r>
    </w:p>
  </w:footnote>
  <w:footnote w:id="4">
    <w:p w:rsidR="00DB206D" w:rsidRDefault="00DB206D" w:rsidP="00192D28">
      <w:pPr>
        <w:pStyle w:val="FootnoteText"/>
        <w:ind w:firstLine="720"/>
      </w:pPr>
      <w:r w:rsidRPr="00FB21DF">
        <w:rPr>
          <w:rStyle w:val="FootnoteReference"/>
          <w:rFonts w:ascii="Times New Roman" w:hAnsi="Times New Roman"/>
        </w:rPr>
        <w:footnoteRef/>
      </w:r>
      <w:r w:rsidRPr="00FB21DF">
        <w:rPr>
          <w:rFonts w:ascii="Times New Roman" w:hAnsi="Times New Roman"/>
        </w:rPr>
        <w:t xml:space="preserve"> Azwar, </w:t>
      </w:r>
      <w:r w:rsidRPr="00FB21DF">
        <w:rPr>
          <w:rFonts w:ascii="Times New Roman" w:hAnsi="Times New Roman"/>
          <w:i/>
          <w:iCs/>
        </w:rPr>
        <w:t xml:space="preserve">Penyusunan Skala Psikologi…, </w:t>
      </w:r>
      <w:r w:rsidRPr="00FB21DF">
        <w:rPr>
          <w:rFonts w:ascii="Times New Roman" w:hAnsi="Times New Roman"/>
        </w:rPr>
        <w:t>hal 83</w:t>
      </w:r>
    </w:p>
  </w:footnote>
  <w:footnote w:id="5">
    <w:p w:rsidR="00DB206D" w:rsidRDefault="00DB206D" w:rsidP="00192D28">
      <w:pPr>
        <w:pStyle w:val="FootnoteText"/>
        <w:ind w:firstLine="720"/>
      </w:pPr>
      <w:r>
        <w:rPr>
          <w:rStyle w:val="FootnoteReference"/>
        </w:rPr>
        <w:footnoteRef/>
      </w:r>
      <w:r>
        <w:t xml:space="preserve"> </w:t>
      </w:r>
      <w:r w:rsidRPr="00FB21DF">
        <w:rPr>
          <w:rFonts w:ascii="Times New Roman" w:hAnsi="Times New Roman"/>
        </w:rPr>
        <w:t xml:space="preserve">Azwar, </w:t>
      </w:r>
      <w:r w:rsidRPr="00FB21DF">
        <w:rPr>
          <w:rFonts w:ascii="Times New Roman" w:hAnsi="Times New Roman"/>
          <w:i/>
          <w:iCs/>
        </w:rPr>
        <w:t xml:space="preserve">Penyusunan Skala Psikologi…, </w:t>
      </w:r>
      <w:r w:rsidRPr="00FB21DF">
        <w:rPr>
          <w:rFonts w:ascii="Times New Roman" w:hAnsi="Times New Roman"/>
        </w:rPr>
        <w:t xml:space="preserve">hal 87 </w:t>
      </w:r>
    </w:p>
  </w:footnote>
  <w:footnote w:id="6">
    <w:p w:rsidR="00DB206D" w:rsidRPr="00FB21DF" w:rsidRDefault="00DB206D" w:rsidP="00192D28">
      <w:pPr>
        <w:pStyle w:val="FootnoteText"/>
        <w:ind w:firstLine="720"/>
        <w:rPr>
          <w:rFonts w:ascii="Times New Roman" w:hAnsi="Times New Roman"/>
        </w:rPr>
      </w:pPr>
      <w:r w:rsidRPr="00FB21DF">
        <w:rPr>
          <w:rStyle w:val="FootnoteReference"/>
          <w:rFonts w:ascii="Times New Roman" w:hAnsi="Times New Roman"/>
        </w:rPr>
        <w:footnoteRef/>
      </w:r>
      <w:r w:rsidRPr="00FB21DF">
        <w:rPr>
          <w:rFonts w:ascii="Times New Roman" w:hAnsi="Times New Roman"/>
        </w:rPr>
        <w:t xml:space="preserve"> Azwar, </w:t>
      </w:r>
      <w:r w:rsidRPr="00FB21DF">
        <w:rPr>
          <w:rFonts w:ascii="Times New Roman" w:hAnsi="Times New Roman"/>
          <w:i/>
          <w:iCs/>
        </w:rPr>
        <w:t xml:space="preserve">Penyusunan Skala Psikologi.., </w:t>
      </w:r>
      <w:r w:rsidRPr="00FB21DF">
        <w:rPr>
          <w:rFonts w:ascii="Times New Roman" w:hAnsi="Times New Roman"/>
        </w:rPr>
        <w:t>hal 112</w:t>
      </w:r>
    </w:p>
  </w:footnote>
  <w:footnote w:id="7">
    <w:p w:rsidR="00DB206D" w:rsidRPr="00076415" w:rsidRDefault="00DB206D" w:rsidP="00192D28">
      <w:pPr>
        <w:pStyle w:val="FootnoteText"/>
        <w:ind w:firstLine="720"/>
      </w:pPr>
      <w:r>
        <w:rPr>
          <w:rStyle w:val="FootnoteReference"/>
        </w:rPr>
        <w:footnoteRef/>
      </w:r>
      <w:r>
        <w:t xml:space="preserve"> </w:t>
      </w:r>
      <w:r w:rsidRPr="00FB21DF">
        <w:rPr>
          <w:rFonts w:ascii="Times New Roman" w:hAnsi="Times New Roman"/>
        </w:rPr>
        <w:t xml:space="preserve">Azwar, </w:t>
      </w:r>
      <w:r w:rsidRPr="00FB21DF">
        <w:rPr>
          <w:rFonts w:ascii="Times New Roman" w:hAnsi="Times New Roman"/>
          <w:i/>
          <w:iCs/>
        </w:rPr>
        <w:t xml:space="preserve">Penyusunan Skala Psikologi…, </w:t>
      </w:r>
      <w:r w:rsidRPr="00FB21DF">
        <w:rPr>
          <w:rFonts w:ascii="Times New Roman" w:hAnsi="Times New Roman"/>
        </w:rPr>
        <w:t>hal 154</w:t>
      </w:r>
    </w:p>
  </w:footnote>
  <w:footnote w:id="8">
    <w:p w:rsidR="00DB206D" w:rsidRDefault="00DB206D" w:rsidP="00192D28">
      <w:pPr>
        <w:pStyle w:val="FootnoteText"/>
        <w:ind w:firstLine="720"/>
      </w:pPr>
      <w:r>
        <w:rPr>
          <w:rStyle w:val="FootnoteReference"/>
        </w:rPr>
        <w:footnoteRef/>
      </w:r>
      <w:r>
        <w:t xml:space="preserve"> </w:t>
      </w:r>
      <w:r w:rsidRPr="00FB21DF">
        <w:rPr>
          <w:rFonts w:ascii="Times New Roman" w:hAnsi="Times New Roman"/>
        </w:rPr>
        <w:t xml:space="preserve">Azwar, </w:t>
      </w:r>
      <w:r w:rsidRPr="00FB21DF">
        <w:rPr>
          <w:rFonts w:ascii="Times New Roman" w:hAnsi="Times New Roman"/>
          <w:i/>
          <w:iCs/>
        </w:rPr>
        <w:t xml:space="preserve">Penyusunan Skala Psikologi…, </w:t>
      </w:r>
      <w:r w:rsidRPr="00FB21DF">
        <w:rPr>
          <w:rFonts w:ascii="Times New Roman" w:hAnsi="Times New Roman"/>
        </w:rPr>
        <w:t>hal 147</w:t>
      </w:r>
    </w:p>
  </w:footnote>
  <w:footnote w:id="9">
    <w:p w:rsidR="00DB206D" w:rsidRPr="00352C79" w:rsidRDefault="00DB206D" w:rsidP="00352C79">
      <w:pPr>
        <w:pStyle w:val="FootnoteText"/>
        <w:ind w:firstLine="720"/>
      </w:pPr>
      <w:r>
        <w:rPr>
          <w:rStyle w:val="FootnoteReference"/>
        </w:rPr>
        <w:footnoteRef/>
      </w:r>
      <w:r w:rsidRPr="00352C79">
        <w:rPr>
          <w:rFonts w:ascii="Times New Roman" w:hAnsi="Times New Roman"/>
          <w:lang w:val="en-US"/>
        </w:rPr>
        <w:t>Purwanto, Metode Penelitian Kuantitatif unntuk Psikologi dan Pendidikan, Yogyakarta, Pustaka Pelajar, hal 296</w:t>
      </w:r>
      <w:r>
        <w:t xml:space="preserve"> </w:t>
      </w:r>
    </w:p>
  </w:footnote>
  <w:footnote w:id="10">
    <w:p w:rsidR="00DB206D" w:rsidRDefault="00DB206D" w:rsidP="00192D28">
      <w:pPr>
        <w:pStyle w:val="FootnoteText"/>
      </w:pPr>
      <w:r>
        <w:rPr>
          <w:rStyle w:val="FootnoteReference"/>
        </w:rPr>
        <w:footnoteRef/>
      </w:r>
      <w:r>
        <w:t xml:space="preserve"> </w:t>
      </w:r>
      <w:r w:rsidRPr="00312DCF">
        <w:rPr>
          <w:rFonts w:ascii="Times New Roman" w:hAnsi="Times New Roman"/>
        </w:rPr>
        <w:t>http://tulis.uinjkt.ac.id/opac/themes/katalog/detail.jsp?id=108808&amp;lokasi=lokal</w:t>
      </w:r>
    </w:p>
  </w:footnote>
  <w:footnote w:id="11">
    <w:p w:rsidR="00DB206D" w:rsidRDefault="00DB206D" w:rsidP="00192D28">
      <w:pPr>
        <w:pStyle w:val="FootnoteText"/>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sidRPr="00D17285">
        <w:rPr>
          <w:rFonts w:ascii="Times New Roman" w:hAnsi="Times New Roman"/>
        </w:rPr>
        <w:t>, Yogy</w:t>
      </w:r>
      <w:r>
        <w:t>karta, Pro-U Media, 2010, hal 26</w:t>
      </w:r>
    </w:p>
  </w:footnote>
  <w:footnote w:id="12">
    <w:p w:rsidR="00DB206D" w:rsidRPr="00200D00" w:rsidRDefault="00DB206D" w:rsidP="00192D28">
      <w:pPr>
        <w:pStyle w:val="FootnoteText"/>
        <w:ind w:firstLine="720"/>
      </w:pPr>
      <w:r>
        <w:rPr>
          <w:rStyle w:val="FootnoteReference"/>
        </w:rPr>
        <w:footnoteRef/>
      </w:r>
      <w:r>
        <w:t xml:space="preserve"> </w:t>
      </w:r>
      <w:r w:rsidRPr="00585D6D">
        <w:rPr>
          <w:rFonts w:ascii="Times New Roman" w:hAnsi="Times New Roman"/>
          <w:lang w:val="en-US"/>
        </w:rPr>
        <w:t xml:space="preserve">Beni S. Ambarjaya, </w:t>
      </w:r>
      <w:r w:rsidRPr="00585D6D">
        <w:rPr>
          <w:rFonts w:ascii="Times New Roman" w:hAnsi="Times New Roman"/>
          <w:i/>
          <w:iCs/>
          <w:lang w:val="en-US"/>
        </w:rPr>
        <w:t>Psikologi Pendidikan &amp; Pengajaran</w:t>
      </w:r>
      <w:r>
        <w:rPr>
          <w:rFonts w:ascii="Times New Roman" w:hAnsi="Times New Roman"/>
          <w:lang w:val="en-US"/>
        </w:rPr>
        <w:t>, Jakarta, Caps, 2012, hal 86</w:t>
      </w:r>
    </w:p>
  </w:footnote>
  <w:footnote w:id="13">
    <w:p w:rsidR="00DB206D" w:rsidRPr="006376BD" w:rsidRDefault="00DB206D" w:rsidP="00192D28">
      <w:pPr>
        <w:pStyle w:val="FootnoteText"/>
        <w:ind w:firstLine="720"/>
      </w:pPr>
      <w:r>
        <w:rPr>
          <w:rStyle w:val="FootnoteReference"/>
        </w:rPr>
        <w:footnoteRef/>
      </w:r>
      <w:r>
        <w:t xml:space="preserve"> </w:t>
      </w:r>
      <w:r w:rsidRPr="00312DCF">
        <w:rPr>
          <w:rFonts w:ascii="Times New Roman" w:hAnsi="Times New Roman"/>
          <w:lang w:val="en-US"/>
        </w:rPr>
        <w:t>Danah zohar dan ian marsal,</w:t>
      </w:r>
      <w:r w:rsidRPr="00312DCF">
        <w:rPr>
          <w:rFonts w:ascii="Times New Roman" w:hAnsi="Times New Roman"/>
          <w:i/>
          <w:iCs/>
          <w:lang w:val="en-US"/>
        </w:rPr>
        <w:t>SQ Keccerdasan Spiritual</w:t>
      </w:r>
      <w:r>
        <w:rPr>
          <w:rFonts w:ascii="Times New Roman" w:hAnsi="Times New Roman"/>
          <w:lang w:val="en-US"/>
        </w:rPr>
        <w:t>, Jakarta, Mizan, 2007 hal  214</w:t>
      </w:r>
    </w:p>
  </w:footnote>
  <w:footnote w:id="14">
    <w:p w:rsidR="00DB206D" w:rsidRPr="008545D3" w:rsidRDefault="00DB206D" w:rsidP="00192D28">
      <w:pPr>
        <w:pStyle w:val="FootnoteText"/>
        <w:ind w:firstLine="720"/>
        <w:rPr>
          <w:lang w:val="en-US"/>
        </w:rPr>
      </w:pPr>
      <w:r>
        <w:rPr>
          <w:rStyle w:val="FootnoteReference"/>
        </w:rPr>
        <w:footnoteRef/>
      </w:r>
      <w:r>
        <w:t xml:space="preserve"> </w:t>
      </w:r>
      <w:r w:rsidRPr="008545D3">
        <w:rPr>
          <w:rFonts w:ascii="Times New Roman" w:hAnsi="Times New Roman"/>
          <w:lang w:val="en-US"/>
        </w:rPr>
        <w:t xml:space="preserve">Budi Yuwono, </w:t>
      </w:r>
      <w:r>
        <w:rPr>
          <w:rFonts w:ascii="Times New Roman" w:hAnsi="Times New Roman"/>
          <w:i/>
          <w:iCs/>
          <w:lang w:val="en-US"/>
        </w:rPr>
        <w:t>SQ Reformat</w:t>
      </w:r>
      <w:r w:rsidRPr="008545D3">
        <w:rPr>
          <w:rFonts w:ascii="Times New Roman" w:hAnsi="Times New Roman"/>
          <w:i/>
          <w:iCs/>
          <w:lang w:val="en-US"/>
        </w:rPr>
        <w:t>ion</w:t>
      </w:r>
      <w:r w:rsidRPr="008545D3">
        <w:rPr>
          <w:rFonts w:ascii="Times New Roman" w:hAnsi="Times New Roman"/>
          <w:lang w:val="en-US"/>
        </w:rPr>
        <w:t>, PT Gramedia Pustaka Utama, Jakarta, Hal 195</w:t>
      </w:r>
    </w:p>
  </w:footnote>
  <w:footnote w:id="15">
    <w:p w:rsidR="00DB206D" w:rsidRPr="0003678D" w:rsidRDefault="00DB206D" w:rsidP="0003678D">
      <w:pPr>
        <w:pStyle w:val="FootnoteText"/>
        <w:ind w:firstLine="720"/>
      </w:pPr>
      <w:r>
        <w:rPr>
          <w:rStyle w:val="FootnoteReference"/>
        </w:rPr>
        <w:footnoteRef/>
      </w:r>
      <w:r>
        <w:rPr>
          <w:lang w:val="en-US"/>
        </w:rPr>
        <w:t xml:space="preserve"> </w:t>
      </w:r>
      <w:r w:rsidRPr="0003678D">
        <w:rPr>
          <w:rFonts w:asciiTheme="majorBidi" w:hAnsiTheme="majorBidi" w:cstheme="majorBidi"/>
          <w:lang w:val="en-US"/>
        </w:rPr>
        <w:t>Dokumeentasi rohis tahun</w:t>
      </w:r>
      <w:r>
        <w:rPr>
          <w:rFonts w:asciiTheme="majorBidi" w:hAnsiTheme="majorBidi" w:cstheme="majorBidi"/>
          <w:lang w:val="en-US"/>
        </w:rPr>
        <w:t>,</w:t>
      </w:r>
      <w:r w:rsidRPr="0003678D">
        <w:rPr>
          <w:rFonts w:asciiTheme="majorBidi" w:hAnsiTheme="majorBidi" w:cstheme="majorBidi"/>
          <w:lang w:val="en-US"/>
        </w:rPr>
        <w:t xml:space="preserve"> 2013</w:t>
      </w:r>
      <w:r>
        <w:t xml:space="preserve"> </w:t>
      </w:r>
    </w:p>
  </w:footnote>
  <w:footnote w:id="16">
    <w:p w:rsidR="00DB206D" w:rsidRPr="00450264" w:rsidRDefault="00DB206D" w:rsidP="00192D28">
      <w:pPr>
        <w:pStyle w:val="FootnoteText"/>
        <w:ind w:firstLine="720"/>
        <w:rPr>
          <w:lang w:val="en-US"/>
        </w:rPr>
      </w:pPr>
      <w:r>
        <w:rPr>
          <w:rStyle w:val="FootnoteReference"/>
        </w:rPr>
        <w:footnoteRef/>
      </w:r>
      <w:r>
        <w:t xml:space="preserve"> </w:t>
      </w:r>
      <w:r w:rsidRPr="008545D3">
        <w:rPr>
          <w:rFonts w:ascii="Times New Roman" w:hAnsi="Times New Roman"/>
          <w:lang w:val="en-US"/>
        </w:rPr>
        <w:t xml:space="preserve">Budi Yuwono, </w:t>
      </w:r>
      <w:r>
        <w:rPr>
          <w:rFonts w:ascii="Times New Roman" w:hAnsi="Times New Roman"/>
          <w:i/>
          <w:iCs/>
          <w:lang w:val="en-US"/>
        </w:rPr>
        <w:t>SQ Reformat</w:t>
      </w:r>
      <w:r w:rsidRPr="008545D3">
        <w:rPr>
          <w:rFonts w:ascii="Times New Roman" w:hAnsi="Times New Roman"/>
          <w:i/>
          <w:iCs/>
          <w:lang w:val="en-US"/>
        </w:rPr>
        <w:t>ion</w:t>
      </w:r>
      <w:r>
        <w:rPr>
          <w:rFonts w:ascii="Times New Roman" w:hAnsi="Times New Roman"/>
          <w:lang w:val="en-US"/>
        </w:rPr>
        <w:t>…, hal 200</w:t>
      </w:r>
    </w:p>
  </w:footnote>
  <w:footnote w:id="17">
    <w:p w:rsidR="00DB206D" w:rsidRPr="0003678D" w:rsidRDefault="00DB206D" w:rsidP="0003678D">
      <w:pPr>
        <w:pStyle w:val="FootnoteText"/>
        <w:ind w:firstLine="720"/>
        <w:rPr>
          <w:lang w:val="en-US"/>
        </w:rPr>
      </w:pPr>
      <w:r>
        <w:rPr>
          <w:rStyle w:val="FootnoteReference"/>
        </w:rPr>
        <w:footnoteRef/>
      </w:r>
      <w:r>
        <w:t xml:space="preserve"> </w:t>
      </w:r>
      <w:r w:rsidRPr="0003678D">
        <w:rPr>
          <w:rFonts w:asciiTheme="majorBidi" w:hAnsiTheme="majorBidi" w:cstheme="majorBidi"/>
          <w:lang w:val="en-US"/>
        </w:rPr>
        <w:t>Dokumentasi s</w:t>
      </w:r>
      <w:r>
        <w:rPr>
          <w:rFonts w:asciiTheme="majorBidi" w:hAnsiTheme="majorBidi" w:cstheme="majorBidi"/>
          <w:lang w:val="en-US"/>
        </w:rPr>
        <w:t>ekolah tahun 2012</w:t>
      </w:r>
    </w:p>
  </w:footnote>
  <w:footnote w:id="18">
    <w:p w:rsidR="00DB206D" w:rsidRPr="00273242" w:rsidRDefault="00DB206D" w:rsidP="00192D28">
      <w:pPr>
        <w:pStyle w:val="FootnoteText"/>
        <w:ind w:firstLine="720"/>
        <w:rPr>
          <w:lang w:val="en-US"/>
        </w:rPr>
      </w:pPr>
      <w:r>
        <w:rPr>
          <w:rStyle w:val="FootnoteReference"/>
        </w:rPr>
        <w:footnoteRef/>
      </w:r>
      <w:r>
        <w:t xml:space="preserve"> </w:t>
      </w:r>
      <w:r w:rsidRPr="00C60897">
        <w:rPr>
          <w:rFonts w:ascii="Times New Roman" w:hAnsi="Times New Roman"/>
          <w:lang w:val="en-US"/>
        </w:rPr>
        <w:t xml:space="preserve">Hurlock, </w:t>
      </w:r>
      <w:r w:rsidRPr="00C60897">
        <w:rPr>
          <w:rFonts w:ascii="Times New Roman" w:hAnsi="Times New Roman"/>
          <w:i/>
          <w:iCs/>
          <w:lang w:val="en-US"/>
        </w:rPr>
        <w:t>Psikologi Perkembangan</w:t>
      </w:r>
      <w:r w:rsidRPr="00C60897">
        <w:rPr>
          <w:rFonts w:ascii="Times New Roman" w:hAnsi="Times New Roman"/>
          <w:lang w:val="en-US"/>
        </w:rPr>
        <w:t>, Erlangga, Jakarta, hal 208</w:t>
      </w:r>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01"/>
      <w:docPartObj>
        <w:docPartGallery w:val="Page Numbers (Top of Page)"/>
        <w:docPartUnique/>
      </w:docPartObj>
    </w:sdtPr>
    <w:sdtContent>
      <w:p w:rsidR="00DB206D" w:rsidRDefault="00485733">
        <w:pPr>
          <w:pStyle w:val="Header"/>
          <w:jc w:val="right"/>
        </w:pPr>
        <w:fldSimple w:instr=" PAGE   \* MERGEFORMAT ">
          <w:r w:rsidR="00091E76">
            <w:rPr>
              <w:noProof/>
            </w:rPr>
            <w:t>48</w:t>
          </w:r>
        </w:fldSimple>
      </w:p>
    </w:sdtContent>
  </w:sdt>
  <w:p w:rsidR="00DB206D" w:rsidRDefault="00DB20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437A"/>
    <w:multiLevelType w:val="hybridMultilevel"/>
    <w:tmpl w:val="DA963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853C8"/>
    <w:multiLevelType w:val="hybridMultilevel"/>
    <w:tmpl w:val="FB00DBF4"/>
    <w:lvl w:ilvl="0" w:tplc="2DA8C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BB5E54"/>
    <w:multiLevelType w:val="hybridMultilevel"/>
    <w:tmpl w:val="36F850C8"/>
    <w:lvl w:ilvl="0" w:tplc="76FAC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E06447"/>
    <w:multiLevelType w:val="hybridMultilevel"/>
    <w:tmpl w:val="F1D2A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F51DD"/>
    <w:multiLevelType w:val="hybridMultilevel"/>
    <w:tmpl w:val="F7A4F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53F77"/>
    <w:multiLevelType w:val="hybridMultilevel"/>
    <w:tmpl w:val="13087952"/>
    <w:lvl w:ilvl="0" w:tplc="81984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2D28"/>
    <w:rsid w:val="00005758"/>
    <w:rsid w:val="0003678D"/>
    <w:rsid w:val="000559FD"/>
    <w:rsid w:val="00062919"/>
    <w:rsid w:val="00091E76"/>
    <w:rsid w:val="000A5741"/>
    <w:rsid w:val="000C5CD1"/>
    <w:rsid w:val="000D7E0A"/>
    <w:rsid w:val="001222C9"/>
    <w:rsid w:val="00127D34"/>
    <w:rsid w:val="00192D28"/>
    <w:rsid w:val="001D0B4B"/>
    <w:rsid w:val="00202B7C"/>
    <w:rsid w:val="00212247"/>
    <w:rsid w:val="00280E6E"/>
    <w:rsid w:val="002A3600"/>
    <w:rsid w:val="00326620"/>
    <w:rsid w:val="00337978"/>
    <w:rsid w:val="00352C79"/>
    <w:rsid w:val="0036398A"/>
    <w:rsid w:val="00384C3D"/>
    <w:rsid w:val="0038617C"/>
    <w:rsid w:val="00396980"/>
    <w:rsid w:val="00407128"/>
    <w:rsid w:val="0041272C"/>
    <w:rsid w:val="00443D30"/>
    <w:rsid w:val="00485733"/>
    <w:rsid w:val="004A0D42"/>
    <w:rsid w:val="004E15F2"/>
    <w:rsid w:val="004E4A06"/>
    <w:rsid w:val="004F14A2"/>
    <w:rsid w:val="00516BDE"/>
    <w:rsid w:val="00517E4E"/>
    <w:rsid w:val="00521F9C"/>
    <w:rsid w:val="00543FE0"/>
    <w:rsid w:val="00554707"/>
    <w:rsid w:val="005B3D9E"/>
    <w:rsid w:val="006030E4"/>
    <w:rsid w:val="00613128"/>
    <w:rsid w:val="00627A13"/>
    <w:rsid w:val="00634D75"/>
    <w:rsid w:val="006402F6"/>
    <w:rsid w:val="00657C4F"/>
    <w:rsid w:val="00676E86"/>
    <w:rsid w:val="00685D43"/>
    <w:rsid w:val="006963DE"/>
    <w:rsid w:val="006C1849"/>
    <w:rsid w:val="006D1174"/>
    <w:rsid w:val="00761C2A"/>
    <w:rsid w:val="00766468"/>
    <w:rsid w:val="007C4066"/>
    <w:rsid w:val="007E7C48"/>
    <w:rsid w:val="00857AD7"/>
    <w:rsid w:val="00864378"/>
    <w:rsid w:val="008E595A"/>
    <w:rsid w:val="00903642"/>
    <w:rsid w:val="0093455D"/>
    <w:rsid w:val="00977D49"/>
    <w:rsid w:val="009A6E15"/>
    <w:rsid w:val="009E54FD"/>
    <w:rsid w:val="00A03674"/>
    <w:rsid w:val="00A03926"/>
    <w:rsid w:val="00A31F8A"/>
    <w:rsid w:val="00A63FB9"/>
    <w:rsid w:val="00A67122"/>
    <w:rsid w:val="00A70DB8"/>
    <w:rsid w:val="00AA3978"/>
    <w:rsid w:val="00AB3834"/>
    <w:rsid w:val="00AC36D4"/>
    <w:rsid w:val="00AE5F8F"/>
    <w:rsid w:val="00B034ED"/>
    <w:rsid w:val="00BF7FED"/>
    <w:rsid w:val="00C7008D"/>
    <w:rsid w:val="00CE096C"/>
    <w:rsid w:val="00CF1041"/>
    <w:rsid w:val="00D035F9"/>
    <w:rsid w:val="00D71FA7"/>
    <w:rsid w:val="00DB0F08"/>
    <w:rsid w:val="00DB206D"/>
    <w:rsid w:val="00DD3CE7"/>
    <w:rsid w:val="00E64966"/>
    <w:rsid w:val="00EF283C"/>
    <w:rsid w:val="00F03CF9"/>
    <w:rsid w:val="00F1006E"/>
    <w:rsid w:val="00F3292D"/>
    <w:rsid w:val="00F679C5"/>
    <w:rsid w:val="00F974D3"/>
    <w:rsid w:val="00FB0399"/>
    <w:rsid w:val="00FC5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28"/>
    <w:pPr>
      <w:spacing w:after="200"/>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D28"/>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192D28"/>
    <w:rPr>
      <w:vertAlign w:val="superscript"/>
    </w:rPr>
  </w:style>
  <w:style w:type="paragraph" w:styleId="ListParagraph">
    <w:name w:val="List Paragraph"/>
    <w:basedOn w:val="Normal"/>
    <w:uiPriority w:val="34"/>
    <w:qFormat/>
    <w:rsid w:val="00192D28"/>
    <w:pPr>
      <w:ind w:left="720"/>
      <w:contextualSpacing/>
    </w:pPr>
  </w:style>
  <w:style w:type="paragraph" w:styleId="Header">
    <w:name w:val="header"/>
    <w:basedOn w:val="Normal"/>
    <w:link w:val="HeaderChar"/>
    <w:uiPriority w:val="99"/>
    <w:unhideWhenUsed/>
    <w:rsid w:val="00192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D28"/>
    <w:rPr>
      <w:rFonts w:ascii="Calibri" w:eastAsia="Calibri" w:hAnsi="Calibri" w:cs="Times New Roman"/>
      <w:sz w:val="22"/>
      <w:lang w:val="id-ID"/>
    </w:rPr>
  </w:style>
  <w:style w:type="paragraph" w:styleId="Footer">
    <w:name w:val="footer"/>
    <w:basedOn w:val="Normal"/>
    <w:link w:val="FooterChar"/>
    <w:uiPriority w:val="99"/>
    <w:semiHidden/>
    <w:unhideWhenUsed/>
    <w:rsid w:val="00192D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2D28"/>
    <w:rPr>
      <w:rFonts w:ascii="Calibri" w:eastAsia="Calibri" w:hAnsi="Calibri" w:cs="Times New Roman"/>
      <w:sz w:val="22"/>
      <w:lang w:val="id-ID"/>
    </w:rPr>
  </w:style>
  <w:style w:type="table" w:styleId="TableGrid">
    <w:name w:val="Table Grid"/>
    <w:basedOn w:val="TableNormal"/>
    <w:uiPriority w:val="59"/>
    <w:rsid w:val="00352C7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7F29-D0F7-4A63-A506-AE00D018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20</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cp:lastPrinted>2015-01-07T01:28:00Z</cp:lastPrinted>
  <dcterms:created xsi:type="dcterms:W3CDTF">2014-09-18T00:28:00Z</dcterms:created>
  <dcterms:modified xsi:type="dcterms:W3CDTF">2015-01-07T01:31:00Z</dcterms:modified>
</cp:coreProperties>
</file>