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51476A" w:rsidRDefault="0051476A" w:rsidP="008C4F22">
      <w:pPr>
        <w:jc w:val="center"/>
        <w:rPr>
          <w:rFonts w:ascii="Times New Roman" w:hAnsi="Times New Roman" w:cs="Times New Roman"/>
          <w:b/>
          <w:bCs/>
          <w:sz w:val="24"/>
          <w:szCs w:val="24"/>
          <w:lang w:val="en-US"/>
        </w:rPr>
      </w:pPr>
    </w:p>
    <w:p w:rsidR="00FB2C86" w:rsidRDefault="00FB2C86" w:rsidP="00F93B77">
      <w:pPr>
        <w:rPr>
          <w:rFonts w:ascii="Times New Roman" w:hAnsi="Times New Roman" w:cs="Times New Roman"/>
          <w:b/>
          <w:bCs/>
          <w:sz w:val="24"/>
          <w:szCs w:val="24"/>
        </w:rPr>
      </w:pPr>
    </w:p>
    <w:p w:rsidR="004C06E6" w:rsidRDefault="004C06E6"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Default="00E56700" w:rsidP="00F93B77">
      <w:pPr>
        <w:rPr>
          <w:rFonts w:ascii="Times New Roman" w:hAnsi="Times New Roman" w:cs="Times New Roman"/>
          <w:b/>
          <w:bCs/>
          <w:sz w:val="24"/>
          <w:szCs w:val="24"/>
        </w:rPr>
      </w:pPr>
    </w:p>
    <w:p w:rsidR="00E56700" w:rsidRPr="004C06E6" w:rsidRDefault="00E56700" w:rsidP="00F93B77">
      <w:pPr>
        <w:rPr>
          <w:rFonts w:ascii="Times New Roman" w:hAnsi="Times New Roman" w:cs="Times New Roman"/>
          <w:b/>
          <w:bCs/>
          <w:sz w:val="24"/>
          <w:szCs w:val="24"/>
        </w:rPr>
      </w:pPr>
    </w:p>
    <w:p w:rsidR="00887F8D" w:rsidRPr="00887F8D" w:rsidRDefault="00887F8D" w:rsidP="00F93B77">
      <w:pPr>
        <w:rPr>
          <w:rFonts w:ascii="Times New Roman" w:hAnsi="Times New Roman" w:cs="Times New Roman"/>
          <w:b/>
          <w:bCs/>
          <w:sz w:val="24"/>
          <w:szCs w:val="24"/>
        </w:rPr>
      </w:pPr>
    </w:p>
    <w:p w:rsidR="008C4F22" w:rsidRPr="008C4F22" w:rsidRDefault="008C4F22" w:rsidP="008C4F22">
      <w:pPr>
        <w:jc w:val="center"/>
        <w:rPr>
          <w:rFonts w:ascii="Times New Roman" w:hAnsi="Times New Roman" w:cs="Times New Roman"/>
          <w:b/>
          <w:bCs/>
          <w:sz w:val="24"/>
          <w:szCs w:val="24"/>
        </w:rPr>
      </w:pPr>
      <w:r w:rsidRPr="008C4F22">
        <w:rPr>
          <w:rFonts w:ascii="Times New Roman" w:hAnsi="Times New Roman" w:cs="Times New Roman"/>
          <w:b/>
          <w:bCs/>
          <w:sz w:val="24"/>
          <w:szCs w:val="24"/>
        </w:rPr>
        <w:lastRenderedPageBreak/>
        <w:t>BAB III</w:t>
      </w:r>
    </w:p>
    <w:p w:rsidR="00EF7FA1" w:rsidRDefault="00EF7FA1" w:rsidP="00EF7FA1">
      <w:pPr>
        <w:tabs>
          <w:tab w:val="left" w:leader="dot" w:pos="7371"/>
          <w:tab w:val="left" w:pos="793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PROFIL UNIVERSI</w:t>
      </w:r>
      <w:r w:rsidR="00B10A4F">
        <w:rPr>
          <w:rFonts w:ascii="Times New Roman" w:hAnsi="Times New Roman" w:cs="Times New Roman"/>
          <w:b/>
          <w:sz w:val="24"/>
          <w:szCs w:val="24"/>
        </w:rPr>
        <w:t>TAS ISLAM NEGERI SUNAN KALIJAGA,</w:t>
      </w:r>
      <w:r>
        <w:rPr>
          <w:rFonts w:ascii="Times New Roman" w:hAnsi="Times New Roman" w:cs="Times New Roman"/>
          <w:b/>
          <w:sz w:val="24"/>
          <w:szCs w:val="24"/>
        </w:rPr>
        <w:t xml:space="preserve"> SYARIF HIDAYATULLAH</w:t>
      </w:r>
      <w:r w:rsidR="00B10A4F">
        <w:rPr>
          <w:rFonts w:ascii="Times New Roman" w:hAnsi="Times New Roman" w:cs="Times New Roman"/>
          <w:b/>
          <w:sz w:val="24"/>
          <w:szCs w:val="24"/>
        </w:rPr>
        <w:t xml:space="preserve">, </w:t>
      </w:r>
      <w:r>
        <w:rPr>
          <w:rFonts w:ascii="Times New Roman" w:hAnsi="Times New Roman" w:cs="Times New Roman"/>
          <w:b/>
          <w:sz w:val="24"/>
          <w:szCs w:val="24"/>
        </w:rPr>
        <w:t>DAN MAULANA MALIK IBRAHIM</w:t>
      </w:r>
    </w:p>
    <w:p w:rsidR="00BA5BBF" w:rsidRPr="00A01847" w:rsidRDefault="00BA5BBF" w:rsidP="00A01847">
      <w:pPr>
        <w:jc w:val="center"/>
        <w:rPr>
          <w:rFonts w:ascii="Times New Roman" w:hAnsi="Times New Roman" w:cs="Times New Roman"/>
          <w:b/>
          <w:bCs/>
          <w:sz w:val="24"/>
          <w:szCs w:val="24"/>
          <w:lang w:val="en-US"/>
        </w:rPr>
      </w:pPr>
    </w:p>
    <w:p w:rsidR="008C4F22" w:rsidRPr="00A01847" w:rsidRDefault="008C4F22" w:rsidP="00310FD6">
      <w:pPr>
        <w:pStyle w:val="ListParagraph"/>
        <w:numPr>
          <w:ilvl w:val="0"/>
          <w:numId w:val="99"/>
        </w:numPr>
        <w:spacing w:after="0" w:line="480" w:lineRule="auto"/>
        <w:ind w:left="426" w:hanging="426"/>
        <w:jc w:val="both"/>
        <w:rPr>
          <w:rFonts w:ascii="Times New Roman" w:hAnsi="Times New Roman"/>
          <w:b/>
          <w:bCs/>
          <w:sz w:val="24"/>
          <w:szCs w:val="24"/>
        </w:rPr>
      </w:pPr>
      <w:r w:rsidRPr="00A01847">
        <w:rPr>
          <w:rFonts w:ascii="Times New Roman" w:hAnsi="Times New Roman"/>
          <w:b/>
          <w:bCs/>
          <w:sz w:val="24"/>
          <w:szCs w:val="24"/>
        </w:rPr>
        <w:t>Profil Singkat  Universitas Islam Negeri Sunan Kalijaga</w:t>
      </w:r>
    </w:p>
    <w:p w:rsidR="008C4F22" w:rsidRPr="00A01847" w:rsidRDefault="008C4F22" w:rsidP="00310FD6">
      <w:pPr>
        <w:pStyle w:val="ListParagraph"/>
        <w:numPr>
          <w:ilvl w:val="0"/>
          <w:numId w:val="100"/>
        </w:numPr>
        <w:spacing w:after="0" w:line="480" w:lineRule="auto"/>
        <w:ind w:left="709" w:hanging="283"/>
        <w:jc w:val="both"/>
        <w:rPr>
          <w:rFonts w:ascii="Times New Roman" w:hAnsi="Times New Roman"/>
          <w:b/>
          <w:bCs/>
          <w:sz w:val="24"/>
          <w:szCs w:val="24"/>
        </w:rPr>
      </w:pPr>
      <w:r w:rsidRPr="00A01847">
        <w:rPr>
          <w:rFonts w:ascii="Times New Roman" w:eastAsia="Times New Roman" w:hAnsi="Times New Roman"/>
          <w:b/>
          <w:bCs/>
          <w:sz w:val="24"/>
          <w:szCs w:val="24"/>
          <w:lang w:eastAsia="id-ID"/>
        </w:rPr>
        <w:t>Periode Rintisan (1951-1960)</w:t>
      </w:r>
      <w:r w:rsidRPr="008C4F22">
        <w:rPr>
          <w:rStyle w:val="FootnoteReference"/>
          <w:rFonts w:ascii="Times New Roman" w:eastAsia="Times New Roman" w:hAnsi="Times New Roman"/>
          <w:b/>
          <w:bCs/>
          <w:sz w:val="24"/>
          <w:szCs w:val="24"/>
          <w:lang w:eastAsia="id-ID"/>
        </w:rPr>
        <w:footnoteReference w:id="2"/>
      </w:r>
    </w:p>
    <w:p w:rsidR="008C4F22" w:rsidRPr="008C4F22" w:rsidRDefault="008C4F22" w:rsidP="00BA5BBF">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Periode ini dimulai dengan Penegerian Fakultas Agama Universitas Islam Indonesia (UII) menjadi Perguruan Tinggi Agama Islam (PTAIN) yang diatur dengan Peraturan Presiden Nomor 34 Tahun 1950 Tanggal 14 Agustus 1950 dan Peresmian PTAIN pada tanggal 26 September 1951. Pada Periode ini, terjadi pula peleburan PTAIN (didirikan berdasarkan Peraturan Presiden Nomor 34 Tahun 1950) dan ADIA (didirikan berdasarkan Penetapan Menteri Agama Nomor 1 Tahun 1957) dengan diterbitkannya Peraturan Presiden Nomor 11 Tahun 1960 </w:t>
      </w:r>
      <w:bookmarkStart w:id="0" w:name="_GoBack"/>
      <w:bookmarkEnd w:id="0"/>
      <w:r w:rsidRPr="008C4F22">
        <w:rPr>
          <w:rFonts w:ascii="Times New Roman" w:eastAsia="Times New Roman" w:hAnsi="Times New Roman" w:cs="Times New Roman"/>
          <w:sz w:val="24"/>
          <w:szCs w:val="24"/>
          <w:lang w:eastAsia="id-ID"/>
        </w:rPr>
        <w:t xml:space="preserve">Tanggal 9 Mei 1960 tentang Pembentukan Institut Agama Islam Negeri (IAIN) dengan nama </w:t>
      </w:r>
      <w:r w:rsidRPr="008C4F22">
        <w:rPr>
          <w:rFonts w:ascii="Times New Roman" w:eastAsia="Times New Roman" w:hAnsi="Times New Roman" w:cs="Times New Roman"/>
          <w:i/>
          <w:iCs/>
          <w:sz w:val="24"/>
          <w:szCs w:val="24"/>
          <w:lang w:eastAsia="id-ID"/>
        </w:rPr>
        <w:t>Al-Jami'ah al-Islamiyah al-Hukumiyah</w:t>
      </w:r>
      <w:r w:rsidRPr="008C4F22">
        <w:rPr>
          <w:rFonts w:ascii="Times New Roman" w:eastAsia="Times New Roman" w:hAnsi="Times New Roman" w:cs="Times New Roman"/>
          <w:sz w:val="24"/>
          <w:szCs w:val="24"/>
          <w:lang w:eastAsia="id-ID"/>
        </w:rPr>
        <w:t>. Pada periode ini, PTAIN berada di bawah kepemimpinan KHR</w:t>
      </w:r>
      <w:r w:rsidR="002909A5">
        <w:rPr>
          <w:rFonts w:ascii="Times New Roman" w:eastAsia="Times New Roman" w:hAnsi="Times New Roman" w:cs="Times New Roman"/>
          <w:sz w:val="24"/>
          <w:szCs w:val="24"/>
          <w:lang w:eastAsia="id-ID"/>
        </w:rPr>
        <w:t>.</w:t>
      </w:r>
      <w:r w:rsidRPr="008C4F22">
        <w:rPr>
          <w:rFonts w:ascii="Times New Roman" w:eastAsia="Times New Roman" w:hAnsi="Times New Roman" w:cs="Times New Roman"/>
          <w:sz w:val="24"/>
          <w:szCs w:val="24"/>
          <w:lang w:eastAsia="id-ID"/>
        </w:rPr>
        <w:t xml:space="preserve"> Moh</w:t>
      </w:r>
      <w:r w:rsidR="002909A5">
        <w:rPr>
          <w:rFonts w:ascii="Times New Roman" w:eastAsia="Times New Roman" w:hAnsi="Times New Roman" w:cs="Times New Roman"/>
          <w:sz w:val="24"/>
          <w:szCs w:val="24"/>
          <w:lang w:eastAsia="id-ID"/>
        </w:rPr>
        <w:t>.</w:t>
      </w:r>
      <w:r w:rsidRPr="008C4F22">
        <w:rPr>
          <w:rFonts w:ascii="Times New Roman" w:eastAsia="Times New Roman" w:hAnsi="Times New Roman" w:cs="Times New Roman"/>
          <w:sz w:val="24"/>
          <w:szCs w:val="24"/>
          <w:lang w:eastAsia="id-ID"/>
        </w:rPr>
        <w:t xml:space="preserve"> Adnan (1951-1959) dan Prof. Dr. H. Mukhtar Yahya (1959-1960)</w:t>
      </w:r>
    </w:p>
    <w:p w:rsidR="008C4F22" w:rsidRPr="00A01847" w:rsidRDefault="008C4F22" w:rsidP="00310FD6">
      <w:pPr>
        <w:pStyle w:val="ListParagraph"/>
        <w:numPr>
          <w:ilvl w:val="0"/>
          <w:numId w:val="100"/>
        </w:numPr>
        <w:spacing w:after="0" w:line="480" w:lineRule="auto"/>
        <w:jc w:val="both"/>
        <w:rPr>
          <w:rFonts w:ascii="Times New Roman" w:eastAsia="Times New Roman" w:hAnsi="Times New Roman"/>
          <w:sz w:val="24"/>
          <w:szCs w:val="24"/>
          <w:lang w:eastAsia="id-ID"/>
        </w:rPr>
      </w:pPr>
      <w:r w:rsidRPr="00A01847">
        <w:rPr>
          <w:rFonts w:ascii="Times New Roman" w:eastAsia="Times New Roman" w:hAnsi="Times New Roman"/>
          <w:b/>
          <w:bCs/>
          <w:sz w:val="24"/>
          <w:szCs w:val="24"/>
          <w:lang w:eastAsia="id-ID"/>
        </w:rPr>
        <w:t>Periode Peletakan Landasan (1960-1972)</w:t>
      </w:r>
    </w:p>
    <w:p w:rsidR="008C4F22" w:rsidRPr="008C4F22" w:rsidRDefault="008C4F22" w:rsidP="00BA5BBF">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Periode ini ditandai dengan Peresmian IAIN pada tanggal 24 Agustus 1960. Pada periode ini, terjadi pemisahan IAIN. Pertama berpusat di Yogyakarta dan kedua, berpusat di Jakarta berdasarkan Keputusan Agama Nomor 49 Tahun 1963 Tanggal 25 Februari 1963. Pada periode ini, IAIN Yogyakarta diberi nama IAIN Sunan Kalijaga berdasarkan Keputusan Menteri Agama Nomor 26 Tahun </w:t>
      </w:r>
      <w:r w:rsidRPr="008C4F22">
        <w:rPr>
          <w:rFonts w:ascii="Times New Roman" w:eastAsia="Times New Roman" w:hAnsi="Times New Roman" w:cs="Times New Roman"/>
          <w:sz w:val="24"/>
          <w:szCs w:val="24"/>
          <w:lang w:eastAsia="id-ID"/>
        </w:rPr>
        <w:lastRenderedPageBreak/>
        <w:t>1965 Tanggal 1 Juli 1965. Pada periode ini telah dilakukan pembangunan sarana dan prasarana pendidikan, dimulai dengan pemindahan kampus lama (di Jalan Simanjuntak, yang sekarang menjadi gedung MAN 1 Yogyakarta ) ke kampus baru yang jauh lebih luas (di Jalan Marsda Adisucipto Yogyakarta). Sejumlah gedung fakultas dibangun dan di tengah-tengahnya dibangun pula sebuah masjid yang masih berdiri kokoh. Sistem pendidikan yang berlaku pada periode ini masih bersifat 'bebas' karena mahasiswa diberi kesempatan untuk maju ujian setelah mereka benar-benar mempersiapkan diri. Adapun materi kurikulumnya masih mengacu pada kurikulum Timur Tengah (Universitas Al-Azhar, Mesir) yang telah dikembangkan pada masa PTAIN. Pada periode ini, IAIN Sunan Kalijaga berada di bawah kepemimpinan Prof. RHA Soenarjo, SH (1960-1972).</w:t>
      </w:r>
    </w:p>
    <w:p w:rsidR="008C4F22" w:rsidRPr="00A01847" w:rsidRDefault="008C4F22" w:rsidP="00310FD6">
      <w:pPr>
        <w:pStyle w:val="ListParagraph"/>
        <w:numPr>
          <w:ilvl w:val="0"/>
          <w:numId w:val="100"/>
        </w:numPr>
        <w:spacing w:after="0" w:line="480" w:lineRule="auto"/>
        <w:jc w:val="both"/>
        <w:rPr>
          <w:rFonts w:ascii="Times New Roman" w:eastAsia="Times New Roman" w:hAnsi="Times New Roman"/>
          <w:sz w:val="24"/>
          <w:szCs w:val="24"/>
          <w:lang w:eastAsia="id-ID"/>
        </w:rPr>
      </w:pPr>
      <w:r w:rsidRPr="00A01847">
        <w:rPr>
          <w:rFonts w:ascii="Times New Roman" w:eastAsia="Times New Roman" w:hAnsi="Times New Roman"/>
          <w:b/>
          <w:bCs/>
          <w:sz w:val="24"/>
          <w:szCs w:val="24"/>
          <w:lang w:eastAsia="id-ID"/>
        </w:rPr>
        <w:t>Periode Peletakan Landasan Akademik (1972-1996)</w:t>
      </w:r>
    </w:p>
    <w:p w:rsidR="008C4F22" w:rsidRPr="008C4F22"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Pada periode ini, IAIN Sunan Kalijaga dipimpin secara berturut-turut oleh Kolonel Drs. H. Bakri Syahid (1972-1976), Prof. H. Zaini Dahlan, MA (selama 2 masa jabatan: 1976-1980 dan 1980-1983), Prof. Dr. HA Mu'in Umar (1983-1992) dan Prof. Dr. Simuh (1992-1996). Pada periode ini, pembangunan sarana prasarana fisik kampus meliputi pembangunan gedung Fakultas Dakwah, Perpustakaan, Program Pascasarjana, dan Rektorat dilanjutkan. Sistem pendidikan yang digunakan pada periode ini mulai bergeser dari 'sistem liberal' ke 'sistem terpimpin' dengan mengintrodusir 'sistem semester semu' dan akhirnya 'sistem kredit semester murni'. Dari segi kurikulum, IAIN Sunan Kalijaga telah mengalami penyesuaian  yang radikal dengan kebutuhan nasional bangsa Indonesia. Jumlah fakultas bertambah menjadi 5 (lima); yaitu Fakultas Adab, </w:t>
      </w:r>
      <w:r w:rsidRPr="008C4F22">
        <w:rPr>
          <w:rFonts w:ascii="Times New Roman" w:eastAsia="Times New Roman" w:hAnsi="Times New Roman" w:cs="Times New Roman"/>
          <w:sz w:val="24"/>
          <w:szCs w:val="24"/>
          <w:lang w:eastAsia="id-ID"/>
        </w:rPr>
        <w:lastRenderedPageBreak/>
        <w:t xml:space="preserve">Dakwah, Syari'ah, Tarbiyah dan Ushuluddin. Program Pascasarjana IAIN Sunan Kalijaga dibuka pada periode ini, tepatnya pada tahun akademik 1983/1984. Program Pascasarjana ini telah diawali dengan kegiatan-kegiatan akademik dalam bentuk </w:t>
      </w:r>
      <w:r w:rsidRPr="008C4F22">
        <w:rPr>
          <w:rFonts w:ascii="Times New Roman" w:eastAsia="Times New Roman" w:hAnsi="Times New Roman" w:cs="Times New Roman"/>
          <w:i/>
          <w:iCs/>
          <w:sz w:val="24"/>
          <w:szCs w:val="24"/>
          <w:lang w:eastAsia="id-ID"/>
        </w:rPr>
        <w:t>short courses on Islamic studies</w:t>
      </w:r>
      <w:r w:rsidRPr="008C4F22">
        <w:rPr>
          <w:rFonts w:ascii="Times New Roman" w:eastAsia="Times New Roman" w:hAnsi="Times New Roman" w:cs="Times New Roman"/>
          <w:sz w:val="24"/>
          <w:szCs w:val="24"/>
          <w:lang w:eastAsia="id-ID"/>
        </w:rPr>
        <w:t xml:space="preserve"> dengan nama </w:t>
      </w:r>
      <w:r w:rsidRPr="008C4F22">
        <w:rPr>
          <w:rFonts w:ascii="Times New Roman" w:eastAsia="Times New Roman" w:hAnsi="Times New Roman" w:cs="Times New Roman"/>
          <w:i/>
          <w:iCs/>
          <w:sz w:val="24"/>
          <w:szCs w:val="24"/>
          <w:lang w:eastAsia="id-ID"/>
        </w:rPr>
        <w:t>Post Graduate Course</w:t>
      </w:r>
      <w:r w:rsidRPr="008C4F22">
        <w:rPr>
          <w:rFonts w:ascii="Times New Roman" w:eastAsia="Times New Roman" w:hAnsi="Times New Roman" w:cs="Times New Roman"/>
          <w:sz w:val="24"/>
          <w:szCs w:val="24"/>
          <w:lang w:eastAsia="id-ID"/>
        </w:rPr>
        <w:t xml:space="preserve"> (PGC) dan Studi Purna Sarjana (PPS) yang diselenggarakan tanpa pemberian gelar setingkat Master. Untuk itu, pembukaan Program Pascasarjana pada dasawarsa delapan puluhan tersebut telah mengukuhkan fungsi IAIN Sunan Kalijaga sebagai lembaga akademik tingkat tinggi setingkat di atas Program Strata Satu.</w:t>
      </w:r>
    </w:p>
    <w:p w:rsidR="008C4F22" w:rsidRPr="00A01847" w:rsidRDefault="008C4F22" w:rsidP="00310FD6">
      <w:pPr>
        <w:pStyle w:val="ListParagraph"/>
        <w:numPr>
          <w:ilvl w:val="0"/>
          <w:numId w:val="100"/>
        </w:numPr>
        <w:spacing w:after="0" w:line="480" w:lineRule="auto"/>
        <w:jc w:val="both"/>
        <w:rPr>
          <w:rFonts w:ascii="Times New Roman" w:eastAsia="Times New Roman" w:hAnsi="Times New Roman"/>
          <w:sz w:val="24"/>
          <w:szCs w:val="24"/>
          <w:lang w:eastAsia="id-ID"/>
        </w:rPr>
      </w:pPr>
      <w:r w:rsidRPr="00A01847">
        <w:rPr>
          <w:rFonts w:ascii="Times New Roman" w:eastAsia="Times New Roman" w:hAnsi="Times New Roman"/>
          <w:b/>
          <w:bCs/>
          <w:sz w:val="24"/>
          <w:szCs w:val="24"/>
          <w:lang w:eastAsia="id-ID"/>
        </w:rPr>
        <w:t>Periode Pemantapan Akademik dan Manajemen (1996-2001)</w:t>
      </w:r>
    </w:p>
    <w:p w:rsidR="008C4F22" w:rsidRPr="008C4F22"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Pada periode ini, IAIN Sunan Kalijaga berada di bawah kepemimpinan Prof. Dr. HM. Atho Mudzhar (1997-2001). Pada periode ini, upaya peningkatan mutu akademik, khususnya mutu dosen (tenaga edukatif) dan mutu alumni, terus dilanjutkan. Para dosen dalam jumlah yang besar didorong dan diberikan kesempatan untuk melanjutkan studi, baik untuk tingkat Magister (S2) maupun Doktor (S3) dalam berbagai disiplin ilmu, baik di dalam maupun di luar negeri. Demikian pula peningkatan sumber daya manusia bagi tenaga administratif dilakukan untuk meningkatkan kualitas manajemen dan pelayanan administrasi akademik. Pada periode ini, IAIN Sunan Kalijaga semakin berkonsentrasi untuk meningkatkan orientasi akademiknya dan mengokohkan eksistensinya sebagai lembaga pendidikan tinggi. Jumlah tenaga dosen yang bergelar Doktor dan Guru Besar meningkat disertai dengan peningkatan dalam jumlah koleksi perpustakaan dan sistem layanannya.</w:t>
      </w:r>
    </w:p>
    <w:p w:rsidR="008C4F22" w:rsidRPr="00A01847" w:rsidRDefault="008C4F22" w:rsidP="00310FD6">
      <w:pPr>
        <w:pStyle w:val="ListParagraph"/>
        <w:numPr>
          <w:ilvl w:val="0"/>
          <w:numId w:val="100"/>
        </w:numPr>
        <w:spacing w:after="0" w:line="480" w:lineRule="auto"/>
        <w:jc w:val="both"/>
        <w:rPr>
          <w:rFonts w:ascii="Times New Roman" w:eastAsia="Times New Roman" w:hAnsi="Times New Roman"/>
          <w:sz w:val="24"/>
          <w:szCs w:val="24"/>
          <w:lang w:eastAsia="id-ID"/>
        </w:rPr>
      </w:pPr>
      <w:r w:rsidRPr="00A01847">
        <w:rPr>
          <w:rFonts w:ascii="Times New Roman" w:eastAsia="Times New Roman" w:hAnsi="Times New Roman"/>
          <w:b/>
          <w:bCs/>
          <w:sz w:val="24"/>
          <w:szCs w:val="24"/>
          <w:lang w:eastAsia="id-ID"/>
        </w:rPr>
        <w:lastRenderedPageBreak/>
        <w:t>Periode Pengembangan Kelembagaan (2001-2010)</w:t>
      </w:r>
    </w:p>
    <w:p w:rsidR="007C68AE"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Periode ini dapat disebut sebagai 'Periode Tra</w:t>
      </w:r>
      <w:r w:rsidR="00E45B0E">
        <w:rPr>
          <w:rFonts w:ascii="Times New Roman" w:eastAsia="Times New Roman" w:hAnsi="Times New Roman" w:cs="Times New Roman"/>
          <w:sz w:val="24"/>
          <w:szCs w:val="24"/>
          <w:lang w:eastAsia="id-ID"/>
        </w:rPr>
        <w:t>n</w:t>
      </w:r>
      <w:r w:rsidRPr="008C4F22">
        <w:rPr>
          <w:rFonts w:ascii="Times New Roman" w:eastAsia="Times New Roman" w:hAnsi="Times New Roman" w:cs="Times New Roman"/>
          <w:sz w:val="24"/>
          <w:szCs w:val="24"/>
          <w:lang w:eastAsia="id-ID"/>
        </w:rPr>
        <w:t xml:space="preserve">sformasi', karena, pada periode ini telah terjadi peristiwa penting </w:t>
      </w:r>
      <w:r w:rsidR="00287E81">
        <w:rPr>
          <w:rFonts w:ascii="Times New Roman" w:eastAsia="Times New Roman" w:hAnsi="Times New Roman" w:cs="Times New Roman"/>
          <w:sz w:val="24"/>
          <w:szCs w:val="24"/>
          <w:lang w:eastAsia="id-ID"/>
        </w:rPr>
        <w:t>dalam perkembangan kelembagaan Pendidikan T</w:t>
      </w:r>
      <w:r w:rsidRPr="008C4F22">
        <w:rPr>
          <w:rFonts w:ascii="Times New Roman" w:eastAsia="Times New Roman" w:hAnsi="Times New Roman" w:cs="Times New Roman"/>
          <w:sz w:val="24"/>
          <w:szCs w:val="24"/>
          <w:lang w:eastAsia="id-ID"/>
        </w:rPr>
        <w:t xml:space="preserve">inggi Islam tertua di tanah air, yaitu Transformasi Institut Agama Islam Negeri (IAIN) Sunan Kalijaga menjadi Universitas Islam Negeri (UIN) Sunan Kalijaga berdasarkan Keputusan Presiden Nomor 50 Tahun 2004 Tanggal 21 Juni 2004. Deklarasi UIN Sunan Kalijaga dilaksanakan pada tanggal 14 Oktober 2004. Periode ini di bawah kepemimpinan Prof. Dr. HM. Amin Abdullah (2001-2005) dengan Pembantu Rektor Bidang Akademik Prof. Drs. H. Akh. Minhaji, MA., Ph.D, Pembantu Rektor Bidang Administrasi Umum Drs. H. Masyhudi, BBA, M.Si. dan Pembantu Rektor Bidang Kemahasiswaan Prof. Dr. H. Ismail Lubis, MA (Almarhum) yang kemudian digantikan oleh Dr. Maragustam Siregar, MA. </w:t>
      </w:r>
    </w:p>
    <w:p w:rsidR="008C4F22" w:rsidRPr="008C4F22"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Pada periode kedua (2006-2010)</w:t>
      </w:r>
      <w:r w:rsidRPr="008C4F22">
        <w:rPr>
          <w:rFonts w:ascii="Times New Roman" w:eastAsia="Times New Roman" w:hAnsi="Times New Roman" w:cs="Times New Roman"/>
          <w:sz w:val="24"/>
          <w:szCs w:val="24"/>
          <w:lang w:eastAsia="id-ID"/>
        </w:rPr>
        <w:t xml:space="preserve"> dari kepemimpinan Prof. Dr. HM. Amin Abdullah telah dibentuk Pembantu Rektor Bidang Kerja Sama. Dengan ditetapkannya keberadaan Pembantu Rektor Bidang Kerja Sama, maka kepemimpinan UIN Sunan Kalijaga pada periode kedua ini adalah sebagai berikut : Pembantu Rektor Bidang Akademik, Dr. H. Sukamta, MA, Pembantu Rektor Bidang Administrasi Umum, Dr. H. Tasman Hamami, MA, Pembantu Rektor Bidang Kemahasiswaan, Dr. Maragustam Siregar, MA, dan Pembantu Rektor Bidang Kerja Sama dijabat oleh Prof. Dr. H. Siswanto Masruri, MA. Perubahan Institut menjadi universitas dilakukan untuk mencanangkan sebuah paradigma baru dalam melihat dan melakukan studi terhadap ilmu-ilmu agama dan ilmu-ilmu </w:t>
      </w:r>
      <w:r w:rsidRPr="008C4F22">
        <w:rPr>
          <w:rFonts w:ascii="Times New Roman" w:eastAsia="Times New Roman" w:hAnsi="Times New Roman" w:cs="Times New Roman"/>
          <w:sz w:val="24"/>
          <w:szCs w:val="24"/>
          <w:lang w:eastAsia="id-ID"/>
        </w:rPr>
        <w:lastRenderedPageBreak/>
        <w:t xml:space="preserve">umum, yaitu paradigma Integrasi interkoneksi. Paradigma ini mensyaratkan adanya upaya untuk mendialogkan secara terbuka dan intensif antara </w:t>
      </w:r>
      <w:r w:rsidR="002909A5">
        <w:rPr>
          <w:rFonts w:ascii="Times New Roman" w:eastAsia="Times New Roman" w:hAnsi="Times New Roman" w:cs="Times New Roman"/>
          <w:i/>
          <w:iCs/>
          <w:sz w:val="24"/>
          <w:szCs w:val="24"/>
          <w:lang w:eastAsia="id-ID"/>
        </w:rPr>
        <w:t>hadla</w:t>
      </w:r>
      <w:r w:rsidRPr="008C4F22">
        <w:rPr>
          <w:rFonts w:ascii="Times New Roman" w:eastAsia="Times New Roman" w:hAnsi="Times New Roman" w:cs="Times New Roman"/>
          <w:i/>
          <w:iCs/>
          <w:sz w:val="24"/>
          <w:szCs w:val="24"/>
          <w:lang w:eastAsia="id-ID"/>
        </w:rPr>
        <w:t>rah an-nas, hadlarah al-ilm, dan hadlarah al-falsafah</w:t>
      </w:r>
      <w:r w:rsidRPr="008C4F22">
        <w:rPr>
          <w:rFonts w:ascii="Times New Roman" w:eastAsia="Times New Roman" w:hAnsi="Times New Roman" w:cs="Times New Roman"/>
          <w:sz w:val="24"/>
          <w:szCs w:val="24"/>
          <w:lang w:eastAsia="id-ID"/>
        </w:rPr>
        <w:t xml:space="preserve">. Dengan paradigma ini, UIN Sunan Kalijaga semakin menegaskan kepeduliannya terhadap perkembangan masyarakat muslim khususnya dan masyarakat umum pada umumnya. Pemaduan dan pengaitan kedua bidang studi yang sebelumnya dipandang secara dimatral berbeda memungkinkan lahirnya pemahaman Islam yang ramah, demokratis, dan menjadi </w:t>
      </w:r>
      <w:r w:rsidRPr="008C4F22">
        <w:rPr>
          <w:rFonts w:ascii="Times New Roman" w:eastAsia="Times New Roman" w:hAnsi="Times New Roman" w:cs="Times New Roman"/>
          <w:i/>
          <w:iCs/>
          <w:sz w:val="24"/>
          <w:szCs w:val="24"/>
          <w:lang w:eastAsia="id-ID"/>
        </w:rPr>
        <w:t>rahmatan lil 'alamin.</w:t>
      </w:r>
    </w:p>
    <w:p w:rsidR="008C4F22" w:rsidRPr="00A01847" w:rsidRDefault="008C4F22" w:rsidP="00310FD6">
      <w:pPr>
        <w:pStyle w:val="ListParagraph"/>
        <w:numPr>
          <w:ilvl w:val="0"/>
          <w:numId w:val="100"/>
        </w:numPr>
        <w:spacing w:after="0" w:line="480" w:lineRule="auto"/>
        <w:jc w:val="both"/>
        <w:rPr>
          <w:rFonts w:ascii="Times New Roman" w:eastAsia="Times New Roman" w:hAnsi="Times New Roman"/>
          <w:sz w:val="24"/>
          <w:szCs w:val="24"/>
          <w:lang w:eastAsia="id-ID"/>
        </w:rPr>
      </w:pPr>
      <w:r w:rsidRPr="00A01847">
        <w:rPr>
          <w:rFonts w:ascii="Times New Roman" w:eastAsia="Times New Roman" w:hAnsi="Times New Roman"/>
          <w:b/>
          <w:bCs/>
          <w:sz w:val="24"/>
          <w:szCs w:val="24"/>
          <w:lang w:eastAsia="id-ID"/>
        </w:rPr>
        <w:t>Periode Kebersamaan dan Kesejahteraan (2010-2014)</w:t>
      </w:r>
    </w:p>
    <w:p w:rsidR="007C68AE"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Berdasarkan Keputusan Menteri Agama RI Nomor : B.II/3/16522/2010 Tanggal 6 Desember 2010, Guru Besar Fakultas Ushuluddin, Studi Agama dan Pemikiran Islam diberi tugas tambahan sebagai Rektor UIN Sunan Kalijaga Yogyakarta masa jabatan 2010-2014. Periode di bawah kepemimpinan Prof. Dr. H. Musa Asy’arie dibantu oleh empat Pembantu Rektor yaitu:  Pembantu Rektor Bidang Akademik Dr. Sekar Ayu Aryani, M.Ag., Pembantu Rektor Bidang Administrasi Umum Prof. Dr. H. Nizar, M.Ag,. Pembantu Rektor Bidang Kemahasiswaan Dr. H. Ahmad Rifai,. M.Phil., dan Pembantu Rektor Bidang Kerjasama, Prof. Dr. H. Siswanto Masruri, M.A.</w:t>
      </w:r>
    </w:p>
    <w:p w:rsidR="007C68AE" w:rsidRDefault="008C4F22" w:rsidP="007C68AE">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Seiring dengan perkembangan jaman dan dalam rangka meningkatkan mutu penyelenggaraan dan pelayanan pendidikan tinggi, dinilai organisasi tata kerja Universitas Islam Negeri Sunan Kalijaga Yogyakarta perlu ditata kembali. Oleh karena itu, Organisasi Tata Kerja Universitas Islam Negeri Sunan Kalijaga mengalami perubahan berdasarkan Peraturan Menteri Agama Nomor 26 Tahun </w:t>
      </w:r>
      <w:r w:rsidRPr="008C4F22">
        <w:rPr>
          <w:rFonts w:ascii="Times New Roman" w:eastAsia="Times New Roman" w:hAnsi="Times New Roman" w:cs="Times New Roman"/>
          <w:sz w:val="24"/>
          <w:szCs w:val="24"/>
          <w:lang w:eastAsia="id-ID"/>
        </w:rPr>
        <w:lastRenderedPageBreak/>
        <w:t>2013. Sesuai dengan Organisasi Tata Kerja Universitas Islam Negeri Sunan Kalijaga yang baru, dalam melaksanakan tugasnya, Rektor  dibantu oleh tiga Wakil Rektor yaitu: Wakil Rektor Bidang Akademik dan Kemahasiswaan Dr. Sekar Ayu Aryani, M.Ag., Wakil Rektor Bidang Administrasi Umum, Perencanaan dan Keuangan, Prof. Dr. H. Nizar, M.Ag.,dan wakil Rektor Bidang Kelembagaan dan Kerja sama Dr. H. Maksudin, MA.</w:t>
      </w:r>
    </w:p>
    <w:p w:rsidR="008C4F22" w:rsidRPr="008C4F22" w:rsidRDefault="008C4F22" w:rsidP="007C68AE">
      <w:pPr>
        <w:spacing w:after="0" w:line="48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Profil Fakultas Ilmu Tarbiyah dan Keguruan UIN Sunan Kalijaga</w:t>
      </w:r>
    </w:p>
    <w:p w:rsidR="007C68AE" w:rsidRDefault="008C4F22" w:rsidP="007C68AE">
      <w:pPr>
        <w:spacing w:after="0" w:line="480" w:lineRule="auto"/>
        <w:ind w:firstLine="709"/>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Keberadaan Fak</w:t>
      </w:r>
      <w:r w:rsidR="000A386D">
        <w:rPr>
          <w:rFonts w:ascii="Times New Roman" w:eastAsia="Times New Roman" w:hAnsi="Times New Roman" w:cs="Times New Roman"/>
          <w:sz w:val="24"/>
          <w:szCs w:val="24"/>
          <w:lang w:eastAsia="id-ID"/>
        </w:rPr>
        <w:t>ultas Tarbiyah sebagai pendiri Pendidikan T</w:t>
      </w:r>
      <w:r w:rsidRPr="008C4F22">
        <w:rPr>
          <w:rFonts w:ascii="Times New Roman" w:eastAsia="Times New Roman" w:hAnsi="Times New Roman" w:cs="Times New Roman"/>
          <w:sz w:val="24"/>
          <w:szCs w:val="24"/>
          <w:lang w:eastAsia="id-ID"/>
        </w:rPr>
        <w:t>inggi Islam di Indonesia tidak terlepas dari munculnya Perguruan Tinggi Agama Islam Negeri [</w:t>
      </w:r>
      <w:r w:rsidRPr="008C4F22">
        <w:rPr>
          <w:rFonts w:ascii="Times New Roman" w:eastAsia="Times New Roman" w:hAnsi="Times New Roman" w:cs="Times New Roman"/>
          <w:i/>
          <w:iCs/>
          <w:sz w:val="24"/>
          <w:szCs w:val="24"/>
          <w:lang w:eastAsia="id-ID"/>
        </w:rPr>
        <w:t>State College Studi Islam</w:t>
      </w:r>
      <w:r w:rsidRPr="008C4F22">
        <w:rPr>
          <w:rFonts w:ascii="Times New Roman" w:eastAsia="Times New Roman" w:hAnsi="Times New Roman" w:cs="Times New Roman"/>
          <w:sz w:val="24"/>
          <w:szCs w:val="24"/>
          <w:lang w:eastAsia="id-ID"/>
        </w:rPr>
        <w:t>] (PTAIN) yang didirikan di Yogyakarta pada 14 Agustus 1950 berdasarkan Peraturan Pemerintah No 34/1950. Meskipun kuliah ini berada di bawah pengawasan Departemen Agama Republik Indonesia, operasional perguruan tinggi ini dilakukan bersama dengan Departemen Pendidikan dan Kebudayaan Republik Indonesia berdasarkan tingkat menteri No K/I/14641/1951 dan No. 28665/Kab/1951. Sekolah ini memang dimaksudkan untuk mempersiapkan tenaga terampil di ajaran Islam untuk memenuhi kebutuhan intelektual masyarakat dan negara karena penduduk Muslim merupakan mayoritas.</w:t>
      </w:r>
    </w:p>
    <w:p w:rsidR="007C68AE" w:rsidRDefault="008C4F22" w:rsidP="007C68AE">
      <w:pPr>
        <w:spacing w:after="0" w:line="480" w:lineRule="auto"/>
        <w:ind w:firstLine="709"/>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Sejalan dengan perkembangan PTAIN, pada 1 Januari 1957 Akademi Dinas Ilmu Agama,     </w:t>
      </w:r>
      <w:r w:rsidR="00C04181">
        <w:rPr>
          <w:rFonts w:ascii="Times New Roman" w:eastAsia="Times New Roman" w:hAnsi="Times New Roman" w:cs="Times New Roman"/>
          <w:sz w:val="24"/>
          <w:szCs w:val="24"/>
          <w:lang w:eastAsia="id-ID"/>
        </w:rPr>
        <w:t>(</w:t>
      </w:r>
      <w:r w:rsidRPr="008C4F22">
        <w:rPr>
          <w:rFonts w:ascii="Times New Roman" w:eastAsia="Times New Roman" w:hAnsi="Times New Roman" w:cs="Times New Roman"/>
          <w:i/>
          <w:iCs/>
          <w:sz w:val="24"/>
          <w:szCs w:val="24"/>
          <w:lang w:eastAsia="id-ID"/>
        </w:rPr>
        <w:t>State College of Islamic Science</w:t>
      </w:r>
      <w:r w:rsidR="00C04181">
        <w:rPr>
          <w:rFonts w:ascii="Times New Roman" w:eastAsia="Times New Roman" w:hAnsi="Times New Roman" w:cs="Times New Roman"/>
          <w:sz w:val="24"/>
          <w:szCs w:val="24"/>
          <w:lang w:eastAsia="id-ID"/>
        </w:rPr>
        <w:t>)</w:t>
      </w:r>
      <w:r w:rsidRPr="008C4F22">
        <w:rPr>
          <w:rFonts w:ascii="Times New Roman" w:eastAsia="Times New Roman" w:hAnsi="Times New Roman" w:cs="Times New Roman"/>
          <w:sz w:val="24"/>
          <w:szCs w:val="24"/>
          <w:lang w:eastAsia="id-ID"/>
        </w:rPr>
        <w:t xml:space="preserve"> (ADIA) didirikan di Jakarta berdasarkan Menteri Agama Nomor 1 Tahun 1957. Akademi ini dimaksudkan untuk meningkatkan kualitas guru Islam untuk sekolah menengah.</w:t>
      </w:r>
    </w:p>
    <w:p w:rsidR="007C68AE" w:rsidRDefault="008C4F22" w:rsidP="007C68AE">
      <w:pPr>
        <w:spacing w:after="0" w:line="480" w:lineRule="auto"/>
        <w:ind w:firstLine="709"/>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lastRenderedPageBreak/>
        <w:t>Pada dekade pertama baik PTAIN dan A</w:t>
      </w:r>
      <w:r w:rsidR="007E4515">
        <w:rPr>
          <w:rFonts w:ascii="Times New Roman" w:eastAsia="Times New Roman" w:hAnsi="Times New Roman" w:cs="Times New Roman"/>
          <w:sz w:val="24"/>
          <w:szCs w:val="24"/>
          <w:lang w:eastAsia="id-ID"/>
        </w:rPr>
        <w:t>DIA</w:t>
      </w:r>
      <w:r w:rsidRPr="008C4F22">
        <w:rPr>
          <w:rFonts w:ascii="Times New Roman" w:eastAsia="Times New Roman" w:hAnsi="Times New Roman" w:cs="Times New Roman"/>
          <w:sz w:val="24"/>
          <w:szCs w:val="24"/>
          <w:lang w:eastAsia="id-ID"/>
        </w:rPr>
        <w:t xml:space="preserve"> tumbuh dan berkembang secara dramatis. Dalam rangka meningkatkan kontrol kualitas institusi secara integral, PTAIN dan A</w:t>
      </w:r>
      <w:r w:rsidR="007E4515">
        <w:rPr>
          <w:rFonts w:ascii="Times New Roman" w:eastAsia="Times New Roman" w:hAnsi="Times New Roman" w:cs="Times New Roman"/>
          <w:sz w:val="24"/>
          <w:szCs w:val="24"/>
          <w:lang w:eastAsia="id-ID"/>
        </w:rPr>
        <w:t>DIA</w:t>
      </w:r>
      <w:r w:rsidRPr="008C4F22">
        <w:rPr>
          <w:rFonts w:ascii="Times New Roman" w:eastAsia="Times New Roman" w:hAnsi="Times New Roman" w:cs="Times New Roman"/>
          <w:sz w:val="24"/>
          <w:szCs w:val="24"/>
          <w:lang w:eastAsia="id-ID"/>
        </w:rPr>
        <w:t xml:space="preserve"> digabung menjadi lembaga baru berna</w:t>
      </w:r>
      <w:r w:rsidR="00287E81">
        <w:rPr>
          <w:rFonts w:ascii="Times New Roman" w:eastAsia="Times New Roman" w:hAnsi="Times New Roman" w:cs="Times New Roman"/>
          <w:sz w:val="24"/>
          <w:szCs w:val="24"/>
          <w:lang w:eastAsia="id-ID"/>
        </w:rPr>
        <w:t>ma Institut Agama Islam Negeri (</w:t>
      </w:r>
      <w:r w:rsidRPr="008C4F22">
        <w:rPr>
          <w:rFonts w:ascii="Times New Roman" w:eastAsia="Times New Roman" w:hAnsi="Times New Roman" w:cs="Times New Roman"/>
          <w:sz w:val="24"/>
          <w:szCs w:val="24"/>
          <w:lang w:eastAsia="id-ID"/>
        </w:rPr>
        <w:t>Stat</w:t>
      </w:r>
      <w:r w:rsidR="00287E81">
        <w:rPr>
          <w:rFonts w:ascii="Times New Roman" w:eastAsia="Times New Roman" w:hAnsi="Times New Roman" w:cs="Times New Roman"/>
          <w:sz w:val="24"/>
          <w:szCs w:val="24"/>
          <w:lang w:eastAsia="id-ID"/>
        </w:rPr>
        <w:t>e Institute for Islamic Studies)</w:t>
      </w:r>
      <w:r w:rsidRPr="008C4F22">
        <w:rPr>
          <w:rFonts w:ascii="Times New Roman" w:eastAsia="Times New Roman" w:hAnsi="Times New Roman" w:cs="Times New Roman"/>
          <w:sz w:val="24"/>
          <w:szCs w:val="24"/>
          <w:lang w:eastAsia="id-ID"/>
        </w:rPr>
        <w:t xml:space="preserve"> pada 24 Agustus 1960 berdasarkan tingkat pemerintah No 11/1960. Lembaga ini terletak di Yogyakarta memiliki empat fakultas, yaitu Tarbiyah dan Adab di Jakarta dan Syari'ah dan Ushuluddin di Yogyakarta. Berdasarkan derajat No 26/1965 pemerintah, IAIN Yogyakarta diberi nama IAIN Sunan Kalijaga, nama berasal dari pengkhotbah Islam yang beredar di Indonesia yang memiliki kewenangan untuk melaksanakan semua empat fakultas di Yogyakarta.</w:t>
      </w:r>
    </w:p>
    <w:p w:rsidR="008C4F22" w:rsidRPr="00BC3AF9" w:rsidRDefault="008C4F22" w:rsidP="007C68AE">
      <w:pPr>
        <w:spacing w:after="0" w:line="480" w:lineRule="auto"/>
        <w:ind w:firstLine="709"/>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sz w:val="24"/>
          <w:szCs w:val="24"/>
          <w:lang w:eastAsia="id-ID"/>
        </w:rPr>
        <w:t>Sekarang Tarbiyah sebagai salah satu fakultas terkemuka di IAIN Sunan Kalijaga memiliki empat departemen,</w:t>
      </w:r>
      <w:r w:rsidR="003543AB">
        <w:rPr>
          <w:rFonts w:ascii="Times New Roman" w:eastAsia="Times New Roman" w:hAnsi="Times New Roman" w:cs="Times New Roman"/>
          <w:sz w:val="24"/>
          <w:szCs w:val="24"/>
          <w:lang w:eastAsia="id-ID"/>
        </w:rPr>
        <w:t xml:space="preserve"> yaitu, Pendidikan Agama Islam (Islam Pengajaran), Pendidikan Bahasa Arab (Bahasa Arab Pengajaran), Kependidikan Islam (</w:t>
      </w:r>
      <w:r w:rsidRPr="008C4F22">
        <w:rPr>
          <w:rFonts w:ascii="Times New Roman" w:eastAsia="Times New Roman" w:hAnsi="Times New Roman" w:cs="Times New Roman"/>
          <w:sz w:val="24"/>
          <w:szCs w:val="24"/>
          <w:lang w:eastAsia="id-ID"/>
        </w:rPr>
        <w:t>Pendidikan I</w:t>
      </w:r>
      <w:r w:rsidR="003543AB">
        <w:rPr>
          <w:rFonts w:ascii="Times New Roman" w:eastAsia="Times New Roman" w:hAnsi="Times New Roman" w:cs="Times New Roman"/>
          <w:sz w:val="24"/>
          <w:szCs w:val="24"/>
          <w:lang w:eastAsia="id-ID"/>
        </w:rPr>
        <w:t>slam)</w:t>
      </w:r>
      <w:r w:rsidRPr="008C4F22">
        <w:rPr>
          <w:rFonts w:ascii="Times New Roman" w:eastAsia="Times New Roman" w:hAnsi="Times New Roman" w:cs="Times New Roman"/>
          <w:sz w:val="24"/>
          <w:szCs w:val="24"/>
          <w:lang w:eastAsia="id-ID"/>
        </w:rPr>
        <w:t>, dan Pendidikan Guru Madrasah Ibtidaiyah(Pendidikan Guru MI)</w:t>
      </w:r>
    </w:p>
    <w:p w:rsidR="008C4F22" w:rsidRPr="008C4F22" w:rsidRDefault="008C4F22" w:rsidP="007C68AE">
      <w:pPr>
        <w:spacing w:after="0" w:line="24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Visi - Misi – Tujuan Fakultas Ilmu Tarbiyah dan Keguruan UIN Sunan Kalijaga</w:t>
      </w:r>
    </w:p>
    <w:p w:rsidR="008C4F22" w:rsidRPr="008C4F22" w:rsidRDefault="008C4F22" w:rsidP="008C4F22">
      <w:pPr>
        <w:spacing w:after="0" w:line="240" w:lineRule="auto"/>
        <w:jc w:val="both"/>
        <w:rPr>
          <w:rFonts w:ascii="Times New Roman" w:eastAsia="Times New Roman" w:hAnsi="Times New Roman" w:cs="Times New Roman"/>
          <w:b/>
          <w:bCs/>
          <w:sz w:val="24"/>
          <w:szCs w:val="24"/>
          <w:lang w:eastAsia="id-ID"/>
        </w:rPr>
      </w:pPr>
    </w:p>
    <w:p w:rsidR="00815B35" w:rsidRDefault="008C4F22" w:rsidP="007C68AE">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Visi</w:t>
      </w:r>
    </w:p>
    <w:p w:rsidR="008C4F22" w:rsidRPr="008C4F22" w:rsidRDefault="008C4F22" w:rsidP="00C11711">
      <w:pPr>
        <w:spacing w:after="0" w:line="480" w:lineRule="auto"/>
        <w:ind w:firstLine="72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Unggul dan terkemuka dalam pemaduan dan pengembangan pendidikan keislaman dan keilmuan bagi peradaban</w:t>
      </w:r>
    </w:p>
    <w:p w:rsidR="008C4F22" w:rsidRPr="008C4F22" w:rsidRDefault="008C4F22" w:rsidP="007C68AE">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Misi</w:t>
      </w:r>
    </w:p>
    <w:p w:rsidR="008C4F22" w:rsidRPr="008C4F22" w:rsidRDefault="008C4F22" w:rsidP="007C68AE">
      <w:pPr>
        <w:numPr>
          <w:ilvl w:val="0"/>
          <w:numId w:val="23"/>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pendidikan berbasis keislaman, ilmu penge</w:t>
      </w:r>
      <w:r w:rsidR="007E4515">
        <w:rPr>
          <w:rFonts w:ascii="Times New Roman" w:eastAsia="Times New Roman" w:hAnsi="Times New Roman" w:cs="Times New Roman"/>
          <w:sz w:val="24"/>
          <w:szCs w:val="24"/>
          <w:lang w:eastAsia="id-ID"/>
        </w:rPr>
        <w:t>tahuan, teknologi, seni, dan keI</w:t>
      </w:r>
      <w:r w:rsidRPr="008C4F22">
        <w:rPr>
          <w:rFonts w:ascii="Times New Roman" w:eastAsia="Times New Roman" w:hAnsi="Times New Roman" w:cs="Times New Roman"/>
          <w:sz w:val="24"/>
          <w:szCs w:val="24"/>
          <w:lang w:eastAsia="id-ID"/>
        </w:rPr>
        <w:t>ndonesiaan.</w:t>
      </w:r>
    </w:p>
    <w:p w:rsidR="008C4F22" w:rsidRPr="008C4F22" w:rsidRDefault="008C4F22" w:rsidP="007C68AE">
      <w:pPr>
        <w:numPr>
          <w:ilvl w:val="0"/>
          <w:numId w:val="23"/>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budaya ijtihad penelitian dalam bidang kependidikan.</w:t>
      </w:r>
    </w:p>
    <w:p w:rsidR="008C4F22" w:rsidRPr="008C4F22" w:rsidRDefault="008C4F22" w:rsidP="007C68AE">
      <w:pPr>
        <w:numPr>
          <w:ilvl w:val="0"/>
          <w:numId w:val="23"/>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lastRenderedPageBreak/>
        <w:t>Meningkatkan peran serta Fakultas dalam bidang pendidikan, kebudayaan nasional dan peradaban.</w:t>
      </w:r>
    </w:p>
    <w:p w:rsidR="008C4F22" w:rsidRPr="008C4F22" w:rsidRDefault="008C4F22" w:rsidP="007C68AE">
      <w:pPr>
        <w:numPr>
          <w:ilvl w:val="0"/>
          <w:numId w:val="23"/>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Meningkatkan kerjasama dengan berbagai pihak sebagai perwujudan Tridharma Perguruan Tinggi terutama di bidang pendidikan.</w:t>
      </w:r>
    </w:p>
    <w:p w:rsidR="008C4F22" w:rsidRPr="008C4F22" w:rsidRDefault="008C4F22" w:rsidP="007C68AE">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Tujuan</w:t>
      </w:r>
    </w:p>
    <w:p w:rsidR="008C4F22" w:rsidRPr="008C4F22" w:rsidRDefault="008C4F22" w:rsidP="007C68AE">
      <w:pPr>
        <w:spacing w:after="0" w:line="480" w:lineRule="auto"/>
        <w:jc w:val="both"/>
        <w:rPr>
          <w:rFonts w:ascii="Times New Roman" w:eastAsia="Times New Roman" w:hAnsi="Times New Roman" w:cs="Times New Roman"/>
          <w:i/>
          <w:iCs/>
          <w:sz w:val="24"/>
          <w:szCs w:val="24"/>
          <w:lang w:eastAsia="id-ID"/>
        </w:rPr>
      </w:pPr>
      <w:r w:rsidRPr="008C4F22">
        <w:rPr>
          <w:rFonts w:ascii="Times New Roman" w:eastAsia="Times New Roman" w:hAnsi="Times New Roman" w:cs="Times New Roman"/>
          <w:i/>
          <w:iCs/>
          <w:sz w:val="24"/>
          <w:szCs w:val="24"/>
          <w:lang w:eastAsia="id-ID"/>
        </w:rPr>
        <w:t>Tujuan Umum</w:t>
      </w:r>
    </w:p>
    <w:p w:rsidR="008C4F22" w:rsidRPr="008C4F22" w:rsidRDefault="008C4F22" w:rsidP="00815B35">
      <w:pPr>
        <w:spacing w:after="0" w:line="480" w:lineRule="auto"/>
        <w:ind w:firstLine="72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Membentuk sarjana pendidikan muslim yang ahli dalam ilmu pendidikan dan tenaga kependidikan yang profesional.</w:t>
      </w:r>
    </w:p>
    <w:p w:rsidR="008C4F22" w:rsidRPr="008C4F22" w:rsidRDefault="008C4F22" w:rsidP="007C68AE">
      <w:pPr>
        <w:spacing w:after="0" w:line="480" w:lineRule="auto"/>
        <w:jc w:val="both"/>
        <w:rPr>
          <w:rFonts w:ascii="Times New Roman" w:eastAsia="Times New Roman" w:hAnsi="Times New Roman" w:cs="Times New Roman"/>
          <w:i/>
          <w:iCs/>
          <w:sz w:val="24"/>
          <w:szCs w:val="24"/>
          <w:lang w:eastAsia="id-ID"/>
        </w:rPr>
      </w:pPr>
      <w:r w:rsidRPr="008C4F22">
        <w:rPr>
          <w:rFonts w:ascii="Times New Roman" w:eastAsia="Times New Roman" w:hAnsi="Times New Roman" w:cs="Times New Roman"/>
          <w:i/>
          <w:iCs/>
          <w:sz w:val="24"/>
          <w:szCs w:val="24"/>
          <w:lang w:eastAsia="id-ID"/>
        </w:rPr>
        <w:t>Tujuan Khusus</w:t>
      </w:r>
    </w:p>
    <w:p w:rsidR="008C4F22" w:rsidRPr="00250EDC" w:rsidRDefault="008C4F22" w:rsidP="007C68AE">
      <w:pPr>
        <w:pStyle w:val="ListParagraph"/>
        <w:numPr>
          <w:ilvl w:val="0"/>
          <w:numId w:val="24"/>
        </w:numPr>
        <w:tabs>
          <w:tab w:val="clear" w:pos="720"/>
        </w:tabs>
        <w:spacing w:after="0" w:line="480" w:lineRule="auto"/>
        <w:ind w:left="567" w:hanging="283"/>
        <w:jc w:val="both"/>
        <w:rPr>
          <w:rFonts w:ascii="Times New Roman" w:eastAsia="Times New Roman" w:hAnsi="Times New Roman"/>
          <w:sz w:val="24"/>
          <w:szCs w:val="24"/>
          <w:lang w:eastAsia="id-ID"/>
        </w:rPr>
      </w:pPr>
      <w:r w:rsidRPr="00250EDC">
        <w:rPr>
          <w:rFonts w:ascii="Times New Roman" w:eastAsia="Times New Roman" w:hAnsi="Times New Roman"/>
          <w:sz w:val="24"/>
          <w:szCs w:val="24"/>
          <w:lang w:eastAsia="id-ID"/>
        </w:rPr>
        <w:t>Membentuk calon-calon tenaga ahli dalam bidang ilmu Pendidikan Agama Islam, Bahasa Arab dan Pendidikan Dasar Islam.</w:t>
      </w:r>
    </w:p>
    <w:p w:rsidR="008C4F22" w:rsidRPr="008C4F22" w:rsidRDefault="008C4F22" w:rsidP="007C68AE">
      <w:pPr>
        <w:numPr>
          <w:ilvl w:val="0"/>
          <w:numId w:val="24"/>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Mendidik calon-calon tenaga peneliti baik di bidang ilmu pendidikan Islam,Bahasa Arab,dan penelitian interdisipliner.</w:t>
      </w:r>
    </w:p>
    <w:p w:rsidR="008C4F22" w:rsidRDefault="008C4F22" w:rsidP="008C4F22">
      <w:pPr>
        <w:numPr>
          <w:ilvl w:val="0"/>
          <w:numId w:val="24"/>
        </w:numPr>
        <w:tabs>
          <w:tab w:val="clear" w:pos="720"/>
        </w:tabs>
        <w:spacing w:after="0" w:line="480" w:lineRule="auto"/>
        <w:ind w:left="567"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Mendidik calon-calon tenaga ahli dalam Ilmu Pendidikan Islam yang berkualitas, mampu berfikir secara kritis, integratif dan interkonektif,sehingga dapat menyelesaikan permasalahan yang ada.</w:t>
      </w:r>
    </w:p>
    <w:p w:rsidR="00815B35" w:rsidRPr="00F868F5" w:rsidRDefault="00815B35" w:rsidP="00815B35">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uaraian di atas dapat dipahami bahwa </w:t>
      </w:r>
      <w:r w:rsidRPr="00753AC9">
        <w:rPr>
          <w:rFonts w:ascii="Times New Roman" w:eastAsia="Times New Roman" w:hAnsi="Times New Roman" w:cs="Times New Roman"/>
          <w:i/>
          <w:sz w:val="24"/>
          <w:szCs w:val="24"/>
          <w:lang w:eastAsia="id-ID"/>
        </w:rPr>
        <w:t>culture</w:t>
      </w:r>
      <w:r>
        <w:rPr>
          <w:rFonts w:ascii="Times New Roman" w:eastAsia="Times New Roman" w:hAnsi="Times New Roman" w:cs="Times New Roman"/>
          <w:sz w:val="24"/>
          <w:szCs w:val="24"/>
          <w:lang w:eastAsia="id-ID"/>
        </w:rPr>
        <w:t xml:space="preserve"> yang dibentuk di UIN Sunan Kalijaga adalah </w:t>
      </w:r>
      <w:r w:rsidRPr="00753AC9">
        <w:rPr>
          <w:rFonts w:ascii="Times New Roman" w:eastAsia="Times New Roman" w:hAnsi="Times New Roman" w:cs="Times New Roman"/>
          <w:i/>
          <w:sz w:val="24"/>
          <w:szCs w:val="24"/>
          <w:lang w:eastAsia="id-ID"/>
        </w:rPr>
        <w:t>culture</w:t>
      </w:r>
      <w:r>
        <w:rPr>
          <w:rFonts w:ascii="Times New Roman" w:eastAsia="Times New Roman" w:hAnsi="Times New Roman" w:cs="Times New Roman"/>
          <w:sz w:val="24"/>
          <w:szCs w:val="24"/>
          <w:lang w:eastAsia="id-ID"/>
        </w:rPr>
        <w:t xml:space="preserve"> filosofi.</w:t>
      </w:r>
    </w:p>
    <w:p w:rsidR="008C4F22" w:rsidRPr="00C27D21" w:rsidRDefault="008C4F22" w:rsidP="00C27D21">
      <w:pPr>
        <w:pStyle w:val="ListParagraph"/>
        <w:numPr>
          <w:ilvl w:val="0"/>
          <w:numId w:val="99"/>
        </w:numPr>
        <w:ind w:left="567" w:hanging="425"/>
        <w:jc w:val="both"/>
        <w:rPr>
          <w:rFonts w:ascii="Times New Roman" w:hAnsi="Times New Roman"/>
          <w:b/>
          <w:bCs/>
          <w:sz w:val="24"/>
          <w:szCs w:val="24"/>
        </w:rPr>
      </w:pPr>
      <w:r w:rsidRPr="00E26CB1">
        <w:rPr>
          <w:rFonts w:ascii="Times New Roman" w:hAnsi="Times New Roman"/>
          <w:b/>
          <w:bCs/>
          <w:sz w:val="24"/>
          <w:szCs w:val="24"/>
        </w:rPr>
        <w:t>Profil Singkat  Universitas Islam Negeri Syarif hidayatullah Jakarta</w:t>
      </w:r>
      <w:r w:rsidRPr="00C27D21">
        <w:rPr>
          <w:rFonts w:ascii="Times New Roman" w:eastAsia="Times New Roman" w:hAnsi="Times New Roman"/>
          <w:b/>
          <w:bCs/>
          <w:sz w:val="24"/>
          <w:szCs w:val="24"/>
          <w:lang w:eastAsia="id-ID"/>
        </w:rPr>
        <w:t xml:space="preserve">IAIN </w:t>
      </w:r>
      <w:r w:rsidRPr="00C27D21">
        <w:rPr>
          <w:rFonts w:ascii="Times New Roman" w:eastAsia="Times New Roman" w:hAnsi="Times New Roman"/>
          <w:b/>
          <w:bCs/>
          <w:i/>
          <w:iCs/>
          <w:sz w:val="24"/>
          <w:szCs w:val="24"/>
          <w:lang w:eastAsia="id-ID"/>
        </w:rPr>
        <w:t>With Wider Mandate</w:t>
      </w:r>
    </w:p>
    <w:p w:rsidR="008C4F22" w:rsidRPr="008C4F22" w:rsidRDefault="003E6B74" w:rsidP="00D32B2A">
      <w:pPr>
        <w:spacing w:after="0" w:line="480" w:lineRule="auto"/>
        <w:ind w:firstLine="660"/>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Pada 1 Juni 2007 UIN Syarif Hidayatullah Jakarta</w:t>
      </w:r>
      <w:r w:rsidRPr="008C4F22">
        <w:rPr>
          <w:rStyle w:val="FootnoteReference"/>
          <w:rFonts w:ascii="Times New Roman" w:eastAsia="Times New Roman" w:hAnsi="Times New Roman"/>
          <w:sz w:val="24"/>
          <w:szCs w:val="24"/>
          <w:lang w:eastAsia="id-ID"/>
        </w:rPr>
        <w:footnoteReference w:id="3"/>
      </w:r>
      <w:r w:rsidRPr="008C4F22">
        <w:rPr>
          <w:rFonts w:ascii="Times New Roman" w:eastAsia="Times New Roman" w:hAnsi="Times New Roman" w:cs="Times New Roman"/>
          <w:sz w:val="24"/>
          <w:szCs w:val="24"/>
          <w:lang w:eastAsia="id-ID"/>
        </w:rPr>
        <w:t xml:space="preserve"> merayakan "</w:t>
      </w:r>
      <w:r w:rsidRPr="008C4F22">
        <w:rPr>
          <w:rFonts w:ascii="Times New Roman" w:eastAsia="Times New Roman" w:hAnsi="Times New Roman" w:cs="Times New Roman"/>
          <w:i/>
          <w:iCs/>
          <w:sz w:val="24"/>
          <w:szCs w:val="24"/>
          <w:lang w:eastAsia="id-ID"/>
        </w:rPr>
        <w:t>golden anniversary</w:t>
      </w:r>
      <w:r w:rsidRPr="008C4F22">
        <w:rPr>
          <w:rFonts w:ascii="Times New Roman" w:eastAsia="Times New Roman" w:hAnsi="Times New Roman" w:cs="Times New Roman"/>
          <w:sz w:val="24"/>
          <w:szCs w:val="24"/>
          <w:lang w:eastAsia="id-ID"/>
        </w:rPr>
        <w:t xml:space="preserve">". Selama setengah abad, UIN Syarif Hidayatullah Jakarta telah </w:t>
      </w:r>
      <w:r w:rsidRPr="008C4F22">
        <w:rPr>
          <w:rFonts w:ascii="Times New Roman" w:eastAsia="Times New Roman" w:hAnsi="Times New Roman" w:cs="Times New Roman"/>
          <w:sz w:val="24"/>
          <w:szCs w:val="24"/>
          <w:lang w:eastAsia="id-ID"/>
        </w:rPr>
        <w:lastRenderedPageBreak/>
        <w:t xml:space="preserve">menjalankan mandatnya sebagai institusi pembelajaran dan transmisi ilmu pengetahuan, institusi riset yang mendukung proses pembangunan bangsa, dan sebagai institusi pengabdian masyarakat yang menyumbangkan program-program peningkatan kesejahteraan sosial. Selama setengah abad itu pula, UIN Syarif Hidayatullah Jakarta telah melewati beberapa periode sejarah sehingga sekarang ini telah menjadi salah satu universitas Islam terkemuka di Indonesia. </w:t>
      </w:r>
    </w:p>
    <w:p w:rsidR="008C4F22" w:rsidRPr="008C4F22" w:rsidRDefault="008C4F22" w:rsidP="00390EAD">
      <w:pPr>
        <w:spacing w:after="0" w:line="24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Profil Fakultas Ilmu Tarbiyah dan Keguruan UIN Syarif Hidayatullah Jakarta</w:t>
      </w:r>
    </w:p>
    <w:p w:rsidR="008C4F22" w:rsidRPr="008C4F22" w:rsidRDefault="008C4F22" w:rsidP="008C4F22">
      <w:pPr>
        <w:spacing w:after="0" w:line="240" w:lineRule="auto"/>
        <w:jc w:val="both"/>
        <w:rPr>
          <w:rFonts w:ascii="Times New Roman" w:eastAsia="Times New Roman" w:hAnsi="Times New Roman" w:cs="Times New Roman"/>
          <w:b/>
          <w:bCs/>
          <w:sz w:val="24"/>
          <w:szCs w:val="24"/>
          <w:lang w:eastAsia="id-ID"/>
        </w:rPr>
      </w:pPr>
    </w:p>
    <w:p w:rsidR="008C4F22" w:rsidRPr="008C4F22" w:rsidRDefault="008C4F22" w:rsidP="00390EAD">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Sekilas Sejarah</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Pada awalnya, fakultas keagamaan yang didirikan Departemen Agama RI merupakan pendidikan kedinasan yang diselenggarakan untuk memenuhi kebutuhan pegawai di lingkungan Departemen Agama RI, baik dalam lingkungan birokrasi maupun tenaga-tenaga teknis, sebagai guru di lingkungan madrasah, hakim, panitera, penghulu, juru penerang agama, supervisor pendidikan, peneliti dan untuk berbagai kepentingan internal lainnya.</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Pemenuhan kebutuhan tersebut terkait erat dengan terakomodasinya aspirasi umat Islam untuk mendirikan Departemen Agama, yang memperoleh respon positif dari pemerintah RI saat itu. Pada tanggal 3 Januari 1946, secara resmi Departemen Agama RI didirikan, dengan bidang tugas utama melakukan pembinaan kehidupan keagamaan bagi seluruh pemeluk agama di Indonesia dan pembinaan pendidikan madrasah dan pesantren yang secara historis telah memberi kontribusi positif terhadap perkembangan pendidikan nasional, serta peradilan agama untuk melayani berbagai kebutuhan kepastian hukum bagi umat Islam, </w:t>
      </w:r>
      <w:r w:rsidRPr="008C4F22">
        <w:rPr>
          <w:rFonts w:ascii="Times New Roman" w:eastAsia="Times New Roman" w:hAnsi="Times New Roman" w:cs="Times New Roman"/>
          <w:sz w:val="24"/>
          <w:szCs w:val="24"/>
          <w:lang w:eastAsia="id-ID"/>
        </w:rPr>
        <w:lastRenderedPageBreak/>
        <w:t xml:space="preserve">khususnya dalam wilayah </w:t>
      </w:r>
      <w:r w:rsidRPr="00224227">
        <w:rPr>
          <w:rFonts w:ascii="Times New Roman" w:eastAsia="Times New Roman" w:hAnsi="Times New Roman" w:cs="Times New Roman"/>
          <w:i/>
          <w:sz w:val="24"/>
          <w:szCs w:val="24"/>
          <w:lang w:eastAsia="id-ID"/>
        </w:rPr>
        <w:t>al-ahwal al-syakhshiyah</w:t>
      </w:r>
      <w:r w:rsidRPr="008C4F22">
        <w:rPr>
          <w:rFonts w:ascii="Times New Roman" w:eastAsia="Times New Roman" w:hAnsi="Times New Roman" w:cs="Times New Roman"/>
          <w:sz w:val="24"/>
          <w:szCs w:val="24"/>
          <w:lang w:eastAsia="id-ID"/>
        </w:rPr>
        <w:t xml:space="preserve"> (perkara data/hukum keluarga).</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Terkait dengan kebutuhan tersebut, Departemen Agama memerlukan sumber daya manusia dengan berbagai latar belakang keahlian yang sesuai dengan bidang tugas yang diembannya, yakni tenaga guru, pengawas, pengelola adminsitrasi pendidikan yang setiap mereka harus memiliki skil kepemimpinan sebagai persiapan untuk memenuhi kebutuhan. Oleh sebab itu, pada tahun 1950, Departemen Agama mendirikan Sekolah Guru Agama Islam yang kemudian diganti dengan Pendidikan Guru Agama (PGA) dan Sekolah Guru Hakim Agama Islam (SGHI). Pendidikan tenaga teknis tersebut, dikelola oleh Djawatan Pendidikan Agama (Djapenda), semacam direktorat saat ini.</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Pada masa Djapenda dipimpin H.M. Arifin Temyang dikembangkan program peningkatan </w:t>
      </w:r>
      <w:r w:rsidRPr="00C40E42">
        <w:rPr>
          <w:rFonts w:ascii="Times New Roman" w:eastAsia="Times New Roman" w:hAnsi="Times New Roman" w:cs="Times New Roman"/>
          <w:i/>
          <w:sz w:val="24"/>
          <w:szCs w:val="24"/>
          <w:lang w:eastAsia="id-ID"/>
        </w:rPr>
        <w:t>skill</w:t>
      </w:r>
      <w:r w:rsidRPr="008C4F22">
        <w:rPr>
          <w:rFonts w:ascii="Times New Roman" w:eastAsia="Times New Roman" w:hAnsi="Times New Roman" w:cs="Times New Roman"/>
          <w:sz w:val="24"/>
          <w:szCs w:val="24"/>
          <w:lang w:eastAsia="id-ID"/>
        </w:rPr>
        <w:t xml:space="preserve"> guru dan berbagai tenaga teknis keagamaan lainnya melalui pendirian Akademi Dinas Ilmu Agama (ADIA) di Jakarta pada bulan Juni 1957, berdasarkan Surat Keputusan Menteri Agama RI No. 1 tahun 1957. ADIA di Jakarta mengembangkan dua jurusan Syariat Islam dan Sastra Arab; sementara di Yogyakarta Perguruan Tinggi Agama Islam Negeri (PTAIN) yang sudah berdiri sejak tahun 1951 tetap diteruskan dengan tiga jurusan Tarbiyah, Qadli, dan Dakwah.</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Memasuki awal dekade 1960-an, terjadi perubahan besar dalam pendidikan tinggi di lingkungan Departemen Agama, yakni berdirinya </w:t>
      </w:r>
      <w:r w:rsidRPr="00C40E42">
        <w:rPr>
          <w:rFonts w:ascii="Times New Roman" w:eastAsia="Times New Roman" w:hAnsi="Times New Roman" w:cs="Times New Roman"/>
          <w:i/>
          <w:sz w:val="24"/>
          <w:szCs w:val="24"/>
          <w:lang w:eastAsia="id-ID"/>
        </w:rPr>
        <w:t>al-Jami’ah al-Islamiyah al-Hukumiyah,</w:t>
      </w:r>
      <w:r w:rsidRPr="008C4F22">
        <w:rPr>
          <w:rFonts w:ascii="Times New Roman" w:eastAsia="Times New Roman" w:hAnsi="Times New Roman" w:cs="Times New Roman"/>
          <w:sz w:val="24"/>
          <w:szCs w:val="24"/>
          <w:lang w:eastAsia="id-ID"/>
        </w:rPr>
        <w:t xml:space="preserve"> yang kemudian lebih dikenal dengan Institut Agama Islam Negeri (IAIN), yang dikukuhkan dengan Peraturan Presiden Republik </w:t>
      </w:r>
      <w:r w:rsidRPr="008C4F22">
        <w:rPr>
          <w:rFonts w:ascii="Times New Roman" w:eastAsia="Times New Roman" w:hAnsi="Times New Roman" w:cs="Times New Roman"/>
          <w:sz w:val="24"/>
          <w:szCs w:val="24"/>
          <w:lang w:eastAsia="id-ID"/>
        </w:rPr>
        <w:lastRenderedPageBreak/>
        <w:t>Indonesia No. 11 tahun 1960, tanggal 9 Mei 1960 dan menggabungkan dua institusi PTAIN dengan ADIA, dan berkedudukan di Yogyakarta, dengan empat fakultas, yaitu: Fakultas Ushuluddin dan Fakultas Syariah di Yogyakarta, Fakultas Tarbiyah dan Fakultas Adab di Jakarta.</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Sesuai dengan kebutuhan pada saat itu, pimpinan yang mengelola jurusan khusus di Fakultas Tarbiyah (FT) berinisiatif untuk mengembangkan Fakultas Ushuluddin di Jakarta yang berdiri sendiri terpisah dari Yogyakarta. Berdasarkan Peraturan Presiden Nomor 27 tahun 1963 berdiri Fakultas Ushuluddin di Jakarta. Melalui persetujuan Menteri Agama maka terbentuk dua IAIN, yakni IAIN Sunan Kalijaga Yogyakarta dan IAIN Syarif Hidayatullah Jakarta dengan Keputusan Menteri Agama RI No. 49 tahun 1963. Dengan demikian, sejak tahun 1963, IAIN Jakarta berdiri sendiri mengelola seluruh programnya sendiri, serta membina tiga Fakultas, yaitu: Fakultas Tarbiyah, Fakultas Adab, dan Fakultas Ushuluddin. Dengan demikian Fakultas Tarbiyah (FT), yang kini berubah menjadi Fakultas Ilmu Tarbiyah dan Keguruan (FITK), merupakan salah satu fakultas tertua di lingkungan UIN Jakarta. Fakultas Tarbiyah ini membina tiga jurusan, yaitu: Jurusan Pendidikan Guru Agama, Jurusan Pendidikan Guru Bahasa Arab, dan Jurusan Khusus (Imam Tentara).</w:t>
      </w: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Dalam perjalanan selanjutnya FT mengalami dinamika kemajuan melalui pengembangan dan pengurangan berbagai jurusan, seperti jurusan paedagogi dan kemasyarakatan yang kini sudah tidak berkembang lagi. Bahkan jurusan-jurusan tadris matematika, IPA dan IPS yang dikembangkan di awal dekade 1980-an, pada tahun 1986 ditutup untuk menerima mahasiswa baru, akibat banyak </w:t>
      </w:r>
      <w:r w:rsidRPr="008C4F22">
        <w:rPr>
          <w:rFonts w:ascii="Times New Roman" w:eastAsia="Times New Roman" w:hAnsi="Times New Roman" w:cs="Times New Roman"/>
          <w:sz w:val="24"/>
          <w:szCs w:val="24"/>
          <w:lang w:eastAsia="id-ID"/>
        </w:rPr>
        <w:lastRenderedPageBreak/>
        <w:t>lulusannya tidak terangkat sebagai PNS di lingkungan Departemen Agama untuk penugasan guru tadris di MTs dan MA. Masalah lain adalah problema adminsitratif yang terkait dengan kewenangan penetapan gelar akademik lulusannya. Akan tetapi, karena desakan kebutuhan lapangan jurusan-jurusan tersebut dibuka kembali lagi pada dekade 1990-an.</w:t>
      </w:r>
    </w:p>
    <w:p w:rsidR="008C4F22" w:rsidRPr="00390EAD" w:rsidRDefault="008C4F22" w:rsidP="00390EAD">
      <w:pPr>
        <w:spacing w:after="0" w:line="480" w:lineRule="auto"/>
        <w:ind w:firstLine="567"/>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sz w:val="24"/>
          <w:szCs w:val="24"/>
          <w:lang w:eastAsia="id-ID"/>
        </w:rPr>
        <w:t>Ketika IAIN Jakarta berubah menjadi Universitas Islam Negeri tanggal 20 Mei 2002 dengan Keppres No. 31 tahun 2002, selain nama fakultas diubah menjadi Fakultas Ilmu Tabiyah dan Keguruan (FITK), jurusan dan program studinya pun telah berkembang menjadi sangat besar, yang meliputi:</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Agama Islam (PAI)</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Bahasa Arab (PBA)</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Bahasa Inggris (PBI)</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Kependidikan Islam, dengan 2 program studi, yaitu: Program Studi Manajemen Pendidikan (MP) dan Program Studi Pendidikan Guru Madrasah Ibtidaiyah (PGMI)</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Matematika (PMAT)</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Ilmu Pengetahuan Alam (PIPA), dengan 3 program studi, yaitu: Program Studi Pendidikan Biologi (PBIO), Program Studi Pendidikan Kimia (PKIM) dan Program Studi Pendidikan Fisika (PFIS)</w:t>
      </w:r>
    </w:p>
    <w:p w:rsidR="008C4F22" w:rsidRPr="008C4F22"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Bahasa dan Sastra Indonesia (PBSI)</w:t>
      </w:r>
    </w:p>
    <w:p w:rsidR="008C4F22" w:rsidRPr="00E26CB1" w:rsidRDefault="008C4F22" w:rsidP="00E26CB1">
      <w:pPr>
        <w:numPr>
          <w:ilvl w:val="0"/>
          <w:numId w:val="1"/>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Jurusan Pendidikan Ilmu Pengetahuan Sosial (PIPS)</w:t>
      </w:r>
    </w:p>
    <w:p w:rsidR="00E26CB1" w:rsidRPr="00E26CB1" w:rsidRDefault="00E26CB1" w:rsidP="00E26CB1">
      <w:pPr>
        <w:spacing w:after="0" w:line="240" w:lineRule="auto"/>
        <w:ind w:left="993"/>
        <w:jc w:val="both"/>
        <w:rPr>
          <w:rFonts w:ascii="Times New Roman" w:eastAsia="Times New Roman" w:hAnsi="Times New Roman" w:cs="Times New Roman"/>
          <w:sz w:val="24"/>
          <w:szCs w:val="24"/>
          <w:lang w:eastAsia="id-ID"/>
        </w:rPr>
      </w:pPr>
    </w:p>
    <w:p w:rsidR="00390EAD"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Sejak masa ADIA sampai berlakunya Sistem Kredit Semester (SKS), sistem pendidikan di IAIN Syarif Hidayatullah Jakarta tidak mengalami perubahan yang berarti. Pendidikan sarjana diselenggarakan selama lima tahun yang terdiri dari dua program, yakni program sarjana muda (</w:t>
      </w:r>
      <w:r w:rsidRPr="008C4F22">
        <w:rPr>
          <w:rFonts w:ascii="Times New Roman" w:eastAsia="Times New Roman" w:hAnsi="Times New Roman" w:cs="Times New Roman"/>
          <w:i/>
          <w:sz w:val="24"/>
          <w:szCs w:val="24"/>
          <w:lang w:eastAsia="id-ID"/>
        </w:rPr>
        <w:t>Bachaloriat</w:t>
      </w:r>
      <w:r w:rsidRPr="008C4F22">
        <w:rPr>
          <w:rFonts w:ascii="Times New Roman" w:eastAsia="Times New Roman" w:hAnsi="Times New Roman" w:cs="Times New Roman"/>
          <w:sz w:val="24"/>
          <w:szCs w:val="24"/>
          <w:lang w:eastAsia="id-ID"/>
        </w:rPr>
        <w:t>) dan sarjana lengkap (</w:t>
      </w:r>
      <w:r w:rsidRPr="008C4F22">
        <w:rPr>
          <w:rFonts w:ascii="Times New Roman" w:eastAsia="Times New Roman" w:hAnsi="Times New Roman" w:cs="Times New Roman"/>
          <w:i/>
          <w:sz w:val="24"/>
          <w:szCs w:val="24"/>
          <w:lang w:eastAsia="id-ID"/>
        </w:rPr>
        <w:t>Doctoral</w:t>
      </w:r>
      <w:r w:rsidRPr="008C4F22">
        <w:rPr>
          <w:rFonts w:ascii="Times New Roman" w:eastAsia="Times New Roman" w:hAnsi="Times New Roman" w:cs="Times New Roman"/>
          <w:sz w:val="24"/>
          <w:szCs w:val="24"/>
          <w:lang w:eastAsia="id-ID"/>
        </w:rPr>
        <w:t xml:space="preserve">). Program sarjana muda terbagi tiga, yakni </w:t>
      </w:r>
      <w:r w:rsidRPr="00C40E42">
        <w:rPr>
          <w:rFonts w:ascii="Times New Roman" w:eastAsia="Times New Roman" w:hAnsi="Times New Roman" w:cs="Times New Roman"/>
          <w:i/>
          <w:sz w:val="24"/>
          <w:szCs w:val="24"/>
          <w:lang w:eastAsia="id-ID"/>
        </w:rPr>
        <w:t>propendus, candidate</w:t>
      </w:r>
      <w:r w:rsidRPr="008C4F22">
        <w:rPr>
          <w:rFonts w:ascii="Times New Roman" w:eastAsia="Times New Roman" w:hAnsi="Times New Roman" w:cs="Times New Roman"/>
          <w:sz w:val="24"/>
          <w:szCs w:val="24"/>
          <w:lang w:eastAsia="id-ID"/>
        </w:rPr>
        <w:t xml:space="preserve"> dan </w:t>
      </w:r>
      <w:r w:rsidRPr="00C40E42">
        <w:rPr>
          <w:rFonts w:ascii="Times New Roman" w:eastAsia="Times New Roman" w:hAnsi="Times New Roman" w:cs="Times New Roman"/>
          <w:i/>
          <w:sz w:val="24"/>
          <w:szCs w:val="24"/>
          <w:lang w:eastAsia="id-ID"/>
        </w:rPr>
        <w:t>bachalore</w:t>
      </w:r>
      <w:r w:rsidRPr="008C4F22">
        <w:rPr>
          <w:rFonts w:ascii="Times New Roman" w:eastAsia="Times New Roman" w:hAnsi="Times New Roman" w:cs="Times New Roman"/>
          <w:sz w:val="24"/>
          <w:szCs w:val="24"/>
          <w:lang w:eastAsia="id-ID"/>
        </w:rPr>
        <w:t xml:space="preserve">, yang sistem pendidikannya diselenggarakan dengan sistem tingkat dan kenaikan tingkat. Bila tidak lulus pada satu tingkat, tidak bisa melanjutkan studi pada tingkat berikutnya, dan harus mengulang seluruh mata kuliah di tingkat </w:t>
      </w:r>
      <w:r w:rsidRPr="008C4F22">
        <w:rPr>
          <w:rFonts w:ascii="Times New Roman" w:eastAsia="Times New Roman" w:hAnsi="Times New Roman" w:cs="Times New Roman"/>
          <w:sz w:val="24"/>
          <w:szCs w:val="24"/>
          <w:lang w:eastAsia="id-ID"/>
        </w:rPr>
        <w:lastRenderedPageBreak/>
        <w:t xml:space="preserve">tersebut sampai lulus semua dan naik tingkat. Usai menempuh tingkat </w:t>
      </w:r>
      <w:r w:rsidRPr="00C40E42">
        <w:rPr>
          <w:rFonts w:ascii="Times New Roman" w:eastAsia="Times New Roman" w:hAnsi="Times New Roman" w:cs="Times New Roman"/>
          <w:i/>
          <w:sz w:val="24"/>
          <w:szCs w:val="24"/>
          <w:lang w:eastAsia="id-ID"/>
        </w:rPr>
        <w:t>bachalore</w:t>
      </w:r>
      <w:r w:rsidRPr="008C4F22">
        <w:rPr>
          <w:rFonts w:ascii="Times New Roman" w:eastAsia="Times New Roman" w:hAnsi="Times New Roman" w:cs="Times New Roman"/>
          <w:sz w:val="24"/>
          <w:szCs w:val="24"/>
          <w:lang w:eastAsia="id-ID"/>
        </w:rPr>
        <w:t xml:space="preserve">, seluruh mahasiswa diwajibkan menyusun risalah sebagai persyaratan memperoleh gelar </w:t>
      </w:r>
      <w:r w:rsidRPr="008C4F22">
        <w:rPr>
          <w:rFonts w:ascii="Times New Roman" w:eastAsia="Times New Roman" w:hAnsi="Times New Roman" w:cs="Times New Roman"/>
          <w:i/>
          <w:sz w:val="24"/>
          <w:szCs w:val="24"/>
          <w:lang w:eastAsia="id-ID"/>
        </w:rPr>
        <w:t>Bachelor of Art</w:t>
      </w:r>
      <w:r w:rsidRPr="008C4F22">
        <w:rPr>
          <w:rFonts w:ascii="Times New Roman" w:eastAsia="Times New Roman" w:hAnsi="Times New Roman" w:cs="Times New Roman"/>
          <w:sz w:val="24"/>
          <w:szCs w:val="24"/>
          <w:lang w:eastAsia="id-ID"/>
        </w:rPr>
        <w:t xml:space="preserve"> (BA). Kemudian bagi yang telah lulus dan memperoleh gelar BA diperkenankan untuk melanjutkan studi pada program doctoral 1 dan 2 untuk menempuh program sarjana dan memperoleh gelar doctorandus (Drs).Sejak terjadi restrukturisasi sistem pendidikan tinggi di Indonesia pada tahun 1983-1984, dan diimplementasi di IAIN Jakarta pada tahun 1986, maka FT tidak lagi menyelenggarakan program pendidikan sarjana muda dan sarjana lengkap. Mulai tahun itu FT hanya mengembangkan program Sarjana Pendidikan Islam melalui sistem sks dengan beban studi antara 145-155 sks.</w:t>
      </w:r>
    </w:p>
    <w:p w:rsidR="008C4F22" w:rsidRPr="00390EAD" w:rsidRDefault="008C4F22" w:rsidP="00390EAD">
      <w:pPr>
        <w:spacing w:after="0" w:line="480" w:lineRule="auto"/>
        <w:ind w:firstLine="567"/>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sz w:val="24"/>
          <w:szCs w:val="24"/>
          <w:lang w:eastAsia="id-ID"/>
        </w:rPr>
        <w:t>Dalam kurun waktu 45 tahun sejak ADIA di tahun 1957, FITK telah mengalami beberapa kali perubahan dan penggantian kepemimpinan, yang secara berturut-turut adalah sebagai berikut:</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H. Mahmud Yunus (1957-1960 dan 1960-1963)</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Drs. Sunardjo (1963-1965)</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H.M. Anshor Soeryoadibroto (1965-1970)</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H.M. Noor Asyik, M.A. (1970-1972)</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H.M. Salim Fachri (1972-1974)</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Drs. H. Agustiar M.A. (1974-1976)</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Drs. H. Zakaria Hakim (1976-1979)</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Drs. Muchsin Idham (1979-1984)</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Aminudin Rasyad (1984-1987)</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Drs. Muchsin Idham (1987-1993)</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Salman Harun (1993-1997)</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Rif’at Syauqi Nawawi, M.A. (1997-2001)</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Salman Harun (2001-2005)</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Dede Rosyada, MA (2005-2013)</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Rif’at Syauqi Nawawi, M.A. (2012-2013)</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Nurlena, MA, Ph.D. (2013 – 2015)</w:t>
      </w:r>
    </w:p>
    <w:p w:rsidR="008C4F22" w:rsidRPr="008C4F22" w:rsidRDefault="008C4F22" w:rsidP="00AA79A8">
      <w:pPr>
        <w:numPr>
          <w:ilvl w:val="0"/>
          <w:numId w:val="2"/>
        </w:numPr>
        <w:tabs>
          <w:tab w:val="clear" w:pos="720"/>
        </w:tabs>
        <w:spacing w:after="0" w:line="24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Prof. Dr. A. Thib Raya, MA (2015 – 2019)</w:t>
      </w:r>
    </w:p>
    <w:p w:rsidR="008C4F22" w:rsidRDefault="008C4F22" w:rsidP="008C4F22">
      <w:pPr>
        <w:spacing w:after="0" w:line="480" w:lineRule="auto"/>
        <w:jc w:val="both"/>
        <w:rPr>
          <w:rFonts w:ascii="Times New Roman" w:hAnsi="Times New Roman" w:cs="Times New Roman"/>
          <w:sz w:val="24"/>
          <w:szCs w:val="24"/>
        </w:rPr>
      </w:pPr>
    </w:p>
    <w:p w:rsidR="00C40E42" w:rsidRPr="00031AEA" w:rsidRDefault="00C40E42" w:rsidP="008C4F22">
      <w:pPr>
        <w:spacing w:after="0" w:line="480" w:lineRule="auto"/>
        <w:jc w:val="both"/>
        <w:rPr>
          <w:rFonts w:ascii="Times New Roman" w:hAnsi="Times New Roman" w:cs="Times New Roman"/>
          <w:sz w:val="24"/>
          <w:szCs w:val="24"/>
          <w:lang w:val="en-ID"/>
        </w:rPr>
      </w:pPr>
    </w:p>
    <w:p w:rsidR="008C4F22" w:rsidRPr="008C4F22" w:rsidRDefault="008C4F22" w:rsidP="00390EAD">
      <w:pPr>
        <w:spacing w:after="0" w:line="480" w:lineRule="auto"/>
        <w:jc w:val="both"/>
        <w:rPr>
          <w:rFonts w:ascii="Times New Roman" w:hAnsi="Times New Roman" w:cs="Times New Roman"/>
          <w:b/>
          <w:bCs/>
          <w:sz w:val="24"/>
          <w:szCs w:val="24"/>
        </w:rPr>
      </w:pPr>
      <w:r w:rsidRPr="008C4F22">
        <w:rPr>
          <w:rFonts w:ascii="Times New Roman" w:hAnsi="Times New Roman" w:cs="Times New Roman"/>
          <w:b/>
          <w:bCs/>
          <w:sz w:val="24"/>
          <w:szCs w:val="24"/>
        </w:rPr>
        <w:lastRenderedPageBreak/>
        <w:t>Visi Misi</w:t>
      </w:r>
    </w:p>
    <w:p w:rsidR="008C4F22" w:rsidRPr="008C4F22" w:rsidRDefault="008C4F22" w:rsidP="00390EAD">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Visi</w:t>
      </w:r>
    </w:p>
    <w:p w:rsidR="008C4F22" w:rsidRPr="008C4F22"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“Menjadi LPTK yang Unggul, Kompetitif dan Profesional dengan Mengintegrasikan Keilmuan, Keislaman, Keindonesiaan, dan Kemanusiaan”</w:t>
      </w:r>
    </w:p>
    <w:p w:rsidR="008C4F22" w:rsidRPr="008C4F22" w:rsidRDefault="008C4F22" w:rsidP="00390EAD">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Misi</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Menyelenggarakan pendidikan dan pengajaran model </w:t>
      </w:r>
      <w:r w:rsidRPr="00C40E42">
        <w:rPr>
          <w:rFonts w:ascii="Times New Roman" w:eastAsia="Times New Roman" w:hAnsi="Times New Roman" w:cs="Times New Roman"/>
          <w:i/>
          <w:sz w:val="24"/>
          <w:szCs w:val="24"/>
          <w:lang w:eastAsia="id-ID"/>
        </w:rPr>
        <w:t>research based learning, problem based learning</w:t>
      </w:r>
      <w:r w:rsidRPr="008C4F22">
        <w:rPr>
          <w:rFonts w:ascii="Times New Roman" w:eastAsia="Times New Roman" w:hAnsi="Times New Roman" w:cs="Times New Roman"/>
          <w:sz w:val="24"/>
          <w:szCs w:val="24"/>
          <w:lang w:eastAsia="id-ID"/>
        </w:rPr>
        <w:t xml:space="preserve"> dan </w:t>
      </w:r>
      <w:r w:rsidRPr="004D34C3">
        <w:rPr>
          <w:rFonts w:ascii="Times New Roman" w:eastAsia="Times New Roman" w:hAnsi="Times New Roman" w:cs="Times New Roman"/>
          <w:i/>
          <w:sz w:val="24"/>
          <w:szCs w:val="24"/>
          <w:lang w:eastAsia="id-ID"/>
        </w:rPr>
        <w:t>contextual teaching &amp; learning</w:t>
      </w:r>
      <w:r w:rsidRPr="008C4F22">
        <w:rPr>
          <w:rFonts w:ascii="Times New Roman" w:eastAsia="Times New Roman" w:hAnsi="Times New Roman" w:cs="Times New Roman"/>
          <w:sz w:val="24"/>
          <w:szCs w:val="24"/>
          <w:lang w:eastAsia="id-ID"/>
        </w:rPr>
        <w:t xml:space="preserve"> dalam rangka </w:t>
      </w:r>
      <w:r w:rsidRPr="004D34C3">
        <w:rPr>
          <w:rFonts w:ascii="Times New Roman" w:eastAsia="Times New Roman" w:hAnsi="Times New Roman" w:cs="Times New Roman"/>
          <w:i/>
          <w:sz w:val="24"/>
          <w:szCs w:val="24"/>
          <w:lang w:eastAsia="id-ID"/>
        </w:rPr>
        <w:t>quality assurance</w:t>
      </w:r>
      <w:r w:rsidRPr="008C4F22">
        <w:rPr>
          <w:rFonts w:ascii="Times New Roman" w:eastAsia="Times New Roman" w:hAnsi="Times New Roman" w:cs="Times New Roman"/>
          <w:sz w:val="24"/>
          <w:szCs w:val="24"/>
          <w:lang w:eastAsia="id-ID"/>
        </w:rPr>
        <w:t>;</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Melaksanakan penelitian dalam rangka pengembangan keilmuan dan karya inovatif yang relevan dengan kebutuhan bidang pendidikan;</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pengabdian kepada masyarakat melalui madrasah/sekolah;</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komitmen dan budaya akademik bagi para sivitas akademika;</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Mengembangkan layanan administrasi akademik, umum, dan kemahasiswaan berbasis sistem manajemen mutu dan penerapan teknologi informatika </w:t>
      </w:r>
      <w:r w:rsidRPr="004D34C3">
        <w:rPr>
          <w:rFonts w:ascii="Times New Roman" w:eastAsia="Times New Roman" w:hAnsi="Times New Roman" w:cs="Times New Roman"/>
          <w:i/>
          <w:sz w:val="24"/>
          <w:szCs w:val="24"/>
          <w:lang w:eastAsia="id-ID"/>
        </w:rPr>
        <w:t>(informatics and communication technology)</w:t>
      </w:r>
      <w:r w:rsidRPr="008C4F22">
        <w:rPr>
          <w:rFonts w:ascii="Times New Roman" w:eastAsia="Times New Roman" w:hAnsi="Times New Roman" w:cs="Times New Roman"/>
          <w:sz w:val="24"/>
          <w:szCs w:val="24"/>
          <w:lang w:eastAsia="id-ID"/>
        </w:rPr>
        <w:t>;</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networking dan kemitraan dengan berbagai lembaga pemerintah, satuan pendidikan, dan lembaga lainnya, baik nasional maupun internasional;</w:t>
      </w:r>
    </w:p>
    <w:p w:rsidR="008C4F22" w:rsidRPr="008C4F22" w:rsidRDefault="008C4F22" w:rsidP="00AA79A8">
      <w:pPr>
        <w:numPr>
          <w:ilvl w:val="0"/>
          <w:numId w:val="3"/>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Melaksanakan evaluasi berkelanjutan terhadap penyelenggaraan program fakultas dalam rangka menjawab kebutuhan stakeholders fakultas.</w:t>
      </w:r>
    </w:p>
    <w:p w:rsidR="008C4F22" w:rsidRPr="008C4F22" w:rsidRDefault="008C4F22" w:rsidP="00390EAD">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lastRenderedPageBreak/>
        <w:t>Kebijakan Mutu</w:t>
      </w:r>
    </w:p>
    <w:p w:rsidR="008C4F22" w:rsidRPr="008C4F22" w:rsidRDefault="008C4F22" w:rsidP="00AA79A8">
      <w:pPr>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Menerapkan sistem manajemen mutu ISO 9001:200801) secara berkelanjutan dalam rangka:</w:t>
      </w:r>
    </w:p>
    <w:p w:rsidR="008C4F22" w:rsidRPr="008C4F22" w:rsidRDefault="008C4F22" w:rsidP="00AA79A8">
      <w:pPr>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Mewujudkan mutu akademik yang unggul (</w:t>
      </w:r>
      <w:r w:rsidRPr="008C4F22">
        <w:rPr>
          <w:rFonts w:ascii="Times New Roman" w:eastAsia="Times New Roman" w:hAnsi="Times New Roman" w:cs="Times New Roman"/>
          <w:i/>
          <w:iCs/>
          <w:sz w:val="24"/>
          <w:szCs w:val="24"/>
          <w:lang w:eastAsia="id-ID"/>
        </w:rPr>
        <w:t>excellence academic</w:t>
      </w:r>
      <w:r w:rsidRPr="008C4F22">
        <w:rPr>
          <w:rFonts w:ascii="Times New Roman" w:eastAsia="Times New Roman" w:hAnsi="Times New Roman" w:cs="Times New Roman"/>
          <w:sz w:val="24"/>
          <w:szCs w:val="24"/>
          <w:lang w:eastAsia="id-ID"/>
        </w:rPr>
        <w:t>)</w:t>
      </w:r>
    </w:p>
    <w:p w:rsidR="008C4F22" w:rsidRPr="008C4F22" w:rsidRDefault="008C4F22" w:rsidP="00AA79A8">
      <w:pPr>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Mewujudkan pelayanan prima dalam penyelenggaraan pendidikan (</w:t>
      </w:r>
      <w:r w:rsidRPr="008C4F22">
        <w:rPr>
          <w:rFonts w:ascii="Times New Roman" w:eastAsia="Times New Roman" w:hAnsi="Times New Roman" w:cs="Times New Roman"/>
          <w:i/>
          <w:iCs/>
          <w:sz w:val="24"/>
          <w:szCs w:val="24"/>
          <w:lang w:eastAsia="id-ID"/>
        </w:rPr>
        <w:t>education prime services</w:t>
      </w:r>
      <w:r w:rsidRPr="008C4F22">
        <w:rPr>
          <w:rFonts w:ascii="Times New Roman" w:eastAsia="Times New Roman" w:hAnsi="Times New Roman" w:cs="Times New Roman"/>
          <w:sz w:val="24"/>
          <w:szCs w:val="24"/>
          <w:lang w:eastAsia="id-ID"/>
        </w:rPr>
        <w:t>)</w:t>
      </w:r>
    </w:p>
    <w:p w:rsidR="008C4F22" w:rsidRPr="008C4F22" w:rsidRDefault="008C4F22" w:rsidP="00AA79A8">
      <w:pPr>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Mewujudkan fakultas riset (</w:t>
      </w:r>
      <w:r w:rsidRPr="008C4F22">
        <w:rPr>
          <w:rFonts w:ascii="Times New Roman" w:eastAsia="Times New Roman" w:hAnsi="Times New Roman" w:cs="Times New Roman"/>
          <w:i/>
          <w:iCs/>
          <w:sz w:val="24"/>
          <w:szCs w:val="24"/>
          <w:lang w:eastAsia="id-ID"/>
        </w:rPr>
        <w:t>research faculty</w:t>
      </w:r>
      <w:r w:rsidRPr="008C4F22">
        <w:rPr>
          <w:rFonts w:ascii="Times New Roman" w:eastAsia="Times New Roman" w:hAnsi="Times New Roman" w:cs="Times New Roman"/>
          <w:sz w:val="24"/>
          <w:szCs w:val="24"/>
          <w:lang w:eastAsia="id-ID"/>
        </w:rPr>
        <w:t>) dalam pengembangan ilmu kependidikan</w:t>
      </w:r>
    </w:p>
    <w:p w:rsidR="008C4F22" w:rsidRPr="008C4F22" w:rsidRDefault="008C4F22" w:rsidP="00AA79A8">
      <w:pPr>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Melahirkan pendidik profesional yang mengintegrasikan keilmuan, keislaman, keindonesiaan, dan kemanusiaan (</w:t>
      </w:r>
      <w:r w:rsidRPr="008C4F22">
        <w:rPr>
          <w:rFonts w:ascii="Times New Roman" w:eastAsia="Times New Roman" w:hAnsi="Times New Roman" w:cs="Times New Roman"/>
          <w:i/>
          <w:iCs/>
          <w:sz w:val="24"/>
          <w:szCs w:val="24"/>
          <w:lang w:eastAsia="id-ID"/>
        </w:rPr>
        <w:t>professional educator</w:t>
      </w:r>
      <w:r w:rsidRPr="008C4F22">
        <w:rPr>
          <w:rFonts w:ascii="Times New Roman" w:eastAsia="Times New Roman" w:hAnsi="Times New Roman" w:cs="Times New Roman"/>
          <w:sz w:val="24"/>
          <w:szCs w:val="24"/>
          <w:lang w:eastAsia="id-ID"/>
        </w:rPr>
        <w:t>)</w:t>
      </w:r>
    </w:p>
    <w:p w:rsidR="008C4F22" w:rsidRPr="008C4F22" w:rsidRDefault="008C4F22" w:rsidP="00390EAD">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Tujuan:</w:t>
      </w:r>
    </w:p>
    <w:p w:rsidR="008C4F22" w:rsidRPr="008C4F22" w:rsidRDefault="008C4F22" w:rsidP="00390EAD">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Menghasilkan lulusan yang unggul, kompetitif dan profesional serta mampu mengintegrasikan nilai keilmuan, keislaman, keindonesiaan, dan kemanusiaan.</w:t>
      </w:r>
    </w:p>
    <w:p w:rsidR="008C4F22" w:rsidRPr="008C4F22" w:rsidRDefault="008C4F22" w:rsidP="00390EAD">
      <w:pPr>
        <w:spacing w:after="0" w:line="48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Sasaran:</w:t>
      </w:r>
    </w:p>
    <w:p w:rsidR="008C4F22" w:rsidRPr="008C4F22" w:rsidRDefault="004D34C3" w:rsidP="004D34C3">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w:t>
      </w:r>
      <w:r w:rsidR="008C4F22" w:rsidRPr="008C4F22">
        <w:rPr>
          <w:rFonts w:ascii="Times New Roman" w:eastAsia="Times New Roman" w:hAnsi="Times New Roman" w:cs="Times New Roman"/>
          <w:sz w:val="24"/>
          <w:szCs w:val="24"/>
          <w:lang w:eastAsia="id-ID"/>
        </w:rPr>
        <w:t>ang ingin dicapai oleh FITK UIN Syarif Hidayatullah Jakarta adalah:</w:t>
      </w:r>
    </w:p>
    <w:p w:rsidR="008C4F22" w:rsidRPr="008C4F22" w:rsidRDefault="008C4F22" w:rsidP="00AA79A8">
      <w:pPr>
        <w:numPr>
          <w:ilvl w:val="0"/>
          <w:numId w:val="5"/>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Menghasilkan lulusan yang memiliki kompetensi sebagai pendidik, baik kompetensikepribadian, kompetensi pedagogik, kompetensi profesional, dan kompetensi sosial;</w:t>
      </w:r>
    </w:p>
    <w:p w:rsidR="008C4F22" w:rsidRPr="008C4F22" w:rsidRDefault="008C4F22" w:rsidP="00AA79A8">
      <w:pPr>
        <w:numPr>
          <w:ilvl w:val="0"/>
          <w:numId w:val="5"/>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Menghasilkan lulusan yang memiliki kemampuan dan keterampilan bahasa Inggris, Arab dan bahasa asing lainnya;</w:t>
      </w:r>
    </w:p>
    <w:p w:rsidR="008C4F22" w:rsidRPr="008C4F22" w:rsidRDefault="008C4F22" w:rsidP="00AA79A8">
      <w:pPr>
        <w:numPr>
          <w:ilvl w:val="0"/>
          <w:numId w:val="5"/>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Menghasilkan lulusan yang memiliki kemampuan dan keterampilan kerja berbasis ICT (</w:t>
      </w:r>
      <w:r w:rsidRPr="008C4F22">
        <w:rPr>
          <w:rFonts w:ascii="Times New Roman" w:eastAsia="Times New Roman" w:hAnsi="Times New Roman" w:cs="Times New Roman"/>
          <w:i/>
          <w:sz w:val="24"/>
          <w:szCs w:val="24"/>
          <w:lang w:eastAsia="id-ID"/>
        </w:rPr>
        <w:t>informatics and communication technology</w:t>
      </w:r>
      <w:r w:rsidRPr="008C4F22">
        <w:rPr>
          <w:rFonts w:ascii="Times New Roman" w:eastAsia="Times New Roman" w:hAnsi="Times New Roman" w:cs="Times New Roman"/>
          <w:sz w:val="24"/>
          <w:szCs w:val="24"/>
          <w:lang w:eastAsia="id-ID"/>
        </w:rPr>
        <w:t>);</w:t>
      </w:r>
    </w:p>
    <w:p w:rsidR="008C4F22" w:rsidRPr="008C4F22" w:rsidRDefault="008C4F22" w:rsidP="00AA79A8">
      <w:pPr>
        <w:numPr>
          <w:ilvl w:val="0"/>
          <w:numId w:val="5"/>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lastRenderedPageBreak/>
        <w:t>Menghasilkan lulusan yang mampu mengintegrasikan nilai keilmuan, keislaman, keindonesiaan, dan kemanusiaan</w:t>
      </w:r>
    </w:p>
    <w:p w:rsidR="008C4F22" w:rsidRPr="008C4F22" w:rsidRDefault="008C4F22" w:rsidP="00053067">
      <w:pPr>
        <w:spacing w:after="0" w:line="480" w:lineRule="auto"/>
        <w:jc w:val="both"/>
        <w:rPr>
          <w:rFonts w:ascii="Times New Roman" w:hAnsi="Times New Roman" w:cs="Times New Roman"/>
          <w:b/>
          <w:bCs/>
          <w:sz w:val="24"/>
          <w:szCs w:val="24"/>
        </w:rPr>
      </w:pPr>
      <w:r w:rsidRPr="008C4F22">
        <w:rPr>
          <w:rFonts w:ascii="Times New Roman" w:hAnsi="Times New Roman" w:cs="Times New Roman"/>
          <w:b/>
          <w:bCs/>
          <w:sz w:val="24"/>
          <w:szCs w:val="24"/>
        </w:rPr>
        <w:t>Identitas</w:t>
      </w:r>
    </w:p>
    <w:p w:rsidR="008C4F22" w:rsidRPr="008C4F22" w:rsidRDefault="008C4F22" w:rsidP="00053067">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Motto merupakan gambaran ekspektasi ideal yang ingin diraih oleh Fak</w:t>
      </w:r>
      <w:r w:rsidR="00AB4FD0">
        <w:rPr>
          <w:rFonts w:ascii="Times New Roman" w:eastAsia="Times New Roman" w:hAnsi="Times New Roman" w:cs="Times New Roman"/>
          <w:sz w:val="24"/>
          <w:szCs w:val="24"/>
          <w:lang w:eastAsia="id-ID"/>
        </w:rPr>
        <w:t>ultas Ilmu Tarbiyah dan Keguruan (FITK)</w:t>
      </w:r>
      <w:r w:rsidRPr="008C4F22">
        <w:rPr>
          <w:rFonts w:ascii="Times New Roman" w:eastAsia="Times New Roman" w:hAnsi="Times New Roman" w:cs="Times New Roman"/>
          <w:sz w:val="24"/>
          <w:szCs w:val="24"/>
          <w:lang w:eastAsia="id-ID"/>
        </w:rPr>
        <w:t xml:space="preserve"> UIN Syarif Hidayatullah Jakarta, yang secara umum terangkum dalam 3 (tiga) kata, yakni: unggul, kompetitif dan profesional.</w:t>
      </w:r>
    </w:p>
    <w:p w:rsidR="00722FDC" w:rsidRDefault="000E650B" w:rsidP="00AA79A8">
      <w:pPr>
        <w:numPr>
          <w:ilvl w:val="0"/>
          <w:numId w:val="6"/>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008C4F22" w:rsidRPr="008C4F22">
        <w:rPr>
          <w:rFonts w:ascii="Times New Roman" w:eastAsia="Times New Roman" w:hAnsi="Times New Roman" w:cs="Times New Roman"/>
          <w:sz w:val="24"/>
          <w:szCs w:val="24"/>
          <w:lang w:eastAsia="id-ID"/>
        </w:rPr>
        <w:t xml:space="preserve">nggul, dimaksudkan bahwa lulusan/keluaran Fakultas Ilmu Tarbiyah dan Keguruan [FITK] UIN Syarif </w:t>
      </w:r>
      <w:r>
        <w:rPr>
          <w:rFonts w:ascii="Times New Roman" w:eastAsia="Times New Roman" w:hAnsi="Times New Roman" w:cs="Times New Roman"/>
          <w:sz w:val="24"/>
          <w:szCs w:val="24"/>
          <w:lang w:eastAsia="id-ID"/>
        </w:rPr>
        <w:t>Hidayatullah Jakarta diharapkan.</w:t>
      </w:r>
    </w:p>
    <w:p w:rsidR="008C4F22" w:rsidRPr="008C4F22" w:rsidRDefault="008C4F22" w:rsidP="00AA79A8">
      <w:pPr>
        <w:numPr>
          <w:ilvl w:val="0"/>
          <w:numId w:val="6"/>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memiliki keunggulan dalam penguasaan pengetahuan dan teknologi mutakhir tentang pendidikan dan memiliki keterampilan keguruan yang implementatif dan handal.</w:t>
      </w:r>
    </w:p>
    <w:p w:rsidR="008C4F22" w:rsidRPr="008C4F22" w:rsidRDefault="0094183C" w:rsidP="00AA79A8">
      <w:pPr>
        <w:numPr>
          <w:ilvl w:val="0"/>
          <w:numId w:val="6"/>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8C4F22" w:rsidRPr="008C4F22">
        <w:rPr>
          <w:rFonts w:ascii="Times New Roman" w:eastAsia="Times New Roman" w:hAnsi="Times New Roman" w:cs="Times New Roman"/>
          <w:sz w:val="24"/>
          <w:szCs w:val="24"/>
          <w:lang w:eastAsia="id-ID"/>
        </w:rPr>
        <w:t>ompetitif, dimaksudkan bahwa dengan keunggulan yang dimiliki oleh lulusan/keluran Fakultas Ilmu Tarbiyah dan Keguruan [FITK] UIN Syarif Hidayatullah Jakarta dengan tidak meninggalkan distingsi sebagai seorang tenaga pendidik muslim yang berkeadaban maka diharapkan lulusan FITK memiliki keunggulan kompetitif (</w:t>
      </w:r>
      <w:r w:rsidR="008C4F22" w:rsidRPr="008C4F22">
        <w:rPr>
          <w:rFonts w:ascii="Times New Roman" w:eastAsia="Times New Roman" w:hAnsi="Times New Roman" w:cs="Times New Roman"/>
          <w:i/>
          <w:iCs/>
          <w:sz w:val="24"/>
          <w:szCs w:val="24"/>
          <w:lang w:eastAsia="id-ID"/>
        </w:rPr>
        <w:t>competitive advantages</w:t>
      </w:r>
      <w:r w:rsidR="008C4F22" w:rsidRPr="008C4F22">
        <w:rPr>
          <w:rFonts w:ascii="Times New Roman" w:eastAsia="Times New Roman" w:hAnsi="Times New Roman" w:cs="Times New Roman"/>
          <w:sz w:val="24"/>
          <w:szCs w:val="24"/>
          <w:lang w:eastAsia="id-ID"/>
        </w:rPr>
        <w:t>) dalam memasuki bursa tenaga kerja.</w:t>
      </w:r>
    </w:p>
    <w:p w:rsidR="008C4F22" w:rsidRPr="008C4F22" w:rsidRDefault="0094183C" w:rsidP="00AA79A8">
      <w:pPr>
        <w:numPr>
          <w:ilvl w:val="0"/>
          <w:numId w:val="6"/>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8C4F22" w:rsidRPr="008C4F22">
        <w:rPr>
          <w:rFonts w:ascii="Times New Roman" w:eastAsia="Times New Roman" w:hAnsi="Times New Roman" w:cs="Times New Roman"/>
          <w:sz w:val="24"/>
          <w:szCs w:val="24"/>
          <w:lang w:eastAsia="id-ID"/>
        </w:rPr>
        <w:t>rofesional, dimaksudkan bahwa dengan keunggulan komparatif (</w:t>
      </w:r>
      <w:r w:rsidR="008C4F22" w:rsidRPr="008C4F22">
        <w:rPr>
          <w:rFonts w:ascii="Times New Roman" w:eastAsia="Times New Roman" w:hAnsi="Times New Roman" w:cs="Times New Roman"/>
          <w:i/>
          <w:iCs/>
          <w:sz w:val="24"/>
          <w:szCs w:val="24"/>
          <w:lang w:eastAsia="id-ID"/>
        </w:rPr>
        <w:t>comparative advantages</w:t>
      </w:r>
      <w:r w:rsidR="008C4F22" w:rsidRPr="008C4F22">
        <w:rPr>
          <w:rFonts w:ascii="Times New Roman" w:eastAsia="Times New Roman" w:hAnsi="Times New Roman" w:cs="Times New Roman"/>
          <w:sz w:val="24"/>
          <w:szCs w:val="24"/>
          <w:lang w:eastAsia="id-ID"/>
        </w:rPr>
        <w:t>) dan keunggulan kompetitif (</w:t>
      </w:r>
      <w:r w:rsidR="008C4F22" w:rsidRPr="008C4F22">
        <w:rPr>
          <w:rFonts w:ascii="Times New Roman" w:eastAsia="Times New Roman" w:hAnsi="Times New Roman" w:cs="Times New Roman"/>
          <w:i/>
          <w:iCs/>
          <w:sz w:val="24"/>
          <w:szCs w:val="24"/>
          <w:lang w:eastAsia="id-ID"/>
        </w:rPr>
        <w:t>competitive advantages</w:t>
      </w:r>
      <w:r w:rsidR="008C4F22" w:rsidRPr="008C4F22">
        <w:rPr>
          <w:rFonts w:ascii="Times New Roman" w:eastAsia="Times New Roman" w:hAnsi="Times New Roman" w:cs="Times New Roman"/>
          <w:sz w:val="24"/>
          <w:szCs w:val="24"/>
          <w:lang w:eastAsia="id-ID"/>
        </w:rPr>
        <w:t xml:space="preserve">) yang dimiliki oleh lulusan/keluaran FITK UIN Syarif Hidayatullah Jakarta, maka diharapkan akan menghadirkan sarjana muslim yang profesional dengan penguasaan ilmu, baik ilmu-ilmu </w:t>
      </w:r>
      <w:r w:rsidR="008C4F22" w:rsidRPr="008C4F22">
        <w:rPr>
          <w:rFonts w:ascii="Times New Roman" w:eastAsia="Times New Roman" w:hAnsi="Times New Roman" w:cs="Times New Roman"/>
          <w:sz w:val="24"/>
          <w:szCs w:val="24"/>
          <w:lang w:eastAsia="id-ID"/>
        </w:rPr>
        <w:lastRenderedPageBreak/>
        <w:t xml:space="preserve">keagamaan, sains dan bahasa sebagai </w:t>
      </w:r>
      <w:r w:rsidR="008C4F22" w:rsidRPr="000E650B">
        <w:rPr>
          <w:rFonts w:ascii="Times New Roman" w:eastAsia="Times New Roman" w:hAnsi="Times New Roman" w:cs="Times New Roman"/>
          <w:i/>
          <w:sz w:val="24"/>
          <w:szCs w:val="24"/>
          <w:lang w:eastAsia="id-ID"/>
        </w:rPr>
        <w:t>core</w:t>
      </w:r>
      <w:r w:rsidR="008C4F22" w:rsidRPr="008C4F22">
        <w:rPr>
          <w:rFonts w:ascii="Times New Roman" w:eastAsia="Times New Roman" w:hAnsi="Times New Roman" w:cs="Times New Roman"/>
          <w:sz w:val="24"/>
          <w:szCs w:val="24"/>
          <w:lang w:eastAsia="id-ID"/>
        </w:rPr>
        <w:t xml:space="preserve"> keahlian mereka, maupun ilmu-ilmu pendidikan dan pengajaran mutakhir yang dibentuk oleh pengelolaan fakultas yang profesional, yakni pengelolaan yang dilakukan dengan ilmu, apresiatif, partisipatif dan menghargai sistem sebagai pilihan untuk mensimplifikasi otoritas personal.</w:t>
      </w:r>
    </w:p>
    <w:p w:rsidR="008C4F22" w:rsidRDefault="008C4F22" w:rsidP="00053067">
      <w:pPr>
        <w:spacing w:after="0" w:line="240" w:lineRule="auto"/>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b/>
          <w:bCs/>
          <w:sz w:val="24"/>
          <w:szCs w:val="24"/>
          <w:lang w:eastAsia="id-ID"/>
        </w:rPr>
        <w:t>Rencana Strategis Fakultas Ilmu Tarbiyah dan Keguruan UIN Syarif Hidayatullah Jakarta</w:t>
      </w:r>
    </w:p>
    <w:p w:rsidR="00AA79A8" w:rsidRPr="00AA79A8" w:rsidRDefault="00AA79A8" w:rsidP="00AA79A8">
      <w:pPr>
        <w:spacing w:after="0" w:line="240" w:lineRule="auto"/>
        <w:ind w:left="567"/>
        <w:jc w:val="both"/>
        <w:rPr>
          <w:rFonts w:ascii="Times New Roman" w:eastAsia="Times New Roman" w:hAnsi="Times New Roman" w:cs="Times New Roman"/>
          <w:sz w:val="24"/>
          <w:szCs w:val="24"/>
          <w:lang w:val="en-US" w:eastAsia="id-ID"/>
        </w:rPr>
      </w:pPr>
    </w:p>
    <w:p w:rsidR="001947EE" w:rsidRDefault="008C4F22" w:rsidP="001947E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Rencana Strategis (Renstra) secara umum dapat dipahami sebagai panduan, mengenai apa yang menjadi cita-cita bersama, bagaimana mencapai cita-cita tersebut, serta apa yang dipakai sebagai tolok ukur keberhasilan dari upaya merealisasikan hal tersebut. Tentu, dalam memilih strategi dan menentukan indikator keberhasilan, Fakultas Ilmu Tarbiyah dan Keguruan (FITK) UIN Syarif Hidayatullah Jakarta perlu mempertimbangkan dengan cermat nilai dasar, kondisi internal dan eksternal, yang menjadi acuan arah pengembangan program 5 tahun ke depan.</w:t>
      </w:r>
    </w:p>
    <w:p w:rsidR="008C4F22" w:rsidRDefault="008C4F22" w:rsidP="001947EE">
      <w:pPr>
        <w:spacing w:after="0" w:line="480" w:lineRule="auto"/>
        <w:ind w:firstLine="567"/>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sz w:val="24"/>
          <w:szCs w:val="24"/>
          <w:lang w:eastAsia="id-ID"/>
        </w:rPr>
        <w:t xml:space="preserve">Hal tersebut didasarkan pada beberapa pertimbangan, yaitu: </w:t>
      </w:r>
      <w:r w:rsidRPr="008C4F22">
        <w:rPr>
          <w:rFonts w:ascii="Times New Roman" w:eastAsia="Times New Roman" w:hAnsi="Times New Roman" w:cs="Times New Roman"/>
          <w:i/>
          <w:iCs/>
          <w:sz w:val="24"/>
          <w:szCs w:val="24"/>
          <w:lang w:eastAsia="id-ID"/>
        </w:rPr>
        <w:t>pertama</w:t>
      </w:r>
      <w:r w:rsidRPr="008C4F22">
        <w:rPr>
          <w:rFonts w:ascii="Times New Roman" w:eastAsia="Times New Roman" w:hAnsi="Times New Roman" w:cs="Times New Roman"/>
          <w:sz w:val="24"/>
          <w:szCs w:val="24"/>
          <w:lang w:eastAsia="id-ID"/>
        </w:rPr>
        <w:t xml:space="preserve">, FITK dipandang sebagai fakultas tertua yang diharapkan menjadi pelita bagi fakultas-fakultas lain di lingkungan UIN Syarif Hidayatullah Jakarta dalam rangka mengembangkan kampus ini sebagai perguruan tinggi yang </w:t>
      </w:r>
      <w:r w:rsidR="00DB32EB">
        <w:rPr>
          <w:rFonts w:ascii="Times New Roman" w:eastAsia="Times New Roman" w:hAnsi="Times New Roman" w:cs="Times New Roman"/>
          <w:sz w:val="24"/>
          <w:szCs w:val="24"/>
          <w:lang w:eastAsia="id-ID"/>
        </w:rPr>
        <w:t xml:space="preserve">tidak </w:t>
      </w:r>
      <w:r w:rsidRPr="008C4F22">
        <w:rPr>
          <w:rFonts w:ascii="Times New Roman" w:eastAsia="Times New Roman" w:hAnsi="Times New Roman" w:cs="Times New Roman"/>
          <w:sz w:val="24"/>
          <w:szCs w:val="24"/>
          <w:lang w:eastAsia="id-ID"/>
        </w:rPr>
        <w:t>hanya besar dalam skala lokal maupun nasional, tapi dapat berkiprah secara rill dalam tataran internasional, baik dari sisi kualitas akademik maupun pengakuan (</w:t>
      </w:r>
      <w:r w:rsidRPr="008C4F22">
        <w:rPr>
          <w:rFonts w:ascii="Times New Roman" w:eastAsia="Times New Roman" w:hAnsi="Times New Roman" w:cs="Times New Roman"/>
          <w:i/>
          <w:iCs/>
          <w:sz w:val="24"/>
          <w:szCs w:val="24"/>
          <w:lang w:eastAsia="id-ID"/>
        </w:rPr>
        <w:t>recognize</w:t>
      </w:r>
      <w:r w:rsidRPr="008C4F22">
        <w:rPr>
          <w:rFonts w:ascii="Times New Roman" w:eastAsia="Times New Roman" w:hAnsi="Times New Roman" w:cs="Times New Roman"/>
          <w:sz w:val="24"/>
          <w:szCs w:val="24"/>
          <w:lang w:eastAsia="id-ID"/>
        </w:rPr>
        <w:t xml:space="preserve">) secara internasional. </w:t>
      </w:r>
      <w:r w:rsidRPr="008C4F22">
        <w:rPr>
          <w:rFonts w:ascii="Times New Roman" w:eastAsia="Times New Roman" w:hAnsi="Times New Roman" w:cs="Times New Roman"/>
          <w:i/>
          <w:iCs/>
          <w:sz w:val="24"/>
          <w:szCs w:val="24"/>
          <w:lang w:eastAsia="id-ID"/>
        </w:rPr>
        <w:t>Kedua,</w:t>
      </w:r>
      <w:r w:rsidRPr="008C4F22">
        <w:rPr>
          <w:rFonts w:ascii="Times New Roman" w:eastAsia="Times New Roman" w:hAnsi="Times New Roman" w:cs="Times New Roman"/>
          <w:sz w:val="24"/>
          <w:szCs w:val="24"/>
          <w:lang w:eastAsia="id-ID"/>
        </w:rPr>
        <w:t xml:space="preserve"> sebagai Lembaga Pendidikan Tenaga Keguruan (LPTK) FITK dituntut menghasilkan lulusan sebagai pendidik dan tenaga kependidikan yang memiliki tingkat kompetensi yang tinggi, baik kompetensi </w:t>
      </w:r>
      <w:r w:rsidRPr="008C4F22">
        <w:rPr>
          <w:rFonts w:ascii="Times New Roman" w:eastAsia="Times New Roman" w:hAnsi="Times New Roman" w:cs="Times New Roman"/>
          <w:sz w:val="24"/>
          <w:szCs w:val="24"/>
          <w:lang w:eastAsia="id-ID"/>
        </w:rPr>
        <w:lastRenderedPageBreak/>
        <w:t>akademis, profesional, sosial maupun kepribadian yang terangkum dalam kalimat</w:t>
      </w:r>
      <w:r w:rsidRPr="008C4F22">
        <w:rPr>
          <w:rFonts w:ascii="Times New Roman" w:eastAsia="Times New Roman" w:hAnsi="Times New Roman" w:cs="Times New Roman"/>
          <w:i/>
          <w:iCs/>
          <w:sz w:val="24"/>
          <w:szCs w:val="24"/>
          <w:lang w:eastAsia="id-ID"/>
        </w:rPr>
        <w:t xml:space="preserve"> Exellence</w:t>
      </w:r>
      <w:r w:rsidRPr="008C4F22">
        <w:rPr>
          <w:rFonts w:ascii="Times New Roman" w:eastAsia="Times New Roman" w:hAnsi="Times New Roman" w:cs="Times New Roman"/>
          <w:sz w:val="24"/>
          <w:szCs w:val="24"/>
          <w:lang w:eastAsia="id-ID"/>
        </w:rPr>
        <w:t xml:space="preserve"> dan </w:t>
      </w:r>
      <w:r w:rsidRPr="008C4F22">
        <w:rPr>
          <w:rFonts w:ascii="Times New Roman" w:eastAsia="Times New Roman" w:hAnsi="Times New Roman" w:cs="Times New Roman"/>
          <w:i/>
          <w:iCs/>
          <w:sz w:val="24"/>
          <w:szCs w:val="24"/>
          <w:lang w:eastAsia="id-ID"/>
        </w:rPr>
        <w:t>Research Faculty</w:t>
      </w:r>
      <w:r w:rsidRPr="008C4F22">
        <w:rPr>
          <w:rFonts w:ascii="Times New Roman" w:eastAsia="Times New Roman" w:hAnsi="Times New Roman" w:cs="Times New Roman"/>
          <w:sz w:val="24"/>
          <w:szCs w:val="24"/>
          <w:lang w:eastAsia="id-ID"/>
        </w:rPr>
        <w:t>. Semua itu merupakan tuntutan standar mutu pendidikan sesuai Peraturan Pemerintah No. 19 Tahun 2005 tentang Standar Nasional Pendidikan.</w:t>
      </w:r>
    </w:p>
    <w:p w:rsidR="008C4F22" w:rsidRPr="008C4F22" w:rsidRDefault="008C4F22" w:rsidP="001947E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Dengan sejarah panjangnya sebagai institusi pendidikan tinggi di negeri ini, Fakultas Ilmu Tarbiyah dan Keguruan UIN Syarif Hidayatullah Jakarta memiliki target lima tahun kedepan untuk menempatkan diri sebagai bagian dari kelompok elite Universitas Riset berkelas dunia. Selain itu FITK menargetkan mampu menggapai posisi sebagai tolok ukur pengembangan tradisi kependidikan dan akademik di tingkat nasional, regional maupun internasional.</w:t>
      </w:r>
    </w:p>
    <w:p w:rsidR="008C4F22" w:rsidRPr="008C4F22" w:rsidRDefault="008C4F22" w:rsidP="0003224E">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Manajemen Sumber Daya</w:t>
      </w:r>
    </w:p>
    <w:p w:rsidR="008C4F22" w:rsidRPr="008C4F22" w:rsidRDefault="008C4F22" w:rsidP="0003224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Struktur organisasi Program Magister (S2) PAI Fakultas Ilmu Tarbiyah dan Keguruan UIN Syarif Hidayatullah Jakarta dirancang dan dikembangkan sebagai suatu sistem manajemen sumberdaya yang efektif dan efisien dengan prinsip keadilan, keterbukaan dan rasa tanggung jawab serta koordinasi diantara unit terkait. Hal ini dimaksudkan untuk mengoptimalkan sumberdaya daya yang dimiliki guna keper</w:t>
      </w:r>
      <w:r w:rsidR="0031034D">
        <w:rPr>
          <w:rFonts w:ascii="Times New Roman" w:eastAsia="Times New Roman" w:hAnsi="Times New Roman" w:cs="Times New Roman"/>
          <w:sz w:val="24"/>
          <w:szCs w:val="24"/>
          <w:lang w:eastAsia="id-ID"/>
        </w:rPr>
        <w:t>luan operasional program studi.</w:t>
      </w:r>
      <w:r w:rsidRPr="008C4F22">
        <w:rPr>
          <w:rFonts w:ascii="Times New Roman" w:eastAsia="Times New Roman" w:hAnsi="Times New Roman" w:cs="Times New Roman"/>
          <w:sz w:val="24"/>
          <w:szCs w:val="24"/>
          <w:lang w:eastAsia="id-ID"/>
        </w:rPr>
        <w:t xml:space="preserve">Pengendalian proses pengorganisasian kegiatan manajemen sumberdaya dilaksanakan oleh pimpinan FITK, berkoordinasi dengan Ketua Program Studi Magister (S2) Pendidikan Agama Islam. Pimpinan Fakultas dalam melaksanakan kegiatan manajemen sumberdaya manusia ini menyusun perencanaan, pengorganisasian, pelaksanaan, dan pengawasan sebagai berikut: </w:t>
      </w:r>
    </w:p>
    <w:p w:rsidR="008C4F22" w:rsidRPr="008C4F22" w:rsidRDefault="008C4F22" w:rsidP="0031034D">
      <w:pPr>
        <w:numPr>
          <w:ilvl w:val="1"/>
          <w:numId w:val="11"/>
        </w:numPr>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Mengadakan rapat kerja</w:t>
      </w:r>
    </w:p>
    <w:p w:rsidR="008C4F22" w:rsidRPr="008C4F22" w:rsidRDefault="008C4F22" w:rsidP="0031034D">
      <w:pPr>
        <w:numPr>
          <w:ilvl w:val="1"/>
          <w:numId w:val="11"/>
        </w:numPr>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lastRenderedPageBreak/>
        <w:t>Membuat perkiraan kebutuhan institusi (</w:t>
      </w:r>
      <w:r w:rsidRPr="008C4F22">
        <w:rPr>
          <w:rFonts w:ascii="Times New Roman" w:eastAsia="Times New Roman" w:hAnsi="Times New Roman" w:cs="Times New Roman"/>
          <w:i/>
          <w:iCs/>
          <w:sz w:val="24"/>
          <w:szCs w:val="24"/>
          <w:lang w:eastAsia="id-ID"/>
        </w:rPr>
        <w:t>institusional need assessment</w:t>
      </w:r>
      <w:r w:rsidRPr="008C4F22">
        <w:rPr>
          <w:rFonts w:ascii="Times New Roman" w:eastAsia="Times New Roman" w:hAnsi="Times New Roman" w:cs="Times New Roman"/>
          <w:sz w:val="24"/>
          <w:szCs w:val="24"/>
          <w:lang w:eastAsia="id-ID"/>
        </w:rPr>
        <w:t>)</w:t>
      </w:r>
    </w:p>
    <w:p w:rsidR="008C4F22" w:rsidRPr="008C4F22" w:rsidRDefault="008C4F22" w:rsidP="0031034D">
      <w:pPr>
        <w:numPr>
          <w:ilvl w:val="1"/>
          <w:numId w:val="11"/>
        </w:numPr>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Mengkaji pemanfaatan sarana dan prasarana serta sumber daya lainnya bagi kepentingan program studi dan mengevaluasinya secara periodik.</w:t>
      </w:r>
    </w:p>
    <w:p w:rsidR="008C4F22" w:rsidRPr="008C4F22" w:rsidRDefault="008C4F22" w:rsidP="0031034D">
      <w:pPr>
        <w:numPr>
          <w:ilvl w:val="1"/>
          <w:numId w:val="11"/>
        </w:numPr>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sistem informasi yang berbasis IT tentang sumber daya.</w:t>
      </w:r>
    </w:p>
    <w:p w:rsidR="008C4F22" w:rsidRPr="008C4F22" w:rsidRDefault="008C4F22" w:rsidP="0003224E">
      <w:pPr>
        <w:spacing w:after="0" w:line="480" w:lineRule="auto"/>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b/>
          <w:bCs/>
          <w:sz w:val="24"/>
          <w:szCs w:val="24"/>
          <w:lang w:eastAsia="id-ID"/>
        </w:rPr>
        <w:t>Manajemen Mutu Akademik</w:t>
      </w:r>
    </w:p>
    <w:p w:rsidR="008C4F22" w:rsidRPr="008C4F22" w:rsidRDefault="008C4F22" w:rsidP="0003224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Pengelolaan mutu akademik secara internal dilakukan dengan melibatkan komite akademik dan konsorsium ilmu dengan melalui kegiatan-kegiatan, antara lain: kajian kurikulum, sistem evaluasi kemajuan mahasiswa dan performa dosen. Dalam hal ini juga dikembangkan sistem evaluasi diri dalam bentuk laporan semester dan laporan tahunan. Dalam pelaksanaannya, program studi bekerja sama dengan Pusat Penjaminan Mutu (PPJM) dan lembaga eksternal lainnya, sehingga diperoleh metodologi baku mutu yang objektif. Berdasarkan hasil tersebut ditetapkan langkah-langkah persiapan dan pengembangan sebagai berikut:</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Menetapkan persyaratan (kualifikasi) calon mahasiswa</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Menyebarkan informasi pendaftaran mahasiswa yang dapat diakses secara online</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Melakukan seleksi berkas administrasi persyaratan calon mahasiswa\</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Menyelenggarakan ujian masuk bagi calon mahasiswa yang terdiri dari tes potensi akademik (TPA), tes kemampuan Bahasa Arab dan Bahasa Inggris</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Menetapkan penerimaan calon mahasiswa dengan standar yang berlaku</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lastRenderedPageBreak/>
        <w:t>Melaksanakan perkuliahan dengan tehnik yang interaktif, kreatif dan inovatif, seperti: seminar, diskusi, studi kasus, studi teks.</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Memanfaatkan informasi terkini melalui </w:t>
      </w:r>
      <w:r w:rsidRPr="008C4F22">
        <w:rPr>
          <w:rFonts w:ascii="Times New Roman" w:eastAsia="Times New Roman" w:hAnsi="Times New Roman" w:cs="Times New Roman"/>
          <w:i/>
          <w:sz w:val="24"/>
          <w:szCs w:val="24"/>
          <w:lang w:eastAsia="id-ID"/>
        </w:rPr>
        <w:t>e-library, CD rom, website</w:t>
      </w:r>
      <w:r w:rsidRPr="008C4F22">
        <w:rPr>
          <w:rFonts w:ascii="Times New Roman" w:eastAsia="Times New Roman" w:hAnsi="Times New Roman" w:cs="Times New Roman"/>
          <w:sz w:val="24"/>
          <w:szCs w:val="24"/>
          <w:lang w:eastAsia="id-ID"/>
        </w:rPr>
        <w:t xml:space="preserve">, dan tehnologi </w:t>
      </w:r>
      <w:r w:rsidRPr="008C4F22">
        <w:rPr>
          <w:rFonts w:ascii="Times New Roman" w:eastAsia="Times New Roman" w:hAnsi="Times New Roman" w:cs="Times New Roman"/>
          <w:i/>
          <w:sz w:val="24"/>
          <w:szCs w:val="24"/>
          <w:lang w:eastAsia="id-ID"/>
        </w:rPr>
        <w:t>on-line</w:t>
      </w:r>
      <w:r w:rsidRPr="008C4F22">
        <w:rPr>
          <w:rFonts w:ascii="Times New Roman" w:eastAsia="Times New Roman" w:hAnsi="Times New Roman" w:cs="Times New Roman"/>
          <w:sz w:val="24"/>
          <w:szCs w:val="24"/>
          <w:lang w:eastAsia="id-ID"/>
        </w:rPr>
        <w:t xml:space="preserve"> lainnya sebagai bagian dari pembelajaran.</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Mengembangkan monitoring secara terstruktur untuk mengevaluasi interaksi dosen dan mahasiswa, substansi materi perkuliahan dan kesesuaiannya dengan </w:t>
      </w:r>
      <w:r w:rsidRPr="008C4F22">
        <w:rPr>
          <w:rFonts w:ascii="Times New Roman" w:eastAsia="Times New Roman" w:hAnsi="Times New Roman" w:cs="Times New Roman"/>
          <w:i/>
          <w:sz w:val="24"/>
          <w:szCs w:val="24"/>
          <w:lang w:eastAsia="id-ID"/>
        </w:rPr>
        <w:t>Course Outline</w:t>
      </w:r>
      <w:r w:rsidRPr="008C4F22">
        <w:rPr>
          <w:rFonts w:ascii="Times New Roman" w:eastAsia="Times New Roman" w:hAnsi="Times New Roman" w:cs="Times New Roman"/>
          <w:sz w:val="24"/>
          <w:szCs w:val="24"/>
          <w:lang w:eastAsia="id-ID"/>
        </w:rPr>
        <w:t xml:space="preserve"> yang ditentukan.</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Mengembangkan sistem evaluasi yang mampu mengukur mutu setiap kemajuan mahasiswa secara substantif</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Menyediakan ruang dan waktu konsultasi yang memadai bagi mahasiswa di luar waktu perkuliahan, baik masalah akademik maupun non akademik, sebagai bagian dari upaya penyempurnaan proses belajar mengajar dan percepatan penyelesaian tugas-tugas akademik.</w:t>
      </w:r>
    </w:p>
    <w:p w:rsidR="008C4F22" w:rsidRPr="008C4F22" w:rsidRDefault="008C4F22" w:rsidP="0031034D">
      <w:pPr>
        <w:numPr>
          <w:ilvl w:val="0"/>
          <w:numId w:val="14"/>
        </w:numPr>
        <w:tabs>
          <w:tab w:val="clear" w:pos="720"/>
        </w:tabs>
        <w:spacing w:after="0" w:line="480" w:lineRule="auto"/>
        <w:ind w:left="993" w:hanging="426"/>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Menetapkan beban studi mahasiswa Program Magister (S2) PAI Fakultas Ilmu Tarbiyah dan Keguruan UIN Syarif Hidayatullah Jakarta sebanyak 48 SKS yang dijadwalkan 4 (empat) semester. Seorang mahasiswa dinyatakan lulus setelah menyelesaikan keseluruhan beban studi tersebut dengan Indeks Prestasi Akademik (IPK) minimal 2,75. predikat kelulusan terdiri dari tiga kategori, yaitu:</w:t>
      </w:r>
    </w:p>
    <w:p w:rsidR="008C4F22" w:rsidRPr="008C4F22" w:rsidRDefault="008C4F22" w:rsidP="0031034D">
      <w:pPr>
        <w:numPr>
          <w:ilvl w:val="0"/>
          <w:numId w:val="15"/>
        </w:numPr>
        <w:tabs>
          <w:tab w:val="clear" w:pos="1080"/>
        </w:tabs>
        <w:spacing w:after="0" w:line="480" w:lineRule="auto"/>
        <w:ind w:left="1276"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Terpuji, dengan IPK 3,65 - 4,00</w:t>
      </w:r>
    </w:p>
    <w:p w:rsidR="008C4F22" w:rsidRPr="008C4F22" w:rsidRDefault="008C4F22" w:rsidP="0031034D">
      <w:pPr>
        <w:numPr>
          <w:ilvl w:val="0"/>
          <w:numId w:val="15"/>
        </w:numPr>
        <w:tabs>
          <w:tab w:val="clear" w:pos="1080"/>
        </w:tabs>
        <w:spacing w:after="0" w:line="480" w:lineRule="auto"/>
        <w:ind w:left="1276"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Amat baik, dengan IPK 3,15 - 3,64</w:t>
      </w:r>
    </w:p>
    <w:p w:rsidR="008C4F22" w:rsidRPr="008C4F22" w:rsidRDefault="008C4F22" w:rsidP="0031034D">
      <w:pPr>
        <w:numPr>
          <w:ilvl w:val="0"/>
          <w:numId w:val="15"/>
        </w:numPr>
        <w:tabs>
          <w:tab w:val="clear" w:pos="1080"/>
        </w:tabs>
        <w:spacing w:after="0" w:line="480" w:lineRule="auto"/>
        <w:ind w:left="1276" w:hanging="283"/>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Baik, dengan IPK 2,75 - 3,14</w:t>
      </w:r>
    </w:p>
    <w:p w:rsidR="008C4F22" w:rsidRPr="0031034D" w:rsidRDefault="008C4F22" w:rsidP="0003224E">
      <w:pPr>
        <w:spacing w:after="0" w:line="480" w:lineRule="auto"/>
        <w:ind w:firstLine="567"/>
        <w:jc w:val="both"/>
        <w:rPr>
          <w:rFonts w:ascii="Times New Roman" w:eastAsia="Times New Roman" w:hAnsi="Times New Roman" w:cs="Times New Roman"/>
          <w:sz w:val="24"/>
          <w:szCs w:val="24"/>
          <w:lang w:val="en-US" w:eastAsia="id-ID"/>
        </w:rPr>
      </w:pPr>
      <w:r w:rsidRPr="008C4F22">
        <w:rPr>
          <w:rFonts w:ascii="Times New Roman" w:eastAsia="Times New Roman" w:hAnsi="Times New Roman" w:cs="Times New Roman"/>
          <w:sz w:val="24"/>
          <w:szCs w:val="24"/>
          <w:lang w:eastAsia="id-ID"/>
        </w:rPr>
        <w:lastRenderedPageBreak/>
        <w:t>Penetapan predikat lulus dengan kategori tersebut ditentukan pula dengan lama masa studi tidak lebih dari 4 (empat) semester.</w:t>
      </w:r>
    </w:p>
    <w:p w:rsidR="008C4F22" w:rsidRPr="008C4F22" w:rsidRDefault="008C4F22" w:rsidP="0003224E">
      <w:pPr>
        <w:spacing w:after="0" w:line="48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 xml:space="preserve">Kemahasiswaan </w:t>
      </w:r>
    </w:p>
    <w:p w:rsidR="0003224E" w:rsidRDefault="008C4F22" w:rsidP="0003224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Mahasiswa yang menempuh pendidikan di Fakultas Ilmu Tarbiyah dan Keguruan (FITK) tidak hanya berasal dari pulau Jawa meskipun jumlahnya tidak terlalu signifikan. Latar belakang perekonomian keluarga juga sangat bervariasi. Data ini dapat terlihat melalui sampel mahasiswa Jurusan Pendidikan Bahasa Inggris (PBI). Sebagian besar mahasiswa PBI berasal dari pulau Jawa yaitu 95.62%. Sedangkan dari luar Jawa adalah 4.38%. Dari segi latar belakang pekerjaan, 45.50% orang tua mahasiswa berprofesi sebagai wiraswasta, 19.02% PNS, dan 9.78% berprofesi sebagai pegawai swasta, 11.57% berprofesi sebagai guru, petani 4.48%, nelayan 0.26%, pensiunan 6.18% dan ibu rumah tangga 2.83%.</w:t>
      </w:r>
    </w:p>
    <w:p w:rsidR="0003224E" w:rsidRDefault="008C4F22" w:rsidP="0003224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Mahasiswa yang menempuh pendidikan di FITK tidak hanya sekadar mengikuti perkuliahan dan mempelajari materi-materinya, tetapi mahasiswa di fakultas ini pun diberikan pembinaan-pembinaan. Pembinaan kemahasiswaan dilaksanakan dengan cara memberikan wadah kegiatan pada organisasi-organisasi kemahasiswaan, memberikan arahan pada kegiatan-kegiatan yang positif, dan memantau aktifitas yang dilakukan oleh mahasiswa agar sesuai dengan kode etik mahasiswa yang telah digariskan oleh universitas maupun fakultas. Kegiatan pembinaan yang dilakukan adalah berupa sosialisasi kode etik dan kebijakan fakultas melalui forum-forum kegiatan kemahasiswaan, seperti pada saat Program Pengenalan Studi dan Almamater (Propesa), pada saat pleno (penentuan Program </w:t>
      </w:r>
      <w:r w:rsidRPr="008C4F22">
        <w:rPr>
          <w:rFonts w:ascii="Times New Roman" w:eastAsia="Times New Roman" w:hAnsi="Times New Roman" w:cs="Times New Roman"/>
          <w:sz w:val="24"/>
          <w:szCs w:val="24"/>
          <w:lang w:eastAsia="id-ID"/>
        </w:rPr>
        <w:lastRenderedPageBreak/>
        <w:t>Kegiatan, baik di tingkat BEM Jurusan maupun BEM Fakultas), maupun pada saat pelaksanaan kegiatan oleh mahasiswa.</w:t>
      </w:r>
    </w:p>
    <w:p w:rsidR="0003224E" w:rsidRPr="00134233" w:rsidRDefault="008C4F22" w:rsidP="00134233">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Selain itu, pembinaan juga dilakukan dengan mengarahkan mahasiswa agar dapat berprestasi secara akademik dengan baik. Mereka yang memiliki prestasi akademik memuaskan diberikan rekomendasi untuk memperoleh beasiswa yang diberikan oleh penyandang dana beasiswa, seperti Supersemar, Gudang Garam, Orbit, dan lain sebagainya.</w:t>
      </w:r>
    </w:p>
    <w:p w:rsidR="008C4F22" w:rsidRPr="008C4F22" w:rsidRDefault="008C4F22" w:rsidP="0003224E">
      <w:pPr>
        <w:spacing w:after="0" w:line="480" w:lineRule="auto"/>
        <w:jc w:val="both"/>
        <w:rPr>
          <w:rFonts w:ascii="Times New Roman" w:eastAsia="Times New Roman" w:hAnsi="Times New Roman" w:cs="Times New Roman"/>
          <w:b/>
          <w:bCs/>
          <w:sz w:val="24"/>
          <w:szCs w:val="24"/>
          <w:lang w:eastAsia="id-ID"/>
        </w:rPr>
      </w:pPr>
      <w:r w:rsidRPr="008C4F22">
        <w:rPr>
          <w:rFonts w:ascii="Times New Roman" w:eastAsia="Times New Roman" w:hAnsi="Times New Roman" w:cs="Times New Roman"/>
          <w:b/>
          <w:bCs/>
          <w:sz w:val="24"/>
          <w:szCs w:val="24"/>
          <w:lang w:eastAsia="id-ID"/>
        </w:rPr>
        <w:t xml:space="preserve">Tentang Penelitian </w:t>
      </w:r>
    </w:p>
    <w:p w:rsidR="008C4F22" w:rsidRDefault="008C4F22" w:rsidP="0003224E">
      <w:pPr>
        <w:spacing w:after="0" w:line="480" w:lineRule="auto"/>
        <w:ind w:firstLine="567"/>
        <w:jc w:val="both"/>
        <w:rPr>
          <w:rFonts w:ascii="Times New Roman" w:eastAsia="Times New Roman" w:hAnsi="Times New Roman" w:cs="Times New Roman"/>
          <w:sz w:val="24"/>
          <w:szCs w:val="24"/>
          <w:lang w:eastAsia="id-ID"/>
        </w:rPr>
      </w:pPr>
      <w:r w:rsidRPr="008C4F22">
        <w:rPr>
          <w:rFonts w:ascii="Times New Roman" w:eastAsia="Times New Roman" w:hAnsi="Times New Roman" w:cs="Times New Roman"/>
          <w:sz w:val="24"/>
          <w:szCs w:val="24"/>
          <w:lang w:eastAsia="id-ID"/>
        </w:rPr>
        <w:t xml:space="preserve">Proses belajar mengajar kampus saat ini mendapat dukungan tenaga akademik professional sekitar 400 orang dosen tetap dan tidak tetap dengan komposisi dosen tetap dan guru besar 153 orang dengan spesialisasi masing-masing disiplin keilmuan. Harapannya, tak lain tak bukan adalah FITK UIN Jakarta sanggup menjadi </w:t>
      </w:r>
      <w:r w:rsidRPr="008C4F22">
        <w:rPr>
          <w:rFonts w:ascii="Times New Roman" w:eastAsia="Times New Roman" w:hAnsi="Times New Roman" w:cs="Times New Roman"/>
          <w:i/>
          <w:iCs/>
          <w:sz w:val="24"/>
          <w:szCs w:val="24"/>
          <w:lang w:eastAsia="id-ID"/>
        </w:rPr>
        <w:t>center of excellence</w:t>
      </w:r>
      <w:r w:rsidRPr="008C4F22">
        <w:rPr>
          <w:rFonts w:ascii="Times New Roman" w:eastAsia="Times New Roman" w:hAnsi="Times New Roman" w:cs="Times New Roman"/>
          <w:sz w:val="24"/>
          <w:szCs w:val="24"/>
          <w:lang w:eastAsia="id-ID"/>
        </w:rPr>
        <w:t xml:space="preserve"> dunia riset dan ilmu pendidikan. Dengan kondisi terkini, FITK UIN Jakarta berhasil memegang peran penting sebagai mesin pengetahuan tentang pendidikan Islam dan inovasi yang selalu bergerak dan bertansformasi lebih maju.</w:t>
      </w:r>
    </w:p>
    <w:p w:rsidR="00107768" w:rsidRDefault="00134233" w:rsidP="00031AEA">
      <w:pPr>
        <w:spacing w:after="0" w:line="480" w:lineRule="auto"/>
        <w:ind w:firstLine="567"/>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eastAsia="id-ID"/>
        </w:rPr>
        <w:t>Dari uraian tentang profil</w:t>
      </w:r>
      <w:r w:rsidR="005E32AD">
        <w:rPr>
          <w:rFonts w:ascii="Times New Roman" w:eastAsia="Times New Roman" w:hAnsi="Times New Roman" w:cs="Times New Roman"/>
          <w:sz w:val="24"/>
          <w:szCs w:val="24"/>
          <w:lang w:eastAsia="id-ID"/>
        </w:rPr>
        <w:t xml:space="preserve"> UIN Syarif Hidayatullah Jakarta dapat dipahami bahwa culture yang dibentuk di UIN ini adalah </w:t>
      </w:r>
      <w:r w:rsidR="005E32AD" w:rsidRPr="005E32AD">
        <w:rPr>
          <w:rFonts w:ascii="Times New Roman" w:eastAsia="Times New Roman" w:hAnsi="Times New Roman" w:cs="Times New Roman"/>
          <w:i/>
          <w:sz w:val="24"/>
          <w:szCs w:val="24"/>
          <w:lang w:eastAsia="id-ID"/>
        </w:rPr>
        <w:t>research culture</w:t>
      </w:r>
      <w:r w:rsidR="005E32AD">
        <w:rPr>
          <w:rFonts w:ascii="Times New Roman" w:eastAsia="Times New Roman" w:hAnsi="Times New Roman" w:cs="Times New Roman"/>
          <w:sz w:val="24"/>
          <w:szCs w:val="24"/>
          <w:lang w:eastAsia="id-ID"/>
        </w:rPr>
        <w:t xml:space="preserve"> yang tidak hanya berskala lokal namun diharapkan dapat berki</w:t>
      </w:r>
      <w:r w:rsidR="00646204">
        <w:rPr>
          <w:rFonts w:ascii="Times New Roman" w:eastAsia="Times New Roman" w:hAnsi="Times New Roman" w:cs="Times New Roman"/>
          <w:sz w:val="24"/>
          <w:szCs w:val="24"/>
          <w:lang w:eastAsia="id-ID"/>
        </w:rPr>
        <w:t>p</w:t>
      </w:r>
      <w:r w:rsidR="005E32AD">
        <w:rPr>
          <w:rFonts w:ascii="Times New Roman" w:eastAsia="Times New Roman" w:hAnsi="Times New Roman" w:cs="Times New Roman"/>
          <w:sz w:val="24"/>
          <w:szCs w:val="24"/>
          <w:lang w:eastAsia="id-ID"/>
        </w:rPr>
        <w:t xml:space="preserve">rah hingga skala internasional.  </w:t>
      </w:r>
    </w:p>
    <w:p w:rsidR="00031AEA" w:rsidRDefault="00031AEA" w:rsidP="00031AEA">
      <w:pPr>
        <w:spacing w:after="0" w:line="480" w:lineRule="auto"/>
        <w:ind w:firstLine="567"/>
        <w:jc w:val="both"/>
        <w:rPr>
          <w:rFonts w:ascii="Times New Roman" w:eastAsia="Times New Roman" w:hAnsi="Times New Roman" w:cs="Times New Roman"/>
          <w:sz w:val="24"/>
          <w:szCs w:val="24"/>
          <w:lang w:val="en-ID" w:eastAsia="id-ID"/>
        </w:rPr>
      </w:pPr>
    </w:p>
    <w:p w:rsidR="00031AEA" w:rsidRDefault="00031AEA" w:rsidP="00031AEA">
      <w:pPr>
        <w:spacing w:after="0" w:line="480" w:lineRule="auto"/>
        <w:ind w:firstLine="567"/>
        <w:jc w:val="both"/>
        <w:rPr>
          <w:rFonts w:ascii="Times New Roman" w:eastAsia="Times New Roman" w:hAnsi="Times New Roman" w:cs="Times New Roman"/>
          <w:sz w:val="24"/>
          <w:szCs w:val="24"/>
          <w:lang w:val="en-ID" w:eastAsia="id-ID"/>
        </w:rPr>
      </w:pPr>
    </w:p>
    <w:p w:rsidR="00031AEA" w:rsidRDefault="00031AEA" w:rsidP="00031AEA">
      <w:pPr>
        <w:spacing w:after="0" w:line="480" w:lineRule="auto"/>
        <w:ind w:firstLine="567"/>
        <w:jc w:val="both"/>
        <w:rPr>
          <w:rFonts w:ascii="Times New Roman" w:eastAsia="Times New Roman" w:hAnsi="Times New Roman" w:cs="Times New Roman"/>
          <w:sz w:val="24"/>
          <w:szCs w:val="24"/>
          <w:lang w:val="en-ID" w:eastAsia="id-ID"/>
        </w:rPr>
      </w:pPr>
    </w:p>
    <w:p w:rsidR="00031AEA" w:rsidRPr="00031AEA" w:rsidRDefault="00031AEA" w:rsidP="00031AEA">
      <w:pPr>
        <w:spacing w:after="0" w:line="480" w:lineRule="auto"/>
        <w:ind w:firstLine="567"/>
        <w:jc w:val="both"/>
        <w:rPr>
          <w:rFonts w:ascii="Times New Roman" w:eastAsia="Times New Roman" w:hAnsi="Times New Roman" w:cs="Times New Roman"/>
          <w:sz w:val="24"/>
          <w:szCs w:val="24"/>
          <w:lang w:val="en-ID" w:eastAsia="id-ID"/>
        </w:rPr>
      </w:pPr>
    </w:p>
    <w:p w:rsidR="00E7247D" w:rsidRPr="006271D4" w:rsidRDefault="008C4F22" w:rsidP="006271D4">
      <w:pPr>
        <w:pStyle w:val="ListParagraph"/>
        <w:numPr>
          <w:ilvl w:val="0"/>
          <w:numId w:val="99"/>
        </w:numPr>
        <w:spacing w:after="0" w:line="240" w:lineRule="auto"/>
        <w:ind w:hanging="436"/>
        <w:jc w:val="both"/>
        <w:rPr>
          <w:rFonts w:ascii="Times New Roman" w:eastAsia="Times New Roman" w:hAnsi="Times New Roman"/>
          <w:sz w:val="24"/>
          <w:szCs w:val="24"/>
          <w:lang w:eastAsia="id-ID"/>
        </w:rPr>
      </w:pPr>
      <w:r w:rsidRPr="00F230A1">
        <w:rPr>
          <w:rFonts w:ascii="Times New Roman" w:hAnsi="Times New Roman"/>
          <w:b/>
          <w:bCs/>
          <w:sz w:val="24"/>
          <w:szCs w:val="24"/>
        </w:rPr>
        <w:lastRenderedPageBreak/>
        <w:t>Profil Singkat  Universitas Islam Negeri Maulana Malik Ibrahim Malang</w:t>
      </w:r>
    </w:p>
    <w:p w:rsidR="006271D4" w:rsidRPr="006271D4" w:rsidRDefault="006271D4" w:rsidP="006271D4">
      <w:pPr>
        <w:pStyle w:val="ListParagraph"/>
        <w:spacing w:after="0" w:line="240" w:lineRule="auto"/>
        <w:jc w:val="both"/>
        <w:rPr>
          <w:rFonts w:ascii="Times New Roman" w:eastAsia="Times New Roman" w:hAnsi="Times New Roman"/>
          <w:sz w:val="24"/>
          <w:szCs w:val="24"/>
          <w:lang w:eastAsia="id-ID"/>
        </w:rPr>
      </w:pPr>
    </w:p>
    <w:p w:rsidR="0003224E" w:rsidRDefault="008C4F22" w:rsidP="0003224E">
      <w:pPr>
        <w:pStyle w:val="NormalWeb"/>
        <w:spacing w:before="0" w:beforeAutospacing="0" w:after="0" w:afterAutospacing="0" w:line="480" w:lineRule="auto"/>
        <w:ind w:firstLine="709"/>
        <w:jc w:val="both"/>
      </w:pPr>
      <w:r w:rsidRPr="008C4F22">
        <w:t>Universitas Islam Negeri Maulana Malik Ibrahim Malang</w:t>
      </w:r>
      <w:r w:rsidRPr="008C4F22">
        <w:rPr>
          <w:rStyle w:val="FootnoteReference"/>
          <w:rFonts w:eastAsia="Calibri"/>
        </w:rPr>
        <w:footnoteReference w:id="4"/>
      </w:r>
      <w:r w:rsidRPr="008C4F22">
        <w:t xml:space="preserve"> berdiri berdasarkan Surat Keputusan Presiden No. 50 tanggal 21 Juni 2004. Bermula dari gagasan para tokoh Jawa Timur untuk mendirikan lembaga pendidikan tinggi Islam di bawah Departemen Agama, dibentuklah Panitia Pendirian IAIN Cabang Surabaya melalui Surat Keputusan Menteri Agama No. 17 Tahun 1961 yang bertugas untuk mendirikan Fakultas Syari’ah yang berkedudukan di Surabaya dan Fakultas Tarbiyah yang berkedudukan di Malang. Keduanya merupakan fakultas cabang IAIN Sunan Kalijaga Yogyakarta dan diresmikan bersamaan oleh Menteri Agama pada 28 Oktober 1961. Pada 1 Oktober 1964 didirikan juga Fakultas Ushuluddin yang berkedudukan di Kediri melalui Surat Keputusan Menteri Agama No. 66/1964.</w:t>
      </w:r>
    </w:p>
    <w:p w:rsidR="008C4F22" w:rsidRPr="00F230A1" w:rsidRDefault="008C4F22" w:rsidP="0003224E">
      <w:pPr>
        <w:pStyle w:val="NormalWeb"/>
        <w:spacing w:before="0" w:beforeAutospacing="0" w:after="0" w:afterAutospacing="0" w:line="480" w:lineRule="auto"/>
        <w:ind w:firstLine="709"/>
        <w:jc w:val="both"/>
        <w:rPr>
          <w:lang w:val="en-US"/>
        </w:rPr>
      </w:pPr>
      <w:r w:rsidRPr="008C4F22">
        <w:t xml:space="preserve">Dalam perkembangannya, ketiga fakultas cabang tersebut digabung dan secara struktural berada di bawah naungan Institut Agama Islam Negeri (IAIN) Sunan Ampel yang didirikan berdasarkan Surat Keputusan Menteri Agama No. 20 tahun 1965. Sejak saat itu, Fakultas Tarbiyah Malang merupakan fakultas cabang IAIN Sunan Ampel. Melalui Keputusan Presiden No. 11 Tahun 1997, pada pertengahan 1997 Fakultas Tarbiyah Malang IAIN Sunan Ampel beralih status menjadi Sekolah Tinggi Agama Islam Negeri (STAIN) Malang bersamaan dengan perubahan status kelembagaan semua fakultas cabang di lingkungan IAIN se-Indonesia yang berjumlah 33 buah. Dengan demikian, sejak saat itu pula STAIN </w:t>
      </w:r>
      <w:r w:rsidRPr="008C4F22">
        <w:lastRenderedPageBreak/>
        <w:t>Malang merupakan lembaga pendidikan tinggi Islam otonom yang lepas dari IAIN.</w:t>
      </w:r>
    </w:p>
    <w:p w:rsidR="008C4F22" w:rsidRPr="00AE55E5" w:rsidRDefault="008C4F22" w:rsidP="00DA5E4D">
      <w:pPr>
        <w:pStyle w:val="ListParagraph"/>
        <w:widowControl w:val="0"/>
        <w:numPr>
          <w:ilvl w:val="4"/>
          <w:numId w:val="14"/>
        </w:numPr>
        <w:spacing w:after="0" w:line="240" w:lineRule="auto"/>
        <w:ind w:left="567" w:hanging="283"/>
        <w:jc w:val="both"/>
        <w:rPr>
          <w:rFonts w:ascii="Times New Roman" w:hAnsi="Times New Roman"/>
          <w:b/>
          <w:bCs/>
          <w:sz w:val="24"/>
          <w:szCs w:val="24"/>
        </w:rPr>
      </w:pPr>
      <w:r w:rsidRPr="00AE55E5">
        <w:rPr>
          <w:rFonts w:ascii="Times New Roman" w:hAnsi="Times New Roman"/>
          <w:b/>
          <w:bCs/>
          <w:sz w:val="24"/>
          <w:szCs w:val="24"/>
        </w:rPr>
        <w:t>Historika Fakultas Ilmu Tarbiyah dan Keguruan Universitas Islam Negeri Maulana Malik Ibrahim Malang</w:t>
      </w:r>
    </w:p>
    <w:p w:rsidR="008C4F22" w:rsidRPr="008C4F22" w:rsidRDefault="008C4F22" w:rsidP="008C4F22">
      <w:pPr>
        <w:spacing w:after="0" w:line="360" w:lineRule="auto"/>
        <w:ind w:left="720"/>
        <w:jc w:val="both"/>
        <w:rPr>
          <w:rFonts w:ascii="Times New Roman" w:hAnsi="Times New Roman" w:cs="Times New Roman"/>
          <w:sz w:val="24"/>
          <w:szCs w:val="24"/>
        </w:rPr>
      </w:pPr>
    </w:p>
    <w:p w:rsidR="0003224E" w:rsidRDefault="008C4F22" w:rsidP="0003224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Kenyataan pertama yang mengemuka ketika menyusuri </w:t>
      </w:r>
      <w:r w:rsidRPr="008C4F22">
        <w:rPr>
          <w:rStyle w:val="BodyText1"/>
          <w:rFonts w:ascii="Times New Roman" w:hAnsi="Times New Roman" w:cs="Times New Roman"/>
          <w:sz w:val="24"/>
          <w:szCs w:val="24"/>
          <w:u w:val="none"/>
        </w:rPr>
        <w:t>rekam</w:t>
      </w:r>
      <w:r w:rsidRPr="008C4F22">
        <w:rPr>
          <w:rFonts w:ascii="Times New Roman" w:hAnsi="Times New Roman" w:cs="Times New Roman"/>
          <w:sz w:val="24"/>
          <w:szCs w:val="24"/>
        </w:rPr>
        <w:t xml:space="preserve">an sejarah Universitas Islam Negeri Maulana Malik Ibrahim Malang adalah perkembangan perguruan tinggi yang tumbuh besar, kredible dan membanggakan ini ternyata dimulai dari Fakultas Tarbiyah IAIN Sunan Ampel cabang Malang yang saat ini telah menjadi fakultas terkemuka di UIN Maulana Malik Ibrahim Malang dengan nama Fakultas Ilmu Tarbiyah dan Keguruan yang lebih akrab dengan sebutan FITK. Berangkat dari Fakultas Tarbiyah IAIN Sunan Ampel cabang Malang itulah, perguruan tinggi ini telah lima kali berubah </w:t>
      </w:r>
      <w:r w:rsidRPr="008C4F22">
        <w:rPr>
          <w:rStyle w:val="BodyText1"/>
          <w:rFonts w:ascii="Times New Roman" w:hAnsi="Times New Roman" w:cs="Times New Roman"/>
          <w:sz w:val="24"/>
          <w:szCs w:val="24"/>
          <w:u w:val="none"/>
        </w:rPr>
        <w:t>nama</w:t>
      </w:r>
      <w:r w:rsidRPr="008C4F22">
        <w:rPr>
          <w:rFonts w:ascii="Times New Roman" w:hAnsi="Times New Roman" w:cs="Times New Roman"/>
          <w:sz w:val="24"/>
          <w:szCs w:val="24"/>
        </w:rPr>
        <w:t xml:space="preserve"> dan beralih status, yaitu : 1) Fakultas Tarbiyah IAIN Sunan Ampel Malang, 2) Sekolah Tinggi Agama Islam Negeri Malang, 3) Universitas Islam Indonesia-Sudan Malang, 4) Universitas Islam Negeri Malang, dan 5) Universitas Islam Negeri Maulana Malik Ibrahim Ibrahim Malang.</w:t>
      </w:r>
    </w:p>
    <w:p w:rsidR="0003224E" w:rsidRDefault="008C4F22" w:rsidP="0003224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Merangkai kembali penggalan perjalanan FITK, bermula dari gagasan para tokoh ternama di Jawa Timur untuk mendirikan lembaga pendidikan tinggi Islam di bawah naungan Departemen Agama, terbentuklah Panitia Pendirian IAIN Cabang Surabaya melalui Surat keputusan Menteri Agama No. 17 Tah</w:t>
      </w:r>
      <w:r w:rsidR="004824B6">
        <w:rPr>
          <w:rFonts w:ascii="Times New Roman" w:hAnsi="Times New Roman" w:cs="Times New Roman"/>
          <w:sz w:val="24"/>
          <w:szCs w:val="24"/>
        </w:rPr>
        <w:t>un 1961 yang bertugas untuk men</w:t>
      </w:r>
      <w:r w:rsidRPr="008C4F22">
        <w:rPr>
          <w:rFonts w:ascii="Times New Roman" w:hAnsi="Times New Roman" w:cs="Times New Roman"/>
          <w:sz w:val="24"/>
          <w:szCs w:val="24"/>
        </w:rPr>
        <w:t xml:space="preserve">dirikan Fakultas Syariah yang berkedudukan di Surabaya dan fakultas Ilmu Tarbiyah dan Keguruan yang berkedudukan di Malang, keduanya merupakan fakultas cabang IAIN Sunan Kalijaga Yogyakarta dan diresmikan secara bersamaan oleh Menteri Agama pada tanggal 28 Oktober 1961 </w:t>
      </w:r>
      <w:r w:rsidRPr="008C4F22">
        <w:rPr>
          <w:rFonts w:ascii="Times New Roman" w:hAnsi="Times New Roman" w:cs="Times New Roman"/>
          <w:sz w:val="24"/>
          <w:szCs w:val="24"/>
        </w:rPr>
        <w:lastRenderedPageBreak/>
        <w:t>di Surabaya. Tiga tahun kemudian, pada tanggal 1 Oktober 1964 didirikan juga Fakultas Ushuluddin yang berkedudukan di Kediri melalui Surat Keputusan Menteri Agama No. 66/1964. Dengan berbagai pertimbangan dan pemikiran yang cukup mendalam, ketiga fakultas cabang tersebut dalam perkembangan selanjutnya digabung dalam satu garis struktural berada di bawah naungan Institut Agama Islam Negeri (IAIN) Sunan Ampel Surabaya yang ketetapannya didasarkan pada Surat Keputusan Menteri Agama No. 20 tahun 1965.</w:t>
      </w:r>
    </w:p>
    <w:p w:rsidR="00DC647E"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Sebagaimana terdokumentasi dalam Pedoman Penyelenggaraan Pendidikan IAIN Sunan Ampel Surabaya tahun 1995, status Fakultas Tarbiyah sebagai fakultas induk IAIN Sunan Ampel Surabaya di Malang harus berakhir dan terpaksa menjadi fakultas cabang setelah IAIN Sunan Ampel Surabaya membuka Fakultas Tarbiyah sendiri di Surabaya pada awal tahun 1980-an.Keharusan serupa dengan sendirinya juga berlaku sama bagi fakultas-fakultasi IAIN Sunan Ampel Surabaya lainnya di daerah.</w:t>
      </w:r>
    </w:p>
    <w:p w:rsidR="008C4F22" w:rsidRPr="00DC647E" w:rsidRDefault="008C4F22" w:rsidP="00DC647E">
      <w:pPr>
        <w:spacing w:after="0" w:line="480" w:lineRule="auto"/>
        <w:ind w:firstLine="709"/>
        <w:jc w:val="both"/>
        <w:rPr>
          <w:rFonts w:ascii="Times New Roman" w:hAnsi="Times New Roman" w:cs="Times New Roman"/>
          <w:sz w:val="24"/>
          <w:szCs w:val="24"/>
          <w:lang w:val="en-US"/>
        </w:rPr>
      </w:pPr>
      <w:r w:rsidRPr="008C4F22">
        <w:rPr>
          <w:rFonts w:ascii="Times New Roman" w:hAnsi="Times New Roman" w:cs="Times New Roman"/>
          <w:sz w:val="24"/>
          <w:szCs w:val="24"/>
        </w:rPr>
        <w:t>Dengan maksud memberikan penjelasan mengenai posisi Fakultas Ilmu Tarbiyah dan Keguruan yang berada dibawah naungan koordinasi IAIN Sunan Ampel Surabaya pada masa itu, sampai dengan tahun 1993 tidak berbeda dengan 12 fakultas cabang lainnya, yaitu:</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Syari'ah di Surabaya,</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Syari'ah di Mataram,</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Ushuluddin di Kediri,</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Tarbiyah di Jember,</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Ushuluddin di Surabaya,</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lastRenderedPageBreak/>
        <w:t>Fakultas Tarbiyah di Mataram,</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Tarbiyah di Pamekasan,</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Adab di Surabaya,</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Tarbiyah di Tulungagung,</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Syari'ah di Ponorogo, kemudian,</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Dakwah di Surabaya,</w:t>
      </w:r>
    </w:p>
    <w:p w:rsidR="008C4F22" w:rsidRPr="008C4F22" w:rsidRDefault="008C4F22" w:rsidP="00DC647E">
      <w:pPr>
        <w:widowControl w:val="0"/>
        <w:numPr>
          <w:ilvl w:val="0"/>
          <w:numId w:val="30"/>
        </w:numPr>
        <w:spacing w:after="0" w:line="480" w:lineRule="auto"/>
        <w:ind w:left="851" w:hanging="425"/>
        <w:jc w:val="both"/>
        <w:rPr>
          <w:rFonts w:ascii="Times New Roman" w:hAnsi="Times New Roman" w:cs="Times New Roman"/>
          <w:sz w:val="24"/>
          <w:szCs w:val="24"/>
        </w:rPr>
      </w:pPr>
      <w:r w:rsidRPr="008C4F22">
        <w:rPr>
          <w:rFonts w:ascii="Times New Roman" w:hAnsi="Times New Roman" w:cs="Times New Roman"/>
          <w:sz w:val="24"/>
          <w:szCs w:val="24"/>
        </w:rPr>
        <w:t>Fakultas Tarbiyah di Surabaya.</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 xml:space="preserve">Harapannya, keseluruh fakultas </w:t>
      </w:r>
      <w:r w:rsidR="00AF0264">
        <w:rPr>
          <w:rFonts w:ascii="Times New Roman" w:hAnsi="Times New Roman" w:cs="Times New Roman"/>
          <w:sz w:val="24"/>
          <w:szCs w:val="24"/>
        </w:rPr>
        <w:t>cabang di berbagai daerah itu ma</w:t>
      </w:r>
      <w:r w:rsidRPr="008C4F22">
        <w:rPr>
          <w:rFonts w:ascii="Times New Roman" w:hAnsi="Times New Roman" w:cs="Times New Roman"/>
          <w:sz w:val="24"/>
          <w:szCs w:val="24"/>
        </w:rPr>
        <w:t xml:space="preserve">mpu memberikan pelayanan pendidikan </w:t>
      </w:r>
      <w:r w:rsidR="00F230A1">
        <w:rPr>
          <w:rFonts w:ascii="Times New Roman" w:hAnsi="Times New Roman" w:cs="Times New Roman"/>
          <w:sz w:val="24"/>
          <w:szCs w:val="24"/>
        </w:rPr>
        <w:t>tinggi yang lebih luas bagi ma</w:t>
      </w:r>
      <w:r w:rsidRPr="008C4F22">
        <w:rPr>
          <w:rFonts w:ascii="Times New Roman" w:hAnsi="Times New Roman" w:cs="Times New Roman"/>
          <w:sz w:val="24"/>
          <w:szCs w:val="24"/>
        </w:rPr>
        <w:t>syarakat muslim yang jauh dari kota propinsi di mana umumnya IAIN induk didirikan.</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eastAsia="Times New Roman" w:hAnsi="Times New Roman" w:cs="Times New Roman"/>
          <w:sz w:val="24"/>
          <w:szCs w:val="24"/>
        </w:rPr>
        <w:t>Betapapun telah melalui perencanaan dan pertimbangan cukup matang, pengelolaan perguruan tinggi yang diakuisisi dengan model induk dan cabang, nyatanya masih menghadapi batu sandungan. Persoalan yang kemudian mengemuka, Fakultas cabang mengalami berbagai kendala terutama berkaitan dengan aspek manajerial ketika berhadapan deng</w:t>
      </w:r>
      <w:r w:rsidR="00AF0264">
        <w:rPr>
          <w:rFonts w:ascii="Times New Roman" w:eastAsia="Times New Roman" w:hAnsi="Times New Roman" w:cs="Times New Roman"/>
          <w:sz w:val="24"/>
          <w:szCs w:val="24"/>
        </w:rPr>
        <w:t>an IAIN Induk. Puncaknya, pada s</w:t>
      </w:r>
      <w:r w:rsidRPr="008C4F22">
        <w:rPr>
          <w:rFonts w:ascii="Times New Roman" w:eastAsia="Times New Roman" w:hAnsi="Times New Roman" w:cs="Times New Roman"/>
          <w:sz w:val="24"/>
          <w:szCs w:val="24"/>
        </w:rPr>
        <w:t xml:space="preserve">aat menguatnya arus pewacanaan peningkatan kualitas pendidikan ngggi Islam ketika misalnya berhadapan dengan era globalisasi pada asa warsa pertama tahun 1990-an. Hasilnya lahir pemikiran untuk </w:t>
      </w:r>
      <w:r w:rsidR="00AF0264">
        <w:rPr>
          <w:rFonts w:ascii="Times New Roman" w:eastAsia="Times New Roman" w:hAnsi="Times New Roman" w:cs="Times New Roman"/>
          <w:sz w:val="24"/>
          <w:szCs w:val="24"/>
        </w:rPr>
        <w:t>m</w:t>
      </w:r>
      <w:r w:rsidRPr="008C4F22">
        <w:rPr>
          <w:rFonts w:ascii="Times New Roman" w:eastAsia="Times New Roman" w:hAnsi="Times New Roman" w:cs="Times New Roman"/>
          <w:sz w:val="24"/>
          <w:szCs w:val="24"/>
        </w:rPr>
        <w:t xml:space="preserve">elakukan rasionalisasi organisasi dan otonomi fakultas cabang, yang emudian pemikiran ini direspon positif dengan lahirnya Keppres No. 1 Tahun 1997 tentang Pendirian Sekolah Tinggi Agama Islam Negeri. </w:t>
      </w:r>
      <w:r w:rsidR="00AF0264">
        <w:rPr>
          <w:rFonts w:ascii="Times New Roman" w:eastAsia="Times New Roman" w:hAnsi="Times New Roman" w:cs="Times New Roman"/>
          <w:sz w:val="24"/>
          <w:szCs w:val="24"/>
        </w:rPr>
        <w:t>ke</w:t>
      </w:r>
      <w:r w:rsidRPr="008C4F22">
        <w:rPr>
          <w:rFonts w:ascii="Times New Roman" w:eastAsia="Times New Roman" w:hAnsi="Times New Roman" w:cs="Times New Roman"/>
          <w:sz w:val="24"/>
          <w:szCs w:val="24"/>
        </w:rPr>
        <w:t>harusan mengikuti peraturan in</w:t>
      </w:r>
      <w:r w:rsidR="00AF0264">
        <w:rPr>
          <w:rFonts w:ascii="Times New Roman" w:eastAsia="Times New Roman" w:hAnsi="Times New Roman" w:cs="Times New Roman"/>
          <w:sz w:val="24"/>
          <w:szCs w:val="24"/>
        </w:rPr>
        <w:t>i, menjadikan seluruh fakultas y</w:t>
      </w:r>
      <w:r w:rsidRPr="008C4F22">
        <w:rPr>
          <w:rFonts w:ascii="Times New Roman" w:eastAsia="Times New Roman" w:hAnsi="Times New Roman" w:cs="Times New Roman"/>
          <w:sz w:val="24"/>
          <w:szCs w:val="24"/>
        </w:rPr>
        <w:t xml:space="preserve">ang di lingkungan IAIN berubah menjadi Sekolah Tinggi termasuk Fakultas Tarbiyah IAIN Sunan Ampel di Malang berubah menjadi Sekolah Tinggi Agama </w:t>
      </w:r>
      <w:r w:rsidRPr="008C4F22">
        <w:rPr>
          <w:rFonts w:ascii="Times New Roman" w:eastAsia="Times New Roman" w:hAnsi="Times New Roman" w:cs="Times New Roman"/>
          <w:sz w:val="24"/>
          <w:szCs w:val="24"/>
        </w:rPr>
        <w:lastRenderedPageBreak/>
        <w:t xml:space="preserve">Islam Negeri yang kemudian lebih dikenal </w:t>
      </w:r>
      <w:r w:rsidRPr="008C4F22">
        <w:rPr>
          <w:rStyle w:val="Bodytext"/>
          <w:rFonts w:ascii="Times New Roman" w:hAnsi="Times New Roman" w:cs="Times New Roman"/>
          <w:sz w:val="24"/>
          <w:szCs w:val="24"/>
        </w:rPr>
        <w:t>dengan sebutan STAIN Malang bersamaan dengan perubahan status kelembagaan semua fakultas cabang di lingkungan IAIN se-Indonesia yang berjumlah 33 buah. Tahun 1997 pun menjadi babak baru bagi Fakultas Tarbiyah cabang IAIN Sunan Ampel Surabaya di Malang yang telah memiliki otonom mandiri setelah berubah status menjadi Sekolah Tinggi Agama Islam Negeri Malang. Pada titik inilah keberadaan Fakultas Tarbiyah menjadi Program Studi terbesar diantara Program Studi lain di lingkungan STAIN Malang.</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Dengan status baru sebagai Sekolah Tinggi yang diberikan kesempatan untuk mengelola penyelenggaraan kegiatan pendidikannya secara otonom dan mandiri, menjadi momentum berharga bagi STAIN Malang untuk melakukan pengembangan baik secara keilmuan maupun kelembagaan yang tentunya Fakultas Tarbiyah terlibat secara aktif dan positif di dalamnya. Tantangan tersebut kemudian direspon STAIN Malang dengan mengupayakan pengembangan status kelembagaannya ditingkatkan menjadi Universitas Islam Negeri (UIN). Proposal perubahan status pun diajukan ke Departemen Agama sejak tahun 1999 bersamaan dengan usulan perubahan status dari beberapa IAIN di Indonesia, seperti IAIN Syarif Hidayatullah di Jakarta, IAIN Syarif Qosim di Pakanbaru, IAIN Sunan Gunung Djati di Bandung dan IAIN Sunan Kalijaga di Yogyakarta.</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 xml:space="preserve">Keinginan besar status kelembagaan STAIN Malang meningkat menjadi universitas tidak lain didasari atas pemikiran bahwa dengan statusnya sebagai sekolah tinggi kurang memberikan ruang bagi upaya pengembangan keilmuan. Padahal sebagaimana dipahami bahwa  </w:t>
      </w:r>
      <w:r w:rsidRPr="008C4F22">
        <w:rPr>
          <w:rFonts w:ascii="Times New Roman" w:eastAsia="Times New Roman" w:hAnsi="Times New Roman" w:cs="Times New Roman"/>
          <w:sz w:val="24"/>
          <w:szCs w:val="24"/>
        </w:rPr>
        <w:t xml:space="preserve">tujuan pendidikan Islam adalah </w:t>
      </w:r>
      <w:r w:rsidRPr="008C4F22">
        <w:rPr>
          <w:rFonts w:ascii="Times New Roman" w:eastAsia="Times New Roman" w:hAnsi="Times New Roman" w:cs="Times New Roman"/>
          <w:sz w:val="24"/>
          <w:szCs w:val="24"/>
        </w:rPr>
        <w:lastRenderedPageBreak/>
        <w:t xml:space="preserve">mengembangkan nilai-nilai Islam yang bersifat universal tanpa dibatasi ruang pendikotomian ilmu dalam bentuk apapun. Terlebih lagi pengalaman selama ini menunjukkan, apabila pemahaman terbelah semacam ini dipertahankan menjadikan karakter pendidikan Islam yang sesungguhnya membawa misi tidak memisahkan antara kebutuhan terhadap agama dengan ilmu, iman dengan amal, serta dunia dengan akhirat mengalami kejumudan. Pada gilirannya, pemisahan keberadaan ilmu agama dan umum dalam pengelolaan institusi pendidikan akan menghasilkan produk pendidikan yang pincang </w:t>
      </w:r>
      <w:r w:rsidRPr="008C4F22">
        <w:rPr>
          <w:rFonts w:ascii="Times New Roman" w:eastAsia="Times New Roman" w:hAnsi="Times New Roman" w:cs="Times New Roman"/>
          <w:i/>
          <w:iCs/>
          <w:sz w:val="24"/>
          <w:szCs w:val="24"/>
        </w:rPr>
        <w:t>(split</w:t>
      </w:r>
      <w:r w:rsidRPr="008C4F22">
        <w:rPr>
          <w:rFonts w:ascii="Times New Roman" w:eastAsia="Times New Roman" w:hAnsi="Times New Roman" w:cs="Times New Roman"/>
          <w:i/>
          <w:sz w:val="24"/>
          <w:szCs w:val="24"/>
        </w:rPr>
        <w:t>personality</w:t>
      </w:r>
      <w:r w:rsidRPr="008C4F22">
        <w:rPr>
          <w:rFonts w:ascii="Times New Roman" w:eastAsia="Times New Roman" w:hAnsi="Times New Roman" w:cs="Times New Roman"/>
          <w:sz w:val="24"/>
          <w:szCs w:val="24"/>
        </w:rPr>
        <w:t>).</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eastAsia="Times New Roman" w:hAnsi="Times New Roman" w:cs="Times New Roman"/>
          <w:sz w:val="24"/>
          <w:szCs w:val="24"/>
        </w:rPr>
        <w:t>Di tengah proses pembahasan usulan alih status menjadi Universitas Islam Negeri, STAIN Malang ditunjuk oleh Menteri Agama sebagai pelaksana MoU antara Pemerintah Republik Sudan dengan Indonesia yang di antara isi MoU itu adalah kedua negara sepakat untuk menyelenggarakan pendidikan tinggi dengan nama Universitas Islam Indonesia Sudan. Atas dasar Surat Keputusan Menteri Agama Nomor 353 Tahun 2002 tanggal 17 Juli 2002, STAIN Malang ditetapkan menjadi Universitas Islam Indonesia Sudan (UIIS) yang peresmiannya dilakukan oleh Wakil Presiden Republik Indonesia dan disaksikan oleh Wakil Presiden Republik Sudan pada tanggal 21 Juli 2002 di Malang.</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eastAsia="Times New Roman" w:hAnsi="Times New Roman" w:cs="Times New Roman"/>
          <w:sz w:val="24"/>
          <w:szCs w:val="24"/>
        </w:rPr>
        <w:t>Akan tetapi, status UIIS yang disandang STAIN Malang tidak lantas terhindar dari jeratan persoalan, salah satunya harus berhadapan dengan undang-undang penyelenggaraan pendidikan tinggi yang tidak mengenal adanya pengelolaan perguruan tinggi negeri di</w:t>
      </w:r>
      <w:r w:rsidR="00094A97">
        <w:rPr>
          <w:rFonts w:ascii="Times New Roman" w:eastAsia="Times New Roman" w:hAnsi="Times New Roman" w:cs="Times New Roman"/>
          <w:sz w:val="24"/>
          <w:szCs w:val="24"/>
        </w:rPr>
        <w:t xml:space="preserve"> </w:t>
      </w:r>
      <w:r w:rsidRPr="008C4F22">
        <w:rPr>
          <w:rFonts w:ascii="Times New Roman" w:eastAsia="Times New Roman" w:hAnsi="Times New Roman" w:cs="Times New Roman"/>
          <w:sz w:val="24"/>
          <w:szCs w:val="24"/>
        </w:rPr>
        <w:t xml:space="preserve">bawah kewenangan dua negara. Memahami situasi demikian, agar keluar dari jeratan peraturan tersebut, setelah melalui proses panjang, sebagai jalan keluarnya disepakati oleh pihak-pihak </w:t>
      </w:r>
      <w:r w:rsidRPr="008C4F22">
        <w:rPr>
          <w:rFonts w:ascii="Times New Roman" w:eastAsia="Times New Roman" w:hAnsi="Times New Roman" w:cs="Times New Roman"/>
          <w:sz w:val="24"/>
          <w:szCs w:val="24"/>
        </w:rPr>
        <w:lastRenderedPageBreak/>
        <w:t>terkait seperti Menteri Agama dan Menteri Pendidikan Nasional saat itu bahwa untuk dapat melakukan perubahan status kelembagaan menjadi Universitas Islam Negeri, maka kampus ini tidak lagi menggunakan nama Universitas Islam Indonesia Sudan (UIIS) melainkan nama Universitas Islam Negeri [UIN] Malang.</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eastAsia="Times New Roman" w:hAnsi="Times New Roman" w:cs="Times New Roman"/>
          <w:sz w:val="24"/>
          <w:szCs w:val="24"/>
        </w:rPr>
        <w:t>Kerja keras yang sungguh-sungguh itu, kemudian membuahkan hasil dengan keluarnnya Surat Keputusan Bersama yang ditanda-tangani Menteri Pendidikan Nasional dan Menteri Agama Nomor 01/0/SKB/2004 dan Nomor ND/B.V/I/Hk.OOl/ 058/04 Tanggal 23 Januari 2004 yang diperkuat lagi dengan Keputusan Presiden Nomor 50 Tahun 2004 tentang perubahan STAIN Malang menjadi Universitas Islam Negeri [UIN] Malang pada tanggal 21 Juni 2004. Peresmiannya dilakukan oleh Menteri Koordinator Kesejahteraan Rakyat, Prof. Dr .H. Abdul Malik Fadjar, M.Sc, bersama Menteri Agama, Prof. Dr. H. Said Agil al-Munawar, atas nama Presiden Republik Indonesia, pada tanggal 8 Oktober 2004. Lebih lanjut, UIN Maulana Malik Ibrahim Malang memperoleh rekomendasi dari Menteri Pendayangunaan Aparatur Negara untuk membuka 6 Fakultas, yaitu (1) Fakultas Tarbiyah, (2) Fakultas Syari'ah, (3) Fakultas Ekonomi, (4) Fakultas Psikologi, (5) Fakul</w:t>
      </w:r>
      <w:r w:rsidR="00AA0B28">
        <w:rPr>
          <w:rFonts w:ascii="Times New Roman" w:eastAsia="Times New Roman" w:hAnsi="Times New Roman" w:cs="Times New Roman"/>
          <w:sz w:val="24"/>
          <w:szCs w:val="24"/>
        </w:rPr>
        <w:t>tas Humaniora dan Budaya dan (6)</w:t>
      </w:r>
      <w:r w:rsidRPr="008C4F22">
        <w:rPr>
          <w:rFonts w:ascii="Times New Roman" w:eastAsia="Times New Roman" w:hAnsi="Times New Roman" w:cs="Times New Roman"/>
          <w:sz w:val="24"/>
          <w:szCs w:val="24"/>
        </w:rPr>
        <w:t xml:space="preserve"> Fakultas Sains dan Teknologi.</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eastAsia="Times New Roman" w:hAnsi="Times New Roman" w:cs="Times New Roman"/>
          <w:sz w:val="24"/>
          <w:szCs w:val="24"/>
        </w:rPr>
        <w:t xml:space="preserve">Dengan berbagai pemikiran yang cukup </w:t>
      </w:r>
      <w:r w:rsidRPr="008C4F22">
        <w:rPr>
          <w:rFonts w:ascii="Times New Roman" w:eastAsia="Times New Roman" w:hAnsi="Times New Roman" w:cs="Times New Roman"/>
          <w:i/>
          <w:iCs/>
          <w:sz w:val="24"/>
          <w:szCs w:val="24"/>
        </w:rPr>
        <w:t>reasionable</w:t>
      </w:r>
      <w:r w:rsidRPr="008C4F22">
        <w:rPr>
          <w:rFonts w:ascii="Times New Roman" w:eastAsia="Times New Roman" w:hAnsi="Times New Roman" w:cs="Times New Roman"/>
          <w:sz w:val="24"/>
          <w:szCs w:val="24"/>
        </w:rPr>
        <w:t xml:space="preserve"> baik secara filosofis maupun strategis, Presiden Republik Indonesia berkenan menyempurnakan Universitas Islam Negeri Malang dengan menyematkan nama sesepuh walisongo Syekh Maulana Malik Ibrahim,</w:t>
      </w:r>
      <w:r w:rsidRPr="008C4F22">
        <w:rPr>
          <w:rFonts w:ascii="Times New Roman" w:hAnsi="Times New Roman" w:cs="Times New Roman"/>
          <w:sz w:val="24"/>
          <w:szCs w:val="24"/>
        </w:rPr>
        <w:t>yang kemudian diresmikan pada tan</w:t>
      </w:r>
      <w:r w:rsidR="00AF0264">
        <w:rPr>
          <w:rFonts w:ascii="Times New Roman" w:hAnsi="Times New Roman" w:cs="Times New Roman"/>
          <w:sz w:val="24"/>
          <w:szCs w:val="24"/>
        </w:rPr>
        <w:t>ggal 29 Januari 2009 dengan nama</w:t>
      </w:r>
      <w:r w:rsidRPr="008C4F22">
        <w:rPr>
          <w:rFonts w:ascii="Times New Roman" w:hAnsi="Times New Roman" w:cs="Times New Roman"/>
          <w:sz w:val="24"/>
          <w:szCs w:val="24"/>
        </w:rPr>
        <w:t xml:space="preserve"> Universitas Islam Negeri Maulana Malik Ibrahim </w:t>
      </w:r>
      <w:r w:rsidRPr="008C4F22">
        <w:rPr>
          <w:rFonts w:ascii="Times New Roman" w:hAnsi="Times New Roman" w:cs="Times New Roman"/>
          <w:sz w:val="24"/>
          <w:szCs w:val="24"/>
        </w:rPr>
        <w:lastRenderedPageBreak/>
        <w:t>Malang. Kegagahan nama tersebut kemudian dikokohkan oleh rektor melalui pidatonya pada dies natalis ke-4 yang menyebut perguruan tinggi ini dengan sebutan UIN Maliki Malang.</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Peran Fakultas Ilmu Tarbiyah dan Keguruan UIN Maulana Malik Ibrahim Malang dalam perkembangan perguruan tinggi ini kian nyata dirasakan setelah fakultas ini pada tahun 2013 mengokohkan institusi kelembagaannya dengan mempertegas namanya menjadi Fakultas Ilmu Tarbiyah dan Keguruan (FITK). Dengan nama besar tersebut, FITK memiliki cita-cita yang besar pula untuk melahirkan s.irjana pendidikan yang bermutu dalam bidangnya sehingga mampu lierkompetisi dalam meraih kesempatan dan peluang di berbagai ilimensi kehidupan dengan beragam keunggulan kompetitif dalam penguasaan pengetahuan, skill, etos dan dinamika kerja, sikap dan moralitas. Kesemuanya akan dimaterialkan melalui (1) kedalaman spiritual, (2) keagungan akhlak, (3) keluasan ilm</w:t>
      </w:r>
      <w:r w:rsidR="008E6C94">
        <w:rPr>
          <w:rFonts w:ascii="Times New Roman" w:hAnsi="Times New Roman" w:cs="Times New Roman"/>
          <w:sz w:val="24"/>
          <w:szCs w:val="24"/>
        </w:rPr>
        <w:t>u dan (4) kematangan profe</w:t>
      </w:r>
      <w:r w:rsidRPr="008C4F22">
        <w:rPr>
          <w:rFonts w:ascii="Times New Roman" w:hAnsi="Times New Roman" w:cs="Times New Roman"/>
          <w:sz w:val="24"/>
          <w:szCs w:val="24"/>
        </w:rPr>
        <w:t>sional yang secara simultan ditanam</w:t>
      </w:r>
      <w:r w:rsidR="00AF0264">
        <w:rPr>
          <w:rFonts w:ascii="Times New Roman" w:hAnsi="Times New Roman" w:cs="Times New Roman"/>
          <w:sz w:val="24"/>
          <w:szCs w:val="24"/>
        </w:rPr>
        <w:t>kan kepada seluruh calon lulusa</w:t>
      </w:r>
      <w:r w:rsidRPr="008C4F22">
        <w:rPr>
          <w:rFonts w:ascii="Times New Roman" w:hAnsi="Times New Roman" w:cs="Times New Roman"/>
          <w:sz w:val="24"/>
          <w:szCs w:val="24"/>
        </w:rPr>
        <w:t>n FITK UIN Maulana Malik Ibrahim Malang melalui beragam penyelenggaraan kegiatan pendidikan tinggi yang bermutu dengan semangat megembangkan kreativitas dan orisinalitas ilmu pengetahuan dalam Islam melalui beragam kajian secara metodologis-aplikatif. Pada gilirannya berbagai upaya itu akan mampu menghidupkan semangat keilmuan yang kritis distruktif dan tidak melihat ilmu pengetahuan dengan kaca mata dikotomik, melainkan holistic dan terpadu, karena FITK UIN Maulana Malik Ibrahim Malang menempatkan ajaran Islam tidak hanya dipahami dalam konteks normativitasnya, tetapi lebih dari itu diinterpretasikan berdasarkan pendekatan kekinian.</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lastRenderedPageBreak/>
        <w:t>Sampai disini menjadi kian dipahami betapa UIN Maulana Malik Ibrahim Malang tidak dapat mengabaikan peran eksistensial Fakultas Ilmu Tarbiyah dan Keguruan-nya bagi perkembangan institusi, kelembagaan maupun keilmuan. Keterlibatan yang cukup fundamental itu akan terus ditingkatkan dengan melakukan berbagai pembenahan, baik dari segi konsep keilmuan, metodologi, teknik belajar mengajar dan serangkaian kegiatan pendidikan lainnya.</w:t>
      </w:r>
    </w:p>
    <w:p w:rsidR="008C4F22" w:rsidRPr="00F230A1" w:rsidRDefault="008C4F22" w:rsidP="00DC647E">
      <w:pPr>
        <w:spacing w:after="0" w:line="480" w:lineRule="auto"/>
        <w:ind w:firstLine="720"/>
        <w:jc w:val="both"/>
        <w:rPr>
          <w:rFonts w:ascii="Times New Roman" w:hAnsi="Times New Roman" w:cs="Times New Roman"/>
          <w:sz w:val="24"/>
          <w:szCs w:val="24"/>
          <w:lang w:val="en-US"/>
        </w:rPr>
      </w:pPr>
      <w:r w:rsidRPr="008C4F22">
        <w:rPr>
          <w:rFonts w:ascii="Times New Roman" w:hAnsi="Times New Roman" w:cs="Times New Roman"/>
          <w:sz w:val="24"/>
          <w:szCs w:val="24"/>
        </w:rPr>
        <w:t xml:space="preserve">Bersandar pada rekaman sejarah singkat yang telah ternarasi itulah menjadi semangat tersendiri bagi Fakultas Ilmu Tarbiyah dan Keguruan sebagai fakultas tertua yang memiliki kontribusi besar dalam perkembangan UIN Maulana Malik Ibrahim Malang, untuk senantiasa berkomitmen mempertegas keberadaanya menjadi fakultas terkemuka yang ideal menjadi </w:t>
      </w:r>
      <w:r w:rsidRPr="008C4F22">
        <w:rPr>
          <w:rStyle w:val="Bodytext105pt"/>
          <w:rFonts w:ascii="Times New Roman" w:hAnsi="Times New Roman" w:cs="Times New Roman"/>
          <w:sz w:val="24"/>
          <w:szCs w:val="24"/>
        </w:rPr>
        <w:t>pilot project</w:t>
      </w:r>
      <w:r w:rsidRPr="008C4F22">
        <w:rPr>
          <w:rFonts w:ascii="Times New Roman" w:hAnsi="Times New Roman" w:cs="Times New Roman"/>
          <w:sz w:val="24"/>
          <w:szCs w:val="24"/>
        </w:rPr>
        <w:t xml:space="preserve"> bagi fakultas-fakultas yang lain, tidak saja di dalam UIN Maulana Malik Ibrahim Malang, namun lebih dari itu mampu mengukuhkan diri menjadi </w:t>
      </w:r>
      <w:r w:rsidRPr="008C4F22">
        <w:rPr>
          <w:rStyle w:val="Bodytext105pt"/>
          <w:rFonts w:ascii="Times New Roman" w:hAnsi="Times New Roman" w:cs="Times New Roman"/>
          <w:sz w:val="24"/>
          <w:szCs w:val="24"/>
        </w:rPr>
        <w:t>center of Islamic culture and civilization.</w:t>
      </w:r>
      <w:r w:rsidRPr="008C4F22">
        <w:rPr>
          <w:rFonts w:ascii="Times New Roman" w:hAnsi="Times New Roman" w:cs="Times New Roman"/>
          <w:sz w:val="24"/>
          <w:szCs w:val="24"/>
        </w:rPr>
        <w:t xml:space="preserve"> Dengan kesungguhan ikhtiar, ketulusan herkaryn, dan kedalaman dalam bertawakkal, insya Allah cita-cita lullin' dan mulia itu dapat diwujudkan.</w:t>
      </w:r>
      <w:bookmarkStart w:id="1" w:name="bookmark0"/>
    </w:p>
    <w:p w:rsidR="008E6C94" w:rsidRPr="008E6C94" w:rsidRDefault="008C4F22" w:rsidP="00DA5E4D">
      <w:pPr>
        <w:pStyle w:val="Heading30"/>
        <w:keepNext/>
        <w:keepLines/>
        <w:numPr>
          <w:ilvl w:val="4"/>
          <w:numId w:val="14"/>
        </w:numPr>
        <w:shd w:val="clear" w:color="auto" w:fill="auto"/>
        <w:tabs>
          <w:tab w:val="left" w:pos="730"/>
        </w:tabs>
        <w:spacing w:before="0" w:line="240" w:lineRule="auto"/>
        <w:ind w:left="709" w:hanging="283"/>
        <w:jc w:val="both"/>
        <w:rPr>
          <w:rFonts w:ascii="Times New Roman" w:hAnsi="Times New Roman" w:cs="Times New Roman"/>
          <w:sz w:val="24"/>
          <w:szCs w:val="24"/>
        </w:rPr>
      </w:pPr>
      <w:r w:rsidRPr="008C4F22">
        <w:rPr>
          <w:rStyle w:val="Bodytext105pt"/>
          <w:rFonts w:ascii="Times New Roman" w:hAnsi="Times New Roman" w:cs="Times New Roman"/>
          <w:sz w:val="24"/>
          <w:szCs w:val="24"/>
        </w:rPr>
        <w:t>Body of Knowledge</w:t>
      </w:r>
      <w:r w:rsidRPr="008C4F22">
        <w:rPr>
          <w:rFonts w:ascii="Times New Roman" w:hAnsi="Times New Roman" w:cs="Times New Roman"/>
          <w:sz w:val="24"/>
          <w:szCs w:val="24"/>
        </w:rPr>
        <w:t xml:space="preserve"> Ilmu Tarbiyah FITK UIN Maulana Malik Ibrahim Malang</w:t>
      </w:r>
      <w:bookmarkEnd w:id="1"/>
    </w:p>
    <w:p w:rsidR="008E6C94" w:rsidRPr="008E6C94" w:rsidRDefault="008E6C94" w:rsidP="008E6C94">
      <w:pPr>
        <w:pStyle w:val="Heading30"/>
        <w:keepNext/>
        <w:keepLines/>
        <w:shd w:val="clear" w:color="auto" w:fill="auto"/>
        <w:tabs>
          <w:tab w:val="left" w:pos="730"/>
        </w:tabs>
        <w:spacing w:before="0" w:line="240" w:lineRule="auto"/>
        <w:ind w:left="993" w:firstLine="0"/>
        <w:jc w:val="both"/>
        <w:rPr>
          <w:rFonts w:ascii="Times New Roman" w:hAnsi="Times New Roman" w:cs="Times New Roman"/>
          <w:sz w:val="24"/>
          <w:szCs w:val="24"/>
        </w:rPr>
      </w:pPr>
    </w:p>
    <w:p w:rsidR="00DC647E"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Beralihnya status kelembagaan menjadi universitas tidak berarti UIN Maulana Malik Ibrahim Malang telah mampu menyelesaikan problem keilmuan yang dihadapinya. Maraknya proses liberalisasi sosial dan politik yang menandai lahirnya tatanan baru dunia abad modern, wilayah agamapun pada gilirannya dipaksa harus membukakan diri untuk diliberalisasikan. Artinya, disamping problem dikotomi, patut pula dikhawatirkan, bahwa PTAI secara empiris juga </w:t>
      </w:r>
      <w:r w:rsidRPr="008C4F22">
        <w:rPr>
          <w:rFonts w:ascii="Times New Roman" w:hAnsi="Times New Roman" w:cs="Times New Roman"/>
          <w:sz w:val="24"/>
          <w:szCs w:val="24"/>
        </w:rPr>
        <w:lastRenderedPageBreak/>
        <w:t xml:space="preserve">belum mempunyai kekuatan berarti karena ketidakberdayaannya menghadapi kekuatan-kekuatan bisnis politik. Inilah babak baru lautangan yang harus dihadapi PTAI sebagai institusi pendidikan dan agama. Terobosan yang kemudian dilakukan adalah dengan merevitalisasi paradigma keilmuan, dan UIN Maulana Malik Ibrahim Malang melakukannya dengan melahirkan </w:t>
      </w:r>
      <w:r w:rsidRPr="008C4F22">
        <w:rPr>
          <w:rStyle w:val="Bodytext105pt"/>
          <w:rFonts w:ascii="Times New Roman" w:hAnsi="Times New Roman" w:cs="Times New Roman"/>
          <w:sz w:val="24"/>
          <w:szCs w:val="24"/>
        </w:rPr>
        <w:t>branded</w:t>
      </w:r>
      <w:r w:rsidRPr="008C4F22">
        <w:rPr>
          <w:rFonts w:ascii="Times New Roman" w:hAnsi="Times New Roman" w:cs="Times New Roman"/>
          <w:sz w:val="24"/>
          <w:szCs w:val="24"/>
        </w:rPr>
        <w:t xml:space="preserve"> Pohon Ilmu.</w:t>
      </w:r>
    </w:p>
    <w:p w:rsidR="00DC647E"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Penggunaan metafora sebatang pohon itu dinilai tepat digunakan sebagai alat peraga untuk menjelaskan hubungan antara Islam sebagai agama dan sains. Bentuk pohon dengan aneka bagiannya itu, memberikan inspirasi untuk menjelaskan konsep integrasi keilmuan. Batang pohon digambarkan sebagai al-Qur'an yang hukumnya </w:t>
      </w:r>
      <w:r w:rsidRPr="008C4F22">
        <w:rPr>
          <w:rFonts w:ascii="Times New Roman" w:hAnsi="Times New Roman" w:cs="Times New Roman"/>
          <w:i/>
          <w:iCs/>
          <w:sz w:val="24"/>
          <w:szCs w:val="24"/>
        </w:rPr>
        <w:t>fardhu ain</w:t>
      </w:r>
      <w:r w:rsidRPr="008C4F22">
        <w:rPr>
          <w:rFonts w:ascii="Times New Roman" w:hAnsi="Times New Roman" w:cs="Times New Roman"/>
          <w:sz w:val="24"/>
          <w:szCs w:val="24"/>
        </w:rPr>
        <w:t xml:space="preserve"> dipelajari karena berfungsi sebagai </w:t>
      </w:r>
      <w:r w:rsidRPr="008C4F22">
        <w:rPr>
          <w:rFonts w:ascii="Times New Roman" w:hAnsi="Times New Roman" w:cs="Times New Roman"/>
          <w:i/>
          <w:iCs/>
          <w:sz w:val="24"/>
          <w:szCs w:val="24"/>
        </w:rPr>
        <w:t xml:space="preserve">hudan linnas, </w:t>
      </w:r>
      <w:r w:rsidRPr="008C4F22">
        <w:rPr>
          <w:rFonts w:ascii="Times New Roman" w:hAnsi="Times New Roman" w:cs="Times New Roman"/>
          <w:sz w:val="24"/>
          <w:szCs w:val="24"/>
        </w:rPr>
        <w:t xml:space="preserve">Karena itu agar mendapatkan manfaat al-Qur'an, menjadi keharusan terlebih dahulu memahaminya sebelum mendalami sains. Melalui sebuah pohon, bangunan keilmuan yang digambarkan secara utuh, mulai dari akar, batang, dahan, ranting, dan daun akan menghasilkan Duah yang secara keseluruhan tidak akan mungkin dipisahkan antara satu sama lain. Demikian pula dalam memandang ilmu, juga tidak dapat dipisahkan antara yang bersumber dari kitab suci atau disebut ayat-ayat </w:t>
      </w:r>
      <w:r w:rsidRPr="008C4F22">
        <w:rPr>
          <w:rFonts w:ascii="Times New Roman" w:hAnsi="Times New Roman" w:cs="Times New Roman"/>
          <w:i/>
          <w:iCs/>
          <w:sz w:val="24"/>
          <w:szCs w:val="24"/>
        </w:rPr>
        <w:t>qawliyah</w:t>
      </w:r>
      <w:r w:rsidRPr="008C4F22">
        <w:rPr>
          <w:rFonts w:ascii="Times New Roman" w:hAnsi="Times New Roman" w:cs="Times New Roman"/>
          <w:sz w:val="24"/>
          <w:szCs w:val="24"/>
        </w:rPr>
        <w:t xml:space="preserve"> dan dari sumber lainnya yang disebut ayat-ayat </w:t>
      </w:r>
      <w:r w:rsidRPr="008C4F22">
        <w:rPr>
          <w:rFonts w:ascii="Times New Roman" w:hAnsi="Times New Roman" w:cs="Times New Roman"/>
          <w:i/>
          <w:iCs/>
          <w:sz w:val="24"/>
          <w:szCs w:val="24"/>
        </w:rPr>
        <w:t>qawniyah.</w:t>
      </w:r>
      <w:r w:rsidRPr="008C4F22">
        <w:rPr>
          <w:rFonts w:ascii="Times New Roman" w:hAnsi="Times New Roman" w:cs="Times New Roman"/>
          <w:sz w:val="24"/>
          <w:szCs w:val="24"/>
        </w:rPr>
        <w:t xml:space="preserve"> Singkatnya, buah dari pohon itu dalam kontek UIN Maulana Malik Ibrahim Malang sebagai prod</w:t>
      </w:r>
      <w:r w:rsidR="00255C63">
        <w:rPr>
          <w:rFonts w:ascii="Times New Roman" w:hAnsi="Times New Roman" w:cs="Times New Roman"/>
          <w:sz w:val="24"/>
          <w:szCs w:val="24"/>
        </w:rPr>
        <w:t>uk keilmuan berupa sains yang me</w:t>
      </w:r>
      <w:r w:rsidRPr="008C4F22">
        <w:rPr>
          <w:rFonts w:ascii="Times New Roman" w:hAnsi="Times New Roman" w:cs="Times New Roman"/>
          <w:sz w:val="24"/>
          <w:szCs w:val="24"/>
        </w:rPr>
        <w:t>naungi keimanan dan akhlaq sehingga digunakan untuk kemajuan manusia secara positif. Dengan metafora sebatang pohon itu menjadi tampak ada integrasi antara bagian-bagian pohon, sekalipun tumbuh sendiri-sendiri, tetapi pertumbuhannya selalu serempak, karena berasal dari batang yang sama.</w:t>
      </w:r>
    </w:p>
    <w:p w:rsidR="00DC647E"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lastRenderedPageBreak/>
        <w:t>Setelah menterjemahkan paradigma keilmuan dengan metafora Pohon Ilmu semacam itu, Fakultas Ilmu Tarbiyah dan Keguruan UIN Maulana Malik Ibrahim Malang akan mengorientasikan keenam Program Studinya, yaitu Program Studi Pendidikan Agama Islam (PAI), Program Studi Pendidika</w:t>
      </w:r>
      <w:r w:rsidR="00CA0837">
        <w:rPr>
          <w:rFonts w:ascii="Times New Roman" w:hAnsi="Times New Roman" w:cs="Times New Roman"/>
          <w:sz w:val="24"/>
          <w:szCs w:val="24"/>
        </w:rPr>
        <w:t>n Ilmu Pengetahuan Sosial (PIPS)</w:t>
      </w:r>
      <w:r w:rsidRPr="008C4F22">
        <w:rPr>
          <w:rFonts w:ascii="Times New Roman" w:hAnsi="Times New Roman" w:cs="Times New Roman"/>
          <w:sz w:val="24"/>
          <w:szCs w:val="24"/>
        </w:rPr>
        <w:t>, Program Studi Pendidikan Guru Madrasah Ibtidaiyah (PGMI), Program Studi Pendidikan bahasa Arab (PBA), Program Studi Pendidikan Guru Raudlatul Athfal (PGRA), dan Program Studi Manajemen Pendidikan Islam (MPI) diarahkan pada pencapaian kualifikasi "</w:t>
      </w:r>
      <w:r w:rsidRPr="008C4F22">
        <w:rPr>
          <w:rFonts w:ascii="Times New Roman" w:hAnsi="Times New Roman" w:cs="Times New Roman"/>
          <w:i/>
          <w:sz w:val="24"/>
          <w:szCs w:val="24"/>
        </w:rPr>
        <w:t>Ulul Albab</w:t>
      </w:r>
      <w:r w:rsidRPr="008C4F22">
        <w:rPr>
          <w:rFonts w:ascii="Times New Roman" w:hAnsi="Times New Roman" w:cs="Times New Roman"/>
          <w:sz w:val="24"/>
          <w:szCs w:val="24"/>
        </w:rPr>
        <w:t xml:space="preserve">” sebagai tujuan penyelenggaraan pendidikannya. Dengan modal dasar ini pada gilirannya FITK UIN Maulana Malik Ibrahim Malang mampu mengambil alih peran peradaban yang selama ini didominasi modernitas yang dinamikanya nampak kian jauh dari nilai-nilai </w:t>
      </w:r>
      <w:r w:rsidRPr="008C4F22">
        <w:rPr>
          <w:rFonts w:ascii="Times New Roman" w:hAnsi="Times New Roman" w:cs="Times New Roman"/>
          <w:i/>
          <w:sz w:val="24"/>
          <w:szCs w:val="24"/>
        </w:rPr>
        <w:t>transcendent</w:t>
      </w:r>
      <w:r w:rsidRPr="008C4F22">
        <w:rPr>
          <w:rFonts w:ascii="Times New Roman" w:hAnsi="Times New Roman" w:cs="Times New Roman"/>
          <w:sz w:val="24"/>
          <w:szCs w:val="24"/>
        </w:rPr>
        <w:t>.</w:t>
      </w:r>
    </w:p>
    <w:p w:rsidR="00DC647E"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Semangat ini yang kemudian turut mempengaruhi FITK UIN Maulana Malik Ibrahim Malang kian </w:t>
      </w:r>
      <w:r w:rsidRPr="008C4F22">
        <w:rPr>
          <w:rStyle w:val="Bodytext105pt"/>
          <w:rFonts w:ascii="Times New Roman" w:hAnsi="Times New Roman" w:cs="Times New Roman"/>
          <w:sz w:val="24"/>
          <w:szCs w:val="24"/>
        </w:rPr>
        <w:t>concern</w:t>
      </w:r>
      <w:r w:rsidRPr="008C4F22">
        <w:rPr>
          <w:rFonts w:ascii="Times New Roman" w:hAnsi="Times New Roman" w:cs="Times New Roman"/>
          <w:sz w:val="24"/>
          <w:szCs w:val="24"/>
        </w:rPr>
        <w:t xml:space="preserve"> dan </w:t>
      </w:r>
      <w:r w:rsidRPr="008C4F22">
        <w:rPr>
          <w:rStyle w:val="Bodytext105pt"/>
          <w:rFonts w:ascii="Times New Roman" w:hAnsi="Times New Roman" w:cs="Times New Roman"/>
          <w:sz w:val="24"/>
          <w:szCs w:val="24"/>
        </w:rPr>
        <w:t>commited</w:t>
      </w:r>
      <w:r w:rsidRPr="008C4F22">
        <w:rPr>
          <w:rFonts w:ascii="Times New Roman" w:hAnsi="Times New Roman" w:cs="Times New Roman"/>
          <w:sz w:val="24"/>
          <w:szCs w:val="24"/>
        </w:rPr>
        <w:t xml:space="preserve"> untuk mengimplementasikan jabaran </w:t>
      </w:r>
      <w:r w:rsidRPr="008C4F22">
        <w:rPr>
          <w:rStyle w:val="Bodytext105pt"/>
          <w:rFonts w:ascii="Times New Roman" w:hAnsi="Times New Roman" w:cs="Times New Roman"/>
          <w:sz w:val="24"/>
          <w:szCs w:val="24"/>
        </w:rPr>
        <w:t>at-Tarbiyah</w:t>
      </w:r>
      <w:r w:rsidRPr="008C4F22">
        <w:rPr>
          <w:rFonts w:ascii="Times New Roman" w:hAnsi="Times New Roman" w:cs="Times New Roman"/>
          <w:sz w:val="24"/>
          <w:szCs w:val="24"/>
        </w:rPr>
        <w:t xml:space="preserve"> yang terbangun dari tiga kata: 1) </w:t>
      </w:r>
      <w:r w:rsidRPr="008C4F22">
        <w:rPr>
          <w:rStyle w:val="Bodytext105pt"/>
          <w:rFonts w:ascii="Times New Roman" w:hAnsi="Times New Roman" w:cs="Times New Roman"/>
          <w:sz w:val="24"/>
          <w:szCs w:val="24"/>
        </w:rPr>
        <w:t>rabba yarbu ribaan,</w:t>
      </w:r>
      <w:r w:rsidRPr="008C4F22">
        <w:rPr>
          <w:rFonts w:ascii="Times New Roman" w:hAnsi="Times New Roman" w:cs="Times New Roman"/>
          <w:sz w:val="24"/>
          <w:szCs w:val="24"/>
        </w:rPr>
        <w:t xml:space="preserve"> artinya bertambah dan tumbuh; 2) </w:t>
      </w:r>
      <w:r w:rsidRPr="008C4F22">
        <w:rPr>
          <w:rStyle w:val="Bodytext105pt"/>
          <w:rFonts w:ascii="Times New Roman" w:hAnsi="Times New Roman" w:cs="Times New Roman"/>
          <w:sz w:val="24"/>
          <w:szCs w:val="24"/>
        </w:rPr>
        <w:t>rabiya yarba</w:t>
      </w:r>
      <w:r w:rsidRPr="008C4F22">
        <w:rPr>
          <w:rFonts w:ascii="Times New Roman" w:hAnsi="Times New Roman" w:cs="Times New Roman"/>
          <w:sz w:val="24"/>
          <w:szCs w:val="24"/>
        </w:rPr>
        <w:t xml:space="preserve"> dengan wazan </w:t>
      </w:r>
      <w:r w:rsidRPr="008C4F22">
        <w:rPr>
          <w:rStyle w:val="Bodytext105pt"/>
          <w:rFonts w:ascii="Times New Roman" w:hAnsi="Times New Roman" w:cs="Times New Roman"/>
          <w:sz w:val="24"/>
          <w:szCs w:val="24"/>
        </w:rPr>
        <w:t>khafiya yakhfa,</w:t>
      </w:r>
      <w:r w:rsidRPr="008C4F22">
        <w:rPr>
          <w:rFonts w:ascii="Times New Roman" w:hAnsi="Times New Roman" w:cs="Times New Roman"/>
          <w:sz w:val="24"/>
          <w:szCs w:val="24"/>
        </w:rPr>
        <w:t xml:space="preserve"> artinya: menjadi besar; 3) </w:t>
      </w:r>
      <w:r w:rsidRPr="008C4F22">
        <w:rPr>
          <w:rStyle w:val="Bodytext105pt"/>
          <w:rFonts w:ascii="Times New Roman" w:hAnsi="Times New Roman" w:cs="Times New Roman"/>
          <w:sz w:val="24"/>
          <w:szCs w:val="24"/>
        </w:rPr>
        <w:t>rabba yarubbu</w:t>
      </w:r>
      <w:r w:rsidRPr="008C4F22">
        <w:rPr>
          <w:rFonts w:ascii="Times New Roman" w:hAnsi="Times New Roman" w:cs="Times New Roman"/>
          <w:sz w:val="24"/>
          <w:szCs w:val="24"/>
        </w:rPr>
        <w:t xml:space="preserve"> dengan wazan </w:t>
      </w:r>
      <w:r w:rsidRPr="008C4F22">
        <w:rPr>
          <w:rStyle w:val="Bodytext105pt"/>
          <w:rFonts w:ascii="Times New Roman" w:hAnsi="Times New Roman" w:cs="Times New Roman"/>
          <w:sz w:val="24"/>
          <w:szCs w:val="24"/>
        </w:rPr>
        <w:t>madda yamuddu,</w:t>
      </w:r>
      <w:r w:rsidRPr="008C4F22">
        <w:rPr>
          <w:rFonts w:ascii="Times New Roman" w:hAnsi="Times New Roman" w:cs="Times New Roman"/>
          <w:sz w:val="24"/>
          <w:szCs w:val="24"/>
        </w:rPr>
        <w:t xml:space="preserve"> yang artinya: memperbaiki, menguasai urusan, menuntun, menjaga dan memelihara. Dari penjabaran muatan makna yang diisyaratkan oleh istilah al-Tarbiyah, berarti pendidikan yang ditawarkan </w:t>
      </w:r>
      <w:r w:rsidR="00560F2E">
        <w:rPr>
          <w:rFonts w:ascii="Times New Roman" w:hAnsi="Times New Roman" w:cs="Times New Roman"/>
          <w:sz w:val="24"/>
          <w:szCs w:val="24"/>
        </w:rPr>
        <w:t>haruslah berproses, terencana, si</w:t>
      </w:r>
      <w:r w:rsidRPr="008C4F22">
        <w:rPr>
          <w:rFonts w:ascii="Times New Roman" w:hAnsi="Times New Roman" w:cs="Times New Roman"/>
          <w:sz w:val="24"/>
          <w:szCs w:val="24"/>
        </w:rPr>
        <w:t xml:space="preserve">stematis, memiliki sasaran yang ingin dicapai, ada pelaksana </w:t>
      </w:r>
      <w:r w:rsidR="00CA0837">
        <w:rPr>
          <w:rFonts w:ascii="Times New Roman" w:hAnsi="Times New Roman" w:cs="Times New Roman"/>
          <w:sz w:val="24"/>
          <w:szCs w:val="24"/>
        </w:rPr>
        <w:t>(pendidik)</w:t>
      </w:r>
      <w:r w:rsidR="00161DB0">
        <w:rPr>
          <w:rFonts w:ascii="Times New Roman" w:hAnsi="Times New Roman" w:cs="Times New Roman"/>
          <w:sz w:val="24"/>
          <w:szCs w:val="24"/>
        </w:rPr>
        <w:t>, serta memiliki teori-</w:t>
      </w:r>
      <w:r w:rsidRPr="008C4F22">
        <w:rPr>
          <w:rFonts w:ascii="Times New Roman" w:hAnsi="Times New Roman" w:cs="Times New Roman"/>
          <w:sz w:val="24"/>
          <w:szCs w:val="24"/>
        </w:rPr>
        <w:t xml:space="preserve">teori tertentu. Bila demikian, pesan yang dimuat dalam term </w:t>
      </w:r>
      <w:r w:rsidRPr="008C4F22">
        <w:rPr>
          <w:rFonts w:ascii="Times New Roman" w:hAnsi="Times New Roman" w:cs="Times New Roman"/>
          <w:i/>
          <w:sz w:val="24"/>
          <w:szCs w:val="24"/>
        </w:rPr>
        <w:t>al-Tarbiyah</w:t>
      </w:r>
      <w:r w:rsidRPr="008C4F22">
        <w:rPr>
          <w:rFonts w:ascii="Times New Roman" w:hAnsi="Times New Roman" w:cs="Times New Roman"/>
          <w:sz w:val="24"/>
          <w:szCs w:val="24"/>
        </w:rPr>
        <w:t xml:space="preserve"> cukup cocok </w:t>
      </w:r>
      <w:r w:rsidRPr="008C4F22">
        <w:rPr>
          <w:rFonts w:ascii="Times New Roman" w:hAnsi="Times New Roman" w:cs="Times New Roman"/>
          <w:sz w:val="24"/>
          <w:szCs w:val="24"/>
        </w:rPr>
        <w:lastRenderedPageBreak/>
        <w:t>dipakai d</w:t>
      </w:r>
      <w:r w:rsidR="007F654D">
        <w:rPr>
          <w:rFonts w:ascii="Times New Roman" w:hAnsi="Times New Roman" w:cs="Times New Roman"/>
          <w:sz w:val="24"/>
          <w:szCs w:val="24"/>
        </w:rPr>
        <w:t>alam menunjuk pada pengertian "P</w:t>
      </w:r>
      <w:r w:rsidRPr="008C4F22">
        <w:rPr>
          <w:rFonts w:ascii="Times New Roman" w:hAnsi="Times New Roman" w:cs="Times New Roman"/>
          <w:sz w:val="24"/>
          <w:szCs w:val="24"/>
        </w:rPr>
        <w:t>endidikan Islam” k</w:t>
      </w:r>
      <w:r w:rsidR="003A6C01">
        <w:rPr>
          <w:rFonts w:ascii="Times New Roman" w:hAnsi="Times New Roman" w:cs="Times New Roman"/>
          <w:sz w:val="24"/>
          <w:szCs w:val="24"/>
        </w:rPr>
        <w:t>arena telah mencakup semua domai</w:t>
      </w:r>
      <w:r w:rsidRPr="008C4F22">
        <w:rPr>
          <w:rFonts w:ascii="Times New Roman" w:hAnsi="Times New Roman" w:cs="Times New Roman"/>
          <w:sz w:val="24"/>
          <w:szCs w:val="24"/>
        </w:rPr>
        <w:t>n kognitif, afektif, psikomotorik.</w:t>
      </w:r>
    </w:p>
    <w:p w:rsidR="008C4F22" w:rsidRPr="00F74E76" w:rsidRDefault="008C4F22" w:rsidP="00DC647E">
      <w:pPr>
        <w:spacing w:after="0" w:line="480" w:lineRule="auto"/>
        <w:ind w:firstLine="709"/>
        <w:jc w:val="both"/>
        <w:rPr>
          <w:rFonts w:ascii="Times New Roman" w:hAnsi="Times New Roman" w:cs="Times New Roman"/>
          <w:sz w:val="24"/>
          <w:szCs w:val="24"/>
          <w:lang w:val="en-US"/>
        </w:rPr>
      </w:pPr>
      <w:r w:rsidRPr="008C4F22">
        <w:rPr>
          <w:rFonts w:ascii="Times New Roman" w:hAnsi="Times New Roman" w:cs="Times New Roman"/>
          <w:sz w:val="24"/>
          <w:szCs w:val="24"/>
        </w:rPr>
        <w:t xml:space="preserve">Sebagai tumpuan kinerja akademik untuk mencapai cita-cita besar itu, dalam gerakan reformasi beragam penyelenggaraan pendidikannya, Fakultas Ilmu Tarbiyah dan Keguruan UIN Maulana Malik Ibrahim Malang berpijak pada landasan ontologi, epistemologi </w:t>
      </w:r>
      <w:r w:rsidRPr="00C820A2">
        <w:rPr>
          <w:rStyle w:val="Bodytext105pt"/>
          <w:rFonts w:ascii="Times New Roman" w:hAnsi="Times New Roman" w:cs="Times New Roman"/>
          <w:i w:val="0"/>
          <w:sz w:val="24"/>
          <w:szCs w:val="24"/>
        </w:rPr>
        <w:t>dan</w:t>
      </w:r>
      <w:r w:rsidRPr="008C4F22">
        <w:rPr>
          <w:rFonts w:ascii="Times New Roman" w:hAnsi="Times New Roman" w:cs="Times New Roman"/>
          <w:sz w:val="24"/>
          <w:szCs w:val="24"/>
        </w:rPr>
        <w:t xml:space="preserve"> aksiologi yang berkarakter khas sebagai dasar pengembangan ilmu-ilmu ketarbiyahan.</w:t>
      </w:r>
      <w:bookmarkStart w:id="2" w:name="bookmark1"/>
    </w:p>
    <w:p w:rsidR="008C4F22" w:rsidRPr="008C4F22" w:rsidRDefault="008C4F22" w:rsidP="00EA1B8B">
      <w:pPr>
        <w:pStyle w:val="Heading30"/>
        <w:keepNext/>
        <w:keepLines/>
        <w:numPr>
          <w:ilvl w:val="1"/>
          <w:numId w:val="3"/>
        </w:numPr>
        <w:shd w:val="clear" w:color="auto" w:fill="auto"/>
        <w:spacing w:before="0" w:line="240" w:lineRule="auto"/>
        <w:ind w:left="993" w:hanging="284"/>
        <w:jc w:val="both"/>
        <w:rPr>
          <w:rFonts w:ascii="Times New Roman" w:hAnsi="Times New Roman" w:cs="Times New Roman"/>
          <w:sz w:val="24"/>
          <w:szCs w:val="24"/>
        </w:rPr>
      </w:pPr>
      <w:r w:rsidRPr="008C4F22">
        <w:rPr>
          <w:rFonts w:ascii="Times New Roman" w:hAnsi="Times New Roman" w:cs="Times New Roman"/>
          <w:sz w:val="24"/>
          <w:szCs w:val="24"/>
        </w:rPr>
        <w:t>Landasan Ontologi Ilmu Tarbiyah FITK UIN Maulana Malik Ibrahim Malang</w:t>
      </w:r>
      <w:bookmarkEnd w:id="2"/>
    </w:p>
    <w:p w:rsidR="008C4F22" w:rsidRPr="008C4F22" w:rsidRDefault="008C4F22" w:rsidP="008C4F22">
      <w:pPr>
        <w:pStyle w:val="Heading30"/>
        <w:keepNext/>
        <w:keepLines/>
        <w:shd w:val="clear" w:color="auto" w:fill="auto"/>
        <w:spacing w:before="0" w:line="360" w:lineRule="auto"/>
        <w:ind w:left="720" w:firstLine="0"/>
        <w:jc w:val="both"/>
        <w:rPr>
          <w:rFonts w:ascii="Times New Roman" w:hAnsi="Times New Roman" w:cs="Times New Roman"/>
          <w:sz w:val="24"/>
          <w:szCs w:val="24"/>
        </w:rPr>
      </w:pP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Hakikat pendidikan Islam sesungguhnya merupakan proses transinternalisasi pengetahuan dan nilai-nilai Islam kepada peserta didik melalui upaya pengajaran, pembiasaan, bimbingan, pengasuhan, pengawasan dan pengembangan potensinya guna mencapai keselarasan dan kesempurnaan hidup di d</w:t>
      </w:r>
      <w:r w:rsidR="002151B0">
        <w:rPr>
          <w:rFonts w:ascii="Times New Roman" w:hAnsi="Times New Roman" w:cs="Times New Roman"/>
          <w:sz w:val="24"/>
          <w:szCs w:val="24"/>
        </w:rPr>
        <w:t>unia dan di akhirat. Dalam kont</w:t>
      </w:r>
      <w:r w:rsidRPr="008C4F22">
        <w:rPr>
          <w:rFonts w:ascii="Times New Roman" w:hAnsi="Times New Roman" w:cs="Times New Roman"/>
          <w:sz w:val="24"/>
          <w:szCs w:val="24"/>
        </w:rPr>
        <w:t>e</w:t>
      </w:r>
      <w:r w:rsidR="002151B0">
        <w:rPr>
          <w:rFonts w:ascii="Times New Roman" w:hAnsi="Times New Roman" w:cs="Times New Roman"/>
          <w:sz w:val="24"/>
          <w:szCs w:val="24"/>
        </w:rPr>
        <w:t>k</w:t>
      </w:r>
      <w:r w:rsidRPr="008C4F22">
        <w:rPr>
          <w:rFonts w:ascii="Times New Roman" w:hAnsi="Times New Roman" w:cs="Times New Roman"/>
          <w:sz w:val="24"/>
          <w:szCs w:val="24"/>
        </w:rPr>
        <w:t>s UIN Maulana Malik Ibrahim Malang, pencapaian peserta didik yang dimaksudkan itu dimaterialkan dalam wujud insan "</w:t>
      </w:r>
      <w:r w:rsidRPr="00AE55E5">
        <w:rPr>
          <w:rFonts w:ascii="Times New Roman" w:hAnsi="Times New Roman" w:cs="Times New Roman"/>
          <w:i/>
          <w:sz w:val="24"/>
          <w:szCs w:val="24"/>
        </w:rPr>
        <w:t>Ulul Albab</w:t>
      </w:r>
      <w:r w:rsidRPr="008C4F22">
        <w:rPr>
          <w:rFonts w:ascii="Times New Roman" w:hAnsi="Times New Roman" w:cs="Times New Roman"/>
          <w:sz w:val="24"/>
          <w:szCs w:val="24"/>
        </w:rPr>
        <w:t xml:space="preserve">”, yang secara terminologi memiliki 16 ciri khusus sebagaimana teridentifikasi dalam 16 ayat al-Quran yang selanjutnya dapat dihimpun dalam ke dalam 5 (lima) ciri utama, yaitu: (1) Selalu sadar akan kehadiran Tuhan disertai dengan kemampuan menggunakan potensi kalbu </w:t>
      </w:r>
      <w:r w:rsidRPr="008C4F22">
        <w:rPr>
          <w:rStyle w:val="Bodytext105pt"/>
          <w:rFonts w:ascii="Times New Roman" w:hAnsi="Times New Roman" w:cs="Times New Roman"/>
          <w:sz w:val="24"/>
          <w:szCs w:val="24"/>
        </w:rPr>
        <w:t>(zikir),</w:t>
      </w:r>
      <w:r w:rsidRPr="008C4F22">
        <w:rPr>
          <w:rFonts w:ascii="Times New Roman" w:hAnsi="Times New Roman" w:cs="Times New Roman"/>
          <w:sz w:val="24"/>
          <w:szCs w:val="24"/>
        </w:rPr>
        <w:t xml:space="preserve"> dan akal (pikir) sehingga sampai pada keyakinan adanya keagungan Allah Swt. dalam </w:t>
      </w:r>
      <w:r w:rsidR="00AE55E5">
        <w:rPr>
          <w:rFonts w:ascii="Times New Roman" w:hAnsi="Times New Roman" w:cs="Times New Roman"/>
          <w:sz w:val="24"/>
          <w:szCs w:val="24"/>
        </w:rPr>
        <w:t>segala ciptaannya; (2) Tidak taat</w:t>
      </w:r>
      <w:r w:rsidRPr="008C4F22">
        <w:rPr>
          <w:rFonts w:ascii="Times New Roman" w:hAnsi="Times New Roman" w:cs="Times New Roman"/>
          <w:sz w:val="24"/>
          <w:szCs w:val="24"/>
        </w:rPr>
        <w:t xml:space="preserve"> kepada siapapun kecuali kepada Allah Swt., mamp</w:t>
      </w:r>
      <w:r w:rsidR="00AE55E5">
        <w:rPr>
          <w:rFonts w:ascii="Times New Roman" w:hAnsi="Times New Roman" w:cs="Times New Roman"/>
          <w:sz w:val="24"/>
          <w:szCs w:val="24"/>
        </w:rPr>
        <w:t>u</w:t>
      </w:r>
      <w:r w:rsidRPr="008C4F22">
        <w:rPr>
          <w:rFonts w:ascii="Times New Roman" w:hAnsi="Times New Roman" w:cs="Times New Roman"/>
          <w:sz w:val="24"/>
          <w:szCs w:val="24"/>
        </w:rPr>
        <w:t xml:space="preserve"> membedakan dan memilih antara yang baik dan yang jelek; (3</w:t>
      </w:r>
      <w:r w:rsidR="00AB0A07">
        <w:rPr>
          <w:rFonts w:ascii="Times New Roman" w:hAnsi="Times New Roman" w:cs="Times New Roman"/>
          <w:sz w:val="24"/>
          <w:szCs w:val="24"/>
          <w:lang w:val="en-US"/>
        </w:rPr>
        <w:t>)</w:t>
      </w:r>
      <w:r w:rsidRPr="008C4F22">
        <w:rPr>
          <w:rFonts w:ascii="Times New Roman" w:hAnsi="Times New Roman" w:cs="Times New Roman"/>
          <w:sz w:val="24"/>
          <w:szCs w:val="24"/>
        </w:rPr>
        <w:t xml:space="preserve"> Mementingkan kualitas hidup baik dalam keyakinan, ucapa maupun perb</w:t>
      </w:r>
      <w:r w:rsidR="00AB0A07">
        <w:rPr>
          <w:rFonts w:ascii="Times New Roman" w:hAnsi="Times New Roman" w:cs="Times New Roman"/>
          <w:sz w:val="24"/>
          <w:szCs w:val="24"/>
        </w:rPr>
        <w:t>uatan, sabar dan tahan uji; (4</w:t>
      </w:r>
      <w:r w:rsidR="00AB0A07">
        <w:rPr>
          <w:rFonts w:ascii="Times New Roman" w:hAnsi="Times New Roman" w:cs="Times New Roman"/>
          <w:sz w:val="24"/>
          <w:szCs w:val="24"/>
          <w:lang w:val="en-US"/>
        </w:rPr>
        <w:t>)</w:t>
      </w:r>
      <w:r w:rsidRPr="008C4F22">
        <w:rPr>
          <w:rFonts w:ascii="Times New Roman" w:hAnsi="Times New Roman" w:cs="Times New Roman"/>
          <w:sz w:val="24"/>
          <w:szCs w:val="24"/>
        </w:rPr>
        <w:t>Bersungguh sungguh dan kritis dalam menggali ilmu pengetahuan; (5</w:t>
      </w:r>
      <w:r w:rsidR="00AB0A07">
        <w:rPr>
          <w:rFonts w:ascii="Times New Roman" w:hAnsi="Times New Roman" w:cs="Times New Roman"/>
          <w:sz w:val="24"/>
          <w:szCs w:val="24"/>
          <w:lang w:val="en-US"/>
        </w:rPr>
        <w:t>)</w:t>
      </w:r>
      <w:r w:rsidRPr="008C4F22">
        <w:rPr>
          <w:rFonts w:ascii="Times New Roman" w:hAnsi="Times New Roman" w:cs="Times New Roman"/>
          <w:sz w:val="24"/>
          <w:szCs w:val="24"/>
        </w:rPr>
        <w:t xml:space="preserve">Bersedia </w:t>
      </w:r>
      <w:r w:rsidRPr="008C4F22">
        <w:rPr>
          <w:rFonts w:ascii="Times New Roman" w:hAnsi="Times New Roman" w:cs="Times New Roman"/>
          <w:sz w:val="24"/>
          <w:szCs w:val="24"/>
        </w:rPr>
        <w:lastRenderedPageBreak/>
        <w:t>menyampaikan ilmunya kepada masyarakat da</w:t>
      </w:r>
      <w:r w:rsidR="00CC15BC">
        <w:rPr>
          <w:rFonts w:ascii="Times New Roman" w:hAnsi="Times New Roman" w:cs="Times New Roman"/>
          <w:sz w:val="24"/>
          <w:szCs w:val="24"/>
        </w:rPr>
        <w:t>n</w:t>
      </w:r>
      <w:r w:rsidRPr="008C4F22">
        <w:rPr>
          <w:rFonts w:ascii="Times New Roman" w:hAnsi="Times New Roman" w:cs="Times New Roman"/>
          <w:sz w:val="24"/>
          <w:szCs w:val="24"/>
        </w:rPr>
        <w:t xml:space="preserve"> terpanggil hatinya untuk ikut memecahkan problem yang dihadapi oleh masyarakat tersebut.</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Ciri pertama dan kedua bertujuan untuk mewujudka</w:t>
      </w:r>
      <w:r w:rsidR="00AE55E5">
        <w:rPr>
          <w:rFonts w:ascii="Times New Roman" w:hAnsi="Times New Roman" w:cs="Times New Roman"/>
          <w:sz w:val="24"/>
          <w:szCs w:val="24"/>
        </w:rPr>
        <w:t>n</w:t>
      </w:r>
      <w:r w:rsidRPr="008C4F22">
        <w:rPr>
          <w:rFonts w:ascii="Times New Roman" w:hAnsi="Times New Roman" w:cs="Times New Roman"/>
          <w:sz w:val="24"/>
          <w:szCs w:val="24"/>
        </w:rPr>
        <w:t xml:space="preserve"> kedalaman spiritual, sedangkan ciri yang ketiga dimaksudka</w:t>
      </w:r>
      <w:r w:rsidR="00AE55E5">
        <w:rPr>
          <w:rFonts w:ascii="Times New Roman" w:hAnsi="Times New Roman" w:cs="Times New Roman"/>
          <w:sz w:val="24"/>
          <w:szCs w:val="24"/>
        </w:rPr>
        <w:t>n</w:t>
      </w:r>
      <w:r w:rsidRPr="008C4F22">
        <w:rPr>
          <w:rFonts w:ascii="Times New Roman" w:hAnsi="Times New Roman" w:cs="Times New Roman"/>
          <w:sz w:val="24"/>
          <w:szCs w:val="24"/>
        </w:rPr>
        <w:t xml:space="preserve"> untuk menanamkan nilai-nilai keagungan akhlak, sementar ciri yang keempat diorientasikan untuk membangun keluasa</w:t>
      </w:r>
      <w:r w:rsidR="00AE55E5">
        <w:rPr>
          <w:rFonts w:ascii="Times New Roman" w:hAnsi="Times New Roman" w:cs="Times New Roman"/>
          <w:sz w:val="24"/>
          <w:szCs w:val="24"/>
        </w:rPr>
        <w:t>n</w:t>
      </w:r>
      <w:r w:rsidRPr="008C4F22">
        <w:rPr>
          <w:rFonts w:ascii="Times New Roman" w:hAnsi="Times New Roman" w:cs="Times New Roman"/>
          <w:sz w:val="24"/>
          <w:szCs w:val="24"/>
        </w:rPr>
        <w:t xml:space="preserve"> ilmu, dan ciri kelima diharapkan mampu mengantarkan kematangan profesional. Dengan keilmuan ketarbiyahanny</w:t>
      </w:r>
      <w:r w:rsidR="00AE55E5">
        <w:rPr>
          <w:rFonts w:ascii="Times New Roman" w:hAnsi="Times New Roman" w:cs="Times New Roman"/>
          <w:sz w:val="24"/>
          <w:szCs w:val="24"/>
        </w:rPr>
        <w:t>a</w:t>
      </w:r>
      <w:r w:rsidRPr="008C4F22">
        <w:rPr>
          <w:rFonts w:ascii="Times New Roman" w:hAnsi="Times New Roman" w:cs="Times New Roman"/>
          <w:sz w:val="24"/>
          <w:szCs w:val="24"/>
        </w:rPr>
        <w:t xml:space="preserve"> yang khas, melalui kelima ciri utama tersebut FITK UI Maulana Malik Ibrahim Malang hendak mengembangka</w:t>
      </w:r>
      <w:r w:rsidR="00AE55E5">
        <w:rPr>
          <w:rFonts w:ascii="Times New Roman" w:hAnsi="Times New Roman" w:cs="Times New Roman"/>
          <w:sz w:val="24"/>
          <w:szCs w:val="24"/>
        </w:rPr>
        <w:t>n</w:t>
      </w:r>
      <w:r w:rsidRPr="008C4F22">
        <w:rPr>
          <w:rFonts w:ascii="Times New Roman" w:hAnsi="Times New Roman" w:cs="Times New Roman"/>
          <w:sz w:val="24"/>
          <w:szCs w:val="24"/>
        </w:rPr>
        <w:t xml:space="preserve"> kreativitas spiritual, kreativitas konseptual, dan kreativitas sosial yang semakin menegaskan bahwa ilmu ketarbiyaha</w:t>
      </w:r>
      <w:r w:rsidR="00AE55E5">
        <w:rPr>
          <w:rFonts w:ascii="Times New Roman" w:hAnsi="Times New Roman" w:cs="Times New Roman"/>
          <w:sz w:val="24"/>
          <w:szCs w:val="24"/>
        </w:rPr>
        <w:t>n</w:t>
      </w:r>
      <w:r w:rsidRPr="008C4F22">
        <w:rPr>
          <w:rFonts w:ascii="Times New Roman" w:hAnsi="Times New Roman" w:cs="Times New Roman"/>
          <w:sz w:val="24"/>
          <w:szCs w:val="24"/>
        </w:rPr>
        <w:t xml:space="preserve"> FITK UIN Maulana Malik Ibrahim Malang secara ontologi didasarkan pada terminologi </w:t>
      </w:r>
      <w:r w:rsidRPr="008C4F22">
        <w:rPr>
          <w:rStyle w:val="Bodytext105pt"/>
          <w:rFonts w:ascii="Times New Roman" w:hAnsi="Times New Roman" w:cs="Times New Roman"/>
          <w:sz w:val="24"/>
          <w:szCs w:val="24"/>
        </w:rPr>
        <w:t>"Tarbiyah Ulil Albab"</w:t>
      </w:r>
      <w:r w:rsidRPr="008C4F22">
        <w:rPr>
          <w:rFonts w:ascii="Times New Roman" w:hAnsi="Times New Roman" w:cs="Times New Roman"/>
          <w:sz w:val="24"/>
          <w:szCs w:val="24"/>
        </w:rPr>
        <w:t xml:space="preserve"> yang memiliki wawasan </w:t>
      </w:r>
      <w:r w:rsidR="00AE55E5">
        <w:rPr>
          <w:rStyle w:val="Bodytext105pt"/>
          <w:rFonts w:ascii="Times New Roman" w:hAnsi="Times New Roman" w:cs="Times New Roman"/>
          <w:sz w:val="24"/>
          <w:szCs w:val="24"/>
        </w:rPr>
        <w:t>tauhid (divine</w:t>
      </w:r>
      <w:r w:rsidR="00AE55E5">
        <w:rPr>
          <w:rStyle w:val="Bodytext105pt"/>
          <w:rFonts w:ascii="Times New Roman" w:hAnsi="Times New Roman" w:cs="Times New Roman"/>
          <w:sz w:val="24"/>
          <w:szCs w:val="24"/>
          <w:lang w:val="id-ID"/>
        </w:rPr>
        <w:t>)</w:t>
      </w:r>
      <w:r w:rsidRPr="008C4F22">
        <w:rPr>
          <w:rStyle w:val="Bodytext105pt"/>
          <w:rFonts w:ascii="Times New Roman" w:hAnsi="Times New Roman" w:cs="Times New Roman"/>
          <w:sz w:val="24"/>
          <w:szCs w:val="24"/>
        </w:rPr>
        <w:t>,</w:t>
      </w:r>
      <w:r w:rsidRPr="008C4F22">
        <w:rPr>
          <w:rFonts w:ascii="Times New Roman" w:hAnsi="Times New Roman" w:cs="Times New Roman"/>
          <w:sz w:val="24"/>
          <w:szCs w:val="24"/>
        </w:rPr>
        <w:t xml:space="preserve"> kemanusiaan </w:t>
      </w:r>
      <w:r w:rsidRPr="008C4F22">
        <w:rPr>
          <w:rStyle w:val="Bodytext105pt"/>
          <w:rFonts w:ascii="Times New Roman" w:hAnsi="Times New Roman" w:cs="Times New Roman"/>
          <w:sz w:val="24"/>
          <w:szCs w:val="24"/>
        </w:rPr>
        <w:t xml:space="preserve">(humanity) </w:t>
      </w:r>
      <w:r w:rsidRPr="008C4F22">
        <w:rPr>
          <w:rFonts w:ascii="Times New Roman" w:hAnsi="Times New Roman" w:cs="Times New Roman"/>
          <w:sz w:val="24"/>
          <w:szCs w:val="24"/>
        </w:rPr>
        <w:t xml:space="preserve">alam dan lingkungan </w:t>
      </w:r>
      <w:r w:rsidRPr="008C4F22">
        <w:rPr>
          <w:rStyle w:val="Bodytext105pt"/>
          <w:rFonts w:ascii="Times New Roman" w:hAnsi="Times New Roman" w:cs="Times New Roman"/>
          <w:sz w:val="24"/>
          <w:szCs w:val="24"/>
        </w:rPr>
        <w:t>(ant</w:t>
      </w:r>
      <w:r w:rsidR="00AE55E5">
        <w:rPr>
          <w:rStyle w:val="Bodytext105pt"/>
          <w:rFonts w:ascii="Times New Roman" w:hAnsi="Times New Roman" w:cs="Times New Roman"/>
          <w:sz w:val="24"/>
          <w:szCs w:val="24"/>
          <w:lang w:val="id-ID"/>
        </w:rPr>
        <w:t>r</w:t>
      </w:r>
      <w:r w:rsidRPr="008C4F22">
        <w:rPr>
          <w:rStyle w:val="Bodytext105pt"/>
          <w:rFonts w:ascii="Times New Roman" w:hAnsi="Times New Roman" w:cs="Times New Roman"/>
          <w:sz w:val="24"/>
          <w:szCs w:val="24"/>
        </w:rPr>
        <w:t>oposentris), holistic</w:t>
      </w:r>
      <w:r w:rsidRPr="008C4F22">
        <w:rPr>
          <w:rFonts w:ascii="Times New Roman" w:hAnsi="Times New Roman" w:cs="Times New Roman"/>
          <w:sz w:val="24"/>
          <w:szCs w:val="24"/>
        </w:rPr>
        <w:t xml:space="preserve"> dan </w:t>
      </w:r>
      <w:r w:rsidRPr="008C4F22">
        <w:rPr>
          <w:rStyle w:val="Bodytext105pt"/>
          <w:rFonts w:ascii="Times New Roman" w:hAnsi="Times New Roman" w:cs="Times New Roman"/>
          <w:sz w:val="24"/>
          <w:szCs w:val="24"/>
        </w:rPr>
        <w:t xml:space="preserve">integrate </w:t>
      </w:r>
      <w:r w:rsidRPr="008C4F22">
        <w:rPr>
          <w:rFonts w:ascii="Times New Roman" w:hAnsi="Times New Roman" w:cs="Times New Roman"/>
          <w:sz w:val="24"/>
          <w:szCs w:val="24"/>
        </w:rPr>
        <w:t>dengan menghilangkan dikotomi ilmu umum dan ilmu agama.</w:t>
      </w:r>
    </w:p>
    <w:p w:rsidR="00DC647E" w:rsidRDefault="008C4F22" w:rsidP="00DC647E">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 xml:space="preserve">Sebagai jabaran dari landasan ontologi Tarbiyah </w:t>
      </w:r>
      <w:r w:rsidRPr="00AE55E5">
        <w:rPr>
          <w:rFonts w:ascii="Times New Roman" w:hAnsi="Times New Roman" w:cs="Times New Roman"/>
          <w:i/>
          <w:sz w:val="24"/>
          <w:szCs w:val="24"/>
        </w:rPr>
        <w:t>Ulil Albab</w:t>
      </w:r>
      <w:r w:rsidRPr="008C4F22">
        <w:rPr>
          <w:rFonts w:ascii="Times New Roman" w:hAnsi="Times New Roman" w:cs="Times New Roman"/>
          <w:sz w:val="24"/>
          <w:szCs w:val="24"/>
        </w:rPr>
        <w:t xml:space="preserve"> inilah FITK UIN Maulana Malik Ibrahim Malang </w:t>
      </w:r>
      <w:r w:rsidRPr="008C4F22">
        <w:rPr>
          <w:rStyle w:val="Bodytext105pt"/>
          <w:rFonts w:ascii="Times New Roman" w:hAnsi="Times New Roman" w:cs="Times New Roman"/>
          <w:sz w:val="24"/>
          <w:szCs w:val="24"/>
        </w:rPr>
        <w:t>concern</w:t>
      </w:r>
      <w:r w:rsidRPr="008C4F22">
        <w:rPr>
          <w:rStyle w:val="Bodytext710pt"/>
          <w:rFonts w:ascii="Times New Roman" w:hAnsi="Times New Roman" w:cs="Times New Roman"/>
          <w:sz w:val="24"/>
          <w:szCs w:val="24"/>
        </w:rPr>
        <w:t xml:space="preserve">an </w:t>
      </w:r>
      <w:r w:rsidRPr="008C4F22">
        <w:rPr>
          <w:rFonts w:ascii="Times New Roman" w:hAnsi="Times New Roman" w:cs="Times New Roman"/>
          <w:sz w:val="24"/>
          <w:szCs w:val="24"/>
        </w:rPr>
        <w:t>commited</w:t>
      </w:r>
      <w:r w:rsidRPr="008C4F22">
        <w:rPr>
          <w:rStyle w:val="Bodytext710pt"/>
          <w:rFonts w:ascii="Times New Roman" w:hAnsi="Times New Roman" w:cs="Times New Roman"/>
          <w:sz w:val="24"/>
          <w:szCs w:val="24"/>
        </w:rPr>
        <w:t xml:space="preserve"> untuk: </w:t>
      </w:r>
      <w:r w:rsidRPr="008C4F22">
        <w:rPr>
          <w:rFonts w:ascii="Times New Roman" w:hAnsi="Times New Roman" w:cs="Times New Roman"/>
          <w:i/>
          <w:iCs/>
          <w:sz w:val="24"/>
          <w:szCs w:val="24"/>
        </w:rPr>
        <w:t>"Menjadi Fakultas Ilmu Tarbiyah dan Keguruan UIN Maulana Malik Ibrahim Malang terkemuka dalam penyelenggaraan pendidikan dan pengajaran, penelitian, dan pengabdian kepada masyarakat untuk menghasilkan lulusan di bidang ketarbiyahan yang memiliki kekokohan aqidah, kedalaman spiritual, keluhuran akhlak, keluasan ilmu dan kematangan profesional, dan menjadi pusat pengembangan ilmu pengetahuan, teknologi dan seni yang bercirikan Islam serta menjadi penggerak kemajuan masyarakat".</w:t>
      </w:r>
    </w:p>
    <w:p w:rsidR="008C4F22" w:rsidRPr="00DC647E" w:rsidRDefault="008C4F22" w:rsidP="00DC647E">
      <w:pPr>
        <w:spacing w:after="0" w:line="480" w:lineRule="auto"/>
        <w:ind w:firstLine="720"/>
        <w:jc w:val="both"/>
        <w:rPr>
          <w:rFonts w:ascii="Times New Roman" w:hAnsi="Times New Roman" w:cs="Times New Roman"/>
          <w:sz w:val="24"/>
          <w:szCs w:val="24"/>
          <w:lang w:val="en-US"/>
        </w:rPr>
      </w:pPr>
      <w:r w:rsidRPr="008C4F22">
        <w:rPr>
          <w:rFonts w:ascii="Times New Roman" w:hAnsi="Times New Roman" w:cs="Times New Roman"/>
          <w:sz w:val="24"/>
          <w:szCs w:val="24"/>
        </w:rPr>
        <w:lastRenderedPageBreak/>
        <w:t>Berangkat dari landasan ontologi itulah, hakikat ilmu- ilmu ketarbiyahan di FITK UIN Maulana Malik Ibrahim Malang dirumuskan untuk menjawab beragam pertanyaan meliputi:</w:t>
      </w:r>
    </w:p>
    <w:p w:rsidR="008C4F22" w:rsidRPr="008C4F22" w:rsidRDefault="008C4F22" w:rsidP="00DC647E">
      <w:pPr>
        <w:widowControl w:val="0"/>
        <w:numPr>
          <w:ilvl w:val="0"/>
          <w:numId w:val="31"/>
        </w:numPr>
        <w:spacing w:after="0" w:line="480" w:lineRule="auto"/>
        <w:ind w:left="1134" w:hanging="425"/>
        <w:jc w:val="both"/>
        <w:rPr>
          <w:rFonts w:ascii="Times New Roman" w:hAnsi="Times New Roman" w:cs="Times New Roman"/>
          <w:sz w:val="24"/>
          <w:szCs w:val="24"/>
        </w:rPr>
      </w:pPr>
      <w:r w:rsidRPr="008C4F22">
        <w:rPr>
          <w:rFonts w:ascii="Times New Roman" w:hAnsi="Times New Roman" w:cs="Times New Roman"/>
          <w:sz w:val="24"/>
          <w:szCs w:val="24"/>
        </w:rPr>
        <w:t xml:space="preserve">Apa isi pendidikan yang semestinya diajarkan kepada peserta didik </w:t>
      </w:r>
      <w:r w:rsidRPr="008C4F22">
        <w:rPr>
          <w:rStyle w:val="Bodytext105pt"/>
          <w:rFonts w:ascii="Times New Roman" w:hAnsi="Times New Roman" w:cs="Times New Roman"/>
          <w:sz w:val="24"/>
          <w:szCs w:val="24"/>
        </w:rPr>
        <w:t>(content)?</w:t>
      </w:r>
    </w:p>
    <w:p w:rsidR="008C4F22" w:rsidRPr="008C4F22" w:rsidRDefault="008C4F22" w:rsidP="00DC647E">
      <w:pPr>
        <w:widowControl w:val="0"/>
        <w:numPr>
          <w:ilvl w:val="0"/>
          <w:numId w:val="31"/>
        </w:numPr>
        <w:spacing w:after="0" w:line="480" w:lineRule="auto"/>
        <w:ind w:left="1134" w:hanging="425"/>
        <w:jc w:val="both"/>
        <w:rPr>
          <w:rFonts w:ascii="Times New Roman" w:hAnsi="Times New Roman" w:cs="Times New Roman"/>
          <w:sz w:val="24"/>
          <w:szCs w:val="24"/>
        </w:rPr>
      </w:pPr>
      <w:r w:rsidRPr="008C4F22">
        <w:rPr>
          <w:rFonts w:ascii="Times New Roman" w:hAnsi="Times New Roman" w:cs="Times New Roman"/>
          <w:sz w:val="24"/>
          <w:szCs w:val="24"/>
        </w:rPr>
        <w:t>Bagaimana mengorganisasi kurikulum (struktur keilmuan FITK UIN Maulana Malik Ibrahim Malang) untuk mencapai arah/tujuan pendidikan yang telah ditentukan?</w:t>
      </w:r>
    </w:p>
    <w:p w:rsidR="008C4F22" w:rsidRPr="008C4F22" w:rsidRDefault="008C4F22" w:rsidP="00DC647E">
      <w:pPr>
        <w:widowControl w:val="0"/>
        <w:numPr>
          <w:ilvl w:val="0"/>
          <w:numId w:val="31"/>
        </w:numPr>
        <w:spacing w:after="0" w:line="480" w:lineRule="auto"/>
        <w:ind w:left="1134" w:hanging="425"/>
        <w:jc w:val="both"/>
        <w:rPr>
          <w:rFonts w:ascii="Times New Roman" w:hAnsi="Times New Roman" w:cs="Times New Roman"/>
          <w:sz w:val="24"/>
          <w:szCs w:val="24"/>
        </w:rPr>
      </w:pPr>
      <w:r w:rsidRPr="008C4F22">
        <w:rPr>
          <w:rFonts w:ascii="Times New Roman" w:hAnsi="Times New Roman" w:cs="Times New Roman"/>
          <w:sz w:val="24"/>
          <w:szCs w:val="24"/>
        </w:rPr>
        <w:t>Bagaimana mengajarkan kepada peserta didik (proses pembelajaran) sehingga terjadi proses transinternalisasi pengetahuan, perubahan perilaku dan pembentukan kepribadian yang utuh sesuai dengan pendidikan yang dikembangkan FITK UIN Maulana Malik Ibrahim Malang?</w:t>
      </w:r>
    </w:p>
    <w:p w:rsidR="008C4F22" w:rsidRPr="008C4F22" w:rsidRDefault="008C4F22" w:rsidP="00DC647E">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Berangkat dari landasan ontologi di atas, secara otomatis perlu disusun landasan epistemologi yang secara bersamaan akan akan menentukan kurikulum setiap Program Studi/program dan kajian wilayah studi (tugas akhir) mahasiswa sesuai dengan Program Studi atau program studinya.</w:t>
      </w:r>
      <w:bookmarkStart w:id="3" w:name="bookmark2"/>
    </w:p>
    <w:p w:rsidR="008C4F22" w:rsidRPr="008C4F22" w:rsidRDefault="008C4F22" w:rsidP="00D6072C">
      <w:pPr>
        <w:pStyle w:val="Heading30"/>
        <w:keepNext/>
        <w:keepLines/>
        <w:numPr>
          <w:ilvl w:val="1"/>
          <w:numId w:val="3"/>
        </w:numPr>
        <w:shd w:val="clear" w:color="auto" w:fill="auto"/>
        <w:spacing w:before="0" w:line="240" w:lineRule="auto"/>
        <w:ind w:left="993" w:hanging="284"/>
        <w:jc w:val="both"/>
        <w:rPr>
          <w:rFonts w:ascii="Times New Roman" w:hAnsi="Times New Roman" w:cs="Times New Roman"/>
          <w:sz w:val="24"/>
          <w:szCs w:val="24"/>
        </w:rPr>
      </w:pPr>
      <w:r w:rsidRPr="008C4F22">
        <w:rPr>
          <w:rFonts w:ascii="Times New Roman" w:hAnsi="Times New Roman" w:cs="Times New Roman"/>
          <w:sz w:val="24"/>
          <w:szCs w:val="24"/>
        </w:rPr>
        <w:t>Landasan Epistemologi Ilmu Tarbiyah FITK UIN Maulana Malik Ibrahim Malang</w:t>
      </w:r>
      <w:bookmarkEnd w:id="3"/>
    </w:p>
    <w:p w:rsidR="008C4F22" w:rsidRPr="008C4F22" w:rsidRDefault="008C4F22" w:rsidP="008C4F22">
      <w:pPr>
        <w:pStyle w:val="Heading30"/>
        <w:keepNext/>
        <w:keepLines/>
        <w:shd w:val="clear" w:color="auto" w:fill="auto"/>
        <w:tabs>
          <w:tab w:val="left" w:pos="380"/>
        </w:tabs>
        <w:spacing w:before="0" w:line="240" w:lineRule="auto"/>
        <w:ind w:left="720" w:firstLine="0"/>
        <w:jc w:val="both"/>
        <w:rPr>
          <w:rFonts w:ascii="Times New Roman" w:hAnsi="Times New Roman" w:cs="Times New Roman"/>
          <w:sz w:val="24"/>
          <w:szCs w:val="24"/>
        </w:rPr>
      </w:pPr>
    </w:p>
    <w:p w:rsidR="00DC647E" w:rsidRDefault="008C4F22" w:rsidP="00DC647E">
      <w:pPr>
        <w:spacing w:after="0" w:line="480" w:lineRule="auto"/>
        <w:ind w:firstLine="720"/>
        <w:jc w:val="both"/>
        <w:rPr>
          <w:rStyle w:val="Bodytext105pt"/>
          <w:rFonts w:ascii="Times New Roman" w:hAnsi="Times New Roman" w:cs="Times New Roman"/>
          <w:sz w:val="24"/>
          <w:szCs w:val="24"/>
          <w:lang w:val="id-ID"/>
        </w:rPr>
      </w:pPr>
      <w:r w:rsidRPr="008C4F22">
        <w:rPr>
          <w:rFonts w:ascii="Times New Roman" w:hAnsi="Times New Roman" w:cs="Times New Roman"/>
          <w:sz w:val="24"/>
          <w:szCs w:val="24"/>
        </w:rPr>
        <w:t xml:space="preserve">Dengan maksud menggali dan memecahkan pertanyaan mendasar tersebut, maka perlu metode tertentu yang mengacu pada sumber kajian ilmu tarbiyah yang khas, yaitu; 1) Al-Quran, 2) Al-Hadits, 3) Observasi ilmiah, 4) Eksperimen, dan 5) Penalaran logis. Penggunaan sumber pertama dan kedua merupakan ciri dari tradisi kajian Islam selama ini, sedangkan”penggunaan sumber ketiga, keempat </w:t>
      </w:r>
      <w:r w:rsidRPr="008C4F22">
        <w:rPr>
          <w:rFonts w:ascii="Times New Roman" w:hAnsi="Times New Roman" w:cs="Times New Roman"/>
          <w:sz w:val="24"/>
          <w:szCs w:val="24"/>
        </w:rPr>
        <w:lastRenderedPageBreak/>
        <w:t xml:space="preserve">dan kelima merupakan ciri dari tradisi kajian ilmiah yang dikembangkan oleh Barat. Integrasi penggunaan dua sumber tersebut (Islam dan Barat) sangat dimungkinkan, sebab dalam sejarah peradaban Islam tidak dikenal dikhotomi antara ilmu agama dan ilmu umum (sains) sebagaimana terjadi pada dunia Barat yang memisahkan antara ilmu dan agama. Dalam pandangan Islam, semua ilmu itu bersumber dari Sang pemilik ilmu itu sendiri, yakni </w:t>
      </w:r>
      <w:r w:rsidRPr="008C4F22">
        <w:rPr>
          <w:rStyle w:val="Bodytext105pt"/>
          <w:rFonts w:ascii="Times New Roman" w:hAnsi="Times New Roman" w:cs="Times New Roman"/>
          <w:sz w:val="24"/>
          <w:szCs w:val="24"/>
        </w:rPr>
        <w:t>al-'Alim,</w:t>
      </w:r>
      <w:r w:rsidRPr="008C4F22">
        <w:rPr>
          <w:rFonts w:ascii="Times New Roman" w:hAnsi="Times New Roman" w:cs="Times New Roman"/>
          <w:sz w:val="24"/>
          <w:szCs w:val="24"/>
        </w:rPr>
        <w:t xml:space="preserve"> Allah Swt, Dzat Yang Maha Mengetahui </w:t>
      </w:r>
      <w:r w:rsidRPr="008C4F22">
        <w:rPr>
          <w:rStyle w:val="Bodytext105pt"/>
          <w:rFonts w:ascii="Times New Roman" w:hAnsi="Times New Roman" w:cs="Times New Roman"/>
          <w:sz w:val="24"/>
          <w:szCs w:val="24"/>
        </w:rPr>
        <w:t>(tauhid).</w:t>
      </w:r>
    </w:p>
    <w:p w:rsidR="00DC647E" w:rsidRDefault="008C4F22" w:rsidP="00DC647E">
      <w:pPr>
        <w:spacing w:after="0" w:line="480" w:lineRule="auto"/>
        <w:ind w:firstLine="720"/>
        <w:jc w:val="both"/>
        <w:rPr>
          <w:rFonts w:ascii="Times New Roman" w:eastAsia="Book Antiqua" w:hAnsi="Times New Roman" w:cs="Times New Roman"/>
          <w:i/>
          <w:iCs/>
          <w:color w:val="000000"/>
          <w:sz w:val="24"/>
          <w:szCs w:val="24"/>
        </w:rPr>
      </w:pPr>
      <w:r w:rsidRPr="008C4F22">
        <w:rPr>
          <w:rFonts w:ascii="Times New Roman" w:hAnsi="Times New Roman" w:cs="Times New Roman"/>
          <w:sz w:val="24"/>
          <w:szCs w:val="24"/>
        </w:rPr>
        <w:t xml:space="preserve">Selain kelima landasan tersebut, pengembangan ilmu- ilmu ketarbiyahan juga menggunakan </w:t>
      </w:r>
      <w:r w:rsidRPr="008C4F22">
        <w:rPr>
          <w:rStyle w:val="BodytextBold"/>
          <w:rFonts w:ascii="Times New Roman" w:hAnsi="Times New Roman" w:cs="Times New Roman"/>
          <w:b w:val="0"/>
          <w:bCs w:val="0"/>
          <w:sz w:val="24"/>
          <w:szCs w:val="24"/>
        </w:rPr>
        <w:t>landasan empirik</w:t>
      </w:r>
      <w:r w:rsidRPr="008C4F22">
        <w:rPr>
          <w:rFonts w:ascii="Times New Roman" w:hAnsi="Times New Roman" w:cs="Times New Roman"/>
          <w:sz w:val="24"/>
          <w:szCs w:val="24"/>
        </w:rPr>
        <w:t>berupa keberadaan institusi kelembagaan FITK UIN Maulana MAlik Ibrahim Malang berikut sejumlah Program Studi dan program-program studi yang telah dan sedang dikembangkan.</w:t>
      </w:r>
    </w:p>
    <w:p w:rsidR="00DC647E" w:rsidRDefault="008C4F22" w:rsidP="00DC647E">
      <w:pPr>
        <w:spacing w:after="0" w:line="480" w:lineRule="auto"/>
        <w:ind w:firstLine="720"/>
        <w:jc w:val="both"/>
        <w:rPr>
          <w:rFonts w:ascii="Times New Roman" w:eastAsia="Book Antiqua" w:hAnsi="Times New Roman" w:cs="Times New Roman"/>
          <w:i/>
          <w:iCs/>
          <w:color w:val="000000"/>
          <w:sz w:val="24"/>
          <w:szCs w:val="24"/>
        </w:rPr>
      </w:pPr>
      <w:r w:rsidRPr="008C4F22">
        <w:rPr>
          <w:rFonts w:ascii="Times New Roman" w:hAnsi="Times New Roman" w:cs="Times New Roman"/>
          <w:sz w:val="24"/>
          <w:szCs w:val="24"/>
        </w:rPr>
        <w:t>Selain itu, kondisi empirik perkembangan teknologi dan informasi yang begitu cepat dan pesat sebagai bagian dari globalisasi, juga menjadi acuan penting bagaimana Tarbiyah harus dikembangkan ke depan.</w:t>
      </w:r>
    </w:p>
    <w:p w:rsidR="008C4F22" w:rsidRPr="00F74E76" w:rsidRDefault="008C4F22" w:rsidP="00DC647E">
      <w:pPr>
        <w:spacing w:after="0" w:line="480" w:lineRule="auto"/>
        <w:ind w:firstLine="720"/>
        <w:jc w:val="both"/>
        <w:rPr>
          <w:rFonts w:ascii="Times New Roman" w:eastAsia="Book Antiqua" w:hAnsi="Times New Roman" w:cs="Times New Roman"/>
          <w:i/>
          <w:iCs/>
          <w:color w:val="000000"/>
          <w:sz w:val="24"/>
          <w:szCs w:val="24"/>
          <w:lang w:val="en-US"/>
        </w:rPr>
      </w:pPr>
      <w:r w:rsidRPr="008C4F22">
        <w:rPr>
          <w:rFonts w:ascii="Times New Roman" w:hAnsi="Times New Roman" w:cs="Times New Roman"/>
          <w:sz w:val="24"/>
          <w:szCs w:val="24"/>
        </w:rPr>
        <w:t xml:space="preserve">Untuk mencapai hakikat ilmu-ilmu Tarbiyah sebagaimana dasar ontologinya, maka metode yang digunakan adalah melalui pendidikan yang berpusat pada perserta didik </w:t>
      </w:r>
      <w:r w:rsidRPr="008C4F22">
        <w:rPr>
          <w:rStyle w:val="Bodytext105pt"/>
          <w:rFonts w:ascii="Times New Roman" w:hAnsi="Times New Roman" w:cs="Times New Roman"/>
          <w:sz w:val="24"/>
          <w:szCs w:val="24"/>
        </w:rPr>
        <w:t>(student centered), discovery learning, active learning,</w:t>
      </w:r>
      <w:r w:rsidRPr="008C4F22">
        <w:rPr>
          <w:rFonts w:ascii="Times New Roman" w:hAnsi="Times New Roman" w:cs="Times New Roman"/>
          <w:sz w:val="24"/>
          <w:szCs w:val="24"/>
        </w:rPr>
        <w:t xml:space="preserve"> model pembelajaran terintegrasi (</w:t>
      </w:r>
      <w:r w:rsidRPr="008C4F22">
        <w:rPr>
          <w:rStyle w:val="Bodytext105pt"/>
          <w:rFonts w:ascii="Times New Roman" w:hAnsi="Times New Roman" w:cs="Times New Roman"/>
          <w:sz w:val="24"/>
          <w:szCs w:val="24"/>
        </w:rPr>
        <w:t>integrated learning model),</w:t>
      </w:r>
      <w:r w:rsidRPr="008C4F22">
        <w:rPr>
          <w:rFonts w:ascii="Times New Roman" w:hAnsi="Times New Roman" w:cs="Times New Roman"/>
          <w:sz w:val="24"/>
          <w:szCs w:val="24"/>
        </w:rPr>
        <w:t xml:space="preserve"> dan </w:t>
      </w:r>
      <w:r w:rsidRPr="008C4F22">
        <w:rPr>
          <w:rStyle w:val="Bodytext105pt"/>
          <w:rFonts w:ascii="Times New Roman" w:hAnsi="Times New Roman" w:cs="Times New Roman"/>
          <w:sz w:val="24"/>
          <w:szCs w:val="24"/>
        </w:rPr>
        <w:t>teacher as guide modeling and monitoring</w:t>
      </w:r>
      <w:r w:rsidRPr="008C4F22">
        <w:rPr>
          <w:rFonts w:ascii="Times New Roman" w:hAnsi="Times New Roman" w:cs="Times New Roman"/>
          <w:sz w:val="24"/>
          <w:szCs w:val="24"/>
        </w:rPr>
        <w:t xml:space="preserve"> dengan memperhatikan prinsip-prinsip tarbiyah sebagai berikut:</w:t>
      </w:r>
    </w:p>
    <w:p w:rsidR="008C4F22" w:rsidRPr="00E10D8E" w:rsidRDefault="008C4F22" w:rsidP="00DC647E">
      <w:pPr>
        <w:pStyle w:val="Heading30"/>
        <w:keepNext/>
        <w:keepLines/>
        <w:numPr>
          <w:ilvl w:val="0"/>
          <w:numId w:val="70"/>
        </w:numPr>
        <w:shd w:val="clear" w:color="auto" w:fill="auto"/>
        <w:spacing w:before="0" w:line="360" w:lineRule="auto"/>
        <w:ind w:left="851" w:hanging="284"/>
        <w:jc w:val="both"/>
        <w:rPr>
          <w:rFonts w:ascii="Times New Roman" w:hAnsi="Times New Roman" w:cs="Times New Roman"/>
          <w:b w:val="0"/>
          <w:sz w:val="24"/>
          <w:szCs w:val="24"/>
        </w:rPr>
      </w:pPr>
      <w:bookmarkStart w:id="4" w:name="bookmark3"/>
      <w:r w:rsidRPr="00E10D8E">
        <w:rPr>
          <w:rFonts w:ascii="Times New Roman" w:hAnsi="Times New Roman" w:cs="Times New Roman"/>
          <w:b w:val="0"/>
          <w:sz w:val="24"/>
          <w:szCs w:val="24"/>
        </w:rPr>
        <w:t>Fitrah</w:t>
      </w:r>
      <w:bookmarkEnd w:id="4"/>
    </w:p>
    <w:p w:rsidR="008C4F22" w:rsidRPr="008C4F22" w:rsidRDefault="00CC15BC"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Setiap manusia (peserta didik) dilahirkan dalam keadaan </w:t>
      </w:r>
      <w:r w:rsidR="008C4F22" w:rsidRPr="008C4F22">
        <w:rPr>
          <w:rStyle w:val="Bodytext105pt"/>
          <w:rFonts w:ascii="Times New Roman" w:hAnsi="Times New Roman" w:cs="Times New Roman"/>
          <w:sz w:val="24"/>
          <w:szCs w:val="24"/>
        </w:rPr>
        <w:t>fitrah.</w:t>
      </w:r>
      <w:r w:rsidR="008C4F22" w:rsidRPr="008C4F22">
        <w:rPr>
          <w:rFonts w:ascii="Times New Roman" w:hAnsi="Times New Roman" w:cs="Times New Roman"/>
          <w:sz w:val="24"/>
          <w:szCs w:val="24"/>
        </w:rPr>
        <w:t xml:space="preserve"> Seperti halnya biji pohon, biji itu sudah terisi bahan dasar yang penting untuk pertumbuhannya. Fitrah ini akan terbuka dan berkembang secara alami </w:t>
      </w:r>
      <w:r w:rsidR="008C4F22" w:rsidRPr="008C4F22">
        <w:rPr>
          <w:rFonts w:ascii="Times New Roman" w:hAnsi="Times New Roman" w:cs="Times New Roman"/>
          <w:sz w:val="24"/>
          <w:szCs w:val="24"/>
        </w:rPr>
        <w:lastRenderedPageBreak/>
        <w:t>ketika berada pada lingkungan yang tepat. Karena itu pendidikan dipandang sebagai suatu rekayasa sosial yang disengaja, sadar dan bertujuan untuk mengembangkan fitrah peserta didik seoptimal mungkin.</w:t>
      </w:r>
    </w:p>
    <w:p w:rsidR="008C4F22" w:rsidRPr="00E10D8E" w:rsidRDefault="008C4F22" w:rsidP="00DC647E">
      <w:pPr>
        <w:pStyle w:val="Heading30"/>
        <w:keepNext/>
        <w:keepLines/>
        <w:numPr>
          <w:ilvl w:val="0"/>
          <w:numId w:val="70"/>
        </w:numPr>
        <w:shd w:val="clear" w:color="auto" w:fill="auto"/>
        <w:tabs>
          <w:tab w:val="left" w:pos="390"/>
        </w:tabs>
        <w:spacing w:before="0" w:line="360" w:lineRule="auto"/>
        <w:ind w:left="851" w:hanging="284"/>
        <w:jc w:val="both"/>
        <w:rPr>
          <w:rFonts w:ascii="Times New Roman" w:hAnsi="Times New Roman" w:cs="Times New Roman"/>
          <w:b w:val="0"/>
          <w:sz w:val="24"/>
          <w:szCs w:val="24"/>
        </w:rPr>
      </w:pPr>
      <w:bookmarkStart w:id="5" w:name="bookmark4"/>
      <w:r w:rsidRPr="00E10D8E">
        <w:rPr>
          <w:rFonts w:ascii="Times New Roman" w:hAnsi="Times New Roman" w:cs="Times New Roman"/>
          <w:b w:val="0"/>
          <w:sz w:val="24"/>
          <w:szCs w:val="24"/>
        </w:rPr>
        <w:t>Unik</w:t>
      </w:r>
      <w:bookmarkEnd w:id="5"/>
    </w:p>
    <w:p w:rsidR="008C4F22" w:rsidRPr="008C4F22" w:rsidRDefault="00E10D8E"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Setiap manusia (anak) adalah pribadi yang unik. Hal ini berdasarkan adanya genetik yang unik, bakat alami yang dipunyai setiap individu. Masing-masing individu mempunyai kepribadian, temperamen, bakat, dan kemampuan yang berbeda-beda. Hal ini merupakan bagian dari </w:t>
      </w:r>
      <w:r w:rsidR="008C4F22" w:rsidRPr="008C4F22">
        <w:rPr>
          <w:rStyle w:val="Bodytext105pt"/>
          <w:rFonts w:ascii="Times New Roman" w:hAnsi="Times New Roman" w:cs="Times New Roman"/>
          <w:sz w:val="24"/>
          <w:szCs w:val="24"/>
        </w:rPr>
        <w:t>fitrah</w:t>
      </w:r>
      <w:r w:rsidR="008C4F22" w:rsidRPr="008C4F22">
        <w:rPr>
          <w:rFonts w:ascii="Times New Roman" w:hAnsi="Times New Roman" w:cs="Times New Roman"/>
          <w:sz w:val="24"/>
          <w:szCs w:val="24"/>
        </w:rPr>
        <w:t xml:space="preserve"> manusia, salah satu yang membuat mereka unik. Oleh karena itu, pendidikan harus memelihara keunikan setiap individu yang berbeda (dengan mengingat bahwa anak bukanlah objek yang bisa dididik secara seragam).</w:t>
      </w:r>
      <w:bookmarkStart w:id="6" w:name="bookmark5"/>
    </w:p>
    <w:p w:rsidR="008C4F22" w:rsidRPr="008E5E90" w:rsidRDefault="008C4F22" w:rsidP="00DC647E">
      <w:pPr>
        <w:widowControl w:val="0"/>
        <w:numPr>
          <w:ilvl w:val="0"/>
          <w:numId w:val="70"/>
        </w:numPr>
        <w:spacing w:after="0" w:line="360" w:lineRule="auto"/>
        <w:ind w:left="851" w:hanging="284"/>
        <w:jc w:val="both"/>
        <w:rPr>
          <w:rFonts w:ascii="Times New Roman" w:hAnsi="Times New Roman" w:cs="Times New Roman"/>
          <w:bCs/>
          <w:sz w:val="24"/>
          <w:szCs w:val="24"/>
        </w:rPr>
      </w:pPr>
      <w:r w:rsidRPr="008E5E90">
        <w:rPr>
          <w:rFonts w:ascii="Times New Roman" w:hAnsi="Times New Roman" w:cs="Times New Roman"/>
          <w:bCs/>
          <w:sz w:val="24"/>
          <w:szCs w:val="24"/>
        </w:rPr>
        <w:t>Holistik</w:t>
      </w:r>
      <w:bookmarkEnd w:id="6"/>
    </w:p>
    <w:p w:rsidR="008C4F22" w:rsidRPr="008C4F22" w:rsidRDefault="008E5E90"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Proses pendidikan dan pembelajaran haruslah utuh (</w:t>
      </w:r>
      <w:r w:rsidR="008C4F22" w:rsidRPr="008C4F22">
        <w:rPr>
          <w:rStyle w:val="Bodytext105pt"/>
          <w:rFonts w:ascii="Times New Roman" w:hAnsi="Times New Roman" w:cs="Times New Roman"/>
          <w:sz w:val="24"/>
          <w:szCs w:val="24"/>
        </w:rPr>
        <w:t xml:space="preserve">holistik) </w:t>
      </w:r>
      <w:r w:rsidR="008C4F22" w:rsidRPr="008C4F22">
        <w:rPr>
          <w:rFonts w:ascii="Times New Roman" w:hAnsi="Times New Roman" w:cs="Times New Roman"/>
          <w:sz w:val="24"/>
          <w:szCs w:val="24"/>
        </w:rPr>
        <w:t>dengan tidak menghilangkan aspek-aspek tertentu yang menyebabkan eksistensi manusia (peserta didik) tereduksi karenanya. Utuh berarti tidak hanya memperhatikan bagian- bagian saja, tetapi memperhatikan dan menghubungkannya dengan bagian-bagian lain yang terkait seperti aspek individu dengan sosia</w:t>
      </w:r>
      <w:r w:rsidR="006B2BF8">
        <w:rPr>
          <w:rFonts w:ascii="Times New Roman" w:hAnsi="Times New Roman" w:cs="Times New Roman"/>
          <w:sz w:val="24"/>
          <w:szCs w:val="24"/>
        </w:rPr>
        <w:t>l, agama dengan umum (non agama)</w:t>
      </w:r>
      <w:r w:rsidR="008C4F22" w:rsidRPr="008C4F22">
        <w:rPr>
          <w:rFonts w:ascii="Times New Roman" w:hAnsi="Times New Roman" w:cs="Times New Roman"/>
          <w:sz w:val="24"/>
          <w:szCs w:val="24"/>
        </w:rPr>
        <w:t>, teori dengan realitas, dan seterusnya.</w:t>
      </w:r>
      <w:bookmarkStart w:id="7" w:name="bookmark6"/>
    </w:p>
    <w:p w:rsidR="008C4F22" w:rsidRPr="00302C1B" w:rsidRDefault="008C4F22" w:rsidP="00DC647E">
      <w:pPr>
        <w:pStyle w:val="Heading30"/>
        <w:keepNext/>
        <w:keepLines/>
        <w:numPr>
          <w:ilvl w:val="0"/>
          <w:numId w:val="70"/>
        </w:numPr>
        <w:shd w:val="clear" w:color="auto" w:fill="auto"/>
        <w:tabs>
          <w:tab w:val="left" w:pos="426"/>
        </w:tabs>
        <w:spacing w:before="0" w:line="360" w:lineRule="auto"/>
        <w:ind w:left="851" w:hanging="284"/>
        <w:jc w:val="both"/>
        <w:rPr>
          <w:rFonts w:ascii="Times New Roman" w:hAnsi="Times New Roman" w:cs="Times New Roman"/>
          <w:b w:val="0"/>
          <w:sz w:val="24"/>
          <w:szCs w:val="24"/>
        </w:rPr>
      </w:pPr>
      <w:r w:rsidRPr="00302C1B">
        <w:rPr>
          <w:rFonts w:ascii="Times New Roman" w:hAnsi="Times New Roman" w:cs="Times New Roman"/>
          <w:b w:val="0"/>
          <w:sz w:val="24"/>
          <w:szCs w:val="24"/>
        </w:rPr>
        <w:t>Integratif</w:t>
      </w:r>
      <w:bookmarkEnd w:id="7"/>
    </w:p>
    <w:p w:rsidR="008C4F22" w:rsidRPr="00F74E76" w:rsidRDefault="00302C1B" w:rsidP="00DC647E">
      <w:p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Pembelajaran yang efektif haruslah terpadu (</w:t>
      </w:r>
      <w:r w:rsidR="008C4F22" w:rsidRPr="008C4F22">
        <w:rPr>
          <w:rStyle w:val="Bodytext105pt"/>
          <w:rFonts w:ascii="Times New Roman" w:hAnsi="Times New Roman" w:cs="Times New Roman"/>
          <w:sz w:val="24"/>
          <w:szCs w:val="24"/>
        </w:rPr>
        <w:t>integratif</w:t>
      </w:r>
      <w:r w:rsidR="008C4F22" w:rsidRPr="008C4F22">
        <w:rPr>
          <w:rFonts w:ascii="Times New Roman" w:hAnsi="Times New Roman" w:cs="Times New Roman"/>
          <w:sz w:val="24"/>
          <w:szCs w:val="24"/>
        </w:rPr>
        <w:t xml:space="preserve">); mendidik anak secara spiritual, moral, intelektual, fisik, emosi, dan sosial. Integrasi haruslah mencakup topik, integrasi waktu, tempat, dan budaya; demikian </w:t>
      </w:r>
      <w:r w:rsidR="008C4F22" w:rsidRPr="008C4F22">
        <w:rPr>
          <w:rFonts w:ascii="Times New Roman" w:hAnsi="Times New Roman" w:cs="Times New Roman"/>
          <w:sz w:val="24"/>
          <w:szCs w:val="24"/>
        </w:rPr>
        <w:lastRenderedPageBreak/>
        <w:t xml:space="preserve">juga integrasi dalam kurikulum; integrasi antara pengetahuan, kepercayaan, nilai-nilai, aplikasi, dan aksinya. Selain itu, pembelajaran juga harus memadukan antara pikiran dan fisik. Semua pembelajaran juga tergantung pada penilaian fisiologis badan peserta didik didik. Gizi, hormon, bioritme, lingkaran perhatian, dan waktu adalah bagian terpadu dalam pembelajaran. Semua integrasi di atas adalah implikasi dari pandangan </w:t>
      </w:r>
      <w:r w:rsidR="008C4F22" w:rsidRPr="008C4F22">
        <w:rPr>
          <w:rStyle w:val="Bodytext105pt"/>
          <w:rFonts w:ascii="Times New Roman" w:hAnsi="Times New Roman" w:cs="Times New Roman"/>
          <w:sz w:val="24"/>
          <w:szCs w:val="24"/>
        </w:rPr>
        <w:t>tauhid</w:t>
      </w:r>
      <w:r w:rsidR="008C4F22" w:rsidRPr="008C4F22">
        <w:rPr>
          <w:rFonts w:ascii="Times New Roman" w:hAnsi="Times New Roman" w:cs="Times New Roman"/>
          <w:sz w:val="24"/>
          <w:szCs w:val="24"/>
        </w:rPr>
        <w:t xml:space="preserve"> yang memadukan fitrah, ilmu dan amal shaleh.</w:t>
      </w:r>
      <w:bookmarkStart w:id="8" w:name="bookmark7"/>
    </w:p>
    <w:p w:rsidR="008C4F22" w:rsidRPr="00302C1B" w:rsidRDefault="008C4F22" w:rsidP="00DC647E">
      <w:pPr>
        <w:pStyle w:val="Heading30"/>
        <w:keepNext/>
        <w:keepLines/>
        <w:numPr>
          <w:ilvl w:val="0"/>
          <w:numId w:val="70"/>
        </w:numPr>
        <w:shd w:val="clear" w:color="auto" w:fill="auto"/>
        <w:tabs>
          <w:tab w:val="left" w:pos="377"/>
        </w:tabs>
        <w:spacing w:before="0" w:line="480" w:lineRule="auto"/>
        <w:ind w:left="851" w:hanging="284"/>
        <w:jc w:val="both"/>
        <w:rPr>
          <w:rFonts w:ascii="Times New Roman" w:hAnsi="Times New Roman" w:cs="Times New Roman"/>
          <w:b w:val="0"/>
          <w:sz w:val="24"/>
          <w:szCs w:val="24"/>
        </w:rPr>
      </w:pPr>
      <w:r w:rsidRPr="00302C1B">
        <w:rPr>
          <w:rFonts w:ascii="Times New Roman" w:hAnsi="Times New Roman" w:cs="Times New Roman"/>
          <w:b w:val="0"/>
          <w:sz w:val="24"/>
          <w:szCs w:val="24"/>
        </w:rPr>
        <w:t>Pola dan Pencarian Makna</w:t>
      </w:r>
      <w:bookmarkEnd w:id="8"/>
    </w:p>
    <w:p w:rsidR="008C4F22" w:rsidRPr="008C4F22" w:rsidRDefault="00302C1B" w:rsidP="00DC647E">
      <w:pPr>
        <w:spacing w:after="0" w:line="480" w:lineRule="auto"/>
        <w:ind w:left="851" w:hanging="284"/>
        <w:jc w:val="both"/>
        <w:rPr>
          <w:rFonts w:ascii="Times New Roman" w:eastAsia="Book Antiqua" w:hAnsi="Times New Roman" w:cs="Times New Roman"/>
          <w:i/>
          <w:iCs/>
          <w:color w:val="000000"/>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Peserta didik akan dapat sampai pada pemahaman sesuatu dengan cara mengetahui makna dari suatu pola atau contoh, sementara arti/makna dapat diperoleh dengan cara memahami pola yang lebih besar. Dalam pencarian makna, otak berpikir mencari pola, dengan asosiasi dan koneksi antara data baru dengan pengetahuan sebelumnya. Pencarian makna ini sangat halus. Intelegensi dan pemahaman adalah kemampuan untuk membuat koneksi atau hubungan dan mengkonstruksi pola. Al-Qur’an meminta kita untuk menemukan </w:t>
      </w:r>
      <w:r w:rsidR="008C4F22" w:rsidRPr="008C4F22">
        <w:rPr>
          <w:rStyle w:val="Bodytext105pt"/>
          <w:rFonts w:ascii="Times New Roman" w:hAnsi="Times New Roman" w:cs="Times New Roman"/>
          <w:sz w:val="24"/>
          <w:szCs w:val="24"/>
        </w:rPr>
        <w:t>"pola"</w:t>
      </w:r>
      <w:r w:rsidR="008C4F22" w:rsidRPr="008C4F22">
        <w:rPr>
          <w:rFonts w:ascii="Times New Roman" w:hAnsi="Times New Roman" w:cs="Times New Roman"/>
          <w:sz w:val="24"/>
          <w:szCs w:val="24"/>
        </w:rPr>
        <w:t xml:space="preserve"> baik yang tertulis dalam al-Quran dan al- Hadits (</w:t>
      </w:r>
      <w:r w:rsidR="008C4F22" w:rsidRPr="008C4F22">
        <w:rPr>
          <w:rStyle w:val="Bodytext105pt"/>
          <w:rFonts w:ascii="Times New Roman" w:hAnsi="Times New Roman" w:cs="Times New Roman"/>
          <w:sz w:val="24"/>
          <w:szCs w:val="24"/>
        </w:rPr>
        <w:t>ayat-ayat qauliyyah</w:t>
      </w:r>
      <w:r w:rsidR="008C4F22" w:rsidRPr="008C4F22">
        <w:rPr>
          <w:rFonts w:ascii="Times New Roman" w:hAnsi="Times New Roman" w:cs="Times New Roman"/>
          <w:sz w:val="24"/>
          <w:szCs w:val="24"/>
        </w:rPr>
        <w:t>) maupun yang sering muncul di alam dan sejarah manusia (</w:t>
      </w:r>
      <w:r w:rsidR="008C4F22" w:rsidRPr="008C4F22">
        <w:rPr>
          <w:rStyle w:val="Bodytext105pt"/>
          <w:rFonts w:ascii="Times New Roman" w:hAnsi="Times New Roman" w:cs="Times New Roman"/>
          <w:sz w:val="24"/>
          <w:szCs w:val="24"/>
        </w:rPr>
        <w:t>ayat-ayat qauniyah</w:t>
      </w:r>
      <w:r w:rsidR="008C4F22" w:rsidRPr="008C4F22">
        <w:rPr>
          <w:rFonts w:ascii="Times New Roman" w:hAnsi="Times New Roman" w:cs="Times New Roman"/>
          <w:sz w:val="24"/>
          <w:szCs w:val="24"/>
        </w:rPr>
        <w:t xml:space="preserve">) atau yang sering dikenal sebagai </w:t>
      </w:r>
      <w:r w:rsidR="008C4F22" w:rsidRPr="008C4F22">
        <w:rPr>
          <w:rStyle w:val="Bodytext105pt"/>
          <w:rFonts w:ascii="Times New Roman" w:hAnsi="Times New Roman" w:cs="Times New Roman"/>
          <w:sz w:val="24"/>
          <w:szCs w:val="24"/>
        </w:rPr>
        <w:t>sunnatullah.</w:t>
      </w:r>
    </w:p>
    <w:p w:rsidR="008C4F22" w:rsidRPr="00C96F6D" w:rsidRDefault="008C4F22" w:rsidP="00DC647E">
      <w:pPr>
        <w:pStyle w:val="Heading30"/>
        <w:keepNext/>
        <w:keepLines/>
        <w:numPr>
          <w:ilvl w:val="0"/>
          <w:numId w:val="70"/>
        </w:numPr>
        <w:shd w:val="clear" w:color="auto" w:fill="auto"/>
        <w:tabs>
          <w:tab w:val="left" w:pos="377"/>
        </w:tabs>
        <w:spacing w:before="0" w:line="480" w:lineRule="auto"/>
        <w:ind w:left="851" w:hanging="284"/>
        <w:jc w:val="both"/>
        <w:rPr>
          <w:rFonts w:ascii="Times New Roman" w:hAnsi="Times New Roman" w:cs="Times New Roman"/>
          <w:b w:val="0"/>
          <w:sz w:val="24"/>
          <w:szCs w:val="24"/>
        </w:rPr>
      </w:pPr>
      <w:bookmarkStart w:id="9" w:name="bookmark8"/>
      <w:r w:rsidRPr="00C96F6D">
        <w:rPr>
          <w:rFonts w:ascii="Times New Roman" w:hAnsi="Times New Roman" w:cs="Times New Roman"/>
          <w:b w:val="0"/>
          <w:sz w:val="24"/>
          <w:szCs w:val="24"/>
        </w:rPr>
        <w:t>Bertahap (</w:t>
      </w:r>
      <w:r w:rsidRPr="00C96F6D">
        <w:rPr>
          <w:rFonts w:ascii="Times New Roman" w:hAnsi="Times New Roman" w:cs="Times New Roman"/>
          <w:b w:val="0"/>
          <w:i/>
          <w:sz w:val="24"/>
          <w:szCs w:val="24"/>
        </w:rPr>
        <w:t>tadrij</w:t>
      </w:r>
      <w:r w:rsidRPr="00C96F6D">
        <w:rPr>
          <w:rFonts w:ascii="Times New Roman" w:hAnsi="Times New Roman" w:cs="Times New Roman"/>
          <w:b w:val="0"/>
          <w:sz w:val="24"/>
          <w:szCs w:val="24"/>
        </w:rPr>
        <w:t>)</w:t>
      </w:r>
      <w:bookmarkEnd w:id="9"/>
    </w:p>
    <w:p w:rsidR="008C4F22" w:rsidRPr="008C4F22" w:rsidRDefault="00C96F6D"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Tahapan-tahapan perkembangan setiap anak (peserta didik) itu sangat bervariasi. Peserta didik berkembang melalui tahapan-tahapan sesuai dengan genetik dan lingkungannya. Oleh karena itu pola pendidikan </w:t>
      </w:r>
      <w:r w:rsidR="008C4F22" w:rsidRPr="008C4F22">
        <w:rPr>
          <w:rFonts w:ascii="Times New Roman" w:hAnsi="Times New Roman" w:cs="Times New Roman"/>
          <w:sz w:val="24"/>
          <w:szCs w:val="24"/>
        </w:rPr>
        <w:lastRenderedPageBreak/>
        <w:t xml:space="preserve">peserta didik harus mengacu pada makna </w:t>
      </w:r>
      <w:r w:rsidR="008C4F22" w:rsidRPr="008C4F22">
        <w:rPr>
          <w:rStyle w:val="Bodytext105pt"/>
          <w:rFonts w:ascii="Times New Roman" w:hAnsi="Times New Roman" w:cs="Times New Roman"/>
          <w:sz w:val="24"/>
          <w:szCs w:val="24"/>
        </w:rPr>
        <w:t>tarbiyah yang</w:t>
      </w:r>
      <w:r w:rsidR="008C4F22" w:rsidRPr="008C4F22">
        <w:rPr>
          <w:rFonts w:ascii="Times New Roman" w:hAnsi="Times New Roman" w:cs="Times New Roman"/>
          <w:sz w:val="24"/>
          <w:szCs w:val="24"/>
        </w:rPr>
        <w:t xml:space="preserve"> berarti mengembangkan dari tahapan satu ke tahapan berikutnya sampai meraih potensi optimalnya.</w:t>
      </w:r>
      <w:bookmarkStart w:id="10" w:name="bookmark9"/>
    </w:p>
    <w:p w:rsidR="008C4F22" w:rsidRPr="00C96F6D" w:rsidRDefault="008C4F22" w:rsidP="00DC647E">
      <w:pPr>
        <w:pStyle w:val="Heading30"/>
        <w:keepNext/>
        <w:keepLines/>
        <w:numPr>
          <w:ilvl w:val="0"/>
          <w:numId w:val="70"/>
        </w:numPr>
        <w:shd w:val="clear" w:color="auto" w:fill="auto"/>
        <w:tabs>
          <w:tab w:val="left" w:pos="377"/>
        </w:tabs>
        <w:spacing w:before="0" w:line="480" w:lineRule="auto"/>
        <w:ind w:left="851" w:hanging="284"/>
        <w:jc w:val="both"/>
        <w:rPr>
          <w:rFonts w:ascii="Times New Roman" w:hAnsi="Times New Roman" w:cs="Times New Roman"/>
          <w:b w:val="0"/>
          <w:sz w:val="24"/>
          <w:szCs w:val="24"/>
        </w:rPr>
      </w:pPr>
      <w:r w:rsidRPr="00C96F6D">
        <w:rPr>
          <w:rFonts w:ascii="Times New Roman" w:hAnsi="Times New Roman" w:cs="Times New Roman"/>
          <w:b w:val="0"/>
          <w:sz w:val="24"/>
          <w:szCs w:val="24"/>
        </w:rPr>
        <w:t>Emosi</w:t>
      </w:r>
      <w:bookmarkEnd w:id="10"/>
    </w:p>
    <w:p w:rsidR="008C4F22" w:rsidRPr="008C4F22" w:rsidRDefault="00C96F6D"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Emosi dapat mempengaruhi perhatian, motivasi, makna, dan memori. Pengalaman-pengalaman emosional membuat pembelajaran menjadi sangat penting. Untuk alasan inilah  (sebagaiman</w:t>
      </w:r>
      <w:r w:rsidR="006B2BF8">
        <w:rPr>
          <w:rFonts w:ascii="Times New Roman" w:hAnsi="Times New Roman" w:cs="Times New Roman"/>
          <w:sz w:val="24"/>
          <w:szCs w:val="24"/>
        </w:rPr>
        <w:t>a yang juga disarankan al-Quran)</w:t>
      </w:r>
      <w:r w:rsidR="008C4F22" w:rsidRPr="008C4F22">
        <w:rPr>
          <w:rFonts w:ascii="Times New Roman" w:hAnsi="Times New Roman" w:cs="Times New Roman"/>
          <w:sz w:val="24"/>
          <w:szCs w:val="24"/>
        </w:rPr>
        <w:t xml:space="preserve">, kekaguman, keingintahuan, dan penemuan adalah titik awal proses pembelajaran. Sebaliknya, perasaan stress dan ancaman menghalangi pembelajaran normal. </w:t>
      </w:r>
      <w:bookmarkStart w:id="11" w:name="bookmark10"/>
    </w:p>
    <w:p w:rsidR="008C4F22" w:rsidRPr="005D658A" w:rsidRDefault="008C4F22" w:rsidP="00DC647E">
      <w:pPr>
        <w:pStyle w:val="Heading30"/>
        <w:keepNext/>
        <w:keepLines/>
        <w:numPr>
          <w:ilvl w:val="0"/>
          <w:numId w:val="70"/>
        </w:numPr>
        <w:shd w:val="clear" w:color="auto" w:fill="auto"/>
        <w:tabs>
          <w:tab w:val="left" w:pos="392"/>
        </w:tabs>
        <w:spacing w:before="0" w:line="240" w:lineRule="auto"/>
        <w:ind w:left="851" w:hanging="284"/>
        <w:jc w:val="both"/>
        <w:rPr>
          <w:rFonts w:ascii="Times New Roman" w:hAnsi="Times New Roman" w:cs="Times New Roman"/>
          <w:b w:val="0"/>
          <w:sz w:val="24"/>
          <w:szCs w:val="24"/>
        </w:rPr>
      </w:pPr>
      <w:r w:rsidRPr="005D658A">
        <w:rPr>
          <w:rFonts w:ascii="Times New Roman" w:hAnsi="Times New Roman" w:cs="Times New Roman"/>
          <w:b w:val="0"/>
          <w:sz w:val="24"/>
          <w:szCs w:val="24"/>
        </w:rPr>
        <w:t>Pemikiran Tingkat Tinggi (</w:t>
      </w:r>
      <w:r w:rsidRPr="005D658A">
        <w:rPr>
          <w:rFonts w:ascii="Times New Roman" w:hAnsi="Times New Roman" w:cs="Times New Roman"/>
          <w:b w:val="0"/>
          <w:i/>
          <w:sz w:val="24"/>
          <w:szCs w:val="24"/>
        </w:rPr>
        <w:t>Ijtihad</w:t>
      </w:r>
      <w:r w:rsidRPr="005D658A">
        <w:rPr>
          <w:rFonts w:ascii="Times New Roman" w:hAnsi="Times New Roman" w:cs="Times New Roman"/>
          <w:b w:val="0"/>
          <w:sz w:val="24"/>
          <w:szCs w:val="24"/>
        </w:rPr>
        <w:t>) Sesuai dengan Tingkat Kemampuan</w:t>
      </w:r>
      <w:bookmarkEnd w:id="11"/>
    </w:p>
    <w:p w:rsidR="008C4F22" w:rsidRPr="008C4F22" w:rsidRDefault="008C4F22" w:rsidP="00DC647E">
      <w:pPr>
        <w:pStyle w:val="Heading30"/>
        <w:keepNext/>
        <w:keepLines/>
        <w:shd w:val="clear" w:color="auto" w:fill="auto"/>
        <w:tabs>
          <w:tab w:val="left" w:pos="392"/>
        </w:tabs>
        <w:spacing w:before="0" w:line="240" w:lineRule="auto"/>
        <w:ind w:left="851" w:hanging="284"/>
        <w:jc w:val="both"/>
        <w:rPr>
          <w:rFonts w:ascii="Times New Roman" w:hAnsi="Times New Roman" w:cs="Times New Roman"/>
          <w:sz w:val="24"/>
          <w:szCs w:val="24"/>
        </w:rPr>
      </w:pPr>
    </w:p>
    <w:p w:rsidR="008C4F22" w:rsidRPr="008C4F22" w:rsidRDefault="005D658A"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Pemikiran tingkat tinggi sejalan dengan tingkat kemampuan individu merupakan usaha keras untuk memecahkan masalah </w:t>
      </w:r>
      <w:r w:rsidR="008C4F22" w:rsidRPr="008C4F22">
        <w:rPr>
          <w:rStyle w:val="Bodytext105pt"/>
          <w:rFonts w:ascii="Times New Roman" w:hAnsi="Times New Roman" w:cs="Times New Roman"/>
          <w:sz w:val="24"/>
          <w:szCs w:val="24"/>
        </w:rPr>
        <w:t>(problem solving</w:t>
      </w:r>
      <w:r w:rsidR="008C4F22" w:rsidRPr="008C4F22">
        <w:rPr>
          <w:rFonts w:ascii="Times New Roman" w:hAnsi="Times New Roman" w:cs="Times New Roman"/>
          <w:sz w:val="24"/>
          <w:szCs w:val="24"/>
        </w:rPr>
        <w:t xml:space="preserve">) yang mencakup pengolahan data, gagasan dan atau informasi dengan melakukan sintesa, generalisasi, penjelasan atau </w:t>
      </w:r>
      <w:r w:rsidR="008C4F22" w:rsidRPr="008C4F22">
        <w:rPr>
          <w:rStyle w:val="Bodytext105pt"/>
          <w:rFonts w:ascii="Times New Roman" w:hAnsi="Times New Roman" w:cs="Times New Roman"/>
          <w:sz w:val="24"/>
          <w:szCs w:val="24"/>
        </w:rPr>
        <w:t>explanasi,</w:t>
      </w:r>
      <w:r w:rsidR="008C4F22" w:rsidRPr="008C4F22">
        <w:rPr>
          <w:rFonts w:ascii="Times New Roman" w:hAnsi="Times New Roman" w:cs="Times New Roman"/>
          <w:sz w:val="24"/>
          <w:szCs w:val="24"/>
        </w:rPr>
        <w:t xml:space="preserve"> hipotesis, atau bahkan menyimpulkan yang pada akhirnya bisa melahirkan makna dan pemahaman baru. Lebih dari itu, daya nalar dapat mengambil pelajaran dari lingkungan sekitar sebagai bahan pertimbangan. Manusia telah hidup lama berabad-abad lamanya dengan mencari </w:t>
      </w:r>
      <w:r w:rsidR="008C4F22" w:rsidRPr="008C4F22">
        <w:rPr>
          <w:rStyle w:val="Bodytext105pt"/>
          <w:rFonts w:ascii="Times New Roman" w:hAnsi="Times New Roman" w:cs="Times New Roman"/>
          <w:sz w:val="24"/>
          <w:szCs w:val="24"/>
        </w:rPr>
        <w:t>problem solving</w:t>
      </w:r>
      <w:r w:rsidR="008C4F22" w:rsidRPr="008C4F22">
        <w:rPr>
          <w:rFonts w:ascii="Times New Roman" w:hAnsi="Times New Roman" w:cs="Times New Roman"/>
          <w:sz w:val="24"/>
          <w:szCs w:val="24"/>
        </w:rPr>
        <w:t xml:space="preserve"> dan pemikiran </w:t>
      </w:r>
      <w:r w:rsidR="008C4F22" w:rsidRPr="008C4F22">
        <w:rPr>
          <w:rStyle w:val="Bodytext105pt"/>
          <w:rFonts w:ascii="Times New Roman" w:hAnsi="Times New Roman" w:cs="Times New Roman"/>
          <w:sz w:val="24"/>
          <w:szCs w:val="24"/>
        </w:rPr>
        <w:t>flexible</w:t>
      </w:r>
      <w:r w:rsidR="008C4F22" w:rsidRPr="008C4F22">
        <w:rPr>
          <w:rFonts w:ascii="Times New Roman" w:hAnsi="Times New Roman" w:cs="Times New Roman"/>
          <w:sz w:val="24"/>
          <w:szCs w:val="24"/>
        </w:rPr>
        <w:t xml:space="preserve"> sesuai dengan tingkat daya pemikirannya. Hal ini juga sejalan dengan ajaran Islam bahwa mengajarkan sesuatu itu harus sesuai dengan tingkat daya pemikiran suatu kaumnya.</w:t>
      </w:r>
      <w:bookmarkStart w:id="12" w:name="bookmark11"/>
    </w:p>
    <w:p w:rsidR="008C4F22" w:rsidRPr="005D658A" w:rsidRDefault="008C4F22" w:rsidP="00DC647E">
      <w:pPr>
        <w:pStyle w:val="Heading30"/>
        <w:keepNext/>
        <w:keepLines/>
        <w:numPr>
          <w:ilvl w:val="0"/>
          <w:numId w:val="70"/>
        </w:numPr>
        <w:shd w:val="clear" w:color="auto" w:fill="auto"/>
        <w:tabs>
          <w:tab w:val="left" w:pos="392"/>
        </w:tabs>
        <w:spacing w:before="0" w:line="480" w:lineRule="auto"/>
        <w:ind w:left="851" w:hanging="284"/>
        <w:jc w:val="both"/>
        <w:rPr>
          <w:rFonts w:ascii="Times New Roman" w:hAnsi="Times New Roman" w:cs="Times New Roman"/>
          <w:b w:val="0"/>
          <w:sz w:val="24"/>
          <w:szCs w:val="24"/>
        </w:rPr>
      </w:pPr>
      <w:r w:rsidRPr="005D658A">
        <w:rPr>
          <w:rFonts w:ascii="Times New Roman" w:hAnsi="Times New Roman" w:cs="Times New Roman"/>
          <w:b w:val="0"/>
          <w:sz w:val="24"/>
          <w:szCs w:val="24"/>
        </w:rPr>
        <w:lastRenderedPageBreak/>
        <w:t>Pemahaman Mendalam</w:t>
      </w:r>
      <w:bookmarkEnd w:id="12"/>
    </w:p>
    <w:p w:rsidR="008C4F22" w:rsidRPr="008C4F22" w:rsidRDefault="005D658A"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"Pemahaman" dan "kebijaksanaan” adalah tujuan pengetahuan dan pendidikan yang sebenarnya. "Pengetahuan yang mendalam" termasuk memahami topik sentral secara menyeluruh untuk menyelidiki adanya hubungan dan kausalitas untuk menghasilkan pemahaman yang tepat. Al- Quran (QS: 62: 2) menginformasikan bahwa tujuan sejati dari pendidikan adalah pemahaman yang mendalam dan kebijaksanaan, bukan sekedar informasi </w:t>
      </w:r>
      <w:r w:rsidR="008C4F22" w:rsidRPr="008C4F22">
        <w:rPr>
          <w:rStyle w:val="Bodytext105pt"/>
          <w:rFonts w:ascii="Times New Roman" w:hAnsi="Times New Roman" w:cs="Times New Roman"/>
          <w:sz w:val="24"/>
          <w:szCs w:val="24"/>
        </w:rPr>
        <w:t>(hikmah).</w:t>
      </w:r>
      <w:bookmarkStart w:id="13" w:name="bookmark12"/>
    </w:p>
    <w:p w:rsidR="008C4F22" w:rsidRPr="00225B80" w:rsidRDefault="008C4F22" w:rsidP="00124261">
      <w:pPr>
        <w:pStyle w:val="Heading30"/>
        <w:keepNext/>
        <w:keepLines/>
        <w:numPr>
          <w:ilvl w:val="0"/>
          <w:numId w:val="70"/>
        </w:numPr>
        <w:shd w:val="clear" w:color="auto" w:fill="auto"/>
        <w:tabs>
          <w:tab w:val="left" w:pos="426"/>
          <w:tab w:val="left" w:pos="1134"/>
        </w:tabs>
        <w:spacing w:before="0" w:line="480" w:lineRule="auto"/>
        <w:ind w:left="851" w:hanging="284"/>
        <w:jc w:val="both"/>
        <w:rPr>
          <w:rFonts w:ascii="Times New Roman" w:hAnsi="Times New Roman" w:cs="Times New Roman"/>
          <w:b w:val="0"/>
          <w:sz w:val="24"/>
          <w:szCs w:val="24"/>
        </w:rPr>
      </w:pPr>
      <w:r w:rsidRPr="00225B80">
        <w:rPr>
          <w:rFonts w:ascii="Times New Roman" w:hAnsi="Times New Roman" w:cs="Times New Roman"/>
          <w:b w:val="0"/>
          <w:sz w:val="24"/>
          <w:szCs w:val="24"/>
        </w:rPr>
        <w:t>Menantang dan Pengayaan</w:t>
      </w:r>
      <w:bookmarkEnd w:id="13"/>
    </w:p>
    <w:p w:rsidR="008C4F22" w:rsidRPr="008C4F22" w:rsidRDefault="00225B80"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Peserta didik harus ditantang dan diberi pengayaan untuk berfikir keras terhadap apa yang sedang mereka pelajari, untuk berpartisipasi secara aktif dalam diskusi kelompok, untuk berkarya secara produktif dalam kegiatan pembelajaran secara kooperatif, dan juga untuk membahas isu-isu baru dan kontroversial. Aktivitas dan pengalaman tersebut sangat membantu tercapainya keterampilan yang diperlukan untuk mencetak warga yang kompeten dalam mempresentasikan dan mempertahankan kepercayaan dan prinsipnya secara efektif. Pembelajaran yang menantang dan otentik akan menstimulasi adanya keingintahuan, kreativitas dan pemikiran tingkat tingkat tinggi untuk dapat memecahkan berbagai masalah </w:t>
      </w:r>
      <w:r w:rsidR="008C4F22" w:rsidRPr="008C4F22">
        <w:rPr>
          <w:rStyle w:val="Bodytext105pt"/>
          <w:rFonts w:ascii="Times New Roman" w:hAnsi="Times New Roman" w:cs="Times New Roman"/>
          <w:sz w:val="24"/>
          <w:szCs w:val="24"/>
        </w:rPr>
        <w:t>(problem solving).</w:t>
      </w:r>
      <w:bookmarkStart w:id="14" w:name="bookmark13"/>
    </w:p>
    <w:p w:rsidR="008C4F22" w:rsidRPr="0037715F" w:rsidRDefault="008C4F22" w:rsidP="00124261">
      <w:pPr>
        <w:pStyle w:val="Heading30"/>
        <w:keepNext/>
        <w:keepLines/>
        <w:numPr>
          <w:ilvl w:val="0"/>
          <w:numId w:val="70"/>
        </w:numPr>
        <w:shd w:val="clear" w:color="auto" w:fill="auto"/>
        <w:tabs>
          <w:tab w:val="left" w:pos="426"/>
          <w:tab w:val="left" w:pos="993"/>
        </w:tabs>
        <w:spacing w:before="0" w:line="480" w:lineRule="auto"/>
        <w:ind w:left="851" w:hanging="284"/>
        <w:jc w:val="both"/>
        <w:rPr>
          <w:rFonts w:ascii="Times New Roman" w:hAnsi="Times New Roman" w:cs="Times New Roman"/>
          <w:b w:val="0"/>
          <w:sz w:val="24"/>
          <w:szCs w:val="24"/>
        </w:rPr>
      </w:pPr>
      <w:r w:rsidRPr="0037715F">
        <w:rPr>
          <w:rFonts w:ascii="Times New Roman" w:hAnsi="Times New Roman" w:cs="Times New Roman"/>
          <w:b w:val="0"/>
          <w:sz w:val="24"/>
          <w:szCs w:val="24"/>
        </w:rPr>
        <w:t>Aktif dan Kreatif</w:t>
      </w:r>
      <w:bookmarkEnd w:id="14"/>
    </w:p>
    <w:p w:rsidR="008C4F22" w:rsidRPr="008C4F22" w:rsidRDefault="0037715F"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Setiap peserta didik harus dirangsang untuk berbuat aktif dan kreatif dalam rangka memperoleh pengetahuan dan pemahaman baru. Hal ini </w:t>
      </w:r>
      <w:r w:rsidR="008C4F22" w:rsidRPr="008C4F22">
        <w:rPr>
          <w:rFonts w:ascii="Times New Roman" w:hAnsi="Times New Roman" w:cs="Times New Roman"/>
          <w:sz w:val="24"/>
          <w:szCs w:val="24"/>
        </w:rPr>
        <w:lastRenderedPageBreak/>
        <w:t>bisa dilakukan dengan pengalaman pembelajaran yang aktif. Pembelajaran dan pengajaran yang efektif harus menekankan pada aktifitas yang melibatkan gerak tubuh (</w:t>
      </w:r>
      <w:r w:rsidR="008C4F22" w:rsidRPr="008C4F22">
        <w:rPr>
          <w:rStyle w:val="Bodytext105pt"/>
          <w:rFonts w:ascii="Times New Roman" w:hAnsi="Times New Roman" w:cs="Times New Roman"/>
          <w:sz w:val="24"/>
          <w:szCs w:val="24"/>
        </w:rPr>
        <w:t>psikomotorik),</w:t>
      </w:r>
      <w:r w:rsidR="008C4F22" w:rsidRPr="008C4F22">
        <w:rPr>
          <w:rFonts w:ascii="Times New Roman" w:hAnsi="Times New Roman" w:cs="Times New Roman"/>
          <w:sz w:val="24"/>
          <w:szCs w:val="24"/>
        </w:rPr>
        <w:t xml:space="preserve"> otak (</w:t>
      </w:r>
      <w:r w:rsidR="008C4F22" w:rsidRPr="008C4F22">
        <w:rPr>
          <w:rStyle w:val="Bodytext105pt"/>
          <w:rFonts w:ascii="Times New Roman" w:hAnsi="Times New Roman" w:cs="Times New Roman"/>
          <w:sz w:val="24"/>
          <w:szCs w:val="24"/>
        </w:rPr>
        <w:t>kognitif</w:t>
      </w:r>
      <w:r w:rsidR="008C4F22" w:rsidRPr="008C4F22">
        <w:rPr>
          <w:rFonts w:ascii="Times New Roman" w:hAnsi="Times New Roman" w:cs="Times New Roman"/>
          <w:sz w:val="24"/>
          <w:szCs w:val="24"/>
        </w:rPr>
        <w:t>), dan sikap (</w:t>
      </w:r>
      <w:r w:rsidR="008C4F22" w:rsidRPr="008C4F22">
        <w:rPr>
          <w:rStyle w:val="Bodytext105pt"/>
          <w:rFonts w:ascii="Times New Roman" w:hAnsi="Times New Roman" w:cs="Times New Roman"/>
          <w:sz w:val="24"/>
          <w:szCs w:val="24"/>
        </w:rPr>
        <w:t xml:space="preserve">afektif) </w:t>
      </w:r>
      <w:r w:rsidR="008C4F22" w:rsidRPr="008C4F22">
        <w:rPr>
          <w:rFonts w:ascii="Times New Roman" w:hAnsi="Times New Roman" w:cs="Times New Roman"/>
          <w:sz w:val="24"/>
          <w:szCs w:val="24"/>
        </w:rPr>
        <w:t xml:space="preserve">sehingga peserta didik dapat berinteraksi dan menghayati apa yang sedang mereka pelajari dan menggunakannya di dalam kehidupan sehari-hari secara bermakna. Pendidik harus benar- benar mempersiapkan Pembelajaran Aktif, Kreatif, Efektif, Menyenangkan dan Inovatif (PAKEMI). Karena hal ini juga menjadi anjuran al Qur’an untuk memadukan antara </w:t>
      </w:r>
      <w:r w:rsidR="008C4F22" w:rsidRPr="008C4F22">
        <w:rPr>
          <w:rStyle w:val="Bodytext105pt"/>
          <w:rFonts w:ascii="Times New Roman" w:hAnsi="Times New Roman" w:cs="Times New Roman"/>
          <w:sz w:val="24"/>
          <w:szCs w:val="24"/>
        </w:rPr>
        <w:t>Iman</w:t>
      </w:r>
      <w:r w:rsidR="008C4F22" w:rsidRPr="008C4F22">
        <w:rPr>
          <w:rFonts w:ascii="Times New Roman" w:hAnsi="Times New Roman" w:cs="Times New Roman"/>
          <w:sz w:val="24"/>
          <w:szCs w:val="24"/>
        </w:rPr>
        <w:t xml:space="preserve"> dan </w:t>
      </w:r>
      <w:r w:rsidR="008C4F22" w:rsidRPr="008C4F22">
        <w:rPr>
          <w:rStyle w:val="Bodytext105pt"/>
          <w:rFonts w:ascii="Times New Roman" w:hAnsi="Times New Roman" w:cs="Times New Roman"/>
          <w:sz w:val="24"/>
          <w:szCs w:val="24"/>
        </w:rPr>
        <w:t>Amal shaleh.</w:t>
      </w:r>
      <w:bookmarkStart w:id="15" w:name="bookmark14"/>
    </w:p>
    <w:p w:rsidR="008C4F22" w:rsidRPr="0037715F" w:rsidRDefault="008C4F22" w:rsidP="00931D74">
      <w:pPr>
        <w:pStyle w:val="Heading30"/>
        <w:keepNext/>
        <w:keepLines/>
        <w:numPr>
          <w:ilvl w:val="0"/>
          <w:numId w:val="70"/>
        </w:numPr>
        <w:shd w:val="clear" w:color="auto" w:fill="auto"/>
        <w:tabs>
          <w:tab w:val="left" w:pos="567"/>
          <w:tab w:val="left" w:pos="993"/>
        </w:tabs>
        <w:spacing w:before="0" w:line="480" w:lineRule="auto"/>
        <w:ind w:left="851" w:hanging="284"/>
        <w:jc w:val="both"/>
        <w:rPr>
          <w:rFonts w:ascii="Times New Roman" w:hAnsi="Times New Roman" w:cs="Times New Roman"/>
          <w:b w:val="0"/>
          <w:sz w:val="24"/>
          <w:szCs w:val="24"/>
        </w:rPr>
      </w:pPr>
      <w:r w:rsidRPr="0037715F">
        <w:rPr>
          <w:rFonts w:ascii="Times New Roman" w:hAnsi="Times New Roman" w:cs="Times New Roman"/>
          <w:b w:val="0"/>
          <w:sz w:val="24"/>
          <w:szCs w:val="24"/>
        </w:rPr>
        <w:t>Relevansi</w:t>
      </w:r>
      <w:bookmarkEnd w:id="15"/>
    </w:p>
    <w:p w:rsidR="008C4F22" w:rsidRPr="008C4F22" w:rsidRDefault="0037715F"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Peserta didik harus merasa bahwa isi pelajaran yang mereka sedang pelajari memang pelajaran berharga karena hal itu berguna dan relevan dengan kehidupan mereka secara langsung. Peserta didik harus diperlihatkan tentang manfaat dan potensi yang akan muncul dari penerapan pengetahuan yang mereka peroleh dalam kehidupan sehari-hari. Hubungan dengan dunia secara riil seperti membuat koneksi antara pengetahuan yang mereka peroleh lewat partisipasi antara peserta didik dengan komunitas dunia yang ada di luar kampus.</w:t>
      </w:r>
      <w:bookmarkStart w:id="16" w:name="bookmark15"/>
    </w:p>
    <w:p w:rsidR="008C4F22" w:rsidRPr="00775EA5" w:rsidRDefault="008C4F22" w:rsidP="00931D74">
      <w:pPr>
        <w:pStyle w:val="Heading30"/>
        <w:keepNext/>
        <w:keepLines/>
        <w:numPr>
          <w:ilvl w:val="0"/>
          <w:numId w:val="70"/>
        </w:numPr>
        <w:shd w:val="clear" w:color="auto" w:fill="auto"/>
        <w:tabs>
          <w:tab w:val="left" w:pos="567"/>
          <w:tab w:val="left" w:pos="993"/>
        </w:tabs>
        <w:spacing w:before="0" w:line="480" w:lineRule="auto"/>
        <w:ind w:left="851" w:hanging="284"/>
        <w:jc w:val="both"/>
        <w:rPr>
          <w:rFonts w:ascii="Times New Roman" w:hAnsi="Times New Roman" w:cs="Times New Roman"/>
          <w:b w:val="0"/>
          <w:sz w:val="24"/>
          <w:szCs w:val="24"/>
        </w:rPr>
      </w:pPr>
      <w:r w:rsidRPr="00775EA5">
        <w:rPr>
          <w:rFonts w:ascii="Times New Roman" w:hAnsi="Times New Roman" w:cs="Times New Roman"/>
          <w:b w:val="0"/>
          <w:sz w:val="24"/>
          <w:szCs w:val="24"/>
        </w:rPr>
        <w:t>Orientasi Nilai</w:t>
      </w:r>
      <w:bookmarkEnd w:id="16"/>
    </w:p>
    <w:p w:rsidR="008C4F22" w:rsidRPr="008C4F22" w:rsidRDefault="00775EA5" w:rsidP="00DC647E">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Dengan menfokuskan pada nilai dan menekankan pada dimensi etika dalam setiap topik, maka pendidikan akan menjadi roda yang kokoh untuk pengembangan moral dan karakter. Para pendidik perlu menyadari bahwa setiap aspek pengalaman belajar mengajar membawa nilai pada </w:t>
      </w:r>
      <w:r w:rsidR="008C4F22" w:rsidRPr="008C4F22">
        <w:rPr>
          <w:rFonts w:ascii="Times New Roman" w:hAnsi="Times New Roman" w:cs="Times New Roman"/>
          <w:sz w:val="24"/>
          <w:szCs w:val="24"/>
        </w:rPr>
        <w:lastRenderedPageBreak/>
        <w:t xml:space="preserve">setiap peserta didik dan memberikan kesempatan mereka untuk belajar nilai dari pengalaman belajar tersebut. Dengan demikian, puncak pendidikan Islam harus bermuara pada </w:t>
      </w:r>
      <w:r w:rsidR="008C4F22" w:rsidRPr="008C4F22">
        <w:rPr>
          <w:rStyle w:val="Bodytext105pt"/>
          <w:rFonts w:ascii="Times New Roman" w:hAnsi="Times New Roman" w:cs="Times New Roman"/>
          <w:sz w:val="24"/>
          <w:szCs w:val="24"/>
        </w:rPr>
        <w:t>al- akhlaq al-karimah.</w:t>
      </w:r>
    </w:p>
    <w:p w:rsidR="008C4F22" w:rsidRPr="00DD774F" w:rsidRDefault="008C4F22" w:rsidP="00931D74">
      <w:pPr>
        <w:widowControl w:val="0"/>
        <w:numPr>
          <w:ilvl w:val="0"/>
          <w:numId w:val="70"/>
        </w:numPr>
        <w:tabs>
          <w:tab w:val="left" w:pos="993"/>
        </w:tabs>
        <w:spacing w:after="0" w:line="240" w:lineRule="auto"/>
        <w:ind w:left="851" w:hanging="284"/>
        <w:jc w:val="both"/>
        <w:rPr>
          <w:rFonts w:ascii="Times New Roman" w:hAnsi="Times New Roman" w:cs="Times New Roman"/>
          <w:sz w:val="24"/>
          <w:szCs w:val="24"/>
        </w:rPr>
      </w:pPr>
      <w:r w:rsidRPr="00DD774F">
        <w:rPr>
          <w:rFonts w:ascii="Times New Roman" w:hAnsi="Times New Roman" w:cs="Times New Roman"/>
          <w:sz w:val="24"/>
          <w:szCs w:val="24"/>
        </w:rPr>
        <w:t>Orientasi Sosial: Perbincangan Substantif dan Pembelajaran Kooperatif</w:t>
      </w:r>
    </w:p>
    <w:p w:rsidR="008C4F22" w:rsidRPr="008C4F22" w:rsidRDefault="008C4F22" w:rsidP="00DC647E">
      <w:pPr>
        <w:widowControl w:val="0"/>
        <w:spacing w:after="0" w:line="240" w:lineRule="auto"/>
        <w:ind w:left="851" w:hanging="284"/>
        <w:jc w:val="both"/>
        <w:rPr>
          <w:rFonts w:ascii="Times New Roman" w:hAnsi="Times New Roman" w:cs="Times New Roman"/>
          <w:b/>
          <w:sz w:val="24"/>
          <w:szCs w:val="24"/>
        </w:rPr>
      </w:pPr>
    </w:p>
    <w:p w:rsidR="008C4F22" w:rsidRPr="0061519A" w:rsidRDefault="00DD774F" w:rsidP="00DC647E">
      <w:pPr>
        <w:spacing w:after="0" w:line="480" w:lineRule="auto"/>
        <w:ind w:left="851" w:hanging="284"/>
        <w:jc w:val="both"/>
        <w:rPr>
          <w:rFonts w:ascii="Times New Roman" w:eastAsia="Book Antiqua" w:hAnsi="Times New Roman" w:cs="Times New Roman"/>
          <w:b/>
          <w:i/>
          <w:iCs/>
          <w:color w:val="000000"/>
          <w:sz w:val="24"/>
          <w:szCs w:val="24"/>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 xml:space="preserve">Bahasa merupakan kunci dasar komunikasi manusia. Kebanyakan pembelajaran terjadi dengan adanya perbincangan dan interaksi dengan yang lainnya, khususnya dalam komunitas belajar. Perbincangan substantif meliputi dialog, perbincangan dengan teman dan para ahli tentang topik tertentu dalam rangka memahami suatu konsep. Pengalaman kooperatif lewat kelompok (tim) akan sangat bermanfaat bagi pemahaman terhadap sesuatu yang baru sekaligus aplikasinya. Secara esensial, Nabi Besar Muhammad SAW menggunakan sifat pikiran sosial, perbincangan substantif, dan pembelajaran kooperatif dalam menformulasikan komunitas belajar pada awal mula Islam </w:t>
      </w:r>
      <w:r w:rsidR="008C4F22" w:rsidRPr="008C4F22">
        <w:rPr>
          <w:rStyle w:val="Bodytext105pt"/>
          <w:rFonts w:ascii="Times New Roman" w:hAnsi="Times New Roman" w:cs="Times New Roman"/>
          <w:sz w:val="24"/>
          <w:szCs w:val="24"/>
        </w:rPr>
        <w:t>(suhbah, ta'awunj).</w:t>
      </w:r>
    </w:p>
    <w:p w:rsidR="008C4F22" w:rsidRPr="004E72E3" w:rsidRDefault="008C4F22" w:rsidP="00931D74">
      <w:pPr>
        <w:widowControl w:val="0"/>
        <w:numPr>
          <w:ilvl w:val="0"/>
          <w:numId w:val="70"/>
        </w:numPr>
        <w:tabs>
          <w:tab w:val="left" w:pos="397"/>
          <w:tab w:val="left" w:pos="993"/>
        </w:tabs>
        <w:spacing w:after="0" w:line="480" w:lineRule="auto"/>
        <w:ind w:left="851" w:hanging="284"/>
        <w:jc w:val="both"/>
        <w:rPr>
          <w:rFonts w:ascii="Times New Roman" w:hAnsi="Times New Roman" w:cs="Times New Roman"/>
          <w:sz w:val="24"/>
          <w:szCs w:val="24"/>
        </w:rPr>
      </w:pPr>
      <w:r w:rsidRPr="004E72E3">
        <w:rPr>
          <w:rFonts w:ascii="Times New Roman" w:hAnsi="Times New Roman" w:cs="Times New Roman"/>
          <w:sz w:val="24"/>
          <w:szCs w:val="24"/>
        </w:rPr>
        <w:t>Pembelajaran dengan Model Peran (</w:t>
      </w:r>
      <w:r w:rsidRPr="004E72E3">
        <w:rPr>
          <w:rFonts w:ascii="Times New Roman" w:hAnsi="Times New Roman" w:cs="Times New Roman"/>
          <w:i/>
          <w:sz w:val="24"/>
          <w:szCs w:val="24"/>
        </w:rPr>
        <w:t>Role-Modelling</w:t>
      </w:r>
      <w:r w:rsidRPr="004E72E3">
        <w:rPr>
          <w:rFonts w:ascii="Times New Roman" w:hAnsi="Times New Roman" w:cs="Times New Roman"/>
          <w:sz w:val="24"/>
          <w:szCs w:val="24"/>
        </w:rPr>
        <w:t>)</w:t>
      </w:r>
    </w:p>
    <w:p w:rsidR="0061519A" w:rsidRDefault="004E72E3" w:rsidP="00DC647E">
      <w:p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C4F22" w:rsidRPr="008C4F22">
        <w:rPr>
          <w:rFonts w:ascii="Times New Roman" w:hAnsi="Times New Roman" w:cs="Times New Roman"/>
          <w:sz w:val="24"/>
          <w:szCs w:val="24"/>
        </w:rPr>
        <w:t>“Pembelajaran yang riil bukanlah dipaksakan akan tetapi diorkestrakan”. Hal ini menekankan akan pentingnya asosiasi, model peran (</w:t>
      </w:r>
      <w:r w:rsidR="008C4F22" w:rsidRPr="008C4F22">
        <w:rPr>
          <w:rStyle w:val="Bodytext105pt"/>
          <w:rFonts w:ascii="Times New Roman" w:hAnsi="Times New Roman" w:cs="Times New Roman"/>
          <w:sz w:val="24"/>
          <w:szCs w:val="24"/>
        </w:rPr>
        <w:t>role-modelling</w:t>
      </w:r>
      <w:r w:rsidR="008C4F22" w:rsidRPr="008C4F22">
        <w:rPr>
          <w:rFonts w:ascii="Times New Roman" w:hAnsi="Times New Roman" w:cs="Times New Roman"/>
          <w:sz w:val="24"/>
          <w:szCs w:val="24"/>
        </w:rPr>
        <w:t xml:space="preserve">), dan pengawasan </w:t>
      </w:r>
      <w:r w:rsidR="008C4F22" w:rsidRPr="008C4F22">
        <w:rPr>
          <w:rStyle w:val="Bodytext105pt"/>
          <w:rFonts w:ascii="Times New Roman" w:hAnsi="Times New Roman" w:cs="Times New Roman"/>
          <w:sz w:val="24"/>
          <w:szCs w:val="24"/>
        </w:rPr>
        <w:t>(qudwah)</w:t>
      </w:r>
      <w:r w:rsidR="008C4F22" w:rsidRPr="008C4F22">
        <w:rPr>
          <w:rFonts w:ascii="Times New Roman" w:hAnsi="Times New Roman" w:cs="Times New Roman"/>
          <w:sz w:val="24"/>
          <w:szCs w:val="24"/>
        </w:rPr>
        <w:t>. Beberapa prinsip tarbiyah berasal dari metafor pohon (Q.S: 14:24-25)</w:t>
      </w:r>
      <w:r w:rsidR="008C4F22" w:rsidRPr="008C4F22">
        <w:rPr>
          <w:rFonts w:ascii="Times New Roman" w:hAnsi="Times New Roman" w:cs="Times New Roman"/>
          <w:noProof/>
          <w:sz w:val="24"/>
          <w:szCs w:val="24"/>
        </w:rPr>
        <w:t>.</w:t>
      </w:r>
    </w:p>
    <w:p w:rsidR="008C4F22" w:rsidRDefault="008C4F22" w:rsidP="00CA17AE">
      <w:pPr>
        <w:spacing w:after="0" w:line="240" w:lineRule="auto"/>
        <w:ind w:left="709"/>
        <w:jc w:val="both"/>
        <w:rPr>
          <w:rFonts w:ascii="Times New Roman" w:hAnsi="Times New Roman" w:cs="Times New Roman"/>
          <w:sz w:val="24"/>
          <w:szCs w:val="24"/>
          <w:lang w:val="en-US"/>
        </w:rPr>
      </w:pPr>
      <w:r w:rsidRPr="008C4F22">
        <w:rPr>
          <w:rFonts w:ascii="Times New Roman" w:hAnsi="Times New Roman" w:cs="Times New Roman"/>
          <w:sz w:val="24"/>
          <w:szCs w:val="24"/>
        </w:rPr>
        <w:t>Artinya: "Tidakkah kamu perhatikan bagaimana Allah Swt. telah membuat perumpamaan kalimat yang baik) seperti pohon yang baik, akarnya teguh dan cabangnya (menjulang) ke langit” (24) "Pohon itu memberikan buahnya pada setiap musim dengan seizin TuhanNya. Allah membuat perumpamaan- perumpamaan itu untuk manusia supaya mereka selalu ingat” (Q.S. Ibrahim, ayat: 24-25).</w:t>
      </w:r>
    </w:p>
    <w:p w:rsidR="0061519A" w:rsidRPr="0061519A" w:rsidRDefault="0061519A" w:rsidP="0061519A">
      <w:pPr>
        <w:spacing w:after="0" w:line="240" w:lineRule="auto"/>
        <w:ind w:left="1843"/>
        <w:jc w:val="both"/>
        <w:rPr>
          <w:rFonts w:ascii="Times New Roman" w:hAnsi="Times New Roman" w:cs="Times New Roman"/>
          <w:sz w:val="24"/>
          <w:szCs w:val="24"/>
          <w:lang w:val="en-US"/>
        </w:rPr>
      </w:pPr>
    </w:p>
    <w:p w:rsidR="008C4F22" w:rsidRPr="008C4F22" w:rsidRDefault="008C4F22" w:rsidP="0007290D">
      <w:pPr>
        <w:spacing w:after="0" w:line="480" w:lineRule="auto"/>
        <w:ind w:firstLine="720"/>
        <w:jc w:val="both"/>
        <w:rPr>
          <w:rFonts w:ascii="Times New Roman" w:hAnsi="Times New Roman" w:cs="Times New Roman"/>
          <w:sz w:val="24"/>
          <w:szCs w:val="24"/>
        </w:rPr>
      </w:pPr>
      <w:r w:rsidRPr="008C4F22">
        <w:rPr>
          <w:rFonts w:ascii="Times New Roman" w:hAnsi="Times New Roman" w:cs="Times New Roman"/>
          <w:sz w:val="24"/>
          <w:szCs w:val="24"/>
        </w:rPr>
        <w:t>Pendekatan Konsep Tarbiyah secara umum sangat berkaitan dengan prinsip-prinsip kunci di atas. Dewasa ini pandangan- pandangan penting telah dicetuskan tentang bagaimana seorang peserta didik mampu belajar dengan sangat baik. Khususnya pandangan modern yang mengkaji tentang daya pikir dan pendekatan yang diperbaharui ke arah psikologi holistik dan pembelajaran terpadu. Pandangan-pandangan modern tersebut diintegrasikan dengan pandangan Islam untuk selanjutnya dioperasionalkan dalam perencanaan pendidikan dan pengembangan kurikulum Tarbiyah secara holistik (</w:t>
      </w:r>
      <w:r w:rsidRPr="008C4F22">
        <w:rPr>
          <w:rStyle w:val="Bodytext105pt"/>
          <w:rFonts w:ascii="Times New Roman" w:hAnsi="Times New Roman" w:cs="Times New Roman"/>
          <w:sz w:val="24"/>
          <w:szCs w:val="24"/>
        </w:rPr>
        <w:t>indimaj</w:t>
      </w:r>
      <w:r w:rsidRPr="008C4F22">
        <w:rPr>
          <w:rFonts w:ascii="Times New Roman" w:hAnsi="Times New Roman" w:cs="Times New Roman"/>
          <w:sz w:val="24"/>
          <w:szCs w:val="24"/>
        </w:rPr>
        <w:t>).</w:t>
      </w:r>
    </w:p>
    <w:p w:rsidR="008C4F22" w:rsidRPr="008C4F22" w:rsidRDefault="008C4F22" w:rsidP="0037208A">
      <w:pPr>
        <w:pStyle w:val="Heading30"/>
        <w:keepNext/>
        <w:keepLines/>
        <w:numPr>
          <w:ilvl w:val="1"/>
          <w:numId w:val="3"/>
        </w:numPr>
        <w:shd w:val="clear" w:color="auto" w:fill="auto"/>
        <w:tabs>
          <w:tab w:val="left" w:pos="375"/>
        </w:tabs>
        <w:spacing w:before="0" w:line="240" w:lineRule="auto"/>
        <w:ind w:left="993" w:hanging="284"/>
        <w:jc w:val="both"/>
        <w:rPr>
          <w:rFonts w:ascii="Times New Roman" w:hAnsi="Times New Roman" w:cs="Times New Roman"/>
          <w:sz w:val="24"/>
          <w:szCs w:val="24"/>
        </w:rPr>
      </w:pPr>
      <w:bookmarkStart w:id="17" w:name="bookmark17"/>
      <w:r w:rsidRPr="008C4F22">
        <w:rPr>
          <w:rFonts w:ascii="Times New Roman" w:hAnsi="Times New Roman" w:cs="Times New Roman"/>
          <w:sz w:val="24"/>
          <w:szCs w:val="24"/>
        </w:rPr>
        <w:t>Landasan Aksiologi Ilmu Tarbiyah FITK UIN Maulana Malik Ibrahim Malang</w:t>
      </w:r>
      <w:bookmarkEnd w:id="17"/>
    </w:p>
    <w:p w:rsidR="008C4F22" w:rsidRPr="008C4F22" w:rsidRDefault="008C4F22" w:rsidP="008C4F22">
      <w:pPr>
        <w:pStyle w:val="Heading30"/>
        <w:keepNext/>
        <w:keepLines/>
        <w:shd w:val="clear" w:color="auto" w:fill="auto"/>
        <w:tabs>
          <w:tab w:val="left" w:pos="375"/>
        </w:tabs>
        <w:spacing w:before="0" w:line="240" w:lineRule="auto"/>
        <w:ind w:left="720" w:firstLine="0"/>
        <w:jc w:val="both"/>
        <w:rPr>
          <w:rFonts w:ascii="Times New Roman" w:hAnsi="Times New Roman" w:cs="Times New Roman"/>
          <w:sz w:val="24"/>
          <w:szCs w:val="24"/>
        </w:rPr>
      </w:pP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Kemanfaatan teori-teori atau ilmu-ilmu ketarbiyahan tidak hanya diperlukan sebagai ilmu yang otonom (ilmu untuk ilmu), tetapi juga diperlukan untuk memberikan dasar yang sebaik-baiknya bagi pendidikan sebagai proses pembudayaan manusia secara beradab. Oleh karena itu nilai ilmu-ilmu ketarbiyahan tidak hanya bersifat intrinsik sebagai ilmu seperti seni untuk seni, melainkan juga nilai ekstrinsik; ilmu itu bermanfaat untuk menelaah dasar-dasar kemungkinan bertindak dalam praktik melalui kontrol terhadap pengaruh yang negatif dan meningkatkan pengaruh yang positif dalam pendidikan.</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Fakultas Ilmu Tarbiyah dan Keguruan UIN Maulana Malik Ibrahim Malang memandang pendidikan sebagai suatu proses yang sarat nilai, yakni nilai-nilai: (1) kedalaman </w:t>
      </w:r>
      <w:r w:rsidRPr="008C4F22">
        <w:rPr>
          <w:rStyle w:val="BodytextBold"/>
          <w:rFonts w:ascii="Times New Roman" w:hAnsi="Times New Roman" w:cs="Times New Roman"/>
          <w:b w:val="0"/>
          <w:bCs w:val="0"/>
          <w:sz w:val="24"/>
          <w:szCs w:val="24"/>
        </w:rPr>
        <w:t>spiritual,</w:t>
      </w:r>
      <w:r w:rsidRPr="008C4F22">
        <w:rPr>
          <w:rFonts w:ascii="Times New Roman" w:hAnsi="Times New Roman" w:cs="Times New Roman"/>
          <w:sz w:val="24"/>
          <w:szCs w:val="24"/>
        </w:rPr>
        <w:t xml:space="preserve">(2) keagungan </w:t>
      </w:r>
      <w:r w:rsidRPr="008C4F22">
        <w:rPr>
          <w:rStyle w:val="BodytextBold"/>
          <w:rFonts w:ascii="Times New Roman" w:hAnsi="Times New Roman" w:cs="Times New Roman"/>
          <w:b w:val="0"/>
          <w:bCs w:val="0"/>
          <w:sz w:val="24"/>
          <w:szCs w:val="24"/>
        </w:rPr>
        <w:t>akhlak,</w:t>
      </w:r>
      <w:r w:rsidRPr="008C4F22">
        <w:rPr>
          <w:rFonts w:ascii="Times New Roman" w:hAnsi="Times New Roman" w:cs="Times New Roman"/>
          <w:sz w:val="24"/>
          <w:szCs w:val="24"/>
        </w:rPr>
        <w:t xml:space="preserve">(3) keluasan </w:t>
      </w:r>
      <w:r w:rsidRPr="008C4F22">
        <w:rPr>
          <w:rStyle w:val="BodytextBold"/>
          <w:rFonts w:ascii="Times New Roman" w:hAnsi="Times New Roman" w:cs="Times New Roman"/>
          <w:b w:val="0"/>
          <w:bCs w:val="0"/>
          <w:sz w:val="24"/>
          <w:szCs w:val="24"/>
        </w:rPr>
        <w:t>ilmu</w:t>
      </w:r>
      <w:r w:rsidRPr="008C4F22">
        <w:rPr>
          <w:rStyle w:val="BodytextBold"/>
          <w:rFonts w:ascii="Times New Roman" w:hAnsi="Times New Roman" w:cs="Times New Roman"/>
          <w:sz w:val="24"/>
          <w:szCs w:val="24"/>
        </w:rPr>
        <w:t xml:space="preserve">, </w:t>
      </w:r>
      <w:r w:rsidRPr="008C4F22">
        <w:rPr>
          <w:rFonts w:ascii="Times New Roman" w:hAnsi="Times New Roman" w:cs="Times New Roman"/>
          <w:sz w:val="24"/>
          <w:szCs w:val="24"/>
        </w:rPr>
        <w:t xml:space="preserve">dan (4) kematangan </w:t>
      </w:r>
      <w:r w:rsidRPr="008C4F22">
        <w:rPr>
          <w:rStyle w:val="BodytextBold"/>
          <w:rFonts w:ascii="Times New Roman" w:hAnsi="Times New Roman" w:cs="Times New Roman"/>
          <w:b w:val="0"/>
          <w:bCs w:val="0"/>
          <w:sz w:val="24"/>
          <w:szCs w:val="24"/>
        </w:rPr>
        <w:t>professional.</w:t>
      </w:r>
      <w:r w:rsidRPr="008C4F22">
        <w:rPr>
          <w:rFonts w:ascii="Times New Roman" w:hAnsi="Times New Roman" w:cs="Times New Roman"/>
          <w:sz w:val="24"/>
          <w:szCs w:val="24"/>
        </w:rPr>
        <w:t xml:space="preserve">Dengan demikian ilmu pendidikan tidak bebas nilai, tetapi sarat akan nilai. Karena itu, batas antara pekerjaan ilmu pendidikan dengan </w:t>
      </w:r>
      <w:r w:rsidRPr="008C4F22">
        <w:rPr>
          <w:rFonts w:ascii="Times New Roman" w:hAnsi="Times New Roman" w:cs="Times New Roman"/>
          <w:sz w:val="24"/>
          <w:szCs w:val="24"/>
        </w:rPr>
        <w:lastRenderedPageBreak/>
        <w:t xml:space="preserve">tugas pendidik sebagi </w:t>
      </w:r>
      <w:r w:rsidRPr="008C4F22">
        <w:rPr>
          <w:rStyle w:val="Bodytext105pt"/>
          <w:rFonts w:ascii="Times New Roman" w:hAnsi="Times New Roman" w:cs="Times New Roman"/>
          <w:sz w:val="24"/>
          <w:szCs w:val="24"/>
        </w:rPr>
        <w:t>pedagog</w:t>
      </w:r>
      <w:r w:rsidRPr="008C4F22">
        <w:rPr>
          <w:rFonts w:ascii="Times New Roman" w:hAnsi="Times New Roman" w:cs="Times New Roman"/>
          <w:sz w:val="24"/>
          <w:szCs w:val="24"/>
        </w:rPr>
        <w:t xml:space="preserve"> adalah sangat tipis. Itulah sebabnya, pendidikan memerlukan teknologi pula, tetapi pendidikan bukanlah bagian dari ilmu pengetahuan dan teknologi (IPTEK) yang bebas nilai. Namun harus diakui bahwa di Indonesia perkembangan ilmu pendidikan belum jauh pertumbuhannya dibandingkan dengan kebanyakan ilmu sosial dan ilmu prilaku yang lain. </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Dalam membangun pendidikan Islam, Fakultas menjadikan ruh </w:t>
      </w:r>
      <w:r w:rsidRPr="008C4F22">
        <w:rPr>
          <w:rStyle w:val="Bodytext105pt"/>
          <w:rFonts w:ascii="Times New Roman" w:hAnsi="Times New Roman" w:cs="Times New Roman"/>
          <w:sz w:val="24"/>
          <w:szCs w:val="24"/>
        </w:rPr>
        <w:t>al-din</w:t>
      </w:r>
      <w:r w:rsidRPr="008C4F22">
        <w:rPr>
          <w:rFonts w:ascii="Times New Roman" w:hAnsi="Times New Roman" w:cs="Times New Roman"/>
          <w:sz w:val="24"/>
          <w:szCs w:val="24"/>
        </w:rPr>
        <w:t xml:space="preserve"> sebagai jiwa religius, yakni sebagai dasar untuk menanamkan berbagai keterampilan dan penguasaan materi ilmu-ilmu ketarbiyahan. Ruh </w:t>
      </w:r>
      <w:r w:rsidRPr="008C4F22">
        <w:rPr>
          <w:rStyle w:val="Bodytext105pt"/>
          <w:rFonts w:ascii="Times New Roman" w:hAnsi="Times New Roman" w:cs="Times New Roman"/>
          <w:sz w:val="24"/>
          <w:szCs w:val="24"/>
        </w:rPr>
        <w:t>al-din</w:t>
      </w:r>
      <w:r w:rsidRPr="008C4F22">
        <w:rPr>
          <w:rFonts w:ascii="Times New Roman" w:hAnsi="Times New Roman" w:cs="Times New Roman"/>
          <w:sz w:val="24"/>
          <w:szCs w:val="24"/>
        </w:rPr>
        <w:t xml:space="preserve"> diyakini akan melahirkan ruh </w:t>
      </w:r>
      <w:r w:rsidRPr="008C4F22">
        <w:rPr>
          <w:rStyle w:val="Bodytext105pt"/>
          <w:rFonts w:ascii="Times New Roman" w:hAnsi="Times New Roman" w:cs="Times New Roman"/>
          <w:sz w:val="24"/>
          <w:szCs w:val="24"/>
        </w:rPr>
        <w:t>al-tarbiyah</w:t>
      </w:r>
      <w:r w:rsidRPr="008C4F22">
        <w:rPr>
          <w:rFonts w:ascii="Times New Roman" w:hAnsi="Times New Roman" w:cs="Times New Roman"/>
          <w:sz w:val="24"/>
          <w:szCs w:val="24"/>
        </w:rPr>
        <w:t xml:space="preserve"> yang menjadi jiwa seluruh mahasiswa yang dapat membangun kepribadian guru/pendidik. Kepribadian guru/pendidik akan membentuk etika profesi guru sebagai panduan dalam melaksanakan tugas sebagai seorang pendidik. Berangkat dari etika profesi guru yang dibangun di atas semangat </w:t>
      </w:r>
      <w:r w:rsidRPr="008C4F22">
        <w:rPr>
          <w:rStyle w:val="Bodytext105pt"/>
          <w:rFonts w:ascii="Times New Roman" w:hAnsi="Times New Roman" w:cs="Times New Roman"/>
          <w:sz w:val="24"/>
          <w:szCs w:val="24"/>
        </w:rPr>
        <w:t>ruh al-tarbiyah</w:t>
      </w:r>
      <w:r w:rsidRPr="008C4F22">
        <w:rPr>
          <w:rFonts w:ascii="Times New Roman" w:hAnsi="Times New Roman" w:cs="Times New Roman"/>
          <w:sz w:val="24"/>
          <w:szCs w:val="24"/>
        </w:rPr>
        <w:t xml:space="preserve"> yang dilandasi dengan kuat nilai-nilai religius, diharapkan dapat melahirkan profil guru/pendidik yang diidamkan oleh masyarakat.</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Oleh karena itu, implementasi ilmu Tarbiyah diarahkan untuk menghasilkan lulusan yang bermanfaat bagi kemajuan dunia pendidikan, masyarakat pada umumnya, dan lembaga- lembaga lain yang lebih luas sesuai dengan bidang keahliannya. Masyarakat penggunanya terutama sekolah/madrasah dan </w:t>
      </w:r>
      <w:r w:rsidRPr="008C4F22">
        <w:rPr>
          <w:rStyle w:val="Bodytext105pt"/>
          <w:rFonts w:ascii="Times New Roman" w:hAnsi="Times New Roman" w:cs="Times New Roman"/>
          <w:sz w:val="24"/>
          <w:szCs w:val="24"/>
        </w:rPr>
        <w:t>stake holder</w:t>
      </w:r>
      <w:r w:rsidRPr="008C4F22">
        <w:rPr>
          <w:rFonts w:ascii="Times New Roman" w:hAnsi="Times New Roman" w:cs="Times New Roman"/>
          <w:sz w:val="24"/>
          <w:szCs w:val="24"/>
        </w:rPr>
        <w:t xml:space="preserve"> lainnya (selain untuk sekolah/madrasah, khusus untuk Program Studi Pendidikan Ilmu Pengetahuan Sosial Program Studi Pendidikan Ekonomi memberikan tambahan bekal untuk dunia usaha), baik dalam lingkup lokal, nasional maupun internasional.</w:t>
      </w:r>
    </w:p>
    <w:p w:rsidR="0007290D" w:rsidRDefault="008C4F22" w:rsidP="0007290D">
      <w:pPr>
        <w:spacing w:after="0" w:line="480" w:lineRule="auto"/>
        <w:ind w:firstLine="709"/>
        <w:jc w:val="both"/>
        <w:rPr>
          <w:rStyle w:val="Bodytext105pt"/>
          <w:rFonts w:ascii="Times New Roman" w:eastAsia="Calibri" w:hAnsi="Times New Roman" w:cs="Times New Roman"/>
          <w:i w:val="0"/>
          <w:iCs w:val="0"/>
          <w:color w:val="auto"/>
          <w:sz w:val="24"/>
          <w:szCs w:val="24"/>
          <w:lang w:val="id-ID"/>
        </w:rPr>
      </w:pPr>
      <w:r w:rsidRPr="008C4F22">
        <w:rPr>
          <w:rFonts w:ascii="Times New Roman" w:hAnsi="Times New Roman" w:cs="Times New Roman"/>
          <w:sz w:val="24"/>
          <w:szCs w:val="24"/>
        </w:rPr>
        <w:lastRenderedPageBreak/>
        <w:t xml:space="preserve">Sebagai metafor, eksistensi ilmu-ilmu Tarbiyah diibaratkan seperti pohon rindang yang memiliki cabang, ranting, dahan dan daun yang lebat. Pohon itu menjulang tinggi ke langit, lebat buahnya dan manis rasanya. Akarnya pun kuat Pedoman Pendidikan Tahun 2015 menghunjam ke tanah (Q.S: 14:24-25). Pohon tersebut sebagai lambang struktur atau bangunan ilmu Tarbiyah yang seimbang dan kokoh yang daripadanya dapat terus ditumbuhkembangkan tunas-tunas baru di masa depan. Akar tunjangnya yang kuat dan kokoh menghunjam ke tanah adalah lambang dasar-dasar ilmu-ilmu ke-Islaman dan bahasa Arab/lnggris sebagai alat utama untuk menggali dan mengembangkan keilmuan lebih lanjut. Sedangkan buah yang lebat dan manis rasanya adalah lambang </w:t>
      </w:r>
      <w:r w:rsidRPr="008C4F22">
        <w:rPr>
          <w:rStyle w:val="Bodytext105pt"/>
          <w:rFonts w:ascii="Times New Roman" w:hAnsi="Times New Roman" w:cs="Times New Roman"/>
          <w:sz w:val="24"/>
          <w:szCs w:val="24"/>
        </w:rPr>
        <w:t>output</w:t>
      </w:r>
      <w:r w:rsidRPr="008C4F22">
        <w:rPr>
          <w:rFonts w:ascii="Times New Roman" w:hAnsi="Times New Roman" w:cs="Times New Roman"/>
          <w:sz w:val="24"/>
          <w:szCs w:val="24"/>
        </w:rPr>
        <w:t xml:space="preserve"> atau lulusannya yang bermanfaat bagi semua, di mana saja dan kapan saja ia berada, sesuai sabda Nabi </w:t>
      </w:r>
      <w:r w:rsidRPr="008C4F22">
        <w:rPr>
          <w:rStyle w:val="Bodytext105pt"/>
          <w:rFonts w:ascii="Times New Roman" w:hAnsi="Times New Roman" w:cs="Times New Roman"/>
          <w:sz w:val="24"/>
          <w:szCs w:val="24"/>
        </w:rPr>
        <w:t>Khair al-nas anfa’uhum li al-nas</w:t>
      </w:r>
      <w:r w:rsidRPr="008C4F22">
        <w:rPr>
          <w:rFonts w:ascii="Times New Roman" w:hAnsi="Times New Roman" w:cs="Times New Roman"/>
          <w:sz w:val="24"/>
          <w:szCs w:val="24"/>
        </w:rPr>
        <w:t xml:space="preserve"> (baca: </w:t>
      </w:r>
      <w:r w:rsidRPr="008C4F22">
        <w:rPr>
          <w:rStyle w:val="Bodytext105pt"/>
          <w:rFonts w:ascii="Times New Roman" w:hAnsi="Times New Roman" w:cs="Times New Roman"/>
          <w:sz w:val="24"/>
          <w:szCs w:val="24"/>
        </w:rPr>
        <w:t>khaira ummah).</w:t>
      </w:r>
    </w:p>
    <w:p w:rsidR="008C4F22" w:rsidRPr="0007290D" w:rsidRDefault="008C4F22" w:rsidP="0007290D">
      <w:pPr>
        <w:spacing w:after="0" w:line="480" w:lineRule="auto"/>
        <w:ind w:firstLine="709"/>
        <w:jc w:val="both"/>
        <w:rPr>
          <w:rFonts w:ascii="Times New Roman" w:hAnsi="Times New Roman" w:cs="Times New Roman"/>
          <w:sz w:val="24"/>
          <w:szCs w:val="24"/>
          <w:lang w:val="en-US"/>
        </w:rPr>
      </w:pPr>
      <w:r w:rsidRPr="008C4F22">
        <w:rPr>
          <w:rFonts w:ascii="Times New Roman" w:hAnsi="Times New Roman" w:cs="Times New Roman"/>
          <w:sz w:val="24"/>
          <w:szCs w:val="24"/>
        </w:rPr>
        <w:t>Dari uraian di muka, maka antara ontologi, epistemologi, dan aksiologi terdapat keterkaitan dan keterpaduan serta saling melengkapi satu sama lain. Bila dirangkai, keterkaitan antara ontologi, epistemologi</w:t>
      </w:r>
      <w:r w:rsidRPr="008C4F22">
        <w:rPr>
          <w:rFonts w:ascii="Times New Roman" w:hAnsi="Times New Roman" w:cs="Times New Roman"/>
          <w:sz w:val="24"/>
          <w:szCs w:val="24"/>
        </w:rPr>
        <w:tab/>
        <w:t xml:space="preserve">dan aksiologi tersebut akan membentuk bangunan ilmu pengetahuan </w:t>
      </w:r>
      <w:r w:rsidRPr="008C4F22">
        <w:rPr>
          <w:rStyle w:val="Bodytext105pt"/>
          <w:rFonts w:ascii="Times New Roman" w:hAnsi="Times New Roman" w:cs="Times New Roman"/>
          <w:sz w:val="24"/>
          <w:szCs w:val="24"/>
        </w:rPr>
        <w:t>(body of knowledge</w:t>
      </w:r>
      <w:r w:rsidRPr="008C4F22">
        <w:rPr>
          <w:rFonts w:ascii="Times New Roman" w:hAnsi="Times New Roman" w:cs="Times New Roman"/>
          <w:sz w:val="24"/>
          <w:szCs w:val="24"/>
        </w:rPr>
        <w:t xml:space="preserve">) dan menjadi ciri khas ilmu Tarbiyah yang membedakan dirinya dengan disiplin ilmu lain. Objek kajian dan pengembangan ilmu untuk masing-masing Program Studi/program dalam lingkup ilmu Tarbiyah memiliki karakteristik atau kekhususan antara satu dengan yang lainnya yang mencerminkan </w:t>
      </w:r>
      <w:r w:rsidRPr="008C4F22">
        <w:rPr>
          <w:rStyle w:val="Bodytext105pt"/>
          <w:rFonts w:ascii="Times New Roman" w:hAnsi="Times New Roman" w:cs="Times New Roman"/>
          <w:sz w:val="24"/>
          <w:szCs w:val="24"/>
        </w:rPr>
        <w:t>Body of knowledge</w:t>
      </w:r>
      <w:r w:rsidRPr="008C4F22">
        <w:rPr>
          <w:rFonts w:ascii="Times New Roman" w:hAnsi="Times New Roman" w:cs="Times New Roman"/>
          <w:sz w:val="24"/>
          <w:szCs w:val="24"/>
        </w:rPr>
        <w:t xml:space="preserve"> Tarbiyah yang dipetakan seperti tampak pada gambar 1 berikut ini.</w:t>
      </w:r>
    </w:p>
    <w:p w:rsidR="008C4F22" w:rsidRPr="008C4F22" w:rsidRDefault="0061519A" w:rsidP="001D422A">
      <w:pPr>
        <w:pStyle w:val="Heading30"/>
        <w:keepNext/>
        <w:keepLines/>
        <w:numPr>
          <w:ilvl w:val="4"/>
          <w:numId w:val="14"/>
        </w:numPr>
        <w:shd w:val="clear" w:color="auto" w:fill="auto"/>
        <w:spacing w:before="0" w:line="240" w:lineRule="auto"/>
        <w:ind w:left="567" w:hanging="283"/>
        <w:jc w:val="both"/>
        <w:rPr>
          <w:rFonts w:ascii="Times New Roman" w:hAnsi="Times New Roman" w:cs="Times New Roman"/>
          <w:sz w:val="24"/>
          <w:szCs w:val="24"/>
        </w:rPr>
      </w:pPr>
      <w:bookmarkStart w:id="18" w:name="bookmark18"/>
      <w:r w:rsidRPr="008C4F22">
        <w:rPr>
          <w:rFonts w:ascii="Times New Roman" w:hAnsi="Times New Roman" w:cs="Times New Roman"/>
          <w:sz w:val="24"/>
          <w:szCs w:val="24"/>
        </w:rPr>
        <w:lastRenderedPageBreak/>
        <w:t>Arah Pengembangan Program Studi Di Fakulta</w:t>
      </w:r>
      <w:r w:rsidR="00646204">
        <w:rPr>
          <w:rFonts w:ascii="Times New Roman" w:hAnsi="Times New Roman" w:cs="Times New Roman"/>
          <w:sz w:val="24"/>
          <w:szCs w:val="24"/>
        </w:rPr>
        <w:t>s Ilmu Tarbiyah Dan Keguruan U</w:t>
      </w:r>
      <w:r w:rsidR="00646204">
        <w:rPr>
          <w:rFonts w:ascii="Times New Roman" w:hAnsi="Times New Roman" w:cs="Times New Roman"/>
          <w:sz w:val="24"/>
          <w:szCs w:val="24"/>
          <w:lang w:val="id-ID"/>
        </w:rPr>
        <w:t>IN</w:t>
      </w:r>
      <w:r w:rsidRPr="008C4F22">
        <w:rPr>
          <w:rFonts w:ascii="Times New Roman" w:hAnsi="Times New Roman" w:cs="Times New Roman"/>
          <w:sz w:val="24"/>
          <w:szCs w:val="24"/>
        </w:rPr>
        <w:t xml:space="preserve"> Maulana Malik Ibrahim Malang</w:t>
      </w:r>
      <w:bookmarkEnd w:id="18"/>
    </w:p>
    <w:p w:rsidR="008C4F22" w:rsidRPr="008C4F22" w:rsidRDefault="008C4F22" w:rsidP="008C4F22">
      <w:pPr>
        <w:pStyle w:val="Heading30"/>
        <w:keepNext/>
        <w:keepLines/>
        <w:shd w:val="clear" w:color="auto" w:fill="auto"/>
        <w:spacing w:before="0" w:line="240" w:lineRule="auto"/>
        <w:ind w:left="720" w:firstLine="0"/>
        <w:jc w:val="both"/>
        <w:rPr>
          <w:rFonts w:ascii="Times New Roman" w:hAnsi="Times New Roman" w:cs="Times New Roman"/>
          <w:sz w:val="24"/>
          <w:szCs w:val="24"/>
        </w:rPr>
      </w:pPr>
    </w:p>
    <w:p w:rsidR="008C4F22" w:rsidRPr="008C4F22" w:rsidRDefault="008C4F22" w:rsidP="001D422A">
      <w:pPr>
        <w:pStyle w:val="Heading30"/>
        <w:keepNext/>
        <w:keepLines/>
        <w:numPr>
          <w:ilvl w:val="0"/>
          <w:numId w:val="106"/>
        </w:numPr>
        <w:shd w:val="clear" w:color="auto" w:fill="auto"/>
        <w:tabs>
          <w:tab w:val="left" w:pos="721"/>
          <w:tab w:val="left" w:pos="993"/>
        </w:tabs>
        <w:spacing w:before="0" w:line="480" w:lineRule="auto"/>
        <w:ind w:hanging="11"/>
        <w:jc w:val="both"/>
        <w:rPr>
          <w:rFonts w:ascii="Times New Roman" w:hAnsi="Times New Roman" w:cs="Times New Roman"/>
          <w:sz w:val="24"/>
          <w:szCs w:val="24"/>
        </w:rPr>
      </w:pPr>
      <w:bookmarkStart w:id="19" w:name="bookmark19"/>
      <w:r w:rsidRPr="008C4F22">
        <w:rPr>
          <w:rFonts w:ascii="Times New Roman" w:hAnsi="Times New Roman" w:cs="Times New Roman"/>
          <w:sz w:val="24"/>
          <w:szCs w:val="24"/>
        </w:rPr>
        <w:t>Arah Pengembangan</w:t>
      </w:r>
      <w:bookmarkEnd w:id="19"/>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Arah pengembangan program-program studi di Fakultas Ilmu Tarbiyah dan Keguruan UIN Maulana Malik Ibrahim Malang, setidaknya didasarkan pada empat alasan strategis, yakni: teologis, filosofis, sosio-psikologis, dan historis.</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Secara teologis, -sebagaimana diyakini oleh para pemeluk Islam-, bahwa Islam merupakan agama yang serba- mencakup (</w:t>
      </w:r>
      <w:r w:rsidRPr="008C4F22">
        <w:rPr>
          <w:rStyle w:val="Bodytext105pt"/>
          <w:rFonts w:ascii="Times New Roman" w:hAnsi="Times New Roman" w:cs="Times New Roman"/>
          <w:sz w:val="24"/>
          <w:szCs w:val="24"/>
        </w:rPr>
        <w:t>all-sufficient</w:t>
      </w:r>
      <w:r w:rsidRPr="008C4F22">
        <w:rPr>
          <w:rFonts w:ascii="Times New Roman" w:hAnsi="Times New Roman" w:cs="Times New Roman"/>
          <w:sz w:val="24"/>
          <w:szCs w:val="24"/>
        </w:rPr>
        <w:t xml:space="preserve">), utuh </w:t>
      </w:r>
      <w:r w:rsidRPr="008C4F22">
        <w:rPr>
          <w:rStyle w:val="Bodytext105pt"/>
          <w:rFonts w:ascii="Times New Roman" w:hAnsi="Times New Roman" w:cs="Times New Roman"/>
          <w:sz w:val="24"/>
          <w:szCs w:val="24"/>
        </w:rPr>
        <w:t>(holistic),</w:t>
      </w:r>
      <w:r w:rsidRPr="008C4F22">
        <w:rPr>
          <w:rFonts w:ascii="Times New Roman" w:hAnsi="Times New Roman" w:cs="Times New Roman"/>
          <w:sz w:val="24"/>
          <w:szCs w:val="24"/>
        </w:rPr>
        <w:t xml:space="preserve"> serba hadir </w:t>
      </w:r>
      <w:r w:rsidRPr="008C4F22">
        <w:rPr>
          <w:rStyle w:val="Bodytext105pt"/>
          <w:rFonts w:ascii="Times New Roman" w:hAnsi="Times New Roman" w:cs="Times New Roman"/>
          <w:sz w:val="24"/>
          <w:szCs w:val="24"/>
        </w:rPr>
        <w:t>(omni present)</w:t>
      </w:r>
      <w:r w:rsidRPr="008C4F22">
        <w:rPr>
          <w:rFonts w:ascii="Times New Roman" w:hAnsi="Times New Roman" w:cs="Times New Roman"/>
          <w:sz w:val="24"/>
          <w:szCs w:val="24"/>
        </w:rPr>
        <w:t xml:space="preserve"> dan universal. Oleh karena itu, tidak selayaknya ada pemisahan (</w:t>
      </w:r>
      <w:r w:rsidRPr="008C4F22">
        <w:rPr>
          <w:rFonts w:ascii="Times New Roman" w:hAnsi="Times New Roman" w:cs="Times New Roman"/>
          <w:i/>
          <w:sz w:val="24"/>
          <w:szCs w:val="24"/>
        </w:rPr>
        <w:t>dichotomi</w:t>
      </w:r>
      <w:r w:rsidRPr="008C4F22">
        <w:rPr>
          <w:rFonts w:ascii="Times New Roman" w:hAnsi="Times New Roman" w:cs="Times New Roman"/>
          <w:sz w:val="24"/>
          <w:szCs w:val="24"/>
        </w:rPr>
        <w:t>) antara ilmu agama dan ilmu pengetahuan umum (sains), sebagaimana halnya yang terjadi pada perkembangan pendidikan di lingkungan Perguruan Tinggi Agama Islam di Indonesia selama ini. Hal itu sejalan dengan landasan ontologis, bahwa semua ilmu itu milik Allah Swt, sumber dari segala sumber ilmu. Karena itu, tidak layak jika ilmu itu dipisah-pisahkan (</w:t>
      </w:r>
      <w:r w:rsidRPr="008C4F22">
        <w:rPr>
          <w:rFonts w:ascii="Times New Roman" w:hAnsi="Times New Roman" w:cs="Times New Roman"/>
          <w:i/>
          <w:sz w:val="24"/>
          <w:szCs w:val="24"/>
        </w:rPr>
        <w:t>dichotomi</w:t>
      </w:r>
      <w:r w:rsidRPr="008C4F22">
        <w:rPr>
          <w:rFonts w:ascii="Times New Roman" w:hAnsi="Times New Roman" w:cs="Times New Roman"/>
          <w:sz w:val="24"/>
          <w:szCs w:val="24"/>
        </w:rPr>
        <w:t>). Alasan tersebut untuk menghindari kesan bahwa Islam itu sempit (tidak bersifat universal), fokus pengembangan Program Studi/program-program studi hanya untuk mempelajari ilmu- ilmu agama saja.</w:t>
      </w:r>
    </w:p>
    <w:p w:rsidR="0007290D" w:rsidRDefault="008C4F22" w:rsidP="0007290D">
      <w:pPr>
        <w:spacing w:after="0" w:line="480" w:lineRule="auto"/>
        <w:ind w:firstLine="709"/>
        <w:jc w:val="both"/>
        <w:rPr>
          <w:rStyle w:val="Bodytext105pt"/>
          <w:rFonts w:ascii="Times New Roman" w:eastAsia="Calibri" w:hAnsi="Times New Roman" w:cs="Times New Roman"/>
          <w:i w:val="0"/>
          <w:iCs w:val="0"/>
          <w:color w:val="auto"/>
          <w:sz w:val="24"/>
          <w:szCs w:val="24"/>
          <w:lang w:val="id-ID"/>
        </w:rPr>
      </w:pPr>
      <w:r w:rsidRPr="008C4F22">
        <w:rPr>
          <w:rFonts w:ascii="Times New Roman" w:hAnsi="Times New Roman" w:cs="Times New Roman"/>
          <w:sz w:val="24"/>
          <w:szCs w:val="24"/>
        </w:rPr>
        <w:t xml:space="preserve">Secara filosofis, tujuan pendidikan Islam yang dirumuskan oleh Fakultas Ilmu Tarbiyah dan Keguruan UIN Maulana Malik Ibrahim Malang adalah untuk membangun </w:t>
      </w:r>
      <w:r w:rsidRPr="00436D98">
        <w:rPr>
          <w:rFonts w:ascii="Times New Roman" w:hAnsi="Times New Roman" w:cs="Times New Roman"/>
          <w:i/>
          <w:sz w:val="24"/>
          <w:szCs w:val="24"/>
        </w:rPr>
        <w:t>insan Ulul Albab</w:t>
      </w:r>
      <w:r w:rsidRPr="008C4F22">
        <w:rPr>
          <w:rFonts w:ascii="Times New Roman" w:hAnsi="Times New Roman" w:cs="Times New Roman"/>
          <w:sz w:val="24"/>
          <w:szCs w:val="24"/>
        </w:rPr>
        <w:t xml:space="preserve"> secara utuh, integral dan komprehensif meliputi aspek spiritual, akhlak, intelektual, dan professional yang sekaligus dijadikan sebagai visi pendidikannya. Alasan filosofis ini untuk mempertegas arah dunia pendidikan, bahwa pembangunan sumber daya manusia sebagai salah satu faktor strategis pembangunan bangsa ini tidak selayaknya hanya menekankan pada aspek </w:t>
      </w:r>
      <w:r w:rsidRPr="008C4F22">
        <w:rPr>
          <w:rFonts w:ascii="Times New Roman" w:hAnsi="Times New Roman" w:cs="Times New Roman"/>
          <w:sz w:val="24"/>
          <w:szCs w:val="24"/>
        </w:rPr>
        <w:lastRenderedPageBreak/>
        <w:t xml:space="preserve">fisik yang berwujud </w:t>
      </w:r>
      <w:r w:rsidRPr="008C4F22">
        <w:rPr>
          <w:rStyle w:val="Bodytext105pt"/>
          <w:rFonts w:ascii="Times New Roman" w:hAnsi="Times New Roman" w:cs="Times New Roman"/>
          <w:sz w:val="24"/>
          <w:szCs w:val="24"/>
        </w:rPr>
        <w:t>(tangible),</w:t>
      </w:r>
      <w:r w:rsidRPr="008C4F22">
        <w:rPr>
          <w:rFonts w:ascii="Times New Roman" w:hAnsi="Times New Roman" w:cs="Times New Roman"/>
          <w:sz w:val="24"/>
          <w:szCs w:val="24"/>
        </w:rPr>
        <w:t xml:space="preserve"> tetapi juga aspek non fisik yang tak berwujud </w:t>
      </w:r>
      <w:r w:rsidRPr="008C4F22">
        <w:rPr>
          <w:rStyle w:val="Bodytext105pt"/>
          <w:rFonts w:ascii="Times New Roman" w:hAnsi="Times New Roman" w:cs="Times New Roman"/>
          <w:sz w:val="24"/>
          <w:szCs w:val="24"/>
        </w:rPr>
        <w:t>(untangibel)</w:t>
      </w:r>
      <w:r w:rsidRPr="008C4F22">
        <w:rPr>
          <w:rFonts w:ascii="Times New Roman" w:hAnsi="Times New Roman" w:cs="Times New Roman"/>
          <w:sz w:val="24"/>
          <w:szCs w:val="24"/>
        </w:rPr>
        <w:t xml:space="preserve"> yang juga sangat penting seperti aqidah dan kedalaman spiritual. Dalam bahasa yang khas, Fakultas Ilmu Tarbiyah dan Keguruan UIN Maulana Malik Ibrahim Malang hendak mengarahkan pendidikannya untuk mewujudkan </w:t>
      </w:r>
      <w:r w:rsidRPr="008C4F22">
        <w:rPr>
          <w:rStyle w:val="Bodytext105pt"/>
          <w:rFonts w:ascii="Times New Roman" w:hAnsi="Times New Roman" w:cs="Times New Roman"/>
          <w:sz w:val="24"/>
          <w:szCs w:val="24"/>
        </w:rPr>
        <w:t>kreativitas spiritual, kreativitas konseptual,</w:t>
      </w:r>
      <w:r w:rsidRPr="008C4F22">
        <w:rPr>
          <w:rStyle w:val="BodytextBold"/>
          <w:rFonts w:ascii="Times New Roman" w:hAnsi="Times New Roman" w:cs="Times New Roman"/>
          <w:b w:val="0"/>
          <w:bCs w:val="0"/>
          <w:sz w:val="24"/>
          <w:szCs w:val="24"/>
        </w:rPr>
        <w:t>dan</w:t>
      </w:r>
      <w:r w:rsidRPr="008C4F22">
        <w:rPr>
          <w:rStyle w:val="Bodytext105pt"/>
          <w:rFonts w:ascii="Times New Roman" w:hAnsi="Times New Roman" w:cs="Times New Roman"/>
          <w:sz w:val="24"/>
          <w:szCs w:val="24"/>
        </w:rPr>
        <w:t>kreativitas sosial.</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 xml:space="preserve">Secara sosio-psikologis, arah pengembangan program studi di Fakultas Ilmu Tarbiyah dan Keguruan UIN Maulana Malik Ibrahim Malang ini untuk menghilangkan kesan bahwa PTAI selama ini hanya menghasilkan lulusan yang hanya dibekali sejumlah kemampuan untuk berpartisipasi di bidang pendidikan agama, tetapi mereka tidak dibekali untuk mampu menjalankan fungsi sosialnya secara lebih luas, kompleks dan penuh persaingan di era yang semakin mengglobal ini. Kesan itu muncul antara lain disebabkan oleh pandangan masyarakat atas dunia Islam secara sempit, padahal Islam pada hakekatnya adalah agama universal yang membawa rahmat bagi sekalian alam </w:t>
      </w:r>
      <w:r w:rsidRPr="008C4F22">
        <w:rPr>
          <w:rStyle w:val="Bodytext105pt"/>
          <w:rFonts w:ascii="Times New Roman" w:hAnsi="Times New Roman" w:cs="Times New Roman"/>
          <w:sz w:val="24"/>
          <w:szCs w:val="24"/>
        </w:rPr>
        <w:t>(rahmatan li al-alamin).</w:t>
      </w:r>
      <w:r w:rsidRPr="008C4F22">
        <w:rPr>
          <w:rFonts w:ascii="Times New Roman" w:hAnsi="Times New Roman" w:cs="Times New Roman"/>
          <w:sz w:val="24"/>
          <w:szCs w:val="24"/>
        </w:rPr>
        <w:t xml:space="preserve"> Konsekwensinya, siapapun generasi penerus kenabian </w:t>
      </w:r>
      <w:r w:rsidRPr="008C4F22">
        <w:rPr>
          <w:rStyle w:val="Bodytext105pt"/>
          <w:rFonts w:ascii="Times New Roman" w:hAnsi="Times New Roman" w:cs="Times New Roman"/>
          <w:sz w:val="24"/>
          <w:szCs w:val="24"/>
        </w:rPr>
        <w:t xml:space="preserve">(waratsat al-anbiya') </w:t>
      </w:r>
      <w:r w:rsidRPr="008C4F22">
        <w:rPr>
          <w:rFonts w:ascii="Times New Roman" w:hAnsi="Times New Roman" w:cs="Times New Roman"/>
          <w:sz w:val="24"/>
          <w:szCs w:val="24"/>
        </w:rPr>
        <w:t>harus mampu berperan aktif dalam dunia yang serba kompleks dan global ini dalam rangka mewujudkan kerahmatan itu.</w:t>
      </w:r>
    </w:p>
    <w:p w:rsidR="0007290D" w:rsidRDefault="008C4F22" w:rsidP="0007290D">
      <w:pPr>
        <w:spacing w:after="0" w:line="480" w:lineRule="auto"/>
        <w:ind w:firstLine="709"/>
        <w:jc w:val="both"/>
        <w:rPr>
          <w:rFonts w:ascii="Times New Roman" w:hAnsi="Times New Roman" w:cs="Times New Roman"/>
          <w:sz w:val="24"/>
          <w:szCs w:val="24"/>
        </w:rPr>
      </w:pPr>
      <w:r w:rsidRPr="008C4F22">
        <w:rPr>
          <w:rFonts w:ascii="Times New Roman" w:hAnsi="Times New Roman" w:cs="Times New Roman"/>
          <w:sz w:val="24"/>
          <w:szCs w:val="24"/>
        </w:rPr>
        <w:t>Secara historis, bahwa perkembangan ilmu pengetahu dalam Islam pernah mengalami kemajuan pesat pada period Klasik yang kemudian mengalami kemunduran pada fase-fa</w:t>
      </w:r>
      <w:r w:rsidR="00436D98">
        <w:rPr>
          <w:rFonts w:ascii="Times New Roman" w:hAnsi="Times New Roman" w:cs="Times New Roman"/>
          <w:sz w:val="24"/>
          <w:szCs w:val="24"/>
        </w:rPr>
        <w:t>se</w:t>
      </w:r>
      <w:r w:rsidRPr="008C4F22">
        <w:rPr>
          <w:rFonts w:ascii="Times New Roman" w:hAnsi="Times New Roman" w:cs="Times New Roman"/>
          <w:sz w:val="24"/>
          <w:szCs w:val="24"/>
        </w:rPr>
        <w:t xml:space="preserve"> sesudahnya. Selain itu, dalam sejarah peradaban Islam tid</w:t>
      </w:r>
      <w:r w:rsidR="00436D98">
        <w:rPr>
          <w:rFonts w:ascii="Times New Roman" w:hAnsi="Times New Roman" w:cs="Times New Roman"/>
          <w:sz w:val="24"/>
          <w:szCs w:val="24"/>
        </w:rPr>
        <w:t>ak</w:t>
      </w:r>
      <w:r w:rsidRPr="008C4F22">
        <w:rPr>
          <w:rFonts w:ascii="Times New Roman" w:hAnsi="Times New Roman" w:cs="Times New Roman"/>
          <w:sz w:val="24"/>
          <w:szCs w:val="24"/>
        </w:rPr>
        <w:t xml:space="preserve"> pernah terjadi pertentangan yang hebat antara agama dengan ilmu pengetahuan (sains) di sisi lain sebagaimana yang pernah dialami oleh Barat pada zaman </w:t>
      </w:r>
      <w:r w:rsidRPr="008C4F22">
        <w:rPr>
          <w:rStyle w:val="Bodytext105pt"/>
          <w:rFonts w:ascii="Times New Roman" w:hAnsi="Times New Roman" w:cs="Times New Roman"/>
          <w:sz w:val="24"/>
          <w:szCs w:val="24"/>
        </w:rPr>
        <w:t>Renaissance.</w:t>
      </w:r>
      <w:r w:rsidRPr="008C4F22">
        <w:rPr>
          <w:rFonts w:ascii="Times New Roman" w:hAnsi="Times New Roman" w:cs="Times New Roman"/>
          <w:sz w:val="24"/>
          <w:szCs w:val="24"/>
        </w:rPr>
        <w:t xml:space="preserve"> Hal itu antara lain mengandung makna bahwa dunia Islam </w:t>
      </w:r>
      <w:r w:rsidRPr="008C4F22">
        <w:rPr>
          <w:rFonts w:ascii="Times New Roman" w:hAnsi="Times New Roman" w:cs="Times New Roman"/>
          <w:sz w:val="24"/>
          <w:szCs w:val="24"/>
        </w:rPr>
        <w:lastRenderedPageBreak/>
        <w:t>perna memiliki peradaban Islami, yakni ilmu pengetahuan berkembang pesat sesuai dengan nilai-nilai dan kebutuhar. pemeluk Islam pada waktu itu. Sejalan dengan latar historis ini, pengembangan pendidikan ilmu ketarbiyahan pada dasarnya hendak mengambil pelajaran dari fenomena historis tersebut, antara lain:</w:t>
      </w:r>
    </w:p>
    <w:p w:rsidR="0007290D" w:rsidRDefault="008C4F22" w:rsidP="0007290D">
      <w:pPr>
        <w:spacing w:after="0" w:line="480" w:lineRule="auto"/>
        <w:ind w:firstLine="709"/>
        <w:jc w:val="both"/>
        <w:rPr>
          <w:rFonts w:ascii="Times New Roman" w:hAnsi="Times New Roman" w:cs="Times New Roman"/>
          <w:sz w:val="24"/>
          <w:szCs w:val="24"/>
        </w:rPr>
      </w:pPr>
      <w:r w:rsidRPr="008C4F22">
        <w:rPr>
          <w:rStyle w:val="Bodytext105pt"/>
          <w:rFonts w:ascii="Times New Roman" w:hAnsi="Times New Roman" w:cs="Times New Roman"/>
          <w:sz w:val="24"/>
          <w:szCs w:val="24"/>
        </w:rPr>
        <w:t>Pertama,</w:t>
      </w:r>
      <w:r w:rsidRPr="008C4F22">
        <w:rPr>
          <w:rFonts w:ascii="Times New Roman" w:hAnsi="Times New Roman" w:cs="Times New Roman"/>
          <w:sz w:val="24"/>
          <w:szCs w:val="24"/>
        </w:rPr>
        <w:t xml:space="preserve"> perkembangan ilmu pengetahuan dan teknologi tidak dapat dilepaskan dari nilai-nilai Islam yang bersifat universal;</w:t>
      </w:r>
      <w:r w:rsidRPr="008C4F22">
        <w:rPr>
          <w:rFonts w:ascii="Times New Roman" w:hAnsi="Times New Roman" w:cs="Times New Roman"/>
          <w:sz w:val="24"/>
          <w:szCs w:val="24"/>
        </w:rPr>
        <w:tab/>
      </w:r>
      <w:r w:rsidRPr="008C4F22">
        <w:rPr>
          <w:rStyle w:val="Bodytext105pt"/>
          <w:rFonts w:ascii="Times New Roman" w:hAnsi="Times New Roman" w:cs="Times New Roman"/>
          <w:sz w:val="24"/>
          <w:szCs w:val="24"/>
        </w:rPr>
        <w:t>Kedua,</w:t>
      </w:r>
      <w:r w:rsidRPr="008C4F22">
        <w:rPr>
          <w:rFonts w:ascii="Times New Roman" w:hAnsi="Times New Roman" w:cs="Times New Roman"/>
          <w:sz w:val="24"/>
          <w:szCs w:val="24"/>
        </w:rPr>
        <w:t xml:space="preserve"> perkembangan ilmu pengetahuan dan teknologi tersebut harus sesuai dengan kebutuhan masyarakatnya; </w:t>
      </w:r>
      <w:r w:rsidRPr="008C4F22">
        <w:rPr>
          <w:rStyle w:val="Bodytext105pt"/>
          <w:rFonts w:ascii="Times New Roman" w:hAnsi="Times New Roman" w:cs="Times New Roman"/>
          <w:sz w:val="24"/>
          <w:szCs w:val="24"/>
        </w:rPr>
        <w:t>Ketiga,</w:t>
      </w:r>
      <w:r w:rsidRPr="008C4F22">
        <w:rPr>
          <w:rFonts w:ascii="Times New Roman" w:hAnsi="Times New Roman" w:cs="Times New Roman"/>
          <w:sz w:val="24"/>
          <w:szCs w:val="24"/>
        </w:rPr>
        <w:t xml:space="preserve"> oleh karena antara agama dan sains tidak ada benturan yang saling menafikan, tetapi justru saling melengkapi, maka kajian ilmu pendidikan Islam hendak mengintegrasikan antara agama dan sains itu ke dalam kurikulumnya.</w:t>
      </w:r>
    </w:p>
    <w:p w:rsidR="008C4F22" w:rsidRPr="0007290D" w:rsidRDefault="008C4F22" w:rsidP="0007290D">
      <w:pPr>
        <w:spacing w:after="0" w:line="480" w:lineRule="auto"/>
        <w:ind w:firstLine="709"/>
        <w:jc w:val="both"/>
        <w:rPr>
          <w:rFonts w:ascii="Times New Roman" w:hAnsi="Times New Roman" w:cs="Times New Roman"/>
          <w:sz w:val="24"/>
          <w:szCs w:val="24"/>
          <w:lang w:val="en-US"/>
        </w:rPr>
      </w:pPr>
      <w:r w:rsidRPr="008C4F22">
        <w:rPr>
          <w:rFonts w:ascii="Times New Roman" w:hAnsi="Times New Roman" w:cs="Times New Roman"/>
          <w:sz w:val="24"/>
          <w:szCs w:val="24"/>
        </w:rPr>
        <w:t>Berdasarkan empat alasan strategis di atas, arah pengembangan Program Studi/program studi di Fakultas Ilmu Tarbiyah dan Keguruan UIN Maulana Malik Ibrahim Malang memiliki sejumlah perbedaan dengan perguruan tinggi umum. Sejumlah perbedaan mendasar itu tercermin dalam visi, misi dan program pengembangan Program Studi/program studi di lingkungan Fakultas Ilmu Tarbiyah dan Keguruan UIN Maulana Malik Ibrahim Malang sebagaimana yang akan diuraikan pada bab II.</w:t>
      </w:r>
    </w:p>
    <w:p w:rsidR="008C4F22" w:rsidRPr="008C4F22" w:rsidRDefault="008C4F22" w:rsidP="001D422A">
      <w:pPr>
        <w:pStyle w:val="Heading30"/>
        <w:keepNext/>
        <w:keepLines/>
        <w:numPr>
          <w:ilvl w:val="0"/>
          <w:numId w:val="106"/>
        </w:numPr>
        <w:shd w:val="clear" w:color="auto" w:fill="auto"/>
        <w:tabs>
          <w:tab w:val="left" w:pos="375"/>
        </w:tabs>
        <w:spacing w:before="0" w:line="480" w:lineRule="auto"/>
        <w:ind w:left="993" w:hanging="284"/>
        <w:jc w:val="both"/>
        <w:rPr>
          <w:rFonts w:ascii="Times New Roman" w:hAnsi="Times New Roman" w:cs="Times New Roman"/>
          <w:sz w:val="24"/>
          <w:szCs w:val="24"/>
        </w:rPr>
      </w:pPr>
      <w:bookmarkStart w:id="20" w:name="bookmark20"/>
      <w:r w:rsidRPr="008C4F22">
        <w:rPr>
          <w:rFonts w:ascii="Times New Roman" w:hAnsi="Times New Roman" w:cs="Times New Roman"/>
          <w:sz w:val="24"/>
          <w:szCs w:val="24"/>
        </w:rPr>
        <w:t>Kualifikasi dan Kompetensi Lulusan Program Studi</w:t>
      </w:r>
      <w:bookmarkEnd w:id="20"/>
    </w:p>
    <w:p w:rsidR="0007290D" w:rsidRDefault="008C4F22" w:rsidP="0007290D">
      <w:pPr>
        <w:spacing w:after="0" w:line="480" w:lineRule="auto"/>
        <w:ind w:firstLine="709"/>
        <w:jc w:val="both"/>
        <w:rPr>
          <w:rStyle w:val="Bodytext105pt"/>
          <w:rFonts w:ascii="Times New Roman" w:hAnsi="Times New Roman" w:cs="Times New Roman"/>
          <w:sz w:val="24"/>
          <w:szCs w:val="24"/>
          <w:lang w:val="id-ID"/>
        </w:rPr>
      </w:pPr>
      <w:r w:rsidRPr="008C4F22">
        <w:rPr>
          <w:rFonts w:ascii="Times New Roman" w:hAnsi="Times New Roman" w:cs="Times New Roman"/>
          <w:sz w:val="24"/>
          <w:szCs w:val="24"/>
        </w:rPr>
        <w:t xml:space="preserve">Kurikulum didesain dengan memperhatikan kompetensi dasar umum dan khusus Program Studi yang dimaksudkan agar dapat memberikan peluang untuk mengakomodasi nilai- nilai keislaman yang dibutuhkan guna mendukung program penProgram Studi. Dengan desain tersebut, akan diperoleh beberapa manfaat, </w:t>
      </w:r>
      <w:r w:rsidRPr="008C4F22">
        <w:rPr>
          <w:rFonts w:ascii="Times New Roman" w:hAnsi="Times New Roman" w:cs="Times New Roman"/>
          <w:sz w:val="24"/>
          <w:szCs w:val="24"/>
        </w:rPr>
        <w:lastRenderedPageBreak/>
        <w:t xml:space="preserve">antara lain; 1) pengetahuan umum sebagai spesialisasi akan tercerahkan oleh nilai-nilai keislaman sehingga akan lahir sarjana plus (dengan pengetahuan umum dan keislaman), 2) diperoleh daya tahan </w:t>
      </w:r>
      <w:r w:rsidRPr="008C4F22">
        <w:rPr>
          <w:rStyle w:val="Bodytext105pt"/>
          <w:rFonts w:ascii="Times New Roman" w:hAnsi="Times New Roman" w:cs="Times New Roman"/>
          <w:sz w:val="24"/>
          <w:szCs w:val="24"/>
        </w:rPr>
        <w:t>(feability)</w:t>
      </w:r>
      <w:r w:rsidRPr="008C4F22">
        <w:rPr>
          <w:rFonts w:ascii="Times New Roman" w:hAnsi="Times New Roman" w:cs="Times New Roman"/>
          <w:sz w:val="24"/>
          <w:szCs w:val="24"/>
        </w:rPr>
        <w:t xml:space="preserve"> dan daya hidup (elan vital) UIN, 3) luasnya ruang gerak dan harapan peran yang akan dimainkan oleh lulusan UIN, 4) akomodatifnya UIN dalam menampung lulusan pendidikan menengah, 5) meningkatkan gairah keilmuan yang luas, melalui </w:t>
      </w:r>
      <w:r w:rsidRPr="008B1AF3">
        <w:rPr>
          <w:rFonts w:ascii="Times New Roman" w:hAnsi="Times New Roman" w:cs="Times New Roman"/>
          <w:i/>
          <w:sz w:val="24"/>
          <w:szCs w:val="24"/>
        </w:rPr>
        <w:t>research university</w:t>
      </w:r>
      <w:r w:rsidRPr="008C4F22">
        <w:rPr>
          <w:rFonts w:ascii="Times New Roman" w:hAnsi="Times New Roman" w:cs="Times New Roman"/>
          <w:sz w:val="24"/>
          <w:szCs w:val="24"/>
        </w:rPr>
        <w:t xml:space="preserve">, 6) berperannya UIN sebagai </w:t>
      </w:r>
      <w:r w:rsidRPr="008C4F22">
        <w:rPr>
          <w:rStyle w:val="Bodytext105pt"/>
          <w:rFonts w:ascii="Times New Roman" w:hAnsi="Times New Roman" w:cs="Times New Roman"/>
          <w:sz w:val="24"/>
          <w:szCs w:val="24"/>
        </w:rPr>
        <w:t>social agent</w:t>
      </w:r>
      <w:r w:rsidRPr="008C4F22">
        <w:rPr>
          <w:rFonts w:ascii="Times New Roman" w:hAnsi="Times New Roman" w:cs="Times New Roman"/>
          <w:sz w:val="24"/>
          <w:szCs w:val="24"/>
        </w:rPr>
        <w:t xml:space="preserve"> dan </w:t>
      </w:r>
      <w:r w:rsidRPr="008C4F22">
        <w:rPr>
          <w:rStyle w:val="Bodytext105pt"/>
          <w:rFonts w:ascii="Times New Roman" w:hAnsi="Times New Roman" w:cs="Times New Roman"/>
          <w:sz w:val="24"/>
          <w:szCs w:val="24"/>
        </w:rPr>
        <w:t>social building.</w:t>
      </w:r>
    </w:p>
    <w:p w:rsidR="008C4F22" w:rsidRPr="008C4F22" w:rsidRDefault="008C4F22" w:rsidP="00252508">
      <w:pPr>
        <w:pStyle w:val="Heading30"/>
        <w:keepNext/>
        <w:keepLines/>
        <w:shd w:val="clear" w:color="auto" w:fill="auto"/>
        <w:spacing w:before="0" w:line="480" w:lineRule="auto"/>
        <w:ind w:firstLine="0"/>
        <w:jc w:val="both"/>
        <w:rPr>
          <w:rFonts w:ascii="Times New Roman" w:hAnsi="Times New Roman" w:cs="Times New Roman"/>
          <w:sz w:val="24"/>
          <w:szCs w:val="24"/>
        </w:rPr>
      </w:pPr>
      <w:bookmarkStart w:id="21" w:name="bookmark22"/>
      <w:r w:rsidRPr="008C4F22">
        <w:rPr>
          <w:rFonts w:ascii="Times New Roman" w:hAnsi="Times New Roman" w:cs="Times New Roman"/>
          <w:sz w:val="24"/>
          <w:szCs w:val="24"/>
        </w:rPr>
        <w:t>VISI, MISI DAN TUJUAN</w:t>
      </w:r>
      <w:bookmarkEnd w:id="21"/>
    </w:p>
    <w:p w:rsidR="008C4F22" w:rsidRPr="00252508" w:rsidRDefault="008C4F22" w:rsidP="00252508">
      <w:pPr>
        <w:pStyle w:val="Heading30"/>
        <w:keepNext/>
        <w:keepLines/>
        <w:numPr>
          <w:ilvl w:val="0"/>
          <w:numId w:val="91"/>
        </w:numPr>
        <w:shd w:val="clear" w:color="auto" w:fill="auto"/>
        <w:spacing w:before="0" w:line="240" w:lineRule="auto"/>
        <w:ind w:left="426" w:hanging="426"/>
        <w:jc w:val="both"/>
        <w:rPr>
          <w:rFonts w:ascii="Times New Roman" w:hAnsi="Times New Roman" w:cs="Times New Roman"/>
          <w:sz w:val="24"/>
          <w:szCs w:val="24"/>
        </w:rPr>
      </w:pPr>
      <w:bookmarkStart w:id="22" w:name="bookmark23"/>
      <w:r w:rsidRPr="008C4F22">
        <w:rPr>
          <w:rFonts w:ascii="Times New Roman" w:hAnsi="Times New Roman" w:cs="Times New Roman"/>
          <w:sz w:val="24"/>
          <w:szCs w:val="24"/>
        </w:rPr>
        <w:t>VISI, MISI DAN TUJUAN FAKULTAS ILMU TARBIYAH DAN KEGURUAN</w:t>
      </w:r>
      <w:bookmarkEnd w:id="22"/>
    </w:p>
    <w:p w:rsidR="00252508" w:rsidRPr="008C4F22" w:rsidRDefault="00252508" w:rsidP="00252508">
      <w:pPr>
        <w:pStyle w:val="Heading30"/>
        <w:keepNext/>
        <w:keepLines/>
        <w:shd w:val="clear" w:color="auto" w:fill="auto"/>
        <w:spacing w:before="0" w:line="240" w:lineRule="auto"/>
        <w:ind w:left="426" w:firstLine="0"/>
        <w:jc w:val="both"/>
        <w:rPr>
          <w:rFonts w:ascii="Times New Roman" w:hAnsi="Times New Roman" w:cs="Times New Roman"/>
          <w:sz w:val="24"/>
          <w:szCs w:val="24"/>
        </w:rPr>
      </w:pPr>
    </w:p>
    <w:p w:rsidR="008C4F22" w:rsidRPr="008C4F22" w:rsidRDefault="008C4F22" w:rsidP="00252508">
      <w:pPr>
        <w:pStyle w:val="Heading30"/>
        <w:keepNext/>
        <w:keepLines/>
        <w:numPr>
          <w:ilvl w:val="0"/>
          <w:numId w:val="92"/>
        </w:numPr>
        <w:shd w:val="clear" w:color="auto" w:fill="auto"/>
        <w:spacing w:before="0" w:line="480" w:lineRule="auto"/>
        <w:ind w:left="709" w:hanging="283"/>
        <w:jc w:val="both"/>
        <w:rPr>
          <w:rFonts w:ascii="Times New Roman" w:hAnsi="Times New Roman" w:cs="Times New Roman"/>
          <w:sz w:val="24"/>
          <w:szCs w:val="24"/>
        </w:rPr>
      </w:pPr>
      <w:bookmarkStart w:id="23" w:name="bookmark24"/>
      <w:r w:rsidRPr="008C4F22">
        <w:rPr>
          <w:rFonts w:ascii="Times New Roman" w:hAnsi="Times New Roman" w:cs="Times New Roman"/>
          <w:sz w:val="24"/>
          <w:szCs w:val="24"/>
        </w:rPr>
        <w:t>Visi Fakultas Ilmu Tarbiyah dan Keguruan</w:t>
      </w:r>
      <w:bookmarkEnd w:id="23"/>
    </w:p>
    <w:p w:rsidR="00B71182" w:rsidRPr="00B71182" w:rsidRDefault="008C4F22" w:rsidP="00E0258A">
      <w:pPr>
        <w:spacing w:after="0" w:line="480" w:lineRule="auto"/>
        <w:ind w:firstLine="426"/>
        <w:jc w:val="both"/>
        <w:rPr>
          <w:rFonts w:ascii="Times New Roman" w:eastAsia="Book Antiqua" w:hAnsi="Times New Roman" w:cs="Times New Roman"/>
          <w:color w:val="000000"/>
          <w:sz w:val="24"/>
          <w:szCs w:val="24"/>
        </w:rPr>
      </w:pPr>
      <w:r w:rsidRPr="008C4F22">
        <w:rPr>
          <w:rStyle w:val="BodyText1"/>
          <w:rFonts w:ascii="Times New Roman" w:hAnsi="Times New Roman" w:cs="Times New Roman"/>
          <w:sz w:val="24"/>
          <w:szCs w:val="24"/>
          <w:u w:val="none"/>
        </w:rPr>
        <w:t>"Menjadi Fakultas Ilmu Tarbiyah dan Keguruan terkemu dalam penyelenggaraan Tri Dharma Perguruan Tinggi unt menghasilkan lulusan di bidang ketarbiyahan yang memili kedalaman spiritual, keluhuran akhlak, keluasan ilmu d</w:t>
      </w:r>
      <w:r w:rsidR="00956D2E">
        <w:rPr>
          <w:rStyle w:val="BodyText1"/>
          <w:rFonts w:ascii="Times New Roman" w:hAnsi="Times New Roman" w:cs="Times New Roman"/>
          <w:sz w:val="24"/>
          <w:szCs w:val="24"/>
          <w:u w:val="none"/>
          <w:lang w:val="id-ID"/>
        </w:rPr>
        <w:t>an</w:t>
      </w:r>
      <w:r w:rsidRPr="008C4F22">
        <w:rPr>
          <w:rStyle w:val="BodyText1"/>
          <w:rFonts w:ascii="Times New Roman" w:hAnsi="Times New Roman" w:cs="Times New Roman"/>
          <w:sz w:val="24"/>
          <w:szCs w:val="24"/>
          <w:u w:val="none"/>
        </w:rPr>
        <w:t xml:space="preserve"> kematangan profesional, dan menjadi pusat pengembanga</w:t>
      </w:r>
      <w:r w:rsidR="00956D2E">
        <w:rPr>
          <w:rStyle w:val="BodyText1"/>
          <w:rFonts w:ascii="Times New Roman" w:hAnsi="Times New Roman" w:cs="Times New Roman"/>
          <w:sz w:val="24"/>
          <w:szCs w:val="24"/>
          <w:u w:val="none"/>
          <w:lang w:val="id-ID"/>
        </w:rPr>
        <w:t>n</w:t>
      </w:r>
      <w:r w:rsidRPr="008C4F22">
        <w:rPr>
          <w:rStyle w:val="BodyText1"/>
          <w:rFonts w:ascii="Times New Roman" w:hAnsi="Times New Roman" w:cs="Times New Roman"/>
          <w:sz w:val="24"/>
          <w:szCs w:val="24"/>
          <w:u w:val="none"/>
        </w:rPr>
        <w:t xml:space="preserve"> ilmu pengetahuan, teknologi dan seni yang bercirikan Isla</w:t>
      </w:r>
      <w:r w:rsidR="00956D2E">
        <w:rPr>
          <w:rStyle w:val="BodyText1"/>
          <w:rFonts w:ascii="Times New Roman" w:hAnsi="Times New Roman" w:cs="Times New Roman"/>
          <w:sz w:val="24"/>
          <w:szCs w:val="24"/>
          <w:u w:val="none"/>
          <w:lang w:val="id-ID"/>
        </w:rPr>
        <w:t>m</w:t>
      </w:r>
      <w:r w:rsidRPr="008C4F22">
        <w:rPr>
          <w:rStyle w:val="BodyText1"/>
          <w:rFonts w:ascii="Times New Roman" w:hAnsi="Times New Roman" w:cs="Times New Roman"/>
          <w:sz w:val="24"/>
          <w:szCs w:val="24"/>
          <w:u w:val="none"/>
        </w:rPr>
        <w:t xml:space="preserve"> serta menjadi penggerak kemajuan masyarakat".</w:t>
      </w:r>
    </w:p>
    <w:p w:rsidR="008C4F22" w:rsidRPr="008C4F22" w:rsidRDefault="008C4F22" w:rsidP="00252508">
      <w:pPr>
        <w:pStyle w:val="Heading30"/>
        <w:keepNext/>
        <w:keepLines/>
        <w:numPr>
          <w:ilvl w:val="0"/>
          <w:numId w:val="92"/>
        </w:numPr>
        <w:shd w:val="clear" w:color="auto" w:fill="auto"/>
        <w:spacing w:before="0" w:line="480" w:lineRule="auto"/>
        <w:ind w:left="709" w:hanging="283"/>
        <w:jc w:val="both"/>
        <w:rPr>
          <w:rFonts w:ascii="Times New Roman" w:hAnsi="Times New Roman" w:cs="Times New Roman"/>
          <w:sz w:val="24"/>
          <w:szCs w:val="24"/>
        </w:rPr>
      </w:pPr>
      <w:bookmarkStart w:id="24" w:name="bookmark25"/>
      <w:r w:rsidRPr="008C4F22">
        <w:rPr>
          <w:rFonts w:ascii="Times New Roman" w:hAnsi="Times New Roman" w:cs="Times New Roman"/>
          <w:sz w:val="24"/>
          <w:szCs w:val="24"/>
        </w:rPr>
        <w:t>Misi Fakultas Ilmu Tarbiyah dan Keguruan</w:t>
      </w:r>
      <w:bookmarkEnd w:id="24"/>
    </w:p>
    <w:p w:rsidR="008C4F22" w:rsidRPr="008C4F22" w:rsidRDefault="008C4F22" w:rsidP="00252508">
      <w:pPr>
        <w:widowControl w:val="0"/>
        <w:numPr>
          <w:ilvl w:val="0"/>
          <w:numId w:val="32"/>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Mempersiapkan lulusan berkualitas yang memili kedalaman spiritual, keluhuran moral, keluasan ilm dan kematangan professional.</w:t>
      </w:r>
    </w:p>
    <w:p w:rsidR="008C4F22" w:rsidRPr="008C4F22" w:rsidRDefault="008C4F22" w:rsidP="00252508">
      <w:pPr>
        <w:widowControl w:val="0"/>
        <w:numPr>
          <w:ilvl w:val="0"/>
          <w:numId w:val="32"/>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Mengembangkan manajemen yang kondusif da atmosfir masyarakat akademis religius dala pengelolaan pendidikan dan pengembanga kompetensi Program Studi.</w:t>
      </w:r>
    </w:p>
    <w:p w:rsidR="008C4F22" w:rsidRPr="008C4F22" w:rsidRDefault="008C4F22" w:rsidP="00252508">
      <w:pPr>
        <w:widowControl w:val="0"/>
        <w:numPr>
          <w:ilvl w:val="0"/>
          <w:numId w:val="32"/>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 xml:space="preserve">Mengembangkan penelitian yang dapat melahirkan teori-teori </w:t>
      </w:r>
      <w:r w:rsidRPr="008C4F22">
        <w:rPr>
          <w:rStyle w:val="BodyText1"/>
          <w:rFonts w:ascii="Times New Roman" w:hAnsi="Times New Roman" w:cs="Times New Roman"/>
          <w:sz w:val="24"/>
          <w:szCs w:val="24"/>
          <w:u w:val="none"/>
        </w:rPr>
        <w:lastRenderedPageBreak/>
        <w:t>pendidikan Islam di lingkungan masyarakat, madrasah/sekolah, pondok pesantren dan masyarakat luar sekolah.</w:t>
      </w:r>
    </w:p>
    <w:p w:rsidR="008C4F22" w:rsidRPr="008C4F22" w:rsidRDefault="008C4F22" w:rsidP="00252508">
      <w:pPr>
        <w:widowControl w:val="0"/>
        <w:numPr>
          <w:ilvl w:val="0"/>
          <w:numId w:val="32"/>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Mengembangkan pengabdian masyarakat dengan fokus pada usaha ikut memberikan kontribusi dalampenyelesaian berbagai persoalan pendidikan aktual yang timbul di masyarakat.</w:t>
      </w:r>
    </w:p>
    <w:p w:rsidR="008C4F22" w:rsidRPr="008C4F22" w:rsidRDefault="008C4F22" w:rsidP="00252508">
      <w:pPr>
        <w:widowControl w:val="0"/>
        <w:numPr>
          <w:ilvl w:val="0"/>
          <w:numId w:val="32"/>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Mengembangkan kerjasama dengan perguruan tinggi lain dan masyarakat pengguna lulusan baik dalam sekala daerah, regional, nasional, maupun internasional.</w:t>
      </w:r>
    </w:p>
    <w:p w:rsidR="008C4F22" w:rsidRPr="0003509B" w:rsidRDefault="008C4F22" w:rsidP="00252508">
      <w:pPr>
        <w:widowControl w:val="0"/>
        <w:numPr>
          <w:ilvl w:val="0"/>
          <w:numId w:val="32"/>
        </w:numPr>
        <w:tabs>
          <w:tab w:val="left" w:pos="1843"/>
        </w:tabs>
        <w:spacing w:after="0" w:line="480" w:lineRule="auto"/>
        <w:ind w:left="993" w:hanging="284"/>
        <w:jc w:val="both"/>
        <w:rPr>
          <w:rFonts w:ascii="Times New Roman" w:eastAsia="Book Antiqua" w:hAnsi="Times New Roman" w:cs="Times New Roman"/>
          <w:color w:val="000000"/>
          <w:sz w:val="24"/>
          <w:szCs w:val="24"/>
          <w:lang w:val="en-US"/>
        </w:rPr>
      </w:pPr>
      <w:r w:rsidRPr="008C4F22">
        <w:rPr>
          <w:rStyle w:val="BodyText1"/>
          <w:rFonts w:ascii="Times New Roman" w:hAnsi="Times New Roman" w:cs="Times New Roman"/>
          <w:sz w:val="24"/>
          <w:szCs w:val="24"/>
          <w:u w:val="none"/>
        </w:rPr>
        <w:t>Mengembangkan dan menjaga nilai-nilai, etika profesional dan moral akademis dalam menyelenggarakan proses pendidikan.</w:t>
      </w:r>
    </w:p>
    <w:p w:rsidR="008C4F22" w:rsidRPr="0003509B" w:rsidRDefault="008C4F22" w:rsidP="00252508">
      <w:pPr>
        <w:widowControl w:val="0"/>
        <w:numPr>
          <w:ilvl w:val="0"/>
          <w:numId w:val="92"/>
        </w:numPr>
        <w:spacing w:after="0" w:line="480" w:lineRule="auto"/>
        <w:ind w:left="709" w:hanging="283"/>
        <w:jc w:val="both"/>
        <w:rPr>
          <w:rFonts w:ascii="Times New Roman" w:hAnsi="Times New Roman" w:cs="Times New Roman"/>
          <w:b/>
          <w:sz w:val="24"/>
          <w:szCs w:val="24"/>
        </w:rPr>
      </w:pPr>
      <w:r w:rsidRPr="0003509B">
        <w:rPr>
          <w:rFonts w:ascii="Times New Roman" w:hAnsi="Times New Roman" w:cs="Times New Roman"/>
          <w:b/>
          <w:sz w:val="24"/>
          <w:szCs w:val="24"/>
        </w:rPr>
        <w:t>Tujuan Fakultas Ilmu Tarbiyah dan Keguruan</w:t>
      </w:r>
    </w:p>
    <w:p w:rsidR="008C4F22" w:rsidRPr="008C4F22" w:rsidRDefault="008C4F22" w:rsidP="00F128E0">
      <w:pPr>
        <w:widowControl w:val="0"/>
        <w:numPr>
          <w:ilvl w:val="0"/>
          <w:numId w:val="33"/>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Menghasilkan tenaga pendidik pada jalur pendidikan formal jenjang Pendidikan Dasar dan Menengah pada kelas reguler, kelas bilingual, dan kelas internasional;</w:t>
      </w:r>
    </w:p>
    <w:p w:rsidR="008C4F22" w:rsidRPr="008C4F22" w:rsidRDefault="008C4F22" w:rsidP="00F128E0">
      <w:pPr>
        <w:widowControl w:val="0"/>
        <w:numPr>
          <w:ilvl w:val="0"/>
          <w:numId w:val="33"/>
        </w:numPr>
        <w:spacing w:after="0" w:line="480" w:lineRule="auto"/>
        <w:ind w:left="993" w:hanging="284"/>
        <w:jc w:val="both"/>
        <w:rPr>
          <w:rFonts w:ascii="Times New Roman" w:hAnsi="Times New Roman" w:cs="Times New Roman"/>
          <w:sz w:val="24"/>
          <w:szCs w:val="24"/>
        </w:rPr>
      </w:pPr>
      <w:r w:rsidRPr="008C4F22">
        <w:rPr>
          <w:rStyle w:val="BodyText1"/>
          <w:rFonts w:ascii="Times New Roman" w:hAnsi="Times New Roman" w:cs="Times New Roman"/>
          <w:sz w:val="24"/>
          <w:szCs w:val="24"/>
          <w:u w:val="none"/>
        </w:rPr>
        <w:t>Menghasilkan lulusan yang mampu merencanakan dan melaksanakan proses pembelajaran PAI, IPS dan kegiatan pembelajaran di Madrasah Ibtidaiyah, menilai hasil pembelajaran PAI, IPS dan kegiatan pembelajaran di Madrasah Ibtidaiyah, melakukan pembimbingan dan pelatihan, serta membimbing dan menggerakkan kegiatan keagamaan Islam;</w:t>
      </w:r>
    </w:p>
    <w:p w:rsidR="008C4F22" w:rsidRPr="008C4F22" w:rsidRDefault="008C4F22" w:rsidP="00F128E0">
      <w:pPr>
        <w:widowControl w:val="0"/>
        <w:numPr>
          <w:ilvl w:val="0"/>
          <w:numId w:val="33"/>
        </w:numPr>
        <w:spacing w:after="0" w:line="480" w:lineRule="auto"/>
        <w:ind w:left="993" w:hanging="284"/>
        <w:jc w:val="both"/>
        <w:rPr>
          <w:rStyle w:val="BodyText1"/>
          <w:rFonts w:ascii="Times New Roman" w:hAnsi="Times New Roman" w:cs="Times New Roman"/>
          <w:sz w:val="24"/>
          <w:szCs w:val="24"/>
          <w:u w:val="none"/>
        </w:rPr>
      </w:pPr>
      <w:r w:rsidRPr="008C4F22">
        <w:rPr>
          <w:rStyle w:val="BodyText1"/>
          <w:rFonts w:ascii="Times New Roman" w:hAnsi="Times New Roman" w:cs="Times New Roman"/>
          <w:sz w:val="24"/>
          <w:szCs w:val="24"/>
          <w:u w:val="none"/>
        </w:rPr>
        <w:t xml:space="preserve">Menghasilkan lulusan yang mampu mengenali, mengamati, melakukan kegiatan pendidikan dan pemecahan masalah secara ilmiah serta tanggap terhadap perubahan dan kemajuan ilmu pendidikan dan ilmu </w:t>
      </w:r>
      <w:r w:rsidRPr="008C4F22">
        <w:rPr>
          <w:rStyle w:val="BodyText1"/>
          <w:rFonts w:ascii="Times New Roman" w:hAnsi="Times New Roman" w:cs="Times New Roman"/>
          <w:sz w:val="24"/>
          <w:szCs w:val="24"/>
          <w:u w:val="none"/>
        </w:rPr>
        <w:lastRenderedPageBreak/>
        <w:t>ekonomi bagi peningkatan mutu pembelajaran dan/atau pendidikan dan kehidupan masyarakat;</w:t>
      </w:r>
    </w:p>
    <w:p w:rsidR="00AE0734" w:rsidRPr="00815B35" w:rsidRDefault="008C4F22" w:rsidP="00BF3D32">
      <w:pPr>
        <w:widowControl w:val="0"/>
        <w:numPr>
          <w:ilvl w:val="0"/>
          <w:numId w:val="33"/>
        </w:numPr>
        <w:spacing w:after="0" w:line="480" w:lineRule="auto"/>
        <w:ind w:left="993" w:hanging="284"/>
        <w:jc w:val="both"/>
        <w:rPr>
          <w:rStyle w:val="BodyText1"/>
          <w:rFonts w:ascii="Times New Roman" w:eastAsia="Calibri" w:hAnsi="Times New Roman" w:cs="Times New Roman"/>
          <w:color w:val="auto"/>
          <w:sz w:val="24"/>
          <w:szCs w:val="24"/>
          <w:u w:val="none"/>
          <w:lang w:val="id-ID"/>
        </w:rPr>
      </w:pPr>
      <w:r w:rsidRPr="008C4F22">
        <w:rPr>
          <w:rStyle w:val="BodyText1"/>
          <w:rFonts w:ascii="Times New Roman" w:hAnsi="Times New Roman" w:cs="Times New Roman"/>
          <w:sz w:val="24"/>
          <w:szCs w:val="24"/>
          <w:u w:val="none"/>
        </w:rPr>
        <w:t>Menghasilkan sarjana yang memiliki ilmu pengetahua dan kemampuan yang cukup sebagai bekal untu memasuki jenjang pendidikan lebih lanjut (S-2) bidan keilmuan pendidikan, ilmu ekonomi, manajemen, da</w:t>
      </w:r>
      <w:r w:rsidR="00264085">
        <w:rPr>
          <w:rStyle w:val="BodyText1"/>
          <w:rFonts w:ascii="Times New Roman" w:hAnsi="Times New Roman" w:cs="Times New Roman"/>
          <w:sz w:val="24"/>
          <w:szCs w:val="24"/>
          <w:u w:val="none"/>
          <w:lang w:val="id-ID"/>
        </w:rPr>
        <w:t>n</w:t>
      </w:r>
      <w:r w:rsidRPr="008C4F22">
        <w:rPr>
          <w:rStyle w:val="BodyText1"/>
          <w:rFonts w:ascii="Times New Roman" w:hAnsi="Times New Roman" w:cs="Times New Roman"/>
          <w:sz w:val="24"/>
          <w:szCs w:val="24"/>
          <w:u w:val="none"/>
        </w:rPr>
        <w:t xml:space="preserve"> studi pembangunan (IESP), dan ilmu lain yang terkait.</w:t>
      </w:r>
    </w:p>
    <w:p w:rsidR="00815B35" w:rsidRPr="00815B35" w:rsidRDefault="00815B35" w:rsidP="00815B35">
      <w:pPr>
        <w:widowControl w:val="0"/>
        <w:spacing w:after="0" w:line="480" w:lineRule="auto"/>
        <w:ind w:firstLine="709"/>
        <w:jc w:val="both"/>
        <w:rPr>
          <w:rFonts w:ascii="Times New Roman" w:hAnsi="Times New Roman" w:cs="Times New Roman"/>
          <w:sz w:val="24"/>
          <w:szCs w:val="24"/>
        </w:rPr>
      </w:pPr>
      <w:r>
        <w:rPr>
          <w:rStyle w:val="BodyText1"/>
          <w:rFonts w:ascii="Times New Roman" w:hAnsi="Times New Roman" w:cs="Times New Roman"/>
          <w:sz w:val="24"/>
          <w:szCs w:val="24"/>
          <w:u w:val="none"/>
          <w:lang w:val="id-ID"/>
        </w:rPr>
        <w:t xml:space="preserve">Dari uraian di atas dapat diketahui bahwa </w:t>
      </w:r>
      <w:r w:rsidRPr="00264085">
        <w:rPr>
          <w:rStyle w:val="BodyText1"/>
          <w:rFonts w:ascii="Times New Roman" w:hAnsi="Times New Roman" w:cs="Times New Roman"/>
          <w:i/>
          <w:sz w:val="24"/>
          <w:szCs w:val="24"/>
          <w:u w:val="none"/>
          <w:lang w:val="id-ID"/>
        </w:rPr>
        <w:t>culture</w:t>
      </w:r>
      <w:r>
        <w:rPr>
          <w:rStyle w:val="BodyText1"/>
          <w:rFonts w:ascii="Times New Roman" w:hAnsi="Times New Roman" w:cs="Times New Roman"/>
          <w:sz w:val="24"/>
          <w:szCs w:val="24"/>
          <w:u w:val="none"/>
          <w:lang w:val="id-ID"/>
        </w:rPr>
        <w:t xml:space="preserve"> yang dibentuk di UIN Maulana Malik Irahim Malang adalah </w:t>
      </w:r>
      <w:r w:rsidRPr="00815B35">
        <w:rPr>
          <w:rStyle w:val="BodyText1"/>
          <w:rFonts w:ascii="Times New Roman" w:hAnsi="Times New Roman" w:cs="Times New Roman"/>
          <w:i/>
          <w:sz w:val="24"/>
          <w:szCs w:val="24"/>
          <w:u w:val="none"/>
          <w:lang w:val="id-ID"/>
        </w:rPr>
        <w:t>Global culture</w:t>
      </w:r>
      <w:r>
        <w:rPr>
          <w:rStyle w:val="BodyText1"/>
          <w:rFonts w:ascii="Times New Roman" w:hAnsi="Times New Roman" w:cs="Times New Roman"/>
          <w:i/>
          <w:sz w:val="24"/>
          <w:szCs w:val="24"/>
          <w:u w:val="none"/>
          <w:lang w:val="id-ID"/>
        </w:rPr>
        <w:t xml:space="preserve">, </w:t>
      </w:r>
      <w:r>
        <w:rPr>
          <w:rStyle w:val="BodyText1"/>
          <w:rFonts w:ascii="Times New Roman" w:hAnsi="Times New Roman" w:cs="Times New Roman"/>
          <w:sz w:val="24"/>
          <w:szCs w:val="24"/>
          <w:u w:val="none"/>
          <w:lang w:val="id-ID"/>
        </w:rPr>
        <w:t xml:space="preserve">dimana UIN ini berusaha semaksimal mungkin kiprahnya diakui secara global. Hal ini dapat dilihat dari kerjasamanya dengan negara lain, dan dibukanya </w:t>
      </w:r>
      <w:r w:rsidRPr="00B6621E">
        <w:rPr>
          <w:rStyle w:val="BodyText1"/>
          <w:rFonts w:ascii="Times New Roman" w:hAnsi="Times New Roman" w:cs="Times New Roman"/>
          <w:i/>
          <w:sz w:val="24"/>
          <w:szCs w:val="24"/>
          <w:u w:val="none"/>
          <w:lang w:val="id-ID"/>
        </w:rPr>
        <w:t>International Class Program</w:t>
      </w:r>
      <w:r>
        <w:rPr>
          <w:rStyle w:val="BodyText1"/>
          <w:rFonts w:ascii="Times New Roman" w:hAnsi="Times New Roman" w:cs="Times New Roman"/>
          <w:sz w:val="24"/>
          <w:szCs w:val="24"/>
          <w:u w:val="none"/>
          <w:lang w:val="id-ID"/>
        </w:rPr>
        <w:t xml:space="preserve"> (ICP) dan lain-lain.</w:t>
      </w:r>
    </w:p>
    <w:sectPr w:rsidR="00815B35" w:rsidRPr="00815B35" w:rsidSect="008C4F22">
      <w:headerReference w:type="default" r:id="rId8"/>
      <w:type w:val="nextColumn"/>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274" w:rsidRDefault="00DE7274" w:rsidP="008C4F22">
      <w:pPr>
        <w:spacing w:after="0" w:line="240" w:lineRule="auto"/>
      </w:pPr>
      <w:r>
        <w:separator/>
      </w:r>
    </w:p>
  </w:endnote>
  <w:endnote w:type="continuationSeparator" w:id="1">
    <w:p w:rsidR="00DE7274" w:rsidRDefault="00DE7274" w:rsidP="008C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274" w:rsidRDefault="00DE7274" w:rsidP="008C4F22">
      <w:pPr>
        <w:spacing w:after="0" w:line="240" w:lineRule="auto"/>
      </w:pPr>
      <w:r>
        <w:separator/>
      </w:r>
    </w:p>
  </w:footnote>
  <w:footnote w:type="continuationSeparator" w:id="1">
    <w:p w:rsidR="00DE7274" w:rsidRDefault="00DE7274" w:rsidP="008C4F22">
      <w:pPr>
        <w:spacing w:after="0" w:line="240" w:lineRule="auto"/>
      </w:pPr>
      <w:r>
        <w:continuationSeparator/>
      </w:r>
    </w:p>
  </w:footnote>
  <w:footnote w:id="2">
    <w:p w:rsidR="00B10A4F" w:rsidRPr="00A01847" w:rsidRDefault="00B10A4F" w:rsidP="00A01847">
      <w:pPr>
        <w:pStyle w:val="FootnoteText"/>
        <w:ind w:firstLine="720"/>
        <w:rPr>
          <w:rFonts w:ascii="Times New Roman" w:hAnsi="Times New Roman"/>
        </w:rPr>
      </w:pPr>
      <w:r w:rsidRPr="00A01847">
        <w:rPr>
          <w:rStyle w:val="FootnoteReference"/>
          <w:rFonts w:ascii="Times New Roman" w:hAnsi="Times New Roman"/>
        </w:rPr>
        <w:footnoteRef/>
      </w:r>
      <w:r w:rsidRPr="00A01847">
        <w:rPr>
          <w:rFonts w:ascii="Times New Roman" w:hAnsi="Times New Roman"/>
        </w:rPr>
        <w:t xml:space="preserve"> Website UIN Sunan kalijaga, www.uin-suka.ac.id </w:t>
      </w:r>
    </w:p>
  </w:footnote>
  <w:footnote w:id="3">
    <w:p w:rsidR="00B10A4F" w:rsidRPr="00A01847" w:rsidRDefault="00B10A4F" w:rsidP="003E6B74">
      <w:pPr>
        <w:pStyle w:val="FootnoteText"/>
        <w:ind w:firstLine="720"/>
        <w:rPr>
          <w:rFonts w:ascii="Times New Roman" w:hAnsi="Times New Roman"/>
        </w:rPr>
      </w:pPr>
      <w:r w:rsidRPr="00A01847">
        <w:rPr>
          <w:rStyle w:val="FootnoteReference"/>
          <w:rFonts w:ascii="Times New Roman" w:hAnsi="Times New Roman"/>
        </w:rPr>
        <w:footnoteRef/>
      </w:r>
      <w:r w:rsidRPr="00A01847">
        <w:rPr>
          <w:rFonts w:ascii="Times New Roman" w:hAnsi="Times New Roman"/>
        </w:rPr>
        <w:t xml:space="preserve">Website UIN Syarif Hidayatullah Jakarta. www.uinjkt.ac.id </w:t>
      </w:r>
    </w:p>
  </w:footnote>
  <w:footnote w:id="4">
    <w:p w:rsidR="00B10A4F" w:rsidRPr="00F230A1" w:rsidRDefault="00B10A4F" w:rsidP="00F230A1">
      <w:pPr>
        <w:pStyle w:val="FootnoteText"/>
        <w:ind w:firstLine="720"/>
        <w:jc w:val="both"/>
        <w:rPr>
          <w:rFonts w:ascii="Times New Roman" w:hAnsi="Times New Roman"/>
        </w:rPr>
      </w:pPr>
      <w:r w:rsidRPr="00F230A1">
        <w:rPr>
          <w:rStyle w:val="FootnoteReference"/>
          <w:rFonts w:ascii="Times New Roman" w:hAnsi="Times New Roman"/>
        </w:rPr>
        <w:footnoteRef/>
      </w:r>
      <w:r w:rsidRPr="00F230A1">
        <w:rPr>
          <w:rFonts w:ascii="Times New Roman" w:hAnsi="Times New Roman"/>
        </w:rPr>
        <w:t xml:space="preserve">Website UIN Malang, </w:t>
      </w:r>
      <w:hyperlink r:id="rId1" w:history="1">
        <w:r w:rsidRPr="00F230A1">
          <w:rPr>
            <w:rStyle w:val="Hyperlink"/>
            <w:rFonts w:ascii="Times New Roman" w:hAnsi="Times New Roman"/>
            <w:color w:val="auto"/>
            <w:u w:val="none"/>
          </w:rPr>
          <w:t>www.uin-Malang.ac.id</w:t>
        </w:r>
      </w:hyperlink>
      <w:r w:rsidRPr="00F230A1">
        <w:rPr>
          <w:rFonts w:ascii="Times New Roman" w:hAnsi="Times New Roman"/>
        </w:rPr>
        <w:t xml:space="preserve">  dan  Pedoman Pendidikan Fakultas Ilmu Tarbiayah dan Keguruan Universitas Islam Negeri Maulana Malik Ibrahim Malang.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46095"/>
      <w:docPartObj>
        <w:docPartGallery w:val="Page Numbers (Top of Page)"/>
        <w:docPartUnique/>
      </w:docPartObj>
    </w:sdtPr>
    <w:sdtContent>
      <w:p w:rsidR="00B10A4F" w:rsidRDefault="00D74F0D">
        <w:pPr>
          <w:pStyle w:val="Header"/>
          <w:jc w:val="right"/>
        </w:pPr>
        <w:r>
          <w:fldChar w:fldCharType="begin"/>
        </w:r>
        <w:r w:rsidR="00817741">
          <w:instrText xml:space="preserve"> PAGE   \* MERGEFORMAT </w:instrText>
        </w:r>
        <w:r>
          <w:fldChar w:fldCharType="separate"/>
        </w:r>
        <w:r w:rsidR="00956D2E">
          <w:rPr>
            <w:noProof/>
          </w:rPr>
          <w:t>129</w:t>
        </w:r>
        <w:r>
          <w:rPr>
            <w:noProof/>
          </w:rPr>
          <w:fldChar w:fldCharType="end"/>
        </w:r>
      </w:p>
    </w:sdtContent>
  </w:sdt>
  <w:p w:rsidR="00B10A4F" w:rsidRDefault="00B10A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990"/>
    <w:multiLevelType w:val="multilevel"/>
    <w:tmpl w:val="A274D38C"/>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53E00"/>
    <w:multiLevelType w:val="multilevel"/>
    <w:tmpl w:val="BCDCE690"/>
    <w:lvl w:ilvl="0">
      <w:start w:val="1"/>
      <w:numFmt w:val="decimal"/>
      <w:lvlText w:val="%1)"/>
      <w:lvlJc w:val="left"/>
      <w:rPr>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E47CA"/>
    <w:multiLevelType w:val="hybridMultilevel"/>
    <w:tmpl w:val="05BAEA4A"/>
    <w:lvl w:ilvl="0" w:tplc="C338C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27E44F6"/>
    <w:multiLevelType w:val="multilevel"/>
    <w:tmpl w:val="8F9A807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9519A5"/>
    <w:multiLevelType w:val="multilevel"/>
    <w:tmpl w:val="6E762BC2"/>
    <w:lvl w:ilvl="0">
      <w:start w:val="1"/>
      <w:numFmt w:val="lowerLetter"/>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A7CC6"/>
    <w:multiLevelType w:val="multilevel"/>
    <w:tmpl w:val="FAB0E4D0"/>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774E7"/>
    <w:multiLevelType w:val="hybridMultilevel"/>
    <w:tmpl w:val="C93A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14AA0"/>
    <w:multiLevelType w:val="multilevel"/>
    <w:tmpl w:val="53FC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4C37AB"/>
    <w:multiLevelType w:val="multilevel"/>
    <w:tmpl w:val="BBF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D9486E"/>
    <w:multiLevelType w:val="multilevel"/>
    <w:tmpl w:val="032ACF44"/>
    <w:lvl w:ilvl="0">
      <w:start w:val="1"/>
      <w:numFmt w:val="low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786231"/>
    <w:multiLevelType w:val="multilevel"/>
    <w:tmpl w:val="CA6880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BA2631"/>
    <w:multiLevelType w:val="multilevel"/>
    <w:tmpl w:val="F5FEBE1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56590D"/>
    <w:multiLevelType w:val="hybridMultilevel"/>
    <w:tmpl w:val="E790069C"/>
    <w:lvl w:ilvl="0" w:tplc="F17605D4">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E33A3"/>
    <w:multiLevelType w:val="hybridMultilevel"/>
    <w:tmpl w:val="F9AAA1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24E76C3"/>
    <w:multiLevelType w:val="hybridMultilevel"/>
    <w:tmpl w:val="7AE895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B1481E"/>
    <w:multiLevelType w:val="hybridMultilevel"/>
    <w:tmpl w:val="E790069C"/>
    <w:lvl w:ilvl="0" w:tplc="F17605D4">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FE4562"/>
    <w:multiLevelType w:val="hybridMultilevel"/>
    <w:tmpl w:val="3F028B32"/>
    <w:lvl w:ilvl="0" w:tplc="91B8A9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0855E6"/>
    <w:multiLevelType w:val="multilevel"/>
    <w:tmpl w:val="2BCA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90397"/>
    <w:multiLevelType w:val="multilevel"/>
    <w:tmpl w:val="A446B90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E529EE"/>
    <w:multiLevelType w:val="multilevel"/>
    <w:tmpl w:val="9B8491BC"/>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AB4426"/>
    <w:multiLevelType w:val="multilevel"/>
    <w:tmpl w:val="93C45D0C"/>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0E4D08"/>
    <w:multiLevelType w:val="hybridMultilevel"/>
    <w:tmpl w:val="254C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7A75B7"/>
    <w:multiLevelType w:val="multilevel"/>
    <w:tmpl w:val="77B4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BD6FD2"/>
    <w:multiLevelType w:val="multilevel"/>
    <w:tmpl w:val="2B82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6F28C5"/>
    <w:multiLevelType w:val="multilevel"/>
    <w:tmpl w:val="DB2CA642"/>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663256"/>
    <w:multiLevelType w:val="multilevel"/>
    <w:tmpl w:val="15E4094C"/>
    <w:lvl w:ilvl="0">
      <w:start w:val="1"/>
      <w:numFmt w:val="low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C54FDA"/>
    <w:multiLevelType w:val="multilevel"/>
    <w:tmpl w:val="1A64B43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CD5C9E"/>
    <w:multiLevelType w:val="multilevel"/>
    <w:tmpl w:val="BF18957E"/>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CF72AB"/>
    <w:multiLevelType w:val="multilevel"/>
    <w:tmpl w:val="484E5A52"/>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AE3F95"/>
    <w:multiLevelType w:val="hybridMultilevel"/>
    <w:tmpl w:val="E790069C"/>
    <w:lvl w:ilvl="0" w:tplc="F17605D4">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107D09"/>
    <w:multiLevelType w:val="hybridMultilevel"/>
    <w:tmpl w:val="563CB642"/>
    <w:lvl w:ilvl="0" w:tplc="C1240A1C">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CE570D"/>
    <w:multiLevelType w:val="multilevel"/>
    <w:tmpl w:val="5F48C6E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9DF16EC"/>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EE595B"/>
    <w:multiLevelType w:val="multilevel"/>
    <w:tmpl w:val="CA6880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4E1FAE"/>
    <w:multiLevelType w:val="multilevel"/>
    <w:tmpl w:val="B9208196"/>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5E2507"/>
    <w:multiLevelType w:val="hybridMultilevel"/>
    <w:tmpl w:val="8220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297D6B"/>
    <w:multiLevelType w:val="hybridMultilevel"/>
    <w:tmpl w:val="43881FDE"/>
    <w:lvl w:ilvl="0" w:tplc="8890A1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23650D"/>
    <w:multiLevelType w:val="multilevel"/>
    <w:tmpl w:val="9CE2F460"/>
    <w:lvl w:ilvl="0">
      <w:start w:val="1"/>
      <w:numFmt w:val="lowerLetter"/>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F3315C"/>
    <w:multiLevelType w:val="hybridMultilevel"/>
    <w:tmpl w:val="693A66EC"/>
    <w:lvl w:ilvl="0" w:tplc="FCA85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2DB12B69"/>
    <w:multiLevelType w:val="hybridMultilevel"/>
    <w:tmpl w:val="314EFBB8"/>
    <w:lvl w:ilvl="0" w:tplc="8890A1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094E61"/>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5C3EF2"/>
    <w:multiLevelType w:val="hybridMultilevel"/>
    <w:tmpl w:val="71D227E8"/>
    <w:lvl w:ilvl="0" w:tplc="62CA77C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836FD"/>
    <w:multiLevelType w:val="multilevel"/>
    <w:tmpl w:val="69C8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19A13EB"/>
    <w:multiLevelType w:val="multilevel"/>
    <w:tmpl w:val="31A87114"/>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4D619C"/>
    <w:multiLevelType w:val="multilevel"/>
    <w:tmpl w:val="438A6830"/>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6564DB"/>
    <w:multiLevelType w:val="hybridMultilevel"/>
    <w:tmpl w:val="BCE4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847459"/>
    <w:multiLevelType w:val="hybridMultilevel"/>
    <w:tmpl w:val="E790069C"/>
    <w:lvl w:ilvl="0" w:tplc="F17605D4">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005940"/>
    <w:multiLevelType w:val="multilevel"/>
    <w:tmpl w:val="B3C646DC"/>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3A0421"/>
    <w:multiLevelType w:val="multilevel"/>
    <w:tmpl w:val="7FCA06F0"/>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73146B"/>
    <w:multiLevelType w:val="hybridMultilevel"/>
    <w:tmpl w:val="FAC2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7E2C8D"/>
    <w:multiLevelType w:val="multilevel"/>
    <w:tmpl w:val="7CDED01E"/>
    <w:lvl w:ilvl="0">
      <w:start w:val="1"/>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8E6302"/>
    <w:multiLevelType w:val="multilevel"/>
    <w:tmpl w:val="CA68807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nsid w:val="3E906791"/>
    <w:multiLevelType w:val="multilevel"/>
    <w:tmpl w:val="EF703BEE"/>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AE524C"/>
    <w:multiLevelType w:val="multilevel"/>
    <w:tmpl w:val="D3C4B5EA"/>
    <w:lvl w:ilvl="0">
      <w:start w:val="1"/>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3D44F8"/>
    <w:multiLevelType w:val="hybridMultilevel"/>
    <w:tmpl w:val="563CB642"/>
    <w:lvl w:ilvl="0" w:tplc="C1240A1C">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4B4BBD"/>
    <w:multiLevelType w:val="multilevel"/>
    <w:tmpl w:val="C9DEBF2C"/>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3654D21"/>
    <w:multiLevelType w:val="multilevel"/>
    <w:tmpl w:val="57C4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0E228F"/>
    <w:multiLevelType w:val="hybridMultilevel"/>
    <w:tmpl w:val="E790069C"/>
    <w:lvl w:ilvl="0" w:tplc="F17605D4">
      <w:start w:val="1"/>
      <w:numFmt w:val="decimal"/>
      <w:lvlText w:val="%1."/>
      <w:lvlJc w:val="left"/>
      <w:pPr>
        <w:ind w:left="36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47061A"/>
    <w:multiLevelType w:val="hybridMultilevel"/>
    <w:tmpl w:val="0C02271E"/>
    <w:lvl w:ilvl="0" w:tplc="2408B288">
      <w:start w:val="1"/>
      <w:numFmt w:val="decimal"/>
      <w:lvlText w:val="%1."/>
      <w:lvlJc w:val="left"/>
      <w:pPr>
        <w:ind w:left="660" w:hanging="360"/>
      </w:pPr>
      <w:rPr>
        <w:rFonts w:eastAsia="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9">
    <w:nsid w:val="460B5363"/>
    <w:multiLevelType w:val="multilevel"/>
    <w:tmpl w:val="DA3840B2"/>
    <w:lvl w:ilvl="0">
      <w:start w:val="1"/>
      <w:numFmt w:val="decimal"/>
      <w:lvlText w:val="%1."/>
      <w:lvlJc w:val="left"/>
      <w:pPr>
        <w:tabs>
          <w:tab w:val="num" w:pos="720"/>
        </w:tabs>
        <w:ind w:left="720" w:hanging="360"/>
      </w:pPr>
    </w:lvl>
    <w:lvl w:ilvl="1">
      <w:start w:val="4"/>
      <w:numFmt w:val="bullet"/>
      <w:lvlText w:val=""/>
      <w:lvlJc w:val="left"/>
      <w:pPr>
        <w:ind w:left="2652" w:hanging="1572"/>
      </w:pPr>
      <w:rPr>
        <w:rFonts w:ascii="Symbol" w:eastAsia="Times New Roman" w:hAnsi="Symbol" w:cs="Times New Roman"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E82CA1"/>
    <w:multiLevelType w:val="hybridMultilevel"/>
    <w:tmpl w:val="5306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167467"/>
    <w:multiLevelType w:val="multilevel"/>
    <w:tmpl w:val="6F70B7A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ABE27F9"/>
    <w:multiLevelType w:val="multilevel"/>
    <w:tmpl w:val="9FBC8CE8"/>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7D4F39"/>
    <w:multiLevelType w:val="hybridMultilevel"/>
    <w:tmpl w:val="E98AEBEC"/>
    <w:lvl w:ilvl="0" w:tplc="739477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4D114673"/>
    <w:multiLevelType w:val="multilevel"/>
    <w:tmpl w:val="33D600BC"/>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962617"/>
    <w:multiLevelType w:val="hybridMultilevel"/>
    <w:tmpl w:val="BCE4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2E7D1A"/>
    <w:multiLevelType w:val="multilevel"/>
    <w:tmpl w:val="2CD4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6643B2"/>
    <w:multiLevelType w:val="hybridMultilevel"/>
    <w:tmpl w:val="563CB642"/>
    <w:lvl w:ilvl="0" w:tplc="C1240A1C">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FE6287"/>
    <w:multiLevelType w:val="multilevel"/>
    <w:tmpl w:val="9B6CEF92"/>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9750E6"/>
    <w:multiLevelType w:val="multilevel"/>
    <w:tmpl w:val="CA6880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8481665"/>
    <w:multiLevelType w:val="hybridMultilevel"/>
    <w:tmpl w:val="3E12902C"/>
    <w:lvl w:ilvl="0" w:tplc="4AC86766">
      <w:start w:val="3"/>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1">
    <w:nsid w:val="58737A5A"/>
    <w:multiLevelType w:val="multilevel"/>
    <w:tmpl w:val="CD42DCC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D40E47"/>
    <w:multiLevelType w:val="multilevel"/>
    <w:tmpl w:val="8556C6CE"/>
    <w:lvl w:ilvl="0">
      <w:start w:val="1"/>
      <w:numFmt w:val="low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96B253C"/>
    <w:multiLevelType w:val="multilevel"/>
    <w:tmpl w:val="CA6880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A0A026A"/>
    <w:multiLevelType w:val="multilevel"/>
    <w:tmpl w:val="785E38CC"/>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370452"/>
    <w:multiLevelType w:val="multilevel"/>
    <w:tmpl w:val="98AA2F1E"/>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B3C555A"/>
    <w:multiLevelType w:val="multilevel"/>
    <w:tmpl w:val="660088A2"/>
    <w:lvl w:ilvl="0">
      <w:start w:val="1"/>
      <w:numFmt w:val="lowerLetter"/>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EB7BE3"/>
    <w:multiLevelType w:val="hybridMultilevel"/>
    <w:tmpl w:val="5CC2DB80"/>
    <w:lvl w:ilvl="0" w:tplc="76C27D2A">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5FD0013A"/>
    <w:multiLevelType w:val="multilevel"/>
    <w:tmpl w:val="5AA2900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6832ED"/>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2413039"/>
    <w:multiLevelType w:val="hybridMultilevel"/>
    <w:tmpl w:val="C93A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190235"/>
    <w:multiLevelType w:val="hybridMultilevel"/>
    <w:tmpl w:val="72162918"/>
    <w:lvl w:ilvl="0" w:tplc="B17A404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2">
    <w:nsid w:val="64537E42"/>
    <w:multiLevelType w:val="multilevel"/>
    <w:tmpl w:val="114A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5E12FE7"/>
    <w:multiLevelType w:val="multilevel"/>
    <w:tmpl w:val="B3623FCA"/>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7AE55A7"/>
    <w:multiLevelType w:val="multilevel"/>
    <w:tmpl w:val="7B44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BFF6D9F"/>
    <w:multiLevelType w:val="multilevel"/>
    <w:tmpl w:val="12548068"/>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D2A2F67"/>
    <w:multiLevelType w:val="multilevel"/>
    <w:tmpl w:val="1E003744"/>
    <w:lvl w:ilvl="0">
      <w:start w:val="1"/>
      <w:numFmt w:val="upp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E9E6176"/>
    <w:multiLevelType w:val="hybridMultilevel"/>
    <w:tmpl w:val="FB5809F4"/>
    <w:lvl w:ilvl="0" w:tplc="D10AF1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DC4511"/>
    <w:multiLevelType w:val="hybridMultilevel"/>
    <w:tmpl w:val="52A88DE6"/>
    <w:lvl w:ilvl="0" w:tplc="4B648B6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C36387"/>
    <w:multiLevelType w:val="multilevel"/>
    <w:tmpl w:val="467EA026"/>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8A6A70"/>
    <w:multiLevelType w:val="multilevel"/>
    <w:tmpl w:val="8B8290F8"/>
    <w:lvl w:ilvl="0">
      <w:start w:val="5"/>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E15A8F"/>
    <w:multiLevelType w:val="multilevel"/>
    <w:tmpl w:val="7BA83CCA"/>
    <w:lvl w:ilvl="0">
      <w:start w:val="1"/>
      <w:numFmt w:val="lowerLetter"/>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CC673B"/>
    <w:multiLevelType w:val="multilevel"/>
    <w:tmpl w:val="52C01D46"/>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657C1F"/>
    <w:multiLevelType w:val="hybridMultilevel"/>
    <w:tmpl w:val="563CB642"/>
    <w:lvl w:ilvl="0" w:tplc="C1240A1C">
      <w:start w:val="1"/>
      <w:numFmt w:val="decimal"/>
      <w:lvlText w:val="%1."/>
      <w:lvlJc w:val="left"/>
      <w:pPr>
        <w:ind w:left="720" w:hanging="360"/>
      </w:pPr>
      <w:rPr>
        <w:rFonts w:ascii="Times New Roman" w:eastAsia="Courier New"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894FDF"/>
    <w:multiLevelType w:val="multilevel"/>
    <w:tmpl w:val="DA885150"/>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9B734F"/>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ADB73D2"/>
    <w:multiLevelType w:val="multilevel"/>
    <w:tmpl w:val="75C8DE04"/>
    <w:lvl w:ilvl="0">
      <w:start w:val="1"/>
      <w:numFmt w:val="low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ED1B0B"/>
    <w:multiLevelType w:val="multilevel"/>
    <w:tmpl w:val="C7F22B4C"/>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B8605FC"/>
    <w:multiLevelType w:val="multilevel"/>
    <w:tmpl w:val="3760B120"/>
    <w:lvl w:ilvl="0">
      <w:start w:val="1"/>
      <w:numFmt w:val="lowerLetter"/>
      <w:lvlText w:val="%1."/>
      <w:lvlJc w:val="left"/>
      <w:rPr>
        <w:rFonts w:ascii="Times New Roman" w:eastAsia="Book Antiqua"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C3A0B19"/>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CF22E8E"/>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0E4559"/>
    <w:multiLevelType w:val="multilevel"/>
    <w:tmpl w:val="CA6880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E097696"/>
    <w:multiLevelType w:val="hybridMultilevel"/>
    <w:tmpl w:val="0262E178"/>
    <w:lvl w:ilvl="0" w:tplc="E292B922">
      <w:start w:val="1"/>
      <w:numFmt w:val="decimal"/>
      <w:lvlText w:val="%1."/>
      <w:lvlJc w:val="left"/>
      <w:pPr>
        <w:ind w:left="720" w:hanging="360"/>
      </w:pPr>
      <w:rPr>
        <w:rFonts w:eastAsia="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E9D2112"/>
    <w:multiLevelType w:val="multilevel"/>
    <w:tmpl w:val="93B6550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FA235A"/>
    <w:multiLevelType w:val="multilevel"/>
    <w:tmpl w:val="FAB0E4D0"/>
    <w:lvl w:ilvl="0">
      <w:start w:val="1"/>
      <w:numFmt w:val="decimal"/>
      <w:lvlText w:val="%1)"/>
      <w:lvlJc w:val="left"/>
      <w:rPr>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FA7449"/>
    <w:multiLevelType w:val="multilevel"/>
    <w:tmpl w:val="3EBACD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2"/>
  </w:num>
  <w:num w:numId="2">
    <w:abstractNumId w:val="105"/>
  </w:num>
  <w:num w:numId="3">
    <w:abstractNumId w:val="18"/>
  </w:num>
  <w:num w:numId="4">
    <w:abstractNumId w:val="99"/>
  </w:num>
  <w:num w:numId="5">
    <w:abstractNumId w:val="100"/>
  </w:num>
  <w:num w:numId="6">
    <w:abstractNumId w:val="95"/>
  </w:num>
  <w:num w:numId="7">
    <w:abstractNumId w:val="22"/>
  </w:num>
  <w:num w:numId="8">
    <w:abstractNumId w:val="61"/>
  </w:num>
  <w:num w:numId="9">
    <w:abstractNumId w:val="79"/>
  </w:num>
  <w:num w:numId="10">
    <w:abstractNumId w:val="8"/>
  </w:num>
  <w:num w:numId="11">
    <w:abstractNumId w:val="73"/>
  </w:num>
  <w:num w:numId="12">
    <w:abstractNumId w:val="40"/>
  </w:num>
  <w:num w:numId="13">
    <w:abstractNumId w:val="32"/>
  </w:num>
  <w:num w:numId="14">
    <w:abstractNumId w:val="59"/>
  </w:num>
  <w:num w:numId="15">
    <w:abstractNumId w:val="51"/>
  </w:num>
  <w:num w:numId="16">
    <w:abstractNumId w:val="101"/>
  </w:num>
  <w:num w:numId="17">
    <w:abstractNumId w:val="78"/>
  </w:num>
  <w:num w:numId="18">
    <w:abstractNumId w:val="17"/>
  </w:num>
  <w:num w:numId="19">
    <w:abstractNumId w:val="10"/>
  </w:num>
  <w:num w:numId="20">
    <w:abstractNumId w:val="56"/>
  </w:num>
  <w:num w:numId="21">
    <w:abstractNumId w:val="69"/>
  </w:num>
  <w:num w:numId="22">
    <w:abstractNumId w:val="33"/>
  </w:num>
  <w:num w:numId="23">
    <w:abstractNumId w:val="66"/>
  </w:num>
  <w:num w:numId="24">
    <w:abstractNumId w:val="11"/>
  </w:num>
  <w:num w:numId="25">
    <w:abstractNumId w:val="7"/>
  </w:num>
  <w:num w:numId="26">
    <w:abstractNumId w:val="23"/>
  </w:num>
  <w:num w:numId="27">
    <w:abstractNumId w:val="84"/>
  </w:num>
  <w:num w:numId="28">
    <w:abstractNumId w:val="42"/>
  </w:num>
  <w:num w:numId="29">
    <w:abstractNumId w:val="26"/>
  </w:num>
  <w:num w:numId="30">
    <w:abstractNumId w:val="0"/>
  </w:num>
  <w:num w:numId="31">
    <w:abstractNumId w:val="71"/>
  </w:num>
  <w:num w:numId="32">
    <w:abstractNumId w:val="62"/>
  </w:num>
  <w:num w:numId="33">
    <w:abstractNumId w:val="31"/>
  </w:num>
  <w:num w:numId="34">
    <w:abstractNumId w:val="74"/>
  </w:num>
  <w:num w:numId="35">
    <w:abstractNumId w:val="85"/>
  </w:num>
  <w:num w:numId="36">
    <w:abstractNumId w:val="96"/>
  </w:num>
  <w:num w:numId="37">
    <w:abstractNumId w:val="28"/>
  </w:num>
  <w:num w:numId="38">
    <w:abstractNumId w:val="34"/>
  </w:num>
  <w:num w:numId="39">
    <w:abstractNumId w:val="98"/>
  </w:num>
  <w:num w:numId="40">
    <w:abstractNumId w:val="48"/>
  </w:num>
  <w:num w:numId="41">
    <w:abstractNumId w:val="47"/>
  </w:num>
  <w:num w:numId="42">
    <w:abstractNumId w:val="72"/>
  </w:num>
  <w:num w:numId="43">
    <w:abstractNumId w:val="97"/>
  </w:num>
  <w:num w:numId="44">
    <w:abstractNumId w:val="64"/>
  </w:num>
  <w:num w:numId="45">
    <w:abstractNumId w:val="25"/>
  </w:num>
  <w:num w:numId="46">
    <w:abstractNumId w:val="27"/>
  </w:num>
  <w:num w:numId="47">
    <w:abstractNumId w:val="9"/>
  </w:num>
  <w:num w:numId="48">
    <w:abstractNumId w:val="24"/>
  </w:num>
  <w:num w:numId="49">
    <w:abstractNumId w:val="91"/>
  </w:num>
  <w:num w:numId="50">
    <w:abstractNumId w:val="44"/>
  </w:num>
  <w:num w:numId="51">
    <w:abstractNumId w:val="83"/>
  </w:num>
  <w:num w:numId="52">
    <w:abstractNumId w:val="86"/>
  </w:num>
  <w:num w:numId="53">
    <w:abstractNumId w:val="1"/>
  </w:num>
  <w:num w:numId="54">
    <w:abstractNumId w:val="76"/>
  </w:num>
  <w:num w:numId="55">
    <w:abstractNumId w:val="37"/>
  </w:num>
  <w:num w:numId="56">
    <w:abstractNumId w:val="89"/>
  </w:num>
  <w:num w:numId="57">
    <w:abstractNumId w:val="68"/>
  </w:num>
  <w:num w:numId="58">
    <w:abstractNumId w:val="19"/>
  </w:num>
  <w:num w:numId="59">
    <w:abstractNumId w:val="50"/>
  </w:num>
  <w:num w:numId="60">
    <w:abstractNumId w:val="90"/>
  </w:num>
  <w:num w:numId="61">
    <w:abstractNumId w:val="52"/>
  </w:num>
  <w:num w:numId="62">
    <w:abstractNumId w:val="92"/>
  </w:num>
  <w:num w:numId="63">
    <w:abstractNumId w:val="103"/>
  </w:num>
  <w:num w:numId="64">
    <w:abstractNumId w:val="53"/>
  </w:num>
  <w:num w:numId="65">
    <w:abstractNumId w:val="75"/>
  </w:num>
  <w:num w:numId="66">
    <w:abstractNumId w:val="20"/>
  </w:num>
  <w:num w:numId="67">
    <w:abstractNumId w:val="43"/>
  </w:num>
  <w:num w:numId="68">
    <w:abstractNumId w:val="21"/>
  </w:num>
  <w:num w:numId="69">
    <w:abstractNumId w:val="88"/>
  </w:num>
  <w:num w:numId="70">
    <w:abstractNumId w:val="81"/>
  </w:num>
  <w:num w:numId="71">
    <w:abstractNumId w:val="35"/>
  </w:num>
  <w:num w:numId="72">
    <w:abstractNumId w:val="80"/>
  </w:num>
  <w:num w:numId="73">
    <w:abstractNumId w:val="102"/>
  </w:num>
  <w:num w:numId="74">
    <w:abstractNumId w:val="6"/>
  </w:num>
  <w:num w:numId="75">
    <w:abstractNumId w:val="70"/>
  </w:num>
  <w:num w:numId="76">
    <w:abstractNumId w:val="87"/>
  </w:num>
  <w:num w:numId="77">
    <w:abstractNumId w:val="67"/>
  </w:num>
  <w:num w:numId="78">
    <w:abstractNumId w:val="46"/>
  </w:num>
  <w:num w:numId="79">
    <w:abstractNumId w:val="93"/>
  </w:num>
  <w:num w:numId="80">
    <w:abstractNumId w:val="15"/>
  </w:num>
  <w:num w:numId="81">
    <w:abstractNumId w:val="30"/>
  </w:num>
  <w:num w:numId="82">
    <w:abstractNumId w:val="29"/>
  </w:num>
  <w:num w:numId="83">
    <w:abstractNumId w:val="54"/>
  </w:num>
  <w:num w:numId="84">
    <w:abstractNumId w:val="12"/>
  </w:num>
  <w:num w:numId="85">
    <w:abstractNumId w:val="57"/>
  </w:num>
  <w:num w:numId="86">
    <w:abstractNumId w:val="45"/>
  </w:num>
  <w:num w:numId="87">
    <w:abstractNumId w:val="65"/>
  </w:num>
  <w:num w:numId="88">
    <w:abstractNumId w:val="60"/>
  </w:num>
  <w:num w:numId="89">
    <w:abstractNumId w:val="39"/>
  </w:num>
  <w:num w:numId="90">
    <w:abstractNumId w:val="41"/>
  </w:num>
  <w:num w:numId="91">
    <w:abstractNumId w:val="13"/>
  </w:num>
  <w:num w:numId="92">
    <w:abstractNumId w:val="49"/>
  </w:num>
  <w:num w:numId="93">
    <w:abstractNumId w:val="36"/>
  </w:num>
  <w:num w:numId="94">
    <w:abstractNumId w:val="94"/>
  </w:num>
  <w:num w:numId="95">
    <w:abstractNumId w:val="3"/>
  </w:num>
  <w:num w:numId="96">
    <w:abstractNumId w:val="4"/>
  </w:num>
  <w:num w:numId="97">
    <w:abstractNumId w:val="55"/>
  </w:num>
  <w:num w:numId="98">
    <w:abstractNumId w:val="5"/>
  </w:num>
  <w:num w:numId="99">
    <w:abstractNumId w:val="16"/>
  </w:num>
  <w:num w:numId="100">
    <w:abstractNumId w:val="58"/>
  </w:num>
  <w:num w:numId="101">
    <w:abstractNumId w:val="38"/>
  </w:num>
  <w:num w:numId="102">
    <w:abstractNumId w:val="77"/>
  </w:num>
  <w:num w:numId="103">
    <w:abstractNumId w:val="2"/>
  </w:num>
  <w:num w:numId="104">
    <w:abstractNumId w:val="63"/>
  </w:num>
  <w:num w:numId="105">
    <w:abstractNumId w:val="104"/>
  </w:num>
  <w:num w:numId="106">
    <w:abstractNumId w:val="1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4F22"/>
    <w:rsid w:val="0000024B"/>
    <w:rsid w:val="00003F62"/>
    <w:rsid w:val="0000463C"/>
    <w:rsid w:val="000070A6"/>
    <w:rsid w:val="00007D08"/>
    <w:rsid w:val="0001434E"/>
    <w:rsid w:val="00015577"/>
    <w:rsid w:val="00015A92"/>
    <w:rsid w:val="000162E9"/>
    <w:rsid w:val="00017B38"/>
    <w:rsid w:val="000203D1"/>
    <w:rsid w:val="00021AF0"/>
    <w:rsid w:val="00022696"/>
    <w:rsid w:val="00025F8B"/>
    <w:rsid w:val="00026D16"/>
    <w:rsid w:val="0002773F"/>
    <w:rsid w:val="00031257"/>
    <w:rsid w:val="000318D6"/>
    <w:rsid w:val="00031AEA"/>
    <w:rsid w:val="0003224E"/>
    <w:rsid w:val="0003273C"/>
    <w:rsid w:val="00032F53"/>
    <w:rsid w:val="000336F1"/>
    <w:rsid w:val="0003509B"/>
    <w:rsid w:val="000351E6"/>
    <w:rsid w:val="00036AB1"/>
    <w:rsid w:val="00036D4F"/>
    <w:rsid w:val="000371A0"/>
    <w:rsid w:val="000406C1"/>
    <w:rsid w:val="00041AD2"/>
    <w:rsid w:val="00043820"/>
    <w:rsid w:val="00043BC9"/>
    <w:rsid w:val="00043DE7"/>
    <w:rsid w:val="00044DFB"/>
    <w:rsid w:val="000462E8"/>
    <w:rsid w:val="00046788"/>
    <w:rsid w:val="00046F35"/>
    <w:rsid w:val="0005080D"/>
    <w:rsid w:val="00051E70"/>
    <w:rsid w:val="00053067"/>
    <w:rsid w:val="00055609"/>
    <w:rsid w:val="00060C6A"/>
    <w:rsid w:val="000630F4"/>
    <w:rsid w:val="00063517"/>
    <w:rsid w:val="000647D9"/>
    <w:rsid w:val="0007057E"/>
    <w:rsid w:val="00070585"/>
    <w:rsid w:val="00070D2C"/>
    <w:rsid w:val="000710DA"/>
    <w:rsid w:val="00071B4E"/>
    <w:rsid w:val="0007290D"/>
    <w:rsid w:val="00073B75"/>
    <w:rsid w:val="00074F17"/>
    <w:rsid w:val="0007506D"/>
    <w:rsid w:val="00076039"/>
    <w:rsid w:val="00083685"/>
    <w:rsid w:val="00083CD3"/>
    <w:rsid w:val="00086BE9"/>
    <w:rsid w:val="00090D36"/>
    <w:rsid w:val="0009106E"/>
    <w:rsid w:val="00092B0E"/>
    <w:rsid w:val="000931E7"/>
    <w:rsid w:val="00093D61"/>
    <w:rsid w:val="00094A97"/>
    <w:rsid w:val="00095B8F"/>
    <w:rsid w:val="00096CDF"/>
    <w:rsid w:val="000A0573"/>
    <w:rsid w:val="000A25DD"/>
    <w:rsid w:val="000A3144"/>
    <w:rsid w:val="000A386D"/>
    <w:rsid w:val="000A60E4"/>
    <w:rsid w:val="000A734C"/>
    <w:rsid w:val="000A7A1C"/>
    <w:rsid w:val="000B0769"/>
    <w:rsid w:val="000B0DCA"/>
    <w:rsid w:val="000B3A06"/>
    <w:rsid w:val="000B4464"/>
    <w:rsid w:val="000B47E7"/>
    <w:rsid w:val="000B571E"/>
    <w:rsid w:val="000B6A03"/>
    <w:rsid w:val="000B7D54"/>
    <w:rsid w:val="000C12D8"/>
    <w:rsid w:val="000C1F21"/>
    <w:rsid w:val="000C352E"/>
    <w:rsid w:val="000C35A6"/>
    <w:rsid w:val="000C6F39"/>
    <w:rsid w:val="000C7BC6"/>
    <w:rsid w:val="000D19C6"/>
    <w:rsid w:val="000D3099"/>
    <w:rsid w:val="000D3EA8"/>
    <w:rsid w:val="000D58CE"/>
    <w:rsid w:val="000D7F9F"/>
    <w:rsid w:val="000E0B78"/>
    <w:rsid w:val="000E0BEF"/>
    <w:rsid w:val="000E2A61"/>
    <w:rsid w:val="000E650B"/>
    <w:rsid w:val="000E7535"/>
    <w:rsid w:val="000E795B"/>
    <w:rsid w:val="000E7DD1"/>
    <w:rsid w:val="000F0BF7"/>
    <w:rsid w:val="000F3E5E"/>
    <w:rsid w:val="000F63E3"/>
    <w:rsid w:val="000F65F0"/>
    <w:rsid w:val="000F676E"/>
    <w:rsid w:val="000F7C6C"/>
    <w:rsid w:val="00101794"/>
    <w:rsid w:val="00102667"/>
    <w:rsid w:val="001031A5"/>
    <w:rsid w:val="0010414A"/>
    <w:rsid w:val="001043DD"/>
    <w:rsid w:val="001069BC"/>
    <w:rsid w:val="00107768"/>
    <w:rsid w:val="00107827"/>
    <w:rsid w:val="00110900"/>
    <w:rsid w:val="001137C5"/>
    <w:rsid w:val="00115AFE"/>
    <w:rsid w:val="001171D8"/>
    <w:rsid w:val="00117D79"/>
    <w:rsid w:val="00120D27"/>
    <w:rsid w:val="00122294"/>
    <w:rsid w:val="00122FF3"/>
    <w:rsid w:val="00124261"/>
    <w:rsid w:val="00125AAA"/>
    <w:rsid w:val="00126E0C"/>
    <w:rsid w:val="00133118"/>
    <w:rsid w:val="00134233"/>
    <w:rsid w:val="00134D51"/>
    <w:rsid w:val="00135C19"/>
    <w:rsid w:val="00135ED6"/>
    <w:rsid w:val="0013631F"/>
    <w:rsid w:val="00137484"/>
    <w:rsid w:val="00147A12"/>
    <w:rsid w:val="00151973"/>
    <w:rsid w:val="00152125"/>
    <w:rsid w:val="0015295D"/>
    <w:rsid w:val="00152FE5"/>
    <w:rsid w:val="00153F13"/>
    <w:rsid w:val="00153F2E"/>
    <w:rsid w:val="00153FB1"/>
    <w:rsid w:val="001551A5"/>
    <w:rsid w:val="001553D0"/>
    <w:rsid w:val="0015655A"/>
    <w:rsid w:val="00156630"/>
    <w:rsid w:val="0015674B"/>
    <w:rsid w:val="001568DD"/>
    <w:rsid w:val="00157126"/>
    <w:rsid w:val="001602F4"/>
    <w:rsid w:val="0016060F"/>
    <w:rsid w:val="00160C3F"/>
    <w:rsid w:val="00160D00"/>
    <w:rsid w:val="001617FB"/>
    <w:rsid w:val="00161DB0"/>
    <w:rsid w:val="0016250D"/>
    <w:rsid w:val="001653F1"/>
    <w:rsid w:val="00165ACA"/>
    <w:rsid w:val="0016617C"/>
    <w:rsid w:val="0016640F"/>
    <w:rsid w:val="00166636"/>
    <w:rsid w:val="001668BF"/>
    <w:rsid w:val="00170742"/>
    <w:rsid w:val="00170D99"/>
    <w:rsid w:val="0017156D"/>
    <w:rsid w:val="00173607"/>
    <w:rsid w:val="00173901"/>
    <w:rsid w:val="00174639"/>
    <w:rsid w:val="00174A22"/>
    <w:rsid w:val="001753F4"/>
    <w:rsid w:val="001765B2"/>
    <w:rsid w:val="00176CF0"/>
    <w:rsid w:val="001778D6"/>
    <w:rsid w:val="00177BE0"/>
    <w:rsid w:val="00181623"/>
    <w:rsid w:val="00183606"/>
    <w:rsid w:val="00186FE5"/>
    <w:rsid w:val="001871B1"/>
    <w:rsid w:val="001914EA"/>
    <w:rsid w:val="00192F6E"/>
    <w:rsid w:val="001932DA"/>
    <w:rsid w:val="00193AF7"/>
    <w:rsid w:val="0019430E"/>
    <w:rsid w:val="001943D9"/>
    <w:rsid w:val="001947EE"/>
    <w:rsid w:val="00194C1F"/>
    <w:rsid w:val="001966F4"/>
    <w:rsid w:val="00196939"/>
    <w:rsid w:val="00196C86"/>
    <w:rsid w:val="001A1492"/>
    <w:rsid w:val="001A1C44"/>
    <w:rsid w:val="001A1F8E"/>
    <w:rsid w:val="001A2589"/>
    <w:rsid w:val="001A3B5C"/>
    <w:rsid w:val="001A3F84"/>
    <w:rsid w:val="001A460E"/>
    <w:rsid w:val="001A48CE"/>
    <w:rsid w:val="001A6D21"/>
    <w:rsid w:val="001A745B"/>
    <w:rsid w:val="001A76C1"/>
    <w:rsid w:val="001A7AF0"/>
    <w:rsid w:val="001B2B69"/>
    <w:rsid w:val="001B3156"/>
    <w:rsid w:val="001B3B0F"/>
    <w:rsid w:val="001B44AB"/>
    <w:rsid w:val="001B49E1"/>
    <w:rsid w:val="001B5AD5"/>
    <w:rsid w:val="001B5E00"/>
    <w:rsid w:val="001C1313"/>
    <w:rsid w:val="001C159D"/>
    <w:rsid w:val="001C1841"/>
    <w:rsid w:val="001C2290"/>
    <w:rsid w:val="001C28EC"/>
    <w:rsid w:val="001C3DFF"/>
    <w:rsid w:val="001C3E88"/>
    <w:rsid w:val="001D0A4E"/>
    <w:rsid w:val="001D0FB1"/>
    <w:rsid w:val="001D1BAF"/>
    <w:rsid w:val="001D34D7"/>
    <w:rsid w:val="001D3A3D"/>
    <w:rsid w:val="001D3C99"/>
    <w:rsid w:val="001D422A"/>
    <w:rsid w:val="001D6D90"/>
    <w:rsid w:val="001E0A1D"/>
    <w:rsid w:val="001E1837"/>
    <w:rsid w:val="001E1EA7"/>
    <w:rsid w:val="001E255E"/>
    <w:rsid w:val="001E25C0"/>
    <w:rsid w:val="001E32B9"/>
    <w:rsid w:val="001E33C6"/>
    <w:rsid w:val="001E346E"/>
    <w:rsid w:val="001E3992"/>
    <w:rsid w:val="001E3C4D"/>
    <w:rsid w:val="001E47FF"/>
    <w:rsid w:val="001E4FCE"/>
    <w:rsid w:val="001E5842"/>
    <w:rsid w:val="001E6C22"/>
    <w:rsid w:val="001E7687"/>
    <w:rsid w:val="001F0FF4"/>
    <w:rsid w:val="001F19F5"/>
    <w:rsid w:val="001F241A"/>
    <w:rsid w:val="001F2536"/>
    <w:rsid w:val="001F4677"/>
    <w:rsid w:val="001F5B5B"/>
    <w:rsid w:val="002016B7"/>
    <w:rsid w:val="00202861"/>
    <w:rsid w:val="002035CD"/>
    <w:rsid w:val="0020381C"/>
    <w:rsid w:val="002057DD"/>
    <w:rsid w:val="00206493"/>
    <w:rsid w:val="00206B4D"/>
    <w:rsid w:val="002105C0"/>
    <w:rsid w:val="00212956"/>
    <w:rsid w:val="00212CFC"/>
    <w:rsid w:val="002151B0"/>
    <w:rsid w:val="00217AE9"/>
    <w:rsid w:val="00222333"/>
    <w:rsid w:val="002235F7"/>
    <w:rsid w:val="00224227"/>
    <w:rsid w:val="00225341"/>
    <w:rsid w:val="00225A6E"/>
    <w:rsid w:val="00225B80"/>
    <w:rsid w:val="002266C8"/>
    <w:rsid w:val="00227482"/>
    <w:rsid w:val="00227938"/>
    <w:rsid w:val="0023005D"/>
    <w:rsid w:val="00230382"/>
    <w:rsid w:val="00230A9D"/>
    <w:rsid w:val="002325FC"/>
    <w:rsid w:val="00234398"/>
    <w:rsid w:val="00235C86"/>
    <w:rsid w:val="00235DD2"/>
    <w:rsid w:val="002402C2"/>
    <w:rsid w:val="00242665"/>
    <w:rsid w:val="002432CD"/>
    <w:rsid w:val="0024351B"/>
    <w:rsid w:val="002436F4"/>
    <w:rsid w:val="002449C6"/>
    <w:rsid w:val="00245AED"/>
    <w:rsid w:val="002463A7"/>
    <w:rsid w:val="00250EDC"/>
    <w:rsid w:val="00252508"/>
    <w:rsid w:val="0025288E"/>
    <w:rsid w:val="00253490"/>
    <w:rsid w:val="002537B3"/>
    <w:rsid w:val="00253D2B"/>
    <w:rsid w:val="00253F9D"/>
    <w:rsid w:val="002543D4"/>
    <w:rsid w:val="00255C63"/>
    <w:rsid w:val="00255CE6"/>
    <w:rsid w:val="00256609"/>
    <w:rsid w:val="00256EF0"/>
    <w:rsid w:val="00261227"/>
    <w:rsid w:val="00264085"/>
    <w:rsid w:val="00264346"/>
    <w:rsid w:val="00270456"/>
    <w:rsid w:val="00270C15"/>
    <w:rsid w:val="002712E3"/>
    <w:rsid w:val="00272879"/>
    <w:rsid w:val="0027607B"/>
    <w:rsid w:val="002763CF"/>
    <w:rsid w:val="00280B91"/>
    <w:rsid w:val="00280C16"/>
    <w:rsid w:val="002815C6"/>
    <w:rsid w:val="00281706"/>
    <w:rsid w:val="002836DA"/>
    <w:rsid w:val="00284E4F"/>
    <w:rsid w:val="0028621A"/>
    <w:rsid w:val="00286380"/>
    <w:rsid w:val="002866E6"/>
    <w:rsid w:val="0028696F"/>
    <w:rsid w:val="00287E81"/>
    <w:rsid w:val="002909A5"/>
    <w:rsid w:val="00291864"/>
    <w:rsid w:val="00291C95"/>
    <w:rsid w:val="00291E30"/>
    <w:rsid w:val="00292CF6"/>
    <w:rsid w:val="0029352E"/>
    <w:rsid w:val="002941B6"/>
    <w:rsid w:val="00294BED"/>
    <w:rsid w:val="00296C57"/>
    <w:rsid w:val="002970E4"/>
    <w:rsid w:val="00297A6B"/>
    <w:rsid w:val="002A026E"/>
    <w:rsid w:val="002A6027"/>
    <w:rsid w:val="002A69F6"/>
    <w:rsid w:val="002A6B04"/>
    <w:rsid w:val="002A6EA9"/>
    <w:rsid w:val="002B25E4"/>
    <w:rsid w:val="002B291F"/>
    <w:rsid w:val="002B3CF3"/>
    <w:rsid w:val="002B4E3D"/>
    <w:rsid w:val="002B4F9C"/>
    <w:rsid w:val="002B50E2"/>
    <w:rsid w:val="002B74EE"/>
    <w:rsid w:val="002C12FE"/>
    <w:rsid w:val="002C18F9"/>
    <w:rsid w:val="002C280B"/>
    <w:rsid w:val="002C44C2"/>
    <w:rsid w:val="002C5076"/>
    <w:rsid w:val="002C660D"/>
    <w:rsid w:val="002C77F1"/>
    <w:rsid w:val="002C7AC6"/>
    <w:rsid w:val="002C7B34"/>
    <w:rsid w:val="002D21CF"/>
    <w:rsid w:val="002D45B2"/>
    <w:rsid w:val="002D525A"/>
    <w:rsid w:val="002D5864"/>
    <w:rsid w:val="002D644C"/>
    <w:rsid w:val="002D740F"/>
    <w:rsid w:val="002D7417"/>
    <w:rsid w:val="002E1BDF"/>
    <w:rsid w:val="002E2569"/>
    <w:rsid w:val="002E55CF"/>
    <w:rsid w:val="002E7973"/>
    <w:rsid w:val="002F26D2"/>
    <w:rsid w:val="002F3382"/>
    <w:rsid w:val="002F3496"/>
    <w:rsid w:val="002F34A0"/>
    <w:rsid w:val="002F5120"/>
    <w:rsid w:val="002F5651"/>
    <w:rsid w:val="002F5805"/>
    <w:rsid w:val="002F671B"/>
    <w:rsid w:val="002F6732"/>
    <w:rsid w:val="002F68A2"/>
    <w:rsid w:val="003007DE"/>
    <w:rsid w:val="00302C1B"/>
    <w:rsid w:val="0030645A"/>
    <w:rsid w:val="003075FF"/>
    <w:rsid w:val="0031034D"/>
    <w:rsid w:val="003104E3"/>
    <w:rsid w:val="00310FD6"/>
    <w:rsid w:val="00311C6A"/>
    <w:rsid w:val="00312576"/>
    <w:rsid w:val="00315ADD"/>
    <w:rsid w:val="00316AE8"/>
    <w:rsid w:val="00317C5F"/>
    <w:rsid w:val="0032168D"/>
    <w:rsid w:val="00322A1B"/>
    <w:rsid w:val="00323C34"/>
    <w:rsid w:val="00326E8B"/>
    <w:rsid w:val="00327E77"/>
    <w:rsid w:val="00330680"/>
    <w:rsid w:val="0033255D"/>
    <w:rsid w:val="0033384D"/>
    <w:rsid w:val="00334336"/>
    <w:rsid w:val="00335302"/>
    <w:rsid w:val="003354E4"/>
    <w:rsid w:val="0033675D"/>
    <w:rsid w:val="00336990"/>
    <w:rsid w:val="00341A68"/>
    <w:rsid w:val="00341E16"/>
    <w:rsid w:val="003422FF"/>
    <w:rsid w:val="0034462F"/>
    <w:rsid w:val="00344930"/>
    <w:rsid w:val="00344D00"/>
    <w:rsid w:val="0034663B"/>
    <w:rsid w:val="00347F1D"/>
    <w:rsid w:val="003504A9"/>
    <w:rsid w:val="00350E5C"/>
    <w:rsid w:val="003515D1"/>
    <w:rsid w:val="003532AD"/>
    <w:rsid w:val="0035360E"/>
    <w:rsid w:val="003543AB"/>
    <w:rsid w:val="003545C7"/>
    <w:rsid w:val="00354D07"/>
    <w:rsid w:val="003564B7"/>
    <w:rsid w:val="00361AF7"/>
    <w:rsid w:val="003625CE"/>
    <w:rsid w:val="003631CE"/>
    <w:rsid w:val="00363E45"/>
    <w:rsid w:val="00363E69"/>
    <w:rsid w:val="00363EC4"/>
    <w:rsid w:val="00365205"/>
    <w:rsid w:val="00372039"/>
    <w:rsid w:val="0037208A"/>
    <w:rsid w:val="00372393"/>
    <w:rsid w:val="00372D51"/>
    <w:rsid w:val="00373A83"/>
    <w:rsid w:val="00373C11"/>
    <w:rsid w:val="00374DFA"/>
    <w:rsid w:val="00375202"/>
    <w:rsid w:val="0037715F"/>
    <w:rsid w:val="003804A6"/>
    <w:rsid w:val="00380D44"/>
    <w:rsid w:val="00380E4C"/>
    <w:rsid w:val="00381F96"/>
    <w:rsid w:val="00382699"/>
    <w:rsid w:val="00383207"/>
    <w:rsid w:val="00384A4A"/>
    <w:rsid w:val="00384D24"/>
    <w:rsid w:val="003853F8"/>
    <w:rsid w:val="00385963"/>
    <w:rsid w:val="00385CE9"/>
    <w:rsid w:val="00385D02"/>
    <w:rsid w:val="00385EC1"/>
    <w:rsid w:val="00390EAD"/>
    <w:rsid w:val="00391140"/>
    <w:rsid w:val="003918A9"/>
    <w:rsid w:val="00391D9B"/>
    <w:rsid w:val="00393EDD"/>
    <w:rsid w:val="003945C6"/>
    <w:rsid w:val="00395672"/>
    <w:rsid w:val="00397BF2"/>
    <w:rsid w:val="003A3C8C"/>
    <w:rsid w:val="003A4019"/>
    <w:rsid w:val="003A4E0F"/>
    <w:rsid w:val="003A578C"/>
    <w:rsid w:val="003A6C01"/>
    <w:rsid w:val="003A77C4"/>
    <w:rsid w:val="003B00E1"/>
    <w:rsid w:val="003B0696"/>
    <w:rsid w:val="003B2688"/>
    <w:rsid w:val="003B6659"/>
    <w:rsid w:val="003B727C"/>
    <w:rsid w:val="003C08C5"/>
    <w:rsid w:val="003C0ED0"/>
    <w:rsid w:val="003C1091"/>
    <w:rsid w:val="003C2DFD"/>
    <w:rsid w:val="003C5CB9"/>
    <w:rsid w:val="003C7DAD"/>
    <w:rsid w:val="003C7DC0"/>
    <w:rsid w:val="003D0165"/>
    <w:rsid w:val="003D0C5C"/>
    <w:rsid w:val="003D2E98"/>
    <w:rsid w:val="003D3DAC"/>
    <w:rsid w:val="003D5538"/>
    <w:rsid w:val="003D65C2"/>
    <w:rsid w:val="003D7CFE"/>
    <w:rsid w:val="003D7FBA"/>
    <w:rsid w:val="003E02B5"/>
    <w:rsid w:val="003E064E"/>
    <w:rsid w:val="003E1624"/>
    <w:rsid w:val="003E4C6B"/>
    <w:rsid w:val="003E5548"/>
    <w:rsid w:val="003E5A19"/>
    <w:rsid w:val="003E61CD"/>
    <w:rsid w:val="003E6B74"/>
    <w:rsid w:val="003E6F11"/>
    <w:rsid w:val="003F3E5E"/>
    <w:rsid w:val="003F3E97"/>
    <w:rsid w:val="003F4B6F"/>
    <w:rsid w:val="003F55BD"/>
    <w:rsid w:val="003F632C"/>
    <w:rsid w:val="003F76A2"/>
    <w:rsid w:val="00400BDE"/>
    <w:rsid w:val="00402301"/>
    <w:rsid w:val="004041EB"/>
    <w:rsid w:val="00406293"/>
    <w:rsid w:val="00407C22"/>
    <w:rsid w:val="0041153E"/>
    <w:rsid w:val="0041180B"/>
    <w:rsid w:val="0041275F"/>
    <w:rsid w:val="00412A6F"/>
    <w:rsid w:val="00412B05"/>
    <w:rsid w:val="004137FC"/>
    <w:rsid w:val="0041511A"/>
    <w:rsid w:val="0041704E"/>
    <w:rsid w:val="00420793"/>
    <w:rsid w:val="004207CB"/>
    <w:rsid w:val="00420C37"/>
    <w:rsid w:val="0042161E"/>
    <w:rsid w:val="004219B7"/>
    <w:rsid w:val="00421BC5"/>
    <w:rsid w:val="0042279B"/>
    <w:rsid w:val="00422A3F"/>
    <w:rsid w:val="00422A7F"/>
    <w:rsid w:val="004246FA"/>
    <w:rsid w:val="004251C9"/>
    <w:rsid w:val="0042715A"/>
    <w:rsid w:val="004300A8"/>
    <w:rsid w:val="004304C4"/>
    <w:rsid w:val="0043230F"/>
    <w:rsid w:val="004327FC"/>
    <w:rsid w:val="00433055"/>
    <w:rsid w:val="00434F33"/>
    <w:rsid w:val="00435E77"/>
    <w:rsid w:val="00436D98"/>
    <w:rsid w:val="00436F0F"/>
    <w:rsid w:val="0044136F"/>
    <w:rsid w:val="0044328F"/>
    <w:rsid w:val="0044367F"/>
    <w:rsid w:val="004446DE"/>
    <w:rsid w:val="0044487D"/>
    <w:rsid w:val="004450F3"/>
    <w:rsid w:val="0044612D"/>
    <w:rsid w:val="004467C7"/>
    <w:rsid w:val="004500DD"/>
    <w:rsid w:val="00450AED"/>
    <w:rsid w:val="00450CAB"/>
    <w:rsid w:val="00452775"/>
    <w:rsid w:val="00452D35"/>
    <w:rsid w:val="00456412"/>
    <w:rsid w:val="0046022C"/>
    <w:rsid w:val="0046166D"/>
    <w:rsid w:val="004627CD"/>
    <w:rsid w:val="00462EB1"/>
    <w:rsid w:val="0046480A"/>
    <w:rsid w:val="004661F0"/>
    <w:rsid w:val="00466224"/>
    <w:rsid w:val="00466B91"/>
    <w:rsid w:val="00467E0A"/>
    <w:rsid w:val="00471FE4"/>
    <w:rsid w:val="00472150"/>
    <w:rsid w:val="00472D59"/>
    <w:rsid w:val="00475167"/>
    <w:rsid w:val="00475335"/>
    <w:rsid w:val="00475AFD"/>
    <w:rsid w:val="00481DE1"/>
    <w:rsid w:val="004824B6"/>
    <w:rsid w:val="00482FD6"/>
    <w:rsid w:val="00485BE4"/>
    <w:rsid w:val="0049180C"/>
    <w:rsid w:val="0049252F"/>
    <w:rsid w:val="00492B0D"/>
    <w:rsid w:val="00493586"/>
    <w:rsid w:val="00493670"/>
    <w:rsid w:val="004937DD"/>
    <w:rsid w:val="00494439"/>
    <w:rsid w:val="00495267"/>
    <w:rsid w:val="00497107"/>
    <w:rsid w:val="004975C4"/>
    <w:rsid w:val="00497B6E"/>
    <w:rsid w:val="004A0B43"/>
    <w:rsid w:val="004A514D"/>
    <w:rsid w:val="004A5260"/>
    <w:rsid w:val="004A7D4D"/>
    <w:rsid w:val="004A7F6E"/>
    <w:rsid w:val="004B0DAE"/>
    <w:rsid w:val="004B312B"/>
    <w:rsid w:val="004B47FF"/>
    <w:rsid w:val="004B74E3"/>
    <w:rsid w:val="004B7647"/>
    <w:rsid w:val="004B7C3D"/>
    <w:rsid w:val="004C06E6"/>
    <w:rsid w:val="004C10B2"/>
    <w:rsid w:val="004C185B"/>
    <w:rsid w:val="004C3272"/>
    <w:rsid w:val="004C69DD"/>
    <w:rsid w:val="004D0AA3"/>
    <w:rsid w:val="004D0B05"/>
    <w:rsid w:val="004D1EAF"/>
    <w:rsid w:val="004D2B1D"/>
    <w:rsid w:val="004D2DA1"/>
    <w:rsid w:val="004D31BD"/>
    <w:rsid w:val="004D34B8"/>
    <w:rsid w:val="004D34C3"/>
    <w:rsid w:val="004D5061"/>
    <w:rsid w:val="004D5D90"/>
    <w:rsid w:val="004D6909"/>
    <w:rsid w:val="004D7377"/>
    <w:rsid w:val="004D7B08"/>
    <w:rsid w:val="004E07FB"/>
    <w:rsid w:val="004E2657"/>
    <w:rsid w:val="004E2840"/>
    <w:rsid w:val="004E3574"/>
    <w:rsid w:val="004E429B"/>
    <w:rsid w:val="004E535D"/>
    <w:rsid w:val="004E6E02"/>
    <w:rsid w:val="004E72E3"/>
    <w:rsid w:val="004E7695"/>
    <w:rsid w:val="004F09F2"/>
    <w:rsid w:val="004F11D5"/>
    <w:rsid w:val="004F2744"/>
    <w:rsid w:val="004F2F45"/>
    <w:rsid w:val="004F3B44"/>
    <w:rsid w:val="004F460A"/>
    <w:rsid w:val="00500CC9"/>
    <w:rsid w:val="005028E8"/>
    <w:rsid w:val="00505FA4"/>
    <w:rsid w:val="00506504"/>
    <w:rsid w:val="0050750F"/>
    <w:rsid w:val="00507F9D"/>
    <w:rsid w:val="00512543"/>
    <w:rsid w:val="00512F32"/>
    <w:rsid w:val="0051476A"/>
    <w:rsid w:val="0051694C"/>
    <w:rsid w:val="00517A91"/>
    <w:rsid w:val="005204CE"/>
    <w:rsid w:val="00521970"/>
    <w:rsid w:val="00523853"/>
    <w:rsid w:val="005238A4"/>
    <w:rsid w:val="00523F71"/>
    <w:rsid w:val="005255C2"/>
    <w:rsid w:val="0052720B"/>
    <w:rsid w:val="0053069C"/>
    <w:rsid w:val="0053275E"/>
    <w:rsid w:val="00534CDB"/>
    <w:rsid w:val="005359E8"/>
    <w:rsid w:val="0053746F"/>
    <w:rsid w:val="00540007"/>
    <w:rsid w:val="0054027E"/>
    <w:rsid w:val="00540E17"/>
    <w:rsid w:val="00545988"/>
    <w:rsid w:val="00545CBF"/>
    <w:rsid w:val="00546384"/>
    <w:rsid w:val="0054723E"/>
    <w:rsid w:val="005475E5"/>
    <w:rsid w:val="00550AE9"/>
    <w:rsid w:val="00551783"/>
    <w:rsid w:val="005521CB"/>
    <w:rsid w:val="0055241B"/>
    <w:rsid w:val="0055497B"/>
    <w:rsid w:val="005551C2"/>
    <w:rsid w:val="00555C81"/>
    <w:rsid w:val="00556BBF"/>
    <w:rsid w:val="0055727E"/>
    <w:rsid w:val="005609F7"/>
    <w:rsid w:val="00560F2E"/>
    <w:rsid w:val="00563F49"/>
    <w:rsid w:val="00564827"/>
    <w:rsid w:val="00565F9C"/>
    <w:rsid w:val="00566C84"/>
    <w:rsid w:val="00570531"/>
    <w:rsid w:val="00571C8C"/>
    <w:rsid w:val="0057400D"/>
    <w:rsid w:val="00574D1F"/>
    <w:rsid w:val="00576FC6"/>
    <w:rsid w:val="00577A5F"/>
    <w:rsid w:val="00580E9F"/>
    <w:rsid w:val="0058146A"/>
    <w:rsid w:val="00581E96"/>
    <w:rsid w:val="0058212D"/>
    <w:rsid w:val="005863E0"/>
    <w:rsid w:val="005938B8"/>
    <w:rsid w:val="00594233"/>
    <w:rsid w:val="00594386"/>
    <w:rsid w:val="00596068"/>
    <w:rsid w:val="00596822"/>
    <w:rsid w:val="005A4526"/>
    <w:rsid w:val="005A78E1"/>
    <w:rsid w:val="005B1706"/>
    <w:rsid w:val="005B1A3F"/>
    <w:rsid w:val="005B202F"/>
    <w:rsid w:val="005B26C6"/>
    <w:rsid w:val="005B3ACE"/>
    <w:rsid w:val="005B6253"/>
    <w:rsid w:val="005B6D92"/>
    <w:rsid w:val="005C10D0"/>
    <w:rsid w:val="005C2B4B"/>
    <w:rsid w:val="005C39B5"/>
    <w:rsid w:val="005C4852"/>
    <w:rsid w:val="005C4C2A"/>
    <w:rsid w:val="005C73A9"/>
    <w:rsid w:val="005C78A9"/>
    <w:rsid w:val="005C7AC7"/>
    <w:rsid w:val="005D02BB"/>
    <w:rsid w:val="005D0E10"/>
    <w:rsid w:val="005D167A"/>
    <w:rsid w:val="005D4100"/>
    <w:rsid w:val="005D439E"/>
    <w:rsid w:val="005D658A"/>
    <w:rsid w:val="005E122C"/>
    <w:rsid w:val="005E1565"/>
    <w:rsid w:val="005E1DB2"/>
    <w:rsid w:val="005E1E7B"/>
    <w:rsid w:val="005E32AD"/>
    <w:rsid w:val="005E33E1"/>
    <w:rsid w:val="005E3EB2"/>
    <w:rsid w:val="005E4FDD"/>
    <w:rsid w:val="005E6706"/>
    <w:rsid w:val="005E7D36"/>
    <w:rsid w:val="005F1F1E"/>
    <w:rsid w:val="005F2E08"/>
    <w:rsid w:val="005F3841"/>
    <w:rsid w:val="005F3E73"/>
    <w:rsid w:val="005F3F59"/>
    <w:rsid w:val="005F3F9A"/>
    <w:rsid w:val="005F40D9"/>
    <w:rsid w:val="005F4D21"/>
    <w:rsid w:val="005F5CF6"/>
    <w:rsid w:val="005F654C"/>
    <w:rsid w:val="005F6892"/>
    <w:rsid w:val="005F7E2D"/>
    <w:rsid w:val="006003DB"/>
    <w:rsid w:val="00601967"/>
    <w:rsid w:val="00602479"/>
    <w:rsid w:val="00603B05"/>
    <w:rsid w:val="00604092"/>
    <w:rsid w:val="00605B9A"/>
    <w:rsid w:val="006063BC"/>
    <w:rsid w:val="00607178"/>
    <w:rsid w:val="006108F0"/>
    <w:rsid w:val="006134DC"/>
    <w:rsid w:val="0061367F"/>
    <w:rsid w:val="0061519A"/>
    <w:rsid w:val="006158D6"/>
    <w:rsid w:val="00616AFD"/>
    <w:rsid w:val="00617EE5"/>
    <w:rsid w:val="0062080E"/>
    <w:rsid w:val="006209B5"/>
    <w:rsid w:val="00622AA6"/>
    <w:rsid w:val="0062403A"/>
    <w:rsid w:val="006248CD"/>
    <w:rsid w:val="00625BDF"/>
    <w:rsid w:val="00626716"/>
    <w:rsid w:val="00626B17"/>
    <w:rsid w:val="006271D4"/>
    <w:rsid w:val="00630247"/>
    <w:rsid w:val="00630259"/>
    <w:rsid w:val="00630E1B"/>
    <w:rsid w:val="0063281C"/>
    <w:rsid w:val="00633361"/>
    <w:rsid w:val="0063596E"/>
    <w:rsid w:val="00636236"/>
    <w:rsid w:val="00637583"/>
    <w:rsid w:val="006376FE"/>
    <w:rsid w:val="0064089D"/>
    <w:rsid w:val="00641647"/>
    <w:rsid w:val="00641DCD"/>
    <w:rsid w:val="00646204"/>
    <w:rsid w:val="006512C2"/>
    <w:rsid w:val="00651557"/>
    <w:rsid w:val="00651644"/>
    <w:rsid w:val="00651C31"/>
    <w:rsid w:val="0065397E"/>
    <w:rsid w:val="0065405A"/>
    <w:rsid w:val="0065473E"/>
    <w:rsid w:val="0065617C"/>
    <w:rsid w:val="0065765B"/>
    <w:rsid w:val="00657F94"/>
    <w:rsid w:val="0066064D"/>
    <w:rsid w:val="00660CC3"/>
    <w:rsid w:val="00663A91"/>
    <w:rsid w:val="0066436D"/>
    <w:rsid w:val="00664EAD"/>
    <w:rsid w:val="00665133"/>
    <w:rsid w:val="00665334"/>
    <w:rsid w:val="00667370"/>
    <w:rsid w:val="00671BA6"/>
    <w:rsid w:val="0067345C"/>
    <w:rsid w:val="00674915"/>
    <w:rsid w:val="0067540A"/>
    <w:rsid w:val="0067617F"/>
    <w:rsid w:val="00677F69"/>
    <w:rsid w:val="00680080"/>
    <w:rsid w:val="00681F43"/>
    <w:rsid w:val="006836D8"/>
    <w:rsid w:val="00686D7D"/>
    <w:rsid w:val="00686F98"/>
    <w:rsid w:val="00690562"/>
    <w:rsid w:val="00692AA0"/>
    <w:rsid w:val="00692CE9"/>
    <w:rsid w:val="0069464D"/>
    <w:rsid w:val="006962AD"/>
    <w:rsid w:val="006A1898"/>
    <w:rsid w:val="006A3EE6"/>
    <w:rsid w:val="006A42FB"/>
    <w:rsid w:val="006A4C15"/>
    <w:rsid w:val="006A508F"/>
    <w:rsid w:val="006A61C1"/>
    <w:rsid w:val="006A6B9B"/>
    <w:rsid w:val="006B0EE4"/>
    <w:rsid w:val="006B0F4D"/>
    <w:rsid w:val="006B215B"/>
    <w:rsid w:val="006B242E"/>
    <w:rsid w:val="006B24B3"/>
    <w:rsid w:val="006B2BD8"/>
    <w:rsid w:val="006B2BF8"/>
    <w:rsid w:val="006B501F"/>
    <w:rsid w:val="006B5EE2"/>
    <w:rsid w:val="006B686E"/>
    <w:rsid w:val="006B6F68"/>
    <w:rsid w:val="006C04DF"/>
    <w:rsid w:val="006C1B5A"/>
    <w:rsid w:val="006C2308"/>
    <w:rsid w:val="006C345E"/>
    <w:rsid w:val="006C61F4"/>
    <w:rsid w:val="006D0758"/>
    <w:rsid w:val="006D1B10"/>
    <w:rsid w:val="006D1F7B"/>
    <w:rsid w:val="006D2CBA"/>
    <w:rsid w:val="006D32B0"/>
    <w:rsid w:val="006E06AF"/>
    <w:rsid w:val="006E1094"/>
    <w:rsid w:val="006E2D79"/>
    <w:rsid w:val="006E2E94"/>
    <w:rsid w:val="006E5BF0"/>
    <w:rsid w:val="006E5D60"/>
    <w:rsid w:val="006F1E66"/>
    <w:rsid w:val="006F2AC5"/>
    <w:rsid w:val="006F2EAD"/>
    <w:rsid w:val="006F4A64"/>
    <w:rsid w:val="006F4C72"/>
    <w:rsid w:val="006F641C"/>
    <w:rsid w:val="00703337"/>
    <w:rsid w:val="00704A1D"/>
    <w:rsid w:val="007067A3"/>
    <w:rsid w:val="0071211C"/>
    <w:rsid w:val="00715B4E"/>
    <w:rsid w:val="00717035"/>
    <w:rsid w:val="0071773F"/>
    <w:rsid w:val="0072057F"/>
    <w:rsid w:val="00722C3A"/>
    <w:rsid w:val="00722FDC"/>
    <w:rsid w:val="00725097"/>
    <w:rsid w:val="0072630D"/>
    <w:rsid w:val="007270DE"/>
    <w:rsid w:val="00732827"/>
    <w:rsid w:val="00733613"/>
    <w:rsid w:val="00734582"/>
    <w:rsid w:val="007346FD"/>
    <w:rsid w:val="00737096"/>
    <w:rsid w:val="007371DA"/>
    <w:rsid w:val="007404CA"/>
    <w:rsid w:val="00740C77"/>
    <w:rsid w:val="007423C5"/>
    <w:rsid w:val="00742B02"/>
    <w:rsid w:val="00742E34"/>
    <w:rsid w:val="00744195"/>
    <w:rsid w:val="00751158"/>
    <w:rsid w:val="00753081"/>
    <w:rsid w:val="00753193"/>
    <w:rsid w:val="007536AA"/>
    <w:rsid w:val="00753AC9"/>
    <w:rsid w:val="0075453C"/>
    <w:rsid w:val="00755F41"/>
    <w:rsid w:val="00757124"/>
    <w:rsid w:val="007579D6"/>
    <w:rsid w:val="00757DE0"/>
    <w:rsid w:val="00761D63"/>
    <w:rsid w:val="0076319A"/>
    <w:rsid w:val="00766786"/>
    <w:rsid w:val="00766FFD"/>
    <w:rsid w:val="007709AB"/>
    <w:rsid w:val="00770C7A"/>
    <w:rsid w:val="0077131F"/>
    <w:rsid w:val="00771BCD"/>
    <w:rsid w:val="0077357A"/>
    <w:rsid w:val="0077388F"/>
    <w:rsid w:val="007744C5"/>
    <w:rsid w:val="00774D7C"/>
    <w:rsid w:val="00775621"/>
    <w:rsid w:val="00775EA5"/>
    <w:rsid w:val="0077667C"/>
    <w:rsid w:val="007767D6"/>
    <w:rsid w:val="00777298"/>
    <w:rsid w:val="00782CBE"/>
    <w:rsid w:val="00784BD8"/>
    <w:rsid w:val="00784DD6"/>
    <w:rsid w:val="00790DA4"/>
    <w:rsid w:val="00792D8D"/>
    <w:rsid w:val="0079342D"/>
    <w:rsid w:val="00794023"/>
    <w:rsid w:val="00794666"/>
    <w:rsid w:val="007952F5"/>
    <w:rsid w:val="007956B3"/>
    <w:rsid w:val="00795D4C"/>
    <w:rsid w:val="007962EC"/>
    <w:rsid w:val="007977E6"/>
    <w:rsid w:val="00797AD7"/>
    <w:rsid w:val="007A05BD"/>
    <w:rsid w:val="007A0FA6"/>
    <w:rsid w:val="007A1479"/>
    <w:rsid w:val="007A3BC5"/>
    <w:rsid w:val="007A480C"/>
    <w:rsid w:val="007A4BAC"/>
    <w:rsid w:val="007A4F28"/>
    <w:rsid w:val="007A67C6"/>
    <w:rsid w:val="007A79EA"/>
    <w:rsid w:val="007B5FDC"/>
    <w:rsid w:val="007B708D"/>
    <w:rsid w:val="007C123F"/>
    <w:rsid w:val="007C1CEE"/>
    <w:rsid w:val="007C2F16"/>
    <w:rsid w:val="007C3401"/>
    <w:rsid w:val="007C5757"/>
    <w:rsid w:val="007C5C4D"/>
    <w:rsid w:val="007C68AE"/>
    <w:rsid w:val="007C7AC2"/>
    <w:rsid w:val="007D1C2F"/>
    <w:rsid w:val="007D3C82"/>
    <w:rsid w:val="007D3FF5"/>
    <w:rsid w:val="007D4150"/>
    <w:rsid w:val="007D4D6D"/>
    <w:rsid w:val="007D512B"/>
    <w:rsid w:val="007D55AF"/>
    <w:rsid w:val="007D5AD0"/>
    <w:rsid w:val="007D725F"/>
    <w:rsid w:val="007D7C85"/>
    <w:rsid w:val="007E0867"/>
    <w:rsid w:val="007E135B"/>
    <w:rsid w:val="007E1A7E"/>
    <w:rsid w:val="007E36E0"/>
    <w:rsid w:val="007E377E"/>
    <w:rsid w:val="007E3AC4"/>
    <w:rsid w:val="007E3BBF"/>
    <w:rsid w:val="007E44FF"/>
    <w:rsid w:val="007E4515"/>
    <w:rsid w:val="007E4FD3"/>
    <w:rsid w:val="007E5669"/>
    <w:rsid w:val="007E5CD3"/>
    <w:rsid w:val="007E5CDB"/>
    <w:rsid w:val="007E7DC3"/>
    <w:rsid w:val="007E7F33"/>
    <w:rsid w:val="007F2CE1"/>
    <w:rsid w:val="007F2CE3"/>
    <w:rsid w:val="007F30F9"/>
    <w:rsid w:val="007F493F"/>
    <w:rsid w:val="007F58E1"/>
    <w:rsid w:val="007F654D"/>
    <w:rsid w:val="007F6D18"/>
    <w:rsid w:val="00800045"/>
    <w:rsid w:val="008008F4"/>
    <w:rsid w:val="008018AF"/>
    <w:rsid w:val="008052C0"/>
    <w:rsid w:val="00807485"/>
    <w:rsid w:val="008105DF"/>
    <w:rsid w:val="008111D7"/>
    <w:rsid w:val="008114DE"/>
    <w:rsid w:val="00813273"/>
    <w:rsid w:val="00813691"/>
    <w:rsid w:val="00815B35"/>
    <w:rsid w:val="00815DCA"/>
    <w:rsid w:val="008164E6"/>
    <w:rsid w:val="0081758E"/>
    <w:rsid w:val="00817741"/>
    <w:rsid w:val="0082009B"/>
    <w:rsid w:val="0082161F"/>
    <w:rsid w:val="00821A9C"/>
    <w:rsid w:val="00821FA3"/>
    <w:rsid w:val="00821FE2"/>
    <w:rsid w:val="00822D9C"/>
    <w:rsid w:val="00823421"/>
    <w:rsid w:val="00823FCF"/>
    <w:rsid w:val="0082402A"/>
    <w:rsid w:val="00824483"/>
    <w:rsid w:val="00826365"/>
    <w:rsid w:val="00826773"/>
    <w:rsid w:val="0082710D"/>
    <w:rsid w:val="00827C11"/>
    <w:rsid w:val="00830446"/>
    <w:rsid w:val="00831271"/>
    <w:rsid w:val="008323CF"/>
    <w:rsid w:val="0083370C"/>
    <w:rsid w:val="00835AD3"/>
    <w:rsid w:val="008365FE"/>
    <w:rsid w:val="00836738"/>
    <w:rsid w:val="008372AE"/>
    <w:rsid w:val="00842E93"/>
    <w:rsid w:val="00843365"/>
    <w:rsid w:val="0084441D"/>
    <w:rsid w:val="00846DB3"/>
    <w:rsid w:val="00847962"/>
    <w:rsid w:val="00850B27"/>
    <w:rsid w:val="00850EE4"/>
    <w:rsid w:val="0085185A"/>
    <w:rsid w:val="00853887"/>
    <w:rsid w:val="00854D3A"/>
    <w:rsid w:val="00855059"/>
    <w:rsid w:val="00855624"/>
    <w:rsid w:val="00855AB4"/>
    <w:rsid w:val="00856AD4"/>
    <w:rsid w:val="008606EC"/>
    <w:rsid w:val="00860A92"/>
    <w:rsid w:val="00863A37"/>
    <w:rsid w:val="00863F9A"/>
    <w:rsid w:val="0086453F"/>
    <w:rsid w:val="0086494B"/>
    <w:rsid w:val="00865257"/>
    <w:rsid w:val="0086667D"/>
    <w:rsid w:val="00867FCB"/>
    <w:rsid w:val="008704BF"/>
    <w:rsid w:val="00872046"/>
    <w:rsid w:val="008728F7"/>
    <w:rsid w:val="00874ACC"/>
    <w:rsid w:val="008753D3"/>
    <w:rsid w:val="008755FD"/>
    <w:rsid w:val="00882EDB"/>
    <w:rsid w:val="008851F5"/>
    <w:rsid w:val="00886B0B"/>
    <w:rsid w:val="0088700B"/>
    <w:rsid w:val="00887F8D"/>
    <w:rsid w:val="00890B94"/>
    <w:rsid w:val="008919EB"/>
    <w:rsid w:val="00892595"/>
    <w:rsid w:val="0089270E"/>
    <w:rsid w:val="00894629"/>
    <w:rsid w:val="00894B5C"/>
    <w:rsid w:val="008962E6"/>
    <w:rsid w:val="008969C9"/>
    <w:rsid w:val="00897944"/>
    <w:rsid w:val="008A1F86"/>
    <w:rsid w:val="008A6573"/>
    <w:rsid w:val="008A68E7"/>
    <w:rsid w:val="008B0E5F"/>
    <w:rsid w:val="008B13D2"/>
    <w:rsid w:val="008B158A"/>
    <w:rsid w:val="008B1713"/>
    <w:rsid w:val="008B1AF3"/>
    <w:rsid w:val="008B38F5"/>
    <w:rsid w:val="008B61A7"/>
    <w:rsid w:val="008B6336"/>
    <w:rsid w:val="008C0348"/>
    <w:rsid w:val="008C0E28"/>
    <w:rsid w:val="008C1243"/>
    <w:rsid w:val="008C1AE7"/>
    <w:rsid w:val="008C4A7C"/>
    <w:rsid w:val="008C4F22"/>
    <w:rsid w:val="008C58D1"/>
    <w:rsid w:val="008C6B3A"/>
    <w:rsid w:val="008C7087"/>
    <w:rsid w:val="008D037C"/>
    <w:rsid w:val="008D2E8C"/>
    <w:rsid w:val="008D360F"/>
    <w:rsid w:val="008D43B4"/>
    <w:rsid w:val="008E0867"/>
    <w:rsid w:val="008E09B8"/>
    <w:rsid w:val="008E09F7"/>
    <w:rsid w:val="008E2E66"/>
    <w:rsid w:val="008E5E90"/>
    <w:rsid w:val="008E66A6"/>
    <w:rsid w:val="008E66B4"/>
    <w:rsid w:val="008E6C94"/>
    <w:rsid w:val="008E7033"/>
    <w:rsid w:val="008E7EA1"/>
    <w:rsid w:val="008F1C6E"/>
    <w:rsid w:val="008F4316"/>
    <w:rsid w:val="008F553C"/>
    <w:rsid w:val="008F5AC0"/>
    <w:rsid w:val="008F5EA1"/>
    <w:rsid w:val="008F61E9"/>
    <w:rsid w:val="008F76DE"/>
    <w:rsid w:val="009008C7"/>
    <w:rsid w:val="009028CE"/>
    <w:rsid w:val="0090366D"/>
    <w:rsid w:val="00904EE9"/>
    <w:rsid w:val="00905352"/>
    <w:rsid w:val="00905967"/>
    <w:rsid w:val="00907940"/>
    <w:rsid w:val="00907CBA"/>
    <w:rsid w:val="00907CC1"/>
    <w:rsid w:val="0091037E"/>
    <w:rsid w:val="00911A9A"/>
    <w:rsid w:val="00913865"/>
    <w:rsid w:val="0091388C"/>
    <w:rsid w:val="00913D08"/>
    <w:rsid w:val="00913D94"/>
    <w:rsid w:val="0091504B"/>
    <w:rsid w:val="00915235"/>
    <w:rsid w:val="009152A9"/>
    <w:rsid w:val="00915B4C"/>
    <w:rsid w:val="00915FD8"/>
    <w:rsid w:val="00916D1B"/>
    <w:rsid w:val="00923946"/>
    <w:rsid w:val="009241E7"/>
    <w:rsid w:val="00924557"/>
    <w:rsid w:val="0092482E"/>
    <w:rsid w:val="00924BB4"/>
    <w:rsid w:val="00925B2A"/>
    <w:rsid w:val="009314A9"/>
    <w:rsid w:val="00931D74"/>
    <w:rsid w:val="00933345"/>
    <w:rsid w:val="009340E5"/>
    <w:rsid w:val="00935CF3"/>
    <w:rsid w:val="0094183C"/>
    <w:rsid w:val="009443CC"/>
    <w:rsid w:val="00946153"/>
    <w:rsid w:val="009476D0"/>
    <w:rsid w:val="009502A2"/>
    <w:rsid w:val="009511AC"/>
    <w:rsid w:val="00952298"/>
    <w:rsid w:val="00953748"/>
    <w:rsid w:val="009550FA"/>
    <w:rsid w:val="00955218"/>
    <w:rsid w:val="00955243"/>
    <w:rsid w:val="00955C5A"/>
    <w:rsid w:val="00956D2E"/>
    <w:rsid w:val="00960DD4"/>
    <w:rsid w:val="00962720"/>
    <w:rsid w:val="00963163"/>
    <w:rsid w:val="00963475"/>
    <w:rsid w:val="009635F5"/>
    <w:rsid w:val="0096396D"/>
    <w:rsid w:val="00965781"/>
    <w:rsid w:val="00966D0F"/>
    <w:rsid w:val="009702F8"/>
    <w:rsid w:val="00973AE5"/>
    <w:rsid w:val="00976754"/>
    <w:rsid w:val="00977560"/>
    <w:rsid w:val="00980617"/>
    <w:rsid w:val="00983E02"/>
    <w:rsid w:val="00984C76"/>
    <w:rsid w:val="00984FEA"/>
    <w:rsid w:val="00985ACA"/>
    <w:rsid w:val="00985BDA"/>
    <w:rsid w:val="00986510"/>
    <w:rsid w:val="00986FCC"/>
    <w:rsid w:val="009879DC"/>
    <w:rsid w:val="009901AB"/>
    <w:rsid w:val="00991362"/>
    <w:rsid w:val="00991FA4"/>
    <w:rsid w:val="00991FB6"/>
    <w:rsid w:val="00992E1E"/>
    <w:rsid w:val="00995472"/>
    <w:rsid w:val="00995C0D"/>
    <w:rsid w:val="00995C2F"/>
    <w:rsid w:val="00997617"/>
    <w:rsid w:val="009A1981"/>
    <w:rsid w:val="009A1C64"/>
    <w:rsid w:val="009A6D29"/>
    <w:rsid w:val="009A6F33"/>
    <w:rsid w:val="009B117B"/>
    <w:rsid w:val="009B31A3"/>
    <w:rsid w:val="009B4629"/>
    <w:rsid w:val="009B62D8"/>
    <w:rsid w:val="009B64DD"/>
    <w:rsid w:val="009C222E"/>
    <w:rsid w:val="009C3352"/>
    <w:rsid w:val="009C7C13"/>
    <w:rsid w:val="009D0A94"/>
    <w:rsid w:val="009D179F"/>
    <w:rsid w:val="009D2C59"/>
    <w:rsid w:val="009D4969"/>
    <w:rsid w:val="009D499C"/>
    <w:rsid w:val="009D6F1B"/>
    <w:rsid w:val="009E3355"/>
    <w:rsid w:val="009E4D79"/>
    <w:rsid w:val="009E56E9"/>
    <w:rsid w:val="009E5D38"/>
    <w:rsid w:val="009F0A0A"/>
    <w:rsid w:val="009F199A"/>
    <w:rsid w:val="009F2F3A"/>
    <w:rsid w:val="009F5760"/>
    <w:rsid w:val="009F5A5F"/>
    <w:rsid w:val="009F6543"/>
    <w:rsid w:val="009F709B"/>
    <w:rsid w:val="00A006FF"/>
    <w:rsid w:val="00A01847"/>
    <w:rsid w:val="00A026F0"/>
    <w:rsid w:val="00A027E3"/>
    <w:rsid w:val="00A02B59"/>
    <w:rsid w:val="00A0463B"/>
    <w:rsid w:val="00A05D78"/>
    <w:rsid w:val="00A06961"/>
    <w:rsid w:val="00A06A0E"/>
    <w:rsid w:val="00A12925"/>
    <w:rsid w:val="00A1488C"/>
    <w:rsid w:val="00A14E0D"/>
    <w:rsid w:val="00A15819"/>
    <w:rsid w:val="00A1620B"/>
    <w:rsid w:val="00A1742D"/>
    <w:rsid w:val="00A17706"/>
    <w:rsid w:val="00A17C2B"/>
    <w:rsid w:val="00A17FD1"/>
    <w:rsid w:val="00A200A6"/>
    <w:rsid w:val="00A226BA"/>
    <w:rsid w:val="00A24AB6"/>
    <w:rsid w:val="00A24D11"/>
    <w:rsid w:val="00A2530A"/>
    <w:rsid w:val="00A2709E"/>
    <w:rsid w:val="00A31007"/>
    <w:rsid w:val="00A3169B"/>
    <w:rsid w:val="00A31F32"/>
    <w:rsid w:val="00A32235"/>
    <w:rsid w:val="00A324E1"/>
    <w:rsid w:val="00A33BBF"/>
    <w:rsid w:val="00A35E4E"/>
    <w:rsid w:val="00A35E96"/>
    <w:rsid w:val="00A37B7E"/>
    <w:rsid w:val="00A37D09"/>
    <w:rsid w:val="00A37FA1"/>
    <w:rsid w:val="00A403EC"/>
    <w:rsid w:val="00A42348"/>
    <w:rsid w:val="00A435A7"/>
    <w:rsid w:val="00A4484E"/>
    <w:rsid w:val="00A45ABE"/>
    <w:rsid w:val="00A4609B"/>
    <w:rsid w:val="00A47051"/>
    <w:rsid w:val="00A50894"/>
    <w:rsid w:val="00A535EE"/>
    <w:rsid w:val="00A54FB0"/>
    <w:rsid w:val="00A567A7"/>
    <w:rsid w:val="00A60CE4"/>
    <w:rsid w:val="00A6182A"/>
    <w:rsid w:val="00A61961"/>
    <w:rsid w:val="00A62B7C"/>
    <w:rsid w:val="00A62BC0"/>
    <w:rsid w:val="00A63120"/>
    <w:rsid w:val="00A64344"/>
    <w:rsid w:val="00A643C9"/>
    <w:rsid w:val="00A72546"/>
    <w:rsid w:val="00A72786"/>
    <w:rsid w:val="00A72EFF"/>
    <w:rsid w:val="00A7708D"/>
    <w:rsid w:val="00A77255"/>
    <w:rsid w:val="00A77341"/>
    <w:rsid w:val="00A776A8"/>
    <w:rsid w:val="00A77A8A"/>
    <w:rsid w:val="00A80393"/>
    <w:rsid w:val="00A82EB2"/>
    <w:rsid w:val="00A8321C"/>
    <w:rsid w:val="00A832D4"/>
    <w:rsid w:val="00A8337F"/>
    <w:rsid w:val="00A843B5"/>
    <w:rsid w:val="00A849B6"/>
    <w:rsid w:val="00A85992"/>
    <w:rsid w:val="00A861C8"/>
    <w:rsid w:val="00A863EB"/>
    <w:rsid w:val="00A86543"/>
    <w:rsid w:val="00A90009"/>
    <w:rsid w:val="00A93F89"/>
    <w:rsid w:val="00A9453B"/>
    <w:rsid w:val="00A94AF6"/>
    <w:rsid w:val="00A95598"/>
    <w:rsid w:val="00A95D9F"/>
    <w:rsid w:val="00A97400"/>
    <w:rsid w:val="00A976BA"/>
    <w:rsid w:val="00A97846"/>
    <w:rsid w:val="00AA05FF"/>
    <w:rsid w:val="00AA09B1"/>
    <w:rsid w:val="00AA0B28"/>
    <w:rsid w:val="00AA258F"/>
    <w:rsid w:val="00AA5D0C"/>
    <w:rsid w:val="00AA6500"/>
    <w:rsid w:val="00AA79A8"/>
    <w:rsid w:val="00AB0A07"/>
    <w:rsid w:val="00AB17F7"/>
    <w:rsid w:val="00AB1BAB"/>
    <w:rsid w:val="00AB29BA"/>
    <w:rsid w:val="00AB4D8A"/>
    <w:rsid w:val="00AB4FD0"/>
    <w:rsid w:val="00AB6F10"/>
    <w:rsid w:val="00AC00A7"/>
    <w:rsid w:val="00AC036B"/>
    <w:rsid w:val="00AC0CD8"/>
    <w:rsid w:val="00AC2AAB"/>
    <w:rsid w:val="00AC2D55"/>
    <w:rsid w:val="00AC3A19"/>
    <w:rsid w:val="00AD051D"/>
    <w:rsid w:val="00AD0954"/>
    <w:rsid w:val="00AD0C80"/>
    <w:rsid w:val="00AD2CB5"/>
    <w:rsid w:val="00AD65E5"/>
    <w:rsid w:val="00AE0734"/>
    <w:rsid w:val="00AE1519"/>
    <w:rsid w:val="00AE15C3"/>
    <w:rsid w:val="00AE18DE"/>
    <w:rsid w:val="00AE3A9A"/>
    <w:rsid w:val="00AE55E5"/>
    <w:rsid w:val="00AE5774"/>
    <w:rsid w:val="00AF0264"/>
    <w:rsid w:val="00AF0DFC"/>
    <w:rsid w:val="00AF22D6"/>
    <w:rsid w:val="00AF4485"/>
    <w:rsid w:val="00AF4982"/>
    <w:rsid w:val="00AF4EAF"/>
    <w:rsid w:val="00AF5236"/>
    <w:rsid w:val="00AF7438"/>
    <w:rsid w:val="00B014B4"/>
    <w:rsid w:val="00B03DC1"/>
    <w:rsid w:val="00B060FE"/>
    <w:rsid w:val="00B0780C"/>
    <w:rsid w:val="00B07BE8"/>
    <w:rsid w:val="00B10773"/>
    <w:rsid w:val="00B108AB"/>
    <w:rsid w:val="00B10A4F"/>
    <w:rsid w:val="00B10ABE"/>
    <w:rsid w:val="00B11EF0"/>
    <w:rsid w:val="00B13147"/>
    <w:rsid w:val="00B131EF"/>
    <w:rsid w:val="00B14729"/>
    <w:rsid w:val="00B14A54"/>
    <w:rsid w:val="00B14E66"/>
    <w:rsid w:val="00B163BF"/>
    <w:rsid w:val="00B20D84"/>
    <w:rsid w:val="00B2185D"/>
    <w:rsid w:val="00B230D6"/>
    <w:rsid w:val="00B2588D"/>
    <w:rsid w:val="00B25A3F"/>
    <w:rsid w:val="00B320D5"/>
    <w:rsid w:val="00B3346C"/>
    <w:rsid w:val="00B348E3"/>
    <w:rsid w:val="00B358AE"/>
    <w:rsid w:val="00B359E8"/>
    <w:rsid w:val="00B35FD3"/>
    <w:rsid w:val="00B371B5"/>
    <w:rsid w:val="00B4008C"/>
    <w:rsid w:val="00B4260E"/>
    <w:rsid w:val="00B44308"/>
    <w:rsid w:val="00B44B08"/>
    <w:rsid w:val="00B45D7B"/>
    <w:rsid w:val="00B5083C"/>
    <w:rsid w:val="00B52640"/>
    <w:rsid w:val="00B52C24"/>
    <w:rsid w:val="00B53143"/>
    <w:rsid w:val="00B54507"/>
    <w:rsid w:val="00B5465E"/>
    <w:rsid w:val="00B55C96"/>
    <w:rsid w:val="00B57402"/>
    <w:rsid w:val="00B6017D"/>
    <w:rsid w:val="00B613F5"/>
    <w:rsid w:val="00B62E8F"/>
    <w:rsid w:val="00B635E7"/>
    <w:rsid w:val="00B6441B"/>
    <w:rsid w:val="00B64827"/>
    <w:rsid w:val="00B64E83"/>
    <w:rsid w:val="00B6621E"/>
    <w:rsid w:val="00B662C8"/>
    <w:rsid w:val="00B66C83"/>
    <w:rsid w:val="00B674D6"/>
    <w:rsid w:val="00B700FB"/>
    <w:rsid w:val="00B71182"/>
    <w:rsid w:val="00B71D7C"/>
    <w:rsid w:val="00B7207F"/>
    <w:rsid w:val="00B72649"/>
    <w:rsid w:val="00B73B61"/>
    <w:rsid w:val="00B758CF"/>
    <w:rsid w:val="00B75F11"/>
    <w:rsid w:val="00B77662"/>
    <w:rsid w:val="00B80164"/>
    <w:rsid w:val="00B8133E"/>
    <w:rsid w:val="00B81CB6"/>
    <w:rsid w:val="00B82AC1"/>
    <w:rsid w:val="00B83B53"/>
    <w:rsid w:val="00B83C54"/>
    <w:rsid w:val="00B84DB2"/>
    <w:rsid w:val="00B8538B"/>
    <w:rsid w:val="00B85C9E"/>
    <w:rsid w:val="00B86284"/>
    <w:rsid w:val="00B93413"/>
    <w:rsid w:val="00B95F29"/>
    <w:rsid w:val="00B96971"/>
    <w:rsid w:val="00BA0EAE"/>
    <w:rsid w:val="00BA1113"/>
    <w:rsid w:val="00BA20C9"/>
    <w:rsid w:val="00BA2573"/>
    <w:rsid w:val="00BA3B34"/>
    <w:rsid w:val="00BA5BBF"/>
    <w:rsid w:val="00BA6D5E"/>
    <w:rsid w:val="00BB0816"/>
    <w:rsid w:val="00BB0B81"/>
    <w:rsid w:val="00BB3862"/>
    <w:rsid w:val="00BB6512"/>
    <w:rsid w:val="00BB68F0"/>
    <w:rsid w:val="00BB7D35"/>
    <w:rsid w:val="00BC0F7A"/>
    <w:rsid w:val="00BC2F0B"/>
    <w:rsid w:val="00BC36F4"/>
    <w:rsid w:val="00BC3AF9"/>
    <w:rsid w:val="00BC559A"/>
    <w:rsid w:val="00BC58A5"/>
    <w:rsid w:val="00BD1946"/>
    <w:rsid w:val="00BD46ED"/>
    <w:rsid w:val="00BD5147"/>
    <w:rsid w:val="00BD72E8"/>
    <w:rsid w:val="00BE005D"/>
    <w:rsid w:val="00BE400A"/>
    <w:rsid w:val="00BE595F"/>
    <w:rsid w:val="00BE7E06"/>
    <w:rsid w:val="00BF08AB"/>
    <w:rsid w:val="00BF2039"/>
    <w:rsid w:val="00BF2405"/>
    <w:rsid w:val="00BF3807"/>
    <w:rsid w:val="00BF3D32"/>
    <w:rsid w:val="00BF77F5"/>
    <w:rsid w:val="00BF7FDB"/>
    <w:rsid w:val="00C0211B"/>
    <w:rsid w:val="00C02BB1"/>
    <w:rsid w:val="00C04181"/>
    <w:rsid w:val="00C0435F"/>
    <w:rsid w:val="00C07CE5"/>
    <w:rsid w:val="00C11711"/>
    <w:rsid w:val="00C132EF"/>
    <w:rsid w:val="00C13D85"/>
    <w:rsid w:val="00C1419A"/>
    <w:rsid w:val="00C1488B"/>
    <w:rsid w:val="00C15569"/>
    <w:rsid w:val="00C15A18"/>
    <w:rsid w:val="00C15EB8"/>
    <w:rsid w:val="00C16B81"/>
    <w:rsid w:val="00C17919"/>
    <w:rsid w:val="00C17E09"/>
    <w:rsid w:val="00C20645"/>
    <w:rsid w:val="00C20DB7"/>
    <w:rsid w:val="00C22736"/>
    <w:rsid w:val="00C23834"/>
    <w:rsid w:val="00C26052"/>
    <w:rsid w:val="00C27572"/>
    <w:rsid w:val="00C27D21"/>
    <w:rsid w:val="00C30E1B"/>
    <w:rsid w:val="00C3133C"/>
    <w:rsid w:val="00C32471"/>
    <w:rsid w:val="00C3255F"/>
    <w:rsid w:val="00C331AA"/>
    <w:rsid w:val="00C350ED"/>
    <w:rsid w:val="00C36064"/>
    <w:rsid w:val="00C37400"/>
    <w:rsid w:val="00C40E42"/>
    <w:rsid w:val="00C40F7B"/>
    <w:rsid w:val="00C42A7A"/>
    <w:rsid w:val="00C4389A"/>
    <w:rsid w:val="00C4669D"/>
    <w:rsid w:val="00C501C1"/>
    <w:rsid w:val="00C52B67"/>
    <w:rsid w:val="00C5304F"/>
    <w:rsid w:val="00C54E05"/>
    <w:rsid w:val="00C566AB"/>
    <w:rsid w:val="00C5799C"/>
    <w:rsid w:val="00C57AA3"/>
    <w:rsid w:val="00C603AF"/>
    <w:rsid w:val="00C61648"/>
    <w:rsid w:val="00C6515C"/>
    <w:rsid w:val="00C651E5"/>
    <w:rsid w:val="00C65DC0"/>
    <w:rsid w:val="00C67068"/>
    <w:rsid w:val="00C73AB7"/>
    <w:rsid w:val="00C75487"/>
    <w:rsid w:val="00C767F7"/>
    <w:rsid w:val="00C77703"/>
    <w:rsid w:val="00C8076C"/>
    <w:rsid w:val="00C808E2"/>
    <w:rsid w:val="00C81CC0"/>
    <w:rsid w:val="00C820A2"/>
    <w:rsid w:val="00C8357D"/>
    <w:rsid w:val="00C86EEE"/>
    <w:rsid w:val="00C871B4"/>
    <w:rsid w:val="00C87E6E"/>
    <w:rsid w:val="00C91CC0"/>
    <w:rsid w:val="00C9220A"/>
    <w:rsid w:val="00C94440"/>
    <w:rsid w:val="00C952CD"/>
    <w:rsid w:val="00C96F6D"/>
    <w:rsid w:val="00C97C71"/>
    <w:rsid w:val="00CA0376"/>
    <w:rsid w:val="00CA0837"/>
    <w:rsid w:val="00CA09AC"/>
    <w:rsid w:val="00CA124A"/>
    <w:rsid w:val="00CA17AE"/>
    <w:rsid w:val="00CA1B81"/>
    <w:rsid w:val="00CA210E"/>
    <w:rsid w:val="00CA23D8"/>
    <w:rsid w:val="00CA42AC"/>
    <w:rsid w:val="00CA4FA4"/>
    <w:rsid w:val="00CA52AF"/>
    <w:rsid w:val="00CA5435"/>
    <w:rsid w:val="00CA5A94"/>
    <w:rsid w:val="00CA5BD2"/>
    <w:rsid w:val="00CA7DC9"/>
    <w:rsid w:val="00CA7E8F"/>
    <w:rsid w:val="00CB0A7D"/>
    <w:rsid w:val="00CB2D72"/>
    <w:rsid w:val="00CB372E"/>
    <w:rsid w:val="00CB3E22"/>
    <w:rsid w:val="00CB444C"/>
    <w:rsid w:val="00CB4676"/>
    <w:rsid w:val="00CB5871"/>
    <w:rsid w:val="00CB62FE"/>
    <w:rsid w:val="00CC03A8"/>
    <w:rsid w:val="00CC0A34"/>
    <w:rsid w:val="00CC128C"/>
    <w:rsid w:val="00CC15BC"/>
    <w:rsid w:val="00CC27A8"/>
    <w:rsid w:val="00CC3026"/>
    <w:rsid w:val="00CC3F74"/>
    <w:rsid w:val="00CC55E2"/>
    <w:rsid w:val="00CC6441"/>
    <w:rsid w:val="00CC6536"/>
    <w:rsid w:val="00CC7E02"/>
    <w:rsid w:val="00CD145A"/>
    <w:rsid w:val="00CD187F"/>
    <w:rsid w:val="00CD1949"/>
    <w:rsid w:val="00CD2E48"/>
    <w:rsid w:val="00CD56FB"/>
    <w:rsid w:val="00CD73A5"/>
    <w:rsid w:val="00CE0487"/>
    <w:rsid w:val="00CF0768"/>
    <w:rsid w:val="00CF12F6"/>
    <w:rsid w:val="00CF15FC"/>
    <w:rsid w:val="00CF3B58"/>
    <w:rsid w:val="00CF42AD"/>
    <w:rsid w:val="00CF46EE"/>
    <w:rsid w:val="00CF49D3"/>
    <w:rsid w:val="00CF53DD"/>
    <w:rsid w:val="00CF5F18"/>
    <w:rsid w:val="00CF5F64"/>
    <w:rsid w:val="00CF69BE"/>
    <w:rsid w:val="00CF708D"/>
    <w:rsid w:val="00CF75A9"/>
    <w:rsid w:val="00CF77F2"/>
    <w:rsid w:val="00D0093A"/>
    <w:rsid w:val="00D01445"/>
    <w:rsid w:val="00D01C03"/>
    <w:rsid w:val="00D024FC"/>
    <w:rsid w:val="00D0364D"/>
    <w:rsid w:val="00D05BE3"/>
    <w:rsid w:val="00D0609B"/>
    <w:rsid w:val="00D10E6F"/>
    <w:rsid w:val="00D11E8D"/>
    <w:rsid w:val="00D12E1C"/>
    <w:rsid w:val="00D137A0"/>
    <w:rsid w:val="00D13D45"/>
    <w:rsid w:val="00D141ED"/>
    <w:rsid w:val="00D144F0"/>
    <w:rsid w:val="00D151FC"/>
    <w:rsid w:val="00D201BD"/>
    <w:rsid w:val="00D21E7E"/>
    <w:rsid w:val="00D27FB0"/>
    <w:rsid w:val="00D3133B"/>
    <w:rsid w:val="00D314FA"/>
    <w:rsid w:val="00D316F1"/>
    <w:rsid w:val="00D32B2A"/>
    <w:rsid w:val="00D334D7"/>
    <w:rsid w:val="00D40960"/>
    <w:rsid w:val="00D41FF9"/>
    <w:rsid w:val="00D4383A"/>
    <w:rsid w:val="00D470B7"/>
    <w:rsid w:val="00D50049"/>
    <w:rsid w:val="00D506AE"/>
    <w:rsid w:val="00D52CB6"/>
    <w:rsid w:val="00D54316"/>
    <w:rsid w:val="00D54BF0"/>
    <w:rsid w:val="00D559BB"/>
    <w:rsid w:val="00D55E3F"/>
    <w:rsid w:val="00D569E1"/>
    <w:rsid w:val="00D57061"/>
    <w:rsid w:val="00D57949"/>
    <w:rsid w:val="00D6072C"/>
    <w:rsid w:val="00D616C1"/>
    <w:rsid w:val="00D6191E"/>
    <w:rsid w:val="00D61FC5"/>
    <w:rsid w:val="00D62C0D"/>
    <w:rsid w:val="00D6301B"/>
    <w:rsid w:val="00D64214"/>
    <w:rsid w:val="00D6672A"/>
    <w:rsid w:val="00D669DF"/>
    <w:rsid w:val="00D67FD6"/>
    <w:rsid w:val="00D70700"/>
    <w:rsid w:val="00D7132C"/>
    <w:rsid w:val="00D716F6"/>
    <w:rsid w:val="00D71A76"/>
    <w:rsid w:val="00D74864"/>
    <w:rsid w:val="00D749A6"/>
    <w:rsid w:val="00D74F0D"/>
    <w:rsid w:val="00D759AA"/>
    <w:rsid w:val="00D777F2"/>
    <w:rsid w:val="00D778D4"/>
    <w:rsid w:val="00D817EE"/>
    <w:rsid w:val="00D819DD"/>
    <w:rsid w:val="00D831D2"/>
    <w:rsid w:val="00D874EF"/>
    <w:rsid w:val="00D87DF2"/>
    <w:rsid w:val="00D900EB"/>
    <w:rsid w:val="00D92090"/>
    <w:rsid w:val="00D93CD9"/>
    <w:rsid w:val="00D94992"/>
    <w:rsid w:val="00D957CB"/>
    <w:rsid w:val="00D96392"/>
    <w:rsid w:val="00D96567"/>
    <w:rsid w:val="00D96E9D"/>
    <w:rsid w:val="00DA5E4D"/>
    <w:rsid w:val="00DA61D3"/>
    <w:rsid w:val="00DA7FDD"/>
    <w:rsid w:val="00DB17FE"/>
    <w:rsid w:val="00DB1B92"/>
    <w:rsid w:val="00DB21A5"/>
    <w:rsid w:val="00DB2237"/>
    <w:rsid w:val="00DB32EB"/>
    <w:rsid w:val="00DB38AC"/>
    <w:rsid w:val="00DB51DE"/>
    <w:rsid w:val="00DC184B"/>
    <w:rsid w:val="00DC2F0A"/>
    <w:rsid w:val="00DC5D64"/>
    <w:rsid w:val="00DC647E"/>
    <w:rsid w:val="00DC734F"/>
    <w:rsid w:val="00DC7A53"/>
    <w:rsid w:val="00DD2D05"/>
    <w:rsid w:val="00DD4DEE"/>
    <w:rsid w:val="00DD5BD2"/>
    <w:rsid w:val="00DD774F"/>
    <w:rsid w:val="00DD7FFC"/>
    <w:rsid w:val="00DE1F91"/>
    <w:rsid w:val="00DE2AAC"/>
    <w:rsid w:val="00DE329E"/>
    <w:rsid w:val="00DE419E"/>
    <w:rsid w:val="00DE4569"/>
    <w:rsid w:val="00DE6299"/>
    <w:rsid w:val="00DE7274"/>
    <w:rsid w:val="00DE7F79"/>
    <w:rsid w:val="00DF1A90"/>
    <w:rsid w:val="00DF223E"/>
    <w:rsid w:val="00DF230A"/>
    <w:rsid w:val="00DF30A6"/>
    <w:rsid w:val="00DF5205"/>
    <w:rsid w:val="00DF571C"/>
    <w:rsid w:val="00E02261"/>
    <w:rsid w:val="00E0258A"/>
    <w:rsid w:val="00E039F7"/>
    <w:rsid w:val="00E03A98"/>
    <w:rsid w:val="00E07B1C"/>
    <w:rsid w:val="00E10D8E"/>
    <w:rsid w:val="00E11119"/>
    <w:rsid w:val="00E117AC"/>
    <w:rsid w:val="00E11A25"/>
    <w:rsid w:val="00E11AAA"/>
    <w:rsid w:val="00E13056"/>
    <w:rsid w:val="00E1315E"/>
    <w:rsid w:val="00E15521"/>
    <w:rsid w:val="00E1552C"/>
    <w:rsid w:val="00E16773"/>
    <w:rsid w:val="00E17209"/>
    <w:rsid w:val="00E17960"/>
    <w:rsid w:val="00E20B5B"/>
    <w:rsid w:val="00E210B8"/>
    <w:rsid w:val="00E2317D"/>
    <w:rsid w:val="00E2406C"/>
    <w:rsid w:val="00E26675"/>
    <w:rsid w:val="00E26C4C"/>
    <w:rsid w:val="00E26CB1"/>
    <w:rsid w:val="00E26E92"/>
    <w:rsid w:val="00E3699B"/>
    <w:rsid w:val="00E40161"/>
    <w:rsid w:val="00E41980"/>
    <w:rsid w:val="00E41A37"/>
    <w:rsid w:val="00E42728"/>
    <w:rsid w:val="00E44495"/>
    <w:rsid w:val="00E45B0E"/>
    <w:rsid w:val="00E45E3D"/>
    <w:rsid w:val="00E46460"/>
    <w:rsid w:val="00E51E6F"/>
    <w:rsid w:val="00E52747"/>
    <w:rsid w:val="00E52DE3"/>
    <w:rsid w:val="00E535A4"/>
    <w:rsid w:val="00E54242"/>
    <w:rsid w:val="00E547FB"/>
    <w:rsid w:val="00E55572"/>
    <w:rsid w:val="00E56598"/>
    <w:rsid w:val="00E56700"/>
    <w:rsid w:val="00E56770"/>
    <w:rsid w:val="00E5697C"/>
    <w:rsid w:val="00E5718F"/>
    <w:rsid w:val="00E57542"/>
    <w:rsid w:val="00E62B41"/>
    <w:rsid w:val="00E6369A"/>
    <w:rsid w:val="00E645D9"/>
    <w:rsid w:val="00E669ED"/>
    <w:rsid w:val="00E67C8F"/>
    <w:rsid w:val="00E70BC4"/>
    <w:rsid w:val="00E7247D"/>
    <w:rsid w:val="00E73258"/>
    <w:rsid w:val="00E761AD"/>
    <w:rsid w:val="00E763AA"/>
    <w:rsid w:val="00E779EE"/>
    <w:rsid w:val="00E804DC"/>
    <w:rsid w:val="00E81AFF"/>
    <w:rsid w:val="00E852D6"/>
    <w:rsid w:val="00E85D40"/>
    <w:rsid w:val="00E85FB9"/>
    <w:rsid w:val="00E901DA"/>
    <w:rsid w:val="00E90F96"/>
    <w:rsid w:val="00E93774"/>
    <w:rsid w:val="00E94E85"/>
    <w:rsid w:val="00E95134"/>
    <w:rsid w:val="00E96870"/>
    <w:rsid w:val="00E974D7"/>
    <w:rsid w:val="00EA06AB"/>
    <w:rsid w:val="00EA1121"/>
    <w:rsid w:val="00EA1B8B"/>
    <w:rsid w:val="00EA3C72"/>
    <w:rsid w:val="00EA3EA7"/>
    <w:rsid w:val="00EA3F19"/>
    <w:rsid w:val="00EA3F5A"/>
    <w:rsid w:val="00EA5020"/>
    <w:rsid w:val="00EA54BC"/>
    <w:rsid w:val="00EA5C8C"/>
    <w:rsid w:val="00EA5E01"/>
    <w:rsid w:val="00EA775F"/>
    <w:rsid w:val="00EB24F8"/>
    <w:rsid w:val="00EB604D"/>
    <w:rsid w:val="00EB6B60"/>
    <w:rsid w:val="00EB7825"/>
    <w:rsid w:val="00EC15F7"/>
    <w:rsid w:val="00EC20D6"/>
    <w:rsid w:val="00EC2493"/>
    <w:rsid w:val="00EC4B60"/>
    <w:rsid w:val="00EC5E89"/>
    <w:rsid w:val="00EC76B1"/>
    <w:rsid w:val="00ED20EE"/>
    <w:rsid w:val="00ED3373"/>
    <w:rsid w:val="00ED3DF2"/>
    <w:rsid w:val="00ED54C3"/>
    <w:rsid w:val="00ED7354"/>
    <w:rsid w:val="00EE0C1C"/>
    <w:rsid w:val="00EE2CC5"/>
    <w:rsid w:val="00EE2EC8"/>
    <w:rsid w:val="00EE5077"/>
    <w:rsid w:val="00EE628F"/>
    <w:rsid w:val="00EE78DF"/>
    <w:rsid w:val="00EF15B0"/>
    <w:rsid w:val="00EF19BC"/>
    <w:rsid w:val="00EF257E"/>
    <w:rsid w:val="00EF2C32"/>
    <w:rsid w:val="00EF3EE0"/>
    <w:rsid w:val="00EF4257"/>
    <w:rsid w:val="00EF45F1"/>
    <w:rsid w:val="00EF589B"/>
    <w:rsid w:val="00EF5A86"/>
    <w:rsid w:val="00EF5AB5"/>
    <w:rsid w:val="00EF6FBD"/>
    <w:rsid w:val="00EF73C1"/>
    <w:rsid w:val="00EF7FA1"/>
    <w:rsid w:val="00F00D73"/>
    <w:rsid w:val="00F01008"/>
    <w:rsid w:val="00F01B9D"/>
    <w:rsid w:val="00F01CF3"/>
    <w:rsid w:val="00F01E7D"/>
    <w:rsid w:val="00F02674"/>
    <w:rsid w:val="00F02D57"/>
    <w:rsid w:val="00F02ED5"/>
    <w:rsid w:val="00F0514F"/>
    <w:rsid w:val="00F05734"/>
    <w:rsid w:val="00F05ACE"/>
    <w:rsid w:val="00F06DA9"/>
    <w:rsid w:val="00F0710E"/>
    <w:rsid w:val="00F10753"/>
    <w:rsid w:val="00F111DE"/>
    <w:rsid w:val="00F11BF6"/>
    <w:rsid w:val="00F11FAC"/>
    <w:rsid w:val="00F128E0"/>
    <w:rsid w:val="00F137C9"/>
    <w:rsid w:val="00F149B7"/>
    <w:rsid w:val="00F14E30"/>
    <w:rsid w:val="00F15409"/>
    <w:rsid w:val="00F177D1"/>
    <w:rsid w:val="00F20CF7"/>
    <w:rsid w:val="00F21957"/>
    <w:rsid w:val="00F230A1"/>
    <w:rsid w:val="00F253AD"/>
    <w:rsid w:val="00F263C2"/>
    <w:rsid w:val="00F26BB3"/>
    <w:rsid w:val="00F302A2"/>
    <w:rsid w:val="00F310AE"/>
    <w:rsid w:val="00F31E02"/>
    <w:rsid w:val="00F32343"/>
    <w:rsid w:val="00F33B04"/>
    <w:rsid w:val="00F33F97"/>
    <w:rsid w:val="00F37A24"/>
    <w:rsid w:val="00F4230C"/>
    <w:rsid w:val="00F42F97"/>
    <w:rsid w:val="00F430D9"/>
    <w:rsid w:val="00F44C7B"/>
    <w:rsid w:val="00F4572D"/>
    <w:rsid w:val="00F466CB"/>
    <w:rsid w:val="00F50659"/>
    <w:rsid w:val="00F50F92"/>
    <w:rsid w:val="00F5190F"/>
    <w:rsid w:val="00F53F66"/>
    <w:rsid w:val="00F57410"/>
    <w:rsid w:val="00F57D45"/>
    <w:rsid w:val="00F605C5"/>
    <w:rsid w:val="00F61540"/>
    <w:rsid w:val="00F65597"/>
    <w:rsid w:val="00F66142"/>
    <w:rsid w:val="00F66521"/>
    <w:rsid w:val="00F66AC4"/>
    <w:rsid w:val="00F67158"/>
    <w:rsid w:val="00F70391"/>
    <w:rsid w:val="00F7316F"/>
    <w:rsid w:val="00F740EF"/>
    <w:rsid w:val="00F745DD"/>
    <w:rsid w:val="00F74829"/>
    <w:rsid w:val="00F74E76"/>
    <w:rsid w:val="00F7574E"/>
    <w:rsid w:val="00F76F51"/>
    <w:rsid w:val="00F811A1"/>
    <w:rsid w:val="00F81CC3"/>
    <w:rsid w:val="00F84627"/>
    <w:rsid w:val="00F868F5"/>
    <w:rsid w:val="00F87CAB"/>
    <w:rsid w:val="00F90F43"/>
    <w:rsid w:val="00F93B77"/>
    <w:rsid w:val="00F93EB0"/>
    <w:rsid w:val="00F97891"/>
    <w:rsid w:val="00FA1F7E"/>
    <w:rsid w:val="00FA2099"/>
    <w:rsid w:val="00FA4898"/>
    <w:rsid w:val="00FA68C7"/>
    <w:rsid w:val="00FA7FCE"/>
    <w:rsid w:val="00FB0AAE"/>
    <w:rsid w:val="00FB121D"/>
    <w:rsid w:val="00FB127D"/>
    <w:rsid w:val="00FB198C"/>
    <w:rsid w:val="00FB274B"/>
    <w:rsid w:val="00FB2B6E"/>
    <w:rsid w:val="00FB2C86"/>
    <w:rsid w:val="00FB4919"/>
    <w:rsid w:val="00FB4BC9"/>
    <w:rsid w:val="00FB64C6"/>
    <w:rsid w:val="00FC0501"/>
    <w:rsid w:val="00FC2BD7"/>
    <w:rsid w:val="00FC3AAA"/>
    <w:rsid w:val="00FC441E"/>
    <w:rsid w:val="00FC4A2B"/>
    <w:rsid w:val="00FC77B9"/>
    <w:rsid w:val="00FD0C64"/>
    <w:rsid w:val="00FD2390"/>
    <w:rsid w:val="00FD36DE"/>
    <w:rsid w:val="00FD4B3C"/>
    <w:rsid w:val="00FD5FEE"/>
    <w:rsid w:val="00FE04B7"/>
    <w:rsid w:val="00FE12C8"/>
    <w:rsid w:val="00FE166F"/>
    <w:rsid w:val="00FE40CD"/>
    <w:rsid w:val="00FE54B0"/>
    <w:rsid w:val="00FF0688"/>
    <w:rsid w:val="00FF0C14"/>
    <w:rsid w:val="00FF10C1"/>
    <w:rsid w:val="00FF1114"/>
    <w:rsid w:val="00FF3468"/>
    <w:rsid w:val="00FF3922"/>
    <w:rsid w:val="00FF3FCF"/>
    <w:rsid w:val="00FF4BF3"/>
    <w:rsid w:val="00FF4C03"/>
    <w:rsid w:val="00FF5219"/>
    <w:rsid w:val="00FF575F"/>
    <w:rsid w:val="00FF5CBD"/>
    <w:rsid w:val="00FF76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22"/>
    <w:rPr>
      <w:rFonts w:ascii="Calibri" w:eastAsia="Calibri" w:hAnsi="Calibri" w:cs="Arial"/>
      <w:lang w:val="id-ID"/>
    </w:rPr>
  </w:style>
  <w:style w:type="paragraph" w:styleId="Heading1">
    <w:name w:val="heading 1"/>
    <w:basedOn w:val="Normal"/>
    <w:next w:val="Normal"/>
    <w:link w:val="Heading1Char"/>
    <w:qFormat/>
    <w:rsid w:val="008C4F22"/>
    <w:pPr>
      <w:keepNext/>
      <w:spacing w:after="0" w:line="36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F22"/>
    <w:rPr>
      <w:rFonts w:ascii="Times New Roman" w:eastAsia="Times New Roman" w:hAnsi="Times New Roman" w:cs="Times New Roman"/>
      <w:b/>
      <w:bCs/>
      <w:sz w:val="28"/>
      <w:szCs w:val="24"/>
    </w:rPr>
  </w:style>
  <w:style w:type="paragraph" w:styleId="ListParagraph">
    <w:name w:val="List Paragraph"/>
    <w:basedOn w:val="Normal"/>
    <w:link w:val="ListParagraphChar"/>
    <w:uiPriority w:val="34"/>
    <w:qFormat/>
    <w:rsid w:val="008C4F22"/>
    <w:pPr>
      <w:ind w:left="720"/>
      <w:contextualSpacing/>
    </w:pPr>
    <w:rPr>
      <w:rFonts w:cs="Times New Roman"/>
    </w:rPr>
  </w:style>
  <w:style w:type="character" w:customStyle="1" w:styleId="ListParagraphChar">
    <w:name w:val="List Paragraph Char"/>
    <w:link w:val="ListParagraph"/>
    <w:uiPriority w:val="34"/>
    <w:locked/>
    <w:rsid w:val="008C4F22"/>
    <w:rPr>
      <w:rFonts w:ascii="Calibri" w:eastAsia="Calibri" w:hAnsi="Calibri" w:cs="Times New Roman"/>
    </w:rPr>
  </w:style>
  <w:style w:type="paragraph" w:styleId="FootnoteText">
    <w:name w:val="footnote text"/>
    <w:basedOn w:val="Normal"/>
    <w:link w:val="FootnoteTextChar"/>
    <w:uiPriority w:val="99"/>
    <w:unhideWhenUsed/>
    <w:rsid w:val="008C4F22"/>
    <w:rPr>
      <w:rFonts w:cs="Times New Roman"/>
      <w:sz w:val="20"/>
      <w:szCs w:val="20"/>
    </w:rPr>
  </w:style>
  <w:style w:type="character" w:customStyle="1" w:styleId="FootnoteTextChar">
    <w:name w:val="Footnote Text Char"/>
    <w:basedOn w:val="DefaultParagraphFont"/>
    <w:link w:val="FootnoteText"/>
    <w:uiPriority w:val="99"/>
    <w:rsid w:val="008C4F22"/>
    <w:rPr>
      <w:rFonts w:ascii="Calibri" w:eastAsia="Calibri" w:hAnsi="Calibri" w:cs="Times New Roman"/>
      <w:sz w:val="20"/>
      <w:szCs w:val="20"/>
    </w:rPr>
  </w:style>
  <w:style w:type="character" w:styleId="FootnoteReference">
    <w:name w:val="footnote reference"/>
    <w:uiPriority w:val="99"/>
    <w:unhideWhenUsed/>
    <w:rsid w:val="008C4F22"/>
    <w:rPr>
      <w:vertAlign w:val="superscript"/>
    </w:rPr>
  </w:style>
  <w:style w:type="paragraph" w:styleId="NormalWeb">
    <w:name w:val="Normal (Web)"/>
    <w:basedOn w:val="Normal"/>
    <w:uiPriority w:val="99"/>
    <w:unhideWhenUsed/>
    <w:rsid w:val="008C4F2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8C4F22"/>
    <w:rPr>
      <w:color w:val="0000FF"/>
      <w:u w:val="single"/>
    </w:rPr>
  </w:style>
  <w:style w:type="character" w:customStyle="1" w:styleId="Bodytext2">
    <w:name w:val="Body text (2)_"/>
    <w:basedOn w:val="DefaultParagraphFont"/>
    <w:rsid w:val="008C4F22"/>
    <w:rPr>
      <w:rFonts w:ascii="Book Antiqua" w:eastAsia="Book Antiqua" w:hAnsi="Book Antiqua" w:cs="Book Antiqua"/>
      <w:b/>
      <w:bCs/>
      <w:i w:val="0"/>
      <w:iCs w:val="0"/>
      <w:smallCaps w:val="0"/>
      <w:strike w:val="0"/>
      <w:sz w:val="20"/>
      <w:szCs w:val="20"/>
      <w:u w:val="none"/>
    </w:rPr>
  </w:style>
  <w:style w:type="character" w:customStyle="1" w:styleId="Headerorfooter">
    <w:name w:val="Header or footer_"/>
    <w:basedOn w:val="DefaultParagraphFont"/>
    <w:rsid w:val="008C4F22"/>
    <w:rPr>
      <w:rFonts w:ascii="Trebuchet MS" w:eastAsia="Trebuchet MS" w:hAnsi="Trebuchet MS" w:cs="Trebuchet MS"/>
      <w:b w:val="0"/>
      <w:bCs w:val="0"/>
      <w:i w:val="0"/>
      <w:iCs w:val="0"/>
      <w:smallCaps w:val="0"/>
      <w:strike w:val="0"/>
      <w:sz w:val="11"/>
      <w:szCs w:val="11"/>
      <w:u w:val="none"/>
    </w:rPr>
  </w:style>
  <w:style w:type="character" w:customStyle="1" w:styleId="HeaderorfooterFranklinGothicHeavy">
    <w:name w:val="Header or footer + Franklin Gothic Heavy"/>
    <w:aliases w:val="8.5 pt,7 pt,Body text (4) + Franklin Gothic Heavy,Body text + Franklin Gothic Heavy,Body text (5) + Book Antiqua,Spacing 2 pt"/>
    <w:basedOn w:val="Headerorfooter"/>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Headerorfooter0">
    <w:name w:val="Header or footer"/>
    <w:basedOn w:val="Headerorfooter"/>
    <w:rsid w:val="008C4F22"/>
    <w:rPr>
      <w:rFonts w:ascii="Trebuchet MS" w:eastAsia="Trebuchet MS" w:hAnsi="Trebuchet MS" w:cs="Trebuchet MS"/>
      <w:b w:val="0"/>
      <w:bCs w:val="0"/>
      <w:i w:val="0"/>
      <w:iCs w:val="0"/>
      <w:smallCaps w:val="0"/>
      <w:strike w:val="0"/>
      <w:color w:val="000000"/>
      <w:spacing w:val="0"/>
      <w:w w:val="100"/>
      <w:position w:val="0"/>
      <w:sz w:val="11"/>
      <w:szCs w:val="11"/>
      <w:u w:val="none"/>
      <w:lang w:val="en-US"/>
    </w:rPr>
  </w:style>
  <w:style w:type="character" w:customStyle="1" w:styleId="Headerorfooter10pt">
    <w:name w:val="Header or footer + 10 pt"/>
    <w:basedOn w:val="Headerorfooter"/>
    <w:rsid w:val="008C4F22"/>
    <w:rPr>
      <w:rFonts w:ascii="Trebuchet MS" w:eastAsia="Trebuchet MS" w:hAnsi="Trebuchet MS" w:cs="Trebuchet MS"/>
      <w:b w:val="0"/>
      <w:bCs w:val="0"/>
      <w:i w:val="0"/>
      <w:iCs w:val="0"/>
      <w:smallCaps w:val="0"/>
      <w:strike w:val="0"/>
      <w:color w:val="FFFFFF"/>
      <w:spacing w:val="0"/>
      <w:w w:val="100"/>
      <w:position w:val="0"/>
      <w:sz w:val="20"/>
      <w:szCs w:val="20"/>
      <w:u w:val="none"/>
    </w:rPr>
  </w:style>
  <w:style w:type="character" w:customStyle="1" w:styleId="Bodytext285pt">
    <w:name w:val="Body text (2) + 8.5 pt"/>
    <w:basedOn w:val="Bodytext2"/>
    <w:rsid w:val="008C4F22"/>
    <w:rPr>
      <w:rFonts w:ascii="Book Antiqua" w:eastAsia="Book Antiqua" w:hAnsi="Book Antiqua" w:cs="Book Antiqua"/>
      <w:b/>
      <w:bCs/>
      <w:i w:val="0"/>
      <w:iCs w:val="0"/>
      <w:smallCaps w:val="0"/>
      <w:strike w:val="0"/>
      <w:color w:val="000000"/>
      <w:spacing w:val="0"/>
      <w:w w:val="100"/>
      <w:position w:val="0"/>
      <w:sz w:val="17"/>
      <w:szCs w:val="17"/>
      <w:u w:val="none"/>
      <w:lang w:val="en-US"/>
    </w:rPr>
  </w:style>
  <w:style w:type="character" w:customStyle="1" w:styleId="Bodytext">
    <w:name w:val="Body text_"/>
    <w:basedOn w:val="DefaultParagraphFont"/>
    <w:rsid w:val="008C4F22"/>
    <w:rPr>
      <w:rFonts w:ascii="Book Antiqua" w:eastAsia="Book Antiqua" w:hAnsi="Book Antiqua" w:cs="Book Antiqua"/>
      <w:b w:val="0"/>
      <w:bCs w:val="0"/>
      <w:i w:val="0"/>
      <w:iCs w:val="0"/>
      <w:smallCaps w:val="0"/>
      <w:strike w:val="0"/>
      <w:sz w:val="20"/>
      <w:szCs w:val="20"/>
      <w:u w:val="none"/>
    </w:rPr>
  </w:style>
  <w:style w:type="character" w:customStyle="1" w:styleId="BodyText1">
    <w:name w:val="Body Text1"/>
    <w:basedOn w:val="Bodytext"/>
    <w:rsid w:val="008C4F22"/>
    <w:rPr>
      <w:rFonts w:ascii="Book Antiqua" w:eastAsia="Book Antiqua" w:hAnsi="Book Antiqua" w:cs="Book Antiqua"/>
      <w:b w:val="0"/>
      <w:bCs w:val="0"/>
      <w:i w:val="0"/>
      <w:iCs w:val="0"/>
      <w:smallCaps w:val="0"/>
      <w:strike w:val="0"/>
      <w:color w:val="000000"/>
      <w:spacing w:val="0"/>
      <w:w w:val="100"/>
      <w:position w:val="0"/>
      <w:sz w:val="20"/>
      <w:szCs w:val="20"/>
      <w:u w:val="single"/>
      <w:lang w:val="en-US"/>
    </w:rPr>
  </w:style>
  <w:style w:type="character" w:customStyle="1" w:styleId="Bodytext3">
    <w:name w:val="Body text (3)_"/>
    <w:basedOn w:val="DefaultParagraphFont"/>
    <w:link w:val="Bodytext30"/>
    <w:rsid w:val="008C4F22"/>
    <w:rPr>
      <w:rFonts w:ascii="Franklin Gothic Medium" w:eastAsia="Franklin Gothic Medium" w:hAnsi="Franklin Gothic Medium" w:cs="Franklin Gothic Medium"/>
      <w:spacing w:val="20"/>
      <w:sz w:val="11"/>
      <w:szCs w:val="11"/>
      <w:shd w:val="clear" w:color="auto" w:fill="FFFFFF"/>
    </w:rPr>
  </w:style>
  <w:style w:type="paragraph" w:customStyle="1" w:styleId="Bodytext30">
    <w:name w:val="Body text (3)"/>
    <w:basedOn w:val="Normal"/>
    <w:link w:val="Bodytext3"/>
    <w:rsid w:val="008C4F22"/>
    <w:pPr>
      <w:widowControl w:val="0"/>
      <w:shd w:val="clear" w:color="auto" w:fill="FFFFFF"/>
      <w:spacing w:after="0" w:line="384" w:lineRule="exact"/>
      <w:jc w:val="both"/>
    </w:pPr>
    <w:rPr>
      <w:rFonts w:ascii="Franklin Gothic Medium" w:eastAsia="Franklin Gothic Medium" w:hAnsi="Franklin Gothic Medium" w:cs="Franklin Gothic Medium"/>
      <w:spacing w:val="20"/>
      <w:sz w:val="11"/>
      <w:szCs w:val="11"/>
      <w:lang w:val="en-US"/>
    </w:rPr>
  </w:style>
  <w:style w:type="character" w:customStyle="1" w:styleId="Bodytext3Spacing1pt">
    <w:name w:val="Body text (3) + Spacing 1 pt"/>
    <w:basedOn w:val="Bodytext3"/>
    <w:rsid w:val="008C4F22"/>
    <w:rPr>
      <w:rFonts w:ascii="Franklin Gothic Medium" w:eastAsia="Franklin Gothic Medium" w:hAnsi="Franklin Gothic Medium" w:cs="Franklin Gothic Medium"/>
      <w:color w:val="000000"/>
      <w:spacing w:val="30"/>
      <w:w w:val="100"/>
      <w:position w:val="0"/>
      <w:sz w:val="11"/>
      <w:szCs w:val="11"/>
      <w:shd w:val="clear" w:color="auto" w:fill="FFFFFF"/>
      <w:lang w:val="en-US"/>
    </w:rPr>
  </w:style>
  <w:style w:type="character" w:customStyle="1" w:styleId="Bodytext3Georgia">
    <w:name w:val="Body text (3) + Georgia"/>
    <w:aliases w:val="Spacing 1 pt,Body text + 6.5 pt"/>
    <w:basedOn w:val="Bodytext3"/>
    <w:rsid w:val="008C4F22"/>
    <w:rPr>
      <w:rFonts w:ascii="Georgia" w:eastAsia="Georgia" w:hAnsi="Georgia" w:cs="Georgia"/>
      <w:color w:val="000000"/>
      <w:spacing w:val="30"/>
      <w:w w:val="100"/>
      <w:position w:val="0"/>
      <w:sz w:val="11"/>
      <w:szCs w:val="11"/>
      <w:shd w:val="clear" w:color="auto" w:fill="FFFFFF"/>
      <w:lang w:val="en-US"/>
    </w:rPr>
  </w:style>
  <w:style w:type="character" w:customStyle="1" w:styleId="Bodytext4">
    <w:name w:val="Body text (4)_"/>
    <w:basedOn w:val="DefaultParagraphFont"/>
    <w:rsid w:val="008C4F22"/>
    <w:rPr>
      <w:rFonts w:ascii="Book Antiqua" w:eastAsia="Book Antiqua" w:hAnsi="Book Antiqua" w:cs="Book Antiqua"/>
      <w:b w:val="0"/>
      <w:bCs w:val="0"/>
      <w:i w:val="0"/>
      <w:iCs w:val="0"/>
      <w:smallCaps w:val="0"/>
      <w:strike w:val="0"/>
      <w:sz w:val="17"/>
      <w:szCs w:val="17"/>
      <w:u w:val="none"/>
    </w:rPr>
  </w:style>
  <w:style w:type="character" w:customStyle="1" w:styleId="Bodytext5">
    <w:name w:val="Body text (5)_"/>
    <w:basedOn w:val="DefaultParagraphFont"/>
    <w:rsid w:val="008C4F22"/>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Bodytext6">
    <w:name w:val="Body text (6)_"/>
    <w:basedOn w:val="DefaultParagraphFont"/>
    <w:rsid w:val="008C4F22"/>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Bodytext105pt">
    <w:name w:val="Body text + 10.5 pt"/>
    <w:aliases w:val="Italic,Heading #3 + 10.5 pt,Heading #2 + Trebuchet MS,Not Bold,Spacing 0 pt,Body text (8) + Franklin Gothic Heavy,12 pt,Body text (2) + 11 pt"/>
    <w:basedOn w:val="Bodytext"/>
    <w:rsid w:val="008C4F22"/>
    <w:rPr>
      <w:rFonts w:ascii="Book Antiqua" w:eastAsia="Book Antiqua" w:hAnsi="Book Antiqua" w:cs="Book Antiqua"/>
      <w:b w:val="0"/>
      <w:bCs w:val="0"/>
      <w:i/>
      <w:iCs/>
      <w:smallCaps w:val="0"/>
      <w:strike w:val="0"/>
      <w:color w:val="000000"/>
      <w:spacing w:val="0"/>
      <w:w w:val="100"/>
      <w:position w:val="0"/>
      <w:sz w:val="21"/>
      <w:szCs w:val="21"/>
      <w:u w:val="none"/>
      <w:lang w:val="en-US"/>
    </w:rPr>
  </w:style>
  <w:style w:type="character" w:customStyle="1" w:styleId="BodytextTrebuchetMS">
    <w:name w:val="Body text + Trebuchet MS"/>
    <w:aliases w:val="6 pt,11 pt"/>
    <w:basedOn w:val="Bodytext"/>
    <w:rsid w:val="008C4F22"/>
    <w:rPr>
      <w:rFonts w:ascii="Trebuchet MS" w:eastAsia="Trebuchet MS" w:hAnsi="Trebuchet MS" w:cs="Trebuchet MS"/>
      <w:b w:val="0"/>
      <w:bCs w:val="0"/>
      <w:i w:val="0"/>
      <w:iCs w:val="0"/>
      <w:smallCaps w:val="0"/>
      <w:strike w:val="0"/>
      <w:color w:val="000000"/>
      <w:spacing w:val="0"/>
      <w:w w:val="100"/>
      <w:position w:val="0"/>
      <w:sz w:val="12"/>
      <w:szCs w:val="12"/>
      <w:u w:val="none"/>
      <w:lang w:val="en-US"/>
    </w:rPr>
  </w:style>
  <w:style w:type="character" w:customStyle="1" w:styleId="Heading3">
    <w:name w:val="Heading #3_"/>
    <w:basedOn w:val="DefaultParagraphFont"/>
    <w:link w:val="Heading30"/>
    <w:rsid w:val="008C4F22"/>
    <w:rPr>
      <w:rFonts w:ascii="Book Antiqua" w:eastAsia="Book Antiqua" w:hAnsi="Book Antiqua" w:cs="Book Antiqua"/>
      <w:b/>
      <w:bCs/>
      <w:shd w:val="clear" w:color="auto" w:fill="FFFFFF"/>
    </w:rPr>
  </w:style>
  <w:style w:type="paragraph" w:customStyle="1" w:styleId="Heading30">
    <w:name w:val="Heading #3"/>
    <w:basedOn w:val="Normal"/>
    <w:link w:val="Heading3"/>
    <w:rsid w:val="008C4F22"/>
    <w:pPr>
      <w:widowControl w:val="0"/>
      <w:shd w:val="clear" w:color="auto" w:fill="FFFFFF"/>
      <w:spacing w:before="360" w:after="0" w:line="259" w:lineRule="exact"/>
      <w:ind w:hanging="380"/>
      <w:outlineLvl w:val="2"/>
    </w:pPr>
    <w:rPr>
      <w:rFonts w:ascii="Book Antiqua" w:eastAsia="Book Antiqua" w:hAnsi="Book Antiqua" w:cs="Book Antiqua"/>
      <w:b/>
      <w:bCs/>
      <w:lang w:val="en-US"/>
    </w:rPr>
  </w:style>
  <w:style w:type="character" w:customStyle="1" w:styleId="Bodytext67pt">
    <w:name w:val="Body text (6) + 7 pt"/>
    <w:basedOn w:val="Bodytext6"/>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rPr>
  </w:style>
  <w:style w:type="character" w:customStyle="1" w:styleId="Bodytext7">
    <w:name w:val="Body text (7)_"/>
    <w:basedOn w:val="DefaultParagraphFont"/>
    <w:rsid w:val="008C4F22"/>
    <w:rPr>
      <w:rFonts w:ascii="Book Antiqua" w:eastAsia="Book Antiqua" w:hAnsi="Book Antiqua" w:cs="Book Antiqua"/>
      <w:b w:val="0"/>
      <w:bCs w:val="0"/>
      <w:i/>
      <w:iCs/>
      <w:smallCaps w:val="0"/>
      <w:strike w:val="0"/>
      <w:sz w:val="21"/>
      <w:szCs w:val="21"/>
      <w:u w:val="none"/>
    </w:rPr>
  </w:style>
  <w:style w:type="character" w:customStyle="1" w:styleId="Bodytext710pt">
    <w:name w:val="Body text (7) + 10 pt"/>
    <w:aliases w:val="Not Italic"/>
    <w:basedOn w:val="Bodytext7"/>
    <w:rsid w:val="008C4F22"/>
    <w:rPr>
      <w:rFonts w:ascii="Book Antiqua" w:eastAsia="Book Antiqua" w:hAnsi="Book Antiqua" w:cs="Book Antiqua"/>
      <w:b w:val="0"/>
      <w:bCs w:val="0"/>
      <w:i/>
      <w:iCs/>
      <w:smallCaps w:val="0"/>
      <w:strike w:val="0"/>
      <w:color w:val="000000"/>
      <w:spacing w:val="0"/>
      <w:w w:val="100"/>
      <w:position w:val="0"/>
      <w:sz w:val="20"/>
      <w:szCs w:val="20"/>
      <w:u w:val="none"/>
      <w:lang w:val="en-US"/>
    </w:rPr>
  </w:style>
  <w:style w:type="character" w:customStyle="1" w:styleId="BodytextBold">
    <w:name w:val="Body text + Bold"/>
    <w:basedOn w:val="Bodytext"/>
    <w:rsid w:val="008C4F22"/>
    <w:rPr>
      <w:rFonts w:ascii="Book Antiqua" w:eastAsia="Book Antiqua" w:hAnsi="Book Antiqua" w:cs="Book Antiqua"/>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DefaultParagraphFont"/>
    <w:rsid w:val="008C4F22"/>
    <w:rPr>
      <w:rFonts w:ascii="Book Antiqua" w:eastAsia="Book Antiqua" w:hAnsi="Book Antiqua" w:cs="Book Antiqua"/>
      <w:b w:val="0"/>
      <w:bCs w:val="0"/>
      <w:i w:val="0"/>
      <w:iCs w:val="0"/>
      <w:smallCaps w:val="0"/>
      <w:strike w:val="0"/>
      <w:spacing w:val="8"/>
      <w:sz w:val="17"/>
      <w:szCs w:val="17"/>
      <w:u w:val="none"/>
    </w:rPr>
  </w:style>
  <w:style w:type="character" w:customStyle="1" w:styleId="Bodytext8Exact">
    <w:name w:val="Body text (8) Exact"/>
    <w:basedOn w:val="DefaultParagraphFont"/>
    <w:rsid w:val="008C4F22"/>
    <w:rPr>
      <w:rFonts w:ascii="Book Antiqua" w:eastAsia="Book Antiqua" w:hAnsi="Book Antiqua" w:cs="Book Antiqua"/>
      <w:b/>
      <w:bCs/>
      <w:i w:val="0"/>
      <w:iCs w:val="0"/>
      <w:smallCaps w:val="0"/>
      <w:strike w:val="0"/>
      <w:spacing w:val="5"/>
      <w:sz w:val="16"/>
      <w:szCs w:val="16"/>
      <w:u w:val="none"/>
    </w:rPr>
  </w:style>
  <w:style w:type="character" w:customStyle="1" w:styleId="Bodytext115pt">
    <w:name w:val="Body text + 11.5 pt"/>
    <w:aliases w:val="Bold,Spacing 0 pt Exact,Body text + 11 pt,Body text + Italic,Body text + 8.5 pt,Spacing -1 pt"/>
    <w:basedOn w:val="Bodytext"/>
    <w:rsid w:val="008C4F22"/>
    <w:rPr>
      <w:rFonts w:ascii="Book Antiqua" w:eastAsia="Book Antiqua" w:hAnsi="Book Antiqua" w:cs="Book Antiqua"/>
      <w:b/>
      <w:bCs/>
      <w:i w:val="0"/>
      <w:iCs w:val="0"/>
      <w:smallCaps w:val="0"/>
      <w:strike w:val="0"/>
      <w:color w:val="000000"/>
      <w:spacing w:val="9"/>
      <w:w w:val="100"/>
      <w:position w:val="0"/>
      <w:sz w:val="23"/>
      <w:szCs w:val="23"/>
      <w:u w:val="none"/>
      <w:lang w:val="en-US"/>
    </w:rPr>
  </w:style>
  <w:style w:type="character" w:customStyle="1" w:styleId="Heading2">
    <w:name w:val="Heading #2_"/>
    <w:basedOn w:val="DefaultParagraphFont"/>
    <w:rsid w:val="008C4F22"/>
    <w:rPr>
      <w:rFonts w:ascii="Arial" w:eastAsia="Arial" w:hAnsi="Arial" w:cs="Arial"/>
      <w:b/>
      <w:bCs/>
      <w:i w:val="0"/>
      <w:iCs w:val="0"/>
      <w:smallCaps w:val="0"/>
      <w:strike w:val="0"/>
      <w:spacing w:val="-10"/>
      <w:u w:val="none"/>
    </w:rPr>
  </w:style>
  <w:style w:type="character" w:customStyle="1" w:styleId="Heading20">
    <w:name w:val="Heading #2"/>
    <w:basedOn w:val="Heading2"/>
    <w:rsid w:val="008C4F22"/>
    <w:rPr>
      <w:rFonts w:ascii="Arial" w:eastAsia="Arial" w:hAnsi="Arial" w:cs="Arial"/>
      <w:b/>
      <w:bCs/>
      <w:i w:val="0"/>
      <w:iCs w:val="0"/>
      <w:smallCaps w:val="0"/>
      <w:strike/>
      <w:color w:val="000000"/>
      <w:spacing w:val="-10"/>
      <w:w w:val="100"/>
      <w:position w:val="0"/>
      <w:sz w:val="24"/>
      <w:szCs w:val="24"/>
      <w:u w:val="none"/>
      <w:lang w:val="en-US"/>
    </w:rPr>
  </w:style>
  <w:style w:type="character" w:customStyle="1" w:styleId="Picturecaption2">
    <w:name w:val="Picture caption (2)_"/>
    <w:basedOn w:val="DefaultParagraphFont"/>
    <w:link w:val="Picturecaption20"/>
    <w:rsid w:val="008C4F22"/>
    <w:rPr>
      <w:rFonts w:ascii="Franklin Gothic Heavy" w:eastAsia="Franklin Gothic Heavy" w:hAnsi="Franklin Gothic Heavy" w:cs="Franklin Gothic Heavy"/>
      <w:sz w:val="14"/>
      <w:szCs w:val="14"/>
      <w:shd w:val="clear" w:color="auto" w:fill="FFFFFF"/>
    </w:rPr>
  </w:style>
  <w:style w:type="paragraph" w:customStyle="1" w:styleId="Picturecaption20">
    <w:name w:val="Picture caption (2)"/>
    <w:basedOn w:val="Normal"/>
    <w:link w:val="Picturecaption2"/>
    <w:rsid w:val="008C4F22"/>
    <w:pPr>
      <w:widowControl w:val="0"/>
      <w:shd w:val="clear" w:color="auto" w:fill="FFFFFF"/>
      <w:spacing w:after="0" w:line="0" w:lineRule="atLeast"/>
    </w:pPr>
    <w:rPr>
      <w:rFonts w:ascii="Franklin Gothic Heavy" w:eastAsia="Franklin Gothic Heavy" w:hAnsi="Franklin Gothic Heavy" w:cs="Franklin Gothic Heavy"/>
      <w:sz w:val="14"/>
      <w:szCs w:val="14"/>
      <w:lang w:val="en-US"/>
    </w:rPr>
  </w:style>
  <w:style w:type="character" w:customStyle="1" w:styleId="Picturecaption3">
    <w:name w:val="Picture caption (3)_"/>
    <w:basedOn w:val="DefaultParagraphFont"/>
    <w:link w:val="Picturecaption30"/>
    <w:rsid w:val="008C4F22"/>
    <w:rPr>
      <w:rFonts w:ascii="Franklin Gothic Heavy" w:eastAsia="Franklin Gothic Heavy" w:hAnsi="Franklin Gothic Heavy" w:cs="Franklin Gothic Heavy"/>
      <w:sz w:val="10"/>
      <w:szCs w:val="10"/>
      <w:shd w:val="clear" w:color="auto" w:fill="FFFFFF"/>
    </w:rPr>
  </w:style>
  <w:style w:type="paragraph" w:customStyle="1" w:styleId="Picturecaption30">
    <w:name w:val="Picture caption (3)"/>
    <w:basedOn w:val="Normal"/>
    <w:link w:val="Picturecaption3"/>
    <w:rsid w:val="008C4F22"/>
    <w:pPr>
      <w:widowControl w:val="0"/>
      <w:shd w:val="clear" w:color="auto" w:fill="FFFFFF"/>
      <w:spacing w:after="0" w:line="0" w:lineRule="atLeast"/>
    </w:pPr>
    <w:rPr>
      <w:rFonts w:ascii="Franklin Gothic Heavy" w:eastAsia="Franklin Gothic Heavy" w:hAnsi="Franklin Gothic Heavy" w:cs="Franklin Gothic Heavy"/>
      <w:sz w:val="10"/>
      <w:szCs w:val="10"/>
      <w:lang w:val="en-US"/>
    </w:rPr>
  </w:style>
  <w:style w:type="character" w:customStyle="1" w:styleId="Tablecaption2">
    <w:name w:val="Table caption (2)_"/>
    <w:basedOn w:val="DefaultParagraphFont"/>
    <w:link w:val="Tablecaption20"/>
    <w:rsid w:val="008C4F22"/>
    <w:rPr>
      <w:rFonts w:ascii="Book Antiqua" w:eastAsia="Book Antiqua" w:hAnsi="Book Antiqua" w:cs="Book Antiqua"/>
      <w:b/>
      <w:bCs/>
      <w:shd w:val="clear" w:color="auto" w:fill="FFFFFF"/>
    </w:rPr>
  </w:style>
  <w:style w:type="paragraph" w:customStyle="1" w:styleId="Tablecaption20">
    <w:name w:val="Table caption (2)"/>
    <w:basedOn w:val="Normal"/>
    <w:link w:val="Tablecaption2"/>
    <w:rsid w:val="008C4F22"/>
    <w:pPr>
      <w:widowControl w:val="0"/>
      <w:shd w:val="clear" w:color="auto" w:fill="FFFFFF"/>
      <w:spacing w:after="0" w:line="259" w:lineRule="exact"/>
    </w:pPr>
    <w:rPr>
      <w:rFonts w:ascii="Book Antiqua" w:eastAsia="Book Antiqua" w:hAnsi="Book Antiqua" w:cs="Book Antiqua"/>
      <w:b/>
      <w:bCs/>
      <w:lang w:val="en-US"/>
    </w:rPr>
  </w:style>
  <w:style w:type="character" w:customStyle="1" w:styleId="Bodytext212pt">
    <w:name w:val="Body text (2) + 12 pt"/>
    <w:basedOn w:val="Bodytext2"/>
    <w:rsid w:val="008C4F22"/>
    <w:rPr>
      <w:rFonts w:ascii="Book Antiqua" w:eastAsia="Book Antiqua" w:hAnsi="Book Antiqua" w:cs="Book Antiqua"/>
      <w:b/>
      <w:bCs/>
      <w:i w:val="0"/>
      <w:iCs w:val="0"/>
      <w:smallCaps w:val="0"/>
      <w:strike w:val="0"/>
      <w:color w:val="000000"/>
      <w:spacing w:val="0"/>
      <w:w w:val="100"/>
      <w:position w:val="0"/>
      <w:sz w:val="24"/>
      <w:szCs w:val="24"/>
      <w:u w:val="none"/>
      <w:lang w:val="en-US"/>
    </w:rPr>
  </w:style>
  <w:style w:type="character" w:customStyle="1" w:styleId="Bodytext2Exact">
    <w:name w:val="Body text (2) Exact"/>
    <w:basedOn w:val="DefaultParagraphFont"/>
    <w:rsid w:val="008C4F22"/>
    <w:rPr>
      <w:rFonts w:ascii="Book Antiqua" w:eastAsia="Book Antiqua" w:hAnsi="Book Antiqua" w:cs="Book Antiqua"/>
      <w:b/>
      <w:bCs/>
      <w:i w:val="0"/>
      <w:iCs w:val="0"/>
      <w:smallCaps w:val="0"/>
      <w:strike w:val="0"/>
      <w:spacing w:val="4"/>
      <w:sz w:val="17"/>
      <w:szCs w:val="17"/>
      <w:u w:val="none"/>
    </w:rPr>
  </w:style>
  <w:style w:type="character" w:customStyle="1" w:styleId="Bodytext8">
    <w:name w:val="Body text (8)_"/>
    <w:basedOn w:val="DefaultParagraphFont"/>
    <w:rsid w:val="008C4F22"/>
    <w:rPr>
      <w:rFonts w:ascii="Book Antiqua" w:eastAsia="Book Antiqua" w:hAnsi="Book Antiqua" w:cs="Book Antiqua"/>
      <w:b/>
      <w:bCs/>
      <w:i w:val="0"/>
      <w:iCs w:val="0"/>
      <w:smallCaps w:val="0"/>
      <w:strike w:val="0"/>
      <w:sz w:val="17"/>
      <w:szCs w:val="17"/>
      <w:u w:val="none"/>
    </w:rPr>
  </w:style>
  <w:style w:type="character" w:customStyle="1" w:styleId="Bodytext80">
    <w:name w:val="Body text (8)"/>
    <w:basedOn w:val="Bodytext8"/>
    <w:rsid w:val="008C4F22"/>
    <w:rPr>
      <w:rFonts w:ascii="Book Antiqua" w:eastAsia="Book Antiqua" w:hAnsi="Book Antiqua" w:cs="Book Antiqua"/>
      <w:b/>
      <w:bCs/>
      <w:i w:val="0"/>
      <w:iCs w:val="0"/>
      <w:smallCaps w:val="0"/>
      <w:strike w:val="0"/>
      <w:color w:val="000000"/>
      <w:spacing w:val="0"/>
      <w:w w:val="100"/>
      <w:position w:val="0"/>
      <w:sz w:val="17"/>
      <w:szCs w:val="17"/>
      <w:u w:val="single"/>
      <w:lang w:val="en-US"/>
    </w:rPr>
  </w:style>
  <w:style w:type="character" w:customStyle="1" w:styleId="Bodytext9">
    <w:name w:val="Body text (9)_"/>
    <w:basedOn w:val="DefaultParagraphFont"/>
    <w:rsid w:val="008C4F22"/>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Heading10">
    <w:name w:val="Heading #1_"/>
    <w:basedOn w:val="DefaultParagraphFont"/>
    <w:link w:val="Heading11"/>
    <w:rsid w:val="008C4F22"/>
    <w:rPr>
      <w:rFonts w:ascii="Book Antiqua" w:eastAsia="Book Antiqua" w:hAnsi="Book Antiqua" w:cs="Book Antiqua"/>
      <w:b/>
      <w:bCs/>
      <w:shd w:val="clear" w:color="auto" w:fill="FFFFFF"/>
    </w:rPr>
  </w:style>
  <w:style w:type="paragraph" w:customStyle="1" w:styleId="Heading11">
    <w:name w:val="Heading #1"/>
    <w:basedOn w:val="Normal"/>
    <w:link w:val="Heading10"/>
    <w:rsid w:val="008C4F22"/>
    <w:pPr>
      <w:widowControl w:val="0"/>
      <w:shd w:val="clear" w:color="auto" w:fill="FFFFFF"/>
      <w:spacing w:before="60" w:after="0" w:line="0" w:lineRule="atLeast"/>
      <w:jc w:val="right"/>
      <w:outlineLvl w:val="0"/>
    </w:pPr>
    <w:rPr>
      <w:rFonts w:ascii="Book Antiqua" w:eastAsia="Book Antiqua" w:hAnsi="Book Antiqua" w:cs="Book Antiqua"/>
      <w:b/>
      <w:bCs/>
      <w:lang w:val="en-US"/>
    </w:rPr>
  </w:style>
  <w:style w:type="character" w:customStyle="1" w:styleId="Heading1Spacing-2pt">
    <w:name w:val="Heading #1 + Spacing -2 pt"/>
    <w:basedOn w:val="Heading10"/>
    <w:rsid w:val="008C4F22"/>
    <w:rPr>
      <w:rFonts w:ascii="Book Antiqua" w:eastAsia="Book Antiqua" w:hAnsi="Book Antiqua" w:cs="Book Antiqua"/>
      <w:b/>
      <w:bCs/>
      <w:color w:val="000000"/>
      <w:spacing w:val="-40"/>
      <w:w w:val="100"/>
      <w:position w:val="0"/>
      <w:shd w:val="clear" w:color="auto" w:fill="FFFFFF"/>
    </w:rPr>
  </w:style>
  <w:style w:type="character" w:customStyle="1" w:styleId="Picturecaption">
    <w:name w:val="Picture caption_"/>
    <w:basedOn w:val="DefaultParagraphFont"/>
    <w:rsid w:val="008C4F22"/>
    <w:rPr>
      <w:rFonts w:ascii="Book Antiqua" w:eastAsia="Book Antiqua" w:hAnsi="Book Antiqua" w:cs="Book Antiqua"/>
      <w:b/>
      <w:bCs/>
      <w:i w:val="0"/>
      <w:iCs w:val="0"/>
      <w:smallCaps w:val="0"/>
      <w:strike w:val="0"/>
      <w:sz w:val="17"/>
      <w:szCs w:val="17"/>
      <w:u w:val="none"/>
    </w:rPr>
  </w:style>
  <w:style w:type="character" w:customStyle="1" w:styleId="Picturecaption0">
    <w:name w:val="Picture caption"/>
    <w:basedOn w:val="Picturecaption"/>
    <w:rsid w:val="008C4F22"/>
    <w:rPr>
      <w:rFonts w:ascii="Book Antiqua" w:eastAsia="Book Antiqua" w:hAnsi="Book Antiqua" w:cs="Book Antiqua"/>
      <w:b/>
      <w:bCs/>
      <w:i w:val="0"/>
      <w:iCs w:val="0"/>
      <w:smallCaps w:val="0"/>
      <w:strike w:val="0"/>
      <w:color w:val="000000"/>
      <w:spacing w:val="0"/>
      <w:w w:val="100"/>
      <w:position w:val="0"/>
      <w:sz w:val="17"/>
      <w:szCs w:val="17"/>
      <w:u w:val="single"/>
      <w:lang w:val="en-US"/>
    </w:rPr>
  </w:style>
  <w:style w:type="character" w:customStyle="1" w:styleId="Tablecaption3">
    <w:name w:val="Table caption (3)_"/>
    <w:basedOn w:val="DefaultParagraphFont"/>
    <w:rsid w:val="008C4F22"/>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Tablecaption30">
    <w:name w:val="Table caption (3)"/>
    <w:basedOn w:val="Tablecaption3"/>
    <w:rsid w:val="008C4F22"/>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Tablecaption">
    <w:name w:val="Table caption_"/>
    <w:basedOn w:val="DefaultParagraphFont"/>
    <w:rsid w:val="008C4F22"/>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ablecaption0">
    <w:name w:val="Table caption"/>
    <w:basedOn w:val="Tablecaption"/>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Bodytext55pt">
    <w:name w:val="Body text + 5.5 pt"/>
    <w:basedOn w:val="Bodytext"/>
    <w:rsid w:val="008C4F22"/>
    <w:rPr>
      <w:rFonts w:ascii="Book Antiqua" w:eastAsia="Book Antiqua" w:hAnsi="Book Antiqua" w:cs="Book Antiqua"/>
      <w:b w:val="0"/>
      <w:bCs w:val="0"/>
      <w:i w:val="0"/>
      <w:iCs w:val="0"/>
      <w:smallCaps w:val="0"/>
      <w:strike w:val="0"/>
      <w:color w:val="000000"/>
      <w:spacing w:val="0"/>
      <w:w w:val="100"/>
      <w:position w:val="0"/>
      <w:sz w:val="11"/>
      <w:szCs w:val="11"/>
      <w:u w:val="none"/>
    </w:rPr>
  </w:style>
  <w:style w:type="character" w:customStyle="1" w:styleId="Headerorfooter2">
    <w:name w:val="Header or footer (2)"/>
    <w:basedOn w:val="DefaultParagraphFont"/>
    <w:rsid w:val="008C4F22"/>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Headerorfooter4">
    <w:name w:val="Header or footer (4)"/>
    <w:basedOn w:val="DefaultParagraphFont"/>
    <w:rsid w:val="008C4F22"/>
    <w:rPr>
      <w:rFonts w:ascii="Trebuchet MS" w:eastAsia="Trebuchet MS" w:hAnsi="Trebuchet MS" w:cs="Trebuchet MS"/>
      <w:b w:val="0"/>
      <w:bCs w:val="0"/>
      <w:i w:val="0"/>
      <w:iCs w:val="0"/>
      <w:smallCaps w:val="0"/>
      <w:strike w:val="0"/>
      <w:color w:val="FFFFFF"/>
      <w:sz w:val="20"/>
      <w:szCs w:val="20"/>
      <w:u w:val="none"/>
    </w:rPr>
  </w:style>
  <w:style w:type="character" w:customStyle="1" w:styleId="Tablecaption4">
    <w:name w:val="Table caption (4)_"/>
    <w:basedOn w:val="DefaultParagraphFont"/>
    <w:link w:val="Tablecaption40"/>
    <w:rsid w:val="008C4F22"/>
    <w:rPr>
      <w:rFonts w:ascii="Franklin Gothic Heavy" w:eastAsia="Franklin Gothic Heavy" w:hAnsi="Franklin Gothic Heavy" w:cs="Franklin Gothic Heavy"/>
      <w:sz w:val="14"/>
      <w:szCs w:val="14"/>
      <w:shd w:val="clear" w:color="auto" w:fill="FFFFFF"/>
    </w:rPr>
  </w:style>
  <w:style w:type="paragraph" w:customStyle="1" w:styleId="Tablecaption40">
    <w:name w:val="Table caption (4)"/>
    <w:basedOn w:val="Normal"/>
    <w:link w:val="Tablecaption4"/>
    <w:rsid w:val="008C4F22"/>
    <w:pPr>
      <w:widowControl w:val="0"/>
      <w:shd w:val="clear" w:color="auto" w:fill="FFFFFF"/>
      <w:spacing w:after="0" w:line="0" w:lineRule="atLeast"/>
      <w:jc w:val="right"/>
    </w:pPr>
    <w:rPr>
      <w:rFonts w:ascii="Franklin Gothic Heavy" w:eastAsia="Franklin Gothic Heavy" w:hAnsi="Franklin Gothic Heavy" w:cs="Franklin Gothic Heavy"/>
      <w:sz w:val="14"/>
      <w:szCs w:val="14"/>
      <w:lang w:val="en-US"/>
    </w:rPr>
  </w:style>
  <w:style w:type="character" w:customStyle="1" w:styleId="Bodytext20">
    <w:name w:val="Body text (2)"/>
    <w:basedOn w:val="Bodytext2"/>
    <w:rsid w:val="008C4F22"/>
    <w:rPr>
      <w:rFonts w:ascii="Book Antiqua" w:eastAsia="Book Antiqua" w:hAnsi="Book Antiqua" w:cs="Book Antiqua"/>
      <w:b/>
      <w:bCs/>
      <w:i w:val="0"/>
      <w:iCs w:val="0"/>
      <w:smallCaps w:val="0"/>
      <w:strike w:val="0"/>
      <w:color w:val="000000"/>
      <w:spacing w:val="0"/>
      <w:w w:val="100"/>
      <w:position w:val="0"/>
      <w:sz w:val="20"/>
      <w:szCs w:val="20"/>
      <w:u w:val="single"/>
      <w:lang w:val="en-US"/>
    </w:rPr>
  </w:style>
  <w:style w:type="character" w:customStyle="1" w:styleId="Bodytext10Exact">
    <w:name w:val="Body text (10) Exact"/>
    <w:basedOn w:val="DefaultParagraphFont"/>
    <w:link w:val="Bodytext10"/>
    <w:rsid w:val="008C4F22"/>
    <w:rPr>
      <w:rFonts w:ascii="MS Reference Sans Serif" w:eastAsia="MS Reference Sans Serif" w:hAnsi="MS Reference Sans Serif" w:cs="MS Reference Sans Serif"/>
      <w:sz w:val="16"/>
      <w:szCs w:val="16"/>
      <w:shd w:val="clear" w:color="auto" w:fill="FFFFFF"/>
    </w:rPr>
  </w:style>
  <w:style w:type="paragraph" w:customStyle="1" w:styleId="Bodytext10">
    <w:name w:val="Body text (10)"/>
    <w:basedOn w:val="Normal"/>
    <w:link w:val="Bodytext10Exact"/>
    <w:rsid w:val="008C4F22"/>
    <w:pPr>
      <w:widowControl w:val="0"/>
      <w:shd w:val="clear" w:color="auto" w:fill="FFFFFF"/>
      <w:spacing w:after="0" w:line="0" w:lineRule="atLeast"/>
    </w:pPr>
    <w:rPr>
      <w:rFonts w:ascii="MS Reference Sans Serif" w:eastAsia="MS Reference Sans Serif" w:hAnsi="MS Reference Sans Serif" w:cs="MS Reference Sans Serif"/>
      <w:sz w:val="16"/>
      <w:szCs w:val="16"/>
      <w:lang w:val="en-US"/>
    </w:rPr>
  </w:style>
  <w:style w:type="character" w:customStyle="1" w:styleId="Bodytext10BookAntiqua">
    <w:name w:val="Body text (10) + Book Antiqua"/>
    <w:aliases w:val="9.5 pt,Bold Exact"/>
    <w:basedOn w:val="Bodytext10Exact"/>
    <w:rsid w:val="008C4F22"/>
    <w:rPr>
      <w:rFonts w:ascii="MS Reference Sans Serif" w:eastAsia="MS Reference Sans Serif" w:hAnsi="MS Reference Sans Serif" w:cs="MS Reference Sans Serif"/>
      <w:sz w:val="16"/>
      <w:szCs w:val="16"/>
      <w:shd w:val="clear" w:color="auto" w:fill="FFFFFF"/>
    </w:rPr>
  </w:style>
  <w:style w:type="character" w:customStyle="1" w:styleId="Bodytext50">
    <w:name w:val="Body text (5)"/>
    <w:basedOn w:val="Bodytext5"/>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rPr>
  </w:style>
  <w:style w:type="character" w:customStyle="1" w:styleId="Bodytext60">
    <w:name w:val="Body text (6)"/>
    <w:basedOn w:val="Bodytext6"/>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rPr>
  </w:style>
  <w:style w:type="character" w:customStyle="1" w:styleId="Bodytext40">
    <w:name w:val="Body text (4)"/>
    <w:basedOn w:val="Bodytext4"/>
    <w:rsid w:val="008C4F22"/>
    <w:rPr>
      <w:rFonts w:ascii="Book Antiqua" w:eastAsia="Book Antiqua" w:hAnsi="Book Antiqua" w:cs="Book Antiqua"/>
      <w:b w:val="0"/>
      <w:bCs w:val="0"/>
      <w:i w:val="0"/>
      <w:iCs w:val="0"/>
      <w:smallCaps w:val="0"/>
      <w:strike w:val="0"/>
      <w:color w:val="000000"/>
      <w:spacing w:val="0"/>
      <w:w w:val="100"/>
      <w:position w:val="0"/>
      <w:sz w:val="17"/>
      <w:szCs w:val="17"/>
      <w:u w:val="none"/>
      <w:lang w:val="en-US"/>
    </w:rPr>
  </w:style>
  <w:style w:type="character" w:customStyle="1" w:styleId="Bodytext70">
    <w:name w:val="Body text (7)"/>
    <w:basedOn w:val="Bodytext7"/>
    <w:rsid w:val="008C4F22"/>
    <w:rPr>
      <w:rFonts w:ascii="Book Antiqua" w:eastAsia="Book Antiqua" w:hAnsi="Book Antiqua" w:cs="Book Antiqua"/>
      <w:b w:val="0"/>
      <w:bCs w:val="0"/>
      <w:i/>
      <w:iCs/>
      <w:smallCaps w:val="0"/>
      <w:strike w:val="0"/>
      <w:color w:val="000000"/>
      <w:spacing w:val="0"/>
      <w:w w:val="100"/>
      <w:position w:val="0"/>
      <w:sz w:val="21"/>
      <w:szCs w:val="21"/>
      <w:u w:val="none"/>
      <w:lang w:val="en-US"/>
    </w:rPr>
  </w:style>
  <w:style w:type="character" w:customStyle="1" w:styleId="HeaderorfooterArial">
    <w:name w:val="Header or footer + Arial"/>
    <w:aliases w:val="9 pt"/>
    <w:basedOn w:val="Headerorfooter"/>
    <w:rsid w:val="008C4F22"/>
    <w:rPr>
      <w:rFonts w:ascii="Arial" w:eastAsia="Arial" w:hAnsi="Arial" w:cs="Arial"/>
      <w:b w:val="0"/>
      <w:bCs w:val="0"/>
      <w:i w:val="0"/>
      <w:iCs w:val="0"/>
      <w:smallCaps w:val="0"/>
      <w:strike w:val="0"/>
      <w:color w:val="FFFFFF"/>
      <w:spacing w:val="0"/>
      <w:w w:val="100"/>
      <w:position w:val="0"/>
      <w:sz w:val="18"/>
      <w:szCs w:val="18"/>
      <w:u w:val="none"/>
    </w:rPr>
  </w:style>
  <w:style w:type="character" w:customStyle="1" w:styleId="Bodytext2NotBold">
    <w:name w:val="Body text (2) + Not Bold"/>
    <w:basedOn w:val="Bodytext2"/>
    <w:rsid w:val="008C4F22"/>
    <w:rPr>
      <w:rFonts w:ascii="Book Antiqua" w:eastAsia="Book Antiqua" w:hAnsi="Book Antiqua" w:cs="Book Antiqua"/>
      <w:b/>
      <w:bCs/>
      <w:i w:val="0"/>
      <w:iCs w:val="0"/>
      <w:smallCaps w:val="0"/>
      <w:strike w:val="0"/>
      <w:color w:val="000000"/>
      <w:spacing w:val="0"/>
      <w:w w:val="100"/>
      <w:position w:val="0"/>
      <w:sz w:val="20"/>
      <w:szCs w:val="20"/>
      <w:u w:val="none"/>
      <w:lang w:val="en-US"/>
    </w:rPr>
  </w:style>
  <w:style w:type="character" w:customStyle="1" w:styleId="Bodytext90">
    <w:name w:val="Body text (9)"/>
    <w:basedOn w:val="Bodytext9"/>
    <w:rsid w:val="008C4F22"/>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rPr>
  </w:style>
  <w:style w:type="paragraph" w:styleId="Footer">
    <w:name w:val="footer"/>
    <w:basedOn w:val="Normal"/>
    <w:link w:val="FooterChar"/>
    <w:uiPriority w:val="99"/>
    <w:unhideWhenUsed/>
    <w:rsid w:val="008C4F22"/>
    <w:pPr>
      <w:widowControl w:val="0"/>
      <w:tabs>
        <w:tab w:val="center" w:pos="4680"/>
        <w:tab w:val="right" w:pos="9360"/>
      </w:tabs>
      <w:spacing w:after="0" w:line="240" w:lineRule="auto"/>
    </w:pPr>
    <w:rPr>
      <w:rFonts w:ascii="Courier New" w:eastAsia="Courier New" w:hAnsi="Courier New" w:cs="Courier New"/>
      <w:color w:val="000000"/>
      <w:sz w:val="24"/>
      <w:szCs w:val="24"/>
      <w:lang w:val="en-US"/>
    </w:rPr>
  </w:style>
  <w:style w:type="character" w:customStyle="1" w:styleId="FooterChar">
    <w:name w:val="Footer Char"/>
    <w:basedOn w:val="DefaultParagraphFont"/>
    <w:link w:val="Footer"/>
    <w:uiPriority w:val="99"/>
    <w:rsid w:val="008C4F22"/>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8C4F22"/>
    <w:rPr>
      <w:rFonts w:ascii="Courier New" w:eastAsia="Courier New" w:hAnsi="Courier New" w:cs="Courier New"/>
      <w:color w:val="000000"/>
      <w:sz w:val="24"/>
      <w:szCs w:val="24"/>
    </w:rPr>
  </w:style>
  <w:style w:type="paragraph" w:styleId="Header">
    <w:name w:val="header"/>
    <w:basedOn w:val="Normal"/>
    <w:link w:val="HeaderChar"/>
    <w:uiPriority w:val="99"/>
    <w:unhideWhenUsed/>
    <w:rsid w:val="008C4F22"/>
    <w:pPr>
      <w:widowControl w:val="0"/>
      <w:tabs>
        <w:tab w:val="center" w:pos="4680"/>
        <w:tab w:val="right" w:pos="9360"/>
      </w:tabs>
      <w:spacing w:after="0" w:line="240" w:lineRule="auto"/>
    </w:pPr>
    <w:rPr>
      <w:rFonts w:ascii="Courier New" w:eastAsia="Courier New" w:hAnsi="Courier New" w:cs="Courier New"/>
      <w:color w:val="000000"/>
      <w:sz w:val="24"/>
      <w:szCs w:val="24"/>
      <w:lang w:val="en-US"/>
    </w:rPr>
  </w:style>
  <w:style w:type="paragraph" w:styleId="BalloonText">
    <w:name w:val="Balloon Text"/>
    <w:basedOn w:val="Normal"/>
    <w:link w:val="BalloonTextChar"/>
    <w:uiPriority w:val="99"/>
    <w:semiHidden/>
    <w:unhideWhenUsed/>
    <w:rsid w:val="008C4F22"/>
    <w:pPr>
      <w:widowControl w:val="0"/>
      <w:spacing w:after="0" w:line="240" w:lineRule="auto"/>
    </w:pPr>
    <w:rPr>
      <w:rFonts w:ascii="Tahoma" w:eastAsia="Courier New" w:hAnsi="Tahoma" w:cs="Tahoma"/>
      <w:color w:val="000000"/>
      <w:sz w:val="16"/>
      <w:szCs w:val="16"/>
      <w:lang w:val="en-US"/>
    </w:rPr>
  </w:style>
  <w:style w:type="character" w:customStyle="1" w:styleId="BalloonTextChar">
    <w:name w:val="Balloon Text Char"/>
    <w:basedOn w:val="DefaultParagraphFont"/>
    <w:link w:val="BalloonText"/>
    <w:uiPriority w:val="99"/>
    <w:semiHidden/>
    <w:rsid w:val="008C4F22"/>
    <w:rPr>
      <w:rFonts w:ascii="Tahoma" w:eastAsia="Courier New" w:hAnsi="Tahoma" w:cs="Tahoma"/>
      <w:color w:val="000000"/>
      <w:sz w:val="16"/>
      <w:szCs w:val="16"/>
    </w:rPr>
  </w:style>
  <w:style w:type="paragraph" w:styleId="NoSpacing">
    <w:name w:val="No Spacing"/>
    <w:uiPriority w:val="1"/>
    <w:qFormat/>
    <w:rsid w:val="008C4F22"/>
    <w:pPr>
      <w:widowControl w:val="0"/>
      <w:spacing w:after="0" w:line="240" w:lineRule="auto"/>
    </w:pPr>
    <w:rPr>
      <w:rFonts w:ascii="Courier New" w:eastAsia="Courier New" w:hAnsi="Courier New" w:cs="Courier New"/>
      <w:color w:val="000000"/>
      <w:sz w:val="24"/>
      <w:szCs w:val="24"/>
    </w:rPr>
  </w:style>
  <w:style w:type="character" w:styleId="Strong">
    <w:name w:val="Strong"/>
    <w:basedOn w:val="DefaultParagraphFont"/>
    <w:uiPriority w:val="22"/>
    <w:qFormat/>
    <w:rsid w:val="008C4F22"/>
    <w:rPr>
      <w:b/>
      <w:bCs/>
    </w:rPr>
  </w:style>
  <w:style w:type="character" w:styleId="Emphasis">
    <w:name w:val="Emphasis"/>
    <w:basedOn w:val="DefaultParagraphFont"/>
    <w:uiPriority w:val="20"/>
    <w:qFormat/>
    <w:rsid w:val="008C4F22"/>
    <w:rPr>
      <w:i/>
      <w:iCs/>
    </w:rPr>
  </w:style>
  <w:style w:type="character" w:customStyle="1" w:styleId="skimlinks-unlinked">
    <w:name w:val="skimlinks-unlinked"/>
    <w:basedOn w:val="DefaultParagraphFont"/>
    <w:rsid w:val="008C4F22"/>
  </w:style>
  <w:style w:type="character" w:customStyle="1" w:styleId="hps">
    <w:name w:val="hps"/>
    <w:basedOn w:val="DefaultParagraphFont"/>
    <w:rsid w:val="008C4F22"/>
  </w:style>
  <w:style w:type="paragraph" w:styleId="BodyText0">
    <w:name w:val="Body Text"/>
    <w:basedOn w:val="Normal"/>
    <w:link w:val="BodyTextChar"/>
    <w:rsid w:val="008C4F22"/>
    <w:pPr>
      <w:spacing w:after="0" w:line="240" w:lineRule="auto"/>
      <w:jc w:val="right"/>
    </w:pPr>
    <w:rPr>
      <w:rFonts w:ascii="Bookman Old Style" w:eastAsia="Times New Roman" w:hAnsi="Bookman Old Style" w:cs="Times New Roman"/>
      <w:sz w:val="28"/>
      <w:szCs w:val="24"/>
    </w:rPr>
  </w:style>
  <w:style w:type="character" w:customStyle="1" w:styleId="BodyTextChar">
    <w:name w:val="Body Text Char"/>
    <w:basedOn w:val="DefaultParagraphFont"/>
    <w:link w:val="BodyText0"/>
    <w:rsid w:val="008C4F22"/>
    <w:rPr>
      <w:rFonts w:ascii="Bookman Old Style" w:eastAsia="Times New Roman" w:hAnsi="Bookman Old Style" w:cs="Times New Roman"/>
      <w:sz w:val="28"/>
      <w:szCs w:val="24"/>
    </w:rPr>
  </w:style>
  <w:style w:type="paragraph" w:styleId="BodyTextIndent2">
    <w:name w:val="Body Text Indent 2"/>
    <w:basedOn w:val="Normal"/>
    <w:link w:val="BodyTextIndent2Char"/>
    <w:rsid w:val="008C4F2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C4F22"/>
    <w:rPr>
      <w:rFonts w:ascii="Times New Roman" w:eastAsia="Times New Roman" w:hAnsi="Times New Roman" w:cs="Times New Roman"/>
      <w:sz w:val="24"/>
      <w:szCs w:val="24"/>
    </w:rPr>
  </w:style>
  <w:style w:type="paragraph" w:styleId="BodyText31">
    <w:name w:val="Body Text 3"/>
    <w:basedOn w:val="Normal"/>
    <w:link w:val="BodyText3Char"/>
    <w:rsid w:val="008C4F22"/>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1"/>
    <w:rsid w:val="008C4F22"/>
    <w:rPr>
      <w:rFonts w:ascii="Times New Roman" w:eastAsia="Times New Roman" w:hAnsi="Times New Roman" w:cs="Times New Roman"/>
      <w:sz w:val="16"/>
      <w:szCs w:val="16"/>
      <w:lang w:val="en-GB" w:eastAsia="en-GB"/>
    </w:rPr>
  </w:style>
  <w:style w:type="paragraph" w:customStyle="1" w:styleId="Default">
    <w:name w:val="Default"/>
    <w:rsid w:val="008C4F2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a">
    <w:name w:val="a"/>
    <w:basedOn w:val="DefaultParagraphFont"/>
    <w:rsid w:val="008C4F22"/>
  </w:style>
  <w:style w:type="character" w:customStyle="1" w:styleId="l7">
    <w:name w:val="l7"/>
    <w:basedOn w:val="DefaultParagraphFont"/>
    <w:rsid w:val="008C4F22"/>
  </w:style>
  <w:style w:type="character" w:customStyle="1" w:styleId="l6">
    <w:name w:val="l6"/>
    <w:basedOn w:val="DefaultParagraphFont"/>
    <w:rsid w:val="008C4F22"/>
  </w:style>
  <w:style w:type="character" w:customStyle="1" w:styleId="l8">
    <w:name w:val="l8"/>
    <w:basedOn w:val="DefaultParagraphFont"/>
    <w:rsid w:val="008C4F22"/>
  </w:style>
  <w:style w:type="character" w:customStyle="1" w:styleId="apple-style-span">
    <w:name w:val="apple-style-span"/>
    <w:basedOn w:val="DefaultParagraphFont"/>
    <w:rsid w:val="008C4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in-Mal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3D32-0FE2-4C95-8D24-281E7E83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129</Pages>
  <Words>11736</Words>
  <Characters>66897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X450C</dc:creator>
  <cp:lastModifiedBy>user</cp:lastModifiedBy>
  <cp:revision>95</cp:revision>
  <cp:lastPrinted>2017-02-19T16:32:00Z</cp:lastPrinted>
  <dcterms:created xsi:type="dcterms:W3CDTF">2017-01-01T14:50:00Z</dcterms:created>
  <dcterms:modified xsi:type="dcterms:W3CDTF">2018-02-09T03:56:00Z</dcterms:modified>
</cp:coreProperties>
</file>