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FDB" w:rsidRDefault="00F93FDB" w:rsidP="00F93FDB">
      <w:pPr>
        <w:ind w:right="49"/>
        <w:jc w:val="center"/>
        <w:rPr>
          <w:rFonts w:asciiTheme="majorBidi" w:hAnsiTheme="majorBidi" w:cstheme="majorBidi"/>
          <w:b/>
          <w:bCs/>
          <w:sz w:val="24"/>
          <w:szCs w:val="24"/>
          <w:lang w:val="id-ID"/>
        </w:rPr>
      </w:pPr>
      <w:r>
        <w:rPr>
          <w:rFonts w:asciiTheme="majorBidi" w:hAnsiTheme="majorBidi" w:cstheme="majorBidi"/>
          <w:b/>
          <w:bCs/>
          <w:sz w:val="24"/>
          <w:szCs w:val="24"/>
          <w:lang w:val="id-ID"/>
        </w:rPr>
        <w:t xml:space="preserve">BAB I </w:t>
      </w:r>
    </w:p>
    <w:p w:rsidR="00F93FDB" w:rsidRPr="00A23DA1" w:rsidRDefault="00F93FDB" w:rsidP="00F93FDB">
      <w:pPr>
        <w:ind w:right="49"/>
        <w:jc w:val="center"/>
        <w:rPr>
          <w:rFonts w:asciiTheme="majorBidi" w:hAnsiTheme="majorBidi" w:cstheme="majorBidi"/>
          <w:b/>
          <w:bCs/>
          <w:sz w:val="24"/>
          <w:szCs w:val="24"/>
          <w:lang w:val="id-ID"/>
        </w:rPr>
      </w:pPr>
      <w:r>
        <w:rPr>
          <w:rFonts w:asciiTheme="majorBidi" w:hAnsiTheme="majorBidi" w:cstheme="majorBidi"/>
          <w:b/>
          <w:bCs/>
          <w:sz w:val="24"/>
          <w:szCs w:val="24"/>
          <w:lang w:val="id-ID"/>
        </w:rPr>
        <w:t>PENDAHULUAN</w:t>
      </w:r>
    </w:p>
    <w:p w:rsidR="00F93FDB" w:rsidRPr="00B259A7" w:rsidRDefault="00F93FDB" w:rsidP="00F93FDB">
      <w:pPr>
        <w:pStyle w:val="ListParagraph"/>
        <w:numPr>
          <w:ilvl w:val="0"/>
          <w:numId w:val="6"/>
        </w:numPr>
        <w:ind w:right="49"/>
        <w:rPr>
          <w:rFonts w:asciiTheme="majorBidi" w:hAnsiTheme="majorBidi" w:cstheme="majorBidi"/>
          <w:b/>
          <w:bCs/>
        </w:rPr>
      </w:pPr>
      <w:r w:rsidRPr="00B259A7">
        <w:rPr>
          <w:rFonts w:asciiTheme="majorBidi" w:hAnsiTheme="majorBidi" w:cstheme="majorBidi"/>
          <w:b/>
          <w:bCs/>
        </w:rPr>
        <w:t>Latar Belakang</w:t>
      </w:r>
      <w:r w:rsidRPr="00B259A7">
        <w:rPr>
          <w:rFonts w:asciiTheme="majorBidi" w:hAnsiTheme="majorBidi" w:cstheme="majorBidi"/>
          <w:b/>
          <w:bCs/>
          <w:lang w:val="id-ID"/>
        </w:rPr>
        <w:t xml:space="preserve"> Masalah</w:t>
      </w:r>
    </w:p>
    <w:p w:rsidR="00F93FDB" w:rsidRPr="007122CA" w:rsidRDefault="00F93FDB" w:rsidP="00F93FDB">
      <w:pPr>
        <w:pStyle w:val="ListParagraph"/>
        <w:ind w:left="644" w:right="49"/>
        <w:rPr>
          <w:rFonts w:asciiTheme="majorBidi" w:hAnsiTheme="majorBidi" w:cstheme="majorBidi"/>
        </w:rPr>
      </w:pPr>
    </w:p>
    <w:p w:rsidR="00F93FDB" w:rsidRPr="00205478" w:rsidRDefault="00F93FDB" w:rsidP="00F93FDB">
      <w:pPr>
        <w:ind w:right="49" w:firstLine="851"/>
        <w:rPr>
          <w:rFonts w:asciiTheme="majorBidi" w:eastAsia="Times New Roman" w:hAnsiTheme="majorBidi" w:cstheme="majorBidi"/>
          <w:sz w:val="24"/>
          <w:szCs w:val="24"/>
          <w:lang w:val="id-ID"/>
        </w:rPr>
      </w:pPr>
      <w:r w:rsidRPr="00205478">
        <w:rPr>
          <w:rFonts w:asciiTheme="majorBidi" w:eastAsia="Times New Roman" w:hAnsiTheme="majorBidi" w:cstheme="majorBidi"/>
          <w:sz w:val="24"/>
          <w:szCs w:val="24"/>
          <w:lang w:val="id-ID"/>
        </w:rPr>
        <w:t>Hadits merupakan semua perkataan, perbuatan dan ketetapan yang bersumber dari Rasul. Hadits dalam pengertian ini oleh ulama hadis disinonimkan dengan istilah al- Sunnah. Dengan demikian, menurut umumnya ulama hadis, bentuk-bentuk hadis atau sunnah ialah segala berita berkenaan dengan sabda, perbuatan, taqrir dan hal ihwal Nabi Muhammad</w:t>
      </w:r>
      <w:r>
        <w:rPr>
          <w:rFonts w:asciiTheme="majorBidi" w:eastAsia="Times New Roman" w:hAnsiTheme="majorBidi" w:cstheme="majorBidi"/>
          <w:sz w:val="24"/>
          <w:szCs w:val="24"/>
          <w:lang w:val="id-ID"/>
        </w:rPr>
        <w:t xml:space="preserve"> saw</w:t>
      </w:r>
      <w:r w:rsidRPr="00205478">
        <w:rPr>
          <w:rFonts w:asciiTheme="majorBidi" w:eastAsia="Times New Roman" w:hAnsiTheme="majorBidi" w:cstheme="majorBidi"/>
          <w:sz w:val="24"/>
          <w:szCs w:val="24"/>
          <w:lang w:val="id-ID"/>
        </w:rPr>
        <w:t>.</w:t>
      </w:r>
      <w:r w:rsidRPr="00205478">
        <w:rPr>
          <w:rStyle w:val="FootnoteReference"/>
          <w:rFonts w:asciiTheme="majorBidi" w:eastAsia="Times New Roman" w:hAnsiTheme="majorBidi" w:cstheme="majorBidi"/>
          <w:sz w:val="24"/>
          <w:szCs w:val="24"/>
          <w:lang w:val="id-ID"/>
        </w:rPr>
        <w:footnoteReference w:id="2"/>
      </w:r>
    </w:p>
    <w:p w:rsidR="00F93FDB" w:rsidRPr="00A23DA1" w:rsidRDefault="00F93FDB" w:rsidP="00F93FDB">
      <w:pPr>
        <w:ind w:right="49" w:firstLine="851"/>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Pada hakekatnya,</w:t>
      </w:r>
      <w:r w:rsidR="00A81FC0">
        <w:rPr>
          <w:rFonts w:asciiTheme="majorBidi" w:eastAsia="Times New Roman" w:hAnsiTheme="majorBidi" w:cstheme="majorBidi"/>
          <w:sz w:val="24"/>
          <w:szCs w:val="24"/>
          <w:lang w:val="id-ID"/>
        </w:rPr>
        <w:t xml:space="preserve"> </w:t>
      </w:r>
      <w:r w:rsidRPr="00A23DA1">
        <w:rPr>
          <w:rFonts w:asciiTheme="majorBidi" w:eastAsia="Times New Roman" w:hAnsiTheme="majorBidi" w:cstheme="majorBidi"/>
          <w:sz w:val="24"/>
          <w:szCs w:val="24"/>
          <w:lang w:val="id-ID"/>
        </w:rPr>
        <w:t>Hadi</w:t>
      </w:r>
      <w:r>
        <w:rPr>
          <w:rFonts w:asciiTheme="majorBidi" w:eastAsia="Times New Roman" w:hAnsiTheme="majorBidi" w:cstheme="majorBidi"/>
          <w:sz w:val="24"/>
          <w:szCs w:val="24"/>
          <w:lang w:val="id-ID"/>
        </w:rPr>
        <w:t>t</w:t>
      </w:r>
      <w:r w:rsidRPr="00A23DA1">
        <w:rPr>
          <w:rFonts w:asciiTheme="majorBidi" w:eastAsia="Times New Roman" w:hAnsiTheme="majorBidi" w:cstheme="majorBidi"/>
          <w:sz w:val="24"/>
          <w:szCs w:val="24"/>
          <w:lang w:val="id-ID"/>
        </w:rPr>
        <w:t>s merupakan penafsiran al</w:t>
      </w:r>
      <w:r>
        <w:rPr>
          <w:rFonts w:asciiTheme="majorBidi" w:eastAsia="Times New Roman" w:hAnsiTheme="majorBidi" w:cstheme="majorBidi"/>
          <w:sz w:val="24"/>
          <w:szCs w:val="24"/>
          <w:lang w:val="id-ID"/>
        </w:rPr>
        <w:t>-</w:t>
      </w:r>
      <w:r w:rsidRPr="00A23DA1">
        <w:rPr>
          <w:rFonts w:asciiTheme="majorBidi" w:eastAsia="Times New Roman" w:hAnsiTheme="majorBidi" w:cstheme="majorBidi"/>
          <w:sz w:val="24"/>
          <w:szCs w:val="24"/>
          <w:lang w:val="id-ID"/>
        </w:rPr>
        <w:t>Qur’an yang dalam praktek dan penerapan ajaran Islam secara faktual dan ideal. Hal ini mengingat bahwa pribadi Nabi saw merupakan perwujudan dari al</w:t>
      </w:r>
      <w:r>
        <w:rPr>
          <w:rFonts w:asciiTheme="majorBidi" w:eastAsia="Times New Roman" w:hAnsiTheme="majorBidi" w:cstheme="majorBidi"/>
          <w:sz w:val="24"/>
          <w:szCs w:val="24"/>
          <w:lang w:val="id-ID"/>
        </w:rPr>
        <w:t>-</w:t>
      </w:r>
      <w:r w:rsidRPr="00A23DA1">
        <w:rPr>
          <w:rFonts w:asciiTheme="majorBidi" w:eastAsia="Times New Roman" w:hAnsiTheme="majorBidi" w:cstheme="majorBidi"/>
          <w:sz w:val="24"/>
          <w:szCs w:val="24"/>
          <w:lang w:val="id-ID"/>
        </w:rPr>
        <w:t xml:space="preserve"> Qur’an yang ditafsirkan untuk manusia, serta ajaran Islam yang dijabarkan dalam kehidupan sehari-hari.</w:t>
      </w:r>
      <w:r w:rsidRPr="00A23DA1">
        <w:rPr>
          <w:rStyle w:val="FootnoteReference"/>
          <w:rFonts w:asciiTheme="majorBidi" w:eastAsia="Times New Roman" w:hAnsiTheme="majorBidi" w:cstheme="majorBidi"/>
          <w:sz w:val="24"/>
          <w:szCs w:val="24"/>
          <w:lang w:val="id-ID"/>
        </w:rPr>
        <w:footnoteReference w:id="3"/>
      </w:r>
      <w:r>
        <w:rPr>
          <w:rFonts w:asciiTheme="majorBidi" w:eastAsia="Times New Roman" w:hAnsiTheme="majorBidi" w:cstheme="majorBidi"/>
          <w:sz w:val="24"/>
          <w:szCs w:val="24"/>
          <w:lang w:val="id-ID"/>
        </w:rPr>
        <w:t xml:space="preserve"> Berangkat dari argumentasi ini, ulama sepakat menjadikan hadits sebagai sumber hukum Islam yang kedua setelah al-Qur’an, di mana umat Islam wajib melaksanakan dan mentaati kedua hukum tersebut.</w:t>
      </w:r>
    </w:p>
    <w:p w:rsidR="00F93FDB" w:rsidRPr="00A23DA1" w:rsidRDefault="00F93FDB" w:rsidP="00F93FDB">
      <w:pPr>
        <w:ind w:right="49" w:firstLine="851"/>
        <w:rPr>
          <w:rFonts w:asciiTheme="majorBidi" w:eastAsia="Times New Roman" w:hAnsiTheme="majorBidi" w:cstheme="majorBidi"/>
          <w:sz w:val="24"/>
          <w:szCs w:val="24"/>
          <w:lang w:val="id-ID"/>
        </w:rPr>
      </w:pPr>
      <w:r w:rsidRPr="00A23DA1">
        <w:rPr>
          <w:rFonts w:asciiTheme="majorBidi" w:eastAsia="Times New Roman" w:hAnsiTheme="majorBidi" w:cstheme="majorBidi"/>
          <w:sz w:val="24"/>
          <w:szCs w:val="24"/>
          <w:lang w:val="id-ID"/>
        </w:rPr>
        <w:t>Tetapi pada sisi lain harus diakui bahwa terdapat perbedaan yang jelas antara hadi</w:t>
      </w:r>
      <w:r>
        <w:rPr>
          <w:rFonts w:asciiTheme="majorBidi" w:eastAsia="Times New Roman" w:hAnsiTheme="majorBidi" w:cstheme="majorBidi"/>
          <w:sz w:val="24"/>
          <w:szCs w:val="24"/>
          <w:lang w:val="id-ID"/>
        </w:rPr>
        <w:t>t</w:t>
      </w:r>
      <w:r w:rsidRPr="00A23DA1">
        <w:rPr>
          <w:rFonts w:asciiTheme="majorBidi" w:eastAsia="Times New Roman" w:hAnsiTheme="majorBidi" w:cstheme="majorBidi"/>
          <w:sz w:val="24"/>
          <w:szCs w:val="24"/>
          <w:lang w:val="id-ID"/>
        </w:rPr>
        <w:t xml:space="preserve">s dan al </w:t>
      </w:r>
      <w:r>
        <w:rPr>
          <w:rFonts w:asciiTheme="majorBidi" w:eastAsia="Times New Roman" w:hAnsiTheme="majorBidi" w:cstheme="majorBidi"/>
          <w:sz w:val="24"/>
          <w:szCs w:val="24"/>
          <w:lang w:val="id-ID"/>
        </w:rPr>
        <w:t>-</w:t>
      </w:r>
      <w:r w:rsidRPr="00A23DA1">
        <w:rPr>
          <w:rFonts w:asciiTheme="majorBidi" w:eastAsia="Times New Roman" w:hAnsiTheme="majorBidi" w:cstheme="majorBidi"/>
          <w:sz w:val="24"/>
          <w:szCs w:val="24"/>
          <w:lang w:val="id-ID"/>
        </w:rPr>
        <w:t>Qur’an baik dari segi redaksi, proses penyampaian, maupun penerimaannya.</w:t>
      </w:r>
      <w:r w:rsidRPr="00A23DA1">
        <w:rPr>
          <w:rStyle w:val="FootnoteReference"/>
          <w:rFonts w:asciiTheme="majorBidi" w:eastAsia="Times New Roman" w:hAnsiTheme="majorBidi" w:cstheme="majorBidi"/>
          <w:sz w:val="24"/>
          <w:szCs w:val="24"/>
          <w:lang w:val="id-ID"/>
        </w:rPr>
        <w:footnoteReference w:id="4"/>
      </w:r>
      <w:r w:rsidRPr="00A23DA1">
        <w:rPr>
          <w:rFonts w:asciiTheme="majorBidi" w:eastAsia="Times New Roman" w:hAnsiTheme="majorBidi" w:cstheme="majorBidi"/>
          <w:sz w:val="24"/>
          <w:szCs w:val="24"/>
          <w:lang w:val="id-ID"/>
        </w:rPr>
        <w:t xml:space="preserve"> Dari segi redaksinya al</w:t>
      </w:r>
      <w:r>
        <w:rPr>
          <w:rFonts w:asciiTheme="majorBidi" w:eastAsia="Times New Roman" w:hAnsiTheme="majorBidi" w:cstheme="majorBidi"/>
          <w:sz w:val="24"/>
          <w:szCs w:val="24"/>
          <w:lang w:val="id-ID"/>
        </w:rPr>
        <w:t>-</w:t>
      </w:r>
      <w:r w:rsidRPr="00A23DA1">
        <w:rPr>
          <w:rFonts w:asciiTheme="majorBidi" w:eastAsia="Times New Roman" w:hAnsiTheme="majorBidi" w:cstheme="majorBidi"/>
          <w:sz w:val="24"/>
          <w:szCs w:val="24"/>
          <w:lang w:val="id-ID"/>
        </w:rPr>
        <w:t xml:space="preserve">Qur’an diyakini langsung disusun oleh Allah swt dan dapat dipastikan tidak akan mengalami perubahan karena </w:t>
      </w:r>
      <w:r w:rsidRPr="00A23DA1">
        <w:rPr>
          <w:rFonts w:asciiTheme="majorBidi" w:eastAsia="Times New Roman" w:hAnsiTheme="majorBidi" w:cstheme="majorBidi"/>
          <w:sz w:val="24"/>
          <w:szCs w:val="24"/>
          <w:lang w:val="id-ID"/>
        </w:rPr>
        <w:lastRenderedPageBreak/>
        <w:t xml:space="preserve">penyampaiannya secara </w:t>
      </w:r>
      <w:r w:rsidRPr="00A23DA1">
        <w:rPr>
          <w:rFonts w:asciiTheme="majorBidi" w:eastAsia="Times New Roman" w:hAnsiTheme="majorBidi" w:cstheme="majorBidi"/>
          <w:i/>
          <w:iCs/>
          <w:sz w:val="24"/>
          <w:szCs w:val="24"/>
          <w:lang w:val="id-ID"/>
        </w:rPr>
        <w:t>mutawati</w:t>
      </w:r>
      <w:r w:rsidRPr="00A23DA1">
        <w:rPr>
          <w:rFonts w:asciiTheme="majorBidi" w:eastAsia="Times New Roman" w:hAnsiTheme="majorBidi" w:cstheme="majorBidi"/>
          <w:sz w:val="24"/>
          <w:szCs w:val="24"/>
          <w:lang w:val="id-ID"/>
        </w:rPr>
        <w:t>r. Atas dasar ini wahyu al</w:t>
      </w:r>
      <w:r>
        <w:rPr>
          <w:rFonts w:asciiTheme="majorBidi" w:eastAsia="Times New Roman" w:hAnsiTheme="majorBidi" w:cstheme="majorBidi"/>
          <w:sz w:val="24"/>
          <w:szCs w:val="24"/>
          <w:lang w:val="id-ID"/>
        </w:rPr>
        <w:t>-</w:t>
      </w:r>
      <w:r w:rsidRPr="00A23DA1">
        <w:rPr>
          <w:rFonts w:asciiTheme="majorBidi" w:eastAsia="Times New Roman" w:hAnsiTheme="majorBidi" w:cstheme="majorBidi"/>
          <w:sz w:val="24"/>
          <w:szCs w:val="24"/>
          <w:lang w:val="id-ID"/>
        </w:rPr>
        <w:t xml:space="preserve">Qur’an keberadaannya menjadi </w:t>
      </w:r>
      <w:r>
        <w:rPr>
          <w:rFonts w:asciiTheme="majorBidi" w:eastAsia="Times New Roman" w:hAnsiTheme="majorBidi" w:cstheme="majorBidi"/>
          <w:i/>
          <w:iCs/>
          <w:sz w:val="24"/>
          <w:szCs w:val="24"/>
          <w:lang w:val="id-ID"/>
        </w:rPr>
        <w:t>Q</w:t>
      </w:r>
      <w:r w:rsidRPr="00A23DA1">
        <w:rPr>
          <w:rFonts w:asciiTheme="majorBidi" w:eastAsia="Times New Roman" w:hAnsiTheme="majorBidi" w:cstheme="majorBidi"/>
          <w:i/>
          <w:iCs/>
          <w:sz w:val="24"/>
          <w:szCs w:val="24"/>
          <w:lang w:val="id-ID"/>
        </w:rPr>
        <w:t>ath’i al</w:t>
      </w:r>
      <w:r w:rsidRPr="00A23DA1">
        <w:rPr>
          <w:rFonts w:asciiTheme="majorBidi" w:eastAsia="Times New Roman" w:hAnsiTheme="majorBidi" w:cstheme="majorBidi"/>
          <w:sz w:val="24"/>
          <w:szCs w:val="24"/>
          <w:lang w:val="id-ID"/>
        </w:rPr>
        <w:t xml:space="preserve"> </w:t>
      </w:r>
      <w:r w:rsidRPr="00A23DA1">
        <w:rPr>
          <w:rFonts w:asciiTheme="majorBidi" w:eastAsia="Times New Roman" w:hAnsiTheme="majorBidi" w:cstheme="majorBidi"/>
          <w:i/>
          <w:iCs/>
          <w:sz w:val="24"/>
          <w:szCs w:val="24"/>
          <w:lang w:val="id-ID"/>
        </w:rPr>
        <w:t>wurud</w:t>
      </w:r>
      <w:r w:rsidRPr="00A23DA1">
        <w:rPr>
          <w:rFonts w:asciiTheme="majorBidi" w:eastAsia="Times New Roman" w:hAnsiTheme="majorBidi" w:cstheme="majorBidi"/>
          <w:sz w:val="24"/>
          <w:szCs w:val="24"/>
          <w:lang w:val="id-ID"/>
        </w:rPr>
        <w:t>. Sedangkan hadis dalam penyampainnya terkadang berbeda redaksinya dengan apa yang telah disampaikan oleh Nabi saw. Meskipun diakui oleh para Ulama hadi</w:t>
      </w:r>
      <w:r>
        <w:rPr>
          <w:rFonts w:asciiTheme="majorBidi" w:eastAsia="Times New Roman" w:hAnsiTheme="majorBidi" w:cstheme="majorBidi"/>
          <w:sz w:val="24"/>
          <w:szCs w:val="24"/>
          <w:lang w:val="id-ID"/>
        </w:rPr>
        <w:t>t</w:t>
      </w:r>
      <w:r w:rsidRPr="00A23DA1">
        <w:rPr>
          <w:rFonts w:asciiTheme="majorBidi" w:eastAsia="Times New Roman" w:hAnsiTheme="majorBidi" w:cstheme="majorBidi"/>
          <w:sz w:val="24"/>
          <w:szCs w:val="24"/>
          <w:lang w:val="id-ID"/>
        </w:rPr>
        <w:t>s pada masa sahabat telah ada yang menulis teks-teks hadi</w:t>
      </w:r>
      <w:r>
        <w:rPr>
          <w:rFonts w:asciiTheme="majorBidi" w:eastAsia="Times New Roman" w:hAnsiTheme="majorBidi" w:cstheme="majorBidi"/>
          <w:sz w:val="24"/>
          <w:szCs w:val="24"/>
          <w:lang w:val="id-ID"/>
        </w:rPr>
        <w:t>t</w:t>
      </w:r>
      <w:r w:rsidRPr="00A23DA1">
        <w:rPr>
          <w:rFonts w:asciiTheme="majorBidi" w:eastAsia="Times New Roman" w:hAnsiTheme="majorBidi" w:cstheme="majorBidi"/>
          <w:sz w:val="24"/>
          <w:szCs w:val="24"/>
          <w:lang w:val="id-ID"/>
        </w:rPr>
        <w:t>s, namun pada umumnya hadi</w:t>
      </w:r>
      <w:r>
        <w:rPr>
          <w:rFonts w:asciiTheme="majorBidi" w:eastAsia="Times New Roman" w:hAnsiTheme="majorBidi" w:cstheme="majorBidi"/>
          <w:sz w:val="24"/>
          <w:szCs w:val="24"/>
          <w:lang w:val="id-ID"/>
        </w:rPr>
        <w:t>t</w:t>
      </w:r>
      <w:r w:rsidRPr="00A23DA1">
        <w:rPr>
          <w:rFonts w:asciiTheme="majorBidi" w:eastAsia="Times New Roman" w:hAnsiTheme="majorBidi" w:cstheme="majorBidi"/>
          <w:sz w:val="24"/>
          <w:szCs w:val="24"/>
          <w:lang w:val="id-ID"/>
        </w:rPr>
        <w:t>s-hadi</w:t>
      </w:r>
      <w:r>
        <w:rPr>
          <w:rFonts w:asciiTheme="majorBidi" w:eastAsia="Times New Roman" w:hAnsiTheme="majorBidi" w:cstheme="majorBidi"/>
          <w:sz w:val="24"/>
          <w:szCs w:val="24"/>
          <w:lang w:val="id-ID"/>
        </w:rPr>
        <w:t>t</w:t>
      </w:r>
      <w:r w:rsidRPr="00A23DA1">
        <w:rPr>
          <w:rFonts w:asciiTheme="majorBidi" w:eastAsia="Times New Roman" w:hAnsiTheme="majorBidi" w:cstheme="majorBidi"/>
          <w:sz w:val="24"/>
          <w:szCs w:val="24"/>
          <w:lang w:val="id-ID"/>
        </w:rPr>
        <w:t>s yang pada masa sekarang hanya berdasarkan dari hafalan sahabat Nabi dan Tabi’in. Ini menjadikan Hadi</w:t>
      </w:r>
      <w:r>
        <w:rPr>
          <w:rFonts w:asciiTheme="majorBidi" w:eastAsia="Times New Roman" w:hAnsiTheme="majorBidi" w:cstheme="majorBidi"/>
          <w:sz w:val="24"/>
          <w:szCs w:val="24"/>
          <w:lang w:val="id-ID"/>
        </w:rPr>
        <w:t>t</w:t>
      </w:r>
      <w:r w:rsidRPr="00A23DA1">
        <w:rPr>
          <w:rFonts w:asciiTheme="majorBidi" w:eastAsia="Times New Roman" w:hAnsiTheme="majorBidi" w:cstheme="majorBidi"/>
          <w:sz w:val="24"/>
          <w:szCs w:val="24"/>
          <w:lang w:val="id-ID"/>
        </w:rPr>
        <w:t xml:space="preserve">s dari segi keotentikannya adalah </w:t>
      </w:r>
      <w:r>
        <w:rPr>
          <w:rFonts w:asciiTheme="majorBidi" w:eastAsia="Times New Roman" w:hAnsiTheme="majorBidi" w:cstheme="majorBidi"/>
          <w:i/>
          <w:iCs/>
          <w:sz w:val="24"/>
          <w:szCs w:val="24"/>
          <w:lang w:val="id-ID"/>
        </w:rPr>
        <w:t>Z</w:t>
      </w:r>
      <w:r w:rsidRPr="00A23DA1">
        <w:rPr>
          <w:rFonts w:asciiTheme="majorBidi" w:eastAsia="Times New Roman" w:hAnsiTheme="majorBidi" w:cstheme="majorBidi"/>
          <w:i/>
          <w:iCs/>
          <w:sz w:val="24"/>
          <w:szCs w:val="24"/>
          <w:lang w:val="id-ID"/>
        </w:rPr>
        <w:t>anni al Wurud</w:t>
      </w:r>
      <w:r w:rsidRPr="00A23DA1">
        <w:rPr>
          <w:rFonts w:asciiTheme="majorBidi" w:eastAsia="Times New Roman" w:hAnsiTheme="majorBidi" w:cstheme="majorBidi"/>
          <w:sz w:val="24"/>
          <w:szCs w:val="24"/>
          <w:lang w:val="id-ID"/>
        </w:rPr>
        <w:t>.</w:t>
      </w:r>
    </w:p>
    <w:p w:rsidR="00F93FDB" w:rsidRPr="00A23DA1" w:rsidRDefault="00F93FDB" w:rsidP="00F93FDB">
      <w:pPr>
        <w:ind w:right="49" w:firstLine="851"/>
        <w:rPr>
          <w:rFonts w:asciiTheme="majorBidi" w:eastAsia="Times New Roman" w:hAnsiTheme="majorBidi" w:cstheme="majorBidi"/>
          <w:sz w:val="24"/>
          <w:szCs w:val="24"/>
          <w:lang w:val="id-ID"/>
        </w:rPr>
      </w:pPr>
      <w:r w:rsidRPr="00A23DA1">
        <w:rPr>
          <w:rFonts w:asciiTheme="majorBidi" w:eastAsia="Times New Roman" w:hAnsiTheme="majorBidi" w:cstheme="majorBidi"/>
          <w:sz w:val="24"/>
          <w:szCs w:val="24"/>
          <w:lang w:val="id-ID"/>
        </w:rPr>
        <w:t>Selanjutnya, hadi</w:t>
      </w:r>
      <w:r>
        <w:rPr>
          <w:rFonts w:asciiTheme="majorBidi" w:eastAsia="Times New Roman" w:hAnsiTheme="majorBidi" w:cstheme="majorBidi"/>
          <w:sz w:val="24"/>
          <w:szCs w:val="24"/>
          <w:lang w:val="id-ID"/>
        </w:rPr>
        <w:t>ts dari segi kandungannya</w:t>
      </w:r>
      <w:r w:rsidRPr="00A23DA1">
        <w:rPr>
          <w:rFonts w:asciiTheme="majorBidi" w:eastAsia="Times New Roman" w:hAnsiTheme="majorBidi" w:cstheme="majorBidi"/>
          <w:sz w:val="24"/>
          <w:szCs w:val="24"/>
          <w:lang w:val="id-ID"/>
        </w:rPr>
        <w:t xml:space="preserve"> memuat beberapa aspek pembahasan yakni: akidah, sejarah, akhlak, anjuran, larangan, perintah, ancaman, dan lain-lain. Hal ini menunjukkan bahwa hadi</w:t>
      </w:r>
      <w:r>
        <w:rPr>
          <w:rFonts w:asciiTheme="majorBidi" w:eastAsia="Times New Roman" w:hAnsiTheme="majorBidi" w:cstheme="majorBidi"/>
          <w:sz w:val="24"/>
          <w:szCs w:val="24"/>
          <w:lang w:val="id-ID"/>
        </w:rPr>
        <w:t>t</w:t>
      </w:r>
      <w:r w:rsidRPr="00A23DA1">
        <w:rPr>
          <w:rFonts w:asciiTheme="majorBidi" w:eastAsia="Times New Roman" w:hAnsiTheme="majorBidi" w:cstheme="majorBidi"/>
          <w:sz w:val="24"/>
          <w:szCs w:val="24"/>
          <w:lang w:val="id-ID"/>
        </w:rPr>
        <w:t xml:space="preserve">s tidak hanya memiliki aspek hukum agama </w:t>
      </w:r>
      <w:r w:rsidRPr="00A23DA1">
        <w:rPr>
          <w:rFonts w:asciiTheme="majorBidi" w:eastAsia="Times New Roman" w:hAnsiTheme="majorBidi" w:cstheme="majorBidi"/>
          <w:i/>
          <w:iCs/>
          <w:sz w:val="24"/>
          <w:szCs w:val="24"/>
          <w:lang w:val="id-ID"/>
        </w:rPr>
        <w:t>(tasyri)</w:t>
      </w:r>
      <w:r w:rsidRPr="00A23DA1">
        <w:rPr>
          <w:rFonts w:asciiTheme="majorBidi" w:eastAsia="Times New Roman" w:hAnsiTheme="majorBidi" w:cstheme="majorBidi"/>
          <w:sz w:val="24"/>
          <w:szCs w:val="24"/>
          <w:lang w:val="id-ID"/>
        </w:rPr>
        <w:t xml:space="preserve"> saja. Sehingga memahami hadi</w:t>
      </w:r>
      <w:r>
        <w:rPr>
          <w:rFonts w:asciiTheme="majorBidi" w:eastAsia="Times New Roman" w:hAnsiTheme="majorBidi" w:cstheme="majorBidi"/>
          <w:sz w:val="24"/>
          <w:szCs w:val="24"/>
          <w:lang w:val="id-ID"/>
        </w:rPr>
        <w:t>t</w:t>
      </w:r>
      <w:r w:rsidRPr="00A23DA1">
        <w:rPr>
          <w:rFonts w:asciiTheme="majorBidi" w:eastAsia="Times New Roman" w:hAnsiTheme="majorBidi" w:cstheme="majorBidi"/>
          <w:sz w:val="24"/>
          <w:szCs w:val="24"/>
          <w:lang w:val="id-ID"/>
        </w:rPr>
        <w:t>s juga berarti keharusan memilah antara hadi</w:t>
      </w:r>
      <w:r>
        <w:rPr>
          <w:rFonts w:asciiTheme="majorBidi" w:eastAsia="Times New Roman" w:hAnsiTheme="majorBidi" w:cstheme="majorBidi"/>
          <w:sz w:val="24"/>
          <w:szCs w:val="24"/>
          <w:lang w:val="id-ID"/>
        </w:rPr>
        <w:t>t</w:t>
      </w:r>
      <w:r w:rsidRPr="00A23DA1">
        <w:rPr>
          <w:rFonts w:asciiTheme="majorBidi" w:eastAsia="Times New Roman" w:hAnsiTheme="majorBidi" w:cstheme="majorBidi"/>
          <w:sz w:val="24"/>
          <w:szCs w:val="24"/>
          <w:lang w:val="id-ID"/>
        </w:rPr>
        <w:t xml:space="preserve">s yang diucapkan dengan tujuan untuk menyampaikan risalah Nabi saw dan yang bukan untuk risalah. Atau dengan kata lain antara sunnah yang dimaksudkan untuk </w:t>
      </w:r>
      <w:r w:rsidRPr="00A23DA1">
        <w:rPr>
          <w:rFonts w:asciiTheme="majorBidi" w:eastAsia="Times New Roman" w:hAnsiTheme="majorBidi" w:cstheme="majorBidi"/>
          <w:i/>
          <w:iCs/>
          <w:sz w:val="24"/>
          <w:szCs w:val="24"/>
          <w:lang w:val="id-ID"/>
        </w:rPr>
        <w:t>tasyri</w:t>
      </w:r>
      <w:r w:rsidRPr="00A23DA1">
        <w:rPr>
          <w:rFonts w:asciiTheme="majorBidi" w:eastAsia="Times New Roman" w:hAnsiTheme="majorBidi" w:cstheme="majorBidi"/>
          <w:sz w:val="24"/>
          <w:szCs w:val="24"/>
          <w:lang w:val="id-ID"/>
        </w:rPr>
        <w:t xml:space="preserve">’, (penerapan hukum agama) dan yang bukan untuk </w:t>
      </w:r>
      <w:r w:rsidRPr="00A23DA1">
        <w:rPr>
          <w:rFonts w:asciiTheme="majorBidi" w:eastAsia="Times New Roman" w:hAnsiTheme="majorBidi" w:cstheme="majorBidi"/>
          <w:i/>
          <w:iCs/>
          <w:sz w:val="24"/>
          <w:szCs w:val="24"/>
          <w:lang w:val="id-ID"/>
        </w:rPr>
        <w:t>tasyri</w:t>
      </w:r>
      <w:r w:rsidRPr="00A23DA1">
        <w:rPr>
          <w:rFonts w:asciiTheme="majorBidi" w:eastAsia="Times New Roman" w:hAnsiTheme="majorBidi" w:cstheme="majorBidi"/>
          <w:sz w:val="24"/>
          <w:szCs w:val="24"/>
          <w:lang w:val="id-ID"/>
        </w:rPr>
        <w:t xml:space="preserve"> dan juga antara yang memiliki sifat yang umum dan permanen dengan yang bersifat khusus atau sementara.</w:t>
      </w:r>
      <w:r w:rsidRPr="00A23DA1">
        <w:rPr>
          <w:rStyle w:val="FootnoteReference"/>
          <w:rFonts w:asciiTheme="majorBidi" w:eastAsia="Times New Roman" w:hAnsiTheme="majorBidi" w:cstheme="majorBidi"/>
          <w:sz w:val="24"/>
          <w:szCs w:val="24"/>
          <w:lang w:val="id-ID"/>
        </w:rPr>
        <w:footnoteReference w:id="5"/>
      </w:r>
      <w:r w:rsidRPr="00A23DA1">
        <w:rPr>
          <w:rFonts w:asciiTheme="majorBidi" w:eastAsia="Times New Roman" w:hAnsiTheme="majorBidi" w:cstheme="majorBidi"/>
          <w:sz w:val="24"/>
          <w:szCs w:val="24"/>
          <w:lang w:val="id-ID"/>
        </w:rPr>
        <w:tab/>
      </w:r>
    </w:p>
    <w:p w:rsidR="00F93FDB" w:rsidRDefault="00F93FDB" w:rsidP="00F93FDB">
      <w:pPr>
        <w:ind w:right="49" w:firstLine="851"/>
        <w:rPr>
          <w:rFonts w:asciiTheme="majorBidi" w:eastAsia="Times New Roman" w:hAnsiTheme="majorBidi" w:cstheme="majorBidi"/>
          <w:sz w:val="24"/>
          <w:szCs w:val="24"/>
          <w:lang w:val="id-ID"/>
        </w:rPr>
      </w:pPr>
      <w:r w:rsidRPr="00A23DA1">
        <w:rPr>
          <w:rFonts w:asciiTheme="majorBidi" w:eastAsia="Times New Roman" w:hAnsiTheme="majorBidi" w:cstheme="majorBidi"/>
          <w:sz w:val="24"/>
          <w:szCs w:val="24"/>
          <w:lang w:val="id-ID"/>
        </w:rPr>
        <w:t>Indikasi-indikasi yang melingkupi matan hadi</w:t>
      </w:r>
      <w:r>
        <w:rPr>
          <w:rFonts w:asciiTheme="majorBidi" w:eastAsia="Times New Roman" w:hAnsiTheme="majorBidi" w:cstheme="majorBidi"/>
          <w:sz w:val="24"/>
          <w:szCs w:val="24"/>
          <w:lang w:val="id-ID"/>
        </w:rPr>
        <w:t>t</w:t>
      </w:r>
      <w:r w:rsidRPr="00A23DA1">
        <w:rPr>
          <w:rFonts w:asciiTheme="majorBidi" w:eastAsia="Times New Roman" w:hAnsiTheme="majorBidi" w:cstheme="majorBidi"/>
          <w:sz w:val="24"/>
          <w:szCs w:val="24"/>
          <w:lang w:val="id-ID"/>
        </w:rPr>
        <w:t>s akan dapat memberikan kejelasan dalam pemaknaan hadi</w:t>
      </w:r>
      <w:r>
        <w:rPr>
          <w:rFonts w:asciiTheme="majorBidi" w:eastAsia="Times New Roman" w:hAnsiTheme="majorBidi" w:cstheme="majorBidi"/>
          <w:sz w:val="24"/>
          <w:szCs w:val="24"/>
          <w:lang w:val="id-ID"/>
        </w:rPr>
        <w:t>t</w:t>
      </w:r>
      <w:r w:rsidRPr="00A23DA1">
        <w:rPr>
          <w:rFonts w:asciiTheme="majorBidi" w:eastAsia="Times New Roman" w:hAnsiTheme="majorBidi" w:cstheme="majorBidi"/>
          <w:sz w:val="24"/>
          <w:szCs w:val="24"/>
          <w:lang w:val="id-ID"/>
        </w:rPr>
        <w:t>s, apakah suatu hadi</w:t>
      </w:r>
      <w:r>
        <w:rPr>
          <w:rFonts w:asciiTheme="majorBidi" w:eastAsia="Times New Roman" w:hAnsiTheme="majorBidi" w:cstheme="majorBidi"/>
          <w:sz w:val="24"/>
          <w:szCs w:val="24"/>
          <w:lang w:val="id-ID"/>
        </w:rPr>
        <w:t>t</w:t>
      </w:r>
      <w:r w:rsidRPr="00A23DA1">
        <w:rPr>
          <w:rFonts w:asciiTheme="majorBidi" w:eastAsia="Times New Roman" w:hAnsiTheme="majorBidi" w:cstheme="majorBidi"/>
          <w:sz w:val="24"/>
          <w:szCs w:val="24"/>
          <w:lang w:val="id-ID"/>
        </w:rPr>
        <w:t>s dimaknai secara tekstual ataukah kontekstual. Pemahaman terhadap kandungan hadi</w:t>
      </w:r>
      <w:r>
        <w:rPr>
          <w:rFonts w:asciiTheme="majorBidi" w:eastAsia="Times New Roman" w:hAnsiTheme="majorBidi" w:cstheme="majorBidi"/>
          <w:sz w:val="24"/>
          <w:szCs w:val="24"/>
          <w:lang w:val="id-ID"/>
        </w:rPr>
        <w:t>t</w:t>
      </w:r>
      <w:r w:rsidRPr="00A23DA1">
        <w:rPr>
          <w:rFonts w:asciiTheme="majorBidi" w:eastAsia="Times New Roman" w:hAnsiTheme="majorBidi" w:cstheme="majorBidi"/>
          <w:sz w:val="24"/>
          <w:szCs w:val="24"/>
          <w:lang w:val="id-ID"/>
        </w:rPr>
        <w:t>s apakah suatu hadi</w:t>
      </w:r>
      <w:r>
        <w:rPr>
          <w:rFonts w:asciiTheme="majorBidi" w:eastAsia="Times New Roman" w:hAnsiTheme="majorBidi" w:cstheme="majorBidi"/>
          <w:sz w:val="24"/>
          <w:szCs w:val="24"/>
          <w:lang w:val="id-ID"/>
        </w:rPr>
        <w:t>t</w:t>
      </w:r>
      <w:r w:rsidRPr="00A23DA1">
        <w:rPr>
          <w:rFonts w:asciiTheme="majorBidi" w:eastAsia="Times New Roman" w:hAnsiTheme="majorBidi" w:cstheme="majorBidi"/>
          <w:sz w:val="24"/>
          <w:szCs w:val="24"/>
          <w:lang w:val="id-ID"/>
        </w:rPr>
        <w:t xml:space="preserve">s termasuk kategori </w:t>
      </w:r>
      <w:r w:rsidRPr="008D2E2B">
        <w:rPr>
          <w:rFonts w:asciiTheme="majorBidi" w:eastAsia="Times New Roman" w:hAnsiTheme="majorBidi" w:cstheme="majorBidi"/>
          <w:i/>
          <w:iCs/>
          <w:sz w:val="24"/>
          <w:szCs w:val="24"/>
          <w:lang w:val="id-ID"/>
        </w:rPr>
        <w:t>tempora</w:t>
      </w:r>
      <w:r w:rsidRPr="00A23DA1">
        <w:rPr>
          <w:rFonts w:asciiTheme="majorBidi" w:eastAsia="Times New Roman" w:hAnsiTheme="majorBidi" w:cstheme="majorBidi"/>
          <w:sz w:val="24"/>
          <w:szCs w:val="24"/>
          <w:lang w:val="id-ID"/>
        </w:rPr>
        <w:t xml:space="preserve">l, </w:t>
      </w:r>
      <w:r w:rsidRPr="008D2E2B">
        <w:rPr>
          <w:rFonts w:asciiTheme="majorBidi" w:eastAsia="Times New Roman" w:hAnsiTheme="majorBidi" w:cstheme="majorBidi"/>
          <w:i/>
          <w:iCs/>
          <w:sz w:val="24"/>
          <w:szCs w:val="24"/>
          <w:lang w:val="id-ID"/>
        </w:rPr>
        <w:t>loka</w:t>
      </w:r>
      <w:r w:rsidRPr="00A23DA1">
        <w:rPr>
          <w:rFonts w:asciiTheme="majorBidi" w:eastAsia="Times New Roman" w:hAnsiTheme="majorBidi" w:cstheme="majorBidi"/>
          <w:sz w:val="24"/>
          <w:szCs w:val="24"/>
          <w:lang w:val="id-ID"/>
        </w:rPr>
        <w:t xml:space="preserve">l atau </w:t>
      </w:r>
      <w:r w:rsidRPr="008D2E2B">
        <w:rPr>
          <w:rFonts w:asciiTheme="majorBidi" w:eastAsia="Times New Roman" w:hAnsiTheme="majorBidi" w:cstheme="majorBidi"/>
          <w:i/>
          <w:iCs/>
          <w:sz w:val="24"/>
          <w:szCs w:val="24"/>
          <w:lang w:val="id-ID"/>
        </w:rPr>
        <w:t>universal</w:t>
      </w:r>
      <w:r w:rsidRPr="00A23DA1">
        <w:rPr>
          <w:rFonts w:asciiTheme="majorBidi" w:eastAsia="Times New Roman" w:hAnsiTheme="majorBidi" w:cstheme="majorBidi"/>
          <w:sz w:val="24"/>
          <w:szCs w:val="24"/>
          <w:lang w:val="id-ID"/>
        </w:rPr>
        <w:t xml:space="preserve">. Serta apakah konteks tersebut </w:t>
      </w:r>
      <w:r w:rsidRPr="00A23DA1">
        <w:rPr>
          <w:rFonts w:asciiTheme="majorBidi" w:eastAsia="Times New Roman" w:hAnsiTheme="majorBidi" w:cstheme="majorBidi"/>
          <w:sz w:val="24"/>
          <w:szCs w:val="24"/>
          <w:lang w:val="id-ID"/>
        </w:rPr>
        <w:lastRenderedPageBreak/>
        <w:t>berkaitan dengan pribadi pengucapnya saja, atau mencakup pula mitra bicara dan kondisi sosial ketika diucapkan atau diperagakan juga mendukung pemaknaan  terhadap hadi</w:t>
      </w:r>
      <w:r>
        <w:rPr>
          <w:rFonts w:asciiTheme="majorBidi" w:eastAsia="Times New Roman" w:hAnsiTheme="majorBidi" w:cstheme="majorBidi"/>
          <w:sz w:val="24"/>
          <w:szCs w:val="24"/>
          <w:lang w:val="id-ID"/>
        </w:rPr>
        <w:t>t</w:t>
      </w:r>
      <w:r w:rsidRPr="00A23DA1">
        <w:rPr>
          <w:rFonts w:asciiTheme="majorBidi" w:eastAsia="Times New Roman" w:hAnsiTheme="majorBidi" w:cstheme="majorBidi"/>
          <w:sz w:val="24"/>
          <w:szCs w:val="24"/>
          <w:lang w:val="id-ID"/>
        </w:rPr>
        <w:t>s.</w:t>
      </w:r>
      <w:r w:rsidRPr="00A23DA1">
        <w:rPr>
          <w:rStyle w:val="FootnoteReference"/>
          <w:rFonts w:asciiTheme="majorBidi" w:eastAsia="Times New Roman" w:hAnsiTheme="majorBidi" w:cstheme="majorBidi"/>
          <w:sz w:val="24"/>
          <w:szCs w:val="24"/>
          <w:lang w:val="id-ID"/>
        </w:rPr>
        <w:footnoteReference w:id="6"/>
      </w:r>
      <w:r w:rsidRPr="00A23DA1">
        <w:rPr>
          <w:rFonts w:asciiTheme="majorBidi" w:eastAsia="Times New Roman" w:hAnsiTheme="majorBidi" w:cstheme="majorBidi"/>
          <w:sz w:val="24"/>
          <w:szCs w:val="24"/>
          <w:lang w:val="id-ID"/>
        </w:rPr>
        <w:t xml:space="preserve"> Pemaknaan hadi</w:t>
      </w:r>
      <w:r>
        <w:rPr>
          <w:rFonts w:asciiTheme="majorBidi" w:eastAsia="Times New Roman" w:hAnsiTheme="majorBidi" w:cstheme="majorBidi"/>
          <w:sz w:val="24"/>
          <w:szCs w:val="24"/>
          <w:lang w:val="id-ID"/>
        </w:rPr>
        <w:t>t</w:t>
      </w:r>
      <w:r w:rsidRPr="00A23DA1">
        <w:rPr>
          <w:rFonts w:asciiTheme="majorBidi" w:eastAsia="Times New Roman" w:hAnsiTheme="majorBidi" w:cstheme="majorBidi"/>
          <w:sz w:val="24"/>
          <w:szCs w:val="24"/>
          <w:lang w:val="id-ID"/>
        </w:rPr>
        <w:t>s menjadi sebuah kebutuhan yang mendesak ketika wacana-wacana keIslaman yang lahir banyak mengutip literatur-literatur hadi</w:t>
      </w:r>
      <w:r>
        <w:rPr>
          <w:rFonts w:asciiTheme="majorBidi" w:eastAsia="Times New Roman" w:hAnsiTheme="majorBidi" w:cstheme="majorBidi"/>
          <w:sz w:val="24"/>
          <w:szCs w:val="24"/>
          <w:lang w:val="id-ID"/>
        </w:rPr>
        <w:t>t</w:t>
      </w:r>
      <w:r w:rsidRPr="00A23DA1">
        <w:rPr>
          <w:rFonts w:asciiTheme="majorBidi" w:eastAsia="Times New Roman" w:hAnsiTheme="majorBidi" w:cstheme="majorBidi"/>
          <w:sz w:val="24"/>
          <w:szCs w:val="24"/>
          <w:lang w:val="id-ID"/>
        </w:rPr>
        <w:t>s yang pada gilirannya mempengaruhi pola pikiran dan tingkah laku masyarakat.</w:t>
      </w:r>
    </w:p>
    <w:p w:rsidR="00F93FDB" w:rsidRDefault="00F93FDB" w:rsidP="00F93FDB">
      <w:pPr>
        <w:ind w:right="49" w:firstLine="851"/>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 xml:space="preserve">Dalam perkembangan Ilmu hadits, adanya hadits-hadits yang dianggap bertentangan dalam kitab hadits membuat perbedaan pendapat di kalangan ulama dalam memahaminya. </w:t>
      </w:r>
      <w:r w:rsidRPr="008D2E2B">
        <w:rPr>
          <w:rFonts w:asciiTheme="majorBidi" w:eastAsia="Times New Roman" w:hAnsiTheme="majorBidi" w:cstheme="majorBidi"/>
          <w:i/>
          <w:iCs/>
          <w:sz w:val="24"/>
          <w:szCs w:val="24"/>
          <w:lang w:val="id-ID"/>
        </w:rPr>
        <w:t>Hadits Mukhtalif</w:t>
      </w:r>
      <w:r>
        <w:rPr>
          <w:rFonts w:asciiTheme="majorBidi" w:eastAsia="Times New Roman" w:hAnsiTheme="majorBidi" w:cstheme="majorBidi"/>
          <w:sz w:val="24"/>
          <w:szCs w:val="24"/>
          <w:lang w:val="id-ID"/>
        </w:rPr>
        <w:t xml:space="preserve"> adalah hadits-hadits yang secara matan dianggap kontradiksi (bertentangan) antara hadits yang satu dengan hadits yang lain. Karena dalam memahami hadits yang dianggap bertentangan ini diperlukan cara dan metode tersendiri. Agar hadits-hadits yang dianggap bertentangan tersebut dapat dicari jalan penyelesaiannya. Adapun salah satu hadits yang dianggap bertentangan tersebut adalah hadits tentang menyemir rambut dengan warna hitam.</w:t>
      </w:r>
    </w:p>
    <w:p w:rsidR="00F93FDB" w:rsidRPr="00A23DA1" w:rsidRDefault="00F93FDB" w:rsidP="00F93FDB">
      <w:pPr>
        <w:ind w:right="49" w:firstLine="851"/>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Rambut</w:t>
      </w:r>
      <w:r w:rsidRPr="00A23DA1">
        <w:rPr>
          <w:rFonts w:asciiTheme="majorBidi" w:eastAsia="Times New Roman" w:hAnsiTheme="majorBidi" w:cstheme="majorBidi"/>
          <w:sz w:val="24"/>
          <w:szCs w:val="24"/>
          <w:lang w:val="id-ID"/>
        </w:rPr>
        <w:t xml:space="preserve"> oleh sebagian besar orang dianggap sebagai mahkota tubuh sekaligus sebagai perhiasaan bagi pemiliknya, tentu akan sangat mendapatkan perhatian dan perawatan yang khusus dari pemiliknya. Bentuk perawatan itu antara lain dengan cara </w:t>
      </w:r>
      <w:r w:rsidRPr="00A23DA1">
        <w:rPr>
          <w:rFonts w:asciiTheme="majorBidi" w:eastAsia="Times New Roman" w:hAnsiTheme="majorBidi" w:cstheme="majorBidi"/>
          <w:i/>
          <w:iCs/>
          <w:sz w:val="24"/>
          <w:szCs w:val="24"/>
          <w:lang w:val="id-ID"/>
        </w:rPr>
        <w:t>creambath</w:t>
      </w:r>
      <w:r w:rsidRPr="00A23DA1">
        <w:rPr>
          <w:rFonts w:asciiTheme="majorBidi" w:eastAsia="Times New Roman" w:hAnsiTheme="majorBidi" w:cstheme="majorBidi"/>
          <w:sz w:val="24"/>
          <w:szCs w:val="24"/>
          <w:lang w:val="id-ID"/>
        </w:rPr>
        <w:t xml:space="preserve">, </w:t>
      </w:r>
      <w:r w:rsidRPr="00A23DA1">
        <w:rPr>
          <w:rFonts w:asciiTheme="majorBidi" w:eastAsia="Times New Roman" w:hAnsiTheme="majorBidi" w:cstheme="majorBidi"/>
          <w:i/>
          <w:iCs/>
          <w:sz w:val="24"/>
          <w:szCs w:val="24"/>
          <w:lang w:val="id-ID"/>
        </w:rPr>
        <w:t>hair spa</w:t>
      </w:r>
      <w:r w:rsidRPr="00A23DA1">
        <w:rPr>
          <w:rFonts w:asciiTheme="majorBidi" w:eastAsia="Times New Roman" w:hAnsiTheme="majorBidi" w:cstheme="majorBidi"/>
          <w:sz w:val="24"/>
          <w:szCs w:val="24"/>
          <w:lang w:val="id-ID"/>
        </w:rPr>
        <w:t xml:space="preserve"> atau bahkan dengan mewarnainya, termasuk menyemir atau menge</w:t>
      </w:r>
      <w:r>
        <w:rPr>
          <w:rFonts w:asciiTheme="majorBidi" w:eastAsia="Times New Roman" w:hAnsiTheme="majorBidi" w:cstheme="majorBidi"/>
          <w:sz w:val="24"/>
          <w:szCs w:val="24"/>
          <w:lang w:val="id-ID"/>
        </w:rPr>
        <w:t>cat baik dengan yang warna-warna</w:t>
      </w:r>
      <w:r w:rsidRPr="00A23DA1">
        <w:rPr>
          <w:rFonts w:asciiTheme="majorBidi" w:eastAsia="Times New Roman" w:hAnsiTheme="majorBidi" w:cstheme="majorBidi"/>
          <w:sz w:val="24"/>
          <w:szCs w:val="24"/>
          <w:lang w:val="id-ID"/>
        </w:rPr>
        <w:t xml:space="preserve"> mencolok atau dengan warna hitam</w:t>
      </w:r>
      <w:r>
        <w:rPr>
          <w:rFonts w:asciiTheme="majorBidi" w:eastAsia="Times New Roman" w:hAnsiTheme="majorBidi" w:cstheme="majorBidi"/>
          <w:sz w:val="24"/>
          <w:szCs w:val="24"/>
          <w:lang w:val="id-ID"/>
        </w:rPr>
        <w:t xml:space="preserve"> </w:t>
      </w:r>
      <w:r w:rsidRPr="00A23DA1">
        <w:rPr>
          <w:rFonts w:asciiTheme="majorBidi" w:eastAsia="Times New Roman" w:hAnsiTheme="majorBidi" w:cstheme="majorBidi"/>
          <w:i/>
          <w:iCs/>
          <w:sz w:val="24"/>
          <w:szCs w:val="24"/>
          <w:lang w:val="id-ID"/>
        </w:rPr>
        <w:t>(pikok</w:t>
      </w:r>
      <w:r w:rsidRPr="00A23DA1">
        <w:rPr>
          <w:rFonts w:asciiTheme="majorBidi" w:eastAsia="Times New Roman" w:hAnsiTheme="majorBidi" w:cstheme="majorBidi"/>
          <w:sz w:val="24"/>
          <w:szCs w:val="24"/>
          <w:lang w:val="id-ID"/>
        </w:rPr>
        <w:t xml:space="preserve"> </w:t>
      </w:r>
      <w:r w:rsidRPr="00A23DA1">
        <w:rPr>
          <w:rFonts w:asciiTheme="majorBidi" w:eastAsia="Times New Roman" w:hAnsiTheme="majorBidi" w:cstheme="majorBidi"/>
          <w:i/>
          <w:iCs/>
          <w:sz w:val="24"/>
          <w:szCs w:val="24"/>
          <w:lang w:val="id-ID"/>
        </w:rPr>
        <w:t>)</w:t>
      </w:r>
      <w:r w:rsidRPr="00A23DA1">
        <w:rPr>
          <w:rFonts w:asciiTheme="majorBidi" w:eastAsia="Times New Roman" w:hAnsiTheme="majorBidi" w:cstheme="majorBidi"/>
          <w:sz w:val="24"/>
          <w:szCs w:val="24"/>
          <w:lang w:val="id-ID"/>
        </w:rPr>
        <w:t xml:space="preserve">. Hal ini dilakukan tentu dengan berbagai macam motif atau </w:t>
      </w:r>
      <w:r w:rsidRPr="00A23DA1">
        <w:rPr>
          <w:rFonts w:asciiTheme="majorBidi" w:eastAsia="Times New Roman" w:hAnsiTheme="majorBidi" w:cstheme="majorBidi"/>
          <w:i/>
          <w:iCs/>
          <w:sz w:val="24"/>
          <w:szCs w:val="24"/>
          <w:lang w:val="id-ID"/>
        </w:rPr>
        <w:t>trend</w:t>
      </w:r>
      <w:r w:rsidRPr="00A23DA1">
        <w:rPr>
          <w:rFonts w:asciiTheme="majorBidi" w:eastAsia="Times New Roman" w:hAnsiTheme="majorBidi" w:cstheme="majorBidi"/>
          <w:sz w:val="24"/>
          <w:szCs w:val="24"/>
          <w:lang w:val="id-ID"/>
        </w:rPr>
        <w:t xml:space="preserve"> gaya rambut zaman sekarang atau tujuan tertentu, ingin tampil lebih baik </w:t>
      </w:r>
      <w:r w:rsidRPr="00A23DA1">
        <w:rPr>
          <w:rFonts w:asciiTheme="majorBidi" w:eastAsia="Times New Roman" w:hAnsiTheme="majorBidi" w:cstheme="majorBidi"/>
          <w:sz w:val="24"/>
          <w:szCs w:val="24"/>
          <w:lang w:val="id-ID"/>
        </w:rPr>
        <w:lastRenderedPageBreak/>
        <w:t>ataupun hanya sekedar mengikuti mode yang lagi nge-</w:t>
      </w:r>
      <w:r w:rsidRPr="00A23DA1">
        <w:rPr>
          <w:rFonts w:asciiTheme="majorBidi" w:eastAsia="Times New Roman" w:hAnsiTheme="majorBidi" w:cstheme="majorBidi"/>
          <w:i/>
          <w:iCs/>
          <w:sz w:val="24"/>
          <w:szCs w:val="24"/>
          <w:lang w:val="id-ID"/>
        </w:rPr>
        <w:t>trend</w:t>
      </w:r>
      <w:r w:rsidRPr="00A23DA1">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lang w:val="id-ID"/>
        </w:rPr>
        <w:t>dan</w:t>
      </w:r>
      <w:r w:rsidRPr="00A23DA1">
        <w:rPr>
          <w:rFonts w:asciiTheme="majorBidi" w:eastAsia="Times New Roman" w:hAnsiTheme="majorBidi" w:cstheme="majorBidi"/>
          <w:sz w:val="24"/>
          <w:szCs w:val="24"/>
          <w:lang w:val="id-ID"/>
        </w:rPr>
        <w:t xml:space="preserve"> menirukan seseorang yang menjadi idola yang</w:t>
      </w:r>
      <w:r>
        <w:rPr>
          <w:rFonts w:asciiTheme="majorBidi" w:eastAsia="Times New Roman" w:hAnsiTheme="majorBidi" w:cstheme="majorBidi"/>
          <w:sz w:val="24"/>
          <w:szCs w:val="24"/>
          <w:lang w:val="id-ID"/>
        </w:rPr>
        <w:t xml:space="preserve"> sering dilihat dalam tayangan t</w:t>
      </w:r>
      <w:r w:rsidRPr="00A23DA1">
        <w:rPr>
          <w:rFonts w:asciiTheme="majorBidi" w:eastAsia="Times New Roman" w:hAnsiTheme="majorBidi" w:cstheme="majorBidi"/>
          <w:sz w:val="24"/>
          <w:szCs w:val="24"/>
          <w:lang w:val="id-ID"/>
        </w:rPr>
        <w:t>elevisi.</w:t>
      </w:r>
    </w:p>
    <w:p w:rsidR="00F93FDB" w:rsidRPr="00A23DA1" w:rsidRDefault="00F93FDB" w:rsidP="00F93FDB">
      <w:pPr>
        <w:ind w:right="49" w:firstLine="851"/>
        <w:rPr>
          <w:rFonts w:asciiTheme="majorBidi" w:eastAsia="Times New Roman" w:hAnsiTheme="majorBidi" w:cstheme="majorBidi"/>
          <w:sz w:val="24"/>
          <w:szCs w:val="24"/>
          <w:lang w:val="id-ID"/>
        </w:rPr>
      </w:pPr>
      <w:r w:rsidRPr="00A23DA1">
        <w:rPr>
          <w:rFonts w:asciiTheme="majorBidi" w:eastAsia="Times New Roman" w:hAnsiTheme="majorBidi" w:cstheme="majorBidi"/>
          <w:sz w:val="24"/>
          <w:szCs w:val="24"/>
          <w:lang w:val="id-ID"/>
        </w:rPr>
        <w:t>Pada zaman sekarang banyak dikehidupan masyarakat baik laki-laki maupun perempuan</w:t>
      </w:r>
      <w:r>
        <w:rPr>
          <w:rFonts w:asciiTheme="majorBidi" w:eastAsia="Times New Roman" w:hAnsiTheme="majorBidi" w:cstheme="majorBidi"/>
          <w:sz w:val="24"/>
          <w:szCs w:val="24"/>
          <w:lang w:val="id-ID"/>
        </w:rPr>
        <w:t>, baik muda maupun tua yang</w:t>
      </w:r>
      <w:r w:rsidRPr="00A23DA1">
        <w:rPr>
          <w:rFonts w:asciiTheme="majorBidi" w:eastAsia="Times New Roman" w:hAnsiTheme="majorBidi" w:cstheme="majorBidi"/>
          <w:sz w:val="24"/>
          <w:szCs w:val="24"/>
          <w:lang w:val="id-ID"/>
        </w:rPr>
        <w:t xml:space="preserve"> menyemir </w:t>
      </w:r>
      <w:r w:rsidRPr="00A23DA1">
        <w:rPr>
          <w:rFonts w:asciiTheme="majorBidi" w:eastAsia="Times New Roman" w:hAnsiTheme="majorBidi" w:cstheme="majorBidi"/>
          <w:i/>
          <w:iCs/>
          <w:sz w:val="24"/>
          <w:szCs w:val="24"/>
          <w:lang w:val="id-ID"/>
        </w:rPr>
        <w:t>(pikok)</w:t>
      </w:r>
      <w:r w:rsidRPr="00A23DA1">
        <w:rPr>
          <w:rFonts w:asciiTheme="majorBidi" w:eastAsia="Times New Roman" w:hAnsiTheme="majorBidi" w:cstheme="majorBidi"/>
          <w:sz w:val="24"/>
          <w:szCs w:val="24"/>
          <w:lang w:val="id-ID"/>
        </w:rPr>
        <w:t xml:space="preserve"> atau mewarnai rambut mereka dengan menggunakan warna-warna yang mencolok maupun dengan warna hitam. Sehingga membuat </w:t>
      </w:r>
      <w:r w:rsidRPr="00A23DA1">
        <w:rPr>
          <w:rFonts w:asciiTheme="majorBidi" w:eastAsia="Times New Roman" w:hAnsiTheme="majorBidi" w:cstheme="majorBidi"/>
          <w:i/>
          <w:iCs/>
          <w:sz w:val="24"/>
          <w:szCs w:val="24"/>
          <w:lang w:val="id-ID"/>
        </w:rPr>
        <w:t xml:space="preserve">trend </w:t>
      </w:r>
      <w:r>
        <w:rPr>
          <w:rFonts w:asciiTheme="majorBidi" w:eastAsia="Times New Roman" w:hAnsiTheme="majorBidi" w:cstheme="majorBidi"/>
          <w:sz w:val="24"/>
          <w:szCs w:val="24"/>
          <w:lang w:val="id-ID"/>
        </w:rPr>
        <w:t>pada masa sekarang</w:t>
      </w:r>
      <w:r w:rsidRPr="00A23DA1">
        <w:rPr>
          <w:rFonts w:asciiTheme="majorBidi" w:eastAsia="Times New Roman" w:hAnsiTheme="majorBidi" w:cstheme="majorBidi"/>
          <w:sz w:val="24"/>
          <w:szCs w:val="24"/>
          <w:lang w:val="id-ID"/>
        </w:rPr>
        <w:t xml:space="preserve"> menyemir atau mewarnai rambut </w:t>
      </w:r>
      <w:r>
        <w:rPr>
          <w:rFonts w:asciiTheme="majorBidi" w:eastAsia="Times New Roman" w:hAnsiTheme="majorBidi" w:cstheme="majorBidi"/>
          <w:sz w:val="24"/>
          <w:szCs w:val="24"/>
          <w:lang w:val="id-ID"/>
        </w:rPr>
        <w:t xml:space="preserve">untuk menambah kepercayaan diri dan </w:t>
      </w:r>
      <w:r w:rsidRPr="00A23DA1">
        <w:rPr>
          <w:rFonts w:asciiTheme="majorBidi" w:eastAsia="Times New Roman" w:hAnsiTheme="majorBidi" w:cstheme="majorBidi"/>
          <w:sz w:val="24"/>
          <w:szCs w:val="24"/>
          <w:lang w:val="id-ID"/>
        </w:rPr>
        <w:t>terlihat</w:t>
      </w:r>
      <w:r>
        <w:rPr>
          <w:rFonts w:asciiTheme="majorBidi" w:eastAsia="Times New Roman" w:hAnsiTheme="majorBidi" w:cstheme="majorBidi"/>
          <w:sz w:val="24"/>
          <w:szCs w:val="24"/>
          <w:lang w:val="id-ID"/>
        </w:rPr>
        <w:t xml:space="preserve"> lebih menarik dalam berpenampilan</w:t>
      </w:r>
      <w:r w:rsidRPr="00A23DA1">
        <w:rPr>
          <w:rFonts w:asciiTheme="majorBidi" w:eastAsia="Times New Roman" w:hAnsiTheme="majorBidi" w:cstheme="majorBidi"/>
          <w:sz w:val="24"/>
          <w:szCs w:val="24"/>
          <w:lang w:val="id-ID"/>
        </w:rPr>
        <w:t>.</w:t>
      </w:r>
    </w:p>
    <w:p w:rsidR="00F93FDB" w:rsidRPr="00A23DA1" w:rsidRDefault="00F93FDB" w:rsidP="00F93FDB">
      <w:pPr>
        <w:ind w:right="49" w:firstLine="851"/>
        <w:rPr>
          <w:rFonts w:asciiTheme="majorBidi" w:eastAsia="Times New Roman" w:hAnsiTheme="majorBidi" w:cstheme="majorBidi"/>
          <w:sz w:val="24"/>
          <w:szCs w:val="24"/>
          <w:lang w:val="id-ID"/>
        </w:rPr>
      </w:pPr>
      <w:r w:rsidRPr="00A23DA1">
        <w:rPr>
          <w:rFonts w:asciiTheme="majorBidi" w:eastAsia="Times New Roman" w:hAnsiTheme="majorBidi" w:cstheme="majorBidi"/>
          <w:sz w:val="24"/>
          <w:szCs w:val="24"/>
          <w:lang w:val="id-ID"/>
        </w:rPr>
        <w:t>Dalam beberapa kitab hadi</w:t>
      </w:r>
      <w:r>
        <w:rPr>
          <w:rFonts w:asciiTheme="majorBidi" w:eastAsia="Times New Roman" w:hAnsiTheme="majorBidi" w:cstheme="majorBidi"/>
          <w:sz w:val="24"/>
          <w:szCs w:val="24"/>
          <w:lang w:val="id-ID"/>
        </w:rPr>
        <w:t>t</w:t>
      </w:r>
      <w:r w:rsidRPr="00A23DA1">
        <w:rPr>
          <w:rFonts w:asciiTheme="majorBidi" w:eastAsia="Times New Roman" w:hAnsiTheme="majorBidi" w:cstheme="majorBidi"/>
          <w:sz w:val="24"/>
          <w:szCs w:val="24"/>
          <w:lang w:val="id-ID"/>
        </w:rPr>
        <w:t>s, khususnya kitab-kitab hadi</w:t>
      </w:r>
      <w:r>
        <w:rPr>
          <w:rFonts w:asciiTheme="majorBidi" w:eastAsia="Times New Roman" w:hAnsiTheme="majorBidi" w:cstheme="majorBidi"/>
          <w:sz w:val="24"/>
          <w:szCs w:val="24"/>
          <w:lang w:val="id-ID"/>
        </w:rPr>
        <w:t>t</w:t>
      </w:r>
      <w:r w:rsidRPr="00A23DA1">
        <w:rPr>
          <w:rFonts w:asciiTheme="majorBidi" w:eastAsia="Times New Roman" w:hAnsiTheme="majorBidi" w:cstheme="majorBidi"/>
          <w:sz w:val="24"/>
          <w:szCs w:val="24"/>
          <w:lang w:val="id-ID"/>
        </w:rPr>
        <w:t xml:space="preserve">s yang terangkum dalam </w:t>
      </w:r>
      <w:r>
        <w:rPr>
          <w:rFonts w:asciiTheme="majorBidi" w:eastAsia="Times New Roman" w:hAnsiTheme="majorBidi" w:cstheme="majorBidi"/>
          <w:i/>
          <w:iCs/>
          <w:sz w:val="24"/>
          <w:szCs w:val="24"/>
          <w:lang w:val="id-ID"/>
        </w:rPr>
        <w:t>K</w:t>
      </w:r>
      <w:r w:rsidRPr="00A23DA1">
        <w:rPr>
          <w:rFonts w:asciiTheme="majorBidi" w:eastAsia="Times New Roman" w:hAnsiTheme="majorBidi" w:cstheme="majorBidi"/>
          <w:i/>
          <w:iCs/>
          <w:sz w:val="24"/>
          <w:szCs w:val="24"/>
          <w:lang w:val="id-ID"/>
        </w:rPr>
        <w:t>utub al Sittah</w:t>
      </w:r>
      <w:r w:rsidRPr="00A23DA1">
        <w:rPr>
          <w:rFonts w:asciiTheme="majorBidi" w:eastAsia="Times New Roman" w:hAnsiTheme="majorBidi" w:cstheme="majorBidi"/>
          <w:sz w:val="24"/>
          <w:szCs w:val="24"/>
          <w:lang w:val="id-ID"/>
        </w:rPr>
        <w:t xml:space="preserve"> terdapat beberapa hadi</w:t>
      </w:r>
      <w:r>
        <w:rPr>
          <w:rFonts w:asciiTheme="majorBidi" w:eastAsia="Times New Roman" w:hAnsiTheme="majorBidi" w:cstheme="majorBidi"/>
          <w:sz w:val="24"/>
          <w:szCs w:val="24"/>
          <w:lang w:val="id-ID"/>
        </w:rPr>
        <w:t>t</w:t>
      </w:r>
      <w:r w:rsidRPr="00A23DA1">
        <w:rPr>
          <w:rFonts w:asciiTheme="majorBidi" w:eastAsia="Times New Roman" w:hAnsiTheme="majorBidi" w:cstheme="majorBidi"/>
          <w:sz w:val="24"/>
          <w:szCs w:val="24"/>
          <w:lang w:val="id-ID"/>
        </w:rPr>
        <w:t>s yang menjelaskan tentang hal itu. Diantar</w:t>
      </w:r>
      <w:r>
        <w:rPr>
          <w:rFonts w:asciiTheme="majorBidi" w:eastAsia="Times New Roman" w:hAnsiTheme="majorBidi" w:cstheme="majorBidi"/>
          <w:sz w:val="24"/>
          <w:szCs w:val="24"/>
          <w:lang w:val="id-ID"/>
        </w:rPr>
        <w:t>a</w:t>
      </w:r>
      <w:r w:rsidRPr="00A23DA1">
        <w:rPr>
          <w:rFonts w:asciiTheme="majorBidi" w:eastAsia="Times New Roman" w:hAnsiTheme="majorBidi" w:cstheme="majorBidi"/>
          <w:sz w:val="24"/>
          <w:szCs w:val="24"/>
          <w:lang w:val="id-ID"/>
        </w:rPr>
        <w:t>nya adalah hadi</w:t>
      </w:r>
      <w:r>
        <w:rPr>
          <w:rFonts w:asciiTheme="majorBidi" w:eastAsia="Times New Roman" w:hAnsiTheme="majorBidi" w:cstheme="majorBidi"/>
          <w:sz w:val="24"/>
          <w:szCs w:val="24"/>
          <w:lang w:val="id-ID"/>
        </w:rPr>
        <w:t>t</w:t>
      </w:r>
      <w:r w:rsidRPr="00A23DA1">
        <w:rPr>
          <w:rFonts w:asciiTheme="majorBidi" w:eastAsia="Times New Roman" w:hAnsiTheme="majorBidi" w:cstheme="majorBidi"/>
          <w:sz w:val="24"/>
          <w:szCs w:val="24"/>
          <w:lang w:val="id-ID"/>
        </w:rPr>
        <w:t>s yang menjelaskan tentang adanya ancaman yang cukup keras terhadap para pelaku yang menyemir rambut dengan warna hitam, yakni tidak akan men</w:t>
      </w:r>
      <w:r>
        <w:rPr>
          <w:rFonts w:asciiTheme="majorBidi" w:eastAsia="Times New Roman" w:hAnsiTheme="majorBidi" w:cstheme="majorBidi"/>
          <w:sz w:val="24"/>
          <w:szCs w:val="24"/>
          <w:lang w:val="id-ID"/>
        </w:rPr>
        <w:t>cium baunya surga.</w:t>
      </w:r>
    </w:p>
    <w:p w:rsidR="00F93FDB" w:rsidRPr="00A23DA1" w:rsidRDefault="00F93FDB" w:rsidP="00F93FDB">
      <w:pPr>
        <w:ind w:right="49" w:firstLine="644"/>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 xml:space="preserve">Adapun </w:t>
      </w:r>
      <w:r w:rsidRPr="00A23DA1">
        <w:rPr>
          <w:rFonts w:asciiTheme="majorBidi" w:eastAsia="Times New Roman" w:hAnsiTheme="majorBidi" w:cstheme="majorBidi"/>
          <w:sz w:val="24"/>
          <w:szCs w:val="24"/>
          <w:lang w:val="id-ID"/>
        </w:rPr>
        <w:t>haditsnya</w:t>
      </w:r>
      <w:r>
        <w:rPr>
          <w:rFonts w:asciiTheme="majorBidi" w:eastAsia="Times New Roman" w:hAnsiTheme="majorBidi" w:cstheme="majorBidi"/>
          <w:sz w:val="24"/>
          <w:szCs w:val="24"/>
          <w:lang w:val="id-ID"/>
        </w:rPr>
        <w:t xml:space="preserve"> no</w:t>
      </w:r>
      <w:r w:rsidRPr="00A23DA1">
        <w:rPr>
          <w:rFonts w:asciiTheme="majorBidi" w:eastAsia="Times New Roman" w:hAnsiTheme="majorBidi" w:cstheme="majorBidi"/>
          <w:sz w:val="24"/>
          <w:szCs w:val="24"/>
          <w:lang w:val="id-ID"/>
        </w:rPr>
        <w:t xml:space="preserve"> 3679 :</w:t>
      </w:r>
    </w:p>
    <w:p w:rsidR="00F93FDB" w:rsidRPr="00BC63F1" w:rsidRDefault="00F93FDB" w:rsidP="00F93FDB">
      <w:pPr>
        <w:bidi/>
        <w:spacing w:line="360" w:lineRule="auto"/>
        <w:ind w:right="49"/>
        <w:rPr>
          <w:rFonts w:ascii="Traditional Arabic" w:eastAsia="Times New Roman" w:hAnsi="Traditional Arabic" w:cs="Traditional Arabic"/>
          <w:b/>
          <w:bCs/>
          <w:sz w:val="28"/>
          <w:szCs w:val="28"/>
          <w:lang w:val="id-ID"/>
        </w:rPr>
      </w:pPr>
      <w:r w:rsidRPr="00764A9E">
        <w:rPr>
          <w:rFonts w:ascii="Traditional Arabic" w:eastAsia="Times New Roman" w:hAnsi="Traditional Arabic" w:cs="Traditional Arabic"/>
          <w:b/>
          <w:bCs/>
          <w:sz w:val="32"/>
          <w:szCs w:val="32"/>
          <w:rtl/>
        </w:rPr>
        <w:t>حَدَّثَنَا أَبُو تَوْبَةَ حَدَّثَنَا عُبَيْدُ اللَّهِ عَنْ عَبْدِ الْكَرِيمِ الْجَزَرِيِّ عَنْ سَعِيدِ بْنِ جُبَيْرٍ عَنْ ابْنِ عَبَّاسٍ قَالَ قَالَ رَسُولُ اللَّهِ صَلَّى اللَّهُ عَلَيْهِ وَسَلَّمَ يَكُونُ قَوْمٌ</w:t>
      </w:r>
      <w:r w:rsidRPr="00BC63F1">
        <w:rPr>
          <w:rFonts w:ascii="Traditional Arabic" w:eastAsia="Times New Roman" w:hAnsi="Traditional Arabic" w:cs="Traditional Arabic"/>
          <w:b/>
          <w:bCs/>
          <w:sz w:val="28"/>
          <w:szCs w:val="28"/>
          <w:rtl/>
        </w:rPr>
        <w:t xml:space="preserve"> يَخْضِبُونَ فِي آخِرِ الزَّمَانِ بِالسَّوَادِ كَحَوَاصِلِ الْحَمَامِ لَا يَرِيحُونَ رَائِحَةَ الْجَنَّةِ</w:t>
      </w:r>
    </w:p>
    <w:p w:rsidR="00F93FDB" w:rsidRDefault="003D073C" w:rsidP="003D073C">
      <w:pPr>
        <w:spacing w:line="240" w:lineRule="auto"/>
        <w:ind w:left="851" w:right="49" w:hanging="851"/>
        <w:rPr>
          <w:rFonts w:asciiTheme="majorBidi" w:eastAsia="Times New Roman" w:hAnsiTheme="majorBidi" w:cstheme="majorBidi"/>
          <w:sz w:val="24"/>
          <w:szCs w:val="24"/>
          <w:lang w:val="id-ID"/>
        </w:rPr>
      </w:pPr>
      <w:r w:rsidRPr="003D073C">
        <w:rPr>
          <w:rFonts w:asciiTheme="majorBidi" w:eastAsia="Times New Roman" w:hAnsiTheme="majorBidi" w:cstheme="majorBidi"/>
          <w:sz w:val="24"/>
          <w:szCs w:val="24"/>
          <w:lang w:val="id-ID"/>
        </w:rPr>
        <w:t>Artinya :</w:t>
      </w:r>
      <w:r w:rsidR="00766EDA">
        <w:rPr>
          <w:rFonts w:asciiTheme="majorBidi" w:eastAsia="Times New Roman" w:hAnsiTheme="majorBidi" w:cstheme="majorBidi"/>
          <w:i/>
          <w:iCs/>
          <w:sz w:val="24"/>
          <w:szCs w:val="24"/>
          <w:lang w:val="id-ID"/>
        </w:rPr>
        <w:t>”</w:t>
      </w:r>
      <w:r>
        <w:rPr>
          <w:rFonts w:asciiTheme="majorBidi" w:eastAsia="Times New Roman" w:hAnsiTheme="majorBidi" w:cstheme="majorBidi"/>
          <w:i/>
          <w:iCs/>
          <w:sz w:val="24"/>
          <w:szCs w:val="24"/>
          <w:lang w:val="id-ID"/>
        </w:rPr>
        <w:t>(Abu Daud berkata</w:t>
      </w:r>
      <w:r w:rsidR="00766EDA">
        <w:rPr>
          <w:rFonts w:asciiTheme="majorBidi" w:eastAsia="Times New Roman" w:hAnsiTheme="majorBidi" w:cstheme="majorBidi"/>
          <w:i/>
          <w:iCs/>
          <w:sz w:val="24"/>
          <w:szCs w:val="24"/>
          <w:lang w:val="id-ID"/>
        </w:rPr>
        <w:t xml:space="preserve"> bahwa )</w:t>
      </w:r>
      <w:r w:rsidR="003A6AE8">
        <w:rPr>
          <w:rFonts w:asciiTheme="majorBidi" w:eastAsia="Times New Roman" w:hAnsiTheme="majorBidi" w:cstheme="majorBidi"/>
          <w:i/>
          <w:iCs/>
          <w:sz w:val="24"/>
          <w:szCs w:val="24"/>
          <w:lang w:val="id-ID"/>
        </w:rPr>
        <w:t xml:space="preserve"> telah meriwayatkan  kepada </w:t>
      </w:r>
      <w:r>
        <w:rPr>
          <w:rFonts w:asciiTheme="majorBidi" w:eastAsia="Times New Roman" w:hAnsiTheme="majorBidi" w:cstheme="majorBidi"/>
          <w:i/>
          <w:iCs/>
          <w:sz w:val="24"/>
          <w:szCs w:val="24"/>
          <w:lang w:val="id-ID"/>
        </w:rPr>
        <w:t xml:space="preserve"> Abu Taubah </w:t>
      </w:r>
      <w:r w:rsidR="00766EDA">
        <w:rPr>
          <w:rFonts w:asciiTheme="majorBidi" w:eastAsia="Times New Roman" w:hAnsiTheme="majorBidi" w:cstheme="majorBidi"/>
          <w:i/>
          <w:iCs/>
          <w:sz w:val="24"/>
          <w:szCs w:val="24"/>
          <w:lang w:val="id-ID"/>
        </w:rPr>
        <w:t xml:space="preserve"> telah meriwayatkan kepada kami</w:t>
      </w:r>
      <w:r w:rsidR="00F93FDB" w:rsidRPr="00A23DA1">
        <w:rPr>
          <w:rFonts w:asciiTheme="majorBidi" w:eastAsia="Times New Roman" w:hAnsiTheme="majorBidi" w:cstheme="majorBidi"/>
          <w:i/>
          <w:iCs/>
          <w:sz w:val="24"/>
          <w:szCs w:val="24"/>
          <w:lang w:val="id-ID"/>
        </w:rPr>
        <w:t xml:space="preserve"> Ubaidullah dari Abdul Karim Al jazari dari Sa'id bin Jubair  dari Ibnu Abbas ia berkata, "Rasulullah shallallahu 'alaihi wasallam bersabda: "Pada akhir zaman nanti akan ada orang-orang </w:t>
      </w:r>
      <w:r w:rsidR="00F93FDB" w:rsidRPr="00A23DA1">
        <w:rPr>
          <w:rFonts w:asciiTheme="majorBidi" w:eastAsia="Times New Roman" w:hAnsiTheme="majorBidi" w:cstheme="majorBidi"/>
          <w:i/>
          <w:iCs/>
          <w:sz w:val="24"/>
          <w:szCs w:val="24"/>
          <w:lang w:val="id-ID"/>
        </w:rPr>
        <w:lastRenderedPageBreak/>
        <w:t>yang mengecat rambutnya dengan warna hitam seperti warna mayoritas dada merpati, mereka tidak akan mendapat bau surga."</w:t>
      </w:r>
      <w:r w:rsidR="00F93FDB" w:rsidRPr="00A23DA1">
        <w:rPr>
          <w:rStyle w:val="FootnoteReference"/>
          <w:rFonts w:asciiTheme="majorBidi" w:eastAsia="Times New Roman" w:hAnsiTheme="majorBidi" w:cstheme="majorBidi"/>
          <w:i/>
          <w:iCs/>
          <w:sz w:val="24"/>
          <w:szCs w:val="24"/>
          <w:lang w:val="id-ID"/>
        </w:rPr>
        <w:footnoteReference w:id="7"/>
      </w:r>
      <w:r w:rsidR="00F93FDB" w:rsidRPr="00A23DA1">
        <w:rPr>
          <w:rFonts w:asciiTheme="majorBidi" w:eastAsia="Times New Roman" w:hAnsiTheme="majorBidi" w:cstheme="majorBidi"/>
          <w:sz w:val="24"/>
          <w:szCs w:val="24"/>
          <w:lang w:val="id-ID"/>
        </w:rPr>
        <w:t>(HR Abu Dawud )</w:t>
      </w:r>
    </w:p>
    <w:p w:rsidR="00F93FDB" w:rsidRPr="00A23DA1" w:rsidRDefault="00F93FDB" w:rsidP="00F93FDB">
      <w:pPr>
        <w:spacing w:line="240" w:lineRule="auto"/>
        <w:ind w:right="49" w:firstLine="567"/>
        <w:rPr>
          <w:rFonts w:asciiTheme="majorBidi" w:eastAsia="Times New Roman" w:hAnsiTheme="majorBidi" w:cstheme="majorBidi"/>
          <w:sz w:val="24"/>
          <w:szCs w:val="24"/>
          <w:lang w:val="id-ID"/>
        </w:rPr>
      </w:pPr>
    </w:p>
    <w:p w:rsidR="00F93FDB" w:rsidRPr="00BC63F1" w:rsidRDefault="00F93FDB" w:rsidP="00F93FDB">
      <w:pPr>
        <w:ind w:right="49" w:firstLine="567"/>
        <w:rPr>
          <w:rFonts w:ascii="Traditional Arabic" w:eastAsia="Times New Roman" w:hAnsi="Traditional Arabic" w:cs="Traditional Arabic"/>
          <w:b/>
          <w:bCs/>
          <w:sz w:val="24"/>
          <w:szCs w:val="24"/>
          <w:lang w:val="id-ID"/>
        </w:rPr>
      </w:pPr>
      <w:r w:rsidRPr="00A23DA1">
        <w:rPr>
          <w:rFonts w:asciiTheme="majorBidi" w:eastAsia="Times New Roman" w:hAnsiTheme="majorBidi" w:cstheme="majorBidi"/>
          <w:sz w:val="24"/>
          <w:szCs w:val="24"/>
          <w:lang w:val="id-ID"/>
        </w:rPr>
        <w:t>Adapun hadits lainnya No 3614</w:t>
      </w:r>
    </w:p>
    <w:p w:rsidR="00F93FDB" w:rsidRPr="00BC63F1" w:rsidRDefault="00F93FDB" w:rsidP="003D073C">
      <w:pPr>
        <w:bidi/>
        <w:spacing w:line="360" w:lineRule="auto"/>
        <w:ind w:right="49"/>
        <w:rPr>
          <w:rFonts w:ascii="Traditional Arabic" w:eastAsia="Times New Roman" w:hAnsi="Traditional Arabic" w:cs="Traditional Arabic"/>
          <w:b/>
          <w:bCs/>
          <w:sz w:val="28"/>
          <w:szCs w:val="28"/>
          <w:lang w:val="id-ID"/>
        </w:rPr>
      </w:pPr>
      <w:r w:rsidRPr="00BC63F1">
        <w:rPr>
          <w:rFonts w:ascii="Traditional Arabic" w:eastAsia="Times New Roman" w:hAnsi="Traditional Arabic" w:cs="Traditional Arabic"/>
          <w:b/>
          <w:bCs/>
          <w:sz w:val="28"/>
          <w:szCs w:val="28"/>
          <w:rtl/>
        </w:rPr>
        <w:t>حَدَّثَنَا أَبُو بَكْرِ بْنُ أَبِي شَيْبَةَ حَدَّثَنَا إِسْمَعِيلُ ابْنُ عُلَيَّةَ عَنْ لَيْثٍ عَنْ أَبِي الزُّبَيْرِ عَنْ جَابِرٍ قَالَ جِيءَ بِأَبِي قُحَافَةَ يَوْمَ الْفَتْحِ إِلَى النَّبِيِّ صَلَّى اللَّهُ عَلَيْهِ وَسَلَّمَ وَكَأَنَّ رَأْسَهُ ثَغَامَةٌ فَقَالَ رَسُولُ اللَّهِ صَلَّى اللَّهُ عَلَيْهِ وَسَلَّمَ اذْهَبُوا بِهِ إِلَى بَعْضِ نِسَائِهِ فَلْتُغَيِّرْهُ وَجَنِّبُوهُ السَّوَادَ</w:t>
      </w:r>
    </w:p>
    <w:p w:rsidR="00F93FDB" w:rsidRPr="00A23DA1" w:rsidRDefault="003D073C" w:rsidP="003D073C">
      <w:pPr>
        <w:spacing w:after="480" w:line="240" w:lineRule="auto"/>
        <w:ind w:left="851" w:right="49" w:hanging="851"/>
        <w:rPr>
          <w:rFonts w:asciiTheme="majorBidi" w:eastAsia="Times New Roman" w:hAnsiTheme="majorBidi" w:cstheme="majorBidi"/>
          <w:sz w:val="24"/>
          <w:szCs w:val="24"/>
          <w:lang w:val="id-ID"/>
        </w:rPr>
      </w:pPr>
      <w:r w:rsidRPr="003D073C">
        <w:rPr>
          <w:rFonts w:asciiTheme="majorBidi" w:eastAsia="Times New Roman" w:hAnsiTheme="majorBidi" w:cstheme="majorBidi"/>
          <w:sz w:val="24"/>
          <w:szCs w:val="24"/>
          <w:lang w:val="id-ID"/>
        </w:rPr>
        <w:t>Artinya:</w:t>
      </w:r>
      <w:r>
        <w:rPr>
          <w:rFonts w:asciiTheme="majorBidi" w:eastAsia="Times New Roman" w:hAnsiTheme="majorBidi" w:cstheme="majorBidi"/>
          <w:i/>
          <w:iCs/>
          <w:sz w:val="24"/>
          <w:szCs w:val="24"/>
          <w:lang w:val="id-ID"/>
        </w:rPr>
        <w:t>”(Ibnu</w:t>
      </w:r>
      <w:r w:rsidR="00766EDA">
        <w:rPr>
          <w:rFonts w:asciiTheme="majorBidi" w:eastAsia="Times New Roman" w:hAnsiTheme="majorBidi" w:cstheme="majorBidi"/>
          <w:i/>
          <w:iCs/>
          <w:sz w:val="24"/>
          <w:szCs w:val="24"/>
          <w:lang w:val="id-ID"/>
        </w:rPr>
        <w:t xml:space="preserve"> Majah berkata bahwa) telah me</w:t>
      </w:r>
      <w:r>
        <w:rPr>
          <w:rFonts w:asciiTheme="majorBidi" w:eastAsia="Times New Roman" w:hAnsiTheme="majorBidi" w:cstheme="majorBidi"/>
          <w:i/>
          <w:iCs/>
          <w:sz w:val="24"/>
          <w:szCs w:val="24"/>
          <w:lang w:val="id-ID"/>
        </w:rPr>
        <w:t>r</w:t>
      </w:r>
      <w:r w:rsidR="00766EDA">
        <w:rPr>
          <w:rFonts w:asciiTheme="majorBidi" w:eastAsia="Times New Roman" w:hAnsiTheme="majorBidi" w:cstheme="majorBidi"/>
          <w:i/>
          <w:iCs/>
          <w:sz w:val="24"/>
          <w:szCs w:val="24"/>
          <w:lang w:val="id-ID"/>
        </w:rPr>
        <w:t>iw</w:t>
      </w:r>
      <w:r>
        <w:rPr>
          <w:rFonts w:asciiTheme="majorBidi" w:eastAsia="Times New Roman" w:hAnsiTheme="majorBidi" w:cstheme="majorBidi"/>
          <w:i/>
          <w:iCs/>
          <w:sz w:val="24"/>
          <w:szCs w:val="24"/>
          <w:lang w:val="id-ID"/>
        </w:rPr>
        <w:t>a</w:t>
      </w:r>
      <w:r w:rsidR="00766EDA">
        <w:rPr>
          <w:rFonts w:asciiTheme="majorBidi" w:eastAsia="Times New Roman" w:hAnsiTheme="majorBidi" w:cstheme="majorBidi"/>
          <w:i/>
          <w:iCs/>
          <w:sz w:val="24"/>
          <w:szCs w:val="24"/>
          <w:lang w:val="id-ID"/>
        </w:rPr>
        <w:t>yat</w:t>
      </w:r>
      <w:r>
        <w:rPr>
          <w:rFonts w:asciiTheme="majorBidi" w:eastAsia="Times New Roman" w:hAnsiTheme="majorBidi" w:cstheme="majorBidi"/>
          <w:i/>
          <w:iCs/>
          <w:sz w:val="24"/>
          <w:szCs w:val="24"/>
          <w:lang w:val="id-ID"/>
        </w:rPr>
        <w:t>kan</w:t>
      </w:r>
      <w:r w:rsidR="00F93FDB" w:rsidRPr="00A23DA1">
        <w:rPr>
          <w:rFonts w:asciiTheme="majorBidi" w:eastAsia="Times New Roman" w:hAnsiTheme="majorBidi" w:cstheme="majorBidi"/>
          <w:i/>
          <w:iCs/>
          <w:sz w:val="24"/>
          <w:szCs w:val="24"/>
          <w:lang w:val="id-ID"/>
        </w:rPr>
        <w:t xml:space="preserve"> kepada kami Abu </w:t>
      </w:r>
      <w:r w:rsidR="00766EDA">
        <w:rPr>
          <w:rFonts w:asciiTheme="majorBidi" w:eastAsia="Times New Roman" w:hAnsiTheme="majorBidi" w:cstheme="majorBidi"/>
          <w:i/>
          <w:iCs/>
          <w:sz w:val="24"/>
          <w:szCs w:val="24"/>
          <w:lang w:val="id-ID"/>
        </w:rPr>
        <w:t>Bakar bin Abu Syaibah telah mengabar</w:t>
      </w:r>
      <w:r w:rsidR="00F93FDB" w:rsidRPr="00A23DA1">
        <w:rPr>
          <w:rFonts w:asciiTheme="majorBidi" w:eastAsia="Times New Roman" w:hAnsiTheme="majorBidi" w:cstheme="majorBidi"/>
          <w:i/>
          <w:iCs/>
          <w:sz w:val="24"/>
          <w:szCs w:val="24"/>
          <w:lang w:val="id-ID"/>
        </w:rPr>
        <w:t xml:space="preserve">kan kepada kami Isma'il bin 'Ulayyah dari Laits dari Abu Az Zubair dari Jabir dia berkata, "Ketika penaklukan kota Makkah Abu Quhafah di datangkan kepada Nabi shallallahu 'alaihi wasallam dan seakan-akan rambutnya seperti pohon tsaghamah (sejenis pohon yang buah dan bunganya berwarna putih). </w:t>
      </w:r>
      <w:r w:rsidR="00F93FDB" w:rsidRPr="00A23DA1">
        <w:rPr>
          <w:rFonts w:asciiTheme="majorBidi" w:eastAsia="Times New Roman" w:hAnsiTheme="majorBidi" w:cstheme="majorBidi"/>
          <w:i/>
          <w:iCs/>
          <w:sz w:val="24"/>
          <w:szCs w:val="24"/>
        </w:rPr>
        <w:t>Rasulullah shallallahu 'alaihi wasallam kemudian bersabda: "Bawalah ia menemui salah seorang dari isterinya supaya ia</w:t>
      </w:r>
      <w:r w:rsidR="00F93FDB" w:rsidRPr="00A23DA1">
        <w:rPr>
          <w:rFonts w:asciiTheme="majorBidi" w:eastAsia="Times New Roman" w:hAnsiTheme="majorBidi" w:cstheme="majorBidi"/>
          <w:i/>
          <w:iCs/>
          <w:sz w:val="24"/>
          <w:szCs w:val="24"/>
          <w:lang w:val="id-ID"/>
        </w:rPr>
        <w:t xml:space="preserve"> menyemir </w:t>
      </w:r>
      <w:r w:rsidR="00F93FDB" w:rsidRPr="00A23DA1">
        <w:rPr>
          <w:rFonts w:asciiTheme="majorBidi" w:eastAsia="Times New Roman" w:hAnsiTheme="majorBidi" w:cstheme="majorBidi"/>
          <w:i/>
          <w:iCs/>
          <w:sz w:val="24"/>
          <w:szCs w:val="24"/>
        </w:rPr>
        <w:t>rambutnya, dan hindarilah warna hitam."</w:t>
      </w:r>
      <w:r w:rsidR="00F93FDB" w:rsidRPr="00A23DA1">
        <w:rPr>
          <w:rStyle w:val="FootnoteReference"/>
          <w:rFonts w:asciiTheme="majorBidi" w:eastAsia="Times New Roman" w:hAnsiTheme="majorBidi" w:cstheme="majorBidi"/>
          <w:i/>
          <w:iCs/>
          <w:sz w:val="24"/>
          <w:szCs w:val="24"/>
        </w:rPr>
        <w:footnoteReference w:id="8"/>
      </w:r>
      <w:r w:rsidR="00F93FDB" w:rsidRPr="00A23DA1">
        <w:rPr>
          <w:rFonts w:asciiTheme="majorBidi" w:eastAsia="Times New Roman" w:hAnsiTheme="majorBidi" w:cstheme="majorBidi"/>
          <w:sz w:val="24"/>
          <w:szCs w:val="24"/>
          <w:lang w:val="id-ID"/>
        </w:rPr>
        <w:t>(HR Ibnu Majah )</w:t>
      </w:r>
    </w:p>
    <w:p w:rsidR="00F93FDB" w:rsidRPr="00A23DA1" w:rsidRDefault="00F93FDB" w:rsidP="00F93FDB">
      <w:pPr>
        <w:ind w:right="49" w:firstLine="851"/>
        <w:rPr>
          <w:rFonts w:asciiTheme="majorBidi" w:eastAsia="Times New Roman" w:hAnsiTheme="majorBidi" w:cstheme="majorBidi"/>
          <w:sz w:val="24"/>
          <w:szCs w:val="24"/>
          <w:lang w:val="id-ID"/>
        </w:rPr>
      </w:pPr>
      <w:r w:rsidRPr="00A23DA1">
        <w:rPr>
          <w:rFonts w:asciiTheme="majorBidi" w:eastAsia="Times New Roman" w:hAnsiTheme="majorBidi" w:cstheme="majorBidi"/>
          <w:sz w:val="24"/>
          <w:szCs w:val="24"/>
          <w:lang w:val="id-ID"/>
        </w:rPr>
        <w:t>Selanj</w:t>
      </w:r>
      <w:r>
        <w:rPr>
          <w:rFonts w:asciiTheme="majorBidi" w:eastAsia="Times New Roman" w:hAnsiTheme="majorBidi" w:cstheme="majorBidi"/>
          <w:sz w:val="24"/>
          <w:szCs w:val="24"/>
          <w:lang w:val="id-ID"/>
        </w:rPr>
        <w:t>utnya jika dimaknai secara khusus</w:t>
      </w:r>
      <w:r w:rsidRPr="00A23DA1">
        <w:rPr>
          <w:rFonts w:asciiTheme="majorBidi" w:eastAsia="Times New Roman" w:hAnsiTheme="majorBidi" w:cstheme="majorBidi"/>
          <w:sz w:val="24"/>
          <w:szCs w:val="24"/>
          <w:lang w:val="id-ID"/>
        </w:rPr>
        <w:t xml:space="preserve"> hadits-hadits tentang larangan menyemir rambut dengan warna hitam, maka akan terkesan bahwa Islam adalah agama yang tidak memberi kebebasan bagi umatnya untuk berhias agar berpenampilan menarik dan selalu ketinggalan zaman. Sebab pada saat sekarang ini menyemir rambut dengan warna hitam </w:t>
      </w:r>
      <w:r>
        <w:rPr>
          <w:rFonts w:asciiTheme="majorBidi" w:eastAsia="Times New Roman" w:hAnsiTheme="majorBidi" w:cstheme="majorBidi"/>
          <w:sz w:val="24"/>
          <w:szCs w:val="24"/>
          <w:lang w:val="id-ID"/>
        </w:rPr>
        <w:t xml:space="preserve"> </w:t>
      </w:r>
      <w:r w:rsidRPr="00A23DA1">
        <w:rPr>
          <w:rFonts w:asciiTheme="majorBidi" w:eastAsia="Times New Roman" w:hAnsiTheme="majorBidi" w:cstheme="majorBidi"/>
          <w:sz w:val="24"/>
          <w:szCs w:val="24"/>
          <w:lang w:val="id-ID"/>
        </w:rPr>
        <w:t xml:space="preserve">mungkin sudah menjadi mode rambut yang wajar, karena untuk menjaga penampilan seseorang. Sebab penampilan merupakan hal yang </w:t>
      </w:r>
      <w:r w:rsidRPr="00A23DA1">
        <w:rPr>
          <w:rFonts w:asciiTheme="majorBidi" w:eastAsia="Times New Roman" w:hAnsiTheme="majorBidi" w:cstheme="majorBidi"/>
          <w:i/>
          <w:iCs/>
          <w:sz w:val="24"/>
          <w:szCs w:val="24"/>
          <w:lang w:val="id-ID"/>
        </w:rPr>
        <w:t>urgen</w:t>
      </w:r>
      <w:r w:rsidRPr="00A23DA1">
        <w:rPr>
          <w:rFonts w:asciiTheme="majorBidi" w:eastAsia="Times New Roman" w:hAnsiTheme="majorBidi" w:cstheme="majorBidi"/>
          <w:sz w:val="24"/>
          <w:szCs w:val="24"/>
          <w:lang w:val="id-ID"/>
        </w:rPr>
        <w:t xml:space="preserve"> dalam</w:t>
      </w:r>
      <w:r>
        <w:rPr>
          <w:rFonts w:asciiTheme="majorBidi" w:eastAsia="Times New Roman" w:hAnsiTheme="majorBidi" w:cstheme="majorBidi"/>
          <w:sz w:val="24"/>
          <w:szCs w:val="24"/>
          <w:lang w:val="id-ID"/>
        </w:rPr>
        <w:t xml:space="preserve"> </w:t>
      </w:r>
      <w:r w:rsidRPr="00A23DA1">
        <w:rPr>
          <w:rFonts w:asciiTheme="majorBidi" w:eastAsia="Times New Roman" w:hAnsiTheme="majorBidi" w:cstheme="majorBidi"/>
          <w:sz w:val="24"/>
          <w:szCs w:val="24"/>
          <w:lang w:val="id-ID"/>
        </w:rPr>
        <w:t xml:space="preserve"> mencerminkan kepriba</w:t>
      </w:r>
      <w:r>
        <w:rPr>
          <w:rFonts w:asciiTheme="majorBidi" w:eastAsia="Times New Roman" w:hAnsiTheme="majorBidi" w:cstheme="majorBidi"/>
          <w:sz w:val="24"/>
          <w:szCs w:val="24"/>
          <w:lang w:val="id-ID"/>
        </w:rPr>
        <w:t xml:space="preserve">diannya, walaupun tidak semua hal </w:t>
      </w:r>
      <w:r w:rsidRPr="00A23DA1">
        <w:rPr>
          <w:rFonts w:asciiTheme="majorBidi" w:eastAsia="Times New Roman" w:hAnsiTheme="majorBidi" w:cstheme="majorBidi"/>
          <w:sz w:val="24"/>
          <w:szCs w:val="24"/>
          <w:lang w:val="id-ID"/>
        </w:rPr>
        <w:t xml:space="preserve"> bisa dinilai hanya dari segi fisik saja. Namun yang </w:t>
      </w:r>
      <w:r>
        <w:rPr>
          <w:rFonts w:asciiTheme="majorBidi" w:eastAsia="Times New Roman" w:hAnsiTheme="majorBidi" w:cstheme="majorBidi"/>
          <w:sz w:val="24"/>
          <w:szCs w:val="24"/>
          <w:lang w:val="id-ID"/>
        </w:rPr>
        <w:t>terpenting adalah apa</w:t>
      </w:r>
      <w:r w:rsidRPr="00A23DA1">
        <w:rPr>
          <w:rFonts w:asciiTheme="majorBidi" w:eastAsia="Times New Roman" w:hAnsiTheme="majorBidi" w:cstheme="majorBidi"/>
          <w:sz w:val="24"/>
          <w:szCs w:val="24"/>
          <w:lang w:val="id-ID"/>
        </w:rPr>
        <w:t xml:space="preserve"> yang</w:t>
      </w:r>
      <w:r>
        <w:rPr>
          <w:rFonts w:asciiTheme="majorBidi" w:eastAsia="Times New Roman" w:hAnsiTheme="majorBidi" w:cstheme="majorBidi"/>
          <w:sz w:val="24"/>
          <w:szCs w:val="24"/>
          <w:lang w:val="id-ID"/>
        </w:rPr>
        <w:t xml:space="preserve"> </w:t>
      </w:r>
      <w:r w:rsidRPr="00A23DA1">
        <w:rPr>
          <w:rFonts w:asciiTheme="majorBidi" w:eastAsia="Times New Roman" w:hAnsiTheme="majorBidi" w:cstheme="majorBidi"/>
          <w:sz w:val="24"/>
          <w:szCs w:val="24"/>
          <w:lang w:val="id-ID"/>
        </w:rPr>
        <w:t xml:space="preserve"> </w:t>
      </w:r>
      <w:r w:rsidRPr="00A23DA1">
        <w:rPr>
          <w:rFonts w:asciiTheme="majorBidi" w:eastAsia="Times New Roman" w:hAnsiTheme="majorBidi" w:cstheme="majorBidi"/>
          <w:sz w:val="24"/>
          <w:szCs w:val="24"/>
          <w:lang w:val="id-ID"/>
        </w:rPr>
        <w:lastRenderedPageBreak/>
        <w:t>melatar belakangi teks hadi</w:t>
      </w:r>
      <w:r>
        <w:rPr>
          <w:rFonts w:asciiTheme="majorBidi" w:eastAsia="Times New Roman" w:hAnsiTheme="majorBidi" w:cstheme="majorBidi"/>
          <w:sz w:val="24"/>
          <w:szCs w:val="24"/>
          <w:lang w:val="id-ID"/>
        </w:rPr>
        <w:t>t</w:t>
      </w:r>
      <w:r w:rsidRPr="00A23DA1">
        <w:rPr>
          <w:rFonts w:asciiTheme="majorBidi" w:eastAsia="Times New Roman" w:hAnsiTheme="majorBidi" w:cstheme="majorBidi"/>
          <w:sz w:val="24"/>
          <w:szCs w:val="24"/>
          <w:lang w:val="id-ID"/>
        </w:rPr>
        <w:t>s tersebut muncul, sehingga ada larangan menyemir rambut dengan warna hitam.</w:t>
      </w:r>
    </w:p>
    <w:p w:rsidR="00F93FDB" w:rsidRDefault="00F93FDB" w:rsidP="00F93FDB">
      <w:pPr>
        <w:ind w:right="49" w:firstLine="851"/>
        <w:rPr>
          <w:rFonts w:asciiTheme="majorBidi" w:eastAsia="Times New Roman" w:hAnsiTheme="majorBidi" w:cstheme="majorBidi"/>
          <w:sz w:val="24"/>
          <w:szCs w:val="24"/>
          <w:lang w:val="id-ID"/>
        </w:rPr>
      </w:pPr>
      <w:r w:rsidRPr="00A23DA1">
        <w:rPr>
          <w:rFonts w:asciiTheme="majorBidi" w:eastAsia="Times New Roman" w:hAnsiTheme="majorBidi" w:cstheme="majorBidi"/>
          <w:sz w:val="24"/>
          <w:szCs w:val="24"/>
          <w:lang w:val="id-ID"/>
        </w:rPr>
        <w:t>Sebagian</w:t>
      </w:r>
      <w:r>
        <w:rPr>
          <w:rFonts w:asciiTheme="majorBidi" w:eastAsia="Times New Roman" w:hAnsiTheme="majorBidi" w:cstheme="majorBidi"/>
          <w:sz w:val="24"/>
          <w:szCs w:val="24"/>
          <w:lang w:val="id-ID"/>
        </w:rPr>
        <w:t xml:space="preserve"> Ulama</w:t>
      </w:r>
      <w:r w:rsidRPr="00A23DA1">
        <w:rPr>
          <w:rFonts w:asciiTheme="majorBidi" w:eastAsia="Times New Roman" w:hAnsiTheme="majorBidi" w:cstheme="majorBidi"/>
          <w:sz w:val="24"/>
          <w:szCs w:val="24"/>
          <w:lang w:val="id-ID"/>
        </w:rPr>
        <w:t xml:space="preserve"> menyatakan tentang pelarangan menyemir rambut den</w:t>
      </w:r>
      <w:r>
        <w:rPr>
          <w:rFonts w:asciiTheme="majorBidi" w:eastAsia="Times New Roman" w:hAnsiTheme="majorBidi" w:cstheme="majorBidi"/>
          <w:sz w:val="24"/>
          <w:szCs w:val="24"/>
          <w:lang w:val="id-ID"/>
        </w:rPr>
        <w:t>gan warna hitam seperti Imam</w:t>
      </w:r>
      <w:r w:rsidRPr="00A23DA1">
        <w:rPr>
          <w:rFonts w:asciiTheme="majorBidi" w:eastAsia="Times New Roman" w:hAnsiTheme="majorBidi" w:cstheme="majorBidi"/>
          <w:sz w:val="24"/>
          <w:szCs w:val="24"/>
          <w:lang w:val="id-ID"/>
        </w:rPr>
        <w:t xml:space="preserve"> Syafi’i sedangkan ulama yang lain membolehkan untuk menyemir rambut dengan warna hitam seperti Imam Malik dan Abu Hanifah. Akan tetapi ada ketentuan dan syarat khusus</w:t>
      </w:r>
      <w:r>
        <w:rPr>
          <w:rFonts w:asciiTheme="majorBidi" w:eastAsia="Times New Roman" w:hAnsiTheme="majorBidi" w:cstheme="majorBidi"/>
          <w:sz w:val="24"/>
          <w:szCs w:val="24"/>
          <w:lang w:val="id-ID"/>
        </w:rPr>
        <w:t xml:space="preserve"> dalam</w:t>
      </w:r>
      <w:r w:rsidRPr="00A23DA1">
        <w:rPr>
          <w:rFonts w:asciiTheme="majorBidi" w:eastAsia="Times New Roman" w:hAnsiTheme="majorBidi" w:cstheme="majorBidi"/>
          <w:sz w:val="24"/>
          <w:szCs w:val="24"/>
          <w:lang w:val="id-ID"/>
        </w:rPr>
        <w:t xml:space="preserve"> membolehkan menyemir rambut dengan warna hitam.</w:t>
      </w:r>
      <w:r w:rsidRPr="00A23DA1">
        <w:rPr>
          <w:rStyle w:val="FootnoteReference"/>
          <w:rFonts w:asciiTheme="majorBidi" w:eastAsia="Times New Roman" w:hAnsiTheme="majorBidi" w:cstheme="majorBidi"/>
          <w:sz w:val="24"/>
          <w:szCs w:val="24"/>
          <w:lang w:val="id-ID"/>
        </w:rPr>
        <w:footnoteReference w:id="9"/>
      </w:r>
      <w:r w:rsidRPr="00A23DA1">
        <w:rPr>
          <w:rFonts w:asciiTheme="majorBidi" w:eastAsia="Times New Roman" w:hAnsiTheme="majorBidi" w:cstheme="majorBidi"/>
          <w:sz w:val="24"/>
          <w:szCs w:val="24"/>
          <w:lang w:val="id-ID"/>
        </w:rPr>
        <w:t xml:space="preserve"> Hal ini te</w:t>
      </w:r>
      <w:r>
        <w:rPr>
          <w:rFonts w:asciiTheme="majorBidi" w:eastAsia="Times New Roman" w:hAnsiTheme="majorBidi" w:cstheme="majorBidi"/>
          <w:sz w:val="24"/>
          <w:szCs w:val="24"/>
          <w:lang w:val="id-ID"/>
        </w:rPr>
        <w:t>rdapat dalam hadits yang membolehk</w:t>
      </w:r>
      <w:r w:rsidRPr="00A23DA1">
        <w:rPr>
          <w:rFonts w:asciiTheme="majorBidi" w:eastAsia="Times New Roman" w:hAnsiTheme="majorBidi" w:cstheme="majorBidi"/>
          <w:sz w:val="24"/>
          <w:szCs w:val="24"/>
          <w:lang w:val="id-ID"/>
        </w:rPr>
        <w:t>an tenta</w:t>
      </w:r>
      <w:r>
        <w:rPr>
          <w:rFonts w:asciiTheme="majorBidi" w:eastAsia="Times New Roman" w:hAnsiTheme="majorBidi" w:cstheme="majorBidi"/>
          <w:sz w:val="24"/>
          <w:szCs w:val="24"/>
          <w:lang w:val="id-ID"/>
        </w:rPr>
        <w:t xml:space="preserve">ng </w:t>
      </w:r>
      <w:r w:rsidRPr="00A23DA1">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lang w:val="id-ID"/>
        </w:rPr>
        <w:t xml:space="preserve">menyemir atau mengecat rambut dengan warna hitam. </w:t>
      </w:r>
    </w:p>
    <w:p w:rsidR="00F93FDB" w:rsidRPr="00A23DA1" w:rsidRDefault="00F93FDB" w:rsidP="00F93FDB">
      <w:pPr>
        <w:ind w:right="49" w:firstLine="720"/>
        <w:rPr>
          <w:rFonts w:asciiTheme="majorBidi" w:eastAsia="Times New Roman" w:hAnsiTheme="majorBidi" w:cstheme="majorBidi"/>
          <w:sz w:val="24"/>
          <w:szCs w:val="24"/>
          <w:lang w:val="id-ID"/>
        </w:rPr>
      </w:pPr>
      <w:r w:rsidRPr="00A23DA1">
        <w:rPr>
          <w:rFonts w:asciiTheme="majorBidi" w:eastAsia="Times New Roman" w:hAnsiTheme="majorBidi" w:cstheme="majorBidi"/>
          <w:sz w:val="24"/>
          <w:szCs w:val="24"/>
          <w:lang w:val="id-ID"/>
        </w:rPr>
        <w:t xml:space="preserve"> Adapun Hadis diantaranya sebagai berikut : No 3615</w:t>
      </w:r>
    </w:p>
    <w:p w:rsidR="00F93FDB" w:rsidRPr="00BC63F1" w:rsidRDefault="00F93FDB" w:rsidP="003D073C">
      <w:pPr>
        <w:bidi/>
        <w:spacing w:line="360" w:lineRule="auto"/>
        <w:ind w:right="49"/>
        <w:rPr>
          <w:rFonts w:ascii="Traditional Arabic" w:eastAsia="Times New Roman" w:hAnsi="Traditional Arabic" w:cs="Traditional Arabic"/>
          <w:b/>
          <w:bCs/>
          <w:sz w:val="28"/>
          <w:szCs w:val="28"/>
          <w:lang w:val="id-ID"/>
        </w:rPr>
      </w:pPr>
      <w:r w:rsidRPr="00BC63F1">
        <w:rPr>
          <w:rFonts w:ascii="Traditional Arabic" w:eastAsia="Times New Roman" w:hAnsi="Traditional Arabic" w:cs="Traditional Arabic"/>
          <w:b/>
          <w:bCs/>
          <w:sz w:val="28"/>
          <w:szCs w:val="28"/>
          <w:rtl/>
        </w:rPr>
        <w:t>حَدَّثَنَا أَبُو هُرَيْرَةَ الصَّيْرَفِيُّ مُحَمَّدُ بْنُ فِرَاسٍ حَدَّثَنَا عُمَرُ بْنُ الْخَطَّابِ بْنِ زَكَرِيَّا الرَّاسِبِيُّ حَدَّثَنَا دَفَّاعُ بْنُ دَغْفَلٍ السَّدُوسِيُّ عَنْ عَبْدِ الْحَمِيدِ بْنِ صَيْفِيٍّ عَنْ أَبِيهِ عَنْ جَدِّهِ صُهَيْبِ الْخَيْرِ قَالَ قَالَ رَسُولُ اللَّهِ صَلَّى اللَّهُ عَلَيْهِ وَسَلَّمَ إِنَّ أَحْسَنَ مَا اخْتَضَبْتُمْ بِهِ لَهَذَا السَّوَادُ أَرْغَبُ لِنِسَائِكُمْ فِيكُمْ وَأَهْيَبُ لَكُمْ فِي صُدُورِ عَدُوِّكُمْ</w:t>
      </w:r>
    </w:p>
    <w:p w:rsidR="00F93FDB" w:rsidRDefault="003D073C" w:rsidP="003D073C">
      <w:pPr>
        <w:spacing w:after="100" w:afterAutospacing="1" w:line="240" w:lineRule="auto"/>
        <w:ind w:left="993" w:right="49" w:hanging="993"/>
        <w:rPr>
          <w:rFonts w:asciiTheme="majorBidi" w:eastAsia="Times New Roman" w:hAnsiTheme="majorBidi" w:cstheme="majorBidi"/>
          <w:sz w:val="24"/>
          <w:szCs w:val="24"/>
          <w:lang w:val="id-ID"/>
        </w:rPr>
      </w:pPr>
      <w:r w:rsidRPr="003D073C">
        <w:rPr>
          <w:rFonts w:asciiTheme="majorBidi" w:eastAsia="Times New Roman" w:hAnsiTheme="majorBidi" w:cstheme="majorBidi"/>
          <w:sz w:val="24"/>
          <w:szCs w:val="24"/>
          <w:lang w:val="id-ID"/>
        </w:rPr>
        <w:t xml:space="preserve">Artinya </w:t>
      </w:r>
      <w:r>
        <w:rPr>
          <w:rFonts w:asciiTheme="majorBidi" w:eastAsia="Times New Roman" w:hAnsiTheme="majorBidi" w:cstheme="majorBidi"/>
          <w:i/>
          <w:iCs/>
          <w:sz w:val="24"/>
          <w:szCs w:val="24"/>
          <w:lang w:val="id-ID"/>
        </w:rPr>
        <w:t>:”(Ibnu</w:t>
      </w:r>
      <w:r w:rsidR="00766EDA">
        <w:rPr>
          <w:rFonts w:asciiTheme="majorBidi" w:eastAsia="Times New Roman" w:hAnsiTheme="majorBidi" w:cstheme="majorBidi"/>
          <w:i/>
          <w:iCs/>
          <w:sz w:val="24"/>
          <w:szCs w:val="24"/>
          <w:lang w:val="id-ID"/>
        </w:rPr>
        <w:t xml:space="preserve"> Majah berkata bahwa ) telah m</w:t>
      </w:r>
      <w:r>
        <w:rPr>
          <w:rFonts w:asciiTheme="majorBidi" w:eastAsia="Times New Roman" w:hAnsiTheme="majorBidi" w:cstheme="majorBidi"/>
          <w:i/>
          <w:iCs/>
          <w:sz w:val="24"/>
          <w:szCs w:val="24"/>
          <w:lang w:val="id-ID"/>
        </w:rPr>
        <w:t>er</w:t>
      </w:r>
      <w:r w:rsidR="00766EDA">
        <w:rPr>
          <w:rFonts w:asciiTheme="majorBidi" w:eastAsia="Times New Roman" w:hAnsiTheme="majorBidi" w:cstheme="majorBidi"/>
          <w:i/>
          <w:iCs/>
          <w:sz w:val="24"/>
          <w:szCs w:val="24"/>
          <w:lang w:val="id-ID"/>
        </w:rPr>
        <w:t>iwayatk</w:t>
      </w:r>
      <w:r>
        <w:rPr>
          <w:rFonts w:asciiTheme="majorBidi" w:eastAsia="Times New Roman" w:hAnsiTheme="majorBidi" w:cstheme="majorBidi"/>
          <w:i/>
          <w:iCs/>
          <w:sz w:val="24"/>
          <w:szCs w:val="24"/>
          <w:lang w:val="id-ID"/>
        </w:rPr>
        <w:t>an</w:t>
      </w:r>
      <w:r w:rsidR="003A6AE8">
        <w:rPr>
          <w:rFonts w:asciiTheme="majorBidi" w:eastAsia="Times New Roman" w:hAnsiTheme="majorBidi" w:cstheme="majorBidi"/>
          <w:i/>
          <w:iCs/>
          <w:sz w:val="24"/>
          <w:szCs w:val="24"/>
          <w:lang w:val="id-ID"/>
        </w:rPr>
        <w:t xml:space="preserve"> kepada</w:t>
      </w:r>
      <w:r w:rsidR="00F93FDB" w:rsidRPr="00A23DA1">
        <w:rPr>
          <w:rFonts w:asciiTheme="majorBidi" w:eastAsia="Times New Roman" w:hAnsiTheme="majorBidi" w:cstheme="majorBidi"/>
          <w:i/>
          <w:iCs/>
          <w:sz w:val="24"/>
          <w:szCs w:val="24"/>
          <w:lang w:val="id-ID"/>
        </w:rPr>
        <w:t xml:space="preserve"> Abu Hurairah Ash Shairafi Mu</w:t>
      </w:r>
      <w:r w:rsidR="00766EDA">
        <w:rPr>
          <w:rFonts w:asciiTheme="majorBidi" w:eastAsia="Times New Roman" w:hAnsiTheme="majorBidi" w:cstheme="majorBidi"/>
          <w:i/>
          <w:iCs/>
          <w:sz w:val="24"/>
          <w:szCs w:val="24"/>
          <w:lang w:val="id-ID"/>
        </w:rPr>
        <w:t>hammad bin Firas telah mengabar</w:t>
      </w:r>
      <w:r w:rsidR="00F93FDB" w:rsidRPr="00A23DA1">
        <w:rPr>
          <w:rFonts w:asciiTheme="majorBidi" w:eastAsia="Times New Roman" w:hAnsiTheme="majorBidi" w:cstheme="majorBidi"/>
          <w:i/>
          <w:iCs/>
          <w:sz w:val="24"/>
          <w:szCs w:val="24"/>
          <w:lang w:val="id-ID"/>
        </w:rPr>
        <w:t>kan kepada kami Umar bin Al Khaththab bin Zakaria Ar Rasibi telah menceritakan kepada kami Daffa' bin Daghfal As Sadusi dari Abdul Hamid bin Shaifi dari Ayahnya dari kakeknya Shuihaib Al Khair dia berkata, "Rasulullah shallallahu 'alaihi wasallam bersabda: "Sungguh, sesuatu yang paling baik kalian gunakan untuk mengecat rambut adalah warna hitam ini, karena dia lebih disukai oleh isteri-isteri kalian, dan kalian bisa membuat takut musuh-musuh kalian."</w:t>
      </w:r>
      <w:r w:rsidR="00F93FDB" w:rsidRPr="00A23DA1">
        <w:rPr>
          <w:rStyle w:val="FootnoteReference"/>
          <w:rFonts w:asciiTheme="majorBidi" w:eastAsia="Times New Roman" w:hAnsiTheme="majorBidi" w:cstheme="majorBidi"/>
          <w:i/>
          <w:iCs/>
          <w:sz w:val="24"/>
          <w:szCs w:val="24"/>
          <w:lang w:val="id-ID"/>
        </w:rPr>
        <w:footnoteReference w:id="10"/>
      </w:r>
      <w:r w:rsidR="00F93FDB" w:rsidRPr="00A23DA1">
        <w:rPr>
          <w:rFonts w:asciiTheme="majorBidi" w:eastAsia="Times New Roman" w:hAnsiTheme="majorBidi" w:cstheme="majorBidi"/>
          <w:sz w:val="24"/>
          <w:szCs w:val="24"/>
          <w:lang w:val="id-ID"/>
        </w:rPr>
        <w:t>( HR Ibnu Majah )</w:t>
      </w:r>
    </w:p>
    <w:p w:rsidR="00766EDA" w:rsidRPr="00A23DA1" w:rsidRDefault="00766EDA" w:rsidP="003D073C">
      <w:pPr>
        <w:spacing w:after="100" w:afterAutospacing="1" w:line="240" w:lineRule="auto"/>
        <w:ind w:left="993" w:right="49" w:hanging="993"/>
        <w:rPr>
          <w:rFonts w:asciiTheme="majorBidi" w:eastAsia="Times New Roman" w:hAnsiTheme="majorBidi" w:cstheme="majorBidi"/>
          <w:sz w:val="24"/>
          <w:szCs w:val="24"/>
          <w:lang w:val="id-ID"/>
        </w:rPr>
      </w:pPr>
    </w:p>
    <w:p w:rsidR="00F93FDB" w:rsidRPr="00A23DA1" w:rsidRDefault="00F93FDB" w:rsidP="00F93FDB">
      <w:pPr>
        <w:ind w:right="49" w:firstLine="851"/>
        <w:rPr>
          <w:rFonts w:asciiTheme="majorBidi" w:eastAsia="Times New Roman" w:hAnsiTheme="majorBidi" w:cstheme="majorBidi"/>
          <w:sz w:val="24"/>
          <w:szCs w:val="24"/>
          <w:lang w:val="id-ID"/>
        </w:rPr>
      </w:pPr>
      <w:r w:rsidRPr="00A23DA1">
        <w:rPr>
          <w:rFonts w:asciiTheme="majorBidi" w:eastAsia="Times New Roman" w:hAnsiTheme="majorBidi" w:cstheme="majorBidi"/>
          <w:sz w:val="24"/>
          <w:szCs w:val="24"/>
          <w:lang w:val="id-ID"/>
        </w:rPr>
        <w:lastRenderedPageBreak/>
        <w:t>Pada hadits tersebut dijelaskan bahwa Rasulullah</w:t>
      </w:r>
      <w:r w:rsidR="00665497">
        <w:rPr>
          <w:rFonts w:asciiTheme="majorBidi" w:eastAsia="Times New Roman" w:hAnsiTheme="majorBidi" w:cstheme="majorBidi"/>
          <w:sz w:val="24"/>
          <w:szCs w:val="24"/>
          <w:lang w:val="id-ID"/>
        </w:rPr>
        <w:t xml:space="preserve"> saw</w:t>
      </w:r>
      <w:r w:rsidRPr="00A23DA1">
        <w:rPr>
          <w:rFonts w:asciiTheme="majorBidi" w:eastAsia="Times New Roman" w:hAnsiTheme="majorBidi" w:cstheme="majorBidi"/>
          <w:sz w:val="24"/>
          <w:szCs w:val="24"/>
          <w:lang w:val="id-ID"/>
        </w:rPr>
        <w:t xml:space="preserve"> pernah menganjurkan untuk mengecat atau menyemir rambut dengan menggunakan warna hitam dikarenakan lebih disukai oleh istri-istri kalian dan bisa membuat</w:t>
      </w:r>
      <w:r>
        <w:rPr>
          <w:rFonts w:asciiTheme="majorBidi" w:eastAsia="Times New Roman" w:hAnsiTheme="majorBidi" w:cstheme="majorBidi"/>
          <w:sz w:val="24"/>
          <w:szCs w:val="24"/>
          <w:lang w:val="id-ID"/>
        </w:rPr>
        <w:t xml:space="preserve"> takut musuh. Dari uraian hadits</w:t>
      </w:r>
      <w:r w:rsidRPr="00A23DA1">
        <w:rPr>
          <w:rFonts w:asciiTheme="majorBidi" w:eastAsia="Times New Roman" w:hAnsiTheme="majorBidi" w:cstheme="majorBidi"/>
          <w:sz w:val="24"/>
          <w:szCs w:val="24"/>
          <w:lang w:val="id-ID"/>
        </w:rPr>
        <w:t xml:space="preserve"> di atas, terlihat</w:t>
      </w:r>
      <w:r>
        <w:rPr>
          <w:rFonts w:asciiTheme="majorBidi" w:eastAsia="Times New Roman" w:hAnsiTheme="majorBidi" w:cstheme="majorBidi"/>
          <w:sz w:val="24"/>
          <w:szCs w:val="24"/>
          <w:lang w:val="id-ID"/>
        </w:rPr>
        <w:t xml:space="preserve"> bahwa dalam menjelaskan</w:t>
      </w:r>
      <w:r w:rsidRPr="00A23DA1">
        <w:rPr>
          <w:rFonts w:asciiTheme="majorBidi" w:eastAsia="Times New Roman" w:hAnsiTheme="majorBidi" w:cstheme="majorBidi"/>
          <w:sz w:val="24"/>
          <w:szCs w:val="24"/>
          <w:lang w:val="id-ID"/>
        </w:rPr>
        <w:t xml:space="preserve"> adab menyemir rambut dengan</w:t>
      </w:r>
      <w:r>
        <w:rPr>
          <w:rFonts w:asciiTheme="majorBidi" w:eastAsia="Times New Roman" w:hAnsiTheme="majorBidi" w:cstheme="majorBidi"/>
          <w:sz w:val="24"/>
          <w:szCs w:val="24"/>
          <w:lang w:val="id-ID"/>
        </w:rPr>
        <w:t xml:space="preserve"> warna hitam terdapat informasi</w:t>
      </w:r>
      <w:r w:rsidRPr="00A23DA1">
        <w:rPr>
          <w:rFonts w:asciiTheme="majorBidi" w:eastAsia="Times New Roman" w:hAnsiTheme="majorBidi" w:cstheme="majorBidi"/>
          <w:sz w:val="24"/>
          <w:szCs w:val="24"/>
          <w:lang w:val="id-ID"/>
        </w:rPr>
        <w:t xml:space="preserve"> yang berbeda dari </w:t>
      </w:r>
      <w:r>
        <w:rPr>
          <w:rFonts w:asciiTheme="majorBidi" w:eastAsia="Times New Roman" w:hAnsiTheme="majorBidi" w:cstheme="majorBidi"/>
          <w:sz w:val="24"/>
          <w:szCs w:val="24"/>
          <w:lang w:val="id-ID"/>
        </w:rPr>
        <w:t>Rasulullah saw</w:t>
      </w:r>
      <w:r w:rsidRPr="00A23DA1">
        <w:rPr>
          <w:rFonts w:asciiTheme="majorBidi" w:eastAsia="Times New Roman" w:hAnsiTheme="majorBidi" w:cstheme="majorBidi"/>
          <w:sz w:val="24"/>
          <w:szCs w:val="24"/>
          <w:lang w:val="id-ID"/>
        </w:rPr>
        <w:t>. Dimana</w:t>
      </w:r>
      <w:r>
        <w:rPr>
          <w:rFonts w:asciiTheme="majorBidi" w:eastAsia="Times New Roman" w:hAnsiTheme="majorBidi" w:cstheme="majorBidi"/>
          <w:sz w:val="24"/>
          <w:szCs w:val="24"/>
          <w:lang w:val="id-ID"/>
        </w:rPr>
        <w:t xml:space="preserve"> hadits sebelumnya</w:t>
      </w:r>
      <w:r w:rsidRPr="00A23DA1">
        <w:rPr>
          <w:rFonts w:asciiTheme="majorBidi" w:eastAsia="Times New Roman" w:hAnsiTheme="majorBidi" w:cstheme="majorBidi"/>
          <w:sz w:val="24"/>
          <w:szCs w:val="24"/>
          <w:lang w:val="id-ID"/>
        </w:rPr>
        <w:t xml:space="preserve"> menunjukkan larangan menyemir atau mengecat rambut dengan warna hitam, sementara disisi lain adanya hadi</w:t>
      </w:r>
      <w:r>
        <w:rPr>
          <w:rFonts w:asciiTheme="majorBidi" w:eastAsia="Times New Roman" w:hAnsiTheme="majorBidi" w:cstheme="majorBidi"/>
          <w:sz w:val="24"/>
          <w:szCs w:val="24"/>
          <w:lang w:val="id-ID"/>
        </w:rPr>
        <w:t xml:space="preserve">ts yang membolehkan untuk </w:t>
      </w:r>
      <w:r w:rsidRPr="00A23DA1">
        <w:rPr>
          <w:rFonts w:asciiTheme="majorBidi" w:eastAsia="Times New Roman" w:hAnsiTheme="majorBidi" w:cstheme="majorBidi"/>
          <w:sz w:val="24"/>
          <w:szCs w:val="24"/>
          <w:lang w:val="id-ID"/>
        </w:rPr>
        <w:t xml:space="preserve"> mengecat atau menyemir rambut denga warna hitam. Tentu </w:t>
      </w:r>
      <w:r>
        <w:rPr>
          <w:rFonts w:asciiTheme="majorBidi" w:eastAsia="Times New Roman" w:hAnsiTheme="majorBidi" w:cstheme="majorBidi"/>
          <w:sz w:val="24"/>
          <w:szCs w:val="24"/>
          <w:lang w:val="id-ID"/>
        </w:rPr>
        <w:t>saja hal ini dapat mem</w:t>
      </w:r>
      <w:r w:rsidRPr="00A23DA1">
        <w:rPr>
          <w:rFonts w:asciiTheme="majorBidi" w:eastAsia="Times New Roman" w:hAnsiTheme="majorBidi" w:cstheme="majorBidi"/>
          <w:sz w:val="24"/>
          <w:szCs w:val="24"/>
          <w:lang w:val="id-ID"/>
        </w:rPr>
        <w:t>bingung</w:t>
      </w:r>
      <w:r>
        <w:rPr>
          <w:rFonts w:asciiTheme="majorBidi" w:eastAsia="Times New Roman" w:hAnsiTheme="majorBidi" w:cstheme="majorBidi"/>
          <w:sz w:val="24"/>
          <w:szCs w:val="24"/>
          <w:lang w:val="id-ID"/>
        </w:rPr>
        <w:t>kan umat Islam untuk mengamalkan ajaran dari Nabi saw</w:t>
      </w:r>
      <w:r w:rsidRPr="00A23DA1">
        <w:rPr>
          <w:rFonts w:asciiTheme="majorBidi" w:eastAsia="Times New Roman" w:hAnsiTheme="majorBidi" w:cstheme="majorBidi"/>
          <w:sz w:val="24"/>
          <w:szCs w:val="24"/>
          <w:lang w:val="id-ID"/>
        </w:rPr>
        <w:t xml:space="preserve"> terkait dengan </w:t>
      </w:r>
      <w:r>
        <w:rPr>
          <w:rFonts w:asciiTheme="majorBidi" w:eastAsia="Times New Roman" w:hAnsiTheme="majorBidi" w:cstheme="majorBidi"/>
          <w:sz w:val="24"/>
          <w:szCs w:val="24"/>
          <w:lang w:val="id-ID"/>
        </w:rPr>
        <w:t xml:space="preserve">hadits mengecat atau </w:t>
      </w:r>
      <w:r w:rsidRPr="00A23DA1">
        <w:rPr>
          <w:rFonts w:asciiTheme="majorBidi" w:eastAsia="Times New Roman" w:hAnsiTheme="majorBidi" w:cstheme="majorBidi"/>
          <w:sz w:val="24"/>
          <w:szCs w:val="24"/>
          <w:lang w:val="id-ID"/>
        </w:rPr>
        <w:t>menyemir rambut den</w:t>
      </w:r>
      <w:r>
        <w:rPr>
          <w:rFonts w:asciiTheme="majorBidi" w:eastAsia="Times New Roman" w:hAnsiTheme="majorBidi" w:cstheme="majorBidi"/>
          <w:sz w:val="24"/>
          <w:szCs w:val="24"/>
          <w:lang w:val="id-ID"/>
        </w:rPr>
        <w:t xml:space="preserve">gan warna hitam. </w:t>
      </w:r>
    </w:p>
    <w:p w:rsidR="00F93FDB" w:rsidRPr="00A23DA1" w:rsidRDefault="00F93FDB" w:rsidP="00F93FDB">
      <w:pPr>
        <w:ind w:right="49" w:firstLine="851"/>
        <w:rPr>
          <w:rFonts w:asciiTheme="majorBidi" w:eastAsia="Times New Roman" w:hAnsiTheme="majorBidi" w:cstheme="majorBidi"/>
          <w:sz w:val="24"/>
          <w:szCs w:val="24"/>
          <w:lang w:val="id-ID"/>
        </w:rPr>
      </w:pPr>
      <w:r w:rsidRPr="00A23DA1">
        <w:rPr>
          <w:rFonts w:asciiTheme="majorBidi" w:eastAsia="Times New Roman" w:hAnsiTheme="majorBidi" w:cstheme="majorBidi"/>
          <w:sz w:val="24"/>
          <w:szCs w:val="24"/>
          <w:lang w:val="id-ID"/>
        </w:rPr>
        <w:t xml:space="preserve">Sementara Fenomena di </w:t>
      </w:r>
      <w:r>
        <w:rPr>
          <w:rFonts w:asciiTheme="majorBidi" w:eastAsia="Times New Roman" w:hAnsiTheme="majorBidi" w:cstheme="majorBidi"/>
          <w:sz w:val="24"/>
          <w:szCs w:val="24"/>
          <w:lang w:val="id-ID"/>
        </w:rPr>
        <w:t xml:space="preserve">tengah masyarakat yang terjadi, </w:t>
      </w:r>
      <w:r w:rsidRPr="00A23DA1">
        <w:rPr>
          <w:rFonts w:asciiTheme="majorBidi" w:eastAsia="Times New Roman" w:hAnsiTheme="majorBidi" w:cstheme="majorBidi"/>
          <w:sz w:val="24"/>
          <w:szCs w:val="24"/>
          <w:lang w:val="id-ID"/>
        </w:rPr>
        <w:t xml:space="preserve">menyemir rambut sudah menjadi </w:t>
      </w:r>
      <w:r w:rsidRPr="00A23DA1">
        <w:rPr>
          <w:rFonts w:asciiTheme="majorBidi" w:eastAsia="Times New Roman" w:hAnsiTheme="majorBidi" w:cstheme="majorBidi"/>
          <w:i/>
          <w:iCs/>
          <w:sz w:val="24"/>
          <w:szCs w:val="24"/>
          <w:lang w:val="id-ID"/>
        </w:rPr>
        <w:t xml:space="preserve">trend </w:t>
      </w:r>
      <w:r w:rsidRPr="00C95BF6">
        <w:rPr>
          <w:rFonts w:asciiTheme="majorBidi" w:eastAsia="Times New Roman" w:hAnsiTheme="majorBidi" w:cstheme="majorBidi"/>
          <w:sz w:val="24"/>
          <w:szCs w:val="24"/>
          <w:lang w:val="id-ID"/>
        </w:rPr>
        <w:t>atau</w:t>
      </w:r>
      <w:r w:rsidRPr="00A23DA1">
        <w:rPr>
          <w:rFonts w:asciiTheme="majorBidi" w:eastAsia="Times New Roman" w:hAnsiTheme="majorBidi" w:cstheme="majorBidi"/>
          <w:i/>
          <w:iCs/>
          <w:sz w:val="24"/>
          <w:szCs w:val="24"/>
          <w:lang w:val="id-ID"/>
        </w:rPr>
        <w:t xml:space="preserve"> mode</w:t>
      </w:r>
      <w:r w:rsidRPr="00A23DA1">
        <w:rPr>
          <w:rFonts w:asciiTheme="majorBidi" w:eastAsia="Times New Roman" w:hAnsiTheme="majorBidi" w:cstheme="majorBidi"/>
          <w:sz w:val="24"/>
          <w:szCs w:val="24"/>
          <w:lang w:val="id-ID"/>
        </w:rPr>
        <w:t xml:space="preserve"> sehin</w:t>
      </w:r>
      <w:r>
        <w:rPr>
          <w:rFonts w:asciiTheme="majorBidi" w:eastAsia="Times New Roman" w:hAnsiTheme="majorBidi" w:cstheme="majorBidi"/>
          <w:sz w:val="24"/>
          <w:szCs w:val="24"/>
          <w:lang w:val="id-ID"/>
        </w:rPr>
        <w:t>gga menjadi kebutuhan penampilan</w:t>
      </w:r>
      <w:r w:rsidRPr="00A23DA1">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lang w:val="id-ID"/>
        </w:rPr>
        <w:t>Baik</w:t>
      </w:r>
      <w:r w:rsidRPr="00A23DA1">
        <w:rPr>
          <w:rFonts w:asciiTheme="majorBidi" w:eastAsia="Times New Roman" w:hAnsiTheme="majorBidi" w:cstheme="majorBidi"/>
          <w:sz w:val="24"/>
          <w:szCs w:val="24"/>
          <w:lang w:val="id-ID"/>
        </w:rPr>
        <w:t xml:space="preserve"> yang menyemir rambut atau men</w:t>
      </w:r>
      <w:r>
        <w:rPr>
          <w:rFonts w:asciiTheme="majorBidi" w:eastAsia="Times New Roman" w:hAnsiTheme="majorBidi" w:cstheme="majorBidi"/>
          <w:sz w:val="24"/>
          <w:szCs w:val="24"/>
          <w:lang w:val="id-ID"/>
        </w:rPr>
        <w:t>gecat rambut dengan warna mencolok seperti warna merah, biru, kuning, hijau dan lainnya. Bagaimana informasi</w:t>
      </w:r>
      <w:r w:rsidRPr="00A23DA1">
        <w:rPr>
          <w:rFonts w:asciiTheme="majorBidi" w:eastAsia="Times New Roman" w:hAnsiTheme="majorBidi" w:cstheme="majorBidi"/>
          <w:sz w:val="24"/>
          <w:szCs w:val="24"/>
          <w:lang w:val="id-ID"/>
        </w:rPr>
        <w:t xml:space="preserve"> Nabi saw yang sebenarnya tentan</w:t>
      </w:r>
      <w:r w:rsidR="00665497">
        <w:rPr>
          <w:rFonts w:asciiTheme="majorBidi" w:eastAsia="Times New Roman" w:hAnsiTheme="majorBidi" w:cstheme="majorBidi"/>
          <w:sz w:val="24"/>
          <w:szCs w:val="24"/>
          <w:lang w:val="id-ID"/>
        </w:rPr>
        <w:t>g warna mengecat rambut yang dibolehkan dan yang di</w:t>
      </w:r>
      <w:r w:rsidRPr="00A23DA1">
        <w:rPr>
          <w:rFonts w:asciiTheme="majorBidi" w:eastAsia="Times New Roman" w:hAnsiTheme="majorBidi" w:cstheme="majorBidi"/>
          <w:sz w:val="24"/>
          <w:szCs w:val="24"/>
          <w:lang w:val="id-ID"/>
        </w:rPr>
        <w:t>larang. Serta kon</w:t>
      </w:r>
      <w:r w:rsidR="00665497">
        <w:rPr>
          <w:rFonts w:asciiTheme="majorBidi" w:eastAsia="Times New Roman" w:hAnsiTheme="majorBidi" w:cstheme="majorBidi"/>
          <w:sz w:val="24"/>
          <w:szCs w:val="24"/>
          <w:lang w:val="id-ID"/>
        </w:rPr>
        <w:t>disi yang di</w:t>
      </w:r>
      <w:r w:rsidRPr="00A23DA1">
        <w:rPr>
          <w:rFonts w:asciiTheme="majorBidi" w:eastAsia="Times New Roman" w:hAnsiTheme="majorBidi" w:cstheme="majorBidi"/>
          <w:sz w:val="24"/>
          <w:szCs w:val="24"/>
          <w:lang w:val="id-ID"/>
        </w:rPr>
        <w:t xml:space="preserve">larang </w:t>
      </w:r>
      <w:r>
        <w:rPr>
          <w:rFonts w:asciiTheme="majorBidi" w:eastAsia="Times New Roman" w:hAnsiTheme="majorBidi" w:cstheme="majorBidi"/>
          <w:sz w:val="24"/>
          <w:szCs w:val="24"/>
          <w:lang w:val="id-ID"/>
        </w:rPr>
        <w:t xml:space="preserve">hingga menjadi diperbolehkan menggunakan warna hitam dalam menyemir rambut </w:t>
      </w:r>
      <w:r w:rsidRPr="00A23DA1">
        <w:rPr>
          <w:rFonts w:asciiTheme="majorBidi" w:eastAsia="Times New Roman" w:hAnsiTheme="majorBidi" w:cstheme="majorBidi"/>
          <w:sz w:val="24"/>
          <w:szCs w:val="24"/>
          <w:lang w:val="id-ID"/>
        </w:rPr>
        <w:t>sesuai</w:t>
      </w:r>
      <w:r>
        <w:rPr>
          <w:rFonts w:asciiTheme="majorBidi" w:eastAsia="Times New Roman" w:hAnsiTheme="majorBidi" w:cstheme="majorBidi"/>
          <w:sz w:val="24"/>
          <w:szCs w:val="24"/>
          <w:lang w:val="id-ID"/>
        </w:rPr>
        <w:t xml:space="preserve"> dengan penjelasan</w:t>
      </w:r>
      <w:r w:rsidRPr="00A23DA1">
        <w:rPr>
          <w:rFonts w:asciiTheme="majorBidi" w:eastAsia="Times New Roman" w:hAnsiTheme="majorBidi" w:cstheme="majorBidi"/>
          <w:sz w:val="24"/>
          <w:szCs w:val="24"/>
          <w:lang w:val="id-ID"/>
        </w:rPr>
        <w:t xml:space="preserve"> hadits di atas. </w:t>
      </w:r>
    </w:p>
    <w:p w:rsidR="00F93FDB" w:rsidRPr="00A23DA1" w:rsidRDefault="00F93FDB" w:rsidP="00F93FDB">
      <w:pPr>
        <w:ind w:right="49" w:firstLine="851"/>
        <w:rPr>
          <w:rFonts w:asciiTheme="majorBidi" w:eastAsia="Times New Roman" w:hAnsiTheme="majorBidi" w:cstheme="majorBidi"/>
          <w:sz w:val="24"/>
          <w:szCs w:val="24"/>
          <w:lang w:val="id-ID"/>
        </w:rPr>
      </w:pPr>
      <w:r w:rsidRPr="00A23DA1">
        <w:rPr>
          <w:rFonts w:asciiTheme="majorBidi" w:eastAsia="Times New Roman" w:hAnsiTheme="majorBidi" w:cstheme="majorBidi"/>
          <w:sz w:val="24"/>
          <w:szCs w:val="24"/>
          <w:lang w:val="id-ID"/>
        </w:rPr>
        <w:t xml:space="preserve">Dalam Pandangan ulama hadits, adanya hadits yang saling bertentangan ini termasuk dalam bahasan hadits </w:t>
      </w:r>
      <w:r w:rsidRPr="00A23DA1">
        <w:rPr>
          <w:rFonts w:asciiTheme="majorBidi" w:eastAsia="Times New Roman" w:hAnsiTheme="majorBidi" w:cstheme="majorBidi"/>
          <w:i/>
          <w:iCs/>
          <w:sz w:val="24"/>
          <w:szCs w:val="24"/>
          <w:lang w:val="id-ID"/>
        </w:rPr>
        <w:t>mukhtalif</w:t>
      </w:r>
      <w:r w:rsidRPr="00A23DA1">
        <w:rPr>
          <w:rStyle w:val="FootnoteReference"/>
          <w:rFonts w:asciiTheme="majorBidi" w:eastAsia="Times New Roman" w:hAnsiTheme="majorBidi" w:cstheme="majorBidi"/>
          <w:sz w:val="24"/>
          <w:szCs w:val="24"/>
          <w:lang w:val="id-ID"/>
        </w:rPr>
        <w:footnoteReference w:id="11"/>
      </w:r>
      <w:r w:rsidR="00665497">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lang w:val="id-ID"/>
        </w:rPr>
        <w:t xml:space="preserve">Adapun cara menyelesaikan pertentangan tersebut dengan </w:t>
      </w:r>
      <w:r w:rsidRPr="00A23DA1">
        <w:rPr>
          <w:rFonts w:asciiTheme="majorBidi" w:eastAsia="Times New Roman" w:hAnsiTheme="majorBidi" w:cstheme="majorBidi"/>
          <w:sz w:val="24"/>
          <w:szCs w:val="24"/>
          <w:lang w:val="id-ID"/>
        </w:rPr>
        <w:t>mengkompromikan antara keduanya, adakalanya dengan men</w:t>
      </w:r>
      <w:r>
        <w:rPr>
          <w:rFonts w:asciiTheme="majorBidi" w:eastAsia="Times New Roman" w:hAnsiTheme="majorBidi" w:cstheme="majorBidi"/>
          <w:sz w:val="24"/>
          <w:szCs w:val="24"/>
          <w:lang w:val="id-ID"/>
        </w:rPr>
        <w:t>gkhususkan yang umum atau</w:t>
      </w:r>
      <w:r w:rsidRPr="00A23DA1">
        <w:rPr>
          <w:rFonts w:asciiTheme="majorBidi" w:eastAsia="Times New Roman" w:hAnsiTheme="majorBidi" w:cstheme="majorBidi"/>
          <w:sz w:val="24"/>
          <w:szCs w:val="24"/>
          <w:lang w:val="id-ID"/>
        </w:rPr>
        <w:t xml:space="preserve"> memandang yang lebih banyak terjadi</w:t>
      </w:r>
      <w:r>
        <w:rPr>
          <w:rFonts w:asciiTheme="majorBidi" w:eastAsia="Times New Roman" w:hAnsiTheme="majorBidi" w:cstheme="majorBidi"/>
          <w:sz w:val="24"/>
          <w:szCs w:val="24"/>
          <w:lang w:val="id-ID"/>
        </w:rPr>
        <w:t xml:space="preserve"> dan </w:t>
      </w:r>
      <w:r>
        <w:rPr>
          <w:rFonts w:asciiTheme="majorBidi" w:eastAsia="Times New Roman" w:hAnsiTheme="majorBidi" w:cstheme="majorBidi"/>
          <w:sz w:val="24"/>
          <w:szCs w:val="24"/>
          <w:lang w:val="id-ID"/>
        </w:rPr>
        <w:lastRenderedPageBreak/>
        <w:t xml:space="preserve">dilakukan oleh masyarakat, </w:t>
      </w:r>
      <w:r w:rsidRPr="00A23DA1">
        <w:rPr>
          <w:rFonts w:asciiTheme="majorBidi" w:eastAsia="Times New Roman" w:hAnsiTheme="majorBidi" w:cstheme="majorBidi"/>
          <w:sz w:val="24"/>
          <w:szCs w:val="24"/>
          <w:lang w:val="id-ID"/>
        </w:rPr>
        <w:t>sebagaimana membahas hadi</w:t>
      </w:r>
      <w:r>
        <w:rPr>
          <w:rFonts w:asciiTheme="majorBidi" w:eastAsia="Times New Roman" w:hAnsiTheme="majorBidi" w:cstheme="majorBidi"/>
          <w:sz w:val="24"/>
          <w:szCs w:val="24"/>
          <w:lang w:val="id-ID"/>
        </w:rPr>
        <w:t>t</w:t>
      </w:r>
      <w:r w:rsidRPr="00A23DA1">
        <w:rPr>
          <w:rFonts w:asciiTheme="majorBidi" w:eastAsia="Times New Roman" w:hAnsiTheme="majorBidi" w:cstheme="majorBidi"/>
          <w:sz w:val="24"/>
          <w:szCs w:val="24"/>
          <w:lang w:val="id-ID"/>
        </w:rPr>
        <w:t>s-hadi</w:t>
      </w:r>
      <w:r>
        <w:rPr>
          <w:rFonts w:asciiTheme="majorBidi" w:eastAsia="Times New Roman" w:hAnsiTheme="majorBidi" w:cstheme="majorBidi"/>
          <w:sz w:val="24"/>
          <w:szCs w:val="24"/>
          <w:lang w:val="id-ID"/>
        </w:rPr>
        <w:t>t</w:t>
      </w:r>
      <w:r w:rsidRPr="00A23DA1">
        <w:rPr>
          <w:rFonts w:asciiTheme="majorBidi" w:eastAsia="Times New Roman" w:hAnsiTheme="majorBidi" w:cstheme="majorBidi"/>
          <w:sz w:val="24"/>
          <w:szCs w:val="24"/>
          <w:lang w:val="id-ID"/>
        </w:rPr>
        <w:t xml:space="preserve">s yang sulit dipahami kandungannya dengan menjelaskan hakikatnya </w:t>
      </w:r>
      <w:r w:rsidRPr="00A23DA1">
        <w:rPr>
          <w:rStyle w:val="FootnoteReference"/>
          <w:rFonts w:asciiTheme="majorBidi" w:eastAsia="Times New Roman" w:hAnsiTheme="majorBidi" w:cstheme="majorBidi"/>
          <w:sz w:val="24"/>
          <w:szCs w:val="24"/>
          <w:lang w:val="id-ID"/>
        </w:rPr>
        <w:footnoteReference w:id="12"/>
      </w:r>
      <w:r w:rsidRPr="00A23DA1">
        <w:rPr>
          <w:rFonts w:asciiTheme="majorBidi" w:eastAsia="Times New Roman" w:hAnsiTheme="majorBidi" w:cstheme="majorBidi"/>
          <w:sz w:val="24"/>
          <w:szCs w:val="24"/>
          <w:lang w:val="id-ID"/>
        </w:rPr>
        <w:t xml:space="preserve">. </w:t>
      </w:r>
    </w:p>
    <w:p w:rsidR="00F93FDB" w:rsidRPr="00A23DA1" w:rsidRDefault="00F93FDB" w:rsidP="00F93FDB">
      <w:pPr>
        <w:ind w:right="49" w:firstLine="851"/>
        <w:rPr>
          <w:rFonts w:asciiTheme="majorBidi" w:eastAsia="Times New Roman" w:hAnsiTheme="majorBidi" w:cstheme="majorBidi"/>
          <w:b/>
          <w:bCs/>
          <w:sz w:val="24"/>
          <w:szCs w:val="24"/>
          <w:lang w:val="id-ID"/>
        </w:rPr>
      </w:pPr>
      <w:r>
        <w:rPr>
          <w:rFonts w:asciiTheme="majorBidi" w:eastAsia="Times New Roman" w:hAnsiTheme="majorBidi" w:cstheme="majorBidi"/>
          <w:sz w:val="24"/>
          <w:szCs w:val="24"/>
          <w:lang w:val="id-ID"/>
        </w:rPr>
        <w:t>Berangkat</w:t>
      </w:r>
      <w:r w:rsidRPr="00A23DA1">
        <w:rPr>
          <w:rFonts w:asciiTheme="majorBidi" w:eastAsia="Times New Roman" w:hAnsiTheme="majorBidi" w:cstheme="majorBidi"/>
          <w:sz w:val="24"/>
          <w:szCs w:val="24"/>
          <w:lang w:val="id-ID"/>
        </w:rPr>
        <w:t xml:space="preserve"> dari adanya hadi</w:t>
      </w:r>
      <w:r>
        <w:rPr>
          <w:rFonts w:asciiTheme="majorBidi" w:eastAsia="Times New Roman" w:hAnsiTheme="majorBidi" w:cstheme="majorBidi"/>
          <w:sz w:val="24"/>
          <w:szCs w:val="24"/>
          <w:lang w:val="id-ID"/>
        </w:rPr>
        <w:t>t</w:t>
      </w:r>
      <w:r w:rsidRPr="00A23DA1">
        <w:rPr>
          <w:rFonts w:asciiTheme="majorBidi" w:eastAsia="Times New Roman" w:hAnsiTheme="majorBidi" w:cstheme="majorBidi"/>
          <w:sz w:val="24"/>
          <w:szCs w:val="24"/>
          <w:lang w:val="id-ID"/>
        </w:rPr>
        <w:t>s yang saling bertentangan terkait dengan larangan dan p</w:t>
      </w:r>
      <w:r>
        <w:rPr>
          <w:rFonts w:asciiTheme="majorBidi" w:eastAsia="Times New Roman" w:hAnsiTheme="majorBidi" w:cstheme="majorBidi"/>
          <w:sz w:val="24"/>
          <w:szCs w:val="24"/>
          <w:lang w:val="id-ID"/>
        </w:rPr>
        <w:t xml:space="preserve">embolehan Rasulullah saw untuk </w:t>
      </w:r>
      <w:r w:rsidRPr="00A23DA1">
        <w:rPr>
          <w:rFonts w:asciiTheme="majorBidi" w:eastAsia="Times New Roman" w:hAnsiTheme="majorBidi" w:cstheme="majorBidi"/>
          <w:sz w:val="24"/>
          <w:szCs w:val="24"/>
          <w:lang w:val="id-ID"/>
        </w:rPr>
        <w:t xml:space="preserve"> mengecat atau menyemir rambut d</w:t>
      </w:r>
      <w:r>
        <w:rPr>
          <w:rFonts w:asciiTheme="majorBidi" w:eastAsia="Times New Roman" w:hAnsiTheme="majorBidi" w:cstheme="majorBidi"/>
          <w:sz w:val="24"/>
          <w:szCs w:val="24"/>
          <w:lang w:val="id-ID"/>
        </w:rPr>
        <w:t>engan warna hitam, Maka penulis akan melakukan penelitian lebih lanjut dengan judul</w:t>
      </w:r>
      <w:r w:rsidRPr="00A23DA1">
        <w:rPr>
          <w:rFonts w:asciiTheme="majorBidi" w:eastAsia="Times New Roman" w:hAnsiTheme="majorBidi" w:cstheme="majorBidi"/>
          <w:sz w:val="24"/>
          <w:szCs w:val="24"/>
          <w:lang w:val="id-ID"/>
        </w:rPr>
        <w:t xml:space="preserve"> </w:t>
      </w:r>
      <w:r>
        <w:rPr>
          <w:rFonts w:asciiTheme="majorBidi" w:eastAsia="Times New Roman" w:hAnsiTheme="majorBidi" w:cstheme="majorBidi"/>
          <w:b/>
          <w:bCs/>
          <w:sz w:val="24"/>
          <w:szCs w:val="24"/>
          <w:lang w:val="id-ID"/>
        </w:rPr>
        <w:t>Analisa</w:t>
      </w:r>
      <w:r w:rsidRPr="00A23DA1">
        <w:rPr>
          <w:rFonts w:asciiTheme="majorBidi" w:eastAsia="Times New Roman" w:hAnsiTheme="majorBidi" w:cstheme="majorBidi"/>
          <w:b/>
          <w:bCs/>
          <w:sz w:val="24"/>
          <w:szCs w:val="24"/>
          <w:lang w:val="id-ID"/>
        </w:rPr>
        <w:t xml:space="preserve"> Hadi</w:t>
      </w:r>
      <w:r>
        <w:rPr>
          <w:rFonts w:asciiTheme="majorBidi" w:eastAsia="Times New Roman" w:hAnsiTheme="majorBidi" w:cstheme="majorBidi"/>
          <w:b/>
          <w:bCs/>
          <w:sz w:val="24"/>
          <w:szCs w:val="24"/>
          <w:lang w:val="id-ID"/>
        </w:rPr>
        <w:t xml:space="preserve">ts Tentang </w:t>
      </w:r>
      <w:r w:rsidRPr="00A23DA1">
        <w:rPr>
          <w:rFonts w:asciiTheme="majorBidi" w:eastAsia="Times New Roman" w:hAnsiTheme="majorBidi" w:cstheme="majorBidi"/>
          <w:b/>
          <w:bCs/>
          <w:sz w:val="24"/>
          <w:szCs w:val="24"/>
          <w:lang w:val="id-ID"/>
        </w:rPr>
        <w:t xml:space="preserve"> M</w:t>
      </w:r>
      <w:r>
        <w:rPr>
          <w:rFonts w:asciiTheme="majorBidi" w:eastAsia="Times New Roman" w:hAnsiTheme="majorBidi" w:cstheme="majorBidi"/>
          <w:b/>
          <w:bCs/>
          <w:sz w:val="24"/>
          <w:szCs w:val="24"/>
          <w:lang w:val="id-ID"/>
        </w:rPr>
        <w:t>enyemir Rambut .</w:t>
      </w:r>
    </w:p>
    <w:p w:rsidR="00F93FDB" w:rsidRPr="007122CA" w:rsidRDefault="00F93FDB" w:rsidP="00F93FDB">
      <w:pPr>
        <w:pStyle w:val="ListParagraph"/>
        <w:numPr>
          <w:ilvl w:val="0"/>
          <w:numId w:val="6"/>
        </w:numPr>
        <w:ind w:right="49"/>
        <w:rPr>
          <w:rFonts w:asciiTheme="majorBidi" w:hAnsiTheme="majorBidi" w:cstheme="majorBidi"/>
          <w:b/>
          <w:bCs/>
        </w:rPr>
      </w:pPr>
      <w:r w:rsidRPr="007122CA">
        <w:rPr>
          <w:rFonts w:asciiTheme="majorBidi" w:hAnsiTheme="majorBidi" w:cstheme="majorBidi"/>
          <w:b/>
          <w:bCs/>
        </w:rPr>
        <w:t xml:space="preserve">Rumusan Masalah </w:t>
      </w:r>
    </w:p>
    <w:p w:rsidR="00F93FDB" w:rsidRPr="007122CA" w:rsidRDefault="00F93FDB" w:rsidP="00F93FDB">
      <w:pPr>
        <w:pStyle w:val="ListParagraph"/>
        <w:ind w:left="644" w:right="49"/>
        <w:rPr>
          <w:rFonts w:asciiTheme="majorBidi" w:hAnsiTheme="majorBidi" w:cstheme="majorBidi"/>
          <w:b/>
          <w:bCs/>
        </w:rPr>
      </w:pPr>
    </w:p>
    <w:p w:rsidR="00F93FDB" w:rsidRPr="00A23DA1" w:rsidRDefault="00F93FDB" w:rsidP="00F93FDB">
      <w:pPr>
        <w:pStyle w:val="ListParagraph"/>
        <w:spacing w:line="480" w:lineRule="auto"/>
        <w:ind w:left="0" w:right="49" w:firstLine="567"/>
        <w:rPr>
          <w:rFonts w:asciiTheme="majorBidi" w:hAnsiTheme="majorBidi" w:cstheme="majorBidi"/>
          <w:lang w:val="id-ID"/>
        </w:rPr>
      </w:pPr>
      <w:r w:rsidRPr="00A23DA1">
        <w:rPr>
          <w:rFonts w:asciiTheme="majorBidi" w:hAnsiTheme="majorBidi" w:cstheme="majorBidi"/>
          <w:lang w:val="id-ID"/>
        </w:rPr>
        <w:t>Berdasarkan latar belakang masa</w:t>
      </w:r>
      <w:r>
        <w:rPr>
          <w:rFonts w:asciiTheme="majorBidi" w:hAnsiTheme="majorBidi" w:cstheme="majorBidi"/>
          <w:lang w:val="id-ID"/>
        </w:rPr>
        <w:t>lah di atas, maka rumusan masalah dalam penelitian ini adalah bagaimana pemahaman terhadap hadits-hadits tentang menyemir rambut dengan warna hitam. Adapun pertanyaan penelitian ini berupa :</w:t>
      </w:r>
    </w:p>
    <w:p w:rsidR="00F93FDB" w:rsidRPr="00A23DA1" w:rsidRDefault="00F93FDB" w:rsidP="00F93FDB">
      <w:pPr>
        <w:pStyle w:val="ListParagraph"/>
        <w:numPr>
          <w:ilvl w:val="0"/>
          <w:numId w:val="1"/>
        </w:numPr>
        <w:spacing w:line="480" w:lineRule="auto"/>
        <w:ind w:left="851" w:right="49" w:hanging="284"/>
        <w:rPr>
          <w:rFonts w:asciiTheme="majorBidi" w:hAnsiTheme="majorBidi" w:cstheme="majorBidi"/>
        </w:rPr>
      </w:pPr>
      <w:r>
        <w:rPr>
          <w:rFonts w:asciiTheme="majorBidi" w:hAnsiTheme="majorBidi" w:cstheme="majorBidi"/>
          <w:lang w:val="id-ID"/>
        </w:rPr>
        <w:t>Mengapa Rasulullah saw melarang dan membolehkan menyemir rambut dengan warna hitam ?</w:t>
      </w:r>
    </w:p>
    <w:p w:rsidR="00F93FDB" w:rsidRPr="00A81FC0" w:rsidRDefault="00F93FDB" w:rsidP="00F93FDB">
      <w:pPr>
        <w:pStyle w:val="ListParagraph"/>
        <w:numPr>
          <w:ilvl w:val="0"/>
          <w:numId w:val="1"/>
        </w:numPr>
        <w:spacing w:line="480" w:lineRule="auto"/>
        <w:ind w:left="851" w:right="49" w:hanging="284"/>
        <w:rPr>
          <w:rFonts w:asciiTheme="majorBidi" w:hAnsiTheme="majorBidi" w:cstheme="majorBidi"/>
        </w:rPr>
      </w:pPr>
      <w:r w:rsidRPr="00A23DA1">
        <w:rPr>
          <w:rFonts w:asciiTheme="majorBidi" w:hAnsiTheme="majorBidi" w:cstheme="majorBidi"/>
        </w:rPr>
        <w:t>Bagaimana</w:t>
      </w:r>
      <w:r w:rsidRPr="00A23DA1">
        <w:rPr>
          <w:rFonts w:asciiTheme="majorBidi" w:hAnsiTheme="majorBidi" w:cstheme="majorBidi"/>
          <w:lang w:val="id-ID"/>
        </w:rPr>
        <w:t xml:space="preserve"> Penyelesaian terhadap pertentangan yang terjadi antara</w:t>
      </w:r>
      <w:r>
        <w:rPr>
          <w:rFonts w:asciiTheme="majorBidi" w:hAnsiTheme="majorBidi" w:cstheme="majorBidi"/>
          <w:lang w:val="id-ID"/>
        </w:rPr>
        <w:t xml:space="preserve">    </w:t>
      </w:r>
      <w:r w:rsidRPr="00A23DA1">
        <w:rPr>
          <w:rFonts w:asciiTheme="majorBidi" w:hAnsiTheme="majorBidi" w:cstheme="majorBidi"/>
          <w:lang w:val="id-ID"/>
        </w:rPr>
        <w:t xml:space="preserve"> hadi</w:t>
      </w:r>
      <w:r>
        <w:rPr>
          <w:rFonts w:asciiTheme="majorBidi" w:hAnsiTheme="majorBidi" w:cstheme="majorBidi"/>
          <w:lang w:val="id-ID"/>
        </w:rPr>
        <w:t>t</w:t>
      </w:r>
      <w:r w:rsidRPr="00A23DA1">
        <w:rPr>
          <w:rFonts w:asciiTheme="majorBidi" w:hAnsiTheme="majorBidi" w:cstheme="majorBidi"/>
          <w:lang w:val="id-ID"/>
        </w:rPr>
        <w:t>s-hadi</w:t>
      </w:r>
      <w:r>
        <w:rPr>
          <w:rFonts w:asciiTheme="majorBidi" w:hAnsiTheme="majorBidi" w:cstheme="majorBidi"/>
          <w:lang w:val="id-ID"/>
        </w:rPr>
        <w:t>t</w:t>
      </w:r>
      <w:r w:rsidRPr="00A23DA1">
        <w:rPr>
          <w:rFonts w:asciiTheme="majorBidi" w:hAnsiTheme="majorBidi" w:cstheme="majorBidi"/>
          <w:lang w:val="id-ID"/>
        </w:rPr>
        <w:t xml:space="preserve">s tentang anjuran dan larangan </w:t>
      </w:r>
      <w:r>
        <w:rPr>
          <w:rFonts w:asciiTheme="majorBidi" w:hAnsiTheme="majorBidi" w:cstheme="majorBidi"/>
          <w:lang w:val="id-ID"/>
        </w:rPr>
        <w:t>menyemir rambut dengan warna h</w:t>
      </w:r>
      <w:r w:rsidRPr="00A23DA1">
        <w:rPr>
          <w:rFonts w:asciiTheme="majorBidi" w:hAnsiTheme="majorBidi" w:cstheme="majorBidi"/>
          <w:lang w:val="id-ID"/>
        </w:rPr>
        <w:t>itam ?</w:t>
      </w:r>
    </w:p>
    <w:p w:rsidR="00A81FC0" w:rsidRPr="00A81FC0" w:rsidRDefault="00A81FC0" w:rsidP="00A81FC0">
      <w:pPr>
        <w:pStyle w:val="ListParagraph"/>
        <w:numPr>
          <w:ilvl w:val="0"/>
          <w:numId w:val="6"/>
        </w:numPr>
        <w:spacing w:after="100" w:afterAutospacing="1"/>
        <w:ind w:right="49"/>
        <w:rPr>
          <w:rFonts w:asciiTheme="majorBidi" w:hAnsiTheme="majorBidi" w:cstheme="majorBidi"/>
          <w:b/>
          <w:bCs/>
          <w:lang w:val="id-ID"/>
        </w:rPr>
      </w:pPr>
      <w:r w:rsidRPr="00A81FC0">
        <w:rPr>
          <w:rFonts w:asciiTheme="majorBidi" w:hAnsiTheme="majorBidi" w:cstheme="majorBidi"/>
          <w:b/>
          <w:bCs/>
          <w:lang w:val="id-ID"/>
        </w:rPr>
        <w:t xml:space="preserve">Batasan Masalah </w:t>
      </w:r>
    </w:p>
    <w:p w:rsidR="00A81FC0" w:rsidRPr="006E097C" w:rsidRDefault="00A81FC0" w:rsidP="00A81FC0">
      <w:pPr>
        <w:ind w:right="49" w:firstLine="567"/>
        <w:rPr>
          <w:rFonts w:asciiTheme="majorBidi" w:hAnsiTheme="majorBidi" w:cstheme="majorBidi"/>
          <w:b/>
          <w:bCs/>
          <w:i/>
          <w:iCs/>
          <w:sz w:val="24"/>
          <w:szCs w:val="24"/>
          <w:lang w:val="id-ID"/>
        </w:rPr>
      </w:pPr>
      <w:r w:rsidRPr="006E097C">
        <w:rPr>
          <w:rFonts w:asciiTheme="majorBidi" w:hAnsiTheme="majorBidi" w:cstheme="majorBidi"/>
          <w:sz w:val="24"/>
          <w:szCs w:val="24"/>
          <w:lang w:val="id-ID"/>
        </w:rPr>
        <w:t xml:space="preserve">Dari pemaparan latar belakang di atas, penulis bermaksud ingin meneliti lebih lanjut mengenai </w:t>
      </w:r>
      <w:r w:rsidRPr="006E097C">
        <w:rPr>
          <w:rFonts w:asciiTheme="majorBidi" w:hAnsiTheme="majorBidi" w:cstheme="majorBidi"/>
          <w:b/>
          <w:bCs/>
          <w:sz w:val="24"/>
          <w:szCs w:val="24"/>
          <w:lang w:val="id-ID"/>
        </w:rPr>
        <w:t xml:space="preserve">“Analisa Hadits Tentang Menyemir Rambut” </w:t>
      </w:r>
      <w:r w:rsidRPr="006E097C">
        <w:rPr>
          <w:rFonts w:asciiTheme="majorBidi" w:hAnsiTheme="majorBidi" w:cstheme="majorBidi"/>
          <w:sz w:val="24"/>
          <w:szCs w:val="24"/>
          <w:lang w:val="id-ID"/>
        </w:rPr>
        <w:t>yang s</w:t>
      </w:r>
      <w:r>
        <w:rPr>
          <w:rFonts w:asciiTheme="majorBidi" w:hAnsiTheme="majorBidi" w:cstheme="majorBidi"/>
          <w:sz w:val="24"/>
          <w:szCs w:val="24"/>
          <w:lang w:val="id-ID"/>
        </w:rPr>
        <w:t xml:space="preserve">ecara khusus permasalahan ini akan dibatasi mengenai “Hadits-hadits tentang menyemir rambut dengan warna hitam” yakni pada hadits yang saling bertentangan </w:t>
      </w:r>
      <w:r>
        <w:rPr>
          <w:rFonts w:asciiTheme="majorBidi" w:hAnsiTheme="majorBidi" w:cstheme="majorBidi"/>
          <w:i/>
          <w:iCs/>
          <w:sz w:val="24"/>
          <w:szCs w:val="24"/>
          <w:lang w:val="id-ID"/>
        </w:rPr>
        <w:t>Ikhtilaf al-Hadits.</w:t>
      </w:r>
    </w:p>
    <w:p w:rsidR="00A81FC0" w:rsidRPr="00A81FC0" w:rsidRDefault="00A81FC0" w:rsidP="00A81FC0">
      <w:pPr>
        <w:pStyle w:val="ListParagraph"/>
        <w:spacing w:line="480" w:lineRule="auto"/>
        <w:ind w:left="851" w:right="49"/>
        <w:rPr>
          <w:rFonts w:asciiTheme="majorBidi" w:hAnsiTheme="majorBidi" w:cstheme="majorBidi"/>
          <w:lang w:val="id-ID"/>
        </w:rPr>
      </w:pPr>
    </w:p>
    <w:p w:rsidR="00F93FDB" w:rsidRPr="00A23DA1" w:rsidRDefault="00F93FDB" w:rsidP="00F93FDB">
      <w:pPr>
        <w:pStyle w:val="ListParagraph"/>
        <w:numPr>
          <w:ilvl w:val="0"/>
          <w:numId w:val="6"/>
        </w:numPr>
        <w:spacing w:line="480" w:lineRule="auto"/>
        <w:ind w:left="567" w:right="49"/>
        <w:rPr>
          <w:rFonts w:asciiTheme="majorBidi" w:hAnsiTheme="majorBidi" w:cstheme="majorBidi"/>
          <w:b/>
          <w:bCs/>
        </w:rPr>
      </w:pPr>
      <w:r w:rsidRPr="00A23DA1">
        <w:rPr>
          <w:rFonts w:asciiTheme="majorBidi" w:hAnsiTheme="majorBidi" w:cstheme="majorBidi"/>
          <w:b/>
          <w:bCs/>
        </w:rPr>
        <w:lastRenderedPageBreak/>
        <w:t xml:space="preserve">Tujuan </w:t>
      </w:r>
    </w:p>
    <w:p w:rsidR="00F93FDB" w:rsidRPr="00A23DA1" w:rsidRDefault="00F93FDB" w:rsidP="00F93FDB">
      <w:pPr>
        <w:pStyle w:val="ListParagraph"/>
        <w:numPr>
          <w:ilvl w:val="0"/>
          <w:numId w:val="2"/>
        </w:numPr>
        <w:spacing w:line="480" w:lineRule="auto"/>
        <w:ind w:left="993" w:right="49"/>
        <w:rPr>
          <w:rFonts w:asciiTheme="majorBidi" w:hAnsiTheme="majorBidi" w:cstheme="majorBidi"/>
        </w:rPr>
      </w:pPr>
      <w:r w:rsidRPr="00A23DA1">
        <w:rPr>
          <w:rFonts w:asciiTheme="majorBidi" w:hAnsiTheme="majorBidi" w:cstheme="majorBidi"/>
        </w:rPr>
        <w:t>Untuk dapat mengetah</w:t>
      </w:r>
      <w:r>
        <w:rPr>
          <w:rFonts w:asciiTheme="majorBidi" w:hAnsiTheme="majorBidi" w:cstheme="majorBidi"/>
          <w:lang w:val="id-ID"/>
        </w:rPr>
        <w:t>ui alasan Rasulullah saw dalam melarang dan membolehkan menyemir rambut dengan warna hitam.</w:t>
      </w:r>
    </w:p>
    <w:p w:rsidR="00F93FDB" w:rsidRPr="00736CDF" w:rsidRDefault="00F93FDB" w:rsidP="00F93FDB">
      <w:pPr>
        <w:pStyle w:val="ListParagraph"/>
        <w:numPr>
          <w:ilvl w:val="0"/>
          <w:numId w:val="2"/>
        </w:numPr>
        <w:spacing w:line="480" w:lineRule="auto"/>
        <w:ind w:left="993" w:right="49"/>
        <w:rPr>
          <w:rFonts w:asciiTheme="majorBidi" w:hAnsiTheme="majorBidi" w:cstheme="majorBidi"/>
        </w:rPr>
      </w:pPr>
      <w:r w:rsidRPr="00A23DA1">
        <w:rPr>
          <w:rFonts w:asciiTheme="majorBidi" w:hAnsiTheme="majorBidi" w:cstheme="majorBidi"/>
        </w:rPr>
        <w:t>Untuk Mengetahui</w:t>
      </w:r>
      <w:r w:rsidRPr="00A23DA1">
        <w:rPr>
          <w:rFonts w:asciiTheme="majorBidi" w:hAnsiTheme="majorBidi" w:cstheme="majorBidi"/>
          <w:lang w:val="id-ID"/>
        </w:rPr>
        <w:t xml:space="preserve"> Penyelesaian terhadap larangan dan pembolehan tentang hadi</w:t>
      </w:r>
      <w:r>
        <w:rPr>
          <w:rFonts w:asciiTheme="majorBidi" w:hAnsiTheme="majorBidi" w:cstheme="majorBidi"/>
          <w:lang w:val="id-ID"/>
        </w:rPr>
        <w:t>t</w:t>
      </w:r>
      <w:r w:rsidRPr="00A23DA1">
        <w:rPr>
          <w:rFonts w:asciiTheme="majorBidi" w:hAnsiTheme="majorBidi" w:cstheme="majorBidi"/>
          <w:lang w:val="id-ID"/>
        </w:rPr>
        <w:t>s menyemir rambut dengan warna hitam</w:t>
      </w:r>
      <w:r>
        <w:rPr>
          <w:rFonts w:asciiTheme="majorBidi" w:hAnsiTheme="majorBidi" w:cstheme="majorBidi"/>
          <w:lang w:val="id-ID"/>
        </w:rPr>
        <w:t>.</w:t>
      </w:r>
    </w:p>
    <w:p w:rsidR="00F93FDB" w:rsidRPr="00736CDF" w:rsidRDefault="00F93FDB" w:rsidP="00F93FDB">
      <w:pPr>
        <w:pStyle w:val="ListParagraph"/>
        <w:numPr>
          <w:ilvl w:val="0"/>
          <w:numId w:val="2"/>
        </w:numPr>
        <w:spacing w:line="480" w:lineRule="auto"/>
        <w:ind w:left="993" w:right="49"/>
        <w:rPr>
          <w:rFonts w:asciiTheme="majorBidi" w:hAnsiTheme="majorBidi" w:cstheme="majorBidi"/>
        </w:rPr>
      </w:pPr>
      <w:r>
        <w:rPr>
          <w:rFonts w:asciiTheme="majorBidi" w:hAnsiTheme="majorBidi" w:cstheme="majorBidi"/>
          <w:lang w:val="id-ID"/>
        </w:rPr>
        <w:t>Untuk mengetahui pemahaman hadits-hadits menyemir rambut dengan warna hitam dapat menyoroti fenomena maraknya pewarnaan rambut pada masa sekarang.</w:t>
      </w:r>
    </w:p>
    <w:p w:rsidR="00F93FDB" w:rsidRPr="00A23DA1" w:rsidRDefault="00F93FDB" w:rsidP="00F93FDB">
      <w:pPr>
        <w:pStyle w:val="ListParagraph"/>
        <w:spacing w:line="480" w:lineRule="auto"/>
        <w:ind w:left="567" w:right="49" w:hanging="567"/>
        <w:rPr>
          <w:rFonts w:asciiTheme="majorBidi" w:hAnsiTheme="majorBidi" w:cstheme="majorBidi"/>
          <w:b/>
          <w:bCs/>
        </w:rPr>
      </w:pPr>
      <w:r w:rsidRPr="00A23DA1">
        <w:rPr>
          <w:rFonts w:asciiTheme="majorBidi" w:hAnsiTheme="majorBidi" w:cstheme="majorBidi"/>
          <w:b/>
          <w:bCs/>
        </w:rPr>
        <w:t>Keguna</w:t>
      </w:r>
      <w:r w:rsidRPr="00A23DA1">
        <w:rPr>
          <w:rFonts w:asciiTheme="majorBidi" w:hAnsiTheme="majorBidi" w:cstheme="majorBidi"/>
          <w:b/>
          <w:bCs/>
          <w:lang w:val="id-ID"/>
        </w:rPr>
        <w:t>an</w:t>
      </w:r>
    </w:p>
    <w:p w:rsidR="00F93FDB" w:rsidRPr="00A23DA1" w:rsidRDefault="00F93FDB" w:rsidP="00F93FDB">
      <w:pPr>
        <w:pStyle w:val="ListParagraph"/>
        <w:numPr>
          <w:ilvl w:val="0"/>
          <w:numId w:val="3"/>
        </w:numPr>
        <w:spacing w:line="480" w:lineRule="auto"/>
        <w:ind w:left="993" w:right="49"/>
        <w:rPr>
          <w:rFonts w:asciiTheme="majorBidi" w:hAnsiTheme="majorBidi" w:cstheme="majorBidi"/>
        </w:rPr>
      </w:pPr>
      <w:r w:rsidRPr="00A23DA1">
        <w:rPr>
          <w:rFonts w:asciiTheme="majorBidi" w:hAnsiTheme="majorBidi" w:cstheme="majorBidi"/>
          <w:lang w:val="id-ID"/>
        </w:rPr>
        <w:t xml:space="preserve">Secara Teoritis, </w:t>
      </w:r>
      <w:r w:rsidRPr="00A23DA1">
        <w:rPr>
          <w:rFonts w:asciiTheme="majorBidi" w:hAnsiTheme="majorBidi" w:cstheme="majorBidi"/>
        </w:rPr>
        <w:t>Penelitian ini berguna untuk dapat menjadikan pengembangan Ilmu pengetahuan yang ada di Fakultas Ushuluddin dan Pemikiran Islam pada khususnya Jurusan Tafsir Hadits.</w:t>
      </w:r>
    </w:p>
    <w:p w:rsidR="00F93FDB" w:rsidRPr="00A81FC0" w:rsidRDefault="00F93FDB" w:rsidP="00F93FDB">
      <w:pPr>
        <w:pStyle w:val="ListParagraph"/>
        <w:numPr>
          <w:ilvl w:val="0"/>
          <w:numId w:val="3"/>
        </w:numPr>
        <w:spacing w:line="480" w:lineRule="auto"/>
        <w:ind w:left="993" w:right="49"/>
        <w:rPr>
          <w:rFonts w:asciiTheme="majorBidi" w:hAnsiTheme="majorBidi" w:cstheme="majorBidi"/>
        </w:rPr>
      </w:pPr>
      <w:r w:rsidRPr="00A23DA1">
        <w:rPr>
          <w:rFonts w:asciiTheme="majorBidi" w:hAnsiTheme="majorBidi" w:cstheme="majorBidi"/>
          <w:lang w:val="id-ID"/>
        </w:rPr>
        <w:t>Secara Praktis, Diharapkan dari penelitian ini dapat memberikan gambaran dan pemahaman tentang larangan dan anjuran menyemir rambut yang dimana sampai saat ini terjadi pertentangan dari hadi</w:t>
      </w:r>
      <w:r>
        <w:rPr>
          <w:rFonts w:asciiTheme="majorBidi" w:hAnsiTheme="majorBidi" w:cstheme="majorBidi"/>
          <w:lang w:val="id-ID"/>
        </w:rPr>
        <w:t>t</w:t>
      </w:r>
      <w:r w:rsidRPr="00A23DA1">
        <w:rPr>
          <w:rFonts w:asciiTheme="majorBidi" w:hAnsiTheme="majorBidi" w:cstheme="majorBidi"/>
          <w:lang w:val="id-ID"/>
        </w:rPr>
        <w:t>s-hadi</w:t>
      </w:r>
      <w:r>
        <w:rPr>
          <w:rFonts w:asciiTheme="majorBidi" w:hAnsiTheme="majorBidi" w:cstheme="majorBidi"/>
          <w:lang w:val="id-ID"/>
        </w:rPr>
        <w:t>ts Rasulullah saw</w:t>
      </w:r>
      <w:r w:rsidRPr="00A23DA1">
        <w:rPr>
          <w:rFonts w:asciiTheme="majorBidi" w:hAnsiTheme="majorBidi" w:cstheme="majorBidi"/>
          <w:lang w:val="id-ID"/>
        </w:rPr>
        <w:t xml:space="preserve"> yang saling bertentangan tersebut serta dapat mengambil hikmah dari larangan menyemir dengan menggunakan warna hitam.</w:t>
      </w:r>
    </w:p>
    <w:p w:rsidR="00A81FC0" w:rsidRDefault="00A81FC0" w:rsidP="00A81FC0">
      <w:pPr>
        <w:ind w:right="49"/>
        <w:rPr>
          <w:rFonts w:asciiTheme="majorBidi" w:hAnsiTheme="majorBidi" w:cstheme="majorBidi"/>
          <w:lang w:val="id-ID"/>
        </w:rPr>
      </w:pPr>
    </w:p>
    <w:p w:rsidR="00A81FC0" w:rsidRDefault="00A81FC0" w:rsidP="00A81FC0">
      <w:pPr>
        <w:ind w:right="49"/>
        <w:rPr>
          <w:rFonts w:asciiTheme="majorBidi" w:hAnsiTheme="majorBidi" w:cstheme="majorBidi"/>
          <w:lang w:val="id-ID"/>
        </w:rPr>
      </w:pPr>
    </w:p>
    <w:p w:rsidR="00A81FC0" w:rsidRDefault="00A81FC0" w:rsidP="00A81FC0">
      <w:pPr>
        <w:ind w:right="49"/>
        <w:rPr>
          <w:rFonts w:asciiTheme="majorBidi" w:hAnsiTheme="majorBidi" w:cstheme="majorBidi"/>
          <w:lang w:val="id-ID"/>
        </w:rPr>
      </w:pPr>
    </w:p>
    <w:p w:rsidR="00A81FC0" w:rsidRDefault="00A81FC0" w:rsidP="00A81FC0">
      <w:pPr>
        <w:ind w:right="49"/>
        <w:rPr>
          <w:rFonts w:asciiTheme="majorBidi" w:hAnsiTheme="majorBidi" w:cstheme="majorBidi"/>
          <w:lang w:val="id-ID"/>
        </w:rPr>
      </w:pPr>
    </w:p>
    <w:p w:rsidR="00A81FC0" w:rsidRPr="00A81FC0" w:rsidRDefault="00A81FC0" w:rsidP="00A81FC0">
      <w:pPr>
        <w:ind w:right="49"/>
        <w:rPr>
          <w:rFonts w:asciiTheme="majorBidi" w:hAnsiTheme="majorBidi" w:cstheme="majorBidi"/>
          <w:lang w:val="id-ID"/>
        </w:rPr>
      </w:pPr>
    </w:p>
    <w:p w:rsidR="00F93FDB" w:rsidRPr="00A23DA1" w:rsidRDefault="00F93FDB" w:rsidP="00F93FDB">
      <w:pPr>
        <w:pStyle w:val="ListParagraph"/>
        <w:numPr>
          <w:ilvl w:val="0"/>
          <w:numId w:val="6"/>
        </w:numPr>
        <w:spacing w:line="480" w:lineRule="auto"/>
        <w:ind w:left="567" w:right="49"/>
        <w:rPr>
          <w:rFonts w:asciiTheme="majorBidi" w:hAnsiTheme="majorBidi" w:cstheme="majorBidi"/>
          <w:b/>
          <w:bCs/>
        </w:rPr>
      </w:pPr>
      <w:r w:rsidRPr="00A23DA1">
        <w:rPr>
          <w:rFonts w:asciiTheme="majorBidi" w:hAnsiTheme="majorBidi" w:cstheme="majorBidi"/>
          <w:b/>
          <w:bCs/>
        </w:rPr>
        <w:lastRenderedPageBreak/>
        <w:t xml:space="preserve">Kajian Kepustakaan </w:t>
      </w:r>
    </w:p>
    <w:p w:rsidR="00F93FDB" w:rsidRPr="00A23DA1" w:rsidRDefault="00F93FDB" w:rsidP="00F93FDB">
      <w:pPr>
        <w:pStyle w:val="ListParagraph"/>
        <w:spacing w:line="480" w:lineRule="auto"/>
        <w:ind w:left="0" w:right="49" w:firstLine="851"/>
        <w:rPr>
          <w:rFonts w:asciiTheme="majorBidi" w:hAnsiTheme="majorBidi" w:cstheme="majorBidi"/>
          <w:lang w:val="id-ID"/>
        </w:rPr>
      </w:pPr>
      <w:r w:rsidRPr="00A23DA1">
        <w:rPr>
          <w:rFonts w:asciiTheme="majorBidi" w:hAnsiTheme="majorBidi" w:cstheme="majorBidi"/>
          <w:lang w:val="id-ID"/>
        </w:rPr>
        <w:t>Di tengah minimnya kajian yang membahas masalah ten</w:t>
      </w:r>
      <w:r>
        <w:rPr>
          <w:rFonts w:asciiTheme="majorBidi" w:hAnsiTheme="majorBidi" w:cstheme="majorBidi"/>
          <w:lang w:val="id-ID"/>
        </w:rPr>
        <w:t>tang hadits larangan dan pembolehan</w:t>
      </w:r>
      <w:r w:rsidR="00665497">
        <w:rPr>
          <w:rFonts w:asciiTheme="majorBidi" w:hAnsiTheme="majorBidi" w:cstheme="majorBidi"/>
          <w:lang w:val="id-ID"/>
        </w:rPr>
        <w:t xml:space="preserve"> menyemir r</w:t>
      </w:r>
      <w:r w:rsidRPr="00A23DA1">
        <w:rPr>
          <w:rFonts w:asciiTheme="majorBidi" w:hAnsiTheme="majorBidi" w:cstheme="majorBidi"/>
          <w:lang w:val="id-ID"/>
        </w:rPr>
        <w:t xml:space="preserve">ambut dengan warna hitam di atas , dengan menggunakan langkah-langkah </w:t>
      </w:r>
      <w:r w:rsidRPr="00665497">
        <w:rPr>
          <w:rFonts w:asciiTheme="majorBidi" w:hAnsiTheme="majorBidi" w:cstheme="majorBidi"/>
          <w:i/>
          <w:iCs/>
          <w:lang w:val="id-ID"/>
        </w:rPr>
        <w:t>library research</w:t>
      </w:r>
      <w:r w:rsidRPr="00A23DA1">
        <w:rPr>
          <w:rFonts w:asciiTheme="majorBidi" w:hAnsiTheme="majorBidi" w:cstheme="majorBidi"/>
          <w:lang w:val="id-ID"/>
        </w:rPr>
        <w:t xml:space="preserve"> akhirnya ditemukan beberapa karya yang cukup menarik terkait dengan larangan dan anjuran menyemir rambut dengan warna hitam.  Karya tersebut adalah :</w:t>
      </w:r>
    </w:p>
    <w:p w:rsidR="00F93FDB" w:rsidRPr="00A23DA1" w:rsidRDefault="00F93FDB" w:rsidP="00F93FDB">
      <w:pPr>
        <w:pStyle w:val="ListParagraph"/>
        <w:spacing w:line="480" w:lineRule="auto"/>
        <w:ind w:left="0" w:right="49" w:firstLine="851"/>
        <w:rPr>
          <w:rFonts w:asciiTheme="majorBidi" w:hAnsiTheme="majorBidi" w:cstheme="majorBidi"/>
          <w:lang w:val="id-ID"/>
        </w:rPr>
      </w:pPr>
      <w:r w:rsidRPr="00A23DA1">
        <w:rPr>
          <w:rFonts w:asciiTheme="majorBidi" w:hAnsiTheme="majorBidi" w:cstheme="majorBidi"/>
          <w:lang w:val="id-ID"/>
        </w:rPr>
        <w:t xml:space="preserve">Ibnu Hajar al Asqalani dalam </w:t>
      </w:r>
      <w:r w:rsidRPr="00A23DA1">
        <w:rPr>
          <w:rFonts w:asciiTheme="majorBidi" w:hAnsiTheme="majorBidi" w:cstheme="majorBidi"/>
          <w:i/>
          <w:iCs/>
          <w:lang w:val="id-ID"/>
        </w:rPr>
        <w:t xml:space="preserve">Fathu al Bari bi Syarh Shahih al Bukhari </w:t>
      </w:r>
      <w:r w:rsidRPr="00A23DA1">
        <w:rPr>
          <w:rFonts w:asciiTheme="majorBidi" w:hAnsiTheme="majorBidi" w:cstheme="majorBidi"/>
          <w:lang w:val="id-ID"/>
        </w:rPr>
        <w:t>beliau menjelaskan hadi</w:t>
      </w:r>
      <w:r>
        <w:rPr>
          <w:rFonts w:asciiTheme="majorBidi" w:hAnsiTheme="majorBidi" w:cstheme="majorBidi"/>
          <w:lang w:val="id-ID"/>
        </w:rPr>
        <w:t>t</w:t>
      </w:r>
      <w:r w:rsidRPr="00A23DA1">
        <w:rPr>
          <w:rFonts w:asciiTheme="majorBidi" w:hAnsiTheme="majorBidi" w:cstheme="majorBidi"/>
          <w:lang w:val="id-ID"/>
        </w:rPr>
        <w:t>s-hadi</w:t>
      </w:r>
      <w:r>
        <w:rPr>
          <w:rFonts w:asciiTheme="majorBidi" w:hAnsiTheme="majorBidi" w:cstheme="majorBidi"/>
          <w:lang w:val="id-ID"/>
        </w:rPr>
        <w:t>t</w:t>
      </w:r>
      <w:r w:rsidRPr="00A23DA1">
        <w:rPr>
          <w:rFonts w:asciiTheme="majorBidi" w:hAnsiTheme="majorBidi" w:cstheme="majorBidi"/>
          <w:lang w:val="id-ID"/>
        </w:rPr>
        <w:t>s tentang larangan menyemir rambut dengan warna hitam dengan menghubungkan hadi</w:t>
      </w:r>
      <w:r>
        <w:rPr>
          <w:rFonts w:asciiTheme="majorBidi" w:hAnsiTheme="majorBidi" w:cstheme="majorBidi"/>
          <w:lang w:val="id-ID"/>
        </w:rPr>
        <w:t>t</w:t>
      </w:r>
      <w:r w:rsidRPr="00A23DA1">
        <w:rPr>
          <w:rFonts w:asciiTheme="majorBidi" w:hAnsiTheme="majorBidi" w:cstheme="majorBidi"/>
          <w:lang w:val="id-ID"/>
        </w:rPr>
        <w:t>s-hadi</w:t>
      </w:r>
      <w:r>
        <w:rPr>
          <w:rFonts w:asciiTheme="majorBidi" w:hAnsiTheme="majorBidi" w:cstheme="majorBidi"/>
          <w:lang w:val="id-ID"/>
        </w:rPr>
        <w:t>t</w:t>
      </w:r>
      <w:r w:rsidRPr="00A23DA1">
        <w:rPr>
          <w:rFonts w:asciiTheme="majorBidi" w:hAnsiTheme="majorBidi" w:cstheme="majorBidi"/>
          <w:lang w:val="id-ID"/>
        </w:rPr>
        <w:t xml:space="preserve">s yang setema, baik yang diriwayatkan oleh Bukhari sendiri ataupun oleh periwayat yang lainnya. Beliau juga menjelaskan tentang kesunahan menyemir rambut dengan </w:t>
      </w:r>
      <w:r w:rsidRPr="00A23DA1">
        <w:rPr>
          <w:rFonts w:asciiTheme="majorBidi" w:hAnsiTheme="majorBidi" w:cstheme="majorBidi"/>
          <w:i/>
          <w:iCs/>
          <w:lang w:val="id-ID"/>
        </w:rPr>
        <w:t>Hima</w:t>
      </w:r>
      <w:r w:rsidRPr="00A23DA1">
        <w:rPr>
          <w:rFonts w:asciiTheme="majorBidi" w:hAnsiTheme="majorBidi" w:cstheme="majorBidi"/>
          <w:lang w:val="id-ID"/>
        </w:rPr>
        <w:t xml:space="preserve"> dan </w:t>
      </w:r>
      <w:r w:rsidRPr="00A23DA1">
        <w:rPr>
          <w:rFonts w:asciiTheme="majorBidi" w:hAnsiTheme="majorBidi" w:cstheme="majorBidi"/>
          <w:i/>
          <w:iCs/>
          <w:lang w:val="id-ID"/>
        </w:rPr>
        <w:t>Katam</w:t>
      </w:r>
      <w:r w:rsidRPr="00A23DA1">
        <w:rPr>
          <w:rFonts w:asciiTheme="majorBidi" w:hAnsiTheme="majorBidi" w:cstheme="majorBidi"/>
          <w:lang w:val="id-ID"/>
        </w:rPr>
        <w:t xml:space="preserve"> </w:t>
      </w:r>
      <w:r>
        <w:rPr>
          <w:rFonts w:asciiTheme="majorBidi" w:hAnsiTheme="majorBidi" w:cstheme="majorBidi"/>
          <w:lang w:val="id-ID"/>
        </w:rPr>
        <w:t>serta menerangkan para sahabat N</w:t>
      </w:r>
      <w:r w:rsidRPr="00A23DA1">
        <w:rPr>
          <w:rFonts w:asciiTheme="majorBidi" w:hAnsiTheme="majorBidi" w:cstheme="majorBidi"/>
          <w:lang w:val="id-ID"/>
        </w:rPr>
        <w:t>abi yang menyemir rambut dengan kedua benda tersebut. Disebutkan pula bahwa orang Arab yang pertama kali menyemir rambut dengan warna hitam adalah Abd al-Mutalib.</w:t>
      </w:r>
      <w:r w:rsidRPr="00A23DA1">
        <w:rPr>
          <w:rStyle w:val="FootnoteReference"/>
          <w:rFonts w:asciiTheme="majorBidi" w:hAnsiTheme="majorBidi" w:cstheme="majorBidi"/>
          <w:lang w:val="id-ID"/>
        </w:rPr>
        <w:footnoteReference w:id="13"/>
      </w:r>
    </w:p>
    <w:p w:rsidR="00F93FDB" w:rsidRPr="00A23DA1" w:rsidRDefault="00F93FDB" w:rsidP="00F93FDB">
      <w:pPr>
        <w:pStyle w:val="ListParagraph"/>
        <w:spacing w:line="480" w:lineRule="auto"/>
        <w:ind w:left="0" w:right="49" w:firstLine="851"/>
        <w:rPr>
          <w:rFonts w:asciiTheme="majorBidi" w:hAnsiTheme="majorBidi" w:cstheme="majorBidi"/>
          <w:lang w:val="id-ID"/>
        </w:rPr>
      </w:pPr>
      <w:r w:rsidRPr="00A23DA1">
        <w:rPr>
          <w:rFonts w:asciiTheme="majorBidi" w:hAnsiTheme="majorBidi" w:cstheme="majorBidi"/>
          <w:lang w:val="id-ID"/>
        </w:rPr>
        <w:t xml:space="preserve">An Nawawi dalam </w:t>
      </w:r>
      <w:r w:rsidRPr="00A23DA1">
        <w:rPr>
          <w:rFonts w:asciiTheme="majorBidi" w:hAnsiTheme="majorBidi" w:cstheme="majorBidi"/>
          <w:i/>
          <w:iCs/>
          <w:lang w:val="id-ID"/>
        </w:rPr>
        <w:t>Shahih Muslim bi Syarh al Nawawi</w:t>
      </w:r>
      <w:r w:rsidRPr="00A23DA1">
        <w:rPr>
          <w:rFonts w:asciiTheme="majorBidi" w:hAnsiTheme="majorBidi" w:cstheme="majorBidi"/>
          <w:lang w:val="id-ID"/>
        </w:rPr>
        <w:t xml:space="preserve"> menjelaskan tentang menyemir rambut secara ringkas dalam satu bab yaitu bab disunahkannya menyemir uban dengan warna kuning atau merah dan diharamkan menyemir dengan warna hitam. Beliau sedikit menjelaskan tentang </w:t>
      </w:r>
      <w:r w:rsidRPr="00A23DA1">
        <w:rPr>
          <w:rFonts w:asciiTheme="majorBidi" w:hAnsiTheme="majorBidi" w:cstheme="majorBidi"/>
          <w:i/>
          <w:iCs/>
          <w:lang w:val="id-ID"/>
        </w:rPr>
        <w:t>Hima</w:t>
      </w:r>
      <w:r w:rsidRPr="00A23DA1">
        <w:rPr>
          <w:rFonts w:asciiTheme="majorBidi" w:hAnsiTheme="majorBidi" w:cstheme="majorBidi"/>
          <w:lang w:val="id-ID"/>
        </w:rPr>
        <w:t xml:space="preserve"> dan </w:t>
      </w:r>
      <w:r w:rsidRPr="00A23DA1">
        <w:rPr>
          <w:rFonts w:asciiTheme="majorBidi" w:hAnsiTheme="majorBidi" w:cstheme="majorBidi"/>
          <w:i/>
          <w:iCs/>
          <w:lang w:val="id-ID"/>
        </w:rPr>
        <w:t>Katam</w:t>
      </w:r>
      <w:r w:rsidRPr="00A23DA1">
        <w:rPr>
          <w:rFonts w:asciiTheme="majorBidi" w:hAnsiTheme="majorBidi" w:cstheme="majorBidi"/>
          <w:lang w:val="id-ID"/>
        </w:rPr>
        <w:t xml:space="preserve"> yang dipakai untuk </w:t>
      </w:r>
      <w:r w:rsidRPr="00A23DA1">
        <w:rPr>
          <w:rFonts w:asciiTheme="majorBidi" w:hAnsiTheme="majorBidi" w:cstheme="majorBidi"/>
          <w:lang w:val="id-ID"/>
        </w:rPr>
        <w:lastRenderedPageBreak/>
        <w:t>menyemir rambut. Kemudian al Nawawi menjelaskan dengan mengikuti pendapat mahzabnya.</w:t>
      </w:r>
      <w:r w:rsidRPr="00A23DA1">
        <w:rPr>
          <w:rStyle w:val="FootnoteReference"/>
          <w:rFonts w:asciiTheme="majorBidi" w:hAnsiTheme="majorBidi" w:cstheme="majorBidi"/>
          <w:lang w:val="id-ID"/>
        </w:rPr>
        <w:footnoteReference w:id="14"/>
      </w:r>
    </w:p>
    <w:p w:rsidR="00F93FDB" w:rsidRPr="00A23DA1" w:rsidRDefault="00F93FDB" w:rsidP="00F93FDB">
      <w:pPr>
        <w:pStyle w:val="ListParagraph"/>
        <w:spacing w:line="480" w:lineRule="auto"/>
        <w:ind w:left="0" w:right="49" w:firstLine="851"/>
        <w:rPr>
          <w:rFonts w:asciiTheme="majorBidi" w:hAnsiTheme="majorBidi" w:cstheme="majorBidi"/>
          <w:lang w:val="id-ID"/>
        </w:rPr>
      </w:pPr>
      <w:r w:rsidRPr="00A23DA1">
        <w:rPr>
          <w:rFonts w:asciiTheme="majorBidi" w:hAnsiTheme="majorBidi" w:cstheme="majorBidi"/>
          <w:lang w:val="id-ID"/>
        </w:rPr>
        <w:t xml:space="preserve">Abu Tayyib dalam </w:t>
      </w:r>
      <w:r w:rsidRPr="00A23DA1">
        <w:rPr>
          <w:rFonts w:asciiTheme="majorBidi" w:hAnsiTheme="majorBidi" w:cstheme="majorBidi"/>
          <w:i/>
          <w:iCs/>
          <w:lang w:val="id-ID"/>
        </w:rPr>
        <w:t>Aun al Ma’bud Syarh Sunan Abu Dawud</w:t>
      </w:r>
      <w:r w:rsidRPr="00A23DA1">
        <w:rPr>
          <w:rFonts w:asciiTheme="majorBidi" w:hAnsiTheme="majorBidi" w:cstheme="majorBidi"/>
          <w:lang w:val="id-ID"/>
        </w:rPr>
        <w:t xml:space="preserve"> menjelaskan hadi</w:t>
      </w:r>
      <w:r>
        <w:rPr>
          <w:rFonts w:asciiTheme="majorBidi" w:hAnsiTheme="majorBidi" w:cstheme="majorBidi"/>
          <w:lang w:val="id-ID"/>
        </w:rPr>
        <w:t>t</w:t>
      </w:r>
      <w:r w:rsidRPr="00A23DA1">
        <w:rPr>
          <w:rFonts w:asciiTheme="majorBidi" w:hAnsiTheme="majorBidi" w:cstheme="majorBidi"/>
          <w:lang w:val="id-ID"/>
        </w:rPr>
        <w:t>s-hadi</w:t>
      </w:r>
      <w:r>
        <w:rPr>
          <w:rFonts w:asciiTheme="majorBidi" w:hAnsiTheme="majorBidi" w:cstheme="majorBidi"/>
          <w:lang w:val="id-ID"/>
        </w:rPr>
        <w:t>t</w:t>
      </w:r>
      <w:r w:rsidRPr="00A23DA1">
        <w:rPr>
          <w:rFonts w:asciiTheme="majorBidi" w:hAnsiTheme="majorBidi" w:cstheme="majorBidi"/>
          <w:lang w:val="id-ID"/>
        </w:rPr>
        <w:t>s tersebut dengan membandingkan hadi</w:t>
      </w:r>
      <w:r>
        <w:rPr>
          <w:rFonts w:asciiTheme="majorBidi" w:hAnsiTheme="majorBidi" w:cstheme="majorBidi"/>
          <w:lang w:val="id-ID"/>
        </w:rPr>
        <w:t>t</w:t>
      </w:r>
      <w:r w:rsidRPr="00A23DA1">
        <w:rPr>
          <w:rFonts w:asciiTheme="majorBidi" w:hAnsiTheme="majorBidi" w:cstheme="majorBidi"/>
          <w:lang w:val="id-ID"/>
        </w:rPr>
        <w:t>s-hadi</w:t>
      </w:r>
      <w:r>
        <w:rPr>
          <w:rFonts w:asciiTheme="majorBidi" w:hAnsiTheme="majorBidi" w:cstheme="majorBidi"/>
          <w:lang w:val="id-ID"/>
        </w:rPr>
        <w:t>t</w:t>
      </w:r>
      <w:r w:rsidRPr="00A23DA1">
        <w:rPr>
          <w:rFonts w:asciiTheme="majorBidi" w:hAnsiTheme="majorBidi" w:cstheme="majorBidi"/>
          <w:lang w:val="id-ID"/>
        </w:rPr>
        <w:t xml:space="preserve">s yang mempunyai tema yang sama yang terdapat dalam bab </w:t>
      </w:r>
      <w:r w:rsidRPr="00A23DA1">
        <w:rPr>
          <w:rFonts w:asciiTheme="majorBidi" w:hAnsiTheme="majorBidi" w:cstheme="majorBidi"/>
          <w:i/>
          <w:iCs/>
          <w:lang w:val="id-ID"/>
        </w:rPr>
        <w:t>al ghidab</w:t>
      </w:r>
      <w:r w:rsidRPr="00A23DA1">
        <w:rPr>
          <w:rFonts w:asciiTheme="majorBidi" w:hAnsiTheme="majorBidi" w:cstheme="majorBidi"/>
          <w:lang w:val="id-ID"/>
        </w:rPr>
        <w:t xml:space="preserve"> menjelaskan tentang larangan menyemir dengan warna hitam sampai hadi</w:t>
      </w:r>
      <w:r>
        <w:rPr>
          <w:rFonts w:asciiTheme="majorBidi" w:hAnsiTheme="majorBidi" w:cstheme="majorBidi"/>
          <w:lang w:val="id-ID"/>
        </w:rPr>
        <w:t>t</w:t>
      </w:r>
      <w:r w:rsidRPr="00A23DA1">
        <w:rPr>
          <w:rFonts w:asciiTheme="majorBidi" w:hAnsiTheme="majorBidi" w:cstheme="majorBidi"/>
          <w:lang w:val="id-ID"/>
        </w:rPr>
        <w:t>s-hadi</w:t>
      </w:r>
      <w:r>
        <w:rPr>
          <w:rFonts w:asciiTheme="majorBidi" w:hAnsiTheme="majorBidi" w:cstheme="majorBidi"/>
          <w:lang w:val="id-ID"/>
        </w:rPr>
        <w:t>t</w:t>
      </w:r>
      <w:r w:rsidRPr="00A23DA1">
        <w:rPr>
          <w:rFonts w:asciiTheme="majorBidi" w:hAnsiTheme="majorBidi" w:cstheme="majorBidi"/>
          <w:lang w:val="id-ID"/>
        </w:rPr>
        <w:t xml:space="preserve">s keutamaan menyemir dengan warna kuning dan merah dengan menggunakan </w:t>
      </w:r>
      <w:r w:rsidRPr="00A23DA1">
        <w:rPr>
          <w:rFonts w:asciiTheme="majorBidi" w:hAnsiTheme="majorBidi" w:cstheme="majorBidi"/>
          <w:i/>
          <w:iCs/>
          <w:lang w:val="id-ID"/>
        </w:rPr>
        <w:t>Hima</w:t>
      </w:r>
      <w:r w:rsidRPr="00A23DA1">
        <w:rPr>
          <w:rFonts w:asciiTheme="majorBidi" w:hAnsiTheme="majorBidi" w:cstheme="majorBidi"/>
          <w:lang w:val="id-ID"/>
        </w:rPr>
        <w:t xml:space="preserve"> dan </w:t>
      </w:r>
      <w:r w:rsidRPr="00A23DA1">
        <w:rPr>
          <w:rFonts w:asciiTheme="majorBidi" w:hAnsiTheme="majorBidi" w:cstheme="majorBidi"/>
          <w:i/>
          <w:iCs/>
          <w:lang w:val="id-ID"/>
        </w:rPr>
        <w:t>Katam</w:t>
      </w:r>
      <w:r w:rsidRPr="00A23DA1">
        <w:rPr>
          <w:rFonts w:asciiTheme="majorBidi" w:hAnsiTheme="majorBidi" w:cstheme="majorBidi"/>
          <w:lang w:val="id-ID"/>
        </w:rPr>
        <w:t>. Beliau juga mengutip pendapat beberapa ulama hadi</w:t>
      </w:r>
      <w:r>
        <w:rPr>
          <w:rFonts w:asciiTheme="majorBidi" w:hAnsiTheme="majorBidi" w:cstheme="majorBidi"/>
          <w:lang w:val="id-ID"/>
        </w:rPr>
        <w:t>t</w:t>
      </w:r>
      <w:r w:rsidRPr="00A23DA1">
        <w:rPr>
          <w:rFonts w:asciiTheme="majorBidi" w:hAnsiTheme="majorBidi" w:cstheme="majorBidi"/>
          <w:lang w:val="id-ID"/>
        </w:rPr>
        <w:t xml:space="preserve">s tentang pengertian </w:t>
      </w:r>
      <w:r w:rsidRPr="00A23DA1">
        <w:rPr>
          <w:rFonts w:asciiTheme="majorBidi" w:hAnsiTheme="majorBidi" w:cstheme="majorBidi"/>
          <w:i/>
          <w:iCs/>
          <w:lang w:val="id-ID"/>
        </w:rPr>
        <w:t>Hima</w:t>
      </w:r>
      <w:r w:rsidRPr="00A23DA1">
        <w:rPr>
          <w:rFonts w:asciiTheme="majorBidi" w:hAnsiTheme="majorBidi" w:cstheme="majorBidi"/>
          <w:lang w:val="id-ID"/>
        </w:rPr>
        <w:t xml:space="preserve"> dan </w:t>
      </w:r>
      <w:r w:rsidRPr="00A23DA1">
        <w:rPr>
          <w:rFonts w:asciiTheme="majorBidi" w:hAnsiTheme="majorBidi" w:cstheme="majorBidi"/>
          <w:i/>
          <w:iCs/>
          <w:lang w:val="id-ID"/>
        </w:rPr>
        <w:t>Katam</w:t>
      </w:r>
      <w:r w:rsidRPr="00A23DA1">
        <w:rPr>
          <w:rFonts w:asciiTheme="majorBidi" w:hAnsiTheme="majorBidi" w:cstheme="majorBidi"/>
          <w:lang w:val="id-ID"/>
        </w:rPr>
        <w:t>.</w:t>
      </w:r>
      <w:r w:rsidRPr="00A23DA1">
        <w:rPr>
          <w:rStyle w:val="FootnoteReference"/>
          <w:rFonts w:asciiTheme="majorBidi" w:hAnsiTheme="majorBidi" w:cstheme="majorBidi"/>
          <w:lang w:val="id-ID"/>
        </w:rPr>
        <w:footnoteReference w:id="15"/>
      </w:r>
    </w:p>
    <w:p w:rsidR="00F93FDB" w:rsidRPr="00A23DA1" w:rsidRDefault="00F93FDB" w:rsidP="00F93FDB">
      <w:pPr>
        <w:pStyle w:val="ListParagraph"/>
        <w:spacing w:line="480" w:lineRule="auto"/>
        <w:ind w:left="0" w:right="49" w:firstLine="851"/>
        <w:rPr>
          <w:rFonts w:asciiTheme="majorBidi" w:hAnsiTheme="majorBidi" w:cstheme="majorBidi"/>
          <w:lang w:val="id-ID"/>
        </w:rPr>
      </w:pPr>
      <w:r w:rsidRPr="00A23DA1">
        <w:rPr>
          <w:rFonts w:asciiTheme="majorBidi" w:hAnsiTheme="majorBidi" w:cstheme="majorBidi"/>
          <w:lang w:val="id-ID"/>
        </w:rPr>
        <w:t xml:space="preserve">Sementara sejauh penelusuran penulis, belum banyak </w:t>
      </w:r>
      <w:r w:rsidRPr="00A23DA1">
        <w:rPr>
          <w:rFonts w:asciiTheme="majorBidi" w:hAnsiTheme="majorBidi" w:cstheme="majorBidi"/>
          <w:i/>
          <w:iCs/>
          <w:lang w:val="id-ID"/>
        </w:rPr>
        <w:t>literatur-literatur</w:t>
      </w:r>
      <w:r w:rsidRPr="00A23DA1">
        <w:rPr>
          <w:rFonts w:asciiTheme="majorBidi" w:hAnsiTheme="majorBidi" w:cstheme="majorBidi"/>
          <w:lang w:val="id-ID"/>
        </w:rPr>
        <w:t xml:space="preserve"> (selain kitab syarah hadits) yang membahas hadi</w:t>
      </w:r>
      <w:r>
        <w:rPr>
          <w:rFonts w:asciiTheme="majorBidi" w:hAnsiTheme="majorBidi" w:cstheme="majorBidi"/>
          <w:lang w:val="id-ID"/>
        </w:rPr>
        <w:t>t</w:t>
      </w:r>
      <w:r w:rsidRPr="00A23DA1">
        <w:rPr>
          <w:rFonts w:asciiTheme="majorBidi" w:hAnsiTheme="majorBidi" w:cstheme="majorBidi"/>
          <w:lang w:val="id-ID"/>
        </w:rPr>
        <w:t>s-hadi</w:t>
      </w:r>
      <w:r>
        <w:rPr>
          <w:rFonts w:asciiTheme="majorBidi" w:hAnsiTheme="majorBidi" w:cstheme="majorBidi"/>
          <w:lang w:val="id-ID"/>
        </w:rPr>
        <w:t>t</w:t>
      </w:r>
      <w:r w:rsidRPr="00A23DA1">
        <w:rPr>
          <w:rFonts w:asciiTheme="majorBidi" w:hAnsiTheme="majorBidi" w:cstheme="majorBidi"/>
          <w:lang w:val="id-ID"/>
        </w:rPr>
        <w:t xml:space="preserve">s tentang anjuran dan larangan  menyemir rambut. Penelusuran hanya menemukan skripsi yang membahas tentang </w:t>
      </w:r>
      <w:r w:rsidRPr="00492E27">
        <w:rPr>
          <w:rFonts w:asciiTheme="majorBidi" w:hAnsiTheme="majorBidi" w:cstheme="majorBidi"/>
          <w:i/>
          <w:iCs/>
          <w:lang w:val="id-ID"/>
        </w:rPr>
        <w:t>Takhrij al Hadits</w:t>
      </w:r>
      <w:r w:rsidRPr="00A23DA1">
        <w:rPr>
          <w:rFonts w:asciiTheme="majorBidi" w:hAnsiTheme="majorBidi" w:cstheme="majorBidi"/>
          <w:lang w:val="id-ID"/>
        </w:rPr>
        <w:t xml:space="preserve"> tentang larangan mengubah Ciptaan Allah Swt. (Mencukur Alis) yang memuat didalamnya tentang kualitas hadits dan pemahaman hadits itu terhadap wanita untuk mempercantik atau memperindah wajah yang ditulis oleh Darotun (9933004). Pada skripsi yang lain juga membahas hadi</w:t>
      </w:r>
      <w:r>
        <w:rPr>
          <w:rFonts w:asciiTheme="majorBidi" w:hAnsiTheme="majorBidi" w:cstheme="majorBidi"/>
          <w:lang w:val="id-ID"/>
        </w:rPr>
        <w:t>t</w:t>
      </w:r>
      <w:r w:rsidRPr="00A23DA1">
        <w:rPr>
          <w:rFonts w:asciiTheme="majorBidi" w:hAnsiTheme="majorBidi" w:cstheme="majorBidi"/>
          <w:lang w:val="id-ID"/>
        </w:rPr>
        <w:t>s-hadi</w:t>
      </w:r>
      <w:r>
        <w:rPr>
          <w:rFonts w:asciiTheme="majorBidi" w:hAnsiTheme="majorBidi" w:cstheme="majorBidi"/>
          <w:lang w:val="id-ID"/>
        </w:rPr>
        <w:t>t</w:t>
      </w:r>
      <w:r w:rsidRPr="00A23DA1">
        <w:rPr>
          <w:rFonts w:asciiTheme="majorBidi" w:hAnsiTheme="majorBidi" w:cstheme="majorBidi"/>
          <w:lang w:val="id-ID"/>
        </w:rPr>
        <w:t xml:space="preserve">s larangan menyambung rambut (Studi </w:t>
      </w:r>
      <w:r w:rsidRPr="00492E27">
        <w:rPr>
          <w:rFonts w:asciiTheme="majorBidi" w:hAnsiTheme="majorBidi" w:cstheme="majorBidi"/>
          <w:i/>
          <w:iCs/>
          <w:lang w:val="id-ID"/>
        </w:rPr>
        <w:t>Ma’anil Hadits</w:t>
      </w:r>
      <w:r w:rsidRPr="00A23DA1">
        <w:rPr>
          <w:rFonts w:asciiTheme="majorBidi" w:hAnsiTheme="majorBidi" w:cstheme="majorBidi"/>
          <w:lang w:val="id-ID"/>
        </w:rPr>
        <w:t xml:space="preserve">) dengan analisis sastra yang ditulis oleh Alif Maziyah pada Mahasiswa UIN Sunan Kalijaga. Sedangkan Yususf al Qardhawi juga mengupas masalah menyemir rambut dalam kitabnya halal dan haram dalam </w:t>
      </w:r>
      <w:r w:rsidRPr="00A23DA1">
        <w:rPr>
          <w:rFonts w:asciiTheme="majorBidi" w:hAnsiTheme="majorBidi" w:cstheme="majorBidi"/>
          <w:lang w:val="id-ID"/>
        </w:rPr>
        <w:lastRenderedPageBreak/>
        <w:t>Islam, namun penjelasan tidak begitu rinci dan hanya menjelaskan dengan menggunakan beberapa hadi</w:t>
      </w:r>
      <w:r>
        <w:rPr>
          <w:rFonts w:asciiTheme="majorBidi" w:hAnsiTheme="majorBidi" w:cstheme="majorBidi"/>
          <w:lang w:val="id-ID"/>
        </w:rPr>
        <w:t>t</w:t>
      </w:r>
      <w:r w:rsidRPr="00A23DA1">
        <w:rPr>
          <w:rFonts w:asciiTheme="majorBidi" w:hAnsiTheme="majorBidi" w:cstheme="majorBidi"/>
          <w:lang w:val="id-ID"/>
        </w:rPr>
        <w:t>s saja.</w:t>
      </w:r>
    </w:p>
    <w:p w:rsidR="00F93FDB" w:rsidRPr="00455A17" w:rsidRDefault="00F93FDB" w:rsidP="00F93FDB">
      <w:pPr>
        <w:pStyle w:val="ListParagraph"/>
        <w:spacing w:line="480" w:lineRule="auto"/>
        <w:ind w:left="0" w:right="49" w:firstLine="851"/>
        <w:rPr>
          <w:rFonts w:asciiTheme="majorBidi" w:hAnsiTheme="majorBidi" w:cstheme="majorBidi"/>
          <w:lang w:val="id-ID"/>
        </w:rPr>
      </w:pPr>
      <w:r w:rsidRPr="00A23DA1">
        <w:rPr>
          <w:rFonts w:asciiTheme="majorBidi" w:hAnsiTheme="majorBidi" w:cstheme="majorBidi"/>
          <w:i/>
          <w:iCs/>
          <w:lang w:val="id-ID"/>
        </w:rPr>
        <w:t>Literatur</w:t>
      </w:r>
      <w:r w:rsidRPr="00A23DA1">
        <w:rPr>
          <w:rFonts w:asciiTheme="majorBidi" w:hAnsiTheme="majorBidi" w:cstheme="majorBidi"/>
          <w:lang w:val="id-ID"/>
        </w:rPr>
        <w:t xml:space="preserve"> di atas tanpa mengurangi arti pentingnya dalam penelitian ini belum memadai, walaupun penulis sendiri memahami bahwa masing-masing literatur saling melengkapi dan memberikan informasi dan masukan dalam kajian ini.</w:t>
      </w:r>
    </w:p>
    <w:p w:rsidR="00F93FDB" w:rsidRPr="00A23DA1" w:rsidRDefault="00F93FDB" w:rsidP="00F93FDB">
      <w:pPr>
        <w:pStyle w:val="ListParagraph"/>
        <w:numPr>
          <w:ilvl w:val="0"/>
          <w:numId w:val="6"/>
        </w:numPr>
        <w:spacing w:line="480" w:lineRule="auto"/>
        <w:ind w:left="567" w:right="49"/>
        <w:rPr>
          <w:rFonts w:asciiTheme="majorBidi" w:hAnsiTheme="majorBidi" w:cstheme="majorBidi"/>
          <w:b/>
          <w:bCs/>
        </w:rPr>
      </w:pPr>
      <w:r w:rsidRPr="00A23DA1">
        <w:rPr>
          <w:rFonts w:asciiTheme="majorBidi" w:hAnsiTheme="majorBidi" w:cstheme="majorBidi"/>
          <w:b/>
          <w:bCs/>
        </w:rPr>
        <w:t xml:space="preserve">Metode Penelitian </w:t>
      </w:r>
    </w:p>
    <w:p w:rsidR="00F93FDB" w:rsidRPr="00A23DA1" w:rsidRDefault="00F93FDB" w:rsidP="00F93FDB">
      <w:pPr>
        <w:pStyle w:val="ListParagraph"/>
        <w:numPr>
          <w:ilvl w:val="0"/>
          <w:numId w:val="4"/>
        </w:numPr>
        <w:spacing w:line="480" w:lineRule="auto"/>
        <w:ind w:left="709" w:right="49"/>
        <w:rPr>
          <w:rFonts w:asciiTheme="majorBidi" w:hAnsiTheme="majorBidi" w:cstheme="majorBidi"/>
        </w:rPr>
      </w:pPr>
      <w:r w:rsidRPr="00A23DA1">
        <w:rPr>
          <w:rFonts w:asciiTheme="majorBidi" w:hAnsiTheme="majorBidi" w:cstheme="majorBidi"/>
        </w:rPr>
        <w:t xml:space="preserve">Jenis Penelitian </w:t>
      </w:r>
    </w:p>
    <w:p w:rsidR="00766EDA" w:rsidRPr="00A81FC0" w:rsidRDefault="00F93FDB" w:rsidP="00A81FC0">
      <w:pPr>
        <w:pStyle w:val="ListParagraph"/>
        <w:spacing w:line="480" w:lineRule="auto"/>
        <w:ind w:left="0" w:right="49" w:firstLine="851"/>
        <w:rPr>
          <w:rFonts w:asciiTheme="majorBidi" w:hAnsiTheme="majorBidi" w:cstheme="majorBidi"/>
          <w:lang w:val="id-ID"/>
        </w:rPr>
      </w:pPr>
      <w:r w:rsidRPr="00A23DA1">
        <w:rPr>
          <w:rFonts w:asciiTheme="majorBidi" w:hAnsiTheme="majorBidi" w:cstheme="majorBidi"/>
        </w:rPr>
        <w:t xml:space="preserve">Dalam Penelitian ini penulis menggunakan metode penelitian yakni </w:t>
      </w:r>
      <w:r w:rsidRPr="00A23DA1">
        <w:rPr>
          <w:rFonts w:asciiTheme="majorBidi" w:hAnsiTheme="majorBidi" w:cstheme="majorBidi"/>
          <w:i/>
          <w:iCs/>
        </w:rPr>
        <w:t>Library Research</w:t>
      </w:r>
      <w:r w:rsidRPr="00A23DA1">
        <w:rPr>
          <w:rFonts w:asciiTheme="majorBidi" w:hAnsiTheme="majorBidi" w:cstheme="majorBidi"/>
          <w:i/>
          <w:iCs/>
          <w:lang w:val="id-ID"/>
        </w:rPr>
        <w:t xml:space="preserve"> </w:t>
      </w:r>
      <w:r w:rsidRPr="00A23DA1">
        <w:rPr>
          <w:rFonts w:asciiTheme="majorBidi" w:hAnsiTheme="majorBidi" w:cstheme="majorBidi"/>
        </w:rPr>
        <w:t xml:space="preserve">(kepustakaan) yaitu dengan membaca, menelaah ,mengkaji, dan menganalisis </w:t>
      </w:r>
      <w:r w:rsidRPr="00A23DA1">
        <w:rPr>
          <w:rFonts w:asciiTheme="majorBidi" w:hAnsiTheme="majorBidi" w:cstheme="majorBidi"/>
          <w:i/>
          <w:iCs/>
        </w:rPr>
        <w:t>literature-literatur</w:t>
      </w:r>
      <w:r w:rsidRPr="00A23DA1">
        <w:rPr>
          <w:rFonts w:asciiTheme="majorBidi" w:hAnsiTheme="majorBidi" w:cstheme="majorBidi"/>
        </w:rPr>
        <w:t xml:space="preserve"> yang berkaitan dengan pokok masalah penelitian.</w:t>
      </w:r>
      <w:r w:rsidRPr="00A23DA1">
        <w:rPr>
          <w:rFonts w:asciiTheme="majorBidi" w:hAnsiTheme="majorBidi" w:cstheme="majorBidi"/>
          <w:lang w:val="id-ID"/>
        </w:rPr>
        <w:t xml:space="preserve"> </w:t>
      </w:r>
      <w:r w:rsidRPr="00A23DA1">
        <w:rPr>
          <w:rFonts w:asciiTheme="majorBidi" w:hAnsiTheme="majorBidi" w:cstheme="majorBidi"/>
        </w:rPr>
        <w:t xml:space="preserve">Adapun jenis penelitian yang digunakan adalah bersifat </w:t>
      </w:r>
      <w:r w:rsidRPr="00A23DA1">
        <w:rPr>
          <w:rFonts w:asciiTheme="majorBidi" w:hAnsiTheme="majorBidi" w:cstheme="majorBidi"/>
          <w:i/>
          <w:iCs/>
        </w:rPr>
        <w:t>kualitatif</w:t>
      </w:r>
      <w:r w:rsidRPr="00A23DA1">
        <w:rPr>
          <w:rFonts w:asciiTheme="majorBidi" w:hAnsiTheme="majorBidi" w:cstheme="majorBidi"/>
        </w:rPr>
        <w:t xml:space="preserve"> </w:t>
      </w:r>
      <w:r>
        <w:rPr>
          <w:rFonts w:asciiTheme="majorBidi" w:hAnsiTheme="majorBidi" w:cstheme="majorBidi"/>
          <w:lang w:val="id-ID"/>
        </w:rPr>
        <w:t xml:space="preserve"> </w:t>
      </w:r>
      <w:r w:rsidRPr="00A23DA1">
        <w:rPr>
          <w:rFonts w:asciiTheme="majorBidi" w:hAnsiTheme="majorBidi" w:cstheme="majorBidi"/>
        </w:rPr>
        <w:t xml:space="preserve">berupa </w:t>
      </w:r>
      <w:r w:rsidR="00665497">
        <w:rPr>
          <w:rFonts w:asciiTheme="majorBidi" w:hAnsiTheme="majorBidi" w:cstheme="majorBidi"/>
          <w:lang w:val="id-ID"/>
        </w:rPr>
        <w:t xml:space="preserve">        </w:t>
      </w:r>
      <w:r w:rsidRPr="00A23DA1">
        <w:rPr>
          <w:rFonts w:asciiTheme="majorBidi" w:hAnsiTheme="majorBidi" w:cstheme="majorBidi"/>
        </w:rPr>
        <w:t xml:space="preserve">hadits-hadits yang berkaitan tentang </w:t>
      </w:r>
      <w:r w:rsidRPr="00A23DA1">
        <w:rPr>
          <w:rFonts w:asciiTheme="majorBidi" w:hAnsiTheme="majorBidi" w:cstheme="majorBidi"/>
          <w:lang w:val="id-ID"/>
        </w:rPr>
        <w:t>anjuran dan larangan menyemir rambut dengan warna hitam</w:t>
      </w:r>
      <w:r w:rsidRPr="00A23DA1">
        <w:rPr>
          <w:rFonts w:asciiTheme="majorBidi" w:hAnsiTheme="majorBidi" w:cstheme="majorBidi"/>
        </w:rPr>
        <w:t xml:space="preserve"> serta penafsiran</w:t>
      </w:r>
      <w:r w:rsidRPr="00A23DA1">
        <w:rPr>
          <w:rFonts w:asciiTheme="majorBidi" w:hAnsiTheme="majorBidi" w:cstheme="majorBidi"/>
          <w:lang w:val="id-ID"/>
        </w:rPr>
        <w:t xml:space="preserve"> </w:t>
      </w:r>
      <w:r w:rsidRPr="00A23DA1">
        <w:rPr>
          <w:rFonts w:asciiTheme="majorBidi" w:hAnsiTheme="majorBidi" w:cstheme="majorBidi"/>
        </w:rPr>
        <w:t>(syarah) lebih lanjut mengenai hadits tersebut.</w:t>
      </w:r>
    </w:p>
    <w:p w:rsidR="00F93FDB" w:rsidRPr="00A23DA1" w:rsidRDefault="00F93FDB" w:rsidP="00F93FDB">
      <w:pPr>
        <w:pStyle w:val="ListParagraph"/>
        <w:numPr>
          <w:ilvl w:val="0"/>
          <w:numId w:val="4"/>
        </w:numPr>
        <w:spacing w:line="480" w:lineRule="auto"/>
        <w:ind w:left="709" w:right="49"/>
        <w:rPr>
          <w:rFonts w:asciiTheme="majorBidi" w:hAnsiTheme="majorBidi" w:cstheme="majorBidi"/>
        </w:rPr>
      </w:pPr>
      <w:r w:rsidRPr="00A23DA1">
        <w:rPr>
          <w:rFonts w:asciiTheme="majorBidi" w:hAnsiTheme="majorBidi" w:cstheme="majorBidi"/>
        </w:rPr>
        <w:t xml:space="preserve">Sumber Data </w:t>
      </w:r>
    </w:p>
    <w:p w:rsidR="00F93FDB" w:rsidRPr="00A23DA1" w:rsidRDefault="00F93FDB" w:rsidP="00F93FDB">
      <w:pPr>
        <w:pStyle w:val="ListParagraph"/>
        <w:spacing w:line="480" w:lineRule="auto"/>
        <w:ind w:left="0" w:right="49" w:firstLine="851"/>
        <w:rPr>
          <w:rFonts w:asciiTheme="majorBidi" w:hAnsiTheme="majorBidi" w:cstheme="majorBidi"/>
        </w:rPr>
      </w:pPr>
      <w:r w:rsidRPr="00A23DA1">
        <w:rPr>
          <w:rFonts w:asciiTheme="majorBidi" w:hAnsiTheme="majorBidi" w:cstheme="majorBidi"/>
        </w:rPr>
        <w:t>Adapun sumber data yang digunakan pada penelitian ini adalah sumber data yang relevan dengan penelitian yang akan dilakukan.</w:t>
      </w:r>
      <w:r w:rsidRPr="00A23DA1">
        <w:rPr>
          <w:rFonts w:asciiTheme="majorBidi" w:hAnsiTheme="majorBidi" w:cstheme="majorBidi"/>
          <w:lang w:val="id-ID"/>
        </w:rPr>
        <w:t xml:space="preserve"> </w:t>
      </w:r>
      <w:r w:rsidRPr="00A23DA1">
        <w:rPr>
          <w:rFonts w:asciiTheme="majorBidi" w:hAnsiTheme="majorBidi" w:cstheme="majorBidi"/>
        </w:rPr>
        <w:t>Sumber data tersebut terbagi menjadi dua yakni sumber data primer dan sumber data sekunder.</w:t>
      </w:r>
    </w:p>
    <w:p w:rsidR="00F93FDB" w:rsidRPr="00A23DA1" w:rsidRDefault="00F93FDB" w:rsidP="00F93FDB">
      <w:pPr>
        <w:ind w:firstLine="720"/>
        <w:rPr>
          <w:rFonts w:asciiTheme="majorBidi" w:hAnsiTheme="majorBidi" w:cstheme="majorBidi"/>
          <w:sz w:val="24"/>
          <w:szCs w:val="24"/>
          <w:lang w:val="id-ID"/>
        </w:rPr>
      </w:pPr>
      <w:r w:rsidRPr="00A23DA1">
        <w:rPr>
          <w:rFonts w:asciiTheme="majorBidi" w:hAnsiTheme="majorBidi" w:cstheme="majorBidi"/>
          <w:sz w:val="24"/>
          <w:szCs w:val="24"/>
          <w:lang w:val="id-ID"/>
        </w:rPr>
        <w:t xml:space="preserve">Sumber data primer (data pokok) berupa kitab-kitab hadits yang memuat hadits-hadits mengenai anjuran dan larangan menyemir rambut diantaranya Kitab </w:t>
      </w:r>
      <w:r w:rsidRPr="00A23DA1">
        <w:rPr>
          <w:rFonts w:asciiTheme="majorBidi" w:hAnsiTheme="majorBidi" w:cstheme="majorBidi"/>
          <w:i/>
          <w:iCs/>
          <w:sz w:val="24"/>
          <w:szCs w:val="24"/>
          <w:lang w:val="id-ID"/>
        </w:rPr>
        <w:t>Shahih Bukhari, Shahih Muslim, Sunan Turmudzi, Sunan Abu Dawud, Sunan Ibnu</w:t>
      </w:r>
      <w:r w:rsidRPr="00A23DA1">
        <w:rPr>
          <w:rFonts w:asciiTheme="majorBidi" w:hAnsiTheme="majorBidi" w:cstheme="majorBidi"/>
          <w:sz w:val="24"/>
          <w:szCs w:val="24"/>
          <w:lang w:val="id-ID"/>
        </w:rPr>
        <w:t xml:space="preserve"> </w:t>
      </w:r>
      <w:r w:rsidRPr="00A23DA1">
        <w:rPr>
          <w:rFonts w:asciiTheme="majorBidi" w:hAnsiTheme="majorBidi" w:cstheme="majorBidi"/>
          <w:i/>
          <w:iCs/>
          <w:sz w:val="24"/>
          <w:szCs w:val="24"/>
          <w:lang w:val="id-ID"/>
        </w:rPr>
        <w:t xml:space="preserve">Majah, Sunan An Nasa’i, Mu’jam Hadits </w:t>
      </w:r>
      <w:r w:rsidRPr="00A23DA1">
        <w:rPr>
          <w:rFonts w:asciiTheme="majorBidi" w:hAnsiTheme="majorBidi" w:cstheme="majorBidi"/>
          <w:sz w:val="24"/>
          <w:szCs w:val="24"/>
          <w:lang w:val="id-ID"/>
        </w:rPr>
        <w:t xml:space="preserve">dan  lainnya. Sedangkan Data sekundernya (data penunjang) buku-buku yang berkaitan dengan masalah yang dibahas misalnya </w:t>
      </w:r>
      <w:r w:rsidRPr="00A23DA1">
        <w:rPr>
          <w:rFonts w:asciiTheme="majorBidi" w:hAnsiTheme="majorBidi" w:cstheme="majorBidi"/>
          <w:sz w:val="24"/>
          <w:szCs w:val="24"/>
          <w:lang w:val="id-ID"/>
        </w:rPr>
        <w:lastRenderedPageBreak/>
        <w:t>buku-buku hadits, jurnal ilmiah, artikel, majalah yang berhubungan dengan masalah yang akan diteliti.</w:t>
      </w:r>
    </w:p>
    <w:p w:rsidR="00F93FDB" w:rsidRPr="00A23DA1" w:rsidRDefault="00F93FDB" w:rsidP="00F93FDB">
      <w:pPr>
        <w:pStyle w:val="ListParagraph"/>
        <w:numPr>
          <w:ilvl w:val="0"/>
          <w:numId w:val="4"/>
        </w:numPr>
        <w:spacing w:line="480" w:lineRule="auto"/>
        <w:ind w:left="709" w:right="49"/>
        <w:rPr>
          <w:rFonts w:asciiTheme="majorBidi" w:hAnsiTheme="majorBidi" w:cstheme="majorBidi"/>
        </w:rPr>
      </w:pPr>
      <w:r w:rsidRPr="00A23DA1">
        <w:rPr>
          <w:rFonts w:asciiTheme="majorBidi" w:hAnsiTheme="majorBidi" w:cstheme="majorBidi"/>
        </w:rPr>
        <w:t xml:space="preserve">Teknik Pengumpulan Data </w:t>
      </w:r>
    </w:p>
    <w:p w:rsidR="00F93FDB" w:rsidRPr="00766EDA" w:rsidRDefault="00F93FDB" w:rsidP="00766EDA">
      <w:pPr>
        <w:pStyle w:val="ListParagraph"/>
        <w:spacing w:line="480" w:lineRule="auto"/>
        <w:ind w:left="0" w:right="49" w:firstLine="851"/>
        <w:rPr>
          <w:rFonts w:asciiTheme="majorBidi" w:hAnsiTheme="majorBidi" w:cstheme="majorBidi"/>
          <w:lang w:val="id-ID"/>
        </w:rPr>
      </w:pPr>
      <w:r w:rsidRPr="00A23DA1">
        <w:rPr>
          <w:rFonts w:asciiTheme="majorBidi" w:hAnsiTheme="majorBidi" w:cstheme="majorBidi"/>
        </w:rPr>
        <w:t>Teknik pengumpulan data pada penelitian ini dengan cara mencari data atau referensi, kemudian membaca serta mencatat sumber data yang diperoleh seperti hadits-hadits Nabi,</w:t>
      </w:r>
      <w:r w:rsidRPr="00A23DA1">
        <w:rPr>
          <w:rFonts w:asciiTheme="majorBidi" w:hAnsiTheme="majorBidi" w:cstheme="majorBidi"/>
          <w:lang w:val="id-ID"/>
        </w:rPr>
        <w:t xml:space="preserve"> K</w:t>
      </w:r>
      <w:r w:rsidRPr="00A23DA1">
        <w:rPr>
          <w:rFonts w:asciiTheme="majorBidi" w:hAnsiTheme="majorBidi" w:cstheme="majorBidi"/>
        </w:rPr>
        <w:t>itab-kitab syarah hadits,</w:t>
      </w:r>
      <w:r w:rsidRPr="00A23DA1">
        <w:rPr>
          <w:rFonts w:asciiTheme="majorBidi" w:hAnsiTheme="majorBidi" w:cstheme="majorBidi"/>
          <w:lang w:val="id-ID"/>
        </w:rPr>
        <w:t xml:space="preserve"> Kitab </w:t>
      </w:r>
      <w:r w:rsidRPr="00A23DA1">
        <w:rPr>
          <w:rFonts w:asciiTheme="majorBidi" w:hAnsiTheme="majorBidi" w:cstheme="majorBidi"/>
          <w:i/>
          <w:iCs/>
          <w:lang w:val="id-ID"/>
        </w:rPr>
        <w:t>Mu’jam al-Muhfahros</w:t>
      </w:r>
      <w:r w:rsidRPr="00A23DA1">
        <w:rPr>
          <w:rFonts w:asciiTheme="majorBidi" w:hAnsiTheme="majorBidi" w:cstheme="majorBidi"/>
          <w:lang w:val="id-ID"/>
        </w:rPr>
        <w:t xml:space="preserve"> , K</w:t>
      </w:r>
      <w:r w:rsidRPr="00A23DA1">
        <w:rPr>
          <w:rFonts w:asciiTheme="majorBidi" w:hAnsiTheme="majorBidi" w:cstheme="majorBidi"/>
        </w:rPr>
        <w:t xml:space="preserve">itab </w:t>
      </w:r>
      <w:r w:rsidRPr="00492E27">
        <w:rPr>
          <w:rFonts w:asciiTheme="majorBidi" w:hAnsiTheme="majorBidi" w:cstheme="majorBidi"/>
          <w:i/>
          <w:iCs/>
          <w:lang w:val="id-ID"/>
        </w:rPr>
        <w:t>M</w:t>
      </w:r>
      <w:r w:rsidRPr="00492E27">
        <w:rPr>
          <w:rFonts w:asciiTheme="majorBidi" w:hAnsiTheme="majorBidi" w:cstheme="majorBidi"/>
          <w:i/>
          <w:iCs/>
        </w:rPr>
        <w:t>a’anil hadits</w:t>
      </w:r>
      <w:r w:rsidRPr="00A23DA1">
        <w:rPr>
          <w:rFonts w:asciiTheme="majorBidi" w:hAnsiTheme="majorBidi" w:cstheme="majorBidi"/>
        </w:rPr>
        <w:t xml:space="preserve"> dan buku-buku penunjang yang berhubungan dengan </w:t>
      </w:r>
      <w:r w:rsidRPr="00A23DA1">
        <w:rPr>
          <w:rFonts w:asciiTheme="majorBidi" w:hAnsiTheme="majorBidi" w:cstheme="majorBidi"/>
          <w:lang w:val="id-ID"/>
        </w:rPr>
        <w:t>hadi</w:t>
      </w:r>
      <w:r>
        <w:rPr>
          <w:rFonts w:asciiTheme="majorBidi" w:hAnsiTheme="majorBidi" w:cstheme="majorBidi"/>
          <w:lang w:val="id-ID"/>
        </w:rPr>
        <w:t>t</w:t>
      </w:r>
      <w:r w:rsidRPr="00A23DA1">
        <w:rPr>
          <w:rFonts w:asciiTheme="majorBidi" w:hAnsiTheme="majorBidi" w:cstheme="majorBidi"/>
          <w:lang w:val="id-ID"/>
        </w:rPr>
        <w:t>s- hadi</w:t>
      </w:r>
      <w:r>
        <w:rPr>
          <w:rFonts w:asciiTheme="majorBidi" w:hAnsiTheme="majorBidi" w:cstheme="majorBidi"/>
          <w:lang w:val="id-ID"/>
        </w:rPr>
        <w:t>t</w:t>
      </w:r>
      <w:r w:rsidRPr="00A23DA1">
        <w:rPr>
          <w:rFonts w:asciiTheme="majorBidi" w:hAnsiTheme="majorBidi" w:cstheme="majorBidi"/>
          <w:lang w:val="id-ID"/>
        </w:rPr>
        <w:t>s menyemir rambut</w:t>
      </w:r>
      <w:r w:rsidRPr="00A23DA1">
        <w:rPr>
          <w:rFonts w:asciiTheme="majorBidi" w:hAnsiTheme="majorBidi" w:cstheme="majorBidi"/>
        </w:rPr>
        <w:t>.</w:t>
      </w:r>
      <w:r w:rsidRPr="00A23DA1">
        <w:rPr>
          <w:rFonts w:asciiTheme="majorBidi" w:hAnsiTheme="majorBidi" w:cstheme="majorBidi"/>
          <w:lang w:val="id-ID"/>
        </w:rPr>
        <w:t xml:space="preserve"> </w:t>
      </w:r>
      <w:r w:rsidRPr="00A23DA1">
        <w:rPr>
          <w:rFonts w:asciiTheme="majorBidi" w:hAnsiTheme="majorBidi" w:cstheme="majorBidi"/>
        </w:rPr>
        <w:t>Kemudian data-data tersebut diklasifikasikan sesuai dengan bab-bab, sub-sub bab yang ada dalam pembahasan.</w:t>
      </w:r>
    </w:p>
    <w:p w:rsidR="00F93FDB" w:rsidRPr="009C3FC2" w:rsidRDefault="00F93FDB" w:rsidP="00F93FDB">
      <w:pPr>
        <w:pStyle w:val="ListParagraph"/>
        <w:numPr>
          <w:ilvl w:val="0"/>
          <w:numId w:val="4"/>
        </w:numPr>
        <w:spacing w:line="480" w:lineRule="auto"/>
        <w:ind w:left="709" w:right="49"/>
        <w:rPr>
          <w:rFonts w:asciiTheme="majorBidi" w:hAnsiTheme="majorBidi" w:cstheme="majorBidi"/>
        </w:rPr>
      </w:pPr>
      <w:r w:rsidRPr="00A23DA1">
        <w:rPr>
          <w:rFonts w:asciiTheme="majorBidi" w:hAnsiTheme="majorBidi" w:cstheme="majorBidi"/>
        </w:rPr>
        <w:t xml:space="preserve">Teknik Analisa Data </w:t>
      </w:r>
    </w:p>
    <w:p w:rsidR="00F93FDB" w:rsidRPr="00205478" w:rsidRDefault="00F93FDB" w:rsidP="00F93FDB">
      <w:pPr>
        <w:ind w:right="49" w:firstLine="851"/>
        <w:rPr>
          <w:rFonts w:asciiTheme="majorBidi" w:hAnsiTheme="majorBidi" w:cstheme="majorBidi"/>
          <w:i/>
          <w:iCs/>
          <w:sz w:val="24"/>
          <w:szCs w:val="24"/>
          <w:lang w:val="id-ID"/>
        </w:rPr>
      </w:pPr>
      <w:r w:rsidRPr="00205478">
        <w:rPr>
          <w:rFonts w:asciiTheme="majorBidi" w:hAnsiTheme="majorBidi" w:cstheme="majorBidi"/>
          <w:sz w:val="24"/>
          <w:szCs w:val="24"/>
          <w:lang w:val="id-ID"/>
        </w:rPr>
        <w:t>Pada Tahapan ini semua data yang</w:t>
      </w:r>
      <w:r>
        <w:rPr>
          <w:rFonts w:asciiTheme="majorBidi" w:hAnsiTheme="majorBidi" w:cstheme="majorBidi"/>
          <w:sz w:val="24"/>
          <w:szCs w:val="24"/>
          <w:lang w:val="id-ID"/>
        </w:rPr>
        <w:t xml:space="preserve"> </w:t>
      </w:r>
      <w:r w:rsidRPr="00205478">
        <w:rPr>
          <w:rFonts w:asciiTheme="majorBidi" w:hAnsiTheme="majorBidi" w:cstheme="majorBidi"/>
          <w:sz w:val="24"/>
          <w:szCs w:val="24"/>
          <w:lang w:val="id-ID"/>
        </w:rPr>
        <w:t xml:space="preserve"> telah </w:t>
      </w:r>
      <w:r>
        <w:rPr>
          <w:rFonts w:asciiTheme="majorBidi" w:hAnsiTheme="majorBidi" w:cstheme="majorBidi"/>
          <w:sz w:val="24"/>
          <w:szCs w:val="24"/>
          <w:lang w:val="id-ID"/>
        </w:rPr>
        <w:t xml:space="preserve"> </w:t>
      </w:r>
      <w:r w:rsidRPr="00205478">
        <w:rPr>
          <w:rFonts w:asciiTheme="majorBidi" w:hAnsiTheme="majorBidi" w:cstheme="majorBidi"/>
          <w:sz w:val="24"/>
          <w:szCs w:val="24"/>
          <w:lang w:val="id-ID"/>
        </w:rPr>
        <w:t xml:space="preserve">terkumpul akan dihubungkan antara yang satu dengan yang lain kemudian ditelaah dan dianalisis. Analisis yang digunakan untuk memahami hadits-hadits yang menjadi objek persoalan adalah analisis </w:t>
      </w:r>
      <w:r w:rsidRPr="00205478">
        <w:rPr>
          <w:rFonts w:asciiTheme="majorBidi" w:hAnsiTheme="majorBidi" w:cstheme="majorBidi"/>
          <w:i/>
          <w:iCs/>
          <w:sz w:val="24"/>
          <w:szCs w:val="24"/>
          <w:lang w:val="id-ID"/>
        </w:rPr>
        <w:t xml:space="preserve">deskriptif </w:t>
      </w:r>
      <w:r>
        <w:rPr>
          <w:rFonts w:asciiTheme="majorBidi" w:hAnsiTheme="majorBidi" w:cstheme="majorBidi"/>
          <w:i/>
          <w:iCs/>
          <w:sz w:val="24"/>
          <w:szCs w:val="24"/>
          <w:lang w:val="id-ID"/>
        </w:rPr>
        <w:t xml:space="preserve"> </w:t>
      </w:r>
      <w:r w:rsidRPr="00205478">
        <w:rPr>
          <w:rFonts w:asciiTheme="majorBidi" w:hAnsiTheme="majorBidi" w:cstheme="majorBidi"/>
          <w:i/>
          <w:iCs/>
          <w:sz w:val="24"/>
          <w:szCs w:val="24"/>
          <w:lang w:val="id-ID"/>
        </w:rPr>
        <w:t xml:space="preserve">kualitatif, </w:t>
      </w:r>
      <w:r w:rsidRPr="00205478">
        <w:rPr>
          <w:rFonts w:asciiTheme="majorBidi" w:hAnsiTheme="majorBidi" w:cstheme="majorBidi"/>
          <w:sz w:val="24"/>
          <w:szCs w:val="24"/>
          <w:lang w:val="id-ID"/>
        </w:rPr>
        <w:t xml:space="preserve">yaitu kegiatan yang meliputi pengumpulan data dalam rangka menguji </w:t>
      </w:r>
      <w:r w:rsidRPr="00767390">
        <w:rPr>
          <w:rFonts w:asciiTheme="majorBidi" w:hAnsiTheme="majorBidi" w:cstheme="majorBidi"/>
          <w:i/>
          <w:iCs/>
          <w:sz w:val="24"/>
          <w:szCs w:val="24"/>
          <w:lang w:val="id-ID"/>
        </w:rPr>
        <w:t>hipotesi</w:t>
      </w:r>
      <w:r w:rsidRPr="00205478">
        <w:rPr>
          <w:rFonts w:asciiTheme="majorBidi" w:hAnsiTheme="majorBidi" w:cstheme="majorBidi"/>
          <w:sz w:val="24"/>
          <w:szCs w:val="24"/>
          <w:lang w:val="id-ID"/>
        </w:rPr>
        <w:t>s atau menjawab pertanyaan yang menyangkut keadaan pada waktu yang sedang berjalan dari pokok suatu penelitian.</w:t>
      </w:r>
      <w:r w:rsidRPr="00205478">
        <w:rPr>
          <w:rStyle w:val="FootnoteReference"/>
          <w:rFonts w:asciiTheme="majorBidi" w:hAnsiTheme="majorBidi" w:cstheme="majorBidi"/>
          <w:sz w:val="24"/>
          <w:szCs w:val="24"/>
          <w:lang w:val="id-ID"/>
        </w:rPr>
        <w:footnoteReference w:id="16"/>
      </w:r>
      <w:r w:rsidRPr="00205478">
        <w:rPr>
          <w:rFonts w:asciiTheme="majorBidi" w:hAnsiTheme="majorBidi" w:cstheme="majorBidi"/>
          <w:sz w:val="24"/>
          <w:szCs w:val="24"/>
          <w:lang w:val="id-ID"/>
        </w:rPr>
        <w:t xml:space="preserve"> Dengan pendekatan ilmu </w:t>
      </w:r>
      <w:r w:rsidRPr="00205478">
        <w:rPr>
          <w:rFonts w:asciiTheme="majorBidi" w:hAnsiTheme="majorBidi" w:cstheme="majorBidi"/>
          <w:i/>
          <w:iCs/>
          <w:sz w:val="24"/>
          <w:szCs w:val="24"/>
          <w:lang w:val="id-ID"/>
        </w:rPr>
        <w:t xml:space="preserve">Ikhtilaf al Hadits, </w:t>
      </w:r>
      <w:r w:rsidRPr="00205478">
        <w:rPr>
          <w:rFonts w:asciiTheme="majorBidi" w:hAnsiTheme="majorBidi" w:cstheme="majorBidi"/>
          <w:sz w:val="24"/>
          <w:szCs w:val="24"/>
          <w:lang w:val="id-ID"/>
        </w:rPr>
        <w:t>yaitu suatu cabang</w:t>
      </w:r>
      <w:r w:rsidR="00767390">
        <w:rPr>
          <w:rFonts w:asciiTheme="majorBidi" w:hAnsiTheme="majorBidi" w:cstheme="majorBidi"/>
          <w:sz w:val="24"/>
          <w:szCs w:val="24"/>
          <w:lang w:val="id-ID"/>
        </w:rPr>
        <w:t xml:space="preserve"> ilmu hadits yang membahas tent</w:t>
      </w:r>
      <w:r w:rsidRPr="00205478">
        <w:rPr>
          <w:rFonts w:asciiTheme="majorBidi" w:hAnsiTheme="majorBidi" w:cstheme="majorBidi"/>
          <w:sz w:val="24"/>
          <w:szCs w:val="24"/>
          <w:lang w:val="id-ID"/>
        </w:rPr>
        <w:t>a</w:t>
      </w:r>
      <w:r w:rsidR="00767390">
        <w:rPr>
          <w:rFonts w:asciiTheme="majorBidi" w:hAnsiTheme="majorBidi" w:cstheme="majorBidi"/>
          <w:sz w:val="24"/>
          <w:szCs w:val="24"/>
          <w:lang w:val="id-ID"/>
        </w:rPr>
        <w:t>n</w:t>
      </w:r>
      <w:r w:rsidRPr="00205478">
        <w:rPr>
          <w:rFonts w:asciiTheme="majorBidi" w:hAnsiTheme="majorBidi" w:cstheme="majorBidi"/>
          <w:sz w:val="24"/>
          <w:szCs w:val="24"/>
          <w:lang w:val="id-ID"/>
        </w:rPr>
        <w:t xml:space="preserve">g </w:t>
      </w:r>
      <w:r w:rsidR="00767390">
        <w:rPr>
          <w:rFonts w:asciiTheme="majorBidi" w:hAnsiTheme="majorBidi" w:cstheme="majorBidi"/>
          <w:sz w:val="24"/>
          <w:szCs w:val="24"/>
          <w:lang w:val="id-ID"/>
        </w:rPr>
        <w:t xml:space="preserve">        </w:t>
      </w:r>
      <w:r w:rsidRPr="00205478">
        <w:rPr>
          <w:rFonts w:asciiTheme="majorBidi" w:hAnsiTheme="majorBidi" w:cstheme="majorBidi"/>
          <w:sz w:val="24"/>
          <w:szCs w:val="24"/>
          <w:lang w:val="id-ID"/>
        </w:rPr>
        <w:t xml:space="preserve">hadits-hadits </w:t>
      </w:r>
      <w:r w:rsidRPr="00205478">
        <w:rPr>
          <w:rFonts w:asciiTheme="majorBidi" w:hAnsiTheme="majorBidi" w:cstheme="majorBidi"/>
          <w:i/>
          <w:iCs/>
          <w:sz w:val="24"/>
          <w:szCs w:val="24"/>
          <w:lang w:val="id-ID"/>
        </w:rPr>
        <w:t xml:space="preserve">maqbul (shahih dan hasan) </w:t>
      </w:r>
      <w:r w:rsidRPr="00205478">
        <w:rPr>
          <w:rFonts w:asciiTheme="majorBidi" w:hAnsiTheme="majorBidi" w:cstheme="majorBidi"/>
          <w:sz w:val="24"/>
          <w:szCs w:val="24"/>
          <w:lang w:val="id-ID"/>
        </w:rPr>
        <w:t xml:space="preserve">yang bertentangan bersifat lahiriyah, untuk </w:t>
      </w:r>
      <w:r w:rsidRPr="00205478">
        <w:rPr>
          <w:rFonts w:asciiTheme="majorBidi" w:hAnsiTheme="majorBidi" w:cstheme="majorBidi"/>
          <w:sz w:val="24"/>
          <w:szCs w:val="24"/>
          <w:lang w:val="id-ID"/>
        </w:rPr>
        <w:lastRenderedPageBreak/>
        <w:t>dicari titik temu penyelesaiannya.</w:t>
      </w:r>
      <w:r w:rsidRPr="00205478">
        <w:rPr>
          <w:rStyle w:val="FootnoteReference"/>
          <w:rFonts w:asciiTheme="majorBidi" w:hAnsiTheme="majorBidi" w:cstheme="majorBidi"/>
          <w:sz w:val="24"/>
          <w:szCs w:val="24"/>
          <w:lang w:val="id-ID"/>
        </w:rPr>
        <w:footnoteReference w:id="17"/>
      </w:r>
      <w:r w:rsidRPr="00205478">
        <w:rPr>
          <w:rFonts w:asciiTheme="majorBidi" w:hAnsiTheme="majorBidi" w:cstheme="majorBidi"/>
          <w:sz w:val="24"/>
          <w:szCs w:val="24"/>
          <w:lang w:val="id-ID"/>
        </w:rPr>
        <w:t xml:space="preserve"> Adapun penelitian diawali dengan kegiatan </w:t>
      </w:r>
      <w:r>
        <w:rPr>
          <w:rFonts w:asciiTheme="majorBidi" w:hAnsiTheme="majorBidi" w:cstheme="majorBidi"/>
          <w:i/>
          <w:iCs/>
          <w:sz w:val="24"/>
          <w:szCs w:val="24"/>
          <w:lang w:val="id-ID"/>
        </w:rPr>
        <w:t>T</w:t>
      </w:r>
      <w:r w:rsidRPr="00205478">
        <w:rPr>
          <w:rFonts w:asciiTheme="majorBidi" w:hAnsiTheme="majorBidi" w:cstheme="majorBidi"/>
          <w:i/>
          <w:iCs/>
          <w:sz w:val="24"/>
          <w:szCs w:val="24"/>
          <w:lang w:val="id-ID"/>
        </w:rPr>
        <w:t xml:space="preserve">akhrij al Hadits, </w:t>
      </w:r>
      <w:r w:rsidRPr="00205478">
        <w:rPr>
          <w:rFonts w:asciiTheme="majorBidi" w:hAnsiTheme="majorBidi" w:cstheme="majorBidi"/>
          <w:sz w:val="24"/>
          <w:szCs w:val="24"/>
          <w:lang w:val="id-ID"/>
        </w:rPr>
        <w:t xml:space="preserve">sebagai upaya menyelidiki kualitas hadits. Langkah selanjutnya kegiatan pemahaman dengan menggunakan metode penyelesaian </w:t>
      </w:r>
      <w:r>
        <w:rPr>
          <w:rFonts w:asciiTheme="majorBidi" w:hAnsiTheme="majorBidi" w:cstheme="majorBidi"/>
          <w:i/>
          <w:iCs/>
          <w:sz w:val="24"/>
          <w:szCs w:val="24"/>
          <w:lang w:val="id-ID"/>
        </w:rPr>
        <w:t>Hadits M</w:t>
      </w:r>
      <w:r w:rsidRPr="00205478">
        <w:rPr>
          <w:rFonts w:asciiTheme="majorBidi" w:hAnsiTheme="majorBidi" w:cstheme="majorBidi"/>
          <w:i/>
          <w:iCs/>
          <w:sz w:val="24"/>
          <w:szCs w:val="24"/>
          <w:lang w:val="id-ID"/>
        </w:rPr>
        <w:t xml:space="preserve">ukhtalif. </w:t>
      </w:r>
    </w:p>
    <w:p w:rsidR="00F93FDB" w:rsidRPr="00EB639E" w:rsidRDefault="00F93FDB" w:rsidP="00F93FDB">
      <w:pPr>
        <w:pStyle w:val="ListParagraph"/>
        <w:spacing w:line="480" w:lineRule="auto"/>
        <w:ind w:left="0" w:right="49" w:firstLine="742"/>
        <w:rPr>
          <w:rFonts w:asciiTheme="majorBidi" w:hAnsiTheme="majorBidi" w:cstheme="majorBidi"/>
          <w:lang w:val="id-ID"/>
        </w:rPr>
      </w:pPr>
      <w:r w:rsidRPr="00A23DA1">
        <w:rPr>
          <w:rFonts w:asciiTheme="majorBidi" w:hAnsiTheme="majorBidi" w:cstheme="majorBidi"/>
        </w:rPr>
        <w:t xml:space="preserve">Setelah data terkumpul dari berbagai sumber baik data primer </w:t>
      </w:r>
      <w:r w:rsidRPr="00A23DA1">
        <w:rPr>
          <w:rFonts w:asciiTheme="majorBidi" w:hAnsiTheme="majorBidi" w:cstheme="majorBidi"/>
          <w:lang w:val="id-ID"/>
        </w:rPr>
        <w:t>maupun sekunder maka menyeleksi data yang ada yaitu.</w:t>
      </w:r>
      <w:r w:rsidRPr="00A23DA1">
        <w:rPr>
          <w:rStyle w:val="FootnoteReference"/>
          <w:rFonts w:asciiTheme="majorBidi" w:hAnsiTheme="majorBidi" w:cstheme="majorBidi"/>
        </w:rPr>
        <w:footnoteReference w:id="18"/>
      </w:r>
    </w:p>
    <w:p w:rsidR="00F93FDB" w:rsidRPr="00DC4C6A" w:rsidRDefault="00F93FDB" w:rsidP="00F93FDB">
      <w:pPr>
        <w:pStyle w:val="ListParagraph"/>
        <w:numPr>
          <w:ilvl w:val="0"/>
          <w:numId w:val="5"/>
        </w:numPr>
        <w:spacing w:line="480" w:lineRule="auto"/>
        <w:ind w:left="1134" w:right="49"/>
        <w:rPr>
          <w:rFonts w:asciiTheme="majorBidi" w:hAnsiTheme="majorBidi" w:cstheme="majorBidi"/>
          <w:lang w:val="id-ID"/>
        </w:rPr>
      </w:pPr>
      <w:r w:rsidRPr="00A23DA1">
        <w:rPr>
          <w:rFonts w:asciiTheme="majorBidi" w:hAnsiTheme="majorBidi" w:cstheme="majorBidi"/>
          <w:lang w:val="id-ID"/>
        </w:rPr>
        <w:t>Menyeleksi data yang ada</w:t>
      </w:r>
      <w:r>
        <w:rPr>
          <w:rFonts w:asciiTheme="majorBidi" w:hAnsiTheme="majorBidi" w:cstheme="majorBidi"/>
          <w:lang w:val="id-ID"/>
        </w:rPr>
        <w:t xml:space="preserve"> dan </w:t>
      </w:r>
      <w:r w:rsidRPr="00DC4C6A">
        <w:rPr>
          <w:rFonts w:asciiTheme="majorBidi" w:hAnsiTheme="majorBidi" w:cstheme="majorBidi"/>
          <w:lang w:val="id-ID"/>
        </w:rPr>
        <w:t>Mengelompokkan data</w:t>
      </w:r>
    </w:p>
    <w:p w:rsidR="00F93FDB" w:rsidRPr="00A23DA1" w:rsidRDefault="00F93FDB" w:rsidP="00F93FDB">
      <w:pPr>
        <w:pStyle w:val="ListParagraph"/>
        <w:numPr>
          <w:ilvl w:val="0"/>
          <w:numId w:val="5"/>
        </w:numPr>
        <w:spacing w:line="480" w:lineRule="auto"/>
        <w:ind w:left="1134" w:right="49"/>
        <w:rPr>
          <w:rFonts w:asciiTheme="majorBidi" w:hAnsiTheme="majorBidi" w:cstheme="majorBidi"/>
          <w:lang w:val="id-ID"/>
        </w:rPr>
      </w:pPr>
      <w:r w:rsidRPr="00A23DA1">
        <w:rPr>
          <w:rFonts w:asciiTheme="majorBidi" w:hAnsiTheme="majorBidi" w:cstheme="majorBidi"/>
          <w:lang w:val="id-ID"/>
        </w:rPr>
        <w:t>Memaparkan tentang adab menyemir rambut dengan warna hitam berupa hadi</w:t>
      </w:r>
      <w:r>
        <w:rPr>
          <w:rFonts w:asciiTheme="majorBidi" w:hAnsiTheme="majorBidi" w:cstheme="majorBidi"/>
          <w:lang w:val="id-ID"/>
        </w:rPr>
        <w:t>t</w:t>
      </w:r>
      <w:r w:rsidRPr="00A23DA1">
        <w:rPr>
          <w:rFonts w:asciiTheme="majorBidi" w:hAnsiTheme="majorBidi" w:cstheme="majorBidi"/>
          <w:lang w:val="id-ID"/>
        </w:rPr>
        <w:t>s-hadi</w:t>
      </w:r>
      <w:r>
        <w:rPr>
          <w:rFonts w:asciiTheme="majorBidi" w:hAnsiTheme="majorBidi" w:cstheme="majorBidi"/>
          <w:lang w:val="id-ID"/>
        </w:rPr>
        <w:t>t</w:t>
      </w:r>
      <w:r w:rsidRPr="00A23DA1">
        <w:rPr>
          <w:rFonts w:asciiTheme="majorBidi" w:hAnsiTheme="majorBidi" w:cstheme="majorBidi"/>
          <w:lang w:val="id-ID"/>
        </w:rPr>
        <w:t>s dan pendapat para ulama.</w:t>
      </w:r>
    </w:p>
    <w:p w:rsidR="00F93FDB" w:rsidRPr="00A23DA1" w:rsidRDefault="00F93FDB" w:rsidP="00F93FDB">
      <w:pPr>
        <w:pStyle w:val="ListParagraph"/>
        <w:numPr>
          <w:ilvl w:val="0"/>
          <w:numId w:val="5"/>
        </w:numPr>
        <w:spacing w:line="480" w:lineRule="auto"/>
        <w:ind w:left="1134" w:right="49"/>
        <w:rPr>
          <w:rFonts w:asciiTheme="majorBidi" w:hAnsiTheme="majorBidi" w:cstheme="majorBidi"/>
          <w:lang w:val="id-ID"/>
        </w:rPr>
      </w:pPr>
      <w:r w:rsidRPr="00A23DA1">
        <w:rPr>
          <w:rFonts w:asciiTheme="majorBidi" w:hAnsiTheme="majorBidi" w:cstheme="majorBidi"/>
          <w:lang w:val="id-ID"/>
        </w:rPr>
        <w:t xml:space="preserve">Melakukan analisis mengenai larangan dan pembolehan menyemir dan mengecat rambut dengan warna hitam, analisis dilakukan terhadap kualitas hadits dan </w:t>
      </w:r>
      <w:r w:rsidRPr="0051629D">
        <w:rPr>
          <w:rFonts w:asciiTheme="majorBidi" w:hAnsiTheme="majorBidi" w:cstheme="majorBidi"/>
          <w:i/>
          <w:iCs/>
          <w:lang w:val="id-ID"/>
        </w:rPr>
        <w:t>fiqh hadits</w:t>
      </w:r>
      <w:r w:rsidRPr="00A23DA1">
        <w:rPr>
          <w:rFonts w:asciiTheme="majorBidi" w:hAnsiTheme="majorBidi" w:cstheme="majorBidi"/>
          <w:lang w:val="id-ID"/>
        </w:rPr>
        <w:t xml:space="preserve"> serta menyelesaikan pertentang</w:t>
      </w:r>
      <w:r>
        <w:rPr>
          <w:rFonts w:asciiTheme="majorBidi" w:hAnsiTheme="majorBidi" w:cstheme="majorBidi"/>
          <w:lang w:val="id-ID"/>
        </w:rPr>
        <w:t>an</w:t>
      </w:r>
      <w:r w:rsidRPr="00A23DA1">
        <w:rPr>
          <w:rFonts w:asciiTheme="majorBidi" w:hAnsiTheme="majorBidi" w:cstheme="majorBidi"/>
          <w:lang w:val="id-ID"/>
        </w:rPr>
        <w:t xml:space="preserve"> yang terjadi antara hadits yang dimaksud, serta hikmah yang dapat diambil dari larangan dan pembolehan menyemir atau mengecat rambut dengan warna hitam.</w:t>
      </w:r>
    </w:p>
    <w:p w:rsidR="00F93FDB" w:rsidRDefault="00F93FDB" w:rsidP="00F93FDB">
      <w:pPr>
        <w:pStyle w:val="ListParagraph"/>
        <w:numPr>
          <w:ilvl w:val="0"/>
          <w:numId w:val="5"/>
        </w:numPr>
        <w:spacing w:line="480" w:lineRule="auto"/>
        <w:ind w:left="1134" w:right="49"/>
        <w:rPr>
          <w:rFonts w:asciiTheme="majorBidi" w:hAnsiTheme="majorBidi" w:cstheme="majorBidi"/>
          <w:lang w:val="id-ID"/>
        </w:rPr>
      </w:pPr>
      <w:r w:rsidRPr="00A23DA1">
        <w:rPr>
          <w:rFonts w:asciiTheme="majorBidi" w:hAnsiTheme="majorBidi" w:cstheme="majorBidi"/>
          <w:lang w:val="id-ID"/>
        </w:rPr>
        <w:t>Menarik sebuah kesimpulan sebagai jawaban atas permasalahan yang diajukan.</w:t>
      </w:r>
    </w:p>
    <w:p w:rsidR="00A81FC0" w:rsidRDefault="00A81FC0" w:rsidP="00A81FC0">
      <w:pPr>
        <w:ind w:right="49"/>
        <w:rPr>
          <w:rFonts w:asciiTheme="majorBidi" w:hAnsiTheme="majorBidi" w:cstheme="majorBidi"/>
          <w:lang w:val="id-ID"/>
        </w:rPr>
      </w:pPr>
    </w:p>
    <w:p w:rsidR="00A81FC0" w:rsidRDefault="00A81FC0" w:rsidP="00A81FC0">
      <w:pPr>
        <w:ind w:right="49"/>
        <w:rPr>
          <w:rFonts w:asciiTheme="majorBidi" w:hAnsiTheme="majorBidi" w:cstheme="majorBidi"/>
          <w:lang w:val="id-ID"/>
        </w:rPr>
      </w:pPr>
    </w:p>
    <w:p w:rsidR="00A81FC0" w:rsidRDefault="00A81FC0" w:rsidP="00A81FC0">
      <w:pPr>
        <w:ind w:right="49"/>
        <w:rPr>
          <w:rFonts w:asciiTheme="majorBidi" w:hAnsiTheme="majorBidi" w:cstheme="majorBidi"/>
          <w:lang w:val="id-ID"/>
        </w:rPr>
      </w:pPr>
    </w:p>
    <w:p w:rsidR="00A81FC0" w:rsidRPr="00A81FC0" w:rsidRDefault="00A81FC0" w:rsidP="00A81FC0">
      <w:pPr>
        <w:ind w:right="49"/>
        <w:rPr>
          <w:rFonts w:asciiTheme="majorBidi" w:hAnsiTheme="majorBidi" w:cstheme="majorBidi"/>
          <w:lang w:val="id-ID"/>
        </w:rPr>
      </w:pPr>
    </w:p>
    <w:p w:rsidR="00F93FDB" w:rsidRPr="00A23DA1" w:rsidRDefault="00F93FDB" w:rsidP="00F93FDB">
      <w:pPr>
        <w:pStyle w:val="ListParagraph"/>
        <w:numPr>
          <w:ilvl w:val="0"/>
          <w:numId w:val="6"/>
        </w:numPr>
        <w:spacing w:line="480" w:lineRule="auto"/>
        <w:ind w:left="709" w:right="49"/>
        <w:rPr>
          <w:rFonts w:asciiTheme="majorBidi" w:hAnsiTheme="majorBidi" w:cstheme="majorBidi"/>
          <w:b/>
          <w:bCs/>
        </w:rPr>
      </w:pPr>
      <w:r w:rsidRPr="00A23DA1">
        <w:rPr>
          <w:rFonts w:asciiTheme="majorBidi" w:hAnsiTheme="majorBidi" w:cstheme="majorBidi"/>
          <w:b/>
          <w:bCs/>
        </w:rPr>
        <w:lastRenderedPageBreak/>
        <w:t xml:space="preserve">Sistematika Penulisan </w:t>
      </w:r>
    </w:p>
    <w:p w:rsidR="00F93FDB" w:rsidRPr="00A23DA1" w:rsidRDefault="00F93FDB" w:rsidP="00F93FDB">
      <w:pPr>
        <w:pStyle w:val="ListParagraph"/>
        <w:spacing w:line="480" w:lineRule="auto"/>
        <w:ind w:left="0" w:right="49" w:firstLine="644"/>
        <w:rPr>
          <w:rFonts w:asciiTheme="majorBidi" w:hAnsiTheme="majorBidi" w:cstheme="majorBidi"/>
        </w:rPr>
      </w:pPr>
      <w:r w:rsidRPr="00A23DA1">
        <w:rPr>
          <w:rFonts w:asciiTheme="majorBidi" w:hAnsiTheme="majorBidi" w:cstheme="majorBidi"/>
        </w:rPr>
        <w:t>Dalam penelitian ini agar lebih mempermudah pembahasan dan pemahaman serta mendapatkan hasil yang maksimal dan saling terkait,</w:t>
      </w:r>
      <w:r w:rsidRPr="00A23DA1">
        <w:rPr>
          <w:rFonts w:asciiTheme="majorBidi" w:hAnsiTheme="majorBidi" w:cstheme="majorBidi"/>
          <w:lang w:val="id-ID"/>
        </w:rPr>
        <w:t xml:space="preserve"> </w:t>
      </w:r>
      <w:r w:rsidRPr="00A23DA1">
        <w:rPr>
          <w:rFonts w:asciiTheme="majorBidi" w:hAnsiTheme="majorBidi" w:cstheme="majorBidi"/>
        </w:rPr>
        <w:t>maka penulis disusun dalam sistematika tersendiri yang terdiri dari beberapa bab dan sub bab sebagai berikut :</w:t>
      </w:r>
    </w:p>
    <w:p w:rsidR="00F93FDB" w:rsidRPr="00A23DA1" w:rsidRDefault="00F93FDB" w:rsidP="00F93FDB">
      <w:pPr>
        <w:pStyle w:val="ListParagraph"/>
        <w:spacing w:line="480" w:lineRule="auto"/>
        <w:ind w:left="0" w:right="49" w:firstLine="644"/>
        <w:rPr>
          <w:rFonts w:asciiTheme="majorBidi" w:hAnsiTheme="majorBidi" w:cstheme="majorBidi"/>
          <w:lang w:val="id-ID"/>
        </w:rPr>
      </w:pPr>
      <w:r w:rsidRPr="00A23DA1">
        <w:rPr>
          <w:rFonts w:asciiTheme="majorBidi" w:hAnsiTheme="majorBidi" w:cstheme="majorBidi"/>
          <w:i/>
          <w:iCs/>
        </w:rPr>
        <w:t>Bab pertama</w:t>
      </w:r>
      <w:r w:rsidRPr="00A23DA1">
        <w:rPr>
          <w:rFonts w:asciiTheme="majorBidi" w:hAnsiTheme="majorBidi" w:cstheme="majorBidi"/>
        </w:rPr>
        <w:t xml:space="preserve"> merupakan pendahuluan</w:t>
      </w:r>
      <w:r w:rsidRPr="00A23DA1">
        <w:rPr>
          <w:rFonts w:asciiTheme="majorBidi" w:hAnsiTheme="majorBidi" w:cstheme="majorBidi"/>
          <w:lang w:val="id-ID"/>
        </w:rPr>
        <w:t xml:space="preserve"> meliputi latar belakang, rumusan masalah, tujuan dan kegunaan, tinjauan pustaka, metode penelitian, dan sistematika penulisan.</w:t>
      </w:r>
    </w:p>
    <w:p w:rsidR="00F93FDB" w:rsidRPr="00FA561F" w:rsidRDefault="00F93FDB" w:rsidP="00F93FDB">
      <w:pPr>
        <w:pStyle w:val="ListParagraph"/>
        <w:spacing w:line="480" w:lineRule="auto"/>
        <w:ind w:left="0" w:right="49" w:firstLine="644"/>
        <w:rPr>
          <w:rFonts w:asciiTheme="majorBidi" w:hAnsiTheme="majorBidi" w:cstheme="majorBidi"/>
          <w:i/>
          <w:iCs/>
          <w:lang w:val="id-ID"/>
        </w:rPr>
      </w:pPr>
      <w:r w:rsidRPr="00A23DA1">
        <w:rPr>
          <w:rFonts w:asciiTheme="majorBidi" w:hAnsiTheme="majorBidi" w:cstheme="majorBidi"/>
          <w:i/>
          <w:iCs/>
          <w:lang w:val="id-ID"/>
        </w:rPr>
        <w:t xml:space="preserve"> Bab Kedua</w:t>
      </w:r>
      <w:r>
        <w:rPr>
          <w:rFonts w:asciiTheme="majorBidi" w:hAnsiTheme="majorBidi" w:cstheme="majorBidi"/>
          <w:lang w:val="id-ID"/>
        </w:rPr>
        <w:t xml:space="preserve"> merupakan pembahasan l</w:t>
      </w:r>
      <w:r w:rsidRPr="00A23DA1">
        <w:rPr>
          <w:rFonts w:asciiTheme="majorBidi" w:hAnsiTheme="majorBidi" w:cstheme="majorBidi"/>
          <w:lang w:val="id-ID"/>
        </w:rPr>
        <w:t>andasa</w:t>
      </w:r>
      <w:r>
        <w:rPr>
          <w:rFonts w:asciiTheme="majorBidi" w:hAnsiTheme="majorBidi" w:cstheme="majorBidi"/>
          <w:lang w:val="id-ID"/>
        </w:rPr>
        <w:t xml:space="preserve">n teori </w:t>
      </w:r>
      <w:r w:rsidRPr="00A23DA1">
        <w:rPr>
          <w:rFonts w:asciiTheme="majorBidi" w:hAnsiTheme="majorBidi" w:cstheme="majorBidi"/>
          <w:lang w:val="id-ID"/>
        </w:rPr>
        <w:t xml:space="preserve">berupa Pengertian </w:t>
      </w:r>
      <w:r w:rsidRPr="00A23DA1">
        <w:rPr>
          <w:rFonts w:asciiTheme="majorBidi" w:hAnsiTheme="majorBidi" w:cstheme="majorBidi"/>
          <w:i/>
          <w:iCs/>
          <w:lang w:val="id-ID"/>
        </w:rPr>
        <w:t>Hadis Mukhtalif</w:t>
      </w:r>
      <w:r>
        <w:rPr>
          <w:rFonts w:asciiTheme="majorBidi" w:hAnsiTheme="majorBidi" w:cstheme="majorBidi"/>
          <w:lang w:val="id-ID"/>
        </w:rPr>
        <w:t xml:space="preserve">, Sejarah Perkembangan </w:t>
      </w:r>
      <w:r>
        <w:rPr>
          <w:rFonts w:asciiTheme="majorBidi" w:hAnsiTheme="majorBidi" w:cstheme="majorBidi"/>
          <w:i/>
          <w:iCs/>
          <w:lang w:val="id-ID"/>
        </w:rPr>
        <w:t>Ilmu Mukhtalif Hadits</w:t>
      </w:r>
      <w:r>
        <w:rPr>
          <w:rFonts w:asciiTheme="majorBidi" w:hAnsiTheme="majorBidi" w:cstheme="majorBidi"/>
          <w:lang w:val="id-ID"/>
        </w:rPr>
        <w:t xml:space="preserve">, Urgensi dan Sebab-sebab </w:t>
      </w:r>
      <w:r w:rsidRPr="0051629D">
        <w:rPr>
          <w:rFonts w:asciiTheme="majorBidi" w:hAnsiTheme="majorBidi" w:cstheme="majorBidi"/>
          <w:i/>
          <w:iCs/>
          <w:lang w:val="id-ID"/>
        </w:rPr>
        <w:t>Hadits Mukhtalif</w:t>
      </w:r>
      <w:r>
        <w:rPr>
          <w:rFonts w:asciiTheme="majorBidi" w:hAnsiTheme="majorBidi" w:cstheme="majorBidi"/>
          <w:lang w:val="id-ID"/>
        </w:rPr>
        <w:t xml:space="preserve">, Metode Penyelesaian </w:t>
      </w:r>
      <w:r w:rsidRPr="00492E27">
        <w:rPr>
          <w:rFonts w:asciiTheme="majorBidi" w:hAnsiTheme="majorBidi" w:cstheme="majorBidi"/>
          <w:i/>
          <w:iCs/>
          <w:lang w:val="id-ID"/>
        </w:rPr>
        <w:t>Hadits Mukhtalif.</w:t>
      </w:r>
    </w:p>
    <w:p w:rsidR="00F93FDB" w:rsidRPr="00A23DA1" w:rsidRDefault="00F93FDB" w:rsidP="00F93FDB">
      <w:pPr>
        <w:pStyle w:val="ListParagraph"/>
        <w:spacing w:line="480" w:lineRule="auto"/>
        <w:ind w:left="0" w:right="49" w:firstLine="644"/>
        <w:rPr>
          <w:rFonts w:asciiTheme="majorBidi" w:hAnsiTheme="majorBidi" w:cstheme="majorBidi"/>
          <w:lang w:val="id-ID"/>
        </w:rPr>
      </w:pPr>
      <w:r w:rsidRPr="00A23DA1">
        <w:rPr>
          <w:rFonts w:asciiTheme="majorBidi" w:hAnsiTheme="majorBidi" w:cstheme="majorBidi"/>
          <w:i/>
          <w:iCs/>
        </w:rPr>
        <w:t>Bab Ketiga</w:t>
      </w:r>
      <w:r w:rsidRPr="00A23DA1">
        <w:rPr>
          <w:rFonts w:asciiTheme="majorBidi" w:hAnsiTheme="majorBidi" w:cstheme="majorBidi"/>
        </w:rPr>
        <w:t xml:space="preserve"> merupakan pembahasan tinjauan </w:t>
      </w:r>
      <w:r w:rsidRPr="00A23DA1">
        <w:rPr>
          <w:rFonts w:asciiTheme="majorBidi" w:hAnsiTheme="majorBidi" w:cstheme="majorBidi"/>
          <w:lang w:val="id-ID"/>
        </w:rPr>
        <w:t>k</w:t>
      </w:r>
      <w:r>
        <w:rPr>
          <w:rFonts w:asciiTheme="majorBidi" w:hAnsiTheme="majorBidi" w:cstheme="majorBidi"/>
          <w:lang w:val="id-ID"/>
        </w:rPr>
        <w:t>ualitas hadits meliputi kritik sanad dan matan h</w:t>
      </w:r>
      <w:r w:rsidRPr="00A23DA1">
        <w:rPr>
          <w:rFonts w:asciiTheme="majorBidi" w:hAnsiTheme="majorBidi" w:cstheme="majorBidi"/>
          <w:lang w:val="id-ID"/>
        </w:rPr>
        <w:t>adi</w:t>
      </w:r>
      <w:r>
        <w:rPr>
          <w:rFonts w:asciiTheme="majorBidi" w:hAnsiTheme="majorBidi" w:cstheme="majorBidi"/>
          <w:lang w:val="id-ID"/>
        </w:rPr>
        <w:t>ts m</w:t>
      </w:r>
      <w:r w:rsidRPr="00A23DA1">
        <w:rPr>
          <w:rFonts w:asciiTheme="majorBidi" w:hAnsiTheme="majorBidi" w:cstheme="majorBidi"/>
          <w:lang w:val="id-ID"/>
        </w:rPr>
        <w:t>enyemir rambut dengan warna hitam.</w:t>
      </w:r>
    </w:p>
    <w:p w:rsidR="00F93FDB" w:rsidRPr="00A23DA1" w:rsidRDefault="00F93FDB" w:rsidP="00F93FDB">
      <w:pPr>
        <w:pStyle w:val="ListParagraph"/>
        <w:spacing w:line="480" w:lineRule="auto"/>
        <w:ind w:left="0" w:right="49" w:firstLine="644"/>
        <w:rPr>
          <w:rFonts w:asciiTheme="majorBidi" w:hAnsiTheme="majorBidi" w:cstheme="majorBidi"/>
          <w:lang w:val="id-ID"/>
        </w:rPr>
      </w:pPr>
      <w:r w:rsidRPr="00A23DA1">
        <w:rPr>
          <w:rFonts w:asciiTheme="majorBidi" w:hAnsiTheme="majorBidi" w:cstheme="majorBidi"/>
          <w:i/>
          <w:iCs/>
          <w:lang w:val="id-ID"/>
        </w:rPr>
        <w:t>Bab keempat</w:t>
      </w:r>
      <w:r>
        <w:rPr>
          <w:rFonts w:asciiTheme="majorBidi" w:hAnsiTheme="majorBidi" w:cstheme="majorBidi"/>
          <w:lang w:val="id-ID"/>
        </w:rPr>
        <w:t xml:space="preserve"> merupakan analisa h</w:t>
      </w:r>
      <w:r w:rsidRPr="00A23DA1">
        <w:rPr>
          <w:rFonts w:asciiTheme="majorBidi" w:hAnsiTheme="majorBidi" w:cstheme="majorBidi"/>
          <w:lang w:val="id-ID"/>
        </w:rPr>
        <w:t>adi</w:t>
      </w:r>
      <w:r>
        <w:rPr>
          <w:rFonts w:asciiTheme="majorBidi" w:hAnsiTheme="majorBidi" w:cstheme="majorBidi"/>
          <w:lang w:val="id-ID"/>
        </w:rPr>
        <w:t>ts-h</w:t>
      </w:r>
      <w:r w:rsidRPr="00A23DA1">
        <w:rPr>
          <w:rFonts w:asciiTheme="majorBidi" w:hAnsiTheme="majorBidi" w:cstheme="majorBidi"/>
          <w:lang w:val="id-ID"/>
        </w:rPr>
        <w:t>adi</w:t>
      </w:r>
      <w:r>
        <w:rPr>
          <w:rFonts w:asciiTheme="majorBidi" w:hAnsiTheme="majorBidi" w:cstheme="majorBidi"/>
          <w:lang w:val="id-ID"/>
        </w:rPr>
        <w:t>ts pembolehan dan larangan m</w:t>
      </w:r>
      <w:r w:rsidRPr="00A23DA1">
        <w:rPr>
          <w:rFonts w:asciiTheme="majorBidi" w:hAnsiTheme="majorBidi" w:cstheme="majorBidi"/>
          <w:lang w:val="id-ID"/>
        </w:rPr>
        <w:t>e</w:t>
      </w:r>
      <w:r>
        <w:rPr>
          <w:rFonts w:asciiTheme="majorBidi" w:hAnsiTheme="majorBidi" w:cstheme="majorBidi"/>
          <w:lang w:val="id-ID"/>
        </w:rPr>
        <w:t>nyemir rambut, analisa penyelesaian h</w:t>
      </w:r>
      <w:r w:rsidRPr="00A23DA1">
        <w:rPr>
          <w:rFonts w:asciiTheme="majorBidi" w:hAnsiTheme="majorBidi" w:cstheme="majorBidi"/>
          <w:lang w:val="id-ID"/>
        </w:rPr>
        <w:t>adi</w:t>
      </w:r>
      <w:r>
        <w:rPr>
          <w:rFonts w:asciiTheme="majorBidi" w:hAnsiTheme="majorBidi" w:cstheme="majorBidi"/>
          <w:lang w:val="id-ID"/>
        </w:rPr>
        <w:t>t</w:t>
      </w:r>
      <w:r w:rsidRPr="00A23DA1">
        <w:rPr>
          <w:rFonts w:asciiTheme="majorBidi" w:hAnsiTheme="majorBidi" w:cstheme="majorBidi"/>
          <w:lang w:val="id-ID"/>
        </w:rPr>
        <w:t xml:space="preserve">s </w:t>
      </w:r>
      <w:r w:rsidRPr="00D55DC9">
        <w:rPr>
          <w:rFonts w:asciiTheme="majorBidi" w:hAnsiTheme="majorBidi" w:cstheme="majorBidi"/>
          <w:i/>
          <w:iCs/>
          <w:lang w:val="id-ID"/>
        </w:rPr>
        <w:t xml:space="preserve">Mukhtalif </w:t>
      </w:r>
      <w:r>
        <w:rPr>
          <w:rFonts w:asciiTheme="majorBidi" w:hAnsiTheme="majorBidi" w:cstheme="majorBidi"/>
          <w:lang w:val="id-ID"/>
        </w:rPr>
        <w:t>tentang larangan dan pembolehan menyemir rambut dengan warna h</w:t>
      </w:r>
      <w:r w:rsidRPr="00A23DA1">
        <w:rPr>
          <w:rFonts w:asciiTheme="majorBidi" w:hAnsiTheme="majorBidi" w:cstheme="majorBidi"/>
          <w:lang w:val="id-ID"/>
        </w:rPr>
        <w:t xml:space="preserve">itam, </w:t>
      </w:r>
      <w:r>
        <w:rPr>
          <w:rFonts w:asciiTheme="majorBidi" w:hAnsiTheme="majorBidi" w:cstheme="majorBidi"/>
          <w:lang w:val="id-ID"/>
        </w:rPr>
        <w:t>fenomena dan pendapat para u</w:t>
      </w:r>
      <w:r w:rsidRPr="00A23DA1">
        <w:rPr>
          <w:rFonts w:asciiTheme="majorBidi" w:hAnsiTheme="majorBidi" w:cstheme="majorBidi"/>
          <w:lang w:val="id-ID"/>
        </w:rPr>
        <w:t>lama</w:t>
      </w:r>
      <w:r>
        <w:rPr>
          <w:rFonts w:asciiTheme="majorBidi" w:hAnsiTheme="majorBidi" w:cstheme="majorBidi"/>
          <w:lang w:val="id-ID"/>
        </w:rPr>
        <w:t xml:space="preserve"> tentang hadits menyemir rambut dengan warna hitam.</w:t>
      </w:r>
    </w:p>
    <w:p w:rsidR="006D6B6F" w:rsidRPr="00766EDA" w:rsidRDefault="00F93FDB" w:rsidP="00766EDA">
      <w:pPr>
        <w:pStyle w:val="ListParagraph"/>
        <w:spacing w:line="480" w:lineRule="auto"/>
        <w:ind w:left="0" w:right="49" w:firstLine="644"/>
        <w:rPr>
          <w:rFonts w:asciiTheme="majorBidi" w:hAnsiTheme="majorBidi" w:cstheme="majorBidi"/>
          <w:lang w:val="id-ID"/>
        </w:rPr>
      </w:pPr>
      <w:r w:rsidRPr="00A23DA1">
        <w:rPr>
          <w:rFonts w:asciiTheme="majorBidi" w:hAnsiTheme="majorBidi" w:cstheme="majorBidi"/>
          <w:i/>
          <w:iCs/>
          <w:lang w:val="id-ID"/>
        </w:rPr>
        <w:t xml:space="preserve"> Bab kelima</w:t>
      </w:r>
      <w:r w:rsidRPr="00A23DA1">
        <w:rPr>
          <w:rFonts w:asciiTheme="majorBidi" w:hAnsiTheme="majorBidi" w:cstheme="majorBidi"/>
          <w:lang w:val="id-ID"/>
        </w:rPr>
        <w:t xml:space="preserve"> merupakan penutup meliputi Simpulan dan Saran.</w:t>
      </w:r>
    </w:p>
    <w:sectPr w:rsidR="006D6B6F" w:rsidRPr="00766EDA" w:rsidSect="00A81FC0">
      <w:headerReference w:type="default" r:id="rId8"/>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603" w:rsidRDefault="001D0603" w:rsidP="00F93FDB">
      <w:pPr>
        <w:spacing w:line="240" w:lineRule="auto"/>
      </w:pPr>
      <w:r>
        <w:separator/>
      </w:r>
    </w:p>
  </w:endnote>
  <w:endnote w:type="continuationSeparator" w:id="1">
    <w:p w:rsidR="001D0603" w:rsidRDefault="001D0603" w:rsidP="00F93F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603" w:rsidRDefault="001D0603" w:rsidP="00F93FDB">
      <w:pPr>
        <w:spacing w:line="240" w:lineRule="auto"/>
      </w:pPr>
      <w:r>
        <w:separator/>
      </w:r>
    </w:p>
  </w:footnote>
  <w:footnote w:type="continuationSeparator" w:id="1">
    <w:p w:rsidR="001D0603" w:rsidRDefault="001D0603" w:rsidP="00F93FDB">
      <w:pPr>
        <w:spacing w:line="240" w:lineRule="auto"/>
      </w:pPr>
      <w:r>
        <w:continuationSeparator/>
      </w:r>
    </w:p>
  </w:footnote>
  <w:footnote w:id="2">
    <w:p w:rsidR="00F93FDB" w:rsidRPr="00483E3B" w:rsidRDefault="00F93FDB" w:rsidP="00F93FDB">
      <w:pPr>
        <w:pStyle w:val="FootnoteText"/>
        <w:ind w:right="49" w:firstLine="720"/>
        <w:rPr>
          <w:lang w:val="id-ID"/>
        </w:rPr>
      </w:pPr>
      <w:r>
        <w:rPr>
          <w:rStyle w:val="FootnoteReference"/>
        </w:rPr>
        <w:footnoteRef/>
      </w:r>
      <w:r w:rsidRPr="00483E3B">
        <w:rPr>
          <w:lang w:val="id-ID"/>
        </w:rPr>
        <w:t xml:space="preserve"> </w:t>
      </w:r>
      <w:r>
        <w:rPr>
          <w:lang w:val="id-ID"/>
        </w:rPr>
        <w:t xml:space="preserve">Suyitno. </w:t>
      </w:r>
      <w:r w:rsidRPr="0002373D">
        <w:rPr>
          <w:i/>
          <w:iCs/>
          <w:lang w:val="id-ID"/>
        </w:rPr>
        <w:t>Studi Ilmu-Ilmu Hadits</w:t>
      </w:r>
      <w:r>
        <w:rPr>
          <w:lang w:val="id-ID"/>
        </w:rPr>
        <w:t>, Palembang, IAIN Raden Fatah Press, 2006, hal 37</w:t>
      </w:r>
    </w:p>
  </w:footnote>
  <w:footnote w:id="3">
    <w:p w:rsidR="00F93FDB" w:rsidRPr="0002373D" w:rsidRDefault="00F93FDB" w:rsidP="00F93FDB">
      <w:pPr>
        <w:pStyle w:val="FootnoteText"/>
        <w:ind w:right="49" w:firstLine="720"/>
        <w:rPr>
          <w:lang w:val="id-ID"/>
        </w:rPr>
      </w:pPr>
      <w:r>
        <w:rPr>
          <w:rStyle w:val="FootnoteReference"/>
        </w:rPr>
        <w:footnoteRef/>
      </w:r>
      <w:r w:rsidRPr="0002373D">
        <w:rPr>
          <w:lang w:val="id-ID"/>
        </w:rPr>
        <w:t xml:space="preserve"> </w:t>
      </w:r>
      <w:r>
        <w:rPr>
          <w:lang w:val="id-ID"/>
        </w:rPr>
        <w:t xml:space="preserve">Muhammad Yusuf Qarhawi, </w:t>
      </w:r>
      <w:r w:rsidRPr="007448BE">
        <w:rPr>
          <w:i/>
          <w:iCs/>
          <w:lang w:val="id-ID"/>
        </w:rPr>
        <w:t>Kaifa Nata’mal ma’a al Sunnah al Nabawiyyah Ma’alim wa</w:t>
      </w:r>
      <w:r>
        <w:rPr>
          <w:lang w:val="id-ID"/>
        </w:rPr>
        <w:t xml:space="preserve"> </w:t>
      </w:r>
      <w:r w:rsidRPr="007448BE">
        <w:rPr>
          <w:i/>
          <w:iCs/>
          <w:lang w:val="id-ID"/>
        </w:rPr>
        <w:t>Dawabit</w:t>
      </w:r>
      <w:r>
        <w:rPr>
          <w:lang w:val="id-ID"/>
        </w:rPr>
        <w:t>, USA: al Ma’had al A’lam li al Fikri al Islami,1990, hal 23</w:t>
      </w:r>
    </w:p>
  </w:footnote>
  <w:footnote w:id="4">
    <w:p w:rsidR="00F93FDB" w:rsidRPr="00483E3B" w:rsidRDefault="00F93FDB" w:rsidP="00F93FDB">
      <w:pPr>
        <w:pStyle w:val="FootnoteText"/>
        <w:ind w:right="49" w:firstLine="720"/>
        <w:rPr>
          <w:lang w:val="id-ID"/>
        </w:rPr>
      </w:pPr>
      <w:r>
        <w:rPr>
          <w:rStyle w:val="FootnoteReference"/>
        </w:rPr>
        <w:footnoteRef/>
      </w:r>
      <w:r w:rsidRPr="00483E3B">
        <w:rPr>
          <w:lang w:val="id-ID"/>
        </w:rPr>
        <w:t xml:space="preserve"> </w:t>
      </w:r>
      <w:r>
        <w:rPr>
          <w:lang w:val="id-ID"/>
        </w:rPr>
        <w:t xml:space="preserve">M Quraish Shihab, </w:t>
      </w:r>
      <w:r w:rsidRPr="007448BE">
        <w:rPr>
          <w:i/>
          <w:iCs/>
          <w:lang w:val="id-ID"/>
        </w:rPr>
        <w:t>“Hubungan Hadis dan Al Qur’an : Tinjauan Segi Fungsi dan</w:t>
      </w:r>
      <w:r>
        <w:rPr>
          <w:lang w:val="id-ID"/>
        </w:rPr>
        <w:t xml:space="preserve"> </w:t>
      </w:r>
      <w:r w:rsidRPr="007448BE">
        <w:rPr>
          <w:i/>
          <w:iCs/>
          <w:lang w:val="id-ID"/>
        </w:rPr>
        <w:t>Makna</w:t>
      </w:r>
      <w:r>
        <w:rPr>
          <w:lang w:val="id-ID"/>
        </w:rPr>
        <w:t>, dalam Yunahas Ilyas dan M Mas’udi (ed) Pengembangan Pemikiran Terhadap Hadis, Yogyakarta :LPPI, 1996, hal 54 dan 124</w:t>
      </w:r>
    </w:p>
  </w:footnote>
  <w:footnote w:id="5">
    <w:p w:rsidR="00F93FDB" w:rsidRPr="00142ADA" w:rsidRDefault="00F93FDB" w:rsidP="00F93FDB">
      <w:pPr>
        <w:pStyle w:val="FootnoteText"/>
        <w:ind w:firstLine="720"/>
        <w:rPr>
          <w:lang w:val="id-ID"/>
        </w:rPr>
      </w:pPr>
      <w:r>
        <w:rPr>
          <w:rStyle w:val="FootnoteReference"/>
        </w:rPr>
        <w:footnoteRef/>
      </w:r>
      <w:r>
        <w:t xml:space="preserve"> </w:t>
      </w:r>
      <w:r>
        <w:rPr>
          <w:lang w:val="id-ID"/>
        </w:rPr>
        <w:t xml:space="preserve">M Syuhudi Ismail, </w:t>
      </w:r>
      <w:r w:rsidRPr="007448BE">
        <w:rPr>
          <w:i/>
          <w:iCs/>
          <w:lang w:val="id-ID"/>
        </w:rPr>
        <w:t>Hadis Nabi yang Tekstual dan Kontekstual</w:t>
      </w:r>
      <w:r>
        <w:rPr>
          <w:lang w:val="id-ID"/>
        </w:rPr>
        <w:t>, Jakarta : Bulan Bintang, 1994, hal 89.</w:t>
      </w:r>
    </w:p>
  </w:footnote>
  <w:footnote w:id="6">
    <w:p w:rsidR="00F93FDB" w:rsidRPr="000C68AA" w:rsidRDefault="00F93FDB" w:rsidP="00F93FDB">
      <w:pPr>
        <w:pStyle w:val="FootnoteText"/>
        <w:ind w:right="49" w:firstLine="720"/>
        <w:rPr>
          <w:lang w:val="id-ID"/>
        </w:rPr>
      </w:pPr>
      <w:r>
        <w:rPr>
          <w:rStyle w:val="FootnoteReference"/>
        </w:rPr>
        <w:footnoteRef/>
      </w:r>
      <w:r>
        <w:t xml:space="preserve"> </w:t>
      </w:r>
      <w:r>
        <w:rPr>
          <w:lang w:val="id-ID"/>
        </w:rPr>
        <w:t xml:space="preserve">M Syuhudi Ismail, </w:t>
      </w:r>
      <w:r w:rsidRPr="00D57C2F">
        <w:rPr>
          <w:i/>
          <w:iCs/>
          <w:lang w:val="id-ID"/>
        </w:rPr>
        <w:t>Hadis Nabi</w:t>
      </w:r>
      <w:r w:rsidR="00D57C2F" w:rsidRPr="00D57C2F">
        <w:rPr>
          <w:i/>
          <w:iCs/>
          <w:lang w:val="id-ID"/>
        </w:rPr>
        <w:t xml:space="preserve"> yang Tekstual dan Kontekstual</w:t>
      </w:r>
      <w:r>
        <w:rPr>
          <w:lang w:val="id-ID"/>
        </w:rPr>
        <w:t>,...., hal 124-131</w:t>
      </w:r>
    </w:p>
  </w:footnote>
  <w:footnote w:id="7">
    <w:p w:rsidR="00F93FDB" w:rsidRPr="00180890" w:rsidRDefault="00F93FDB" w:rsidP="00F93FDB">
      <w:pPr>
        <w:pStyle w:val="FootnoteText"/>
        <w:ind w:right="49" w:firstLine="720"/>
        <w:rPr>
          <w:rFonts w:asciiTheme="majorBidi" w:hAnsiTheme="majorBidi" w:cstheme="majorBidi"/>
          <w:lang w:val="id-ID"/>
        </w:rPr>
      </w:pPr>
      <w:r>
        <w:rPr>
          <w:rStyle w:val="FootnoteReference"/>
        </w:rPr>
        <w:footnoteRef/>
      </w:r>
      <w:r>
        <w:t xml:space="preserve"> </w:t>
      </w:r>
      <w:r w:rsidRPr="00180890">
        <w:rPr>
          <w:rFonts w:asciiTheme="majorBidi" w:hAnsiTheme="majorBidi" w:cstheme="majorBidi"/>
          <w:lang w:val="id-ID"/>
        </w:rPr>
        <w:t xml:space="preserve">Abu Dawud Sulaiman al Sijistani, </w:t>
      </w:r>
      <w:r w:rsidRPr="00180890">
        <w:rPr>
          <w:rFonts w:asciiTheme="majorBidi" w:hAnsiTheme="majorBidi" w:cstheme="majorBidi"/>
          <w:i/>
          <w:iCs/>
          <w:lang w:val="id-ID"/>
        </w:rPr>
        <w:t>Sunan Abu Dawud</w:t>
      </w:r>
      <w:r w:rsidRPr="00180890">
        <w:rPr>
          <w:rFonts w:asciiTheme="majorBidi" w:hAnsiTheme="majorBidi" w:cstheme="majorBidi"/>
          <w:lang w:val="id-ID"/>
        </w:rPr>
        <w:t>, Surabaya , Maktabah Dahlan,  t.th, hal 87</w:t>
      </w:r>
    </w:p>
  </w:footnote>
  <w:footnote w:id="8">
    <w:p w:rsidR="00F93FDB" w:rsidRPr="00ED6455" w:rsidRDefault="00F93FDB" w:rsidP="00F93FDB">
      <w:pPr>
        <w:pStyle w:val="FootnoteText"/>
        <w:ind w:right="49" w:firstLine="720"/>
        <w:rPr>
          <w:lang w:val="id-ID"/>
        </w:rPr>
      </w:pPr>
      <w:r>
        <w:rPr>
          <w:rStyle w:val="FootnoteReference"/>
        </w:rPr>
        <w:footnoteRef/>
      </w:r>
      <w:r>
        <w:t xml:space="preserve"> </w:t>
      </w:r>
      <w:r>
        <w:rPr>
          <w:lang w:val="id-ID"/>
        </w:rPr>
        <w:t xml:space="preserve">Abu Abdullah Muhammad bin Yazid al Qazmini Ibnu Majah, </w:t>
      </w:r>
      <w:r w:rsidRPr="00335EEA">
        <w:rPr>
          <w:i/>
          <w:iCs/>
          <w:lang w:val="id-ID"/>
        </w:rPr>
        <w:t>Ensiklopedia Hadis Sunan Ibnu Majah</w:t>
      </w:r>
      <w:r>
        <w:rPr>
          <w:lang w:val="id-ID"/>
        </w:rPr>
        <w:t>, Jakarta, Halmahera, 2013, hal 652</w:t>
      </w:r>
    </w:p>
  </w:footnote>
  <w:footnote w:id="9">
    <w:p w:rsidR="00F93FDB" w:rsidRPr="00BE4620" w:rsidRDefault="00F93FDB" w:rsidP="00F93FDB">
      <w:pPr>
        <w:pStyle w:val="FootnoteText"/>
        <w:ind w:right="49" w:firstLine="720"/>
        <w:rPr>
          <w:lang w:val="id-ID"/>
        </w:rPr>
      </w:pPr>
      <w:r>
        <w:rPr>
          <w:rStyle w:val="FootnoteReference"/>
        </w:rPr>
        <w:footnoteRef/>
      </w:r>
      <w:r>
        <w:t xml:space="preserve"> </w:t>
      </w:r>
      <w:r>
        <w:rPr>
          <w:lang w:val="id-ID"/>
        </w:rPr>
        <w:t xml:space="preserve">Salim bin Ied al Hilali, </w:t>
      </w:r>
      <w:r w:rsidRPr="00BE4620">
        <w:rPr>
          <w:i/>
          <w:iCs/>
          <w:lang w:val="id-ID"/>
        </w:rPr>
        <w:t xml:space="preserve">Ensiklopedi Larangan Menurut Al- Qur’an dan As- Sunnah, </w:t>
      </w:r>
      <w:r>
        <w:rPr>
          <w:lang w:val="id-ID"/>
        </w:rPr>
        <w:t>Bogor, Pustaka Imam  Asy Syafi’i, 2005, hal 245</w:t>
      </w:r>
    </w:p>
  </w:footnote>
  <w:footnote w:id="10">
    <w:p w:rsidR="00F93FDB" w:rsidRPr="0063235C" w:rsidRDefault="00F93FDB" w:rsidP="00F93FDB">
      <w:pPr>
        <w:pStyle w:val="FootnoteText"/>
        <w:ind w:right="49" w:firstLine="720"/>
        <w:rPr>
          <w:lang w:val="id-ID"/>
        </w:rPr>
      </w:pPr>
      <w:r>
        <w:rPr>
          <w:rStyle w:val="FootnoteReference"/>
        </w:rPr>
        <w:footnoteRef/>
      </w:r>
      <w:r w:rsidRPr="00ED6455">
        <w:rPr>
          <w:lang w:val="id-ID"/>
        </w:rPr>
        <w:t xml:space="preserve"> </w:t>
      </w:r>
      <w:r>
        <w:rPr>
          <w:lang w:val="id-ID"/>
        </w:rPr>
        <w:t>Abu Abdullah Muhammad bin Yazid</w:t>
      </w:r>
      <w:r w:rsidR="00180890">
        <w:rPr>
          <w:lang w:val="id-ID"/>
        </w:rPr>
        <w:t xml:space="preserve"> al- Qazwini, </w:t>
      </w:r>
      <w:r w:rsidR="00180890">
        <w:rPr>
          <w:i/>
          <w:iCs/>
          <w:lang w:val="id-ID"/>
        </w:rPr>
        <w:t>Ensiklopedia Hadits Sunan Ibnu Majah</w:t>
      </w:r>
      <w:r w:rsidR="00180890">
        <w:rPr>
          <w:lang w:val="id-ID"/>
        </w:rPr>
        <w:t>,.</w:t>
      </w:r>
      <w:r>
        <w:rPr>
          <w:lang w:val="id-ID"/>
        </w:rPr>
        <w:t>.. hal 654</w:t>
      </w:r>
    </w:p>
  </w:footnote>
  <w:footnote w:id="11">
    <w:p w:rsidR="00F93FDB" w:rsidRPr="00B271F9" w:rsidRDefault="00F93FDB" w:rsidP="00F93FDB">
      <w:pPr>
        <w:pStyle w:val="FootnoteText"/>
        <w:ind w:right="49" w:firstLine="720"/>
        <w:rPr>
          <w:lang w:val="id-ID"/>
        </w:rPr>
      </w:pPr>
      <w:r>
        <w:rPr>
          <w:rStyle w:val="FootnoteReference"/>
        </w:rPr>
        <w:footnoteRef/>
      </w:r>
      <w:r>
        <w:t xml:space="preserve"> </w:t>
      </w:r>
      <w:r>
        <w:rPr>
          <w:lang w:val="id-ID"/>
        </w:rPr>
        <w:t>Suparta Munzier</w:t>
      </w:r>
      <w:r w:rsidRPr="007E2115">
        <w:rPr>
          <w:i/>
          <w:iCs/>
          <w:lang w:val="id-ID"/>
        </w:rPr>
        <w:t>, Ilmu Hadis</w:t>
      </w:r>
      <w:r>
        <w:rPr>
          <w:lang w:val="id-ID"/>
        </w:rPr>
        <w:t>, Jakarta,  PT Raja Grafindo Persada,  2002,  hal 78</w:t>
      </w:r>
    </w:p>
  </w:footnote>
  <w:footnote w:id="12">
    <w:p w:rsidR="00F93FDB" w:rsidRPr="007401CB" w:rsidRDefault="00F93FDB" w:rsidP="00F93FDB">
      <w:pPr>
        <w:pStyle w:val="FootnoteText"/>
        <w:ind w:right="49" w:firstLine="720"/>
        <w:rPr>
          <w:lang w:val="id-ID"/>
        </w:rPr>
      </w:pPr>
      <w:r>
        <w:rPr>
          <w:rStyle w:val="FootnoteReference"/>
        </w:rPr>
        <w:footnoteRef/>
      </w:r>
      <w:r>
        <w:t xml:space="preserve"> </w:t>
      </w:r>
      <w:r>
        <w:rPr>
          <w:lang w:val="id-ID"/>
        </w:rPr>
        <w:t xml:space="preserve">Fatchur Rahman, </w:t>
      </w:r>
      <w:r w:rsidRPr="007E2115">
        <w:rPr>
          <w:i/>
          <w:iCs/>
          <w:lang w:val="id-ID"/>
        </w:rPr>
        <w:t>Ikhtisar Mushthalahul Hadits</w:t>
      </w:r>
      <w:r>
        <w:rPr>
          <w:lang w:val="id-ID"/>
        </w:rPr>
        <w:t>, Bandung,  PT Alma’arif,  2011,  hal 336</w:t>
      </w:r>
    </w:p>
  </w:footnote>
  <w:footnote w:id="13">
    <w:p w:rsidR="00F93FDB" w:rsidRPr="00591944" w:rsidRDefault="00F93FDB" w:rsidP="00F93FDB">
      <w:pPr>
        <w:pStyle w:val="FootnoteText"/>
        <w:tabs>
          <w:tab w:val="left" w:pos="8222"/>
        </w:tabs>
        <w:ind w:right="49" w:firstLine="720"/>
        <w:rPr>
          <w:lang w:val="id-ID"/>
        </w:rPr>
      </w:pPr>
      <w:r>
        <w:rPr>
          <w:rStyle w:val="FootnoteReference"/>
        </w:rPr>
        <w:footnoteRef/>
      </w:r>
      <w:r>
        <w:t xml:space="preserve"> </w:t>
      </w:r>
      <w:r>
        <w:rPr>
          <w:lang w:val="id-ID"/>
        </w:rPr>
        <w:t xml:space="preserve">Al Hafiz Ahmad bin Ali bin Hajar al Asqalani, </w:t>
      </w:r>
      <w:r w:rsidRPr="005369A4">
        <w:rPr>
          <w:i/>
          <w:iCs/>
          <w:lang w:val="id-ID"/>
        </w:rPr>
        <w:t>Fath al Bari bi Syarhi Shahih al Bukhari,</w:t>
      </w:r>
      <w:r>
        <w:rPr>
          <w:lang w:val="id-ID"/>
        </w:rPr>
        <w:t xml:space="preserve"> (Beirut : Dar al Fikr, 2000 ), hal 547-548</w:t>
      </w:r>
    </w:p>
  </w:footnote>
  <w:footnote w:id="14">
    <w:p w:rsidR="00F93FDB" w:rsidRPr="00B10714" w:rsidRDefault="00F93FDB" w:rsidP="00F93FDB">
      <w:pPr>
        <w:pStyle w:val="FootnoteText"/>
        <w:tabs>
          <w:tab w:val="left" w:pos="8222"/>
        </w:tabs>
        <w:ind w:right="49" w:firstLine="720"/>
        <w:rPr>
          <w:lang w:val="id-ID"/>
        </w:rPr>
      </w:pPr>
      <w:r>
        <w:rPr>
          <w:rStyle w:val="FootnoteReference"/>
        </w:rPr>
        <w:footnoteRef/>
      </w:r>
      <w:r w:rsidRPr="00B10714">
        <w:rPr>
          <w:lang w:val="id-ID"/>
        </w:rPr>
        <w:t xml:space="preserve"> </w:t>
      </w:r>
      <w:r>
        <w:rPr>
          <w:lang w:val="id-ID"/>
        </w:rPr>
        <w:t xml:space="preserve">Mahyudin Yahya bin Syaraf  al Nawawi, </w:t>
      </w:r>
      <w:r w:rsidRPr="007E2115">
        <w:rPr>
          <w:i/>
          <w:iCs/>
          <w:lang w:val="id-ID"/>
        </w:rPr>
        <w:t>Shahih Muslim bin Syarhl al Nawawi</w:t>
      </w:r>
      <w:r>
        <w:rPr>
          <w:lang w:val="id-ID"/>
        </w:rPr>
        <w:t>, (Beirut : Dar al Fikr, 1981) hal 79-80 Juz XIV</w:t>
      </w:r>
    </w:p>
  </w:footnote>
  <w:footnote w:id="15">
    <w:p w:rsidR="00F93FDB" w:rsidRPr="00B10714" w:rsidRDefault="00F93FDB" w:rsidP="00F93FDB">
      <w:pPr>
        <w:pStyle w:val="FootnoteText"/>
        <w:tabs>
          <w:tab w:val="left" w:pos="8222"/>
        </w:tabs>
        <w:ind w:right="49" w:firstLine="720"/>
        <w:rPr>
          <w:lang w:val="id-ID"/>
        </w:rPr>
      </w:pPr>
      <w:r>
        <w:rPr>
          <w:rStyle w:val="FootnoteReference"/>
        </w:rPr>
        <w:footnoteRef/>
      </w:r>
      <w:r w:rsidRPr="00B10714">
        <w:rPr>
          <w:lang w:val="id-ID"/>
        </w:rPr>
        <w:t xml:space="preserve"> </w:t>
      </w:r>
      <w:r>
        <w:rPr>
          <w:lang w:val="id-ID"/>
        </w:rPr>
        <w:t xml:space="preserve">Abu Tayyib Muhammad Syams al Haq al Azim Abadi, </w:t>
      </w:r>
      <w:r w:rsidRPr="007E2115">
        <w:rPr>
          <w:i/>
          <w:iCs/>
          <w:lang w:val="id-ID"/>
        </w:rPr>
        <w:t>Aun al Ma’bud bi Syarhl Sunan Abu Dawud</w:t>
      </w:r>
      <w:r>
        <w:rPr>
          <w:lang w:val="id-ID"/>
        </w:rPr>
        <w:t xml:space="preserve">  (Beirut :al Maktabah Salafiyah, t. Th), hal 257-269.</w:t>
      </w:r>
    </w:p>
  </w:footnote>
  <w:footnote w:id="16">
    <w:p w:rsidR="00F93FDB" w:rsidRPr="00767390" w:rsidRDefault="00F93FDB" w:rsidP="00F93FDB">
      <w:pPr>
        <w:pStyle w:val="FootnoteText"/>
        <w:ind w:right="49" w:firstLine="720"/>
        <w:rPr>
          <w:rFonts w:asciiTheme="majorBidi" w:hAnsiTheme="majorBidi" w:cstheme="majorBidi"/>
          <w:lang w:val="id-ID"/>
        </w:rPr>
      </w:pPr>
      <w:r>
        <w:rPr>
          <w:rStyle w:val="FootnoteReference"/>
        </w:rPr>
        <w:footnoteRef/>
      </w:r>
      <w:r>
        <w:t xml:space="preserve"> </w:t>
      </w:r>
      <w:r w:rsidRPr="00767390">
        <w:rPr>
          <w:rFonts w:asciiTheme="majorBidi" w:hAnsiTheme="majorBidi" w:cstheme="majorBidi"/>
          <w:lang w:val="id-ID"/>
        </w:rPr>
        <w:t xml:space="preserve">Consule G. Svilla, Jesus, A Ochave, Twila, G. Punsalan, Bella P. Regala, Gabriel G. Uriate, </w:t>
      </w:r>
      <w:r w:rsidRPr="00767390">
        <w:rPr>
          <w:rFonts w:asciiTheme="majorBidi" w:hAnsiTheme="majorBidi" w:cstheme="majorBidi"/>
          <w:i/>
          <w:iCs/>
          <w:lang w:val="id-ID"/>
        </w:rPr>
        <w:t>Pengantar Metode Penelitian,</w:t>
      </w:r>
      <w:r w:rsidRPr="00767390">
        <w:rPr>
          <w:rFonts w:asciiTheme="majorBidi" w:hAnsiTheme="majorBidi" w:cstheme="majorBidi"/>
          <w:lang w:val="id-ID"/>
        </w:rPr>
        <w:t xml:space="preserve"> penerjemah Alam Syah, Universitas Indonesia, Jakarta, 1993, hal 71</w:t>
      </w:r>
    </w:p>
  </w:footnote>
  <w:footnote w:id="17">
    <w:p w:rsidR="00F93FDB" w:rsidRPr="00205F41" w:rsidRDefault="00F93FDB" w:rsidP="00F93FDB">
      <w:pPr>
        <w:pStyle w:val="FootnoteText"/>
        <w:ind w:right="49" w:firstLine="720"/>
        <w:rPr>
          <w:lang w:val="id-ID"/>
        </w:rPr>
      </w:pPr>
      <w:r>
        <w:rPr>
          <w:rStyle w:val="FootnoteReference"/>
        </w:rPr>
        <w:footnoteRef/>
      </w:r>
      <w:r>
        <w:t xml:space="preserve"> </w:t>
      </w:r>
      <w:r>
        <w:rPr>
          <w:lang w:val="id-ID"/>
        </w:rPr>
        <w:t xml:space="preserve">Mahmud Thalhahan, </w:t>
      </w:r>
      <w:r>
        <w:rPr>
          <w:i/>
          <w:iCs/>
          <w:lang w:val="id-ID"/>
        </w:rPr>
        <w:t xml:space="preserve">Ulumu al Hadits (Studi Kompleksitas Hadits Nabi)... </w:t>
      </w:r>
      <w:r>
        <w:rPr>
          <w:lang w:val="id-ID"/>
        </w:rPr>
        <w:t xml:space="preserve">hal 64-67. Lihat juga Edi Safri, Al Imam ash Syafi’i, </w:t>
      </w:r>
      <w:r>
        <w:rPr>
          <w:i/>
          <w:iCs/>
          <w:lang w:val="id-ID"/>
        </w:rPr>
        <w:t xml:space="preserve">Metode Penyelesaian Hadits-Hadits Mukhtalif, </w:t>
      </w:r>
      <w:r>
        <w:rPr>
          <w:lang w:val="id-ID"/>
        </w:rPr>
        <w:t>Disertasi tidak diterbitkan, IAIN Syarif Hidayatullah, jakarta,1990.</w:t>
      </w:r>
    </w:p>
  </w:footnote>
  <w:footnote w:id="18">
    <w:p w:rsidR="00F93FDB" w:rsidRDefault="00F93FDB" w:rsidP="00F93FDB">
      <w:pPr>
        <w:pStyle w:val="FootnoteText"/>
        <w:ind w:right="49" w:firstLine="720"/>
      </w:pPr>
      <w:r>
        <w:rPr>
          <w:rStyle w:val="FootnoteReference"/>
        </w:rPr>
        <w:footnoteRef/>
      </w:r>
      <w:r>
        <w:t xml:space="preserve"> Sutrisno Hadi,</w:t>
      </w:r>
      <w:r>
        <w:rPr>
          <w:lang w:val="id-ID"/>
        </w:rPr>
        <w:t xml:space="preserve"> </w:t>
      </w:r>
      <w:r w:rsidRPr="005D25C9">
        <w:rPr>
          <w:i/>
          <w:iCs/>
        </w:rPr>
        <w:t>Metodologi Research</w:t>
      </w:r>
      <w:r>
        <w:rPr>
          <w:lang w:val="id-ID"/>
        </w:rPr>
        <w:t xml:space="preserve"> </w:t>
      </w:r>
      <w:r>
        <w:t>,Yogyakarta,</w:t>
      </w:r>
      <w:r>
        <w:rPr>
          <w:lang w:val="id-ID"/>
        </w:rPr>
        <w:t xml:space="preserve"> </w:t>
      </w:r>
      <w:r>
        <w:t>Andi Offsech,</w:t>
      </w:r>
      <w:r>
        <w:rPr>
          <w:lang w:val="id-ID"/>
        </w:rPr>
        <w:t xml:space="preserve"> </w:t>
      </w:r>
      <w:r>
        <w:t>1991,</w:t>
      </w:r>
      <w:r>
        <w:rPr>
          <w:lang w:val="id-ID"/>
        </w:rPr>
        <w:t xml:space="preserve"> </w:t>
      </w:r>
      <w:r>
        <w:t>hal 42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144480"/>
      <w:docPartObj>
        <w:docPartGallery w:val="Page Numbers (Top of Page)"/>
        <w:docPartUnique/>
      </w:docPartObj>
    </w:sdtPr>
    <w:sdtContent>
      <w:p w:rsidR="00A81FC0" w:rsidRDefault="00E3635E">
        <w:pPr>
          <w:pStyle w:val="Header"/>
          <w:jc w:val="right"/>
        </w:pPr>
        <w:fldSimple w:instr=" PAGE   \* MERGEFORMAT ">
          <w:r w:rsidR="00D57C2F">
            <w:rPr>
              <w:noProof/>
            </w:rPr>
            <w:t>15</w:t>
          </w:r>
        </w:fldSimple>
      </w:p>
    </w:sdtContent>
  </w:sdt>
  <w:p w:rsidR="00A81FC0" w:rsidRDefault="00A81F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00F7E"/>
    <w:multiLevelType w:val="hybridMultilevel"/>
    <w:tmpl w:val="117C2C4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41CB5C1C"/>
    <w:multiLevelType w:val="hybridMultilevel"/>
    <w:tmpl w:val="CD52586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57483BE1"/>
    <w:multiLevelType w:val="hybridMultilevel"/>
    <w:tmpl w:val="481A8A2A"/>
    <w:lvl w:ilvl="0" w:tplc="DA0EC74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69E7019E"/>
    <w:multiLevelType w:val="hybridMultilevel"/>
    <w:tmpl w:val="8EF4BE7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6AA7466D"/>
    <w:multiLevelType w:val="hybridMultilevel"/>
    <w:tmpl w:val="DFD446A2"/>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
    <w:nsid w:val="700E1ABD"/>
    <w:multiLevelType w:val="hybridMultilevel"/>
    <w:tmpl w:val="F104E57A"/>
    <w:lvl w:ilvl="0" w:tplc="04090019">
      <w:start w:val="1"/>
      <w:numFmt w:val="lowerLetter"/>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93FDB"/>
    <w:rsid w:val="00000E18"/>
    <w:rsid w:val="00002B9B"/>
    <w:rsid w:val="00004806"/>
    <w:rsid w:val="00005DA3"/>
    <w:rsid w:val="000067F5"/>
    <w:rsid w:val="00006BBF"/>
    <w:rsid w:val="000136F8"/>
    <w:rsid w:val="0001757F"/>
    <w:rsid w:val="000179AF"/>
    <w:rsid w:val="00022015"/>
    <w:rsid w:val="000233A0"/>
    <w:rsid w:val="00023B9B"/>
    <w:rsid w:val="00024E75"/>
    <w:rsid w:val="00031929"/>
    <w:rsid w:val="00035B68"/>
    <w:rsid w:val="00036D01"/>
    <w:rsid w:val="00042CA0"/>
    <w:rsid w:val="00043654"/>
    <w:rsid w:val="00043A44"/>
    <w:rsid w:val="00044442"/>
    <w:rsid w:val="00046A70"/>
    <w:rsid w:val="000470B7"/>
    <w:rsid w:val="00047E22"/>
    <w:rsid w:val="00053C45"/>
    <w:rsid w:val="00056EB1"/>
    <w:rsid w:val="000570CB"/>
    <w:rsid w:val="0006029B"/>
    <w:rsid w:val="000630F5"/>
    <w:rsid w:val="00063378"/>
    <w:rsid w:val="0006414E"/>
    <w:rsid w:val="000710D1"/>
    <w:rsid w:val="0007204B"/>
    <w:rsid w:val="000726E5"/>
    <w:rsid w:val="000755E3"/>
    <w:rsid w:val="000777BC"/>
    <w:rsid w:val="00086AA6"/>
    <w:rsid w:val="00091B22"/>
    <w:rsid w:val="00091F3D"/>
    <w:rsid w:val="00092CDB"/>
    <w:rsid w:val="00095A87"/>
    <w:rsid w:val="000962CD"/>
    <w:rsid w:val="000A09EB"/>
    <w:rsid w:val="000A17D8"/>
    <w:rsid w:val="000A21C7"/>
    <w:rsid w:val="000A23D6"/>
    <w:rsid w:val="000A6BCB"/>
    <w:rsid w:val="000A73FA"/>
    <w:rsid w:val="000B0CC5"/>
    <w:rsid w:val="000B5927"/>
    <w:rsid w:val="000C3227"/>
    <w:rsid w:val="000C43A9"/>
    <w:rsid w:val="000C5CB7"/>
    <w:rsid w:val="000C75FE"/>
    <w:rsid w:val="000C7CC3"/>
    <w:rsid w:val="000D1D2A"/>
    <w:rsid w:val="000D2EF9"/>
    <w:rsid w:val="000D44A1"/>
    <w:rsid w:val="000D4575"/>
    <w:rsid w:val="000D7CC3"/>
    <w:rsid w:val="000E080E"/>
    <w:rsid w:val="000E1905"/>
    <w:rsid w:val="000E27CC"/>
    <w:rsid w:val="000E30CE"/>
    <w:rsid w:val="000F3267"/>
    <w:rsid w:val="000F347B"/>
    <w:rsid w:val="000F374D"/>
    <w:rsid w:val="000F5BFE"/>
    <w:rsid w:val="000F7325"/>
    <w:rsid w:val="001012DE"/>
    <w:rsid w:val="00102E80"/>
    <w:rsid w:val="001044D8"/>
    <w:rsid w:val="00105A54"/>
    <w:rsid w:val="0011481D"/>
    <w:rsid w:val="001167D5"/>
    <w:rsid w:val="0011707C"/>
    <w:rsid w:val="0012150E"/>
    <w:rsid w:val="001220D9"/>
    <w:rsid w:val="0012353C"/>
    <w:rsid w:val="001236AD"/>
    <w:rsid w:val="0012479D"/>
    <w:rsid w:val="0012674D"/>
    <w:rsid w:val="0013026A"/>
    <w:rsid w:val="001306C5"/>
    <w:rsid w:val="00130CA6"/>
    <w:rsid w:val="0013218D"/>
    <w:rsid w:val="0013320B"/>
    <w:rsid w:val="00135B4B"/>
    <w:rsid w:val="00135CB0"/>
    <w:rsid w:val="0014201A"/>
    <w:rsid w:val="00142883"/>
    <w:rsid w:val="001457FA"/>
    <w:rsid w:val="00145D22"/>
    <w:rsid w:val="0014766C"/>
    <w:rsid w:val="001504D8"/>
    <w:rsid w:val="00151CE4"/>
    <w:rsid w:val="001522D4"/>
    <w:rsid w:val="00152FDF"/>
    <w:rsid w:val="00154F23"/>
    <w:rsid w:val="00156DC6"/>
    <w:rsid w:val="0015763B"/>
    <w:rsid w:val="00161E46"/>
    <w:rsid w:val="00166885"/>
    <w:rsid w:val="00166F88"/>
    <w:rsid w:val="0017136E"/>
    <w:rsid w:val="0017154F"/>
    <w:rsid w:val="00171B76"/>
    <w:rsid w:val="001732D3"/>
    <w:rsid w:val="0017396F"/>
    <w:rsid w:val="00174C79"/>
    <w:rsid w:val="0017559C"/>
    <w:rsid w:val="00176277"/>
    <w:rsid w:val="00176698"/>
    <w:rsid w:val="00177CB9"/>
    <w:rsid w:val="00180890"/>
    <w:rsid w:val="00183ABD"/>
    <w:rsid w:val="00186776"/>
    <w:rsid w:val="00186843"/>
    <w:rsid w:val="00190E60"/>
    <w:rsid w:val="001919B9"/>
    <w:rsid w:val="001919FC"/>
    <w:rsid w:val="001A03CB"/>
    <w:rsid w:val="001A1A52"/>
    <w:rsid w:val="001A21FF"/>
    <w:rsid w:val="001A528D"/>
    <w:rsid w:val="001B1D39"/>
    <w:rsid w:val="001B2F15"/>
    <w:rsid w:val="001B3252"/>
    <w:rsid w:val="001B37CE"/>
    <w:rsid w:val="001B599D"/>
    <w:rsid w:val="001B5F4E"/>
    <w:rsid w:val="001B70D7"/>
    <w:rsid w:val="001C0E48"/>
    <w:rsid w:val="001C1155"/>
    <w:rsid w:val="001C1EB8"/>
    <w:rsid w:val="001C4F91"/>
    <w:rsid w:val="001D0603"/>
    <w:rsid w:val="001D12BF"/>
    <w:rsid w:val="001D1809"/>
    <w:rsid w:val="001D42D2"/>
    <w:rsid w:val="001D45F9"/>
    <w:rsid w:val="001E019C"/>
    <w:rsid w:val="001E0754"/>
    <w:rsid w:val="001E3B4F"/>
    <w:rsid w:val="001E3F69"/>
    <w:rsid w:val="001E44A2"/>
    <w:rsid w:val="001E5DD5"/>
    <w:rsid w:val="001E677B"/>
    <w:rsid w:val="001E6ED1"/>
    <w:rsid w:val="001E77B9"/>
    <w:rsid w:val="001F1098"/>
    <w:rsid w:val="001F65CC"/>
    <w:rsid w:val="0020504B"/>
    <w:rsid w:val="002118FE"/>
    <w:rsid w:val="00212086"/>
    <w:rsid w:val="00215657"/>
    <w:rsid w:val="00217786"/>
    <w:rsid w:val="0022137B"/>
    <w:rsid w:val="002216A2"/>
    <w:rsid w:val="00221E05"/>
    <w:rsid w:val="00222140"/>
    <w:rsid w:val="00222740"/>
    <w:rsid w:val="00224669"/>
    <w:rsid w:val="00224A0C"/>
    <w:rsid w:val="002265E8"/>
    <w:rsid w:val="00226B23"/>
    <w:rsid w:val="002310D2"/>
    <w:rsid w:val="00231BAE"/>
    <w:rsid w:val="002321E6"/>
    <w:rsid w:val="00233968"/>
    <w:rsid w:val="00234339"/>
    <w:rsid w:val="00235470"/>
    <w:rsid w:val="00237259"/>
    <w:rsid w:val="0023779D"/>
    <w:rsid w:val="00240F8F"/>
    <w:rsid w:val="00243E71"/>
    <w:rsid w:val="00244D9F"/>
    <w:rsid w:val="002463F4"/>
    <w:rsid w:val="00252022"/>
    <w:rsid w:val="002550EE"/>
    <w:rsid w:val="00256708"/>
    <w:rsid w:val="002576BB"/>
    <w:rsid w:val="0026036B"/>
    <w:rsid w:val="0026061D"/>
    <w:rsid w:val="00262301"/>
    <w:rsid w:val="00262360"/>
    <w:rsid w:val="00263AE5"/>
    <w:rsid w:val="002714D9"/>
    <w:rsid w:val="00273218"/>
    <w:rsid w:val="002736AE"/>
    <w:rsid w:val="002743D5"/>
    <w:rsid w:val="00280FD7"/>
    <w:rsid w:val="00281C93"/>
    <w:rsid w:val="0028238E"/>
    <w:rsid w:val="00283476"/>
    <w:rsid w:val="00284165"/>
    <w:rsid w:val="002843C8"/>
    <w:rsid w:val="0029247C"/>
    <w:rsid w:val="00293116"/>
    <w:rsid w:val="00297355"/>
    <w:rsid w:val="00297E3E"/>
    <w:rsid w:val="002A172B"/>
    <w:rsid w:val="002A43EE"/>
    <w:rsid w:val="002B06B1"/>
    <w:rsid w:val="002B1F23"/>
    <w:rsid w:val="002B2E03"/>
    <w:rsid w:val="002B48C0"/>
    <w:rsid w:val="002B6725"/>
    <w:rsid w:val="002B743B"/>
    <w:rsid w:val="002B7FF8"/>
    <w:rsid w:val="002C1253"/>
    <w:rsid w:val="002C4D54"/>
    <w:rsid w:val="002D1B4F"/>
    <w:rsid w:val="002D28A5"/>
    <w:rsid w:val="002D54C2"/>
    <w:rsid w:val="002D5540"/>
    <w:rsid w:val="002E10B4"/>
    <w:rsid w:val="002E18E3"/>
    <w:rsid w:val="002E2719"/>
    <w:rsid w:val="002E4865"/>
    <w:rsid w:val="002E7C95"/>
    <w:rsid w:val="002F2350"/>
    <w:rsid w:val="002F6A63"/>
    <w:rsid w:val="002F6DC9"/>
    <w:rsid w:val="002F7B95"/>
    <w:rsid w:val="00300383"/>
    <w:rsid w:val="003004A4"/>
    <w:rsid w:val="00300982"/>
    <w:rsid w:val="0030261E"/>
    <w:rsid w:val="0030786E"/>
    <w:rsid w:val="00311041"/>
    <w:rsid w:val="003120B1"/>
    <w:rsid w:val="003149EA"/>
    <w:rsid w:val="00315B43"/>
    <w:rsid w:val="00315D47"/>
    <w:rsid w:val="0031624A"/>
    <w:rsid w:val="00321898"/>
    <w:rsid w:val="00324315"/>
    <w:rsid w:val="003256A2"/>
    <w:rsid w:val="0033599F"/>
    <w:rsid w:val="00336644"/>
    <w:rsid w:val="0033732E"/>
    <w:rsid w:val="003407FB"/>
    <w:rsid w:val="003420AE"/>
    <w:rsid w:val="00344335"/>
    <w:rsid w:val="0034648C"/>
    <w:rsid w:val="00352245"/>
    <w:rsid w:val="00352394"/>
    <w:rsid w:val="00355800"/>
    <w:rsid w:val="003629B8"/>
    <w:rsid w:val="00365BFC"/>
    <w:rsid w:val="00365EEB"/>
    <w:rsid w:val="00375040"/>
    <w:rsid w:val="00376605"/>
    <w:rsid w:val="00380007"/>
    <w:rsid w:val="0038085A"/>
    <w:rsid w:val="003810A6"/>
    <w:rsid w:val="003837F9"/>
    <w:rsid w:val="003878AB"/>
    <w:rsid w:val="00390652"/>
    <w:rsid w:val="00391BE7"/>
    <w:rsid w:val="003929D6"/>
    <w:rsid w:val="003942A2"/>
    <w:rsid w:val="003A0951"/>
    <w:rsid w:val="003A3EEF"/>
    <w:rsid w:val="003A5688"/>
    <w:rsid w:val="003A6AE8"/>
    <w:rsid w:val="003B1E8E"/>
    <w:rsid w:val="003B393F"/>
    <w:rsid w:val="003B5C26"/>
    <w:rsid w:val="003B7A6E"/>
    <w:rsid w:val="003C3D79"/>
    <w:rsid w:val="003C654A"/>
    <w:rsid w:val="003D073C"/>
    <w:rsid w:val="003D0B14"/>
    <w:rsid w:val="003D1494"/>
    <w:rsid w:val="003D4DF5"/>
    <w:rsid w:val="003D713F"/>
    <w:rsid w:val="003F0007"/>
    <w:rsid w:val="003F1972"/>
    <w:rsid w:val="003F568B"/>
    <w:rsid w:val="003F6115"/>
    <w:rsid w:val="003F693A"/>
    <w:rsid w:val="00400E5C"/>
    <w:rsid w:val="00401B61"/>
    <w:rsid w:val="00403244"/>
    <w:rsid w:val="00403596"/>
    <w:rsid w:val="00403B33"/>
    <w:rsid w:val="00403B79"/>
    <w:rsid w:val="00404066"/>
    <w:rsid w:val="00404DF2"/>
    <w:rsid w:val="004075B1"/>
    <w:rsid w:val="0040790B"/>
    <w:rsid w:val="00414CAA"/>
    <w:rsid w:val="0041591E"/>
    <w:rsid w:val="00420BFD"/>
    <w:rsid w:val="00422DD2"/>
    <w:rsid w:val="00423607"/>
    <w:rsid w:val="00424258"/>
    <w:rsid w:val="0042563D"/>
    <w:rsid w:val="004320E9"/>
    <w:rsid w:val="00433289"/>
    <w:rsid w:val="00435F35"/>
    <w:rsid w:val="00440536"/>
    <w:rsid w:val="00441C48"/>
    <w:rsid w:val="00445BE5"/>
    <w:rsid w:val="00450598"/>
    <w:rsid w:val="00450D52"/>
    <w:rsid w:val="004519FB"/>
    <w:rsid w:val="00454CB5"/>
    <w:rsid w:val="004563DD"/>
    <w:rsid w:val="00457040"/>
    <w:rsid w:val="0046041A"/>
    <w:rsid w:val="004606D2"/>
    <w:rsid w:val="00460A84"/>
    <w:rsid w:val="0046163F"/>
    <w:rsid w:val="00461825"/>
    <w:rsid w:val="00462A34"/>
    <w:rsid w:val="00463D88"/>
    <w:rsid w:val="004649AF"/>
    <w:rsid w:val="00465166"/>
    <w:rsid w:val="004658CE"/>
    <w:rsid w:val="004710D0"/>
    <w:rsid w:val="00480DF7"/>
    <w:rsid w:val="004912A9"/>
    <w:rsid w:val="004919C1"/>
    <w:rsid w:val="0049363A"/>
    <w:rsid w:val="004A0332"/>
    <w:rsid w:val="004A258B"/>
    <w:rsid w:val="004A4437"/>
    <w:rsid w:val="004A4B56"/>
    <w:rsid w:val="004A4CA2"/>
    <w:rsid w:val="004A6270"/>
    <w:rsid w:val="004A7C2F"/>
    <w:rsid w:val="004B1CD3"/>
    <w:rsid w:val="004B1CDB"/>
    <w:rsid w:val="004B66CF"/>
    <w:rsid w:val="004B76B3"/>
    <w:rsid w:val="004C4DC1"/>
    <w:rsid w:val="004C559A"/>
    <w:rsid w:val="004C5839"/>
    <w:rsid w:val="004C6EE0"/>
    <w:rsid w:val="004D1B80"/>
    <w:rsid w:val="004D3EFC"/>
    <w:rsid w:val="004D5EDA"/>
    <w:rsid w:val="004E1DF2"/>
    <w:rsid w:val="004E3FAF"/>
    <w:rsid w:val="004E7DFA"/>
    <w:rsid w:val="004F325F"/>
    <w:rsid w:val="004F5115"/>
    <w:rsid w:val="004F5468"/>
    <w:rsid w:val="004F626E"/>
    <w:rsid w:val="004F7BB9"/>
    <w:rsid w:val="004F7EF2"/>
    <w:rsid w:val="00500E29"/>
    <w:rsid w:val="00501395"/>
    <w:rsid w:val="00504775"/>
    <w:rsid w:val="0050768A"/>
    <w:rsid w:val="00511FAC"/>
    <w:rsid w:val="0051360B"/>
    <w:rsid w:val="00513C1C"/>
    <w:rsid w:val="005169F3"/>
    <w:rsid w:val="005177CF"/>
    <w:rsid w:val="0052188C"/>
    <w:rsid w:val="0052355A"/>
    <w:rsid w:val="0052428B"/>
    <w:rsid w:val="00527837"/>
    <w:rsid w:val="00534A37"/>
    <w:rsid w:val="00536AA4"/>
    <w:rsid w:val="00536DA9"/>
    <w:rsid w:val="005371FF"/>
    <w:rsid w:val="0054117C"/>
    <w:rsid w:val="00546407"/>
    <w:rsid w:val="00546AD0"/>
    <w:rsid w:val="0055147D"/>
    <w:rsid w:val="00563293"/>
    <w:rsid w:val="00563457"/>
    <w:rsid w:val="00564053"/>
    <w:rsid w:val="00567FCE"/>
    <w:rsid w:val="005700CA"/>
    <w:rsid w:val="00570BE1"/>
    <w:rsid w:val="00572243"/>
    <w:rsid w:val="0057366D"/>
    <w:rsid w:val="0057404D"/>
    <w:rsid w:val="0057583E"/>
    <w:rsid w:val="00575D5D"/>
    <w:rsid w:val="00592F5A"/>
    <w:rsid w:val="00593010"/>
    <w:rsid w:val="0059496A"/>
    <w:rsid w:val="00594B02"/>
    <w:rsid w:val="00596B0F"/>
    <w:rsid w:val="00597E3E"/>
    <w:rsid w:val="005B17BE"/>
    <w:rsid w:val="005B3116"/>
    <w:rsid w:val="005B3540"/>
    <w:rsid w:val="005B5190"/>
    <w:rsid w:val="005B7205"/>
    <w:rsid w:val="005C2834"/>
    <w:rsid w:val="005C30F5"/>
    <w:rsid w:val="005C4492"/>
    <w:rsid w:val="005C4BDB"/>
    <w:rsid w:val="005C5FA4"/>
    <w:rsid w:val="005D3145"/>
    <w:rsid w:val="005D40CB"/>
    <w:rsid w:val="005D47D5"/>
    <w:rsid w:val="005E193C"/>
    <w:rsid w:val="005E1ED3"/>
    <w:rsid w:val="005E2C90"/>
    <w:rsid w:val="005E49C8"/>
    <w:rsid w:val="005E505C"/>
    <w:rsid w:val="005F0F27"/>
    <w:rsid w:val="005F2318"/>
    <w:rsid w:val="005F6A01"/>
    <w:rsid w:val="00605841"/>
    <w:rsid w:val="006118FD"/>
    <w:rsid w:val="00613515"/>
    <w:rsid w:val="006140E1"/>
    <w:rsid w:val="00623EA6"/>
    <w:rsid w:val="00624670"/>
    <w:rsid w:val="00626609"/>
    <w:rsid w:val="0063397C"/>
    <w:rsid w:val="00635141"/>
    <w:rsid w:val="00636784"/>
    <w:rsid w:val="00637CB6"/>
    <w:rsid w:val="006410CA"/>
    <w:rsid w:val="00642E29"/>
    <w:rsid w:val="0064608A"/>
    <w:rsid w:val="00651DE0"/>
    <w:rsid w:val="0065777C"/>
    <w:rsid w:val="00665497"/>
    <w:rsid w:val="00666FEB"/>
    <w:rsid w:val="00677497"/>
    <w:rsid w:val="00685880"/>
    <w:rsid w:val="00687819"/>
    <w:rsid w:val="00692B0D"/>
    <w:rsid w:val="00692C0E"/>
    <w:rsid w:val="00693C8B"/>
    <w:rsid w:val="006940EC"/>
    <w:rsid w:val="0069681D"/>
    <w:rsid w:val="006A365F"/>
    <w:rsid w:val="006A6DFE"/>
    <w:rsid w:val="006A735E"/>
    <w:rsid w:val="006A7E00"/>
    <w:rsid w:val="006A7F61"/>
    <w:rsid w:val="006C0983"/>
    <w:rsid w:val="006C50DE"/>
    <w:rsid w:val="006D4F48"/>
    <w:rsid w:val="006D54F2"/>
    <w:rsid w:val="006D665E"/>
    <w:rsid w:val="006D6B6F"/>
    <w:rsid w:val="006D7049"/>
    <w:rsid w:val="006D788C"/>
    <w:rsid w:val="006D7A32"/>
    <w:rsid w:val="006E047B"/>
    <w:rsid w:val="006E1527"/>
    <w:rsid w:val="006E19BE"/>
    <w:rsid w:val="006E23BB"/>
    <w:rsid w:val="006E39EC"/>
    <w:rsid w:val="006E3A9A"/>
    <w:rsid w:val="006E3BDE"/>
    <w:rsid w:val="006E3EB3"/>
    <w:rsid w:val="006E5DC6"/>
    <w:rsid w:val="006E7F8F"/>
    <w:rsid w:val="006F1074"/>
    <w:rsid w:val="006F2ECC"/>
    <w:rsid w:val="006F44A3"/>
    <w:rsid w:val="006F62D9"/>
    <w:rsid w:val="006F65B5"/>
    <w:rsid w:val="00704588"/>
    <w:rsid w:val="00704664"/>
    <w:rsid w:val="00707528"/>
    <w:rsid w:val="00710283"/>
    <w:rsid w:val="007145C2"/>
    <w:rsid w:val="007147AD"/>
    <w:rsid w:val="00717C21"/>
    <w:rsid w:val="007234DF"/>
    <w:rsid w:val="0072499C"/>
    <w:rsid w:val="00725585"/>
    <w:rsid w:val="00730F51"/>
    <w:rsid w:val="00741592"/>
    <w:rsid w:val="007447F6"/>
    <w:rsid w:val="00745143"/>
    <w:rsid w:val="00746ED0"/>
    <w:rsid w:val="007541B2"/>
    <w:rsid w:val="00756C97"/>
    <w:rsid w:val="00760761"/>
    <w:rsid w:val="00762033"/>
    <w:rsid w:val="00766EDA"/>
    <w:rsid w:val="00767390"/>
    <w:rsid w:val="00767AF7"/>
    <w:rsid w:val="007720C1"/>
    <w:rsid w:val="00773F31"/>
    <w:rsid w:val="00775E9A"/>
    <w:rsid w:val="00777471"/>
    <w:rsid w:val="00782200"/>
    <w:rsid w:val="00782C46"/>
    <w:rsid w:val="00783170"/>
    <w:rsid w:val="00786999"/>
    <w:rsid w:val="007877CD"/>
    <w:rsid w:val="0079087C"/>
    <w:rsid w:val="00790DCD"/>
    <w:rsid w:val="00793955"/>
    <w:rsid w:val="007A267B"/>
    <w:rsid w:val="007A32DC"/>
    <w:rsid w:val="007A4DCE"/>
    <w:rsid w:val="007A4F2A"/>
    <w:rsid w:val="007A6AE3"/>
    <w:rsid w:val="007B0726"/>
    <w:rsid w:val="007B24C9"/>
    <w:rsid w:val="007B55E7"/>
    <w:rsid w:val="007B560F"/>
    <w:rsid w:val="007B70B2"/>
    <w:rsid w:val="007C3188"/>
    <w:rsid w:val="007C43DF"/>
    <w:rsid w:val="007D008E"/>
    <w:rsid w:val="007D0A14"/>
    <w:rsid w:val="007D114E"/>
    <w:rsid w:val="007D2185"/>
    <w:rsid w:val="007D2AE0"/>
    <w:rsid w:val="007D319F"/>
    <w:rsid w:val="007D5837"/>
    <w:rsid w:val="007D6F7F"/>
    <w:rsid w:val="007D7F01"/>
    <w:rsid w:val="007E1EE4"/>
    <w:rsid w:val="007E4D2F"/>
    <w:rsid w:val="007E6593"/>
    <w:rsid w:val="007E7081"/>
    <w:rsid w:val="007F209D"/>
    <w:rsid w:val="007F3071"/>
    <w:rsid w:val="007F3CD3"/>
    <w:rsid w:val="007F4938"/>
    <w:rsid w:val="007F6BE2"/>
    <w:rsid w:val="007F7754"/>
    <w:rsid w:val="007F7ABE"/>
    <w:rsid w:val="00801443"/>
    <w:rsid w:val="00806103"/>
    <w:rsid w:val="00807D66"/>
    <w:rsid w:val="008107F2"/>
    <w:rsid w:val="0082091D"/>
    <w:rsid w:val="00822D99"/>
    <w:rsid w:val="008235E0"/>
    <w:rsid w:val="00824388"/>
    <w:rsid w:val="00826FD9"/>
    <w:rsid w:val="00827775"/>
    <w:rsid w:val="008300F7"/>
    <w:rsid w:val="008339F1"/>
    <w:rsid w:val="00833E67"/>
    <w:rsid w:val="00833FFE"/>
    <w:rsid w:val="00835D22"/>
    <w:rsid w:val="00835E6D"/>
    <w:rsid w:val="00846092"/>
    <w:rsid w:val="00846806"/>
    <w:rsid w:val="008502E6"/>
    <w:rsid w:val="008506B3"/>
    <w:rsid w:val="00850B53"/>
    <w:rsid w:val="00852FF3"/>
    <w:rsid w:val="0086105F"/>
    <w:rsid w:val="00864B6D"/>
    <w:rsid w:val="00870FB8"/>
    <w:rsid w:val="008758C8"/>
    <w:rsid w:val="00875EC5"/>
    <w:rsid w:val="008762D4"/>
    <w:rsid w:val="008821D5"/>
    <w:rsid w:val="0088267D"/>
    <w:rsid w:val="00886312"/>
    <w:rsid w:val="00886579"/>
    <w:rsid w:val="00887D49"/>
    <w:rsid w:val="00895E84"/>
    <w:rsid w:val="00897809"/>
    <w:rsid w:val="008A2FEC"/>
    <w:rsid w:val="008A307F"/>
    <w:rsid w:val="008A3314"/>
    <w:rsid w:val="008A50A2"/>
    <w:rsid w:val="008A53B5"/>
    <w:rsid w:val="008A568E"/>
    <w:rsid w:val="008A6CDD"/>
    <w:rsid w:val="008A7681"/>
    <w:rsid w:val="008A76ED"/>
    <w:rsid w:val="008A7890"/>
    <w:rsid w:val="008B2447"/>
    <w:rsid w:val="008B623E"/>
    <w:rsid w:val="008B6C53"/>
    <w:rsid w:val="008C0DD1"/>
    <w:rsid w:val="008C49EF"/>
    <w:rsid w:val="008C5FD7"/>
    <w:rsid w:val="008D4A69"/>
    <w:rsid w:val="008D588F"/>
    <w:rsid w:val="008D78D5"/>
    <w:rsid w:val="008E06FC"/>
    <w:rsid w:val="008E106A"/>
    <w:rsid w:val="008E4F3F"/>
    <w:rsid w:val="008E60D3"/>
    <w:rsid w:val="008E6375"/>
    <w:rsid w:val="008F084D"/>
    <w:rsid w:val="008F42D8"/>
    <w:rsid w:val="008F5EE2"/>
    <w:rsid w:val="008F6EC9"/>
    <w:rsid w:val="009025FF"/>
    <w:rsid w:val="0090499C"/>
    <w:rsid w:val="00911AC8"/>
    <w:rsid w:val="00913E50"/>
    <w:rsid w:val="009167EE"/>
    <w:rsid w:val="009204DB"/>
    <w:rsid w:val="00921DFA"/>
    <w:rsid w:val="00926F04"/>
    <w:rsid w:val="00927B16"/>
    <w:rsid w:val="009322C6"/>
    <w:rsid w:val="00935327"/>
    <w:rsid w:val="00942399"/>
    <w:rsid w:val="00942498"/>
    <w:rsid w:val="00942F05"/>
    <w:rsid w:val="00945573"/>
    <w:rsid w:val="00946099"/>
    <w:rsid w:val="00946D06"/>
    <w:rsid w:val="009470F8"/>
    <w:rsid w:val="0095202D"/>
    <w:rsid w:val="00954D49"/>
    <w:rsid w:val="00955C6B"/>
    <w:rsid w:val="009579F9"/>
    <w:rsid w:val="00962E99"/>
    <w:rsid w:val="0096309F"/>
    <w:rsid w:val="00964D88"/>
    <w:rsid w:val="00965BD0"/>
    <w:rsid w:val="00967180"/>
    <w:rsid w:val="00967741"/>
    <w:rsid w:val="00971873"/>
    <w:rsid w:val="0097219A"/>
    <w:rsid w:val="00972368"/>
    <w:rsid w:val="009748D4"/>
    <w:rsid w:val="009756E0"/>
    <w:rsid w:val="00975F02"/>
    <w:rsid w:val="009767BD"/>
    <w:rsid w:val="00977458"/>
    <w:rsid w:val="009779A6"/>
    <w:rsid w:val="00977BDC"/>
    <w:rsid w:val="00980573"/>
    <w:rsid w:val="00983343"/>
    <w:rsid w:val="00984351"/>
    <w:rsid w:val="00987A19"/>
    <w:rsid w:val="00990051"/>
    <w:rsid w:val="00996BFD"/>
    <w:rsid w:val="009972B6"/>
    <w:rsid w:val="009A2B1C"/>
    <w:rsid w:val="009A2DAA"/>
    <w:rsid w:val="009A6443"/>
    <w:rsid w:val="009B3419"/>
    <w:rsid w:val="009B3CAE"/>
    <w:rsid w:val="009B419E"/>
    <w:rsid w:val="009B6B01"/>
    <w:rsid w:val="009B74BF"/>
    <w:rsid w:val="009C0910"/>
    <w:rsid w:val="009C0937"/>
    <w:rsid w:val="009C4172"/>
    <w:rsid w:val="009C5DA4"/>
    <w:rsid w:val="009C6FA1"/>
    <w:rsid w:val="009C7F3C"/>
    <w:rsid w:val="009D1499"/>
    <w:rsid w:val="009D495B"/>
    <w:rsid w:val="009D5BEC"/>
    <w:rsid w:val="009D7CD2"/>
    <w:rsid w:val="009E0289"/>
    <w:rsid w:val="009E21E4"/>
    <w:rsid w:val="009E3F9E"/>
    <w:rsid w:val="009E46CA"/>
    <w:rsid w:val="009F04C8"/>
    <w:rsid w:val="009F0CF4"/>
    <w:rsid w:val="009F2529"/>
    <w:rsid w:val="009F3635"/>
    <w:rsid w:val="009F5218"/>
    <w:rsid w:val="009F5C0B"/>
    <w:rsid w:val="009F6B06"/>
    <w:rsid w:val="00A002AD"/>
    <w:rsid w:val="00A00FB4"/>
    <w:rsid w:val="00A0440F"/>
    <w:rsid w:val="00A058BA"/>
    <w:rsid w:val="00A13BF1"/>
    <w:rsid w:val="00A14877"/>
    <w:rsid w:val="00A23287"/>
    <w:rsid w:val="00A36E26"/>
    <w:rsid w:val="00A40F99"/>
    <w:rsid w:val="00A41300"/>
    <w:rsid w:val="00A4167E"/>
    <w:rsid w:val="00A42C64"/>
    <w:rsid w:val="00A437E3"/>
    <w:rsid w:val="00A462B7"/>
    <w:rsid w:val="00A46E67"/>
    <w:rsid w:val="00A47EC3"/>
    <w:rsid w:val="00A555EF"/>
    <w:rsid w:val="00A567F7"/>
    <w:rsid w:val="00A568F9"/>
    <w:rsid w:val="00A5721D"/>
    <w:rsid w:val="00A60E05"/>
    <w:rsid w:val="00A6392E"/>
    <w:rsid w:val="00A64844"/>
    <w:rsid w:val="00A708CB"/>
    <w:rsid w:val="00A716B5"/>
    <w:rsid w:val="00A72FAD"/>
    <w:rsid w:val="00A746BA"/>
    <w:rsid w:val="00A81FC0"/>
    <w:rsid w:val="00A8319F"/>
    <w:rsid w:val="00A853F0"/>
    <w:rsid w:val="00A868FE"/>
    <w:rsid w:val="00A87BDC"/>
    <w:rsid w:val="00A91874"/>
    <w:rsid w:val="00A94884"/>
    <w:rsid w:val="00A95E98"/>
    <w:rsid w:val="00AA1EA3"/>
    <w:rsid w:val="00AA28E9"/>
    <w:rsid w:val="00AA3262"/>
    <w:rsid w:val="00AA32C4"/>
    <w:rsid w:val="00AA68AF"/>
    <w:rsid w:val="00AB33D8"/>
    <w:rsid w:val="00AB76E7"/>
    <w:rsid w:val="00AC1F70"/>
    <w:rsid w:val="00AC2A7F"/>
    <w:rsid w:val="00AC34CB"/>
    <w:rsid w:val="00AC5DC9"/>
    <w:rsid w:val="00AC7700"/>
    <w:rsid w:val="00AC7737"/>
    <w:rsid w:val="00AC7AD7"/>
    <w:rsid w:val="00AD0218"/>
    <w:rsid w:val="00AD0E0B"/>
    <w:rsid w:val="00AD4AC2"/>
    <w:rsid w:val="00AD53C7"/>
    <w:rsid w:val="00AD6D7C"/>
    <w:rsid w:val="00AD7C0E"/>
    <w:rsid w:val="00AE0351"/>
    <w:rsid w:val="00AE5469"/>
    <w:rsid w:val="00AE60D7"/>
    <w:rsid w:val="00AE7127"/>
    <w:rsid w:val="00AE7148"/>
    <w:rsid w:val="00AE779E"/>
    <w:rsid w:val="00AF22E6"/>
    <w:rsid w:val="00AF33B5"/>
    <w:rsid w:val="00AF42FD"/>
    <w:rsid w:val="00AF4B38"/>
    <w:rsid w:val="00B001D6"/>
    <w:rsid w:val="00B01BCE"/>
    <w:rsid w:val="00B11383"/>
    <w:rsid w:val="00B15359"/>
    <w:rsid w:val="00B16D20"/>
    <w:rsid w:val="00B1711D"/>
    <w:rsid w:val="00B17A69"/>
    <w:rsid w:val="00B228A5"/>
    <w:rsid w:val="00B22DD9"/>
    <w:rsid w:val="00B26B56"/>
    <w:rsid w:val="00B26DF2"/>
    <w:rsid w:val="00B31A11"/>
    <w:rsid w:val="00B3256C"/>
    <w:rsid w:val="00B326B6"/>
    <w:rsid w:val="00B328DF"/>
    <w:rsid w:val="00B32E7B"/>
    <w:rsid w:val="00B404E8"/>
    <w:rsid w:val="00B4168B"/>
    <w:rsid w:val="00B45BCF"/>
    <w:rsid w:val="00B462A9"/>
    <w:rsid w:val="00B5016E"/>
    <w:rsid w:val="00B54ED1"/>
    <w:rsid w:val="00B55B28"/>
    <w:rsid w:val="00B56775"/>
    <w:rsid w:val="00B6106E"/>
    <w:rsid w:val="00B64FB2"/>
    <w:rsid w:val="00B65531"/>
    <w:rsid w:val="00B70C06"/>
    <w:rsid w:val="00B8165E"/>
    <w:rsid w:val="00B92C82"/>
    <w:rsid w:val="00B9433C"/>
    <w:rsid w:val="00BA20D5"/>
    <w:rsid w:val="00BA235B"/>
    <w:rsid w:val="00BA630F"/>
    <w:rsid w:val="00BA6954"/>
    <w:rsid w:val="00BA7AA0"/>
    <w:rsid w:val="00BB1A03"/>
    <w:rsid w:val="00BB4A1D"/>
    <w:rsid w:val="00BB6308"/>
    <w:rsid w:val="00BC2395"/>
    <w:rsid w:val="00BC3C02"/>
    <w:rsid w:val="00BC43FF"/>
    <w:rsid w:val="00BC4538"/>
    <w:rsid w:val="00BC7288"/>
    <w:rsid w:val="00BD3355"/>
    <w:rsid w:val="00BD7DDD"/>
    <w:rsid w:val="00BE00E2"/>
    <w:rsid w:val="00BE4827"/>
    <w:rsid w:val="00BE65CD"/>
    <w:rsid w:val="00BE6793"/>
    <w:rsid w:val="00BF2084"/>
    <w:rsid w:val="00BF4929"/>
    <w:rsid w:val="00C0287A"/>
    <w:rsid w:val="00C0525A"/>
    <w:rsid w:val="00C066D6"/>
    <w:rsid w:val="00C10170"/>
    <w:rsid w:val="00C12CD6"/>
    <w:rsid w:val="00C12FE6"/>
    <w:rsid w:val="00C14D8F"/>
    <w:rsid w:val="00C14EC0"/>
    <w:rsid w:val="00C1505B"/>
    <w:rsid w:val="00C26120"/>
    <w:rsid w:val="00C265D5"/>
    <w:rsid w:val="00C30CC6"/>
    <w:rsid w:val="00C30E63"/>
    <w:rsid w:val="00C37237"/>
    <w:rsid w:val="00C41E51"/>
    <w:rsid w:val="00C43238"/>
    <w:rsid w:val="00C437C2"/>
    <w:rsid w:val="00C46716"/>
    <w:rsid w:val="00C508C7"/>
    <w:rsid w:val="00C51A93"/>
    <w:rsid w:val="00C53863"/>
    <w:rsid w:val="00C57007"/>
    <w:rsid w:val="00C616B2"/>
    <w:rsid w:val="00C62787"/>
    <w:rsid w:val="00C65B6E"/>
    <w:rsid w:val="00C664FC"/>
    <w:rsid w:val="00C665F3"/>
    <w:rsid w:val="00C66A99"/>
    <w:rsid w:val="00C66C78"/>
    <w:rsid w:val="00C678A4"/>
    <w:rsid w:val="00C71B19"/>
    <w:rsid w:val="00C76137"/>
    <w:rsid w:val="00C76334"/>
    <w:rsid w:val="00C808CF"/>
    <w:rsid w:val="00C82C0F"/>
    <w:rsid w:val="00C95C6B"/>
    <w:rsid w:val="00C96716"/>
    <w:rsid w:val="00C96C08"/>
    <w:rsid w:val="00CA12D4"/>
    <w:rsid w:val="00CA2BCD"/>
    <w:rsid w:val="00CA46BE"/>
    <w:rsid w:val="00CA47B0"/>
    <w:rsid w:val="00CB15F5"/>
    <w:rsid w:val="00CB4D3B"/>
    <w:rsid w:val="00CC07E9"/>
    <w:rsid w:val="00CC4246"/>
    <w:rsid w:val="00CC6A92"/>
    <w:rsid w:val="00CC7751"/>
    <w:rsid w:val="00CC7B51"/>
    <w:rsid w:val="00CD3FCA"/>
    <w:rsid w:val="00CD536B"/>
    <w:rsid w:val="00CD6B4A"/>
    <w:rsid w:val="00CD744A"/>
    <w:rsid w:val="00CD78BE"/>
    <w:rsid w:val="00CE0E2B"/>
    <w:rsid w:val="00CE10A8"/>
    <w:rsid w:val="00CE7C89"/>
    <w:rsid w:val="00CF01A3"/>
    <w:rsid w:val="00CF0B5D"/>
    <w:rsid w:val="00CF2A4A"/>
    <w:rsid w:val="00CF4AB7"/>
    <w:rsid w:val="00CF738E"/>
    <w:rsid w:val="00D000FB"/>
    <w:rsid w:val="00D01E67"/>
    <w:rsid w:val="00D02587"/>
    <w:rsid w:val="00D037CE"/>
    <w:rsid w:val="00D03861"/>
    <w:rsid w:val="00D048D5"/>
    <w:rsid w:val="00D11949"/>
    <w:rsid w:val="00D13407"/>
    <w:rsid w:val="00D15820"/>
    <w:rsid w:val="00D16034"/>
    <w:rsid w:val="00D17465"/>
    <w:rsid w:val="00D179CE"/>
    <w:rsid w:val="00D253B8"/>
    <w:rsid w:val="00D318E6"/>
    <w:rsid w:val="00D34783"/>
    <w:rsid w:val="00D36E8D"/>
    <w:rsid w:val="00D372E2"/>
    <w:rsid w:val="00D4148C"/>
    <w:rsid w:val="00D429E9"/>
    <w:rsid w:val="00D4451A"/>
    <w:rsid w:val="00D44F2B"/>
    <w:rsid w:val="00D4554B"/>
    <w:rsid w:val="00D471C9"/>
    <w:rsid w:val="00D5082D"/>
    <w:rsid w:val="00D50A64"/>
    <w:rsid w:val="00D51704"/>
    <w:rsid w:val="00D53A94"/>
    <w:rsid w:val="00D54FA2"/>
    <w:rsid w:val="00D56C56"/>
    <w:rsid w:val="00D57BC1"/>
    <w:rsid w:val="00D57C2F"/>
    <w:rsid w:val="00D6160B"/>
    <w:rsid w:val="00D649EA"/>
    <w:rsid w:val="00D64A17"/>
    <w:rsid w:val="00D67190"/>
    <w:rsid w:val="00D76EEA"/>
    <w:rsid w:val="00D76F1E"/>
    <w:rsid w:val="00D82E3F"/>
    <w:rsid w:val="00D83401"/>
    <w:rsid w:val="00D90465"/>
    <w:rsid w:val="00D94CA3"/>
    <w:rsid w:val="00D95549"/>
    <w:rsid w:val="00D968A5"/>
    <w:rsid w:val="00DA141C"/>
    <w:rsid w:val="00DA25D3"/>
    <w:rsid w:val="00DA3DAC"/>
    <w:rsid w:val="00DA4543"/>
    <w:rsid w:val="00DA496F"/>
    <w:rsid w:val="00DB0F3F"/>
    <w:rsid w:val="00DB240E"/>
    <w:rsid w:val="00DB5FD5"/>
    <w:rsid w:val="00DB739F"/>
    <w:rsid w:val="00DC0C87"/>
    <w:rsid w:val="00DC2E63"/>
    <w:rsid w:val="00DC7584"/>
    <w:rsid w:val="00DD03A9"/>
    <w:rsid w:val="00DD4729"/>
    <w:rsid w:val="00DE10D8"/>
    <w:rsid w:val="00DE36E0"/>
    <w:rsid w:val="00DE3FD9"/>
    <w:rsid w:val="00DE6D47"/>
    <w:rsid w:val="00DE733C"/>
    <w:rsid w:val="00DF09E6"/>
    <w:rsid w:val="00DF110D"/>
    <w:rsid w:val="00DF26BE"/>
    <w:rsid w:val="00E0674F"/>
    <w:rsid w:val="00E106B7"/>
    <w:rsid w:val="00E10BA9"/>
    <w:rsid w:val="00E11DD9"/>
    <w:rsid w:val="00E142C4"/>
    <w:rsid w:val="00E14A8B"/>
    <w:rsid w:val="00E21FF1"/>
    <w:rsid w:val="00E25A7E"/>
    <w:rsid w:val="00E25D2A"/>
    <w:rsid w:val="00E33D41"/>
    <w:rsid w:val="00E3635E"/>
    <w:rsid w:val="00E43908"/>
    <w:rsid w:val="00E46018"/>
    <w:rsid w:val="00E46611"/>
    <w:rsid w:val="00E514F8"/>
    <w:rsid w:val="00E56564"/>
    <w:rsid w:val="00E5729E"/>
    <w:rsid w:val="00E572C7"/>
    <w:rsid w:val="00E5748F"/>
    <w:rsid w:val="00E57AE2"/>
    <w:rsid w:val="00E601EB"/>
    <w:rsid w:val="00E6300D"/>
    <w:rsid w:val="00E63AB8"/>
    <w:rsid w:val="00E6517B"/>
    <w:rsid w:val="00E66A7E"/>
    <w:rsid w:val="00E7099B"/>
    <w:rsid w:val="00E7216B"/>
    <w:rsid w:val="00E750BB"/>
    <w:rsid w:val="00E77479"/>
    <w:rsid w:val="00E802FC"/>
    <w:rsid w:val="00E819AC"/>
    <w:rsid w:val="00E84720"/>
    <w:rsid w:val="00E90069"/>
    <w:rsid w:val="00E9301E"/>
    <w:rsid w:val="00E9343D"/>
    <w:rsid w:val="00E948CD"/>
    <w:rsid w:val="00E957A4"/>
    <w:rsid w:val="00E9614A"/>
    <w:rsid w:val="00E96209"/>
    <w:rsid w:val="00E96CC5"/>
    <w:rsid w:val="00E96F13"/>
    <w:rsid w:val="00EA3FFD"/>
    <w:rsid w:val="00EB2D65"/>
    <w:rsid w:val="00EB7B67"/>
    <w:rsid w:val="00EC2C90"/>
    <w:rsid w:val="00EC456E"/>
    <w:rsid w:val="00EC5070"/>
    <w:rsid w:val="00EC5410"/>
    <w:rsid w:val="00EC68B0"/>
    <w:rsid w:val="00ED2D22"/>
    <w:rsid w:val="00EE22CC"/>
    <w:rsid w:val="00EE73F8"/>
    <w:rsid w:val="00EF06F7"/>
    <w:rsid w:val="00EF1A1D"/>
    <w:rsid w:val="00EF1C10"/>
    <w:rsid w:val="00EF2194"/>
    <w:rsid w:val="00EF627C"/>
    <w:rsid w:val="00F01710"/>
    <w:rsid w:val="00F058B2"/>
    <w:rsid w:val="00F05D5F"/>
    <w:rsid w:val="00F10C6F"/>
    <w:rsid w:val="00F12544"/>
    <w:rsid w:val="00F15D71"/>
    <w:rsid w:val="00F253F5"/>
    <w:rsid w:val="00F3337A"/>
    <w:rsid w:val="00F372E6"/>
    <w:rsid w:val="00F37A06"/>
    <w:rsid w:val="00F37C25"/>
    <w:rsid w:val="00F4488B"/>
    <w:rsid w:val="00F44EB0"/>
    <w:rsid w:val="00F5111D"/>
    <w:rsid w:val="00F53443"/>
    <w:rsid w:val="00F54847"/>
    <w:rsid w:val="00F61E20"/>
    <w:rsid w:val="00F6254B"/>
    <w:rsid w:val="00F625A5"/>
    <w:rsid w:val="00F64888"/>
    <w:rsid w:val="00F65DA2"/>
    <w:rsid w:val="00F67E6D"/>
    <w:rsid w:val="00F71470"/>
    <w:rsid w:val="00F73269"/>
    <w:rsid w:val="00F74007"/>
    <w:rsid w:val="00F8025B"/>
    <w:rsid w:val="00F802D9"/>
    <w:rsid w:val="00F81142"/>
    <w:rsid w:val="00F81FE0"/>
    <w:rsid w:val="00F84C3E"/>
    <w:rsid w:val="00F90E01"/>
    <w:rsid w:val="00F91CF1"/>
    <w:rsid w:val="00F9232C"/>
    <w:rsid w:val="00F924AC"/>
    <w:rsid w:val="00F93FDB"/>
    <w:rsid w:val="00F94C8B"/>
    <w:rsid w:val="00F958A9"/>
    <w:rsid w:val="00FA3C0C"/>
    <w:rsid w:val="00FA3F66"/>
    <w:rsid w:val="00FA60DA"/>
    <w:rsid w:val="00FA7155"/>
    <w:rsid w:val="00FA7C73"/>
    <w:rsid w:val="00FB1936"/>
    <w:rsid w:val="00FB25CB"/>
    <w:rsid w:val="00FB25DD"/>
    <w:rsid w:val="00FB6CA8"/>
    <w:rsid w:val="00FC1F80"/>
    <w:rsid w:val="00FC4EEF"/>
    <w:rsid w:val="00FC760B"/>
    <w:rsid w:val="00FD3417"/>
    <w:rsid w:val="00FD79DA"/>
    <w:rsid w:val="00FE1F17"/>
    <w:rsid w:val="00FE340B"/>
    <w:rsid w:val="00FE34C3"/>
    <w:rsid w:val="00FF028B"/>
    <w:rsid w:val="00FF20BF"/>
    <w:rsid w:val="00FF2D7B"/>
    <w:rsid w:val="00FF3829"/>
    <w:rsid w:val="00FF70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right="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F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FDB"/>
    <w:pPr>
      <w:spacing w:line="240" w:lineRule="auto"/>
      <w:ind w:left="720"/>
      <w:contextualSpacing/>
    </w:pPr>
    <w:rPr>
      <w:rFonts w:ascii="Times New Roman" w:hAnsi="Times New Roman" w:cs="Times New Roman"/>
      <w:sz w:val="24"/>
      <w:szCs w:val="24"/>
    </w:rPr>
  </w:style>
  <w:style w:type="paragraph" w:styleId="FootnoteText">
    <w:name w:val="footnote text"/>
    <w:basedOn w:val="Normal"/>
    <w:link w:val="FootnoteTextChar"/>
    <w:uiPriority w:val="99"/>
    <w:unhideWhenUsed/>
    <w:rsid w:val="00F93FDB"/>
    <w:pPr>
      <w:spacing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F93FD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93FDB"/>
    <w:rPr>
      <w:vertAlign w:val="superscript"/>
    </w:rPr>
  </w:style>
  <w:style w:type="paragraph" w:styleId="Header">
    <w:name w:val="header"/>
    <w:basedOn w:val="Normal"/>
    <w:link w:val="HeaderChar"/>
    <w:uiPriority w:val="99"/>
    <w:unhideWhenUsed/>
    <w:rsid w:val="00A81FC0"/>
    <w:pPr>
      <w:tabs>
        <w:tab w:val="center" w:pos="4320"/>
        <w:tab w:val="right" w:pos="8640"/>
      </w:tabs>
      <w:spacing w:line="240" w:lineRule="auto"/>
    </w:pPr>
  </w:style>
  <w:style w:type="character" w:customStyle="1" w:styleId="HeaderChar">
    <w:name w:val="Header Char"/>
    <w:basedOn w:val="DefaultParagraphFont"/>
    <w:link w:val="Header"/>
    <w:uiPriority w:val="99"/>
    <w:rsid w:val="00A81FC0"/>
  </w:style>
  <w:style w:type="paragraph" w:styleId="Footer">
    <w:name w:val="footer"/>
    <w:basedOn w:val="Normal"/>
    <w:link w:val="FooterChar"/>
    <w:uiPriority w:val="99"/>
    <w:semiHidden/>
    <w:unhideWhenUsed/>
    <w:rsid w:val="00A81FC0"/>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A81F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AFBB9-3299-481A-9EBA-E9F35186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2969</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IMC</dc:creator>
  <cp:lastModifiedBy>IMC</cp:lastModifiedBy>
  <cp:revision>7</cp:revision>
  <dcterms:created xsi:type="dcterms:W3CDTF">2015-08-05T13:43:00Z</dcterms:created>
  <dcterms:modified xsi:type="dcterms:W3CDTF">2015-08-24T14:18:00Z</dcterms:modified>
</cp:coreProperties>
</file>