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E7" w:rsidRPr="004A6EAE" w:rsidRDefault="00CE76E7" w:rsidP="00140B51">
      <w:pPr>
        <w:spacing w:line="480" w:lineRule="auto"/>
        <w:jc w:val="center"/>
        <w:rPr>
          <w:rFonts w:ascii="Times New Roman" w:hAnsi="Times New Roman" w:cs="Times New Roman"/>
          <w:b/>
          <w:bCs/>
          <w:sz w:val="24"/>
          <w:szCs w:val="24"/>
        </w:rPr>
      </w:pPr>
      <w:r w:rsidRPr="004A6EAE">
        <w:rPr>
          <w:rFonts w:ascii="Times New Roman" w:hAnsi="Times New Roman" w:cs="Times New Roman"/>
          <w:b/>
          <w:bCs/>
          <w:sz w:val="24"/>
          <w:szCs w:val="24"/>
        </w:rPr>
        <w:t>BAB I</w:t>
      </w:r>
    </w:p>
    <w:p w:rsidR="00CE76E7" w:rsidRPr="004A6EAE" w:rsidRDefault="00CE76E7" w:rsidP="00140B51">
      <w:pPr>
        <w:spacing w:line="480" w:lineRule="auto"/>
        <w:jc w:val="center"/>
        <w:rPr>
          <w:rFonts w:ascii="Times New Roman" w:hAnsi="Times New Roman" w:cs="Times New Roman"/>
          <w:b/>
          <w:bCs/>
          <w:sz w:val="24"/>
          <w:szCs w:val="24"/>
        </w:rPr>
      </w:pPr>
      <w:r w:rsidRPr="004A6EAE">
        <w:rPr>
          <w:rFonts w:ascii="Times New Roman" w:hAnsi="Times New Roman" w:cs="Times New Roman"/>
          <w:b/>
          <w:bCs/>
          <w:sz w:val="24"/>
          <w:szCs w:val="24"/>
        </w:rPr>
        <w:t>PENDAHULUAN</w:t>
      </w:r>
    </w:p>
    <w:p w:rsidR="000E2D85" w:rsidRPr="000E2D85" w:rsidRDefault="00CE76E7" w:rsidP="000E2D85">
      <w:pPr>
        <w:pStyle w:val="ListParagraph"/>
        <w:numPr>
          <w:ilvl w:val="0"/>
          <w:numId w:val="1"/>
        </w:numPr>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 xml:space="preserve">Latar Belakang </w:t>
      </w:r>
    </w:p>
    <w:p w:rsidR="00CE76E7" w:rsidRPr="001F693E" w:rsidRDefault="001F693E" w:rsidP="001F693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Perkembangan </w:t>
      </w:r>
      <w:r>
        <w:rPr>
          <w:rFonts w:ascii="Times New Roman" w:hAnsi="Times New Roman" w:cs="Times New Roman"/>
          <w:sz w:val="24"/>
          <w:szCs w:val="24"/>
          <w:lang w:val="en-US"/>
        </w:rPr>
        <w:t>B</w:t>
      </w:r>
      <w:r>
        <w:rPr>
          <w:rFonts w:ascii="Times New Roman" w:hAnsi="Times New Roman" w:cs="Times New Roman"/>
          <w:sz w:val="24"/>
          <w:szCs w:val="24"/>
        </w:rPr>
        <w:t xml:space="preserve">ank </w:t>
      </w:r>
      <w:r>
        <w:rPr>
          <w:rFonts w:ascii="Times New Roman" w:hAnsi="Times New Roman" w:cs="Times New Roman"/>
          <w:sz w:val="24"/>
          <w:szCs w:val="24"/>
          <w:lang w:val="en-US"/>
        </w:rPr>
        <w:t>S</w:t>
      </w:r>
      <w:r w:rsidR="00CE76E7" w:rsidRPr="000E2D85">
        <w:rPr>
          <w:rFonts w:ascii="Times New Roman" w:hAnsi="Times New Roman" w:cs="Times New Roman"/>
          <w:sz w:val="24"/>
          <w:szCs w:val="24"/>
        </w:rPr>
        <w:t xml:space="preserve">yariah di Indonesia </w:t>
      </w:r>
      <w:r w:rsidR="00E66CAA">
        <w:rPr>
          <w:rFonts w:ascii="Times New Roman" w:hAnsi="Times New Roman" w:cs="Times New Roman"/>
          <w:sz w:val="24"/>
          <w:szCs w:val="24"/>
        </w:rPr>
        <w:t xml:space="preserve">juga diikuti oleh perkembangan </w:t>
      </w:r>
      <w:r w:rsidR="00E66CAA">
        <w:rPr>
          <w:rFonts w:ascii="Times New Roman" w:hAnsi="Times New Roman" w:cs="Times New Roman"/>
          <w:sz w:val="24"/>
          <w:szCs w:val="24"/>
          <w:lang w:val="en-US"/>
        </w:rPr>
        <w:t>l</w:t>
      </w:r>
      <w:r w:rsidR="00E66CAA">
        <w:rPr>
          <w:rFonts w:ascii="Times New Roman" w:hAnsi="Times New Roman" w:cs="Times New Roman"/>
          <w:sz w:val="24"/>
          <w:szCs w:val="24"/>
        </w:rPr>
        <w:t xml:space="preserve">embaga </w:t>
      </w:r>
      <w:r w:rsidR="00E66CAA">
        <w:rPr>
          <w:rFonts w:ascii="Times New Roman" w:hAnsi="Times New Roman" w:cs="Times New Roman"/>
          <w:sz w:val="24"/>
          <w:szCs w:val="24"/>
          <w:lang w:val="en-US"/>
        </w:rPr>
        <w:t>S</w:t>
      </w:r>
      <w:r w:rsidR="00CE76E7" w:rsidRPr="000E2D85">
        <w:rPr>
          <w:rFonts w:ascii="Times New Roman" w:hAnsi="Times New Roman" w:cs="Times New Roman"/>
          <w:sz w:val="24"/>
          <w:szCs w:val="24"/>
        </w:rPr>
        <w:t>y</w:t>
      </w:r>
      <w:r w:rsidR="00E66CAA">
        <w:rPr>
          <w:rFonts w:ascii="Times New Roman" w:hAnsi="Times New Roman" w:cs="Times New Roman"/>
          <w:sz w:val="24"/>
          <w:szCs w:val="24"/>
        </w:rPr>
        <w:t xml:space="preserve">ariah lainnya, seperti </w:t>
      </w:r>
      <w:r w:rsidR="00E66CAA">
        <w:rPr>
          <w:rFonts w:ascii="Times New Roman" w:hAnsi="Times New Roman" w:cs="Times New Roman"/>
          <w:sz w:val="24"/>
          <w:szCs w:val="24"/>
          <w:lang w:val="en-US"/>
        </w:rPr>
        <w:t>l</w:t>
      </w:r>
      <w:r>
        <w:rPr>
          <w:rFonts w:ascii="Times New Roman" w:hAnsi="Times New Roman" w:cs="Times New Roman"/>
          <w:sz w:val="24"/>
          <w:szCs w:val="24"/>
        </w:rPr>
        <w:t xml:space="preserve">embaga </w:t>
      </w:r>
      <w:r>
        <w:rPr>
          <w:rFonts w:ascii="Times New Roman" w:hAnsi="Times New Roman" w:cs="Times New Roman"/>
          <w:sz w:val="24"/>
          <w:szCs w:val="24"/>
          <w:lang w:val="en-US"/>
        </w:rPr>
        <w:t>Z</w:t>
      </w:r>
      <w:r w:rsidR="00CE76E7" w:rsidRPr="000E2D85">
        <w:rPr>
          <w:rFonts w:ascii="Times New Roman" w:hAnsi="Times New Roman" w:cs="Times New Roman"/>
          <w:sz w:val="24"/>
          <w:szCs w:val="24"/>
        </w:rPr>
        <w:t>aka</w:t>
      </w:r>
      <w:r w:rsidR="008E5B31">
        <w:rPr>
          <w:rFonts w:ascii="Times New Roman" w:hAnsi="Times New Roman" w:cs="Times New Roman"/>
          <w:sz w:val="24"/>
          <w:szCs w:val="24"/>
        </w:rPr>
        <w:t xml:space="preserve">t, Baitulmal wat Tamwil (BMT), </w:t>
      </w:r>
      <w:r w:rsidR="008E5B31">
        <w:rPr>
          <w:rFonts w:ascii="Times New Roman" w:hAnsi="Times New Roman" w:cs="Times New Roman"/>
          <w:sz w:val="24"/>
          <w:szCs w:val="24"/>
          <w:lang w:val="en-US"/>
        </w:rPr>
        <w:t>A</w:t>
      </w:r>
      <w:r w:rsidR="008E5B31">
        <w:rPr>
          <w:rFonts w:ascii="Times New Roman" w:hAnsi="Times New Roman" w:cs="Times New Roman"/>
          <w:sz w:val="24"/>
          <w:szCs w:val="24"/>
        </w:rPr>
        <w:t xml:space="preserve">suransi </w:t>
      </w:r>
      <w:r w:rsidR="008E5B31">
        <w:rPr>
          <w:rFonts w:ascii="Times New Roman" w:hAnsi="Times New Roman" w:cs="Times New Roman"/>
          <w:sz w:val="24"/>
          <w:szCs w:val="24"/>
          <w:lang w:val="en-US"/>
        </w:rPr>
        <w:t>S</w:t>
      </w:r>
      <w:r w:rsidR="008E5B31">
        <w:rPr>
          <w:rFonts w:ascii="Times New Roman" w:hAnsi="Times New Roman" w:cs="Times New Roman"/>
          <w:sz w:val="24"/>
          <w:szCs w:val="24"/>
        </w:rPr>
        <w:t xml:space="preserve">yariah, </w:t>
      </w:r>
      <w:r w:rsidR="008E5B31">
        <w:rPr>
          <w:rFonts w:ascii="Times New Roman" w:hAnsi="Times New Roman" w:cs="Times New Roman"/>
          <w:sz w:val="24"/>
          <w:szCs w:val="24"/>
          <w:lang w:val="en-US"/>
        </w:rPr>
        <w:t>P</w:t>
      </w:r>
      <w:r w:rsidR="008E5B31">
        <w:rPr>
          <w:rFonts w:ascii="Times New Roman" w:hAnsi="Times New Roman" w:cs="Times New Roman"/>
          <w:sz w:val="24"/>
          <w:szCs w:val="24"/>
        </w:rPr>
        <w:t xml:space="preserve">egadaian </w:t>
      </w:r>
      <w:r w:rsidR="008E5B31">
        <w:rPr>
          <w:rFonts w:ascii="Times New Roman" w:hAnsi="Times New Roman" w:cs="Times New Roman"/>
          <w:sz w:val="24"/>
          <w:szCs w:val="24"/>
          <w:lang w:val="en-US"/>
        </w:rPr>
        <w:t>S</w:t>
      </w:r>
      <w:r w:rsidR="00CE76E7" w:rsidRPr="000E2D85">
        <w:rPr>
          <w:rFonts w:ascii="Times New Roman" w:hAnsi="Times New Roman" w:cs="Times New Roman"/>
          <w:sz w:val="24"/>
          <w:szCs w:val="24"/>
        </w:rPr>
        <w:t xml:space="preserve">yariah, dan sebagainya. Lembaga keuangan non bank merupakan lembaga keuangan yang lebih banyak jenisnya dari lembaga keuangan bank. Masing-masing lembaga keuangan non bank mempunyai ciri-ciri usahanya sendiri. </w:t>
      </w:r>
      <w:r w:rsidR="008E5B31">
        <w:rPr>
          <w:rFonts w:ascii="Times New Roman" w:hAnsi="Times New Roman" w:cs="Times New Roman"/>
          <w:sz w:val="24"/>
          <w:szCs w:val="24"/>
          <w:lang w:val="en-US"/>
        </w:rPr>
        <w:t>Dimana l</w:t>
      </w:r>
      <w:r w:rsidR="00CE76E7" w:rsidRPr="00550EB0">
        <w:rPr>
          <w:rFonts w:ascii="Times New Roman" w:hAnsi="Times New Roman" w:cs="Times New Roman"/>
          <w:sz w:val="24"/>
          <w:szCs w:val="24"/>
        </w:rPr>
        <w:t>embaga keuangan non bank</w:t>
      </w:r>
      <w:r w:rsidR="008E5B31">
        <w:rPr>
          <w:rFonts w:ascii="Times New Roman" w:hAnsi="Times New Roman" w:cs="Times New Roman"/>
          <w:sz w:val="24"/>
          <w:szCs w:val="24"/>
          <w:lang w:val="en-US"/>
        </w:rPr>
        <w:t xml:space="preserve"> di Indonesia</w:t>
      </w:r>
      <w:r w:rsidR="00CE76E7" w:rsidRPr="00550EB0">
        <w:rPr>
          <w:rFonts w:ascii="Times New Roman" w:hAnsi="Times New Roman" w:cs="Times New Roman"/>
          <w:sz w:val="24"/>
          <w:szCs w:val="24"/>
        </w:rPr>
        <w:t xml:space="preserve"> secara operasional dibina dan diawasi oleh Departemen Keuangan</w:t>
      </w:r>
      <w:r w:rsidR="008E5B31">
        <w:rPr>
          <w:rFonts w:ascii="Times New Roman" w:hAnsi="Times New Roman" w:cs="Times New Roman"/>
          <w:sz w:val="24"/>
          <w:szCs w:val="24"/>
          <w:lang w:val="en-US"/>
        </w:rPr>
        <w:t>,</w:t>
      </w:r>
      <w:r w:rsidR="00CE76E7" w:rsidRPr="00550EB0">
        <w:rPr>
          <w:rFonts w:ascii="Times New Roman" w:hAnsi="Times New Roman" w:cs="Times New Roman"/>
          <w:sz w:val="24"/>
          <w:szCs w:val="24"/>
        </w:rPr>
        <w:t xml:space="preserve"> yang dijalankan oleh Bapepam LK. Sedangkan pembinaan dan pengawasan dari </w:t>
      </w:r>
      <w:r w:rsidR="0039714B">
        <w:rPr>
          <w:rFonts w:ascii="Times New Roman" w:hAnsi="Times New Roman" w:cs="Times New Roman"/>
          <w:sz w:val="24"/>
          <w:szCs w:val="24"/>
        </w:rPr>
        <w:t xml:space="preserve">sisi pemenuhan prinsip-prinsip </w:t>
      </w:r>
      <w:r w:rsidR="0039714B">
        <w:rPr>
          <w:rFonts w:ascii="Times New Roman" w:hAnsi="Times New Roman" w:cs="Times New Roman"/>
          <w:sz w:val="24"/>
          <w:szCs w:val="24"/>
          <w:lang w:val="en-US"/>
        </w:rPr>
        <w:t>S</w:t>
      </w:r>
      <w:r w:rsidR="00CE76E7" w:rsidRPr="00550EB0">
        <w:rPr>
          <w:rFonts w:ascii="Times New Roman" w:hAnsi="Times New Roman" w:cs="Times New Roman"/>
          <w:sz w:val="24"/>
          <w:szCs w:val="24"/>
        </w:rPr>
        <w:t>yariah dilakukan oleh Dewan Syariah Nasional MUI.</w:t>
      </w:r>
      <w:r w:rsidR="00CE76E7" w:rsidRPr="00550EB0">
        <w:rPr>
          <w:rStyle w:val="FootnoteReference"/>
          <w:rFonts w:ascii="Times New Roman" w:hAnsi="Times New Roman" w:cs="Times New Roman"/>
          <w:sz w:val="24"/>
          <w:szCs w:val="24"/>
        </w:rPr>
        <w:footnoteReference w:id="2"/>
      </w:r>
      <w:r>
        <w:rPr>
          <w:rFonts w:ascii="Times New Roman" w:hAnsi="Times New Roman" w:cs="Times New Roman"/>
          <w:sz w:val="24"/>
          <w:szCs w:val="24"/>
          <w:lang w:val="en-US"/>
        </w:rPr>
        <w:t xml:space="preserve"> </w:t>
      </w:r>
      <w:r w:rsidR="00CE76E7" w:rsidRPr="00550EB0">
        <w:rPr>
          <w:rFonts w:ascii="Times New Roman" w:hAnsi="Times New Roman" w:cs="Times New Roman"/>
          <w:sz w:val="24"/>
          <w:szCs w:val="24"/>
        </w:rPr>
        <w:t>Salah satu lembaga keuangan non bank antara la</w:t>
      </w:r>
      <w:r w:rsidR="00E66CAA">
        <w:rPr>
          <w:rFonts w:ascii="Times New Roman" w:hAnsi="Times New Roman" w:cs="Times New Roman"/>
          <w:sz w:val="24"/>
          <w:szCs w:val="24"/>
        </w:rPr>
        <w:t>in, yaitu Peru</w:t>
      </w:r>
      <w:r w:rsidR="00E66CAA">
        <w:rPr>
          <w:rFonts w:ascii="Times New Roman" w:hAnsi="Times New Roman" w:cs="Times New Roman"/>
          <w:sz w:val="24"/>
          <w:szCs w:val="24"/>
          <w:lang w:val="en-US"/>
        </w:rPr>
        <w:t>m</w:t>
      </w:r>
      <w:r w:rsidR="008E5B31">
        <w:rPr>
          <w:rFonts w:ascii="Times New Roman" w:hAnsi="Times New Roman" w:cs="Times New Roman"/>
          <w:sz w:val="24"/>
          <w:szCs w:val="24"/>
        </w:rPr>
        <w:t xml:space="preserve"> Pegadaian.</w:t>
      </w:r>
      <w:r>
        <w:rPr>
          <w:rFonts w:ascii="Times New Roman" w:hAnsi="Times New Roman" w:cs="Times New Roman"/>
          <w:sz w:val="24"/>
          <w:szCs w:val="24"/>
          <w:lang w:val="en-US"/>
        </w:rPr>
        <w:t xml:space="preserve"> </w:t>
      </w:r>
      <w:r w:rsidR="00E66CAA">
        <w:rPr>
          <w:rFonts w:ascii="Times New Roman" w:hAnsi="Times New Roman" w:cs="Times New Roman"/>
          <w:sz w:val="24"/>
          <w:szCs w:val="24"/>
        </w:rPr>
        <w:t>Peru</w:t>
      </w:r>
      <w:r w:rsidR="00E66CAA">
        <w:rPr>
          <w:rFonts w:ascii="Times New Roman" w:hAnsi="Times New Roman" w:cs="Times New Roman"/>
          <w:sz w:val="24"/>
          <w:szCs w:val="24"/>
          <w:lang w:val="en-US"/>
        </w:rPr>
        <w:t>m</w:t>
      </w:r>
      <w:r w:rsidR="0039714B">
        <w:rPr>
          <w:rFonts w:ascii="Times New Roman" w:hAnsi="Times New Roman" w:cs="Times New Roman"/>
          <w:sz w:val="24"/>
          <w:szCs w:val="24"/>
        </w:rPr>
        <w:t xml:space="preserve"> </w:t>
      </w:r>
      <w:r w:rsidR="0039714B">
        <w:rPr>
          <w:rFonts w:ascii="Times New Roman" w:hAnsi="Times New Roman" w:cs="Times New Roman"/>
          <w:sz w:val="24"/>
          <w:szCs w:val="24"/>
          <w:lang w:val="en-US"/>
        </w:rPr>
        <w:t>P</w:t>
      </w:r>
      <w:r w:rsidR="00CE76E7" w:rsidRPr="00550EB0">
        <w:rPr>
          <w:rFonts w:ascii="Times New Roman" w:hAnsi="Times New Roman" w:cs="Times New Roman"/>
          <w:sz w:val="24"/>
          <w:szCs w:val="24"/>
        </w:rPr>
        <w:t>egadaian merupakan lembaga keuangan yang menyediakan fasilitas pinjaman dengan jaminan tertentu. Jaminan nasabah tersebut digadaikan</w:t>
      </w:r>
      <w:r w:rsidR="0039714B">
        <w:rPr>
          <w:rFonts w:ascii="Times New Roman" w:hAnsi="Times New Roman" w:cs="Times New Roman"/>
          <w:sz w:val="24"/>
          <w:szCs w:val="24"/>
        </w:rPr>
        <w:t xml:space="preserve">, kemudian ditaksir oleh pihak </w:t>
      </w:r>
      <w:r w:rsidR="0039714B">
        <w:rPr>
          <w:rFonts w:ascii="Times New Roman" w:hAnsi="Times New Roman" w:cs="Times New Roman"/>
          <w:sz w:val="24"/>
          <w:szCs w:val="24"/>
          <w:lang w:val="en-US"/>
        </w:rPr>
        <w:t>P</w:t>
      </w:r>
      <w:r w:rsidR="00CE76E7" w:rsidRPr="00550EB0">
        <w:rPr>
          <w:rFonts w:ascii="Times New Roman" w:hAnsi="Times New Roman" w:cs="Times New Roman"/>
          <w:sz w:val="24"/>
          <w:szCs w:val="24"/>
        </w:rPr>
        <w:t>egadaian untuk menilai besarnya nilai jaminan. Besarnya nilai jaminan akan mempengaruhi jumlah pinjaman. Sementara ini</w:t>
      </w:r>
      <w:r w:rsidR="00CE76E7" w:rsidRPr="005055E2">
        <w:rPr>
          <w:rFonts w:ascii="Times New Roman" w:hAnsi="Times New Roman" w:cs="Times New Roman"/>
          <w:sz w:val="24"/>
          <w:szCs w:val="24"/>
        </w:rPr>
        <w:t>,</w:t>
      </w:r>
      <w:r w:rsidR="0039714B">
        <w:rPr>
          <w:rFonts w:ascii="Times New Roman" w:hAnsi="Times New Roman" w:cs="Times New Roman"/>
          <w:sz w:val="24"/>
          <w:szCs w:val="24"/>
        </w:rPr>
        <w:t xml:space="preserve"> usaha </w:t>
      </w:r>
      <w:r w:rsidR="0039714B">
        <w:rPr>
          <w:rFonts w:ascii="Times New Roman" w:hAnsi="Times New Roman" w:cs="Times New Roman"/>
          <w:sz w:val="24"/>
          <w:szCs w:val="24"/>
          <w:lang w:val="en-US"/>
        </w:rPr>
        <w:t>P</w:t>
      </w:r>
      <w:r w:rsidR="00CE76E7" w:rsidRPr="00550EB0">
        <w:rPr>
          <w:rFonts w:ascii="Times New Roman" w:hAnsi="Times New Roman" w:cs="Times New Roman"/>
          <w:sz w:val="24"/>
          <w:szCs w:val="24"/>
        </w:rPr>
        <w:t>egadaian secara resmi masih dilakukan</w:t>
      </w:r>
      <w:r w:rsidR="0039714B">
        <w:rPr>
          <w:rFonts w:ascii="Times New Roman" w:hAnsi="Times New Roman" w:cs="Times New Roman"/>
          <w:sz w:val="24"/>
          <w:szCs w:val="24"/>
          <w:lang w:val="en-US"/>
        </w:rPr>
        <w:t xml:space="preserve"> oleh</w:t>
      </w:r>
      <w:r w:rsidR="0039714B">
        <w:rPr>
          <w:rFonts w:ascii="Times New Roman" w:hAnsi="Times New Roman" w:cs="Times New Roman"/>
          <w:sz w:val="24"/>
          <w:szCs w:val="24"/>
        </w:rPr>
        <w:t xml:space="preserve"> </w:t>
      </w:r>
      <w:r w:rsidR="0039714B">
        <w:rPr>
          <w:rFonts w:ascii="Times New Roman" w:hAnsi="Times New Roman" w:cs="Times New Roman"/>
          <w:sz w:val="24"/>
          <w:szCs w:val="24"/>
          <w:lang w:val="en-US"/>
        </w:rPr>
        <w:t>P</w:t>
      </w:r>
      <w:r w:rsidR="0039714B">
        <w:rPr>
          <w:rFonts w:ascii="Times New Roman" w:hAnsi="Times New Roman" w:cs="Times New Roman"/>
          <w:sz w:val="24"/>
          <w:szCs w:val="24"/>
        </w:rPr>
        <w:t xml:space="preserve">emerintah sedangkan </w:t>
      </w:r>
      <w:r w:rsidR="0039714B">
        <w:rPr>
          <w:rFonts w:ascii="Times New Roman" w:hAnsi="Times New Roman" w:cs="Times New Roman"/>
          <w:sz w:val="24"/>
          <w:szCs w:val="24"/>
          <w:lang w:val="en-US"/>
        </w:rPr>
        <w:t>P</w:t>
      </w:r>
      <w:r w:rsidR="0039714B">
        <w:rPr>
          <w:rFonts w:ascii="Times New Roman" w:hAnsi="Times New Roman" w:cs="Times New Roman"/>
          <w:sz w:val="24"/>
          <w:szCs w:val="24"/>
        </w:rPr>
        <w:t xml:space="preserve">egadaian </w:t>
      </w:r>
      <w:r w:rsidR="0039714B">
        <w:rPr>
          <w:rFonts w:ascii="Times New Roman" w:hAnsi="Times New Roman" w:cs="Times New Roman"/>
          <w:sz w:val="24"/>
          <w:szCs w:val="24"/>
          <w:lang w:val="en-US"/>
        </w:rPr>
        <w:t>S</w:t>
      </w:r>
      <w:r w:rsidR="00CE76E7" w:rsidRPr="00550EB0">
        <w:rPr>
          <w:rFonts w:ascii="Times New Roman" w:hAnsi="Times New Roman" w:cs="Times New Roman"/>
          <w:sz w:val="24"/>
          <w:szCs w:val="24"/>
        </w:rPr>
        <w:t>yariah dalam menjalankan operasion</w:t>
      </w:r>
      <w:r w:rsidR="008E5B31">
        <w:rPr>
          <w:rFonts w:ascii="Times New Roman" w:hAnsi="Times New Roman" w:cs="Times New Roman"/>
          <w:sz w:val="24"/>
          <w:szCs w:val="24"/>
        </w:rPr>
        <w:t xml:space="preserve">alnya berpegang kepada prinsip </w:t>
      </w:r>
      <w:r w:rsidR="008E5B31">
        <w:rPr>
          <w:rFonts w:ascii="Times New Roman" w:hAnsi="Times New Roman" w:cs="Times New Roman"/>
          <w:sz w:val="24"/>
          <w:szCs w:val="24"/>
          <w:lang w:val="en-US"/>
        </w:rPr>
        <w:t>S</w:t>
      </w:r>
      <w:r w:rsidR="00CE76E7" w:rsidRPr="00550EB0">
        <w:rPr>
          <w:rFonts w:ascii="Times New Roman" w:hAnsi="Times New Roman" w:cs="Times New Roman"/>
          <w:sz w:val="24"/>
          <w:szCs w:val="24"/>
        </w:rPr>
        <w:t xml:space="preserve">yariah. Pinjaman dengan menggadaikan barang sebagai jaminan utang dilakukan dalam bentuk </w:t>
      </w:r>
      <w:r w:rsidR="00CE76E7" w:rsidRPr="00550EB0">
        <w:rPr>
          <w:rFonts w:ascii="Times New Roman" w:hAnsi="Times New Roman" w:cs="Times New Roman"/>
          <w:i/>
          <w:sz w:val="24"/>
          <w:szCs w:val="24"/>
        </w:rPr>
        <w:t xml:space="preserve">rahn. </w:t>
      </w:r>
    </w:p>
    <w:p w:rsidR="00CE76E7" w:rsidRPr="008E5B31" w:rsidRDefault="008E5B31" w:rsidP="008E5B3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Pegadaian </w:t>
      </w:r>
      <w:r>
        <w:rPr>
          <w:rFonts w:ascii="Times New Roman" w:hAnsi="Times New Roman" w:cs="Times New Roman"/>
          <w:sz w:val="24"/>
          <w:szCs w:val="24"/>
          <w:lang w:val="en-US"/>
        </w:rPr>
        <w:t>S</w:t>
      </w:r>
      <w:r w:rsidR="00CE76E7" w:rsidRPr="00550EB0">
        <w:rPr>
          <w:rFonts w:ascii="Times New Roman" w:hAnsi="Times New Roman" w:cs="Times New Roman"/>
          <w:sz w:val="24"/>
          <w:szCs w:val="24"/>
        </w:rPr>
        <w:t>yariah hadir di Ind</w:t>
      </w:r>
      <w:r>
        <w:rPr>
          <w:rFonts w:ascii="Times New Roman" w:hAnsi="Times New Roman" w:cs="Times New Roman"/>
          <w:sz w:val="24"/>
          <w:szCs w:val="24"/>
        </w:rPr>
        <w:t xml:space="preserve">onesia dalam bentuk kerja sama </w:t>
      </w:r>
      <w:r>
        <w:rPr>
          <w:rFonts w:ascii="Times New Roman" w:hAnsi="Times New Roman" w:cs="Times New Roman"/>
          <w:sz w:val="24"/>
          <w:szCs w:val="24"/>
          <w:lang w:val="en-US"/>
        </w:rPr>
        <w:t>B</w:t>
      </w:r>
      <w:r>
        <w:rPr>
          <w:rFonts w:ascii="Times New Roman" w:hAnsi="Times New Roman" w:cs="Times New Roman"/>
          <w:sz w:val="24"/>
          <w:szCs w:val="24"/>
        </w:rPr>
        <w:t xml:space="preserve">ank </w:t>
      </w:r>
      <w:r>
        <w:rPr>
          <w:rFonts w:ascii="Times New Roman" w:hAnsi="Times New Roman" w:cs="Times New Roman"/>
          <w:sz w:val="24"/>
          <w:szCs w:val="24"/>
          <w:lang w:val="en-US"/>
        </w:rPr>
        <w:t>S</w:t>
      </w:r>
      <w:r>
        <w:rPr>
          <w:rFonts w:ascii="Times New Roman" w:hAnsi="Times New Roman" w:cs="Times New Roman"/>
          <w:sz w:val="24"/>
          <w:szCs w:val="24"/>
        </w:rPr>
        <w:t xml:space="preserve">yariah dengan </w:t>
      </w:r>
      <w:r>
        <w:rPr>
          <w:rFonts w:ascii="Times New Roman" w:hAnsi="Times New Roman" w:cs="Times New Roman"/>
          <w:sz w:val="24"/>
          <w:szCs w:val="24"/>
          <w:lang w:val="en-US"/>
        </w:rPr>
        <w:t>P</w:t>
      </w:r>
      <w:r>
        <w:rPr>
          <w:rFonts w:ascii="Times New Roman" w:hAnsi="Times New Roman" w:cs="Times New Roman"/>
          <w:sz w:val="24"/>
          <w:szCs w:val="24"/>
        </w:rPr>
        <w:t xml:space="preserve">erum </w:t>
      </w:r>
      <w:r>
        <w:rPr>
          <w:rFonts w:ascii="Times New Roman" w:hAnsi="Times New Roman" w:cs="Times New Roman"/>
          <w:sz w:val="24"/>
          <w:szCs w:val="24"/>
          <w:lang w:val="en-US"/>
        </w:rPr>
        <w:t>P</w:t>
      </w:r>
      <w:r w:rsidR="00CE76E7" w:rsidRPr="00550EB0">
        <w:rPr>
          <w:rFonts w:ascii="Times New Roman" w:hAnsi="Times New Roman" w:cs="Times New Roman"/>
          <w:sz w:val="24"/>
          <w:szCs w:val="24"/>
        </w:rPr>
        <w:t>egadaian</w:t>
      </w:r>
      <w:r w:rsidR="00CE76E7" w:rsidRPr="00550EB0">
        <w:rPr>
          <w:rFonts w:ascii="Times New Roman" w:hAnsi="Times New Roman" w:cs="Times New Roman"/>
          <w:sz w:val="24"/>
          <w:szCs w:val="24"/>
          <w:lang w:val="en-US"/>
        </w:rPr>
        <w:t xml:space="preserve"> yang </w:t>
      </w:r>
      <w:r w:rsidR="00CE76E7" w:rsidRPr="00550EB0">
        <w:rPr>
          <w:rFonts w:ascii="Times New Roman" w:hAnsi="Times New Roman" w:cs="Times New Roman"/>
          <w:sz w:val="24"/>
          <w:szCs w:val="24"/>
        </w:rPr>
        <w:t>membentuk Unit Layanan Gadai Syariah di beberapa kota di Indonesia. Gadai merupakan kegiatan yang sejauh ini masih menjadi otoritas Perum Pegadaian, meskipun belakangan s</w:t>
      </w:r>
      <w:r>
        <w:rPr>
          <w:rFonts w:ascii="Times New Roman" w:hAnsi="Times New Roman" w:cs="Times New Roman"/>
          <w:sz w:val="24"/>
          <w:szCs w:val="24"/>
        </w:rPr>
        <w:t xml:space="preserve">ejumlah </w:t>
      </w:r>
      <w:r>
        <w:rPr>
          <w:rFonts w:ascii="Times New Roman" w:hAnsi="Times New Roman" w:cs="Times New Roman"/>
          <w:sz w:val="24"/>
          <w:szCs w:val="24"/>
          <w:lang w:val="en-US"/>
        </w:rPr>
        <w:t>B</w:t>
      </w:r>
      <w:r>
        <w:rPr>
          <w:rFonts w:ascii="Times New Roman" w:hAnsi="Times New Roman" w:cs="Times New Roman"/>
          <w:sz w:val="24"/>
          <w:szCs w:val="24"/>
        </w:rPr>
        <w:t xml:space="preserve">ank </w:t>
      </w:r>
      <w:r>
        <w:rPr>
          <w:rFonts w:ascii="Times New Roman" w:hAnsi="Times New Roman" w:cs="Times New Roman"/>
          <w:sz w:val="24"/>
          <w:szCs w:val="24"/>
          <w:lang w:val="en-US"/>
        </w:rPr>
        <w:t>S</w:t>
      </w:r>
      <w:r w:rsidR="00CE76E7" w:rsidRPr="00550EB0">
        <w:rPr>
          <w:rFonts w:ascii="Times New Roman" w:hAnsi="Times New Roman" w:cs="Times New Roman"/>
          <w:sz w:val="24"/>
          <w:szCs w:val="24"/>
        </w:rPr>
        <w:t>yariah ikut</w:t>
      </w:r>
      <w:r>
        <w:rPr>
          <w:rFonts w:ascii="Times New Roman" w:hAnsi="Times New Roman" w:cs="Times New Roman"/>
          <w:sz w:val="24"/>
          <w:szCs w:val="24"/>
        </w:rPr>
        <w:t xml:space="preserve"> menerbitkan produk gadai emas </w:t>
      </w:r>
      <w:r>
        <w:rPr>
          <w:rFonts w:ascii="Times New Roman" w:hAnsi="Times New Roman" w:cs="Times New Roman"/>
          <w:sz w:val="24"/>
          <w:szCs w:val="24"/>
          <w:lang w:val="en-US"/>
        </w:rPr>
        <w:t>S</w:t>
      </w:r>
      <w:r w:rsidR="00CE76E7" w:rsidRPr="00550EB0">
        <w:rPr>
          <w:rFonts w:ascii="Times New Roman" w:hAnsi="Times New Roman" w:cs="Times New Roman"/>
          <w:sz w:val="24"/>
          <w:szCs w:val="24"/>
        </w:rPr>
        <w:t>yariah. Salah satu produk gadai yang diterbitk</w:t>
      </w:r>
      <w:r>
        <w:rPr>
          <w:rFonts w:ascii="Times New Roman" w:hAnsi="Times New Roman" w:cs="Times New Roman"/>
          <w:sz w:val="24"/>
          <w:szCs w:val="24"/>
        </w:rPr>
        <w:t xml:space="preserve">an oleh Perum Pegadaian, yaitu </w:t>
      </w:r>
      <w:r>
        <w:rPr>
          <w:rFonts w:ascii="Times New Roman" w:hAnsi="Times New Roman" w:cs="Times New Roman"/>
          <w:sz w:val="24"/>
          <w:szCs w:val="24"/>
          <w:lang w:val="en-US"/>
        </w:rPr>
        <w:t>G</w:t>
      </w:r>
      <w:r>
        <w:rPr>
          <w:rFonts w:ascii="Times New Roman" w:hAnsi="Times New Roman" w:cs="Times New Roman"/>
          <w:sz w:val="24"/>
          <w:szCs w:val="24"/>
        </w:rPr>
        <w:t xml:space="preserve">adai </w:t>
      </w:r>
      <w:r>
        <w:rPr>
          <w:rFonts w:ascii="Times New Roman" w:hAnsi="Times New Roman" w:cs="Times New Roman"/>
          <w:sz w:val="24"/>
          <w:szCs w:val="24"/>
          <w:lang w:val="en-US"/>
        </w:rPr>
        <w:t>S</w:t>
      </w:r>
      <w:r w:rsidR="00CE76E7" w:rsidRPr="00550EB0">
        <w:rPr>
          <w:rFonts w:ascii="Times New Roman" w:hAnsi="Times New Roman" w:cs="Times New Roman"/>
          <w:sz w:val="24"/>
          <w:szCs w:val="24"/>
        </w:rPr>
        <w:t>yariah (</w:t>
      </w:r>
      <w:r>
        <w:rPr>
          <w:rFonts w:ascii="Times New Roman" w:hAnsi="Times New Roman" w:cs="Times New Roman"/>
          <w:i/>
          <w:sz w:val="24"/>
          <w:szCs w:val="24"/>
          <w:lang w:val="en-US"/>
        </w:rPr>
        <w:t>R</w:t>
      </w:r>
      <w:r w:rsidR="004A6EAE">
        <w:rPr>
          <w:rFonts w:ascii="Times New Roman" w:hAnsi="Times New Roman" w:cs="Times New Roman"/>
          <w:i/>
          <w:sz w:val="24"/>
          <w:szCs w:val="24"/>
        </w:rPr>
        <w:t>ahn)</w:t>
      </w:r>
      <w:r w:rsidR="004A6EAE">
        <w:rPr>
          <w:rFonts w:ascii="Times New Roman" w:hAnsi="Times New Roman" w:cs="Times New Roman"/>
          <w:i/>
          <w:sz w:val="24"/>
          <w:szCs w:val="24"/>
          <w:lang w:val="en-US"/>
        </w:rPr>
        <w:t>.</w:t>
      </w:r>
      <w:r>
        <w:rPr>
          <w:rFonts w:ascii="Times New Roman" w:hAnsi="Times New Roman" w:cs="Times New Roman"/>
          <w:sz w:val="24"/>
          <w:szCs w:val="24"/>
          <w:lang w:val="en-US"/>
        </w:rPr>
        <w:t xml:space="preserve"> Gadai S</w:t>
      </w:r>
      <w:r w:rsidR="004A6EAE">
        <w:rPr>
          <w:rFonts w:ascii="Times New Roman" w:hAnsi="Times New Roman" w:cs="Times New Roman"/>
          <w:sz w:val="24"/>
          <w:szCs w:val="24"/>
          <w:lang w:val="en-US"/>
        </w:rPr>
        <w:t>yariah (</w:t>
      </w:r>
      <w:r w:rsidR="004A6EAE">
        <w:rPr>
          <w:rFonts w:ascii="Times New Roman" w:hAnsi="Times New Roman" w:cs="Times New Roman"/>
          <w:i/>
          <w:sz w:val="24"/>
          <w:szCs w:val="24"/>
          <w:lang w:val="en-US"/>
        </w:rPr>
        <w:t>rahn</w:t>
      </w:r>
      <w:r w:rsidR="004A6EAE">
        <w:rPr>
          <w:rFonts w:ascii="Times New Roman" w:hAnsi="Times New Roman" w:cs="Times New Roman"/>
          <w:sz w:val="24"/>
          <w:szCs w:val="24"/>
          <w:lang w:val="en-US"/>
        </w:rPr>
        <w:t>) merupakan produk jasa gadai yang ber</w:t>
      </w:r>
      <w:r>
        <w:rPr>
          <w:rFonts w:ascii="Times New Roman" w:hAnsi="Times New Roman" w:cs="Times New Roman"/>
          <w:sz w:val="24"/>
          <w:szCs w:val="24"/>
          <w:lang w:val="en-US"/>
        </w:rPr>
        <w:t>landaskan pada prinsip-prinsip S</w:t>
      </w:r>
      <w:r w:rsidR="004A6EAE">
        <w:rPr>
          <w:rFonts w:ascii="Times New Roman" w:hAnsi="Times New Roman" w:cs="Times New Roman"/>
          <w:sz w:val="24"/>
          <w:szCs w:val="24"/>
          <w:lang w:val="en-US"/>
        </w:rPr>
        <w:t>yariah, dimana nasabah hanya akan dibebani biaya administrasi dan biaya jasa simpan dan pemeliharaan barang jaminan (</w:t>
      </w:r>
      <w:r w:rsidR="004A6EAE">
        <w:rPr>
          <w:rFonts w:ascii="Times New Roman" w:hAnsi="Times New Roman" w:cs="Times New Roman"/>
          <w:i/>
          <w:sz w:val="24"/>
          <w:szCs w:val="24"/>
          <w:lang w:val="en-US"/>
        </w:rPr>
        <w:t>ijarah</w:t>
      </w:r>
      <w:r w:rsidR="004A6EAE">
        <w:rPr>
          <w:rFonts w:ascii="Times New Roman" w:hAnsi="Times New Roman" w:cs="Times New Roman"/>
          <w:sz w:val="24"/>
          <w:szCs w:val="24"/>
          <w:lang w:val="en-US"/>
        </w:rPr>
        <w:t>).</w:t>
      </w:r>
      <w:r w:rsidR="00CE76E7" w:rsidRPr="00550EB0">
        <w:rPr>
          <w:rStyle w:val="FootnoteReference"/>
          <w:rFonts w:ascii="Times New Roman" w:hAnsi="Times New Roman" w:cs="Times New Roman"/>
          <w:i/>
          <w:sz w:val="24"/>
          <w:szCs w:val="24"/>
        </w:rPr>
        <w:footnoteReference w:id="3"/>
      </w:r>
      <w:r>
        <w:rPr>
          <w:rFonts w:ascii="Times New Roman" w:hAnsi="Times New Roman" w:cs="Times New Roman"/>
          <w:sz w:val="24"/>
          <w:szCs w:val="24"/>
          <w:lang w:val="en-US"/>
        </w:rPr>
        <w:t xml:space="preserve"> </w:t>
      </w:r>
      <w:r w:rsidR="00CE76E7" w:rsidRPr="00550EB0">
        <w:rPr>
          <w:rFonts w:ascii="Times New Roman" w:hAnsi="Times New Roman" w:cs="Times New Roman"/>
          <w:sz w:val="24"/>
          <w:szCs w:val="24"/>
        </w:rPr>
        <w:t xml:space="preserve">Perjanjian gadai pada dasarnya </w:t>
      </w:r>
      <w:r w:rsidR="00CE76E7" w:rsidRPr="00550EB0">
        <w:rPr>
          <w:rFonts w:ascii="Times New Roman" w:hAnsi="Times New Roman" w:cs="Times New Roman"/>
          <w:sz w:val="24"/>
          <w:szCs w:val="24"/>
          <w:lang w:val="en-US"/>
        </w:rPr>
        <w:t>merupakan</w:t>
      </w:r>
      <w:r w:rsidR="00CE76E7" w:rsidRPr="00550EB0">
        <w:rPr>
          <w:rFonts w:ascii="Times New Roman" w:hAnsi="Times New Roman" w:cs="Times New Roman"/>
          <w:sz w:val="24"/>
          <w:szCs w:val="24"/>
        </w:rPr>
        <w:t xml:space="preserve"> perjanjian utang-piutang, hanya saja dalam gadai ada jaminannya,</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riba akan terjadi dalam</w:t>
      </w:r>
      <w:r>
        <w:rPr>
          <w:rFonts w:ascii="Times New Roman" w:hAnsi="Times New Roman" w:cs="Times New Roman"/>
          <w:sz w:val="24"/>
          <w:szCs w:val="24"/>
          <w:lang w:val="en-US"/>
        </w:rPr>
        <w:t xml:space="preserve"> </w:t>
      </w:r>
      <w:r w:rsidR="00CE76E7" w:rsidRPr="00550EB0">
        <w:rPr>
          <w:rFonts w:ascii="Times New Roman" w:hAnsi="Times New Roman" w:cs="Times New Roman"/>
          <w:sz w:val="24"/>
          <w:szCs w:val="24"/>
        </w:rPr>
        <w:t>gadai apabila dalam aka</w:t>
      </w:r>
      <w:r w:rsidR="0039714B">
        <w:rPr>
          <w:rFonts w:ascii="Times New Roman" w:hAnsi="Times New Roman" w:cs="Times New Roman"/>
          <w:sz w:val="24"/>
          <w:szCs w:val="24"/>
          <w:lang w:val="en-US"/>
        </w:rPr>
        <w:t xml:space="preserve">d gadai ditentukan bahwa </w:t>
      </w:r>
      <w:r w:rsidR="0039714B">
        <w:rPr>
          <w:rFonts w:ascii="Times New Roman" w:hAnsi="Times New Roman" w:cs="Times New Roman"/>
          <w:i/>
          <w:sz w:val="24"/>
          <w:szCs w:val="24"/>
          <w:lang w:val="en-US"/>
        </w:rPr>
        <w:t xml:space="preserve">rahin </w:t>
      </w:r>
      <w:r w:rsidR="0039714B">
        <w:rPr>
          <w:rFonts w:ascii="Times New Roman" w:hAnsi="Times New Roman" w:cs="Times New Roman"/>
          <w:sz w:val="24"/>
          <w:szCs w:val="24"/>
          <w:lang w:val="en-US"/>
        </w:rPr>
        <w:t xml:space="preserve">harus memberikan tambahan ke </w:t>
      </w:r>
      <w:r w:rsidR="0039714B">
        <w:rPr>
          <w:rFonts w:ascii="Times New Roman" w:hAnsi="Times New Roman" w:cs="Times New Roman"/>
          <w:i/>
          <w:sz w:val="24"/>
          <w:szCs w:val="24"/>
          <w:lang w:val="en-US"/>
        </w:rPr>
        <w:t>murtahin</w:t>
      </w:r>
      <w:r w:rsidR="00E66CAA">
        <w:rPr>
          <w:rFonts w:ascii="Times New Roman" w:hAnsi="Times New Roman" w:cs="Times New Roman"/>
          <w:i/>
          <w:sz w:val="24"/>
          <w:szCs w:val="24"/>
          <w:lang w:val="en-US"/>
        </w:rPr>
        <w:t xml:space="preserve"> </w:t>
      </w:r>
      <w:r w:rsidR="0039714B">
        <w:rPr>
          <w:rFonts w:ascii="Times New Roman" w:hAnsi="Times New Roman" w:cs="Times New Roman"/>
          <w:sz w:val="24"/>
          <w:szCs w:val="24"/>
          <w:lang w:val="en-US"/>
        </w:rPr>
        <w:t xml:space="preserve">ketika </w:t>
      </w:r>
      <w:r w:rsidR="0039714B" w:rsidRPr="0039714B">
        <w:rPr>
          <w:rFonts w:ascii="Times New Roman" w:hAnsi="Times New Roman" w:cs="Times New Roman"/>
          <w:sz w:val="24"/>
          <w:szCs w:val="24"/>
        </w:rPr>
        <w:t>membayar</w:t>
      </w:r>
      <w:r w:rsidR="0039714B">
        <w:rPr>
          <w:rFonts w:ascii="Times New Roman" w:hAnsi="Times New Roman" w:cs="Times New Roman"/>
          <w:sz w:val="24"/>
          <w:szCs w:val="24"/>
          <w:lang w:val="en-US"/>
        </w:rPr>
        <w:t xml:space="preserve"> </w:t>
      </w:r>
      <w:r w:rsidR="0039714B">
        <w:rPr>
          <w:rFonts w:ascii="Times New Roman" w:hAnsi="Times New Roman" w:cs="Times New Roman"/>
          <w:sz w:val="24"/>
          <w:szCs w:val="24"/>
        </w:rPr>
        <w:t>utangnya atau ketika akad gadai</w:t>
      </w:r>
      <w:r w:rsidR="0039714B">
        <w:rPr>
          <w:rFonts w:ascii="Times New Roman" w:hAnsi="Times New Roman" w:cs="Times New Roman"/>
          <w:sz w:val="24"/>
          <w:szCs w:val="24"/>
          <w:lang w:val="en-US"/>
        </w:rPr>
        <w:t xml:space="preserve"> </w:t>
      </w:r>
      <w:r w:rsidR="00861656">
        <w:rPr>
          <w:rFonts w:ascii="Times New Roman" w:hAnsi="Times New Roman" w:cs="Times New Roman"/>
          <w:sz w:val="24"/>
          <w:szCs w:val="24"/>
        </w:rPr>
        <w:t>ditentukan</w:t>
      </w:r>
      <w:r w:rsidR="0039714B">
        <w:rPr>
          <w:rFonts w:ascii="Times New Roman" w:hAnsi="Times New Roman" w:cs="Times New Roman"/>
          <w:sz w:val="24"/>
          <w:szCs w:val="24"/>
          <w:lang w:val="en-US"/>
        </w:rPr>
        <w:t xml:space="preserve"> </w:t>
      </w:r>
      <w:r w:rsidR="00861656">
        <w:rPr>
          <w:rFonts w:ascii="Times New Roman" w:hAnsi="Times New Roman" w:cs="Times New Roman"/>
          <w:sz w:val="24"/>
          <w:szCs w:val="24"/>
        </w:rPr>
        <w:t>syarat-syarat,</w:t>
      </w:r>
      <w:r w:rsidR="00861656">
        <w:rPr>
          <w:rFonts w:ascii="Times New Roman" w:hAnsi="Times New Roman" w:cs="Times New Roman"/>
          <w:sz w:val="24"/>
          <w:szCs w:val="24"/>
          <w:lang w:val="en-US"/>
        </w:rPr>
        <w:t xml:space="preserve"> </w:t>
      </w:r>
      <w:r w:rsidR="00CE76E7" w:rsidRPr="00550EB0">
        <w:rPr>
          <w:rFonts w:ascii="Times New Roman" w:hAnsi="Times New Roman" w:cs="Times New Roman"/>
          <w:sz w:val="24"/>
          <w:szCs w:val="24"/>
        </w:rPr>
        <w:t>kemudian syarat tersebut dilaksanakan. Bila</w:t>
      </w:r>
      <w:r w:rsidR="0039714B">
        <w:rPr>
          <w:rFonts w:ascii="Times New Roman" w:hAnsi="Times New Roman" w:cs="Times New Roman"/>
          <w:sz w:val="24"/>
          <w:szCs w:val="24"/>
          <w:lang w:val="en-US"/>
        </w:rPr>
        <w:t xml:space="preserve"> </w:t>
      </w:r>
      <w:r w:rsidR="00CE76E7" w:rsidRPr="00550EB0">
        <w:rPr>
          <w:rFonts w:ascii="Times New Roman" w:hAnsi="Times New Roman" w:cs="Times New Roman"/>
          <w:i/>
          <w:sz w:val="24"/>
          <w:szCs w:val="24"/>
        </w:rPr>
        <w:t xml:space="preserve">rahin </w:t>
      </w:r>
      <w:r w:rsidR="00CE76E7" w:rsidRPr="00550EB0">
        <w:rPr>
          <w:rFonts w:ascii="Times New Roman" w:hAnsi="Times New Roman" w:cs="Times New Roman"/>
          <w:sz w:val="24"/>
          <w:szCs w:val="24"/>
        </w:rPr>
        <w:t xml:space="preserve">tidak mampu membayar utangnya hingga pada waktu yang telah ditentukan, kemudian </w:t>
      </w:r>
      <w:r w:rsidR="00CE76E7" w:rsidRPr="00550EB0">
        <w:rPr>
          <w:rFonts w:ascii="Times New Roman" w:hAnsi="Times New Roman" w:cs="Times New Roman"/>
          <w:i/>
          <w:sz w:val="24"/>
          <w:szCs w:val="24"/>
        </w:rPr>
        <w:t xml:space="preserve">rahin </w:t>
      </w:r>
      <w:r w:rsidR="00CE76E7" w:rsidRPr="00550EB0">
        <w:rPr>
          <w:rFonts w:ascii="Times New Roman" w:hAnsi="Times New Roman" w:cs="Times New Roman"/>
          <w:sz w:val="24"/>
          <w:szCs w:val="24"/>
        </w:rPr>
        <w:t xml:space="preserve">menjual </w:t>
      </w:r>
      <w:r w:rsidR="00CE76E7" w:rsidRPr="00550EB0">
        <w:rPr>
          <w:rFonts w:ascii="Times New Roman" w:hAnsi="Times New Roman" w:cs="Times New Roman"/>
          <w:i/>
          <w:sz w:val="24"/>
          <w:szCs w:val="24"/>
        </w:rPr>
        <w:t xml:space="preserve">marhun </w:t>
      </w:r>
      <w:r w:rsidR="00861656">
        <w:rPr>
          <w:rFonts w:ascii="Times New Roman" w:hAnsi="Times New Roman" w:cs="Times New Roman"/>
          <w:sz w:val="24"/>
          <w:szCs w:val="24"/>
        </w:rPr>
        <w:t>dengan tidak memberikan</w:t>
      </w:r>
      <w:r w:rsidR="00861656">
        <w:rPr>
          <w:rFonts w:ascii="Times New Roman" w:hAnsi="Times New Roman" w:cs="Times New Roman"/>
          <w:sz w:val="24"/>
          <w:szCs w:val="24"/>
          <w:lang w:val="en-US"/>
        </w:rPr>
        <w:t xml:space="preserve"> </w:t>
      </w:r>
      <w:r w:rsidR="00CE76E7" w:rsidRPr="00550EB0">
        <w:rPr>
          <w:rFonts w:ascii="Times New Roman" w:hAnsi="Times New Roman" w:cs="Times New Roman"/>
          <w:sz w:val="24"/>
          <w:szCs w:val="24"/>
        </w:rPr>
        <w:t xml:space="preserve">kelebihan harga </w:t>
      </w:r>
      <w:r w:rsidR="00CE76E7" w:rsidRPr="00550EB0">
        <w:rPr>
          <w:rFonts w:ascii="Times New Roman" w:hAnsi="Times New Roman" w:cs="Times New Roman"/>
          <w:i/>
          <w:sz w:val="24"/>
          <w:szCs w:val="24"/>
        </w:rPr>
        <w:t>marhun</w:t>
      </w:r>
      <w:r w:rsidR="00CE76E7" w:rsidRPr="00550EB0">
        <w:rPr>
          <w:rFonts w:ascii="Times New Roman" w:hAnsi="Times New Roman" w:cs="Times New Roman"/>
          <w:sz w:val="24"/>
          <w:szCs w:val="24"/>
        </w:rPr>
        <w:t xml:space="preserve"> kepada </w:t>
      </w:r>
      <w:r w:rsidR="00CE76E7" w:rsidRPr="00550EB0">
        <w:rPr>
          <w:rFonts w:ascii="Times New Roman" w:hAnsi="Times New Roman" w:cs="Times New Roman"/>
          <w:i/>
          <w:sz w:val="24"/>
          <w:szCs w:val="24"/>
        </w:rPr>
        <w:t xml:space="preserve">rahin, </w:t>
      </w:r>
      <w:r w:rsidR="00CE76E7" w:rsidRPr="00550EB0">
        <w:rPr>
          <w:rFonts w:ascii="Times New Roman" w:hAnsi="Times New Roman" w:cs="Times New Roman"/>
          <w:sz w:val="24"/>
          <w:szCs w:val="24"/>
        </w:rPr>
        <w:t>maka disini juga telah berlaku riba.</w:t>
      </w:r>
      <w:r w:rsidR="00CE76E7" w:rsidRPr="00550EB0">
        <w:rPr>
          <w:rStyle w:val="FootnoteReference"/>
          <w:rFonts w:ascii="Times New Roman" w:hAnsi="Times New Roman" w:cs="Times New Roman"/>
          <w:sz w:val="24"/>
          <w:szCs w:val="24"/>
        </w:rPr>
        <w:footnoteReference w:id="4"/>
      </w:r>
      <w:r w:rsidR="00CE76E7" w:rsidRPr="00550EB0">
        <w:rPr>
          <w:rFonts w:ascii="Times New Roman" w:hAnsi="Times New Roman" w:cs="Times New Roman"/>
          <w:i/>
          <w:sz w:val="24"/>
          <w:szCs w:val="24"/>
        </w:rPr>
        <w:t xml:space="preserve"> </w:t>
      </w:r>
    </w:p>
    <w:p w:rsidR="001F693E" w:rsidRDefault="00CE76E7" w:rsidP="001F693E">
      <w:pPr>
        <w:spacing w:line="480" w:lineRule="auto"/>
        <w:ind w:firstLine="720"/>
        <w:jc w:val="both"/>
        <w:rPr>
          <w:rFonts w:ascii="Times New Roman" w:hAnsi="Times New Roman" w:cs="Times New Roman"/>
          <w:sz w:val="24"/>
          <w:szCs w:val="24"/>
          <w:lang w:val="en-US"/>
        </w:rPr>
      </w:pPr>
      <w:r w:rsidRPr="00550EB0">
        <w:rPr>
          <w:rFonts w:ascii="Times New Roman" w:hAnsi="Times New Roman" w:cs="Times New Roman"/>
          <w:sz w:val="24"/>
          <w:szCs w:val="24"/>
        </w:rPr>
        <w:t>Kemunculan da</w:t>
      </w:r>
      <w:r w:rsidR="0039714B">
        <w:rPr>
          <w:rFonts w:ascii="Times New Roman" w:hAnsi="Times New Roman" w:cs="Times New Roman"/>
          <w:sz w:val="24"/>
          <w:szCs w:val="24"/>
        </w:rPr>
        <w:t xml:space="preserve">n perkembangan </w:t>
      </w:r>
      <w:r w:rsidR="0039714B">
        <w:rPr>
          <w:rFonts w:ascii="Times New Roman" w:hAnsi="Times New Roman" w:cs="Times New Roman"/>
          <w:sz w:val="24"/>
          <w:szCs w:val="24"/>
          <w:lang w:val="en-US"/>
        </w:rPr>
        <w:t>Lembaga Keuangan S</w:t>
      </w:r>
      <w:r w:rsidRPr="005055E2">
        <w:rPr>
          <w:rFonts w:ascii="Times New Roman" w:hAnsi="Times New Roman" w:cs="Times New Roman"/>
          <w:sz w:val="24"/>
          <w:szCs w:val="24"/>
        </w:rPr>
        <w:t>yariah</w:t>
      </w:r>
      <w:r w:rsidRPr="00550EB0">
        <w:rPr>
          <w:rFonts w:ascii="Times New Roman" w:hAnsi="Times New Roman" w:cs="Times New Roman"/>
          <w:sz w:val="24"/>
          <w:szCs w:val="24"/>
        </w:rPr>
        <w:t xml:space="preserve"> di Indonesia yang sangat fenomenal, telah memicu lahirnya diskusi-diskusi serius lebih lanjut, mulai dari produk atau jasa yang ditawarkan, pola manajemen lembaga, sampai kepada pola akuntansinya.</w:t>
      </w:r>
      <w:r w:rsidR="00861656">
        <w:rPr>
          <w:rFonts w:ascii="Times New Roman" w:hAnsi="Times New Roman" w:cs="Times New Roman"/>
          <w:sz w:val="24"/>
          <w:szCs w:val="24"/>
          <w:lang w:val="en-US"/>
        </w:rPr>
        <w:t xml:space="preserve"> </w:t>
      </w:r>
      <w:r w:rsidRPr="00550EB0">
        <w:rPr>
          <w:rFonts w:ascii="Times New Roman" w:hAnsi="Times New Roman" w:cs="Times New Roman"/>
          <w:sz w:val="24"/>
          <w:szCs w:val="24"/>
        </w:rPr>
        <w:t xml:space="preserve">Aspek akuntansi badan usaha memang selalu menarik untuk dijadikan kajian dan bahan diskusi, apalagi bila badan tersebut mempunyai </w:t>
      </w:r>
      <w:r w:rsidRPr="00550EB0">
        <w:rPr>
          <w:rFonts w:ascii="Times New Roman" w:hAnsi="Times New Roman" w:cs="Times New Roman"/>
          <w:sz w:val="24"/>
          <w:szCs w:val="24"/>
        </w:rPr>
        <w:lastRenderedPageBreak/>
        <w:t>kekh</w:t>
      </w:r>
      <w:r w:rsidR="00E66CAA">
        <w:rPr>
          <w:rFonts w:ascii="Times New Roman" w:hAnsi="Times New Roman" w:cs="Times New Roman"/>
          <w:sz w:val="24"/>
          <w:szCs w:val="24"/>
        </w:rPr>
        <w:t xml:space="preserve">asan tersendiri seperti halnya </w:t>
      </w:r>
      <w:r w:rsidR="00E66CAA">
        <w:rPr>
          <w:rFonts w:ascii="Times New Roman" w:hAnsi="Times New Roman" w:cs="Times New Roman"/>
          <w:sz w:val="24"/>
          <w:szCs w:val="24"/>
          <w:lang w:val="en-US"/>
        </w:rPr>
        <w:t>L</w:t>
      </w:r>
      <w:r w:rsidR="00E66CAA">
        <w:rPr>
          <w:rFonts w:ascii="Times New Roman" w:hAnsi="Times New Roman" w:cs="Times New Roman"/>
          <w:sz w:val="24"/>
          <w:szCs w:val="24"/>
        </w:rPr>
        <w:t xml:space="preserve">embaga </w:t>
      </w:r>
      <w:r w:rsidR="00E66CAA">
        <w:rPr>
          <w:rFonts w:ascii="Times New Roman" w:hAnsi="Times New Roman" w:cs="Times New Roman"/>
          <w:sz w:val="24"/>
          <w:szCs w:val="24"/>
          <w:lang w:val="en-US"/>
        </w:rPr>
        <w:t>K</w:t>
      </w:r>
      <w:r w:rsidRPr="00550EB0">
        <w:rPr>
          <w:rFonts w:ascii="Times New Roman" w:hAnsi="Times New Roman" w:cs="Times New Roman"/>
          <w:sz w:val="24"/>
          <w:szCs w:val="24"/>
        </w:rPr>
        <w:t xml:space="preserve">euangan </w:t>
      </w:r>
      <w:r w:rsidR="00E66CAA">
        <w:rPr>
          <w:rFonts w:ascii="Times New Roman" w:hAnsi="Times New Roman" w:cs="Times New Roman"/>
          <w:sz w:val="24"/>
          <w:szCs w:val="24"/>
          <w:lang w:val="en-US"/>
        </w:rPr>
        <w:t>S</w:t>
      </w:r>
      <w:r w:rsidRPr="005055E2">
        <w:rPr>
          <w:rFonts w:ascii="Times New Roman" w:hAnsi="Times New Roman" w:cs="Times New Roman"/>
          <w:sz w:val="24"/>
          <w:szCs w:val="24"/>
        </w:rPr>
        <w:t>yariah</w:t>
      </w:r>
      <w:r w:rsidR="000E2D85">
        <w:rPr>
          <w:rFonts w:ascii="Times New Roman" w:hAnsi="Times New Roman" w:cs="Times New Roman"/>
          <w:sz w:val="24"/>
          <w:szCs w:val="24"/>
          <w:lang w:val="en-US"/>
        </w:rPr>
        <w:t>.</w:t>
      </w:r>
      <w:r w:rsidR="00861656">
        <w:rPr>
          <w:rFonts w:ascii="Times New Roman" w:hAnsi="Times New Roman" w:cs="Times New Roman"/>
          <w:sz w:val="24"/>
          <w:szCs w:val="24"/>
          <w:lang w:val="en-US"/>
        </w:rPr>
        <w:t xml:space="preserve"> </w:t>
      </w:r>
      <w:r w:rsidRPr="00550EB0">
        <w:rPr>
          <w:rFonts w:ascii="Times New Roman" w:hAnsi="Times New Roman" w:cs="Times New Roman"/>
          <w:sz w:val="24"/>
          <w:szCs w:val="24"/>
        </w:rPr>
        <w:t>Menariknya akuntansi untuk dibahas, tentu karena adanya beberapa alasan.</w:t>
      </w:r>
      <w:r w:rsidR="0039714B">
        <w:rPr>
          <w:rFonts w:ascii="Times New Roman" w:hAnsi="Times New Roman" w:cs="Times New Roman"/>
          <w:sz w:val="24"/>
          <w:szCs w:val="24"/>
          <w:lang w:val="en-US"/>
        </w:rPr>
        <w:t xml:space="preserve"> </w:t>
      </w:r>
      <w:r w:rsidRPr="00550EB0">
        <w:rPr>
          <w:rFonts w:ascii="Times New Roman" w:hAnsi="Times New Roman" w:cs="Times New Roman"/>
          <w:i/>
          <w:sz w:val="24"/>
          <w:szCs w:val="24"/>
        </w:rPr>
        <w:t xml:space="preserve">Pertama, </w:t>
      </w:r>
      <w:r w:rsidRPr="00550EB0">
        <w:rPr>
          <w:rFonts w:ascii="Times New Roman" w:hAnsi="Times New Roman" w:cs="Times New Roman"/>
          <w:sz w:val="24"/>
          <w:szCs w:val="24"/>
        </w:rPr>
        <w:t xml:space="preserve">akuntansi </w:t>
      </w:r>
      <w:r w:rsidR="00861656">
        <w:rPr>
          <w:rFonts w:ascii="Times New Roman" w:hAnsi="Times New Roman" w:cs="Times New Roman"/>
          <w:sz w:val="24"/>
          <w:szCs w:val="24"/>
        </w:rPr>
        <w:t>selama ini dikenal sebagai alat</w:t>
      </w:r>
      <w:r w:rsidR="00861656">
        <w:rPr>
          <w:rFonts w:ascii="Times New Roman" w:hAnsi="Times New Roman" w:cs="Times New Roman"/>
          <w:sz w:val="24"/>
          <w:szCs w:val="24"/>
          <w:lang w:val="en-US"/>
        </w:rPr>
        <w:t xml:space="preserve"> </w:t>
      </w:r>
      <w:r w:rsidRPr="00550EB0">
        <w:rPr>
          <w:rFonts w:ascii="Times New Roman" w:hAnsi="Times New Roman" w:cs="Times New Roman"/>
          <w:sz w:val="24"/>
          <w:szCs w:val="24"/>
        </w:rPr>
        <w:t xml:space="preserve">komunikasi, atau sering diistilahkan sebagai bahasa bisnis. </w:t>
      </w:r>
      <w:r w:rsidRPr="00550EB0">
        <w:rPr>
          <w:rFonts w:ascii="Times New Roman" w:hAnsi="Times New Roman" w:cs="Times New Roman"/>
          <w:i/>
          <w:sz w:val="24"/>
          <w:szCs w:val="24"/>
        </w:rPr>
        <w:t xml:space="preserve">Kedua, </w:t>
      </w:r>
      <w:r w:rsidRPr="005055E2">
        <w:rPr>
          <w:rFonts w:ascii="Times New Roman" w:hAnsi="Times New Roman" w:cs="Times New Roman"/>
          <w:i/>
          <w:sz w:val="24"/>
          <w:szCs w:val="24"/>
        </w:rPr>
        <w:tab/>
      </w:r>
      <w:r w:rsidRPr="00550EB0">
        <w:rPr>
          <w:rFonts w:ascii="Times New Roman" w:hAnsi="Times New Roman" w:cs="Times New Roman"/>
          <w:sz w:val="24"/>
          <w:szCs w:val="24"/>
        </w:rPr>
        <w:t xml:space="preserve">akuntansi sering diperdebatkan apakah netral atau tidak. </w:t>
      </w:r>
      <w:r w:rsidRPr="00550EB0">
        <w:rPr>
          <w:rFonts w:ascii="Times New Roman" w:hAnsi="Times New Roman" w:cs="Times New Roman"/>
          <w:i/>
          <w:sz w:val="24"/>
          <w:szCs w:val="24"/>
        </w:rPr>
        <w:t xml:space="preserve">Ketiga, </w:t>
      </w:r>
      <w:r w:rsidRPr="00550EB0">
        <w:rPr>
          <w:rFonts w:ascii="Times New Roman" w:hAnsi="Times New Roman" w:cs="Times New Roman"/>
          <w:sz w:val="24"/>
          <w:szCs w:val="24"/>
        </w:rPr>
        <w:t>akuntansi sangat dipengaruhi oleh lingkungan (politik, ekonomi,</w:t>
      </w:r>
      <w:r w:rsidR="00861656">
        <w:rPr>
          <w:rFonts w:ascii="Times New Roman" w:hAnsi="Times New Roman" w:cs="Times New Roman"/>
          <w:sz w:val="24"/>
          <w:szCs w:val="24"/>
          <w:lang w:val="en-US"/>
        </w:rPr>
        <w:t xml:space="preserve"> dan</w:t>
      </w:r>
      <w:r w:rsidRPr="00550EB0">
        <w:rPr>
          <w:rFonts w:ascii="Times New Roman" w:hAnsi="Times New Roman" w:cs="Times New Roman"/>
          <w:sz w:val="24"/>
          <w:szCs w:val="24"/>
        </w:rPr>
        <w:t xml:space="preserve"> budaya) dimana </w:t>
      </w:r>
      <w:r w:rsidR="00861656">
        <w:rPr>
          <w:rFonts w:ascii="Times New Roman" w:hAnsi="Times New Roman" w:cs="Times New Roman"/>
          <w:sz w:val="24"/>
          <w:szCs w:val="24"/>
        </w:rPr>
        <w:t>akuntansi dikembangkan</w:t>
      </w:r>
      <w:r w:rsidR="00861656">
        <w:rPr>
          <w:rFonts w:ascii="Times New Roman" w:hAnsi="Times New Roman" w:cs="Times New Roman"/>
          <w:sz w:val="24"/>
          <w:szCs w:val="24"/>
          <w:lang w:val="en-US"/>
        </w:rPr>
        <w:t>.</w:t>
      </w:r>
      <w:r w:rsidR="00861656">
        <w:rPr>
          <w:rFonts w:ascii="Times New Roman" w:hAnsi="Times New Roman" w:cs="Times New Roman"/>
          <w:sz w:val="24"/>
          <w:szCs w:val="24"/>
        </w:rPr>
        <w:t xml:space="preserve"> </w:t>
      </w:r>
      <w:r w:rsidR="00861656">
        <w:rPr>
          <w:rFonts w:ascii="Times New Roman" w:hAnsi="Times New Roman" w:cs="Times New Roman"/>
          <w:sz w:val="24"/>
          <w:szCs w:val="24"/>
          <w:lang w:val="en-US"/>
        </w:rPr>
        <w:t>D</w:t>
      </w:r>
      <w:r w:rsidRPr="00550EB0">
        <w:rPr>
          <w:rFonts w:ascii="Times New Roman" w:hAnsi="Times New Roman" w:cs="Times New Roman"/>
          <w:sz w:val="24"/>
          <w:szCs w:val="24"/>
        </w:rPr>
        <w:t xml:space="preserve">an </w:t>
      </w:r>
      <w:r w:rsidRPr="00550EB0">
        <w:rPr>
          <w:rFonts w:ascii="Times New Roman" w:hAnsi="Times New Roman" w:cs="Times New Roman"/>
          <w:i/>
          <w:sz w:val="24"/>
          <w:szCs w:val="24"/>
        </w:rPr>
        <w:t xml:space="preserve">keempat, </w:t>
      </w:r>
      <w:r w:rsidRPr="00550EB0">
        <w:rPr>
          <w:rFonts w:ascii="Times New Roman" w:hAnsi="Times New Roman" w:cs="Times New Roman"/>
          <w:sz w:val="24"/>
          <w:szCs w:val="24"/>
        </w:rPr>
        <w:t xml:space="preserve">akuntansi mempunyai peran </w:t>
      </w:r>
      <w:r w:rsidR="00861656">
        <w:rPr>
          <w:rFonts w:ascii="Times New Roman" w:hAnsi="Times New Roman" w:cs="Times New Roman"/>
          <w:sz w:val="24"/>
          <w:szCs w:val="24"/>
          <w:lang w:val="en-US"/>
        </w:rPr>
        <w:t xml:space="preserve">yang </w:t>
      </w:r>
      <w:r w:rsidRPr="00550EB0">
        <w:rPr>
          <w:rFonts w:ascii="Times New Roman" w:hAnsi="Times New Roman" w:cs="Times New Roman"/>
          <w:sz w:val="24"/>
          <w:szCs w:val="24"/>
        </w:rPr>
        <w:t>sangat penting, karena apa yang dihasilkannya, bisa menjadi sumber atau dasar legitimasi sebuah keputusan penting dan menentukan.</w:t>
      </w:r>
      <w:r w:rsidRPr="00550EB0">
        <w:rPr>
          <w:rStyle w:val="FootnoteReference"/>
          <w:rFonts w:ascii="Times New Roman" w:hAnsi="Times New Roman" w:cs="Times New Roman"/>
          <w:sz w:val="24"/>
          <w:szCs w:val="24"/>
        </w:rPr>
        <w:footnoteReference w:id="5"/>
      </w:r>
    </w:p>
    <w:p w:rsidR="00CE76E7" w:rsidRPr="00CD081F" w:rsidRDefault="00CE76E7" w:rsidP="001F693E">
      <w:pPr>
        <w:spacing w:line="480" w:lineRule="auto"/>
        <w:ind w:firstLine="720"/>
        <w:jc w:val="both"/>
        <w:rPr>
          <w:rFonts w:ascii="Times New Roman" w:hAnsi="Times New Roman" w:cs="Times New Roman"/>
          <w:sz w:val="24"/>
          <w:szCs w:val="24"/>
          <w:lang w:val="en-US"/>
        </w:rPr>
      </w:pPr>
      <w:r w:rsidRPr="00550EB0">
        <w:rPr>
          <w:rFonts w:ascii="Times New Roman" w:hAnsi="Times New Roman" w:cs="Times New Roman"/>
          <w:sz w:val="24"/>
          <w:szCs w:val="24"/>
        </w:rPr>
        <w:t>Untuk memenuhi kebutuhan hidup yang beragam, manusia dapat membeli atau melakukan barter untuk memperoleh aset yang dibutuhkannya. Selain itu</w:t>
      </w:r>
      <w:r w:rsidR="0039714B">
        <w:rPr>
          <w:rFonts w:ascii="Times New Roman" w:hAnsi="Times New Roman" w:cs="Times New Roman"/>
          <w:sz w:val="24"/>
          <w:szCs w:val="24"/>
          <w:lang w:val="en-US"/>
        </w:rPr>
        <w:t>,</w:t>
      </w:r>
      <w:r w:rsidRPr="00550EB0">
        <w:rPr>
          <w:rFonts w:ascii="Times New Roman" w:hAnsi="Times New Roman" w:cs="Times New Roman"/>
          <w:sz w:val="24"/>
          <w:szCs w:val="24"/>
        </w:rPr>
        <w:t xml:space="preserve"> manusia juga dapat </w:t>
      </w:r>
      <w:r w:rsidR="0039714B">
        <w:rPr>
          <w:rFonts w:ascii="Times New Roman" w:hAnsi="Times New Roman" w:cs="Times New Roman"/>
          <w:sz w:val="24"/>
          <w:szCs w:val="24"/>
        </w:rPr>
        <w:t>menyewa aset yang diperlukannya</w:t>
      </w:r>
      <w:r w:rsidRPr="00550EB0">
        <w:rPr>
          <w:rFonts w:ascii="Times New Roman" w:hAnsi="Times New Roman" w:cs="Times New Roman"/>
          <w:sz w:val="24"/>
          <w:szCs w:val="24"/>
        </w:rPr>
        <w:t xml:space="preserve"> untuk dapat menggunakan atau mengambil manfaat dari aset yang disewanya. Akad sewa-menyewa seperti ini merupakan salah satu contoh dari akad </w:t>
      </w:r>
      <w:r w:rsidRPr="00550EB0">
        <w:rPr>
          <w:rFonts w:ascii="Times New Roman" w:hAnsi="Times New Roman" w:cs="Times New Roman"/>
          <w:i/>
          <w:sz w:val="24"/>
          <w:szCs w:val="24"/>
        </w:rPr>
        <w:t>ijarah</w:t>
      </w:r>
      <w:r w:rsidRPr="00550EB0">
        <w:rPr>
          <w:rFonts w:ascii="Times New Roman" w:hAnsi="Times New Roman" w:cs="Times New Roman"/>
          <w:sz w:val="24"/>
          <w:szCs w:val="24"/>
          <w:lang w:val="en-US"/>
        </w:rPr>
        <w:t>.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adalah pemindahan hak guna atas suatu barang atau jasa, dalam waktu tertentu dengan pembayaran upah sewa (</w:t>
      </w:r>
      <w:r w:rsidRPr="00550EB0">
        <w:rPr>
          <w:rFonts w:ascii="Times New Roman" w:hAnsi="Times New Roman" w:cs="Times New Roman"/>
          <w:i/>
          <w:sz w:val="24"/>
          <w:szCs w:val="24"/>
          <w:lang w:val="en-US"/>
        </w:rPr>
        <w:t>ujrah</w:t>
      </w:r>
      <w:r w:rsidRPr="00550EB0">
        <w:rPr>
          <w:rFonts w:ascii="Times New Roman" w:hAnsi="Times New Roman" w:cs="Times New Roman"/>
          <w:sz w:val="24"/>
          <w:szCs w:val="24"/>
          <w:lang w:val="en-US"/>
        </w:rPr>
        <w:t>), tanpa diikuti dengan pemindahan kepemilikan barang itu sendiri</w:t>
      </w:r>
      <w:r w:rsidR="00861656">
        <w:rPr>
          <w:rFonts w:ascii="Times New Roman" w:hAnsi="Times New Roman" w:cs="Times New Roman"/>
          <w:sz w:val="24"/>
          <w:szCs w:val="24"/>
          <w:lang w:val="en-US"/>
        </w:rPr>
        <w:t>”.</w:t>
      </w:r>
      <w:r w:rsidRPr="00550EB0">
        <w:rPr>
          <w:rStyle w:val="FootnoteReference"/>
          <w:rFonts w:ascii="Times New Roman" w:hAnsi="Times New Roman" w:cs="Times New Roman"/>
          <w:sz w:val="24"/>
          <w:szCs w:val="24"/>
        </w:rPr>
        <w:footnoteReference w:id="6"/>
      </w:r>
      <w:r w:rsidR="004F28B5">
        <w:rPr>
          <w:rFonts w:ascii="Times New Roman" w:hAnsi="Times New Roman" w:cs="Times New Roman"/>
          <w:sz w:val="24"/>
          <w:szCs w:val="24"/>
          <w:lang w:val="en-US"/>
        </w:rPr>
        <w:t xml:space="preserve"> Fatwa Dewan Syariah Nasional Majelis Ulama Indonesia No.26/DSN-MUI/III/2002 dengan akad </w:t>
      </w:r>
      <w:r w:rsidR="004F28B5">
        <w:rPr>
          <w:rFonts w:ascii="Times New Roman" w:hAnsi="Times New Roman" w:cs="Times New Roman"/>
          <w:i/>
          <w:sz w:val="24"/>
          <w:szCs w:val="24"/>
          <w:lang w:val="en-US"/>
        </w:rPr>
        <w:t xml:space="preserve">ijarah </w:t>
      </w:r>
      <w:r w:rsidR="004F28B5">
        <w:rPr>
          <w:rFonts w:ascii="Times New Roman" w:hAnsi="Times New Roman" w:cs="Times New Roman"/>
          <w:sz w:val="24"/>
          <w:szCs w:val="24"/>
          <w:lang w:val="en-US"/>
        </w:rPr>
        <w:t xml:space="preserve">(PSAK 107) merupakan panduan dalam pengakuan, pengukuran, penyajian, dan pengungkapan yang berhubungan dengan pembiayaan Gadai Syariah </w:t>
      </w:r>
      <w:r w:rsidR="004F28B5">
        <w:rPr>
          <w:rFonts w:ascii="Times New Roman" w:hAnsi="Times New Roman" w:cs="Times New Roman"/>
          <w:i/>
          <w:sz w:val="24"/>
          <w:szCs w:val="24"/>
          <w:lang w:val="en-US"/>
        </w:rPr>
        <w:t xml:space="preserve">(rahn). </w:t>
      </w:r>
      <w:r w:rsidR="004F28B5">
        <w:rPr>
          <w:rFonts w:ascii="Times New Roman" w:hAnsi="Times New Roman" w:cs="Times New Roman"/>
          <w:sz w:val="24"/>
          <w:szCs w:val="24"/>
          <w:lang w:val="en-US"/>
        </w:rPr>
        <w:t xml:space="preserve"> PSAK 107 ini berlaku sejak tanggal 1 Januari 2008. Penerapan Fatwa </w:t>
      </w:r>
      <w:r w:rsidRPr="00550EB0">
        <w:rPr>
          <w:rFonts w:ascii="Times New Roman" w:hAnsi="Times New Roman" w:cs="Times New Roman"/>
          <w:sz w:val="24"/>
          <w:szCs w:val="24"/>
        </w:rPr>
        <w:t>Dewan Syariah Nasional Maj</w:t>
      </w:r>
      <w:r w:rsidR="004F28B5">
        <w:rPr>
          <w:rFonts w:ascii="Times New Roman" w:hAnsi="Times New Roman" w:cs="Times New Roman"/>
          <w:sz w:val="24"/>
          <w:szCs w:val="24"/>
        </w:rPr>
        <w:t>elis Ulama Indonesia No.26/DSN</w:t>
      </w:r>
      <w:r w:rsidR="004F28B5">
        <w:rPr>
          <w:rFonts w:ascii="Times New Roman" w:hAnsi="Times New Roman" w:cs="Times New Roman"/>
          <w:sz w:val="24"/>
          <w:szCs w:val="24"/>
          <w:lang w:val="en-US"/>
        </w:rPr>
        <w:t>-</w:t>
      </w:r>
      <w:r w:rsidRPr="00550EB0">
        <w:rPr>
          <w:rFonts w:ascii="Times New Roman" w:hAnsi="Times New Roman" w:cs="Times New Roman"/>
          <w:sz w:val="24"/>
          <w:szCs w:val="24"/>
        </w:rPr>
        <w:t>MUI/III/2002 dengan akad</w:t>
      </w:r>
      <w:r w:rsidR="004F28B5">
        <w:rPr>
          <w:rFonts w:ascii="Times New Roman" w:hAnsi="Times New Roman" w:cs="Times New Roman"/>
          <w:sz w:val="24"/>
          <w:szCs w:val="24"/>
          <w:lang w:val="en-US"/>
        </w:rPr>
        <w:t xml:space="preserve"> pendamping dari </w:t>
      </w:r>
      <w:r w:rsidR="00CD081F">
        <w:rPr>
          <w:rFonts w:ascii="Times New Roman" w:hAnsi="Times New Roman" w:cs="Times New Roman"/>
          <w:sz w:val="24"/>
          <w:szCs w:val="24"/>
          <w:lang w:val="en-US"/>
        </w:rPr>
        <w:t>G</w:t>
      </w:r>
      <w:r w:rsidR="00CD081F">
        <w:rPr>
          <w:rFonts w:ascii="Times New Roman" w:hAnsi="Times New Roman" w:cs="Times New Roman"/>
          <w:sz w:val="24"/>
          <w:szCs w:val="24"/>
        </w:rPr>
        <w:t xml:space="preserve">adai </w:t>
      </w:r>
      <w:r w:rsidR="00CD081F">
        <w:rPr>
          <w:rFonts w:ascii="Times New Roman" w:hAnsi="Times New Roman" w:cs="Times New Roman"/>
          <w:sz w:val="24"/>
          <w:szCs w:val="24"/>
          <w:lang w:val="en-US"/>
        </w:rPr>
        <w:t>S</w:t>
      </w:r>
      <w:r w:rsidRPr="00550EB0">
        <w:rPr>
          <w:rFonts w:ascii="Times New Roman" w:hAnsi="Times New Roman" w:cs="Times New Roman"/>
          <w:sz w:val="24"/>
          <w:szCs w:val="24"/>
        </w:rPr>
        <w:t xml:space="preserve">yariah yaitu </w:t>
      </w:r>
      <w:r w:rsidRPr="00E66CAA">
        <w:rPr>
          <w:rFonts w:ascii="Times New Roman" w:hAnsi="Times New Roman" w:cs="Times New Roman"/>
          <w:sz w:val="24"/>
          <w:szCs w:val="24"/>
        </w:rPr>
        <w:lastRenderedPageBreak/>
        <w:t>akad</w:t>
      </w:r>
      <w:r w:rsidRPr="00550EB0">
        <w:rPr>
          <w:rFonts w:ascii="Times New Roman" w:hAnsi="Times New Roman" w:cs="Times New Roman"/>
          <w:i/>
          <w:sz w:val="24"/>
          <w:szCs w:val="24"/>
        </w:rPr>
        <w:t xml:space="preserve"> ijarah </w:t>
      </w:r>
      <w:r w:rsidRPr="00550EB0">
        <w:rPr>
          <w:rFonts w:ascii="Times New Roman" w:hAnsi="Times New Roman" w:cs="Times New Roman"/>
          <w:sz w:val="24"/>
          <w:szCs w:val="24"/>
        </w:rPr>
        <w:t xml:space="preserve">(PSAK 107) untuk </w:t>
      </w:r>
      <w:r w:rsidR="00CD081F">
        <w:rPr>
          <w:rFonts w:ascii="Times New Roman" w:hAnsi="Times New Roman" w:cs="Times New Roman"/>
          <w:sz w:val="24"/>
          <w:szCs w:val="24"/>
        </w:rPr>
        <w:t xml:space="preserve">pembiayaan dengan </w:t>
      </w:r>
      <w:r w:rsidR="00CD081F">
        <w:rPr>
          <w:rFonts w:ascii="Times New Roman" w:hAnsi="Times New Roman" w:cs="Times New Roman"/>
          <w:sz w:val="24"/>
          <w:szCs w:val="24"/>
          <w:lang w:val="en-US"/>
        </w:rPr>
        <w:t>G</w:t>
      </w:r>
      <w:r w:rsidR="00CD081F">
        <w:rPr>
          <w:rFonts w:ascii="Times New Roman" w:hAnsi="Times New Roman" w:cs="Times New Roman"/>
          <w:sz w:val="24"/>
          <w:szCs w:val="24"/>
        </w:rPr>
        <w:t xml:space="preserve">adai </w:t>
      </w:r>
      <w:r w:rsidR="00CD081F">
        <w:rPr>
          <w:rFonts w:ascii="Times New Roman" w:hAnsi="Times New Roman" w:cs="Times New Roman"/>
          <w:sz w:val="24"/>
          <w:szCs w:val="24"/>
          <w:lang w:val="en-US"/>
        </w:rPr>
        <w:t>S</w:t>
      </w:r>
      <w:r w:rsidRPr="00550EB0">
        <w:rPr>
          <w:rFonts w:ascii="Times New Roman" w:hAnsi="Times New Roman" w:cs="Times New Roman"/>
          <w:sz w:val="24"/>
          <w:szCs w:val="24"/>
        </w:rPr>
        <w:t xml:space="preserve">yariah akan memberikan kontribusi terhadap </w:t>
      </w:r>
      <w:r w:rsidR="00CD081F">
        <w:rPr>
          <w:rFonts w:ascii="Times New Roman" w:hAnsi="Times New Roman" w:cs="Times New Roman"/>
          <w:sz w:val="24"/>
          <w:szCs w:val="24"/>
        </w:rPr>
        <w:t xml:space="preserve">pencapaian target pertumbuhan </w:t>
      </w:r>
      <w:r w:rsidR="00CD081F">
        <w:rPr>
          <w:rFonts w:ascii="Times New Roman" w:hAnsi="Times New Roman" w:cs="Times New Roman"/>
          <w:sz w:val="24"/>
          <w:szCs w:val="24"/>
          <w:lang w:val="en-US"/>
        </w:rPr>
        <w:t>P</w:t>
      </w:r>
      <w:r w:rsidR="00CD081F">
        <w:rPr>
          <w:rFonts w:ascii="Times New Roman" w:hAnsi="Times New Roman" w:cs="Times New Roman"/>
          <w:sz w:val="24"/>
          <w:szCs w:val="24"/>
        </w:rPr>
        <w:t xml:space="preserve">erbankan </w:t>
      </w:r>
      <w:r w:rsidR="00CD081F">
        <w:rPr>
          <w:rFonts w:ascii="Times New Roman" w:hAnsi="Times New Roman" w:cs="Times New Roman"/>
          <w:sz w:val="24"/>
          <w:szCs w:val="24"/>
          <w:lang w:val="en-US"/>
        </w:rPr>
        <w:t>S</w:t>
      </w:r>
      <w:r w:rsidRPr="00550EB0">
        <w:rPr>
          <w:rFonts w:ascii="Times New Roman" w:hAnsi="Times New Roman" w:cs="Times New Roman"/>
          <w:sz w:val="24"/>
          <w:szCs w:val="24"/>
        </w:rPr>
        <w:t>yariah karena peraturan tersebut merupakan formulasi yang dibuat oleh para pakar ekonomi syariah dan para akuntan di IAI.</w:t>
      </w:r>
      <w:r w:rsidRPr="00550EB0">
        <w:rPr>
          <w:rStyle w:val="FootnoteReference"/>
          <w:rFonts w:ascii="Times New Roman" w:hAnsi="Times New Roman" w:cs="Times New Roman"/>
          <w:sz w:val="24"/>
          <w:szCs w:val="24"/>
        </w:rPr>
        <w:footnoteReference w:id="7"/>
      </w:r>
      <w:r w:rsidRPr="00550EB0">
        <w:rPr>
          <w:rFonts w:ascii="Times New Roman" w:hAnsi="Times New Roman" w:cs="Times New Roman"/>
          <w:sz w:val="24"/>
          <w:szCs w:val="24"/>
        </w:rPr>
        <w:t xml:space="preserve"> </w:t>
      </w:r>
    </w:p>
    <w:p w:rsidR="00CE76E7" w:rsidRPr="00550EB0" w:rsidRDefault="00CD081F" w:rsidP="00CE76E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Pegadaian </w:t>
      </w:r>
      <w:r>
        <w:rPr>
          <w:rFonts w:ascii="Times New Roman" w:hAnsi="Times New Roman" w:cs="Times New Roman"/>
          <w:sz w:val="24"/>
          <w:szCs w:val="24"/>
          <w:lang w:val="en-US"/>
        </w:rPr>
        <w:t>S</w:t>
      </w:r>
      <w:r w:rsidR="00CE76E7" w:rsidRPr="005055E2">
        <w:rPr>
          <w:rFonts w:ascii="Times New Roman" w:hAnsi="Times New Roman" w:cs="Times New Roman"/>
          <w:sz w:val="24"/>
          <w:szCs w:val="24"/>
        </w:rPr>
        <w:t>yariah yang ada di Palembang dewasa ini mulai mengalami perkem</w:t>
      </w:r>
      <w:r>
        <w:rPr>
          <w:rFonts w:ascii="Times New Roman" w:hAnsi="Times New Roman" w:cs="Times New Roman"/>
          <w:sz w:val="24"/>
          <w:szCs w:val="24"/>
        </w:rPr>
        <w:t xml:space="preserve">bangan yang cukup pesat dimana </w:t>
      </w:r>
      <w:r>
        <w:rPr>
          <w:rFonts w:ascii="Times New Roman" w:hAnsi="Times New Roman" w:cs="Times New Roman"/>
          <w:sz w:val="24"/>
          <w:szCs w:val="24"/>
          <w:lang w:val="en-US"/>
        </w:rPr>
        <w:t>P</w:t>
      </w:r>
      <w:r>
        <w:rPr>
          <w:rFonts w:ascii="Times New Roman" w:hAnsi="Times New Roman" w:cs="Times New Roman"/>
          <w:sz w:val="24"/>
          <w:szCs w:val="24"/>
        </w:rPr>
        <w:t xml:space="preserve">egadaian </w:t>
      </w:r>
      <w:r>
        <w:rPr>
          <w:rFonts w:ascii="Times New Roman" w:hAnsi="Times New Roman" w:cs="Times New Roman"/>
          <w:sz w:val="24"/>
          <w:szCs w:val="24"/>
          <w:lang w:val="en-US"/>
        </w:rPr>
        <w:t>S</w:t>
      </w:r>
      <w:r w:rsidR="00CE76E7" w:rsidRPr="005055E2">
        <w:rPr>
          <w:rFonts w:ascii="Times New Roman" w:hAnsi="Times New Roman" w:cs="Times New Roman"/>
          <w:sz w:val="24"/>
          <w:szCs w:val="24"/>
        </w:rPr>
        <w:t xml:space="preserve">yariah ini juga menerapkan prinsip </w:t>
      </w:r>
      <w:r>
        <w:rPr>
          <w:rFonts w:ascii="Times New Roman" w:hAnsi="Times New Roman" w:cs="Times New Roman"/>
          <w:i/>
          <w:sz w:val="24"/>
          <w:szCs w:val="24"/>
          <w:lang w:val="en-US"/>
        </w:rPr>
        <w:t>I</w:t>
      </w:r>
      <w:r w:rsidR="00CE76E7" w:rsidRPr="005055E2">
        <w:rPr>
          <w:rFonts w:ascii="Times New Roman" w:hAnsi="Times New Roman" w:cs="Times New Roman"/>
          <w:i/>
          <w:sz w:val="24"/>
          <w:szCs w:val="24"/>
        </w:rPr>
        <w:t>jarah</w:t>
      </w:r>
      <w:r w:rsidR="00CE76E7" w:rsidRPr="005055E2">
        <w:rPr>
          <w:rFonts w:ascii="Times New Roman" w:hAnsi="Times New Roman" w:cs="Times New Roman"/>
          <w:sz w:val="24"/>
          <w:szCs w:val="24"/>
        </w:rPr>
        <w:t xml:space="preserve">, yaitu transaksi sewa-menyewa sebuah aset. </w:t>
      </w:r>
      <w:r w:rsidR="00CE76E7" w:rsidRPr="00550EB0">
        <w:rPr>
          <w:rFonts w:ascii="Times New Roman" w:hAnsi="Times New Roman" w:cs="Times New Roman"/>
          <w:sz w:val="24"/>
          <w:szCs w:val="24"/>
          <w:lang w:val="en-US"/>
        </w:rPr>
        <w:t xml:space="preserve">Mengingat pendapatan </w:t>
      </w:r>
      <w:r w:rsidR="00CE76E7" w:rsidRPr="00550EB0">
        <w:rPr>
          <w:rFonts w:ascii="Times New Roman" w:hAnsi="Times New Roman" w:cs="Times New Roman"/>
          <w:i/>
          <w:sz w:val="24"/>
          <w:szCs w:val="24"/>
          <w:lang w:val="en-US"/>
        </w:rPr>
        <w:t>ijarah</w:t>
      </w:r>
      <w:r w:rsidR="00CE76E7" w:rsidRPr="00550EB0">
        <w:rPr>
          <w:rFonts w:ascii="Times New Roman" w:hAnsi="Times New Roman" w:cs="Times New Roman"/>
          <w:sz w:val="24"/>
          <w:szCs w:val="24"/>
          <w:lang w:val="en-US"/>
        </w:rPr>
        <w:t xml:space="preserve"> merupakan salah satu p</w:t>
      </w:r>
      <w:r>
        <w:rPr>
          <w:rFonts w:ascii="Times New Roman" w:hAnsi="Times New Roman" w:cs="Times New Roman"/>
          <w:sz w:val="24"/>
          <w:szCs w:val="24"/>
          <w:lang w:val="en-US"/>
        </w:rPr>
        <w:t>endapatan yang dihasilkan oleh Pegadaian S</w:t>
      </w:r>
      <w:r w:rsidR="00CE76E7" w:rsidRPr="00550EB0">
        <w:rPr>
          <w:rFonts w:ascii="Times New Roman" w:hAnsi="Times New Roman" w:cs="Times New Roman"/>
          <w:sz w:val="24"/>
          <w:szCs w:val="24"/>
          <w:lang w:val="en-US"/>
        </w:rPr>
        <w:t>yariah, maka standar akuntansi sangat penting diterapkan pada transaksi tersebut d</w:t>
      </w:r>
      <w:r>
        <w:rPr>
          <w:rFonts w:ascii="Times New Roman" w:hAnsi="Times New Roman" w:cs="Times New Roman"/>
          <w:sz w:val="24"/>
          <w:szCs w:val="24"/>
          <w:lang w:val="en-US"/>
        </w:rPr>
        <w:t>alam mengoptimalkan pendapatan Pegadaian S</w:t>
      </w:r>
      <w:r w:rsidR="00CE76E7" w:rsidRPr="00550EB0">
        <w:rPr>
          <w:rFonts w:ascii="Times New Roman" w:hAnsi="Times New Roman" w:cs="Times New Roman"/>
          <w:sz w:val="24"/>
          <w:szCs w:val="24"/>
          <w:lang w:val="en-US"/>
        </w:rPr>
        <w:t>yariah. Perkembangan pemikiran mengenai akuntansi syariah juga makin berkembang, yang ditandai dengan makin diterim</w:t>
      </w:r>
      <w:r>
        <w:rPr>
          <w:rFonts w:ascii="Times New Roman" w:hAnsi="Times New Roman" w:cs="Times New Roman"/>
          <w:sz w:val="24"/>
          <w:szCs w:val="24"/>
          <w:lang w:val="en-US"/>
        </w:rPr>
        <w:t>anya prinsip-prinsip transaksi S</w:t>
      </w:r>
      <w:r w:rsidR="00CE76E7" w:rsidRPr="00550EB0">
        <w:rPr>
          <w:rFonts w:ascii="Times New Roman" w:hAnsi="Times New Roman" w:cs="Times New Roman"/>
          <w:sz w:val="24"/>
          <w:szCs w:val="24"/>
          <w:lang w:val="en-US"/>
        </w:rPr>
        <w:t xml:space="preserve">yariah di dunia Internasional. </w:t>
      </w:r>
      <w:r w:rsidR="00CE76E7" w:rsidRPr="00550EB0">
        <w:rPr>
          <w:rFonts w:ascii="Times New Roman" w:hAnsi="Times New Roman" w:cs="Times New Roman"/>
          <w:sz w:val="24"/>
          <w:szCs w:val="24"/>
        </w:rPr>
        <w:t>Dengan demikian, kepercayaan masyarakat akan bertambah dalam memanfaatkan produk pembiayaan gadai syariah.</w:t>
      </w:r>
      <w:r w:rsidR="00CE76E7" w:rsidRPr="00550EB0">
        <w:rPr>
          <w:rFonts w:ascii="Times New Roman" w:hAnsi="Times New Roman" w:cs="Times New Roman"/>
          <w:sz w:val="24"/>
          <w:szCs w:val="24"/>
          <w:lang w:val="en-US"/>
        </w:rPr>
        <w:t xml:space="preserve"> </w:t>
      </w:r>
    </w:p>
    <w:p w:rsidR="00140B51" w:rsidRPr="00140B51" w:rsidRDefault="00CE76E7" w:rsidP="00CE76E7">
      <w:pPr>
        <w:spacing w:line="480" w:lineRule="auto"/>
        <w:ind w:firstLine="720"/>
        <w:jc w:val="both"/>
        <w:rPr>
          <w:rFonts w:ascii="Times New Roman" w:hAnsi="Times New Roman" w:cs="Times New Roman"/>
          <w:b/>
          <w:bCs/>
          <w:sz w:val="24"/>
          <w:szCs w:val="24"/>
          <w:lang w:val="en-US"/>
        </w:rPr>
      </w:pPr>
      <w:r w:rsidRPr="00550EB0">
        <w:rPr>
          <w:rFonts w:ascii="Times New Roman" w:hAnsi="Times New Roman" w:cs="Times New Roman"/>
          <w:sz w:val="24"/>
          <w:szCs w:val="24"/>
        </w:rPr>
        <w:t>Berdasarkan uraian yang telah dikemukakan di atas</w:t>
      </w:r>
      <w:r w:rsidR="00550A82">
        <w:rPr>
          <w:rFonts w:ascii="Times New Roman" w:hAnsi="Times New Roman" w:cs="Times New Roman"/>
          <w:sz w:val="24"/>
          <w:szCs w:val="24"/>
          <w:lang w:val="en-US"/>
        </w:rPr>
        <w:t>,</w:t>
      </w:r>
      <w:r w:rsidRPr="00550EB0">
        <w:rPr>
          <w:rFonts w:ascii="Times New Roman" w:hAnsi="Times New Roman" w:cs="Times New Roman"/>
          <w:sz w:val="24"/>
          <w:szCs w:val="24"/>
        </w:rPr>
        <w:t xml:space="preserve"> maka penulis tertarik untuk mengetahui lebih lanjut</w:t>
      </w:r>
      <w:r w:rsidR="00550A82">
        <w:rPr>
          <w:rFonts w:ascii="Times New Roman" w:hAnsi="Times New Roman" w:cs="Times New Roman"/>
          <w:sz w:val="24"/>
          <w:szCs w:val="24"/>
          <w:lang w:val="en-US"/>
        </w:rPr>
        <w:t xml:space="preserve"> mengenai</w:t>
      </w:r>
      <w:r w:rsidRPr="00550EB0">
        <w:rPr>
          <w:rFonts w:ascii="Times New Roman" w:hAnsi="Times New Roman" w:cs="Times New Roman"/>
          <w:sz w:val="24"/>
          <w:szCs w:val="24"/>
        </w:rPr>
        <w:t xml:space="preserve"> bagaimana penerapan akuntansi tentang akad </w:t>
      </w:r>
      <w:r w:rsidRPr="00550A82">
        <w:rPr>
          <w:rFonts w:ascii="Times New Roman" w:hAnsi="Times New Roman" w:cs="Times New Roman"/>
          <w:i/>
          <w:sz w:val="24"/>
          <w:szCs w:val="24"/>
        </w:rPr>
        <w:t>ijarah</w:t>
      </w:r>
      <w:r w:rsidRPr="00550EB0">
        <w:rPr>
          <w:rFonts w:ascii="Times New Roman" w:hAnsi="Times New Roman" w:cs="Times New Roman"/>
          <w:sz w:val="24"/>
          <w:szCs w:val="24"/>
        </w:rPr>
        <w:t xml:space="preserve"> pada pembiayaan gadai</w:t>
      </w:r>
      <w:r w:rsidR="00E66CAA">
        <w:rPr>
          <w:rFonts w:ascii="Times New Roman" w:hAnsi="Times New Roman" w:cs="Times New Roman"/>
          <w:sz w:val="24"/>
          <w:szCs w:val="24"/>
          <w:lang w:val="en-US"/>
        </w:rPr>
        <w:t xml:space="preserve"> emas</w:t>
      </w:r>
      <w:r w:rsidR="00E66CAA">
        <w:rPr>
          <w:rFonts w:ascii="Times New Roman" w:hAnsi="Times New Roman" w:cs="Times New Roman"/>
          <w:sz w:val="24"/>
          <w:szCs w:val="24"/>
        </w:rPr>
        <w:t xml:space="preserve"> </w:t>
      </w:r>
      <w:r w:rsidR="00E66CAA">
        <w:rPr>
          <w:rFonts w:ascii="Times New Roman" w:hAnsi="Times New Roman" w:cs="Times New Roman"/>
          <w:sz w:val="24"/>
          <w:szCs w:val="24"/>
          <w:lang w:val="en-US"/>
        </w:rPr>
        <w:t>S</w:t>
      </w:r>
      <w:r w:rsidRPr="00550EB0">
        <w:rPr>
          <w:rFonts w:ascii="Times New Roman" w:hAnsi="Times New Roman" w:cs="Times New Roman"/>
          <w:sz w:val="24"/>
          <w:szCs w:val="24"/>
        </w:rPr>
        <w:t xml:space="preserve">yariah, sehingga menjadi latar belakang untuk penelitian melalui penulisan Tugas Akhir dengan judul </w:t>
      </w:r>
      <w:r w:rsidRPr="00550EB0">
        <w:rPr>
          <w:rFonts w:ascii="Times New Roman" w:hAnsi="Times New Roman" w:cs="Times New Roman"/>
          <w:b/>
          <w:bCs/>
          <w:sz w:val="24"/>
          <w:szCs w:val="24"/>
        </w:rPr>
        <w:t xml:space="preserve">“Analisis Penerapan (Pernyataan Standar Akuntansi Keuangan)  PSAK 107 Tentang Akad </w:t>
      </w:r>
      <w:r w:rsidRPr="00550A82">
        <w:rPr>
          <w:rFonts w:ascii="Times New Roman" w:hAnsi="Times New Roman" w:cs="Times New Roman"/>
          <w:b/>
          <w:bCs/>
          <w:i/>
          <w:sz w:val="24"/>
          <w:szCs w:val="24"/>
        </w:rPr>
        <w:t>Ijarah</w:t>
      </w:r>
      <w:r w:rsidRPr="00550EB0">
        <w:rPr>
          <w:rFonts w:ascii="Times New Roman" w:hAnsi="Times New Roman" w:cs="Times New Roman"/>
          <w:b/>
          <w:bCs/>
          <w:sz w:val="24"/>
          <w:szCs w:val="24"/>
        </w:rPr>
        <w:t xml:space="preserve"> Pada Pembiayaan Gadai</w:t>
      </w:r>
      <w:r w:rsidR="00140B51">
        <w:rPr>
          <w:rFonts w:ascii="Times New Roman" w:hAnsi="Times New Roman" w:cs="Times New Roman"/>
          <w:b/>
          <w:bCs/>
          <w:sz w:val="24"/>
          <w:szCs w:val="24"/>
          <w:lang w:val="en-US"/>
        </w:rPr>
        <w:t xml:space="preserve"> Emas</w:t>
      </w:r>
      <w:r w:rsidRPr="00550EB0">
        <w:rPr>
          <w:rFonts w:ascii="Times New Roman" w:hAnsi="Times New Roman" w:cs="Times New Roman"/>
          <w:b/>
          <w:bCs/>
          <w:sz w:val="24"/>
          <w:szCs w:val="24"/>
        </w:rPr>
        <w:t xml:space="preserve"> Syariah di PT. Pegadaian</w:t>
      </w:r>
      <w:r w:rsidR="00550A82">
        <w:rPr>
          <w:rFonts w:ascii="Times New Roman" w:hAnsi="Times New Roman" w:cs="Times New Roman"/>
          <w:b/>
          <w:bCs/>
          <w:sz w:val="24"/>
          <w:szCs w:val="24"/>
          <w:lang w:val="en-US"/>
        </w:rPr>
        <w:t xml:space="preserve"> Syariah</w:t>
      </w:r>
      <w:r w:rsidRPr="00550EB0">
        <w:rPr>
          <w:rFonts w:ascii="Times New Roman" w:hAnsi="Times New Roman" w:cs="Times New Roman"/>
          <w:b/>
          <w:bCs/>
          <w:sz w:val="24"/>
          <w:szCs w:val="24"/>
        </w:rPr>
        <w:t xml:space="preserve"> Palembang”.</w:t>
      </w:r>
    </w:p>
    <w:p w:rsidR="00140B51" w:rsidRPr="00140B51" w:rsidRDefault="00CE76E7" w:rsidP="00140B51">
      <w:pPr>
        <w:pStyle w:val="ListParagraph"/>
        <w:numPr>
          <w:ilvl w:val="0"/>
          <w:numId w:val="1"/>
        </w:numPr>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lastRenderedPageBreak/>
        <w:t>Rumusan Masalah</w:t>
      </w:r>
    </w:p>
    <w:p w:rsidR="00140B51" w:rsidRDefault="00CE76E7" w:rsidP="00140B51">
      <w:pPr>
        <w:pStyle w:val="ListParagraph"/>
        <w:spacing w:line="480" w:lineRule="auto"/>
        <w:ind w:left="0" w:firstLine="720"/>
        <w:jc w:val="both"/>
        <w:rPr>
          <w:rFonts w:ascii="Times New Roman" w:hAnsi="Times New Roman" w:cs="Times New Roman"/>
          <w:sz w:val="24"/>
          <w:szCs w:val="24"/>
          <w:lang w:val="en-US"/>
        </w:rPr>
      </w:pPr>
      <w:r w:rsidRPr="00140B51">
        <w:rPr>
          <w:rFonts w:ascii="Times New Roman" w:hAnsi="Times New Roman" w:cs="Times New Roman"/>
          <w:sz w:val="24"/>
          <w:szCs w:val="24"/>
        </w:rPr>
        <w:t>Berdasarkan uraian latar belakang, rumusan permasala</w:t>
      </w:r>
      <w:r w:rsidR="00140B51">
        <w:rPr>
          <w:rFonts w:ascii="Times New Roman" w:hAnsi="Times New Roman" w:cs="Times New Roman"/>
          <w:sz w:val="24"/>
          <w:szCs w:val="24"/>
        </w:rPr>
        <w:t xml:space="preserve">han dalam </w:t>
      </w:r>
      <w:r w:rsidR="00140B51">
        <w:rPr>
          <w:rFonts w:ascii="Times New Roman" w:hAnsi="Times New Roman" w:cs="Times New Roman"/>
          <w:sz w:val="24"/>
          <w:szCs w:val="24"/>
          <w:lang w:val="en-US"/>
        </w:rPr>
        <w:tab/>
      </w:r>
      <w:r w:rsidR="00140B51">
        <w:rPr>
          <w:rFonts w:ascii="Times New Roman" w:hAnsi="Times New Roman" w:cs="Times New Roman"/>
          <w:sz w:val="24"/>
          <w:szCs w:val="24"/>
        </w:rPr>
        <w:t>penelitian ini, yaitu</w:t>
      </w:r>
      <w:r w:rsidR="00140B51">
        <w:rPr>
          <w:rFonts w:ascii="Times New Roman" w:hAnsi="Times New Roman" w:cs="Times New Roman"/>
          <w:sz w:val="24"/>
          <w:szCs w:val="24"/>
          <w:lang w:val="en-US"/>
        </w:rPr>
        <w:t>:</w:t>
      </w:r>
    </w:p>
    <w:p w:rsidR="00140B51" w:rsidRDefault="00140B51" w:rsidP="00176201">
      <w:pPr>
        <w:pStyle w:val="ListParagraph"/>
        <w:numPr>
          <w:ilvl w:val="0"/>
          <w:numId w:val="10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w:t>
      </w:r>
      <w:r w:rsidR="00E66CAA">
        <w:rPr>
          <w:rFonts w:ascii="Times New Roman" w:hAnsi="Times New Roman" w:cs="Times New Roman"/>
          <w:sz w:val="24"/>
          <w:szCs w:val="24"/>
          <w:lang w:val="en-US"/>
        </w:rPr>
        <w:t>mekanisme transaksi gadai emas S</w:t>
      </w:r>
      <w:r>
        <w:rPr>
          <w:rFonts w:ascii="Times New Roman" w:hAnsi="Times New Roman" w:cs="Times New Roman"/>
          <w:sz w:val="24"/>
          <w:szCs w:val="24"/>
          <w:lang w:val="en-US"/>
        </w:rPr>
        <w:t>yariah di Pegadaian Syariah Palembang?</w:t>
      </w:r>
    </w:p>
    <w:p w:rsidR="00140B51" w:rsidRDefault="00140B51" w:rsidP="00176201">
      <w:pPr>
        <w:pStyle w:val="ListParagraph"/>
        <w:numPr>
          <w:ilvl w:val="0"/>
          <w:numId w:val="10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Bagaimana pencatatan akuntansi di Pegadaian Syariah Palembang?</w:t>
      </w:r>
    </w:p>
    <w:p w:rsidR="00CE76E7" w:rsidRPr="00140B51" w:rsidRDefault="00CE76E7" w:rsidP="00176201">
      <w:pPr>
        <w:pStyle w:val="ListParagraph"/>
        <w:numPr>
          <w:ilvl w:val="0"/>
          <w:numId w:val="104"/>
        </w:numPr>
        <w:spacing w:line="480" w:lineRule="auto"/>
        <w:jc w:val="both"/>
        <w:rPr>
          <w:rFonts w:ascii="Times New Roman" w:hAnsi="Times New Roman" w:cs="Times New Roman"/>
          <w:sz w:val="24"/>
          <w:szCs w:val="24"/>
          <w:lang w:val="en-US"/>
        </w:rPr>
      </w:pPr>
      <w:r w:rsidRPr="00140B51">
        <w:rPr>
          <w:rFonts w:ascii="Times New Roman" w:hAnsi="Times New Roman" w:cs="Times New Roman"/>
          <w:sz w:val="24"/>
          <w:szCs w:val="24"/>
        </w:rPr>
        <w:t>Apakah penerapan akuntansi</w:t>
      </w:r>
      <w:r w:rsidRPr="00140B51">
        <w:rPr>
          <w:rFonts w:ascii="Times New Roman" w:hAnsi="Times New Roman" w:cs="Times New Roman"/>
          <w:sz w:val="24"/>
          <w:szCs w:val="24"/>
          <w:lang w:val="en-US"/>
        </w:rPr>
        <w:t xml:space="preserve"> akad</w:t>
      </w:r>
      <w:r w:rsidRPr="00140B51">
        <w:rPr>
          <w:rFonts w:ascii="Times New Roman" w:hAnsi="Times New Roman" w:cs="Times New Roman"/>
          <w:i/>
          <w:sz w:val="24"/>
          <w:szCs w:val="24"/>
          <w:lang w:val="en-US"/>
        </w:rPr>
        <w:t xml:space="preserve"> ijarah</w:t>
      </w:r>
      <w:r w:rsidRPr="00140B51">
        <w:rPr>
          <w:rFonts w:ascii="Times New Roman" w:hAnsi="Times New Roman" w:cs="Times New Roman"/>
          <w:sz w:val="24"/>
          <w:szCs w:val="24"/>
        </w:rPr>
        <w:t xml:space="preserve"> atas pembiayaan gadai</w:t>
      </w:r>
      <w:r w:rsidR="006421F3" w:rsidRPr="00140B51">
        <w:rPr>
          <w:rFonts w:ascii="Times New Roman" w:hAnsi="Times New Roman" w:cs="Times New Roman"/>
          <w:sz w:val="24"/>
          <w:szCs w:val="24"/>
          <w:lang w:val="en-US"/>
        </w:rPr>
        <w:t xml:space="preserve"> emas</w:t>
      </w:r>
      <w:r w:rsidR="00E66CAA">
        <w:rPr>
          <w:rFonts w:ascii="Times New Roman" w:hAnsi="Times New Roman" w:cs="Times New Roman"/>
          <w:sz w:val="24"/>
          <w:szCs w:val="24"/>
        </w:rPr>
        <w:t xml:space="preserve"> </w:t>
      </w:r>
      <w:r w:rsidR="00E66CAA">
        <w:rPr>
          <w:rFonts w:ascii="Times New Roman" w:hAnsi="Times New Roman" w:cs="Times New Roman"/>
          <w:sz w:val="24"/>
          <w:szCs w:val="24"/>
          <w:lang w:val="en-US"/>
        </w:rPr>
        <w:t>S</w:t>
      </w:r>
      <w:r w:rsidR="00140B51">
        <w:rPr>
          <w:rFonts w:ascii="Times New Roman" w:hAnsi="Times New Roman" w:cs="Times New Roman"/>
          <w:sz w:val="24"/>
          <w:szCs w:val="24"/>
        </w:rPr>
        <w:t>yariah yang diterapkan di</w:t>
      </w:r>
      <w:r w:rsidRPr="00140B51">
        <w:rPr>
          <w:rFonts w:ascii="Times New Roman" w:hAnsi="Times New Roman" w:cs="Times New Roman"/>
          <w:sz w:val="24"/>
          <w:szCs w:val="24"/>
        </w:rPr>
        <w:t xml:space="preserve"> Pegadaian Syariah Palemban</w:t>
      </w:r>
      <w:r w:rsidR="00140B51">
        <w:rPr>
          <w:rFonts w:ascii="Times New Roman" w:hAnsi="Times New Roman" w:cs="Times New Roman"/>
          <w:sz w:val="24"/>
          <w:szCs w:val="24"/>
        </w:rPr>
        <w:t>g telah sesuai dengan PSAK 107?</w:t>
      </w:r>
    </w:p>
    <w:p w:rsidR="00B13CC9" w:rsidRPr="00B13CC9" w:rsidRDefault="00CE76E7" w:rsidP="00B13CC9">
      <w:pPr>
        <w:pStyle w:val="ListParagraph"/>
        <w:numPr>
          <w:ilvl w:val="0"/>
          <w:numId w:val="1"/>
        </w:numPr>
        <w:tabs>
          <w:tab w:val="left" w:pos="0"/>
          <w:tab w:val="left" w:pos="426"/>
        </w:tabs>
        <w:spacing w:after="0"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Batasan Masalah</w:t>
      </w:r>
    </w:p>
    <w:p w:rsidR="00B13CC9" w:rsidRPr="00B13CC9" w:rsidRDefault="00CE76E7" w:rsidP="00176201">
      <w:pPr>
        <w:pStyle w:val="ListParagraph"/>
        <w:numPr>
          <w:ilvl w:val="0"/>
          <w:numId w:val="106"/>
        </w:numPr>
        <w:tabs>
          <w:tab w:val="left" w:pos="0"/>
          <w:tab w:val="left" w:pos="426"/>
        </w:tabs>
        <w:spacing w:after="0" w:line="480" w:lineRule="auto"/>
        <w:jc w:val="both"/>
        <w:rPr>
          <w:rFonts w:ascii="Times New Roman" w:hAnsi="Times New Roman" w:cs="Times New Roman"/>
          <w:b/>
          <w:bCs/>
          <w:sz w:val="24"/>
          <w:szCs w:val="24"/>
        </w:rPr>
      </w:pPr>
      <w:r w:rsidRPr="00B13CC9">
        <w:rPr>
          <w:rFonts w:ascii="Times New Roman" w:hAnsi="Times New Roman" w:cs="Times New Roman"/>
          <w:sz w:val="24"/>
          <w:szCs w:val="24"/>
        </w:rPr>
        <w:t>Tentang Penelitian</w:t>
      </w:r>
    </w:p>
    <w:p w:rsidR="00B13CC9" w:rsidRDefault="00CE76E7" w:rsidP="00B13CC9">
      <w:pPr>
        <w:pStyle w:val="ListParagraph"/>
        <w:tabs>
          <w:tab w:val="left" w:pos="0"/>
          <w:tab w:val="left" w:pos="426"/>
        </w:tabs>
        <w:spacing w:after="0" w:line="480" w:lineRule="auto"/>
        <w:ind w:left="1440"/>
        <w:jc w:val="both"/>
        <w:rPr>
          <w:rFonts w:ascii="Times New Roman" w:eastAsiaTheme="minorEastAsia" w:hAnsi="Times New Roman" w:cs="Times New Roman"/>
          <w:sz w:val="24"/>
          <w:szCs w:val="24"/>
          <w:lang w:val="en-US"/>
        </w:rPr>
      </w:pPr>
      <w:r w:rsidRPr="00B13CC9">
        <w:rPr>
          <w:rFonts w:ascii="Times New Roman" w:eastAsiaTheme="minorEastAsia" w:hAnsi="Times New Roman" w:cs="Times New Roman"/>
          <w:sz w:val="24"/>
          <w:szCs w:val="24"/>
        </w:rPr>
        <w:t>Dalam penelitian ini memiliki batasan-batasan pembahasan pada analisis penerapan (Pernyataan Standar Akuntansi Keuangan) PSAK 107 tentang akad</w:t>
      </w:r>
      <w:r w:rsidRPr="00B13CC9">
        <w:rPr>
          <w:rFonts w:ascii="Times New Roman" w:eastAsiaTheme="minorEastAsia" w:hAnsi="Times New Roman" w:cs="Times New Roman"/>
          <w:i/>
          <w:iCs/>
          <w:sz w:val="24"/>
          <w:szCs w:val="24"/>
        </w:rPr>
        <w:t xml:space="preserve"> ijarah</w:t>
      </w:r>
      <w:r w:rsidRPr="00B13CC9">
        <w:rPr>
          <w:rFonts w:ascii="Times New Roman" w:eastAsiaTheme="minorEastAsia" w:hAnsi="Times New Roman" w:cs="Times New Roman"/>
          <w:sz w:val="24"/>
          <w:szCs w:val="24"/>
        </w:rPr>
        <w:t xml:space="preserve"> pada pembiayaan gadai</w:t>
      </w:r>
      <w:r w:rsidR="006421F3" w:rsidRPr="00B13CC9">
        <w:rPr>
          <w:rFonts w:ascii="Times New Roman" w:eastAsiaTheme="minorEastAsia" w:hAnsi="Times New Roman" w:cs="Times New Roman"/>
          <w:sz w:val="24"/>
          <w:szCs w:val="24"/>
          <w:lang w:val="en-US"/>
        </w:rPr>
        <w:t xml:space="preserve"> emas</w:t>
      </w:r>
      <w:r w:rsidR="00E66CAA">
        <w:rPr>
          <w:rFonts w:ascii="Times New Roman" w:eastAsiaTheme="minorEastAsia" w:hAnsi="Times New Roman" w:cs="Times New Roman"/>
          <w:sz w:val="24"/>
          <w:szCs w:val="24"/>
        </w:rPr>
        <w:t xml:space="preserve"> </w:t>
      </w:r>
      <w:r w:rsidR="00E66CAA">
        <w:rPr>
          <w:rFonts w:ascii="Times New Roman" w:eastAsiaTheme="minorEastAsia" w:hAnsi="Times New Roman" w:cs="Times New Roman"/>
          <w:sz w:val="24"/>
          <w:szCs w:val="24"/>
          <w:lang w:val="en-US"/>
        </w:rPr>
        <w:t>S</w:t>
      </w:r>
      <w:r w:rsidRPr="00B13CC9">
        <w:rPr>
          <w:rFonts w:ascii="Times New Roman" w:eastAsiaTheme="minorEastAsia" w:hAnsi="Times New Roman" w:cs="Times New Roman"/>
          <w:sz w:val="24"/>
          <w:szCs w:val="24"/>
        </w:rPr>
        <w:t>yariah di PT. Pegadaian Syari</w:t>
      </w:r>
      <w:r w:rsidR="000E2D85" w:rsidRPr="00B13CC9">
        <w:rPr>
          <w:rFonts w:ascii="Times New Roman" w:eastAsiaTheme="minorEastAsia" w:hAnsi="Times New Roman" w:cs="Times New Roman"/>
          <w:sz w:val="24"/>
          <w:szCs w:val="24"/>
        </w:rPr>
        <w:t>ah</w:t>
      </w:r>
      <w:r w:rsidR="00E66CAA">
        <w:rPr>
          <w:rFonts w:ascii="Times New Roman" w:eastAsiaTheme="minorEastAsia" w:hAnsi="Times New Roman" w:cs="Times New Roman"/>
          <w:sz w:val="24"/>
          <w:szCs w:val="24"/>
          <w:lang w:val="en-US"/>
        </w:rPr>
        <w:t xml:space="preserve"> </w:t>
      </w:r>
      <w:r w:rsidR="00550A82" w:rsidRPr="00B13CC9">
        <w:rPr>
          <w:rFonts w:ascii="Times New Roman" w:eastAsiaTheme="minorEastAsia" w:hAnsi="Times New Roman" w:cs="Times New Roman"/>
          <w:sz w:val="24"/>
          <w:szCs w:val="24"/>
        </w:rPr>
        <w:t>Palembang. Kemudian penelitian ini berf</w:t>
      </w:r>
      <w:r w:rsidR="00FD3F4E" w:rsidRPr="00B13CC9">
        <w:rPr>
          <w:rFonts w:ascii="Times New Roman" w:eastAsiaTheme="minorEastAsia" w:hAnsi="Times New Roman" w:cs="Times New Roman"/>
          <w:sz w:val="24"/>
          <w:szCs w:val="24"/>
        </w:rPr>
        <w:t>okus kepada</w:t>
      </w:r>
      <w:r w:rsidR="00E66CAA">
        <w:rPr>
          <w:rFonts w:ascii="Times New Roman" w:eastAsiaTheme="minorEastAsia" w:hAnsi="Times New Roman" w:cs="Times New Roman"/>
          <w:sz w:val="24"/>
          <w:szCs w:val="24"/>
          <w:lang w:val="en-US"/>
        </w:rPr>
        <w:t xml:space="preserve"> mekanisme transaksi gadai emas</w:t>
      </w:r>
      <w:r w:rsidR="004005F1">
        <w:rPr>
          <w:rFonts w:ascii="Times New Roman" w:eastAsiaTheme="minorEastAsia" w:hAnsi="Times New Roman" w:cs="Times New Roman"/>
          <w:sz w:val="24"/>
          <w:szCs w:val="24"/>
          <w:lang w:val="en-US"/>
        </w:rPr>
        <w:t xml:space="preserve"> Syariah di Pegadaian Syariah Palembang, pencatatan akuntansi dan</w:t>
      </w:r>
      <w:r w:rsidR="004005F1">
        <w:rPr>
          <w:rFonts w:ascii="Times New Roman" w:eastAsiaTheme="minorEastAsia" w:hAnsi="Times New Roman" w:cs="Times New Roman"/>
          <w:sz w:val="24"/>
          <w:szCs w:val="24"/>
        </w:rPr>
        <w:t xml:space="preserve"> pe</w:t>
      </w:r>
      <w:r w:rsidR="004005F1">
        <w:rPr>
          <w:rFonts w:ascii="Times New Roman" w:eastAsiaTheme="minorEastAsia" w:hAnsi="Times New Roman" w:cs="Times New Roman"/>
          <w:sz w:val="24"/>
          <w:szCs w:val="24"/>
          <w:lang w:val="en-US"/>
        </w:rPr>
        <w:t>nerapan</w:t>
      </w:r>
      <w:r w:rsidR="00FD3F4E" w:rsidRPr="00B13CC9">
        <w:rPr>
          <w:rFonts w:ascii="Times New Roman" w:eastAsiaTheme="minorEastAsia" w:hAnsi="Times New Roman" w:cs="Times New Roman"/>
          <w:sz w:val="24"/>
          <w:szCs w:val="24"/>
        </w:rPr>
        <w:t xml:space="preserve"> akuntans</w:t>
      </w:r>
      <w:r w:rsidR="00FD3F4E" w:rsidRPr="00B13CC9">
        <w:rPr>
          <w:rFonts w:ascii="Times New Roman" w:eastAsiaTheme="minorEastAsia" w:hAnsi="Times New Roman" w:cs="Times New Roman"/>
          <w:sz w:val="24"/>
          <w:szCs w:val="24"/>
          <w:lang w:val="en-US"/>
        </w:rPr>
        <w:t>i</w:t>
      </w:r>
      <w:r w:rsidR="000E2D85" w:rsidRPr="00B13CC9">
        <w:rPr>
          <w:rFonts w:ascii="Times New Roman" w:eastAsiaTheme="minorEastAsia" w:hAnsi="Times New Roman" w:cs="Times New Roman"/>
          <w:sz w:val="24"/>
          <w:szCs w:val="24"/>
          <w:lang w:val="en-US"/>
        </w:rPr>
        <w:t xml:space="preserve"> </w:t>
      </w:r>
      <w:r w:rsidR="00550A82" w:rsidRPr="00B13CC9">
        <w:rPr>
          <w:rFonts w:ascii="Times New Roman" w:eastAsiaTheme="minorEastAsia" w:hAnsi="Times New Roman" w:cs="Times New Roman"/>
          <w:sz w:val="24"/>
          <w:szCs w:val="24"/>
        </w:rPr>
        <w:t xml:space="preserve">akad </w:t>
      </w:r>
      <w:r w:rsidR="006421F3" w:rsidRPr="00B13CC9">
        <w:rPr>
          <w:rFonts w:ascii="Times New Roman" w:eastAsiaTheme="minorEastAsia" w:hAnsi="Times New Roman" w:cs="Times New Roman"/>
          <w:i/>
          <w:sz w:val="24"/>
          <w:szCs w:val="24"/>
        </w:rPr>
        <w:t>ijara</w:t>
      </w:r>
      <w:r w:rsidR="006421F3" w:rsidRPr="00B13CC9">
        <w:rPr>
          <w:rFonts w:ascii="Times New Roman" w:eastAsiaTheme="minorEastAsia" w:hAnsi="Times New Roman" w:cs="Times New Roman"/>
          <w:i/>
          <w:sz w:val="24"/>
          <w:szCs w:val="24"/>
          <w:lang w:val="en-US"/>
        </w:rPr>
        <w:t xml:space="preserve">h </w:t>
      </w:r>
      <w:r w:rsidR="00550A82" w:rsidRPr="00B13CC9">
        <w:rPr>
          <w:rFonts w:ascii="Times New Roman" w:eastAsiaTheme="minorEastAsia" w:hAnsi="Times New Roman" w:cs="Times New Roman"/>
          <w:i/>
          <w:sz w:val="24"/>
          <w:szCs w:val="24"/>
        </w:rPr>
        <w:t xml:space="preserve"> </w:t>
      </w:r>
      <w:r w:rsidR="00550A82" w:rsidRPr="00B13CC9">
        <w:rPr>
          <w:rFonts w:ascii="Times New Roman" w:eastAsiaTheme="minorEastAsia" w:hAnsi="Times New Roman" w:cs="Times New Roman"/>
          <w:sz w:val="24"/>
          <w:szCs w:val="24"/>
        </w:rPr>
        <w:t>PSAK nomor 107 pada pembiayaan gadai</w:t>
      </w:r>
      <w:r w:rsidR="006421F3" w:rsidRPr="00B13CC9">
        <w:rPr>
          <w:rFonts w:ascii="Times New Roman" w:eastAsiaTheme="minorEastAsia" w:hAnsi="Times New Roman" w:cs="Times New Roman"/>
          <w:sz w:val="24"/>
          <w:szCs w:val="24"/>
          <w:lang w:val="en-US"/>
        </w:rPr>
        <w:t xml:space="preserve"> emas</w:t>
      </w:r>
      <w:r w:rsidR="00E66CAA">
        <w:rPr>
          <w:rFonts w:ascii="Times New Roman" w:eastAsiaTheme="minorEastAsia" w:hAnsi="Times New Roman" w:cs="Times New Roman"/>
          <w:sz w:val="24"/>
          <w:szCs w:val="24"/>
        </w:rPr>
        <w:t xml:space="preserve"> </w:t>
      </w:r>
      <w:r w:rsidR="00E66CAA">
        <w:rPr>
          <w:rFonts w:ascii="Times New Roman" w:eastAsiaTheme="minorEastAsia" w:hAnsi="Times New Roman" w:cs="Times New Roman"/>
          <w:sz w:val="24"/>
          <w:szCs w:val="24"/>
          <w:lang w:val="en-US"/>
        </w:rPr>
        <w:t>S</w:t>
      </w:r>
      <w:r w:rsidR="00550A82" w:rsidRPr="00B13CC9">
        <w:rPr>
          <w:rFonts w:ascii="Times New Roman" w:eastAsiaTheme="minorEastAsia" w:hAnsi="Times New Roman" w:cs="Times New Roman"/>
          <w:sz w:val="24"/>
          <w:szCs w:val="24"/>
        </w:rPr>
        <w:t>yariah saja, tidak termasuk dengan perlak</w:t>
      </w:r>
      <w:r w:rsidR="00E66CAA">
        <w:rPr>
          <w:rFonts w:ascii="Times New Roman" w:eastAsiaTheme="minorEastAsia" w:hAnsi="Times New Roman" w:cs="Times New Roman"/>
          <w:sz w:val="24"/>
          <w:szCs w:val="24"/>
        </w:rPr>
        <w:t xml:space="preserve">uan akuntansi pembiayaan </w:t>
      </w:r>
      <w:r w:rsidR="00E66CAA">
        <w:rPr>
          <w:rFonts w:ascii="Times New Roman" w:eastAsiaTheme="minorEastAsia" w:hAnsi="Times New Roman" w:cs="Times New Roman"/>
          <w:sz w:val="24"/>
          <w:szCs w:val="24"/>
          <w:lang w:val="en-US"/>
        </w:rPr>
        <w:t>G</w:t>
      </w:r>
      <w:r w:rsidR="00E66CAA">
        <w:rPr>
          <w:rFonts w:ascii="Times New Roman" w:eastAsiaTheme="minorEastAsia" w:hAnsi="Times New Roman" w:cs="Times New Roman"/>
          <w:sz w:val="24"/>
          <w:szCs w:val="24"/>
        </w:rPr>
        <w:t xml:space="preserve">adai </w:t>
      </w:r>
      <w:r w:rsidR="00E66CAA">
        <w:rPr>
          <w:rFonts w:ascii="Times New Roman" w:eastAsiaTheme="minorEastAsia" w:hAnsi="Times New Roman" w:cs="Times New Roman"/>
          <w:sz w:val="24"/>
          <w:szCs w:val="24"/>
          <w:lang w:val="en-US"/>
        </w:rPr>
        <w:t>S</w:t>
      </w:r>
      <w:r w:rsidR="00550A82" w:rsidRPr="00B13CC9">
        <w:rPr>
          <w:rFonts w:ascii="Times New Roman" w:eastAsiaTheme="minorEastAsia" w:hAnsi="Times New Roman" w:cs="Times New Roman"/>
          <w:sz w:val="24"/>
          <w:szCs w:val="24"/>
        </w:rPr>
        <w:t>yariah</w:t>
      </w:r>
      <w:r w:rsidR="006421F3" w:rsidRPr="00B13CC9">
        <w:rPr>
          <w:rFonts w:ascii="Times New Roman" w:eastAsiaTheme="minorEastAsia" w:hAnsi="Times New Roman" w:cs="Times New Roman"/>
          <w:sz w:val="24"/>
          <w:szCs w:val="24"/>
          <w:lang w:val="en-US"/>
        </w:rPr>
        <w:t xml:space="preserve"> (</w:t>
      </w:r>
      <w:r w:rsidR="006421F3" w:rsidRPr="00B13CC9">
        <w:rPr>
          <w:rFonts w:ascii="Times New Roman" w:eastAsiaTheme="minorEastAsia" w:hAnsi="Times New Roman" w:cs="Times New Roman"/>
          <w:i/>
          <w:sz w:val="24"/>
          <w:szCs w:val="24"/>
          <w:lang w:val="en-US"/>
        </w:rPr>
        <w:t>rahn</w:t>
      </w:r>
      <w:r w:rsidR="006421F3" w:rsidRPr="00B13CC9">
        <w:rPr>
          <w:rFonts w:ascii="Times New Roman" w:eastAsiaTheme="minorEastAsia" w:hAnsi="Times New Roman" w:cs="Times New Roman"/>
          <w:sz w:val="24"/>
          <w:szCs w:val="24"/>
          <w:lang w:val="en-US"/>
        </w:rPr>
        <w:t>)</w:t>
      </w:r>
      <w:r w:rsidR="00E66CAA">
        <w:rPr>
          <w:rFonts w:ascii="Times New Roman" w:eastAsiaTheme="minorEastAsia" w:hAnsi="Times New Roman" w:cs="Times New Roman"/>
          <w:sz w:val="24"/>
          <w:szCs w:val="24"/>
          <w:lang w:val="en-US"/>
        </w:rPr>
        <w:t xml:space="preserve"> lainnya</w:t>
      </w:r>
      <w:r w:rsidR="00B13CC9">
        <w:rPr>
          <w:rFonts w:ascii="Times New Roman" w:eastAsiaTheme="minorEastAsia" w:hAnsi="Times New Roman" w:cs="Times New Roman"/>
          <w:sz w:val="24"/>
          <w:szCs w:val="24"/>
        </w:rPr>
        <w:t>.</w:t>
      </w:r>
    </w:p>
    <w:p w:rsidR="00B13CC9" w:rsidRDefault="00CE76E7" w:rsidP="00176201">
      <w:pPr>
        <w:pStyle w:val="ListParagraph"/>
        <w:numPr>
          <w:ilvl w:val="0"/>
          <w:numId w:val="106"/>
        </w:numPr>
        <w:tabs>
          <w:tab w:val="left" w:pos="0"/>
          <w:tab w:val="left" w:pos="851"/>
        </w:tabs>
        <w:spacing w:after="0" w:line="480" w:lineRule="auto"/>
        <w:jc w:val="both"/>
        <w:rPr>
          <w:rFonts w:ascii="Times New Roman" w:eastAsiaTheme="minorEastAsia" w:hAnsi="Times New Roman" w:cs="Times New Roman"/>
          <w:sz w:val="24"/>
          <w:szCs w:val="24"/>
          <w:lang w:val="en-US"/>
        </w:rPr>
      </w:pPr>
      <w:r w:rsidRPr="00550EB0">
        <w:rPr>
          <w:rFonts w:ascii="Times New Roman" w:hAnsi="Times New Roman" w:cs="Times New Roman"/>
          <w:sz w:val="24"/>
          <w:szCs w:val="24"/>
        </w:rPr>
        <w:t>Tempat Penelitian</w:t>
      </w:r>
    </w:p>
    <w:p w:rsidR="00140B51" w:rsidRPr="00B13CC9" w:rsidRDefault="00CE76E7" w:rsidP="00B13CC9">
      <w:pPr>
        <w:pStyle w:val="ListParagraph"/>
        <w:tabs>
          <w:tab w:val="left" w:pos="0"/>
          <w:tab w:val="left" w:pos="851"/>
        </w:tabs>
        <w:spacing w:after="0" w:line="480" w:lineRule="auto"/>
        <w:ind w:left="1440"/>
        <w:jc w:val="both"/>
        <w:rPr>
          <w:rFonts w:ascii="Times New Roman" w:eastAsiaTheme="minorEastAsia" w:hAnsi="Times New Roman" w:cs="Times New Roman"/>
          <w:sz w:val="24"/>
          <w:szCs w:val="24"/>
          <w:lang w:val="en-US"/>
        </w:rPr>
      </w:pPr>
      <w:r w:rsidRPr="00B13CC9">
        <w:rPr>
          <w:rFonts w:ascii="Times New Roman" w:hAnsi="Times New Roman" w:cs="Times New Roman"/>
          <w:sz w:val="24"/>
          <w:szCs w:val="24"/>
        </w:rPr>
        <w:t xml:space="preserve">Lokasi </w:t>
      </w:r>
      <w:r w:rsidR="00FD3F4E" w:rsidRPr="00B13CC9">
        <w:rPr>
          <w:rFonts w:ascii="Times New Roman" w:hAnsi="Times New Roman" w:cs="Times New Roman"/>
          <w:sz w:val="24"/>
          <w:szCs w:val="24"/>
        </w:rPr>
        <w:t xml:space="preserve">penelitian ini dilakukan di </w:t>
      </w:r>
      <w:r w:rsidR="00FD3F4E" w:rsidRPr="00B13CC9">
        <w:rPr>
          <w:rFonts w:ascii="Times New Roman" w:hAnsi="Times New Roman" w:cs="Times New Roman"/>
          <w:sz w:val="24"/>
          <w:szCs w:val="24"/>
          <w:lang w:val="en-US"/>
        </w:rPr>
        <w:t xml:space="preserve">UPS (Unit </w:t>
      </w:r>
      <w:r w:rsidRPr="00B13CC9">
        <w:rPr>
          <w:rFonts w:ascii="Times New Roman" w:hAnsi="Times New Roman" w:cs="Times New Roman"/>
          <w:sz w:val="24"/>
          <w:szCs w:val="24"/>
        </w:rPr>
        <w:t>Pegadaian Syariah</w:t>
      </w:r>
      <w:r w:rsidR="00FD3F4E" w:rsidRPr="00B13CC9">
        <w:rPr>
          <w:rFonts w:ascii="Times New Roman" w:hAnsi="Times New Roman" w:cs="Times New Roman"/>
          <w:sz w:val="24"/>
          <w:szCs w:val="24"/>
          <w:lang w:val="en-US"/>
        </w:rPr>
        <w:t>)</w:t>
      </w:r>
      <w:r w:rsidRPr="00B13CC9">
        <w:rPr>
          <w:rFonts w:ascii="Times New Roman" w:hAnsi="Times New Roman" w:cs="Times New Roman"/>
          <w:sz w:val="24"/>
          <w:szCs w:val="24"/>
        </w:rPr>
        <w:t xml:space="preserve"> Palembang yang beralamat</w:t>
      </w:r>
      <w:r w:rsidR="00550A82" w:rsidRPr="00B13CC9">
        <w:rPr>
          <w:rFonts w:ascii="Times New Roman" w:hAnsi="Times New Roman" w:cs="Times New Roman"/>
          <w:sz w:val="24"/>
          <w:szCs w:val="24"/>
          <w:lang w:val="en-US"/>
        </w:rPr>
        <w:t>kan</w:t>
      </w:r>
      <w:r w:rsidRPr="00B13CC9">
        <w:rPr>
          <w:rFonts w:ascii="Times New Roman" w:hAnsi="Times New Roman" w:cs="Times New Roman"/>
          <w:sz w:val="24"/>
          <w:szCs w:val="24"/>
        </w:rPr>
        <w:t xml:space="preserve"> di Jalan Ahmad Yani</w:t>
      </w:r>
      <w:r w:rsidR="006421F3" w:rsidRPr="00B13CC9">
        <w:rPr>
          <w:rFonts w:ascii="Times New Roman" w:hAnsi="Times New Roman" w:cs="Times New Roman"/>
          <w:sz w:val="24"/>
          <w:szCs w:val="24"/>
          <w:lang w:val="en-US"/>
        </w:rPr>
        <w:t xml:space="preserve"> Plaju</w:t>
      </w:r>
      <w:r w:rsidRPr="00B13CC9">
        <w:rPr>
          <w:rFonts w:ascii="Times New Roman" w:hAnsi="Times New Roman" w:cs="Times New Roman"/>
          <w:sz w:val="24"/>
          <w:szCs w:val="24"/>
        </w:rPr>
        <w:t xml:space="preserve"> No. 644 </w:t>
      </w:r>
      <w:r w:rsidRPr="00B13CC9">
        <w:rPr>
          <w:rFonts w:ascii="Times New Roman" w:hAnsi="Times New Roman" w:cs="Times New Roman"/>
          <w:sz w:val="24"/>
          <w:szCs w:val="24"/>
        </w:rPr>
        <w:lastRenderedPageBreak/>
        <w:t>Rt.1 Rw.1 13 Ulu Seberang Ulu II Palembang 30263 Telepon. (0711) 517830.</w:t>
      </w:r>
    </w:p>
    <w:p w:rsidR="00B13CC9" w:rsidRPr="00B13CC9" w:rsidRDefault="00CE76E7" w:rsidP="000E2D85">
      <w:pPr>
        <w:pStyle w:val="ListParagraph"/>
        <w:numPr>
          <w:ilvl w:val="0"/>
          <w:numId w:val="3"/>
        </w:numPr>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Tujuan Penelitian</w:t>
      </w:r>
    </w:p>
    <w:p w:rsidR="00B13CC9" w:rsidRDefault="00CE76E7" w:rsidP="00B13CC9">
      <w:pPr>
        <w:pStyle w:val="ListParagraph"/>
        <w:spacing w:line="480" w:lineRule="auto"/>
        <w:jc w:val="both"/>
        <w:rPr>
          <w:rFonts w:ascii="Times New Roman" w:hAnsi="Times New Roman" w:cs="Times New Roman"/>
          <w:sz w:val="24"/>
          <w:szCs w:val="24"/>
          <w:lang w:val="en-US"/>
        </w:rPr>
      </w:pPr>
      <w:r w:rsidRPr="00B13CC9">
        <w:rPr>
          <w:rFonts w:ascii="Times New Roman" w:hAnsi="Times New Roman" w:cs="Times New Roman"/>
          <w:sz w:val="24"/>
          <w:szCs w:val="24"/>
        </w:rPr>
        <w:t>Berdasarkan rumusan masalah tersebut, maka yang menjadi tu</w:t>
      </w:r>
      <w:r w:rsidR="00B13CC9">
        <w:rPr>
          <w:rFonts w:ascii="Times New Roman" w:hAnsi="Times New Roman" w:cs="Times New Roman"/>
          <w:sz w:val="24"/>
          <w:szCs w:val="24"/>
        </w:rPr>
        <w:t>juan  dari penelitian ini</w:t>
      </w:r>
      <w:r w:rsidR="00B13CC9">
        <w:rPr>
          <w:rFonts w:ascii="Times New Roman" w:hAnsi="Times New Roman" w:cs="Times New Roman"/>
          <w:sz w:val="24"/>
          <w:szCs w:val="24"/>
          <w:lang w:val="en-US"/>
        </w:rPr>
        <w:t>, yaitu:</w:t>
      </w:r>
    </w:p>
    <w:p w:rsidR="00B13CC9" w:rsidRPr="00B13CC9" w:rsidRDefault="00B13CC9" w:rsidP="00176201">
      <w:pPr>
        <w:pStyle w:val="ListParagraph"/>
        <w:numPr>
          <w:ilvl w:val="0"/>
          <w:numId w:val="105"/>
        </w:numPr>
        <w:spacing w:line="480" w:lineRule="auto"/>
        <w:jc w:val="both"/>
        <w:rPr>
          <w:rFonts w:ascii="Times New Roman" w:hAnsi="Times New Roman" w:cs="Times New Roman"/>
          <w:b/>
          <w:bCs/>
          <w:sz w:val="24"/>
          <w:szCs w:val="24"/>
        </w:rPr>
      </w:pPr>
      <w:r>
        <w:rPr>
          <w:rFonts w:ascii="Times New Roman" w:hAnsi="Times New Roman" w:cs="Times New Roman"/>
          <w:bCs/>
          <w:sz w:val="24"/>
          <w:szCs w:val="24"/>
          <w:lang w:val="en-US"/>
        </w:rPr>
        <w:t>Untuk mengetahui mekanisme transaksi gadai emas syariah di Pegadaian Syariah Palembang.</w:t>
      </w:r>
    </w:p>
    <w:p w:rsidR="00B13CC9" w:rsidRPr="00B13CC9" w:rsidRDefault="00B13CC9" w:rsidP="00176201">
      <w:pPr>
        <w:pStyle w:val="ListParagraph"/>
        <w:numPr>
          <w:ilvl w:val="0"/>
          <w:numId w:val="105"/>
        </w:numPr>
        <w:spacing w:line="480" w:lineRule="auto"/>
        <w:jc w:val="both"/>
        <w:rPr>
          <w:rFonts w:ascii="Times New Roman" w:hAnsi="Times New Roman" w:cs="Times New Roman"/>
          <w:b/>
          <w:bCs/>
          <w:sz w:val="24"/>
          <w:szCs w:val="24"/>
        </w:rPr>
      </w:pPr>
      <w:r>
        <w:rPr>
          <w:rFonts w:ascii="Times New Roman" w:hAnsi="Times New Roman" w:cs="Times New Roman"/>
          <w:bCs/>
          <w:sz w:val="24"/>
          <w:szCs w:val="24"/>
          <w:lang w:val="en-US"/>
        </w:rPr>
        <w:t>Untuk mengetahui bagaimana pencatatan akuntansi di Pegadaian Syariah Palembang.</w:t>
      </w:r>
    </w:p>
    <w:p w:rsidR="00CE76E7" w:rsidRPr="00B13CC9" w:rsidRDefault="004005F1" w:rsidP="00176201">
      <w:pPr>
        <w:pStyle w:val="ListParagraph"/>
        <w:numPr>
          <w:ilvl w:val="0"/>
          <w:numId w:val="105"/>
        </w:numPr>
        <w:spacing w:line="480" w:lineRule="auto"/>
        <w:jc w:val="both"/>
        <w:rPr>
          <w:rFonts w:ascii="Times New Roman" w:hAnsi="Times New Roman" w:cs="Times New Roman"/>
          <w:b/>
          <w:bCs/>
          <w:sz w:val="24"/>
          <w:szCs w:val="24"/>
        </w:rPr>
      </w:pPr>
      <w:r>
        <w:rPr>
          <w:rFonts w:ascii="Times New Roman" w:hAnsi="Times New Roman" w:cs="Times New Roman"/>
          <w:sz w:val="24"/>
          <w:szCs w:val="24"/>
          <w:lang w:val="en-US"/>
        </w:rPr>
        <w:t>U</w:t>
      </w:r>
      <w:r w:rsidR="00CE76E7" w:rsidRPr="00B13CC9">
        <w:rPr>
          <w:rFonts w:ascii="Times New Roman" w:hAnsi="Times New Roman" w:cs="Times New Roman"/>
          <w:sz w:val="24"/>
          <w:szCs w:val="24"/>
        </w:rPr>
        <w:t>ntuk mengetahui kesesuaian penerapan akuntansi akad</w:t>
      </w:r>
      <w:r w:rsidR="00CE76E7" w:rsidRPr="00B13CC9">
        <w:rPr>
          <w:rFonts w:ascii="Times New Roman" w:hAnsi="Times New Roman" w:cs="Times New Roman"/>
          <w:i/>
          <w:sz w:val="24"/>
          <w:szCs w:val="24"/>
        </w:rPr>
        <w:t xml:space="preserve"> ijarah</w:t>
      </w:r>
      <w:r w:rsidR="00CE76E7" w:rsidRPr="00B13CC9">
        <w:rPr>
          <w:rFonts w:ascii="Times New Roman" w:hAnsi="Times New Roman" w:cs="Times New Roman"/>
          <w:sz w:val="24"/>
          <w:szCs w:val="24"/>
        </w:rPr>
        <w:t xml:space="preserve"> atas pembiayaan gadai</w:t>
      </w:r>
      <w:r w:rsidR="006421F3" w:rsidRPr="00B13CC9">
        <w:rPr>
          <w:rFonts w:ascii="Times New Roman" w:hAnsi="Times New Roman" w:cs="Times New Roman"/>
          <w:sz w:val="24"/>
          <w:szCs w:val="24"/>
          <w:lang w:val="en-US"/>
        </w:rPr>
        <w:t xml:space="preserve"> emas</w:t>
      </w:r>
      <w:r>
        <w:rPr>
          <w:rFonts w:ascii="Times New Roman" w:hAnsi="Times New Roman" w:cs="Times New Roman"/>
          <w:sz w:val="24"/>
          <w:szCs w:val="24"/>
        </w:rPr>
        <w:t xml:space="preserve"> </w:t>
      </w:r>
      <w:r>
        <w:rPr>
          <w:rFonts w:ascii="Times New Roman" w:hAnsi="Times New Roman" w:cs="Times New Roman"/>
          <w:sz w:val="24"/>
          <w:szCs w:val="24"/>
          <w:lang w:val="en-US"/>
        </w:rPr>
        <w:t>S</w:t>
      </w:r>
      <w:r w:rsidR="00B13CC9">
        <w:rPr>
          <w:rFonts w:ascii="Times New Roman" w:hAnsi="Times New Roman" w:cs="Times New Roman"/>
          <w:sz w:val="24"/>
          <w:szCs w:val="24"/>
        </w:rPr>
        <w:t xml:space="preserve">yariah di </w:t>
      </w:r>
      <w:r w:rsidR="00CE76E7" w:rsidRPr="00B13CC9">
        <w:rPr>
          <w:rFonts w:ascii="Times New Roman" w:hAnsi="Times New Roman" w:cs="Times New Roman"/>
          <w:sz w:val="24"/>
          <w:szCs w:val="24"/>
        </w:rPr>
        <w:t>Pegadaian Syariah Palembang dengan PSAK 10</w:t>
      </w:r>
      <w:r w:rsidR="00CE76E7" w:rsidRPr="00B13CC9">
        <w:rPr>
          <w:rFonts w:ascii="Times New Roman" w:hAnsi="Times New Roman" w:cs="Times New Roman"/>
          <w:sz w:val="24"/>
          <w:szCs w:val="24"/>
          <w:lang w:val="en-US"/>
        </w:rPr>
        <w:t>7</w:t>
      </w:r>
      <w:r w:rsidR="00CE76E7" w:rsidRPr="00B13CC9">
        <w:rPr>
          <w:rFonts w:ascii="Times New Roman" w:hAnsi="Times New Roman" w:cs="Times New Roman"/>
          <w:sz w:val="24"/>
          <w:szCs w:val="24"/>
        </w:rPr>
        <w:t>.</w:t>
      </w:r>
    </w:p>
    <w:p w:rsidR="00CE76E7" w:rsidRPr="00550EB0" w:rsidRDefault="00CE76E7" w:rsidP="00CE76E7">
      <w:pPr>
        <w:pStyle w:val="ListParagraph"/>
        <w:numPr>
          <w:ilvl w:val="0"/>
          <w:numId w:val="3"/>
        </w:numPr>
        <w:tabs>
          <w:tab w:val="left" w:pos="0"/>
        </w:tabs>
        <w:spacing w:after="0" w:line="480" w:lineRule="auto"/>
        <w:jc w:val="both"/>
        <w:rPr>
          <w:rFonts w:ascii="Times New Roman" w:hAnsi="Times New Roman" w:cs="Times New Roman"/>
          <w:sz w:val="24"/>
          <w:szCs w:val="24"/>
        </w:rPr>
      </w:pPr>
      <w:r w:rsidRPr="00550EB0">
        <w:rPr>
          <w:rFonts w:ascii="Times New Roman" w:hAnsi="Times New Roman" w:cs="Times New Roman"/>
          <w:b/>
          <w:bCs/>
          <w:sz w:val="24"/>
          <w:szCs w:val="24"/>
        </w:rPr>
        <w:t>Manfaat dan Kegunaan Penelitian</w:t>
      </w:r>
    </w:p>
    <w:p w:rsidR="00CE76E7" w:rsidRPr="00550EB0" w:rsidRDefault="00CE76E7" w:rsidP="00CE76E7">
      <w:pPr>
        <w:pStyle w:val="ListParagraph"/>
        <w:tabs>
          <w:tab w:val="left" w:pos="0"/>
        </w:tabs>
        <w:spacing w:after="0" w:line="480" w:lineRule="auto"/>
        <w:ind w:left="0" w:firstLine="709"/>
        <w:jc w:val="both"/>
        <w:rPr>
          <w:rFonts w:ascii="Times New Roman" w:hAnsi="Times New Roman" w:cs="Times New Roman"/>
          <w:sz w:val="24"/>
          <w:szCs w:val="24"/>
        </w:rPr>
      </w:pPr>
      <w:r w:rsidRPr="00550EB0">
        <w:rPr>
          <w:rFonts w:ascii="Times New Roman" w:hAnsi="Times New Roman" w:cs="Times New Roman"/>
          <w:sz w:val="24"/>
          <w:szCs w:val="24"/>
        </w:rPr>
        <w:t>Adapun manfaat dan kegunaan dari penelitian ini, yakni :</w:t>
      </w:r>
    </w:p>
    <w:p w:rsidR="00B13CC9" w:rsidRPr="00B13CC9" w:rsidRDefault="004005F1" w:rsidP="00176201">
      <w:pPr>
        <w:pStyle w:val="ListParagraph"/>
        <w:numPr>
          <w:ilvl w:val="0"/>
          <w:numId w:val="107"/>
        </w:numPr>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penulis, </w:t>
      </w:r>
      <w:r>
        <w:rPr>
          <w:rFonts w:ascii="Times New Roman" w:hAnsi="Times New Roman" w:cs="Times New Roman"/>
          <w:sz w:val="24"/>
          <w:szCs w:val="24"/>
          <w:lang w:val="en-US"/>
        </w:rPr>
        <w:t>T</w:t>
      </w:r>
      <w:r>
        <w:rPr>
          <w:rFonts w:ascii="Times New Roman" w:hAnsi="Times New Roman" w:cs="Times New Roman"/>
          <w:sz w:val="24"/>
          <w:szCs w:val="24"/>
        </w:rPr>
        <w:t xml:space="preserve">ugas </w:t>
      </w:r>
      <w:r>
        <w:rPr>
          <w:rFonts w:ascii="Times New Roman" w:hAnsi="Times New Roman" w:cs="Times New Roman"/>
          <w:sz w:val="24"/>
          <w:szCs w:val="24"/>
          <w:lang w:val="en-US"/>
        </w:rPr>
        <w:t>A</w:t>
      </w:r>
      <w:r w:rsidR="00CE76E7" w:rsidRPr="00550EB0">
        <w:rPr>
          <w:rFonts w:ascii="Times New Roman" w:hAnsi="Times New Roman" w:cs="Times New Roman"/>
          <w:sz w:val="24"/>
          <w:szCs w:val="24"/>
        </w:rPr>
        <w:t>khir ini disusun untuk mendapatkan gelar Amd</w:t>
      </w:r>
      <w:r w:rsidR="00CE76E7" w:rsidRPr="00550EB0">
        <w:rPr>
          <w:rFonts w:ascii="Times New Roman" w:hAnsi="Times New Roman" w:cs="Times New Roman"/>
          <w:sz w:val="24"/>
          <w:szCs w:val="24"/>
          <w:lang w:val="en-US"/>
        </w:rPr>
        <w:t>,I</w:t>
      </w:r>
      <w:r w:rsidR="00CE76E7" w:rsidRPr="00550EB0">
        <w:rPr>
          <w:rFonts w:ascii="Times New Roman" w:hAnsi="Times New Roman" w:cs="Times New Roman"/>
          <w:sz w:val="24"/>
          <w:szCs w:val="24"/>
        </w:rPr>
        <w:t xml:space="preserve"> program Diploma 3 Perbankan Syariah Fakultas Ekonomi dan Bisnis Islam Universitas Islam Negeri Raden Fatah</w:t>
      </w:r>
      <w:r w:rsidR="006421F3">
        <w:rPr>
          <w:rFonts w:ascii="Times New Roman" w:hAnsi="Times New Roman" w:cs="Times New Roman"/>
          <w:sz w:val="24"/>
          <w:szCs w:val="24"/>
          <w:lang w:val="en-US"/>
        </w:rPr>
        <w:t xml:space="preserve"> Palembang</w:t>
      </w:r>
      <w:r w:rsidR="00CE76E7" w:rsidRPr="00550EB0">
        <w:rPr>
          <w:rFonts w:ascii="Times New Roman" w:hAnsi="Times New Roman" w:cs="Times New Roman"/>
          <w:sz w:val="24"/>
          <w:szCs w:val="24"/>
        </w:rPr>
        <w:t>.</w:t>
      </w:r>
    </w:p>
    <w:p w:rsidR="00B13CC9" w:rsidRPr="00B13CC9" w:rsidRDefault="004005F1" w:rsidP="00176201">
      <w:pPr>
        <w:pStyle w:val="ListParagraph"/>
        <w:numPr>
          <w:ilvl w:val="0"/>
          <w:numId w:val="107"/>
        </w:numPr>
        <w:tabs>
          <w:tab w:val="left" w:pos="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Bagi masyarakat umum, </w:t>
      </w:r>
      <w:r>
        <w:rPr>
          <w:rFonts w:ascii="Times New Roman" w:hAnsi="Times New Roman" w:cs="Times New Roman"/>
          <w:sz w:val="24"/>
          <w:szCs w:val="24"/>
          <w:lang w:val="en-US"/>
        </w:rPr>
        <w:t>T</w:t>
      </w:r>
      <w:r>
        <w:rPr>
          <w:rFonts w:ascii="Times New Roman" w:hAnsi="Times New Roman" w:cs="Times New Roman"/>
          <w:sz w:val="24"/>
          <w:szCs w:val="24"/>
        </w:rPr>
        <w:t xml:space="preserve">ugas </w:t>
      </w:r>
      <w:r>
        <w:rPr>
          <w:rFonts w:ascii="Times New Roman" w:hAnsi="Times New Roman" w:cs="Times New Roman"/>
          <w:sz w:val="24"/>
          <w:szCs w:val="24"/>
          <w:lang w:val="en-US"/>
        </w:rPr>
        <w:t>A</w:t>
      </w:r>
      <w:r w:rsidR="00CE76E7" w:rsidRPr="00B13CC9">
        <w:rPr>
          <w:rFonts w:ascii="Times New Roman" w:hAnsi="Times New Roman" w:cs="Times New Roman"/>
          <w:sz w:val="24"/>
          <w:szCs w:val="24"/>
        </w:rPr>
        <w:t>khir ini diha</w:t>
      </w:r>
      <w:r>
        <w:rPr>
          <w:rFonts w:ascii="Times New Roman" w:hAnsi="Times New Roman" w:cs="Times New Roman"/>
          <w:sz w:val="24"/>
          <w:szCs w:val="24"/>
        </w:rPr>
        <w:t>rapkan mampu menjadi salah satu</w:t>
      </w:r>
      <w:r>
        <w:rPr>
          <w:rFonts w:ascii="Times New Roman" w:hAnsi="Times New Roman" w:cs="Times New Roman"/>
          <w:sz w:val="24"/>
          <w:szCs w:val="24"/>
          <w:lang w:val="en-US"/>
        </w:rPr>
        <w:t xml:space="preserve"> </w:t>
      </w:r>
      <w:r w:rsidR="00CE76E7" w:rsidRPr="00B13CC9">
        <w:rPr>
          <w:rFonts w:ascii="Times New Roman" w:hAnsi="Times New Roman" w:cs="Times New Roman"/>
          <w:sz w:val="24"/>
          <w:szCs w:val="24"/>
        </w:rPr>
        <w:t>pengetahuan mengenai kesesuaian penerapan PSAK 107 (akad</w:t>
      </w:r>
      <w:r w:rsidR="00CE76E7" w:rsidRPr="00B13CC9">
        <w:rPr>
          <w:rFonts w:ascii="Times New Roman" w:hAnsi="Times New Roman" w:cs="Times New Roman"/>
          <w:i/>
          <w:sz w:val="24"/>
          <w:szCs w:val="24"/>
        </w:rPr>
        <w:t xml:space="preserve"> ijarah</w:t>
      </w:r>
      <w:r w:rsidR="00CE76E7" w:rsidRPr="00B13CC9">
        <w:rPr>
          <w:rFonts w:ascii="Times New Roman" w:hAnsi="Times New Roman" w:cs="Times New Roman"/>
          <w:sz w:val="24"/>
          <w:szCs w:val="24"/>
        </w:rPr>
        <w:t xml:space="preserve">) pada pembiayaan gadai </w:t>
      </w:r>
      <w:r w:rsidR="006421F3" w:rsidRPr="00B13CC9">
        <w:rPr>
          <w:rFonts w:ascii="Times New Roman" w:hAnsi="Times New Roman" w:cs="Times New Roman"/>
          <w:sz w:val="24"/>
          <w:szCs w:val="24"/>
          <w:lang w:val="en-US"/>
        </w:rPr>
        <w:t xml:space="preserve">emas </w:t>
      </w:r>
      <w:r>
        <w:rPr>
          <w:rFonts w:ascii="Times New Roman" w:hAnsi="Times New Roman" w:cs="Times New Roman"/>
          <w:sz w:val="24"/>
          <w:szCs w:val="24"/>
          <w:lang w:val="en-US"/>
        </w:rPr>
        <w:t>S</w:t>
      </w:r>
      <w:r w:rsidR="00CE76E7" w:rsidRPr="00B13CC9">
        <w:rPr>
          <w:rFonts w:ascii="Times New Roman" w:hAnsi="Times New Roman" w:cs="Times New Roman"/>
          <w:sz w:val="24"/>
          <w:szCs w:val="24"/>
        </w:rPr>
        <w:t>yariah di PT. Pegadaian Syariah</w:t>
      </w:r>
      <w:r w:rsidR="00CE76E7" w:rsidRPr="00B13CC9">
        <w:rPr>
          <w:rFonts w:ascii="Times New Roman" w:hAnsi="Times New Roman" w:cs="Times New Roman"/>
          <w:sz w:val="24"/>
          <w:szCs w:val="24"/>
          <w:lang w:val="en-US"/>
        </w:rPr>
        <w:t xml:space="preserve"> Palembang</w:t>
      </w:r>
      <w:r w:rsidR="00CE76E7" w:rsidRPr="00B13CC9">
        <w:rPr>
          <w:rFonts w:ascii="Times New Roman" w:hAnsi="Times New Roman" w:cs="Times New Roman"/>
          <w:sz w:val="24"/>
          <w:szCs w:val="24"/>
        </w:rPr>
        <w:t>.</w:t>
      </w:r>
    </w:p>
    <w:p w:rsidR="00550A82" w:rsidRPr="00B13CC9" w:rsidRDefault="00CE76E7" w:rsidP="00176201">
      <w:pPr>
        <w:pStyle w:val="ListParagraph"/>
        <w:numPr>
          <w:ilvl w:val="0"/>
          <w:numId w:val="107"/>
        </w:numPr>
        <w:tabs>
          <w:tab w:val="left" w:pos="0"/>
        </w:tabs>
        <w:spacing w:before="100" w:beforeAutospacing="1" w:after="100" w:afterAutospacing="1" w:line="480" w:lineRule="auto"/>
        <w:jc w:val="both"/>
        <w:rPr>
          <w:rFonts w:ascii="Times New Roman" w:hAnsi="Times New Roman" w:cs="Times New Roman"/>
          <w:sz w:val="24"/>
          <w:szCs w:val="24"/>
        </w:rPr>
      </w:pPr>
      <w:r w:rsidRPr="00B13CC9">
        <w:rPr>
          <w:rFonts w:ascii="Times New Roman" w:hAnsi="Times New Roman" w:cs="Times New Roman"/>
          <w:sz w:val="24"/>
          <w:szCs w:val="24"/>
        </w:rPr>
        <w:lastRenderedPageBreak/>
        <w:t>Bagi almamater, hasil laporan ini diharapkan dapat menjadi salah satu sumber informasi untuk melakukan penelitian dengan masalah yang sama.</w:t>
      </w:r>
    </w:p>
    <w:p w:rsidR="000E2D85" w:rsidRPr="000E2D85" w:rsidRDefault="00CE76E7" w:rsidP="00176201">
      <w:pPr>
        <w:pStyle w:val="ListParagraph"/>
        <w:numPr>
          <w:ilvl w:val="0"/>
          <w:numId w:val="4"/>
        </w:numPr>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Jenis Penelitian</w:t>
      </w:r>
    </w:p>
    <w:p w:rsidR="00B13CC9" w:rsidRDefault="00CE76E7" w:rsidP="000E2D85">
      <w:pPr>
        <w:pStyle w:val="ListParagraph"/>
        <w:spacing w:line="480" w:lineRule="auto"/>
        <w:jc w:val="both"/>
        <w:rPr>
          <w:rFonts w:ascii="Times New Roman" w:hAnsi="Times New Roman" w:cs="Times New Roman"/>
          <w:sz w:val="24"/>
          <w:szCs w:val="24"/>
          <w:lang w:val="en-US"/>
        </w:rPr>
      </w:pPr>
      <w:r w:rsidRPr="000E2D85">
        <w:rPr>
          <w:rFonts w:ascii="Times New Roman" w:hAnsi="Times New Roman" w:cs="Times New Roman"/>
          <w:sz w:val="24"/>
          <w:szCs w:val="24"/>
        </w:rPr>
        <w:t>Dalam melaksanakan penelitian ini, jenis penelitian yang akan digunakan sebagai dasar untuk melakukan</w:t>
      </w:r>
      <w:r w:rsidR="00FD3F4E" w:rsidRPr="000E2D85">
        <w:rPr>
          <w:rFonts w:ascii="Times New Roman" w:hAnsi="Times New Roman" w:cs="Times New Roman"/>
          <w:sz w:val="24"/>
          <w:szCs w:val="24"/>
        </w:rPr>
        <w:t xml:space="preserve"> pembahasan dan analisis, yaitu</w:t>
      </w:r>
      <w:r w:rsidR="00FD3F4E" w:rsidRPr="000E2D85">
        <w:rPr>
          <w:rFonts w:ascii="Times New Roman" w:hAnsi="Times New Roman" w:cs="Times New Roman"/>
          <w:sz w:val="24"/>
          <w:szCs w:val="24"/>
          <w:lang w:val="en-US"/>
        </w:rPr>
        <w:t xml:space="preserve"> data kualitatif.</w:t>
      </w:r>
    </w:p>
    <w:p w:rsidR="00CE76E7" w:rsidRPr="00B13CC9" w:rsidRDefault="006421F3" w:rsidP="000E2D85">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Data </w:t>
      </w:r>
      <w:r>
        <w:rPr>
          <w:rFonts w:ascii="Times New Roman" w:hAnsi="Times New Roman" w:cs="Times New Roman"/>
          <w:sz w:val="24"/>
          <w:szCs w:val="24"/>
          <w:lang w:val="en-US"/>
        </w:rPr>
        <w:t>k</w:t>
      </w:r>
      <w:r w:rsidR="00CE76E7" w:rsidRPr="00550EB0">
        <w:rPr>
          <w:rFonts w:ascii="Times New Roman" w:hAnsi="Times New Roman" w:cs="Times New Roman"/>
          <w:sz w:val="24"/>
          <w:szCs w:val="24"/>
        </w:rPr>
        <w:t xml:space="preserve">ualitatif adalah data yang tidak dapat diukur atau dinilai dengan angka-angka, </w:t>
      </w:r>
      <w:r>
        <w:rPr>
          <w:rFonts w:ascii="Times New Roman" w:hAnsi="Times New Roman" w:cs="Times New Roman"/>
          <w:sz w:val="24"/>
          <w:szCs w:val="24"/>
          <w:lang w:val="en-US"/>
        </w:rPr>
        <w:t xml:space="preserve">tetapi </w:t>
      </w:r>
      <w:r w:rsidR="00CE76E7" w:rsidRPr="00550EB0">
        <w:rPr>
          <w:rFonts w:ascii="Times New Roman" w:hAnsi="Times New Roman" w:cs="Times New Roman"/>
          <w:sz w:val="24"/>
          <w:szCs w:val="24"/>
        </w:rPr>
        <w:t>berbentuk informasi seperti gambaran umum perusahaan dan informasi lain</w:t>
      </w:r>
      <w:r w:rsidR="00491860">
        <w:rPr>
          <w:rFonts w:ascii="Times New Roman" w:hAnsi="Times New Roman" w:cs="Times New Roman"/>
          <w:sz w:val="24"/>
          <w:szCs w:val="24"/>
          <w:lang w:val="en-US"/>
        </w:rPr>
        <w:t xml:space="preserve"> serta literatur-literatur </w:t>
      </w:r>
      <w:r w:rsidR="00CE76E7" w:rsidRPr="00550EB0">
        <w:rPr>
          <w:rFonts w:ascii="Times New Roman" w:hAnsi="Times New Roman" w:cs="Times New Roman"/>
          <w:sz w:val="24"/>
          <w:szCs w:val="24"/>
        </w:rPr>
        <w:t>yang digunakan untuk membahas rumusan masalah.</w:t>
      </w:r>
    </w:p>
    <w:p w:rsidR="000E2D85" w:rsidRPr="000E2D85" w:rsidRDefault="00CE76E7" w:rsidP="00176201">
      <w:pPr>
        <w:pStyle w:val="ListParagraph"/>
        <w:numPr>
          <w:ilvl w:val="0"/>
          <w:numId w:val="4"/>
        </w:numPr>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Sumber Data</w:t>
      </w:r>
    </w:p>
    <w:p w:rsidR="000E2D85" w:rsidRDefault="00CE76E7" w:rsidP="000E2D85">
      <w:pPr>
        <w:pStyle w:val="ListParagraph"/>
        <w:spacing w:line="480" w:lineRule="auto"/>
        <w:jc w:val="both"/>
        <w:rPr>
          <w:rFonts w:ascii="Times New Roman" w:hAnsi="Times New Roman" w:cs="Times New Roman"/>
          <w:sz w:val="24"/>
          <w:szCs w:val="24"/>
          <w:lang w:val="en-US"/>
        </w:rPr>
      </w:pPr>
      <w:r w:rsidRPr="000E2D85">
        <w:rPr>
          <w:rFonts w:ascii="Times New Roman" w:hAnsi="Times New Roman" w:cs="Times New Roman"/>
          <w:sz w:val="24"/>
          <w:szCs w:val="24"/>
        </w:rPr>
        <w:t>Untuk memperoleh data yang relevan</w:t>
      </w:r>
      <w:r w:rsidR="00550A82" w:rsidRPr="000E2D85">
        <w:rPr>
          <w:rFonts w:ascii="Times New Roman" w:hAnsi="Times New Roman" w:cs="Times New Roman"/>
          <w:sz w:val="24"/>
          <w:szCs w:val="24"/>
          <w:lang w:val="en-US"/>
        </w:rPr>
        <w:t xml:space="preserve"> dan akurat</w:t>
      </w:r>
      <w:r w:rsidRPr="000E2D85">
        <w:rPr>
          <w:rFonts w:ascii="Times New Roman" w:hAnsi="Times New Roman" w:cs="Times New Roman"/>
          <w:sz w:val="24"/>
          <w:szCs w:val="24"/>
        </w:rPr>
        <w:t xml:space="preserve"> dengan masalah yang dibahas, pene</w:t>
      </w:r>
      <w:r w:rsidR="006421F3" w:rsidRPr="000E2D85">
        <w:rPr>
          <w:rFonts w:ascii="Times New Roman" w:hAnsi="Times New Roman" w:cs="Times New Roman"/>
          <w:sz w:val="24"/>
          <w:szCs w:val="24"/>
        </w:rPr>
        <w:t>liti menggunakan</w:t>
      </w:r>
      <w:r w:rsidR="00491860" w:rsidRPr="000E2D85">
        <w:rPr>
          <w:rFonts w:ascii="Times New Roman" w:hAnsi="Times New Roman" w:cs="Times New Roman"/>
          <w:sz w:val="24"/>
          <w:szCs w:val="24"/>
          <w:lang w:val="en-US"/>
        </w:rPr>
        <w:t xml:space="preserve"> data sekunder.</w:t>
      </w:r>
    </w:p>
    <w:p w:rsidR="00F4112D" w:rsidRDefault="00CE76E7" w:rsidP="000E2D85">
      <w:pPr>
        <w:pStyle w:val="ListParagraph"/>
        <w:spacing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Data sekunder adalah mengambil data-data yang ada di dalam literatur-literatur dan diperoleh dari dokumen-dokumen perusahaan berupa catatan yang membahas p</w:t>
      </w:r>
      <w:r w:rsidR="00550A82">
        <w:rPr>
          <w:rFonts w:ascii="Times New Roman" w:hAnsi="Times New Roman" w:cs="Times New Roman"/>
          <w:sz w:val="24"/>
          <w:szCs w:val="24"/>
        </w:rPr>
        <w:t xml:space="preserve">enerapan PSAK 107 tentang akad </w:t>
      </w:r>
      <w:r w:rsidR="00550A82" w:rsidRPr="00550A82">
        <w:rPr>
          <w:rFonts w:ascii="Times New Roman" w:hAnsi="Times New Roman" w:cs="Times New Roman"/>
          <w:i/>
          <w:sz w:val="24"/>
          <w:szCs w:val="24"/>
          <w:lang w:val="en-US"/>
        </w:rPr>
        <w:t>i</w:t>
      </w:r>
      <w:r w:rsidRPr="00550A82">
        <w:rPr>
          <w:rFonts w:ascii="Times New Roman" w:hAnsi="Times New Roman" w:cs="Times New Roman"/>
          <w:i/>
          <w:sz w:val="24"/>
          <w:szCs w:val="24"/>
        </w:rPr>
        <w:t>jarah</w:t>
      </w:r>
      <w:r w:rsidRPr="00550EB0">
        <w:rPr>
          <w:rFonts w:ascii="Times New Roman" w:hAnsi="Times New Roman" w:cs="Times New Roman"/>
          <w:sz w:val="24"/>
          <w:szCs w:val="24"/>
        </w:rPr>
        <w:t xml:space="preserve"> kemudian membandingkan data-data yang ditemukan di lapangan dengan data-data yang didapat dari literatur, sehingga didapati suatu studi analisis p</w:t>
      </w:r>
      <w:r w:rsidR="0065007C">
        <w:rPr>
          <w:rFonts w:ascii="Times New Roman" w:hAnsi="Times New Roman" w:cs="Times New Roman"/>
          <w:sz w:val="24"/>
          <w:szCs w:val="24"/>
        </w:rPr>
        <w:t xml:space="preserve">enerapan PSAK 107 tentang akad </w:t>
      </w:r>
      <w:r w:rsidR="0065007C" w:rsidRPr="0065007C">
        <w:rPr>
          <w:rFonts w:ascii="Times New Roman" w:hAnsi="Times New Roman" w:cs="Times New Roman"/>
          <w:i/>
          <w:sz w:val="24"/>
          <w:szCs w:val="24"/>
          <w:lang w:val="en-US"/>
        </w:rPr>
        <w:t>i</w:t>
      </w:r>
      <w:r w:rsidRPr="0065007C">
        <w:rPr>
          <w:rFonts w:ascii="Times New Roman" w:hAnsi="Times New Roman" w:cs="Times New Roman"/>
          <w:i/>
          <w:sz w:val="24"/>
          <w:szCs w:val="24"/>
        </w:rPr>
        <w:t>jarah</w:t>
      </w:r>
      <w:r w:rsidRPr="00550EB0">
        <w:rPr>
          <w:rFonts w:ascii="Times New Roman" w:hAnsi="Times New Roman" w:cs="Times New Roman"/>
          <w:sz w:val="24"/>
          <w:szCs w:val="24"/>
        </w:rPr>
        <w:t xml:space="preserve"> pada pembiayaan gadai syariah sehingga mampu diaplikasikan kebenarannya di lapangan.</w:t>
      </w:r>
    </w:p>
    <w:p w:rsidR="001F693E" w:rsidRDefault="001F693E" w:rsidP="000E2D85">
      <w:pPr>
        <w:pStyle w:val="ListParagraph"/>
        <w:spacing w:line="480" w:lineRule="auto"/>
        <w:jc w:val="both"/>
        <w:rPr>
          <w:rFonts w:ascii="Times New Roman" w:hAnsi="Times New Roman" w:cs="Times New Roman"/>
          <w:sz w:val="24"/>
          <w:szCs w:val="24"/>
          <w:lang w:val="en-US"/>
        </w:rPr>
      </w:pPr>
    </w:p>
    <w:p w:rsidR="001F693E" w:rsidRPr="001F693E" w:rsidRDefault="001F693E" w:rsidP="000E2D85">
      <w:pPr>
        <w:pStyle w:val="ListParagraph"/>
        <w:spacing w:line="480" w:lineRule="auto"/>
        <w:jc w:val="both"/>
        <w:rPr>
          <w:rFonts w:ascii="Times New Roman" w:hAnsi="Times New Roman" w:cs="Times New Roman"/>
          <w:sz w:val="24"/>
          <w:szCs w:val="24"/>
          <w:lang w:val="en-US"/>
        </w:rPr>
      </w:pPr>
    </w:p>
    <w:p w:rsidR="000E2D85" w:rsidRPr="000E2D85" w:rsidRDefault="00CE76E7" w:rsidP="00176201">
      <w:pPr>
        <w:pStyle w:val="ListParagraph"/>
        <w:numPr>
          <w:ilvl w:val="0"/>
          <w:numId w:val="4"/>
        </w:numPr>
        <w:tabs>
          <w:tab w:val="left" w:pos="709"/>
        </w:tabs>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lastRenderedPageBreak/>
        <w:t>Teknik Pengumpulan Data</w:t>
      </w:r>
    </w:p>
    <w:p w:rsidR="00B13CC9" w:rsidRPr="00F4112D" w:rsidRDefault="00CE76E7" w:rsidP="000E2D85">
      <w:pPr>
        <w:pStyle w:val="ListParagraph"/>
        <w:tabs>
          <w:tab w:val="left" w:pos="709"/>
        </w:tabs>
        <w:spacing w:line="480" w:lineRule="auto"/>
        <w:jc w:val="both"/>
        <w:rPr>
          <w:rFonts w:ascii="Times New Roman" w:hAnsi="Times New Roman" w:cs="Times New Roman"/>
          <w:sz w:val="24"/>
          <w:szCs w:val="24"/>
          <w:lang w:val="en-US"/>
        </w:rPr>
      </w:pPr>
      <w:r w:rsidRPr="000E2D85">
        <w:rPr>
          <w:rFonts w:ascii="Times New Roman" w:hAnsi="Times New Roman" w:cs="Times New Roman"/>
          <w:sz w:val="24"/>
          <w:szCs w:val="24"/>
        </w:rPr>
        <w:t>Dalam penelitian ini, penulis menggunakan beberapa teknik pengumpulan data</w:t>
      </w:r>
      <w:r w:rsidR="0065007C" w:rsidRPr="000E2D85">
        <w:rPr>
          <w:rFonts w:ascii="Times New Roman" w:hAnsi="Times New Roman" w:cs="Times New Roman"/>
          <w:sz w:val="24"/>
          <w:szCs w:val="24"/>
          <w:lang w:val="en-US"/>
        </w:rPr>
        <w:t>, yaitu</w:t>
      </w:r>
      <w:r w:rsidRPr="000E2D85">
        <w:rPr>
          <w:rFonts w:ascii="Times New Roman" w:hAnsi="Times New Roman" w:cs="Times New Roman"/>
          <w:sz w:val="24"/>
          <w:szCs w:val="24"/>
        </w:rPr>
        <w:t>:</w:t>
      </w:r>
    </w:p>
    <w:p w:rsidR="00B13CC9" w:rsidRDefault="0065007C" w:rsidP="00176201">
      <w:pPr>
        <w:pStyle w:val="ListParagraph"/>
        <w:numPr>
          <w:ilvl w:val="0"/>
          <w:numId w:val="108"/>
        </w:numPr>
        <w:tabs>
          <w:tab w:val="left" w:pos="0"/>
          <w:tab w:val="left" w:pos="426"/>
        </w:tabs>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Wawancara</w:t>
      </w:r>
    </w:p>
    <w:p w:rsidR="00A43BF3" w:rsidRDefault="009D3C08" w:rsidP="00B13CC9">
      <w:pPr>
        <w:pStyle w:val="ListParagraph"/>
        <w:tabs>
          <w:tab w:val="left" w:pos="0"/>
          <w:tab w:val="left" w:pos="426"/>
        </w:tabs>
        <w:spacing w:before="100" w:beforeAutospacing="1" w:after="100" w:afterAutospacing="1"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Wawancara </w:t>
      </w:r>
      <w:r w:rsidR="00A43BF3">
        <w:rPr>
          <w:rFonts w:ascii="Times New Roman" w:hAnsi="Times New Roman" w:cs="Times New Roman"/>
          <w:sz w:val="24"/>
          <w:szCs w:val="24"/>
          <w:lang w:val="en-US"/>
        </w:rPr>
        <w:t>merupakan percakapan antara dua orang atau lebih dan berlangsung antara narasumber dan wawancara</w:t>
      </w:r>
      <w:r>
        <w:rPr>
          <w:rFonts w:ascii="Times New Roman" w:hAnsi="Times New Roman" w:cs="Times New Roman"/>
          <w:sz w:val="24"/>
          <w:szCs w:val="24"/>
          <w:lang w:val="en-US"/>
        </w:rPr>
        <w:t>.</w:t>
      </w:r>
      <w:r w:rsidR="00A43BF3">
        <w:rPr>
          <w:rStyle w:val="FootnoteReference"/>
          <w:rFonts w:ascii="Times New Roman" w:hAnsi="Times New Roman" w:cs="Times New Roman"/>
          <w:sz w:val="24"/>
          <w:szCs w:val="24"/>
          <w:lang w:val="en-US"/>
        </w:rPr>
        <w:footnoteReference w:id="8"/>
      </w:r>
    </w:p>
    <w:p w:rsidR="00B13CC9" w:rsidRDefault="009D3C08" w:rsidP="00B13CC9">
      <w:pPr>
        <w:pStyle w:val="ListParagraph"/>
        <w:tabs>
          <w:tab w:val="left" w:pos="0"/>
          <w:tab w:val="left" w:pos="426"/>
        </w:tabs>
        <w:spacing w:before="100" w:beforeAutospacing="1" w:after="100" w:afterAutospacing="1"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65007C" w:rsidRPr="00B13CC9">
        <w:rPr>
          <w:rFonts w:ascii="Times New Roman" w:hAnsi="Times New Roman" w:cs="Times New Roman"/>
          <w:sz w:val="24"/>
          <w:szCs w:val="24"/>
          <w:lang w:val="en-US"/>
        </w:rPr>
        <w:t>a</w:t>
      </w:r>
      <w:r>
        <w:rPr>
          <w:rFonts w:ascii="Times New Roman" w:hAnsi="Times New Roman" w:cs="Times New Roman"/>
          <w:sz w:val="24"/>
          <w:szCs w:val="24"/>
          <w:lang w:val="en-US"/>
        </w:rPr>
        <w:t>wancara langsung</w:t>
      </w:r>
      <w:r w:rsidR="00032A1B" w:rsidRPr="00B13CC9">
        <w:rPr>
          <w:rFonts w:ascii="Times New Roman" w:hAnsi="Times New Roman" w:cs="Times New Roman"/>
          <w:sz w:val="24"/>
          <w:szCs w:val="24"/>
          <w:lang w:val="en-US"/>
        </w:rPr>
        <w:t xml:space="preserve"> terhadap pegawai</w:t>
      </w:r>
      <w:r w:rsidR="0065007C" w:rsidRPr="00B13CC9">
        <w:rPr>
          <w:rFonts w:ascii="Times New Roman" w:hAnsi="Times New Roman" w:cs="Times New Roman"/>
          <w:sz w:val="24"/>
          <w:szCs w:val="24"/>
          <w:lang w:val="en-US"/>
        </w:rPr>
        <w:t xml:space="preserve"> yang melakukan pencatatan akuntansi</w:t>
      </w:r>
      <w:r w:rsidR="00032A1B" w:rsidRPr="00B13CC9">
        <w:rPr>
          <w:rFonts w:ascii="Times New Roman" w:hAnsi="Times New Roman" w:cs="Times New Roman"/>
          <w:sz w:val="24"/>
          <w:szCs w:val="24"/>
          <w:lang w:val="en-US"/>
        </w:rPr>
        <w:t xml:space="preserve"> di Unit Pegadaian Syariah Ahmad Yani Plaju, Palembang.</w:t>
      </w:r>
    </w:p>
    <w:p w:rsidR="00B13CC9" w:rsidRDefault="00CE76E7" w:rsidP="00176201">
      <w:pPr>
        <w:pStyle w:val="ListParagraph"/>
        <w:numPr>
          <w:ilvl w:val="0"/>
          <w:numId w:val="108"/>
        </w:numPr>
        <w:tabs>
          <w:tab w:val="left" w:pos="0"/>
          <w:tab w:val="left" w:pos="426"/>
        </w:tabs>
        <w:spacing w:before="100" w:beforeAutospacing="1" w:after="100" w:afterAutospacing="1"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Dokumentasi</w:t>
      </w:r>
    </w:p>
    <w:p w:rsidR="004736C0" w:rsidRDefault="009D3C08" w:rsidP="00B13CC9">
      <w:pPr>
        <w:pStyle w:val="ListParagraph"/>
        <w:tabs>
          <w:tab w:val="left" w:pos="0"/>
          <w:tab w:val="left" w:pos="426"/>
        </w:tabs>
        <w:spacing w:before="100" w:beforeAutospacing="1" w:after="100" w:afterAutospacing="1"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Dokumentasi </w:t>
      </w:r>
      <w:r w:rsidR="00A43BF3">
        <w:rPr>
          <w:rFonts w:ascii="Times New Roman" w:hAnsi="Times New Roman" w:cs="Times New Roman"/>
          <w:sz w:val="24"/>
          <w:szCs w:val="24"/>
          <w:lang w:val="en-US"/>
        </w:rPr>
        <w:t>merupakan mengumpulkan data dengan cara mengalir atau mengambil data-data dari catatan, dokumen, administrasi yang sesuai dengan masalah yang diteliti</w:t>
      </w:r>
      <w:r>
        <w:rPr>
          <w:rFonts w:ascii="Times New Roman" w:hAnsi="Times New Roman" w:cs="Times New Roman"/>
          <w:sz w:val="24"/>
          <w:szCs w:val="24"/>
          <w:lang w:val="en-US"/>
        </w:rPr>
        <w:t>.</w:t>
      </w:r>
      <w:r w:rsidR="00A43BF3">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w:t>
      </w:r>
    </w:p>
    <w:p w:rsidR="00CE76E7" w:rsidRPr="00B13CC9" w:rsidRDefault="00032A1B" w:rsidP="00B13CC9">
      <w:pPr>
        <w:pStyle w:val="ListParagraph"/>
        <w:tabs>
          <w:tab w:val="left" w:pos="0"/>
          <w:tab w:val="left" w:pos="426"/>
        </w:tabs>
        <w:spacing w:before="100" w:beforeAutospacing="1" w:after="100" w:afterAutospacing="1" w:line="480" w:lineRule="auto"/>
        <w:ind w:left="1440"/>
        <w:jc w:val="both"/>
        <w:rPr>
          <w:rFonts w:ascii="Times New Roman" w:hAnsi="Times New Roman" w:cs="Times New Roman"/>
          <w:sz w:val="24"/>
          <w:szCs w:val="24"/>
          <w:lang w:val="en-US"/>
        </w:rPr>
      </w:pPr>
      <w:r w:rsidRPr="00B13CC9">
        <w:rPr>
          <w:rFonts w:ascii="Times New Roman" w:hAnsi="Times New Roman" w:cs="Times New Roman"/>
          <w:sz w:val="24"/>
          <w:szCs w:val="24"/>
        </w:rPr>
        <w:t>Melakukan</w:t>
      </w:r>
      <w:r w:rsidRPr="00B13CC9">
        <w:rPr>
          <w:rFonts w:ascii="Times New Roman" w:hAnsi="Times New Roman" w:cs="Times New Roman"/>
          <w:sz w:val="24"/>
          <w:szCs w:val="24"/>
          <w:lang w:val="en-US"/>
        </w:rPr>
        <w:t xml:space="preserve"> </w:t>
      </w:r>
      <w:r w:rsidR="00CE76E7" w:rsidRPr="00B13CC9">
        <w:rPr>
          <w:rFonts w:ascii="Times New Roman" w:hAnsi="Times New Roman" w:cs="Times New Roman"/>
          <w:sz w:val="24"/>
          <w:szCs w:val="24"/>
        </w:rPr>
        <w:t>revie</w:t>
      </w:r>
      <w:r w:rsidRPr="00B13CC9">
        <w:rPr>
          <w:rFonts w:ascii="Times New Roman" w:hAnsi="Times New Roman" w:cs="Times New Roman"/>
          <w:sz w:val="24"/>
          <w:szCs w:val="24"/>
        </w:rPr>
        <w:t xml:space="preserve">w terhadap dokumen-dokumen </w:t>
      </w:r>
      <w:r w:rsidRPr="00B13CC9">
        <w:rPr>
          <w:rFonts w:ascii="Times New Roman" w:hAnsi="Times New Roman" w:cs="Times New Roman"/>
          <w:sz w:val="24"/>
          <w:szCs w:val="24"/>
          <w:lang w:val="en-US"/>
        </w:rPr>
        <w:t xml:space="preserve">Unit </w:t>
      </w:r>
      <w:r w:rsidR="00CE76E7" w:rsidRPr="00B13CC9">
        <w:rPr>
          <w:rFonts w:ascii="Times New Roman" w:hAnsi="Times New Roman" w:cs="Times New Roman"/>
          <w:sz w:val="24"/>
          <w:szCs w:val="24"/>
        </w:rPr>
        <w:t>Pegadaian Syariah</w:t>
      </w:r>
      <w:r w:rsidRPr="00B13CC9">
        <w:rPr>
          <w:rFonts w:ascii="Times New Roman" w:hAnsi="Times New Roman" w:cs="Times New Roman"/>
          <w:sz w:val="24"/>
          <w:szCs w:val="24"/>
          <w:lang w:val="en-US"/>
        </w:rPr>
        <w:t xml:space="preserve"> Ahmad Yani</w:t>
      </w:r>
      <w:r w:rsidR="00CE76E7" w:rsidRPr="00B13CC9">
        <w:rPr>
          <w:rFonts w:ascii="Times New Roman" w:hAnsi="Times New Roman" w:cs="Times New Roman"/>
          <w:sz w:val="24"/>
          <w:szCs w:val="24"/>
        </w:rPr>
        <w:t xml:space="preserve"> </w:t>
      </w:r>
      <w:r w:rsidRPr="00B13CC9">
        <w:rPr>
          <w:rFonts w:ascii="Times New Roman" w:hAnsi="Times New Roman" w:cs="Times New Roman"/>
          <w:sz w:val="24"/>
          <w:szCs w:val="24"/>
        </w:rPr>
        <w:t>Palembang</w:t>
      </w:r>
      <w:r w:rsidRPr="00B13CC9">
        <w:rPr>
          <w:rFonts w:ascii="Times New Roman" w:hAnsi="Times New Roman" w:cs="Times New Roman"/>
          <w:sz w:val="24"/>
          <w:szCs w:val="24"/>
          <w:lang w:val="en-US"/>
        </w:rPr>
        <w:t xml:space="preserve"> </w:t>
      </w:r>
      <w:r w:rsidR="00CE76E7" w:rsidRPr="00B13CC9">
        <w:rPr>
          <w:rFonts w:ascii="Times New Roman" w:hAnsi="Times New Roman" w:cs="Times New Roman"/>
          <w:sz w:val="24"/>
          <w:szCs w:val="24"/>
        </w:rPr>
        <w:t>yang relevan, serta memperhatikan dan mempelajari catatan-catatan, arsip-arsip yang ada kaitannya dengan permasalahan.</w:t>
      </w:r>
    </w:p>
    <w:p w:rsidR="000E2D85" w:rsidRPr="000E2D85" w:rsidRDefault="00CE76E7" w:rsidP="00176201">
      <w:pPr>
        <w:pStyle w:val="ListParagraph"/>
        <w:numPr>
          <w:ilvl w:val="0"/>
          <w:numId w:val="75"/>
        </w:numPr>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Teknik Analisis Data</w:t>
      </w:r>
    </w:p>
    <w:p w:rsidR="000E2D85" w:rsidRPr="004736C0" w:rsidRDefault="004B7794" w:rsidP="000E2D85">
      <w:pPr>
        <w:pStyle w:val="ListParagraph"/>
        <w:spacing w:line="480" w:lineRule="auto"/>
        <w:jc w:val="both"/>
        <w:rPr>
          <w:rFonts w:ascii="Times New Roman" w:hAnsi="Times New Roman" w:cs="Times New Roman"/>
          <w:sz w:val="24"/>
          <w:szCs w:val="24"/>
          <w:lang w:val="en-US"/>
        </w:rPr>
      </w:pPr>
      <w:r w:rsidRPr="000E2D85">
        <w:rPr>
          <w:rFonts w:ascii="Times New Roman" w:hAnsi="Times New Roman" w:cs="Times New Roman"/>
          <w:sz w:val="24"/>
          <w:szCs w:val="24"/>
        </w:rPr>
        <w:t xml:space="preserve">Teknik analisis data dalam penelitian ini menggunakan analisa </w:t>
      </w:r>
      <w:r w:rsidRPr="000E2D85">
        <w:rPr>
          <w:rFonts w:ascii="Times New Roman" w:hAnsi="Times New Roman" w:cs="Times New Roman"/>
          <w:i/>
          <w:sz w:val="24"/>
          <w:szCs w:val="24"/>
        </w:rPr>
        <w:t>deskripsi kualitatif</w:t>
      </w:r>
      <w:r w:rsidR="004736C0">
        <w:rPr>
          <w:rFonts w:ascii="Times New Roman" w:hAnsi="Times New Roman" w:cs="Times New Roman"/>
          <w:sz w:val="24"/>
          <w:szCs w:val="24"/>
          <w:lang w:val="en-US"/>
        </w:rPr>
        <w:t xml:space="preserve">, </w:t>
      </w:r>
      <w:r w:rsidRPr="000E2D85">
        <w:rPr>
          <w:rFonts w:ascii="Times New Roman" w:hAnsi="Times New Roman" w:cs="Times New Roman"/>
          <w:sz w:val="24"/>
          <w:szCs w:val="24"/>
        </w:rPr>
        <w:t>yang lang</w:t>
      </w:r>
      <w:r w:rsidR="004005F1">
        <w:rPr>
          <w:rFonts w:ascii="Times New Roman" w:hAnsi="Times New Roman" w:cs="Times New Roman"/>
          <w:sz w:val="24"/>
          <w:szCs w:val="24"/>
        </w:rPr>
        <w:t>kah-langkahnya melihat pe</w:t>
      </w:r>
      <w:r w:rsidR="004005F1">
        <w:rPr>
          <w:rFonts w:ascii="Times New Roman" w:hAnsi="Times New Roman" w:cs="Times New Roman"/>
          <w:sz w:val="24"/>
          <w:szCs w:val="24"/>
          <w:lang w:val="en-US"/>
        </w:rPr>
        <w:t>nerapan</w:t>
      </w:r>
      <w:r w:rsidRPr="000E2D85">
        <w:rPr>
          <w:rFonts w:ascii="Times New Roman" w:hAnsi="Times New Roman" w:cs="Times New Roman"/>
          <w:sz w:val="24"/>
          <w:szCs w:val="24"/>
        </w:rPr>
        <w:t xml:space="preserve"> pencatatan akuntansi </w:t>
      </w:r>
      <w:r w:rsidR="00032A1B" w:rsidRPr="000E2D85">
        <w:rPr>
          <w:rFonts w:ascii="Times New Roman" w:hAnsi="Times New Roman" w:cs="Times New Roman"/>
          <w:sz w:val="24"/>
          <w:szCs w:val="24"/>
          <w:lang w:val="en-US"/>
        </w:rPr>
        <w:t>untuk pemberi sewa (</w:t>
      </w:r>
      <w:r w:rsidR="00032A1B" w:rsidRPr="000E2D85">
        <w:rPr>
          <w:rFonts w:ascii="Times New Roman" w:hAnsi="Times New Roman" w:cs="Times New Roman"/>
          <w:i/>
          <w:sz w:val="24"/>
          <w:szCs w:val="24"/>
          <w:lang w:val="en-US"/>
        </w:rPr>
        <w:t xml:space="preserve">mu’jir) </w:t>
      </w:r>
      <w:r w:rsidRPr="000E2D85">
        <w:rPr>
          <w:rFonts w:ascii="Times New Roman" w:hAnsi="Times New Roman" w:cs="Times New Roman"/>
          <w:sz w:val="24"/>
          <w:szCs w:val="24"/>
        </w:rPr>
        <w:t xml:space="preserve">dalam pengakuan, pengukuran, </w:t>
      </w:r>
      <w:r w:rsidRPr="000E2D85">
        <w:rPr>
          <w:rFonts w:ascii="Times New Roman" w:hAnsi="Times New Roman" w:cs="Times New Roman"/>
          <w:sz w:val="24"/>
          <w:szCs w:val="24"/>
        </w:rPr>
        <w:lastRenderedPageBreak/>
        <w:t xml:space="preserve">penyajian dan pengungkapan menurut pencatatan dari perusahaan yang kemudian dibandingkan menurut perlakuan akuntansi dalam PSAK 107 dalam akad </w:t>
      </w:r>
      <w:r w:rsidRPr="000E2D85">
        <w:rPr>
          <w:rFonts w:ascii="Times New Roman" w:hAnsi="Times New Roman" w:cs="Times New Roman"/>
          <w:i/>
          <w:sz w:val="24"/>
          <w:szCs w:val="24"/>
        </w:rPr>
        <w:t>ijarah</w:t>
      </w:r>
      <w:r w:rsidRPr="000E2D85">
        <w:rPr>
          <w:rFonts w:ascii="Times New Roman" w:hAnsi="Times New Roman" w:cs="Times New Roman"/>
          <w:sz w:val="24"/>
          <w:szCs w:val="24"/>
        </w:rPr>
        <w:t>.</w:t>
      </w:r>
    </w:p>
    <w:p w:rsidR="000E2D85" w:rsidRPr="000E2D85" w:rsidRDefault="00CE76E7" w:rsidP="00176201">
      <w:pPr>
        <w:pStyle w:val="ListParagraph"/>
        <w:numPr>
          <w:ilvl w:val="0"/>
          <w:numId w:val="75"/>
        </w:numPr>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Sistematika Penulisan</w:t>
      </w:r>
    </w:p>
    <w:p w:rsidR="004B7794" w:rsidRPr="000E2D85" w:rsidRDefault="00CE76E7" w:rsidP="000E2D85">
      <w:pPr>
        <w:pStyle w:val="ListParagraph"/>
        <w:spacing w:line="480" w:lineRule="auto"/>
        <w:jc w:val="both"/>
        <w:rPr>
          <w:rFonts w:ascii="Times New Roman" w:hAnsi="Times New Roman" w:cs="Times New Roman"/>
          <w:b/>
          <w:bCs/>
          <w:sz w:val="24"/>
          <w:szCs w:val="24"/>
        </w:rPr>
      </w:pPr>
      <w:r w:rsidRPr="000E2D85">
        <w:rPr>
          <w:rFonts w:ascii="Times New Roman" w:hAnsi="Times New Roman" w:cs="Times New Roman"/>
          <w:sz w:val="24"/>
          <w:szCs w:val="24"/>
        </w:rPr>
        <w:t>Untuk memberikan gambaran yang jelas, berikut ini akan diuraikan mengenai rancangan sistematika Tugas Akhir ini secara singk</w:t>
      </w:r>
      <w:r w:rsidR="004005F1">
        <w:rPr>
          <w:rFonts w:ascii="Times New Roman" w:hAnsi="Times New Roman" w:cs="Times New Roman"/>
          <w:sz w:val="24"/>
          <w:szCs w:val="24"/>
        </w:rPr>
        <w:t xml:space="preserve">at, adapun sistematika </w:t>
      </w:r>
      <w:r w:rsidR="004005F1">
        <w:rPr>
          <w:rFonts w:ascii="Times New Roman" w:hAnsi="Times New Roman" w:cs="Times New Roman"/>
          <w:sz w:val="24"/>
          <w:szCs w:val="24"/>
          <w:lang w:val="en-US"/>
        </w:rPr>
        <w:t>Tugas</w:t>
      </w:r>
      <w:r w:rsidR="004005F1">
        <w:rPr>
          <w:rFonts w:ascii="Times New Roman" w:hAnsi="Times New Roman" w:cs="Times New Roman"/>
          <w:sz w:val="24"/>
          <w:szCs w:val="24"/>
        </w:rPr>
        <w:t xml:space="preserve"> </w:t>
      </w:r>
      <w:r w:rsidR="004005F1">
        <w:rPr>
          <w:rFonts w:ascii="Times New Roman" w:hAnsi="Times New Roman" w:cs="Times New Roman"/>
          <w:sz w:val="24"/>
          <w:szCs w:val="24"/>
          <w:lang w:val="en-US"/>
        </w:rPr>
        <w:t>A</w:t>
      </w:r>
      <w:r w:rsidRPr="000E2D85">
        <w:rPr>
          <w:rFonts w:ascii="Times New Roman" w:hAnsi="Times New Roman" w:cs="Times New Roman"/>
          <w:sz w:val="24"/>
          <w:szCs w:val="24"/>
        </w:rPr>
        <w:t>khir ini terdiri dari 5 (lima) bab:</w:t>
      </w:r>
    </w:p>
    <w:p w:rsidR="00CE76E7" w:rsidRPr="00550EB0" w:rsidRDefault="00CE76E7" w:rsidP="00CE76E7">
      <w:pPr>
        <w:pStyle w:val="ListParagraph"/>
        <w:spacing w:line="480" w:lineRule="auto"/>
        <w:jc w:val="both"/>
        <w:rPr>
          <w:rFonts w:ascii="Times New Roman" w:hAnsi="Times New Roman" w:cs="Times New Roman"/>
          <w:b/>
          <w:sz w:val="24"/>
          <w:szCs w:val="24"/>
        </w:rPr>
      </w:pPr>
      <w:r w:rsidRPr="00550EB0">
        <w:rPr>
          <w:rFonts w:ascii="Times New Roman" w:hAnsi="Times New Roman" w:cs="Times New Roman"/>
          <w:b/>
          <w:sz w:val="24"/>
          <w:szCs w:val="24"/>
        </w:rPr>
        <w:t>BAB I: PENDAHULUAN</w:t>
      </w:r>
    </w:p>
    <w:p w:rsidR="00CE76E7" w:rsidRPr="00550EB0" w:rsidRDefault="00CE76E7" w:rsidP="00CE76E7">
      <w:pPr>
        <w:pStyle w:val="ListParagraph"/>
        <w:spacing w:line="480" w:lineRule="auto"/>
        <w:jc w:val="both"/>
        <w:rPr>
          <w:rFonts w:ascii="Times New Roman" w:hAnsi="Times New Roman" w:cs="Times New Roman"/>
          <w:b/>
          <w:sz w:val="24"/>
          <w:szCs w:val="24"/>
        </w:rPr>
      </w:pPr>
      <w:r w:rsidRPr="00550EB0">
        <w:rPr>
          <w:rFonts w:ascii="Times New Roman" w:hAnsi="Times New Roman" w:cs="Times New Roman"/>
          <w:sz w:val="24"/>
          <w:szCs w:val="24"/>
        </w:rPr>
        <w:t>Pada bab ini akan dikemukan dasar dan arah serta permasalahan yang akan dibahas yaitu latar belakang, rumusan masalah, batasan masalah, tujuan dan kegunaan penelitian, manfaat penelitian, jenis penelitian, sumber data, teknik pengumpulan data, teknik analisis data, dan sistematika penulisan.</w:t>
      </w:r>
    </w:p>
    <w:p w:rsidR="00CE76E7" w:rsidRPr="00550EB0" w:rsidRDefault="00CE76E7" w:rsidP="00CE76E7">
      <w:pPr>
        <w:pStyle w:val="ListParagraph"/>
        <w:spacing w:line="480" w:lineRule="auto"/>
        <w:jc w:val="both"/>
        <w:rPr>
          <w:rFonts w:ascii="Times New Roman" w:hAnsi="Times New Roman" w:cs="Times New Roman"/>
          <w:b/>
          <w:sz w:val="24"/>
          <w:szCs w:val="24"/>
        </w:rPr>
      </w:pPr>
      <w:r w:rsidRPr="00550EB0">
        <w:rPr>
          <w:rFonts w:ascii="Times New Roman" w:hAnsi="Times New Roman" w:cs="Times New Roman"/>
          <w:b/>
          <w:sz w:val="24"/>
          <w:szCs w:val="24"/>
        </w:rPr>
        <w:t>BAB II: LANDASAN TEORI</w:t>
      </w:r>
    </w:p>
    <w:p w:rsidR="00CE76E7" w:rsidRPr="004005F1" w:rsidRDefault="00CE76E7" w:rsidP="00CE76E7">
      <w:pPr>
        <w:pStyle w:val="ListParagraph"/>
        <w:spacing w:line="480" w:lineRule="auto"/>
        <w:jc w:val="both"/>
        <w:rPr>
          <w:rFonts w:ascii="Times New Roman" w:hAnsi="Times New Roman" w:cs="Times New Roman"/>
          <w:bCs/>
          <w:sz w:val="24"/>
          <w:szCs w:val="24"/>
          <w:lang w:val="en-US"/>
        </w:rPr>
      </w:pPr>
      <w:r w:rsidRPr="00550EB0">
        <w:rPr>
          <w:rFonts w:ascii="Times New Roman" w:hAnsi="Times New Roman" w:cs="Times New Roman"/>
          <w:bCs/>
          <w:sz w:val="24"/>
          <w:szCs w:val="24"/>
        </w:rPr>
        <w:t xml:space="preserve">Dalam bab ini, akan diuraikan teori-teori yang berhubungan dengan penjelasan yang penulis dapatkan tentang </w:t>
      </w:r>
      <w:r w:rsidR="004005F1">
        <w:rPr>
          <w:rFonts w:ascii="Times New Roman" w:hAnsi="Times New Roman" w:cs="Times New Roman"/>
          <w:bCs/>
          <w:sz w:val="24"/>
          <w:szCs w:val="24"/>
          <w:lang w:val="en-US"/>
        </w:rPr>
        <w:t xml:space="preserve">penelitian terdahulu, Pegadaian Syariah, transaksi </w:t>
      </w:r>
      <w:r w:rsidR="004005F1">
        <w:rPr>
          <w:rFonts w:ascii="Times New Roman" w:hAnsi="Times New Roman" w:cs="Times New Roman"/>
          <w:bCs/>
          <w:i/>
          <w:sz w:val="24"/>
          <w:szCs w:val="24"/>
          <w:lang w:val="en-US"/>
        </w:rPr>
        <w:t>ijarah</w:t>
      </w:r>
      <w:r w:rsidR="004005F1">
        <w:rPr>
          <w:rFonts w:ascii="Times New Roman" w:hAnsi="Times New Roman" w:cs="Times New Roman"/>
          <w:bCs/>
          <w:sz w:val="24"/>
          <w:szCs w:val="24"/>
          <w:lang w:val="en-US"/>
        </w:rPr>
        <w:t>, dan (Pernyataan Standar Akuntansi Keuangan) PSAK 107.</w:t>
      </w:r>
    </w:p>
    <w:p w:rsidR="00CE76E7" w:rsidRPr="00550EB0" w:rsidRDefault="00CE76E7" w:rsidP="00CE76E7">
      <w:pPr>
        <w:pStyle w:val="ListParagraph"/>
        <w:spacing w:line="480" w:lineRule="auto"/>
        <w:jc w:val="both"/>
        <w:rPr>
          <w:rFonts w:ascii="Times New Roman" w:hAnsi="Times New Roman" w:cs="Times New Roman"/>
          <w:bCs/>
          <w:sz w:val="24"/>
          <w:szCs w:val="24"/>
        </w:rPr>
      </w:pPr>
      <w:r w:rsidRPr="00550EB0">
        <w:rPr>
          <w:rFonts w:ascii="Times New Roman" w:hAnsi="Times New Roman" w:cs="Times New Roman"/>
          <w:b/>
          <w:sz w:val="24"/>
          <w:szCs w:val="24"/>
        </w:rPr>
        <w:t>BAB III: GAMBARAN OBJEK PENELITIAN</w:t>
      </w:r>
    </w:p>
    <w:p w:rsidR="00032A1B" w:rsidRDefault="00CE76E7" w:rsidP="00CE76E7">
      <w:pPr>
        <w:pStyle w:val="ListParagraph"/>
        <w:spacing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Dalam bab ini akan diuraikan hal-hal yang berhubungan dengan perusahaan yaitu : sejarah lemb</w:t>
      </w:r>
      <w:r w:rsidR="00032A1B">
        <w:rPr>
          <w:rFonts w:ascii="Times New Roman" w:hAnsi="Times New Roman" w:cs="Times New Roman"/>
          <w:sz w:val="24"/>
          <w:szCs w:val="24"/>
        </w:rPr>
        <w:t>aga, visi/misi</w:t>
      </w:r>
      <w:r w:rsidR="00032A1B">
        <w:rPr>
          <w:rFonts w:ascii="Times New Roman" w:hAnsi="Times New Roman" w:cs="Times New Roman"/>
          <w:sz w:val="24"/>
          <w:szCs w:val="24"/>
          <w:lang w:val="en-US"/>
        </w:rPr>
        <w:t>, struktur organisasi, dan produk</w:t>
      </w:r>
      <w:r w:rsidR="004005F1">
        <w:rPr>
          <w:rFonts w:ascii="Times New Roman" w:hAnsi="Times New Roman" w:cs="Times New Roman"/>
          <w:sz w:val="24"/>
          <w:szCs w:val="24"/>
          <w:lang w:val="en-US"/>
        </w:rPr>
        <w:t>, keistimewaan serta perbedaan Pegadaian K</w:t>
      </w:r>
      <w:r w:rsidR="00E5704F">
        <w:rPr>
          <w:rFonts w:ascii="Times New Roman" w:hAnsi="Times New Roman" w:cs="Times New Roman"/>
          <w:sz w:val="24"/>
          <w:szCs w:val="24"/>
          <w:lang w:val="en-US"/>
        </w:rPr>
        <w:t>onvensional dan Pegadaian S</w:t>
      </w:r>
      <w:r w:rsidR="00032A1B">
        <w:rPr>
          <w:rFonts w:ascii="Times New Roman" w:hAnsi="Times New Roman" w:cs="Times New Roman"/>
          <w:sz w:val="24"/>
          <w:szCs w:val="24"/>
          <w:lang w:val="en-US"/>
        </w:rPr>
        <w:t>yariah.</w:t>
      </w:r>
    </w:p>
    <w:p w:rsidR="007C53E9" w:rsidRPr="00032A1B" w:rsidRDefault="007C53E9" w:rsidP="00CE76E7">
      <w:pPr>
        <w:pStyle w:val="ListParagraph"/>
        <w:spacing w:line="480" w:lineRule="auto"/>
        <w:jc w:val="both"/>
        <w:rPr>
          <w:rFonts w:ascii="Times New Roman" w:hAnsi="Times New Roman" w:cs="Times New Roman"/>
          <w:sz w:val="24"/>
          <w:szCs w:val="24"/>
          <w:lang w:val="en-US"/>
        </w:rPr>
      </w:pPr>
    </w:p>
    <w:p w:rsidR="00CE76E7" w:rsidRPr="00550EB0" w:rsidRDefault="00CE76E7" w:rsidP="00CE76E7">
      <w:pPr>
        <w:pStyle w:val="ListParagraph"/>
        <w:spacing w:line="480" w:lineRule="auto"/>
        <w:jc w:val="both"/>
        <w:rPr>
          <w:rFonts w:ascii="Times New Roman" w:hAnsi="Times New Roman" w:cs="Times New Roman"/>
          <w:b/>
          <w:sz w:val="24"/>
          <w:szCs w:val="24"/>
        </w:rPr>
      </w:pPr>
      <w:r w:rsidRPr="00550EB0">
        <w:rPr>
          <w:rFonts w:ascii="Times New Roman" w:hAnsi="Times New Roman" w:cs="Times New Roman"/>
          <w:b/>
          <w:sz w:val="24"/>
          <w:szCs w:val="24"/>
        </w:rPr>
        <w:lastRenderedPageBreak/>
        <w:t>BAB IV: PEMBAHASAN</w:t>
      </w:r>
    </w:p>
    <w:p w:rsidR="00CE76E7" w:rsidRPr="00550EB0" w:rsidRDefault="00CE76E7" w:rsidP="00CE76E7">
      <w:pPr>
        <w:pStyle w:val="ListParagraph"/>
        <w:spacing w:line="480" w:lineRule="auto"/>
        <w:jc w:val="both"/>
        <w:rPr>
          <w:rFonts w:ascii="Times New Roman" w:hAnsi="Times New Roman" w:cs="Times New Roman"/>
          <w:sz w:val="24"/>
          <w:szCs w:val="24"/>
        </w:rPr>
      </w:pPr>
      <w:r w:rsidRPr="00550EB0">
        <w:rPr>
          <w:rFonts w:ascii="Times New Roman" w:hAnsi="Times New Roman" w:cs="Times New Roman"/>
          <w:sz w:val="24"/>
          <w:szCs w:val="24"/>
        </w:rPr>
        <w:t>Dalam bab ini, akan dikemukan dari hasil penelitian yang berhubungan dengan pembahasan dan penjelas</w:t>
      </w:r>
      <w:r w:rsidR="00032A1B">
        <w:rPr>
          <w:rFonts w:ascii="Times New Roman" w:hAnsi="Times New Roman" w:cs="Times New Roman"/>
          <w:sz w:val="24"/>
          <w:szCs w:val="24"/>
        </w:rPr>
        <w:t>an yang penulis dapatkan</w:t>
      </w:r>
      <w:r w:rsidR="00E5704F">
        <w:rPr>
          <w:rFonts w:ascii="Times New Roman" w:hAnsi="Times New Roman" w:cs="Times New Roman"/>
          <w:sz w:val="24"/>
          <w:szCs w:val="24"/>
          <w:lang w:val="en-US"/>
        </w:rPr>
        <w:t xml:space="preserve"> terhadap mekanisme transaksi gadai emas Syariah di Pegadaian Syariah Palembang dan</w:t>
      </w:r>
      <w:r w:rsidRPr="00550EB0">
        <w:rPr>
          <w:rFonts w:ascii="Times New Roman" w:hAnsi="Times New Roman" w:cs="Times New Roman"/>
          <w:sz w:val="24"/>
          <w:szCs w:val="24"/>
        </w:rPr>
        <w:t xml:space="preserve"> analisis penerapan (Pernyataan Standar Akuntansi Keuangan) PSAK 107 tentang akad </w:t>
      </w:r>
      <w:r w:rsidRPr="001769E9">
        <w:rPr>
          <w:rFonts w:ascii="Times New Roman" w:hAnsi="Times New Roman" w:cs="Times New Roman"/>
          <w:i/>
          <w:sz w:val="24"/>
          <w:szCs w:val="24"/>
        </w:rPr>
        <w:t>ijarah</w:t>
      </w:r>
      <w:r w:rsidRPr="00550EB0">
        <w:rPr>
          <w:rFonts w:ascii="Times New Roman" w:hAnsi="Times New Roman" w:cs="Times New Roman"/>
          <w:sz w:val="24"/>
          <w:szCs w:val="24"/>
        </w:rPr>
        <w:t xml:space="preserve"> pada pembiayaan gadai syariah di PT. Pegadaian Syariah Palembang.</w:t>
      </w:r>
    </w:p>
    <w:p w:rsidR="00CE76E7" w:rsidRPr="00550EB0" w:rsidRDefault="00CE76E7" w:rsidP="00CE76E7">
      <w:pPr>
        <w:pStyle w:val="ListParagraph"/>
        <w:spacing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BAB V. KESIMPULAN DAN SARAN</w:t>
      </w:r>
    </w:p>
    <w:p w:rsidR="00CE76E7" w:rsidRPr="00550EB0" w:rsidRDefault="00CE76E7" w:rsidP="00CE76E7">
      <w:pPr>
        <w:pStyle w:val="ListParagraph"/>
        <w:spacing w:line="480" w:lineRule="auto"/>
        <w:jc w:val="both"/>
        <w:rPr>
          <w:rFonts w:ascii="Times New Roman" w:hAnsi="Times New Roman" w:cs="Times New Roman"/>
          <w:b/>
          <w:bCs/>
          <w:sz w:val="24"/>
          <w:szCs w:val="24"/>
        </w:rPr>
      </w:pPr>
      <w:r w:rsidRPr="00550EB0">
        <w:rPr>
          <w:rFonts w:ascii="Times New Roman" w:hAnsi="Times New Roman" w:cs="Times New Roman"/>
          <w:sz w:val="24"/>
          <w:szCs w:val="24"/>
        </w:rPr>
        <w:t>Pada bab ini akan ditarik kesimpulan dari permasalahan dan pembahasan yang telah diuraikan dari b</w:t>
      </w:r>
      <w:r w:rsidR="001769E9">
        <w:rPr>
          <w:rFonts w:ascii="Times New Roman" w:hAnsi="Times New Roman" w:cs="Times New Roman"/>
          <w:sz w:val="24"/>
          <w:szCs w:val="24"/>
        </w:rPr>
        <w:t xml:space="preserve">ab-bab sebelumnya serta </w:t>
      </w:r>
      <w:r w:rsidR="001769E9" w:rsidRPr="005055E2">
        <w:rPr>
          <w:rFonts w:ascii="Times New Roman" w:hAnsi="Times New Roman" w:cs="Times New Roman"/>
          <w:sz w:val="24"/>
          <w:szCs w:val="24"/>
        </w:rPr>
        <w:t>mem</w:t>
      </w:r>
      <w:r w:rsidRPr="00550EB0">
        <w:rPr>
          <w:rFonts w:ascii="Times New Roman" w:hAnsi="Times New Roman" w:cs="Times New Roman"/>
          <w:sz w:val="24"/>
          <w:szCs w:val="24"/>
        </w:rPr>
        <w:t>berikan saran yang mungkin bermanfaat.</w:t>
      </w:r>
    </w:p>
    <w:p w:rsidR="00CE76E7" w:rsidRPr="00550EB0" w:rsidRDefault="00CE76E7" w:rsidP="00CE76E7">
      <w:pPr>
        <w:spacing w:line="480" w:lineRule="auto"/>
        <w:jc w:val="both"/>
        <w:rPr>
          <w:rFonts w:ascii="Times New Roman" w:hAnsi="Times New Roman" w:cs="Times New Roman"/>
          <w:b/>
          <w:bCs/>
          <w:sz w:val="24"/>
          <w:szCs w:val="24"/>
        </w:rPr>
      </w:pPr>
    </w:p>
    <w:p w:rsidR="00227CAC" w:rsidRPr="005055E2" w:rsidRDefault="00227CAC">
      <w:pPr>
        <w:rPr>
          <w:rFonts w:ascii="Times New Roman" w:hAnsi="Times New Roman" w:cs="Times New Roman"/>
        </w:rPr>
      </w:pPr>
    </w:p>
    <w:p w:rsidR="00CE76E7" w:rsidRPr="005055E2" w:rsidRDefault="00CE76E7">
      <w:pPr>
        <w:rPr>
          <w:rFonts w:ascii="Times New Roman" w:hAnsi="Times New Roman" w:cs="Times New Roman"/>
        </w:rPr>
      </w:pPr>
    </w:p>
    <w:p w:rsidR="00CE76E7" w:rsidRPr="005055E2" w:rsidRDefault="00CE76E7">
      <w:pPr>
        <w:rPr>
          <w:rFonts w:ascii="Times New Roman" w:hAnsi="Times New Roman" w:cs="Times New Roman"/>
        </w:rPr>
      </w:pPr>
    </w:p>
    <w:p w:rsidR="00CE76E7" w:rsidRPr="005055E2" w:rsidRDefault="00CE76E7">
      <w:pPr>
        <w:rPr>
          <w:rFonts w:ascii="Times New Roman" w:hAnsi="Times New Roman" w:cs="Times New Roman"/>
        </w:rPr>
      </w:pPr>
    </w:p>
    <w:p w:rsidR="009961BE" w:rsidRPr="005055E2" w:rsidRDefault="009961BE">
      <w:pPr>
        <w:rPr>
          <w:rFonts w:ascii="Times New Roman" w:hAnsi="Times New Roman" w:cs="Times New Roman"/>
        </w:rPr>
      </w:pPr>
    </w:p>
    <w:p w:rsidR="009961BE" w:rsidRPr="005055E2" w:rsidRDefault="009961BE">
      <w:pPr>
        <w:rPr>
          <w:rFonts w:ascii="Times New Roman" w:hAnsi="Times New Roman" w:cs="Times New Roman"/>
        </w:rPr>
      </w:pPr>
    </w:p>
    <w:p w:rsidR="004B7794" w:rsidRPr="005055E2" w:rsidRDefault="004B7794">
      <w:pPr>
        <w:rPr>
          <w:rFonts w:ascii="Times New Roman" w:hAnsi="Times New Roman" w:cs="Times New Roman"/>
        </w:rPr>
      </w:pPr>
    </w:p>
    <w:p w:rsidR="004B7794" w:rsidRPr="005055E2" w:rsidRDefault="004B7794">
      <w:pPr>
        <w:rPr>
          <w:rFonts w:ascii="Times New Roman" w:hAnsi="Times New Roman" w:cs="Times New Roman"/>
        </w:rPr>
      </w:pPr>
    </w:p>
    <w:p w:rsidR="004B7794" w:rsidRPr="005055E2" w:rsidRDefault="004B7794">
      <w:pPr>
        <w:rPr>
          <w:rFonts w:ascii="Times New Roman" w:hAnsi="Times New Roman" w:cs="Times New Roman"/>
        </w:rPr>
      </w:pPr>
    </w:p>
    <w:p w:rsidR="004B7794" w:rsidRPr="005055E2" w:rsidRDefault="004B7794">
      <w:pPr>
        <w:rPr>
          <w:rFonts w:ascii="Times New Roman" w:hAnsi="Times New Roman" w:cs="Times New Roman"/>
        </w:rPr>
      </w:pPr>
    </w:p>
    <w:p w:rsidR="000E2D85" w:rsidRDefault="000E2D85">
      <w:pPr>
        <w:rPr>
          <w:rFonts w:ascii="Times New Roman" w:hAnsi="Times New Roman" w:cs="Times New Roman"/>
          <w:lang w:val="en-US"/>
        </w:rPr>
      </w:pPr>
    </w:p>
    <w:p w:rsidR="000E2D85" w:rsidRDefault="000E2D85">
      <w:pPr>
        <w:rPr>
          <w:rFonts w:ascii="Times New Roman" w:hAnsi="Times New Roman" w:cs="Times New Roman"/>
          <w:lang w:val="en-US"/>
        </w:rPr>
      </w:pPr>
    </w:p>
    <w:p w:rsidR="00CE76E7" w:rsidRPr="00032A1B" w:rsidRDefault="00CE76E7" w:rsidP="004736C0">
      <w:pPr>
        <w:spacing w:line="480" w:lineRule="auto"/>
        <w:jc w:val="center"/>
        <w:rPr>
          <w:rFonts w:ascii="Times New Roman" w:hAnsi="Times New Roman" w:cs="Times New Roman"/>
          <w:b/>
          <w:bCs/>
          <w:sz w:val="24"/>
          <w:szCs w:val="24"/>
        </w:rPr>
      </w:pPr>
      <w:r w:rsidRPr="00032A1B">
        <w:rPr>
          <w:rFonts w:ascii="Times New Roman" w:hAnsi="Times New Roman" w:cs="Times New Roman"/>
          <w:b/>
          <w:bCs/>
          <w:sz w:val="24"/>
          <w:szCs w:val="24"/>
        </w:rPr>
        <w:lastRenderedPageBreak/>
        <w:t>BAB II</w:t>
      </w:r>
    </w:p>
    <w:p w:rsidR="00CE76E7" w:rsidRPr="00032A1B" w:rsidRDefault="00CE76E7" w:rsidP="004736C0">
      <w:pPr>
        <w:spacing w:line="480" w:lineRule="auto"/>
        <w:jc w:val="center"/>
        <w:rPr>
          <w:rFonts w:ascii="Times New Roman" w:hAnsi="Times New Roman" w:cs="Times New Roman"/>
          <w:b/>
          <w:bCs/>
          <w:sz w:val="24"/>
          <w:szCs w:val="24"/>
          <w:lang w:val="en-US"/>
        </w:rPr>
      </w:pPr>
      <w:r w:rsidRPr="00032A1B">
        <w:rPr>
          <w:rFonts w:ascii="Times New Roman" w:hAnsi="Times New Roman" w:cs="Times New Roman"/>
          <w:b/>
          <w:bCs/>
          <w:sz w:val="24"/>
          <w:szCs w:val="24"/>
          <w:lang w:val="en-US"/>
        </w:rPr>
        <w:t>LANDASAN TEORI</w:t>
      </w:r>
    </w:p>
    <w:p w:rsidR="000E2D85" w:rsidRDefault="001769E9" w:rsidP="00176201">
      <w:pPr>
        <w:pStyle w:val="ListParagraph"/>
        <w:numPr>
          <w:ilvl w:val="0"/>
          <w:numId w:val="50"/>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Penelitian Terdahulu</w:t>
      </w:r>
    </w:p>
    <w:p w:rsidR="006A5FBA" w:rsidRPr="000E2D85" w:rsidRDefault="000E2D85" w:rsidP="000E2D85">
      <w:pPr>
        <w:pStyle w:val="ListParagraph"/>
        <w:spacing w:line="48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6A5FBA" w:rsidRPr="000E2D85">
        <w:rPr>
          <w:rFonts w:ascii="Times New Roman" w:hAnsi="Times New Roman" w:cs="Times New Roman"/>
          <w:bCs/>
          <w:sz w:val="24"/>
          <w:szCs w:val="24"/>
          <w:lang w:val="en-US"/>
        </w:rPr>
        <w:t>Penelitian terdahulu bertujuan untuk mendapatkan bahan perbandingan dan acuan. Selain itu</w:t>
      </w:r>
      <w:r w:rsidR="009961BE" w:rsidRPr="000E2D85">
        <w:rPr>
          <w:rFonts w:ascii="Times New Roman" w:hAnsi="Times New Roman" w:cs="Times New Roman"/>
          <w:bCs/>
          <w:sz w:val="24"/>
          <w:szCs w:val="24"/>
          <w:lang w:val="en-US"/>
        </w:rPr>
        <w:t>,</w:t>
      </w:r>
      <w:r w:rsidR="006A5FBA" w:rsidRPr="000E2D85">
        <w:rPr>
          <w:rFonts w:ascii="Times New Roman" w:hAnsi="Times New Roman" w:cs="Times New Roman"/>
          <w:bCs/>
          <w:sz w:val="24"/>
          <w:szCs w:val="24"/>
          <w:lang w:val="en-US"/>
        </w:rPr>
        <w:t xml:space="preserve"> untuk menghindari kesamaan dari peneliti lain. Maka dalam kajian pustaka ini peneliti mencantumkan hasil-hasil penelitian terdahulu.</w:t>
      </w:r>
    </w:p>
    <w:p w:rsidR="00491860" w:rsidRDefault="00491860" w:rsidP="006A5FBA">
      <w:pPr>
        <w:pStyle w:val="ListParagraph"/>
        <w:spacing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Dewi Fitriani (2008) mengkaji tentang penerapan akuntansi dalam pembiayaan g</w:t>
      </w:r>
      <w:r w:rsidR="00E5704F">
        <w:rPr>
          <w:rFonts w:ascii="Times New Roman" w:hAnsi="Times New Roman" w:cs="Times New Roman"/>
          <w:bCs/>
          <w:sz w:val="24"/>
          <w:szCs w:val="24"/>
          <w:lang w:val="en-US"/>
        </w:rPr>
        <w:t>adai S</w:t>
      </w:r>
      <w:r>
        <w:rPr>
          <w:rFonts w:ascii="Times New Roman" w:hAnsi="Times New Roman" w:cs="Times New Roman"/>
          <w:bCs/>
          <w:sz w:val="24"/>
          <w:szCs w:val="24"/>
          <w:lang w:val="en-US"/>
        </w:rPr>
        <w:t>yariah di Pegadaian Syariah Cabang Dewi Sartika dan Pegadaian Konvensional Cabang Cibitung periode 2008. Hasil k</w:t>
      </w:r>
      <w:r w:rsidR="00E5704F">
        <w:rPr>
          <w:rFonts w:ascii="Times New Roman" w:hAnsi="Times New Roman" w:cs="Times New Roman"/>
          <w:bCs/>
          <w:sz w:val="24"/>
          <w:szCs w:val="24"/>
          <w:lang w:val="en-US"/>
        </w:rPr>
        <w:t>ajian perlakuan akuntansi pada Pegadaian Syariah dan Pegadaian K</w:t>
      </w:r>
      <w:r>
        <w:rPr>
          <w:rFonts w:ascii="Times New Roman" w:hAnsi="Times New Roman" w:cs="Times New Roman"/>
          <w:bCs/>
          <w:sz w:val="24"/>
          <w:szCs w:val="24"/>
          <w:lang w:val="en-US"/>
        </w:rPr>
        <w:t>onvensional sebenarnya hampi</w:t>
      </w:r>
      <w:r w:rsidR="00DC2C73">
        <w:rPr>
          <w:rFonts w:ascii="Times New Roman" w:hAnsi="Times New Roman" w:cs="Times New Roman"/>
          <w:bCs/>
          <w:sz w:val="24"/>
          <w:szCs w:val="24"/>
          <w:lang w:val="en-US"/>
        </w:rPr>
        <w:t>r</w:t>
      </w:r>
      <w:r w:rsidR="00E5704F">
        <w:rPr>
          <w:rFonts w:ascii="Times New Roman" w:hAnsi="Times New Roman" w:cs="Times New Roman"/>
          <w:bCs/>
          <w:sz w:val="24"/>
          <w:szCs w:val="24"/>
          <w:lang w:val="en-US"/>
        </w:rPr>
        <w:t xml:space="preserve"> sama saja. Keterbatasannya </w:t>
      </w:r>
      <w:r>
        <w:rPr>
          <w:rFonts w:ascii="Times New Roman" w:hAnsi="Times New Roman" w:cs="Times New Roman"/>
          <w:bCs/>
          <w:sz w:val="24"/>
          <w:szCs w:val="24"/>
          <w:lang w:val="en-US"/>
        </w:rPr>
        <w:t>adalah di Pegadaian Syariah Cabang Dewi Sartika dan Pegadaian Konvensional Cabang Cibitung periode 2008.</w:t>
      </w:r>
      <w:r>
        <w:rPr>
          <w:rStyle w:val="FootnoteReference"/>
          <w:rFonts w:ascii="Times New Roman" w:hAnsi="Times New Roman" w:cs="Times New Roman"/>
          <w:bCs/>
          <w:sz w:val="24"/>
          <w:szCs w:val="24"/>
          <w:lang w:val="en-US"/>
        </w:rPr>
        <w:footnoteReference w:id="10"/>
      </w:r>
    </w:p>
    <w:p w:rsidR="00DC2C73" w:rsidRDefault="00DC2C73" w:rsidP="006A5FBA">
      <w:pPr>
        <w:pStyle w:val="ListParagraph"/>
        <w:spacing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Dian Gunawan (2013) mengkaji tentang PSAK 107 atas transaksi </w:t>
      </w:r>
      <w:r>
        <w:rPr>
          <w:rFonts w:ascii="Times New Roman" w:hAnsi="Times New Roman" w:cs="Times New Roman"/>
          <w:bCs/>
          <w:i/>
          <w:sz w:val="24"/>
          <w:szCs w:val="24"/>
          <w:lang w:val="en-US"/>
        </w:rPr>
        <w:t>ijarah</w:t>
      </w:r>
      <w:r>
        <w:rPr>
          <w:rFonts w:ascii="Times New Roman" w:hAnsi="Times New Roman" w:cs="Times New Roman"/>
          <w:bCs/>
          <w:sz w:val="24"/>
          <w:szCs w:val="24"/>
          <w:lang w:val="en-US"/>
        </w:rPr>
        <w:t xml:space="preserve"> pada PT. BNI Syar</w:t>
      </w:r>
      <w:r w:rsidR="005F1329">
        <w:rPr>
          <w:rFonts w:ascii="Times New Roman" w:hAnsi="Times New Roman" w:cs="Times New Roman"/>
          <w:bCs/>
          <w:sz w:val="24"/>
          <w:szCs w:val="24"/>
          <w:lang w:val="en-US"/>
        </w:rPr>
        <w:t>iah Cabang Makasar. Hasil kajian PT. BNI Syariah Cabang Makas</w:t>
      </w:r>
      <w:r>
        <w:rPr>
          <w:rFonts w:ascii="Times New Roman" w:hAnsi="Times New Roman" w:cs="Times New Roman"/>
          <w:bCs/>
          <w:sz w:val="24"/>
          <w:szCs w:val="24"/>
          <w:lang w:val="en-US"/>
        </w:rPr>
        <w:t xml:space="preserve">ar telah menerapkan perlakuan akuntansi sesuai dengan PSAK 107 tentang akuntansi </w:t>
      </w:r>
      <w:r>
        <w:rPr>
          <w:rFonts w:ascii="Times New Roman" w:hAnsi="Times New Roman" w:cs="Times New Roman"/>
          <w:bCs/>
          <w:i/>
          <w:sz w:val="24"/>
          <w:szCs w:val="24"/>
          <w:lang w:val="en-US"/>
        </w:rPr>
        <w:t>ijarah</w:t>
      </w:r>
      <w:r>
        <w:rPr>
          <w:rFonts w:ascii="Times New Roman" w:hAnsi="Times New Roman" w:cs="Times New Roman"/>
          <w:bCs/>
          <w:sz w:val="24"/>
          <w:szCs w:val="24"/>
          <w:lang w:val="en-US"/>
        </w:rPr>
        <w:t xml:space="preserve"> dalam mencatat transaksi </w:t>
      </w:r>
      <w:r>
        <w:rPr>
          <w:rFonts w:ascii="Times New Roman" w:hAnsi="Times New Roman" w:cs="Times New Roman"/>
          <w:bCs/>
          <w:i/>
          <w:sz w:val="24"/>
          <w:szCs w:val="24"/>
          <w:lang w:val="en-US"/>
        </w:rPr>
        <w:t>ijarah</w:t>
      </w:r>
      <w:r>
        <w:rPr>
          <w:rFonts w:ascii="Times New Roman" w:hAnsi="Times New Roman" w:cs="Times New Roman"/>
          <w:bCs/>
          <w:sz w:val="24"/>
          <w:szCs w:val="24"/>
          <w:lang w:val="en-US"/>
        </w:rPr>
        <w:t xml:space="preserve"> dan menyajikannya dalam laporan keuangan. Keterbatasan dalam kajian ini adalah di PT. BNI Syariah Cabang Makasar.</w:t>
      </w:r>
      <w:r>
        <w:rPr>
          <w:rStyle w:val="FootnoteReference"/>
          <w:rFonts w:ascii="Times New Roman" w:hAnsi="Times New Roman" w:cs="Times New Roman"/>
          <w:bCs/>
          <w:sz w:val="24"/>
          <w:szCs w:val="24"/>
          <w:lang w:val="en-US"/>
        </w:rPr>
        <w:footnoteReference w:id="11"/>
      </w:r>
    </w:p>
    <w:p w:rsidR="00DC2C73" w:rsidRPr="001F071E" w:rsidRDefault="001F071E" w:rsidP="006A5FBA">
      <w:pPr>
        <w:pStyle w:val="ListParagraph"/>
        <w:spacing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Intan Agusti Permatasari (2013) mengkaji tentang PSAK No. 107 untuk akuntansi pembiayaan </w:t>
      </w:r>
      <w:r>
        <w:rPr>
          <w:rFonts w:ascii="Times New Roman" w:hAnsi="Times New Roman" w:cs="Times New Roman"/>
          <w:bCs/>
          <w:i/>
          <w:sz w:val="24"/>
          <w:szCs w:val="24"/>
          <w:lang w:val="en-US"/>
        </w:rPr>
        <w:t>ijarah</w:t>
      </w:r>
      <w:r>
        <w:rPr>
          <w:rFonts w:ascii="Times New Roman" w:hAnsi="Times New Roman" w:cs="Times New Roman"/>
          <w:bCs/>
          <w:sz w:val="24"/>
          <w:szCs w:val="24"/>
          <w:lang w:val="en-US"/>
        </w:rPr>
        <w:t xml:space="preserve"> pada Bank DKI Syariah. Hasil kajian penerapan akuntansi pembiayaan </w:t>
      </w:r>
      <w:r>
        <w:rPr>
          <w:rFonts w:ascii="Times New Roman" w:hAnsi="Times New Roman" w:cs="Times New Roman"/>
          <w:bCs/>
          <w:i/>
          <w:sz w:val="24"/>
          <w:szCs w:val="24"/>
          <w:lang w:val="en-US"/>
        </w:rPr>
        <w:t>ijarah</w:t>
      </w:r>
      <w:r>
        <w:rPr>
          <w:rFonts w:ascii="Times New Roman" w:hAnsi="Times New Roman" w:cs="Times New Roman"/>
          <w:bCs/>
          <w:sz w:val="24"/>
          <w:szCs w:val="24"/>
          <w:lang w:val="en-US"/>
        </w:rPr>
        <w:t xml:space="preserve"> pada Bank DKI Syariah telah sesuai dengan PSAK 107. Keterbatasan dalam kajian ini adalah di Bank DKI Syariah.</w:t>
      </w:r>
      <w:r>
        <w:rPr>
          <w:rStyle w:val="FootnoteReference"/>
          <w:rFonts w:ascii="Times New Roman" w:hAnsi="Times New Roman" w:cs="Times New Roman"/>
          <w:bCs/>
          <w:sz w:val="24"/>
          <w:szCs w:val="24"/>
          <w:lang w:val="en-US"/>
        </w:rPr>
        <w:footnoteReference w:id="12"/>
      </w:r>
    </w:p>
    <w:p w:rsidR="00DC2C73" w:rsidRDefault="001F071E" w:rsidP="006A5FBA">
      <w:pPr>
        <w:pStyle w:val="ListParagraph"/>
        <w:spacing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Sri Handayani (2012) mengkaji tentang pengakuan dan pengukuran pendapatan akuntansi </w:t>
      </w:r>
      <w:r>
        <w:rPr>
          <w:rFonts w:ascii="Times New Roman" w:hAnsi="Times New Roman" w:cs="Times New Roman"/>
          <w:bCs/>
          <w:i/>
          <w:sz w:val="24"/>
          <w:szCs w:val="24"/>
          <w:lang w:val="en-US"/>
        </w:rPr>
        <w:t>ijarah</w:t>
      </w:r>
      <w:r>
        <w:rPr>
          <w:rFonts w:ascii="Times New Roman" w:hAnsi="Times New Roman" w:cs="Times New Roman"/>
          <w:bCs/>
          <w:sz w:val="24"/>
          <w:szCs w:val="24"/>
          <w:lang w:val="en-US"/>
        </w:rPr>
        <w:t xml:space="preserve"> menurut PSAK 107 di Pegadaian Pemakasan. Hasil kajian dalam perlakuan akuntansi </w:t>
      </w:r>
      <w:r>
        <w:rPr>
          <w:rFonts w:ascii="Times New Roman" w:hAnsi="Times New Roman" w:cs="Times New Roman"/>
          <w:bCs/>
          <w:i/>
          <w:sz w:val="24"/>
          <w:szCs w:val="24"/>
          <w:lang w:val="en-US"/>
        </w:rPr>
        <w:t>ijarah</w:t>
      </w:r>
      <w:r>
        <w:rPr>
          <w:rFonts w:ascii="Times New Roman" w:hAnsi="Times New Roman" w:cs="Times New Roman"/>
          <w:bCs/>
          <w:sz w:val="24"/>
          <w:szCs w:val="24"/>
          <w:lang w:val="en-US"/>
        </w:rPr>
        <w:t xml:space="preserve"> di Pegadaian Pemakasan</w:t>
      </w:r>
      <w:r w:rsidR="00166C54">
        <w:rPr>
          <w:rFonts w:ascii="Times New Roman" w:hAnsi="Times New Roman" w:cs="Times New Roman"/>
          <w:bCs/>
          <w:sz w:val="24"/>
          <w:szCs w:val="24"/>
          <w:lang w:val="en-US"/>
        </w:rPr>
        <w:t xml:space="preserve"> sudah memenuhi perlakuan akuntansi menurut PSAK 107, baik dalam hal penyajian dan pengungkapan. Keterbatasan dalam kajian ini adalah di PT. Pegadaian Syariah Pemakasan.</w:t>
      </w:r>
      <w:r w:rsidR="00166C54">
        <w:rPr>
          <w:rStyle w:val="FootnoteReference"/>
          <w:rFonts w:ascii="Times New Roman" w:hAnsi="Times New Roman" w:cs="Times New Roman"/>
          <w:bCs/>
          <w:sz w:val="24"/>
          <w:szCs w:val="24"/>
          <w:lang w:val="en-US"/>
        </w:rPr>
        <w:footnoteReference w:id="13"/>
      </w:r>
    </w:p>
    <w:p w:rsidR="00166C54" w:rsidRDefault="00166C54" w:rsidP="006A5FBA">
      <w:pPr>
        <w:pStyle w:val="ListParagraph"/>
        <w:spacing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Galis Kurnia Afdhillah (2013) mengkaji tentang</w:t>
      </w:r>
      <w:r w:rsidR="00FE084D">
        <w:rPr>
          <w:rFonts w:ascii="Times New Roman" w:hAnsi="Times New Roman" w:cs="Times New Roman"/>
          <w:bCs/>
          <w:sz w:val="24"/>
          <w:szCs w:val="24"/>
          <w:lang w:val="en-US"/>
        </w:rPr>
        <w:t xml:space="preserve"> analisis prosedur</w:t>
      </w:r>
      <w:r w:rsidR="00E5704F">
        <w:rPr>
          <w:rFonts w:ascii="Times New Roman" w:hAnsi="Times New Roman" w:cs="Times New Roman"/>
          <w:bCs/>
          <w:sz w:val="24"/>
          <w:szCs w:val="24"/>
          <w:lang w:val="en-US"/>
        </w:rPr>
        <w:t xml:space="preserve"> pembiayaan Gadai S</w:t>
      </w:r>
      <w:r>
        <w:rPr>
          <w:rFonts w:ascii="Times New Roman" w:hAnsi="Times New Roman" w:cs="Times New Roman"/>
          <w:bCs/>
          <w:sz w:val="24"/>
          <w:szCs w:val="24"/>
          <w:lang w:val="en-US"/>
        </w:rPr>
        <w:t>yariah (</w:t>
      </w:r>
      <w:r w:rsidR="00E5704F">
        <w:rPr>
          <w:rFonts w:ascii="Times New Roman" w:hAnsi="Times New Roman" w:cs="Times New Roman"/>
          <w:bCs/>
          <w:i/>
          <w:sz w:val="24"/>
          <w:szCs w:val="24"/>
          <w:lang w:val="en-US"/>
        </w:rPr>
        <w:t>ar-R</w:t>
      </w:r>
      <w:r w:rsidR="00FE084D">
        <w:rPr>
          <w:rFonts w:ascii="Times New Roman" w:hAnsi="Times New Roman" w:cs="Times New Roman"/>
          <w:bCs/>
          <w:i/>
          <w:sz w:val="24"/>
          <w:szCs w:val="24"/>
          <w:lang w:val="en-US"/>
        </w:rPr>
        <w:t xml:space="preserve">ahn) </w:t>
      </w:r>
      <w:r w:rsidR="00FE084D">
        <w:rPr>
          <w:rFonts w:ascii="Times New Roman" w:hAnsi="Times New Roman" w:cs="Times New Roman"/>
          <w:bCs/>
          <w:sz w:val="24"/>
          <w:szCs w:val="24"/>
          <w:lang w:val="en-US"/>
        </w:rPr>
        <w:t xml:space="preserve">terhadap perusahaan yang mengajukan pembiayaan pada kantor Pegadaian Syariah cabang Landung Sari Malang. Hasil kajian praktik pembiayaan </w:t>
      </w:r>
      <w:r w:rsidR="00FE084D">
        <w:rPr>
          <w:rFonts w:ascii="Times New Roman" w:hAnsi="Times New Roman" w:cs="Times New Roman"/>
          <w:bCs/>
          <w:i/>
          <w:sz w:val="24"/>
          <w:szCs w:val="24"/>
          <w:lang w:val="en-US"/>
        </w:rPr>
        <w:t>rahn</w:t>
      </w:r>
      <w:r w:rsidR="00FE084D">
        <w:rPr>
          <w:rFonts w:ascii="Times New Roman" w:hAnsi="Times New Roman" w:cs="Times New Roman"/>
          <w:bCs/>
          <w:sz w:val="24"/>
          <w:szCs w:val="24"/>
          <w:lang w:val="en-US"/>
        </w:rPr>
        <w:t xml:space="preserve">, perusahaan “X” tidak berseberangan dengan konsep dasar pembiayaan </w:t>
      </w:r>
      <w:r w:rsidR="00FE084D">
        <w:rPr>
          <w:rFonts w:ascii="Times New Roman" w:hAnsi="Times New Roman" w:cs="Times New Roman"/>
          <w:bCs/>
          <w:i/>
          <w:sz w:val="24"/>
          <w:szCs w:val="24"/>
          <w:lang w:val="en-US"/>
        </w:rPr>
        <w:t>rahn</w:t>
      </w:r>
      <w:r w:rsidR="00FE084D">
        <w:rPr>
          <w:rFonts w:ascii="Times New Roman" w:hAnsi="Times New Roman" w:cs="Times New Roman"/>
          <w:bCs/>
          <w:sz w:val="24"/>
          <w:szCs w:val="24"/>
          <w:lang w:val="en-US"/>
        </w:rPr>
        <w:t xml:space="preserve"> yang telah ditetapkan oleh DSN MUI. Keterbatasan dalam kajian ini adalah di kantor Pegadaian Syariah Cabang Landung Sari Malang.</w:t>
      </w:r>
      <w:r w:rsidR="00FE084D">
        <w:rPr>
          <w:rStyle w:val="FootnoteReference"/>
          <w:rFonts w:ascii="Times New Roman" w:hAnsi="Times New Roman" w:cs="Times New Roman"/>
          <w:bCs/>
          <w:sz w:val="24"/>
          <w:szCs w:val="24"/>
          <w:lang w:val="en-US"/>
        </w:rPr>
        <w:footnoteReference w:id="14"/>
      </w:r>
    </w:p>
    <w:p w:rsidR="00CD41E9" w:rsidRDefault="00CD41E9" w:rsidP="006A5FBA">
      <w:pPr>
        <w:pStyle w:val="ListParagraph"/>
        <w:spacing w:line="480" w:lineRule="auto"/>
        <w:ind w:left="0" w:firstLine="720"/>
        <w:jc w:val="both"/>
        <w:rPr>
          <w:rFonts w:ascii="Times New Roman" w:hAnsi="Times New Roman" w:cs="Times New Roman"/>
          <w:bCs/>
          <w:sz w:val="24"/>
          <w:szCs w:val="24"/>
          <w:lang w:val="en-US"/>
        </w:rPr>
      </w:pPr>
    </w:p>
    <w:p w:rsidR="000E2D85" w:rsidRPr="00FE084D" w:rsidRDefault="000E2D85" w:rsidP="006A5FBA">
      <w:pPr>
        <w:pStyle w:val="ListParagraph"/>
        <w:spacing w:line="480" w:lineRule="auto"/>
        <w:ind w:left="0" w:firstLine="720"/>
        <w:jc w:val="both"/>
        <w:rPr>
          <w:rFonts w:ascii="Times New Roman" w:hAnsi="Times New Roman" w:cs="Times New Roman"/>
          <w:bCs/>
          <w:sz w:val="24"/>
          <w:szCs w:val="24"/>
          <w:lang w:val="en-US"/>
        </w:rPr>
      </w:pPr>
    </w:p>
    <w:p w:rsidR="001769E9" w:rsidRPr="001769E9" w:rsidRDefault="001769E9" w:rsidP="007C53E9">
      <w:pPr>
        <w:pStyle w:val="ListParagraph"/>
        <w:spacing w:line="480" w:lineRule="auto"/>
        <w:ind w:left="0"/>
        <w:jc w:val="center"/>
        <w:rPr>
          <w:rFonts w:ascii="Times New Roman" w:hAnsi="Times New Roman" w:cs="Times New Roman"/>
          <w:b/>
          <w:bCs/>
          <w:sz w:val="24"/>
          <w:szCs w:val="24"/>
          <w:lang w:val="en-US"/>
        </w:rPr>
      </w:pPr>
      <w:r w:rsidRPr="001769E9">
        <w:rPr>
          <w:rFonts w:ascii="Times New Roman" w:hAnsi="Times New Roman" w:cs="Times New Roman"/>
          <w:b/>
          <w:bCs/>
          <w:sz w:val="24"/>
          <w:szCs w:val="24"/>
          <w:lang w:val="en-US"/>
        </w:rPr>
        <w:lastRenderedPageBreak/>
        <w:t>Tabel 2.1</w:t>
      </w:r>
    </w:p>
    <w:p w:rsidR="006A5FBA" w:rsidRPr="00120C16" w:rsidRDefault="006A5FBA" w:rsidP="004736C0">
      <w:pPr>
        <w:pStyle w:val="ListParagraph"/>
        <w:spacing w:line="480" w:lineRule="auto"/>
        <w:ind w:left="0"/>
        <w:jc w:val="center"/>
        <w:rPr>
          <w:rFonts w:ascii="Times New Roman" w:hAnsi="Times New Roman" w:cs="Times New Roman"/>
          <w:b/>
          <w:bCs/>
          <w:sz w:val="24"/>
          <w:szCs w:val="24"/>
          <w:lang w:val="en-US"/>
        </w:rPr>
      </w:pPr>
      <w:r w:rsidRPr="00120C16">
        <w:rPr>
          <w:rFonts w:ascii="Times New Roman" w:hAnsi="Times New Roman" w:cs="Times New Roman"/>
          <w:b/>
          <w:bCs/>
          <w:sz w:val="24"/>
          <w:szCs w:val="24"/>
          <w:lang w:val="en-US"/>
        </w:rPr>
        <w:t>Tabel Penelitian Terdahulu</w:t>
      </w:r>
    </w:p>
    <w:tbl>
      <w:tblPr>
        <w:tblStyle w:val="TableGrid"/>
        <w:tblW w:w="8506" w:type="dxa"/>
        <w:tblInd w:w="-176" w:type="dxa"/>
        <w:tblLayout w:type="fixed"/>
        <w:tblLook w:val="04A0"/>
      </w:tblPr>
      <w:tblGrid>
        <w:gridCol w:w="710"/>
        <w:gridCol w:w="1417"/>
        <w:gridCol w:w="1559"/>
        <w:gridCol w:w="1843"/>
        <w:gridCol w:w="1559"/>
        <w:gridCol w:w="1418"/>
      </w:tblGrid>
      <w:tr w:rsidR="006D47C6" w:rsidRPr="001769E9" w:rsidTr="00CD41E9">
        <w:tc>
          <w:tcPr>
            <w:tcW w:w="710" w:type="dxa"/>
            <w:vAlign w:val="center"/>
          </w:tcPr>
          <w:p w:rsidR="0021441D" w:rsidRPr="001769E9" w:rsidRDefault="001769E9" w:rsidP="001769E9">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1417" w:type="dxa"/>
            <w:vAlign w:val="center"/>
          </w:tcPr>
          <w:p w:rsidR="0021441D" w:rsidRPr="001769E9" w:rsidRDefault="0021441D" w:rsidP="001769E9">
            <w:pPr>
              <w:pStyle w:val="ListParagraph"/>
              <w:ind w:left="0"/>
              <w:jc w:val="center"/>
              <w:rPr>
                <w:rFonts w:ascii="Times New Roman" w:hAnsi="Times New Roman" w:cs="Times New Roman"/>
                <w:b/>
                <w:bCs/>
                <w:sz w:val="24"/>
                <w:szCs w:val="24"/>
                <w:lang w:val="en-US"/>
              </w:rPr>
            </w:pPr>
            <w:r w:rsidRPr="001769E9">
              <w:rPr>
                <w:rFonts w:ascii="Times New Roman" w:hAnsi="Times New Roman" w:cs="Times New Roman"/>
                <w:b/>
                <w:bCs/>
                <w:sz w:val="24"/>
                <w:szCs w:val="24"/>
                <w:lang w:val="en-US"/>
              </w:rPr>
              <w:t>Peneliti</w:t>
            </w:r>
          </w:p>
        </w:tc>
        <w:tc>
          <w:tcPr>
            <w:tcW w:w="1559" w:type="dxa"/>
            <w:vAlign w:val="center"/>
          </w:tcPr>
          <w:p w:rsidR="0021441D" w:rsidRPr="001769E9" w:rsidRDefault="0021441D" w:rsidP="001769E9">
            <w:pPr>
              <w:pStyle w:val="ListParagraph"/>
              <w:ind w:left="0"/>
              <w:jc w:val="center"/>
              <w:rPr>
                <w:rFonts w:ascii="Times New Roman" w:hAnsi="Times New Roman" w:cs="Times New Roman"/>
                <w:b/>
                <w:bCs/>
                <w:sz w:val="24"/>
                <w:szCs w:val="24"/>
                <w:lang w:val="en-US"/>
              </w:rPr>
            </w:pPr>
            <w:r w:rsidRPr="001769E9">
              <w:rPr>
                <w:rFonts w:ascii="Times New Roman" w:hAnsi="Times New Roman" w:cs="Times New Roman"/>
                <w:b/>
                <w:bCs/>
                <w:sz w:val="24"/>
                <w:szCs w:val="24"/>
                <w:lang w:val="en-US"/>
              </w:rPr>
              <w:t>Judul</w:t>
            </w:r>
          </w:p>
        </w:tc>
        <w:tc>
          <w:tcPr>
            <w:tcW w:w="1843" w:type="dxa"/>
          </w:tcPr>
          <w:p w:rsidR="0021441D" w:rsidRPr="001769E9" w:rsidRDefault="0021441D" w:rsidP="0021441D">
            <w:pPr>
              <w:pStyle w:val="ListParagraph"/>
              <w:ind w:left="0"/>
              <w:jc w:val="center"/>
              <w:rPr>
                <w:rFonts w:ascii="Times New Roman" w:hAnsi="Times New Roman" w:cs="Times New Roman"/>
                <w:b/>
                <w:bCs/>
                <w:sz w:val="24"/>
                <w:szCs w:val="24"/>
                <w:lang w:val="en-US"/>
              </w:rPr>
            </w:pPr>
            <w:r w:rsidRPr="001769E9">
              <w:rPr>
                <w:rFonts w:ascii="Times New Roman" w:hAnsi="Times New Roman" w:cs="Times New Roman"/>
                <w:b/>
                <w:bCs/>
                <w:sz w:val="24"/>
                <w:szCs w:val="24"/>
                <w:lang w:val="en-US"/>
              </w:rPr>
              <w:t>Hasil Penelitian</w:t>
            </w:r>
          </w:p>
        </w:tc>
        <w:tc>
          <w:tcPr>
            <w:tcW w:w="1559" w:type="dxa"/>
            <w:vAlign w:val="center"/>
          </w:tcPr>
          <w:p w:rsidR="0021441D" w:rsidRPr="001769E9" w:rsidRDefault="0021441D" w:rsidP="001769E9">
            <w:pPr>
              <w:pStyle w:val="ListParagraph"/>
              <w:ind w:left="0"/>
              <w:jc w:val="center"/>
              <w:rPr>
                <w:rFonts w:ascii="Times New Roman" w:hAnsi="Times New Roman" w:cs="Times New Roman"/>
                <w:b/>
                <w:bCs/>
                <w:sz w:val="24"/>
                <w:szCs w:val="24"/>
                <w:lang w:val="en-US"/>
              </w:rPr>
            </w:pPr>
            <w:r w:rsidRPr="001769E9">
              <w:rPr>
                <w:rFonts w:ascii="Times New Roman" w:hAnsi="Times New Roman" w:cs="Times New Roman"/>
                <w:b/>
                <w:bCs/>
                <w:sz w:val="24"/>
                <w:szCs w:val="24"/>
                <w:lang w:val="en-US"/>
              </w:rPr>
              <w:t>Perbedaan</w:t>
            </w:r>
          </w:p>
        </w:tc>
        <w:tc>
          <w:tcPr>
            <w:tcW w:w="1418" w:type="dxa"/>
            <w:vAlign w:val="center"/>
          </w:tcPr>
          <w:p w:rsidR="0021441D" w:rsidRPr="001769E9" w:rsidRDefault="0021441D" w:rsidP="001769E9">
            <w:pPr>
              <w:pStyle w:val="ListParagraph"/>
              <w:ind w:left="0"/>
              <w:jc w:val="center"/>
              <w:rPr>
                <w:rFonts w:ascii="Times New Roman" w:hAnsi="Times New Roman" w:cs="Times New Roman"/>
                <w:b/>
                <w:bCs/>
                <w:sz w:val="24"/>
                <w:szCs w:val="24"/>
                <w:lang w:val="en-US"/>
              </w:rPr>
            </w:pPr>
            <w:r w:rsidRPr="001769E9">
              <w:rPr>
                <w:rFonts w:ascii="Times New Roman" w:hAnsi="Times New Roman" w:cs="Times New Roman"/>
                <w:b/>
                <w:bCs/>
                <w:sz w:val="24"/>
                <w:szCs w:val="24"/>
                <w:lang w:val="en-US"/>
              </w:rPr>
              <w:t>Persamaan</w:t>
            </w:r>
          </w:p>
        </w:tc>
      </w:tr>
      <w:tr w:rsidR="006D47C6" w:rsidRPr="00550EB0" w:rsidTr="00CD41E9">
        <w:tc>
          <w:tcPr>
            <w:tcW w:w="710" w:type="dxa"/>
          </w:tcPr>
          <w:p w:rsidR="0021441D" w:rsidRPr="00550EB0" w:rsidRDefault="0021441D"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1. </w:t>
            </w:r>
          </w:p>
        </w:tc>
        <w:tc>
          <w:tcPr>
            <w:tcW w:w="1417" w:type="dxa"/>
          </w:tcPr>
          <w:p w:rsidR="0021441D" w:rsidRPr="00550EB0" w:rsidRDefault="001769E9" w:rsidP="0021441D">
            <w:pPr>
              <w:pStyle w:val="ListParagraph"/>
              <w:ind w:left="0"/>
              <w:rPr>
                <w:rFonts w:ascii="Times New Roman" w:hAnsi="Times New Roman" w:cs="Times New Roman"/>
                <w:bCs/>
                <w:sz w:val="24"/>
                <w:szCs w:val="24"/>
                <w:lang w:val="en-US"/>
              </w:rPr>
            </w:pPr>
            <w:r>
              <w:rPr>
                <w:rFonts w:ascii="Times New Roman" w:hAnsi="Times New Roman" w:cs="Times New Roman"/>
                <w:bCs/>
                <w:sz w:val="24"/>
                <w:szCs w:val="24"/>
                <w:lang w:val="en-US"/>
              </w:rPr>
              <w:t>Dewi Fitrianti, pada t</w:t>
            </w:r>
            <w:r w:rsidR="0021441D" w:rsidRPr="00550EB0">
              <w:rPr>
                <w:rFonts w:ascii="Times New Roman" w:hAnsi="Times New Roman" w:cs="Times New Roman"/>
                <w:bCs/>
                <w:sz w:val="24"/>
                <w:szCs w:val="24"/>
                <w:lang w:val="en-US"/>
              </w:rPr>
              <w:t>ahun 2008</w:t>
            </w:r>
          </w:p>
        </w:tc>
        <w:tc>
          <w:tcPr>
            <w:tcW w:w="1559" w:type="dxa"/>
          </w:tcPr>
          <w:p w:rsidR="0021441D" w:rsidRPr="00550EB0" w:rsidRDefault="0021441D"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iCs/>
                <w:sz w:val="24"/>
                <w:szCs w:val="24"/>
              </w:rPr>
              <w:t xml:space="preserve">Analisis Implementasi dan Penerapan Akuntansi Dalam Pembiayaan </w:t>
            </w:r>
            <w:r w:rsidRPr="00550EB0">
              <w:rPr>
                <w:rFonts w:ascii="Times New Roman" w:hAnsi="Times New Roman" w:cs="Times New Roman"/>
                <w:i/>
                <w:iCs/>
                <w:sz w:val="24"/>
                <w:szCs w:val="24"/>
              </w:rPr>
              <w:t>Ar-Rahn</w:t>
            </w:r>
            <w:r w:rsidRPr="00550EB0">
              <w:rPr>
                <w:rFonts w:ascii="Times New Roman" w:hAnsi="Times New Roman" w:cs="Times New Roman"/>
                <w:iCs/>
                <w:sz w:val="24"/>
                <w:szCs w:val="24"/>
              </w:rPr>
              <w:t xml:space="preserve"> (Gadai Syariah) Pada Pegadaian Syariah Cabang Dewi Sartika dan Pegadaian Konvensional Cabang Cibitung Periode 2008</w:t>
            </w:r>
          </w:p>
        </w:tc>
        <w:tc>
          <w:tcPr>
            <w:tcW w:w="1843" w:type="dxa"/>
          </w:tcPr>
          <w:p w:rsidR="0021441D" w:rsidRPr="00550EB0" w:rsidRDefault="0021441D" w:rsidP="00E5704F">
            <w:pPr>
              <w:pStyle w:val="ListParagraph"/>
              <w:ind w:left="0"/>
              <w:rPr>
                <w:rFonts w:ascii="Times New Roman" w:hAnsi="Times New Roman" w:cs="Times New Roman"/>
                <w:bCs/>
                <w:sz w:val="24"/>
                <w:szCs w:val="24"/>
                <w:lang w:val="en-US"/>
              </w:rPr>
            </w:pPr>
            <w:r w:rsidRPr="00550EB0">
              <w:rPr>
                <w:rFonts w:ascii="Times New Roman" w:hAnsi="Times New Roman" w:cs="Times New Roman"/>
                <w:sz w:val="24"/>
                <w:szCs w:val="24"/>
                <w:lang w:val="en-US"/>
              </w:rPr>
              <w:t>P</w:t>
            </w:r>
            <w:r w:rsidRPr="00550EB0">
              <w:rPr>
                <w:rFonts w:ascii="Times New Roman" w:hAnsi="Times New Roman" w:cs="Times New Roman"/>
                <w:color w:val="000000"/>
                <w:sz w:val="24"/>
                <w:szCs w:val="24"/>
              </w:rPr>
              <w:t xml:space="preserve">erlakuan akuntansi pada </w:t>
            </w:r>
            <w:r w:rsidR="00E5704F">
              <w:rPr>
                <w:rFonts w:ascii="Times New Roman" w:hAnsi="Times New Roman" w:cs="Times New Roman"/>
                <w:color w:val="000000"/>
                <w:sz w:val="24"/>
                <w:szCs w:val="24"/>
                <w:lang w:val="en-US"/>
              </w:rPr>
              <w:t>P</w:t>
            </w:r>
            <w:r w:rsidR="00E5704F">
              <w:rPr>
                <w:rFonts w:ascii="Times New Roman" w:hAnsi="Times New Roman" w:cs="Times New Roman"/>
                <w:color w:val="000000"/>
                <w:sz w:val="24"/>
                <w:szCs w:val="24"/>
              </w:rPr>
              <w:t xml:space="preserve">egadaian </w:t>
            </w:r>
            <w:r w:rsidR="00E5704F">
              <w:rPr>
                <w:rFonts w:ascii="Times New Roman" w:hAnsi="Times New Roman" w:cs="Times New Roman"/>
                <w:color w:val="000000"/>
                <w:sz w:val="24"/>
                <w:szCs w:val="24"/>
                <w:lang w:val="en-US"/>
              </w:rPr>
              <w:t>S</w:t>
            </w:r>
            <w:r w:rsidR="00E5704F">
              <w:rPr>
                <w:rFonts w:ascii="Times New Roman" w:hAnsi="Times New Roman" w:cs="Times New Roman"/>
                <w:color w:val="000000"/>
                <w:sz w:val="24"/>
                <w:szCs w:val="24"/>
              </w:rPr>
              <w:t xml:space="preserve">yariah dan </w:t>
            </w:r>
            <w:r w:rsidR="00E5704F">
              <w:rPr>
                <w:rFonts w:ascii="Times New Roman" w:hAnsi="Times New Roman" w:cs="Times New Roman"/>
                <w:color w:val="000000"/>
                <w:sz w:val="24"/>
                <w:szCs w:val="24"/>
                <w:lang w:val="en-US"/>
              </w:rPr>
              <w:t>P</w:t>
            </w:r>
            <w:r w:rsidR="00E5704F">
              <w:rPr>
                <w:rFonts w:ascii="Times New Roman" w:hAnsi="Times New Roman" w:cs="Times New Roman"/>
                <w:color w:val="000000"/>
                <w:sz w:val="24"/>
                <w:szCs w:val="24"/>
              </w:rPr>
              <w:t xml:space="preserve">egadaian </w:t>
            </w:r>
            <w:r w:rsidR="00E5704F">
              <w:rPr>
                <w:rFonts w:ascii="Times New Roman" w:hAnsi="Times New Roman" w:cs="Times New Roman"/>
                <w:color w:val="000000"/>
                <w:sz w:val="24"/>
                <w:szCs w:val="24"/>
                <w:lang w:val="en-US"/>
              </w:rPr>
              <w:t>K</w:t>
            </w:r>
            <w:r w:rsidRPr="00550EB0">
              <w:rPr>
                <w:rFonts w:ascii="Times New Roman" w:hAnsi="Times New Roman" w:cs="Times New Roman"/>
                <w:color w:val="000000"/>
                <w:sz w:val="24"/>
                <w:szCs w:val="24"/>
              </w:rPr>
              <w:t>onvensional sebenarnya hampir sama, hanya berbeda pada istilahnya saja</w:t>
            </w:r>
            <w:r w:rsidRPr="00550EB0">
              <w:rPr>
                <w:rFonts w:ascii="Times New Roman" w:hAnsi="Times New Roman" w:cs="Times New Roman"/>
                <w:color w:val="000000"/>
                <w:sz w:val="24"/>
                <w:szCs w:val="24"/>
                <w:lang w:val="en-US"/>
              </w:rPr>
              <w:t>.</w:t>
            </w:r>
          </w:p>
        </w:tc>
        <w:tc>
          <w:tcPr>
            <w:tcW w:w="1559" w:type="dxa"/>
          </w:tcPr>
          <w:p w:rsidR="0021441D" w:rsidRPr="00550EB0" w:rsidRDefault="0021441D"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Penelitian ini lebih berfokus pada akuntansi pembiayaan </w:t>
            </w:r>
            <w:r w:rsidR="00E5704F">
              <w:rPr>
                <w:rFonts w:ascii="Times New Roman" w:hAnsi="Times New Roman" w:cs="Times New Roman"/>
                <w:bCs/>
                <w:i/>
                <w:sz w:val="24"/>
                <w:szCs w:val="24"/>
                <w:lang w:val="en-US"/>
              </w:rPr>
              <w:t>ar-R</w:t>
            </w:r>
            <w:r w:rsidRPr="00550EB0">
              <w:rPr>
                <w:rFonts w:ascii="Times New Roman" w:hAnsi="Times New Roman" w:cs="Times New Roman"/>
                <w:bCs/>
                <w:i/>
                <w:sz w:val="24"/>
                <w:szCs w:val="24"/>
                <w:lang w:val="en-US"/>
              </w:rPr>
              <w:t>ahn</w:t>
            </w:r>
            <w:r w:rsidR="00E5704F">
              <w:rPr>
                <w:rFonts w:ascii="Times New Roman" w:hAnsi="Times New Roman" w:cs="Times New Roman"/>
                <w:bCs/>
                <w:sz w:val="24"/>
                <w:szCs w:val="24"/>
                <w:lang w:val="en-US"/>
              </w:rPr>
              <w:t xml:space="preserve"> (Gadai S</w:t>
            </w:r>
            <w:r w:rsidRPr="00550EB0">
              <w:rPr>
                <w:rFonts w:ascii="Times New Roman" w:hAnsi="Times New Roman" w:cs="Times New Roman"/>
                <w:bCs/>
                <w:sz w:val="24"/>
                <w:szCs w:val="24"/>
                <w:lang w:val="en-US"/>
              </w:rPr>
              <w:t>yariah).</w:t>
            </w:r>
          </w:p>
        </w:tc>
        <w:tc>
          <w:tcPr>
            <w:tcW w:w="1418" w:type="dxa"/>
          </w:tcPr>
          <w:p w:rsidR="0021441D" w:rsidRPr="00550EB0" w:rsidRDefault="0021441D"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Terdapat persamaan dalam </w:t>
            </w:r>
            <w:r w:rsidR="009961BE" w:rsidRPr="00550EB0">
              <w:rPr>
                <w:rFonts w:ascii="Times New Roman" w:hAnsi="Times New Roman" w:cs="Times New Roman"/>
                <w:bCs/>
                <w:sz w:val="24"/>
                <w:szCs w:val="24"/>
                <w:lang w:val="en-US"/>
              </w:rPr>
              <w:t xml:space="preserve">penerapan akuntansi di </w:t>
            </w:r>
            <w:r w:rsidR="004D1B64" w:rsidRPr="00550EB0">
              <w:rPr>
                <w:rFonts w:ascii="Times New Roman" w:hAnsi="Times New Roman" w:cs="Times New Roman"/>
                <w:bCs/>
                <w:sz w:val="24"/>
                <w:szCs w:val="24"/>
                <w:lang w:val="en-US"/>
              </w:rPr>
              <w:t>pegadaian syariah.</w:t>
            </w:r>
          </w:p>
        </w:tc>
      </w:tr>
      <w:tr w:rsidR="006D47C6" w:rsidRPr="00550EB0" w:rsidTr="00CD41E9">
        <w:tc>
          <w:tcPr>
            <w:tcW w:w="710"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2.</w:t>
            </w:r>
          </w:p>
        </w:tc>
        <w:tc>
          <w:tcPr>
            <w:tcW w:w="1417" w:type="dxa"/>
          </w:tcPr>
          <w:p w:rsidR="0021441D" w:rsidRPr="00550EB0" w:rsidRDefault="001769E9" w:rsidP="0021441D">
            <w:pPr>
              <w:pStyle w:val="ListParagraph"/>
              <w:ind w:left="0"/>
              <w:rPr>
                <w:rFonts w:ascii="Times New Roman" w:hAnsi="Times New Roman" w:cs="Times New Roman"/>
                <w:bCs/>
                <w:sz w:val="24"/>
                <w:szCs w:val="24"/>
                <w:lang w:val="en-US"/>
              </w:rPr>
            </w:pPr>
            <w:r>
              <w:rPr>
                <w:rFonts w:ascii="Times New Roman" w:hAnsi="Times New Roman" w:cs="Times New Roman"/>
                <w:bCs/>
                <w:sz w:val="24"/>
                <w:szCs w:val="24"/>
                <w:lang w:val="en-US"/>
              </w:rPr>
              <w:t>Dian Gunawan, pada t</w:t>
            </w:r>
            <w:r w:rsidR="004D1B64" w:rsidRPr="00550EB0">
              <w:rPr>
                <w:rFonts w:ascii="Times New Roman" w:hAnsi="Times New Roman" w:cs="Times New Roman"/>
                <w:bCs/>
                <w:sz w:val="24"/>
                <w:szCs w:val="24"/>
                <w:lang w:val="en-US"/>
              </w:rPr>
              <w:t>ahun 2013</w:t>
            </w:r>
          </w:p>
        </w:tc>
        <w:tc>
          <w:tcPr>
            <w:tcW w:w="1559"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iCs/>
                <w:sz w:val="24"/>
                <w:szCs w:val="24"/>
              </w:rPr>
              <w:t xml:space="preserve">Penerapan PSAK 107 Atas Transaksi </w:t>
            </w:r>
            <w:r w:rsidRPr="001769E9">
              <w:rPr>
                <w:rFonts w:ascii="Times New Roman" w:hAnsi="Times New Roman" w:cs="Times New Roman"/>
                <w:i/>
                <w:iCs/>
                <w:sz w:val="24"/>
                <w:szCs w:val="24"/>
              </w:rPr>
              <w:t>Ijarah</w:t>
            </w:r>
            <w:r w:rsidRPr="00550EB0">
              <w:rPr>
                <w:rFonts w:ascii="Times New Roman" w:hAnsi="Times New Roman" w:cs="Times New Roman"/>
                <w:iCs/>
                <w:sz w:val="24"/>
                <w:szCs w:val="24"/>
              </w:rPr>
              <w:t xml:space="preserve"> Pada PT. BNI Syariah Cabang Makassar</w:t>
            </w:r>
          </w:p>
        </w:tc>
        <w:tc>
          <w:tcPr>
            <w:tcW w:w="1843"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sz w:val="24"/>
                <w:szCs w:val="24"/>
              </w:rPr>
              <w:t xml:space="preserve">PT. BNI Syariah Cabang Makassar telah menerapkan perlakuan akuntansi sesuai dengan PSAK Nomor 107 tentang Akuntansi </w:t>
            </w:r>
            <w:r w:rsidR="001769E9" w:rsidRPr="001769E9">
              <w:rPr>
                <w:rFonts w:ascii="Times New Roman" w:hAnsi="Times New Roman" w:cs="Times New Roman"/>
                <w:i/>
                <w:sz w:val="24"/>
                <w:szCs w:val="24"/>
                <w:lang w:val="en-US"/>
              </w:rPr>
              <w:t>i</w:t>
            </w:r>
            <w:r w:rsidRPr="001769E9">
              <w:rPr>
                <w:rFonts w:ascii="Times New Roman" w:hAnsi="Times New Roman" w:cs="Times New Roman"/>
                <w:i/>
                <w:sz w:val="24"/>
                <w:szCs w:val="24"/>
              </w:rPr>
              <w:t>jarah</w:t>
            </w:r>
            <w:r w:rsidRPr="00550EB0">
              <w:rPr>
                <w:rFonts w:ascii="Times New Roman" w:hAnsi="Times New Roman" w:cs="Times New Roman"/>
                <w:i/>
                <w:iCs/>
                <w:sz w:val="24"/>
                <w:szCs w:val="24"/>
              </w:rPr>
              <w:t xml:space="preserve"> </w:t>
            </w:r>
            <w:r w:rsidRPr="00550EB0">
              <w:rPr>
                <w:rFonts w:ascii="Times New Roman" w:hAnsi="Times New Roman" w:cs="Times New Roman"/>
                <w:sz w:val="24"/>
                <w:szCs w:val="24"/>
              </w:rPr>
              <w:t xml:space="preserve">dalam mencatat transaksi </w:t>
            </w:r>
            <w:r w:rsidRPr="001769E9">
              <w:rPr>
                <w:rFonts w:ascii="Times New Roman" w:hAnsi="Times New Roman" w:cs="Times New Roman"/>
                <w:i/>
                <w:sz w:val="24"/>
                <w:szCs w:val="24"/>
              </w:rPr>
              <w:t>ijarah</w:t>
            </w:r>
            <w:r w:rsidRPr="00550EB0">
              <w:rPr>
                <w:rFonts w:ascii="Times New Roman" w:hAnsi="Times New Roman" w:cs="Times New Roman"/>
                <w:i/>
                <w:iCs/>
                <w:sz w:val="24"/>
                <w:szCs w:val="24"/>
              </w:rPr>
              <w:t xml:space="preserve"> </w:t>
            </w:r>
            <w:r w:rsidRPr="00550EB0">
              <w:rPr>
                <w:rFonts w:ascii="Times New Roman" w:hAnsi="Times New Roman" w:cs="Times New Roman"/>
                <w:sz w:val="24"/>
                <w:szCs w:val="24"/>
              </w:rPr>
              <w:t>dan menyajikannya dalam laporan keuangan</w:t>
            </w:r>
            <w:r w:rsidRPr="00550EB0">
              <w:rPr>
                <w:rFonts w:ascii="Times New Roman" w:hAnsi="Times New Roman" w:cs="Times New Roman"/>
                <w:sz w:val="24"/>
                <w:szCs w:val="24"/>
                <w:lang w:val="en-US"/>
              </w:rPr>
              <w:t>.</w:t>
            </w:r>
          </w:p>
        </w:tc>
        <w:tc>
          <w:tcPr>
            <w:tcW w:w="1559" w:type="dxa"/>
          </w:tcPr>
          <w:p w:rsidR="0021441D" w:rsidRPr="00550EB0" w:rsidRDefault="004D1B64" w:rsidP="000E2D85">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Penelitian ini berfokus kepada produk pembiayaan</w:t>
            </w:r>
            <w:r w:rsidR="001769E9">
              <w:rPr>
                <w:rFonts w:ascii="Times New Roman" w:hAnsi="Times New Roman" w:cs="Times New Roman"/>
                <w:bCs/>
                <w:sz w:val="24"/>
                <w:szCs w:val="24"/>
                <w:lang w:val="en-US"/>
              </w:rPr>
              <w:t xml:space="preserve"> aset kepada penyewa</w:t>
            </w:r>
            <w:r w:rsidRPr="00550EB0">
              <w:rPr>
                <w:rFonts w:ascii="Times New Roman" w:hAnsi="Times New Roman" w:cs="Times New Roman"/>
                <w:bCs/>
                <w:sz w:val="24"/>
                <w:szCs w:val="24"/>
                <w:lang w:val="en-US"/>
              </w:rPr>
              <w:t xml:space="preserve"> di PT. BNI Syariah Cabang Makassar, bukan berfokus</w:t>
            </w:r>
            <w:r w:rsidR="00E5704F">
              <w:rPr>
                <w:rFonts w:ascii="Times New Roman" w:hAnsi="Times New Roman" w:cs="Times New Roman"/>
                <w:bCs/>
                <w:sz w:val="24"/>
                <w:szCs w:val="24"/>
                <w:lang w:val="en-US"/>
              </w:rPr>
              <w:t xml:space="preserve"> tentang pembiayaan gadai emas S</w:t>
            </w:r>
            <w:r w:rsidRPr="00550EB0">
              <w:rPr>
                <w:rFonts w:ascii="Times New Roman" w:hAnsi="Times New Roman" w:cs="Times New Roman"/>
                <w:bCs/>
                <w:sz w:val="24"/>
                <w:szCs w:val="24"/>
                <w:lang w:val="en-US"/>
              </w:rPr>
              <w:t>yariah.</w:t>
            </w:r>
          </w:p>
        </w:tc>
        <w:tc>
          <w:tcPr>
            <w:tcW w:w="1418"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Terdapat persamaan dalam meneliti perlakuan PSAK 107 tentang akuntansi </w:t>
            </w:r>
            <w:r w:rsidRPr="00550EB0">
              <w:rPr>
                <w:rFonts w:ascii="Times New Roman" w:hAnsi="Times New Roman" w:cs="Times New Roman"/>
                <w:bCs/>
                <w:i/>
                <w:sz w:val="24"/>
                <w:szCs w:val="24"/>
                <w:lang w:val="en-US"/>
              </w:rPr>
              <w:t>ijarah</w:t>
            </w:r>
            <w:r w:rsidRPr="00550EB0">
              <w:rPr>
                <w:rFonts w:ascii="Times New Roman" w:hAnsi="Times New Roman" w:cs="Times New Roman"/>
                <w:bCs/>
                <w:sz w:val="24"/>
                <w:szCs w:val="24"/>
                <w:lang w:val="en-US"/>
              </w:rPr>
              <w:t xml:space="preserve">. </w:t>
            </w:r>
          </w:p>
        </w:tc>
      </w:tr>
      <w:tr w:rsidR="006D47C6" w:rsidRPr="00550EB0" w:rsidTr="00CD41E9">
        <w:tc>
          <w:tcPr>
            <w:tcW w:w="710"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3. </w:t>
            </w:r>
          </w:p>
        </w:tc>
        <w:tc>
          <w:tcPr>
            <w:tcW w:w="1417"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I</w:t>
            </w:r>
            <w:r w:rsidR="00DF25ED">
              <w:rPr>
                <w:rFonts w:ascii="Times New Roman" w:hAnsi="Times New Roman" w:cs="Times New Roman"/>
                <w:bCs/>
                <w:sz w:val="24"/>
                <w:szCs w:val="24"/>
                <w:lang w:val="en-US"/>
              </w:rPr>
              <w:t>ntan Agusti Permata Sari, pada t</w:t>
            </w:r>
            <w:r w:rsidRPr="00550EB0">
              <w:rPr>
                <w:rFonts w:ascii="Times New Roman" w:hAnsi="Times New Roman" w:cs="Times New Roman"/>
                <w:bCs/>
                <w:sz w:val="24"/>
                <w:szCs w:val="24"/>
                <w:lang w:val="en-US"/>
              </w:rPr>
              <w:t>ahun 2013</w:t>
            </w:r>
          </w:p>
        </w:tc>
        <w:tc>
          <w:tcPr>
            <w:tcW w:w="1559" w:type="dxa"/>
          </w:tcPr>
          <w:p w:rsidR="0021441D" w:rsidRPr="00550EB0" w:rsidRDefault="004D1B64" w:rsidP="004D1B64">
            <w:pPr>
              <w:pStyle w:val="ListParagraph"/>
              <w:ind w:left="0"/>
              <w:rPr>
                <w:rFonts w:ascii="Times New Roman" w:hAnsi="Times New Roman" w:cs="Times New Roman"/>
                <w:bCs/>
                <w:sz w:val="24"/>
                <w:szCs w:val="24"/>
                <w:lang w:val="en-US"/>
              </w:rPr>
            </w:pPr>
            <w:r w:rsidRPr="00550EB0">
              <w:rPr>
                <w:rFonts w:ascii="Times New Roman" w:hAnsi="Times New Roman" w:cs="Times New Roman"/>
                <w:iCs/>
                <w:sz w:val="24"/>
                <w:szCs w:val="24"/>
              </w:rPr>
              <w:t xml:space="preserve">Evaluasi Penerapan PSAK No.107 untuk Akuntansi </w:t>
            </w:r>
            <w:r w:rsidRPr="00550EB0">
              <w:rPr>
                <w:rFonts w:ascii="Times New Roman" w:hAnsi="Times New Roman" w:cs="Times New Roman"/>
                <w:iCs/>
                <w:sz w:val="24"/>
                <w:szCs w:val="24"/>
              </w:rPr>
              <w:lastRenderedPageBreak/>
              <w:t xml:space="preserve">Pembiayaan </w:t>
            </w:r>
            <w:r w:rsidRPr="00DF25ED">
              <w:rPr>
                <w:rFonts w:ascii="Times New Roman" w:hAnsi="Times New Roman" w:cs="Times New Roman"/>
                <w:i/>
                <w:iCs/>
                <w:sz w:val="24"/>
                <w:szCs w:val="24"/>
              </w:rPr>
              <w:t>Ijarah</w:t>
            </w:r>
            <w:r w:rsidRPr="00550EB0">
              <w:rPr>
                <w:rFonts w:ascii="Times New Roman" w:hAnsi="Times New Roman" w:cs="Times New Roman"/>
                <w:iCs/>
                <w:sz w:val="24"/>
                <w:szCs w:val="24"/>
              </w:rPr>
              <w:t xml:space="preserve"> Pada Bank DKI Syariah</w:t>
            </w:r>
          </w:p>
        </w:tc>
        <w:tc>
          <w:tcPr>
            <w:tcW w:w="1843"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sz w:val="24"/>
                <w:szCs w:val="24"/>
                <w:lang w:val="en-US"/>
              </w:rPr>
              <w:lastRenderedPageBreak/>
              <w:t>P</w:t>
            </w:r>
            <w:r w:rsidRPr="00550EB0">
              <w:rPr>
                <w:rFonts w:ascii="Times New Roman" w:hAnsi="Times New Roman" w:cs="Times New Roman"/>
                <w:sz w:val="24"/>
                <w:szCs w:val="24"/>
              </w:rPr>
              <w:t xml:space="preserve">enerapan akuntansi pembiayaan </w:t>
            </w:r>
            <w:r w:rsidRPr="00DF25ED">
              <w:rPr>
                <w:rFonts w:ascii="Times New Roman" w:hAnsi="Times New Roman" w:cs="Times New Roman"/>
                <w:i/>
                <w:sz w:val="24"/>
                <w:szCs w:val="24"/>
              </w:rPr>
              <w:t>ijarah</w:t>
            </w:r>
            <w:r w:rsidRPr="00550EB0">
              <w:rPr>
                <w:rFonts w:ascii="Times New Roman" w:hAnsi="Times New Roman" w:cs="Times New Roman"/>
                <w:sz w:val="24"/>
                <w:szCs w:val="24"/>
              </w:rPr>
              <w:t xml:space="preserve"> pada Bank DKI </w:t>
            </w:r>
            <w:r w:rsidRPr="00550EB0">
              <w:rPr>
                <w:rFonts w:ascii="Times New Roman" w:hAnsi="Times New Roman" w:cs="Times New Roman"/>
                <w:sz w:val="24"/>
                <w:szCs w:val="24"/>
              </w:rPr>
              <w:lastRenderedPageBreak/>
              <w:t>Syariah telah sesuai dengan PSAK 107</w:t>
            </w:r>
            <w:r w:rsidRPr="00550EB0">
              <w:rPr>
                <w:rFonts w:ascii="Times New Roman" w:hAnsi="Times New Roman" w:cs="Times New Roman"/>
                <w:sz w:val="24"/>
                <w:szCs w:val="24"/>
                <w:lang w:val="en-US"/>
              </w:rPr>
              <w:t>.</w:t>
            </w:r>
          </w:p>
        </w:tc>
        <w:tc>
          <w:tcPr>
            <w:tcW w:w="1559" w:type="dxa"/>
          </w:tcPr>
          <w:p w:rsidR="0021441D" w:rsidRPr="00550EB0" w:rsidRDefault="004D1B6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lastRenderedPageBreak/>
              <w:t xml:space="preserve">Penelitian ini berfokus kepada pembahasan tentang </w:t>
            </w:r>
            <w:r w:rsidRPr="00550EB0">
              <w:rPr>
                <w:rFonts w:ascii="Times New Roman" w:hAnsi="Times New Roman" w:cs="Times New Roman"/>
                <w:bCs/>
                <w:sz w:val="24"/>
                <w:szCs w:val="24"/>
                <w:lang w:val="en-US"/>
              </w:rPr>
              <w:lastRenderedPageBreak/>
              <w:t xml:space="preserve">akuntansi pembiayaan </w:t>
            </w:r>
            <w:r w:rsidRPr="00DF25ED">
              <w:rPr>
                <w:rFonts w:ascii="Times New Roman" w:hAnsi="Times New Roman" w:cs="Times New Roman"/>
                <w:bCs/>
                <w:i/>
                <w:sz w:val="24"/>
                <w:szCs w:val="24"/>
                <w:lang w:val="en-US"/>
              </w:rPr>
              <w:t>ijarah</w:t>
            </w:r>
            <w:r w:rsidR="003876BD" w:rsidRPr="00550EB0">
              <w:rPr>
                <w:rFonts w:ascii="Times New Roman" w:hAnsi="Times New Roman" w:cs="Times New Roman"/>
                <w:bCs/>
                <w:sz w:val="24"/>
                <w:szCs w:val="24"/>
                <w:lang w:val="en-US"/>
              </w:rPr>
              <w:t xml:space="preserve"> di Bank DKI Syariah</w:t>
            </w:r>
            <w:r w:rsidRPr="00550EB0">
              <w:rPr>
                <w:rFonts w:ascii="Times New Roman" w:hAnsi="Times New Roman" w:cs="Times New Roman"/>
                <w:bCs/>
                <w:sz w:val="24"/>
                <w:szCs w:val="24"/>
                <w:lang w:val="en-US"/>
              </w:rPr>
              <w:t xml:space="preserve"> yang menganalisis atas penyewaan aset </w:t>
            </w:r>
            <w:r w:rsidRPr="00DF25ED">
              <w:rPr>
                <w:rFonts w:ascii="Times New Roman" w:hAnsi="Times New Roman" w:cs="Times New Roman"/>
                <w:bCs/>
                <w:i/>
                <w:sz w:val="24"/>
                <w:szCs w:val="24"/>
                <w:lang w:val="en-US"/>
              </w:rPr>
              <w:t>ijarah</w:t>
            </w:r>
            <w:r w:rsidRPr="00550EB0">
              <w:rPr>
                <w:rFonts w:ascii="Times New Roman" w:hAnsi="Times New Roman" w:cs="Times New Roman"/>
                <w:bCs/>
                <w:sz w:val="24"/>
                <w:szCs w:val="24"/>
                <w:lang w:val="en-US"/>
              </w:rPr>
              <w:t xml:space="preserve"> seperti mobil.</w:t>
            </w:r>
          </w:p>
        </w:tc>
        <w:tc>
          <w:tcPr>
            <w:tcW w:w="1418" w:type="dxa"/>
          </w:tcPr>
          <w:p w:rsidR="0021441D" w:rsidRPr="00550EB0" w:rsidRDefault="003876BD"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lastRenderedPageBreak/>
              <w:t>Terdapat persamaan antara sama-sama menganalisi</w:t>
            </w:r>
            <w:r w:rsidRPr="00550EB0">
              <w:rPr>
                <w:rFonts w:ascii="Times New Roman" w:hAnsi="Times New Roman" w:cs="Times New Roman"/>
                <w:bCs/>
                <w:sz w:val="24"/>
                <w:szCs w:val="24"/>
                <w:lang w:val="en-US"/>
              </w:rPr>
              <w:lastRenderedPageBreak/>
              <w:t>s PSAK 107.</w:t>
            </w:r>
          </w:p>
        </w:tc>
      </w:tr>
      <w:tr w:rsidR="006D47C6" w:rsidRPr="00550EB0" w:rsidTr="00CD41E9">
        <w:tc>
          <w:tcPr>
            <w:tcW w:w="710" w:type="dxa"/>
          </w:tcPr>
          <w:p w:rsidR="0021441D" w:rsidRPr="00550EB0" w:rsidRDefault="003876BD"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lastRenderedPageBreak/>
              <w:t>4.</w:t>
            </w:r>
          </w:p>
        </w:tc>
        <w:tc>
          <w:tcPr>
            <w:tcW w:w="1417" w:type="dxa"/>
          </w:tcPr>
          <w:p w:rsidR="0021441D" w:rsidRPr="00550EB0" w:rsidRDefault="00DF25ED" w:rsidP="0021441D">
            <w:pPr>
              <w:pStyle w:val="ListParagraph"/>
              <w:ind w:left="0"/>
              <w:rPr>
                <w:rFonts w:ascii="Times New Roman" w:hAnsi="Times New Roman" w:cs="Times New Roman"/>
                <w:bCs/>
                <w:sz w:val="24"/>
                <w:szCs w:val="24"/>
                <w:lang w:val="en-US"/>
              </w:rPr>
            </w:pPr>
            <w:r>
              <w:rPr>
                <w:rFonts w:ascii="Times New Roman" w:hAnsi="Times New Roman" w:cs="Times New Roman"/>
                <w:bCs/>
                <w:sz w:val="24"/>
                <w:szCs w:val="24"/>
                <w:lang w:val="en-US"/>
              </w:rPr>
              <w:t>Sri Handayani, pada t</w:t>
            </w:r>
            <w:r w:rsidR="006D47C6" w:rsidRPr="00550EB0">
              <w:rPr>
                <w:rFonts w:ascii="Times New Roman" w:hAnsi="Times New Roman" w:cs="Times New Roman"/>
                <w:bCs/>
                <w:sz w:val="24"/>
                <w:szCs w:val="24"/>
                <w:lang w:val="en-US"/>
              </w:rPr>
              <w:t>ahun 2012</w:t>
            </w:r>
          </w:p>
        </w:tc>
        <w:tc>
          <w:tcPr>
            <w:tcW w:w="1559" w:type="dxa"/>
          </w:tcPr>
          <w:p w:rsidR="0021441D" w:rsidRPr="00550EB0" w:rsidRDefault="006D47C6"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iCs/>
                <w:sz w:val="24"/>
                <w:szCs w:val="24"/>
                <w:lang w:val="en-US"/>
              </w:rPr>
              <w:t xml:space="preserve">Pengakuan dan Pengukuran Pendapatan Akuntansi </w:t>
            </w:r>
            <w:r w:rsidRPr="00DF25ED">
              <w:rPr>
                <w:rFonts w:ascii="Times New Roman" w:hAnsi="Times New Roman" w:cs="Times New Roman"/>
                <w:i/>
                <w:iCs/>
                <w:sz w:val="24"/>
                <w:szCs w:val="24"/>
                <w:lang w:val="en-US"/>
              </w:rPr>
              <w:t>Ijarah</w:t>
            </w:r>
            <w:r w:rsidRPr="00550EB0">
              <w:rPr>
                <w:rFonts w:ascii="Times New Roman" w:hAnsi="Times New Roman" w:cs="Times New Roman"/>
                <w:iCs/>
                <w:sz w:val="24"/>
                <w:szCs w:val="24"/>
                <w:lang w:val="en-US"/>
              </w:rPr>
              <w:t xml:space="preserve"> Menurut PSAK No 107 di Pegadaian Pemakasan</w:t>
            </w:r>
          </w:p>
        </w:tc>
        <w:tc>
          <w:tcPr>
            <w:tcW w:w="1843" w:type="dxa"/>
          </w:tcPr>
          <w:p w:rsidR="0021441D" w:rsidRPr="00550EB0" w:rsidRDefault="006D47C6" w:rsidP="006D47C6">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Dalam perlakuan akuntansi, </w:t>
            </w:r>
            <w:r w:rsidRPr="00DF25ED">
              <w:rPr>
                <w:rFonts w:ascii="Times New Roman" w:hAnsi="Times New Roman" w:cs="Times New Roman"/>
                <w:bCs/>
                <w:i/>
                <w:sz w:val="24"/>
                <w:szCs w:val="24"/>
                <w:lang w:val="en-US"/>
              </w:rPr>
              <w:t>ijarah</w:t>
            </w:r>
            <w:r w:rsidRPr="00550EB0">
              <w:rPr>
                <w:rFonts w:ascii="Times New Roman" w:hAnsi="Times New Roman" w:cs="Times New Roman"/>
                <w:bCs/>
                <w:sz w:val="24"/>
                <w:szCs w:val="24"/>
                <w:lang w:val="en-US"/>
              </w:rPr>
              <w:t xml:space="preserve"> di pegadaian syariah Pamekasan sudah memenuhi perlakuan akuntansi m</w:t>
            </w:r>
            <w:r w:rsidR="00166C54">
              <w:rPr>
                <w:rFonts w:ascii="Times New Roman" w:hAnsi="Times New Roman" w:cs="Times New Roman"/>
                <w:bCs/>
                <w:sz w:val="24"/>
                <w:szCs w:val="24"/>
                <w:lang w:val="en-US"/>
              </w:rPr>
              <w:t>enurut PSAK 107, baik dalam hal</w:t>
            </w:r>
            <w:r w:rsidRPr="00550EB0">
              <w:rPr>
                <w:rFonts w:ascii="Times New Roman" w:hAnsi="Times New Roman" w:cs="Times New Roman"/>
                <w:bCs/>
                <w:sz w:val="24"/>
                <w:szCs w:val="24"/>
                <w:lang w:val="en-US"/>
              </w:rPr>
              <w:t xml:space="preserve"> penyajian dan pengungkapan.</w:t>
            </w:r>
          </w:p>
        </w:tc>
        <w:tc>
          <w:tcPr>
            <w:tcW w:w="1559" w:type="dxa"/>
          </w:tcPr>
          <w:p w:rsidR="0021441D" w:rsidRPr="00550EB0" w:rsidRDefault="006D47C6"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Penelitian ini berfokus pada pengakuan dan pengukuran pendapatan akuntansi </w:t>
            </w:r>
            <w:r w:rsidRPr="00DF25ED">
              <w:rPr>
                <w:rFonts w:ascii="Times New Roman" w:hAnsi="Times New Roman" w:cs="Times New Roman"/>
                <w:bCs/>
                <w:i/>
                <w:sz w:val="24"/>
                <w:szCs w:val="24"/>
                <w:lang w:val="en-US"/>
              </w:rPr>
              <w:t>ijarah</w:t>
            </w:r>
            <w:r w:rsidRPr="00550EB0">
              <w:rPr>
                <w:rFonts w:ascii="Times New Roman" w:hAnsi="Times New Roman" w:cs="Times New Roman"/>
                <w:bCs/>
                <w:sz w:val="24"/>
                <w:szCs w:val="24"/>
                <w:lang w:val="en-US"/>
              </w:rPr>
              <w:t xml:space="preserve"> bukan berfokus kepada pengakuan, pengukuran, pen</w:t>
            </w:r>
            <w:r w:rsidR="00186FF8" w:rsidRPr="00550EB0">
              <w:rPr>
                <w:rFonts w:ascii="Times New Roman" w:hAnsi="Times New Roman" w:cs="Times New Roman"/>
                <w:bCs/>
                <w:sz w:val="24"/>
                <w:szCs w:val="24"/>
                <w:lang w:val="en-US"/>
              </w:rPr>
              <w:t>yajian dan pengungkapan.</w:t>
            </w:r>
          </w:p>
        </w:tc>
        <w:tc>
          <w:tcPr>
            <w:tcW w:w="1418" w:type="dxa"/>
          </w:tcPr>
          <w:p w:rsidR="0021441D" w:rsidRPr="00550EB0" w:rsidRDefault="00186FF8"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Terdapat persamaan antara meneliti tentang akuntansi </w:t>
            </w:r>
            <w:r w:rsidRPr="00DF25ED">
              <w:rPr>
                <w:rFonts w:ascii="Times New Roman" w:hAnsi="Times New Roman" w:cs="Times New Roman"/>
                <w:bCs/>
                <w:i/>
                <w:sz w:val="24"/>
                <w:szCs w:val="24"/>
                <w:lang w:val="en-US"/>
              </w:rPr>
              <w:t>ijarah</w:t>
            </w:r>
            <w:r w:rsidRPr="00550EB0">
              <w:rPr>
                <w:rFonts w:ascii="Times New Roman" w:hAnsi="Times New Roman" w:cs="Times New Roman"/>
                <w:bCs/>
                <w:sz w:val="24"/>
                <w:szCs w:val="24"/>
                <w:lang w:val="en-US"/>
              </w:rPr>
              <w:t xml:space="preserve"> di Pegadaian Syariah.</w:t>
            </w:r>
          </w:p>
        </w:tc>
      </w:tr>
      <w:tr w:rsidR="006D47C6" w:rsidRPr="00550EB0" w:rsidTr="00CD41E9">
        <w:tc>
          <w:tcPr>
            <w:tcW w:w="710" w:type="dxa"/>
          </w:tcPr>
          <w:p w:rsidR="0021441D" w:rsidRPr="00550EB0" w:rsidRDefault="00186FF8"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5.</w:t>
            </w:r>
          </w:p>
        </w:tc>
        <w:tc>
          <w:tcPr>
            <w:tcW w:w="1417" w:type="dxa"/>
          </w:tcPr>
          <w:p w:rsidR="0021441D" w:rsidRPr="00550EB0" w:rsidRDefault="00186FF8"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Galis Kurnia </w:t>
            </w:r>
            <w:r w:rsidR="00DF25ED">
              <w:rPr>
                <w:rFonts w:ascii="Times New Roman" w:hAnsi="Times New Roman" w:cs="Times New Roman"/>
                <w:bCs/>
                <w:sz w:val="24"/>
                <w:szCs w:val="24"/>
                <w:lang w:val="en-US"/>
              </w:rPr>
              <w:t>Afdhilah, pada t</w:t>
            </w:r>
            <w:r w:rsidRPr="00550EB0">
              <w:rPr>
                <w:rFonts w:ascii="Times New Roman" w:hAnsi="Times New Roman" w:cs="Times New Roman"/>
                <w:bCs/>
                <w:sz w:val="24"/>
                <w:szCs w:val="24"/>
                <w:lang w:val="en-US"/>
              </w:rPr>
              <w:t>ahun 2013</w:t>
            </w:r>
          </w:p>
        </w:tc>
        <w:tc>
          <w:tcPr>
            <w:tcW w:w="1559" w:type="dxa"/>
          </w:tcPr>
          <w:p w:rsidR="0021441D" w:rsidRPr="00550EB0" w:rsidRDefault="00186FF8"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Analisis Implementasi Pembiayaan </w:t>
            </w:r>
            <w:r w:rsidRPr="00550EB0">
              <w:rPr>
                <w:rFonts w:ascii="Times New Roman" w:hAnsi="Times New Roman" w:cs="Times New Roman"/>
                <w:bCs/>
                <w:i/>
                <w:sz w:val="24"/>
                <w:szCs w:val="24"/>
                <w:lang w:val="en-US"/>
              </w:rPr>
              <w:t>Ar-Rahn</w:t>
            </w:r>
            <w:r w:rsidRPr="00550EB0">
              <w:rPr>
                <w:rFonts w:ascii="Times New Roman" w:hAnsi="Times New Roman" w:cs="Times New Roman"/>
                <w:bCs/>
                <w:sz w:val="24"/>
                <w:szCs w:val="24"/>
                <w:lang w:val="en-US"/>
              </w:rPr>
              <w:t xml:space="preserve"> (Gadai Syariah) Pada Kantor Pegadaian Syariah Cabang Landung Sari Malang</w:t>
            </w:r>
          </w:p>
        </w:tc>
        <w:tc>
          <w:tcPr>
            <w:tcW w:w="1843" w:type="dxa"/>
          </w:tcPr>
          <w:p w:rsidR="0021441D" w:rsidRPr="00550EB0" w:rsidRDefault="00186FF8"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Praktik pembiayaan </w:t>
            </w:r>
            <w:r w:rsidRPr="00550EB0">
              <w:rPr>
                <w:rFonts w:ascii="Times New Roman" w:hAnsi="Times New Roman" w:cs="Times New Roman"/>
                <w:bCs/>
                <w:i/>
                <w:sz w:val="24"/>
                <w:szCs w:val="24"/>
                <w:lang w:val="en-US"/>
              </w:rPr>
              <w:t>Rahn,</w:t>
            </w:r>
            <w:r w:rsidRPr="00550EB0">
              <w:rPr>
                <w:rFonts w:ascii="Times New Roman" w:hAnsi="Times New Roman" w:cs="Times New Roman"/>
                <w:bCs/>
                <w:sz w:val="24"/>
                <w:szCs w:val="24"/>
                <w:lang w:val="en-US"/>
              </w:rPr>
              <w:t xml:space="preserve"> perusahaan “X” tidak sepenuhnya berseberangan dengan konsep dasar pembiayaan </w:t>
            </w:r>
            <w:r w:rsidRPr="00550EB0">
              <w:rPr>
                <w:rFonts w:ascii="Times New Roman" w:hAnsi="Times New Roman" w:cs="Times New Roman"/>
                <w:bCs/>
                <w:i/>
                <w:sz w:val="24"/>
                <w:szCs w:val="24"/>
                <w:lang w:val="en-US"/>
              </w:rPr>
              <w:t>Rahn</w:t>
            </w:r>
            <w:r w:rsidRPr="00550EB0">
              <w:rPr>
                <w:rFonts w:ascii="Times New Roman" w:hAnsi="Times New Roman" w:cs="Times New Roman"/>
                <w:bCs/>
                <w:sz w:val="24"/>
                <w:szCs w:val="24"/>
                <w:lang w:val="en-US"/>
              </w:rPr>
              <w:t xml:space="preserve"> yang telah ditetapkan oleh DSN-MUI.</w:t>
            </w:r>
          </w:p>
        </w:tc>
        <w:tc>
          <w:tcPr>
            <w:tcW w:w="1559" w:type="dxa"/>
          </w:tcPr>
          <w:p w:rsidR="0021441D" w:rsidRPr="00550EB0" w:rsidRDefault="00186FF8"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Penelitian ini berfokus kepada </w:t>
            </w:r>
            <w:r w:rsidR="00B965E4" w:rsidRPr="00550EB0">
              <w:rPr>
                <w:rFonts w:ascii="Times New Roman" w:hAnsi="Times New Roman" w:cs="Times New Roman"/>
                <w:bCs/>
                <w:sz w:val="24"/>
                <w:szCs w:val="24"/>
                <w:lang w:val="en-US"/>
              </w:rPr>
              <w:t xml:space="preserve">analisis prosedur pembiayaan </w:t>
            </w:r>
            <w:r w:rsidR="00B965E4" w:rsidRPr="00550EB0">
              <w:rPr>
                <w:rFonts w:ascii="Times New Roman" w:hAnsi="Times New Roman" w:cs="Times New Roman"/>
                <w:bCs/>
                <w:i/>
                <w:sz w:val="24"/>
                <w:szCs w:val="24"/>
                <w:lang w:val="en-US"/>
              </w:rPr>
              <w:t>Rahn</w:t>
            </w:r>
            <w:r w:rsidR="00B965E4" w:rsidRPr="00550EB0">
              <w:rPr>
                <w:rFonts w:ascii="Times New Roman" w:hAnsi="Times New Roman" w:cs="Times New Roman"/>
                <w:bCs/>
                <w:sz w:val="24"/>
                <w:szCs w:val="24"/>
                <w:lang w:val="en-US"/>
              </w:rPr>
              <w:t xml:space="preserve"> terhadap perusahaan yang mengajukan pembayaan.</w:t>
            </w:r>
          </w:p>
        </w:tc>
        <w:tc>
          <w:tcPr>
            <w:tcW w:w="1418" w:type="dxa"/>
          </w:tcPr>
          <w:p w:rsidR="0021441D" w:rsidRPr="00550EB0" w:rsidRDefault="00B965E4" w:rsidP="0021441D">
            <w:pPr>
              <w:pStyle w:val="ListParagraph"/>
              <w:ind w:left="0"/>
              <w:rPr>
                <w:rFonts w:ascii="Times New Roman" w:hAnsi="Times New Roman" w:cs="Times New Roman"/>
                <w:bCs/>
                <w:sz w:val="24"/>
                <w:szCs w:val="24"/>
                <w:lang w:val="en-US"/>
              </w:rPr>
            </w:pPr>
            <w:r w:rsidRPr="00550EB0">
              <w:rPr>
                <w:rFonts w:ascii="Times New Roman" w:hAnsi="Times New Roman" w:cs="Times New Roman"/>
                <w:bCs/>
                <w:sz w:val="24"/>
                <w:szCs w:val="24"/>
                <w:lang w:val="en-US"/>
              </w:rPr>
              <w:t xml:space="preserve">Terdapat persamaan </w:t>
            </w:r>
            <w:r w:rsidR="00E5704F">
              <w:rPr>
                <w:rFonts w:ascii="Times New Roman" w:hAnsi="Times New Roman" w:cs="Times New Roman"/>
                <w:bCs/>
                <w:sz w:val="24"/>
                <w:szCs w:val="24"/>
                <w:lang w:val="en-US"/>
              </w:rPr>
              <w:t>antara meneliti Gadai Syariah di Pegadaian S</w:t>
            </w:r>
            <w:r w:rsidRPr="00550EB0">
              <w:rPr>
                <w:rFonts w:ascii="Times New Roman" w:hAnsi="Times New Roman" w:cs="Times New Roman"/>
                <w:bCs/>
                <w:sz w:val="24"/>
                <w:szCs w:val="24"/>
                <w:lang w:val="en-US"/>
              </w:rPr>
              <w:t>yariah.</w:t>
            </w:r>
          </w:p>
        </w:tc>
      </w:tr>
    </w:tbl>
    <w:p w:rsidR="006A5FBA" w:rsidRPr="00550EB0" w:rsidRDefault="006A5FBA" w:rsidP="0021441D">
      <w:pPr>
        <w:pStyle w:val="ListParagraph"/>
        <w:spacing w:line="240" w:lineRule="auto"/>
        <w:ind w:left="0"/>
        <w:jc w:val="center"/>
        <w:rPr>
          <w:rFonts w:ascii="Times New Roman" w:hAnsi="Times New Roman" w:cs="Times New Roman"/>
          <w:bCs/>
          <w:sz w:val="24"/>
          <w:szCs w:val="24"/>
          <w:lang w:val="en-US"/>
        </w:rPr>
      </w:pPr>
    </w:p>
    <w:p w:rsidR="00B965E4" w:rsidRPr="00550EB0" w:rsidRDefault="00B965E4" w:rsidP="00B965E4">
      <w:pPr>
        <w:tabs>
          <w:tab w:val="left" w:pos="709"/>
        </w:tabs>
        <w:spacing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b/>
      </w:r>
      <w:r w:rsidRPr="00550EB0">
        <w:rPr>
          <w:rFonts w:ascii="Times New Roman" w:hAnsi="Times New Roman" w:cs="Times New Roman"/>
          <w:sz w:val="24"/>
          <w:szCs w:val="24"/>
        </w:rPr>
        <w:t>Masih banyak lagi penelitian-penelitian tentang permasalahan</w:t>
      </w:r>
      <w:r w:rsidRPr="00550EB0">
        <w:rPr>
          <w:rFonts w:ascii="Times New Roman" w:hAnsi="Times New Roman" w:cs="Times New Roman"/>
          <w:sz w:val="24"/>
          <w:szCs w:val="24"/>
          <w:lang w:val="en-US"/>
        </w:rPr>
        <w:t xml:space="preserve"> perlakuan akuntansi akad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atas</w:t>
      </w:r>
      <w:r w:rsidRPr="00550EB0">
        <w:rPr>
          <w:rFonts w:ascii="Times New Roman" w:hAnsi="Times New Roman" w:cs="Times New Roman"/>
          <w:sz w:val="24"/>
          <w:szCs w:val="24"/>
        </w:rPr>
        <w:t xml:space="preserve"> </w:t>
      </w:r>
      <w:r w:rsidRPr="00550EB0">
        <w:rPr>
          <w:rFonts w:ascii="Times New Roman" w:hAnsi="Times New Roman" w:cs="Times New Roman"/>
          <w:sz w:val="24"/>
          <w:szCs w:val="24"/>
          <w:lang w:val="en-US"/>
        </w:rPr>
        <w:t>pembiayaan gadai syariah</w:t>
      </w:r>
      <w:r w:rsidRPr="00550EB0">
        <w:rPr>
          <w:rFonts w:ascii="Times New Roman" w:hAnsi="Times New Roman" w:cs="Times New Roman"/>
          <w:sz w:val="24"/>
          <w:szCs w:val="24"/>
        </w:rPr>
        <w:t xml:space="preserve"> ditulis dalam bentuk laporan,</w:t>
      </w:r>
      <w:r w:rsidR="00E5704F">
        <w:rPr>
          <w:rFonts w:ascii="Times New Roman" w:hAnsi="Times New Roman" w:cs="Times New Roman"/>
          <w:sz w:val="24"/>
          <w:szCs w:val="24"/>
          <w:lang w:val="en-US"/>
        </w:rPr>
        <w:t xml:space="preserve"> Tugas A</w:t>
      </w:r>
      <w:r w:rsidRPr="00550EB0">
        <w:rPr>
          <w:rFonts w:ascii="Times New Roman" w:hAnsi="Times New Roman" w:cs="Times New Roman"/>
          <w:sz w:val="24"/>
          <w:szCs w:val="24"/>
          <w:lang w:val="en-US"/>
        </w:rPr>
        <w:t>khir,</w:t>
      </w:r>
      <w:r w:rsidRPr="00550EB0">
        <w:rPr>
          <w:rFonts w:ascii="Times New Roman" w:hAnsi="Times New Roman" w:cs="Times New Roman"/>
          <w:sz w:val="24"/>
          <w:szCs w:val="24"/>
        </w:rPr>
        <w:t xml:space="preserve"> skripsi, tesis, maupun dalam bentuk hasil penelitian lainnya. </w:t>
      </w:r>
      <w:r w:rsidRPr="00550EB0">
        <w:rPr>
          <w:rFonts w:ascii="Times New Roman" w:hAnsi="Times New Roman" w:cs="Times New Roman"/>
          <w:sz w:val="24"/>
          <w:szCs w:val="24"/>
        </w:rPr>
        <w:lastRenderedPageBreak/>
        <w:t>Namun</w:t>
      </w:r>
      <w:r w:rsidRPr="005055E2">
        <w:rPr>
          <w:rFonts w:ascii="Times New Roman" w:hAnsi="Times New Roman" w:cs="Times New Roman"/>
          <w:sz w:val="24"/>
          <w:szCs w:val="24"/>
        </w:rPr>
        <w:t>,</w:t>
      </w:r>
      <w:r w:rsidRPr="00550EB0">
        <w:rPr>
          <w:rFonts w:ascii="Times New Roman" w:hAnsi="Times New Roman" w:cs="Times New Roman"/>
          <w:sz w:val="24"/>
          <w:szCs w:val="24"/>
        </w:rPr>
        <w:t xml:space="preserve"> penulis belum menemukan hasil </w:t>
      </w:r>
      <w:r w:rsidRPr="005055E2">
        <w:rPr>
          <w:rFonts w:ascii="Times New Roman" w:hAnsi="Times New Roman" w:cs="Times New Roman"/>
          <w:sz w:val="24"/>
          <w:szCs w:val="24"/>
        </w:rPr>
        <w:t>perlakuan</w:t>
      </w:r>
      <w:r w:rsidR="00DF25ED" w:rsidRPr="005055E2">
        <w:rPr>
          <w:rFonts w:ascii="Times New Roman" w:hAnsi="Times New Roman" w:cs="Times New Roman"/>
          <w:sz w:val="24"/>
          <w:szCs w:val="24"/>
        </w:rPr>
        <w:t xml:space="preserve"> akuntansi terhadap pengakuan, pengukuran, penyajian dan pengungkapan</w:t>
      </w:r>
      <w:r w:rsidRPr="005055E2">
        <w:rPr>
          <w:rFonts w:ascii="Times New Roman" w:hAnsi="Times New Roman" w:cs="Times New Roman"/>
          <w:sz w:val="24"/>
          <w:szCs w:val="24"/>
        </w:rPr>
        <w:t xml:space="preserve"> PSAK 107 akad  </w:t>
      </w:r>
      <w:r w:rsidRPr="005055E2">
        <w:rPr>
          <w:rFonts w:ascii="Times New Roman" w:hAnsi="Times New Roman" w:cs="Times New Roman"/>
          <w:i/>
          <w:sz w:val="24"/>
          <w:szCs w:val="24"/>
        </w:rPr>
        <w:t>ijarah</w:t>
      </w:r>
      <w:r w:rsidRPr="005055E2">
        <w:rPr>
          <w:rFonts w:ascii="Times New Roman" w:hAnsi="Times New Roman" w:cs="Times New Roman"/>
          <w:sz w:val="24"/>
          <w:szCs w:val="24"/>
        </w:rPr>
        <w:t xml:space="preserve"> pada pembiayaan gadai</w:t>
      </w:r>
      <w:r w:rsidR="00E5704F">
        <w:rPr>
          <w:rFonts w:ascii="Times New Roman" w:hAnsi="Times New Roman" w:cs="Times New Roman"/>
          <w:sz w:val="24"/>
          <w:szCs w:val="24"/>
          <w:lang w:val="en-US"/>
        </w:rPr>
        <w:t xml:space="preserve"> emas</w:t>
      </w:r>
      <w:r w:rsidR="00E5704F">
        <w:rPr>
          <w:rFonts w:ascii="Times New Roman" w:hAnsi="Times New Roman" w:cs="Times New Roman"/>
          <w:sz w:val="24"/>
          <w:szCs w:val="24"/>
        </w:rPr>
        <w:t xml:space="preserve"> </w:t>
      </w:r>
      <w:r w:rsidR="00E5704F">
        <w:rPr>
          <w:rFonts w:ascii="Times New Roman" w:hAnsi="Times New Roman" w:cs="Times New Roman"/>
          <w:sz w:val="24"/>
          <w:szCs w:val="24"/>
          <w:lang w:val="en-US"/>
        </w:rPr>
        <w:t>S</w:t>
      </w:r>
      <w:r w:rsidRPr="005055E2">
        <w:rPr>
          <w:rFonts w:ascii="Times New Roman" w:hAnsi="Times New Roman" w:cs="Times New Roman"/>
          <w:sz w:val="24"/>
          <w:szCs w:val="24"/>
        </w:rPr>
        <w:t>yariah di Pegadaian Syariah Palembang</w:t>
      </w:r>
      <w:r w:rsidRPr="00550EB0">
        <w:rPr>
          <w:rFonts w:ascii="Times New Roman" w:hAnsi="Times New Roman" w:cs="Times New Roman"/>
          <w:sz w:val="24"/>
          <w:szCs w:val="24"/>
        </w:rPr>
        <w:t xml:space="preserve">. Sehingga penulis merasa tertarik untuk mengangkat masalah ini dalam bentuk </w:t>
      </w:r>
      <w:r w:rsidR="00E5704F">
        <w:rPr>
          <w:rFonts w:ascii="Times New Roman" w:hAnsi="Times New Roman" w:cs="Times New Roman"/>
          <w:sz w:val="24"/>
          <w:szCs w:val="24"/>
          <w:lang w:val="en-US"/>
        </w:rPr>
        <w:t>Tugas A</w:t>
      </w:r>
      <w:r w:rsidRPr="00550EB0">
        <w:rPr>
          <w:rFonts w:ascii="Times New Roman" w:hAnsi="Times New Roman" w:cs="Times New Roman"/>
          <w:sz w:val="24"/>
          <w:szCs w:val="24"/>
          <w:lang w:val="en-US"/>
        </w:rPr>
        <w:t>khir</w:t>
      </w:r>
      <w:r w:rsidRPr="00550EB0">
        <w:rPr>
          <w:rFonts w:ascii="Times New Roman" w:hAnsi="Times New Roman" w:cs="Times New Roman"/>
          <w:sz w:val="24"/>
          <w:szCs w:val="24"/>
        </w:rPr>
        <w:t xml:space="preserve">. </w:t>
      </w:r>
    </w:p>
    <w:p w:rsidR="00CE76E7" w:rsidRPr="00550EB0" w:rsidRDefault="00CE76E7" w:rsidP="00176201">
      <w:pPr>
        <w:pStyle w:val="ListParagraph"/>
        <w:numPr>
          <w:ilvl w:val="0"/>
          <w:numId w:val="50"/>
        </w:numPr>
        <w:tabs>
          <w:tab w:val="left" w:pos="709"/>
        </w:tabs>
        <w:spacing w:line="480" w:lineRule="auto"/>
        <w:jc w:val="both"/>
        <w:rPr>
          <w:rFonts w:ascii="Times New Roman" w:hAnsi="Times New Roman" w:cs="Times New Roman"/>
          <w:sz w:val="24"/>
          <w:szCs w:val="24"/>
        </w:rPr>
      </w:pPr>
      <w:r w:rsidRPr="00550EB0">
        <w:rPr>
          <w:rFonts w:ascii="Times New Roman" w:hAnsi="Times New Roman" w:cs="Times New Roman"/>
          <w:b/>
          <w:bCs/>
          <w:sz w:val="24"/>
          <w:szCs w:val="24"/>
        </w:rPr>
        <w:t>Pegadaian Syariah</w:t>
      </w:r>
    </w:p>
    <w:p w:rsidR="00CE76E7" w:rsidRPr="00550EB0" w:rsidRDefault="00CE76E7" w:rsidP="00176201">
      <w:pPr>
        <w:pStyle w:val="ListParagraph"/>
        <w:numPr>
          <w:ilvl w:val="0"/>
          <w:numId w:val="9"/>
        </w:numPr>
        <w:tabs>
          <w:tab w:val="left" w:pos="0"/>
        </w:tabs>
        <w:spacing w:before="100" w:beforeAutospacing="1" w:after="100" w:afterAutospacing="1"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Pengertian</w:t>
      </w:r>
      <w:r w:rsidR="006A4B3C">
        <w:rPr>
          <w:rFonts w:ascii="Times New Roman" w:hAnsi="Times New Roman" w:cs="Times New Roman"/>
          <w:b/>
          <w:bCs/>
          <w:sz w:val="24"/>
          <w:szCs w:val="24"/>
          <w:lang w:val="en-US"/>
        </w:rPr>
        <w:t xml:space="preserve"> </w:t>
      </w:r>
    </w:p>
    <w:p w:rsidR="00DF25ED" w:rsidRPr="00DF25ED" w:rsidRDefault="00CE76E7"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r w:rsidRPr="00550EB0">
        <w:rPr>
          <w:rFonts w:ascii="Times New Roman" w:hAnsi="Times New Roman" w:cs="Times New Roman"/>
          <w:b/>
          <w:bCs/>
          <w:sz w:val="24"/>
          <w:szCs w:val="24"/>
          <w:lang w:val="en-US"/>
        </w:rPr>
        <w:tab/>
      </w:r>
      <w:r w:rsidRPr="00550EB0">
        <w:rPr>
          <w:rFonts w:ascii="Times New Roman" w:hAnsi="Times New Roman" w:cs="Times New Roman"/>
          <w:sz w:val="24"/>
          <w:szCs w:val="24"/>
        </w:rPr>
        <w:t>Menurut bahasa, gadai (</w:t>
      </w:r>
      <w:r w:rsidRPr="00550EB0">
        <w:rPr>
          <w:rFonts w:ascii="Times New Roman" w:hAnsi="Times New Roman" w:cs="Times New Roman"/>
          <w:i/>
          <w:sz w:val="24"/>
          <w:szCs w:val="24"/>
        </w:rPr>
        <w:t>al-rahn)</w:t>
      </w:r>
      <w:r w:rsidRPr="00550EB0">
        <w:rPr>
          <w:rFonts w:ascii="Times New Roman" w:hAnsi="Times New Roman" w:cs="Times New Roman"/>
          <w:sz w:val="24"/>
          <w:szCs w:val="24"/>
        </w:rPr>
        <w:t xml:space="preserve"> berarti </w:t>
      </w:r>
      <w:r w:rsidRPr="00550EB0">
        <w:rPr>
          <w:rFonts w:ascii="Times New Roman" w:hAnsi="Times New Roman" w:cs="Times New Roman"/>
          <w:i/>
          <w:sz w:val="24"/>
          <w:szCs w:val="24"/>
        </w:rPr>
        <w:t xml:space="preserve">al-tsubut </w:t>
      </w:r>
      <w:r w:rsidRPr="00550EB0">
        <w:rPr>
          <w:rFonts w:ascii="Times New Roman" w:hAnsi="Times New Roman" w:cs="Times New Roman"/>
          <w:sz w:val="24"/>
          <w:szCs w:val="24"/>
        </w:rPr>
        <w:t xml:space="preserve">dan </w:t>
      </w:r>
      <w:r w:rsidRPr="00550EB0">
        <w:rPr>
          <w:rFonts w:ascii="Times New Roman" w:hAnsi="Times New Roman" w:cs="Times New Roman"/>
          <w:i/>
          <w:sz w:val="24"/>
          <w:szCs w:val="24"/>
        </w:rPr>
        <w:t>al-habs</w:t>
      </w:r>
      <w:r w:rsidRPr="00550EB0">
        <w:rPr>
          <w:rFonts w:ascii="Times New Roman" w:hAnsi="Times New Roman" w:cs="Times New Roman"/>
          <w:sz w:val="24"/>
          <w:szCs w:val="24"/>
        </w:rPr>
        <w:t xml:space="preserve"> yaitu penetapan dan penahanan.</w:t>
      </w:r>
      <w:r w:rsidRPr="00550EB0">
        <w:rPr>
          <w:rFonts w:ascii="Times New Roman" w:hAnsi="Times New Roman" w:cs="Times New Roman"/>
          <w:sz w:val="24"/>
          <w:szCs w:val="24"/>
          <w:lang w:val="en-US"/>
        </w:rPr>
        <w:t xml:space="preserve"> Adapula yang menjelaskan bahwa </w:t>
      </w:r>
      <w:r w:rsidRPr="00550EB0">
        <w:rPr>
          <w:rFonts w:ascii="Times New Roman" w:hAnsi="Times New Roman" w:cs="Times New Roman"/>
          <w:i/>
          <w:sz w:val="24"/>
          <w:szCs w:val="24"/>
          <w:lang w:val="en-US"/>
        </w:rPr>
        <w:t>rahn</w:t>
      </w:r>
      <w:r w:rsidRPr="00550EB0">
        <w:rPr>
          <w:rFonts w:ascii="Times New Roman" w:hAnsi="Times New Roman" w:cs="Times New Roman"/>
          <w:sz w:val="24"/>
          <w:szCs w:val="24"/>
          <w:lang w:val="en-US"/>
        </w:rPr>
        <w:t xml:space="preserve"> adalah terkurung dan terjerat.</w:t>
      </w:r>
      <w:r w:rsidRPr="00550EB0">
        <w:rPr>
          <w:rStyle w:val="FootnoteReference"/>
          <w:rFonts w:ascii="Times New Roman" w:hAnsi="Times New Roman" w:cs="Times New Roman"/>
          <w:sz w:val="24"/>
          <w:szCs w:val="24"/>
          <w:lang w:val="en-US"/>
        </w:rPr>
        <w:footnoteReference w:id="15"/>
      </w:r>
      <w:r w:rsidRPr="00550EB0">
        <w:rPr>
          <w:rFonts w:ascii="Times New Roman" w:hAnsi="Times New Roman" w:cs="Times New Roman"/>
          <w:sz w:val="24"/>
          <w:szCs w:val="24"/>
        </w:rPr>
        <w:t xml:space="preserve"> </w:t>
      </w:r>
    </w:p>
    <w:p w:rsidR="00CE76E7" w:rsidRPr="00550EB0" w:rsidRDefault="00CE76E7"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b/>
      </w:r>
      <w:r w:rsidRPr="00550EB0">
        <w:rPr>
          <w:rFonts w:ascii="Times New Roman" w:hAnsi="Times New Roman" w:cs="Times New Roman"/>
          <w:sz w:val="24"/>
          <w:szCs w:val="24"/>
        </w:rPr>
        <w:t xml:space="preserve">Menurut istilah </w:t>
      </w:r>
      <w:r w:rsidRPr="005F1329">
        <w:rPr>
          <w:rFonts w:ascii="Times New Roman" w:hAnsi="Times New Roman" w:cs="Times New Roman"/>
          <w:i/>
          <w:sz w:val="24"/>
          <w:szCs w:val="24"/>
        </w:rPr>
        <w:t>syara’</w:t>
      </w:r>
      <w:r w:rsidRPr="00550EB0">
        <w:rPr>
          <w:rFonts w:ascii="Times New Roman" w:hAnsi="Times New Roman" w:cs="Times New Roman"/>
          <w:sz w:val="24"/>
          <w:szCs w:val="24"/>
        </w:rPr>
        <w:t xml:space="preserve">, yang dimaksud dengan </w:t>
      </w:r>
      <w:r w:rsidRPr="00550EB0">
        <w:rPr>
          <w:rFonts w:ascii="Times New Roman" w:hAnsi="Times New Roman" w:cs="Times New Roman"/>
          <w:i/>
          <w:sz w:val="24"/>
          <w:szCs w:val="24"/>
        </w:rPr>
        <w:t>rahn</w:t>
      </w:r>
      <w:r w:rsidRPr="00550EB0">
        <w:rPr>
          <w:rFonts w:ascii="Times New Roman" w:hAnsi="Times New Roman" w:cs="Times New Roman"/>
          <w:sz w:val="24"/>
          <w:szCs w:val="24"/>
        </w:rPr>
        <w:t xml:space="preserve"> ialah:</w:t>
      </w:r>
      <w:r w:rsidRPr="00550EB0">
        <w:rPr>
          <w:rStyle w:val="FootnoteReference"/>
          <w:rFonts w:ascii="Times New Roman" w:hAnsi="Times New Roman" w:cs="Times New Roman"/>
          <w:sz w:val="24"/>
          <w:szCs w:val="24"/>
          <w:lang w:val="en-US"/>
        </w:rPr>
        <w:t xml:space="preserve"> </w:t>
      </w:r>
      <w:r w:rsidRPr="00550EB0">
        <w:rPr>
          <w:rStyle w:val="FootnoteReference"/>
          <w:rFonts w:ascii="Times New Roman" w:hAnsi="Times New Roman" w:cs="Times New Roman"/>
          <w:sz w:val="24"/>
          <w:szCs w:val="24"/>
          <w:lang w:val="en-US"/>
        </w:rPr>
        <w:footnoteReference w:id="16"/>
      </w:r>
    </w:p>
    <w:p w:rsidR="00CE76E7" w:rsidRPr="00550EB0" w:rsidRDefault="00CE76E7" w:rsidP="00176201">
      <w:pPr>
        <w:pStyle w:val="ListParagraph"/>
        <w:numPr>
          <w:ilvl w:val="0"/>
          <w:numId w:val="8"/>
        </w:numPr>
        <w:tabs>
          <w:tab w:val="left" w:pos="0"/>
        </w:tabs>
        <w:spacing w:before="100" w:beforeAutospacing="1" w:after="100" w:afterAutospacing="1"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Akad yang objeknya menahan harga terhadap sesuatu hak yang mungkin diperoleh bayaran dengan sempurna darinya.</w:t>
      </w:r>
    </w:p>
    <w:p w:rsidR="00CE76E7" w:rsidRPr="00550EB0" w:rsidRDefault="00CE76E7" w:rsidP="00176201">
      <w:pPr>
        <w:pStyle w:val="ListParagraph"/>
        <w:numPr>
          <w:ilvl w:val="0"/>
          <w:numId w:val="8"/>
        </w:numPr>
        <w:tabs>
          <w:tab w:val="left" w:pos="0"/>
        </w:tabs>
        <w:spacing w:before="100" w:beforeAutospacing="1" w:after="100" w:afterAutospacing="1"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Gadai adalah akad perjanjian pinjam meminjam dengan menyerahkan barang sebagai tanggungan utang.</w:t>
      </w:r>
    </w:p>
    <w:p w:rsidR="00CE76E7" w:rsidRPr="00550EB0" w:rsidRDefault="00CE76E7" w:rsidP="00176201">
      <w:pPr>
        <w:pStyle w:val="ListParagraph"/>
        <w:numPr>
          <w:ilvl w:val="0"/>
          <w:numId w:val="8"/>
        </w:numPr>
        <w:tabs>
          <w:tab w:val="left" w:pos="0"/>
        </w:tabs>
        <w:spacing w:before="100" w:beforeAutospacing="1" w:after="100" w:afterAutospacing="1"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Menjadikan harta sebagai jaminan utang.</w:t>
      </w:r>
    </w:p>
    <w:p w:rsidR="00CE76E7" w:rsidRDefault="00CE76E7" w:rsidP="00176201">
      <w:pPr>
        <w:pStyle w:val="ListParagraph"/>
        <w:numPr>
          <w:ilvl w:val="0"/>
          <w:numId w:val="8"/>
        </w:numPr>
        <w:tabs>
          <w:tab w:val="left" w:pos="0"/>
        </w:tabs>
        <w:spacing w:before="100" w:beforeAutospacing="1" w:after="100" w:afterAutospacing="1"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 xml:space="preserve">Gadai ialah menjadikan suatu benda bernilai menurut pandangan </w:t>
      </w:r>
      <w:r w:rsidRPr="00550EB0">
        <w:rPr>
          <w:rFonts w:ascii="Times New Roman" w:hAnsi="Times New Roman" w:cs="Times New Roman"/>
          <w:i/>
          <w:sz w:val="24"/>
          <w:szCs w:val="24"/>
        </w:rPr>
        <w:t>syara’</w:t>
      </w:r>
      <w:r w:rsidRPr="00550EB0">
        <w:rPr>
          <w:rFonts w:ascii="Times New Roman" w:hAnsi="Times New Roman" w:cs="Times New Roman"/>
          <w:sz w:val="24"/>
          <w:szCs w:val="24"/>
        </w:rPr>
        <w:t xml:space="preserve"> sebagai tanggungan utang, dengan adanya benda yang menjadi tanggungan itu seluruh atau sebagian utang dapat diterima.</w:t>
      </w:r>
    </w:p>
    <w:p w:rsidR="00485275" w:rsidRDefault="00485275"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p>
    <w:p w:rsidR="00485275" w:rsidRDefault="00485275"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p>
    <w:p w:rsidR="00485275" w:rsidRDefault="00485275"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p>
    <w:p w:rsidR="00E5704F" w:rsidRDefault="00DF25ED"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CE76E7" w:rsidRPr="00550EB0">
        <w:rPr>
          <w:rFonts w:ascii="Times New Roman" w:hAnsi="Times New Roman" w:cs="Times New Roman"/>
          <w:sz w:val="24"/>
          <w:szCs w:val="24"/>
        </w:rPr>
        <w:t>Sedangkan pengertian gadai secara umum adalah:</w:t>
      </w:r>
      <w:r w:rsidR="00E5704F">
        <w:rPr>
          <w:rFonts w:ascii="Times New Roman" w:hAnsi="Times New Roman" w:cs="Times New Roman"/>
          <w:sz w:val="24"/>
          <w:szCs w:val="24"/>
          <w:lang w:val="en-US"/>
        </w:rPr>
        <w:t xml:space="preserve"> </w:t>
      </w:r>
      <w:r w:rsidR="00CE76E7" w:rsidRPr="00550EB0">
        <w:rPr>
          <w:rFonts w:ascii="Times New Roman" w:hAnsi="Times New Roman" w:cs="Times New Roman"/>
          <w:sz w:val="24"/>
          <w:szCs w:val="24"/>
          <w:lang w:val="en-US"/>
        </w:rPr>
        <w:tab/>
      </w:r>
    </w:p>
    <w:p w:rsidR="00CE76E7" w:rsidRPr="00550EB0" w:rsidRDefault="00485275"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76E7" w:rsidRPr="00550EB0">
        <w:rPr>
          <w:rFonts w:ascii="Times New Roman" w:hAnsi="Times New Roman" w:cs="Times New Roman"/>
          <w:sz w:val="24"/>
          <w:szCs w:val="24"/>
        </w:rPr>
        <w:t>“Gadai adalah menjaminkan barang-barang kepada pihak tertentu, guna memperoleh sejumlah uang dan barang yang dijaminkan akan ditebus kembali sesuai dengan perjanjian antara nasabah dengan lembaga gadai.”</w:t>
      </w:r>
      <w:r w:rsidR="00CE76E7" w:rsidRPr="00550EB0">
        <w:rPr>
          <w:rStyle w:val="FootnoteReference"/>
          <w:rFonts w:ascii="Times New Roman" w:hAnsi="Times New Roman" w:cs="Times New Roman"/>
          <w:sz w:val="24"/>
          <w:szCs w:val="24"/>
        </w:rPr>
        <w:footnoteReference w:id="17"/>
      </w:r>
    </w:p>
    <w:p w:rsidR="00CE76E7" w:rsidRPr="00550EB0" w:rsidRDefault="00CE76E7"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b/>
        <w:t>Jadi menurut penulis</w:t>
      </w:r>
      <w:r w:rsidR="00A73C20" w:rsidRPr="00550EB0">
        <w:rPr>
          <w:rFonts w:ascii="Times New Roman" w:hAnsi="Times New Roman" w:cs="Times New Roman"/>
          <w:sz w:val="24"/>
          <w:szCs w:val="24"/>
          <w:lang w:val="en-US"/>
        </w:rPr>
        <w:t xml:space="preserve">, gadai adalah memberikan </w:t>
      </w:r>
      <w:r w:rsidRPr="00550EB0">
        <w:rPr>
          <w:rFonts w:ascii="Times New Roman" w:hAnsi="Times New Roman" w:cs="Times New Roman"/>
          <w:sz w:val="24"/>
          <w:szCs w:val="24"/>
          <w:lang w:val="en-US"/>
        </w:rPr>
        <w:t>suatu barang</w:t>
      </w:r>
      <w:r w:rsidR="00A73C20" w:rsidRPr="00550EB0">
        <w:rPr>
          <w:rFonts w:ascii="Times New Roman" w:hAnsi="Times New Roman" w:cs="Times New Roman"/>
          <w:sz w:val="24"/>
          <w:szCs w:val="24"/>
          <w:lang w:val="en-US"/>
        </w:rPr>
        <w:t xml:space="preserve"> atau aset kepada orang-orang berpiutang yang dijadikan sebagai jaminan dalam meminjam atau memperoleh sejumlah uang yang dimana barang tersebut bisa ditebus kembali apabila semua pinjaman pokok beserta upah sewa (</w:t>
      </w:r>
      <w:r w:rsidR="00A73C20" w:rsidRPr="00550EB0">
        <w:rPr>
          <w:rFonts w:ascii="Times New Roman" w:hAnsi="Times New Roman" w:cs="Times New Roman"/>
          <w:i/>
          <w:sz w:val="24"/>
          <w:szCs w:val="24"/>
          <w:lang w:val="en-US"/>
        </w:rPr>
        <w:t>ujrah</w:t>
      </w:r>
      <w:r w:rsidR="00A73C20" w:rsidRPr="00550EB0">
        <w:rPr>
          <w:rFonts w:ascii="Times New Roman" w:hAnsi="Times New Roman" w:cs="Times New Roman"/>
          <w:sz w:val="24"/>
          <w:szCs w:val="24"/>
          <w:lang w:val="en-US"/>
        </w:rPr>
        <w:t xml:space="preserve">) telah dilunasi berdasarkan kesepakatan dan perjanjian yang telah dilakukan antara </w:t>
      </w:r>
      <w:r w:rsidR="001B7757" w:rsidRPr="00550EB0">
        <w:rPr>
          <w:rFonts w:ascii="Times New Roman" w:hAnsi="Times New Roman" w:cs="Times New Roman"/>
          <w:sz w:val="24"/>
          <w:szCs w:val="24"/>
          <w:lang w:val="en-US"/>
        </w:rPr>
        <w:t>kedua belah pihak.</w:t>
      </w:r>
    </w:p>
    <w:p w:rsidR="001B7757" w:rsidRPr="00485275" w:rsidRDefault="00CE76E7" w:rsidP="00CE76E7">
      <w:pPr>
        <w:pStyle w:val="ListParagraph"/>
        <w:tabs>
          <w:tab w:val="left" w:pos="0"/>
        </w:tabs>
        <w:spacing w:before="100" w:beforeAutospacing="1" w:after="100" w:afterAutospacing="1" w:line="480" w:lineRule="auto"/>
        <w:ind w:left="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b/>
      </w:r>
      <w:r w:rsidR="00485275">
        <w:rPr>
          <w:rFonts w:ascii="Times New Roman" w:hAnsi="Times New Roman" w:cs="Times New Roman"/>
          <w:sz w:val="24"/>
          <w:szCs w:val="24"/>
        </w:rPr>
        <w:t xml:space="preserve">Pegadaian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yariah dalam menjalankan operasionalnya berpegang kepada prinsip syariah. Pada dasarnya produk-produk berbasis syariah memiliki karakteristik seperti, tidak memungut bunga dalam berbagai bentuk karena riba, menetapkan uang sebagai alat tukar bukan sebagai komoditas yang</w:t>
      </w:r>
      <w:r w:rsidR="00485275">
        <w:rPr>
          <w:rFonts w:ascii="Times New Roman" w:hAnsi="Times New Roman" w:cs="Times New Roman"/>
          <w:sz w:val="24"/>
          <w:szCs w:val="24"/>
          <w:lang w:val="en-US"/>
        </w:rPr>
        <w:t xml:space="preserve"> </w:t>
      </w:r>
      <w:r w:rsidRPr="00550EB0">
        <w:rPr>
          <w:rFonts w:ascii="Times New Roman" w:hAnsi="Times New Roman" w:cs="Times New Roman"/>
          <w:sz w:val="24"/>
          <w:szCs w:val="24"/>
        </w:rPr>
        <w:t xml:space="preserve">diperdagangkan, dan melakukan bisnis untuk memperoleh imbalan atau jasa dan/ bagi hasil. </w:t>
      </w:r>
    </w:p>
    <w:p w:rsidR="00CE76E7" w:rsidRPr="00550EB0" w:rsidRDefault="001B7757" w:rsidP="001B7757">
      <w:pPr>
        <w:pStyle w:val="ListParagraph"/>
        <w:tabs>
          <w:tab w:val="left" w:pos="0"/>
        </w:tabs>
        <w:spacing w:before="100" w:beforeAutospacing="1" w:after="100" w:afterAutospacing="1" w:line="240" w:lineRule="auto"/>
        <w:ind w:left="0"/>
        <w:jc w:val="both"/>
        <w:rPr>
          <w:rFonts w:ascii="Times New Roman" w:hAnsi="Times New Roman" w:cs="Times New Roman"/>
          <w:sz w:val="24"/>
          <w:szCs w:val="24"/>
          <w:lang w:val="en-US"/>
        </w:rPr>
      </w:pPr>
      <w:r w:rsidRPr="005055E2">
        <w:rPr>
          <w:rFonts w:ascii="Times New Roman" w:hAnsi="Times New Roman" w:cs="Times New Roman"/>
          <w:sz w:val="24"/>
          <w:szCs w:val="24"/>
        </w:rPr>
        <w:tab/>
      </w:r>
      <w:r w:rsidRPr="005055E2">
        <w:rPr>
          <w:rFonts w:ascii="Times New Roman" w:hAnsi="Times New Roman" w:cs="Times New Roman"/>
          <w:sz w:val="24"/>
          <w:szCs w:val="24"/>
        </w:rPr>
        <w:tab/>
      </w:r>
      <w:r w:rsidR="00CE76E7" w:rsidRPr="00550EB0">
        <w:rPr>
          <w:rFonts w:ascii="Times New Roman" w:hAnsi="Times New Roman" w:cs="Times New Roman"/>
          <w:sz w:val="24"/>
          <w:szCs w:val="24"/>
        </w:rPr>
        <w:t xml:space="preserve">Payung hukum gadai syariah dalam hal pemenuhan prinsip-prinsip </w:t>
      </w:r>
      <w:r w:rsidRPr="005055E2">
        <w:rPr>
          <w:rFonts w:ascii="Times New Roman" w:hAnsi="Times New Roman" w:cs="Times New Roman"/>
          <w:sz w:val="24"/>
          <w:szCs w:val="24"/>
        </w:rPr>
        <w:tab/>
      </w:r>
      <w:r w:rsidR="00CE76E7" w:rsidRPr="00550EB0">
        <w:rPr>
          <w:rFonts w:ascii="Times New Roman" w:hAnsi="Times New Roman" w:cs="Times New Roman"/>
          <w:sz w:val="24"/>
          <w:szCs w:val="24"/>
        </w:rPr>
        <w:t xml:space="preserve">syariah berpegang pada Fatwa DSN-MUI No.25/DSN-MUI/III/2002 </w:t>
      </w:r>
      <w:r w:rsidRPr="005055E2">
        <w:rPr>
          <w:rFonts w:ascii="Times New Roman" w:hAnsi="Times New Roman" w:cs="Times New Roman"/>
          <w:sz w:val="24"/>
          <w:szCs w:val="24"/>
        </w:rPr>
        <w:tab/>
      </w:r>
      <w:r w:rsidR="00CE76E7" w:rsidRPr="00550EB0">
        <w:rPr>
          <w:rFonts w:ascii="Times New Roman" w:hAnsi="Times New Roman" w:cs="Times New Roman"/>
          <w:sz w:val="24"/>
          <w:szCs w:val="24"/>
        </w:rPr>
        <w:t xml:space="preserve">tentang </w:t>
      </w:r>
      <w:r w:rsidR="00CE76E7" w:rsidRPr="00550EB0">
        <w:rPr>
          <w:rFonts w:ascii="Times New Roman" w:hAnsi="Times New Roman" w:cs="Times New Roman"/>
          <w:i/>
          <w:iCs/>
          <w:sz w:val="24"/>
          <w:szCs w:val="24"/>
        </w:rPr>
        <w:t xml:space="preserve">rahn </w:t>
      </w:r>
      <w:r w:rsidR="00CE76E7" w:rsidRPr="00550EB0">
        <w:rPr>
          <w:rFonts w:ascii="Times New Roman" w:hAnsi="Times New Roman" w:cs="Times New Roman"/>
          <w:sz w:val="24"/>
          <w:szCs w:val="24"/>
        </w:rPr>
        <w:t xml:space="preserve">yang menyatakan bahwa pinjaman dengan menggadaikan </w:t>
      </w:r>
      <w:r w:rsidRPr="005055E2">
        <w:rPr>
          <w:rFonts w:ascii="Times New Roman" w:hAnsi="Times New Roman" w:cs="Times New Roman"/>
          <w:sz w:val="24"/>
          <w:szCs w:val="24"/>
        </w:rPr>
        <w:tab/>
      </w:r>
      <w:r w:rsidR="00CE76E7" w:rsidRPr="00550EB0">
        <w:rPr>
          <w:rFonts w:ascii="Times New Roman" w:hAnsi="Times New Roman" w:cs="Times New Roman"/>
          <w:sz w:val="24"/>
          <w:szCs w:val="24"/>
        </w:rPr>
        <w:t xml:space="preserve">barang sebagai jaminan utang dalam bentuk </w:t>
      </w:r>
      <w:r w:rsidR="00CE76E7" w:rsidRPr="00550EB0">
        <w:rPr>
          <w:rFonts w:ascii="Times New Roman" w:hAnsi="Times New Roman" w:cs="Times New Roman"/>
          <w:i/>
          <w:iCs/>
          <w:sz w:val="24"/>
          <w:szCs w:val="24"/>
        </w:rPr>
        <w:t>rahn</w:t>
      </w:r>
      <w:r w:rsidR="00CE76E7" w:rsidRPr="00550EB0">
        <w:rPr>
          <w:rFonts w:ascii="Times New Roman" w:hAnsi="Times New Roman" w:cs="Times New Roman"/>
          <w:sz w:val="24"/>
          <w:szCs w:val="24"/>
        </w:rPr>
        <w:t xml:space="preserve"> diperbolehkan, dan </w:t>
      </w:r>
      <w:r w:rsidRPr="005055E2">
        <w:rPr>
          <w:rFonts w:ascii="Times New Roman" w:hAnsi="Times New Roman" w:cs="Times New Roman"/>
          <w:sz w:val="24"/>
          <w:szCs w:val="24"/>
        </w:rPr>
        <w:tab/>
      </w:r>
      <w:r w:rsidR="00CE76E7" w:rsidRPr="00550EB0">
        <w:rPr>
          <w:rFonts w:ascii="Times New Roman" w:hAnsi="Times New Roman" w:cs="Times New Roman"/>
          <w:sz w:val="24"/>
          <w:szCs w:val="24"/>
        </w:rPr>
        <w:t xml:space="preserve">Fatwa DSN MUI No.26/DSN-MUI/III/2002 tentang gadai emas. </w:t>
      </w:r>
      <w:r w:rsidRPr="005055E2">
        <w:rPr>
          <w:rFonts w:ascii="Times New Roman" w:hAnsi="Times New Roman" w:cs="Times New Roman"/>
          <w:sz w:val="24"/>
          <w:szCs w:val="24"/>
        </w:rPr>
        <w:tab/>
      </w:r>
      <w:r w:rsidR="00CE76E7" w:rsidRPr="00550EB0">
        <w:rPr>
          <w:rFonts w:ascii="Times New Roman" w:hAnsi="Times New Roman" w:cs="Times New Roman"/>
          <w:sz w:val="24"/>
          <w:szCs w:val="24"/>
        </w:rPr>
        <w:t xml:space="preserve">Sedangkan dalam aspek kelembagaan tetap menginduk kepada Peraturan </w:t>
      </w:r>
      <w:r w:rsidRPr="00550EB0">
        <w:rPr>
          <w:rFonts w:ascii="Times New Roman" w:hAnsi="Times New Roman" w:cs="Times New Roman"/>
          <w:sz w:val="24"/>
          <w:szCs w:val="24"/>
          <w:lang w:val="en-US"/>
        </w:rPr>
        <w:tab/>
      </w:r>
      <w:r w:rsidR="00CE76E7" w:rsidRPr="00550EB0">
        <w:rPr>
          <w:rFonts w:ascii="Times New Roman" w:hAnsi="Times New Roman" w:cs="Times New Roman"/>
          <w:sz w:val="24"/>
          <w:szCs w:val="24"/>
        </w:rPr>
        <w:t>Pemerintah No.10 Tahun 1990 tanggal 10 April 1990.</w:t>
      </w:r>
      <w:r w:rsidR="00CE76E7" w:rsidRPr="00550EB0">
        <w:rPr>
          <w:rStyle w:val="FootnoteReference"/>
          <w:rFonts w:ascii="Times New Roman" w:hAnsi="Times New Roman" w:cs="Times New Roman"/>
          <w:sz w:val="24"/>
          <w:szCs w:val="24"/>
        </w:rPr>
        <w:footnoteReference w:id="18"/>
      </w:r>
    </w:p>
    <w:p w:rsidR="001B7757" w:rsidRDefault="001B7757" w:rsidP="001B7757">
      <w:pPr>
        <w:pStyle w:val="ListParagraph"/>
        <w:tabs>
          <w:tab w:val="left" w:pos="0"/>
        </w:tabs>
        <w:spacing w:before="100" w:beforeAutospacing="1" w:after="100" w:afterAutospacing="1" w:line="240" w:lineRule="auto"/>
        <w:ind w:left="0"/>
        <w:jc w:val="both"/>
        <w:rPr>
          <w:rFonts w:ascii="Times New Roman" w:hAnsi="Times New Roman" w:cs="Times New Roman"/>
          <w:sz w:val="24"/>
          <w:szCs w:val="24"/>
          <w:lang w:val="en-US"/>
        </w:rPr>
      </w:pPr>
    </w:p>
    <w:p w:rsidR="00485275" w:rsidRDefault="00485275" w:rsidP="001B7757">
      <w:pPr>
        <w:pStyle w:val="ListParagraph"/>
        <w:tabs>
          <w:tab w:val="left" w:pos="0"/>
        </w:tabs>
        <w:spacing w:before="100" w:beforeAutospacing="1" w:after="100" w:afterAutospacing="1" w:line="240" w:lineRule="auto"/>
        <w:ind w:left="0"/>
        <w:jc w:val="both"/>
        <w:rPr>
          <w:rFonts w:ascii="Times New Roman" w:hAnsi="Times New Roman" w:cs="Times New Roman"/>
          <w:sz w:val="24"/>
          <w:szCs w:val="24"/>
          <w:lang w:val="en-US"/>
        </w:rPr>
      </w:pPr>
    </w:p>
    <w:p w:rsidR="00485275" w:rsidRDefault="00485275" w:rsidP="001B7757">
      <w:pPr>
        <w:pStyle w:val="ListParagraph"/>
        <w:tabs>
          <w:tab w:val="left" w:pos="0"/>
        </w:tabs>
        <w:spacing w:before="100" w:beforeAutospacing="1" w:after="100" w:afterAutospacing="1" w:line="240" w:lineRule="auto"/>
        <w:ind w:left="0"/>
        <w:jc w:val="both"/>
        <w:rPr>
          <w:rFonts w:ascii="Times New Roman" w:hAnsi="Times New Roman" w:cs="Times New Roman"/>
          <w:sz w:val="24"/>
          <w:szCs w:val="24"/>
          <w:lang w:val="en-US"/>
        </w:rPr>
      </w:pPr>
    </w:p>
    <w:p w:rsidR="00485275" w:rsidRPr="00550EB0" w:rsidRDefault="00485275" w:rsidP="001B7757">
      <w:pPr>
        <w:pStyle w:val="ListParagraph"/>
        <w:tabs>
          <w:tab w:val="left" w:pos="0"/>
        </w:tabs>
        <w:spacing w:before="100" w:beforeAutospacing="1" w:after="100" w:afterAutospacing="1" w:line="240" w:lineRule="auto"/>
        <w:ind w:left="0"/>
        <w:jc w:val="both"/>
        <w:rPr>
          <w:rFonts w:ascii="Times New Roman" w:hAnsi="Times New Roman" w:cs="Times New Roman"/>
          <w:sz w:val="24"/>
          <w:szCs w:val="24"/>
          <w:lang w:val="en-US"/>
        </w:rPr>
      </w:pPr>
    </w:p>
    <w:p w:rsidR="00CE76E7" w:rsidRPr="00550EB0" w:rsidRDefault="00CE76E7" w:rsidP="00176201">
      <w:pPr>
        <w:pStyle w:val="ListParagraph"/>
        <w:numPr>
          <w:ilvl w:val="0"/>
          <w:numId w:val="9"/>
        </w:numPr>
        <w:tabs>
          <w:tab w:val="left" w:pos="0"/>
        </w:tabs>
        <w:spacing w:before="100" w:beforeAutospacing="1" w:after="100" w:afterAutospacing="1" w:line="480" w:lineRule="auto"/>
        <w:jc w:val="both"/>
        <w:rPr>
          <w:rFonts w:ascii="Times New Roman" w:hAnsi="Times New Roman" w:cs="Times New Roman"/>
          <w:sz w:val="24"/>
          <w:szCs w:val="24"/>
          <w:lang w:val="en-US"/>
        </w:rPr>
      </w:pPr>
      <w:r w:rsidRPr="00550EB0">
        <w:rPr>
          <w:rFonts w:ascii="Times New Roman" w:hAnsi="Times New Roman" w:cs="Times New Roman"/>
          <w:b/>
          <w:bCs/>
          <w:sz w:val="24"/>
          <w:szCs w:val="24"/>
        </w:rPr>
        <w:lastRenderedPageBreak/>
        <w:t>Ketentuan Hukum Gadai Syariah</w:t>
      </w:r>
    </w:p>
    <w:p w:rsidR="00F22440" w:rsidRPr="00F22440" w:rsidRDefault="00CE76E7" w:rsidP="00CE76E7">
      <w:pPr>
        <w:pStyle w:val="ListParagraph"/>
        <w:tabs>
          <w:tab w:val="left" w:pos="0"/>
        </w:tabs>
        <w:spacing w:before="100" w:beforeAutospacing="1" w:after="100" w:afterAutospacing="1" w:line="480" w:lineRule="auto"/>
        <w:ind w:left="0" w:firstLine="720"/>
        <w:jc w:val="both"/>
        <w:rPr>
          <w:rFonts w:ascii="Times New Roman" w:hAnsi="Times New Roman" w:cs="Times New Roman"/>
          <w:sz w:val="24"/>
          <w:szCs w:val="24"/>
          <w:lang w:val="en-US"/>
        </w:rPr>
      </w:pPr>
      <w:r w:rsidRPr="00550EB0">
        <w:rPr>
          <w:rFonts w:ascii="Times New Roman" w:hAnsi="Times New Roman" w:cs="Times New Roman"/>
          <w:sz w:val="24"/>
          <w:szCs w:val="24"/>
        </w:rPr>
        <w:t>Adap</w:t>
      </w:r>
      <w:r w:rsidR="00485275">
        <w:rPr>
          <w:rFonts w:ascii="Times New Roman" w:hAnsi="Times New Roman" w:cs="Times New Roman"/>
          <w:sz w:val="24"/>
          <w:szCs w:val="24"/>
        </w:rPr>
        <w:t xml:space="preserve">un yang menjadi landasan dalam </w:t>
      </w:r>
      <w:r w:rsidR="00485275">
        <w:rPr>
          <w:rFonts w:ascii="Times New Roman" w:hAnsi="Times New Roman" w:cs="Times New Roman"/>
          <w:sz w:val="24"/>
          <w:szCs w:val="24"/>
          <w:lang w:val="en-US"/>
        </w:rPr>
        <w:t>G</w:t>
      </w:r>
      <w:r w:rsidR="00485275">
        <w:rPr>
          <w:rFonts w:ascii="Times New Roman" w:hAnsi="Times New Roman" w:cs="Times New Roman"/>
          <w:sz w:val="24"/>
          <w:szCs w:val="24"/>
        </w:rPr>
        <w:t xml:space="preserve">adai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 xml:space="preserve">yariah </w:t>
      </w:r>
      <w:r w:rsidR="001B7757" w:rsidRPr="00550EB0">
        <w:rPr>
          <w:rFonts w:ascii="Times New Roman" w:hAnsi="Times New Roman" w:cs="Times New Roman"/>
          <w:sz w:val="24"/>
          <w:szCs w:val="24"/>
        </w:rPr>
        <w:t xml:space="preserve">bersumber dari </w:t>
      </w:r>
      <w:r w:rsidR="001B7757" w:rsidRPr="00550EB0">
        <w:rPr>
          <w:rFonts w:ascii="Times New Roman" w:hAnsi="Times New Roman" w:cs="Times New Roman"/>
          <w:sz w:val="24"/>
          <w:szCs w:val="24"/>
          <w:lang w:val="en-US"/>
        </w:rPr>
        <w:t>al-</w:t>
      </w:r>
      <w:r w:rsidRPr="00550EB0">
        <w:rPr>
          <w:rFonts w:ascii="Times New Roman" w:hAnsi="Times New Roman" w:cs="Times New Roman"/>
          <w:sz w:val="24"/>
          <w:szCs w:val="24"/>
        </w:rPr>
        <w:t xml:space="preserve"> Qur’an</w:t>
      </w:r>
      <w:r w:rsidRPr="00550EB0">
        <w:rPr>
          <w:rFonts w:ascii="Times New Roman" w:hAnsi="Times New Roman" w:cs="Times New Roman"/>
          <w:sz w:val="24"/>
          <w:szCs w:val="24"/>
          <w:lang w:val="en-US"/>
        </w:rPr>
        <w:t xml:space="preserve"> dan Hadis Rasulullah SAW</w:t>
      </w:r>
      <w:r w:rsidRPr="00550EB0">
        <w:rPr>
          <w:rFonts w:ascii="Times New Roman" w:hAnsi="Times New Roman" w:cs="Times New Roman"/>
          <w:sz w:val="24"/>
          <w:szCs w:val="24"/>
        </w:rPr>
        <w:t xml:space="preserve"> antara lain, yakni :</w:t>
      </w:r>
    </w:p>
    <w:p w:rsidR="001B7757" w:rsidRPr="00550EB0" w:rsidRDefault="00CE76E7" w:rsidP="00176201">
      <w:pPr>
        <w:pStyle w:val="ListParagraph"/>
        <w:numPr>
          <w:ilvl w:val="0"/>
          <w:numId w:val="7"/>
        </w:numPr>
        <w:tabs>
          <w:tab w:val="left" w:pos="0"/>
          <w:tab w:val="left" w:pos="426"/>
        </w:tabs>
        <w:spacing w:before="100" w:beforeAutospacing="1" w:after="100" w:afterAutospacing="1" w:line="480" w:lineRule="auto"/>
        <w:jc w:val="both"/>
        <w:rPr>
          <w:rFonts w:ascii="Times New Roman" w:hAnsi="Times New Roman" w:cs="Times New Roman"/>
          <w:sz w:val="24"/>
          <w:szCs w:val="24"/>
        </w:rPr>
      </w:pPr>
      <w:r w:rsidRPr="00550EB0">
        <w:rPr>
          <w:rFonts w:ascii="Times New Roman" w:hAnsi="Times New Roman" w:cs="Times New Roman"/>
          <w:sz w:val="24"/>
          <w:szCs w:val="24"/>
        </w:rPr>
        <w:t>Al Qur’an Al-Baqarah Ayat 283</w:t>
      </w:r>
      <w:r w:rsidRPr="00550EB0">
        <w:rPr>
          <w:rFonts w:ascii="Times New Roman" w:hAnsi="Times New Roman" w:cs="Times New Roman"/>
          <w:sz w:val="24"/>
          <w:szCs w:val="24"/>
          <w:lang w:val="en-US"/>
        </w:rPr>
        <w:t>:</w:t>
      </w:r>
      <w:r w:rsidR="00FA4672" w:rsidRPr="00FA4672">
        <w:rPr>
          <w:rStyle w:val="FootnoteReference"/>
          <w:rFonts w:ascii="Times New Roman" w:hAnsi="Times New Roman" w:cs="Times New Roman"/>
          <w:i/>
          <w:iCs/>
          <w:sz w:val="24"/>
          <w:szCs w:val="24"/>
          <w:lang w:val="en-US"/>
        </w:rPr>
        <w:t xml:space="preserve"> </w:t>
      </w:r>
      <w:r w:rsidR="00FA4672" w:rsidRPr="00550EB0">
        <w:rPr>
          <w:rStyle w:val="FootnoteReference"/>
          <w:rFonts w:ascii="Times New Roman" w:hAnsi="Times New Roman" w:cs="Times New Roman"/>
          <w:i/>
          <w:iCs/>
          <w:sz w:val="24"/>
          <w:szCs w:val="24"/>
          <w:lang w:val="en-US"/>
        </w:rPr>
        <w:footnoteReference w:id="19"/>
      </w:r>
    </w:p>
    <w:p w:rsidR="00CE76E7" w:rsidRPr="00FA4672" w:rsidRDefault="005055E2" w:rsidP="00FA4672">
      <w:pPr>
        <w:pStyle w:val="ListParagraph"/>
        <w:jc w:val="both"/>
        <w:rPr>
          <w:sz w:val="32"/>
          <w:szCs w:val="32"/>
        </w:rPr>
      </w:pPr>
      <w:r w:rsidRPr="005055E2">
        <w:rPr>
          <w:rFonts w:cs="openquran" w:hint="cs"/>
          <w:color w:val="000000"/>
          <w:sz w:val="32"/>
          <w:szCs w:val="32"/>
          <w:rtl/>
        </w:rPr>
        <w:t xml:space="preserve">وَإِن كُنتُمْ عَلَىٰ سَفَرٍۢ وَلَمْ تَجِدُوا۟ كَاتِبًۭا فَرِهَٰنٌۭ مَّقْبُوضَةٌۭ ۖ </w:t>
      </w:r>
      <w:r w:rsidR="00FA4672">
        <w:rPr>
          <w:rFonts w:cs="openquran"/>
          <w:color w:val="000000"/>
          <w:sz w:val="32"/>
          <w:szCs w:val="32"/>
        </w:rPr>
        <w:t xml:space="preserve"> </w:t>
      </w:r>
    </w:p>
    <w:p w:rsidR="00DF25ED" w:rsidRPr="005055E2" w:rsidRDefault="00CE76E7" w:rsidP="00176201">
      <w:pPr>
        <w:pStyle w:val="ListParagraph"/>
        <w:numPr>
          <w:ilvl w:val="0"/>
          <w:numId w:val="7"/>
        </w:numPr>
        <w:tabs>
          <w:tab w:val="left" w:pos="0"/>
          <w:tab w:val="left" w:pos="426"/>
        </w:tabs>
        <w:spacing w:before="100" w:beforeAutospacing="1" w:after="100" w:afterAutospacing="1" w:line="480" w:lineRule="auto"/>
        <w:jc w:val="both"/>
        <w:rPr>
          <w:rFonts w:ascii="Times New Roman" w:hAnsi="Times New Roman" w:cs="Times New Roman"/>
          <w:i/>
          <w:iCs/>
          <w:sz w:val="24"/>
          <w:szCs w:val="24"/>
        </w:rPr>
      </w:pPr>
      <w:r w:rsidRPr="005055E2">
        <w:rPr>
          <w:rFonts w:ascii="Times New Roman" w:hAnsi="Times New Roman" w:cs="Times New Roman"/>
          <w:sz w:val="24"/>
          <w:szCs w:val="24"/>
        </w:rPr>
        <w:t>Diriwayatkan oleh Ahmad, Bukhari, Nasai, dan Ibnu Majah dari Anas r.a. ia berkata:</w:t>
      </w:r>
    </w:p>
    <w:p w:rsidR="00CE76E7" w:rsidRPr="005055E2" w:rsidRDefault="00CE76E7" w:rsidP="00DF25ED">
      <w:pPr>
        <w:pStyle w:val="ListParagraph"/>
        <w:tabs>
          <w:tab w:val="left" w:pos="0"/>
          <w:tab w:val="left" w:pos="426"/>
        </w:tabs>
        <w:spacing w:before="100" w:beforeAutospacing="1" w:after="100" w:afterAutospacing="1" w:line="240" w:lineRule="auto"/>
        <w:jc w:val="both"/>
        <w:rPr>
          <w:rFonts w:ascii="Times New Roman" w:hAnsi="Times New Roman" w:cs="Times New Roman"/>
          <w:i/>
          <w:iCs/>
          <w:sz w:val="24"/>
          <w:szCs w:val="24"/>
        </w:rPr>
      </w:pPr>
      <w:r w:rsidRPr="005055E2">
        <w:rPr>
          <w:rFonts w:ascii="Times New Roman" w:hAnsi="Times New Roman" w:cs="Times New Roman"/>
          <w:iCs/>
          <w:sz w:val="24"/>
          <w:szCs w:val="24"/>
        </w:rPr>
        <w:t xml:space="preserve">“Rasulullah Saw. Merungguhkan baju besi kepada seorang Yahudi di Madinah ketika beliau mengutangkan gandum dari seorang Yahudi.” </w:t>
      </w:r>
    </w:p>
    <w:p w:rsidR="00485275" w:rsidRDefault="00CE76E7" w:rsidP="00F22440">
      <w:pPr>
        <w:tabs>
          <w:tab w:val="left" w:pos="0"/>
          <w:tab w:val="left" w:pos="426"/>
        </w:tabs>
        <w:spacing w:before="100" w:beforeAutospacing="1" w:after="100" w:afterAutospacing="1" w:line="480" w:lineRule="auto"/>
        <w:jc w:val="both"/>
        <w:rPr>
          <w:rFonts w:ascii="Times New Roman" w:hAnsi="Times New Roman" w:cs="Times New Roman"/>
          <w:iCs/>
          <w:sz w:val="24"/>
          <w:szCs w:val="24"/>
          <w:lang w:val="en-US"/>
        </w:rPr>
      </w:pPr>
      <w:r w:rsidRPr="005055E2">
        <w:rPr>
          <w:rFonts w:ascii="Times New Roman" w:hAnsi="Times New Roman" w:cs="Times New Roman"/>
          <w:iCs/>
          <w:sz w:val="24"/>
          <w:szCs w:val="24"/>
        </w:rPr>
        <w:tab/>
      </w:r>
      <w:r w:rsidRPr="005055E2">
        <w:rPr>
          <w:rFonts w:ascii="Times New Roman" w:hAnsi="Times New Roman" w:cs="Times New Roman"/>
          <w:iCs/>
          <w:sz w:val="24"/>
          <w:szCs w:val="24"/>
        </w:rPr>
        <w:tab/>
      </w:r>
      <w:r w:rsidRPr="00550EB0">
        <w:rPr>
          <w:rFonts w:ascii="Times New Roman" w:hAnsi="Times New Roman" w:cs="Times New Roman"/>
          <w:iCs/>
          <w:sz w:val="24"/>
          <w:szCs w:val="24"/>
          <w:lang w:val="en-US"/>
        </w:rPr>
        <w:t>Dari hadis di atas dapat dipahami bahwa agama Islam tida</w:t>
      </w:r>
      <w:r w:rsidR="001B7757" w:rsidRPr="00550EB0">
        <w:rPr>
          <w:rFonts w:ascii="Times New Roman" w:hAnsi="Times New Roman" w:cs="Times New Roman"/>
          <w:iCs/>
          <w:sz w:val="24"/>
          <w:szCs w:val="24"/>
          <w:lang w:val="en-US"/>
        </w:rPr>
        <w:t>k membeda-bedakan antara orang muslim dan non-muslim dalam bidang muamalah, maka seorang m</w:t>
      </w:r>
      <w:r w:rsidRPr="00550EB0">
        <w:rPr>
          <w:rFonts w:ascii="Times New Roman" w:hAnsi="Times New Roman" w:cs="Times New Roman"/>
          <w:iCs/>
          <w:sz w:val="24"/>
          <w:szCs w:val="24"/>
          <w:lang w:val="en-US"/>
        </w:rPr>
        <w:t>uslim tetap wajib membayar</w:t>
      </w:r>
      <w:r w:rsidR="001B7757" w:rsidRPr="00550EB0">
        <w:rPr>
          <w:rFonts w:ascii="Times New Roman" w:hAnsi="Times New Roman" w:cs="Times New Roman"/>
          <w:iCs/>
          <w:sz w:val="24"/>
          <w:szCs w:val="24"/>
          <w:lang w:val="en-US"/>
        </w:rPr>
        <w:t xml:space="preserve"> utangnya sekalipun kepada non-m</w:t>
      </w:r>
      <w:r w:rsidRPr="00550EB0">
        <w:rPr>
          <w:rFonts w:ascii="Times New Roman" w:hAnsi="Times New Roman" w:cs="Times New Roman"/>
          <w:iCs/>
          <w:sz w:val="24"/>
          <w:szCs w:val="24"/>
          <w:lang w:val="en-US"/>
        </w:rPr>
        <w:t>uslim.</w:t>
      </w:r>
      <w:r w:rsidRPr="00550EB0">
        <w:rPr>
          <w:rStyle w:val="FootnoteReference"/>
          <w:rFonts w:ascii="Times New Roman" w:hAnsi="Times New Roman" w:cs="Times New Roman"/>
          <w:iCs/>
          <w:sz w:val="24"/>
          <w:szCs w:val="24"/>
          <w:lang w:val="en-US"/>
        </w:rPr>
        <w:footnoteReference w:id="20"/>
      </w:r>
    </w:p>
    <w:p w:rsidR="00CE76E7" w:rsidRPr="00F22440" w:rsidRDefault="00485275" w:rsidP="00F22440">
      <w:pPr>
        <w:tabs>
          <w:tab w:val="left" w:pos="0"/>
          <w:tab w:val="left" w:pos="426"/>
        </w:tabs>
        <w:spacing w:before="100" w:beforeAutospacing="1" w:after="100" w:afterAutospacing="1" w:line="48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001B7757" w:rsidRPr="00550EB0">
        <w:rPr>
          <w:rFonts w:ascii="Times New Roman" w:hAnsi="Times New Roman" w:cs="Times New Roman"/>
          <w:sz w:val="24"/>
          <w:szCs w:val="24"/>
        </w:rPr>
        <w:t xml:space="preserve">Selain </w:t>
      </w:r>
      <w:r w:rsidR="001B7757" w:rsidRPr="00550EB0">
        <w:rPr>
          <w:rFonts w:ascii="Times New Roman" w:hAnsi="Times New Roman" w:cs="Times New Roman"/>
          <w:sz w:val="24"/>
          <w:szCs w:val="24"/>
          <w:lang w:val="en-US"/>
        </w:rPr>
        <w:t>a</w:t>
      </w:r>
      <w:r>
        <w:rPr>
          <w:rFonts w:ascii="Times New Roman" w:hAnsi="Times New Roman" w:cs="Times New Roman"/>
          <w:sz w:val="24"/>
          <w:szCs w:val="24"/>
        </w:rPr>
        <w:t xml:space="preserve">l-Qur’an dan Hadits </w:t>
      </w:r>
      <w:r>
        <w:rPr>
          <w:rFonts w:ascii="Times New Roman" w:hAnsi="Times New Roman" w:cs="Times New Roman"/>
          <w:sz w:val="24"/>
          <w:szCs w:val="24"/>
          <w:lang w:val="en-US"/>
        </w:rPr>
        <w:t>G</w:t>
      </w:r>
      <w:r>
        <w:rPr>
          <w:rFonts w:ascii="Times New Roman" w:hAnsi="Times New Roman" w:cs="Times New Roman"/>
          <w:sz w:val="24"/>
          <w:szCs w:val="24"/>
        </w:rPr>
        <w:t xml:space="preserve">adai </w:t>
      </w:r>
      <w:r>
        <w:rPr>
          <w:rFonts w:ascii="Times New Roman" w:hAnsi="Times New Roman" w:cs="Times New Roman"/>
          <w:sz w:val="24"/>
          <w:szCs w:val="24"/>
          <w:lang w:val="en-US"/>
        </w:rPr>
        <w:t>S</w:t>
      </w:r>
      <w:r w:rsidR="00CE76E7" w:rsidRPr="00550EB0">
        <w:rPr>
          <w:rFonts w:ascii="Times New Roman" w:hAnsi="Times New Roman" w:cs="Times New Roman"/>
          <w:sz w:val="24"/>
          <w:szCs w:val="24"/>
        </w:rPr>
        <w:t>yariah juga merujuk pada Fatwa DSN-MUI</w:t>
      </w:r>
      <w:r w:rsidR="00CE76E7" w:rsidRPr="00550EB0">
        <w:rPr>
          <w:rFonts w:ascii="Times New Roman" w:hAnsi="Times New Roman" w:cs="Times New Roman"/>
          <w:sz w:val="24"/>
          <w:szCs w:val="24"/>
          <w:lang w:val="en-US"/>
        </w:rPr>
        <w:t xml:space="preserve"> </w:t>
      </w:r>
      <w:r>
        <w:rPr>
          <w:rFonts w:ascii="Times New Roman" w:hAnsi="Times New Roman" w:cs="Times New Roman"/>
          <w:sz w:val="24"/>
          <w:szCs w:val="24"/>
        </w:rPr>
        <w:t xml:space="preserve">No.25/DSN-MUI/III/2002 </w:t>
      </w:r>
      <w:r>
        <w:rPr>
          <w:rFonts w:ascii="Times New Roman" w:hAnsi="Times New Roman" w:cs="Times New Roman"/>
          <w:sz w:val="24"/>
          <w:szCs w:val="24"/>
          <w:lang w:val="en-US"/>
        </w:rPr>
        <w:t>G</w:t>
      </w:r>
      <w:r>
        <w:rPr>
          <w:rFonts w:ascii="Times New Roman" w:hAnsi="Times New Roman" w:cs="Times New Roman"/>
          <w:sz w:val="24"/>
          <w:szCs w:val="24"/>
        </w:rPr>
        <w:t xml:space="preserve">adai </w:t>
      </w:r>
      <w:r>
        <w:rPr>
          <w:rFonts w:ascii="Times New Roman" w:hAnsi="Times New Roman" w:cs="Times New Roman"/>
          <w:sz w:val="24"/>
          <w:szCs w:val="24"/>
          <w:lang w:val="en-US"/>
        </w:rPr>
        <w:t>S</w:t>
      </w:r>
      <w:r w:rsidR="00CE76E7" w:rsidRPr="00550EB0">
        <w:rPr>
          <w:rFonts w:ascii="Times New Roman" w:hAnsi="Times New Roman" w:cs="Times New Roman"/>
          <w:sz w:val="24"/>
          <w:szCs w:val="24"/>
        </w:rPr>
        <w:t>yariah harus memenuhi ketentuan umum berikut:</w:t>
      </w:r>
      <w:r w:rsidR="006A385B" w:rsidRPr="00550EB0">
        <w:rPr>
          <w:rStyle w:val="FootnoteReference"/>
          <w:rFonts w:ascii="Times New Roman" w:hAnsi="Times New Roman" w:cs="Times New Roman"/>
          <w:sz w:val="24"/>
          <w:szCs w:val="24"/>
        </w:rPr>
        <w:footnoteReference w:id="21"/>
      </w:r>
    </w:p>
    <w:p w:rsidR="00CE76E7" w:rsidRPr="00550EB0" w:rsidRDefault="00CE76E7" w:rsidP="00176201">
      <w:pPr>
        <w:pStyle w:val="ListParagraph"/>
        <w:numPr>
          <w:ilvl w:val="0"/>
          <w:numId w:val="10"/>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i/>
          <w:iCs/>
          <w:sz w:val="24"/>
          <w:szCs w:val="24"/>
        </w:rPr>
        <w:t>Murtahin</w:t>
      </w:r>
      <w:r w:rsidRPr="00550EB0">
        <w:rPr>
          <w:rFonts w:ascii="Times New Roman" w:hAnsi="Times New Roman" w:cs="Times New Roman"/>
          <w:sz w:val="24"/>
          <w:szCs w:val="24"/>
        </w:rPr>
        <w:t xml:space="preserve"> (penerima barang) mempunyai hak untuk menahan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xml:space="preserve"> (barang) sampai semua utang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(yang menyerahkan barang) dilunasi.</w:t>
      </w:r>
    </w:p>
    <w:p w:rsidR="00CE76E7" w:rsidRPr="00550EB0" w:rsidRDefault="00CE76E7" w:rsidP="00176201">
      <w:pPr>
        <w:pStyle w:val="ListParagraph"/>
        <w:numPr>
          <w:ilvl w:val="0"/>
          <w:numId w:val="10"/>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i/>
          <w:iCs/>
          <w:sz w:val="24"/>
          <w:szCs w:val="24"/>
        </w:rPr>
        <w:t xml:space="preserve">Marhun </w:t>
      </w:r>
      <w:r w:rsidRPr="00550EB0">
        <w:rPr>
          <w:rFonts w:ascii="Times New Roman" w:hAnsi="Times New Roman" w:cs="Times New Roman"/>
          <w:sz w:val="24"/>
          <w:szCs w:val="24"/>
        </w:rPr>
        <w:t xml:space="preserve">dan manfaatnya tetap menjadi milik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Pada prinsipnya,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xml:space="preserve"> tidak boleh dimanfaatkan oleh </w:t>
      </w:r>
      <w:r w:rsidRPr="00550EB0">
        <w:rPr>
          <w:rFonts w:ascii="Times New Roman" w:hAnsi="Times New Roman" w:cs="Times New Roman"/>
          <w:i/>
          <w:iCs/>
          <w:sz w:val="24"/>
          <w:szCs w:val="24"/>
        </w:rPr>
        <w:t>murtahin</w:t>
      </w:r>
      <w:r w:rsidRPr="00550EB0">
        <w:rPr>
          <w:rFonts w:ascii="Times New Roman" w:hAnsi="Times New Roman" w:cs="Times New Roman"/>
          <w:sz w:val="24"/>
          <w:szCs w:val="24"/>
        </w:rPr>
        <w:t xml:space="preserve"> kecuali seizin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w:t>
      </w:r>
      <w:r w:rsidRPr="00550EB0">
        <w:rPr>
          <w:rFonts w:ascii="Times New Roman" w:hAnsi="Times New Roman" w:cs="Times New Roman"/>
          <w:sz w:val="24"/>
          <w:szCs w:val="24"/>
        </w:rPr>
        <w:lastRenderedPageBreak/>
        <w:t xml:space="preserve">dengan mengurangi nilai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xml:space="preserve"> dan pemanfaatannya itu sekedar pengganti biaya pemeliharaan dan perawatannya.</w:t>
      </w:r>
    </w:p>
    <w:p w:rsidR="00CE76E7" w:rsidRPr="00550EB0" w:rsidRDefault="00CE76E7" w:rsidP="00176201">
      <w:pPr>
        <w:pStyle w:val="ListParagraph"/>
        <w:numPr>
          <w:ilvl w:val="0"/>
          <w:numId w:val="10"/>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 xml:space="preserve">Pemeliharaan dan penyimpanan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xml:space="preserve"> pada dasarnya menjadi kewajiban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namun dapat dilakukan juga oleh </w:t>
      </w:r>
      <w:r w:rsidRPr="00550EB0">
        <w:rPr>
          <w:rFonts w:ascii="Times New Roman" w:hAnsi="Times New Roman" w:cs="Times New Roman"/>
          <w:i/>
          <w:iCs/>
          <w:sz w:val="24"/>
          <w:szCs w:val="24"/>
        </w:rPr>
        <w:t>murtahin,</w:t>
      </w:r>
      <w:r w:rsidRPr="00550EB0">
        <w:rPr>
          <w:rFonts w:ascii="Times New Roman" w:hAnsi="Times New Roman" w:cs="Times New Roman"/>
          <w:sz w:val="24"/>
          <w:szCs w:val="24"/>
        </w:rPr>
        <w:t xml:space="preserve"> sedangkan biaya dan pemeliharaan penyimpanan tetap menjadi kewajiban </w:t>
      </w:r>
      <w:r w:rsidRPr="00550EB0">
        <w:rPr>
          <w:rFonts w:ascii="Times New Roman" w:hAnsi="Times New Roman" w:cs="Times New Roman"/>
          <w:i/>
          <w:iCs/>
          <w:sz w:val="24"/>
          <w:szCs w:val="24"/>
        </w:rPr>
        <w:t>rahn</w:t>
      </w:r>
      <w:r w:rsidRPr="00550EB0">
        <w:rPr>
          <w:rFonts w:ascii="Times New Roman" w:hAnsi="Times New Roman" w:cs="Times New Roman"/>
          <w:sz w:val="24"/>
          <w:szCs w:val="24"/>
        </w:rPr>
        <w:t>.</w:t>
      </w:r>
    </w:p>
    <w:p w:rsidR="00CE76E7" w:rsidRPr="00550EB0" w:rsidRDefault="00CE76E7" w:rsidP="00176201">
      <w:pPr>
        <w:pStyle w:val="ListParagraph"/>
        <w:numPr>
          <w:ilvl w:val="0"/>
          <w:numId w:val="10"/>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 xml:space="preserve">Besar biaya pemeliharaan dan penyimpanan </w:t>
      </w:r>
      <w:r w:rsidRPr="00550EB0">
        <w:rPr>
          <w:rFonts w:ascii="Times New Roman" w:hAnsi="Times New Roman" w:cs="Times New Roman"/>
          <w:i/>
          <w:iCs/>
          <w:sz w:val="24"/>
          <w:szCs w:val="24"/>
        </w:rPr>
        <w:t xml:space="preserve">marhun </w:t>
      </w:r>
      <w:r w:rsidRPr="00550EB0">
        <w:rPr>
          <w:rFonts w:ascii="Times New Roman" w:hAnsi="Times New Roman" w:cs="Times New Roman"/>
          <w:sz w:val="24"/>
          <w:szCs w:val="24"/>
        </w:rPr>
        <w:t>tidak boleh ditentukan berdasarkan jumlah pinjaman.</w:t>
      </w:r>
    </w:p>
    <w:p w:rsidR="00CE76E7" w:rsidRPr="00550EB0" w:rsidRDefault="00CE76E7" w:rsidP="00176201">
      <w:pPr>
        <w:pStyle w:val="ListParagraph"/>
        <w:numPr>
          <w:ilvl w:val="0"/>
          <w:numId w:val="10"/>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 xml:space="preserve">Penjualan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w:t>
      </w:r>
    </w:p>
    <w:p w:rsidR="00CE76E7" w:rsidRPr="00550EB0" w:rsidRDefault="00CE76E7" w:rsidP="00176201">
      <w:pPr>
        <w:pStyle w:val="ListParagraph"/>
        <w:numPr>
          <w:ilvl w:val="0"/>
          <w:numId w:val="6"/>
        </w:numPr>
        <w:tabs>
          <w:tab w:val="left" w:pos="0"/>
        </w:tabs>
        <w:autoSpaceDE w:val="0"/>
        <w:autoSpaceDN w:val="0"/>
        <w:adjustRightInd w:val="0"/>
        <w:spacing w:after="0" w:line="480" w:lineRule="auto"/>
        <w:ind w:left="1560"/>
        <w:jc w:val="both"/>
        <w:rPr>
          <w:rFonts w:ascii="Times New Roman" w:hAnsi="Times New Roman" w:cs="Times New Roman"/>
          <w:sz w:val="24"/>
          <w:szCs w:val="24"/>
        </w:rPr>
      </w:pPr>
      <w:r w:rsidRPr="00550EB0">
        <w:rPr>
          <w:rFonts w:ascii="Times New Roman" w:hAnsi="Times New Roman" w:cs="Times New Roman"/>
          <w:sz w:val="24"/>
          <w:szCs w:val="24"/>
        </w:rPr>
        <w:t xml:space="preserve">Apabila jatuh tempo, </w:t>
      </w:r>
      <w:r w:rsidRPr="00550EB0">
        <w:rPr>
          <w:rFonts w:ascii="Times New Roman" w:hAnsi="Times New Roman" w:cs="Times New Roman"/>
          <w:i/>
          <w:iCs/>
          <w:sz w:val="24"/>
          <w:szCs w:val="24"/>
        </w:rPr>
        <w:t>murtahin</w:t>
      </w:r>
      <w:r w:rsidRPr="00550EB0">
        <w:rPr>
          <w:rFonts w:ascii="Times New Roman" w:hAnsi="Times New Roman" w:cs="Times New Roman"/>
          <w:sz w:val="24"/>
          <w:szCs w:val="24"/>
        </w:rPr>
        <w:t xml:space="preserve"> harus memperingatkan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untuk segera melunasi utangnya.</w:t>
      </w:r>
    </w:p>
    <w:p w:rsidR="00CE76E7" w:rsidRPr="00550EB0" w:rsidRDefault="00CE76E7" w:rsidP="00176201">
      <w:pPr>
        <w:pStyle w:val="ListParagraph"/>
        <w:numPr>
          <w:ilvl w:val="0"/>
          <w:numId w:val="6"/>
        </w:numPr>
        <w:tabs>
          <w:tab w:val="left" w:pos="0"/>
        </w:tabs>
        <w:autoSpaceDE w:val="0"/>
        <w:autoSpaceDN w:val="0"/>
        <w:adjustRightInd w:val="0"/>
        <w:spacing w:after="0" w:line="480" w:lineRule="auto"/>
        <w:ind w:left="1560"/>
        <w:jc w:val="both"/>
        <w:rPr>
          <w:rFonts w:ascii="Times New Roman" w:hAnsi="Times New Roman" w:cs="Times New Roman"/>
          <w:sz w:val="24"/>
          <w:szCs w:val="24"/>
        </w:rPr>
      </w:pPr>
      <w:r w:rsidRPr="00550EB0">
        <w:rPr>
          <w:rFonts w:ascii="Times New Roman" w:hAnsi="Times New Roman" w:cs="Times New Roman"/>
          <w:sz w:val="24"/>
          <w:szCs w:val="24"/>
        </w:rPr>
        <w:t xml:space="preserve">Apabila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tetap tidak melunasi utang, maka </w:t>
      </w:r>
      <w:r w:rsidRPr="00550EB0">
        <w:rPr>
          <w:rFonts w:ascii="Times New Roman" w:hAnsi="Times New Roman" w:cs="Times New Roman"/>
          <w:i/>
          <w:iCs/>
          <w:sz w:val="24"/>
          <w:szCs w:val="24"/>
        </w:rPr>
        <w:t xml:space="preserve">marhun </w:t>
      </w:r>
      <w:r w:rsidRPr="00550EB0">
        <w:rPr>
          <w:rFonts w:ascii="Times New Roman" w:hAnsi="Times New Roman" w:cs="Times New Roman"/>
          <w:sz w:val="24"/>
          <w:szCs w:val="24"/>
        </w:rPr>
        <w:t>dijual paksa/di</w:t>
      </w:r>
      <w:r w:rsidR="00485275">
        <w:rPr>
          <w:rFonts w:ascii="Times New Roman" w:hAnsi="Times New Roman" w:cs="Times New Roman"/>
          <w:sz w:val="24"/>
          <w:szCs w:val="24"/>
        </w:rPr>
        <w:t xml:space="preserve">eksekusi melalui lelang sesuai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yariah.</w:t>
      </w:r>
    </w:p>
    <w:p w:rsidR="00CE76E7" w:rsidRPr="00550EB0" w:rsidRDefault="00CE76E7" w:rsidP="00176201">
      <w:pPr>
        <w:pStyle w:val="ListParagraph"/>
        <w:numPr>
          <w:ilvl w:val="0"/>
          <w:numId w:val="6"/>
        </w:numPr>
        <w:tabs>
          <w:tab w:val="left" w:pos="0"/>
        </w:tabs>
        <w:autoSpaceDE w:val="0"/>
        <w:autoSpaceDN w:val="0"/>
        <w:adjustRightInd w:val="0"/>
        <w:spacing w:after="0" w:line="480" w:lineRule="auto"/>
        <w:ind w:left="1560"/>
        <w:jc w:val="both"/>
        <w:rPr>
          <w:rFonts w:ascii="Times New Roman" w:hAnsi="Times New Roman" w:cs="Times New Roman"/>
          <w:sz w:val="24"/>
          <w:szCs w:val="24"/>
        </w:rPr>
      </w:pPr>
      <w:r w:rsidRPr="00550EB0">
        <w:rPr>
          <w:rFonts w:ascii="Times New Roman" w:hAnsi="Times New Roman" w:cs="Times New Roman"/>
          <w:sz w:val="24"/>
          <w:szCs w:val="24"/>
        </w:rPr>
        <w:t xml:space="preserve">Hasil penjualan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xml:space="preserve"> digunakan untuk melunasi biaya pemeliharaan dan penyimpanan yang belum dibayar serta biaya penjualan.</w:t>
      </w:r>
    </w:p>
    <w:p w:rsidR="00CE76E7" w:rsidRPr="00550EB0" w:rsidRDefault="00CE76E7" w:rsidP="00176201">
      <w:pPr>
        <w:pStyle w:val="ListParagraph"/>
        <w:numPr>
          <w:ilvl w:val="0"/>
          <w:numId w:val="6"/>
        </w:numPr>
        <w:tabs>
          <w:tab w:val="left" w:pos="0"/>
        </w:tabs>
        <w:autoSpaceDE w:val="0"/>
        <w:autoSpaceDN w:val="0"/>
        <w:adjustRightInd w:val="0"/>
        <w:spacing w:after="0" w:line="480" w:lineRule="auto"/>
        <w:ind w:left="1560"/>
        <w:jc w:val="both"/>
        <w:rPr>
          <w:rFonts w:ascii="Times New Roman" w:hAnsi="Times New Roman" w:cs="Times New Roman"/>
          <w:sz w:val="24"/>
          <w:szCs w:val="24"/>
        </w:rPr>
      </w:pPr>
      <w:r w:rsidRPr="00550EB0">
        <w:rPr>
          <w:rFonts w:ascii="Times New Roman" w:hAnsi="Times New Roman" w:cs="Times New Roman"/>
          <w:sz w:val="24"/>
          <w:szCs w:val="24"/>
        </w:rPr>
        <w:t xml:space="preserve">Kelebihan hasil penjualan menjadi milik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dan kekurangannya menjadi kewajiban </w:t>
      </w:r>
      <w:r w:rsidRPr="00550EB0">
        <w:rPr>
          <w:rFonts w:ascii="Times New Roman" w:hAnsi="Times New Roman" w:cs="Times New Roman"/>
          <w:i/>
          <w:iCs/>
          <w:sz w:val="24"/>
          <w:szCs w:val="24"/>
        </w:rPr>
        <w:t>rahn</w:t>
      </w:r>
      <w:r w:rsidRPr="00550EB0">
        <w:rPr>
          <w:rFonts w:ascii="Times New Roman" w:hAnsi="Times New Roman" w:cs="Times New Roman"/>
          <w:sz w:val="24"/>
          <w:szCs w:val="24"/>
        </w:rPr>
        <w:t>.</w:t>
      </w:r>
    </w:p>
    <w:p w:rsidR="00CE76E7" w:rsidRPr="00550EB0" w:rsidRDefault="00CE76E7" w:rsidP="00CE76E7">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b/>
      </w:r>
      <w:r w:rsidR="00485275">
        <w:rPr>
          <w:rFonts w:ascii="Times New Roman" w:hAnsi="Times New Roman" w:cs="Times New Roman"/>
          <w:sz w:val="24"/>
          <w:szCs w:val="24"/>
        </w:rPr>
        <w:t xml:space="preserve">Sedangkan untuk gadai emas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yariah, menurut Fatwa DSN MUI N0.</w:t>
      </w:r>
      <w:r w:rsidR="00485275">
        <w:rPr>
          <w:rFonts w:ascii="Times New Roman" w:hAnsi="Times New Roman" w:cs="Times New Roman"/>
          <w:sz w:val="24"/>
          <w:szCs w:val="24"/>
        </w:rPr>
        <w:t xml:space="preserve">26/DSN-MUI/III/2002 gadai emas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yariah harus memenuhi ketentuan umum berikut</w:t>
      </w:r>
      <w:r w:rsidR="00FA4672">
        <w:rPr>
          <w:rFonts w:ascii="Times New Roman" w:hAnsi="Times New Roman" w:cs="Times New Roman"/>
          <w:sz w:val="24"/>
          <w:szCs w:val="24"/>
        </w:rPr>
        <w:t>:</w:t>
      </w:r>
      <w:r w:rsidR="006A385B" w:rsidRPr="00550EB0">
        <w:rPr>
          <w:rStyle w:val="FootnoteReference"/>
          <w:rFonts w:ascii="Times New Roman" w:hAnsi="Times New Roman" w:cs="Times New Roman"/>
          <w:sz w:val="24"/>
          <w:szCs w:val="24"/>
        </w:rPr>
        <w:footnoteReference w:id="22"/>
      </w:r>
    </w:p>
    <w:p w:rsidR="00CE76E7" w:rsidRPr="00550EB0" w:rsidRDefault="00CE76E7" w:rsidP="00176201">
      <w:pPr>
        <w:pStyle w:val="ListParagraph"/>
        <w:numPr>
          <w:ilvl w:val="0"/>
          <w:numId w:val="11"/>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 xml:space="preserve">Rahn emas dibolehkan berdasarkan prinsip </w:t>
      </w:r>
      <w:r w:rsidRPr="00550EB0">
        <w:rPr>
          <w:rFonts w:ascii="Times New Roman" w:hAnsi="Times New Roman" w:cs="Times New Roman"/>
          <w:i/>
          <w:iCs/>
          <w:sz w:val="24"/>
          <w:szCs w:val="24"/>
        </w:rPr>
        <w:t>rahn.</w:t>
      </w:r>
    </w:p>
    <w:p w:rsidR="00CE76E7" w:rsidRPr="00550EB0" w:rsidRDefault="00CE76E7" w:rsidP="00176201">
      <w:pPr>
        <w:pStyle w:val="ListParagraph"/>
        <w:numPr>
          <w:ilvl w:val="0"/>
          <w:numId w:val="11"/>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lastRenderedPageBreak/>
        <w:t>Ongkos dan biaya penyimpanan barang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ditanggung oleh penggadai (</w:t>
      </w:r>
      <w:r w:rsidRPr="00550EB0">
        <w:rPr>
          <w:rFonts w:ascii="Times New Roman" w:hAnsi="Times New Roman" w:cs="Times New Roman"/>
          <w:i/>
          <w:iCs/>
          <w:sz w:val="24"/>
          <w:szCs w:val="24"/>
        </w:rPr>
        <w:t>rahn).</w:t>
      </w:r>
    </w:p>
    <w:p w:rsidR="00CE76E7" w:rsidRPr="00550EB0" w:rsidRDefault="00CE76E7" w:rsidP="00176201">
      <w:pPr>
        <w:pStyle w:val="ListParagraph"/>
        <w:numPr>
          <w:ilvl w:val="0"/>
          <w:numId w:val="11"/>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Ongkos penyimpanan besarnya didasarkan pada pengeluaran yang nyata-nyata diperlukan.</w:t>
      </w:r>
    </w:p>
    <w:p w:rsidR="00CE76E7" w:rsidRPr="00550EB0" w:rsidRDefault="00CE76E7" w:rsidP="00176201">
      <w:pPr>
        <w:pStyle w:val="ListParagraph"/>
        <w:numPr>
          <w:ilvl w:val="0"/>
          <w:numId w:val="11"/>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Biaya penyimpanan barang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xml:space="preserve">) dilakukan berdasarkan akad </w:t>
      </w:r>
      <w:r w:rsidRPr="00550EB0">
        <w:rPr>
          <w:rFonts w:ascii="Times New Roman" w:hAnsi="Times New Roman" w:cs="Times New Roman"/>
          <w:i/>
          <w:iCs/>
          <w:sz w:val="24"/>
          <w:szCs w:val="24"/>
        </w:rPr>
        <w:t>ijarah</w:t>
      </w:r>
      <w:r w:rsidRPr="00550EB0">
        <w:rPr>
          <w:rFonts w:ascii="Times New Roman" w:hAnsi="Times New Roman" w:cs="Times New Roman"/>
          <w:sz w:val="24"/>
          <w:szCs w:val="24"/>
        </w:rPr>
        <w:t>.</w:t>
      </w:r>
    </w:p>
    <w:p w:rsidR="00CE76E7" w:rsidRPr="00550EB0" w:rsidRDefault="00CE76E7" w:rsidP="00176201">
      <w:pPr>
        <w:pStyle w:val="ListParagraph"/>
        <w:numPr>
          <w:ilvl w:val="0"/>
          <w:numId w:val="12"/>
        </w:numPr>
        <w:tabs>
          <w:tab w:val="left" w:pos="0"/>
          <w:tab w:val="left" w:pos="426"/>
        </w:tabs>
        <w:autoSpaceDE w:val="0"/>
        <w:autoSpaceDN w:val="0"/>
        <w:adjustRightInd w:val="0"/>
        <w:spacing w:after="0" w:line="480" w:lineRule="auto"/>
        <w:jc w:val="both"/>
        <w:rPr>
          <w:rFonts w:ascii="Times New Roman" w:hAnsi="Times New Roman" w:cs="Times New Roman"/>
          <w:b/>
          <w:bCs/>
          <w:sz w:val="24"/>
          <w:szCs w:val="24"/>
        </w:rPr>
      </w:pPr>
      <w:r w:rsidRPr="00550EB0">
        <w:rPr>
          <w:rFonts w:ascii="Times New Roman" w:hAnsi="Times New Roman" w:cs="Times New Roman"/>
          <w:b/>
          <w:bCs/>
          <w:sz w:val="24"/>
          <w:szCs w:val="24"/>
        </w:rPr>
        <w:t>Rukun dan Syarat Gadai Syariah</w:t>
      </w:r>
    </w:p>
    <w:p w:rsidR="00CE76E7" w:rsidRPr="00550EB0" w:rsidRDefault="00485275" w:rsidP="00CE76E7">
      <w:pPr>
        <w:tabs>
          <w:tab w:val="left" w:pos="0"/>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Transaksi gadai menurut </w:t>
      </w:r>
      <w:r>
        <w:rPr>
          <w:rFonts w:ascii="Times New Roman" w:hAnsi="Times New Roman" w:cs="Times New Roman"/>
          <w:sz w:val="24"/>
          <w:szCs w:val="24"/>
          <w:lang w:val="en-US"/>
        </w:rPr>
        <w:t>S</w:t>
      </w:r>
      <w:r w:rsidR="00CE76E7" w:rsidRPr="00550EB0">
        <w:rPr>
          <w:rFonts w:ascii="Times New Roman" w:hAnsi="Times New Roman" w:cs="Times New Roman"/>
          <w:sz w:val="24"/>
          <w:szCs w:val="24"/>
        </w:rPr>
        <w:t>yariah haruslah memenuhi rukun dan syarat tertentu,</w:t>
      </w:r>
      <w:r w:rsidR="00CE76E7" w:rsidRPr="00550EB0">
        <w:rPr>
          <w:rFonts w:ascii="Times New Roman" w:hAnsi="Times New Roman" w:cs="Times New Roman"/>
          <w:sz w:val="24"/>
          <w:szCs w:val="24"/>
          <w:lang w:val="en-US"/>
        </w:rPr>
        <w:t xml:space="preserve"> yaitu:</w:t>
      </w:r>
      <w:r w:rsidR="006A385B" w:rsidRPr="00550EB0">
        <w:rPr>
          <w:rStyle w:val="FootnoteReference"/>
          <w:rFonts w:ascii="Times New Roman" w:hAnsi="Times New Roman" w:cs="Times New Roman"/>
          <w:sz w:val="24"/>
          <w:szCs w:val="24"/>
          <w:lang w:val="en-US"/>
        </w:rPr>
        <w:footnoteReference w:id="23"/>
      </w:r>
    </w:p>
    <w:p w:rsidR="00CE76E7" w:rsidRPr="00550EB0" w:rsidRDefault="00CE76E7" w:rsidP="00176201">
      <w:pPr>
        <w:pStyle w:val="ListParagraph"/>
        <w:numPr>
          <w:ilvl w:val="0"/>
          <w:numId w:val="13"/>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Rukun gadai:</w:t>
      </w:r>
    </w:p>
    <w:p w:rsidR="00CE76E7" w:rsidRPr="00550EB0" w:rsidRDefault="00CE76E7" w:rsidP="00176201">
      <w:pPr>
        <w:pStyle w:val="ListParagraph"/>
        <w:numPr>
          <w:ilvl w:val="0"/>
          <w:numId w:val="14"/>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Adanya ijab dan kabul;</w:t>
      </w:r>
    </w:p>
    <w:p w:rsidR="00CE76E7" w:rsidRPr="00550EB0" w:rsidRDefault="00CE76E7" w:rsidP="00176201">
      <w:pPr>
        <w:pStyle w:val="ListParagraph"/>
        <w:numPr>
          <w:ilvl w:val="0"/>
          <w:numId w:val="14"/>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Adanya pihak yang berakad, yaitu pihak yang menggadaikan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dan yang menerima gadai (</w:t>
      </w:r>
      <w:r w:rsidRPr="00550EB0">
        <w:rPr>
          <w:rFonts w:ascii="Times New Roman" w:hAnsi="Times New Roman" w:cs="Times New Roman"/>
          <w:i/>
          <w:iCs/>
          <w:sz w:val="24"/>
          <w:szCs w:val="24"/>
        </w:rPr>
        <w:t>murtahin</w:t>
      </w:r>
      <w:r w:rsidRPr="00550EB0">
        <w:rPr>
          <w:rFonts w:ascii="Times New Roman" w:hAnsi="Times New Roman" w:cs="Times New Roman"/>
          <w:sz w:val="24"/>
          <w:szCs w:val="24"/>
        </w:rPr>
        <w:t>);</w:t>
      </w:r>
    </w:p>
    <w:p w:rsidR="00CE76E7" w:rsidRPr="00550EB0" w:rsidRDefault="00CE76E7" w:rsidP="00176201">
      <w:pPr>
        <w:pStyle w:val="ListParagraph"/>
        <w:numPr>
          <w:ilvl w:val="0"/>
          <w:numId w:val="14"/>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Adanya jaminan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berupa barang atau harta;</w:t>
      </w:r>
    </w:p>
    <w:p w:rsidR="00DF25ED" w:rsidRPr="00CD41E9" w:rsidRDefault="00CE76E7" w:rsidP="00176201">
      <w:pPr>
        <w:pStyle w:val="ListParagraph"/>
        <w:numPr>
          <w:ilvl w:val="0"/>
          <w:numId w:val="14"/>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Adanya utang (</w:t>
      </w:r>
      <w:r w:rsidRPr="00550EB0">
        <w:rPr>
          <w:rFonts w:ascii="Times New Roman" w:hAnsi="Times New Roman" w:cs="Times New Roman"/>
          <w:i/>
          <w:iCs/>
          <w:sz w:val="24"/>
          <w:szCs w:val="24"/>
        </w:rPr>
        <w:t>marhun bih</w:t>
      </w:r>
      <w:r w:rsidRPr="00550EB0">
        <w:rPr>
          <w:rFonts w:ascii="Times New Roman" w:hAnsi="Times New Roman" w:cs="Times New Roman"/>
          <w:sz w:val="24"/>
          <w:szCs w:val="24"/>
        </w:rPr>
        <w:t>).</w:t>
      </w:r>
    </w:p>
    <w:p w:rsidR="00CE76E7" w:rsidRPr="00550EB0" w:rsidRDefault="00CE76E7" w:rsidP="00176201">
      <w:pPr>
        <w:pStyle w:val="ListParagraph"/>
        <w:numPr>
          <w:ilvl w:val="0"/>
          <w:numId w:val="13"/>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 xml:space="preserve">Syarat sah gadai: </w:t>
      </w:r>
    </w:p>
    <w:p w:rsidR="00CE76E7" w:rsidRPr="00550EB0" w:rsidRDefault="00CE76E7" w:rsidP="00176201">
      <w:pPr>
        <w:pStyle w:val="ListParagraph"/>
        <w:numPr>
          <w:ilvl w:val="0"/>
          <w:numId w:val="15"/>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dan </w:t>
      </w:r>
      <w:r w:rsidRPr="00550EB0">
        <w:rPr>
          <w:rFonts w:ascii="Times New Roman" w:hAnsi="Times New Roman" w:cs="Times New Roman"/>
          <w:i/>
          <w:iCs/>
          <w:sz w:val="24"/>
          <w:szCs w:val="24"/>
        </w:rPr>
        <w:t>murtahin</w:t>
      </w:r>
      <w:r w:rsidRPr="00550EB0">
        <w:rPr>
          <w:rFonts w:ascii="Times New Roman" w:hAnsi="Times New Roman" w:cs="Times New Roman"/>
          <w:sz w:val="24"/>
          <w:szCs w:val="24"/>
        </w:rPr>
        <w:t xml:space="preserve"> dengan syarat-syarat, kemampuan juga berarti kelayakan seseorang untuk melakukan transaksi pemilikan, setiap orang yang sah melakukan jual beli sah melakukan gadai.</w:t>
      </w:r>
    </w:p>
    <w:p w:rsidR="00CE76E7" w:rsidRPr="00550EB0" w:rsidRDefault="00CE76E7" w:rsidP="00176201">
      <w:pPr>
        <w:pStyle w:val="ListParagraph"/>
        <w:numPr>
          <w:ilvl w:val="0"/>
          <w:numId w:val="15"/>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i/>
          <w:iCs/>
          <w:sz w:val="24"/>
          <w:szCs w:val="24"/>
        </w:rPr>
        <w:t>Sighat</w:t>
      </w:r>
      <w:r w:rsidRPr="00550EB0">
        <w:rPr>
          <w:rFonts w:ascii="Times New Roman" w:hAnsi="Times New Roman" w:cs="Times New Roman"/>
          <w:sz w:val="24"/>
          <w:szCs w:val="24"/>
        </w:rPr>
        <w:t xml:space="preserve"> dengan syarat tidak boleh terkait dengan masa yang akan datang dan syarat-syarat tertentu.</w:t>
      </w:r>
    </w:p>
    <w:p w:rsidR="00CE76E7" w:rsidRPr="00550EB0" w:rsidRDefault="00CE76E7" w:rsidP="00176201">
      <w:pPr>
        <w:pStyle w:val="ListParagraph"/>
        <w:numPr>
          <w:ilvl w:val="0"/>
          <w:numId w:val="15"/>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i/>
          <w:iCs/>
          <w:sz w:val="24"/>
          <w:szCs w:val="24"/>
        </w:rPr>
        <w:t>Marhun bih</w:t>
      </w:r>
      <w:r w:rsidRPr="00550EB0">
        <w:rPr>
          <w:rFonts w:ascii="Times New Roman" w:hAnsi="Times New Roman" w:cs="Times New Roman"/>
          <w:sz w:val="24"/>
          <w:szCs w:val="24"/>
        </w:rPr>
        <w:t xml:space="preserve"> (utang) dengan syarat harus merupakan hak yang wajib diberikan atau diserahkan kepada pemiliknya, </w:t>
      </w:r>
      <w:r w:rsidRPr="00550EB0">
        <w:rPr>
          <w:rFonts w:ascii="Times New Roman" w:hAnsi="Times New Roman" w:cs="Times New Roman"/>
          <w:sz w:val="24"/>
          <w:szCs w:val="24"/>
        </w:rPr>
        <w:lastRenderedPageBreak/>
        <w:t xml:space="preserve">memungkinkan pemanfaatannya bila sesuatu yang menjadi utang itu tidak bisa dimanfaatkan maka tidak sah, harus dikuantifikasi atau dapat dihitung jumlahnya bila tidak dapat diukur atau tidak dapat dikuantifikasi,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itu tidak sah.</w:t>
      </w:r>
    </w:p>
    <w:p w:rsidR="00CE76E7" w:rsidRPr="00550EB0" w:rsidRDefault="00CE76E7" w:rsidP="00176201">
      <w:pPr>
        <w:pStyle w:val="ListParagraph"/>
        <w:numPr>
          <w:ilvl w:val="0"/>
          <w:numId w:val="15"/>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i/>
          <w:iCs/>
          <w:sz w:val="24"/>
          <w:szCs w:val="24"/>
        </w:rPr>
        <w:t xml:space="preserve">Marhun </w:t>
      </w:r>
      <w:r w:rsidRPr="00550EB0">
        <w:rPr>
          <w:rFonts w:ascii="Times New Roman" w:hAnsi="Times New Roman" w:cs="Times New Roman"/>
          <w:sz w:val="24"/>
          <w:szCs w:val="24"/>
        </w:rPr>
        <w:t xml:space="preserve">(barang) dengan syarat harus bisa diperjualbelikan, harus berupa harta yang bernilai, </w:t>
      </w:r>
      <w:r w:rsidRPr="00550EB0">
        <w:rPr>
          <w:rFonts w:ascii="Times New Roman" w:hAnsi="Times New Roman" w:cs="Times New Roman"/>
          <w:i/>
          <w:iCs/>
          <w:sz w:val="24"/>
          <w:szCs w:val="24"/>
        </w:rPr>
        <w:t>marhun</w:t>
      </w:r>
      <w:r w:rsidRPr="00550EB0">
        <w:rPr>
          <w:rFonts w:ascii="Times New Roman" w:hAnsi="Times New Roman" w:cs="Times New Roman"/>
          <w:sz w:val="24"/>
          <w:szCs w:val="24"/>
        </w:rPr>
        <w:t xml:space="preserve"> harus bisa dimanfaatkan secara syariah, harus diketahui keadaan fisiknya, harus dimiliki oleh </w:t>
      </w:r>
      <w:r w:rsidRPr="00550EB0">
        <w:rPr>
          <w:rFonts w:ascii="Times New Roman" w:hAnsi="Times New Roman" w:cs="Times New Roman"/>
          <w:i/>
          <w:iCs/>
          <w:sz w:val="24"/>
          <w:szCs w:val="24"/>
        </w:rPr>
        <w:t>rahn</w:t>
      </w:r>
      <w:r w:rsidRPr="00550EB0">
        <w:rPr>
          <w:rFonts w:ascii="Times New Roman" w:hAnsi="Times New Roman" w:cs="Times New Roman"/>
          <w:sz w:val="24"/>
          <w:szCs w:val="24"/>
        </w:rPr>
        <w:t xml:space="preserve"> setidaknya harus seizin pemiliknya.</w:t>
      </w:r>
    </w:p>
    <w:p w:rsidR="00CE76E7" w:rsidRPr="00550EB0" w:rsidRDefault="00CE76E7" w:rsidP="00176201">
      <w:pPr>
        <w:pStyle w:val="ListParagraph"/>
        <w:numPr>
          <w:ilvl w:val="0"/>
          <w:numId w:val="16"/>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b/>
          <w:bCs/>
          <w:sz w:val="24"/>
          <w:szCs w:val="24"/>
        </w:rPr>
        <w:t>Tujuan dan Manfaat Pegadaian</w:t>
      </w:r>
    </w:p>
    <w:p w:rsidR="00CE76E7" w:rsidRPr="00550EB0" w:rsidRDefault="00CE76E7" w:rsidP="00CE76E7">
      <w:pPr>
        <w:tabs>
          <w:tab w:val="left" w:pos="0"/>
        </w:tabs>
        <w:autoSpaceDE w:val="0"/>
        <w:autoSpaceDN w:val="0"/>
        <w:adjustRightInd w:val="0"/>
        <w:spacing w:after="0" w:line="480" w:lineRule="auto"/>
        <w:ind w:hanging="426"/>
        <w:jc w:val="both"/>
        <w:rPr>
          <w:rFonts w:ascii="Times New Roman" w:hAnsi="Times New Roman" w:cs="Times New Roman"/>
          <w:sz w:val="24"/>
          <w:szCs w:val="24"/>
          <w:lang w:val="en-US"/>
        </w:rPr>
      </w:pPr>
      <w:r w:rsidRPr="005055E2">
        <w:rPr>
          <w:rFonts w:ascii="Times New Roman" w:hAnsi="Times New Roman" w:cs="Times New Roman"/>
          <w:sz w:val="24"/>
          <w:szCs w:val="24"/>
        </w:rPr>
        <w:tab/>
      </w:r>
      <w:r w:rsidRPr="005055E2">
        <w:rPr>
          <w:rFonts w:ascii="Times New Roman" w:hAnsi="Times New Roman" w:cs="Times New Roman"/>
          <w:sz w:val="24"/>
          <w:szCs w:val="24"/>
        </w:rPr>
        <w:tab/>
      </w:r>
      <w:r w:rsidR="00485275">
        <w:rPr>
          <w:rFonts w:ascii="Times New Roman" w:hAnsi="Times New Roman" w:cs="Times New Roman"/>
          <w:sz w:val="24"/>
          <w:szCs w:val="24"/>
        </w:rPr>
        <w:t xml:space="preserve">Sifat usaha </w:t>
      </w:r>
      <w:r w:rsidR="00485275">
        <w:rPr>
          <w:rFonts w:ascii="Times New Roman" w:hAnsi="Times New Roman" w:cs="Times New Roman"/>
          <w:sz w:val="24"/>
          <w:szCs w:val="24"/>
          <w:lang w:val="en-US"/>
        </w:rPr>
        <w:t>P</w:t>
      </w:r>
      <w:r w:rsidRPr="00550EB0">
        <w:rPr>
          <w:rFonts w:ascii="Times New Roman" w:hAnsi="Times New Roman" w:cs="Times New Roman"/>
          <w:sz w:val="24"/>
          <w:szCs w:val="24"/>
        </w:rPr>
        <w:t>egadaian pada prinsipnya menyediakan pelayanan bagi kemanfaatan masyarakat umum sekaligus memupuk keuntungan berdasarkan prinsip pengelolaan yang baik. Oleh karena itu, Perum Pegadaian bertujuan sebagai berikut:</w:t>
      </w:r>
      <w:r w:rsidR="00B836FB" w:rsidRPr="00550EB0">
        <w:rPr>
          <w:rStyle w:val="FootnoteReference"/>
          <w:rFonts w:ascii="Times New Roman" w:hAnsi="Times New Roman" w:cs="Times New Roman"/>
          <w:sz w:val="24"/>
          <w:szCs w:val="24"/>
        </w:rPr>
        <w:footnoteReference w:id="24"/>
      </w:r>
    </w:p>
    <w:p w:rsidR="00CE76E7" w:rsidRPr="00550EB0" w:rsidRDefault="00CE76E7" w:rsidP="00176201">
      <w:pPr>
        <w:pStyle w:val="ListParagraph"/>
        <w:numPr>
          <w:ilvl w:val="0"/>
          <w:numId w:val="17"/>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Turut melaksanakan dan menunjang pelaksanaan kebijaksanaan dan program pemerintah di bidang ekonomi dan pembangunan nasional pada umumnya melalui penyaluran uang pembiayaan/ pinjaman atas dasar hukum gadai.</w:t>
      </w:r>
    </w:p>
    <w:p w:rsidR="00CE76E7" w:rsidRPr="00550EB0" w:rsidRDefault="00CE76E7" w:rsidP="00176201">
      <w:pPr>
        <w:pStyle w:val="ListParagraph"/>
        <w:numPr>
          <w:ilvl w:val="0"/>
          <w:numId w:val="17"/>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Pencegahan praktik ijon, pegadaian gelap, dan pinjaman tidak wajar lainnya.</w:t>
      </w:r>
    </w:p>
    <w:p w:rsidR="00CE76E7" w:rsidRPr="00550EB0" w:rsidRDefault="00CE76E7" w:rsidP="00176201">
      <w:pPr>
        <w:pStyle w:val="ListParagraph"/>
        <w:numPr>
          <w:ilvl w:val="0"/>
          <w:numId w:val="17"/>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Pema</w:t>
      </w:r>
      <w:r w:rsidR="00485275">
        <w:rPr>
          <w:rFonts w:ascii="Times New Roman" w:hAnsi="Times New Roman" w:cs="Times New Roman"/>
          <w:sz w:val="24"/>
          <w:szCs w:val="24"/>
        </w:rPr>
        <w:t xml:space="preserve">nfaatan gadai bebas bunga pada </w:t>
      </w:r>
      <w:r w:rsidR="00485275">
        <w:rPr>
          <w:rFonts w:ascii="Times New Roman" w:hAnsi="Times New Roman" w:cs="Times New Roman"/>
          <w:sz w:val="24"/>
          <w:szCs w:val="24"/>
          <w:lang w:val="en-US"/>
        </w:rPr>
        <w:t>G</w:t>
      </w:r>
      <w:r w:rsidR="00485275">
        <w:rPr>
          <w:rFonts w:ascii="Times New Roman" w:hAnsi="Times New Roman" w:cs="Times New Roman"/>
          <w:sz w:val="24"/>
          <w:szCs w:val="24"/>
        </w:rPr>
        <w:t xml:space="preserve">adai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yariah memiliki efek jaring pengaman sosial karena masyarakat yang butuh dana mendesak tidak lagi dijerat pinjaman/ pembiayaan berbasis bunga.</w:t>
      </w:r>
    </w:p>
    <w:p w:rsidR="00CE76E7" w:rsidRPr="00550EB0" w:rsidRDefault="00CE76E7" w:rsidP="00176201">
      <w:pPr>
        <w:pStyle w:val="ListParagraph"/>
        <w:numPr>
          <w:ilvl w:val="0"/>
          <w:numId w:val="17"/>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lastRenderedPageBreak/>
        <w:t>Membantu orang-orang yang membutuhkan pinjaman dengan syarat mudah.</w:t>
      </w:r>
    </w:p>
    <w:p w:rsidR="00CE76E7" w:rsidRPr="00550EB0" w:rsidRDefault="004736C0" w:rsidP="00CE76E7">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76E7" w:rsidRPr="00550EB0">
        <w:rPr>
          <w:rFonts w:ascii="Times New Roman" w:hAnsi="Times New Roman" w:cs="Times New Roman"/>
          <w:sz w:val="24"/>
          <w:szCs w:val="24"/>
        </w:rPr>
        <w:t>Adapun m</w:t>
      </w:r>
      <w:r w:rsidR="00D44628">
        <w:rPr>
          <w:rFonts w:ascii="Times New Roman" w:hAnsi="Times New Roman" w:cs="Times New Roman"/>
          <w:sz w:val="24"/>
          <w:szCs w:val="24"/>
        </w:rPr>
        <w:t xml:space="preserve">anfaat </w:t>
      </w:r>
      <w:r w:rsidR="00D44628">
        <w:rPr>
          <w:rFonts w:ascii="Times New Roman" w:hAnsi="Times New Roman" w:cs="Times New Roman"/>
          <w:sz w:val="24"/>
          <w:szCs w:val="24"/>
          <w:lang w:val="en-US"/>
        </w:rPr>
        <w:t>P</w:t>
      </w:r>
      <w:r w:rsidR="00CE76E7" w:rsidRPr="00550EB0">
        <w:rPr>
          <w:rFonts w:ascii="Times New Roman" w:hAnsi="Times New Roman" w:cs="Times New Roman"/>
          <w:sz w:val="24"/>
          <w:szCs w:val="24"/>
        </w:rPr>
        <w:t>egadaian, antara lain:</w:t>
      </w:r>
    </w:p>
    <w:p w:rsidR="00CE76E7" w:rsidRPr="00550EB0" w:rsidRDefault="00CE76E7" w:rsidP="00176201">
      <w:pPr>
        <w:pStyle w:val="ListParagraph"/>
        <w:numPr>
          <w:ilvl w:val="0"/>
          <w:numId w:val="18"/>
        </w:numPr>
        <w:tabs>
          <w:tab w:val="left" w:pos="0"/>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Bagi nasabah; tersedianya dana dengan prosedur yang relatif lebih sederhana dan dalam waktu yang lebih cepat dibandingkan dengan pembiayaa</w:t>
      </w:r>
      <w:r w:rsidR="00485275">
        <w:rPr>
          <w:rFonts w:ascii="Times New Roman" w:hAnsi="Times New Roman" w:cs="Times New Roman"/>
          <w:sz w:val="24"/>
          <w:szCs w:val="24"/>
        </w:rPr>
        <w:t xml:space="preserve">n/kredit </w:t>
      </w:r>
      <w:r w:rsidR="00485275">
        <w:rPr>
          <w:rFonts w:ascii="Times New Roman" w:hAnsi="Times New Roman" w:cs="Times New Roman"/>
          <w:sz w:val="24"/>
          <w:szCs w:val="24"/>
          <w:lang w:val="en-US"/>
        </w:rPr>
        <w:t>P</w:t>
      </w:r>
      <w:r w:rsidRPr="00550EB0">
        <w:rPr>
          <w:rFonts w:ascii="Times New Roman" w:hAnsi="Times New Roman" w:cs="Times New Roman"/>
          <w:sz w:val="24"/>
          <w:szCs w:val="24"/>
        </w:rPr>
        <w:t>erbankan. Disamping itu, nasabah juga mendapat manfaat penaksiran nilai suatu barang bergerak secara profesional. Mendapat fasilitas penitipan barang bergerak yang aman dan dapat dipercaya.</w:t>
      </w:r>
    </w:p>
    <w:p w:rsidR="00CE76E7" w:rsidRPr="00550EB0" w:rsidRDefault="00D44628" w:rsidP="00176201">
      <w:pPr>
        <w:pStyle w:val="ListParagraph"/>
        <w:numPr>
          <w:ilvl w:val="0"/>
          <w:numId w:val="18"/>
        </w:num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perusahaan</w:t>
      </w:r>
      <w:r>
        <w:rPr>
          <w:rFonts w:ascii="Times New Roman" w:hAnsi="Times New Roman" w:cs="Times New Roman"/>
          <w:sz w:val="24"/>
          <w:szCs w:val="24"/>
          <w:lang w:val="en-US"/>
        </w:rPr>
        <w:t xml:space="preserve"> P</w:t>
      </w:r>
      <w:r w:rsidR="00CE76E7" w:rsidRPr="00550EB0">
        <w:rPr>
          <w:rFonts w:ascii="Times New Roman" w:hAnsi="Times New Roman" w:cs="Times New Roman"/>
          <w:sz w:val="24"/>
          <w:szCs w:val="24"/>
        </w:rPr>
        <w:t>egadaian;</w:t>
      </w:r>
    </w:p>
    <w:p w:rsidR="00CE76E7" w:rsidRPr="00550EB0" w:rsidRDefault="00CE76E7" w:rsidP="00176201">
      <w:pPr>
        <w:pStyle w:val="ListParagraph"/>
        <w:numPr>
          <w:ilvl w:val="0"/>
          <w:numId w:val="5"/>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Penghasilan yang bersumber dari sewa modal yang dibayarkan oleh peminjam dana.</w:t>
      </w:r>
    </w:p>
    <w:p w:rsidR="00CE76E7" w:rsidRPr="00550EB0" w:rsidRDefault="00CE76E7" w:rsidP="00176201">
      <w:pPr>
        <w:pStyle w:val="ListParagraph"/>
        <w:numPr>
          <w:ilvl w:val="0"/>
          <w:numId w:val="5"/>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t xml:space="preserve">Penghasilan yang bersumber dari ongkos yang dibayarkan oleh nasabah </w:t>
      </w:r>
      <w:r w:rsidR="00485275">
        <w:rPr>
          <w:rFonts w:ascii="Times New Roman" w:hAnsi="Times New Roman" w:cs="Times New Roman"/>
          <w:sz w:val="24"/>
          <w:szCs w:val="24"/>
        </w:rPr>
        <w:t xml:space="preserve">memperoleh jasa tertentu. Bagi </w:t>
      </w:r>
      <w:r w:rsidR="00485275">
        <w:rPr>
          <w:rFonts w:ascii="Times New Roman" w:hAnsi="Times New Roman" w:cs="Times New Roman"/>
          <w:sz w:val="24"/>
          <w:szCs w:val="24"/>
          <w:lang w:val="en-US"/>
        </w:rPr>
        <w:t>B</w:t>
      </w:r>
      <w:r w:rsidR="00485275">
        <w:rPr>
          <w:rFonts w:ascii="Times New Roman" w:hAnsi="Times New Roman" w:cs="Times New Roman"/>
          <w:sz w:val="24"/>
          <w:szCs w:val="24"/>
        </w:rPr>
        <w:t xml:space="preserve">ank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 xml:space="preserve">yariah </w:t>
      </w:r>
      <w:r w:rsidR="00485275">
        <w:rPr>
          <w:rFonts w:ascii="Times New Roman" w:hAnsi="Times New Roman" w:cs="Times New Roman"/>
          <w:sz w:val="24"/>
          <w:szCs w:val="24"/>
        </w:rPr>
        <w:t xml:space="preserve">yang mengeluarkan produk </w:t>
      </w:r>
      <w:r w:rsidR="00485275">
        <w:rPr>
          <w:rFonts w:ascii="Times New Roman" w:hAnsi="Times New Roman" w:cs="Times New Roman"/>
          <w:sz w:val="24"/>
          <w:szCs w:val="24"/>
          <w:lang w:val="en-US"/>
        </w:rPr>
        <w:t>G</w:t>
      </w:r>
      <w:r w:rsidR="00485275">
        <w:rPr>
          <w:rFonts w:ascii="Times New Roman" w:hAnsi="Times New Roman" w:cs="Times New Roman"/>
          <w:sz w:val="24"/>
          <w:szCs w:val="24"/>
        </w:rPr>
        <w:t xml:space="preserve">adai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yariah dapat mendapat keuntungan</w:t>
      </w:r>
      <w:r w:rsidRPr="00550EB0">
        <w:rPr>
          <w:rFonts w:ascii="Times New Roman" w:hAnsi="Times New Roman" w:cs="Times New Roman"/>
          <w:sz w:val="24"/>
          <w:szCs w:val="24"/>
          <w:lang w:val="en-US"/>
        </w:rPr>
        <w:t xml:space="preserve"> </w:t>
      </w:r>
      <w:r w:rsidRPr="00550EB0">
        <w:rPr>
          <w:rFonts w:ascii="Times New Roman" w:hAnsi="Times New Roman" w:cs="Times New Roman"/>
          <w:sz w:val="24"/>
          <w:szCs w:val="24"/>
        </w:rPr>
        <w:t>dari pembebanan biaya administrasi dan biaya sewa tempat penyimpanan emas.</w:t>
      </w:r>
    </w:p>
    <w:p w:rsidR="00976013" w:rsidRPr="00485275" w:rsidRDefault="00485275" w:rsidP="00976013">
      <w:pPr>
        <w:pStyle w:val="ListParagraph"/>
        <w:numPr>
          <w:ilvl w:val="0"/>
          <w:numId w:val="5"/>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Pelaksanaan misi </w:t>
      </w:r>
      <w:r>
        <w:rPr>
          <w:rFonts w:ascii="Times New Roman" w:hAnsi="Times New Roman" w:cs="Times New Roman"/>
          <w:sz w:val="24"/>
          <w:szCs w:val="24"/>
          <w:lang w:val="en-US"/>
        </w:rPr>
        <w:t>P</w:t>
      </w:r>
      <w:r>
        <w:rPr>
          <w:rFonts w:ascii="Times New Roman" w:hAnsi="Times New Roman" w:cs="Times New Roman"/>
          <w:sz w:val="24"/>
          <w:szCs w:val="24"/>
        </w:rPr>
        <w:t xml:space="preserve">erum </w:t>
      </w:r>
      <w:r>
        <w:rPr>
          <w:rFonts w:ascii="Times New Roman" w:hAnsi="Times New Roman" w:cs="Times New Roman"/>
          <w:sz w:val="24"/>
          <w:szCs w:val="24"/>
          <w:lang w:val="en-US"/>
        </w:rPr>
        <w:t>P</w:t>
      </w:r>
      <w:r w:rsidR="00CE76E7" w:rsidRPr="00550EB0">
        <w:rPr>
          <w:rFonts w:ascii="Times New Roman" w:hAnsi="Times New Roman" w:cs="Times New Roman"/>
          <w:sz w:val="24"/>
          <w:szCs w:val="24"/>
        </w:rPr>
        <w:t>egadaian sebagai BUMN yang bergerak di bidang pembiayaan berupa pemberian bantuan kepada masyarakat yang memerlukan dana dengan prosedur yang relatif sederhana.</w:t>
      </w:r>
    </w:p>
    <w:p w:rsidR="00976013" w:rsidRDefault="00976013" w:rsidP="00976013">
      <w:pPr>
        <w:tabs>
          <w:tab w:val="left" w:pos="0"/>
        </w:tabs>
        <w:autoSpaceDE w:val="0"/>
        <w:autoSpaceDN w:val="0"/>
        <w:adjustRightInd w:val="0"/>
        <w:spacing w:after="0" w:line="480" w:lineRule="auto"/>
        <w:jc w:val="both"/>
        <w:rPr>
          <w:rFonts w:ascii="Times New Roman" w:hAnsi="Times New Roman" w:cs="Times New Roman"/>
          <w:sz w:val="24"/>
          <w:szCs w:val="24"/>
          <w:lang w:val="en-US"/>
        </w:rPr>
      </w:pPr>
    </w:p>
    <w:p w:rsidR="00976013" w:rsidRPr="00976013" w:rsidRDefault="00976013" w:rsidP="00976013">
      <w:pPr>
        <w:tabs>
          <w:tab w:val="left" w:pos="0"/>
        </w:tabs>
        <w:autoSpaceDE w:val="0"/>
        <w:autoSpaceDN w:val="0"/>
        <w:adjustRightInd w:val="0"/>
        <w:spacing w:after="0" w:line="480" w:lineRule="auto"/>
        <w:jc w:val="both"/>
        <w:rPr>
          <w:rFonts w:ascii="Times New Roman" w:hAnsi="Times New Roman" w:cs="Times New Roman"/>
          <w:sz w:val="24"/>
          <w:szCs w:val="24"/>
          <w:lang w:val="en-US"/>
        </w:rPr>
      </w:pPr>
    </w:p>
    <w:p w:rsidR="00CE76E7" w:rsidRPr="00550EB0" w:rsidRDefault="00CE76E7" w:rsidP="00176201">
      <w:pPr>
        <w:pStyle w:val="ListParagraph"/>
        <w:numPr>
          <w:ilvl w:val="0"/>
          <w:numId w:val="109"/>
        </w:numPr>
        <w:tabs>
          <w:tab w:val="left" w:pos="0"/>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b/>
          <w:bCs/>
          <w:sz w:val="24"/>
          <w:szCs w:val="24"/>
          <w:lang w:val="en-US"/>
        </w:rPr>
        <w:lastRenderedPageBreak/>
        <w:t>Transaksi</w:t>
      </w:r>
      <w:r w:rsidRPr="00550EB0">
        <w:rPr>
          <w:rFonts w:ascii="Times New Roman" w:hAnsi="Times New Roman" w:cs="Times New Roman"/>
          <w:b/>
          <w:bCs/>
          <w:sz w:val="24"/>
          <w:szCs w:val="24"/>
        </w:rPr>
        <w:t xml:space="preserve"> </w:t>
      </w:r>
      <w:r w:rsidRPr="00485275">
        <w:rPr>
          <w:rFonts w:ascii="Times New Roman" w:hAnsi="Times New Roman" w:cs="Times New Roman"/>
          <w:b/>
          <w:bCs/>
          <w:i/>
          <w:sz w:val="24"/>
          <w:szCs w:val="24"/>
        </w:rPr>
        <w:t>Ijarah</w:t>
      </w:r>
    </w:p>
    <w:p w:rsidR="00CE76E7" w:rsidRPr="00550EB0" w:rsidRDefault="00CE76E7" w:rsidP="00176201">
      <w:pPr>
        <w:pStyle w:val="ListParagraph"/>
        <w:numPr>
          <w:ilvl w:val="0"/>
          <w:numId w:val="23"/>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b/>
          <w:bCs/>
          <w:sz w:val="24"/>
          <w:szCs w:val="24"/>
          <w:lang w:val="en-US"/>
        </w:rPr>
        <w:t>Konsep Dasar Transaksi</w:t>
      </w:r>
      <w:r w:rsidRPr="00485275">
        <w:rPr>
          <w:rFonts w:ascii="Times New Roman" w:hAnsi="Times New Roman" w:cs="Times New Roman"/>
          <w:b/>
          <w:bCs/>
          <w:i/>
          <w:sz w:val="24"/>
          <w:szCs w:val="24"/>
          <w:lang w:val="en-US"/>
        </w:rPr>
        <w:t xml:space="preserve"> Ijarah</w:t>
      </w:r>
    </w:p>
    <w:p w:rsidR="00B2245E" w:rsidRPr="004518AF" w:rsidRDefault="004518AF" w:rsidP="00565C77">
      <w:pPr>
        <w:pStyle w:val="ListParagraph"/>
        <w:tabs>
          <w:tab w:val="left" w:pos="0"/>
          <w:tab w:val="left" w:pos="426"/>
        </w:tabs>
        <w:autoSpaceDE w:val="0"/>
        <w:autoSpaceDN w:val="0"/>
        <w:adjustRightInd w:val="0"/>
        <w:spacing w:after="0" w:line="480" w:lineRule="auto"/>
        <w:ind w:left="0" w:firstLine="1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iCs/>
          <w:sz w:val="24"/>
          <w:szCs w:val="24"/>
          <w:lang w:val="en-US" w:eastAsia="id-ID"/>
        </w:rPr>
        <w:tab/>
      </w:r>
      <w:r>
        <w:rPr>
          <w:rFonts w:ascii="Times New Roman" w:eastAsia="Times New Roman" w:hAnsi="Times New Roman" w:cs="Times New Roman"/>
          <w:iCs/>
          <w:sz w:val="24"/>
          <w:szCs w:val="24"/>
          <w:lang w:val="en-US" w:eastAsia="id-ID"/>
        </w:rPr>
        <w:tab/>
      </w:r>
      <w:r w:rsidR="00485275">
        <w:rPr>
          <w:rFonts w:ascii="Times New Roman" w:eastAsia="Times New Roman" w:hAnsi="Times New Roman" w:cs="Times New Roman"/>
          <w:iCs/>
          <w:sz w:val="24"/>
          <w:szCs w:val="24"/>
          <w:lang w:val="en-US" w:eastAsia="id-ID"/>
        </w:rPr>
        <w:t>Menurut Sayyid Sabiq dalam Fikih S</w:t>
      </w:r>
      <w:r w:rsidR="002714AF" w:rsidRPr="00550EB0">
        <w:rPr>
          <w:rFonts w:ascii="Times New Roman" w:eastAsia="Times New Roman" w:hAnsi="Times New Roman" w:cs="Times New Roman"/>
          <w:iCs/>
          <w:sz w:val="24"/>
          <w:szCs w:val="24"/>
          <w:lang w:val="en-US" w:eastAsia="id-ID"/>
        </w:rPr>
        <w:t xml:space="preserve">unah, </w:t>
      </w:r>
      <w:r w:rsidR="00BE51E4" w:rsidRPr="00550EB0">
        <w:rPr>
          <w:rFonts w:ascii="Times New Roman" w:eastAsia="Times New Roman" w:hAnsi="Times New Roman" w:cs="Times New Roman"/>
          <w:i/>
          <w:iCs/>
          <w:sz w:val="24"/>
          <w:szCs w:val="24"/>
          <w:lang w:eastAsia="id-ID"/>
        </w:rPr>
        <w:t>Al</w:t>
      </w:r>
      <w:r w:rsidR="00BE51E4" w:rsidRPr="00550EB0">
        <w:rPr>
          <w:rFonts w:ascii="Times New Roman" w:eastAsia="Times New Roman" w:hAnsi="Times New Roman" w:cs="Times New Roman"/>
          <w:i/>
          <w:iCs/>
          <w:sz w:val="24"/>
          <w:szCs w:val="24"/>
          <w:lang w:val="en-US" w:eastAsia="id-ID"/>
        </w:rPr>
        <w:t xml:space="preserve"> </w:t>
      </w:r>
      <w:r w:rsidR="00CE76E7" w:rsidRPr="00550EB0">
        <w:rPr>
          <w:rFonts w:ascii="Times New Roman" w:eastAsia="Times New Roman" w:hAnsi="Times New Roman" w:cs="Times New Roman"/>
          <w:i/>
          <w:iCs/>
          <w:sz w:val="24"/>
          <w:szCs w:val="24"/>
          <w:lang w:eastAsia="id-ID"/>
        </w:rPr>
        <w:t>ijarah</w:t>
      </w:r>
      <w:r w:rsidR="00CE76E7" w:rsidRPr="00550EB0">
        <w:rPr>
          <w:rFonts w:ascii="Times New Roman" w:eastAsia="Times New Roman" w:hAnsi="Times New Roman" w:cs="Times New Roman"/>
          <w:sz w:val="24"/>
          <w:szCs w:val="24"/>
          <w:lang w:eastAsia="id-ID"/>
        </w:rPr>
        <w:t xml:space="preserve"> berasal dari </w:t>
      </w:r>
      <w:r w:rsidR="002714AF" w:rsidRPr="00550EB0">
        <w:rPr>
          <w:rFonts w:ascii="Times New Roman" w:eastAsia="Times New Roman" w:hAnsi="Times New Roman" w:cs="Times New Roman"/>
          <w:sz w:val="24"/>
          <w:szCs w:val="24"/>
          <w:lang w:val="en-US" w:eastAsia="id-ID"/>
        </w:rPr>
        <w:tab/>
      </w:r>
      <w:r w:rsidR="00CE76E7" w:rsidRPr="00550EB0">
        <w:rPr>
          <w:rFonts w:ascii="Times New Roman" w:eastAsia="Times New Roman" w:hAnsi="Times New Roman" w:cs="Times New Roman"/>
          <w:sz w:val="24"/>
          <w:szCs w:val="24"/>
          <w:lang w:eastAsia="id-ID"/>
        </w:rPr>
        <w:t>kata </w:t>
      </w:r>
      <w:r w:rsidR="00565C77">
        <w:rPr>
          <w:rFonts w:ascii="Times New Roman" w:eastAsia="Times New Roman" w:hAnsi="Times New Roman" w:cs="Times New Roman"/>
          <w:i/>
          <w:iCs/>
          <w:sz w:val="24"/>
          <w:szCs w:val="24"/>
          <w:lang w:eastAsia="id-ID"/>
        </w:rPr>
        <w:t>al</w:t>
      </w:r>
      <w:r>
        <w:rPr>
          <w:rFonts w:ascii="Times New Roman" w:eastAsia="Times New Roman" w:hAnsi="Times New Roman" w:cs="Times New Roman"/>
          <w:i/>
          <w:iCs/>
          <w:sz w:val="24"/>
          <w:szCs w:val="24"/>
          <w:lang w:val="en-US" w:eastAsia="id-ID"/>
        </w:rPr>
        <w:t xml:space="preserve"> </w:t>
      </w:r>
      <w:r w:rsidR="002714AF" w:rsidRPr="00550EB0">
        <w:rPr>
          <w:rFonts w:ascii="Times New Roman" w:eastAsia="Times New Roman" w:hAnsi="Times New Roman" w:cs="Times New Roman"/>
          <w:i/>
          <w:iCs/>
          <w:sz w:val="24"/>
          <w:szCs w:val="24"/>
          <w:lang w:val="en-US" w:eastAsia="id-ID"/>
        </w:rPr>
        <w:t>A</w:t>
      </w:r>
      <w:r w:rsidR="00CE76E7" w:rsidRPr="00550EB0">
        <w:rPr>
          <w:rFonts w:ascii="Times New Roman" w:eastAsia="Times New Roman" w:hAnsi="Times New Roman" w:cs="Times New Roman"/>
          <w:i/>
          <w:iCs/>
          <w:sz w:val="24"/>
          <w:szCs w:val="24"/>
          <w:lang w:eastAsia="id-ID"/>
        </w:rPr>
        <w:t>jru</w:t>
      </w:r>
      <w:r>
        <w:rPr>
          <w:rFonts w:ascii="Times New Roman" w:eastAsia="Times New Roman" w:hAnsi="Times New Roman" w:cs="Times New Roman"/>
          <w:sz w:val="24"/>
          <w:szCs w:val="24"/>
          <w:lang w:eastAsia="id-ID"/>
        </w:rPr>
        <w:t> yang</w:t>
      </w:r>
      <w:r w:rsidR="00B34AAB">
        <w:rPr>
          <w:rFonts w:ascii="Times New Roman" w:eastAsia="Times New Roman" w:hAnsi="Times New Roman" w:cs="Times New Roman"/>
          <w:sz w:val="24"/>
          <w:szCs w:val="24"/>
          <w:lang w:val="en-US" w:eastAsia="id-ID"/>
        </w:rPr>
        <w:t xml:space="preserve"> </w:t>
      </w:r>
      <w:r w:rsidR="00CE76E7" w:rsidRPr="00550EB0">
        <w:rPr>
          <w:rFonts w:ascii="Times New Roman" w:eastAsia="Times New Roman" w:hAnsi="Times New Roman" w:cs="Times New Roman"/>
          <w:sz w:val="24"/>
          <w:szCs w:val="24"/>
          <w:lang w:eastAsia="id-ID"/>
        </w:rPr>
        <w:t>berarti </w:t>
      </w:r>
      <w:r>
        <w:rPr>
          <w:rFonts w:ascii="Times New Roman" w:eastAsia="Times New Roman" w:hAnsi="Times New Roman" w:cs="Times New Roman"/>
          <w:i/>
          <w:iCs/>
          <w:sz w:val="24"/>
          <w:szCs w:val="24"/>
          <w:lang w:eastAsia="id-ID"/>
        </w:rPr>
        <w:t>al</w:t>
      </w:r>
      <w:r>
        <w:rPr>
          <w:rFonts w:ascii="Times New Roman" w:eastAsia="Times New Roman" w:hAnsi="Times New Roman" w:cs="Times New Roman"/>
          <w:i/>
          <w:iCs/>
          <w:sz w:val="24"/>
          <w:szCs w:val="24"/>
          <w:lang w:val="en-US" w:eastAsia="id-ID"/>
        </w:rPr>
        <w:t xml:space="preserve"> </w:t>
      </w:r>
      <w:r w:rsidR="002714AF" w:rsidRPr="00550EB0">
        <w:rPr>
          <w:rFonts w:ascii="Times New Roman" w:eastAsia="Times New Roman" w:hAnsi="Times New Roman" w:cs="Times New Roman"/>
          <w:i/>
          <w:iCs/>
          <w:sz w:val="24"/>
          <w:szCs w:val="24"/>
          <w:lang w:val="en-US" w:eastAsia="id-ID"/>
        </w:rPr>
        <w:t>‘I</w:t>
      </w:r>
      <w:r w:rsidR="00CE76E7" w:rsidRPr="00550EB0">
        <w:rPr>
          <w:rFonts w:ascii="Times New Roman" w:eastAsia="Times New Roman" w:hAnsi="Times New Roman" w:cs="Times New Roman"/>
          <w:i/>
          <w:iCs/>
          <w:sz w:val="24"/>
          <w:szCs w:val="24"/>
          <w:lang w:eastAsia="id-ID"/>
        </w:rPr>
        <w:t>wadhu</w:t>
      </w:r>
      <w:r w:rsidR="00CE76E7" w:rsidRPr="00550EB0">
        <w:rPr>
          <w:rFonts w:ascii="Times New Roman" w:eastAsia="Times New Roman" w:hAnsi="Times New Roman" w:cs="Times New Roman"/>
          <w:sz w:val="24"/>
          <w:szCs w:val="24"/>
          <w:lang w:eastAsia="id-ID"/>
        </w:rPr>
        <w:t> (ganti</w:t>
      </w:r>
      <w:r w:rsidR="002714AF" w:rsidRPr="00550EB0">
        <w:rPr>
          <w:rFonts w:ascii="Times New Roman" w:eastAsia="Times New Roman" w:hAnsi="Times New Roman" w:cs="Times New Roman"/>
          <w:sz w:val="24"/>
          <w:szCs w:val="24"/>
          <w:lang w:val="en-US" w:eastAsia="id-ID"/>
        </w:rPr>
        <w:t>/kompensasi</w:t>
      </w:r>
      <w:r w:rsidR="00CE76E7" w:rsidRPr="00550EB0">
        <w:rPr>
          <w:rFonts w:ascii="Times New Roman" w:eastAsia="Times New Roman" w:hAnsi="Times New Roman" w:cs="Times New Roman"/>
          <w:sz w:val="24"/>
          <w:szCs w:val="24"/>
          <w:lang w:eastAsia="id-ID"/>
        </w:rPr>
        <w:t>).</w:t>
      </w:r>
      <w:r w:rsidR="00B34AAB">
        <w:rPr>
          <w:rStyle w:val="FootnoteReference"/>
          <w:rFonts w:ascii="Times New Roman" w:eastAsia="Times New Roman" w:hAnsi="Times New Roman" w:cs="Times New Roman"/>
          <w:sz w:val="24"/>
          <w:szCs w:val="24"/>
          <w:lang w:val="en-US" w:eastAsia="id-ID"/>
        </w:rPr>
        <w:footnoteReference w:id="25"/>
      </w:r>
      <w:r w:rsidR="00CE76E7" w:rsidRPr="00550EB0">
        <w:rPr>
          <w:rFonts w:ascii="Times New Roman" w:eastAsia="Times New Roman" w:hAnsi="Times New Roman" w:cs="Times New Roman"/>
          <w:i/>
          <w:iCs/>
          <w:sz w:val="24"/>
          <w:szCs w:val="24"/>
          <w:lang w:eastAsia="id-ID"/>
        </w:rPr>
        <w:t>Ijarah</w:t>
      </w:r>
      <w:r>
        <w:rPr>
          <w:rFonts w:ascii="Times New Roman" w:eastAsia="Times New Roman" w:hAnsi="Times New Roman" w:cs="Times New Roman"/>
          <w:sz w:val="24"/>
          <w:szCs w:val="24"/>
          <w:lang w:eastAsia="id-ID"/>
        </w:rPr>
        <w:t> adalah</w:t>
      </w:r>
      <w:r>
        <w:rPr>
          <w:rFonts w:ascii="Times New Roman" w:eastAsia="Times New Roman" w:hAnsi="Times New Roman" w:cs="Times New Roman"/>
          <w:sz w:val="24"/>
          <w:szCs w:val="24"/>
          <w:lang w:val="en-US" w:eastAsia="id-ID"/>
        </w:rPr>
        <w:t xml:space="preserve"> </w:t>
      </w:r>
      <w:r w:rsidR="00CE76E7" w:rsidRPr="00550EB0">
        <w:rPr>
          <w:rFonts w:ascii="Times New Roman" w:eastAsia="Times New Roman" w:hAnsi="Times New Roman" w:cs="Times New Roman"/>
          <w:sz w:val="24"/>
          <w:szCs w:val="24"/>
          <w:lang w:eastAsia="id-ID"/>
        </w:rPr>
        <w:t>akad</w:t>
      </w:r>
      <w:r w:rsidR="00B34AAB">
        <w:rPr>
          <w:rFonts w:ascii="Times New Roman" w:eastAsia="Times New Roman" w:hAnsi="Times New Roman" w:cs="Times New Roman"/>
          <w:sz w:val="24"/>
          <w:szCs w:val="24"/>
          <w:lang w:val="en-US" w:eastAsia="id-ID"/>
        </w:rPr>
        <w:t xml:space="preserve"> </w:t>
      </w:r>
      <w:r w:rsidR="00CE76E7" w:rsidRPr="00550EB0">
        <w:rPr>
          <w:rFonts w:ascii="Times New Roman" w:eastAsia="Times New Roman" w:hAnsi="Times New Roman" w:cs="Times New Roman"/>
          <w:sz w:val="24"/>
          <w:szCs w:val="24"/>
          <w:lang w:eastAsia="id-ID"/>
        </w:rPr>
        <w:t>pemindahan hak guna</w:t>
      </w:r>
      <w:r w:rsidR="002714AF" w:rsidRPr="005055E2">
        <w:rPr>
          <w:rFonts w:ascii="Times New Roman" w:eastAsia="Times New Roman" w:hAnsi="Times New Roman" w:cs="Times New Roman"/>
          <w:sz w:val="24"/>
          <w:szCs w:val="24"/>
          <w:lang w:eastAsia="id-ID"/>
        </w:rPr>
        <w:t xml:space="preserve"> (manfaat)</w:t>
      </w:r>
      <w:r w:rsidR="002714AF" w:rsidRPr="00550EB0">
        <w:rPr>
          <w:rFonts w:ascii="Times New Roman" w:eastAsia="Times New Roman" w:hAnsi="Times New Roman" w:cs="Times New Roman"/>
          <w:sz w:val="24"/>
          <w:szCs w:val="24"/>
          <w:lang w:eastAsia="id-ID"/>
        </w:rPr>
        <w:t xml:space="preserve"> atas barang </w:t>
      </w:r>
      <w:r w:rsidR="002714AF" w:rsidRPr="005055E2">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jasa, melalui upah</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pembayaran</w:t>
      </w:r>
      <w:r>
        <w:rPr>
          <w:rFonts w:ascii="Times New Roman" w:eastAsia="Times New Roman" w:hAnsi="Times New Roman" w:cs="Times New Roman"/>
          <w:sz w:val="24"/>
          <w:szCs w:val="24"/>
          <w:lang w:val="en-US" w:eastAsia="id-ID"/>
        </w:rPr>
        <w:t xml:space="preserve"> </w:t>
      </w:r>
      <w:r w:rsidR="00CE76E7" w:rsidRPr="00550EB0">
        <w:rPr>
          <w:rFonts w:ascii="Times New Roman" w:eastAsia="Times New Roman" w:hAnsi="Times New Roman" w:cs="Times New Roman"/>
          <w:sz w:val="24"/>
          <w:szCs w:val="24"/>
          <w:lang w:eastAsia="id-ID"/>
        </w:rPr>
        <w:t>sewa</w:t>
      </w:r>
      <w:r>
        <w:rPr>
          <w:rFonts w:ascii="Times New Roman" w:eastAsia="Times New Roman" w:hAnsi="Times New Roman" w:cs="Times New Roman"/>
          <w:sz w:val="24"/>
          <w:szCs w:val="24"/>
          <w:lang w:val="en-US" w:eastAsia="id-ID"/>
        </w:rPr>
        <w:t xml:space="preserve"> </w:t>
      </w:r>
      <w:r w:rsidR="002714AF" w:rsidRPr="005055E2">
        <w:rPr>
          <w:rFonts w:ascii="Times New Roman" w:eastAsia="Times New Roman" w:hAnsi="Times New Roman" w:cs="Times New Roman"/>
          <w:sz w:val="24"/>
          <w:szCs w:val="24"/>
          <w:lang w:eastAsia="id-ID"/>
        </w:rPr>
        <w:t>(</w:t>
      </w:r>
      <w:r w:rsidR="002714AF" w:rsidRPr="005055E2">
        <w:rPr>
          <w:rFonts w:ascii="Times New Roman" w:eastAsia="Times New Roman" w:hAnsi="Times New Roman" w:cs="Times New Roman"/>
          <w:i/>
          <w:sz w:val="24"/>
          <w:szCs w:val="24"/>
          <w:lang w:eastAsia="id-ID"/>
        </w:rPr>
        <w:t>ujrah</w:t>
      </w:r>
      <w:r w:rsidR="002714AF" w:rsidRPr="005055E2">
        <w:rPr>
          <w:rFonts w:ascii="Times New Roman" w:eastAsia="Times New Roman" w:hAnsi="Times New Roman" w:cs="Times New Roman"/>
          <w:sz w:val="24"/>
          <w:szCs w:val="24"/>
          <w:lang w:eastAsia="id-ID"/>
        </w:rPr>
        <w:t>)</w:t>
      </w:r>
      <w:r w:rsidR="00CE76E7" w:rsidRPr="00550EB0">
        <w:rPr>
          <w:rFonts w:ascii="Times New Roman" w:eastAsia="Times New Roman" w:hAnsi="Times New Roman" w:cs="Times New Roman"/>
          <w:sz w:val="24"/>
          <w:szCs w:val="24"/>
          <w:lang w:eastAsia="id-ID"/>
        </w:rPr>
        <w:t>, tanpa diikuti dengan pemindahan kepemilikan atas barang itu sendiri</w:t>
      </w:r>
      <w:r>
        <w:rPr>
          <w:rFonts w:ascii="Times New Roman" w:eastAsia="Times New Roman" w:hAnsi="Times New Roman" w:cs="Times New Roman"/>
          <w:sz w:val="24"/>
          <w:szCs w:val="24"/>
          <w:lang w:val="en-US" w:eastAsia="id-ID"/>
        </w:rPr>
        <w:t>.</w:t>
      </w:r>
    </w:p>
    <w:p w:rsidR="00B34AAB" w:rsidRDefault="00B2245E" w:rsidP="00B34AAB">
      <w:pPr>
        <w:pStyle w:val="ListParagraph"/>
        <w:tabs>
          <w:tab w:val="left" w:pos="0"/>
          <w:tab w:val="left" w:pos="426"/>
        </w:tabs>
        <w:autoSpaceDE w:val="0"/>
        <w:autoSpaceDN w:val="0"/>
        <w:adjustRightInd w:val="0"/>
        <w:spacing w:after="0" w:line="480" w:lineRule="auto"/>
        <w:ind w:left="0" w:firstLine="720"/>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 xml:space="preserve">Sedangkan menurut istilah, para ulama berbeda-beda mendefinisikan </w:t>
      </w:r>
      <w:r w:rsidRPr="00550EB0">
        <w:rPr>
          <w:rFonts w:ascii="Times New Roman" w:eastAsia="Times New Roman" w:hAnsi="Times New Roman" w:cs="Times New Roman"/>
          <w:i/>
          <w:sz w:val="24"/>
          <w:szCs w:val="24"/>
          <w:lang w:val="en-US" w:eastAsia="id-ID"/>
        </w:rPr>
        <w:t>ijarah</w:t>
      </w:r>
      <w:r w:rsidRPr="00550EB0">
        <w:rPr>
          <w:rFonts w:ascii="Times New Roman" w:eastAsia="Times New Roman" w:hAnsi="Times New Roman" w:cs="Times New Roman"/>
          <w:sz w:val="24"/>
          <w:szCs w:val="24"/>
          <w:lang w:val="en-US" w:eastAsia="id-ID"/>
        </w:rPr>
        <w:t>, antara lain adalah sebagai berikut:</w:t>
      </w:r>
      <w:r w:rsidR="00750BAA" w:rsidRPr="00550EB0">
        <w:rPr>
          <w:rStyle w:val="FootnoteReference"/>
          <w:rFonts w:ascii="Times New Roman" w:eastAsia="Times New Roman" w:hAnsi="Times New Roman" w:cs="Times New Roman"/>
          <w:sz w:val="24"/>
          <w:szCs w:val="24"/>
          <w:lang w:val="en-US" w:eastAsia="id-ID"/>
        </w:rPr>
        <w:footnoteReference w:id="26"/>
      </w:r>
    </w:p>
    <w:p w:rsidR="00B34AAB" w:rsidRDefault="00B2245E" w:rsidP="00176201">
      <w:pPr>
        <w:pStyle w:val="ListParagraph"/>
        <w:numPr>
          <w:ilvl w:val="0"/>
          <w:numId w:val="76"/>
        </w:numPr>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 xml:space="preserve">Menurut Hanafiah bahwa </w:t>
      </w:r>
      <w:r w:rsidRPr="00550EB0">
        <w:rPr>
          <w:rFonts w:ascii="Times New Roman" w:eastAsia="Times New Roman" w:hAnsi="Times New Roman" w:cs="Times New Roman"/>
          <w:i/>
          <w:sz w:val="24"/>
          <w:szCs w:val="24"/>
          <w:lang w:val="en-US" w:eastAsia="id-ID"/>
        </w:rPr>
        <w:t>ijarah</w:t>
      </w:r>
      <w:r w:rsidRPr="00550EB0">
        <w:rPr>
          <w:rFonts w:ascii="Times New Roman" w:eastAsia="Times New Roman" w:hAnsi="Times New Roman" w:cs="Times New Roman"/>
          <w:sz w:val="24"/>
          <w:szCs w:val="24"/>
          <w:lang w:val="en-US" w:eastAsia="id-ID"/>
        </w:rPr>
        <w:t xml:space="preserve"> ialah:</w:t>
      </w:r>
    </w:p>
    <w:p w:rsidR="00B34AAB" w:rsidRDefault="00B2245E" w:rsidP="00B34AAB">
      <w:pPr>
        <w:pStyle w:val="ListParagraph"/>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B34AAB">
        <w:rPr>
          <w:rFonts w:ascii="Times New Roman" w:eastAsia="Times New Roman" w:hAnsi="Times New Roman" w:cs="Times New Roman"/>
          <w:sz w:val="24"/>
          <w:szCs w:val="24"/>
          <w:lang w:val="en-US" w:eastAsia="id-ID"/>
        </w:rPr>
        <w:t>“Akad untuk membolehkan pemilikan manfaat yang diketahui dan disengaja dari suatu zat yang disewa dengan imbalan.”</w:t>
      </w:r>
    </w:p>
    <w:p w:rsidR="00B34AAB" w:rsidRDefault="00B2245E" w:rsidP="00176201">
      <w:pPr>
        <w:pStyle w:val="ListParagraph"/>
        <w:numPr>
          <w:ilvl w:val="0"/>
          <w:numId w:val="76"/>
        </w:numPr>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 xml:space="preserve">Menurut Malikiyah bahwa </w:t>
      </w:r>
      <w:r w:rsidRPr="00550EB0">
        <w:rPr>
          <w:rFonts w:ascii="Times New Roman" w:eastAsia="Times New Roman" w:hAnsi="Times New Roman" w:cs="Times New Roman"/>
          <w:i/>
          <w:sz w:val="24"/>
          <w:szCs w:val="24"/>
          <w:lang w:val="en-US" w:eastAsia="id-ID"/>
        </w:rPr>
        <w:t>ijarah</w:t>
      </w:r>
      <w:r w:rsidRPr="00550EB0">
        <w:rPr>
          <w:rFonts w:ascii="Times New Roman" w:eastAsia="Times New Roman" w:hAnsi="Times New Roman" w:cs="Times New Roman"/>
          <w:sz w:val="24"/>
          <w:szCs w:val="24"/>
          <w:lang w:val="en-US" w:eastAsia="id-ID"/>
        </w:rPr>
        <w:t xml:space="preserve"> ialah:</w:t>
      </w:r>
    </w:p>
    <w:p w:rsidR="00B34AAB" w:rsidRDefault="00B2245E" w:rsidP="00B34AAB">
      <w:pPr>
        <w:pStyle w:val="ListParagraph"/>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B34AAB">
        <w:rPr>
          <w:rFonts w:ascii="Times New Roman" w:eastAsia="Times New Roman" w:hAnsi="Times New Roman" w:cs="Times New Roman"/>
          <w:sz w:val="24"/>
          <w:szCs w:val="24"/>
          <w:lang w:val="en-US" w:eastAsia="id-ID"/>
        </w:rPr>
        <w:t>“Nama bagi akad-akad untuk kemanfaatan yang bersifat manusiawi dan untuk sebagian yang dapat dipindahkan.”</w:t>
      </w:r>
    </w:p>
    <w:p w:rsidR="00B34AAB" w:rsidRDefault="00750BAA" w:rsidP="00176201">
      <w:pPr>
        <w:pStyle w:val="ListParagraph"/>
        <w:numPr>
          <w:ilvl w:val="0"/>
          <w:numId w:val="76"/>
        </w:numPr>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 xml:space="preserve">Menurut Muhammad Al-Syarbini al-Khatib bahwa yang dimaksud dengan </w:t>
      </w:r>
      <w:r w:rsidRPr="00550EB0">
        <w:rPr>
          <w:rFonts w:ascii="Times New Roman" w:eastAsia="Times New Roman" w:hAnsi="Times New Roman" w:cs="Times New Roman"/>
          <w:i/>
          <w:sz w:val="24"/>
          <w:szCs w:val="24"/>
          <w:lang w:val="en-US" w:eastAsia="id-ID"/>
        </w:rPr>
        <w:t>ijarah</w:t>
      </w:r>
      <w:r w:rsidRPr="00550EB0">
        <w:rPr>
          <w:rFonts w:ascii="Times New Roman" w:eastAsia="Times New Roman" w:hAnsi="Times New Roman" w:cs="Times New Roman"/>
          <w:sz w:val="24"/>
          <w:szCs w:val="24"/>
          <w:lang w:val="en-US" w:eastAsia="id-ID"/>
        </w:rPr>
        <w:t xml:space="preserve"> ialah:</w:t>
      </w:r>
    </w:p>
    <w:p w:rsidR="00B2245E" w:rsidRPr="00B34AAB" w:rsidRDefault="00750BAA" w:rsidP="00B34AAB">
      <w:pPr>
        <w:pStyle w:val="ListParagraph"/>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B34AAB">
        <w:rPr>
          <w:rFonts w:ascii="Times New Roman" w:eastAsia="Times New Roman" w:hAnsi="Times New Roman" w:cs="Times New Roman"/>
          <w:sz w:val="24"/>
          <w:szCs w:val="24"/>
          <w:lang w:val="en-US" w:eastAsia="id-ID"/>
        </w:rPr>
        <w:t xml:space="preserve">“Pemilikan manfaat dengan adanya imbalan dan syarat-syarat.” </w:t>
      </w:r>
    </w:p>
    <w:p w:rsidR="004518AF" w:rsidRDefault="00750BAA" w:rsidP="00750BAA">
      <w:pPr>
        <w:pStyle w:val="ListParagraph"/>
        <w:tabs>
          <w:tab w:val="left" w:pos="0"/>
          <w:tab w:val="left" w:pos="426"/>
        </w:tabs>
        <w:autoSpaceDE w:val="0"/>
        <w:autoSpaceDN w:val="0"/>
        <w:adjustRightInd w:val="0"/>
        <w:spacing w:after="0" w:line="480" w:lineRule="auto"/>
        <w:ind w:left="0"/>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ab/>
      </w:r>
      <w:r w:rsidRPr="00550EB0">
        <w:rPr>
          <w:rFonts w:ascii="Times New Roman" w:eastAsia="Times New Roman" w:hAnsi="Times New Roman" w:cs="Times New Roman"/>
          <w:sz w:val="24"/>
          <w:szCs w:val="24"/>
          <w:lang w:val="en-US" w:eastAsia="id-ID"/>
        </w:rPr>
        <w:tab/>
        <w:t xml:space="preserve">Jadi menurut penulis, </w:t>
      </w:r>
      <w:r w:rsidRPr="00550EB0">
        <w:rPr>
          <w:rFonts w:ascii="Times New Roman" w:eastAsia="Times New Roman" w:hAnsi="Times New Roman" w:cs="Times New Roman"/>
          <w:i/>
          <w:sz w:val="24"/>
          <w:szCs w:val="24"/>
          <w:lang w:val="en-US" w:eastAsia="id-ID"/>
        </w:rPr>
        <w:t>ijarah</w:t>
      </w:r>
      <w:r w:rsidRPr="00550EB0">
        <w:rPr>
          <w:rFonts w:ascii="Times New Roman" w:eastAsia="Times New Roman" w:hAnsi="Times New Roman" w:cs="Times New Roman"/>
          <w:sz w:val="24"/>
          <w:szCs w:val="24"/>
          <w:lang w:val="en-US" w:eastAsia="id-ID"/>
        </w:rPr>
        <w:t xml:space="preserve"> adalah </w:t>
      </w:r>
      <w:r w:rsidR="001A5C77" w:rsidRPr="00550EB0">
        <w:rPr>
          <w:rFonts w:ascii="Times New Roman" w:eastAsia="Times New Roman" w:hAnsi="Times New Roman" w:cs="Times New Roman"/>
          <w:sz w:val="24"/>
          <w:szCs w:val="24"/>
          <w:lang w:val="en-US" w:eastAsia="id-ID"/>
        </w:rPr>
        <w:t>suatu akad yang mengambil manfaat atas suatu barang atau jasa dalam waktu tertentu melalui pembayaran sewa/upah</w:t>
      </w:r>
      <w:r w:rsidR="00A250F6">
        <w:rPr>
          <w:rFonts w:ascii="Times New Roman" w:eastAsia="Times New Roman" w:hAnsi="Times New Roman" w:cs="Times New Roman"/>
          <w:sz w:val="24"/>
          <w:szCs w:val="24"/>
          <w:lang w:val="en-US" w:eastAsia="id-ID"/>
        </w:rPr>
        <w:t xml:space="preserve"> (</w:t>
      </w:r>
      <w:r w:rsidR="00A250F6">
        <w:rPr>
          <w:rFonts w:ascii="Times New Roman" w:eastAsia="Times New Roman" w:hAnsi="Times New Roman" w:cs="Times New Roman"/>
          <w:i/>
          <w:sz w:val="24"/>
          <w:szCs w:val="24"/>
          <w:lang w:val="en-US" w:eastAsia="id-ID"/>
        </w:rPr>
        <w:t>ujra</w:t>
      </w:r>
      <w:r w:rsidR="00A250F6" w:rsidRPr="00A250F6">
        <w:rPr>
          <w:rFonts w:ascii="Times New Roman" w:eastAsia="Times New Roman" w:hAnsi="Times New Roman" w:cs="Times New Roman"/>
          <w:i/>
          <w:sz w:val="24"/>
          <w:szCs w:val="24"/>
          <w:lang w:val="en-US" w:eastAsia="id-ID"/>
        </w:rPr>
        <w:t>h</w:t>
      </w:r>
      <w:r w:rsidR="00A250F6">
        <w:rPr>
          <w:rFonts w:ascii="Times New Roman" w:eastAsia="Times New Roman" w:hAnsi="Times New Roman" w:cs="Times New Roman"/>
          <w:sz w:val="24"/>
          <w:szCs w:val="24"/>
          <w:lang w:val="en-US" w:eastAsia="id-ID"/>
        </w:rPr>
        <w:t>)</w:t>
      </w:r>
      <w:r w:rsidR="001A5C77" w:rsidRPr="00550EB0">
        <w:rPr>
          <w:rFonts w:ascii="Times New Roman" w:eastAsia="Times New Roman" w:hAnsi="Times New Roman" w:cs="Times New Roman"/>
          <w:sz w:val="24"/>
          <w:szCs w:val="24"/>
          <w:lang w:val="en-US" w:eastAsia="id-ID"/>
        </w:rPr>
        <w:t xml:space="preserve"> tanpa pemindahan kepemilikan barang tersebut. </w:t>
      </w:r>
    </w:p>
    <w:p w:rsidR="00976013" w:rsidRDefault="00976013" w:rsidP="00750BAA">
      <w:pPr>
        <w:pStyle w:val="ListParagraph"/>
        <w:tabs>
          <w:tab w:val="left" w:pos="0"/>
          <w:tab w:val="left" w:pos="426"/>
        </w:tabs>
        <w:autoSpaceDE w:val="0"/>
        <w:autoSpaceDN w:val="0"/>
        <w:adjustRightInd w:val="0"/>
        <w:spacing w:after="0" w:line="480" w:lineRule="auto"/>
        <w:ind w:left="0"/>
        <w:jc w:val="both"/>
        <w:rPr>
          <w:rFonts w:ascii="Times New Roman" w:eastAsia="Times New Roman" w:hAnsi="Times New Roman" w:cs="Times New Roman"/>
          <w:sz w:val="24"/>
          <w:szCs w:val="24"/>
          <w:lang w:val="en-US" w:eastAsia="id-ID"/>
        </w:rPr>
      </w:pPr>
    </w:p>
    <w:p w:rsidR="00976013" w:rsidRPr="00550EB0" w:rsidRDefault="00976013" w:rsidP="00750BAA">
      <w:pPr>
        <w:pStyle w:val="ListParagraph"/>
        <w:tabs>
          <w:tab w:val="left" w:pos="0"/>
          <w:tab w:val="left" w:pos="426"/>
        </w:tabs>
        <w:autoSpaceDE w:val="0"/>
        <w:autoSpaceDN w:val="0"/>
        <w:adjustRightInd w:val="0"/>
        <w:spacing w:after="0" w:line="480" w:lineRule="auto"/>
        <w:ind w:left="0"/>
        <w:jc w:val="both"/>
        <w:rPr>
          <w:rFonts w:ascii="Times New Roman" w:eastAsia="Times New Roman" w:hAnsi="Times New Roman" w:cs="Times New Roman"/>
          <w:sz w:val="24"/>
          <w:szCs w:val="24"/>
          <w:lang w:val="en-US" w:eastAsia="id-ID"/>
        </w:rPr>
      </w:pPr>
    </w:p>
    <w:p w:rsidR="00CE76E7" w:rsidRPr="00550EB0" w:rsidRDefault="00CE76E7" w:rsidP="00176201">
      <w:pPr>
        <w:pStyle w:val="ListParagraph"/>
        <w:numPr>
          <w:ilvl w:val="0"/>
          <w:numId w:val="27"/>
        </w:numPr>
        <w:tabs>
          <w:tab w:val="left" w:pos="0"/>
          <w:tab w:val="left" w:pos="426"/>
        </w:tabs>
        <w:autoSpaceDE w:val="0"/>
        <w:autoSpaceDN w:val="0"/>
        <w:adjustRightInd w:val="0"/>
        <w:spacing w:after="0" w:line="480" w:lineRule="auto"/>
        <w:jc w:val="both"/>
        <w:rPr>
          <w:rFonts w:ascii="Times New Roman" w:eastAsia="Times New Roman" w:hAnsi="Times New Roman" w:cs="Times New Roman"/>
          <w:b/>
          <w:sz w:val="24"/>
          <w:szCs w:val="24"/>
          <w:lang w:val="en-US" w:eastAsia="id-ID"/>
        </w:rPr>
      </w:pPr>
      <w:r w:rsidRPr="00550EB0">
        <w:rPr>
          <w:rFonts w:ascii="Times New Roman" w:eastAsia="Times New Roman" w:hAnsi="Times New Roman" w:cs="Times New Roman"/>
          <w:b/>
          <w:sz w:val="24"/>
          <w:szCs w:val="24"/>
          <w:lang w:val="en-US" w:eastAsia="id-ID"/>
        </w:rPr>
        <w:lastRenderedPageBreak/>
        <w:t xml:space="preserve">Landasan Fiqh dan Fatwa DSN Tentang Transaksi </w:t>
      </w:r>
      <w:r w:rsidRPr="00485275">
        <w:rPr>
          <w:rFonts w:ascii="Times New Roman" w:eastAsia="Times New Roman" w:hAnsi="Times New Roman" w:cs="Times New Roman"/>
          <w:b/>
          <w:i/>
          <w:sz w:val="24"/>
          <w:szCs w:val="24"/>
          <w:lang w:val="en-US" w:eastAsia="id-ID"/>
        </w:rPr>
        <w:t>Ijarah</w:t>
      </w:r>
    </w:p>
    <w:p w:rsidR="00CE76E7" w:rsidRPr="00D8582F" w:rsidRDefault="00CE76E7" w:rsidP="00176201">
      <w:pPr>
        <w:pStyle w:val="ListParagraph"/>
        <w:numPr>
          <w:ilvl w:val="0"/>
          <w:numId w:val="28"/>
        </w:numPr>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eastAsia="id-ID"/>
        </w:rPr>
        <w:t>Al Qur’an</w:t>
      </w:r>
    </w:p>
    <w:p w:rsidR="00D8582F" w:rsidRDefault="00D8582F" w:rsidP="00D8582F">
      <w:pPr>
        <w:pStyle w:val="ListParagraph"/>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Q.S. Al-Baqarah ayat 233:</w:t>
      </w:r>
      <w:r w:rsidRPr="00D8582F">
        <w:rPr>
          <w:rStyle w:val="FootnoteReference"/>
          <w:rFonts w:ascii="Times New Roman" w:eastAsia="Times New Roman" w:hAnsi="Times New Roman" w:cs="Times New Roman"/>
          <w:sz w:val="24"/>
          <w:szCs w:val="24"/>
          <w:lang w:eastAsia="id-ID"/>
        </w:rPr>
        <w:t xml:space="preserve"> </w:t>
      </w:r>
      <w:r w:rsidRPr="00550EB0">
        <w:rPr>
          <w:rStyle w:val="FootnoteReference"/>
          <w:rFonts w:ascii="Times New Roman" w:eastAsia="Times New Roman" w:hAnsi="Times New Roman" w:cs="Times New Roman"/>
          <w:sz w:val="24"/>
          <w:szCs w:val="24"/>
          <w:lang w:eastAsia="id-ID"/>
        </w:rPr>
        <w:footnoteReference w:id="27"/>
      </w:r>
    </w:p>
    <w:p w:rsidR="00A250F6" w:rsidRPr="00D8582F" w:rsidRDefault="00D8582F" w:rsidP="00CD41E9">
      <w:pPr>
        <w:pStyle w:val="ListParagraph"/>
        <w:tabs>
          <w:tab w:val="left" w:pos="0"/>
          <w:tab w:val="left" w:pos="426"/>
        </w:tabs>
        <w:autoSpaceDE w:val="0"/>
        <w:autoSpaceDN w:val="0"/>
        <w:adjustRightInd w:val="0"/>
        <w:spacing w:after="0" w:line="240" w:lineRule="auto"/>
        <w:jc w:val="both"/>
        <w:rPr>
          <w:rFonts w:ascii="Times New Roman" w:eastAsia="Times New Roman" w:hAnsi="Times New Roman" w:cs="Times New Roman"/>
          <w:sz w:val="32"/>
          <w:szCs w:val="32"/>
          <w:lang w:val="en-US" w:eastAsia="id-ID"/>
        </w:rPr>
      </w:pPr>
      <w:r w:rsidRPr="00D8582F">
        <w:rPr>
          <w:rFonts w:cs="openquran" w:hint="cs"/>
          <w:color w:val="000000"/>
          <w:sz w:val="32"/>
          <w:szCs w:val="32"/>
          <w:rtl/>
        </w:rPr>
        <w:t>وَإِنْ أَرَدتُّمْ أَن تَسْتَرْضِعُوٓا۟ أَوْلَٰدَكُمْ فَلَا جُنَاحَ عَلَيْكُمْ إِذَا سَلَّمْتُم مَّآ ءَاتَيْتُم بِٱلْمَعْرُوفِ ۗ وَٱتَّقُوا۟ ٱللَّهَ وَٱعْلَمُوٓا۟ أَنَّ ٱللَّهَ بِمَا تَعْمَلُونَ بَصِيرٌۭ</w:t>
      </w:r>
    </w:p>
    <w:p w:rsidR="00CE76E7" w:rsidRPr="00550EB0" w:rsidRDefault="001A5C77" w:rsidP="00176201">
      <w:pPr>
        <w:pStyle w:val="ListParagraph"/>
        <w:numPr>
          <w:ilvl w:val="0"/>
          <w:numId w:val="28"/>
        </w:numPr>
        <w:tabs>
          <w:tab w:val="left" w:pos="0"/>
          <w:tab w:val="left" w:pos="426"/>
        </w:tabs>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As-Sunah</w:t>
      </w:r>
    </w:p>
    <w:p w:rsidR="00CE76E7" w:rsidRPr="00550EB0" w:rsidRDefault="00CE76E7" w:rsidP="00572075">
      <w:pPr>
        <w:pStyle w:val="ListParagraph"/>
        <w:spacing w:after="0" w:line="240" w:lineRule="auto"/>
        <w:jc w:val="both"/>
        <w:rPr>
          <w:rFonts w:ascii="Times New Roman" w:eastAsia="Times New Roman" w:hAnsi="Times New Roman" w:cs="Times New Roman"/>
          <w:sz w:val="24"/>
          <w:szCs w:val="24"/>
          <w:lang w:eastAsia="id-ID"/>
        </w:rPr>
      </w:pPr>
      <w:r w:rsidRPr="00550EB0">
        <w:rPr>
          <w:rFonts w:ascii="Times New Roman" w:eastAsia="Times New Roman" w:hAnsi="Times New Roman" w:cs="Times New Roman"/>
          <w:sz w:val="24"/>
          <w:szCs w:val="24"/>
          <w:lang w:eastAsia="id-ID"/>
        </w:rPr>
        <w:t>Diriwayatkan dari Ibnu Abbas bahwa rosulullah SAW bersabda, “</w:t>
      </w:r>
      <w:r w:rsidRPr="00550EB0">
        <w:rPr>
          <w:rFonts w:ascii="Times New Roman" w:eastAsia="Times New Roman" w:hAnsi="Times New Roman" w:cs="Times New Roman"/>
          <w:i/>
          <w:iCs/>
          <w:sz w:val="24"/>
          <w:szCs w:val="24"/>
          <w:lang w:eastAsia="id-ID"/>
        </w:rPr>
        <w:t>Berbekam kamu, kemumdian berikanlah olehmu upahnya kepada tukang bekam itu</w:t>
      </w:r>
      <w:r w:rsidRPr="00550EB0">
        <w:rPr>
          <w:rFonts w:ascii="Times New Roman" w:eastAsia="Times New Roman" w:hAnsi="Times New Roman" w:cs="Times New Roman"/>
          <w:sz w:val="24"/>
          <w:szCs w:val="24"/>
          <w:lang w:eastAsia="id-ID"/>
        </w:rPr>
        <w:t>.” (Hr. Bukhari dan Muslim).</w:t>
      </w:r>
    </w:p>
    <w:p w:rsidR="00CE76E7" w:rsidRPr="00550EB0" w:rsidRDefault="00CE76E7" w:rsidP="001A5C77">
      <w:pPr>
        <w:pStyle w:val="ListParagraph"/>
        <w:spacing w:after="0" w:line="24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i/>
          <w:iCs/>
          <w:sz w:val="24"/>
          <w:szCs w:val="24"/>
          <w:lang w:eastAsia="id-ID"/>
        </w:rPr>
        <w:t>Dari Umar bahwa Rosulullah bersabda, “Berikanlah upah pekerja sebelum kering keringatnya</w:t>
      </w:r>
      <w:r w:rsidRPr="00550EB0">
        <w:rPr>
          <w:rFonts w:ascii="Times New Roman" w:eastAsia="Times New Roman" w:hAnsi="Times New Roman" w:cs="Times New Roman"/>
          <w:sz w:val="24"/>
          <w:szCs w:val="24"/>
          <w:lang w:eastAsia="id-ID"/>
        </w:rPr>
        <w:t>.” (Hr. Ibu Majah).</w:t>
      </w:r>
    </w:p>
    <w:p w:rsidR="00572075" w:rsidRPr="00550EB0" w:rsidRDefault="00572075" w:rsidP="001A5C77">
      <w:pPr>
        <w:pStyle w:val="ListParagraph"/>
        <w:spacing w:after="0" w:line="240" w:lineRule="auto"/>
        <w:jc w:val="both"/>
        <w:rPr>
          <w:rFonts w:ascii="Times New Roman" w:eastAsia="Times New Roman" w:hAnsi="Times New Roman" w:cs="Times New Roman"/>
          <w:sz w:val="24"/>
          <w:szCs w:val="24"/>
          <w:lang w:val="en-US" w:eastAsia="id-ID"/>
        </w:rPr>
      </w:pPr>
    </w:p>
    <w:p w:rsidR="00CE76E7" w:rsidRPr="00550EB0" w:rsidRDefault="00CE76E7" w:rsidP="00176201">
      <w:pPr>
        <w:pStyle w:val="ListParagraph"/>
        <w:numPr>
          <w:ilvl w:val="0"/>
          <w:numId w:val="28"/>
        </w:numPr>
        <w:spacing w:after="0" w:line="48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Fatwa DSN</w:t>
      </w:r>
    </w:p>
    <w:p w:rsidR="008410C2" w:rsidRPr="006E5718" w:rsidRDefault="00CE76E7" w:rsidP="00CE76E7">
      <w:pPr>
        <w:spacing w:after="0" w:line="480" w:lineRule="auto"/>
        <w:jc w:val="both"/>
        <w:rPr>
          <w:rFonts w:ascii="Times New Roman" w:eastAsia="Times New Roman" w:hAnsi="Times New Roman" w:cs="Times New Roman"/>
          <w:sz w:val="24"/>
          <w:szCs w:val="24"/>
          <w:lang w:val="en-US" w:eastAsia="id-ID"/>
        </w:rPr>
      </w:pPr>
      <w:r w:rsidRPr="00550EB0">
        <w:rPr>
          <w:rFonts w:ascii="Times New Roman" w:eastAsia="Times New Roman" w:hAnsi="Times New Roman" w:cs="Times New Roman"/>
          <w:sz w:val="24"/>
          <w:szCs w:val="24"/>
          <w:lang w:val="en-US" w:eastAsia="id-ID"/>
        </w:rPr>
        <w:tab/>
      </w:r>
      <w:r w:rsidR="00572075" w:rsidRPr="00550EB0">
        <w:rPr>
          <w:rFonts w:ascii="Times New Roman" w:eastAsia="Times New Roman" w:hAnsi="Times New Roman" w:cs="Times New Roman"/>
          <w:sz w:val="24"/>
          <w:szCs w:val="24"/>
          <w:lang w:val="en-US" w:eastAsia="id-ID"/>
        </w:rPr>
        <w:t>“</w:t>
      </w:r>
      <w:r w:rsidRPr="00550EB0">
        <w:rPr>
          <w:rFonts w:ascii="Times New Roman" w:eastAsia="Times New Roman" w:hAnsi="Times New Roman" w:cs="Times New Roman"/>
          <w:sz w:val="24"/>
          <w:szCs w:val="24"/>
          <w:lang w:val="en-US" w:eastAsia="id-ID"/>
        </w:rPr>
        <w:t xml:space="preserve">Ketentuan  </w:t>
      </w:r>
      <w:r w:rsidR="00485275">
        <w:rPr>
          <w:rFonts w:ascii="Times New Roman" w:eastAsia="Times New Roman" w:hAnsi="Times New Roman" w:cs="Times New Roman"/>
          <w:i/>
          <w:sz w:val="24"/>
          <w:szCs w:val="24"/>
          <w:lang w:val="en-US" w:eastAsia="id-ID"/>
        </w:rPr>
        <w:t>S</w:t>
      </w:r>
      <w:r w:rsidRPr="000A682D">
        <w:rPr>
          <w:rFonts w:ascii="Times New Roman" w:eastAsia="Times New Roman" w:hAnsi="Times New Roman" w:cs="Times New Roman"/>
          <w:i/>
          <w:sz w:val="24"/>
          <w:szCs w:val="24"/>
          <w:lang w:val="en-US" w:eastAsia="id-ID"/>
        </w:rPr>
        <w:t>yar’i</w:t>
      </w:r>
      <w:r w:rsidRPr="00550EB0">
        <w:rPr>
          <w:rFonts w:ascii="Times New Roman" w:eastAsia="Times New Roman" w:hAnsi="Times New Roman" w:cs="Times New Roman"/>
          <w:sz w:val="24"/>
          <w:szCs w:val="24"/>
          <w:lang w:val="en-US" w:eastAsia="id-ID"/>
        </w:rPr>
        <w:t xml:space="preserve"> transaksi </w:t>
      </w:r>
      <w:r w:rsidRPr="00485275">
        <w:rPr>
          <w:rFonts w:ascii="Times New Roman" w:eastAsia="Times New Roman" w:hAnsi="Times New Roman" w:cs="Times New Roman"/>
          <w:i/>
          <w:sz w:val="24"/>
          <w:szCs w:val="24"/>
          <w:lang w:val="en-US" w:eastAsia="id-ID"/>
        </w:rPr>
        <w:t>ijarah</w:t>
      </w:r>
      <w:r w:rsidRPr="00550EB0">
        <w:rPr>
          <w:rFonts w:ascii="Times New Roman" w:eastAsia="Times New Roman" w:hAnsi="Times New Roman" w:cs="Times New Roman"/>
          <w:sz w:val="24"/>
          <w:szCs w:val="24"/>
          <w:lang w:val="en-US" w:eastAsia="id-ID"/>
        </w:rPr>
        <w:t xml:space="preserve"> diatur dalam Fatwa DSN Nomor 09 Tahun 2000. Adapun ketentuan </w:t>
      </w:r>
      <w:r w:rsidR="00485275">
        <w:rPr>
          <w:rFonts w:ascii="Times New Roman" w:eastAsia="Times New Roman" w:hAnsi="Times New Roman" w:cs="Times New Roman"/>
          <w:i/>
          <w:sz w:val="24"/>
          <w:szCs w:val="24"/>
          <w:lang w:val="en-US" w:eastAsia="id-ID"/>
        </w:rPr>
        <w:t>S</w:t>
      </w:r>
      <w:r w:rsidRPr="000A682D">
        <w:rPr>
          <w:rFonts w:ascii="Times New Roman" w:eastAsia="Times New Roman" w:hAnsi="Times New Roman" w:cs="Times New Roman"/>
          <w:i/>
          <w:sz w:val="24"/>
          <w:szCs w:val="24"/>
          <w:lang w:val="en-US" w:eastAsia="id-ID"/>
        </w:rPr>
        <w:t>yar’i</w:t>
      </w:r>
      <w:r w:rsidRPr="00550EB0">
        <w:rPr>
          <w:rFonts w:ascii="Times New Roman" w:eastAsia="Times New Roman" w:hAnsi="Times New Roman" w:cs="Times New Roman"/>
          <w:sz w:val="24"/>
          <w:szCs w:val="24"/>
          <w:lang w:val="en-US" w:eastAsia="id-ID"/>
        </w:rPr>
        <w:t xml:space="preserve"> transaksi </w:t>
      </w:r>
      <w:r w:rsidRPr="00A250F6">
        <w:rPr>
          <w:rFonts w:ascii="Times New Roman" w:eastAsia="Times New Roman" w:hAnsi="Times New Roman" w:cs="Times New Roman"/>
          <w:i/>
          <w:sz w:val="24"/>
          <w:szCs w:val="24"/>
          <w:lang w:val="en-US" w:eastAsia="id-ID"/>
        </w:rPr>
        <w:t>ijarah</w:t>
      </w:r>
      <w:r w:rsidRPr="00550EB0">
        <w:rPr>
          <w:rFonts w:ascii="Times New Roman" w:eastAsia="Times New Roman" w:hAnsi="Times New Roman" w:cs="Times New Roman"/>
          <w:sz w:val="24"/>
          <w:szCs w:val="24"/>
          <w:lang w:val="en-US" w:eastAsia="id-ID"/>
        </w:rPr>
        <w:t xml:space="preserve"> untuk penggunaan jasa diatur dalam Fatwa DSN Nomor 44 Tahun 2004.</w:t>
      </w:r>
      <w:r w:rsidR="00572075" w:rsidRPr="00550EB0">
        <w:rPr>
          <w:rFonts w:ascii="Times New Roman" w:eastAsia="Times New Roman" w:hAnsi="Times New Roman" w:cs="Times New Roman"/>
          <w:sz w:val="24"/>
          <w:szCs w:val="24"/>
          <w:lang w:val="en-US" w:eastAsia="id-ID"/>
        </w:rPr>
        <w:t>”</w:t>
      </w:r>
      <w:r w:rsidR="00572075" w:rsidRPr="00550EB0">
        <w:rPr>
          <w:rStyle w:val="FootnoteReference"/>
          <w:rFonts w:ascii="Times New Roman" w:eastAsia="Times New Roman" w:hAnsi="Times New Roman" w:cs="Times New Roman"/>
          <w:sz w:val="24"/>
          <w:szCs w:val="24"/>
          <w:lang w:val="en-US" w:eastAsia="id-ID"/>
        </w:rPr>
        <w:footnoteReference w:id="28"/>
      </w:r>
    </w:p>
    <w:p w:rsidR="00CD0868" w:rsidRPr="00550EB0" w:rsidRDefault="00CE76E7" w:rsidP="00176201">
      <w:pPr>
        <w:pStyle w:val="ListParagraph"/>
        <w:numPr>
          <w:ilvl w:val="0"/>
          <w:numId w:val="38"/>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b/>
          <w:bCs/>
          <w:sz w:val="24"/>
          <w:szCs w:val="24"/>
        </w:rPr>
        <w:t xml:space="preserve">Rukun </w:t>
      </w:r>
      <w:r w:rsidR="0078053C" w:rsidRPr="00550EB0">
        <w:rPr>
          <w:rFonts w:ascii="Times New Roman" w:hAnsi="Times New Roman" w:cs="Times New Roman"/>
          <w:b/>
          <w:bCs/>
          <w:sz w:val="24"/>
          <w:szCs w:val="24"/>
          <w:lang w:val="en-US"/>
        </w:rPr>
        <w:t xml:space="preserve">dan Ketentuan Syariah </w:t>
      </w:r>
      <w:r w:rsidRPr="00550EB0">
        <w:rPr>
          <w:rFonts w:ascii="Times New Roman" w:hAnsi="Times New Roman" w:cs="Times New Roman"/>
          <w:b/>
          <w:bCs/>
          <w:sz w:val="24"/>
          <w:szCs w:val="24"/>
        </w:rPr>
        <w:t xml:space="preserve">Transaksi </w:t>
      </w:r>
      <w:r w:rsidRPr="00485275">
        <w:rPr>
          <w:rFonts w:ascii="Times New Roman" w:hAnsi="Times New Roman" w:cs="Times New Roman"/>
          <w:b/>
          <w:bCs/>
          <w:i/>
          <w:sz w:val="24"/>
          <w:szCs w:val="24"/>
        </w:rPr>
        <w:t>Ijarah</w:t>
      </w:r>
      <w:r w:rsidR="00CD0868" w:rsidRPr="00550EB0">
        <w:rPr>
          <w:rFonts w:ascii="Times New Roman" w:hAnsi="Times New Roman" w:cs="Times New Roman"/>
          <w:sz w:val="24"/>
          <w:szCs w:val="24"/>
          <w:lang w:val="en-US"/>
        </w:rPr>
        <w:tab/>
      </w:r>
      <w:r w:rsidR="00CD0868" w:rsidRPr="00550EB0">
        <w:rPr>
          <w:rFonts w:ascii="Times New Roman" w:hAnsi="Times New Roman" w:cs="Times New Roman"/>
          <w:sz w:val="24"/>
          <w:szCs w:val="24"/>
          <w:lang w:val="en-US"/>
        </w:rPr>
        <w:tab/>
      </w:r>
    </w:p>
    <w:p w:rsidR="004518AF" w:rsidRDefault="00CE76E7"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sidRPr="00550EB0">
        <w:rPr>
          <w:rFonts w:ascii="Times New Roman" w:hAnsi="Times New Roman" w:cs="Times New Roman"/>
          <w:sz w:val="24"/>
          <w:szCs w:val="24"/>
        </w:rPr>
        <w:t xml:space="preserve">Rukun transaksi </w:t>
      </w:r>
      <w:r w:rsidRPr="00A250F6">
        <w:rPr>
          <w:rFonts w:ascii="Times New Roman" w:hAnsi="Times New Roman" w:cs="Times New Roman"/>
          <w:i/>
          <w:iCs/>
          <w:sz w:val="24"/>
          <w:szCs w:val="24"/>
        </w:rPr>
        <w:t>ijarah</w:t>
      </w:r>
      <w:r w:rsidRPr="00550EB0">
        <w:rPr>
          <w:rFonts w:ascii="Times New Roman" w:hAnsi="Times New Roman" w:cs="Times New Roman"/>
          <w:sz w:val="24"/>
          <w:szCs w:val="24"/>
        </w:rPr>
        <w:t xml:space="preserve"> meliputi</w:t>
      </w:r>
      <w:r w:rsidRPr="00550EB0">
        <w:rPr>
          <w:rFonts w:ascii="Times New Roman" w:hAnsi="Times New Roman" w:cs="Times New Roman"/>
          <w:sz w:val="24"/>
          <w:szCs w:val="24"/>
          <w:lang w:val="en-US"/>
        </w:rPr>
        <w:t xml:space="preserve"> (a) transaktor, yakni penyewa dan pemberi sewa, (b) objek ijarah, yakni fasilitas dan uang sewa; dan (c) ijab dan kabul yang menunjukkan serah terima, baik  berupa ucapan atau perbuatan</w:t>
      </w:r>
      <w:r w:rsidR="00D8582F">
        <w:rPr>
          <w:rFonts w:ascii="Times New Roman" w:hAnsi="Times New Roman" w:cs="Times New Roman"/>
          <w:sz w:val="24"/>
          <w:szCs w:val="24"/>
        </w:rPr>
        <w:t>.</w:t>
      </w:r>
      <w:r w:rsidR="00572075" w:rsidRPr="00550EB0">
        <w:rPr>
          <w:rStyle w:val="FootnoteReference"/>
          <w:rFonts w:ascii="Times New Roman" w:hAnsi="Times New Roman" w:cs="Times New Roman"/>
          <w:sz w:val="24"/>
          <w:szCs w:val="24"/>
          <w:lang w:val="en-US"/>
        </w:rPr>
        <w:footnoteReference w:id="29"/>
      </w:r>
    </w:p>
    <w:p w:rsidR="00976013" w:rsidRDefault="00976013"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p>
    <w:p w:rsidR="00976013" w:rsidRPr="00976013" w:rsidRDefault="00976013"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p>
    <w:p w:rsidR="00CE76E7" w:rsidRPr="00550EB0" w:rsidRDefault="00CE76E7" w:rsidP="00176201">
      <w:pPr>
        <w:pStyle w:val="ListParagraph"/>
        <w:numPr>
          <w:ilvl w:val="0"/>
          <w:numId w:val="24"/>
        </w:num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550EB0">
        <w:rPr>
          <w:rFonts w:ascii="Times New Roman" w:hAnsi="Times New Roman" w:cs="Times New Roman"/>
          <w:sz w:val="24"/>
          <w:szCs w:val="24"/>
        </w:rPr>
        <w:lastRenderedPageBreak/>
        <w:t>Transaktor</w:t>
      </w:r>
    </w:p>
    <w:p w:rsidR="00CE76E7" w:rsidRPr="00550EB0" w:rsidRDefault="00CE76E7"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sidRPr="00550EB0">
        <w:rPr>
          <w:rFonts w:ascii="Times New Roman" w:hAnsi="Times New Roman" w:cs="Times New Roman"/>
          <w:sz w:val="24"/>
          <w:szCs w:val="24"/>
        </w:rPr>
        <w:t>Transaktor terdiri atas penye</w:t>
      </w:r>
      <w:r w:rsidR="00485275">
        <w:rPr>
          <w:rFonts w:ascii="Times New Roman" w:hAnsi="Times New Roman" w:cs="Times New Roman"/>
          <w:sz w:val="24"/>
          <w:szCs w:val="24"/>
        </w:rPr>
        <w:t>wa (nasabah) dan pemberi sewa (</w:t>
      </w:r>
      <w:r w:rsidR="00485275">
        <w:rPr>
          <w:rFonts w:ascii="Times New Roman" w:hAnsi="Times New Roman" w:cs="Times New Roman"/>
          <w:sz w:val="24"/>
          <w:szCs w:val="24"/>
          <w:lang w:val="en-US"/>
        </w:rPr>
        <w:t>B</w:t>
      </w:r>
      <w:r w:rsidR="00485275">
        <w:rPr>
          <w:rFonts w:ascii="Times New Roman" w:hAnsi="Times New Roman" w:cs="Times New Roman"/>
          <w:sz w:val="24"/>
          <w:szCs w:val="24"/>
        </w:rPr>
        <w:t xml:space="preserve">ank </w:t>
      </w:r>
      <w:r w:rsidR="00485275">
        <w:rPr>
          <w:rFonts w:ascii="Times New Roman" w:hAnsi="Times New Roman" w:cs="Times New Roman"/>
          <w:sz w:val="24"/>
          <w:szCs w:val="24"/>
          <w:lang w:val="en-US"/>
        </w:rPr>
        <w:t>S</w:t>
      </w:r>
      <w:r w:rsidRPr="00550EB0">
        <w:rPr>
          <w:rFonts w:ascii="Times New Roman" w:hAnsi="Times New Roman" w:cs="Times New Roman"/>
          <w:sz w:val="24"/>
          <w:szCs w:val="24"/>
        </w:rPr>
        <w:t>yariah). Kedua transaktor disyaratkan memiliki kompetensi berupa akil baligh dan kemampuan memilih yang optimal seperti tidak gila, tidak sedang dipaksa, dan lain-lain yang sejenis. Adapun untuk transaksi dengan anak kecil, dapat dilakukan dengan izin dan pantauan dari walinya.</w:t>
      </w:r>
      <w:r w:rsidRPr="00550EB0">
        <w:rPr>
          <w:rFonts w:ascii="Times New Roman" w:hAnsi="Times New Roman" w:cs="Times New Roman"/>
          <w:sz w:val="24"/>
          <w:szCs w:val="24"/>
          <w:lang w:val="en-US"/>
        </w:rPr>
        <w:t xml:space="preserve"> </w:t>
      </w:r>
      <w:r w:rsidR="00485275">
        <w:rPr>
          <w:rFonts w:ascii="Times New Roman" w:hAnsi="Times New Roman" w:cs="Times New Roman"/>
          <w:sz w:val="24"/>
          <w:szCs w:val="24"/>
          <w:lang w:val="en-US"/>
        </w:rPr>
        <w:t>Perjanjian sewa menyewa antara Bank S</w:t>
      </w:r>
      <w:r w:rsidRPr="00550EB0">
        <w:rPr>
          <w:rFonts w:ascii="Times New Roman" w:hAnsi="Times New Roman" w:cs="Times New Roman"/>
          <w:sz w:val="24"/>
          <w:szCs w:val="24"/>
          <w:lang w:val="en-US"/>
        </w:rPr>
        <w:t>yariah sebagai pemberi sewa dengan nasabah sebagai penyewa memiliki implikasi kepada kedua  belah pihak. Implika</w:t>
      </w:r>
      <w:r w:rsidR="00485275">
        <w:rPr>
          <w:rFonts w:ascii="Times New Roman" w:hAnsi="Times New Roman" w:cs="Times New Roman"/>
          <w:sz w:val="24"/>
          <w:szCs w:val="24"/>
          <w:lang w:val="en-US"/>
        </w:rPr>
        <w:t>si perjanjian sewa kepada Bank S</w:t>
      </w:r>
      <w:r w:rsidRPr="00550EB0">
        <w:rPr>
          <w:rFonts w:ascii="Times New Roman" w:hAnsi="Times New Roman" w:cs="Times New Roman"/>
          <w:sz w:val="24"/>
          <w:szCs w:val="24"/>
          <w:lang w:val="en-US"/>
        </w:rPr>
        <w:t xml:space="preserve">yariah sebagai  penyewa adalah sebagai berikut: </w:t>
      </w:r>
      <w:r w:rsidRPr="00550EB0">
        <w:rPr>
          <w:rFonts w:ascii="Times New Roman" w:hAnsi="Times New Roman" w:cs="Times New Roman"/>
          <w:sz w:val="24"/>
          <w:szCs w:val="24"/>
        </w:rPr>
        <w:t xml:space="preserve"> </w:t>
      </w:r>
    </w:p>
    <w:p w:rsidR="00CE76E7" w:rsidRPr="00550EB0" w:rsidRDefault="00CE76E7" w:rsidP="00176201">
      <w:pPr>
        <w:pStyle w:val="ListParagraph"/>
        <w:numPr>
          <w:ilvl w:val="0"/>
          <w:numId w:val="29"/>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Menyediakan aset yang disewakan.</w:t>
      </w:r>
    </w:p>
    <w:p w:rsidR="00CE76E7" w:rsidRPr="00550EB0" w:rsidRDefault="00485275" w:rsidP="00176201">
      <w:pPr>
        <w:pStyle w:val="ListParagraph"/>
        <w:numPr>
          <w:ilvl w:val="0"/>
          <w:numId w:val="29"/>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Menanggung biaya pemeliharaan a</w:t>
      </w:r>
      <w:r w:rsidR="00CE76E7" w:rsidRPr="00550EB0">
        <w:rPr>
          <w:rFonts w:ascii="Times New Roman" w:hAnsi="Times New Roman" w:cs="Times New Roman"/>
          <w:sz w:val="24"/>
          <w:szCs w:val="24"/>
          <w:lang w:val="en-US"/>
        </w:rPr>
        <w:t>set.</w:t>
      </w:r>
    </w:p>
    <w:p w:rsidR="00CE76E7" w:rsidRPr="00550EB0" w:rsidRDefault="00CE76E7" w:rsidP="00176201">
      <w:pPr>
        <w:pStyle w:val="ListParagraph"/>
        <w:numPr>
          <w:ilvl w:val="0"/>
          <w:numId w:val="29"/>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Menjamin bila terdapat cacat pada asset yang disewakan.</w:t>
      </w:r>
    </w:p>
    <w:p w:rsidR="00CE76E7" w:rsidRPr="00550EB0" w:rsidRDefault="00CE76E7" w:rsidP="00CE76E7">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Adapun kewajiban nasabah sebagai  penyewa adalah:</w:t>
      </w:r>
    </w:p>
    <w:p w:rsidR="00CE76E7" w:rsidRPr="00550EB0" w:rsidRDefault="00CE76E7" w:rsidP="00176201">
      <w:pPr>
        <w:pStyle w:val="ListParagraph"/>
        <w:numPr>
          <w:ilvl w:val="0"/>
          <w:numId w:val="30"/>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Membayar sewa dan bertanggung jawab untuk menjaga keutuhan aset yang disewa serta menggunakannya sesuai kontrak.</w:t>
      </w:r>
    </w:p>
    <w:p w:rsidR="00CE76E7" w:rsidRPr="00550EB0" w:rsidRDefault="00CE76E7" w:rsidP="00176201">
      <w:pPr>
        <w:pStyle w:val="ListParagraph"/>
        <w:numPr>
          <w:ilvl w:val="0"/>
          <w:numId w:val="30"/>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 Menanggung biaya pemeliharaan yang sifatnya ringan (tidak materiil). Biaya ini meliputi biaya yang berkaitan langsung dengan optimalisasi fasilitas yang  disewa dan kegunaannya adalah kewajiban penyewa (misal pemeliharaan rutin). Misalnya</w:t>
      </w:r>
      <w:r w:rsidR="00ED3369">
        <w:rPr>
          <w:rFonts w:ascii="Times New Roman" w:hAnsi="Times New Roman" w:cs="Times New Roman"/>
          <w:sz w:val="24"/>
          <w:szCs w:val="24"/>
        </w:rPr>
        <w:t>,</w:t>
      </w:r>
      <w:r w:rsidRPr="00550EB0">
        <w:rPr>
          <w:rFonts w:ascii="Times New Roman" w:hAnsi="Times New Roman" w:cs="Times New Roman"/>
          <w:sz w:val="24"/>
          <w:szCs w:val="24"/>
          <w:lang w:val="en-US"/>
        </w:rPr>
        <w:t xml:space="preserve"> mengisi bensin untuk kendaraan yang disewa.</w:t>
      </w:r>
    </w:p>
    <w:p w:rsidR="00CE76E7" w:rsidRPr="00550EB0" w:rsidRDefault="00CE76E7" w:rsidP="00176201">
      <w:pPr>
        <w:pStyle w:val="ListParagraph"/>
        <w:numPr>
          <w:ilvl w:val="0"/>
          <w:numId w:val="30"/>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Jika aset yang disewa rusak, bukan karena pelanggaran dari penggunaan yang dibolehkan, juga bukan karena kelalaian pihak penyewa dalam menjaganya, ia tidak bertanggung jawab atas kerusakan tersebut.</w:t>
      </w:r>
    </w:p>
    <w:p w:rsidR="00CE76E7" w:rsidRPr="00550EB0" w:rsidRDefault="00CE76E7" w:rsidP="00176201">
      <w:pPr>
        <w:pStyle w:val="ListParagraph"/>
        <w:numPr>
          <w:ilvl w:val="0"/>
          <w:numId w:val="25"/>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lastRenderedPageBreak/>
        <w:t xml:space="preserve">Objek </w:t>
      </w:r>
      <w:r w:rsidRPr="00A250F6">
        <w:rPr>
          <w:rFonts w:ascii="Times New Roman" w:hAnsi="Times New Roman" w:cs="Times New Roman"/>
          <w:i/>
          <w:sz w:val="24"/>
          <w:szCs w:val="24"/>
        </w:rPr>
        <w:t>Ijarah</w:t>
      </w:r>
    </w:p>
    <w:p w:rsidR="00CE76E7" w:rsidRPr="005055E2" w:rsidRDefault="00CE76E7"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rPr>
      </w:pPr>
      <w:r w:rsidRPr="00550EB0">
        <w:rPr>
          <w:rFonts w:ascii="Times New Roman" w:hAnsi="Times New Roman" w:cs="Times New Roman"/>
          <w:sz w:val="24"/>
          <w:szCs w:val="24"/>
        </w:rPr>
        <w:t xml:space="preserve">Objek kontrak </w:t>
      </w:r>
      <w:r w:rsidRPr="00A250F6">
        <w:rPr>
          <w:rFonts w:ascii="Times New Roman" w:hAnsi="Times New Roman" w:cs="Times New Roman"/>
          <w:i/>
          <w:iCs/>
          <w:sz w:val="24"/>
          <w:szCs w:val="24"/>
        </w:rPr>
        <w:t>ijarah</w:t>
      </w:r>
      <w:r w:rsidRPr="00550EB0">
        <w:rPr>
          <w:rFonts w:ascii="Times New Roman" w:hAnsi="Times New Roman" w:cs="Times New Roman"/>
          <w:sz w:val="24"/>
          <w:szCs w:val="24"/>
        </w:rPr>
        <w:t xml:space="preserve"> meliputi pembayaran sewa dan manfaat dari penggunaan aset. Manfaat dari penggunaan aset dalam </w:t>
      </w:r>
      <w:r w:rsidRPr="00A250F6">
        <w:rPr>
          <w:rFonts w:ascii="Times New Roman" w:hAnsi="Times New Roman" w:cs="Times New Roman"/>
          <w:i/>
          <w:iCs/>
          <w:sz w:val="24"/>
          <w:szCs w:val="24"/>
        </w:rPr>
        <w:t>ijarah</w:t>
      </w:r>
      <w:r w:rsidRPr="00550EB0">
        <w:rPr>
          <w:rFonts w:ascii="Times New Roman" w:hAnsi="Times New Roman" w:cs="Times New Roman"/>
          <w:sz w:val="24"/>
          <w:szCs w:val="24"/>
        </w:rPr>
        <w:t xml:space="preserve"> adalah objek kontrak yang harus dijamin, karena ia merupakan rukun yang harus dipenuhi sebagai ganti dari sewa dan bukan aset itu sendiri. </w:t>
      </w:r>
    </w:p>
    <w:p w:rsidR="00CE76E7" w:rsidRPr="00550EB0" w:rsidRDefault="00CE76E7" w:rsidP="00CE76E7">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sidRPr="00550EB0">
        <w:rPr>
          <w:rFonts w:ascii="Times New Roman" w:hAnsi="Times New Roman" w:cs="Times New Roman"/>
          <w:sz w:val="24"/>
          <w:szCs w:val="24"/>
        </w:rPr>
        <w:t xml:space="preserve">Adapun ketentuan objek </w:t>
      </w:r>
      <w:r w:rsidRPr="00A250F6">
        <w:rPr>
          <w:rFonts w:ascii="Times New Roman" w:hAnsi="Times New Roman" w:cs="Times New Roman"/>
          <w:i/>
          <w:iCs/>
          <w:sz w:val="24"/>
          <w:szCs w:val="24"/>
        </w:rPr>
        <w:t>ijarah</w:t>
      </w:r>
      <w:r w:rsidRPr="00550EB0">
        <w:rPr>
          <w:rFonts w:ascii="Times New Roman" w:hAnsi="Times New Roman" w:cs="Times New Roman"/>
          <w:sz w:val="24"/>
          <w:szCs w:val="24"/>
        </w:rPr>
        <w:t>, yaitu:</w:t>
      </w:r>
    </w:p>
    <w:p w:rsidR="00CE76E7" w:rsidRPr="00550EB0"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 xml:space="preserve">Objek </w:t>
      </w:r>
      <w:r w:rsidRPr="00A250F6">
        <w:rPr>
          <w:rFonts w:ascii="Times New Roman" w:hAnsi="Times New Roman" w:cs="Times New Roman"/>
          <w:i/>
          <w:sz w:val="24"/>
          <w:szCs w:val="24"/>
        </w:rPr>
        <w:t>ijarah</w:t>
      </w:r>
      <w:r w:rsidRPr="00550EB0">
        <w:rPr>
          <w:rFonts w:ascii="Times New Roman" w:hAnsi="Times New Roman" w:cs="Times New Roman"/>
          <w:sz w:val="24"/>
          <w:szCs w:val="24"/>
        </w:rPr>
        <w:t xml:space="preserve"> adalah manfaat dari penggunaan barang dan/atau jasa.</w:t>
      </w:r>
    </w:p>
    <w:p w:rsidR="00CE76E7" w:rsidRPr="00550EB0"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Manfaat barang harus dinilai dan dapat dilaksanakan dalam kontrak.</w:t>
      </w:r>
    </w:p>
    <w:p w:rsidR="00CE76E7" w:rsidRPr="00550EB0"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Fasilitasnya mudah (dibolehkan).</w:t>
      </w:r>
    </w:p>
    <w:p w:rsidR="00CE76E7" w:rsidRPr="00550EB0"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Kesanggupan memenuhi manfaat harus nyata</w:t>
      </w:r>
      <w:r w:rsidR="00052730">
        <w:rPr>
          <w:rFonts w:ascii="Times New Roman" w:hAnsi="Times New Roman" w:cs="Times New Roman"/>
          <w:sz w:val="24"/>
          <w:szCs w:val="24"/>
        </w:rPr>
        <w:t xml:space="preserve"> dan sesuai dengan gadai </w:t>
      </w:r>
      <w:r w:rsidR="00052730">
        <w:rPr>
          <w:rFonts w:ascii="Times New Roman" w:hAnsi="Times New Roman" w:cs="Times New Roman"/>
          <w:sz w:val="24"/>
          <w:szCs w:val="24"/>
          <w:lang w:val="en-US"/>
        </w:rPr>
        <w:t>S</w:t>
      </w:r>
      <w:r w:rsidRPr="00550EB0">
        <w:rPr>
          <w:rFonts w:ascii="Times New Roman" w:hAnsi="Times New Roman" w:cs="Times New Roman"/>
          <w:sz w:val="24"/>
          <w:szCs w:val="24"/>
        </w:rPr>
        <w:t>yariah.</w:t>
      </w:r>
    </w:p>
    <w:p w:rsidR="00CE76E7" w:rsidRPr="00550EB0"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Manfaat harus dikenali secara spesifik sedemikian rupa untuk menghilangkan ketidaktahuan yang akan mengakibatkan sengketa.</w:t>
      </w:r>
    </w:p>
    <w:p w:rsidR="00CE76E7" w:rsidRPr="00550EB0"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Spesifikasi manfaat harus dinyatakan dengan jelas termasuk jangka waktunya, atau dapat juga dikenali dengan spesifikasi atau identifikasi fisik.</w:t>
      </w:r>
    </w:p>
    <w:p w:rsidR="00CE76E7" w:rsidRPr="00550EB0"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Sewa adalah sesuatu yang dijanjikan dan dibayar kepada LKS</w:t>
      </w:r>
      <w:r w:rsidR="00052730">
        <w:rPr>
          <w:rFonts w:ascii="Times New Roman" w:hAnsi="Times New Roman" w:cs="Times New Roman"/>
          <w:sz w:val="24"/>
          <w:szCs w:val="24"/>
          <w:lang w:val="en-US"/>
        </w:rPr>
        <w:t xml:space="preserve"> (Lembaga Keuangan Syariah)</w:t>
      </w:r>
      <w:r w:rsidRPr="00550EB0">
        <w:rPr>
          <w:rFonts w:ascii="Times New Roman" w:hAnsi="Times New Roman" w:cs="Times New Roman"/>
          <w:sz w:val="24"/>
          <w:szCs w:val="24"/>
        </w:rPr>
        <w:t xml:space="preserve"> sebagai pembayaran manfaat. Sesuatu yang dapat dijadikan harga dalam jual beli dapat pula dijadikan sewa dalam </w:t>
      </w:r>
      <w:r w:rsidRPr="00A250F6">
        <w:rPr>
          <w:rFonts w:ascii="Times New Roman" w:hAnsi="Times New Roman" w:cs="Times New Roman"/>
          <w:i/>
          <w:iCs/>
          <w:sz w:val="24"/>
          <w:szCs w:val="24"/>
        </w:rPr>
        <w:t>ijarah</w:t>
      </w:r>
      <w:r w:rsidRPr="00550EB0">
        <w:rPr>
          <w:rFonts w:ascii="Times New Roman" w:hAnsi="Times New Roman" w:cs="Times New Roman"/>
          <w:iCs/>
          <w:sz w:val="24"/>
          <w:szCs w:val="24"/>
        </w:rPr>
        <w:t>.</w:t>
      </w:r>
    </w:p>
    <w:p w:rsidR="004518AF" w:rsidRDefault="00CE76E7" w:rsidP="00176201">
      <w:pPr>
        <w:pStyle w:val="ListParagraph"/>
        <w:numPr>
          <w:ilvl w:val="0"/>
          <w:numId w:val="2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t>Ketentuan dalam menentukan sewa dapat diwujudkan dalam ukuran waktu, tempat, dan jarak.</w:t>
      </w:r>
    </w:p>
    <w:p w:rsidR="0078237A" w:rsidRDefault="0078237A" w:rsidP="0078237A">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p>
    <w:p w:rsidR="0078237A" w:rsidRPr="0078237A" w:rsidRDefault="0078237A" w:rsidP="0078237A">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p>
    <w:p w:rsidR="00CE76E7" w:rsidRPr="00550EB0" w:rsidRDefault="00CE76E7" w:rsidP="00176201">
      <w:pPr>
        <w:pStyle w:val="ListParagraph"/>
        <w:numPr>
          <w:ilvl w:val="0"/>
          <w:numId w:val="31"/>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rPr>
        <w:lastRenderedPageBreak/>
        <w:t>Ijab dan Kabul</w:t>
      </w:r>
    </w:p>
    <w:p w:rsidR="004C64C0" w:rsidRPr="005055E2" w:rsidRDefault="00CE76E7" w:rsidP="004C64C0">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rPr>
      </w:pPr>
      <w:r w:rsidRPr="00550EB0">
        <w:rPr>
          <w:rFonts w:ascii="Times New Roman" w:hAnsi="Times New Roman" w:cs="Times New Roman"/>
          <w:sz w:val="24"/>
          <w:szCs w:val="24"/>
          <w:lang w:val="en-US"/>
        </w:rPr>
        <w:tab/>
      </w:r>
      <w:r w:rsidRPr="00550EB0">
        <w:rPr>
          <w:rFonts w:ascii="Times New Roman" w:hAnsi="Times New Roman" w:cs="Times New Roman"/>
          <w:sz w:val="24"/>
          <w:szCs w:val="24"/>
          <w:lang w:val="en-US"/>
        </w:rPr>
        <w:tab/>
      </w:r>
      <w:r w:rsidRPr="00550EB0">
        <w:rPr>
          <w:rFonts w:ascii="Times New Roman" w:hAnsi="Times New Roman" w:cs="Times New Roman"/>
          <w:sz w:val="24"/>
          <w:szCs w:val="24"/>
        </w:rPr>
        <w:t xml:space="preserve">Ijab dan kabul dalam akad </w:t>
      </w:r>
      <w:r w:rsidRPr="00A250F6">
        <w:rPr>
          <w:rFonts w:ascii="Times New Roman" w:hAnsi="Times New Roman" w:cs="Times New Roman"/>
          <w:i/>
          <w:iCs/>
          <w:sz w:val="24"/>
          <w:szCs w:val="24"/>
        </w:rPr>
        <w:t>ijarah</w:t>
      </w:r>
      <w:r w:rsidRPr="00550EB0">
        <w:rPr>
          <w:rFonts w:ascii="Times New Roman" w:hAnsi="Times New Roman" w:cs="Times New Roman"/>
          <w:sz w:val="24"/>
          <w:szCs w:val="24"/>
        </w:rPr>
        <w:t xml:space="preserve"> merupakan pernyataan dari kedua belah pihak yang berkontrak dengan cara penawaran dari pemilik aset dan penerima yang dinyatakan oleh penyewa. Pelafalan perjanjian dapat dilakukan dengan lisan, isyarat (bagi yang tidak bisa bicara), tindakan maupun tulisan, bergantung pada praktik yang lazim di masyarakat dan menunjukkan keridhaan satu pihak untuk menyewa dan pihak lain untuk menyewakan tenaga/ fasilitas.</w:t>
      </w:r>
    </w:p>
    <w:p w:rsidR="0078053C" w:rsidRPr="00550EB0" w:rsidRDefault="004E09FB" w:rsidP="004C64C0">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52730">
        <w:rPr>
          <w:rFonts w:ascii="Times New Roman" w:hAnsi="Times New Roman" w:cs="Times New Roman"/>
          <w:sz w:val="24"/>
          <w:szCs w:val="24"/>
          <w:lang w:val="en-US"/>
        </w:rPr>
        <w:t>Ketentuan S</w:t>
      </w:r>
      <w:r w:rsidR="0078053C" w:rsidRPr="00550EB0">
        <w:rPr>
          <w:rFonts w:ascii="Times New Roman" w:hAnsi="Times New Roman" w:cs="Times New Roman"/>
          <w:sz w:val="24"/>
          <w:szCs w:val="24"/>
          <w:lang w:val="en-US"/>
        </w:rPr>
        <w:t>yariah</w:t>
      </w:r>
      <w:r w:rsidR="0097541F">
        <w:rPr>
          <w:rFonts w:ascii="Times New Roman" w:hAnsi="Times New Roman" w:cs="Times New Roman"/>
          <w:sz w:val="24"/>
          <w:szCs w:val="24"/>
          <w:lang w:val="en-US"/>
        </w:rPr>
        <w:t xml:space="preserve"> dalam transaksi </w:t>
      </w:r>
      <w:r w:rsidR="0097541F">
        <w:rPr>
          <w:rFonts w:ascii="Times New Roman" w:hAnsi="Times New Roman" w:cs="Times New Roman"/>
          <w:i/>
          <w:sz w:val="24"/>
          <w:szCs w:val="24"/>
          <w:lang w:val="en-US"/>
        </w:rPr>
        <w:t>ijarah</w:t>
      </w:r>
      <w:r w:rsidR="0097541F">
        <w:rPr>
          <w:rFonts w:ascii="Times New Roman" w:hAnsi="Times New Roman" w:cs="Times New Roman"/>
          <w:sz w:val="24"/>
          <w:szCs w:val="24"/>
          <w:lang w:val="en-US"/>
        </w:rPr>
        <w:t xml:space="preserve"> sebagai berikut</w:t>
      </w:r>
      <w:r w:rsidR="0078053C" w:rsidRPr="00550EB0">
        <w:rPr>
          <w:rFonts w:ascii="Times New Roman" w:hAnsi="Times New Roman" w:cs="Times New Roman"/>
          <w:sz w:val="24"/>
          <w:szCs w:val="24"/>
          <w:lang w:val="en-US"/>
        </w:rPr>
        <w:t>:</w:t>
      </w:r>
      <w:r w:rsidR="00CE441B" w:rsidRPr="00550EB0">
        <w:rPr>
          <w:rStyle w:val="FootnoteReference"/>
          <w:rFonts w:ascii="Times New Roman" w:hAnsi="Times New Roman" w:cs="Times New Roman"/>
          <w:sz w:val="24"/>
          <w:szCs w:val="24"/>
          <w:lang w:val="en-US"/>
        </w:rPr>
        <w:footnoteReference w:id="30"/>
      </w:r>
    </w:p>
    <w:p w:rsidR="0078053C" w:rsidRPr="00550EB0" w:rsidRDefault="0078053C" w:rsidP="00176201">
      <w:pPr>
        <w:pStyle w:val="ListParagraph"/>
        <w:numPr>
          <w:ilvl w:val="0"/>
          <w:numId w:val="39"/>
        </w:numPr>
        <w:tabs>
          <w:tab w:val="left" w:pos="0"/>
          <w:tab w:val="left" w:pos="426"/>
        </w:tabs>
        <w:autoSpaceDE w:val="0"/>
        <w:autoSpaceDN w:val="0"/>
        <w:adjustRightInd w:val="0"/>
        <w:spacing w:after="0" w:line="480" w:lineRule="auto"/>
        <w:ind w:left="709"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Pelaku, harus cakap hukum dan baligh.</w:t>
      </w:r>
    </w:p>
    <w:p w:rsidR="0078053C" w:rsidRPr="00550EB0" w:rsidRDefault="0078053C" w:rsidP="00176201">
      <w:pPr>
        <w:pStyle w:val="ListParagraph"/>
        <w:numPr>
          <w:ilvl w:val="0"/>
          <w:numId w:val="39"/>
        </w:numPr>
        <w:tabs>
          <w:tab w:val="left" w:pos="0"/>
          <w:tab w:val="left" w:pos="426"/>
        </w:tabs>
        <w:autoSpaceDE w:val="0"/>
        <w:autoSpaceDN w:val="0"/>
        <w:adjustRightInd w:val="0"/>
        <w:spacing w:after="0" w:line="480" w:lineRule="auto"/>
        <w:ind w:left="709"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Objek akad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w:t>
      </w:r>
    </w:p>
    <w:p w:rsidR="0078053C" w:rsidRPr="00550EB0" w:rsidRDefault="0078053C" w:rsidP="00176201">
      <w:pPr>
        <w:pStyle w:val="ListParagraph"/>
        <w:numPr>
          <w:ilvl w:val="0"/>
          <w:numId w:val="40"/>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Manfaat aset/jasa adalah sebagai berikut:</w:t>
      </w:r>
    </w:p>
    <w:p w:rsidR="0078053C" w:rsidRPr="00550EB0" w:rsidRDefault="0078053C" w:rsidP="00176201">
      <w:pPr>
        <w:pStyle w:val="ListParagraph"/>
        <w:numPr>
          <w:ilvl w:val="0"/>
          <w:numId w:val="41"/>
        </w:numPr>
        <w:tabs>
          <w:tab w:val="left" w:pos="0"/>
          <w:tab w:val="left" w:pos="426"/>
          <w:tab w:val="left" w:pos="1701"/>
        </w:tabs>
        <w:autoSpaceDE w:val="0"/>
        <w:autoSpaceDN w:val="0"/>
        <w:adjustRightInd w:val="0"/>
        <w:spacing w:after="0" w:line="480" w:lineRule="auto"/>
        <w:ind w:hanging="22"/>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Harus bisa dinilai dan dapat dilaksanakan dalam kontrak.</w:t>
      </w:r>
    </w:p>
    <w:p w:rsidR="0078053C" w:rsidRPr="00052730" w:rsidRDefault="0078053C" w:rsidP="00052730">
      <w:pPr>
        <w:pStyle w:val="ListParagraph"/>
        <w:numPr>
          <w:ilvl w:val="0"/>
          <w:numId w:val="41"/>
        </w:numPr>
        <w:tabs>
          <w:tab w:val="left" w:pos="0"/>
          <w:tab w:val="left" w:pos="426"/>
          <w:tab w:val="left" w:pos="1701"/>
        </w:tabs>
        <w:autoSpaceDE w:val="0"/>
        <w:autoSpaceDN w:val="0"/>
        <w:adjustRightInd w:val="0"/>
        <w:spacing w:after="0" w:line="480" w:lineRule="auto"/>
        <w:ind w:left="1701"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Harus yang bersifat dibolehkan sec</w:t>
      </w:r>
      <w:r w:rsidR="00052730">
        <w:rPr>
          <w:rFonts w:ascii="Times New Roman" w:hAnsi="Times New Roman" w:cs="Times New Roman"/>
          <w:sz w:val="24"/>
          <w:szCs w:val="24"/>
          <w:lang w:val="en-US"/>
        </w:rPr>
        <w:t>ara S</w:t>
      </w:r>
      <w:r w:rsidRPr="00550EB0">
        <w:rPr>
          <w:rFonts w:ascii="Times New Roman" w:hAnsi="Times New Roman" w:cs="Times New Roman"/>
          <w:sz w:val="24"/>
          <w:szCs w:val="24"/>
          <w:lang w:val="en-US"/>
        </w:rPr>
        <w:t xml:space="preserve">yariah (tidak </w:t>
      </w:r>
      <w:r w:rsidRPr="00052730">
        <w:rPr>
          <w:rFonts w:ascii="Times New Roman" w:hAnsi="Times New Roman" w:cs="Times New Roman"/>
          <w:sz w:val="24"/>
          <w:szCs w:val="24"/>
          <w:lang w:val="en-US"/>
        </w:rPr>
        <w:t>diharamkan).</w:t>
      </w:r>
    </w:p>
    <w:p w:rsidR="0078053C" w:rsidRPr="00550EB0" w:rsidRDefault="00052730" w:rsidP="00176201">
      <w:pPr>
        <w:pStyle w:val="ListParagraph"/>
        <w:numPr>
          <w:ilvl w:val="0"/>
          <w:numId w:val="41"/>
        </w:numPr>
        <w:tabs>
          <w:tab w:val="left" w:pos="0"/>
          <w:tab w:val="left" w:pos="426"/>
          <w:tab w:val="left" w:pos="1701"/>
        </w:tabs>
        <w:autoSpaceDE w:val="0"/>
        <w:autoSpaceDN w:val="0"/>
        <w:adjustRightInd w:val="0"/>
        <w:spacing w:after="0" w:line="480" w:lineRule="auto"/>
        <w:ind w:left="1701" w:hanging="283"/>
        <w:jc w:val="both"/>
        <w:rPr>
          <w:rFonts w:ascii="Times New Roman" w:hAnsi="Times New Roman" w:cs="Times New Roman"/>
          <w:sz w:val="24"/>
          <w:szCs w:val="24"/>
          <w:lang w:val="en-US"/>
        </w:rPr>
      </w:pPr>
      <w:r>
        <w:rPr>
          <w:rFonts w:ascii="Times New Roman" w:hAnsi="Times New Roman" w:cs="Times New Roman"/>
          <w:sz w:val="24"/>
          <w:szCs w:val="24"/>
          <w:lang w:val="en-US"/>
        </w:rPr>
        <w:t>Dapat dialihkan secara S</w:t>
      </w:r>
      <w:r w:rsidR="0078053C" w:rsidRPr="00550EB0">
        <w:rPr>
          <w:rFonts w:ascii="Times New Roman" w:hAnsi="Times New Roman" w:cs="Times New Roman"/>
          <w:sz w:val="24"/>
          <w:szCs w:val="24"/>
          <w:lang w:val="en-US"/>
        </w:rPr>
        <w:t>yariah.</w:t>
      </w:r>
    </w:p>
    <w:p w:rsidR="0078053C" w:rsidRPr="00550EB0" w:rsidRDefault="0078053C" w:rsidP="00176201">
      <w:pPr>
        <w:pStyle w:val="ListParagraph"/>
        <w:numPr>
          <w:ilvl w:val="0"/>
          <w:numId w:val="41"/>
        </w:numPr>
        <w:tabs>
          <w:tab w:val="left" w:pos="0"/>
          <w:tab w:val="left" w:pos="426"/>
          <w:tab w:val="left" w:pos="1701"/>
        </w:tabs>
        <w:autoSpaceDE w:val="0"/>
        <w:autoSpaceDN w:val="0"/>
        <w:adjustRightInd w:val="0"/>
        <w:spacing w:after="0" w:line="480" w:lineRule="auto"/>
        <w:ind w:left="1701"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Harus dikenali secara spesifik sedemikian rupa untuk menghilangkan ketidakketahuan yang dapat menimbulkan sengketa.</w:t>
      </w:r>
    </w:p>
    <w:p w:rsidR="0078053C" w:rsidRPr="00550EB0" w:rsidRDefault="0078053C" w:rsidP="00176201">
      <w:pPr>
        <w:pStyle w:val="ListParagraph"/>
        <w:numPr>
          <w:ilvl w:val="0"/>
          <w:numId w:val="41"/>
        </w:numPr>
        <w:tabs>
          <w:tab w:val="left" w:pos="0"/>
          <w:tab w:val="left" w:pos="426"/>
          <w:tab w:val="left" w:pos="1701"/>
        </w:tabs>
        <w:autoSpaceDE w:val="0"/>
        <w:autoSpaceDN w:val="0"/>
        <w:adjustRightInd w:val="0"/>
        <w:spacing w:after="0" w:line="480" w:lineRule="auto"/>
        <w:ind w:left="1701"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Jangka waktu penggunaan manfaat ditentukan dengan jelas.</w:t>
      </w:r>
    </w:p>
    <w:p w:rsidR="0078053C" w:rsidRPr="00550EB0" w:rsidRDefault="00CE441B" w:rsidP="00176201">
      <w:pPr>
        <w:pStyle w:val="ListParagraph"/>
        <w:numPr>
          <w:ilvl w:val="0"/>
          <w:numId w:val="40"/>
        </w:numPr>
        <w:tabs>
          <w:tab w:val="left" w:pos="0"/>
          <w:tab w:val="left" w:pos="426"/>
          <w:tab w:val="left" w:pos="1701"/>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Sewa dan upah, yaitu sesuatu yang dijanjikan dan dibayar penyewa atau penggunaan jasa kepada pemberi sewa atau pemberi jasa </w:t>
      </w:r>
      <w:r w:rsidRPr="00550EB0">
        <w:rPr>
          <w:rFonts w:ascii="Times New Roman" w:hAnsi="Times New Roman" w:cs="Times New Roman"/>
          <w:sz w:val="24"/>
          <w:szCs w:val="24"/>
          <w:lang w:val="en-US"/>
        </w:rPr>
        <w:lastRenderedPageBreak/>
        <w:t>sebagai pembayaran atas manfaat aset atau jasa yang digunakannya.</w:t>
      </w:r>
    </w:p>
    <w:p w:rsidR="00CE441B" w:rsidRPr="00550EB0" w:rsidRDefault="00CE441B" w:rsidP="00176201">
      <w:pPr>
        <w:pStyle w:val="ListParagraph"/>
        <w:numPr>
          <w:ilvl w:val="0"/>
          <w:numId w:val="42"/>
        </w:numPr>
        <w:tabs>
          <w:tab w:val="left" w:pos="0"/>
          <w:tab w:val="left" w:pos="426"/>
          <w:tab w:val="left" w:pos="1701"/>
        </w:tabs>
        <w:autoSpaceDE w:val="0"/>
        <w:autoSpaceDN w:val="0"/>
        <w:adjustRightInd w:val="0"/>
        <w:spacing w:after="0" w:line="480" w:lineRule="auto"/>
        <w:ind w:left="1701"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Harus jelas besarannya dan diketahui oleh para pihak yang berakad.</w:t>
      </w:r>
    </w:p>
    <w:p w:rsidR="00CE441B" w:rsidRPr="00550EB0" w:rsidRDefault="00CE441B" w:rsidP="00176201">
      <w:pPr>
        <w:pStyle w:val="ListParagraph"/>
        <w:numPr>
          <w:ilvl w:val="0"/>
          <w:numId w:val="42"/>
        </w:numPr>
        <w:tabs>
          <w:tab w:val="left" w:pos="0"/>
          <w:tab w:val="left" w:pos="426"/>
          <w:tab w:val="left" w:pos="1701"/>
        </w:tabs>
        <w:autoSpaceDE w:val="0"/>
        <w:autoSpaceDN w:val="0"/>
        <w:adjustRightInd w:val="0"/>
        <w:spacing w:after="0" w:line="480" w:lineRule="auto"/>
        <w:ind w:left="1701"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Boleh dibayarkan dalam bentuk jasa (manfaat lain) dari jenis yang serupa dengan objek akad.</w:t>
      </w:r>
    </w:p>
    <w:p w:rsidR="00CE441B" w:rsidRPr="00550EB0" w:rsidRDefault="00CE441B" w:rsidP="00176201">
      <w:pPr>
        <w:pStyle w:val="ListParagraph"/>
        <w:numPr>
          <w:ilvl w:val="0"/>
          <w:numId w:val="42"/>
        </w:numPr>
        <w:tabs>
          <w:tab w:val="left" w:pos="0"/>
          <w:tab w:val="left" w:pos="426"/>
          <w:tab w:val="left" w:pos="1701"/>
        </w:tabs>
        <w:autoSpaceDE w:val="0"/>
        <w:autoSpaceDN w:val="0"/>
        <w:adjustRightInd w:val="0"/>
        <w:spacing w:after="0" w:line="480" w:lineRule="auto"/>
        <w:ind w:left="1701" w:hanging="283"/>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Bersifat fleksibel, dalam arti dapat berbeda untuk ukuran waktu, tempat dan jarak serta lainnya yang berbeda.</w:t>
      </w:r>
    </w:p>
    <w:p w:rsidR="008410C2" w:rsidRPr="00976013" w:rsidRDefault="00CE441B" w:rsidP="00176201">
      <w:pPr>
        <w:pStyle w:val="ListParagraph"/>
        <w:numPr>
          <w:ilvl w:val="0"/>
          <w:numId w:val="43"/>
        </w:numPr>
        <w:tabs>
          <w:tab w:val="left" w:pos="0"/>
          <w:tab w:val="left" w:pos="426"/>
          <w:tab w:val="left" w:pos="1418"/>
        </w:tabs>
        <w:autoSpaceDE w:val="0"/>
        <w:autoSpaceDN w:val="0"/>
        <w:adjustRightInd w:val="0"/>
        <w:spacing w:after="0" w:line="480" w:lineRule="auto"/>
        <w:ind w:left="1418" w:hanging="284"/>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Ijab Kabul, yaitu pernyataan dan ekspresi saling ridha/rela di antara pihak-pihak pelaku akad yang dilakukan secara verbal, tertulis, melalui korespondesi atau menggunakan cara-cara komunikasi modern.</w:t>
      </w:r>
    </w:p>
    <w:p w:rsidR="00CE76E7" w:rsidRPr="00550EB0" w:rsidRDefault="00CE76E7" w:rsidP="00176201">
      <w:pPr>
        <w:pStyle w:val="ListParagraph"/>
        <w:numPr>
          <w:ilvl w:val="0"/>
          <w:numId w:val="32"/>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b/>
          <w:sz w:val="24"/>
          <w:szCs w:val="24"/>
          <w:lang w:val="en-US"/>
        </w:rPr>
        <w:t>PSAK</w:t>
      </w:r>
      <w:r w:rsidR="00F22440">
        <w:rPr>
          <w:rFonts w:ascii="Times New Roman" w:hAnsi="Times New Roman" w:cs="Times New Roman"/>
          <w:b/>
          <w:sz w:val="24"/>
          <w:szCs w:val="24"/>
          <w:lang w:val="en-US"/>
        </w:rPr>
        <w:t xml:space="preserve"> </w:t>
      </w:r>
      <w:r w:rsidR="00826BD4">
        <w:rPr>
          <w:rFonts w:ascii="Times New Roman" w:hAnsi="Times New Roman" w:cs="Times New Roman"/>
          <w:b/>
          <w:sz w:val="24"/>
          <w:szCs w:val="24"/>
          <w:lang w:val="en-US"/>
        </w:rPr>
        <w:t>(PERYATAAN STANDAR AKUNTANSI KEUANGAN)</w:t>
      </w:r>
      <w:r w:rsidRPr="00550EB0">
        <w:rPr>
          <w:rFonts w:ascii="Times New Roman" w:hAnsi="Times New Roman" w:cs="Times New Roman"/>
          <w:b/>
          <w:sz w:val="24"/>
          <w:szCs w:val="24"/>
          <w:lang w:val="en-US"/>
        </w:rPr>
        <w:t xml:space="preserve"> 107</w:t>
      </w:r>
    </w:p>
    <w:p w:rsidR="00CE76E7" w:rsidRPr="00550EB0" w:rsidRDefault="00CE76E7" w:rsidP="00176201">
      <w:pPr>
        <w:pStyle w:val="ListParagraph"/>
        <w:numPr>
          <w:ilvl w:val="0"/>
          <w:numId w:val="33"/>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b/>
          <w:sz w:val="24"/>
          <w:szCs w:val="24"/>
          <w:lang w:val="en-US"/>
        </w:rPr>
        <w:t xml:space="preserve">Akuntansi </w:t>
      </w:r>
      <w:r w:rsidRPr="00A250F6">
        <w:rPr>
          <w:rFonts w:ascii="Times New Roman" w:hAnsi="Times New Roman" w:cs="Times New Roman"/>
          <w:b/>
          <w:i/>
          <w:sz w:val="24"/>
          <w:szCs w:val="24"/>
          <w:lang w:val="en-US"/>
        </w:rPr>
        <w:t>Ijarah</w:t>
      </w:r>
      <w:r w:rsidR="00ED3369" w:rsidRPr="00550EB0">
        <w:rPr>
          <w:rStyle w:val="FootnoteReference"/>
          <w:rFonts w:ascii="Times New Roman" w:hAnsi="Times New Roman" w:cs="Times New Roman"/>
          <w:sz w:val="24"/>
          <w:szCs w:val="24"/>
        </w:rPr>
        <w:footnoteReference w:id="31"/>
      </w:r>
    </w:p>
    <w:p w:rsidR="00CE76E7" w:rsidRPr="00550EB0" w:rsidRDefault="00CE76E7" w:rsidP="00176201">
      <w:pPr>
        <w:pStyle w:val="ListParagraph"/>
        <w:numPr>
          <w:ilvl w:val="0"/>
          <w:numId w:val="34"/>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Tujuan</w:t>
      </w:r>
      <w:r w:rsidR="004E09FB">
        <w:rPr>
          <w:rFonts w:ascii="Times New Roman" w:hAnsi="Times New Roman" w:cs="Times New Roman"/>
          <w:sz w:val="24"/>
          <w:szCs w:val="24"/>
          <w:lang w:val="en-US"/>
        </w:rPr>
        <w:t xml:space="preserve"> Pernyataan Standar Akuntansi Keuangan (PSAK) 107</w:t>
      </w:r>
    </w:p>
    <w:p w:rsidR="00CE76E7" w:rsidRPr="00550EB0" w:rsidRDefault="00CE76E7"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Pernyataan ini bertujuan untuk mengatur pengakuan, pengukuran, penyajian, dan pengungkapan transaksi </w:t>
      </w:r>
      <w:r w:rsidRPr="00A250F6">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w:t>
      </w:r>
    </w:p>
    <w:p w:rsidR="00CE76E7" w:rsidRPr="00550EB0" w:rsidRDefault="00CE76E7" w:rsidP="00176201">
      <w:pPr>
        <w:pStyle w:val="ListParagraph"/>
        <w:numPr>
          <w:ilvl w:val="0"/>
          <w:numId w:val="24"/>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Ruang Lingkup</w:t>
      </w:r>
    </w:p>
    <w:p w:rsidR="00976013" w:rsidRPr="00550EB0" w:rsidRDefault="00CE76E7"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Pernyataan ini diterapkan untuk entitas yang melakukan transaksi </w:t>
      </w:r>
      <w:r w:rsidRPr="00A250F6">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Dan pernyataan ini mencakup pengaturan untuk pembayaran multijasa yang menggunakan akad </w:t>
      </w:r>
      <w:r w:rsidRPr="00A250F6">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namun tidak mencakup pengaturan perl</w:t>
      </w:r>
      <w:r w:rsidR="00052730">
        <w:rPr>
          <w:rFonts w:ascii="Times New Roman" w:hAnsi="Times New Roman" w:cs="Times New Roman"/>
          <w:sz w:val="24"/>
          <w:szCs w:val="24"/>
          <w:lang w:val="en-US"/>
        </w:rPr>
        <w:t>akuan akuntansi untuk Obligasi S</w:t>
      </w:r>
      <w:r w:rsidRPr="00550EB0">
        <w:rPr>
          <w:rFonts w:ascii="Times New Roman" w:hAnsi="Times New Roman" w:cs="Times New Roman"/>
          <w:sz w:val="24"/>
          <w:szCs w:val="24"/>
          <w:lang w:val="en-US"/>
        </w:rPr>
        <w:t>yariah (</w:t>
      </w:r>
      <w:r w:rsidRPr="00052730">
        <w:rPr>
          <w:rFonts w:ascii="Times New Roman" w:hAnsi="Times New Roman" w:cs="Times New Roman"/>
          <w:i/>
          <w:sz w:val="24"/>
          <w:szCs w:val="24"/>
          <w:lang w:val="en-US"/>
        </w:rPr>
        <w:t>sukuk</w:t>
      </w:r>
      <w:r w:rsidRPr="00550EB0">
        <w:rPr>
          <w:rFonts w:ascii="Times New Roman" w:hAnsi="Times New Roman" w:cs="Times New Roman"/>
          <w:sz w:val="24"/>
          <w:szCs w:val="24"/>
          <w:lang w:val="en-US"/>
        </w:rPr>
        <w:t xml:space="preserve">) yang menggunakan akad </w:t>
      </w:r>
      <w:r w:rsidRPr="00A250F6">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w:t>
      </w:r>
    </w:p>
    <w:p w:rsidR="00CE76E7" w:rsidRPr="00550EB0" w:rsidRDefault="00CE76E7" w:rsidP="00176201">
      <w:pPr>
        <w:pStyle w:val="ListParagraph"/>
        <w:numPr>
          <w:ilvl w:val="0"/>
          <w:numId w:val="35"/>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lastRenderedPageBreak/>
        <w:t>Definisi</w:t>
      </w:r>
      <w:r w:rsidR="004E09FB">
        <w:rPr>
          <w:rFonts w:ascii="Times New Roman" w:hAnsi="Times New Roman" w:cs="Times New Roman"/>
          <w:sz w:val="24"/>
          <w:szCs w:val="24"/>
          <w:lang w:val="en-US"/>
        </w:rPr>
        <w:t xml:space="preserve"> PSAK 107</w:t>
      </w:r>
    </w:p>
    <w:p w:rsidR="00CE76E7" w:rsidRPr="00550EB0" w:rsidRDefault="00CE76E7" w:rsidP="00CE76E7">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Berikut ini adalah pengertian istilah yang digunakan dalam pernyataan ini, yaitu:</w:t>
      </w:r>
    </w:p>
    <w:p w:rsidR="00CE76E7" w:rsidRPr="00550EB0" w:rsidRDefault="00CE76E7" w:rsidP="00176201">
      <w:pPr>
        <w:pStyle w:val="ListParagraph"/>
        <w:numPr>
          <w:ilvl w:val="0"/>
          <w:numId w:val="36"/>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 xml:space="preserve">Aset </w:t>
      </w:r>
      <w:r w:rsidRPr="0005273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adalah aset baik berwujud maupun tidak berwujud, yang atas manfaatnya disewakan.</w:t>
      </w:r>
    </w:p>
    <w:p w:rsidR="00CE76E7" w:rsidRPr="00550EB0" w:rsidRDefault="00CE76E7" w:rsidP="00176201">
      <w:pPr>
        <w:pStyle w:val="ListParagraph"/>
        <w:numPr>
          <w:ilvl w:val="0"/>
          <w:numId w:val="37"/>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Ijarah adalah akad pemindahan hak guna (manfaat) atas suatu aset dalam waktu tertentu dengan pembayaran sewa (</w:t>
      </w:r>
      <w:r w:rsidRPr="00550EB0">
        <w:rPr>
          <w:rFonts w:ascii="Times New Roman" w:hAnsi="Times New Roman" w:cs="Times New Roman"/>
          <w:i/>
          <w:sz w:val="24"/>
          <w:szCs w:val="24"/>
          <w:lang w:val="en-US"/>
        </w:rPr>
        <w:t>ujrah</w:t>
      </w:r>
      <w:r w:rsidRPr="00550EB0">
        <w:rPr>
          <w:rFonts w:ascii="Times New Roman" w:hAnsi="Times New Roman" w:cs="Times New Roman"/>
          <w:sz w:val="24"/>
          <w:szCs w:val="24"/>
          <w:lang w:val="en-US"/>
        </w:rPr>
        <w:t>) tanpa diikuti dengan pemindahan kepemilikan aset itu sendiri. Sewa yang dimaksud adalah sewa operasi (</w:t>
      </w:r>
      <w:r w:rsidRPr="00550EB0">
        <w:rPr>
          <w:rFonts w:ascii="Times New Roman" w:hAnsi="Times New Roman" w:cs="Times New Roman"/>
          <w:i/>
          <w:sz w:val="24"/>
          <w:szCs w:val="24"/>
          <w:lang w:val="en-US"/>
        </w:rPr>
        <w:t>operating lease</w:t>
      </w:r>
      <w:r w:rsidRPr="00550EB0">
        <w:rPr>
          <w:rFonts w:ascii="Times New Roman" w:hAnsi="Times New Roman" w:cs="Times New Roman"/>
          <w:sz w:val="24"/>
          <w:szCs w:val="24"/>
          <w:lang w:val="en-US"/>
        </w:rPr>
        <w:t>).</w:t>
      </w:r>
    </w:p>
    <w:p w:rsidR="00CE76E7" w:rsidRPr="00550EB0" w:rsidRDefault="00CE76E7" w:rsidP="00176201">
      <w:pPr>
        <w:pStyle w:val="ListParagraph"/>
        <w:numPr>
          <w:ilvl w:val="0"/>
          <w:numId w:val="37"/>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Nilai wajar adalah jumlah yang dipakai untuk mempertukarkan suatu aset antara pihak-pihak yang berkeinginan dan memiliki pengetahuan memadai dalam suatu transaksi dengan wajar (</w:t>
      </w:r>
      <w:r w:rsidRPr="00550EB0">
        <w:rPr>
          <w:rFonts w:ascii="Times New Roman" w:hAnsi="Times New Roman" w:cs="Times New Roman"/>
          <w:i/>
          <w:sz w:val="24"/>
          <w:szCs w:val="24"/>
          <w:lang w:val="en-US"/>
        </w:rPr>
        <w:t>arms length transaction</w:t>
      </w:r>
      <w:r w:rsidRPr="00550EB0">
        <w:rPr>
          <w:rFonts w:ascii="Times New Roman" w:hAnsi="Times New Roman" w:cs="Times New Roman"/>
          <w:sz w:val="24"/>
          <w:szCs w:val="24"/>
          <w:lang w:val="en-US"/>
        </w:rPr>
        <w:t>).</w:t>
      </w:r>
    </w:p>
    <w:p w:rsidR="00CE76E7" w:rsidRPr="00550EB0" w:rsidRDefault="00CE76E7" w:rsidP="00176201">
      <w:pPr>
        <w:pStyle w:val="ListParagraph"/>
        <w:numPr>
          <w:ilvl w:val="0"/>
          <w:numId w:val="37"/>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 xml:space="preserve">Objek </w:t>
      </w:r>
      <w:r w:rsidRPr="00A250F6">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adalah manfaat penggunaan aset berwujud atau tidak berwujud.</w:t>
      </w:r>
    </w:p>
    <w:p w:rsidR="00CE76E7" w:rsidRPr="00550EB0" w:rsidRDefault="00CE76E7" w:rsidP="00176201">
      <w:pPr>
        <w:pStyle w:val="ListParagraph"/>
        <w:numPr>
          <w:ilvl w:val="0"/>
          <w:numId w:val="37"/>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Sewa operasi adalah sewa yang tidak mengalihkan secara substansial seluruh risiko dan manfaat yang terkait dengan kepemilikan aset.</w:t>
      </w:r>
    </w:p>
    <w:p w:rsidR="00CE76E7" w:rsidRPr="00550EB0" w:rsidRDefault="00CE76E7" w:rsidP="00176201">
      <w:pPr>
        <w:pStyle w:val="ListParagraph"/>
        <w:numPr>
          <w:ilvl w:val="0"/>
          <w:numId w:val="37"/>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sz w:val="24"/>
          <w:szCs w:val="24"/>
          <w:lang w:val="en-US"/>
        </w:rPr>
        <w:t>Umur manfaat adalah suatu periode di mana aset diharapkan akan digunakan atau jumlah produksi/unit serupa yang diharapkan akan diperoleh dari aset.</w:t>
      </w:r>
    </w:p>
    <w:p w:rsidR="009E4E6D" w:rsidRPr="00976013" w:rsidRDefault="00CE76E7" w:rsidP="00176201">
      <w:pPr>
        <w:pStyle w:val="ListParagraph"/>
        <w:numPr>
          <w:ilvl w:val="0"/>
          <w:numId w:val="37"/>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97541F">
        <w:rPr>
          <w:rFonts w:ascii="Times New Roman" w:hAnsi="Times New Roman" w:cs="Times New Roman"/>
          <w:i/>
          <w:sz w:val="24"/>
          <w:szCs w:val="24"/>
          <w:lang w:val="en-US"/>
        </w:rPr>
        <w:t>Wa’d</w:t>
      </w:r>
      <w:r w:rsidRPr="00550EB0">
        <w:rPr>
          <w:rFonts w:ascii="Times New Roman" w:hAnsi="Times New Roman" w:cs="Times New Roman"/>
          <w:sz w:val="24"/>
          <w:szCs w:val="24"/>
          <w:lang w:val="en-US"/>
        </w:rPr>
        <w:t xml:space="preserve"> adalah janji dari satu pihak kepada pihak lain untuk melaksanakan sesuatu.</w:t>
      </w:r>
    </w:p>
    <w:p w:rsidR="00976013" w:rsidRDefault="00976013" w:rsidP="00976013">
      <w:p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p>
    <w:p w:rsidR="00976013" w:rsidRPr="00976013" w:rsidRDefault="00976013" w:rsidP="00976013">
      <w:p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p>
    <w:p w:rsidR="00CE76E7" w:rsidRPr="009E4E6D" w:rsidRDefault="00CE76E7" w:rsidP="00176201">
      <w:pPr>
        <w:pStyle w:val="ListParagraph"/>
        <w:numPr>
          <w:ilvl w:val="0"/>
          <w:numId w:val="28"/>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9E4E6D">
        <w:rPr>
          <w:rFonts w:ascii="Times New Roman" w:hAnsi="Times New Roman" w:cs="Times New Roman"/>
          <w:sz w:val="24"/>
          <w:szCs w:val="24"/>
          <w:lang w:val="en-US"/>
        </w:rPr>
        <w:lastRenderedPageBreak/>
        <w:t>Karakteristik</w:t>
      </w:r>
      <w:r w:rsidR="004E09FB">
        <w:rPr>
          <w:rFonts w:ascii="Times New Roman" w:hAnsi="Times New Roman" w:cs="Times New Roman"/>
          <w:sz w:val="24"/>
          <w:szCs w:val="24"/>
          <w:lang w:val="en-US"/>
        </w:rPr>
        <w:t xml:space="preserve"> PSAK 107</w:t>
      </w:r>
    </w:p>
    <w:p w:rsidR="00CE76E7" w:rsidRPr="00550EB0" w:rsidRDefault="00CE76E7" w:rsidP="00CE76E7">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sidRPr="00550EB0">
        <w:rPr>
          <w:rFonts w:ascii="Times New Roman" w:hAnsi="Times New Roman" w:cs="Times New Roman"/>
          <w:b/>
          <w:sz w:val="24"/>
          <w:szCs w:val="24"/>
          <w:lang w:val="en-US"/>
        </w:rPr>
        <w:tab/>
      </w:r>
      <w:r w:rsidRPr="00550EB0">
        <w:rPr>
          <w:rFonts w:ascii="Times New Roman" w:hAnsi="Times New Roman" w:cs="Times New Roman"/>
          <w:b/>
          <w:sz w:val="24"/>
          <w:szCs w:val="24"/>
          <w:lang w:val="en-US"/>
        </w:rPr>
        <w:tab/>
      </w:r>
      <w:r w:rsidRPr="00A250F6">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merupakan sewa menyewa objek </w:t>
      </w:r>
      <w:r w:rsidRPr="00713479">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tanpa perpindahan risiko dan manfaat yang terkait, dengan atau tanpa </w:t>
      </w:r>
      <w:r w:rsidRPr="0097541F">
        <w:rPr>
          <w:rFonts w:ascii="Times New Roman" w:hAnsi="Times New Roman" w:cs="Times New Roman"/>
          <w:i/>
          <w:sz w:val="24"/>
          <w:szCs w:val="24"/>
          <w:lang w:val="en-US"/>
        </w:rPr>
        <w:t>wa’d</w:t>
      </w:r>
      <w:r w:rsidRPr="00550EB0">
        <w:rPr>
          <w:rFonts w:ascii="Times New Roman" w:hAnsi="Times New Roman" w:cs="Times New Roman"/>
          <w:sz w:val="24"/>
          <w:szCs w:val="24"/>
          <w:lang w:val="en-US"/>
        </w:rPr>
        <w:t xml:space="preserve"> untuk memindahkan kepemilikan dari pemilik (</w:t>
      </w:r>
      <w:r w:rsidRPr="00550EB0">
        <w:rPr>
          <w:rFonts w:ascii="Times New Roman" w:hAnsi="Times New Roman" w:cs="Times New Roman"/>
          <w:i/>
          <w:sz w:val="24"/>
          <w:szCs w:val="24"/>
          <w:lang w:val="en-US"/>
        </w:rPr>
        <w:t>mu’jir</w:t>
      </w:r>
      <w:r w:rsidRPr="00550EB0">
        <w:rPr>
          <w:rFonts w:ascii="Times New Roman" w:hAnsi="Times New Roman" w:cs="Times New Roman"/>
          <w:sz w:val="24"/>
          <w:szCs w:val="24"/>
          <w:lang w:val="en-US"/>
        </w:rPr>
        <w:t>) kepada penyewa (</w:t>
      </w:r>
      <w:r w:rsidRPr="00550EB0">
        <w:rPr>
          <w:rFonts w:ascii="Times New Roman" w:hAnsi="Times New Roman" w:cs="Times New Roman"/>
          <w:i/>
          <w:sz w:val="24"/>
          <w:szCs w:val="24"/>
          <w:lang w:val="en-US"/>
        </w:rPr>
        <w:t>musta’jir</w:t>
      </w:r>
      <w:r w:rsidRPr="00550EB0">
        <w:rPr>
          <w:rFonts w:ascii="Times New Roman" w:hAnsi="Times New Roman" w:cs="Times New Roman"/>
          <w:sz w:val="24"/>
          <w:szCs w:val="24"/>
          <w:lang w:val="en-US"/>
        </w:rPr>
        <w:t>) pada saat tertentu.</w:t>
      </w:r>
    </w:p>
    <w:p w:rsidR="00CE76E7" w:rsidRPr="00550EB0" w:rsidRDefault="00CE76E7" w:rsidP="00CE76E7">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b/>
      </w:r>
      <w:r w:rsidRPr="00550EB0">
        <w:rPr>
          <w:rFonts w:ascii="Times New Roman" w:hAnsi="Times New Roman" w:cs="Times New Roman"/>
          <w:sz w:val="24"/>
          <w:szCs w:val="24"/>
          <w:lang w:val="en-US"/>
        </w:rPr>
        <w:tab/>
        <w:t xml:space="preserve">Pemilik dapat meminta penyewa untuk menyerahkan jaminan atas </w:t>
      </w:r>
      <w:r w:rsidRPr="00713479">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untuk menghindari risiko kerugian. Spesifikasi objek </w:t>
      </w:r>
      <w:r w:rsidRPr="00713479">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misalnya jumlah, ukuran, dan jenis harus jelas diketahui dan tercantum dalam akad.</w:t>
      </w:r>
    </w:p>
    <w:p w:rsidR="00ED4610" w:rsidRPr="00ED4610" w:rsidRDefault="00B81248" w:rsidP="00176201">
      <w:pPr>
        <w:pStyle w:val="ListParagraph"/>
        <w:numPr>
          <w:ilvl w:val="0"/>
          <w:numId w:val="33"/>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550EB0">
        <w:rPr>
          <w:rFonts w:ascii="Times New Roman" w:hAnsi="Times New Roman" w:cs="Times New Roman"/>
          <w:b/>
          <w:sz w:val="24"/>
          <w:szCs w:val="24"/>
          <w:lang w:val="en-US"/>
        </w:rPr>
        <w:t xml:space="preserve">Perlakuan Akuntansi Akad </w:t>
      </w:r>
      <w:r w:rsidRPr="00550EB0">
        <w:rPr>
          <w:rFonts w:ascii="Times New Roman" w:hAnsi="Times New Roman" w:cs="Times New Roman"/>
          <w:b/>
          <w:i/>
          <w:sz w:val="24"/>
          <w:szCs w:val="24"/>
          <w:lang w:val="en-US"/>
        </w:rPr>
        <w:t>Ijarah</w:t>
      </w:r>
    </w:p>
    <w:p w:rsidR="00ED3369" w:rsidRPr="00976013" w:rsidRDefault="00052730" w:rsidP="00976013">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Dalam Gadai S</w:t>
      </w:r>
      <w:r w:rsidR="00B81248" w:rsidRPr="00ED4610">
        <w:rPr>
          <w:rFonts w:ascii="Times New Roman" w:hAnsi="Times New Roman" w:cs="Times New Roman"/>
          <w:sz w:val="24"/>
          <w:szCs w:val="24"/>
          <w:lang w:val="en-US"/>
        </w:rPr>
        <w:t>yariah (</w:t>
      </w:r>
      <w:r w:rsidR="00B81248" w:rsidRPr="00ED4610">
        <w:rPr>
          <w:rFonts w:ascii="Times New Roman" w:hAnsi="Times New Roman" w:cs="Times New Roman"/>
          <w:i/>
          <w:sz w:val="24"/>
          <w:szCs w:val="24"/>
          <w:lang w:val="en-US"/>
        </w:rPr>
        <w:t>rahn)</w:t>
      </w:r>
      <w:r>
        <w:rPr>
          <w:rFonts w:ascii="Times New Roman" w:hAnsi="Times New Roman" w:cs="Times New Roman"/>
          <w:sz w:val="24"/>
          <w:szCs w:val="24"/>
          <w:lang w:val="en-US"/>
        </w:rPr>
        <w:t xml:space="preserve"> emas penentuan biaya dan p</w:t>
      </w:r>
      <w:r w:rsidR="00B81248" w:rsidRPr="00ED4610">
        <w:rPr>
          <w:rFonts w:ascii="Times New Roman" w:hAnsi="Times New Roman" w:cs="Times New Roman"/>
          <w:sz w:val="24"/>
          <w:szCs w:val="24"/>
          <w:lang w:val="en-US"/>
        </w:rPr>
        <w:t>endapatan sewa (</w:t>
      </w:r>
      <w:r w:rsidR="00B81248" w:rsidRPr="00ED4610">
        <w:rPr>
          <w:rFonts w:ascii="Times New Roman" w:hAnsi="Times New Roman" w:cs="Times New Roman"/>
          <w:i/>
          <w:sz w:val="24"/>
          <w:szCs w:val="24"/>
          <w:lang w:val="en-US"/>
        </w:rPr>
        <w:t>ijarah</w:t>
      </w:r>
      <w:r w:rsidR="00B81248" w:rsidRPr="00ED4610">
        <w:rPr>
          <w:rFonts w:ascii="Times New Roman" w:hAnsi="Times New Roman" w:cs="Times New Roman"/>
          <w:sz w:val="24"/>
          <w:szCs w:val="24"/>
          <w:lang w:val="en-US"/>
        </w:rPr>
        <w:t>) atau penyimpanan dilakukan berdasar</w:t>
      </w:r>
      <w:r>
        <w:rPr>
          <w:rFonts w:ascii="Times New Roman" w:hAnsi="Times New Roman" w:cs="Times New Roman"/>
          <w:sz w:val="24"/>
          <w:szCs w:val="24"/>
          <w:lang w:val="en-US"/>
        </w:rPr>
        <w:t>kan akad pendamping dari gadai S</w:t>
      </w:r>
      <w:r w:rsidR="00B81248" w:rsidRPr="00ED4610">
        <w:rPr>
          <w:rFonts w:ascii="Times New Roman" w:hAnsi="Times New Roman" w:cs="Times New Roman"/>
          <w:sz w:val="24"/>
          <w:szCs w:val="24"/>
          <w:lang w:val="en-US"/>
        </w:rPr>
        <w:t xml:space="preserve">yariah yaitu akad </w:t>
      </w:r>
      <w:r w:rsidR="00B81248" w:rsidRPr="00ED4610">
        <w:rPr>
          <w:rFonts w:ascii="Times New Roman" w:hAnsi="Times New Roman" w:cs="Times New Roman"/>
          <w:i/>
          <w:sz w:val="24"/>
          <w:szCs w:val="24"/>
          <w:lang w:val="en-US"/>
        </w:rPr>
        <w:t>ijarah</w:t>
      </w:r>
      <w:r w:rsidR="00B81248" w:rsidRPr="00ED4610">
        <w:rPr>
          <w:rFonts w:ascii="Times New Roman" w:hAnsi="Times New Roman" w:cs="Times New Roman"/>
          <w:sz w:val="24"/>
          <w:szCs w:val="24"/>
          <w:lang w:val="en-US"/>
        </w:rPr>
        <w:t xml:space="preserve"> (PSAK 107) yang terkait dimana pengakuan dan pengukurannya</w:t>
      </w:r>
      <w:r w:rsidR="00212161" w:rsidRPr="00ED4610">
        <w:rPr>
          <w:rFonts w:ascii="Times New Roman" w:hAnsi="Times New Roman" w:cs="Times New Roman"/>
          <w:sz w:val="24"/>
          <w:szCs w:val="24"/>
          <w:lang w:val="en-US"/>
        </w:rPr>
        <w:t xml:space="preserve"> serta pengungkapan dan penyajiannya adalah:</w:t>
      </w:r>
      <w:r w:rsidR="00AC4E76" w:rsidRPr="00550EB0">
        <w:rPr>
          <w:rStyle w:val="FootnoteReference"/>
          <w:rFonts w:ascii="Times New Roman" w:hAnsi="Times New Roman" w:cs="Times New Roman"/>
          <w:sz w:val="24"/>
          <w:szCs w:val="24"/>
        </w:rPr>
        <w:t xml:space="preserve"> </w:t>
      </w:r>
    </w:p>
    <w:p w:rsidR="00CE76E7" w:rsidRDefault="00CE76E7" w:rsidP="00176201">
      <w:pPr>
        <w:pStyle w:val="ListParagraph"/>
        <w:numPr>
          <w:ilvl w:val="0"/>
          <w:numId w:val="62"/>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97541F">
        <w:rPr>
          <w:rFonts w:ascii="Times New Roman" w:hAnsi="Times New Roman" w:cs="Times New Roman"/>
          <w:sz w:val="24"/>
          <w:szCs w:val="24"/>
          <w:lang w:val="en-US"/>
        </w:rPr>
        <w:t>Pengakuan dan Pengukuran</w:t>
      </w:r>
    </w:p>
    <w:p w:rsidR="0097541F" w:rsidRDefault="0097541F" w:rsidP="009E4E6D">
      <w:pPr>
        <w:pStyle w:val="ListParagraph"/>
        <w:tabs>
          <w:tab w:val="left" w:pos="0"/>
          <w:tab w:val="left" w:pos="426"/>
        </w:tabs>
        <w:autoSpaceDE w:val="0"/>
        <w:autoSpaceDN w:val="0"/>
        <w:adjustRightInd w:val="0"/>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Pengakuan merupakan proses pembentukan suatu pos yang memenuhi definisi unsur serta kriteria pengakuan neraca maupun laba rugi. </w:t>
      </w:r>
      <w:r w:rsidR="00011D5E">
        <w:rPr>
          <w:rFonts w:ascii="Times New Roman" w:hAnsi="Times New Roman" w:cs="Times New Roman"/>
          <w:sz w:val="24"/>
          <w:szCs w:val="24"/>
          <w:lang w:val="en-US"/>
        </w:rPr>
        <w:t xml:space="preserve">Pengakuan dilakukan dengan menyatakan pos </w:t>
      </w:r>
      <w:r w:rsidR="009E4E6D">
        <w:rPr>
          <w:rFonts w:ascii="Times New Roman" w:hAnsi="Times New Roman" w:cs="Times New Roman"/>
          <w:sz w:val="24"/>
          <w:szCs w:val="24"/>
          <w:lang w:val="en-US"/>
        </w:rPr>
        <w:t xml:space="preserve">tersebut dalam kata-kata maupun </w:t>
      </w:r>
      <w:r w:rsidR="00011D5E">
        <w:rPr>
          <w:rFonts w:ascii="Times New Roman" w:hAnsi="Times New Roman" w:cs="Times New Roman"/>
          <w:sz w:val="24"/>
          <w:szCs w:val="24"/>
          <w:lang w:val="en-US"/>
        </w:rPr>
        <w:t>dalam jumlah uang dan dan mencantumkannya ke dalam neraca atau laporan laba rugi. Pos yang memenuhi kriteria tersebut harus diakui dalam neraca atau laporan laba rugi. Kelalaian untuk mengakui pos semacam itu tidak dapat diralat melalui pengungkapan kebijakan akuntansi yang digunakan melalui catatan atau materi penjelasan.</w:t>
      </w:r>
      <w:r w:rsidR="00011D5E">
        <w:rPr>
          <w:rStyle w:val="FootnoteReference"/>
          <w:rFonts w:ascii="Times New Roman" w:hAnsi="Times New Roman" w:cs="Times New Roman"/>
          <w:sz w:val="24"/>
          <w:szCs w:val="24"/>
          <w:lang w:val="en-US"/>
        </w:rPr>
        <w:footnoteReference w:id="32"/>
      </w:r>
    </w:p>
    <w:p w:rsidR="00833DCB" w:rsidRPr="00550EB0" w:rsidRDefault="00011D5E" w:rsidP="000F6B76">
      <w:pPr>
        <w:pStyle w:val="ListParagraph"/>
        <w:tabs>
          <w:tab w:val="left" w:pos="0"/>
          <w:tab w:val="left" w:pos="426"/>
        </w:tabs>
        <w:autoSpaceDE w:val="0"/>
        <w:autoSpaceDN w:val="0"/>
        <w:adjustRightInd w:val="0"/>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Pengukuran merupakan proses penetapan jumlah uang untuk mengakui dan memas</w:t>
      </w:r>
      <w:r w:rsidR="00052730">
        <w:rPr>
          <w:rFonts w:ascii="Times New Roman" w:hAnsi="Times New Roman" w:cs="Times New Roman"/>
          <w:sz w:val="24"/>
          <w:szCs w:val="24"/>
          <w:lang w:val="en-US"/>
        </w:rPr>
        <w:t>ukkan setiap unsur laporan keua</w:t>
      </w:r>
      <w:r>
        <w:rPr>
          <w:rFonts w:ascii="Times New Roman" w:hAnsi="Times New Roman" w:cs="Times New Roman"/>
          <w:sz w:val="24"/>
          <w:szCs w:val="24"/>
          <w:lang w:val="en-US"/>
        </w:rPr>
        <w:t>ngan dalam neraca dan laporan laba rugi. Proses ini menyangkut pemilihan dasar pengukuran tertentu.</w:t>
      </w:r>
      <w:r w:rsidR="000F6B76">
        <w:rPr>
          <w:rStyle w:val="FootnoteReference"/>
          <w:rFonts w:ascii="Times New Roman" w:hAnsi="Times New Roman" w:cs="Times New Roman"/>
          <w:sz w:val="24"/>
          <w:szCs w:val="24"/>
          <w:lang w:val="en-US"/>
        </w:rPr>
        <w:footnoteReference w:id="33"/>
      </w:r>
    </w:p>
    <w:p w:rsidR="00BA254E" w:rsidRDefault="004E09FB" w:rsidP="00BA254E">
      <w:p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12161" w:rsidRPr="00550EB0">
        <w:rPr>
          <w:rFonts w:ascii="Times New Roman" w:hAnsi="Times New Roman" w:cs="Times New Roman"/>
          <w:sz w:val="24"/>
          <w:szCs w:val="24"/>
          <w:lang w:val="en-US"/>
        </w:rPr>
        <w:tab/>
        <w:t>Terdapat beberapa ketentuan untuk pengakuan dan pengukuran</w:t>
      </w:r>
      <w:r w:rsidR="00ED4610">
        <w:rPr>
          <w:rFonts w:ascii="Times New Roman" w:hAnsi="Times New Roman" w:cs="Times New Roman"/>
          <w:sz w:val="24"/>
          <w:szCs w:val="24"/>
          <w:lang w:val="en-US"/>
        </w:rPr>
        <w:t xml:space="preserve"> untuk akuntansi pemilik (</w:t>
      </w:r>
      <w:r w:rsidR="00ED4610">
        <w:rPr>
          <w:rFonts w:ascii="Times New Roman" w:hAnsi="Times New Roman" w:cs="Times New Roman"/>
          <w:i/>
          <w:sz w:val="24"/>
          <w:szCs w:val="24"/>
          <w:lang w:val="en-US"/>
        </w:rPr>
        <w:t>mu’jir</w:t>
      </w:r>
      <w:r w:rsidR="00ED4610">
        <w:rPr>
          <w:rFonts w:ascii="Times New Roman" w:hAnsi="Times New Roman" w:cs="Times New Roman"/>
          <w:sz w:val="24"/>
          <w:szCs w:val="24"/>
          <w:lang w:val="en-US"/>
        </w:rPr>
        <w:t>)</w:t>
      </w:r>
      <w:r w:rsidR="00976013">
        <w:rPr>
          <w:rFonts w:ascii="Times New Roman" w:hAnsi="Times New Roman" w:cs="Times New Roman"/>
          <w:sz w:val="24"/>
          <w:szCs w:val="24"/>
          <w:lang w:val="en-US"/>
        </w:rPr>
        <w:t xml:space="preserve"> dan akuntansi penyewa (</w:t>
      </w:r>
      <w:r w:rsidR="00976013">
        <w:rPr>
          <w:rFonts w:ascii="Times New Roman" w:hAnsi="Times New Roman" w:cs="Times New Roman"/>
          <w:i/>
          <w:sz w:val="24"/>
          <w:szCs w:val="24"/>
          <w:lang w:val="en-US"/>
        </w:rPr>
        <w:t>musta’jir</w:t>
      </w:r>
      <w:r w:rsidR="00976013">
        <w:rPr>
          <w:rFonts w:ascii="Times New Roman" w:hAnsi="Times New Roman" w:cs="Times New Roman"/>
          <w:sz w:val="24"/>
          <w:szCs w:val="24"/>
          <w:lang w:val="en-US"/>
        </w:rPr>
        <w:t>)</w:t>
      </w:r>
      <w:r w:rsidR="00212161" w:rsidRPr="00550EB0">
        <w:rPr>
          <w:rFonts w:ascii="Times New Roman" w:hAnsi="Times New Roman" w:cs="Times New Roman"/>
          <w:sz w:val="24"/>
          <w:szCs w:val="24"/>
          <w:lang w:val="en-US"/>
        </w:rPr>
        <w:t xml:space="preserve"> yang dijelaskan dalam PSAK 107, yakni:</w:t>
      </w:r>
      <w:r w:rsidR="00ED3369" w:rsidRPr="00ED3369">
        <w:rPr>
          <w:rStyle w:val="FootnoteReference"/>
          <w:rFonts w:ascii="Times New Roman" w:hAnsi="Times New Roman" w:cs="Times New Roman"/>
          <w:sz w:val="24"/>
          <w:szCs w:val="24"/>
        </w:rPr>
        <w:t xml:space="preserve"> </w:t>
      </w:r>
      <w:r w:rsidR="00ED3369">
        <w:rPr>
          <w:rStyle w:val="FootnoteReference"/>
          <w:rFonts w:ascii="Times New Roman" w:hAnsi="Times New Roman" w:cs="Times New Roman"/>
          <w:sz w:val="24"/>
          <w:szCs w:val="24"/>
        </w:rPr>
        <w:footnoteReference w:id="34"/>
      </w:r>
    </w:p>
    <w:p w:rsidR="00976013" w:rsidRPr="00976013" w:rsidRDefault="00976013" w:rsidP="00176201">
      <w:pPr>
        <w:pStyle w:val="ListParagraph"/>
        <w:numPr>
          <w:ilvl w:val="0"/>
          <w:numId w:val="110"/>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Akuntansi Pemilik (</w:t>
      </w:r>
      <w:r>
        <w:rPr>
          <w:rFonts w:ascii="Times New Roman" w:hAnsi="Times New Roman" w:cs="Times New Roman"/>
          <w:i/>
          <w:sz w:val="24"/>
          <w:szCs w:val="24"/>
          <w:lang w:val="en-US"/>
        </w:rPr>
        <w:t>Mu’jir</w:t>
      </w:r>
      <w:r>
        <w:rPr>
          <w:rFonts w:ascii="Times New Roman" w:hAnsi="Times New Roman" w:cs="Times New Roman"/>
          <w:sz w:val="24"/>
          <w:szCs w:val="24"/>
          <w:lang w:val="en-US"/>
        </w:rPr>
        <w:t>)</w:t>
      </w:r>
    </w:p>
    <w:p w:rsidR="00BA254E" w:rsidRPr="00550EB0" w:rsidRDefault="00BA254E" w:rsidP="00176201">
      <w:pPr>
        <w:pStyle w:val="ListParagraph"/>
        <w:numPr>
          <w:ilvl w:val="0"/>
          <w:numId w:val="44"/>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Biaya perolehan</w:t>
      </w:r>
    </w:p>
    <w:p w:rsidR="00F12B97" w:rsidRPr="00550EB0" w:rsidRDefault="00BA254E" w:rsidP="00713479">
      <w:pPr>
        <w:pStyle w:val="ListParagraph"/>
        <w:tabs>
          <w:tab w:val="left" w:pos="0"/>
          <w:tab w:val="left" w:pos="426"/>
          <w:tab w:val="left" w:pos="851"/>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Biaya perolehan untuk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baik aset berwujud maupun tidak </w:t>
      </w:r>
      <w:r w:rsidR="00713479">
        <w:rPr>
          <w:rFonts w:ascii="Times New Roman" w:hAnsi="Times New Roman" w:cs="Times New Roman"/>
          <w:sz w:val="24"/>
          <w:szCs w:val="24"/>
          <w:lang w:val="en-US"/>
        </w:rPr>
        <w:tab/>
      </w:r>
      <w:r w:rsidR="00713479">
        <w:rPr>
          <w:rFonts w:ascii="Times New Roman" w:hAnsi="Times New Roman" w:cs="Times New Roman"/>
          <w:sz w:val="24"/>
          <w:szCs w:val="24"/>
          <w:lang w:val="en-US"/>
        </w:rPr>
        <w:tab/>
      </w:r>
      <w:r w:rsidR="00713479">
        <w:rPr>
          <w:rFonts w:ascii="Times New Roman" w:hAnsi="Times New Roman" w:cs="Times New Roman"/>
          <w:sz w:val="24"/>
          <w:szCs w:val="24"/>
          <w:lang w:val="en-US"/>
        </w:rPr>
        <w:tab/>
      </w:r>
      <w:r w:rsidRPr="00550EB0">
        <w:rPr>
          <w:rFonts w:ascii="Times New Roman" w:hAnsi="Times New Roman" w:cs="Times New Roman"/>
          <w:sz w:val="24"/>
          <w:szCs w:val="24"/>
          <w:lang w:val="en-US"/>
        </w:rPr>
        <w:t xml:space="preserve">berwwujud, diakui saat objek </w:t>
      </w:r>
      <w:r w:rsidRPr="00550EB0">
        <w:rPr>
          <w:rFonts w:ascii="Times New Roman" w:hAnsi="Times New Roman" w:cs="Times New Roman"/>
          <w:i/>
          <w:sz w:val="24"/>
          <w:szCs w:val="24"/>
          <w:lang w:val="en-US"/>
        </w:rPr>
        <w:t>ijarah</w:t>
      </w:r>
      <w:r w:rsidR="00F12B97" w:rsidRPr="00550EB0">
        <w:rPr>
          <w:rFonts w:ascii="Times New Roman" w:hAnsi="Times New Roman" w:cs="Times New Roman"/>
          <w:i/>
          <w:sz w:val="24"/>
          <w:szCs w:val="24"/>
          <w:lang w:val="en-US"/>
        </w:rPr>
        <w:t xml:space="preserve"> </w:t>
      </w:r>
      <w:r w:rsidR="00F12B97" w:rsidRPr="00550EB0">
        <w:rPr>
          <w:rFonts w:ascii="Times New Roman" w:hAnsi="Times New Roman" w:cs="Times New Roman"/>
          <w:sz w:val="24"/>
          <w:szCs w:val="24"/>
          <w:lang w:val="en-US"/>
        </w:rPr>
        <w:t xml:space="preserve">diperoleh sebesar biaya perolehan. </w:t>
      </w:r>
      <w:r w:rsidR="00713479">
        <w:rPr>
          <w:rFonts w:ascii="Times New Roman" w:hAnsi="Times New Roman" w:cs="Times New Roman"/>
          <w:sz w:val="24"/>
          <w:szCs w:val="24"/>
          <w:lang w:val="en-US"/>
        </w:rPr>
        <w:tab/>
      </w:r>
      <w:r w:rsidR="00713479">
        <w:rPr>
          <w:rFonts w:ascii="Times New Roman" w:hAnsi="Times New Roman" w:cs="Times New Roman"/>
          <w:sz w:val="24"/>
          <w:szCs w:val="24"/>
          <w:lang w:val="en-US"/>
        </w:rPr>
        <w:tab/>
      </w:r>
      <w:r w:rsidR="00713479">
        <w:rPr>
          <w:rFonts w:ascii="Times New Roman" w:hAnsi="Times New Roman" w:cs="Times New Roman"/>
          <w:sz w:val="24"/>
          <w:szCs w:val="24"/>
          <w:lang w:val="en-US"/>
        </w:rPr>
        <w:tab/>
      </w:r>
      <w:r w:rsidR="00F12B97" w:rsidRPr="00550EB0">
        <w:rPr>
          <w:rFonts w:ascii="Times New Roman" w:hAnsi="Times New Roman" w:cs="Times New Roman"/>
          <w:sz w:val="24"/>
          <w:szCs w:val="24"/>
          <w:lang w:val="en-US"/>
        </w:rPr>
        <w:t>Aset tersebut harus memenuhi syarat sebagai berikut:</w:t>
      </w:r>
    </w:p>
    <w:p w:rsidR="00F12B97" w:rsidRPr="00550EB0" w:rsidRDefault="00F12B97" w:rsidP="00176201">
      <w:pPr>
        <w:pStyle w:val="ListParagraph"/>
        <w:numPr>
          <w:ilvl w:val="0"/>
          <w:numId w:val="51"/>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Kemungkinan besar perusahaan akan memperoleh manfaat ekonomis masa depan dari aset tersebut dan;</w:t>
      </w:r>
    </w:p>
    <w:p w:rsidR="00713479" w:rsidRPr="00ED3369" w:rsidRDefault="00F12B97" w:rsidP="00176201">
      <w:pPr>
        <w:pStyle w:val="ListParagraph"/>
        <w:numPr>
          <w:ilvl w:val="0"/>
          <w:numId w:val="51"/>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 xml:space="preserve">Biaya perolehannya dapat diukur secara andal. </w:t>
      </w:r>
    </w:p>
    <w:p w:rsidR="00F12B97" w:rsidRPr="00550EB0" w:rsidRDefault="00F12B97" w:rsidP="00176201">
      <w:pPr>
        <w:pStyle w:val="ListParagraph"/>
        <w:numPr>
          <w:ilvl w:val="0"/>
          <w:numId w:val="44"/>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Penyusutan</w:t>
      </w:r>
      <w:r w:rsidR="00963A5D" w:rsidRPr="00550EB0">
        <w:rPr>
          <w:rFonts w:ascii="Times New Roman" w:hAnsi="Times New Roman" w:cs="Times New Roman"/>
          <w:sz w:val="24"/>
          <w:szCs w:val="24"/>
          <w:lang w:val="en-US"/>
        </w:rPr>
        <w:t xml:space="preserve"> dan Amortisasi</w:t>
      </w:r>
    </w:p>
    <w:p w:rsidR="00ED3369" w:rsidRDefault="00963A5D" w:rsidP="00F12B97">
      <w:pPr>
        <w:pStyle w:val="ListParagraph"/>
        <w:tabs>
          <w:tab w:val="left" w:pos="0"/>
          <w:tab w:val="left" w:pos="426"/>
        </w:tabs>
        <w:autoSpaceDE w:val="0"/>
        <w:autoSpaceDN w:val="0"/>
        <w:adjustRightInd w:val="0"/>
        <w:spacing w:before="240" w:after="0" w:line="480" w:lineRule="auto"/>
        <w:ind w:left="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Jika aset </w:t>
      </w:r>
      <w:r w:rsidRPr="00550EB0">
        <w:rPr>
          <w:rFonts w:ascii="Times New Roman" w:hAnsi="Times New Roman" w:cs="Times New Roman"/>
          <w:i/>
          <w:sz w:val="24"/>
          <w:szCs w:val="24"/>
          <w:lang w:val="en-US"/>
        </w:rPr>
        <w:t>ijarah</w:t>
      </w:r>
      <w:r w:rsidR="00052730">
        <w:rPr>
          <w:rFonts w:ascii="Times New Roman" w:hAnsi="Times New Roman" w:cs="Times New Roman"/>
          <w:sz w:val="24"/>
          <w:szCs w:val="24"/>
          <w:lang w:val="en-US"/>
        </w:rPr>
        <w:t xml:space="preserve"> tersebut dapat disusutkan/</w:t>
      </w:r>
      <w:r w:rsidRPr="00550EB0">
        <w:rPr>
          <w:rFonts w:ascii="Times New Roman" w:hAnsi="Times New Roman" w:cs="Times New Roman"/>
          <w:sz w:val="24"/>
          <w:szCs w:val="24"/>
          <w:lang w:val="en-US"/>
        </w:rPr>
        <w:t xml:space="preserve">diamortisasikan </w:t>
      </w:r>
      <w:r w:rsidR="001B79B1" w:rsidRPr="00550EB0">
        <w:rPr>
          <w:rFonts w:ascii="Times New Roman" w:hAnsi="Times New Roman" w:cs="Times New Roman"/>
          <w:sz w:val="24"/>
          <w:szCs w:val="24"/>
          <w:lang w:val="en-US"/>
        </w:rPr>
        <w:t xml:space="preserve">maka penyusutan atau amortisasinya diperlakukan sama untuk aset sejenis selama unsur manfaatnya (umur ekonomisnya). Jika aset </w:t>
      </w:r>
      <w:r w:rsidR="001B79B1" w:rsidRPr="00550EB0">
        <w:rPr>
          <w:rFonts w:ascii="Times New Roman" w:hAnsi="Times New Roman" w:cs="Times New Roman"/>
          <w:i/>
          <w:sz w:val="24"/>
          <w:szCs w:val="24"/>
          <w:lang w:val="en-US"/>
        </w:rPr>
        <w:t>ijarah</w:t>
      </w:r>
      <w:r w:rsidR="001B79B1" w:rsidRPr="00550EB0">
        <w:rPr>
          <w:rFonts w:ascii="Times New Roman" w:hAnsi="Times New Roman" w:cs="Times New Roman"/>
          <w:sz w:val="24"/>
          <w:szCs w:val="24"/>
          <w:lang w:val="en-US"/>
        </w:rPr>
        <w:t xml:space="preserve"> untuk akad jenis IMBT maka untuk menghitung penyusutan masa manfaatnya menggunaakan periode akad IMBT.</w:t>
      </w:r>
    </w:p>
    <w:p w:rsidR="00976013" w:rsidRPr="000F6B76" w:rsidRDefault="00976013" w:rsidP="00F12B97">
      <w:pPr>
        <w:pStyle w:val="ListParagraph"/>
        <w:tabs>
          <w:tab w:val="left" w:pos="0"/>
          <w:tab w:val="left" w:pos="426"/>
        </w:tabs>
        <w:autoSpaceDE w:val="0"/>
        <w:autoSpaceDN w:val="0"/>
        <w:adjustRightInd w:val="0"/>
        <w:spacing w:before="240" w:after="0" w:line="480" w:lineRule="auto"/>
        <w:ind w:left="851"/>
        <w:jc w:val="both"/>
        <w:rPr>
          <w:rFonts w:ascii="Times New Roman" w:hAnsi="Times New Roman" w:cs="Times New Roman"/>
          <w:sz w:val="24"/>
          <w:szCs w:val="24"/>
          <w:lang w:val="en-US"/>
        </w:rPr>
      </w:pPr>
    </w:p>
    <w:p w:rsidR="001B79B1" w:rsidRPr="00550EB0" w:rsidRDefault="001B79B1" w:rsidP="00176201">
      <w:pPr>
        <w:pStyle w:val="ListParagraph"/>
        <w:numPr>
          <w:ilvl w:val="0"/>
          <w:numId w:val="44"/>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lastRenderedPageBreak/>
        <w:t>Pendapatan dan Beban</w:t>
      </w:r>
    </w:p>
    <w:p w:rsidR="00921E2F" w:rsidRPr="00550EB0" w:rsidRDefault="00212161" w:rsidP="001B79B1">
      <w:pPr>
        <w:pStyle w:val="ListParagraph"/>
        <w:tabs>
          <w:tab w:val="left" w:pos="0"/>
          <w:tab w:val="left" w:pos="426"/>
        </w:tabs>
        <w:autoSpaceDE w:val="0"/>
        <w:autoSpaceDN w:val="0"/>
        <w:adjustRightInd w:val="0"/>
        <w:spacing w:before="240" w:after="0" w:line="480" w:lineRule="auto"/>
        <w:ind w:left="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Pendapatan sewa selama masa akad diakui pada saat manfaat atas aset (sewa tempat) telah diserahkan kepada penyewa (</w:t>
      </w:r>
      <w:r w:rsidRPr="00550EB0">
        <w:rPr>
          <w:rFonts w:ascii="Times New Roman" w:hAnsi="Times New Roman" w:cs="Times New Roman"/>
          <w:i/>
          <w:sz w:val="24"/>
          <w:szCs w:val="24"/>
          <w:lang w:val="en-US"/>
        </w:rPr>
        <w:t>rahin</w:t>
      </w:r>
      <w:r w:rsidRPr="00550EB0">
        <w:rPr>
          <w:rFonts w:ascii="Times New Roman" w:hAnsi="Times New Roman" w:cs="Times New Roman"/>
          <w:sz w:val="24"/>
          <w:szCs w:val="24"/>
          <w:lang w:val="en-US"/>
        </w:rPr>
        <w:t>).</w:t>
      </w:r>
      <w:r w:rsidR="001B79B1" w:rsidRPr="00550EB0">
        <w:rPr>
          <w:rFonts w:ascii="Times New Roman" w:hAnsi="Times New Roman" w:cs="Times New Roman"/>
          <w:sz w:val="24"/>
          <w:szCs w:val="24"/>
          <w:lang w:val="en-US"/>
        </w:rPr>
        <w:t xml:space="preserve"> Jika  manfaat telah diserahkan tapi perusahaan belum menerima uang maka akan diakui sebagai piutang pendapatan sewa dan diukur sebesar nilai yang dapat direalisasikan pada akhir periode laporan.</w:t>
      </w:r>
    </w:p>
    <w:p w:rsidR="001B79B1" w:rsidRPr="00550EB0" w:rsidRDefault="001B79B1" w:rsidP="00176201">
      <w:pPr>
        <w:pStyle w:val="ListParagraph"/>
        <w:numPr>
          <w:ilvl w:val="0"/>
          <w:numId w:val="44"/>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Biaya Perbaikan</w:t>
      </w:r>
    </w:p>
    <w:p w:rsidR="00CE76E7" w:rsidRPr="00550EB0" w:rsidRDefault="001B79B1" w:rsidP="001B79B1">
      <w:pPr>
        <w:pStyle w:val="ListParagraph"/>
        <w:tabs>
          <w:tab w:val="left" w:pos="0"/>
          <w:tab w:val="left" w:pos="426"/>
        </w:tabs>
        <w:autoSpaceDE w:val="0"/>
        <w:autoSpaceDN w:val="0"/>
        <w:adjustRightInd w:val="0"/>
        <w:spacing w:before="240" w:after="0" w:line="480" w:lineRule="auto"/>
        <w:ind w:left="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Biaya perbaikan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adalah tanggungan pemilik, tetapi pengeluarannya dapat dilakukan oleh pemilik secara langsung atau dilakukan oleh penyewa atas persetujuan pemilik.</w:t>
      </w:r>
    </w:p>
    <w:p w:rsidR="008D746C" w:rsidRPr="00550EB0" w:rsidRDefault="008D746C" w:rsidP="00176201">
      <w:pPr>
        <w:pStyle w:val="ListParagraph"/>
        <w:numPr>
          <w:ilvl w:val="0"/>
          <w:numId w:val="52"/>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Jika biaya perbaikan rutin yang dilakukan oleh penyewa dengan persetujuan pemilik maka diakui sebagai beban pemilik pada saat terjadinya</w:t>
      </w:r>
      <w:r w:rsidR="00052730">
        <w:rPr>
          <w:rFonts w:ascii="Times New Roman" w:hAnsi="Times New Roman" w:cs="Times New Roman"/>
          <w:sz w:val="24"/>
          <w:szCs w:val="24"/>
          <w:lang w:val="en-US"/>
        </w:rPr>
        <w:t>.</w:t>
      </w:r>
    </w:p>
    <w:p w:rsidR="00ED4610" w:rsidRPr="00976013" w:rsidRDefault="008D746C" w:rsidP="00176201">
      <w:pPr>
        <w:pStyle w:val="ListParagraph"/>
        <w:numPr>
          <w:ilvl w:val="0"/>
          <w:numId w:val="52"/>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 xml:space="preserve">Jika biaya perbaikan tidak rutin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diakui pada saat terjadinya.</w:t>
      </w:r>
    </w:p>
    <w:p w:rsidR="002D1989" w:rsidRPr="00550EB0" w:rsidRDefault="002D1989" w:rsidP="00176201">
      <w:pPr>
        <w:pStyle w:val="ListParagraph"/>
        <w:numPr>
          <w:ilvl w:val="0"/>
          <w:numId w:val="56"/>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Perpindahan Kepemilikan</w:t>
      </w:r>
    </w:p>
    <w:p w:rsidR="002D1989" w:rsidRPr="00550EB0" w:rsidRDefault="002D1989" w:rsidP="002D1989">
      <w:pPr>
        <w:pStyle w:val="ListParagraph"/>
        <w:tabs>
          <w:tab w:val="left" w:pos="0"/>
          <w:tab w:val="left" w:pos="426"/>
        </w:tabs>
        <w:autoSpaceDE w:val="0"/>
        <w:autoSpaceDN w:val="0"/>
        <w:adjustRightInd w:val="0"/>
        <w:spacing w:before="240" w:after="0" w:line="480" w:lineRule="auto"/>
        <w:ind w:left="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Pada saat perpindahan kepemilikan objek </w:t>
      </w:r>
      <w:r w:rsidRPr="00550EB0">
        <w:rPr>
          <w:rFonts w:ascii="Times New Roman" w:hAnsi="Times New Roman" w:cs="Times New Roman"/>
          <w:i/>
          <w:sz w:val="24"/>
          <w:szCs w:val="24"/>
          <w:lang w:val="en-US"/>
        </w:rPr>
        <w:t xml:space="preserve">ijarah </w:t>
      </w:r>
      <w:r w:rsidRPr="00550EB0">
        <w:rPr>
          <w:rFonts w:ascii="Times New Roman" w:hAnsi="Times New Roman" w:cs="Times New Roman"/>
          <w:sz w:val="24"/>
          <w:szCs w:val="24"/>
          <w:lang w:val="en-US"/>
        </w:rPr>
        <w:t xml:space="preserve">dari pemilik kepada penyewa dalam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w:t>
      </w:r>
      <w:r w:rsidRPr="00550EB0">
        <w:rPr>
          <w:rFonts w:ascii="Times New Roman" w:hAnsi="Times New Roman" w:cs="Times New Roman"/>
          <w:i/>
          <w:sz w:val="24"/>
          <w:szCs w:val="24"/>
          <w:lang w:val="en-US"/>
        </w:rPr>
        <w:t>muntahiyah bittamlik</w:t>
      </w:r>
      <w:r w:rsidRPr="00550EB0">
        <w:rPr>
          <w:rFonts w:ascii="Times New Roman" w:hAnsi="Times New Roman" w:cs="Times New Roman"/>
          <w:sz w:val="24"/>
          <w:szCs w:val="24"/>
          <w:lang w:val="en-US"/>
        </w:rPr>
        <w:t xml:space="preserve"> dengan cara:</w:t>
      </w:r>
    </w:p>
    <w:p w:rsidR="002D1989" w:rsidRPr="00550EB0" w:rsidRDefault="002D1989" w:rsidP="00176201">
      <w:pPr>
        <w:pStyle w:val="ListParagraph"/>
        <w:numPr>
          <w:ilvl w:val="0"/>
          <w:numId w:val="54"/>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052730">
        <w:rPr>
          <w:rFonts w:ascii="Times New Roman" w:hAnsi="Times New Roman" w:cs="Times New Roman"/>
          <w:i/>
          <w:sz w:val="24"/>
          <w:szCs w:val="24"/>
          <w:lang w:val="en-US"/>
        </w:rPr>
        <w:t>Hibah</w:t>
      </w:r>
      <w:r w:rsidRPr="00550EB0">
        <w:rPr>
          <w:rFonts w:ascii="Times New Roman" w:hAnsi="Times New Roman" w:cs="Times New Roman"/>
          <w:sz w:val="24"/>
          <w:szCs w:val="24"/>
          <w:lang w:val="en-US"/>
        </w:rPr>
        <w:t xml:space="preserve">, maka jumlah tercatat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diakui sebagai beban.</w:t>
      </w:r>
    </w:p>
    <w:p w:rsidR="002D1989" w:rsidRPr="00550EB0" w:rsidRDefault="002D1989" w:rsidP="00176201">
      <w:pPr>
        <w:pStyle w:val="ListParagraph"/>
        <w:numPr>
          <w:ilvl w:val="0"/>
          <w:numId w:val="54"/>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Penjualan sebelum berakhirnya masa akad, maka selisih antara harga jual dan jumlah tercatat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diakui sebagai keuntungan atau kerugian.</w:t>
      </w:r>
    </w:p>
    <w:p w:rsidR="002D1989" w:rsidRPr="00550EB0" w:rsidRDefault="002D1989" w:rsidP="00176201">
      <w:pPr>
        <w:pStyle w:val="ListParagraph"/>
        <w:numPr>
          <w:ilvl w:val="0"/>
          <w:numId w:val="54"/>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lastRenderedPageBreak/>
        <w:t xml:space="preserve">Penjualan setelah selesai masa akad, maka selisih antara harga jual dan jumlah tercatat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diakui sebagai keuntungan atau kerugian.</w:t>
      </w:r>
    </w:p>
    <w:p w:rsidR="002D1989" w:rsidRPr="00550EB0" w:rsidRDefault="002D1989" w:rsidP="00176201">
      <w:pPr>
        <w:pStyle w:val="ListParagraph"/>
        <w:numPr>
          <w:ilvl w:val="0"/>
          <w:numId w:val="54"/>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Penjualan secara bertahap, maka:</w:t>
      </w:r>
    </w:p>
    <w:p w:rsidR="002D1989" w:rsidRPr="00550EB0" w:rsidRDefault="002D1989" w:rsidP="00176201">
      <w:pPr>
        <w:pStyle w:val="ListParagraph"/>
        <w:numPr>
          <w:ilvl w:val="0"/>
          <w:numId w:val="5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Selisih antara harga jual dan jumlah tercatat sebagian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yang telah dijual diakui sebagai keuntungan atau kerugian; dan</w:t>
      </w:r>
    </w:p>
    <w:p w:rsidR="000F6B76" w:rsidRDefault="002D1989" w:rsidP="00176201">
      <w:pPr>
        <w:pStyle w:val="ListParagraph"/>
        <w:numPr>
          <w:ilvl w:val="0"/>
          <w:numId w:val="5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Bagian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yang tidak dibeli penyewa diakui sebagai aset tidak lancar atau aset lancar sesuai dengan tujuan penggunaan aset tersebut.</w:t>
      </w:r>
    </w:p>
    <w:p w:rsidR="00976013" w:rsidRDefault="00976013" w:rsidP="00176201">
      <w:pPr>
        <w:pStyle w:val="ListParagraph"/>
        <w:numPr>
          <w:ilvl w:val="0"/>
          <w:numId w:val="110"/>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Akuntansi Penyewa (</w:t>
      </w:r>
      <w:r>
        <w:rPr>
          <w:rFonts w:ascii="Times New Roman" w:hAnsi="Times New Roman" w:cs="Times New Roman"/>
          <w:i/>
          <w:sz w:val="24"/>
          <w:szCs w:val="24"/>
          <w:lang w:val="en-US"/>
        </w:rPr>
        <w:t>Musta’jir</w:t>
      </w:r>
      <w:r>
        <w:rPr>
          <w:rFonts w:ascii="Times New Roman" w:hAnsi="Times New Roman" w:cs="Times New Roman"/>
          <w:sz w:val="24"/>
          <w:szCs w:val="24"/>
          <w:lang w:val="en-US"/>
        </w:rPr>
        <w:t>)</w:t>
      </w:r>
    </w:p>
    <w:p w:rsidR="00F067B1" w:rsidRDefault="00F067B1" w:rsidP="00176201">
      <w:pPr>
        <w:pStyle w:val="ListParagraph"/>
        <w:numPr>
          <w:ilvl w:val="0"/>
          <w:numId w:val="111"/>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Beban</w:t>
      </w:r>
    </w:p>
    <w:p w:rsidR="00F067B1" w:rsidRDefault="00F067B1" w:rsidP="00F067B1">
      <w:pPr>
        <w:pStyle w:val="ListParagraph"/>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Beban sewa diakui selama masa akad pada saat manfaat atas aset telah diterima. Utang sewa diukur sebesar jumlah yang harus dibayar atas manfaat yang telah diterima. Biaya pemeliharaan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yang disepakati dalam akad menjadi tanggungan penyewa diakui sebagai beban pada saat terjadinya.</w:t>
      </w:r>
    </w:p>
    <w:p w:rsidR="00F067B1" w:rsidRDefault="00F067B1" w:rsidP="00176201">
      <w:pPr>
        <w:pStyle w:val="ListParagraph"/>
        <w:numPr>
          <w:ilvl w:val="0"/>
          <w:numId w:val="112"/>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Perpindahan Kepemilikan</w:t>
      </w:r>
    </w:p>
    <w:p w:rsidR="00F067B1" w:rsidRDefault="00F067B1" w:rsidP="00F067B1">
      <w:pPr>
        <w:pStyle w:val="ListParagraph"/>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saat perpindahan kepemilikan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dari pemilik kepada penyewa dalam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muntahiyah bit tamlik</w:t>
      </w:r>
      <w:r>
        <w:rPr>
          <w:rFonts w:ascii="Times New Roman" w:hAnsi="Times New Roman" w:cs="Times New Roman"/>
          <w:sz w:val="24"/>
          <w:szCs w:val="24"/>
          <w:lang w:val="en-US"/>
        </w:rPr>
        <w:t xml:space="preserve"> dengan cara:</w:t>
      </w:r>
    </w:p>
    <w:p w:rsidR="00F067B1" w:rsidRDefault="00F067B1" w:rsidP="00176201">
      <w:pPr>
        <w:pStyle w:val="ListParagraph"/>
        <w:numPr>
          <w:ilvl w:val="0"/>
          <w:numId w:val="113"/>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052730">
        <w:rPr>
          <w:rFonts w:ascii="Times New Roman" w:hAnsi="Times New Roman" w:cs="Times New Roman"/>
          <w:i/>
          <w:sz w:val="24"/>
          <w:szCs w:val="24"/>
          <w:lang w:val="en-US"/>
        </w:rPr>
        <w:t>Hibah</w:t>
      </w:r>
      <w:r>
        <w:rPr>
          <w:rFonts w:ascii="Times New Roman" w:hAnsi="Times New Roman" w:cs="Times New Roman"/>
          <w:sz w:val="24"/>
          <w:szCs w:val="24"/>
          <w:lang w:val="en-US"/>
        </w:rPr>
        <w:t xml:space="preserve">, maka penyewa mengakui aset dan keuntungan sebesar nilai wajar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w:t>
      </w:r>
      <w:r w:rsidR="00FC113A">
        <w:rPr>
          <w:rFonts w:ascii="Times New Roman" w:hAnsi="Times New Roman" w:cs="Times New Roman"/>
          <w:sz w:val="24"/>
          <w:szCs w:val="24"/>
          <w:lang w:val="en-US"/>
        </w:rPr>
        <w:t>yang diterima;</w:t>
      </w:r>
    </w:p>
    <w:p w:rsidR="00FC113A" w:rsidRDefault="00FC113A" w:rsidP="00176201">
      <w:pPr>
        <w:pStyle w:val="ListParagraph"/>
        <w:numPr>
          <w:ilvl w:val="0"/>
          <w:numId w:val="113"/>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Pembelian sebelum masa akad berakhir, maka penyewa mengakui aset sebesar nilai wajar atau pembayaran tunai yang disepakati;</w:t>
      </w:r>
    </w:p>
    <w:p w:rsidR="00FC113A" w:rsidRDefault="00FC113A" w:rsidP="00176201">
      <w:pPr>
        <w:pStyle w:val="ListParagraph"/>
        <w:numPr>
          <w:ilvl w:val="0"/>
          <w:numId w:val="113"/>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Pembelian setelah masa akad berakhir, maka penyewa mengakui aset sebesar nilai wajar atau pembayaran tunai yang disepakati;</w:t>
      </w:r>
    </w:p>
    <w:p w:rsidR="00976013" w:rsidRPr="004B59D9" w:rsidRDefault="00FC113A" w:rsidP="00176201">
      <w:pPr>
        <w:pStyle w:val="ListParagraph"/>
        <w:numPr>
          <w:ilvl w:val="0"/>
          <w:numId w:val="113"/>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Pembelian secara bertahap, maka penyewa mengakui aset sebesar nilai wajar.</w:t>
      </w:r>
    </w:p>
    <w:p w:rsidR="00CE76E7" w:rsidRPr="000F6B76" w:rsidRDefault="00CE76E7" w:rsidP="00176201">
      <w:pPr>
        <w:pStyle w:val="ListParagraph"/>
        <w:numPr>
          <w:ilvl w:val="0"/>
          <w:numId w:val="114"/>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rPr>
      </w:pPr>
      <w:r w:rsidRPr="000F6B76">
        <w:rPr>
          <w:rFonts w:ascii="Times New Roman" w:hAnsi="Times New Roman" w:cs="Times New Roman"/>
          <w:sz w:val="24"/>
          <w:szCs w:val="24"/>
          <w:lang w:val="en-US"/>
        </w:rPr>
        <w:t xml:space="preserve">Penyajian </w:t>
      </w:r>
      <w:r w:rsidR="00833DCB" w:rsidRPr="000F6B76">
        <w:rPr>
          <w:rFonts w:ascii="Times New Roman" w:hAnsi="Times New Roman" w:cs="Times New Roman"/>
          <w:sz w:val="24"/>
          <w:szCs w:val="24"/>
          <w:lang w:val="en-US"/>
        </w:rPr>
        <w:t>dan Pengungkapan</w:t>
      </w:r>
    </w:p>
    <w:p w:rsidR="008410C2" w:rsidRPr="008410C2" w:rsidRDefault="00ED3369" w:rsidP="00833DCB">
      <w:pPr>
        <w:pStyle w:val="ListParagraph"/>
        <w:tabs>
          <w:tab w:val="left" w:pos="0"/>
          <w:tab w:val="left" w:pos="426"/>
        </w:tabs>
        <w:autoSpaceDE w:val="0"/>
        <w:autoSpaceDN w:val="0"/>
        <w:adjustRightInd w:val="0"/>
        <w:spacing w:before="240" w:after="0"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ab/>
      </w:r>
      <w:r>
        <w:rPr>
          <w:rFonts w:ascii="Times New Roman" w:hAnsi="Times New Roman" w:cs="Times New Roman"/>
          <w:bCs/>
          <w:sz w:val="24"/>
          <w:szCs w:val="24"/>
        </w:rPr>
        <w:tab/>
        <w:t>Terdapat ketentuan tentang penyajian dan pengungkapan dalam PSAK 107 ini, yaitu:</w:t>
      </w:r>
      <w:r>
        <w:rPr>
          <w:rStyle w:val="FootnoteReference"/>
          <w:rFonts w:ascii="Times New Roman" w:hAnsi="Times New Roman" w:cs="Times New Roman"/>
          <w:bCs/>
          <w:sz w:val="24"/>
          <w:szCs w:val="24"/>
        </w:rPr>
        <w:footnoteReference w:id="35"/>
      </w:r>
    </w:p>
    <w:p w:rsidR="008410C2" w:rsidRDefault="008D746C" w:rsidP="00176201">
      <w:pPr>
        <w:pStyle w:val="ListParagraph"/>
        <w:numPr>
          <w:ilvl w:val="0"/>
          <w:numId w:val="53"/>
        </w:numPr>
        <w:tabs>
          <w:tab w:val="left" w:pos="0"/>
          <w:tab w:val="left" w:pos="426"/>
          <w:tab w:val="left" w:pos="851"/>
        </w:tabs>
        <w:autoSpaceDE w:val="0"/>
        <w:autoSpaceDN w:val="0"/>
        <w:adjustRightInd w:val="0"/>
        <w:spacing w:after="0" w:line="480" w:lineRule="auto"/>
        <w:ind w:hanging="1014"/>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Penyajian</w:t>
      </w:r>
    </w:p>
    <w:p w:rsidR="00EA65AC" w:rsidRPr="008410C2" w:rsidRDefault="00016F9F" w:rsidP="008410C2">
      <w:pPr>
        <w:pStyle w:val="ListParagraph"/>
        <w:tabs>
          <w:tab w:val="left" w:pos="0"/>
          <w:tab w:val="left" w:pos="426"/>
          <w:tab w:val="left" w:pos="851"/>
        </w:tabs>
        <w:autoSpaceDE w:val="0"/>
        <w:autoSpaceDN w:val="0"/>
        <w:adjustRightInd w:val="0"/>
        <w:spacing w:after="0" w:line="480" w:lineRule="auto"/>
        <w:ind w:left="851"/>
        <w:jc w:val="both"/>
        <w:rPr>
          <w:rFonts w:ascii="Times New Roman" w:hAnsi="Times New Roman" w:cs="Times New Roman"/>
          <w:sz w:val="24"/>
          <w:szCs w:val="24"/>
          <w:lang w:val="en-US"/>
        </w:rPr>
      </w:pPr>
      <w:r w:rsidRPr="008410C2">
        <w:rPr>
          <w:rFonts w:ascii="Times New Roman" w:hAnsi="Times New Roman" w:cs="Times New Roman"/>
          <w:sz w:val="24"/>
          <w:szCs w:val="24"/>
          <w:lang w:val="en-US"/>
        </w:rPr>
        <w:t>Penyajian, p</w:t>
      </w:r>
      <w:r w:rsidR="00CE76E7" w:rsidRPr="008410C2">
        <w:rPr>
          <w:rFonts w:ascii="Times New Roman" w:hAnsi="Times New Roman" w:cs="Times New Roman"/>
          <w:sz w:val="24"/>
          <w:szCs w:val="24"/>
          <w:lang w:val="en-US"/>
        </w:rPr>
        <w:t xml:space="preserve">endapatan </w:t>
      </w:r>
      <w:r w:rsidR="00CE76E7" w:rsidRPr="008410C2">
        <w:rPr>
          <w:rFonts w:ascii="Times New Roman" w:hAnsi="Times New Roman" w:cs="Times New Roman"/>
          <w:i/>
          <w:sz w:val="24"/>
          <w:szCs w:val="24"/>
          <w:lang w:val="en-US"/>
        </w:rPr>
        <w:t>ijarah</w:t>
      </w:r>
      <w:r w:rsidR="00CE76E7" w:rsidRPr="008410C2">
        <w:rPr>
          <w:rFonts w:ascii="Times New Roman" w:hAnsi="Times New Roman" w:cs="Times New Roman"/>
          <w:sz w:val="24"/>
          <w:szCs w:val="24"/>
          <w:lang w:val="en-US"/>
        </w:rPr>
        <w:t xml:space="preserve"> disajikan secara neto setelah dikurangi beban yang terkait, misalnya beban penyusutan, beban pemeliharaan dan perbaik</w:t>
      </w:r>
      <w:r w:rsidR="00AC4E76" w:rsidRPr="008410C2">
        <w:rPr>
          <w:rFonts w:ascii="Times New Roman" w:hAnsi="Times New Roman" w:cs="Times New Roman"/>
          <w:sz w:val="24"/>
          <w:szCs w:val="24"/>
          <w:lang w:val="en-US"/>
        </w:rPr>
        <w:t>an, dan sebagainya.</w:t>
      </w:r>
    </w:p>
    <w:p w:rsidR="00AC4E76" w:rsidRDefault="00016F9F" w:rsidP="00176201">
      <w:pPr>
        <w:pStyle w:val="ListParagraph"/>
        <w:numPr>
          <w:ilvl w:val="0"/>
          <w:numId w:val="59"/>
        </w:numPr>
        <w:tabs>
          <w:tab w:val="left" w:pos="0"/>
          <w:tab w:val="left" w:pos="426"/>
        </w:tabs>
        <w:autoSpaceDE w:val="0"/>
        <w:autoSpaceDN w:val="0"/>
        <w:adjustRightInd w:val="0"/>
        <w:spacing w:after="0" w:line="480" w:lineRule="auto"/>
        <w:ind w:left="851" w:hanging="425"/>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Pengungkapan</w:t>
      </w:r>
    </w:p>
    <w:p w:rsidR="0038005A" w:rsidRPr="00550EB0" w:rsidRDefault="0038005A" w:rsidP="0038005A">
      <w:pPr>
        <w:pStyle w:val="ListParagraph"/>
        <w:tabs>
          <w:tab w:val="left" w:pos="0"/>
          <w:tab w:val="left" w:pos="426"/>
        </w:tabs>
        <w:autoSpaceDE w:val="0"/>
        <w:autoSpaceDN w:val="0"/>
        <w:adjustRightInd w:val="0"/>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Pengungkapan merupakan penyajian informasi dalam bentuk statemen keuangan sebagai langkah akhir dalam proses akuntansi.</w:t>
      </w:r>
      <w:r>
        <w:rPr>
          <w:rStyle w:val="FootnoteReference"/>
          <w:rFonts w:ascii="Times New Roman" w:hAnsi="Times New Roman" w:cs="Times New Roman"/>
          <w:sz w:val="24"/>
          <w:szCs w:val="24"/>
          <w:lang w:val="en-US"/>
        </w:rPr>
        <w:footnoteReference w:id="36"/>
      </w:r>
    </w:p>
    <w:p w:rsidR="00AC4E76" w:rsidRPr="00550EB0" w:rsidRDefault="00AC4E76" w:rsidP="00AC4E76">
      <w:pPr>
        <w:pStyle w:val="ListParagraph"/>
        <w:tabs>
          <w:tab w:val="left" w:pos="0"/>
          <w:tab w:val="left" w:pos="426"/>
        </w:tabs>
        <w:autoSpaceDE w:val="0"/>
        <w:autoSpaceDN w:val="0"/>
        <w:adjustRightInd w:val="0"/>
        <w:spacing w:after="0" w:line="480" w:lineRule="auto"/>
        <w:ind w:left="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w:t>
      </w:r>
      <w:r w:rsidR="00CE76E7" w:rsidRPr="00550EB0">
        <w:rPr>
          <w:rFonts w:ascii="Times New Roman" w:hAnsi="Times New Roman" w:cs="Times New Roman"/>
          <w:sz w:val="24"/>
          <w:szCs w:val="24"/>
          <w:lang w:val="en-US"/>
        </w:rPr>
        <w:t>emilik</w:t>
      </w:r>
      <w:r w:rsidRPr="00550EB0">
        <w:rPr>
          <w:rFonts w:ascii="Times New Roman" w:hAnsi="Times New Roman" w:cs="Times New Roman"/>
          <w:sz w:val="24"/>
          <w:szCs w:val="24"/>
          <w:lang w:val="en-US"/>
        </w:rPr>
        <w:t>,</w:t>
      </w:r>
      <w:r w:rsidR="00CE76E7" w:rsidRPr="00550EB0">
        <w:rPr>
          <w:rFonts w:ascii="Times New Roman" w:hAnsi="Times New Roman" w:cs="Times New Roman"/>
          <w:sz w:val="24"/>
          <w:szCs w:val="24"/>
          <w:lang w:val="en-US"/>
        </w:rPr>
        <w:t xml:space="preserve"> mengungkapkan dalam laporan keuangan terkait transaksi </w:t>
      </w:r>
      <w:r w:rsidR="00CE76E7" w:rsidRPr="00EA65AC">
        <w:rPr>
          <w:rFonts w:ascii="Times New Roman" w:hAnsi="Times New Roman" w:cs="Times New Roman"/>
          <w:i/>
          <w:sz w:val="24"/>
          <w:szCs w:val="24"/>
          <w:lang w:val="en-US"/>
        </w:rPr>
        <w:t xml:space="preserve">ijarah dan ijarah muntahiyah bittamlik </w:t>
      </w:r>
      <w:r w:rsidR="00CE76E7" w:rsidRPr="00EA65AC">
        <w:rPr>
          <w:rFonts w:ascii="Times New Roman" w:hAnsi="Times New Roman" w:cs="Times New Roman"/>
          <w:sz w:val="24"/>
          <w:szCs w:val="24"/>
          <w:lang w:val="en-US"/>
        </w:rPr>
        <w:t>tetapi tidak terbatas, pada:</w:t>
      </w:r>
    </w:p>
    <w:p w:rsidR="00AC4E76" w:rsidRPr="00550EB0" w:rsidRDefault="00CE76E7" w:rsidP="00176201">
      <w:pPr>
        <w:pStyle w:val="ListParagraph"/>
        <w:numPr>
          <w:ilvl w:val="0"/>
          <w:numId w:val="57"/>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Penjelasan umum isi akad yang signifikan yang meliputi tetapi tidak terbatas pada:</w:t>
      </w:r>
    </w:p>
    <w:p w:rsidR="00AC4E76" w:rsidRPr="00550EB0" w:rsidRDefault="00CE76E7" w:rsidP="00176201">
      <w:pPr>
        <w:pStyle w:val="ListParagraph"/>
        <w:numPr>
          <w:ilvl w:val="0"/>
          <w:numId w:val="58"/>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Keberadaan </w:t>
      </w:r>
      <w:r w:rsidRPr="009E4E6D">
        <w:rPr>
          <w:rFonts w:ascii="Times New Roman" w:hAnsi="Times New Roman" w:cs="Times New Roman"/>
          <w:i/>
          <w:sz w:val="24"/>
          <w:szCs w:val="24"/>
          <w:lang w:val="en-US"/>
        </w:rPr>
        <w:t>wa’d</w:t>
      </w:r>
      <w:r w:rsidRPr="00550EB0">
        <w:rPr>
          <w:rFonts w:ascii="Times New Roman" w:hAnsi="Times New Roman" w:cs="Times New Roman"/>
          <w:sz w:val="24"/>
          <w:szCs w:val="24"/>
          <w:lang w:val="en-US"/>
        </w:rPr>
        <w:t xml:space="preserve"> pengalihan kepemilikan dan mekanisme yang digunakan (jika </w:t>
      </w:r>
      <w:r w:rsidRPr="009E4E6D">
        <w:rPr>
          <w:rFonts w:ascii="Times New Roman" w:hAnsi="Times New Roman" w:cs="Times New Roman"/>
          <w:i/>
          <w:sz w:val="24"/>
          <w:szCs w:val="24"/>
          <w:lang w:val="en-US"/>
        </w:rPr>
        <w:t>wa’d</w:t>
      </w:r>
      <w:r w:rsidRPr="00550EB0">
        <w:rPr>
          <w:rFonts w:ascii="Times New Roman" w:hAnsi="Times New Roman" w:cs="Times New Roman"/>
          <w:sz w:val="24"/>
          <w:szCs w:val="24"/>
          <w:lang w:val="en-US"/>
        </w:rPr>
        <w:t xml:space="preserve"> pengalihan kepemilikan).</w:t>
      </w:r>
    </w:p>
    <w:p w:rsidR="00AC4E76" w:rsidRPr="00550EB0" w:rsidRDefault="00CE76E7" w:rsidP="00176201">
      <w:pPr>
        <w:pStyle w:val="ListParagraph"/>
        <w:numPr>
          <w:ilvl w:val="0"/>
          <w:numId w:val="58"/>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lastRenderedPageBreak/>
        <w:t>Pembatasan-pembatasan, misalnya ijarah-lanjut.</w:t>
      </w:r>
    </w:p>
    <w:p w:rsidR="00AC4E76" w:rsidRPr="00550EB0" w:rsidRDefault="00CE76E7" w:rsidP="00176201">
      <w:pPr>
        <w:pStyle w:val="ListParagraph"/>
        <w:numPr>
          <w:ilvl w:val="0"/>
          <w:numId w:val="58"/>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Agunan yang digunakan (jika ada).</w:t>
      </w:r>
    </w:p>
    <w:p w:rsidR="00AC4E76" w:rsidRPr="00550EB0" w:rsidRDefault="00CE76E7" w:rsidP="00176201">
      <w:pPr>
        <w:pStyle w:val="ListParagraph"/>
        <w:numPr>
          <w:ilvl w:val="0"/>
          <w:numId w:val="57"/>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Nilai perolehan dan akumulasi penyusutan atau amortisasi untuk setiap kelompok aset </w:t>
      </w:r>
      <w:r w:rsidRPr="00EA65AC">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w:t>
      </w:r>
    </w:p>
    <w:p w:rsidR="00AC4E76" w:rsidRPr="00550EB0" w:rsidRDefault="00CE76E7" w:rsidP="00176201">
      <w:pPr>
        <w:pStyle w:val="ListParagraph"/>
        <w:numPr>
          <w:ilvl w:val="0"/>
          <w:numId w:val="57"/>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Keberadaan transaksi jual-dan-ijarah (jika ada).</w:t>
      </w:r>
    </w:p>
    <w:p w:rsidR="00CE76E7" w:rsidRPr="00550EB0" w:rsidRDefault="00AC4E76" w:rsidP="00AC4E76">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b/>
      </w:r>
      <w:r w:rsidRPr="00550EB0">
        <w:rPr>
          <w:rFonts w:ascii="Times New Roman" w:hAnsi="Times New Roman" w:cs="Times New Roman"/>
          <w:sz w:val="24"/>
          <w:szCs w:val="24"/>
          <w:lang w:val="en-US"/>
        </w:rPr>
        <w:tab/>
      </w:r>
      <w:r w:rsidR="00CE76E7" w:rsidRPr="00550EB0">
        <w:rPr>
          <w:rFonts w:ascii="Times New Roman" w:hAnsi="Times New Roman" w:cs="Times New Roman"/>
          <w:sz w:val="24"/>
          <w:szCs w:val="24"/>
          <w:lang w:val="en-US"/>
        </w:rPr>
        <w:t>Penyewa</w:t>
      </w:r>
      <w:r w:rsidRPr="00550EB0">
        <w:rPr>
          <w:rFonts w:ascii="Times New Roman" w:hAnsi="Times New Roman" w:cs="Times New Roman"/>
          <w:sz w:val="24"/>
          <w:szCs w:val="24"/>
          <w:lang w:val="en-US"/>
        </w:rPr>
        <w:t>,</w:t>
      </w:r>
      <w:r w:rsidR="00CE76E7" w:rsidRPr="00550EB0">
        <w:rPr>
          <w:rFonts w:ascii="Times New Roman" w:hAnsi="Times New Roman" w:cs="Times New Roman"/>
          <w:sz w:val="24"/>
          <w:szCs w:val="24"/>
          <w:lang w:val="en-US"/>
        </w:rPr>
        <w:t xml:space="preserve"> mengungkapkan dalam laporan keuangan terkait transaksi </w:t>
      </w:r>
      <w:r w:rsidR="00CE76E7" w:rsidRPr="00EA65AC">
        <w:rPr>
          <w:rFonts w:ascii="Times New Roman" w:hAnsi="Times New Roman" w:cs="Times New Roman"/>
          <w:i/>
          <w:sz w:val="24"/>
          <w:szCs w:val="24"/>
          <w:lang w:val="en-US"/>
        </w:rPr>
        <w:t xml:space="preserve">ijarah </w:t>
      </w:r>
      <w:r w:rsidRPr="00EA65AC">
        <w:rPr>
          <w:rFonts w:ascii="Times New Roman" w:hAnsi="Times New Roman" w:cs="Times New Roman"/>
          <w:i/>
          <w:sz w:val="24"/>
          <w:szCs w:val="24"/>
          <w:lang w:val="en-US"/>
        </w:rPr>
        <w:tab/>
      </w:r>
      <w:r w:rsidRPr="00EA65AC">
        <w:rPr>
          <w:rFonts w:ascii="Times New Roman" w:hAnsi="Times New Roman" w:cs="Times New Roman"/>
          <w:i/>
          <w:sz w:val="24"/>
          <w:szCs w:val="24"/>
          <w:lang w:val="en-US"/>
        </w:rPr>
        <w:tab/>
      </w:r>
      <w:r w:rsidR="00CE76E7" w:rsidRPr="00EA65AC">
        <w:rPr>
          <w:rFonts w:ascii="Times New Roman" w:hAnsi="Times New Roman" w:cs="Times New Roman"/>
          <w:sz w:val="24"/>
          <w:szCs w:val="24"/>
          <w:lang w:val="en-US"/>
        </w:rPr>
        <w:t xml:space="preserve">dan </w:t>
      </w:r>
      <w:r w:rsidR="00CE76E7" w:rsidRPr="00EA65AC">
        <w:rPr>
          <w:rFonts w:ascii="Times New Roman" w:hAnsi="Times New Roman" w:cs="Times New Roman"/>
          <w:i/>
          <w:sz w:val="24"/>
          <w:szCs w:val="24"/>
          <w:lang w:val="en-US"/>
        </w:rPr>
        <w:t xml:space="preserve">ijarah muntahiyah bittamlik, </w:t>
      </w:r>
      <w:r w:rsidR="00CE76E7" w:rsidRPr="00EA65AC">
        <w:rPr>
          <w:rFonts w:ascii="Times New Roman" w:hAnsi="Times New Roman" w:cs="Times New Roman"/>
          <w:sz w:val="24"/>
          <w:szCs w:val="24"/>
          <w:lang w:val="en-US"/>
        </w:rPr>
        <w:t xml:space="preserve">tetapi tidak </w:t>
      </w:r>
      <w:r w:rsidR="00CE76E7" w:rsidRPr="00550EB0">
        <w:rPr>
          <w:rFonts w:ascii="Times New Roman" w:hAnsi="Times New Roman" w:cs="Times New Roman"/>
          <w:sz w:val="24"/>
          <w:szCs w:val="24"/>
          <w:lang w:val="en-US"/>
        </w:rPr>
        <w:t>terbatas pada:</w:t>
      </w:r>
    </w:p>
    <w:p w:rsidR="00CE76E7" w:rsidRPr="00550EB0" w:rsidRDefault="00CE76E7" w:rsidP="00176201">
      <w:pPr>
        <w:pStyle w:val="ListParagraph"/>
        <w:numPr>
          <w:ilvl w:val="0"/>
          <w:numId w:val="60"/>
        </w:numPr>
        <w:tabs>
          <w:tab w:val="left" w:pos="0"/>
          <w:tab w:val="left" w:pos="426"/>
          <w:tab w:val="left" w:pos="709"/>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Penjelasan umum isi akad yang signifikan yang meliputi te</w:t>
      </w:r>
      <w:r w:rsidR="00AC4E76" w:rsidRPr="00550EB0">
        <w:rPr>
          <w:rFonts w:ascii="Times New Roman" w:hAnsi="Times New Roman" w:cs="Times New Roman"/>
          <w:sz w:val="24"/>
          <w:szCs w:val="24"/>
          <w:lang w:val="en-US"/>
        </w:rPr>
        <w:t xml:space="preserve">tapi tidak </w:t>
      </w:r>
      <w:r w:rsidRPr="00550EB0">
        <w:rPr>
          <w:rFonts w:ascii="Times New Roman" w:hAnsi="Times New Roman" w:cs="Times New Roman"/>
          <w:sz w:val="24"/>
          <w:szCs w:val="24"/>
          <w:lang w:val="en-US"/>
        </w:rPr>
        <w:t>terbatas pada:</w:t>
      </w:r>
    </w:p>
    <w:p w:rsidR="00AC4E76" w:rsidRPr="00550EB0" w:rsidRDefault="00AC4E76" w:rsidP="00176201">
      <w:pPr>
        <w:pStyle w:val="ListParagraph"/>
        <w:numPr>
          <w:ilvl w:val="0"/>
          <w:numId w:val="61"/>
        </w:numPr>
        <w:tabs>
          <w:tab w:val="left" w:pos="0"/>
          <w:tab w:val="left" w:pos="426"/>
          <w:tab w:val="left" w:pos="709"/>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Total pembayaran</w:t>
      </w:r>
    </w:p>
    <w:p w:rsidR="00AC4E76" w:rsidRPr="00550EB0" w:rsidRDefault="00CE76E7" w:rsidP="00176201">
      <w:pPr>
        <w:pStyle w:val="ListParagraph"/>
        <w:numPr>
          <w:ilvl w:val="0"/>
          <w:numId w:val="61"/>
        </w:numPr>
        <w:tabs>
          <w:tab w:val="left" w:pos="0"/>
          <w:tab w:val="left" w:pos="426"/>
          <w:tab w:val="left" w:pos="709"/>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Keberadaan wa’d pemilik untuk pengalihan kepemilikan dan mekanisme yang digunakan (jika ada wa’d pemilik untuk pengalihan kepemilikan).</w:t>
      </w:r>
    </w:p>
    <w:p w:rsidR="00AC4E76" w:rsidRPr="00550EB0" w:rsidRDefault="00CE76E7" w:rsidP="00176201">
      <w:pPr>
        <w:pStyle w:val="ListParagraph"/>
        <w:numPr>
          <w:ilvl w:val="0"/>
          <w:numId w:val="61"/>
        </w:numPr>
        <w:tabs>
          <w:tab w:val="left" w:pos="0"/>
          <w:tab w:val="left" w:pos="426"/>
          <w:tab w:val="left" w:pos="709"/>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Pembatasan-pembatasan, misalnya ijarah-lanjut.</w:t>
      </w:r>
    </w:p>
    <w:p w:rsidR="00AC4E76" w:rsidRPr="00550EB0" w:rsidRDefault="00CE76E7" w:rsidP="00176201">
      <w:pPr>
        <w:pStyle w:val="ListParagraph"/>
        <w:numPr>
          <w:ilvl w:val="0"/>
          <w:numId w:val="61"/>
        </w:numPr>
        <w:tabs>
          <w:tab w:val="left" w:pos="0"/>
          <w:tab w:val="left" w:pos="426"/>
          <w:tab w:val="left" w:pos="709"/>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Agunan yang digunakan (jika ada).</w:t>
      </w:r>
    </w:p>
    <w:p w:rsidR="00CE76E7" w:rsidRPr="00550EB0" w:rsidRDefault="00CE76E7" w:rsidP="00176201">
      <w:pPr>
        <w:pStyle w:val="ListParagraph"/>
        <w:numPr>
          <w:ilvl w:val="0"/>
          <w:numId w:val="60"/>
        </w:numPr>
        <w:tabs>
          <w:tab w:val="left" w:pos="0"/>
          <w:tab w:val="left" w:pos="426"/>
          <w:tab w:val="left" w:pos="709"/>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Keberadaan transaksi jual-dan-ijarah</w:t>
      </w:r>
      <w:r w:rsidR="00AC4E76" w:rsidRPr="00550EB0">
        <w:rPr>
          <w:rFonts w:ascii="Times New Roman" w:hAnsi="Times New Roman" w:cs="Times New Roman"/>
          <w:sz w:val="24"/>
          <w:szCs w:val="24"/>
          <w:lang w:val="en-US"/>
        </w:rPr>
        <w:t xml:space="preserve"> dan keuntungan atau kerugian </w:t>
      </w:r>
      <w:r w:rsidRPr="00550EB0">
        <w:rPr>
          <w:rFonts w:ascii="Times New Roman" w:hAnsi="Times New Roman" w:cs="Times New Roman"/>
          <w:sz w:val="24"/>
          <w:szCs w:val="24"/>
          <w:lang w:val="en-US"/>
        </w:rPr>
        <w:t>yang diakui (jika ada transaksi jual-dan-ijarah).</w:t>
      </w:r>
      <w:r w:rsidRPr="00550EB0">
        <w:rPr>
          <w:rStyle w:val="FootnoteReference"/>
          <w:rFonts w:ascii="Times New Roman" w:hAnsi="Times New Roman" w:cs="Times New Roman"/>
          <w:sz w:val="24"/>
          <w:szCs w:val="24"/>
        </w:rPr>
        <w:t xml:space="preserve"> </w:t>
      </w:r>
    </w:p>
    <w:p w:rsidR="00B005CE" w:rsidRPr="00550EB0" w:rsidRDefault="00B005CE" w:rsidP="00B005CE">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p>
    <w:p w:rsidR="00EA65AC" w:rsidRPr="00ED3369" w:rsidRDefault="00EA65AC" w:rsidP="00B005CE">
      <w:p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p>
    <w:p w:rsidR="00EA65AC" w:rsidRPr="00550EB0" w:rsidRDefault="00EA65AC" w:rsidP="00B005CE">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p>
    <w:p w:rsidR="006A06FA" w:rsidRDefault="006A06FA" w:rsidP="00B005CE">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p>
    <w:p w:rsidR="008410C2" w:rsidRDefault="008410C2" w:rsidP="00B005CE">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p>
    <w:p w:rsidR="008410C2" w:rsidRDefault="008410C2" w:rsidP="00B005CE">
      <w:p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p>
    <w:p w:rsidR="00B005CE" w:rsidRPr="004E09FB" w:rsidRDefault="00B005CE" w:rsidP="004B59D9">
      <w:pPr>
        <w:spacing w:line="480" w:lineRule="auto"/>
        <w:jc w:val="center"/>
        <w:rPr>
          <w:rFonts w:ascii="Times New Roman" w:hAnsi="Times New Roman" w:cs="Times New Roman"/>
          <w:b/>
          <w:sz w:val="24"/>
          <w:szCs w:val="24"/>
        </w:rPr>
      </w:pPr>
      <w:r w:rsidRPr="004E09FB">
        <w:rPr>
          <w:rFonts w:ascii="Times New Roman" w:hAnsi="Times New Roman" w:cs="Times New Roman"/>
          <w:b/>
          <w:sz w:val="24"/>
          <w:szCs w:val="24"/>
        </w:rPr>
        <w:lastRenderedPageBreak/>
        <w:t>BAB III</w:t>
      </w:r>
    </w:p>
    <w:p w:rsidR="00B005CE" w:rsidRPr="004E09FB" w:rsidRDefault="00B005CE" w:rsidP="004B59D9">
      <w:pPr>
        <w:spacing w:line="480" w:lineRule="auto"/>
        <w:jc w:val="center"/>
        <w:rPr>
          <w:rFonts w:ascii="Times New Roman" w:hAnsi="Times New Roman" w:cs="Times New Roman"/>
          <w:b/>
          <w:sz w:val="24"/>
          <w:szCs w:val="24"/>
          <w:lang w:val="en-US"/>
        </w:rPr>
      </w:pPr>
      <w:r w:rsidRPr="004E09FB">
        <w:rPr>
          <w:rFonts w:ascii="Times New Roman" w:hAnsi="Times New Roman" w:cs="Times New Roman"/>
          <w:b/>
          <w:sz w:val="24"/>
          <w:szCs w:val="24"/>
        </w:rPr>
        <w:t xml:space="preserve">GAMBARAN </w:t>
      </w:r>
      <w:r w:rsidR="00EA65AC" w:rsidRPr="004E09FB">
        <w:rPr>
          <w:rFonts w:ascii="Times New Roman" w:hAnsi="Times New Roman" w:cs="Times New Roman"/>
          <w:b/>
          <w:sz w:val="24"/>
          <w:szCs w:val="24"/>
          <w:lang w:val="en-US"/>
        </w:rPr>
        <w:t>OBJEK PENELITIAN</w:t>
      </w:r>
    </w:p>
    <w:p w:rsidR="004B59D9" w:rsidRPr="004B59D9" w:rsidRDefault="00B005CE" w:rsidP="00176201">
      <w:pPr>
        <w:pStyle w:val="ListParagraph"/>
        <w:numPr>
          <w:ilvl w:val="0"/>
          <w:numId w:val="45"/>
        </w:numPr>
        <w:spacing w:line="480" w:lineRule="auto"/>
        <w:jc w:val="both"/>
        <w:rPr>
          <w:rFonts w:ascii="Times New Roman" w:hAnsi="Times New Roman" w:cs="Times New Roman"/>
          <w:b/>
          <w:sz w:val="24"/>
          <w:szCs w:val="24"/>
        </w:rPr>
      </w:pPr>
      <w:r w:rsidRPr="00550EB0">
        <w:rPr>
          <w:rFonts w:ascii="Times New Roman" w:hAnsi="Times New Roman" w:cs="Times New Roman"/>
          <w:b/>
          <w:sz w:val="24"/>
          <w:szCs w:val="24"/>
        </w:rPr>
        <w:t>Sejarah Lembaga</w:t>
      </w:r>
    </w:p>
    <w:p w:rsidR="00B005CE" w:rsidRPr="004B59D9" w:rsidRDefault="00052730" w:rsidP="004B59D9">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Sejarah </w:t>
      </w:r>
      <w:r>
        <w:rPr>
          <w:rFonts w:ascii="Times New Roman" w:hAnsi="Times New Roman" w:cs="Times New Roman"/>
          <w:sz w:val="24"/>
          <w:szCs w:val="24"/>
          <w:lang w:val="en-US"/>
        </w:rPr>
        <w:t>P</w:t>
      </w:r>
      <w:r w:rsidR="00B005CE" w:rsidRPr="004B59D9">
        <w:rPr>
          <w:rFonts w:ascii="Times New Roman" w:hAnsi="Times New Roman" w:cs="Times New Roman"/>
          <w:sz w:val="24"/>
          <w:szCs w:val="24"/>
        </w:rPr>
        <w:t>egadaian di Indonesia berawal dari berdirinya Bank Van Leening di zaman VOC yang bertugas memberikan pinjaman uang tunai kepada masyarakat dengan harta gerak dengan jaminan sistem gadai sehingga bank ini pada ha</w:t>
      </w:r>
      <w:r>
        <w:rPr>
          <w:rFonts w:ascii="Times New Roman" w:hAnsi="Times New Roman" w:cs="Times New Roman"/>
          <w:sz w:val="24"/>
          <w:szCs w:val="24"/>
        </w:rPr>
        <w:t xml:space="preserve">kikatnya telah memberikan jasa </w:t>
      </w:r>
      <w:r>
        <w:rPr>
          <w:rFonts w:ascii="Times New Roman" w:hAnsi="Times New Roman" w:cs="Times New Roman"/>
          <w:sz w:val="24"/>
          <w:szCs w:val="24"/>
          <w:lang w:val="en-US"/>
        </w:rPr>
        <w:t>P</w:t>
      </w:r>
      <w:r w:rsidR="00B005CE" w:rsidRPr="004B59D9">
        <w:rPr>
          <w:rFonts w:ascii="Times New Roman" w:hAnsi="Times New Roman" w:cs="Times New Roman"/>
          <w:sz w:val="24"/>
          <w:szCs w:val="24"/>
        </w:rPr>
        <w:t>egadaian. Pada saat Inggris mengambil alih pemerintah (1811-1816) Bank Van Leening milik pemerintah dibubarkan dan masyarakat diberi keleluasaan untuk mendir</w:t>
      </w:r>
      <w:r>
        <w:rPr>
          <w:rFonts w:ascii="Times New Roman" w:hAnsi="Times New Roman" w:cs="Times New Roman"/>
          <w:sz w:val="24"/>
          <w:szCs w:val="24"/>
        </w:rPr>
        <w:t xml:space="preserve">ikan usaha </w:t>
      </w:r>
      <w:r>
        <w:rPr>
          <w:rFonts w:ascii="Times New Roman" w:hAnsi="Times New Roman" w:cs="Times New Roman"/>
          <w:sz w:val="24"/>
          <w:szCs w:val="24"/>
          <w:lang w:val="en-US"/>
        </w:rPr>
        <w:t>P</w:t>
      </w:r>
      <w:r w:rsidR="00B005CE" w:rsidRPr="004B59D9">
        <w:rPr>
          <w:rFonts w:ascii="Times New Roman" w:hAnsi="Times New Roman" w:cs="Times New Roman"/>
          <w:sz w:val="24"/>
          <w:szCs w:val="24"/>
        </w:rPr>
        <w:t>egadaian dengan mendapat persetujuan dari pemerintah setempat. Pada awal abad 20-an pemerintah Hindia-Belanda berusaha mengambil alih usaha pegadaian dan memonopolinya dengan cara mengeluarkan staatblad No. 131 tahun 1901. Maka pada tanggal 1 April 1901 berdirilah Kantor Pegadaian yang bearti Lembaga Resmi Pemerintahan.</w:t>
      </w:r>
    </w:p>
    <w:p w:rsidR="00B005CE" w:rsidRPr="00550EB0" w:rsidRDefault="00B005CE" w:rsidP="00B005CE">
      <w:pPr>
        <w:spacing w:line="480" w:lineRule="auto"/>
        <w:jc w:val="both"/>
        <w:rPr>
          <w:rFonts w:ascii="Times New Roman" w:hAnsi="Times New Roman" w:cs="Times New Roman"/>
          <w:sz w:val="24"/>
          <w:szCs w:val="24"/>
        </w:rPr>
      </w:pPr>
      <w:r w:rsidRPr="00550EB0">
        <w:rPr>
          <w:rFonts w:ascii="Times New Roman" w:hAnsi="Times New Roman" w:cs="Times New Roman"/>
          <w:sz w:val="24"/>
          <w:szCs w:val="24"/>
        </w:rPr>
        <w:tab/>
        <w:t>Di zaman kemerdekaan, pemerintah Republik Indonesia mengambil usaha Dinas</w:t>
      </w:r>
      <w:r w:rsidR="00052730">
        <w:rPr>
          <w:rFonts w:ascii="Times New Roman" w:hAnsi="Times New Roman" w:cs="Times New Roman"/>
          <w:sz w:val="24"/>
          <w:szCs w:val="24"/>
        </w:rPr>
        <w:t xml:space="preserve"> Pegadaian dan mengubah status </w:t>
      </w:r>
      <w:r w:rsidR="00052730">
        <w:rPr>
          <w:rFonts w:ascii="Times New Roman" w:hAnsi="Times New Roman" w:cs="Times New Roman"/>
          <w:sz w:val="24"/>
          <w:szCs w:val="24"/>
          <w:lang w:val="en-US"/>
        </w:rPr>
        <w:t>P</w:t>
      </w:r>
      <w:r w:rsidRPr="00550EB0">
        <w:rPr>
          <w:rFonts w:ascii="Times New Roman" w:hAnsi="Times New Roman" w:cs="Times New Roman"/>
          <w:sz w:val="24"/>
          <w:szCs w:val="24"/>
        </w:rPr>
        <w:t>egadaian menjadi Perusahaan Negara (PN) Pegadaian pada tahun 1961 No. 178. Dalam perkembangannya, pada tahun 1969 keluarlah Undang-Undang Republik Indonesia No. 9 tahun 1969 yang mengatur bentuk-bentuk usaha negara menjadi tiga bentuk perusahaan, yaitu : Perusahaan Jawatan (PERJAN), Perusahaan Umum (PERUM), dan Perusahaan Perseroan (PERSERO).</w:t>
      </w:r>
    </w:p>
    <w:p w:rsidR="00B005CE" w:rsidRPr="00550EB0" w:rsidRDefault="00B005CE" w:rsidP="00B005CE">
      <w:pPr>
        <w:spacing w:line="480" w:lineRule="auto"/>
        <w:jc w:val="both"/>
        <w:rPr>
          <w:rFonts w:ascii="Times New Roman" w:hAnsi="Times New Roman" w:cs="Times New Roman"/>
          <w:sz w:val="24"/>
          <w:szCs w:val="24"/>
        </w:rPr>
      </w:pPr>
      <w:r w:rsidRPr="00550EB0">
        <w:rPr>
          <w:rFonts w:ascii="Times New Roman" w:hAnsi="Times New Roman" w:cs="Times New Roman"/>
          <w:sz w:val="24"/>
          <w:szCs w:val="24"/>
        </w:rPr>
        <w:lastRenderedPageBreak/>
        <w:tab/>
        <w:t xml:space="preserve">Berdasarkan Peraturan Pemerintah No. 7 tanggal 11 Maret 1969 Perusahaan Negara (PN) Pegadaian berubah menjadi Perusahaan Jawatan (PERJAN). Kemudian </w:t>
      </w:r>
      <w:r w:rsidR="00052730">
        <w:rPr>
          <w:rFonts w:ascii="Times New Roman" w:hAnsi="Times New Roman" w:cs="Times New Roman"/>
          <w:sz w:val="24"/>
          <w:szCs w:val="24"/>
        </w:rPr>
        <w:t xml:space="preserve">pemerintah meningkatkan status </w:t>
      </w:r>
      <w:r w:rsidR="00052730">
        <w:rPr>
          <w:rFonts w:ascii="Times New Roman" w:hAnsi="Times New Roman" w:cs="Times New Roman"/>
          <w:sz w:val="24"/>
          <w:szCs w:val="24"/>
          <w:lang w:val="en-US"/>
        </w:rPr>
        <w:t>P</w:t>
      </w:r>
      <w:r w:rsidRPr="00550EB0">
        <w:rPr>
          <w:rFonts w:ascii="Times New Roman" w:hAnsi="Times New Roman" w:cs="Times New Roman"/>
          <w:sz w:val="24"/>
          <w:szCs w:val="24"/>
        </w:rPr>
        <w:t>egadaian dari perusahaan Jawatan (PERJAN) menjadi Perusahaan Umum (PERUM) yang dituangkan dalam Peraturan Pemerintah No. 10 April 1990. Sejak saat itu, kegiatan perusahaan terus berjalan dan asset atau kekayaannya bertambah. Kemudian pada tahun 2011, perubahan status kembali terjadi yakni dari PERUM menjadi PERSERO yang telah ditetapkan dalam Peraturan Pemerintah (PP) No. 51/2011 yang ditandatangani pada 13 Desember 2011. Namun demikian, perubahaan tersebut efektif setelah anggaran dasar diserahkan ke pejabat berwenang yaitu pada 1 April 2011.</w:t>
      </w:r>
    </w:p>
    <w:p w:rsidR="00B005CE" w:rsidRPr="00550EB0" w:rsidRDefault="00B005CE" w:rsidP="00B005CE">
      <w:pPr>
        <w:spacing w:line="480" w:lineRule="auto"/>
        <w:jc w:val="both"/>
        <w:rPr>
          <w:rFonts w:ascii="Times New Roman" w:hAnsi="Times New Roman" w:cs="Times New Roman"/>
          <w:sz w:val="24"/>
          <w:szCs w:val="24"/>
        </w:rPr>
      </w:pPr>
      <w:r w:rsidRPr="00550EB0">
        <w:rPr>
          <w:rFonts w:ascii="Times New Roman" w:hAnsi="Times New Roman" w:cs="Times New Roman"/>
          <w:sz w:val="24"/>
          <w:szCs w:val="24"/>
        </w:rPr>
        <w:tab/>
        <w:t>Namun seiring denga</w:t>
      </w:r>
      <w:r w:rsidR="00052730">
        <w:rPr>
          <w:rFonts w:ascii="Times New Roman" w:hAnsi="Times New Roman" w:cs="Times New Roman"/>
          <w:sz w:val="24"/>
          <w:szCs w:val="24"/>
        </w:rPr>
        <w:t xml:space="preserve">n perubahan zaman, </w:t>
      </w:r>
      <w:r w:rsidR="00052730">
        <w:rPr>
          <w:rFonts w:ascii="Times New Roman" w:hAnsi="Times New Roman" w:cs="Times New Roman"/>
          <w:sz w:val="24"/>
          <w:szCs w:val="24"/>
          <w:lang w:val="en-US"/>
        </w:rPr>
        <w:t>P</w:t>
      </w:r>
      <w:r w:rsidRPr="00550EB0">
        <w:rPr>
          <w:rFonts w:ascii="Times New Roman" w:hAnsi="Times New Roman" w:cs="Times New Roman"/>
          <w:sz w:val="24"/>
          <w:szCs w:val="24"/>
        </w:rPr>
        <w:t>egadaian dihadapkan pada kebutuhan dalam arti untuk meni</w:t>
      </w:r>
      <w:r w:rsidR="00052730">
        <w:rPr>
          <w:rFonts w:ascii="Times New Roman" w:hAnsi="Times New Roman" w:cs="Times New Roman"/>
          <w:sz w:val="24"/>
          <w:szCs w:val="24"/>
        </w:rPr>
        <w:t>ngkatkan kinerjanya lebih profe</w:t>
      </w:r>
      <w:r w:rsidRPr="00550EB0">
        <w:rPr>
          <w:rFonts w:ascii="Times New Roman" w:hAnsi="Times New Roman" w:cs="Times New Roman"/>
          <w:sz w:val="24"/>
          <w:szCs w:val="24"/>
        </w:rPr>
        <w:t>sional dalam memberikan pengelolaan bagi manajemen dalam mengembangkan usahanya.</w:t>
      </w:r>
      <w:r w:rsidRPr="00550EB0">
        <w:rPr>
          <w:rStyle w:val="FootnoteReference"/>
          <w:rFonts w:ascii="Times New Roman" w:hAnsi="Times New Roman" w:cs="Times New Roman"/>
          <w:sz w:val="24"/>
          <w:szCs w:val="24"/>
        </w:rPr>
        <w:footnoteReference w:id="37"/>
      </w:r>
    </w:p>
    <w:p w:rsidR="00B005CE" w:rsidRPr="00550EB0" w:rsidRDefault="00B005CE" w:rsidP="00176201">
      <w:pPr>
        <w:pStyle w:val="ListParagraph"/>
        <w:numPr>
          <w:ilvl w:val="0"/>
          <w:numId w:val="45"/>
        </w:numPr>
        <w:spacing w:line="480" w:lineRule="auto"/>
        <w:jc w:val="both"/>
        <w:rPr>
          <w:rFonts w:ascii="Times New Roman" w:hAnsi="Times New Roman" w:cs="Times New Roman"/>
          <w:b/>
          <w:sz w:val="24"/>
          <w:szCs w:val="24"/>
        </w:rPr>
      </w:pPr>
      <w:r w:rsidRPr="00550EB0">
        <w:rPr>
          <w:rFonts w:ascii="Times New Roman" w:hAnsi="Times New Roman" w:cs="Times New Roman"/>
          <w:b/>
          <w:sz w:val="24"/>
          <w:szCs w:val="24"/>
        </w:rPr>
        <w:t>Visi dan Misi Perusahaan</w:t>
      </w:r>
    </w:p>
    <w:p w:rsidR="009E4E6D" w:rsidRPr="009E4E6D" w:rsidRDefault="00B005CE" w:rsidP="00176201">
      <w:pPr>
        <w:pStyle w:val="ListParagraph"/>
        <w:numPr>
          <w:ilvl w:val="0"/>
          <w:numId w:val="46"/>
        </w:numPr>
        <w:spacing w:line="480" w:lineRule="auto"/>
        <w:jc w:val="both"/>
        <w:rPr>
          <w:rFonts w:ascii="Times New Roman" w:hAnsi="Times New Roman" w:cs="Times New Roman"/>
          <w:b/>
          <w:sz w:val="24"/>
          <w:szCs w:val="24"/>
        </w:rPr>
      </w:pPr>
      <w:r w:rsidRPr="00550EB0">
        <w:rPr>
          <w:rFonts w:ascii="Times New Roman" w:hAnsi="Times New Roman" w:cs="Times New Roman"/>
          <w:sz w:val="24"/>
          <w:szCs w:val="24"/>
        </w:rPr>
        <w:t>Visi PT. Pegadaian Syariah (Persero):</w:t>
      </w:r>
      <w:r w:rsidRPr="00550EB0">
        <w:rPr>
          <w:rStyle w:val="FootnoteReference"/>
          <w:rFonts w:ascii="Times New Roman" w:eastAsia="Times New Roman" w:hAnsi="Times New Roman" w:cs="Times New Roman"/>
          <w:sz w:val="24"/>
          <w:szCs w:val="24"/>
          <w:lang w:eastAsia="id-ID"/>
        </w:rPr>
        <w:t xml:space="preserve"> </w:t>
      </w:r>
      <w:r w:rsidRPr="00550EB0">
        <w:rPr>
          <w:rStyle w:val="FootnoteReference"/>
          <w:rFonts w:ascii="Times New Roman" w:eastAsia="Times New Roman" w:hAnsi="Times New Roman" w:cs="Times New Roman"/>
          <w:sz w:val="24"/>
          <w:szCs w:val="24"/>
          <w:lang w:eastAsia="id-ID"/>
        </w:rPr>
        <w:footnoteReference w:id="38"/>
      </w:r>
    </w:p>
    <w:p w:rsidR="00B005CE" w:rsidRPr="009E4E6D" w:rsidRDefault="009E4E6D" w:rsidP="009E4E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ab/>
      </w:r>
      <w:r w:rsidR="00B005CE" w:rsidRPr="009E4E6D">
        <w:rPr>
          <w:rFonts w:ascii="Times New Roman" w:eastAsia="Times New Roman" w:hAnsi="Times New Roman" w:cs="Times New Roman"/>
          <w:sz w:val="24"/>
          <w:szCs w:val="24"/>
          <w:lang w:eastAsia="id-ID"/>
        </w:rPr>
        <w:t>Sebagai solusi bisnis terpadu terutama berbasis gadai yang selalu menjadi market leader dan mikro berbasis fidusia selalu menjadi yang terbaik untuk masyarakat menengah ke</w:t>
      </w:r>
      <w:r>
        <w:rPr>
          <w:rFonts w:ascii="Times New Roman" w:eastAsia="Times New Roman" w:hAnsi="Times New Roman" w:cs="Times New Roman"/>
          <w:sz w:val="24"/>
          <w:szCs w:val="24"/>
          <w:lang w:val="en-US" w:eastAsia="id-ID"/>
        </w:rPr>
        <w:t xml:space="preserve"> </w:t>
      </w:r>
      <w:r w:rsidR="00B005CE" w:rsidRPr="009E4E6D">
        <w:rPr>
          <w:rFonts w:ascii="Times New Roman" w:eastAsia="Times New Roman" w:hAnsi="Times New Roman" w:cs="Times New Roman"/>
          <w:sz w:val="24"/>
          <w:szCs w:val="24"/>
          <w:lang w:eastAsia="id-ID"/>
        </w:rPr>
        <w:t>bawah.</w:t>
      </w:r>
    </w:p>
    <w:p w:rsidR="00B005CE" w:rsidRPr="00550EB0" w:rsidRDefault="00B005CE" w:rsidP="00B005CE">
      <w:pPr>
        <w:spacing w:line="480" w:lineRule="auto"/>
        <w:jc w:val="both"/>
        <w:rPr>
          <w:rFonts w:ascii="Times New Roman" w:hAnsi="Times New Roman" w:cs="Times New Roman"/>
          <w:b/>
          <w:sz w:val="24"/>
          <w:szCs w:val="24"/>
        </w:rPr>
      </w:pPr>
    </w:p>
    <w:p w:rsidR="00B005CE" w:rsidRPr="00550EB0" w:rsidRDefault="00B005CE" w:rsidP="00176201">
      <w:pPr>
        <w:pStyle w:val="ListParagraph"/>
        <w:numPr>
          <w:ilvl w:val="0"/>
          <w:numId w:val="47"/>
        </w:numPr>
        <w:spacing w:line="480" w:lineRule="auto"/>
        <w:jc w:val="both"/>
        <w:rPr>
          <w:rFonts w:ascii="Times New Roman" w:hAnsi="Times New Roman" w:cs="Times New Roman"/>
          <w:b/>
          <w:sz w:val="24"/>
          <w:szCs w:val="24"/>
        </w:rPr>
      </w:pPr>
      <w:r w:rsidRPr="00550EB0">
        <w:rPr>
          <w:rFonts w:ascii="Times New Roman" w:hAnsi="Times New Roman" w:cs="Times New Roman"/>
          <w:sz w:val="24"/>
          <w:szCs w:val="24"/>
        </w:rPr>
        <w:lastRenderedPageBreak/>
        <w:t>Misi PT. Pegadaian Syariah (Persero):</w:t>
      </w:r>
    </w:p>
    <w:p w:rsidR="00B005CE" w:rsidRPr="00550EB0" w:rsidRDefault="00B005CE" w:rsidP="00176201">
      <w:pPr>
        <w:pStyle w:val="ListParagraph"/>
        <w:numPr>
          <w:ilvl w:val="0"/>
          <w:numId w:val="4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550EB0">
        <w:rPr>
          <w:rFonts w:ascii="Times New Roman" w:eastAsia="Times New Roman" w:hAnsi="Times New Roman" w:cs="Times New Roman"/>
          <w:sz w:val="24"/>
          <w:szCs w:val="24"/>
          <w:lang w:eastAsia="id-ID"/>
        </w:rPr>
        <w:t>Memberikan pembiayaan yang tercepat, termudah, aman dan selalu memberikan pembinaan terhadap usaha golongan menengah kebawah untuk mendorong pertumbuhan ekonomi.</w:t>
      </w:r>
    </w:p>
    <w:p w:rsidR="00B005CE" w:rsidRPr="00550EB0" w:rsidRDefault="00B005CE" w:rsidP="00176201">
      <w:pPr>
        <w:pStyle w:val="ListParagraph"/>
        <w:numPr>
          <w:ilvl w:val="0"/>
          <w:numId w:val="4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550EB0">
        <w:rPr>
          <w:rFonts w:ascii="Times New Roman" w:eastAsia="Times New Roman" w:hAnsi="Times New Roman" w:cs="Times New Roman"/>
          <w:sz w:val="24"/>
          <w:szCs w:val="24"/>
          <w:lang w:eastAsia="id-ID"/>
        </w:rPr>
        <w:t>Memastikan pemerataan pelayanan dan infrastruktur yang memberikan kemudahan dan kenyamanan di seluruh Pegadaian dalam mempersiapkan diri menjadi pemain regional dan tetap menjadi pilihan utama masyarakat.</w:t>
      </w:r>
    </w:p>
    <w:p w:rsidR="00B005CE" w:rsidRPr="00EA65AC" w:rsidRDefault="004E09FB" w:rsidP="00176201">
      <w:pPr>
        <w:pStyle w:val="ListParagraph"/>
        <w:numPr>
          <w:ilvl w:val="0"/>
          <w:numId w:val="48"/>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Membantu </w:t>
      </w:r>
      <w:r>
        <w:rPr>
          <w:rFonts w:ascii="Times New Roman" w:eastAsia="Times New Roman" w:hAnsi="Times New Roman" w:cs="Times New Roman"/>
          <w:sz w:val="24"/>
          <w:szCs w:val="24"/>
          <w:lang w:val="en-US" w:eastAsia="id-ID"/>
        </w:rPr>
        <w:t>p</w:t>
      </w:r>
      <w:r w:rsidR="00B005CE" w:rsidRPr="00550EB0">
        <w:rPr>
          <w:rFonts w:ascii="Times New Roman" w:eastAsia="Times New Roman" w:hAnsi="Times New Roman" w:cs="Times New Roman"/>
          <w:sz w:val="24"/>
          <w:szCs w:val="24"/>
          <w:lang w:eastAsia="id-ID"/>
        </w:rPr>
        <w:t>emerintah dalam meningkatkan kesejahteraan masyarakat golongan menengah kebawah dan melaksanakan usaha lain dalam rangka optimalisasi sumber daya perusahaan.</w:t>
      </w:r>
    </w:p>
    <w:p w:rsidR="005D6235" w:rsidRPr="00550EB0" w:rsidRDefault="005D6235" w:rsidP="00176201">
      <w:pPr>
        <w:pStyle w:val="ListParagraph"/>
        <w:numPr>
          <w:ilvl w:val="0"/>
          <w:numId w:val="49"/>
        </w:numPr>
        <w:spacing w:line="480" w:lineRule="auto"/>
        <w:ind w:left="709" w:hanging="425"/>
        <w:jc w:val="both"/>
        <w:rPr>
          <w:rFonts w:ascii="Times New Roman" w:hAnsi="Times New Roman" w:cs="Times New Roman"/>
          <w:b/>
          <w:sz w:val="24"/>
          <w:szCs w:val="24"/>
        </w:rPr>
      </w:pPr>
      <w:r w:rsidRPr="00550EB0">
        <w:rPr>
          <w:rFonts w:ascii="Times New Roman" w:hAnsi="Times New Roman" w:cs="Times New Roman"/>
          <w:b/>
          <w:sz w:val="24"/>
          <w:szCs w:val="24"/>
          <w:lang w:val="en-US"/>
        </w:rPr>
        <w:t>Struktur Organisasi</w:t>
      </w:r>
    </w:p>
    <w:p w:rsidR="00145831" w:rsidRDefault="005D6235" w:rsidP="00145831">
      <w:pPr>
        <w:pStyle w:val="ListParagraph"/>
        <w:spacing w:line="480" w:lineRule="auto"/>
        <w:ind w:left="0"/>
        <w:jc w:val="both"/>
        <w:rPr>
          <w:rFonts w:ascii="Times New Roman" w:hAnsi="Times New Roman" w:cs="Times New Roman"/>
          <w:sz w:val="24"/>
          <w:szCs w:val="24"/>
          <w:lang w:val="en-US"/>
        </w:rPr>
      </w:pPr>
      <w:r w:rsidRPr="005055E2">
        <w:rPr>
          <w:rFonts w:ascii="Times New Roman" w:hAnsi="Times New Roman" w:cs="Times New Roman"/>
          <w:b/>
          <w:sz w:val="24"/>
          <w:szCs w:val="24"/>
        </w:rPr>
        <w:tab/>
      </w:r>
      <w:r w:rsidRPr="00550EB0">
        <w:rPr>
          <w:rFonts w:ascii="Times New Roman" w:hAnsi="Times New Roman" w:cs="Times New Roman"/>
          <w:sz w:val="24"/>
          <w:szCs w:val="24"/>
        </w:rPr>
        <w:t>Struktur organisasi adalah suatu susunan dan hubungan antara tiap bagian baik secara posisi maupun tugas yang ada pada perusahaan dalam menjalin kegiatan operasional untuk mencapai tujuan, bagaimana pekerjaan dibagi, dikelompokkan dan dikoordinasikan secara formal.</w:t>
      </w:r>
      <w:r w:rsidR="00145831">
        <w:rPr>
          <w:rFonts w:ascii="Times New Roman" w:hAnsi="Times New Roman" w:cs="Times New Roman"/>
          <w:sz w:val="24"/>
          <w:szCs w:val="24"/>
          <w:lang w:val="en-US"/>
        </w:rPr>
        <w:t xml:space="preserve"> S</w:t>
      </w:r>
      <w:r w:rsidRPr="00550EB0">
        <w:rPr>
          <w:rFonts w:ascii="Times New Roman" w:hAnsi="Times New Roman" w:cs="Times New Roman"/>
          <w:sz w:val="24"/>
          <w:szCs w:val="24"/>
          <w:lang w:val="en-US"/>
        </w:rPr>
        <w:t xml:space="preserve">truktur </w:t>
      </w:r>
      <w:r w:rsidR="000F6B76">
        <w:rPr>
          <w:rFonts w:ascii="Times New Roman" w:hAnsi="Times New Roman" w:cs="Times New Roman"/>
          <w:sz w:val="24"/>
          <w:szCs w:val="24"/>
          <w:lang w:val="en-US"/>
        </w:rPr>
        <w:t>PT. Pegadaian (Persero)</w:t>
      </w:r>
      <w:r w:rsidR="00145831">
        <w:rPr>
          <w:rFonts w:ascii="Times New Roman" w:hAnsi="Times New Roman" w:cs="Times New Roman"/>
          <w:sz w:val="24"/>
          <w:szCs w:val="24"/>
          <w:lang w:val="en-US"/>
        </w:rPr>
        <w:t xml:space="preserve"> seperti pada gambar berikut:</w:t>
      </w:r>
    </w:p>
    <w:p w:rsidR="00145831" w:rsidRDefault="00145831" w:rsidP="00145831">
      <w:pPr>
        <w:pStyle w:val="ListParagraph"/>
        <w:spacing w:line="480" w:lineRule="auto"/>
        <w:ind w:left="0"/>
        <w:jc w:val="both"/>
        <w:rPr>
          <w:rFonts w:ascii="Times New Roman" w:hAnsi="Times New Roman" w:cs="Times New Roman"/>
          <w:sz w:val="24"/>
          <w:szCs w:val="24"/>
          <w:lang w:val="en-US"/>
        </w:rPr>
      </w:pPr>
    </w:p>
    <w:p w:rsidR="00145831" w:rsidRDefault="00145831" w:rsidP="00145831">
      <w:pPr>
        <w:pStyle w:val="ListParagraph"/>
        <w:spacing w:line="480" w:lineRule="auto"/>
        <w:ind w:left="0"/>
        <w:jc w:val="both"/>
        <w:rPr>
          <w:rFonts w:ascii="Times New Roman" w:hAnsi="Times New Roman" w:cs="Times New Roman"/>
          <w:sz w:val="24"/>
          <w:szCs w:val="24"/>
          <w:lang w:val="en-US"/>
        </w:rPr>
      </w:pPr>
    </w:p>
    <w:p w:rsidR="00145831" w:rsidRDefault="00145831" w:rsidP="00145831">
      <w:pPr>
        <w:pStyle w:val="ListParagraph"/>
        <w:spacing w:line="480" w:lineRule="auto"/>
        <w:ind w:left="0"/>
        <w:jc w:val="both"/>
        <w:rPr>
          <w:rFonts w:ascii="Times New Roman" w:hAnsi="Times New Roman" w:cs="Times New Roman"/>
          <w:sz w:val="24"/>
          <w:szCs w:val="24"/>
          <w:lang w:val="en-US"/>
        </w:rPr>
      </w:pPr>
    </w:p>
    <w:p w:rsidR="00145831" w:rsidRDefault="00145831" w:rsidP="00145831">
      <w:pPr>
        <w:pStyle w:val="ListParagraph"/>
        <w:spacing w:line="480" w:lineRule="auto"/>
        <w:ind w:left="0"/>
        <w:jc w:val="both"/>
        <w:rPr>
          <w:rFonts w:ascii="Times New Roman" w:hAnsi="Times New Roman" w:cs="Times New Roman"/>
          <w:sz w:val="24"/>
          <w:szCs w:val="24"/>
          <w:lang w:val="en-US"/>
        </w:rPr>
      </w:pPr>
    </w:p>
    <w:p w:rsidR="00145831" w:rsidRDefault="00145831" w:rsidP="00145831">
      <w:pPr>
        <w:pStyle w:val="ListParagraph"/>
        <w:spacing w:line="480" w:lineRule="auto"/>
        <w:ind w:left="0"/>
        <w:jc w:val="both"/>
        <w:rPr>
          <w:rFonts w:ascii="Times New Roman" w:hAnsi="Times New Roman" w:cs="Times New Roman"/>
          <w:sz w:val="24"/>
          <w:szCs w:val="24"/>
          <w:lang w:val="en-US"/>
        </w:rPr>
      </w:pPr>
    </w:p>
    <w:p w:rsidR="00145831" w:rsidRDefault="00145831" w:rsidP="00145831">
      <w:pPr>
        <w:pStyle w:val="ListParagraph"/>
        <w:spacing w:line="480" w:lineRule="auto"/>
        <w:ind w:left="0"/>
        <w:jc w:val="both"/>
        <w:rPr>
          <w:rFonts w:ascii="Times New Roman" w:hAnsi="Times New Roman" w:cs="Times New Roman"/>
          <w:sz w:val="24"/>
          <w:szCs w:val="24"/>
          <w:lang w:val="en-US"/>
        </w:rPr>
      </w:pPr>
    </w:p>
    <w:p w:rsidR="009E4E6D" w:rsidRPr="009E4E6D" w:rsidRDefault="009E4E6D" w:rsidP="004B59D9">
      <w:pPr>
        <w:pStyle w:val="ListParagraph"/>
        <w:spacing w:line="480" w:lineRule="auto"/>
        <w:ind w:left="0"/>
        <w:jc w:val="center"/>
        <w:rPr>
          <w:rFonts w:ascii="Times New Roman" w:hAnsi="Times New Roman" w:cs="Times New Roman"/>
          <w:b/>
          <w:sz w:val="24"/>
          <w:szCs w:val="24"/>
          <w:lang w:val="en-US"/>
        </w:rPr>
      </w:pPr>
      <w:r w:rsidRPr="009E4E6D">
        <w:rPr>
          <w:rFonts w:ascii="Times New Roman" w:hAnsi="Times New Roman" w:cs="Times New Roman"/>
          <w:b/>
          <w:sz w:val="24"/>
          <w:szCs w:val="24"/>
          <w:lang w:val="en-US"/>
        </w:rPr>
        <w:lastRenderedPageBreak/>
        <w:t>Gambar 4.1</w:t>
      </w:r>
    </w:p>
    <w:p w:rsidR="009E4E6D" w:rsidRPr="009E4E6D" w:rsidRDefault="00517E12" w:rsidP="004B59D9">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pict>
          <v:rect id="_x0000_s1114" style="position:absolute;left:0;text-align:left;margin-left:170.1pt;margin-top:31.95pt;width:84.95pt;height:24.75pt;z-index:251748352">
            <v:textbox style="mso-next-textbox:#_x0000_s1114">
              <w:txbxContent>
                <w:p w:rsidR="00514130" w:rsidRPr="00145831" w:rsidRDefault="00514130" w:rsidP="001C1FFD">
                  <w:pPr>
                    <w:jc w:val="center"/>
                    <w:rPr>
                      <w:lang w:val="en-US"/>
                    </w:rPr>
                  </w:pPr>
                  <w:r>
                    <w:rPr>
                      <w:lang w:val="en-US"/>
                    </w:rPr>
                    <w:t>Direktur utama</w:t>
                  </w:r>
                </w:p>
              </w:txbxContent>
            </v:textbox>
          </v:rect>
        </w:pict>
      </w:r>
      <w:r w:rsidR="009E4E6D" w:rsidRPr="009E4E6D">
        <w:rPr>
          <w:rFonts w:ascii="Times New Roman" w:hAnsi="Times New Roman" w:cs="Times New Roman"/>
          <w:b/>
          <w:sz w:val="24"/>
          <w:szCs w:val="24"/>
          <w:lang w:val="en-US"/>
        </w:rPr>
        <w:t>Struktur Organisasi PT. Pegadaian (Persero)</w:t>
      </w:r>
    </w:p>
    <w:p w:rsidR="000F6B76" w:rsidRPr="00A713A8" w:rsidRDefault="00517E12" w:rsidP="000F6B76">
      <w:pPr>
        <w:autoSpaceDE w:val="0"/>
        <w:autoSpaceDN w:val="0"/>
        <w:adjustRightInd w:val="0"/>
        <w:jc w:val="center"/>
        <w:rPr>
          <w:lang w:val="en-US"/>
        </w:rPr>
      </w:pPr>
      <w:r>
        <w:rPr>
          <w:noProof/>
          <w:lang w:val="en-US"/>
        </w:rPr>
        <w:pict>
          <v:shapetype id="_x0000_t32" coordsize="21600,21600" o:spt="32" o:oned="t" path="m,l21600,21600e" filled="f">
            <v:path arrowok="t" fillok="f" o:connecttype="none"/>
            <o:lock v:ext="edit" shapetype="t"/>
          </v:shapetype>
          <v:shape id="_x0000_s1126" type="#_x0000_t32" style="position:absolute;left:0;text-align:left;margin-left:212.65pt;margin-top:19.1pt;width:0;height:28.85pt;z-index:251749376" o:connectortype="straight"/>
        </w:pict>
      </w:r>
    </w:p>
    <w:p w:rsidR="000F6B76" w:rsidRPr="00F86C86" w:rsidRDefault="00517E12" w:rsidP="000F6B76">
      <w:pPr>
        <w:autoSpaceDE w:val="0"/>
        <w:autoSpaceDN w:val="0"/>
        <w:adjustRightInd w:val="0"/>
        <w:jc w:val="center"/>
      </w:pPr>
      <w:r w:rsidRPr="00517E12">
        <w:rPr>
          <w:noProof/>
          <w:lang w:eastAsia="id-ID"/>
        </w:rPr>
        <w:pict>
          <v:rect id="_x0000_s1047" style="position:absolute;left:0;text-align:left;margin-left:390.25pt;margin-top:21.75pt;width:47.9pt;height:58.95pt;z-index:251679744">
            <v:textbox style="mso-next-textbox:#_x0000_s1047">
              <w:txbxContent>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Satuan Pengawas Interen</w:t>
                  </w:r>
                </w:p>
              </w:txbxContent>
            </v:textbox>
          </v:rect>
        </w:pict>
      </w:r>
      <w:r>
        <w:rPr>
          <w:noProof/>
          <w:lang w:val="en-US"/>
        </w:rPr>
        <w:pict>
          <v:shape id="_x0000_s1157" type="#_x0000_t32" style="position:absolute;left:0;text-align:left;margin-left:349.15pt;margin-top:7.3pt;width:0;height:13.3pt;z-index:251777024" o:connectortype="straight"/>
        </w:pict>
      </w:r>
      <w:r>
        <w:rPr>
          <w:noProof/>
          <w:lang w:val="en-US"/>
        </w:rPr>
        <w:pict>
          <v:shape id="_x0000_s1154" type="#_x0000_t32" style="position:absolute;left:0;text-align:left;margin-left:6pt;margin-top:9.2pt;width:376.75pt;height:0;z-index:251776000" o:connectortype="straight"/>
        </w:pict>
      </w:r>
      <w:r w:rsidRPr="00517E12">
        <w:rPr>
          <w:noProof/>
          <w:lang w:eastAsia="id-ID"/>
        </w:rPr>
        <w:pict>
          <v:rect id="_x0000_s1040" style="position:absolute;left:0;text-align:left;margin-left:257.45pt;margin-top:21.75pt;width:47.95pt;height:58.95pt;z-index:251672576">
            <v:textbox style="mso-next-textbox:#_x0000_s1040">
              <w:txbxContent>
                <w:p w:rsidR="00514130" w:rsidRPr="0076073A" w:rsidRDefault="00514130" w:rsidP="00196050">
                  <w:pPr>
                    <w:spacing w:after="0" w:line="240" w:lineRule="auto"/>
                    <w:jc w:val="center"/>
                    <w:rPr>
                      <w:rFonts w:ascii="Times New Roman" w:hAnsi="Times New Roman"/>
                      <w:sz w:val="16"/>
                    </w:rPr>
                  </w:pPr>
                  <w:r w:rsidRPr="0076073A">
                    <w:rPr>
                      <w:rFonts w:ascii="Times New Roman" w:hAnsi="Times New Roman"/>
                      <w:sz w:val="16"/>
                    </w:rPr>
                    <w:t>Direkt Keuangan</w:t>
                  </w:r>
                </w:p>
              </w:txbxContent>
            </v:textbox>
          </v:rect>
        </w:pict>
      </w:r>
      <w:r w:rsidRPr="00517E12">
        <w:rPr>
          <w:noProof/>
          <w:lang w:eastAsia="id-ID"/>
        </w:rPr>
        <w:pict>
          <v:shape id="_x0000_s1041" type="#_x0000_t32" style="position:absolute;left:0;text-align:left;margin-left:287.85pt;margin-top:7.3pt;width:0;height:13.3pt;z-index:251673600" o:connectortype="straight"/>
        </w:pict>
      </w:r>
      <w:r w:rsidRPr="00517E12">
        <w:rPr>
          <w:noProof/>
          <w:lang w:eastAsia="id-ID"/>
        </w:rPr>
        <w:pict>
          <v:rect id="_x0000_s1046" style="position:absolute;left:0;text-align:left;margin-left:324.15pt;margin-top:20.6pt;width:53.85pt;height:60.1pt;z-index:251678720">
            <v:textbox>
              <w:txbxContent>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Direkt.</w:t>
                  </w:r>
                </w:p>
                <w:p w:rsidR="00514130" w:rsidRDefault="00514130" w:rsidP="00196050">
                  <w:pPr>
                    <w:spacing w:after="0" w:line="240" w:lineRule="auto"/>
                    <w:jc w:val="center"/>
                    <w:rPr>
                      <w:rFonts w:ascii="Times New Roman" w:hAnsi="Times New Roman"/>
                      <w:sz w:val="16"/>
                      <w:szCs w:val="16"/>
                    </w:rPr>
                  </w:pPr>
                  <w:r w:rsidRPr="0076073A">
                    <w:rPr>
                      <w:rFonts w:ascii="Times New Roman" w:hAnsi="Times New Roman"/>
                      <w:bCs/>
                      <w:sz w:val="16"/>
                      <w:szCs w:val="16"/>
                    </w:rPr>
                    <w:t>Human Capital</w:t>
                  </w:r>
                </w:p>
                <w:p w:rsidR="00514130" w:rsidRDefault="00514130" w:rsidP="00196050">
                  <w:pPr>
                    <w:spacing w:after="0" w:line="240" w:lineRule="auto"/>
                    <w:jc w:val="center"/>
                    <w:rPr>
                      <w:rFonts w:ascii="Times New Roman" w:hAnsi="Times New Roman"/>
                      <w:sz w:val="16"/>
                      <w:szCs w:val="16"/>
                    </w:rPr>
                  </w:pPr>
                  <w:r w:rsidRPr="0076073A">
                    <w:rPr>
                      <w:rFonts w:ascii="Times New Roman" w:hAnsi="Times New Roman"/>
                      <w:sz w:val="16"/>
                      <w:szCs w:val="16"/>
                    </w:rPr>
                    <w:t>&amp;</w:t>
                  </w:r>
                </w:p>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compliance</w:t>
                  </w:r>
                </w:p>
              </w:txbxContent>
            </v:textbox>
          </v:rect>
        </w:pict>
      </w:r>
      <w:r w:rsidRPr="00517E12">
        <w:rPr>
          <w:noProof/>
          <w:lang w:eastAsia="id-ID"/>
        </w:rPr>
        <w:pict>
          <v:rect id="_x0000_s1042" style="position:absolute;left:0;text-align:left;margin-left:186.85pt;margin-top:21.75pt;width:53.1pt;height:58.95pt;z-index:251674624">
            <v:textbox style="mso-next-textbox:#_x0000_s1042">
              <w:txbxContent>
                <w:p w:rsidR="00514130" w:rsidRDefault="00514130" w:rsidP="000F6B76">
                  <w:pPr>
                    <w:spacing w:after="0" w:line="240" w:lineRule="auto"/>
                    <w:jc w:val="center"/>
                    <w:rPr>
                      <w:rFonts w:ascii="Times New Roman" w:hAnsi="Times New Roman"/>
                      <w:sz w:val="16"/>
                    </w:rPr>
                  </w:pPr>
                  <w:r w:rsidRPr="0076073A">
                    <w:rPr>
                      <w:rFonts w:ascii="Times New Roman" w:hAnsi="Times New Roman"/>
                      <w:sz w:val="16"/>
                    </w:rPr>
                    <w:t xml:space="preserve">Direkt </w:t>
                  </w:r>
                </w:p>
                <w:p w:rsidR="00514130" w:rsidRPr="0076073A" w:rsidRDefault="00514130" w:rsidP="000F6B76">
                  <w:pPr>
                    <w:spacing w:after="0" w:line="240" w:lineRule="auto"/>
                    <w:jc w:val="center"/>
                    <w:rPr>
                      <w:rFonts w:ascii="Times New Roman" w:hAnsi="Times New Roman"/>
                      <w:sz w:val="16"/>
                    </w:rPr>
                  </w:pPr>
                  <w:r w:rsidRPr="0076073A">
                    <w:rPr>
                      <w:rFonts w:ascii="Times New Roman" w:hAnsi="Times New Roman"/>
                      <w:sz w:val="16"/>
                    </w:rPr>
                    <w:t>III</w:t>
                  </w:r>
                </w:p>
                <w:p w:rsidR="00514130" w:rsidRDefault="00514130" w:rsidP="000F6B76">
                  <w:pPr>
                    <w:spacing w:after="0" w:line="240" w:lineRule="auto"/>
                    <w:jc w:val="center"/>
                    <w:rPr>
                      <w:rFonts w:ascii="Times New Roman" w:hAnsi="Times New Roman"/>
                      <w:sz w:val="16"/>
                    </w:rPr>
                  </w:pPr>
                  <w:r w:rsidRPr="0076073A">
                    <w:rPr>
                      <w:rFonts w:ascii="Times New Roman" w:hAnsi="Times New Roman"/>
                      <w:sz w:val="16"/>
                    </w:rPr>
                    <w:t>Properti</w:t>
                  </w:r>
                  <w:r>
                    <w:rPr>
                      <w:rFonts w:ascii="Times New Roman" w:hAnsi="Times New Roman"/>
                      <w:sz w:val="16"/>
                    </w:rPr>
                    <w:t xml:space="preserve"> </w:t>
                  </w:r>
                </w:p>
                <w:p w:rsidR="00514130" w:rsidRPr="0076073A" w:rsidRDefault="00514130" w:rsidP="000F6B76">
                  <w:pPr>
                    <w:spacing w:after="0" w:line="240" w:lineRule="auto"/>
                    <w:jc w:val="center"/>
                    <w:rPr>
                      <w:rFonts w:ascii="Times New Roman" w:hAnsi="Times New Roman"/>
                      <w:sz w:val="16"/>
                    </w:rPr>
                  </w:pPr>
                  <w:r w:rsidRPr="0076073A">
                    <w:rPr>
                      <w:rFonts w:ascii="Times New Roman" w:hAnsi="Times New Roman"/>
                      <w:sz w:val="16"/>
                    </w:rPr>
                    <w:t>&amp;</w:t>
                  </w:r>
                  <w:r>
                    <w:rPr>
                      <w:rFonts w:ascii="Times New Roman" w:hAnsi="Times New Roman"/>
                      <w:sz w:val="16"/>
                    </w:rPr>
                    <w:t xml:space="preserve"> </w:t>
                  </w:r>
                  <w:r w:rsidRPr="0076073A">
                    <w:rPr>
                      <w:rFonts w:ascii="Times New Roman" w:hAnsi="Times New Roman"/>
                      <w:sz w:val="16"/>
                    </w:rPr>
                    <w:t>logistik</w:t>
                  </w:r>
                </w:p>
              </w:txbxContent>
            </v:textbox>
          </v:rect>
        </w:pict>
      </w:r>
      <w:r w:rsidRPr="00517E12">
        <w:rPr>
          <w:noProof/>
          <w:lang w:eastAsia="id-ID"/>
        </w:rPr>
        <w:pict>
          <v:rect id="_x0000_s1037" style="position:absolute;left:0;text-align:left;margin-left:49.9pt;margin-top:21.75pt;width:49.6pt;height:58.95pt;z-index:251669504">
            <v:textbox style="mso-next-textbox:#_x0000_s1037">
              <w:txbxContent>
                <w:p w:rsidR="00514130" w:rsidRPr="0076073A" w:rsidRDefault="00514130" w:rsidP="000F6B76">
                  <w:pPr>
                    <w:spacing w:after="0" w:line="240" w:lineRule="auto"/>
                    <w:jc w:val="center"/>
                    <w:rPr>
                      <w:rFonts w:ascii="Times New Roman" w:hAnsi="Times New Roman"/>
                      <w:sz w:val="16"/>
                    </w:rPr>
                  </w:pPr>
                  <w:r w:rsidRPr="0076073A">
                    <w:rPr>
                      <w:rFonts w:ascii="Times New Roman" w:hAnsi="Times New Roman"/>
                      <w:sz w:val="16"/>
                    </w:rPr>
                    <w:t>Direkt Bisnis I</w:t>
                  </w:r>
                </w:p>
                <w:p w:rsidR="00514130" w:rsidRDefault="00514130" w:rsidP="000F6B76">
                  <w:pPr>
                    <w:spacing w:after="0" w:line="240" w:lineRule="auto"/>
                    <w:jc w:val="center"/>
                    <w:rPr>
                      <w:rFonts w:ascii="Times New Roman" w:hAnsi="Times New Roman"/>
                      <w:sz w:val="16"/>
                    </w:rPr>
                  </w:pPr>
                  <w:r w:rsidRPr="0076073A">
                    <w:rPr>
                      <w:rFonts w:ascii="Times New Roman" w:hAnsi="Times New Roman"/>
                      <w:sz w:val="16"/>
                    </w:rPr>
                    <w:t>Prod.</w:t>
                  </w:r>
                  <w:r>
                    <w:rPr>
                      <w:rFonts w:ascii="Times New Roman" w:hAnsi="Times New Roman"/>
                      <w:sz w:val="16"/>
                    </w:rPr>
                    <w:t xml:space="preserve"> </w:t>
                  </w:r>
                </w:p>
                <w:p w:rsidR="00514130" w:rsidRDefault="00514130" w:rsidP="000F6B76">
                  <w:pPr>
                    <w:spacing w:after="0" w:line="240" w:lineRule="auto"/>
                    <w:jc w:val="center"/>
                    <w:rPr>
                      <w:b/>
                      <w:sz w:val="16"/>
                    </w:rPr>
                  </w:pPr>
                  <w:r w:rsidRPr="0076073A">
                    <w:rPr>
                      <w:rFonts w:ascii="Times New Roman" w:hAnsi="Times New Roman"/>
                      <w:sz w:val="16"/>
                    </w:rPr>
                    <w:t>&amp;</w:t>
                  </w:r>
                </w:p>
                <w:p w:rsidR="00514130" w:rsidRPr="0076073A" w:rsidRDefault="00514130" w:rsidP="000F6B76">
                  <w:pPr>
                    <w:spacing w:after="0" w:line="240" w:lineRule="auto"/>
                    <w:jc w:val="center"/>
                    <w:rPr>
                      <w:rFonts w:ascii="Times New Roman" w:hAnsi="Times New Roman"/>
                      <w:sz w:val="16"/>
                    </w:rPr>
                  </w:pPr>
                  <w:r w:rsidRPr="0076073A">
                    <w:rPr>
                      <w:rFonts w:ascii="Times New Roman" w:hAnsi="Times New Roman"/>
                      <w:sz w:val="16"/>
                    </w:rPr>
                    <w:t>pemasa</w:t>
                  </w:r>
                  <w:r>
                    <w:rPr>
                      <w:rFonts w:ascii="Times New Roman" w:hAnsi="Times New Roman"/>
                      <w:sz w:val="16"/>
                    </w:rPr>
                    <w:t>ran</w:t>
                  </w:r>
                </w:p>
              </w:txbxContent>
            </v:textbox>
          </v:rect>
        </w:pict>
      </w:r>
      <w:r w:rsidRPr="00517E12">
        <w:rPr>
          <w:noProof/>
          <w:lang w:eastAsia="id-ID"/>
        </w:rPr>
        <w:pict>
          <v:rect id="_x0000_s1045" style="position:absolute;left:0;text-align:left;margin-left:-16.95pt;margin-top:23.65pt;width:50.25pt;height:57.05pt;z-index:251677696">
            <v:textbox>
              <w:txbxContent>
                <w:p w:rsidR="00514130" w:rsidRPr="0076073A" w:rsidRDefault="00514130" w:rsidP="001C1FFD">
                  <w:pPr>
                    <w:spacing w:after="0" w:line="240" w:lineRule="auto"/>
                    <w:jc w:val="center"/>
                    <w:rPr>
                      <w:rFonts w:ascii="Times New Roman" w:hAnsi="Times New Roman"/>
                      <w:bCs/>
                      <w:sz w:val="16"/>
                      <w:szCs w:val="16"/>
                    </w:rPr>
                  </w:pPr>
                  <w:r w:rsidRPr="0076073A">
                    <w:rPr>
                      <w:rFonts w:ascii="Times New Roman" w:hAnsi="Times New Roman"/>
                      <w:bCs/>
                      <w:sz w:val="16"/>
                      <w:szCs w:val="16"/>
                    </w:rPr>
                    <w:t>Executive JM</w:t>
                  </w:r>
                </w:p>
                <w:p w:rsidR="00514130" w:rsidRPr="0076073A" w:rsidRDefault="00514130" w:rsidP="001C1FFD">
                  <w:pPr>
                    <w:spacing w:after="0" w:line="240" w:lineRule="auto"/>
                    <w:jc w:val="center"/>
                    <w:rPr>
                      <w:rFonts w:ascii="Times New Roman" w:hAnsi="Times New Roman"/>
                      <w:bCs/>
                      <w:sz w:val="16"/>
                      <w:szCs w:val="16"/>
                    </w:rPr>
                  </w:pPr>
                  <w:r w:rsidRPr="0076073A">
                    <w:rPr>
                      <w:rFonts w:ascii="Times New Roman" w:hAnsi="Times New Roman"/>
                      <w:bCs/>
                      <w:sz w:val="16"/>
                      <w:szCs w:val="16"/>
                    </w:rPr>
                    <w:t>Teknologi Informasi</w:t>
                  </w:r>
                </w:p>
                <w:p w:rsidR="00514130" w:rsidRPr="0076073A" w:rsidRDefault="00514130" w:rsidP="001C1FFD">
                  <w:pPr>
                    <w:spacing w:line="240" w:lineRule="auto"/>
                    <w:jc w:val="center"/>
                    <w:rPr>
                      <w:rFonts w:ascii="Times New Roman" w:hAnsi="Times New Roman"/>
                      <w:bCs/>
                      <w:sz w:val="18"/>
                      <w:szCs w:val="18"/>
                    </w:rPr>
                  </w:pPr>
                </w:p>
              </w:txbxContent>
            </v:textbox>
          </v:rect>
        </w:pict>
      </w:r>
      <w:r w:rsidRPr="00517E12">
        <w:rPr>
          <w:noProof/>
          <w:lang w:eastAsia="id-ID"/>
        </w:rPr>
        <w:pict>
          <v:rect id="_x0000_s1038" style="position:absolute;left:0;text-align:left;margin-left:119.4pt;margin-top:23.65pt;width:50.7pt;height:57.05pt;z-index:251670528">
            <v:textbox style="mso-next-textbox:#_x0000_s1038">
              <w:txbxContent>
                <w:p w:rsidR="00514130" w:rsidRDefault="00514130" w:rsidP="000F6B76">
                  <w:pPr>
                    <w:spacing w:after="0" w:line="240" w:lineRule="auto"/>
                    <w:jc w:val="center"/>
                    <w:rPr>
                      <w:rFonts w:ascii="Times New Roman" w:hAnsi="Times New Roman"/>
                      <w:sz w:val="16"/>
                    </w:rPr>
                  </w:pPr>
                  <w:r w:rsidRPr="0076073A">
                    <w:rPr>
                      <w:rFonts w:ascii="Times New Roman" w:hAnsi="Times New Roman"/>
                      <w:sz w:val="16"/>
                    </w:rPr>
                    <w:t xml:space="preserve">Direkt. </w:t>
                  </w:r>
                </w:p>
                <w:p w:rsidR="00514130" w:rsidRPr="0076073A" w:rsidRDefault="00514130" w:rsidP="000F6B76">
                  <w:pPr>
                    <w:spacing w:after="0" w:line="240" w:lineRule="auto"/>
                    <w:jc w:val="center"/>
                    <w:rPr>
                      <w:rFonts w:ascii="Times New Roman" w:hAnsi="Times New Roman"/>
                      <w:sz w:val="16"/>
                    </w:rPr>
                  </w:pPr>
                  <w:r w:rsidRPr="0076073A">
                    <w:rPr>
                      <w:rFonts w:ascii="Times New Roman" w:hAnsi="Times New Roman"/>
                      <w:sz w:val="16"/>
                    </w:rPr>
                    <w:t>Bisnis II</w:t>
                  </w:r>
                </w:p>
                <w:p w:rsidR="00514130" w:rsidRPr="0076073A" w:rsidRDefault="00514130" w:rsidP="000F6B76">
                  <w:pPr>
                    <w:spacing w:after="0" w:line="240" w:lineRule="auto"/>
                    <w:jc w:val="center"/>
                    <w:rPr>
                      <w:rFonts w:ascii="Times New Roman" w:hAnsi="Times New Roman"/>
                      <w:sz w:val="16"/>
                    </w:rPr>
                  </w:pPr>
                  <w:r w:rsidRPr="0076073A">
                    <w:rPr>
                      <w:rFonts w:ascii="Times New Roman" w:hAnsi="Times New Roman"/>
                      <w:sz w:val="16"/>
                    </w:rPr>
                    <w:t xml:space="preserve">Ops &amp;Penjualan </w:t>
                  </w:r>
                </w:p>
              </w:txbxContent>
            </v:textbox>
          </v:rect>
        </w:pict>
      </w:r>
      <w:r w:rsidRPr="00517E12">
        <w:rPr>
          <w:noProof/>
          <w:lang w:eastAsia="id-ID"/>
        </w:rPr>
        <w:pict>
          <v:shape id="_x0000_s1094" type="#_x0000_t32" style="position:absolute;left:0;text-align:left;margin-left:381.25pt;margin-top:8.45pt;width:0;height:101.05pt;z-index:251727872" o:connectortype="straight"/>
        </w:pict>
      </w:r>
      <w:r w:rsidRPr="00517E12">
        <w:rPr>
          <w:noProof/>
        </w:rPr>
        <w:pict>
          <v:shape id="_x0000_s1107" type="#_x0000_t32" style="position:absolute;left:0;text-align:left;margin-left:141.3pt;margin-top:8.45pt;width:0;height:15.2pt;z-index:251741184" o:connectortype="straight"/>
        </w:pict>
      </w:r>
      <w:r w:rsidRPr="00517E12">
        <w:rPr>
          <w:noProof/>
        </w:rPr>
        <w:pict>
          <v:shape id="_x0000_s1108" type="#_x0000_t32" style="position:absolute;left:0;text-align:left;margin-left:74.05pt;margin-top:8.45pt;width:0;height:13.3pt;z-index:251742208" o:connectortype="straight"/>
        </w:pict>
      </w:r>
      <w:r w:rsidRPr="00517E12">
        <w:rPr>
          <w:noProof/>
          <w:lang w:eastAsia="id-ID"/>
        </w:rPr>
        <w:pict>
          <v:shape id="_x0000_s1044" type="#_x0000_t32" style="position:absolute;left:0;text-align:left;margin-left:6pt;margin-top:9.2pt;width:0;height:14.45pt;z-index:251676672" o:connectortype="straight"/>
        </w:pict>
      </w:r>
    </w:p>
    <w:p w:rsidR="000F6B76" w:rsidRPr="00F86C86" w:rsidRDefault="00517E12" w:rsidP="000F6B76">
      <w:pPr>
        <w:autoSpaceDE w:val="0"/>
        <w:autoSpaceDN w:val="0"/>
        <w:adjustRightInd w:val="0"/>
        <w:jc w:val="center"/>
      </w:pPr>
      <w:r>
        <w:rPr>
          <w:noProof/>
          <w:lang w:val="en-US"/>
        </w:rPr>
        <w:pict>
          <v:shape id="_x0000_s1147" type="#_x0000_t32" style="position:absolute;left:0;text-align:left;margin-left:313.7pt;margin-top:21pt;width:0;height:372.05pt;z-index:251769856" o:connectortype="straight"/>
        </w:pict>
      </w:r>
      <w:r w:rsidRPr="00517E12">
        <w:rPr>
          <w:noProof/>
          <w:lang w:eastAsia="id-ID"/>
        </w:rPr>
        <w:pict>
          <v:shape id="_x0000_s1095" type="#_x0000_t32" style="position:absolute;left:0;text-align:left;margin-left:381.25pt;margin-top:21pt;width:9pt;height:0;z-index:251728896" o:connectortype="straight"/>
        </w:pict>
      </w:r>
      <w:r>
        <w:rPr>
          <w:noProof/>
          <w:lang w:val="en-US"/>
        </w:rPr>
        <w:pict>
          <v:shape id="_x0000_s1146" type="#_x0000_t32" style="position:absolute;left:0;text-align:left;margin-left:313.7pt;margin-top:21pt;width:10.45pt;height:0;z-index:251768832" o:connectortype="straight"/>
        </w:pict>
      </w:r>
      <w:r w:rsidRPr="00517E12">
        <w:rPr>
          <w:noProof/>
          <w:lang w:eastAsia="id-ID"/>
        </w:rPr>
        <w:pict>
          <v:shape id="_x0000_s1079" type="#_x0000_t32" style="position:absolute;left:0;text-align:left;margin-left:247pt;margin-top:21pt;width:0;height:245.2pt;z-index:251712512" o:connectortype="straight"/>
        </w:pict>
      </w:r>
      <w:r>
        <w:rPr>
          <w:noProof/>
          <w:lang w:val="en-US"/>
        </w:rPr>
        <w:pict>
          <v:shape id="_x0000_s1141" type="#_x0000_t32" style="position:absolute;left:0;text-align:left;margin-left:247pt;margin-top:21pt;width:10.45pt;height:0;z-index:251763712" o:connectortype="straight"/>
        </w:pict>
      </w:r>
      <w:r>
        <w:rPr>
          <w:noProof/>
          <w:lang w:val="en-US"/>
        </w:rPr>
        <w:pict>
          <v:shape id="_x0000_s1136" type="#_x0000_t32" style="position:absolute;left:0;text-align:left;margin-left:175.3pt;margin-top:25.15pt;width:0;height:203.6pt;z-index:251758592" o:connectortype="straight"/>
        </w:pict>
      </w:r>
      <w:r>
        <w:rPr>
          <w:noProof/>
          <w:lang w:val="en-US"/>
        </w:rPr>
        <w:pict>
          <v:shape id="_x0000_s1137" type="#_x0000_t32" style="position:absolute;left:0;text-align:left;margin-left:176.4pt;margin-top:25.15pt;width:10.45pt;height:0;z-index:251759616" o:connectortype="straight"/>
        </w:pict>
      </w:r>
      <w:r w:rsidRPr="00517E12">
        <w:rPr>
          <w:noProof/>
          <w:lang w:eastAsia="id-ID"/>
        </w:rPr>
        <w:pict>
          <v:shape id="_x0000_s1043" type="#_x0000_t32" style="position:absolute;left:0;text-align:left;margin-left:106.9pt;margin-top:25.15pt;width:0;height:120.45pt;z-index:251675648" o:connectortype="straight"/>
        </w:pict>
      </w:r>
      <w:r>
        <w:rPr>
          <w:noProof/>
          <w:lang w:val="en-US"/>
        </w:rPr>
        <w:pict>
          <v:shape id="_x0000_s1132" type="#_x0000_t32" style="position:absolute;left:0;text-align:left;margin-left:106.9pt;margin-top:25.15pt;width:12.5pt;height:0;z-index:251755520" o:connectortype="straight"/>
        </w:pict>
      </w:r>
      <w:r w:rsidRPr="00517E12">
        <w:rPr>
          <w:noProof/>
          <w:lang w:eastAsia="id-ID"/>
        </w:rPr>
        <w:pict>
          <v:shape id="_x0000_s1048" type="#_x0000_t32" style="position:absolute;left:0;text-align:left;margin-left:39.45pt;margin-top:21pt;width:0;height:253.25pt;z-index:251680768" o:connectortype="straight"/>
        </w:pict>
      </w:r>
      <w:r>
        <w:rPr>
          <w:noProof/>
          <w:lang w:val="en-US"/>
        </w:rPr>
        <w:pict>
          <v:shape id="_x0000_s1127" type="#_x0000_t32" style="position:absolute;left:0;text-align:left;margin-left:39.45pt;margin-top:21pt;width:10.45pt;height:0;z-index:251750400" o:connectortype="straight"/>
        </w:pict>
      </w:r>
    </w:p>
    <w:p w:rsidR="000F6B76" w:rsidRPr="00F86C86" w:rsidRDefault="000F6B76" w:rsidP="000F6B76">
      <w:pPr>
        <w:autoSpaceDE w:val="0"/>
        <w:autoSpaceDN w:val="0"/>
        <w:adjustRightInd w:val="0"/>
        <w:jc w:val="center"/>
      </w:pPr>
    </w:p>
    <w:p w:rsidR="000F6B76" w:rsidRPr="00F86C86" w:rsidRDefault="00517E12" w:rsidP="000F6B76">
      <w:pPr>
        <w:autoSpaceDE w:val="0"/>
        <w:autoSpaceDN w:val="0"/>
        <w:adjustRightInd w:val="0"/>
        <w:jc w:val="center"/>
      </w:pPr>
      <w:r w:rsidRPr="00517E12">
        <w:rPr>
          <w:noProof/>
          <w:lang w:eastAsia="id-ID"/>
        </w:rPr>
        <w:pict>
          <v:rect id="_x0000_s1078" style="position:absolute;left:0;text-align:left;margin-left:257.45pt;margin-top:16.45pt;width:47.95pt;height:50pt;z-index:251711488">
            <v:textbox style="mso-next-textbox:#_x0000_s1078">
              <w:txbxContent>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JM</w:t>
                  </w:r>
                </w:p>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Tresuri</w:t>
                  </w:r>
                </w:p>
              </w:txbxContent>
            </v:textbox>
          </v:rect>
        </w:pict>
      </w:r>
      <w:r w:rsidRPr="00517E12">
        <w:rPr>
          <w:noProof/>
          <w:lang w:eastAsia="id-ID"/>
        </w:rPr>
        <w:pict>
          <v:rect id="_x0000_s1071" style="position:absolute;left:0;text-align:left;margin-left:390.25pt;margin-top:12.3pt;width:47.9pt;height:54.15pt;z-index:251704320">
            <v:textbox style="mso-next-textbox:#_x0000_s1071">
              <w:txbxContent>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Sekretaris Perusahaan</w:t>
                  </w:r>
                </w:p>
              </w:txbxContent>
            </v:textbox>
          </v:rect>
        </w:pict>
      </w:r>
      <w:r w:rsidRPr="00517E12">
        <w:rPr>
          <w:noProof/>
          <w:lang w:eastAsia="id-ID"/>
        </w:rPr>
        <w:pict>
          <v:oval id="_x0000_s1084" style="position:absolute;left:0;text-align:left;margin-left:324.15pt;margin-top:9.45pt;width:53.9pt;height:57pt;z-index:251717632">
            <v:textbox style="mso-next-textbox:#_x0000_s1084">
              <w:txbxContent>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JM Budaya</w:t>
                  </w:r>
                </w:p>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Kerja</w:t>
                  </w:r>
                </w:p>
              </w:txbxContent>
            </v:textbox>
          </v:oval>
        </w:pict>
      </w:r>
      <w:r w:rsidRPr="00517E12">
        <w:rPr>
          <w:noProof/>
          <w:lang w:eastAsia="id-ID"/>
        </w:rPr>
        <w:pict>
          <v:rect id="_x0000_s1069" style="position:absolute;left:0;text-align:left;margin-left:185.6pt;margin-top:12.85pt;width:54.35pt;height:54.5pt;z-index:251702272">
            <v:textbox style="mso-next-textbox:#_x0000_s1069">
              <w:txbxContent>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JM</w:t>
                  </w:r>
                </w:p>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Bisnis Properti</w:t>
                  </w:r>
                </w:p>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&amp; Afiliasi</w:t>
                  </w:r>
                </w:p>
              </w:txbxContent>
            </v:textbox>
          </v:rect>
        </w:pict>
      </w:r>
      <w:r w:rsidRPr="00517E12">
        <w:rPr>
          <w:noProof/>
          <w:lang w:eastAsia="id-ID"/>
        </w:rPr>
        <w:pict>
          <v:rect id="_x0000_s1054" style="position:absolute;left:0;text-align:left;margin-left:119.4pt;margin-top:12.85pt;width:50.7pt;height:54.5pt;z-index:251686912">
            <v:textbox style="mso-next-textbox:#_x0000_s1054">
              <w:txbxContent>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JM</w:t>
                  </w:r>
                </w:p>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Strategi</w:t>
                  </w:r>
                </w:p>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penjualan</w:t>
                  </w:r>
                </w:p>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&amp;</w:t>
                  </w:r>
                </w:p>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oprasional</w:t>
                  </w:r>
                </w:p>
              </w:txbxContent>
            </v:textbox>
          </v:rect>
        </w:pict>
      </w:r>
      <w:r w:rsidRPr="00517E12">
        <w:rPr>
          <w:noProof/>
          <w:lang w:eastAsia="id-ID"/>
        </w:rPr>
        <w:pict>
          <v:rect id="_x0000_s1049" style="position:absolute;left:0;text-align:left;margin-left:49.9pt;margin-top:12.85pt;width:49.6pt;height:40.6pt;z-index:251681792">
            <v:textbox style="mso-next-textbox:#_x0000_s1049">
              <w:txbxContent>
                <w:p w:rsidR="00514130"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JM</w:t>
                  </w:r>
                </w:p>
                <w:p w:rsidR="00514130" w:rsidRPr="00A52C44"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Prod</w:t>
                  </w:r>
                  <w:r>
                    <w:rPr>
                      <w:rFonts w:ascii="Times New Roman" w:hAnsi="Times New Roman"/>
                      <w:bCs/>
                      <w:sz w:val="16"/>
                      <w:szCs w:val="16"/>
                    </w:rPr>
                    <w:t>uk</w:t>
                  </w:r>
                </w:p>
                <w:p w:rsidR="00514130" w:rsidRPr="0076073A" w:rsidRDefault="00514130" w:rsidP="00196050">
                  <w:pPr>
                    <w:spacing w:after="0" w:line="240" w:lineRule="auto"/>
                    <w:jc w:val="center"/>
                    <w:rPr>
                      <w:rFonts w:ascii="Times New Roman" w:hAnsi="Times New Roman"/>
                      <w:bCs/>
                      <w:sz w:val="16"/>
                      <w:szCs w:val="16"/>
                    </w:rPr>
                  </w:pPr>
                  <w:r w:rsidRPr="0076073A">
                    <w:rPr>
                      <w:rFonts w:ascii="Times New Roman" w:hAnsi="Times New Roman"/>
                      <w:bCs/>
                      <w:sz w:val="16"/>
                      <w:szCs w:val="16"/>
                    </w:rPr>
                    <w:t>.Mikro</w:t>
                  </w:r>
                </w:p>
              </w:txbxContent>
            </v:textbox>
          </v:rect>
        </w:pict>
      </w:r>
    </w:p>
    <w:p w:rsidR="000F6B76" w:rsidRPr="00F86C86" w:rsidRDefault="00517E12" w:rsidP="000F6B76">
      <w:pPr>
        <w:autoSpaceDE w:val="0"/>
        <w:autoSpaceDN w:val="0"/>
        <w:adjustRightInd w:val="0"/>
        <w:jc w:val="center"/>
      </w:pPr>
      <w:r w:rsidRPr="00517E12">
        <w:rPr>
          <w:noProof/>
          <w:lang w:eastAsia="id-ID"/>
        </w:rPr>
        <w:pict>
          <v:shape id="_x0000_s1096" type="#_x0000_t32" style="position:absolute;left:0;text-align:left;margin-left:381.25pt;margin-top:7.75pt;width:9pt;height:0;z-index:251729920" o:connectortype="straight"/>
        </w:pict>
      </w:r>
      <w:r>
        <w:rPr>
          <w:noProof/>
          <w:lang w:val="en-US"/>
        </w:rPr>
        <w:pict>
          <v:shape id="_x0000_s1148" type="#_x0000_t32" style="position:absolute;left:0;text-align:left;margin-left:313.7pt;margin-top:7.75pt;width:10.45pt;height:0;z-index:251770880" o:connectortype="straight"/>
        </w:pict>
      </w:r>
      <w:r>
        <w:rPr>
          <w:noProof/>
          <w:lang w:val="en-US"/>
        </w:rPr>
        <w:pict>
          <v:shape id="_x0000_s1142" type="#_x0000_t32" style="position:absolute;left:0;text-align:left;margin-left:247pt;margin-top:13.2pt;width:10.45pt;height:0;z-index:251764736" o:connectortype="straight"/>
        </w:pict>
      </w:r>
      <w:r>
        <w:rPr>
          <w:noProof/>
          <w:lang w:val="en-US"/>
        </w:rPr>
        <w:pict>
          <v:shape id="_x0000_s1138" type="#_x0000_t32" style="position:absolute;left:0;text-align:left;margin-left:175.2pt;margin-top:13.2pt;width:10.45pt;height:0;z-index:251760640" o:connectortype="straight"/>
        </w:pict>
      </w:r>
      <w:r>
        <w:rPr>
          <w:noProof/>
          <w:lang w:val="en-US"/>
        </w:rPr>
        <w:pict>
          <v:shape id="_x0000_s1133" type="#_x0000_t32" style="position:absolute;left:0;text-align:left;margin-left:106.9pt;margin-top:13.2pt;width:12.5pt;height:0;z-index:251756544" o:connectortype="straight"/>
        </w:pict>
      </w:r>
      <w:r w:rsidRPr="00517E12">
        <w:rPr>
          <w:noProof/>
          <w:lang w:eastAsia="id-ID"/>
        </w:rPr>
        <w:pict>
          <v:shape id="_x0000_s1056" type="#_x0000_t32" style="position:absolute;left:0;text-align:left;margin-left:39.45pt;margin-top:13.2pt;width:10.45pt;height:0;z-index:251688960" o:connectortype="straight"/>
        </w:pict>
      </w:r>
    </w:p>
    <w:p w:rsidR="000F6B76" w:rsidRPr="00F86C86" w:rsidRDefault="00517E12" w:rsidP="000F6B76">
      <w:pPr>
        <w:autoSpaceDE w:val="0"/>
        <w:autoSpaceDN w:val="0"/>
        <w:adjustRightInd w:val="0"/>
        <w:jc w:val="center"/>
      </w:pPr>
      <w:r w:rsidRPr="00517E12">
        <w:rPr>
          <w:noProof/>
          <w:lang w:eastAsia="id-ID"/>
        </w:rPr>
        <w:pict>
          <v:rect id="_x0000_s1050" style="position:absolute;left:0;text-align:left;margin-left:49.9pt;margin-top:10.85pt;width:49.6pt;height:41.6pt;z-index:251682816">
            <v:textbox>
              <w:txbxContent>
                <w:p w:rsidR="00514130" w:rsidRPr="00A52C44" w:rsidRDefault="00514130" w:rsidP="00196050">
                  <w:pPr>
                    <w:spacing w:after="0" w:line="240" w:lineRule="auto"/>
                    <w:jc w:val="center"/>
                    <w:rPr>
                      <w:rFonts w:ascii="Times New Roman" w:hAnsi="Times New Roman"/>
                      <w:bCs/>
                      <w:sz w:val="16"/>
                      <w:szCs w:val="16"/>
                    </w:rPr>
                  </w:pPr>
                  <w:r w:rsidRPr="00A52C44">
                    <w:rPr>
                      <w:rFonts w:ascii="Times New Roman" w:hAnsi="Times New Roman"/>
                      <w:bCs/>
                      <w:sz w:val="16"/>
                      <w:szCs w:val="16"/>
                    </w:rPr>
                    <w:t>JM</w:t>
                  </w:r>
                </w:p>
                <w:p w:rsidR="00514130" w:rsidRPr="00A52C44" w:rsidRDefault="00514130" w:rsidP="00196050">
                  <w:pPr>
                    <w:spacing w:after="0" w:line="240" w:lineRule="auto"/>
                    <w:jc w:val="center"/>
                    <w:rPr>
                      <w:rFonts w:ascii="Times New Roman" w:hAnsi="Times New Roman"/>
                      <w:bCs/>
                      <w:sz w:val="16"/>
                      <w:szCs w:val="16"/>
                    </w:rPr>
                  </w:pPr>
                  <w:r w:rsidRPr="00A52C44">
                    <w:rPr>
                      <w:rFonts w:ascii="Times New Roman" w:hAnsi="Times New Roman"/>
                      <w:bCs/>
                      <w:sz w:val="16"/>
                      <w:szCs w:val="16"/>
                    </w:rPr>
                    <w:t>SBU Syariah</w:t>
                  </w:r>
                </w:p>
              </w:txbxContent>
            </v:textbox>
          </v:rect>
        </w:pict>
      </w:r>
    </w:p>
    <w:p w:rsidR="000F6B76" w:rsidRPr="00F86C86" w:rsidRDefault="00517E12" w:rsidP="000F6B76">
      <w:pPr>
        <w:autoSpaceDE w:val="0"/>
        <w:autoSpaceDN w:val="0"/>
        <w:adjustRightInd w:val="0"/>
        <w:jc w:val="center"/>
      </w:pPr>
      <w:r w:rsidRPr="00517E12">
        <w:rPr>
          <w:noProof/>
          <w:lang w:eastAsia="id-ID"/>
        </w:rPr>
        <w:pict>
          <v:rect id="_x0000_s1077" style="position:absolute;left:0;text-align:left;margin-left:257.45pt;margin-top:.25pt;width:47.95pt;height:51.6pt;z-index:251710464">
            <v:textbox>
              <w:txbxContent>
                <w:p w:rsidR="00514130" w:rsidRPr="00BF722A" w:rsidRDefault="00514130" w:rsidP="00196050">
                  <w:pPr>
                    <w:spacing w:after="0" w:line="240" w:lineRule="auto"/>
                    <w:jc w:val="center"/>
                    <w:rPr>
                      <w:rFonts w:ascii="Times New Roman" w:hAnsi="Times New Roman"/>
                      <w:bCs/>
                      <w:sz w:val="16"/>
                      <w:szCs w:val="16"/>
                    </w:rPr>
                  </w:pPr>
                  <w:r w:rsidRPr="00BF722A">
                    <w:rPr>
                      <w:rFonts w:ascii="Times New Roman" w:hAnsi="Times New Roman"/>
                      <w:bCs/>
                      <w:sz w:val="16"/>
                      <w:szCs w:val="16"/>
                    </w:rPr>
                    <w:t>JM Akuntansi</w:t>
                  </w:r>
                </w:p>
              </w:txbxContent>
            </v:textbox>
          </v:rect>
        </w:pict>
      </w:r>
      <w:r w:rsidRPr="00517E12">
        <w:rPr>
          <w:noProof/>
          <w:lang w:eastAsia="id-ID"/>
        </w:rPr>
        <w:pict>
          <v:rect id="_x0000_s1089" style="position:absolute;left:0;text-align:left;margin-left:324.65pt;margin-top:.25pt;width:53.35pt;height:51.6pt;z-index:251722752">
            <v:textbox>
              <w:txbxContent>
                <w:p w:rsidR="00514130" w:rsidRPr="00196050" w:rsidRDefault="00514130" w:rsidP="00196050">
                  <w:pPr>
                    <w:spacing w:after="0" w:line="240" w:lineRule="auto"/>
                    <w:jc w:val="center"/>
                    <w:rPr>
                      <w:rFonts w:ascii="Times New Roman" w:hAnsi="Times New Roman"/>
                      <w:bCs/>
                      <w:sz w:val="16"/>
                      <w:szCs w:val="16"/>
                    </w:rPr>
                  </w:pPr>
                  <w:r w:rsidRPr="00196050">
                    <w:rPr>
                      <w:rFonts w:ascii="Times New Roman" w:hAnsi="Times New Roman"/>
                      <w:bCs/>
                      <w:sz w:val="16"/>
                      <w:szCs w:val="16"/>
                    </w:rPr>
                    <w:t>JM Pengelolaan</w:t>
                  </w:r>
                </w:p>
                <w:p w:rsidR="00514130" w:rsidRPr="00196050" w:rsidRDefault="00514130" w:rsidP="00196050">
                  <w:pPr>
                    <w:spacing w:after="0" w:line="240" w:lineRule="auto"/>
                    <w:jc w:val="center"/>
                    <w:rPr>
                      <w:rFonts w:ascii="Times New Roman" w:hAnsi="Times New Roman"/>
                      <w:bCs/>
                      <w:sz w:val="16"/>
                      <w:szCs w:val="16"/>
                    </w:rPr>
                  </w:pPr>
                  <w:r w:rsidRPr="00196050">
                    <w:rPr>
                      <w:rFonts w:ascii="Times New Roman" w:hAnsi="Times New Roman"/>
                      <w:bCs/>
                      <w:sz w:val="16"/>
                      <w:szCs w:val="16"/>
                    </w:rPr>
                    <w:t>SDM</w:t>
                  </w:r>
                </w:p>
              </w:txbxContent>
            </v:textbox>
          </v:rect>
        </w:pict>
      </w:r>
      <w:r>
        <w:rPr>
          <w:noProof/>
          <w:lang w:val="en-US"/>
        </w:rPr>
        <w:pict>
          <v:shape id="_x0000_s1150" type="#_x0000_t32" style="position:absolute;left:0;text-align:left;margin-left:313.7pt;margin-top:18.4pt;width:10.45pt;height:0;z-index:251771904" o:connectortype="straight"/>
        </w:pict>
      </w:r>
      <w:r w:rsidRPr="00517E12">
        <w:rPr>
          <w:noProof/>
          <w:lang w:eastAsia="id-ID"/>
        </w:rPr>
        <w:pict>
          <v:rect id="_x0000_s1070" style="position:absolute;left:0;text-align:left;margin-left:186.85pt;margin-top:.85pt;width:53.1pt;height:51pt;z-index:251703296">
            <v:textbox>
              <w:txbxContent>
                <w:p w:rsidR="00514130" w:rsidRPr="00BF722A" w:rsidRDefault="00514130" w:rsidP="00196050">
                  <w:pPr>
                    <w:spacing w:after="0" w:line="240" w:lineRule="auto"/>
                    <w:jc w:val="center"/>
                    <w:rPr>
                      <w:rFonts w:ascii="Times New Roman" w:hAnsi="Times New Roman"/>
                      <w:bCs/>
                      <w:sz w:val="16"/>
                      <w:szCs w:val="16"/>
                    </w:rPr>
                  </w:pPr>
                  <w:r w:rsidRPr="00BF722A">
                    <w:rPr>
                      <w:rFonts w:ascii="Times New Roman" w:hAnsi="Times New Roman"/>
                      <w:bCs/>
                      <w:sz w:val="16"/>
                      <w:szCs w:val="16"/>
                    </w:rPr>
                    <w:t>JM</w:t>
                  </w:r>
                </w:p>
                <w:p w:rsidR="00514130" w:rsidRPr="00BF722A" w:rsidRDefault="00514130" w:rsidP="00196050">
                  <w:pPr>
                    <w:spacing w:after="0" w:line="240" w:lineRule="auto"/>
                    <w:jc w:val="center"/>
                    <w:rPr>
                      <w:rFonts w:ascii="Times New Roman" w:hAnsi="Times New Roman"/>
                      <w:bCs/>
                      <w:sz w:val="16"/>
                      <w:szCs w:val="16"/>
                    </w:rPr>
                  </w:pPr>
                  <w:r w:rsidRPr="00BF722A">
                    <w:rPr>
                      <w:rFonts w:ascii="Times New Roman" w:hAnsi="Times New Roman"/>
                      <w:bCs/>
                      <w:sz w:val="16"/>
                      <w:szCs w:val="16"/>
                    </w:rPr>
                    <w:t>logistik</w:t>
                  </w:r>
                </w:p>
              </w:txbxContent>
            </v:textbox>
          </v:rect>
        </w:pict>
      </w:r>
      <w:r>
        <w:rPr>
          <w:noProof/>
          <w:lang w:val="en-US"/>
        </w:rPr>
        <w:pict>
          <v:shape id="_x0000_s1143" type="#_x0000_t32" style="position:absolute;left:0;text-align:left;margin-left:247pt;margin-top:18.4pt;width:10.45pt;height:0;z-index:251765760" o:connectortype="straight"/>
        </w:pict>
      </w:r>
      <w:r w:rsidRPr="00517E12">
        <w:rPr>
          <w:noProof/>
          <w:lang w:eastAsia="id-ID"/>
        </w:rPr>
        <w:pict>
          <v:rect id="_x0000_s1055" style="position:absolute;left:0;text-align:left;margin-left:117.35pt;margin-top:.25pt;width:52.75pt;height:51.55pt;z-index:251687936">
            <v:textbox>
              <w:txbxContent>
                <w:p w:rsidR="00514130" w:rsidRPr="001318F2" w:rsidRDefault="00514130" w:rsidP="00196050">
                  <w:pPr>
                    <w:spacing w:after="0" w:line="240" w:lineRule="auto"/>
                    <w:jc w:val="center"/>
                    <w:rPr>
                      <w:rFonts w:ascii="Times New Roman" w:hAnsi="Times New Roman"/>
                      <w:bCs/>
                      <w:color w:val="FF0000"/>
                      <w:sz w:val="16"/>
                      <w:szCs w:val="16"/>
                    </w:rPr>
                  </w:pPr>
                  <w:r w:rsidRPr="001318F2">
                    <w:rPr>
                      <w:rFonts w:ascii="Times New Roman" w:hAnsi="Times New Roman"/>
                      <w:bCs/>
                      <w:color w:val="FF0000"/>
                      <w:sz w:val="16"/>
                      <w:szCs w:val="16"/>
                    </w:rPr>
                    <w:t>Pimpinan Wilayah</w:t>
                  </w:r>
                </w:p>
                <w:p w:rsidR="00514130" w:rsidRPr="001318F2" w:rsidRDefault="00514130" w:rsidP="00196050">
                  <w:pPr>
                    <w:spacing w:after="0" w:line="240" w:lineRule="auto"/>
                    <w:jc w:val="center"/>
                    <w:rPr>
                      <w:rFonts w:ascii="Times New Roman" w:hAnsi="Times New Roman"/>
                      <w:b/>
                      <w:bCs/>
                      <w:color w:val="FF0000"/>
                      <w:sz w:val="24"/>
                      <w:szCs w:val="24"/>
                      <w:vertAlign w:val="superscript"/>
                    </w:rPr>
                  </w:pPr>
                  <w:r w:rsidRPr="001318F2">
                    <w:rPr>
                      <w:rFonts w:ascii="Times New Roman" w:hAnsi="Times New Roman"/>
                      <w:b/>
                      <w:bCs/>
                      <w:color w:val="FF0000"/>
                      <w:sz w:val="24"/>
                      <w:szCs w:val="24"/>
                      <w:vertAlign w:val="superscript"/>
                    </w:rPr>
                    <w:t>**</w:t>
                  </w:r>
                </w:p>
              </w:txbxContent>
            </v:textbox>
          </v:rect>
        </w:pict>
      </w:r>
      <w:r>
        <w:rPr>
          <w:noProof/>
          <w:lang w:val="en-US"/>
        </w:rPr>
        <w:pict>
          <v:shape id="_x0000_s1139" type="#_x0000_t32" style="position:absolute;left:0;text-align:left;margin-left:176.4pt;margin-top:18.4pt;width:10.45pt;height:0;z-index:251761664" o:connectortype="straight"/>
        </w:pict>
      </w:r>
      <w:r>
        <w:rPr>
          <w:noProof/>
          <w:lang w:val="en-US"/>
        </w:rPr>
        <w:pict>
          <v:shape id="_x0000_s1134" type="#_x0000_t32" style="position:absolute;left:0;text-align:left;margin-left:106.9pt;margin-top:18.4pt;width:10.45pt;height:0;z-index:251757568" o:connectortype="straight"/>
        </w:pict>
      </w:r>
      <w:r>
        <w:rPr>
          <w:noProof/>
          <w:lang w:val="en-US"/>
        </w:rPr>
        <w:pict>
          <v:shape id="_x0000_s1128" type="#_x0000_t32" style="position:absolute;left:0;text-align:left;margin-left:39.45pt;margin-top:5.75pt;width:10.45pt;height:0;z-index:251751424" o:connectortype="straight"/>
        </w:pict>
      </w:r>
    </w:p>
    <w:p w:rsidR="000F6B76" w:rsidRPr="00F86C86" w:rsidRDefault="00517E12" w:rsidP="000F6B76">
      <w:pPr>
        <w:autoSpaceDE w:val="0"/>
        <w:autoSpaceDN w:val="0"/>
        <w:adjustRightInd w:val="0"/>
        <w:jc w:val="center"/>
      </w:pPr>
      <w:r w:rsidRPr="00517E12">
        <w:rPr>
          <w:noProof/>
          <w:lang w:eastAsia="id-ID"/>
        </w:rPr>
        <w:pict>
          <v:rect id="_x0000_s1051" style="position:absolute;left:0;text-align:left;margin-left:49.9pt;margin-top:8.1pt;width:49.6pt;height:42.65pt;z-index:251683840">
            <v:textbox>
              <w:txbxContent>
                <w:p w:rsidR="00514130" w:rsidRPr="00A52C44" w:rsidRDefault="00514130" w:rsidP="00196050">
                  <w:pPr>
                    <w:spacing w:after="0" w:line="240" w:lineRule="auto"/>
                    <w:jc w:val="center"/>
                    <w:rPr>
                      <w:rFonts w:ascii="Times New Roman" w:hAnsi="Times New Roman"/>
                      <w:bCs/>
                      <w:sz w:val="16"/>
                      <w:szCs w:val="16"/>
                    </w:rPr>
                  </w:pPr>
                  <w:r w:rsidRPr="00A52C44">
                    <w:rPr>
                      <w:rFonts w:ascii="Times New Roman" w:hAnsi="Times New Roman"/>
                      <w:bCs/>
                      <w:sz w:val="16"/>
                      <w:szCs w:val="16"/>
                    </w:rPr>
                    <w:t>JM Produk Gadai</w:t>
                  </w:r>
                </w:p>
              </w:txbxContent>
            </v:textbox>
          </v:rect>
        </w:pict>
      </w:r>
    </w:p>
    <w:p w:rsidR="000F6B76" w:rsidRDefault="00517E12" w:rsidP="000F6B76">
      <w:pPr>
        <w:autoSpaceDE w:val="0"/>
        <w:autoSpaceDN w:val="0"/>
        <w:adjustRightInd w:val="0"/>
        <w:ind w:firstLine="720"/>
      </w:pPr>
      <w:r w:rsidRPr="00517E12">
        <w:rPr>
          <w:noProof/>
          <w:lang w:eastAsia="id-ID"/>
        </w:rPr>
        <w:pict>
          <v:oval id="_x0000_s1074" style="position:absolute;left:0;text-align:left;margin-left:185.6pt;margin-top:10.6pt;width:54.35pt;height:115.8pt;z-index:251707392">
            <v:textbox style="mso-next-textbox:#_x0000_s1074">
              <w:txbxContent>
                <w:p w:rsidR="00514130" w:rsidRDefault="00514130" w:rsidP="00196050">
                  <w:pPr>
                    <w:spacing w:after="0" w:line="240" w:lineRule="auto"/>
                    <w:jc w:val="center"/>
                    <w:rPr>
                      <w:rFonts w:ascii="Times New Roman" w:hAnsi="Times New Roman"/>
                      <w:bCs/>
                      <w:sz w:val="16"/>
                      <w:szCs w:val="16"/>
                    </w:rPr>
                  </w:pPr>
                  <w:r w:rsidRPr="00BF722A">
                    <w:rPr>
                      <w:rFonts w:ascii="Times New Roman" w:hAnsi="Times New Roman"/>
                      <w:bCs/>
                      <w:sz w:val="16"/>
                      <w:szCs w:val="16"/>
                    </w:rPr>
                    <w:t>Koord.</w:t>
                  </w:r>
                </w:p>
                <w:p w:rsidR="00514130" w:rsidRPr="00BF722A" w:rsidRDefault="00514130" w:rsidP="00196050">
                  <w:pPr>
                    <w:spacing w:after="0" w:line="240" w:lineRule="auto"/>
                    <w:jc w:val="center"/>
                    <w:rPr>
                      <w:rFonts w:ascii="Times New Roman" w:hAnsi="Times New Roman"/>
                      <w:bCs/>
                      <w:sz w:val="16"/>
                      <w:szCs w:val="16"/>
                    </w:rPr>
                  </w:pPr>
                  <w:r w:rsidRPr="00BF722A">
                    <w:rPr>
                      <w:rFonts w:ascii="Times New Roman" w:hAnsi="Times New Roman"/>
                      <w:bCs/>
                      <w:sz w:val="16"/>
                      <w:szCs w:val="16"/>
                    </w:rPr>
                    <w:t>Pengamanan Koorporasi</w:t>
                  </w:r>
                </w:p>
              </w:txbxContent>
            </v:textbox>
          </v:oval>
        </w:pict>
      </w:r>
      <w:r w:rsidRPr="00517E12">
        <w:rPr>
          <w:noProof/>
          <w:lang w:eastAsia="id-ID"/>
        </w:rPr>
        <w:pict>
          <v:rect id="_x0000_s1076" style="position:absolute;left:0;text-align:left;margin-left:257.45pt;margin-top:9.15pt;width:47.95pt;height:56.7pt;z-index:251709440">
            <v:textbox style="mso-next-textbox:#_x0000_s1076">
              <w:txbxContent>
                <w:p w:rsidR="00514130" w:rsidRDefault="00514130" w:rsidP="00196050">
                  <w:pPr>
                    <w:spacing w:after="0" w:line="240" w:lineRule="auto"/>
                    <w:jc w:val="center"/>
                    <w:rPr>
                      <w:rFonts w:ascii="Times New Roman" w:hAnsi="Times New Roman"/>
                      <w:bCs/>
                      <w:sz w:val="16"/>
                      <w:szCs w:val="16"/>
                    </w:rPr>
                  </w:pPr>
                  <w:r w:rsidRPr="008005D0">
                    <w:rPr>
                      <w:rFonts w:ascii="Times New Roman" w:hAnsi="Times New Roman"/>
                      <w:bCs/>
                      <w:sz w:val="16"/>
                      <w:szCs w:val="16"/>
                    </w:rPr>
                    <w:t>JM</w:t>
                  </w:r>
                </w:p>
                <w:p w:rsidR="00514130" w:rsidRPr="008005D0" w:rsidRDefault="00514130" w:rsidP="00196050">
                  <w:pPr>
                    <w:spacing w:after="0" w:line="240" w:lineRule="auto"/>
                    <w:jc w:val="center"/>
                    <w:rPr>
                      <w:rFonts w:ascii="Times New Roman" w:hAnsi="Times New Roman"/>
                      <w:bCs/>
                      <w:sz w:val="16"/>
                      <w:szCs w:val="16"/>
                    </w:rPr>
                  </w:pPr>
                  <w:r w:rsidRPr="008005D0">
                    <w:rPr>
                      <w:rFonts w:ascii="Times New Roman" w:hAnsi="Times New Roman"/>
                      <w:bCs/>
                      <w:sz w:val="16"/>
                      <w:szCs w:val="16"/>
                    </w:rPr>
                    <w:t>Manj. Resiko</w:t>
                  </w:r>
                </w:p>
              </w:txbxContent>
            </v:textbox>
          </v:rect>
        </w:pict>
      </w:r>
      <w:r w:rsidRPr="00517E12">
        <w:rPr>
          <w:noProof/>
          <w:lang w:eastAsia="id-ID"/>
        </w:rPr>
        <w:pict>
          <v:rect id="_x0000_s1088" style="position:absolute;left:0;text-align:left;margin-left:324.65pt;margin-top:10.6pt;width:56.6pt;height:55.25pt;z-index:251721728">
            <v:textbox>
              <w:txbxContent>
                <w:p w:rsidR="00514130" w:rsidRDefault="00514130" w:rsidP="00196050">
                  <w:pPr>
                    <w:spacing w:after="0" w:line="240" w:lineRule="auto"/>
                    <w:jc w:val="center"/>
                    <w:rPr>
                      <w:rFonts w:ascii="Times New Roman" w:hAnsi="Times New Roman"/>
                      <w:bCs/>
                      <w:sz w:val="16"/>
                      <w:szCs w:val="16"/>
                    </w:rPr>
                  </w:pPr>
                  <w:r w:rsidRPr="008005D0">
                    <w:rPr>
                      <w:rFonts w:ascii="Times New Roman" w:hAnsi="Times New Roman"/>
                      <w:bCs/>
                      <w:sz w:val="16"/>
                      <w:szCs w:val="16"/>
                    </w:rPr>
                    <w:t>JM Kesejahteraan</w:t>
                  </w:r>
                </w:p>
                <w:p w:rsidR="00514130" w:rsidRPr="008005D0" w:rsidRDefault="00514130" w:rsidP="00196050">
                  <w:pPr>
                    <w:spacing w:after="0" w:line="240" w:lineRule="auto"/>
                    <w:jc w:val="center"/>
                    <w:rPr>
                      <w:rFonts w:ascii="Times New Roman" w:hAnsi="Times New Roman"/>
                      <w:bCs/>
                      <w:sz w:val="16"/>
                      <w:szCs w:val="16"/>
                    </w:rPr>
                  </w:pPr>
                  <w:r w:rsidRPr="008005D0">
                    <w:rPr>
                      <w:rFonts w:ascii="Times New Roman" w:hAnsi="Times New Roman"/>
                      <w:bCs/>
                      <w:sz w:val="16"/>
                      <w:szCs w:val="16"/>
                    </w:rPr>
                    <w:t>&amp; hbungan industrial</w:t>
                  </w:r>
                </w:p>
              </w:txbxContent>
            </v:textbox>
          </v:rect>
        </w:pict>
      </w:r>
      <w:r>
        <w:rPr>
          <w:noProof/>
          <w:lang w:val="en-US"/>
        </w:rPr>
        <w:pict>
          <v:shape id="_x0000_s1129" type="#_x0000_t32" style="position:absolute;left:0;text-align:left;margin-left:39.45pt;margin-top:9.15pt;width:10.45pt;height:0;z-index:251752448" o:connectortype="straight"/>
        </w:pict>
      </w:r>
    </w:p>
    <w:p w:rsidR="000F6B76" w:rsidRDefault="00517E12" w:rsidP="000F6B76">
      <w:pPr>
        <w:autoSpaceDE w:val="0"/>
        <w:autoSpaceDN w:val="0"/>
        <w:adjustRightInd w:val="0"/>
        <w:ind w:firstLine="720"/>
      </w:pPr>
      <w:r>
        <w:rPr>
          <w:noProof/>
          <w:lang w:val="en-US"/>
        </w:rPr>
        <w:pict>
          <v:shape id="_x0000_s1151" type="#_x0000_t32" style="position:absolute;left:0;text-align:left;margin-left:314.2pt;margin-top:-.1pt;width:10.45pt;height:0;z-index:251772928" o:connectortype="straight"/>
        </w:pict>
      </w:r>
      <w:r>
        <w:rPr>
          <w:noProof/>
          <w:lang w:val="en-US"/>
        </w:rPr>
        <w:pict>
          <v:shape id="_x0000_s1144" type="#_x0000_t32" style="position:absolute;left:0;text-align:left;margin-left:247pt;margin-top:-.1pt;width:10.45pt;height:0;z-index:251766784" o:connectortype="straight"/>
        </w:pict>
      </w:r>
      <w:r w:rsidRPr="00517E12">
        <w:rPr>
          <w:noProof/>
          <w:lang w:eastAsia="id-ID"/>
        </w:rPr>
        <w:pict>
          <v:rect id="_x0000_s1052" style="position:absolute;left:0;text-align:left;margin-left:49.9pt;margin-top:9.4pt;width:49.6pt;height:40.05pt;z-index:251684864">
            <v:textbox>
              <w:txbxContent>
                <w:p w:rsidR="00514130" w:rsidRPr="00A52C44" w:rsidRDefault="00514130" w:rsidP="00196050">
                  <w:pPr>
                    <w:spacing w:after="0" w:line="240" w:lineRule="auto"/>
                    <w:jc w:val="center"/>
                    <w:rPr>
                      <w:rFonts w:ascii="Times New Roman" w:hAnsi="Times New Roman"/>
                      <w:bCs/>
                      <w:sz w:val="16"/>
                      <w:szCs w:val="16"/>
                    </w:rPr>
                  </w:pPr>
                  <w:r w:rsidRPr="00A52C44">
                    <w:rPr>
                      <w:rFonts w:ascii="Times New Roman" w:hAnsi="Times New Roman"/>
                      <w:bCs/>
                      <w:sz w:val="16"/>
                      <w:szCs w:val="16"/>
                    </w:rPr>
                    <w:t>JM Produk Emas</w:t>
                  </w:r>
                </w:p>
              </w:txbxContent>
            </v:textbox>
          </v:rect>
        </w:pict>
      </w:r>
    </w:p>
    <w:p w:rsidR="000F6B76" w:rsidRDefault="00517E12" w:rsidP="000F6B76">
      <w:pPr>
        <w:autoSpaceDE w:val="0"/>
        <w:autoSpaceDN w:val="0"/>
        <w:adjustRightInd w:val="0"/>
        <w:ind w:firstLine="720"/>
      </w:pPr>
      <w:r w:rsidRPr="00517E12">
        <w:rPr>
          <w:noProof/>
          <w:sz w:val="16"/>
          <w:szCs w:val="16"/>
          <w:lang w:eastAsia="id-ID"/>
        </w:rPr>
        <w:pict>
          <v:rect id="_x0000_s1075" style="position:absolute;left:0;text-align:left;margin-left:257.45pt;margin-top:24pt;width:47.95pt;height:63.05pt;z-index:251708416">
            <v:textbox>
              <w:txbxContent>
                <w:p w:rsidR="00514130" w:rsidRPr="00140F26" w:rsidRDefault="00514130" w:rsidP="00196050">
                  <w:pPr>
                    <w:spacing w:after="0" w:line="240" w:lineRule="auto"/>
                    <w:jc w:val="center"/>
                    <w:rPr>
                      <w:b/>
                      <w:bCs/>
                      <w:sz w:val="16"/>
                      <w:szCs w:val="16"/>
                    </w:rPr>
                  </w:pPr>
                  <w:r w:rsidRPr="008005D0">
                    <w:rPr>
                      <w:rFonts w:ascii="Times New Roman" w:hAnsi="Times New Roman"/>
                      <w:bCs/>
                      <w:sz w:val="16"/>
                      <w:szCs w:val="16"/>
                    </w:rPr>
                    <w:t>Koord. PKBL&amp;</w:t>
                  </w:r>
                  <w:r>
                    <w:rPr>
                      <w:b/>
                      <w:bCs/>
                      <w:sz w:val="16"/>
                      <w:szCs w:val="16"/>
                    </w:rPr>
                    <w:t xml:space="preserve"> </w:t>
                  </w:r>
                  <w:r w:rsidRPr="008005D0">
                    <w:rPr>
                      <w:rFonts w:ascii="Times New Roman" w:hAnsi="Times New Roman"/>
                      <w:bCs/>
                      <w:sz w:val="16"/>
                      <w:szCs w:val="16"/>
                    </w:rPr>
                    <w:t>CSR</w:t>
                  </w:r>
                </w:p>
              </w:txbxContent>
            </v:textbox>
          </v:rect>
        </w:pict>
      </w:r>
      <w:r>
        <w:rPr>
          <w:noProof/>
          <w:lang w:val="en-US"/>
        </w:rPr>
        <w:pict>
          <v:shape id="_x0000_s1153" type="#_x0000_t32" style="position:absolute;left:0;text-align:left;margin-left:175.75pt;margin-top:-.2pt;width:0;height:102.55pt;z-index:251774976" o:connectortype="straight">
            <v:stroke dashstyle="dash"/>
          </v:shape>
        </w:pict>
      </w:r>
      <w:r w:rsidRPr="00517E12">
        <w:rPr>
          <w:noProof/>
          <w:lang w:eastAsia="id-ID"/>
        </w:rPr>
        <w:pict>
          <v:rect id="_x0000_s1087" style="position:absolute;left:0;text-align:left;margin-left:323.15pt;margin-top:24pt;width:58.1pt;height:60.05pt;z-index:251720704">
            <v:textbox>
              <w:txbxContent>
                <w:p w:rsidR="00514130" w:rsidRPr="008005D0" w:rsidRDefault="00514130" w:rsidP="00196050">
                  <w:pPr>
                    <w:spacing w:after="0" w:line="240" w:lineRule="auto"/>
                    <w:jc w:val="center"/>
                    <w:rPr>
                      <w:rFonts w:ascii="Times New Roman" w:hAnsi="Times New Roman"/>
                      <w:bCs/>
                      <w:sz w:val="16"/>
                      <w:szCs w:val="16"/>
                    </w:rPr>
                  </w:pPr>
                  <w:r w:rsidRPr="008005D0">
                    <w:rPr>
                      <w:rFonts w:ascii="Times New Roman" w:hAnsi="Times New Roman"/>
                      <w:bCs/>
                      <w:sz w:val="16"/>
                      <w:szCs w:val="16"/>
                    </w:rPr>
                    <w:t>JM Pendidikan &amp; Pelatihan</w:t>
                  </w:r>
                </w:p>
              </w:txbxContent>
            </v:textbox>
          </v:rect>
        </w:pict>
      </w:r>
      <w:r>
        <w:rPr>
          <w:noProof/>
          <w:lang w:val="en-US"/>
        </w:rPr>
        <w:pict>
          <v:shape id="_x0000_s1140" type="#_x0000_t32" style="position:absolute;left:0;text-align:left;margin-left:175.95pt;margin-top:-.2pt;width:10.45pt;height:0;z-index:251762688" o:connectortype="straight"/>
        </w:pict>
      </w:r>
      <w:r>
        <w:rPr>
          <w:noProof/>
          <w:lang w:val="en-US"/>
        </w:rPr>
        <w:pict>
          <v:shape id="_x0000_s1130" type="#_x0000_t32" style="position:absolute;left:0;text-align:left;margin-left:39.45pt;margin-top:-.15pt;width:10.45pt;height:0;z-index:251753472" o:connectortype="straight"/>
        </w:pict>
      </w:r>
    </w:p>
    <w:p w:rsidR="000F6B76" w:rsidRDefault="00517E12" w:rsidP="000F6B76">
      <w:r>
        <w:rPr>
          <w:noProof/>
          <w:lang w:val="en-US"/>
        </w:rPr>
        <w:pict>
          <v:shape id="_x0000_s1152" type="#_x0000_t32" style="position:absolute;margin-left:314.2pt;margin-top:19.85pt;width:8.95pt;height:0;z-index:251773952" o:connectortype="straight"/>
        </w:pict>
      </w:r>
      <w:r>
        <w:rPr>
          <w:noProof/>
          <w:lang w:val="en-US"/>
        </w:rPr>
        <w:pict>
          <v:shape id="_x0000_s1145" type="#_x0000_t32" style="position:absolute;margin-left:247pt;margin-top:11.8pt;width:10.45pt;height:0;z-index:251767808" o:connectortype="straight"/>
        </w:pict>
      </w:r>
      <w:r w:rsidRPr="00517E12">
        <w:rPr>
          <w:noProof/>
          <w:lang w:eastAsia="id-ID"/>
        </w:rPr>
        <w:pict>
          <v:rect id="_x0000_s1053" style="position:absolute;margin-left:49.9pt;margin-top:5.75pt;width:57pt;height:60.5pt;z-index:251685888">
            <v:textbox>
              <w:txbxContent>
                <w:p w:rsidR="00514130" w:rsidRPr="00A52C44" w:rsidRDefault="00514130" w:rsidP="00196050">
                  <w:pPr>
                    <w:spacing w:after="0" w:line="240" w:lineRule="auto"/>
                    <w:jc w:val="center"/>
                    <w:rPr>
                      <w:rFonts w:ascii="Times New Roman" w:hAnsi="Times New Roman"/>
                      <w:bCs/>
                      <w:sz w:val="16"/>
                      <w:szCs w:val="16"/>
                    </w:rPr>
                  </w:pPr>
                  <w:r w:rsidRPr="00A52C44">
                    <w:rPr>
                      <w:rFonts w:ascii="Times New Roman" w:hAnsi="Times New Roman"/>
                      <w:bCs/>
                      <w:sz w:val="16"/>
                      <w:szCs w:val="16"/>
                    </w:rPr>
                    <w:t>JM</w:t>
                  </w:r>
                </w:p>
                <w:p w:rsidR="00514130" w:rsidRDefault="00514130" w:rsidP="00196050">
                  <w:pPr>
                    <w:spacing w:after="0" w:line="240" w:lineRule="auto"/>
                    <w:jc w:val="center"/>
                    <w:rPr>
                      <w:rFonts w:ascii="Times New Roman" w:hAnsi="Times New Roman"/>
                      <w:bCs/>
                      <w:sz w:val="16"/>
                      <w:szCs w:val="16"/>
                    </w:rPr>
                  </w:pPr>
                  <w:r>
                    <w:rPr>
                      <w:rFonts w:ascii="Times New Roman" w:hAnsi="Times New Roman"/>
                      <w:bCs/>
                      <w:sz w:val="16"/>
                      <w:szCs w:val="16"/>
                    </w:rPr>
                    <w:t>Market</w:t>
                  </w:r>
                </w:p>
                <w:p w:rsidR="00514130" w:rsidRDefault="00514130" w:rsidP="00196050">
                  <w:pPr>
                    <w:spacing w:after="0" w:line="240" w:lineRule="auto"/>
                    <w:jc w:val="center"/>
                    <w:rPr>
                      <w:rFonts w:ascii="Times New Roman" w:hAnsi="Times New Roman"/>
                      <w:bCs/>
                      <w:sz w:val="16"/>
                      <w:szCs w:val="16"/>
                    </w:rPr>
                  </w:pPr>
                  <w:r>
                    <w:rPr>
                      <w:rFonts w:ascii="Times New Roman" w:hAnsi="Times New Roman"/>
                      <w:bCs/>
                      <w:sz w:val="16"/>
                      <w:szCs w:val="16"/>
                    </w:rPr>
                    <w:t>Intelligece</w:t>
                  </w:r>
                </w:p>
                <w:p w:rsidR="00514130" w:rsidRPr="00A52C44" w:rsidRDefault="00514130" w:rsidP="00196050">
                  <w:pPr>
                    <w:spacing w:after="0" w:line="240" w:lineRule="auto"/>
                    <w:jc w:val="center"/>
                    <w:rPr>
                      <w:rFonts w:ascii="Times New Roman" w:hAnsi="Times New Roman"/>
                      <w:bCs/>
                      <w:sz w:val="16"/>
                      <w:szCs w:val="16"/>
                    </w:rPr>
                  </w:pPr>
                  <w:r w:rsidRPr="00A52C44">
                    <w:rPr>
                      <w:rFonts w:ascii="Times New Roman" w:hAnsi="Times New Roman"/>
                      <w:bCs/>
                      <w:sz w:val="16"/>
                      <w:szCs w:val="16"/>
                    </w:rPr>
                    <w:t>&amp; pemasaran</w:t>
                  </w:r>
                </w:p>
              </w:txbxContent>
            </v:textbox>
          </v:rect>
        </w:pict>
      </w:r>
      <w:r>
        <w:rPr>
          <w:noProof/>
          <w:lang w:val="en-US"/>
        </w:rPr>
        <w:pict>
          <v:shape id="_x0000_s1131" type="#_x0000_t32" style="position:absolute;margin-left:39.45pt;margin-top:19.85pt;width:10.45pt;height:0;z-index:251754496" o:connectortype="straight"/>
        </w:pict>
      </w:r>
      <w:r w:rsidRPr="00517E12">
        <w:rPr>
          <w:noProof/>
          <w:lang w:eastAsia="id-ID"/>
        </w:rPr>
        <w:pict>
          <v:shape id="_x0000_s1063" type="#_x0000_t32" style="position:absolute;margin-left:62.1pt;margin-top:5.7pt;width:6pt;height:0;z-index:251696128" o:connectortype="straight"/>
        </w:pict>
      </w:r>
    </w:p>
    <w:p w:rsidR="000F6B76" w:rsidRPr="001C1611" w:rsidRDefault="000F6B76" w:rsidP="000F6B76"/>
    <w:p w:rsidR="000F6B76" w:rsidRDefault="00517E12" w:rsidP="000F6B76">
      <w:r w:rsidRPr="00517E12">
        <w:rPr>
          <w:noProof/>
          <w:lang w:eastAsia="id-ID"/>
        </w:rPr>
        <w:pict>
          <v:rect id="_x0000_s1086" style="position:absolute;margin-left:323.15pt;margin-top:19.4pt;width:58.1pt;height:48.7pt;z-index:251719680">
            <v:textbox>
              <w:txbxContent>
                <w:p w:rsidR="00514130" w:rsidRPr="008005D0" w:rsidRDefault="00514130" w:rsidP="00196050">
                  <w:pPr>
                    <w:spacing w:after="0" w:line="240" w:lineRule="auto"/>
                    <w:jc w:val="center"/>
                    <w:rPr>
                      <w:rFonts w:ascii="Times New Roman" w:hAnsi="Times New Roman"/>
                      <w:bCs/>
                      <w:sz w:val="16"/>
                      <w:szCs w:val="16"/>
                    </w:rPr>
                  </w:pPr>
                  <w:r w:rsidRPr="008005D0">
                    <w:rPr>
                      <w:rFonts w:ascii="Times New Roman" w:hAnsi="Times New Roman"/>
                      <w:bCs/>
                      <w:sz w:val="16"/>
                      <w:szCs w:val="16"/>
                    </w:rPr>
                    <w:t>JM Hukum &amp;Kepatuhan</w:t>
                  </w:r>
                </w:p>
              </w:txbxContent>
            </v:textbox>
          </v:rect>
        </w:pict>
      </w:r>
      <w:r w:rsidRPr="00517E12">
        <w:rPr>
          <w:noProof/>
          <w:lang w:eastAsia="id-ID"/>
        </w:rPr>
        <w:pict>
          <v:rect id="_x0000_s1073" style="position:absolute;margin-left:186.4pt;margin-top:11.15pt;width:53.55pt;height:37.5pt;z-index:251706368">
            <v:textbox>
              <w:txbxContent>
                <w:p w:rsidR="00514130" w:rsidRPr="00305CF4" w:rsidRDefault="00514130" w:rsidP="00196050">
                  <w:pPr>
                    <w:spacing w:after="0" w:line="240" w:lineRule="auto"/>
                    <w:jc w:val="center"/>
                    <w:rPr>
                      <w:rFonts w:asciiTheme="majorBidi" w:hAnsiTheme="majorBidi" w:cstheme="majorBidi"/>
                      <w:sz w:val="16"/>
                      <w:szCs w:val="16"/>
                    </w:rPr>
                  </w:pPr>
                  <w:r w:rsidRPr="00305CF4">
                    <w:rPr>
                      <w:rFonts w:asciiTheme="majorBidi" w:hAnsiTheme="majorBidi" w:cstheme="majorBidi"/>
                      <w:sz w:val="16"/>
                      <w:szCs w:val="16"/>
                    </w:rPr>
                    <w:t>Perusahaan</w:t>
                  </w:r>
                </w:p>
                <w:p w:rsidR="00514130" w:rsidRPr="00305CF4" w:rsidRDefault="00514130" w:rsidP="00196050">
                  <w:pPr>
                    <w:spacing w:after="0" w:line="240" w:lineRule="auto"/>
                    <w:jc w:val="center"/>
                    <w:rPr>
                      <w:rFonts w:asciiTheme="majorBidi" w:hAnsiTheme="majorBidi" w:cstheme="majorBidi"/>
                      <w:sz w:val="16"/>
                      <w:szCs w:val="16"/>
                    </w:rPr>
                  </w:pPr>
                  <w:r w:rsidRPr="00305CF4">
                    <w:rPr>
                      <w:rFonts w:asciiTheme="majorBidi" w:hAnsiTheme="majorBidi" w:cstheme="majorBidi"/>
                      <w:sz w:val="16"/>
                      <w:szCs w:val="16"/>
                    </w:rPr>
                    <w:t>Afiliasi</w:t>
                  </w:r>
                </w:p>
              </w:txbxContent>
            </v:textbox>
          </v:rect>
        </w:pict>
      </w:r>
    </w:p>
    <w:p w:rsidR="000F6B76" w:rsidRDefault="00517E12" w:rsidP="000F6B76">
      <w:pPr>
        <w:jc w:val="center"/>
      </w:pPr>
      <w:r w:rsidRPr="00517E12">
        <w:rPr>
          <w:noProof/>
          <w:lang w:eastAsia="id-ID"/>
        </w:rPr>
        <w:pict>
          <v:shape id="_x0000_s1093" type="#_x0000_t32" style="position:absolute;left:0;text-align:left;margin-left:313.25pt;margin-top:7.35pt;width:9.9pt;height:0;z-index:251726848" o:connectortype="straight"/>
        </w:pict>
      </w:r>
      <w:r w:rsidRPr="00517E12">
        <w:rPr>
          <w:noProof/>
          <w:lang w:eastAsia="id-ID"/>
        </w:rPr>
        <w:pict>
          <v:shape id="_x0000_s1113" type="#_x0000_t32" style="position:absolute;left:0;text-align:left;margin-left:176.4pt;margin-top:.55pt;width:10.9pt;height:0;z-index:251747328" o:connectortype="straight"/>
        </w:pict>
      </w:r>
    </w:p>
    <w:p w:rsidR="000F6B76" w:rsidRDefault="000F6B76" w:rsidP="000F6B76">
      <w:pPr>
        <w:jc w:val="center"/>
      </w:pPr>
    </w:p>
    <w:p w:rsidR="00A869F9" w:rsidRDefault="00517E12" w:rsidP="000F6B76">
      <w:pPr>
        <w:spacing w:after="0" w:line="480" w:lineRule="auto"/>
        <w:jc w:val="center"/>
        <w:rPr>
          <w:rFonts w:ascii="Times New Roman" w:hAnsi="Times New Roman"/>
          <w:sz w:val="24"/>
          <w:szCs w:val="24"/>
          <w:lang w:val="en-US"/>
        </w:rPr>
      </w:pPr>
      <w:r w:rsidRPr="00517E12">
        <w:rPr>
          <w:noProof/>
          <w:lang w:eastAsia="id-ID"/>
        </w:rPr>
        <w:pict>
          <v:rect id="_x0000_s1085" style="position:absolute;left:0;text-align:left;margin-left:324.65pt;margin-top:1.35pt;width:58.1pt;height:44.2pt;z-index:251718656">
            <v:textbox style="mso-next-textbox:#_x0000_s1085">
              <w:txbxContent>
                <w:p w:rsidR="00514130" w:rsidRPr="00FA13C2" w:rsidRDefault="00514130" w:rsidP="00196050">
                  <w:pPr>
                    <w:spacing w:after="0" w:line="240" w:lineRule="auto"/>
                    <w:jc w:val="center"/>
                    <w:rPr>
                      <w:b/>
                      <w:bCs/>
                      <w:sz w:val="16"/>
                      <w:szCs w:val="16"/>
                    </w:rPr>
                  </w:pPr>
                  <w:r w:rsidRPr="008005D0">
                    <w:rPr>
                      <w:rFonts w:ascii="Times New Roman" w:hAnsi="Times New Roman"/>
                      <w:bCs/>
                      <w:sz w:val="16"/>
                      <w:szCs w:val="16"/>
                    </w:rPr>
                    <w:t>Yayasan dana</w:t>
                  </w:r>
                  <w:r>
                    <w:rPr>
                      <w:b/>
                      <w:bCs/>
                      <w:sz w:val="16"/>
                      <w:szCs w:val="16"/>
                    </w:rPr>
                    <w:t xml:space="preserve"> </w:t>
                  </w:r>
                  <w:r w:rsidRPr="00196050">
                    <w:rPr>
                      <w:bCs/>
                      <w:sz w:val="16"/>
                      <w:szCs w:val="16"/>
                    </w:rPr>
                    <w:t>pensiun</w:t>
                  </w:r>
                </w:p>
              </w:txbxContent>
            </v:textbox>
          </v:rect>
        </w:pict>
      </w:r>
      <w:r w:rsidRPr="00517E12">
        <w:rPr>
          <w:noProof/>
          <w:lang w:eastAsia="id-ID"/>
        </w:rPr>
        <w:pict>
          <v:shape id="_x0000_s1112" type="#_x0000_t32" style="position:absolute;left:0;text-align:left;margin-left:314.2pt;margin-top:11.45pt;width:10.9pt;height:0;z-index:251746304" o:connectortype="straight"/>
        </w:pict>
      </w:r>
    </w:p>
    <w:p w:rsidR="00196050" w:rsidRDefault="00196050" w:rsidP="000F6B76">
      <w:pPr>
        <w:spacing w:after="0" w:line="480" w:lineRule="auto"/>
        <w:jc w:val="center"/>
        <w:rPr>
          <w:rFonts w:ascii="Times New Roman" w:hAnsi="Times New Roman"/>
          <w:sz w:val="24"/>
          <w:szCs w:val="24"/>
          <w:lang w:val="en-US"/>
        </w:rPr>
      </w:pPr>
    </w:p>
    <w:p w:rsidR="00196050" w:rsidRDefault="00196050" w:rsidP="000F6B76">
      <w:pPr>
        <w:spacing w:after="0" w:line="480" w:lineRule="auto"/>
        <w:jc w:val="both"/>
        <w:rPr>
          <w:rFonts w:ascii="Times New Roman" w:hAnsi="Times New Roman"/>
          <w:sz w:val="20"/>
          <w:szCs w:val="20"/>
          <w:lang w:val="en-US"/>
        </w:rPr>
      </w:pPr>
      <w:r w:rsidRPr="00196050">
        <w:rPr>
          <w:rFonts w:ascii="Times New Roman" w:hAnsi="Times New Roman"/>
          <w:sz w:val="20"/>
          <w:szCs w:val="20"/>
          <w:lang w:val="en-US"/>
        </w:rPr>
        <w:t>Sumber: UPS (Unit Pegadaian Syariah) Ahmad Yani Plaju, Palembang</w:t>
      </w:r>
    </w:p>
    <w:p w:rsidR="004B59D9" w:rsidRDefault="004B59D9" w:rsidP="000F6B76">
      <w:pPr>
        <w:spacing w:after="0" w:line="480" w:lineRule="auto"/>
        <w:jc w:val="both"/>
        <w:rPr>
          <w:rFonts w:ascii="Times New Roman" w:hAnsi="Times New Roman"/>
          <w:sz w:val="24"/>
          <w:szCs w:val="24"/>
          <w:lang w:val="en-US"/>
        </w:rPr>
      </w:pPr>
    </w:p>
    <w:p w:rsidR="004B59D9" w:rsidRDefault="004B59D9" w:rsidP="000F6B76">
      <w:pPr>
        <w:spacing w:after="0" w:line="480" w:lineRule="auto"/>
        <w:jc w:val="both"/>
        <w:rPr>
          <w:rFonts w:ascii="Times New Roman" w:hAnsi="Times New Roman"/>
          <w:sz w:val="24"/>
          <w:szCs w:val="24"/>
          <w:lang w:val="en-US"/>
        </w:rPr>
      </w:pPr>
    </w:p>
    <w:p w:rsidR="000F6B76" w:rsidRPr="001318F2" w:rsidRDefault="000F6B76" w:rsidP="000F6B76">
      <w:pPr>
        <w:spacing w:after="0" w:line="480" w:lineRule="auto"/>
        <w:jc w:val="both"/>
        <w:rPr>
          <w:rFonts w:ascii="Times New Roman" w:hAnsi="Times New Roman"/>
          <w:sz w:val="24"/>
          <w:szCs w:val="24"/>
        </w:rPr>
      </w:pPr>
      <w:r w:rsidRPr="001318F2">
        <w:rPr>
          <w:rFonts w:ascii="Times New Roman" w:hAnsi="Times New Roman"/>
          <w:sz w:val="24"/>
          <w:szCs w:val="24"/>
        </w:rPr>
        <w:lastRenderedPageBreak/>
        <w:t>Keterangan:</w:t>
      </w:r>
    </w:p>
    <w:p w:rsidR="000F6B76" w:rsidRDefault="000F6B76" w:rsidP="000F6B76">
      <w:pPr>
        <w:spacing w:after="0" w:line="480" w:lineRule="auto"/>
        <w:jc w:val="both"/>
        <w:rPr>
          <w:rFonts w:ascii="Times New Roman" w:hAnsi="Times New Roman"/>
          <w:sz w:val="24"/>
          <w:szCs w:val="24"/>
          <w:lang w:val="en-US"/>
        </w:rPr>
      </w:pPr>
      <w:r>
        <w:rPr>
          <w:rFonts w:ascii="Times New Roman" w:hAnsi="Times New Roman"/>
          <w:sz w:val="24"/>
          <w:szCs w:val="24"/>
        </w:rPr>
        <w:tab/>
        <w:t>Dari Pimpinan Wilayah terdap</w:t>
      </w:r>
      <w:r w:rsidR="004E09FB">
        <w:rPr>
          <w:rFonts w:ascii="Times New Roman" w:hAnsi="Times New Roman"/>
          <w:sz w:val="24"/>
          <w:szCs w:val="24"/>
        </w:rPr>
        <w:t>at Deputy Pinwil Bidang Bisnis</w:t>
      </w:r>
      <w:r w:rsidR="004E09FB">
        <w:rPr>
          <w:rFonts w:ascii="Times New Roman" w:hAnsi="Times New Roman"/>
          <w:sz w:val="24"/>
          <w:szCs w:val="24"/>
          <w:lang w:val="en-US"/>
        </w:rPr>
        <w:t xml:space="preserve">, </w:t>
      </w:r>
      <w:r>
        <w:rPr>
          <w:rFonts w:ascii="Times New Roman" w:hAnsi="Times New Roman"/>
          <w:sz w:val="24"/>
          <w:szCs w:val="24"/>
        </w:rPr>
        <w:t>diantaranya Pimpinan Cabang, Asisten Manajer Mikro, Asisten Penjualan dan Asisten Manajer Risiko. Dari Pimpinan Cabang terdapat sub Asisten Manajer Bisnis Emas, Asisten Manajer Gadai dan Pengelola UPC. Pengelola UPC terdiri dari tiga tugas yaitu, Penaksir, Penyimpan Agunan dan Kasir.</w:t>
      </w:r>
    </w:p>
    <w:p w:rsidR="00196050" w:rsidRPr="0008023E" w:rsidRDefault="00196050" w:rsidP="004B59D9">
      <w:pPr>
        <w:spacing w:after="0" w:line="480" w:lineRule="auto"/>
        <w:jc w:val="center"/>
        <w:rPr>
          <w:rFonts w:ascii="Times New Roman" w:hAnsi="Times New Roman"/>
          <w:b/>
          <w:color w:val="FF0000"/>
          <w:sz w:val="24"/>
          <w:szCs w:val="24"/>
          <w:lang w:val="en-US"/>
        </w:rPr>
      </w:pPr>
      <w:r w:rsidRPr="0008023E">
        <w:rPr>
          <w:rFonts w:ascii="Times New Roman" w:hAnsi="Times New Roman"/>
          <w:b/>
          <w:sz w:val="24"/>
          <w:szCs w:val="24"/>
          <w:lang w:val="en-US"/>
        </w:rPr>
        <w:t>Gambar 4.2</w:t>
      </w:r>
    </w:p>
    <w:p w:rsidR="000F6B76" w:rsidRPr="00735B47" w:rsidRDefault="00517E12" w:rsidP="004B59D9">
      <w:pPr>
        <w:tabs>
          <w:tab w:val="left" w:pos="852"/>
          <w:tab w:val="left" w:pos="2127"/>
          <w:tab w:val="left" w:pos="3306"/>
        </w:tabs>
        <w:autoSpaceDE w:val="0"/>
        <w:autoSpaceDN w:val="0"/>
        <w:adjustRightInd w:val="0"/>
        <w:spacing w:after="0" w:line="480" w:lineRule="auto"/>
        <w:jc w:val="center"/>
        <w:rPr>
          <w:rFonts w:ascii="Times New Roman" w:hAnsi="Times New Roman"/>
          <w:b/>
          <w:bCs/>
          <w:sz w:val="24"/>
          <w:szCs w:val="24"/>
        </w:rPr>
      </w:pPr>
      <w:r w:rsidRPr="00517E12">
        <w:rPr>
          <w:rFonts w:ascii="Calibri" w:hAnsi="Calibri"/>
          <w:noProof/>
          <w:lang w:eastAsia="id-ID"/>
        </w:rPr>
        <w:pict>
          <v:rect id="_x0000_s1097" style="position:absolute;left:0;text-align:left;margin-left:141.2pt;margin-top:25.2pt;width:109.5pt;height:25.5pt;z-index:251730944" strokeweight="1.5pt">
            <v:textbox style="mso-next-textbox:#_x0000_s1097">
              <w:txbxContent>
                <w:p w:rsidR="00514130" w:rsidRPr="00735B47" w:rsidRDefault="00514130" w:rsidP="000F6B76">
                  <w:pPr>
                    <w:spacing w:after="0" w:line="360" w:lineRule="auto"/>
                    <w:jc w:val="center"/>
                    <w:rPr>
                      <w:rFonts w:ascii="Times New Roman" w:hAnsi="Times New Roman"/>
                    </w:rPr>
                  </w:pPr>
                  <w:r w:rsidRPr="00735B47">
                    <w:rPr>
                      <w:rFonts w:ascii="Times New Roman" w:hAnsi="Times New Roman"/>
                    </w:rPr>
                    <w:t>Pengelola UPC</w:t>
                  </w:r>
                </w:p>
              </w:txbxContent>
            </v:textbox>
          </v:rect>
        </w:pict>
      </w:r>
      <w:r w:rsidR="000F6B76">
        <w:rPr>
          <w:rFonts w:ascii="Times New Roman" w:hAnsi="Times New Roman"/>
          <w:b/>
          <w:bCs/>
          <w:sz w:val="24"/>
          <w:szCs w:val="24"/>
        </w:rPr>
        <w:t>Struktur Organisasi Kantor UPS Ahmad Yani</w:t>
      </w:r>
      <w:r w:rsidR="000F6B76" w:rsidRPr="00735B47">
        <w:rPr>
          <w:rFonts w:ascii="Times New Roman" w:hAnsi="Times New Roman"/>
          <w:b/>
          <w:bCs/>
          <w:sz w:val="24"/>
          <w:szCs w:val="24"/>
        </w:rPr>
        <w:t xml:space="preserve"> Palembang</w:t>
      </w:r>
    </w:p>
    <w:p w:rsidR="000F6B76" w:rsidRPr="00F86C86" w:rsidRDefault="00517E12" w:rsidP="000F6B76">
      <w:pPr>
        <w:tabs>
          <w:tab w:val="left" w:pos="1418"/>
          <w:tab w:val="left" w:pos="2869"/>
          <w:tab w:val="left" w:pos="3589"/>
        </w:tabs>
        <w:autoSpaceDE w:val="0"/>
        <w:autoSpaceDN w:val="0"/>
        <w:adjustRightInd w:val="0"/>
        <w:ind w:left="709"/>
      </w:pPr>
      <w:r w:rsidRPr="00517E12">
        <w:rPr>
          <w:noProof/>
          <w:lang w:eastAsia="id-ID"/>
        </w:rPr>
        <w:pict>
          <v:shape id="_x0000_s1098" type="#_x0000_t32" style="position:absolute;left:0;text-align:left;margin-left:194.85pt;margin-top:23.1pt;width:0;height:43.5pt;z-index:251731968" o:connectortype="straight" strokeweight="1.5pt"/>
        </w:pict>
      </w:r>
    </w:p>
    <w:p w:rsidR="000F6B76" w:rsidRPr="00F86C86" w:rsidRDefault="00517E12" w:rsidP="000F6B76">
      <w:pPr>
        <w:tabs>
          <w:tab w:val="left" w:pos="1418"/>
          <w:tab w:val="left" w:pos="2869"/>
          <w:tab w:val="left" w:pos="3589"/>
        </w:tabs>
        <w:autoSpaceDE w:val="0"/>
        <w:autoSpaceDN w:val="0"/>
        <w:adjustRightInd w:val="0"/>
        <w:ind w:left="709"/>
      </w:pPr>
      <w:r w:rsidRPr="00517E12">
        <w:rPr>
          <w:noProof/>
          <w:lang w:eastAsia="id-ID"/>
        </w:rPr>
        <w:pict>
          <v:shape id="_x0000_s1099" type="#_x0000_t32" style="position:absolute;left:0;text-align:left;margin-left:49.35pt;margin-top:22.35pt;width:297pt;height:.05pt;flip:y;z-index:251732992" o:connectortype="straight" strokeweight="1.5pt"/>
        </w:pict>
      </w:r>
      <w:r w:rsidRPr="00517E12">
        <w:rPr>
          <w:noProof/>
          <w:lang w:eastAsia="id-ID"/>
        </w:rPr>
        <w:pict>
          <v:shape id="_x0000_s1100" type="#_x0000_t32" style="position:absolute;left:0;text-align:left;margin-left:49.35pt;margin-top:22.4pt;width:0;height:18.75pt;z-index:251734016" o:connectortype="straight" strokeweight="1.5pt"/>
        </w:pict>
      </w:r>
      <w:r w:rsidRPr="00517E12">
        <w:rPr>
          <w:noProof/>
          <w:lang w:eastAsia="id-ID"/>
        </w:rPr>
        <w:pict>
          <v:shape id="_x0000_s1101" type="#_x0000_t32" style="position:absolute;left:0;text-align:left;margin-left:346.35pt;margin-top:22.4pt;width:0;height:18.75pt;z-index:251735040" o:connectortype="straight" strokeweight="1.5pt"/>
        </w:pict>
      </w:r>
    </w:p>
    <w:p w:rsidR="000F6B76" w:rsidRPr="00F86C86" w:rsidRDefault="00517E12" w:rsidP="000F6B76">
      <w:pPr>
        <w:tabs>
          <w:tab w:val="left" w:pos="1418"/>
          <w:tab w:val="left" w:pos="2869"/>
          <w:tab w:val="left" w:pos="3589"/>
        </w:tabs>
        <w:autoSpaceDE w:val="0"/>
        <w:autoSpaceDN w:val="0"/>
        <w:adjustRightInd w:val="0"/>
        <w:ind w:left="709"/>
      </w:pPr>
      <w:r w:rsidRPr="00517E12">
        <w:rPr>
          <w:noProof/>
        </w:rPr>
        <w:pict>
          <v:oval id="_x0000_s1111" style="position:absolute;left:0;text-align:left;margin-left:306.45pt;margin-top:15.75pt;width:89.4pt;height:40.5pt;z-index:-251571200" strokeweight="1.5pt"/>
        </w:pict>
      </w:r>
      <w:r w:rsidRPr="00517E12">
        <w:rPr>
          <w:noProof/>
        </w:rPr>
        <w:pict>
          <v:oval id="_x0000_s1110" style="position:absolute;left:0;text-align:left;margin-left:155.85pt;margin-top:15.75pt;width:89.4pt;height:40.5pt;z-index:-251572224" strokeweight="1.5pt"/>
        </w:pict>
      </w:r>
      <w:r w:rsidRPr="00517E12">
        <w:rPr>
          <w:noProof/>
        </w:rPr>
        <w:pict>
          <v:oval id="_x0000_s1109" style="position:absolute;left:0;text-align:left;margin-left:11.85pt;margin-top:15.7pt;width:89.4pt;height:40.5pt;z-index:-251573248" strokeweight="1.5pt"/>
        </w:pict>
      </w:r>
      <w:r w:rsidRPr="00517E12">
        <w:rPr>
          <w:noProof/>
          <w:lang w:eastAsia="id-ID"/>
        </w:rPr>
        <w:pict>
          <v:oval id="_x0000_s1103" style="position:absolute;left:0;text-align:left;margin-left:144.75pt;margin-top:15.75pt;width:100.5pt;height:36.55pt;z-index:251737088" strokeweight="1.5pt">
            <v:textbox>
              <w:txbxContent>
                <w:p w:rsidR="00514130" w:rsidRPr="00735B47" w:rsidRDefault="00514130" w:rsidP="000F6B76">
                  <w:pPr>
                    <w:spacing w:after="0" w:line="360" w:lineRule="auto"/>
                    <w:jc w:val="center"/>
                    <w:rPr>
                      <w:rFonts w:ascii="Times New Roman" w:hAnsi="Times New Roman"/>
                    </w:rPr>
                  </w:pPr>
                  <w:r w:rsidRPr="00735B47">
                    <w:rPr>
                      <w:rFonts w:ascii="Times New Roman" w:hAnsi="Times New Roman"/>
                    </w:rPr>
                    <w:t>P. Agunan*</w:t>
                  </w:r>
                </w:p>
              </w:txbxContent>
            </v:textbox>
          </v:oval>
        </w:pict>
      </w:r>
      <w:r w:rsidRPr="00517E12">
        <w:rPr>
          <w:noProof/>
          <w:lang w:eastAsia="id-ID"/>
        </w:rPr>
        <w:pict>
          <v:oval id="_x0000_s1102" style="position:absolute;left:0;text-align:left;margin-left:.75pt;margin-top:15.75pt;width:100.5pt;height:36.55pt;z-index:251736064" strokeweight="1.5pt">
            <v:textbox>
              <w:txbxContent>
                <w:p w:rsidR="00514130" w:rsidRPr="00735B47" w:rsidRDefault="00514130" w:rsidP="000F6B76">
                  <w:pPr>
                    <w:spacing w:after="0" w:line="360" w:lineRule="auto"/>
                    <w:jc w:val="center"/>
                    <w:rPr>
                      <w:rFonts w:ascii="Times New Roman" w:hAnsi="Times New Roman"/>
                    </w:rPr>
                  </w:pPr>
                  <w:r w:rsidRPr="00735B47">
                    <w:rPr>
                      <w:rFonts w:ascii="Times New Roman" w:hAnsi="Times New Roman"/>
                    </w:rPr>
                    <w:t>Penaksir*</w:t>
                  </w:r>
                </w:p>
              </w:txbxContent>
            </v:textbox>
          </v:oval>
        </w:pict>
      </w:r>
      <w:r w:rsidRPr="00517E12">
        <w:rPr>
          <w:noProof/>
          <w:lang w:eastAsia="id-ID"/>
        </w:rPr>
        <w:pict>
          <v:oval id="_x0000_s1104" style="position:absolute;left:0;text-align:left;margin-left:295.35pt;margin-top:15.7pt;width:100.5pt;height:36.55pt;z-index:251738112" strokeweight="1.5pt">
            <v:textbox>
              <w:txbxContent>
                <w:p w:rsidR="00514130" w:rsidRPr="00735B47" w:rsidRDefault="00514130" w:rsidP="000F6B76">
                  <w:pPr>
                    <w:spacing w:after="0" w:line="360" w:lineRule="auto"/>
                    <w:jc w:val="center"/>
                    <w:rPr>
                      <w:rFonts w:ascii="Times New Roman" w:hAnsi="Times New Roman"/>
                    </w:rPr>
                  </w:pPr>
                  <w:r w:rsidRPr="00735B47">
                    <w:rPr>
                      <w:rFonts w:ascii="Times New Roman" w:hAnsi="Times New Roman"/>
                    </w:rPr>
                    <w:t>Kasir*</w:t>
                  </w:r>
                </w:p>
              </w:txbxContent>
            </v:textbox>
          </v:oval>
        </w:pict>
      </w:r>
    </w:p>
    <w:p w:rsidR="000F6B76" w:rsidRPr="00F86C86" w:rsidRDefault="000F6B76" w:rsidP="000F6B76">
      <w:pPr>
        <w:tabs>
          <w:tab w:val="left" w:pos="1418"/>
          <w:tab w:val="left" w:pos="2869"/>
          <w:tab w:val="left" w:pos="3589"/>
        </w:tabs>
        <w:autoSpaceDE w:val="0"/>
        <w:autoSpaceDN w:val="0"/>
        <w:adjustRightInd w:val="0"/>
        <w:ind w:left="709"/>
      </w:pPr>
    </w:p>
    <w:p w:rsidR="000F6B76" w:rsidRDefault="000F6B76" w:rsidP="000F6B76">
      <w:pPr>
        <w:tabs>
          <w:tab w:val="left" w:pos="1418"/>
          <w:tab w:val="left" w:pos="2869"/>
          <w:tab w:val="left" w:pos="3589"/>
        </w:tabs>
        <w:autoSpaceDE w:val="0"/>
        <w:autoSpaceDN w:val="0"/>
        <w:adjustRightInd w:val="0"/>
        <w:spacing w:after="0" w:line="480" w:lineRule="auto"/>
        <w:ind w:left="709"/>
        <w:jc w:val="both"/>
      </w:pPr>
    </w:p>
    <w:p w:rsidR="000F6B76" w:rsidRDefault="000F6B76" w:rsidP="000F6B76">
      <w:pPr>
        <w:tabs>
          <w:tab w:val="left" w:pos="1418"/>
          <w:tab w:val="left" w:pos="2869"/>
          <w:tab w:val="left" w:pos="3589"/>
        </w:tabs>
        <w:autoSpaceDE w:val="0"/>
        <w:autoSpaceDN w:val="0"/>
        <w:adjustRightInd w:val="0"/>
        <w:spacing w:after="0"/>
        <w:ind w:left="284" w:hanging="284"/>
        <w:jc w:val="both"/>
        <w:rPr>
          <w:rFonts w:ascii="Times New Roman" w:hAnsi="Times New Roman"/>
          <w:sz w:val="24"/>
          <w:szCs w:val="24"/>
          <w:lang w:val="en-US"/>
        </w:rPr>
      </w:pPr>
      <w:r>
        <w:rPr>
          <w:rFonts w:ascii="Times New Roman" w:hAnsi="Times New Roman"/>
          <w:sz w:val="24"/>
          <w:szCs w:val="24"/>
          <w:vertAlign w:val="superscript"/>
        </w:rPr>
        <w:t>*</w:t>
      </w:r>
      <w:r>
        <w:rPr>
          <w:rFonts w:ascii="Times New Roman" w:hAnsi="Times New Roman"/>
          <w:sz w:val="24"/>
          <w:szCs w:val="24"/>
        </w:rPr>
        <w:t>) sesuai kelas atau analisa beban kerja dan atau ketentuan-ketentuan lain</w:t>
      </w:r>
      <w:r w:rsidR="00C03980">
        <w:rPr>
          <w:rFonts w:ascii="Times New Roman" w:hAnsi="Times New Roman"/>
          <w:sz w:val="24"/>
          <w:szCs w:val="24"/>
          <w:lang w:val="en-US"/>
        </w:rPr>
        <w:t>.</w:t>
      </w:r>
    </w:p>
    <w:p w:rsidR="00C03980" w:rsidRPr="00C03980" w:rsidRDefault="00C03980" w:rsidP="000F6B76">
      <w:pPr>
        <w:tabs>
          <w:tab w:val="left" w:pos="1418"/>
          <w:tab w:val="left" w:pos="2869"/>
          <w:tab w:val="left" w:pos="3589"/>
        </w:tabs>
        <w:autoSpaceDE w:val="0"/>
        <w:autoSpaceDN w:val="0"/>
        <w:adjustRightInd w:val="0"/>
        <w:spacing w:after="0"/>
        <w:ind w:left="284" w:hanging="284"/>
        <w:jc w:val="both"/>
        <w:rPr>
          <w:rFonts w:ascii="Times New Roman" w:hAnsi="Times New Roman"/>
          <w:sz w:val="24"/>
          <w:szCs w:val="24"/>
          <w:lang w:val="en-US"/>
        </w:rPr>
      </w:pPr>
    </w:p>
    <w:p w:rsidR="00C03980" w:rsidRDefault="00C03980" w:rsidP="00826BD4">
      <w:pPr>
        <w:tabs>
          <w:tab w:val="left" w:pos="568"/>
          <w:tab w:val="left" w:pos="852"/>
          <w:tab w:val="left" w:pos="1135"/>
          <w:tab w:val="left" w:pos="2586"/>
          <w:tab w:val="left" w:pos="3306"/>
        </w:tabs>
        <w:autoSpaceDE w:val="0"/>
        <w:autoSpaceDN w:val="0"/>
        <w:adjustRightInd w:val="0"/>
        <w:spacing w:after="0" w:line="360" w:lineRule="auto"/>
        <w:jc w:val="both"/>
        <w:rPr>
          <w:rFonts w:ascii="Times New Roman" w:hAnsi="Times New Roman"/>
          <w:sz w:val="20"/>
          <w:szCs w:val="20"/>
          <w:lang w:val="en-US"/>
        </w:rPr>
      </w:pPr>
      <w:r w:rsidRPr="00C03980">
        <w:rPr>
          <w:rFonts w:ascii="Times New Roman" w:hAnsi="Times New Roman"/>
          <w:sz w:val="20"/>
          <w:szCs w:val="20"/>
          <w:lang w:val="en-US"/>
        </w:rPr>
        <w:t>Sumber: UPS (Unit Pegadaian Syariah) Ahmad Yani Plaju, Palembang.</w:t>
      </w:r>
    </w:p>
    <w:p w:rsidR="00826BD4" w:rsidRPr="00826BD4" w:rsidRDefault="00826BD4" w:rsidP="00826BD4">
      <w:pPr>
        <w:tabs>
          <w:tab w:val="left" w:pos="568"/>
          <w:tab w:val="left" w:pos="852"/>
          <w:tab w:val="left" w:pos="1135"/>
          <w:tab w:val="left" w:pos="2586"/>
          <w:tab w:val="left" w:pos="3306"/>
        </w:tabs>
        <w:autoSpaceDE w:val="0"/>
        <w:autoSpaceDN w:val="0"/>
        <w:adjustRightInd w:val="0"/>
        <w:spacing w:after="0" w:line="360" w:lineRule="auto"/>
        <w:jc w:val="both"/>
        <w:rPr>
          <w:rFonts w:ascii="Times New Roman" w:hAnsi="Times New Roman"/>
          <w:sz w:val="20"/>
          <w:szCs w:val="20"/>
          <w:lang w:val="en-US"/>
        </w:rPr>
      </w:pPr>
    </w:p>
    <w:p w:rsidR="00C03980" w:rsidRPr="00826BD4" w:rsidRDefault="000F6B76" w:rsidP="00826BD4">
      <w:pPr>
        <w:tabs>
          <w:tab w:val="left" w:pos="568"/>
          <w:tab w:val="left" w:pos="852"/>
          <w:tab w:val="left" w:pos="1135"/>
          <w:tab w:val="left" w:pos="2586"/>
          <w:tab w:val="left" w:pos="3306"/>
        </w:tabs>
        <w:autoSpaceDE w:val="0"/>
        <w:autoSpaceDN w:val="0"/>
        <w:adjustRightInd w:val="0"/>
        <w:spacing w:after="0" w:line="480" w:lineRule="auto"/>
        <w:jc w:val="both"/>
        <w:rPr>
          <w:rFonts w:ascii="Times New Roman" w:hAnsi="Times New Roman" w:cs="Times New Roman"/>
          <w:sz w:val="24"/>
          <w:szCs w:val="24"/>
          <w:lang w:val="en-US"/>
        </w:rPr>
      </w:pPr>
      <w:r w:rsidRPr="00826BD4">
        <w:rPr>
          <w:rFonts w:ascii="Times New Roman" w:hAnsi="Times New Roman" w:cs="Times New Roman"/>
          <w:sz w:val="24"/>
          <w:szCs w:val="24"/>
        </w:rPr>
        <w:tab/>
        <w:t>Berdasarkan strukt</w:t>
      </w:r>
      <w:r w:rsidR="00C03980" w:rsidRPr="00826BD4">
        <w:rPr>
          <w:rFonts w:ascii="Times New Roman" w:hAnsi="Times New Roman" w:cs="Times New Roman"/>
          <w:sz w:val="24"/>
          <w:szCs w:val="24"/>
        </w:rPr>
        <w:t xml:space="preserve">ural organisasi tersebut, </w:t>
      </w:r>
      <w:r w:rsidR="00C03980" w:rsidRPr="00826BD4">
        <w:rPr>
          <w:rFonts w:ascii="Times New Roman" w:hAnsi="Times New Roman" w:cs="Times New Roman"/>
          <w:sz w:val="24"/>
          <w:szCs w:val="24"/>
          <w:lang w:val="en-US"/>
        </w:rPr>
        <w:t>Unit</w:t>
      </w:r>
      <w:r w:rsidRPr="00826BD4">
        <w:rPr>
          <w:rFonts w:ascii="Times New Roman" w:hAnsi="Times New Roman" w:cs="Times New Roman"/>
          <w:sz w:val="24"/>
          <w:szCs w:val="24"/>
        </w:rPr>
        <w:t xml:space="preserve"> Pegadaian</w:t>
      </w:r>
      <w:r w:rsidR="00C03980" w:rsidRPr="00826BD4">
        <w:rPr>
          <w:rFonts w:ascii="Times New Roman" w:hAnsi="Times New Roman" w:cs="Times New Roman"/>
          <w:sz w:val="24"/>
          <w:szCs w:val="24"/>
          <w:lang w:val="en-US"/>
        </w:rPr>
        <w:t xml:space="preserve"> Syariah</w:t>
      </w:r>
      <w:r w:rsidR="00C03980" w:rsidRPr="00826BD4">
        <w:rPr>
          <w:rFonts w:ascii="Times New Roman" w:hAnsi="Times New Roman" w:cs="Times New Roman"/>
          <w:sz w:val="24"/>
          <w:szCs w:val="24"/>
        </w:rPr>
        <w:t xml:space="preserve"> Ahmad Yani mempunyai bentuk </w:t>
      </w:r>
      <w:r w:rsidR="00C03980" w:rsidRPr="00826BD4">
        <w:rPr>
          <w:rFonts w:ascii="Times New Roman" w:hAnsi="Times New Roman" w:cs="Times New Roman"/>
          <w:sz w:val="24"/>
          <w:szCs w:val="24"/>
          <w:lang w:val="en-US"/>
        </w:rPr>
        <w:t>o</w:t>
      </w:r>
      <w:r w:rsidR="00C03980" w:rsidRPr="00826BD4">
        <w:rPr>
          <w:rFonts w:ascii="Times New Roman" w:hAnsi="Times New Roman" w:cs="Times New Roman"/>
          <w:sz w:val="24"/>
          <w:szCs w:val="24"/>
        </w:rPr>
        <w:t xml:space="preserve">rganisasi </w:t>
      </w:r>
      <w:r w:rsidR="00C03980" w:rsidRPr="00826BD4">
        <w:rPr>
          <w:rFonts w:ascii="Times New Roman" w:hAnsi="Times New Roman" w:cs="Times New Roman"/>
          <w:sz w:val="24"/>
          <w:szCs w:val="24"/>
          <w:lang w:val="en-US"/>
        </w:rPr>
        <w:t>s</w:t>
      </w:r>
      <w:r w:rsidR="00C03980" w:rsidRPr="00826BD4">
        <w:rPr>
          <w:rFonts w:ascii="Times New Roman" w:hAnsi="Times New Roman" w:cs="Times New Roman"/>
          <w:sz w:val="24"/>
          <w:szCs w:val="24"/>
        </w:rPr>
        <w:t xml:space="preserve">taf dan </w:t>
      </w:r>
      <w:r w:rsidR="00C03980" w:rsidRPr="00826BD4">
        <w:rPr>
          <w:rFonts w:ascii="Times New Roman" w:hAnsi="Times New Roman" w:cs="Times New Roman"/>
          <w:sz w:val="24"/>
          <w:szCs w:val="24"/>
          <w:lang w:val="en-US"/>
        </w:rPr>
        <w:t>g</w:t>
      </w:r>
      <w:r w:rsidR="00C03980" w:rsidRPr="00826BD4">
        <w:rPr>
          <w:rFonts w:ascii="Times New Roman" w:hAnsi="Times New Roman" w:cs="Times New Roman"/>
          <w:sz w:val="24"/>
          <w:szCs w:val="24"/>
        </w:rPr>
        <w:t xml:space="preserve">aris yang ada dalam hal ini </w:t>
      </w:r>
      <w:r w:rsidR="00C03980" w:rsidRPr="00826BD4">
        <w:rPr>
          <w:rFonts w:ascii="Times New Roman" w:hAnsi="Times New Roman" w:cs="Times New Roman"/>
          <w:sz w:val="24"/>
          <w:szCs w:val="24"/>
          <w:lang w:val="en-US"/>
        </w:rPr>
        <w:t>p</w:t>
      </w:r>
      <w:r w:rsidRPr="00826BD4">
        <w:rPr>
          <w:rFonts w:ascii="Times New Roman" w:hAnsi="Times New Roman" w:cs="Times New Roman"/>
          <w:sz w:val="24"/>
          <w:szCs w:val="24"/>
        </w:rPr>
        <w:t xml:space="preserve">engelola / </w:t>
      </w:r>
      <w:r w:rsidR="00C03980" w:rsidRPr="00826BD4">
        <w:rPr>
          <w:rFonts w:ascii="Times New Roman" w:hAnsi="Times New Roman" w:cs="Times New Roman"/>
          <w:sz w:val="24"/>
          <w:szCs w:val="24"/>
          <w:lang w:val="en-US"/>
        </w:rPr>
        <w:t>p</w:t>
      </w:r>
      <w:r w:rsidRPr="00826BD4">
        <w:rPr>
          <w:rFonts w:ascii="Times New Roman" w:hAnsi="Times New Roman" w:cs="Times New Roman"/>
          <w:sz w:val="24"/>
          <w:szCs w:val="24"/>
        </w:rPr>
        <w:t>enaksir bertanggung jawab langsung kepada Pimpinan Wilayah.</w:t>
      </w:r>
    </w:p>
    <w:p w:rsidR="00C03980" w:rsidRPr="00826BD4" w:rsidRDefault="00C03980" w:rsidP="00176201">
      <w:pPr>
        <w:pStyle w:val="ListParagraph"/>
        <w:numPr>
          <w:ilvl w:val="0"/>
          <w:numId w:val="63"/>
        </w:numPr>
        <w:tabs>
          <w:tab w:val="left" w:pos="568"/>
          <w:tab w:val="left" w:pos="852"/>
          <w:tab w:val="left" w:pos="1135"/>
          <w:tab w:val="left" w:pos="2586"/>
          <w:tab w:val="left" w:pos="3306"/>
        </w:tabs>
        <w:autoSpaceDE w:val="0"/>
        <w:autoSpaceDN w:val="0"/>
        <w:adjustRightInd w:val="0"/>
        <w:spacing w:after="0" w:line="480" w:lineRule="auto"/>
        <w:jc w:val="both"/>
        <w:rPr>
          <w:rFonts w:ascii="Times New Roman" w:hAnsi="Times New Roman" w:cs="Times New Roman"/>
          <w:sz w:val="24"/>
          <w:szCs w:val="24"/>
        </w:rPr>
      </w:pPr>
      <w:r w:rsidRPr="00826BD4">
        <w:rPr>
          <w:rFonts w:ascii="Times New Roman" w:hAnsi="Times New Roman" w:cs="Times New Roman"/>
          <w:bCs/>
          <w:sz w:val="24"/>
          <w:szCs w:val="24"/>
          <w:lang w:val="en-US"/>
        </w:rPr>
        <w:t xml:space="preserve"> </w:t>
      </w:r>
      <w:r w:rsidR="000F6B76" w:rsidRPr="00826BD4">
        <w:rPr>
          <w:rFonts w:ascii="Times New Roman" w:hAnsi="Times New Roman" w:cs="Times New Roman"/>
          <w:bCs/>
          <w:sz w:val="24"/>
          <w:szCs w:val="24"/>
        </w:rPr>
        <w:t>Tugas Pokok dan Fungsi</w:t>
      </w:r>
    </w:p>
    <w:p w:rsidR="00C03980" w:rsidRPr="00826BD4" w:rsidRDefault="000F6B76" w:rsidP="00176201">
      <w:pPr>
        <w:pStyle w:val="ListParagraph"/>
        <w:numPr>
          <w:ilvl w:val="0"/>
          <w:numId w:val="64"/>
        </w:numPr>
        <w:tabs>
          <w:tab w:val="left" w:pos="568"/>
          <w:tab w:val="left" w:pos="852"/>
          <w:tab w:val="left" w:pos="1135"/>
          <w:tab w:val="left" w:pos="2586"/>
          <w:tab w:val="left" w:pos="3306"/>
        </w:tabs>
        <w:autoSpaceDE w:val="0"/>
        <w:autoSpaceDN w:val="0"/>
        <w:adjustRightInd w:val="0"/>
        <w:spacing w:after="0" w:line="480" w:lineRule="auto"/>
        <w:jc w:val="both"/>
        <w:rPr>
          <w:rFonts w:ascii="Times New Roman" w:hAnsi="Times New Roman" w:cs="Times New Roman"/>
          <w:sz w:val="24"/>
          <w:szCs w:val="24"/>
        </w:rPr>
      </w:pPr>
      <w:r w:rsidRPr="00826BD4">
        <w:rPr>
          <w:rFonts w:ascii="Times New Roman" w:hAnsi="Times New Roman" w:cs="Times New Roman"/>
          <w:bCs/>
          <w:sz w:val="24"/>
          <w:szCs w:val="24"/>
        </w:rPr>
        <w:t>Tugas Pokok</w:t>
      </w:r>
    </w:p>
    <w:p w:rsidR="00ED4610" w:rsidRPr="00ED4610" w:rsidRDefault="000F6B76" w:rsidP="00826BD4">
      <w:pPr>
        <w:pStyle w:val="ListParagraph"/>
        <w:tabs>
          <w:tab w:val="left" w:pos="568"/>
          <w:tab w:val="left" w:pos="852"/>
          <w:tab w:val="left" w:pos="1135"/>
          <w:tab w:val="left" w:pos="2586"/>
          <w:tab w:val="left" w:pos="3306"/>
        </w:tabs>
        <w:autoSpaceDE w:val="0"/>
        <w:autoSpaceDN w:val="0"/>
        <w:adjustRightInd w:val="0"/>
        <w:spacing w:after="0" w:line="480" w:lineRule="auto"/>
        <w:ind w:left="1440"/>
        <w:jc w:val="both"/>
        <w:rPr>
          <w:rFonts w:ascii="Times New Roman" w:hAnsi="Times New Roman" w:cs="Times New Roman"/>
          <w:sz w:val="24"/>
          <w:szCs w:val="24"/>
          <w:lang w:val="en-US"/>
        </w:rPr>
      </w:pPr>
      <w:r w:rsidRPr="00826BD4">
        <w:rPr>
          <w:rFonts w:ascii="Times New Roman" w:hAnsi="Times New Roman" w:cs="Times New Roman"/>
          <w:sz w:val="24"/>
          <w:szCs w:val="24"/>
        </w:rPr>
        <w:t>Berdasarkan Keputusan Direksi</w:t>
      </w:r>
      <w:r w:rsidR="00C03980" w:rsidRPr="00826BD4">
        <w:rPr>
          <w:rFonts w:ascii="Times New Roman" w:hAnsi="Times New Roman" w:cs="Times New Roman"/>
          <w:sz w:val="24"/>
          <w:szCs w:val="24"/>
        </w:rPr>
        <w:t xml:space="preserve"> PT. Pegadaian Nomor OPP.2/67/5</w:t>
      </w:r>
      <w:r w:rsidR="00C03980" w:rsidRPr="00826BD4">
        <w:rPr>
          <w:rFonts w:ascii="Times New Roman" w:hAnsi="Times New Roman" w:cs="Times New Roman"/>
          <w:sz w:val="24"/>
          <w:szCs w:val="24"/>
          <w:lang w:val="en-US"/>
        </w:rPr>
        <w:t xml:space="preserve"> </w:t>
      </w:r>
      <w:r w:rsidRPr="00826BD4">
        <w:rPr>
          <w:rFonts w:ascii="Times New Roman" w:hAnsi="Times New Roman" w:cs="Times New Roman"/>
          <w:sz w:val="24"/>
          <w:szCs w:val="24"/>
        </w:rPr>
        <w:t xml:space="preserve">Tahun 1998 tentang Pedoman Operasional Kantor Cabang PT. Pegadaian Syariah menyatakan bahwa Pengelola atau Penaksir </w:t>
      </w:r>
      <w:r w:rsidRPr="00826BD4">
        <w:rPr>
          <w:rFonts w:ascii="Times New Roman" w:hAnsi="Times New Roman" w:cs="Times New Roman"/>
          <w:sz w:val="24"/>
          <w:szCs w:val="24"/>
        </w:rPr>
        <w:lastRenderedPageBreak/>
        <w:t xml:space="preserve">Unit Pegadaian Syariah (UPS) Palembang mempunyai tugas pokok yaitu “Menyalurkan Uang Pinjaman kepada Masyarakat”. </w:t>
      </w:r>
    </w:p>
    <w:p w:rsidR="00C03980" w:rsidRPr="00826BD4" w:rsidRDefault="000F6B76" w:rsidP="00176201">
      <w:pPr>
        <w:pStyle w:val="ListParagraph"/>
        <w:numPr>
          <w:ilvl w:val="0"/>
          <w:numId w:val="65"/>
        </w:numPr>
        <w:tabs>
          <w:tab w:val="left" w:pos="568"/>
          <w:tab w:val="left" w:pos="852"/>
          <w:tab w:val="left" w:pos="1135"/>
          <w:tab w:val="left" w:pos="2586"/>
          <w:tab w:val="left" w:pos="3306"/>
        </w:tabs>
        <w:autoSpaceDE w:val="0"/>
        <w:autoSpaceDN w:val="0"/>
        <w:adjustRightInd w:val="0"/>
        <w:spacing w:after="0" w:line="480" w:lineRule="auto"/>
        <w:jc w:val="both"/>
        <w:rPr>
          <w:rFonts w:ascii="Times New Roman" w:hAnsi="Times New Roman" w:cs="Times New Roman"/>
          <w:sz w:val="24"/>
          <w:szCs w:val="24"/>
        </w:rPr>
      </w:pPr>
      <w:r w:rsidRPr="00826BD4">
        <w:rPr>
          <w:rFonts w:ascii="Times New Roman" w:hAnsi="Times New Roman" w:cs="Times New Roman"/>
          <w:bCs/>
          <w:sz w:val="24"/>
          <w:szCs w:val="24"/>
        </w:rPr>
        <w:t>Fungs</w:t>
      </w:r>
      <w:r w:rsidR="00C03980" w:rsidRPr="00826BD4">
        <w:rPr>
          <w:rFonts w:ascii="Times New Roman" w:hAnsi="Times New Roman" w:cs="Times New Roman"/>
          <w:bCs/>
          <w:sz w:val="24"/>
          <w:szCs w:val="24"/>
          <w:lang w:val="en-US"/>
        </w:rPr>
        <w:t>i</w:t>
      </w:r>
    </w:p>
    <w:p w:rsidR="00C03980" w:rsidRPr="00826BD4" w:rsidRDefault="000F6B76" w:rsidP="00826BD4">
      <w:pPr>
        <w:pStyle w:val="ListParagraph"/>
        <w:tabs>
          <w:tab w:val="left" w:pos="568"/>
          <w:tab w:val="left" w:pos="852"/>
          <w:tab w:val="left" w:pos="1135"/>
          <w:tab w:val="left" w:pos="2586"/>
          <w:tab w:val="left" w:pos="3306"/>
        </w:tabs>
        <w:autoSpaceDE w:val="0"/>
        <w:autoSpaceDN w:val="0"/>
        <w:adjustRightInd w:val="0"/>
        <w:spacing w:after="0" w:line="480" w:lineRule="auto"/>
        <w:ind w:left="1440"/>
        <w:jc w:val="both"/>
        <w:rPr>
          <w:rFonts w:ascii="Times New Roman" w:hAnsi="Times New Roman" w:cs="Times New Roman"/>
          <w:sz w:val="24"/>
          <w:szCs w:val="24"/>
          <w:lang w:val="en-US"/>
        </w:rPr>
      </w:pPr>
      <w:r w:rsidRPr="00826BD4">
        <w:rPr>
          <w:rFonts w:ascii="Times New Roman" w:hAnsi="Times New Roman" w:cs="Times New Roman"/>
          <w:sz w:val="24"/>
          <w:szCs w:val="24"/>
        </w:rPr>
        <w:t>Untuk dapat melaksanakan tugas pokok tersebut Pengelola atau Penaksir UPS Ahmad Yani Palembang memiliki fungsi-fungsi sebagai berikut:</w:t>
      </w:r>
    </w:p>
    <w:p w:rsidR="00C03980" w:rsidRPr="00826BD4" w:rsidRDefault="000F6B76" w:rsidP="00176201">
      <w:pPr>
        <w:pStyle w:val="ListParagraph"/>
        <w:numPr>
          <w:ilvl w:val="0"/>
          <w:numId w:val="66"/>
        </w:numPr>
        <w:tabs>
          <w:tab w:val="left" w:pos="568"/>
          <w:tab w:val="left" w:pos="852"/>
          <w:tab w:val="left" w:pos="1135"/>
          <w:tab w:val="left" w:pos="2268"/>
          <w:tab w:val="left" w:pos="3306"/>
        </w:tabs>
        <w:autoSpaceDE w:val="0"/>
        <w:autoSpaceDN w:val="0"/>
        <w:adjustRightInd w:val="0"/>
        <w:spacing w:after="0" w:line="480" w:lineRule="auto"/>
        <w:ind w:firstLine="1123"/>
        <w:jc w:val="both"/>
        <w:rPr>
          <w:rFonts w:ascii="Times New Roman" w:hAnsi="Times New Roman" w:cs="Times New Roman"/>
          <w:sz w:val="24"/>
          <w:szCs w:val="24"/>
        </w:rPr>
      </w:pPr>
      <w:r w:rsidRPr="00826BD4">
        <w:rPr>
          <w:rFonts w:ascii="Times New Roman" w:hAnsi="Times New Roman" w:cs="Times New Roman"/>
          <w:sz w:val="24"/>
          <w:szCs w:val="24"/>
        </w:rPr>
        <w:t xml:space="preserve">Pengelola </w:t>
      </w:r>
    </w:p>
    <w:p w:rsidR="00C03980" w:rsidRPr="00826BD4" w:rsidRDefault="000F6B76" w:rsidP="00826BD4">
      <w:pPr>
        <w:pStyle w:val="ListParagraph"/>
        <w:tabs>
          <w:tab w:val="left" w:pos="568"/>
          <w:tab w:val="left" w:pos="852"/>
          <w:tab w:val="left" w:pos="1135"/>
          <w:tab w:val="left" w:pos="2268"/>
          <w:tab w:val="left" w:pos="3306"/>
        </w:tabs>
        <w:autoSpaceDE w:val="0"/>
        <w:autoSpaceDN w:val="0"/>
        <w:adjustRightInd w:val="0"/>
        <w:spacing w:after="0" w:line="480" w:lineRule="auto"/>
        <w:ind w:left="2268"/>
        <w:jc w:val="both"/>
        <w:rPr>
          <w:rFonts w:ascii="Times New Roman" w:hAnsi="Times New Roman" w:cs="Times New Roman"/>
          <w:sz w:val="24"/>
          <w:szCs w:val="24"/>
          <w:lang w:val="en-US"/>
        </w:rPr>
      </w:pPr>
      <w:r w:rsidRPr="00826BD4">
        <w:rPr>
          <w:rFonts w:ascii="Times New Roman" w:hAnsi="Times New Roman" w:cs="Times New Roman"/>
          <w:sz w:val="24"/>
          <w:szCs w:val="24"/>
        </w:rPr>
        <w:t>Pengelola UPS Ahmad Yani mempunyai tugas melaksanakan</w:t>
      </w:r>
      <w:r w:rsidR="00C03980" w:rsidRPr="00826BD4">
        <w:rPr>
          <w:rFonts w:ascii="Times New Roman" w:hAnsi="Times New Roman" w:cs="Times New Roman"/>
          <w:sz w:val="24"/>
          <w:szCs w:val="24"/>
        </w:rPr>
        <w:t xml:space="preserve"> kegiatan operasional pemberian</w:t>
      </w:r>
      <w:r w:rsidR="00C03980" w:rsidRPr="00826BD4">
        <w:rPr>
          <w:rFonts w:ascii="Times New Roman" w:hAnsi="Times New Roman" w:cs="Times New Roman"/>
          <w:sz w:val="24"/>
          <w:szCs w:val="24"/>
          <w:lang w:val="en-US"/>
        </w:rPr>
        <w:t xml:space="preserve"> </w:t>
      </w:r>
      <w:r w:rsidRPr="00826BD4">
        <w:rPr>
          <w:rFonts w:ascii="Times New Roman" w:hAnsi="Times New Roman" w:cs="Times New Roman"/>
          <w:sz w:val="24"/>
          <w:szCs w:val="24"/>
        </w:rPr>
        <w:t>pembiayaan dan melaksanakan usaha-usaha lainnya serta mewakili kepentingan perusahaan dalam hubungan dengan pihak lainnya atau masyarakat sesuai ketentuan yang berlaku dalam rangka melaksanakan misi perusahaan.</w:t>
      </w:r>
    </w:p>
    <w:p w:rsidR="00C03980" w:rsidRPr="00826BD4" w:rsidRDefault="000F6B76" w:rsidP="00176201">
      <w:pPr>
        <w:pStyle w:val="ListParagraph"/>
        <w:numPr>
          <w:ilvl w:val="0"/>
          <w:numId w:val="67"/>
        </w:numPr>
        <w:tabs>
          <w:tab w:val="left" w:pos="568"/>
          <w:tab w:val="left" w:pos="852"/>
          <w:tab w:val="left" w:pos="1135"/>
          <w:tab w:val="left" w:pos="2268"/>
          <w:tab w:val="left" w:pos="3306"/>
        </w:tabs>
        <w:autoSpaceDE w:val="0"/>
        <w:autoSpaceDN w:val="0"/>
        <w:adjustRightInd w:val="0"/>
        <w:spacing w:after="0" w:line="480" w:lineRule="auto"/>
        <w:ind w:firstLine="1123"/>
        <w:jc w:val="both"/>
        <w:rPr>
          <w:rFonts w:ascii="Times New Roman" w:hAnsi="Times New Roman" w:cs="Times New Roman"/>
          <w:sz w:val="24"/>
          <w:szCs w:val="24"/>
        </w:rPr>
      </w:pPr>
      <w:r w:rsidRPr="00826BD4">
        <w:rPr>
          <w:rFonts w:ascii="Times New Roman" w:hAnsi="Times New Roman" w:cs="Times New Roman"/>
          <w:sz w:val="24"/>
          <w:szCs w:val="24"/>
        </w:rPr>
        <w:t>Penaksir</w:t>
      </w:r>
    </w:p>
    <w:p w:rsidR="000F6B76" w:rsidRPr="00826BD4" w:rsidRDefault="000F6B76" w:rsidP="00826BD4">
      <w:pPr>
        <w:pStyle w:val="ListParagraph"/>
        <w:tabs>
          <w:tab w:val="left" w:pos="568"/>
          <w:tab w:val="left" w:pos="852"/>
          <w:tab w:val="left" w:pos="1135"/>
          <w:tab w:val="left" w:pos="2268"/>
          <w:tab w:val="left" w:pos="3306"/>
        </w:tabs>
        <w:autoSpaceDE w:val="0"/>
        <w:autoSpaceDN w:val="0"/>
        <w:adjustRightInd w:val="0"/>
        <w:spacing w:after="0" w:line="480" w:lineRule="auto"/>
        <w:ind w:left="2268" w:hanging="425"/>
        <w:jc w:val="both"/>
        <w:rPr>
          <w:rFonts w:ascii="Times New Roman" w:hAnsi="Times New Roman" w:cs="Times New Roman"/>
          <w:sz w:val="24"/>
          <w:szCs w:val="24"/>
        </w:rPr>
      </w:pPr>
      <w:r w:rsidRPr="00826BD4">
        <w:rPr>
          <w:rFonts w:ascii="Times New Roman" w:hAnsi="Times New Roman" w:cs="Times New Roman"/>
          <w:sz w:val="24"/>
          <w:szCs w:val="24"/>
        </w:rPr>
        <w:tab/>
        <w:t>Penaksir yang ditugaskan sebagai penaksir barang jaminan, memberikan pelayanan dalam bentuk jasa kepada nasabahnya, yaitu dengan melakukan penilaian terhadap barang jaminan yang akan digunakan untuk meminta pinjaman.</w:t>
      </w:r>
      <w:r w:rsidR="00C03980" w:rsidRPr="00826BD4">
        <w:rPr>
          <w:rFonts w:ascii="Times New Roman" w:hAnsi="Times New Roman" w:cs="Times New Roman"/>
          <w:sz w:val="24"/>
          <w:szCs w:val="24"/>
          <w:lang w:val="en-US"/>
        </w:rPr>
        <w:t xml:space="preserve"> </w:t>
      </w:r>
      <w:r w:rsidRPr="00826BD4">
        <w:rPr>
          <w:rFonts w:ascii="Times New Roman" w:hAnsi="Times New Roman" w:cs="Times New Roman"/>
          <w:sz w:val="24"/>
          <w:szCs w:val="24"/>
        </w:rPr>
        <w:t xml:space="preserve">Hasil penilaian ini digunakan untuk menentukan besar kecilnya jumlah pinjaman yang dapat diterima oleh nasabah pemilik barang jaminan. Hasil penilaian ini digunakan untuk menentukan besar kecilnya </w:t>
      </w:r>
      <w:r w:rsidRPr="00826BD4">
        <w:rPr>
          <w:rFonts w:ascii="Times New Roman" w:hAnsi="Times New Roman" w:cs="Times New Roman"/>
          <w:sz w:val="24"/>
          <w:szCs w:val="24"/>
        </w:rPr>
        <w:lastRenderedPageBreak/>
        <w:t xml:space="preserve">jumlah pinjaman yang dapat diterima oleh nasabah kemudian </w:t>
      </w:r>
      <w:r w:rsidR="00052730">
        <w:rPr>
          <w:rFonts w:ascii="Times New Roman" w:hAnsi="Times New Roman" w:cs="Times New Roman"/>
          <w:sz w:val="24"/>
          <w:szCs w:val="24"/>
        </w:rPr>
        <w:t xml:space="preserve">ditulis dalam Surat Bukti </w:t>
      </w:r>
      <w:r w:rsidR="00052730">
        <w:rPr>
          <w:rFonts w:ascii="Times New Roman" w:hAnsi="Times New Roman" w:cs="Times New Roman"/>
          <w:i/>
          <w:sz w:val="24"/>
          <w:szCs w:val="24"/>
          <w:lang w:val="en-US"/>
        </w:rPr>
        <w:t>Rahn</w:t>
      </w:r>
      <w:r w:rsidR="00052730">
        <w:rPr>
          <w:rFonts w:ascii="Times New Roman" w:hAnsi="Times New Roman" w:cs="Times New Roman"/>
          <w:sz w:val="24"/>
          <w:szCs w:val="24"/>
        </w:rPr>
        <w:t xml:space="preserve"> (SB</w:t>
      </w:r>
      <w:r w:rsidR="00052730">
        <w:rPr>
          <w:rFonts w:ascii="Times New Roman" w:hAnsi="Times New Roman" w:cs="Times New Roman"/>
          <w:sz w:val="24"/>
          <w:szCs w:val="24"/>
          <w:lang w:val="en-US"/>
        </w:rPr>
        <w:t>R</w:t>
      </w:r>
      <w:r w:rsidRPr="00826BD4">
        <w:rPr>
          <w:rFonts w:ascii="Times New Roman" w:hAnsi="Times New Roman" w:cs="Times New Roman"/>
          <w:sz w:val="24"/>
          <w:szCs w:val="24"/>
        </w:rPr>
        <w:t>) yang selanjutnya diserahkan kepada nasabah untuk bahan pengambilan uang pinjaman kepada kasir.</w:t>
      </w:r>
    </w:p>
    <w:p w:rsidR="00EA50AA" w:rsidRPr="00826BD4" w:rsidRDefault="00C03980" w:rsidP="00826BD4">
      <w:pPr>
        <w:pStyle w:val="ListParagraph"/>
        <w:numPr>
          <w:ilvl w:val="0"/>
          <w:numId w:val="2"/>
        </w:numPr>
        <w:tabs>
          <w:tab w:val="left" w:pos="709"/>
          <w:tab w:val="left" w:pos="2127"/>
          <w:tab w:val="center" w:pos="6277"/>
        </w:tabs>
        <w:autoSpaceDE w:val="0"/>
        <w:autoSpaceDN w:val="0"/>
        <w:adjustRightInd w:val="0"/>
        <w:spacing w:after="0" w:line="480" w:lineRule="auto"/>
        <w:ind w:firstLine="1123"/>
        <w:contextualSpacing w:val="0"/>
        <w:jc w:val="both"/>
        <w:rPr>
          <w:rFonts w:ascii="Times New Roman" w:hAnsi="Times New Roman" w:cs="Times New Roman"/>
          <w:sz w:val="24"/>
          <w:szCs w:val="24"/>
        </w:rPr>
      </w:pPr>
      <w:r w:rsidRPr="00826BD4">
        <w:rPr>
          <w:rFonts w:ascii="Times New Roman" w:hAnsi="Times New Roman" w:cs="Times New Roman"/>
          <w:sz w:val="24"/>
          <w:szCs w:val="24"/>
          <w:lang w:val="en-US"/>
        </w:rPr>
        <w:t xml:space="preserve"> </w:t>
      </w:r>
      <w:r w:rsidR="00EA50AA" w:rsidRPr="00826BD4">
        <w:rPr>
          <w:rFonts w:ascii="Times New Roman" w:hAnsi="Times New Roman" w:cs="Times New Roman"/>
          <w:sz w:val="24"/>
          <w:szCs w:val="24"/>
          <w:lang w:val="en-US"/>
        </w:rPr>
        <w:t xml:space="preserve"> </w:t>
      </w:r>
      <w:r w:rsidR="000F6B76" w:rsidRPr="00826BD4">
        <w:rPr>
          <w:rFonts w:ascii="Times New Roman" w:hAnsi="Times New Roman" w:cs="Times New Roman"/>
          <w:sz w:val="24"/>
          <w:szCs w:val="24"/>
        </w:rPr>
        <w:t>Kasir</w:t>
      </w:r>
    </w:p>
    <w:p w:rsidR="000F6B76" w:rsidRPr="00826BD4" w:rsidRDefault="000F6B76" w:rsidP="00826BD4">
      <w:pPr>
        <w:pStyle w:val="ListParagraph"/>
        <w:tabs>
          <w:tab w:val="left" w:pos="709"/>
          <w:tab w:val="left" w:pos="2127"/>
          <w:tab w:val="center" w:pos="6277"/>
        </w:tabs>
        <w:autoSpaceDE w:val="0"/>
        <w:autoSpaceDN w:val="0"/>
        <w:adjustRightInd w:val="0"/>
        <w:spacing w:after="0" w:line="480" w:lineRule="auto"/>
        <w:ind w:left="2268"/>
        <w:contextualSpacing w:val="0"/>
        <w:jc w:val="both"/>
        <w:rPr>
          <w:rFonts w:ascii="Times New Roman" w:hAnsi="Times New Roman" w:cs="Times New Roman"/>
          <w:sz w:val="24"/>
          <w:szCs w:val="24"/>
        </w:rPr>
      </w:pPr>
      <w:r w:rsidRPr="00826BD4">
        <w:rPr>
          <w:rFonts w:ascii="Times New Roman" w:hAnsi="Times New Roman" w:cs="Times New Roman"/>
          <w:sz w:val="24"/>
          <w:szCs w:val="24"/>
        </w:rPr>
        <w:t>Kasir sebagai petugas yang membayar uang pinjaman kepada nasabah mencatat setiap pembayaran pinjaman serta selanjutnya dilaporkan kepada petugas Tata Usaha dan Akuntansi yang akan digunakan sebagai bahan laporan keuangan serta menerima, menyimpan dan mengeluarkan kembali setiap ada pelunasan barang jaminan.</w:t>
      </w:r>
    </w:p>
    <w:p w:rsidR="00EA50AA" w:rsidRPr="00826BD4" w:rsidRDefault="000F6B76" w:rsidP="00826BD4">
      <w:pPr>
        <w:pStyle w:val="ListParagraph"/>
        <w:numPr>
          <w:ilvl w:val="0"/>
          <w:numId w:val="2"/>
        </w:numPr>
        <w:tabs>
          <w:tab w:val="left" w:pos="709"/>
          <w:tab w:val="left" w:pos="2268"/>
        </w:tabs>
        <w:autoSpaceDE w:val="0"/>
        <w:autoSpaceDN w:val="0"/>
        <w:adjustRightInd w:val="0"/>
        <w:spacing w:after="0" w:line="480" w:lineRule="auto"/>
        <w:ind w:firstLine="1123"/>
        <w:contextualSpacing w:val="0"/>
        <w:jc w:val="both"/>
        <w:rPr>
          <w:rFonts w:ascii="Times New Roman" w:hAnsi="Times New Roman" w:cs="Times New Roman"/>
          <w:sz w:val="24"/>
          <w:szCs w:val="24"/>
        </w:rPr>
      </w:pPr>
      <w:r w:rsidRPr="00826BD4">
        <w:rPr>
          <w:rFonts w:ascii="Times New Roman" w:hAnsi="Times New Roman" w:cs="Times New Roman"/>
          <w:sz w:val="24"/>
          <w:szCs w:val="24"/>
        </w:rPr>
        <w:t>Tata Usaha</w:t>
      </w:r>
    </w:p>
    <w:p w:rsidR="000F6B76" w:rsidRPr="00826BD4" w:rsidRDefault="000F6B76" w:rsidP="00826BD4">
      <w:pPr>
        <w:pStyle w:val="ListParagraph"/>
        <w:tabs>
          <w:tab w:val="left" w:pos="709"/>
          <w:tab w:val="left" w:pos="2268"/>
        </w:tabs>
        <w:autoSpaceDE w:val="0"/>
        <w:autoSpaceDN w:val="0"/>
        <w:adjustRightInd w:val="0"/>
        <w:spacing w:after="0" w:line="480" w:lineRule="auto"/>
        <w:ind w:left="2268"/>
        <w:contextualSpacing w:val="0"/>
        <w:jc w:val="both"/>
        <w:rPr>
          <w:rFonts w:ascii="Times New Roman" w:hAnsi="Times New Roman" w:cs="Times New Roman"/>
          <w:sz w:val="24"/>
          <w:szCs w:val="24"/>
        </w:rPr>
      </w:pPr>
      <w:r w:rsidRPr="00826BD4">
        <w:rPr>
          <w:rFonts w:ascii="Times New Roman" w:hAnsi="Times New Roman" w:cs="Times New Roman"/>
          <w:sz w:val="24"/>
          <w:szCs w:val="24"/>
        </w:rPr>
        <w:t>Petugas tata usaha melakukan tugas-tugas penyusunan akuntansi penyaluran laporan keuangan.</w:t>
      </w:r>
    </w:p>
    <w:p w:rsidR="000F6B76" w:rsidRPr="00826BD4" w:rsidRDefault="000F6B76" w:rsidP="00826BD4">
      <w:pPr>
        <w:pStyle w:val="ListParagraph"/>
        <w:numPr>
          <w:ilvl w:val="0"/>
          <w:numId w:val="2"/>
        </w:numPr>
        <w:tabs>
          <w:tab w:val="left" w:pos="709"/>
          <w:tab w:val="left" w:pos="2268"/>
          <w:tab w:val="center" w:pos="6277"/>
        </w:tabs>
        <w:autoSpaceDE w:val="0"/>
        <w:autoSpaceDN w:val="0"/>
        <w:adjustRightInd w:val="0"/>
        <w:spacing w:after="0" w:line="480" w:lineRule="auto"/>
        <w:ind w:firstLine="1123"/>
        <w:contextualSpacing w:val="0"/>
        <w:jc w:val="both"/>
        <w:rPr>
          <w:rFonts w:ascii="Times New Roman" w:hAnsi="Times New Roman" w:cs="Times New Roman"/>
          <w:sz w:val="24"/>
          <w:szCs w:val="24"/>
        </w:rPr>
      </w:pPr>
      <w:r w:rsidRPr="00826BD4">
        <w:rPr>
          <w:rFonts w:ascii="Times New Roman" w:hAnsi="Times New Roman" w:cs="Times New Roman"/>
          <w:sz w:val="24"/>
          <w:szCs w:val="24"/>
        </w:rPr>
        <w:t>Penjaga</w:t>
      </w:r>
    </w:p>
    <w:p w:rsidR="0008023E" w:rsidRDefault="00EA50AA" w:rsidP="00826BD4">
      <w:pPr>
        <w:tabs>
          <w:tab w:val="left" w:pos="2268"/>
        </w:tabs>
        <w:autoSpaceDE w:val="0"/>
        <w:autoSpaceDN w:val="0"/>
        <w:adjustRightInd w:val="0"/>
        <w:spacing w:after="0" w:line="480" w:lineRule="auto"/>
        <w:ind w:left="2268" w:hanging="708"/>
        <w:jc w:val="both"/>
        <w:rPr>
          <w:rFonts w:ascii="Times New Roman" w:hAnsi="Times New Roman" w:cs="Times New Roman"/>
          <w:sz w:val="24"/>
          <w:szCs w:val="24"/>
          <w:lang w:val="en-US"/>
        </w:rPr>
      </w:pPr>
      <w:r w:rsidRPr="00826BD4">
        <w:rPr>
          <w:rFonts w:ascii="Times New Roman" w:hAnsi="Times New Roman" w:cs="Times New Roman"/>
          <w:sz w:val="24"/>
          <w:szCs w:val="24"/>
        </w:rPr>
        <w:tab/>
      </w:r>
      <w:r w:rsidR="000F6B76" w:rsidRPr="00826BD4">
        <w:rPr>
          <w:rFonts w:ascii="Times New Roman" w:hAnsi="Times New Roman" w:cs="Times New Roman"/>
          <w:sz w:val="24"/>
          <w:szCs w:val="24"/>
        </w:rPr>
        <w:t>Penjaga yaitu mempunyai tugas untuk menjaga keamanan gedung dalam proses transaksi pembiayaan usaha mikro</w:t>
      </w:r>
      <w:r w:rsidR="00ED4610">
        <w:rPr>
          <w:rFonts w:ascii="Times New Roman" w:hAnsi="Times New Roman" w:cs="Times New Roman"/>
          <w:sz w:val="24"/>
          <w:szCs w:val="24"/>
          <w:lang w:val="en-US"/>
        </w:rPr>
        <w:t>.</w:t>
      </w:r>
    </w:p>
    <w:p w:rsidR="004B59D9" w:rsidRDefault="004B59D9" w:rsidP="00826BD4">
      <w:pPr>
        <w:tabs>
          <w:tab w:val="left" w:pos="2268"/>
        </w:tabs>
        <w:autoSpaceDE w:val="0"/>
        <w:autoSpaceDN w:val="0"/>
        <w:adjustRightInd w:val="0"/>
        <w:spacing w:after="0" w:line="480" w:lineRule="auto"/>
        <w:ind w:left="2268" w:hanging="708"/>
        <w:jc w:val="both"/>
        <w:rPr>
          <w:rFonts w:ascii="Times New Roman" w:hAnsi="Times New Roman" w:cs="Times New Roman"/>
          <w:sz w:val="24"/>
          <w:szCs w:val="24"/>
          <w:lang w:val="en-US"/>
        </w:rPr>
      </w:pPr>
    </w:p>
    <w:p w:rsidR="004B59D9" w:rsidRDefault="004B59D9" w:rsidP="00826BD4">
      <w:pPr>
        <w:tabs>
          <w:tab w:val="left" w:pos="2268"/>
        </w:tabs>
        <w:autoSpaceDE w:val="0"/>
        <w:autoSpaceDN w:val="0"/>
        <w:adjustRightInd w:val="0"/>
        <w:spacing w:after="0" w:line="480" w:lineRule="auto"/>
        <w:ind w:left="2268" w:hanging="708"/>
        <w:jc w:val="both"/>
        <w:rPr>
          <w:rFonts w:ascii="Times New Roman" w:hAnsi="Times New Roman" w:cs="Times New Roman"/>
          <w:sz w:val="24"/>
          <w:szCs w:val="24"/>
          <w:lang w:val="en-US"/>
        </w:rPr>
      </w:pPr>
    </w:p>
    <w:p w:rsidR="004B59D9" w:rsidRDefault="004B59D9" w:rsidP="00826BD4">
      <w:pPr>
        <w:tabs>
          <w:tab w:val="left" w:pos="2268"/>
        </w:tabs>
        <w:autoSpaceDE w:val="0"/>
        <w:autoSpaceDN w:val="0"/>
        <w:adjustRightInd w:val="0"/>
        <w:spacing w:after="0" w:line="480" w:lineRule="auto"/>
        <w:ind w:left="2268" w:hanging="708"/>
        <w:jc w:val="both"/>
        <w:rPr>
          <w:rFonts w:ascii="Times New Roman" w:hAnsi="Times New Roman" w:cs="Times New Roman"/>
          <w:sz w:val="24"/>
          <w:szCs w:val="24"/>
          <w:lang w:val="en-US"/>
        </w:rPr>
      </w:pPr>
    </w:p>
    <w:p w:rsidR="004B59D9" w:rsidRDefault="004B59D9" w:rsidP="00826BD4">
      <w:pPr>
        <w:tabs>
          <w:tab w:val="left" w:pos="2268"/>
        </w:tabs>
        <w:autoSpaceDE w:val="0"/>
        <w:autoSpaceDN w:val="0"/>
        <w:adjustRightInd w:val="0"/>
        <w:spacing w:after="0" w:line="480" w:lineRule="auto"/>
        <w:ind w:left="2268" w:hanging="708"/>
        <w:jc w:val="both"/>
        <w:rPr>
          <w:rFonts w:ascii="Times New Roman" w:hAnsi="Times New Roman" w:cs="Times New Roman"/>
          <w:sz w:val="24"/>
          <w:szCs w:val="24"/>
          <w:lang w:val="en-US"/>
        </w:rPr>
      </w:pPr>
    </w:p>
    <w:p w:rsidR="000E0C0F" w:rsidRDefault="000E0C0F" w:rsidP="000E0C0F">
      <w:pPr>
        <w:pStyle w:val="ListParagraph"/>
        <w:autoSpaceDE w:val="0"/>
        <w:autoSpaceDN w:val="0"/>
        <w:adjustRightInd w:val="0"/>
        <w:spacing w:after="0" w:line="240" w:lineRule="auto"/>
        <w:ind w:left="709"/>
        <w:jc w:val="both"/>
        <w:rPr>
          <w:rFonts w:ascii="Times New Roman" w:hAnsi="Times New Roman" w:cs="Times New Roman"/>
          <w:sz w:val="24"/>
          <w:szCs w:val="24"/>
          <w:lang w:val="en-US"/>
        </w:rPr>
      </w:pPr>
    </w:p>
    <w:p w:rsidR="00EA50AA" w:rsidRDefault="000E0C0F" w:rsidP="000E0C0F">
      <w:pPr>
        <w:autoSpaceDE w:val="0"/>
        <w:autoSpaceDN w:val="0"/>
        <w:adjustRightInd w:val="0"/>
        <w:spacing w:after="0" w:line="240" w:lineRule="auto"/>
        <w:ind w:left="709" w:hanging="34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D. </w:t>
      </w:r>
      <w:r w:rsidR="000F6B76" w:rsidRPr="000E0C0F">
        <w:rPr>
          <w:rFonts w:ascii="Times New Roman" w:hAnsi="Times New Roman" w:cs="Times New Roman"/>
          <w:b/>
          <w:bCs/>
          <w:sz w:val="24"/>
          <w:szCs w:val="24"/>
        </w:rPr>
        <w:t xml:space="preserve">Produk, Keistimewaan serta Perbedaan </w:t>
      </w:r>
      <w:r w:rsidR="00EA50AA" w:rsidRPr="000E0C0F">
        <w:rPr>
          <w:rFonts w:ascii="Times New Roman" w:hAnsi="Times New Roman" w:cs="Times New Roman"/>
          <w:b/>
          <w:bCs/>
          <w:sz w:val="24"/>
          <w:szCs w:val="24"/>
        </w:rPr>
        <w:t>Pegadaian Konvensional dan</w:t>
      </w:r>
      <w:r>
        <w:rPr>
          <w:rFonts w:ascii="Times New Roman" w:hAnsi="Times New Roman" w:cs="Times New Roman"/>
          <w:b/>
          <w:bCs/>
          <w:sz w:val="24"/>
          <w:szCs w:val="24"/>
          <w:lang w:val="en-US"/>
        </w:rPr>
        <w:t xml:space="preserve"> </w:t>
      </w:r>
      <w:r w:rsidR="0008023E" w:rsidRPr="000E0C0F">
        <w:rPr>
          <w:rFonts w:ascii="Times New Roman" w:hAnsi="Times New Roman" w:cs="Times New Roman"/>
          <w:b/>
          <w:bCs/>
          <w:sz w:val="24"/>
          <w:szCs w:val="24"/>
          <w:lang w:val="en-US"/>
        </w:rPr>
        <w:t xml:space="preserve">Pegadaian </w:t>
      </w:r>
      <w:r w:rsidR="00887B71" w:rsidRPr="000E0C0F">
        <w:rPr>
          <w:rFonts w:ascii="Times New Roman" w:hAnsi="Times New Roman" w:cs="Times New Roman"/>
          <w:b/>
          <w:bCs/>
          <w:sz w:val="24"/>
          <w:szCs w:val="24"/>
        </w:rPr>
        <w:t>Syari</w:t>
      </w:r>
      <w:r w:rsidR="000F6B76" w:rsidRPr="000E0C0F">
        <w:rPr>
          <w:rFonts w:ascii="Times New Roman" w:hAnsi="Times New Roman" w:cs="Times New Roman"/>
          <w:b/>
          <w:bCs/>
          <w:sz w:val="24"/>
          <w:szCs w:val="24"/>
        </w:rPr>
        <w:t>ah</w:t>
      </w:r>
    </w:p>
    <w:p w:rsidR="00266631" w:rsidRPr="00266631" w:rsidRDefault="00266631" w:rsidP="000E0C0F">
      <w:pPr>
        <w:autoSpaceDE w:val="0"/>
        <w:autoSpaceDN w:val="0"/>
        <w:adjustRightInd w:val="0"/>
        <w:spacing w:after="0" w:line="240" w:lineRule="auto"/>
        <w:ind w:left="709" w:hanging="349"/>
        <w:jc w:val="both"/>
        <w:rPr>
          <w:rFonts w:ascii="Times New Roman" w:hAnsi="Times New Roman" w:cs="Times New Roman"/>
          <w:sz w:val="24"/>
          <w:szCs w:val="24"/>
          <w:lang w:val="en-US"/>
        </w:rPr>
      </w:pPr>
    </w:p>
    <w:p w:rsidR="00EA50AA" w:rsidRPr="00826BD4" w:rsidRDefault="000F6B76" w:rsidP="00176201">
      <w:pPr>
        <w:pStyle w:val="ListParagraph"/>
        <w:numPr>
          <w:ilvl w:val="0"/>
          <w:numId w:val="68"/>
        </w:numPr>
        <w:autoSpaceDE w:val="0"/>
        <w:autoSpaceDN w:val="0"/>
        <w:adjustRightInd w:val="0"/>
        <w:spacing w:after="0" w:line="480" w:lineRule="auto"/>
        <w:jc w:val="both"/>
        <w:rPr>
          <w:rFonts w:ascii="Times New Roman" w:hAnsi="Times New Roman" w:cs="Times New Roman"/>
          <w:sz w:val="24"/>
          <w:szCs w:val="24"/>
        </w:rPr>
      </w:pPr>
      <w:r w:rsidRPr="00826BD4">
        <w:rPr>
          <w:rFonts w:ascii="Times New Roman" w:hAnsi="Times New Roman" w:cs="Times New Roman"/>
          <w:bCs/>
          <w:sz w:val="24"/>
          <w:szCs w:val="24"/>
        </w:rPr>
        <w:t>Produk Unit Layanan di Pegadaian Syariah</w:t>
      </w:r>
      <w:r w:rsidR="0078237A">
        <w:rPr>
          <w:rStyle w:val="FootnoteReference"/>
          <w:rFonts w:ascii="Times New Roman" w:hAnsi="Times New Roman" w:cs="Times New Roman"/>
          <w:bCs/>
          <w:sz w:val="24"/>
          <w:szCs w:val="24"/>
        </w:rPr>
        <w:footnoteReference w:id="39"/>
      </w:r>
    </w:p>
    <w:p w:rsidR="00EA50AA" w:rsidRPr="00826BD4" w:rsidRDefault="000F6B76" w:rsidP="00176201">
      <w:pPr>
        <w:pStyle w:val="ListParagraph"/>
        <w:numPr>
          <w:ilvl w:val="0"/>
          <w:numId w:val="69"/>
        </w:numPr>
        <w:autoSpaceDE w:val="0"/>
        <w:autoSpaceDN w:val="0"/>
        <w:adjustRightInd w:val="0"/>
        <w:spacing w:after="0" w:line="480" w:lineRule="auto"/>
        <w:jc w:val="both"/>
        <w:rPr>
          <w:rFonts w:ascii="Times New Roman" w:hAnsi="Times New Roman" w:cs="Times New Roman"/>
          <w:sz w:val="24"/>
          <w:szCs w:val="24"/>
        </w:rPr>
      </w:pPr>
      <w:r w:rsidRPr="00826BD4">
        <w:rPr>
          <w:rFonts w:ascii="Times New Roman" w:hAnsi="Times New Roman" w:cs="Times New Roman"/>
          <w:bCs/>
          <w:sz w:val="24"/>
          <w:szCs w:val="24"/>
        </w:rPr>
        <w:t>Ar-Rahn</w:t>
      </w:r>
    </w:p>
    <w:p w:rsidR="000F6B76" w:rsidRPr="00826BD4" w:rsidRDefault="000F6B76" w:rsidP="00826BD4">
      <w:pPr>
        <w:pStyle w:val="ListParagraph"/>
        <w:autoSpaceDE w:val="0"/>
        <w:autoSpaceDN w:val="0"/>
        <w:adjustRightInd w:val="0"/>
        <w:spacing w:after="0" w:line="480" w:lineRule="auto"/>
        <w:ind w:left="1440"/>
        <w:jc w:val="both"/>
        <w:rPr>
          <w:rFonts w:ascii="Times New Roman" w:hAnsi="Times New Roman" w:cs="Times New Roman"/>
          <w:sz w:val="24"/>
          <w:szCs w:val="24"/>
        </w:rPr>
      </w:pPr>
      <w:r w:rsidRPr="00826BD4">
        <w:rPr>
          <w:rFonts w:ascii="Times New Roman" w:hAnsi="Times New Roman" w:cs="Times New Roman"/>
          <w:i/>
          <w:iCs/>
          <w:sz w:val="24"/>
          <w:szCs w:val="24"/>
        </w:rPr>
        <w:t>Ar-Rahn</w:t>
      </w:r>
      <w:r w:rsidRPr="00826BD4">
        <w:rPr>
          <w:rFonts w:ascii="Times New Roman" w:hAnsi="Times New Roman" w:cs="Times New Roman"/>
          <w:sz w:val="24"/>
          <w:szCs w:val="24"/>
        </w:rPr>
        <w:t xml:space="preserve"> adalah skim pinjam</w:t>
      </w:r>
      <w:r w:rsidR="00EA50AA" w:rsidRPr="00826BD4">
        <w:rPr>
          <w:rFonts w:ascii="Times New Roman" w:hAnsi="Times New Roman" w:cs="Times New Roman"/>
          <w:sz w:val="24"/>
          <w:szCs w:val="24"/>
        </w:rPr>
        <w:t>an yang mudah dan praktis untuk</w:t>
      </w:r>
      <w:r w:rsidR="00EA50AA" w:rsidRPr="00826BD4">
        <w:rPr>
          <w:rFonts w:ascii="Times New Roman" w:hAnsi="Times New Roman" w:cs="Times New Roman"/>
          <w:sz w:val="24"/>
          <w:szCs w:val="24"/>
          <w:lang w:val="en-US"/>
        </w:rPr>
        <w:t xml:space="preserve"> </w:t>
      </w:r>
      <w:r w:rsidRPr="00826BD4">
        <w:rPr>
          <w:rFonts w:ascii="Times New Roman" w:hAnsi="Times New Roman" w:cs="Times New Roman"/>
          <w:sz w:val="24"/>
          <w:szCs w:val="24"/>
        </w:rPr>
        <w:t xml:space="preserve">memenuhi kebutuhan dana dengan sistem gadai yang sesuai Syari’at Islam dengan agunan (barang jaminan) berupa emas, berlian, kendaraan bermotor dan elektronik. Nasabah dikenakan </w:t>
      </w:r>
      <w:r w:rsidRPr="00826BD4">
        <w:rPr>
          <w:rFonts w:ascii="Times New Roman" w:hAnsi="Times New Roman" w:cs="Times New Roman"/>
          <w:i/>
          <w:iCs/>
          <w:sz w:val="24"/>
          <w:szCs w:val="24"/>
        </w:rPr>
        <w:t>ujrah</w:t>
      </w:r>
      <w:r w:rsidRPr="00826BD4">
        <w:rPr>
          <w:rFonts w:ascii="Times New Roman" w:hAnsi="Times New Roman" w:cs="Times New Roman"/>
          <w:sz w:val="24"/>
          <w:szCs w:val="24"/>
        </w:rPr>
        <w:t xml:space="preserve"> (biaya penyimpanan).</w:t>
      </w:r>
    </w:p>
    <w:p w:rsidR="00EA50AA" w:rsidRPr="00826BD4" w:rsidRDefault="00EA50AA" w:rsidP="00176201">
      <w:pPr>
        <w:pStyle w:val="ListParagraph"/>
        <w:numPr>
          <w:ilvl w:val="0"/>
          <w:numId w:val="69"/>
        </w:numPr>
        <w:tabs>
          <w:tab w:val="center" w:pos="2977"/>
          <w:tab w:val="left" w:pos="3119"/>
          <w:tab w:val="left" w:pos="4678"/>
        </w:tabs>
        <w:autoSpaceDE w:val="0"/>
        <w:autoSpaceDN w:val="0"/>
        <w:adjustRightInd w:val="0"/>
        <w:spacing w:after="0" w:line="480" w:lineRule="auto"/>
        <w:contextualSpacing w:val="0"/>
        <w:jc w:val="both"/>
        <w:rPr>
          <w:rFonts w:ascii="Times New Roman" w:hAnsi="Times New Roman" w:cs="Times New Roman"/>
          <w:bCs/>
          <w:sz w:val="24"/>
          <w:szCs w:val="24"/>
        </w:rPr>
      </w:pPr>
      <w:r w:rsidRPr="00826BD4">
        <w:rPr>
          <w:rFonts w:ascii="Times New Roman" w:hAnsi="Times New Roman" w:cs="Times New Roman"/>
          <w:bCs/>
          <w:sz w:val="24"/>
          <w:szCs w:val="24"/>
        </w:rPr>
        <w:t>Jasa Penitipan Barang</w:t>
      </w:r>
    </w:p>
    <w:p w:rsidR="000F6B76" w:rsidRPr="00826BD4" w:rsidRDefault="0008023E" w:rsidP="00826BD4">
      <w:pPr>
        <w:pStyle w:val="ListParagraph"/>
        <w:tabs>
          <w:tab w:val="center" w:pos="2977"/>
          <w:tab w:val="left" w:pos="3119"/>
          <w:tab w:val="left" w:pos="4678"/>
        </w:tabs>
        <w:autoSpaceDE w:val="0"/>
        <w:autoSpaceDN w:val="0"/>
        <w:adjustRightInd w:val="0"/>
        <w:spacing w:after="0" w:line="480" w:lineRule="auto"/>
        <w:ind w:left="1440"/>
        <w:contextualSpacing w:val="0"/>
        <w:jc w:val="both"/>
        <w:rPr>
          <w:rFonts w:ascii="Times New Roman" w:hAnsi="Times New Roman" w:cs="Times New Roman"/>
          <w:bCs/>
          <w:sz w:val="24"/>
          <w:szCs w:val="24"/>
        </w:rPr>
      </w:pPr>
      <w:r w:rsidRPr="00826BD4">
        <w:rPr>
          <w:rFonts w:ascii="Times New Roman" w:hAnsi="Times New Roman" w:cs="Times New Roman"/>
          <w:sz w:val="24"/>
          <w:szCs w:val="24"/>
        </w:rPr>
        <w:t xml:space="preserve">Jasa </w:t>
      </w:r>
      <w:r w:rsidRPr="00826BD4">
        <w:rPr>
          <w:rFonts w:ascii="Times New Roman" w:hAnsi="Times New Roman" w:cs="Times New Roman"/>
          <w:sz w:val="24"/>
          <w:szCs w:val="24"/>
          <w:lang w:val="en-US"/>
        </w:rPr>
        <w:t>p</w:t>
      </w:r>
      <w:r w:rsidRPr="00826BD4">
        <w:rPr>
          <w:rFonts w:ascii="Times New Roman" w:hAnsi="Times New Roman" w:cs="Times New Roman"/>
          <w:sz w:val="24"/>
          <w:szCs w:val="24"/>
        </w:rPr>
        <w:t xml:space="preserve">enitipan </w:t>
      </w:r>
      <w:r w:rsidRPr="00826BD4">
        <w:rPr>
          <w:rFonts w:ascii="Times New Roman" w:hAnsi="Times New Roman" w:cs="Times New Roman"/>
          <w:sz w:val="24"/>
          <w:szCs w:val="24"/>
          <w:lang w:val="en-US"/>
        </w:rPr>
        <w:t>b</w:t>
      </w:r>
      <w:r w:rsidR="000F6B76" w:rsidRPr="00826BD4">
        <w:rPr>
          <w:rFonts w:ascii="Times New Roman" w:hAnsi="Times New Roman" w:cs="Times New Roman"/>
          <w:sz w:val="24"/>
          <w:szCs w:val="24"/>
        </w:rPr>
        <w:t>arang diperuntukkan demi keamanan barang dan surat berharga. Jasa penitipan barang dapat dimanfaatkan di Cabang Pegadaian.</w:t>
      </w:r>
    </w:p>
    <w:p w:rsidR="00EA50AA" w:rsidRPr="00826BD4" w:rsidRDefault="000F6B76" w:rsidP="00176201">
      <w:pPr>
        <w:numPr>
          <w:ilvl w:val="0"/>
          <w:numId w:val="69"/>
        </w:numPr>
        <w:tabs>
          <w:tab w:val="left" w:pos="2340"/>
          <w:tab w:val="left" w:pos="2520"/>
          <w:tab w:val="center" w:pos="5269"/>
        </w:tabs>
        <w:autoSpaceDE w:val="0"/>
        <w:autoSpaceDN w:val="0"/>
        <w:adjustRightInd w:val="0"/>
        <w:spacing w:after="0" w:line="480" w:lineRule="auto"/>
        <w:jc w:val="both"/>
        <w:rPr>
          <w:rFonts w:ascii="Times New Roman" w:hAnsi="Times New Roman" w:cs="Times New Roman"/>
          <w:bCs/>
          <w:sz w:val="24"/>
          <w:szCs w:val="24"/>
        </w:rPr>
      </w:pPr>
      <w:r w:rsidRPr="00826BD4">
        <w:rPr>
          <w:rFonts w:ascii="Times New Roman" w:hAnsi="Times New Roman" w:cs="Times New Roman"/>
          <w:bCs/>
          <w:sz w:val="24"/>
          <w:szCs w:val="24"/>
        </w:rPr>
        <w:t>Jasa Taksiran atau Sertifikasi Perhiasan</w:t>
      </w:r>
    </w:p>
    <w:p w:rsidR="000F6B76" w:rsidRPr="00826BD4" w:rsidRDefault="0008023E" w:rsidP="00826BD4">
      <w:pPr>
        <w:tabs>
          <w:tab w:val="left" w:pos="2340"/>
          <w:tab w:val="left" w:pos="2520"/>
          <w:tab w:val="center" w:pos="5269"/>
        </w:tabs>
        <w:autoSpaceDE w:val="0"/>
        <w:autoSpaceDN w:val="0"/>
        <w:adjustRightInd w:val="0"/>
        <w:spacing w:after="0" w:line="480" w:lineRule="auto"/>
        <w:ind w:left="1440"/>
        <w:jc w:val="both"/>
        <w:rPr>
          <w:rFonts w:ascii="Times New Roman" w:hAnsi="Times New Roman" w:cs="Times New Roman"/>
          <w:bCs/>
          <w:sz w:val="24"/>
          <w:szCs w:val="24"/>
        </w:rPr>
      </w:pPr>
      <w:r w:rsidRPr="00826BD4">
        <w:rPr>
          <w:rFonts w:ascii="Times New Roman" w:hAnsi="Times New Roman" w:cs="Times New Roman"/>
          <w:sz w:val="24"/>
          <w:szCs w:val="24"/>
        </w:rPr>
        <w:t xml:space="preserve">Jasa </w:t>
      </w:r>
      <w:r w:rsidRPr="00826BD4">
        <w:rPr>
          <w:rFonts w:ascii="Times New Roman" w:hAnsi="Times New Roman" w:cs="Times New Roman"/>
          <w:sz w:val="24"/>
          <w:szCs w:val="24"/>
          <w:lang w:val="en-US"/>
        </w:rPr>
        <w:t>t</w:t>
      </w:r>
      <w:r w:rsidRPr="00826BD4">
        <w:rPr>
          <w:rFonts w:ascii="Times New Roman" w:hAnsi="Times New Roman" w:cs="Times New Roman"/>
          <w:sz w:val="24"/>
          <w:szCs w:val="24"/>
        </w:rPr>
        <w:t xml:space="preserve">aksiran atau </w:t>
      </w:r>
      <w:r w:rsidRPr="00826BD4">
        <w:rPr>
          <w:rFonts w:ascii="Times New Roman" w:hAnsi="Times New Roman" w:cs="Times New Roman"/>
          <w:sz w:val="24"/>
          <w:szCs w:val="24"/>
          <w:lang w:val="en-US"/>
        </w:rPr>
        <w:t>s</w:t>
      </w:r>
      <w:r w:rsidRPr="00826BD4">
        <w:rPr>
          <w:rFonts w:ascii="Times New Roman" w:hAnsi="Times New Roman" w:cs="Times New Roman"/>
          <w:sz w:val="24"/>
          <w:szCs w:val="24"/>
        </w:rPr>
        <w:t xml:space="preserve">ertifikasi </w:t>
      </w:r>
      <w:r w:rsidRPr="00826BD4">
        <w:rPr>
          <w:rFonts w:ascii="Times New Roman" w:hAnsi="Times New Roman" w:cs="Times New Roman"/>
          <w:sz w:val="24"/>
          <w:szCs w:val="24"/>
          <w:lang w:val="en-US"/>
        </w:rPr>
        <w:t>p</w:t>
      </w:r>
      <w:r w:rsidR="000F6B76" w:rsidRPr="00826BD4">
        <w:rPr>
          <w:rFonts w:ascii="Times New Roman" w:hAnsi="Times New Roman" w:cs="Times New Roman"/>
          <w:sz w:val="24"/>
          <w:szCs w:val="24"/>
        </w:rPr>
        <w:t>erhiasan untuk mengetahui kualitas perhiasan emas dan batu permata dengan tim penguji yang handal dan berpengalaman.</w:t>
      </w:r>
    </w:p>
    <w:p w:rsidR="00EA50AA" w:rsidRPr="00826BD4" w:rsidRDefault="000F6B76" w:rsidP="00176201">
      <w:pPr>
        <w:pStyle w:val="ListParagraph"/>
        <w:numPr>
          <w:ilvl w:val="0"/>
          <w:numId w:val="69"/>
        </w:numPr>
        <w:tabs>
          <w:tab w:val="left" w:pos="1560"/>
          <w:tab w:val="left" w:pos="2340"/>
          <w:tab w:val="left" w:pos="2520"/>
          <w:tab w:val="center" w:pos="5269"/>
        </w:tabs>
        <w:autoSpaceDE w:val="0"/>
        <w:autoSpaceDN w:val="0"/>
        <w:adjustRightInd w:val="0"/>
        <w:spacing w:after="0" w:line="480" w:lineRule="auto"/>
        <w:contextualSpacing w:val="0"/>
        <w:jc w:val="both"/>
        <w:rPr>
          <w:rFonts w:ascii="Times New Roman" w:hAnsi="Times New Roman" w:cs="Times New Roman"/>
          <w:sz w:val="24"/>
          <w:szCs w:val="24"/>
        </w:rPr>
      </w:pPr>
      <w:r w:rsidRPr="00826BD4">
        <w:rPr>
          <w:rFonts w:ascii="Times New Roman" w:hAnsi="Times New Roman" w:cs="Times New Roman"/>
          <w:bCs/>
          <w:sz w:val="24"/>
          <w:szCs w:val="24"/>
        </w:rPr>
        <w:t>Murabahah Logam Mulia untuk Investasi Abadi (Mulia)</w:t>
      </w:r>
    </w:p>
    <w:p w:rsidR="000F6B76" w:rsidRPr="00826BD4" w:rsidRDefault="0008023E" w:rsidP="00826BD4">
      <w:pPr>
        <w:pStyle w:val="ListParagraph"/>
        <w:tabs>
          <w:tab w:val="left" w:pos="1560"/>
          <w:tab w:val="left" w:pos="2340"/>
          <w:tab w:val="left" w:pos="2520"/>
          <w:tab w:val="center" w:pos="5269"/>
        </w:tabs>
        <w:autoSpaceDE w:val="0"/>
        <w:autoSpaceDN w:val="0"/>
        <w:adjustRightInd w:val="0"/>
        <w:spacing w:after="0" w:line="480" w:lineRule="auto"/>
        <w:ind w:left="1440"/>
        <w:contextualSpacing w:val="0"/>
        <w:jc w:val="both"/>
        <w:rPr>
          <w:rFonts w:ascii="Times New Roman" w:hAnsi="Times New Roman" w:cs="Times New Roman"/>
          <w:sz w:val="24"/>
          <w:szCs w:val="24"/>
        </w:rPr>
      </w:pPr>
      <w:r w:rsidRPr="00826BD4">
        <w:rPr>
          <w:rFonts w:ascii="Times New Roman" w:hAnsi="Times New Roman" w:cs="Times New Roman"/>
          <w:sz w:val="24"/>
          <w:szCs w:val="24"/>
        </w:rPr>
        <w:t xml:space="preserve">Murabahah </w:t>
      </w:r>
      <w:r w:rsidRPr="00826BD4">
        <w:rPr>
          <w:rFonts w:ascii="Times New Roman" w:hAnsi="Times New Roman" w:cs="Times New Roman"/>
          <w:sz w:val="24"/>
          <w:szCs w:val="24"/>
          <w:lang w:val="en-US"/>
        </w:rPr>
        <w:t>l</w:t>
      </w:r>
      <w:r w:rsidRPr="00826BD4">
        <w:rPr>
          <w:rFonts w:ascii="Times New Roman" w:hAnsi="Times New Roman" w:cs="Times New Roman"/>
          <w:sz w:val="24"/>
          <w:szCs w:val="24"/>
        </w:rPr>
        <w:t xml:space="preserve">ogam </w:t>
      </w:r>
      <w:r w:rsidRPr="00826BD4">
        <w:rPr>
          <w:rFonts w:ascii="Times New Roman" w:hAnsi="Times New Roman" w:cs="Times New Roman"/>
          <w:sz w:val="24"/>
          <w:szCs w:val="24"/>
          <w:lang w:val="en-US"/>
        </w:rPr>
        <w:t>m</w:t>
      </w:r>
      <w:r w:rsidRPr="00826BD4">
        <w:rPr>
          <w:rFonts w:ascii="Times New Roman" w:hAnsi="Times New Roman" w:cs="Times New Roman"/>
          <w:sz w:val="24"/>
          <w:szCs w:val="24"/>
        </w:rPr>
        <w:t xml:space="preserve">ulia untuk </w:t>
      </w:r>
      <w:r w:rsidRPr="00826BD4">
        <w:rPr>
          <w:rFonts w:ascii="Times New Roman" w:hAnsi="Times New Roman" w:cs="Times New Roman"/>
          <w:sz w:val="24"/>
          <w:szCs w:val="24"/>
          <w:lang w:val="en-US"/>
        </w:rPr>
        <w:t>i</w:t>
      </w:r>
      <w:r w:rsidRPr="00826BD4">
        <w:rPr>
          <w:rFonts w:ascii="Times New Roman" w:hAnsi="Times New Roman" w:cs="Times New Roman"/>
          <w:sz w:val="24"/>
          <w:szCs w:val="24"/>
        </w:rPr>
        <w:t xml:space="preserve">nvestasi </w:t>
      </w:r>
      <w:r w:rsidRPr="00826BD4">
        <w:rPr>
          <w:rFonts w:ascii="Times New Roman" w:hAnsi="Times New Roman" w:cs="Times New Roman"/>
          <w:sz w:val="24"/>
          <w:szCs w:val="24"/>
          <w:lang w:val="en-US"/>
        </w:rPr>
        <w:t>a</w:t>
      </w:r>
      <w:r w:rsidR="000F6B76" w:rsidRPr="00826BD4">
        <w:rPr>
          <w:rFonts w:ascii="Times New Roman" w:hAnsi="Times New Roman" w:cs="Times New Roman"/>
          <w:sz w:val="24"/>
          <w:szCs w:val="24"/>
        </w:rPr>
        <w:t>badi memfasilitasi kepemilikan emas batangan melalui penjualan Logam Mulia (emas kadar 24 karat) dengan berbagai pilihan bobot emas (</w:t>
      </w:r>
      <w:r w:rsidRPr="00826BD4">
        <w:rPr>
          <w:rFonts w:ascii="Times New Roman" w:hAnsi="Times New Roman" w:cs="Times New Roman"/>
          <w:sz w:val="24"/>
          <w:szCs w:val="24"/>
          <w:lang w:val="en-US"/>
        </w:rPr>
        <w:t xml:space="preserve">1gr, 2gr, </w:t>
      </w:r>
      <w:r w:rsidR="000F6B76" w:rsidRPr="00826BD4">
        <w:rPr>
          <w:rFonts w:ascii="Times New Roman" w:hAnsi="Times New Roman" w:cs="Times New Roman"/>
          <w:sz w:val="24"/>
          <w:szCs w:val="24"/>
        </w:rPr>
        <w:t xml:space="preserve">5gr, 10gr, 25gr, 50gr, 100gr, 250gr dan 1 kg) oleh Pegadaian kepada </w:t>
      </w:r>
      <w:r w:rsidR="000F6B76" w:rsidRPr="00826BD4">
        <w:rPr>
          <w:rFonts w:ascii="Times New Roman" w:hAnsi="Times New Roman" w:cs="Times New Roman"/>
          <w:sz w:val="24"/>
          <w:szCs w:val="24"/>
        </w:rPr>
        <w:lastRenderedPageBreak/>
        <w:t>masyarakat secara tunai dan dengan pola angsuran dengan proses cepat dalam waktu tertentu yang fleksibel.</w:t>
      </w:r>
    </w:p>
    <w:p w:rsidR="00EA50AA" w:rsidRPr="00826BD4" w:rsidRDefault="000F6B76" w:rsidP="00176201">
      <w:pPr>
        <w:numPr>
          <w:ilvl w:val="0"/>
          <w:numId w:val="69"/>
        </w:numPr>
        <w:autoSpaceDE w:val="0"/>
        <w:autoSpaceDN w:val="0"/>
        <w:adjustRightInd w:val="0"/>
        <w:spacing w:after="0" w:line="480" w:lineRule="auto"/>
        <w:jc w:val="both"/>
        <w:rPr>
          <w:rFonts w:ascii="Times New Roman" w:hAnsi="Times New Roman" w:cs="Times New Roman"/>
          <w:bCs/>
          <w:sz w:val="24"/>
          <w:szCs w:val="24"/>
        </w:rPr>
      </w:pPr>
      <w:r w:rsidRPr="00826BD4">
        <w:rPr>
          <w:rFonts w:ascii="Times New Roman" w:hAnsi="Times New Roman" w:cs="Times New Roman"/>
          <w:bCs/>
          <w:sz w:val="24"/>
          <w:szCs w:val="24"/>
        </w:rPr>
        <w:t>Pembiayaan Usaha Mikro (ARRUM)</w:t>
      </w:r>
    </w:p>
    <w:p w:rsidR="000F6B76" w:rsidRPr="00826BD4" w:rsidRDefault="000F6B76" w:rsidP="00826BD4">
      <w:pPr>
        <w:autoSpaceDE w:val="0"/>
        <w:autoSpaceDN w:val="0"/>
        <w:adjustRightInd w:val="0"/>
        <w:spacing w:after="0" w:line="480" w:lineRule="auto"/>
        <w:ind w:left="1440"/>
        <w:jc w:val="both"/>
        <w:rPr>
          <w:rFonts w:ascii="Times New Roman" w:hAnsi="Times New Roman" w:cs="Times New Roman"/>
          <w:bCs/>
          <w:sz w:val="24"/>
          <w:szCs w:val="24"/>
        </w:rPr>
      </w:pPr>
      <w:r w:rsidRPr="00826BD4">
        <w:rPr>
          <w:rFonts w:ascii="Times New Roman" w:hAnsi="Times New Roman" w:cs="Times New Roman"/>
          <w:sz w:val="24"/>
          <w:szCs w:val="24"/>
        </w:rPr>
        <w:t>ARRUM adalah skim pinjaman yang sesuai prinsip Syari’at Islam untuk pengusaha mikro dan kecil yang memiliki usaha yang telah berjalan minimal selama satu tahun dengan jaminan BPKB kend</w:t>
      </w:r>
      <w:r w:rsidR="0008023E" w:rsidRPr="00826BD4">
        <w:rPr>
          <w:rFonts w:ascii="Times New Roman" w:hAnsi="Times New Roman" w:cs="Times New Roman"/>
          <w:sz w:val="24"/>
          <w:szCs w:val="24"/>
        </w:rPr>
        <w:t>araan bermotor, jangka waktu s</w:t>
      </w:r>
      <w:r w:rsidR="0008023E" w:rsidRPr="00826BD4">
        <w:rPr>
          <w:rFonts w:ascii="Times New Roman" w:hAnsi="Times New Roman" w:cs="Times New Roman"/>
          <w:sz w:val="24"/>
          <w:szCs w:val="24"/>
          <w:lang w:val="en-US"/>
        </w:rPr>
        <w:t>ampai</w:t>
      </w:r>
      <w:r w:rsidRPr="00826BD4">
        <w:rPr>
          <w:rFonts w:ascii="Times New Roman" w:hAnsi="Times New Roman" w:cs="Times New Roman"/>
          <w:sz w:val="24"/>
          <w:szCs w:val="24"/>
        </w:rPr>
        <w:t xml:space="preserve"> 3 tahun dan angsuran tetap setiap</w:t>
      </w:r>
      <w:r w:rsidR="0008023E" w:rsidRPr="00826BD4">
        <w:rPr>
          <w:rFonts w:ascii="Times New Roman" w:hAnsi="Times New Roman" w:cs="Times New Roman"/>
          <w:sz w:val="24"/>
          <w:szCs w:val="24"/>
        </w:rPr>
        <w:t xml:space="preserve"> bulan. Nasabah dikenakan </w:t>
      </w:r>
      <w:r w:rsidR="0008023E" w:rsidRPr="00826BD4">
        <w:rPr>
          <w:rFonts w:ascii="Times New Roman" w:hAnsi="Times New Roman" w:cs="Times New Roman"/>
          <w:i/>
          <w:sz w:val="24"/>
          <w:szCs w:val="24"/>
          <w:lang w:val="en-US"/>
        </w:rPr>
        <w:t>ujrah</w:t>
      </w:r>
      <w:r w:rsidRPr="00826BD4">
        <w:rPr>
          <w:rFonts w:ascii="Times New Roman" w:hAnsi="Times New Roman" w:cs="Times New Roman"/>
          <w:sz w:val="24"/>
          <w:szCs w:val="24"/>
        </w:rPr>
        <w:t xml:space="preserve"> (biaya penyimpanan) yang ringan.</w:t>
      </w:r>
    </w:p>
    <w:p w:rsidR="00EA50AA" w:rsidRPr="00826BD4" w:rsidRDefault="000F6B76" w:rsidP="00176201">
      <w:pPr>
        <w:pStyle w:val="ListParagraph"/>
        <w:numPr>
          <w:ilvl w:val="0"/>
          <w:numId w:val="69"/>
        </w:numPr>
        <w:autoSpaceDE w:val="0"/>
        <w:autoSpaceDN w:val="0"/>
        <w:adjustRightInd w:val="0"/>
        <w:spacing w:after="0" w:line="480" w:lineRule="auto"/>
        <w:contextualSpacing w:val="0"/>
        <w:jc w:val="both"/>
        <w:rPr>
          <w:rFonts w:ascii="Times New Roman" w:hAnsi="Times New Roman" w:cs="Times New Roman"/>
          <w:sz w:val="24"/>
          <w:szCs w:val="24"/>
        </w:rPr>
      </w:pPr>
      <w:r w:rsidRPr="00826BD4">
        <w:rPr>
          <w:rFonts w:ascii="Times New Roman" w:hAnsi="Times New Roman" w:cs="Times New Roman"/>
          <w:bCs/>
          <w:sz w:val="24"/>
          <w:szCs w:val="24"/>
        </w:rPr>
        <w:t>Kiriman Uang Cara Instan Cepat dan Aman (Kucica)</w:t>
      </w:r>
    </w:p>
    <w:p w:rsidR="00887B71" w:rsidRPr="00826BD4" w:rsidRDefault="0008023E" w:rsidP="00826BD4">
      <w:pPr>
        <w:pStyle w:val="ListParagraph"/>
        <w:autoSpaceDE w:val="0"/>
        <w:autoSpaceDN w:val="0"/>
        <w:adjustRightInd w:val="0"/>
        <w:spacing w:after="0" w:line="480" w:lineRule="auto"/>
        <w:ind w:left="1440"/>
        <w:contextualSpacing w:val="0"/>
        <w:jc w:val="both"/>
        <w:rPr>
          <w:rFonts w:ascii="Times New Roman" w:hAnsi="Times New Roman" w:cs="Times New Roman"/>
          <w:sz w:val="24"/>
          <w:szCs w:val="24"/>
          <w:lang w:val="en-US"/>
        </w:rPr>
      </w:pPr>
      <w:r w:rsidRPr="00826BD4">
        <w:rPr>
          <w:rFonts w:ascii="Times New Roman" w:hAnsi="Times New Roman" w:cs="Times New Roman"/>
          <w:sz w:val="24"/>
          <w:szCs w:val="24"/>
          <w:lang w:val="en-US"/>
        </w:rPr>
        <w:t xml:space="preserve">Kucica </w:t>
      </w:r>
      <w:r w:rsidR="000F6B76" w:rsidRPr="00826BD4">
        <w:rPr>
          <w:rFonts w:ascii="Times New Roman" w:hAnsi="Times New Roman" w:cs="Times New Roman"/>
          <w:sz w:val="24"/>
          <w:szCs w:val="24"/>
        </w:rPr>
        <w:t>merupakan jasa pengiriman  uang tercepat keseluruh dunia bekerja sama dengan Western Union.</w:t>
      </w:r>
    </w:p>
    <w:p w:rsidR="00EA50AA" w:rsidRPr="00826BD4" w:rsidRDefault="00EA50AA" w:rsidP="00176201">
      <w:pPr>
        <w:pStyle w:val="ListParagraph"/>
        <w:numPr>
          <w:ilvl w:val="0"/>
          <w:numId w:val="68"/>
        </w:numPr>
        <w:autoSpaceDE w:val="0"/>
        <w:autoSpaceDN w:val="0"/>
        <w:adjustRightInd w:val="0"/>
        <w:spacing w:after="0" w:line="480" w:lineRule="auto"/>
        <w:contextualSpacing w:val="0"/>
        <w:jc w:val="both"/>
        <w:rPr>
          <w:rFonts w:ascii="Times New Roman" w:hAnsi="Times New Roman" w:cs="Times New Roman"/>
          <w:sz w:val="24"/>
          <w:szCs w:val="24"/>
        </w:rPr>
      </w:pPr>
      <w:r w:rsidRPr="00826BD4">
        <w:rPr>
          <w:rFonts w:ascii="Times New Roman" w:hAnsi="Times New Roman" w:cs="Times New Roman"/>
          <w:bCs/>
          <w:sz w:val="24"/>
          <w:szCs w:val="24"/>
        </w:rPr>
        <w:t>Keistimewaan P</w:t>
      </w:r>
      <w:r w:rsidR="00887B71" w:rsidRPr="00826BD4">
        <w:rPr>
          <w:rFonts w:ascii="Times New Roman" w:hAnsi="Times New Roman" w:cs="Times New Roman"/>
          <w:bCs/>
          <w:sz w:val="24"/>
          <w:szCs w:val="24"/>
        </w:rPr>
        <w:t>egadaian Syari</w:t>
      </w:r>
      <w:r w:rsidRPr="00826BD4">
        <w:rPr>
          <w:rFonts w:ascii="Times New Roman" w:hAnsi="Times New Roman" w:cs="Times New Roman"/>
          <w:bCs/>
          <w:sz w:val="24"/>
          <w:szCs w:val="24"/>
        </w:rPr>
        <w:t>ah</w:t>
      </w:r>
    </w:p>
    <w:p w:rsidR="00887B71" w:rsidRPr="00826BD4" w:rsidRDefault="00EA50AA" w:rsidP="00826BD4">
      <w:pPr>
        <w:spacing w:after="0" w:line="480" w:lineRule="auto"/>
        <w:ind w:left="414" w:firstLine="295"/>
        <w:jc w:val="both"/>
        <w:rPr>
          <w:rFonts w:ascii="Times New Roman" w:hAnsi="Times New Roman" w:cs="Times New Roman"/>
          <w:sz w:val="24"/>
          <w:szCs w:val="24"/>
          <w:lang w:val="en-US"/>
        </w:rPr>
      </w:pPr>
      <w:r w:rsidRPr="00826BD4">
        <w:rPr>
          <w:rFonts w:ascii="Times New Roman" w:hAnsi="Times New Roman" w:cs="Times New Roman"/>
          <w:sz w:val="24"/>
          <w:szCs w:val="24"/>
        </w:rPr>
        <w:t>Keistimewaan Pegadaian</w:t>
      </w:r>
      <w:r w:rsidR="00887B71" w:rsidRPr="00826BD4">
        <w:rPr>
          <w:rFonts w:ascii="Times New Roman" w:hAnsi="Times New Roman" w:cs="Times New Roman"/>
          <w:sz w:val="24"/>
          <w:szCs w:val="24"/>
        </w:rPr>
        <w:t xml:space="preserve"> Syari</w:t>
      </w:r>
      <w:r w:rsidRPr="00826BD4">
        <w:rPr>
          <w:rFonts w:ascii="Times New Roman" w:hAnsi="Times New Roman" w:cs="Times New Roman"/>
          <w:sz w:val="24"/>
          <w:szCs w:val="24"/>
        </w:rPr>
        <w:t>ah yakni sebagai berikut:</w:t>
      </w:r>
      <w:r w:rsidR="0078237A">
        <w:rPr>
          <w:rStyle w:val="FootnoteReference"/>
          <w:rFonts w:ascii="Times New Roman" w:hAnsi="Times New Roman" w:cs="Times New Roman"/>
          <w:sz w:val="24"/>
          <w:szCs w:val="24"/>
        </w:rPr>
        <w:footnoteReference w:id="40"/>
      </w:r>
    </w:p>
    <w:p w:rsidR="00887B71" w:rsidRPr="00826BD4" w:rsidRDefault="00EA50AA" w:rsidP="00176201">
      <w:pPr>
        <w:pStyle w:val="ListParagraph"/>
        <w:numPr>
          <w:ilvl w:val="0"/>
          <w:numId w:val="70"/>
        </w:numPr>
        <w:spacing w:after="0" w:line="480" w:lineRule="auto"/>
        <w:jc w:val="both"/>
        <w:rPr>
          <w:rFonts w:ascii="Times New Roman" w:hAnsi="Times New Roman" w:cs="Times New Roman"/>
          <w:sz w:val="24"/>
          <w:szCs w:val="24"/>
        </w:rPr>
      </w:pPr>
      <w:r w:rsidRPr="00826BD4">
        <w:rPr>
          <w:rFonts w:ascii="Times New Roman" w:hAnsi="Times New Roman" w:cs="Times New Roman"/>
          <w:sz w:val="24"/>
          <w:szCs w:val="24"/>
        </w:rPr>
        <w:t>Proses Cepat</w:t>
      </w:r>
    </w:p>
    <w:p w:rsidR="00887B71" w:rsidRPr="00826BD4" w:rsidRDefault="00EA50AA" w:rsidP="00826BD4">
      <w:pPr>
        <w:pStyle w:val="ListParagraph"/>
        <w:spacing w:after="0" w:line="480" w:lineRule="auto"/>
        <w:ind w:left="1429"/>
        <w:jc w:val="both"/>
        <w:rPr>
          <w:rFonts w:ascii="Times New Roman" w:hAnsi="Times New Roman" w:cs="Times New Roman"/>
          <w:sz w:val="24"/>
          <w:szCs w:val="24"/>
          <w:lang w:val="en-US"/>
        </w:rPr>
      </w:pPr>
      <w:r w:rsidRPr="00826BD4">
        <w:rPr>
          <w:rFonts w:ascii="Times New Roman" w:hAnsi="Times New Roman" w:cs="Times New Roman"/>
          <w:sz w:val="24"/>
          <w:szCs w:val="24"/>
        </w:rPr>
        <w:t>Nasabah dapat memperoleh pinjaman yang diper</w:t>
      </w:r>
      <w:r w:rsidR="0008023E" w:rsidRPr="00826BD4">
        <w:rPr>
          <w:rFonts w:ascii="Times New Roman" w:hAnsi="Times New Roman" w:cs="Times New Roman"/>
          <w:sz w:val="24"/>
          <w:szCs w:val="24"/>
        </w:rPr>
        <w:t>lukan dalam waktu yang relati</w:t>
      </w:r>
      <w:r w:rsidR="0008023E" w:rsidRPr="00826BD4">
        <w:rPr>
          <w:rFonts w:ascii="Times New Roman" w:hAnsi="Times New Roman" w:cs="Times New Roman"/>
          <w:sz w:val="24"/>
          <w:szCs w:val="24"/>
          <w:lang w:val="en-US"/>
        </w:rPr>
        <w:t xml:space="preserve">f </w:t>
      </w:r>
      <w:r w:rsidRPr="00826BD4">
        <w:rPr>
          <w:rFonts w:ascii="Times New Roman" w:hAnsi="Times New Roman" w:cs="Times New Roman"/>
          <w:sz w:val="24"/>
          <w:szCs w:val="24"/>
        </w:rPr>
        <w:t xml:space="preserve">cepat, proses administrasi, dan penaksiran hanya 15 menit. </w:t>
      </w:r>
      <w:r w:rsidRPr="00826BD4">
        <w:rPr>
          <w:rFonts w:ascii="Times New Roman" w:hAnsi="Times New Roman" w:cs="Times New Roman"/>
          <w:i/>
          <w:iCs/>
          <w:sz w:val="24"/>
          <w:szCs w:val="24"/>
        </w:rPr>
        <w:t>Marhun bih</w:t>
      </w:r>
      <w:r w:rsidRPr="00826BD4">
        <w:rPr>
          <w:rFonts w:ascii="Times New Roman" w:hAnsi="Times New Roman" w:cs="Times New Roman"/>
          <w:sz w:val="24"/>
          <w:szCs w:val="24"/>
        </w:rPr>
        <w:t xml:space="preserve"> dapat diterima </w:t>
      </w:r>
      <w:r w:rsidRPr="00826BD4">
        <w:rPr>
          <w:rFonts w:ascii="Times New Roman" w:hAnsi="Times New Roman" w:cs="Times New Roman"/>
          <w:i/>
          <w:sz w:val="24"/>
          <w:szCs w:val="24"/>
        </w:rPr>
        <w:t>rahin</w:t>
      </w:r>
      <w:r w:rsidRPr="00826BD4">
        <w:rPr>
          <w:rFonts w:ascii="Times New Roman" w:hAnsi="Times New Roman" w:cs="Times New Roman"/>
          <w:sz w:val="24"/>
          <w:szCs w:val="24"/>
        </w:rPr>
        <w:t xml:space="preserve"> kurang dari 1 jam.</w:t>
      </w:r>
    </w:p>
    <w:p w:rsidR="00887B71" w:rsidRPr="00826BD4" w:rsidRDefault="00EA50AA" w:rsidP="00176201">
      <w:pPr>
        <w:pStyle w:val="ListParagraph"/>
        <w:numPr>
          <w:ilvl w:val="0"/>
          <w:numId w:val="70"/>
        </w:numPr>
        <w:spacing w:after="0" w:line="480" w:lineRule="auto"/>
        <w:jc w:val="both"/>
        <w:rPr>
          <w:rFonts w:ascii="Times New Roman" w:hAnsi="Times New Roman" w:cs="Times New Roman"/>
          <w:sz w:val="24"/>
          <w:szCs w:val="24"/>
        </w:rPr>
      </w:pPr>
      <w:r w:rsidRPr="00826BD4">
        <w:rPr>
          <w:rFonts w:ascii="Times New Roman" w:hAnsi="Times New Roman" w:cs="Times New Roman"/>
          <w:sz w:val="24"/>
          <w:szCs w:val="24"/>
        </w:rPr>
        <w:t xml:space="preserve">Caranya Mudah </w:t>
      </w:r>
    </w:p>
    <w:p w:rsidR="00266631" w:rsidRPr="00266631" w:rsidRDefault="00EA50AA" w:rsidP="00826BD4">
      <w:pPr>
        <w:pStyle w:val="ListParagraph"/>
        <w:spacing w:after="0" w:line="480" w:lineRule="auto"/>
        <w:ind w:left="1429"/>
        <w:jc w:val="both"/>
        <w:rPr>
          <w:rFonts w:ascii="Times New Roman" w:hAnsi="Times New Roman" w:cs="Times New Roman"/>
          <w:sz w:val="24"/>
          <w:szCs w:val="24"/>
          <w:lang w:val="en-US"/>
        </w:rPr>
      </w:pPr>
      <w:r w:rsidRPr="00826BD4">
        <w:rPr>
          <w:rFonts w:ascii="Times New Roman" w:hAnsi="Times New Roman" w:cs="Times New Roman"/>
          <w:sz w:val="24"/>
          <w:szCs w:val="24"/>
        </w:rPr>
        <w:t xml:space="preserve">Cukup dengan membawa </w:t>
      </w:r>
      <w:r w:rsidRPr="00826BD4">
        <w:rPr>
          <w:rFonts w:ascii="Times New Roman" w:hAnsi="Times New Roman" w:cs="Times New Roman"/>
          <w:i/>
          <w:iCs/>
          <w:sz w:val="24"/>
          <w:szCs w:val="24"/>
        </w:rPr>
        <w:t xml:space="preserve">marhun </w:t>
      </w:r>
      <w:r w:rsidRPr="00826BD4">
        <w:rPr>
          <w:rFonts w:ascii="Times New Roman" w:hAnsi="Times New Roman" w:cs="Times New Roman"/>
          <w:sz w:val="24"/>
          <w:szCs w:val="24"/>
        </w:rPr>
        <w:t>yang akan digadaikan dengan bukti kepemilikan, serta melampirkan bukti identitas. Tak perlu membuka rekening atau cara lain yang merepotkan.</w:t>
      </w:r>
    </w:p>
    <w:p w:rsidR="00266631" w:rsidRPr="00266631" w:rsidRDefault="00EA50AA" w:rsidP="00826BD4">
      <w:pPr>
        <w:pStyle w:val="ListParagraph"/>
        <w:numPr>
          <w:ilvl w:val="0"/>
          <w:numId w:val="70"/>
        </w:numPr>
        <w:spacing w:after="0" w:line="480" w:lineRule="auto"/>
        <w:contextualSpacing w:val="0"/>
        <w:jc w:val="both"/>
        <w:rPr>
          <w:rFonts w:ascii="Times New Roman" w:hAnsi="Times New Roman" w:cs="Times New Roman"/>
          <w:sz w:val="24"/>
          <w:szCs w:val="24"/>
        </w:rPr>
      </w:pPr>
      <w:r w:rsidRPr="00826BD4">
        <w:rPr>
          <w:rFonts w:ascii="Times New Roman" w:hAnsi="Times New Roman" w:cs="Times New Roman"/>
          <w:sz w:val="24"/>
          <w:szCs w:val="24"/>
        </w:rPr>
        <w:lastRenderedPageBreak/>
        <w:t xml:space="preserve">Jaminan Keamanan atas Barang </w:t>
      </w:r>
    </w:p>
    <w:p w:rsidR="00887B71" w:rsidRPr="00266631" w:rsidRDefault="00887B71" w:rsidP="00266631">
      <w:pPr>
        <w:pStyle w:val="ListParagraph"/>
        <w:spacing w:after="0" w:line="480" w:lineRule="auto"/>
        <w:ind w:left="1429"/>
        <w:contextualSpacing w:val="0"/>
        <w:jc w:val="both"/>
        <w:rPr>
          <w:rFonts w:ascii="Times New Roman" w:hAnsi="Times New Roman" w:cs="Times New Roman"/>
          <w:sz w:val="24"/>
          <w:szCs w:val="24"/>
        </w:rPr>
      </w:pPr>
      <w:r w:rsidRPr="00266631">
        <w:rPr>
          <w:rFonts w:ascii="Times New Roman" w:hAnsi="Times New Roman" w:cs="Times New Roman"/>
          <w:sz w:val="24"/>
          <w:szCs w:val="24"/>
        </w:rPr>
        <w:t>Pegadaian Syari</w:t>
      </w:r>
      <w:r w:rsidR="00EA50AA" w:rsidRPr="00266631">
        <w:rPr>
          <w:rFonts w:ascii="Times New Roman" w:hAnsi="Times New Roman" w:cs="Times New Roman"/>
          <w:sz w:val="24"/>
          <w:szCs w:val="24"/>
        </w:rPr>
        <w:t>ah akan memberikan jaminan keamanan atas barang yang diserahkan dengan standar keamanan yang telah teruji dan diasuransikan.</w:t>
      </w:r>
    </w:p>
    <w:p w:rsidR="00887B71" w:rsidRPr="00826BD4" w:rsidRDefault="00EA50AA" w:rsidP="00176201">
      <w:pPr>
        <w:pStyle w:val="ListParagraph"/>
        <w:numPr>
          <w:ilvl w:val="0"/>
          <w:numId w:val="70"/>
        </w:numPr>
        <w:spacing w:after="0" w:line="480" w:lineRule="auto"/>
        <w:contextualSpacing w:val="0"/>
        <w:jc w:val="both"/>
        <w:rPr>
          <w:rFonts w:ascii="Times New Roman" w:hAnsi="Times New Roman" w:cs="Times New Roman"/>
          <w:sz w:val="24"/>
          <w:szCs w:val="24"/>
        </w:rPr>
      </w:pPr>
      <w:r w:rsidRPr="00826BD4">
        <w:rPr>
          <w:rFonts w:ascii="Times New Roman" w:hAnsi="Times New Roman" w:cs="Times New Roman"/>
          <w:sz w:val="24"/>
          <w:szCs w:val="24"/>
        </w:rPr>
        <w:t xml:space="preserve">Pinjaman yang Optimum </w:t>
      </w:r>
    </w:p>
    <w:p w:rsidR="00887B71" w:rsidRPr="00826BD4" w:rsidRDefault="00EA50AA" w:rsidP="00826BD4">
      <w:pPr>
        <w:pStyle w:val="ListParagraph"/>
        <w:spacing w:after="0" w:line="480" w:lineRule="auto"/>
        <w:ind w:left="1429"/>
        <w:contextualSpacing w:val="0"/>
        <w:jc w:val="both"/>
        <w:rPr>
          <w:rFonts w:ascii="Times New Roman" w:hAnsi="Times New Roman" w:cs="Times New Roman"/>
          <w:sz w:val="24"/>
          <w:szCs w:val="24"/>
          <w:lang w:val="en-US"/>
        </w:rPr>
      </w:pPr>
      <w:r w:rsidRPr="00826BD4">
        <w:rPr>
          <w:rFonts w:ascii="Times New Roman" w:hAnsi="Times New Roman" w:cs="Times New Roman"/>
          <w:sz w:val="24"/>
          <w:szCs w:val="24"/>
        </w:rPr>
        <w:t xml:space="preserve">Memberikan </w:t>
      </w:r>
      <w:r w:rsidRPr="00826BD4">
        <w:rPr>
          <w:rFonts w:ascii="Times New Roman" w:hAnsi="Times New Roman" w:cs="Times New Roman"/>
          <w:i/>
          <w:iCs/>
          <w:sz w:val="24"/>
          <w:szCs w:val="24"/>
        </w:rPr>
        <w:t>marhun bih</w:t>
      </w:r>
      <w:r w:rsidRPr="00826BD4">
        <w:rPr>
          <w:rFonts w:ascii="Times New Roman" w:hAnsi="Times New Roman" w:cs="Times New Roman"/>
          <w:sz w:val="24"/>
          <w:szCs w:val="24"/>
        </w:rPr>
        <w:t xml:space="preserve"> hingga 95% dari nilai taksiran barang. Dengan demikian, </w:t>
      </w:r>
      <w:r w:rsidRPr="00826BD4">
        <w:rPr>
          <w:rFonts w:ascii="Times New Roman" w:hAnsi="Times New Roman" w:cs="Times New Roman"/>
          <w:i/>
          <w:iCs/>
          <w:sz w:val="24"/>
          <w:szCs w:val="24"/>
        </w:rPr>
        <w:t>rahin</w:t>
      </w:r>
      <w:r w:rsidRPr="00826BD4">
        <w:rPr>
          <w:rFonts w:ascii="Times New Roman" w:hAnsi="Times New Roman" w:cs="Times New Roman"/>
          <w:sz w:val="24"/>
          <w:szCs w:val="24"/>
        </w:rPr>
        <w:t xml:space="preserve"> tidak dirugikan oleh rasio antara taksiran  </w:t>
      </w:r>
      <w:r w:rsidRPr="00826BD4">
        <w:rPr>
          <w:rFonts w:ascii="Times New Roman" w:hAnsi="Times New Roman" w:cs="Times New Roman"/>
          <w:i/>
          <w:iCs/>
          <w:sz w:val="24"/>
          <w:szCs w:val="24"/>
        </w:rPr>
        <w:t xml:space="preserve">marhun </w:t>
      </w:r>
      <w:r w:rsidRPr="00826BD4">
        <w:rPr>
          <w:rFonts w:ascii="Times New Roman" w:hAnsi="Times New Roman" w:cs="Times New Roman"/>
          <w:sz w:val="24"/>
          <w:szCs w:val="24"/>
        </w:rPr>
        <w:t xml:space="preserve">dan </w:t>
      </w:r>
      <w:r w:rsidRPr="00826BD4">
        <w:rPr>
          <w:rFonts w:ascii="Times New Roman" w:hAnsi="Times New Roman" w:cs="Times New Roman"/>
          <w:i/>
          <w:iCs/>
          <w:sz w:val="24"/>
          <w:szCs w:val="24"/>
        </w:rPr>
        <w:t>marhun bih</w:t>
      </w:r>
      <w:r w:rsidRPr="00826BD4">
        <w:rPr>
          <w:rFonts w:ascii="Times New Roman" w:hAnsi="Times New Roman" w:cs="Times New Roman"/>
          <w:sz w:val="24"/>
          <w:szCs w:val="24"/>
        </w:rPr>
        <w:t>. Berarti setiap barang memiliki nilai ekonomis yang wajar.</w:t>
      </w:r>
    </w:p>
    <w:p w:rsidR="00887B71" w:rsidRPr="00826BD4" w:rsidRDefault="00EA50AA" w:rsidP="00176201">
      <w:pPr>
        <w:pStyle w:val="ListParagraph"/>
        <w:numPr>
          <w:ilvl w:val="0"/>
          <w:numId w:val="70"/>
        </w:numPr>
        <w:spacing w:after="0" w:line="480" w:lineRule="auto"/>
        <w:contextualSpacing w:val="0"/>
        <w:jc w:val="both"/>
        <w:rPr>
          <w:rFonts w:ascii="Times New Roman" w:hAnsi="Times New Roman" w:cs="Times New Roman"/>
          <w:sz w:val="24"/>
          <w:szCs w:val="24"/>
        </w:rPr>
      </w:pPr>
      <w:r w:rsidRPr="00826BD4">
        <w:rPr>
          <w:rFonts w:ascii="Times New Roman" w:hAnsi="Times New Roman" w:cs="Times New Roman"/>
          <w:sz w:val="24"/>
          <w:szCs w:val="24"/>
        </w:rPr>
        <w:t>Jangka Waktu Pinjaman</w:t>
      </w:r>
    </w:p>
    <w:p w:rsidR="00887B71" w:rsidRPr="00826BD4" w:rsidRDefault="00EA50AA" w:rsidP="00826BD4">
      <w:pPr>
        <w:pStyle w:val="ListParagraph"/>
        <w:spacing w:after="0" w:line="480" w:lineRule="auto"/>
        <w:ind w:left="1429"/>
        <w:contextualSpacing w:val="0"/>
        <w:jc w:val="both"/>
        <w:rPr>
          <w:rFonts w:ascii="Times New Roman" w:hAnsi="Times New Roman" w:cs="Times New Roman"/>
          <w:sz w:val="24"/>
          <w:szCs w:val="24"/>
          <w:lang w:val="en-US"/>
        </w:rPr>
      </w:pPr>
      <w:r w:rsidRPr="00826BD4">
        <w:rPr>
          <w:rFonts w:ascii="Times New Roman" w:hAnsi="Times New Roman" w:cs="Times New Roman"/>
          <w:i/>
          <w:iCs/>
          <w:sz w:val="24"/>
          <w:szCs w:val="24"/>
        </w:rPr>
        <w:t>Rahin</w:t>
      </w:r>
      <w:r w:rsidRPr="00826BD4">
        <w:rPr>
          <w:rFonts w:ascii="Times New Roman" w:hAnsi="Times New Roman" w:cs="Times New Roman"/>
          <w:sz w:val="24"/>
          <w:szCs w:val="24"/>
        </w:rPr>
        <w:t xml:space="preserve"> atau nasabah boleh memanfaatkan pinjaman sampai jangka waktu 4 bulan.</w:t>
      </w:r>
    </w:p>
    <w:p w:rsidR="00887B71" w:rsidRPr="00826BD4" w:rsidRDefault="00EA50AA" w:rsidP="00176201">
      <w:pPr>
        <w:pStyle w:val="ListParagraph"/>
        <w:numPr>
          <w:ilvl w:val="0"/>
          <w:numId w:val="70"/>
        </w:numPr>
        <w:spacing w:after="0" w:line="480" w:lineRule="auto"/>
        <w:contextualSpacing w:val="0"/>
        <w:jc w:val="both"/>
        <w:rPr>
          <w:rFonts w:ascii="Times New Roman" w:hAnsi="Times New Roman" w:cs="Times New Roman"/>
          <w:sz w:val="24"/>
          <w:szCs w:val="24"/>
        </w:rPr>
      </w:pPr>
      <w:r w:rsidRPr="00826BD4">
        <w:rPr>
          <w:rFonts w:ascii="Times New Roman" w:hAnsi="Times New Roman" w:cs="Times New Roman"/>
          <w:sz w:val="24"/>
          <w:szCs w:val="24"/>
        </w:rPr>
        <w:t>Sumber Pendanaan</w:t>
      </w:r>
    </w:p>
    <w:p w:rsidR="00EA50AA" w:rsidRPr="00826BD4" w:rsidRDefault="00EA50AA" w:rsidP="00826BD4">
      <w:pPr>
        <w:pStyle w:val="ListParagraph"/>
        <w:spacing w:after="0" w:line="480" w:lineRule="auto"/>
        <w:ind w:left="1429"/>
        <w:contextualSpacing w:val="0"/>
        <w:jc w:val="both"/>
        <w:rPr>
          <w:rFonts w:ascii="Times New Roman" w:hAnsi="Times New Roman" w:cs="Times New Roman"/>
          <w:sz w:val="24"/>
          <w:szCs w:val="24"/>
        </w:rPr>
      </w:pPr>
      <w:r w:rsidRPr="00826BD4">
        <w:rPr>
          <w:rFonts w:ascii="Times New Roman" w:hAnsi="Times New Roman" w:cs="Times New Roman"/>
          <w:sz w:val="24"/>
          <w:szCs w:val="24"/>
        </w:rPr>
        <w:t>S</w:t>
      </w:r>
      <w:r w:rsidR="0008023E" w:rsidRPr="00826BD4">
        <w:rPr>
          <w:rFonts w:ascii="Times New Roman" w:hAnsi="Times New Roman" w:cs="Times New Roman"/>
          <w:sz w:val="24"/>
          <w:szCs w:val="24"/>
        </w:rPr>
        <w:t xml:space="preserve">umber pendanaan </w:t>
      </w:r>
      <w:r w:rsidR="0008023E" w:rsidRPr="00826BD4">
        <w:rPr>
          <w:rFonts w:ascii="Times New Roman" w:hAnsi="Times New Roman" w:cs="Times New Roman"/>
          <w:sz w:val="24"/>
          <w:szCs w:val="24"/>
          <w:lang w:val="en-US"/>
        </w:rPr>
        <w:t>p</w:t>
      </w:r>
      <w:r w:rsidR="0008023E" w:rsidRPr="00826BD4">
        <w:rPr>
          <w:rFonts w:ascii="Times New Roman" w:hAnsi="Times New Roman" w:cs="Times New Roman"/>
          <w:sz w:val="24"/>
          <w:szCs w:val="24"/>
        </w:rPr>
        <w:t xml:space="preserve">egadaian </w:t>
      </w:r>
      <w:r w:rsidR="0008023E" w:rsidRPr="00826BD4">
        <w:rPr>
          <w:rFonts w:ascii="Times New Roman" w:hAnsi="Times New Roman" w:cs="Times New Roman"/>
          <w:sz w:val="24"/>
          <w:szCs w:val="24"/>
          <w:lang w:val="en-US"/>
        </w:rPr>
        <w:t>s</w:t>
      </w:r>
      <w:r w:rsidR="0008023E" w:rsidRPr="00826BD4">
        <w:rPr>
          <w:rFonts w:ascii="Times New Roman" w:hAnsi="Times New Roman" w:cs="Times New Roman"/>
          <w:sz w:val="24"/>
          <w:szCs w:val="24"/>
        </w:rPr>
        <w:t>yariah berasal dari perbankan syari</w:t>
      </w:r>
      <w:r w:rsidRPr="00826BD4">
        <w:rPr>
          <w:rFonts w:ascii="Times New Roman" w:hAnsi="Times New Roman" w:cs="Times New Roman"/>
          <w:sz w:val="24"/>
          <w:szCs w:val="24"/>
        </w:rPr>
        <w:t>ah sehin</w:t>
      </w:r>
      <w:r w:rsidR="00887B71" w:rsidRPr="00826BD4">
        <w:rPr>
          <w:rFonts w:ascii="Times New Roman" w:hAnsi="Times New Roman" w:cs="Times New Roman"/>
          <w:sz w:val="24"/>
          <w:szCs w:val="24"/>
        </w:rPr>
        <w:t>gga terjamin kemurnian syari</w:t>
      </w:r>
      <w:r w:rsidRPr="00826BD4">
        <w:rPr>
          <w:rFonts w:ascii="Times New Roman" w:hAnsi="Times New Roman" w:cs="Times New Roman"/>
          <w:sz w:val="24"/>
          <w:szCs w:val="24"/>
        </w:rPr>
        <w:t>ahnya.</w:t>
      </w:r>
    </w:p>
    <w:p w:rsidR="00887B71" w:rsidRPr="00826BD4" w:rsidRDefault="00EA50AA" w:rsidP="00176201">
      <w:pPr>
        <w:pStyle w:val="ListParagraph"/>
        <w:numPr>
          <w:ilvl w:val="0"/>
          <w:numId w:val="68"/>
        </w:numPr>
        <w:spacing w:after="0" w:line="480" w:lineRule="auto"/>
        <w:jc w:val="both"/>
        <w:rPr>
          <w:rFonts w:ascii="Times New Roman" w:hAnsi="Times New Roman" w:cs="Times New Roman"/>
          <w:bCs/>
          <w:sz w:val="24"/>
          <w:szCs w:val="24"/>
        </w:rPr>
      </w:pPr>
      <w:r w:rsidRPr="00826BD4">
        <w:rPr>
          <w:rFonts w:ascii="Times New Roman" w:hAnsi="Times New Roman" w:cs="Times New Roman"/>
          <w:bCs/>
          <w:sz w:val="24"/>
          <w:szCs w:val="24"/>
        </w:rPr>
        <w:t>Perbedaan Pegadaian Konv</w:t>
      </w:r>
      <w:r w:rsidR="00887B71" w:rsidRPr="00826BD4">
        <w:rPr>
          <w:rFonts w:ascii="Times New Roman" w:hAnsi="Times New Roman" w:cs="Times New Roman"/>
          <w:bCs/>
          <w:sz w:val="24"/>
          <w:szCs w:val="24"/>
        </w:rPr>
        <w:t>ensional dengan Pegadaian Syari</w:t>
      </w:r>
      <w:r w:rsidRPr="00826BD4">
        <w:rPr>
          <w:rFonts w:ascii="Times New Roman" w:hAnsi="Times New Roman" w:cs="Times New Roman"/>
          <w:bCs/>
          <w:sz w:val="24"/>
          <w:szCs w:val="24"/>
        </w:rPr>
        <w:t>ah</w:t>
      </w:r>
    </w:p>
    <w:p w:rsidR="00887B71" w:rsidRPr="00826BD4" w:rsidRDefault="00EA50AA" w:rsidP="00176201">
      <w:pPr>
        <w:pStyle w:val="ListParagraph"/>
        <w:numPr>
          <w:ilvl w:val="0"/>
          <w:numId w:val="71"/>
        </w:numPr>
        <w:spacing w:after="0" w:line="480" w:lineRule="auto"/>
        <w:jc w:val="both"/>
        <w:rPr>
          <w:rFonts w:ascii="Times New Roman" w:hAnsi="Times New Roman" w:cs="Times New Roman"/>
          <w:bCs/>
          <w:sz w:val="24"/>
          <w:szCs w:val="24"/>
        </w:rPr>
      </w:pPr>
      <w:r w:rsidRPr="00826BD4">
        <w:rPr>
          <w:rFonts w:ascii="Times New Roman" w:hAnsi="Times New Roman" w:cs="Times New Roman"/>
          <w:bCs/>
          <w:sz w:val="24"/>
          <w:szCs w:val="24"/>
        </w:rPr>
        <w:t>Pegadaian Konvensional</w:t>
      </w:r>
    </w:p>
    <w:p w:rsidR="00887B71" w:rsidRPr="00826BD4" w:rsidRDefault="00EA50AA" w:rsidP="00176201">
      <w:pPr>
        <w:pStyle w:val="ListParagraph"/>
        <w:numPr>
          <w:ilvl w:val="0"/>
          <w:numId w:val="72"/>
        </w:numPr>
        <w:tabs>
          <w:tab w:val="left" w:pos="1843"/>
        </w:tabs>
        <w:spacing w:after="0" w:line="480" w:lineRule="auto"/>
        <w:ind w:left="1843" w:hanging="425"/>
        <w:jc w:val="both"/>
        <w:rPr>
          <w:rFonts w:ascii="Times New Roman" w:hAnsi="Times New Roman" w:cs="Times New Roman"/>
          <w:bCs/>
          <w:sz w:val="24"/>
          <w:szCs w:val="24"/>
        </w:rPr>
      </w:pPr>
      <w:r w:rsidRPr="00826BD4">
        <w:rPr>
          <w:rFonts w:ascii="Times New Roman" w:hAnsi="Times New Roman" w:cs="Times New Roman"/>
          <w:sz w:val="24"/>
          <w:szCs w:val="24"/>
        </w:rPr>
        <w:t>Gadai menurut hukum perd</w:t>
      </w:r>
      <w:r w:rsidR="00887B71" w:rsidRPr="00826BD4">
        <w:rPr>
          <w:rFonts w:ascii="Times New Roman" w:hAnsi="Times New Roman" w:cs="Times New Roman"/>
          <w:sz w:val="24"/>
          <w:szCs w:val="24"/>
        </w:rPr>
        <w:t>ata disamping berprinsip tolong</w:t>
      </w:r>
      <w:r w:rsidR="00887B71" w:rsidRPr="00826BD4">
        <w:rPr>
          <w:rFonts w:ascii="Times New Roman" w:hAnsi="Times New Roman" w:cs="Times New Roman"/>
          <w:sz w:val="24"/>
          <w:szCs w:val="24"/>
          <w:lang w:val="en-US"/>
        </w:rPr>
        <w:t xml:space="preserve"> </w:t>
      </w:r>
      <w:r w:rsidRPr="00826BD4">
        <w:rPr>
          <w:rFonts w:ascii="Times New Roman" w:hAnsi="Times New Roman" w:cs="Times New Roman"/>
          <w:sz w:val="24"/>
          <w:szCs w:val="24"/>
        </w:rPr>
        <w:t>menolong juga menarik keuntungan  dengan cara menarik bunga atau sewa modal.</w:t>
      </w:r>
    </w:p>
    <w:p w:rsidR="00887B71" w:rsidRPr="00826BD4" w:rsidRDefault="00EA50AA" w:rsidP="00176201">
      <w:pPr>
        <w:pStyle w:val="ListParagraph"/>
        <w:numPr>
          <w:ilvl w:val="0"/>
          <w:numId w:val="72"/>
        </w:numPr>
        <w:tabs>
          <w:tab w:val="left" w:pos="1843"/>
        </w:tabs>
        <w:spacing w:after="0" w:line="480" w:lineRule="auto"/>
        <w:ind w:left="1843" w:hanging="425"/>
        <w:jc w:val="both"/>
        <w:rPr>
          <w:rFonts w:ascii="Times New Roman" w:hAnsi="Times New Roman" w:cs="Times New Roman"/>
          <w:bCs/>
          <w:sz w:val="24"/>
          <w:szCs w:val="24"/>
        </w:rPr>
      </w:pPr>
      <w:r w:rsidRPr="00826BD4">
        <w:rPr>
          <w:rFonts w:ascii="Times New Roman" w:hAnsi="Times New Roman" w:cs="Times New Roman"/>
          <w:sz w:val="24"/>
          <w:szCs w:val="24"/>
        </w:rPr>
        <w:t>Dalam hukum perdata hak gadai hanya berlaku pada benda yang bergerak.</w:t>
      </w:r>
    </w:p>
    <w:p w:rsidR="00887B71" w:rsidRPr="00826BD4" w:rsidRDefault="00EA50AA" w:rsidP="00176201">
      <w:pPr>
        <w:pStyle w:val="ListParagraph"/>
        <w:numPr>
          <w:ilvl w:val="0"/>
          <w:numId w:val="72"/>
        </w:numPr>
        <w:tabs>
          <w:tab w:val="left" w:pos="1843"/>
        </w:tabs>
        <w:spacing w:after="0" w:line="480" w:lineRule="auto"/>
        <w:ind w:left="1843" w:hanging="425"/>
        <w:jc w:val="both"/>
        <w:rPr>
          <w:rFonts w:ascii="Times New Roman" w:hAnsi="Times New Roman" w:cs="Times New Roman"/>
          <w:bCs/>
          <w:sz w:val="24"/>
          <w:szCs w:val="24"/>
        </w:rPr>
      </w:pPr>
      <w:r w:rsidRPr="00826BD4">
        <w:rPr>
          <w:rFonts w:ascii="Times New Roman" w:hAnsi="Times New Roman" w:cs="Times New Roman"/>
          <w:sz w:val="24"/>
          <w:szCs w:val="24"/>
        </w:rPr>
        <w:t>Adanya istilah bunga (memungut biaya dalam bentuk bunga).</w:t>
      </w:r>
    </w:p>
    <w:p w:rsidR="00887B71" w:rsidRPr="00826BD4" w:rsidRDefault="00EA50AA" w:rsidP="00176201">
      <w:pPr>
        <w:pStyle w:val="ListParagraph"/>
        <w:numPr>
          <w:ilvl w:val="0"/>
          <w:numId w:val="72"/>
        </w:numPr>
        <w:tabs>
          <w:tab w:val="left" w:pos="1843"/>
        </w:tabs>
        <w:spacing w:after="0" w:line="480" w:lineRule="auto"/>
        <w:ind w:left="1843" w:hanging="425"/>
        <w:jc w:val="both"/>
        <w:rPr>
          <w:rFonts w:ascii="Times New Roman" w:hAnsi="Times New Roman" w:cs="Times New Roman"/>
          <w:bCs/>
          <w:sz w:val="24"/>
          <w:szCs w:val="24"/>
        </w:rPr>
      </w:pPr>
      <w:r w:rsidRPr="00826BD4">
        <w:rPr>
          <w:rFonts w:ascii="Times New Roman" w:hAnsi="Times New Roman" w:cs="Times New Roman"/>
          <w:sz w:val="24"/>
          <w:szCs w:val="24"/>
        </w:rPr>
        <w:lastRenderedPageBreak/>
        <w:t>Dalam hukum perdata gadai dilaksanakan melalui suatu lembaga yang ada di Indonesia disebut PT. Pegadaian (Persero).</w:t>
      </w:r>
    </w:p>
    <w:p w:rsidR="00EA50AA" w:rsidRPr="00826BD4" w:rsidRDefault="00EA50AA" w:rsidP="00176201">
      <w:pPr>
        <w:pStyle w:val="ListParagraph"/>
        <w:numPr>
          <w:ilvl w:val="0"/>
          <w:numId w:val="72"/>
        </w:numPr>
        <w:tabs>
          <w:tab w:val="left" w:pos="1843"/>
        </w:tabs>
        <w:spacing w:after="0" w:line="480" w:lineRule="auto"/>
        <w:ind w:left="1843" w:hanging="425"/>
        <w:jc w:val="both"/>
        <w:rPr>
          <w:rFonts w:ascii="Times New Roman" w:hAnsi="Times New Roman" w:cs="Times New Roman"/>
          <w:bCs/>
          <w:sz w:val="24"/>
          <w:szCs w:val="24"/>
        </w:rPr>
      </w:pPr>
      <w:r w:rsidRPr="00826BD4">
        <w:rPr>
          <w:rFonts w:ascii="Times New Roman" w:hAnsi="Times New Roman" w:cs="Times New Roman"/>
          <w:sz w:val="24"/>
          <w:szCs w:val="24"/>
        </w:rPr>
        <w:t>Menarik bunga sampai dengan 10% untuk jangka waktu 4 bulan (0,75% per 15 hari untuk pinjaman Rp.500.000 dan 1,2% untuk pinjaman lebih dari 1 juta), dan asuransi sebesar 0,5% dari jumlah pinjaman. Jangka waktu 4 bulan</w:t>
      </w:r>
      <w:r w:rsidR="0008023E" w:rsidRPr="00826BD4">
        <w:rPr>
          <w:rFonts w:ascii="Times New Roman" w:hAnsi="Times New Roman" w:cs="Times New Roman"/>
          <w:sz w:val="24"/>
          <w:szCs w:val="24"/>
        </w:rPr>
        <w:t xml:space="preserve"> tersebut bisa terus diperpanja</w:t>
      </w:r>
      <w:r w:rsidR="0008023E" w:rsidRPr="00826BD4">
        <w:rPr>
          <w:rFonts w:ascii="Times New Roman" w:hAnsi="Times New Roman" w:cs="Times New Roman"/>
          <w:sz w:val="24"/>
          <w:szCs w:val="24"/>
          <w:lang w:val="en-US"/>
        </w:rPr>
        <w:t>n</w:t>
      </w:r>
      <w:r w:rsidRPr="00826BD4">
        <w:rPr>
          <w:rFonts w:ascii="Times New Roman" w:hAnsi="Times New Roman" w:cs="Times New Roman"/>
          <w:sz w:val="24"/>
          <w:szCs w:val="24"/>
        </w:rPr>
        <w:t>g, s</w:t>
      </w:r>
      <w:r w:rsidR="0008023E" w:rsidRPr="00826BD4">
        <w:rPr>
          <w:rFonts w:ascii="Times New Roman" w:hAnsi="Times New Roman" w:cs="Times New Roman"/>
          <w:sz w:val="24"/>
          <w:szCs w:val="24"/>
          <w:lang w:val="en-US"/>
        </w:rPr>
        <w:t>e</w:t>
      </w:r>
      <w:r w:rsidRPr="00826BD4">
        <w:rPr>
          <w:rFonts w:ascii="Times New Roman" w:hAnsi="Times New Roman" w:cs="Times New Roman"/>
          <w:sz w:val="24"/>
          <w:szCs w:val="24"/>
        </w:rPr>
        <w:t>lama nasabah mampu membayar bunga.</w:t>
      </w:r>
    </w:p>
    <w:p w:rsidR="00887B71" w:rsidRPr="00826BD4" w:rsidRDefault="0008023E" w:rsidP="00176201">
      <w:pPr>
        <w:pStyle w:val="ListParagraph"/>
        <w:numPr>
          <w:ilvl w:val="0"/>
          <w:numId w:val="73"/>
        </w:numPr>
        <w:spacing w:after="0" w:line="480" w:lineRule="auto"/>
        <w:contextualSpacing w:val="0"/>
        <w:jc w:val="both"/>
        <w:rPr>
          <w:rFonts w:ascii="Times New Roman" w:hAnsi="Times New Roman" w:cs="Times New Roman"/>
          <w:bCs/>
          <w:sz w:val="24"/>
          <w:szCs w:val="24"/>
        </w:rPr>
      </w:pPr>
      <w:r w:rsidRPr="00826BD4">
        <w:rPr>
          <w:rFonts w:ascii="Times New Roman" w:hAnsi="Times New Roman" w:cs="Times New Roman"/>
          <w:bCs/>
          <w:sz w:val="24"/>
          <w:szCs w:val="24"/>
        </w:rPr>
        <w:t>Pegadaian Syari</w:t>
      </w:r>
      <w:r w:rsidR="00EA50AA" w:rsidRPr="00826BD4">
        <w:rPr>
          <w:rFonts w:ascii="Times New Roman" w:hAnsi="Times New Roman" w:cs="Times New Roman"/>
          <w:bCs/>
          <w:sz w:val="24"/>
          <w:szCs w:val="24"/>
        </w:rPr>
        <w:t>ah</w:t>
      </w:r>
    </w:p>
    <w:p w:rsidR="00887B71" w:rsidRPr="00826BD4" w:rsidRDefault="00EA50AA" w:rsidP="00176201">
      <w:pPr>
        <w:pStyle w:val="ListParagraph"/>
        <w:numPr>
          <w:ilvl w:val="0"/>
          <w:numId w:val="74"/>
        </w:numPr>
        <w:tabs>
          <w:tab w:val="left" w:pos="1843"/>
        </w:tabs>
        <w:spacing w:after="0" w:line="480" w:lineRule="auto"/>
        <w:ind w:left="1843" w:hanging="425"/>
        <w:contextualSpacing w:val="0"/>
        <w:jc w:val="both"/>
        <w:rPr>
          <w:rFonts w:ascii="Times New Roman" w:hAnsi="Times New Roman" w:cs="Times New Roman"/>
          <w:bCs/>
          <w:sz w:val="24"/>
          <w:szCs w:val="24"/>
        </w:rPr>
      </w:pPr>
      <w:r w:rsidRPr="00826BD4">
        <w:rPr>
          <w:rFonts w:ascii="Times New Roman" w:hAnsi="Times New Roman" w:cs="Times New Roman"/>
          <w:i/>
          <w:iCs/>
          <w:sz w:val="24"/>
          <w:szCs w:val="24"/>
        </w:rPr>
        <w:t>Rahn</w:t>
      </w:r>
      <w:r w:rsidRPr="00826BD4">
        <w:rPr>
          <w:rFonts w:ascii="Times New Roman" w:hAnsi="Times New Roman" w:cs="Times New Roman"/>
          <w:sz w:val="24"/>
          <w:szCs w:val="24"/>
        </w:rPr>
        <w:t xml:space="preserve"> dalam hukum Islam dilakukan secara sukarela atas dasar tolong menolong tanpa mencari keuntungan.</w:t>
      </w:r>
    </w:p>
    <w:p w:rsidR="00887B71" w:rsidRPr="00826BD4" w:rsidRDefault="00EA50AA" w:rsidP="00176201">
      <w:pPr>
        <w:pStyle w:val="ListParagraph"/>
        <w:numPr>
          <w:ilvl w:val="0"/>
          <w:numId w:val="74"/>
        </w:numPr>
        <w:tabs>
          <w:tab w:val="left" w:pos="1843"/>
        </w:tabs>
        <w:spacing w:after="0" w:line="480" w:lineRule="auto"/>
        <w:ind w:left="1843" w:hanging="425"/>
        <w:contextualSpacing w:val="0"/>
        <w:jc w:val="both"/>
        <w:rPr>
          <w:rFonts w:ascii="Times New Roman" w:hAnsi="Times New Roman" w:cs="Times New Roman"/>
          <w:bCs/>
          <w:sz w:val="24"/>
          <w:szCs w:val="24"/>
        </w:rPr>
      </w:pPr>
      <w:r w:rsidRPr="00826BD4">
        <w:rPr>
          <w:rFonts w:ascii="Times New Roman" w:hAnsi="Times New Roman" w:cs="Times New Roman"/>
          <w:i/>
          <w:iCs/>
          <w:sz w:val="24"/>
          <w:szCs w:val="24"/>
        </w:rPr>
        <w:t>Rahn</w:t>
      </w:r>
      <w:r w:rsidRPr="00826BD4">
        <w:rPr>
          <w:rFonts w:ascii="Times New Roman" w:hAnsi="Times New Roman" w:cs="Times New Roman"/>
          <w:sz w:val="24"/>
          <w:szCs w:val="24"/>
        </w:rPr>
        <w:t xml:space="preserve"> berlaku pada seluruh benda baik yang bergerak maupun yang tidak bergerak.</w:t>
      </w:r>
    </w:p>
    <w:p w:rsidR="00887B71" w:rsidRPr="00826BD4" w:rsidRDefault="00EA50AA" w:rsidP="00176201">
      <w:pPr>
        <w:pStyle w:val="ListParagraph"/>
        <w:numPr>
          <w:ilvl w:val="0"/>
          <w:numId w:val="74"/>
        </w:numPr>
        <w:tabs>
          <w:tab w:val="left" w:pos="1843"/>
        </w:tabs>
        <w:spacing w:after="0" w:line="480" w:lineRule="auto"/>
        <w:ind w:left="1843" w:hanging="425"/>
        <w:contextualSpacing w:val="0"/>
        <w:jc w:val="both"/>
        <w:rPr>
          <w:rFonts w:ascii="Times New Roman" w:hAnsi="Times New Roman" w:cs="Times New Roman"/>
          <w:bCs/>
          <w:sz w:val="24"/>
          <w:szCs w:val="24"/>
        </w:rPr>
      </w:pPr>
      <w:r w:rsidRPr="00826BD4">
        <w:rPr>
          <w:rFonts w:ascii="Times New Roman" w:hAnsi="Times New Roman" w:cs="Times New Roman"/>
          <w:sz w:val="24"/>
          <w:szCs w:val="24"/>
        </w:rPr>
        <w:t xml:space="preserve">Dalam </w:t>
      </w:r>
      <w:r w:rsidRPr="00826BD4">
        <w:rPr>
          <w:rFonts w:ascii="Times New Roman" w:hAnsi="Times New Roman" w:cs="Times New Roman"/>
          <w:i/>
          <w:iCs/>
          <w:sz w:val="24"/>
          <w:szCs w:val="24"/>
        </w:rPr>
        <w:t>rahn</w:t>
      </w:r>
      <w:r w:rsidRPr="00826BD4">
        <w:rPr>
          <w:rFonts w:ascii="Times New Roman" w:hAnsi="Times New Roman" w:cs="Times New Roman"/>
          <w:sz w:val="24"/>
          <w:szCs w:val="24"/>
        </w:rPr>
        <w:t xml:space="preserve"> tidak ada istilah bunga, yang ada adalah biaya penitipan, pemeliharaan, penjagaan dan penaksiran.</w:t>
      </w:r>
    </w:p>
    <w:p w:rsidR="00887B71" w:rsidRPr="00826BD4" w:rsidRDefault="00EA50AA" w:rsidP="00176201">
      <w:pPr>
        <w:pStyle w:val="ListParagraph"/>
        <w:numPr>
          <w:ilvl w:val="0"/>
          <w:numId w:val="74"/>
        </w:numPr>
        <w:tabs>
          <w:tab w:val="left" w:pos="1843"/>
        </w:tabs>
        <w:spacing w:after="0" w:line="480" w:lineRule="auto"/>
        <w:ind w:left="1843" w:hanging="425"/>
        <w:contextualSpacing w:val="0"/>
        <w:jc w:val="both"/>
        <w:rPr>
          <w:rFonts w:ascii="Times New Roman" w:hAnsi="Times New Roman" w:cs="Times New Roman"/>
          <w:bCs/>
          <w:sz w:val="24"/>
          <w:szCs w:val="24"/>
        </w:rPr>
      </w:pPr>
      <w:r w:rsidRPr="00826BD4">
        <w:rPr>
          <w:rFonts w:ascii="Times New Roman" w:hAnsi="Times New Roman" w:cs="Times New Roman"/>
          <w:i/>
          <w:iCs/>
          <w:sz w:val="24"/>
          <w:szCs w:val="24"/>
        </w:rPr>
        <w:t>Rahn</w:t>
      </w:r>
      <w:r w:rsidRPr="00826BD4">
        <w:rPr>
          <w:rFonts w:ascii="Times New Roman" w:hAnsi="Times New Roman" w:cs="Times New Roman"/>
          <w:sz w:val="24"/>
          <w:szCs w:val="24"/>
        </w:rPr>
        <w:t xml:space="preserve"> menurut Islam dapat dilaksanakan tanpa melalui suatu lembaga.</w:t>
      </w:r>
    </w:p>
    <w:p w:rsidR="00EA50AA" w:rsidRPr="00826BD4" w:rsidRDefault="00EA50AA" w:rsidP="00176201">
      <w:pPr>
        <w:pStyle w:val="ListParagraph"/>
        <w:numPr>
          <w:ilvl w:val="0"/>
          <w:numId w:val="74"/>
        </w:numPr>
        <w:tabs>
          <w:tab w:val="left" w:pos="1843"/>
        </w:tabs>
        <w:spacing w:after="0" w:line="480" w:lineRule="auto"/>
        <w:ind w:left="1843" w:hanging="425"/>
        <w:contextualSpacing w:val="0"/>
        <w:jc w:val="both"/>
        <w:rPr>
          <w:rFonts w:ascii="Times New Roman" w:hAnsi="Times New Roman" w:cs="Times New Roman"/>
          <w:bCs/>
          <w:sz w:val="24"/>
          <w:szCs w:val="24"/>
        </w:rPr>
      </w:pPr>
      <w:r w:rsidRPr="00826BD4">
        <w:rPr>
          <w:rFonts w:ascii="Times New Roman" w:hAnsi="Times New Roman" w:cs="Times New Roman"/>
          <w:sz w:val="24"/>
          <w:szCs w:val="24"/>
        </w:rPr>
        <w:t>Hanya memungut biaya (termasuk asuransi barang) untuk jangka waktu 4 bulan. Bila nasabah tak mampu menebus barangnya, masa gadai bisa diperpanjang.</w:t>
      </w:r>
    </w:p>
    <w:p w:rsidR="00EA50AA" w:rsidRDefault="00EA50AA" w:rsidP="00EA50AA">
      <w:pPr>
        <w:spacing w:after="0" w:line="480" w:lineRule="auto"/>
        <w:jc w:val="both"/>
        <w:rPr>
          <w:rFonts w:ascii="Times New Roman" w:hAnsi="Times New Roman"/>
          <w:sz w:val="24"/>
          <w:szCs w:val="24"/>
          <w:lang w:val="en-US"/>
        </w:rPr>
      </w:pPr>
    </w:p>
    <w:p w:rsidR="00ED4610" w:rsidRDefault="00ED4610" w:rsidP="00EA50AA">
      <w:pPr>
        <w:spacing w:after="0" w:line="480" w:lineRule="auto"/>
        <w:jc w:val="both"/>
        <w:rPr>
          <w:rFonts w:ascii="Times New Roman" w:hAnsi="Times New Roman"/>
          <w:sz w:val="24"/>
          <w:szCs w:val="24"/>
          <w:lang w:val="en-US"/>
        </w:rPr>
      </w:pPr>
    </w:p>
    <w:p w:rsidR="00CE76E7" w:rsidRDefault="00CE76E7">
      <w:pPr>
        <w:rPr>
          <w:rFonts w:ascii="Times New Roman" w:hAnsi="Times New Roman" w:cs="Times New Roman"/>
          <w:lang w:val="en-US"/>
        </w:rPr>
      </w:pPr>
    </w:p>
    <w:p w:rsidR="00991D8A" w:rsidRPr="00BA3B92" w:rsidRDefault="00991D8A" w:rsidP="00991D8A">
      <w:pPr>
        <w:spacing w:line="480" w:lineRule="auto"/>
        <w:jc w:val="center"/>
        <w:rPr>
          <w:rFonts w:ascii="Times New Roman" w:hAnsi="Times New Roman" w:cs="Times New Roman"/>
          <w:b/>
          <w:sz w:val="24"/>
          <w:szCs w:val="24"/>
        </w:rPr>
      </w:pPr>
      <w:r w:rsidRPr="00BA3B92">
        <w:rPr>
          <w:rFonts w:ascii="Times New Roman" w:hAnsi="Times New Roman" w:cs="Times New Roman"/>
          <w:b/>
          <w:sz w:val="24"/>
          <w:szCs w:val="24"/>
        </w:rPr>
        <w:lastRenderedPageBreak/>
        <w:t>BAB IV</w:t>
      </w:r>
    </w:p>
    <w:p w:rsidR="00991D8A" w:rsidRPr="00BA3B92" w:rsidRDefault="00991D8A" w:rsidP="00991D8A">
      <w:pPr>
        <w:spacing w:line="480" w:lineRule="auto"/>
        <w:jc w:val="center"/>
        <w:rPr>
          <w:rFonts w:ascii="Times New Roman" w:hAnsi="Times New Roman" w:cs="Times New Roman"/>
          <w:b/>
          <w:sz w:val="24"/>
          <w:szCs w:val="24"/>
        </w:rPr>
      </w:pPr>
      <w:r w:rsidRPr="00BA3B92">
        <w:rPr>
          <w:rFonts w:ascii="Times New Roman" w:hAnsi="Times New Roman" w:cs="Times New Roman"/>
          <w:b/>
          <w:sz w:val="24"/>
          <w:szCs w:val="24"/>
        </w:rPr>
        <w:t>PEMBAHASAN</w:t>
      </w:r>
    </w:p>
    <w:p w:rsidR="00991D8A" w:rsidRPr="00BA3B92" w:rsidRDefault="00D36134" w:rsidP="00176201">
      <w:pPr>
        <w:pStyle w:val="ListParagraph"/>
        <w:numPr>
          <w:ilvl w:val="0"/>
          <w:numId w:val="79"/>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Mekanisme</w:t>
      </w:r>
      <w:r w:rsidR="00991D8A" w:rsidRPr="00BA3B92">
        <w:rPr>
          <w:rFonts w:ascii="Times New Roman" w:hAnsi="Times New Roman" w:cs="Times New Roman"/>
          <w:b/>
          <w:sz w:val="24"/>
          <w:szCs w:val="24"/>
        </w:rPr>
        <w:t xml:space="preserve"> Transaksi </w:t>
      </w:r>
      <w:r>
        <w:rPr>
          <w:rFonts w:ascii="Times New Roman" w:hAnsi="Times New Roman" w:cs="Times New Roman"/>
          <w:b/>
          <w:sz w:val="24"/>
          <w:szCs w:val="24"/>
          <w:lang w:val="en-US"/>
        </w:rPr>
        <w:t>Gadai Emas Syariah</w:t>
      </w:r>
      <w:r w:rsidR="00991D8A" w:rsidRPr="00BA3B92">
        <w:rPr>
          <w:rFonts w:ascii="Times New Roman" w:hAnsi="Times New Roman" w:cs="Times New Roman"/>
          <w:b/>
          <w:i/>
          <w:sz w:val="24"/>
          <w:szCs w:val="24"/>
        </w:rPr>
        <w:t xml:space="preserve"> </w:t>
      </w:r>
      <w:r>
        <w:rPr>
          <w:rFonts w:ascii="Times New Roman" w:hAnsi="Times New Roman" w:cs="Times New Roman"/>
          <w:b/>
          <w:sz w:val="24"/>
          <w:szCs w:val="24"/>
          <w:lang w:val="en-US"/>
        </w:rPr>
        <w:t>di</w:t>
      </w:r>
      <w:r w:rsidR="00991D8A" w:rsidRPr="00BA3B92">
        <w:rPr>
          <w:rFonts w:ascii="Times New Roman" w:hAnsi="Times New Roman" w:cs="Times New Roman"/>
          <w:b/>
          <w:sz w:val="24"/>
          <w:szCs w:val="24"/>
        </w:rPr>
        <w:t xml:space="preserve"> PT. Pegadaian Syariah Palembang </w:t>
      </w:r>
    </w:p>
    <w:p w:rsidR="00991D8A" w:rsidRPr="00D36134" w:rsidRDefault="00B82FC8" w:rsidP="00991D8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Gadai emas </w:t>
      </w:r>
      <w:r>
        <w:rPr>
          <w:rFonts w:ascii="Times New Roman" w:hAnsi="Times New Roman" w:cs="Times New Roman"/>
          <w:sz w:val="24"/>
          <w:szCs w:val="24"/>
          <w:lang w:val="en-US"/>
        </w:rPr>
        <w:t>S</w:t>
      </w:r>
      <w:r w:rsidR="00991D8A" w:rsidRPr="00BA3B92">
        <w:rPr>
          <w:rFonts w:ascii="Times New Roman" w:hAnsi="Times New Roman" w:cs="Times New Roman"/>
          <w:sz w:val="24"/>
          <w:szCs w:val="24"/>
        </w:rPr>
        <w:t>yariah (</w:t>
      </w:r>
      <w:r w:rsidR="00991D8A" w:rsidRPr="00BA3B92">
        <w:rPr>
          <w:rFonts w:ascii="Times New Roman" w:hAnsi="Times New Roman" w:cs="Times New Roman"/>
          <w:i/>
          <w:sz w:val="24"/>
          <w:szCs w:val="24"/>
        </w:rPr>
        <w:t>rahn</w:t>
      </w:r>
      <w:r w:rsidR="00991D8A" w:rsidRPr="00BA3B92">
        <w:rPr>
          <w:rFonts w:ascii="Times New Roman" w:hAnsi="Times New Roman" w:cs="Times New Roman"/>
          <w:sz w:val="24"/>
          <w:szCs w:val="24"/>
        </w:rPr>
        <w:t xml:space="preserve">) merupakan hal yang sering </w:t>
      </w:r>
      <w:r w:rsidR="00CB2498">
        <w:rPr>
          <w:rFonts w:ascii="Times New Roman" w:hAnsi="Times New Roman" w:cs="Times New Roman"/>
          <w:sz w:val="24"/>
          <w:szCs w:val="24"/>
        </w:rPr>
        <w:t>dilakukan dalam transaksi di</w:t>
      </w:r>
      <w:r w:rsidR="00991D8A" w:rsidRPr="00BA3B92">
        <w:rPr>
          <w:rFonts w:ascii="Times New Roman" w:hAnsi="Times New Roman" w:cs="Times New Roman"/>
          <w:sz w:val="24"/>
          <w:szCs w:val="24"/>
        </w:rPr>
        <w:t xml:space="preserve"> Pegadaian Syariah Palembang. Akad yang</w:t>
      </w:r>
      <w:r>
        <w:rPr>
          <w:rFonts w:ascii="Times New Roman" w:hAnsi="Times New Roman" w:cs="Times New Roman"/>
          <w:sz w:val="24"/>
          <w:szCs w:val="24"/>
        </w:rPr>
        <w:t xml:space="preserve"> digunakan dalam praktik </w:t>
      </w:r>
      <w:r>
        <w:rPr>
          <w:rFonts w:ascii="Times New Roman" w:hAnsi="Times New Roman" w:cs="Times New Roman"/>
          <w:sz w:val="24"/>
          <w:szCs w:val="24"/>
          <w:lang w:val="en-US"/>
        </w:rPr>
        <w:t>G</w:t>
      </w:r>
      <w:r>
        <w:rPr>
          <w:rFonts w:ascii="Times New Roman" w:hAnsi="Times New Roman" w:cs="Times New Roman"/>
          <w:sz w:val="24"/>
          <w:szCs w:val="24"/>
        </w:rPr>
        <w:t xml:space="preserve">adai </w:t>
      </w:r>
      <w:r>
        <w:rPr>
          <w:rFonts w:ascii="Times New Roman" w:hAnsi="Times New Roman" w:cs="Times New Roman"/>
          <w:sz w:val="24"/>
          <w:szCs w:val="24"/>
          <w:lang w:val="en-US"/>
        </w:rPr>
        <w:t>S</w:t>
      </w:r>
      <w:r w:rsidR="00991D8A" w:rsidRPr="00BA3B92">
        <w:rPr>
          <w:rFonts w:ascii="Times New Roman" w:hAnsi="Times New Roman" w:cs="Times New Roman"/>
          <w:sz w:val="24"/>
          <w:szCs w:val="24"/>
        </w:rPr>
        <w:t xml:space="preserve">yariah ada tiga, yakni akad </w:t>
      </w:r>
      <w:r w:rsidR="00991D8A" w:rsidRPr="00BA3B92">
        <w:rPr>
          <w:rFonts w:ascii="Times New Roman" w:hAnsi="Times New Roman" w:cs="Times New Roman"/>
          <w:i/>
          <w:sz w:val="24"/>
          <w:szCs w:val="24"/>
        </w:rPr>
        <w:t xml:space="preserve">rahn, qardh, </w:t>
      </w:r>
      <w:r w:rsidR="00991D8A" w:rsidRPr="00BA3B92">
        <w:rPr>
          <w:rFonts w:ascii="Times New Roman" w:hAnsi="Times New Roman" w:cs="Times New Roman"/>
          <w:sz w:val="24"/>
          <w:szCs w:val="24"/>
        </w:rPr>
        <w:t>dan</w:t>
      </w:r>
      <w:r w:rsidR="00991D8A" w:rsidRPr="00BA3B92">
        <w:rPr>
          <w:rFonts w:ascii="Times New Roman" w:hAnsi="Times New Roman" w:cs="Times New Roman"/>
          <w:i/>
          <w:sz w:val="24"/>
          <w:szCs w:val="24"/>
        </w:rPr>
        <w:t xml:space="preserve"> ijarah. </w:t>
      </w:r>
      <w:r w:rsidR="00991D8A" w:rsidRPr="00BA3B92">
        <w:rPr>
          <w:rFonts w:ascii="Times New Roman" w:hAnsi="Times New Roman" w:cs="Times New Roman"/>
          <w:sz w:val="24"/>
          <w:szCs w:val="24"/>
        </w:rPr>
        <w:t xml:space="preserve">Pemanfaatan </w:t>
      </w:r>
      <w:r w:rsidR="00991D8A" w:rsidRPr="00BA3B92">
        <w:rPr>
          <w:rFonts w:ascii="Times New Roman" w:hAnsi="Times New Roman" w:cs="Times New Roman"/>
          <w:i/>
          <w:sz w:val="24"/>
          <w:szCs w:val="24"/>
        </w:rPr>
        <w:t>marhun bih</w:t>
      </w:r>
      <w:r w:rsidR="00686A08">
        <w:rPr>
          <w:rFonts w:ascii="Times New Roman" w:hAnsi="Times New Roman" w:cs="Times New Roman"/>
          <w:i/>
          <w:sz w:val="24"/>
          <w:szCs w:val="24"/>
          <w:lang w:val="en-US"/>
        </w:rPr>
        <w:t xml:space="preserve"> </w:t>
      </w:r>
      <w:r w:rsidR="00686A08">
        <w:rPr>
          <w:rFonts w:ascii="Times New Roman" w:hAnsi="Times New Roman" w:cs="Times New Roman"/>
          <w:sz w:val="24"/>
          <w:szCs w:val="24"/>
          <w:lang w:val="en-US"/>
        </w:rPr>
        <w:t>(jaminan)</w:t>
      </w:r>
      <w:r w:rsidR="00991D8A" w:rsidRPr="00BA3B92">
        <w:rPr>
          <w:rFonts w:ascii="Times New Roman" w:hAnsi="Times New Roman" w:cs="Times New Roman"/>
          <w:sz w:val="24"/>
          <w:szCs w:val="24"/>
        </w:rPr>
        <w:t xml:space="preserve"> akan berpengaruh terhadap akad apa yang akan digunakan.</w:t>
      </w:r>
      <w:r w:rsidR="00D36134">
        <w:rPr>
          <w:rFonts w:ascii="Times New Roman" w:hAnsi="Times New Roman" w:cs="Times New Roman"/>
          <w:sz w:val="24"/>
          <w:szCs w:val="24"/>
          <w:lang w:val="en-US"/>
        </w:rPr>
        <w:t xml:space="preserve"> Pengertian dari ketiga akad yang</w:t>
      </w:r>
      <w:r>
        <w:rPr>
          <w:rFonts w:ascii="Times New Roman" w:hAnsi="Times New Roman" w:cs="Times New Roman"/>
          <w:sz w:val="24"/>
          <w:szCs w:val="24"/>
          <w:lang w:val="en-US"/>
        </w:rPr>
        <w:t xml:space="preserve"> digunakan dalam praktik gadai S</w:t>
      </w:r>
      <w:r w:rsidR="00D36134">
        <w:rPr>
          <w:rFonts w:ascii="Times New Roman" w:hAnsi="Times New Roman" w:cs="Times New Roman"/>
          <w:sz w:val="24"/>
          <w:szCs w:val="24"/>
          <w:lang w:val="en-US"/>
        </w:rPr>
        <w:t xml:space="preserve">yariah adalah sebagai berikut: </w:t>
      </w:r>
    </w:p>
    <w:p w:rsidR="00991D8A" w:rsidRPr="00BA3B92" w:rsidRDefault="00991D8A" w:rsidP="00176201">
      <w:pPr>
        <w:pStyle w:val="ListParagraph"/>
        <w:numPr>
          <w:ilvl w:val="0"/>
          <w:numId w:val="77"/>
        </w:numPr>
        <w:spacing w:line="480" w:lineRule="auto"/>
        <w:jc w:val="both"/>
        <w:rPr>
          <w:rFonts w:ascii="Times New Roman" w:hAnsi="Times New Roman" w:cs="Times New Roman"/>
          <w:sz w:val="24"/>
          <w:szCs w:val="24"/>
        </w:rPr>
      </w:pPr>
      <w:r w:rsidRPr="00BA3B92">
        <w:rPr>
          <w:rFonts w:ascii="Times New Roman" w:hAnsi="Times New Roman" w:cs="Times New Roman"/>
          <w:sz w:val="24"/>
          <w:szCs w:val="24"/>
        </w:rPr>
        <w:t xml:space="preserve">Akad </w:t>
      </w:r>
      <w:r w:rsidRPr="00BA3B92">
        <w:rPr>
          <w:rFonts w:ascii="Times New Roman" w:hAnsi="Times New Roman" w:cs="Times New Roman"/>
          <w:i/>
          <w:sz w:val="24"/>
          <w:szCs w:val="24"/>
        </w:rPr>
        <w:t>Qardh</w:t>
      </w:r>
      <w:r w:rsidRPr="00BA3B92">
        <w:rPr>
          <w:rFonts w:ascii="Times New Roman" w:hAnsi="Times New Roman" w:cs="Times New Roman"/>
          <w:sz w:val="24"/>
          <w:szCs w:val="24"/>
        </w:rPr>
        <w:t xml:space="preserve">, merupakan suatu akad pembiayaan dari </w:t>
      </w:r>
      <w:r w:rsidRPr="00BA3B92">
        <w:rPr>
          <w:rFonts w:ascii="Times New Roman" w:hAnsi="Times New Roman" w:cs="Times New Roman"/>
          <w:i/>
          <w:sz w:val="24"/>
          <w:szCs w:val="24"/>
        </w:rPr>
        <w:t>murtahin</w:t>
      </w:r>
      <w:r w:rsidRPr="00BA3B92">
        <w:rPr>
          <w:rFonts w:ascii="Times New Roman" w:hAnsi="Times New Roman" w:cs="Times New Roman"/>
          <w:sz w:val="24"/>
          <w:szCs w:val="24"/>
        </w:rPr>
        <w:t xml:space="preserve"> (pihak yang berpiutang) kepada </w:t>
      </w:r>
      <w:r w:rsidRPr="00BA3B92">
        <w:rPr>
          <w:rFonts w:ascii="Times New Roman" w:hAnsi="Times New Roman" w:cs="Times New Roman"/>
          <w:i/>
          <w:sz w:val="24"/>
          <w:szCs w:val="24"/>
        </w:rPr>
        <w:t xml:space="preserve">rahin </w:t>
      </w:r>
      <w:r w:rsidRPr="00BA3B92">
        <w:rPr>
          <w:rFonts w:ascii="Times New Roman" w:hAnsi="Times New Roman" w:cs="Times New Roman"/>
          <w:sz w:val="24"/>
          <w:szCs w:val="24"/>
        </w:rPr>
        <w:t xml:space="preserve">dengan ketentuan bahwa </w:t>
      </w:r>
      <w:r w:rsidRPr="00BA3B92">
        <w:rPr>
          <w:rFonts w:ascii="Times New Roman" w:hAnsi="Times New Roman" w:cs="Times New Roman"/>
          <w:i/>
          <w:sz w:val="24"/>
          <w:szCs w:val="24"/>
        </w:rPr>
        <w:t>rahin</w:t>
      </w:r>
      <w:r w:rsidRPr="00BA3B92">
        <w:rPr>
          <w:rFonts w:ascii="Times New Roman" w:hAnsi="Times New Roman" w:cs="Times New Roman"/>
          <w:sz w:val="24"/>
          <w:szCs w:val="24"/>
        </w:rPr>
        <w:t xml:space="preserve"> wajib mengembalikan dana yang diterimanya kepada </w:t>
      </w:r>
      <w:r w:rsidRPr="00BA3B92">
        <w:rPr>
          <w:rFonts w:ascii="Times New Roman" w:hAnsi="Times New Roman" w:cs="Times New Roman"/>
          <w:i/>
          <w:sz w:val="24"/>
          <w:szCs w:val="24"/>
        </w:rPr>
        <w:t>murtahin</w:t>
      </w:r>
      <w:r w:rsidRPr="00BA3B92">
        <w:rPr>
          <w:rFonts w:ascii="Times New Roman" w:hAnsi="Times New Roman" w:cs="Times New Roman"/>
          <w:sz w:val="24"/>
          <w:szCs w:val="24"/>
        </w:rPr>
        <w:t xml:space="preserve"> pada waktu yang telah disepakati oleh kedua belah pihak.</w:t>
      </w:r>
    </w:p>
    <w:p w:rsidR="00991D8A" w:rsidRPr="00BA3B92" w:rsidRDefault="00991D8A" w:rsidP="00176201">
      <w:pPr>
        <w:pStyle w:val="ListParagraph"/>
        <w:numPr>
          <w:ilvl w:val="0"/>
          <w:numId w:val="77"/>
        </w:num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 xml:space="preserve">Akad </w:t>
      </w:r>
      <w:r w:rsidRPr="00BA3B92">
        <w:rPr>
          <w:rFonts w:ascii="Times New Roman" w:hAnsi="Times New Roman" w:cs="Times New Roman"/>
          <w:i/>
          <w:sz w:val="24"/>
          <w:szCs w:val="24"/>
        </w:rPr>
        <w:t>Rahn</w:t>
      </w:r>
      <w:r w:rsidRPr="00BA3B92">
        <w:rPr>
          <w:rFonts w:ascii="Times New Roman" w:hAnsi="Times New Roman" w:cs="Times New Roman"/>
          <w:sz w:val="24"/>
          <w:szCs w:val="24"/>
        </w:rPr>
        <w:t>, merupakan akad penyerahan barang atau harta (</w:t>
      </w:r>
      <w:r w:rsidRPr="00BA3B92">
        <w:rPr>
          <w:rFonts w:ascii="Times New Roman" w:hAnsi="Times New Roman" w:cs="Times New Roman"/>
          <w:i/>
          <w:sz w:val="24"/>
          <w:szCs w:val="24"/>
        </w:rPr>
        <w:t>marhun</w:t>
      </w:r>
      <w:r w:rsidRPr="00BA3B92">
        <w:rPr>
          <w:rFonts w:ascii="Times New Roman" w:hAnsi="Times New Roman" w:cs="Times New Roman"/>
          <w:sz w:val="24"/>
          <w:szCs w:val="24"/>
        </w:rPr>
        <w:t>) dari nasabah kepada pihak bank sebagai jaminan atas pinjamannya.</w:t>
      </w:r>
    </w:p>
    <w:p w:rsidR="00E468C8" w:rsidRPr="00E468C8" w:rsidRDefault="00991D8A" w:rsidP="00176201">
      <w:pPr>
        <w:pStyle w:val="ListParagraph"/>
        <w:numPr>
          <w:ilvl w:val="0"/>
          <w:numId w:val="77"/>
        </w:num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 xml:space="preserve">Akad </w:t>
      </w:r>
      <w:r w:rsidRPr="00BA3B92">
        <w:rPr>
          <w:rFonts w:ascii="Times New Roman" w:hAnsi="Times New Roman" w:cs="Times New Roman"/>
          <w:i/>
          <w:sz w:val="24"/>
          <w:szCs w:val="24"/>
        </w:rPr>
        <w:t>Ijarah</w:t>
      </w:r>
      <w:r w:rsidRPr="00BA3B92">
        <w:rPr>
          <w:rFonts w:ascii="Times New Roman" w:hAnsi="Times New Roman" w:cs="Times New Roman"/>
          <w:sz w:val="24"/>
          <w:szCs w:val="24"/>
        </w:rPr>
        <w:t>, merupakan suatu akad pemindahan manfaat atas suatu barang atau jasa dalam jangka waktu tertentu melalui pembayaran upah atau sewa (</w:t>
      </w:r>
      <w:r w:rsidRPr="00BA3B92">
        <w:rPr>
          <w:rFonts w:ascii="Times New Roman" w:hAnsi="Times New Roman" w:cs="Times New Roman"/>
          <w:i/>
          <w:sz w:val="24"/>
          <w:szCs w:val="24"/>
        </w:rPr>
        <w:t>ujrah</w:t>
      </w:r>
      <w:r w:rsidRPr="00BA3B92">
        <w:rPr>
          <w:rFonts w:ascii="Times New Roman" w:hAnsi="Times New Roman" w:cs="Times New Roman"/>
          <w:sz w:val="24"/>
          <w:szCs w:val="24"/>
        </w:rPr>
        <w:t>), tanpa  diikuti pemindahan kepemilikan barang itu sendiri.</w:t>
      </w:r>
    </w:p>
    <w:p w:rsidR="00991D8A" w:rsidRPr="00E468C8" w:rsidRDefault="00991D8A" w:rsidP="00E468C8">
      <w:pPr>
        <w:pStyle w:val="ListParagraph"/>
        <w:spacing w:before="240" w:line="480" w:lineRule="auto"/>
        <w:ind w:left="0" w:firstLine="788"/>
        <w:jc w:val="both"/>
        <w:rPr>
          <w:rFonts w:ascii="Times New Roman" w:hAnsi="Times New Roman" w:cs="Times New Roman"/>
          <w:sz w:val="24"/>
          <w:szCs w:val="24"/>
        </w:rPr>
      </w:pPr>
      <w:r w:rsidRPr="00E468C8">
        <w:rPr>
          <w:rFonts w:ascii="Times New Roman" w:hAnsi="Times New Roman" w:cs="Times New Roman"/>
          <w:sz w:val="24"/>
          <w:szCs w:val="24"/>
        </w:rPr>
        <w:t>Namun, di dalam kajian ini peneliti hanya memba</w:t>
      </w:r>
      <w:r w:rsidR="00686A08" w:rsidRPr="00E468C8">
        <w:rPr>
          <w:rFonts w:ascii="Times New Roman" w:hAnsi="Times New Roman" w:cs="Times New Roman"/>
          <w:sz w:val="24"/>
          <w:szCs w:val="24"/>
        </w:rPr>
        <w:t>has tentang kesesuaian pe</w:t>
      </w:r>
      <w:r w:rsidR="00686A08" w:rsidRPr="00E468C8">
        <w:rPr>
          <w:rFonts w:ascii="Times New Roman" w:hAnsi="Times New Roman" w:cs="Times New Roman"/>
          <w:sz w:val="24"/>
          <w:szCs w:val="24"/>
          <w:lang w:val="en-US"/>
        </w:rPr>
        <w:t>nerapan</w:t>
      </w:r>
      <w:r w:rsidRPr="00E468C8">
        <w:rPr>
          <w:rFonts w:ascii="Times New Roman" w:hAnsi="Times New Roman" w:cs="Times New Roman"/>
          <w:sz w:val="24"/>
          <w:szCs w:val="24"/>
        </w:rPr>
        <w:t xml:space="preserve"> akuntansi akad </w:t>
      </w:r>
      <w:r w:rsidRPr="00E468C8">
        <w:rPr>
          <w:rFonts w:ascii="Times New Roman" w:hAnsi="Times New Roman" w:cs="Times New Roman"/>
          <w:i/>
          <w:sz w:val="24"/>
          <w:szCs w:val="24"/>
        </w:rPr>
        <w:t xml:space="preserve">ijarah </w:t>
      </w:r>
      <w:r w:rsidR="00B82FC8">
        <w:rPr>
          <w:rFonts w:ascii="Times New Roman" w:hAnsi="Times New Roman" w:cs="Times New Roman"/>
          <w:sz w:val="24"/>
          <w:szCs w:val="24"/>
        </w:rPr>
        <w:t xml:space="preserve">dalam gadai emas </w:t>
      </w:r>
      <w:r w:rsidR="00B82FC8">
        <w:rPr>
          <w:rFonts w:ascii="Times New Roman" w:hAnsi="Times New Roman" w:cs="Times New Roman"/>
          <w:sz w:val="24"/>
          <w:szCs w:val="24"/>
          <w:lang w:val="en-US"/>
        </w:rPr>
        <w:t>S</w:t>
      </w:r>
      <w:r w:rsidRPr="00E468C8">
        <w:rPr>
          <w:rFonts w:ascii="Times New Roman" w:hAnsi="Times New Roman" w:cs="Times New Roman"/>
          <w:sz w:val="24"/>
          <w:szCs w:val="24"/>
        </w:rPr>
        <w:t xml:space="preserve">yariah terhadap Pernyataan Standar Akuntansi Keuangan (PSAK) 107 saja, tidak termasuk dengan akuntansi </w:t>
      </w:r>
      <w:r w:rsidRPr="00E468C8">
        <w:rPr>
          <w:rFonts w:ascii="Times New Roman" w:hAnsi="Times New Roman" w:cs="Times New Roman"/>
          <w:sz w:val="24"/>
          <w:szCs w:val="24"/>
        </w:rPr>
        <w:lastRenderedPageBreak/>
        <w:t xml:space="preserve">akad </w:t>
      </w:r>
      <w:r w:rsidRPr="00E468C8">
        <w:rPr>
          <w:rFonts w:ascii="Times New Roman" w:hAnsi="Times New Roman" w:cs="Times New Roman"/>
          <w:i/>
          <w:sz w:val="24"/>
          <w:szCs w:val="24"/>
        </w:rPr>
        <w:t xml:space="preserve">rahn </w:t>
      </w:r>
      <w:r w:rsidRPr="00E468C8">
        <w:rPr>
          <w:rFonts w:ascii="Times New Roman" w:hAnsi="Times New Roman" w:cs="Times New Roman"/>
          <w:sz w:val="24"/>
          <w:szCs w:val="24"/>
        </w:rPr>
        <w:t xml:space="preserve">dan akad </w:t>
      </w:r>
      <w:r w:rsidRPr="00E468C8">
        <w:rPr>
          <w:rFonts w:ascii="Times New Roman" w:hAnsi="Times New Roman" w:cs="Times New Roman"/>
          <w:i/>
          <w:sz w:val="24"/>
          <w:szCs w:val="24"/>
        </w:rPr>
        <w:t>qardh</w:t>
      </w:r>
      <w:r w:rsidRPr="00E468C8">
        <w:rPr>
          <w:rFonts w:ascii="Times New Roman" w:hAnsi="Times New Roman" w:cs="Times New Roman"/>
          <w:sz w:val="24"/>
          <w:szCs w:val="24"/>
        </w:rPr>
        <w:t>. Maka, perlakuan akun</w:t>
      </w:r>
      <w:r w:rsidR="00B82FC8">
        <w:rPr>
          <w:rFonts w:ascii="Times New Roman" w:hAnsi="Times New Roman" w:cs="Times New Roman"/>
          <w:sz w:val="24"/>
          <w:szCs w:val="24"/>
        </w:rPr>
        <w:t xml:space="preserve">tansi terhadap transaksi gadai </w:t>
      </w:r>
      <w:r w:rsidR="00B82FC8">
        <w:rPr>
          <w:rFonts w:ascii="Times New Roman" w:hAnsi="Times New Roman" w:cs="Times New Roman"/>
          <w:sz w:val="24"/>
          <w:szCs w:val="24"/>
          <w:lang w:val="en-US"/>
        </w:rPr>
        <w:t>S</w:t>
      </w:r>
      <w:r w:rsidRPr="00E468C8">
        <w:rPr>
          <w:rFonts w:ascii="Times New Roman" w:hAnsi="Times New Roman" w:cs="Times New Roman"/>
          <w:sz w:val="24"/>
          <w:szCs w:val="24"/>
        </w:rPr>
        <w:t>yariah inilah yang akan peneliti paparkan dalam sebuah kasus yang diberikan pada saat dilakukannya dokumentasi dan wawancara dengan Kak Tommy, salah satu pegawai UPS (Unit Pegadaian Syari</w:t>
      </w:r>
      <w:r w:rsidR="00D36134" w:rsidRPr="00E468C8">
        <w:rPr>
          <w:rFonts w:ascii="Times New Roman" w:hAnsi="Times New Roman" w:cs="Times New Roman"/>
          <w:sz w:val="24"/>
          <w:szCs w:val="24"/>
        </w:rPr>
        <w:t>ah) Ahmad Yani Plaju, Palembang</w:t>
      </w:r>
      <w:r w:rsidRPr="00E468C8">
        <w:rPr>
          <w:rFonts w:ascii="Times New Roman" w:hAnsi="Times New Roman" w:cs="Times New Roman"/>
          <w:sz w:val="24"/>
          <w:szCs w:val="24"/>
        </w:rPr>
        <w:t>.</w:t>
      </w:r>
      <w:r w:rsidR="00D36134">
        <w:rPr>
          <w:rStyle w:val="FootnoteReference"/>
          <w:rFonts w:ascii="Times New Roman" w:hAnsi="Times New Roman" w:cs="Times New Roman"/>
          <w:sz w:val="24"/>
          <w:szCs w:val="24"/>
        </w:rPr>
        <w:footnoteReference w:id="41"/>
      </w:r>
    </w:p>
    <w:p w:rsidR="00557A6C" w:rsidRDefault="00991D8A" w:rsidP="00991D8A">
      <w:pPr>
        <w:spacing w:before="240" w:line="480" w:lineRule="auto"/>
        <w:jc w:val="both"/>
        <w:rPr>
          <w:rFonts w:ascii="Times New Roman" w:hAnsi="Times New Roman" w:cs="Times New Roman"/>
          <w:sz w:val="24"/>
          <w:szCs w:val="24"/>
          <w:lang w:val="en-US"/>
        </w:rPr>
      </w:pPr>
      <w:r w:rsidRPr="00BA3B92">
        <w:rPr>
          <w:rFonts w:ascii="Times New Roman" w:hAnsi="Times New Roman" w:cs="Times New Roman"/>
          <w:sz w:val="24"/>
          <w:szCs w:val="24"/>
        </w:rPr>
        <w:tab/>
        <w:t>Kasus bapak Andre misalnya, ia bertran</w:t>
      </w:r>
      <w:r w:rsidR="00686A08">
        <w:rPr>
          <w:rFonts w:ascii="Times New Roman" w:hAnsi="Times New Roman" w:cs="Times New Roman"/>
          <w:sz w:val="24"/>
          <w:szCs w:val="24"/>
        </w:rPr>
        <w:t>saksi di Unit Pegadaian Syariah</w:t>
      </w:r>
      <w:r w:rsidR="00686A08">
        <w:rPr>
          <w:rFonts w:ascii="Times New Roman" w:hAnsi="Times New Roman" w:cs="Times New Roman"/>
          <w:sz w:val="24"/>
          <w:szCs w:val="24"/>
          <w:lang w:val="en-US"/>
        </w:rPr>
        <w:t xml:space="preserve"> A Yani </w:t>
      </w:r>
      <w:r w:rsidRPr="00BA3B92">
        <w:rPr>
          <w:rFonts w:ascii="Times New Roman" w:hAnsi="Times New Roman" w:cs="Times New Roman"/>
          <w:sz w:val="24"/>
          <w:szCs w:val="24"/>
        </w:rPr>
        <w:t xml:space="preserve">Plaju pada tanggal 24 Desember 2014 dengan menggadaikan 1 (satu) cincin BR cap PUSRI ditaksir perhiasan emas 22 karat berat 15.0 gram. Pihak Pegadaian Syariah sebagai </w:t>
      </w:r>
      <w:r w:rsidRPr="00BA3B92">
        <w:rPr>
          <w:rFonts w:ascii="Times New Roman" w:hAnsi="Times New Roman" w:cs="Times New Roman"/>
          <w:i/>
          <w:sz w:val="24"/>
          <w:szCs w:val="24"/>
        </w:rPr>
        <w:t>murtahin</w:t>
      </w:r>
      <w:r w:rsidRPr="00BA3B92">
        <w:rPr>
          <w:rFonts w:ascii="Times New Roman" w:hAnsi="Times New Roman" w:cs="Times New Roman"/>
          <w:sz w:val="24"/>
          <w:szCs w:val="24"/>
        </w:rPr>
        <w:t xml:space="preserve"> dan nasabah sebagai </w:t>
      </w:r>
      <w:r w:rsidRPr="00BA3B92">
        <w:rPr>
          <w:rFonts w:ascii="Times New Roman" w:hAnsi="Times New Roman" w:cs="Times New Roman"/>
          <w:i/>
          <w:sz w:val="24"/>
          <w:szCs w:val="24"/>
        </w:rPr>
        <w:t>rahin</w:t>
      </w:r>
      <w:r w:rsidRPr="00BA3B92">
        <w:rPr>
          <w:rFonts w:ascii="Times New Roman" w:hAnsi="Times New Roman" w:cs="Times New Roman"/>
          <w:sz w:val="24"/>
          <w:szCs w:val="24"/>
        </w:rPr>
        <w:t>.</w:t>
      </w:r>
      <w:r w:rsidR="00D36134">
        <w:rPr>
          <w:rFonts w:ascii="Times New Roman" w:hAnsi="Times New Roman" w:cs="Times New Roman"/>
          <w:sz w:val="24"/>
          <w:szCs w:val="24"/>
          <w:lang w:val="en-US"/>
        </w:rPr>
        <w:t xml:space="preserve"> Mekanisme atau langkah-langkah yang dilakukan oleh </w:t>
      </w:r>
      <w:r w:rsidR="00D36134">
        <w:rPr>
          <w:rFonts w:ascii="Times New Roman" w:hAnsi="Times New Roman" w:cs="Times New Roman"/>
          <w:i/>
          <w:sz w:val="24"/>
          <w:szCs w:val="24"/>
          <w:lang w:val="en-US"/>
        </w:rPr>
        <w:t>murtahin</w:t>
      </w:r>
      <w:r w:rsidR="00D36134">
        <w:rPr>
          <w:rFonts w:ascii="Times New Roman" w:hAnsi="Times New Roman" w:cs="Times New Roman"/>
          <w:sz w:val="24"/>
          <w:szCs w:val="24"/>
          <w:lang w:val="en-US"/>
        </w:rPr>
        <w:t xml:space="preserve"> (Pegadaian Syariah) dalam </w:t>
      </w:r>
      <w:r w:rsidR="003C791B">
        <w:rPr>
          <w:rFonts w:ascii="Times New Roman" w:hAnsi="Times New Roman" w:cs="Times New Roman"/>
          <w:sz w:val="24"/>
          <w:szCs w:val="24"/>
          <w:lang w:val="en-US"/>
        </w:rPr>
        <w:t>kasus transaksi tersebut adalah sebagai berikut:</w:t>
      </w:r>
    </w:p>
    <w:p w:rsidR="003C791B" w:rsidRPr="003C791B" w:rsidRDefault="003C791B" w:rsidP="00176201">
      <w:pPr>
        <w:pStyle w:val="ListParagraph"/>
        <w:numPr>
          <w:ilvl w:val="0"/>
          <w:numId w:val="80"/>
        </w:numPr>
        <w:spacing w:before="240" w:line="480" w:lineRule="auto"/>
        <w:jc w:val="both"/>
        <w:rPr>
          <w:rFonts w:ascii="Times New Roman" w:hAnsi="Times New Roman" w:cs="Times New Roman"/>
          <w:sz w:val="24"/>
          <w:szCs w:val="24"/>
        </w:rPr>
      </w:pPr>
      <w:r>
        <w:rPr>
          <w:rFonts w:ascii="Times New Roman" w:hAnsi="Times New Roman" w:cs="Times New Roman"/>
          <w:sz w:val="24"/>
          <w:szCs w:val="24"/>
          <w:lang w:val="en-US"/>
        </w:rPr>
        <w:t>Menentukan Uang Pinjaman yang Diberikan</w:t>
      </w:r>
    </w:p>
    <w:p w:rsidR="00770C03" w:rsidRDefault="003C791B" w:rsidP="00770C03">
      <w:pPr>
        <w:pStyle w:val="ListParagraph"/>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Setelah emas ditaksir oleh pihak penaksir, maka taksiran </w:t>
      </w:r>
      <w:r>
        <w:rPr>
          <w:rFonts w:ascii="Times New Roman" w:hAnsi="Times New Roman" w:cs="Times New Roman"/>
          <w:i/>
          <w:sz w:val="24"/>
          <w:szCs w:val="24"/>
          <w:lang w:val="en-US"/>
        </w:rPr>
        <w:t xml:space="preserve">marhun bih </w:t>
      </w:r>
      <w:r>
        <w:rPr>
          <w:rFonts w:ascii="Times New Roman" w:hAnsi="Times New Roman" w:cs="Times New Roman"/>
          <w:sz w:val="24"/>
          <w:szCs w:val="24"/>
          <w:lang w:val="en-US"/>
        </w:rPr>
        <w:t>(jaminan) adalah sebesar Rp 6.307.373,-. Untuk menentukan uang pinjaman yang diberikan kepada nasabah</w:t>
      </w:r>
      <w:r w:rsidR="00770C03">
        <w:rPr>
          <w:rFonts w:ascii="Times New Roman" w:hAnsi="Times New Roman" w:cs="Times New Roman"/>
          <w:sz w:val="24"/>
          <w:szCs w:val="24"/>
          <w:lang w:val="en-US"/>
        </w:rPr>
        <w:t>, pihak Pegadaian Syariah (</w:t>
      </w:r>
      <w:r w:rsidR="00770C03">
        <w:rPr>
          <w:rFonts w:ascii="Times New Roman" w:hAnsi="Times New Roman" w:cs="Times New Roman"/>
          <w:i/>
          <w:sz w:val="24"/>
          <w:szCs w:val="24"/>
          <w:lang w:val="en-US"/>
        </w:rPr>
        <w:t>murtahin)</w:t>
      </w:r>
      <w:r w:rsidR="00770C03">
        <w:rPr>
          <w:rFonts w:ascii="Times New Roman" w:hAnsi="Times New Roman" w:cs="Times New Roman"/>
          <w:sz w:val="24"/>
          <w:szCs w:val="24"/>
          <w:lang w:val="en-US"/>
        </w:rPr>
        <w:t xml:space="preserve"> menghitungnya sesuai dengan ketentuan pada tabel berikut: </w:t>
      </w:r>
      <w:r>
        <w:rPr>
          <w:rFonts w:ascii="Times New Roman" w:hAnsi="Times New Roman" w:cs="Times New Roman"/>
          <w:sz w:val="24"/>
          <w:szCs w:val="24"/>
          <w:lang w:val="en-US"/>
        </w:rPr>
        <w:t xml:space="preserve"> </w:t>
      </w:r>
    </w:p>
    <w:p w:rsidR="00770C03" w:rsidRPr="002F5230" w:rsidRDefault="00770C03" w:rsidP="002F5230">
      <w:pPr>
        <w:pStyle w:val="ListParagraph"/>
        <w:spacing w:before="240" w:line="240" w:lineRule="auto"/>
        <w:ind w:left="0"/>
        <w:jc w:val="center"/>
        <w:rPr>
          <w:rFonts w:ascii="Times New Roman" w:hAnsi="Times New Roman" w:cs="Times New Roman"/>
          <w:sz w:val="24"/>
          <w:szCs w:val="24"/>
          <w:lang w:val="en-US"/>
        </w:rPr>
      </w:pPr>
      <w:r w:rsidRPr="002F5230">
        <w:rPr>
          <w:rFonts w:ascii="Times New Roman" w:hAnsi="Times New Roman" w:cs="Times New Roman"/>
          <w:sz w:val="24"/>
          <w:szCs w:val="24"/>
          <w:lang w:val="en-US"/>
        </w:rPr>
        <w:t>Tabel 4.1</w:t>
      </w:r>
    </w:p>
    <w:p w:rsidR="00770C03" w:rsidRPr="002F5230" w:rsidRDefault="002F5230" w:rsidP="002F5230">
      <w:pPr>
        <w:tabs>
          <w:tab w:val="left" w:pos="0"/>
          <w:tab w:val="left" w:pos="426"/>
        </w:tabs>
        <w:autoSpaceDE w:val="0"/>
        <w:autoSpaceDN w:val="0"/>
        <w:adjustRightInd w:val="0"/>
        <w:spacing w:after="0" w:line="240" w:lineRule="auto"/>
        <w:jc w:val="center"/>
        <w:rPr>
          <w:rFonts w:ascii="Times New Roman" w:hAnsi="Times New Roman" w:cs="Times New Roman"/>
          <w:bCs/>
          <w:sz w:val="24"/>
          <w:szCs w:val="24"/>
          <w:lang w:val="en-US"/>
        </w:rPr>
      </w:pPr>
      <w:r w:rsidRPr="002F5230">
        <w:rPr>
          <w:rFonts w:ascii="Times New Roman" w:hAnsi="Times New Roman" w:cs="Times New Roman"/>
          <w:bCs/>
          <w:sz w:val="24"/>
          <w:szCs w:val="24"/>
          <w:lang w:val="en-US"/>
        </w:rPr>
        <w:t>Perhitungan Pinjaman</w:t>
      </w:r>
    </w:p>
    <w:tbl>
      <w:tblPr>
        <w:tblStyle w:val="TableGrid"/>
        <w:tblW w:w="0" w:type="auto"/>
        <w:tblInd w:w="959" w:type="dxa"/>
        <w:tblLook w:val="04A0"/>
      </w:tblPr>
      <w:tblGrid>
        <w:gridCol w:w="1588"/>
        <w:gridCol w:w="4649"/>
      </w:tblGrid>
      <w:tr w:rsidR="000C4984"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Golongan</w:t>
            </w:r>
          </w:p>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i/>
                <w:sz w:val="20"/>
                <w:szCs w:val="20"/>
                <w:lang w:val="en-US"/>
              </w:rPr>
            </w:pPr>
            <w:r w:rsidRPr="001C6DEE">
              <w:rPr>
                <w:rFonts w:ascii="Times New Roman" w:hAnsi="Times New Roman" w:cs="Times New Roman"/>
                <w:i/>
                <w:sz w:val="24"/>
                <w:szCs w:val="24"/>
                <w:lang w:val="en-US"/>
              </w:rPr>
              <w:t>Marhun Bih</w:t>
            </w:r>
          </w:p>
        </w:tc>
        <w:tc>
          <w:tcPr>
            <w:tcW w:w="4649" w:type="dxa"/>
            <w:vAlign w:val="center"/>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Perhitungan Pinjaman</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A</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95%</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rPr>
              <w:t>B</w:t>
            </w:r>
            <w:r w:rsidRPr="001C6DEE">
              <w:rPr>
                <w:rFonts w:ascii="Times New Roman" w:hAnsi="Times New Roman" w:cs="Times New Roman"/>
                <w:sz w:val="24"/>
                <w:szCs w:val="24"/>
                <w:lang w:val="en-US"/>
              </w:rPr>
              <w:t>1</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92%</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B2</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92%</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B3</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92%</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C1</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92%</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C2</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92%</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C3</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92%</w:t>
            </w:r>
          </w:p>
        </w:tc>
      </w:tr>
      <w:tr w:rsidR="000C4984" w:rsidRPr="001C6DEE" w:rsidTr="000C4984">
        <w:tc>
          <w:tcPr>
            <w:tcW w:w="158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lastRenderedPageBreak/>
              <w:t>D</w:t>
            </w:r>
          </w:p>
        </w:tc>
        <w:tc>
          <w:tcPr>
            <w:tcW w:w="464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Taksiran x 95%</w:t>
            </w:r>
          </w:p>
        </w:tc>
      </w:tr>
    </w:tbl>
    <w:p w:rsidR="00770C03" w:rsidRDefault="00770C03" w:rsidP="000C4984">
      <w:pPr>
        <w:tabs>
          <w:tab w:val="left" w:pos="0"/>
          <w:tab w:val="left" w:pos="426"/>
        </w:tabs>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0C4984">
        <w:rPr>
          <w:rFonts w:ascii="Times New Roman" w:hAnsi="Times New Roman" w:cs="Times New Roman"/>
          <w:sz w:val="20"/>
          <w:szCs w:val="20"/>
          <w:lang w:val="en-US"/>
        </w:rPr>
        <w:tab/>
      </w:r>
      <w:r>
        <w:rPr>
          <w:rFonts w:ascii="Times New Roman" w:hAnsi="Times New Roman" w:cs="Times New Roman"/>
          <w:sz w:val="20"/>
          <w:szCs w:val="20"/>
          <w:lang w:val="en-US"/>
        </w:rPr>
        <w:t>Sumber : UPS (Unit Pegadaian Syariah) Ahmad Yani Plaju, Palembang.</w:t>
      </w:r>
    </w:p>
    <w:p w:rsidR="00770C03" w:rsidRDefault="00CB2498" w:rsidP="003C791B">
      <w:pPr>
        <w:pStyle w:val="ListParagraph"/>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Maka perhitungan uang pinjaman</w:t>
      </w:r>
      <w:r w:rsidR="00770C03">
        <w:rPr>
          <w:rFonts w:ascii="Times New Roman" w:hAnsi="Times New Roman" w:cs="Times New Roman"/>
          <w:sz w:val="24"/>
          <w:szCs w:val="24"/>
          <w:lang w:val="en-US"/>
        </w:rPr>
        <w:t xml:space="preserve"> adalah sebagai berikut:</w:t>
      </w:r>
    </w:p>
    <w:p w:rsidR="00991D8A" w:rsidRPr="003C791B" w:rsidRDefault="003C791B" w:rsidP="003C791B">
      <w:pPr>
        <w:pStyle w:val="ListParagraph"/>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91D8A" w:rsidRPr="00BA3B92">
        <w:rPr>
          <w:rFonts w:ascii="Times New Roman" w:hAnsi="Times New Roman" w:cs="Times New Roman"/>
          <w:sz w:val="24"/>
          <w:szCs w:val="24"/>
        </w:rPr>
        <w:t>Pinjaman yang diberikan = Taksiran x 92%</w:t>
      </w:r>
    </w:p>
    <w:p w:rsidR="00991D8A" w:rsidRPr="00BA3B92" w:rsidRDefault="00991D8A" w:rsidP="00991D8A">
      <w:pPr>
        <w:pStyle w:val="ListParagraph"/>
        <w:spacing w:before="240" w:line="480" w:lineRule="auto"/>
        <w:ind w:left="761"/>
        <w:jc w:val="both"/>
        <w:rPr>
          <w:rFonts w:ascii="Times New Roman" w:hAnsi="Times New Roman" w:cs="Times New Roman"/>
          <w:sz w:val="24"/>
          <w:szCs w:val="24"/>
        </w:rPr>
      </w:pPr>
      <w:r w:rsidRPr="00BA3B92">
        <w:rPr>
          <w:rFonts w:ascii="Times New Roman" w:hAnsi="Times New Roman" w:cs="Times New Roman"/>
          <w:sz w:val="24"/>
          <w:szCs w:val="24"/>
        </w:rPr>
        <w:tab/>
      </w:r>
      <w:r w:rsidRPr="00BA3B92">
        <w:rPr>
          <w:rFonts w:ascii="Times New Roman" w:hAnsi="Times New Roman" w:cs="Times New Roman"/>
          <w:sz w:val="24"/>
          <w:szCs w:val="24"/>
        </w:rPr>
        <w:tab/>
      </w:r>
      <w:r w:rsidRPr="00BA3B92">
        <w:rPr>
          <w:rFonts w:ascii="Times New Roman" w:hAnsi="Times New Roman" w:cs="Times New Roman"/>
          <w:sz w:val="24"/>
          <w:szCs w:val="24"/>
        </w:rPr>
        <w:tab/>
        <w:t xml:space="preserve">       = Rp 6.307.373,- x 92%</w:t>
      </w:r>
    </w:p>
    <w:p w:rsidR="00991D8A" w:rsidRPr="00BA3B92" w:rsidRDefault="00991D8A" w:rsidP="00991D8A">
      <w:pPr>
        <w:pStyle w:val="ListParagraph"/>
        <w:spacing w:before="240" w:line="480" w:lineRule="auto"/>
        <w:ind w:left="761"/>
        <w:jc w:val="both"/>
        <w:rPr>
          <w:rFonts w:ascii="Times New Roman" w:hAnsi="Times New Roman" w:cs="Times New Roman"/>
          <w:sz w:val="24"/>
          <w:szCs w:val="24"/>
        </w:rPr>
      </w:pPr>
      <w:r w:rsidRPr="00BA3B92">
        <w:rPr>
          <w:rFonts w:ascii="Times New Roman" w:hAnsi="Times New Roman" w:cs="Times New Roman"/>
          <w:sz w:val="24"/>
          <w:szCs w:val="24"/>
        </w:rPr>
        <w:tab/>
      </w:r>
      <w:r w:rsidRPr="00BA3B92">
        <w:rPr>
          <w:rFonts w:ascii="Times New Roman" w:hAnsi="Times New Roman" w:cs="Times New Roman"/>
          <w:sz w:val="24"/>
          <w:szCs w:val="24"/>
        </w:rPr>
        <w:tab/>
      </w:r>
      <w:r w:rsidRPr="00BA3B92">
        <w:rPr>
          <w:rFonts w:ascii="Times New Roman" w:hAnsi="Times New Roman" w:cs="Times New Roman"/>
          <w:sz w:val="24"/>
          <w:szCs w:val="24"/>
        </w:rPr>
        <w:tab/>
        <w:t xml:space="preserve">       = Rp 5.802.783,-</w:t>
      </w:r>
    </w:p>
    <w:p w:rsidR="007467E9" w:rsidRDefault="00991D8A" w:rsidP="000C4984">
      <w:pPr>
        <w:pStyle w:val="ListParagraph"/>
        <w:spacing w:before="240" w:line="480" w:lineRule="auto"/>
        <w:ind w:left="761"/>
        <w:jc w:val="both"/>
        <w:rPr>
          <w:rFonts w:ascii="Times New Roman" w:hAnsi="Times New Roman" w:cs="Times New Roman"/>
          <w:sz w:val="24"/>
          <w:szCs w:val="24"/>
          <w:lang w:val="en-US"/>
        </w:rPr>
      </w:pPr>
      <w:r w:rsidRPr="00BA3B92">
        <w:rPr>
          <w:rFonts w:ascii="Times New Roman" w:hAnsi="Times New Roman" w:cs="Times New Roman"/>
          <w:sz w:val="24"/>
          <w:szCs w:val="24"/>
        </w:rPr>
        <w:tab/>
      </w:r>
      <w:r w:rsidRPr="00BA3B92">
        <w:rPr>
          <w:rFonts w:ascii="Times New Roman" w:hAnsi="Times New Roman" w:cs="Times New Roman"/>
          <w:sz w:val="24"/>
          <w:szCs w:val="24"/>
        </w:rPr>
        <w:tab/>
      </w:r>
      <w:r w:rsidRPr="00BA3B92">
        <w:rPr>
          <w:rFonts w:ascii="Times New Roman" w:hAnsi="Times New Roman" w:cs="Times New Roman"/>
          <w:sz w:val="24"/>
          <w:szCs w:val="24"/>
        </w:rPr>
        <w:tab/>
        <w:t xml:space="preserve">       = Rp 5.900.000,- (pembulatan)</w:t>
      </w:r>
    </w:p>
    <w:p w:rsidR="007467E9" w:rsidRDefault="00487311" w:rsidP="007467E9">
      <w:pPr>
        <w:pStyle w:val="ListParagraph"/>
        <w:spacing w:before="240" w:line="480" w:lineRule="auto"/>
        <w:ind w:left="0" w:firstLine="76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pembulatan dalam </w:t>
      </w:r>
      <w:r w:rsidR="00686A08">
        <w:rPr>
          <w:rFonts w:ascii="Times New Roman" w:hAnsi="Times New Roman" w:cs="Times New Roman"/>
          <w:sz w:val="24"/>
          <w:szCs w:val="24"/>
          <w:lang w:val="en-US"/>
        </w:rPr>
        <w:t>menentukan uang pinjaman</w:t>
      </w:r>
      <w:r w:rsidR="007467E9">
        <w:rPr>
          <w:rFonts w:ascii="Times New Roman" w:hAnsi="Times New Roman" w:cs="Times New Roman"/>
          <w:sz w:val="24"/>
          <w:szCs w:val="24"/>
          <w:lang w:val="en-US"/>
        </w:rPr>
        <w:t xml:space="preserve"> yang diberikan sesuai dengan ketentuan Perum Pegadaian Syariah, yaitu:</w:t>
      </w:r>
    </w:p>
    <w:p w:rsidR="007467E9" w:rsidRDefault="00686A08" w:rsidP="000C4984">
      <w:pPr>
        <w:pStyle w:val="ListParagraph"/>
        <w:spacing w:before="240"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4.2</w:t>
      </w:r>
    </w:p>
    <w:p w:rsidR="007467E9" w:rsidRDefault="007467E9" w:rsidP="000C4984">
      <w:pPr>
        <w:pStyle w:val="ListParagraph"/>
        <w:spacing w:before="240"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Pembulatan Uang Pinjaman</w:t>
      </w:r>
    </w:p>
    <w:tbl>
      <w:tblPr>
        <w:tblStyle w:val="TableGrid"/>
        <w:tblW w:w="0" w:type="auto"/>
        <w:tblInd w:w="817" w:type="dxa"/>
        <w:tblLook w:val="04A0"/>
      </w:tblPr>
      <w:tblGrid>
        <w:gridCol w:w="570"/>
        <w:gridCol w:w="3824"/>
        <w:gridCol w:w="2268"/>
      </w:tblGrid>
      <w:tr w:rsidR="007467E9" w:rsidTr="000C4984">
        <w:trPr>
          <w:trHeight w:val="345"/>
        </w:trPr>
        <w:tc>
          <w:tcPr>
            <w:tcW w:w="570" w:type="dxa"/>
            <w:vAlign w:val="center"/>
          </w:tcPr>
          <w:p w:rsidR="007467E9" w:rsidRDefault="007467E9"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824" w:type="dxa"/>
            <w:vAlign w:val="center"/>
          </w:tcPr>
          <w:p w:rsidR="007467E9" w:rsidRDefault="007467E9"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 Uang</w:t>
            </w:r>
          </w:p>
        </w:tc>
        <w:tc>
          <w:tcPr>
            <w:tcW w:w="2268" w:type="dxa"/>
            <w:vAlign w:val="center"/>
          </w:tcPr>
          <w:p w:rsidR="007467E9" w:rsidRDefault="007467E9"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Nilai Pembulatan</w:t>
            </w:r>
          </w:p>
        </w:tc>
      </w:tr>
      <w:tr w:rsidR="007467E9" w:rsidTr="002F5230">
        <w:trPr>
          <w:trHeight w:val="279"/>
        </w:trPr>
        <w:tc>
          <w:tcPr>
            <w:tcW w:w="570" w:type="dxa"/>
            <w:vAlign w:val="center"/>
          </w:tcPr>
          <w:p w:rsidR="007467E9" w:rsidRDefault="007467E9"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824" w:type="dxa"/>
            <w:vAlign w:val="center"/>
          </w:tcPr>
          <w:p w:rsidR="007467E9" w:rsidRDefault="00557A6C"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0 </w:t>
            </w:r>
            <w:r w:rsidR="007467E9">
              <w:rPr>
                <w:rFonts w:ascii="Times New Roman" w:hAnsi="Times New Roman" w:cs="Times New Roman"/>
                <w:sz w:val="24"/>
                <w:szCs w:val="24"/>
                <w:lang w:val="en-US"/>
              </w:rPr>
              <w:t>- Rp 500.000</w:t>
            </w:r>
          </w:p>
        </w:tc>
        <w:tc>
          <w:tcPr>
            <w:tcW w:w="2268" w:type="dxa"/>
            <w:vAlign w:val="center"/>
          </w:tcPr>
          <w:p w:rsidR="007467E9" w:rsidRDefault="00557A6C"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Rp 10.000</w:t>
            </w:r>
          </w:p>
        </w:tc>
      </w:tr>
      <w:tr w:rsidR="007467E9" w:rsidTr="00557A6C">
        <w:tc>
          <w:tcPr>
            <w:tcW w:w="570" w:type="dxa"/>
            <w:vAlign w:val="center"/>
          </w:tcPr>
          <w:p w:rsidR="007467E9" w:rsidRDefault="00557A6C"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824" w:type="dxa"/>
            <w:vAlign w:val="center"/>
          </w:tcPr>
          <w:p w:rsidR="007467E9" w:rsidRDefault="007467E9"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Rp 500.0000 – Rp 5.000.000</w:t>
            </w:r>
          </w:p>
        </w:tc>
        <w:tc>
          <w:tcPr>
            <w:tcW w:w="2268" w:type="dxa"/>
            <w:vAlign w:val="center"/>
          </w:tcPr>
          <w:p w:rsidR="007467E9" w:rsidRDefault="00557A6C"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Rp 50.000</w:t>
            </w:r>
          </w:p>
        </w:tc>
      </w:tr>
      <w:tr w:rsidR="007467E9" w:rsidTr="00557A6C">
        <w:tc>
          <w:tcPr>
            <w:tcW w:w="570" w:type="dxa"/>
            <w:vAlign w:val="center"/>
          </w:tcPr>
          <w:p w:rsidR="007467E9" w:rsidRDefault="00557A6C"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824" w:type="dxa"/>
            <w:vAlign w:val="center"/>
          </w:tcPr>
          <w:p w:rsidR="007467E9" w:rsidRDefault="007467E9"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Rp 5.000.000 – ke atas (lebih)</w:t>
            </w:r>
          </w:p>
        </w:tc>
        <w:tc>
          <w:tcPr>
            <w:tcW w:w="2268" w:type="dxa"/>
            <w:vAlign w:val="center"/>
          </w:tcPr>
          <w:p w:rsidR="007467E9" w:rsidRDefault="00557A6C" w:rsidP="000C4984">
            <w:pPr>
              <w:pStyle w:val="ListParagraph"/>
              <w:spacing w:before="240"/>
              <w:ind w:left="0"/>
              <w:jc w:val="center"/>
              <w:rPr>
                <w:rFonts w:ascii="Times New Roman" w:hAnsi="Times New Roman" w:cs="Times New Roman"/>
                <w:sz w:val="24"/>
                <w:szCs w:val="24"/>
                <w:lang w:val="en-US"/>
              </w:rPr>
            </w:pPr>
            <w:r>
              <w:rPr>
                <w:rFonts w:ascii="Times New Roman" w:hAnsi="Times New Roman" w:cs="Times New Roman"/>
                <w:sz w:val="24"/>
                <w:szCs w:val="24"/>
                <w:lang w:val="en-US"/>
              </w:rPr>
              <w:t>Rp 100.000</w:t>
            </w:r>
          </w:p>
        </w:tc>
      </w:tr>
    </w:tbl>
    <w:p w:rsidR="00487311" w:rsidRPr="00487311" w:rsidRDefault="00487311" w:rsidP="000C4984">
      <w:pPr>
        <w:pStyle w:val="ListParagraph"/>
        <w:spacing w:before="240" w:after="0" w:line="240" w:lineRule="auto"/>
        <w:ind w:left="0"/>
        <w:jc w:val="both"/>
        <w:rPr>
          <w:rFonts w:ascii="Times New Roman" w:hAnsi="Times New Roman" w:cs="Times New Roman"/>
          <w:sz w:val="24"/>
          <w:szCs w:val="24"/>
          <w:lang w:val="en-US"/>
        </w:rPr>
      </w:pPr>
    </w:p>
    <w:p w:rsidR="002F5230" w:rsidRDefault="00487311" w:rsidP="00176201">
      <w:pPr>
        <w:pStyle w:val="ListParagraph"/>
        <w:numPr>
          <w:ilvl w:val="0"/>
          <w:numId w:val="80"/>
        </w:numPr>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Perhitungan Biaya </w:t>
      </w:r>
      <w:r>
        <w:rPr>
          <w:rFonts w:ascii="Times New Roman" w:hAnsi="Times New Roman" w:cs="Times New Roman"/>
          <w:i/>
          <w:sz w:val="24"/>
          <w:szCs w:val="24"/>
          <w:lang w:val="en-US"/>
        </w:rPr>
        <w:t>Ujrah</w:t>
      </w:r>
      <w:r>
        <w:rPr>
          <w:rFonts w:ascii="Times New Roman" w:hAnsi="Times New Roman" w:cs="Times New Roman"/>
          <w:sz w:val="24"/>
          <w:szCs w:val="24"/>
          <w:lang w:val="en-US"/>
        </w:rPr>
        <w:t xml:space="preserve"> per 10 hari</w:t>
      </w:r>
    </w:p>
    <w:p w:rsidR="002F5230" w:rsidRPr="002F5230" w:rsidRDefault="00BD3AF6" w:rsidP="00BD3AF6">
      <w:pPr>
        <w:pStyle w:val="ListParagraph"/>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86A08">
        <w:rPr>
          <w:rFonts w:ascii="Times New Roman" w:hAnsi="Times New Roman" w:cs="Times New Roman"/>
          <w:sz w:val="24"/>
          <w:szCs w:val="24"/>
          <w:lang w:val="en-US"/>
        </w:rPr>
        <w:t>Pihak Pegadaian S</w:t>
      </w:r>
      <w:r w:rsidR="002F5230">
        <w:rPr>
          <w:rFonts w:ascii="Times New Roman" w:hAnsi="Times New Roman" w:cs="Times New Roman"/>
          <w:sz w:val="24"/>
          <w:szCs w:val="24"/>
          <w:lang w:val="en-US"/>
        </w:rPr>
        <w:t>yariah (</w:t>
      </w:r>
      <w:r w:rsidR="002F5230">
        <w:rPr>
          <w:rFonts w:ascii="Times New Roman" w:hAnsi="Times New Roman" w:cs="Times New Roman"/>
          <w:i/>
          <w:sz w:val="24"/>
          <w:szCs w:val="24"/>
          <w:lang w:val="en-US"/>
        </w:rPr>
        <w:t>murtahin</w:t>
      </w:r>
      <w:r w:rsidR="002F5230">
        <w:rPr>
          <w:rFonts w:ascii="Times New Roman" w:hAnsi="Times New Roman" w:cs="Times New Roman"/>
          <w:sz w:val="24"/>
          <w:szCs w:val="24"/>
          <w:lang w:val="en-US"/>
        </w:rPr>
        <w:t xml:space="preserve">) untuk menentukan tarif </w:t>
      </w:r>
      <w:r w:rsidR="002F5230">
        <w:rPr>
          <w:rFonts w:ascii="Times New Roman" w:hAnsi="Times New Roman" w:cs="Times New Roman"/>
          <w:i/>
          <w:sz w:val="24"/>
          <w:szCs w:val="24"/>
          <w:lang w:val="en-US"/>
        </w:rPr>
        <w:t>ijarah</w:t>
      </w:r>
      <w:r w:rsidR="002F5230">
        <w:rPr>
          <w:rFonts w:ascii="Times New Roman" w:hAnsi="Times New Roman" w:cs="Times New Roman"/>
          <w:sz w:val="24"/>
          <w:szCs w:val="24"/>
          <w:lang w:val="en-US"/>
        </w:rPr>
        <w:t xml:space="preserve"> sesuai dengan </w:t>
      </w:r>
      <w:r>
        <w:rPr>
          <w:rFonts w:ascii="Times New Roman" w:hAnsi="Times New Roman" w:cs="Times New Roman"/>
          <w:sz w:val="24"/>
          <w:szCs w:val="24"/>
          <w:lang w:val="en-US"/>
        </w:rPr>
        <w:t>kriteria dari Perum Pegadaian Syariah dalam berbentuk tabel sebagai berikut:</w:t>
      </w:r>
      <w:r w:rsidR="002F5230">
        <w:rPr>
          <w:rFonts w:ascii="Times New Roman" w:hAnsi="Times New Roman" w:cs="Times New Roman"/>
          <w:sz w:val="24"/>
          <w:szCs w:val="24"/>
          <w:lang w:val="en-US"/>
        </w:rPr>
        <w:t xml:space="preserve"> </w:t>
      </w:r>
    </w:p>
    <w:p w:rsidR="002F5230" w:rsidRDefault="002F5230" w:rsidP="002F5230">
      <w:pPr>
        <w:pStyle w:val="ListParagraph"/>
        <w:spacing w:before="240"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4.3</w:t>
      </w:r>
    </w:p>
    <w:p w:rsidR="002F5230" w:rsidRPr="002F5230" w:rsidRDefault="002F5230" w:rsidP="002F5230">
      <w:pPr>
        <w:pStyle w:val="ListParagraph"/>
        <w:spacing w:before="240" w:after="0" w:line="240" w:lineRule="auto"/>
        <w:ind w:left="0"/>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Tarif </w:t>
      </w:r>
      <w:r>
        <w:rPr>
          <w:rFonts w:ascii="Times New Roman" w:hAnsi="Times New Roman" w:cs="Times New Roman"/>
          <w:i/>
          <w:sz w:val="24"/>
          <w:szCs w:val="24"/>
          <w:lang w:val="en-US"/>
        </w:rPr>
        <w:t>Ijarah</w:t>
      </w:r>
    </w:p>
    <w:tbl>
      <w:tblPr>
        <w:tblStyle w:val="TableGrid"/>
        <w:tblW w:w="0" w:type="auto"/>
        <w:tblInd w:w="959" w:type="dxa"/>
        <w:tblLook w:val="04A0"/>
      </w:tblPr>
      <w:tblGrid>
        <w:gridCol w:w="1559"/>
        <w:gridCol w:w="4678"/>
      </w:tblGrid>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Golongan</w:t>
            </w:r>
          </w:p>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i/>
                <w:sz w:val="20"/>
                <w:szCs w:val="20"/>
                <w:lang w:val="en-US"/>
              </w:rPr>
            </w:pPr>
            <w:r w:rsidRPr="001C6DEE">
              <w:rPr>
                <w:rFonts w:ascii="Times New Roman" w:hAnsi="Times New Roman" w:cs="Times New Roman"/>
                <w:i/>
                <w:sz w:val="24"/>
                <w:szCs w:val="24"/>
                <w:lang w:val="en-US"/>
              </w:rPr>
              <w:t>Marhun Bih</w:t>
            </w:r>
          </w:p>
        </w:tc>
        <w:tc>
          <w:tcPr>
            <w:tcW w:w="4678" w:type="dxa"/>
            <w:vAlign w:val="center"/>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 xml:space="preserve">Perhitungan </w:t>
            </w:r>
            <w:r w:rsidRPr="001C6DEE">
              <w:rPr>
                <w:rFonts w:ascii="Times New Roman" w:hAnsi="Times New Roman" w:cs="Times New Roman"/>
                <w:i/>
                <w:sz w:val="24"/>
                <w:szCs w:val="24"/>
                <w:lang w:val="en-US"/>
              </w:rPr>
              <w:t>Ujrah</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A</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0.64</w:t>
            </w:r>
            <w:r>
              <w:rPr>
                <w:rFonts w:ascii="Times New Roman" w:hAnsi="Times New Roman" w:cs="Times New Roman"/>
                <w:sz w:val="24"/>
                <w:szCs w:val="24"/>
                <w:lang w:val="en-US"/>
              </w:rPr>
              <w:t>%</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rPr>
              <w:t>B</w:t>
            </w:r>
            <w:r w:rsidRPr="001C6DEE">
              <w:rPr>
                <w:rFonts w:ascii="Times New Roman" w:hAnsi="Times New Roman" w:cs="Times New Roman"/>
                <w:sz w:val="24"/>
                <w:szCs w:val="24"/>
                <w:lang w:val="en-US"/>
              </w:rPr>
              <w:t>1</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0.71</w:t>
            </w:r>
            <w:r>
              <w:rPr>
                <w:rFonts w:ascii="Times New Roman" w:hAnsi="Times New Roman" w:cs="Times New Roman"/>
                <w:sz w:val="24"/>
                <w:szCs w:val="24"/>
                <w:lang w:val="en-US"/>
              </w:rPr>
              <w:t>%</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B2</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0.71</w:t>
            </w:r>
            <w:r>
              <w:rPr>
                <w:rFonts w:ascii="Times New Roman" w:hAnsi="Times New Roman" w:cs="Times New Roman"/>
                <w:sz w:val="24"/>
                <w:szCs w:val="24"/>
                <w:lang w:val="en-US"/>
              </w:rPr>
              <w:t>%</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B3</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0.71</w:t>
            </w:r>
            <w:r>
              <w:rPr>
                <w:rFonts w:ascii="Times New Roman" w:hAnsi="Times New Roman" w:cs="Times New Roman"/>
                <w:sz w:val="24"/>
                <w:szCs w:val="24"/>
                <w:lang w:val="en-US"/>
              </w:rPr>
              <w:t>%</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C1</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0.71</w:t>
            </w:r>
            <w:r>
              <w:rPr>
                <w:rFonts w:ascii="Times New Roman" w:hAnsi="Times New Roman" w:cs="Times New Roman"/>
                <w:sz w:val="24"/>
                <w:szCs w:val="24"/>
                <w:lang w:val="en-US"/>
              </w:rPr>
              <w:t>%</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C2</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0.71</w:t>
            </w:r>
            <w:r>
              <w:rPr>
                <w:rFonts w:ascii="Times New Roman" w:hAnsi="Times New Roman" w:cs="Times New Roman"/>
                <w:sz w:val="24"/>
                <w:szCs w:val="24"/>
                <w:lang w:val="en-US"/>
              </w:rPr>
              <w:t>%</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lastRenderedPageBreak/>
              <w:t>C3</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0.71</w:t>
            </w:r>
            <w:r>
              <w:rPr>
                <w:rFonts w:ascii="Times New Roman" w:hAnsi="Times New Roman" w:cs="Times New Roman"/>
                <w:sz w:val="24"/>
                <w:szCs w:val="24"/>
                <w:lang w:val="en-US"/>
              </w:rPr>
              <w:t>%</w:t>
            </w:r>
          </w:p>
        </w:tc>
      </w:tr>
      <w:tr w:rsidR="000C4984" w:rsidRPr="001C6DEE" w:rsidTr="002F5230">
        <w:tc>
          <w:tcPr>
            <w:tcW w:w="1559"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D</w:t>
            </w:r>
          </w:p>
        </w:tc>
        <w:tc>
          <w:tcPr>
            <w:tcW w:w="4678" w:type="dxa"/>
          </w:tcPr>
          <w:p w:rsidR="000C4984" w:rsidRPr="001C6DEE" w:rsidRDefault="000C4984" w:rsidP="002F5230">
            <w:pPr>
              <w:tabs>
                <w:tab w:val="left" w:pos="0"/>
                <w:tab w:val="left" w:pos="426"/>
              </w:tabs>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Taksiran x </w:t>
            </w:r>
            <w:r w:rsidRPr="001C6DEE">
              <w:rPr>
                <w:rFonts w:ascii="Times New Roman" w:hAnsi="Times New Roman" w:cs="Times New Roman"/>
                <w:sz w:val="24"/>
                <w:szCs w:val="24"/>
                <w:lang w:val="en-US"/>
              </w:rPr>
              <w:t>0.64</w:t>
            </w:r>
            <w:r>
              <w:rPr>
                <w:rFonts w:ascii="Times New Roman" w:hAnsi="Times New Roman" w:cs="Times New Roman"/>
                <w:sz w:val="24"/>
                <w:szCs w:val="24"/>
                <w:lang w:val="en-US"/>
              </w:rPr>
              <w:t>%</w:t>
            </w:r>
          </w:p>
        </w:tc>
      </w:tr>
    </w:tbl>
    <w:p w:rsidR="00487311" w:rsidRDefault="00487311" w:rsidP="00487311">
      <w:pPr>
        <w:pStyle w:val="ListParagraph"/>
        <w:spacing w:before="240" w:line="480" w:lineRule="auto"/>
        <w:ind w:left="0" w:firstLine="788"/>
        <w:jc w:val="both"/>
        <w:rPr>
          <w:rFonts w:ascii="Times New Roman" w:hAnsi="Times New Roman" w:cs="Times New Roman"/>
          <w:sz w:val="24"/>
          <w:szCs w:val="24"/>
          <w:lang w:val="en-US"/>
        </w:rPr>
      </w:pPr>
      <w:r>
        <w:rPr>
          <w:rFonts w:ascii="Times New Roman" w:hAnsi="Times New Roman" w:cs="Times New Roman"/>
          <w:sz w:val="24"/>
          <w:szCs w:val="24"/>
          <w:lang w:val="en-US"/>
        </w:rPr>
        <w:t>Setelah menentukan uang pinjaman yang diberikan kepada nasabah, kemudian pihak Pegadaian Syariah (</w:t>
      </w:r>
      <w:r>
        <w:rPr>
          <w:rFonts w:ascii="Times New Roman" w:hAnsi="Times New Roman" w:cs="Times New Roman"/>
          <w:i/>
          <w:sz w:val="24"/>
          <w:szCs w:val="24"/>
          <w:lang w:val="en-US"/>
        </w:rPr>
        <w:t xml:space="preserve">murtahin) </w:t>
      </w:r>
      <w:r>
        <w:rPr>
          <w:rFonts w:ascii="Times New Roman" w:hAnsi="Times New Roman" w:cs="Times New Roman"/>
          <w:sz w:val="24"/>
          <w:szCs w:val="24"/>
          <w:lang w:val="en-US"/>
        </w:rPr>
        <w:t xml:space="preserve">menghitung biaya </w:t>
      </w:r>
      <w:r>
        <w:rPr>
          <w:rFonts w:ascii="Times New Roman" w:hAnsi="Times New Roman" w:cs="Times New Roman"/>
          <w:i/>
          <w:sz w:val="24"/>
          <w:szCs w:val="24"/>
          <w:lang w:val="en-US"/>
        </w:rPr>
        <w:t>ujrah</w:t>
      </w:r>
      <w:r>
        <w:rPr>
          <w:rFonts w:ascii="Times New Roman" w:hAnsi="Times New Roman" w:cs="Times New Roman"/>
          <w:sz w:val="24"/>
          <w:szCs w:val="24"/>
          <w:lang w:val="en-US"/>
        </w:rPr>
        <w:t xml:space="preserve"> per 10 hari</w:t>
      </w:r>
      <w:r w:rsidR="002F5230">
        <w:rPr>
          <w:rFonts w:ascii="Times New Roman" w:hAnsi="Times New Roman" w:cs="Times New Roman"/>
          <w:sz w:val="24"/>
          <w:szCs w:val="24"/>
          <w:lang w:val="en-US"/>
        </w:rPr>
        <w:t xml:space="preserve"> sesuai dengan tabel diatas, maka</w:t>
      </w:r>
      <w:r>
        <w:rPr>
          <w:rFonts w:ascii="Times New Roman" w:hAnsi="Times New Roman" w:cs="Times New Roman"/>
          <w:sz w:val="24"/>
          <w:szCs w:val="24"/>
          <w:lang w:val="en-US"/>
        </w:rPr>
        <w:t xml:space="preserve"> perhitungannya adalah sebagai berikut:</w:t>
      </w:r>
    </w:p>
    <w:p w:rsidR="00991D8A" w:rsidRPr="00487311" w:rsidRDefault="00991D8A" w:rsidP="00487311">
      <w:pPr>
        <w:pStyle w:val="ListParagraph"/>
        <w:spacing w:before="240" w:line="480" w:lineRule="auto"/>
        <w:ind w:left="0" w:firstLine="788"/>
        <w:jc w:val="both"/>
        <w:rPr>
          <w:rFonts w:ascii="Times New Roman" w:hAnsi="Times New Roman" w:cs="Times New Roman"/>
          <w:sz w:val="24"/>
          <w:szCs w:val="24"/>
          <w:lang w:val="en-US"/>
        </w:rPr>
      </w:pPr>
      <w:r w:rsidRPr="00487311">
        <w:rPr>
          <w:rFonts w:ascii="Times New Roman" w:hAnsi="Times New Roman" w:cs="Times New Roman"/>
          <w:i/>
          <w:sz w:val="24"/>
          <w:szCs w:val="24"/>
        </w:rPr>
        <w:t>Ujrah</w:t>
      </w:r>
      <w:r w:rsidRPr="00BA3B92">
        <w:rPr>
          <w:rFonts w:ascii="Times New Roman" w:hAnsi="Times New Roman" w:cs="Times New Roman"/>
          <w:sz w:val="24"/>
          <w:szCs w:val="24"/>
        </w:rPr>
        <w:t xml:space="preserve"> </w:t>
      </w:r>
      <w:r w:rsidR="00487311">
        <w:rPr>
          <w:rFonts w:ascii="Times New Roman" w:hAnsi="Times New Roman" w:cs="Times New Roman"/>
          <w:sz w:val="24"/>
          <w:szCs w:val="24"/>
          <w:lang w:val="en-US"/>
        </w:rPr>
        <w:tab/>
      </w:r>
      <w:r w:rsidRPr="00BA3B92">
        <w:rPr>
          <w:rFonts w:ascii="Times New Roman" w:hAnsi="Times New Roman" w:cs="Times New Roman"/>
          <w:sz w:val="24"/>
          <w:szCs w:val="24"/>
        </w:rPr>
        <w:t>= Taksiran x 0.71%</w:t>
      </w:r>
    </w:p>
    <w:p w:rsidR="00991D8A" w:rsidRPr="00BA3B92" w:rsidRDefault="00991D8A" w:rsidP="00991D8A">
      <w:p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 xml:space="preserve">        </w:t>
      </w:r>
      <w:r w:rsidR="00487311">
        <w:rPr>
          <w:rFonts w:ascii="Times New Roman" w:hAnsi="Times New Roman" w:cs="Times New Roman"/>
          <w:sz w:val="24"/>
          <w:szCs w:val="24"/>
          <w:lang w:val="en-US"/>
        </w:rPr>
        <w:t xml:space="preserve"> </w:t>
      </w:r>
      <w:r w:rsidRPr="00BA3B92">
        <w:rPr>
          <w:rFonts w:ascii="Times New Roman" w:hAnsi="Times New Roman" w:cs="Times New Roman"/>
          <w:sz w:val="24"/>
          <w:szCs w:val="24"/>
        </w:rPr>
        <w:t xml:space="preserve"> = Rp 6.307.373,- x 0.71%</w:t>
      </w:r>
    </w:p>
    <w:p w:rsidR="00991D8A" w:rsidRPr="00BA3B92" w:rsidRDefault="00991D8A" w:rsidP="00991D8A">
      <w:p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 xml:space="preserve">         </w:t>
      </w:r>
      <w:r w:rsidR="00487311">
        <w:rPr>
          <w:rFonts w:ascii="Times New Roman" w:hAnsi="Times New Roman" w:cs="Times New Roman"/>
          <w:sz w:val="24"/>
          <w:szCs w:val="24"/>
          <w:lang w:val="en-US"/>
        </w:rPr>
        <w:t xml:space="preserve"> </w:t>
      </w:r>
      <w:r w:rsidRPr="00BA3B92">
        <w:rPr>
          <w:rFonts w:ascii="Times New Roman" w:hAnsi="Times New Roman" w:cs="Times New Roman"/>
          <w:sz w:val="24"/>
          <w:szCs w:val="24"/>
        </w:rPr>
        <w:t xml:space="preserve">= Rp 44.782,- </w:t>
      </w:r>
    </w:p>
    <w:p w:rsidR="00BD3AF6" w:rsidRDefault="00991D8A" w:rsidP="00991D8A">
      <w:pPr>
        <w:spacing w:before="240" w:line="480" w:lineRule="auto"/>
        <w:jc w:val="both"/>
        <w:rPr>
          <w:rFonts w:ascii="Times New Roman" w:hAnsi="Times New Roman" w:cs="Times New Roman"/>
          <w:sz w:val="24"/>
          <w:szCs w:val="24"/>
          <w:lang w:val="en-US"/>
        </w:rPr>
      </w:pPr>
      <w:r w:rsidRPr="00BA3B92">
        <w:rPr>
          <w:rFonts w:ascii="Times New Roman" w:hAnsi="Times New Roman" w:cs="Times New Roman"/>
          <w:sz w:val="24"/>
          <w:szCs w:val="24"/>
        </w:rPr>
        <w:tab/>
        <w:t xml:space="preserve">         </w:t>
      </w:r>
      <w:r w:rsidR="00487311">
        <w:rPr>
          <w:rFonts w:ascii="Times New Roman" w:hAnsi="Times New Roman" w:cs="Times New Roman"/>
          <w:sz w:val="24"/>
          <w:szCs w:val="24"/>
          <w:lang w:val="en-US"/>
        </w:rPr>
        <w:t xml:space="preserve"> </w:t>
      </w:r>
      <w:r w:rsidRPr="00BA3B92">
        <w:rPr>
          <w:rFonts w:ascii="Times New Roman" w:hAnsi="Times New Roman" w:cs="Times New Roman"/>
          <w:sz w:val="24"/>
          <w:szCs w:val="24"/>
        </w:rPr>
        <w:t>= Rp 44.800,- (pembulatan)</w:t>
      </w:r>
    </w:p>
    <w:p w:rsidR="00686A08" w:rsidRDefault="00BD3AF6" w:rsidP="00176201">
      <w:pPr>
        <w:pStyle w:val="ListParagraph"/>
        <w:numPr>
          <w:ilvl w:val="0"/>
          <w:numId w:val="80"/>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Menentukan</w:t>
      </w:r>
      <w:r w:rsidR="00930A79">
        <w:rPr>
          <w:rFonts w:ascii="Times New Roman" w:hAnsi="Times New Roman" w:cs="Times New Roman"/>
          <w:sz w:val="24"/>
          <w:szCs w:val="24"/>
          <w:lang w:val="en-US"/>
        </w:rPr>
        <w:t xml:space="preserve"> Penggolongan Pinjaman dan</w:t>
      </w:r>
      <w:r>
        <w:rPr>
          <w:rFonts w:ascii="Times New Roman" w:hAnsi="Times New Roman" w:cs="Times New Roman"/>
          <w:sz w:val="24"/>
          <w:szCs w:val="24"/>
          <w:lang w:val="en-US"/>
        </w:rPr>
        <w:t xml:space="preserve"> Biaya Administrasi</w:t>
      </w:r>
    </w:p>
    <w:p w:rsidR="00930A79" w:rsidRPr="00686A08" w:rsidRDefault="00BD3AF6" w:rsidP="00686A08">
      <w:pPr>
        <w:pStyle w:val="ListParagraph"/>
        <w:spacing w:before="240" w:line="480" w:lineRule="auto"/>
        <w:ind w:left="0" w:firstLine="788"/>
        <w:jc w:val="both"/>
        <w:rPr>
          <w:rFonts w:ascii="Times New Roman" w:hAnsi="Times New Roman" w:cs="Times New Roman"/>
          <w:sz w:val="24"/>
          <w:szCs w:val="24"/>
          <w:lang w:val="en-US"/>
        </w:rPr>
      </w:pPr>
      <w:r w:rsidRPr="00686A08">
        <w:rPr>
          <w:rFonts w:ascii="Times New Roman" w:hAnsi="Times New Roman" w:cs="Times New Roman"/>
          <w:sz w:val="24"/>
          <w:szCs w:val="24"/>
          <w:lang w:val="en-US"/>
        </w:rPr>
        <w:t xml:space="preserve">Untuk mengetahui </w:t>
      </w:r>
      <w:r w:rsidR="00930A79" w:rsidRPr="00686A08">
        <w:rPr>
          <w:rFonts w:ascii="Times New Roman" w:hAnsi="Times New Roman" w:cs="Times New Roman"/>
          <w:sz w:val="24"/>
          <w:szCs w:val="24"/>
          <w:lang w:val="en-US"/>
        </w:rPr>
        <w:t xml:space="preserve">penggolongan pinjaman dan </w:t>
      </w:r>
      <w:r w:rsidRPr="00686A08">
        <w:rPr>
          <w:rFonts w:ascii="Times New Roman" w:hAnsi="Times New Roman" w:cs="Times New Roman"/>
          <w:sz w:val="24"/>
          <w:szCs w:val="24"/>
          <w:lang w:val="en-US"/>
        </w:rPr>
        <w:t>biaya administrasi yang akan dibayar oleh nasabah (</w:t>
      </w:r>
      <w:r w:rsidRPr="00686A08">
        <w:rPr>
          <w:rFonts w:ascii="Times New Roman" w:hAnsi="Times New Roman" w:cs="Times New Roman"/>
          <w:i/>
          <w:sz w:val="24"/>
          <w:szCs w:val="24"/>
          <w:lang w:val="en-US"/>
        </w:rPr>
        <w:t>rahin</w:t>
      </w:r>
      <w:r w:rsidRPr="00686A08">
        <w:rPr>
          <w:rFonts w:ascii="Times New Roman" w:hAnsi="Times New Roman" w:cs="Times New Roman"/>
          <w:sz w:val="24"/>
          <w:szCs w:val="24"/>
          <w:lang w:val="en-US"/>
        </w:rPr>
        <w:t>) dapat dilihat melalui ta</w:t>
      </w:r>
      <w:r w:rsidR="00686A08">
        <w:rPr>
          <w:rFonts w:ascii="Times New Roman" w:hAnsi="Times New Roman" w:cs="Times New Roman"/>
          <w:sz w:val="24"/>
          <w:szCs w:val="24"/>
          <w:lang w:val="en-US"/>
        </w:rPr>
        <w:t>bel yang telah ditentukan oleh Pegadaian S</w:t>
      </w:r>
      <w:r w:rsidRPr="00686A08">
        <w:rPr>
          <w:rFonts w:ascii="Times New Roman" w:hAnsi="Times New Roman" w:cs="Times New Roman"/>
          <w:sz w:val="24"/>
          <w:szCs w:val="24"/>
          <w:lang w:val="en-US"/>
        </w:rPr>
        <w:t xml:space="preserve">yariah adalah sebagai berikut: </w:t>
      </w:r>
    </w:p>
    <w:p w:rsidR="00930A79" w:rsidRPr="00930A79" w:rsidRDefault="00EE1C51" w:rsidP="00686A08">
      <w:pPr>
        <w:spacing w:before="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4.4</w:t>
      </w:r>
    </w:p>
    <w:p w:rsidR="00930A79" w:rsidRPr="00930A79" w:rsidRDefault="00930A79" w:rsidP="00686A08">
      <w:pPr>
        <w:tabs>
          <w:tab w:val="left" w:pos="0"/>
          <w:tab w:val="left" w:pos="426"/>
        </w:tabs>
        <w:autoSpaceDE w:val="0"/>
        <w:autoSpaceDN w:val="0"/>
        <w:adjustRightInd w:val="0"/>
        <w:spacing w:after="0" w:line="240" w:lineRule="auto"/>
        <w:jc w:val="center"/>
        <w:rPr>
          <w:rFonts w:ascii="Times New Roman" w:hAnsi="Times New Roman" w:cs="Times New Roman"/>
          <w:bCs/>
          <w:sz w:val="24"/>
          <w:szCs w:val="24"/>
        </w:rPr>
      </w:pPr>
      <w:r w:rsidRPr="00930A79">
        <w:rPr>
          <w:rFonts w:ascii="Times New Roman" w:hAnsi="Times New Roman" w:cs="Times New Roman"/>
          <w:bCs/>
          <w:sz w:val="24"/>
          <w:szCs w:val="24"/>
        </w:rPr>
        <w:t>Penggolongan Pinjaman dan Biaya Administrasi</w:t>
      </w:r>
    </w:p>
    <w:tbl>
      <w:tblPr>
        <w:tblStyle w:val="TableGrid"/>
        <w:tblW w:w="0" w:type="auto"/>
        <w:tblLook w:val="04A0"/>
      </w:tblPr>
      <w:tblGrid>
        <w:gridCol w:w="1383"/>
        <w:gridCol w:w="2266"/>
        <w:gridCol w:w="2465"/>
        <w:gridCol w:w="2039"/>
      </w:tblGrid>
      <w:tr w:rsidR="00930A79" w:rsidRPr="001C6DEE" w:rsidTr="001B1D9D">
        <w:trPr>
          <w:trHeight w:val="470"/>
        </w:trPr>
        <w:tc>
          <w:tcPr>
            <w:tcW w:w="1384" w:type="dxa"/>
            <w:vAlign w:val="center"/>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 xml:space="preserve">Golongan </w:t>
            </w:r>
            <w:r w:rsidRPr="001C6DEE">
              <w:rPr>
                <w:rFonts w:ascii="Times New Roman" w:hAnsi="Times New Roman" w:cs="Times New Roman"/>
                <w:i/>
                <w:iCs/>
                <w:sz w:val="24"/>
                <w:szCs w:val="24"/>
              </w:rPr>
              <w:t>Marhun Bih</w:t>
            </w:r>
          </w:p>
        </w:tc>
        <w:tc>
          <w:tcPr>
            <w:tcW w:w="4736" w:type="dxa"/>
            <w:gridSpan w:val="2"/>
            <w:vAlign w:val="center"/>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i/>
                <w:iCs/>
                <w:sz w:val="24"/>
                <w:szCs w:val="24"/>
              </w:rPr>
            </w:pPr>
            <w:r w:rsidRPr="001C6DEE">
              <w:rPr>
                <w:rFonts w:ascii="Times New Roman" w:hAnsi="Times New Roman" w:cs="Times New Roman"/>
                <w:sz w:val="24"/>
                <w:szCs w:val="24"/>
              </w:rPr>
              <w:t xml:space="preserve">Plafon </w:t>
            </w:r>
            <w:r w:rsidRPr="001C6DEE">
              <w:rPr>
                <w:rFonts w:ascii="Times New Roman" w:hAnsi="Times New Roman" w:cs="Times New Roman"/>
                <w:i/>
                <w:iCs/>
                <w:sz w:val="24"/>
                <w:szCs w:val="24"/>
              </w:rPr>
              <w:t>Marhun Bih</w:t>
            </w:r>
          </w:p>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(Rp)</w:t>
            </w:r>
          </w:p>
        </w:tc>
        <w:tc>
          <w:tcPr>
            <w:tcW w:w="2040" w:type="dxa"/>
            <w:vAlign w:val="center"/>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Biaya Administrasi</w:t>
            </w:r>
          </w:p>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(Rp)</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A</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20.000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500</w:t>
            </w:r>
            <w:r w:rsidRPr="001C6DEE">
              <w:rPr>
                <w:rFonts w:ascii="Times New Roman" w:hAnsi="Times New Roman" w:cs="Times New Roman"/>
                <w:sz w:val="24"/>
                <w:szCs w:val="24"/>
              </w:rPr>
              <w:t>.000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2</w:t>
            </w:r>
            <w:r w:rsidRPr="001C6DEE">
              <w:rPr>
                <w:rFonts w:ascii="Times New Roman" w:hAnsi="Times New Roman" w:cs="Times New Roman"/>
                <w:sz w:val="24"/>
                <w:szCs w:val="24"/>
              </w:rPr>
              <w:t>.000</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rPr>
              <w:t>B</w:t>
            </w:r>
            <w:r w:rsidRPr="001C6DEE">
              <w:rPr>
                <w:rFonts w:ascii="Times New Roman" w:hAnsi="Times New Roman" w:cs="Times New Roman"/>
                <w:sz w:val="24"/>
                <w:szCs w:val="24"/>
                <w:lang w:val="en-US"/>
              </w:rPr>
              <w:t>1</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550</w:t>
            </w:r>
            <w:r w:rsidRPr="001C6DEE">
              <w:rPr>
                <w:rFonts w:ascii="Times New Roman" w:hAnsi="Times New Roman" w:cs="Times New Roman"/>
                <w:sz w:val="24"/>
                <w:szCs w:val="24"/>
              </w:rPr>
              <w:t>.000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1.0</w:t>
            </w:r>
            <w:r w:rsidRPr="001C6DEE">
              <w:rPr>
                <w:rFonts w:ascii="Times New Roman" w:hAnsi="Times New Roman" w:cs="Times New Roman"/>
                <w:sz w:val="24"/>
                <w:szCs w:val="24"/>
              </w:rPr>
              <w:t>00.000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8</w:t>
            </w:r>
            <w:r w:rsidRPr="001C6DEE">
              <w:rPr>
                <w:rFonts w:ascii="Times New Roman" w:hAnsi="Times New Roman" w:cs="Times New Roman"/>
                <w:sz w:val="24"/>
                <w:szCs w:val="24"/>
              </w:rPr>
              <w:t>.000</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B2</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1.000</w:t>
            </w:r>
            <w:r w:rsidRPr="001C6DEE">
              <w:rPr>
                <w:rFonts w:ascii="Times New Roman" w:hAnsi="Times New Roman" w:cs="Times New Roman"/>
                <w:sz w:val="24"/>
                <w:szCs w:val="24"/>
              </w:rPr>
              <w:t>.000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2</w:t>
            </w:r>
            <w:r w:rsidRPr="001C6DEE">
              <w:rPr>
                <w:rFonts w:ascii="Times New Roman" w:hAnsi="Times New Roman" w:cs="Times New Roman"/>
                <w:sz w:val="24"/>
                <w:szCs w:val="24"/>
              </w:rPr>
              <w:t>.</w:t>
            </w:r>
            <w:r w:rsidRPr="001C6DEE">
              <w:rPr>
                <w:rFonts w:ascii="Times New Roman" w:hAnsi="Times New Roman" w:cs="Times New Roman"/>
                <w:sz w:val="24"/>
                <w:szCs w:val="24"/>
                <w:lang w:val="en-US"/>
              </w:rPr>
              <w:t>5</w:t>
            </w:r>
            <w:r w:rsidRPr="001C6DEE">
              <w:rPr>
                <w:rFonts w:ascii="Times New Roman" w:hAnsi="Times New Roman" w:cs="Times New Roman"/>
                <w:sz w:val="24"/>
                <w:szCs w:val="24"/>
              </w:rPr>
              <w:t>00.000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15.000</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B3</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2.550</w:t>
            </w:r>
            <w:r w:rsidRPr="001C6DEE">
              <w:rPr>
                <w:rFonts w:ascii="Times New Roman" w:hAnsi="Times New Roman" w:cs="Times New Roman"/>
                <w:sz w:val="24"/>
                <w:szCs w:val="24"/>
              </w:rPr>
              <w:t>.000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5.000.000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25.000</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C1</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5.1</w:t>
            </w:r>
            <w:r w:rsidRPr="001C6DEE">
              <w:rPr>
                <w:rFonts w:ascii="Times New Roman" w:hAnsi="Times New Roman" w:cs="Times New Roman"/>
                <w:sz w:val="24"/>
                <w:szCs w:val="24"/>
                <w:lang w:val="en-US"/>
              </w:rPr>
              <w:t>0</w:t>
            </w:r>
            <w:r w:rsidRPr="001C6DEE">
              <w:rPr>
                <w:rFonts w:ascii="Times New Roman" w:hAnsi="Times New Roman" w:cs="Times New Roman"/>
                <w:sz w:val="24"/>
                <w:szCs w:val="24"/>
              </w:rPr>
              <w:t>0.000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10.000.000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40.000</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C2</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rPr>
              <w:t>10.</w:t>
            </w:r>
            <w:r w:rsidRPr="001C6DEE">
              <w:rPr>
                <w:rFonts w:ascii="Times New Roman" w:hAnsi="Times New Roman" w:cs="Times New Roman"/>
                <w:sz w:val="24"/>
                <w:szCs w:val="24"/>
                <w:lang w:val="en-US"/>
              </w:rPr>
              <w:t>10</w:t>
            </w:r>
            <w:r w:rsidRPr="001C6DEE">
              <w:rPr>
                <w:rFonts w:ascii="Times New Roman" w:hAnsi="Times New Roman" w:cs="Times New Roman"/>
                <w:sz w:val="24"/>
                <w:szCs w:val="24"/>
              </w:rPr>
              <w:t>0.000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15.000.000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60.000</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C3</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15</w:t>
            </w:r>
            <w:r w:rsidRPr="001C6DEE">
              <w:rPr>
                <w:rFonts w:ascii="Times New Roman" w:hAnsi="Times New Roman" w:cs="Times New Roman"/>
                <w:sz w:val="24"/>
                <w:szCs w:val="24"/>
              </w:rPr>
              <w:t>.100.000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2</w:t>
            </w:r>
            <w:r w:rsidRPr="001C6DEE">
              <w:rPr>
                <w:rFonts w:ascii="Times New Roman" w:hAnsi="Times New Roman" w:cs="Times New Roman"/>
                <w:sz w:val="24"/>
                <w:szCs w:val="24"/>
              </w:rPr>
              <w:t>0.000.000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80.000</w:t>
            </w:r>
          </w:p>
        </w:tc>
      </w:tr>
      <w:tr w:rsidR="00930A79" w:rsidRPr="001C6DEE" w:rsidTr="001B1D9D">
        <w:tc>
          <w:tcPr>
            <w:tcW w:w="1384"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D</w:t>
            </w:r>
          </w:p>
        </w:tc>
        <w:tc>
          <w:tcPr>
            <w:tcW w:w="22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2</w:t>
            </w:r>
            <w:r w:rsidRPr="001C6DEE">
              <w:rPr>
                <w:rFonts w:ascii="Times New Roman" w:hAnsi="Times New Roman" w:cs="Times New Roman"/>
                <w:sz w:val="24"/>
                <w:szCs w:val="24"/>
              </w:rPr>
              <w:t>0.100.000</w:t>
            </w:r>
          </w:p>
        </w:tc>
        <w:tc>
          <w:tcPr>
            <w:tcW w:w="2468"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lang w:val="en-US"/>
              </w:rPr>
            </w:pPr>
            <w:r w:rsidRPr="001C6DEE">
              <w:rPr>
                <w:rFonts w:ascii="Times New Roman" w:hAnsi="Times New Roman" w:cs="Times New Roman"/>
                <w:sz w:val="24"/>
                <w:szCs w:val="24"/>
                <w:lang w:val="en-US"/>
              </w:rPr>
              <w:t>&gt; 20.100.000</w:t>
            </w:r>
          </w:p>
        </w:tc>
        <w:tc>
          <w:tcPr>
            <w:tcW w:w="2040" w:type="dxa"/>
          </w:tcPr>
          <w:p w:rsidR="00930A79" w:rsidRPr="001C6DEE" w:rsidRDefault="00930A79" w:rsidP="00686A08">
            <w:pPr>
              <w:tabs>
                <w:tab w:val="left" w:pos="0"/>
                <w:tab w:val="left" w:pos="426"/>
              </w:tabs>
              <w:autoSpaceDE w:val="0"/>
              <w:autoSpaceDN w:val="0"/>
              <w:adjustRightInd w:val="0"/>
              <w:jc w:val="center"/>
              <w:rPr>
                <w:rFonts w:ascii="Times New Roman" w:hAnsi="Times New Roman" w:cs="Times New Roman"/>
                <w:sz w:val="24"/>
                <w:szCs w:val="24"/>
              </w:rPr>
            </w:pPr>
            <w:r w:rsidRPr="001C6DEE">
              <w:rPr>
                <w:rFonts w:ascii="Times New Roman" w:hAnsi="Times New Roman" w:cs="Times New Roman"/>
                <w:sz w:val="24"/>
                <w:szCs w:val="24"/>
                <w:lang w:val="en-US"/>
              </w:rPr>
              <w:t>10</w:t>
            </w:r>
            <w:r w:rsidRPr="001C6DEE">
              <w:rPr>
                <w:rFonts w:ascii="Times New Roman" w:hAnsi="Times New Roman" w:cs="Times New Roman"/>
                <w:sz w:val="24"/>
                <w:szCs w:val="24"/>
              </w:rPr>
              <w:t>0.000</w:t>
            </w:r>
          </w:p>
        </w:tc>
      </w:tr>
    </w:tbl>
    <w:p w:rsidR="00930A79" w:rsidRPr="00550EB0" w:rsidRDefault="00930A79" w:rsidP="00930A79">
      <w:pPr>
        <w:tabs>
          <w:tab w:val="left" w:pos="0"/>
          <w:tab w:val="left" w:pos="426"/>
        </w:tabs>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Sumber : UPS (Unit Pegadaian Syariah) Ahmad Yani Plaju, Palembang.</w:t>
      </w:r>
    </w:p>
    <w:p w:rsidR="00991D8A" w:rsidRPr="00930A79" w:rsidRDefault="00930A79" w:rsidP="00930A79">
      <w:pPr>
        <w:pStyle w:val="ListParagraph"/>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Dilihat dari tabel di atas, n</w:t>
      </w:r>
      <w:r w:rsidR="00991D8A" w:rsidRPr="00BA3B92">
        <w:rPr>
          <w:rFonts w:ascii="Times New Roman" w:hAnsi="Times New Roman" w:cs="Times New Roman"/>
          <w:sz w:val="24"/>
          <w:szCs w:val="24"/>
        </w:rPr>
        <w:t>asabah tersebu</w:t>
      </w:r>
      <w:r>
        <w:rPr>
          <w:rFonts w:ascii="Times New Roman" w:hAnsi="Times New Roman" w:cs="Times New Roman"/>
          <w:sz w:val="24"/>
          <w:szCs w:val="24"/>
        </w:rPr>
        <w:t>t termasuk ke dalam golongan C1</w:t>
      </w:r>
      <w:r w:rsidR="00CB2498">
        <w:rPr>
          <w:rFonts w:ascii="Times New Roman" w:hAnsi="Times New Roman" w:cs="Times New Roman"/>
          <w:sz w:val="24"/>
          <w:szCs w:val="24"/>
          <w:lang w:val="en-US"/>
        </w:rPr>
        <w:t xml:space="preserve">, </w:t>
      </w:r>
      <w:r>
        <w:rPr>
          <w:rFonts w:ascii="Times New Roman" w:hAnsi="Times New Roman" w:cs="Times New Roman"/>
          <w:sz w:val="24"/>
          <w:szCs w:val="24"/>
          <w:lang w:val="en-US"/>
        </w:rPr>
        <w:t>karena uang pinjaman yang diberikan kepada nasabah (</w:t>
      </w:r>
      <w:r>
        <w:rPr>
          <w:rFonts w:ascii="Times New Roman" w:hAnsi="Times New Roman" w:cs="Times New Roman"/>
          <w:i/>
          <w:sz w:val="24"/>
          <w:szCs w:val="24"/>
          <w:lang w:val="en-US"/>
        </w:rPr>
        <w:t>rahin</w:t>
      </w:r>
      <w:r>
        <w:rPr>
          <w:rFonts w:ascii="Times New Roman" w:hAnsi="Times New Roman" w:cs="Times New Roman"/>
          <w:sz w:val="24"/>
          <w:szCs w:val="24"/>
          <w:lang w:val="en-US"/>
        </w:rPr>
        <w:t>) adalah sebesar Rp 5.900.000,- dan biaya administrasi yang harus dibayar oleh nasabah adalah se</w:t>
      </w:r>
      <w:r w:rsidR="00EE1C51">
        <w:rPr>
          <w:rFonts w:ascii="Times New Roman" w:hAnsi="Times New Roman" w:cs="Times New Roman"/>
          <w:sz w:val="24"/>
          <w:szCs w:val="24"/>
          <w:lang w:val="en-US"/>
        </w:rPr>
        <w:t>besar Rp 40.000,-. D</w:t>
      </w:r>
      <w:r>
        <w:rPr>
          <w:rFonts w:ascii="Times New Roman" w:hAnsi="Times New Roman" w:cs="Times New Roman"/>
          <w:sz w:val="24"/>
          <w:szCs w:val="24"/>
          <w:lang w:val="en-US"/>
        </w:rPr>
        <w:t>ari jumlah biaya administrasi</w:t>
      </w:r>
      <w:r w:rsidR="00EE1C51">
        <w:rPr>
          <w:rFonts w:ascii="Times New Roman" w:hAnsi="Times New Roman" w:cs="Times New Roman"/>
          <w:sz w:val="24"/>
          <w:szCs w:val="24"/>
          <w:lang w:val="en-US"/>
        </w:rPr>
        <w:t xml:space="preserve"> yang harus dibayar oleh nasabah, maka</w:t>
      </w:r>
      <w:r>
        <w:rPr>
          <w:rFonts w:ascii="Times New Roman" w:hAnsi="Times New Roman" w:cs="Times New Roman"/>
          <w:sz w:val="24"/>
          <w:szCs w:val="24"/>
          <w:lang w:val="en-US"/>
        </w:rPr>
        <w:t xml:space="preserve"> j</w:t>
      </w:r>
      <w:r w:rsidR="00991D8A" w:rsidRPr="00BA3B92">
        <w:rPr>
          <w:rFonts w:ascii="Times New Roman" w:hAnsi="Times New Roman" w:cs="Times New Roman"/>
          <w:sz w:val="24"/>
          <w:szCs w:val="24"/>
        </w:rPr>
        <w:t>umlah uang yang diterima nasabah (</w:t>
      </w:r>
      <w:r w:rsidR="00991D8A" w:rsidRPr="00BA3B92">
        <w:rPr>
          <w:rFonts w:ascii="Times New Roman" w:hAnsi="Times New Roman" w:cs="Times New Roman"/>
          <w:i/>
          <w:sz w:val="24"/>
          <w:szCs w:val="24"/>
        </w:rPr>
        <w:t>rahin</w:t>
      </w:r>
      <w:r w:rsidR="00991D8A" w:rsidRPr="00BA3B92">
        <w:rPr>
          <w:rFonts w:ascii="Times New Roman" w:hAnsi="Times New Roman" w:cs="Times New Roman"/>
          <w:sz w:val="24"/>
          <w:szCs w:val="24"/>
        </w:rPr>
        <w:t>) adalah sebesar:</w:t>
      </w:r>
    </w:p>
    <w:p w:rsidR="00991D8A" w:rsidRPr="00BA3B92" w:rsidRDefault="00991D8A" w:rsidP="00991D8A">
      <w:pPr>
        <w:pStyle w:val="ListParagraph"/>
        <w:spacing w:before="240" w:line="480" w:lineRule="auto"/>
        <w:ind w:left="761"/>
        <w:jc w:val="both"/>
        <w:rPr>
          <w:rFonts w:ascii="Times New Roman" w:hAnsi="Times New Roman" w:cs="Times New Roman"/>
          <w:sz w:val="24"/>
          <w:szCs w:val="24"/>
        </w:rPr>
      </w:pPr>
      <w:r w:rsidRPr="00BA3B92">
        <w:rPr>
          <w:rFonts w:ascii="Times New Roman" w:hAnsi="Times New Roman" w:cs="Times New Roman"/>
          <w:sz w:val="24"/>
          <w:szCs w:val="24"/>
        </w:rPr>
        <w:t>= Uang pinjaman – Biaya administrasi</w:t>
      </w:r>
    </w:p>
    <w:p w:rsidR="00991D8A" w:rsidRPr="00BA3B92" w:rsidRDefault="00991D8A" w:rsidP="00991D8A">
      <w:pPr>
        <w:pStyle w:val="ListParagraph"/>
        <w:spacing w:before="240" w:line="480" w:lineRule="auto"/>
        <w:ind w:left="761"/>
        <w:jc w:val="both"/>
        <w:rPr>
          <w:rFonts w:ascii="Times New Roman" w:hAnsi="Times New Roman" w:cs="Times New Roman"/>
          <w:sz w:val="24"/>
          <w:szCs w:val="24"/>
        </w:rPr>
      </w:pPr>
      <w:r w:rsidRPr="00BA3B92">
        <w:rPr>
          <w:rFonts w:ascii="Times New Roman" w:hAnsi="Times New Roman" w:cs="Times New Roman"/>
          <w:sz w:val="24"/>
          <w:szCs w:val="24"/>
        </w:rPr>
        <w:t>= Rp 5.900.000,- – Rp 40.000,-</w:t>
      </w:r>
    </w:p>
    <w:p w:rsidR="00991D8A" w:rsidRDefault="00991D8A" w:rsidP="00991D8A">
      <w:pPr>
        <w:pStyle w:val="ListParagraph"/>
        <w:spacing w:before="240" w:line="480" w:lineRule="auto"/>
        <w:ind w:left="761"/>
        <w:jc w:val="both"/>
        <w:rPr>
          <w:rFonts w:ascii="Times New Roman" w:hAnsi="Times New Roman" w:cs="Times New Roman"/>
          <w:sz w:val="24"/>
          <w:szCs w:val="24"/>
          <w:lang w:val="en-US"/>
        </w:rPr>
      </w:pPr>
      <w:r w:rsidRPr="00BA3B92">
        <w:rPr>
          <w:rFonts w:ascii="Times New Roman" w:hAnsi="Times New Roman" w:cs="Times New Roman"/>
          <w:sz w:val="24"/>
          <w:szCs w:val="24"/>
        </w:rPr>
        <w:t>= Rp 5.860.000,-</w:t>
      </w:r>
    </w:p>
    <w:p w:rsidR="00930A79" w:rsidRDefault="00930A79" w:rsidP="00176201">
      <w:pPr>
        <w:pStyle w:val="ListParagraph"/>
        <w:numPr>
          <w:ilvl w:val="0"/>
          <w:numId w:val="80"/>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Menghitung Tanggal Jatuh Tempo</w:t>
      </w:r>
    </w:p>
    <w:p w:rsidR="00991D8A" w:rsidRDefault="00930A79" w:rsidP="00930A79">
      <w:pPr>
        <w:pStyle w:val="ListParagraph"/>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sidR="00991D8A" w:rsidRPr="00930A79">
        <w:rPr>
          <w:rFonts w:ascii="Times New Roman" w:hAnsi="Times New Roman" w:cs="Times New Roman"/>
          <w:sz w:val="24"/>
          <w:szCs w:val="24"/>
        </w:rPr>
        <w:t xml:space="preserve">iaya </w:t>
      </w:r>
      <w:r w:rsidR="00991D8A" w:rsidRPr="00930A79">
        <w:rPr>
          <w:rFonts w:ascii="Times New Roman" w:hAnsi="Times New Roman" w:cs="Times New Roman"/>
          <w:i/>
          <w:sz w:val="24"/>
          <w:szCs w:val="24"/>
        </w:rPr>
        <w:t>ujrah</w:t>
      </w:r>
      <w:r w:rsidR="00991D8A" w:rsidRPr="00930A79">
        <w:rPr>
          <w:rFonts w:ascii="Times New Roman" w:hAnsi="Times New Roman" w:cs="Times New Roman"/>
          <w:sz w:val="24"/>
          <w:szCs w:val="24"/>
        </w:rPr>
        <w:t xml:space="preserve"> per 10 hari</w:t>
      </w:r>
      <w:r>
        <w:rPr>
          <w:rFonts w:ascii="Times New Roman" w:hAnsi="Times New Roman" w:cs="Times New Roman"/>
          <w:sz w:val="24"/>
          <w:szCs w:val="24"/>
          <w:lang w:val="en-US"/>
        </w:rPr>
        <w:t xml:space="preserve"> adalah</w:t>
      </w:r>
      <w:r w:rsidR="00991D8A" w:rsidRPr="00930A79">
        <w:rPr>
          <w:rFonts w:ascii="Times New Roman" w:hAnsi="Times New Roman" w:cs="Times New Roman"/>
          <w:sz w:val="24"/>
          <w:szCs w:val="24"/>
        </w:rPr>
        <w:t xml:space="preserve"> sebesar Rp 44.800,-. Dalam transaksi ini perhitungan dimulai sejak hari transaksi, misalnya dalam kasus ini adalah tanggal 24 Desember 2014 maka jatuh tempo 10 hari adalah pada tanggal 02 Januari 2015. Penghitungan mulai dihitung sejak hari transaksi dilakukan. Masa sewa maksim</w:t>
      </w:r>
      <w:r w:rsidR="00400B9D">
        <w:rPr>
          <w:rFonts w:ascii="Times New Roman" w:hAnsi="Times New Roman" w:cs="Times New Roman"/>
          <w:sz w:val="24"/>
          <w:szCs w:val="24"/>
        </w:rPr>
        <w:t>al 120 hari atau selama 4 bulan</w:t>
      </w:r>
      <w:r w:rsidR="00400B9D">
        <w:rPr>
          <w:rFonts w:ascii="Times New Roman" w:hAnsi="Times New Roman" w:cs="Times New Roman"/>
          <w:sz w:val="24"/>
          <w:szCs w:val="24"/>
          <w:lang w:val="en-US"/>
        </w:rPr>
        <w:t>. Untuk m</w:t>
      </w:r>
      <w:r w:rsidR="00EA2B09">
        <w:rPr>
          <w:rFonts w:ascii="Times New Roman" w:hAnsi="Times New Roman" w:cs="Times New Roman"/>
          <w:sz w:val="24"/>
          <w:szCs w:val="24"/>
          <w:lang w:val="en-US"/>
        </w:rPr>
        <w:t>engetahui tanggal jatuh tempo</w:t>
      </w:r>
      <w:r w:rsidR="00400B9D">
        <w:rPr>
          <w:rFonts w:ascii="Times New Roman" w:hAnsi="Times New Roman" w:cs="Times New Roman"/>
          <w:sz w:val="24"/>
          <w:szCs w:val="24"/>
          <w:lang w:val="en-US"/>
        </w:rPr>
        <w:t>, maka p</w:t>
      </w:r>
      <w:r w:rsidR="00991D8A" w:rsidRPr="00930A79">
        <w:rPr>
          <w:rFonts w:ascii="Times New Roman" w:hAnsi="Times New Roman" w:cs="Times New Roman"/>
          <w:sz w:val="24"/>
          <w:szCs w:val="24"/>
        </w:rPr>
        <w:t>erhitungannya sebagai berikut:</w:t>
      </w:r>
    </w:p>
    <w:p w:rsidR="00400B9D" w:rsidRDefault="00EE1C51" w:rsidP="00EA2B09">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4.5</w:t>
      </w:r>
    </w:p>
    <w:p w:rsidR="00400B9D" w:rsidRDefault="00400B9D" w:rsidP="00EA2B09">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Tanggal Jatuh Tempo</w:t>
      </w:r>
    </w:p>
    <w:tbl>
      <w:tblPr>
        <w:tblStyle w:val="TableGrid"/>
        <w:tblW w:w="0" w:type="auto"/>
        <w:tblInd w:w="534" w:type="dxa"/>
        <w:tblLook w:val="04A0"/>
      </w:tblPr>
      <w:tblGrid>
        <w:gridCol w:w="567"/>
        <w:gridCol w:w="4334"/>
        <w:gridCol w:w="2186"/>
      </w:tblGrid>
      <w:tr w:rsidR="00400B9D" w:rsidRPr="00400B9D" w:rsidTr="00400B9D">
        <w:tc>
          <w:tcPr>
            <w:tcW w:w="567" w:type="dxa"/>
          </w:tcPr>
          <w:p w:rsidR="00400B9D" w:rsidRPr="00400B9D" w:rsidRDefault="00400B9D" w:rsidP="00400B9D">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4334" w:type="dxa"/>
          </w:tcPr>
          <w:p w:rsidR="00400B9D" w:rsidRPr="00400B9D" w:rsidRDefault="00400B9D" w:rsidP="00400B9D">
            <w:pPr>
              <w:jc w:val="center"/>
              <w:rPr>
                <w:rFonts w:ascii="Times New Roman" w:hAnsi="Times New Roman" w:cs="Times New Roman"/>
                <w:sz w:val="24"/>
                <w:szCs w:val="24"/>
                <w:lang w:val="en-US"/>
              </w:rPr>
            </w:pPr>
            <w:r>
              <w:rPr>
                <w:rFonts w:ascii="Times New Roman" w:hAnsi="Times New Roman" w:cs="Times New Roman"/>
                <w:sz w:val="24"/>
                <w:szCs w:val="24"/>
                <w:lang w:val="en-US"/>
              </w:rPr>
              <w:t>Tanggal</w:t>
            </w:r>
          </w:p>
        </w:tc>
        <w:tc>
          <w:tcPr>
            <w:tcW w:w="2186" w:type="dxa"/>
          </w:tcPr>
          <w:p w:rsidR="00400B9D" w:rsidRPr="00400B9D" w:rsidRDefault="00400B9D" w:rsidP="00400B9D">
            <w:pPr>
              <w:jc w:val="center"/>
              <w:rPr>
                <w:rFonts w:ascii="Times New Roman" w:hAnsi="Times New Roman" w:cs="Times New Roman"/>
                <w:sz w:val="24"/>
                <w:szCs w:val="24"/>
                <w:lang w:val="en-US"/>
              </w:rPr>
            </w:pPr>
            <w:r>
              <w:rPr>
                <w:rFonts w:ascii="Times New Roman" w:hAnsi="Times New Roman" w:cs="Times New Roman"/>
                <w:sz w:val="24"/>
                <w:szCs w:val="24"/>
                <w:lang w:val="en-US"/>
              </w:rPr>
              <w:t>Jumlah Hari</w:t>
            </w:r>
          </w:p>
        </w:tc>
      </w:tr>
      <w:tr w:rsidR="00400B9D" w:rsidRPr="00400B9D" w:rsidTr="00400B9D">
        <w:tc>
          <w:tcPr>
            <w:tcW w:w="567" w:type="dxa"/>
          </w:tcPr>
          <w:p w:rsidR="00400B9D" w:rsidRPr="00400B9D" w:rsidRDefault="00400B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334" w:type="dxa"/>
          </w:tcPr>
          <w:p w:rsidR="00400B9D" w:rsidRPr="00400B9D" w:rsidRDefault="00400B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24 Desember 2014 – 02 Januari 2015</w:t>
            </w:r>
          </w:p>
        </w:tc>
        <w:tc>
          <w:tcPr>
            <w:tcW w:w="2186" w:type="dxa"/>
          </w:tcPr>
          <w:p w:rsidR="00400B9D" w:rsidRPr="00400B9D" w:rsidRDefault="00400B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400B9D" w:rsidRDefault="00400B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34" w:type="dxa"/>
          </w:tcPr>
          <w:p w:rsidR="00400B9D" w:rsidRPr="00400B9D" w:rsidRDefault="00400B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03 Januari 2015 – 12 Januari 2015</w:t>
            </w:r>
          </w:p>
        </w:tc>
        <w:tc>
          <w:tcPr>
            <w:tcW w:w="2186" w:type="dxa"/>
          </w:tcPr>
          <w:p w:rsidR="00400B9D" w:rsidRPr="00400B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00400B9D">
              <w:rPr>
                <w:rFonts w:ascii="Times New Roman" w:hAnsi="Times New Roman" w:cs="Times New Roman"/>
                <w:sz w:val="24"/>
                <w:szCs w:val="24"/>
                <w:lang w:val="en-US"/>
              </w:rPr>
              <w:t xml:space="preserve"> Hari</w:t>
            </w:r>
          </w:p>
        </w:tc>
      </w:tr>
      <w:tr w:rsidR="00400B9D" w:rsidRPr="00400B9D" w:rsidTr="00400B9D">
        <w:tc>
          <w:tcPr>
            <w:tcW w:w="567" w:type="dxa"/>
          </w:tcPr>
          <w:p w:rsidR="00400B9D" w:rsidRPr="00400B9D" w:rsidRDefault="00400B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34" w:type="dxa"/>
          </w:tcPr>
          <w:p w:rsidR="00400B9D" w:rsidRPr="00400B9D" w:rsidRDefault="00400B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13 Januari 2015 – 22 Januari 2015</w:t>
            </w:r>
          </w:p>
        </w:tc>
        <w:tc>
          <w:tcPr>
            <w:tcW w:w="2186" w:type="dxa"/>
          </w:tcPr>
          <w:p w:rsidR="00400B9D" w:rsidRPr="00400B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400B9D">
              <w:rPr>
                <w:rFonts w:ascii="Times New Roman" w:hAnsi="Times New Roman" w:cs="Times New Roman"/>
                <w:sz w:val="24"/>
                <w:szCs w:val="24"/>
                <w:lang w:val="en-US"/>
              </w:rPr>
              <w:t>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23 Januari 2015 – 01 Februari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02 Februari 2015 – 11 Februari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12 Februari 2015 – 21 Februari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22 Februari 2015 – 03 Maret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04 Maret 2015 – 13 Maret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14 Maret 2015 – 23 Maret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24 Maret 2015 – 02 April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03 April 2015 – 12 April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334" w:type="dxa"/>
          </w:tcPr>
          <w:p w:rsidR="00400B9D" w:rsidRPr="001B1D9D" w:rsidRDefault="001B1D9D" w:rsidP="00EA2B09">
            <w:pPr>
              <w:jc w:val="both"/>
              <w:rPr>
                <w:rFonts w:ascii="Times New Roman" w:hAnsi="Times New Roman" w:cs="Times New Roman"/>
                <w:sz w:val="24"/>
                <w:szCs w:val="24"/>
                <w:lang w:val="en-US"/>
              </w:rPr>
            </w:pPr>
            <w:r>
              <w:rPr>
                <w:rFonts w:ascii="Times New Roman" w:hAnsi="Times New Roman" w:cs="Times New Roman"/>
                <w:sz w:val="24"/>
                <w:szCs w:val="24"/>
                <w:lang w:val="en-US"/>
              </w:rPr>
              <w:t>13 April 2015 – 22 April 2015</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10 Hari</w:t>
            </w:r>
          </w:p>
        </w:tc>
      </w:tr>
      <w:tr w:rsidR="00400B9D" w:rsidRPr="00400B9D" w:rsidTr="00400B9D">
        <w:tc>
          <w:tcPr>
            <w:tcW w:w="567" w:type="dxa"/>
          </w:tcPr>
          <w:p w:rsidR="00400B9D" w:rsidRPr="00400B9D" w:rsidRDefault="00400B9D" w:rsidP="00EA2B09">
            <w:pPr>
              <w:jc w:val="center"/>
              <w:rPr>
                <w:rFonts w:ascii="Times New Roman" w:hAnsi="Times New Roman" w:cs="Times New Roman"/>
                <w:sz w:val="24"/>
                <w:szCs w:val="24"/>
              </w:rPr>
            </w:pPr>
          </w:p>
        </w:tc>
        <w:tc>
          <w:tcPr>
            <w:tcW w:w="4334"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186" w:type="dxa"/>
          </w:tcPr>
          <w:p w:rsidR="00400B9D" w:rsidRPr="001B1D9D" w:rsidRDefault="001B1D9D" w:rsidP="00EA2B09">
            <w:pPr>
              <w:jc w:val="center"/>
              <w:rPr>
                <w:rFonts w:ascii="Times New Roman" w:hAnsi="Times New Roman" w:cs="Times New Roman"/>
                <w:sz w:val="24"/>
                <w:szCs w:val="24"/>
                <w:lang w:val="en-US"/>
              </w:rPr>
            </w:pPr>
            <w:r>
              <w:rPr>
                <w:rFonts w:ascii="Times New Roman" w:hAnsi="Times New Roman" w:cs="Times New Roman"/>
                <w:sz w:val="24"/>
                <w:szCs w:val="24"/>
                <w:lang w:val="en-US"/>
              </w:rPr>
              <w:t>120 Hari</w:t>
            </w:r>
          </w:p>
        </w:tc>
      </w:tr>
    </w:tbl>
    <w:p w:rsidR="00EA2B09" w:rsidRDefault="00EA2B09" w:rsidP="00176201">
      <w:pPr>
        <w:pStyle w:val="ListParagraph"/>
        <w:numPr>
          <w:ilvl w:val="0"/>
          <w:numId w:val="80"/>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Pelelangan </w:t>
      </w:r>
    </w:p>
    <w:p w:rsidR="00991D8A" w:rsidRPr="00EA2B09" w:rsidRDefault="00EA2B09" w:rsidP="00EA2B09">
      <w:pPr>
        <w:pStyle w:val="ListParagraph"/>
        <w:spacing w:before="240" w:line="480" w:lineRule="auto"/>
        <w:ind w:left="0" w:firstLine="78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EA2B09">
        <w:rPr>
          <w:rFonts w:ascii="Times New Roman" w:hAnsi="Times New Roman" w:cs="Times New Roman"/>
          <w:sz w:val="24"/>
          <w:szCs w:val="24"/>
          <w:lang w:val="en-US"/>
        </w:rPr>
        <w:t xml:space="preserve">anggal jatuh tempo </w:t>
      </w:r>
      <w:r>
        <w:rPr>
          <w:rFonts w:ascii="Times New Roman" w:hAnsi="Times New Roman" w:cs="Times New Roman"/>
          <w:sz w:val="24"/>
          <w:szCs w:val="24"/>
          <w:lang w:val="en-US"/>
        </w:rPr>
        <w:t>adalah pada</w:t>
      </w:r>
      <w:r w:rsidRPr="00EA2B09">
        <w:rPr>
          <w:rFonts w:ascii="Times New Roman" w:hAnsi="Times New Roman" w:cs="Times New Roman"/>
          <w:sz w:val="24"/>
          <w:szCs w:val="24"/>
          <w:lang w:val="en-US"/>
        </w:rPr>
        <w:t xml:space="preserve"> tanggal 22 April 2015. </w:t>
      </w:r>
      <w:r w:rsidR="00991D8A" w:rsidRPr="00EA2B09">
        <w:rPr>
          <w:rFonts w:ascii="Times New Roman" w:hAnsi="Times New Roman" w:cs="Times New Roman"/>
          <w:sz w:val="24"/>
          <w:szCs w:val="24"/>
        </w:rPr>
        <w:t>Dari tanggal jatuh tempo ada masa tenggang</w:t>
      </w:r>
      <w:r>
        <w:rPr>
          <w:rFonts w:ascii="Times New Roman" w:hAnsi="Times New Roman" w:cs="Times New Roman"/>
          <w:sz w:val="24"/>
          <w:szCs w:val="24"/>
          <w:lang w:val="en-US"/>
        </w:rPr>
        <w:t xml:space="preserve"> selama</w:t>
      </w:r>
      <w:r w:rsidR="00991D8A" w:rsidRPr="00EA2B09">
        <w:rPr>
          <w:rFonts w:ascii="Times New Roman" w:hAnsi="Times New Roman" w:cs="Times New Roman"/>
          <w:sz w:val="24"/>
          <w:szCs w:val="24"/>
        </w:rPr>
        <w:t xml:space="preserve"> 4 hari</w:t>
      </w:r>
      <w:r>
        <w:rPr>
          <w:rStyle w:val="FootnoteReference"/>
          <w:rFonts w:ascii="Times New Roman" w:hAnsi="Times New Roman" w:cs="Times New Roman"/>
          <w:sz w:val="24"/>
          <w:szCs w:val="24"/>
        </w:rPr>
        <w:footnoteReference w:id="42"/>
      </w:r>
      <w:r w:rsidR="00991D8A" w:rsidRPr="00EA2B09">
        <w:rPr>
          <w:rFonts w:ascii="Times New Roman" w:hAnsi="Times New Roman" w:cs="Times New Roman"/>
          <w:sz w:val="24"/>
          <w:szCs w:val="24"/>
        </w:rPr>
        <w:t xml:space="preserve"> untuk siap-siap dilelang barang emas tersebut, sebelum dilelang</w:t>
      </w:r>
      <w:r w:rsidR="00B82FC8">
        <w:rPr>
          <w:rFonts w:ascii="Times New Roman" w:hAnsi="Times New Roman" w:cs="Times New Roman"/>
          <w:sz w:val="24"/>
          <w:szCs w:val="24"/>
        </w:rPr>
        <w:t xml:space="preserve"> pihak </w:t>
      </w:r>
      <w:r w:rsidR="00B82FC8">
        <w:rPr>
          <w:rFonts w:ascii="Times New Roman" w:hAnsi="Times New Roman" w:cs="Times New Roman"/>
          <w:sz w:val="24"/>
          <w:szCs w:val="24"/>
          <w:lang w:val="en-US"/>
        </w:rPr>
        <w:t>P</w:t>
      </w:r>
      <w:r w:rsidR="00B82FC8">
        <w:rPr>
          <w:rFonts w:ascii="Times New Roman" w:hAnsi="Times New Roman" w:cs="Times New Roman"/>
          <w:sz w:val="24"/>
          <w:szCs w:val="24"/>
        </w:rPr>
        <w:t xml:space="preserve">egadaian </w:t>
      </w:r>
      <w:r w:rsidR="00B82FC8">
        <w:rPr>
          <w:rFonts w:ascii="Times New Roman" w:hAnsi="Times New Roman" w:cs="Times New Roman"/>
          <w:sz w:val="24"/>
          <w:szCs w:val="24"/>
          <w:lang w:val="en-US"/>
        </w:rPr>
        <w:t>S</w:t>
      </w:r>
      <w:r w:rsidR="00991D8A" w:rsidRPr="00EA2B09">
        <w:rPr>
          <w:rFonts w:ascii="Times New Roman" w:hAnsi="Times New Roman" w:cs="Times New Roman"/>
          <w:sz w:val="24"/>
          <w:szCs w:val="24"/>
        </w:rPr>
        <w:t>yariah akan melakukan pemberitahuan terlebih dahulu kepada</w:t>
      </w:r>
      <w:r w:rsidRPr="00EA2B09">
        <w:rPr>
          <w:rFonts w:ascii="Times New Roman" w:hAnsi="Times New Roman" w:cs="Times New Roman"/>
          <w:sz w:val="24"/>
          <w:szCs w:val="24"/>
          <w:lang w:val="en-US"/>
        </w:rPr>
        <w:t xml:space="preserve"> nasabah</w:t>
      </w:r>
      <w:r w:rsidR="00991D8A" w:rsidRPr="00EA2B09">
        <w:rPr>
          <w:rFonts w:ascii="Times New Roman" w:hAnsi="Times New Roman" w:cs="Times New Roman"/>
          <w:sz w:val="24"/>
          <w:szCs w:val="24"/>
        </w:rPr>
        <w:t xml:space="preserve"> </w:t>
      </w:r>
      <w:r w:rsidRPr="00EA2B09">
        <w:rPr>
          <w:rFonts w:ascii="Times New Roman" w:hAnsi="Times New Roman" w:cs="Times New Roman"/>
          <w:sz w:val="24"/>
          <w:szCs w:val="24"/>
          <w:lang w:val="en-US"/>
        </w:rPr>
        <w:t>(</w:t>
      </w:r>
      <w:r w:rsidR="00991D8A" w:rsidRPr="00EA2B09">
        <w:rPr>
          <w:rFonts w:ascii="Times New Roman" w:hAnsi="Times New Roman" w:cs="Times New Roman"/>
          <w:i/>
          <w:sz w:val="24"/>
          <w:szCs w:val="24"/>
        </w:rPr>
        <w:t>rahin</w:t>
      </w:r>
      <w:r w:rsidRPr="00EA2B09">
        <w:rPr>
          <w:rFonts w:ascii="Times New Roman" w:hAnsi="Times New Roman" w:cs="Times New Roman"/>
          <w:sz w:val="24"/>
          <w:szCs w:val="24"/>
          <w:lang w:val="en-US"/>
        </w:rPr>
        <w:t>)</w:t>
      </w:r>
      <w:r w:rsidR="00991D8A" w:rsidRPr="00EA2B09">
        <w:rPr>
          <w:rFonts w:ascii="Times New Roman" w:hAnsi="Times New Roman" w:cs="Times New Roman"/>
          <w:sz w:val="24"/>
          <w:szCs w:val="24"/>
        </w:rPr>
        <w:t xml:space="preserve"> bahwa barang tersebut akan dilelang dengan melalui via telepon dan/atau surat. Jika dalam masa tenggang 4 hari tidak dapat konfirmasi dari </w:t>
      </w:r>
      <w:r w:rsidR="00991D8A" w:rsidRPr="00EA2B09">
        <w:rPr>
          <w:rFonts w:ascii="Times New Roman" w:hAnsi="Times New Roman" w:cs="Times New Roman"/>
          <w:i/>
          <w:sz w:val="24"/>
          <w:szCs w:val="24"/>
        </w:rPr>
        <w:t>rahin</w:t>
      </w:r>
      <w:r w:rsidR="00991D8A" w:rsidRPr="00EA2B09">
        <w:rPr>
          <w:rFonts w:ascii="Times New Roman" w:hAnsi="Times New Roman" w:cs="Times New Roman"/>
          <w:sz w:val="24"/>
          <w:szCs w:val="24"/>
        </w:rPr>
        <w:t>, maka barang tersebut akan dilelang. Dengan perhitungan:</w:t>
      </w:r>
    </w:p>
    <w:p w:rsidR="00991D8A" w:rsidRPr="00BA3B92" w:rsidRDefault="00991D8A" w:rsidP="00991D8A">
      <w:p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 xml:space="preserve">Bapak Andre pada tanggal 24 Desember 2014 pinjaman sebesar Rp 5.900.000,- dengan </w:t>
      </w:r>
      <w:r w:rsidRPr="00BA3B92">
        <w:rPr>
          <w:rFonts w:ascii="Times New Roman" w:hAnsi="Times New Roman" w:cs="Times New Roman"/>
          <w:i/>
          <w:sz w:val="24"/>
          <w:szCs w:val="24"/>
        </w:rPr>
        <w:t xml:space="preserve">ujrah </w:t>
      </w:r>
      <w:r w:rsidRPr="00BA3B92">
        <w:rPr>
          <w:rFonts w:ascii="Times New Roman" w:hAnsi="Times New Roman" w:cs="Times New Roman"/>
          <w:sz w:val="24"/>
          <w:szCs w:val="24"/>
        </w:rPr>
        <w:t>Rp 44.800,- biaya administrasi Rp 40.000,- dalam tempo 120 hari. Jasa  simpan (</w:t>
      </w:r>
      <w:r w:rsidRPr="00BA3B92">
        <w:rPr>
          <w:rFonts w:ascii="Times New Roman" w:hAnsi="Times New Roman" w:cs="Times New Roman"/>
          <w:i/>
          <w:sz w:val="24"/>
          <w:szCs w:val="24"/>
        </w:rPr>
        <w:t>ujrah</w:t>
      </w:r>
      <w:r w:rsidRPr="00BA3B92">
        <w:rPr>
          <w:rFonts w:ascii="Times New Roman" w:hAnsi="Times New Roman" w:cs="Times New Roman"/>
          <w:sz w:val="24"/>
          <w:szCs w:val="24"/>
        </w:rPr>
        <w:t xml:space="preserve">) sebesar Rp 6.437.600,- (Rp 5.900.000,- + Rp 537.600,-). Ketika dilelang pada tanggal 15 Mei 2015 sebesar Rp 6.903.000,- uang kelebihan Rp 277.145,-. Hasil lelang ada nilai lebih maka kelebihan tersebut dapat diambil dengan menunjukkan surat gadai dan KTP asli </w:t>
      </w:r>
      <w:r w:rsidRPr="00BA3B92">
        <w:rPr>
          <w:rFonts w:ascii="Times New Roman" w:hAnsi="Times New Roman" w:cs="Times New Roman"/>
          <w:i/>
          <w:sz w:val="24"/>
          <w:szCs w:val="24"/>
        </w:rPr>
        <w:t>rahin</w:t>
      </w:r>
      <w:r w:rsidRPr="00BA3B92">
        <w:rPr>
          <w:rFonts w:ascii="Times New Roman" w:hAnsi="Times New Roman" w:cs="Times New Roman"/>
          <w:sz w:val="24"/>
          <w:szCs w:val="24"/>
        </w:rPr>
        <w:t>.</w:t>
      </w:r>
    </w:p>
    <w:p w:rsidR="00991D8A" w:rsidRPr="00BA3B92" w:rsidRDefault="00991D8A" w:rsidP="00991D8A">
      <w:p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Menurut petugas UPS A Yani sesuai ket</w:t>
      </w:r>
      <w:r w:rsidR="00B82FC8">
        <w:rPr>
          <w:rFonts w:ascii="Times New Roman" w:hAnsi="Times New Roman" w:cs="Times New Roman"/>
          <w:sz w:val="24"/>
          <w:szCs w:val="24"/>
        </w:rPr>
        <w:t>entuan/</w:t>
      </w:r>
      <w:r w:rsidR="000A776B">
        <w:rPr>
          <w:rFonts w:ascii="Times New Roman" w:hAnsi="Times New Roman" w:cs="Times New Roman"/>
          <w:sz w:val="24"/>
          <w:szCs w:val="24"/>
        </w:rPr>
        <w:t>SOP (Standard Opera</w:t>
      </w:r>
      <w:r w:rsidR="000A776B">
        <w:rPr>
          <w:rFonts w:ascii="Times New Roman" w:hAnsi="Times New Roman" w:cs="Times New Roman"/>
          <w:sz w:val="24"/>
          <w:szCs w:val="24"/>
          <w:lang w:val="en-US"/>
        </w:rPr>
        <w:t>sional</w:t>
      </w:r>
      <w:r w:rsidRPr="00BA3B92">
        <w:rPr>
          <w:rFonts w:ascii="Times New Roman" w:hAnsi="Times New Roman" w:cs="Times New Roman"/>
          <w:sz w:val="24"/>
          <w:szCs w:val="24"/>
        </w:rPr>
        <w:t xml:space="preserve"> Procedur), jika uan</w:t>
      </w:r>
      <w:r w:rsidR="00B82FC8">
        <w:rPr>
          <w:rFonts w:ascii="Times New Roman" w:hAnsi="Times New Roman" w:cs="Times New Roman"/>
          <w:sz w:val="24"/>
          <w:szCs w:val="24"/>
        </w:rPr>
        <w:t xml:space="preserve">g kelebihan dalam jangka waktu </w:t>
      </w:r>
      <w:r w:rsidR="00B82FC8">
        <w:rPr>
          <w:rFonts w:ascii="Times New Roman" w:hAnsi="Times New Roman" w:cs="Times New Roman"/>
          <w:sz w:val="24"/>
          <w:szCs w:val="24"/>
          <w:lang w:val="en-US"/>
        </w:rPr>
        <w:t xml:space="preserve">1 </w:t>
      </w:r>
      <w:r w:rsidRPr="00BA3B92">
        <w:rPr>
          <w:rFonts w:ascii="Times New Roman" w:hAnsi="Times New Roman" w:cs="Times New Roman"/>
          <w:sz w:val="24"/>
          <w:szCs w:val="24"/>
        </w:rPr>
        <w:t xml:space="preserve">(satu) tahun tidak diambil oleh </w:t>
      </w:r>
      <w:r w:rsidRPr="00BA3B92">
        <w:rPr>
          <w:rFonts w:ascii="Times New Roman" w:hAnsi="Times New Roman" w:cs="Times New Roman"/>
          <w:i/>
          <w:sz w:val="24"/>
          <w:szCs w:val="24"/>
        </w:rPr>
        <w:t>rahin</w:t>
      </w:r>
      <w:r w:rsidRPr="00BA3B92">
        <w:rPr>
          <w:rFonts w:ascii="Times New Roman" w:hAnsi="Times New Roman" w:cs="Times New Roman"/>
          <w:sz w:val="24"/>
          <w:szCs w:val="24"/>
        </w:rPr>
        <w:t xml:space="preserve"> maka uang kelebihan tersebut akan di</w:t>
      </w:r>
      <w:r w:rsidR="00B82FC8">
        <w:rPr>
          <w:rFonts w:ascii="Times New Roman" w:hAnsi="Times New Roman" w:cs="Times New Roman"/>
          <w:sz w:val="24"/>
          <w:szCs w:val="24"/>
        </w:rPr>
        <w:t>salurkan ke dana sosial seperti</w:t>
      </w:r>
      <w:r w:rsidR="00B82FC8">
        <w:rPr>
          <w:rFonts w:ascii="Times New Roman" w:hAnsi="Times New Roman" w:cs="Times New Roman"/>
          <w:sz w:val="24"/>
          <w:szCs w:val="24"/>
          <w:lang w:val="en-US"/>
        </w:rPr>
        <w:t xml:space="preserve"> ZIS (Z</w:t>
      </w:r>
      <w:r w:rsidR="00B82FC8">
        <w:rPr>
          <w:rFonts w:ascii="Times New Roman" w:hAnsi="Times New Roman" w:cs="Times New Roman"/>
          <w:sz w:val="24"/>
          <w:szCs w:val="24"/>
        </w:rPr>
        <w:t xml:space="preserve">akat, </w:t>
      </w:r>
      <w:r w:rsidR="00B82FC8">
        <w:rPr>
          <w:rFonts w:ascii="Times New Roman" w:hAnsi="Times New Roman" w:cs="Times New Roman"/>
          <w:sz w:val="24"/>
          <w:szCs w:val="24"/>
          <w:lang w:val="en-US"/>
        </w:rPr>
        <w:t>I</w:t>
      </w:r>
      <w:r w:rsidR="00B82FC8">
        <w:rPr>
          <w:rFonts w:ascii="Times New Roman" w:hAnsi="Times New Roman" w:cs="Times New Roman"/>
          <w:sz w:val="24"/>
          <w:szCs w:val="24"/>
        </w:rPr>
        <w:t xml:space="preserve">nfak, dan </w:t>
      </w:r>
      <w:r w:rsidR="00B82FC8">
        <w:rPr>
          <w:rFonts w:ascii="Times New Roman" w:hAnsi="Times New Roman" w:cs="Times New Roman"/>
          <w:sz w:val="24"/>
          <w:szCs w:val="24"/>
          <w:lang w:val="en-US"/>
        </w:rPr>
        <w:t>S</w:t>
      </w:r>
      <w:r w:rsidRPr="00BA3B92">
        <w:rPr>
          <w:rFonts w:ascii="Times New Roman" w:hAnsi="Times New Roman" w:cs="Times New Roman"/>
          <w:sz w:val="24"/>
          <w:szCs w:val="24"/>
        </w:rPr>
        <w:t>adakah</w:t>
      </w:r>
      <w:r w:rsidR="00B82FC8">
        <w:rPr>
          <w:rFonts w:ascii="Times New Roman" w:hAnsi="Times New Roman" w:cs="Times New Roman"/>
          <w:sz w:val="24"/>
          <w:szCs w:val="24"/>
          <w:lang w:val="en-US"/>
        </w:rPr>
        <w:t>)</w:t>
      </w:r>
      <w:r w:rsidRPr="00BA3B92">
        <w:rPr>
          <w:rFonts w:ascii="Times New Roman" w:hAnsi="Times New Roman" w:cs="Times New Roman"/>
          <w:sz w:val="24"/>
          <w:szCs w:val="24"/>
        </w:rPr>
        <w:t>.</w:t>
      </w:r>
      <w:r w:rsidR="00EE1C51">
        <w:rPr>
          <w:rStyle w:val="FootnoteReference"/>
          <w:rFonts w:ascii="Times New Roman" w:hAnsi="Times New Roman" w:cs="Times New Roman"/>
          <w:sz w:val="24"/>
          <w:szCs w:val="24"/>
        </w:rPr>
        <w:footnoteReference w:id="43"/>
      </w:r>
    </w:p>
    <w:p w:rsidR="00A5632F" w:rsidRDefault="00A5632F" w:rsidP="00991D8A">
      <w:pPr>
        <w:spacing w:before="240" w:line="480" w:lineRule="auto"/>
        <w:jc w:val="both"/>
        <w:rPr>
          <w:rFonts w:ascii="Times New Roman" w:hAnsi="Times New Roman" w:cs="Times New Roman"/>
          <w:sz w:val="24"/>
          <w:szCs w:val="24"/>
          <w:lang w:val="en-US"/>
        </w:rPr>
      </w:pPr>
    </w:p>
    <w:p w:rsidR="00A5632F" w:rsidRPr="00980DE0" w:rsidRDefault="00EE1C51" w:rsidP="00176201">
      <w:pPr>
        <w:pStyle w:val="ListParagraph"/>
        <w:numPr>
          <w:ilvl w:val="0"/>
          <w:numId w:val="79"/>
        </w:numPr>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Pencatatan</w:t>
      </w:r>
      <w:r w:rsidR="00A5632F" w:rsidRPr="00980DE0">
        <w:rPr>
          <w:rFonts w:ascii="Times New Roman" w:hAnsi="Times New Roman" w:cs="Times New Roman"/>
          <w:b/>
          <w:sz w:val="24"/>
          <w:szCs w:val="24"/>
          <w:lang w:val="en-US"/>
        </w:rPr>
        <w:t xml:space="preserve"> Akuntansi di</w:t>
      </w:r>
      <w:r>
        <w:rPr>
          <w:rFonts w:ascii="Times New Roman" w:hAnsi="Times New Roman" w:cs="Times New Roman"/>
          <w:b/>
          <w:sz w:val="24"/>
          <w:szCs w:val="24"/>
          <w:lang w:val="en-US"/>
        </w:rPr>
        <w:t xml:space="preserve"> PT.</w:t>
      </w:r>
      <w:r w:rsidR="00A5632F" w:rsidRPr="00980DE0">
        <w:rPr>
          <w:rFonts w:ascii="Times New Roman" w:hAnsi="Times New Roman" w:cs="Times New Roman"/>
          <w:b/>
          <w:sz w:val="24"/>
          <w:szCs w:val="24"/>
          <w:lang w:val="en-US"/>
        </w:rPr>
        <w:t xml:space="preserve"> Pegadaian Syariah Palembang</w:t>
      </w:r>
    </w:p>
    <w:p w:rsidR="00991D8A" w:rsidRPr="00A5632F" w:rsidRDefault="00A5632F" w:rsidP="00A5632F">
      <w:pPr>
        <w:pStyle w:val="ListParagraph"/>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E1C51">
        <w:rPr>
          <w:rFonts w:ascii="Times New Roman" w:hAnsi="Times New Roman" w:cs="Times New Roman"/>
          <w:sz w:val="24"/>
          <w:szCs w:val="24"/>
        </w:rPr>
        <w:t>P</w:t>
      </w:r>
      <w:r w:rsidR="00EE1C51">
        <w:rPr>
          <w:rFonts w:ascii="Times New Roman" w:hAnsi="Times New Roman" w:cs="Times New Roman"/>
          <w:sz w:val="24"/>
          <w:szCs w:val="24"/>
          <w:lang w:val="en-US"/>
        </w:rPr>
        <w:t>encatatan</w:t>
      </w:r>
      <w:r w:rsidR="00991D8A" w:rsidRPr="00A5632F">
        <w:rPr>
          <w:rFonts w:ascii="Times New Roman" w:hAnsi="Times New Roman" w:cs="Times New Roman"/>
          <w:sz w:val="24"/>
          <w:szCs w:val="24"/>
        </w:rPr>
        <w:t xml:space="preserve"> ak</w:t>
      </w:r>
      <w:r w:rsidR="00EE1C51">
        <w:rPr>
          <w:rFonts w:ascii="Times New Roman" w:hAnsi="Times New Roman" w:cs="Times New Roman"/>
          <w:sz w:val="24"/>
          <w:szCs w:val="24"/>
        </w:rPr>
        <w:t xml:space="preserve">untansi dalam transaksi </w:t>
      </w:r>
      <w:r w:rsidR="00EE1C51">
        <w:rPr>
          <w:rFonts w:ascii="Times New Roman" w:hAnsi="Times New Roman" w:cs="Times New Roman"/>
          <w:sz w:val="24"/>
          <w:szCs w:val="24"/>
          <w:lang w:val="en-US"/>
        </w:rPr>
        <w:t>ini</w:t>
      </w:r>
      <w:r w:rsidR="00EE1C51">
        <w:rPr>
          <w:rFonts w:ascii="Times New Roman" w:hAnsi="Times New Roman" w:cs="Times New Roman"/>
          <w:sz w:val="24"/>
          <w:szCs w:val="24"/>
        </w:rPr>
        <w:t xml:space="preserve"> merupakan pada pihak </w:t>
      </w:r>
      <w:r w:rsidR="00EE1C51">
        <w:rPr>
          <w:rFonts w:ascii="Times New Roman" w:hAnsi="Times New Roman" w:cs="Times New Roman"/>
          <w:sz w:val="24"/>
          <w:szCs w:val="24"/>
          <w:lang w:val="en-US"/>
        </w:rPr>
        <w:t>P</w:t>
      </w:r>
      <w:r w:rsidR="00EE1C51">
        <w:rPr>
          <w:rFonts w:ascii="Times New Roman" w:hAnsi="Times New Roman" w:cs="Times New Roman"/>
          <w:sz w:val="24"/>
          <w:szCs w:val="24"/>
        </w:rPr>
        <w:t xml:space="preserve">egadaian </w:t>
      </w:r>
      <w:r w:rsidR="00EE1C51">
        <w:rPr>
          <w:rFonts w:ascii="Times New Roman" w:hAnsi="Times New Roman" w:cs="Times New Roman"/>
          <w:sz w:val="24"/>
          <w:szCs w:val="24"/>
          <w:lang w:val="en-US"/>
        </w:rPr>
        <w:t>S</w:t>
      </w:r>
      <w:r w:rsidR="00991D8A" w:rsidRPr="00A5632F">
        <w:rPr>
          <w:rFonts w:ascii="Times New Roman" w:hAnsi="Times New Roman" w:cs="Times New Roman"/>
          <w:sz w:val="24"/>
          <w:szCs w:val="24"/>
        </w:rPr>
        <w:t>yariah atau pemberi sewa (</w:t>
      </w:r>
      <w:r w:rsidR="00991D8A" w:rsidRPr="00A5632F">
        <w:rPr>
          <w:rFonts w:ascii="Times New Roman" w:hAnsi="Times New Roman" w:cs="Times New Roman"/>
          <w:i/>
          <w:sz w:val="24"/>
          <w:szCs w:val="24"/>
        </w:rPr>
        <w:t>murtahin</w:t>
      </w:r>
      <w:r w:rsidR="00991D8A" w:rsidRPr="00A5632F">
        <w:rPr>
          <w:rFonts w:ascii="Times New Roman" w:hAnsi="Times New Roman" w:cs="Times New Roman"/>
          <w:sz w:val="24"/>
          <w:szCs w:val="24"/>
        </w:rPr>
        <w:t>). Adapun jurnal yang dilakukan adalah sebagai berikut:</w:t>
      </w:r>
    </w:p>
    <w:p w:rsidR="00991D8A" w:rsidRPr="00BA3B92" w:rsidRDefault="00991D8A" w:rsidP="00176201">
      <w:pPr>
        <w:pStyle w:val="ListParagraph"/>
        <w:numPr>
          <w:ilvl w:val="0"/>
          <w:numId w:val="78"/>
        </w:num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Pada saat terjadi transaksi pada tanggal 24 Desember 2014, maka jurnalnya:</w:t>
      </w:r>
    </w:p>
    <w:p w:rsidR="00514130" w:rsidRPr="00514130" w:rsidRDefault="00514130" w:rsidP="00991D8A">
      <w:pPr>
        <w:pStyle w:val="ListParagraph"/>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Dr. </w:t>
      </w:r>
      <w:r>
        <w:rPr>
          <w:rFonts w:ascii="Times New Roman" w:hAnsi="Times New Roman" w:cs="Times New Roman"/>
          <w:sz w:val="24"/>
          <w:szCs w:val="24"/>
          <w:lang w:val="en-US"/>
        </w:rPr>
        <w:t>Piutang</w:t>
      </w:r>
      <w:r w:rsidR="00991D8A" w:rsidRPr="00BA3B92">
        <w:rPr>
          <w:rFonts w:ascii="Times New Roman" w:hAnsi="Times New Roman" w:cs="Times New Roman"/>
          <w:sz w:val="24"/>
          <w:szCs w:val="24"/>
        </w:rPr>
        <w:t xml:space="preserve"> </w:t>
      </w:r>
      <w:r w:rsidR="00991D8A" w:rsidRPr="00BA3B92">
        <w:rPr>
          <w:rFonts w:ascii="Times New Roman" w:hAnsi="Times New Roman" w:cs="Times New Roman"/>
          <w:i/>
          <w:sz w:val="24"/>
          <w:szCs w:val="24"/>
        </w:rPr>
        <w:t>Ijarah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5.9</w:t>
      </w:r>
      <w:r>
        <w:rPr>
          <w:rFonts w:ascii="Times New Roman" w:hAnsi="Times New Roman" w:cs="Times New Roman"/>
          <w:sz w:val="24"/>
          <w:szCs w:val="24"/>
          <w:lang w:val="en-US"/>
        </w:rPr>
        <w:t>0</w:t>
      </w:r>
      <w:r w:rsidR="00991D8A" w:rsidRPr="00BA3B92">
        <w:rPr>
          <w:rFonts w:ascii="Times New Roman" w:hAnsi="Times New Roman" w:cs="Times New Roman"/>
          <w:sz w:val="24"/>
          <w:szCs w:val="24"/>
        </w:rPr>
        <w:t>0.000,-</w:t>
      </w:r>
      <w:r w:rsidR="00991D8A" w:rsidRPr="00BA3B92">
        <w:rPr>
          <w:rFonts w:ascii="Times New Roman" w:hAnsi="Times New Roman" w:cs="Times New Roman"/>
          <w:sz w:val="24"/>
          <w:szCs w:val="24"/>
        </w:rPr>
        <w:tab/>
      </w:r>
      <w:r w:rsidR="00991D8A" w:rsidRPr="00BA3B92">
        <w:rPr>
          <w:rFonts w:ascii="Times New Roman" w:hAnsi="Times New Roman" w:cs="Times New Roman"/>
          <w:sz w:val="24"/>
          <w:szCs w:val="24"/>
        </w:rPr>
        <w:tab/>
        <w:t>-</w:t>
      </w:r>
    </w:p>
    <w:p w:rsidR="00991D8A" w:rsidRPr="00BA3B92" w:rsidRDefault="00991D8A" w:rsidP="00991D8A">
      <w:pPr>
        <w:pStyle w:val="ListParagraph"/>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Cr. Kas</w:t>
      </w:r>
      <w:r w:rsidRPr="00BA3B92">
        <w:rPr>
          <w:rFonts w:ascii="Times New Roman" w:hAnsi="Times New Roman" w:cs="Times New Roman"/>
          <w:sz w:val="24"/>
          <w:szCs w:val="24"/>
        </w:rPr>
        <w:tab/>
      </w:r>
      <w:r w:rsidRPr="00BA3B92">
        <w:rPr>
          <w:rFonts w:ascii="Times New Roman" w:hAnsi="Times New Roman" w:cs="Times New Roman"/>
          <w:sz w:val="24"/>
          <w:szCs w:val="24"/>
        </w:rPr>
        <w:tab/>
      </w:r>
      <w:r w:rsidRPr="00BA3B92">
        <w:rPr>
          <w:rFonts w:ascii="Times New Roman" w:hAnsi="Times New Roman" w:cs="Times New Roman"/>
          <w:sz w:val="24"/>
          <w:szCs w:val="24"/>
        </w:rPr>
        <w:tab/>
      </w:r>
      <w:r w:rsidRPr="00BA3B92">
        <w:rPr>
          <w:rFonts w:ascii="Times New Roman" w:hAnsi="Times New Roman" w:cs="Times New Roman"/>
          <w:sz w:val="24"/>
          <w:szCs w:val="24"/>
        </w:rPr>
        <w:tab/>
        <w:t>-</w:t>
      </w:r>
      <w:r w:rsidRPr="00BA3B92">
        <w:rPr>
          <w:rFonts w:ascii="Times New Roman" w:hAnsi="Times New Roman" w:cs="Times New Roman"/>
          <w:sz w:val="24"/>
          <w:szCs w:val="24"/>
        </w:rPr>
        <w:tab/>
      </w:r>
      <w:r w:rsidRPr="00BA3B92">
        <w:rPr>
          <w:rFonts w:ascii="Times New Roman" w:hAnsi="Times New Roman" w:cs="Times New Roman"/>
          <w:sz w:val="24"/>
          <w:szCs w:val="24"/>
        </w:rPr>
        <w:tab/>
        <w:t>Rp 5.900.000,-</w:t>
      </w:r>
    </w:p>
    <w:p w:rsidR="00991D8A" w:rsidRDefault="008D4B54" w:rsidP="00991D8A">
      <w:pPr>
        <w:pStyle w:val="ListParagraph"/>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Rp      40.000,-</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8D4B54" w:rsidRPr="008D4B54" w:rsidRDefault="008D4B54" w:rsidP="00991D8A">
      <w:pPr>
        <w:pStyle w:val="ListParagraph"/>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Cr. Pendapatan  Sewa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Rp     40.000,-</w:t>
      </w:r>
    </w:p>
    <w:p w:rsidR="00991D8A" w:rsidRPr="00BA3B92" w:rsidRDefault="00991D8A" w:rsidP="00176201">
      <w:pPr>
        <w:pStyle w:val="ListParagraph"/>
        <w:numPr>
          <w:ilvl w:val="0"/>
          <w:numId w:val="78"/>
        </w:numPr>
        <w:spacing w:before="240" w:line="480" w:lineRule="auto"/>
        <w:jc w:val="both"/>
        <w:rPr>
          <w:rFonts w:ascii="Times New Roman" w:hAnsi="Times New Roman" w:cs="Times New Roman"/>
          <w:sz w:val="24"/>
          <w:szCs w:val="24"/>
        </w:rPr>
      </w:pPr>
      <w:r w:rsidRPr="00BA3B92">
        <w:rPr>
          <w:rFonts w:ascii="Times New Roman" w:hAnsi="Times New Roman" w:cs="Times New Roman"/>
          <w:sz w:val="24"/>
          <w:szCs w:val="24"/>
        </w:rPr>
        <w:t>Jika dilunasi pada tanggal 20 April 2015, maka jurnalnya:</w:t>
      </w:r>
    </w:p>
    <w:p w:rsidR="00991D8A" w:rsidRDefault="00991D8A" w:rsidP="00991D8A">
      <w:pPr>
        <w:pStyle w:val="ListParagraph"/>
        <w:spacing w:before="240" w:line="480" w:lineRule="auto"/>
        <w:jc w:val="both"/>
        <w:rPr>
          <w:rFonts w:ascii="Times New Roman" w:hAnsi="Times New Roman" w:cs="Times New Roman"/>
          <w:sz w:val="24"/>
          <w:szCs w:val="24"/>
          <w:lang w:val="en-US"/>
        </w:rPr>
      </w:pPr>
      <w:r w:rsidRPr="00BA3B92">
        <w:rPr>
          <w:rFonts w:ascii="Times New Roman" w:hAnsi="Times New Roman" w:cs="Times New Roman"/>
          <w:sz w:val="24"/>
          <w:szCs w:val="24"/>
        </w:rPr>
        <w:t>Dr. Kas</w:t>
      </w:r>
      <w:r w:rsidRPr="00BA3B92">
        <w:rPr>
          <w:rFonts w:ascii="Times New Roman" w:hAnsi="Times New Roman" w:cs="Times New Roman"/>
          <w:sz w:val="24"/>
          <w:szCs w:val="24"/>
        </w:rPr>
        <w:tab/>
      </w:r>
      <w:r w:rsidRPr="00BA3B92">
        <w:rPr>
          <w:rFonts w:ascii="Times New Roman" w:hAnsi="Times New Roman" w:cs="Times New Roman"/>
          <w:sz w:val="24"/>
          <w:szCs w:val="24"/>
        </w:rPr>
        <w:tab/>
      </w:r>
      <w:r w:rsidRPr="00BA3B92">
        <w:rPr>
          <w:rFonts w:ascii="Times New Roman" w:hAnsi="Times New Roman" w:cs="Times New Roman"/>
          <w:sz w:val="24"/>
          <w:szCs w:val="24"/>
        </w:rPr>
        <w:tab/>
      </w:r>
      <w:r w:rsidRPr="00BA3B92">
        <w:rPr>
          <w:rFonts w:ascii="Times New Roman" w:hAnsi="Times New Roman" w:cs="Times New Roman"/>
          <w:sz w:val="24"/>
          <w:szCs w:val="24"/>
        </w:rPr>
        <w:tab/>
        <w:t>Rp 6.437.600,-</w:t>
      </w:r>
      <w:r w:rsidRPr="00BA3B92">
        <w:rPr>
          <w:rFonts w:ascii="Times New Roman" w:hAnsi="Times New Roman" w:cs="Times New Roman"/>
          <w:sz w:val="24"/>
          <w:szCs w:val="24"/>
        </w:rPr>
        <w:tab/>
      </w:r>
      <w:r w:rsidRPr="00BA3B92">
        <w:rPr>
          <w:rFonts w:ascii="Times New Roman" w:hAnsi="Times New Roman" w:cs="Times New Roman"/>
          <w:sz w:val="24"/>
          <w:szCs w:val="24"/>
        </w:rPr>
        <w:tab/>
        <w:t>-</w:t>
      </w:r>
    </w:p>
    <w:p w:rsidR="00514130" w:rsidRPr="00514130" w:rsidRDefault="00514130" w:rsidP="00991D8A">
      <w:pPr>
        <w:pStyle w:val="ListParagraph"/>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Cr. Piutang </w:t>
      </w:r>
      <w:r w:rsidRPr="008D4B54">
        <w:rPr>
          <w:rFonts w:ascii="Times New Roman" w:hAnsi="Times New Roman" w:cs="Times New Roman"/>
          <w:i/>
          <w:sz w:val="24"/>
          <w:szCs w:val="24"/>
          <w:lang w:val="en-US"/>
        </w:rPr>
        <w:t>Ijarah</w:t>
      </w:r>
      <w:r w:rsidR="008D4B54">
        <w:rPr>
          <w:rFonts w:ascii="Times New Roman" w:hAnsi="Times New Roman" w:cs="Times New Roman"/>
          <w:sz w:val="24"/>
          <w:szCs w:val="24"/>
          <w:lang w:val="en-US"/>
        </w:rPr>
        <w:tab/>
      </w:r>
      <w:r w:rsidR="008D4B54">
        <w:rPr>
          <w:rFonts w:ascii="Times New Roman" w:hAnsi="Times New Roman" w:cs="Times New Roman"/>
          <w:sz w:val="24"/>
          <w:szCs w:val="24"/>
          <w:lang w:val="en-US"/>
        </w:rPr>
        <w:tab/>
      </w:r>
      <w:r w:rsidR="008D4B54">
        <w:rPr>
          <w:rFonts w:ascii="Times New Roman" w:hAnsi="Times New Roman" w:cs="Times New Roman"/>
          <w:sz w:val="24"/>
          <w:szCs w:val="24"/>
          <w:lang w:val="en-US"/>
        </w:rPr>
        <w:tab/>
        <w:t>-</w:t>
      </w:r>
      <w:r w:rsidR="008D4B54">
        <w:rPr>
          <w:rFonts w:ascii="Times New Roman" w:hAnsi="Times New Roman" w:cs="Times New Roman"/>
          <w:sz w:val="24"/>
          <w:szCs w:val="24"/>
          <w:lang w:val="en-US"/>
        </w:rPr>
        <w:tab/>
      </w:r>
      <w:r w:rsidR="008D4B54">
        <w:rPr>
          <w:rFonts w:ascii="Times New Roman" w:hAnsi="Times New Roman" w:cs="Times New Roman"/>
          <w:sz w:val="24"/>
          <w:szCs w:val="24"/>
          <w:lang w:val="en-US"/>
        </w:rPr>
        <w:tab/>
        <w:t>Rp 5.900.000,-</w:t>
      </w:r>
    </w:p>
    <w:p w:rsidR="00A5632F" w:rsidRPr="00A5632F" w:rsidRDefault="00991D8A" w:rsidP="00991D8A">
      <w:pPr>
        <w:pStyle w:val="ListParagraph"/>
        <w:spacing w:before="240" w:line="480" w:lineRule="auto"/>
        <w:jc w:val="both"/>
        <w:rPr>
          <w:rFonts w:ascii="Times New Roman" w:hAnsi="Times New Roman" w:cs="Times New Roman"/>
          <w:sz w:val="24"/>
          <w:szCs w:val="24"/>
          <w:lang w:val="en-US"/>
        </w:rPr>
      </w:pPr>
      <w:r w:rsidRPr="00BA3B92">
        <w:rPr>
          <w:rFonts w:ascii="Times New Roman" w:hAnsi="Times New Roman" w:cs="Times New Roman"/>
          <w:sz w:val="24"/>
          <w:szCs w:val="24"/>
        </w:rPr>
        <w:tab/>
        <w:t>Cr. Pendapatan Sewa</w:t>
      </w:r>
      <w:r w:rsidRPr="00BA3B92">
        <w:rPr>
          <w:rFonts w:ascii="Times New Roman" w:hAnsi="Times New Roman" w:cs="Times New Roman"/>
          <w:sz w:val="24"/>
          <w:szCs w:val="24"/>
        </w:rPr>
        <w:tab/>
      </w:r>
      <w:r w:rsidR="008D4B54">
        <w:rPr>
          <w:rFonts w:ascii="Times New Roman" w:hAnsi="Times New Roman" w:cs="Times New Roman"/>
          <w:sz w:val="24"/>
          <w:szCs w:val="24"/>
          <w:lang w:val="en-US"/>
        </w:rPr>
        <w:t xml:space="preserve"> (</w:t>
      </w:r>
      <w:r w:rsidR="008D4B54">
        <w:rPr>
          <w:rFonts w:ascii="Times New Roman" w:hAnsi="Times New Roman" w:cs="Times New Roman"/>
          <w:i/>
          <w:sz w:val="24"/>
          <w:szCs w:val="24"/>
          <w:lang w:val="en-US"/>
        </w:rPr>
        <w:t>Ujrah</w:t>
      </w:r>
      <w:r w:rsidR="008D4B54">
        <w:rPr>
          <w:rFonts w:ascii="Times New Roman" w:hAnsi="Times New Roman" w:cs="Times New Roman"/>
          <w:sz w:val="24"/>
          <w:szCs w:val="24"/>
          <w:lang w:val="en-US"/>
        </w:rPr>
        <w:t>)</w:t>
      </w:r>
      <w:r w:rsidR="008D4B54">
        <w:rPr>
          <w:rFonts w:ascii="Times New Roman" w:hAnsi="Times New Roman" w:cs="Times New Roman"/>
          <w:sz w:val="24"/>
          <w:szCs w:val="24"/>
        </w:rPr>
        <w:tab/>
        <w:t>-</w:t>
      </w:r>
      <w:r w:rsidR="008D4B54">
        <w:rPr>
          <w:rFonts w:ascii="Times New Roman" w:hAnsi="Times New Roman" w:cs="Times New Roman"/>
          <w:sz w:val="24"/>
          <w:szCs w:val="24"/>
        </w:rPr>
        <w:tab/>
      </w:r>
      <w:r w:rsidR="008D4B54">
        <w:rPr>
          <w:rFonts w:ascii="Times New Roman" w:hAnsi="Times New Roman" w:cs="Times New Roman"/>
          <w:sz w:val="24"/>
          <w:szCs w:val="24"/>
        </w:rPr>
        <w:tab/>
        <w:t xml:space="preserve">Rp </w:t>
      </w:r>
      <w:r w:rsidR="008D4B54">
        <w:rPr>
          <w:rFonts w:ascii="Times New Roman" w:hAnsi="Times New Roman" w:cs="Times New Roman"/>
          <w:sz w:val="24"/>
          <w:szCs w:val="24"/>
          <w:lang w:val="en-US"/>
        </w:rPr>
        <w:t xml:space="preserve">   537</w:t>
      </w:r>
      <w:r w:rsidRPr="00BA3B92">
        <w:rPr>
          <w:rFonts w:ascii="Times New Roman" w:hAnsi="Times New Roman" w:cs="Times New Roman"/>
          <w:sz w:val="24"/>
          <w:szCs w:val="24"/>
        </w:rPr>
        <w:t>.600,-</w:t>
      </w:r>
    </w:p>
    <w:p w:rsidR="00991D8A" w:rsidRPr="00BA3B92" w:rsidRDefault="00991D8A" w:rsidP="00991D8A">
      <w:pPr>
        <w:spacing w:before="240" w:after="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 xml:space="preserve">Apabila barang gadai emas dilelang maka hanya sejumlah nilai gadai ditambah dengan biaya sewa + biaya proses lelang + bea lelang penjual dan pembeli yang diakui oleh pihak </w:t>
      </w:r>
      <w:r w:rsidRPr="00BA3B92">
        <w:rPr>
          <w:rFonts w:ascii="Times New Roman" w:hAnsi="Times New Roman" w:cs="Times New Roman"/>
          <w:i/>
          <w:sz w:val="24"/>
          <w:szCs w:val="24"/>
        </w:rPr>
        <w:t>murtahin</w:t>
      </w:r>
      <w:r w:rsidRPr="00BA3B92">
        <w:rPr>
          <w:rFonts w:ascii="Times New Roman" w:hAnsi="Times New Roman" w:cs="Times New Roman"/>
          <w:sz w:val="24"/>
          <w:szCs w:val="24"/>
        </w:rPr>
        <w:t xml:space="preserve"> (Pegadaian Syariah). Lebih jelasnya peneliti akan sajikan dalam bentuk jurnalnya. Jika harga lelang lebih tinggi dari harga perolehan ditambah biaya sewa</w:t>
      </w:r>
      <w:r w:rsidR="00A5632F">
        <w:rPr>
          <w:rFonts w:ascii="Times New Roman" w:hAnsi="Times New Roman" w:cs="Times New Roman"/>
          <w:sz w:val="24"/>
          <w:szCs w:val="24"/>
          <w:lang w:val="en-US"/>
        </w:rPr>
        <w:t xml:space="preserve"> (</w:t>
      </w:r>
      <w:r w:rsidR="00A5632F">
        <w:rPr>
          <w:rFonts w:ascii="Times New Roman" w:hAnsi="Times New Roman" w:cs="Times New Roman"/>
          <w:i/>
          <w:sz w:val="24"/>
          <w:szCs w:val="24"/>
          <w:lang w:val="en-US"/>
        </w:rPr>
        <w:t>ujrah</w:t>
      </w:r>
      <w:r w:rsidR="00A5632F">
        <w:rPr>
          <w:rFonts w:ascii="Times New Roman" w:hAnsi="Times New Roman" w:cs="Times New Roman"/>
          <w:sz w:val="24"/>
          <w:szCs w:val="24"/>
          <w:lang w:val="en-US"/>
        </w:rPr>
        <w:t>)</w:t>
      </w:r>
      <w:r w:rsidRPr="00BA3B92">
        <w:rPr>
          <w:rFonts w:ascii="Times New Roman" w:hAnsi="Times New Roman" w:cs="Times New Roman"/>
          <w:sz w:val="24"/>
          <w:szCs w:val="24"/>
        </w:rPr>
        <w:t>, maka jurnalnya:</w:t>
      </w:r>
    </w:p>
    <w:p w:rsidR="00991D8A" w:rsidRPr="00BA3B92" w:rsidRDefault="00991D8A" w:rsidP="00991D8A">
      <w:pPr>
        <w:spacing w:before="240" w:after="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Dr. Kas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7.194.921,-</w:t>
      </w:r>
    </w:p>
    <w:p w:rsidR="00991D8A" w:rsidRPr="00BA3B92" w:rsidRDefault="00991D8A" w:rsidP="00991D8A">
      <w:pPr>
        <w:spacing w:before="240" w:after="0" w:line="480" w:lineRule="auto"/>
        <w:jc w:val="both"/>
        <w:rPr>
          <w:rFonts w:ascii="Times New Roman" w:hAnsi="Times New Roman" w:cs="Times New Roman"/>
          <w:sz w:val="24"/>
          <w:szCs w:val="24"/>
        </w:rPr>
      </w:pPr>
      <w:r w:rsidRPr="00BA3B92">
        <w:rPr>
          <w:rFonts w:ascii="Times New Roman" w:hAnsi="Times New Roman" w:cs="Times New Roman"/>
          <w:sz w:val="24"/>
          <w:szCs w:val="24"/>
        </w:rPr>
        <w:tab/>
      </w:r>
      <w:r w:rsidRPr="00BA3B92">
        <w:rPr>
          <w:rFonts w:ascii="Times New Roman" w:hAnsi="Times New Roman" w:cs="Times New Roman"/>
          <w:sz w:val="24"/>
          <w:szCs w:val="24"/>
        </w:rPr>
        <w:tab/>
        <w:t>Cr. Uang Pinjaman</w:t>
      </w:r>
      <w:r w:rsidR="00A5632F">
        <w:rPr>
          <w:rFonts w:ascii="Times New Roman" w:hAnsi="Times New Roman" w:cs="Times New Roman"/>
          <w:sz w:val="24"/>
          <w:szCs w:val="24"/>
          <w:lang w:val="en-US"/>
        </w:rPr>
        <w:t xml:space="preserve"> (nasabah)</w:t>
      </w:r>
      <w:r w:rsidR="00A5632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5.900.000,-</w:t>
      </w:r>
    </w:p>
    <w:p w:rsidR="00991D8A" w:rsidRPr="00C2745E" w:rsidRDefault="00991D8A" w:rsidP="00991D8A">
      <w:pPr>
        <w:spacing w:before="240" w:after="0" w:line="480" w:lineRule="auto"/>
        <w:jc w:val="both"/>
        <w:rPr>
          <w:rFonts w:ascii="Times New Roman" w:hAnsi="Times New Roman" w:cs="Times New Roman"/>
          <w:sz w:val="24"/>
          <w:szCs w:val="24"/>
        </w:rPr>
      </w:pPr>
      <w:r w:rsidRPr="00BA3B92">
        <w:rPr>
          <w:rFonts w:ascii="Times New Roman" w:hAnsi="Times New Roman" w:cs="Times New Roman"/>
          <w:sz w:val="24"/>
          <w:szCs w:val="24"/>
        </w:rPr>
        <w:tab/>
      </w:r>
      <w:r w:rsidRPr="00BA3B92">
        <w:rPr>
          <w:rFonts w:ascii="Times New Roman" w:hAnsi="Times New Roman" w:cs="Times New Roman"/>
          <w:sz w:val="24"/>
          <w:szCs w:val="24"/>
        </w:rPr>
        <w:tab/>
        <w:t xml:space="preserve">Cr. </w:t>
      </w:r>
      <w:r w:rsidRPr="00BA3B92">
        <w:rPr>
          <w:rFonts w:ascii="Times New Roman" w:hAnsi="Times New Roman" w:cs="Times New Roman"/>
          <w:i/>
          <w:sz w:val="24"/>
          <w:szCs w:val="24"/>
        </w:rPr>
        <w:t>Ujrah</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Rp    537.600,-</w:t>
      </w:r>
    </w:p>
    <w:p w:rsidR="00991D8A" w:rsidRPr="00BA3B92" w:rsidRDefault="00991D8A" w:rsidP="00991D8A">
      <w:pPr>
        <w:spacing w:before="240" w:after="0" w:line="480" w:lineRule="auto"/>
        <w:jc w:val="both"/>
        <w:rPr>
          <w:rFonts w:ascii="Times New Roman" w:hAnsi="Times New Roman" w:cs="Times New Roman"/>
          <w:sz w:val="24"/>
          <w:szCs w:val="24"/>
        </w:rPr>
      </w:pPr>
      <w:r w:rsidRPr="00BA3B92">
        <w:rPr>
          <w:rFonts w:ascii="Times New Roman" w:hAnsi="Times New Roman" w:cs="Times New Roman"/>
          <w:sz w:val="24"/>
          <w:szCs w:val="24"/>
        </w:rPr>
        <w:lastRenderedPageBreak/>
        <w:tab/>
      </w:r>
      <w:r w:rsidRPr="00BA3B92">
        <w:rPr>
          <w:rFonts w:ascii="Times New Roman" w:hAnsi="Times New Roman" w:cs="Times New Roman"/>
          <w:sz w:val="24"/>
          <w:szCs w:val="24"/>
        </w:rPr>
        <w:tab/>
        <w:t>Cr. Uang Kelebihan</w:t>
      </w:r>
      <w:r w:rsidR="00A5632F">
        <w:rPr>
          <w:rFonts w:ascii="Times New Roman" w:hAnsi="Times New Roman" w:cs="Times New Roman"/>
          <w:sz w:val="24"/>
          <w:szCs w:val="24"/>
          <w:lang w:val="en-US"/>
        </w:rPr>
        <w:t xml:space="preserve"> (lelang)</w:t>
      </w:r>
      <w:r w:rsidR="00A5632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277.145,-</w:t>
      </w:r>
    </w:p>
    <w:p w:rsidR="00991D8A" w:rsidRPr="00BA3B92" w:rsidRDefault="00991D8A" w:rsidP="00991D8A">
      <w:pPr>
        <w:spacing w:before="240" w:after="0" w:line="480" w:lineRule="auto"/>
        <w:jc w:val="both"/>
        <w:rPr>
          <w:rFonts w:ascii="Times New Roman" w:hAnsi="Times New Roman" w:cs="Times New Roman"/>
          <w:sz w:val="24"/>
          <w:szCs w:val="24"/>
        </w:rPr>
      </w:pPr>
      <w:r w:rsidRPr="00BA3B92">
        <w:rPr>
          <w:rFonts w:ascii="Times New Roman" w:hAnsi="Times New Roman" w:cs="Times New Roman"/>
          <w:sz w:val="24"/>
          <w:szCs w:val="24"/>
        </w:rPr>
        <w:tab/>
      </w:r>
      <w:r w:rsidRPr="00BA3B92">
        <w:rPr>
          <w:rFonts w:ascii="Times New Roman" w:hAnsi="Times New Roman" w:cs="Times New Roman"/>
          <w:sz w:val="24"/>
          <w:szCs w:val="24"/>
        </w:rPr>
        <w:tab/>
        <w:t xml:space="preserve">Cr. Bea Lelang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67.677,-</w:t>
      </w:r>
    </w:p>
    <w:p w:rsidR="00991D8A" w:rsidRDefault="00991D8A" w:rsidP="00991D8A">
      <w:pPr>
        <w:spacing w:before="240" w:after="0" w:line="480" w:lineRule="auto"/>
        <w:jc w:val="both"/>
        <w:rPr>
          <w:rFonts w:ascii="Times New Roman" w:hAnsi="Times New Roman" w:cs="Times New Roman"/>
          <w:sz w:val="24"/>
          <w:szCs w:val="24"/>
          <w:lang w:val="en-US"/>
        </w:rPr>
      </w:pPr>
      <w:r w:rsidRPr="00BA3B92">
        <w:rPr>
          <w:rFonts w:ascii="Times New Roman" w:hAnsi="Times New Roman" w:cs="Times New Roman"/>
          <w:sz w:val="24"/>
          <w:szCs w:val="24"/>
        </w:rPr>
        <w:tab/>
      </w:r>
      <w:r w:rsidRPr="00BA3B92">
        <w:rPr>
          <w:rFonts w:ascii="Times New Roman" w:hAnsi="Times New Roman" w:cs="Times New Roman"/>
          <w:sz w:val="24"/>
          <w:szCs w:val="24"/>
        </w:rPr>
        <w:tab/>
        <w:t>Cr. Biaya MDPL</w:t>
      </w:r>
      <w:r w:rsidR="00A5632F">
        <w:rPr>
          <w:rStyle w:val="FootnoteReference"/>
          <w:rFonts w:ascii="Times New Roman" w:hAnsi="Times New Roman" w:cs="Times New Roman"/>
          <w:sz w:val="24"/>
          <w:szCs w:val="24"/>
        </w:rPr>
        <w:footnoteReference w:id="44"/>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412.499,-</w:t>
      </w:r>
    </w:p>
    <w:p w:rsidR="008D4B54" w:rsidRPr="008D4B54" w:rsidRDefault="008D4B54" w:rsidP="00991D8A">
      <w:pPr>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jurnal di atas dapat dijelaskan bahwa</w:t>
      </w:r>
      <w:r w:rsidR="00CA2E00">
        <w:rPr>
          <w:rFonts w:ascii="Times New Roman" w:hAnsi="Times New Roman" w:cs="Times New Roman"/>
          <w:sz w:val="24"/>
          <w:szCs w:val="24"/>
          <w:lang w:val="en-US"/>
        </w:rPr>
        <w:t xml:space="preserve"> barang emas tersebut dilelang mendapatkan nilai sebesar Rp 7.194.921,-. Maka ada uang kelebihan lelang (ukel) sebesar Rp 277.145.</w:t>
      </w:r>
    </w:p>
    <w:p w:rsidR="00991D8A" w:rsidRPr="00BA3B92" w:rsidRDefault="00991D8A" w:rsidP="00176201">
      <w:pPr>
        <w:pStyle w:val="ListParagraph"/>
        <w:numPr>
          <w:ilvl w:val="0"/>
          <w:numId w:val="79"/>
        </w:numPr>
        <w:spacing w:before="240" w:after="0" w:line="240" w:lineRule="auto"/>
        <w:jc w:val="both"/>
        <w:rPr>
          <w:rFonts w:ascii="Times New Roman" w:hAnsi="Times New Roman" w:cs="Times New Roman"/>
          <w:b/>
          <w:sz w:val="24"/>
          <w:szCs w:val="24"/>
        </w:rPr>
      </w:pPr>
      <w:r w:rsidRPr="00BA3B92">
        <w:rPr>
          <w:rFonts w:ascii="Times New Roman" w:hAnsi="Times New Roman" w:cs="Times New Roman"/>
          <w:b/>
          <w:sz w:val="24"/>
          <w:szCs w:val="24"/>
        </w:rPr>
        <w:t>Penerapan Pernyataan Standar Akuntansi Keuangan Syariah (PSAK) 107 Pada Pembiayaan Gadai Emas Syariah Di PT. Pegadaian Syariah Palembang</w:t>
      </w:r>
    </w:p>
    <w:p w:rsidR="00991D8A" w:rsidRPr="00BA3B92" w:rsidRDefault="00991D8A" w:rsidP="00991D8A">
      <w:pPr>
        <w:spacing w:before="240" w:after="0" w:line="480" w:lineRule="auto"/>
        <w:jc w:val="both"/>
        <w:rPr>
          <w:rFonts w:ascii="Times New Roman" w:hAnsi="Times New Roman" w:cs="Times New Roman"/>
          <w:sz w:val="24"/>
          <w:szCs w:val="24"/>
        </w:rPr>
      </w:pPr>
      <w:r w:rsidRPr="00BA3B92">
        <w:rPr>
          <w:rFonts w:ascii="Times New Roman" w:hAnsi="Times New Roman" w:cs="Times New Roman"/>
          <w:sz w:val="24"/>
          <w:szCs w:val="24"/>
        </w:rPr>
        <w:tab/>
        <w:t>Penulis akan membaha</w:t>
      </w:r>
      <w:r w:rsidR="00EE1C51">
        <w:rPr>
          <w:rFonts w:ascii="Times New Roman" w:hAnsi="Times New Roman" w:cs="Times New Roman"/>
          <w:sz w:val="24"/>
          <w:szCs w:val="24"/>
        </w:rPr>
        <w:t>s tentang perbandingan pe</w:t>
      </w:r>
      <w:r w:rsidR="00EE1C51">
        <w:rPr>
          <w:rFonts w:ascii="Times New Roman" w:hAnsi="Times New Roman" w:cs="Times New Roman"/>
          <w:sz w:val="24"/>
          <w:szCs w:val="24"/>
          <w:lang w:val="en-US"/>
        </w:rPr>
        <w:t>nerapan</w:t>
      </w:r>
      <w:r w:rsidRPr="00BA3B92">
        <w:rPr>
          <w:rFonts w:ascii="Times New Roman" w:hAnsi="Times New Roman" w:cs="Times New Roman"/>
          <w:sz w:val="24"/>
          <w:szCs w:val="24"/>
        </w:rPr>
        <w:t xml:space="preserve"> akuntansi </w:t>
      </w:r>
      <w:r w:rsidRPr="00BA3B92">
        <w:rPr>
          <w:rFonts w:ascii="Times New Roman" w:hAnsi="Times New Roman" w:cs="Times New Roman"/>
          <w:i/>
          <w:sz w:val="24"/>
          <w:szCs w:val="24"/>
        </w:rPr>
        <w:t>ijarah</w:t>
      </w:r>
      <w:r w:rsidRPr="00BA3B92">
        <w:rPr>
          <w:rFonts w:ascii="Times New Roman" w:hAnsi="Times New Roman" w:cs="Times New Roman"/>
          <w:sz w:val="24"/>
          <w:szCs w:val="24"/>
        </w:rPr>
        <w:t xml:space="preserve"> di Pegadaian Syariah Palembang dengan PSAK 107 tentang akuntansi </w:t>
      </w:r>
      <w:r w:rsidRPr="00BA3B92">
        <w:rPr>
          <w:rFonts w:ascii="Times New Roman" w:hAnsi="Times New Roman" w:cs="Times New Roman"/>
          <w:i/>
          <w:sz w:val="24"/>
          <w:szCs w:val="24"/>
        </w:rPr>
        <w:t>ijarah</w:t>
      </w:r>
      <w:r w:rsidRPr="00BA3B92">
        <w:rPr>
          <w:rFonts w:ascii="Times New Roman" w:hAnsi="Times New Roman" w:cs="Times New Roman"/>
          <w:sz w:val="24"/>
          <w:szCs w:val="24"/>
        </w:rPr>
        <w:t xml:space="preserve"> sesuai dengan judul penelitian. Di dalam PSAK 107 terdapat pengakuan dan pengukuran, penyajian, dan pengungkapan. Pengakuan dan pengukuran tebagi menjadi dua, yaitu akuntansi pemilik (</w:t>
      </w:r>
      <w:r w:rsidRPr="00BA3B92">
        <w:rPr>
          <w:rFonts w:ascii="Times New Roman" w:hAnsi="Times New Roman" w:cs="Times New Roman"/>
          <w:i/>
          <w:sz w:val="24"/>
          <w:szCs w:val="24"/>
        </w:rPr>
        <w:t>mu’jir</w:t>
      </w:r>
      <w:r w:rsidRPr="00BA3B92">
        <w:rPr>
          <w:rFonts w:ascii="Times New Roman" w:hAnsi="Times New Roman" w:cs="Times New Roman"/>
          <w:sz w:val="24"/>
          <w:szCs w:val="24"/>
        </w:rPr>
        <w:t>) dan akuntansi penyewa (</w:t>
      </w:r>
      <w:r w:rsidRPr="00BA3B92">
        <w:rPr>
          <w:rFonts w:ascii="Times New Roman" w:hAnsi="Times New Roman" w:cs="Times New Roman"/>
          <w:i/>
          <w:sz w:val="24"/>
          <w:szCs w:val="24"/>
        </w:rPr>
        <w:t>musta’jir</w:t>
      </w:r>
      <w:r w:rsidRPr="00BA3B92">
        <w:rPr>
          <w:rFonts w:ascii="Times New Roman" w:hAnsi="Times New Roman" w:cs="Times New Roman"/>
          <w:sz w:val="24"/>
          <w:szCs w:val="24"/>
        </w:rPr>
        <w:t>) tetapi, penulis hanya membahas pengakuan dan pengukuran</w:t>
      </w:r>
      <w:r>
        <w:rPr>
          <w:rFonts w:ascii="Times New Roman" w:hAnsi="Times New Roman" w:cs="Times New Roman"/>
          <w:sz w:val="24"/>
          <w:szCs w:val="24"/>
        </w:rPr>
        <w:t>, penyajian dan pengungkapan</w:t>
      </w:r>
      <w:r w:rsidRPr="00BA3B92">
        <w:rPr>
          <w:rFonts w:ascii="Times New Roman" w:hAnsi="Times New Roman" w:cs="Times New Roman"/>
          <w:sz w:val="24"/>
          <w:szCs w:val="24"/>
        </w:rPr>
        <w:t xml:space="preserve"> terhadap akuntansi pemilik (</w:t>
      </w:r>
      <w:r w:rsidRPr="00BA3B92">
        <w:rPr>
          <w:rFonts w:ascii="Times New Roman" w:hAnsi="Times New Roman" w:cs="Times New Roman"/>
          <w:i/>
          <w:sz w:val="24"/>
          <w:szCs w:val="24"/>
        </w:rPr>
        <w:t>mu’jir</w:t>
      </w:r>
      <w:r w:rsidRPr="00BA3B92">
        <w:rPr>
          <w:rFonts w:ascii="Times New Roman" w:hAnsi="Times New Roman" w:cs="Times New Roman"/>
          <w:sz w:val="24"/>
          <w:szCs w:val="24"/>
        </w:rPr>
        <w:t>) atau dari pihak Pegadaian Syariah saja.</w:t>
      </w:r>
    </w:p>
    <w:p w:rsidR="00926186" w:rsidRDefault="00991D8A" w:rsidP="00991D8A">
      <w:pPr>
        <w:spacing w:before="240" w:after="0" w:line="480" w:lineRule="auto"/>
        <w:jc w:val="both"/>
        <w:rPr>
          <w:rFonts w:ascii="Times New Roman" w:hAnsi="Times New Roman" w:cs="Times New Roman"/>
          <w:sz w:val="24"/>
          <w:szCs w:val="24"/>
          <w:lang w:val="en-US"/>
        </w:rPr>
      </w:pPr>
      <w:r w:rsidRPr="00BA3B92">
        <w:rPr>
          <w:rFonts w:ascii="Times New Roman" w:hAnsi="Times New Roman" w:cs="Times New Roman"/>
          <w:sz w:val="24"/>
          <w:szCs w:val="24"/>
        </w:rPr>
        <w:tab/>
        <w:t xml:space="preserve">Perbandingan praktek perlakuan akuntasi </w:t>
      </w:r>
      <w:r w:rsidRPr="00BA3B92">
        <w:rPr>
          <w:rFonts w:ascii="Times New Roman" w:hAnsi="Times New Roman" w:cs="Times New Roman"/>
          <w:i/>
          <w:sz w:val="24"/>
          <w:szCs w:val="24"/>
        </w:rPr>
        <w:t xml:space="preserve">ijarah </w:t>
      </w:r>
      <w:r w:rsidRPr="00BA3B92">
        <w:rPr>
          <w:rFonts w:ascii="Times New Roman" w:hAnsi="Times New Roman" w:cs="Times New Roman"/>
          <w:sz w:val="24"/>
          <w:szCs w:val="24"/>
        </w:rPr>
        <w:t xml:space="preserve">di Pegadaian Syariah Palembang dengan PSAK 107 tentang akuntansi akad </w:t>
      </w:r>
      <w:r w:rsidRPr="00BA3B92">
        <w:rPr>
          <w:rFonts w:ascii="Times New Roman" w:hAnsi="Times New Roman" w:cs="Times New Roman"/>
          <w:i/>
          <w:sz w:val="24"/>
          <w:szCs w:val="24"/>
        </w:rPr>
        <w:t>ijarah</w:t>
      </w:r>
      <w:r w:rsidR="00926186">
        <w:rPr>
          <w:rFonts w:ascii="Times New Roman" w:hAnsi="Times New Roman" w:cs="Times New Roman"/>
          <w:sz w:val="24"/>
          <w:szCs w:val="24"/>
          <w:lang w:val="en-US"/>
        </w:rPr>
        <w:t>, yaitu:</w:t>
      </w:r>
    </w:p>
    <w:p w:rsidR="00CA2E00" w:rsidRDefault="00CA2E00" w:rsidP="00991D8A">
      <w:pPr>
        <w:spacing w:before="240" w:after="0" w:line="480" w:lineRule="auto"/>
        <w:jc w:val="both"/>
        <w:rPr>
          <w:rFonts w:ascii="Times New Roman" w:hAnsi="Times New Roman" w:cs="Times New Roman"/>
          <w:sz w:val="24"/>
          <w:szCs w:val="24"/>
          <w:lang w:val="en-US"/>
        </w:rPr>
      </w:pPr>
    </w:p>
    <w:p w:rsidR="006D1BCA" w:rsidRDefault="00926186" w:rsidP="00176201">
      <w:pPr>
        <w:pStyle w:val="ListParagraph"/>
        <w:numPr>
          <w:ilvl w:val="0"/>
          <w:numId w:val="81"/>
        </w:numPr>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Pengakuan dan </w:t>
      </w:r>
      <w:r w:rsidR="006D1BCA">
        <w:rPr>
          <w:rFonts w:ascii="Times New Roman" w:hAnsi="Times New Roman" w:cs="Times New Roman"/>
          <w:sz w:val="24"/>
          <w:szCs w:val="24"/>
          <w:lang w:val="en-US"/>
        </w:rPr>
        <w:t>Pengukuran</w:t>
      </w:r>
    </w:p>
    <w:p w:rsidR="006D1BCA" w:rsidRDefault="006D1BCA" w:rsidP="006D1BCA">
      <w:pPr>
        <w:pStyle w:val="ListParagraph"/>
        <w:spacing w:before="240" w:after="0" w:line="480" w:lineRule="auto"/>
        <w:ind w:left="0" w:firstLine="788"/>
        <w:jc w:val="both"/>
        <w:rPr>
          <w:rFonts w:ascii="Times New Roman" w:hAnsi="Times New Roman" w:cs="Times New Roman"/>
          <w:sz w:val="24"/>
          <w:szCs w:val="24"/>
          <w:lang w:val="en-US"/>
        </w:rPr>
      </w:pPr>
      <w:r w:rsidRPr="006D1BCA">
        <w:rPr>
          <w:rFonts w:ascii="Times New Roman" w:hAnsi="Times New Roman" w:cs="Times New Roman"/>
          <w:sz w:val="24"/>
          <w:szCs w:val="24"/>
          <w:lang w:val="en-US"/>
        </w:rPr>
        <w:t>Terdapat beberapa ketentuan untuk pengakuan dan pengukuran yang dijelaskan dalam PSAK 107, yakni:</w:t>
      </w:r>
      <w:r w:rsidRPr="006D1BCA">
        <w:rPr>
          <w:rStyle w:val="FootnoteReference"/>
          <w:rFonts w:ascii="Times New Roman" w:hAnsi="Times New Roman" w:cs="Times New Roman"/>
          <w:sz w:val="24"/>
          <w:szCs w:val="24"/>
        </w:rPr>
        <w:t xml:space="preserve"> </w:t>
      </w:r>
    </w:p>
    <w:p w:rsidR="006D1BCA" w:rsidRDefault="006D1BCA" w:rsidP="00176201">
      <w:pPr>
        <w:pStyle w:val="ListParagraph"/>
        <w:numPr>
          <w:ilvl w:val="0"/>
          <w:numId w:val="82"/>
        </w:numPr>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Biaya perolehan</w:t>
      </w:r>
    </w:p>
    <w:p w:rsidR="006D1BCA" w:rsidRPr="006D1BCA" w:rsidRDefault="006D1BCA" w:rsidP="006D1BCA">
      <w:pPr>
        <w:pStyle w:val="ListParagraph"/>
        <w:spacing w:before="240" w:after="0" w:line="480" w:lineRule="auto"/>
        <w:ind w:left="0" w:firstLine="720"/>
        <w:jc w:val="both"/>
        <w:rPr>
          <w:rFonts w:ascii="Times New Roman" w:hAnsi="Times New Roman" w:cs="Times New Roman"/>
          <w:sz w:val="24"/>
          <w:szCs w:val="24"/>
          <w:lang w:val="en-US"/>
        </w:rPr>
      </w:pPr>
      <w:r w:rsidRPr="006D1BCA">
        <w:rPr>
          <w:rFonts w:ascii="Times New Roman" w:hAnsi="Times New Roman" w:cs="Times New Roman"/>
          <w:sz w:val="24"/>
          <w:szCs w:val="24"/>
          <w:lang w:val="en-US"/>
        </w:rPr>
        <w:t xml:space="preserve">Biaya perolehan untuk objek </w:t>
      </w:r>
      <w:r w:rsidRPr="006D1BCA">
        <w:rPr>
          <w:rFonts w:ascii="Times New Roman" w:hAnsi="Times New Roman" w:cs="Times New Roman"/>
          <w:i/>
          <w:sz w:val="24"/>
          <w:szCs w:val="24"/>
          <w:lang w:val="en-US"/>
        </w:rPr>
        <w:t>ijarah</w:t>
      </w:r>
      <w:r w:rsidRPr="006D1BCA">
        <w:rPr>
          <w:rFonts w:ascii="Times New Roman" w:hAnsi="Times New Roman" w:cs="Times New Roman"/>
          <w:sz w:val="24"/>
          <w:szCs w:val="24"/>
          <w:lang w:val="en-US"/>
        </w:rPr>
        <w:t xml:space="preserve"> baik aset berwujud maupun tidak </w:t>
      </w:r>
      <w:r>
        <w:rPr>
          <w:rFonts w:ascii="Times New Roman" w:hAnsi="Times New Roman" w:cs="Times New Roman"/>
          <w:sz w:val="24"/>
          <w:szCs w:val="24"/>
          <w:lang w:val="en-US"/>
        </w:rPr>
        <w:t>ber</w:t>
      </w:r>
      <w:r w:rsidRPr="006D1BCA">
        <w:rPr>
          <w:rFonts w:ascii="Times New Roman" w:hAnsi="Times New Roman" w:cs="Times New Roman"/>
          <w:sz w:val="24"/>
          <w:szCs w:val="24"/>
          <w:lang w:val="en-US"/>
        </w:rPr>
        <w:t xml:space="preserve">wujud, diakui saat objek </w:t>
      </w:r>
      <w:r w:rsidRPr="006D1BCA">
        <w:rPr>
          <w:rFonts w:ascii="Times New Roman" w:hAnsi="Times New Roman" w:cs="Times New Roman"/>
          <w:i/>
          <w:sz w:val="24"/>
          <w:szCs w:val="24"/>
          <w:lang w:val="en-US"/>
        </w:rPr>
        <w:t xml:space="preserve">ijarah </w:t>
      </w:r>
      <w:r w:rsidRPr="006D1BCA">
        <w:rPr>
          <w:rFonts w:ascii="Times New Roman" w:hAnsi="Times New Roman" w:cs="Times New Roman"/>
          <w:sz w:val="24"/>
          <w:szCs w:val="24"/>
          <w:lang w:val="en-US"/>
        </w:rPr>
        <w:t>dip</w:t>
      </w:r>
      <w:r>
        <w:rPr>
          <w:rFonts w:ascii="Times New Roman" w:hAnsi="Times New Roman" w:cs="Times New Roman"/>
          <w:sz w:val="24"/>
          <w:szCs w:val="24"/>
          <w:lang w:val="en-US"/>
        </w:rPr>
        <w:t xml:space="preserve">eroleh sebesar biaya perolehan. </w:t>
      </w:r>
      <w:r w:rsidRPr="006D1BCA">
        <w:rPr>
          <w:rFonts w:ascii="Times New Roman" w:hAnsi="Times New Roman" w:cs="Times New Roman"/>
          <w:sz w:val="24"/>
          <w:szCs w:val="24"/>
          <w:lang w:val="en-US"/>
        </w:rPr>
        <w:t>Aset tersebut harus memenuhi syarat sebagai berikut:</w:t>
      </w:r>
    </w:p>
    <w:p w:rsidR="006D1BCA" w:rsidRPr="00550EB0" w:rsidRDefault="006D1BCA" w:rsidP="00CA2E00">
      <w:pPr>
        <w:pStyle w:val="ListParagraph"/>
        <w:numPr>
          <w:ilvl w:val="0"/>
          <w:numId w:val="11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Kemungkinan besar perusahaan akan memperoleh manfaat ekonomis masa depan dari aset tersebut dan;</w:t>
      </w:r>
    </w:p>
    <w:p w:rsidR="00EE1C51" w:rsidRPr="00EE1C51" w:rsidRDefault="006D1BCA" w:rsidP="00CA2E00">
      <w:pPr>
        <w:pStyle w:val="ListParagraph"/>
        <w:numPr>
          <w:ilvl w:val="0"/>
          <w:numId w:val="11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Biaya perolehannya dapat diukur secara andal.</w:t>
      </w:r>
    </w:p>
    <w:p w:rsidR="006D1BCA" w:rsidRDefault="00EE1C51" w:rsidP="00EE1C51">
      <w:pPr>
        <w:pStyle w:val="ListParagraph"/>
        <w:tabs>
          <w:tab w:val="left" w:pos="0"/>
          <w:tab w:val="left" w:pos="426"/>
        </w:tabs>
        <w:autoSpaceDE w:val="0"/>
        <w:autoSpaceDN w:val="0"/>
        <w:adjustRightInd w:val="0"/>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7025A4">
        <w:rPr>
          <w:rFonts w:ascii="Times New Roman" w:hAnsi="Times New Roman" w:cs="Times New Roman"/>
          <w:sz w:val="24"/>
          <w:szCs w:val="24"/>
          <w:lang w:val="en-US"/>
        </w:rPr>
        <w:t>Sedangkan p</w:t>
      </w:r>
      <w:r>
        <w:rPr>
          <w:rFonts w:ascii="Times New Roman" w:hAnsi="Times New Roman" w:cs="Times New Roman"/>
          <w:sz w:val="24"/>
          <w:szCs w:val="24"/>
          <w:lang w:val="en-US"/>
        </w:rPr>
        <w:t xml:space="preserve">enerapan akuntansi </w:t>
      </w:r>
      <w:r>
        <w:rPr>
          <w:rFonts w:ascii="Times New Roman" w:hAnsi="Times New Roman" w:cs="Times New Roman"/>
          <w:i/>
          <w:sz w:val="24"/>
          <w:szCs w:val="24"/>
          <w:lang w:val="en-US"/>
        </w:rPr>
        <w:t xml:space="preserve">ijarah </w:t>
      </w:r>
      <w:r>
        <w:rPr>
          <w:rFonts w:ascii="Times New Roman" w:hAnsi="Times New Roman" w:cs="Times New Roman"/>
          <w:sz w:val="24"/>
          <w:szCs w:val="24"/>
          <w:lang w:val="en-US"/>
        </w:rPr>
        <w:t>d</w:t>
      </w:r>
      <w:r w:rsidR="00881329">
        <w:rPr>
          <w:rFonts w:ascii="Times New Roman" w:hAnsi="Times New Roman" w:cs="Times New Roman"/>
          <w:sz w:val="24"/>
          <w:szCs w:val="24"/>
          <w:lang w:val="en-US"/>
        </w:rPr>
        <w:t>i Pegadaian Syariah adalah objek</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sama-sama diakui sebesar biaya perolehan</w:t>
      </w:r>
      <w:r w:rsidR="00881329">
        <w:rPr>
          <w:rFonts w:ascii="Times New Roman" w:hAnsi="Times New Roman" w:cs="Times New Roman"/>
          <w:sz w:val="24"/>
          <w:szCs w:val="24"/>
          <w:lang w:val="en-US"/>
        </w:rPr>
        <w:t>, seperti contoh transaksi pada kasus bapak Andre menggadaikan 1 (satu) cincin emas BR cap PUSRI ditaksir perhiasan emas 22 karat berat 15.0 gram. Kemudian pihak Pegadaian Syariah (</w:t>
      </w:r>
      <w:r w:rsidR="00881329">
        <w:rPr>
          <w:rFonts w:ascii="Times New Roman" w:hAnsi="Times New Roman" w:cs="Times New Roman"/>
          <w:i/>
          <w:sz w:val="24"/>
          <w:szCs w:val="24"/>
          <w:lang w:val="en-US"/>
        </w:rPr>
        <w:t>murtahin</w:t>
      </w:r>
      <w:r w:rsidR="00881329">
        <w:rPr>
          <w:rFonts w:ascii="Times New Roman" w:hAnsi="Times New Roman" w:cs="Times New Roman"/>
          <w:sz w:val="24"/>
          <w:szCs w:val="24"/>
          <w:lang w:val="en-US"/>
        </w:rPr>
        <w:t>) memberikan uang pinjaman kepada nasabah (</w:t>
      </w:r>
      <w:r w:rsidR="00881329">
        <w:rPr>
          <w:rFonts w:ascii="Times New Roman" w:hAnsi="Times New Roman" w:cs="Times New Roman"/>
          <w:i/>
          <w:sz w:val="24"/>
          <w:szCs w:val="24"/>
          <w:lang w:val="en-US"/>
        </w:rPr>
        <w:t>rahin</w:t>
      </w:r>
      <w:r w:rsidR="00881329">
        <w:rPr>
          <w:rFonts w:ascii="Times New Roman" w:hAnsi="Times New Roman" w:cs="Times New Roman"/>
          <w:sz w:val="24"/>
          <w:szCs w:val="24"/>
          <w:lang w:val="en-US"/>
        </w:rPr>
        <w:t>) adalah sebesar Rp 5.900.000,-</w:t>
      </w:r>
      <w:r w:rsidR="007025A4">
        <w:rPr>
          <w:rFonts w:ascii="Times New Roman" w:hAnsi="Times New Roman" w:cs="Times New Roman"/>
          <w:sz w:val="24"/>
          <w:szCs w:val="24"/>
          <w:lang w:val="en-US"/>
        </w:rPr>
        <w:t xml:space="preserve"> sesuai dengan nilai objek </w:t>
      </w:r>
      <w:r w:rsidR="007025A4">
        <w:rPr>
          <w:rFonts w:ascii="Times New Roman" w:hAnsi="Times New Roman" w:cs="Times New Roman"/>
          <w:i/>
          <w:sz w:val="24"/>
          <w:szCs w:val="24"/>
          <w:lang w:val="en-US"/>
        </w:rPr>
        <w:t>ijarah</w:t>
      </w:r>
      <w:r w:rsidR="007025A4">
        <w:rPr>
          <w:rFonts w:ascii="Times New Roman" w:hAnsi="Times New Roman" w:cs="Times New Roman"/>
          <w:sz w:val="24"/>
          <w:szCs w:val="24"/>
          <w:lang w:val="en-US"/>
        </w:rPr>
        <w:t xml:space="preserve"> tersebut</w:t>
      </w:r>
      <w:r w:rsidR="00881329">
        <w:rPr>
          <w:rFonts w:ascii="Times New Roman" w:hAnsi="Times New Roman" w:cs="Times New Roman"/>
          <w:sz w:val="24"/>
          <w:szCs w:val="24"/>
          <w:lang w:val="en-US"/>
        </w:rPr>
        <w:t xml:space="preserve"> dan</w:t>
      </w:r>
      <w:r w:rsidR="007025A4">
        <w:rPr>
          <w:rFonts w:ascii="Times New Roman" w:hAnsi="Times New Roman" w:cs="Times New Roman"/>
          <w:sz w:val="24"/>
          <w:szCs w:val="24"/>
          <w:lang w:val="en-US"/>
        </w:rPr>
        <w:t xml:space="preserve"> nasabah (</w:t>
      </w:r>
      <w:r w:rsidR="007025A4">
        <w:rPr>
          <w:rFonts w:ascii="Times New Roman" w:hAnsi="Times New Roman" w:cs="Times New Roman"/>
          <w:i/>
          <w:sz w:val="24"/>
          <w:szCs w:val="24"/>
          <w:lang w:val="en-US"/>
        </w:rPr>
        <w:t>rahin</w:t>
      </w:r>
      <w:r w:rsidR="007025A4">
        <w:rPr>
          <w:rFonts w:ascii="Times New Roman" w:hAnsi="Times New Roman" w:cs="Times New Roman"/>
          <w:sz w:val="24"/>
          <w:szCs w:val="24"/>
          <w:lang w:val="en-US"/>
        </w:rPr>
        <w:t>) harus</w:t>
      </w:r>
      <w:r w:rsidR="00881329">
        <w:rPr>
          <w:rFonts w:ascii="Times New Roman" w:hAnsi="Times New Roman" w:cs="Times New Roman"/>
          <w:sz w:val="24"/>
          <w:szCs w:val="24"/>
          <w:lang w:val="en-US"/>
        </w:rPr>
        <w:t xml:space="preserve"> membayar bia</w:t>
      </w:r>
      <w:r w:rsidR="007025A4">
        <w:rPr>
          <w:rFonts w:ascii="Times New Roman" w:hAnsi="Times New Roman" w:cs="Times New Roman"/>
          <w:sz w:val="24"/>
          <w:szCs w:val="24"/>
          <w:lang w:val="en-US"/>
        </w:rPr>
        <w:t>ya administrasi sebesar Rp 40.000,-.</w:t>
      </w:r>
    </w:p>
    <w:p w:rsidR="007025A4" w:rsidRPr="00881329" w:rsidRDefault="00CB2498" w:rsidP="00EE1C51">
      <w:pPr>
        <w:pStyle w:val="ListParagraph"/>
        <w:tabs>
          <w:tab w:val="left" w:pos="0"/>
          <w:tab w:val="left" w:pos="426"/>
        </w:tabs>
        <w:autoSpaceDE w:val="0"/>
        <w:autoSpaceDN w:val="0"/>
        <w:adjustRightInd w:val="0"/>
        <w:spacing w:before="240" w:after="0" w:line="480" w:lineRule="auto"/>
        <w:ind w:left="0"/>
        <w:jc w:val="both"/>
        <w:rPr>
          <w:rFonts w:ascii="Times New Roman" w:hAnsi="Times New Roman" w:cs="Times New Roman"/>
          <w:sz w:val="24"/>
          <w:szCs w:val="24"/>
          <w:u w:val="single"/>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Jadi</w:t>
      </w:r>
      <w:r w:rsidR="000B2083">
        <w:rPr>
          <w:rFonts w:ascii="Times New Roman" w:hAnsi="Times New Roman" w:cs="Times New Roman"/>
          <w:sz w:val="24"/>
          <w:szCs w:val="24"/>
          <w:lang w:val="en-US"/>
        </w:rPr>
        <w:t xml:space="preserve"> menurut penulis</w:t>
      </w:r>
      <w:r>
        <w:rPr>
          <w:rFonts w:ascii="Times New Roman" w:hAnsi="Times New Roman" w:cs="Times New Roman"/>
          <w:sz w:val="24"/>
          <w:szCs w:val="24"/>
          <w:lang w:val="en-US"/>
        </w:rPr>
        <w:t>,</w:t>
      </w:r>
      <w:r w:rsidR="007025A4">
        <w:rPr>
          <w:rFonts w:ascii="Times New Roman" w:hAnsi="Times New Roman" w:cs="Times New Roman"/>
          <w:sz w:val="24"/>
          <w:szCs w:val="24"/>
          <w:lang w:val="en-US"/>
        </w:rPr>
        <w:t xml:space="preserve"> tidak ada perbedaan dalam transaksi biaya perolehan terhadap PSAK 107 dan di Pegadaian Syariah. Hanya ada tambahan biaya administrasi sesuai dengan kriteria dari PERUM Pegadaian Syariah.</w:t>
      </w:r>
    </w:p>
    <w:p w:rsidR="006D1BCA" w:rsidRPr="00550EB0" w:rsidRDefault="006D1BCA" w:rsidP="00176201">
      <w:pPr>
        <w:pStyle w:val="ListParagraph"/>
        <w:numPr>
          <w:ilvl w:val="0"/>
          <w:numId w:val="83"/>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Penyusutan dan Amortisasi</w:t>
      </w:r>
    </w:p>
    <w:p w:rsidR="006D1BCA" w:rsidRDefault="006D1BCA" w:rsidP="007025A4">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Jika aset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tersebut dapat disusutkan</w:t>
      </w:r>
      <w:r w:rsidR="007025A4">
        <w:rPr>
          <w:rFonts w:ascii="Times New Roman" w:hAnsi="Times New Roman" w:cs="Times New Roman"/>
          <w:sz w:val="24"/>
          <w:szCs w:val="24"/>
          <w:lang w:val="en-US"/>
        </w:rPr>
        <w:t xml:space="preserve"> </w:t>
      </w:r>
      <w:r w:rsidRPr="00550EB0">
        <w:rPr>
          <w:rFonts w:ascii="Times New Roman" w:hAnsi="Times New Roman" w:cs="Times New Roman"/>
          <w:sz w:val="24"/>
          <w:szCs w:val="24"/>
          <w:lang w:val="en-US"/>
        </w:rPr>
        <w:t xml:space="preserve">/ diamortisasikan maka penyusutan atau amortisasinya diperlakukan sama untuk aset sejenis selama unsur </w:t>
      </w:r>
      <w:r w:rsidRPr="00550EB0">
        <w:rPr>
          <w:rFonts w:ascii="Times New Roman" w:hAnsi="Times New Roman" w:cs="Times New Roman"/>
          <w:sz w:val="24"/>
          <w:szCs w:val="24"/>
          <w:lang w:val="en-US"/>
        </w:rPr>
        <w:lastRenderedPageBreak/>
        <w:t xml:space="preserve">manfaatnya (umur ekonomisnya). Jika aset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untuk akad jenis IMBT maka untuk menghitung penyusutan masa manfaatnya menggunaakan periode akad IMBT.</w:t>
      </w:r>
    </w:p>
    <w:p w:rsidR="007025A4" w:rsidRDefault="007025A4" w:rsidP="007025A4">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di Pegadaian Syariah Palembang, karena dalam penelitian ini penulis hanya membahas barang perhiasan emas yang digadaikan maka akad </w:t>
      </w:r>
      <w:r>
        <w:rPr>
          <w:rFonts w:ascii="Times New Roman" w:hAnsi="Times New Roman" w:cs="Times New Roman"/>
          <w:i/>
          <w:sz w:val="24"/>
          <w:szCs w:val="24"/>
          <w:lang w:val="en-US"/>
        </w:rPr>
        <w:t>rahn</w:t>
      </w:r>
      <w:r>
        <w:rPr>
          <w:rFonts w:ascii="Times New Roman" w:hAnsi="Times New Roman" w:cs="Times New Roman"/>
          <w:sz w:val="24"/>
          <w:szCs w:val="24"/>
          <w:lang w:val="en-US"/>
        </w:rPr>
        <w:t xml:space="preserve"> yang dipakai dalam memperoleh pinjaman </w:t>
      </w:r>
      <w:r w:rsidR="00861E55">
        <w:rPr>
          <w:rFonts w:ascii="Times New Roman" w:hAnsi="Times New Roman" w:cs="Times New Roman"/>
          <w:sz w:val="24"/>
          <w:szCs w:val="24"/>
          <w:lang w:val="en-US"/>
        </w:rPr>
        <w:t xml:space="preserve">dengan menjaminkan barang emasnya yang kemudian disimpan dengan membayar sewa penyimpanan menggunakan akad </w:t>
      </w:r>
      <w:r w:rsidR="00861E55">
        <w:rPr>
          <w:rFonts w:ascii="Times New Roman" w:hAnsi="Times New Roman" w:cs="Times New Roman"/>
          <w:i/>
          <w:sz w:val="24"/>
          <w:szCs w:val="24"/>
          <w:lang w:val="en-US"/>
        </w:rPr>
        <w:t>ijarah</w:t>
      </w:r>
      <w:r w:rsidR="00861E55">
        <w:rPr>
          <w:rFonts w:ascii="Times New Roman" w:hAnsi="Times New Roman" w:cs="Times New Roman"/>
          <w:sz w:val="24"/>
          <w:szCs w:val="24"/>
          <w:lang w:val="en-US"/>
        </w:rPr>
        <w:t xml:space="preserve"> saja tanpa IMBT karena tidak ada umur ekonomisnya.</w:t>
      </w:r>
    </w:p>
    <w:p w:rsidR="00861E55" w:rsidRPr="00861E55" w:rsidRDefault="00CB2498" w:rsidP="007025A4">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Jadi</w:t>
      </w:r>
      <w:r w:rsidR="000B2083">
        <w:rPr>
          <w:rFonts w:ascii="Times New Roman" w:hAnsi="Times New Roman" w:cs="Times New Roman"/>
          <w:sz w:val="24"/>
          <w:szCs w:val="24"/>
          <w:lang w:val="en-US"/>
        </w:rPr>
        <w:t xml:space="preserve"> menurut penulis</w:t>
      </w:r>
      <w:r>
        <w:rPr>
          <w:rFonts w:ascii="Times New Roman" w:hAnsi="Times New Roman" w:cs="Times New Roman"/>
          <w:sz w:val="24"/>
          <w:szCs w:val="24"/>
          <w:lang w:val="en-US"/>
        </w:rPr>
        <w:t>,</w:t>
      </w:r>
      <w:r w:rsidR="00861E55">
        <w:rPr>
          <w:rFonts w:ascii="Times New Roman" w:hAnsi="Times New Roman" w:cs="Times New Roman"/>
          <w:sz w:val="24"/>
          <w:szCs w:val="24"/>
          <w:lang w:val="en-US"/>
        </w:rPr>
        <w:t xml:space="preserve"> ada perbedaan antara penerapan PSAK 107 dan di Pegadaian Syariah Palembang dalam transaksi penyusutan dan amortisasi. Karena pihak Pegadaian Syariah Palembang tidak melakukan penyusutan karena barangnya emas.</w:t>
      </w:r>
    </w:p>
    <w:p w:rsidR="006D1BCA" w:rsidRPr="00550EB0" w:rsidRDefault="006D1BCA" w:rsidP="00176201">
      <w:pPr>
        <w:pStyle w:val="ListParagraph"/>
        <w:numPr>
          <w:ilvl w:val="0"/>
          <w:numId w:val="83"/>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Pendapatan dan Beban</w:t>
      </w:r>
    </w:p>
    <w:p w:rsidR="006D1BCA" w:rsidRDefault="006D1BCA" w:rsidP="00861E55">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Pendapatan sewa selama masa akad diakui pada saat manfaat atas aset (sewa tempat) telah diserahkan kepada penyewa (</w:t>
      </w:r>
      <w:r w:rsidRPr="00550EB0">
        <w:rPr>
          <w:rFonts w:ascii="Times New Roman" w:hAnsi="Times New Roman" w:cs="Times New Roman"/>
          <w:i/>
          <w:sz w:val="24"/>
          <w:szCs w:val="24"/>
          <w:lang w:val="en-US"/>
        </w:rPr>
        <w:t>rahin</w:t>
      </w:r>
      <w:r w:rsidRPr="00550EB0">
        <w:rPr>
          <w:rFonts w:ascii="Times New Roman" w:hAnsi="Times New Roman" w:cs="Times New Roman"/>
          <w:sz w:val="24"/>
          <w:szCs w:val="24"/>
          <w:lang w:val="en-US"/>
        </w:rPr>
        <w:t>). Jika  manfaat telah diserahkan tapi perusahaan belum menerima uang maka akan diakui sebagai piutang pendapatan sewa dan diukur sebesar nilai yang dapat direalisasikan pada akhir periode laporan.</w:t>
      </w:r>
    </w:p>
    <w:p w:rsidR="00861E55" w:rsidRDefault="00861E55" w:rsidP="00861E55">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Sedangkan di Pegadaian Syariah Palembang, yang akan menjadi pendapatan</w:t>
      </w:r>
      <w:r w:rsidR="000B2083">
        <w:rPr>
          <w:rFonts w:ascii="Times New Roman" w:hAnsi="Times New Roman" w:cs="Times New Roman"/>
          <w:sz w:val="24"/>
          <w:szCs w:val="24"/>
          <w:lang w:val="en-US"/>
        </w:rPr>
        <w:t xml:space="preserve"> </w:t>
      </w:r>
      <w:r w:rsidR="000B2083">
        <w:rPr>
          <w:rFonts w:ascii="Times New Roman" w:hAnsi="Times New Roman" w:cs="Times New Roman"/>
          <w:i/>
          <w:sz w:val="24"/>
          <w:szCs w:val="24"/>
          <w:lang w:val="en-US"/>
        </w:rPr>
        <w:t>ujrah</w:t>
      </w:r>
      <w:r>
        <w:rPr>
          <w:rFonts w:ascii="Times New Roman" w:hAnsi="Times New Roman" w:cs="Times New Roman"/>
          <w:sz w:val="24"/>
          <w:szCs w:val="24"/>
          <w:lang w:val="en-US"/>
        </w:rPr>
        <w:t xml:space="preserve"> pada saat berakhir akad dan nasabah (</w:t>
      </w:r>
      <w:r>
        <w:rPr>
          <w:rFonts w:ascii="Times New Roman" w:hAnsi="Times New Roman" w:cs="Times New Roman"/>
          <w:i/>
          <w:sz w:val="24"/>
          <w:szCs w:val="24"/>
          <w:lang w:val="en-US"/>
        </w:rPr>
        <w:t>rahin</w:t>
      </w:r>
      <w:r>
        <w:rPr>
          <w:rFonts w:ascii="Times New Roman" w:hAnsi="Times New Roman" w:cs="Times New Roman"/>
          <w:sz w:val="24"/>
          <w:szCs w:val="24"/>
          <w:lang w:val="en-US"/>
        </w:rPr>
        <w:t>) membayar sewa penyimpanan seperti kasus bapak Andre jika melunasi utangnya pada tanggal 20 April 2015</w:t>
      </w:r>
      <w:r w:rsidR="000B2083">
        <w:rPr>
          <w:rFonts w:ascii="Times New Roman" w:hAnsi="Times New Roman" w:cs="Times New Roman"/>
          <w:sz w:val="24"/>
          <w:szCs w:val="24"/>
          <w:lang w:val="en-US"/>
        </w:rPr>
        <w:t xml:space="preserve"> dengan biaya sewa (</w:t>
      </w:r>
      <w:r w:rsidR="000B2083">
        <w:rPr>
          <w:rFonts w:ascii="Times New Roman" w:hAnsi="Times New Roman" w:cs="Times New Roman"/>
          <w:i/>
          <w:sz w:val="24"/>
          <w:szCs w:val="24"/>
          <w:lang w:val="en-US"/>
        </w:rPr>
        <w:t>ujrah</w:t>
      </w:r>
      <w:r w:rsidR="000B2083">
        <w:rPr>
          <w:rFonts w:ascii="Times New Roman" w:hAnsi="Times New Roman" w:cs="Times New Roman"/>
          <w:sz w:val="24"/>
          <w:szCs w:val="24"/>
          <w:lang w:val="en-US"/>
        </w:rPr>
        <w:t xml:space="preserve">) sebesar Rp 537.600,-. Sesuai dengan perhitungan biaya </w:t>
      </w:r>
      <w:r w:rsidR="000B2083">
        <w:rPr>
          <w:rFonts w:ascii="Times New Roman" w:hAnsi="Times New Roman" w:cs="Times New Roman"/>
          <w:i/>
          <w:sz w:val="24"/>
          <w:szCs w:val="24"/>
          <w:lang w:val="en-US"/>
        </w:rPr>
        <w:t xml:space="preserve">ujrah </w:t>
      </w:r>
      <w:r w:rsidR="000B2083">
        <w:rPr>
          <w:rFonts w:ascii="Times New Roman" w:hAnsi="Times New Roman" w:cs="Times New Roman"/>
          <w:sz w:val="24"/>
          <w:szCs w:val="24"/>
          <w:lang w:val="en-US"/>
        </w:rPr>
        <w:t>selama 120 hari.</w:t>
      </w:r>
    </w:p>
    <w:p w:rsidR="000B2083" w:rsidRPr="000B2083" w:rsidRDefault="00CB2498" w:rsidP="00861E55">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Jadi</w:t>
      </w:r>
      <w:r w:rsidR="000B2083">
        <w:rPr>
          <w:rFonts w:ascii="Times New Roman" w:hAnsi="Times New Roman" w:cs="Times New Roman"/>
          <w:sz w:val="24"/>
          <w:szCs w:val="24"/>
          <w:lang w:val="en-US"/>
        </w:rPr>
        <w:t xml:space="preserve"> menurut penulis</w:t>
      </w:r>
      <w:r>
        <w:rPr>
          <w:rFonts w:ascii="Times New Roman" w:hAnsi="Times New Roman" w:cs="Times New Roman"/>
          <w:sz w:val="24"/>
          <w:szCs w:val="24"/>
          <w:lang w:val="en-US"/>
        </w:rPr>
        <w:t>,</w:t>
      </w:r>
      <w:r w:rsidR="000B2083">
        <w:rPr>
          <w:rFonts w:ascii="Times New Roman" w:hAnsi="Times New Roman" w:cs="Times New Roman"/>
          <w:sz w:val="24"/>
          <w:szCs w:val="24"/>
          <w:lang w:val="en-US"/>
        </w:rPr>
        <w:t xml:space="preserve"> tidak ada perbedaan antara penerapan PSAK 107 dan Pegadaian Syariah Palembang, karena pendapatan sewa diukur sesuai dengan yang direalisasikan.</w:t>
      </w:r>
    </w:p>
    <w:p w:rsidR="006D1BCA" w:rsidRPr="00550EB0" w:rsidRDefault="006D1BCA" w:rsidP="00176201">
      <w:pPr>
        <w:pStyle w:val="ListParagraph"/>
        <w:numPr>
          <w:ilvl w:val="0"/>
          <w:numId w:val="83"/>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u w:val="single"/>
          <w:lang w:val="en-US"/>
        </w:rPr>
      </w:pPr>
      <w:r w:rsidRPr="00550EB0">
        <w:rPr>
          <w:rFonts w:ascii="Times New Roman" w:hAnsi="Times New Roman" w:cs="Times New Roman"/>
          <w:sz w:val="24"/>
          <w:szCs w:val="24"/>
          <w:lang w:val="en-US"/>
        </w:rPr>
        <w:t>Biaya Perbaikan</w:t>
      </w:r>
    </w:p>
    <w:p w:rsidR="000B2083" w:rsidRDefault="006D1BCA" w:rsidP="000B2083">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Biaya perbaikan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adalah tanggungan pemilik, tetapi pengeluarannya dapat dilakukan oleh pemilik secara langsung atau dilakukan oleh penyewa atas persetujuan pemilik.</w:t>
      </w:r>
    </w:p>
    <w:p w:rsidR="000B2083" w:rsidRDefault="006D1BCA" w:rsidP="00176201">
      <w:pPr>
        <w:pStyle w:val="ListParagraph"/>
        <w:numPr>
          <w:ilvl w:val="0"/>
          <w:numId w:val="84"/>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Jika biaya perbaikan rutin yang dilakukan oleh penyewa dengan persetujuan pemilik maka diakui sebagai beban pemilik pada saat terjadinya</w:t>
      </w:r>
      <w:r w:rsidR="000B2083">
        <w:rPr>
          <w:rFonts w:ascii="Times New Roman" w:hAnsi="Times New Roman" w:cs="Times New Roman"/>
          <w:sz w:val="24"/>
          <w:szCs w:val="24"/>
          <w:lang w:val="en-US"/>
        </w:rPr>
        <w:t>.</w:t>
      </w:r>
    </w:p>
    <w:p w:rsidR="00256D99" w:rsidRDefault="006D1BCA" w:rsidP="00176201">
      <w:pPr>
        <w:pStyle w:val="ListParagraph"/>
        <w:numPr>
          <w:ilvl w:val="0"/>
          <w:numId w:val="84"/>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0B2083">
        <w:rPr>
          <w:rFonts w:ascii="Times New Roman" w:hAnsi="Times New Roman" w:cs="Times New Roman"/>
          <w:sz w:val="24"/>
          <w:szCs w:val="24"/>
          <w:lang w:val="en-US"/>
        </w:rPr>
        <w:t xml:space="preserve">Jika biaya perbaikan tidak rutin objek </w:t>
      </w:r>
      <w:r w:rsidRPr="000B2083">
        <w:rPr>
          <w:rFonts w:ascii="Times New Roman" w:hAnsi="Times New Roman" w:cs="Times New Roman"/>
          <w:i/>
          <w:sz w:val="24"/>
          <w:szCs w:val="24"/>
          <w:lang w:val="en-US"/>
        </w:rPr>
        <w:t>ijarah</w:t>
      </w:r>
      <w:r w:rsidRPr="000B2083">
        <w:rPr>
          <w:rFonts w:ascii="Times New Roman" w:hAnsi="Times New Roman" w:cs="Times New Roman"/>
          <w:sz w:val="24"/>
          <w:szCs w:val="24"/>
          <w:lang w:val="en-US"/>
        </w:rPr>
        <w:t xml:space="preserve"> diakui pada saat terjadinya.</w:t>
      </w:r>
    </w:p>
    <w:p w:rsidR="00256D99" w:rsidRDefault="00256D99" w:rsidP="00256D99">
      <w:pPr>
        <w:pStyle w:val="ListParagraph"/>
        <w:tabs>
          <w:tab w:val="left" w:pos="0"/>
          <w:tab w:val="left" w:pos="426"/>
        </w:tabs>
        <w:autoSpaceDE w:val="0"/>
        <w:autoSpaceDN w:val="0"/>
        <w:adjustRightInd w:val="0"/>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Pegadaian Syariah Palembang, biaya perbaikan tidak ada dalam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karena barang gadai yang digunakan adalah emas sehingga tidak membutuhkan perbaikan hanya sewa penyimpanan saja.</w:t>
      </w:r>
    </w:p>
    <w:p w:rsidR="00256D99" w:rsidRPr="00256D99" w:rsidRDefault="00CB2498" w:rsidP="00256D99">
      <w:pPr>
        <w:pStyle w:val="ListParagraph"/>
        <w:tabs>
          <w:tab w:val="left" w:pos="0"/>
          <w:tab w:val="left" w:pos="426"/>
        </w:tabs>
        <w:autoSpaceDE w:val="0"/>
        <w:autoSpaceDN w:val="0"/>
        <w:adjustRightInd w:val="0"/>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Jadi</w:t>
      </w:r>
      <w:r w:rsidR="00256D99">
        <w:rPr>
          <w:rFonts w:ascii="Times New Roman" w:hAnsi="Times New Roman" w:cs="Times New Roman"/>
          <w:sz w:val="24"/>
          <w:szCs w:val="24"/>
          <w:lang w:val="en-US"/>
        </w:rPr>
        <w:t xml:space="preserve"> menurut penulis</w:t>
      </w:r>
      <w:r>
        <w:rPr>
          <w:rFonts w:ascii="Times New Roman" w:hAnsi="Times New Roman" w:cs="Times New Roman"/>
          <w:sz w:val="24"/>
          <w:szCs w:val="24"/>
          <w:lang w:val="en-US"/>
        </w:rPr>
        <w:t>,</w:t>
      </w:r>
      <w:r w:rsidR="00256D99">
        <w:rPr>
          <w:rFonts w:ascii="Times New Roman" w:hAnsi="Times New Roman" w:cs="Times New Roman"/>
          <w:sz w:val="24"/>
          <w:szCs w:val="24"/>
          <w:lang w:val="en-US"/>
        </w:rPr>
        <w:t xml:space="preserve"> dalam biaya perbaikan antara PSAK 107 dan Pegadaian Syariah Palembang tidak ada perbedaan karena pihak Pegadaian Syariah Palembang tidak melakukan pembebanan biaya perbaikan.</w:t>
      </w:r>
    </w:p>
    <w:p w:rsidR="006D1BCA" w:rsidRPr="00550EB0" w:rsidRDefault="006D1BCA" w:rsidP="00176201">
      <w:pPr>
        <w:pStyle w:val="ListParagraph"/>
        <w:numPr>
          <w:ilvl w:val="0"/>
          <w:numId w:val="56"/>
        </w:numPr>
        <w:tabs>
          <w:tab w:val="left" w:pos="0"/>
          <w:tab w:val="left" w:pos="426"/>
        </w:tabs>
        <w:autoSpaceDE w:val="0"/>
        <w:autoSpaceDN w:val="0"/>
        <w:adjustRightInd w:val="0"/>
        <w:spacing w:before="240" w:after="0" w:line="480" w:lineRule="auto"/>
        <w:ind w:left="851" w:hanging="425"/>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Perpindahan Kepemilikan</w:t>
      </w:r>
    </w:p>
    <w:p w:rsidR="00256D99" w:rsidRDefault="006D1BCA" w:rsidP="00256D99">
      <w:pPr>
        <w:pStyle w:val="ListParagraph"/>
        <w:tabs>
          <w:tab w:val="left" w:pos="0"/>
          <w:tab w:val="left" w:pos="426"/>
        </w:tabs>
        <w:autoSpaceDE w:val="0"/>
        <w:autoSpaceDN w:val="0"/>
        <w:adjustRightInd w:val="0"/>
        <w:spacing w:before="240" w:after="0" w:line="480" w:lineRule="auto"/>
        <w:ind w:left="0" w:firstLine="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Pada saat perpindahan kepemilikan objek </w:t>
      </w:r>
      <w:r w:rsidRPr="00550EB0">
        <w:rPr>
          <w:rFonts w:ascii="Times New Roman" w:hAnsi="Times New Roman" w:cs="Times New Roman"/>
          <w:i/>
          <w:sz w:val="24"/>
          <w:szCs w:val="24"/>
          <w:lang w:val="en-US"/>
        </w:rPr>
        <w:t xml:space="preserve">ijarah </w:t>
      </w:r>
      <w:r w:rsidRPr="00550EB0">
        <w:rPr>
          <w:rFonts w:ascii="Times New Roman" w:hAnsi="Times New Roman" w:cs="Times New Roman"/>
          <w:sz w:val="24"/>
          <w:szCs w:val="24"/>
          <w:lang w:val="en-US"/>
        </w:rPr>
        <w:t xml:space="preserve">dari pemilik kepada penyewa dalam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w:t>
      </w:r>
      <w:r w:rsidRPr="00550EB0">
        <w:rPr>
          <w:rFonts w:ascii="Times New Roman" w:hAnsi="Times New Roman" w:cs="Times New Roman"/>
          <w:i/>
          <w:sz w:val="24"/>
          <w:szCs w:val="24"/>
          <w:lang w:val="en-US"/>
        </w:rPr>
        <w:t>muntahiyah bittamlik</w:t>
      </w:r>
      <w:r w:rsidRPr="00550EB0">
        <w:rPr>
          <w:rFonts w:ascii="Times New Roman" w:hAnsi="Times New Roman" w:cs="Times New Roman"/>
          <w:sz w:val="24"/>
          <w:szCs w:val="24"/>
          <w:lang w:val="en-US"/>
        </w:rPr>
        <w:t xml:space="preserve"> dengan cara:</w:t>
      </w:r>
    </w:p>
    <w:p w:rsidR="00256D99" w:rsidRDefault="006D1BCA" w:rsidP="00176201">
      <w:pPr>
        <w:pStyle w:val="ListParagraph"/>
        <w:numPr>
          <w:ilvl w:val="0"/>
          <w:numId w:val="8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Hibah, maka jumlah tercatat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diakui sebagai beban.</w:t>
      </w:r>
    </w:p>
    <w:p w:rsidR="00256D99" w:rsidRDefault="006D1BCA" w:rsidP="00176201">
      <w:pPr>
        <w:pStyle w:val="ListParagraph"/>
        <w:numPr>
          <w:ilvl w:val="0"/>
          <w:numId w:val="8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256D99">
        <w:rPr>
          <w:rFonts w:ascii="Times New Roman" w:hAnsi="Times New Roman" w:cs="Times New Roman"/>
          <w:sz w:val="24"/>
          <w:szCs w:val="24"/>
          <w:lang w:val="en-US"/>
        </w:rPr>
        <w:t xml:space="preserve">Penjualan sebelum berakhirnya masa akad, maka selisih antara harga jual dan jumlah tercatat objek </w:t>
      </w:r>
      <w:r w:rsidRPr="00256D99">
        <w:rPr>
          <w:rFonts w:ascii="Times New Roman" w:hAnsi="Times New Roman" w:cs="Times New Roman"/>
          <w:i/>
          <w:sz w:val="24"/>
          <w:szCs w:val="24"/>
          <w:lang w:val="en-US"/>
        </w:rPr>
        <w:t>ijarah</w:t>
      </w:r>
      <w:r w:rsidRPr="00256D99">
        <w:rPr>
          <w:rFonts w:ascii="Times New Roman" w:hAnsi="Times New Roman" w:cs="Times New Roman"/>
          <w:sz w:val="24"/>
          <w:szCs w:val="24"/>
          <w:lang w:val="en-US"/>
        </w:rPr>
        <w:t xml:space="preserve"> diakui sebagai keuntungan atau kerugian.</w:t>
      </w:r>
    </w:p>
    <w:p w:rsidR="00256D99" w:rsidRDefault="006D1BCA" w:rsidP="00176201">
      <w:pPr>
        <w:pStyle w:val="ListParagraph"/>
        <w:numPr>
          <w:ilvl w:val="0"/>
          <w:numId w:val="8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256D99">
        <w:rPr>
          <w:rFonts w:ascii="Times New Roman" w:hAnsi="Times New Roman" w:cs="Times New Roman"/>
          <w:sz w:val="24"/>
          <w:szCs w:val="24"/>
          <w:lang w:val="en-US"/>
        </w:rPr>
        <w:lastRenderedPageBreak/>
        <w:t xml:space="preserve">Penjualan setelah selesai masa akad, maka selisih antara harga jual dan jumlah tercatat objek </w:t>
      </w:r>
      <w:r w:rsidRPr="00256D99">
        <w:rPr>
          <w:rFonts w:ascii="Times New Roman" w:hAnsi="Times New Roman" w:cs="Times New Roman"/>
          <w:i/>
          <w:sz w:val="24"/>
          <w:szCs w:val="24"/>
          <w:lang w:val="en-US"/>
        </w:rPr>
        <w:t>ijarah</w:t>
      </w:r>
      <w:r w:rsidRPr="00256D99">
        <w:rPr>
          <w:rFonts w:ascii="Times New Roman" w:hAnsi="Times New Roman" w:cs="Times New Roman"/>
          <w:sz w:val="24"/>
          <w:szCs w:val="24"/>
          <w:lang w:val="en-US"/>
        </w:rPr>
        <w:t xml:space="preserve"> diakui sebagai keuntungan atau kerugian.</w:t>
      </w:r>
    </w:p>
    <w:p w:rsidR="00256D99" w:rsidRDefault="006D1BCA" w:rsidP="00176201">
      <w:pPr>
        <w:pStyle w:val="ListParagraph"/>
        <w:numPr>
          <w:ilvl w:val="0"/>
          <w:numId w:val="85"/>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256D99">
        <w:rPr>
          <w:rFonts w:ascii="Times New Roman" w:hAnsi="Times New Roman" w:cs="Times New Roman"/>
          <w:sz w:val="24"/>
          <w:szCs w:val="24"/>
          <w:lang w:val="en-US"/>
        </w:rPr>
        <w:t>Penjualan secara bertahap, maka:</w:t>
      </w:r>
    </w:p>
    <w:p w:rsidR="006D1BCA" w:rsidRPr="00256D99" w:rsidRDefault="006D1BCA" w:rsidP="00176201">
      <w:pPr>
        <w:pStyle w:val="ListParagraph"/>
        <w:numPr>
          <w:ilvl w:val="0"/>
          <w:numId w:val="86"/>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256D99">
        <w:rPr>
          <w:rFonts w:ascii="Times New Roman" w:hAnsi="Times New Roman" w:cs="Times New Roman"/>
          <w:sz w:val="24"/>
          <w:szCs w:val="24"/>
          <w:lang w:val="en-US"/>
        </w:rPr>
        <w:t xml:space="preserve">Selisih antara harga jual dan jumlah tercatat sebagian objek </w:t>
      </w:r>
      <w:r w:rsidRPr="00256D99">
        <w:rPr>
          <w:rFonts w:ascii="Times New Roman" w:hAnsi="Times New Roman" w:cs="Times New Roman"/>
          <w:i/>
          <w:sz w:val="24"/>
          <w:szCs w:val="24"/>
          <w:lang w:val="en-US"/>
        </w:rPr>
        <w:t>ijarah</w:t>
      </w:r>
      <w:r w:rsidRPr="00256D99">
        <w:rPr>
          <w:rFonts w:ascii="Times New Roman" w:hAnsi="Times New Roman" w:cs="Times New Roman"/>
          <w:sz w:val="24"/>
          <w:szCs w:val="24"/>
          <w:lang w:val="en-US"/>
        </w:rPr>
        <w:t xml:space="preserve"> yang telah dijual diakui sebagai keuntungan atau kerugian; dan</w:t>
      </w:r>
    </w:p>
    <w:p w:rsidR="00256D99" w:rsidRDefault="006D1BCA" w:rsidP="00176201">
      <w:pPr>
        <w:pStyle w:val="ListParagraph"/>
        <w:numPr>
          <w:ilvl w:val="0"/>
          <w:numId w:val="86"/>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Bagian objek </w:t>
      </w:r>
      <w:r w:rsidRPr="00550EB0">
        <w:rPr>
          <w:rFonts w:ascii="Times New Roman" w:hAnsi="Times New Roman" w:cs="Times New Roman"/>
          <w:i/>
          <w:sz w:val="24"/>
          <w:szCs w:val="24"/>
          <w:lang w:val="en-US"/>
        </w:rPr>
        <w:t>ijarah</w:t>
      </w:r>
      <w:r w:rsidRPr="00550EB0">
        <w:rPr>
          <w:rFonts w:ascii="Times New Roman" w:hAnsi="Times New Roman" w:cs="Times New Roman"/>
          <w:sz w:val="24"/>
          <w:szCs w:val="24"/>
          <w:lang w:val="en-US"/>
        </w:rPr>
        <w:t xml:space="preserve"> yang tidak dibeli penyewa diakui sebagai aset tidak lancar atau aset lancar sesuai dengan tujuan penggunaan aset tersebut.</w:t>
      </w:r>
    </w:p>
    <w:p w:rsidR="00256D99" w:rsidRDefault="00256D99" w:rsidP="00256D99">
      <w:pPr>
        <w:pStyle w:val="ListParagraph"/>
        <w:tabs>
          <w:tab w:val="left" w:pos="0"/>
          <w:tab w:val="left" w:pos="426"/>
        </w:tabs>
        <w:autoSpaceDE w:val="0"/>
        <w:autoSpaceDN w:val="0"/>
        <w:adjustRightInd w:val="0"/>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Sedangkan pihak Pegadaian Syariah Palembang tidak melakukan perpindahan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dalam IMBT (</w:t>
      </w:r>
      <w:r>
        <w:rPr>
          <w:rFonts w:ascii="Times New Roman" w:hAnsi="Times New Roman" w:cs="Times New Roman"/>
          <w:i/>
          <w:sz w:val="24"/>
          <w:szCs w:val="24"/>
          <w:lang w:val="en-US"/>
        </w:rPr>
        <w:t>Ijarah Muntahiyah Bit Tamlik</w:t>
      </w:r>
      <w:r>
        <w:rPr>
          <w:rFonts w:ascii="Times New Roman" w:hAnsi="Times New Roman" w:cs="Times New Roman"/>
          <w:sz w:val="24"/>
          <w:szCs w:val="24"/>
          <w:lang w:val="en-US"/>
        </w:rPr>
        <w:t>).</w:t>
      </w:r>
    </w:p>
    <w:p w:rsidR="0009123F" w:rsidRPr="0009123F" w:rsidRDefault="00CB2498" w:rsidP="00256D99">
      <w:pPr>
        <w:pStyle w:val="ListParagraph"/>
        <w:tabs>
          <w:tab w:val="left" w:pos="0"/>
          <w:tab w:val="left" w:pos="426"/>
        </w:tabs>
        <w:autoSpaceDE w:val="0"/>
        <w:autoSpaceDN w:val="0"/>
        <w:adjustRightInd w:val="0"/>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Jadi</w:t>
      </w:r>
      <w:r w:rsidR="0009123F">
        <w:rPr>
          <w:rFonts w:ascii="Times New Roman" w:hAnsi="Times New Roman" w:cs="Times New Roman"/>
          <w:sz w:val="24"/>
          <w:szCs w:val="24"/>
          <w:lang w:val="en-US"/>
        </w:rPr>
        <w:t xml:space="preserve"> menurut penulis</w:t>
      </w:r>
      <w:r>
        <w:rPr>
          <w:rFonts w:ascii="Times New Roman" w:hAnsi="Times New Roman" w:cs="Times New Roman"/>
          <w:sz w:val="24"/>
          <w:szCs w:val="24"/>
          <w:lang w:val="en-US"/>
        </w:rPr>
        <w:t>,</w:t>
      </w:r>
      <w:r w:rsidR="0009123F">
        <w:rPr>
          <w:rFonts w:ascii="Times New Roman" w:hAnsi="Times New Roman" w:cs="Times New Roman"/>
          <w:sz w:val="24"/>
          <w:szCs w:val="24"/>
          <w:lang w:val="en-US"/>
        </w:rPr>
        <w:t xml:space="preserve"> tidak ada perbedaan dalam transaksi ini antara PSAK 107 dan Pegadaian Syariah Palembang, karena pihak Pegadaian Syariah Palembang tidak melakukan akad IMBT (</w:t>
      </w:r>
      <w:r w:rsidR="0009123F">
        <w:rPr>
          <w:rFonts w:ascii="Times New Roman" w:hAnsi="Times New Roman" w:cs="Times New Roman"/>
          <w:i/>
          <w:sz w:val="24"/>
          <w:szCs w:val="24"/>
          <w:lang w:val="en-US"/>
        </w:rPr>
        <w:t>Ijarah Muntahiyah Bit Tamlik</w:t>
      </w:r>
      <w:r w:rsidR="0009123F">
        <w:rPr>
          <w:rFonts w:ascii="Times New Roman" w:hAnsi="Times New Roman" w:cs="Times New Roman"/>
          <w:sz w:val="24"/>
          <w:szCs w:val="24"/>
          <w:lang w:val="en-US"/>
        </w:rPr>
        <w:t>).</w:t>
      </w:r>
    </w:p>
    <w:p w:rsidR="006D1BCA" w:rsidRPr="000F6B76" w:rsidRDefault="006D1BCA" w:rsidP="00176201">
      <w:pPr>
        <w:pStyle w:val="ListParagraph"/>
        <w:numPr>
          <w:ilvl w:val="0"/>
          <w:numId w:val="87"/>
        </w:numPr>
        <w:tabs>
          <w:tab w:val="left" w:pos="0"/>
          <w:tab w:val="left" w:pos="426"/>
        </w:tabs>
        <w:autoSpaceDE w:val="0"/>
        <w:autoSpaceDN w:val="0"/>
        <w:adjustRightInd w:val="0"/>
        <w:spacing w:before="240" w:after="0" w:line="480" w:lineRule="auto"/>
        <w:jc w:val="both"/>
        <w:rPr>
          <w:rFonts w:ascii="Times New Roman" w:hAnsi="Times New Roman" w:cs="Times New Roman"/>
          <w:sz w:val="24"/>
          <w:szCs w:val="24"/>
        </w:rPr>
      </w:pPr>
      <w:r w:rsidRPr="000F6B76">
        <w:rPr>
          <w:rFonts w:ascii="Times New Roman" w:hAnsi="Times New Roman" w:cs="Times New Roman"/>
          <w:sz w:val="24"/>
          <w:szCs w:val="24"/>
          <w:lang w:val="en-US"/>
        </w:rPr>
        <w:t>Penyajian dan Pengungkapan</w:t>
      </w:r>
    </w:p>
    <w:p w:rsidR="0009123F" w:rsidRPr="00D0780D" w:rsidRDefault="006D1BCA" w:rsidP="0009123F">
      <w:pPr>
        <w:pStyle w:val="ListParagraph"/>
        <w:tabs>
          <w:tab w:val="left" w:pos="0"/>
          <w:tab w:val="left" w:pos="426"/>
        </w:tabs>
        <w:autoSpaceDE w:val="0"/>
        <w:autoSpaceDN w:val="0"/>
        <w:adjustRightInd w:val="0"/>
        <w:spacing w:before="240" w:after="0"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ab/>
      </w:r>
      <w:r>
        <w:rPr>
          <w:rFonts w:ascii="Times New Roman" w:hAnsi="Times New Roman" w:cs="Times New Roman"/>
          <w:bCs/>
          <w:sz w:val="24"/>
          <w:szCs w:val="24"/>
        </w:rPr>
        <w:tab/>
        <w:t>Terdapat ketentuan tentang penyajian dan pengungkapan dalam PSAK 107 ini, yaitu:</w:t>
      </w:r>
    </w:p>
    <w:p w:rsidR="006D1BCA" w:rsidRPr="0009123F" w:rsidRDefault="006D1BCA" w:rsidP="00176201">
      <w:pPr>
        <w:pStyle w:val="ListParagraph"/>
        <w:numPr>
          <w:ilvl w:val="0"/>
          <w:numId w:val="88"/>
        </w:numPr>
        <w:tabs>
          <w:tab w:val="left" w:pos="0"/>
          <w:tab w:val="left" w:pos="426"/>
        </w:tabs>
        <w:autoSpaceDE w:val="0"/>
        <w:autoSpaceDN w:val="0"/>
        <w:adjustRightInd w:val="0"/>
        <w:spacing w:before="240" w:after="0" w:line="480" w:lineRule="auto"/>
        <w:jc w:val="both"/>
        <w:rPr>
          <w:rFonts w:ascii="Times New Roman" w:hAnsi="Times New Roman" w:cs="Times New Roman"/>
          <w:bCs/>
          <w:sz w:val="24"/>
          <w:szCs w:val="24"/>
          <w:lang w:val="en-US"/>
        </w:rPr>
      </w:pPr>
      <w:r w:rsidRPr="00550EB0">
        <w:rPr>
          <w:rFonts w:ascii="Times New Roman" w:hAnsi="Times New Roman" w:cs="Times New Roman"/>
          <w:sz w:val="24"/>
          <w:szCs w:val="24"/>
          <w:lang w:val="en-US"/>
        </w:rPr>
        <w:t>Penyajian</w:t>
      </w:r>
    </w:p>
    <w:p w:rsidR="006D1BCA" w:rsidRDefault="0009123F" w:rsidP="0009123F">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6D1BCA" w:rsidRPr="008410C2">
        <w:rPr>
          <w:rFonts w:ascii="Times New Roman" w:hAnsi="Times New Roman" w:cs="Times New Roman"/>
          <w:sz w:val="24"/>
          <w:szCs w:val="24"/>
          <w:lang w:val="en-US"/>
        </w:rPr>
        <w:t xml:space="preserve">Penyajian, pendapatan </w:t>
      </w:r>
      <w:r w:rsidR="006D1BCA" w:rsidRPr="008410C2">
        <w:rPr>
          <w:rFonts w:ascii="Times New Roman" w:hAnsi="Times New Roman" w:cs="Times New Roman"/>
          <w:i/>
          <w:sz w:val="24"/>
          <w:szCs w:val="24"/>
          <w:lang w:val="en-US"/>
        </w:rPr>
        <w:t>ijarah</w:t>
      </w:r>
      <w:r w:rsidR="006D1BCA" w:rsidRPr="008410C2">
        <w:rPr>
          <w:rFonts w:ascii="Times New Roman" w:hAnsi="Times New Roman" w:cs="Times New Roman"/>
          <w:sz w:val="24"/>
          <w:szCs w:val="24"/>
          <w:lang w:val="en-US"/>
        </w:rPr>
        <w:t xml:space="preserve"> disajikan secara neto setelah dikurangi beban yang terkait, misalnya beban penyusutan, beban pemeliharaan dan perbaikan, dan sebagainya.</w:t>
      </w:r>
    </w:p>
    <w:p w:rsidR="00C71A7F" w:rsidRDefault="00C71A7F" w:rsidP="0009123F">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Sedangkan pihak Pegadaian Syariah Palembang menyajikan pendapatan secara neto dari biaya sewa penyimpanan (</w:t>
      </w:r>
      <w:r>
        <w:rPr>
          <w:rFonts w:ascii="Times New Roman" w:hAnsi="Times New Roman" w:cs="Times New Roman"/>
          <w:i/>
          <w:sz w:val="24"/>
          <w:szCs w:val="24"/>
          <w:lang w:val="en-US"/>
        </w:rPr>
        <w:t>ujrah</w:t>
      </w:r>
      <w:r>
        <w:rPr>
          <w:rFonts w:ascii="Times New Roman" w:hAnsi="Times New Roman" w:cs="Times New Roman"/>
          <w:sz w:val="24"/>
          <w:szCs w:val="24"/>
          <w:lang w:val="en-US"/>
        </w:rPr>
        <w:t xml:space="preserve">) saja tanpa dikurangi beban </w:t>
      </w:r>
      <w:r>
        <w:rPr>
          <w:rFonts w:ascii="Times New Roman" w:hAnsi="Times New Roman" w:cs="Times New Roman"/>
          <w:sz w:val="24"/>
          <w:szCs w:val="24"/>
          <w:lang w:val="en-US"/>
        </w:rPr>
        <w:lastRenderedPageBreak/>
        <w:t>penyusutan dan perbaikan karena barang gadai hanyalah barang emas saja sehingga tidak memerlukan beban-beban tersebut yang disajikan dalam jurnal sebagai berikut:</w:t>
      </w:r>
    </w:p>
    <w:p w:rsidR="00C71A7F" w:rsidRDefault="00C71A7F" w:rsidP="0009123F">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Dr.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Rp 6.437.600,-</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CA2E00" w:rsidRPr="00CA2E00" w:rsidRDefault="00CA2E00" w:rsidP="0009123F">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Cr. Piutang </w:t>
      </w:r>
      <w:r>
        <w:rPr>
          <w:rFonts w:ascii="Times New Roman" w:hAnsi="Times New Roman" w:cs="Times New Roman"/>
          <w:i/>
          <w:sz w:val="24"/>
          <w:szCs w:val="24"/>
          <w:lang w:val="en-US"/>
        </w:rPr>
        <w:t>Ijarah</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lang w:val="en-US"/>
        </w:rPr>
        <w:tab/>
        <w:t>Rp 5.900.000,-</w:t>
      </w:r>
    </w:p>
    <w:p w:rsidR="00C71A7F" w:rsidRDefault="00C71A7F" w:rsidP="0009123F">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Cr. Pendapatan Sewa</w:t>
      </w:r>
      <w:r>
        <w:rPr>
          <w:rFonts w:ascii="Times New Roman" w:hAnsi="Times New Roman" w:cs="Times New Roman"/>
          <w:sz w:val="24"/>
          <w:szCs w:val="24"/>
          <w:lang w:val="en-US"/>
        </w:rPr>
        <w:tab/>
      </w:r>
      <w:r>
        <w:rPr>
          <w:rFonts w:ascii="Times New Roman" w:hAnsi="Times New Roman" w:cs="Times New Roman"/>
          <w:sz w:val="24"/>
          <w:szCs w:val="24"/>
          <w:lang w:val="en-US"/>
        </w:rPr>
        <w:tab/>
      </w:r>
      <w:r w:rsidR="00CA2E00">
        <w:rPr>
          <w:rFonts w:ascii="Times New Roman" w:hAnsi="Times New Roman" w:cs="Times New Roman"/>
          <w:sz w:val="24"/>
          <w:szCs w:val="24"/>
          <w:lang w:val="en-US"/>
        </w:rPr>
        <w:t>-</w:t>
      </w:r>
      <w:r w:rsidR="00CA2E00">
        <w:rPr>
          <w:rFonts w:ascii="Times New Roman" w:hAnsi="Times New Roman" w:cs="Times New Roman"/>
          <w:sz w:val="24"/>
          <w:szCs w:val="24"/>
          <w:lang w:val="en-US"/>
        </w:rPr>
        <w:tab/>
      </w:r>
      <w:r w:rsidR="00CA2E00">
        <w:rPr>
          <w:rFonts w:ascii="Times New Roman" w:hAnsi="Times New Roman" w:cs="Times New Roman"/>
          <w:sz w:val="24"/>
          <w:szCs w:val="24"/>
          <w:lang w:val="en-US"/>
        </w:rPr>
        <w:tab/>
        <w:t>Rp    5</w:t>
      </w:r>
      <w:r>
        <w:rPr>
          <w:rFonts w:ascii="Times New Roman" w:hAnsi="Times New Roman" w:cs="Times New Roman"/>
          <w:sz w:val="24"/>
          <w:szCs w:val="24"/>
          <w:lang w:val="en-US"/>
        </w:rPr>
        <w:t>37.600,-</w:t>
      </w:r>
    </w:p>
    <w:p w:rsidR="00C71A7F" w:rsidRPr="00C71A7F" w:rsidRDefault="00C71A7F" w:rsidP="0009123F">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Jadi menurut penulis, tidak ada perbedaan antara PSAK 107 dan penerapan di Pegadaian Syariah Palembang. Hanya pihak Pegadaian Syariah Palembang menyajikan pendapatan neto tanpa dikurangi beban-beban lainnya.</w:t>
      </w:r>
    </w:p>
    <w:p w:rsidR="006D1BCA" w:rsidRPr="00550EB0" w:rsidRDefault="006D1BCA" w:rsidP="00176201">
      <w:pPr>
        <w:pStyle w:val="ListParagraph"/>
        <w:numPr>
          <w:ilvl w:val="0"/>
          <w:numId w:val="59"/>
        </w:numPr>
        <w:tabs>
          <w:tab w:val="left" w:pos="0"/>
          <w:tab w:val="left" w:pos="426"/>
        </w:tabs>
        <w:autoSpaceDE w:val="0"/>
        <w:autoSpaceDN w:val="0"/>
        <w:adjustRightInd w:val="0"/>
        <w:spacing w:after="0" w:line="480" w:lineRule="auto"/>
        <w:ind w:left="851" w:hanging="425"/>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Pengungkapan</w:t>
      </w:r>
    </w:p>
    <w:p w:rsidR="00E92666" w:rsidRDefault="006D1BCA" w:rsidP="00E92666">
      <w:pPr>
        <w:pStyle w:val="ListParagraph"/>
        <w:tabs>
          <w:tab w:val="left" w:pos="0"/>
          <w:tab w:val="left" w:pos="426"/>
        </w:tabs>
        <w:autoSpaceDE w:val="0"/>
        <w:autoSpaceDN w:val="0"/>
        <w:adjustRightInd w:val="0"/>
        <w:spacing w:after="0" w:line="480" w:lineRule="auto"/>
        <w:ind w:left="0" w:firstLine="851"/>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 xml:space="preserve">Pemilik, mengungkapkan dalam laporan keuangan terkait transaksi </w:t>
      </w:r>
      <w:r w:rsidRPr="00EA65AC">
        <w:rPr>
          <w:rFonts w:ascii="Times New Roman" w:hAnsi="Times New Roman" w:cs="Times New Roman"/>
          <w:i/>
          <w:sz w:val="24"/>
          <w:szCs w:val="24"/>
          <w:lang w:val="en-US"/>
        </w:rPr>
        <w:t xml:space="preserve">ijarah dan ijarah muntahiyah bittamlik </w:t>
      </w:r>
      <w:r w:rsidRPr="00EA65AC">
        <w:rPr>
          <w:rFonts w:ascii="Times New Roman" w:hAnsi="Times New Roman" w:cs="Times New Roman"/>
          <w:sz w:val="24"/>
          <w:szCs w:val="24"/>
          <w:lang w:val="en-US"/>
        </w:rPr>
        <w:t>tetapi tidak terbatas, pada:</w:t>
      </w:r>
    </w:p>
    <w:p w:rsidR="00E92666" w:rsidRDefault="006D1BCA" w:rsidP="00176201">
      <w:pPr>
        <w:pStyle w:val="ListParagraph"/>
        <w:numPr>
          <w:ilvl w:val="0"/>
          <w:numId w:val="89"/>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t>Penjelasan umum isi akad yang signifikan yang meliputi tetapi tidak terbatas pada:</w:t>
      </w:r>
    </w:p>
    <w:p w:rsidR="00E92666" w:rsidRDefault="006D1BCA" w:rsidP="00176201">
      <w:pPr>
        <w:pStyle w:val="ListParagraph"/>
        <w:numPr>
          <w:ilvl w:val="0"/>
          <w:numId w:val="90"/>
        </w:numPr>
        <w:tabs>
          <w:tab w:val="left" w:pos="0"/>
          <w:tab w:val="left" w:pos="426"/>
        </w:tabs>
        <w:autoSpaceDE w:val="0"/>
        <w:autoSpaceDN w:val="0"/>
        <w:adjustRightInd w:val="0"/>
        <w:spacing w:after="0" w:line="480" w:lineRule="auto"/>
        <w:ind w:left="1134" w:hanging="283"/>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 xml:space="preserve">Keberadaan </w:t>
      </w:r>
      <w:r w:rsidRPr="00E92666">
        <w:rPr>
          <w:rFonts w:ascii="Times New Roman" w:hAnsi="Times New Roman" w:cs="Times New Roman"/>
          <w:i/>
          <w:sz w:val="24"/>
          <w:szCs w:val="24"/>
          <w:lang w:val="en-US"/>
        </w:rPr>
        <w:t>wa’d</w:t>
      </w:r>
      <w:r w:rsidRPr="00E92666">
        <w:rPr>
          <w:rFonts w:ascii="Times New Roman" w:hAnsi="Times New Roman" w:cs="Times New Roman"/>
          <w:sz w:val="24"/>
          <w:szCs w:val="24"/>
          <w:lang w:val="en-US"/>
        </w:rPr>
        <w:t xml:space="preserve"> pengalihan kepemilikan dan mekanisme yang digunakan (jika </w:t>
      </w:r>
      <w:r w:rsidRPr="00E92666">
        <w:rPr>
          <w:rFonts w:ascii="Times New Roman" w:hAnsi="Times New Roman" w:cs="Times New Roman"/>
          <w:i/>
          <w:sz w:val="24"/>
          <w:szCs w:val="24"/>
          <w:lang w:val="en-US"/>
        </w:rPr>
        <w:t>wa’d</w:t>
      </w:r>
      <w:r w:rsidRPr="00E92666">
        <w:rPr>
          <w:rFonts w:ascii="Times New Roman" w:hAnsi="Times New Roman" w:cs="Times New Roman"/>
          <w:sz w:val="24"/>
          <w:szCs w:val="24"/>
          <w:lang w:val="en-US"/>
        </w:rPr>
        <w:t xml:space="preserve"> pengalihan kepemilikan).</w:t>
      </w:r>
    </w:p>
    <w:p w:rsidR="00E92666" w:rsidRDefault="006D1BCA" w:rsidP="00176201">
      <w:pPr>
        <w:pStyle w:val="ListParagraph"/>
        <w:numPr>
          <w:ilvl w:val="0"/>
          <w:numId w:val="90"/>
        </w:numPr>
        <w:tabs>
          <w:tab w:val="left" w:pos="0"/>
          <w:tab w:val="left" w:pos="426"/>
        </w:tabs>
        <w:autoSpaceDE w:val="0"/>
        <w:autoSpaceDN w:val="0"/>
        <w:adjustRightInd w:val="0"/>
        <w:spacing w:after="0" w:line="480" w:lineRule="auto"/>
        <w:ind w:left="1134" w:hanging="283"/>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Pembatasan-pembatasan, misalnya ijarah-lanjut.</w:t>
      </w:r>
    </w:p>
    <w:p w:rsidR="00E92666" w:rsidRDefault="006D1BCA" w:rsidP="00176201">
      <w:pPr>
        <w:pStyle w:val="ListParagraph"/>
        <w:numPr>
          <w:ilvl w:val="0"/>
          <w:numId w:val="90"/>
        </w:numPr>
        <w:tabs>
          <w:tab w:val="left" w:pos="0"/>
          <w:tab w:val="left" w:pos="426"/>
        </w:tabs>
        <w:autoSpaceDE w:val="0"/>
        <w:autoSpaceDN w:val="0"/>
        <w:adjustRightInd w:val="0"/>
        <w:spacing w:after="0" w:line="480" w:lineRule="auto"/>
        <w:ind w:left="1134" w:hanging="283"/>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Agunan yang digunakan (jika ada).</w:t>
      </w:r>
    </w:p>
    <w:p w:rsidR="00E92666" w:rsidRDefault="006D1BCA" w:rsidP="00176201">
      <w:pPr>
        <w:pStyle w:val="ListParagraph"/>
        <w:numPr>
          <w:ilvl w:val="0"/>
          <w:numId w:val="89"/>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 xml:space="preserve">Nilai perolehan dan akumulasi penyusutan atau amortisasi untuk setiap kelompok aset </w:t>
      </w:r>
      <w:r w:rsidRPr="00E92666">
        <w:rPr>
          <w:rFonts w:ascii="Times New Roman" w:hAnsi="Times New Roman" w:cs="Times New Roman"/>
          <w:i/>
          <w:sz w:val="24"/>
          <w:szCs w:val="24"/>
          <w:lang w:val="en-US"/>
        </w:rPr>
        <w:t>ijarah</w:t>
      </w:r>
      <w:r w:rsidRPr="00E92666">
        <w:rPr>
          <w:rFonts w:ascii="Times New Roman" w:hAnsi="Times New Roman" w:cs="Times New Roman"/>
          <w:sz w:val="24"/>
          <w:szCs w:val="24"/>
          <w:lang w:val="en-US"/>
        </w:rPr>
        <w:t>.</w:t>
      </w:r>
    </w:p>
    <w:p w:rsidR="006D1BCA" w:rsidRPr="00E92666" w:rsidRDefault="006D1BCA" w:rsidP="00176201">
      <w:pPr>
        <w:pStyle w:val="ListParagraph"/>
        <w:numPr>
          <w:ilvl w:val="0"/>
          <w:numId w:val="89"/>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Keberadaan transaksi jual-dan-ijarah (jika ada).</w:t>
      </w:r>
    </w:p>
    <w:p w:rsidR="00E92666" w:rsidRDefault="00E92666" w:rsidP="00E92666">
      <w:pPr>
        <w:pStyle w:val="ListParagraph"/>
        <w:tabs>
          <w:tab w:val="left" w:pos="0"/>
          <w:tab w:val="left" w:pos="426"/>
        </w:tabs>
        <w:autoSpaceDE w:val="0"/>
        <w:autoSpaceDN w:val="0"/>
        <w:adjustRightInd w:val="0"/>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6D1BCA" w:rsidRPr="00550EB0">
        <w:rPr>
          <w:rFonts w:ascii="Times New Roman" w:hAnsi="Times New Roman" w:cs="Times New Roman"/>
          <w:sz w:val="24"/>
          <w:szCs w:val="24"/>
          <w:lang w:val="en-US"/>
        </w:rPr>
        <w:t xml:space="preserve">Penyewa, mengungkapkan dalam laporan keuangan terkait transaksi </w:t>
      </w:r>
      <w:r w:rsidR="006D1BCA" w:rsidRPr="00EA65AC">
        <w:rPr>
          <w:rFonts w:ascii="Times New Roman" w:hAnsi="Times New Roman" w:cs="Times New Roman"/>
          <w:i/>
          <w:sz w:val="24"/>
          <w:szCs w:val="24"/>
          <w:lang w:val="en-US"/>
        </w:rPr>
        <w:t xml:space="preserve">ijarah </w:t>
      </w:r>
      <w:r w:rsidR="006D1BCA" w:rsidRPr="00EA65AC">
        <w:rPr>
          <w:rFonts w:ascii="Times New Roman" w:hAnsi="Times New Roman" w:cs="Times New Roman"/>
          <w:sz w:val="24"/>
          <w:szCs w:val="24"/>
          <w:lang w:val="en-US"/>
        </w:rPr>
        <w:t xml:space="preserve">dan </w:t>
      </w:r>
      <w:r w:rsidR="006D1BCA" w:rsidRPr="00EA65AC">
        <w:rPr>
          <w:rFonts w:ascii="Times New Roman" w:hAnsi="Times New Roman" w:cs="Times New Roman"/>
          <w:i/>
          <w:sz w:val="24"/>
          <w:szCs w:val="24"/>
          <w:lang w:val="en-US"/>
        </w:rPr>
        <w:t xml:space="preserve">ijarah muntahiyah bittamlik, </w:t>
      </w:r>
      <w:r w:rsidR="006D1BCA" w:rsidRPr="00EA65AC">
        <w:rPr>
          <w:rFonts w:ascii="Times New Roman" w:hAnsi="Times New Roman" w:cs="Times New Roman"/>
          <w:sz w:val="24"/>
          <w:szCs w:val="24"/>
          <w:lang w:val="en-US"/>
        </w:rPr>
        <w:t xml:space="preserve">tetapi tidak </w:t>
      </w:r>
      <w:r w:rsidR="006D1BCA" w:rsidRPr="00550EB0">
        <w:rPr>
          <w:rFonts w:ascii="Times New Roman" w:hAnsi="Times New Roman" w:cs="Times New Roman"/>
          <w:sz w:val="24"/>
          <w:szCs w:val="24"/>
          <w:lang w:val="en-US"/>
        </w:rPr>
        <w:t>terbatas pada:</w:t>
      </w:r>
    </w:p>
    <w:p w:rsidR="00E92666" w:rsidRDefault="006D1BCA" w:rsidP="00176201">
      <w:pPr>
        <w:pStyle w:val="ListParagraph"/>
        <w:numPr>
          <w:ilvl w:val="0"/>
          <w:numId w:val="91"/>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550EB0">
        <w:rPr>
          <w:rFonts w:ascii="Times New Roman" w:hAnsi="Times New Roman" w:cs="Times New Roman"/>
          <w:sz w:val="24"/>
          <w:szCs w:val="24"/>
          <w:lang w:val="en-US"/>
        </w:rPr>
        <w:lastRenderedPageBreak/>
        <w:t>Penjelasan umum isi akad yang signifikan yang meliputi tetapi tidak terbatas pada:</w:t>
      </w:r>
    </w:p>
    <w:p w:rsidR="00E92666" w:rsidRDefault="006D1BCA" w:rsidP="00176201">
      <w:pPr>
        <w:pStyle w:val="ListParagraph"/>
        <w:numPr>
          <w:ilvl w:val="0"/>
          <w:numId w:val="92"/>
        </w:numPr>
        <w:tabs>
          <w:tab w:val="left" w:pos="0"/>
          <w:tab w:val="left" w:pos="426"/>
        </w:tabs>
        <w:autoSpaceDE w:val="0"/>
        <w:autoSpaceDN w:val="0"/>
        <w:adjustRightInd w:val="0"/>
        <w:spacing w:after="0" w:line="480" w:lineRule="auto"/>
        <w:ind w:left="993"/>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Total pembayaran</w:t>
      </w:r>
    </w:p>
    <w:p w:rsidR="00E92666" w:rsidRDefault="006D1BCA" w:rsidP="00176201">
      <w:pPr>
        <w:pStyle w:val="ListParagraph"/>
        <w:numPr>
          <w:ilvl w:val="0"/>
          <w:numId w:val="92"/>
        </w:numPr>
        <w:tabs>
          <w:tab w:val="left" w:pos="0"/>
          <w:tab w:val="left" w:pos="426"/>
        </w:tabs>
        <w:autoSpaceDE w:val="0"/>
        <w:autoSpaceDN w:val="0"/>
        <w:adjustRightInd w:val="0"/>
        <w:spacing w:after="0" w:line="480" w:lineRule="auto"/>
        <w:ind w:left="993"/>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Keberadaan wa’d pemilik untuk pengalihan kepemilikan dan mekanisme yang digunakan (jika ada wa’d pemilik untuk pengalihan kepemilikan).</w:t>
      </w:r>
    </w:p>
    <w:p w:rsidR="00E92666" w:rsidRDefault="006D1BCA" w:rsidP="00176201">
      <w:pPr>
        <w:pStyle w:val="ListParagraph"/>
        <w:numPr>
          <w:ilvl w:val="0"/>
          <w:numId w:val="92"/>
        </w:numPr>
        <w:tabs>
          <w:tab w:val="left" w:pos="0"/>
          <w:tab w:val="left" w:pos="426"/>
        </w:tabs>
        <w:autoSpaceDE w:val="0"/>
        <w:autoSpaceDN w:val="0"/>
        <w:adjustRightInd w:val="0"/>
        <w:spacing w:after="0" w:line="480" w:lineRule="auto"/>
        <w:ind w:left="993"/>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Pembatasan-pembatasan, misalnya ijarah-lanjut.</w:t>
      </w:r>
    </w:p>
    <w:p w:rsidR="00E92666" w:rsidRDefault="006D1BCA" w:rsidP="00176201">
      <w:pPr>
        <w:pStyle w:val="ListParagraph"/>
        <w:numPr>
          <w:ilvl w:val="0"/>
          <w:numId w:val="92"/>
        </w:numPr>
        <w:tabs>
          <w:tab w:val="left" w:pos="0"/>
          <w:tab w:val="left" w:pos="426"/>
        </w:tabs>
        <w:autoSpaceDE w:val="0"/>
        <w:autoSpaceDN w:val="0"/>
        <w:adjustRightInd w:val="0"/>
        <w:spacing w:after="0" w:line="480" w:lineRule="auto"/>
        <w:ind w:left="993"/>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Agunan yang digunakan (jika ada).</w:t>
      </w:r>
    </w:p>
    <w:p w:rsidR="006D1BCA" w:rsidRDefault="006D1BCA" w:rsidP="00176201">
      <w:pPr>
        <w:pStyle w:val="ListParagraph"/>
        <w:numPr>
          <w:ilvl w:val="0"/>
          <w:numId w:val="91"/>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sidRPr="00E92666">
        <w:rPr>
          <w:rFonts w:ascii="Times New Roman" w:hAnsi="Times New Roman" w:cs="Times New Roman"/>
          <w:sz w:val="24"/>
          <w:szCs w:val="24"/>
          <w:lang w:val="en-US"/>
        </w:rPr>
        <w:t>Keberadaan transaksi jual-dan-ijarah dan keuntungan atau kerugian yang diakui (jika ada transaksi jual-dan-ijarah).</w:t>
      </w:r>
      <w:r w:rsidRPr="00E92666">
        <w:rPr>
          <w:rStyle w:val="FootnoteReference"/>
          <w:rFonts w:ascii="Times New Roman" w:hAnsi="Times New Roman" w:cs="Times New Roman"/>
          <w:sz w:val="24"/>
          <w:szCs w:val="24"/>
        </w:rPr>
        <w:t xml:space="preserve"> </w:t>
      </w:r>
    </w:p>
    <w:p w:rsidR="00E92666" w:rsidRDefault="00E92666" w:rsidP="00535663">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Pegadaian Syariah Palembang dalam hal pengungkapan </w:t>
      </w:r>
      <w:r w:rsidR="00535663">
        <w:rPr>
          <w:rFonts w:ascii="Times New Roman" w:hAnsi="Times New Roman" w:cs="Times New Roman"/>
          <w:sz w:val="24"/>
          <w:szCs w:val="24"/>
          <w:lang w:val="en-US"/>
        </w:rPr>
        <w:t>maka pihak pemberi sewa (</w:t>
      </w:r>
      <w:r w:rsidR="00535663">
        <w:rPr>
          <w:rFonts w:ascii="Times New Roman" w:hAnsi="Times New Roman" w:cs="Times New Roman"/>
          <w:i/>
          <w:sz w:val="24"/>
          <w:szCs w:val="24"/>
          <w:lang w:val="en-US"/>
        </w:rPr>
        <w:t>mu’jir</w:t>
      </w:r>
      <w:r w:rsidR="00535663">
        <w:rPr>
          <w:rFonts w:ascii="Times New Roman" w:hAnsi="Times New Roman" w:cs="Times New Roman"/>
          <w:sz w:val="24"/>
          <w:szCs w:val="24"/>
          <w:lang w:val="en-US"/>
        </w:rPr>
        <w:t>) dan yang penyewa (</w:t>
      </w:r>
      <w:r w:rsidR="00535663">
        <w:rPr>
          <w:rFonts w:ascii="Times New Roman" w:hAnsi="Times New Roman" w:cs="Times New Roman"/>
          <w:i/>
          <w:sz w:val="24"/>
          <w:szCs w:val="24"/>
          <w:lang w:val="en-US"/>
        </w:rPr>
        <w:t>musta’jir</w:t>
      </w:r>
      <w:r w:rsidR="00535663">
        <w:rPr>
          <w:rFonts w:ascii="Times New Roman" w:hAnsi="Times New Roman" w:cs="Times New Roman"/>
          <w:sz w:val="24"/>
          <w:szCs w:val="24"/>
          <w:lang w:val="en-US"/>
        </w:rPr>
        <w:t xml:space="preserve">) telah melakukan pengungkapan sesuai isi akad </w:t>
      </w:r>
      <w:r w:rsidR="00535663">
        <w:rPr>
          <w:rFonts w:ascii="Times New Roman" w:hAnsi="Times New Roman" w:cs="Times New Roman"/>
          <w:i/>
          <w:sz w:val="24"/>
          <w:szCs w:val="24"/>
          <w:lang w:val="en-US"/>
        </w:rPr>
        <w:t>rahn</w:t>
      </w:r>
      <w:r w:rsidR="00535663">
        <w:rPr>
          <w:rFonts w:ascii="Times New Roman" w:hAnsi="Times New Roman" w:cs="Times New Roman"/>
          <w:sz w:val="24"/>
          <w:szCs w:val="24"/>
          <w:lang w:val="en-US"/>
        </w:rPr>
        <w:t xml:space="preserve"> dan </w:t>
      </w:r>
      <w:r w:rsidR="00535663">
        <w:rPr>
          <w:rFonts w:ascii="Times New Roman" w:hAnsi="Times New Roman" w:cs="Times New Roman"/>
          <w:i/>
          <w:sz w:val="24"/>
          <w:szCs w:val="24"/>
          <w:lang w:val="en-US"/>
        </w:rPr>
        <w:t>ijarah</w:t>
      </w:r>
      <w:r w:rsidR="00535663">
        <w:rPr>
          <w:rFonts w:ascii="Times New Roman" w:hAnsi="Times New Roman" w:cs="Times New Roman"/>
          <w:sz w:val="24"/>
          <w:szCs w:val="24"/>
          <w:lang w:val="en-US"/>
        </w:rPr>
        <w:t xml:space="preserve"> pada Surat Bukti </w:t>
      </w:r>
      <w:r w:rsidR="00535663">
        <w:rPr>
          <w:rFonts w:ascii="Times New Roman" w:hAnsi="Times New Roman" w:cs="Times New Roman"/>
          <w:i/>
          <w:sz w:val="24"/>
          <w:szCs w:val="24"/>
          <w:lang w:val="en-US"/>
        </w:rPr>
        <w:t xml:space="preserve">Rahn </w:t>
      </w:r>
      <w:r w:rsidR="00535663">
        <w:rPr>
          <w:rFonts w:ascii="Times New Roman" w:hAnsi="Times New Roman" w:cs="Times New Roman"/>
          <w:sz w:val="24"/>
          <w:szCs w:val="24"/>
          <w:lang w:val="en-US"/>
        </w:rPr>
        <w:t xml:space="preserve">(SBR) dan agunan sudah tertulis pada SBR tersebut sehingga antara kedua pihak telah sama-sama mengetahui. Karena penulis hanya meneliti barang perhiasan emas yang dilakukan maka hanya nilai perolehan yang tertulis dan tidak ada penyusutan, hanya biaya sewa saja yang menggunakan akad </w:t>
      </w:r>
      <w:r w:rsidR="00535663">
        <w:rPr>
          <w:rFonts w:ascii="Times New Roman" w:hAnsi="Times New Roman" w:cs="Times New Roman"/>
          <w:i/>
          <w:sz w:val="24"/>
          <w:szCs w:val="24"/>
          <w:lang w:val="en-US"/>
        </w:rPr>
        <w:t>ijarah</w:t>
      </w:r>
      <w:r w:rsidR="00535663">
        <w:rPr>
          <w:rFonts w:ascii="Times New Roman" w:hAnsi="Times New Roman" w:cs="Times New Roman"/>
          <w:sz w:val="24"/>
          <w:szCs w:val="24"/>
          <w:lang w:val="en-US"/>
        </w:rPr>
        <w:t>.</w:t>
      </w:r>
    </w:p>
    <w:p w:rsidR="00D24A13" w:rsidRDefault="00D24A13" w:rsidP="00535663">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Pengungkapan meliputi penyajian informasi dalam laporan keuangan termasuk laporan keuangan itu sendiri, catatan atas laporan keuangan, dan pengungkapan tambahan yang berkaitan dengan laporan keuangan. Pada laporan keuangan PT. Pegadaian Syariah Palembang berdasarkan PSAK 107 di dalam laporan tersebut pihak penyewa mengungkapan penjelasan yang signifikan mengenai total pembayaran pembiayaan gadai syariah dan menyajikan </w:t>
      </w:r>
      <w:r>
        <w:rPr>
          <w:rFonts w:ascii="Times New Roman" w:hAnsi="Times New Roman" w:cs="Times New Roman"/>
          <w:sz w:val="24"/>
          <w:szCs w:val="24"/>
          <w:lang w:val="en-US"/>
        </w:rPr>
        <w:lastRenderedPageBreak/>
        <w:t xml:space="preserve">pembiayaan gadai syariah pada suatu akun yang sama dengan produk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ke dalam akun piutang sebagai bentuk kesatuan dari total pembiayaan yang disalurkan.</w:t>
      </w:r>
    </w:p>
    <w:p w:rsidR="00980DE0" w:rsidRDefault="00D24A13" w:rsidP="008462CB">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Jadi menurut penulis, tidak ada perbedaan hanya karena yang dipakai</w:t>
      </w:r>
      <w:r w:rsidR="00716AF2">
        <w:rPr>
          <w:rFonts w:ascii="Times New Roman" w:hAnsi="Times New Roman" w:cs="Times New Roman"/>
          <w:sz w:val="24"/>
          <w:szCs w:val="24"/>
          <w:lang w:val="en-US"/>
        </w:rPr>
        <w:t xml:space="preserve"> di Pegadaian Syariah Palembang</w:t>
      </w:r>
      <w:r>
        <w:rPr>
          <w:rFonts w:ascii="Times New Roman" w:hAnsi="Times New Roman" w:cs="Times New Roman"/>
          <w:sz w:val="24"/>
          <w:szCs w:val="24"/>
          <w:lang w:val="en-US"/>
        </w:rPr>
        <w:t xml:space="preserve"> transaksi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saja sedangkan IMBT (</w:t>
      </w:r>
      <w:r>
        <w:rPr>
          <w:rFonts w:ascii="Times New Roman" w:hAnsi="Times New Roman" w:cs="Times New Roman"/>
          <w:i/>
          <w:sz w:val="24"/>
          <w:szCs w:val="24"/>
          <w:lang w:val="en-US"/>
        </w:rPr>
        <w:t>Ijarah Muntahiyah Bit Tamlik</w:t>
      </w:r>
      <w:r w:rsidR="00CB2498">
        <w:rPr>
          <w:rFonts w:ascii="Times New Roman" w:hAnsi="Times New Roman" w:cs="Times New Roman"/>
          <w:sz w:val="24"/>
          <w:szCs w:val="24"/>
          <w:lang w:val="en-US"/>
        </w:rPr>
        <w:t>) belum dilakukan</w:t>
      </w:r>
      <w:r w:rsidR="00716AF2">
        <w:rPr>
          <w:rFonts w:ascii="Times New Roman" w:hAnsi="Times New Roman" w:cs="Times New Roman"/>
          <w:sz w:val="24"/>
          <w:szCs w:val="24"/>
          <w:lang w:val="en-US"/>
        </w:rPr>
        <w:t>.</w:t>
      </w:r>
    </w:p>
    <w:p w:rsidR="005C2EF5" w:rsidRPr="00116DB7" w:rsidRDefault="005C2EF5" w:rsidP="008462CB">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penjelasan mengenai penerapan akuntansi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berdasarkan PSAK 107 tentang akad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pada Pegadaian syariah Palembang </w:t>
      </w:r>
      <w:r w:rsidR="00116DB7">
        <w:rPr>
          <w:rFonts w:ascii="Times New Roman" w:hAnsi="Times New Roman" w:cs="Times New Roman"/>
          <w:sz w:val="24"/>
          <w:szCs w:val="24"/>
          <w:lang w:val="en-US"/>
        </w:rPr>
        <w:t xml:space="preserve">tidak ada perbedaan atau telah sesuai dengan Pernyataan Standar Akuntansi Keuangan (PSAK) 107 tentang akad </w:t>
      </w:r>
      <w:r w:rsidR="00116DB7">
        <w:rPr>
          <w:rFonts w:ascii="Times New Roman" w:hAnsi="Times New Roman" w:cs="Times New Roman"/>
          <w:i/>
          <w:sz w:val="24"/>
          <w:szCs w:val="24"/>
          <w:lang w:val="en-US"/>
        </w:rPr>
        <w:t>ijarah</w:t>
      </w:r>
      <w:r w:rsidR="00116DB7">
        <w:rPr>
          <w:rFonts w:ascii="Times New Roman" w:hAnsi="Times New Roman" w:cs="Times New Roman"/>
          <w:sz w:val="24"/>
          <w:szCs w:val="24"/>
          <w:lang w:val="en-US"/>
        </w:rPr>
        <w:t xml:space="preserve">, baik dalam hal biaya perolehan, pendapatan dan beban, penyajian, dan pengungkapan. Sedangkan mengenai penyusutan dan amortisasi, biaya perbaikan, dan perpindahan kepemilikan objek </w:t>
      </w:r>
      <w:r w:rsidR="00116DB7">
        <w:rPr>
          <w:rFonts w:ascii="Times New Roman" w:hAnsi="Times New Roman" w:cs="Times New Roman"/>
          <w:i/>
          <w:sz w:val="24"/>
          <w:szCs w:val="24"/>
          <w:lang w:val="en-US"/>
        </w:rPr>
        <w:t>ijarah</w:t>
      </w:r>
      <w:r w:rsidR="00116DB7">
        <w:rPr>
          <w:rFonts w:ascii="Times New Roman" w:hAnsi="Times New Roman" w:cs="Times New Roman"/>
          <w:sz w:val="24"/>
          <w:szCs w:val="24"/>
          <w:lang w:val="en-US"/>
        </w:rPr>
        <w:t xml:space="preserve"> dalam </w:t>
      </w:r>
      <w:r w:rsidR="00116DB7">
        <w:rPr>
          <w:rFonts w:ascii="Times New Roman" w:hAnsi="Times New Roman" w:cs="Times New Roman"/>
          <w:i/>
          <w:sz w:val="24"/>
          <w:szCs w:val="24"/>
          <w:lang w:val="en-US"/>
        </w:rPr>
        <w:t>Ijarah Muntahiyah Bit Tamlik</w:t>
      </w:r>
      <w:r w:rsidR="00116DB7">
        <w:rPr>
          <w:rFonts w:ascii="Times New Roman" w:hAnsi="Times New Roman" w:cs="Times New Roman"/>
          <w:sz w:val="24"/>
          <w:szCs w:val="24"/>
          <w:lang w:val="en-US"/>
        </w:rPr>
        <w:t xml:space="preserve"> (IMBT)</w:t>
      </w:r>
      <w:r w:rsidR="00C31A1B">
        <w:rPr>
          <w:rFonts w:ascii="Times New Roman" w:hAnsi="Times New Roman" w:cs="Times New Roman"/>
          <w:sz w:val="24"/>
          <w:szCs w:val="24"/>
          <w:lang w:val="en-US"/>
        </w:rPr>
        <w:t xml:space="preserve"> masih belum ada, karena barang yang digadaikan adalah perhiasan emas.</w:t>
      </w:r>
    </w:p>
    <w:p w:rsidR="00716AF2" w:rsidRPr="008462CB" w:rsidRDefault="00716AF2" w:rsidP="008462CB">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p>
    <w:p w:rsidR="00991D8A" w:rsidRDefault="00991D8A">
      <w:pPr>
        <w:rPr>
          <w:rFonts w:ascii="Times New Roman" w:hAnsi="Times New Roman" w:cs="Times New Roman"/>
          <w:lang w:val="en-US"/>
        </w:rPr>
      </w:pPr>
    </w:p>
    <w:p w:rsidR="00A50BDE" w:rsidRDefault="00A50BDE">
      <w:pPr>
        <w:rPr>
          <w:rFonts w:ascii="Times New Roman" w:hAnsi="Times New Roman" w:cs="Times New Roman"/>
          <w:lang w:val="en-US"/>
        </w:rPr>
      </w:pPr>
    </w:p>
    <w:p w:rsidR="00D44628" w:rsidRDefault="00D44628">
      <w:pPr>
        <w:rPr>
          <w:rFonts w:ascii="Times New Roman" w:hAnsi="Times New Roman" w:cs="Times New Roman"/>
          <w:lang w:val="en-US"/>
        </w:rPr>
      </w:pPr>
    </w:p>
    <w:p w:rsidR="00A50BDE" w:rsidRDefault="00A50BDE">
      <w:pPr>
        <w:rPr>
          <w:rFonts w:ascii="Times New Roman" w:hAnsi="Times New Roman" w:cs="Times New Roman"/>
          <w:lang w:val="en-US"/>
        </w:rPr>
      </w:pPr>
    </w:p>
    <w:p w:rsidR="00A50BDE" w:rsidRDefault="00A50BDE">
      <w:pPr>
        <w:rPr>
          <w:rFonts w:ascii="Times New Roman" w:hAnsi="Times New Roman" w:cs="Times New Roman"/>
          <w:lang w:val="en-US"/>
        </w:rPr>
      </w:pPr>
    </w:p>
    <w:p w:rsidR="00A50BDE" w:rsidRDefault="00A50BDE">
      <w:pPr>
        <w:rPr>
          <w:rFonts w:ascii="Times New Roman" w:hAnsi="Times New Roman" w:cs="Times New Roman"/>
          <w:lang w:val="en-US"/>
        </w:rPr>
      </w:pPr>
    </w:p>
    <w:p w:rsidR="00A50BDE" w:rsidRDefault="00A50BDE">
      <w:pPr>
        <w:rPr>
          <w:rFonts w:ascii="Times New Roman" w:hAnsi="Times New Roman" w:cs="Times New Roman"/>
          <w:lang w:val="en-US"/>
        </w:rPr>
      </w:pPr>
    </w:p>
    <w:p w:rsidR="00C31A1B" w:rsidRDefault="00C31A1B">
      <w:pPr>
        <w:rPr>
          <w:rFonts w:ascii="Times New Roman" w:hAnsi="Times New Roman" w:cs="Times New Roman"/>
          <w:lang w:val="en-US"/>
        </w:rPr>
      </w:pPr>
    </w:p>
    <w:p w:rsidR="00C31A1B" w:rsidRDefault="00C31A1B">
      <w:pPr>
        <w:rPr>
          <w:rFonts w:ascii="Times New Roman" w:hAnsi="Times New Roman" w:cs="Times New Roman"/>
          <w:lang w:val="en-US"/>
        </w:rPr>
      </w:pPr>
    </w:p>
    <w:p w:rsidR="00A50BDE" w:rsidRPr="00ED4610" w:rsidRDefault="00A50BDE" w:rsidP="00D0780D">
      <w:pPr>
        <w:spacing w:line="480" w:lineRule="auto"/>
        <w:jc w:val="center"/>
        <w:rPr>
          <w:rFonts w:ascii="Times New Roman" w:hAnsi="Times New Roman" w:cs="Times New Roman"/>
          <w:b/>
          <w:sz w:val="24"/>
          <w:szCs w:val="24"/>
          <w:lang w:val="en-US"/>
        </w:rPr>
      </w:pPr>
      <w:r w:rsidRPr="00ED4610">
        <w:rPr>
          <w:rFonts w:ascii="Times New Roman" w:hAnsi="Times New Roman" w:cs="Times New Roman"/>
          <w:b/>
          <w:sz w:val="24"/>
          <w:szCs w:val="24"/>
          <w:lang w:val="en-US"/>
        </w:rPr>
        <w:lastRenderedPageBreak/>
        <w:t>BAB V</w:t>
      </w:r>
    </w:p>
    <w:p w:rsidR="00A50BDE" w:rsidRPr="00ED4610" w:rsidRDefault="00A50BDE" w:rsidP="00D0780D">
      <w:pPr>
        <w:spacing w:line="480" w:lineRule="auto"/>
        <w:jc w:val="center"/>
        <w:rPr>
          <w:rFonts w:ascii="Times New Roman" w:hAnsi="Times New Roman" w:cs="Times New Roman"/>
          <w:b/>
          <w:sz w:val="24"/>
          <w:szCs w:val="24"/>
          <w:lang w:val="en-US"/>
        </w:rPr>
      </w:pPr>
      <w:r w:rsidRPr="00ED4610">
        <w:rPr>
          <w:rFonts w:ascii="Times New Roman" w:hAnsi="Times New Roman" w:cs="Times New Roman"/>
          <w:b/>
          <w:sz w:val="24"/>
          <w:szCs w:val="24"/>
          <w:lang w:val="en-US"/>
        </w:rPr>
        <w:t>KESIMPULAN DAN SARAN</w:t>
      </w:r>
    </w:p>
    <w:p w:rsidR="00A50BDE" w:rsidRPr="00ED4610" w:rsidRDefault="00A50BDE" w:rsidP="00176201">
      <w:pPr>
        <w:pStyle w:val="ListParagraph"/>
        <w:numPr>
          <w:ilvl w:val="0"/>
          <w:numId w:val="93"/>
        </w:numPr>
        <w:spacing w:line="480" w:lineRule="auto"/>
        <w:jc w:val="both"/>
        <w:rPr>
          <w:rFonts w:ascii="Times New Roman" w:hAnsi="Times New Roman" w:cs="Times New Roman"/>
          <w:b/>
          <w:sz w:val="24"/>
          <w:szCs w:val="24"/>
          <w:lang w:val="en-US"/>
        </w:rPr>
      </w:pPr>
      <w:r w:rsidRPr="00ED4610">
        <w:rPr>
          <w:rFonts w:ascii="Times New Roman" w:hAnsi="Times New Roman" w:cs="Times New Roman"/>
          <w:b/>
          <w:sz w:val="24"/>
          <w:szCs w:val="24"/>
          <w:lang w:val="en-US"/>
        </w:rPr>
        <w:t>Kesimpulan</w:t>
      </w:r>
    </w:p>
    <w:p w:rsidR="00EB2079" w:rsidRDefault="00EB2079" w:rsidP="00E94DA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dari pembahasan dan data-data yang telah diuraikan pada bab-bab sebelumnya yang berkaitan dengan rumusan masalah, dapat diperoleh kesimpulan antara lain sebagai berikut:</w:t>
      </w:r>
    </w:p>
    <w:p w:rsidR="00A50BDE" w:rsidRDefault="00B82FC8" w:rsidP="00176201">
      <w:pPr>
        <w:pStyle w:val="ListParagraph"/>
        <w:numPr>
          <w:ilvl w:val="0"/>
          <w:numId w:val="9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Produk Gadai S</w:t>
      </w:r>
      <w:r w:rsidR="00E94DAF" w:rsidRPr="00EB2079">
        <w:rPr>
          <w:rFonts w:ascii="Times New Roman" w:hAnsi="Times New Roman" w:cs="Times New Roman"/>
          <w:sz w:val="24"/>
          <w:szCs w:val="24"/>
          <w:lang w:val="en-US"/>
        </w:rPr>
        <w:t>yariah (</w:t>
      </w:r>
      <w:r>
        <w:rPr>
          <w:rFonts w:ascii="Times New Roman" w:hAnsi="Times New Roman" w:cs="Times New Roman"/>
          <w:i/>
          <w:sz w:val="24"/>
          <w:szCs w:val="24"/>
          <w:lang w:val="en-US"/>
        </w:rPr>
        <w:t>ar-R</w:t>
      </w:r>
      <w:r w:rsidR="00E94DAF" w:rsidRPr="00EB2079">
        <w:rPr>
          <w:rFonts w:ascii="Times New Roman" w:hAnsi="Times New Roman" w:cs="Times New Roman"/>
          <w:i/>
          <w:sz w:val="24"/>
          <w:szCs w:val="24"/>
          <w:lang w:val="en-US"/>
        </w:rPr>
        <w:t>ahn</w:t>
      </w:r>
      <w:r w:rsidR="00E94DAF" w:rsidRPr="00EB2079">
        <w:rPr>
          <w:rFonts w:ascii="Times New Roman" w:hAnsi="Times New Roman" w:cs="Times New Roman"/>
          <w:sz w:val="24"/>
          <w:szCs w:val="24"/>
          <w:lang w:val="en-US"/>
        </w:rPr>
        <w:t>) yang sering dijadikan jaminan (</w:t>
      </w:r>
      <w:r w:rsidR="00E94DAF" w:rsidRPr="00EB2079">
        <w:rPr>
          <w:rFonts w:ascii="Times New Roman" w:hAnsi="Times New Roman" w:cs="Times New Roman"/>
          <w:i/>
          <w:sz w:val="24"/>
          <w:szCs w:val="24"/>
          <w:lang w:val="en-US"/>
        </w:rPr>
        <w:t>marhun bih</w:t>
      </w:r>
      <w:r w:rsidR="00E94DAF" w:rsidRPr="00EB2079">
        <w:rPr>
          <w:rFonts w:ascii="Times New Roman" w:hAnsi="Times New Roman" w:cs="Times New Roman"/>
          <w:sz w:val="24"/>
          <w:szCs w:val="24"/>
          <w:lang w:val="en-US"/>
        </w:rPr>
        <w:t xml:space="preserve">) di Pegadaian Syariah Palembang sebagian besar </w:t>
      </w:r>
      <w:r w:rsidR="00EB2079">
        <w:rPr>
          <w:rFonts w:ascii="Times New Roman" w:hAnsi="Times New Roman" w:cs="Times New Roman"/>
          <w:sz w:val="24"/>
          <w:szCs w:val="24"/>
          <w:lang w:val="en-US"/>
        </w:rPr>
        <w:t>adalah</w:t>
      </w:r>
      <w:r w:rsidR="00E94DAF" w:rsidRPr="00EB2079">
        <w:rPr>
          <w:rFonts w:ascii="Times New Roman" w:hAnsi="Times New Roman" w:cs="Times New Roman"/>
          <w:sz w:val="24"/>
          <w:szCs w:val="24"/>
          <w:lang w:val="en-US"/>
        </w:rPr>
        <w:t xml:space="preserve"> barang perhiasan emas</w:t>
      </w:r>
      <w:r w:rsidR="00EB2079">
        <w:rPr>
          <w:rFonts w:ascii="Times New Roman" w:hAnsi="Times New Roman" w:cs="Times New Roman"/>
          <w:sz w:val="24"/>
          <w:szCs w:val="24"/>
          <w:lang w:val="en-US"/>
        </w:rPr>
        <w:t>, dimana nasabah dikenakan biaya penyimpanan (</w:t>
      </w:r>
      <w:r w:rsidR="00EB2079">
        <w:rPr>
          <w:rFonts w:ascii="Times New Roman" w:hAnsi="Times New Roman" w:cs="Times New Roman"/>
          <w:i/>
          <w:sz w:val="24"/>
          <w:szCs w:val="24"/>
          <w:lang w:val="en-US"/>
        </w:rPr>
        <w:t>ujrah</w:t>
      </w:r>
      <w:r w:rsidR="00EB2079">
        <w:rPr>
          <w:rFonts w:ascii="Times New Roman" w:hAnsi="Times New Roman" w:cs="Times New Roman"/>
          <w:sz w:val="24"/>
          <w:szCs w:val="24"/>
          <w:lang w:val="en-US"/>
        </w:rPr>
        <w:t xml:space="preserve">). Mekanisme </w:t>
      </w:r>
      <w:r>
        <w:rPr>
          <w:rFonts w:ascii="Times New Roman" w:hAnsi="Times New Roman" w:cs="Times New Roman"/>
          <w:sz w:val="24"/>
          <w:szCs w:val="24"/>
          <w:lang w:val="en-US"/>
        </w:rPr>
        <w:t>saat bertransaksi gadai S</w:t>
      </w:r>
      <w:r w:rsidR="000A776B">
        <w:rPr>
          <w:rFonts w:ascii="Times New Roman" w:hAnsi="Times New Roman" w:cs="Times New Roman"/>
          <w:sz w:val="24"/>
          <w:szCs w:val="24"/>
          <w:lang w:val="en-US"/>
        </w:rPr>
        <w:t>yariah yang dilakukan oleh pihak Pegadaian Syariah Palembang (</w:t>
      </w:r>
      <w:r w:rsidR="000A776B">
        <w:rPr>
          <w:rFonts w:ascii="Times New Roman" w:hAnsi="Times New Roman" w:cs="Times New Roman"/>
          <w:i/>
          <w:sz w:val="24"/>
          <w:szCs w:val="24"/>
          <w:lang w:val="en-US"/>
        </w:rPr>
        <w:t>murtahin</w:t>
      </w:r>
      <w:r w:rsidR="000A776B">
        <w:rPr>
          <w:rFonts w:ascii="Times New Roman" w:hAnsi="Times New Roman" w:cs="Times New Roman"/>
          <w:sz w:val="24"/>
          <w:szCs w:val="24"/>
          <w:lang w:val="en-US"/>
        </w:rPr>
        <w:t>) adalah:</w:t>
      </w:r>
    </w:p>
    <w:p w:rsidR="000A776B" w:rsidRDefault="000A776B" w:rsidP="00176201">
      <w:pPr>
        <w:pStyle w:val="ListParagraph"/>
        <w:numPr>
          <w:ilvl w:val="0"/>
          <w:numId w:val="9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Menaksir </w:t>
      </w:r>
      <w:r>
        <w:rPr>
          <w:rFonts w:ascii="Times New Roman" w:hAnsi="Times New Roman" w:cs="Times New Roman"/>
          <w:i/>
          <w:sz w:val="24"/>
          <w:szCs w:val="24"/>
          <w:lang w:val="en-US"/>
        </w:rPr>
        <w:t>marhun</w:t>
      </w:r>
      <w:r>
        <w:rPr>
          <w:rFonts w:ascii="Times New Roman" w:hAnsi="Times New Roman" w:cs="Times New Roman"/>
          <w:sz w:val="24"/>
          <w:szCs w:val="24"/>
          <w:lang w:val="en-US"/>
        </w:rPr>
        <w:t xml:space="preserve"> oleh pihak penaksir.</w:t>
      </w:r>
    </w:p>
    <w:p w:rsidR="000A776B" w:rsidRDefault="000A776B" w:rsidP="00176201">
      <w:pPr>
        <w:pStyle w:val="ListParagraph"/>
        <w:numPr>
          <w:ilvl w:val="0"/>
          <w:numId w:val="9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Menentukan jumlah</w:t>
      </w:r>
      <w:r w:rsidR="00D305EF">
        <w:rPr>
          <w:rFonts w:ascii="Times New Roman" w:hAnsi="Times New Roman" w:cs="Times New Roman"/>
          <w:sz w:val="24"/>
          <w:szCs w:val="24"/>
          <w:lang w:val="en-US"/>
        </w:rPr>
        <w:t xml:space="preserve"> UP</w:t>
      </w:r>
      <w:r>
        <w:rPr>
          <w:rFonts w:ascii="Times New Roman" w:hAnsi="Times New Roman" w:cs="Times New Roman"/>
          <w:sz w:val="24"/>
          <w:szCs w:val="24"/>
          <w:lang w:val="en-US"/>
        </w:rPr>
        <w:t xml:space="preserve"> </w:t>
      </w:r>
      <w:r w:rsidR="00D305EF">
        <w:rPr>
          <w:rFonts w:ascii="Times New Roman" w:hAnsi="Times New Roman" w:cs="Times New Roman"/>
          <w:sz w:val="24"/>
          <w:szCs w:val="24"/>
          <w:lang w:val="en-US"/>
        </w:rPr>
        <w:t>(Uang P</w:t>
      </w:r>
      <w:r>
        <w:rPr>
          <w:rFonts w:ascii="Times New Roman" w:hAnsi="Times New Roman" w:cs="Times New Roman"/>
          <w:sz w:val="24"/>
          <w:szCs w:val="24"/>
          <w:lang w:val="en-US"/>
        </w:rPr>
        <w:t>injaman</w:t>
      </w:r>
      <w:r w:rsidR="00D305EF">
        <w:rPr>
          <w:rFonts w:ascii="Times New Roman" w:hAnsi="Times New Roman" w:cs="Times New Roman"/>
          <w:sz w:val="24"/>
          <w:szCs w:val="24"/>
          <w:lang w:val="en-US"/>
        </w:rPr>
        <w:t>)</w:t>
      </w:r>
      <w:r>
        <w:rPr>
          <w:rFonts w:ascii="Times New Roman" w:hAnsi="Times New Roman" w:cs="Times New Roman"/>
          <w:sz w:val="24"/>
          <w:szCs w:val="24"/>
          <w:lang w:val="en-US"/>
        </w:rPr>
        <w:t xml:space="preserve"> yang diberikan oleh nasabah.</w:t>
      </w:r>
    </w:p>
    <w:p w:rsidR="000A776B" w:rsidRDefault="000A776B" w:rsidP="00176201">
      <w:pPr>
        <w:pStyle w:val="ListParagraph"/>
        <w:numPr>
          <w:ilvl w:val="0"/>
          <w:numId w:val="9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Menghitung biaya </w:t>
      </w:r>
      <w:r>
        <w:rPr>
          <w:rFonts w:ascii="Times New Roman" w:hAnsi="Times New Roman" w:cs="Times New Roman"/>
          <w:i/>
          <w:sz w:val="24"/>
          <w:szCs w:val="24"/>
          <w:lang w:val="en-US"/>
        </w:rPr>
        <w:t>ujrah</w:t>
      </w:r>
      <w:r>
        <w:rPr>
          <w:rFonts w:ascii="Times New Roman" w:hAnsi="Times New Roman" w:cs="Times New Roman"/>
          <w:sz w:val="24"/>
          <w:szCs w:val="24"/>
          <w:lang w:val="en-US"/>
        </w:rPr>
        <w:t xml:space="preserve"> per 10 hari.</w:t>
      </w:r>
    </w:p>
    <w:p w:rsidR="000A776B" w:rsidRDefault="000A776B" w:rsidP="00176201">
      <w:pPr>
        <w:pStyle w:val="ListParagraph"/>
        <w:numPr>
          <w:ilvl w:val="0"/>
          <w:numId w:val="9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Menentukan golongan dan biaya administrasi yang harus dibayar oleh nasabah (</w:t>
      </w:r>
      <w:r>
        <w:rPr>
          <w:rFonts w:ascii="Times New Roman" w:hAnsi="Times New Roman" w:cs="Times New Roman"/>
          <w:i/>
          <w:sz w:val="24"/>
          <w:szCs w:val="24"/>
          <w:lang w:val="en-US"/>
        </w:rPr>
        <w:t>rahin</w:t>
      </w:r>
      <w:r>
        <w:rPr>
          <w:rFonts w:ascii="Times New Roman" w:hAnsi="Times New Roman" w:cs="Times New Roman"/>
          <w:sz w:val="24"/>
          <w:szCs w:val="24"/>
          <w:lang w:val="en-US"/>
        </w:rPr>
        <w:t>).</w:t>
      </w:r>
    </w:p>
    <w:p w:rsidR="000A776B" w:rsidRDefault="000A776B" w:rsidP="00176201">
      <w:pPr>
        <w:pStyle w:val="ListParagraph"/>
        <w:numPr>
          <w:ilvl w:val="0"/>
          <w:numId w:val="9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Menghitung tanggal jatuh tempo.</w:t>
      </w:r>
    </w:p>
    <w:p w:rsidR="000A776B" w:rsidRDefault="000A776B" w:rsidP="00176201">
      <w:pPr>
        <w:pStyle w:val="ListParagraph"/>
        <w:numPr>
          <w:ilvl w:val="0"/>
          <w:numId w:val="9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Pelelangan (jika nasabah (</w:t>
      </w:r>
      <w:r>
        <w:rPr>
          <w:rFonts w:ascii="Times New Roman" w:hAnsi="Times New Roman" w:cs="Times New Roman"/>
          <w:i/>
          <w:sz w:val="24"/>
          <w:szCs w:val="24"/>
          <w:lang w:val="en-US"/>
        </w:rPr>
        <w:t>rahin</w:t>
      </w:r>
      <w:r>
        <w:rPr>
          <w:rFonts w:ascii="Times New Roman" w:hAnsi="Times New Roman" w:cs="Times New Roman"/>
          <w:sz w:val="24"/>
          <w:szCs w:val="24"/>
          <w:lang w:val="en-US"/>
        </w:rPr>
        <w:t>) tidak melunasi utangnya).</w:t>
      </w:r>
    </w:p>
    <w:p w:rsidR="000A776B" w:rsidRDefault="009279BD" w:rsidP="00176201">
      <w:pPr>
        <w:pStyle w:val="ListParagraph"/>
        <w:numPr>
          <w:ilvl w:val="0"/>
          <w:numId w:val="96"/>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Penerapan akuntansi </w:t>
      </w:r>
      <w:r>
        <w:rPr>
          <w:rFonts w:ascii="Times New Roman" w:hAnsi="Times New Roman" w:cs="Times New Roman"/>
          <w:i/>
          <w:sz w:val="24"/>
          <w:szCs w:val="24"/>
          <w:lang w:val="en-US"/>
        </w:rPr>
        <w:t xml:space="preserve">ijarah </w:t>
      </w:r>
      <w:r>
        <w:rPr>
          <w:rFonts w:ascii="Times New Roman" w:hAnsi="Times New Roman" w:cs="Times New Roman"/>
          <w:sz w:val="24"/>
          <w:szCs w:val="24"/>
          <w:lang w:val="en-US"/>
        </w:rPr>
        <w:t xml:space="preserve">berdasarkan PSAK 107 tentang akad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di Pegadaian Syariah Palembang telah sesuai, baik dalam hal biaya perolehan, pendapatan dan beban, penyajian, dan pengungkapan. Sedangkan mengenai penyusutan dan amortisasi, biaya perbaikan, dan </w:t>
      </w:r>
      <w:r>
        <w:rPr>
          <w:rFonts w:ascii="Times New Roman" w:hAnsi="Times New Roman" w:cs="Times New Roman"/>
          <w:sz w:val="24"/>
          <w:szCs w:val="24"/>
          <w:lang w:val="en-US"/>
        </w:rPr>
        <w:lastRenderedPageBreak/>
        <w:t xml:space="preserve">perpindahan kepemilikan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dalam </w:t>
      </w:r>
      <w:r>
        <w:rPr>
          <w:rFonts w:ascii="Times New Roman" w:hAnsi="Times New Roman" w:cs="Times New Roman"/>
          <w:i/>
          <w:sz w:val="24"/>
          <w:szCs w:val="24"/>
          <w:lang w:val="en-US"/>
        </w:rPr>
        <w:t>Ijarah Muntahiyah Bit Tamlik</w:t>
      </w:r>
      <w:r>
        <w:rPr>
          <w:rFonts w:ascii="Times New Roman" w:hAnsi="Times New Roman" w:cs="Times New Roman"/>
          <w:sz w:val="24"/>
          <w:szCs w:val="24"/>
          <w:lang w:val="en-US"/>
        </w:rPr>
        <w:t xml:space="preserve"> (IMBT) masih belum ada, karena barang yang d</w:t>
      </w:r>
      <w:r w:rsidR="00A24B3F">
        <w:rPr>
          <w:rFonts w:ascii="Times New Roman" w:hAnsi="Times New Roman" w:cs="Times New Roman"/>
          <w:sz w:val="24"/>
          <w:szCs w:val="24"/>
          <w:lang w:val="en-US"/>
        </w:rPr>
        <w:t>igadaikan adalah perhiasan emas. Dengan uraian meliputi:</w:t>
      </w:r>
    </w:p>
    <w:p w:rsidR="00A24B3F" w:rsidRDefault="00A24B3F" w:rsidP="00176201">
      <w:pPr>
        <w:pStyle w:val="ListParagraph"/>
        <w:numPr>
          <w:ilvl w:val="0"/>
          <w:numId w:val="97"/>
        </w:numPr>
        <w:tabs>
          <w:tab w:val="left" w:pos="0"/>
          <w:tab w:val="left" w:pos="426"/>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Pengakuan dan pengukuran</w:t>
      </w:r>
    </w:p>
    <w:p w:rsidR="00A24B3F" w:rsidRDefault="00A24B3F" w:rsidP="00176201">
      <w:pPr>
        <w:pStyle w:val="ListParagraph"/>
        <w:numPr>
          <w:ilvl w:val="0"/>
          <w:numId w:val="98"/>
        </w:numPr>
        <w:tabs>
          <w:tab w:val="left" w:pos="0"/>
          <w:tab w:val="left" w:pos="426"/>
        </w:tabs>
        <w:autoSpaceDE w:val="0"/>
        <w:autoSpaceDN w:val="0"/>
        <w:adjustRightInd w:val="0"/>
        <w:spacing w:after="0" w:line="480" w:lineRule="auto"/>
        <w:ind w:left="1843" w:hanging="283"/>
        <w:jc w:val="both"/>
        <w:rPr>
          <w:rFonts w:ascii="Times New Roman" w:hAnsi="Times New Roman" w:cs="Times New Roman"/>
          <w:sz w:val="24"/>
          <w:szCs w:val="24"/>
          <w:lang w:val="en-US"/>
        </w:rPr>
      </w:pPr>
      <w:r>
        <w:rPr>
          <w:rFonts w:ascii="Times New Roman" w:hAnsi="Times New Roman" w:cs="Times New Roman"/>
          <w:sz w:val="24"/>
          <w:szCs w:val="24"/>
          <w:lang w:val="en-US"/>
        </w:rPr>
        <w:t>Biaya perolehan</w:t>
      </w:r>
    </w:p>
    <w:p w:rsidR="00A24B3F" w:rsidRDefault="00A24B3F" w:rsidP="00A24B3F">
      <w:pPr>
        <w:pStyle w:val="ListParagraph"/>
        <w:tabs>
          <w:tab w:val="left" w:pos="0"/>
          <w:tab w:val="left" w:pos="426"/>
        </w:tabs>
        <w:autoSpaceDE w:val="0"/>
        <w:autoSpaceDN w:val="0"/>
        <w:adjustRightInd w:val="0"/>
        <w:spacing w:after="0" w:line="480" w:lineRule="auto"/>
        <w:ind w:left="1843"/>
        <w:jc w:val="both"/>
        <w:rPr>
          <w:rFonts w:ascii="Times New Roman" w:hAnsi="Times New Roman" w:cs="Times New Roman"/>
          <w:sz w:val="24"/>
          <w:szCs w:val="24"/>
          <w:lang w:val="en-US"/>
        </w:rPr>
      </w:pPr>
      <w:r w:rsidRPr="00A24B3F">
        <w:rPr>
          <w:rFonts w:ascii="Times New Roman" w:hAnsi="Times New Roman" w:cs="Times New Roman"/>
          <w:sz w:val="24"/>
          <w:szCs w:val="24"/>
          <w:lang w:val="en-US"/>
        </w:rPr>
        <w:t xml:space="preserve">Objek </w:t>
      </w:r>
      <w:r w:rsidRPr="00A24B3F">
        <w:rPr>
          <w:rFonts w:ascii="Times New Roman" w:hAnsi="Times New Roman" w:cs="Times New Roman"/>
          <w:i/>
          <w:sz w:val="24"/>
          <w:szCs w:val="24"/>
          <w:lang w:val="en-US"/>
        </w:rPr>
        <w:t>ijarah</w:t>
      </w:r>
      <w:r w:rsidRPr="00A24B3F">
        <w:rPr>
          <w:rFonts w:ascii="Times New Roman" w:hAnsi="Times New Roman" w:cs="Times New Roman"/>
          <w:sz w:val="24"/>
          <w:szCs w:val="24"/>
          <w:lang w:val="en-US"/>
        </w:rPr>
        <w:t xml:space="preserve"> sama-sama diakui sebesar biaya perolehan</w:t>
      </w:r>
      <w:r>
        <w:rPr>
          <w:rFonts w:ascii="Times New Roman" w:hAnsi="Times New Roman" w:cs="Times New Roman"/>
          <w:sz w:val="24"/>
          <w:szCs w:val="24"/>
          <w:lang w:val="en-US"/>
        </w:rPr>
        <w:t>, hanya ada tambahan pendapatan administrasi sesuai dengan kriteria dari Perum Pegadaian Syariah Palembang.</w:t>
      </w:r>
    </w:p>
    <w:p w:rsidR="00702A37" w:rsidRDefault="00702A37" w:rsidP="00176201">
      <w:pPr>
        <w:pStyle w:val="ListParagraph"/>
        <w:numPr>
          <w:ilvl w:val="0"/>
          <w:numId w:val="99"/>
        </w:numPr>
        <w:tabs>
          <w:tab w:val="left" w:pos="0"/>
          <w:tab w:val="left" w:pos="426"/>
          <w:tab w:val="left" w:pos="1843"/>
        </w:tabs>
        <w:autoSpaceDE w:val="0"/>
        <w:autoSpaceDN w:val="0"/>
        <w:adjustRightInd w:val="0"/>
        <w:spacing w:after="0" w:line="480" w:lineRule="auto"/>
        <w:ind w:firstLine="840"/>
        <w:jc w:val="both"/>
        <w:rPr>
          <w:rFonts w:ascii="Times New Roman" w:hAnsi="Times New Roman" w:cs="Times New Roman"/>
          <w:sz w:val="24"/>
          <w:szCs w:val="24"/>
          <w:lang w:val="en-US"/>
        </w:rPr>
      </w:pPr>
      <w:r>
        <w:rPr>
          <w:rFonts w:ascii="Times New Roman" w:hAnsi="Times New Roman" w:cs="Times New Roman"/>
          <w:sz w:val="24"/>
          <w:szCs w:val="24"/>
          <w:lang w:val="en-US"/>
        </w:rPr>
        <w:t>Penyusutan dan amortisasi</w:t>
      </w:r>
    </w:p>
    <w:p w:rsidR="00702A37" w:rsidRDefault="00702A37" w:rsidP="00702A37">
      <w:pPr>
        <w:pStyle w:val="ListParagraph"/>
        <w:tabs>
          <w:tab w:val="left" w:pos="0"/>
          <w:tab w:val="left" w:pos="426"/>
          <w:tab w:val="left" w:pos="1843"/>
        </w:tabs>
        <w:autoSpaceDE w:val="0"/>
        <w:autoSpaceDN w:val="0"/>
        <w:adjustRightInd w:val="0"/>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Pihak Pegadaian Syariah Palembang tidak melakukan penyusutan karena barang jaminan (</w:t>
      </w:r>
      <w:r>
        <w:rPr>
          <w:rFonts w:ascii="Times New Roman" w:hAnsi="Times New Roman" w:cs="Times New Roman"/>
          <w:i/>
          <w:sz w:val="24"/>
          <w:szCs w:val="24"/>
          <w:lang w:val="en-US"/>
        </w:rPr>
        <w:t>marhun bih</w:t>
      </w:r>
      <w:r>
        <w:rPr>
          <w:rFonts w:ascii="Times New Roman" w:hAnsi="Times New Roman" w:cs="Times New Roman"/>
          <w:sz w:val="24"/>
          <w:szCs w:val="24"/>
          <w:lang w:val="en-US"/>
        </w:rPr>
        <w:t>) adalah emas hanya membayar sewa penyimpanan (</w:t>
      </w:r>
      <w:r>
        <w:rPr>
          <w:rFonts w:ascii="Times New Roman" w:hAnsi="Times New Roman" w:cs="Times New Roman"/>
          <w:i/>
          <w:sz w:val="24"/>
          <w:szCs w:val="24"/>
          <w:lang w:val="en-US"/>
        </w:rPr>
        <w:t>ujrah</w:t>
      </w:r>
      <w:r>
        <w:rPr>
          <w:rFonts w:ascii="Times New Roman" w:hAnsi="Times New Roman" w:cs="Times New Roman"/>
          <w:sz w:val="24"/>
          <w:szCs w:val="24"/>
          <w:lang w:val="en-US"/>
        </w:rPr>
        <w:t xml:space="preserve">) menggunakan akad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saja tanpa IMBT karena tidak ada umur ekonomisnya.</w:t>
      </w:r>
    </w:p>
    <w:p w:rsidR="00702A37" w:rsidRDefault="00702A37" w:rsidP="00176201">
      <w:pPr>
        <w:pStyle w:val="ListParagraph"/>
        <w:numPr>
          <w:ilvl w:val="0"/>
          <w:numId w:val="91"/>
        </w:numPr>
        <w:tabs>
          <w:tab w:val="left" w:pos="0"/>
          <w:tab w:val="left" w:pos="426"/>
          <w:tab w:val="left" w:pos="1843"/>
        </w:tabs>
        <w:autoSpaceDE w:val="0"/>
        <w:autoSpaceDN w:val="0"/>
        <w:adjustRightInd w:val="0"/>
        <w:spacing w:after="0" w:line="480" w:lineRule="auto"/>
        <w:ind w:firstLine="840"/>
        <w:jc w:val="both"/>
        <w:rPr>
          <w:rFonts w:ascii="Times New Roman" w:hAnsi="Times New Roman" w:cs="Times New Roman"/>
          <w:sz w:val="24"/>
          <w:szCs w:val="24"/>
          <w:lang w:val="en-US"/>
        </w:rPr>
      </w:pPr>
      <w:r>
        <w:rPr>
          <w:rFonts w:ascii="Times New Roman" w:hAnsi="Times New Roman" w:cs="Times New Roman"/>
          <w:sz w:val="24"/>
          <w:szCs w:val="24"/>
          <w:lang w:val="en-US"/>
        </w:rPr>
        <w:t>Pendapatan dan beban</w:t>
      </w:r>
    </w:p>
    <w:p w:rsidR="00702A37" w:rsidRDefault="00702A37" w:rsidP="00702A37">
      <w:pPr>
        <w:pStyle w:val="ListParagraph"/>
        <w:tabs>
          <w:tab w:val="left" w:pos="0"/>
          <w:tab w:val="left" w:pos="426"/>
          <w:tab w:val="left" w:pos="1843"/>
        </w:tabs>
        <w:autoSpaceDE w:val="0"/>
        <w:autoSpaceDN w:val="0"/>
        <w:adjustRightInd w:val="0"/>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Yang akan menjadi pendapatan </w:t>
      </w:r>
      <w:r>
        <w:rPr>
          <w:rFonts w:ascii="Times New Roman" w:hAnsi="Times New Roman" w:cs="Times New Roman"/>
          <w:i/>
          <w:sz w:val="24"/>
          <w:szCs w:val="24"/>
          <w:lang w:val="en-US"/>
        </w:rPr>
        <w:t>ujrah</w:t>
      </w:r>
      <w:r w:rsidR="007B7F03">
        <w:rPr>
          <w:rFonts w:ascii="Times New Roman" w:hAnsi="Times New Roman" w:cs="Times New Roman"/>
          <w:sz w:val="24"/>
          <w:szCs w:val="24"/>
          <w:lang w:val="en-US"/>
        </w:rPr>
        <w:t xml:space="preserve"> di Pegadaian Syariah Palembang</w:t>
      </w:r>
      <w:r>
        <w:rPr>
          <w:rFonts w:ascii="Times New Roman" w:hAnsi="Times New Roman" w:cs="Times New Roman"/>
          <w:sz w:val="24"/>
          <w:szCs w:val="24"/>
          <w:lang w:val="en-US"/>
        </w:rPr>
        <w:t xml:space="preserve"> pada saat berakhir akad dan nasabah (</w:t>
      </w:r>
      <w:r>
        <w:rPr>
          <w:rFonts w:ascii="Times New Roman" w:hAnsi="Times New Roman" w:cs="Times New Roman"/>
          <w:i/>
          <w:sz w:val="24"/>
          <w:szCs w:val="24"/>
          <w:lang w:val="en-US"/>
        </w:rPr>
        <w:t>rahin</w:t>
      </w:r>
      <w:r>
        <w:rPr>
          <w:rFonts w:ascii="Times New Roman" w:hAnsi="Times New Roman" w:cs="Times New Roman"/>
          <w:sz w:val="24"/>
          <w:szCs w:val="24"/>
          <w:lang w:val="en-US"/>
        </w:rPr>
        <w:t>) membayar sewa penyimpanan</w:t>
      </w:r>
      <w:r w:rsidR="007B7F03">
        <w:rPr>
          <w:rFonts w:ascii="Times New Roman" w:hAnsi="Times New Roman" w:cs="Times New Roman"/>
          <w:sz w:val="24"/>
          <w:szCs w:val="24"/>
          <w:lang w:val="en-US"/>
        </w:rPr>
        <w:t>. Pendapatan sewa diukur sesuai dengan yang direalisasikan.</w:t>
      </w:r>
    </w:p>
    <w:p w:rsidR="007B7F03" w:rsidRDefault="007B7F03" w:rsidP="00176201">
      <w:pPr>
        <w:pStyle w:val="ListParagraph"/>
        <w:numPr>
          <w:ilvl w:val="0"/>
          <w:numId w:val="91"/>
        </w:numPr>
        <w:tabs>
          <w:tab w:val="left" w:pos="0"/>
          <w:tab w:val="left" w:pos="426"/>
          <w:tab w:val="left" w:pos="1843"/>
        </w:tabs>
        <w:autoSpaceDE w:val="0"/>
        <w:autoSpaceDN w:val="0"/>
        <w:adjustRightInd w:val="0"/>
        <w:spacing w:after="0" w:line="480" w:lineRule="auto"/>
        <w:ind w:firstLine="840"/>
        <w:jc w:val="both"/>
        <w:rPr>
          <w:rFonts w:ascii="Times New Roman" w:hAnsi="Times New Roman" w:cs="Times New Roman"/>
          <w:sz w:val="24"/>
          <w:szCs w:val="24"/>
          <w:lang w:val="en-US"/>
        </w:rPr>
      </w:pPr>
      <w:r>
        <w:rPr>
          <w:rFonts w:ascii="Times New Roman" w:hAnsi="Times New Roman" w:cs="Times New Roman"/>
          <w:sz w:val="24"/>
          <w:szCs w:val="24"/>
          <w:lang w:val="en-US"/>
        </w:rPr>
        <w:t>Biaya Perbaikan</w:t>
      </w:r>
    </w:p>
    <w:p w:rsidR="007B7F03" w:rsidRDefault="007B7F03" w:rsidP="007B7F03">
      <w:pPr>
        <w:pStyle w:val="ListParagraph"/>
        <w:tabs>
          <w:tab w:val="left" w:pos="0"/>
          <w:tab w:val="left" w:pos="426"/>
          <w:tab w:val="left" w:pos="1843"/>
        </w:tabs>
        <w:autoSpaceDE w:val="0"/>
        <w:autoSpaceDN w:val="0"/>
        <w:adjustRightInd w:val="0"/>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Pegadaian Syariah Palembang, biaya perbaikan tidak dalam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karena barang gadai yang digunakan adalah </w:t>
      </w:r>
      <w:r>
        <w:rPr>
          <w:rFonts w:ascii="Times New Roman" w:hAnsi="Times New Roman" w:cs="Times New Roman"/>
          <w:sz w:val="24"/>
          <w:szCs w:val="24"/>
          <w:lang w:val="en-US"/>
        </w:rPr>
        <w:lastRenderedPageBreak/>
        <w:t>emas sehingga tidak membutuhkan perbaikan hanya sewa penyimpanan saja.</w:t>
      </w:r>
    </w:p>
    <w:p w:rsidR="007B7F03" w:rsidRDefault="007B7F03" w:rsidP="00176201">
      <w:pPr>
        <w:pStyle w:val="ListParagraph"/>
        <w:numPr>
          <w:ilvl w:val="0"/>
          <w:numId w:val="91"/>
        </w:numPr>
        <w:tabs>
          <w:tab w:val="left" w:pos="0"/>
          <w:tab w:val="left" w:pos="426"/>
          <w:tab w:val="left" w:pos="1843"/>
        </w:tabs>
        <w:autoSpaceDE w:val="0"/>
        <w:autoSpaceDN w:val="0"/>
        <w:adjustRightInd w:val="0"/>
        <w:spacing w:after="0" w:line="480" w:lineRule="auto"/>
        <w:ind w:firstLine="840"/>
        <w:jc w:val="both"/>
        <w:rPr>
          <w:rFonts w:ascii="Times New Roman" w:hAnsi="Times New Roman" w:cs="Times New Roman"/>
          <w:sz w:val="24"/>
          <w:szCs w:val="24"/>
          <w:lang w:val="en-US"/>
        </w:rPr>
      </w:pPr>
      <w:r>
        <w:rPr>
          <w:rFonts w:ascii="Times New Roman" w:hAnsi="Times New Roman" w:cs="Times New Roman"/>
          <w:sz w:val="24"/>
          <w:szCs w:val="24"/>
          <w:lang w:val="en-US"/>
        </w:rPr>
        <w:t>Perpindahan Kepemilikan</w:t>
      </w:r>
    </w:p>
    <w:p w:rsidR="007B7F03" w:rsidRDefault="007B7F03" w:rsidP="007B7F03">
      <w:pPr>
        <w:pStyle w:val="ListParagraph"/>
        <w:tabs>
          <w:tab w:val="left" w:pos="0"/>
          <w:tab w:val="left" w:pos="426"/>
          <w:tab w:val="left" w:pos="1843"/>
        </w:tabs>
        <w:autoSpaceDE w:val="0"/>
        <w:autoSpaceDN w:val="0"/>
        <w:adjustRightInd w:val="0"/>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Pihak Pegadaian Syariah Palembang tidak melakukan perpindahan objek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dalam IMBT (</w:t>
      </w:r>
      <w:r>
        <w:rPr>
          <w:rFonts w:ascii="Times New Roman" w:hAnsi="Times New Roman" w:cs="Times New Roman"/>
          <w:i/>
          <w:sz w:val="24"/>
          <w:szCs w:val="24"/>
          <w:lang w:val="en-US"/>
        </w:rPr>
        <w:t>Ijarah Muntahiyah Bit Tamlik</w:t>
      </w:r>
      <w:r>
        <w:rPr>
          <w:rFonts w:ascii="Times New Roman" w:hAnsi="Times New Roman" w:cs="Times New Roman"/>
          <w:sz w:val="24"/>
          <w:szCs w:val="24"/>
          <w:lang w:val="en-US"/>
        </w:rPr>
        <w:t>).</w:t>
      </w:r>
    </w:p>
    <w:p w:rsidR="007B7F03" w:rsidRDefault="007B7F03" w:rsidP="00176201">
      <w:pPr>
        <w:pStyle w:val="ListParagraph"/>
        <w:numPr>
          <w:ilvl w:val="0"/>
          <w:numId w:val="100"/>
        </w:numPr>
        <w:tabs>
          <w:tab w:val="left" w:pos="0"/>
          <w:tab w:val="left" w:pos="426"/>
          <w:tab w:val="left" w:pos="1843"/>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Penyajian dan Pengungkapan</w:t>
      </w:r>
    </w:p>
    <w:p w:rsidR="007B7F03" w:rsidRDefault="007B7F03" w:rsidP="00176201">
      <w:pPr>
        <w:pStyle w:val="ListParagraph"/>
        <w:numPr>
          <w:ilvl w:val="0"/>
          <w:numId w:val="101"/>
        </w:numPr>
        <w:tabs>
          <w:tab w:val="left" w:pos="0"/>
          <w:tab w:val="left" w:pos="426"/>
          <w:tab w:val="left" w:pos="1843"/>
        </w:tabs>
        <w:autoSpaceDE w:val="0"/>
        <w:autoSpaceDN w:val="0"/>
        <w:adjustRightInd w:val="0"/>
        <w:spacing w:after="0" w:line="480" w:lineRule="auto"/>
        <w:ind w:firstLine="840"/>
        <w:jc w:val="both"/>
        <w:rPr>
          <w:rFonts w:ascii="Times New Roman" w:hAnsi="Times New Roman" w:cs="Times New Roman"/>
          <w:sz w:val="24"/>
          <w:szCs w:val="24"/>
          <w:lang w:val="en-US"/>
        </w:rPr>
      </w:pPr>
      <w:r>
        <w:rPr>
          <w:rFonts w:ascii="Times New Roman" w:hAnsi="Times New Roman" w:cs="Times New Roman"/>
          <w:sz w:val="24"/>
          <w:szCs w:val="24"/>
          <w:lang w:val="en-US"/>
        </w:rPr>
        <w:t>Penyajian</w:t>
      </w:r>
    </w:p>
    <w:p w:rsidR="007B7F03" w:rsidRDefault="007B7F03" w:rsidP="007B7F03">
      <w:pPr>
        <w:pStyle w:val="ListParagraph"/>
        <w:tabs>
          <w:tab w:val="left" w:pos="0"/>
          <w:tab w:val="left" w:pos="426"/>
          <w:tab w:val="left" w:pos="1843"/>
        </w:tabs>
        <w:autoSpaceDE w:val="0"/>
        <w:autoSpaceDN w:val="0"/>
        <w:adjustRightInd w:val="0"/>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Pihak Pegadaian Syariah Palembang menyajikan pendapatan secara neto tanpa dikurangi beban-beban lainnya.</w:t>
      </w:r>
    </w:p>
    <w:p w:rsidR="007B7F03" w:rsidRDefault="002B5C0F" w:rsidP="00176201">
      <w:pPr>
        <w:pStyle w:val="ListParagraph"/>
        <w:numPr>
          <w:ilvl w:val="0"/>
          <w:numId w:val="102"/>
        </w:numPr>
        <w:tabs>
          <w:tab w:val="left" w:pos="0"/>
          <w:tab w:val="left" w:pos="426"/>
          <w:tab w:val="left" w:pos="1843"/>
        </w:tabs>
        <w:autoSpaceDE w:val="0"/>
        <w:autoSpaceDN w:val="0"/>
        <w:adjustRightInd w:val="0"/>
        <w:spacing w:after="0" w:line="480" w:lineRule="auto"/>
        <w:ind w:left="1560" w:firstLine="0"/>
        <w:jc w:val="both"/>
        <w:rPr>
          <w:rFonts w:ascii="Times New Roman" w:hAnsi="Times New Roman" w:cs="Times New Roman"/>
          <w:sz w:val="24"/>
          <w:szCs w:val="24"/>
          <w:lang w:val="en-US"/>
        </w:rPr>
      </w:pPr>
      <w:r>
        <w:rPr>
          <w:rFonts w:ascii="Times New Roman" w:hAnsi="Times New Roman" w:cs="Times New Roman"/>
          <w:sz w:val="24"/>
          <w:szCs w:val="24"/>
          <w:lang w:val="en-US"/>
        </w:rPr>
        <w:t>Pengungkapan</w:t>
      </w:r>
    </w:p>
    <w:p w:rsidR="00E468C8" w:rsidRDefault="002B5C0F" w:rsidP="002B5C0F">
      <w:pPr>
        <w:pStyle w:val="ListParagraph"/>
        <w:tabs>
          <w:tab w:val="left" w:pos="0"/>
          <w:tab w:val="left" w:pos="426"/>
        </w:tabs>
        <w:autoSpaceDE w:val="0"/>
        <w:autoSpaceDN w:val="0"/>
        <w:adjustRightInd w:val="0"/>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Pegadaian Syariah Palembang dalam hal pengungkapan maka pihak pemberi sewa (</w:t>
      </w:r>
      <w:r>
        <w:rPr>
          <w:rFonts w:ascii="Times New Roman" w:hAnsi="Times New Roman" w:cs="Times New Roman"/>
          <w:i/>
          <w:sz w:val="24"/>
          <w:szCs w:val="24"/>
          <w:lang w:val="en-US"/>
        </w:rPr>
        <w:t>mu’jir</w:t>
      </w:r>
      <w:r>
        <w:rPr>
          <w:rFonts w:ascii="Times New Roman" w:hAnsi="Times New Roman" w:cs="Times New Roman"/>
          <w:sz w:val="24"/>
          <w:szCs w:val="24"/>
          <w:lang w:val="en-US"/>
        </w:rPr>
        <w:t>) dan yang penyewa (</w:t>
      </w:r>
      <w:r>
        <w:rPr>
          <w:rFonts w:ascii="Times New Roman" w:hAnsi="Times New Roman" w:cs="Times New Roman"/>
          <w:i/>
          <w:sz w:val="24"/>
          <w:szCs w:val="24"/>
          <w:lang w:val="en-US"/>
        </w:rPr>
        <w:t>musta’jir</w:t>
      </w:r>
      <w:r>
        <w:rPr>
          <w:rFonts w:ascii="Times New Roman" w:hAnsi="Times New Roman" w:cs="Times New Roman"/>
          <w:sz w:val="24"/>
          <w:szCs w:val="24"/>
          <w:lang w:val="en-US"/>
        </w:rPr>
        <w:t xml:space="preserve">) telah melakukan pengungkapan sesuai isi akad </w:t>
      </w:r>
      <w:r>
        <w:rPr>
          <w:rFonts w:ascii="Times New Roman" w:hAnsi="Times New Roman" w:cs="Times New Roman"/>
          <w:i/>
          <w:sz w:val="24"/>
          <w:szCs w:val="24"/>
          <w:lang w:val="en-US"/>
        </w:rPr>
        <w:t>rahn</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pada Surat Bukti </w:t>
      </w:r>
      <w:r>
        <w:rPr>
          <w:rFonts w:ascii="Times New Roman" w:hAnsi="Times New Roman" w:cs="Times New Roman"/>
          <w:i/>
          <w:sz w:val="24"/>
          <w:szCs w:val="24"/>
          <w:lang w:val="en-US"/>
        </w:rPr>
        <w:t xml:space="preserve">Rahn </w:t>
      </w:r>
      <w:r>
        <w:rPr>
          <w:rFonts w:ascii="Times New Roman" w:hAnsi="Times New Roman" w:cs="Times New Roman"/>
          <w:sz w:val="24"/>
          <w:szCs w:val="24"/>
          <w:lang w:val="en-US"/>
        </w:rPr>
        <w:t xml:space="preserve">(SBR) dan agunan sudah tertulis pada SBR tersebut sehingga antara kedua pihak telah sama-sama mengetahui. Karena penulis hanya meneliti barang perhiasan emas yang dilakukan maka hanya nilai perolehan yang tertulis dan tidak ada penyusutan, hanya biaya sewa saja yang </w:t>
      </w:r>
    </w:p>
    <w:p w:rsidR="002B5C0F" w:rsidRDefault="002B5C0F" w:rsidP="002B5C0F">
      <w:pPr>
        <w:pStyle w:val="ListParagraph"/>
        <w:tabs>
          <w:tab w:val="left" w:pos="0"/>
          <w:tab w:val="left" w:pos="426"/>
        </w:tabs>
        <w:autoSpaceDE w:val="0"/>
        <w:autoSpaceDN w:val="0"/>
        <w:adjustRightInd w:val="0"/>
        <w:spacing w:after="0"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menggunakan akad </w:t>
      </w:r>
      <w:r>
        <w:rPr>
          <w:rFonts w:ascii="Times New Roman" w:hAnsi="Times New Roman" w:cs="Times New Roman"/>
          <w:i/>
          <w:sz w:val="24"/>
          <w:szCs w:val="24"/>
          <w:lang w:val="en-US"/>
        </w:rPr>
        <w:t>ijarah</w:t>
      </w:r>
      <w:r>
        <w:rPr>
          <w:rFonts w:ascii="Times New Roman" w:hAnsi="Times New Roman" w:cs="Times New Roman"/>
          <w:sz w:val="24"/>
          <w:szCs w:val="24"/>
          <w:lang w:val="en-US"/>
        </w:rPr>
        <w:t>.</w:t>
      </w:r>
    </w:p>
    <w:p w:rsidR="00E468C8" w:rsidRDefault="00E468C8" w:rsidP="002B5C0F">
      <w:pPr>
        <w:pStyle w:val="ListParagraph"/>
        <w:tabs>
          <w:tab w:val="left" w:pos="0"/>
          <w:tab w:val="left" w:pos="426"/>
        </w:tabs>
        <w:autoSpaceDE w:val="0"/>
        <w:autoSpaceDN w:val="0"/>
        <w:adjustRightInd w:val="0"/>
        <w:spacing w:after="0" w:line="480" w:lineRule="auto"/>
        <w:ind w:left="1843"/>
        <w:jc w:val="both"/>
        <w:rPr>
          <w:rFonts w:ascii="Times New Roman" w:hAnsi="Times New Roman" w:cs="Times New Roman"/>
          <w:sz w:val="24"/>
          <w:szCs w:val="24"/>
          <w:lang w:val="en-US"/>
        </w:rPr>
      </w:pPr>
    </w:p>
    <w:p w:rsidR="00E468C8" w:rsidRDefault="00E468C8" w:rsidP="002B5C0F">
      <w:pPr>
        <w:pStyle w:val="ListParagraph"/>
        <w:tabs>
          <w:tab w:val="left" w:pos="0"/>
          <w:tab w:val="left" w:pos="426"/>
        </w:tabs>
        <w:autoSpaceDE w:val="0"/>
        <w:autoSpaceDN w:val="0"/>
        <w:adjustRightInd w:val="0"/>
        <w:spacing w:after="0" w:line="480" w:lineRule="auto"/>
        <w:ind w:left="1843"/>
        <w:jc w:val="both"/>
        <w:rPr>
          <w:rFonts w:ascii="Times New Roman" w:hAnsi="Times New Roman" w:cs="Times New Roman"/>
          <w:sz w:val="24"/>
          <w:szCs w:val="24"/>
          <w:lang w:val="en-US"/>
        </w:rPr>
      </w:pPr>
    </w:p>
    <w:p w:rsidR="00E468C8" w:rsidRDefault="00E468C8" w:rsidP="002B5C0F">
      <w:pPr>
        <w:pStyle w:val="ListParagraph"/>
        <w:tabs>
          <w:tab w:val="left" w:pos="0"/>
          <w:tab w:val="left" w:pos="426"/>
        </w:tabs>
        <w:autoSpaceDE w:val="0"/>
        <w:autoSpaceDN w:val="0"/>
        <w:adjustRightInd w:val="0"/>
        <w:spacing w:after="0" w:line="480" w:lineRule="auto"/>
        <w:ind w:left="1843"/>
        <w:jc w:val="both"/>
        <w:rPr>
          <w:rFonts w:ascii="Times New Roman" w:hAnsi="Times New Roman" w:cs="Times New Roman"/>
          <w:sz w:val="24"/>
          <w:szCs w:val="24"/>
          <w:lang w:val="en-US"/>
        </w:rPr>
      </w:pPr>
    </w:p>
    <w:p w:rsidR="002B5C0F" w:rsidRPr="00ED4610" w:rsidRDefault="002B5C0F" w:rsidP="00176201">
      <w:pPr>
        <w:pStyle w:val="ListParagraph"/>
        <w:numPr>
          <w:ilvl w:val="0"/>
          <w:numId w:val="103"/>
        </w:numPr>
        <w:tabs>
          <w:tab w:val="left" w:pos="0"/>
          <w:tab w:val="left" w:pos="426"/>
        </w:tabs>
        <w:autoSpaceDE w:val="0"/>
        <w:autoSpaceDN w:val="0"/>
        <w:adjustRightInd w:val="0"/>
        <w:spacing w:after="0" w:line="480" w:lineRule="auto"/>
        <w:jc w:val="both"/>
        <w:rPr>
          <w:rFonts w:ascii="Times New Roman" w:hAnsi="Times New Roman" w:cs="Times New Roman"/>
          <w:b/>
          <w:sz w:val="24"/>
          <w:szCs w:val="24"/>
          <w:lang w:val="en-US"/>
        </w:rPr>
      </w:pPr>
      <w:r w:rsidRPr="00ED4610">
        <w:rPr>
          <w:rFonts w:ascii="Times New Roman" w:hAnsi="Times New Roman" w:cs="Times New Roman"/>
          <w:b/>
          <w:sz w:val="24"/>
          <w:szCs w:val="24"/>
          <w:lang w:val="en-US"/>
        </w:rPr>
        <w:lastRenderedPageBreak/>
        <w:t>Saran</w:t>
      </w:r>
    </w:p>
    <w:p w:rsidR="002B5C0F" w:rsidRDefault="002B5C0F" w:rsidP="002B5C0F">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kesimpulan dan evaluasi yang telah diuraikan sebelumnya, maka penuli</w:t>
      </w:r>
      <w:r w:rsidR="00D305EF">
        <w:rPr>
          <w:rFonts w:ascii="Times New Roman" w:hAnsi="Times New Roman" w:cs="Times New Roman"/>
          <w:sz w:val="24"/>
          <w:szCs w:val="24"/>
          <w:lang w:val="en-US"/>
        </w:rPr>
        <w:t>s menyarankan bahwa gadai emas S</w:t>
      </w:r>
      <w:r>
        <w:rPr>
          <w:rFonts w:ascii="Times New Roman" w:hAnsi="Times New Roman" w:cs="Times New Roman"/>
          <w:sz w:val="24"/>
          <w:szCs w:val="24"/>
          <w:lang w:val="en-US"/>
        </w:rPr>
        <w:t>yariah merupakan produk andalan Pegadaian Syariah Palembang, saat ini harus lebih dikembangkan mengingat dari pencapaian</w:t>
      </w:r>
      <w:r w:rsidR="00B61CBA">
        <w:rPr>
          <w:rFonts w:ascii="Times New Roman" w:hAnsi="Times New Roman" w:cs="Times New Roman"/>
          <w:sz w:val="24"/>
          <w:szCs w:val="24"/>
          <w:lang w:val="en-US"/>
        </w:rPr>
        <w:t xml:space="preserve"> terbaik yang diraihnya. Selain itu, masyarakat juga sangat mendukung produk gadai syariah</w:t>
      </w:r>
      <w:r w:rsidR="00B61CBA">
        <w:rPr>
          <w:rFonts w:ascii="Times New Roman" w:hAnsi="Times New Roman" w:cs="Times New Roman"/>
          <w:i/>
          <w:sz w:val="24"/>
          <w:szCs w:val="24"/>
          <w:lang w:val="en-US"/>
        </w:rPr>
        <w:t xml:space="preserve"> </w:t>
      </w:r>
      <w:r w:rsidR="00B61CBA">
        <w:rPr>
          <w:rFonts w:ascii="Times New Roman" w:hAnsi="Times New Roman" w:cs="Times New Roman"/>
          <w:sz w:val="24"/>
          <w:szCs w:val="24"/>
          <w:lang w:val="en-US"/>
        </w:rPr>
        <w:t>(</w:t>
      </w:r>
      <w:r w:rsidR="00B61CBA">
        <w:rPr>
          <w:rFonts w:ascii="Times New Roman" w:hAnsi="Times New Roman" w:cs="Times New Roman"/>
          <w:i/>
          <w:sz w:val="24"/>
          <w:szCs w:val="24"/>
          <w:lang w:val="en-US"/>
        </w:rPr>
        <w:t>rahn</w:t>
      </w:r>
      <w:r w:rsidR="00B61CBA">
        <w:rPr>
          <w:rFonts w:ascii="Times New Roman" w:hAnsi="Times New Roman" w:cs="Times New Roman"/>
          <w:sz w:val="24"/>
          <w:szCs w:val="24"/>
          <w:lang w:val="en-US"/>
        </w:rPr>
        <w:t>) ini yang juga dapat membantu kesulitan finansial mereka dengan mudah dan cepat, sehingga dapat meningkatkan perekonomian sector riil.</w:t>
      </w:r>
    </w:p>
    <w:p w:rsidR="00F41D1F" w:rsidRDefault="00B61CBA" w:rsidP="002B5C0F">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sangat menyadari bahwa penelitian ini banyak memiliki kelemahan dan kekurangan </w:t>
      </w:r>
      <w:r w:rsidR="00EB5EB9">
        <w:rPr>
          <w:rFonts w:ascii="Times New Roman" w:hAnsi="Times New Roman" w:cs="Times New Roman"/>
          <w:sz w:val="24"/>
          <w:szCs w:val="24"/>
          <w:lang w:val="en-US"/>
        </w:rPr>
        <w:t xml:space="preserve">karena minimnya memberikan gambaran yang jelas mengenai pengakuan dan pengukuran, penyajian dan pengungkapan. Penulis merekomendasikan bagi peneliti yang mengembangkan dengan tema yang sama </w:t>
      </w:r>
      <w:r w:rsidR="00F41D1F">
        <w:rPr>
          <w:rFonts w:ascii="Times New Roman" w:hAnsi="Times New Roman" w:cs="Times New Roman"/>
          <w:sz w:val="24"/>
          <w:szCs w:val="24"/>
          <w:lang w:val="en-US"/>
        </w:rPr>
        <w:t>atau penerapan akuntansi lain, untuk hati-hati dalam mempersepsikan penerapan akuntansi dalam sebuah kasus.</w:t>
      </w:r>
    </w:p>
    <w:p w:rsidR="00B61CBA" w:rsidRPr="00B61CBA" w:rsidRDefault="00F41D1F" w:rsidP="002B5C0F">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Bagi Pegadaian Syariah Palembang, melakukan sosialisasi kepada masyarakat Palembang pada umumnya dan kepada nasabah (</w:t>
      </w:r>
      <w:r>
        <w:rPr>
          <w:rFonts w:ascii="Times New Roman" w:hAnsi="Times New Roman" w:cs="Times New Roman"/>
          <w:i/>
          <w:sz w:val="24"/>
          <w:szCs w:val="24"/>
          <w:lang w:val="en-US"/>
        </w:rPr>
        <w:t>rahin</w:t>
      </w:r>
      <w:r>
        <w:rPr>
          <w:rFonts w:ascii="Times New Roman" w:hAnsi="Times New Roman" w:cs="Times New Roman"/>
          <w:sz w:val="24"/>
          <w:szCs w:val="24"/>
          <w:lang w:val="en-US"/>
        </w:rPr>
        <w:t xml:space="preserve">) pada khususnya mengenai sistem </w:t>
      </w:r>
      <w:r>
        <w:rPr>
          <w:rFonts w:ascii="Times New Roman" w:hAnsi="Times New Roman" w:cs="Times New Roman"/>
          <w:i/>
          <w:sz w:val="24"/>
          <w:szCs w:val="24"/>
          <w:lang w:val="en-US"/>
        </w:rPr>
        <w:t>ijarah</w:t>
      </w:r>
      <w:r>
        <w:rPr>
          <w:rFonts w:ascii="Times New Roman" w:hAnsi="Times New Roman" w:cs="Times New Roman"/>
          <w:sz w:val="24"/>
          <w:szCs w:val="24"/>
          <w:lang w:val="en-US"/>
        </w:rPr>
        <w:t xml:space="preserve"> karena masih banyak dari masyarakat kita yan</w:t>
      </w:r>
      <w:r w:rsidR="00D305EF">
        <w:rPr>
          <w:rFonts w:ascii="Times New Roman" w:hAnsi="Times New Roman" w:cs="Times New Roman"/>
          <w:sz w:val="24"/>
          <w:szCs w:val="24"/>
          <w:lang w:val="en-US"/>
        </w:rPr>
        <w:t>g belum mengetahui dan memahami, dan membuka unit-unit Pegadaian Syariah lebih banyak lagi di daerah Palembang agar Pegadaian Syariah di Palembang lebih dikenal lagi oleh masyarakat.</w:t>
      </w:r>
    </w:p>
    <w:p w:rsidR="002B5C0F" w:rsidRPr="007B7F03" w:rsidRDefault="002B5C0F" w:rsidP="002B5C0F">
      <w:pPr>
        <w:pStyle w:val="ListParagraph"/>
        <w:tabs>
          <w:tab w:val="left" w:pos="0"/>
          <w:tab w:val="left" w:pos="426"/>
          <w:tab w:val="left" w:pos="1843"/>
        </w:tabs>
        <w:autoSpaceDE w:val="0"/>
        <w:autoSpaceDN w:val="0"/>
        <w:adjustRightInd w:val="0"/>
        <w:spacing w:after="0" w:line="480" w:lineRule="auto"/>
        <w:ind w:left="1843"/>
        <w:jc w:val="both"/>
        <w:rPr>
          <w:rFonts w:ascii="Times New Roman" w:hAnsi="Times New Roman" w:cs="Times New Roman"/>
          <w:sz w:val="24"/>
          <w:szCs w:val="24"/>
          <w:lang w:val="en-US"/>
        </w:rPr>
      </w:pPr>
    </w:p>
    <w:p w:rsidR="00A24B3F" w:rsidRPr="00A24B3F" w:rsidRDefault="00A24B3F" w:rsidP="00A24B3F">
      <w:pPr>
        <w:pStyle w:val="ListParagraph"/>
        <w:tabs>
          <w:tab w:val="left" w:pos="0"/>
          <w:tab w:val="left" w:pos="426"/>
        </w:tabs>
        <w:autoSpaceDE w:val="0"/>
        <w:autoSpaceDN w:val="0"/>
        <w:adjustRightInd w:val="0"/>
        <w:spacing w:after="0" w:line="480" w:lineRule="auto"/>
        <w:ind w:left="1843"/>
        <w:jc w:val="both"/>
        <w:rPr>
          <w:rFonts w:ascii="Times New Roman" w:hAnsi="Times New Roman" w:cs="Times New Roman"/>
          <w:sz w:val="24"/>
          <w:szCs w:val="24"/>
          <w:lang w:val="en-US"/>
        </w:rPr>
      </w:pPr>
    </w:p>
    <w:p w:rsidR="00A24B3F" w:rsidRPr="000A776B" w:rsidRDefault="00A24B3F" w:rsidP="009279BD">
      <w:pPr>
        <w:pStyle w:val="ListParagraph"/>
        <w:tabs>
          <w:tab w:val="left" w:pos="0"/>
          <w:tab w:val="left" w:pos="426"/>
        </w:tabs>
        <w:autoSpaceDE w:val="0"/>
        <w:autoSpaceDN w:val="0"/>
        <w:adjustRightInd w:val="0"/>
        <w:spacing w:after="0" w:line="480" w:lineRule="auto"/>
        <w:ind w:left="0" w:firstLine="720"/>
        <w:jc w:val="both"/>
        <w:rPr>
          <w:rFonts w:ascii="Times New Roman" w:hAnsi="Times New Roman" w:cs="Times New Roman"/>
          <w:sz w:val="24"/>
          <w:szCs w:val="24"/>
          <w:lang w:val="en-US"/>
        </w:rPr>
      </w:pPr>
    </w:p>
    <w:sectPr w:rsidR="00A24B3F" w:rsidRPr="000A776B" w:rsidSect="00550EB0">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9D3" w:rsidRDefault="004E09D3" w:rsidP="00CE76E7">
      <w:pPr>
        <w:spacing w:after="0" w:line="240" w:lineRule="auto"/>
      </w:pPr>
      <w:r>
        <w:separator/>
      </w:r>
    </w:p>
  </w:endnote>
  <w:endnote w:type="continuationSeparator" w:id="1">
    <w:p w:rsidR="004E09D3" w:rsidRDefault="004E09D3" w:rsidP="00CE7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quran">
    <w:panose1 w:val="02060603050605020204"/>
    <w:charset w:val="B2"/>
    <w:family w:val="roman"/>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30" w:rsidRDefault="00514130">
    <w:pPr>
      <w:pStyle w:val="Footer"/>
      <w:jc w:val="center"/>
    </w:pPr>
  </w:p>
  <w:p w:rsidR="00514130" w:rsidRDefault="00514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9D3" w:rsidRDefault="004E09D3" w:rsidP="00CE76E7">
      <w:pPr>
        <w:spacing w:after="0" w:line="240" w:lineRule="auto"/>
      </w:pPr>
      <w:r>
        <w:separator/>
      </w:r>
    </w:p>
  </w:footnote>
  <w:footnote w:type="continuationSeparator" w:id="1">
    <w:p w:rsidR="004E09D3" w:rsidRDefault="004E09D3" w:rsidP="00CE76E7">
      <w:pPr>
        <w:spacing w:after="0" w:line="240" w:lineRule="auto"/>
      </w:pPr>
      <w:r>
        <w:continuationSeparator/>
      </w:r>
    </w:p>
  </w:footnote>
  <w:footnote w:id="2">
    <w:p w:rsidR="00514130" w:rsidRPr="00D24AB5" w:rsidRDefault="00514130" w:rsidP="004A6EAE">
      <w:pPr>
        <w:pStyle w:val="FootnoteText"/>
        <w:jc w:val="both"/>
        <w:rPr>
          <w:rFonts w:ascii="Times New Roman" w:hAnsi="Times New Roman"/>
          <w:lang w:val="en-US"/>
        </w:rPr>
      </w:pPr>
      <w:r>
        <w:rPr>
          <w:rFonts w:ascii="Times New Roman" w:hAnsi="Times New Roman"/>
          <w:lang w:val="en-US"/>
        </w:rPr>
        <w:tab/>
      </w:r>
      <w:r w:rsidRPr="00D24AB5">
        <w:rPr>
          <w:rStyle w:val="FootnoteReference"/>
          <w:rFonts w:ascii="Times New Roman" w:hAnsi="Times New Roman"/>
        </w:rPr>
        <w:footnoteRef/>
      </w:r>
      <w:r w:rsidRPr="00D24AB5">
        <w:rPr>
          <w:rFonts w:ascii="Times New Roman" w:hAnsi="Times New Roman"/>
        </w:rPr>
        <w:t xml:space="preserve"> </w:t>
      </w:r>
      <w:r w:rsidRPr="00D24AB5">
        <w:rPr>
          <w:rFonts w:ascii="Times New Roman" w:hAnsi="Times New Roman"/>
          <w:lang w:val="en-US"/>
        </w:rPr>
        <w:t>Soemitra</w:t>
      </w:r>
      <w:r>
        <w:rPr>
          <w:rFonts w:ascii="Times New Roman" w:hAnsi="Times New Roman"/>
          <w:lang w:val="en-US"/>
        </w:rPr>
        <w:t>, Andri</w:t>
      </w:r>
      <w:r w:rsidRPr="00D24AB5">
        <w:rPr>
          <w:rFonts w:ascii="Times New Roman" w:hAnsi="Times New Roman"/>
          <w:lang w:val="en-US"/>
        </w:rPr>
        <w:t xml:space="preserve">, </w:t>
      </w:r>
      <w:r w:rsidRPr="00D24AB5">
        <w:rPr>
          <w:rFonts w:ascii="Times New Roman" w:hAnsi="Times New Roman"/>
          <w:i/>
          <w:lang w:val="en-US"/>
        </w:rPr>
        <w:t>Bank dan Lembaga Keuangan Syariah</w:t>
      </w:r>
      <w:r w:rsidRPr="00D24AB5">
        <w:rPr>
          <w:rFonts w:ascii="Times New Roman" w:hAnsi="Times New Roman"/>
          <w:lang w:val="en-US"/>
        </w:rPr>
        <w:t>,</w:t>
      </w:r>
      <w:r>
        <w:rPr>
          <w:rFonts w:ascii="Times New Roman" w:hAnsi="Times New Roman"/>
          <w:lang w:val="en-US"/>
        </w:rPr>
        <w:t xml:space="preserve"> (Medan: Kencana Prenada     Media </w:t>
      </w:r>
      <w:r w:rsidRPr="00D24AB5">
        <w:rPr>
          <w:rFonts w:ascii="Times New Roman" w:hAnsi="Times New Roman"/>
          <w:lang w:val="en-US"/>
        </w:rPr>
        <w:t>Group, 2009), hal. 94.</w:t>
      </w:r>
    </w:p>
  </w:footnote>
  <w:footnote w:id="3">
    <w:p w:rsidR="00514130" w:rsidRPr="00F46A9C" w:rsidRDefault="00514130" w:rsidP="000E2D85">
      <w:pPr>
        <w:pStyle w:val="FootnoteText"/>
        <w:jc w:val="both"/>
        <w:rPr>
          <w:rFonts w:ascii="Times New Roman" w:hAnsi="Times New Roman"/>
        </w:rPr>
      </w:pPr>
      <w:r>
        <w:rPr>
          <w:rFonts w:ascii="Times New Roman" w:hAnsi="Times New Roman"/>
          <w:lang w:val="en-US"/>
        </w:rPr>
        <w:tab/>
      </w:r>
      <w:r w:rsidRPr="00F46A9C">
        <w:rPr>
          <w:rStyle w:val="FootnoteReference"/>
          <w:rFonts w:ascii="Times New Roman" w:hAnsi="Times New Roman"/>
        </w:rPr>
        <w:footnoteRef/>
      </w:r>
      <w:r w:rsidRPr="00F46A9C">
        <w:rPr>
          <w:rFonts w:ascii="Times New Roman" w:hAnsi="Times New Roman"/>
        </w:rPr>
        <w:t xml:space="preserve"> </w:t>
      </w:r>
      <w:r w:rsidRPr="00FD3F4E">
        <w:rPr>
          <w:rFonts w:ascii="Times New Roman" w:hAnsi="Times New Roman"/>
          <w:i/>
          <w:lang w:val="en-US"/>
        </w:rPr>
        <w:t>Ibid</w:t>
      </w:r>
      <w:r w:rsidRPr="00F46A9C">
        <w:rPr>
          <w:rFonts w:ascii="Times New Roman" w:hAnsi="Times New Roman"/>
        </w:rPr>
        <w:t>, h</w:t>
      </w:r>
      <w:r w:rsidRPr="00F46A9C">
        <w:rPr>
          <w:rFonts w:ascii="Times New Roman" w:hAnsi="Times New Roman"/>
          <w:lang w:val="en-US"/>
        </w:rPr>
        <w:t xml:space="preserve">al. </w:t>
      </w:r>
      <w:r w:rsidRPr="00F46A9C">
        <w:rPr>
          <w:rFonts w:ascii="Times New Roman" w:hAnsi="Times New Roman"/>
        </w:rPr>
        <w:t>397.</w:t>
      </w:r>
    </w:p>
  </w:footnote>
  <w:footnote w:id="4">
    <w:p w:rsidR="00514130" w:rsidRPr="00F46A9C" w:rsidRDefault="00514130" w:rsidP="000E2D85">
      <w:pPr>
        <w:pStyle w:val="FootnoteText"/>
        <w:jc w:val="both"/>
        <w:rPr>
          <w:rFonts w:ascii="Times New Roman" w:hAnsi="Times New Roman"/>
        </w:rPr>
      </w:pPr>
      <w:r>
        <w:rPr>
          <w:rFonts w:ascii="Times New Roman" w:hAnsi="Times New Roman"/>
          <w:lang w:val="en-US"/>
        </w:rPr>
        <w:tab/>
      </w:r>
      <w:r w:rsidRPr="00F46A9C">
        <w:rPr>
          <w:rStyle w:val="FootnoteReference"/>
          <w:rFonts w:ascii="Times New Roman" w:hAnsi="Times New Roman"/>
        </w:rPr>
        <w:footnoteRef/>
      </w:r>
      <w:r>
        <w:rPr>
          <w:rFonts w:ascii="Times New Roman" w:hAnsi="Times New Roman"/>
          <w:lang w:val="en-US"/>
        </w:rPr>
        <w:t xml:space="preserve"> </w:t>
      </w:r>
      <w:r w:rsidRPr="00F46A9C">
        <w:rPr>
          <w:rFonts w:ascii="Times New Roman" w:hAnsi="Times New Roman"/>
        </w:rPr>
        <w:t>Suhendi</w:t>
      </w:r>
      <w:r>
        <w:rPr>
          <w:rFonts w:ascii="Times New Roman" w:hAnsi="Times New Roman"/>
          <w:lang w:val="en-US"/>
        </w:rPr>
        <w:t>, Hendi</w:t>
      </w:r>
      <w:r w:rsidRPr="00F46A9C">
        <w:rPr>
          <w:rFonts w:ascii="Times New Roman" w:hAnsi="Times New Roman"/>
        </w:rPr>
        <w:t xml:space="preserve">, </w:t>
      </w:r>
      <w:r w:rsidRPr="00F46A9C">
        <w:rPr>
          <w:rFonts w:ascii="Times New Roman" w:hAnsi="Times New Roman"/>
          <w:i/>
        </w:rPr>
        <w:t xml:space="preserve">Fiqh Muamalah, </w:t>
      </w:r>
      <w:r>
        <w:rPr>
          <w:rFonts w:ascii="Times New Roman" w:hAnsi="Times New Roman"/>
        </w:rPr>
        <w:t>(</w:t>
      </w:r>
      <w:r>
        <w:rPr>
          <w:rFonts w:ascii="Times New Roman" w:hAnsi="Times New Roman"/>
          <w:lang w:val="en-US"/>
        </w:rPr>
        <w:t>Jakarta</w:t>
      </w:r>
      <w:r>
        <w:rPr>
          <w:rFonts w:ascii="Times New Roman" w:hAnsi="Times New Roman"/>
        </w:rPr>
        <w:t xml:space="preserve">: PT. Raja Grafindo Persada, </w:t>
      </w:r>
      <w:r>
        <w:rPr>
          <w:rFonts w:ascii="Times New Roman" w:hAnsi="Times New Roman"/>
          <w:lang w:val="en-US"/>
        </w:rPr>
        <w:t>2011</w:t>
      </w:r>
      <w:r w:rsidRPr="00F46A9C">
        <w:rPr>
          <w:rFonts w:ascii="Times New Roman" w:hAnsi="Times New Roman"/>
        </w:rPr>
        <w:t>), h</w:t>
      </w:r>
      <w:r w:rsidRPr="00F46A9C">
        <w:rPr>
          <w:rFonts w:ascii="Times New Roman" w:hAnsi="Times New Roman"/>
          <w:lang w:val="en-US"/>
        </w:rPr>
        <w:t>al</w:t>
      </w:r>
      <w:r w:rsidRPr="00F46A9C">
        <w:rPr>
          <w:rFonts w:ascii="Times New Roman" w:hAnsi="Times New Roman"/>
        </w:rPr>
        <w:t xml:space="preserve">. 111. </w:t>
      </w:r>
    </w:p>
  </w:footnote>
  <w:footnote w:id="5">
    <w:p w:rsidR="00514130" w:rsidRPr="00F46A9C" w:rsidRDefault="00514130" w:rsidP="00F22440">
      <w:pPr>
        <w:pStyle w:val="FootnoteText"/>
        <w:jc w:val="both"/>
        <w:rPr>
          <w:rFonts w:ascii="Times New Roman" w:hAnsi="Times New Roman"/>
        </w:rPr>
      </w:pPr>
      <w:r>
        <w:rPr>
          <w:rFonts w:ascii="Times New Roman" w:hAnsi="Times New Roman"/>
          <w:lang w:val="en-US"/>
        </w:rPr>
        <w:tab/>
      </w:r>
      <w:r w:rsidRPr="00F46A9C">
        <w:rPr>
          <w:rStyle w:val="FootnoteReference"/>
          <w:rFonts w:ascii="Times New Roman" w:hAnsi="Times New Roman"/>
        </w:rPr>
        <w:footnoteRef/>
      </w:r>
      <w:r w:rsidRPr="00F46A9C">
        <w:rPr>
          <w:rFonts w:ascii="Times New Roman" w:hAnsi="Times New Roman"/>
        </w:rPr>
        <w:t xml:space="preserve"> Muhammad, </w:t>
      </w:r>
      <w:r w:rsidRPr="00F46A9C">
        <w:rPr>
          <w:rFonts w:ascii="Times New Roman" w:hAnsi="Times New Roman"/>
          <w:i/>
        </w:rPr>
        <w:t>Pengantar Akuntansi Syariah</w:t>
      </w:r>
      <w:r w:rsidRPr="00F46A9C">
        <w:rPr>
          <w:rFonts w:ascii="Times New Roman" w:hAnsi="Times New Roman"/>
        </w:rPr>
        <w:t>, (Jakarta: Salemba Empat, 2002), h</w:t>
      </w:r>
      <w:r w:rsidRPr="00F46A9C">
        <w:rPr>
          <w:rFonts w:ascii="Times New Roman" w:hAnsi="Times New Roman"/>
          <w:lang w:val="en-US"/>
        </w:rPr>
        <w:t>al</w:t>
      </w:r>
      <w:r w:rsidRPr="00F46A9C">
        <w:rPr>
          <w:rFonts w:ascii="Times New Roman" w:hAnsi="Times New Roman"/>
        </w:rPr>
        <w:t>. 127.</w:t>
      </w:r>
    </w:p>
  </w:footnote>
  <w:footnote w:id="6">
    <w:p w:rsidR="00514130" w:rsidRPr="00F46A9C" w:rsidRDefault="00514130" w:rsidP="00F22440">
      <w:pPr>
        <w:pStyle w:val="FootnoteText"/>
        <w:jc w:val="both"/>
        <w:rPr>
          <w:rFonts w:ascii="Times New Roman" w:hAnsi="Times New Roman"/>
        </w:rPr>
      </w:pPr>
      <w:r>
        <w:rPr>
          <w:rFonts w:ascii="Times New Roman" w:hAnsi="Times New Roman"/>
          <w:lang w:val="en-US"/>
        </w:rPr>
        <w:tab/>
      </w:r>
      <w:r w:rsidRPr="00F46A9C">
        <w:rPr>
          <w:rStyle w:val="FootnoteReference"/>
          <w:rFonts w:ascii="Times New Roman" w:hAnsi="Times New Roman"/>
        </w:rPr>
        <w:footnoteRef/>
      </w:r>
      <w:r>
        <w:rPr>
          <w:rFonts w:ascii="Times New Roman" w:hAnsi="Times New Roman"/>
        </w:rPr>
        <w:t xml:space="preserve"> </w:t>
      </w:r>
      <w:r w:rsidRPr="00F46A9C">
        <w:rPr>
          <w:rFonts w:ascii="Times New Roman" w:hAnsi="Times New Roman"/>
        </w:rPr>
        <w:t>Nurhayat</w:t>
      </w:r>
      <w:r>
        <w:rPr>
          <w:rFonts w:ascii="Times New Roman" w:hAnsi="Times New Roman"/>
          <w:lang w:val="en-US"/>
        </w:rPr>
        <w:t xml:space="preserve">i,dan Sri </w:t>
      </w:r>
      <w:r w:rsidRPr="00F46A9C">
        <w:rPr>
          <w:rFonts w:ascii="Times New Roman" w:hAnsi="Times New Roman"/>
        </w:rPr>
        <w:t xml:space="preserve">Wasilah, </w:t>
      </w:r>
      <w:r w:rsidRPr="00F46A9C">
        <w:rPr>
          <w:rFonts w:ascii="Times New Roman" w:hAnsi="Times New Roman"/>
          <w:i/>
        </w:rPr>
        <w:t xml:space="preserve">Akuntansi Syariah di Indonesia, </w:t>
      </w:r>
      <w:r w:rsidRPr="00F46A9C">
        <w:rPr>
          <w:rFonts w:ascii="Times New Roman" w:hAnsi="Times New Roman"/>
        </w:rPr>
        <w:t xml:space="preserve">(Jakarta: Salemba Empat, </w:t>
      </w:r>
      <w:r>
        <w:rPr>
          <w:rFonts w:ascii="Times New Roman" w:hAnsi="Times New Roman"/>
          <w:lang w:val="en-US"/>
        </w:rPr>
        <w:t xml:space="preserve">    </w:t>
      </w:r>
      <w:r>
        <w:rPr>
          <w:rFonts w:ascii="Times New Roman" w:hAnsi="Times New Roman"/>
        </w:rPr>
        <w:t>2009),</w:t>
      </w:r>
      <w:r>
        <w:rPr>
          <w:rFonts w:ascii="Times New Roman" w:hAnsi="Times New Roman"/>
          <w:lang w:val="en-US"/>
        </w:rPr>
        <w:t xml:space="preserve"> </w:t>
      </w:r>
      <w:r w:rsidRPr="00F46A9C">
        <w:rPr>
          <w:rFonts w:ascii="Times New Roman" w:hAnsi="Times New Roman"/>
        </w:rPr>
        <w:t>h</w:t>
      </w:r>
      <w:r w:rsidRPr="00F46A9C">
        <w:rPr>
          <w:rFonts w:ascii="Times New Roman" w:hAnsi="Times New Roman"/>
          <w:lang w:val="en-US"/>
        </w:rPr>
        <w:t>al</w:t>
      </w:r>
      <w:r w:rsidRPr="00F46A9C">
        <w:rPr>
          <w:rFonts w:ascii="Times New Roman" w:hAnsi="Times New Roman"/>
        </w:rPr>
        <w:t>. 226.</w:t>
      </w:r>
    </w:p>
  </w:footnote>
  <w:footnote w:id="7">
    <w:p w:rsidR="00514130" w:rsidRPr="00F46A9C" w:rsidRDefault="00514130" w:rsidP="00F22440">
      <w:pPr>
        <w:pStyle w:val="FootnoteText"/>
        <w:jc w:val="both"/>
        <w:rPr>
          <w:rFonts w:ascii="Times New Roman" w:hAnsi="Times New Roman"/>
        </w:rPr>
      </w:pPr>
      <w:r>
        <w:rPr>
          <w:rFonts w:ascii="Times New Roman" w:hAnsi="Times New Roman"/>
          <w:lang w:val="en-US"/>
        </w:rPr>
        <w:tab/>
      </w:r>
      <w:r w:rsidRPr="00F46A9C">
        <w:rPr>
          <w:rStyle w:val="FootnoteReference"/>
          <w:rFonts w:ascii="Times New Roman" w:hAnsi="Times New Roman"/>
        </w:rPr>
        <w:footnoteRef/>
      </w:r>
      <w:r w:rsidRPr="00F46A9C">
        <w:rPr>
          <w:rFonts w:ascii="Times New Roman" w:hAnsi="Times New Roman"/>
        </w:rPr>
        <w:t xml:space="preserve"> Dewan Syariah Nasional MUI dan Bank Indonesia, </w:t>
      </w:r>
      <w:r w:rsidRPr="00F46A9C">
        <w:rPr>
          <w:rFonts w:ascii="Times New Roman" w:hAnsi="Times New Roman"/>
          <w:i/>
        </w:rPr>
        <w:t>Hi</w:t>
      </w:r>
      <w:r>
        <w:rPr>
          <w:rFonts w:ascii="Times New Roman" w:hAnsi="Times New Roman"/>
          <w:i/>
        </w:rPr>
        <w:t>mpunan Fatwa Dewan Syariah MUI,</w:t>
      </w:r>
      <w:r>
        <w:rPr>
          <w:rFonts w:ascii="Times New Roman" w:hAnsi="Times New Roman"/>
          <w:i/>
          <w:lang w:val="en-US"/>
        </w:rPr>
        <w:t xml:space="preserve"> </w:t>
      </w:r>
      <w:r w:rsidRPr="00F46A9C">
        <w:rPr>
          <w:rFonts w:ascii="Times New Roman" w:hAnsi="Times New Roman"/>
        </w:rPr>
        <w:t>(Jakarta:  Cet 3, CV. Gunung Persada).</w:t>
      </w:r>
    </w:p>
  </w:footnote>
  <w:footnote w:id="8">
    <w:p w:rsidR="00514130" w:rsidRPr="00A43BF3" w:rsidRDefault="00514130" w:rsidP="00A43BF3">
      <w:pPr>
        <w:pStyle w:val="FootnoteText"/>
        <w:jc w:val="both"/>
        <w:rPr>
          <w:rFonts w:ascii="Times New Roman" w:hAnsi="Times New Roman"/>
          <w:lang w:val="en-US"/>
        </w:rPr>
      </w:pPr>
      <w:r>
        <w:rPr>
          <w:rFonts w:ascii="Times New Roman" w:hAnsi="Times New Roman"/>
          <w:lang w:val="en-US"/>
        </w:rPr>
        <w:tab/>
      </w:r>
      <w:r w:rsidRPr="00A43BF3">
        <w:rPr>
          <w:rStyle w:val="FootnoteReference"/>
          <w:rFonts w:ascii="Times New Roman" w:hAnsi="Times New Roman"/>
        </w:rPr>
        <w:footnoteRef/>
      </w:r>
      <w:r w:rsidRPr="00A43BF3">
        <w:rPr>
          <w:rFonts w:ascii="Times New Roman" w:hAnsi="Times New Roman"/>
        </w:rPr>
        <w:t xml:space="preserve"> </w:t>
      </w:r>
      <w:hyperlink r:id="rId1" w:history="1">
        <w:r w:rsidRPr="00A43BF3">
          <w:rPr>
            <w:rStyle w:val="Hyperlink"/>
            <w:rFonts w:ascii="Times New Roman" w:hAnsi="Times New Roman"/>
            <w:lang w:val="en-US"/>
          </w:rPr>
          <w:t>https://id.m.wikipedia.org/wiki/Wawancara</w:t>
        </w:r>
      </w:hyperlink>
      <w:r w:rsidRPr="00A43BF3">
        <w:rPr>
          <w:rFonts w:ascii="Times New Roman" w:hAnsi="Times New Roman"/>
          <w:lang w:val="en-US"/>
        </w:rPr>
        <w:t xml:space="preserve"> diakses pada tanggal 28 Juni 2015 pukul 20:32 WIB.</w:t>
      </w:r>
    </w:p>
  </w:footnote>
  <w:footnote w:id="9">
    <w:p w:rsidR="00514130" w:rsidRDefault="00514130" w:rsidP="004736C0">
      <w:pPr>
        <w:pStyle w:val="FootnoteText"/>
        <w:jc w:val="both"/>
        <w:rPr>
          <w:rFonts w:ascii="Times New Roman" w:hAnsi="Times New Roman"/>
          <w:lang w:val="en-US"/>
        </w:rPr>
      </w:pPr>
      <w:r>
        <w:rPr>
          <w:rFonts w:ascii="Times New Roman" w:hAnsi="Times New Roman"/>
          <w:lang w:val="en-US"/>
        </w:rPr>
        <w:tab/>
      </w:r>
      <w:r w:rsidRPr="004736C0">
        <w:rPr>
          <w:rStyle w:val="FootnoteReference"/>
          <w:rFonts w:ascii="Times New Roman" w:hAnsi="Times New Roman"/>
        </w:rPr>
        <w:footnoteRef/>
      </w:r>
      <w:r>
        <w:rPr>
          <w:rFonts w:ascii="Times New Roman" w:hAnsi="Times New Roman"/>
          <w:lang w:val="en-US"/>
        </w:rPr>
        <w:t xml:space="preserve"> </w:t>
      </w:r>
      <w:hyperlink r:id="rId2" w:history="1">
        <w:r w:rsidRPr="004736C0">
          <w:rPr>
            <w:rStyle w:val="Hyperlink"/>
            <w:rFonts w:ascii="Times New Roman" w:hAnsi="Times New Roman"/>
            <w:lang w:val="en-US"/>
          </w:rPr>
          <w:t>http://www.pengertianpengertian.com/2011/10/pengertian-dokumentasi.html?m=1</w:t>
        </w:r>
      </w:hyperlink>
    </w:p>
    <w:p w:rsidR="00514130" w:rsidRPr="004736C0" w:rsidRDefault="00514130" w:rsidP="004736C0">
      <w:pPr>
        <w:pStyle w:val="FootnoteText"/>
        <w:jc w:val="both"/>
        <w:rPr>
          <w:rFonts w:ascii="Times New Roman" w:hAnsi="Times New Roman"/>
          <w:lang w:val="en-US"/>
        </w:rPr>
      </w:pPr>
      <w:r w:rsidRPr="004736C0">
        <w:rPr>
          <w:rFonts w:ascii="Times New Roman" w:hAnsi="Times New Roman"/>
          <w:lang w:val="en-US"/>
        </w:rPr>
        <w:t>diakses pada tanggal 28 Juni 2015 pukul 20:39 WIB.</w:t>
      </w:r>
    </w:p>
  </w:footnote>
  <w:footnote w:id="10">
    <w:p w:rsidR="00514130" w:rsidRPr="00DC2C73" w:rsidRDefault="00514130" w:rsidP="00DC2C73">
      <w:pPr>
        <w:pStyle w:val="FootnoteText"/>
        <w:jc w:val="both"/>
        <w:rPr>
          <w:rFonts w:ascii="Times New Roman" w:hAnsi="Times New Roman"/>
          <w:lang w:val="en-US"/>
        </w:rPr>
      </w:pPr>
      <w:r>
        <w:rPr>
          <w:lang w:val="en-US"/>
        </w:rPr>
        <w:tab/>
      </w:r>
      <w:r w:rsidRPr="00DC2C73">
        <w:rPr>
          <w:rStyle w:val="FootnoteReference"/>
          <w:rFonts w:ascii="Times New Roman" w:hAnsi="Times New Roman"/>
        </w:rPr>
        <w:footnoteRef/>
      </w:r>
      <w:r>
        <w:rPr>
          <w:rFonts w:ascii="Times New Roman" w:hAnsi="Times New Roman"/>
          <w:lang w:val="en-US"/>
        </w:rPr>
        <w:t xml:space="preserve"> </w:t>
      </w:r>
      <w:r w:rsidRPr="00DC2C73">
        <w:rPr>
          <w:rFonts w:ascii="Times New Roman" w:hAnsi="Times New Roman"/>
          <w:lang w:val="en-US"/>
        </w:rPr>
        <w:t>Fitriani,</w:t>
      </w:r>
      <w:r>
        <w:rPr>
          <w:rFonts w:ascii="Times New Roman" w:hAnsi="Times New Roman"/>
          <w:lang w:val="en-US"/>
        </w:rPr>
        <w:t xml:space="preserve"> Dewi</w:t>
      </w:r>
      <w:r w:rsidRPr="00DC2C73">
        <w:rPr>
          <w:rFonts w:ascii="Times New Roman" w:hAnsi="Times New Roman"/>
          <w:lang w:val="en-US"/>
        </w:rPr>
        <w:t xml:space="preserve"> </w:t>
      </w:r>
      <w:r w:rsidRPr="00DC2C73">
        <w:rPr>
          <w:rFonts w:ascii="Times New Roman" w:hAnsi="Times New Roman"/>
          <w:i/>
          <w:lang w:val="en-US"/>
        </w:rPr>
        <w:t>Analisis Implementasi dan Penerapan Aku</w:t>
      </w:r>
      <w:r>
        <w:rPr>
          <w:rFonts w:ascii="Times New Roman" w:hAnsi="Times New Roman"/>
          <w:i/>
          <w:lang w:val="en-US"/>
        </w:rPr>
        <w:t xml:space="preserve">ntansi Dalam Pembiayaan Ar-Rahn </w:t>
      </w:r>
      <w:r w:rsidRPr="00DC2C73">
        <w:rPr>
          <w:rFonts w:ascii="Times New Roman" w:hAnsi="Times New Roman"/>
          <w:i/>
          <w:lang w:val="en-US"/>
        </w:rPr>
        <w:t>(Gadai Syariah) Pada Pegadaian Syariah Cabang Dewi Sartika dan Pegadaian Konvensional Cabang Cibitung Periode 2008,</w:t>
      </w:r>
      <w:r w:rsidRPr="00DC2C73">
        <w:rPr>
          <w:rFonts w:ascii="Times New Roman" w:hAnsi="Times New Roman"/>
          <w:lang w:val="en-US"/>
        </w:rPr>
        <w:t xml:space="preserve"> (Jakarta: Universitas Guna Darma, 2008), </w:t>
      </w:r>
      <w:r>
        <w:rPr>
          <w:rFonts w:ascii="Times New Roman" w:hAnsi="Times New Roman"/>
          <w:lang w:val="en-US"/>
        </w:rPr>
        <w:tab/>
      </w:r>
      <w:r w:rsidRPr="00DC2C73">
        <w:rPr>
          <w:rFonts w:ascii="Times New Roman" w:hAnsi="Times New Roman"/>
          <w:lang w:val="en-US"/>
        </w:rPr>
        <w:t>skripsi (tidak diterbitkan).</w:t>
      </w:r>
      <w:r w:rsidRPr="00DC2C73">
        <w:rPr>
          <w:rFonts w:ascii="Times New Roman" w:hAnsi="Times New Roman"/>
        </w:rPr>
        <w:t xml:space="preserve"> </w:t>
      </w:r>
    </w:p>
  </w:footnote>
  <w:footnote w:id="11">
    <w:p w:rsidR="00514130" w:rsidRPr="00DC2C73" w:rsidRDefault="00514130" w:rsidP="00DC2C73">
      <w:pPr>
        <w:pStyle w:val="FootnoteText"/>
        <w:jc w:val="both"/>
        <w:rPr>
          <w:rFonts w:ascii="Times New Roman" w:hAnsi="Times New Roman"/>
          <w:lang w:val="en-US"/>
        </w:rPr>
      </w:pPr>
      <w:r>
        <w:rPr>
          <w:rFonts w:ascii="Times New Roman" w:hAnsi="Times New Roman"/>
          <w:lang w:val="en-US"/>
        </w:rPr>
        <w:tab/>
      </w:r>
      <w:r w:rsidRPr="00DC2C73">
        <w:rPr>
          <w:rStyle w:val="FootnoteReference"/>
          <w:rFonts w:ascii="Times New Roman" w:hAnsi="Times New Roman"/>
        </w:rPr>
        <w:footnoteRef/>
      </w:r>
      <w:r>
        <w:rPr>
          <w:rFonts w:ascii="Times New Roman" w:hAnsi="Times New Roman"/>
          <w:lang w:val="en-US"/>
        </w:rPr>
        <w:t xml:space="preserve"> </w:t>
      </w:r>
      <w:r w:rsidRPr="00DC2C73">
        <w:rPr>
          <w:rFonts w:ascii="Times New Roman" w:hAnsi="Times New Roman"/>
          <w:lang w:val="en-US"/>
        </w:rPr>
        <w:t>Gunawan,</w:t>
      </w:r>
      <w:r>
        <w:rPr>
          <w:rFonts w:ascii="Times New Roman" w:hAnsi="Times New Roman"/>
          <w:lang w:val="en-US"/>
        </w:rPr>
        <w:t xml:space="preserve"> Dian</w:t>
      </w:r>
      <w:r w:rsidRPr="00DC2C73">
        <w:rPr>
          <w:rFonts w:ascii="Times New Roman" w:hAnsi="Times New Roman"/>
          <w:lang w:val="en-US"/>
        </w:rPr>
        <w:t xml:space="preserve"> </w:t>
      </w:r>
      <w:r w:rsidRPr="00DC2C73">
        <w:rPr>
          <w:rFonts w:ascii="Times New Roman" w:hAnsi="Times New Roman"/>
          <w:i/>
          <w:lang w:val="en-US"/>
        </w:rPr>
        <w:t xml:space="preserve">Penerapan PSAK 107 Atas Transaksi Ijarah Pada PT. BNI Syariah Cabang </w:t>
      </w:r>
      <w:r>
        <w:rPr>
          <w:rFonts w:ascii="Times New Roman" w:hAnsi="Times New Roman"/>
          <w:i/>
          <w:lang w:val="en-US"/>
        </w:rPr>
        <w:tab/>
      </w:r>
      <w:r w:rsidRPr="00DC2C73">
        <w:rPr>
          <w:rFonts w:ascii="Times New Roman" w:hAnsi="Times New Roman"/>
          <w:i/>
          <w:lang w:val="en-US"/>
        </w:rPr>
        <w:t>Makassar</w:t>
      </w:r>
      <w:r>
        <w:rPr>
          <w:rFonts w:ascii="Times New Roman" w:hAnsi="Times New Roman"/>
          <w:lang w:val="en-US"/>
        </w:rPr>
        <w:t xml:space="preserve">, </w:t>
      </w:r>
      <w:r w:rsidRPr="00DC2C73">
        <w:rPr>
          <w:rFonts w:ascii="Times New Roman" w:hAnsi="Times New Roman"/>
          <w:lang w:val="en-US"/>
        </w:rPr>
        <w:t>(Makassar: Universitas Hasanuddin Makasar, 2013), skripsi (tidak diterbitkan).</w:t>
      </w:r>
      <w:r w:rsidRPr="00DC2C73">
        <w:rPr>
          <w:rFonts w:ascii="Times New Roman" w:hAnsi="Times New Roman"/>
        </w:rPr>
        <w:t xml:space="preserve"> </w:t>
      </w:r>
    </w:p>
  </w:footnote>
  <w:footnote w:id="12">
    <w:p w:rsidR="00514130" w:rsidRPr="001F071E" w:rsidRDefault="00514130" w:rsidP="001F071E">
      <w:pPr>
        <w:pStyle w:val="FootnoteText"/>
        <w:jc w:val="both"/>
        <w:rPr>
          <w:rFonts w:ascii="Times New Roman" w:hAnsi="Times New Roman"/>
          <w:lang w:val="en-US"/>
        </w:rPr>
      </w:pPr>
      <w:r>
        <w:rPr>
          <w:lang w:val="en-US"/>
        </w:rPr>
        <w:tab/>
      </w:r>
      <w:r w:rsidRPr="001F071E">
        <w:rPr>
          <w:rStyle w:val="FootnoteReference"/>
          <w:rFonts w:ascii="Times New Roman" w:hAnsi="Times New Roman"/>
        </w:rPr>
        <w:footnoteRef/>
      </w:r>
      <w:r>
        <w:rPr>
          <w:rFonts w:ascii="Times New Roman" w:hAnsi="Times New Roman"/>
          <w:lang w:val="en-US"/>
        </w:rPr>
        <w:t xml:space="preserve"> </w:t>
      </w:r>
      <w:r w:rsidRPr="001F071E">
        <w:rPr>
          <w:rFonts w:ascii="Times New Roman" w:hAnsi="Times New Roman"/>
          <w:lang w:val="en-US"/>
        </w:rPr>
        <w:t>Agusti Permatasari,</w:t>
      </w:r>
      <w:r>
        <w:rPr>
          <w:rFonts w:ascii="Times New Roman" w:hAnsi="Times New Roman"/>
          <w:lang w:val="en-US"/>
        </w:rPr>
        <w:t xml:space="preserve"> Intan,</w:t>
      </w:r>
      <w:r w:rsidRPr="001F071E">
        <w:rPr>
          <w:rFonts w:ascii="Times New Roman" w:hAnsi="Times New Roman"/>
          <w:lang w:val="en-US"/>
        </w:rPr>
        <w:t xml:space="preserve"> </w:t>
      </w:r>
      <w:r w:rsidRPr="001F071E">
        <w:rPr>
          <w:rFonts w:ascii="Times New Roman" w:hAnsi="Times New Roman"/>
          <w:i/>
          <w:lang w:val="en-US"/>
        </w:rPr>
        <w:t xml:space="preserve">Evaluasi Penerapan PSAK 107 untuk Akuntansi Pembiayaan Ijarah </w:t>
      </w:r>
      <w:r>
        <w:rPr>
          <w:rFonts w:ascii="Times New Roman" w:hAnsi="Times New Roman"/>
          <w:i/>
          <w:lang w:val="en-US"/>
        </w:rPr>
        <w:tab/>
      </w:r>
      <w:r w:rsidRPr="001F071E">
        <w:rPr>
          <w:rFonts w:ascii="Times New Roman" w:hAnsi="Times New Roman"/>
          <w:i/>
          <w:lang w:val="en-US"/>
        </w:rPr>
        <w:t>Pada Bank DKI Syariah</w:t>
      </w:r>
      <w:r w:rsidRPr="001F071E">
        <w:rPr>
          <w:rFonts w:ascii="Times New Roman" w:hAnsi="Times New Roman"/>
          <w:lang w:val="en-US"/>
        </w:rPr>
        <w:t>, (Jakarta: Universitas Mercu Buana, 2013), skripsi (tidak diterbitkan).</w:t>
      </w:r>
      <w:r w:rsidRPr="001F071E">
        <w:rPr>
          <w:rFonts w:ascii="Times New Roman" w:hAnsi="Times New Roman"/>
        </w:rPr>
        <w:t xml:space="preserve"> </w:t>
      </w:r>
    </w:p>
  </w:footnote>
  <w:footnote w:id="13">
    <w:p w:rsidR="00514130" w:rsidRPr="00CD41E9" w:rsidRDefault="00514130" w:rsidP="00CD41E9">
      <w:pPr>
        <w:pStyle w:val="FootnoteText"/>
        <w:jc w:val="both"/>
        <w:rPr>
          <w:rFonts w:ascii="Times New Roman" w:hAnsi="Times New Roman"/>
          <w:lang w:val="en-US"/>
        </w:rPr>
      </w:pPr>
      <w:r>
        <w:rPr>
          <w:rFonts w:ascii="Times New Roman" w:hAnsi="Times New Roman"/>
          <w:lang w:val="en-US"/>
        </w:rPr>
        <w:tab/>
      </w:r>
      <w:r w:rsidRPr="00CD41E9">
        <w:rPr>
          <w:rStyle w:val="FootnoteReference"/>
          <w:rFonts w:ascii="Times New Roman" w:hAnsi="Times New Roman"/>
        </w:rPr>
        <w:footnoteRef/>
      </w:r>
      <w:r w:rsidRPr="00CD41E9">
        <w:rPr>
          <w:rFonts w:ascii="Times New Roman" w:hAnsi="Times New Roman"/>
        </w:rPr>
        <w:t xml:space="preserve"> </w:t>
      </w:r>
      <w:r w:rsidRPr="00CD41E9">
        <w:rPr>
          <w:rFonts w:ascii="Times New Roman" w:hAnsi="Times New Roman"/>
          <w:lang w:val="en-US"/>
        </w:rPr>
        <w:t>Handayani,</w:t>
      </w:r>
      <w:r>
        <w:rPr>
          <w:rFonts w:ascii="Times New Roman" w:hAnsi="Times New Roman"/>
          <w:lang w:val="en-US"/>
        </w:rPr>
        <w:t xml:space="preserve"> Sri,</w:t>
      </w:r>
      <w:r w:rsidRPr="00CD41E9">
        <w:rPr>
          <w:rFonts w:ascii="Times New Roman" w:hAnsi="Times New Roman"/>
          <w:lang w:val="en-US"/>
        </w:rPr>
        <w:t xml:space="preserve"> </w:t>
      </w:r>
      <w:r w:rsidRPr="00CD41E9">
        <w:rPr>
          <w:rFonts w:ascii="Times New Roman" w:hAnsi="Times New Roman"/>
          <w:i/>
          <w:lang w:val="en-US"/>
        </w:rPr>
        <w:t>Pengakuan dan Pengukuran Pendapatan Aku</w:t>
      </w:r>
      <w:r>
        <w:rPr>
          <w:rFonts w:ascii="Times New Roman" w:hAnsi="Times New Roman"/>
          <w:i/>
          <w:lang w:val="en-US"/>
        </w:rPr>
        <w:t xml:space="preserve">ntansi Ijarah Menurut PSAK 107 </w:t>
      </w:r>
      <w:r w:rsidRPr="00CD41E9">
        <w:rPr>
          <w:rFonts w:ascii="Times New Roman" w:hAnsi="Times New Roman"/>
          <w:i/>
          <w:lang w:val="en-US"/>
        </w:rPr>
        <w:t>Di Pegadaian Pamekasan</w:t>
      </w:r>
      <w:r w:rsidRPr="00CD41E9">
        <w:rPr>
          <w:rFonts w:ascii="Times New Roman" w:hAnsi="Times New Roman"/>
          <w:lang w:val="en-US"/>
        </w:rPr>
        <w:t>, (Pamekasan: STAIN Pa</w:t>
      </w:r>
      <w:r>
        <w:rPr>
          <w:rFonts w:ascii="Times New Roman" w:hAnsi="Times New Roman"/>
          <w:lang w:val="en-US"/>
        </w:rPr>
        <w:t xml:space="preserve">mekasan, 2012), skripsi (tidak </w:t>
      </w:r>
      <w:r w:rsidRPr="00CD41E9">
        <w:rPr>
          <w:rFonts w:ascii="Times New Roman" w:hAnsi="Times New Roman"/>
          <w:lang w:val="en-US"/>
        </w:rPr>
        <w:t>diterbitkan).</w:t>
      </w:r>
    </w:p>
  </w:footnote>
  <w:footnote w:id="14">
    <w:p w:rsidR="00514130" w:rsidRPr="00CD41E9" w:rsidRDefault="00514130" w:rsidP="00CD41E9">
      <w:pPr>
        <w:pStyle w:val="FootnoteText"/>
        <w:jc w:val="both"/>
        <w:rPr>
          <w:rFonts w:ascii="Times New Roman" w:hAnsi="Times New Roman"/>
          <w:lang w:val="en-US"/>
        </w:rPr>
      </w:pPr>
      <w:r>
        <w:rPr>
          <w:rFonts w:ascii="Times New Roman" w:hAnsi="Times New Roman"/>
          <w:lang w:val="en-US"/>
        </w:rPr>
        <w:tab/>
      </w:r>
      <w:r w:rsidRPr="00CD41E9">
        <w:rPr>
          <w:rStyle w:val="FootnoteReference"/>
          <w:rFonts w:ascii="Times New Roman" w:hAnsi="Times New Roman"/>
        </w:rPr>
        <w:footnoteRef/>
      </w:r>
      <w:r w:rsidRPr="00CD41E9">
        <w:rPr>
          <w:rFonts w:ascii="Times New Roman" w:hAnsi="Times New Roman"/>
        </w:rPr>
        <w:t xml:space="preserve"> </w:t>
      </w:r>
      <w:r>
        <w:rPr>
          <w:rFonts w:ascii="Times New Roman" w:hAnsi="Times New Roman"/>
          <w:lang w:val="en-US"/>
        </w:rPr>
        <w:t xml:space="preserve"> </w:t>
      </w:r>
      <w:r w:rsidRPr="00CD41E9">
        <w:rPr>
          <w:rFonts w:ascii="Times New Roman" w:hAnsi="Times New Roman"/>
          <w:lang w:val="en-US"/>
        </w:rPr>
        <w:t>Kurnia Afdhilah,</w:t>
      </w:r>
      <w:r>
        <w:rPr>
          <w:rFonts w:ascii="Times New Roman" w:hAnsi="Times New Roman"/>
          <w:lang w:val="en-US"/>
        </w:rPr>
        <w:t xml:space="preserve"> Galis,</w:t>
      </w:r>
      <w:r w:rsidRPr="00CD41E9">
        <w:rPr>
          <w:rFonts w:ascii="Times New Roman" w:hAnsi="Times New Roman"/>
          <w:lang w:val="en-US"/>
        </w:rPr>
        <w:t xml:space="preserve"> </w:t>
      </w:r>
      <w:r w:rsidRPr="00CD41E9">
        <w:rPr>
          <w:rFonts w:ascii="Times New Roman" w:hAnsi="Times New Roman"/>
          <w:i/>
          <w:lang w:val="en-US"/>
        </w:rPr>
        <w:t>Analisis Implementasi Pembiayaan Ar-Rahn (Gadai Syariah) Pada Kantor Pegadaian Syariah Cabang Landung Sari Malang</w:t>
      </w:r>
      <w:r w:rsidRPr="00CD41E9">
        <w:rPr>
          <w:rFonts w:ascii="Times New Roman" w:hAnsi="Times New Roman"/>
          <w:lang w:val="en-US"/>
        </w:rPr>
        <w:t>, (Malang: 2013), skripsi (tidak diterbitkan).</w:t>
      </w:r>
    </w:p>
  </w:footnote>
  <w:footnote w:id="15">
    <w:p w:rsidR="00514130" w:rsidRPr="00CE76E7" w:rsidRDefault="00514130" w:rsidP="005F1329">
      <w:pPr>
        <w:pStyle w:val="FootnoteText"/>
        <w:jc w:val="both"/>
        <w:rPr>
          <w:rFonts w:ascii="Times New Roman" w:hAnsi="Times New Roman"/>
          <w:lang w:val="en-US"/>
        </w:rPr>
      </w:pPr>
      <w:r>
        <w:rPr>
          <w:rFonts w:ascii="Times New Roman" w:hAnsi="Times New Roman"/>
          <w:lang w:val="en-US"/>
        </w:rPr>
        <w:tab/>
      </w:r>
      <w:r w:rsidRPr="00CE76E7">
        <w:rPr>
          <w:rStyle w:val="FootnoteReference"/>
          <w:rFonts w:ascii="Times New Roman" w:hAnsi="Times New Roman"/>
        </w:rPr>
        <w:footnoteRef/>
      </w:r>
      <w:r>
        <w:rPr>
          <w:rFonts w:ascii="Times New Roman" w:hAnsi="Times New Roman"/>
          <w:lang w:val="en-US"/>
        </w:rPr>
        <w:t xml:space="preserve"> </w:t>
      </w:r>
      <w:r w:rsidRPr="00565C77">
        <w:rPr>
          <w:rFonts w:ascii="Times New Roman" w:hAnsi="Times New Roman"/>
          <w:i/>
          <w:lang w:val="en-US"/>
        </w:rPr>
        <w:t>Opcit</w:t>
      </w:r>
      <w:r>
        <w:rPr>
          <w:rFonts w:ascii="Times New Roman" w:hAnsi="Times New Roman"/>
          <w:i/>
          <w:lang w:val="en-US"/>
        </w:rPr>
        <w:t xml:space="preserve">, </w:t>
      </w:r>
      <w:r w:rsidRPr="00CE76E7">
        <w:rPr>
          <w:rFonts w:ascii="Times New Roman" w:hAnsi="Times New Roman"/>
          <w:lang w:val="en-US"/>
        </w:rPr>
        <w:t>Suhendi</w:t>
      </w:r>
      <w:r>
        <w:rPr>
          <w:rFonts w:ascii="Times New Roman" w:hAnsi="Times New Roman"/>
          <w:lang w:val="en-US"/>
        </w:rPr>
        <w:t>, Hendi</w:t>
      </w:r>
      <w:r w:rsidRPr="00CE76E7">
        <w:rPr>
          <w:rFonts w:ascii="Times New Roman" w:hAnsi="Times New Roman"/>
          <w:lang w:val="en-US"/>
        </w:rPr>
        <w:t>, hal. 105.</w:t>
      </w:r>
      <w:r w:rsidRPr="00CE76E7">
        <w:rPr>
          <w:rFonts w:ascii="Times New Roman" w:hAnsi="Times New Roman"/>
        </w:rPr>
        <w:t xml:space="preserve"> </w:t>
      </w:r>
    </w:p>
  </w:footnote>
  <w:footnote w:id="16">
    <w:p w:rsidR="00514130" w:rsidRPr="00CE76E7" w:rsidRDefault="00514130" w:rsidP="005F1329">
      <w:pPr>
        <w:pStyle w:val="FootnoteText"/>
        <w:jc w:val="both"/>
        <w:rPr>
          <w:rFonts w:ascii="Times New Roman" w:hAnsi="Times New Roman"/>
          <w:lang w:val="en-US"/>
        </w:rPr>
      </w:pPr>
      <w:r>
        <w:rPr>
          <w:rFonts w:ascii="Times New Roman" w:hAnsi="Times New Roman"/>
          <w:lang w:val="en-US"/>
        </w:rPr>
        <w:tab/>
      </w:r>
      <w:r w:rsidRPr="00CE76E7">
        <w:rPr>
          <w:rStyle w:val="FootnoteReference"/>
          <w:rFonts w:ascii="Times New Roman" w:hAnsi="Times New Roman"/>
        </w:rPr>
        <w:footnoteRef/>
      </w:r>
      <w:r w:rsidRPr="00CE76E7">
        <w:rPr>
          <w:rFonts w:ascii="Times New Roman" w:hAnsi="Times New Roman"/>
        </w:rPr>
        <w:t xml:space="preserve"> </w:t>
      </w:r>
      <w:r w:rsidRPr="00CE76E7">
        <w:rPr>
          <w:rFonts w:ascii="Times New Roman" w:hAnsi="Times New Roman"/>
          <w:lang w:val="en-US"/>
        </w:rPr>
        <w:t>Ash-Shiddieqy</w:t>
      </w:r>
      <w:r>
        <w:rPr>
          <w:rFonts w:ascii="Times New Roman" w:hAnsi="Times New Roman"/>
          <w:lang w:val="en-US"/>
        </w:rPr>
        <w:t>, Hasbi</w:t>
      </w:r>
      <w:r w:rsidRPr="00CE76E7">
        <w:rPr>
          <w:rFonts w:ascii="Times New Roman" w:hAnsi="Times New Roman"/>
          <w:lang w:val="en-US"/>
        </w:rPr>
        <w:t xml:space="preserve">, </w:t>
      </w:r>
      <w:r w:rsidRPr="00CE76E7">
        <w:rPr>
          <w:rFonts w:ascii="Times New Roman" w:hAnsi="Times New Roman"/>
          <w:i/>
          <w:lang w:val="en-US"/>
        </w:rPr>
        <w:t>Pengantar Fiqh Muamalah</w:t>
      </w:r>
      <w:r w:rsidRPr="00CE76E7">
        <w:rPr>
          <w:rFonts w:ascii="Times New Roman" w:hAnsi="Times New Roman"/>
          <w:lang w:val="en-US"/>
        </w:rPr>
        <w:t>, (Jakarta: Bulan Bintang), hal. 86-87.</w:t>
      </w:r>
    </w:p>
  </w:footnote>
  <w:footnote w:id="17">
    <w:p w:rsidR="00514130" w:rsidRPr="00CE76E7" w:rsidRDefault="00514130" w:rsidP="005F1329">
      <w:pPr>
        <w:pStyle w:val="FootnoteText"/>
        <w:jc w:val="both"/>
        <w:rPr>
          <w:rFonts w:ascii="Times New Roman" w:hAnsi="Times New Roman"/>
          <w:i/>
        </w:rPr>
      </w:pPr>
      <w:r>
        <w:rPr>
          <w:rFonts w:ascii="Times New Roman" w:hAnsi="Times New Roman"/>
          <w:lang w:val="en-US"/>
        </w:rPr>
        <w:tab/>
      </w:r>
      <w:r w:rsidRPr="00CE76E7">
        <w:rPr>
          <w:rStyle w:val="FootnoteReference"/>
          <w:rFonts w:ascii="Times New Roman" w:hAnsi="Times New Roman"/>
        </w:rPr>
        <w:footnoteRef/>
      </w:r>
      <w:r w:rsidRPr="00CE76E7">
        <w:rPr>
          <w:rFonts w:ascii="Times New Roman" w:hAnsi="Times New Roman"/>
        </w:rPr>
        <w:t xml:space="preserve"> Kasmir, </w:t>
      </w:r>
      <w:r w:rsidRPr="00CE76E7">
        <w:rPr>
          <w:rFonts w:ascii="Times New Roman" w:hAnsi="Times New Roman"/>
          <w:i/>
        </w:rPr>
        <w:t>Bank dan</w:t>
      </w:r>
      <w:r w:rsidRPr="00CE76E7">
        <w:rPr>
          <w:rFonts w:ascii="Times New Roman" w:hAnsi="Times New Roman"/>
        </w:rPr>
        <w:t xml:space="preserve"> </w:t>
      </w:r>
      <w:r w:rsidRPr="00CE76E7">
        <w:rPr>
          <w:rFonts w:ascii="Times New Roman" w:hAnsi="Times New Roman"/>
          <w:i/>
        </w:rPr>
        <w:t>Lembaga Keuangan Lain</w:t>
      </w:r>
      <w:r w:rsidRPr="00CE76E7">
        <w:rPr>
          <w:rFonts w:ascii="Times New Roman" w:hAnsi="Times New Roman"/>
        </w:rPr>
        <w:t>, (Jakarta: PT. R</w:t>
      </w:r>
      <w:r>
        <w:rPr>
          <w:rFonts w:ascii="Times New Roman" w:hAnsi="Times New Roman"/>
        </w:rPr>
        <w:t>aja Grafindo Persada, 2012), h</w:t>
      </w:r>
      <w:r>
        <w:rPr>
          <w:rFonts w:ascii="Times New Roman" w:hAnsi="Times New Roman"/>
          <w:lang w:val="en-US"/>
        </w:rPr>
        <w:t>al</w:t>
      </w:r>
      <w:r w:rsidRPr="00CE76E7">
        <w:rPr>
          <w:rFonts w:ascii="Times New Roman" w:hAnsi="Times New Roman"/>
        </w:rPr>
        <w:t>. 233.</w:t>
      </w:r>
      <w:r w:rsidRPr="00CE76E7">
        <w:rPr>
          <w:rFonts w:ascii="Times New Roman" w:hAnsi="Times New Roman"/>
          <w:i/>
        </w:rPr>
        <w:t xml:space="preserve"> </w:t>
      </w:r>
    </w:p>
  </w:footnote>
  <w:footnote w:id="18">
    <w:p w:rsidR="00514130" w:rsidRPr="001B7757" w:rsidRDefault="00514130" w:rsidP="005F1329">
      <w:pPr>
        <w:pStyle w:val="FootnoteText"/>
        <w:jc w:val="both"/>
        <w:rPr>
          <w:rFonts w:ascii="Times New Roman" w:hAnsi="Times New Roman"/>
        </w:rPr>
      </w:pPr>
      <w:r>
        <w:rPr>
          <w:rFonts w:ascii="Times New Roman" w:hAnsi="Times New Roman"/>
          <w:lang w:val="en-US"/>
        </w:rPr>
        <w:tab/>
      </w:r>
      <w:r w:rsidRPr="001B7757">
        <w:rPr>
          <w:rStyle w:val="FootnoteReference"/>
          <w:rFonts w:ascii="Times New Roman" w:hAnsi="Times New Roman"/>
        </w:rPr>
        <w:footnoteRef/>
      </w:r>
      <w:r w:rsidRPr="001B7757">
        <w:rPr>
          <w:rFonts w:ascii="Times New Roman" w:hAnsi="Times New Roman"/>
        </w:rPr>
        <w:t xml:space="preserve"> </w:t>
      </w:r>
      <w:r>
        <w:rPr>
          <w:rFonts w:ascii="Times New Roman" w:hAnsi="Times New Roman"/>
          <w:i/>
          <w:lang w:val="en-US"/>
        </w:rPr>
        <w:t xml:space="preserve">Opcit, </w:t>
      </w:r>
      <w:r w:rsidRPr="001B7757">
        <w:rPr>
          <w:rFonts w:ascii="Times New Roman" w:hAnsi="Times New Roman"/>
        </w:rPr>
        <w:t>Soemitra,</w:t>
      </w:r>
      <w:r>
        <w:rPr>
          <w:rFonts w:ascii="Times New Roman" w:hAnsi="Times New Roman"/>
          <w:lang w:val="en-US"/>
        </w:rPr>
        <w:t xml:space="preserve"> Andri,</w:t>
      </w:r>
      <w:r w:rsidRPr="001B7757">
        <w:rPr>
          <w:rFonts w:ascii="Times New Roman" w:hAnsi="Times New Roman"/>
        </w:rPr>
        <w:t xml:space="preserve"> </w:t>
      </w:r>
      <w:r>
        <w:rPr>
          <w:rFonts w:ascii="Times New Roman" w:hAnsi="Times New Roman"/>
        </w:rPr>
        <w:t>h</w:t>
      </w:r>
      <w:r>
        <w:rPr>
          <w:rFonts w:ascii="Times New Roman" w:hAnsi="Times New Roman"/>
          <w:lang w:val="en-US"/>
        </w:rPr>
        <w:t>al</w:t>
      </w:r>
      <w:r w:rsidRPr="001B7757">
        <w:rPr>
          <w:rFonts w:ascii="Times New Roman" w:hAnsi="Times New Roman"/>
        </w:rPr>
        <w:t>. 388.</w:t>
      </w:r>
    </w:p>
  </w:footnote>
  <w:footnote w:id="19">
    <w:p w:rsidR="00514130" w:rsidRPr="005F1329" w:rsidRDefault="00514130" w:rsidP="00B34AAB">
      <w:pPr>
        <w:pStyle w:val="FootnoteText"/>
        <w:spacing w:before="240"/>
        <w:jc w:val="both"/>
        <w:rPr>
          <w:rFonts w:ascii="Times New Roman" w:hAnsi="Times New Roman"/>
        </w:rPr>
      </w:pPr>
      <w:r>
        <w:rPr>
          <w:rFonts w:ascii="Times New Roman" w:hAnsi="Times New Roman"/>
          <w:lang w:val="en-US"/>
        </w:rPr>
        <w:tab/>
      </w:r>
      <w:r w:rsidRPr="005F1329">
        <w:rPr>
          <w:rStyle w:val="FootnoteReference"/>
          <w:rFonts w:ascii="Times New Roman" w:hAnsi="Times New Roman"/>
        </w:rPr>
        <w:footnoteRef/>
      </w:r>
      <w:r w:rsidRPr="005F1329">
        <w:rPr>
          <w:rFonts w:ascii="Times New Roman" w:hAnsi="Times New Roman"/>
        </w:rPr>
        <w:t xml:space="preserve"> Q.S. Al-Baqarah: 283. Artinya: </w:t>
      </w:r>
      <w:r w:rsidRPr="005F1329">
        <w:rPr>
          <w:rFonts w:ascii="Times New Roman" w:hAnsi="Times New Roman"/>
          <w:i/>
          <w:iCs/>
        </w:rPr>
        <w:t>“Apabila kamu dalam perjalanan (dan bermuamalah tidak secara tunai) sedang kamu tidak memperoleh seorang penulis, maka hendaklah ada barang tanggungan yang</w:t>
      </w:r>
      <w:r>
        <w:rPr>
          <w:rFonts w:ascii="Times New Roman" w:hAnsi="Times New Roman"/>
          <w:i/>
          <w:iCs/>
        </w:rPr>
        <w:t xml:space="preserve"> dipegang (oleh yang berpiutang</w:t>
      </w:r>
      <w:r>
        <w:rPr>
          <w:rFonts w:ascii="Times New Roman" w:hAnsi="Times New Roman"/>
          <w:i/>
          <w:iCs/>
          <w:lang w:val="en-US"/>
        </w:rPr>
        <w:t>)</w:t>
      </w:r>
      <w:r w:rsidRPr="005F1329">
        <w:rPr>
          <w:rFonts w:ascii="Times New Roman" w:hAnsi="Times New Roman"/>
          <w:i/>
          <w:iCs/>
        </w:rPr>
        <w:t>.”</w:t>
      </w:r>
    </w:p>
  </w:footnote>
  <w:footnote w:id="20">
    <w:p w:rsidR="00514130" w:rsidRPr="005F1329" w:rsidRDefault="00514130" w:rsidP="005F1329">
      <w:pPr>
        <w:pStyle w:val="FootnoteText"/>
        <w:jc w:val="both"/>
        <w:rPr>
          <w:rFonts w:ascii="Times New Roman" w:hAnsi="Times New Roman"/>
          <w:lang w:val="en-US"/>
        </w:rPr>
      </w:pPr>
      <w:r>
        <w:rPr>
          <w:rFonts w:ascii="Times New Roman" w:hAnsi="Times New Roman"/>
          <w:lang w:val="en-US"/>
        </w:rPr>
        <w:tab/>
      </w:r>
      <w:r w:rsidRPr="005F1329">
        <w:rPr>
          <w:rStyle w:val="FootnoteReference"/>
          <w:rFonts w:ascii="Times New Roman" w:hAnsi="Times New Roman"/>
        </w:rPr>
        <w:footnoteRef/>
      </w:r>
      <w:r w:rsidRPr="005F1329">
        <w:rPr>
          <w:rFonts w:ascii="Times New Roman" w:hAnsi="Times New Roman"/>
        </w:rPr>
        <w:t xml:space="preserve"> </w:t>
      </w:r>
      <w:r w:rsidRPr="005F1329">
        <w:rPr>
          <w:rFonts w:ascii="Times New Roman" w:hAnsi="Times New Roman"/>
          <w:i/>
          <w:lang w:val="en-US"/>
        </w:rPr>
        <w:t>Opcit</w:t>
      </w:r>
      <w:r w:rsidRPr="005F1329">
        <w:rPr>
          <w:rFonts w:ascii="Times New Roman" w:hAnsi="Times New Roman"/>
          <w:lang w:val="en-US"/>
        </w:rPr>
        <w:t xml:space="preserve">, Suhendi, Hendi, </w:t>
      </w:r>
      <w:r w:rsidRPr="005F1329">
        <w:rPr>
          <w:rFonts w:ascii="Times New Roman" w:hAnsi="Times New Roman"/>
          <w:i/>
          <w:lang w:val="en-US"/>
        </w:rPr>
        <w:t>Fiqh Muamalah</w:t>
      </w:r>
      <w:r w:rsidRPr="005F1329">
        <w:rPr>
          <w:rFonts w:ascii="Times New Roman" w:hAnsi="Times New Roman"/>
          <w:lang w:val="en-US"/>
        </w:rPr>
        <w:t>, hal. 107.</w:t>
      </w:r>
    </w:p>
  </w:footnote>
  <w:footnote w:id="21">
    <w:p w:rsidR="00514130" w:rsidRPr="005F1329" w:rsidRDefault="00514130" w:rsidP="005F1329">
      <w:pPr>
        <w:pStyle w:val="FootnoteText"/>
        <w:jc w:val="both"/>
        <w:rPr>
          <w:rFonts w:ascii="Times New Roman" w:hAnsi="Times New Roman"/>
          <w:lang w:val="en-US"/>
        </w:rPr>
      </w:pPr>
      <w:r>
        <w:rPr>
          <w:rFonts w:ascii="Times New Roman" w:hAnsi="Times New Roman"/>
          <w:lang w:val="en-US"/>
        </w:rPr>
        <w:tab/>
      </w:r>
      <w:r w:rsidRPr="005F1329">
        <w:rPr>
          <w:rStyle w:val="FootnoteReference"/>
          <w:rFonts w:ascii="Times New Roman" w:hAnsi="Times New Roman"/>
        </w:rPr>
        <w:footnoteRef/>
      </w:r>
      <w:r w:rsidRPr="005F1329">
        <w:rPr>
          <w:rFonts w:ascii="Times New Roman" w:hAnsi="Times New Roman"/>
        </w:rPr>
        <w:t xml:space="preserve"> </w:t>
      </w:r>
      <w:r w:rsidRPr="005F1329">
        <w:rPr>
          <w:rFonts w:ascii="Times New Roman" w:hAnsi="Times New Roman"/>
          <w:i/>
          <w:lang w:val="en-US"/>
        </w:rPr>
        <w:t>Opcit</w:t>
      </w:r>
      <w:r w:rsidRPr="005F1329">
        <w:rPr>
          <w:rFonts w:ascii="Times New Roman" w:hAnsi="Times New Roman"/>
          <w:lang w:val="en-US"/>
        </w:rPr>
        <w:t>, Soemitra, Andri, hal. 388.</w:t>
      </w:r>
    </w:p>
  </w:footnote>
  <w:footnote w:id="22">
    <w:p w:rsidR="00514130" w:rsidRPr="004736C0" w:rsidRDefault="00514130">
      <w:pPr>
        <w:pStyle w:val="FootnoteText"/>
        <w:rPr>
          <w:rFonts w:ascii="Times New Roman" w:hAnsi="Times New Roman"/>
          <w:lang w:val="en-US"/>
        </w:rPr>
      </w:pPr>
      <w:r>
        <w:rPr>
          <w:rFonts w:ascii="Times New Roman" w:hAnsi="Times New Roman"/>
          <w:lang w:val="en-US"/>
        </w:rPr>
        <w:tab/>
      </w:r>
      <w:r w:rsidRPr="004736C0">
        <w:rPr>
          <w:rStyle w:val="FootnoteReference"/>
          <w:rFonts w:ascii="Times New Roman" w:hAnsi="Times New Roman"/>
        </w:rPr>
        <w:footnoteRef/>
      </w:r>
      <w:r w:rsidRPr="004736C0">
        <w:rPr>
          <w:rFonts w:ascii="Times New Roman" w:hAnsi="Times New Roman"/>
        </w:rPr>
        <w:t xml:space="preserve"> </w:t>
      </w:r>
      <w:r w:rsidRPr="004736C0">
        <w:rPr>
          <w:rFonts w:ascii="Times New Roman" w:hAnsi="Times New Roman"/>
          <w:i/>
          <w:lang w:val="en-US"/>
        </w:rPr>
        <w:t xml:space="preserve">Ibid, </w:t>
      </w:r>
      <w:r w:rsidRPr="004736C0">
        <w:rPr>
          <w:rFonts w:ascii="Times New Roman" w:hAnsi="Times New Roman"/>
          <w:lang w:val="en-US"/>
        </w:rPr>
        <w:t>hal. 390.</w:t>
      </w:r>
    </w:p>
  </w:footnote>
  <w:footnote w:id="23">
    <w:p w:rsidR="00514130" w:rsidRPr="001A656F" w:rsidRDefault="00514130">
      <w:pPr>
        <w:pStyle w:val="FootnoteText"/>
        <w:rPr>
          <w:rFonts w:ascii="Times New Roman" w:hAnsi="Times New Roman"/>
          <w:lang w:val="en-US"/>
        </w:rPr>
      </w:pPr>
      <w:r>
        <w:rPr>
          <w:rFonts w:ascii="Times New Roman" w:hAnsi="Times New Roman"/>
          <w:lang w:val="en-US"/>
        </w:rPr>
        <w:tab/>
      </w:r>
      <w:r w:rsidRPr="001A656F">
        <w:rPr>
          <w:rStyle w:val="FootnoteReference"/>
          <w:rFonts w:ascii="Times New Roman" w:hAnsi="Times New Roman"/>
        </w:rPr>
        <w:footnoteRef/>
      </w:r>
      <w:r w:rsidRPr="001A656F">
        <w:rPr>
          <w:rFonts w:ascii="Times New Roman" w:hAnsi="Times New Roman"/>
        </w:rPr>
        <w:t xml:space="preserve"> </w:t>
      </w:r>
      <w:r w:rsidRPr="00565C77">
        <w:rPr>
          <w:rFonts w:ascii="Times New Roman" w:hAnsi="Times New Roman"/>
          <w:i/>
          <w:lang w:val="en-US"/>
        </w:rPr>
        <w:t>Ibid</w:t>
      </w:r>
      <w:r w:rsidRPr="001A656F">
        <w:rPr>
          <w:rFonts w:ascii="Times New Roman" w:hAnsi="Times New Roman"/>
          <w:lang w:val="en-US"/>
        </w:rPr>
        <w:t>, hal. 391</w:t>
      </w:r>
    </w:p>
  </w:footnote>
  <w:footnote w:id="24">
    <w:p w:rsidR="00514130" w:rsidRPr="00B836FB" w:rsidRDefault="00514130">
      <w:pPr>
        <w:pStyle w:val="FootnoteText"/>
        <w:rPr>
          <w:rFonts w:ascii="Times New Roman" w:hAnsi="Times New Roman"/>
          <w:lang w:val="en-US"/>
        </w:rPr>
      </w:pPr>
      <w:r>
        <w:rPr>
          <w:rFonts w:ascii="Times New Roman" w:hAnsi="Times New Roman"/>
          <w:lang w:val="en-US"/>
        </w:rPr>
        <w:tab/>
      </w:r>
      <w:r w:rsidRPr="00B836FB">
        <w:rPr>
          <w:rStyle w:val="FootnoteReference"/>
          <w:rFonts w:ascii="Times New Roman" w:hAnsi="Times New Roman"/>
        </w:rPr>
        <w:footnoteRef/>
      </w:r>
      <w:r w:rsidRPr="00B836FB">
        <w:rPr>
          <w:rFonts w:ascii="Times New Roman" w:hAnsi="Times New Roman"/>
        </w:rPr>
        <w:t xml:space="preserve"> </w:t>
      </w:r>
      <w:r w:rsidRPr="00565C77">
        <w:rPr>
          <w:rFonts w:ascii="Times New Roman" w:hAnsi="Times New Roman"/>
          <w:i/>
          <w:lang w:val="en-US"/>
        </w:rPr>
        <w:t>Ibid</w:t>
      </w:r>
      <w:r>
        <w:rPr>
          <w:rFonts w:ascii="Times New Roman" w:hAnsi="Times New Roman"/>
          <w:lang w:val="en-US"/>
        </w:rPr>
        <w:t>, hal. 394.</w:t>
      </w:r>
    </w:p>
  </w:footnote>
  <w:footnote w:id="25">
    <w:p w:rsidR="00514130" w:rsidRPr="00B34AAB" w:rsidRDefault="00514130" w:rsidP="00B34AAB">
      <w:pPr>
        <w:pStyle w:val="FootnoteText"/>
        <w:jc w:val="both"/>
        <w:rPr>
          <w:rFonts w:ascii="Times New Roman" w:hAnsi="Times New Roman"/>
          <w:lang w:val="en-US"/>
        </w:rPr>
      </w:pPr>
      <w:r>
        <w:rPr>
          <w:rFonts w:ascii="Times New Roman" w:hAnsi="Times New Roman"/>
          <w:lang w:val="en-US"/>
        </w:rPr>
        <w:tab/>
      </w:r>
      <w:r w:rsidRPr="00B34AAB">
        <w:rPr>
          <w:rStyle w:val="FootnoteReference"/>
          <w:rFonts w:ascii="Times New Roman" w:hAnsi="Times New Roman"/>
        </w:rPr>
        <w:footnoteRef/>
      </w:r>
      <w:r w:rsidRPr="00B34AAB">
        <w:rPr>
          <w:rFonts w:ascii="Times New Roman" w:hAnsi="Times New Roman"/>
        </w:rPr>
        <w:t xml:space="preserve"> </w:t>
      </w:r>
      <w:r w:rsidRPr="00B34AAB">
        <w:rPr>
          <w:rFonts w:ascii="Times New Roman" w:hAnsi="Times New Roman"/>
          <w:lang w:val="en-US"/>
        </w:rPr>
        <w:t>Sabiq</w:t>
      </w:r>
      <w:r>
        <w:rPr>
          <w:rFonts w:ascii="Times New Roman" w:hAnsi="Times New Roman"/>
          <w:lang w:val="en-US"/>
        </w:rPr>
        <w:t>,</w:t>
      </w:r>
      <w:r w:rsidRPr="00B34AAB">
        <w:rPr>
          <w:rFonts w:ascii="Times New Roman" w:hAnsi="Times New Roman"/>
          <w:lang w:val="en-US"/>
        </w:rPr>
        <w:t xml:space="preserve"> Sayyid. </w:t>
      </w:r>
      <w:r>
        <w:rPr>
          <w:rFonts w:ascii="Times New Roman" w:hAnsi="Times New Roman"/>
          <w:i/>
          <w:lang w:val="en-US"/>
        </w:rPr>
        <w:t>Fiqhus Sunnah, terjemah Nur Hasanuddin,</w:t>
      </w:r>
      <w:r>
        <w:rPr>
          <w:rFonts w:ascii="Times New Roman" w:hAnsi="Times New Roman"/>
          <w:lang w:val="en-US"/>
        </w:rPr>
        <w:t xml:space="preserve"> (Jakarta: </w:t>
      </w:r>
      <w:r w:rsidRPr="00B34AAB">
        <w:rPr>
          <w:rFonts w:ascii="Times New Roman" w:hAnsi="Times New Roman"/>
          <w:lang w:val="en-US"/>
        </w:rPr>
        <w:t>Pena</w:t>
      </w:r>
      <w:r>
        <w:rPr>
          <w:rFonts w:ascii="Times New Roman" w:hAnsi="Times New Roman"/>
          <w:lang w:val="en-US"/>
        </w:rPr>
        <w:t xml:space="preserve"> Pundi Aksara, 2004), hal. 203.</w:t>
      </w:r>
    </w:p>
  </w:footnote>
  <w:footnote w:id="26">
    <w:p w:rsidR="00514130" w:rsidRPr="00750BAA" w:rsidRDefault="00514130" w:rsidP="00B34AAB">
      <w:pPr>
        <w:pStyle w:val="FootnoteText"/>
        <w:jc w:val="both"/>
        <w:rPr>
          <w:rFonts w:ascii="Times New Roman" w:hAnsi="Times New Roman"/>
          <w:lang w:val="en-US"/>
        </w:rPr>
      </w:pPr>
      <w:r>
        <w:rPr>
          <w:rFonts w:ascii="Times New Roman" w:hAnsi="Times New Roman"/>
          <w:lang w:val="en-US"/>
        </w:rPr>
        <w:tab/>
      </w:r>
      <w:r w:rsidRPr="00B34AAB">
        <w:rPr>
          <w:rStyle w:val="FootnoteReference"/>
          <w:rFonts w:ascii="Times New Roman" w:hAnsi="Times New Roman"/>
        </w:rPr>
        <w:footnoteRef/>
      </w:r>
      <w:r w:rsidRPr="00B34AAB">
        <w:rPr>
          <w:rFonts w:ascii="Times New Roman" w:hAnsi="Times New Roman"/>
          <w:lang w:val="en-US"/>
        </w:rPr>
        <w:t xml:space="preserve"> </w:t>
      </w:r>
      <w:r w:rsidRPr="00B34AAB">
        <w:rPr>
          <w:rFonts w:ascii="Times New Roman" w:hAnsi="Times New Roman"/>
          <w:i/>
          <w:lang w:val="en-US"/>
        </w:rPr>
        <w:t xml:space="preserve">Opcit, </w:t>
      </w:r>
      <w:r w:rsidRPr="00B34AAB">
        <w:rPr>
          <w:rFonts w:ascii="Times New Roman" w:hAnsi="Times New Roman"/>
          <w:lang w:val="en-US"/>
        </w:rPr>
        <w:t>Suhendi Hendi, hal. 114.</w:t>
      </w:r>
      <w:r w:rsidRPr="00750BAA">
        <w:rPr>
          <w:rFonts w:ascii="Times New Roman" w:hAnsi="Times New Roman"/>
        </w:rPr>
        <w:t xml:space="preserve"> </w:t>
      </w:r>
    </w:p>
  </w:footnote>
  <w:footnote w:id="27">
    <w:p w:rsidR="00514130" w:rsidRPr="004518AF" w:rsidRDefault="00514130" w:rsidP="004518AF">
      <w:pPr>
        <w:pStyle w:val="FootnoteText"/>
        <w:jc w:val="both"/>
        <w:rPr>
          <w:rFonts w:ascii="Times New Roman" w:hAnsi="Times New Roman"/>
          <w:lang w:val="en-US"/>
        </w:rPr>
      </w:pPr>
      <w:r>
        <w:rPr>
          <w:rFonts w:ascii="Times New Roman" w:hAnsi="Times New Roman"/>
          <w:lang w:val="en-US"/>
        </w:rPr>
        <w:tab/>
      </w:r>
      <w:r w:rsidRPr="004518AF">
        <w:rPr>
          <w:rStyle w:val="FootnoteReference"/>
          <w:rFonts w:ascii="Times New Roman" w:hAnsi="Times New Roman"/>
        </w:rPr>
        <w:footnoteRef/>
      </w:r>
      <w:r w:rsidRPr="004518AF">
        <w:rPr>
          <w:rFonts w:ascii="Times New Roman" w:hAnsi="Times New Roman"/>
        </w:rPr>
        <w:t xml:space="preserve"> </w:t>
      </w:r>
      <w:r w:rsidRPr="004518AF">
        <w:rPr>
          <w:rFonts w:ascii="Times New Roman" w:hAnsi="Times New Roman"/>
          <w:lang w:val="en-US"/>
        </w:rPr>
        <w:t>Q.S. Al-Baqarah: 233. Artinya:</w:t>
      </w:r>
      <w:r w:rsidRPr="004518AF">
        <w:rPr>
          <w:rFonts w:ascii="Times New Roman" w:eastAsia="Times New Roman" w:hAnsi="Times New Roman"/>
          <w:sz w:val="24"/>
          <w:szCs w:val="24"/>
          <w:lang w:eastAsia="id-ID"/>
        </w:rPr>
        <w:t xml:space="preserve"> </w:t>
      </w:r>
      <w:r w:rsidRPr="004518AF">
        <w:rPr>
          <w:rFonts w:ascii="Times New Roman" w:eastAsia="Times New Roman" w:hAnsi="Times New Roman"/>
          <w:lang w:eastAsia="id-ID"/>
        </w:rPr>
        <w:t>“</w:t>
      </w:r>
      <w:r w:rsidRPr="004518AF">
        <w:rPr>
          <w:rFonts w:ascii="Times New Roman" w:eastAsia="Times New Roman" w:hAnsi="Times New Roman"/>
          <w:i/>
          <w:iCs/>
          <w:lang w:eastAsia="id-ID"/>
        </w:rPr>
        <w:t>Dan jika kamu ingin anakmu disusukan oleh orang lain, tidak dosa bagimu apabila kamu memberikan pembayaran menurut yang patut. Bertakwalah kamu kepada Allah dan ketahuilah Allah Maha Melihat apa yang kammu kerjakan</w:t>
      </w:r>
      <w:r w:rsidRPr="004518AF">
        <w:rPr>
          <w:rFonts w:ascii="Times New Roman" w:eastAsia="Times New Roman" w:hAnsi="Times New Roman"/>
          <w:lang w:eastAsia="id-ID"/>
        </w:rPr>
        <w:t>.</w:t>
      </w:r>
      <w:r w:rsidRPr="004518AF">
        <w:rPr>
          <w:rFonts w:ascii="Times New Roman" w:eastAsia="Times New Roman" w:hAnsi="Times New Roman"/>
          <w:lang w:val="en-US" w:eastAsia="id-ID"/>
        </w:rPr>
        <w:t>”</w:t>
      </w:r>
    </w:p>
  </w:footnote>
  <w:footnote w:id="28">
    <w:p w:rsidR="00514130" w:rsidRPr="004518AF" w:rsidRDefault="00514130" w:rsidP="004518AF">
      <w:pPr>
        <w:pStyle w:val="FootnoteText"/>
        <w:jc w:val="both"/>
        <w:rPr>
          <w:rFonts w:ascii="Times New Roman" w:hAnsi="Times New Roman"/>
          <w:lang w:val="en-US"/>
        </w:rPr>
      </w:pPr>
      <w:r>
        <w:rPr>
          <w:rFonts w:ascii="Times New Roman" w:hAnsi="Times New Roman"/>
          <w:lang w:val="en-US"/>
        </w:rPr>
        <w:tab/>
      </w:r>
      <w:r w:rsidRPr="004518AF">
        <w:rPr>
          <w:rStyle w:val="FootnoteReference"/>
          <w:rFonts w:ascii="Times New Roman" w:hAnsi="Times New Roman"/>
        </w:rPr>
        <w:footnoteRef/>
      </w:r>
      <w:r w:rsidRPr="004518AF">
        <w:rPr>
          <w:rFonts w:ascii="Times New Roman" w:hAnsi="Times New Roman"/>
          <w:lang w:val="en-US"/>
        </w:rPr>
        <w:t xml:space="preserve"> Yaya</w:t>
      </w:r>
      <w:r>
        <w:rPr>
          <w:rFonts w:ascii="Times New Roman" w:hAnsi="Times New Roman"/>
          <w:lang w:val="en-US"/>
        </w:rPr>
        <w:t>,</w:t>
      </w:r>
      <w:r w:rsidRPr="004518AF">
        <w:rPr>
          <w:rFonts w:ascii="Times New Roman" w:hAnsi="Times New Roman"/>
          <w:lang w:val="en-US"/>
        </w:rPr>
        <w:t xml:space="preserve"> Rizal dkk, </w:t>
      </w:r>
      <w:r w:rsidRPr="004518AF">
        <w:rPr>
          <w:rFonts w:ascii="Times New Roman" w:hAnsi="Times New Roman"/>
          <w:i/>
          <w:lang w:val="en-US"/>
        </w:rPr>
        <w:t>Akuntansi Perbankan Syariah Teori dan Praktik Kontemporer</w:t>
      </w:r>
      <w:r>
        <w:rPr>
          <w:rFonts w:ascii="Times New Roman" w:hAnsi="Times New Roman"/>
          <w:lang w:val="en-US"/>
        </w:rPr>
        <w:t xml:space="preserve">, (Jakarta, </w:t>
      </w:r>
      <w:r w:rsidRPr="004518AF">
        <w:rPr>
          <w:rFonts w:ascii="Times New Roman" w:hAnsi="Times New Roman"/>
          <w:lang w:val="en-US"/>
        </w:rPr>
        <w:t>Salemba Empat, 2009), hal. 286.</w:t>
      </w:r>
      <w:r w:rsidRPr="004518AF">
        <w:rPr>
          <w:rFonts w:ascii="Times New Roman" w:hAnsi="Times New Roman"/>
        </w:rPr>
        <w:t xml:space="preserve"> </w:t>
      </w:r>
    </w:p>
  </w:footnote>
  <w:footnote w:id="29">
    <w:p w:rsidR="00514130" w:rsidRPr="004518AF" w:rsidRDefault="00514130" w:rsidP="004518AF">
      <w:pPr>
        <w:pStyle w:val="FootnoteText"/>
        <w:jc w:val="both"/>
        <w:rPr>
          <w:rFonts w:ascii="Times New Roman" w:hAnsi="Times New Roman"/>
          <w:lang w:val="en-US"/>
        </w:rPr>
      </w:pPr>
      <w:r>
        <w:rPr>
          <w:rFonts w:ascii="Times New Roman" w:hAnsi="Times New Roman"/>
          <w:lang w:val="en-US"/>
        </w:rPr>
        <w:tab/>
      </w:r>
      <w:r w:rsidRPr="004518AF">
        <w:rPr>
          <w:rStyle w:val="FootnoteReference"/>
          <w:rFonts w:ascii="Times New Roman" w:hAnsi="Times New Roman"/>
        </w:rPr>
        <w:footnoteRef/>
      </w:r>
      <w:r w:rsidRPr="004518AF">
        <w:rPr>
          <w:rFonts w:ascii="Times New Roman" w:hAnsi="Times New Roman"/>
        </w:rPr>
        <w:t xml:space="preserve"> </w:t>
      </w:r>
      <w:r w:rsidRPr="004518AF">
        <w:rPr>
          <w:rFonts w:ascii="Times New Roman" w:hAnsi="Times New Roman"/>
          <w:i/>
          <w:lang w:val="en-US"/>
        </w:rPr>
        <w:t>Ibid</w:t>
      </w:r>
      <w:r w:rsidRPr="004518AF">
        <w:rPr>
          <w:rFonts w:ascii="Times New Roman" w:hAnsi="Times New Roman"/>
          <w:lang w:val="en-US"/>
        </w:rPr>
        <w:t>, hal. 287.</w:t>
      </w:r>
    </w:p>
  </w:footnote>
  <w:footnote w:id="30">
    <w:p w:rsidR="00514130" w:rsidRPr="009F7737" w:rsidRDefault="00514130">
      <w:pPr>
        <w:pStyle w:val="FootnoteText"/>
        <w:rPr>
          <w:rFonts w:ascii="Times New Roman" w:hAnsi="Times New Roman"/>
          <w:lang w:val="en-US"/>
        </w:rPr>
      </w:pPr>
      <w:r>
        <w:rPr>
          <w:rFonts w:ascii="Times New Roman" w:hAnsi="Times New Roman"/>
          <w:lang w:val="en-US"/>
        </w:rPr>
        <w:tab/>
      </w:r>
      <w:r w:rsidRPr="009F7737">
        <w:rPr>
          <w:rStyle w:val="FootnoteReference"/>
          <w:rFonts w:ascii="Times New Roman" w:hAnsi="Times New Roman"/>
        </w:rPr>
        <w:footnoteRef/>
      </w:r>
      <w:r w:rsidRPr="009F7737">
        <w:rPr>
          <w:rFonts w:ascii="Times New Roman" w:hAnsi="Times New Roman"/>
        </w:rPr>
        <w:t xml:space="preserve"> </w:t>
      </w:r>
      <w:r>
        <w:rPr>
          <w:rFonts w:ascii="Times New Roman" w:hAnsi="Times New Roman"/>
          <w:i/>
          <w:lang w:val="en-US"/>
        </w:rPr>
        <w:t>Opcit,</w:t>
      </w:r>
      <w:r>
        <w:rPr>
          <w:rFonts w:ascii="Times New Roman" w:hAnsi="Times New Roman"/>
          <w:lang w:val="en-US"/>
        </w:rPr>
        <w:t xml:space="preserve"> </w:t>
      </w:r>
      <w:r w:rsidRPr="009F7737">
        <w:rPr>
          <w:rFonts w:ascii="Times New Roman" w:hAnsi="Times New Roman"/>
          <w:lang w:val="en-US"/>
        </w:rPr>
        <w:t>Nurhayati</w:t>
      </w:r>
      <w:r>
        <w:rPr>
          <w:rFonts w:ascii="Times New Roman" w:hAnsi="Times New Roman"/>
          <w:lang w:val="en-US"/>
        </w:rPr>
        <w:t>, Siti dan</w:t>
      </w:r>
      <w:r w:rsidRPr="009F7737">
        <w:rPr>
          <w:rFonts w:ascii="Times New Roman" w:hAnsi="Times New Roman"/>
          <w:lang w:val="en-US"/>
        </w:rPr>
        <w:t xml:space="preserve"> Wasilah, hal. 233.</w:t>
      </w:r>
    </w:p>
  </w:footnote>
  <w:footnote w:id="31">
    <w:p w:rsidR="00514130" w:rsidRPr="00ED3369" w:rsidRDefault="00514130" w:rsidP="00976013">
      <w:pPr>
        <w:pStyle w:val="FootnoteText"/>
        <w:jc w:val="both"/>
        <w:rPr>
          <w:rFonts w:ascii="Times New Roman" w:hAnsi="Times New Roman"/>
        </w:rPr>
      </w:pPr>
      <w:r>
        <w:rPr>
          <w:rFonts w:ascii="Times New Roman" w:hAnsi="Times New Roman"/>
          <w:lang w:val="en-US"/>
        </w:rPr>
        <w:tab/>
      </w:r>
      <w:r w:rsidRPr="00ED3369">
        <w:rPr>
          <w:rStyle w:val="FootnoteReference"/>
          <w:rFonts w:ascii="Times New Roman" w:hAnsi="Times New Roman"/>
        </w:rPr>
        <w:footnoteRef/>
      </w:r>
      <w:r w:rsidRPr="00ED3369">
        <w:rPr>
          <w:rFonts w:ascii="Times New Roman" w:hAnsi="Times New Roman"/>
        </w:rPr>
        <w:t xml:space="preserve"> IAI,</w:t>
      </w:r>
      <w:r w:rsidRPr="00ED3369">
        <w:rPr>
          <w:rFonts w:ascii="Times New Roman" w:hAnsi="Times New Roman"/>
          <w:i/>
          <w:iCs/>
        </w:rPr>
        <w:t xml:space="preserve"> Standar Akuntansi Keuangan Per 1 Juli 2009</w:t>
      </w:r>
      <w:r w:rsidRPr="00ED3369">
        <w:rPr>
          <w:rFonts w:ascii="Times New Roman" w:hAnsi="Times New Roman"/>
        </w:rPr>
        <w:t>, (Jakarta: Salemba Empat, 2009) hlm. 107.2</w:t>
      </w:r>
    </w:p>
  </w:footnote>
  <w:footnote w:id="32">
    <w:p w:rsidR="00514130" w:rsidRPr="000F6B76" w:rsidRDefault="00514130" w:rsidP="000F6B76">
      <w:pPr>
        <w:pStyle w:val="FootnoteText"/>
        <w:jc w:val="both"/>
        <w:rPr>
          <w:rFonts w:ascii="Times New Roman" w:hAnsi="Times New Roman"/>
          <w:lang w:val="en-US"/>
        </w:rPr>
      </w:pPr>
      <w:r>
        <w:rPr>
          <w:rFonts w:ascii="Times New Roman" w:hAnsi="Times New Roman"/>
          <w:lang w:val="en-US"/>
        </w:rPr>
        <w:tab/>
      </w:r>
      <w:r w:rsidRPr="000F6B76">
        <w:rPr>
          <w:rStyle w:val="FootnoteReference"/>
          <w:rFonts w:ascii="Times New Roman" w:hAnsi="Times New Roman"/>
        </w:rPr>
        <w:footnoteRef/>
      </w:r>
      <w:r>
        <w:rPr>
          <w:rFonts w:ascii="Times New Roman" w:hAnsi="Times New Roman"/>
          <w:lang w:val="en-US"/>
        </w:rPr>
        <w:t xml:space="preserve"> </w:t>
      </w:r>
      <w:r w:rsidRPr="000F6B76">
        <w:rPr>
          <w:rFonts w:ascii="Times New Roman" w:hAnsi="Times New Roman"/>
          <w:lang w:val="en-US"/>
        </w:rPr>
        <w:t xml:space="preserve">DSAK IAI, </w:t>
      </w:r>
      <w:r w:rsidRPr="000F6B76">
        <w:rPr>
          <w:rFonts w:ascii="Times New Roman" w:hAnsi="Times New Roman"/>
          <w:i/>
          <w:lang w:val="en-US"/>
        </w:rPr>
        <w:t>Kerangka Dasar Penyusunan dan Penyajian Laporan Keuangan Syariah,</w:t>
      </w:r>
      <w:r w:rsidRPr="000F6B76">
        <w:rPr>
          <w:rFonts w:ascii="Times New Roman" w:hAnsi="Times New Roman"/>
          <w:lang w:val="en-US"/>
        </w:rPr>
        <w:t xml:space="preserve"> </w:t>
      </w:r>
      <w:r>
        <w:rPr>
          <w:rFonts w:ascii="Times New Roman" w:hAnsi="Times New Roman"/>
          <w:lang w:val="en-US"/>
        </w:rPr>
        <w:t xml:space="preserve">(Jakarta: IAI, </w:t>
      </w:r>
      <w:r w:rsidRPr="000F6B76">
        <w:rPr>
          <w:rFonts w:ascii="Times New Roman" w:hAnsi="Times New Roman"/>
          <w:lang w:val="en-US"/>
        </w:rPr>
        <w:t>2007) hal. 36.</w:t>
      </w:r>
    </w:p>
  </w:footnote>
  <w:footnote w:id="33">
    <w:p w:rsidR="00514130" w:rsidRPr="000F6B76" w:rsidRDefault="00514130" w:rsidP="004E09FB">
      <w:pPr>
        <w:pStyle w:val="FootnoteText"/>
        <w:jc w:val="both"/>
        <w:rPr>
          <w:rFonts w:ascii="Times New Roman" w:hAnsi="Times New Roman"/>
          <w:lang w:val="en-US"/>
        </w:rPr>
      </w:pPr>
      <w:r>
        <w:rPr>
          <w:rFonts w:ascii="Times New Roman" w:hAnsi="Times New Roman"/>
          <w:lang w:val="en-US"/>
        </w:rPr>
        <w:tab/>
      </w:r>
      <w:r w:rsidRPr="000F6B76">
        <w:rPr>
          <w:rStyle w:val="FootnoteReference"/>
          <w:rFonts w:ascii="Times New Roman" w:hAnsi="Times New Roman"/>
        </w:rPr>
        <w:footnoteRef/>
      </w:r>
      <w:r w:rsidRPr="000F6B76">
        <w:rPr>
          <w:rFonts w:ascii="Times New Roman" w:hAnsi="Times New Roman"/>
        </w:rPr>
        <w:t xml:space="preserve"> </w:t>
      </w:r>
      <w:r w:rsidRPr="000F6B76">
        <w:rPr>
          <w:rFonts w:ascii="Times New Roman" w:hAnsi="Times New Roman"/>
          <w:i/>
          <w:lang w:val="en-US"/>
        </w:rPr>
        <w:t>Ibid</w:t>
      </w:r>
      <w:r w:rsidRPr="000F6B76">
        <w:rPr>
          <w:rFonts w:ascii="Times New Roman" w:hAnsi="Times New Roman"/>
          <w:lang w:val="en-US"/>
        </w:rPr>
        <w:t>, hal. 41.</w:t>
      </w:r>
    </w:p>
  </w:footnote>
  <w:footnote w:id="34">
    <w:p w:rsidR="00514130" w:rsidRPr="00ED3369" w:rsidRDefault="00514130" w:rsidP="004E09FB">
      <w:pPr>
        <w:pStyle w:val="FootnoteText"/>
        <w:jc w:val="both"/>
        <w:rPr>
          <w:rFonts w:ascii="Times New Roman" w:hAnsi="Times New Roman"/>
        </w:rPr>
      </w:pPr>
      <w:r>
        <w:rPr>
          <w:rFonts w:ascii="Times New Roman" w:hAnsi="Times New Roman"/>
          <w:lang w:val="en-US"/>
        </w:rPr>
        <w:tab/>
      </w:r>
      <w:r w:rsidRPr="00ED3369">
        <w:rPr>
          <w:rStyle w:val="FootnoteReference"/>
          <w:rFonts w:ascii="Times New Roman" w:hAnsi="Times New Roman"/>
        </w:rPr>
        <w:footnoteRef/>
      </w:r>
      <w:r w:rsidRPr="00ED3369">
        <w:rPr>
          <w:rFonts w:ascii="Times New Roman" w:hAnsi="Times New Roman"/>
        </w:rPr>
        <w:t xml:space="preserve"> </w:t>
      </w:r>
      <w:r w:rsidRPr="009E4E6D">
        <w:rPr>
          <w:rFonts w:ascii="Times New Roman" w:hAnsi="Times New Roman"/>
          <w:i/>
        </w:rPr>
        <w:t>Opcit</w:t>
      </w:r>
      <w:r>
        <w:rPr>
          <w:rFonts w:ascii="Times New Roman" w:hAnsi="Times New Roman"/>
          <w:lang w:val="en-US"/>
        </w:rPr>
        <w:t>, IAI,</w:t>
      </w:r>
      <w:r w:rsidRPr="00ED3369">
        <w:rPr>
          <w:rFonts w:ascii="Times New Roman" w:hAnsi="Times New Roman"/>
        </w:rPr>
        <w:t xml:space="preserve"> hal. 107.3</w:t>
      </w:r>
      <w:r>
        <w:rPr>
          <w:rFonts w:ascii="Times New Roman" w:hAnsi="Times New Roman"/>
        </w:rPr>
        <w:t>.</w:t>
      </w:r>
    </w:p>
  </w:footnote>
  <w:footnote w:id="35">
    <w:p w:rsidR="00514130" w:rsidRPr="009E4E6D" w:rsidRDefault="00514130" w:rsidP="004B59D9">
      <w:pPr>
        <w:pStyle w:val="FootnoteText"/>
        <w:jc w:val="both"/>
        <w:rPr>
          <w:rFonts w:ascii="Times New Roman" w:hAnsi="Times New Roman"/>
        </w:rPr>
      </w:pPr>
      <w:r>
        <w:rPr>
          <w:rFonts w:ascii="Times New Roman" w:hAnsi="Times New Roman"/>
          <w:lang w:val="en-US"/>
        </w:rPr>
        <w:tab/>
      </w:r>
      <w:r w:rsidRPr="009E4E6D">
        <w:rPr>
          <w:rStyle w:val="FootnoteReference"/>
          <w:rFonts w:ascii="Times New Roman" w:hAnsi="Times New Roman"/>
        </w:rPr>
        <w:footnoteRef/>
      </w:r>
      <w:r w:rsidRPr="009E4E6D">
        <w:rPr>
          <w:rFonts w:ascii="Times New Roman" w:hAnsi="Times New Roman"/>
        </w:rPr>
        <w:t xml:space="preserve"> </w:t>
      </w:r>
      <w:r w:rsidRPr="009E4E6D">
        <w:rPr>
          <w:rFonts w:ascii="Times New Roman" w:hAnsi="Times New Roman"/>
          <w:i/>
        </w:rPr>
        <w:t>Ibid</w:t>
      </w:r>
      <w:r w:rsidRPr="009E4E6D">
        <w:rPr>
          <w:rFonts w:ascii="Times New Roman" w:hAnsi="Times New Roman"/>
        </w:rPr>
        <w:t>,</w:t>
      </w:r>
      <w:r w:rsidRPr="009E4E6D">
        <w:rPr>
          <w:rFonts w:ascii="Times New Roman" w:hAnsi="Times New Roman"/>
          <w:lang w:val="en-US"/>
        </w:rPr>
        <w:t xml:space="preserve"> IAI,</w:t>
      </w:r>
      <w:r w:rsidRPr="009E4E6D">
        <w:rPr>
          <w:rFonts w:ascii="Times New Roman" w:hAnsi="Times New Roman"/>
        </w:rPr>
        <w:t xml:space="preserve"> hal. 107.4</w:t>
      </w:r>
    </w:p>
  </w:footnote>
  <w:footnote w:id="36">
    <w:p w:rsidR="00514130" w:rsidRPr="0038005A" w:rsidRDefault="00514130" w:rsidP="0038005A">
      <w:pPr>
        <w:pStyle w:val="FootnoteText"/>
        <w:jc w:val="both"/>
        <w:rPr>
          <w:rFonts w:ascii="Times New Roman" w:hAnsi="Times New Roman"/>
          <w:lang w:val="en-US"/>
        </w:rPr>
      </w:pPr>
      <w:r>
        <w:rPr>
          <w:rFonts w:ascii="Times New Roman" w:hAnsi="Times New Roman"/>
          <w:lang w:val="en-US"/>
        </w:rPr>
        <w:tab/>
      </w:r>
      <w:r w:rsidRPr="0038005A">
        <w:rPr>
          <w:rStyle w:val="FootnoteReference"/>
          <w:rFonts w:ascii="Times New Roman" w:hAnsi="Times New Roman"/>
        </w:rPr>
        <w:footnoteRef/>
      </w:r>
      <w:r w:rsidRPr="0038005A">
        <w:rPr>
          <w:rFonts w:ascii="Times New Roman" w:hAnsi="Times New Roman"/>
        </w:rPr>
        <w:t xml:space="preserve"> </w:t>
      </w:r>
      <w:hyperlink r:id="rId3" w:history="1">
        <w:r w:rsidRPr="0038005A">
          <w:rPr>
            <w:rStyle w:val="Hyperlink"/>
            <w:rFonts w:ascii="Times New Roman" w:hAnsi="Times New Roman"/>
            <w:lang w:val="en-US"/>
          </w:rPr>
          <w:t>http://www.yuwanbigie.com/2015/03/pengertian-pengakuan-pengukuran.html?m=1</w:t>
        </w:r>
      </w:hyperlink>
      <w:r w:rsidRPr="0038005A">
        <w:rPr>
          <w:rFonts w:ascii="Times New Roman" w:hAnsi="Times New Roman"/>
          <w:lang w:val="en-US"/>
        </w:rPr>
        <w:t xml:space="preserve"> </w:t>
      </w:r>
    </w:p>
  </w:footnote>
  <w:footnote w:id="37">
    <w:p w:rsidR="00514130" w:rsidRPr="004F10AB" w:rsidRDefault="00514130" w:rsidP="004B59D9">
      <w:pPr>
        <w:pStyle w:val="FootnoteText"/>
        <w:jc w:val="both"/>
        <w:rPr>
          <w:rFonts w:ascii="Times New Roman" w:hAnsi="Times New Roman"/>
        </w:rPr>
      </w:pPr>
      <w:r>
        <w:rPr>
          <w:lang w:val="en-US"/>
        </w:rPr>
        <w:tab/>
      </w:r>
      <w:r w:rsidRPr="004F10AB">
        <w:rPr>
          <w:rStyle w:val="FootnoteReference"/>
          <w:rFonts w:ascii="Times New Roman" w:hAnsi="Times New Roman"/>
        </w:rPr>
        <w:footnoteRef/>
      </w:r>
      <w:r w:rsidRPr="004F10AB">
        <w:rPr>
          <w:rFonts w:ascii="Times New Roman" w:hAnsi="Times New Roman"/>
        </w:rPr>
        <w:t xml:space="preserve"> Perum pegadaian, </w:t>
      </w:r>
      <w:r w:rsidRPr="004F10AB">
        <w:rPr>
          <w:rFonts w:ascii="Times New Roman" w:hAnsi="Times New Roman"/>
          <w:i/>
        </w:rPr>
        <w:t>Buku Saku Pengenalan Produk Perum Pegadaian,</w:t>
      </w:r>
      <w:r w:rsidRPr="004F10AB">
        <w:rPr>
          <w:rFonts w:ascii="Times New Roman" w:hAnsi="Times New Roman"/>
        </w:rPr>
        <w:t xml:space="preserve"> (Jakarta: Divisi Litbang </w:t>
      </w:r>
      <w:r w:rsidRPr="004F10AB">
        <w:rPr>
          <w:rFonts w:ascii="Times New Roman" w:hAnsi="Times New Roman"/>
        </w:rPr>
        <w:tab/>
        <w:t xml:space="preserve">Perum Pegaadaian, 2009). </w:t>
      </w:r>
    </w:p>
  </w:footnote>
  <w:footnote w:id="38">
    <w:p w:rsidR="00514130" w:rsidRPr="004F10AB" w:rsidRDefault="00514130" w:rsidP="004B59D9">
      <w:pPr>
        <w:pStyle w:val="FootnoteText"/>
        <w:jc w:val="both"/>
        <w:rPr>
          <w:rFonts w:ascii="Times New Roman" w:hAnsi="Times New Roman"/>
        </w:rPr>
      </w:pPr>
      <w:r>
        <w:rPr>
          <w:rFonts w:ascii="Times New Roman" w:hAnsi="Times New Roman"/>
          <w:lang w:val="en-US"/>
        </w:rPr>
        <w:tab/>
      </w:r>
      <w:r w:rsidRPr="004F10AB">
        <w:rPr>
          <w:rStyle w:val="FootnoteReference"/>
          <w:rFonts w:ascii="Times New Roman" w:hAnsi="Times New Roman"/>
        </w:rPr>
        <w:footnoteRef/>
      </w:r>
      <w:r w:rsidRPr="004F10AB">
        <w:rPr>
          <w:rFonts w:ascii="Times New Roman" w:hAnsi="Times New Roman"/>
        </w:rPr>
        <w:t xml:space="preserve"> </w:t>
      </w:r>
      <w:hyperlink r:id="rId4" w:history="1">
        <w:r w:rsidRPr="004F10AB">
          <w:rPr>
            <w:rStyle w:val="Hyperlink"/>
            <w:rFonts w:ascii="Times New Roman" w:hAnsi="Times New Roman"/>
          </w:rPr>
          <w:t>https://www.pegadaian.co.id</w:t>
        </w:r>
      </w:hyperlink>
      <w:r w:rsidRPr="004F10AB">
        <w:rPr>
          <w:rFonts w:ascii="Times New Roman" w:hAnsi="Times New Roman"/>
        </w:rPr>
        <w:t>, diakses pada tanggal 10 Mei 2015 pada pukul 14.00 WIB.</w:t>
      </w:r>
    </w:p>
  </w:footnote>
  <w:footnote w:id="39">
    <w:p w:rsidR="00514130" w:rsidRPr="0078237A" w:rsidRDefault="00514130" w:rsidP="0078237A">
      <w:pPr>
        <w:pStyle w:val="FootnoteText"/>
        <w:jc w:val="both"/>
        <w:rPr>
          <w:rFonts w:ascii="Times New Roman" w:hAnsi="Times New Roman"/>
          <w:lang w:val="en-US"/>
        </w:rPr>
      </w:pPr>
      <w:r>
        <w:rPr>
          <w:rFonts w:ascii="Times New Roman" w:hAnsi="Times New Roman"/>
          <w:lang w:val="en-US"/>
        </w:rPr>
        <w:tab/>
      </w:r>
      <w:r w:rsidRPr="0078237A">
        <w:rPr>
          <w:rStyle w:val="FootnoteReference"/>
          <w:rFonts w:ascii="Times New Roman" w:hAnsi="Times New Roman"/>
        </w:rPr>
        <w:footnoteRef/>
      </w:r>
      <w:r w:rsidRPr="0078237A">
        <w:rPr>
          <w:rFonts w:ascii="Times New Roman" w:hAnsi="Times New Roman"/>
        </w:rPr>
        <w:t xml:space="preserve"> </w:t>
      </w:r>
      <w:r w:rsidRPr="0078237A">
        <w:rPr>
          <w:rFonts w:ascii="Times New Roman" w:hAnsi="Times New Roman"/>
          <w:lang w:val="en-US"/>
        </w:rPr>
        <w:t>Dokumen, Unit Pegadaian Syariah A Yani Palembang.</w:t>
      </w:r>
    </w:p>
  </w:footnote>
  <w:footnote w:id="40">
    <w:p w:rsidR="00514130" w:rsidRPr="0078237A" w:rsidRDefault="00514130" w:rsidP="0078237A">
      <w:pPr>
        <w:pStyle w:val="FootnoteText"/>
        <w:jc w:val="both"/>
        <w:rPr>
          <w:rFonts w:ascii="Times New Roman" w:hAnsi="Times New Roman"/>
          <w:lang w:val="en-US"/>
        </w:rPr>
      </w:pPr>
      <w:r>
        <w:rPr>
          <w:rFonts w:ascii="Times New Roman" w:hAnsi="Times New Roman"/>
          <w:lang w:val="en-US"/>
        </w:rPr>
        <w:tab/>
      </w:r>
      <w:r w:rsidRPr="0078237A">
        <w:rPr>
          <w:rStyle w:val="FootnoteReference"/>
          <w:rFonts w:ascii="Times New Roman" w:hAnsi="Times New Roman"/>
        </w:rPr>
        <w:footnoteRef/>
      </w:r>
      <w:hyperlink r:id="rId5" w:history="1">
        <w:r w:rsidRPr="0078237A">
          <w:rPr>
            <w:rStyle w:val="Hyperlink"/>
            <w:rFonts w:ascii="Times New Roman" w:hAnsi="Times New Roman"/>
            <w:lang w:val="en-US"/>
          </w:rPr>
          <w:t>http://www.pegadaian.co.id</w:t>
        </w:r>
      </w:hyperlink>
      <w:r w:rsidRPr="0078237A">
        <w:rPr>
          <w:rFonts w:ascii="Times New Roman" w:hAnsi="Times New Roman"/>
          <w:lang w:val="en-US"/>
        </w:rPr>
        <w:t xml:space="preserve"> diakses pada tanggal 20 Mei 2015 pukul 15:34 WIB.</w:t>
      </w:r>
    </w:p>
  </w:footnote>
  <w:footnote w:id="41">
    <w:p w:rsidR="00514130" w:rsidRPr="00D36134" w:rsidRDefault="00514130" w:rsidP="008A7A68">
      <w:pPr>
        <w:pStyle w:val="FootnoteText"/>
        <w:jc w:val="both"/>
        <w:rPr>
          <w:rFonts w:ascii="Times New Roman" w:hAnsi="Times New Roman"/>
          <w:lang w:val="en-US"/>
        </w:rPr>
      </w:pPr>
      <w:r>
        <w:rPr>
          <w:rFonts w:ascii="Times New Roman" w:hAnsi="Times New Roman"/>
          <w:lang w:val="en-US"/>
        </w:rPr>
        <w:tab/>
      </w:r>
      <w:r w:rsidRPr="00D36134">
        <w:rPr>
          <w:rStyle w:val="FootnoteReference"/>
          <w:rFonts w:ascii="Times New Roman" w:hAnsi="Times New Roman"/>
        </w:rPr>
        <w:footnoteRef/>
      </w:r>
      <w:r w:rsidRPr="00D36134">
        <w:rPr>
          <w:rFonts w:ascii="Times New Roman" w:hAnsi="Times New Roman"/>
        </w:rPr>
        <w:t xml:space="preserve"> </w:t>
      </w:r>
      <w:r w:rsidRPr="00D36134">
        <w:rPr>
          <w:rFonts w:ascii="Times New Roman" w:hAnsi="Times New Roman"/>
          <w:lang w:val="en-US"/>
        </w:rPr>
        <w:t>Wa</w:t>
      </w:r>
      <w:r>
        <w:rPr>
          <w:rFonts w:ascii="Times New Roman" w:hAnsi="Times New Roman"/>
          <w:lang w:val="en-US"/>
        </w:rPr>
        <w:t xml:space="preserve">wancara, Tomy, 1 Juni 2015, Unit Pegadaian </w:t>
      </w:r>
      <w:r w:rsidRPr="00D36134">
        <w:rPr>
          <w:rFonts w:ascii="Times New Roman" w:hAnsi="Times New Roman"/>
          <w:lang w:val="en-US"/>
        </w:rPr>
        <w:t>S</w:t>
      </w:r>
      <w:r>
        <w:rPr>
          <w:rFonts w:ascii="Times New Roman" w:hAnsi="Times New Roman"/>
          <w:lang w:val="en-US"/>
        </w:rPr>
        <w:t>yariah</w:t>
      </w:r>
      <w:r w:rsidRPr="00D36134">
        <w:rPr>
          <w:rFonts w:ascii="Times New Roman" w:hAnsi="Times New Roman"/>
          <w:lang w:val="en-US"/>
        </w:rPr>
        <w:t xml:space="preserve"> A Yani, 09.30-11.00.</w:t>
      </w:r>
    </w:p>
  </w:footnote>
  <w:footnote w:id="42">
    <w:p w:rsidR="00514130" w:rsidRPr="008A7A68" w:rsidRDefault="00514130" w:rsidP="008A7A68">
      <w:pPr>
        <w:pStyle w:val="FootnoteText"/>
        <w:jc w:val="both"/>
        <w:rPr>
          <w:rFonts w:ascii="Times New Roman" w:hAnsi="Times New Roman"/>
          <w:lang w:val="en-US"/>
        </w:rPr>
      </w:pPr>
      <w:r>
        <w:rPr>
          <w:rFonts w:ascii="Times New Roman" w:hAnsi="Times New Roman"/>
          <w:lang w:val="en-US"/>
        </w:rPr>
        <w:tab/>
      </w:r>
      <w:r w:rsidRPr="008A7A68">
        <w:rPr>
          <w:rStyle w:val="FootnoteReference"/>
          <w:rFonts w:ascii="Times New Roman" w:hAnsi="Times New Roman"/>
        </w:rPr>
        <w:footnoteRef/>
      </w:r>
      <w:r w:rsidRPr="008A7A68">
        <w:rPr>
          <w:rFonts w:ascii="Times New Roman" w:hAnsi="Times New Roman"/>
        </w:rPr>
        <w:t xml:space="preserve"> </w:t>
      </w:r>
      <w:r w:rsidRPr="008A7A68">
        <w:rPr>
          <w:rFonts w:ascii="Times New Roman" w:hAnsi="Times New Roman"/>
          <w:lang w:val="en-US"/>
        </w:rPr>
        <w:t>Dokumen, Unit Pegadaian Syariah A Yani Palembang.</w:t>
      </w:r>
    </w:p>
  </w:footnote>
  <w:footnote w:id="43">
    <w:p w:rsidR="00514130" w:rsidRPr="008A7A68" w:rsidRDefault="00514130" w:rsidP="008A7A68">
      <w:pPr>
        <w:pStyle w:val="FootnoteText"/>
        <w:jc w:val="both"/>
        <w:rPr>
          <w:rFonts w:ascii="Times New Roman" w:hAnsi="Times New Roman"/>
          <w:lang w:val="en-US"/>
        </w:rPr>
      </w:pPr>
      <w:r>
        <w:rPr>
          <w:rFonts w:ascii="Times New Roman" w:hAnsi="Times New Roman"/>
          <w:lang w:val="en-US"/>
        </w:rPr>
        <w:tab/>
      </w:r>
      <w:r w:rsidRPr="008A7A68">
        <w:rPr>
          <w:rStyle w:val="FootnoteReference"/>
          <w:rFonts w:ascii="Times New Roman" w:hAnsi="Times New Roman"/>
        </w:rPr>
        <w:footnoteRef/>
      </w:r>
      <w:r w:rsidRPr="008A7A68">
        <w:rPr>
          <w:rFonts w:ascii="Times New Roman" w:hAnsi="Times New Roman"/>
        </w:rPr>
        <w:t xml:space="preserve"> </w:t>
      </w:r>
      <w:r>
        <w:rPr>
          <w:rFonts w:ascii="Times New Roman" w:hAnsi="Times New Roman"/>
          <w:lang w:val="en-US"/>
        </w:rPr>
        <w:t xml:space="preserve">Wawancara, Tomy, 1 Juni 2015, Unit Pegadaian </w:t>
      </w:r>
      <w:r w:rsidRPr="00D36134">
        <w:rPr>
          <w:rFonts w:ascii="Times New Roman" w:hAnsi="Times New Roman"/>
          <w:lang w:val="en-US"/>
        </w:rPr>
        <w:t>S</w:t>
      </w:r>
      <w:r>
        <w:rPr>
          <w:rFonts w:ascii="Times New Roman" w:hAnsi="Times New Roman"/>
          <w:lang w:val="en-US"/>
        </w:rPr>
        <w:t>yariah</w:t>
      </w:r>
      <w:r w:rsidRPr="00D36134">
        <w:rPr>
          <w:rFonts w:ascii="Times New Roman" w:hAnsi="Times New Roman"/>
          <w:lang w:val="en-US"/>
        </w:rPr>
        <w:t xml:space="preserve"> A Yani, 09.30-11.00</w:t>
      </w:r>
      <w:r>
        <w:rPr>
          <w:rFonts w:ascii="Times New Roman" w:hAnsi="Times New Roman"/>
          <w:lang w:val="en-US"/>
        </w:rPr>
        <w:t>.</w:t>
      </w:r>
    </w:p>
  </w:footnote>
  <w:footnote w:id="44">
    <w:p w:rsidR="00514130" w:rsidRPr="008A7A68" w:rsidRDefault="00514130" w:rsidP="008A7A68">
      <w:pPr>
        <w:pStyle w:val="FootnoteText"/>
        <w:jc w:val="both"/>
        <w:rPr>
          <w:rFonts w:ascii="Times New Roman" w:hAnsi="Times New Roman"/>
          <w:lang w:val="en-US"/>
        </w:rPr>
      </w:pPr>
      <w:r>
        <w:rPr>
          <w:rFonts w:ascii="Times New Roman" w:hAnsi="Times New Roman"/>
          <w:lang w:val="en-US"/>
        </w:rPr>
        <w:tab/>
      </w:r>
      <w:r w:rsidRPr="008A7A68">
        <w:rPr>
          <w:rStyle w:val="FootnoteReference"/>
          <w:rFonts w:ascii="Times New Roman" w:hAnsi="Times New Roman"/>
        </w:rPr>
        <w:footnoteRef/>
      </w:r>
      <w:r w:rsidRPr="008A7A68">
        <w:rPr>
          <w:rFonts w:ascii="Times New Roman" w:hAnsi="Times New Roman"/>
        </w:rPr>
        <w:t xml:space="preserve"> </w:t>
      </w:r>
      <w:r w:rsidRPr="008A7A68">
        <w:rPr>
          <w:rFonts w:ascii="Times New Roman" w:hAnsi="Times New Roman"/>
          <w:lang w:val="en-US"/>
        </w:rPr>
        <w:t xml:space="preserve">MDPL singakatan dari </w:t>
      </w:r>
      <w:r w:rsidRPr="008A7A68">
        <w:rPr>
          <w:rFonts w:ascii="Times New Roman" w:hAnsi="Times New Roman"/>
          <w:i/>
          <w:lang w:val="en-US"/>
        </w:rPr>
        <w:t>Marhun</w:t>
      </w:r>
      <w:r w:rsidRPr="008A7A68">
        <w:rPr>
          <w:rFonts w:ascii="Times New Roman" w:hAnsi="Times New Roman"/>
          <w:lang w:val="en-US"/>
        </w:rPr>
        <w:t xml:space="preserve"> Dalam Proses Lelang</w:t>
      </w:r>
      <w:r>
        <w:rPr>
          <w:rFonts w:ascii="Times New Roman" w:hAnsi="Times New Roman"/>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485"/>
      <w:docPartObj>
        <w:docPartGallery w:val="Page Numbers (Top of Page)"/>
        <w:docPartUnique/>
      </w:docPartObj>
    </w:sdtPr>
    <w:sdtContent>
      <w:p w:rsidR="00514130" w:rsidRDefault="00514130">
        <w:pPr>
          <w:pStyle w:val="Header"/>
          <w:jc w:val="right"/>
        </w:pPr>
        <w:fldSimple w:instr=" PAGE   \* MERGEFORMAT ">
          <w:r w:rsidR="006F39D0">
            <w:rPr>
              <w:noProof/>
            </w:rPr>
            <w:t>64</w:t>
          </w:r>
        </w:fldSimple>
      </w:p>
    </w:sdtContent>
  </w:sdt>
  <w:p w:rsidR="00514130" w:rsidRDefault="00514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AD8"/>
    <w:multiLevelType w:val="hybridMultilevel"/>
    <w:tmpl w:val="143CB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8437B"/>
    <w:multiLevelType w:val="hybridMultilevel"/>
    <w:tmpl w:val="F8DEE776"/>
    <w:lvl w:ilvl="0" w:tplc="B194FE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E25"/>
    <w:multiLevelType w:val="hybridMultilevel"/>
    <w:tmpl w:val="902E97E2"/>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21447"/>
    <w:multiLevelType w:val="hybridMultilevel"/>
    <w:tmpl w:val="7EACF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A45C2"/>
    <w:multiLevelType w:val="hybridMultilevel"/>
    <w:tmpl w:val="B5D4FC1C"/>
    <w:lvl w:ilvl="0" w:tplc="8F7E37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D434C"/>
    <w:multiLevelType w:val="hybridMultilevel"/>
    <w:tmpl w:val="1A50B37E"/>
    <w:lvl w:ilvl="0" w:tplc="164846DE">
      <w:start w:val="2"/>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75697"/>
    <w:multiLevelType w:val="hybridMultilevel"/>
    <w:tmpl w:val="47CCCE7A"/>
    <w:lvl w:ilvl="0" w:tplc="04210017">
      <w:start w:val="1"/>
      <w:numFmt w:val="lowerLetter"/>
      <w:lvlText w:val="%1)"/>
      <w:lvlJc w:val="left"/>
      <w:pPr>
        <w:ind w:left="2166" w:hanging="360"/>
      </w:pPr>
    </w:lvl>
    <w:lvl w:ilvl="1" w:tplc="04210019" w:tentative="1">
      <w:start w:val="1"/>
      <w:numFmt w:val="lowerLetter"/>
      <w:lvlText w:val="%2."/>
      <w:lvlJc w:val="left"/>
      <w:pPr>
        <w:ind w:left="2886" w:hanging="360"/>
      </w:pPr>
    </w:lvl>
    <w:lvl w:ilvl="2" w:tplc="0421001B" w:tentative="1">
      <w:start w:val="1"/>
      <w:numFmt w:val="lowerRoman"/>
      <w:lvlText w:val="%3."/>
      <w:lvlJc w:val="right"/>
      <w:pPr>
        <w:ind w:left="3606" w:hanging="180"/>
      </w:pPr>
    </w:lvl>
    <w:lvl w:ilvl="3" w:tplc="0421000F" w:tentative="1">
      <w:start w:val="1"/>
      <w:numFmt w:val="decimal"/>
      <w:lvlText w:val="%4."/>
      <w:lvlJc w:val="left"/>
      <w:pPr>
        <w:ind w:left="4326" w:hanging="360"/>
      </w:pPr>
    </w:lvl>
    <w:lvl w:ilvl="4" w:tplc="04210019" w:tentative="1">
      <w:start w:val="1"/>
      <w:numFmt w:val="lowerLetter"/>
      <w:lvlText w:val="%5."/>
      <w:lvlJc w:val="left"/>
      <w:pPr>
        <w:ind w:left="5046" w:hanging="360"/>
      </w:pPr>
    </w:lvl>
    <w:lvl w:ilvl="5" w:tplc="0421001B" w:tentative="1">
      <w:start w:val="1"/>
      <w:numFmt w:val="lowerRoman"/>
      <w:lvlText w:val="%6."/>
      <w:lvlJc w:val="right"/>
      <w:pPr>
        <w:ind w:left="5766" w:hanging="180"/>
      </w:pPr>
    </w:lvl>
    <w:lvl w:ilvl="6" w:tplc="0421000F" w:tentative="1">
      <w:start w:val="1"/>
      <w:numFmt w:val="decimal"/>
      <w:lvlText w:val="%7."/>
      <w:lvlJc w:val="left"/>
      <w:pPr>
        <w:ind w:left="6486" w:hanging="360"/>
      </w:pPr>
    </w:lvl>
    <w:lvl w:ilvl="7" w:tplc="04210019" w:tentative="1">
      <w:start w:val="1"/>
      <w:numFmt w:val="lowerLetter"/>
      <w:lvlText w:val="%8."/>
      <w:lvlJc w:val="left"/>
      <w:pPr>
        <w:ind w:left="7206" w:hanging="360"/>
      </w:pPr>
    </w:lvl>
    <w:lvl w:ilvl="8" w:tplc="0421001B" w:tentative="1">
      <w:start w:val="1"/>
      <w:numFmt w:val="lowerRoman"/>
      <w:lvlText w:val="%9."/>
      <w:lvlJc w:val="right"/>
      <w:pPr>
        <w:ind w:left="7926" w:hanging="180"/>
      </w:pPr>
    </w:lvl>
  </w:abstractNum>
  <w:abstractNum w:abstractNumId="7">
    <w:nsid w:val="0B781E72"/>
    <w:multiLevelType w:val="hybridMultilevel"/>
    <w:tmpl w:val="871CCCC6"/>
    <w:lvl w:ilvl="0" w:tplc="378A2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80A0E"/>
    <w:multiLevelType w:val="hybridMultilevel"/>
    <w:tmpl w:val="BE320E14"/>
    <w:lvl w:ilvl="0" w:tplc="439C1918">
      <w:start w:val="1"/>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F489F"/>
    <w:multiLevelType w:val="hybridMultilevel"/>
    <w:tmpl w:val="97342E5A"/>
    <w:lvl w:ilvl="0" w:tplc="E3E6A68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CD45E2"/>
    <w:multiLevelType w:val="hybridMultilevel"/>
    <w:tmpl w:val="CC72B98E"/>
    <w:lvl w:ilvl="0" w:tplc="F6B6294C">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8E00A0"/>
    <w:multiLevelType w:val="hybridMultilevel"/>
    <w:tmpl w:val="D5E68416"/>
    <w:lvl w:ilvl="0" w:tplc="FAAC482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085F90"/>
    <w:multiLevelType w:val="hybridMultilevel"/>
    <w:tmpl w:val="AFD403EA"/>
    <w:lvl w:ilvl="0" w:tplc="4AF065C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3B17F0"/>
    <w:multiLevelType w:val="hybridMultilevel"/>
    <w:tmpl w:val="1D14FB84"/>
    <w:lvl w:ilvl="0" w:tplc="974E299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F02759"/>
    <w:multiLevelType w:val="hybridMultilevel"/>
    <w:tmpl w:val="92D47DB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DD278F"/>
    <w:multiLevelType w:val="hybridMultilevel"/>
    <w:tmpl w:val="D91EF3F4"/>
    <w:lvl w:ilvl="0" w:tplc="E2EC14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D97087"/>
    <w:multiLevelType w:val="hybridMultilevel"/>
    <w:tmpl w:val="79EA738C"/>
    <w:lvl w:ilvl="0" w:tplc="6A34C1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5212DD"/>
    <w:multiLevelType w:val="hybridMultilevel"/>
    <w:tmpl w:val="BAEC835A"/>
    <w:lvl w:ilvl="0" w:tplc="99F4ADF6">
      <w:start w:val="1"/>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C25A90"/>
    <w:multiLevelType w:val="hybridMultilevel"/>
    <w:tmpl w:val="AEB018DA"/>
    <w:lvl w:ilvl="0" w:tplc="C5143126">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82D38C1"/>
    <w:multiLevelType w:val="hybridMultilevel"/>
    <w:tmpl w:val="0584FDBC"/>
    <w:lvl w:ilvl="0" w:tplc="81DE8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7D73CE"/>
    <w:multiLevelType w:val="hybridMultilevel"/>
    <w:tmpl w:val="0794FC0A"/>
    <w:lvl w:ilvl="0" w:tplc="04090017">
      <w:start w:val="1"/>
      <w:numFmt w:val="lowerLetter"/>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1">
    <w:nsid w:val="19824EDB"/>
    <w:multiLevelType w:val="hybridMultilevel"/>
    <w:tmpl w:val="DBCCBC18"/>
    <w:lvl w:ilvl="0" w:tplc="D708DFA8">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1A2E7D94"/>
    <w:multiLevelType w:val="hybridMultilevel"/>
    <w:tmpl w:val="D64EE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E92528"/>
    <w:multiLevelType w:val="hybridMultilevel"/>
    <w:tmpl w:val="5D5AB262"/>
    <w:lvl w:ilvl="0" w:tplc="F2483FDE">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1CAD3F10"/>
    <w:multiLevelType w:val="hybridMultilevel"/>
    <w:tmpl w:val="506CAC50"/>
    <w:lvl w:ilvl="0" w:tplc="FBAA531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DB96864"/>
    <w:multiLevelType w:val="hybridMultilevel"/>
    <w:tmpl w:val="1592FA0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1E0B3FF5"/>
    <w:multiLevelType w:val="hybridMultilevel"/>
    <w:tmpl w:val="FBC09178"/>
    <w:lvl w:ilvl="0" w:tplc="5224B71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0F6956"/>
    <w:multiLevelType w:val="hybridMultilevel"/>
    <w:tmpl w:val="9CD40050"/>
    <w:lvl w:ilvl="0" w:tplc="7CD441F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414BC3"/>
    <w:multiLevelType w:val="hybridMultilevel"/>
    <w:tmpl w:val="831EB58C"/>
    <w:lvl w:ilvl="0" w:tplc="2B1E7170">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8C24BF"/>
    <w:multiLevelType w:val="hybridMultilevel"/>
    <w:tmpl w:val="27462A80"/>
    <w:lvl w:ilvl="0" w:tplc="D9E812E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875057"/>
    <w:multiLevelType w:val="hybridMultilevel"/>
    <w:tmpl w:val="E35A8BB2"/>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94169BF"/>
    <w:multiLevelType w:val="hybridMultilevel"/>
    <w:tmpl w:val="115AF4EA"/>
    <w:lvl w:ilvl="0" w:tplc="FFF26F4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CE74F4"/>
    <w:multiLevelType w:val="hybridMultilevel"/>
    <w:tmpl w:val="E8188668"/>
    <w:lvl w:ilvl="0" w:tplc="F70EA0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314684"/>
    <w:multiLevelType w:val="hybridMultilevel"/>
    <w:tmpl w:val="E3EC9BAC"/>
    <w:lvl w:ilvl="0" w:tplc="CE2053A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D72D9B"/>
    <w:multiLevelType w:val="hybridMultilevel"/>
    <w:tmpl w:val="A05A2FC0"/>
    <w:lvl w:ilvl="0" w:tplc="20A4B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1E47A4"/>
    <w:multiLevelType w:val="hybridMultilevel"/>
    <w:tmpl w:val="1D106226"/>
    <w:lvl w:ilvl="0" w:tplc="AB3E05C8">
      <w:start w:val="4"/>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C934EBB"/>
    <w:multiLevelType w:val="hybridMultilevel"/>
    <w:tmpl w:val="49DCCD74"/>
    <w:lvl w:ilvl="0" w:tplc="7ADA9FBC">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29343C"/>
    <w:multiLevelType w:val="hybridMultilevel"/>
    <w:tmpl w:val="0D0A7F9A"/>
    <w:lvl w:ilvl="0" w:tplc="A21ED1B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9B60ED"/>
    <w:multiLevelType w:val="hybridMultilevel"/>
    <w:tmpl w:val="66A0A834"/>
    <w:lvl w:ilvl="0" w:tplc="0409001B">
      <w:start w:val="1"/>
      <w:numFmt w:val="lowerRoman"/>
      <w:lvlText w:val="%1."/>
      <w:lvlJc w:val="right"/>
      <w:pPr>
        <w:ind w:left="2364" w:hanging="360"/>
      </w:p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9">
    <w:nsid w:val="2DC16E83"/>
    <w:multiLevelType w:val="hybridMultilevel"/>
    <w:tmpl w:val="BFDE1A08"/>
    <w:lvl w:ilvl="0" w:tplc="FB7A28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C7241A"/>
    <w:multiLevelType w:val="hybridMultilevel"/>
    <w:tmpl w:val="7D9A1892"/>
    <w:lvl w:ilvl="0" w:tplc="8AC87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957CCD"/>
    <w:multiLevelType w:val="hybridMultilevel"/>
    <w:tmpl w:val="0A3CF856"/>
    <w:lvl w:ilvl="0" w:tplc="A0BCF276">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2A5E70"/>
    <w:multiLevelType w:val="hybridMultilevel"/>
    <w:tmpl w:val="72049B1E"/>
    <w:lvl w:ilvl="0" w:tplc="6250EAC6">
      <w:start w:val="1"/>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1A07AEC"/>
    <w:multiLevelType w:val="hybridMultilevel"/>
    <w:tmpl w:val="F85C745C"/>
    <w:lvl w:ilvl="0" w:tplc="AE629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B23830"/>
    <w:multiLevelType w:val="hybridMultilevel"/>
    <w:tmpl w:val="3AEE05DA"/>
    <w:lvl w:ilvl="0" w:tplc="BDC0FA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3550CB4"/>
    <w:multiLevelType w:val="hybridMultilevel"/>
    <w:tmpl w:val="12B4FED6"/>
    <w:lvl w:ilvl="0" w:tplc="6B1C81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A86E62"/>
    <w:multiLevelType w:val="hybridMultilevel"/>
    <w:tmpl w:val="36ACF752"/>
    <w:lvl w:ilvl="0" w:tplc="ACAA648E">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45B4EAF"/>
    <w:multiLevelType w:val="hybridMultilevel"/>
    <w:tmpl w:val="C2F24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2F7B14"/>
    <w:multiLevelType w:val="hybridMultilevel"/>
    <w:tmpl w:val="DE26E680"/>
    <w:lvl w:ilvl="0" w:tplc="5F34B94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43766B"/>
    <w:multiLevelType w:val="hybridMultilevel"/>
    <w:tmpl w:val="724AECCA"/>
    <w:lvl w:ilvl="0" w:tplc="00DAF1A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2F4C65"/>
    <w:multiLevelType w:val="hybridMultilevel"/>
    <w:tmpl w:val="FCE0CF1E"/>
    <w:lvl w:ilvl="0" w:tplc="9CA6FBDA">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7946FE4"/>
    <w:multiLevelType w:val="hybridMultilevel"/>
    <w:tmpl w:val="D6DC2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AE5A72"/>
    <w:multiLevelType w:val="hybridMultilevel"/>
    <w:tmpl w:val="3D3EDB6E"/>
    <w:lvl w:ilvl="0" w:tplc="32F658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DC2A35"/>
    <w:multiLevelType w:val="hybridMultilevel"/>
    <w:tmpl w:val="64FA2E90"/>
    <w:lvl w:ilvl="0" w:tplc="BA224FCA">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7DC34E0"/>
    <w:multiLevelType w:val="hybridMultilevel"/>
    <w:tmpl w:val="538CA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80B3C5E"/>
    <w:multiLevelType w:val="hybridMultilevel"/>
    <w:tmpl w:val="05B8D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455C8D"/>
    <w:multiLevelType w:val="hybridMultilevel"/>
    <w:tmpl w:val="4DB23850"/>
    <w:lvl w:ilvl="0" w:tplc="D7EE817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911119B"/>
    <w:multiLevelType w:val="hybridMultilevel"/>
    <w:tmpl w:val="56CA0950"/>
    <w:lvl w:ilvl="0" w:tplc="DBC6F5C0">
      <w:start w:val="5"/>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840726"/>
    <w:multiLevelType w:val="hybridMultilevel"/>
    <w:tmpl w:val="E83A8C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3C332714"/>
    <w:multiLevelType w:val="hybridMultilevel"/>
    <w:tmpl w:val="CFE89A80"/>
    <w:lvl w:ilvl="0" w:tplc="0B285B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D7B4F7A"/>
    <w:multiLevelType w:val="hybridMultilevel"/>
    <w:tmpl w:val="A6C09628"/>
    <w:lvl w:ilvl="0" w:tplc="0966E47E">
      <w:start w:val="2"/>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FDF1588"/>
    <w:multiLevelType w:val="hybridMultilevel"/>
    <w:tmpl w:val="608E8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1285663"/>
    <w:multiLevelType w:val="hybridMultilevel"/>
    <w:tmpl w:val="A072A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292BD6"/>
    <w:multiLevelType w:val="hybridMultilevel"/>
    <w:tmpl w:val="D8E8B712"/>
    <w:lvl w:ilvl="0" w:tplc="F0684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3AC5BEA"/>
    <w:multiLevelType w:val="hybridMultilevel"/>
    <w:tmpl w:val="BF92E34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3D62B0B"/>
    <w:multiLevelType w:val="hybridMultilevel"/>
    <w:tmpl w:val="FD94BA78"/>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6">
    <w:nsid w:val="450A4345"/>
    <w:multiLevelType w:val="hybridMultilevel"/>
    <w:tmpl w:val="DC22BD1E"/>
    <w:lvl w:ilvl="0" w:tplc="3EC42F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58365A9"/>
    <w:multiLevelType w:val="hybridMultilevel"/>
    <w:tmpl w:val="A81261E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59368B1"/>
    <w:multiLevelType w:val="hybridMultilevel"/>
    <w:tmpl w:val="25768196"/>
    <w:lvl w:ilvl="0" w:tplc="C0AC1B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69A4FC6"/>
    <w:multiLevelType w:val="hybridMultilevel"/>
    <w:tmpl w:val="5580987E"/>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70">
    <w:nsid w:val="46D1124B"/>
    <w:multiLevelType w:val="hybridMultilevel"/>
    <w:tmpl w:val="DE420A2C"/>
    <w:lvl w:ilvl="0" w:tplc="50567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8163D22"/>
    <w:multiLevelType w:val="hybridMultilevel"/>
    <w:tmpl w:val="F294C458"/>
    <w:lvl w:ilvl="0" w:tplc="CC9062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477DC6"/>
    <w:multiLevelType w:val="hybridMultilevel"/>
    <w:tmpl w:val="D37CB58A"/>
    <w:lvl w:ilvl="0" w:tplc="A1FA60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F611B4"/>
    <w:multiLevelType w:val="hybridMultilevel"/>
    <w:tmpl w:val="B424353C"/>
    <w:lvl w:ilvl="0" w:tplc="04090019">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B512EAF"/>
    <w:multiLevelType w:val="hybridMultilevel"/>
    <w:tmpl w:val="56AA1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7F7B9E"/>
    <w:multiLevelType w:val="hybridMultilevel"/>
    <w:tmpl w:val="566C041C"/>
    <w:lvl w:ilvl="0" w:tplc="5E68471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F4D7520"/>
    <w:multiLevelType w:val="hybridMultilevel"/>
    <w:tmpl w:val="4E1865C4"/>
    <w:lvl w:ilvl="0" w:tplc="8326A79C">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4A80853"/>
    <w:multiLevelType w:val="hybridMultilevel"/>
    <w:tmpl w:val="0554C364"/>
    <w:lvl w:ilvl="0" w:tplc="6A5CD346">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7F1F9D"/>
    <w:multiLevelType w:val="hybridMultilevel"/>
    <w:tmpl w:val="B4F48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FF6678"/>
    <w:multiLevelType w:val="hybridMultilevel"/>
    <w:tmpl w:val="FA0AEC66"/>
    <w:lvl w:ilvl="0" w:tplc="8A2E80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68A3B70"/>
    <w:multiLevelType w:val="hybridMultilevel"/>
    <w:tmpl w:val="AB240E8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1">
    <w:nsid w:val="576743D5"/>
    <w:multiLevelType w:val="hybridMultilevel"/>
    <w:tmpl w:val="1F2C4FF6"/>
    <w:lvl w:ilvl="0" w:tplc="F02C7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3126B0"/>
    <w:multiLevelType w:val="hybridMultilevel"/>
    <w:tmpl w:val="E6BC3634"/>
    <w:lvl w:ilvl="0" w:tplc="4FDAF774">
      <w:start w:val="1"/>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7F39D0"/>
    <w:multiLevelType w:val="hybridMultilevel"/>
    <w:tmpl w:val="297AAAB2"/>
    <w:lvl w:ilvl="0" w:tplc="04090017">
      <w:start w:val="1"/>
      <w:numFmt w:val="lowerLetter"/>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84">
    <w:nsid w:val="59AC71F7"/>
    <w:multiLevelType w:val="hybridMultilevel"/>
    <w:tmpl w:val="DFEA8D72"/>
    <w:lvl w:ilvl="0" w:tplc="34FC37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D51B52"/>
    <w:multiLevelType w:val="hybridMultilevel"/>
    <w:tmpl w:val="6FE892FA"/>
    <w:lvl w:ilvl="0" w:tplc="9C2A5E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F7A1B25"/>
    <w:multiLevelType w:val="hybridMultilevel"/>
    <w:tmpl w:val="3B269916"/>
    <w:lvl w:ilvl="0" w:tplc="788AC0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D7751A"/>
    <w:multiLevelType w:val="hybridMultilevel"/>
    <w:tmpl w:val="3BC428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1194949"/>
    <w:multiLevelType w:val="hybridMultilevel"/>
    <w:tmpl w:val="5C5466D6"/>
    <w:lvl w:ilvl="0" w:tplc="E3665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1E7393B"/>
    <w:multiLevelType w:val="hybridMultilevel"/>
    <w:tmpl w:val="5AB075DC"/>
    <w:lvl w:ilvl="0" w:tplc="FCAE5DB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221679B"/>
    <w:multiLevelType w:val="hybridMultilevel"/>
    <w:tmpl w:val="FC807510"/>
    <w:lvl w:ilvl="0" w:tplc="8720566C">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DF40EA"/>
    <w:multiLevelType w:val="hybridMultilevel"/>
    <w:tmpl w:val="0B2856AC"/>
    <w:lvl w:ilvl="0" w:tplc="9BC2C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EA1AA3"/>
    <w:multiLevelType w:val="hybridMultilevel"/>
    <w:tmpl w:val="134ED89E"/>
    <w:lvl w:ilvl="0" w:tplc="ACB632A6">
      <w:start w:val="2"/>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5F70313"/>
    <w:multiLevelType w:val="hybridMultilevel"/>
    <w:tmpl w:val="F438C872"/>
    <w:lvl w:ilvl="0" w:tplc="3878CE5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79F199C"/>
    <w:multiLevelType w:val="hybridMultilevel"/>
    <w:tmpl w:val="3FEA660E"/>
    <w:lvl w:ilvl="0" w:tplc="7C506D3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69B93E1E"/>
    <w:multiLevelType w:val="hybridMultilevel"/>
    <w:tmpl w:val="036A708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6">
    <w:nsid w:val="6D290919"/>
    <w:multiLevelType w:val="hybridMultilevel"/>
    <w:tmpl w:val="4B3E0A92"/>
    <w:lvl w:ilvl="0" w:tplc="D2F0BD7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6867CB"/>
    <w:multiLevelType w:val="hybridMultilevel"/>
    <w:tmpl w:val="2CA4E5B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8">
    <w:nsid w:val="6FFD1B4E"/>
    <w:multiLevelType w:val="hybridMultilevel"/>
    <w:tmpl w:val="B6EADD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0B93B57"/>
    <w:multiLevelType w:val="hybridMultilevel"/>
    <w:tmpl w:val="2794C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782DFB"/>
    <w:multiLevelType w:val="hybridMultilevel"/>
    <w:tmpl w:val="808E5B4C"/>
    <w:lvl w:ilvl="0" w:tplc="105E25E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4731D0"/>
    <w:multiLevelType w:val="hybridMultilevel"/>
    <w:tmpl w:val="4660228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2">
    <w:nsid w:val="737E795A"/>
    <w:multiLevelType w:val="hybridMultilevel"/>
    <w:tmpl w:val="82DA8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38B7D2C"/>
    <w:multiLevelType w:val="hybridMultilevel"/>
    <w:tmpl w:val="FEE41A7E"/>
    <w:lvl w:ilvl="0" w:tplc="CB62E54C">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3DA4768"/>
    <w:multiLevelType w:val="hybridMultilevel"/>
    <w:tmpl w:val="D8BE8DA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4A106B6"/>
    <w:multiLevelType w:val="hybridMultilevel"/>
    <w:tmpl w:val="C192B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592364A"/>
    <w:multiLevelType w:val="hybridMultilevel"/>
    <w:tmpl w:val="FE20BA48"/>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6602348"/>
    <w:multiLevelType w:val="hybridMultilevel"/>
    <w:tmpl w:val="671E8430"/>
    <w:lvl w:ilvl="0" w:tplc="AEF8F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829156F"/>
    <w:multiLevelType w:val="hybridMultilevel"/>
    <w:tmpl w:val="59380A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8563A94"/>
    <w:multiLevelType w:val="hybridMultilevel"/>
    <w:tmpl w:val="23443AAE"/>
    <w:lvl w:ilvl="0" w:tplc="D7E4F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8C91675"/>
    <w:multiLevelType w:val="hybridMultilevel"/>
    <w:tmpl w:val="7DEC696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8F405A8"/>
    <w:multiLevelType w:val="hybridMultilevel"/>
    <w:tmpl w:val="808035BC"/>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79EE6746"/>
    <w:multiLevelType w:val="hybridMultilevel"/>
    <w:tmpl w:val="6A10670E"/>
    <w:lvl w:ilvl="0" w:tplc="4FE456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B780F8F"/>
    <w:multiLevelType w:val="hybridMultilevel"/>
    <w:tmpl w:val="D3EA5FD0"/>
    <w:lvl w:ilvl="0" w:tplc="0A440D70">
      <w:start w:val="1"/>
      <w:numFmt w:val="lowerRoman"/>
      <w:lvlText w:val="%1."/>
      <w:lvlJc w:val="right"/>
      <w:pPr>
        <w:ind w:left="2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F676518"/>
    <w:multiLevelType w:val="hybridMultilevel"/>
    <w:tmpl w:val="3D4AD2DA"/>
    <w:lvl w:ilvl="0" w:tplc="2300333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35"/>
  </w:num>
  <w:num w:numId="4">
    <w:abstractNumId w:val="53"/>
  </w:num>
  <w:num w:numId="5">
    <w:abstractNumId w:val="97"/>
  </w:num>
  <w:num w:numId="6">
    <w:abstractNumId w:val="6"/>
  </w:num>
  <w:num w:numId="7">
    <w:abstractNumId w:val="56"/>
  </w:num>
  <w:num w:numId="8">
    <w:abstractNumId w:val="110"/>
  </w:num>
  <w:num w:numId="9">
    <w:abstractNumId w:val="68"/>
  </w:num>
  <w:num w:numId="10">
    <w:abstractNumId w:val="64"/>
  </w:num>
  <w:num w:numId="11">
    <w:abstractNumId w:val="67"/>
  </w:num>
  <w:num w:numId="12">
    <w:abstractNumId w:val="32"/>
  </w:num>
  <w:num w:numId="13">
    <w:abstractNumId w:val="14"/>
  </w:num>
  <w:num w:numId="14">
    <w:abstractNumId w:val="30"/>
  </w:num>
  <w:num w:numId="15">
    <w:abstractNumId w:val="111"/>
  </w:num>
  <w:num w:numId="16">
    <w:abstractNumId w:val="29"/>
  </w:num>
  <w:num w:numId="17">
    <w:abstractNumId w:val="43"/>
  </w:num>
  <w:num w:numId="18">
    <w:abstractNumId w:val="88"/>
  </w:num>
  <w:num w:numId="19">
    <w:abstractNumId w:val="89"/>
  </w:num>
  <w:num w:numId="20">
    <w:abstractNumId w:val="63"/>
  </w:num>
  <w:num w:numId="21">
    <w:abstractNumId w:val="106"/>
  </w:num>
  <w:num w:numId="22">
    <w:abstractNumId w:val="70"/>
  </w:num>
  <w:num w:numId="23">
    <w:abstractNumId w:val="39"/>
  </w:num>
  <w:num w:numId="24">
    <w:abstractNumId w:val="27"/>
  </w:num>
  <w:num w:numId="25">
    <w:abstractNumId w:val="33"/>
  </w:num>
  <w:num w:numId="26">
    <w:abstractNumId w:val="2"/>
  </w:num>
  <w:num w:numId="27">
    <w:abstractNumId w:val="85"/>
  </w:num>
  <w:num w:numId="28">
    <w:abstractNumId w:val="104"/>
  </w:num>
  <w:num w:numId="29">
    <w:abstractNumId w:val="74"/>
  </w:num>
  <w:num w:numId="30">
    <w:abstractNumId w:val="47"/>
  </w:num>
  <w:num w:numId="31">
    <w:abstractNumId w:val="59"/>
  </w:num>
  <w:num w:numId="32">
    <w:abstractNumId w:val="37"/>
  </w:num>
  <w:num w:numId="33">
    <w:abstractNumId w:val="44"/>
  </w:num>
  <w:num w:numId="34">
    <w:abstractNumId w:val="79"/>
  </w:num>
  <w:num w:numId="35">
    <w:abstractNumId w:val="10"/>
  </w:num>
  <w:num w:numId="36">
    <w:abstractNumId w:val="13"/>
  </w:num>
  <w:num w:numId="37">
    <w:abstractNumId w:val="46"/>
  </w:num>
  <w:num w:numId="38">
    <w:abstractNumId w:val="15"/>
  </w:num>
  <w:num w:numId="39">
    <w:abstractNumId w:val="16"/>
  </w:num>
  <w:num w:numId="40">
    <w:abstractNumId w:val="21"/>
  </w:num>
  <w:num w:numId="41">
    <w:abstractNumId w:val="9"/>
  </w:num>
  <w:num w:numId="42">
    <w:abstractNumId w:val="90"/>
  </w:num>
  <w:num w:numId="43">
    <w:abstractNumId w:val="96"/>
  </w:num>
  <w:num w:numId="44">
    <w:abstractNumId w:val="49"/>
  </w:num>
  <w:num w:numId="45">
    <w:abstractNumId w:val="108"/>
  </w:num>
  <w:num w:numId="46">
    <w:abstractNumId w:val="103"/>
  </w:num>
  <w:num w:numId="47">
    <w:abstractNumId w:val="92"/>
  </w:num>
  <w:num w:numId="48">
    <w:abstractNumId w:val="23"/>
  </w:num>
  <w:num w:numId="49">
    <w:abstractNumId w:val="114"/>
  </w:num>
  <w:num w:numId="50">
    <w:abstractNumId w:val="26"/>
  </w:num>
  <w:num w:numId="51">
    <w:abstractNumId w:val="83"/>
  </w:num>
  <w:num w:numId="52">
    <w:abstractNumId w:val="101"/>
  </w:num>
  <w:num w:numId="53">
    <w:abstractNumId w:val="28"/>
  </w:num>
  <w:num w:numId="54">
    <w:abstractNumId w:val="20"/>
  </w:num>
  <w:num w:numId="55">
    <w:abstractNumId w:val="38"/>
  </w:num>
  <w:num w:numId="56">
    <w:abstractNumId w:val="57"/>
  </w:num>
  <w:num w:numId="57">
    <w:abstractNumId w:val="80"/>
  </w:num>
  <w:num w:numId="58">
    <w:abstractNumId w:val="69"/>
  </w:num>
  <w:num w:numId="59">
    <w:abstractNumId w:val="73"/>
  </w:num>
  <w:num w:numId="60">
    <w:abstractNumId w:val="98"/>
  </w:num>
  <w:num w:numId="61">
    <w:abstractNumId w:val="58"/>
  </w:num>
  <w:num w:numId="62">
    <w:abstractNumId w:val="51"/>
  </w:num>
  <w:num w:numId="63">
    <w:abstractNumId w:val="81"/>
  </w:num>
  <w:num w:numId="64">
    <w:abstractNumId w:val="12"/>
  </w:num>
  <w:num w:numId="65">
    <w:abstractNumId w:val="31"/>
  </w:num>
  <w:num w:numId="66">
    <w:abstractNumId w:val="7"/>
  </w:num>
  <w:num w:numId="67">
    <w:abstractNumId w:val="4"/>
  </w:num>
  <w:num w:numId="68">
    <w:abstractNumId w:val="91"/>
  </w:num>
  <w:num w:numId="69">
    <w:abstractNumId w:val="24"/>
  </w:num>
  <w:num w:numId="70">
    <w:abstractNumId w:val="25"/>
  </w:num>
  <w:num w:numId="71">
    <w:abstractNumId w:val="77"/>
  </w:num>
  <w:num w:numId="72">
    <w:abstractNumId w:val="66"/>
  </w:num>
  <w:num w:numId="73">
    <w:abstractNumId w:val="45"/>
  </w:num>
  <w:num w:numId="74">
    <w:abstractNumId w:val="71"/>
  </w:num>
  <w:num w:numId="75">
    <w:abstractNumId w:val="100"/>
  </w:num>
  <w:num w:numId="76">
    <w:abstractNumId w:val="78"/>
  </w:num>
  <w:num w:numId="77">
    <w:abstractNumId w:val="65"/>
  </w:num>
  <w:num w:numId="78">
    <w:abstractNumId w:val="3"/>
  </w:num>
  <w:num w:numId="79">
    <w:abstractNumId w:val="99"/>
  </w:num>
  <w:num w:numId="80">
    <w:abstractNumId w:val="95"/>
  </w:num>
  <w:num w:numId="81">
    <w:abstractNumId w:val="17"/>
  </w:num>
  <w:num w:numId="82">
    <w:abstractNumId w:val="40"/>
  </w:num>
  <w:num w:numId="83">
    <w:abstractNumId w:val="76"/>
  </w:num>
  <w:num w:numId="84">
    <w:abstractNumId w:val="62"/>
  </w:num>
  <w:num w:numId="85">
    <w:abstractNumId w:val="22"/>
  </w:num>
  <w:num w:numId="86">
    <w:abstractNumId w:val="113"/>
  </w:num>
  <w:num w:numId="87">
    <w:abstractNumId w:val="60"/>
  </w:num>
  <w:num w:numId="88">
    <w:abstractNumId w:val="1"/>
  </w:num>
  <w:num w:numId="89">
    <w:abstractNumId w:val="55"/>
  </w:num>
  <w:num w:numId="90">
    <w:abstractNumId w:val="82"/>
  </w:num>
  <w:num w:numId="91">
    <w:abstractNumId w:val="105"/>
  </w:num>
  <w:num w:numId="92">
    <w:abstractNumId w:val="42"/>
  </w:num>
  <w:num w:numId="93">
    <w:abstractNumId w:val="72"/>
  </w:num>
  <w:num w:numId="94">
    <w:abstractNumId w:val="8"/>
  </w:num>
  <w:num w:numId="95">
    <w:abstractNumId w:val="50"/>
  </w:num>
  <w:num w:numId="96">
    <w:abstractNumId w:val="5"/>
  </w:num>
  <w:num w:numId="97">
    <w:abstractNumId w:val="36"/>
  </w:num>
  <w:num w:numId="98">
    <w:abstractNumId w:val="109"/>
  </w:num>
  <w:num w:numId="99">
    <w:abstractNumId w:val="86"/>
  </w:num>
  <w:num w:numId="100">
    <w:abstractNumId w:val="41"/>
  </w:num>
  <w:num w:numId="101">
    <w:abstractNumId w:val="34"/>
  </w:num>
  <w:num w:numId="102">
    <w:abstractNumId w:val="75"/>
  </w:num>
  <w:num w:numId="103">
    <w:abstractNumId w:val="52"/>
  </w:num>
  <w:num w:numId="104">
    <w:abstractNumId w:val="61"/>
  </w:num>
  <w:num w:numId="105">
    <w:abstractNumId w:val="94"/>
  </w:num>
  <w:num w:numId="106">
    <w:abstractNumId w:val="93"/>
  </w:num>
  <w:num w:numId="107">
    <w:abstractNumId w:val="102"/>
  </w:num>
  <w:num w:numId="108">
    <w:abstractNumId w:val="87"/>
  </w:num>
  <w:num w:numId="109">
    <w:abstractNumId w:val="112"/>
  </w:num>
  <w:num w:numId="110">
    <w:abstractNumId w:val="0"/>
  </w:num>
  <w:num w:numId="111">
    <w:abstractNumId w:val="19"/>
  </w:num>
  <w:num w:numId="112">
    <w:abstractNumId w:val="84"/>
  </w:num>
  <w:num w:numId="113">
    <w:abstractNumId w:val="54"/>
  </w:num>
  <w:num w:numId="114">
    <w:abstractNumId w:val="107"/>
  </w:num>
  <w:num w:numId="115">
    <w:abstractNumId w:val="48"/>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CE76E7"/>
    <w:rsid w:val="00011D5E"/>
    <w:rsid w:val="00016F9F"/>
    <w:rsid w:val="0001775F"/>
    <w:rsid w:val="0002680E"/>
    <w:rsid w:val="00032A1B"/>
    <w:rsid w:val="000422AD"/>
    <w:rsid w:val="00043144"/>
    <w:rsid w:val="00047EE3"/>
    <w:rsid w:val="00052730"/>
    <w:rsid w:val="00061F59"/>
    <w:rsid w:val="0008023E"/>
    <w:rsid w:val="0009123F"/>
    <w:rsid w:val="00096B87"/>
    <w:rsid w:val="000A0561"/>
    <w:rsid w:val="000A5FC5"/>
    <w:rsid w:val="000A682D"/>
    <w:rsid w:val="000A776B"/>
    <w:rsid w:val="000B2083"/>
    <w:rsid w:val="000B794A"/>
    <w:rsid w:val="000C4984"/>
    <w:rsid w:val="000C709D"/>
    <w:rsid w:val="000E0C0F"/>
    <w:rsid w:val="000E2D85"/>
    <w:rsid w:val="000F6B76"/>
    <w:rsid w:val="00107D2B"/>
    <w:rsid w:val="00116DB7"/>
    <w:rsid w:val="00120C16"/>
    <w:rsid w:val="00140B51"/>
    <w:rsid w:val="00141B62"/>
    <w:rsid w:val="00145831"/>
    <w:rsid w:val="00166C54"/>
    <w:rsid w:val="00174144"/>
    <w:rsid w:val="00176201"/>
    <w:rsid w:val="001769E9"/>
    <w:rsid w:val="00186FF8"/>
    <w:rsid w:val="00196050"/>
    <w:rsid w:val="001A5C77"/>
    <w:rsid w:val="001A656F"/>
    <w:rsid w:val="001B1D9D"/>
    <w:rsid w:val="001B7757"/>
    <w:rsid w:val="001B79B1"/>
    <w:rsid w:val="001B7A4C"/>
    <w:rsid w:val="001C1FFD"/>
    <w:rsid w:val="001C6DEE"/>
    <w:rsid w:val="001F071E"/>
    <w:rsid w:val="001F693E"/>
    <w:rsid w:val="002120C6"/>
    <w:rsid w:val="00212161"/>
    <w:rsid w:val="0021441D"/>
    <w:rsid w:val="00227CAC"/>
    <w:rsid w:val="00255A48"/>
    <w:rsid w:val="00256D99"/>
    <w:rsid w:val="00266631"/>
    <w:rsid w:val="002714AF"/>
    <w:rsid w:val="002A2866"/>
    <w:rsid w:val="002B5C0F"/>
    <w:rsid w:val="002D1989"/>
    <w:rsid w:val="002F5230"/>
    <w:rsid w:val="002F6E2D"/>
    <w:rsid w:val="0031699D"/>
    <w:rsid w:val="00336C9C"/>
    <w:rsid w:val="00355781"/>
    <w:rsid w:val="0038005A"/>
    <w:rsid w:val="003876BD"/>
    <w:rsid w:val="00391C6B"/>
    <w:rsid w:val="0039714B"/>
    <w:rsid w:val="003C791B"/>
    <w:rsid w:val="004003B8"/>
    <w:rsid w:val="004005F1"/>
    <w:rsid w:val="00400B9D"/>
    <w:rsid w:val="004518AF"/>
    <w:rsid w:val="004736C0"/>
    <w:rsid w:val="00485275"/>
    <w:rsid w:val="00487311"/>
    <w:rsid w:val="00491860"/>
    <w:rsid w:val="00492D00"/>
    <w:rsid w:val="004A6EAE"/>
    <w:rsid w:val="004A7C91"/>
    <w:rsid w:val="004B59D9"/>
    <w:rsid w:val="004B7794"/>
    <w:rsid w:val="004C64C0"/>
    <w:rsid w:val="004D003A"/>
    <w:rsid w:val="004D1B64"/>
    <w:rsid w:val="004D73A5"/>
    <w:rsid w:val="004E09D3"/>
    <w:rsid w:val="004E09FB"/>
    <w:rsid w:val="004E3F84"/>
    <w:rsid w:val="004E5C2F"/>
    <w:rsid w:val="004F28B5"/>
    <w:rsid w:val="005055E2"/>
    <w:rsid w:val="00514130"/>
    <w:rsid w:val="00514BB0"/>
    <w:rsid w:val="00517E12"/>
    <w:rsid w:val="0052698A"/>
    <w:rsid w:val="00526F6E"/>
    <w:rsid w:val="00535663"/>
    <w:rsid w:val="00550A82"/>
    <w:rsid w:val="00550EB0"/>
    <w:rsid w:val="00557A6C"/>
    <w:rsid w:val="00565C77"/>
    <w:rsid w:val="00572075"/>
    <w:rsid w:val="00595B0E"/>
    <w:rsid w:val="005B672D"/>
    <w:rsid w:val="005C2EF5"/>
    <w:rsid w:val="005D6235"/>
    <w:rsid w:val="005F1329"/>
    <w:rsid w:val="005F4F58"/>
    <w:rsid w:val="0063043A"/>
    <w:rsid w:val="00632754"/>
    <w:rsid w:val="006421F3"/>
    <w:rsid w:val="00642A67"/>
    <w:rsid w:val="0065007C"/>
    <w:rsid w:val="00651AFA"/>
    <w:rsid w:val="00686A08"/>
    <w:rsid w:val="006A06FA"/>
    <w:rsid w:val="006A385B"/>
    <w:rsid w:val="006A4B3C"/>
    <w:rsid w:val="006A5FBA"/>
    <w:rsid w:val="006D1BCA"/>
    <w:rsid w:val="006D47C6"/>
    <w:rsid w:val="006E5718"/>
    <w:rsid w:val="006F39D0"/>
    <w:rsid w:val="007025A4"/>
    <w:rsid w:val="00702A37"/>
    <w:rsid w:val="00713479"/>
    <w:rsid w:val="00716AF2"/>
    <w:rsid w:val="007467E9"/>
    <w:rsid w:val="00750BAA"/>
    <w:rsid w:val="00770C03"/>
    <w:rsid w:val="0078053C"/>
    <w:rsid w:val="0078237A"/>
    <w:rsid w:val="00787416"/>
    <w:rsid w:val="007A1470"/>
    <w:rsid w:val="007B7F03"/>
    <w:rsid w:val="007C53E9"/>
    <w:rsid w:val="00826BD4"/>
    <w:rsid w:val="00833DCB"/>
    <w:rsid w:val="008410C2"/>
    <w:rsid w:val="008462CB"/>
    <w:rsid w:val="00853D1B"/>
    <w:rsid w:val="00861656"/>
    <w:rsid w:val="00861E55"/>
    <w:rsid w:val="00881329"/>
    <w:rsid w:val="00887B71"/>
    <w:rsid w:val="008A7A68"/>
    <w:rsid w:val="008D4B54"/>
    <w:rsid w:val="008D66F9"/>
    <w:rsid w:val="008D746C"/>
    <w:rsid w:val="008E5B31"/>
    <w:rsid w:val="008F0D53"/>
    <w:rsid w:val="008F1FE9"/>
    <w:rsid w:val="00921E2F"/>
    <w:rsid w:val="00926186"/>
    <w:rsid w:val="009279BD"/>
    <w:rsid w:val="00930A79"/>
    <w:rsid w:val="00963A5D"/>
    <w:rsid w:val="0097541F"/>
    <w:rsid w:val="00976013"/>
    <w:rsid w:val="00980DE0"/>
    <w:rsid w:val="00990FC2"/>
    <w:rsid w:val="00991D8A"/>
    <w:rsid w:val="009961BE"/>
    <w:rsid w:val="009D3C08"/>
    <w:rsid w:val="009E156A"/>
    <w:rsid w:val="009E4E6D"/>
    <w:rsid w:val="009F7737"/>
    <w:rsid w:val="00A24B3F"/>
    <w:rsid w:val="00A250F6"/>
    <w:rsid w:val="00A43BF3"/>
    <w:rsid w:val="00A50BDE"/>
    <w:rsid w:val="00A5147B"/>
    <w:rsid w:val="00A5632F"/>
    <w:rsid w:val="00A66C12"/>
    <w:rsid w:val="00A713A8"/>
    <w:rsid w:val="00A73C20"/>
    <w:rsid w:val="00A869F9"/>
    <w:rsid w:val="00AC4E76"/>
    <w:rsid w:val="00B005CE"/>
    <w:rsid w:val="00B13CC9"/>
    <w:rsid w:val="00B2245E"/>
    <w:rsid w:val="00B256CA"/>
    <w:rsid w:val="00B34AAB"/>
    <w:rsid w:val="00B41A06"/>
    <w:rsid w:val="00B61CBA"/>
    <w:rsid w:val="00B634FC"/>
    <w:rsid w:val="00B73521"/>
    <w:rsid w:val="00B81248"/>
    <w:rsid w:val="00B82FC8"/>
    <w:rsid w:val="00B836FB"/>
    <w:rsid w:val="00B92820"/>
    <w:rsid w:val="00B965E4"/>
    <w:rsid w:val="00BA254E"/>
    <w:rsid w:val="00BC5A56"/>
    <w:rsid w:val="00BD3AF6"/>
    <w:rsid w:val="00BE51E4"/>
    <w:rsid w:val="00C03980"/>
    <w:rsid w:val="00C05BA3"/>
    <w:rsid w:val="00C31A1B"/>
    <w:rsid w:val="00C71A7F"/>
    <w:rsid w:val="00C77CA7"/>
    <w:rsid w:val="00C85CB8"/>
    <w:rsid w:val="00C86667"/>
    <w:rsid w:val="00CA2E00"/>
    <w:rsid w:val="00CB06BD"/>
    <w:rsid w:val="00CB0F98"/>
    <w:rsid w:val="00CB1BF2"/>
    <w:rsid w:val="00CB2498"/>
    <w:rsid w:val="00CD081F"/>
    <w:rsid w:val="00CD0868"/>
    <w:rsid w:val="00CD41E9"/>
    <w:rsid w:val="00CE441B"/>
    <w:rsid w:val="00CE76E7"/>
    <w:rsid w:val="00D0780D"/>
    <w:rsid w:val="00D24A13"/>
    <w:rsid w:val="00D305EF"/>
    <w:rsid w:val="00D36134"/>
    <w:rsid w:val="00D44628"/>
    <w:rsid w:val="00D77589"/>
    <w:rsid w:val="00D8582F"/>
    <w:rsid w:val="00DB5A6D"/>
    <w:rsid w:val="00DC2C73"/>
    <w:rsid w:val="00DF25ED"/>
    <w:rsid w:val="00E468C8"/>
    <w:rsid w:val="00E525DD"/>
    <w:rsid w:val="00E5704F"/>
    <w:rsid w:val="00E66CAA"/>
    <w:rsid w:val="00E8116E"/>
    <w:rsid w:val="00E92666"/>
    <w:rsid w:val="00E94DAF"/>
    <w:rsid w:val="00E96537"/>
    <w:rsid w:val="00EA2B09"/>
    <w:rsid w:val="00EA50AA"/>
    <w:rsid w:val="00EA65AC"/>
    <w:rsid w:val="00EB2079"/>
    <w:rsid w:val="00EB5EB9"/>
    <w:rsid w:val="00ED3369"/>
    <w:rsid w:val="00ED4610"/>
    <w:rsid w:val="00EE1C51"/>
    <w:rsid w:val="00F067B1"/>
    <w:rsid w:val="00F12B97"/>
    <w:rsid w:val="00F15C4F"/>
    <w:rsid w:val="00F22440"/>
    <w:rsid w:val="00F4112D"/>
    <w:rsid w:val="00F41D1F"/>
    <w:rsid w:val="00F56B57"/>
    <w:rsid w:val="00F62C3B"/>
    <w:rsid w:val="00FA4672"/>
    <w:rsid w:val="00FC113A"/>
    <w:rsid w:val="00FD2F5F"/>
    <w:rsid w:val="00FD3F4E"/>
    <w:rsid w:val="00FE0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8" type="connector" idref="#_x0000_s1138"/>
        <o:r id="V:Rule49" type="connector" idref="#_x0000_s1141"/>
        <o:r id="V:Rule50" type="connector" idref="#_x0000_s1132"/>
        <o:r id="V:Rule51" type="connector" idref="#_x0000_s1126"/>
        <o:r id="V:Rule52" type="connector" idref="#_x0000_s1128"/>
        <o:r id="V:Rule53" type="connector" idref="#_x0000_s1148"/>
        <o:r id="V:Rule54" type="connector" idref="#_x0000_s1100"/>
        <o:r id="V:Rule55" type="connector" idref="#_x0000_s1096"/>
        <o:r id="V:Rule56" type="connector" idref="#_x0000_s1134"/>
        <o:r id="V:Rule57" type="connector" idref="#_x0000_s1063"/>
        <o:r id="V:Rule58" type="connector" idref="#_x0000_s1143"/>
        <o:r id="V:Rule59" type="connector" idref="#_x0000_s1152"/>
        <o:r id="V:Rule60" type="connector" idref="#_x0000_s1041"/>
        <o:r id="V:Rule61" type="connector" idref="#_x0000_s1108"/>
        <o:r id="V:Rule62" type="connector" idref="#_x0000_s1048"/>
        <o:r id="V:Rule63" type="connector" idref="#_x0000_s1142"/>
        <o:r id="V:Rule64" type="connector" idref="#_x0000_s1099"/>
        <o:r id="V:Rule65" type="connector" idref="#_x0000_s1145"/>
        <o:r id="V:Rule66" type="connector" idref="#_x0000_s1131"/>
        <o:r id="V:Rule67" type="connector" idref="#_x0000_s1094"/>
        <o:r id="V:Rule68" type="connector" idref="#_x0000_s1146"/>
        <o:r id="V:Rule69" type="connector" idref="#_x0000_s1101"/>
        <o:r id="V:Rule70" type="connector" idref="#_x0000_s1151"/>
        <o:r id="V:Rule71" type="connector" idref="#_x0000_s1043"/>
        <o:r id="V:Rule72" type="connector" idref="#_x0000_s1044"/>
        <o:r id="V:Rule73" type="connector" idref="#_x0000_s1133"/>
        <o:r id="V:Rule74" type="connector" idref="#_x0000_s1107"/>
        <o:r id="V:Rule75" type="connector" idref="#_x0000_s1139"/>
        <o:r id="V:Rule76" type="connector" idref="#_x0000_s1153"/>
        <o:r id="V:Rule77" type="connector" idref="#_x0000_s1129"/>
        <o:r id="V:Rule78" type="connector" idref="#_x0000_s1137"/>
        <o:r id="V:Rule79" type="connector" idref="#_x0000_s1136"/>
        <o:r id="V:Rule80" type="connector" idref="#_x0000_s1098"/>
        <o:r id="V:Rule81" type="connector" idref="#_x0000_s1113"/>
        <o:r id="V:Rule82" type="connector" idref="#_x0000_s1140"/>
        <o:r id="V:Rule83" type="connector" idref="#_x0000_s1154"/>
        <o:r id="V:Rule84" type="connector" idref="#_x0000_s1144"/>
        <o:r id="V:Rule85" type="connector" idref="#_x0000_s1079"/>
        <o:r id="V:Rule86" type="connector" idref="#_x0000_s1130"/>
        <o:r id="V:Rule87" type="connector" idref="#_x0000_s1127"/>
        <o:r id="V:Rule88" type="connector" idref="#_x0000_s1157"/>
        <o:r id="V:Rule89" type="connector" idref="#_x0000_s1147"/>
        <o:r id="V:Rule90" type="connector" idref="#_x0000_s1150"/>
        <o:r id="V:Rule91" type="connector" idref="#_x0000_s1095"/>
        <o:r id="V:Rule92" type="connector" idref="#_x0000_s1056"/>
        <o:r id="V:Rule93" type="connector" idref="#_x0000_s1093"/>
        <o:r id="V:Rule94"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E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76E7"/>
    <w:pPr>
      <w:ind w:left="720"/>
      <w:contextualSpacing/>
    </w:pPr>
  </w:style>
  <w:style w:type="paragraph" w:styleId="FootnoteText">
    <w:name w:val="footnote text"/>
    <w:basedOn w:val="Normal"/>
    <w:link w:val="FootnoteTextChar"/>
    <w:uiPriority w:val="99"/>
    <w:semiHidden/>
    <w:unhideWhenUsed/>
    <w:rsid w:val="00CE76E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E76E7"/>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CE76E7"/>
    <w:rPr>
      <w:vertAlign w:val="superscript"/>
    </w:rPr>
  </w:style>
  <w:style w:type="character" w:styleId="Hyperlink">
    <w:name w:val="Hyperlink"/>
    <w:basedOn w:val="DefaultParagraphFont"/>
    <w:uiPriority w:val="99"/>
    <w:unhideWhenUsed/>
    <w:rsid w:val="00CE76E7"/>
    <w:rPr>
      <w:color w:val="0000FF" w:themeColor="hyperlink"/>
      <w:u w:val="single"/>
    </w:rPr>
  </w:style>
  <w:style w:type="table" w:styleId="TableGrid">
    <w:name w:val="Table Grid"/>
    <w:basedOn w:val="TableNormal"/>
    <w:uiPriority w:val="59"/>
    <w:rsid w:val="00CE76E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B1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BF2"/>
    <w:rPr>
      <w:lang w:val="id-ID"/>
    </w:rPr>
  </w:style>
  <w:style w:type="paragraph" w:styleId="Footer">
    <w:name w:val="footer"/>
    <w:basedOn w:val="Normal"/>
    <w:link w:val="FooterChar"/>
    <w:uiPriority w:val="99"/>
    <w:unhideWhenUsed/>
    <w:rsid w:val="00CB1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BF2"/>
    <w:rPr>
      <w:lang w:val="id-ID"/>
    </w:rPr>
  </w:style>
  <w:style w:type="paragraph" w:styleId="BalloonText">
    <w:name w:val="Balloon Text"/>
    <w:basedOn w:val="Normal"/>
    <w:link w:val="BalloonTextChar"/>
    <w:uiPriority w:val="99"/>
    <w:semiHidden/>
    <w:unhideWhenUsed/>
    <w:rsid w:val="000F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B76"/>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yuwanbigie.com/2015/03/pengertian-pengakuan-pengukuran.html?m=1" TargetMode="External"/><Relationship Id="rId2" Type="http://schemas.openxmlformats.org/officeDocument/2006/relationships/hyperlink" Target="http://www.pengertianpengertian.com/2011/10/pengertian-dokumentasi.html?m=1" TargetMode="External"/><Relationship Id="rId1" Type="http://schemas.openxmlformats.org/officeDocument/2006/relationships/hyperlink" Target="https://id.m.wikipedia.org/wiki/Wawancara" TargetMode="External"/><Relationship Id="rId5" Type="http://schemas.openxmlformats.org/officeDocument/2006/relationships/hyperlink" Target="http://www.pegadaian.co.id" TargetMode="External"/><Relationship Id="rId4" Type="http://schemas.openxmlformats.org/officeDocument/2006/relationships/hyperlink" Target="https://www.pegadaian.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C7EF-AF70-48C9-8A37-694EDA92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Pages>
  <Words>10659</Words>
  <Characters>60759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62</cp:revision>
  <cp:lastPrinted>2015-07-27T02:53:00Z</cp:lastPrinted>
  <dcterms:created xsi:type="dcterms:W3CDTF">2015-05-12T13:54:00Z</dcterms:created>
  <dcterms:modified xsi:type="dcterms:W3CDTF">2015-08-23T04:38:00Z</dcterms:modified>
</cp:coreProperties>
</file>