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99C" w:rsidRPr="00945322" w:rsidRDefault="00A8699C" w:rsidP="00A8699C">
      <w:pPr>
        <w:tabs>
          <w:tab w:val="num" w:pos="1701"/>
        </w:tabs>
        <w:spacing w:after="0" w:line="480" w:lineRule="auto"/>
        <w:ind w:left="426" w:firstLine="567"/>
        <w:jc w:val="center"/>
        <w:rPr>
          <w:rFonts w:ascii="Times New Roman" w:hAnsi="Times New Roman" w:cs="Times New Roman"/>
          <w:b/>
          <w:sz w:val="24"/>
          <w:szCs w:val="24"/>
        </w:rPr>
      </w:pPr>
      <w:r w:rsidRPr="00945322">
        <w:rPr>
          <w:rFonts w:ascii="Times New Roman" w:hAnsi="Times New Roman" w:cs="Times New Roman"/>
          <w:b/>
          <w:sz w:val="24"/>
          <w:szCs w:val="24"/>
        </w:rPr>
        <w:t>BAB III</w:t>
      </w:r>
    </w:p>
    <w:p w:rsidR="00A8699C" w:rsidRPr="00945322" w:rsidRDefault="00A8699C" w:rsidP="00A8699C">
      <w:pPr>
        <w:tabs>
          <w:tab w:val="num" w:pos="1701"/>
        </w:tabs>
        <w:spacing w:after="0" w:line="480" w:lineRule="auto"/>
        <w:ind w:left="426" w:firstLine="567"/>
        <w:jc w:val="center"/>
        <w:rPr>
          <w:rFonts w:ascii="Times New Roman" w:hAnsi="Times New Roman" w:cs="Times New Roman"/>
          <w:b/>
          <w:sz w:val="24"/>
          <w:szCs w:val="24"/>
        </w:rPr>
      </w:pPr>
      <w:r w:rsidRPr="00945322">
        <w:rPr>
          <w:rFonts w:ascii="Times New Roman" w:hAnsi="Times New Roman" w:cs="Times New Roman"/>
          <w:b/>
          <w:sz w:val="24"/>
          <w:szCs w:val="24"/>
        </w:rPr>
        <w:t>GAMBARAN OBJEK PENELITIAN</w:t>
      </w:r>
    </w:p>
    <w:p w:rsidR="00A8699C" w:rsidRPr="00945322" w:rsidRDefault="00A8699C" w:rsidP="00A8699C">
      <w:pPr>
        <w:tabs>
          <w:tab w:val="num" w:pos="1701"/>
        </w:tabs>
        <w:spacing w:after="0" w:line="480" w:lineRule="auto"/>
        <w:ind w:left="426" w:firstLine="567"/>
        <w:jc w:val="center"/>
        <w:rPr>
          <w:rFonts w:ascii="Times New Roman" w:hAnsi="Times New Roman" w:cs="Times New Roman"/>
          <w:b/>
          <w:sz w:val="24"/>
          <w:szCs w:val="24"/>
        </w:rPr>
      </w:pPr>
    </w:p>
    <w:p w:rsidR="00A8699C" w:rsidRPr="00945322" w:rsidRDefault="00A8699C" w:rsidP="00A8699C">
      <w:pPr>
        <w:pStyle w:val="ListParagraph"/>
        <w:numPr>
          <w:ilvl w:val="0"/>
          <w:numId w:val="4"/>
        </w:numPr>
        <w:tabs>
          <w:tab w:val="left" w:pos="0"/>
          <w:tab w:val="center" w:pos="851"/>
          <w:tab w:val="left" w:pos="1418"/>
        </w:tabs>
        <w:autoSpaceDE w:val="0"/>
        <w:autoSpaceDN w:val="0"/>
        <w:adjustRightInd w:val="0"/>
        <w:spacing w:after="0" w:line="480" w:lineRule="auto"/>
        <w:ind w:left="426"/>
        <w:jc w:val="both"/>
        <w:rPr>
          <w:rFonts w:ascii="Times New Roman" w:hAnsi="Times New Roman" w:cs="Times New Roman"/>
          <w:b/>
          <w:bCs/>
          <w:szCs w:val="24"/>
        </w:rPr>
      </w:pPr>
      <w:r w:rsidRPr="00945322">
        <w:rPr>
          <w:rFonts w:ascii="Times New Roman" w:hAnsi="Times New Roman" w:cs="Times New Roman"/>
          <w:b/>
          <w:bCs/>
          <w:szCs w:val="24"/>
        </w:rPr>
        <w:t xml:space="preserve">Sejarah dan Letak Geografis Perusahaan </w:t>
      </w:r>
    </w:p>
    <w:p w:rsidR="00A8699C" w:rsidRPr="00945322" w:rsidRDefault="00A8699C" w:rsidP="005877A3">
      <w:pPr>
        <w:pStyle w:val="Default"/>
        <w:spacing w:line="480" w:lineRule="auto"/>
        <w:ind w:firstLine="720"/>
        <w:jc w:val="both"/>
      </w:pPr>
      <w:r w:rsidRPr="00945322">
        <w:t xml:space="preserve">Krisis moneter dan ekonomi sejak Juli 1997, yang disusul dengan krisis politik nasional telah membawa dampak besar dalam perekonomian nasional. Krisis tersebut telah mengakibatkan perbankan Indonesia yang didominasi oleh bank-bank konvensional mengalami kesulitan yang sangat parah. Keadaan tersebut menyebabkan pemerintah Indonesia terpaksa mengambil tindakan untuk merestrukturisasi dan merekapitalisasi sebagian bank-bank di Indonesia. </w:t>
      </w:r>
    </w:p>
    <w:p w:rsidR="00A8699C" w:rsidRPr="00945322" w:rsidRDefault="00A8699C" w:rsidP="005877A3">
      <w:pPr>
        <w:pStyle w:val="Default"/>
        <w:spacing w:line="480" w:lineRule="auto"/>
        <w:ind w:firstLine="720"/>
        <w:jc w:val="both"/>
      </w:pPr>
      <w:r w:rsidRPr="00945322">
        <w:t xml:space="preserve">Lahirnya Undang-Undang No. 10 Tahun 1998 tentang perubahan atas Undang-Undang No. 7 tahun 1992 tentang Perbankan, pada bulan November 1998 telah memberi peluang yang sangat baik bagi tumbuhnya bank-bank syariah di Indonesia. Undang-Undang tersebut memungkinkan bank beroperasi sepenuhnya secara syariah atau dengan membuka cabang khusus syariah. </w:t>
      </w:r>
    </w:p>
    <w:p w:rsidR="00A8699C" w:rsidRPr="00945322" w:rsidRDefault="00A8699C" w:rsidP="005877A3">
      <w:pPr>
        <w:pStyle w:val="Default"/>
        <w:spacing w:line="480" w:lineRule="auto"/>
        <w:ind w:firstLine="720"/>
        <w:jc w:val="both"/>
        <w:rPr>
          <w:lang w:val="id-ID"/>
        </w:rPr>
      </w:pPr>
      <w:r w:rsidRPr="00945322">
        <w:t xml:space="preserve">PT Bank Susila Bakti (BSB) yang dimiliki oleh Yayasan Kesejahteraan Pegawai (YKP) PT Bank Dagang Negara dan PT Mahkota Prestasi berupaya keluar dari krisis 1997–1999 dengan berbagai cara. Mulai dari langkah-langkah menuju </w:t>
      </w:r>
      <w:r w:rsidRPr="00945322">
        <w:rPr>
          <w:i/>
          <w:iCs/>
        </w:rPr>
        <w:t xml:space="preserve">merger </w:t>
      </w:r>
      <w:r w:rsidRPr="00945322">
        <w:t xml:space="preserve">sampai pada akhirnya memilih konversi menjadi bank syariah dengan suntikan modal dari pemilik. PT Bank Mandiri (Persero) yang merupakan hasil </w:t>
      </w:r>
      <w:r w:rsidRPr="00945322">
        <w:rPr>
          <w:i/>
          <w:iCs/>
        </w:rPr>
        <w:t xml:space="preserve">merger </w:t>
      </w:r>
      <w:r w:rsidRPr="00945322">
        <w:t xml:space="preserve">dari empat bank(Bank Dagang Negara, Bank Exim, Bank Bumi Daya dan Bapindo) pada tanggal 31 Juli 1999, mengambil alih rencana perubahan </w:t>
      </w:r>
      <w:r w:rsidRPr="00945322">
        <w:lastRenderedPageBreak/>
        <w:t>PT Bank Susila Bakti (BSB) menjadi bank syariah (dengan nama Bank Syariah Sakinah)</w:t>
      </w:r>
      <w:r w:rsidRPr="00945322">
        <w:rPr>
          <w:lang w:val="id-ID"/>
        </w:rPr>
        <w:t>.</w:t>
      </w:r>
    </w:p>
    <w:p w:rsidR="00A8699C" w:rsidRPr="00945322" w:rsidRDefault="00A8699C" w:rsidP="005877A3">
      <w:pPr>
        <w:spacing w:line="480" w:lineRule="auto"/>
        <w:ind w:firstLine="709"/>
        <w:jc w:val="both"/>
        <w:rPr>
          <w:rFonts w:ascii="Times New Roman" w:hAnsi="Times New Roman" w:cs="Times New Roman"/>
          <w:sz w:val="24"/>
          <w:szCs w:val="24"/>
        </w:rPr>
      </w:pPr>
      <w:r w:rsidRPr="00945322">
        <w:rPr>
          <w:rFonts w:ascii="Times New Roman" w:hAnsi="Times New Roman" w:cs="Times New Roman"/>
        </w:rPr>
        <w:tab/>
      </w:r>
      <w:r w:rsidRPr="00945322">
        <w:rPr>
          <w:rFonts w:ascii="Times New Roman" w:hAnsi="Times New Roman" w:cs="Times New Roman"/>
          <w:sz w:val="24"/>
          <w:szCs w:val="24"/>
        </w:rPr>
        <w:t>PT Bank Mandiri (Persero) selaku pemilik baru mendukung sepenuhnya dan melanjutkan rencana perubahan PT Bank Susila Bakti menjadi bank syariah sejalan dengan keinginan PT Bank Mandiri (Persero) untuk membentuk unit syariah. Langkah awal yang dilakukan adalah dengan mengubah Anggaran Dasar tentang nama PT Bank Susila Bakti menjadi PT Bank Syariah Sakinah berdasarkan Akta Notaris : Ny Machrani M. S. SH, No 29 pada tanggal 19 Mei 1999. Kemudian melalui akta No. 23 tanggal 29 September 1999, Notaris: Sutjipto, SH nama PT Bank Syariah Sakinah Mandiri diubah menjadi PT Bank Syariah Mandiri.</w:t>
      </w:r>
      <w:r w:rsidRPr="00945322">
        <w:rPr>
          <w:rStyle w:val="FootnoteReference"/>
          <w:rFonts w:ascii="Times New Roman" w:hAnsi="Times New Roman" w:cs="Times New Roman"/>
          <w:sz w:val="24"/>
          <w:szCs w:val="24"/>
        </w:rPr>
        <w:footnoteReference w:id="2"/>
      </w:r>
      <w:r w:rsidRPr="00945322">
        <w:rPr>
          <w:rFonts w:ascii="Times New Roman" w:hAnsi="Times New Roman" w:cs="Times New Roman"/>
          <w:sz w:val="24"/>
          <w:szCs w:val="24"/>
        </w:rPr>
        <w:t xml:space="preserve"> </w:t>
      </w:r>
    </w:p>
    <w:p w:rsidR="00A8699C" w:rsidRPr="00945322" w:rsidRDefault="00A8699C" w:rsidP="005877A3">
      <w:pPr>
        <w:pStyle w:val="Default"/>
        <w:spacing w:line="480" w:lineRule="auto"/>
        <w:ind w:firstLine="720"/>
        <w:jc w:val="both"/>
      </w:pPr>
      <w:r w:rsidRPr="00945322">
        <w:t xml:space="preserve">Pada tanggal 25 Oktober 1999, Bank Indonesia melalui Surat Keputusan Gubernur Bank Indonesia No. 1/24/KEP.BI/1999 telah memberikan ijin perubahan kegiatan usaha konvensional menjadi kegiatan usaha berdasarkan prinsip syariah kepada PT Bank Susila Bakti. Selanjutnya dengan Surat Keputusan Deputi Gubernur Senior Bank Indonesia No. 1/1/KEP.DGS/1999 tanggal 25 Oktober 1999, Bank Indonesia telah menyetujui perubahan nama PT Bank Susila Bakti menjadi PT Bank Syariah Mandiri. </w:t>
      </w:r>
    </w:p>
    <w:p w:rsidR="00A8699C" w:rsidRPr="00945322" w:rsidRDefault="00A8699C" w:rsidP="005877A3">
      <w:pPr>
        <w:pStyle w:val="Default"/>
        <w:spacing w:line="480" w:lineRule="auto"/>
        <w:ind w:firstLine="720"/>
        <w:jc w:val="both"/>
      </w:pPr>
      <w:r w:rsidRPr="00945322">
        <w:t xml:space="preserve">Senin tanggal 25 Rajab 1420 H atau tanggal 1 November 1999 merupakan hari pertama beroperasinya PT Bank Syariah Mandiri. Kelahiran PT Bank Syariah Mandiri merupakan buah usaha bersama dari para perintis bank syariah di PT </w:t>
      </w:r>
      <w:r w:rsidRPr="00945322">
        <w:lastRenderedPageBreak/>
        <w:t xml:space="preserve">Bank Susila Bakti dan Manajemen PT Bank Mandiri yang memandang pentingnya kehadiran bank syariah di lingkungan PT Bank Mandiri (Persero). </w:t>
      </w:r>
      <w:r w:rsidRPr="00945322">
        <w:rPr>
          <w:rStyle w:val="FootnoteReference"/>
        </w:rPr>
        <w:footnoteReference w:id="3"/>
      </w:r>
    </w:p>
    <w:p w:rsidR="00A8699C" w:rsidRDefault="00A8699C" w:rsidP="005877A3">
      <w:pPr>
        <w:pStyle w:val="ListParagraph"/>
        <w:tabs>
          <w:tab w:val="left" w:pos="0"/>
          <w:tab w:val="center" w:pos="851"/>
        </w:tabs>
        <w:autoSpaceDE w:val="0"/>
        <w:autoSpaceDN w:val="0"/>
        <w:adjustRightInd w:val="0"/>
        <w:spacing w:after="0" w:line="480" w:lineRule="auto"/>
        <w:ind w:left="0"/>
        <w:jc w:val="both"/>
        <w:rPr>
          <w:rFonts w:ascii="Times New Roman" w:hAnsi="Times New Roman" w:cs="Times New Roman"/>
          <w:sz w:val="24"/>
          <w:szCs w:val="24"/>
        </w:rPr>
      </w:pPr>
      <w:r w:rsidRPr="00945322">
        <w:rPr>
          <w:rFonts w:ascii="Times New Roman" w:hAnsi="Times New Roman" w:cs="Times New Roman"/>
          <w:szCs w:val="24"/>
          <w:lang w:val="en-US"/>
        </w:rPr>
        <w:tab/>
      </w:r>
      <w:r w:rsidRPr="00945322">
        <w:rPr>
          <w:rFonts w:ascii="Times New Roman" w:hAnsi="Times New Roman" w:cs="Times New Roman"/>
          <w:szCs w:val="24"/>
          <w:lang w:val="en-US"/>
        </w:rPr>
        <w:tab/>
      </w:r>
      <w:r w:rsidRPr="00945322">
        <w:rPr>
          <w:rFonts w:ascii="Times New Roman" w:hAnsi="Times New Roman" w:cs="Times New Roman"/>
          <w:sz w:val="24"/>
          <w:szCs w:val="24"/>
        </w:rPr>
        <w:t xml:space="preserve">Sedangkan PT Bank Syariah Mandiri Cabang </w:t>
      </w:r>
      <w:r w:rsidRPr="00945322">
        <w:rPr>
          <w:rFonts w:ascii="Times New Roman" w:hAnsi="Times New Roman" w:cs="Times New Roman"/>
          <w:sz w:val="24"/>
          <w:szCs w:val="24"/>
          <w:lang w:val="en-US"/>
        </w:rPr>
        <w:t>Simpang Patal Palembang</w:t>
      </w:r>
      <w:r w:rsidRPr="00945322">
        <w:rPr>
          <w:rFonts w:ascii="Times New Roman" w:hAnsi="Times New Roman" w:cs="Times New Roman"/>
          <w:sz w:val="24"/>
          <w:szCs w:val="24"/>
        </w:rPr>
        <w:t xml:space="preserve"> berdiri pada</w:t>
      </w:r>
      <w:r w:rsidRPr="00945322">
        <w:rPr>
          <w:rFonts w:ascii="Times New Roman" w:hAnsi="Times New Roman" w:cs="Times New Roman"/>
          <w:sz w:val="24"/>
          <w:szCs w:val="24"/>
          <w:lang w:val="en-US"/>
        </w:rPr>
        <w:t xml:space="preserve"> November </w:t>
      </w:r>
      <w:r w:rsidRPr="00945322">
        <w:rPr>
          <w:rFonts w:ascii="Times New Roman" w:hAnsi="Times New Roman" w:cs="Times New Roman"/>
          <w:sz w:val="24"/>
          <w:szCs w:val="24"/>
        </w:rPr>
        <w:t>20</w:t>
      </w:r>
      <w:r w:rsidRPr="00945322">
        <w:rPr>
          <w:rFonts w:ascii="Times New Roman" w:hAnsi="Times New Roman" w:cs="Times New Roman"/>
          <w:sz w:val="24"/>
          <w:szCs w:val="24"/>
          <w:lang w:val="en-US"/>
        </w:rPr>
        <w:t>12</w:t>
      </w:r>
      <w:r w:rsidRPr="00945322">
        <w:rPr>
          <w:rFonts w:ascii="Times New Roman" w:hAnsi="Times New Roman" w:cs="Times New Roman"/>
          <w:sz w:val="24"/>
          <w:szCs w:val="24"/>
        </w:rPr>
        <w:t xml:space="preserve">. Bank Syariah Mandiri Cabang </w:t>
      </w:r>
      <w:r w:rsidRPr="00945322">
        <w:rPr>
          <w:rFonts w:ascii="Times New Roman" w:hAnsi="Times New Roman" w:cs="Times New Roman"/>
          <w:sz w:val="24"/>
          <w:szCs w:val="24"/>
          <w:lang w:val="en-US"/>
        </w:rPr>
        <w:t>Simpang Patal Palembang</w:t>
      </w:r>
      <w:r w:rsidRPr="00945322">
        <w:rPr>
          <w:rFonts w:ascii="Times New Roman" w:hAnsi="Times New Roman" w:cs="Times New Roman"/>
          <w:sz w:val="24"/>
          <w:szCs w:val="24"/>
        </w:rPr>
        <w:t xml:space="preserve"> ini beralamat di Jalan </w:t>
      </w:r>
      <w:r w:rsidRPr="00945322">
        <w:rPr>
          <w:rFonts w:ascii="Times New Roman" w:hAnsi="Times New Roman" w:cs="Times New Roman"/>
          <w:sz w:val="24"/>
          <w:szCs w:val="24"/>
          <w:lang w:val="en-US"/>
        </w:rPr>
        <w:t>R. Sukamto No 6 A</w:t>
      </w:r>
      <w:r w:rsidRPr="00945322">
        <w:rPr>
          <w:rFonts w:ascii="Times New Roman" w:hAnsi="Times New Roman" w:cs="Times New Roman"/>
          <w:sz w:val="24"/>
          <w:szCs w:val="24"/>
        </w:rPr>
        <w:t xml:space="preserve">, dengan Telepon: </w:t>
      </w:r>
      <w:r w:rsidRPr="00945322">
        <w:rPr>
          <w:rFonts w:ascii="Times New Roman" w:hAnsi="Times New Roman" w:cs="Times New Roman"/>
          <w:sz w:val="24"/>
          <w:szCs w:val="24"/>
          <w:lang w:val="en-US"/>
        </w:rPr>
        <w:t xml:space="preserve">(0711) 819850, 819062, 819488, 817046, 814341 </w:t>
      </w:r>
      <w:r w:rsidRPr="00945322">
        <w:rPr>
          <w:rFonts w:ascii="Times New Roman" w:hAnsi="Times New Roman" w:cs="Times New Roman"/>
          <w:sz w:val="24"/>
          <w:szCs w:val="24"/>
        </w:rPr>
        <w:t>dan Fax: (0</w:t>
      </w:r>
      <w:r w:rsidRPr="00945322">
        <w:rPr>
          <w:rFonts w:ascii="Times New Roman" w:hAnsi="Times New Roman" w:cs="Times New Roman"/>
          <w:sz w:val="24"/>
          <w:szCs w:val="24"/>
          <w:lang w:val="en-US"/>
        </w:rPr>
        <w:t>711) 811078</w:t>
      </w:r>
      <w:r w:rsidRPr="00945322">
        <w:rPr>
          <w:rFonts w:ascii="Times New Roman" w:hAnsi="Times New Roman" w:cs="Times New Roman"/>
          <w:sz w:val="24"/>
          <w:szCs w:val="24"/>
        </w:rPr>
        <w:t>.</w:t>
      </w:r>
    </w:p>
    <w:p w:rsidR="005903C8" w:rsidRDefault="005903C8" w:rsidP="005877A3">
      <w:pPr>
        <w:pStyle w:val="ListParagraph"/>
        <w:tabs>
          <w:tab w:val="left" w:pos="0"/>
          <w:tab w:val="center" w:pos="851"/>
        </w:tabs>
        <w:autoSpaceDE w:val="0"/>
        <w:autoSpaceDN w:val="0"/>
        <w:adjustRightInd w:val="0"/>
        <w:spacing w:after="0" w:line="480" w:lineRule="auto"/>
        <w:ind w:left="0"/>
        <w:jc w:val="both"/>
        <w:rPr>
          <w:rFonts w:ascii="Times New Roman" w:hAnsi="Times New Roman" w:cs="Times New Roman"/>
          <w:sz w:val="24"/>
          <w:szCs w:val="24"/>
        </w:rPr>
      </w:pPr>
    </w:p>
    <w:p w:rsidR="00A8699C" w:rsidRPr="00945322" w:rsidRDefault="00A8699C" w:rsidP="00A8699C">
      <w:pPr>
        <w:pStyle w:val="Default"/>
        <w:numPr>
          <w:ilvl w:val="0"/>
          <w:numId w:val="4"/>
        </w:numPr>
        <w:spacing w:line="480" w:lineRule="auto"/>
        <w:ind w:left="426" w:hanging="426"/>
        <w:jc w:val="both"/>
        <w:rPr>
          <w:b/>
        </w:rPr>
      </w:pPr>
      <w:r w:rsidRPr="00945322">
        <w:rPr>
          <w:b/>
        </w:rPr>
        <w:tab/>
        <w:t>Visi dan Misi Bank Syariah Mandiri</w:t>
      </w:r>
    </w:p>
    <w:p w:rsidR="00A8699C" w:rsidRPr="00D311CA" w:rsidRDefault="003354EA" w:rsidP="00A8699C">
      <w:pPr>
        <w:spacing w:after="0" w:line="480" w:lineRule="auto"/>
        <w:jc w:val="both"/>
        <w:rPr>
          <w:rFonts w:ascii="Times New Roman" w:eastAsia="Times New Roman" w:hAnsi="Times New Roman" w:cs="Times New Roman"/>
          <w:color w:val="000000" w:themeColor="text1"/>
          <w:sz w:val="24"/>
          <w:szCs w:val="24"/>
        </w:rPr>
      </w:pPr>
      <w:r w:rsidRPr="003354EA">
        <w:rPr>
          <w:rFonts w:ascii="Times New Roman" w:eastAsia="Times New Roman" w:hAnsi="Times New Roman" w:cs="Times New Roman"/>
          <w:b/>
          <w:bCs/>
          <w:color w:val="2F333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9pt;height:6.9pt"/>
        </w:pict>
      </w:r>
      <w:r w:rsidR="00A8699C" w:rsidRPr="00945322">
        <w:rPr>
          <w:rFonts w:ascii="Times New Roman" w:eastAsia="Times New Roman" w:hAnsi="Times New Roman" w:cs="Times New Roman"/>
          <w:b/>
          <w:bCs/>
          <w:color w:val="2F3330"/>
          <w:sz w:val="24"/>
          <w:szCs w:val="24"/>
        </w:rPr>
        <w:t> </w:t>
      </w:r>
      <w:r w:rsidR="00A8699C" w:rsidRPr="00945322">
        <w:rPr>
          <w:rFonts w:ascii="Times New Roman" w:eastAsia="Times New Roman" w:hAnsi="Times New Roman" w:cs="Times New Roman"/>
          <w:b/>
          <w:bCs/>
          <w:color w:val="2F3330"/>
          <w:sz w:val="24"/>
          <w:szCs w:val="24"/>
        </w:rPr>
        <w:tab/>
      </w:r>
      <w:r w:rsidR="00A8699C" w:rsidRPr="00D311CA">
        <w:rPr>
          <w:rFonts w:ascii="Times New Roman" w:eastAsia="Times New Roman" w:hAnsi="Times New Roman" w:cs="Times New Roman"/>
          <w:b/>
          <w:bCs/>
          <w:color w:val="000000" w:themeColor="text1"/>
          <w:sz w:val="24"/>
          <w:szCs w:val="24"/>
        </w:rPr>
        <w:t>Visi</w:t>
      </w:r>
      <w:r w:rsidR="00A8699C" w:rsidRPr="00D311CA">
        <w:rPr>
          <w:rFonts w:ascii="Times New Roman" w:eastAsia="Times New Roman" w:hAnsi="Times New Roman" w:cs="Times New Roman"/>
          <w:color w:val="000000" w:themeColor="text1"/>
          <w:sz w:val="24"/>
          <w:szCs w:val="24"/>
        </w:rPr>
        <w:t xml:space="preserve">  </w:t>
      </w:r>
      <w:r w:rsidR="00A8699C" w:rsidRPr="00D311CA">
        <w:rPr>
          <w:rFonts w:ascii="Times New Roman" w:eastAsia="Times New Roman" w:hAnsi="Times New Roman" w:cs="Times New Roman"/>
          <w:b/>
          <w:color w:val="000000" w:themeColor="text1"/>
          <w:sz w:val="24"/>
          <w:szCs w:val="24"/>
        </w:rPr>
        <w:t>:</w:t>
      </w:r>
      <w:r w:rsidR="00A8699C" w:rsidRPr="00D311CA">
        <w:rPr>
          <w:rFonts w:ascii="Times New Roman" w:eastAsia="Times New Roman" w:hAnsi="Times New Roman" w:cs="Times New Roman"/>
          <w:color w:val="000000" w:themeColor="text1"/>
          <w:sz w:val="24"/>
          <w:szCs w:val="24"/>
        </w:rPr>
        <w:tab/>
        <w:t xml:space="preserve">Memimpin </w:t>
      </w:r>
      <w:r w:rsidR="005903C8">
        <w:rPr>
          <w:rFonts w:ascii="Times New Roman" w:eastAsia="Times New Roman" w:hAnsi="Times New Roman" w:cs="Times New Roman"/>
          <w:color w:val="000000" w:themeColor="text1"/>
          <w:sz w:val="24"/>
          <w:szCs w:val="24"/>
        </w:rPr>
        <w:t>Pengembangan Peradaban Ekonomi yang M</w:t>
      </w:r>
      <w:r w:rsidR="00A8699C" w:rsidRPr="00D311CA">
        <w:rPr>
          <w:rFonts w:ascii="Times New Roman" w:eastAsia="Times New Roman" w:hAnsi="Times New Roman" w:cs="Times New Roman"/>
          <w:color w:val="000000" w:themeColor="text1"/>
          <w:sz w:val="24"/>
          <w:szCs w:val="24"/>
        </w:rPr>
        <w:t>ulia.</w:t>
      </w:r>
    </w:p>
    <w:p w:rsidR="00A8699C" w:rsidRPr="00D311CA" w:rsidRDefault="003354EA" w:rsidP="00A8699C">
      <w:pPr>
        <w:spacing w:after="0" w:line="480" w:lineRule="auto"/>
        <w:jc w:val="both"/>
        <w:rPr>
          <w:rFonts w:ascii="Times New Roman" w:eastAsia="Times New Roman" w:hAnsi="Times New Roman" w:cs="Times New Roman"/>
          <w:color w:val="000000" w:themeColor="text1"/>
          <w:sz w:val="24"/>
          <w:szCs w:val="24"/>
        </w:rPr>
      </w:pPr>
      <w:r w:rsidRPr="003354EA">
        <w:rPr>
          <w:rFonts w:ascii="Times New Roman" w:eastAsia="Times New Roman" w:hAnsi="Times New Roman" w:cs="Times New Roman"/>
          <w:color w:val="000000" w:themeColor="text1"/>
          <w:sz w:val="24"/>
          <w:szCs w:val="24"/>
        </w:rPr>
        <w:pict>
          <v:shape id="_x0000_i1026" type="#_x0000_t75" alt="" style="width:6.9pt;height:6.9pt"/>
        </w:pict>
      </w:r>
      <w:r w:rsidR="00A8699C" w:rsidRPr="00D311CA">
        <w:rPr>
          <w:rFonts w:ascii="Times New Roman" w:eastAsia="Times New Roman" w:hAnsi="Times New Roman" w:cs="Times New Roman"/>
          <w:color w:val="000000" w:themeColor="text1"/>
          <w:sz w:val="24"/>
          <w:szCs w:val="24"/>
        </w:rPr>
        <w:t> </w:t>
      </w:r>
      <w:r w:rsidR="00A8699C" w:rsidRPr="00D311CA">
        <w:rPr>
          <w:rFonts w:ascii="Times New Roman" w:eastAsia="Times New Roman" w:hAnsi="Times New Roman" w:cs="Times New Roman"/>
          <w:color w:val="000000" w:themeColor="text1"/>
          <w:sz w:val="24"/>
          <w:szCs w:val="24"/>
        </w:rPr>
        <w:tab/>
      </w:r>
      <w:r w:rsidR="00A8699C" w:rsidRPr="00D311CA">
        <w:rPr>
          <w:rFonts w:ascii="Times New Roman" w:eastAsia="Times New Roman" w:hAnsi="Times New Roman" w:cs="Times New Roman"/>
          <w:b/>
          <w:bCs/>
          <w:color w:val="000000" w:themeColor="text1"/>
          <w:sz w:val="24"/>
          <w:szCs w:val="24"/>
        </w:rPr>
        <w:t>Misi :</w:t>
      </w:r>
    </w:p>
    <w:p w:rsidR="00A8699C" w:rsidRPr="00D311CA" w:rsidRDefault="00A8699C" w:rsidP="00A8699C">
      <w:pPr>
        <w:numPr>
          <w:ilvl w:val="0"/>
          <w:numId w:val="2"/>
        </w:numPr>
        <w:spacing w:after="0" w:line="480" w:lineRule="auto"/>
        <w:ind w:left="1418" w:hanging="709"/>
        <w:jc w:val="both"/>
        <w:rPr>
          <w:rFonts w:ascii="Times New Roman" w:eastAsia="Times New Roman" w:hAnsi="Times New Roman" w:cs="Times New Roman"/>
          <w:color w:val="000000" w:themeColor="text1"/>
          <w:sz w:val="24"/>
          <w:szCs w:val="24"/>
        </w:rPr>
      </w:pPr>
      <w:r w:rsidRPr="00D311CA">
        <w:rPr>
          <w:rFonts w:ascii="Times New Roman" w:eastAsia="Times New Roman" w:hAnsi="Times New Roman" w:cs="Times New Roman"/>
          <w:color w:val="000000" w:themeColor="text1"/>
          <w:sz w:val="24"/>
          <w:szCs w:val="24"/>
        </w:rPr>
        <w:t>Mewujudkan pertumbuhan dan keuntungan di atas rata-rata industri yang berkesinambungan.</w:t>
      </w:r>
    </w:p>
    <w:p w:rsidR="00A8699C" w:rsidRPr="00D311CA" w:rsidRDefault="00A8699C" w:rsidP="00A8699C">
      <w:pPr>
        <w:numPr>
          <w:ilvl w:val="0"/>
          <w:numId w:val="2"/>
        </w:numPr>
        <w:spacing w:after="0" w:line="480" w:lineRule="auto"/>
        <w:ind w:left="1418" w:hanging="709"/>
        <w:jc w:val="both"/>
        <w:rPr>
          <w:rFonts w:ascii="Times New Roman" w:eastAsia="Times New Roman" w:hAnsi="Times New Roman" w:cs="Times New Roman"/>
          <w:color w:val="000000" w:themeColor="text1"/>
          <w:sz w:val="24"/>
          <w:szCs w:val="24"/>
        </w:rPr>
      </w:pPr>
      <w:r w:rsidRPr="00D311CA">
        <w:rPr>
          <w:rFonts w:ascii="Times New Roman" w:eastAsia="Times New Roman" w:hAnsi="Times New Roman" w:cs="Times New Roman"/>
          <w:color w:val="000000" w:themeColor="text1"/>
          <w:sz w:val="24"/>
          <w:szCs w:val="24"/>
        </w:rPr>
        <w:t>Mengutamakan penghimpunan dana murah penyaluran pembiayaan pada segmen UMKM.</w:t>
      </w:r>
    </w:p>
    <w:p w:rsidR="00A8699C" w:rsidRPr="00D311CA" w:rsidRDefault="00A8699C" w:rsidP="00A8699C">
      <w:pPr>
        <w:numPr>
          <w:ilvl w:val="0"/>
          <w:numId w:val="2"/>
        </w:numPr>
        <w:spacing w:after="0" w:line="480" w:lineRule="auto"/>
        <w:ind w:left="1418" w:hanging="709"/>
        <w:jc w:val="both"/>
        <w:rPr>
          <w:rFonts w:ascii="Times New Roman" w:eastAsia="Times New Roman" w:hAnsi="Times New Roman" w:cs="Times New Roman"/>
          <w:color w:val="000000" w:themeColor="text1"/>
          <w:sz w:val="24"/>
          <w:szCs w:val="24"/>
        </w:rPr>
      </w:pPr>
      <w:r w:rsidRPr="00D311CA">
        <w:rPr>
          <w:rFonts w:ascii="Times New Roman" w:eastAsia="Times New Roman" w:hAnsi="Times New Roman" w:cs="Times New Roman"/>
          <w:color w:val="000000" w:themeColor="text1"/>
          <w:sz w:val="24"/>
          <w:szCs w:val="24"/>
        </w:rPr>
        <w:t>Mengembangkan manajemen talenta dan lingkungan kerja yang sehat.</w:t>
      </w:r>
    </w:p>
    <w:p w:rsidR="00A8699C" w:rsidRPr="00D311CA" w:rsidRDefault="00A8699C" w:rsidP="00A8699C">
      <w:pPr>
        <w:numPr>
          <w:ilvl w:val="0"/>
          <w:numId w:val="2"/>
        </w:numPr>
        <w:spacing w:after="0" w:line="480" w:lineRule="auto"/>
        <w:ind w:left="1418" w:hanging="709"/>
        <w:jc w:val="both"/>
        <w:rPr>
          <w:rFonts w:ascii="Times New Roman" w:eastAsia="Times New Roman" w:hAnsi="Times New Roman" w:cs="Times New Roman"/>
          <w:color w:val="000000" w:themeColor="text1"/>
          <w:sz w:val="24"/>
          <w:szCs w:val="24"/>
        </w:rPr>
      </w:pPr>
      <w:r w:rsidRPr="00D311CA">
        <w:rPr>
          <w:rFonts w:ascii="Times New Roman" w:eastAsia="Times New Roman" w:hAnsi="Times New Roman" w:cs="Times New Roman"/>
          <w:color w:val="000000" w:themeColor="text1"/>
          <w:sz w:val="24"/>
          <w:szCs w:val="24"/>
        </w:rPr>
        <w:t>Meningkatkan kepedulian terhadap masyarakat Dan Lingkungan.</w:t>
      </w:r>
    </w:p>
    <w:p w:rsidR="00A8699C" w:rsidRDefault="00A8699C" w:rsidP="00A8699C">
      <w:pPr>
        <w:numPr>
          <w:ilvl w:val="0"/>
          <w:numId w:val="2"/>
        </w:numPr>
        <w:spacing w:after="0" w:line="480" w:lineRule="auto"/>
        <w:ind w:left="460" w:firstLine="249"/>
        <w:jc w:val="both"/>
        <w:rPr>
          <w:rFonts w:ascii="Times New Roman" w:eastAsia="Times New Roman" w:hAnsi="Times New Roman" w:cs="Times New Roman"/>
          <w:color w:val="000000" w:themeColor="text1"/>
          <w:sz w:val="24"/>
          <w:szCs w:val="24"/>
        </w:rPr>
      </w:pPr>
      <w:r w:rsidRPr="00D311CA">
        <w:rPr>
          <w:rFonts w:ascii="Times New Roman" w:eastAsia="Times New Roman" w:hAnsi="Times New Roman" w:cs="Times New Roman"/>
          <w:color w:val="000000" w:themeColor="text1"/>
          <w:sz w:val="24"/>
          <w:szCs w:val="24"/>
        </w:rPr>
        <w:t>Mengembangkan nilai-nilai syariah universal</w:t>
      </w:r>
    </w:p>
    <w:p w:rsidR="00A8699C" w:rsidRDefault="00A8699C" w:rsidP="00A8699C">
      <w:pPr>
        <w:spacing w:after="0" w:line="480" w:lineRule="auto"/>
        <w:jc w:val="both"/>
        <w:rPr>
          <w:rFonts w:ascii="Times New Roman" w:eastAsia="Times New Roman" w:hAnsi="Times New Roman" w:cs="Times New Roman"/>
          <w:color w:val="000000" w:themeColor="text1"/>
          <w:sz w:val="24"/>
          <w:szCs w:val="24"/>
        </w:rPr>
      </w:pPr>
    </w:p>
    <w:p w:rsidR="00A8699C" w:rsidRDefault="00A8699C" w:rsidP="00A8699C">
      <w:pPr>
        <w:spacing w:after="0" w:line="480" w:lineRule="auto"/>
        <w:jc w:val="both"/>
        <w:rPr>
          <w:rFonts w:ascii="Times New Roman" w:eastAsia="Times New Roman" w:hAnsi="Times New Roman" w:cs="Times New Roman"/>
          <w:color w:val="000000" w:themeColor="text1"/>
          <w:sz w:val="24"/>
          <w:szCs w:val="24"/>
        </w:rPr>
      </w:pPr>
    </w:p>
    <w:p w:rsidR="005903C8" w:rsidRDefault="005903C8" w:rsidP="00A8699C">
      <w:pPr>
        <w:spacing w:after="0" w:line="480" w:lineRule="auto"/>
        <w:jc w:val="both"/>
        <w:rPr>
          <w:rFonts w:ascii="Times New Roman" w:eastAsia="Times New Roman" w:hAnsi="Times New Roman" w:cs="Times New Roman"/>
          <w:color w:val="000000" w:themeColor="text1"/>
          <w:sz w:val="24"/>
          <w:szCs w:val="24"/>
        </w:rPr>
      </w:pPr>
    </w:p>
    <w:p w:rsidR="005903C8" w:rsidRPr="00D311CA" w:rsidRDefault="005903C8" w:rsidP="00A8699C">
      <w:pPr>
        <w:spacing w:after="0" w:line="480" w:lineRule="auto"/>
        <w:jc w:val="both"/>
        <w:rPr>
          <w:rFonts w:ascii="Times New Roman" w:eastAsia="Times New Roman" w:hAnsi="Times New Roman" w:cs="Times New Roman"/>
          <w:color w:val="000000" w:themeColor="text1"/>
          <w:sz w:val="24"/>
          <w:szCs w:val="24"/>
        </w:rPr>
      </w:pPr>
    </w:p>
    <w:p w:rsidR="00A8699C" w:rsidRDefault="00A8699C" w:rsidP="00A8699C">
      <w:pPr>
        <w:pStyle w:val="ListParagraph"/>
        <w:numPr>
          <w:ilvl w:val="0"/>
          <w:numId w:val="4"/>
        </w:numPr>
        <w:spacing w:after="0" w:line="480" w:lineRule="auto"/>
        <w:ind w:left="426" w:hanging="426"/>
        <w:jc w:val="both"/>
        <w:rPr>
          <w:rFonts w:ascii="Times New Roman" w:eastAsia="Times New Roman" w:hAnsi="Times New Roman" w:cs="Times New Roman"/>
          <w:b/>
          <w:sz w:val="24"/>
          <w:szCs w:val="24"/>
        </w:rPr>
      </w:pPr>
      <w:r w:rsidRPr="00945322">
        <w:rPr>
          <w:rFonts w:ascii="Times New Roman" w:eastAsia="Times New Roman" w:hAnsi="Times New Roman" w:cs="Times New Roman"/>
          <w:b/>
          <w:sz w:val="24"/>
          <w:szCs w:val="24"/>
        </w:rPr>
        <w:lastRenderedPageBreak/>
        <w:t>Struktur Organisasi</w:t>
      </w:r>
    </w:p>
    <w:p w:rsidR="005903C8" w:rsidRDefault="005903C8" w:rsidP="005903C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3.1</w:t>
      </w:r>
    </w:p>
    <w:p w:rsidR="005903C8" w:rsidRPr="00945322" w:rsidRDefault="005903C8" w:rsidP="005903C8">
      <w:pPr>
        <w:pStyle w:val="NoSpacing"/>
        <w:jc w:val="center"/>
        <w:rPr>
          <w:rFonts w:ascii="Times New Roman" w:eastAsia="Times New Roman" w:hAnsi="Times New Roman" w:cs="Times New Roman"/>
          <w:b/>
          <w:sz w:val="24"/>
          <w:szCs w:val="24"/>
        </w:rPr>
      </w:pPr>
      <w:r w:rsidRPr="00945322">
        <w:rPr>
          <w:rFonts w:ascii="Times New Roman" w:eastAsia="Times New Roman" w:hAnsi="Times New Roman" w:cs="Times New Roman"/>
          <w:b/>
          <w:sz w:val="24"/>
          <w:szCs w:val="24"/>
        </w:rPr>
        <w:t>Struktur Organisasi PT Bank Sy</w:t>
      </w:r>
      <w:r>
        <w:rPr>
          <w:rFonts w:ascii="Times New Roman" w:eastAsia="Times New Roman" w:hAnsi="Times New Roman" w:cs="Times New Roman"/>
          <w:b/>
          <w:sz w:val="24"/>
          <w:szCs w:val="24"/>
        </w:rPr>
        <w:t>ariah Mandiri Kantor Cabang</w:t>
      </w:r>
      <w:r w:rsidRPr="00945322">
        <w:rPr>
          <w:rFonts w:ascii="Times New Roman" w:eastAsia="Times New Roman" w:hAnsi="Times New Roman" w:cs="Times New Roman"/>
          <w:b/>
          <w:sz w:val="24"/>
          <w:szCs w:val="24"/>
        </w:rPr>
        <w:t xml:space="preserve"> Simpang Patal Palembang</w:t>
      </w:r>
    </w:p>
    <w:p w:rsidR="005903C8" w:rsidRPr="005903C8" w:rsidRDefault="005903C8" w:rsidP="005903C8">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699C" w:rsidRPr="005903C8" w:rsidRDefault="003354EA" w:rsidP="00A8699C">
      <w:pPr>
        <w:tabs>
          <w:tab w:val="left" w:pos="709"/>
        </w:tabs>
        <w:spacing w:after="0" w:line="240" w:lineRule="auto"/>
        <w:ind w:left="1276" w:hanging="567"/>
        <w:jc w:val="center"/>
        <w:rPr>
          <w:rFonts w:ascii="Times New Roman" w:eastAsia="Times New Roman" w:hAnsi="Times New Roman" w:cs="Times New Roman"/>
          <w:b/>
          <w:sz w:val="20"/>
          <w:szCs w:val="20"/>
        </w:rPr>
      </w:pPr>
      <w:r w:rsidRPr="003354EA">
        <w:rPr>
          <w:rFonts w:ascii="Times New Roman" w:eastAsia="Times New Roman" w:hAnsi="Times New Roman" w:cs="Times New Roman"/>
          <w:b/>
          <w:noProof/>
          <w:sz w:val="24"/>
          <w:szCs w:val="24"/>
          <w:lang w:val="en-US"/>
        </w:rPr>
        <w:pict>
          <v:roundrect id="_x0000_s1026" style="position:absolute;left:0;text-align:left;margin-left:358.35pt;margin-top:-.3pt;width:35.25pt;height:30pt;z-index:251660288" arcsize="10923f">
            <v:textbox style="mso-next-textbox:#_x0000_s1026">
              <w:txbxContent>
                <w:p w:rsidR="00A8699C" w:rsidRPr="006B38EF" w:rsidRDefault="00A8699C" w:rsidP="00A8699C">
                  <w:pPr>
                    <w:rPr>
                      <w:rFonts w:ascii="Comic Sans MS" w:hAnsi="Comic Sans MS"/>
                      <w:b/>
                      <w:sz w:val="18"/>
                      <w:szCs w:val="18"/>
                    </w:rPr>
                  </w:pPr>
                  <w:r w:rsidRPr="006B38EF">
                    <w:rPr>
                      <w:rFonts w:ascii="Comic Sans MS" w:hAnsi="Comic Sans MS"/>
                      <w:b/>
                      <w:sz w:val="18"/>
                      <w:szCs w:val="18"/>
                    </w:rPr>
                    <w:t>DKP</w:t>
                  </w:r>
                </w:p>
              </w:txbxContent>
            </v:textbox>
          </v:roundrect>
        </w:pict>
      </w:r>
      <w:r w:rsidRPr="003354EA">
        <w:rPr>
          <w:rFonts w:ascii="Times New Roman" w:eastAsia="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_x0000_s1027" type="#_x0000_t32" style="position:absolute;left:0;text-align:left;margin-left:215.1pt;margin-top:13.95pt;width:143.25pt;height:0;z-index:251661312" o:connectortype="straight" strokecolor="black [3200]" strokeweight="1pt">
            <v:stroke dashstyle="dash"/>
            <v:shadow color="#868686"/>
          </v:shape>
        </w:pict>
      </w:r>
      <w:r w:rsidRPr="003354EA">
        <w:rPr>
          <w:rFonts w:ascii="Times New Roman" w:eastAsia="Times New Roman" w:hAnsi="Times New Roman" w:cs="Times New Roman"/>
          <w:b/>
          <w:noProof/>
          <w:sz w:val="24"/>
          <w:szCs w:val="24"/>
          <w:lang w:val="en-US"/>
        </w:rPr>
        <w:pict>
          <v:roundrect id="_x0000_s1028" style="position:absolute;left:0;text-align:left;margin-left:140.1pt;margin-top:-.3pt;width:75pt;height:30pt;z-index:251662336" arcsize="10923f" strokecolor="#00b050">
            <v:textbox style="mso-next-textbox:#_x0000_s1028">
              <w:txbxContent>
                <w:p w:rsidR="00A8699C" w:rsidRPr="0021117D" w:rsidRDefault="00A8699C" w:rsidP="00A8699C">
                  <w:pPr>
                    <w:rPr>
                      <w:rFonts w:ascii="Comic Sans MS" w:hAnsi="Comic Sans MS"/>
                      <w:b/>
                      <w:sz w:val="16"/>
                      <w:szCs w:val="16"/>
                    </w:rPr>
                  </w:pPr>
                  <w:r w:rsidRPr="0021117D">
                    <w:rPr>
                      <w:rFonts w:ascii="Comic Sans MS" w:hAnsi="Comic Sans MS"/>
                      <w:b/>
                      <w:sz w:val="16"/>
                      <w:szCs w:val="16"/>
                    </w:rPr>
                    <w:t>Kepala Cabang</w:t>
                  </w:r>
                </w:p>
              </w:txbxContent>
            </v:textbox>
          </v:roundrect>
        </w:pict>
      </w:r>
      <w:r w:rsidRPr="003354EA">
        <w:rPr>
          <w:rFonts w:ascii="Times New Roman" w:eastAsia="Times New Roman" w:hAnsi="Times New Roman" w:cs="Times New Roman"/>
          <w:b/>
          <w:noProof/>
          <w:sz w:val="24"/>
          <w:szCs w:val="24"/>
          <w:lang w:val="en-US"/>
        </w:rPr>
        <w:pict>
          <v:shape id="_x0000_s1029" type="#_x0000_t32" style="position:absolute;left:0;text-align:left;margin-left:175.35pt;margin-top:9pt;width:0;height:125.25pt;z-index:251663360" o:connectortype="straight"/>
        </w:pict>
      </w:r>
      <w:r w:rsidRPr="003354EA">
        <w:rPr>
          <w:rFonts w:ascii="Times New Roman" w:eastAsia="Times New Roman" w:hAnsi="Times New Roman" w:cs="Times New Roman"/>
          <w:b/>
          <w:noProof/>
          <w:sz w:val="24"/>
          <w:szCs w:val="24"/>
          <w:lang w:val="en-US"/>
        </w:rPr>
        <w:pict>
          <v:shape id="_x0000_s1030" type="#_x0000_t32" style="position:absolute;left:0;text-align:left;margin-left:374.85pt;margin-top:9pt;width:0;height:45pt;z-index:251664384" o:connectortype="straight"/>
        </w:pict>
      </w:r>
    </w:p>
    <w:p w:rsidR="00A8699C" w:rsidRPr="005903C8" w:rsidRDefault="00A8699C" w:rsidP="00A8699C">
      <w:pPr>
        <w:tabs>
          <w:tab w:val="left" w:pos="709"/>
        </w:tabs>
        <w:spacing w:after="0" w:line="240" w:lineRule="auto"/>
        <w:ind w:left="284"/>
        <w:jc w:val="both"/>
        <w:rPr>
          <w:rFonts w:ascii="Times New Roman" w:eastAsia="Times New Roman" w:hAnsi="Times New Roman" w:cs="Times New Roman"/>
          <w:b/>
          <w:sz w:val="20"/>
          <w:szCs w:val="20"/>
        </w:rPr>
      </w:pPr>
    </w:p>
    <w:p w:rsidR="00A8699C" w:rsidRPr="005903C8" w:rsidRDefault="003354EA" w:rsidP="00A8699C">
      <w:pPr>
        <w:tabs>
          <w:tab w:val="left" w:pos="709"/>
        </w:tabs>
        <w:spacing w:after="0" w:line="240" w:lineRule="auto"/>
        <w:ind w:left="284"/>
        <w:jc w:val="both"/>
        <w:rPr>
          <w:rFonts w:ascii="Times New Roman" w:eastAsia="Times New Roman" w:hAnsi="Times New Roman" w:cs="Times New Roman"/>
          <w:b/>
          <w:sz w:val="20"/>
          <w:szCs w:val="20"/>
        </w:rPr>
      </w:pPr>
      <w:r w:rsidRPr="003354EA">
        <w:rPr>
          <w:rFonts w:ascii="Times New Roman" w:eastAsia="Times New Roman" w:hAnsi="Times New Roman" w:cs="Times New Roman"/>
          <w:b/>
          <w:noProof/>
          <w:sz w:val="20"/>
          <w:szCs w:val="20"/>
          <w:lang w:val="en-US"/>
        </w:rPr>
        <w:pict>
          <v:rect id="_x0000_s1031" style="position:absolute;left:0;text-align:left;margin-left:329.85pt;margin-top:12.6pt;width:87.75pt;height:21pt;z-index:251665408">
            <v:textbox style="mso-next-textbox:#_x0000_s1031">
              <w:txbxContent>
                <w:p w:rsidR="00A8699C" w:rsidRPr="006B38EF" w:rsidRDefault="00A8699C" w:rsidP="00A8699C">
                  <w:pPr>
                    <w:jc w:val="center"/>
                    <w:rPr>
                      <w:rFonts w:ascii="Comic Sans MS" w:hAnsi="Comic Sans MS"/>
                      <w:b/>
                      <w:sz w:val="20"/>
                      <w:szCs w:val="20"/>
                    </w:rPr>
                  </w:pPr>
                  <w:r w:rsidRPr="006B38EF">
                    <w:rPr>
                      <w:rFonts w:ascii="Comic Sans MS" w:hAnsi="Comic Sans MS"/>
                      <w:b/>
                      <w:sz w:val="20"/>
                      <w:szCs w:val="20"/>
                    </w:rPr>
                    <w:t>PKP Pelaksana</w:t>
                  </w:r>
                </w:p>
              </w:txbxContent>
            </v:textbox>
          </v:rect>
        </w:pict>
      </w:r>
    </w:p>
    <w:p w:rsidR="00A8699C" w:rsidRPr="005903C8" w:rsidRDefault="003354EA" w:rsidP="00A8699C">
      <w:pPr>
        <w:tabs>
          <w:tab w:val="left" w:pos="709"/>
        </w:tabs>
        <w:spacing w:after="0" w:line="240" w:lineRule="auto"/>
        <w:ind w:left="284"/>
        <w:jc w:val="both"/>
        <w:rPr>
          <w:rFonts w:ascii="Times New Roman" w:eastAsia="Times New Roman" w:hAnsi="Times New Roman" w:cs="Times New Roman"/>
          <w:b/>
          <w:sz w:val="20"/>
          <w:szCs w:val="20"/>
        </w:rPr>
      </w:pPr>
      <w:r w:rsidRPr="003354EA">
        <w:rPr>
          <w:rFonts w:ascii="Times New Roman" w:eastAsia="Times New Roman" w:hAnsi="Times New Roman" w:cs="Times New Roman"/>
          <w:b/>
          <w:noProof/>
          <w:sz w:val="20"/>
          <w:szCs w:val="20"/>
          <w:lang w:val="en-US"/>
        </w:rPr>
        <w:pict>
          <v:shape id="_x0000_s1032" type="#_x0000_t32" style="position:absolute;left:0;text-align:left;margin-left:175.35pt;margin-top:1.65pt;width:154.5pt;height:0;flip:x;z-index:251666432" o:connectortype="straight" strokecolor="black [3200]" strokeweight="1pt">
            <v:stroke dashstyle="dash"/>
            <v:shadow color="#868686"/>
          </v:shape>
        </w:pict>
      </w:r>
    </w:p>
    <w:p w:rsidR="00A8699C" w:rsidRPr="005903C8" w:rsidRDefault="003354EA" w:rsidP="00A8699C">
      <w:pPr>
        <w:tabs>
          <w:tab w:val="left" w:pos="709"/>
        </w:tabs>
        <w:spacing w:after="0" w:line="240" w:lineRule="auto"/>
        <w:ind w:left="284"/>
        <w:jc w:val="both"/>
        <w:rPr>
          <w:rFonts w:ascii="Times New Roman" w:eastAsia="Times New Roman" w:hAnsi="Times New Roman" w:cs="Times New Roman"/>
          <w:b/>
          <w:sz w:val="20"/>
          <w:szCs w:val="20"/>
        </w:rPr>
      </w:pPr>
      <w:r w:rsidRPr="003354EA">
        <w:rPr>
          <w:rFonts w:ascii="Times New Roman" w:eastAsia="Times New Roman" w:hAnsi="Times New Roman" w:cs="Times New Roman"/>
          <w:b/>
          <w:noProof/>
          <w:sz w:val="20"/>
          <w:szCs w:val="20"/>
          <w:lang w:val="en-US"/>
        </w:rPr>
        <w:pict>
          <v:shape id="_x0000_s1033" type="#_x0000_t32" style="position:absolute;left:0;text-align:left;margin-left:374.85pt;margin-top:13.95pt;width:0;height:111pt;z-index:251667456" o:connectortype="straight"/>
        </w:pict>
      </w:r>
      <w:r w:rsidRPr="003354EA">
        <w:rPr>
          <w:rFonts w:ascii="Times New Roman" w:eastAsia="Times New Roman" w:hAnsi="Times New Roman" w:cs="Times New Roman"/>
          <w:b/>
          <w:noProof/>
          <w:sz w:val="20"/>
          <w:szCs w:val="20"/>
          <w:lang w:val="en-US"/>
        </w:rPr>
        <w:pict>
          <v:shape id="_x0000_s1034" type="#_x0000_t32" style="position:absolute;left:0;text-align:left;margin-left:348.6pt;margin-top:13.95pt;width:0;height:111pt;z-index:251668480" o:connectortype="straight"/>
        </w:pict>
      </w:r>
      <w:r w:rsidRPr="003354EA">
        <w:rPr>
          <w:rFonts w:ascii="Times New Roman" w:eastAsia="Times New Roman" w:hAnsi="Times New Roman" w:cs="Times New Roman"/>
          <w:b/>
          <w:noProof/>
          <w:sz w:val="20"/>
          <w:szCs w:val="20"/>
          <w:lang w:val="en-US"/>
        </w:rPr>
        <w:pict>
          <v:shape id="_x0000_s1035" type="#_x0000_t32" style="position:absolute;left:0;text-align:left;margin-left:279.6pt;margin-top:13.95pt;width:0;height:37.5pt;z-index:251669504" o:connectortype="straight"/>
        </w:pict>
      </w:r>
      <w:r w:rsidRPr="003354EA">
        <w:rPr>
          <w:rFonts w:ascii="Times New Roman" w:eastAsia="Times New Roman" w:hAnsi="Times New Roman" w:cs="Times New Roman"/>
          <w:b/>
          <w:noProof/>
          <w:sz w:val="20"/>
          <w:szCs w:val="20"/>
          <w:lang w:val="en-US"/>
        </w:rPr>
        <w:pict>
          <v:shape id="_x0000_s1036" type="#_x0000_t32" style="position:absolute;left:0;text-align:left;margin-left:-15.15pt;margin-top:13.95pt;width:0;height:37.5pt;z-index:251670528" o:connectortype="straight"/>
        </w:pict>
      </w:r>
      <w:r w:rsidRPr="003354EA">
        <w:rPr>
          <w:rFonts w:ascii="Times New Roman" w:eastAsia="Times New Roman" w:hAnsi="Times New Roman" w:cs="Times New Roman"/>
          <w:b/>
          <w:noProof/>
          <w:sz w:val="20"/>
          <w:szCs w:val="20"/>
          <w:lang w:val="en-US"/>
        </w:rPr>
        <w:pict>
          <v:shape id="_x0000_s1037" type="#_x0000_t32" style="position:absolute;left:0;text-align:left;margin-left:-15.15pt;margin-top:13.95pt;width:390pt;height:0;flip:x;z-index:251671552" o:connectortype="straight"/>
        </w:pict>
      </w:r>
    </w:p>
    <w:p w:rsidR="00A8699C" w:rsidRPr="005903C8" w:rsidRDefault="00A8699C" w:rsidP="00A8699C">
      <w:pPr>
        <w:pStyle w:val="Default"/>
        <w:jc w:val="both"/>
        <w:rPr>
          <w:sz w:val="20"/>
          <w:szCs w:val="20"/>
        </w:rPr>
      </w:pPr>
    </w:p>
    <w:p w:rsidR="00A8699C" w:rsidRPr="005903C8" w:rsidRDefault="003354EA" w:rsidP="00A8699C">
      <w:pPr>
        <w:pStyle w:val="Default"/>
        <w:jc w:val="both"/>
        <w:rPr>
          <w:sz w:val="20"/>
          <w:szCs w:val="20"/>
        </w:rPr>
      </w:pPr>
      <w:r w:rsidRPr="003354EA">
        <w:rPr>
          <w:noProof/>
          <w:sz w:val="20"/>
          <w:szCs w:val="20"/>
        </w:rPr>
        <w:pict>
          <v:roundrect id="_x0000_s1038" style="position:absolute;left:0;text-align:left;margin-left:231.6pt;margin-top:10.05pt;width:108.75pt;height:28.5pt;z-index:251672576" arcsize="10923f">
            <v:textbox style="mso-next-textbox:#_x0000_s1038">
              <w:txbxContent>
                <w:p w:rsidR="00A8699C" w:rsidRPr="00625FF0" w:rsidRDefault="00A8699C" w:rsidP="00A8699C">
                  <w:pPr>
                    <w:rPr>
                      <w:b/>
                      <w:sz w:val="16"/>
                      <w:szCs w:val="16"/>
                    </w:rPr>
                  </w:pPr>
                  <w:r w:rsidRPr="00625FF0">
                    <w:rPr>
                      <w:b/>
                      <w:sz w:val="16"/>
                      <w:szCs w:val="16"/>
                    </w:rPr>
                    <w:t>Kantor Cabang Pembantu</w:t>
                  </w:r>
                </w:p>
              </w:txbxContent>
            </v:textbox>
          </v:roundrect>
        </w:pict>
      </w:r>
      <w:r w:rsidRPr="003354EA">
        <w:rPr>
          <w:noProof/>
          <w:sz w:val="20"/>
          <w:szCs w:val="20"/>
        </w:rPr>
        <w:pict>
          <v:roundrect id="_x0000_s1039" style="position:absolute;left:0;text-align:left;margin-left:122.85pt;margin-top:10.05pt;width:101.25pt;height:28.5pt;z-index:251673600" arcsize="10923f">
            <v:textbox style="mso-next-textbox:#_x0000_s1039">
              <w:txbxContent>
                <w:p w:rsidR="00A8699C" w:rsidRPr="00625FF0" w:rsidRDefault="00A8699C" w:rsidP="00A8699C">
                  <w:pPr>
                    <w:rPr>
                      <w:rFonts w:ascii="Comic Sans MS" w:hAnsi="Comic Sans MS"/>
                      <w:b/>
                      <w:sz w:val="20"/>
                      <w:szCs w:val="20"/>
                    </w:rPr>
                  </w:pPr>
                  <w:r>
                    <w:rPr>
                      <w:rFonts w:ascii="Comic Sans MS" w:hAnsi="Comic Sans MS"/>
                      <w:b/>
                      <w:sz w:val="20"/>
                      <w:szCs w:val="20"/>
                    </w:rPr>
                    <w:t>Service Manag</w:t>
                  </w:r>
                  <w:r w:rsidRPr="00625FF0">
                    <w:rPr>
                      <w:rFonts w:ascii="Comic Sans MS" w:hAnsi="Comic Sans MS"/>
                      <w:b/>
                      <w:sz w:val="20"/>
                      <w:szCs w:val="20"/>
                    </w:rPr>
                    <w:t>er</w:t>
                  </w:r>
                </w:p>
              </w:txbxContent>
            </v:textbox>
          </v:roundrect>
        </w:pict>
      </w:r>
      <w:r w:rsidRPr="003354EA">
        <w:rPr>
          <w:noProof/>
          <w:sz w:val="20"/>
          <w:szCs w:val="20"/>
        </w:rPr>
        <w:pict>
          <v:roundrect id="_x0000_s1040" style="position:absolute;left:0;text-align:left;margin-left:-70.65pt;margin-top:10.05pt;width:107.25pt;height:28.5pt;z-index:251674624" arcsize="10923f">
            <v:textbox style="mso-next-textbox:#_x0000_s1040">
              <w:txbxContent>
                <w:p w:rsidR="00A8699C" w:rsidRPr="00625FF0" w:rsidRDefault="00A8699C" w:rsidP="00A8699C">
                  <w:pPr>
                    <w:rPr>
                      <w:b/>
                    </w:rPr>
                  </w:pPr>
                  <w:r w:rsidRPr="00625FF0">
                    <w:rPr>
                      <w:b/>
                      <w:sz w:val="20"/>
                      <w:szCs w:val="20"/>
                    </w:rPr>
                    <w:t xml:space="preserve">Marketting </w:t>
                  </w:r>
                  <w:r w:rsidRPr="00625FF0">
                    <w:rPr>
                      <w:b/>
                    </w:rPr>
                    <w:t>Manager</w:t>
                  </w:r>
                </w:p>
              </w:txbxContent>
            </v:textbox>
          </v:roundrect>
        </w:pict>
      </w:r>
    </w:p>
    <w:p w:rsidR="00A8699C" w:rsidRPr="005903C8" w:rsidRDefault="003354EA" w:rsidP="00A8699C">
      <w:pPr>
        <w:pStyle w:val="Default"/>
        <w:jc w:val="both"/>
        <w:rPr>
          <w:sz w:val="20"/>
          <w:szCs w:val="20"/>
        </w:rPr>
      </w:pPr>
      <w:r w:rsidRPr="003354EA">
        <w:rPr>
          <w:noProof/>
          <w:sz w:val="20"/>
          <w:szCs w:val="20"/>
        </w:rPr>
        <w:pict>
          <v:shape id="_x0000_s1041" type="#_x0000_t32" style="position:absolute;left:0;text-align:left;margin-left:175.35pt;margin-top:17.85pt;width:0;height:162.75pt;z-index:251675648" o:connectortype="straight"/>
        </w:pict>
      </w:r>
      <w:r w:rsidRPr="003354EA">
        <w:rPr>
          <w:noProof/>
          <w:sz w:val="20"/>
          <w:szCs w:val="20"/>
        </w:rPr>
        <w:pict>
          <v:shape id="_x0000_s1042" type="#_x0000_t32" style="position:absolute;left:0;text-align:left;margin-left:-15.15pt;margin-top:17.85pt;width:0;height:108pt;z-index:251676672" o:connectortype="straight"/>
        </w:pict>
      </w:r>
    </w:p>
    <w:p w:rsidR="00A8699C" w:rsidRPr="005903C8" w:rsidRDefault="00A8699C" w:rsidP="00A8699C">
      <w:pPr>
        <w:pStyle w:val="Default"/>
        <w:jc w:val="both"/>
        <w:rPr>
          <w:sz w:val="20"/>
          <w:szCs w:val="20"/>
        </w:rPr>
      </w:pPr>
    </w:p>
    <w:p w:rsidR="00A8699C" w:rsidRPr="005903C8" w:rsidRDefault="003354EA" w:rsidP="00A8699C">
      <w:pPr>
        <w:pStyle w:val="NoSpacing"/>
        <w:jc w:val="both"/>
        <w:rPr>
          <w:rFonts w:ascii="Times New Roman" w:hAnsi="Times New Roman" w:cs="Times New Roman"/>
          <w:b/>
          <w:sz w:val="20"/>
          <w:szCs w:val="20"/>
        </w:rPr>
      </w:pPr>
      <w:r w:rsidRPr="003354EA">
        <w:rPr>
          <w:rFonts w:ascii="Times New Roman" w:hAnsi="Times New Roman" w:cs="Times New Roman"/>
          <w:b/>
          <w:noProof/>
          <w:sz w:val="20"/>
          <w:szCs w:val="20"/>
          <w:lang w:val="en-US"/>
        </w:rPr>
        <w:pict>
          <v:shape id="_x0000_s1043" type="#_x0000_t32" style="position:absolute;left:0;text-align:left;margin-left:53.85pt;margin-top:12.45pt;width:0;height:28.5pt;z-index:251677696" o:connectortype="straight"/>
        </w:pict>
      </w:r>
      <w:r w:rsidRPr="003354EA">
        <w:rPr>
          <w:rFonts w:ascii="Times New Roman" w:hAnsi="Times New Roman" w:cs="Times New Roman"/>
          <w:b/>
          <w:noProof/>
          <w:sz w:val="20"/>
          <w:szCs w:val="20"/>
          <w:lang w:val="en-US"/>
        </w:rPr>
        <w:pict>
          <v:shape id="_x0000_s1044" type="#_x0000_t32" style="position:absolute;left:0;text-align:left;margin-left:-98.4pt;margin-top:12.45pt;width:0;height:24pt;z-index:251678720" o:connectortype="straight"/>
        </w:pict>
      </w:r>
      <w:r w:rsidRPr="003354EA">
        <w:rPr>
          <w:rFonts w:ascii="Times New Roman" w:hAnsi="Times New Roman" w:cs="Times New Roman"/>
          <w:b/>
          <w:noProof/>
          <w:sz w:val="20"/>
          <w:szCs w:val="20"/>
          <w:lang w:val="en-US"/>
        </w:rPr>
        <w:pict>
          <v:shape id="_x0000_s1045" type="#_x0000_t32" style="position:absolute;left:0;text-align:left;margin-left:-98.4pt;margin-top:12.45pt;width:152.25pt;height:0;z-index:251679744" o:connectortype="straight"/>
        </w:pict>
      </w:r>
    </w:p>
    <w:p w:rsidR="00A8699C" w:rsidRPr="005903C8" w:rsidRDefault="003354EA" w:rsidP="00A8699C">
      <w:pPr>
        <w:pStyle w:val="NoSpacing"/>
        <w:jc w:val="both"/>
        <w:rPr>
          <w:rFonts w:ascii="Times New Roman" w:hAnsi="Times New Roman" w:cs="Times New Roman"/>
          <w:b/>
          <w:sz w:val="20"/>
          <w:szCs w:val="20"/>
        </w:rPr>
      </w:pPr>
      <w:r w:rsidRPr="003354EA">
        <w:rPr>
          <w:rFonts w:ascii="Times New Roman" w:hAnsi="Times New Roman" w:cs="Times New Roman"/>
          <w:b/>
          <w:noProof/>
          <w:sz w:val="20"/>
          <w:szCs w:val="20"/>
          <w:lang w:val="en-US"/>
        </w:rPr>
        <w:pict>
          <v:rect id="_x0000_s1046" style="position:absolute;left:0;text-align:left;margin-left:-102.9pt;margin-top:15.75pt;width:87.75pt;height:25.5pt;z-index:251680768">
            <v:textbox style="mso-next-textbox:#_x0000_s1046">
              <w:txbxContent>
                <w:p w:rsidR="00A8699C" w:rsidRPr="000F135A" w:rsidRDefault="00A8699C" w:rsidP="00A8699C">
                  <w:pPr>
                    <w:rPr>
                      <w:b/>
                      <w:sz w:val="20"/>
                      <w:szCs w:val="20"/>
                    </w:rPr>
                  </w:pPr>
                  <w:r w:rsidRPr="000F135A">
                    <w:rPr>
                      <w:b/>
                      <w:sz w:val="20"/>
                      <w:szCs w:val="20"/>
                    </w:rPr>
                    <w:t>Account Officer</w:t>
                  </w:r>
                </w:p>
              </w:txbxContent>
            </v:textbox>
          </v:rect>
        </w:pict>
      </w:r>
      <w:r w:rsidRPr="003354EA">
        <w:rPr>
          <w:rFonts w:ascii="Times New Roman" w:hAnsi="Times New Roman" w:cs="Times New Roman"/>
          <w:b/>
          <w:noProof/>
          <w:sz w:val="20"/>
          <w:szCs w:val="20"/>
          <w:lang w:val="en-US"/>
        </w:rPr>
        <w:pict>
          <v:rect id="_x0000_s1047" style="position:absolute;left:0;text-align:left;margin-left:11.85pt;margin-top:15.75pt;width:79.5pt;height:25.5pt;z-index:251681792">
            <v:textbox style="mso-next-textbox:#_x0000_s1047">
              <w:txbxContent>
                <w:p w:rsidR="00A8699C" w:rsidRPr="0090458E" w:rsidRDefault="00A8699C" w:rsidP="00A8699C">
                  <w:pPr>
                    <w:rPr>
                      <w:rFonts w:ascii="Comic Sans MS" w:hAnsi="Comic Sans MS"/>
                      <w:b/>
                      <w:sz w:val="16"/>
                      <w:szCs w:val="16"/>
                    </w:rPr>
                  </w:pPr>
                  <w:r w:rsidRPr="0090458E">
                    <w:rPr>
                      <w:rFonts w:ascii="Comic Sans MS" w:hAnsi="Comic Sans MS"/>
                      <w:b/>
                      <w:sz w:val="16"/>
                      <w:szCs w:val="16"/>
                    </w:rPr>
                    <w:t>Funding Officer</w:t>
                  </w:r>
                </w:p>
              </w:txbxContent>
            </v:textbox>
          </v:rect>
        </w:pict>
      </w:r>
      <w:r w:rsidRPr="003354EA">
        <w:rPr>
          <w:rFonts w:ascii="Times New Roman" w:hAnsi="Times New Roman" w:cs="Times New Roman"/>
          <w:b/>
          <w:noProof/>
          <w:sz w:val="20"/>
          <w:szCs w:val="20"/>
          <w:lang w:val="en-US"/>
        </w:rPr>
        <w:pict>
          <v:roundrect id="_x0000_s1048" style="position:absolute;left:0;text-align:left;margin-left:368.1pt;margin-top:.75pt;width:62.25pt;height:23.25pt;z-index:251682816" arcsize="10923f">
            <v:textbox style="mso-next-textbox:#_x0000_s1048">
              <w:txbxContent>
                <w:p w:rsidR="00A8699C" w:rsidRPr="000F135A" w:rsidRDefault="00A8699C" w:rsidP="00A8699C">
                  <w:pPr>
                    <w:rPr>
                      <w:rFonts w:ascii="Comic Sans MS" w:hAnsi="Comic Sans MS"/>
                      <w:b/>
                      <w:vertAlign w:val="superscript"/>
                    </w:rPr>
                  </w:pPr>
                  <w:r w:rsidRPr="000F135A">
                    <w:rPr>
                      <w:rFonts w:ascii="Comic Sans MS" w:hAnsi="Comic Sans MS"/>
                      <w:b/>
                    </w:rPr>
                    <w:t>KLS</w:t>
                  </w:r>
                  <w:r w:rsidRPr="000F135A">
                    <w:rPr>
                      <w:rFonts w:ascii="Comic Sans MS" w:hAnsi="Comic Sans MS"/>
                      <w:b/>
                      <w:vertAlign w:val="superscript"/>
                    </w:rPr>
                    <w:t>***)</w:t>
                  </w:r>
                </w:p>
              </w:txbxContent>
            </v:textbox>
          </v:roundrect>
        </w:pict>
      </w:r>
      <w:r w:rsidRPr="003354EA">
        <w:rPr>
          <w:rFonts w:ascii="Times New Roman" w:hAnsi="Times New Roman" w:cs="Times New Roman"/>
          <w:b/>
          <w:noProof/>
          <w:sz w:val="20"/>
          <w:szCs w:val="20"/>
          <w:lang w:val="en-US"/>
        </w:rPr>
        <w:pict>
          <v:roundrect id="_x0000_s1049" style="position:absolute;left:0;text-align:left;margin-left:289.35pt;margin-top:.75pt;width:69pt;height:23.25pt;z-index:251683840" arcsize="10923f">
            <v:textbox style="mso-next-textbox:#_x0000_s1049">
              <w:txbxContent>
                <w:p w:rsidR="00A8699C" w:rsidRDefault="00A8699C" w:rsidP="00A8699C">
                  <w:r w:rsidRPr="000F135A">
                    <w:rPr>
                      <w:rFonts w:ascii="Comic Sans MS" w:hAnsi="Comic Sans MS"/>
                      <w:b/>
                      <w:sz w:val="16"/>
                      <w:szCs w:val="16"/>
                    </w:rPr>
                    <w:t>Kantor KAS</w:t>
                  </w:r>
                </w:p>
              </w:txbxContent>
            </v:textbox>
          </v:roundrect>
        </w:pict>
      </w:r>
    </w:p>
    <w:p w:rsidR="00A8699C" w:rsidRPr="005903C8" w:rsidRDefault="00A8699C" w:rsidP="00A8699C">
      <w:pPr>
        <w:pStyle w:val="NoSpacing"/>
        <w:jc w:val="both"/>
        <w:rPr>
          <w:rFonts w:ascii="Times New Roman" w:hAnsi="Times New Roman" w:cs="Times New Roman"/>
          <w:b/>
          <w:sz w:val="20"/>
          <w:szCs w:val="20"/>
        </w:rPr>
      </w:pPr>
    </w:p>
    <w:p w:rsidR="00A8699C" w:rsidRPr="005903C8" w:rsidRDefault="003354EA" w:rsidP="00A8699C">
      <w:pPr>
        <w:pStyle w:val="NoSpacing"/>
        <w:jc w:val="both"/>
        <w:rPr>
          <w:rFonts w:ascii="Times New Roman" w:hAnsi="Times New Roman" w:cs="Times New Roman"/>
          <w:b/>
          <w:sz w:val="20"/>
          <w:szCs w:val="20"/>
        </w:rPr>
      </w:pPr>
      <w:r w:rsidRPr="003354EA">
        <w:rPr>
          <w:rFonts w:ascii="Times New Roman" w:hAnsi="Times New Roman" w:cs="Times New Roman"/>
          <w:b/>
          <w:noProof/>
          <w:sz w:val="20"/>
          <w:szCs w:val="20"/>
          <w:lang w:val="en-US"/>
        </w:rPr>
        <w:pict>
          <v:oval id="_x0000_s1050" style="position:absolute;left:0;text-align:left;margin-left:-84.9pt;margin-top:18.65pt;width:129.75pt;height:54pt;z-index:251684864">
            <v:textbox style="mso-next-textbox:#_x0000_s1050">
              <w:txbxContent>
                <w:p w:rsidR="00A8699C" w:rsidRPr="00F320C5" w:rsidRDefault="00A8699C" w:rsidP="00A8699C">
                  <w:pPr>
                    <w:jc w:val="center"/>
                    <w:rPr>
                      <w:rFonts w:ascii="Comic Sans MS" w:hAnsi="Comic Sans MS"/>
                      <w:b/>
                      <w:sz w:val="16"/>
                      <w:szCs w:val="16"/>
                    </w:rPr>
                  </w:pPr>
                  <w:r w:rsidRPr="00F320C5">
                    <w:rPr>
                      <w:rFonts w:ascii="Comic Sans MS" w:hAnsi="Comic Sans MS"/>
                      <w:b/>
                      <w:sz w:val="16"/>
                      <w:szCs w:val="16"/>
                    </w:rPr>
                    <w:t>Pelaksana Marketting Support</w:t>
                  </w:r>
                </w:p>
              </w:txbxContent>
            </v:textbox>
          </v:oval>
        </w:pict>
      </w:r>
    </w:p>
    <w:p w:rsidR="00A8699C" w:rsidRPr="005903C8" w:rsidRDefault="00A8699C" w:rsidP="00A8699C">
      <w:pPr>
        <w:pStyle w:val="NoSpacing"/>
        <w:jc w:val="both"/>
        <w:rPr>
          <w:rFonts w:ascii="Times New Roman" w:hAnsi="Times New Roman" w:cs="Times New Roman"/>
          <w:b/>
          <w:sz w:val="20"/>
          <w:szCs w:val="20"/>
        </w:rPr>
      </w:pPr>
    </w:p>
    <w:p w:rsidR="00A8699C" w:rsidRPr="005903C8" w:rsidRDefault="00A8699C" w:rsidP="00A8699C">
      <w:pPr>
        <w:pStyle w:val="NoSpacing"/>
        <w:jc w:val="both"/>
        <w:rPr>
          <w:rFonts w:ascii="Times New Roman" w:hAnsi="Times New Roman" w:cs="Times New Roman"/>
          <w:b/>
          <w:sz w:val="20"/>
          <w:szCs w:val="20"/>
        </w:rPr>
      </w:pPr>
    </w:p>
    <w:p w:rsidR="00A8699C" w:rsidRPr="005903C8" w:rsidRDefault="003354EA" w:rsidP="00A8699C">
      <w:pPr>
        <w:pStyle w:val="NoSpacing"/>
        <w:jc w:val="both"/>
        <w:rPr>
          <w:rFonts w:ascii="Times New Roman" w:hAnsi="Times New Roman" w:cs="Times New Roman"/>
          <w:b/>
          <w:sz w:val="20"/>
          <w:szCs w:val="20"/>
        </w:rPr>
      </w:pPr>
      <w:r w:rsidRPr="003354EA">
        <w:rPr>
          <w:rFonts w:ascii="Times New Roman" w:hAnsi="Times New Roman" w:cs="Times New Roman"/>
          <w:b/>
          <w:noProof/>
          <w:sz w:val="20"/>
          <w:szCs w:val="20"/>
          <w:lang w:val="en-US"/>
        </w:rPr>
        <w:pict>
          <v:shape id="_x0000_s1051" type="#_x0000_t32" style="position:absolute;left:0;text-align:left;margin-left:247.35pt;margin-top:15.1pt;width:0;height:49.45pt;z-index:251685888" o:connectortype="straight"/>
        </w:pict>
      </w:r>
      <w:r w:rsidRPr="003354EA">
        <w:rPr>
          <w:rFonts w:ascii="Times New Roman" w:hAnsi="Times New Roman" w:cs="Times New Roman"/>
          <w:b/>
          <w:noProof/>
          <w:sz w:val="20"/>
          <w:szCs w:val="20"/>
          <w:lang w:val="en-US"/>
        </w:rPr>
        <w:pict>
          <v:shape id="_x0000_s1052" type="#_x0000_t32" style="position:absolute;left:0;text-align:left;margin-left:175.35pt;margin-top:15.05pt;width:0;height:93.75pt;z-index:251686912" o:connectortype="straight"/>
        </w:pict>
      </w:r>
      <w:r w:rsidRPr="003354EA">
        <w:rPr>
          <w:rFonts w:ascii="Times New Roman" w:hAnsi="Times New Roman" w:cs="Times New Roman"/>
          <w:b/>
          <w:noProof/>
          <w:sz w:val="20"/>
          <w:szCs w:val="20"/>
          <w:lang w:val="en-US"/>
        </w:rPr>
        <w:pict>
          <v:shape id="_x0000_s1053" type="#_x0000_t32" style="position:absolute;left:0;text-align:left;margin-left:91.35pt;margin-top:15.1pt;width:.75pt;height:49.45pt;flip:x;z-index:251687936" o:connectortype="straight"/>
        </w:pict>
      </w:r>
      <w:r w:rsidRPr="003354EA">
        <w:rPr>
          <w:rFonts w:ascii="Times New Roman" w:hAnsi="Times New Roman" w:cs="Times New Roman"/>
          <w:b/>
          <w:noProof/>
          <w:sz w:val="20"/>
          <w:szCs w:val="20"/>
          <w:lang w:val="en-US"/>
        </w:rPr>
        <w:pict>
          <v:shape id="_x0000_s1054" type="#_x0000_t32" style="position:absolute;left:0;text-align:left;margin-left:30.6pt;margin-top:15.05pt;width:0;height:98.25pt;z-index:251688960" o:connectortype="straight"/>
        </w:pict>
      </w:r>
      <w:r w:rsidRPr="003354EA">
        <w:rPr>
          <w:rFonts w:ascii="Times New Roman" w:hAnsi="Times New Roman" w:cs="Times New Roman"/>
          <w:b/>
          <w:noProof/>
          <w:sz w:val="20"/>
          <w:szCs w:val="20"/>
          <w:lang w:val="en-US"/>
        </w:rPr>
        <w:pict>
          <v:shape id="_x0000_s1055" type="#_x0000_t32" style="position:absolute;left:0;text-align:left;margin-left:310.35pt;margin-top:15.05pt;width:0;height:93.75pt;z-index:251689984" o:connectortype="straight"/>
        </w:pict>
      </w:r>
      <w:r w:rsidRPr="003354EA">
        <w:rPr>
          <w:rFonts w:ascii="Times New Roman" w:hAnsi="Times New Roman" w:cs="Times New Roman"/>
          <w:b/>
          <w:noProof/>
          <w:sz w:val="20"/>
          <w:szCs w:val="20"/>
          <w:lang w:val="en-US"/>
        </w:rPr>
        <w:pict>
          <v:shape id="_x0000_s1056" type="#_x0000_t32" style="position:absolute;left:0;text-align:left;margin-left:30.6pt;margin-top:15.05pt;width:279.75pt;height:.05pt;z-index:251691008" o:connectortype="straight"/>
        </w:pict>
      </w:r>
    </w:p>
    <w:p w:rsidR="00A8699C" w:rsidRPr="005903C8" w:rsidRDefault="00A8699C" w:rsidP="00A8699C">
      <w:pPr>
        <w:pStyle w:val="NoSpacing"/>
        <w:jc w:val="both"/>
        <w:rPr>
          <w:rFonts w:ascii="Times New Roman" w:hAnsi="Times New Roman" w:cs="Times New Roman"/>
          <w:b/>
          <w:sz w:val="20"/>
          <w:szCs w:val="20"/>
        </w:rPr>
      </w:pPr>
    </w:p>
    <w:p w:rsidR="00A8699C" w:rsidRPr="005903C8" w:rsidRDefault="00A8699C" w:rsidP="00A8699C">
      <w:pPr>
        <w:pStyle w:val="NoSpacing"/>
        <w:jc w:val="both"/>
        <w:rPr>
          <w:rFonts w:ascii="Times New Roman" w:hAnsi="Times New Roman" w:cs="Times New Roman"/>
          <w:b/>
          <w:sz w:val="20"/>
          <w:szCs w:val="20"/>
        </w:rPr>
      </w:pPr>
    </w:p>
    <w:p w:rsidR="00A8699C" w:rsidRPr="005903C8" w:rsidRDefault="003354EA" w:rsidP="00A8699C">
      <w:pPr>
        <w:pStyle w:val="NoSpacing"/>
        <w:jc w:val="both"/>
        <w:rPr>
          <w:rFonts w:ascii="Times New Roman" w:hAnsi="Times New Roman" w:cs="Times New Roman"/>
          <w:b/>
          <w:sz w:val="20"/>
          <w:szCs w:val="20"/>
        </w:rPr>
      </w:pPr>
      <w:r w:rsidRPr="003354EA">
        <w:rPr>
          <w:rFonts w:ascii="Times New Roman" w:hAnsi="Times New Roman" w:cs="Times New Roman"/>
          <w:b/>
          <w:noProof/>
          <w:sz w:val="20"/>
          <w:szCs w:val="20"/>
          <w:lang w:val="en-US"/>
        </w:rPr>
        <w:pict>
          <v:oval id="_x0000_s1057" style="position:absolute;left:0;text-align:left;margin-left:189.6pt;margin-top:2.45pt;width:107.25pt;height:30pt;z-index:251692032">
            <v:textbox style="mso-next-textbox:#_x0000_s1057">
              <w:txbxContent>
                <w:p w:rsidR="00A8699C" w:rsidRPr="008B4DDC" w:rsidRDefault="00A8699C" w:rsidP="00A8699C">
                  <w:pPr>
                    <w:rPr>
                      <w:rFonts w:ascii="Comic Sans MS" w:hAnsi="Comic Sans MS"/>
                      <w:b/>
                      <w:sz w:val="16"/>
                      <w:szCs w:val="16"/>
                    </w:rPr>
                  </w:pPr>
                  <w:r w:rsidRPr="008B4DDC">
                    <w:rPr>
                      <w:rFonts w:ascii="Comic Sans MS" w:hAnsi="Comic Sans MS"/>
                      <w:b/>
                      <w:sz w:val="16"/>
                      <w:szCs w:val="16"/>
                    </w:rPr>
                    <w:t>Pelaksana D &amp; C</w:t>
                  </w:r>
                </w:p>
              </w:txbxContent>
            </v:textbox>
          </v:oval>
        </w:pict>
      </w:r>
      <w:r w:rsidRPr="003354EA">
        <w:rPr>
          <w:rFonts w:ascii="Times New Roman" w:hAnsi="Times New Roman" w:cs="Times New Roman"/>
          <w:b/>
          <w:noProof/>
          <w:sz w:val="20"/>
          <w:szCs w:val="20"/>
          <w:lang w:val="en-US"/>
        </w:rPr>
        <w:pict>
          <v:oval id="_x0000_s1058" style="position:absolute;left:0;text-align:left;margin-left:53.85pt;margin-top:2.45pt;width:68.25pt;height:30pt;z-index:251693056">
            <v:textbox style="mso-next-textbox:#_x0000_s1058">
              <w:txbxContent>
                <w:p w:rsidR="00A8699C" w:rsidRPr="008B4DDC" w:rsidRDefault="00A8699C" w:rsidP="00A8699C">
                  <w:pPr>
                    <w:jc w:val="center"/>
                    <w:rPr>
                      <w:b/>
                    </w:rPr>
                  </w:pPr>
                  <w:r w:rsidRPr="008B4DDC">
                    <w:rPr>
                      <w:b/>
                    </w:rPr>
                    <w:t>Telller</w:t>
                  </w:r>
                </w:p>
              </w:txbxContent>
            </v:textbox>
          </v:oval>
        </w:pict>
      </w:r>
    </w:p>
    <w:p w:rsidR="00A8699C" w:rsidRPr="005903C8" w:rsidRDefault="003354EA" w:rsidP="00A8699C">
      <w:pPr>
        <w:pStyle w:val="NoSpacing"/>
        <w:jc w:val="both"/>
        <w:rPr>
          <w:rFonts w:ascii="Times New Roman" w:hAnsi="Times New Roman" w:cs="Times New Roman"/>
          <w:b/>
          <w:sz w:val="20"/>
          <w:szCs w:val="20"/>
        </w:rPr>
      </w:pPr>
      <w:r w:rsidRPr="003354EA">
        <w:rPr>
          <w:rFonts w:ascii="Times New Roman" w:hAnsi="Times New Roman" w:cs="Times New Roman"/>
          <w:b/>
          <w:noProof/>
          <w:sz w:val="20"/>
          <w:szCs w:val="20"/>
          <w:lang w:val="en-US"/>
        </w:rPr>
        <w:pict>
          <v:oval id="_x0000_s1059" style="position:absolute;left:0;text-align:left;margin-left:107.1pt;margin-top:18.5pt;width:124.5pt;height:1in;z-index:251694080">
            <v:textbox style="mso-next-textbox:#_x0000_s1059">
              <w:txbxContent>
                <w:p w:rsidR="00A8699C" w:rsidRPr="008B4DDC" w:rsidRDefault="00A8699C" w:rsidP="00A8699C">
                  <w:pPr>
                    <w:jc w:val="center"/>
                    <w:rPr>
                      <w:rFonts w:ascii="Comic Sans MS" w:hAnsi="Comic Sans MS"/>
                      <w:b/>
                      <w:sz w:val="20"/>
                      <w:szCs w:val="20"/>
                    </w:rPr>
                  </w:pPr>
                  <w:r w:rsidRPr="008B4DDC">
                    <w:rPr>
                      <w:rFonts w:ascii="Comic Sans MS" w:hAnsi="Comic Sans MS"/>
                      <w:b/>
                      <w:sz w:val="20"/>
                      <w:szCs w:val="20"/>
                    </w:rPr>
                    <w:t>Pelaksana Admin Pembiayaan</w:t>
                  </w:r>
                </w:p>
              </w:txbxContent>
            </v:textbox>
          </v:oval>
        </w:pict>
      </w:r>
    </w:p>
    <w:p w:rsidR="00A8699C" w:rsidRPr="005903C8" w:rsidRDefault="003354EA" w:rsidP="00A8699C">
      <w:pPr>
        <w:pStyle w:val="NoSpacing"/>
        <w:jc w:val="both"/>
        <w:rPr>
          <w:rFonts w:ascii="Times New Roman" w:hAnsi="Times New Roman" w:cs="Times New Roman"/>
          <w:b/>
          <w:sz w:val="20"/>
          <w:szCs w:val="20"/>
        </w:rPr>
      </w:pPr>
      <w:r w:rsidRPr="003354EA">
        <w:rPr>
          <w:rFonts w:ascii="Times New Roman" w:hAnsi="Times New Roman" w:cs="Times New Roman"/>
          <w:b/>
          <w:noProof/>
          <w:sz w:val="20"/>
          <w:szCs w:val="20"/>
          <w:lang w:val="en-US"/>
        </w:rPr>
        <w:pict>
          <v:oval id="_x0000_s1060" style="position:absolute;left:0;text-align:left;margin-left:250.35pt;margin-top:5.3pt;width:108pt;height:57.75pt;z-index:251695104">
            <v:textbox style="mso-next-textbox:#_x0000_s1060">
              <w:txbxContent>
                <w:p w:rsidR="00A8699C" w:rsidRDefault="00A8699C" w:rsidP="00A8699C">
                  <w:pPr>
                    <w:jc w:val="center"/>
                    <w:rPr>
                      <w:b/>
                    </w:rPr>
                  </w:pPr>
                  <w:r>
                    <w:rPr>
                      <w:b/>
                    </w:rPr>
                    <w:t xml:space="preserve">Pelaksana SDI </w:t>
                  </w:r>
                </w:p>
                <w:p w:rsidR="00A8699C" w:rsidRDefault="00A8699C" w:rsidP="00A8699C">
                  <w:pPr>
                    <w:jc w:val="center"/>
                    <w:rPr>
                      <w:b/>
                    </w:rPr>
                  </w:pPr>
                </w:p>
                <w:p w:rsidR="00A8699C" w:rsidRPr="008B4DDC" w:rsidRDefault="00A8699C" w:rsidP="00A8699C">
                  <w:pPr>
                    <w:jc w:val="center"/>
                    <w:rPr>
                      <w:b/>
                    </w:rPr>
                  </w:pPr>
                </w:p>
              </w:txbxContent>
            </v:textbox>
          </v:oval>
        </w:pict>
      </w:r>
      <w:r w:rsidRPr="003354EA">
        <w:rPr>
          <w:rFonts w:ascii="Times New Roman" w:hAnsi="Times New Roman" w:cs="Times New Roman"/>
          <w:b/>
          <w:noProof/>
          <w:sz w:val="20"/>
          <w:szCs w:val="20"/>
          <w:lang w:val="en-US"/>
        </w:rPr>
        <w:pict>
          <v:oval id="_x0000_s1061" style="position:absolute;left:0;text-align:left;margin-left:-43.65pt;margin-top:9.8pt;width:119.25pt;height:53.25pt;z-index:251696128">
            <v:textbox style="mso-next-textbox:#_x0000_s1061">
              <w:txbxContent>
                <w:p w:rsidR="00A8699C" w:rsidRPr="00F320C5" w:rsidRDefault="00A8699C" w:rsidP="00A8699C">
                  <w:pPr>
                    <w:jc w:val="center"/>
                    <w:rPr>
                      <w:rFonts w:ascii="Comic Sans MS" w:hAnsi="Comic Sans MS"/>
                      <w:b/>
                      <w:sz w:val="20"/>
                      <w:szCs w:val="20"/>
                    </w:rPr>
                  </w:pPr>
                  <w:r w:rsidRPr="00F320C5">
                    <w:rPr>
                      <w:rFonts w:ascii="Comic Sans MS" w:hAnsi="Comic Sans MS"/>
                      <w:b/>
                      <w:sz w:val="20"/>
                      <w:szCs w:val="20"/>
                    </w:rPr>
                    <w:t>CS Representatif</w:t>
                  </w:r>
                </w:p>
              </w:txbxContent>
            </v:textbox>
          </v:oval>
        </w:pict>
      </w:r>
    </w:p>
    <w:p w:rsidR="00A8699C" w:rsidRPr="005903C8" w:rsidRDefault="00A8699C" w:rsidP="00A8699C">
      <w:pPr>
        <w:pStyle w:val="NoSpacing"/>
        <w:jc w:val="both"/>
        <w:rPr>
          <w:rFonts w:ascii="Times New Roman" w:hAnsi="Times New Roman" w:cs="Times New Roman"/>
          <w:b/>
          <w:sz w:val="20"/>
          <w:szCs w:val="20"/>
        </w:rPr>
      </w:pPr>
    </w:p>
    <w:p w:rsidR="00A8699C" w:rsidRPr="005903C8" w:rsidRDefault="00A8699C" w:rsidP="00A8699C">
      <w:pPr>
        <w:pStyle w:val="NoSpacing"/>
        <w:jc w:val="both"/>
        <w:rPr>
          <w:rFonts w:ascii="Times New Roman" w:hAnsi="Times New Roman" w:cs="Times New Roman"/>
          <w:b/>
          <w:sz w:val="20"/>
          <w:szCs w:val="20"/>
        </w:rPr>
      </w:pPr>
    </w:p>
    <w:p w:rsidR="00A8699C" w:rsidRPr="005903C8" w:rsidRDefault="00A8699C" w:rsidP="00A8699C">
      <w:pPr>
        <w:pStyle w:val="NoSpacing"/>
        <w:numPr>
          <w:ilvl w:val="0"/>
          <w:numId w:val="3"/>
        </w:numPr>
        <w:rPr>
          <w:rFonts w:ascii="Times New Roman" w:hAnsi="Times New Roman" w:cs="Times New Roman"/>
          <w:sz w:val="20"/>
          <w:szCs w:val="20"/>
        </w:rPr>
      </w:pPr>
      <w:r w:rsidRPr="005903C8">
        <w:rPr>
          <w:rFonts w:ascii="Times New Roman" w:hAnsi="Times New Roman" w:cs="Times New Roman"/>
          <w:sz w:val="20"/>
          <w:szCs w:val="20"/>
        </w:rPr>
        <w:t>Satpam</w:t>
      </w:r>
    </w:p>
    <w:p w:rsidR="00A8699C" w:rsidRPr="005903C8" w:rsidRDefault="00A8699C" w:rsidP="00A8699C">
      <w:pPr>
        <w:rPr>
          <w:rFonts w:ascii="Times New Roman" w:hAnsi="Times New Roman" w:cs="Times New Roman"/>
          <w:sz w:val="20"/>
          <w:szCs w:val="20"/>
        </w:rPr>
      </w:pPr>
    </w:p>
    <w:p w:rsidR="00A8699C" w:rsidRPr="005903C8" w:rsidRDefault="00A8699C" w:rsidP="00A8699C">
      <w:pPr>
        <w:pStyle w:val="NoSpacing"/>
        <w:numPr>
          <w:ilvl w:val="0"/>
          <w:numId w:val="3"/>
        </w:numPr>
        <w:rPr>
          <w:rFonts w:ascii="Times New Roman" w:hAnsi="Times New Roman" w:cs="Times New Roman"/>
          <w:sz w:val="20"/>
          <w:szCs w:val="20"/>
        </w:rPr>
      </w:pPr>
      <w:r w:rsidRPr="005903C8">
        <w:rPr>
          <w:rFonts w:ascii="Times New Roman" w:hAnsi="Times New Roman" w:cs="Times New Roman"/>
          <w:sz w:val="20"/>
          <w:szCs w:val="20"/>
        </w:rPr>
        <w:t>Messenger</w:t>
      </w:r>
    </w:p>
    <w:p w:rsidR="00A8699C" w:rsidRPr="005903C8" w:rsidRDefault="00A8699C" w:rsidP="00A8699C">
      <w:pPr>
        <w:pStyle w:val="NoSpacing"/>
        <w:numPr>
          <w:ilvl w:val="0"/>
          <w:numId w:val="3"/>
        </w:numPr>
        <w:rPr>
          <w:rFonts w:ascii="Times New Roman" w:hAnsi="Times New Roman" w:cs="Times New Roman"/>
          <w:sz w:val="20"/>
          <w:szCs w:val="20"/>
        </w:rPr>
      </w:pPr>
      <w:r w:rsidRPr="005903C8">
        <w:rPr>
          <w:rFonts w:ascii="Times New Roman" w:hAnsi="Times New Roman" w:cs="Times New Roman"/>
          <w:sz w:val="20"/>
          <w:szCs w:val="20"/>
        </w:rPr>
        <w:t>Driver</w:t>
      </w:r>
    </w:p>
    <w:p w:rsidR="00A8699C" w:rsidRPr="0007784E" w:rsidRDefault="00A8699C" w:rsidP="00A8699C">
      <w:pPr>
        <w:pStyle w:val="NoSpacing"/>
        <w:numPr>
          <w:ilvl w:val="0"/>
          <w:numId w:val="3"/>
        </w:numPr>
        <w:rPr>
          <w:rFonts w:ascii="Times New Roman" w:hAnsi="Times New Roman" w:cs="Times New Roman"/>
          <w:sz w:val="20"/>
          <w:szCs w:val="20"/>
        </w:rPr>
      </w:pPr>
      <w:r w:rsidRPr="0007784E">
        <w:rPr>
          <w:rFonts w:ascii="Times New Roman" w:hAnsi="Times New Roman" w:cs="Times New Roman"/>
          <w:sz w:val="20"/>
          <w:szCs w:val="20"/>
        </w:rPr>
        <w:t>Office Boy</w:t>
      </w:r>
    </w:p>
    <w:p w:rsidR="00A8699C" w:rsidRPr="00945322" w:rsidRDefault="00A8699C" w:rsidP="00A8699C">
      <w:pPr>
        <w:pStyle w:val="NoSpacing"/>
        <w:jc w:val="center"/>
        <w:rPr>
          <w:rFonts w:ascii="Times New Roman" w:eastAsia="Times New Roman" w:hAnsi="Times New Roman" w:cs="Times New Roman"/>
          <w:b/>
          <w:sz w:val="24"/>
          <w:szCs w:val="24"/>
        </w:rPr>
      </w:pPr>
      <w:r w:rsidRPr="00945322">
        <w:rPr>
          <w:rFonts w:ascii="Times New Roman" w:eastAsia="Times New Roman" w:hAnsi="Times New Roman" w:cs="Times New Roman"/>
          <w:b/>
          <w:sz w:val="24"/>
          <w:szCs w:val="24"/>
        </w:rPr>
        <w:tab/>
        <w:t xml:space="preserve"> </w:t>
      </w:r>
    </w:p>
    <w:p w:rsidR="00C5198F" w:rsidRDefault="00085928" w:rsidP="00A8699C">
      <w:pPr>
        <w:pStyle w:val="NoSpacing"/>
        <w:spacing w:line="480" w:lineRule="auto"/>
        <w:jc w:val="center"/>
        <w:rPr>
          <w:rFonts w:ascii="Times New Roman" w:hAnsi="Times New Roman" w:cs="Times New Roman"/>
          <w:sz w:val="24"/>
          <w:szCs w:val="24"/>
        </w:rPr>
      </w:pPr>
      <w:r w:rsidRPr="00C5198F">
        <w:rPr>
          <w:rFonts w:ascii="Times New Roman" w:hAnsi="Times New Roman" w:cs="Times New Roman"/>
          <w:sz w:val="24"/>
          <w:szCs w:val="24"/>
        </w:rPr>
        <w:t xml:space="preserve">Sumber: PT. Bank Syariah Mandiri Kantor Cabang Simpang Patal </w:t>
      </w:r>
    </w:p>
    <w:p w:rsidR="00A8699C" w:rsidRPr="00C5198F" w:rsidRDefault="00085928" w:rsidP="00A8699C">
      <w:pPr>
        <w:pStyle w:val="NoSpacing"/>
        <w:spacing w:line="480" w:lineRule="auto"/>
        <w:jc w:val="center"/>
        <w:rPr>
          <w:rFonts w:ascii="Times New Roman" w:hAnsi="Times New Roman" w:cs="Times New Roman"/>
          <w:sz w:val="24"/>
          <w:szCs w:val="24"/>
        </w:rPr>
      </w:pPr>
      <w:r w:rsidRPr="00C5198F">
        <w:rPr>
          <w:rFonts w:ascii="Times New Roman" w:hAnsi="Times New Roman" w:cs="Times New Roman"/>
          <w:sz w:val="24"/>
          <w:szCs w:val="24"/>
        </w:rPr>
        <w:t>Palembang</w:t>
      </w:r>
    </w:p>
    <w:p w:rsidR="00A8699C" w:rsidRDefault="00A8699C" w:rsidP="00A8699C">
      <w:pPr>
        <w:tabs>
          <w:tab w:val="num" w:pos="1701"/>
        </w:tabs>
        <w:spacing w:after="0" w:line="480" w:lineRule="auto"/>
        <w:ind w:left="426" w:firstLine="567"/>
        <w:jc w:val="both"/>
        <w:rPr>
          <w:rFonts w:ascii="Times New Roman" w:hAnsi="Times New Roman" w:cs="Times New Roman"/>
          <w:sz w:val="24"/>
          <w:szCs w:val="24"/>
        </w:rPr>
      </w:pPr>
      <w:r w:rsidRPr="00945322">
        <w:rPr>
          <w:rFonts w:ascii="Times New Roman" w:hAnsi="Times New Roman" w:cs="Times New Roman"/>
          <w:sz w:val="24"/>
          <w:szCs w:val="24"/>
        </w:rPr>
        <w:t>Pa</w:t>
      </w:r>
      <w:r w:rsidR="00C5198F">
        <w:rPr>
          <w:rFonts w:ascii="Times New Roman" w:hAnsi="Times New Roman" w:cs="Times New Roman"/>
          <w:sz w:val="24"/>
          <w:szCs w:val="24"/>
        </w:rPr>
        <w:t>da B</w:t>
      </w:r>
      <w:r w:rsidR="005903C8">
        <w:rPr>
          <w:rFonts w:ascii="Times New Roman" w:hAnsi="Times New Roman" w:cs="Times New Roman"/>
          <w:sz w:val="24"/>
          <w:szCs w:val="24"/>
        </w:rPr>
        <w:t>ank Syariah Mandiri Kantor Cabang Simpang P</w:t>
      </w:r>
      <w:r w:rsidRPr="00945322">
        <w:rPr>
          <w:rFonts w:ascii="Times New Roman" w:hAnsi="Times New Roman" w:cs="Times New Roman"/>
          <w:sz w:val="24"/>
          <w:szCs w:val="24"/>
        </w:rPr>
        <w:t xml:space="preserve">atal Palembang dipimpin oleh kepala cabang dan diawasi langsung oleh DKP dan PKP pelaksana. Dan dibawah kepala cabang terdapat posisi service manager dan marketing manager dan juga kantor cabang pembantu. Service manager tugasnya yaitu memberi arahan kepada Custemer Service, teller pelaksana </w:t>
      </w:r>
      <w:r w:rsidRPr="00945322">
        <w:rPr>
          <w:rFonts w:ascii="Times New Roman" w:hAnsi="Times New Roman" w:cs="Times New Roman"/>
          <w:sz w:val="24"/>
          <w:szCs w:val="24"/>
        </w:rPr>
        <w:lastRenderedPageBreak/>
        <w:t>admin pembiayaan, pelaksana D&amp;C dan juga pelaksana SDI.  Posisi marketing manager memberi arahan kepada account officer dan funding officer serta pelaksana marketing support</w:t>
      </w:r>
    </w:p>
    <w:p w:rsidR="00A8699C" w:rsidRPr="00945322" w:rsidRDefault="00A8699C" w:rsidP="00A8699C">
      <w:pPr>
        <w:tabs>
          <w:tab w:val="num" w:pos="1701"/>
        </w:tabs>
        <w:spacing w:after="0" w:line="480" w:lineRule="auto"/>
        <w:ind w:left="426" w:firstLine="567"/>
        <w:jc w:val="both"/>
        <w:rPr>
          <w:rFonts w:ascii="Times New Roman" w:hAnsi="Times New Roman" w:cs="Times New Roman"/>
          <w:sz w:val="24"/>
          <w:szCs w:val="24"/>
        </w:rPr>
      </w:pPr>
    </w:p>
    <w:p w:rsidR="00A8699C" w:rsidRPr="00945322" w:rsidRDefault="00A8699C" w:rsidP="00A8699C">
      <w:pPr>
        <w:pStyle w:val="ListParagraph"/>
        <w:numPr>
          <w:ilvl w:val="0"/>
          <w:numId w:val="4"/>
        </w:numPr>
        <w:spacing w:line="480" w:lineRule="auto"/>
        <w:ind w:left="284" w:hanging="284"/>
        <w:jc w:val="both"/>
        <w:rPr>
          <w:rFonts w:ascii="Times New Roman" w:hAnsi="Times New Roman" w:cs="Times New Roman"/>
          <w:b/>
          <w:sz w:val="24"/>
          <w:szCs w:val="24"/>
        </w:rPr>
      </w:pPr>
      <w:r w:rsidRPr="00945322">
        <w:rPr>
          <w:rFonts w:ascii="Times New Roman" w:hAnsi="Times New Roman" w:cs="Times New Roman"/>
          <w:b/>
          <w:sz w:val="24"/>
          <w:szCs w:val="24"/>
        </w:rPr>
        <w:t>Produk-Produk Bank Syariah Mandiri.</w:t>
      </w:r>
    </w:p>
    <w:p w:rsidR="00A8699C" w:rsidRPr="00945322" w:rsidRDefault="00A8699C" w:rsidP="00A8699C">
      <w:pPr>
        <w:pStyle w:val="ListParagraph"/>
        <w:spacing w:line="480" w:lineRule="auto"/>
        <w:ind w:left="284"/>
        <w:jc w:val="both"/>
        <w:rPr>
          <w:rFonts w:ascii="Times New Roman" w:hAnsi="Times New Roman" w:cs="Times New Roman"/>
          <w:sz w:val="24"/>
          <w:szCs w:val="24"/>
        </w:rPr>
      </w:pPr>
      <w:r w:rsidRPr="00945322">
        <w:rPr>
          <w:rFonts w:ascii="Times New Roman" w:hAnsi="Times New Roman" w:cs="Times New Roman"/>
          <w:sz w:val="24"/>
          <w:szCs w:val="24"/>
        </w:rPr>
        <w:t>Pada Bank Syariah mandiri terdapat banyak sekali pruduknya antara lain:</w:t>
      </w:r>
    </w:p>
    <w:p w:rsidR="00A8699C" w:rsidRPr="00D311CA" w:rsidRDefault="00A8699C" w:rsidP="00A8699C">
      <w:pPr>
        <w:pStyle w:val="ListParagraph"/>
        <w:numPr>
          <w:ilvl w:val="6"/>
          <w:numId w:val="1"/>
        </w:numPr>
        <w:spacing w:after="0" w:line="480" w:lineRule="auto"/>
        <w:ind w:left="993"/>
        <w:jc w:val="both"/>
        <w:rPr>
          <w:rFonts w:ascii="Times New Roman" w:eastAsia="Times New Roman" w:hAnsi="Times New Roman" w:cs="Times New Roman"/>
          <w:color w:val="000000" w:themeColor="text1"/>
          <w:sz w:val="24"/>
          <w:szCs w:val="24"/>
          <w:lang w:eastAsia="id-ID"/>
        </w:rPr>
      </w:pPr>
      <w:r w:rsidRPr="00D311CA">
        <w:rPr>
          <w:rFonts w:ascii="Times New Roman" w:eastAsia="Times New Roman" w:hAnsi="Times New Roman" w:cs="Times New Roman"/>
          <w:bCs/>
          <w:color w:val="000000" w:themeColor="text1"/>
          <w:sz w:val="24"/>
          <w:szCs w:val="24"/>
          <w:lang w:eastAsia="id-ID"/>
        </w:rPr>
        <w:t>Produk Dana</w:t>
      </w:r>
    </w:p>
    <w:p w:rsidR="00A8699C" w:rsidRPr="00945322" w:rsidRDefault="00A8699C" w:rsidP="00A8699C">
      <w:pPr>
        <w:pStyle w:val="ListParagraph"/>
        <w:spacing w:after="0" w:line="480" w:lineRule="auto"/>
        <w:ind w:left="1080"/>
        <w:jc w:val="both"/>
        <w:rPr>
          <w:rFonts w:ascii="Times New Roman" w:eastAsia="Times New Roman" w:hAnsi="Times New Roman" w:cs="Times New Roman"/>
          <w:sz w:val="24"/>
          <w:szCs w:val="24"/>
          <w:lang w:eastAsia="id-ID"/>
        </w:rPr>
      </w:pPr>
      <w:r w:rsidRPr="00945322">
        <w:rPr>
          <w:rFonts w:ascii="Times New Roman" w:eastAsia="Times New Roman" w:hAnsi="Times New Roman" w:cs="Times New Roman"/>
          <w:sz w:val="24"/>
          <w:szCs w:val="24"/>
          <w:lang w:eastAsia="id-ID"/>
        </w:rPr>
        <w:t>Produk ini meliputi :</w:t>
      </w:r>
    </w:p>
    <w:p w:rsidR="00A8699C" w:rsidRPr="00945322" w:rsidRDefault="00A8699C" w:rsidP="00A8699C">
      <w:pPr>
        <w:pStyle w:val="ListParagraph"/>
        <w:spacing w:after="0" w:line="480" w:lineRule="auto"/>
        <w:ind w:left="1080" w:hanging="229"/>
        <w:jc w:val="both"/>
        <w:rPr>
          <w:rFonts w:ascii="Times New Roman" w:eastAsia="Times New Roman" w:hAnsi="Times New Roman" w:cs="Times New Roman"/>
          <w:sz w:val="24"/>
          <w:szCs w:val="24"/>
          <w:lang w:eastAsia="id-ID"/>
        </w:rPr>
      </w:pPr>
      <w:r w:rsidRPr="00945322">
        <w:rPr>
          <w:rFonts w:ascii="Times New Roman" w:eastAsia="Times New Roman" w:hAnsi="Times New Roman" w:cs="Times New Roman"/>
          <w:sz w:val="24"/>
          <w:szCs w:val="24"/>
          <w:lang w:eastAsia="id-ID"/>
        </w:rPr>
        <w:t>A.  </w:t>
      </w:r>
      <w:hyperlink r:id="rId7" w:tooltip="BSM Tabungan" w:history="1">
        <w:r w:rsidRPr="00945322">
          <w:rPr>
            <w:rFonts w:ascii="Times New Roman" w:eastAsia="Times New Roman" w:hAnsi="Times New Roman" w:cs="Times New Roman"/>
            <w:sz w:val="24"/>
            <w:szCs w:val="24"/>
            <w:lang w:eastAsia="id-ID"/>
          </w:rPr>
          <w:t>BSM Tabungan</w:t>
        </w:r>
      </w:hyperlink>
    </w:p>
    <w:p w:rsidR="00A8699C" w:rsidRPr="00945322" w:rsidRDefault="00A8699C" w:rsidP="00A8699C">
      <w:pPr>
        <w:pStyle w:val="ListParagraph"/>
        <w:spacing w:after="0" w:line="480" w:lineRule="auto"/>
        <w:ind w:left="1080"/>
        <w:jc w:val="both"/>
        <w:rPr>
          <w:rFonts w:ascii="Times New Roman" w:eastAsia="Times New Roman" w:hAnsi="Times New Roman" w:cs="Times New Roman"/>
          <w:sz w:val="24"/>
          <w:szCs w:val="24"/>
          <w:lang w:eastAsia="id-ID"/>
        </w:rPr>
      </w:pPr>
      <w:r w:rsidRPr="00945322">
        <w:rPr>
          <w:rFonts w:ascii="Times New Roman" w:eastAsia="Times New Roman" w:hAnsi="Times New Roman" w:cs="Times New Roman"/>
          <w:sz w:val="24"/>
          <w:szCs w:val="24"/>
          <w:lang w:eastAsia="id-ID"/>
        </w:rPr>
        <w:t> </w:t>
      </w:r>
      <w:hyperlink r:id="rId8" w:tooltip="Tabungan BSM" w:history="1">
        <w:r w:rsidRPr="00945322">
          <w:rPr>
            <w:rFonts w:ascii="Times New Roman" w:eastAsia="Times New Roman" w:hAnsi="Times New Roman" w:cs="Times New Roman"/>
            <w:sz w:val="24"/>
            <w:szCs w:val="24"/>
            <w:lang w:eastAsia="id-ID"/>
          </w:rPr>
          <w:t>Tabungan BSM</w:t>
        </w:r>
      </w:hyperlink>
      <w:r w:rsidRPr="00945322">
        <w:rPr>
          <w:rFonts w:ascii="Times New Roman" w:hAnsi="Times New Roman" w:cs="Times New Roman"/>
          <w:sz w:val="24"/>
          <w:szCs w:val="24"/>
        </w:rPr>
        <w:t xml:space="preserve">, </w:t>
      </w:r>
      <w:hyperlink r:id="rId9" w:tooltip="BSM Tabungan Berencana" w:history="1">
        <w:r w:rsidRPr="00945322">
          <w:rPr>
            <w:rFonts w:ascii="Times New Roman" w:eastAsia="Times New Roman" w:hAnsi="Times New Roman" w:cs="Times New Roman"/>
            <w:sz w:val="24"/>
            <w:szCs w:val="24"/>
            <w:lang w:eastAsia="id-ID"/>
          </w:rPr>
          <w:t>BSM Tabungan Berencana</w:t>
        </w:r>
      </w:hyperlink>
      <w:r w:rsidRPr="00945322">
        <w:rPr>
          <w:rFonts w:ascii="Times New Roman" w:hAnsi="Times New Roman" w:cs="Times New Roman"/>
          <w:sz w:val="24"/>
          <w:szCs w:val="24"/>
        </w:rPr>
        <w:t>,</w:t>
      </w:r>
      <w:r w:rsidRPr="00945322">
        <w:rPr>
          <w:rFonts w:ascii="Times New Roman" w:eastAsia="Times New Roman" w:hAnsi="Times New Roman" w:cs="Times New Roman"/>
          <w:sz w:val="24"/>
          <w:szCs w:val="24"/>
          <w:lang w:eastAsia="id-ID"/>
        </w:rPr>
        <w:t>  </w:t>
      </w:r>
      <w:hyperlink r:id="rId10" w:tooltip="BSM Tabungan Simpatik" w:history="1">
        <w:r w:rsidRPr="00945322">
          <w:rPr>
            <w:rFonts w:ascii="Times New Roman" w:eastAsia="Times New Roman" w:hAnsi="Times New Roman" w:cs="Times New Roman"/>
            <w:sz w:val="24"/>
            <w:szCs w:val="24"/>
            <w:lang w:eastAsia="id-ID"/>
          </w:rPr>
          <w:t>BSM Tabungan Simpatik</w:t>
        </w:r>
      </w:hyperlink>
      <w:r w:rsidRPr="00945322">
        <w:rPr>
          <w:rFonts w:ascii="Times New Roman" w:hAnsi="Times New Roman" w:cs="Times New Roman"/>
          <w:sz w:val="24"/>
          <w:szCs w:val="24"/>
        </w:rPr>
        <w:t>,</w:t>
      </w:r>
      <w:r w:rsidRPr="00945322">
        <w:rPr>
          <w:rFonts w:ascii="Times New Roman" w:eastAsia="Times New Roman" w:hAnsi="Times New Roman" w:cs="Times New Roman"/>
          <w:sz w:val="24"/>
          <w:szCs w:val="24"/>
          <w:lang w:eastAsia="id-ID"/>
        </w:rPr>
        <w:t>  </w:t>
      </w:r>
      <w:hyperlink r:id="rId11" w:tooltip="BSM Tabungan Investa Cendekia" w:history="1">
        <w:r w:rsidRPr="00945322">
          <w:rPr>
            <w:rFonts w:ascii="Times New Roman" w:eastAsia="Times New Roman" w:hAnsi="Times New Roman" w:cs="Times New Roman"/>
            <w:sz w:val="24"/>
            <w:szCs w:val="24"/>
            <w:lang w:eastAsia="id-ID"/>
          </w:rPr>
          <w:t>BSM Tabungan Investa Cendekia</w:t>
        </w:r>
      </w:hyperlink>
      <w:r w:rsidRPr="00945322">
        <w:rPr>
          <w:rFonts w:ascii="Times New Roman" w:hAnsi="Times New Roman" w:cs="Times New Roman"/>
          <w:sz w:val="24"/>
          <w:szCs w:val="24"/>
        </w:rPr>
        <w:t>,</w:t>
      </w:r>
      <w:r w:rsidRPr="00945322">
        <w:rPr>
          <w:rFonts w:ascii="Times New Roman" w:eastAsia="Times New Roman" w:hAnsi="Times New Roman" w:cs="Times New Roman"/>
          <w:sz w:val="24"/>
          <w:szCs w:val="24"/>
          <w:lang w:eastAsia="id-ID"/>
        </w:rPr>
        <w:t>   </w:t>
      </w:r>
      <w:hyperlink r:id="rId12" w:tooltip="BSM Tabungan Mabrur" w:history="1">
        <w:r w:rsidRPr="00945322">
          <w:rPr>
            <w:rFonts w:ascii="Times New Roman" w:eastAsia="Times New Roman" w:hAnsi="Times New Roman" w:cs="Times New Roman"/>
            <w:sz w:val="24"/>
            <w:szCs w:val="24"/>
            <w:lang w:eastAsia="id-ID"/>
          </w:rPr>
          <w:t>BSM Tabungan Mabrur</w:t>
        </w:r>
      </w:hyperlink>
      <w:r w:rsidRPr="00945322">
        <w:rPr>
          <w:rFonts w:ascii="Times New Roman" w:hAnsi="Times New Roman" w:cs="Times New Roman"/>
          <w:sz w:val="24"/>
          <w:szCs w:val="24"/>
        </w:rPr>
        <w:t>,</w:t>
      </w:r>
      <w:r w:rsidRPr="00945322">
        <w:rPr>
          <w:rFonts w:ascii="Times New Roman" w:eastAsia="Times New Roman" w:hAnsi="Times New Roman" w:cs="Times New Roman"/>
          <w:sz w:val="24"/>
          <w:szCs w:val="24"/>
          <w:lang w:eastAsia="id-ID"/>
        </w:rPr>
        <w:t>   </w:t>
      </w:r>
      <w:hyperlink r:id="rId13" w:tooltip="BSM Tabungan Dollar" w:history="1">
        <w:r w:rsidRPr="00945322">
          <w:rPr>
            <w:rFonts w:ascii="Times New Roman" w:eastAsia="Times New Roman" w:hAnsi="Times New Roman" w:cs="Times New Roman"/>
            <w:sz w:val="24"/>
            <w:szCs w:val="24"/>
            <w:lang w:eastAsia="id-ID"/>
          </w:rPr>
          <w:t>BSM Tabungan Dollar</w:t>
        </w:r>
      </w:hyperlink>
      <w:r w:rsidRPr="00945322">
        <w:rPr>
          <w:rFonts w:ascii="Times New Roman" w:hAnsi="Times New Roman" w:cs="Times New Roman"/>
          <w:sz w:val="24"/>
          <w:szCs w:val="24"/>
        </w:rPr>
        <w:t>,</w:t>
      </w:r>
      <w:r w:rsidRPr="00945322">
        <w:rPr>
          <w:rFonts w:ascii="Times New Roman" w:eastAsia="Times New Roman" w:hAnsi="Times New Roman" w:cs="Times New Roman"/>
          <w:sz w:val="24"/>
          <w:szCs w:val="24"/>
          <w:lang w:eastAsia="id-ID"/>
        </w:rPr>
        <w:t> </w:t>
      </w:r>
      <w:hyperlink r:id="rId14" w:tooltip="BSM Tabungan Kurban" w:history="1">
        <w:r w:rsidRPr="00945322">
          <w:rPr>
            <w:rFonts w:ascii="Times New Roman" w:eastAsia="Times New Roman" w:hAnsi="Times New Roman" w:cs="Times New Roman"/>
            <w:sz w:val="24"/>
            <w:szCs w:val="24"/>
            <w:lang w:eastAsia="id-ID"/>
          </w:rPr>
          <w:t>BSM Tabungan Kurban</w:t>
        </w:r>
      </w:hyperlink>
      <w:r w:rsidRPr="00945322">
        <w:rPr>
          <w:rFonts w:ascii="Times New Roman" w:hAnsi="Times New Roman" w:cs="Times New Roman"/>
          <w:sz w:val="24"/>
          <w:szCs w:val="24"/>
        </w:rPr>
        <w:t>,</w:t>
      </w:r>
      <w:r w:rsidRPr="00945322">
        <w:rPr>
          <w:rFonts w:ascii="Times New Roman" w:eastAsia="Times New Roman" w:hAnsi="Times New Roman" w:cs="Times New Roman"/>
          <w:sz w:val="24"/>
          <w:szCs w:val="24"/>
          <w:lang w:eastAsia="id-ID"/>
        </w:rPr>
        <w:t> </w:t>
      </w:r>
      <w:hyperlink r:id="rId15" w:tooltip="BSM Tabungan Pensiun" w:history="1">
        <w:r w:rsidRPr="00945322">
          <w:rPr>
            <w:rFonts w:ascii="Times New Roman" w:eastAsia="Times New Roman" w:hAnsi="Times New Roman" w:cs="Times New Roman"/>
            <w:sz w:val="24"/>
            <w:szCs w:val="24"/>
            <w:lang w:eastAsia="id-ID"/>
          </w:rPr>
          <w:t>BSM Tabungan Pensiun</w:t>
        </w:r>
      </w:hyperlink>
    </w:p>
    <w:p w:rsidR="00A8699C" w:rsidRPr="00945322" w:rsidRDefault="00A8699C" w:rsidP="00A8699C">
      <w:pPr>
        <w:pStyle w:val="ListParagraph"/>
        <w:spacing w:after="0" w:line="480" w:lineRule="auto"/>
        <w:ind w:left="1080" w:hanging="229"/>
        <w:jc w:val="both"/>
        <w:rPr>
          <w:rFonts w:ascii="Times New Roman" w:eastAsia="Times New Roman" w:hAnsi="Times New Roman" w:cs="Times New Roman"/>
          <w:sz w:val="24"/>
          <w:szCs w:val="24"/>
          <w:lang w:eastAsia="id-ID"/>
        </w:rPr>
      </w:pPr>
      <w:r w:rsidRPr="00945322">
        <w:rPr>
          <w:rFonts w:ascii="Times New Roman" w:eastAsia="Times New Roman" w:hAnsi="Times New Roman" w:cs="Times New Roman"/>
          <w:sz w:val="24"/>
          <w:szCs w:val="24"/>
          <w:lang w:eastAsia="id-ID"/>
        </w:rPr>
        <w:t>B.  </w:t>
      </w:r>
      <w:hyperlink r:id="rId16" w:tooltip="BSM Giro" w:history="1">
        <w:r w:rsidRPr="00945322">
          <w:rPr>
            <w:rFonts w:ascii="Times New Roman" w:eastAsia="Times New Roman" w:hAnsi="Times New Roman" w:cs="Times New Roman"/>
            <w:sz w:val="24"/>
            <w:szCs w:val="24"/>
            <w:lang w:eastAsia="id-ID"/>
          </w:rPr>
          <w:t>BSM Giro</w:t>
        </w:r>
      </w:hyperlink>
      <w:r w:rsidRPr="00945322">
        <w:rPr>
          <w:rFonts w:ascii="Times New Roman" w:hAnsi="Times New Roman" w:cs="Times New Roman"/>
          <w:sz w:val="24"/>
          <w:szCs w:val="24"/>
        </w:rPr>
        <w:t>,</w:t>
      </w:r>
      <w:r w:rsidRPr="00945322">
        <w:rPr>
          <w:rFonts w:ascii="Times New Roman" w:eastAsia="Times New Roman" w:hAnsi="Times New Roman" w:cs="Times New Roman"/>
          <w:sz w:val="24"/>
          <w:szCs w:val="24"/>
          <w:lang w:eastAsia="id-ID"/>
        </w:rPr>
        <w:t>  </w:t>
      </w:r>
      <w:hyperlink r:id="rId17" w:tooltip="BSM Giro" w:history="1">
        <w:r w:rsidRPr="00945322">
          <w:rPr>
            <w:rFonts w:ascii="Times New Roman" w:eastAsia="Times New Roman" w:hAnsi="Times New Roman" w:cs="Times New Roman"/>
            <w:sz w:val="24"/>
            <w:szCs w:val="24"/>
            <w:lang w:eastAsia="id-ID"/>
          </w:rPr>
          <w:t>BSM Giro</w:t>
        </w:r>
      </w:hyperlink>
      <w:r w:rsidRPr="00945322">
        <w:rPr>
          <w:rFonts w:ascii="Times New Roman" w:hAnsi="Times New Roman" w:cs="Times New Roman"/>
          <w:sz w:val="24"/>
          <w:szCs w:val="24"/>
        </w:rPr>
        <w:t>,</w:t>
      </w:r>
      <w:r w:rsidRPr="00945322">
        <w:rPr>
          <w:rFonts w:ascii="Times New Roman" w:eastAsia="Times New Roman" w:hAnsi="Times New Roman" w:cs="Times New Roman"/>
          <w:sz w:val="24"/>
          <w:szCs w:val="24"/>
          <w:lang w:eastAsia="id-ID"/>
        </w:rPr>
        <w:t>   </w:t>
      </w:r>
      <w:hyperlink r:id="rId18" w:tooltip="BSM Giro Valas" w:history="1">
        <w:r w:rsidRPr="00945322">
          <w:rPr>
            <w:rFonts w:ascii="Times New Roman" w:eastAsia="Times New Roman" w:hAnsi="Times New Roman" w:cs="Times New Roman"/>
            <w:sz w:val="24"/>
            <w:szCs w:val="24"/>
            <w:lang w:eastAsia="id-ID"/>
          </w:rPr>
          <w:t>BSM Giro Valas</w:t>
        </w:r>
      </w:hyperlink>
      <w:r w:rsidRPr="00945322">
        <w:rPr>
          <w:rFonts w:ascii="Times New Roman" w:hAnsi="Times New Roman" w:cs="Times New Roman"/>
          <w:sz w:val="24"/>
          <w:szCs w:val="24"/>
        </w:rPr>
        <w:t>,</w:t>
      </w:r>
      <w:r w:rsidRPr="00945322">
        <w:rPr>
          <w:rFonts w:ascii="Times New Roman" w:eastAsia="Times New Roman" w:hAnsi="Times New Roman" w:cs="Times New Roman"/>
          <w:sz w:val="24"/>
          <w:szCs w:val="24"/>
          <w:lang w:eastAsia="id-ID"/>
        </w:rPr>
        <w:t>   </w:t>
      </w:r>
      <w:hyperlink r:id="rId19" w:tooltip="BSM Giro Singapore Dollar" w:history="1">
        <w:r w:rsidRPr="00945322">
          <w:rPr>
            <w:rFonts w:ascii="Times New Roman" w:eastAsia="Times New Roman" w:hAnsi="Times New Roman" w:cs="Times New Roman"/>
            <w:sz w:val="24"/>
            <w:szCs w:val="24"/>
            <w:lang w:eastAsia="id-ID"/>
          </w:rPr>
          <w:t xml:space="preserve">BSM Giro Singapore </w:t>
        </w:r>
        <w:r>
          <w:rPr>
            <w:rFonts w:ascii="Times New Roman" w:eastAsia="Times New Roman" w:hAnsi="Times New Roman" w:cs="Times New Roman"/>
            <w:sz w:val="24"/>
            <w:szCs w:val="24"/>
            <w:lang w:eastAsia="id-ID"/>
          </w:rPr>
          <w:t xml:space="preserve">  </w:t>
        </w:r>
        <w:r w:rsidRPr="00945322">
          <w:rPr>
            <w:rFonts w:ascii="Times New Roman" w:eastAsia="Times New Roman" w:hAnsi="Times New Roman" w:cs="Times New Roman"/>
            <w:sz w:val="24"/>
            <w:szCs w:val="24"/>
            <w:lang w:eastAsia="id-ID"/>
          </w:rPr>
          <w:t>Dollar</w:t>
        </w:r>
      </w:hyperlink>
      <w:r w:rsidRPr="00945322">
        <w:rPr>
          <w:rFonts w:ascii="Times New Roman" w:hAnsi="Times New Roman" w:cs="Times New Roman"/>
          <w:sz w:val="24"/>
          <w:szCs w:val="24"/>
        </w:rPr>
        <w:t>,</w:t>
      </w:r>
      <w:r w:rsidRPr="00945322">
        <w:rPr>
          <w:rFonts w:ascii="Times New Roman" w:eastAsia="Times New Roman" w:hAnsi="Times New Roman" w:cs="Times New Roman"/>
          <w:sz w:val="24"/>
          <w:szCs w:val="24"/>
          <w:lang w:eastAsia="id-ID"/>
        </w:rPr>
        <w:t>  </w:t>
      </w:r>
      <w:hyperlink r:id="rId20" w:tooltip="BSM Giro Euro" w:history="1">
        <w:r w:rsidRPr="00945322">
          <w:rPr>
            <w:rFonts w:ascii="Times New Roman" w:eastAsia="Times New Roman" w:hAnsi="Times New Roman" w:cs="Times New Roman"/>
            <w:sz w:val="24"/>
            <w:szCs w:val="24"/>
            <w:lang w:eastAsia="id-ID"/>
          </w:rPr>
          <w:t>BSM Giro Euro</w:t>
        </w:r>
      </w:hyperlink>
    </w:p>
    <w:p w:rsidR="00A8699C" w:rsidRPr="00945322" w:rsidRDefault="00A8699C" w:rsidP="00A8699C">
      <w:pPr>
        <w:pStyle w:val="ListParagraph"/>
        <w:spacing w:after="0" w:line="480" w:lineRule="auto"/>
        <w:ind w:left="1080" w:hanging="229"/>
        <w:jc w:val="both"/>
        <w:rPr>
          <w:rFonts w:ascii="Times New Roman" w:eastAsia="Times New Roman" w:hAnsi="Times New Roman" w:cs="Times New Roman"/>
          <w:sz w:val="24"/>
          <w:szCs w:val="24"/>
          <w:lang w:eastAsia="id-ID"/>
        </w:rPr>
      </w:pPr>
      <w:r w:rsidRPr="00945322">
        <w:rPr>
          <w:rFonts w:ascii="Times New Roman" w:eastAsia="Times New Roman" w:hAnsi="Times New Roman" w:cs="Times New Roman"/>
          <w:sz w:val="24"/>
          <w:szCs w:val="24"/>
          <w:lang w:eastAsia="id-ID"/>
        </w:rPr>
        <w:t>C.    </w:t>
      </w:r>
      <w:hyperlink r:id="rId21" w:tooltip="BSM Deposito" w:history="1">
        <w:r w:rsidRPr="00945322">
          <w:rPr>
            <w:rFonts w:ascii="Times New Roman" w:eastAsia="Times New Roman" w:hAnsi="Times New Roman" w:cs="Times New Roman"/>
            <w:sz w:val="24"/>
            <w:szCs w:val="24"/>
            <w:lang w:eastAsia="id-ID"/>
          </w:rPr>
          <w:t>BSM Deposito</w:t>
        </w:r>
      </w:hyperlink>
    </w:p>
    <w:p w:rsidR="00A8699C" w:rsidRPr="00945322" w:rsidRDefault="00A8699C" w:rsidP="00A8699C">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hyperlink r:id="rId22" w:tooltip="BSM Deposito" w:history="1">
        <w:r w:rsidRPr="00945322">
          <w:rPr>
            <w:rFonts w:ascii="Times New Roman" w:eastAsia="Times New Roman" w:hAnsi="Times New Roman" w:cs="Times New Roman"/>
            <w:sz w:val="24"/>
            <w:szCs w:val="24"/>
            <w:lang w:eastAsia="id-ID"/>
          </w:rPr>
          <w:t>BSM Deposito</w:t>
        </w:r>
      </w:hyperlink>
      <w:r w:rsidRPr="00945322">
        <w:rPr>
          <w:rFonts w:ascii="Times New Roman" w:hAnsi="Times New Roman" w:cs="Times New Roman"/>
          <w:sz w:val="24"/>
          <w:szCs w:val="24"/>
        </w:rPr>
        <w:t xml:space="preserve">, </w:t>
      </w:r>
      <w:r w:rsidRPr="00945322">
        <w:rPr>
          <w:rFonts w:ascii="Times New Roman" w:eastAsia="Times New Roman" w:hAnsi="Times New Roman" w:cs="Times New Roman"/>
          <w:sz w:val="24"/>
          <w:szCs w:val="24"/>
          <w:lang w:eastAsia="id-ID"/>
        </w:rPr>
        <w:t> </w:t>
      </w:r>
      <w:hyperlink r:id="rId23" w:tooltip="BSM Deposito Valas" w:history="1">
        <w:r w:rsidRPr="00945322">
          <w:rPr>
            <w:rFonts w:ascii="Times New Roman" w:eastAsia="Times New Roman" w:hAnsi="Times New Roman" w:cs="Times New Roman"/>
            <w:sz w:val="24"/>
            <w:szCs w:val="24"/>
            <w:lang w:eastAsia="id-ID"/>
          </w:rPr>
          <w:t>BSM Deposito Valas</w:t>
        </w:r>
      </w:hyperlink>
    </w:p>
    <w:p w:rsidR="00A8699C" w:rsidRPr="00945322" w:rsidRDefault="00A8699C" w:rsidP="00A8699C">
      <w:pPr>
        <w:pStyle w:val="ListParagraph"/>
        <w:spacing w:after="0" w:line="480" w:lineRule="auto"/>
        <w:ind w:left="426"/>
        <w:jc w:val="both"/>
        <w:rPr>
          <w:rFonts w:ascii="Times New Roman" w:eastAsia="Times New Roman" w:hAnsi="Times New Roman" w:cs="Times New Roman"/>
          <w:color w:val="000000" w:themeColor="text1"/>
          <w:sz w:val="24"/>
          <w:szCs w:val="24"/>
          <w:lang w:eastAsia="id-ID"/>
        </w:rPr>
      </w:pPr>
      <w:r w:rsidRPr="00945322">
        <w:rPr>
          <w:rFonts w:ascii="Times New Roman" w:eastAsia="Times New Roman" w:hAnsi="Times New Roman" w:cs="Times New Roman"/>
          <w:bCs/>
          <w:color w:val="000000" w:themeColor="text1"/>
          <w:sz w:val="24"/>
          <w:szCs w:val="24"/>
          <w:lang w:eastAsia="id-ID"/>
        </w:rPr>
        <w:t>2.    Produk Jasa</w:t>
      </w:r>
    </w:p>
    <w:p w:rsidR="00A8699C" w:rsidRPr="00945322" w:rsidRDefault="00A8699C" w:rsidP="00A8699C">
      <w:pPr>
        <w:pStyle w:val="ListParagraph"/>
        <w:spacing w:after="0" w:line="480" w:lineRule="auto"/>
        <w:ind w:left="1080"/>
        <w:jc w:val="both"/>
        <w:rPr>
          <w:rFonts w:ascii="Times New Roman" w:eastAsia="Times New Roman" w:hAnsi="Times New Roman" w:cs="Times New Roman"/>
          <w:color w:val="000000" w:themeColor="text1"/>
          <w:sz w:val="24"/>
          <w:szCs w:val="24"/>
          <w:lang w:eastAsia="id-ID"/>
        </w:rPr>
      </w:pPr>
      <w:r w:rsidRPr="00945322">
        <w:rPr>
          <w:rFonts w:ascii="Times New Roman" w:eastAsia="Times New Roman" w:hAnsi="Times New Roman" w:cs="Times New Roman"/>
          <w:color w:val="000000" w:themeColor="text1"/>
          <w:sz w:val="24"/>
          <w:szCs w:val="24"/>
          <w:lang w:eastAsia="id-ID"/>
        </w:rPr>
        <w:t>Produk-produk yang terdapat di dalamnya adalah sebagai berikut :</w:t>
      </w:r>
    </w:p>
    <w:p w:rsidR="00A8699C" w:rsidRPr="00945322" w:rsidRDefault="00A8699C" w:rsidP="00A8699C">
      <w:pPr>
        <w:pStyle w:val="ListParagraph"/>
        <w:spacing w:after="0" w:line="480" w:lineRule="auto"/>
        <w:ind w:left="108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w:t>
      </w:r>
      <w:r w:rsidRPr="00945322">
        <w:rPr>
          <w:rFonts w:ascii="Times New Roman" w:eastAsia="Times New Roman" w:hAnsi="Times New Roman" w:cs="Times New Roman"/>
          <w:color w:val="000000" w:themeColor="text1"/>
          <w:sz w:val="24"/>
          <w:szCs w:val="24"/>
          <w:lang w:eastAsia="id-ID"/>
        </w:rPr>
        <w:t>.      </w:t>
      </w:r>
      <w:hyperlink r:id="rId24" w:tooltip="Jasa Produk" w:history="1">
        <w:r w:rsidRPr="00945322">
          <w:rPr>
            <w:rFonts w:ascii="Times New Roman" w:eastAsia="Times New Roman" w:hAnsi="Times New Roman" w:cs="Times New Roman"/>
            <w:color w:val="000000" w:themeColor="text1"/>
            <w:sz w:val="24"/>
            <w:szCs w:val="24"/>
            <w:lang w:eastAsia="id-ID"/>
          </w:rPr>
          <w:t>Jasa Produk</w:t>
        </w:r>
      </w:hyperlink>
    </w:p>
    <w:p w:rsidR="00A8699C" w:rsidRPr="00D311CA" w:rsidRDefault="00A8699C" w:rsidP="00A8699C">
      <w:pPr>
        <w:pStyle w:val="ListParagraph"/>
        <w:spacing w:after="0" w:line="480" w:lineRule="auto"/>
        <w:ind w:left="1080"/>
        <w:jc w:val="both"/>
        <w:rPr>
          <w:rFonts w:ascii="Times New Roman" w:eastAsia="Times New Roman" w:hAnsi="Times New Roman" w:cs="Times New Roman"/>
          <w:color w:val="000000" w:themeColor="text1"/>
          <w:sz w:val="24"/>
          <w:szCs w:val="24"/>
          <w:lang w:eastAsia="id-ID"/>
        </w:rPr>
      </w:pPr>
      <w:r w:rsidRPr="00945322">
        <w:rPr>
          <w:rFonts w:ascii="Times New Roman" w:eastAsia="Times New Roman" w:hAnsi="Times New Roman" w:cs="Times New Roman"/>
          <w:color w:val="000000" w:themeColor="text1"/>
          <w:sz w:val="24"/>
          <w:szCs w:val="24"/>
          <w:lang w:eastAsia="id-ID"/>
        </w:rPr>
        <w:t>·   </w:t>
      </w:r>
      <w:hyperlink r:id="rId25" w:tooltip="BSM Card" w:history="1">
        <w:r w:rsidRPr="00945322">
          <w:rPr>
            <w:rFonts w:ascii="Times New Roman" w:eastAsia="Times New Roman" w:hAnsi="Times New Roman" w:cs="Times New Roman"/>
            <w:color w:val="000000" w:themeColor="text1"/>
            <w:sz w:val="24"/>
            <w:szCs w:val="24"/>
            <w:lang w:eastAsia="id-ID"/>
          </w:rPr>
          <w:t>BSM Card</w:t>
        </w:r>
      </w:hyperlink>
      <w:r>
        <w:rPr>
          <w:rFonts w:ascii="Times New Roman" w:hAnsi="Times New Roman" w:cs="Times New Roman"/>
          <w:sz w:val="24"/>
          <w:szCs w:val="24"/>
        </w:rPr>
        <w:t>,</w:t>
      </w:r>
      <w:r w:rsidRPr="00D311CA">
        <w:rPr>
          <w:rFonts w:ascii="Times New Roman" w:eastAsia="Times New Roman" w:hAnsi="Times New Roman" w:cs="Times New Roman"/>
          <w:color w:val="000000" w:themeColor="text1"/>
          <w:sz w:val="24"/>
          <w:szCs w:val="24"/>
          <w:lang w:eastAsia="id-ID"/>
        </w:rPr>
        <w:t> </w:t>
      </w:r>
      <w:hyperlink r:id="rId26" w:tooltip="BSM Sentra Bayar" w:history="1">
        <w:r w:rsidRPr="00D311CA">
          <w:rPr>
            <w:rFonts w:ascii="Times New Roman" w:eastAsia="Times New Roman" w:hAnsi="Times New Roman" w:cs="Times New Roman"/>
            <w:color w:val="000000" w:themeColor="text1"/>
            <w:sz w:val="24"/>
            <w:szCs w:val="24"/>
            <w:lang w:eastAsia="id-ID"/>
          </w:rPr>
          <w:t>BSM Sentra Bayar</w:t>
        </w:r>
      </w:hyperlink>
      <w:r>
        <w:rPr>
          <w:rFonts w:ascii="Times New Roman" w:hAnsi="Times New Roman" w:cs="Times New Roman"/>
          <w:sz w:val="24"/>
          <w:szCs w:val="24"/>
        </w:rPr>
        <w:t>,</w:t>
      </w:r>
      <w:r w:rsidRPr="00D311CA">
        <w:rPr>
          <w:rFonts w:ascii="Times New Roman" w:eastAsia="Times New Roman" w:hAnsi="Times New Roman" w:cs="Times New Roman"/>
          <w:color w:val="000000" w:themeColor="text1"/>
          <w:sz w:val="24"/>
          <w:szCs w:val="24"/>
          <w:lang w:eastAsia="id-ID"/>
        </w:rPr>
        <w:t> </w:t>
      </w:r>
      <w:hyperlink r:id="rId27" w:tooltip="BSM SMS Banking" w:history="1">
        <w:r w:rsidRPr="00D311CA">
          <w:rPr>
            <w:rFonts w:ascii="Times New Roman" w:eastAsia="Times New Roman" w:hAnsi="Times New Roman" w:cs="Times New Roman"/>
            <w:color w:val="000000" w:themeColor="text1"/>
            <w:sz w:val="24"/>
            <w:szCs w:val="24"/>
            <w:lang w:eastAsia="id-ID"/>
          </w:rPr>
          <w:t>BSM SMS Banking</w:t>
        </w:r>
      </w:hyperlink>
      <w:r>
        <w:rPr>
          <w:rFonts w:ascii="Times New Roman" w:hAnsi="Times New Roman" w:cs="Times New Roman"/>
          <w:sz w:val="24"/>
          <w:szCs w:val="24"/>
        </w:rPr>
        <w:t>,</w:t>
      </w:r>
      <w:r w:rsidRPr="00D311CA">
        <w:rPr>
          <w:rFonts w:ascii="Times New Roman" w:eastAsia="Times New Roman" w:hAnsi="Times New Roman" w:cs="Times New Roman"/>
          <w:color w:val="000000" w:themeColor="text1"/>
          <w:sz w:val="24"/>
          <w:szCs w:val="24"/>
          <w:lang w:eastAsia="id-ID"/>
        </w:rPr>
        <w:t> </w:t>
      </w:r>
      <w:hyperlink r:id="rId28" w:tooltip="BSM Mobile Banking" w:history="1">
        <w:r w:rsidRPr="00D311CA">
          <w:rPr>
            <w:rFonts w:ascii="Times New Roman" w:eastAsia="Times New Roman" w:hAnsi="Times New Roman" w:cs="Times New Roman"/>
            <w:color w:val="000000" w:themeColor="text1"/>
            <w:sz w:val="24"/>
            <w:szCs w:val="24"/>
            <w:lang w:eastAsia="id-ID"/>
          </w:rPr>
          <w:t>BSM Mobile Banking</w:t>
        </w:r>
      </w:hyperlink>
      <w:r>
        <w:rPr>
          <w:rFonts w:ascii="Times New Roman" w:hAnsi="Times New Roman" w:cs="Times New Roman"/>
          <w:sz w:val="24"/>
          <w:szCs w:val="24"/>
        </w:rPr>
        <w:t xml:space="preserve">, </w:t>
      </w:r>
      <w:hyperlink r:id="rId29" w:tooltip="BSM Net Banking" w:history="1">
        <w:r w:rsidRPr="00D311CA">
          <w:rPr>
            <w:rFonts w:ascii="Times New Roman" w:eastAsia="Times New Roman" w:hAnsi="Times New Roman" w:cs="Times New Roman"/>
            <w:color w:val="000000" w:themeColor="text1"/>
            <w:sz w:val="24"/>
            <w:szCs w:val="24"/>
            <w:lang w:eastAsia="id-ID"/>
          </w:rPr>
          <w:t>BSM Net Banking</w:t>
        </w:r>
      </w:hyperlink>
      <w:r>
        <w:rPr>
          <w:rFonts w:ascii="Times New Roman" w:hAnsi="Times New Roman" w:cs="Times New Roman"/>
          <w:sz w:val="24"/>
          <w:szCs w:val="24"/>
        </w:rPr>
        <w:t>,</w:t>
      </w:r>
      <w:r w:rsidRPr="00D311CA">
        <w:rPr>
          <w:rFonts w:ascii="Times New Roman" w:eastAsia="Times New Roman" w:hAnsi="Times New Roman" w:cs="Times New Roman"/>
          <w:color w:val="000000" w:themeColor="text1"/>
          <w:sz w:val="24"/>
          <w:szCs w:val="24"/>
          <w:lang w:eastAsia="id-ID"/>
        </w:rPr>
        <w:t> </w:t>
      </w:r>
      <w:hyperlink r:id="rId30" w:tooltip="Pembayaran melalui menu Pemindahbukuan di ATM (PPBA)" w:history="1">
        <w:r w:rsidRPr="00D311CA">
          <w:rPr>
            <w:rFonts w:ascii="Times New Roman" w:eastAsia="Times New Roman" w:hAnsi="Times New Roman" w:cs="Times New Roman"/>
            <w:color w:val="000000" w:themeColor="text1"/>
            <w:sz w:val="24"/>
            <w:szCs w:val="24"/>
            <w:lang w:eastAsia="id-ID"/>
          </w:rPr>
          <w:t xml:space="preserve">Pembayaran melalui menu </w:t>
        </w:r>
        <w:r w:rsidRPr="00D311CA">
          <w:rPr>
            <w:rFonts w:ascii="Times New Roman" w:eastAsia="Times New Roman" w:hAnsi="Times New Roman" w:cs="Times New Roman"/>
            <w:color w:val="000000" w:themeColor="text1"/>
            <w:sz w:val="24"/>
            <w:szCs w:val="24"/>
            <w:lang w:eastAsia="id-ID"/>
          </w:rPr>
          <w:lastRenderedPageBreak/>
          <w:t>Pemindahbukuan di ATM (PPBA)</w:t>
        </w:r>
      </w:hyperlink>
      <w:r>
        <w:rPr>
          <w:rFonts w:ascii="Times New Roman" w:hAnsi="Times New Roman" w:cs="Times New Roman"/>
          <w:sz w:val="24"/>
          <w:szCs w:val="24"/>
        </w:rPr>
        <w:t>,</w:t>
      </w:r>
      <w:r w:rsidRPr="00D311CA">
        <w:rPr>
          <w:rFonts w:ascii="Times New Roman" w:eastAsia="Times New Roman" w:hAnsi="Times New Roman" w:cs="Times New Roman"/>
          <w:color w:val="000000" w:themeColor="text1"/>
          <w:sz w:val="24"/>
          <w:szCs w:val="24"/>
          <w:lang w:eastAsia="id-ID"/>
        </w:rPr>
        <w:t> </w:t>
      </w:r>
      <w:hyperlink r:id="rId31" w:tooltip="BSM Jual Beli Valas" w:history="1">
        <w:r w:rsidRPr="00D311CA">
          <w:rPr>
            <w:rFonts w:ascii="Times New Roman" w:eastAsia="Times New Roman" w:hAnsi="Times New Roman" w:cs="Times New Roman"/>
            <w:color w:val="000000" w:themeColor="text1"/>
            <w:sz w:val="24"/>
            <w:szCs w:val="24"/>
            <w:lang w:eastAsia="id-ID"/>
          </w:rPr>
          <w:t>BSM Jual Beli Valas</w:t>
        </w:r>
      </w:hyperlink>
      <w:r>
        <w:rPr>
          <w:rFonts w:ascii="Times New Roman" w:hAnsi="Times New Roman" w:cs="Times New Roman"/>
          <w:sz w:val="24"/>
          <w:szCs w:val="24"/>
        </w:rPr>
        <w:t>,</w:t>
      </w:r>
      <w:r w:rsidRPr="00D311CA">
        <w:rPr>
          <w:rFonts w:ascii="Times New Roman" w:eastAsia="Times New Roman" w:hAnsi="Times New Roman" w:cs="Times New Roman"/>
          <w:color w:val="000000" w:themeColor="text1"/>
          <w:sz w:val="24"/>
          <w:szCs w:val="24"/>
          <w:lang w:eastAsia="id-ID"/>
        </w:rPr>
        <w:t> </w:t>
      </w:r>
      <w:hyperlink r:id="rId32" w:tooltip="BSM Electronic Payroll" w:history="1">
        <w:r w:rsidRPr="00D311CA">
          <w:rPr>
            <w:rFonts w:ascii="Times New Roman" w:eastAsia="Times New Roman" w:hAnsi="Times New Roman" w:cs="Times New Roman"/>
            <w:color w:val="000000" w:themeColor="text1"/>
            <w:sz w:val="24"/>
            <w:szCs w:val="24"/>
            <w:lang w:eastAsia="id-ID"/>
          </w:rPr>
          <w:t>BSM Electronic Payroll</w:t>
        </w:r>
      </w:hyperlink>
      <w:r>
        <w:rPr>
          <w:rFonts w:ascii="Times New Roman" w:hAnsi="Times New Roman" w:cs="Times New Roman"/>
          <w:sz w:val="24"/>
          <w:szCs w:val="24"/>
        </w:rPr>
        <w:t>,</w:t>
      </w:r>
      <w:r w:rsidRPr="00D311CA">
        <w:rPr>
          <w:rFonts w:ascii="Times New Roman" w:eastAsia="Times New Roman" w:hAnsi="Times New Roman" w:cs="Times New Roman"/>
          <w:color w:val="000000" w:themeColor="text1"/>
          <w:sz w:val="24"/>
          <w:szCs w:val="24"/>
          <w:lang w:eastAsia="id-ID"/>
        </w:rPr>
        <w:t> </w:t>
      </w:r>
      <w:hyperlink r:id="rId33" w:tooltip="Transfer Uang Tunai" w:history="1">
        <w:r w:rsidRPr="00D311CA">
          <w:rPr>
            <w:rFonts w:ascii="Times New Roman" w:eastAsia="Times New Roman" w:hAnsi="Times New Roman" w:cs="Times New Roman"/>
            <w:color w:val="000000" w:themeColor="text1"/>
            <w:sz w:val="24"/>
            <w:szCs w:val="24"/>
            <w:lang w:eastAsia="id-ID"/>
          </w:rPr>
          <w:t>Transfer Uang Tunai</w:t>
        </w:r>
      </w:hyperlink>
    </w:p>
    <w:p w:rsidR="00A8699C" w:rsidRPr="00945322" w:rsidRDefault="00A8699C" w:rsidP="00A8699C">
      <w:pPr>
        <w:pStyle w:val="ListParagraph"/>
        <w:spacing w:after="0" w:line="480" w:lineRule="auto"/>
        <w:ind w:left="108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b</w:t>
      </w:r>
      <w:r w:rsidRPr="00945322">
        <w:rPr>
          <w:rFonts w:ascii="Times New Roman" w:eastAsia="Times New Roman" w:hAnsi="Times New Roman" w:cs="Times New Roman"/>
          <w:color w:val="000000" w:themeColor="text1"/>
          <w:sz w:val="24"/>
          <w:szCs w:val="24"/>
          <w:lang w:eastAsia="id-ID"/>
        </w:rPr>
        <w:t>.   </w:t>
      </w:r>
      <w:hyperlink r:id="rId34" w:tooltip="Jasa Operasional" w:history="1">
        <w:r w:rsidRPr="00945322">
          <w:rPr>
            <w:rFonts w:ascii="Times New Roman" w:eastAsia="Times New Roman" w:hAnsi="Times New Roman" w:cs="Times New Roman"/>
            <w:color w:val="000000" w:themeColor="text1"/>
            <w:sz w:val="24"/>
            <w:szCs w:val="24"/>
            <w:lang w:eastAsia="id-ID"/>
          </w:rPr>
          <w:t>Jasa Operasional</w:t>
        </w:r>
      </w:hyperlink>
    </w:p>
    <w:p w:rsidR="00A8699C" w:rsidRPr="00945322" w:rsidRDefault="00A8699C" w:rsidP="00A8699C">
      <w:pPr>
        <w:spacing w:after="0" w:line="480" w:lineRule="auto"/>
        <w:ind w:left="1134" w:firstLine="720"/>
        <w:jc w:val="both"/>
        <w:rPr>
          <w:rFonts w:ascii="Times New Roman" w:eastAsia="Times New Roman" w:hAnsi="Times New Roman" w:cs="Times New Roman"/>
          <w:color w:val="000000" w:themeColor="text1"/>
          <w:sz w:val="24"/>
          <w:szCs w:val="24"/>
          <w:lang w:eastAsia="id-ID"/>
        </w:rPr>
      </w:pPr>
      <w:r w:rsidRPr="00945322">
        <w:rPr>
          <w:rFonts w:ascii="Times New Roman" w:eastAsia="Times New Roman" w:hAnsi="Times New Roman" w:cs="Times New Roman"/>
          <w:color w:val="000000" w:themeColor="text1"/>
          <w:sz w:val="24"/>
          <w:szCs w:val="24"/>
          <w:lang w:eastAsia="id-ID"/>
        </w:rPr>
        <w:t>  </w:t>
      </w:r>
      <w:hyperlink r:id="rId35" w:tooltip="BSM Transfer Lintas Negara Western Union" w:history="1">
        <w:r w:rsidRPr="00945322">
          <w:rPr>
            <w:rFonts w:ascii="Times New Roman" w:eastAsia="Times New Roman" w:hAnsi="Times New Roman" w:cs="Times New Roman"/>
            <w:color w:val="000000" w:themeColor="text1"/>
            <w:sz w:val="24"/>
            <w:szCs w:val="24"/>
            <w:lang w:eastAsia="id-ID"/>
          </w:rPr>
          <w:t>BSM Transfer Lintas Negara Western Union</w:t>
        </w:r>
      </w:hyperlink>
      <w:r>
        <w:rPr>
          <w:rFonts w:ascii="Times New Roman" w:eastAsia="Times New Roman" w:hAnsi="Times New Roman" w:cs="Times New Roman"/>
          <w:color w:val="000000" w:themeColor="text1"/>
          <w:sz w:val="24"/>
          <w:szCs w:val="24"/>
          <w:lang w:eastAsia="id-ID"/>
        </w:rPr>
        <w:t xml:space="preserve">, </w:t>
      </w:r>
      <w:hyperlink r:id="rId36" w:tooltip="BSM Kliring" w:history="1">
        <w:r w:rsidRPr="00945322">
          <w:rPr>
            <w:rFonts w:ascii="Times New Roman" w:eastAsia="Times New Roman" w:hAnsi="Times New Roman" w:cs="Times New Roman"/>
            <w:color w:val="000000" w:themeColor="text1"/>
            <w:sz w:val="24"/>
            <w:szCs w:val="24"/>
            <w:lang w:eastAsia="id-ID"/>
          </w:rPr>
          <w:t>BSM Kliring</w:t>
        </w:r>
      </w:hyperlink>
      <w:r>
        <w:rPr>
          <w:rFonts w:ascii="Times New Roman" w:eastAsia="Times New Roman" w:hAnsi="Times New Roman" w:cs="Times New Roman"/>
          <w:color w:val="000000" w:themeColor="text1"/>
          <w:sz w:val="24"/>
          <w:szCs w:val="24"/>
          <w:lang w:eastAsia="id-ID"/>
        </w:rPr>
        <w:t xml:space="preserve">, </w:t>
      </w:r>
      <w:hyperlink r:id="rId37" w:tooltip="BSM Inkaso" w:history="1">
        <w:r w:rsidRPr="00945322">
          <w:rPr>
            <w:rFonts w:ascii="Times New Roman" w:eastAsia="Times New Roman" w:hAnsi="Times New Roman" w:cs="Times New Roman"/>
            <w:color w:val="000000" w:themeColor="text1"/>
            <w:sz w:val="24"/>
            <w:szCs w:val="24"/>
            <w:lang w:eastAsia="id-ID"/>
          </w:rPr>
          <w:t>BSM Inkaso</w:t>
        </w:r>
      </w:hyperlink>
      <w:r>
        <w:rPr>
          <w:rFonts w:ascii="Times New Roman" w:eastAsia="Times New Roman" w:hAnsi="Times New Roman" w:cs="Times New Roman"/>
          <w:color w:val="000000" w:themeColor="text1"/>
          <w:sz w:val="24"/>
          <w:szCs w:val="24"/>
          <w:lang w:eastAsia="id-ID"/>
        </w:rPr>
        <w:t xml:space="preserve">, </w:t>
      </w:r>
      <w:hyperlink r:id="rId38" w:tooltip="BSM Intercity Clearing" w:history="1">
        <w:r w:rsidRPr="00945322">
          <w:rPr>
            <w:rFonts w:ascii="Times New Roman" w:eastAsia="Times New Roman" w:hAnsi="Times New Roman" w:cs="Times New Roman"/>
            <w:color w:val="000000" w:themeColor="text1"/>
            <w:sz w:val="24"/>
            <w:szCs w:val="24"/>
            <w:lang w:eastAsia="id-ID"/>
          </w:rPr>
          <w:t>BSM Intercity Clearing</w:t>
        </w:r>
      </w:hyperlink>
      <w:r>
        <w:rPr>
          <w:rFonts w:ascii="Times New Roman" w:eastAsia="Times New Roman" w:hAnsi="Times New Roman" w:cs="Times New Roman"/>
          <w:color w:val="000000" w:themeColor="text1"/>
          <w:sz w:val="24"/>
          <w:szCs w:val="24"/>
          <w:lang w:eastAsia="id-ID"/>
        </w:rPr>
        <w:t xml:space="preserve">, </w:t>
      </w:r>
      <w:hyperlink r:id="rId39" w:tooltip="BSM RTGS (Real Time Gross Settlement)" w:history="1">
        <w:r w:rsidRPr="00945322">
          <w:rPr>
            <w:rFonts w:ascii="Times New Roman" w:eastAsia="Times New Roman" w:hAnsi="Times New Roman" w:cs="Times New Roman"/>
            <w:color w:val="000000" w:themeColor="text1"/>
            <w:sz w:val="24"/>
            <w:szCs w:val="24"/>
            <w:lang w:eastAsia="id-ID"/>
          </w:rPr>
          <w:t>BSM RTGS (Real Time Gross Settlement)</w:t>
        </w:r>
      </w:hyperlink>
      <w:r>
        <w:rPr>
          <w:rFonts w:ascii="Times New Roman" w:eastAsia="Times New Roman" w:hAnsi="Times New Roman" w:cs="Times New Roman"/>
          <w:color w:val="000000" w:themeColor="text1"/>
          <w:sz w:val="24"/>
          <w:szCs w:val="24"/>
          <w:lang w:eastAsia="id-ID"/>
        </w:rPr>
        <w:t xml:space="preserve">, </w:t>
      </w:r>
      <w:hyperlink r:id="rId40" w:tooltip="Transfer Dalam Kota (LLG)" w:history="1">
        <w:r w:rsidRPr="00945322">
          <w:rPr>
            <w:rFonts w:ascii="Times New Roman" w:eastAsia="Times New Roman" w:hAnsi="Times New Roman" w:cs="Times New Roman"/>
            <w:color w:val="000000" w:themeColor="text1"/>
            <w:sz w:val="24"/>
            <w:szCs w:val="24"/>
            <w:lang w:eastAsia="id-ID"/>
          </w:rPr>
          <w:t>Transfer Dalam Kota (LLG)</w:t>
        </w:r>
      </w:hyperlink>
      <w:r>
        <w:rPr>
          <w:rFonts w:ascii="Times New Roman" w:eastAsia="Times New Roman" w:hAnsi="Times New Roman" w:cs="Times New Roman"/>
          <w:color w:val="000000" w:themeColor="text1"/>
          <w:sz w:val="24"/>
          <w:szCs w:val="24"/>
          <w:lang w:eastAsia="id-ID"/>
        </w:rPr>
        <w:t xml:space="preserve">, </w:t>
      </w:r>
      <w:hyperlink r:id="rId41" w:tooltip="BSM Transfer Valas" w:history="1">
        <w:r w:rsidRPr="00945322">
          <w:rPr>
            <w:rFonts w:ascii="Times New Roman" w:eastAsia="Times New Roman" w:hAnsi="Times New Roman" w:cs="Times New Roman"/>
            <w:color w:val="000000" w:themeColor="text1"/>
            <w:sz w:val="24"/>
            <w:szCs w:val="24"/>
            <w:lang w:eastAsia="id-ID"/>
          </w:rPr>
          <w:t>BSM Transfer Valas</w:t>
        </w:r>
      </w:hyperlink>
      <w:r>
        <w:rPr>
          <w:rFonts w:ascii="Times New Roman" w:eastAsia="Times New Roman" w:hAnsi="Times New Roman" w:cs="Times New Roman"/>
          <w:color w:val="000000" w:themeColor="text1"/>
          <w:sz w:val="24"/>
          <w:szCs w:val="24"/>
          <w:lang w:eastAsia="id-ID"/>
        </w:rPr>
        <w:t xml:space="preserve">, </w:t>
      </w:r>
      <w:hyperlink r:id="rId42" w:tooltip="BSM Pajak Online" w:history="1">
        <w:r w:rsidRPr="00945322">
          <w:rPr>
            <w:rFonts w:ascii="Times New Roman" w:eastAsia="Times New Roman" w:hAnsi="Times New Roman" w:cs="Times New Roman"/>
            <w:color w:val="000000" w:themeColor="text1"/>
            <w:sz w:val="24"/>
            <w:szCs w:val="24"/>
            <w:lang w:eastAsia="id-ID"/>
          </w:rPr>
          <w:t>BSM Pajak Online</w:t>
        </w:r>
      </w:hyperlink>
      <w:r>
        <w:rPr>
          <w:rFonts w:ascii="Times New Roman" w:eastAsia="Times New Roman" w:hAnsi="Times New Roman" w:cs="Times New Roman"/>
          <w:color w:val="000000" w:themeColor="text1"/>
          <w:sz w:val="24"/>
          <w:szCs w:val="24"/>
          <w:lang w:eastAsia="id-ID"/>
        </w:rPr>
        <w:t xml:space="preserve">, </w:t>
      </w:r>
      <w:hyperlink r:id="rId43" w:tooltip="BSM Pajak Import" w:history="1">
        <w:r w:rsidRPr="00945322">
          <w:rPr>
            <w:rFonts w:ascii="Times New Roman" w:eastAsia="Times New Roman" w:hAnsi="Times New Roman" w:cs="Times New Roman"/>
            <w:color w:val="000000" w:themeColor="text1"/>
            <w:sz w:val="24"/>
            <w:szCs w:val="24"/>
            <w:lang w:eastAsia="id-ID"/>
          </w:rPr>
          <w:t>BSM Pajak Import</w:t>
        </w:r>
      </w:hyperlink>
      <w:r>
        <w:rPr>
          <w:rFonts w:ascii="Times New Roman" w:eastAsia="Times New Roman" w:hAnsi="Times New Roman" w:cs="Times New Roman"/>
          <w:color w:val="000000" w:themeColor="text1"/>
          <w:sz w:val="24"/>
          <w:szCs w:val="24"/>
          <w:lang w:eastAsia="id-ID"/>
        </w:rPr>
        <w:t xml:space="preserve">, </w:t>
      </w:r>
      <w:hyperlink r:id="rId44" w:tooltip="BSM Referensi Bank" w:history="1">
        <w:r w:rsidRPr="00945322">
          <w:rPr>
            <w:rFonts w:ascii="Times New Roman" w:eastAsia="Times New Roman" w:hAnsi="Times New Roman" w:cs="Times New Roman"/>
            <w:color w:val="000000" w:themeColor="text1"/>
            <w:sz w:val="24"/>
            <w:szCs w:val="24"/>
            <w:lang w:eastAsia="id-ID"/>
          </w:rPr>
          <w:t>BSM Referensi Bank</w:t>
        </w:r>
      </w:hyperlink>
      <w:r>
        <w:rPr>
          <w:rFonts w:ascii="Times New Roman" w:eastAsia="Times New Roman" w:hAnsi="Times New Roman" w:cs="Times New Roman"/>
          <w:color w:val="000000" w:themeColor="text1"/>
          <w:sz w:val="24"/>
          <w:szCs w:val="24"/>
          <w:lang w:eastAsia="id-ID"/>
        </w:rPr>
        <w:t xml:space="preserve">, </w:t>
      </w:r>
      <w:hyperlink r:id="rId45" w:tooltip="BSM Standing Order" w:history="1">
        <w:r w:rsidRPr="00945322">
          <w:rPr>
            <w:rFonts w:ascii="Times New Roman" w:eastAsia="Times New Roman" w:hAnsi="Times New Roman" w:cs="Times New Roman"/>
            <w:color w:val="000000" w:themeColor="text1"/>
            <w:sz w:val="24"/>
            <w:szCs w:val="24"/>
            <w:lang w:eastAsia="id-ID"/>
          </w:rPr>
          <w:t>BSM Standing Order</w:t>
        </w:r>
      </w:hyperlink>
    </w:p>
    <w:p w:rsidR="00A8699C" w:rsidRPr="00945322" w:rsidRDefault="00A8699C" w:rsidP="00A8699C">
      <w:pPr>
        <w:pStyle w:val="ListParagraph"/>
        <w:spacing w:after="0" w:line="480" w:lineRule="auto"/>
        <w:ind w:left="1134"/>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c</w:t>
      </w:r>
      <w:r w:rsidRPr="00945322">
        <w:rPr>
          <w:rFonts w:ascii="Times New Roman" w:eastAsia="Times New Roman" w:hAnsi="Times New Roman" w:cs="Times New Roman"/>
          <w:color w:val="000000" w:themeColor="text1"/>
          <w:sz w:val="24"/>
          <w:szCs w:val="24"/>
          <w:lang w:eastAsia="id-ID"/>
        </w:rPr>
        <w:t>.   </w:t>
      </w:r>
      <w:hyperlink r:id="rId46" w:tooltip="Jasa Investasi" w:history="1">
        <w:r w:rsidRPr="00945322">
          <w:rPr>
            <w:rFonts w:ascii="Times New Roman" w:eastAsia="Times New Roman" w:hAnsi="Times New Roman" w:cs="Times New Roman"/>
            <w:color w:val="000000" w:themeColor="text1"/>
            <w:sz w:val="24"/>
            <w:szCs w:val="24"/>
            <w:lang w:eastAsia="id-ID"/>
          </w:rPr>
          <w:t>Jasa Investasi</w:t>
        </w:r>
      </w:hyperlink>
    </w:p>
    <w:p w:rsidR="00A8699C" w:rsidRPr="00D311CA" w:rsidRDefault="00A8699C" w:rsidP="00A8699C">
      <w:pPr>
        <w:pStyle w:val="ListParagraph"/>
        <w:spacing w:after="0" w:line="480" w:lineRule="auto"/>
        <w:ind w:left="1080" w:firstLine="360"/>
        <w:jc w:val="both"/>
        <w:rPr>
          <w:rFonts w:ascii="Times New Roman" w:eastAsia="Times New Roman" w:hAnsi="Times New Roman" w:cs="Times New Roman"/>
          <w:color w:val="000000" w:themeColor="text1"/>
          <w:sz w:val="24"/>
          <w:szCs w:val="24"/>
          <w:lang w:eastAsia="id-ID"/>
        </w:rPr>
      </w:pPr>
      <w:r w:rsidRPr="00945322">
        <w:rPr>
          <w:rFonts w:ascii="Times New Roman" w:eastAsia="Times New Roman" w:hAnsi="Times New Roman" w:cs="Times New Roman"/>
          <w:color w:val="000000" w:themeColor="text1"/>
          <w:sz w:val="24"/>
          <w:szCs w:val="24"/>
          <w:lang w:eastAsia="id-ID"/>
        </w:rPr>
        <w:t>·   </w:t>
      </w:r>
      <w:hyperlink r:id="rId47" w:tooltip="Reksadana" w:history="1">
        <w:r w:rsidRPr="00945322">
          <w:rPr>
            <w:rFonts w:ascii="Times New Roman" w:eastAsia="Times New Roman" w:hAnsi="Times New Roman" w:cs="Times New Roman"/>
            <w:color w:val="000000" w:themeColor="text1"/>
            <w:sz w:val="24"/>
            <w:szCs w:val="24"/>
            <w:lang w:eastAsia="id-ID"/>
          </w:rPr>
          <w:t>Reksadana</w:t>
        </w:r>
      </w:hyperlink>
      <w:r>
        <w:rPr>
          <w:rFonts w:ascii="Times New Roman" w:hAnsi="Times New Roman" w:cs="Times New Roman"/>
          <w:sz w:val="24"/>
          <w:szCs w:val="24"/>
        </w:rPr>
        <w:t xml:space="preserve">, </w:t>
      </w:r>
      <w:hyperlink r:id="rId48" w:tooltip="Sukuk Ritel" w:history="1">
        <w:r w:rsidRPr="00D311CA">
          <w:rPr>
            <w:rFonts w:ascii="Times New Roman" w:eastAsia="Times New Roman" w:hAnsi="Times New Roman" w:cs="Times New Roman"/>
            <w:color w:val="000000" w:themeColor="text1"/>
            <w:sz w:val="24"/>
            <w:szCs w:val="24"/>
            <w:lang w:eastAsia="id-ID"/>
          </w:rPr>
          <w:t>Sukuk Ritel</w:t>
        </w:r>
      </w:hyperlink>
    </w:p>
    <w:p w:rsidR="00A8699C" w:rsidRPr="00945322" w:rsidRDefault="00A8699C" w:rsidP="00A8699C">
      <w:pPr>
        <w:pStyle w:val="ListParagraph"/>
        <w:spacing w:line="480" w:lineRule="auto"/>
        <w:ind w:left="1080"/>
        <w:rPr>
          <w:rFonts w:ascii="Times New Roman" w:hAnsi="Times New Roman" w:cs="Times New Roman"/>
          <w:color w:val="000000" w:themeColor="text1"/>
        </w:rPr>
      </w:pPr>
    </w:p>
    <w:p w:rsidR="00990556" w:rsidRPr="007B647B" w:rsidRDefault="00990556">
      <w:pPr>
        <w:rPr>
          <w:sz w:val="20"/>
        </w:rPr>
      </w:pPr>
    </w:p>
    <w:sectPr w:rsidR="00990556" w:rsidRPr="007B647B" w:rsidSect="007B647B">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CA0" w:rsidRDefault="006E7CA0" w:rsidP="00A8699C">
      <w:pPr>
        <w:spacing w:after="0" w:line="240" w:lineRule="auto"/>
      </w:pPr>
      <w:r>
        <w:separator/>
      </w:r>
    </w:p>
  </w:endnote>
  <w:endnote w:type="continuationSeparator" w:id="1">
    <w:p w:rsidR="006E7CA0" w:rsidRDefault="006E7CA0" w:rsidP="00A86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CA0" w:rsidRDefault="006E7CA0" w:rsidP="00A8699C">
      <w:pPr>
        <w:spacing w:after="0" w:line="240" w:lineRule="auto"/>
      </w:pPr>
      <w:r>
        <w:separator/>
      </w:r>
    </w:p>
  </w:footnote>
  <w:footnote w:type="continuationSeparator" w:id="1">
    <w:p w:rsidR="006E7CA0" w:rsidRDefault="006E7CA0" w:rsidP="00A8699C">
      <w:pPr>
        <w:spacing w:after="0" w:line="240" w:lineRule="auto"/>
      </w:pPr>
      <w:r>
        <w:continuationSeparator/>
      </w:r>
    </w:p>
  </w:footnote>
  <w:footnote w:id="2">
    <w:p w:rsidR="00A8699C" w:rsidRDefault="00A8699C" w:rsidP="00A8699C">
      <w:pPr>
        <w:pStyle w:val="FootnoteText"/>
      </w:pPr>
      <w:r>
        <w:rPr>
          <w:rStyle w:val="FootnoteReference"/>
        </w:rPr>
        <w:footnoteRef/>
      </w:r>
      <w:r>
        <w:t xml:space="preserve"> </w:t>
      </w:r>
      <w:r w:rsidRPr="003113A3">
        <w:t>http://www.syariahmandiri.co.id/category/info-perusahaan/</w:t>
      </w:r>
      <w:r>
        <w:t xml:space="preserve"> diakses pada 25 April 2015 </w:t>
      </w:r>
    </w:p>
  </w:footnote>
  <w:footnote w:id="3">
    <w:p w:rsidR="00A8699C" w:rsidRDefault="00A8699C" w:rsidP="00A8699C">
      <w:pPr>
        <w:pStyle w:val="FootnoteText"/>
      </w:pPr>
      <w:r>
        <w:rPr>
          <w:rStyle w:val="FootnoteReference"/>
        </w:rPr>
        <w:footnoteRef/>
      </w:r>
      <w:r>
        <w:t xml:space="preserve">  </w:t>
      </w:r>
      <w:r w:rsidRPr="00395FC8">
        <w:rPr>
          <w:rFonts w:ascii="Times New Roman" w:hAnsi="Times New Roman" w:cs="Times New Roman"/>
        </w:rPr>
        <w:t>Dokumentasi Bank Syariah Mandiri Palembang Cabang Simpang Patal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47B6"/>
    <w:multiLevelType w:val="hybridMultilevel"/>
    <w:tmpl w:val="643008CA"/>
    <w:lvl w:ilvl="0" w:tplc="5F12B46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6FD2C40"/>
    <w:multiLevelType w:val="hybridMultilevel"/>
    <w:tmpl w:val="B6CE6D58"/>
    <w:lvl w:ilvl="0" w:tplc="0409000D">
      <w:start w:val="1"/>
      <w:numFmt w:val="bullet"/>
      <w:lvlText w:val=""/>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2">
    <w:nsid w:val="6589761B"/>
    <w:multiLevelType w:val="multilevel"/>
    <w:tmpl w:val="4A505A2E"/>
    <w:lvl w:ilvl="0">
      <w:start w:val="1"/>
      <w:numFmt w:val="decimal"/>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1A3529"/>
    <w:multiLevelType w:val="hybridMultilevel"/>
    <w:tmpl w:val="2F309AB2"/>
    <w:lvl w:ilvl="0" w:tplc="0421000F">
      <w:start w:val="1"/>
      <w:numFmt w:val="decimal"/>
      <w:lvlText w:val="%1."/>
      <w:lvlJc w:val="left"/>
      <w:pPr>
        <w:ind w:left="1145" w:hanging="360"/>
      </w:pPr>
    </w:lvl>
    <w:lvl w:ilvl="1" w:tplc="04210019">
      <w:start w:val="1"/>
      <w:numFmt w:val="lowerLetter"/>
      <w:lvlText w:val="%2."/>
      <w:lvlJc w:val="left"/>
      <w:pPr>
        <w:ind w:left="1865" w:hanging="360"/>
      </w:pPr>
    </w:lvl>
    <w:lvl w:ilvl="2" w:tplc="0421001B">
      <w:start w:val="1"/>
      <w:numFmt w:val="lowerRoman"/>
      <w:lvlText w:val="%3."/>
      <w:lvlJc w:val="right"/>
      <w:pPr>
        <w:ind w:left="2585" w:hanging="180"/>
      </w:pPr>
    </w:lvl>
    <w:lvl w:ilvl="3" w:tplc="2FF4EC22">
      <w:start w:val="1"/>
      <w:numFmt w:val="decimal"/>
      <w:lvlText w:val="%4)"/>
      <w:lvlJc w:val="left"/>
      <w:pPr>
        <w:ind w:left="3305" w:hanging="360"/>
      </w:pPr>
      <w:rPr>
        <w:rFonts w:hint="default"/>
        <w:b w:val="0"/>
      </w:r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A8699C"/>
    <w:rsid w:val="00085928"/>
    <w:rsid w:val="00115038"/>
    <w:rsid w:val="003354EA"/>
    <w:rsid w:val="005877A3"/>
    <w:rsid w:val="005903C8"/>
    <w:rsid w:val="006E7CA0"/>
    <w:rsid w:val="00716C66"/>
    <w:rsid w:val="007B647B"/>
    <w:rsid w:val="007F41E4"/>
    <w:rsid w:val="00990556"/>
    <w:rsid w:val="00A8699C"/>
    <w:rsid w:val="00A94DE4"/>
    <w:rsid w:val="00B903D3"/>
    <w:rsid w:val="00C5198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1" type="connector" idref="#_x0000_s1037"/>
        <o:r id="V:Rule22" type="connector" idref="#_x0000_s1032"/>
        <o:r id="V:Rule23" type="connector" idref="#_x0000_s1036"/>
        <o:r id="V:Rule24" type="connector" idref="#_x0000_s1029"/>
        <o:r id="V:Rule25" type="connector" idref="#_x0000_s1034"/>
        <o:r id="V:Rule26" type="connector" idref="#_x0000_s1053"/>
        <o:r id="V:Rule27" type="connector" idref="#_x0000_s1041"/>
        <o:r id="V:Rule28" type="connector" idref="#_x0000_s1042"/>
        <o:r id="V:Rule29" type="connector" idref="#_x0000_s1027"/>
        <o:r id="V:Rule30" type="connector" idref="#_x0000_s1043"/>
        <o:r id="V:Rule31" type="connector" idref="#_x0000_s1056"/>
        <o:r id="V:Rule32" type="connector" idref="#_x0000_s1044"/>
        <o:r id="V:Rule33" type="connector" idref="#_x0000_s1051"/>
        <o:r id="V:Rule34" type="connector" idref="#_x0000_s1033"/>
        <o:r id="V:Rule35" type="connector" idref="#_x0000_s1052"/>
        <o:r id="V:Rule36" type="connector" idref="#_x0000_s1054"/>
        <o:r id="V:Rule37" type="connector" idref="#_x0000_s1030"/>
        <o:r id="V:Rule38" type="connector" idref="#_x0000_s1055"/>
        <o:r id="V:Rule39" type="connector" idref="#_x0000_s1045"/>
        <o:r id="V:Rule4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9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9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699C"/>
    <w:rPr>
      <w:sz w:val="20"/>
      <w:szCs w:val="20"/>
    </w:rPr>
  </w:style>
  <w:style w:type="character" w:styleId="FootnoteReference">
    <w:name w:val="footnote reference"/>
    <w:basedOn w:val="DefaultParagraphFont"/>
    <w:uiPriority w:val="99"/>
    <w:semiHidden/>
    <w:unhideWhenUsed/>
    <w:rsid w:val="00A8699C"/>
    <w:rPr>
      <w:vertAlign w:val="superscript"/>
    </w:rPr>
  </w:style>
  <w:style w:type="paragraph" w:styleId="NoSpacing">
    <w:name w:val="No Spacing"/>
    <w:link w:val="NoSpacingChar"/>
    <w:uiPriority w:val="1"/>
    <w:qFormat/>
    <w:rsid w:val="00A8699C"/>
    <w:pPr>
      <w:spacing w:after="0" w:line="240" w:lineRule="auto"/>
    </w:pPr>
  </w:style>
  <w:style w:type="paragraph" w:styleId="ListParagraph">
    <w:name w:val="List Paragraph"/>
    <w:basedOn w:val="Normal"/>
    <w:uiPriority w:val="99"/>
    <w:qFormat/>
    <w:rsid w:val="00A8699C"/>
    <w:pPr>
      <w:ind w:left="720"/>
      <w:contextualSpacing/>
    </w:pPr>
  </w:style>
  <w:style w:type="character" w:customStyle="1" w:styleId="NoSpacingChar">
    <w:name w:val="No Spacing Char"/>
    <w:basedOn w:val="DefaultParagraphFont"/>
    <w:link w:val="NoSpacing"/>
    <w:uiPriority w:val="1"/>
    <w:rsid w:val="00A8699C"/>
  </w:style>
  <w:style w:type="paragraph" w:customStyle="1" w:styleId="Default">
    <w:name w:val="Default"/>
    <w:rsid w:val="00A8699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yariahmandiri.co.id/category/consumer-banking/produkdana-consumer/syariah-mandiri-tabungan/tabungan-bsm-dollar/" TargetMode="External"/><Relationship Id="rId18" Type="http://schemas.openxmlformats.org/officeDocument/2006/relationships/hyperlink" Target="http://www.syariahmandiri.co.id/category/consumer-banking/produkdana-consumer/syariah-mandiri-giro/giro-bsm-valas/" TargetMode="External"/><Relationship Id="rId26" Type="http://schemas.openxmlformats.org/officeDocument/2006/relationships/hyperlink" Target="http://www.syariahmandiri.co.id/category/consumer-banking/produkjasa-consumer/jasa-produk-consumer/bsmsentrabayar-consumer/" TargetMode="External"/><Relationship Id="rId39" Type="http://schemas.openxmlformats.org/officeDocument/2006/relationships/hyperlink" Target="http://www.syariahmandiri.co.id/category/consumer-banking/produkjasa-consumer/jasaoperasional-consumer/bsmrtgs-consumer/" TargetMode="External"/><Relationship Id="rId3" Type="http://schemas.openxmlformats.org/officeDocument/2006/relationships/settings" Target="settings.xml"/><Relationship Id="rId21" Type="http://schemas.openxmlformats.org/officeDocument/2006/relationships/hyperlink" Target="http://www.syariahmandiri.co.id/category/consumer-banking/produkdana-consumer/syariah-mandiri-deposito/" TargetMode="External"/><Relationship Id="rId34" Type="http://schemas.openxmlformats.org/officeDocument/2006/relationships/hyperlink" Target="http://www.syariahmandiri.co.id/category/consumer-banking/produkjasa-consumer/jasaoperasional-consumer/" TargetMode="External"/><Relationship Id="rId42" Type="http://schemas.openxmlformats.org/officeDocument/2006/relationships/hyperlink" Target="http://www.syariahmandiri.co.id/category/consumer-banking/produkjasa-consumer/jasaoperasional-consumer/bsmpajakonline-consumer/" TargetMode="External"/><Relationship Id="rId47" Type="http://schemas.openxmlformats.org/officeDocument/2006/relationships/hyperlink" Target="http://www.syariahmandiri.co.id/category/consumer-banking/produkjasa-consumer/jasainvestasi-consumer/reksadana-consumer/" TargetMode="External"/><Relationship Id="rId50" Type="http://schemas.openxmlformats.org/officeDocument/2006/relationships/theme" Target="theme/theme1.xml"/><Relationship Id="rId7" Type="http://schemas.openxmlformats.org/officeDocument/2006/relationships/hyperlink" Target="http://www.syariahmandiri.co.id/category/consumer-banking/produkdana-consumer/syariah-mandiri-tabungan/" TargetMode="External"/><Relationship Id="rId12" Type="http://schemas.openxmlformats.org/officeDocument/2006/relationships/hyperlink" Target="http://www.syariahmandiri.co.id/category/consumer-banking/produkdana-consumer/syariah-mandiri-tabungan/tabungan-mabrur-bsm/" TargetMode="External"/><Relationship Id="rId17" Type="http://schemas.openxmlformats.org/officeDocument/2006/relationships/hyperlink" Target="http://www.syariahmandiri.co.id/category/consumer-banking/produkdana-consumer/syariah-mandiri-giro/giro-bsm/" TargetMode="External"/><Relationship Id="rId25" Type="http://schemas.openxmlformats.org/officeDocument/2006/relationships/hyperlink" Target="http://www.syariahmandiri.co.id/category/consumer-banking/produkjasa-consumer/jasa-produk-consumer/bsmcard-consumer/" TargetMode="External"/><Relationship Id="rId33" Type="http://schemas.openxmlformats.org/officeDocument/2006/relationships/hyperlink" Target="http://www.syariahmandiri.co.id/category/consumer-banking/produkjasa-consumer/jasa-produk-consumer/transfer-uang-tunai/" TargetMode="External"/><Relationship Id="rId38" Type="http://schemas.openxmlformats.org/officeDocument/2006/relationships/hyperlink" Target="http://www.syariahmandiri.co.id/category/consumer-banking/produkjasa-consumer/jasaoperasional-consumer/bsmintercityclearing-consumer/" TargetMode="External"/><Relationship Id="rId46" Type="http://schemas.openxmlformats.org/officeDocument/2006/relationships/hyperlink" Target="http://www.syariahmandiri.co.id/category/consumer-banking/produkjasa-consumer/jasainvestasi-consumer/" TargetMode="External"/><Relationship Id="rId2" Type="http://schemas.openxmlformats.org/officeDocument/2006/relationships/styles" Target="styles.xml"/><Relationship Id="rId16" Type="http://schemas.openxmlformats.org/officeDocument/2006/relationships/hyperlink" Target="http://www.syariahmandiri.co.id/category/consumer-banking/produkdana-consumer/syariah-mandiri-giro/" TargetMode="External"/><Relationship Id="rId20" Type="http://schemas.openxmlformats.org/officeDocument/2006/relationships/hyperlink" Target="http://www.syariahmandiri.co.id/category/consumer-banking/produkdana-consumer/syariah-mandiri-giro/giro-bsm-euro/" TargetMode="External"/><Relationship Id="rId29" Type="http://schemas.openxmlformats.org/officeDocument/2006/relationships/hyperlink" Target="http://www.syariahmandiri.co.id/category/consumer-banking/produkjasa-consumer/jasa-produk-consumer/bsmnetbanking-consumer/" TargetMode="External"/><Relationship Id="rId41" Type="http://schemas.openxmlformats.org/officeDocument/2006/relationships/hyperlink" Target="http://www.syariahmandiri.co.id/category/consumer-banking/produkjasa-consumer/jasaoperasional-consumer/bsmtransfervalas-consum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yariahmandiri.co.id/category/consumer-banking/produkdana-consumer/syariah-mandiri-tabungan/tabungan-bsm-investa-cendekia/" TargetMode="External"/><Relationship Id="rId24" Type="http://schemas.openxmlformats.org/officeDocument/2006/relationships/hyperlink" Target="http://www.syariahmandiri.co.id/category/consumer-banking/produkjasa-consumer/jasa-produk-consumer/" TargetMode="External"/><Relationship Id="rId32" Type="http://schemas.openxmlformats.org/officeDocument/2006/relationships/hyperlink" Target="http://www.syariahmandiri.co.id/category/consumer-banking/produkjasa-consumer/jasa-produk-consumer/bsmelectronicpayroll-consumer/" TargetMode="External"/><Relationship Id="rId37" Type="http://schemas.openxmlformats.org/officeDocument/2006/relationships/hyperlink" Target="http://www.syariahmandiri.co.id/category/consumer-banking/produkjasa-consumer/jasaoperasional-consumer/bsminkaso-consumer/" TargetMode="External"/><Relationship Id="rId40" Type="http://schemas.openxmlformats.org/officeDocument/2006/relationships/hyperlink" Target="http://www.syariahmandiri.co.id/category/consumer-banking/produkjasa-consumer/jasaoperasional-consumer/bsmtransferdalamkota-consumer/" TargetMode="External"/><Relationship Id="rId45" Type="http://schemas.openxmlformats.org/officeDocument/2006/relationships/hyperlink" Target="http://www.syariahmandiri.co.id/category/consumer-banking/produkjasa-consumer/jasaoperasional-consumer/bsmstandingorder/" TargetMode="External"/><Relationship Id="rId5" Type="http://schemas.openxmlformats.org/officeDocument/2006/relationships/footnotes" Target="footnotes.xml"/><Relationship Id="rId15" Type="http://schemas.openxmlformats.org/officeDocument/2006/relationships/hyperlink" Target="http://www.syariahmandiri.co.id/category/consumer-banking/produkdana-consumer/syariah-mandiri-tabungan/tabungan-pensiun-bsm/" TargetMode="External"/><Relationship Id="rId23" Type="http://schemas.openxmlformats.org/officeDocument/2006/relationships/hyperlink" Target="http://www.syariahmandiri.co.id/category/consumer-banking/produkdana-consumer/syariah-mandiri-deposito/deposito-bsm-valas/" TargetMode="External"/><Relationship Id="rId28" Type="http://schemas.openxmlformats.org/officeDocument/2006/relationships/hyperlink" Target="http://www.syariahmandiri.co.id/category/consumer-banking/produkjasa-consumer/jasa-produk-consumer/bsmmobilebanking-consumer/" TargetMode="External"/><Relationship Id="rId36" Type="http://schemas.openxmlformats.org/officeDocument/2006/relationships/hyperlink" Target="http://www.syariahmandiri.co.id/category/consumer-banking/produkjasa-consumer/jasaoperasional-consumer/bsmkliring-consumer/" TargetMode="External"/><Relationship Id="rId49" Type="http://schemas.openxmlformats.org/officeDocument/2006/relationships/fontTable" Target="fontTable.xml"/><Relationship Id="rId10" Type="http://schemas.openxmlformats.org/officeDocument/2006/relationships/hyperlink" Target="http://www.syariahmandiri.co.id/category/consumer-banking/produkdana-consumer/syariah-mandiri-tabungan/tabungan-simpatik-bsm/" TargetMode="External"/><Relationship Id="rId19" Type="http://schemas.openxmlformats.org/officeDocument/2006/relationships/hyperlink" Target="http://www.syariahmandiri.co.id/category/consumer-banking/produkdana-consumer/syariah-mandiri-giro/giro-bsm-singapore-dollar/" TargetMode="External"/><Relationship Id="rId31" Type="http://schemas.openxmlformats.org/officeDocument/2006/relationships/hyperlink" Target="http://www.syariahmandiri.co.id/category/consumer-banking/produkjasa-consumer/jasa-produk-consumer/bsmjualbelivalas-consumer/" TargetMode="External"/><Relationship Id="rId44" Type="http://schemas.openxmlformats.org/officeDocument/2006/relationships/hyperlink" Target="http://www.syariahmandiri.co.id/category/consumer-banking/produkjasa-consumer/jasaoperasional-consumer/bsmreferensibank-consumer/" TargetMode="External"/><Relationship Id="rId4" Type="http://schemas.openxmlformats.org/officeDocument/2006/relationships/webSettings" Target="webSettings.xml"/><Relationship Id="rId9" Type="http://schemas.openxmlformats.org/officeDocument/2006/relationships/hyperlink" Target="http://www.syariahmandiri.co.id/category/consumer-banking/produkdana-consumer/syariah-mandiri-tabungan/tabungan-berencana-bsm/" TargetMode="External"/><Relationship Id="rId14" Type="http://schemas.openxmlformats.org/officeDocument/2006/relationships/hyperlink" Target="http://www.syariahmandiri.co.id/category/consumer-banking/produkdana-consumer/syariah-mandiri-tabungan/tabungan-kurban/" TargetMode="External"/><Relationship Id="rId22" Type="http://schemas.openxmlformats.org/officeDocument/2006/relationships/hyperlink" Target="http://www.syariahmandiri.co.id/category/consumer-banking/produkdana-consumer/syariah-mandiri-deposito/deposito-bsm/" TargetMode="External"/><Relationship Id="rId27" Type="http://schemas.openxmlformats.org/officeDocument/2006/relationships/hyperlink" Target="http://www.syariahmandiri.co.id/category/consumer-banking/produkjasa-consumer/jasa-produk-consumer/bsmsmsbanking-consumer/" TargetMode="External"/><Relationship Id="rId30" Type="http://schemas.openxmlformats.org/officeDocument/2006/relationships/hyperlink" Target="http://www.syariahmandiri.co.id/category/consumer-banking/produkjasa-consumer/jasa-produk-consumer/ppba-consumer/" TargetMode="External"/><Relationship Id="rId35" Type="http://schemas.openxmlformats.org/officeDocument/2006/relationships/hyperlink" Target="http://www.syariahmandiri.co.id/category/consumer-banking/produkjasa-consumer/jasaoperasional-consumer/bsmwesternunion-consumer/" TargetMode="External"/><Relationship Id="rId43" Type="http://schemas.openxmlformats.org/officeDocument/2006/relationships/hyperlink" Target="http://www.syariahmandiri.co.id/category/consumer-banking/produkjasa-consumer/jasaoperasional-consumer/bsmpajakimport-consumer/" TargetMode="External"/><Relationship Id="rId48" Type="http://schemas.openxmlformats.org/officeDocument/2006/relationships/hyperlink" Target="http://www.syariahmandiri.co.id/category/consumer-banking/produkjasa-consumer/jasainvestasi-consumer/sukukritel-consumer/" TargetMode="External"/><Relationship Id="rId8" Type="http://schemas.openxmlformats.org/officeDocument/2006/relationships/hyperlink" Target="http://www.syariahmandiri.co.id/category/consumer-banking/produkdana-consumer/syariah-mandiri-tabungan/tabungan-b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2015-05-20T02:25:00Z</cp:lastPrinted>
  <dcterms:created xsi:type="dcterms:W3CDTF">2015-05-18T04:01:00Z</dcterms:created>
  <dcterms:modified xsi:type="dcterms:W3CDTF">2015-06-17T01:46:00Z</dcterms:modified>
</cp:coreProperties>
</file>