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9FA" w:rsidRPr="00D829BF" w:rsidRDefault="001C084D" w:rsidP="001C084D">
      <w:pPr>
        <w:jc w:val="center"/>
        <w:rPr>
          <w:rFonts w:ascii="Times New Roman" w:hAnsi="Times New Roman" w:cs="Times New Roman"/>
          <w:b/>
          <w:sz w:val="24"/>
          <w:szCs w:val="24"/>
        </w:rPr>
      </w:pPr>
      <w:r w:rsidRPr="00D829BF">
        <w:rPr>
          <w:rFonts w:ascii="Times New Roman" w:hAnsi="Times New Roman" w:cs="Times New Roman"/>
          <w:b/>
          <w:sz w:val="24"/>
          <w:szCs w:val="24"/>
        </w:rPr>
        <w:t>BAB IV</w:t>
      </w:r>
    </w:p>
    <w:p w:rsidR="001C084D" w:rsidRDefault="00D829BF" w:rsidP="001C084D">
      <w:pPr>
        <w:jc w:val="center"/>
        <w:rPr>
          <w:rFonts w:ascii="Times New Roman" w:hAnsi="Times New Roman" w:cs="Times New Roman"/>
          <w:b/>
          <w:sz w:val="24"/>
          <w:szCs w:val="24"/>
        </w:rPr>
      </w:pPr>
      <w:r w:rsidRPr="00D829BF">
        <w:rPr>
          <w:rFonts w:ascii="Times New Roman" w:hAnsi="Times New Roman" w:cs="Times New Roman"/>
          <w:b/>
          <w:sz w:val="24"/>
          <w:szCs w:val="24"/>
        </w:rPr>
        <w:t xml:space="preserve">PEMBAHASAN </w:t>
      </w:r>
    </w:p>
    <w:p w:rsidR="00D829BF" w:rsidRPr="00D829BF" w:rsidRDefault="00D829BF" w:rsidP="001C084D">
      <w:pPr>
        <w:jc w:val="center"/>
        <w:rPr>
          <w:rFonts w:ascii="Times New Roman" w:hAnsi="Times New Roman" w:cs="Times New Roman"/>
          <w:b/>
          <w:sz w:val="24"/>
          <w:szCs w:val="24"/>
        </w:rPr>
      </w:pPr>
    </w:p>
    <w:p w:rsidR="001C084D" w:rsidRPr="002645B0" w:rsidRDefault="001C084D" w:rsidP="001C084D">
      <w:pPr>
        <w:pStyle w:val="ListParagraph"/>
        <w:numPr>
          <w:ilvl w:val="0"/>
          <w:numId w:val="1"/>
        </w:numPr>
        <w:ind w:left="426"/>
        <w:rPr>
          <w:rFonts w:ascii="Times New Roman" w:hAnsi="Times New Roman" w:cs="Times New Roman"/>
          <w:b/>
          <w:sz w:val="24"/>
          <w:szCs w:val="24"/>
        </w:rPr>
      </w:pPr>
      <w:r w:rsidRPr="002645B0">
        <w:rPr>
          <w:rFonts w:ascii="Times New Roman" w:hAnsi="Times New Roman" w:cs="Times New Roman"/>
          <w:b/>
          <w:sz w:val="24"/>
          <w:szCs w:val="24"/>
        </w:rPr>
        <w:t>Analisis Perhitungan Bagi Hasil Pada Tabungan Mabrur dan Tabungan Mabrur Junior.</w:t>
      </w:r>
    </w:p>
    <w:p w:rsidR="001C084D" w:rsidRDefault="001C084D" w:rsidP="00B03CA3">
      <w:pPr>
        <w:spacing w:before="24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Dalam pembahasan ini penulis akan menjelaskan mengenai bagi </w:t>
      </w:r>
      <w:r w:rsidR="0065480E">
        <w:rPr>
          <w:rFonts w:ascii="Times New Roman" w:hAnsi="Times New Roman" w:cs="Times New Roman"/>
          <w:sz w:val="24"/>
          <w:szCs w:val="24"/>
        </w:rPr>
        <w:t>hasil simpanan di Bank Syariah M</w:t>
      </w:r>
      <w:r>
        <w:rPr>
          <w:rFonts w:ascii="Times New Roman" w:hAnsi="Times New Roman" w:cs="Times New Roman"/>
          <w:sz w:val="24"/>
          <w:szCs w:val="24"/>
        </w:rPr>
        <w:t>andiri</w:t>
      </w:r>
      <w:r w:rsidR="00B712C9">
        <w:rPr>
          <w:rFonts w:ascii="Times New Roman" w:hAnsi="Times New Roman" w:cs="Times New Roman"/>
          <w:sz w:val="24"/>
          <w:szCs w:val="24"/>
        </w:rPr>
        <w:t xml:space="preserve"> </w:t>
      </w:r>
      <w:r>
        <w:rPr>
          <w:rFonts w:ascii="Times New Roman" w:hAnsi="Times New Roman" w:cs="Times New Roman"/>
          <w:sz w:val="24"/>
          <w:szCs w:val="24"/>
        </w:rPr>
        <w:t>dengan teori tinjauan kepustakaan</w:t>
      </w:r>
      <w:r w:rsidR="00B712C9" w:rsidRPr="00676324">
        <w:rPr>
          <w:rFonts w:ascii="Times New Roman" w:hAnsi="Times New Roman" w:cs="Times New Roman"/>
          <w:sz w:val="24"/>
          <w:szCs w:val="24"/>
        </w:rPr>
        <w:t>.</w:t>
      </w:r>
      <w:r w:rsidR="00676324" w:rsidRPr="00676324">
        <w:t xml:space="preserve"> </w:t>
      </w:r>
      <w:r w:rsidR="00676324" w:rsidRPr="00676324">
        <w:rPr>
          <w:rFonts w:ascii="Times New Roman" w:hAnsi="Times New Roman" w:cs="Times New Roman"/>
          <w:sz w:val="24"/>
          <w:szCs w:val="24"/>
        </w:rPr>
        <w:t>Prinsip bagi hasil (</w:t>
      </w:r>
      <w:r w:rsidR="00676324" w:rsidRPr="00F31001">
        <w:rPr>
          <w:rFonts w:ascii="Times New Roman" w:hAnsi="Times New Roman" w:cs="Times New Roman"/>
          <w:i/>
          <w:sz w:val="24"/>
          <w:szCs w:val="24"/>
        </w:rPr>
        <w:t>profit sharing</w:t>
      </w:r>
      <w:r w:rsidR="00676324" w:rsidRPr="00676324">
        <w:rPr>
          <w:rFonts w:ascii="Times New Roman" w:hAnsi="Times New Roman" w:cs="Times New Roman"/>
          <w:sz w:val="24"/>
          <w:szCs w:val="24"/>
        </w:rPr>
        <w:t>) merupakan karakteristik umum dan landasan dasar bagi operasional bank islam secara keseluruhan berdasar</w:t>
      </w:r>
      <w:r w:rsidR="0065480E">
        <w:rPr>
          <w:rFonts w:ascii="Times New Roman" w:hAnsi="Times New Roman" w:cs="Times New Roman"/>
          <w:sz w:val="24"/>
          <w:szCs w:val="24"/>
        </w:rPr>
        <w:t>kan</w:t>
      </w:r>
      <w:r w:rsidR="00676324" w:rsidRPr="00676324">
        <w:rPr>
          <w:rFonts w:ascii="Times New Roman" w:hAnsi="Times New Roman" w:cs="Times New Roman"/>
          <w:sz w:val="24"/>
          <w:szCs w:val="24"/>
        </w:rPr>
        <w:t xml:space="preserve"> syariah, </w:t>
      </w:r>
      <w:r w:rsidR="00676324">
        <w:rPr>
          <w:rFonts w:ascii="Times New Roman" w:hAnsi="Times New Roman" w:cs="Times New Roman"/>
          <w:sz w:val="24"/>
          <w:szCs w:val="24"/>
        </w:rPr>
        <w:t xml:space="preserve">prinsipnya berdasarkan kaidah </w:t>
      </w:r>
      <w:r w:rsidR="00F31001" w:rsidRPr="00F31001">
        <w:rPr>
          <w:rFonts w:ascii="Times New Roman" w:hAnsi="Times New Roman" w:cs="Times New Roman"/>
          <w:i/>
          <w:sz w:val="24"/>
          <w:szCs w:val="24"/>
        </w:rPr>
        <w:t>mudharabah</w:t>
      </w:r>
      <w:r w:rsidR="00676324" w:rsidRPr="00676324">
        <w:rPr>
          <w:rFonts w:ascii="Times New Roman" w:hAnsi="Times New Roman" w:cs="Times New Roman"/>
          <w:sz w:val="24"/>
          <w:szCs w:val="24"/>
        </w:rPr>
        <w:t>.</w:t>
      </w:r>
      <w:r w:rsidR="0065480E">
        <w:rPr>
          <w:rFonts w:ascii="Times New Roman" w:hAnsi="Times New Roman" w:cs="Times New Roman"/>
          <w:sz w:val="24"/>
          <w:szCs w:val="24"/>
        </w:rPr>
        <w:t xml:space="preserve"> </w:t>
      </w:r>
      <w:r w:rsidR="00B712C9" w:rsidRPr="00676324">
        <w:rPr>
          <w:rFonts w:ascii="Times New Roman" w:hAnsi="Times New Roman" w:cs="Times New Roman"/>
          <w:sz w:val="24"/>
          <w:szCs w:val="24"/>
        </w:rPr>
        <w:t xml:space="preserve">Bagi hasil pada dasarnya terletak pada kerjasama yang baik antara </w:t>
      </w:r>
      <w:r w:rsidR="00B712C9" w:rsidRPr="0065480E">
        <w:rPr>
          <w:rFonts w:ascii="Times New Roman" w:hAnsi="Times New Roman" w:cs="Times New Roman"/>
          <w:i/>
          <w:sz w:val="24"/>
          <w:szCs w:val="24"/>
        </w:rPr>
        <w:t>shahibul maal</w:t>
      </w:r>
      <w:r w:rsidR="00B712C9" w:rsidRPr="00676324">
        <w:rPr>
          <w:rFonts w:ascii="Times New Roman" w:hAnsi="Times New Roman" w:cs="Times New Roman"/>
          <w:sz w:val="24"/>
          <w:szCs w:val="24"/>
        </w:rPr>
        <w:t xml:space="preserve"> (yang mempunyai modal) dengan </w:t>
      </w:r>
      <w:r w:rsidR="00B712C9" w:rsidRPr="00F31001">
        <w:rPr>
          <w:rFonts w:ascii="Times New Roman" w:hAnsi="Times New Roman" w:cs="Times New Roman"/>
          <w:i/>
          <w:sz w:val="24"/>
          <w:szCs w:val="24"/>
        </w:rPr>
        <w:t>mudharib</w:t>
      </w:r>
      <w:r w:rsidR="00B712C9" w:rsidRPr="00676324">
        <w:rPr>
          <w:rFonts w:ascii="Times New Roman" w:hAnsi="Times New Roman" w:cs="Times New Roman"/>
          <w:sz w:val="24"/>
          <w:szCs w:val="24"/>
        </w:rPr>
        <w:t xml:space="preserve"> yang akan menjalankan modal. Kerjasama dalam bisnis atau ekonomi harus dilakukan dalam semua kegiatan ekonomi yaitu kerjasama antara pemilk modal atau uang dengan pengusaha pemilik keterampilan atau tenaga dalam pelaksanaan unit-unit ekonomi atau proyek usaha yang telah disepakati bersama. Bagi hasil memberikan keuntungan kepada deposan dengan pendekatan </w:t>
      </w:r>
      <w:r w:rsidR="00B712C9" w:rsidRPr="00676324">
        <w:rPr>
          <w:rFonts w:ascii="Times New Roman" w:hAnsi="Times New Roman" w:cs="Times New Roman"/>
          <w:i/>
          <w:sz w:val="24"/>
          <w:szCs w:val="24"/>
        </w:rPr>
        <w:t>loan to deposit ratio</w:t>
      </w:r>
      <w:r w:rsidR="00B712C9" w:rsidRPr="00676324">
        <w:rPr>
          <w:rFonts w:ascii="Times New Roman" w:hAnsi="Times New Roman" w:cs="Times New Roman"/>
          <w:sz w:val="24"/>
          <w:szCs w:val="24"/>
        </w:rPr>
        <w:t xml:space="preserve"> (LDR).</w:t>
      </w:r>
    </w:p>
    <w:p w:rsidR="00A276D7" w:rsidRDefault="00A276D7" w:rsidP="00676324">
      <w:pPr>
        <w:spacing w:line="480" w:lineRule="auto"/>
        <w:ind w:firstLine="709"/>
        <w:jc w:val="both"/>
        <w:rPr>
          <w:rFonts w:ascii="Times New Roman" w:hAnsi="Times New Roman" w:cs="Times New Roman"/>
          <w:sz w:val="24"/>
          <w:szCs w:val="24"/>
        </w:rPr>
      </w:pPr>
      <w:r w:rsidRPr="00A276D7">
        <w:rPr>
          <w:rFonts w:ascii="Times New Roman" w:hAnsi="Times New Roman" w:cs="Times New Roman"/>
          <w:sz w:val="24"/>
          <w:szCs w:val="24"/>
        </w:rPr>
        <w:t>Dalam prakteknya mekanisme perhitungan bagi hasil dapat didasarkan pada dua cara yaitu sebagai berikut:</w:t>
      </w:r>
    </w:p>
    <w:p w:rsidR="00A276D7" w:rsidRDefault="00A276D7" w:rsidP="00A276D7">
      <w:pPr>
        <w:pStyle w:val="ListParagraph"/>
        <w:numPr>
          <w:ilvl w:val="0"/>
          <w:numId w:val="2"/>
        </w:numPr>
        <w:spacing w:line="480" w:lineRule="auto"/>
        <w:jc w:val="both"/>
        <w:rPr>
          <w:rFonts w:ascii="Times New Roman" w:hAnsi="Times New Roman" w:cs="Times New Roman"/>
          <w:sz w:val="24"/>
          <w:szCs w:val="24"/>
        </w:rPr>
      </w:pPr>
      <w:r w:rsidRPr="00A276D7">
        <w:rPr>
          <w:rFonts w:ascii="Times New Roman" w:hAnsi="Times New Roman" w:cs="Times New Roman"/>
          <w:sz w:val="24"/>
          <w:szCs w:val="24"/>
        </w:rPr>
        <w:t xml:space="preserve"> </w:t>
      </w:r>
      <w:r w:rsidRPr="00A276D7">
        <w:rPr>
          <w:rFonts w:ascii="Times New Roman" w:hAnsi="Times New Roman" w:cs="Times New Roman"/>
          <w:i/>
          <w:sz w:val="24"/>
          <w:szCs w:val="24"/>
        </w:rPr>
        <w:t xml:space="preserve">Profit Sharing </w:t>
      </w:r>
      <w:r w:rsidRPr="00A276D7">
        <w:rPr>
          <w:rFonts w:ascii="Times New Roman" w:hAnsi="Times New Roman" w:cs="Times New Roman"/>
          <w:sz w:val="24"/>
          <w:szCs w:val="24"/>
        </w:rPr>
        <w:t xml:space="preserve">(bagi laba) Perhitungan bagi hasil menurut profit sharing adalah perhitungan bagi hasil yang berdasarkan pada laba dan pengelola dana yaitu pendapatan usaha dikurangi dengan beban usaha untuk mendapatkan usaha tersebut. Misal, pendapatan usaha </w:t>
      </w:r>
      <w:r w:rsidR="00933741">
        <w:rPr>
          <w:rFonts w:ascii="Times New Roman" w:hAnsi="Times New Roman" w:cs="Times New Roman"/>
          <w:sz w:val="24"/>
          <w:szCs w:val="24"/>
        </w:rPr>
        <w:t xml:space="preserve">             </w:t>
      </w:r>
      <w:r w:rsidRPr="00A276D7">
        <w:rPr>
          <w:rFonts w:ascii="Times New Roman" w:hAnsi="Times New Roman" w:cs="Times New Roman"/>
          <w:sz w:val="24"/>
          <w:szCs w:val="24"/>
        </w:rPr>
        <w:lastRenderedPageBreak/>
        <w:t>Rp 1.000,00 dan beban-beban usaha untuk mendapatkan usaha tersebut Rp 700,00 maka profit /laba adalah Rp 300,00 (Rp 1.000,00 – Rp 700,00).</w:t>
      </w:r>
    </w:p>
    <w:p w:rsidR="00A276D7" w:rsidRDefault="00A276D7" w:rsidP="00A276D7">
      <w:pPr>
        <w:pStyle w:val="ListParagraph"/>
        <w:numPr>
          <w:ilvl w:val="0"/>
          <w:numId w:val="2"/>
        </w:numPr>
        <w:spacing w:line="480" w:lineRule="auto"/>
        <w:jc w:val="both"/>
        <w:rPr>
          <w:rFonts w:ascii="Times New Roman" w:hAnsi="Times New Roman" w:cs="Times New Roman"/>
          <w:sz w:val="24"/>
          <w:szCs w:val="24"/>
        </w:rPr>
      </w:pPr>
      <w:r w:rsidRPr="00A276D7">
        <w:rPr>
          <w:rFonts w:ascii="Times New Roman" w:hAnsi="Times New Roman" w:cs="Times New Roman"/>
          <w:sz w:val="24"/>
          <w:szCs w:val="24"/>
        </w:rPr>
        <w:t xml:space="preserve"> </w:t>
      </w:r>
      <w:r w:rsidRPr="00A276D7">
        <w:rPr>
          <w:rFonts w:ascii="Times New Roman" w:hAnsi="Times New Roman" w:cs="Times New Roman"/>
          <w:i/>
          <w:sz w:val="24"/>
          <w:szCs w:val="24"/>
        </w:rPr>
        <w:t>Revenue sharing</w:t>
      </w:r>
      <w:r>
        <w:rPr>
          <w:rFonts w:ascii="Times New Roman" w:hAnsi="Times New Roman" w:cs="Times New Roman"/>
          <w:sz w:val="24"/>
          <w:szCs w:val="24"/>
        </w:rPr>
        <w:t xml:space="preserve"> (bagi pendapatan) a</w:t>
      </w:r>
      <w:r w:rsidRPr="00A276D7">
        <w:rPr>
          <w:rFonts w:ascii="Times New Roman" w:hAnsi="Times New Roman" w:cs="Times New Roman"/>
          <w:sz w:val="24"/>
          <w:szCs w:val="24"/>
        </w:rPr>
        <w:t>dalah perhitungan bagi hasil yang mendasarkan pada revenue (pendapatan) dari pengelola dana pendapatan usaha sebelum dikurangi dengan beban usaha untuk mendapatkan usaha tersebut. Misal, pendapatan usaha Rp 1.000,00 dan beban-beban usaha untuk mendapatkan pendapatan tersebut Rp 700,00 maka dasar untuk menentukan bagi hasil adalah Rp 1.000,00 karena tanpa harus dikurangi beban.</w:t>
      </w:r>
    </w:p>
    <w:p w:rsidR="00D829BF" w:rsidRDefault="00795245" w:rsidP="006A23B6">
      <w:pPr>
        <w:spacing w:line="480" w:lineRule="auto"/>
        <w:ind w:firstLine="992"/>
        <w:jc w:val="both"/>
        <w:rPr>
          <w:rFonts w:ascii="Times New Roman" w:hAnsi="Times New Roman" w:cs="Times New Roman"/>
          <w:sz w:val="24"/>
          <w:szCs w:val="24"/>
        </w:rPr>
      </w:pPr>
      <w:r>
        <w:rPr>
          <w:rFonts w:ascii="Times New Roman" w:hAnsi="Times New Roman" w:cs="Times New Roman"/>
          <w:sz w:val="24"/>
          <w:szCs w:val="24"/>
        </w:rPr>
        <w:t xml:space="preserve">Nisbah bagi hasil merupakan faktor penting dalam menentukan bagi hasil di bank syariah. Sebab aspek nisbah merupakan aspek yang disepakati bersama antara kedua belah pihak yang melakukan transaksi. Untuk menentukan nisbah bagi hasil, perlu diperhatikan aspek –aspek: data usaha, kemampuan angsuran, hasil usaha yang dijalankan atau tingkat </w:t>
      </w:r>
      <w:r>
        <w:rPr>
          <w:rFonts w:ascii="Times New Roman" w:hAnsi="Times New Roman" w:cs="Times New Roman"/>
          <w:i/>
          <w:sz w:val="24"/>
          <w:szCs w:val="24"/>
        </w:rPr>
        <w:t xml:space="preserve">return </w:t>
      </w:r>
      <w:r>
        <w:rPr>
          <w:rFonts w:ascii="Times New Roman" w:hAnsi="Times New Roman" w:cs="Times New Roman"/>
          <w:sz w:val="24"/>
          <w:szCs w:val="24"/>
        </w:rPr>
        <w:t>yang diharapkan, nisbah tabungan dan distribusi pembagian hasil.</w:t>
      </w:r>
      <w:r w:rsidR="00394D31">
        <w:rPr>
          <w:rFonts w:ascii="Times New Roman" w:hAnsi="Times New Roman" w:cs="Times New Roman"/>
          <w:sz w:val="24"/>
          <w:szCs w:val="24"/>
        </w:rPr>
        <w:t xml:space="preserve"> </w:t>
      </w:r>
    </w:p>
    <w:p w:rsidR="00F35C17" w:rsidRDefault="00F35C17" w:rsidP="00F35C17">
      <w:pPr>
        <w:spacing w:line="480" w:lineRule="auto"/>
        <w:ind w:firstLine="992"/>
        <w:jc w:val="both"/>
        <w:rPr>
          <w:rFonts w:ascii="Times New Roman" w:hAnsi="Times New Roman" w:cs="Times New Roman"/>
          <w:sz w:val="24"/>
          <w:szCs w:val="24"/>
        </w:rPr>
      </w:pPr>
      <w:r>
        <w:rPr>
          <w:rFonts w:ascii="Times New Roman" w:hAnsi="Times New Roman" w:cs="Times New Roman"/>
          <w:sz w:val="24"/>
          <w:szCs w:val="24"/>
        </w:rPr>
        <w:t xml:space="preserve">Pada Bank Syariah Mandiri untuk perhitungan bagi hasil pada tabungan mabrur dan tabungan mabrur junior yang menggunakan akad </w:t>
      </w:r>
      <w:r w:rsidR="00F31001" w:rsidRPr="00F31001">
        <w:rPr>
          <w:rFonts w:ascii="Times New Roman" w:hAnsi="Times New Roman" w:cs="Times New Roman"/>
          <w:i/>
          <w:sz w:val="24"/>
          <w:szCs w:val="24"/>
        </w:rPr>
        <w:t xml:space="preserve">mudharabah  </w:t>
      </w:r>
      <w:r w:rsidRPr="00F31001">
        <w:rPr>
          <w:rFonts w:ascii="Times New Roman" w:hAnsi="Times New Roman" w:cs="Times New Roman"/>
          <w:i/>
          <w:sz w:val="24"/>
          <w:szCs w:val="24"/>
        </w:rPr>
        <w:t xml:space="preserve">muthlaqah </w:t>
      </w:r>
      <w:r>
        <w:rPr>
          <w:rFonts w:ascii="Times New Roman" w:hAnsi="Times New Roman" w:cs="Times New Roman"/>
          <w:sz w:val="24"/>
          <w:szCs w:val="24"/>
        </w:rPr>
        <w:t>bagi nasabah adalah sebagai berikut:</w:t>
      </w:r>
    </w:p>
    <w:p w:rsidR="006B3339" w:rsidRDefault="006B3339" w:rsidP="00F35C17">
      <w:pPr>
        <w:spacing w:line="480" w:lineRule="auto"/>
        <w:ind w:firstLine="992"/>
        <w:jc w:val="both"/>
        <w:rPr>
          <w:rFonts w:ascii="Times New Roman" w:hAnsi="Times New Roman" w:cs="Times New Roman"/>
          <w:sz w:val="24"/>
          <w:szCs w:val="24"/>
        </w:rPr>
      </w:pPr>
    </w:p>
    <w:p w:rsidR="006B3339" w:rsidRDefault="006B3339" w:rsidP="00F35C17">
      <w:pPr>
        <w:spacing w:line="480" w:lineRule="auto"/>
        <w:ind w:firstLine="992"/>
        <w:jc w:val="both"/>
        <w:rPr>
          <w:rFonts w:ascii="Times New Roman" w:hAnsi="Times New Roman" w:cs="Times New Roman"/>
          <w:sz w:val="24"/>
          <w:szCs w:val="24"/>
        </w:rPr>
      </w:pPr>
    </w:p>
    <w:p w:rsidR="006B3339" w:rsidRDefault="006B3339" w:rsidP="00F35C17">
      <w:pPr>
        <w:spacing w:line="480" w:lineRule="auto"/>
        <w:ind w:firstLine="992"/>
        <w:jc w:val="both"/>
        <w:rPr>
          <w:rFonts w:ascii="Times New Roman" w:hAnsi="Times New Roman" w:cs="Times New Roman"/>
          <w:sz w:val="24"/>
          <w:szCs w:val="24"/>
        </w:rPr>
      </w:pPr>
    </w:p>
    <w:p w:rsidR="006B3339" w:rsidRDefault="006B3339" w:rsidP="00DA54E9">
      <w:pPr>
        <w:pStyle w:val="NoSpacing"/>
        <w:rPr>
          <w:rFonts w:ascii="Times New Roman" w:hAnsi="Times New Roman" w:cs="Times New Roman"/>
          <w:sz w:val="18"/>
          <w:szCs w:val="18"/>
        </w:rPr>
      </w:pPr>
    </w:p>
    <w:p w:rsidR="00DA54E9" w:rsidRDefault="00091327" w:rsidP="00DA54E9">
      <w:pPr>
        <w:pStyle w:val="NoSpacing"/>
        <w:rPr>
          <w:rFonts w:ascii="Times New Roman" w:hAnsi="Times New Roman" w:cs="Times New Roman"/>
          <w:sz w:val="18"/>
          <w:szCs w:val="18"/>
        </w:rPr>
      </w:pPr>
      <w:r>
        <w:rPr>
          <w:rFonts w:ascii="Times New Roman" w:hAnsi="Times New Roman" w:cs="Times New Roman"/>
          <w:noProof/>
          <w:sz w:val="18"/>
          <w:szCs w:val="18"/>
          <w:lang w:eastAsia="id-ID"/>
        </w:rPr>
        <w:pict>
          <v:rect id="_x0000_s1046" style="position:absolute;margin-left:-.9pt;margin-top:-.15pt;width:395.25pt;height:78pt;z-index:-251644928"/>
        </w:pict>
      </w:r>
    </w:p>
    <w:p w:rsidR="00DA54E9" w:rsidRPr="00945322" w:rsidRDefault="00DA54E9" w:rsidP="00DA54E9">
      <w:pPr>
        <w:pStyle w:val="NoSpacing"/>
        <w:jc w:val="both"/>
        <w:rPr>
          <w:rFonts w:ascii="Times New Roman" w:hAnsi="Times New Roman" w:cs="Times New Roman"/>
          <w:sz w:val="18"/>
          <w:szCs w:val="18"/>
        </w:rPr>
      </w:pPr>
      <w:r>
        <w:rPr>
          <w:rFonts w:ascii="Times New Roman" w:hAnsi="Times New Roman" w:cs="Times New Roman"/>
          <w:sz w:val="18"/>
          <w:szCs w:val="18"/>
        </w:rPr>
        <w:t xml:space="preserve">Perhitungan                       </w:t>
      </w:r>
      <w:r w:rsidRPr="00945322">
        <w:rPr>
          <w:rFonts w:ascii="Times New Roman" w:hAnsi="Times New Roman" w:cs="Times New Roman"/>
          <w:sz w:val="18"/>
          <w:szCs w:val="18"/>
        </w:rPr>
        <w:t>Saldo rata-rata</w:t>
      </w:r>
      <w:r w:rsidRPr="00945322">
        <w:rPr>
          <w:rFonts w:ascii="Times New Roman" w:hAnsi="Times New Roman" w:cs="Times New Roman"/>
          <w:sz w:val="18"/>
          <w:szCs w:val="18"/>
        </w:rPr>
        <w:tab/>
      </w:r>
      <w:r w:rsidRPr="00945322">
        <w:rPr>
          <w:rFonts w:ascii="Times New Roman" w:hAnsi="Times New Roman" w:cs="Times New Roman"/>
          <w:sz w:val="18"/>
          <w:szCs w:val="18"/>
        </w:rPr>
        <w:tab/>
        <w:t>total pendapatan distribusi</w:t>
      </w:r>
      <w:r w:rsidRPr="00945322">
        <w:rPr>
          <w:rFonts w:ascii="Times New Roman" w:hAnsi="Times New Roman" w:cs="Times New Roman"/>
          <w:sz w:val="18"/>
          <w:szCs w:val="18"/>
        </w:rPr>
        <w:tab/>
      </w:r>
      <w:r w:rsidRPr="00945322">
        <w:rPr>
          <w:rFonts w:ascii="Times New Roman" w:hAnsi="Times New Roman" w:cs="Times New Roman"/>
          <w:sz w:val="18"/>
          <w:szCs w:val="18"/>
        </w:rPr>
        <w:tab/>
        <w:t>Nisbah</w:t>
      </w:r>
    </w:p>
    <w:p w:rsidR="00DA54E9" w:rsidRPr="00945322" w:rsidRDefault="00091327" w:rsidP="00DA54E9">
      <w:pPr>
        <w:pStyle w:val="NoSpacing"/>
        <w:jc w:val="both"/>
        <w:rPr>
          <w:rFonts w:ascii="Times New Roman" w:hAnsi="Times New Roman" w:cs="Times New Roman"/>
          <w:sz w:val="18"/>
          <w:szCs w:val="18"/>
        </w:rPr>
      </w:pPr>
      <w:r>
        <w:rPr>
          <w:rFonts w:ascii="Times New Roman" w:hAnsi="Times New Roman" w:cs="Times New Roman"/>
          <w:noProof/>
          <w:sz w:val="18"/>
          <w:szCs w:val="18"/>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4" type="#_x0000_t13" style="position:absolute;left:0;text-align:left;margin-left:58.3pt;margin-top:4.2pt;width:21.85pt;height:28.3pt;z-index:251669504"/>
        </w:pict>
      </w:r>
      <w:r w:rsidR="00DA54E9" w:rsidRPr="00945322">
        <w:rPr>
          <w:rFonts w:ascii="Times New Roman" w:hAnsi="Times New Roman" w:cs="Times New Roman"/>
          <w:sz w:val="18"/>
          <w:szCs w:val="18"/>
        </w:rPr>
        <w:t xml:space="preserve">Bagi hasil </w:t>
      </w:r>
      <w:r w:rsidR="00DA54E9" w:rsidRPr="00945322">
        <w:rPr>
          <w:rFonts w:ascii="Times New Roman" w:hAnsi="Times New Roman" w:cs="Times New Roman"/>
          <w:sz w:val="18"/>
          <w:szCs w:val="18"/>
        </w:rPr>
        <w:tab/>
        <w:t xml:space="preserve">        simpanan nasabah</w:t>
      </w:r>
      <w:r w:rsidR="00DA54E9" w:rsidRPr="00945322">
        <w:rPr>
          <w:rFonts w:ascii="Times New Roman" w:hAnsi="Times New Roman" w:cs="Times New Roman"/>
          <w:sz w:val="18"/>
          <w:szCs w:val="18"/>
        </w:rPr>
        <w:tab/>
      </w:r>
      <w:r w:rsidR="00DA54E9" w:rsidRPr="00945322">
        <w:rPr>
          <w:rFonts w:ascii="Times New Roman" w:hAnsi="Times New Roman" w:cs="Times New Roman"/>
          <w:sz w:val="24"/>
          <w:szCs w:val="24"/>
        </w:rPr>
        <w:t>X</w:t>
      </w:r>
      <w:r w:rsidR="00DA54E9" w:rsidRPr="00945322">
        <w:rPr>
          <w:rFonts w:ascii="Times New Roman" w:hAnsi="Times New Roman" w:cs="Times New Roman"/>
          <w:sz w:val="18"/>
          <w:szCs w:val="18"/>
        </w:rPr>
        <w:tab/>
        <w:t>bagi hasil untuk simpanan</w:t>
      </w:r>
      <w:r w:rsidR="00DA54E9" w:rsidRPr="00945322">
        <w:rPr>
          <w:rFonts w:ascii="Times New Roman" w:hAnsi="Times New Roman" w:cs="Times New Roman"/>
          <w:sz w:val="18"/>
          <w:szCs w:val="18"/>
        </w:rPr>
        <w:tab/>
      </w:r>
      <w:r w:rsidR="00DA54E9" w:rsidRPr="00945322">
        <w:rPr>
          <w:rFonts w:ascii="Times New Roman" w:hAnsi="Times New Roman" w:cs="Times New Roman"/>
          <w:sz w:val="32"/>
          <w:szCs w:val="32"/>
        </w:rPr>
        <w:t xml:space="preserve">x      </w:t>
      </w:r>
      <w:r w:rsidR="00DA54E9" w:rsidRPr="00945322">
        <w:rPr>
          <w:rFonts w:ascii="Times New Roman" w:hAnsi="Times New Roman" w:cs="Times New Roman"/>
          <w:sz w:val="18"/>
          <w:szCs w:val="18"/>
        </w:rPr>
        <w:t>bagi</w:t>
      </w:r>
      <w:r w:rsidR="006A69D1">
        <w:rPr>
          <w:rFonts w:ascii="Times New Roman" w:hAnsi="Times New Roman" w:cs="Times New Roman"/>
          <w:sz w:val="18"/>
          <w:szCs w:val="18"/>
        </w:rPr>
        <w:t xml:space="preserve"> </w:t>
      </w:r>
      <w:r w:rsidR="00DA54E9" w:rsidRPr="00945322">
        <w:rPr>
          <w:rFonts w:ascii="Times New Roman" w:hAnsi="Times New Roman" w:cs="Times New Roman"/>
          <w:sz w:val="18"/>
          <w:szCs w:val="18"/>
        </w:rPr>
        <w:t>hasil</w:t>
      </w:r>
    </w:p>
    <w:p w:rsidR="00DA54E9" w:rsidRPr="00945322" w:rsidRDefault="00091327" w:rsidP="006A69D1">
      <w:pPr>
        <w:pStyle w:val="NoSpacing"/>
        <w:jc w:val="both"/>
        <w:rPr>
          <w:rFonts w:ascii="Times New Roman" w:hAnsi="Times New Roman" w:cs="Times New Roman"/>
          <w:sz w:val="18"/>
          <w:szCs w:val="18"/>
        </w:rPr>
      </w:pPr>
      <w:r>
        <w:rPr>
          <w:rFonts w:ascii="Times New Roman" w:hAnsi="Times New Roman" w:cs="Times New Roman"/>
          <w:noProof/>
          <w:sz w:val="18"/>
          <w:szCs w:val="18"/>
          <w:lang w:eastAsia="id-ID"/>
        </w:rPr>
        <w:pict>
          <v:shapetype id="_x0000_t32" coordsize="21600,21600" o:spt="32" o:oned="t" path="m,l21600,21600e" filled="f">
            <v:path arrowok="t" fillok="f" o:connecttype="none"/>
            <o:lock v:ext="edit" shapetype="t"/>
          </v:shapetype>
          <v:shape id="_x0000_s1045" type="#_x0000_t32" style="position:absolute;left:0;text-align:left;margin-left:82.4pt;margin-top:.1pt;width:93.8pt;height:.3pt;flip:y;z-index:251670528" o:connectortype="straight"/>
        </w:pict>
      </w:r>
      <w:r w:rsidR="0065480E">
        <w:rPr>
          <w:rFonts w:ascii="Times New Roman" w:hAnsi="Times New Roman" w:cs="Times New Roman"/>
          <w:sz w:val="18"/>
          <w:szCs w:val="18"/>
        </w:rPr>
        <w:t>Nasabah</w:t>
      </w:r>
      <w:r w:rsidR="00DA54E9" w:rsidRPr="00945322">
        <w:rPr>
          <w:rFonts w:ascii="Times New Roman" w:hAnsi="Times New Roman" w:cs="Times New Roman"/>
          <w:sz w:val="18"/>
          <w:szCs w:val="18"/>
        </w:rPr>
        <w:tab/>
        <w:t xml:space="preserve">  </w:t>
      </w:r>
      <w:r w:rsidR="00DA54E9">
        <w:rPr>
          <w:rFonts w:ascii="Times New Roman" w:hAnsi="Times New Roman" w:cs="Times New Roman"/>
          <w:sz w:val="18"/>
          <w:szCs w:val="18"/>
        </w:rPr>
        <w:t xml:space="preserve">                </w:t>
      </w:r>
      <w:r w:rsidR="00DA54E9" w:rsidRPr="00945322">
        <w:rPr>
          <w:rFonts w:ascii="Times New Roman" w:hAnsi="Times New Roman" w:cs="Times New Roman"/>
          <w:sz w:val="18"/>
          <w:szCs w:val="18"/>
        </w:rPr>
        <w:t xml:space="preserve">   </w:t>
      </w:r>
      <w:r w:rsidR="00DA54E9">
        <w:rPr>
          <w:rFonts w:ascii="Times New Roman" w:hAnsi="Times New Roman" w:cs="Times New Roman"/>
          <w:sz w:val="18"/>
          <w:szCs w:val="18"/>
        </w:rPr>
        <w:t xml:space="preserve"> </w:t>
      </w:r>
      <w:r w:rsidR="00DA54E9" w:rsidRPr="00945322">
        <w:rPr>
          <w:rFonts w:ascii="Times New Roman" w:hAnsi="Times New Roman" w:cs="Times New Roman"/>
          <w:sz w:val="18"/>
          <w:szCs w:val="18"/>
        </w:rPr>
        <w:t xml:space="preserve"> Saldo rata-rata seluruh </w:t>
      </w:r>
      <w:r w:rsidR="00DA54E9" w:rsidRPr="00945322">
        <w:rPr>
          <w:rFonts w:ascii="Times New Roman" w:hAnsi="Times New Roman" w:cs="Times New Roman"/>
          <w:sz w:val="18"/>
          <w:szCs w:val="18"/>
        </w:rPr>
        <w:tab/>
      </w:r>
      <w:r w:rsidR="00DA54E9" w:rsidRPr="00945322">
        <w:rPr>
          <w:rFonts w:ascii="Times New Roman" w:hAnsi="Times New Roman" w:cs="Times New Roman"/>
          <w:sz w:val="18"/>
          <w:szCs w:val="18"/>
        </w:rPr>
        <w:tab/>
      </w:r>
      <w:r w:rsidR="00DA54E9" w:rsidRPr="00945322">
        <w:rPr>
          <w:rFonts w:ascii="Times New Roman" w:hAnsi="Times New Roman" w:cs="Times New Roman"/>
          <w:sz w:val="18"/>
          <w:szCs w:val="18"/>
        </w:rPr>
        <w:tab/>
        <w:t>sejenis</w:t>
      </w:r>
      <w:r w:rsidR="00DA54E9" w:rsidRPr="00945322">
        <w:rPr>
          <w:rFonts w:ascii="Times New Roman" w:hAnsi="Times New Roman" w:cs="Times New Roman"/>
          <w:sz w:val="18"/>
          <w:szCs w:val="18"/>
        </w:rPr>
        <w:tab/>
      </w:r>
      <w:r w:rsidR="006A69D1">
        <w:rPr>
          <w:rFonts w:ascii="Times New Roman" w:hAnsi="Times New Roman" w:cs="Times New Roman"/>
          <w:sz w:val="18"/>
          <w:szCs w:val="18"/>
        </w:rPr>
        <w:tab/>
        <w:t xml:space="preserve">              </w:t>
      </w:r>
      <w:r w:rsidR="00905AEB">
        <w:rPr>
          <w:rFonts w:ascii="Times New Roman" w:hAnsi="Times New Roman" w:cs="Times New Roman"/>
          <w:sz w:val="18"/>
          <w:szCs w:val="18"/>
        </w:rPr>
        <w:t xml:space="preserve"> </w:t>
      </w:r>
      <w:r w:rsidR="006A69D1">
        <w:rPr>
          <w:rFonts w:ascii="Times New Roman" w:hAnsi="Times New Roman" w:cs="Times New Roman"/>
          <w:sz w:val="18"/>
          <w:szCs w:val="18"/>
        </w:rPr>
        <w:t>Nasabah</w:t>
      </w:r>
      <w:r w:rsidR="00DA54E9">
        <w:rPr>
          <w:rFonts w:ascii="Times New Roman" w:hAnsi="Times New Roman" w:cs="Times New Roman"/>
          <w:sz w:val="18"/>
          <w:szCs w:val="18"/>
        </w:rPr>
        <w:t xml:space="preserve"> </w:t>
      </w:r>
      <w:r w:rsidR="00DA54E9" w:rsidRPr="00945322">
        <w:rPr>
          <w:rFonts w:ascii="Times New Roman" w:hAnsi="Times New Roman" w:cs="Times New Roman"/>
          <w:sz w:val="18"/>
          <w:szCs w:val="18"/>
        </w:rPr>
        <w:tab/>
      </w:r>
      <w:r w:rsidR="00DA54E9" w:rsidRPr="00945322">
        <w:rPr>
          <w:rFonts w:ascii="Times New Roman" w:hAnsi="Times New Roman" w:cs="Times New Roman"/>
          <w:sz w:val="18"/>
          <w:szCs w:val="18"/>
        </w:rPr>
        <w:tab/>
      </w:r>
      <w:r w:rsidR="006A69D1">
        <w:rPr>
          <w:rFonts w:ascii="Times New Roman" w:hAnsi="Times New Roman" w:cs="Times New Roman"/>
          <w:sz w:val="18"/>
          <w:szCs w:val="18"/>
        </w:rPr>
        <w:t xml:space="preserve">                          </w:t>
      </w:r>
      <w:r w:rsidR="00DA54E9" w:rsidRPr="00945322">
        <w:rPr>
          <w:rFonts w:ascii="Times New Roman" w:hAnsi="Times New Roman" w:cs="Times New Roman"/>
          <w:sz w:val="18"/>
          <w:szCs w:val="18"/>
        </w:rPr>
        <w:t xml:space="preserve"> simpanan sejenis</w:t>
      </w:r>
    </w:p>
    <w:p w:rsidR="00DA54E9" w:rsidRDefault="00DA54E9" w:rsidP="00DA54E9">
      <w:pPr>
        <w:pStyle w:val="ListParagraph"/>
        <w:spacing w:line="240" w:lineRule="auto"/>
        <w:ind w:left="0" w:firstLine="993"/>
        <w:rPr>
          <w:rFonts w:ascii="Times New Roman" w:hAnsi="Times New Roman" w:cs="Times New Roman"/>
          <w:sz w:val="24"/>
          <w:szCs w:val="24"/>
        </w:rPr>
      </w:pPr>
    </w:p>
    <w:p w:rsidR="006A69D1" w:rsidRDefault="006A69D1" w:rsidP="006B3339">
      <w:pPr>
        <w:pStyle w:val="ListParagraph"/>
        <w:spacing w:line="240" w:lineRule="auto"/>
        <w:ind w:left="0" w:firstLine="993"/>
        <w:jc w:val="center"/>
        <w:rPr>
          <w:rFonts w:ascii="Times New Roman" w:hAnsi="Times New Roman" w:cs="Times New Roman"/>
          <w:sz w:val="24"/>
          <w:szCs w:val="24"/>
        </w:rPr>
      </w:pPr>
    </w:p>
    <w:p w:rsidR="00DA54E9" w:rsidRDefault="006A69D1" w:rsidP="006B3339">
      <w:pPr>
        <w:pStyle w:val="ListParagraph"/>
        <w:spacing w:line="240" w:lineRule="auto"/>
        <w:ind w:left="0" w:firstLine="993"/>
        <w:jc w:val="center"/>
        <w:rPr>
          <w:rFonts w:ascii="Times New Roman" w:hAnsi="Times New Roman" w:cs="Times New Roman"/>
          <w:sz w:val="24"/>
          <w:szCs w:val="24"/>
        </w:rPr>
      </w:pPr>
      <w:r>
        <w:rPr>
          <w:rFonts w:ascii="Times New Roman" w:hAnsi="Times New Roman" w:cs="Times New Roman"/>
          <w:sz w:val="24"/>
          <w:szCs w:val="24"/>
        </w:rPr>
        <w:t>Sumber: Bank Syariah Mandiri Kantor Cabang Simpang Patal Palembang</w:t>
      </w:r>
    </w:p>
    <w:p w:rsidR="00A276D7" w:rsidRPr="00DA54E9" w:rsidRDefault="00AC29C6" w:rsidP="00DA54E9">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00CF51FC">
        <w:rPr>
          <w:rFonts w:ascii="Times New Roman" w:hAnsi="Times New Roman" w:cs="Times New Roman"/>
          <w:sz w:val="18"/>
          <w:szCs w:val="18"/>
        </w:rPr>
        <w:t xml:space="preserve"> </w:t>
      </w:r>
    </w:p>
    <w:p w:rsidR="001C084D" w:rsidRDefault="007A638D" w:rsidP="00CF51FC">
      <w:pPr>
        <w:pStyle w:val="ListParagraph"/>
        <w:spacing w:line="480" w:lineRule="auto"/>
        <w:ind w:left="0" w:firstLine="993"/>
        <w:jc w:val="both"/>
        <w:rPr>
          <w:rFonts w:ascii="Times New Roman" w:hAnsi="Times New Roman" w:cs="Times New Roman"/>
          <w:sz w:val="24"/>
          <w:szCs w:val="24"/>
        </w:rPr>
      </w:pPr>
      <w:r>
        <w:rPr>
          <w:rFonts w:ascii="Times New Roman" w:hAnsi="Times New Roman" w:cs="Times New Roman"/>
          <w:sz w:val="24"/>
          <w:szCs w:val="24"/>
        </w:rPr>
        <w:t xml:space="preserve"> </w:t>
      </w:r>
      <w:r w:rsidR="00CF51FC">
        <w:rPr>
          <w:rFonts w:ascii="Times New Roman" w:hAnsi="Times New Roman" w:cs="Times New Roman"/>
          <w:sz w:val="24"/>
          <w:szCs w:val="24"/>
        </w:rPr>
        <w:t xml:space="preserve">Dan  pada Bank Syariah Mandiri untuk perhitungan bagi hasil pada tabungan mabrur dan tabungan mabrur junior yang menggunakan akad </w:t>
      </w:r>
      <w:r w:rsidR="00F31001" w:rsidRPr="00F31001">
        <w:rPr>
          <w:rFonts w:ascii="Times New Roman" w:hAnsi="Times New Roman" w:cs="Times New Roman"/>
          <w:i/>
          <w:sz w:val="24"/>
          <w:szCs w:val="24"/>
        </w:rPr>
        <w:t xml:space="preserve">mudharabah  </w:t>
      </w:r>
      <w:r w:rsidR="00CF51FC" w:rsidRPr="00F31001">
        <w:rPr>
          <w:rFonts w:ascii="Times New Roman" w:hAnsi="Times New Roman" w:cs="Times New Roman"/>
          <w:i/>
          <w:sz w:val="24"/>
          <w:szCs w:val="24"/>
        </w:rPr>
        <w:t>muthlaqoh</w:t>
      </w:r>
      <w:r w:rsidR="00CF51FC">
        <w:rPr>
          <w:rFonts w:ascii="Times New Roman" w:hAnsi="Times New Roman" w:cs="Times New Roman"/>
          <w:sz w:val="24"/>
          <w:szCs w:val="24"/>
        </w:rPr>
        <w:t xml:space="preserve"> bagi bank adalah sebagai berikut :</w:t>
      </w:r>
    </w:p>
    <w:p w:rsidR="00CF51FC" w:rsidRDefault="00091327" w:rsidP="00CF51FC">
      <w:pPr>
        <w:pStyle w:val="ListParagraph"/>
        <w:spacing w:line="480" w:lineRule="auto"/>
        <w:ind w:left="284" w:firstLine="993"/>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40" style="position:absolute;left:0;text-align:left;margin-left:-3pt;margin-top:15.9pt;width:400.35pt;height:92.85pt;z-index:-251650048"/>
        </w:pict>
      </w:r>
    </w:p>
    <w:p w:rsidR="00CF51FC" w:rsidRPr="00945322" w:rsidRDefault="00DA54E9" w:rsidP="00DA54E9">
      <w:pPr>
        <w:pStyle w:val="NoSpacing"/>
        <w:jc w:val="both"/>
        <w:rPr>
          <w:rFonts w:ascii="Times New Roman" w:hAnsi="Times New Roman" w:cs="Times New Roman"/>
          <w:sz w:val="18"/>
          <w:szCs w:val="18"/>
        </w:rPr>
      </w:pPr>
      <w:r>
        <w:rPr>
          <w:rFonts w:ascii="Times New Roman" w:hAnsi="Times New Roman" w:cs="Times New Roman"/>
          <w:sz w:val="18"/>
          <w:szCs w:val="18"/>
        </w:rPr>
        <w:t xml:space="preserve">Perhitungan                       </w:t>
      </w:r>
      <w:r w:rsidR="00CF51FC" w:rsidRPr="00945322">
        <w:rPr>
          <w:rFonts w:ascii="Times New Roman" w:hAnsi="Times New Roman" w:cs="Times New Roman"/>
          <w:sz w:val="18"/>
          <w:szCs w:val="18"/>
        </w:rPr>
        <w:t>Saldo rata-rata</w:t>
      </w:r>
      <w:r w:rsidR="00CF51FC" w:rsidRPr="00945322">
        <w:rPr>
          <w:rFonts w:ascii="Times New Roman" w:hAnsi="Times New Roman" w:cs="Times New Roman"/>
          <w:sz w:val="18"/>
          <w:szCs w:val="18"/>
        </w:rPr>
        <w:tab/>
      </w:r>
      <w:r w:rsidR="00CF51FC" w:rsidRPr="00945322">
        <w:rPr>
          <w:rFonts w:ascii="Times New Roman" w:hAnsi="Times New Roman" w:cs="Times New Roman"/>
          <w:sz w:val="18"/>
          <w:szCs w:val="18"/>
        </w:rPr>
        <w:tab/>
        <w:t>total pendapatan distribusi</w:t>
      </w:r>
      <w:r w:rsidR="00CF51FC" w:rsidRPr="00945322">
        <w:rPr>
          <w:rFonts w:ascii="Times New Roman" w:hAnsi="Times New Roman" w:cs="Times New Roman"/>
          <w:sz w:val="18"/>
          <w:szCs w:val="18"/>
        </w:rPr>
        <w:tab/>
      </w:r>
      <w:r w:rsidR="00CF51FC" w:rsidRPr="00945322">
        <w:rPr>
          <w:rFonts w:ascii="Times New Roman" w:hAnsi="Times New Roman" w:cs="Times New Roman"/>
          <w:sz w:val="18"/>
          <w:szCs w:val="18"/>
        </w:rPr>
        <w:tab/>
        <w:t>Nisbah</w:t>
      </w:r>
    </w:p>
    <w:p w:rsidR="00CF51FC" w:rsidRPr="00945322" w:rsidRDefault="00091327" w:rsidP="00DA54E9">
      <w:pPr>
        <w:pStyle w:val="NoSpacing"/>
        <w:jc w:val="both"/>
        <w:rPr>
          <w:rFonts w:ascii="Times New Roman" w:hAnsi="Times New Roman" w:cs="Times New Roman"/>
          <w:sz w:val="18"/>
          <w:szCs w:val="18"/>
        </w:rPr>
      </w:pPr>
      <w:r>
        <w:rPr>
          <w:rFonts w:ascii="Times New Roman" w:hAnsi="Times New Roman" w:cs="Times New Roman"/>
          <w:noProof/>
          <w:sz w:val="18"/>
          <w:szCs w:val="18"/>
          <w:lang w:eastAsia="id-ID"/>
        </w:rPr>
        <w:pict>
          <v:shape id="_x0000_s1038" type="#_x0000_t13" style="position:absolute;left:0;text-align:left;margin-left:58.3pt;margin-top:4.2pt;width:21.85pt;height:28.3pt;z-index:251664384"/>
        </w:pict>
      </w:r>
      <w:r w:rsidR="00CF51FC" w:rsidRPr="00945322">
        <w:rPr>
          <w:rFonts w:ascii="Times New Roman" w:hAnsi="Times New Roman" w:cs="Times New Roman"/>
          <w:sz w:val="18"/>
          <w:szCs w:val="18"/>
        </w:rPr>
        <w:t xml:space="preserve">Bagi hasil </w:t>
      </w:r>
      <w:r w:rsidR="00CF51FC" w:rsidRPr="00945322">
        <w:rPr>
          <w:rFonts w:ascii="Times New Roman" w:hAnsi="Times New Roman" w:cs="Times New Roman"/>
          <w:sz w:val="18"/>
          <w:szCs w:val="18"/>
        </w:rPr>
        <w:tab/>
        <w:t xml:space="preserve">        simpanan nasabah</w:t>
      </w:r>
      <w:r w:rsidR="00CF51FC" w:rsidRPr="00945322">
        <w:rPr>
          <w:rFonts w:ascii="Times New Roman" w:hAnsi="Times New Roman" w:cs="Times New Roman"/>
          <w:sz w:val="18"/>
          <w:szCs w:val="18"/>
        </w:rPr>
        <w:tab/>
      </w:r>
      <w:r w:rsidR="00CF51FC" w:rsidRPr="00945322">
        <w:rPr>
          <w:rFonts w:ascii="Times New Roman" w:hAnsi="Times New Roman" w:cs="Times New Roman"/>
          <w:sz w:val="24"/>
          <w:szCs w:val="24"/>
        </w:rPr>
        <w:t>X</w:t>
      </w:r>
      <w:r w:rsidR="00CF51FC" w:rsidRPr="00945322">
        <w:rPr>
          <w:rFonts w:ascii="Times New Roman" w:hAnsi="Times New Roman" w:cs="Times New Roman"/>
          <w:sz w:val="18"/>
          <w:szCs w:val="18"/>
        </w:rPr>
        <w:tab/>
        <w:t>bagi hasil untuk simpanan</w:t>
      </w:r>
      <w:r w:rsidR="00CF51FC" w:rsidRPr="00945322">
        <w:rPr>
          <w:rFonts w:ascii="Times New Roman" w:hAnsi="Times New Roman" w:cs="Times New Roman"/>
          <w:sz w:val="18"/>
          <w:szCs w:val="18"/>
        </w:rPr>
        <w:tab/>
      </w:r>
      <w:r w:rsidR="00CF51FC" w:rsidRPr="00945322">
        <w:rPr>
          <w:rFonts w:ascii="Times New Roman" w:hAnsi="Times New Roman" w:cs="Times New Roman"/>
          <w:sz w:val="32"/>
          <w:szCs w:val="32"/>
        </w:rPr>
        <w:t xml:space="preserve">x      </w:t>
      </w:r>
      <w:r w:rsidR="00CF51FC" w:rsidRPr="00945322">
        <w:rPr>
          <w:rFonts w:ascii="Times New Roman" w:hAnsi="Times New Roman" w:cs="Times New Roman"/>
          <w:sz w:val="18"/>
          <w:szCs w:val="18"/>
        </w:rPr>
        <w:t>bagihasil</w:t>
      </w:r>
    </w:p>
    <w:p w:rsidR="00CF51FC" w:rsidRPr="00945322" w:rsidRDefault="00091327" w:rsidP="00DA54E9">
      <w:pPr>
        <w:pStyle w:val="NoSpacing"/>
        <w:jc w:val="both"/>
        <w:rPr>
          <w:rFonts w:ascii="Times New Roman" w:hAnsi="Times New Roman" w:cs="Times New Roman"/>
          <w:sz w:val="18"/>
          <w:szCs w:val="18"/>
        </w:rPr>
      </w:pPr>
      <w:r>
        <w:rPr>
          <w:rFonts w:ascii="Times New Roman" w:hAnsi="Times New Roman" w:cs="Times New Roman"/>
          <w:noProof/>
          <w:sz w:val="18"/>
          <w:szCs w:val="18"/>
          <w:lang w:eastAsia="id-ID"/>
        </w:rPr>
        <w:pict>
          <v:shape id="_x0000_s1039" type="#_x0000_t32" style="position:absolute;left:0;text-align:left;margin-left:82.4pt;margin-top:.1pt;width:93.8pt;height:.3pt;flip:y;z-index:251665408" o:connectortype="straight"/>
        </w:pict>
      </w:r>
      <w:r w:rsidR="00CF51FC">
        <w:rPr>
          <w:rFonts w:ascii="Times New Roman" w:hAnsi="Times New Roman" w:cs="Times New Roman"/>
          <w:sz w:val="18"/>
          <w:szCs w:val="18"/>
        </w:rPr>
        <w:t>Bank</w:t>
      </w:r>
      <w:r w:rsidR="00CF51FC" w:rsidRPr="00945322">
        <w:rPr>
          <w:rFonts w:ascii="Times New Roman" w:hAnsi="Times New Roman" w:cs="Times New Roman"/>
          <w:sz w:val="18"/>
          <w:szCs w:val="18"/>
        </w:rPr>
        <w:tab/>
        <w:t xml:space="preserve">  </w:t>
      </w:r>
      <w:r w:rsidR="00CF51FC">
        <w:rPr>
          <w:rFonts w:ascii="Times New Roman" w:hAnsi="Times New Roman" w:cs="Times New Roman"/>
          <w:sz w:val="18"/>
          <w:szCs w:val="18"/>
        </w:rPr>
        <w:t xml:space="preserve">                </w:t>
      </w:r>
      <w:r w:rsidR="00CF51FC" w:rsidRPr="00945322">
        <w:rPr>
          <w:rFonts w:ascii="Times New Roman" w:hAnsi="Times New Roman" w:cs="Times New Roman"/>
          <w:sz w:val="18"/>
          <w:szCs w:val="18"/>
        </w:rPr>
        <w:t xml:space="preserve">   </w:t>
      </w:r>
      <w:r w:rsidR="00DA54E9">
        <w:rPr>
          <w:rFonts w:ascii="Times New Roman" w:hAnsi="Times New Roman" w:cs="Times New Roman"/>
          <w:sz w:val="18"/>
          <w:szCs w:val="18"/>
        </w:rPr>
        <w:t xml:space="preserve"> </w:t>
      </w:r>
      <w:r w:rsidR="00CF51FC" w:rsidRPr="00945322">
        <w:rPr>
          <w:rFonts w:ascii="Times New Roman" w:hAnsi="Times New Roman" w:cs="Times New Roman"/>
          <w:sz w:val="18"/>
          <w:szCs w:val="18"/>
        </w:rPr>
        <w:t xml:space="preserve"> Saldo rata-rata seluruh </w:t>
      </w:r>
      <w:r w:rsidR="00CF51FC" w:rsidRPr="00945322">
        <w:rPr>
          <w:rFonts w:ascii="Times New Roman" w:hAnsi="Times New Roman" w:cs="Times New Roman"/>
          <w:sz w:val="18"/>
          <w:szCs w:val="18"/>
        </w:rPr>
        <w:tab/>
      </w:r>
      <w:r w:rsidR="00CF51FC" w:rsidRPr="00945322">
        <w:rPr>
          <w:rFonts w:ascii="Times New Roman" w:hAnsi="Times New Roman" w:cs="Times New Roman"/>
          <w:sz w:val="18"/>
          <w:szCs w:val="18"/>
        </w:rPr>
        <w:tab/>
      </w:r>
      <w:r w:rsidR="00CF51FC" w:rsidRPr="00945322">
        <w:rPr>
          <w:rFonts w:ascii="Times New Roman" w:hAnsi="Times New Roman" w:cs="Times New Roman"/>
          <w:sz w:val="18"/>
          <w:szCs w:val="18"/>
        </w:rPr>
        <w:tab/>
        <w:t>sejenis</w:t>
      </w:r>
      <w:r w:rsidR="00CF51FC" w:rsidRPr="00945322">
        <w:rPr>
          <w:rFonts w:ascii="Times New Roman" w:hAnsi="Times New Roman" w:cs="Times New Roman"/>
          <w:sz w:val="18"/>
          <w:szCs w:val="18"/>
        </w:rPr>
        <w:tab/>
      </w:r>
      <w:r w:rsidR="00CF51FC">
        <w:rPr>
          <w:rFonts w:ascii="Times New Roman" w:hAnsi="Times New Roman" w:cs="Times New Roman"/>
          <w:sz w:val="18"/>
          <w:szCs w:val="18"/>
        </w:rPr>
        <w:tab/>
      </w:r>
      <w:r w:rsidR="00CF51FC">
        <w:rPr>
          <w:rFonts w:ascii="Times New Roman" w:hAnsi="Times New Roman" w:cs="Times New Roman"/>
          <w:sz w:val="18"/>
          <w:szCs w:val="18"/>
        </w:rPr>
        <w:tab/>
      </w:r>
      <w:r w:rsidR="00905AEB">
        <w:rPr>
          <w:rFonts w:ascii="Times New Roman" w:hAnsi="Times New Roman" w:cs="Times New Roman"/>
          <w:sz w:val="18"/>
          <w:szCs w:val="18"/>
        </w:rPr>
        <w:t xml:space="preserve"> </w:t>
      </w:r>
      <w:r w:rsidR="00CF51FC">
        <w:rPr>
          <w:rFonts w:ascii="Times New Roman" w:hAnsi="Times New Roman" w:cs="Times New Roman"/>
          <w:sz w:val="18"/>
          <w:szCs w:val="18"/>
        </w:rPr>
        <w:t xml:space="preserve">bank </w:t>
      </w:r>
      <w:r w:rsidR="00CF51FC" w:rsidRPr="00945322">
        <w:rPr>
          <w:rFonts w:ascii="Times New Roman" w:hAnsi="Times New Roman" w:cs="Times New Roman"/>
          <w:sz w:val="18"/>
          <w:szCs w:val="18"/>
        </w:rPr>
        <w:tab/>
      </w:r>
      <w:r w:rsidR="00CF51FC" w:rsidRPr="00945322">
        <w:rPr>
          <w:rFonts w:ascii="Times New Roman" w:hAnsi="Times New Roman" w:cs="Times New Roman"/>
          <w:sz w:val="18"/>
          <w:szCs w:val="18"/>
        </w:rPr>
        <w:tab/>
      </w:r>
    </w:p>
    <w:p w:rsidR="00CF51FC" w:rsidRPr="00945322" w:rsidRDefault="00CF51FC" w:rsidP="00DA54E9">
      <w:pPr>
        <w:pStyle w:val="NoSpacing"/>
        <w:ind w:left="1440"/>
        <w:jc w:val="both"/>
        <w:rPr>
          <w:rFonts w:ascii="Times New Roman" w:hAnsi="Times New Roman" w:cs="Times New Roman"/>
          <w:sz w:val="18"/>
          <w:szCs w:val="18"/>
        </w:rPr>
      </w:pPr>
      <w:r w:rsidRPr="00945322">
        <w:rPr>
          <w:rFonts w:ascii="Times New Roman" w:hAnsi="Times New Roman" w:cs="Times New Roman"/>
          <w:sz w:val="18"/>
          <w:szCs w:val="18"/>
        </w:rPr>
        <w:t xml:space="preserve">      </w:t>
      </w:r>
      <w:r w:rsidR="00905AEB">
        <w:rPr>
          <w:rFonts w:ascii="Times New Roman" w:hAnsi="Times New Roman" w:cs="Times New Roman"/>
          <w:sz w:val="18"/>
          <w:szCs w:val="18"/>
        </w:rPr>
        <w:t xml:space="preserve">    </w:t>
      </w:r>
      <w:r w:rsidRPr="00945322">
        <w:rPr>
          <w:rFonts w:ascii="Times New Roman" w:hAnsi="Times New Roman" w:cs="Times New Roman"/>
          <w:sz w:val="18"/>
          <w:szCs w:val="18"/>
        </w:rPr>
        <w:t xml:space="preserve"> simpanan sejenis</w:t>
      </w:r>
    </w:p>
    <w:p w:rsidR="00CF51FC" w:rsidRDefault="00CF51FC" w:rsidP="00DA54E9">
      <w:pPr>
        <w:pStyle w:val="ListParagraph"/>
        <w:spacing w:line="240" w:lineRule="auto"/>
        <w:ind w:left="0" w:firstLine="993"/>
        <w:rPr>
          <w:rFonts w:ascii="Times New Roman" w:hAnsi="Times New Roman" w:cs="Times New Roman"/>
          <w:sz w:val="24"/>
          <w:szCs w:val="24"/>
        </w:rPr>
      </w:pPr>
    </w:p>
    <w:p w:rsidR="006A69D1" w:rsidRDefault="006A69D1" w:rsidP="006A69D1">
      <w:pPr>
        <w:pStyle w:val="ListParagraph"/>
        <w:spacing w:line="480" w:lineRule="auto"/>
        <w:ind w:left="0" w:firstLine="993"/>
        <w:jc w:val="center"/>
        <w:rPr>
          <w:rFonts w:ascii="Times New Roman" w:hAnsi="Times New Roman" w:cs="Times New Roman"/>
          <w:sz w:val="24"/>
          <w:szCs w:val="24"/>
        </w:rPr>
      </w:pPr>
      <w:r>
        <w:rPr>
          <w:rFonts w:ascii="Times New Roman" w:hAnsi="Times New Roman" w:cs="Times New Roman"/>
          <w:sz w:val="24"/>
          <w:szCs w:val="24"/>
        </w:rPr>
        <w:t>Sumber: Bank Syariah Mandiri Kantor Cabang Simpang Patal Palembang</w:t>
      </w:r>
    </w:p>
    <w:p w:rsidR="00CF51FC" w:rsidRDefault="00CF51FC" w:rsidP="00CF51FC">
      <w:pPr>
        <w:pStyle w:val="ListParagraph"/>
        <w:spacing w:line="480" w:lineRule="auto"/>
        <w:ind w:left="0" w:firstLine="993"/>
        <w:jc w:val="both"/>
        <w:rPr>
          <w:rFonts w:ascii="Times New Roman" w:hAnsi="Times New Roman" w:cs="Times New Roman"/>
          <w:sz w:val="24"/>
          <w:szCs w:val="24"/>
        </w:rPr>
      </w:pPr>
      <w:r>
        <w:rPr>
          <w:rFonts w:ascii="Times New Roman" w:hAnsi="Times New Roman" w:cs="Times New Roman"/>
          <w:sz w:val="24"/>
          <w:szCs w:val="24"/>
        </w:rPr>
        <w:t>Hal-hal yang perlu diperhatikan oleh nasabah dan bank sebelum mengetahui nantinya berapa besar bagi hasil yang nanti akan didapatkannya</w:t>
      </w:r>
      <w:r w:rsidR="00A553A4">
        <w:rPr>
          <w:rFonts w:ascii="Times New Roman" w:hAnsi="Times New Roman" w:cs="Times New Roman"/>
          <w:sz w:val="24"/>
          <w:szCs w:val="24"/>
        </w:rPr>
        <w:t>;</w:t>
      </w:r>
    </w:p>
    <w:p w:rsidR="00A553A4" w:rsidRDefault="00A553A4" w:rsidP="00A553A4">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Besarnya investasi yang ditanamkan oleh nasabah pada bank.</w:t>
      </w:r>
    </w:p>
    <w:p w:rsidR="00A553A4" w:rsidRDefault="00E710E7" w:rsidP="00A553A4">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Besar kecilnya total pendapatan yang diterima oleh bank.</w:t>
      </w:r>
    </w:p>
    <w:p w:rsidR="00E710E7" w:rsidRDefault="00E710E7" w:rsidP="00A553A4">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Besar kecilnya total dana yang dikumpulkan oleh bank</w:t>
      </w:r>
    </w:p>
    <w:p w:rsidR="00E710E7" w:rsidRDefault="00E710E7" w:rsidP="00A553A4">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Jumlah nisbah yang sudah ditentukan pada akad awal.</w:t>
      </w:r>
      <w:r w:rsidR="000F1064">
        <w:rPr>
          <w:rFonts w:ascii="Times New Roman" w:hAnsi="Times New Roman" w:cs="Times New Roman"/>
          <w:sz w:val="24"/>
          <w:szCs w:val="24"/>
        </w:rPr>
        <w:t xml:space="preserve"> nisbah yang sudah ditentukan oleh PT Bank Syariah Mandiri untuk tabungan mabrur dan mabrur junior adalah 75% dan 25 %. Artinya 75% bagi </w:t>
      </w:r>
      <w:r w:rsidR="000F1064">
        <w:rPr>
          <w:rFonts w:ascii="Times New Roman" w:hAnsi="Times New Roman" w:cs="Times New Roman"/>
          <w:sz w:val="24"/>
          <w:szCs w:val="24"/>
        </w:rPr>
        <w:lastRenderedPageBreak/>
        <w:t>hasil diperuntukkan untuk bank dan sisanya 25% diperuntukkan bagi nasabah tabungan mabrur dan mabrur junior.</w:t>
      </w:r>
    </w:p>
    <w:p w:rsidR="000F1064" w:rsidRDefault="000F1064" w:rsidP="000F1064">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Berikut adalah contoh </w:t>
      </w:r>
      <w:r w:rsidR="000A5EEF">
        <w:rPr>
          <w:rFonts w:ascii="Times New Roman" w:hAnsi="Times New Roman" w:cs="Times New Roman"/>
          <w:sz w:val="24"/>
          <w:szCs w:val="24"/>
        </w:rPr>
        <w:t xml:space="preserve">kasus </w:t>
      </w:r>
      <w:r>
        <w:rPr>
          <w:rFonts w:ascii="Times New Roman" w:hAnsi="Times New Roman" w:cs="Times New Roman"/>
          <w:sz w:val="24"/>
          <w:szCs w:val="24"/>
        </w:rPr>
        <w:t>agar lebih jelas cara perhitungannya:</w:t>
      </w:r>
    </w:p>
    <w:p w:rsidR="00130399" w:rsidRDefault="00130399" w:rsidP="000F1064">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Contoh 1.</w:t>
      </w:r>
    </w:p>
    <w:p w:rsidR="000F1064" w:rsidRDefault="000F1064" w:rsidP="000F1064">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Diketahui:</w:t>
      </w:r>
    </w:p>
    <w:p w:rsidR="000F1064" w:rsidRDefault="000F1064" w:rsidP="000F1064">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Saldo rata-rata tabungan mabrur dan mabrur junior Bapak </w:t>
      </w:r>
      <w:r w:rsidR="006A23B6">
        <w:rPr>
          <w:rFonts w:ascii="Times New Roman" w:hAnsi="Times New Roman" w:cs="Times New Roman"/>
          <w:sz w:val="24"/>
          <w:szCs w:val="24"/>
        </w:rPr>
        <w:t xml:space="preserve">Amir </w:t>
      </w:r>
      <w:r>
        <w:rPr>
          <w:rFonts w:ascii="Times New Roman" w:hAnsi="Times New Roman" w:cs="Times New Roman"/>
          <w:sz w:val="24"/>
          <w:szCs w:val="24"/>
        </w:rPr>
        <w:t xml:space="preserve">pada </w:t>
      </w:r>
      <w:r w:rsidR="000A5EEF">
        <w:rPr>
          <w:rFonts w:ascii="Times New Roman" w:hAnsi="Times New Roman" w:cs="Times New Roman"/>
          <w:sz w:val="24"/>
          <w:szCs w:val="24"/>
        </w:rPr>
        <w:t xml:space="preserve">bulan Januari 2015 di </w:t>
      </w:r>
      <w:r>
        <w:rPr>
          <w:rFonts w:ascii="Times New Roman" w:hAnsi="Times New Roman" w:cs="Times New Roman"/>
          <w:sz w:val="24"/>
          <w:szCs w:val="24"/>
        </w:rPr>
        <w:t>Bank syariah Mandiri Kantor cabang simpang patal adalah Rp.1.000.000,- , saldo rata-rata tabungan seluruh nasabah bank syariah mandiri untuk tabungan mabrur dan mabrur junior ini sebesar Rp 2.000.000.000,- ,  pendapatan bank yang dibagi hasilkan untuk tabungan mabrur dan mabrur junior sebesar Rp 200.000.000,- , dan bagi hasil</w:t>
      </w:r>
      <w:r w:rsidR="00CE694A">
        <w:rPr>
          <w:rFonts w:ascii="Times New Roman" w:hAnsi="Times New Roman" w:cs="Times New Roman"/>
          <w:sz w:val="24"/>
          <w:szCs w:val="24"/>
        </w:rPr>
        <w:t xml:space="preserve"> yang telah disepakati adalah 25</w:t>
      </w:r>
      <w:r>
        <w:rPr>
          <w:rFonts w:ascii="Times New Roman" w:hAnsi="Times New Roman" w:cs="Times New Roman"/>
          <w:sz w:val="24"/>
          <w:szCs w:val="24"/>
        </w:rPr>
        <w:t xml:space="preserve">% untuk </w:t>
      </w:r>
      <w:r w:rsidR="00CE694A">
        <w:rPr>
          <w:rFonts w:ascii="Times New Roman" w:hAnsi="Times New Roman" w:cs="Times New Roman"/>
          <w:sz w:val="24"/>
          <w:szCs w:val="24"/>
        </w:rPr>
        <w:t>nasabah. Bagi hasil untuk nasabah adalah:</w:t>
      </w:r>
    </w:p>
    <w:p w:rsidR="00CE694A" w:rsidRPr="000A5EEF" w:rsidRDefault="00CE694A" w:rsidP="000A5EEF">
      <w:pPr>
        <w:pStyle w:val="ListParagraph"/>
        <w:spacing w:after="0" w:line="480" w:lineRule="auto"/>
        <w:ind w:left="284"/>
        <w:jc w:val="both"/>
        <w:rPr>
          <w:rFonts w:ascii="Times New Roman" w:hAnsi="Times New Roman" w:cs="Times New Roman"/>
          <w:sz w:val="20"/>
          <w:szCs w:val="20"/>
        </w:rPr>
      </w:pPr>
      <w:r w:rsidRPr="000A5EEF">
        <w:rPr>
          <w:rFonts w:ascii="Times New Roman" w:hAnsi="Times New Roman" w:cs="Times New Roman"/>
          <w:sz w:val="20"/>
          <w:szCs w:val="20"/>
        </w:rPr>
        <w:t xml:space="preserve">  Rp 1.000.000   </w:t>
      </w:r>
    </w:p>
    <w:p w:rsidR="00CE694A" w:rsidRPr="000A5EEF" w:rsidRDefault="00091327" w:rsidP="000A5EEF">
      <w:pPr>
        <w:pStyle w:val="ListParagraph"/>
        <w:spacing w:after="0" w:line="240" w:lineRule="auto"/>
        <w:ind w:left="284"/>
        <w:jc w:val="both"/>
        <w:rPr>
          <w:rFonts w:ascii="Times New Roman" w:hAnsi="Times New Roman" w:cs="Times New Roman"/>
          <w:sz w:val="20"/>
          <w:szCs w:val="20"/>
        </w:rPr>
      </w:pPr>
      <w:r>
        <w:rPr>
          <w:rFonts w:ascii="Times New Roman" w:hAnsi="Times New Roman" w:cs="Times New Roman"/>
          <w:noProof/>
          <w:sz w:val="20"/>
          <w:szCs w:val="20"/>
          <w:lang w:eastAsia="id-ID"/>
        </w:rPr>
        <w:pict>
          <v:shape id="_x0000_s1041" type="#_x0000_t32" style="position:absolute;left:0;text-align:left;margin-left:7.5pt;margin-top:1.55pt;width:81.75pt;height:0;z-index:251667456" o:connectortype="straight"/>
        </w:pict>
      </w:r>
      <w:r w:rsidR="00CE694A" w:rsidRPr="000A5EEF">
        <w:rPr>
          <w:rFonts w:ascii="Times New Roman" w:hAnsi="Times New Roman" w:cs="Times New Roman"/>
          <w:sz w:val="20"/>
          <w:szCs w:val="20"/>
        </w:rPr>
        <w:t xml:space="preserve"> </w:t>
      </w:r>
      <w:r w:rsidR="000A5EEF" w:rsidRPr="000A5EEF">
        <w:rPr>
          <w:rFonts w:ascii="Times New Roman" w:hAnsi="Times New Roman" w:cs="Times New Roman"/>
          <w:sz w:val="20"/>
          <w:szCs w:val="20"/>
        </w:rPr>
        <w:tab/>
      </w:r>
      <w:r w:rsidR="000A5EEF" w:rsidRPr="000A5EEF">
        <w:rPr>
          <w:rFonts w:ascii="Times New Roman" w:hAnsi="Times New Roman" w:cs="Times New Roman"/>
          <w:sz w:val="20"/>
          <w:szCs w:val="20"/>
        </w:rPr>
        <w:tab/>
        <w:t xml:space="preserve">      </w:t>
      </w:r>
      <w:r w:rsidR="000A5EEF">
        <w:rPr>
          <w:rFonts w:ascii="Times New Roman" w:hAnsi="Times New Roman" w:cs="Times New Roman"/>
          <w:sz w:val="20"/>
          <w:szCs w:val="20"/>
        </w:rPr>
        <w:t xml:space="preserve">    </w:t>
      </w:r>
      <w:r w:rsidR="00CE694A" w:rsidRPr="000A5EEF">
        <w:rPr>
          <w:rFonts w:ascii="Times New Roman" w:hAnsi="Times New Roman" w:cs="Times New Roman"/>
          <w:sz w:val="24"/>
          <w:szCs w:val="24"/>
        </w:rPr>
        <w:t>X</w:t>
      </w:r>
      <w:r w:rsidR="00CE694A" w:rsidRPr="000A5EEF">
        <w:rPr>
          <w:rFonts w:ascii="Times New Roman" w:hAnsi="Times New Roman" w:cs="Times New Roman"/>
          <w:sz w:val="20"/>
          <w:szCs w:val="20"/>
        </w:rPr>
        <w:t xml:space="preserve">  Rp 200.000.000,-  </w:t>
      </w:r>
      <w:r w:rsidR="00CE694A" w:rsidRPr="000A5EEF">
        <w:rPr>
          <w:rFonts w:ascii="Times New Roman" w:hAnsi="Times New Roman" w:cs="Times New Roman"/>
          <w:sz w:val="24"/>
          <w:szCs w:val="24"/>
        </w:rPr>
        <w:t>X</w:t>
      </w:r>
      <w:r w:rsidR="00CE694A" w:rsidRPr="000A5EEF">
        <w:rPr>
          <w:rFonts w:ascii="Times New Roman" w:hAnsi="Times New Roman" w:cs="Times New Roman"/>
          <w:sz w:val="20"/>
          <w:szCs w:val="20"/>
        </w:rPr>
        <w:t xml:space="preserve">  25%  = Rp </w:t>
      </w:r>
      <w:r w:rsidR="000A5EEF" w:rsidRPr="000A5EEF">
        <w:rPr>
          <w:rFonts w:ascii="Times New Roman" w:hAnsi="Times New Roman" w:cs="Times New Roman"/>
          <w:sz w:val="20"/>
          <w:szCs w:val="20"/>
        </w:rPr>
        <w:t>25.000,-</w:t>
      </w:r>
      <w:r w:rsidR="000A5EEF">
        <w:rPr>
          <w:rFonts w:ascii="Times New Roman" w:hAnsi="Times New Roman" w:cs="Times New Roman"/>
          <w:sz w:val="20"/>
          <w:szCs w:val="20"/>
        </w:rPr>
        <w:t xml:space="preserve"> </w:t>
      </w:r>
      <w:r w:rsidR="00CE694A" w:rsidRPr="000A5EEF">
        <w:rPr>
          <w:rFonts w:ascii="Times New Roman" w:hAnsi="Times New Roman" w:cs="Times New Roman"/>
          <w:sz w:val="20"/>
          <w:szCs w:val="20"/>
        </w:rPr>
        <w:t xml:space="preserve">(sebelum dipotong </w:t>
      </w:r>
      <w:r w:rsidR="000A5EEF" w:rsidRPr="000A5EEF">
        <w:rPr>
          <w:rFonts w:ascii="Times New Roman" w:hAnsi="Times New Roman" w:cs="Times New Roman"/>
          <w:sz w:val="20"/>
          <w:szCs w:val="20"/>
        </w:rPr>
        <w:t>pajak)</w:t>
      </w:r>
    </w:p>
    <w:p w:rsidR="000F1064" w:rsidRPr="000A5EEF" w:rsidRDefault="00CE694A" w:rsidP="000A5EEF">
      <w:pPr>
        <w:spacing w:after="0" w:line="480" w:lineRule="auto"/>
        <w:ind w:left="284"/>
        <w:jc w:val="both"/>
        <w:rPr>
          <w:rFonts w:ascii="Times New Roman" w:hAnsi="Times New Roman" w:cs="Times New Roman"/>
          <w:sz w:val="20"/>
          <w:szCs w:val="20"/>
        </w:rPr>
      </w:pPr>
      <w:r w:rsidRPr="000A5EEF">
        <w:rPr>
          <w:rFonts w:ascii="Times New Roman" w:hAnsi="Times New Roman" w:cs="Times New Roman"/>
          <w:sz w:val="20"/>
          <w:szCs w:val="20"/>
        </w:rPr>
        <w:t>Rp 2.000.000.00</w:t>
      </w:r>
    </w:p>
    <w:p w:rsidR="000F1064" w:rsidRDefault="000F1064" w:rsidP="000A5EEF">
      <w:pPr>
        <w:pStyle w:val="ListParagraph"/>
        <w:spacing w:line="480" w:lineRule="auto"/>
        <w:ind w:left="284"/>
        <w:jc w:val="both"/>
        <w:rPr>
          <w:rFonts w:ascii="Times New Roman" w:hAnsi="Times New Roman" w:cs="Times New Roman"/>
          <w:sz w:val="20"/>
          <w:szCs w:val="20"/>
        </w:rPr>
      </w:pPr>
    </w:p>
    <w:p w:rsidR="000A5EEF" w:rsidRDefault="000A5EEF" w:rsidP="000A5EEF">
      <w:pPr>
        <w:pStyle w:val="ListParagraph"/>
        <w:spacing w:line="480" w:lineRule="auto"/>
        <w:ind w:left="709" w:firstLine="142"/>
        <w:jc w:val="both"/>
        <w:rPr>
          <w:rFonts w:ascii="Times New Roman" w:hAnsi="Times New Roman" w:cs="Times New Roman"/>
          <w:sz w:val="20"/>
          <w:szCs w:val="20"/>
        </w:rPr>
      </w:pPr>
      <w:r>
        <w:rPr>
          <w:rFonts w:ascii="Times New Roman" w:hAnsi="Times New Roman" w:cs="Times New Roman"/>
          <w:sz w:val="20"/>
          <w:szCs w:val="20"/>
        </w:rPr>
        <w:t>Bagi hasil untuk bank adalah:</w:t>
      </w:r>
    </w:p>
    <w:p w:rsidR="000A5EEF" w:rsidRPr="000A5EEF" w:rsidRDefault="000A5EEF" w:rsidP="000A5EEF">
      <w:pPr>
        <w:pStyle w:val="ListParagraph"/>
        <w:spacing w:after="0" w:line="480" w:lineRule="auto"/>
        <w:ind w:left="284"/>
        <w:jc w:val="both"/>
        <w:rPr>
          <w:rFonts w:ascii="Times New Roman" w:hAnsi="Times New Roman" w:cs="Times New Roman"/>
          <w:sz w:val="20"/>
          <w:szCs w:val="20"/>
        </w:rPr>
      </w:pPr>
      <w:r w:rsidRPr="000A5EEF">
        <w:rPr>
          <w:rFonts w:ascii="Times New Roman" w:hAnsi="Times New Roman" w:cs="Times New Roman"/>
          <w:sz w:val="20"/>
          <w:szCs w:val="20"/>
        </w:rPr>
        <w:t xml:space="preserve">Rp 1.000.000   </w:t>
      </w:r>
    </w:p>
    <w:p w:rsidR="000A5EEF" w:rsidRPr="000A5EEF" w:rsidRDefault="00091327" w:rsidP="000A5EEF">
      <w:pPr>
        <w:pStyle w:val="ListParagraph"/>
        <w:spacing w:after="0" w:line="240" w:lineRule="auto"/>
        <w:ind w:left="284"/>
        <w:jc w:val="both"/>
        <w:rPr>
          <w:rFonts w:ascii="Times New Roman" w:hAnsi="Times New Roman" w:cs="Times New Roman"/>
          <w:sz w:val="20"/>
          <w:szCs w:val="20"/>
        </w:rPr>
      </w:pPr>
      <w:r>
        <w:rPr>
          <w:rFonts w:ascii="Times New Roman" w:hAnsi="Times New Roman" w:cs="Times New Roman"/>
          <w:noProof/>
          <w:sz w:val="20"/>
          <w:szCs w:val="20"/>
          <w:lang w:eastAsia="id-ID"/>
        </w:rPr>
        <w:pict>
          <v:shape id="_x0000_s1047" type="#_x0000_t32" style="position:absolute;left:0;text-align:left;margin-left:7.5pt;margin-top:1.55pt;width:81.75pt;height:0;z-index:251673600" o:connectortype="straight"/>
        </w:pict>
      </w:r>
      <w:r w:rsidR="000A5EEF" w:rsidRPr="000A5EEF">
        <w:rPr>
          <w:rFonts w:ascii="Times New Roman" w:hAnsi="Times New Roman" w:cs="Times New Roman"/>
          <w:sz w:val="20"/>
          <w:szCs w:val="20"/>
        </w:rPr>
        <w:t xml:space="preserve"> </w:t>
      </w:r>
      <w:r w:rsidR="000A5EEF" w:rsidRPr="000A5EEF">
        <w:rPr>
          <w:rFonts w:ascii="Times New Roman" w:hAnsi="Times New Roman" w:cs="Times New Roman"/>
          <w:sz w:val="20"/>
          <w:szCs w:val="20"/>
        </w:rPr>
        <w:tab/>
      </w:r>
      <w:r w:rsidR="000A5EEF" w:rsidRPr="000A5EEF">
        <w:rPr>
          <w:rFonts w:ascii="Times New Roman" w:hAnsi="Times New Roman" w:cs="Times New Roman"/>
          <w:sz w:val="20"/>
          <w:szCs w:val="20"/>
        </w:rPr>
        <w:tab/>
        <w:t xml:space="preserve">      </w:t>
      </w:r>
      <w:r w:rsidR="000A5EEF">
        <w:rPr>
          <w:rFonts w:ascii="Times New Roman" w:hAnsi="Times New Roman" w:cs="Times New Roman"/>
          <w:sz w:val="20"/>
          <w:szCs w:val="20"/>
        </w:rPr>
        <w:t xml:space="preserve">    </w:t>
      </w:r>
      <w:r w:rsidR="000A5EEF" w:rsidRPr="000A5EEF">
        <w:rPr>
          <w:rFonts w:ascii="Times New Roman" w:hAnsi="Times New Roman" w:cs="Times New Roman"/>
          <w:sz w:val="24"/>
          <w:szCs w:val="24"/>
        </w:rPr>
        <w:t>X</w:t>
      </w:r>
      <w:r w:rsidR="000A5EEF" w:rsidRPr="000A5EEF">
        <w:rPr>
          <w:rFonts w:ascii="Times New Roman" w:hAnsi="Times New Roman" w:cs="Times New Roman"/>
          <w:sz w:val="20"/>
          <w:szCs w:val="20"/>
        </w:rPr>
        <w:t xml:space="preserve">  Rp 200.000.000,-  </w:t>
      </w:r>
      <w:r w:rsidR="000A5EEF" w:rsidRPr="000A5EEF">
        <w:rPr>
          <w:rFonts w:ascii="Times New Roman" w:hAnsi="Times New Roman" w:cs="Times New Roman"/>
          <w:sz w:val="24"/>
          <w:szCs w:val="24"/>
        </w:rPr>
        <w:t>X</w:t>
      </w:r>
      <w:r w:rsidR="000A5EEF">
        <w:rPr>
          <w:rFonts w:ascii="Times New Roman" w:hAnsi="Times New Roman" w:cs="Times New Roman"/>
          <w:sz w:val="20"/>
          <w:szCs w:val="20"/>
        </w:rPr>
        <w:t xml:space="preserve">  75</w:t>
      </w:r>
      <w:r w:rsidR="000A5EEF" w:rsidRPr="000A5EEF">
        <w:rPr>
          <w:rFonts w:ascii="Times New Roman" w:hAnsi="Times New Roman" w:cs="Times New Roman"/>
          <w:sz w:val="20"/>
          <w:szCs w:val="20"/>
        </w:rPr>
        <w:t xml:space="preserve">%  = Rp </w:t>
      </w:r>
      <w:r w:rsidR="000A5EEF">
        <w:rPr>
          <w:rFonts w:ascii="Times New Roman" w:hAnsi="Times New Roman" w:cs="Times New Roman"/>
          <w:sz w:val="20"/>
          <w:szCs w:val="20"/>
        </w:rPr>
        <w:t>75</w:t>
      </w:r>
      <w:r w:rsidR="000A5EEF" w:rsidRPr="000A5EEF">
        <w:rPr>
          <w:rFonts w:ascii="Times New Roman" w:hAnsi="Times New Roman" w:cs="Times New Roman"/>
          <w:sz w:val="20"/>
          <w:szCs w:val="20"/>
        </w:rPr>
        <w:t>.000,-</w:t>
      </w:r>
      <w:r w:rsidR="00933741">
        <w:rPr>
          <w:rFonts w:ascii="Times New Roman" w:hAnsi="Times New Roman" w:cs="Times New Roman"/>
          <w:sz w:val="20"/>
          <w:szCs w:val="20"/>
        </w:rPr>
        <w:t xml:space="preserve"> </w:t>
      </w:r>
      <w:r w:rsidR="000A5EEF">
        <w:rPr>
          <w:rFonts w:ascii="Times New Roman" w:hAnsi="Times New Roman" w:cs="Times New Roman"/>
          <w:sz w:val="20"/>
          <w:szCs w:val="20"/>
        </w:rPr>
        <w:t xml:space="preserve"> </w:t>
      </w:r>
      <w:r w:rsidR="000A5EEF" w:rsidRPr="000A5EEF">
        <w:rPr>
          <w:rFonts w:ascii="Times New Roman" w:hAnsi="Times New Roman" w:cs="Times New Roman"/>
          <w:sz w:val="20"/>
          <w:szCs w:val="20"/>
        </w:rPr>
        <w:t>(sebelum dipotong pajak)</w:t>
      </w:r>
    </w:p>
    <w:p w:rsidR="000A5EEF" w:rsidRPr="000A5EEF" w:rsidRDefault="000A5EEF" w:rsidP="000A5EEF">
      <w:pPr>
        <w:spacing w:after="0" w:line="480" w:lineRule="auto"/>
        <w:ind w:left="284"/>
        <w:jc w:val="both"/>
        <w:rPr>
          <w:rFonts w:ascii="Times New Roman" w:hAnsi="Times New Roman" w:cs="Times New Roman"/>
          <w:sz w:val="20"/>
          <w:szCs w:val="20"/>
        </w:rPr>
      </w:pPr>
      <w:r w:rsidRPr="000A5EEF">
        <w:rPr>
          <w:rFonts w:ascii="Times New Roman" w:hAnsi="Times New Roman" w:cs="Times New Roman"/>
          <w:sz w:val="20"/>
          <w:szCs w:val="20"/>
        </w:rPr>
        <w:t>Rp 2.000.000.00</w:t>
      </w:r>
      <w:r w:rsidR="006A23B6">
        <w:rPr>
          <w:rFonts w:ascii="Times New Roman" w:hAnsi="Times New Roman" w:cs="Times New Roman"/>
          <w:sz w:val="20"/>
          <w:szCs w:val="20"/>
        </w:rPr>
        <w:t>0</w:t>
      </w:r>
    </w:p>
    <w:p w:rsidR="00834952" w:rsidRDefault="00834952" w:rsidP="00834952">
      <w:pPr>
        <w:pStyle w:val="ListParagraph"/>
        <w:spacing w:line="480" w:lineRule="auto"/>
        <w:ind w:left="709" w:firstLine="425"/>
        <w:jc w:val="both"/>
        <w:rPr>
          <w:rFonts w:ascii="Times New Roman" w:hAnsi="Times New Roman" w:cs="Times New Roman"/>
          <w:sz w:val="24"/>
          <w:szCs w:val="24"/>
        </w:rPr>
      </w:pPr>
      <w:r w:rsidRPr="00834952">
        <w:rPr>
          <w:rFonts w:ascii="Times New Roman" w:hAnsi="Times New Roman" w:cs="Times New Roman"/>
          <w:sz w:val="24"/>
          <w:szCs w:val="24"/>
        </w:rPr>
        <w:t>Jadi, Bapak Amir mendap</w:t>
      </w:r>
      <w:r w:rsidR="006A69D1">
        <w:rPr>
          <w:rFonts w:ascii="Times New Roman" w:hAnsi="Times New Roman" w:cs="Times New Roman"/>
          <w:sz w:val="24"/>
          <w:szCs w:val="24"/>
        </w:rPr>
        <w:t>atkan bagi hasil pada bulan Januari</w:t>
      </w:r>
      <w:r w:rsidRPr="00834952">
        <w:rPr>
          <w:rFonts w:ascii="Times New Roman" w:hAnsi="Times New Roman" w:cs="Times New Roman"/>
          <w:sz w:val="24"/>
          <w:szCs w:val="24"/>
        </w:rPr>
        <w:t xml:space="preserve"> sebesar Rp 25.000,- (sebelum dipotong pajak dan Bank mendapatkan Rp 75.000,- </w:t>
      </w:r>
      <w:r w:rsidR="00795245">
        <w:rPr>
          <w:rFonts w:ascii="Times New Roman" w:hAnsi="Times New Roman" w:cs="Times New Roman"/>
          <w:sz w:val="24"/>
          <w:szCs w:val="24"/>
        </w:rPr>
        <w:t xml:space="preserve">       </w:t>
      </w:r>
      <w:r w:rsidRPr="00834952">
        <w:rPr>
          <w:rFonts w:ascii="Times New Roman" w:hAnsi="Times New Roman" w:cs="Times New Roman"/>
          <w:sz w:val="24"/>
          <w:szCs w:val="24"/>
        </w:rPr>
        <w:t>( sebelum dipotong pajak)</w:t>
      </w:r>
    </w:p>
    <w:p w:rsidR="0065480E" w:rsidRDefault="0065480E" w:rsidP="00834952">
      <w:pPr>
        <w:pStyle w:val="ListParagraph"/>
        <w:spacing w:line="480" w:lineRule="auto"/>
        <w:ind w:left="709" w:firstLine="425"/>
        <w:jc w:val="both"/>
        <w:rPr>
          <w:rFonts w:ascii="Times New Roman" w:hAnsi="Times New Roman" w:cs="Times New Roman"/>
          <w:sz w:val="24"/>
          <w:szCs w:val="24"/>
        </w:rPr>
      </w:pPr>
    </w:p>
    <w:p w:rsidR="00130399" w:rsidRDefault="00130399" w:rsidP="00130399">
      <w:pPr>
        <w:pStyle w:val="ListParagraph"/>
        <w:spacing w:line="480" w:lineRule="auto"/>
        <w:ind w:left="0" w:firstLine="425"/>
        <w:jc w:val="both"/>
        <w:rPr>
          <w:rFonts w:ascii="Times New Roman" w:hAnsi="Times New Roman" w:cs="Times New Roman"/>
          <w:sz w:val="24"/>
          <w:szCs w:val="24"/>
        </w:rPr>
      </w:pPr>
      <w:r>
        <w:rPr>
          <w:rFonts w:ascii="Times New Roman" w:hAnsi="Times New Roman" w:cs="Times New Roman"/>
          <w:sz w:val="24"/>
          <w:szCs w:val="24"/>
        </w:rPr>
        <w:lastRenderedPageBreak/>
        <w:t>Contoh 2:</w:t>
      </w:r>
    </w:p>
    <w:p w:rsidR="009E7366" w:rsidRDefault="009E7366" w:rsidP="009E7366">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Saldo rata-rata tabungan mabrur dan mabrur junior Bapak </w:t>
      </w:r>
      <w:r w:rsidR="00CC55A7">
        <w:rPr>
          <w:rFonts w:ascii="Times New Roman" w:hAnsi="Times New Roman" w:cs="Times New Roman"/>
          <w:sz w:val="24"/>
          <w:szCs w:val="24"/>
        </w:rPr>
        <w:t xml:space="preserve"> </w:t>
      </w:r>
      <w:r w:rsidR="006A23B6">
        <w:rPr>
          <w:rFonts w:ascii="Times New Roman" w:hAnsi="Times New Roman" w:cs="Times New Roman"/>
          <w:sz w:val="24"/>
          <w:szCs w:val="24"/>
        </w:rPr>
        <w:t xml:space="preserve">Arman </w:t>
      </w:r>
      <w:r w:rsidR="00910B42">
        <w:rPr>
          <w:rFonts w:ascii="Times New Roman" w:hAnsi="Times New Roman" w:cs="Times New Roman"/>
          <w:sz w:val="24"/>
          <w:szCs w:val="24"/>
        </w:rPr>
        <w:t xml:space="preserve"> </w:t>
      </w:r>
      <w:r>
        <w:rPr>
          <w:rFonts w:ascii="Times New Roman" w:hAnsi="Times New Roman" w:cs="Times New Roman"/>
          <w:sz w:val="24"/>
          <w:szCs w:val="24"/>
        </w:rPr>
        <w:t xml:space="preserve"> pada bulan Januari 2015 di Bank syariah Mandiri Kantor cabang simpang </w:t>
      </w:r>
      <w:r w:rsidR="006A23B6">
        <w:rPr>
          <w:rFonts w:ascii="Times New Roman" w:hAnsi="Times New Roman" w:cs="Times New Roman"/>
          <w:sz w:val="24"/>
          <w:szCs w:val="24"/>
        </w:rPr>
        <w:t>patal adalah Rp.2.500.000</w:t>
      </w:r>
      <w:r>
        <w:rPr>
          <w:rFonts w:ascii="Times New Roman" w:hAnsi="Times New Roman" w:cs="Times New Roman"/>
          <w:sz w:val="24"/>
          <w:szCs w:val="24"/>
        </w:rPr>
        <w:t>,- , saldo rata-rata tabungan seluruh nasabah bank syariah mandiri untuk tabungan mabrur dan mabrur junior ini sebesar Rp 2.000.000.000,- ,  pendapatan bank yang dibagi hasilkan untuk tabungan mabrur dan mabrur junior sebesar Rp 200.000.000,- , dan bagi hasil yang telah disepakati adalah 25% untuk nasabah. Bagi hasil untuk nasabah adalah:</w:t>
      </w:r>
    </w:p>
    <w:p w:rsidR="006A23B6" w:rsidRPr="000A5EEF" w:rsidRDefault="006A23B6" w:rsidP="006A23B6">
      <w:pPr>
        <w:pStyle w:val="ListParagraph"/>
        <w:spacing w:after="0" w:line="480" w:lineRule="auto"/>
        <w:ind w:left="284"/>
        <w:jc w:val="both"/>
        <w:rPr>
          <w:rFonts w:ascii="Times New Roman" w:hAnsi="Times New Roman" w:cs="Times New Roman"/>
          <w:sz w:val="20"/>
          <w:szCs w:val="20"/>
        </w:rPr>
      </w:pPr>
      <w:r w:rsidRPr="000A5EEF">
        <w:rPr>
          <w:rFonts w:ascii="Times New Roman" w:hAnsi="Times New Roman" w:cs="Times New Roman"/>
          <w:sz w:val="20"/>
          <w:szCs w:val="20"/>
        </w:rPr>
        <w:t xml:space="preserve">  Rp </w:t>
      </w:r>
      <w:r w:rsidR="00F777B0">
        <w:rPr>
          <w:rFonts w:ascii="Times New Roman" w:hAnsi="Times New Roman" w:cs="Times New Roman"/>
          <w:sz w:val="20"/>
          <w:szCs w:val="20"/>
        </w:rPr>
        <w:t>2.500.000</w:t>
      </w:r>
    </w:p>
    <w:p w:rsidR="006A23B6" w:rsidRDefault="00091327" w:rsidP="006A23B6">
      <w:pPr>
        <w:pStyle w:val="ListParagraph"/>
        <w:spacing w:after="0" w:line="240" w:lineRule="auto"/>
        <w:ind w:left="284"/>
        <w:jc w:val="both"/>
        <w:rPr>
          <w:rFonts w:ascii="Times New Roman" w:hAnsi="Times New Roman" w:cs="Times New Roman"/>
          <w:sz w:val="20"/>
          <w:szCs w:val="20"/>
        </w:rPr>
      </w:pPr>
      <w:r>
        <w:rPr>
          <w:rFonts w:ascii="Times New Roman" w:hAnsi="Times New Roman" w:cs="Times New Roman"/>
          <w:noProof/>
          <w:sz w:val="20"/>
          <w:szCs w:val="20"/>
          <w:lang w:eastAsia="id-ID"/>
        </w:rPr>
        <w:pict>
          <v:shape id="_x0000_s1052" type="#_x0000_t32" style="position:absolute;left:0;text-align:left;margin-left:7.5pt;margin-top:1.55pt;width:81.75pt;height:0;z-index:251675648" o:connectortype="straight"/>
        </w:pict>
      </w:r>
      <w:r w:rsidR="006A23B6" w:rsidRPr="000A5EEF">
        <w:rPr>
          <w:rFonts w:ascii="Times New Roman" w:hAnsi="Times New Roman" w:cs="Times New Roman"/>
          <w:sz w:val="20"/>
          <w:szCs w:val="20"/>
        </w:rPr>
        <w:t xml:space="preserve"> </w:t>
      </w:r>
      <w:r w:rsidR="006A23B6" w:rsidRPr="000A5EEF">
        <w:rPr>
          <w:rFonts w:ascii="Times New Roman" w:hAnsi="Times New Roman" w:cs="Times New Roman"/>
          <w:sz w:val="20"/>
          <w:szCs w:val="20"/>
        </w:rPr>
        <w:tab/>
      </w:r>
      <w:r w:rsidR="006A23B6" w:rsidRPr="000A5EEF">
        <w:rPr>
          <w:rFonts w:ascii="Times New Roman" w:hAnsi="Times New Roman" w:cs="Times New Roman"/>
          <w:sz w:val="20"/>
          <w:szCs w:val="20"/>
        </w:rPr>
        <w:tab/>
        <w:t xml:space="preserve">      </w:t>
      </w:r>
      <w:r w:rsidR="006A23B6">
        <w:rPr>
          <w:rFonts w:ascii="Times New Roman" w:hAnsi="Times New Roman" w:cs="Times New Roman"/>
          <w:sz w:val="20"/>
          <w:szCs w:val="20"/>
        </w:rPr>
        <w:t xml:space="preserve">    </w:t>
      </w:r>
      <w:r w:rsidR="006A23B6" w:rsidRPr="000A5EEF">
        <w:rPr>
          <w:rFonts w:ascii="Times New Roman" w:hAnsi="Times New Roman" w:cs="Times New Roman"/>
          <w:sz w:val="24"/>
          <w:szCs w:val="24"/>
        </w:rPr>
        <w:t>X</w:t>
      </w:r>
      <w:r w:rsidR="006A23B6" w:rsidRPr="000A5EEF">
        <w:rPr>
          <w:rFonts w:ascii="Times New Roman" w:hAnsi="Times New Roman" w:cs="Times New Roman"/>
          <w:sz w:val="20"/>
          <w:szCs w:val="20"/>
        </w:rPr>
        <w:t xml:space="preserve">  Rp 200.000.000,-  </w:t>
      </w:r>
      <w:r w:rsidR="006A23B6" w:rsidRPr="000A5EEF">
        <w:rPr>
          <w:rFonts w:ascii="Times New Roman" w:hAnsi="Times New Roman" w:cs="Times New Roman"/>
          <w:sz w:val="24"/>
          <w:szCs w:val="24"/>
        </w:rPr>
        <w:t>X</w:t>
      </w:r>
      <w:r w:rsidR="006A23B6" w:rsidRPr="000A5EEF">
        <w:rPr>
          <w:rFonts w:ascii="Times New Roman" w:hAnsi="Times New Roman" w:cs="Times New Roman"/>
          <w:sz w:val="20"/>
          <w:szCs w:val="20"/>
        </w:rPr>
        <w:t xml:space="preserve">  25%  = Rp </w:t>
      </w:r>
      <w:r w:rsidR="00D62349">
        <w:rPr>
          <w:rFonts w:ascii="Times New Roman" w:hAnsi="Times New Roman" w:cs="Times New Roman"/>
          <w:sz w:val="20"/>
          <w:szCs w:val="20"/>
        </w:rPr>
        <w:t>62.5</w:t>
      </w:r>
      <w:r w:rsidR="006A23B6" w:rsidRPr="000A5EEF">
        <w:rPr>
          <w:rFonts w:ascii="Times New Roman" w:hAnsi="Times New Roman" w:cs="Times New Roman"/>
          <w:sz w:val="20"/>
          <w:szCs w:val="20"/>
        </w:rPr>
        <w:t>00,-</w:t>
      </w:r>
      <w:r w:rsidR="006A23B6">
        <w:rPr>
          <w:rFonts w:ascii="Times New Roman" w:hAnsi="Times New Roman" w:cs="Times New Roman"/>
          <w:sz w:val="20"/>
          <w:szCs w:val="20"/>
        </w:rPr>
        <w:t xml:space="preserve"> </w:t>
      </w:r>
      <w:r w:rsidR="006A23B6" w:rsidRPr="000A5EEF">
        <w:rPr>
          <w:rFonts w:ascii="Times New Roman" w:hAnsi="Times New Roman" w:cs="Times New Roman"/>
          <w:sz w:val="20"/>
          <w:szCs w:val="20"/>
        </w:rPr>
        <w:t>(sebelum dipotong pajak)</w:t>
      </w:r>
    </w:p>
    <w:p w:rsidR="006A23B6" w:rsidRPr="000A5EEF" w:rsidRDefault="006A23B6" w:rsidP="006A23B6">
      <w:pPr>
        <w:spacing w:after="0" w:line="480" w:lineRule="auto"/>
        <w:ind w:left="284"/>
        <w:jc w:val="both"/>
        <w:rPr>
          <w:rFonts w:ascii="Times New Roman" w:hAnsi="Times New Roman" w:cs="Times New Roman"/>
          <w:sz w:val="20"/>
          <w:szCs w:val="20"/>
        </w:rPr>
      </w:pPr>
      <w:r w:rsidRPr="000A5EEF">
        <w:rPr>
          <w:rFonts w:ascii="Times New Roman" w:hAnsi="Times New Roman" w:cs="Times New Roman"/>
          <w:sz w:val="20"/>
          <w:szCs w:val="20"/>
        </w:rPr>
        <w:t>Rp 2.000.000.00</w:t>
      </w:r>
      <w:r w:rsidR="00F777B0">
        <w:rPr>
          <w:rFonts w:ascii="Times New Roman" w:hAnsi="Times New Roman" w:cs="Times New Roman"/>
          <w:sz w:val="20"/>
          <w:szCs w:val="20"/>
        </w:rPr>
        <w:t>0</w:t>
      </w:r>
    </w:p>
    <w:p w:rsidR="00130399" w:rsidRDefault="00130399" w:rsidP="00130399">
      <w:pPr>
        <w:pStyle w:val="ListParagraph"/>
        <w:spacing w:line="480" w:lineRule="auto"/>
        <w:ind w:left="0" w:firstLine="425"/>
        <w:jc w:val="both"/>
        <w:rPr>
          <w:rFonts w:ascii="Times New Roman" w:hAnsi="Times New Roman" w:cs="Times New Roman"/>
          <w:sz w:val="24"/>
          <w:szCs w:val="24"/>
        </w:rPr>
      </w:pPr>
    </w:p>
    <w:p w:rsidR="00D62349" w:rsidRDefault="00D62349" w:rsidP="00130399">
      <w:pPr>
        <w:pStyle w:val="ListParagraph"/>
        <w:spacing w:line="480" w:lineRule="auto"/>
        <w:ind w:left="0" w:firstLine="425"/>
        <w:jc w:val="both"/>
        <w:rPr>
          <w:rFonts w:ascii="Times New Roman" w:hAnsi="Times New Roman" w:cs="Times New Roman"/>
          <w:sz w:val="24"/>
          <w:szCs w:val="24"/>
        </w:rPr>
      </w:pPr>
      <w:r>
        <w:rPr>
          <w:rFonts w:ascii="Times New Roman" w:hAnsi="Times New Roman" w:cs="Times New Roman"/>
          <w:sz w:val="24"/>
          <w:szCs w:val="24"/>
        </w:rPr>
        <w:t>Nisbah Bank adalah:</w:t>
      </w:r>
    </w:p>
    <w:p w:rsidR="00D62349" w:rsidRPr="000A5EEF" w:rsidRDefault="00D62349" w:rsidP="00D62349">
      <w:pPr>
        <w:pStyle w:val="ListParagraph"/>
        <w:spacing w:after="0" w:line="480" w:lineRule="auto"/>
        <w:ind w:left="284"/>
        <w:jc w:val="both"/>
        <w:rPr>
          <w:rFonts w:ascii="Times New Roman" w:hAnsi="Times New Roman" w:cs="Times New Roman"/>
          <w:sz w:val="20"/>
          <w:szCs w:val="20"/>
        </w:rPr>
      </w:pPr>
      <w:r w:rsidRPr="000A5EEF">
        <w:rPr>
          <w:rFonts w:ascii="Times New Roman" w:hAnsi="Times New Roman" w:cs="Times New Roman"/>
          <w:sz w:val="20"/>
          <w:szCs w:val="20"/>
        </w:rPr>
        <w:t xml:space="preserve">  Rp </w:t>
      </w:r>
      <w:r>
        <w:rPr>
          <w:rFonts w:ascii="Times New Roman" w:hAnsi="Times New Roman" w:cs="Times New Roman"/>
          <w:sz w:val="20"/>
          <w:szCs w:val="20"/>
        </w:rPr>
        <w:t>2.500.000</w:t>
      </w:r>
    </w:p>
    <w:p w:rsidR="00D62349" w:rsidRDefault="00091327" w:rsidP="00D62349">
      <w:pPr>
        <w:pStyle w:val="ListParagraph"/>
        <w:spacing w:after="0" w:line="240" w:lineRule="auto"/>
        <w:ind w:left="284"/>
        <w:jc w:val="both"/>
        <w:rPr>
          <w:rFonts w:ascii="Times New Roman" w:hAnsi="Times New Roman" w:cs="Times New Roman"/>
          <w:sz w:val="20"/>
          <w:szCs w:val="20"/>
        </w:rPr>
      </w:pPr>
      <w:r>
        <w:rPr>
          <w:rFonts w:ascii="Times New Roman" w:hAnsi="Times New Roman" w:cs="Times New Roman"/>
          <w:noProof/>
          <w:sz w:val="20"/>
          <w:szCs w:val="20"/>
          <w:lang w:eastAsia="id-ID"/>
        </w:rPr>
        <w:pict>
          <v:shape id="_x0000_s1053" type="#_x0000_t32" style="position:absolute;left:0;text-align:left;margin-left:7.5pt;margin-top:1.55pt;width:81.75pt;height:0;z-index:251677696" o:connectortype="straight"/>
        </w:pict>
      </w:r>
      <w:r w:rsidR="00D62349" w:rsidRPr="000A5EEF">
        <w:rPr>
          <w:rFonts w:ascii="Times New Roman" w:hAnsi="Times New Roman" w:cs="Times New Roman"/>
          <w:sz w:val="20"/>
          <w:szCs w:val="20"/>
        </w:rPr>
        <w:t xml:space="preserve"> </w:t>
      </w:r>
      <w:r w:rsidR="00D62349" w:rsidRPr="000A5EEF">
        <w:rPr>
          <w:rFonts w:ascii="Times New Roman" w:hAnsi="Times New Roman" w:cs="Times New Roman"/>
          <w:sz w:val="20"/>
          <w:szCs w:val="20"/>
        </w:rPr>
        <w:tab/>
      </w:r>
      <w:r w:rsidR="00D62349" w:rsidRPr="000A5EEF">
        <w:rPr>
          <w:rFonts w:ascii="Times New Roman" w:hAnsi="Times New Roman" w:cs="Times New Roman"/>
          <w:sz w:val="20"/>
          <w:szCs w:val="20"/>
        </w:rPr>
        <w:tab/>
        <w:t xml:space="preserve">      </w:t>
      </w:r>
      <w:r w:rsidR="00D62349">
        <w:rPr>
          <w:rFonts w:ascii="Times New Roman" w:hAnsi="Times New Roman" w:cs="Times New Roman"/>
          <w:sz w:val="20"/>
          <w:szCs w:val="20"/>
        </w:rPr>
        <w:t xml:space="preserve">    </w:t>
      </w:r>
      <w:r w:rsidR="00D62349" w:rsidRPr="000A5EEF">
        <w:rPr>
          <w:rFonts w:ascii="Times New Roman" w:hAnsi="Times New Roman" w:cs="Times New Roman"/>
          <w:sz w:val="24"/>
          <w:szCs w:val="24"/>
        </w:rPr>
        <w:t>X</w:t>
      </w:r>
      <w:r w:rsidR="00D62349" w:rsidRPr="000A5EEF">
        <w:rPr>
          <w:rFonts w:ascii="Times New Roman" w:hAnsi="Times New Roman" w:cs="Times New Roman"/>
          <w:sz w:val="20"/>
          <w:szCs w:val="20"/>
        </w:rPr>
        <w:t xml:space="preserve">  Rp 200.000.000,-  </w:t>
      </w:r>
      <w:r w:rsidR="00D62349" w:rsidRPr="000A5EEF">
        <w:rPr>
          <w:rFonts w:ascii="Times New Roman" w:hAnsi="Times New Roman" w:cs="Times New Roman"/>
          <w:sz w:val="24"/>
          <w:szCs w:val="24"/>
        </w:rPr>
        <w:t>X</w:t>
      </w:r>
      <w:r w:rsidR="00D62349">
        <w:rPr>
          <w:rFonts w:ascii="Times New Roman" w:hAnsi="Times New Roman" w:cs="Times New Roman"/>
          <w:sz w:val="20"/>
          <w:szCs w:val="20"/>
        </w:rPr>
        <w:t xml:space="preserve">  7</w:t>
      </w:r>
      <w:r w:rsidR="00D62349" w:rsidRPr="000A5EEF">
        <w:rPr>
          <w:rFonts w:ascii="Times New Roman" w:hAnsi="Times New Roman" w:cs="Times New Roman"/>
          <w:sz w:val="20"/>
          <w:szCs w:val="20"/>
        </w:rPr>
        <w:t xml:space="preserve">5%  = Rp </w:t>
      </w:r>
      <w:r w:rsidR="00D62349">
        <w:rPr>
          <w:rFonts w:ascii="Times New Roman" w:hAnsi="Times New Roman" w:cs="Times New Roman"/>
          <w:sz w:val="20"/>
          <w:szCs w:val="20"/>
        </w:rPr>
        <w:t>187.5</w:t>
      </w:r>
      <w:r w:rsidR="00D62349" w:rsidRPr="000A5EEF">
        <w:rPr>
          <w:rFonts w:ascii="Times New Roman" w:hAnsi="Times New Roman" w:cs="Times New Roman"/>
          <w:sz w:val="20"/>
          <w:szCs w:val="20"/>
        </w:rPr>
        <w:t>00,-</w:t>
      </w:r>
      <w:r w:rsidR="00D62349">
        <w:rPr>
          <w:rFonts w:ascii="Times New Roman" w:hAnsi="Times New Roman" w:cs="Times New Roman"/>
          <w:sz w:val="20"/>
          <w:szCs w:val="20"/>
        </w:rPr>
        <w:t xml:space="preserve"> </w:t>
      </w:r>
      <w:r w:rsidR="00D62349" w:rsidRPr="000A5EEF">
        <w:rPr>
          <w:rFonts w:ascii="Times New Roman" w:hAnsi="Times New Roman" w:cs="Times New Roman"/>
          <w:sz w:val="20"/>
          <w:szCs w:val="20"/>
        </w:rPr>
        <w:t>(sebelum dipotong pajak)</w:t>
      </w:r>
    </w:p>
    <w:p w:rsidR="00D62349" w:rsidRDefault="00D62349" w:rsidP="00D62349">
      <w:pPr>
        <w:spacing w:after="0" w:line="480" w:lineRule="auto"/>
        <w:ind w:left="284"/>
        <w:jc w:val="both"/>
        <w:rPr>
          <w:rFonts w:ascii="Times New Roman" w:hAnsi="Times New Roman" w:cs="Times New Roman"/>
          <w:sz w:val="20"/>
          <w:szCs w:val="20"/>
        </w:rPr>
      </w:pPr>
      <w:r w:rsidRPr="000A5EEF">
        <w:rPr>
          <w:rFonts w:ascii="Times New Roman" w:hAnsi="Times New Roman" w:cs="Times New Roman"/>
          <w:sz w:val="20"/>
          <w:szCs w:val="20"/>
        </w:rPr>
        <w:t>Rp 2.000.000.00</w:t>
      </w:r>
      <w:r>
        <w:rPr>
          <w:rFonts w:ascii="Times New Roman" w:hAnsi="Times New Roman" w:cs="Times New Roman"/>
          <w:sz w:val="20"/>
          <w:szCs w:val="20"/>
        </w:rPr>
        <w:t>0</w:t>
      </w:r>
    </w:p>
    <w:p w:rsidR="008A53BF" w:rsidRPr="000A5EEF" w:rsidRDefault="008A53BF" w:rsidP="00D62349">
      <w:pPr>
        <w:spacing w:after="0" w:line="480" w:lineRule="auto"/>
        <w:ind w:left="284"/>
        <w:jc w:val="both"/>
        <w:rPr>
          <w:rFonts w:ascii="Times New Roman" w:hAnsi="Times New Roman" w:cs="Times New Roman"/>
          <w:sz w:val="20"/>
          <w:szCs w:val="20"/>
        </w:rPr>
      </w:pPr>
    </w:p>
    <w:p w:rsidR="006A69D1" w:rsidRDefault="006A69D1" w:rsidP="006A69D1">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Jadi, Bapak Arman mendapatkan bagi hasil pada bulan Januari 2015  sebesar Rp 62.500</w:t>
      </w:r>
      <w:r w:rsidRPr="00834952">
        <w:rPr>
          <w:rFonts w:ascii="Times New Roman" w:hAnsi="Times New Roman" w:cs="Times New Roman"/>
          <w:sz w:val="24"/>
          <w:szCs w:val="24"/>
        </w:rPr>
        <w:t>,- (sebelum dipotong paja</w:t>
      </w:r>
      <w:r>
        <w:rPr>
          <w:rFonts w:ascii="Times New Roman" w:hAnsi="Times New Roman" w:cs="Times New Roman"/>
          <w:sz w:val="24"/>
          <w:szCs w:val="24"/>
        </w:rPr>
        <w:t>k dan Bank mendapatkan      Rp 187.500</w:t>
      </w:r>
      <w:r w:rsidRPr="00834952">
        <w:rPr>
          <w:rFonts w:ascii="Times New Roman" w:hAnsi="Times New Roman" w:cs="Times New Roman"/>
          <w:sz w:val="24"/>
          <w:szCs w:val="24"/>
        </w:rPr>
        <w:t>,- ( sebelum dipotong pajak)</w:t>
      </w:r>
    </w:p>
    <w:p w:rsidR="00D62349" w:rsidRPr="00834952" w:rsidRDefault="00D62349" w:rsidP="00130399">
      <w:pPr>
        <w:pStyle w:val="ListParagraph"/>
        <w:spacing w:line="480" w:lineRule="auto"/>
        <w:ind w:left="0" w:firstLine="425"/>
        <w:jc w:val="both"/>
        <w:rPr>
          <w:rFonts w:ascii="Times New Roman" w:hAnsi="Times New Roman" w:cs="Times New Roman"/>
          <w:sz w:val="24"/>
          <w:szCs w:val="24"/>
        </w:rPr>
      </w:pPr>
    </w:p>
    <w:p w:rsidR="0033588D" w:rsidRDefault="006A69D1" w:rsidP="00834952">
      <w:pPr>
        <w:pStyle w:val="ListParagraph"/>
        <w:spacing w:line="480" w:lineRule="auto"/>
        <w:ind w:left="709"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Berdasarkan data laporan keuangan Bank Syariah Mandiri </w:t>
      </w:r>
      <w:r w:rsidR="007560FD">
        <w:rPr>
          <w:rFonts w:ascii="Times New Roman" w:hAnsi="Times New Roman" w:cs="Times New Roman"/>
          <w:sz w:val="24"/>
          <w:szCs w:val="24"/>
        </w:rPr>
        <w:t xml:space="preserve">dengan rilisnya tabungan mabrur junior sesuai dengan </w:t>
      </w:r>
      <w:r w:rsidR="007560FD" w:rsidRPr="00945322">
        <w:rPr>
          <w:rFonts w:ascii="Times New Roman" w:hAnsi="Times New Roman" w:cs="Times New Roman"/>
          <w:color w:val="000000" w:themeColor="text1"/>
          <w:sz w:val="24"/>
          <w:szCs w:val="24"/>
        </w:rPr>
        <w:t>ketentuan KEMENAG memperbolehkan calon jamaah yang berusia di bawah 17 tahun unt</w:t>
      </w:r>
      <w:r w:rsidR="007560FD">
        <w:rPr>
          <w:rFonts w:ascii="Times New Roman" w:hAnsi="Times New Roman" w:cs="Times New Roman"/>
          <w:color w:val="000000" w:themeColor="text1"/>
          <w:sz w:val="24"/>
          <w:szCs w:val="24"/>
        </w:rPr>
        <w:t xml:space="preserve">uk </w:t>
      </w:r>
      <w:r w:rsidR="007560FD">
        <w:rPr>
          <w:rFonts w:ascii="Times New Roman" w:hAnsi="Times New Roman" w:cs="Times New Roman"/>
          <w:color w:val="000000" w:themeColor="text1"/>
          <w:sz w:val="24"/>
          <w:szCs w:val="24"/>
        </w:rPr>
        <w:lastRenderedPageBreak/>
        <w:t>mendaftarkan haji (</w:t>
      </w:r>
      <w:r w:rsidR="007560FD" w:rsidRPr="00945322">
        <w:rPr>
          <w:rFonts w:ascii="Times New Roman" w:hAnsi="Times New Roman" w:cs="Times New Roman"/>
          <w:color w:val="000000" w:themeColor="text1"/>
          <w:sz w:val="24"/>
          <w:szCs w:val="24"/>
        </w:rPr>
        <w:t>Berdasarkan Surat Kementerian Agama RI No.DI.VII.II/1/HJ.00/</w:t>
      </w:r>
      <w:r w:rsidR="008A53BF">
        <w:rPr>
          <w:rFonts w:ascii="Times New Roman" w:hAnsi="Times New Roman" w:cs="Times New Roman"/>
          <w:color w:val="000000" w:themeColor="text1"/>
          <w:sz w:val="24"/>
          <w:szCs w:val="24"/>
        </w:rPr>
        <w:t>4344/2011 tanggal 23 Juni 2011, perihal pendaftaran haji bagi j</w:t>
      </w:r>
      <w:r w:rsidR="007560FD" w:rsidRPr="00945322">
        <w:rPr>
          <w:rFonts w:ascii="Times New Roman" w:hAnsi="Times New Roman" w:cs="Times New Roman"/>
          <w:color w:val="000000" w:themeColor="text1"/>
          <w:sz w:val="24"/>
          <w:szCs w:val="24"/>
        </w:rPr>
        <w:t>amaah be</w:t>
      </w:r>
      <w:r w:rsidR="007560FD">
        <w:rPr>
          <w:rFonts w:ascii="Times New Roman" w:hAnsi="Times New Roman" w:cs="Times New Roman"/>
          <w:color w:val="000000" w:themeColor="text1"/>
          <w:sz w:val="24"/>
          <w:szCs w:val="24"/>
        </w:rPr>
        <w:t xml:space="preserve">rumur di bawah 17 tahun, butir 1 </w:t>
      </w:r>
      <w:r w:rsidR="007560FD" w:rsidRPr="00945322">
        <w:rPr>
          <w:rFonts w:ascii="Times New Roman" w:hAnsi="Times New Roman" w:cs="Times New Roman"/>
          <w:color w:val="000000" w:themeColor="text1"/>
          <w:sz w:val="24"/>
          <w:szCs w:val="24"/>
        </w:rPr>
        <w:t>: “Mengingatkan lamanya daftar tunggu keb</w:t>
      </w:r>
      <w:r w:rsidR="008A53BF">
        <w:rPr>
          <w:rFonts w:ascii="Times New Roman" w:hAnsi="Times New Roman" w:cs="Times New Roman"/>
          <w:color w:val="000000" w:themeColor="text1"/>
          <w:sz w:val="24"/>
          <w:szCs w:val="24"/>
        </w:rPr>
        <w:t>erangkatan di masing-masing prov</w:t>
      </w:r>
      <w:r w:rsidR="007560FD" w:rsidRPr="00945322">
        <w:rPr>
          <w:rFonts w:ascii="Times New Roman" w:hAnsi="Times New Roman" w:cs="Times New Roman"/>
          <w:color w:val="000000" w:themeColor="text1"/>
          <w:sz w:val="24"/>
          <w:szCs w:val="24"/>
        </w:rPr>
        <w:t>insi, maka untuk calon jamaah yang belum memiliki KTP (yang berusia dibawah 17 tahun) yang akan mendaftar haji dapat menggunakan tanda pengenal lainny</w:t>
      </w:r>
      <w:r w:rsidR="008A53BF">
        <w:rPr>
          <w:rFonts w:ascii="Times New Roman" w:hAnsi="Times New Roman" w:cs="Times New Roman"/>
          <w:color w:val="000000" w:themeColor="text1"/>
          <w:sz w:val="24"/>
          <w:szCs w:val="24"/>
        </w:rPr>
        <w:t>a yang bersangkutan</w:t>
      </w:r>
      <w:r w:rsidR="007560FD">
        <w:rPr>
          <w:rFonts w:ascii="Times New Roman" w:hAnsi="Times New Roman" w:cs="Times New Roman"/>
          <w:color w:val="000000" w:themeColor="text1"/>
          <w:sz w:val="24"/>
          <w:szCs w:val="24"/>
        </w:rPr>
        <w:t xml:space="preserve"> </w:t>
      </w:r>
      <w:r w:rsidR="007560FD" w:rsidRPr="00945322">
        <w:rPr>
          <w:rFonts w:ascii="Times New Roman" w:hAnsi="Times New Roman" w:cs="Times New Roman"/>
          <w:color w:val="000000" w:themeColor="text1"/>
          <w:sz w:val="24"/>
          <w:szCs w:val="24"/>
        </w:rPr>
        <w:t>seperti kartu pelajar, akta kelahiran dan lain sebagainnya).</w:t>
      </w:r>
      <w:r w:rsidR="007560FD">
        <w:rPr>
          <w:rFonts w:ascii="Times New Roman" w:hAnsi="Times New Roman" w:cs="Times New Roman"/>
          <w:color w:val="000000" w:themeColor="text1"/>
          <w:sz w:val="24"/>
          <w:szCs w:val="24"/>
        </w:rPr>
        <w:t xml:space="preserve"> Sesuai dengan ketentuan dari KEMENAG (Kementerian Agama)</w:t>
      </w:r>
      <w:r w:rsidR="00E3672F">
        <w:rPr>
          <w:rFonts w:ascii="Times New Roman" w:hAnsi="Times New Roman" w:cs="Times New Roman"/>
          <w:color w:val="000000" w:themeColor="text1"/>
          <w:sz w:val="24"/>
          <w:szCs w:val="24"/>
        </w:rPr>
        <w:t xml:space="preserve"> tersebut terjadi peningkatan jumlah dana nasabah pada tabungan ini</w:t>
      </w:r>
      <w:r w:rsidR="0033588D">
        <w:rPr>
          <w:rFonts w:ascii="Times New Roman" w:hAnsi="Times New Roman" w:cs="Times New Roman"/>
          <w:color w:val="000000" w:themeColor="text1"/>
          <w:sz w:val="24"/>
          <w:szCs w:val="24"/>
        </w:rPr>
        <w:t xml:space="preserve"> terlihat dari laporan keuangan Bank Syariah Mandiri pada tahun 2011</w:t>
      </w:r>
      <w:r w:rsidR="00B03CA3">
        <w:rPr>
          <w:rFonts w:ascii="Times New Roman" w:hAnsi="Times New Roman" w:cs="Times New Roman"/>
          <w:color w:val="000000" w:themeColor="text1"/>
          <w:sz w:val="24"/>
          <w:szCs w:val="24"/>
        </w:rPr>
        <w:t>.</w:t>
      </w:r>
      <w:r w:rsidR="002645B0">
        <w:rPr>
          <w:rStyle w:val="FootnoteReference"/>
          <w:rFonts w:ascii="Times New Roman" w:hAnsi="Times New Roman" w:cs="Times New Roman"/>
          <w:color w:val="000000" w:themeColor="text1"/>
          <w:sz w:val="24"/>
          <w:szCs w:val="24"/>
        </w:rPr>
        <w:footnoteReference w:customMarkFollows="1" w:id="2"/>
        <w:t>33</w:t>
      </w:r>
    </w:p>
    <w:p w:rsidR="00F31001" w:rsidRDefault="00F31001" w:rsidP="008A53BF">
      <w:pPr>
        <w:spacing w:line="240" w:lineRule="auto"/>
        <w:jc w:val="center"/>
        <w:rPr>
          <w:rFonts w:ascii="Times New Roman" w:hAnsi="Times New Roman" w:cs="Times New Roman"/>
          <w:color w:val="000000" w:themeColor="text1"/>
          <w:sz w:val="24"/>
          <w:szCs w:val="24"/>
        </w:rPr>
      </w:pPr>
    </w:p>
    <w:p w:rsidR="00F31001" w:rsidRDefault="00F31001" w:rsidP="008A53BF">
      <w:pPr>
        <w:spacing w:line="240" w:lineRule="auto"/>
        <w:jc w:val="center"/>
        <w:rPr>
          <w:rFonts w:ascii="Times New Roman" w:hAnsi="Times New Roman" w:cs="Times New Roman"/>
          <w:color w:val="000000" w:themeColor="text1"/>
          <w:sz w:val="24"/>
          <w:szCs w:val="24"/>
        </w:rPr>
      </w:pPr>
    </w:p>
    <w:p w:rsidR="00F31001" w:rsidRDefault="00F31001" w:rsidP="008A53BF">
      <w:pPr>
        <w:spacing w:line="240" w:lineRule="auto"/>
        <w:jc w:val="center"/>
        <w:rPr>
          <w:rFonts w:ascii="Times New Roman" w:hAnsi="Times New Roman" w:cs="Times New Roman"/>
          <w:color w:val="000000" w:themeColor="text1"/>
          <w:sz w:val="24"/>
          <w:szCs w:val="24"/>
        </w:rPr>
      </w:pPr>
    </w:p>
    <w:p w:rsidR="00F31001" w:rsidRDefault="00F31001" w:rsidP="008A53BF">
      <w:pPr>
        <w:spacing w:line="240" w:lineRule="auto"/>
        <w:jc w:val="center"/>
        <w:rPr>
          <w:rFonts w:ascii="Times New Roman" w:hAnsi="Times New Roman" w:cs="Times New Roman"/>
          <w:color w:val="000000" w:themeColor="text1"/>
          <w:sz w:val="24"/>
          <w:szCs w:val="24"/>
        </w:rPr>
      </w:pPr>
    </w:p>
    <w:p w:rsidR="00F31001" w:rsidRDefault="00F31001" w:rsidP="008A53BF">
      <w:pPr>
        <w:spacing w:line="240" w:lineRule="auto"/>
        <w:jc w:val="center"/>
        <w:rPr>
          <w:rFonts w:ascii="Times New Roman" w:hAnsi="Times New Roman" w:cs="Times New Roman"/>
          <w:color w:val="000000" w:themeColor="text1"/>
          <w:sz w:val="24"/>
          <w:szCs w:val="24"/>
        </w:rPr>
      </w:pPr>
    </w:p>
    <w:p w:rsidR="00F31001" w:rsidRDefault="00F31001" w:rsidP="008A53BF">
      <w:pPr>
        <w:spacing w:line="240" w:lineRule="auto"/>
        <w:jc w:val="center"/>
        <w:rPr>
          <w:rFonts w:ascii="Times New Roman" w:hAnsi="Times New Roman" w:cs="Times New Roman"/>
          <w:color w:val="000000" w:themeColor="text1"/>
          <w:sz w:val="24"/>
          <w:szCs w:val="24"/>
        </w:rPr>
      </w:pPr>
    </w:p>
    <w:p w:rsidR="00F31001" w:rsidRDefault="00F31001" w:rsidP="008A53BF">
      <w:pPr>
        <w:spacing w:line="240" w:lineRule="auto"/>
        <w:jc w:val="center"/>
        <w:rPr>
          <w:rFonts w:ascii="Times New Roman" w:hAnsi="Times New Roman" w:cs="Times New Roman"/>
          <w:color w:val="000000" w:themeColor="text1"/>
          <w:sz w:val="24"/>
          <w:szCs w:val="24"/>
        </w:rPr>
      </w:pPr>
    </w:p>
    <w:p w:rsidR="00F31001" w:rsidRDefault="00F31001" w:rsidP="008A53BF">
      <w:pPr>
        <w:spacing w:line="240" w:lineRule="auto"/>
        <w:jc w:val="center"/>
        <w:rPr>
          <w:rFonts w:ascii="Times New Roman" w:hAnsi="Times New Roman" w:cs="Times New Roman"/>
          <w:color w:val="000000" w:themeColor="text1"/>
          <w:sz w:val="24"/>
          <w:szCs w:val="24"/>
        </w:rPr>
      </w:pPr>
    </w:p>
    <w:p w:rsidR="00F31001" w:rsidRDefault="00F31001" w:rsidP="008A53BF">
      <w:pPr>
        <w:spacing w:line="240" w:lineRule="auto"/>
        <w:jc w:val="center"/>
        <w:rPr>
          <w:rFonts w:ascii="Times New Roman" w:hAnsi="Times New Roman" w:cs="Times New Roman"/>
          <w:color w:val="000000" w:themeColor="text1"/>
          <w:sz w:val="24"/>
          <w:szCs w:val="24"/>
        </w:rPr>
      </w:pPr>
    </w:p>
    <w:p w:rsidR="00F31001" w:rsidRDefault="00F31001" w:rsidP="008A53BF">
      <w:pPr>
        <w:spacing w:line="240" w:lineRule="auto"/>
        <w:jc w:val="center"/>
        <w:rPr>
          <w:rFonts w:ascii="Times New Roman" w:hAnsi="Times New Roman" w:cs="Times New Roman"/>
          <w:color w:val="000000" w:themeColor="text1"/>
          <w:sz w:val="24"/>
          <w:szCs w:val="24"/>
        </w:rPr>
      </w:pPr>
    </w:p>
    <w:p w:rsidR="00F31001" w:rsidRDefault="00F31001" w:rsidP="008A53BF">
      <w:pPr>
        <w:spacing w:line="240" w:lineRule="auto"/>
        <w:jc w:val="center"/>
        <w:rPr>
          <w:rFonts w:ascii="Times New Roman" w:hAnsi="Times New Roman" w:cs="Times New Roman"/>
          <w:color w:val="000000" w:themeColor="text1"/>
          <w:sz w:val="24"/>
          <w:szCs w:val="24"/>
        </w:rPr>
      </w:pPr>
    </w:p>
    <w:p w:rsidR="00F31001" w:rsidRDefault="00F31001" w:rsidP="008A53BF">
      <w:pPr>
        <w:spacing w:line="240" w:lineRule="auto"/>
        <w:jc w:val="center"/>
        <w:rPr>
          <w:rFonts w:ascii="Times New Roman" w:hAnsi="Times New Roman" w:cs="Times New Roman"/>
          <w:color w:val="000000" w:themeColor="text1"/>
          <w:sz w:val="24"/>
          <w:szCs w:val="24"/>
        </w:rPr>
      </w:pPr>
    </w:p>
    <w:p w:rsidR="0033588D" w:rsidRDefault="0033588D" w:rsidP="008A53B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Tabel 4.1</w:t>
      </w:r>
    </w:p>
    <w:p w:rsidR="0033588D" w:rsidRDefault="0033588D" w:rsidP="008A53BF">
      <w:pPr>
        <w:pStyle w:val="ListParagraph"/>
        <w:spacing w:line="240" w:lineRule="auto"/>
        <w:ind w:left="-142" w:firstLine="567"/>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Pendapatan Tabungan Mabrur dan Mabrur Junior </w:t>
      </w:r>
    </w:p>
    <w:p w:rsidR="0033588D" w:rsidRDefault="0033588D" w:rsidP="0033588D">
      <w:pPr>
        <w:pStyle w:val="ListParagraph"/>
        <w:spacing w:line="240" w:lineRule="auto"/>
        <w:ind w:left="-142" w:firstLine="567"/>
        <w:jc w:val="center"/>
        <w:rPr>
          <w:rFonts w:ascii="Times New Roman" w:hAnsi="Times New Roman" w:cs="Times New Roman"/>
          <w:color w:val="000000" w:themeColor="text1"/>
          <w:sz w:val="24"/>
          <w:szCs w:val="24"/>
        </w:rPr>
      </w:pPr>
    </w:p>
    <w:tbl>
      <w:tblPr>
        <w:tblStyle w:val="TableGrid"/>
        <w:tblW w:w="0" w:type="auto"/>
        <w:tblInd w:w="1242" w:type="dxa"/>
        <w:tblLook w:val="04A0"/>
      </w:tblPr>
      <w:tblGrid>
        <w:gridCol w:w="1243"/>
        <w:gridCol w:w="4677"/>
      </w:tblGrid>
      <w:tr w:rsidR="0033588D" w:rsidTr="00782445">
        <w:tc>
          <w:tcPr>
            <w:tcW w:w="993" w:type="dxa"/>
          </w:tcPr>
          <w:p w:rsidR="0033588D" w:rsidRDefault="0033588D" w:rsidP="00782445">
            <w:pPr>
              <w:pStyle w:val="ListParagraph"/>
              <w:spacing w:line="48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Bulan</w:t>
            </w:r>
          </w:p>
        </w:tc>
        <w:tc>
          <w:tcPr>
            <w:tcW w:w="4677" w:type="dxa"/>
          </w:tcPr>
          <w:p w:rsidR="0033588D" w:rsidRDefault="0033588D" w:rsidP="00782445">
            <w:pPr>
              <w:pStyle w:val="ListParagraph"/>
              <w:spacing w:line="48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Nominal</w:t>
            </w:r>
          </w:p>
        </w:tc>
      </w:tr>
      <w:tr w:rsidR="0033588D" w:rsidTr="00782445">
        <w:tc>
          <w:tcPr>
            <w:tcW w:w="993" w:type="dxa"/>
          </w:tcPr>
          <w:p w:rsidR="0033588D" w:rsidRDefault="0033588D" w:rsidP="00782445">
            <w:pPr>
              <w:pStyle w:val="ListParagraph"/>
              <w:spacing w:line="48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Januari</w:t>
            </w:r>
          </w:p>
        </w:tc>
        <w:tc>
          <w:tcPr>
            <w:tcW w:w="4677" w:type="dxa"/>
          </w:tcPr>
          <w:p w:rsidR="0033588D" w:rsidRDefault="0033588D" w:rsidP="00782445">
            <w:pPr>
              <w:pStyle w:val="ListParagraph"/>
              <w:spacing w:line="48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Rp 1.206.714.783.028</w:t>
            </w:r>
          </w:p>
        </w:tc>
      </w:tr>
      <w:tr w:rsidR="0033588D" w:rsidTr="00782445">
        <w:tc>
          <w:tcPr>
            <w:tcW w:w="993" w:type="dxa"/>
          </w:tcPr>
          <w:p w:rsidR="0033588D" w:rsidRDefault="0033588D" w:rsidP="00782445">
            <w:pPr>
              <w:pStyle w:val="ListParagraph"/>
              <w:spacing w:line="48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Februari</w:t>
            </w:r>
          </w:p>
        </w:tc>
        <w:tc>
          <w:tcPr>
            <w:tcW w:w="4677" w:type="dxa"/>
          </w:tcPr>
          <w:p w:rsidR="0033588D" w:rsidRDefault="0033588D" w:rsidP="00782445">
            <w:pPr>
              <w:pStyle w:val="ListParagraph"/>
              <w:spacing w:line="48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Rp 1.231.832.582.589</w:t>
            </w:r>
          </w:p>
        </w:tc>
      </w:tr>
      <w:tr w:rsidR="0033588D" w:rsidTr="00782445">
        <w:tc>
          <w:tcPr>
            <w:tcW w:w="993" w:type="dxa"/>
          </w:tcPr>
          <w:p w:rsidR="0033588D" w:rsidRDefault="0033588D" w:rsidP="00782445">
            <w:pPr>
              <w:pStyle w:val="ListParagraph"/>
              <w:spacing w:line="48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Maret</w:t>
            </w:r>
          </w:p>
        </w:tc>
        <w:tc>
          <w:tcPr>
            <w:tcW w:w="4677" w:type="dxa"/>
          </w:tcPr>
          <w:p w:rsidR="0033588D" w:rsidRDefault="0033588D" w:rsidP="00782445">
            <w:pPr>
              <w:pStyle w:val="ListParagraph"/>
              <w:spacing w:line="48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Rp 1.269.816.488.925</w:t>
            </w:r>
          </w:p>
        </w:tc>
      </w:tr>
      <w:tr w:rsidR="0033588D" w:rsidTr="00782445">
        <w:tc>
          <w:tcPr>
            <w:tcW w:w="993" w:type="dxa"/>
          </w:tcPr>
          <w:p w:rsidR="0033588D" w:rsidRDefault="0033588D" w:rsidP="00782445">
            <w:pPr>
              <w:pStyle w:val="ListParagraph"/>
              <w:spacing w:line="48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April</w:t>
            </w:r>
          </w:p>
        </w:tc>
        <w:tc>
          <w:tcPr>
            <w:tcW w:w="4677" w:type="dxa"/>
          </w:tcPr>
          <w:p w:rsidR="0033588D" w:rsidRDefault="0033588D" w:rsidP="00782445">
            <w:pPr>
              <w:pStyle w:val="ListParagraph"/>
              <w:spacing w:line="48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Rp </w:t>
            </w:r>
            <w:r w:rsidR="00782445">
              <w:rPr>
                <w:rFonts w:ascii="Times New Roman" w:hAnsi="Times New Roman" w:cs="Times New Roman"/>
                <w:color w:val="000000" w:themeColor="text1"/>
                <w:sz w:val="24"/>
                <w:szCs w:val="24"/>
              </w:rPr>
              <w:t>1.28</w:t>
            </w:r>
            <w:r>
              <w:rPr>
                <w:rFonts w:ascii="Times New Roman" w:hAnsi="Times New Roman" w:cs="Times New Roman"/>
                <w:color w:val="000000" w:themeColor="text1"/>
                <w:sz w:val="24"/>
                <w:szCs w:val="24"/>
              </w:rPr>
              <w:t>2.400.241.701</w:t>
            </w:r>
          </w:p>
        </w:tc>
      </w:tr>
      <w:tr w:rsidR="0033588D" w:rsidTr="00782445">
        <w:tc>
          <w:tcPr>
            <w:tcW w:w="993" w:type="dxa"/>
          </w:tcPr>
          <w:p w:rsidR="0033588D" w:rsidRDefault="0033588D" w:rsidP="00782445">
            <w:pPr>
              <w:pStyle w:val="ListParagraph"/>
              <w:spacing w:line="48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Mei</w:t>
            </w:r>
          </w:p>
        </w:tc>
        <w:tc>
          <w:tcPr>
            <w:tcW w:w="4677" w:type="dxa"/>
          </w:tcPr>
          <w:p w:rsidR="0033588D" w:rsidRDefault="0033588D" w:rsidP="00782445">
            <w:pPr>
              <w:pStyle w:val="ListParagraph"/>
              <w:spacing w:line="48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Rp </w:t>
            </w:r>
            <w:r w:rsidR="00782445">
              <w:rPr>
                <w:rFonts w:ascii="Times New Roman" w:hAnsi="Times New Roman" w:cs="Times New Roman"/>
                <w:color w:val="000000" w:themeColor="text1"/>
                <w:sz w:val="24"/>
                <w:szCs w:val="24"/>
              </w:rPr>
              <w:t>1.33</w:t>
            </w:r>
            <w:r>
              <w:rPr>
                <w:rFonts w:ascii="Times New Roman" w:hAnsi="Times New Roman" w:cs="Times New Roman"/>
                <w:color w:val="000000" w:themeColor="text1"/>
                <w:sz w:val="24"/>
                <w:szCs w:val="24"/>
              </w:rPr>
              <w:t>3.743.</w:t>
            </w:r>
            <w:r w:rsidR="00782445">
              <w:rPr>
                <w:rFonts w:ascii="Times New Roman" w:hAnsi="Times New Roman" w:cs="Times New Roman"/>
                <w:color w:val="000000" w:themeColor="text1"/>
                <w:sz w:val="24"/>
                <w:szCs w:val="24"/>
              </w:rPr>
              <w:t>101.547</w:t>
            </w:r>
          </w:p>
        </w:tc>
      </w:tr>
      <w:tr w:rsidR="0033588D" w:rsidTr="00782445">
        <w:tc>
          <w:tcPr>
            <w:tcW w:w="993" w:type="dxa"/>
          </w:tcPr>
          <w:p w:rsidR="0033588D" w:rsidRDefault="0033588D" w:rsidP="00782445">
            <w:pPr>
              <w:pStyle w:val="ListParagraph"/>
              <w:spacing w:line="48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Juni</w:t>
            </w:r>
          </w:p>
        </w:tc>
        <w:tc>
          <w:tcPr>
            <w:tcW w:w="4677" w:type="dxa"/>
          </w:tcPr>
          <w:p w:rsidR="0033588D" w:rsidRDefault="0033588D" w:rsidP="00782445">
            <w:pPr>
              <w:pStyle w:val="ListParagraph"/>
              <w:spacing w:line="48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Rp 1.422.469.594.322</w:t>
            </w:r>
          </w:p>
        </w:tc>
      </w:tr>
      <w:tr w:rsidR="0033588D" w:rsidTr="00782445">
        <w:tc>
          <w:tcPr>
            <w:tcW w:w="993" w:type="dxa"/>
          </w:tcPr>
          <w:p w:rsidR="0033588D" w:rsidRDefault="0033588D" w:rsidP="00782445">
            <w:pPr>
              <w:pStyle w:val="ListParagraph"/>
              <w:spacing w:line="48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Juli</w:t>
            </w:r>
          </w:p>
        </w:tc>
        <w:tc>
          <w:tcPr>
            <w:tcW w:w="4677" w:type="dxa"/>
          </w:tcPr>
          <w:p w:rsidR="0033588D" w:rsidRDefault="0033588D" w:rsidP="00782445">
            <w:pPr>
              <w:pStyle w:val="ListParagraph"/>
              <w:spacing w:line="48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Rp 1.499.918.450.938</w:t>
            </w:r>
          </w:p>
        </w:tc>
      </w:tr>
      <w:tr w:rsidR="0033588D" w:rsidTr="00782445">
        <w:tc>
          <w:tcPr>
            <w:tcW w:w="993" w:type="dxa"/>
          </w:tcPr>
          <w:p w:rsidR="0033588D" w:rsidRDefault="0033588D" w:rsidP="00782445">
            <w:pPr>
              <w:pStyle w:val="ListParagraph"/>
              <w:spacing w:line="48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Agustus</w:t>
            </w:r>
          </w:p>
        </w:tc>
        <w:tc>
          <w:tcPr>
            <w:tcW w:w="4677" w:type="dxa"/>
          </w:tcPr>
          <w:p w:rsidR="0033588D" w:rsidRDefault="0033588D" w:rsidP="00782445">
            <w:pPr>
              <w:pStyle w:val="ListParagraph"/>
              <w:spacing w:line="48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Rp 1.573.953.820</w:t>
            </w:r>
            <w:r w:rsidR="00782445">
              <w:rPr>
                <w:rFonts w:ascii="Times New Roman" w:hAnsi="Times New Roman" w:cs="Times New Roman"/>
                <w:color w:val="000000" w:themeColor="text1"/>
                <w:sz w:val="24"/>
                <w:szCs w:val="24"/>
              </w:rPr>
              <w:t>.454</w:t>
            </w:r>
          </w:p>
        </w:tc>
      </w:tr>
      <w:tr w:rsidR="0033588D" w:rsidTr="00782445">
        <w:tc>
          <w:tcPr>
            <w:tcW w:w="993" w:type="dxa"/>
          </w:tcPr>
          <w:p w:rsidR="0033588D" w:rsidRDefault="0033588D" w:rsidP="00782445">
            <w:pPr>
              <w:pStyle w:val="ListParagraph"/>
              <w:spacing w:line="48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September</w:t>
            </w:r>
          </w:p>
        </w:tc>
        <w:tc>
          <w:tcPr>
            <w:tcW w:w="4677" w:type="dxa"/>
          </w:tcPr>
          <w:p w:rsidR="0033588D" w:rsidRDefault="00782445" w:rsidP="00782445">
            <w:pPr>
              <w:pStyle w:val="ListParagraph"/>
              <w:spacing w:line="48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Rp 1.723.953.820.454</w:t>
            </w:r>
          </w:p>
        </w:tc>
      </w:tr>
      <w:tr w:rsidR="0033588D" w:rsidTr="00782445">
        <w:tc>
          <w:tcPr>
            <w:tcW w:w="993" w:type="dxa"/>
          </w:tcPr>
          <w:p w:rsidR="0033588D" w:rsidRDefault="0033588D" w:rsidP="00782445">
            <w:pPr>
              <w:pStyle w:val="ListParagraph"/>
              <w:spacing w:line="48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Oktober</w:t>
            </w:r>
          </w:p>
        </w:tc>
        <w:tc>
          <w:tcPr>
            <w:tcW w:w="4677" w:type="dxa"/>
          </w:tcPr>
          <w:p w:rsidR="00782445" w:rsidRDefault="00782445" w:rsidP="00782445">
            <w:pPr>
              <w:pStyle w:val="ListParagraph"/>
              <w:spacing w:line="48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Rp 1.801.421.959.750</w:t>
            </w:r>
          </w:p>
        </w:tc>
      </w:tr>
      <w:tr w:rsidR="0033588D" w:rsidTr="00782445">
        <w:tc>
          <w:tcPr>
            <w:tcW w:w="993" w:type="dxa"/>
          </w:tcPr>
          <w:p w:rsidR="0033588D" w:rsidRDefault="0033588D" w:rsidP="00782445">
            <w:pPr>
              <w:pStyle w:val="ListParagraph"/>
              <w:spacing w:line="48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November</w:t>
            </w:r>
          </w:p>
        </w:tc>
        <w:tc>
          <w:tcPr>
            <w:tcW w:w="4677" w:type="dxa"/>
          </w:tcPr>
          <w:p w:rsidR="0033588D" w:rsidRDefault="00782445" w:rsidP="00782445">
            <w:pPr>
              <w:pStyle w:val="ListParagraph"/>
              <w:spacing w:line="48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Rp 1.888.414.981.694</w:t>
            </w:r>
          </w:p>
        </w:tc>
      </w:tr>
      <w:tr w:rsidR="0033588D" w:rsidTr="00782445">
        <w:tc>
          <w:tcPr>
            <w:tcW w:w="993" w:type="dxa"/>
          </w:tcPr>
          <w:p w:rsidR="0033588D" w:rsidRDefault="0033588D" w:rsidP="00782445">
            <w:pPr>
              <w:pStyle w:val="ListParagraph"/>
              <w:spacing w:line="48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Desember</w:t>
            </w:r>
          </w:p>
        </w:tc>
        <w:tc>
          <w:tcPr>
            <w:tcW w:w="4677" w:type="dxa"/>
          </w:tcPr>
          <w:p w:rsidR="0033588D" w:rsidRDefault="00782445" w:rsidP="00782445">
            <w:pPr>
              <w:pStyle w:val="ListParagraph"/>
              <w:spacing w:line="48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Rp 1.920.533.630.171</w:t>
            </w:r>
          </w:p>
        </w:tc>
      </w:tr>
    </w:tbl>
    <w:p w:rsidR="00F31001" w:rsidRDefault="00F31001" w:rsidP="00F31001">
      <w:pPr>
        <w:spacing w:line="480" w:lineRule="auto"/>
        <w:jc w:val="center"/>
        <w:rPr>
          <w:rFonts w:ascii="Times New Roman" w:hAnsi="Times New Roman" w:cs="Times New Roman"/>
          <w:sz w:val="24"/>
          <w:szCs w:val="24"/>
        </w:rPr>
      </w:pPr>
      <w:r>
        <w:rPr>
          <w:rFonts w:ascii="Times New Roman" w:hAnsi="Times New Roman" w:cs="Times New Roman"/>
          <w:sz w:val="24"/>
          <w:szCs w:val="24"/>
        </w:rPr>
        <w:t>Sumber: Laporan Keuangan Bank Syariah Mandiri</w:t>
      </w:r>
    </w:p>
    <w:p w:rsidR="0033588D" w:rsidRPr="0033588D" w:rsidRDefault="00782445" w:rsidP="00B03CA3">
      <w:pPr>
        <w:spacing w:line="480" w:lineRule="auto"/>
        <w:ind w:left="709" w:firstLine="708"/>
        <w:jc w:val="both"/>
        <w:rPr>
          <w:rFonts w:ascii="Times New Roman" w:hAnsi="Times New Roman" w:cs="Times New Roman"/>
          <w:sz w:val="24"/>
          <w:szCs w:val="24"/>
        </w:rPr>
      </w:pPr>
      <w:r>
        <w:rPr>
          <w:rFonts w:ascii="Times New Roman" w:hAnsi="Times New Roman" w:cs="Times New Roman"/>
          <w:sz w:val="24"/>
          <w:szCs w:val="24"/>
        </w:rPr>
        <w:t>Sesuai dengan tabel diatas terdapat peningkatan penghimpunan terus menerus pada setiap bulannya terutama pada bulan Juni dan seterusnya hal ini didukung dengan rilisnya tabungan mabrur junior yang sudah diterbitkan oleh Bank Syariah Mandiri pada bulan Juni.</w:t>
      </w:r>
      <w:r w:rsidR="00B03CA3">
        <w:rPr>
          <w:rFonts w:ascii="Times New Roman" w:hAnsi="Times New Roman" w:cs="Times New Roman"/>
          <w:sz w:val="24"/>
          <w:szCs w:val="24"/>
        </w:rPr>
        <w:t xml:space="preserve"> Hal ini bisa meningkatkan bagi hasil pada nasabah tabungan mabrur dan tabungan mabrur junior.</w:t>
      </w:r>
    </w:p>
    <w:p w:rsidR="00834952" w:rsidRDefault="00B03CA3" w:rsidP="00834952">
      <w:pPr>
        <w:pStyle w:val="ListParagraph"/>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Dari </w:t>
      </w:r>
      <w:r w:rsidR="000A5EEF" w:rsidRPr="000A5EEF">
        <w:rPr>
          <w:rFonts w:ascii="Times New Roman" w:hAnsi="Times New Roman" w:cs="Times New Roman"/>
          <w:sz w:val="24"/>
          <w:szCs w:val="24"/>
        </w:rPr>
        <w:t xml:space="preserve"> perhitungan bagi hasil untuk simpanan pada bank besar kecilnya pendapatan </w:t>
      </w:r>
      <w:r w:rsidR="0065480E">
        <w:rPr>
          <w:rFonts w:ascii="Times New Roman" w:hAnsi="Times New Roman" w:cs="Times New Roman"/>
          <w:sz w:val="24"/>
          <w:szCs w:val="24"/>
        </w:rPr>
        <w:t xml:space="preserve">bagi hasil </w:t>
      </w:r>
      <w:r w:rsidR="000A5EEF" w:rsidRPr="000A5EEF">
        <w:rPr>
          <w:rFonts w:ascii="Times New Roman" w:hAnsi="Times New Roman" w:cs="Times New Roman"/>
          <w:sz w:val="24"/>
          <w:szCs w:val="24"/>
        </w:rPr>
        <w:t>yang dipe</w:t>
      </w:r>
      <w:r w:rsidR="00834952">
        <w:rPr>
          <w:rFonts w:ascii="Times New Roman" w:hAnsi="Times New Roman" w:cs="Times New Roman"/>
          <w:sz w:val="24"/>
          <w:szCs w:val="24"/>
        </w:rPr>
        <w:t>roleh deposan tergantung pada:</w:t>
      </w:r>
    </w:p>
    <w:p w:rsidR="00834952" w:rsidRDefault="000A5EEF" w:rsidP="00834952">
      <w:pPr>
        <w:pStyle w:val="ListParagraph"/>
        <w:numPr>
          <w:ilvl w:val="0"/>
          <w:numId w:val="4"/>
        </w:numPr>
        <w:spacing w:line="480" w:lineRule="auto"/>
        <w:jc w:val="both"/>
        <w:rPr>
          <w:rFonts w:ascii="Times New Roman" w:hAnsi="Times New Roman" w:cs="Times New Roman"/>
          <w:sz w:val="24"/>
          <w:szCs w:val="24"/>
        </w:rPr>
      </w:pPr>
      <w:r w:rsidRPr="000A5EEF">
        <w:rPr>
          <w:rFonts w:ascii="Times New Roman" w:hAnsi="Times New Roman" w:cs="Times New Roman"/>
          <w:sz w:val="24"/>
          <w:szCs w:val="24"/>
        </w:rPr>
        <w:t xml:space="preserve"> Pendapatan bank, yaitu apabila pendapatan yang diperoleh oleh bank besar maka bagi hasil yang diterima oleh nasabah juga besar, begitupun sebaliknya. </w:t>
      </w:r>
    </w:p>
    <w:p w:rsidR="00834952" w:rsidRDefault="000A5EEF" w:rsidP="00834952">
      <w:pPr>
        <w:pStyle w:val="ListParagraph"/>
        <w:numPr>
          <w:ilvl w:val="0"/>
          <w:numId w:val="4"/>
        </w:numPr>
        <w:spacing w:line="480" w:lineRule="auto"/>
        <w:jc w:val="both"/>
        <w:rPr>
          <w:rFonts w:ascii="Times New Roman" w:hAnsi="Times New Roman" w:cs="Times New Roman"/>
          <w:sz w:val="24"/>
          <w:szCs w:val="24"/>
        </w:rPr>
      </w:pPr>
      <w:r w:rsidRPr="000A5EEF">
        <w:rPr>
          <w:rFonts w:ascii="Times New Roman" w:hAnsi="Times New Roman" w:cs="Times New Roman"/>
          <w:sz w:val="24"/>
          <w:szCs w:val="24"/>
        </w:rPr>
        <w:t>Nisbah bagi hasil antara nasabah dan bank, yaitu nisbah bagi hasil yang telah disepakati oleh nasabah dan bank pada awal akad.</w:t>
      </w:r>
    </w:p>
    <w:p w:rsidR="00834952" w:rsidRDefault="000A5EEF" w:rsidP="00834952">
      <w:pPr>
        <w:pStyle w:val="ListParagraph"/>
        <w:numPr>
          <w:ilvl w:val="0"/>
          <w:numId w:val="4"/>
        </w:numPr>
        <w:spacing w:line="480" w:lineRule="auto"/>
        <w:jc w:val="both"/>
        <w:rPr>
          <w:rFonts w:ascii="Times New Roman" w:hAnsi="Times New Roman" w:cs="Times New Roman"/>
          <w:sz w:val="24"/>
          <w:szCs w:val="24"/>
        </w:rPr>
      </w:pPr>
      <w:r w:rsidRPr="000A5EEF">
        <w:rPr>
          <w:rFonts w:ascii="Times New Roman" w:hAnsi="Times New Roman" w:cs="Times New Roman"/>
          <w:sz w:val="24"/>
          <w:szCs w:val="24"/>
        </w:rPr>
        <w:t xml:space="preserve">Nominal simpanan nasabah, hal tersebut akan mempengaruhi besar kecilnya bagi haasil yang akan diterima oleh nasabah karena apabila dana yang disimpan nasabah semakin besar, maka semakin besar pula dana tersebut akan diinvestasikan oleh bank untuk memperoleh pendapatan yang akan berpengaruh pada bagi hasilnya. </w:t>
      </w:r>
    </w:p>
    <w:p w:rsidR="00834952" w:rsidRDefault="000A5EEF" w:rsidP="00834952">
      <w:pPr>
        <w:pStyle w:val="ListParagraph"/>
        <w:numPr>
          <w:ilvl w:val="0"/>
          <w:numId w:val="4"/>
        </w:numPr>
        <w:spacing w:line="480" w:lineRule="auto"/>
        <w:jc w:val="both"/>
        <w:rPr>
          <w:rFonts w:ascii="Times New Roman" w:hAnsi="Times New Roman" w:cs="Times New Roman"/>
          <w:sz w:val="24"/>
          <w:szCs w:val="24"/>
        </w:rPr>
      </w:pPr>
      <w:r w:rsidRPr="000A5EEF">
        <w:rPr>
          <w:rFonts w:ascii="Times New Roman" w:hAnsi="Times New Roman" w:cs="Times New Roman"/>
          <w:sz w:val="24"/>
          <w:szCs w:val="24"/>
        </w:rPr>
        <w:t>Rata- rata simpanan untuk jangka waktu yang sama dengan bank</w:t>
      </w:r>
    </w:p>
    <w:p w:rsidR="000A5EEF" w:rsidRDefault="000A5EEF" w:rsidP="00834952">
      <w:pPr>
        <w:pStyle w:val="ListParagraph"/>
        <w:numPr>
          <w:ilvl w:val="0"/>
          <w:numId w:val="4"/>
        </w:numPr>
        <w:spacing w:line="480" w:lineRule="auto"/>
        <w:jc w:val="both"/>
        <w:rPr>
          <w:rFonts w:ascii="Times New Roman" w:hAnsi="Times New Roman" w:cs="Times New Roman"/>
          <w:sz w:val="24"/>
          <w:szCs w:val="24"/>
        </w:rPr>
      </w:pPr>
      <w:r w:rsidRPr="000A5EEF">
        <w:rPr>
          <w:rFonts w:ascii="Times New Roman" w:hAnsi="Times New Roman" w:cs="Times New Roman"/>
          <w:sz w:val="24"/>
          <w:szCs w:val="24"/>
        </w:rPr>
        <w:t xml:space="preserve"> Jangka waktu, semakin lama jangka waktu yang dilakukan nasabah untuk melakukan simpanan maka semakin besar pula bagi hasil yang akan diterima.</w:t>
      </w:r>
    </w:p>
    <w:p w:rsidR="00905AEB" w:rsidRPr="000A5EEF" w:rsidRDefault="009B4A6A" w:rsidP="008A53BF">
      <w:pPr>
        <w:pStyle w:val="ListParagraph"/>
        <w:spacing w:line="480" w:lineRule="auto"/>
        <w:ind w:left="709" w:firstLine="992"/>
        <w:jc w:val="both"/>
        <w:rPr>
          <w:rFonts w:ascii="Times New Roman" w:hAnsi="Times New Roman" w:cs="Times New Roman"/>
          <w:sz w:val="24"/>
          <w:szCs w:val="24"/>
        </w:rPr>
      </w:pPr>
      <w:r>
        <w:rPr>
          <w:rFonts w:ascii="Times New Roman" w:hAnsi="Times New Roman" w:cs="Times New Roman"/>
          <w:sz w:val="24"/>
          <w:szCs w:val="24"/>
        </w:rPr>
        <w:t>Berdasarkan teori dan penelitian terdahulu yang di kaji oleh Slamet Margono (2008) besarnya pendapatan bank dan juga jangka waktu simpanan akan sangat berpengaruh te</w:t>
      </w:r>
      <w:r w:rsidR="008A53BF">
        <w:rPr>
          <w:rFonts w:ascii="Times New Roman" w:hAnsi="Times New Roman" w:cs="Times New Roman"/>
          <w:sz w:val="24"/>
          <w:szCs w:val="24"/>
        </w:rPr>
        <w:t>rhadap besarnya bagi hasil yang</w:t>
      </w:r>
      <w:r>
        <w:rPr>
          <w:rFonts w:ascii="Times New Roman" w:hAnsi="Times New Roman" w:cs="Times New Roman"/>
          <w:sz w:val="24"/>
          <w:szCs w:val="24"/>
        </w:rPr>
        <w:t xml:space="preserve"> akan diterima oleh nasabah. Dan didukung juga dari penelitian yang dilakukan oleh Gianisha Oktaria Putri (2008) yang dalam kajiannya itu juga mendukung hasil yang dimana besarnya jumlah simpanan nasabah dan </w:t>
      </w:r>
      <w:r>
        <w:rPr>
          <w:rFonts w:ascii="Times New Roman" w:hAnsi="Times New Roman" w:cs="Times New Roman"/>
          <w:sz w:val="24"/>
          <w:szCs w:val="24"/>
        </w:rPr>
        <w:lastRenderedPageBreak/>
        <w:t>jangka waktu berpengaruh besar terhadap besar atau kecilnya bagi hasil yang didapatkan oleh nasabah.</w:t>
      </w:r>
    </w:p>
    <w:sectPr w:rsidR="00905AEB" w:rsidRPr="000A5EEF" w:rsidSect="002645B0">
      <w:headerReference w:type="default" r:id="rId8"/>
      <w:headerReference w:type="first" r:id="rId9"/>
      <w:footerReference w:type="first" r:id="rId10"/>
      <w:pgSz w:w="11906" w:h="16838"/>
      <w:pgMar w:top="2268" w:right="1701" w:bottom="1701" w:left="2268" w:header="709" w:footer="709" w:gutter="0"/>
      <w:pgNumType w:start="3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8B7" w:rsidRDefault="004838B7" w:rsidP="00F35C17">
      <w:pPr>
        <w:spacing w:after="0" w:line="240" w:lineRule="auto"/>
      </w:pPr>
      <w:r>
        <w:separator/>
      </w:r>
    </w:p>
  </w:endnote>
  <w:endnote w:type="continuationSeparator" w:id="1">
    <w:p w:rsidR="004838B7" w:rsidRDefault="004838B7" w:rsidP="00F35C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5B0" w:rsidRPr="002645B0" w:rsidRDefault="002645B0" w:rsidP="002645B0">
    <w:pPr>
      <w:pStyle w:val="Footer"/>
      <w:jc w:val="center"/>
      <w:rPr>
        <w:rFonts w:ascii="Times New Roman" w:hAnsi="Times New Roman" w:cs="Times New Roman"/>
        <w:sz w:val="24"/>
        <w:szCs w:val="24"/>
      </w:rPr>
    </w:pPr>
    <w:r w:rsidRPr="002645B0">
      <w:rPr>
        <w:rFonts w:ascii="Times New Roman" w:hAnsi="Times New Roman" w:cs="Times New Roman"/>
        <w:sz w:val="24"/>
        <w:szCs w:val="24"/>
      </w:rPr>
      <w:t>32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8B7" w:rsidRDefault="004838B7" w:rsidP="00F35C17">
      <w:pPr>
        <w:spacing w:after="0" w:line="240" w:lineRule="auto"/>
      </w:pPr>
      <w:r>
        <w:separator/>
      </w:r>
    </w:p>
  </w:footnote>
  <w:footnote w:type="continuationSeparator" w:id="1">
    <w:p w:rsidR="004838B7" w:rsidRDefault="004838B7" w:rsidP="00F35C17">
      <w:pPr>
        <w:spacing w:after="0" w:line="240" w:lineRule="auto"/>
      </w:pPr>
      <w:r>
        <w:continuationSeparator/>
      </w:r>
    </w:p>
  </w:footnote>
  <w:footnote w:id="2">
    <w:p w:rsidR="002645B0" w:rsidRPr="00B03CA3" w:rsidRDefault="002645B0">
      <w:pPr>
        <w:pStyle w:val="FootnoteText"/>
        <w:rPr>
          <w:rFonts w:ascii="Times New Roman" w:hAnsi="Times New Roman" w:cs="Times New Roman"/>
        </w:rPr>
      </w:pPr>
      <w:r>
        <w:rPr>
          <w:rStyle w:val="FootnoteReference"/>
        </w:rPr>
        <w:t>33</w:t>
      </w:r>
      <w:r>
        <w:t xml:space="preserve"> </w:t>
      </w:r>
      <w:r w:rsidRPr="00B03CA3">
        <w:rPr>
          <w:rFonts w:ascii="Times New Roman" w:hAnsi="Times New Roman" w:cs="Times New Roman"/>
        </w:rPr>
        <w:t>http://www.syariahmandiri.co.id/category/investor-relation/laporan-bulanan/distribusi-pendapatan/ diakses pada 18 Mei 2015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749875"/>
      <w:docPartObj>
        <w:docPartGallery w:val="Page Numbers (Top of Page)"/>
        <w:docPartUnique/>
      </w:docPartObj>
    </w:sdtPr>
    <w:sdtEndPr>
      <w:rPr>
        <w:rFonts w:ascii="Times New Roman" w:hAnsi="Times New Roman" w:cs="Times New Roman"/>
        <w:sz w:val="24"/>
        <w:szCs w:val="24"/>
      </w:rPr>
    </w:sdtEndPr>
    <w:sdtContent>
      <w:p w:rsidR="002645B0" w:rsidRPr="002645B0" w:rsidRDefault="00091327">
        <w:pPr>
          <w:pStyle w:val="Header"/>
          <w:jc w:val="right"/>
          <w:rPr>
            <w:rFonts w:ascii="Times New Roman" w:hAnsi="Times New Roman" w:cs="Times New Roman"/>
            <w:sz w:val="24"/>
            <w:szCs w:val="24"/>
          </w:rPr>
        </w:pPr>
        <w:r w:rsidRPr="002645B0">
          <w:rPr>
            <w:rFonts w:ascii="Times New Roman" w:hAnsi="Times New Roman" w:cs="Times New Roman"/>
            <w:sz w:val="24"/>
            <w:szCs w:val="24"/>
          </w:rPr>
          <w:fldChar w:fldCharType="begin"/>
        </w:r>
        <w:r w:rsidR="002645B0" w:rsidRPr="002645B0">
          <w:rPr>
            <w:rFonts w:ascii="Times New Roman" w:hAnsi="Times New Roman" w:cs="Times New Roman"/>
            <w:sz w:val="24"/>
            <w:szCs w:val="24"/>
          </w:rPr>
          <w:instrText xml:space="preserve"> PAGE   \* MERGEFORMAT </w:instrText>
        </w:r>
        <w:r w:rsidRPr="002645B0">
          <w:rPr>
            <w:rFonts w:ascii="Times New Roman" w:hAnsi="Times New Roman" w:cs="Times New Roman"/>
            <w:sz w:val="24"/>
            <w:szCs w:val="24"/>
          </w:rPr>
          <w:fldChar w:fldCharType="separate"/>
        </w:r>
        <w:r w:rsidR="004D2783">
          <w:rPr>
            <w:rFonts w:ascii="Times New Roman" w:hAnsi="Times New Roman" w:cs="Times New Roman"/>
            <w:noProof/>
            <w:sz w:val="24"/>
            <w:szCs w:val="24"/>
          </w:rPr>
          <w:t>33</w:t>
        </w:r>
        <w:r w:rsidRPr="002645B0">
          <w:rPr>
            <w:rFonts w:ascii="Times New Roman" w:hAnsi="Times New Roman" w:cs="Times New Roman"/>
            <w:sz w:val="24"/>
            <w:szCs w:val="24"/>
          </w:rPr>
          <w:fldChar w:fldCharType="end"/>
        </w:r>
      </w:p>
    </w:sdtContent>
  </w:sdt>
  <w:p w:rsidR="002645B0" w:rsidRPr="002645B0" w:rsidRDefault="002645B0">
    <w:pPr>
      <w:pStyle w:val="Header"/>
      <w:rPr>
        <w:rFonts w:ascii="Times New Roman" w:hAnsi="Times New Roman" w:cs="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5B0" w:rsidRDefault="002645B0">
    <w:pPr>
      <w:pStyle w:val="Heade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4F23"/>
    <w:multiLevelType w:val="hybridMultilevel"/>
    <w:tmpl w:val="929AC960"/>
    <w:lvl w:ilvl="0" w:tplc="F3BC1088">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
    <w:nsid w:val="097448F6"/>
    <w:multiLevelType w:val="hybridMultilevel"/>
    <w:tmpl w:val="8AECE954"/>
    <w:lvl w:ilvl="0" w:tplc="F3BC1088">
      <w:start w:val="1"/>
      <w:numFmt w:val="decimal"/>
      <w:lvlText w:val="%1."/>
      <w:lvlJc w:val="left"/>
      <w:pPr>
        <w:ind w:left="2263" w:hanging="360"/>
      </w:pPr>
      <w:rPr>
        <w:rFonts w:hint="default"/>
      </w:rPr>
    </w:lvl>
    <w:lvl w:ilvl="1" w:tplc="04210019" w:tentative="1">
      <w:start w:val="1"/>
      <w:numFmt w:val="lowerLetter"/>
      <w:lvlText w:val="%2."/>
      <w:lvlJc w:val="left"/>
      <w:pPr>
        <w:ind w:left="2432" w:hanging="360"/>
      </w:pPr>
    </w:lvl>
    <w:lvl w:ilvl="2" w:tplc="0421001B" w:tentative="1">
      <w:start w:val="1"/>
      <w:numFmt w:val="lowerRoman"/>
      <w:lvlText w:val="%3."/>
      <w:lvlJc w:val="right"/>
      <w:pPr>
        <w:ind w:left="3152" w:hanging="180"/>
      </w:pPr>
    </w:lvl>
    <w:lvl w:ilvl="3" w:tplc="0421000F" w:tentative="1">
      <w:start w:val="1"/>
      <w:numFmt w:val="decimal"/>
      <w:lvlText w:val="%4."/>
      <w:lvlJc w:val="left"/>
      <w:pPr>
        <w:ind w:left="3872" w:hanging="360"/>
      </w:pPr>
    </w:lvl>
    <w:lvl w:ilvl="4" w:tplc="04210019" w:tentative="1">
      <w:start w:val="1"/>
      <w:numFmt w:val="lowerLetter"/>
      <w:lvlText w:val="%5."/>
      <w:lvlJc w:val="left"/>
      <w:pPr>
        <w:ind w:left="4592" w:hanging="360"/>
      </w:pPr>
    </w:lvl>
    <w:lvl w:ilvl="5" w:tplc="0421001B" w:tentative="1">
      <w:start w:val="1"/>
      <w:numFmt w:val="lowerRoman"/>
      <w:lvlText w:val="%6."/>
      <w:lvlJc w:val="right"/>
      <w:pPr>
        <w:ind w:left="5312" w:hanging="180"/>
      </w:pPr>
    </w:lvl>
    <w:lvl w:ilvl="6" w:tplc="0421000F" w:tentative="1">
      <w:start w:val="1"/>
      <w:numFmt w:val="decimal"/>
      <w:lvlText w:val="%7."/>
      <w:lvlJc w:val="left"/>
      <w:pPr>
        <w:ind w:left="6032" w:hanging="360"/>
      </w:pPr>
    </w:lvl>
    <w:lvl w:ilvl="7" w:tplc="04210019" w:tentative="1">
      <w:start w:val="1"/>
      <w:numFmt w:val="lowerLetter"/>
      <w:lvlText w:val="%8."/>
      <w:lvlJc w:val="left"/>
      <w:pPr>
        <w:ind w:left="6752" w:hanging="360"/>
      </w:pPr>
    </w:lvl>
    <w:lvl w:ilvl="8" w:tplc="0421001B" w:tentative="1">
      <w:start w:val="1"/>
      <w:numFmt w:val="lowerRoman"/>
      <w:lvlText w:val="%9."/>
      <w:lvlJc w:val="right"/>
      <w:pPr>
        <w:ind w:left="7472" w:hanging="180"/>
      </w:pPr>
    </w:lvl>
  </w:abstractNum>
  <w:abstractNum w:abstractNumId="2">
    <w:nsid w:val="319C583E"/>
    <w:multiLevelType w:val="hybridMultilevel"/>
    <w:tmpl w:val="6636877A"/>
    <w:lvl w:ilvl="0" w:tplc="D476490A">
      <w:start w:val="1"/>
      <w:numFmt w:val="decimal"/>
      <w:lvlText w:val="%1."/>
      <w:lvlJc w:val="left"/>
      <w:pPr>
        <w:ind w:left="1129" w:hanging="360"/>
      </w:pPr>
      <w:rPr>
        <w:rFonts w:hint="default"/>
      </w:rPr>
    </w:lvl>
    <w:lvl w:ilvl="1" w:tplc="04210019" w:tentative="1">
      <w:start w:val="1"/>
      <w:numFmt w:val="lowerLetter"/>
      <w:lvlText w:val="%2."/>
      <w:lvlJc w:val="left"/>
      <w:pPr>
        <w:ind w:left="1849" w:hanging="360"/>
      </w:pPr>
    </w:lvl>
    <w:lvl w:ilvl="2" w:tplc="0421001B" w:tentative="1">
      <w:start w:val="1"/>
      <w:numFmt w:val="lowerRoman"/>
      <w:lvlText w:val="%3."/>
      <w:lvlJc w:val="right"/>
      <w:pPr>
        <w:ind w:left="2569" w:hanging="180"/>
      </w:pPr>
    </w:lvl>
    <w:lvl w:ilvl="3" w:tplc="0421000F" w:tentative="1">
      <w:start w:val="1"/>
      <w:numFmt w:val="decimal"/>
      <w:lvlText w:val="%4."/>
      <w:lvlJc w:val="left"/>
      <w:pPr>
        <w:ind w:left="3289" w:hanging="360"/>
      </w:pPr>
    </w:lvl>
    <w:lvl w:ilvl="4" w:tplc="04210019" w:tentative="1">
      <w:start w:val="1"/>
      <w:numFmt w:val="lowerLetter"/>
      <w:lvlText w:val="%5."/>
      <w:lvlJc w:val="left"/>
      <w:pPr>
        <w:ind w:left="4009" w:hanging="360"/>
      </w:pPr>
    </w:lvl>
    <w:lvl w:ilvl="5" w:tplc="0421001B" w:tentative="1">
      <w:start w:val="1"/>
      <w:numFmt w:val="lowerRoman"/>
      <w:lvlText w:val="%6."/>
      <w:lvlJc w:val="right"/>
      <w:pPr>
        <w:ind w:left="4729" w:hanging="180"/>
      </w:pPr>
    </w:lvl>
    <w:lvl w:ilvl="6" w:tplc="0421000F" w:tentative="1">
      <w:start w:val="1"/>
      <w:numFmt w:val="decimal"/>
      <w:lvlText w:val="%7."/>
      <w:lvlJc w:val="left"/>
      <w:pPr>
        <w:ind w:left="5449" w:hanging="360"/>
      </w:pPr>
    </w:lvl>
    <w:lvl w:ilvl="7" w:tplc="04210019" w:tentative="1">
      <w:start w:val="1"/>
      <w:numFmt w:val="lowerLetter"/>
      <w:lvlText w:val="%8."/>
      <w:lvlJc w:val="left"/>
      <w:pPr>
        <w:ind w:left="6169" w:hanging="360"/>
      </w:pPr>
    </w:lvl>
    <w:lvl w:ilvl="8" w:tplc="0421001B" w:tentative="1">
      <w:start w:val="1"/>
      <w:numFmt w:val="lowerRoman"/>
      <w:lvlText w:val="%9."/>
      <w:lvlJc w:val="right"/>
      <w:pPr>
        <w:ind w:left="6889" w:hanging="180"/>
      </w:pPr>
    </w:lvl>
  </w:abstractNum>
  <w:abstractNum w:abstractNumId="3">
    <w:nsid w:val="40320A9E"/>
    <w:multiLevelType w:val="hybridMultilevel"/>
    <w:tmpl w:val="942AB16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EB30C3A"/>
    <w:multiLevelType w:val="hybridMultilevel"/>
    <w:tmpl w:val="0270BA12"/>
    <w:lvl w:ilvl="0" w:tplc="87A41D8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
    <w:nsid w:val="7A9F0453"/>
    <w:multiLevelType w:val="hybridMultilevel"/>
    <w:tmpl w:val="1884EEB0"/>
    <w:lvl w:ilvl="0" w:tplc="F3BC1088">
      <w:start w:val="1"/>
      <w:numFmt w:val="decimal"/>
      <w:lvlText w:val="%1."/>
      <w:lvlJc w:val="left"/>
      <w:pPr>
        <w:ind w:left="2405"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C084D"/>
    <w:rsid w:val="00091327"/>
    <w:rsid w:val="000A5EEF"/>
    <w:rsid w:val="000F1064"/>
    <w:rsid w:val="000F20B9"/>
    <w:rsid w:val="00130399"/>
    <w:rsid w:val="001A1E1E"/>
    <w:rsid w:val="001C084D"/>
    <w:rsid w:val="002645B0"/>
    <w:rsid w:val="002D58BD"/>
    <w:rsid w:val="0032502B"/>
    <w:rsid w:val="0033588D"/>
    <w:rsid w:val="00394D31"/>
    <w:rsid w:val="003959FA"/>
    <w:rsid w:val="0040431A"/>
    <w:rsid w:val="004838B7"/>
    <w:rsid w:val="004D2783"/>
    <w:rsid w:val="00624555"/>
    <w:rsid w:val="0065480E"/>
    <w:rsid w:val="00676324"/>
    <w:rsid w:val="006A23B6"/>
    <w:rsid w:val="006A69D1"/>
    <w:rsid w:val="006B3339"/>
    <w:rsid w:val="00706F72"/>
    <w:rsid w:val="007560FD"/>
    <w:rsid w:val="00782445"/>
    <w:rsid w:val="00795245"/>
    <w:rsid w:val="007A638D"/>
    <w:rsid w:val="00834952"/>
    <w:rsid w:val="008A53BF"/>
    <w:rsid w:val="008F06DA"/>
    <w:rsid w:val="00905AEB"/>
    <w:rsid w:val="00910B42"/>
    <w:rsid w:val="00933741"/>
    <w:rsid w:val="009343CD"/>
    <w:rsid w:val="00963031"/>
    <w:rsid w:val="009B4A6A"/>
    <w:rsid w:val="009E7366"/>
    <w:rsid w:val="00A276D7"/>
    <w:rsid w:val="00A553A4"/>
    <w:rsid w:val="00AC29C6"/>
    <w:rsid w:val="00B03CA3"/>
    <w:rsid w:val="00B712C9"/>
    <w:rsid w:val="00CC55A7"/>
    <w:rsid w:val="00CE694A"/>
    <w:rsid w:val="00CF51FC"/>
    <w:rsid w:val="00D62349"/>
    <w:rsid w:val="00D829BF"/>
    <w:rsid w:val="00DA54E9"/>
    <w:rsid w:val="00E00EBE"/>
    <w:rsid w:val="00E3672F"/>
    <w:rsid w:val="00E40214"/>
    <w:rsid w:val="00E710E7"/>
    <w:rsid w:val="00F31001"/>
    <w:rsid w:val="00F35C17"/>
    <w:rsid w:val="00F777B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rules v:ext="edit">
        <o:r id="V:Rule7" type="connector" idref="#_x0000_s1045"/>
        <o:r id="V:Rule8" type="connector" idref="#_x0000_s1047"/>
        <o:r id="V:Rule9" type="connector" idref="#_x0000_s1039"/>
        <o:r id="V:Rule10" type="connector" idref="#_x0000_s1053"/>
        <o:r id="V:Rule11" type="connector" idref="#_x0000_s1041"/>
        <o:r id="V:Rule12"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9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84D"/>
    <w:pPr>
      <w:ind w:left="720"/>
      <w:contextualSpacing/>
    </w:pPr>
  </w:style>
  <w:style w:type="paragraph" w:styleId="NoSpacing">
    <w:name w:val="No Spacing"/>
    <w:link w:val="NoSpacingChar"/>
    <w:uiPriority w:val="1"/>
    <w:qFormat/>
    <w:rsid w:val="00AC29C6"/>
    <w:pPr>
      <w:spacing w:after="0" w:line="240" w:lineRule="auto"/>
    </w:pPr>
  </w:style>
  <w:style w:type="character" w:customStyle="1" w:styleId="NoSpacingChar">
    <w:name w:val="No Spacing Char"/>
    <w:basedOn w:val="DefaultParagraphFont"/>
    <w:link w:val="NoSpacing"/>
    <w:uiPriority w:val="1"/>
    <w:rsid w:val="00AC29C6"/>
  </w:style>
  <w:style w:type="paragraph" w:styleId="FootnoteText">
    <w:name w:val="footnote text"/>
    <w:basedOn w:val="Normal"/>
    <w:link w:val="FootnoteTextChar"/>
    <w:uiPriority w:val="99"/>
    <w:semiHidden/>
    <w:unhideWhenUsed/>
    <w:rsid w:val="00F35C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5C17"/>
    <w:rPr>
      <w:sz w:val="20"/>
      <w:szCs w:val="20"/>
    </w:rPr>
  </w:style>
  <w:style w:type="character" w:styleId="FootnoteReference">
    <w:name w:val="footnote reference"/>
    <w:basedOn w:val="DefaultParagraphFont"/>
    <w:uiPriority w:val="99"/>
    <w:semiHidden/>
    <w:unhideWhenUsed/>
    <w:rsid w:val="00F35C17"/>
    <w:rPr>
      <w:vertAlign w:val="superscript"/>
    </w:rPr>
  </w:style>
  <w:style w:type="table" w:styleId="TableGrid">
    <w:name w:val="Table Grid"/>
    <w:basedOn w:val="TableNormal"/>
    <w:uiPriority w:val="59"/>
    <w:rsid w:val="003358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645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45B0"/>
  </w:style>
  <w:style w:type="paragraph" w:styleId="Footer">
    <w:name w:val="footer"/>
    <w:basedOn w:val="Normal"/>
    <w:link w:val="FooterChar"/>
    <w:uiPriority w:val="99"/>
    <w:semiHidden/>
    <w:unhideWhenUsed/>
    <w:rsid w:val="002645B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645B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605E6-D7BC-47CE-A57D-E6BFF5E6B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1799</TotalTime>
  <Pages>9</Pages>
  <Words>1355</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2015-05-21T02:33:00Z</cp:lastPrinted>
  <dcterms:created xsi:type="dcterms:W3CDTF">2015-05-19T14:16:00Z</dcterms:created>
  <dcterms:modified xsi:type="dcterms:W3CDTF">2015-05-25T15:18:00Z</dcterms:modified>
</cp:coreProperties>
</file>