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E4" w:rsidRDefault="002D5FE4" w:rsidP="002D5FE4">
      <w:pPr>
        <w:jc w:val="center"/>
        <w:rPr>
          <w:rFonts w:asciiTheme="majorBidi" w:hAnsiTheme="majorBidi" w:cstheme="majorBidi"/>
          <w:b/>
          <w:sz w:val="28"/>
          <w:szCs w:val="28"/>
        </w:rPr>
      </w:pPr>
      <w:r w:rsidRPr="00F11A73">
        <w:rPr>
          <w:rFonts w:asciiTheme="majorBidi" w:hAnsiTheme="majorBidi" w:cstheme="majorBidi"/>
          <w:b/>
          <w:sz w:val="28"/>
          <w:szCs w:val="28"/>
        </w:rPr>
        <w:t>BAB I</w:t>
      </w:r>
      <w:r>
        <w:rPr>
          <w:rFonts w:asciiTheme="majorBidi" w:hAnsiTheme="majorBidi" w:cstheme="majorBidi"/>
          <w:b/>
          <w:sz w:val="28"/>
          <w:szCs w:val="28"/>
        </w:rPr>
        <w:t xml:space="preserve"> </w:t>
      </w:r>
    </w:p>
    <w:p w:rsidR="002D5FE4" w:rsidRPr="00F11A73" w:rsidRDefault="002D5FE4" w:rsidP="002D5FE4">
      <w:pPr>
        <w:spacing w:line="480" w:lineRule="auto"/>
        <w:jc w:val="center"/>
        <w:rPr>
          <w:rFonts w:asciiTheme="majorBidi" w:hAnsiTheme="majorBidi" w:cstheme="majorBidi"/>
          <w:b/>
          <w:sz w:val="28"/>
          <w:szCs w:val="28"/>
        </w:rPr>
      </w:pPr>
      <w:r w:rsidRPr="00F11A73">
        <w:rPr>
          <w:rFonts w:asciiTheme="majorBidi" w:hAnsiTheme="majorBidi" w:cstheme="majorBidi"/>
          <w:b/>
          <w:sz w:val="28"/>
          <w:szCs w:val="28"/>
        </w:rPr>
        <w:t>PENDAHULUAN</w:t>
      </w:r>
    </w:p>
    <w:p w:rsidR="002D5FE4" w:rsidRPr="00F11A73"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 xml:space="preserve">Latar Belakang Masalah </w:t>
      </w:r>
    </w:p>
    <w:p w:rsidR="002D5FE4" w:rsidRPr="00F11A73" w:rsidRDefault="002D5FE4" w:rsidP="002D5FE4">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Bank Syari’ah adalah bank yang beroperasi dengan tidak mengandalkan pada bunga. Bank Islam atau biasa disebut Bank Tanpa Bunga adalah lembaga keuangan/ perbankan yang operasional dan produknya dikembangkan berland</w:t>
      </w:r>
      <w:r w:rsidR="00BC1DED">
        <w:rPr>
          <w:rFonts w:asciiTheme="majorBidi" w:hAnsiTheme="majorBidi" w:cstheme="majorBidi"/>
          <w:sz w:val="24"/>
          <w:szCs w:val="24"/>
        </w:rPr>
        <w:t>askan pada a</w:t>
      </w:r>
      <w:r w:rsidRPr="00F11A73">
        <w:rPr>
          <w:rFonts w:asciiTheme="majorBidi" w:hAnsiTheme="majorBidi" w:cstheme="majorBidi"/>
          <w:sz w:val="24"/>
          <w:szCs w:val="24"/>
        </w:rPr>
        <w:t>l Qur’an dan Hadist Nabi SAW.</w:t>
      </w:r>
      <w:r w:rsidRPr="00F11A73">
        <w:rPr>
          <w:rStyle w:val="FootnoteReference"/>
          <w:rFonts w:asciiTheme="majorBidi" w:hAnsiTheme="majorBidi" w:cstheme="majorBidi"/>
          <w:sz w:val="24"/>
          <w:szCs w:val="24"/>
        </w:rPr>
        <w:footnoteReference w:id="2"/>
      </w:r>
      <w:r w:rsidRPr="00F11A73">
        <w:rPr>
          <w:rFonts w:asciiTheme="majorBidi" w:hAnsiTheme="majorBidi" w:cstheme="majorBidi"/>
          <w:sz w:val="24"/>
          <w:szCs w:val="24"/>
        </w:rPr>
        <w:t xml:space="preserve"> Bank Syari’ah adalah lembaga keuangan yang usaha pokoknya memberikan pembiayaan dan jasa-jasa lainnya dalam lalu lintas pembayaran serta peredaran uang yang pengoperasiannya disesuaikan dengan prinsip syariat Islam.</w:t>
      </w:r>
    </w:p>
    <w:p w:rsidR="002D5FE4" w:rsidRPr="00F11A73" w:rsidRDefault="00BC1DED" w:rsidP="002D5FE4">
      <w:pPr>
        <w:pStyle w:val="ListParagraph"/>
        <w:spacing w:line="480" w:lineRule="auto"/>
        <w:ind w:left="426" w:firstLine="426"/>
        <w:jc w:val="both"/>
        <w:rPr>
          <w:rFonts w:asciiTheme="majorBidi" w:hAnsiTheme="majorBidi" w:cstheme="majorBidi"/>
          <w:sz w:val="24"/>
          <w:szCs w:val="24"/>
        </w:rPr>
      </w:pPr>
      <w:r>
        <w:rPr>
          <w:rFonts w:asciiTheme="majorBidi" w:hAnsiTheme="majorBidi" w:cstheme="majorBidi"/>
          <w:sz w:val="24"/>
          <w:szCs w:val="24"/>
        </w:rPr>
        <w:t>Perbankan S</w:t>
      </w:r>
      <w:r w:rsidR="002D5FE4" w:rsidRPr="00F11A73">
        <w:rPr>
          <w:rFonts w:asciiTheme="majorBidi" w:hAnsiTheme="majorBidi" w:cstheme="majorBidi"/>
          <w:sz w:val="24"/>
          <w:szCs w:val="24"/>
        </w:rPr>
        <w:t xml:space="preserve">yari’ah telah mendapatkan respon yang baik oleh Bank Indonesia. Hal ini dibuktikan dengan didirikannya biro perbankan syari’ah yang memberi peluang kepada Bank Umum untuk mendirikan layanan syari’ah berupa Bank Umum Syari’ah dan Unit Usaha Syari’ah, seperti yang terdapat dalam Undang-undang No. 21 tahun 2008 tentang Perbankan Syari’ah. </w:t>
      </w:r>
    </w:p>
    <w:p w:rsidR="002D5FE4" w:rsidRDefault="002D5FE4" w:rsidP="002D5FE4">
      <w:pPr>
        <w:pStyle w:val="ListParagraph"/>
        <w:spacing w:line="480" w:lineRule="auto"/>
        <w:ind w:left="426" w:firstLine="426"/>
        <w:jc w:val="both"/>
        <w:rPr>
          <w:rFonts w:asciiTheme="majorBidi" w:hAnsiTheme="majorBidi" w:cstheme="majorBidi"/>
          <w:sz w:val="24"/>
          <w:szCs w:val="24"/>
        </w:rPr>
      </w:pPr>
      <w:r>
        <w:rPr>
          <w:rFonts w:asciiTheme="majorBidi" w:hAnsiTheme="majorBidi" w:cstheme="majorBidi"/>
          <w:sz w:val="24"/>
          <w:szCs w:val="24"/>
        </w:rPr>
        <w:t xml:space="preserve">Adanya undang-undang tersebut dan untuk memenuhi kebutuhan masyarakat akan perbankan syari’ah maka </w:t>
      </w:r>
      <w:r w:rsidRPr="00F11A73">
        <w:rPr>
          <w:rFonts w:asciiTheme="majorBidi" w:hAnsiTheme="majorBidi" w:cstheme="majorBidi"/>
          <w:sz w:val="24"/>
          <w:szCs w:val="24"/>
        </w:rPr>
        <w:t xml:space="preserve">Bank SumselBabel membentuk Unit Usaha Syari’ah (UUS). </w:t>
      </w:r>
      <w:r>
        <w:rPr>
          <w:rFonts w:asciiTheme="majorBidi" w:hAnsiTheme="majorBidi" w:cstheme="majorBidi"/>
          <w:sz w:val="24"/>
          <w:szCs w:val="24"/>
        </w:rPr>
        <w:t xml:space="preserve">UUS adalah unit kerja dari bank umum konvensional yang berfungsi sebagai kantor yang melaksanakan kegiatan </w:t>
      </w:r>
      <w:r>
        <w:rPr>
          <w:rFonts w:asciiTheme="majorBidi" w:hAnsiTheme="majorBidi" w:cstheme="majorBidi"/>
          <w:sz w:val="24"/>
          <w:szCs w:val="24"/>
        </w:rPr>
        <w:lastRenderedPageBreak/>
        <w:t>usaha berdasarkan prinsip syari’ah atau unit kerja di kantor cabang dari suatu bank yang berkedudukan di luar negeri yang berfungsi sebagai kantor induk da</w:t>
      </w:r>
      <w:r w:rsidR="00BC1DED">
        <w:rPr>
          <w:rFonts w:asciiTheme="majorBidi" w:hAnsiTheme="majorBidi" w:cstheme="majorBidi"/>
          <w:sz w:val="24"/>
          <w:szCs w:val="24"/>
        </w:rPr>
        <w:t>ri kantor cabang pembantu Syari’ah dan/ atau unit S</w:t>
      </w:r>
      <w:r>
        <w:rPr>
          <w:rFonts w:asciiTheme="majorBidi" w:hAnsiTheme="majorBidi" w:cstheme="majorBidi"/>
          <w:sz w:val="24"/>
          <w:szCs w:val="24"/>
        </w:rPr>
        <w:t>yari’ah.</w:t>
      </w:r>
      <w:r>
        <w:rPr>
          <w:rStyle w:val="FootnoteReference"/>
          <w:rFonts w:asciiTheme="majorBidi" w:hAnsiTheme="majorBidi" w:cstheme="majorBidi"/>
          <w:sz w:val="24"/>
          <w:szCs w:val="24"/>
        </w:rPr>
        <w:footnoteReference w:id="3"/>
      </w:r>
    </w:p>
    <w:p w:rsidR="002D5FE4" w:rsidRDefault="002D5FE4" w:rsidP="002D5FE4">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Pada usia yang begitu muda Bank SumselBabel Syari’ah telah menunjukan eksistensinya dalam bersaing dengan Bank-bank Syari’ah</w:t>
      </w:r>
      <w:r>
        <w:rPr>
          <w:rFonts w:asciiTheme="majorBidi" w:hAnsiTheme="majorBidi" w:cstheme="majorBidi"/>
          <w:sz w:val="24"/>
          <w:szCs w:val="24"/>
        </w:rPr>
        <w:t xml:space="preserve"> lain</w:t>
      </w:r>
      <w:r w:rsidRPr="00F11A73">
        <w:rPr>
          <w:rFonts w:asciiTheme="majorBidi" w:hAnsiTheme="majorBidi" w:cstheme="majorBidi"/>
          <w:sz w:val="24"/>
          <w:szCs w:val="24"/>
        </w:rPr>
        <w:t>. Hal ini ditunjukan dengan banyaknya produk-produk yang sudah diciptakannya, pembiayaan yang tiap tahun mengalami pening</w:t>
      </w:r>
      <w:r>
        <w:rPr>
          <w:rFonts w:asciiTheme="majorBidi" w:hAnsiTheme="majorBidi" w:cstheme="majorBidi"/>
          <w:sz w:val="24"/>
          <w:szCs w:val="24"/>
        </w:rPr>
        <w:t>katan,</w:t>
      </w:r>
      <w:r w:rsidRPr="00F11A73">
        <w:rPr>
          <w:rFonts w:asciiTheme="majorBidi" w:hAnsiTheme="majorBidi" w:cstheme="majorBidi"/>
          <w:sz w:val="24"/>
          <w:szCs w:val="24"/>
        </w:rPr>
        <w:t xml:space="preserve"> serta jumlah nasabah yang tiap tahunnya selalu bertambah. </w:t>
      </w:r>
    </w:p>
    <w:p w:rsidR="002D5FE4" w:rsidRPr="00F11A73" w:rsidRDefault="002D5FE4" w:rsidP="002D5FE4">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Pada pelaksanaan operasionalnya Bank SumselBabel Syari’ah tetap memperhatikan kepatuhan terhadap aspek-aspek syari</w:t>
      </w:r>
      <w:r>
        <w:rPr>
          <w:rFonts w:asciiTheme="majorBidi" w:hAnsiTheme="majorBidi" w:cstheme="majorBidi"/>
          <w:sz w:val="24"/>
          <w:szCs w:val="24"/>
        </w:rPr>
        <w:t>’</w:t>
      </w:r>
      <w:r w:rsidRPr="00F11A73">
        <w:rPr>
          <w:rFonts w:asciiTheme="majorBidi" w:hAnsiTheme="majorBidi" w:cstheme="majorBidi"/>
          <w:sz w:val="24"/>
          <w:szCs w:val="24"/>
        </w:rPr>
        <w:t>ah dengan adanya Dewan Pengawas Syariah (DPS) yang saat ini di pimpin oleh Drs. KH. Sodikun,</w:t>
      </w:r>
      <w:r>
        <w:rPr>
          <w:rFonts w:asciiTheme="majorBidi" w:hAnsiTheme="majorBidi" w:cstheme="majorBidi"/>
          <w:sz w:val="24"/>
          <w:szCs w:val="24"/>
        </w:rPr>
        <w:t xml:space="preserve"> M.Si.</w:t>
      </w:r>
      <w:r w:rsidRPr="00F11A73">
        <w:rPr>
          <w:rFonts w:asciiTheme="majorBidi" w:hAnsiTheme="majorBidi" w:cstheme="majorBidi"/>
          <w:sz w:val="24"/>
          <w:szCs w:val="24"/>
        </w:rPr>
        <w:t xml:space="preserve"> </w:t>
      </w:r>
      <w:r>
        <w:rPr>
          <w:rFonts w:asciiTheme="majorBidi" w:hAnsiTheme="majorBidi" w:cstheme="majorBidi"/>
          <w:sz w:val="24"/>
          <w:szCs w:val="24"/>
        </w:rPr>
        <w:t>S</w:t>
      </w:r>
      <w:r w:rsidRPr="00F11A73">
        <w:rPr>
          <w:rFonts w:asciiTheme="majorBidi" w:hAnsiTheme="majorBidi" w:cstheme="majorBidi"/>
          <w:sz w:val="24"/>
          <w:szCs w:val="24"/>
        </w:rPr>
        <w:t>emua produk di Bank SumselBabel Syari’ah telah melalui pengujian dari DPS sehingga sudah memenuhi prinsip syari</w:t>
      </w:r>
      <w:r>
        <w:rPr>
          <w:rFonts w:asciiTheme="majorBidi" w:hAnsiTheme="majorBidi" w:cstheme="majorBidi"/>
          <w:sz w:val="24"/>
          <w:szCs w:val="24"/>
        </w:rPr>
        <w:t>’</w:t>
      </w:r>
      <w:r w:rsidRPr="00F11A73">
        <w:rPr>
          <w:rFonts w:asciiTheme="majorBidi" w:hAnsiTheme="majorBidi" w:cstheme="majorBidi"/>
          <w:sz w:val="24"/>
          <w:szCs w:val="24"/>
        </w:rPr>
        <w:t>ah.</w:t>
      </w:r>
    </w:p>
    <w:p w:rsidR="002D5FE4" w:rsidRDefault="002D5FE4" w:rsidP="002D5FE4">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Bank SumselBabel Syari’ah menyediakan beberapa produk y</w:t>
      </w:r>
      <w:r>
        <w:rPr>
          <w:rFonts w:asciiTheme="majorBidi" w:hAnsiTheme="majorBidi" w:cstheme="majorBidi"/>
          <w:sz w:val="24"/>
          <w:szCs w:val="24"/>
        </w:rPr>
        <w:t xml:space="preserve">ang menjawab kebutuhan nasabah </w:t>
      </w:r>
      <w:r w:rsidRPr="00F11A73">
        <w:rPr>
          <w:rFonts w:asciiTheme="majorBidi" w:hAnsiTheme="majorBidi" w:cstheme="majorBidi"/>
          <w:sz w:val="24"/>
          <w:szCs w:val="24"/>
        </w:rPr>
        <w:t>mulai dari produk pembiayaan, produk pendanaan dan jasa-jasa perbankan lainnya. Pada produk pembiayaan terdiri dari pembiayaan konsumtif dan pembiayaan produktif.</w:t>
      </w:r>
      <w:r>
        <w:rPr>
          <w:rFonts w:asciiTheme="majorBidi" w:hAnsiTheme="majorBidi" w:cstheme="majorBidi"/>
          <w:sz w:val="24"/>
          <w:szCs w:val="24"/>
        </w:rPr>
        <w:t xml:space="preserve"> Pembiayan konsumtif, produknya berupa Multijasa iB, Griya Sejahtera iB, Pemilikan Kendaraan iB dan Pembelian Barang iB.</w:t>
      </w:r>
      <w:r w:rsidRPr="00F11A73">
        <w:rPr>
          <w:rFonts w:asciiTheme="majorBidi" w:hAnsiTheme="majorBidi" w:cstheme="majorBidi"/>
          <w:sz w:val="24"/>
          <w:szCs w:val="24"/>
        </w:rPr>
        <w:t xml:space="preserve"> Sedan</w:t>
      </w:r>
      <w:r>
        <w:rPr>
          <w:rFonts w:asciiTheme="majorBidi" w:hAnsiTheme="majorBidi" w:cstheme="majorBidi"/>
          <w:sz w:val="24"/>
          <w:szCs w:val="24"/>
        </w:rPr>
        <w:t xml:space="preserve">gkan pada pembiayaan produktifnya berupa Investasi iB dan Modal Kerja iB. </w:t>
      </w:r>
    </w:p>
    <w:p w:rsidR="002D5FE4" w:rsidRPr="00F11A73" w:rsidRDefault="002D5FE4" w:rsidP="002D5FE4">
      <w:pPr>
        <w:pStyle w:val="ListParagraph"/>
        <w:spacing w:line="480" w:lineRule="auto"/>
        <w:ind w:left="426" w:firstLine="426"/>
        <w:jc w:val="both"/>
        <w:rPr>
          <w:rFonts w:asciiTheme="majorBidi" w:hAnsiTheme="majorBidi" w:cstheme="majorBidi"/>
          <w:sz w:val="24"/>
          <w:szCs w:val="24"/>
        </w:rPr>
      </w:pPr>
      <w:r>
        <w:rPr>
          <w:rFonts w:asciiTheme="majorBidi" w:hAnsiTheme="majorBidi" w:cstheme="majorBidi"/>
          <w:sz w:val="24"/>
          <w:szCs w:val="24"/>
        </w:rPr>
        <w:t>Produk penghimpun dana berupa</w:t>
      </w:r>
      <w:r w:rsidRPr="00F11A73">
        <w:rPr>
          <w:rFonts w:asciiTheme="majorBidi" w:hAnsiTheme="majorBidi" w:cstheme="majorBidi"/>
          <w:sz w:val="24"/>
          <w:szCs w:val="24"/>
        </w:rPr>
        <w:t xml:space="preserve"> Tabungan Tasbih, Tabungan </w:t>
      </w:r>
      <w:r w:rsidRPr="00F11A73">
        <w:rPr>
          <w:rFonts w:asciiTheme="majorBidi" w:hAnsiTheme="majorBidi" w:cstheme="majorBidi"/>
          <w:i/>
          <w:iCs/>
          <w:sz w:val="24"/>
          <w:szCs w:val="24"/>
        </w:rPr>
        <w:t>Kaffah,</w:t>
      </w:r>
      <w:r w:rsidRPr="00F11A73">
        <w:rPr>
          <w:rFonts w:asciiTheme="majorBidi" w:hAnsiTheme="majorBidi" w:cstheme="majorBidi"/>
          <w:sz w:val="24"/>
          <w:szCs w:val="24"/>
        </w:rPr>
        <w:t xml:space="preserve">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Giro </w:t>
      </w:r>
      <w:r w:rsidRPr="00F11A73">
        <w:rPr>
          <w:rFonts w:asciiTheme="majorBidi" w:hAnsiTheme="majorBidi" w:cstheme="majorBidi"/>
          <w:i/>
          <w:iCs/>
          <w:sz w:val="24"/>
          <w:szCs w:val="24"/>
        </w:rPr>
        <w:t>Tijaroh</w:t>
      </w:r>
      <w:r w:rsidRPr="00F11A73">
        <w:rPr>
          <w:rFonts w:asciiTheme="majorBidi" w:hAnsiTheme="majorBidi" w:cstheme="majorBidi"/>
          <w:sz w:val="24"/>
          <w:szCs w:val="24"/>
        </w:rPr>
        <w:t xml:space="preserve">, Deposito </w:t>
      </w:r>
      <w:r w:rsidRPr="00F11A73">
        <w:rPr>
          <w:rFonts w:asciiTheme="majorBidi" w:hAnsiTheme="majorBidi" w:cstheme="majorBidi"/>
          <w:i/>
          <w:iCs/>
          <w:sz w:val="24"/>
          <w:szCs w:val="24"/>
        </w:rPr>
        <w:t>Hanifah</w:t>
      </w:r>
      <w:r w:rsidRPr="00F11A73">
        <w:rPr>
          <w:rFonts w:asciiTheme="majorBidi" w:hAnsiTheme="majorBidi" w:cstheme="majorBidi"/>
          <w:sz w:val="24"/>
          <w:szCs w:val="24"/>
        </w:rPr>
        <w:t xml:space="preserve"> dan Deposito </w:t>
      </w:r>
      <w:r w:rsidRPr="00F11A73">
        <w:rPr>
          <w:rFonts w:asciiTheme="majorBidi" w:hAnsiTheme="majorBidi" w:cstheme="majorBidi"/>
          <w:i/>
          <w:iCs/>
          <w:sz w:val="24"/>
          <w:szCs w:val="24"/>
        </w:rPr>
        <w:t>Thoyyibah</w:t>
      </w:r>
      <w:r>
        <w:rPr>
          <w:rFonts w:asciiTheme="majorBidi" w:hAnsiTheme="majorBidi" w:cstheme="majorBidi"/>
          <w:sz w:val="24"/>
          <w:szCs w:val="24"/>
        </w:rPr>
        <w:t xml:space="preserve">. </w:t>
      </w:r>
      <w:r w:rsidRPr="00F11A73">
        <w:rPr>
          <w:rFonts w:asciiTheme="majorBidi" w:hAnsiTheme="majorBidi" w:cstheme="majorBidi"/>
          <w:sz w:val="24"/>
          <w:szCs w:val="24"/>
        </w:rPr>
        <w:lastRenderedPageBreak/>
        <w:t xml:space="preserve">Serta layanan yang terdiri dari </w:t>
      </w:r>
      <w:r w:rsidRPr="00F11A73">
        <w:rPr>
          <w:rFonts w:asciiTheme="majorBidi" w:hAnsiTheme="majorBidi" w:cstheme="majorBidi"/>
          <w:i/>
          <w:sz w:val="24"/>
          <w:szCs w:val="24"/>
        </w:rPr>
        <w:t>SMS Banking</w:t>
      </w:r>
      <w:r w:rsidRPr="00F11A73">
        <w:rPr>
          <w:rFonts w:asciiTheme="majorBidi" w:hAnsiTheme="majorBidi" w:cstheme="majorBidi"/>
          <w:sz w:val="24"/>
          <w:szCs w:val="24"/>
        </w:rPr>
        <w:t xml:space="preserve"> Telepati, </w:t>
      </w:r>
      <w:r w:rsidRPr="00F11A73">
        <w:rPr>
          <w:rFonts w:asciiTheme="majorBidi" w:hAnsiTheme="majorBidi" w:cstheme="majorBidi"/>
          <w:i/>
          <w:sz w:val="24"/>
          <w:szCs w:val="24"/>
        </w:rPr>
        <w:t>Phone Banking</w:t>
      </w:r>
      <w:r w:rsidRPr="00F11A73">
        <w:rPr>
          <w:rFonts w:asciiTheme="majorBidi" w:hAnsiTheme="majorBidi" w:cstheme="majorBidi"/>
          <w:sz w:val="24"/>
          <w:szCs w:val="24"/>
        </w:rPr>
        <w:t xml:space="preserve">, </w:t>
      </w:r>
      <w:r w:rsidRPr="00F11A73">
        <w:rPr>
          <w:rFonts w:asciiTheme="majorBidi" w:hAnsiTheme="majorBidi" w:cstheme="majorBidi"/>
          <w:i/>
          <w:sz w:val="24"/>
          <w:szCs w:val="24"/>
        </w:rPr>
        <w:t>Payment Point</w:t>
      </w:r>
      <w:r w:rsidRPr="00F11A73">
        <w:rPr>
          <w:rFonts w:asciiTheme="majorBidi" w:hAnsiTheme="majorBidi" w:cstheme="majorBidi"/>
          <w:sz w:val="24"/>
          <w:szCs w:val="24"/>
        </w:rPr>
        <w:t xml:space="preserve">, Transfer, </w:t>
      </w:r>
      <w:r>
        <w:rPr>
          <w:rFonts w:asciiTheme="majorBidi" w:hAnsiTheme="majorBidi" w:cstheme="majorBidi"/>
          <w:sz w:val="24"/>
          <w:szCs w:val="24"/>
        </w:rPr>
        <w:t>Sistem Kliring Nasional (SKN) dan p</w:t>
      </w:r>
      <w:r w:rsidRPr="00F11A73">
        <w:rPr>
          <w:rFonts w:asciiTheme="majorBidi" w:hAnsiTheme="majorBidi" w:cstheme="majorBidi"/>
          <w:sz w:val="24"/>
          <w:szCs w:val="24"/>
        </w:rPr>
        <w:t>embayaran SPP</w:t>
      </w:r>
      <w:r>
        <w:rPr>
          <w:rFonts w:asciiTheme="majorBidi" w:hAnsiTheme="majorBidi" w:cstheme="majorBidi"/>
          <w:sz w:val="24"/>
          <w:szCs w:val="24"/>
        </w:rPr>
        <w:t>/ UKT</w:t>
      </w:r>
      <w:r w:rsidRPr="00F11A73">
        <w:rPr>
          <w:rFonts w:asciiTheme="majorBidi" w:hAnsiTheme="majorBidi" w:cstheme="majorBidi"/>
          <w:sz w:val="24"/>
          <w:szCs w:val="24"/>
        </w:rPr>
        <w:t xml:space="preserve"> Mahasiswa.</w:t>
      </w:r>
      <w:r w:rsidRPr="00F11A73">
        <w:rPr>
          <w:rStyle w:val="FootnoteReference"/>
          <w:rFonts w:asciiTheme="majorBidi" w:hAnsiTheme="majorBidi" w:cstheme="majorBidi"/>
          <w:sz w:val="24"/>
          <w:szCs w:val="24"/>
        </w:rPr>
        <w:footnoteReference w:id="4"/>
      </w:r>
    </w:p>
    <w:p w:rsidR="002D5FE4" w:rsidRDefault="002D5FE4" w:rsidP="00BC1DED">
      <w:pPr>
        <w:pStyle w:val="ListParagraph"/>
        <w:spacing w:line="480" w:lineRule="auto"/>
        <w:ind w:left="426" w:firstLine="426"/>
        <w:jc w:val="both"/>
        <w:rPr>
          <w:rFonts w:asciiTheme="majorBidi" w:hAnsiTheme="majorBidi" w:cstheme="majorBidi"/>
          <w:sz w:val="24"/>
          <w:szCs w:val="24"/>
        </w:rPr>
      </w:pPr>
      <w:r>
        <w:rPr>
          <w:rFonts w:asciiTheme="majorBidi" w:hAnsiTheme="majorBidi" w:cstheme="majorBidi"/>
          <w:sz w:val="24"/>
          <w:szCs w:val="24"/>
        </w:rPr>
        <w:t>P</w:t>
      </w:r>
      <w:r w:rsidRPr="00F11A73">
        <w:rPr>
          <w:rFonts w:asciiTheme="majorBidi" w:hAnsiTheme="majorBidi" w:cstheme="majorBidi"/>
          <w:sz w:val="24"/>
          <w:szCs w:val="24"/>
        </w:rPr>
        <w:t>engamatan awal yang penulis lakukan, produk pendanaan yang banyak dipilih oleh nasabah Bank Sumsel</w:t>
      </w:r>
      <w:r>
        <w:rPr>
          <w:rFonts w:asciiTheme="majorBidi" w:hAnsiTheme="majorBidi" w:cstheme="majorBidi"/>
          <w:sz w:val="24"/>
          <w:szCs w:val="24"/>
        </w:rPr>
        <w:t>Babel Syari’ah pada saat membuka</w:t>
      </w:r>
      <w:r w:rsidRPr="00F11A73">
        <w:rPr>
          <w:rFonts w:asciiTheme="majorBidi" w:hAnsiTheme="majorBidi" w:cstheme="majorBidi"/>
          <w:sz w:val="24"/>
          <w:szCs w:val="24"/>
        </w:rPr>
        <w:t xml:space="preserve"> rekening baru adalah produk pendanaan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w:t>
      </w:r>
      <w:r>
        <w:rPr>
          <w:rFonts w:asciiTheme="majorBidi" w:hAnsiTheme="majorBidi" w:cstheme="majorBidi"/>
          <w:sz w:val="24"/>
          <w:szCs w:val="24"/>
        </w:rPr>
        <w:t xml:space="preserve"> Karena tabungan ini memiliki keunggulan pada biaya administrasinya yang ringan, sehingga hal ini menarik perhatian penulis untuk meneliti apakah benar pada tabungan </w:t>
      </w:r>
      <w:r w:rsidRPr="009A6503">
        <w:rPr>
          <w:rFonts w:asciiTheme="majorBidi" w:hAnsiTheme="majorBidi" w:cstheme="majorBidi"/>
          <w:i/>
          <w:iCs/>
          <w:sz w:val="24"/>
          <w:szCs w:val="24"/>
        </w:rPr>
        <w:t>Rofiqoh</w:t>
      </w:r>
      <w:r>
        <w:rPr>
          <w:rFonts w:asciiTheme="majorBidi" w:hAnsiTheme="majorBidi" w:cstheme="majorBidi"/>
          <w:sz w:val="24"/>
          <w:szCs w:val="24"/>
        </w:rPr>
        <w:t xml:space="preserve"> ini mempunyai keunggulan pada biaya  administrasi yang ringan dengan cara membandingkan pada produk tabungan </w:t>
      </w:r>
      <w:r w:rsidR="00BC1DED">
        <w:rPr>
          <w:rFonts w:asciiTheme="majorBidi" w:hAnsiTheme="majorBidi" w:cstheme="majorBidi"/>
          <w:sz w:val="24"/>
          <w:szCs w:val="24"/>
        </w:rPr>
        <w:t>di Bank S</w:t>
      </w:r>
      <w:r>
        <w:rPr>
          <w:rFonts w:asciiTheme="majorBidi" w:hAnsiTheme="majorBidi" w:cstheme="majorBidi"/>
          <w:sz w:val="24"/>
          <w:szCs w:val="24"/>
        </w:rPr>
        <w:t>yari’ah lain.</w:t>
      </w:r>
      <w:r w:rsidRPr="00A402C2">
        <w:rPr>
          <w:rFonts w:asciiTheme="majorBidi" w:hAnsiTheme="majorBidi" w:cstheme="majorBidi"/>
          <w:sz w:val="24"/>
          <w:szCs w:val="24"/>
        </w:rPr>
        <w:t xml:space="preserve"> </w:t>
      </w:r>
      <w:r>
        <w:rPr>
          <w:rFonts w:asciiTheme="majorBidi" w:hAnsiTheme="majorBidi" w:cstheme="majorBidi"/>
          <w:sz w:val="24"/>
          <w:szCs w:val="24"/>
        </w:rPr>
        <w:t>Selain itu a</w:t>
      </w:r>
      <w:r w:rsidRPr="00F11A73">
        <w:rPr>
          <w:rFonts w:asciiTheme="majorBidi" w:hAnsiTheme="majorBidi" w:cstheme="majorBidi"/>
          <w:sz w:val="24"/>
          <w:szCs w:val="24"/>
        </w:rPr>
        <w:t xml:space="preserve">lasan mengapa dilakukan penelitian tentang produk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ini dilatarbelakangi adanya persaingan yang sangat ketat dengan produk tabungan</w:t>
      </w:r>
      <w:r>
        <w:rPr>
          <w:rFonts w:asciiTheme="majorBidi" w:hAnsiTheme="majorBidi" w:cstheme="majorBidi"/>
          <w:sz w:val="24"/>
          <w:szCs w:val="24"/>
        </w:rPr>
        <w:t xml:space="preserve"> di</w:t>
      </w:r>
      <w:r w:rsidR="00BC1DED">
        <w:rPr>
          <w:rFonts w:asciiTheme="majorBidi" w:hAnsiTheme="majorBidi" w:cstheme="majorBidi"/>
          <w:sz w:val="24"/>
          <w:szCs w:val="24"/>
        </w:rPr>
        <w:t xml:space="preserve"> Bank S</w:t>
      </w:r>
      <w:r w:rsidRPr="00F11A73">
        <w:rPr>
          <w:rFonts w:asciiTheme="majorBidi" w:hAnsiTheme="majorBidi" w:cstheme="majorBidi"/>
          <w:sz w:val="24"/>
          <w:szCs w:val="24"/>
        </w:rPr>
        <w:t>yari’ah lain.</w:t>
      </w:r>
      <w:r>
        <w:rPr>
          <w:rFonts w:asciiTheme="majorBidi" w:hAnsiTheme="majorBidi" w:cstheme="majorBidi"/>
          <w:sz w:val="24"/>
          <w:szCs w:val="24"/>
        </w:rPr>
        <w:t xml:space="preserve"> </w:t>
      </w:r>
    </w:p>
    <w:p w:rsidR="002D5FE4" w:rsidRDefault="002D5FE4" w:rsidP="00BC1DED">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 xml:space="preserve">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merupakan simpanan nasabah yang berbentuk tabungan dengan prinsip </w:t>
      </w:r>
      <w:r w:rsidR="00BC1DED">
        <w:rPr>
          <w:rFonts w:asciiTheme="majorBidi" w:hAnsiTheme="majorBidi" w:cstheme="majorBidi"/>
          <w:i/>
          <w:iCs/>
          <w:sz w:val="24"/>
          <w:szCs w:val="24"/>
        </w:rPr>
        <w:t>wadi’ah</w:t>
      </w:r>
      <w:r w:rsidRPr="00F11A73">
        <w:rPr>
          <w:rFonts w:asciiTheme="majorBidi" w:hAnsiTheme="majorBidi" w:cstheme="majorBidi"/>
          <w:i/>
          <w:iCs/>
          <w:sz w:val="24"/>
          <w:szCs w:val="24"/>
        </w:rPr>
        <w:t xml:space="preserve"> yad-dhamanah</w:t>
      </w:r>
      <w:r w:rsidRPr="00F11A73">
        <w:rPr>
          <w:rFonts w:asciiTheme="majorBidi" w:hAnsiTheme="majorBidi" w:cstheme="majorBidi"/>
          <w:sz w:val="24"/>
          <w:szCs w:val="24"/>
        </w:rPr>
        <w:t xml:space="preserve"> yang penarikann</w:t>
      </w:r>
      <w:r>
        <w:rPr>
          <w:rFonts w:asciiTheme="majorBidi" w:hAnsiTheme="majorBidi" w:cstheme="majorBidi"/>
          <w:sz w:val="24"/>
          <w:szCs w:val="24"/>
        </w:rPr>
        <w:t xml:space="preserve">ya dapat dilakukan setiap saat dengan setoran awal yang ringan. </w:t>
      </w:r>
      <w:r w:rsidRPr="00F11A73">
        <w:rPr>
          <w:rFonts w:asciiTheme="majorBidi" w:hAnsiTheme="majorBidi" w:cstheme="majorBidi"/>
          <w:sz w:val="24"/>
          <w:szCs w:val="24"/>
        </w:rPr>
        <w:t xml:space="preserve">Penelitian ini juga ditujukan untuk mengetahui </w:t>
      </w:r>
      <w:r>
        <w:rPr>
          <w:rFonts w:asciiTheme="majorBidi" w:hAnsiTheme="majorBidi" w:cstheme="majorBidi"/>
          <w:sz w:val="24"/>
          <w:szCs w:val="24"/>
        </w:rPr>
        <w:t>perbandingan</w:t>
      </w:r>
      <w:r w:rsidRPr="00F11A73">
        <w:rPr>
          <w:rFonts w:asciiTheme="majorBidi" w:hAnsiTheme="majorBidi" w:cstheme="majorBidi"/>
          <w:sz w:val="24"/>
          <w:szCs w:val="24"/>
        </w:rPr>
        <w:t xml:space="preserve"> produk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w:t>
      </w:r>
      <w:r>
        <w:rPr>
          <w:rFonts w:asciiTheme="majorBidi" w:hAnsiTheme="majorBidi" w:cstheme="majorBidi"/>
          <w:sz w:val="24"/>
          <w:szCs w:val="24"/>
        </w:rPr>
        <w:t xml:space="preserve">dengan produk tabungan yang menggunakan akad </w:t>
      </w:r>
      <w:r w:rsidRPr="00262950">
        <w:rPr>
          <w:rFonts w:asciiTheme="majorBidi" w:hAnsiTheme="majorBidi" w:cstheme="majorBidi"/>
          <w:i/>
          <w:iCs/>
          <w:sz w:val="24"/>
          <w:szCs w:val="24"/>
        </w:rPr>
        <w:t>wadi’ah</w:t>
      </w:r>
      <w:r>
        <w:rPr>
          <w:rFonts w:asciiTheme="majorBidi" w:hAnsiTheme="majorBidi" w:cstheme="majorBidi"/>
          <w:sz w:val="24"/>
          <w:szCs w:val="24"/>
        </w:rPr>
        <w:t xml:space="preserve"> </w:t>
      </w:r>
      <w:r w:rsidR="00BC1DED">
        <w:rPr>
          <w:rFonts w:asciiTheme="majorBidi" w:hAnsiTheme="majorBidi" w:cstheme="majorBidi"/>
          <w:sz w:val="24"/>
          <w:szCs w:val="24"/>
        </w:rPr>
        <w:t>di Bank S</w:t>
      </w:r>
      <w:r>
        <w:rPr>
          <w:rFonts w:asciiTheme="majorBidi" w:hAnsiTheme="majorBidi" w:cstheme="majorBidi"/>
          <w:sz w:val="24"/>
          <w:szCs w:val="24"/>
        </w:rPr>
        <w:t>yari’ah lain.</w:t>
      </w:r>
    </w:p>
    <w:p w:rsidR="002D5FE4" w:rsidRPr="00A31CCA" w:rsidRDefault="002D5FE4" w:rsidP="00C950A5">
      <w:pPr>
        <w:pStyle w:val="ListParagraph"/>
        <w:spacing w:line="480" w:lineRule="auto"/>
        <w:ind w:left="426" w:firstLine="426"/>
        <w:jc w:val="both"/>
        <w:rPr>
          <w:rFonts w:asciiTheme="majorBidi" w:hAnsiTheme="majorBidi" w:cstheme="majorBidi"/>
          <w:sz w:val="24"/>
          <w:szCs w:val="24"/>
        </w:rPr>
      </w:pPr>
      <w:r>
        <w:rPr>
          <w:rFonts w:asciiTheme="majorBidi" w:hAnsiTheme="majorBidi" w:cstheme="majorBidi"/>
          <w:sz w:val="24"/>
          <w:szCs w:val="24"/>
        </w:rPr>
        <w:t xml:space="preserve">Selanjutnya strategi pemasaran apa saja yang digunakan pada tabungan </w:t>
      </w:r>
      <w:r w:rsidRPr="00A402C2">
        <w:rPr>
          <w:rFonts w:asciiTheme="majorBidi" w:hAnsiTheme="majorBidi" w:cstheme="majorBidi"/>
          <w:i/>
          <w:iCs/>
          <w:sz w:val="24"/>
          <w:szCs w:val="24"/>
        </w:rPr>
        <w:t>Rofiqoh</w:t>
      </w:r>
      <w:r>
        <w:rPr>
          <w:rFonts w:asciiTheme="majorBidi" w:hAnsiTheme="majorBidi" w:cstheme="majorBidi"/>
          <w:sz w:val="24"/>
          <w:szCs w:val="24"/>
        </w:rPr>
        <w:t xml:space="preserve"> </w:t>
      </w:r>
      <w:r w:rsidR="00C950A5">
        <w:rPr>
          <w:rFonts w:asciiTheme="majorBidi" w:hAnsiTheme="majorBidi" w:cstheme="majorBidi"/>
          <w:sz w:val="24"/>
          <w:szCs w:val="24"/>
        </w:rPr>
        <w:t>untuk</w:t>
      </w:r>
      <w:r>
        <w:rPr>
          <w:rFonts w:asciiTheme="majorBidi" w:hAnsiTheme="majorBidi" w:cstheme="majorBidi"/>
          <w:sz w:val="24"/>
          <w:szCs w:val="24"/>
        </w:rPr>
        <w:t xml:space="preserve"> bersaing dengan produk </w:t>
      </w:r>
      <w:r w:rsidR="00BC1DED">
        <w:rPr>
          <w:rFonts w:asciiTheme="majorBidi" w:hAnsiTheme="majorBidi" w:cstheme="majorBidi"/>
          <w:sz w:val="24"/>
          <w:szCs w:val="24"/>
        </w:rPr>
        <w:t>tabungan di Bank S</w:t>
      </w:r>
      <w:r>
        <w:rPr>
          <w:rFonts w:asciiTheme="majorBidi" w:hAnsiTheme="majorBidi" w:cstheme="majorBidi"/>
          <w:sz w:val="24"/>
          <w:szCs w:val="24"/>
        </w:rPr>
        <w:t>yari’ah lain dengan cara mendeskripsikannya kedalam bauran pemasaran (</w:t>
      </w:r>
      <w:r w:rsidRPr="00AA0400">
        <w:rPr>
          <w:rFonts w:asciiTheme="majorBidi" w:hAnsiTheme="majorBidi" w:cstheme="majorBidi"/>
          <w:i/>
          <w:iCs/>
          <w:sz w:val="24"/>
          <w:szCs w:val="24"/>
        </w:rPr>
        <w:t>marketing mix</w:t>
      </w:r>
      <w:r>
        <w:rPr>
          <w:rFonts w:asciiTheme="majorBidi" w:hAnsiTheme="majorBidi" w:cstheme="majorBidi"/>
          <w:sz w:val="24"/>
          <w:szCs w:val="24"/>
        </w:rPr>
        <w:t xml:space="preserve">) yaitu </w:t>
      </w:r>
      <w:r w:rsidRPr="00A31CCA">
        <w:rPr>
          <w:rFonts w:asciiTheme="majorBidi" w:hAnsiTheme="majorBidi" w:cstheme="majorBidi"/>
          <w:i/>
          <w:iCs/>
          <w:sz w:val="24"/>
          <w:szCs w:val="24"/>
        </w:rPr>
        <w:t>product</w:t>
      </w:r>
      <w:r>
        <w:rPr>
          <w:rFonts w:asciiTheme="majorBidi" w:hAnsiTheme="majorBidi" w:cstheme="majorBidi"/>
          <w:sz w:val="24"/>
          <w:szCs w:val="24"/>
        </w:rPr>
        <w:t xml:space="preserve"> (produk), </w:t>
      </w:r>
      <w:r w:rsidRPr="00A31CCA">
        <w:rPr>
          <w:rFonts w:asciiTheme="majorBidi" w:hAnsiTheme="majorBidi" w:cstheme="majorBidi"/>
          <w:i/>
          <w:iCs/>
          <w:sz w:val="24"/>
          <w:szCs w:val="24"/>
        </w:rPr>
        <w:t>price</w:t>
      </w:r>
      <w:r>
        <w:rPr>
          <w:rFonts w:asciiTheme="majorBidi" w:hAnsiTheme="majorBidi" w:cstheme="majorBidi"/>
          <w:sz w:val="24"/>
          <w:szCs w:val="24"/>
        </w:rPr>
        <w:t xml:space="preserve"> (harga), </w:t>
      </w:r>
      <w:r w:rsidRPr="00A31CCA">
        <w:rPr>
          <w:rFonts w:asciiTheme="majorBidi" w:hAnsiTheme="majorBidi" w:cstheme="majorBidi"/>
          <w:i/>
          <w:iCs/>
          <w:sz w:val="24"/>
          <w:szCs w:val="24"/>
        </w:rPr>
        <w:t>place</w:t>
      </w:r>
      <w:r>
        <w:rPr>
          <w:rFonts w:asciiTheme="majorBidi" w:hAnsiTheme="majorBidi" w:cstheme="majorBidi"/>
          <w:sz w:val="24"/>
          <w:szCs w:val="24"/>
        </w:rPr>
        <w:t xml:space="preserve"> (lokasi) dan </w:t>
      </w:r>
      <w:r w:rsidRPr="00A31CCA">
        <w:rPr>
          <w:rFonts w:asciiTheme="majorBidi" w:hAnsiTheme="majorBidi" w:cstheme="majorBidi"/>
          <w:i/>
          <w:iCs/>
          <w:sz w:val="24"/>
          <w:szCs w:val="24"/>
        </w:rPr>
        <w:t>promotion</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(promosi). </w:t>
      </w:r>
      <w:r w:rsidRPr="00F11A73">
        <w:rPr>
          <w:rFonts w:asciiTheme="majorBidi" w:hAnsiTheme="majorBidi" w:cstheme="majorBidi"/>
          <w:sz w:val="24"/>
          <w:szCs w:val="24"/>
        </w:rPr>
        <w:t>Sehingga untuk mengeta</w:t>
      </w:r>
      <w:r w:rsidR="00BC1DED">
        <w:rPr>
          <w:rFonts w:asciiTheme="majorBidi" w:hAnsiTheme="majorBidi" w:cstheme="majorBidi"/>
          <w:sz w:val="24"/>
          <w:szCs w:val="24"/>
        </w:rPr>
        <w:t>hui lebih jelas tentang produk t</w:t>
      </w:r>
      <w:r w:rsidRPr="00F11A73">
        <w:rPr>
          <w:rFonts w:asciiTheme="majorBidi" w:hAnsiTheme="majorBidi" w:cstheme="majorBidi"/>
          <w:sz w:val="24"/>
          <w:szCs w:val="24"/>
        </w:rPr>
        <w:t xml:space="preserve">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maka penulis tertarik untuk meneliti masalah tersebut dengan judul </w:t>
      </w:r>
      <w:r w:rsidRPr="00F11A73">
        <w:rPr>
          <w:rFonts w:asciiTheme="majorBidi" w:hAnsiTheme="majorBidi" w:cstheme="majorBidi"/>
          <w:b/>
          <w:bCs/>
          <w:sz w:val="24"/>
          <w:szCs w:val="24"/>
        </w:rPr>
        <w:t>“</w:t>
      </w:r>
      <w:r w:rsidR="00BC1DED">
        <w:rPr>
          <w:rFonts w:asciiTheme="majorBidi" w:hAnsiTheme="majorBidi" w:cstheme="majorBidi"/>
          <w:b/>
          <w:bCs/>
          <w:sz w:val="24"/>
          <w:szCs w:val="24"/>
        </w:rPr>
        <w:t>Perbandingan</w:t>
      </w:r>
      <w:r w:rsidR="00563744">
        <w:rPr>
          <w:rFonts w:asciiTheme="majorBidi" w:hAnsiTheme="majorBidi" w:cstheme="majorBidi"/>
          <w:b/>
          <w:bCs/>
          <w:sz w:val="24"/>
          <w:szCs w:val="24"/>
        </w:rPr>
        <w:t xml:space="preserve"> Biaya Administrasi</w:t>
      </w:r>
      <w:r w:rsidR="00BC1DED">
        <w:rPr>
          <w:rFonts w:asciiTheme="majorBidi" w:hAnsiTheme="majorBidi" w:cstheme="majorBidi"/>
          <w:b/>
          <w:bCs/>
          <w:sz w:val="24"/>
          <w:szCs w:val="24"/>
        </w:rPr>
        <w:t xml:space="preserve"> </w:t>
      </w:r>
      <w:r w:rsidRPr="00F11A73">
        <w:rPr>
          <w:rFonts w:asciiTheme="majorBidi" w:hAnsiTheme="majorBidi" w:cstheme="majorBidi"/>
          <w:b/>
          <w:bCs/>
          <w:sz w:val="24"/>
          <w:szCs w:val="24"/>
        </w:rPr>
        <w:t xml:space="preserve">Produk Tabungan </w:t>
      </w:r>
      <w:r w:rsidRPr="00F11A73">
        <w:rPr>
          <w:rFonts w:asciiTheme="majorBidi" w:hAnsiTheme="majorBidi" w:cstheme="majorBidi"/>
          <w:b/>
          <w:bCs/>
          <w:i/>
          <w:iCs/>
          <w:sz w:val="24"/>
          <w:szCs w:val="24"/>
        </w:rPr>
        <w:t>Rofiqoh</w:t>
      </w:r>
      <w:r w:rsidRPr="00F11A73">
        <w:rPr>
          <w:rFonts w:asciiTheme="majorBidi" w:hAnsiTheme="majorBidi" w:cstheme="majorBidi"/>
          <w:b/>
          <w:bCs/>
          <w:sz w:val="24"/>
          <w:szCs w:val="24"/>
        </w:rPr>
        <w:t xml:space="preserve"> di</w:t>
      </w:r>
      <w:r w:rsidRPr="00F11A73">
        <w:rPr>
          <w:rFonts w:asciiTheme="majorBidi" w:hAnsiTheme="majorBidi" w:cstheme="majorBidi"/>
          <w:sz w:val="24"/>
          <w:szCs w:val="24"/>
        </w:rPr>
        <w:t xml:space="preserve"> </w:t>
      </w:r>
      <w:r w:rsidRPr="00F11A73">
        <w:rPr>
          <w:rFonts w:asciiTheme="majorBidi" w:hAnsiTheme="majorBidi" w:cstheme="majorBidi"/>
          <w:b/>
          <w:bCs/>
          <w:sz w:val="24"/>
          <w:szCs w:val="24"/>
        </w:rPr>
        <w:t>Bank SumselBabel Cabang Syari’ah Palembang</w:t>
      </w:r>
      <w:r w:rsidR="00BC1DED">
        <w:rPr>
          <w:rFonts w:asciiTheme="majorBidi" w:hAnsiTheme="majorBidi" w:cstheme="majorBidi"/>
          <w:b/>
          <w:bCs/>
          <w:sz w:val="24"/>
          <w:szCs w:val="24"/>
        </w:rPr>
        <w:t xml:space="preserve"> d</w:t>
      </w:r>
      <w:r w:rsidR="00563744">
        <w:rPr>
          <w:rFonts w:asciiTheme="majorBidi" w:hAnsiTheme="majorBidi" w:cstheme="majorBidi"/>
          <w:b/>
          <w:bCs/>
          <w:sz w:val="24"/>
          <w:szCs w:val="24"/>
        </w:rPr>
        <w:t>engan</w:t>
      </w:r>
      <w:r w:rsidR="00BC1DED">
        <w:rPr>
          <w:rFonts w:asciiTheme="majorBidi" w:hAnsiTheme="majorBidi" w:cstheme="majorBidi"/>
          <w:b/>
          <w:bCs/>
          <w:sz w:val="24"/>
          <w:szCs w:val="24"/>
        </w:rPr>
        <w:t xml:space="preserve"> Produk Tabungan</w:t>
      </w:r>
      <w:r w:rsidR="00563744">
        <w:rPr>
          <w:rFonts w:asciiTheme="majorBidi" w:hAnsiTheme="majorBidi" w:cstheme="majorBidi"/>
          <w:b/>
          <w:bCs/>
          <w:sz w:val="24"/>
          <w:szCs w:val="24"/>
        </w:rPr>
        <w:t xml:space="preserve"> di Bank Syari’ah lain</w:t>
      </w:r>
      <w:r w:rsidRPr="00F11A73">
        <w:rPr>
          <w:rFonts w:asciiTheme="majorBidi" w:hAnsiTheme="majorBidi" w:cstheme="majorBidi"/>
          <w:b/>
          <w:bCs/>
          <w:sz w:val="24"/>
          <w:szCs w:val="24"/>
        </w:rPr>
        <w:t>”.</w:t>
      </w:r>
    </w:p>
    <w:p w:rsidR="002D5FE4" w:rsidRPr="00F11A73" w:rsidRDefault="002D5FE4" w:rsidP="002D5FE4">
      <w:pPr>
        <w:pStyle w:val="ListParagraph"/>
        <w:spacing w:line="480" w:lineRule="auto"/>
        <w:ind w:left="0" w:firstLine="426"/>
        <w:jc w:val="both"/>
        <w:rPr>
          <w:rFonts w:asciiTheme="majorBidi" w:hAnsiTheme="majorBidi" w:cstheme="majorBidi"/>
          <w:b/>
          <w:bCs/>
          <w:sz w:val="24"/>
          <w:szCs w:val="24"/>
        </w:rPr>
      </w:pPr>
    </w:p>
    <w:p w:rsidR="002D5FE4" w:rsidRPr="00F11A73"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Rumusan Masalah</w:t>
      </w:r>
    </w:p>
    <w:p w:rsidR="002D5FE4" w:rsidRPr="00F11A73" w:rsidRDefault="002D5FE4" w:rsidP="002D5FE4">
      <w:pPr>
        <w:pStyle w:val="ListParagraph"/>
        <w:spacing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Berdasarkan uraian latar belakang, rumusan permasalah dalam penelitian ini yaitu:</w:t>
      </w:r>
    </w:p>
    <w:p w:rsidR="002D5FE4" w:rsidRPr="00F11A73" w:rsidRDefault="002D5FE4" w:rsidP="00563744">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perbandingan </w:t>
      </w:r>
      <w:r w:rsidR="00563744">
        <w:rPr>
          <w:rFonts w:asciiTheme="majorBidi" w:hAnsiTheme="majorBidi" w:cstheme="majorBidi"/>
          <w:sz w:val="24"/>
          <w:szCs w:val="24"/>
        </w:rPr>
        <w:t>biaya administrasi</w:t>
      </w:r>
      <w:r w:rsidRPr="00F11A73">
        <w:rPr>
          <w:rFonts w:asciiTheme="majorBidi" w:hAnsiTheme="majorBidi" w:cstheme="majorBidi"/>
          <w:sz w:val="24"/>
          <w:szCs w:val="24"/>
        </w:rPr>
        <w:t xml:space="preserve"> produk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di Bank SumselBabel </w:t>
      </w:r>
      <w:r>
        <w:rPr>
          <w:rFonts w:asciiTheme="majorBidi" w:hAnsiTheme="majorBidi" w:cstheme="majorBidi"/>
          <w:sz w:val="24"/>
          <w:szCs w:val="24"/>
        </w:rPr>
        <w:t xml:space="preserve">Syari’ah </w:t>
      </w:r>
      <w:r w:rsidR="00563744">
        <w:rPr>
          <w:rFonts w:asciiTheme="majorBidi" w:hAnsiTheme="majorBidi" w:cstheme="majorBidi"/>
          <w:sz w:val="24"/>
          <w:szCs w:val="24"/>
        </w:rPr>
        <w:t>dengan produk tabungan</w:t>
      </w:r>
      <w:r w:rsidRPr="00F11A73">
        <w:rPr>
          <w:rFonts w:asciiTheme="majorBidi" w:hAnsiTheme="majorBidi" w:cstheme="majorBidi"/>
          <w:sz w:val="24"/>
          <w:szCs w:val="24"/>
        </w:rPr>
        <w:t xml:space="preserve"> di Bank Syari’ah lain ? </w:t>
      </w:r>
    </w:p>
    <w:p w:rsidR="002D5FE4" w:rsidRDefault="00563744" w:rsidP="002D5FE4">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Apa saja</w:t>
      </w:r>
      <w:r w:rsidR="002D5FE4" w:rsidRPr="00F11A73">
        <w:rPr>
          <w:rFonts w:asciiTheme="majorBidi" w:hAnsiTheme="majorBidi" w:cstheme="majorBidi"/>
          <w:sz w:val="24"/>
          <w:szCs w:val="24"/>
        </w:rPr>
        <w:t xml:space="preserve"> </w:t>
      </w:r>
      <w:r w:rsidR="002D5FE4">
        <w:rPr>
          <w:rFonts w:asciiTheme="majorBidi" w:hAnsiTheme="majorBidi" w:cstheme="majorBidi"/>
          <w:sz w:val="24"/>
          <w:szCs w:val="24"/>
        </w:rPr>
        <w:t>strategi pemasaran</w:t>
      </w:r>
      <w:r>
        <w:rPr>
          <w:rFonts w:asciiTheme="majorBidi" w:hAnsiTheme="majorBidi" w:cstheme="majorBidi"/>
          <w:sz w:val="24"/>
          <w:szCs w:val="24"/>
        </w:rPr>
        <w:t xml:space="preserve"> yang digunakan</w:t>
      </w:r>
      <w:r w:rsidR="002D5FE4">
        <w:rPr>
          <w:rFonts w:asciiTheme="majorBidi" w:hAnsiTheme="majorBidi" w:cstheme="majorBidi"/>
          <w:sz w:val="24"/>
          <w:szCs w:val="24"/>
        </w:rPr>
        <w:t xml:space="preserve"> </w:t>
      </w:r>
      <w:r>
        <w:rPr>
          <w:rFonts w:asciiTheme="majorBidi" w:hAnsiTheme="majorBidi" w:cstheme="majorBidi"/>
          <w:sz w:val="24"/>
          <w:szCs w:val="24"/>
        </w:rPr>
        <w:t>produk t</w:t>
      </w:r>
      <w:r w:rsidR="002D5FE4" w:rsidRPr="00F11A73">
        <w:rPr>
          <w:rFonts w:asciiTheme="majorBidi" w:hAnsiTheme="majorBidi" w:cstheme="majorBidi"/>
          <w:sz w:val="24"/>
          <w:szCs w:val="24"/>
        </w:rPr>
        <w:t xml:space="preserve">abungan </w:t>
      </w:r>
      <w:r w:rsidR="002D5FE4" w:rsidRPr="00F11A73">
        <w:rPr>
          <w:rFonts w:asciiTheme="majorBidi" w:hAnsiTheme="majorBidi" w:cstheme="majorBidi"/>
          <w:i/>
          <w:iCs/>
          <w:sz w:val="24"/>
          <w:szCs w:val="24"/>
        </w:rPr>
        <w:t>Rofiqoh</w:t>
      </w:r>
      <w:r w:rsidR="002D5FE4" w:rsidRPr="00F11A73">
        <w:rPr>
          <w:rFonts w:asciiTheme="majorBidi" w:hAnsiTheme="majorBidi" w:cstheme="majorBidi"/>
          <w:sz w:val="24"/>
          <w:szCs w:val="24"/>
        </w:rPr>
        <w:t xml:space="preserve"> di Bank SumselBabel Syari’ah</w:t>
      </w:r>
      <w:r>
        <w:rPr>
          <w:rFonts w:asciiTheme="majorBidi" w:hAnsiTheme="majorBidi" w:cstheme="majorBidi"/>
          <w:sz w:val="24"/>
          <w:szCs w:val="24"/>
        </w:rPr>
        <w:t xml:space="preserve"> dalam menghadapi persaingan produk tabungan di Bank Syari’ah lain</w:t>
      </w:r>
      <w:r w:rsidR="002D5FE4" w:rsidRPr="00F11A73">
        <w:rPr>
          <w:rFonts w:asciiTheme="majorBidi" w:hAnsiTheme="majorBidi" w:cstheme="majorBidi"/>
          <w:sz w:val="24"/>
          <w:szCs w:val="24"/>
        </w:rPr>
        <w:t>?</w:t>
      </w:r>
    </w:p>
    <w:p w:rsidR="002D5FE4" w:rsidRPr="00FA30D3" w:rsidRDefault="002D5FE4" w:rsidP="002D5FE4">
      <w:pPr>
        <w:pStyle w:val="ListParagraph"/>
        <w:spacing w:line="480" w:lineRule="auto"/>
        <w:ind w:left="786"/>
        <w:jc w:val="both"/>
        <w:rPr>
          <w:rFonts w:asciiTheme="majorBidi" w:hAnsiTheme="majorBidi" w:cstheme="majorBidi"/>
          <w:sz w:val="24"/>
          <w:szCs w:val="24"/>
        </w:rPr>
      </w:pPr>
    </w:p>
    <w:p w:rsidR="002D5FE4" w:rsidRPr="00F11A73"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Batasan Masalah</w:t>
      </w:r>
    </w:p>
    <w:p w:rsidR="002D5FE4" w:rsidRPr="00F11A73" w:rsidRDefault="002D5FE4" w:rsidP="002D5FE4">
      <w:pPr>
        <w:pStyle w:val="ListParagraph"/>
        <w:spacing w:line="480" w:lineRule="auto"/>
        <w:ind w:left="426"/>
        <w:jc w:val="both"/>
        <w:rPr>
          <w:rFonts w:asciiTheme="majorBidi" w:hAnsiTheme="majorBidi" w:cstheme="majorBidi"/>
          <w:bCs/>
          <w:sz w:val="24"/>
          <w:szCs w:val="24"/>
        </w:rPr>
      </w:pPr>
      <w:r w:rsidRPr="00F11A73">
        <w:rPr>
          <w:rFonts w:asciiTheme="majorBidi" w:hAnsiTheme="majorBidi" w:cstheme="majorBidi"/>
          <w:bCs/>
          <w:sz w:val="24"/>
          <w:szCs w:val="24"/>
        </w:rPr>
        <w:t>Ada beberapa batasan masalah pada penelitian ini, yaitu:</w:t>
      </w:r>
    </w:p>
    <w:p w:rsidR="002D5FE4" w:rsidRPr="00F11A73" w:rsidRDefault="002D5FE4" w:rsidP="00563744">
      <w:pPr>
        <w:pStyle w:val="ListParagraph"/>
        <w:numPr>
          <w:ilvl w:val="0"/>
          <w:numId w:val="25"/>
        </w:numPr>
        <w:spacing w:line="480" w:lineRule="auto"/>
        <w:jc w:val="both"/>
        <w:rPr>
          <w:rFonts w:asciiTheme="majorBidi" w:hAnsiTheme="majorBidi" w:cstheme="majorBidi"/>
          <w:bCs/>
          <w:sz w:val="24"/>
          <w:szCs w:val="24"/>
        </w:rPr>
      </w:pPr>
      <w:r w:rsidRPr="00F11A73">
        <w:rPr>
          <w:rFonts w:asciiTheme="majorBidi" w:hAnsiTheme="majorBidi" w:cstheme="majorBidi"/>
          <w:bCs/>
          <w:sz w:val="24"/>
          <w:szCs w:val="24"/>
        </w:rPr>
        <w:t>Perbandingan produk</w:t>
      </w:r>
      <w:r w:rsidR="00563744">
        <w:rPr>
          <w:rFonts w:asciiTheme="majorBidi" w:hAnsiTheme="majorBidi" w:cstheme="majorBidi"/>
          <w:bCs/>
          <w:sz w:val="24"/>
          <w:szCs w:val="24"/>
        </w:rPr>
        <w:t xml:space="preserve"> tabungan</w:t>
      </w:r>
      <w:r w:rsidRPr="00F11A73">
        <w:rPr>
          <w:rFonts w:asciiTheme="majorBidi" w:hAnsiTheme="majorBidi" w:cstheme="majorBidi"/>
          <w:bCs/>
          <w:sz w:val="24"/>
          <w:szCs w:val="24"/>
        </w:rPr>
        <w:t xml:space="preserve"> di Bank Syari’ah lain hanya mencakup perbandingan produk</w:t>
      </w:r>
      <w:r w:rsidR="00563744">
        <w:rPr>
          <w:rFonts w:asciiTheme="majorBidi" w:hAnsiTheme="majorBidi" w:cstheme="majorBidi"/>
          <w:bCs/>
          <w:sz w:val="24"/>
          <w:szCs w:val="24"/>
        </w:rPr>
        <w:t xml:space="preserve"> tabungan</w:t>
      </w:r>
      <w:r w:rsidRPr="00F11A73">
        <w:rPr>
          <w:rFonts w:asciiTheme="majorBidi" w:hAnsiTheme="majorBidi" w:cstheme="majorBidi"/>
          <w:bCs/>
          <w:sz w:val="24"/>
          <w:szCs w:val="24"/>
        </w:rPr>
        <w:t xml:space="preserve"> yang menggunakan prinsip </w:t>
      </w:r>
      <w:r w:rsidRPr="00F11A73">
        <w:rPr>
          <w:rFonts w:asciiTheme="majorBidi" w:hAnsiTheme="majorBidi" w:cstheme="majorBidi"/>
          <w:bCs/>
          <w:i/>
          <w:iCs/>
          <w:sz w:val="24"/>
          <w:szCs w:val="24"/>
        </w:rPr>
        <w:t>wadi’ah</w:t>
      </w:r>
      <w:r w:rsidRPr="00F11A73">
        <w:rPr>
          <w:rFonts w:asciiTheme="majorBidi" w:hAnsiTheme="majorBidi" w:cstheme="majorBidi"/>
          <w:bCs/>
          <w:sz w:val="24"/>
          <w:szCs w:val="24"/>
        </w:rPr>
        <w:t xml:space="preserve"> saja.</w:t>
      </w:r>
    </w:p>
    <w:p w:rsidR="00011DED" w:rsidRPr="00B145AF" w:rsidRDefault="002D5FE4" w:rsidP="00B145AF">
      <w:pPr>
        <w:pStyle w:val="ListParagraph"/>
        <w:numPr>
          <w:ilvl w:val="0"/>
          <w:numId w:val="25"/>
        </w:numPr>
        <w:spacing w:line="480" w:lineRule="auto"/>
        <w:jc w:val="both"/>
        <w:rPr>
          <w:rFonts w:asciiTheme="majorBidi" w:hAnsiTheme="majorBidi" w:cstheme="majorBidi"/>
          <w:bCs/>
          <w:sz w:val="24"/>
          <w:szCs w:val="24"/>
        </w:rPr>
      </w:pPr>
      <w:r w:rsidRPr="00F11A73">
        <w:rPr>
          <w:rFonts w:asciiTheme="majorBidi" w:hAnsiTheme="majorBidi" w:cstheme="majorBidi"/>
          <w:bCs/>
          <w:sz w:val="24"/>
          <w:szCs w:val="24"/>
        </w:rPr>
        <w:t xml:space="preserve">Pada penelitian ini hanya membandingkan dua Bank Syari’ah saja, yaitu Bank SumselBabel Syari’ah (tabungan </w:t>
      </w:r>
      <w:r w:rsidRPr="00F11A73">
        <w:rPr>
          <w:rFonts w:asciiTheme="majorBidi" w:hAnsiTheme="majorBidi" w:cstheme="majorBidi"/>
          <w:bCs/>
          <w:i/>
          <w:iCs/>
          <w:sz w:val="24"/>
          <w:szCs w:val="24"/>
        </w:rPr>
        <w:t>Rofiqoh</w:t>
      </w:r>
      <w:r w:rsidRPr="00F11A73">
        <w:rPr>
          <w:rFonts w:asciiTheme="majorBidi" w:hAnsiTheme="majorBidi" w:cstheme="majorBidi"/>
          <w:bCs/>
          <w:sz w:val="24"/>
          <w:szCs w:val="24"/>
        </w:rPr>
        <w:t xml:space="preserve">) dan BRI Syari’ah (tabungan </w:t>
      </w:r>
      <w:r w:rsidRPr="00F11A73">
        <w:rPr>
          <w:rFonts w:asciiTheme="majorBidi" w:hAnsiTheme="majorBidi" w:cstheme="majorBidi"/>
          <w:bCs/>
          <w:i/>
          <w:iCs/>
          <w:sz w:val="24"/>
          <w:szCs w:val="24"/>
        </w:rPr>
        <w:t>Faedah</w:t>
      </w:r>
      <w:r w:rsidRPr="00F11A73">
        <w:rPr>
          <w:rFonts w:asciiTheme="majorBidi" w:hAnsiTheme="majorBidi" w:cstheme="majorBidi"/>
          <w:bCs/>
          <w:sz w:val="24"/>
          <w:szCs w:val="24"/>
        </w:rPr>
        <w:t>).</w:t>
      </w:r>
    </w:p>
    <w:p w:rsidR="002D5FE4" w:rsidRPr="00F11A73"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lastRenderedPageBreak/>
        <w:t>Tujuan Penelitian</w:t>
      </w:r>
    </w:p>
    <w:p w:rsidR="002D5FE4" w:rsidRPr="00F11A73" w:rsidRDefault="002D5FE4" w:rsidP="002D5FE4">
      <w:pPr>
        <w:pStyle w:val="ListParagraph"/>
        <w:spacing w:line="480" w:lineRule="auto"/>
        <w:ind w:left="0" w:firstLine="426"/>
        <w:jc w:val="both"/>
        <w:rPr>
          <w:rFonts w:asciiTheme="majorBidi" w:hAnsiTheme="majorBidi" w:cstheme="majorBidi"/>
          <w:sz w:val="24"/>
          <w:szCs w:val="24"/>
        </w:rPr>
      </w:pPr>
      <w:r w:rsidRPr="00F11A73">
        <w:rPr>
          <w:rFonts w:asciiTheme="majorBidi" w:hAnsiTheme="majorBidi" w:cstheme="majorBidi"/>
          <w:sz w:val="24"/>
          <w:szCs w:val="24"/>
        </w:rPr>
        <w:t>Penelitian ini dilakukan dengan tujuan sebagai berikut:</w:t>
      </w:r>
    </w:p>
    <w:p w:rsidR="002D5FE4" w:rsidRPr="00F11A73" w:rsidRDefault="002D5FE4" w:rsidP="00563744">
      <w:pPr>
        <w:pStyle w:val="ListParagraph"/>
        <w:numPr>
          <w:ilvl w:val="0"/>
          <w:numId w:val="3"/>
        </w:numPr>
        <w:spacing w:line="480" w:lineRule="auto"/>
        <w:jc w:val="both"/>
        <w:rPr>
          <w:rFonts w:asciiTheme="majorBidi" w:hAnsiTheme="majorBidi" w:cstheme="majorBidi"/>
          <w:sz w:val="24"/>
          <w:szCs w:val="24"/>
        </w:rPr>
      </w:pPr>
      <w:r w:rsidRPr="00F11A73">
        <w:rPr>
          <w:rFonts w:asciiTheme="majorBidi" w:hAnsiTheme="majorBidi" w:cstheme="majorBidi"/>
          <w:sz w:val="24"/>
          <w:szCs w:val="24"/>
        </w:rPr>
        <w:t xml:space="preserve">Untuk mengetahui </w:t>
      </w:r>
      <w:r w:rsidR="00563744">
        <w:rPr>
          <w:rFonts w:asciiTheme="majorBidi" w:hAnsiTheme="majorBidi" w:cstheme="majorBidi"/>
          <w:sz w:val="24"/>
          <w:szCs w:val="24"/>
        </w:rPr>
        <w:t>apakah benar biaya administrasi</w:t>
      </w:r>
      <w:r w:rsidRPr="00F11A73">
        <w:rPr>
          <w:rFonts w:asciiTheme="majorBidi" w:hAnsiTheme="majorBidi" w:cstheme="majorBidi"/>
          <w:sz w:val="24"/>
          <w:szCs w:val="24"/>
        </w:rPr>
        <w:t xml:space="preserve"> produk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di Bank SumselBabel Syari’ah </w:t>
      </w:r>
      <w:r w:rsidR="00563744">
        <w:rPr>
          <w:rFonts w:asciiTheme="majorBidi" w:hAnsiTheme="majorBidi" w:cstheme="majorBidi"/>
          <w:sz w:val="24"/>
          <w:szCs w:val="24"/>
        </w:rPr>
        <w:t xml:space="preserve">lebih ringan </w:t>
      </w:r>
      <w:r w:rsidRPr="00F11A73">
        <w:rPr>
          <w:rFonts w:asciiTheme="majorBidi" w:hAnsiTheme="majorBidi" w:cstheme="majorBidi"/>
          <w:sz w:val="24"/>
          <w:szCs w:val="24"/>
        </w:rPr>
        <w:t xml:space="preserve">dibandingkan dengan produk </w:t>
      </w:r>
      <w:r w:rsidR="00563744">
        <w:rPr>
          <w:rFonts w:asciiTheme="majorBidi" w:hAnsiTheme="majorBidi" w:cstheme="majorBidi"/>
          <w:sz w:val="24"/>
          <w:szCs w:val="24"/>
        </w:rPr>
        <w:t>tabungan</w:t>
      </w:r>
      <w:r w:rsidRPr="00F11A73">
        <w:rPr>
          <w:rFonts w:asciiTheme="majorBidi" w:hAnsiTheme="majorBidi" w:cstheme="majorBidi"/>
          <w:sz w:val="24"/>
          <w:szCs w:val="24"/>
        </w:rPr>
        <w:t xml:space="preserve"> di Bank Syari’ah lain.</w:t>
      </w:r>
    </w:p>
    <w:p w:rsidR="002D5FE4" w:rsidRDefault="002D5FE4" w:rsidP="002D5FE4">
      <w:pPr>
        <w:pStyle w:val="ListParagraph"/>
        <w:numPr>
          <w:ilvl w:val="0"/>
          <w:numId w:val="3"/>
        </w:numPr>
        <w:spacing w:line="480" w:lineRule="auto"/>
        <w:jc w:val="both"/>
        <w:rPr>
          <w:rFonts w:asciiTheme="majorBidi" w:hAnsiTheme="majorBidi" w:cstheme="majorBidi"/>
          <w:sz w:val="24"/>
          <w:szCs w:val="24"/>
        </w:rPr>
      </w:pPr>
      <w:r w:rsidRPr="00F11A73">
        <w:rPr>
          <w:rFonts w:asciiTheme="majorBidi" w:hAnsiTheme="majorBidi" w:cstheme="majorBidi"/>
          <w:sz w:val="24"/>
          <w:szCs w:val="24"/>
        </w:rPr>
        <w:t xml:space="preserve">Untuk mengetahui </w:t>
      </w:r>
      <w:r>
        <w:rPr>
          <w:rFonts w:asciiTheme="majorBidi" w:hAnsiTheme="majorBidi" w:cstheme="majorBidi"/>
          <w:sz w:val="24"/>
          <w:szCs w:val="24"/>
        </w:rPr>
        <w:t>strategi pemasaran yang digunakan</w:t>
      </w:r>
      <w:r w:rsidRPr="00F11A73">
        <w:rPr>
          <w:rFonts w:asciiTheme="majorBidi" w:hAnsiTheme="majorBidi" w:cstheme="majorBidi"/>
          <w:sz w:val="24"/>
          <w:szCs w:val="24"/>
        </w:rPr>
        <w:t xml:space="preserve"> produk tabungan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di Bank SumselBabel Syari’ah</w:t>
      </w:r>
      <w:r w:rsidR="00563744">
        <w:rPr>
          <w:rFonts w:asciiTheme="majorBidi" w:hAnsiTheme="majorBidi" w:cstheme="majorBidi"/>
          <w:sz w:val="24"/>
          <w:szCs w:val="24"/>
        </w:rPr>
        <w:t xml:space="preserve"> dalam menghadapi persaingan di Bank Syari’ah lain</w:t>
      </w:r>
      <w:r w:rsidRPr="00F11A73">
        <w:rPr>
          <w:rFonts w:asciiTheme="majorBidi" w:hAnsiTheme="majorBidi" w:cstheme="majorBidi"/>
          <w:sz w:val="24"/>
          <w:szCs w:val="24"/>
        </w:rPr>
        <w:t>.</w:t>
      </w:r>
    </w:p>
    <w:p w:rsidR="002D5FE4" w:rsidRPr="00E26E5C" w:rsidRDefault="002D5FE4" w:rsidP="002D5FE4">
      <w:pPr>
        <w:pStyle w:val="ListParagraph"/>
        <w:spacing w:line="480" w:lineRule="auto"/>
        <w:jc w:val="both"/>
        <w:rPr>
          <w:rFonts w:asciiTheme="majorBidi" w:hAnsiTheme="majorBidi" w:cstheme="majorBidi"/>
          <w:sz w:val="24"/>
          <w:szCs w:val="24"/>
        </w:rPr>
      </w:pPr>
    </w:p>
    <w:p w:rsidR="002D5FE4" w:rsidRPr="00F11A73"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Kegunaan Penelitian</w:t>
      </w:r>
    </w:p>
    <w:p w:rsidR="002D5FE4" w:rsidRPr="00F11A73" w:rsidRDefault="002D5FE4" w:rsidP="002D5FE4">
      <w:pPr>
        <w:pStyle w:val="ListParagraph"/>
        <w:spacing w:line="480" w:lineRule="auto"/>
        <w:ind w:left="0" w:firstLine="426"/>
        <w:jc w:val="both"/>
        <w:rPr>
          <w:rFonts w:asciiTheme="majorBidi" w:hAnsiTheme="majorBidi" w:cstheme="majorBidi"/>
          <w:sz w:val="24"/>
          <w:szCs w:val="24"/>
        </w:rPr>
      </w:pPr>
      <w:r w:rsidRPr="00F11A73">
        <w:rPr>
          <w:rFonts w:asciiTheme="majorBidi" w:hAnsiTheme="majorBidi" w:cstheme="majorBidi"/>
          <w:sz w:val="24"/>
          <w:szCs w:val="24"/>
        </w:rPr>
        <w:t>Adapun beberapa manfaat yang diberikan dalam penelitian ini, yaitu:</w:t>
      </w:r>
    </w:p>
    <w:p w:rsidR="002D5FE4" w:rsidRPr="00F11A73" w:rsidRDefault="002D5FE4" w:rsidP="002D5FE4">
      <w:pPr>
        <w:pStyle w:val="ListParagraph"/>
        <w:numPr>
          <w:ilvl w:val="0"/>
          <w:numId w:val="4"/>
        </w:numPr>
        <w:spacing w:before="100" w:beforeAutospacing="1" w:after="100" w:afterAutospacing="1" w:line="480" w:lineRule="auto"/>
        <w:jc w:val="both"/>
        <w:rPr>
          <w:rFonts w:asciiTheme="majorBidi" w:hAnsiTheme="majorBidi" w:cstheme="majorBidi"/>
          <w:sz w:val="24"/>
          <w:szCs w:val="24"/>
        </w:rPr>
      </w:pPr>
      <w:r>
        <w:rPr>
          <w:rFonts w:asciiTheme="majorBidi" w:hAnsiTheme="majorBidi" w:cstheme="majorBidi"/>
          <w:sz w:val="24"/>
          <w:szCs w:val="24"/>
        </w:rPr>
        <w:t>Bagi Penulis</w:t>
      </w:r>
      <w:r w:rsidRPr="00F11A73">
        <w:rPr>
          <w:rFonts w:asciiTheme="majorBidi" w:hAnsiTheme="majorBidi" w:cstheme="majorBidi"/>
          <w:sz w:val="24"/>
          <w:szCs w:val="24"/>
        </w:rPr>
        <w:t xml:space="preserve"> dapat dijadikan sebagai upaya pengaplikasian teori-teori yang telah didapatkan selama proses perkuliahan dengan keadaan yang ada dilapangan.</w:t>
      </w:r>
    </w:p>
    <w:p w:rsidR="002D5FE4" w:rsidRPr="00F11A73" w:rsidRDefault="002D5FE4" w:rsidP="002D5FE4">
      <w:pPr>
        <w:pStyle w:val="ListParagraph"/>
        <w:numPr>
          <w:ilvl w:val="0"/>
          <w:numId w:val="4"/>
        </w:numPr>
        <w:spacing w:before="100" w:beforeAutospacing="1" w:after="100" w:afterAutospacing="1" w:line="480" w:lineRule="auto"/>
        <w:jc w:val="both"/>
        <w:rPr>
          <w:rFonts w:asciiTheme="majorBidi" w:hAnsiTheme="majorBidi" w:cstheme="majorBidi"/>
          <w:sz w:val="24"/>
          <w:szCs w:val="24"/>
        </w:rPr>
      </w:pPr>
      <w:r>
        <w:rPr>
          <w:rFonts w:asciiTheme="majorBidi" w:hAnsiTheme="majorBidi" w:cstheme="majorBidi"/>
          <w:sz w:val="24"/>
          <w:szCs w:val="24"/>
        </w:rPr>
        <w:t>Bagi Lembaga Akademik</w:t>
      </w:r>
      <w:r w:rsidRPr="00F11A73">
        <w:rPr>
          <w:rFonts w:asciiTheme="majorBidi" w:hAnsiTheme="majorBidi" w:cstheme="majorBidi"/>
          <w:sz w:val="24"/>
          <w:szCs w:val="24"/>
        </w:rPr>
        <w:t xml:space="preserve"> dapat dijadikan sebagai referensi jika terdapat penelitian dengan topik serupa dan dapat dijadikan sebagai persyaratan dalam penyelesaian studi Diploma 3 Perbankan Syari’ah.</w:t>
      </w:r>
    </w:p>
    <w:p w:rsidR="002D5FE4" w:rsidRDefault="002D5FE4" w:rsidP="002D5FE4">
      <w:pPr>
        <w:pStyle w:val="ListParagraph"/>
        <w:numPr>
          <w:ilvl w:val="0"/>
          <w:numId w:val="4"/>
        </w:numPr>
        <w:spacing w:before="100" w:beforeAutospacing="1" w:after="100" w:afterAutospacing="1" w:line="480" w:lineRule="auto"/>
        <w:jc w:val="both"/>
        <w:rPr>
          <w:rFonts w:asciiTheme="majorBidi" w:hAnsiTheme="majorBidi" w:cstheme="majorBidi"/>
          <w:sz w:val="24"/>
          <w:szCs w:val="24"/>
        </w:rPr>
      </w:pPr>
      <w:r w:rsidRPr="00F11A73">
        <w:rPr>
          <w:rFonts w:asciiTheme="majorBidi" w:hAnsiTheme="majorBidi" w:cstheme="majorBidi"/>
          <w:sz w:val="24"/>
          <w:szCs w:val="24"/>
        </w:rPr>
        <w:t xml:space="preserve">Bagi Objek </w:t>
      </w:r>
      <w:r>
        <w:rPr>
          <w:rFonts w:asciiTheme="majorBidi" w:hAnsiTheme="majorBidi" w:cstheme="majorBidi"/>
          <w:sz w:val="24"/>
          <w:szCs w:val="24"/>
        </w:rPr>
        <w:t xml:space="preserve">Penelitian </w:t>
      </w:r>
      <w:r w:rsidRPr="00F11A73">
        <w:rPr>
          <w:rFonts w:asciiTheme="majorBidi" w:hAnsiTheme="majorBidi" w:cstheme="majorBidi"/>
          <w:sz w:val="24"/>
          <w:szCs w:val="24"/>
        </w:rPr>
        <w:t>dapat dijadikan bahan masukan dan bahan kajian bagi Bank SumselBabel Cabang Syari’ah sehingga memberikan pengaruh yang positif bagi kelangsungan usaha.</w:t>
      </w:r>
    </w:p>
    <w:p w:rsidR="00563744" w:rsidRDefault="00563744" w:rsidP="00563744">
      <w:pPr>
        <w:pStyle w:val="ListParagraph"/>
        <w:spacing w:before="100" w:beforeAutospacing="1" w:after="100" w:afterAutospacing="1" w:line="480" w:lineRule="auto"/>
        <w:jc w:val="both"/>
        <w:rPr>
          <w:rFonts w:asciiTheme="majorBidi" w:hAnsiTheme="majorBidi" w:cstheme="majorBidi"/>
          <w:sz w:val="24"/>
          <w:szCs w:val="24"/>
        </w:rPr>
      </w:pPr>
    </w:p>
    <w:p w:rsidR="00563744" w:rsidRDefault="00563744" w:rsidP="00563744">
      <w:pPr>
        <w:pStyle w:val="ListParagraph"/>
        <w:spacing w:before="100" w:beforeAutospacing="1" w:after="100" w:afterAutospacing="1" w:line="480" w:lineRule="auto"/>
        <w:jc w:val="both"/>
        <w:rPr>
          <w:rFonts w:asciiTheme="majorBidi" w:hAnsiTheme="majorBidi" w:cstheme="majorBidi"/>
          <w:sz w:val="24"/>
          <w:szCs w:val="24"/>
        </w:rPr>
      </w:pPr>
    </w:p>
    <w:p w:rsidR="00563744" w:rsidRPr="00E26E5C" w:rsidRDefault="00563744" w:rsidP="00563744">
      <w:pPr>
        <w:pStyle w:val="ListParagraph"/>
        <w:spacing w:before="100" w:beforeAutospacing="1" w:after="100" w:afterAutospacing="1" w:line="480" w:lineRule="auto"/>
        <w:jc w:val="both"/>
        <w:rPr>
          <w:rFonts w:asciiTheme="majorBidi" w:hAnsiTheme="majorBidi" w:cstheme="majorBidi"/>
          <w:sz w:val="24"/>
          <w:szCs w:val="24"/>
        </w:rPr>
      </w:pPr>
    </w:p>
    <w:p w:rsidR="002D5FE4"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lastRenderedPageBreak/>
        <w:t>Jenis dan Sumber Data</w:t>
      </w:r>
    </w:p>
    <w:p w:rsidR="002D5FE4" w:rsidRPr="00F11A73" w:rsidRDefault="002D5FE4" w:rsidP="002D5FE4">
      <w:pPr>
        <w:pStyle w:val="ListParagraph"/>
        <w:spacing w:line="480" w:lineRule="auto"/>
        <w:ind w:left="426"/>
        <w:jc w:val="both"/>
        <w:rPr>
          <w:rFonts w:asciiTheme="majorBidi" w:hAnsiTheme="majorBidi" w:cstheme="majorBidi"/>
          <w:b/>
          <w:sz w:val="24"/>
          <w:szCs w:val="24"/>
        </w:rPr>
      </w:pPr>
      <w:r w:rsidRPr="00F11A73">
        <w:rPr>
          <w:rFonts w:asciiTheme="majorBidi" w:hAnsiTheme="majorBidi" w:cstheme="majorBidi"/>
          <w:sz w:val="24"/>
          <w:szCs w:val="24"/>
        </w:rPr>
        <w:t>Adapun jenis dan sumber data yang digunakan dalam penelitian ini, yaitu:</w:t>
      </w:r>
    </w:p>
    <w:p w:rsidR="002D5FE4" w:rsidRPr="00F11A73" w:rsidRDefault="002D5FE4" w:rsidP="002D5FE4">
      <w:pPr>
        <w:pStyle w:val="ListParagraph"/>
        <w:numPr>
          <w:ilvl w:val="0"/>
          <w:numId w:val="5"/>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Jenis Data</w:t>
      </w:r>
    </w:p>
    <w:p w:rsidR="002D5FE4" w:rsidRPr="00E26E5C" w:rsidRDefault="002D5FE4" w:rsidP="002D5FE4">
      <w:pPr>
        <w:pStyle w:val="ListParagraph"/>
        <w:spacing w:line="480" w:lineRule="auto"/>
        <w:ind w:left="709"/>
        <w:jc w:val="both"/>
        <w:rPr>
          <w:rFonts w:asciiTheme="majorBidi" w:hAnsiTheme="majorBidi" w:cstheme="majorBidi"/>
          <w:sz w:val="24"/>
          <w:szCs w:val="24"/>
        </w:rPr>
      </w:pPr>
      <w:r w:rsidRPr="00F11A73">
        <w:rPr>
          <w:rFonts w:asciiTheme="majorBidi" w:hAnsiTheme="majorBidi" w:cstheme="majorBidi"/>
          <w:sz w:val="24"/>
          <w:szCs w:val="24"/>
        </w:rPr>
        <w:t>Jenis data yang digunakan dalam penelitian ini adalah data kualitatif. Data kualitatif adalah data yang tidak berbentuk angka-angka yang biasanya berupa data verbal yang diperoleh dari pengamatan, wawancara atau bahan tertulis.</w:t>
      </w:r>
      <w:r w:rsidRPr="00F11A73">
        <w:rPr>
          <w:rStyle w:val="FootnoteReference"/>
          <w:rFonts w:asciiTheme="majorBidi" w:hAnsiTheme="majorBidi" w:cstheme="majorBidi"/>
          <w:sz w:val="24"/>
          <w:szCs w:val="24"/>
        </w:rPr>
        <w:footnoteReference w:id="5"/>
      </w:r>
    </w:p>
    <w:p w:rsidR="002D5FE4" w:rsidRPr="00F11A73" w:rsidRDefault="002D5FE4" w:rsidP="002D5FE4">
      <w:pPr>
        <w:pStyle w:val="ListParagraph"/>
        <w:numPr>
          <w:ilvl w:val="0"/>
          <w:numId w:val="5"/>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Sumber Data</w:t>
      </w:r>
    </w:p>
    <w:p w:rsidR="002D5FE4" w:rsidRPr="00F11A73" w:rsidRDefault="002D5FE4" w:rsidP="002D5FE4">
      <w:pPr>
        <w:pStyle w:val="ListParagraph"/>
        <w:numPr>
          <w:ilvl w:val="0"/>
          <w:numId w:val="6"/>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Data Primer</w:t>
      </w:r>
    </w:p>
    <w:p w:rsidR="002D5FE4" w:rsidRPr="009252EF" w:rsidRDefault="002D5FE4" w:rsidP="00850447">
      <w:pPr>
        <w:pStyle w:val="ListParagraph"/>
        <w:spacing w:line="480" w:lineRule="auto"/>
        <w:ind w:left="1134"/>
        <w:jc w:val="both"/>
        <w:rPr>
          <w:rFonts w:asciiTheme="majorBidi" w:hAnsiTheme="majorBidi" w:cstheme="majorBidi"/>
          <w:sz w:val="24"/>
          <w:szCs w:val="24"/>
        </w:rPr>
      </w:pPr>
      <w:r w:rsidRPr="00F11A73">
        <w:rPr>
          <w:rFonts w:asciiTheme="majorBidi" w:hAnsiTheme="majorBidi" w:cstheme="majorBidi"/>
          <w:sz w:val="24"/>
          <w:szCs w:val="24"/>
        </w:rPr>
        <w:t>Data primer adalah data yang diperoleh secara langsung dari tempat penelitian yang akan digunakan untuk analisis dan pembahasan masalah.</w:t>
      </w:r>
      <w:r>
        <w:rPr>
          <w:rStyle w:val="FootnoteReference"/>
          <w:rFonts w:asciiTheme="majorBidi" w:hAnsiTheme="majorBidi" w:cstheme="majorBidi"/>
          <w:sz w:val="24"/>
          <w:szCs w:val="24"/>
        </w:rPr>
        <w:footnoteReference w:id="6"/>
      </w:r>
      <w:r w:rsidRPr="00F11A73">
        <w:rPr>
          <w:rFonts w:asciiTheme="majorBidi" w:hAnsiTheme="majorBidi" w:cstheme="majorBidi"/>
          <w:sz w:val="24"/>
          <w:szCs w:val="24"/>
        </w:rPr>
        <w:t xml:space="preserve"> </w:t>
      </w:r>
      <w:r>
        <w:rPr>
          <w:rFonts w:asciiTheme="majorBidi" w:hAnsiTheme="majorBidi" w:cstheme="majorBidi"/>
          <w:sz w:val="24"/>
          <w:szCs w:val="24"/>
        </w:rPr>
        <w:t>Data</w:t>
      </w:r>
      <w:r w:rsidRPr="00F11A73">
        <w:rPr>
          <w:rFonts w:asciiTheme="majorBidi" w:hAnsiTheme="majorBidi" w:cstheme="majorBidi"/>
          <w:sz w:val="24"/>
          <w:szCs w:val="24"/>
        </w:rPr>
        <w:t xml:space="preserve"> primer adalah data yang dihasilkan dari wawancara dengan pegawai </w:t>
      </w:r>
      <w:r w:rsidRPr="00F11A73">
        <w:rPr>
          <w:rFonts w:asciiTheme="majorBidi" w:hAnsiTheme="majorBidi" w:cstheme="majorBidi"/>
          <w:i/>
          <w:iCs/>
          <w:sz w:val="24"/>
          <w:szCs w:val="24"/>
        </w:rPr>
        <w:t>customer service</w:t>
      </w:r>
      <w:r w:rsidR="00850447">
        <w:rPr>
          <w:rFonts w:asciiTheme="majorBidi" w:hAnsiTheme="majorBidi" w:cstheme="majorBidi"/>
          <w:sz w:val="24"/>
          <w:szCs w:val="24"/>
        </w:rPr>
        <w:t xml:space="preserve"> Bank SumselBabel Syari’ah Kantor Kas UMP, yaitu Didi Sepriansyah yang dilakukan pada hari jum’at, tanggal 21 Agustus 2015, jam 15.30 WIB.</w:t>
      </w:r>
    </w:p>
    <w:p w:rsidR="002D5FE4" w:rsidRPr="00F11A73" w:rsidRDefault="002D5FE4" w:rsidP="002D5FE4">
      <w:pPr>
        <w:pStyle w:val="ListParagraph"/>
        <w:numPr>
          <w:ilvl w:val="0"/>
          <w:numId w:val="6"/>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Data Sekunder</w:t>
      </w:r>
    </w:p>
    <w:p w:rsidR="002D5FE4" w:rsidRPr="00F11A73" w:rsidRDefault="002D5FE4" w:rsidP="002D5FE4">
      <w:pPr>
        <w:pStyle w:val="ListParagraph"/>
        <w:autoSpaceDE w:val="0"/>
        <w:autoSpaceDN w:val="0"/>
        <w:adjustRightInd w:val="0"/>
        <w:spacing w:after="0" w:line="480" w:lineRule="auto"/>
        <w:ind w:left="1134" w:hanging="11"/>
        <w:jc w:val="both"/>
        <w:rPr>
          <w:rFonts w:asciiTheme="majorBidi" w:hAnsiTheme="majorBidi" w:cstheme="majorBidi"/>
          <w:sz w:val="24"/>
          <w:szCs w:val="24"/>
        </w:rPr>
      </w:pPr>
      <w:r>
        <w:rPr>
          <w:rFonts w:asciiTheme="majorBidi" w:hAnsiTheme="majorBidi" w:cstheme="majorBidi"/>
          <w:sz w:val="24"/>
          <w:szCs w:val="24"/>
        </w:rPr>
        <w:t>Data sekunder dalam penelitian ini adalah</w:t>
      </w:r>
      <w:r w:rsidRPr="00F11A73">
        <w:rPr>
          <w:rFonts w:asciiTheme="majorBidi" w:hAnsiTheme="majorBidi" w:cstheme="majorBidi"/>
          <w:sz w:val="24"/>
          <w:szCs w:val="24"/>
        </w:rPr>
        <w:t xml:space="preserve"> data yang diperoleh secara tidak langsung dari Bank SumselBabel Syari’ah antara lain dari buku-buku yang berkaitan dengan masalah yang diteliti, sumber-sumber data atau dokumen-dokumen Bank SumselBabel Syari’ah yang berkaitan dengan penulisan tugas akhir dan lain-lain.</w:t>
      </w:r>
    </w:p>
    <w:p w:rsidR="00D45256" w:rsidRPr="00D45256" w:rsidRDefault="00D45256" w:rsidP="00D45256">
      <w:pPr>
        <w:autoSpaceDE w:val="0"/>
        <w:autoSpaceDN w:val="0"/>
        <w:adjustRightInd w:val="0"/>
        <w:spacing w:after="0" w:line="480" w:lineRule="auto"/>
        <w:jc w:val="both"/>
        <w:rPr>
          <w:rFonts w:asciiTheme="majorBidi" w:hAnsiTheme="majorBidi" w:cstheme="majorBidi"/>
          <w:sz w:val="24"/>
          <w:szCs w:val="24"/>
        </w:rPr>
      </w:pPr>
    </w:p>
    <w:p w:rsidR="002D5FE4"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lastRenderedPageBreak/>
        <w:t>Teknik Pengumpulan Data</w:t>
      </w:r>
    </w:p>
    <w:p w:rsidR="002D5FE4" w:rsidRPr="00F11A73" w:rsidRDefault="002D5FE4" w:rsidP="002D5FE4">
      <w:pPr>
        <w:pStyle w:val="ListParagraph"/>
        <w:spacing w:line="480" w:lineRule="auto"/>
        <w:ind w:left="426"/>
        <w:jc w:val="both"/>
        <w:rPr>
          <w:rFonts w:asciiTheme="majorBidi" w:hAnsiTheme="majorBidi" w:cstheme="majorBidi"/>
          <w:b/>
          <w:sz w:val="24"/>
          <w:szCs w:val="24"/>
        </w:rPr>
      </w:pPr>
      <w:r w:rsidRPr="00F11A73">
        <w:rPr>
          <w:rFonts w:asciiTheme="majorBidi" w:hAnsiTheme="majorBidi" w:cstheme="majorBidi"/>
          <w:sz w:val="24"/>
          <w:szCs w:val="24"/>
        </w:rPr>
        <w:t>Peneliti menggunakan teknik penelitian sebagai berikut:</w:t>
      </w:r>
    </w:p>
    <w:p w:rsidR="002D5FE4" w:rsidRPr="00F11A73" w:rsidRDefault="002D5FE4" w:rsidP="002D5FE4">
      <w:pPr>
        <w:pStyle w:val="ListParagraph"/>
        <w:numPr>
          <w:ilvl w:val="0"/>
          <w:numId w:val="7"/>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Penelitian lapangan</w:t>
      </w:r>
      <w:r w:rsidRPr="00F11A73">
        <w:rPr>
          <w:rFonts w:asciiTheme="majorBidi" w:hAnsiTheme="majorBidi" w:cstheme="majorBidi"/>
          <w:b/>
          <w:i/>
          <w:sz w:val="24"/>
          <w:szCs w:val="24"/>
        </w:rPr>
        <w:t xml:space="preserve"> (field research)</w:t>
      </w:r>
      <w:r w:rsidRPr="00F11A73">
        <w:rPr>
          <w:rFonts w:asciiTheme="majorBidi" w:hAnsiTheme="majorBidi" w:cstheme="majorBidi"/>
          <w:b/>
          <w:sz w:val="24"/>
          <w:szCs w:val="24"/>
        </w:rPr>
        <w:t xml:space="preserve"> </w:t>
      </w:r>
    </w:p>
    <w:p w:rsidR="002D5FE4" w:rsidRPr="00F11A73" w:rsidRDefault="002D5FE4" w:rsidP="002D5FE4">
      <w:pPr>
        <w:pStyle w:val="ListParagraph"/>
        <w:spacing w:line="480" w:lineRule="auto"/>
        <w:ind w:left="851"/>
        <w:jc w:val="both"/>
        <w:rPr>
          <w:rFonts w:asciiTheme="majorBidi" w:hAnsiTheme="majorBidi" w:cstheme="majorBidi"/>
          <w:sz w:val="24"/>
          <w:szCs w:val="24"/>
        </w:rPr>
      </w:pPr>
      <w:r w:rsidRPr="00F11A73">
        <w:rPr>
          <w:rFonts w:asciiTheme="majorBidi" w:hAnsiTheme="majorBidi" w:cstheme="majorBidi"/>
          <w:sz w:val="24"/>
          <w:szCs w:val="24"/>
        </w:rPr>
        <w:t>Penelitian ini dilakukan langsung di lapangan, sehingga penulis dapat memperoleh informasi dan data sedekat mungkin dengan dunia nyata.</w:t>
      </w:r>
      <w:r w:rsidRPr="00F11A73">
        <w:rPr>
          <w:rStyle w:val="FootnoteReference"/>
          <w:rFonts w:asciiTheme="majorBidi" w:hAnsiTheme="majorBidi" w:cstheme="majorBidi"/>
          <w:sz w:val="24"/>
          <w:szCs w:val="24"/>
        </w:rPr>
        <w:footnoteReference w:id="7"/>
      </w:r>
      <w:r w:rsidRPr="00F11A73">
        <w:rPr>
          <w:rFonts w:asciiTheme="majorBidi" w:hAnsiTheme="majorBidi" w:cstheme="majorBidi"/>
          <w:sz w:val="24"/>
          <w:szCs w:val="24"/>
        </w:rPr>
        <w:t xml:space="preserve"> Penelitian lapangan yang digunakan dengan cara:</w:t>
      </w:r>
    </w:p>
    <w:p w:rsidR="002D5FE4" w:rsidRPr="00F11A73" w:rsidRDefault="002D5FE4" w:rsidP="002D5FE4">
      <w:pPr>
        <w:pStyle w:val="ListParagraph"/>
        <w:numPr>
          <w:ilvl w:val="0"/>
          <w:numId w:val="8"/>
        </w:numPr>
        <w:tabs>
          <w:tab w:val="left" w:pos="3780"/>
        </w:tabs>
        <w:spacing w:line="480" w:lineRule="auto"/>
        <w:jc w:val="both"/>
        <w:rPr>
          <w:rFonts w:asciiTheme="majorBidi" w:hAnsiTheme="majorBidi" w:cstheme="majorBidi"/>
          <w:b/>
          <w:sz w:val="24"/>
          <w:szCs w:val="24"/>
        </w:rPr>
      </w:pPr>
      <w:r w:rsidRPr="00F11A73">
        <w:rPr>
          <w:rFonts w:asciiTheme="majorBidi" w:hAnsiTheme="majorBidi" w:cstheme="majorBidi"/>
          <w:b/>
          <w:i/>
          <w:sz w:val="24"/>
          <w:szCs w:val="24"/>
        </w:rPr>
        <w:t xml:space="preserve">Interview </w:t>
      </w:r>
      <w:r w:rsidRPr="00F11A73">
        <w:rPr>
          <w:rFonts w:asciiTheme="majorBidi" w:hAnsiTheme="majorBidi" w:cstheme="majorBidi"/>
          <w:b/>
          <w:sz w:val="24"/>
          <w:szCs w:val="24"/>
        </w:rPr>
        <w:t>(Wawancara)</w:t>
      </w:r>
    </w:p>
    <w:p w:rsidR="002D5FE4" w:rsidRPr="009252EF" w:rsidRDefault="002D5FE4" w:rsidP="00D45256">
      <w:pPr>
        <w:pStyle w:val="ListParagraph"/>
        <w:spacing w:line="480" w:lineRule="auto"/>
        <w:ind w:left="851" w:firstLine="360"/>
        <w:jc w:val="both"/>
        <w:rPr>
          <w:rFonts w:asciiTheme="majorBidi" w:hAnsiTheme="majorBidi" w:cstheme="majorBidi"/>
          <w:sz w:val="24"/>
          <w:szCs w:val="24"/>
        </w:rPr>
      </w:pPr>
      <w:r w:rsidRPr="00F11A73">
        <w:rPr>
          <w:rFonts w:asciiTheme="majorBidi" w:hAnsiTheme="majorBidi" w:cstheme="majorBidi"/>
          <w:sz w:val="24"/>
          <w:szCs w:val="24"/>
        </w:rPr>
        <w:t>Wawancara digunakan sebagai teknik pengumpulan data apabila peneliti ingin melakukan studi pendahuluan untuk menemukan permasalahan yang harus diteliti dan juga mengetahui hal-hal dari responden yang lebih mendalam dan jumlah respondennya sedikit/kecil.</w:t>
      </w:r>
      <w:r w:rsidRPr="00F11A73">
        <w:rPr>
          <w:rStyle w:val="FootnoteReference"/>
          <w:rFonts w:asciiTheme="majorBidi" w:hAnsiTheme="majorBidi" w:cstheme="majorBidi"/>
          <w:sz w:val="24"/>
          <w:szCs w:val="24"/>
        </w:rPr>
        <w:footnoteReference w:id="8"/>
      </w:r>
      <w:r w:rsidRPr="00F11A73">
        <w:rPr>
          <w:rFonts w:asciiTheme="majorBidi" w:hAnsiTheme="majorBidi" w:cstheme="majorBidi"/>
          <w:sz w:val="24"/>
          <w:szCs w:val="24"/>
        </w:rPr>
        <w:t xml:space="preserve"> Wawancara yang digunakan dalam penelitian ini ad</w:t>
      </w:r>
      <w:r w:rsidR="00D45256">
        <w:rPr>
          <w:rFonts w:asciiTheme="majorBidi" w:hAnsiTheme="majorBidi" w:cstheme="majorBidi"/>
          <w:sz w:val="24"/>
          <w:szCs w:val="24"/>
        </w:rPr>
        <w:t>alah wawancara yang tidak terstruktur. Wawancara tidak terstruktur adalah wawancara yang bebas di mana peneliti tidak menggunakan pedoman wawancara yang telah tersusun secara sistematis, melainkan hanya berupa garis-garis besar permasalahan yang akan ditanyakan.</w:t>
      </w:r>
      <w:r w:rsidR="00D45256">
        <w:rPr>
          <w:rStyle w:val="FootnoteReference"/>
          <w:rFonts w:asciiTheme="majorBidi" w:hAnsiTheme="majorBidi" w:cstheme="majorBidi"/>
          <w:sz w:val="24"/>
          <w:szCs w:val="24"/>
        </w:rPr>
        <w:footnoteReference w:id="9"/>
      </w:r>
    </w:p>
    <w:p w:rsidR="002D5FE4" w:rsidRPr="00F11A73" w:rsidRDefault="002D5FE4" w:rsidP="002D5FE4">
      <w:pPr>
        <w:pStyle w:val="ListParagraph"/>
        <w:numPr>
          <w:ilvl w:val="0"/>
          <w:numId w:val="8"/>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Observasi</w:t>
      </w:r>
    </w:p>
    <w:p w:rsidR="002D5FE4" w:rsidRPr="00D45256" w:rsidRDefault="002D5FE4" w:rsidP="00D45256">
      <w:pPr>
        <w:pStyle w:val="ListParagraph"/>
        <w:spacing w:line="480" w:lineRule="auto"/>
        <w:ind w:left="851" w:firstLine="360"/>
        <w:jc w:val="both"/>
        <w:rPr>
          <w:rFonts w:asciiTheme="majorBidi" w:hAnsiTheme="majorBidi" w:cstheme="majorBidi"/>
          <w:sz w:val="24"/>
          <w:szCs w:val="24"/>
        </w:rPr>
      </w:pPr>
      <w:r w:rsidRPr="00F11A73">
        <w:rPr>
          <w:rFonts w:asciiTheme="majorBidi" w:hAnsiTheme="majorBidi" w:cstheme="majorBidi"/>
          <w:sz w:val="24"/>
          <w:szCs w:val="24"/>
        </w:rPr>
        <w:t xml:space="preserve">Observasi adalah pengumpulan data yang dilakukan dengan cara meninjau atau mengunjungi Bank SumselBabel Syari’ah dan melakukan </w:t>
      </w:r>
      <w:r w:rsidRPr="00F11A73">
        <w:rPr>
          <w:rFonts w:asciiTheme="majorBidi" w:hAnsiTheme="majorBidi" w:cstheme="majorBidi"/>
          <w:sz w:val="24"/>
          <w:szCs w:val="24"/>
        </w:rPr>
        <w:lastRenderedPageBreak/>
        <w:t>pengamatan secara langsung untuk mencatat data maupun informasi yang ada hubungannya dengan masalah yang dibahas.</w:t>
      </w:r>
      <w:r w:rsidRPr="00F11A73">
        <w:rPr>
          <w:rStyle w:val="FootnoteReference"/>
          <w:rFonts w:asciiTheme="majorBidi" w:hAnsiTheme="majorBidi" w:cstheme="majorBidi"/>
          <w:sz w:val="24"/>
          <w:szCs w:val="24"/>
        </w:rPr>
        <w:footnoteReference w:id="10"/>
      </w:r>
    </w:p>
    <w:p w:rsidR="002D5FE4" w:rsidRPr="00F11A73" w:rsidRDefault="002D5FE4" w:rsidP="002D5FE4">
      <w:pPr>
        <w:pStyle w:val="ListParagraph"/>
        <w:numPr>
          <w:ilvl w:val="0"/>
          <w:numId w:val="7"/>
        </w:numPr>
        <w:spacing w:after="0" w:line="480" w:lineRule="auto"/>
        <w:jc w:val="both"/>
        <w:rPr>
          <w:rFonts w:asciiTheme="majorBidi" w:eastAsia="Times New Roman" w:hAnsiTheme="majorBidi" w:cstheme="majorBidi"/>
          <w:b/>
          <w:sz w:val="24"/>
          <w:szCs w:val="24"/>
          <w:lang w:eastAsia="id-ID"/>
        </w:rPr>
      </w:pPr>
      <w:r w:rsidRPr="00F11A73">
        <w:rPr>
          <w:rFonts w:asciiTheme="majorBidi" w:eastAsia="Times New Roman" w:hAnsiTheme="majorBidi" w:cstheme="majorBidi"/>
          <w:b/>
          <w:sz w:val="24"/>
          <w:szCs w:val="24"/>
          <w:lang w:eastAsia="id-ID"/>
        </w:rPr>
        <w:t>Penelitian Kepustakaan (</w:t>
      </w:r>
      <w:r w:rsidRPr="00F11A73">
        <w:rPr>
          <w:rFonts w:asciiTheme="majorBidi" w:eastAsia="Times New Roman" w:hAnsiTheme="majorBidi" w:cstheme="majorBidi"/>
          <w:b/>
          <w:i/>
          <w:sz w:val="24"/>
          <w:szCs w:val="24"/>
          <w:lang w:eastAsia="id-ID"/>
        </w:rPr>
        <w:t>library research</w:t>
      </w:r>
      <w:r w:rsidRPr="00F11A73">
        <w:rPr>
          <w:rFonts w:asciiTheme="majorBidi" w:eastAsia="Times New Roman" w:hAnsiTheme="majorBidi" w:cstheme="majorBidi"/>
          <w:b/>
          <w:sz w:val="24"/>
          <w:szCs w:val="24"/>
          <w:lang w:eastAsia="id-ID"/>
        </w:rPr>
        <w:t>)</w:t>
      </w:r>
    </w:p>
    <w:p w:rsidR="002D5FE4" w:rsidRPr="00F11A73" w:rsidRDefault="002D5FE4" w:rsidP="002D5FE4">
      <w:pPr>
        <w:pStyle w:val="ListParagraph"/>
        <w:spacing w:line="480" w:lineRule="auto"/>
        <w:ind w:left="851"/>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Penelitian ini merupakan penelitian yang hampir semua aktifitasnya dilakukan di perpustakaan melalui buku-buku, jurnal dan literatur-literatur lainnya.</w:t>
      </w:r>
      <w:r w:rsidRPr="00F11A73">
        <w:rPr>
          <w:rStyle w:val="FootnoteReference"/>
          <w:rFonts w:asciiTheme="majorBidi" w:eastAsia="Times New Roman" w:hAnsiTheme="majorBidi" w:cstheme="majorBidi"/>
          <w:sz w:val="24"/>
          <w:szCs w:val="24"/>
          <w:lang w:eastAsia="id-ID"/>
        </w:rPr>
        <w:footnoteReference w:id="11"/>
      </w:r>
    </w:p>
    <w:p w:rsidR="002D5FE4" w:rsidRPr="00F11A73" w:rsidRDefault="002D5FE4" w:rsidP="002D5FE4">
      <w:pPr>
        <w:pStyle w:val="ListParagraph"/>
        <w:spacing w:line="480" w:lineRule="auto"/>
        <w:ind w:left="851"/>
        <w:jc w:val="both"/>
        <w:rPr>
          <w:rFonts w:asciiTheme="majorBidi" w:eastAsia="Times New Roman" w:hAnsiTheme="majorBidi" w:cstheme="majorBidi"/>
          <w:sz w:val="24"/>
          <w:szCs w:val="24"/>
          <w:lang w:eastAsia="id-ID"/>
        </w:rPr>
      </w:pPr>
    </w:p>
    <w:p w:rsidR="002D5FE4" w:rsidRDefault="002D5FE4" w:rsidP="002D5FE4">
      <w:pPr>
        <w:pStyle w:val="ListParagraph"/>
        <w:numPr>
          <w:ilvl w:val="0"/>
          <w:numId w:val="1"/>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Teknik Analisis Data</w:t>
      </w:r>
    </w:p>
    <w:p w:rsidR="002D5FE4" w:rsidRDefault="002D5FE4" w:rsidP="002D5FE4">
      <w:pPr>
        <w:pStyle w:val="ListParagraph"/>
        <w:spacing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Teknik analisis data yang peneliti gunakan dalam penelitian ini adalah</w:t>
      </w:r>
      <w:r w:rsidRPr="00F11A73">
        <w:rPr>
          <w:rFonts w:asciiTheme="majorBidi" w:hAnsiTheme="majorBidi" w:cstheme="majorBidi"/>
          <w:b/>
          <w:sz w:val="24"/>
          <w:szCs w:val="24"/>
        </w:rPr>
        <w:t xml:space="preserve"> </w:t>
      </w:r>
      <w:r>
        <w:rPr>
          <w:rFonts w:asciiTheme="majorBidi" w:hAnsiTheme="majorBidi" w:cstheme="majorBidi"/>
          <w:sz w:val="24"/>
          <w:szCs w:val="24"/>
        </w:rPr>
        <w:t xml:space="preserve">data kualitatif. Data kualitatif </w:t>
      </w:r>
      <w:r w:rsidRPr="00F11A73">
        <w:rPr>
          <w:rFonts w:asciiTheme="majorBidi" w:hAnsiTheme="majorBidi" w:cstheme="majorBidi"/>
          <w:sz w:val="24"/>
          <w:szCs w:val="24"/>
        </w:rPr>
        <w:t>yaitu prosedur penelitian yang dilakukan dengan cara mengumpulkan data, mencatat, mengklasifikasikan dan menganalisis sifat dan keadaan objek yang diteliti yang diperoleh dari sumber wawancara, dokumen atau sumber lainnya mengenai masalah yang diteliti berdasarkan kenyataan yang terjadi di lapangan.</w:t>
      </w:r>
      <w:r w:rsidRPr="00F11A73">
        <w:rPr>
          <w:rStyle w:val="FootnoteReference"/>
          <w:rFonts w:asciiTheme="majorBidi" w:hAnsiTheme="majorBidi" w:cstheme="majorBidi"/>
          <w:sz w:val="24"/>
          <w:szCs w:val="24"/>
        </w:rPr>
        <w:footnoteReference w:id="12"/>
      </w:r>
    </w:p>
    <w:p w:rsidR="002D5FE4" w:rsidRPr="00F11A73" w:rsidRDefault="002D5FE4" w:rsidP="002D5FE4">
      <w:pPr>
        <w:pStyle w:val="ListParagraph"/>
        <w:spacing w:line="480" w:lineRule="auto"/>
        <w:ind w:left="0" w:firstLine="426"/>
        <w:jc w:val="both"/>
        <w:rPr>
          <w:rFonts w:asciiTheme="majorBidi" w:hAnsiTheme="majorBidi" w:cstheme="majorBidi"/>
          <w:b/>
          <w:sz w:val="24"/>
          <w:szCs w:val="24"/>
        </w:rPr>
      </w:pPr>
    </w:p>
    <w:p w:rsidR="002D5FE4" w:rsidRDefault="002D5FE4" w:rsidP="002D5FE4">
      <w:pPr>
        <w:pStyle w:val="ListParagraph"/>
        <w:numPr>
          <w:ilvl w:val="0"/>
          <w:numId w:val="1"/>
        </w:numPr>
        <w:autoSpaceDE w:val="0"/>
        <w:autoSpaceDN w:val="0"/>
        <w:adjustRightInd w:val="0"/>
        <w:spacing w:after="0" w:line="480" w:lineRule="auto"/>
        <w:ind w:left="426"/>
        <w:jc w:val="both"/>
        <w:rPr>
          <w:rFonts w:asciiTheme="majorBidi" w:hAnsiTheme="majorBidi" w:cstheme="majorBidi"/>
          <w:b/>
          <w:bCs/>
          <w:sz w:val="24"/>
          <w:szCs w:val="24"/>
        </w:rPr>
      </w:pPr>
      <w:r w:rsidRPr="00F11A73">
        <w:rPr>
          <w:rFonts w:asciiTheme="majorBidi" w:hAnsiTheme="majorBidi" w:cstheme="majorBidi"/>
          <w:b/>
          <w:bCs/>
          <w:sz w:val="24"/>
          <w:szCs w:val="24"/>
        </w:rPr>
        <w:t>Sistematika Penulisan</w:t>
      </w:r>
    </w:p>
    <w:p w:rsidR="002D5FE4" w:rsidRPr="00F11A73" w:rsidRDefault="002D5FE4" w:rsidP="002D5FE4">
      <w:pPr>
        <w:pStyle w:val="ListParagraph"/>
        <w:autoSpaceDE w:val="0"/>
        <w:autoSpaceDN w:val="0"/>
        <w:adjustRightInd w:val="0"/>
        <w:spacing w:after="0" w:line="480" w:lineRule="auto"/>
        <w:ind w:left="426"/>
        <w:jc w:val="both"/>
        <w:rPr>
          <w:rFonts w:asciiTheme="majorBidi" w:hAnsiTheme="majorBidi" w:cstheme="majorBidi"/>
          <w:b/>
          <w:bCs/>
          <w:sz w:val="24"/>
          <w:szCs w:val="24"/>
        </w:rPr>
      </w:pPr>
      <w:r w:rsidRPr="00F11A73">
        <w:rPr>
          <w:rFonts w:asciiTheme="majorBidi" w:hAnsiTheme="majorBidi" w:cstheme="majorBidi"/>
          <w:sz w:val="24"/>
          <w:szCs w:val="24"/>
        </w:rPr>
        <w:t xml:space="preserve">Untuk mengetahui </w:t>
      </w:r>
      <w:r>
        <w:rPr>
          <w:rFonts w:asciiTheme="majorBidi" w:hAnsiTheme="majorBidi" w:cstheme="majorBidi"/>
          <w:sz w:val="24"/>
          <w:szCs w:val="24"/>
        </w:rPr>
        <w:t xml:space="preserve"> </w:t>
      </w:r>
      <w:r w:rsidRPr="00F11A73">
        <w:rPr>
          <w:rFonts w:asciiTheme="majorBidi" w:hAnsiTheme="majorBidi" w:cstheme="majorBidi"/>
          <w:sz w:val="24"/>
          <w:szCs w:val="24"/>
        </w:rPr>
        <w:t>gambaran tentang isi</w:t>
      </w:r>
      <w:r>
        <w:rPr>
          <w:rFonts w:asciiTheme="majorBidi" w:hAnsiTheme="majorBidi" w:cstheme="majorBidi"/>
          <w:sz w:val="24"/>
          <w:szCs w:val="24"/>
        </w:rPr>
        <w:t xml:space="preserve"> </w:t>
      </w:r>
      <w:r w:rsidRPr="00F11A73">
        <w:rPr>
          <w:rFonts w:asciiTheme="majorBidi" w:hAnsiTheme="majorBidi" w:cstheme="majorBidi"/>
          <w:sz w:val="24"/>
          <w:szCs w:val="24"/>
        </w:rPr>
        <w:t xml:space="preserve"> dan untuk</w:t>
      </w:r>
      <w:r>
        <w:rPr>
          <w:rFonts w:asciiTheme="majorBidi" w:hAnsiTheme="majorBidi" w:cstheme="majorBidi"/>
          <w:sz w:val="24"/>
          <w:szCs w:val="24"/>
        </w:rPr>
        <w:t xml:space="preserve"> </w:t>
      </w:r>
      <w:r w:rsidRPr="00F11A73">
        <w:rPr>
          <w:rFonts w:asciiTheme="majorBidi" w:hAnsiTheme="majorBidi" w:cstheme="majorBidi"/>
          <w:sz w:val="24"/>
          <w:szCs w:val="24"/>
        </w:rPr>
        <w:t xml:space="preserve"> mempermudah </w:t>
      </w:r>
      <w:r>
        <w:rPr>
          <w:rFonts w:asciiTheme="majorBidi" w:hAnsiTheme="majorBidi" w:cstheme="majorBidi"/>
          <w:sz w:val="24"/>
          <w:szCs w:val="24"/>
        </w:rPr>
        <w:t xml:space="preserve"> </w:t>
      </w:r>
      <w:r w:rsidRPr="00F11A73">
        <w:rPr>
          <w:rFonts w:asciiTheme="majorBidi" w:hAnsiTheme="majorBidi" w:cstheme="majorBidi"/>
          <w:sz w:val="24"/>
          <w:szCs w:val="24"/>
        </w:rPr>
        <w:t>pembaca</w:t>
      </w:r>
    </w:p>
    <w:p w:rsidR="002D5FE4" w:rsidRDefault="002D5FE4" w:rsidP="002D5FE4">
      <w:p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untuk memahami sistematika penulisan ini, berikut penulis sampaikan penjelasannya:</w:t>
      </w:r>
    </w:p>
    <w:p w:rsidR="00D45256" w:rsidRDefault="00D45256" w:rsidP="002D5FE4">
      <w:pPr>
        <w:autoSpaceDE w:val="0"/>
        <w:autoSpaceDN w:val="0"/>
        <w:adjustRightInd w:val="0"/>
        <w:spacing w:after="0" w:line="480" w:lineRule="auto"/>
        <w:ind w:left="426"/>
        <w:jc w:val="both"/>
        <w:rPr>
          <w:rFonts w:asciiTheme="majorBidi" w:hAnsiTheme="majorBidi" w:cstheme="majorBidi"/>
          <w:sz w:val="24"/>
          <w:szCs w:val="24"/>
        </w:rPr>
      </w:pPr>
    </w:p>
    <w:p w:rsidR="00D45256" w:rsidRPr="00F11A73" w:rsidRDefault="00D45256" w:rsidP="002D5FE4">
      <w:pPr>
        <w:autoSpaceDE w:val="0"/>
        <w:autoSpaceDN w:val="0"/>
        <w:adjustRightInd w:val="0"/>
        <w:spacing w:after="0" w:line="480" w:lineRule="auto"/>
        <w:ind w:left="426"/>
        <w:jc w:val="both"/>
        <w:rPr>
          <w:rFonts w:asciiTheme="majorBidi" w:hAnsiTheme="majorBidi" w:cstheme="majorBidi"/>
          <w:sz w:val="24"/>
          <w:szCs w:val="24"/>
        </w:rPr>
      </w:pPr>
    </w:p>
    <w:p w:rsidR="002D5FE4" w:rsidRPr="00F11A73" w:rsidRDefault="002D5FE4" w:rsidP="002D5FE4">
      <w:pPr>
        <w:pStyle w:val="ListParagraph"/>
        <w:numPr>
          <w:ilvl w:val="0"/>
          <w:numId w:val="11"/>
        </w:num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lastRenderedPageBreak/>
        <w:t>BAB I PENDAHULUAN</w:t>
      </w:r>
    </w:p>
    <w:p w:rsidR="002D5FE4" w:rsidRPr="001F637F" w:rsidRDefault="002D5FE4" w:rsidP="00C950A5">
      <w:pPr>
        <w:autoSpaceDE w:val="0"/>
        <w:autoSpaceDN w:val="0"/>
        <w:adjustRightInd w:val="0"/>
        <w:spacing w:after="0" w:line="480" w:lineRule="auto"/>
        <w:ind w:left="426"/>
        <w:jc w:val="both"/>
        <w:rPr>
          <w:rFonts w:asciiTheme="majorBidi" w:hAnsiTheme="majorBidi" w:cstheme="majorBidi"/>
          <w:i/>
          <w:iCs/>
          <w:sz w:val="24"/>
          <w:szCs w:val="24"/>
        </w:rPr>
      </w:pPr>
      <w:r w:rsidRPr="00F11A73">
        <w:rPr>
          <w:rFonts w:asciiTheme="majorBidi" w:hAnsiTheme="majorBidi" w:cstheme="majorBidi"/>
          <w:sz w:val="24"/>
          <w:szCs w:val="24"/>
        </w:rPr>
        <w:t xml:space="preserve">Bab ini berisi latar belakang masalah, rumusan masalah, </w:t>
      </w:r>
      <w:r w:rsidR="00C950A5">
        <w:rPr>
          <w:rFonts w:asciiTheme="majorBidi" w:hAnsiTheme="majorBidi" w:cstheme="majorBidi"/>
          <w:sz w:val="24"/>
          <w:szCs w:val="24"/>
        </w:rPr>
        <w:t xml:space="preserve">batasan masalah, </w:t>
      </w:r>
      <w:r w:rsidRPr="00F11A73">
        <w:rPr>
          <w:rFonts w:asciiTheme="majorBidi" w:hAnsiTheme="majorBidi" w:cstheme="majorBidi"/>
          <w:sz w:val="24"/>
          <w:szCs w:val="24"/>
        </w:rPr>
        <w:t>tujuan dan kegunaan, metode penulisan, sistematika penulisan yang disusun sec</w:t>
      </w:r>
      <w:r w:rsidR="00C950A5">
        <w:rPr>
          <w:rFonts w:asciiTheme="majorBidi" w:hAnsiTheme="majorBidi" w:cstheme="majorBidi"/>
          <w:sz w:val="24"/>
          <w:szCs w:val="24"/>
        </w:rPr>
        <w:t>ara sistematis menyangkut tema produk t</w:t>
      </w:r>
      <w:r w:rsidRPr="00F11A73">
        <w:rPr>
          <w:rFonts w:asciiTheme="majorBidi" w:hAnsiTheme="majorBidi" w:cstheme="majorBidi"/>
          <w:sz w:val="24"/>
          <w:szCs w:val="24"/>
        </w:rPr>
        <w:t xml:space="preserve">abungan </w:t>
      </w:r>
      <w:r w:rsidRPr="00F11A73">
        <w:rPr>
          <w:rFonts w:asciiTheme="majorBidi" w:hAnsiTheme="majorBidi" w:cstheme="majorBidi"/>
          <w:i/>
          <w:iCs/>
          <w:sz w:val="24"/>
          <w:szCs w:val="24"/>
        </w:rPr>
        <w:t>Rofiqoh.</w:t>
      </w:r>
    </w:p>
    <w:p w:rsidR="002D5FE4" w:rsidRPr="00F11A73" w:rsidRDefault="002D5FE4" w:rsidP="002D5FE4">
      <w:pPr>
        <w:pStyle w:val="ListParagraph"/>
        <w:numPr>
          <w:ilvl w:val="0"/>
          <w:numId w:val="11"/>
        </w:num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BAB II TINJAUAN PUSTAKA</w:t>
      </w:r>
    </w:p>
    <w:p w:rsidR="002D5FE4" w:rsidRPr="00F11A73" w:rsidRDefault="002D5FE4" w:rsidP="00C950A5">
      <w:p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 xml:space="preserve">Bab ini berisi tentang pengertian bank syari’ah, </w:t>
      </w:r>
      <w:r>
        <w:rPr>
          <w:rFonts w:asciiTheme="majorBidi" w:hAnsiTheme="majorBidi" w:cstheme="majorBidi"/>
          <w:sz w:val="24"/>
          <w:szCs w:val="24"/>
        </w:rPr>
        <w:t xml:space="preserve">prinsip-prinsip penghimpun dana pada bank syari’ah, rukun dan syarat </w:t>
      </w:r>
      <w:r w:rsidRPr="00DA0D7B">
        <w:rPr>
          <w:rFonts w:asciiTheme="majorBidi" w:hAnsiTheme="majorBidi" w:cstheme="majorBidi"/>
          <w:i/>
          <w:iCs/>
          <w:sz w:val="24"/>
          <w:szCs w:val="24"/>
        </w:rPr>
        <w:t>wadi’ah,</w:t>
      </w:r>
      <w:r>
        <w:rPr>
          <w:rFonts w:asciiTheme="majorBidi" w:hAnsiTheme="majorBidi" w:cstheme="majorBidi"/>
          <w:sz w:val="24"/>
          <w:szCs w:val="24"/>
        </w:rPr>
        <w:t xml:space="preserve"> teori tentang pemasaran, fungsi dan tujuan pemasaran serta mem</w:t>
      </w:r>
      <w:r w:rsidRPr="00F11A73">
        <w:rPr>
          <w:rFonts w:asciiTheme="majorBidi" w:hAnsiTheme="majorBidi" w:cstheme="majorBidi"/>
          <w:sz w:val="24"/>
          <w:szCs w:val="24"/>
        </w:rPr>
        <w:t>bandingkan hasil penelitian terdahulu dengan penelitian yang sedang diteliti.</w:t>
      </w:r>
    </w:p>
    <w:p w:rsidR="002D5FE4" w:rsidRPr="00F11A73" w:rsidRDefault="002D5FE4" w:rsidP="002D5FE4">
      <w:pPr>
        <w:pStyle w:val="ListParagraph"/>
        <w:numPr>
          <w:ilvl w:val="0"/>
          <w:numId w:val="11"/>
        </w:num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BAB III GAMBARAN OBJEK PENELITIAN</w:t>
      </w:r>
    </w:p>
    <w:p w:rsidR="002D5FE4" w:rsidRPr="00F11A73" w:rsidRDefault="002D5FE4" w:rsidP="002D5FE4">
      <w:p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 xml:space="preserve">Bab ini berisi tentang gambaran umum dan sejarah berdirinya Bank SumselBabel Syari’ah, visi dan misi, struktur organisasi, </w:t>
      </w:r>
      <w:r>
        <w:rPr>
          <w:rFonts w:asciiTheme="majorBidi" w:hAnsiTheme="majorBidi" w:cstheme="majorBidi"/>
          <w:sz w:val="24"/>
          <w:szCs w:val="24"/>
        </w:rPr>
        <w:t xml:space="preserve">tugas dari masing-masing departemen yang ada pada struktur organisasi, </w:t>
      </w:r>
      <w:r w:rsidRPr="00F11A73">
        <w:rPr>
          <w:rFonts w:asciiTheme="majorBidi" w:hAnsiTheme="majorBidi" w:cstheme="majorBidi"/>
          <w:sz w:val="24"/>
          <w:szCs w:val="24"/>
        </w:rPr>
        <w:t>pro</w:t>
      </w:r>
      <w:r>
        <w:rPr>
          <w:rFonts w:asciiTheme="majorBidi" w:hAnsiTheme="majorBidi" w:cstheme="majorBidi"/>
          <w:sz w:val="24"/>
          <w:szCs w:val="24"/>
        </w:rPr>
        <w:t>du</w:t>
      </w:r>
      <w:r w:rsidRPr="00F11A73">
        <w:rPr>
          <w:rFonts w:asciiTheme="majorBidi" w:hAnsiTheme="majorBidi" w:cstheme="majorBidi"/>
          <w:sz w:val="24"/>
          <w:szCs w:val="24"/>
        </w:rPr>
        <w:t>k-produk Bank SumselBabel Syari’ah dan lokasi penelitian.</w:t>
      </w:r>
    </w:p>
    <w:p w:rsidR="002D5FE4" w:rsidRPr="00F11A73" w:rsidRDefault="002D5FE4" w:rsidP="002D5FE4">
      <w:pPr>
        <w:pStyle w:val="ListParagraph"/>
        <w:numPr>
          <w:ilvl w:val="0"/>
          <w:numId w:val="11"/>
        </w:num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BAB IV PEMBAHASAN</w:t>
      </w:r>
    </w:p>
    <w:p w:rsidR="002D5FE4" w:rsidRPr="00F11A73" w:rsidRDefault="002D5FE4" w:rsidP="00C950A5">
      <w:p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 xml:space="preserve">Bab ini berisi tentang </w:t>
      </w:r>
      <w:r w:rsidR="00C950A5">
        <w:rPr>
          <w:rFonts w:asciiTheme="majorBidi" w:hAnsiTheme="majorBidi" w:cstheme="majorBidi"/>
          <w:sz w:val="24"/>
          <w:szCs w:val="24"/>
        </w:rPr>
        <w:t>perbandingan biaya admninistrasi</w:t>
      </w:r>
      <w:r w:rsidRPr="00F11A73">
        <w:rPr>
          <w:rFonts w:asciiTheme="majorBidi" w:hAnsiTheme="majorBidi" w:cstheme="majorBidi"/>
          <w:sz w:val="24"/>
          <w:szCs w:val="24"/>
        </w:rPr>
        <w:t xml:space="preserve"> </w:t>
      </w:r>
      <w:r w:rsidR="00C950A5">
        <w:rPr>
          <w:rFonts w:asciiTheme="majorBidi" w:hAnsiTheme="majorBidi" w:cstheme="majorBidi"/>
          <w:sz w:val="24"/>
          <w:szCs w:val="24"/>
        </w:rPr>
        <w:t>tabungan</w:t>
      </w:r>
      <w:r w:rsidRPr="00F11A73">
        <w:rPr>
          <w:rFonts w:asciiTheme="majorBidi" w:hAnsiTheme="majorBidi" w:cstheme="majorBidi"/>
          <w:sz w:val="24"/>
          <w:szCs w:val="24"/>
        </w:rPr>
        <w:t xml:space="preserve"> </w:t>
      </w:r>
      <w:r w:rsidRPr="00F11A73">
        <w:rPr>
          <w:rFonts w:asciiTheme="majorBidi" w:hAnsiTheme="majorBidi" w:cstheme="majorBidi"/>
          <w:i/>
          <w:iCs/>
          <w:sz w:val="24"/>
          <w:szCs w:val="24"/>
        </w:rPr>
        <w:t>Rofiqoh</w:t>
      </w:r>
      <w:r w:rsidRPr="00F11A73">
        <w:rPr>
          <w:rFonts w:asciiTheme="majorBidi" w:hAnsiTheme="majorBidi" w:cstheme="majorBidi"/>
          <w:sz w:val="24"/>
          <w:szCs w:val="24"/>
        </w:rPr>
        <w:t xml:space="preserve"> yang berada di Bank SumselBabel Syari’ah </w:t>
      </w:r>
      <w:r w:rsidR="00C950A5">
        <w:rPr>
          <w:rFonts w:asciiTheme="majorBidi" w:hAnsiTheme="majorBidi" w:cstheme="majorBidi"/>
          <w:sz w:val="24"/>
          <w:szCs w:val="24"/>
        </w:rPr>
        <w:t xml:space="preserve">dengan tabungan di Bank Syari’ah lain </w:t>
      </w:r>
      <w:r w:rsidRPr="00F11A73">
        <w:rPr>
          <w:rFonts w:asciiTheme="majorBidi" w:hAnsiTheme="majorBidi" w:cstheme="majorBidi"/>
          <w:sz w:val="24"/>
          <w:szCs w:val="24"/>
        </w:rPr>
        <w:t xml:space="preserve">dan </w:t>
      </w:r>
      <w:r>
        <w:rPr>
          <w:rFonts w:asciiTheme="majorBidi" w:hAnsiTheme="majorBidi" w:cstheme="majorBidi"/>
          <w:sz w:val="24"/>
          <w:szCs w:val="24"/>
        </w:rPr>
        <w:t xml:space="preserve">strategi pemasaran yang digunakan tabungan </w:t>
      </w:r>
      <w:r w:rsidRPr="009252EF">
        <w:rPr>
          <w:rFonts w:asciiTheme="majorBidi" w:hAnsiTheme="majorBidi" w:cstheme="majorBidi"/>
          <w:i/>
          <w:iCs/>
          <w:sz w:val="24"/>
          <w:szCs w:val="24"/>
        </w:rPr>
        <w:t>Rofiqoh</w:t>
      </w:r>
      <w:r>
        <w:rPr>
          <w:rFonts w:asciiTheme="majorBidi" w:hAnsiTheme="majorBidi" w:cstheme="majorBidi"/>
          <w:sz w:val="24"/>
          <w:szCs w:val="24"/>
        </w:rPr>
        <w:t>.</w:t>
      </w:r>
    </w:p>
    <w:p w:rsidR="002D5FE4" w:rsidRPr="00F11A73" w:rsidRDefault="002D5FE4" w:rsidP="002D5FE4">
      <w:pPr>
        <w:pStyle w:val="ListParagraph"/>
        <w:numPr>
          <w:ilvl w:val="0"/>
          <w:numId w:val="11"/>
        </w:numPr>
        <w:autoSpaceDE w:val="0"/>
        <w:autoSpaceDN w:val="0"/>
        <w:adjustRightInd w:val="0"/>
        <w:spacing w:after="0"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BAB V PENUTUP</w:t>
      </w:r>
    </w:p>
    <w:p w:rsidR="002D5FE4" w:rsidRDefault="002D5FE4" w:rsidP="00D45256">
      <w:pPr>
        <w:spacing w:line="480" w:lineRule="auto"/>
        <w:ind w:firstLine="426"/>
        <w:jc w:val="both"/>
        <w:rPr>
          <w:rFonts w:asciiTheme="majorBidi" w:hAnsiTheme="majorBidi" w:cstheme="majorBidi"/>
          <w:sz w:val="24"/>
          <w:szCs w:val="24"/>
        </w:rPr>
      </w:pPr>
      <w:r w:rsidRPr="00F11A73">
        <w:rPr>
          <w:rFonts w:asciiTheme="majorBidi" w:hAnsiTheme="majorBidi" w:cstheme="majorBidi"/>
          <w:sz w:val="24"/>
          <w:szCs w:val="24"/>
        </w:rPr>
        <w:t>Pada bab ini berisi tentang kesimpulan dan saran.</w:t>
      </w:r>
    </w:p>
    <w:p w:rsidR="00D45256" w:rsidRDefault="00D45256" w:rsidP="00D45256">
      <w:pPr>
        <w:spacing w:line="480" w:lineRule="auto"/>
        <w:ind w:firstLine="426"/>
        <w:jc w:val="both"/>
        <w:rPr>
          <w:rFonts w:asciiTheme="majorBidi" w:hAnsiTheme="majorBidi" w:cstheme="majorBidi"/>
          <w:sz w:val="24"/>
          <w:szCs w:val="24"/>
        </w:rPr>
      </w:pPr>
    </w:p>
    <w:p w:rsidR="00C950A5" w:rsidRPr="00F11A73" w:rsidRDefault="00C950A5" w:rsidP="00D45256">
      <w:pPr>
        <w:spacing w:line="480" w:lineRule="auto"/>
        <w:ind w:firstLine="426"/>
        <w:jc w:val="both"/>
        <w:rPr>
          <w:rFonts w:asciiTheme="majorBidi" w:hAnsiTheme="majorBidi" w:cstheme="majorBidi"/>
          <w:sz w:val="24"/>
          <w:szCs w:val="24"/>
        </w:rPr>
      </w:pPr>
    </w:p>
    <w:p w:rsidR="002D5FE4" w:rsidRPr="00F11A73" w:rsidRDefault="002D5FE4" w:rsidP="002D5FE4">
      <w:pPr>
        <w:jc w:val="center"/>
        <w:rPr>
          <w:rFonts w:asciiTheme="majorBidi" w:hAnsiTheme="majorBidi" w:cstheme="majorBidi"/>
          <w:b/>
          <w:sz w:val="28"/>
          <w:szCs w:val="28"/>
        </w:rPr>
      </w:pPr>
      <w:r w:rsidRPr="00F11A73">
        <w:rPr>
          <w:rFonts w:asciiTheme="majorBidi" w:hAnsiTheme="majorBidi" w:cstheme="majorBidi"/>
          <w:b/>
          <w:sz w:val="28"/>
          <w:szCs w:val="28"/>
        </w:rPr>
        <w:lastRenderedPageBreak/>
        <w:t>BAB II</w:t>
      </w:r>
    </w:p>
    <w:p w:rsidR="002D5FE4" w:rsidRPr="00F11A73" w:rsidRDefault="002D5FE4" w:rsidP="002D5FE4">
      <w:pPr>
        <w:spacing w:line="480" w:lineRule="auto"/>
        <w:jc w:val="center"/>
        <w:rPr>
          <w:rFonts w:asciiTheme="majorBidi" w:hAnsiTheme="majorBidi" w:cstheme="majorBidi"/>
          <w:b/>
          <w:sz w:val="28"/>
          <w:szCs w:val="28"/>
        </w:rPr>
      </w:pPr>
      <w:r w:rsidRPr="00F11A73">
        <w:rPr>
          <w:rFonts w:asciiTheme="majorBidi" w:hAnsiTheme="majorBidi" w:cstheme="majorBidi"/>
          <w:b/>
          <w:sz w:val="28"/>
          <w:szCs w:val="28"/>
        </w:rPr>
        <w:t>TINJAUAN PUSTAKA</w:t>
      </w:r>
    </w:p>
    <w:p w:rsidR="002D5FE4" w:rsidRDefault="002D5FE4" w:rsidP="002D5FE4">
      <w:pPr>
        <w:pStyle w:val="ListParagraph"/>
        <w:numPr>
          <w:ilvl w:val="0"/>
          <w:numId w:val="9"/>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Landasan Teori</w:t>
      </w:r>
    </w:p>
    <w:p w:rsidR="002D5FE4" w:rsidRPr="00F11A73" w:rsidRDefault="002D5FE4" w:rsidP="002D5FE4">
      <w:pPr>
        <w:pStyle w:val="ListParagraph"/>
        <w:spacing w:line="480" w:lineRule="auto"/>
        <w:ind w:left="426"/>
        <w:jc w:val="both"/>
        <w:rPr>
          <w:rFonts w:asciiTheme="majorBidi" w:hAnsiTheme="majorBidi" w:cstheme="majorBidi"/>
          <w:b/>
          <w:sz w:val="24"/>
          <w:szCs w:val="24"/>
        </w:rPr>
      </w:pPr>
      <w:r w:rsidRPr="00F11A73">
        <w:rPr>
          <w:rFonts w:asciiTheme="majorBidi" w:hAnsiTheme="majorBidi" w:cstheme="majorBidi"/>
          <w:sz w:val="24"/>
          <w:szCs w:val="24"/>
        </w:rPr>
        <w:t>Ada beberapa landasan teori yang digunakan dalam penelitian ini yaitu:</w:t>
      </w:r>
    </w:p>
    <w:p w:rsidR="002D5FE4" w:rsidRDefault="002D5FE4" w:rsidP="002D5FE4">
      <w:pPr>
        <w:pStyle w:val="ListParagraph"/>
        <w:numPr>
          <w:ilvl w:val="0"/>
          <w:numId w:val="10"/>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Pengertian Bank Syari’ah</w:t>
      </w:r>
    </w:p>
    <w:p w:rsidR="002D5FE4" w:rsidRDefault="002D5FE4" w:rsidP="002D5FE4">
      <w:pPr>
        <w:pStyle w:val="ListParagraph"/>
        <w:spacing w:line="480" w:lineRule="auto"/>
        <w:ind w:left="426" w:firstLine="425"/>
        <w:jc w:val="both"/>
        <w:rPr>
          <w:rFonts w:asciiTheme="majorBidi" w:hAnsiTheme="majorBidi" w:cstheme="majorBidi"/>
          <w:sz w:val="24"/>
          <w:szCs w:val="24"/>
        </w:rPr>
      </w:pPr>
      <w:r w:rsidRPr="00F11A73">
        <w:rPr>
          <w:rFonts w:asciiTheme="majorBidi" w:hAnsiTheme="majorBidi" w:cstheme="majorBidi"/>
          <w:sz w:val="24"/>
          <w:szCs w:val="24"/>
        </w:rPr>
        <w:t>Bank Syari’ah adalah bank yang menjalankan kegiatan usahanya berdasarkan prinsip syari’ah yang terdiri atas Bank Umum Syari’ah (BUS) dan Bank Pembiayaan Rakyat Syari’ah (BPRS). Prinsip syari’ah adalah prinsip hukum islam dalam kegiatan perbankan berdasarkan fatwa yang dikeluarkan oleh lembaga yang memiliki wewenang dalam penetapan fatwa di bidang syari’ah.</w:t>
      </w:r>
      <w:r w:rsidRPr="00F11A73">
        <w:rPr>
          <w:rStyle w:val="FootnoteReference"/>
          <w:rFonts w:asciiTheme="majorBidi" w:hAnsiTheme="majorBidi" w:cstheme="majorBidi"/>
          <w:sz w:val="24"/>
          <w:szCs w:val="24"/>
        </w:rPr>
        <w:footnoteReference w:id="13"/>
      </w:r>
    </w:p>
    <w:p w:rsidR="002D5FE4" w:rsidRDefault="002D5FE4" w:rsidP="002D5FE4">
      <w:pPr>
        <w:pStyle w:val="ListParagraph"/>
        <w:spacing w:line="480" w:lineRule="auto"/>
        <w:ind w:left="426" w:firstLine="425"/>
        <w:jc w:val="both"/>
        <w:rPr>
          <w:rFonts w:asciiTheme="majorBidi" w:hAnsiTheme="majorBidi" w:cstheme="majorBidi"/>
          <w:sz w:val="24"/>
          <w:szCs w:val="24"/>
        </w:rPr>
      </w:pPr>
      <w:r w:rsidRPr="00F11A73">
        <w:rPr>
          <w:rFonts w:asciiTheme="majorBidi" w:hAnsiTheme="majorBidi" w:cstheme="majorBidi"/>
          <w:sz w:val="24"/>
          <w:szCs w:val="24"/>
        </w:rPr>
        <w:t>Pada Undang-undang No. 21 tahun 2008 pasal 1 disebutkan bahwa bank adalah badan usaha yang menghimpun dana masyarakat dalam bentuk simpanan dan menyalurkannya kepada masyarakat dalam bentuk kredit/atau bentuk-bentuk lainnya dalam rangka meningkatkan taraf hidup rakyat banyak.</w:t>
      </w:r>
      <w:r w:rsidRPr="00F11A73">
        <w:rPr>
          <w:rStyle w:val="FootnoteReference"/>
          <w:rFonts w:asciiTheme="majorBidi" w:hAnsiTheme="majorBidi" w:cstheme="majorBidi"/>
          <w:sz w:val="24"/>
          <w:szCs w:val="24"/>
        </w:rPr>
        <w:footnoteReference w:id="14"/>
      </w:r>
    </w:p>
    <w:p w:rsidR="002D5FE4" w:rsidRPr="00F11A73" w:rsidRDefault="002D5FE4" w:rsidP="002D5FE4">
      <w:pPr>
        <w:pStyle w:val="ListParagraph"/>
        <w:spacing w:line="480" w:lineRule="auto"/>
        <w:ind w:left="426" w:firstLine="425"/>
        <w:jc w:val="both"/>
        <w:rPr>
          <w:rFonts w:asciiTheme="majorBidi" w:hAnsiTheme="majorBidi" w:cstheme="majorBidi"/>
          <w:b/>
          <w:sz w:val="24"/>
          <w:szCs w:val="24"/>
        </w:rPr>
      </w:pPr>
    </w:p>
    <w:p w:rsidR="002D5FE4" w:rsidRDefault="002D5FE4" w:rsidP="002D5FE4">
      <w:pPr>
        <w:pStyle w:val="ListParagraph"/>
        <w:numPr>
          <w:ilvl w:val="0"/>
          <w:numId w:val="10"/>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Prinsip-prinsip dalam Penghimpunan Dana Bank Syari’ah</w:t>
      </w:r>
    </w:p>
    <w:p w:rsidR="002D5FE4" w:rsidRPr="00F11A73" w:rsidRDefault="002D5FE4" w:rsidP="002D5FE4">
      <w:pPr>
        <w:pStyle w:val="ListParagraph"/>
        <w:spacing w:line="480" w:lineRule="auto"/>
        <w:ind w:left="426" w:firstLine="425"/>
        <w:jc w:val="both"/>
        <w:rPr>
          <w:rFonts w:asciiTheme="majorBidi" w:hAnsiTheme="majorBidi" w:cstheme="majorBidi"/>
          <w:b/>
          <w:sz w:val="24"/>
          <w:szCs w:val="24"/>
        </w:rPr>
      </w:pPr>
      <w:r w:rsidRPr="00F11A73">
        <w:rPr>
          <w:rFonts w:asciiTheme="majorBidi" w:hAnsiTheme="majorBidi" w:cstheme="majorBidi"/>
          <w:sz w:val="24"/>
          <w:szCs w:val="24"/>
        </w:rPr>
        <w:t>Penghimpunan dana dari masyarakat yang dilakukan oleh bank konvensional maupun ba</w:t>
      </w:r>
      <w:r>
        <w:rPr>
          <w:rFonts w:asciiTheme="majorBidi" w:hAnsiTheme="majorBidi" w:cstheme="majorBidi"/>
          <w:sz w:val="24"/>
          <w:szCs w:val="24"/>
        </w:rPr>
        <w:t>n</w:t>
      </w:r>
      <w:r w:rsidRPr="00F11A73">
        <w:rPr>
          <w:rFonts w:asciiTheme="majorBidi" w:hAnsiTheme="majorBidi" w:cstheme="majorBidi"/>
          <w:sz w:val="24"/>
          <w:szCs w:val="24"/>
        </w:rPr>
        <w:t xml:space="preserve">k syari’ah dilakukan dengan menggunakan instrumen tabungan, deposito dan giro yang secara total disebut dengan dana </w:t>
      </w:r>
      <w:r w:rsidRPr="00F11A73">
        <w:rPr>
          <w:rFonts w:asciiTheme="majorBidi" w:hAnsiTheme="majorBidi" w:cstheme="majorBidi"/>
          <w:sz w:val="24"/>
          <w:szCs w:val="24"/>
        </w:rPr>
        <w:lastRenderedPageBreak/>
        <w:t>pihak ketiga. Berdasarkan fatwa Dewan Syari’ah Nasional (DSN), prinsip penghi</w:t>
      </w:r>
      <w:r w:rsidR="00D45256">
        <w:rPr>
          <w:rFonts w:asciiTheme="majorBidi" w:hAnsiTheme="majorBidi" w:cstheme="majorBidi"/>
          <w:sz w:val="24"/>
          <w:szCs w:val="24"/>
        </w:rPr>
        <w:t>mpun dana yang digunakan dalam Bank S</w:t>
      </w:r>
      <w:r w:rsidRPr="00F11A73">
        <w:rPr>
          <w:rFonts w:asciiTheme="majorBidi" w:hAnsiTheme="majorBidi" w:cstheme="majorBidi"/>
          <w:sz w:val="24"/>
          <w:szCs w:val="24"/>
        </w:rPr>
        <w:t>yari’ah ada dua, yaitu :</w:t>
      </w:r>
    </w:p>
    <w:p w:rsidR="002D5FE4" w:rsidRDefault="002D5FE4" w:rsidP="002D5FE4">
      <w:pPr>
        <w:pStyle w:val="ListParagraph"/>
        <w:numPr>
          <w:ilvl w:val="0"/>
          <w:numId w:val="12"/>
        </w:numPr>
        <w:spacing w:line="480" w:lineRule="auto"/>
        <w:ind w:left="851"/>
        <w:jc w:val="both"/>
        <w:rPr>
          <w:rFonts w:asciiTheme="majorBidi" w:hAnsiTheme="majorBidi" w:cstheme="majorBidi"/>
          <w:b/>
          <w:i/>
          <w:sz w:val="24"/>
          <w:szCs w:val="24"/>
        </w:rPr>
      </w:pPr>
      <w:r w:rsidRPr="00F11A73">
        <w:rPr>
          <w:rFonts w:asciiTheme="majorBidi" w:hAnsiTheme="majorBidi" w:cstheme="majorBidi"/>
          <w:b/>
          <w:sz w:val="24"/>
          <w:szCs w:val="24"/>
        </w:rPr>
        <w:t xml:space="preserve">Prinsip </w:t>
      </w:r>
      <w:r w:rsidRPr="00F11A73">
        <w:rPr>
          <w:rFonts w:asciiTheme="majorBidi" w:hAnsiTheme="majorBidi" w:cstheme="majorBidi"/>
          <w:b/>
          <w:i/>
          <w:sz w:val="24"/>
          <w:szCs w:val="24"/>
        </w:rPr>
        <w:t>Wadi’ah</w:t>
      </w:r>
    </w:p>
    <w:p w:rsidR="002D5FE4" w:rsidRDefault="002D5FE4" w:rsidP="002D5FE4">
      <w:pPr>
        <w:pStyle w:val="ListParagraph"/>
        <w:spacing w:line="480" w:lineRule="auto"/>
        <w:ind w:left="426" w:firstLine="425"/>
        <w:jc w:val="both"/>
        <w:rPr>
          <w:rFonts w:asciiTheme="majorBidi" w:hAnsiTheme="majorBidi" w:cstheme="majorBidi"/>
          <w:sz w:val="24"/>
          <w:szCs w:val="24"/>
        </w:rPr>
      </w:pPr>
      <w:r w:rsidRPr="00F11A73">
        <w:rPr>
          <w:rFonts w:asciiTheme="majorBidi" w:hAnsiTheme="majorBidi" w:cstheme="majorBidi"/>
          <w:sz w:val="24"/>
          <w:szCs w:val="24"/>
        </w:rPr>
        <w:t xml:space="preserve">Prinsip </w:t>
      </w:r>
      <w:r w:rsidRPr="00F11A73">
        <w:rPr>
          <w:rFonts w:asciiTheme="majorBidi" w:hAnsiTheme="majorBidi" w:cstheme="majorBidi"/>
          <w:i/>
          <w:sz w:val="24"/>
          <w:szCs w:val="24"/>
        </w:rPr>
        <w:t>wadi’ah</w:t>
      </w:r>
      <w:r w:rsidRPr="00F11A73">
        <w:rPr>
          <w:rFonts w:asciiTheme="majorBidi" w:hAnsiTheme="majorBidi" w:cstheme="majorBidi"/>
          <w:sz w:val="24"/>
          <w:szCs w:val="24"/>
        </w:rPr>
        <w:t xml:space="preserve"> merupakan titipan murni dari satu pihak ke pihak lain baik perorangan maupun badan hukum yang harus dijaga dan dikembalikan kapan saja bila si penitip menghendaki.</w:t>
      </w:r>
      <w:r w:rsidRPr="00F11A73">
        <w:rPr>
          <w:rStyle w:val="FootnoteReference"/>
          <w:rFonts w:asciiTheme="majorBidi" w:hAnsiTheme="majorBidi" w:cstheme="majorBidi"/>
          <w:sz w:val="24"/>
          <w:szCs w:val="24"/>
        </w:rPr>
        <w:footnoteReference w:id="15"/>
      </w:r>
      <w:r w:rsidRPr="00F11A73">
        <w:rPr>
          <w:rFonts w:asciiTheme="majorBidi" w:hAnsiTheme="majorBidi" w:cstheme="majorBidi"/>
          <w:sz w:val="24"/>
          <w:szCs w:val="24"/>
        </w:rPr>
        <w:t xml:space="preserve"> </w:t>
      </w:r>
      <w:r w:rsidRPr="00F11A73">
        <w:rPr>
          <w:rFonts w:asciiTheme="majorBidi" w:hAnsiTheme="majorBidi" w:cstheme="majorBidi"/>
          <w:i/>
          <w:sz w:val="24"/>
          <w:szCs w:val="24"/>
        </w:rPr>
        <w:t>Wadi’ah</w:t>
      </w:r>
      <w:r w:rsidRPr="00F11A73">
        <w:rPr>
          <w:rFonts w:asciiTheme="majorBidi" w:hAnsiTheme="majorBidi" w:cstheme="majorBidi"/>
          <w:sz w:val="24"/>
          <w:szCs w:val="24"/>
        </w:rPr>
        <w:t xml:space="preserve"> dibagi menjadi dua, yaitu </w:t>
      </w:r>
      <w:r w:rsidRPr="00F11A73">
        <w:rPr>
          <w:rFonts w:asciiTheme="majorBidi" w:hAnsiTheme="majorBidi" w:cstheme="majorBidi"/>
          <w:i/>
          <w:sz w:val="24"/>
          <w:szCs w:val="24"/>
        </w:rPr>
        <w:t>wadi’ah yad-dhamanah</w:t>
      </w:r>
      <w:r w:rsidRPr="00F11A73">
        <w:rPr>
          <w:rFonts w:asciiTheme="majorBidi" w:hAnsiTheme="majorBidi" w:cstheme="majorBidi"/>
          <w:sz w:val="24"/>
          <w:szCs w:val="24"/>
        </w:rPr>
        <w:t xml:space="preserve"> dan </w:t>
      </w:r>
      <w:r w:rsidRPr="00F11A73">
        <w:rPr>
          <w:rFonts w:asciiTheme="majorBidi" w:hAnsiTheme="majorBidi" w:cstheme="majorBidi"/>
          <w:i/>
          <w:sz w:val="24"/>
          <w:szCs w:val="24"/>
        </w:rPr>
        <w:t>wadi’ah yad- amanah</w:t>
      </w:r>
      <w:r w:rsidRPr="00F11A73">
        <w:rPr>
          <w:rFonts w:asciiTheme="majorBidi" w:hAnsiTheme="majorBidi" w:cstheme="majorBidi"/>
          <w:sz w:val="24"/>
          <w:szCs w:val="24"/>
        </w:rPr>
        <w:t xml:space="preserve">. </w:t>
      </w:r>
      <w:r w:rsidRPr="00F11A73">
        <w:rPr>
          <w:rFonts w:asciiTheme="majorBidi" w:hAnsiTheme="majorBidi" w:cstheme="majorBidi"/>
          <w:i/>
          <w:sz w:val="24"/>
          <w:szCs w:val="24"/>
        </w:rPr>
        <w:t>Wadi’ah yad-dhamanah</w:t>
      </w:r>
      <w:r w:rsidRPr="00F11A73">
        <w:rPr>
          <w:rFonts w:asciiTheme="majorBidi" w:hAnsiTheme="majorBidi" w:cstheme="majorBidi"/>
          <w:sz w:val="24"/>
          <w:szCs w:val="24"/>
        </w:rPr>
        <w:t xml:space="preserve"> adalah titipan yang selama belum dikembalikan kepada penitip dapat dimanfaatkan oleh penerima titipan. Apabila dari hasil pemanfaatan tersebut diperoleh keuntungan, maka seluruhnya menjadi hak penerima titipan. Prinsip </w:t>
      </w:r>
      <w:r w:rsidRPr="00F11A73">
        <w:rPr>
          <w:rFonts w:asciiTheme="majorBidi" w:hAnsiTheme="majorBidi" w:cstheme="majorBidi"/>
          <w:i/>
          <w:sz w:val="24"/>
          <w:szCs w:val="24"/>
        </w:rPr>
        <w:t>wadi’ah yad-amanah</w:t>
      </w:r>
      <w:r w:rsidRPr="00F11A73">
        <w:rPr>
          <w:rFonts w:asciiTheme="majorBidi" w:hAnsiTheme="majorBidi" w:cstheme="majorBidi"/>
          <w:sz w:val="24"/>
          <w:szCs w:val="24"/>
        </w:rPr>
        <w:t xml:space="preserve"> adalah penerima titipan tidak boleh memanfaatkan barang titipan tersebut sampai si penitip mengambil kembali titipannya.</w:t>
      </w:r>
      <w:r>
        <w:rPr>
          <w:rStyle w:val="FootnoteReference"/>
          <w:rFonts w:asciiTheme="majorBidi" w:hAnsiTheme="majorBidi" w:cstheme="majorBidi"/>
          <w:sz w:val="24"/>
          <w:szCs w:val="24"/>
        </w:rPr>
        <w:footnoteReference w:id="16"/>
      </w:r>
    </w:p>
    <w:p w:rsidR="002D5FE4" w:rsidRPr="00F11A73" w:rsidRDefault="002D5FE4" w:rsidP="002D5FE4">
      <w:pPr>
        <w:pStyle w:val="ListParagraph"/>
        <w:spacing w:line="480" w:lineRule="auto"/>
        <w:ind w:left="426" w:firstLine="425"/>
        <w:jc w:val="both"/>
        <w:rPr>
          <w:rFonts w:asciiTheme="majorBidi" w:hAnsiTheme="majorBidi" w:cstheme="majorBidi"/>
          <w:b/>
          <w:i/>
          <w:sz w:val="24"/>
          <w:szCs w:val="24"/>
        </w:rPr>
      </w:pPr>
      <w:r w:rsidRPr="00F11A73">
        <w:rPr>
          <w:rFonts w:asciiTheme="majorBidi" w:hAnsiTheme="majorBidi" w:cstheme="majorBidi"/>
          <w:sz w:val="24"/>
          <w:szCs w:val="24"/>
        </w:rPr>
        <w:t xml:space="preserve">Prinsip </w:t>
      </w:r>
      <w:r w:rsidRPr="002D64CC">
        <w:rPr>
          <w:rFonts w:asciiTheme="majorBidi" w:hAnsiTheme="majorBidi" w:cstheme="majorBidi"/>
          <w:i/>
          <w:iCs/>
          <w:sz w:val="24"/>
          <w:szCs w:val="24"/>
        </w:rPr>
        <w:t xml:space="preserve">wadi’ah </w:t>
      </w:r>
      <w:r w:rsidRPr="00F11A73">
        <w:rPr>
          <w:rFonts w:asciiTheme="majorBidi" w:hAnsiTheme="majorBidi" w:cstheme="majorBidi"/>
          <w:sz w:val="24"/>
          <w:szCs w:val="24"/>
        </w:rPr>
        <w:t xml:space="preserve">yang lazim digunakan dalam perbankan syari’ah adalah </w:t>
      </w:r>
      <w:r w:rsidRPr="00F11A73">
        <w:rPr>
          <w:rFonts w:asciiTheme="majorBidi" w:hAnsiTheme="majorBidi" w:cstheme="majorBidi"/>
          <w:i/>
          <w:iCs/>
          <w:sz w:val="24"/>
          <w:szCs w:val="24"/>
        </w:rPr>
        <w:t>wadi’ah yad-dhamanah</w:t>
      </w:r>
      <w:r w:rsidRPr="00F11A73">
        <w:rPr>
          <w:rFonts w:asciiTheme="majorBidi" w:hAnsiTheme="majorBidi" w:cstheme="majorBidi"/>
          <w:sz w:val="24"/>
          <w:szCs w:val="24"/>
        </w:rPr>
        <w:t xml:space="preserve"> yang biasa disingkat dengan </w:t>
      </w:r>
      <w:r w:rsidRPr="00F11A73">
        <w:rPr>
          <w:rFonts w:asciiTheme="majorBidi" w:hAnsiTheme="majorBidi" w:cstheme="majorBidi"/>
          <w:i/>
          <w:sz w:val="24"/>
          <w:szCs w:val="24"/>
        </w:rPr>
        <w:t>wadi’ah</w:t>
      </w:r>
      <w:r w:rsidRPr="00F11A73">
        <w:rPr>
          <w:rFonts w:asciiTheme="majorBidi" w:hAnsiTheme="majorBidi" w:cstheme="majorBidi"/>
          <w:sz w:val="24"/>
          <w:szCs w:val="24"/>
        </w:rPr>
        <w:t xml:space="preserve">. Prinsip ini dapat diterapkan pada kegiatan penghimpunan dana berupa giro dan tabungan. Giro </w:t>
      </w:r>
      <w:r w:rsidRPr="00F11A73">
        <w:rPr>
          <w:rFonts w:asciiTheme="majorBidi" w:hAnsiTheme="majorBidi" w:cstheme="majorBidi"/>
          <w:i/>
          <w:sz w:val="24"/>
          <w:szCs w:val="24"/>
        </w:rPr>
        <w:t>wadi’ah</w:t>
      </w:r>
      <w:r w:rsidRPr="00F11A73">
        <w:rPr>
          <w:rFonts w:asciiTheme="majorBidi" w:hAnsiTheme="majorBidi" w:cstheme="majorBidi"/>
          <w:sz w:val="24"/>
          <w:szCs w:val="24"/>
        </w:rPr>
        <w:t xml:space="preserve"> adalah titipan pihak ketiga pada bank syari’ah yang penarikannya dapat dilakukan setiap saat dengan menggunakan cek, bilyet giro, kartu ATM, sar</w:t>
      </w:r>
      <w:r>
        <w:rPr>
          <w:rFonts w:asciiTheme="majorBidi" w:hAnsiTheme="majorBidi" w:cstheme="majorBidi"/>
          <w:sz w:val="24"/>
          <w:szCs w:val="24"/>
        </w:rPr>
        <w:t>ana perintah pembayaran lainnya</w:t>
      </w:r>
      <w:r w:rsidRPr="00F11A73">
        <w:rPr>
          <w:rFonts w:asciiTheme="majorBidi" w:hAnsiTheme="majorBidi" w:cstheme="majorBidi"/>
          <w:sz w:val="24"/>
          <w:szCs w:val="24"/>
        </w:rPr>
        <w:t xml:space="preserve"> atau dengan cara pemindahbukuan. Adapun tabungan </w:t>
      </w:r>
      <w:r w:rsidRPr="00F11A73">
        <w:rPr>
          <w:rFonts w:asciiTheme="majorBidi" w:hAnsiTheme="majorBidi" w:cstheme="majorBidi"/>
          <w:i/>
          <w:sz w:val="24"/>
          <w:szCs w:val="24"/>
        </w:rPr>
        <w:t xml:space="preserve">wadi’ah </w:t>
      </w:r>
      <w:r w:rsidRPr="00F11A73">
        <w:rPr>
          <w:rFonts w:asciiTheme="majorBidi" w:hAnsiTheme="majorBidi" w:cstheme="majorBidi"/>
          <w:sz w:val="24"/>
          <w:szCs w:val="24"/>
        </w:rPr>
        <w:t xml:space="preserve">adalah titipan pihak ketiga pada bank syari’ah yang penarikannya dapat dilakukan menurut syarat tertentu </w:t>
      </w:r>
      <w:r w:rsidRPr="00F11A73">
        <w:rPr>
          <w:rFonts w:asciiTheme="majorBidi" w:hAnsiTheme="majorBidi" w:cstheme="majorBidi"/>
          <w:sz w:val="24"/>
          <w:szCs w:val="24"/>
        </w:rPr>
        <w:lastRenderedPageBreak/>
        <w:t>yang disepakati dengan menggunakan kuitansi, kartu ATM, sar</w:t>
      </w:r>
      <w:r>
        <w:rPr>
          <w:rFonts w:asciiTheme="majorBidi" w:hAnsiTheme="majorBidi" w:cstheme="majorBidi"/>
          <w:sz w:val="24"/>
          <w:szCs w:val="24"/>
        </w:rPr>
        <w:t>ana perintah pembayaran lainnya</w:t>
      </w:r>
      <w:r w:rsidRPr="00F11A73">
        <w:rPr>
          <w:rFonts w:asciiTheme="majorBidi" w:hAnsiTheme="majorBidi" w:cstheme="majorBidi"/>
          <w:sz w:val="24"/>
          <w:szCs w:val="24"/>
        </w:rPr>
        <w:t xml:space="preserve"> atau dengan cara pemindahbukuan.</w:t>
      </w:r>
      <w:r>
        <w:rPr>
          <w:rStyle w:val="FootnoteReference"/>
          <w:rFonts w:asciiTheme="majorBidi" w:hAnsiTheme="majorBidi" w:cstheme="majorBidi"/>
          <w:sz w:val="24"/>
          <w:szCs w:val="24"/>
        </w:rPr>
        <w:footnoteReference w:id="17"/>
      </w:r>
    </w:p>
    <w:p w:rsidR="002D5FE4" w:rsidRPr="00F11A73" w:rsidRDefault="002D5FE4" w:rsidP="002D5FE4">
      <w:pPr>
        <w:pStyle w:val="ListParagraph"/>
        <w:numPr>
          <w:ilvl w:val="0"/>
          <w:numId w:val="12"/>
        </w:numPr>
        <w:spacing w:line="480" w:lineRule="auto"/>
        <w:ind w:left="851"/>
        <w:jc w:val="both"/>
        <w:rPr>
          <w:rFonts w:asciiTheme="majorBidi" w:hAnsiTheme="majorBidi" w:cstheme="majorBidi"/>
          <w:b/>
          <w:sz w:val="24"/>
          <w:szCs w:val="24"/>
        </w:rPr>
      </w:pPr>
      <w:r w:rsidRPr="00F11A73">
        <w:rPr>
          <w:rFonts w:asciiTheme="majorBidi" w:hAnsiTheme="majorBidi" w:cstheme="majorBidi"/>
          <w:b/>
          <w:sz w:val="24"/>
          <w:szCs w:val="24"/>
        </w:rPr>
        <w:t xml:space="preserve">Prinsip </w:t>
      </w:r>
      <w:r w:rsidRPr="00F11A73">
        <w:rPr>
          <w:rFonts w:asciiTheme="majorBidi" w:hAnsiTheme="majorBidi" w:cstheme="majorBidi"/>
          <w:b/>
          <w:i/>
          <w:sz w:val="24"/>
          <w:szCs w:val="24"/>
        </w:rPr>
        <w:t>Mudharabah</w:t>
      </w:r>
    </w:p>
    <w:p w:rsidR="002D5FE4" w:rsidRDefault="002D5FE4" w:rsidP="002D5FE4">
      <w:pPr>
        <w:pStyle w:val="ListParagraph"/>
        <w:spacing w:line="480" w:lineRule="auto"/>
        <w:ind w:left="567" w:firstLine="284"/>
        <w:jc w:val="both"/>
        <w:rPr>
          <w:rFonts w:asciiTheme="majorBidi" w:hAnsiTheme="majorBidi" w:cstheme="majorBidi"/>
          <w:sz w:val="24"/>
          <w:szCs w:val="24"/>
        </w:rPr>
      </w:pPr>
      <w:r w:rsidRPr="00F11A73">
        <w:rPr>
          <w:rFonts w:asciiTheme="majorBidi" w:hAnsiTheme="majorBidi" w:cstheme="majorBidi"/>
          <w:i/>
          <w:sz w:val="24"/>
          <w:szCs w:val="24"/>
        </w:rPr>
        <w:t>Mudharabah</w:t>
      </w:r>
      <w:r w:rsidRPr="00F11A73">
        <w:rPr>
          <w:rFonts w:asciiTheme="majorBidi" w:hAnsiTheme="majorBidi" w:cstheme="majorBidi"/>
          <w:sz w:val="24"/>
          <w:szCs w:val="24"/>
        </w:rPr>
        <w:t xml:space="preserve"> adalah perjanjian atas suatu jenis kerja sama usaha dimana pihak pertama menyediakan dana dan pihak kedua bertanggung jawab atas pengolahan usaha. Keuntungan hasil usaha dibagikan sesuai dengan nisbah bagi hasil yang disepakati bersama sejak awal. Apabila rugi, maka akan ditanggung pemilik dana selama kerugian itu bukan akibat dari kelalaian si pengelola dan sebaliknya apabila diakibatkan kelalaian pengelola, maka si pengelola yang bertanggung jawab.</w:t>
      </w:r>
      <w:r w:rsidRPr="00F11A73">
        <w:rPr>
          <w:rStyle w:val="FootnoteReference"/>
          <w:rFonts w:asciiTheme="majorBidi" w:hAnsiTheme="majorBidi" w:cstheme="majorBidi"/>
          <w:sz w:val="24"/>
          <w:szCs w:val="24"/>
        </w:rPr>
        <w:footnoteReference w:id="18"/>
      </w:r>
    </w:p>
    <w:p w:rsidR="002D5FE4" w:rsidRPr="00F11A73" w:rsidRDefault="002D5FE4" w:rsidP="002D5FE4">
      <w:pPr>
        <w:pStyle w:val="ListParagraph"/>
        <w:spacing w:line="480" w:lineRule="auto"/>
        <w:ind w:left="567" w:firstLine="284"/>
        <w:jc w:val="both"/>
        <w:rPr>
          <w:rFonts w:asciiTheme="majorBidi" w:hAnsiTheme="majorBidi" w:cstheme="majorBidi"/>
          <w:b/>
          <w:sz w:val="24"/>
          <w:szCs w:val="24"/>
        </w:rPr>
      </w:pPr>
      <w:r w:rsidRPr="00F11A73">
        <w:rPr>
          <w:rFonts w:asciiTheme="majorBidi" w:hAnsiTheme="majorBidi" w:cstheme="majorBidi"/>
          <w:sz w:val="24"/>
          <w:szCs w:val="24"/>
        </w:rPr>
        <w:t xml:space="preserve">Pada praktiknya </w:t>
      </w:r>
      <w:r w:rsidRPr="002D64CC">
        <w:rPr>
          <w:rFonts w:asciiTheme="majorBidi" w:hAnsiTheme="majorBidi" w:cstheme="majorBidi"/>
          <w:i/>
          <w:iCs/>
          <w:sz w:val="24"/>
          <w:szCs w:val="24"/>
        </w:rPr>
        <w:t>mudharabah</w:t>
      </w:r>
      <w:r w:rsidRPr="00F11A73">
        <w:rPr>
          <w:rFonts w:asciiTheme="majorBidi" w:hAnsiTheme="majorBidi" w:cstheme="majorBidi"/>
          <w:sz w:val="24"/>
          <w:szCs w:val="24"/>
        </w:rPr>
        <w:t xml:space="preserve"> terbagi dalam dua jenis, yaitu </w:t>
      </w:r>
      <w:r w:rsidRPr="00F11A73">
        <w:rPr>
          <w:rFonts w:asciiTheme="majorBidi" w:hAnsiTheme="majorBidi" w:cstheme="majorBidi"/>
          <w:i/>
          <w:sz w:val="24"/>
          <w:szCs w:val="24"/>
        </w:rPr>
        <w:t>mudharabah muthlaqah</w:t>
      </w:r>
      <w:r w:rsidRPr="00F11A73">
        <w:rPr>
          <w:rFonts w:asciiTheme="majorBidi" w:hAnsiTheme="majorBidi" w:cstheme="majorBidi"/>
          <w:sz w:val="24"/>
          <w:szCs w:val="24"/>
        </w:rPr>
        <w:t xml:space="preserve"> dan </w:t>
      </w:r>
      <w:r w:rsidRPr="00F11A73">
        <w:rPr>
          <w:rFonts w:asciiTheme="majorBidi" w:hAnsiTheme="majorBidi" w:cstheme="majorBidi"/>
          <w:i/>
          <w:sz w:val="24"/>
          <w:szCs w:val="24"/>
        </w:rPr>
        <w:t xml:space="preserve">mudharabah muqayyadah. </w:t>
      </w:r>
      <w:r w:rsidRPr="00F11A73">
        <w:rPr>
          <w:rFonts w:asciiTheme="majorBidi" w:hAnsiTheme="majorBidi" w:cstheme="majorBidi"/>
          <w:sz w:val="24"/>
          <w:szCs w:val="24"/>
        </w:rPr>
        <w:t xml:space="preserve">Pengertian </w:t>
      </w:r>
      <w:r w:rsidRPr="00F11A73">
        <w:rPr>
          <w:rFonts w:asciiTheme="majorBidi" w:hAnsiTheme="majorBidi" w:cstheme="majorBidi"/>
          <w:i/>
          <w:sz w:val="24"/>
          <w:szCs w:val="24"/>
        </w:rPr>
        <w:t>mudharabah muthlaqah</w:t>
      </w:r>
      <w:r w:rsidRPr="00F11A73">
        <w:rPr>
          <w:rFonts w:asciiTheme="majorBidi" w:hAnsiTheme="majorBidi" w:cstheme="majorBidi"/>
          <w:sz w:val="24"/>
          <w:szCs w:val="24"/>
        </w:rPr>
        <w:t xml:space="preserve"> merupakan jenis kerja sama antara pihak pertama dan pihak lain yang cakupannya lebih luas. Maksudnya tidak dibatasi oleh waktu, spesifikasi usaha dan daerah bisnis. Sedangkan </w:t>
      </w:r>
      <w:r w:rsidRPr="00F11A73">
        <w:rPr>
          <w:rFonts w:asciiTheme="majorBidi" w:hAnsiTheme="majorBidi" w:cstheme="majorBidi"/>
          <w:i/>
          <w:sz w:val="24"/>
          <w:szCs w:val="24"/>
        </w:rPr>
        <w:t>mudharabah muqayyadah</w:t>
      </w:r>
      <w:r w:rsidRPr="00F11A73">
        <w:rPr>
          <w:rFonts w:asciiTheme="majorBidi" w:hAnsiTheme="majorBidi" w:cstheme="majorBidi"/>
          <w:sz w:val="24"/>
          <w:szCs w:val="24"/>
        </w:rPr>
        <w:t xml:space="preserve"> merupakan kebalikan dari </w:t>
      </w:r>
      <w:r w:rsidRPr="00F11A73">
        <w:rPr>
          <w:rFonts w:asciiTheme="majorBidi" w:hAnsiTheme="majorBidi" w:cstheme="majorBidi"/>
          <w:i/>
          <w:sz w:val="24"/>
          <w:szCs w:val="24"/>
        </w:rPr>
        <w:t>mudharabah muthlaqah</w:t>
      </w:r>
      <w:r w:rsidRPr="00F11A73">
        <w:rPr>
          <w:rFonts w:asciiTheme="majorBidi" w:hAnsiTheme="majorBidi" w:cstheme="majorBidi"/>
          <w:sz w:val="24"/>
          <w:szCs w:val="24"/>
        </w:rPr>
        <w:t xml:space="preserve"> dimana pihak lain dibatasi oleh waktu, spesifikasi usaha dan  daerah bisnis.</w:t>
      </w:r>
      <w:r w:rsidRPr="00F11A73">
        <w:rPr>
          <w:rStyle w:val="FootnoteReference"/>
          <w:rFonts w:asciiTheme="majorBidi" w:hAnsiTheme="majorBidi" w:cstheme="majorBidi"/>
          <w:sz w:val="24"/>
          <w:szCs w:val="24"/>
        </w:rPr>
        <w:footnoteReference w:id="19"/>
      </w:r>
    </w:p>
    <w:p w:rsidR="002D5FE4" w:rsidRDefault="002D5FE4" w:rsidP="002D5FE4">
      <w:pPr>
        <w:pStyle w:val="ListParagraph"/>
        <w:spacing w:line="480" w:lineRule="auto"/>
        <w:ind w:left="426" w:firstLine="425"/>
        <w:jc w:val="both"/>
        <w:rPr>
          <w:rFonts w:asciiTheme="majorBidi" w:hAnsiTheme="majorBidi" w:cstheme="majorBidi"/>
          <w:i/>
          <w:sz w:val="24"/>
          <w:szCs w:val="24"/>
        </w:rPr>
      </w:pPr>
      <w:r w:rsidRPr="00F11A73">
        <w:rPr>
          <w:rFonts w:asciiTheme="majorBidi" w:hAnsiTheme="majorBidi" w:cstheme="majorBidi"/>
          <w:sz w:val="24"/>
          <w:szCs w:val="24"/>
        </w:rPr>
        <w:t xml:space="preserve">Pada praktinya untuk keperluan kegiatan tabungan dan deposito, perbankan syari’ah di Indonesia umumnya menggunakan prinsip </w:t>
      </w:r>
      <w:r w:rsidRPr="00F11A73">
        <w:rPr>
          <w:rFonts w:asciiTheme="majorBidi" w:hAnsiTheme="majorBidi" w:cstheme="majorBidi"/>
          <w:i/>
          <w:sz w:val="24"/>
          <w:szCs w:val="24"/>
        </w:rPr>
        <w:t xml:space="preserve">mudharabah muthlaqah. </w:t>
      </w:r>
      <w:r w:rsidRPr="00F11A73">
        <w:rPr>
          <w:rFonts w:asciiTheme="majorBidi" w:hAnsiTheme="majorBidi" w:cstheme="majorBidi"/>
          <w:sz w:val="24"/>
          <w:szCs w:val="24"/>
        </w:rPr>
        <w:t xml:space="preserve">Kendati hanya ditulis tabungan </w:t>
      </w:r>
      <w:r w:rsidRPr="00F11A73">
        <w:rPr>
          <w:rFonts w:asciiTheme="majorBidi" w:hAnsiTheme="majorBidi" w:cstheme="majorBidi"/>
          <w:i/>
          <w:sz w:val="24"/>
          <w:szCs w:val="24"/>
        </w:rPr>
        <w:t>mudharabah</w:t>
      </w:r>
      <w:r w:rsidRPr="00F11A73">
        <w:rPr>
          <w:rFonts w:asciiTheme="majorBidi" w:hAnsiTheme="majorBidi" w:cstheme="majorBidi"/>
          <w:sz w:val="24"/>
          <w:szCs w:val="24"/>
        </w:rPr>
        <w:t xml:space="preserve"> dan </w:t>
      </w:r>
      <w:r w:rsidRPr="00F11A73">
        <w:rPr>
          <w:rFonts w:asciiTheme="majorBidi" w:hAnsiTheme="majorBidi" w:cstheme="majorBidi"/>
          <w:sz w:val="24"/>
          <w:szCs w:val="24"/>
        </w:rPr>
        <w:lastRenderedPageBreak/>
        <w:t xml:space="preserve">deposito </w:t>
      </w:r>
      <w:r w:rsidRPr="00F11A73">
        <w:rPr>
          <w:rFonts w:asciiTheme="majorBidi" w:hAnsiTheme="majorBidi" w:cstheme="majorBidi"/>
          <w:i/>
          <w:sz w:val="24"/>
          <w:szCs w:val="24"/>
        </w:rPr>
        <w:t>mudhrabah</w:t>
      </w:r>
      <w:r w:rsidRPr="00F11A73">
        <w:rPr>
          <w:rFonts w:asciiTheme="majorBidi" w:hAnsiTheme="majorBidi" w:cstheme="majorBidi"/>
          <w:sz w:val="24"/>
          <w:szCs w:val="24"/>
        </w:rPr>
        <w:t xml:space="preserve">, skema yang dimaksud pada dasarnya adalah tabungan </w:t>
      </w:r>
      <w:r w:rsidRPr="00F11A73">
        <w:rPr>
          <w:rFonts w:asciiTheme="majorBidi" w:hAnsiTheme="majorBidi" w:cstheme="majorBidi"/>
          <w:i/>
          <w:sz w:val="24"/>
          <w:szCs w:val="24"/>
        </w:rPr>
        <w:t>mudharabah muthlaqah</w:t>
      </w:r>
      <w:r w:rsidRPr="00F11A73">
        <w:rPr>
          <w:rFonts w:asciiTheme="majorBidi" w:hAnsiTheme="majorBidi" w:cstheme="majorBidi"/>
          <w:sz w:val="24"/>
          <w:szCs w:val="24"/>
        </w:rPr>
        <w:t xml:space="preserve"> dan deposito </w:t>
      </w:r>
      <w:r w:rsidRPr="00F11A73">
        <w:rPr>
          <w:rFonts w:asciiTheme="majorBidi" w:hAnsiTheme="majorBidi" w:cstheme="majorBidi"/>
          <w:i/>
          <w:sz w:val="24"/>
          <w:szCs w:val="24"/>
        </w:rPr>
        <w:t>mudharabah muthlaqah.</w:t>
      </w:r>
      <w:r w:rsidRPr="00F11A73">
        <w:rPr>
          <w:rStyle w:val="FootnoteReference"/>
          <w:rFonts w:asciiTheme="majorBidi" w:hAnsiTheme="majorBidi" w:cstheme="majorBidi"/>
          <w:i/>
          <w:sz w:val="24"/>
          <w:szCs w:val="24"/>
        </w:rPr>
        <w:footnoteReference w:id="20"/>
      </w:r>
    </w:p>
    <w:p w:rsidR="002D5FE4" w:rsidRPr="00BB259C" w:rsidRDefault="002D5FE4" w:rsidP="002D5FE4">
      <w:pPr>
        <w:pStyle w:val="ListParagraph"/>
        <w:spacing w:line="480" w:lineRule="auto"/>
        <w:ind w:left="426" w:firstLine="425"/>
        <w:jc w:val="both"/>
        <w:rPr>
          <w:rFonts w:asciiTheme="majorBidi" w:hAnsiTheme="majorBidi" w:cstheme="majorBidi"/>
          <w:i/>
          <w:sz w:val="24"/>
          <w:szCs w:val="24"/>
        </w:rPr>
      </w:pPr>
    </w:p>
    <w:p w:rsidR="002D5FE4" w:rsidRPr="007C5C99" w:rsidRDefault="002D5FE4" w:rsidP="002D5FE4">
      <w:pPr>
        <w:pStyle w:val="ListParagraph"/>
        <w:numPr>
          <w:ilvl w:val="0"/>
          <w:numId w:val="10"/>
        </w:numPr>
        <w:spacing w:line="480" w:lineRule="auto"/>
        <w:jc w:val="both"/>
        <w:rPr>
          <w:rFonts w:asciiTheme="majorBidi" w:hAnsiTheme="majorBidi" w:cstheme="majorBidi"/>
          <w:b/>
          <w:sz w:val="24"/>
          <w:szCs w:val="24"/>
        </w:rPr>
      </w:pPr>
      <w:r w:rsidRPr="00F11A73">
        <w:rPr>
          <w:rFonts w:asciiTheme="majorBidi" w:hAnsiTheme="majorBidi" w:cstheme="majorBidi"/>
          <w:b/>
          <w:sz w:val="24"/>
          <w:szCs w:val="24"/>
        </w:rPr>
        <w:t xml:space="preserve">Rukun dan Syarat </w:t>
      </w:r>
      <w:r w:rsidRPr="00F11A73">
        <w:rPr>
          <w:rFonts w:asciiTheme="majorBidi" w:hAnsiTheme="majorBidi" w:cstheme="majorBidi"/>
          <w:b/>
          <w:i/>
          <w:iCs/>
          <w:sz w:val="24"/>
          <w:szCs w:val="24"/>
        </w:rPr>
        <w:t>Wadi’ah</w:t>
      </w:r>
    </w:p>
    <w:p w:rsidR="002D5FE4" w:rsidRDefault="002D5FE4" w:rsidP="002D5FE4">
      <w:pPr>
        <w:pStyle w:val="ListParagraph"/>
        <w:spacing w:line="480" w:lineRule="auto"/>
        <w:ind w:left="786"/>
        <w:jc w:val="both"/>
        <w:rPr>
          <w:rFonts w:asciiTheme="majorBidi" w:hAnsiTheme="majorBidi" w:cstheme="majorBidi"/>
          <w:bCs/>
          <w:sz w:val="24"/>
          <w:szCs w:val="24"/>
        </w:rPr>
      </w:pPr>
      <w:r>
        <w:rPr>
          <w:rFonts w:asciiTheme="majorBidi" w:hAnsiTheme="majorBidi" w:cstheme="majorBidi"/>
          <w:bCs/>
          <w:sz w:val="24"/>
          <w:szCs w:val="24"/>
        </w:rPr>
        <w:t xml:space="preserve">Rukun-rukun </w:t>
      </w:r>
      <w:r w:rsidRPr="007C5C99">
        <w:rPr>
          <w:rFonts w:asciiTheme="majorBidi" w:hAnsiTheme="majorBidi" w:cstheme="majorBidi"/>
          <w:bCs/>
          <w:i/>
          <w:iCs/>
          <w:sz w:val="24"/>
          <w:szCs w:val="24"/>
        </w:rPr>
        <w:t>wadi’ah</w:t>
      </w:r>
      <w:r>
        <w:rPr>
          <w:rFonts w:asciiTheme="majorBidi" w:hAnsiTheme="majorBidi" w:cstheme="majorBidi"/>
          <w:bCs/>
          <w:sz w:val="24"/>
          <w:szCs w:val="24"/>
        </w:rPr>
        <w:t xml:space="preserve"> adalah sebagai berikut</w:t>
      </w:r>
      <w:r>
        <w:rPr>
          <w:rStyle w:val="FootnoteReference"/>
          <w:rFonts w:asciiTheme="majorBidi" w:hAnsiTheme="majorBidi" w:cstheme="majorBidi"/>
          <w:bCs/>
          <w:sz w:val="24"/>
          <w:szCs w:val="24"/>
        </w:rPr>
        <w:footnoteReference w:id="21"/>
      </w:r>
      <w:r>
        <w:rPr>
          <w:rFonts w:asciiTheme="majorBidi" w:hAnsiTheme="majorBidi" w:cstheme="majorBidi"/>
          <w:bCs/>
          <w:sz w:val="24"/>
          <w:szCs w:val="24"/>
        </w:rPr>
        <w:t>:</w:t>
      </w:r>
    </w:p>
    <w:p w:rsidR="002D5FE4" w:rsidRPr="00B21653" w:rsidRDefault="002D5FE4" w:rsidP="005E3991">
      <w:pPr>
        <w:pStyle w:val="ListParagraph"/>
        <w:numPr>
          <w:ilvl w:val="0"/>
          <w:numId w:val="54"/>
        </w:numPr>
        <w:spacing w:line="480" w:lineRule="auto"/>
        <w:jc w:val="both"/>
        <w:rPr>
          <w:rFonts w:asciiTheme="majorBidi" w:hAnsiTheme="majorBidi" w:cstheme="majorBidi"/>
          <w:bCs/>
          <w:sz w:val="24"/>
          <w:szCs w:val="24"/>
        </w:rPr>
      </w:pPr>
      <w:r w:rsidRPr="00B21653">
        <w:rPr>
          <w:rFonts w:asciiTheme="majorBidi" w:hAnsiTheme="majorBidi" w:cstheme="majorBidi"/>
          <w:bCs/>
          <w:sz w:val="24"/>
          <w:szCs w:val="24"/>
        </w:rPr>
        <w:t xml:space="preserve">Orang yang mewakilkan, syarat-syarat bagi orang yang mewakilkan ialah dia pemilik barang atau di bawah kekuasaannya dan dapat bertindak pada harta tersebut. </w:t>
      </w:r>
    </w:p>
    <w:p w:rsidR="002D5FE4" w:rsidRDefault="002D5FE4" w:rsidP="005E3991">
      <w:pPr>
        <w:pStyle w:val="ListParagraph"/>
        <w:numPr>
          <w:ilvl w:val="0"/>
          <w:numId w:val="54"/>
        </w:numPr>
        <w:spacing w:line="480" w:lineRule="auto"/>
        <w:jc w:val="both"/>
        <w:rPr>
          <w:rFonts w:asciiTheme="majorBidi" w:hAnsiTheme="majorBidi" w:cstheme="majorBidi"/>
          <w:bCs/>
          <w:sz w:val="24"/>
          <w:szCs w:val="24"/>
        </w:rPr>
      </w:pPr>
      <w:r w:rsidRPr="00B21653">
        <w:rPr>
          <w:rFonts w:asciiTheme="majorBidi" w:hAnsiTheme="majorBidi" w:cstheme="majorBidi"/>
          <w:bCs/>
          <w:sz w:val="24"/>
          <w:szCs w:val="24"/>
        </w:rPr>
        <w:t>Wakil (yang mewakili), syarat-syarat bagi yang mewakili adalah orang yang berakal. Bila seorang wakil itu idiot, gila atau belum dewasa, maka perwakilan batal.</w:t>
      </w:r>
    </w:p>
    <w:p w:rsidR="002D5FE4" w:rsidRPr="00EA407B" w:rsidRDefault="002D5FE4" w:rsidP="005E3991">
      <w:pPr>
        <w:pStyle w:val="ListParagraph"/>
        <w:numPr>
          <w:ilvl w:val="0"/>
          <w:numId w:val="54"/>
        </w:numPr>
        <w:spacing w:line="480" w:lineRule="auto"/>
        <w:jc w:val="both"/>
        <w:rPr>
          <w:rFonts w:asciiTheme="majorBidi" w:hAnsiTheme="majorBidi" w:cstheme="majorBidi"/>
          <w:bCs/>
          <w:i/>
          <w:iCs/>
          <w:sz w:val="24"/>
          <w:szCs w:val="24"/>
        </w:rPr>
      </w:pPr>
      <w:r w:rsidRPr="00EA407B">
        <w:rPr>
          <w:rFonts w:asciiTheme="majorBidi" w:hAnsiTheme="majorBidi" w:cstheme="majorBidi"/>
          <w:bCs/>
          <w:i/>
          <w:iCs/>
          <w:sz w:val="24"/>
          <w:szCs w:val="24"/>
        </w:rPr>
        <w:t>Muwakkal fih</w:t>
      </w:r>
      <w:r>
        <w:rPr>
          <w:rFonts w:asciiTheme="majorBidi" w:hAnsiTheme="majorBidi" w:cstheme="majorBidi"/>
          <w:bCs/>
          <w:i/>
          <w:iCs/>
          <w:sz w:val="24"/>
          <w:szCs w:val="24"/>
        </w:rPr>
        <w:t xml:space="preserve"> </w:t>
      </w:r>
      <w:r>
        <w:rPr>
          <w:rFonts w:asciiTheme="majorBidi" w:hAnsiTheme="majorBidi" w:cstheme="majorBidi"/>
          <w:bCs/>
          <w:sz w:val="24"/>
          <w:szCs w:val="24"/>
        </w:rPr>
        <w:t xml:space="preserve">(sesuatu yang diwakilkan), syarat-syarat sesuatu yang diwakilkan ialah menerima penggantian, dimiliki orang yang menitipkan barang tersebut kepada yang diwakilkan dan diketahui dengan jelas. </w:t>
      </w:r>
    </w:p>
    <w:p w:rsidR="002D5FE4" w:rsidRDefault="002D5FE4" w:rsidP="005E3991">
      <w:pPr>
        <w:pStyle w:val="ListParagraph"/>
        <w:numPr>
          <w:ilvl w:val="0"/>
          <w:numId w:val="54"/>
        </w:numPr>
        <w:spacing w:line="480" w:lineRule="auto"/>
        <w:jc w:val="both"/>
        <w:rPr>
          <w:rFonts w:asciiTheme="majorBidi" w:hAnsiTheme="majorBidi" w:cstheme="majorBidi"/>
          <w:bCs/>
          <w:sz w:val="24"/>
          <w:szCs w:val="24"/>
        </w:rPr>
      </w:pPr>
      <w:r w:rsidRPr="00EA407B">
        <w:rPr>
          <w:rFonts w:asciiTheme="majorBidi" w:hAnsiTheme="majorBidi" w:cstheme="majorBidi"/>
          <w:bCs/>
          <w:i/>
          <w:iCs/>
          <w:sz w:val="24"/>
          <w:szCs w:val="24"/>
        </w:rPr>
        <w:t>Shigat</w:t>
      </w:r>
      <w:r>
        <w:rPr>
          <w:rFonts w:asciiTheme="majorBidi" w:hAnsiTheme="majorBidi" w:cstheme="majorBidi"/>
          <w:bCs/>
          <w:sz w:val="24"/>
          <w:szCs w:val="24"/>
        </w:rPr>
        <w:t xml:space="preserve">, yaitu lafaz mewakilkan. </w:t>
      </w:r>
      <w:r w:rsidRPr="00EA407B">
        <w:rPr>
          <w:rFonts w:asciiTheme="majorBidi" w:hAnsiTheme="majorBidi" w:cstheme="majorBidi"/>
          <w:bCs/>
          <w:i/>
          <w:iCs/>
          <w:sz w:val="24"/>
          <w:szCs w:val="24"/>
        </w:rPr>
        <w:t>Shigat</w:t>
      </w:r>
      <w:r>
        <w:rPr>
          <w:rFonts w:asciiTheme="majorBidi" w:hAnsiTheme="majorBidi" w:cstheme="majorBidi"/>
          <w:bCs/>
          <w:sz w:val="24"/>
          <w:szCs w:val="24"/>
        </w:rPr>
        <w:t xml:space="preserve"> diucapkan dari yang berwakil sebagai simbol keridhaannya untuk mewakilkan dan wakil menerimanya.</w:t>
      </w:r>
    </w:p>
    <w:p w:rsidR="008856E0" w:rsidRDefault="008856E0" w:rsidP="008856E0">
      <w:pPr>
        <w:pStyle w:val="ListParagraph"/>
        <w:spacing w:line="480" w:lineRule="auto"/>
        <w:ind w:left="1146"/>
        <w:jc w:val="both"/>
        <w:rPr>
          <w:rFonts w:asciiTheme="majorBidi" w:hAnsiTheme="majorBidi" w:cstheme="majorBidi"/>
          <w:bCs/>
          <w:sz w:val="24"/>
          <w:szCs w:val="24"/>
        </w:rPr>
      </w:pPr>
    </w:p>
    <w:p w:rsidR="008856E0" w:rsidRDefault="008856E0" w:rsidP="008856E0">
      <w:pPr>
        <w:pStyle w:val="ListParagraph"/>
        <w:spacing w:line="480" w:lineRule="auto"/>
        <w:ind w:left="1146"/>
        <w:jc w:val="both"/>
        <w:rPr>
          <w:rFonts w:asciiTheme="majorBidi" w:hAnsiTheme="majorBidi" w:cstheme="majorBidi"/>
          <w:bCs/>
          <w:sz w:val="24"/>
          <w:szCs w:val="24"/>
        </w:rPr>
      </w:pPr>
    </w:p>
    <w:p w:rsidR="008856E0" w:rsidRDefault="008856E0" w:rsidP="008856E0">
      <w:pPr>
        <w:pStyle w:val="ListParagraph"/>
        <w:spacing w:line="480" w:lineRule="auto"/>
        <w:ind w:left="1146"/>
        <w:jc w:val="both"/>
        <w:rPr>
          <w:rFonts w:asciiTheme="majorBidi" w:hAnsiTheme="majorBidi" w:cstheme="majorBidi"/>
          <w:bCs/>
          <w:sz w:val="24"/>
          <w:szCs w:val="24"/>
        </w:rPr>
      </w:pPr>
    </w:p>
    <w:p w:rsidR="008856E0" w:rsidRDefault="008856E0" w:rsidP="008856E0">
      <w:pPr>
        <w:pStyle w:val="ListParagraph"/>
        <w:spacing w:line="480" w:lineRule="auto"/>
        <w:ind w:left="1146"/>
        <w:jc w:val="both"/>
        <w:rPr>
          <w:rFonts w:asciiTheme="majorBidi" w:hAnsiTheme="majorBidi" w:cstheme="majorBidi"/>
          <w:bCs/>
          <w:sz w:val="24"/>
          <w:szCs w:val="24"/>
        </w:rPr>
      </w:pPr>
    </w:p>
    <w:p w:rsidR="008856E0" w:rsidRDefault="008856E0" w:rsidP="008856E0">
      <w:pPr>
        <w:pStyle w:val="ListParagraph"/>
        <w:numPr>
          <w:ilvl w:val="0"/>
          <w:numId w:val="10"/>
        </w:numPr>
        <w:spacing w:line="480" w:lineRule="auto"/>
        <w:jc w:val="both"/>
        <w:rPr>
          <w:rFonts w:asciiTheme="majorBidi" w:hAnsiTheme="majorBidi" w:cstheme="majorBidi"/>
          <w:b/>
          <w:sz w:val="24"/>
          <w:szCs w:val="24"/>
        </w:rPr>
      </w:pPr>
      <w:r w:rsidRPr="008856E0">
        <w:rPr>
          <w:rFonts w:asciiTheme="majorBidi" w:hAnsiTheme="majorBidi" w:cstheme="majorBidi"/>
          <w:b/>
          <w:sz w:val="24"/>
          <w:szCs w:val="24"/>
        </w:rPr>
        <w:lastRenderedPageBreak/>
        <w:t>Pengertian Biaya Administrasi</w:t>
      </w:r>
    </w:p>
    <w:p w:rsidR="0014082A" w:rsidRDefault="00323917" w:rsidP="0014082A">
      <w:pPr>
        <w:pStyle w:val="ListParagraph"/>
        <w:spacing w:line="480" w:lineRule="auto"/>
        <w:ind w:left="786" w:firstLine="654"/>
        <w:jc w:val="both"/>
        <w:rPr>
          <w:rFonts w:asciiTheme="majorBidi" w:hAnsiTheme="majorBidi" w:cstheme="majorBidi"/>
          <w:bCs/>
          <w:sz w:val="24"/>
          <w:szCs w:val="24"/>
        </w:rPr>
      </w:pPr>
      <w:r>
        <w:rPr>
          <w:rFonts w:asciiTheme="majorBidi" w:hAnsiTheme="majorBidi" w:cstheme="majorBidi"/>
          <w:bCs/>
          <w:sz w:val="24"/>
          <w:szCs w:val="24"/>
        </w:rPr>
        <w:t>Biaya adalah suatu sumber daya yang dikorbankan (</w:t>
      </w:r>
      <w:r w:rsidRPr="002F7A1A">
        <w:rPr>
          <w:rFonts w:asciiTheme="majorBidi" w:hAnsiTheme="majorBidi" w:cstheme="majorBidi"/>
          <w:bCs/>
          <w:i/>
          <w:iCs/>
          <w:sz w:val="24"/>
          <w:szCs w:val="24"/>
        </w:rPr>
        <w:t>sacrified</w:t>
      </w:r>
      <w:r>
        <w:rPr>
          <w:rFonts w:asciiTheme="majorBidi" w:hAnsiTheme="majorBidi" w:cstheme="majorBidi"/>
          <w:bCs/>
          <w:sz w:val="24"/>
          <w:szCs w:val="24"/>
        </w:rPr>
        <w:t>) atau dilepaskan (</w:t>
      </w:r>
      <w:r w:rsidRPr="002F7A1A">
        <w:rPr>
          <w:rFonts w:asciiTheme="majorBidi" w:hAnsiTheme="majorBidi" w:cstheme="majorBidi"/>
          <w:bCs/>
          <w:i/>
          <w:iCs/>
          <w:sz w:val="24"/>
          <w:szCs w:val="24"/>
        </w:rPr>
        <w:t>forgone</w:t>
      </w:r>
      <w:r>
        <w:rPr>
          <w:rFonts w:asciiTheme="majorBidi" w:hAnsiTheme="majorBidi" w:cstheme="majorBidi"/>
          <w:bCs/>
          <w:sz w:val="24"/>
          <w:szCs w:val="24"/>
        </w:rPr>
        <w:t>) untuk mencapai tujuan tertentu.</w:t>
      </w:r>
      <w:r>
        <w:rPr>
          <w:rStyle w:val="FootnoteReference"/>
          <w:rFonts w:asciiTheme="majorBidi" w:hAnsiTheme="majorBidi" w:cstheme="majorBidi"/>
          <w:bCs/>
          <w:sz w:val="24"/>
          <w:szCs w:val="24"/>
        </w:rPr>
        <w:footnoteReference w:id="22"/>
      </w:r>
      <w:r w:rsidR="00592975">
        <w:rPr>
          <w:rFonts w:asciiTheme="majorBidi" w:hAnsiTheme="majorBidi" w:cstheme="majorBidi"/>
          <w:bCs/>
          <w:sz w:val="24"/>
          <w:szCs w:val="24"/>
        </w:rPr>
        <w:t xml:space="preserve"> Administrasi adalah </w:t>
      </w:r>
      <w:r w:rsidR="0014082A">
        <w:rPr>
          <w:rFonts w:asciiTheme="majorBidi" w:hAnsiTheme="majorBidi" w:cstheme="majorBidi"/>
          <w:bCs/>
          <w:sz w:val="24"/>
          <w:szCs w:val="24"/>
        </w:rPr>
        <w:t xml:space="preserve">kegiatan yang meliputi catat-mencatat, surat-menyurat, pembukuan ringan ketik-mengetik, agenda dan sebagainya yang bersifat teknis atau ketatausahaan. Jadi dapat disimpulkan bahwa biaya administrasi adalah biaya yang dikeluarkan untuk tujuan tertentu yang bersifat teknis. </w:t>
      </w:r>
    </w:p>
    <w:p w:rsidR="00323917" w:rsidRPr="00323917" w:rsidRDefault="0014082A" w:rsidP="0014082A">
      <w:pPr>
        <w:pStyle w:val="ListParagraph"/>
        <w:spacing w:line="480" w:lineRule="auto"/>
        <w:ind w:left="786" w:firstLine="654"/>
        <w:jc w:val="both"/>
        <w:rPr>
          <w:rFonts w:asciiTheme="majorBidi" w:hAnsiTheme="majorBidi" w:cstheme="majorBidi"/>
          <w:bCs/>
          <w:sz w:val="24"/>
          <w:szCs w:val="24"/>
        </w:rPr>
      </w:pPr>
      <w:r>
        <w:rPr>
          <w:rFonts w:asciiTheme="majorBidi" w:hAnsiTheme="majorBidi" w:cstheme="majorBidi"/>
          <w:bCs/>
          <w:sz w:val="24"/>
          <w:szCs w:val="24"/>
        </w:rPr>
        <w:t>Pengertian biaya administrasi menurut Kamus Besar Bahasa Indonesia (KBBI</w:t>
      </w:r>
      <w:r w:rsidR="007A62C5">
        <w:rPr>
          <w:rFonts w:asciiTheme="majorBidi" w:hAnsiTheme="majorBidi" w:cstheme="majorBidi"/>
          <w:bCs/>
          <w:sz w:val="24"/>
          <w:szCs w:val="24"/>
        </w:rPr>
        <w:t>)</w:t>
      </w:r>
      <w:r w:rsidR="003D342D">
        <w:rPr>
          <w:rFonts w:asciiTheme="majorBidi" w:hAnsiTheme="majorBidi" w:cstheme="majorBidi"/>
          <w:bCs/>
          <w:sz w:val="24"/>
          <w:szCs w:val="24"/>
        </w:rPr>
        <w:t xml:space="preserve"> adalah biaya yang dikeluarkan untuk pengurusan surat dan sebagainya, seperti biaya untuk pendaftaran sekuritas yang dikenakan pada emiten.</w:t>
      </w:r>
      <w:r w:rsidR="003D342D">
        <w:rPr>
          <w:rStyle w:val="FootnoteReference"/>
          <w:rFonts w:asciiTheme="majorBidi" w:hAnsiTheme="majorBidi" w:cstheme="majorBidi"/>
          <w:bCs/>
          <w:sz w:val="24"/>
          <w:szCs w:val="24"/>
        </w:rPr>
        <w:footnoteReference w:id="23"/>
      </w:r>
      <w:r w:rsidR="00323917">
        <w:rPr>
          <w:rFonts w:asciiTheme="majorBidi" w:hAnsiTheme="majorBidi" w:cstheme="majorBidi"/>
          <w:bCs/>
          <w:sz w:val="24"/>
          <w:szCs w:val="24"/>
        </w:rPr>
        <w:t xml:space="preserve"> </w:t>
      </w:r>
    </w:p>
    <w:p w:rsidR="00E42E4D" w:rsidRPr="00E42E4D" w:rsidRDefault="00E42E4D" w:rsidP="00E42E4D">
      <w:pPr>
        <w:pStyle w:val="ListParagraph"/>
        <w:spacing w:line="480" w:lineRule="auto"/>
        <w:ind w:left="786"/>
        <w:jc w:val="both"/>
        <w:rPr>
          <w:rFonts w:asciiTheme="majorBidi" w:hAnsiTheme="majorBidi" w:cstheme="majorBidi"/>
          <w:bCs/>
          <w:sz w:val="24"/>
          <w:szCs w:val="24"/>
        </w:rPr>
      </w:pPr>
    </w:p>
    <w:p w:rsidR="002D5FE4" w:rsidRPr="00B862D5" w:rsidRDefault="002D5FE4" w:rsidP="002D5FE4">
      <w:pPr>
        <w:pStyle w:val="ListParagraph"/>
        <w:numPr>
          <w:ilvl w:val="0"/>
          <w:numId w:val="10"/>
        </w:numPr>
        <w:spacing w:before="100" w:beforeAutospacing="1" w:after="100" w:afterAutospacing="1" w:line="480" w:lineRule="auto"/>
        <w:jc w:val="both"/>
        <w:rPr>
          <w:rFonts w:asciiTheme="majorBidi" w:eastAsia="Times New Roman" w:hAnsiTheme="majorBidi" w:cstheme="majorBidi"/>
          <w:b/>
          <w:bCs/>
          <w:sz w:val="24"/>
          <w:szCs w:val="24"/>
          <w:lang w:eastAsia="id-ID"/>
        </w:rPr>
      </w:pPr>
      <w:r w:rsidRPr="00B862D5">
        <w:rPr>
          <w:rFonts w:ascii="Times New Roman" w:hAnsi="Times New Roman" w:cs="Times New Roman"/>
          <w:b/>
          <w:bCs/>
          <w:sz w:val="24"/>
          <w:szCs w:val="24"/>
        </w:rPr>
        <w:t>Pemasaran</w:t>
      </w:r>
    </w:p>
    <w:p w:rsidR="002D5FE4" w:rsidRPr="00B862D5" w:rsidRDefault="002D5FE4" w:rsidP="005E3991">
      <w:pPr>
        <w:pStyle w:val="ListParagraph"/>
        <w:numPr>
          <w:ilvl w:val="0"/>
          <w:numId w:val="44"/>
        </w:numPr>
        <w:spacing w:before="100" w:beforeAutospacing="1" w:after="100" w:afterAutospacing="1" w:line="480" w:lineRule="auto"/>
        <w:jc w:val="both"/>
        <w:rPr>
          <w:rFonts w:asciiTheme="majorBidi" w:eastAsia="Times New Roman" w:hAnsiTheme="majorBidi" w:cstheme="majorBidi"/>
          <w:sz w:val="24"/>
          <w:szCs w:val="24"/>
          <w:lang w:eastAsia="id-ID"/>
        </w:rPr>
      </w:pPr>
      <w:r w:rsidRPr="00B862D5">
        <w:rPr>
          <w:rFonts w:asciiTheme="majorBidi" w:hAnsiTheme="majorBidi" w:cstheme="majorBidi"/>
          <w:b/>
          <w:bCs/>
          <w:sz w:val="24"/>
          <w:szCs w:val="24"/>
        </w:rPr>
        <w:t>Pengertian Pemasaran</w:t>
      </w:r>
    </w:p>
    <w:p w:rsidR="002D5FE4" w:rsidRDefault="002D5FE4" w:rsidP="002D5FE4">
      <w:pPr>
        <w:pStyle w:val="ListParagraph"/>
        <w:autoSpaceDE w:val="0"/>
        <w:autoSpaceDN w:val="0"/>
        <w:adjustRightInd w:val="0"/>
        <w:spacing w:after="0" w:line="480" w:lineRule="auto"/>
        <w:ind w:left="851" w:firstLine="295"/>
        <w:jc w:val="both"/>
        <w:rPr>
          <w:rFonts w:asciiTheme="majorBidi" w:hAnsiTheme="majorBidi" w:cstheme="majorBidi"/>
          <w:sz w:val="24"/>
          <w:szCs w:val="24"/>
        </w:rPr>
      </w:pPr>
      <w:r>
        <w:rPr>
          <w:rFonts w:asciiTheme="majorBidi" w:hAnsiTheme="majorBidi" w:cstheme="majorBidi"/>
          <w:sz w:val="24"/>
          <w:szCs w:val="24"/>
        </w:rPr>
        <w:t>Pengertian p</w:t>
      </w:r>
      <w:r w:rsidRPr="00B862D5">
        <w:rPr>
          <w:rFonts w:asciiTheme="majorBidi" w:hAnsiTheme="majorBidi" w:cstheme="majorBidi"/>
          <w:sz w:val="24"/>
          <w:szCs w:val="24"/>
        </w:rPr>
        <w:t>emasaran</w:t>
      </w:r>
      <w:r>
        <w:rPr>
          <w:rFonts w:asciiTheme="majorBidi" w:hAnsiTheme="majorBidi" w:cstheme="majorBidi"/>
          <w:sz w:val="24"/>
          <w:szCs w:val="24"/>
        </w:rPr>
        <w:t xml:space="preserve"> seperti yang dikemukakan oleh para ahli pemasaran dunia yaitu Philip Kotler adalah</w:t>
      </w:r>
      <w:r>
        <w:rPr>
          <w:rStyle w:val="FootnoteReference"/>
          <w:rFonts w:asciiTheme="majorBidi" w:hAnsiTheme="majorBidi" w:cstheme="majorBidi"/>
          <w:sz w:val="24"/>
          <w:szCs w:val="24"/>
        </w:rPr>
        <w:footnoteReference w:id="24"/>
      </w:r>
      <w:r>
        <w:rPr>
          <w:rFonts w:asciiTheme="majorBidi" w:hAnsiTheme="majorBidi" w:cstheme="majorBidi"/>
          <w:sz w:val="24"/>
          <w:szCs w:val="24"/>
        </w:rPr>
        <w:t>:</w:t>
      </w:r>
    </w:p>
    <w:p w:rsidR="002D5FE4" w:rsidRDefault="002D5FE4" w:rsidP="002D5FE4">
      <w:pPr>
        <w:pStyle w:val="ListParagraph"/>
        <w:autoSpaceDE w:val="0"/>
        <w:autoSpaceDN w:val="0"/>
        <w:adjustRightInd w:val="0"/>
        <w:spacing w:after="0" w:line="276" w:lineRule="auto"/>
        <w:ind w:left="1134" w:firstLine="12"/>
        <w:jc w:val="both"/>
        <w:rPr>
          <w:rFonts w:asciiTheme="majorBidi" w:hAnsiTheme="majorBidi" w:cstheme="majorBidi"/>
          <w:sz w:val="24"/>
          <w:szCs w:val="24"/>
        </w:rPr>
      </w:pPr>
      <w:r>
        <w:rPr>
          <w:rFonts w:asciiTheme="majorBidi" w:hAnsiTheme="majorBidi" w:cstheme="majorBidi"/>
          <w:sz w:val="24"/>
          <w:szCs w:val="24"/>
        </w:rPr>
        <w:t>“Suatu proses sosial dan manajerial dengan mana individu dan kelompok memperoleh apa yang mereka butuhkan dan inginkan dengan cara menciptakan serta mempertukarkan produk dan nilai dengan pihak lain.”</w:t>
      </w:r>
    </w:p>
    <w:p w:rsidR="002D5FE4" w:rsidRDefault="002D5FE4" w:rsidP="002D5FE4">
      <w:pPr>
        <w:pStyle w:val="ListParagraph"/>
        <w:autoSpaceDE w:val="0"/>
        <w:autoSpaceDN w:val="0"/>
        <w:adjustRightInd w:val="0"/>
        <w:spacing w:after="0" w:line="276" w:lineRule="auto"/>
        <w:ind w:left="1134" w:firstLine="12"/>
        <w:jc w:val="both"/>
        <w:rPr>
          <w:rFonts w:asciiTheme="majorBidi" w:hAnsiTheme="majorBidi" w:cstheme="majorBidi"/>
          <w:sz w:val="24"/>
          <w:szCs w:val="24"/>
        </w:rPr>
      </w:pPr>
    </w:p>
    <w:p w:rsidR="002D5FE4" w:rsidRDefault="002D5FE4" w:rsidP="002D5FE4">
      <w:pPr>
        <w:pStyle w:val="ListParagraph"/>
        <w:autoSpaceDE w:val="0"/>
        <w:autoSpaceDN w:val="0"/>
        <w:adjustRightInd w:val="0"/>
        <w:spacing w:after="0" w:line="480" w:lineRule="auto"/>
        <w:ind w:left="851" w:firstLine="295"/>
        <w:jc w:val="both"/>
        <w:rPr>
          <w:rFonts w:asciiTheme="majorBidi" w:hAnsiTheme="majorBidi" w:cstheme="majorBidi"/>
          <w:sz w:val="24"/>
          <w:szCs w:val="24"/>
        </w:rPr>
      </w:pPr>
      <w:r>
        <w:rPr>
          <w:rFonts w:asciiTheme="majorBidi" w:hAnsiTheme="majorBidi" w:cstheme="majorBidi"/>
          <w:sz w:val="24"/>
          <w:szCs w:val="24"/>
        </w:rPr>
        <w:lastRenderedPageBreak/>
        <w:t>Pengertian ini dapat dikatakan bahwa pemasaran</w:t>
      </w:r>
      <w:r w:rsidRPr="00B862D5">
        <w:rPr>
          <w:rFonts w:asciiTheme="majorBidi" w:hAnsiTheme="majorBidi" w:cstheme="majorBidi"/>
          <w:sz w:val="24"/>
          <w:szCs w:val="24"/>
        </w:rPr>
        <w:t xml:space="preserve"> adalah</w:t>
      </w:r>
      <w:r>
        <w:rPr>
          <w:rFonts w:asciiTheme="majorBidi" w:hAnsiTheme="majorBidi" w:cstheme="majorBidi"/>
          <w:sz w:val="24"/>
          <w:szCs w:val="24"/>
        </w:rPr>
        <w:t xml:space="preserve"> usaha untuk memenuhi keinginan dan kebutuhan konsumen melalui penciptaan suatu produk (barang maupun jasa) yang kemudian dibeli oleh mereka melalui suatu pertukaran.</w:t>
      </w:r>
      <w:r w:rsidRPr="00B862D5">
        <w:rPr>
          <w:rFonts w:asciiTheme="majorBidi" w:hAnsiTheme="majorBidi" w:cstheme="majorBidi"/>
          <w:sz w:val="24"/>
          <w:szCs w:val="24"/>
        </w:rPr>
        <w:t xml:space="preserve"> </w:t>
      </w:r>
    </w:p>
    <w:p w:rsidR="002D5FE4" w:rsidRPr="0062418C" w:rsidRDefault="002D5FE4" w:rsidP="002D5FE4">
      <w:pPr>
        <w:autoSpaceDE w:val="0"/>
        <w:autoSpaceDN w:val="0"/>
        <w:adjustRightInd w:val="0"/>
        <w:spacing w:after="0" w:line="480" w:lineRule="auto"/>
        <w:jc w:val="both"/>
        <w:rPr>
          <w:rFonts w:asciiTheme="majorBidi" w:hAnsiTheme="majorBidi" w:cstheme="majorBidi"/>
          <w:sz w:val="24"/>
          <w:szCs w:val="24"/>
        </w:rPr>
      </w:pPr>
    </w:p>
    <w:p w:rsidR="002D5FE4" w:rsidRPr="00B862D5" w:rsidRDefault="002D5FE4" w:rsidP="005E3991">
      <w:pPr>
        <w:pStyle w:val="ListParagraph"/>
        <w:numPr>
          <w:ilvl w:val="0"/>
          <w:numId w:val="44"/>
        </w:numPr>
        <w:autoSpaceDE w:val="0"/>
        <w:autoSpaceDN w:val="0"/>
        <w:adjustRightInd w:val="0"/>
        <w:spacing w:after="0" w:line="480" w:lineRule="auto"/>
        <w:jc w:val="both"/>
        <w:rPr>
          <w:rFonts w:asciiTheme="majorBidi" w:hAnsiTheme="majorBidi" w:cstheme="majorBidi"/>
          <w:b/>
          <w:bCs/>
          <w:sz w:val="24"/>
          <w:szCs w:val="24"/>
        </w:rPr>
      </w:pPr>
      <w:r w:rsidRPr="00B862D5">
        <w:rPr>
          <w:rFonts w:asciiTheme="majorBidi" w:hAnsiTheme="majorBidi" w:cstheme="majorBidi"/>
          <w:b/>
          <w:bCs/>
          <w:sz w:val="24"/>
          <w:szCs w:val="24"/>
        </w:rPr>
        <w:t>Fungsi Pemasaran</w:t>
      </w:r>
    </w:p>
    <w:p w:rsidR="002D5FE4" w:rsidRDefault="002D5FE4" w:rsidP="002D5FE4">
      <w:pPr>
        <w:pStyle w:val="ListParagraph"/>
        <w:autoSpaceDE w:val="0"/>
        <w:autoSpaceDN w:val="0"/>
        <w:adjustRightInd w:val="0"/>
        <w:spacing w:after="0" w:line="480" w:lineRule="auto"/>
        <w:ind w:left="786" w:firstLine="360"/>
        <w:jc w:val="both"/>
        <w:rPr>
          <w:rFonts w:asciiTheme="majorBidi" w:hAnsiTheme="majorBidi" w:cstheme="majorBidi"/>
          <w:sz w:val="24"/>
          <w:szCs w:val="24"/>
        </w:rPr>
      </w:pPr>
      <w:r>
        <w:rPr>
          <w:rFonts w:asciiTheme="majorBidi" w:hAnsiTheme="majorBidi" w:cstheme="majorBidi"/>
          <w:sz w:val="24"/>
          <w:szCs w:val="24"/>
        </w:rPr>
        <w:t>Sebagai seorang pemasaran menganggap bahwa fungsi pemasaranlah yang paling penting dalam suatu perusahaan. Mereka beranggapan bahwa tanpa fungsi pemasaran perusahaan tidak akan berjalan sebagaimana yang diinginkan. Produk tidak akan dikenal oleh konsumen, bahkan akan sulit untuk laku dijual dan bersaing dengan perusahaan lainnya yang ada dalam suatu perusahaan.</w:t>
      </w:r>
    </w:p>
    <w:p w:rsidR="002D5FE4" w:rsidRDefault="002D5FE4" w:rsidP="002D5FE4">
      <w:pPr>
        <w:pStyle w:val="ListParagraph"/>
        <w:autoSpaceDE w:val="0"/>
        <w:autoSpaceDN w:val="0"/>
        <w:adjustRightInd w:val="0"/>
        <w:spacing w:after="0" w:line="480" w:lineRule="auto"/>
        <w:ind w:left="786" w:firstLine="360"/>
        <w:jc w:val="both"/>
        <w:rPr>
          <w:rFonts w:asciiTheme="majorBidi" w:hAnsiTheme="majorBidi" w:cstheme="majorBidi"/>
          <w:sz w:val="24"/>
          <w:szCs w:val="24"/>
        </w:rPr>
      </w:pPr>
      <w:r>
        <w:rPr>
          <w:rFonts w:asciiTheme="majorBidi" w:hAnsiTheme="majorBidi" w:cstheme="majorBidi"/>
          <w:sz w:val="24"/>
          <w:szCs w:val="24"/>
        </w:rPr>
        <w:t>Ada lima anggapan penting dari fungsi pemasaran dalam suatu perusahaan, yaitu</w:t>
      </w:r>
      <w:r>
        <w:rPr>
          <w:rStyle w:val="FootnoteReference"/>
          <w:rFonts w:asciiTheme="majorBidi" w:hAnsiTheme="majorBidi" w:cstheme="majorBidi"/>
          <w:sz w:val="24"/>
          <w:szCs w:val="24"/>
        </w:rPr>
        <w:footnoteReference w:id="25"/>
      </w:r>
      <w:r>
        <w:rPr>
          <w:rFonts w:asciiTheme="majorBidi" w:hAnsiTheme="majorBidi" w:cstheme="majorBidi"/>
          <w:sz w:val="24"/>
          <w:szCs w:val="24"/>
        </w:rPr>
        <w:t>:</w:t>
      </w:r>
    </w:p>
    <w:p w:rsidR="002D5FE4" w:rsidRDefault="002D5FE4" w:rsidP="005E3991">
      <w:pPr>
        <w:pStyle w:val="ListParagraph"/>
        <w:numPr>
          <w:ilvl w:val="0"/>
          <w:numId w:val="50"/>
        </w:numPr>
        <w:autoSpaceDE w:val="0"/>
        <w:autoSpaceDN w:val="0"/>
        <w:adjustRightInd w:val="0"/>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Pemasaran sebagai fungsi yang sama, maksudnya adalah fungsi pemasaran sama besarnya dengan fungsi keuangan, produksi, kepegawaian dan sumber daya manusia. Masing-masing fungsi tersebut memiliki kesetaraan yang sama satu dengan yang lain.</w:t>
      </w:r>
    </w:p>
    <w:p w:rsidR="002D5FE4" w:rsidRDefault="002D5FE4" w:rsidP="005E3991">
      <w:pPr>
        <w:pStyle w:val="ListParagraph"/>
        <w:numPr>
          <w:ilvl w:val="0"/>
          <w:numId w:val="50"/>
        </w:numPr>
        <w:autoSpaceDE w:val="0"/>
        <w:autoSpaceDN w:val="0"/>
        <w:adjustRightInd w:val="0"/>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Pemasaran sebagai fungsi yang lebih penting, maksudnya adalah bahwa fungsi pemasaran memiliki peran yang paling besar dari fungsi keuangan, produksi, kepegawaian dan sumber daya manusia.</w:t>
      </w:r>
    </w:p>
    <w:p w:rsidR="002D5FE4" w:rsidRDefault="002D5FE4" w:rsidP="005E3991">
      <w:pPr>
        <w:pStyle w:val="ListParagraph"/>
        <w:numPr>
          <w:ilvl w:val="0"/>
          <w:numId w:val="50"/>
        </w:numPr>
        <w:autoSpaceDE w:val="0"/>
        <w:autoSpaceDN w:val="0"/>
        <w:adjustRightInd w:val="0"/>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Pemasaran sebagai fungsi utama, artinya pemasaran dipusatkan sebagai sentral dari kegiatan fungsi lainnya atau dengan kata lain sebagai dari inti dari kegiatan perusahaan.</w:t>
      </w:r>
    </w:p>
    <w:p w:rsidR="002D5FE4" w:rsidRDefault="002D5FE4" w:rsidP="005E3991">
      <w:pPr>
        <w:pStyle w:val="ListParagraph"/>
        <w:numPr>
          <w:ilvl w:val="0"/>
          <w:numId w:val="50"/>
        </w:numPr>
        <w:autoSpaceDE w:val="0"/>
        <w:autoSpaceDN w:val="0"/>
        <w:adjustRightInd w:val="0"/>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Pelanggan sebagai fungsi pengendalian, maksudnya bahwa masing-masing fungsi memiliki peranan yang sama namun dikendalikan oleh pelanggan.</w:t>
      </w:r>
    </w:p>
    <w:p w:rsidR="002D5FE4" w:rsidRDefault="002D5FE4" w:rsidP="005E3991">
      <w:pPr>
        <w:pStyle w:val="ListParagraph"/>
        <w:numPr>
          <w:ilvl w:val="0"/>
          <w:numId w:val="50"/>
        </w:numPr>
        <w:autoSpaceDE w:val="0"/>
        <w:autoSpaceDN w:val="0"/>
        <w:adjustRightInd w:val="0"/>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Pelanggan sebagai fungsi pengendalian dan pemasaran sebagai fungsi integratif, maksudnya adalah pemasaran sebagai fungsi integratif keuangan, produksi dan sumber daya manusia sedangkan pelanggan sebagai fungsi pengendalian.</w:t>
      </w:r>
    </w:p>
    <w:p w:rsidR="002D5FE4" w:rsidRPr="00653456" w:rsidRDefault="002D5FE4" w:rsidP="002D5FE4">
      <w:pPr>
        <w:pStyle w:val="ListParagraph"/>
        <w:autoSpaceDE w:val="0"/>
        <w:autoSpaceDN w:val="0"/>
        <w:adjustRightInd w:val="0"/>
        <w:spacing w:after="0" w:line="480" w:lineRule="auto"/>
        <w:ind w:left="1134"/>
        <w:jc w:val="both"/>
        <w:rPr>
          <w:rFonts w:asciiTheme="majorBidi" w:hAnsiTheme="majorBidi" w:cstheme="majorBidi"/>
          <w:sz w:val="24"/>
          <w:szCs w:val="24"/>
        </w:rPr>
      </w:pPr>
    </w:p>
    <w:p w:rsidR="002D5FE4" w:rsidRPr="002B4FAB" w:rsidRDefault="002D5FE4" w:rsidP="005E3991">
      <w:pPr>
        <w:pStyle w:val="ListParagraph"/>
        <w:numPr>
          <w:ilvl w:val="0"/>
          <w:numId w:val="44"/>
        </w:num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Bauran Pemasaran (</w:t>
      </w:r>
      <w:r w:rsidRPr="002B4FAB">
        <w:rPr>
          <w:rFonts w:asciiTheme="majorBidi" w:hAnsiTheme="majorBidi" w:cstheme="majorBidi"/>
          <w:b/>
          <w:bCs/>
          <w:i/>
          <w:iCs/>
          <w:sz w:val="24"/>
          <w:szCs w:val="24"/>
        </w:rPr>
        <w:t>Marketing Mix)</w:t>
      </w:r>
    </w:p>
    <w:p w:rsidR="002D5FE4" w:rsidRDefault="002D5FE4" w:rsidP="002D5FE4">
      <w:pPr>
        <w:pStyle w:val="ListParagraph"/>
        <w:autoSpaceDE w:val="0"/>
        <w:autoSpaceDN w:val="0"/>
        <w:adjustRightInd w:val="0"/>
        <w:spacing w:after="0" w:line="480" w:lineRule="auto"/>
        <w:ind w:left="851" w:firstLine="295"/>
        <w:jc w:val="both"/>
        <w:rPr>
          <w:rFonts w:asciiTheme="majorBidi" w:hAnsiTheme="majorBidi" w:cstheme="majorBidi"/>
          <w:sz w:val="24"/>
          <w:szCs w:val="24"/>
        </w:rPr>
      </w:pPr>
      <w:r w:rsidRPr="00A86C63">
        <w:rPr>
          <w:rFonts w:asciiTheme="majorBidi" w:hAnsiTheme="majorBidi" w:cstheme="majorBidi"/>
          <w:sz w:val="24"/>
          <w:szCs w:val="24"/>
        </w:rPr>
        <w:t>Konsep tentang bauran pemasaran merupakan alat yang perlu</w:t>
      </w:r>
      <w:r>
        <w:rPr>
          <w:rFonts w:asciiTheme="majorBidi" w:hAnsiTheme="majorBidi" w:cstheme="majorBidi"/>
          <w:sz w:val="24"/>
          <w:szCs w:val="24"/>
        </w:rPr>
        <w:t xml:space="preserve"> </w:t>
      </w:r>
      <w:r w:rsidRPr="00A86C63">
        <w:rPr>
          <w:rFonts w:asciiTheme="majorBidi" w:hAnsiTheme="majorBidi" w:cstheme="majorBidi"/>
          <w:sz w:val="24"/>
          <w:szCs w:val="24"/>
        </w:rPr>
        <w:t>dikembangkan</w:t>
      </w:r>
      <w:r>
        <w:rPr>
          <w:rFonts w:asciiTheme="majorBidi" w:hAnsiTheme="majorBidi" w:cstheme="majorBidi"/>
          <w:sz w:val="24"/>
          <w:szCs w:val="24"/>
        </w:rPr>
        <w:t xml:space="preserve"> </w:t>
      </w:r>
      <w:r w:rsidRPr="00A86C63">
        <w:rPr>
          <w:rFonts w:asciiTheme="majorBidi" w:hAnsiTheme="majorBidi" w:cstheme="majorBidi"/>
          <w:sz w:val="24"/>
          <w:szCs w:val="24"/>
        </w:rPr>
        <w:t>bagi para pemasar.</w:t>
      </w:r>
      <w:r>
        <w:rPr>
          <w:rFonts w:asciiTheme="majorBidi" w:hAnsiTheme="majorBidi" w:cstheme="majorBidi"/>
          <w:sz w:val="24"/>
          <w:szCs w:val="24"/>
        </w:rPr>
        <w:t xml:space="preserve"> </w:t>
      </w:r>
      <w:r w:rsidRPr="00A86C63">
        <w:rPr>
          <w:rFonts w:asciiTheme="majorBidi" w:hAnsiTheme="majorBidi" w:cstheme="majorBidi"/>
          <w:sz w:val="24"/>
          <w:szCs w:val="24"/>
        </w:rPr>
        <w:t>Konsep tersebut terdiri dari beberapa</w:t>
      </w:r>
      <w:r>
        <w:rPr>
          <w:rFonts w:asciiTheme="majorBidi" w:hAnsiTheme="majorBidi" w:cstheme="majorBidi"/>
          <w:sz w:val="24"/>
          <w:szCs w:val="24"/>
        </w:rPr>
        <w:t xml:space="preserve"> </w:t>
      </w:r>
      <w:r w:rsidRPr="00A86C63">
        <w:rPr>
          <w:rFonts w:asciiTheme="majorBidi" w:hAnsiTheme="majorBidi" w:cstheme="majorBidi"/>
          <w:sz w:val="24"/>
          <w:szCs w:val="24"/>
        </w:rPr>
        <w:t>macam unsur pemasaran</w:t>
      </w:r>
      <w:r>
        <w:rPr>
          <w:rFonts w:asciiTheme="majorBidi" w:hAnsiTheme="majorBidi" w:cstheme="majorBidi"/>
          <w:sz w:val="24"/>
          <w:szCs w:val="24"/>
        </w:rPr>
        <w:t xml:space="preserve"> yang menjadi pertimbangan agar </w:t>
      </w:r>
      <w:r w:rsidRPr="00A86C63">
        <w:rPr>
          <w:rFonts w:asciiTheme="majorBidi" w:hAnsiTheme="majorBidi" w:cstheme="majorBidi"/>
          <w:sz w:val="24"/>
          <w:szCs w:val="24"/>
        </w:rPr>
        <w:t>dapat berhasil</w:t>
      </w:r>
      <w:r>
        <w:rPr>
          <w:rFonts w:asciiTheme="majorBidi" w:hAnsiTheme="majorBidi" w:cstheme="majorBidi"/>
          <w:sz w:val="24"/>
          <w:szCs w:val="24"/>
        </w:rPr>
        <w:t xml:space="preserve"> </w:t>
      </w:r>
      <w:r w:rsidRPr="00A86C63">
        <w:rPr>
          <w:rFonts w:asciiTheme="majorBidi" w:hAnsiTheme="majorBidi" w:cstheme="majorBidi"/>
          <w:sz w:val="24"/>
          <w:szCs w:val="24"/>
        </w:rPr>
        <w:t xml:space="preserve">dalam menjalankan strategi dan </w:t>
      </w:r>
      <w:r w:rsidRPr="0062418C">
        <w:rPr>
          <w:rFonts w:asciiTheme="majorBidi" w:hAnsiTheme="majorBidi" w:cstheme="majorBidi"/>
          <w:i/>
          <w:iCs/>
          <w:sz w:val="24"/>
          <w:szCs w:val="24"/>
        </w:rPr>
        <w:t>positioning</w:t>
      </w:r>
      <w:r w:rsidRPr="00A86C63">
        <w:rPr>
          <w:rFonts w:asciiTheme="majorBidi" w:hAnsiTheme="majorBidi" w:cstheme="majorBidi"/>
          <w:sz w:val="24"/>
          <w:szCs w:val="24"/>
        </w:rPr>
        <w:t xml:space="preserve"> pemasaran pada pasar-pasar</w:t>
      </w:r>
      <w:r>
        <w:rPr>
          <w:rFonts w:asciiTheme="majorBidi" w:hAnsiTheme="majorBidi" w:cstheme="majorBidi"/>
          <w:sz w:val="24"/>
          <w:szCs w:val="24"/>
        </w:rPr>
        <w:t xml:space="preserve"> </w:t>
      </w:r>
      <w:r w:rsidRPr="00A86C63">
        <w:rPr>
          <w:rFonts w:asciiTheme="majorBidi" w:hAnsiTheme="majorBidi" w:cstheme="majorBidi"/>
          <w:sz w:val="24"/>
          <w:szCs w:val="24"/>
        </w:rPr>
        <w:t>perusahaan.</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r w:rsidRPr="00A86C63">
        <w:rPr>
          <w:rFonts w:asciiTheme="majorBidi" w:hAnsiTheme="majorBidi" w:cstheme="majorBidi"/>
          <w:sz w:val="24"/>
          <w:szCs w:val="24"/>
        </w:rPr>
        <w:t>Selama ini</w:t>
      </w:r>
      <w:r>
        <w:rPr>
          <w:rFonts w:asciiTheme="majorBidi" w:hAnsiTheme="majorBidi" w:cstheme="majorBidi"/>
          <w:sz w:val="24"/>
          <w:szCs w:val="24"/>
        </w:rPr>
        <w:t xml:space="preserve"> </w:t>
      </w:r>
      <w:r w:rsidRPr="00B87971">
        <w:rPr>
          <w:rFonts w:asciiTheme="majorBidi" w:hAnsiTheme="majorBidi" w:cstheme="majorBidi"/>
          <w:sz w:val="24"/>
          <w:szCs w:val="24"/>
        </w:rPr>
        <w:t>para pemasar telah memikirkan empat komponen dasar dalam bauran</w:t>
      </w:r>
      <w:r>
        <w:rPr>
          <w:rFonts w:asciiTheme="majorBidi" w:hAnsiTheme="majorBidi" w:cstheme="majorBidi"/>
          <w:sz w:val="24"/>
          <w:szCs w:val="24"/>
        </w:rPr>
        <w:t xml:space="preserve"> </w:t>
      </w:r>
      <w:r w:rsidRPr="00B87971">
        <w:rPr>
          <w:rFonts w:asciiTheme="majorBidi" w:hAnsiTheme="majorBidi" w:cstheme="majorBidi"/>
          <w:sz w:val="24"/>
          <w:szCs w:val="24"/>
        </w:rPr>
        <w:t xml:space="preserve">pemasaran yang biasa disebut dengan 4P diantaranya </w:t>
      </w:r>
      <w:r>
        <w:rPr>
          <w:rFonts w:asciiTheme="majorBidi" w:hAnsiTheme="majorBidi" w:cstheme="majorBidi"/>
          <w:sz w:val="24"/>
          <w:szCs w:val="24"/>
        </w:rPr>
        <w:t>sebagai berikut:</w:t>
      </w:r>
    </w:p>
    <w:p w:rsidR="002D5FE4" w:rsidRPr="002B4FAB" w:rsidRDefault="002D5FE4" w:rsidP="005E3991">
      <w:pPr>
        <w:pStyle w:val="ListParagraph"/>
        <w:numPr>
          <w:ilvl w:val="0"/>
          <w:numId w:val="51"/>
        </w:numPr>
        <w:autoSpaceDE w:val="0"/>
        <w:autoSpaceDN w:val="0"/>
        <w:adjustRightInd w:val="0"/>
        <w:spacing w:after="0" w:line="480" w:lineRule="auto"/>
        <w:ind w:left="1276"/>
        <w:jc w:val="both"/>
        <w:rPr>
          <w:rFonts w:asciiTheme="majorBidi" w:hAnsiTheme="majorBidi" w:cstheme="majorBidi"/>
          <w:sz w:val="24"/>
          <w:szCs w:val="24"/>
        </w:rPr>
      </w:pPr>
      <w:r w:rsidRPr="00B50DD6">
        <w:rPr>
          <w:rFonts w:asciiTheme="majorBidi" w:hAnsiTheme="majorBidi" w:cstheme="majorBidi"/>
          <w:b/>
          <w:bCs/>
          <w:i/>
          <w:iCs/>
          <w:sz w:val="24"/>
          <w:szCs w:val="24"/>
        </w:rPr>
        <w:t xml:space="preserve">Product </w:t>
      </w:r>
      <w:r>
        <w:rPr>
          <w:rFonts w:asciiTheme="majorBidi" w:hAnsiTheme="majorBidi" w:cstheme="majorBidi"/>
          <w:b/>
          <w:bCs/>
          <w:sz w:val="24"/>
          <w:szCs w:val="24"/>
        </w:rPr>
        <w:t>(Produk)</w:t>
      </w:r>
    </w:p>
    <w:p w:rsidR="002D5FE4" w:rsidRPr="0062418C" w:rsidRDefault="002D5FE4" w:rsidP="002D5FE4">
      <w:pPr>
        <w:pStyle w:val="ListParagraph"/>
        <w:autoSpaceDE w:val="0"/>
        <w:autoSpaceDN w:val="0"/>
        <w:adjustRightInd w:val="0"/>
        <w:spacing w:after="0" w:line="480" w:lineRule="auto"/>
        <w:ind w:left="1276" w:firstLine="425"/>
        <w:jc w:val="both"/>
        <w:rPr>
          <w:rFonts w:asciiTheme="majorBidi" w:hAnsiTheme="majorBidi" w:cstheme="majorBidi"/>
          <w:sz w:val="24"/>
          <w:szCs w:val="24"/>
        </w:rPr>
      </w:pPr>
      <w:r w:rsidRPr="00B87971">
        <w:rPr>
          <w:rFonts w:asciiTheme="majorBidi" w:hAnsiTheme="majorBidi" w:cstheme="majorBidi"/>
          <w:sz w:val="24"/>
          <w:szCs w:val="24"/>
        </w:rPr>
        <w:t xml:space="preserve">Produk merupakan </w:t>
      </w:r>
      <w:r>
        <w:rPr>
          <w:rFonts w:asciiTheme="majorBidi" w:hAnsiTheme="majorBidi" w:cstheme="majorBidi"/>
          <w:sz w:val="24"/>
          <w:szCs w:val="24"/>
        </w:rPr>
        <w:t xml:space="preserve">sesuatu, baik itu berupa barang maupun jasa yang ditawarkan ke konsumen agar diperhatikan dan dibeli oleh </w:t>
      </w:r>
      <w:r>
        <w:rPr>
          <w:rFonts w:asciiTheme="majorBidi" w:hAnsiTheme="majorBidi" w:cstheme="majorBidi"/>
          <w:sz w:val="24"/>
          <w:szCs w:val="24"/>
        </w:rPr>
        <w:lastRenderedPageBreak/>
        <w:t xml:space="preserve">konsumen. Tujuan menawarkan produk ke pasar adalah untuk memenuhi keinginan dan kebutuhan konsumen. </w:t>
      </w:r>
      <w:r w:rsidRPr="002D64CC">
        <w:rPr>
          <w:rFonts w:asciiTheme="majorBidi" w:hAnsiTheme="majorBidi" w:cstheme="majorBidi"/>
          <w:sz w:val="24"/>
          <w:szCs w:val="24"/>
        </w:rPr>
        <w:t>Strategi produk yang harus dilakukan oleh suatu perusahaan dalam mengembangkan produknya adalah sebagai berikut</w:t>
      </w:r>
      <w:r>
        <w:rPr>
          <w:rStyle w:val="FootnoteReference"/>
          <w:rFonts w:asciiTheme="majorBidi" w:hAnsiTheme="majorBidi" w:cstheme="majorBidi"/>
          <w:sz w:val="24"/>
          <w:szCs w:val="24"/>
        </w:rPr>
        <w:footnoteReference w:id="27"/>
      </w:r>
      <w:r w:rsidRPr="002D64CC">
        <w:rPr>
          <w:rFonts w:asciiTheme="majorBidi" w:hAnsiTheme="majorBidi" w:cstheme="majorBidi"/>
          <w:sz w:val="24"/>
          <w:szCs w:val="24"/>
        </w:rPr>
        <w:t>:</w:t>
      </w:r>
    </w:p>
    <w:p w:rsidR="002D5FE4" w:rsidRDefault="002D5FE4" w:rsidP="005E3991">
      <w:pPr>
        <w:pStyle w:val="ListParagraph"/>
        <w:numPr>
          <w:ilvl w:val="0"/>
          <w:numId w:val="5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Menentukan Logo dan Motto</w:t>
      </w:r>
    </w:p>
    <w:p w:rsidR="002D5FE4"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Logo merupakan ciri khas suatu perusahaan, sedangkan motto merupakan serangkaian kata yang berisikan misi dan visi perusahaan dalam melayani masyarakat. Logo dan motto harus dirancang secara baik dan benar. Ada beberapa pertimbangan dalam menentukan logo yaitu harus memiliki arti, menarik perhatian dan mudah diingat.</w:t>
      </w:r>
    </w:p>
    <w:p w:rsidR="002D5FE4" w:rsidRDefault="002D5FE4" w:rsidP="005E3991">
      <w:pPr>
        <w:pStyle w:val="ListParagraph"/>
        <w:numPr>
          <w:ilvl w:val="0"/>
          <w:numId w:val="5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Menciptakan Merek </w:t>
      </w:r>
    </w:p>
    <w:p w:rsidR="002D5FE4"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Merek merupakan suatu tanda bagi konsumen untuk mengenal barang atau jasa yang ditawarkan. Agar merek mudah dikenal masyarakat, penciptaan merek harus mempertimbangkan faktor-faktor seperti mudah diingat, terkesan hebat dan modern, memiliki arti dan menarik perhatian.</w:t>
      </w:r>
    </w:p>
    <w:p w:rsidR="002D5FE4" w:rsidRDefault="002D5FE4" w:rsidP="005E3991">
      <w:pPr>
        <w:pStyle w:val="ListParagraph"/>
        <w:numPr>
          <w:ilvl w:val="0"/>
          <w:numId w:val="5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Menciptakan Kemasan</w:t>
      </w:r>
    </w:p>
    <w:p w:rsidR="002D5FE4" w:rsidRPr="00B64A9D" w:rsidRDefault="002D5FE4" w:rsidP="00B64A9D">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Kemasan merupakan pembungkus suatu produk. Penciptaan kemasan harus memenuhi berbagai persyaratan, seperti kualitas kemasan, bentuk dan ukuran termasuk desain menarik, warna menarik dan sebagainya.</w:t>
      </w:r>
    </w:p>
    <w:p w:rsidR="002D5FE4" w:rsidRDefault="002D5FE4" w:rsidP="005E3991">
      <w:pPr>
        <w:pStyle w:val="ListParagraph"/>
        <w:numPr>
          <w:ilvl w:val="0"/>
          <w:numId w:val="5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Keputusan Label </w:t>
      </w:r>
    </w:p>
    <w:p w:rsidR="002D5FE4" w:rsidRPr="000C527A"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Label merupakan sesuatu yang dilekatkan pada produk yang ditawarkan dan merupakan bagian dari kemasan. Pada label harus dijelaskan siapa yang membuat, dimana dibuat, kapan dibuat, cara menggunakannya, waktu kadaluarsa dan informasi lainnya.</w:t>
      </w:r>
      <w:r w:rsidRPr="000C527A">
        <w:rPr>
          <w:rFonts w:asciiTheme="majorBidi" w:hAnsiTheme="majorBidi" w:cstheme="majorBidi"/>
          <w:sz w:val="24"/>
          <w:szCs w:val="24"/>
        </w:rPr>
        <w:t xml:space="preserve">  </w:t>
      </w:r>
    </w:p>
    <w:p w:rsidR="002D5FE4" w:rsidRPr="00E14CE2" w:rsidRDefault="002D5FE4" w:rsidP="005E3991">
      <w:pPr>
        <w:pStyle w:val="ListParagraph"/>
        <w:numPr>
          <w:ilvl w:val="0"/>
          <w:numId w:val="51"/>
        </w:numPr>
        <w:autoSpaceDE w:val="0"/>
        <w:autoSpaceDN w:val="0"/>
        <w:adjustRightInd w:val="0"/>
        <w:spacing w:after="0" w:line="480" w:lineRule="auto"/>
        <w:ind w:left="1276"/>
        <w:jc w:val="both"/>
        <w:rPr>
          <w:rFonts w:asciiTheme="majorBidi" w:hAnsiTheme="majorBidi" w:cstheme="majorBidi"/>
          <w:sz w:val="24"/>
          <w:szCs w:val="24"/>
        </w:rPr>
      </w:pPr>
      <w:r w:rsidRPr="003C0EFB">
        <w:rPr>
          <w:rFonts w:asciiTheme="majorBidi" w:hAnsiTheme="majorBidi" w:cstheme="majorBidi"/>
          <w:b/>
          <w:bCs/>
          <w:i/>
          <w:iCs/>
          <w:sz w:val="24"/>
          <w:szCs w:val="24"/>
        </w:rPr>
        <w:t>Price</w:t>
      </w:r>
      <w:r>
        <w:rPr>
          <w:rFonts w:asciiTheme="majorBidi" w:hAnsiTheme="majorBidi" w:cstheme="majorBidi"/>
          <w:b/>
          <w:bCs/>
          <w:sz w:val="24"/>
          <w:szCs w:val="24"/>
        </w:rPr>
        <w:t xml:space="preserve"> (Harga)</w:t>
      </w:r>
    </w:p>
    <w:p w:rsidR="002D5FE4" w:rsidRDefault="002D5FE4" w:rsidP="002D5FE4">
      <w:pPr>
        <w:pStyle w:val="ListParagraph"/>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Harga merupakan sejumlah nilai (dalam mata uang) yang harus dibayar konsumen untuk membeli atau menikmati barang atau jasa yang ditawarkan. Besarnya nilai harga yang harus dipasang tentu disesuaikan dengan tujuan penentuan harga. Berikut ini beberapa metode dalam penentuan suatu harga produk, yaitu sebagai berikut</w:t>
      </w:r>
      <w:r>
        <w:rPr>
          <w:rStyle w:val="FootnoteReference"/>
          <w:rFonts w:asciiTheme="majorBidi" w:hAnsiTheme="majorBidi" w:cstheme="majorBidi"/>
          <w:sz w:val="24"/>
          <w:szCs w:val="24"/>
        </w:rPr>
        <w:footnoteReference w:id="28"/>
      </w:r>
      <w:r>
        <w:rPr>
          <w:rFonts w:asciiTheme="majorBidi" w:hAnsiTheme="majorBidi" w:cstheme="majorBidi"/>
          <w:sz w:val="24"/>
          <w:szCs w:val="24"/>
        </w:rPr>
        <w:t>:</w:t>
      </w:r>
    </w:p>
    <w:p w:rsidR="002D5FE4" w:rsidRDefault="002D5FE4" w:rsidP="005E3991">
      <w:pPr>
        <w:pStyle w:val="ListParagraph"/>
        <w:numPr>
          <w:ilvl w:val="0"/>
          <w:numId w:val="5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Menurut Pelanggan</w:t>
      </w:r>
    </w:p>
    <w:p w:rsidR="002D5FE4"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Harga dibedakan berdasarkan pelanggan utama (primer) atau pelanggan biasa (sekunder). Pelanggan utama adalah konsumen yang loyal dan memenuhi kriteria yang telah ditetapkan. Penentuan harga untuk pelanggan utama biasanya relatif lebih murah.</w:t>
      </w:r>
    </w:p>
    <w:p w:rsidR="002D5FE4" w:rsidRDefault="002D5FE4" w:rsidP="005E3991">
      <w:pPr>
        <w:pStyle w:val="ListParagraph"/>
        <w:numPr>
          <w:ilvl w:val="0"/>
          <w:numId w:val="5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Menurut bentuk produk</w:t>
      </w:r>
    </w:p>
    <w:p w:rsidR="002D5FE4" w:rsidRDefault="002D5FE4" w:rsidP="0005254A">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Harga ditentukan berdasarkan bentuk atau ukuran produk atau kelebihan-kelebihan yang dimiliki oleh suatu produk.</w:t>
      </w:r>
    </w:p>
    <w:p w:rsidR="006F3E83" w:rsidRPr="0005254A" w:rsidRDefault="006F3E83" w:rsidP="0005254A">
      <w:pPr>
        <w:pStyle w:val="ListParagraph"/>
        <w:autoSpaceDE w:val="0"/>
        <w:autoSpaceDN w:val="0"/>
        <w:adjustRightInd w:val="0"/>
        <w:spacing w:after="0" w:line="480" w:lineRule="auto"/>
        <w:ind w:left="1636"/>
        <w:jc w:val="both"/>
        <w:rPr>
          <w:rFonts w:asciiTheme="majorBidi" w:hAnsiTheme="majorBidi" w:cstheme="majorBidi"/>
          <w:sz w:val="24"/>
          <w:szCs w:val="24"/>
        </w:rPr>
      </w:pPr>
    </w:p>
    <w:p w:rsidR="002D5FE4" w:rsidRDefault="002D5FE4" w:rsidP="005E3991">
      <w:pPr>
        <w:pStyle w:val="ListParagraph"/>
        <w:numPr>
          <w:ilvl w:val="0"/>
          <w:numId w:val="5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Mutu produk</w:t>
      </w:r>
    </w:p>
    <w:p w:rsidR="002D5FE4"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Tujuan penentuan harga dengan mutu produk adalah untuk memberikan kesan bahwa produk atau jasa yang ditawarkan memiliki kualitas yang tinggi atau lebih tinggi dari kualitas pesaing. Biasanya harga ditentukan setinggi mungkin karena masih ada anggapan bahwa produk yang berkualitas adalah produk yang harganya lebih tinggi dibandingkan harga pesaing.</w:t>
      </w:r>
    </w:p>
    <w:p w:rsidR="002D5FE4" w:rsidRDefault="002D5FE4" w:rsidP="005E3991">
      <w:pPr>
        <w:pStyle w:val="ListParagraph"/>
        <w:numPr>
          <w:ilvl w:val="0"/>
          <w:numId w:val="53"/>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Karena pesaing</w:t>
      </w:r>
    </w:p>
    <w:p w:rsidR="002D5FE4" w:rsidRPr="00E14CE2" w:rsidRDefault="002D5FE4" w:rsidP="002D5FE4">
      <w:pPr>
        <w:pStyle w:val="ListParagraph"/>
        <w:autoSpaceDE w:val="0"/>
        <w:autoSpaceDN w:val="0"/>
        <w:adjustRightInd w:val="0"/>
        <w:spacing w:after="0" w:line="480" w:lineRule="auto"/>
        <w:ind w:left="1636"/>
        <w:jc w:val="both"/>
        <w:rPr>
          <w:rFonts w:asciiTheme="majorBidi" w:hAnsiTheme="majorBidi" w:cstheme="majorBidi"/>
          <w:sz w:val="24"/>
          <w:szCs w:val="24"/>
        </w:rPr>
      </w:pPr>
      <w:r>
        <w:rPr>
          <w:rFonts w:asciiTheme="majorBidi" w:hAnsiTheme="majorBidi" w:cstheme="majorBidi"/>
          <w:sz w:val="24"/>
          <w:szCs w:val="24"/>
        </w:rPr>
        <w:t xml:space="preserve">Penentuan harga dengan melihat harga pesaing bertujuan agar harga yang ditawarkan lebih kompetitif dibandingkan dengan harga yang ditawarkan pesaing. </w:t>
      </w:r>
    </w:p>
    <w:p w:rsidR="002D5FE4" w:rsidRPr="00FD4248" w:rsidRDefault="002D5FE4" w:rsidP="005E3991">
      <w:pPr>
        <w:pStyle w:val="ListParagraph"/>
        <w:numPr>
          <w:ilvl w:val="0"/>
          <w:numId w:val="51"/>
        </w:numPr>
        <w:autoSpaceDE w:val="0"/>
        <w:autoSpaceDN w:val="0"/>
        <w:adjustRightInd w:val="0"/>
        <w:spacing w:after="0" w:line="480" w:lineRule="auto"/>
        <w:ind w:left="1276"/>
        <w:jc w:val="both"/>
        <w:rPr>
          <w:rFonts w:asciiTheme="majorBidi" w:hAnsiTheme="majorBidi" w:cstheme="majorBidi"/>
          <w:b/>
          <w:bCs/>
          <w:sz w:val="24"/>
          <w:szCs w:val="24"/>
        </w:rPr>
      </w:pPr>
      <w:r w:rsidRPr="00FD4248">
        <w:rPr>
          <w:rFonts w:asciiTheme="majorBidi" w:hAnsiTheme="majorBidi" w:cstheme="majorBidi"/>
          <w:b/>
          <w:bCs/>
          <w:i/>
          <w:iCs/>
          <w:sz w:val="24"/>
          <w:szCs w:val="24"/>
        </w:rPr>
        <w:t>P</w:t>
      </w:r>
      <w:r>
        <w:rPr>
          <w:rFonts w:asciiTheme="majorBidi" w:hAnsiTheme="majorBidi" w:cstheme="majorBidi"/>
          <w:b/>
          <w:bCs/>
          <w:i/>
          <w:iCs/>
          <w:sz w:val="24"/>
          <w:szCs w:val="24"/>
        </w:rPr>
        <w:t xml:space="preserve">lace </w:t>
      </w:r>
      <w:r>
        <w:rPr>
          <w:rFonts w:asciiTheme="majorBidi" w:hAnsiTheme="majorBidi" w:cstheme="majorBidi"/>
          <w:b/>
          <w:bCs/>
          <w:sz w:val="24"/>
          <w:szCs w:val="24"/>
        </w:rPr>
        <w:t>(Tempat</w:t>
      </w:r>
      <w:r w:rsidRPr="00FD4248">
        <w:rPr>
          <w:rFonts w:asciiTheme="majorBidi" w:hAnsiTheme="majorBidi" w:cstheme="majorBidi"/>
          <w:b/>
          <w:bCs/>
          <w:sz w:val="24"/>
          <w:szCs w:val="24"/>
        </w:rPr>
        <w:t>)</w:t>
      </w:r>
    </w:p>
    <w:p w:rsidR="002D5FE4" w:rsidRPr="00EE6665" w:rsidRDefault="002D5FE4" w:rsidP="002D5FE4">
      <w:pPr>
        <w:pStyle w:val="ListParagraph"/>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S</w:t>
      </w:r>
      <w:r w:rsidRPr="00B87971">
        <w:rPr>
          <w:rFonts w:asciiTheme="majorBidi" w:hAnsiTheme="majorBidi" w:cstheme="majorBidi"/>
          <w:sz w:val="24"/>
          <w:szCs w:val="24"/>
        </w:rPr>
        <w:t>elain produk dan harga, tempat juga mempunyai pengaruh yang</w:t>
      </w:r>
      <w:r>
        <w:rPr>
          <w:rFonts w:asciiTheme="majorBidi" w:hAnsiTheme="majorBidi" w:cstheme="majorBidi"/>
          <w:sz w:val="24"/>
          <w:szCs w:val="24"/>
        </w:rPr>
        <w:t xml:space="preserve"> </w:t>
      </w:r>
      <w:r w:rsidRPr="00B87971">
        <w:rPr>
          <w:rFonts w:asciiTheme="majorBidi" w:hAnsiTheme="majorBidi" w:cstheme="majorBidi"/>
          <w:sz w:val="24"/>
          <w:szCs w:val="24"/>
        </w:rPr>
        <w:t>sangat penting dalam pem</w:t>
      </w:r>
      <w:r>
        <w:rPr>
          <w:rFonts w:asciiTheme="majorBidi" w:hAnsiTheme="majorBidi" w:cstheme="majorBidi"/>
          <w:sz w:val="24"/>
          <w:szCs w:val="24"/>
        </w:rPr>
        <w:t xml:space="preserve">asaran. Karena tempat merupakan </w:t>
      </w:r>
      <w:r w:rsidRPr="00B87971">
        <w:rPr>
          <w:rFonts w:asciiTheme="majorBidi" w:hAnsiTheme="majorBidi" w:cstheme="majorBidi"/>
          <w:sz w:val="24"/>
          <w:szCs w:val="24"/>
        </w:rPr>
        <w:t>lingkungan</w:t>
      </w:r>
      <w:r>
        <w:rPr>
          <w:rFonts w:asciiTheme="majorBidi" w:hAnsiTheme="majorBidi" w:cstheme="majorBidi"/>
          <w:sz w:val="24"/>
          <w:szCs w:val="24"/>
        </w:rPr>
        <w:t xml:space="preserve"> </w:t>
      </w:r>
      <w:r w:rsidRPr="00B87971">
        <w:rPr>
          <w:rFonts w:asciiTheme="majorBidi" w:hAnsiTheme="majorBidi" w:cstheme="majorBidi"/>
          <w:sz w:val="24"/>
          <w:szCs w:val="24"/>
        </w:rPr>
        <w:t>dimana produk dan jasa tersebut disampaikan dan bagaimana cara</w:t>
      </w:r>
      <w:r>
        <w:rPr>
          <w:rFonts w:asciiTheme="majorBidi" w:hAnsiTheme="majorBidi" w:cstheme="majorBidi"/>
          <w:sz w:val="24"/>
          <w:szCs w:val="24"/>
        </w:rPr>
        <w:t xml:space="preserve"> menyampaikannya. Penentuan</w:t>
      </w:r>
      <w:r w:rsidRPr="00B87971">
        <w:rPr>
          <w:rFonts w:asciiTheme="majorBidi" w:hAnsiTheme="majorBidi" w:cstheme="majorBidi"/>
          <w:sz w:val="24"/>
          <w:szCs w:val="24"/>
        </w:rPr>
        <w:t xml:space="preserve"> lokasi atau tempat </w:t>
      </w:r>
      <w:r>
        <w:rPr>
          <w:rFonts w:asciiTheme="majorBidi" w:hAnsiTheme="majorBidi" w:cstheme="majorBidi"/>
          <w:sz w:val="24"/>
          <w:szCs w:val="24"/>
        </w:rPr>
        <w:t>di</w:t>
      </w:r>
      <w:r w:rsidRPr="00B87971">
        <w:rPr>
          <w:rFonts w:asciiTheme="majorBidi" w:hAnsiTheme="majorBidi" w:cstheme="majorBidi"/>
          <w:sz w:val="24"/>
          <w:szCs w:val="24"/>
        </w:rPr>
        <w:t>usahakan pada</w:t>
      </w:r>
      <w:r>
        <w:rPr>
          <w:rFonts w:asciiTheme="majorBidi" w:hAnsiTheme="majorBidi" w:cstheme="majorBidi"/>
          <w:sz w:val="24"/>
          <w:szCs w:val="24"/>
        </w:rPr>
        <w:t xml:space="preserve"> </w:t>
      </w:r>
      <w:r w:rsidRPr="00B87971">
        <w:rPr>
          <w:rFonts w:asciiTheme="majorBidi" w:hAnsiTheme="majorBidi" w:cstheme="majorBidi"/>
          <w:sz w:val="24"/>
          <w:szCs w:val="24"/>
        </w:rPr>
        <w:t>tempat yang strategis, hal ini bertujuan untuk memudahkan pelanggan atau</w:t>
      </w:r>
      <w:r>
        <w:rPr>
          <w:rFonts w:asciiTheme="majorBidi" w:hAnsiTheme="majorBidi" w:cstheme="majorBidi"/>
          <w:sz w:val="24"/>
          <w:szCs w:val="24"/>
        </w:rPr>
        <w:t xml:space="preserve"> </w:t>
      </w:r>
      <w:r w:rsidRPr="00B87971">
        <w:rPr>
          <w:rFonts w:asciiTheme="majorBidi" w:hAnsiTheme="majorBidi" w:cstheme="majorBidi"/>
          <w:sz w:val="24"/>
          <w:szCs w:val="24"/>
        </w:rPr>
        <w:t xml:space="preserve">konsumen bekerja sama dengan pihak perusahaan. </w:t>
      </w:r>
      <w:r>
        <w:rPr>
          <w:rFonts w:asciiTheme="majorBidi" w:hAnsiTheme="majorBidi" w:cstheme="majorBidi"/>
          <w:sz w:val="24"/>
          <w:szCs w:val="24"/>
        </w:rPr>
        <w:t xml:space="preserve">Strategi menentukan tempat akan memberikan banyak manfaat dalam berbagai hal, seperti melayani konsumen secara cepat, menjaga mutu produk agar tetap stabil, menghemat biaya dan menghindari persaingan. </w:t>
      </w:r>
      <w:r w:rsidRPr="00B87971">
        <w:rPr>
          <w:rFonts w:asciiTheme="majorBidi" w:hAnsiTheme="majorBidi" w:cstheme="majorBidi"/>
          <w:sz w:val="24"/>
          <w:szCs w:val="24"/>
        </w:rPr>
        <w:t>Selain itu beberapa hal</w:t>
      </w:r>
      <w:r>
        <w:rPr>
          <w:rFonts w:asciiTheme="majorBidi" w:hAnsiTheme="majorBidi" w:cstheme="majorBidi"/>
          <w:sz w:val="24"/>
          <w:szCs w:val="24"/>
        </w:rPr>
        <w:t xml:space="preserve"> </w:t>
      </w:r>
      <w:r w:rsidRPr="00B87971">
        <w:rPr>
          <w:rFonts w:asciiTheme="majorBidi" w:hAnsiTheme="majorBidi" w:cstheme="majorBidi"/>
          <w:sz w:val="24"/>
          <w:szCs w:val="24"/>
        </w:rPr>
        <w:t xml:space="preserve">yang menjadi pertimbangan dalam memutuskan lokasi adalah mencari </w:t>
      </w:r>
      <w:r w:rsidRPr="002267CE">
        <w:rPr>
          <w:rFonts w:asciiTheme="majorBidi" w:hAnsiTheme="majorBidi" w:cstheme="majorBidi"/>
          <w:i/>
          <w:iCs/>
          <w:sz w:val="24"/>
          <w:szCs w:val="24"/>
        </w:rPr>
        <w:t>trend</w:t>
      </w:r>
      <w:r>
        <w:rPr>
          <w:rFonts w:asciiTheme="majorBidi" w:hAnsiTheme="majorBidi" w:cstheme="majorBidi"/>
          <w:sz w:val="24"/>
          <w:szCs w:val="24"/>
        </w:rPr>
        <w:t xml:space="preserve"> </w:t>
      </w:r>
      <w:r w:rsidRPr="00B87971">
        <w:rPr>
          <w:rFonts w:asciiTheme="majorBidi" w:hAnsiTheme="majorBidi" w:cstheme="majorBidi"/>
          <w:sz w:val="24"/>
          <w:szCs w:val="24"/>
        </w:rPr>
        <w:t xml:space="preserve">yang </w:t>
      </w:r>
      <w:r w:rsidRPr="00B87971">
        <w:rPr>
          <w:rFonts w:asciiTheme="majorBidi" w:hAnsiTheme="majorBidi" w:cstheme="majorBidi"/>
          <w:sz w:val="24"/>
          <w:szCs w:val="24"/>
        </w:rPr>
        <w:lastRenderedPageBreak/>
        <w:t>berada dalam sektor kegiatan jasa, seberapa fleksibelkah jika jasa</w:t>
      </w:r>
      <w:r>
        <w:rPr>
          <w:rFonts w:asciiTheme="majorBidi" w:hAnsiTheme="majorBidi" w:cstheme="majorBidi"/>
          <w:sz w:val="24"/>
          <w:szCs w:val="24"/>
        </w:rPr>
        <w:t xml:space="preserve"> </w:t>
      </w:r>
      <w:r w:rsidRPr="00B87971">
        <w:rPr>
          <w:rFonts w:asciiTheme="majorBidi" w:hAnsiTheme="majorBidi" w:cstheme="majorBidi"/>
          <w:sz w:val="24"/>
          <w:szCs w:val="24"/>
        </w:rPr>
        <w:t>tersebut dilakukan pada tempat tersebut, pesaing di sekitar tempat tersebut</w:t>
      </w:r>
      <w:r>
        <w:rPr>
          <w:rFonts w:asciiTheme="majorBidi" w:hAnsiTheme="majorBidi" w:cstheme="majorBidi"/>
          <w:sz w:val="24"/>
          <w:szCs w:val="24"/>
        </w:rPr>
        <w:t xml:space="preserve"> </w:t>
      </w:r>
      <w:r w:rsidRPr="00B87971">
        <w:rPr>
          <w:rFonts w:asciiTheme="majorBidi" w:hAnsiTheme="majorBidi" w:cstheme="majorBidi"/>
          <w:sz w:val="24"/>
          <w:szCs w:val="24"/>
        </w:rPr>
        <w:t>masih jarang atau bahkan belum ada.</w:t>
      </w:r>
      <w:r>
        <w:rPr>
          <w:rStyle w:val="FootnoteReference"/>
          <w:rFonts w:asciiTheme="majorBidi" w:hAnsiTheme="majorBidi" w:cstheme="majorBidi"/>
          <w:sz w:val="24"/>
          <w:szCs w:val="24"/>
        </w:rPr>
        <w:footnoteReference w:id="29"/>
      </w:r>
    </w:p>
    <w:p w:rsidR="002D5FE4" w:rsidRPr="003C0EFB" w:rsidRDefault="002D5FE4" w:rsidP="005E3991">
      <w:pPr>
        <w:pStyle w:val="ListParagraph"/>
        <w:numPr>
          <w:ilvl w:val="0"/>
          <w:numId w:val="51"/>
        </w:numPr>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b/>
          <w:bCs/>
          <w:i/>
          <w:iCs/>
          <w:sz w:val="24"/>
          <w:szCs w:val="24"/>
        </w:rPr>
        <w:t xml:space="preserve">Promotion </w:t>
      </w:r>
      <w:r>
        <w:rPr>
          <w:rFonts w:asciiTheme="majorBidi" w:hAnsiTheme="majorBidi" w:cstheme="majorBidi"/>
          <w:b/>
          <w:bCs/>
          <w:sz w:val="24"/>
          <w:szCs w:val="24"/>
        </w:rPr>
        <w:t>(</w:t>
      </w:r>
      <w:r w:rsidRPr="003C0EFB">
        <w:rPr>
          <w:rFonts w:asciiTheme="majorBidi" w:hAnsiTheme="majorBidi" w:cstheme="majorBidi"/>
          <w:b/>
          <w:bCs/>
          <w:sz w:val="24"/>
          <w:szCs w:val="24"/>
        </w:rPr>
        <w:t>Promosi</w:t>
      </w:r>
      <w:r>
        <w:rPr>
          <w:rFonts w:asciiTheme="majorBidi" w:hAnsiTheme="majorBidi" w:cstheme="majorBidi"/>
          <w:b/>
          <w:bCs/>
          <w:sz w:val="24"/>
          <w:szCs w:val="24"/>
        </w:rPr>
        <w:t>)</w:t>
      </w:r>
    </w:p>
    <w:p w:rsidR="0005254A" w:rsidRDefault="002D5FE4" w:rsidP="0005254A">
      <w:pPr>
        <w:pStyle w:val="ListParagraph"/>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Setiap perusahaan berusaha memp</w:t>
      </w:r>
      <w:r w:rsidRPr="00352E16">
        <w:rPr>
          <w:rFonts w:asciiTheme="majorBidi" w:hAnsiTheme="majorBidi" w:cstheme="majorBidi"/>
          <w:sz w:val="24"/>
          <w:szCs w:val="24"/>
        </w:rPr>
        <w:t>romosi</w:t>
      </w:r>
      <w:r>
        <w:rPr>
          <w:rFonts w:asciiTheme="majorBidi" w:hAnsiTheme="majorBidi" w:cstheme="majorBidi"/>
          <w:sz w:val="24"/>
          <w:szCs w:val="24"/>
        </w:rPr>
        <w:t>kan seluruh produk jasa yang dimilikinya, baik langsung maupun tidak langsung. Tanpa promosi pelanggan tidak dapat mengenal produk atau jasa yang ditawarkan. Salah satu tujuan promosi perusahaan adalah menginformasikan segala jenis produk yang ditawarkan dan berusaha menarik calon konsumen yang baru. Ada empat macam sarana promosi yang digunakan dalam setiap perusahaan, seperti periklanan (</w:t>
      </w:r>
      <w:r w:rsidRPr="00DC691A">
        <w:rPr>
          <w:rFonts w:asciiTheme="majorBidi" w:hAnsiTheme="majorBidi" w:cstheme="majorBidi"/>
          <w:i/>
          <w:iCs/>
          <w:sz w:val="24"/>
          <w:szCs w:val="24"/>
        </w:rPr>
        <w:t>advertising</w:t>
      </w:r>
      <w:r>
        <w:rPr>
          <w:rFonts w:asciiTheme="majorBidi" w:hAnsiTheme="majorBidi" w:cstheme="majorBidi"/>
          <w:sz w:val="24"/>
          <w:szCs w:val="24"/>
        </w:rPr>
        <w:t>), promosi penjualan (</w:t>
      </w:r>
      <w:r w:rsidRPr="00DC691A">
        <w:rPr>
          <w:rFonts w:asciiTheme="majorBidi" w:hAnsiTheme="majorBidi" w:cstheme="majorBidi"/>
          <w:i/>
          <w:iCs/>
          <w:sz w:val="24"/>
          <w:szCs w:val="24"/>
        </w:rPr>
        <w:t>publicity</w:t>
      </w:r>
      <w:r>
        <w:rPr>
          <w:rFonts w:asciiTheme="majorBidi" w:hAnsiTheme="majorBidi" w:cstheme="majorBidi"/>
          <w:sz w:val="24"/>
          <w:szCs w:val="24"/>
        </w:rPr>
        <w:t>) dan penjualan pribadi (</w:t>
      </w:r>
      <w:r w:rsidRPr="00DC691A">
        <w:rPr>
          <w:rFonts w:asciiTheme="majorBidi" w:hAnsiTheme="majorBidi" w:cstheme="majorBidi"/>
          <w:i/>
          <w:iCs/>
          <w:sz w:val="24"/>
          <w:szCs w:val="24"/>
        </w:rPr>
        <w:t>personal selling</w:t>
      </w:r>
      <w:r>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rsidR="0005254A" w:rsidRPr="007A62C5" w:rsidRDefault="0005254A" w:rsidP="007A62C5">
      <w:pPr>
        <w:autoSpaceDE w:val="0"/>
        <w:autoSpaceDN w:val="0"/>
        <w:adjustRightInd w:val="0"/>
        <w:spacing w:after="0" w:line="480" w:lineRule="auto"/>
        <w:jc w:val="both"/>
        <w:rPr>
          <w:rFonts w:asciiTheme="majorBidi" w:hAnsiTheme="majorBidi" w:cstheme="majorBidi"/>
          <w:sz w:val="24"/>
          <w:szCs w:val="24"/>
        </w:rPr>
      </w:pPr>
    </w:p>
    <w:p w:rsidR="002D5FE4" w:rsidRPr="00FD4248" w:rsidRDefault="002D5FE4" w:rsidP="005E3991">
      <w:pPr>
        <w:pStyle w:val="ListParagraph"/>
        <w:numPr>
          <w:ilvl w:val="0"/>
          <w:numId w:val="44"/>
        </w:numPr>
        <w:autoSpaceDE w:val="0"/>
        <w:autoSpaceDN w:val="0"/>
        <w:adjustRightInd w:val="0"/>
        <w:spacing w:after="0" w:line="480" w:lineRule="auto"/>
        <w:jc w:val="both"/>
        <w:rPr>
          <w:rFonts w:asciiTheme="majorBidi" w:hAnsiTheme="majorBidi" w:cstheme="majorBidi"/>
          <w:b/>
          <w:bCs/>
          <w:sz w:val="24"/>
          <w:szCs w:val="24"/>
        </w:rPr>
      </w:pPr>
      <w:r w:rsidRPr="00FD4248">
        <w:rPr>
          <w:rFonts w:asciiTheme="majorBidi" w:hAnsiTheme="majorBidi" w:cstheme="majorBidi"/>
          <w:b/>
          <w:bCs/>
          <w:sz w:val="24"/>
          <w:szCs w:val="24"/>
        </w:rPr>
        <w:t>Tujuan Pemasaran</w:t>
      </w:r>
    </w:p>
    <w:p w:rsidR="002D5FE4" w:rsidRDefault="002D5FE4" w:rsidP="002D5FE4">
      <w:pPr>
        <w:pStyle w:val="ListParagraph"/>
        <w:autoSpaceDE w:val="0"/>
        <w:autoSpaceDN w:val="0"/>
        <w:adjustRightInd w:val="0"/>
        <w:spacing w:after="0" w:line="480" w:lineRule="auto"/>
        <w:ind w:left="786" w:firstLine="360"/>
        <w:jc w:val="both"/>
        <w:rPr>
          <w:rFonts w:asciiTheme="majorBidi" w:hAnsiTheme="majorBidi" w:cstheme="majorBidi"/>
          <w:sz w:val="24"/>
          <w:szCs w:val="24"/>
        </w:rPr>
      </w:pPr>
      <w:r>
        <w:rPr>
          <w:rFonts w:asciiTheme="majorBidi" w:hAnsiTheme="majorBidi" w:cstheme="majorBidi"/>
          <w:sz w:val="24"/>
          <w:szCs w:val="24"/>
        </w:rPr>
        <w:t>Tujuan</w:t>
      </w:r>
      <w:r w:rsidRPr="00B862D5">
        <w:rPr>
          <w:rFonts w:asciiTheme="majorBidi" w:hAnsiTheme="majorBidi" w:cstheme="majorBidi"/>
          <w:sz w:val="24"/>
          <w:szCs w:val="24"/>
        </w:rPr>
        <w:t xml:space="preserve"> pemasaran secara umum adalah</w:t>
      </w:r>
      <w:r>
        <w:rPr>
          <w:rFonts w:asciiTheme="majorBidi" w:hAnsiTheme="majorBidi" w:cstheme="majorBidi"/>
          <w:sz w:val="24"/>
          <w:szCs w:val="24"/>
        </w:rPr>
        <w:t xml:space="preserve"> sebagai berikut</w:t>
      </w:r>
      <w:r>
        <w:rPr>
          <w:rStyle w:val="FootnoteReference"/>
          <w:rFonts w:asciiTheme="majorBidi" w:hAnsiTheme="majorBidi" w:cstheme="majorBidi"/>
          <w:sz w:val="24"/>
          <w:szCs w:val="24"/>
        </w:rPr>
        <w:footnoteReference w:id="31"/>
      </w:r>
      <w:r w:rsidRPr="00B862D5">
        <w:rPr>
          <w:rFonts w:asciiTheme="majorBidi" w:hAnsiTheme="majorBidi" w:cstheme="majorBidi"/>
          <w:sz w:val="24"/>
          <w:szCs w:val="24"/>
        </w:rPr>
        <w:t>:</w:t>
      </w:r>
    </w:p>
    <w:p w:rsidR="002D5FE4" w:rsidRDefault="002D5FE4" w:rsidP="005E3991">
      <w:pPr>
        <w:pStyle w:val="ListParagraph"/>
        <w:numPr>
          <w:ilvl w:val="0"/>
          <w:numId w:val="46"/>
        </w:numPr>
        <w:autoSpaceDE w:val="0"/>
        <w:autoSpaceDN w:val="0"/>
        <w:adjustRightInd w:val="0"/>
        <w:spacing w:after="0" w:line="480" w:lineRule="auto"/>
        <w:ind w:left="1560"/>
        <w:jc w:val="both"/>
        <w:rPr>
          <w:rFonts w:asciiTheme="majorBidi" w:hAnsiTheme="majorBidi" w:cstheme="majorBidi"/>
          <w:sz w:val="24"/>
          <w:szCs w:val="24"/>
        </w:rPr>
      </w:pPr>
      <w:r w:rsidRPr="00CD3DBB">
        <w:rPr>
          <w:rFonts w:asciiTheme="majorBidi" w:hAnsiTheme="majorBidi" w:cstheme="majorBidi"/>
          <w:sz w:val="24"/>
          <w:szCs w:val="24"/>
        </w:rPr>
        <w:t>Memaksimumkan konsumsi atau memudahkan dan merangsang</w:t>
      </w:r>
      <w:r>
        <w:rPr>
          <w:rFonts w:asciiTheme="majorBidi" w:hAnsiTheme="majorBidi" w:cstheme="majorBidi"/>
          <w:sz w:val="24"/>
          <w:szCs w:val="24"/>
        </w:rPr>
        <w:t xml:space="preserve"> konsumsi</w:t>
      </w:r>
      <w:r w:rsidRPr="00CD3DBB">
        <w:rPr>
          <w:rFonts w:asciiTheme="majorBidi" w:hAnsiTheme="majorBidi" w:cstheme="majorBidi"/>
          <w:sz w:val="24"/>
          <w:szCs w:val="24"/>
        </w:rPr>
        <w:t xml:space="preserve"> agar dapat menarik minat masyarakat untuk membeli produk</w:t>
      </w:r>
      <w:r>
        <w:rPr>
          <w:rFonts w:asciiTheme="majorBidi" w:hAnsiTheme="majorBidi" w:cstheme="majorBidi"/>
          <w:sz w:val="24"/>
          <w:szCs w:val="24"/>
        </w:rPr>
        <w:t xml:space="preserve"> </w:t>
      </w:r>
      <w:r w:rsidRPr="00CD3DBB">
        <w:rPr>
          <w:rFonts w:asciiTheme="majorBidi" w:hAnsiTheme="majorBidi" w:cstheme="majorBidi"/>
          <w:sz w:val="24"/>
          <w:szCs w:val="24"/>
        </w:rPr>
        <w:t>bank meskipun telah ditawarkan secara berulang-ulang.</w:t>
      </w:r>
    </w:p>
    <w:p w:rsidR="002D5FE4" w:rsidRDefault="002D5FE4" w:rsidP="005E3991">
      <w:pPr>
        <w:pStyle w:val="ListParagraph"/>
        <w:numPr>
          <w:ilvl w:val="0"/>
          <w:numId w:val="46"/>
        </w:numPr>
        <w:autoSpaceDE w:val="0"/>
        <w:autoSpaceDN w:val="0"/>
        <w:adjustRightInd w:val="0"/>
        <w:spacing w:after="0" w:line="480" w:lineRule="auto"/>
        <w:ind w:left="1560"/>
        <w:jc w:val="both"/>
        <w:rPr>
          <w:rFonts w:asciiTheme="majorBidi" w:hAnsiTheme="majorBidi" w:cstheme="majorBidi"/>
          <w:sz w:val="24"/>
          <w:szCs w:val="24"/>
        </w:rPr>
      </w:pPr>
      <w:r w:rsidRPr="003C402F">
        <w:rPr>
          <w:rFonts w:asciiTheme="majorBidi" w:hAnsiTheme="majorBidi" w:cstheme="majorBidi"/>
          <w:sz w:val="24"/>
          <w:szCs w:val="24"/>
        </w:rPr>
        <w:t>Memaksimumkan kepuasan nasabah melalui pelayanan yang di inginkan nasabah.</w:t>
      </w:r>
    </w:p>
    <w:p w:rsidR="002D5FE4" w:rsidRDefault="002D5FE4" w:rsidP="005E3991">
      <w:pPr>
        <w:pStyle w:val="ListParagraph"/>
        <w:numPr>
          <w:ilvl w:val="0"/>
          <w:numId w:val="46"/>
        </w:numPr>
        <w:autoSpaceDE w:val="0"/>
        <w:autoSpaceDN w:val="0"/>
        <w:adjustRightInd w:val="0"/>
        <w:spacing w:after="0" w:line="480" w:lineRule="auto"/>
        <w:ind w:left="1560"/>
        <w:jc w:val="both"/>
        <w:rPr>
          <w:rFonts w:asciiTheme="majorBidi" w:hAnsiTheme="majorBidi" w:cstheme="majorBidi"/>
          <w:sz w:val="24"/>
          <w:szCs w:val="24"/>
        </w:rPr>
      </w:pPr>
      <w:r w:rsidRPr="003C402F">
        <w:rPr>
          <w:rFonts w:asciiTheme="majorBidi" w:hAnsiTheme="majorBidi" w:cstheme="majorBidi"/>
          <w:sz w:val="24"/>
          <w:szCs w:val="24"/>
        </w:rPr>
        <w:lastRenderedPageBreak/>
        <w:t>Memaksimumkan mutu hidup dengan memberikan kemudahan nasabah dalam bertransaksi.</w:t>
      </w:r>
    </w:p>
    <w:p w:rsidR="002D5FE4" w:rsidRPr="003C402F" w:rsidRDefault="002D5FE4" w:rsidP="005E3991">
      <w:pPr>
        <w:pStyle w:val="ListParagraph"/>
        <w:numPr>
          <w:ilvl w:val="0"/>
          <w:numId w:val="46"/>
        </w:numPr>
        <w:autoSpaceDE w:val="0"/>
        <w:autoSpaceDN w:val="0"/>
        <w:adjustRightInd w:val="0"/>
        <w:spacing w:after="0" w:line="480" w:lineRule="auto"/>
        <w:ind w:left="1560"/>
        <w:jc w:val="both"/>
        <w:rPr>
          <w:rFonts w:asciiTheme="majorBidi" w:hAnsiTheme="majorBidi" w:cstheme="majorBidi"/>
          <w:sz w:val="24"/>
          <w:szCs w:val="24"/>
        </w:rPr>
      </w:pPr>
      <w:r w:rsidRPr="003C402F">
        <w:rPr>
          <w:rFonts w:asciiTheme="majorBidi" w:hAnsiTheme="majorBidi" w:cstheme="majorBidi"/>
          <w:sz w:val="24"/>
          <w:szCs w:val="24"/>
        </w:rPr>
        <w:t>Memaksimumkan ragam pilihan produk yang dibutuhkan para nasabah, sehingga nasabah dapat memilih produk yang sesuai dengan keinginannya.</w:t>
      </w:r>
    </w:p>
    <w:p w:rsidR="002D5FE4" w:rsidRPr="00CD3DBB" w:rsidRDefault="002D5FE4" w:rsidP="002D5FE4">
      <w:pPr>
        <w:pStyle w:val="ListParagraph"/>
        <w:autoSpaceDE w:val="0"/>
        <w:autoSpaceDN w:val="0"/>
        <w:adjustRightInd w:val="0"/>
        <w:spacing w:after="0" w:line="480" w:lineRule="auto"/>
        <w:ind w:left="1560"/>
        <w:jc w:val="both"/>
        <w:rPr>
          <w:rFonts w:asciiTheme="majorBidi" w:hAnsiTheme="majorBidi" w:cstheme="majorBidi"/>
          <w:sz w:val="24"/>
          <w:szCs w:val="24"/>
        </w:rPr>
      </w:pPr>
    </w:p>
    <w:p w:rsidR="002D5FE4" w:rsidRPr="00CD3DBB" w:rsidRDefault="002D5FE4" w:rsidP="002D5FE4">
      <w:pPr>
        <w:pStyle w:val="ListParagraph"/>
        <w:numPr>
          <w:ilvl w:val="0"/>
          <w:numId w:val="9"/>
        </w:numPr>
        <w:spacing w:line="480" w:lineRule="auto"/>
        <w:ind w:left="426"/>
        <w:jc w:val="both"/>
        <w:rPr>
          <w:rFonts w:asciiTheme="majorBidi" w:hAnsiTheme="majorBidi" w:cstheme="majorBidi"/>
          <w:b/>
          <w:sz w:val="24"/>
          <w:szCs w:val="24"/>
        </w:rPr>
      </w:pPr>
      <w:r w:rsidRPr="00CD3DBB">
        <w:rPr>
          <w:rFonts w:asciiTheme="majorBidi" w:hAnsiTheme="majorBidi" w:cstheme="majorBidi"/>
          <w:b/>
          <w:sz w:val="24"/>
          <w:szCs w:val="24"/>
        </w:rPr>
        <w:t>Penelitian Terdahulu</w:t>
      </w:r>
    </w:p>
    <w:p w:rsidR="003E00CE" w:rsidRDefault="002D5FE4" w:rsidP="003E00CE">
      <w:pPr>
        <w:pStyle w:val="ListParagraph"/>
        <w:spacing w:line="480" w:lineRule="auto"/>
        <w:ind w:left="426"/>
        <w:jc w:val="both"/>
        <w:rPr>
          <w:rFonts w:asciiTheme="majorBidi" w:hAnsiTheme="majorBidi" w:cstheme="majorBidi"/>
          <w:sz w:val="24"/>
          <w:szCs w:val="24"/>
        </w:rPr>
      </w:pPr>
      <w:r>
        <w:rPr>
          <w:rFonts w:asciiTheme="majorBidi" w:hAnsiTheme="majorBidi" w:cstheme="majorBidi"/>
          <w:bCs/>
          <w:sz w:val="24"/>
          <w:szCs w:val="24"/>
        </w:rPr>
        <w:t>Adapun perbandingan</w:t>
      </w:r>
      <w:r w:rsidRPr="00246404">
        <w:rPr>
          <w:rFonts w:asciiTheme="majorBidi" w:hAnsiTheme="majorBidi" w:cstheme="majorBidi"/>
          <w:sz w:val="24"/>
          <w:szCs w:val="24"/>
        </w:rPr>
        <w:t xml:space="preserve"> (persamaan dan perbedaan) yang dilakukan peneliti terdahulu dan penulis</w:t>
      </w:r>
      <w:r>
        <w:rPr>
          <w:rFonts w:asciiTheme="majorBidi" w:hAnsiTheme="majorBidi" w:cstheme="majorBidi"/>
          <w:sz w:val="24"/>
          <w:szCs w:val="24"/>
        </w:rPr>
        <w:t xml:space="preserve"> adalah sebagai berikut:</w:t>
      </w:r>
    </w:p>
    <w:p w:rsidR="00CD4B8D" w:rsidRPr="00CD4B8D" w:rsidRDefault="00CD4B8D" w:rsidP="005E3991">
      <w:pPr>
        <w:pStyle w:val="ListParagraph"/>
        <w:numPr>
          <w:ilvl w:val="0"/>
          <w:numId w:val="59"/>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Penelitian yang dilakukan Anom Wicaksono (2012) dengan mengambil judul </w:t>
      </w:r>
      <w:r>
        <w:rPr>
          <w:rFonts w:ascii="Times New Roman" w:hAnsi="Times New Roman" w:cs="Times New Roman"/>
          <w:i/>
          <w:iCs/>
          <w:sz w:val="24"/>
          <w:szCs w:val="24"/>
        </w:rPr>
        <w:t xml:space="preserve">Analisis Penerapan Wadi’ah di Bank SRA dan Bank MTR. </w:t>
      </w:r>
      <w:r>
        <w:rPr>
          <w:rFonts w:ascii="Times New Roman" w:hAnsi="Times New Roman" w:cs="Times New Roman"/>
          <w:sz w:val="24"/>
          <w:szCs w:val="24"/>
        </w:rPr>
        <w:t xml:space="preserve">Berdasarkan hasil penelitian bahwa akad </w:t>
      </w:r>
      <w:r w:rsidRPr="00145345">
        <w:rPr>
          <w:rFonts w:ascii="Times New Roman" w:hAnsi="Times New Roman" w:cs="Times New Roman"/>
          <w:i/>
          <w:iCs/>
          <w:sz w:val="24"/>
          <w:szCs w:val="24"/>
        </w:rPr>
        <w:t>wadi’ah</w:t>
      </w:r>
      <w:r>
        <w:rPr>
          <w:rFonts w:ascii="Times New Roman" w:hAnsi="Times New Roman" w:cs="Times New Roman"/>
          <w:sz w:val="24"/>
          <w:szCs w:val="24"/>
        </w:rPr>
        <w:t xml:space="preserve"> di Bank SRA dan Bank MTR telah sesuai dengan fatwa DSN No. 01/ DSN-MUI/ IV/ 2000 tentang giro </w:t>
      </w:r>
      <w:r w:rsidRPr="00145345">
        <w:rPr>
          <w:rFonts w:ascii="Times New Roman" w:hAnsi="Times New Roman" w:cs="Times New Roman"/>
          <w:i/>
          <w:iCs/>
          <w:sz w:val="24"/>
          <w:szCs w:val="24"/>
        </w:rPr>
        <w:t xml:space="preserve">wadi’ah </w:t>
      </w:r>
      <w:r>
        <w:rPr>
          <w:rFonts w:ascii="Times New Roman" w:hAnsi="Times New Roman" w:cs="Times New Roman"/>
          <w:sz w:val="24"/>
          <w:szCs w:val="24"/>
        </w:rPr>
        <w:t xml:space="preserve">dan fatwa DSN No. 02/ DSN-MUI/ IV/ 2000 tentang tabungan </w:t>
      </w:r>
      <w:r w:rsidRPr="00145345">
        <w:rPr>
          <w:rFonts w:ascii="Times New Roman" w:hAnsi="Times New Roman" w:cs="Times New Roman"/>
          <w:i/>
          <w:iCs/>
          <w:sz w:val="24"/>
          <w:szCs w:val="24"/>
        </w:rPr>
        <w:t>wadi’ah</w:t>
      </w:r>
      <w:r>
        <w:rPr>
          <w:rFonts w:ascii="Times New Roman" w:hAnsi="Times New Roman" w:cs="Times New Roman"/>
          <w:sz w:val="24"/>
          <w:szCs w:val="24"/>
        </w:rPr>
        <w:t xml:space="preserve">. Penyajian </w:t>
      </w:r>
      <w:r w:rsidRPr="00CD4B8D">
        <w:rPr>
          <w:rFonts w:ascii="Times New Roman" w:hAnsi="Times New Roman" w:cs="Times New Roman"/>
          <w:i/>
          <w:iCs/>
          <w:sz w:val="24"/>
          <w:szCs w:val="24"/>
        </w:rPr>
        <w:t>wadi’ah</w:t>
      </w:r>
      <w:r>
        <w:rPr>
          <w:rFonts w:ascii="Times New Roman" w:hAnsi="Times New Roman" w:cs="Times New Roman"/>
          <w:sz w:val="24"/>
          <w:szCs w:val="24"/>
        </w:rPr>
        <w:t xml:space="preserve"> di Bank SRA dan MTR telah sesuai dengan PSAK No. 101 tahun 2011 tentang penyajian Laporan K</w:t>
      </w:r>
      <w:r w:rsidRPr="00145345">
        <w:rPr>
          <w:rFonts w:ascii="Times New Roman" w:hAnsi="Times New Roman" w:cs="Times New Roman"/>
          <w:sz w:val="24"/>
          <w:szCs w:val="24"/>
        </w:rPr>
        <w:t xml:space="preserve">euangan </w:t>
      </w:r>
      <w:r>
        <w:rPr>
          <w:rFonts w:ascii="Times New Roman" w:hAnsi="Times New Roman" w:cs="Times New Roman"/>
          <w:sz w:val="24"/>
          <w:szCs w:val="24"/>
        </w:rPr>
        <w:t>S</w:t>
      </w:r>
      <w:r w:rsidRPr="00145345">
        <w:rPr>
          <w:rFonts w:ascii="Times New Roman" w:hAnsi="Times New Roman" w:cs="Times New Roman"/>
          <w:sz w:val="24"/>
          <w:szCs w:val="24"/>
        </w:rPr>
        <w:t>yari’a</w:t>
      </w:r>
      <w:r>
        <w:rPr>
          <w:rFonts w:ascii="Times New Roman" w:hAnsi="Times New Roman" w:cs="Times New Roman"/>
          <w:sz w:val="24"/>
          <w:szCs w:val="24"/>
        </w:rPr>
        <w:t>h</w:t>
      </w:r>
      <w:r w:rsidRPr="00145345">
        <w:rPr>
          <w:rFonts w:ascii="Times New Roman" w:hAnsi="Times New Roman" w:cs="Times New Roman"/>
          <w:sz w:val="24"/>
          <w:szCs w:val="24"/>
        </w:rPr>
        <w:t xml:space="preserve"> paragraf 61. </w:t>
      </w:r>
      <w:r>
        <w:rPr>
          <w:rFonts w:ascii="Times New Roman" w:hAnsi="Times New Roman" w:cs="Times New Roman"/>
          <w:sz w:val="24"/>
          <w:szCs w:val="24"/>
        </w:rPr>
        <w:t xml:space="preserve">Sedangkan untuk pengungkapan </w:t>
      </w:r>
      <w:r w:rsidRPr="00145345">
        <w:rPr>
          <w:rFonts w:ascii="Times New Roman" w:hAnsi="Times New Roman" w:cs="Times New Roman"/>
          <w:i/>
          <w:iCs/>
          <w:sz w:val="24"/>
          <w:szCs w:val="24"/>
        </w:rPr>
        <w:t>wadi’ah</w:t>
      </w:r>
      <w:r>
        <w:rPr>
          <w:rFonts w:ascii="Times New Roman" w:hAnsi="Times New Roman" w:cs="Times New Roman"/>
          <w:sz w:val="24"/>
          <w:szCs w:val="24"/>
        </w:rPr>
        <w:t xml:space="preserve"> telah sesuai dengan PSAK No. 101 tahun 2011 paragraf 75, 96 dan 100. Selanjutnya pendistribusian bonus </w:t>
      </w:r>
      <w:r w:rsidRPr="00145345">
        <w:rPr>
          <w:rFonts w:ascii="Times New Roman" w:hAnsi="Times New Roman" w:cs="Times New Roman"/>
          <w:i/>
          <w:iCs/>
          <w:sz w:val="24"/>
          <w:szCs w:val="24"/>
        </w:rPr>
        <w:t>wadi’ah</w:t>
      </w:r>
      <w:r>
        <w:rPr>
          <w:rFonts w:ascii="Times New Roman" w:hAnsi="Times New Roman" w:cs="Times New Roman"/>
          <w:sz w:val="24"/>
          <w:szCs w:val="24"/>
        </w:rPr>
        <w:t xml:space="preserve"> di Bank SRA dan Bank MTR menggunakan </w:t>
      </w:r>
      <w:r w:rsidRPr="00145345">
        <w:rPr>
          <w:rFonts w:ascii="Times New Roman" w:hAnsi="Times New Roman" w:cs="Times New Roman"/>
          <w:i/>
          <w:iCs/>
          <w:sz w:val="24"/>
          <w:szCs w:val="24"/>
        </w:rPr>
        <w:t>cash basic</w:t>
      </w:r>
      <w:r>
        <w:rPr>
          <w:rFonts w:ascii="Times New Roman" w:hAnsi="Times New Roman" w:cs="Times New Roman"/>
          <w:sz w:val="24"/>
          <w:szCs w:val="24"/>
        </w:rPr>
        <w:t>.</w:t>
      </w:r>
    </w:p>
    <w:p w:rsidR="0078430E" w:rsidRDefault="00850447" w:rsidP="005E3991">
      <w:pPr>
        <w:pStyle w:val="ListParagraph"/>
        <w:numPr>
          <w:ilvl w:val="0"/>
          <w:numId w:val="59"/>
        </w:numPr>
        <w:spacing w:line="480" w:lineRule="auto"/>
        <w:jc w:val="both"/>
        <w:rPr>
          <w:rFonts w:asciiTheme="majorBidi" w:hAnsiTheme="majorBidi" w:cstheme="majorBidi"/>
          <w:sz w:val="24"/>
          <w:szCs w:val="24"/>
        </w:rPr>
      </w:pPr>
      <w:r>
        <w:rPr>
          <w:rFonts w:ascii="Times New Roman" w:hAnsi="Times New Roman" w:cs="Times New Roman"/>
          <w:sz w:val="24"/>
          <w:szCs w:val="24"/>
        </w:rPr>
        <w:t>Penelitian yanng dilakukan oleh Driya Primasthi (2015) dengan mengambil judul tentang</w:t>
      </w:r>
      <w:r>
        <w:rPr>
          <w:rFonts w:ascii="Times New Roman" w:hAnsi="Times New Roman" w:cs="Times New Roman"/>
          <w:i/>
          <w:sz w:val="24"/>
          <w:szCs w:val="24"/>
        </w:rPr>
        <w:t xml:space="preserve"> Stu</w:t>
      </w:r>
      <w:r w:rsidR="00087374">
        <w:rPr>
          <w:rFonts w:ascii="Times New Roman" w:hAnsi="Times New Roman" w:cs="Times New Roman"/>
          <w:i/>
          <w:sz w:val="24"/>
          <w:szCs w:val="24"/>
        </w:rPr>
        <w:t xml:space="preserve">dy Komparasi Kualitas Tabungan Akad Wadi’ah yad dhamanah dan Mudharabah muthlaqoh di BRI Syari’ah dan </w:t>
      </w:r>
      <w:r w:rsidR="00087374">
        <w:rPr>
          <w:rFonts w:ascii="Times New Roman" w:hAnsi="Times New Roman" w:cs="Times New Roman"/>
          <w:i/>
          <w:sz w:val="24"/>
          <w:szCs w:val="24"/>
        </w:rPr>
        <w:lastRenderedPageBreak/>
        <w:t xml:space="preserve">BNI Syari’ah </w:t>
      </w:r>
      <w:r>
        <w:rPr>
          <w:rFonts w:ascii="Times New Roman" w:hAnsi="Times New Roman" w:cs="Times New Roman"/>
          <w:i/>
          <w:sz w:val="24"/>
          <w:szCs w:val="24"/>
        </w:rPr>
        <w:t xml:space="preserve">. </w:t>
      </w:r>
      <w:r w:rsidR="00087374">
        <w:rPr>
          <w:rFonts w:ascii="Times New Roman" w:hAnsi="Times New Roman" w:cs="Times New Roman"/>
          <w:sz w:val="24"/>
          <w:szCs w:val="24"/>
        </w:rPr>
        <w:t>Hasil study</w:t>
      </w:r>
      <w:r>
        <w:rPr>
          <w:rFonts w:ascii="Times New Roman" w:hAnsi="Times New Roman" w:cs="Times New Roman"/>
          <w:sz w:val="24"/>
          <w:szCs w:val="24"/>
        </w:rPr>
        <w:t xml:space="preserve"> kasus yang dilakukan mengungkap bahw</w:t>
      </w:r>
      <w:r w:rsidR="00087374">
        <w:rPr>
          <w:rFonts w:ascii="Times New Roman" w:hAnsi="Times New Roman" w:cs="Times New Roman"/>
          <w:sz w:val="24"/>
          <w:szCs w:val="24"/>
        </w:rPr>
        <w:t xml:space="preserve">a </w:t>
      </w:r>
      <w:r w:rsidR="00F30446" w:rsidRPr="002A0BB5">
        <w:rPr>
          <w:rFonts w:asciiTheme="majorBidi" w:hAnsiTheme="majorBidi" w:cstheme="majorBidi"/>
          <w:sz w:val="24"/>
          <w:szCs w:val="24"/>
        </w:rPr>
        <w:t xml:space="preserve">penentuan bonus tabungan </w:t>
      </w:r>
      <w:r w:rsidR="00F30446" w:rsidRPr="002A0BB5">
        <w:rPr>
          <w:rFonts w:asciiTheme="majorBidi" w:hAnsiTheme="majorBidi" w:cstheme="majorBidi"/>
          <w:i/>
          <w:iCs/>
          <w:sz w:val="24"/>
          <w:szCs w:val="24"/>
        </w:rPr>
        <w:t xml:space="preserve">wadiah yad dhamanah </w:t>
      </w:r>
      <w:r w:rsidR="00F30446" w:rsidRPr="002A0BB5">
        <w:rPr>
          <w:rFonts w:asciiTheme="majorBidi" w:hAnsiTheme="majorBidi" w:cstheme="majorBidi"/>
          <w:sz w:val="24"/>
          <w:szCs w:val="24"/>
        </w:rPr>
        <w:t>BRI</w:t>
      </w:r>
      <w:r w:rsidR="00045C88">
        <w:rPr>
          <w:rFonts w:asciiTheme="majorBidi" w:hAnsiTheme="majorBidi" w:cstheme="majorBidi"/>
          <w:sz w:val="24"/>
          <w:szCs w:val="24"/>
        </w:rPr>
        <w:t xml:space="preserve"> </w:t>
      </w:r>
      <w:r w:rsidR="00F30446" w:rsidRPr="002A0BB5">
        <w:rPr>
          <w:rFonts w:asciiTheme="majorBidi" w:hAnsiTheme="majorBidi" w:cstheme="majorBidi"/>
          <w:sz w:val="24"/>
          <w:szCs w:val="24"/>
        </w:rPr>
        <w:t>Syari</w:t>
      </w:r>
      <w:r w:rsidR="00045C88">
        <w:rPr>
          <w:rFonts w:asciiTheme="majorBidi" w:hAnsiTheme="majorBidi" w:cstheme="majorBidi"/>
          <w:sz w:val="24"/>
          <w:szCs w:val="24"/>
        </w:rPr>
        <w:t>’</w:t>
      </w:r>
      <w:r w:rsidR="00F30446" w:rsidRPr="002A0BB5">
        <w:rPr>
          <w:rFonts w:asciiTheme="majorBidi" w:hAnsiTheme="majorBidi" w:cstheme="majorBidi"/>
          <w:sz w:val="24"/>
          <w:szCs w:val="24"/>
        </w:rPr>
        <w:t>ah dan BNI Syari</w:t>
      </w:r>
      <w:r w:rsidR="00F30446">
        <w:rPr>
          <w:rFonts w:asciiTheme="majorBidi" w:hAnsiTheme="majorBidi" w:cstheme="majorBidi"/>
          <w:sz w:val="24"/>
          <w:szCs w:val="24"/>
        </w:rPr>
        <w:t>’</w:t>
      </w:r>
      <w:r w:rsidR="00F30446" w:rsidRPr="002A0BB5">
        <w:rPr>
          <w:rFonts w:asciiTheme="majorBidi" w:hAnsiTheme="majorBidi" w:cstheme="majorBidi"/>
          <w:sz w:val="24"/>
          <w:szCs w:val="24"/>
        </w:rPr>
        <w:t>ah</w:t>
      </w:r>
      <w:r w:rsidR="00F30446">
        <w:rPr>
          <w:rFonts w:asciiTheme="majorBidi" w:hAnsiTheme="majorBidi" w:cstheme="majorBidi"/>
          <w:sz w:val="24"/>
          <w:szCs w:val="24"/>
        </w:rPr>
        <w:t xml:space="preserve"> </w:t>
      </w:r>
      <w:r w:rsidR="00F30446" w:rsidRPr="00F30446">
        <w:rPr>
          <w:rFonts w:asciiTheme="majorBidi" w:hAnsiTheme="majorBidi" w:cstheme="majorBidi"/>
          <w:sz w:val="24"/>
          <w:szCs w:val="24"/>
        </w:rPr>
        <w:t>sama-sama menerapkan kriteria bonus berdasarkan minimal rata-rata saldo nasabah dan minimal jangka waktu</w:t>
      </w:r>
      <w:r w:rsidR="00045C88">
        <w:rPr>
          <w:rFonts w:asciiTheme="majorBidi" w:hAnsiTheme="majorBidi" w:cstheme="majorBidi"/>
          <w:sz w:val="24"/>
          <w:szCs w:val="24"/>
        </w:rPr>
        <w:t xml:space="preserve">. </w:t>
      </w:r>
      <w:r w:rsidR="00045C88" w:rsidRPr="002A0BB5">
        <w:rPr>
          <w:rFonts w:asciiTheme="majorBidi" w:hAnsiTheme="majorBidi" w:cstheme="majorBidi"/>
          <w:sz w:val="24"/>
          <w:szCs w:val="24"/>
        </w:rPr>
        <w:t>Promosi di BRI</w:t>
      </w:r>
      <w:r w:rsidR="00AE5468">
        <w:rPr>
          <w:rFonts w:asciiTheme="majorBidi" w:hAnsiTheme="majorBidi" w:cstheme="majorBidi"/>
          <w:sz w:val="24"/>
          <w:szCs w:val="24"/>
        </w:rPr>
        <w:t xml:space="preserve"> </w:t>
      </w:r>
      <w:r w:rsidR="00045C88" w:rsidRPr="002A0BB5">
        <w:rPr>
          <w:rFonts w:asciiTheme="majorBidi" w:hAnsiTheme="majorBidi" w:cstheme="majorBidi"/>
          <w:sz w:val="24"/>
          <w:szCs w:val="24"/>
        </w:rPr>
        <w:t>Syari</w:t>
      </w:r>
      <w:r w:rsidR="00AE5468">
        <w:rPr>
          <w:rFonts w:asciiTheme="majorBidi" w:hAnsiTheme="majorBidi" w:cstheme="majorBidi"/>
          <w:sz w:val="24"/>
          <w:szCs w:val="24"/>
        </w:rPr>
        <w:t>’</w:t>
      </w:r>
      <w:r w:rsidR="00045C88" w:rsidRPr="002A0BB5">
        <w:rPr>
          <w:rFonts w:asciiTheme="majorBidi" w:hAnsiTheme="majorBidi" w:cstheme="majorBidi"/>
          <w:sz w:val="24"/>
          <w:szCs w:val="24"/>
        </w:rPr>
        <w:t>ah lebih menekankan pada penggunaan berbagai media melalui</w:t>
      </w:r>
      <w:r w:rsidR="00045C88">
        <w:rPr>
          <w:rFonts w:asciiTheme="majorBidi" w:hAnsiTheme="majorBidi" w:cstheme="majorBidi"/>
          <w:sz w:val="24"/>
          <w:szCs w:val="24"/>
        </w:rPr>
        <w:t xml:space="preserve"> </w:t>
      </w:r>
      <w:r w:rsidR="00045C88" w:rsidRPr="002A0BB5">
        <w:rPr>
          <w:rFonts w:asciiTheme="majorBidi" w:hAnsiTheme="majorBidi" w:cstheme="majorBidi"/>
          <w:sz w:val="24"/>
          <w:szCs w:val="24"/>
        </w:rPr>
        <w:t xml:space="preserve">strategi </w:t>
      </w:r>
      <w:r w:rsidR="00045C88" w:rsidRPr="002A0BB5">
        <w:rPr>
          <w:rFonts w:asciiTheme="majorBidi" w:hAnsiTheme="majorBidi" w:cstheme="majorBidi"/>
          <w:i/>
          <w:iCs/>
          <w:sz w:val="24"/>
          <w:szCs w:val="24"/>
        </w:rPr>
        <w:t xml:space="preserve">above the line </w:t>
      </w:r>
      <w:r w:rsidR="00045C88" w:rsidRPr="002A0BB5">
        <w:rPr>
          <w:rFonts w:asciiTheme="majorBidi" w:hAnsiTheme="majorBidi" w:cstheme="majorBidi"/>
          <w:sz w:val="24"/>
          <w:szCs w:val="24"/>
        </w:rPr>
        <w:t xml:space="preserve">dan </w:t>
      </w:r>
      <w:r w:rsidR="00045C88" w:rsidRPr="002A0BB5">
        <w:rPr>
          <w:rFonts w:asciiTheme="majorBidi" w:hAnsiTheme="majorBidi" w:cstheme="majorBidi"/>
          <w:i/>
          <w:iCs/>
          <w:sz w:val="24"/>
          <w:szCs w:val="24"/>
        </w:rPr>
        <w:t>below the line</w:t>
      </w:r>
      <w:r w:rsidR="00045C88">
        <w:rPr>
          <w:rFonts w:asciiTheme="majorBidi" w:hAnsiTheme="majorBidi" w:cstheme="majorBidi"/>
          <w:sz w:val="24"/>
          <w:szCs w:val="24"/>
        </w:rPr>
        <w:t xml:space="preserve"> dan</w:t>
      </w:r>
      <w:r w:rsidR="00045C88" w:rsidRPr="002A0BB5">
        <w:rPr>
          <w:rFonts w:asciiTheme="majorBidi" w:hAnsiTheme="majorBidi" w:cstheme="majorBidi"/>
          <w:sz w:val="24"/>
          <w:szCs w:val="24"/>
        </w:rPr>
        <w:t xml:space="preserve"> BNI Syari</w:t>
      </w:r>
      <w:r w:rsidR="00AE5468">
        <w:rPr>
          <w:rFonts w:asciiTheme="majorBidi" w:hAnsiTheme="majorBidi" w:cstheme="majorBidi"/>
          <w:sz w:val="24"/>
          <w:szCs w:val="24"/>
        </w:rPr>
        <w:t>’</w:t>
      </w:r>
      <w:r w:rsidR="00045C88" w:rsidRPr="002A0BB5">
        <w:rPr>
          <w:rFonts w:asciiTheme="majorBidi" w:hAnsiTheme="majorBidi" w:cstheme="majorBidi"/>
          <w:sz w:val="24"/>
          <w:szCs w:val="24"/>
        </w:rPr>
        <w:t>ah lebih menekan pada</w:t>
      </w:r>
      <w:r w:rsidR="00045C88">
        <w:rPr>
          <w:rFonts w:asciiTheme="majorBidi" w:hAnsiTheme="majorBidi" w:cstheme="majorBidi"/>
          <w:sz w:val="24"/>
          <w:szCs w:val="24"/>
        </w:rPr>
        <w:t xml:space="preserve"> </w:t>
      </w:r>
      <w:r w:rsidR="00045C88" w:rsidRPr="00045C88">
        <w:rPr>
          <w:rFonts w:asciiTheme="majorBidi" w:hAnsiTheme="majorBidi" w:cstheme="majorBidi"/>
          <w:sz w:val="24"/>
          <w:szCs w:val="24"/>
        </w:rPr>
        <w:t xml:space="preserve">penjualan melaui strategi </w:t>
      </w:r>
      <w:r w:rsidR="00045C88" w:rsidRPr="00045C88">
        <w:rPr>
          <w:rFonts w:asciiTheme="majorBidi" w:hAnsiTheme="majorBidi" w:cstheme="majorBidi"/>
          <w:i/>
          <w:iCs/>
          <w:sz w:val="24"/>
          <w:szCs w:val="24"/>
        </w:rPr>
        <w:t xml:space="preserve">dirrect </w:t>
      </w:r>
      <w:r w:rsidR="00045C88" w:rsidRPr="00045C88">
        <w:rPr>
          <w:rFonts w:asciiTheme="majorBidi" w:hAnsiTheme="majorBidi" w:cstheme="majorBidi"/>
          <w:sz w:val="24"/>
          <w:szCs w:val="24"/>
        </w:rPr>
        <w:t xml:space="preserve">selling dan </w:t>
      </w:r>
      <w:r w:rsidR="00045C88" w:rsidRPr="00045C88">
        <w:rPr>
          <w:rFonts w:asciiTheme="majorBidi" w:hAnsiTheme="majorBidi" w:cstheme="majorBidi"/>
          <w:i/>
          <w:iCs/>
          <w:sz w:val="24"/>
          <w:szCs w:val="24"/>
        </w:rPr>
        <w:t>personal selling</w:t>
      </w:r>
      <w:r w:rsidR="00045C88">
        <w:rPr>
          <w:rFonts w:asciiTheme="majorBidi" w:hAnsiTheme="majorBidi" w:cstheme="majorBidi"/>
          <w:i/>
          <w:iCs/>
          <w:sz w:val="24"/>
          <w:szCs w:val="24"/>
        </w:rPr>
        <w:t>.</w:t>
      </w:r>
      <w:r w:rsidR="00AE5468">
        <w:rPr>
          <w:rFonts w:asciiTheme="majorBidi" w:hAnsiTheme="majorBidi" w:cstheme="majorBidi"/>
          <w:sz w:val="24"/>
          <w:szCs w:val="24"/>
        </w:rPr>
        <w:t xml:space="preserve"> </w:t>
      </w:r>
      <w:r w:rsidR="003E00CE" w:rsidRPr="002A0BB5">
        <w:rPr>
          <w:rFonts w:asciiTheme="majorBidi" w:hAnsiTheme="majorBidi" w:cstheme="majorBidi"/>
          <w:sz w:val="24"/>
          <w:szCs w:val="24"/>
        </w:rPr>
        <w:t xml:space="preserve">Berdasarkan jumlah nasabah maka tabungan </w:t>
      </w:r>
      <w:r w:rsidR="003E00CE" w:rsidRPr="002A0BB5">
        <w:rPr>
          <w:rFonts w:asciiTheme="majorBidi" w:hAnsiTheme="majorBidi" w:cstheme="majorBidi"/>
          <w:i/>
          <w:iCs/>
          <w:sz w:val="24"/>
          <w:szCs w:val="24"/>
        </w:rPr>
        <w:t xml:space="preserve">wadiah yad dhamanah </w:t>
      </w:r>
      <w:r w:rsidR="003E00CE" w:rsidRPr="002A0BB5">
        <w:rPr>
          <w:rFonts w:asciiTheme="majorBidi" w:hAnsiTheme="majorBidi" w:cstheme="majorBidi"/>
          <w:sz w:val="24"/>
          <w:szCs w:val="24"/>
        </w:rPr>
        <w:t>di BRI</w:t>
      </w:r>
      <w:r w:rsidR="003E00CE">
        <w:rPr>
          <w:rFonts w:asciiTheme="majorBidi" w:hAnsiTheme="majorBidi" w:cstheme="majorBidi"/>
          <w:sz w:val="24"/>
          <w:szCs w:val="24"/>
        </w:rPr>
        <w:t xml:space="preserve"> </w:t>
      </w:r>
      <w:r w:rsidR="003E00CE" w:rsidRPr="002A0BB5">
        <w:rPr>
          <w:rFonts w:asciiTheme="majorBidi" w:hAnsiTheme="majorBidi" w:cstheme="majorBidi"/>
          <w:sz w:val="24"/>
          <w:szCs w:val="24"/>
        </w:rPr>
        <w:t>Syari</w:t>
      </w:r>
      <w:r w:rsidR="00434DB2">
        <w:rPr>
          <w:rFonts w:asciiTheme="majorBidi" w:hAnsiTheme="majorBidi" w:cstheme="majorBidi"/>
          <w:sz w:val="24"/>
          <w:szCs w:val="24"/>
        </w:rPr>
        <w:t>’</w:t>
      </w:r>
      <w:r w:rsidR="003E00CE" w:rsidRPr="002A0BB5">
        <w:rPr>
          <w:rFonts w:asciiTheme="majorBidi" w:hAnsiTheme="majorBidi" w:cstheme="majorBidi"/>
          <w:sz w:val="24"/>
          <w:szCs w:val="24"/>
        </w:rPr>
        <w:t>ah</w:t>
      </w:r>
      <w:r w:rsidR="003E00CE">
        <w:rPr>
          <w:rFonts w:asciiTheme="majorBidi" w:hAnsiTheme="majorBidi" w:cstheme="majorBidi"/>
          <w:sz w:val="24"/>
          <w:szCs w:val="24"/>
        </w:rPr>
        <w:t xml:space="preserve"> </w:t>
      </w:r>
      <w:r w:rsidR="003E00CE" w:rsidRPr="003E00CE">
        <w:rPr>
          <w:rFonts w:asciiTheme="majorBidi" w:hAnsiTheme="majorBidi" w:cstheme="majorBidi"/>
          <w:sz w:val="24"/>
          <w:szCs w:val="24"/>
        </w:rPr>
        <w:t xml:space="preserve">mempunyai kualitas yang lebih baik daripada tabungan </w:t>
      </w:r>
      <w:r w:rsidR="003E00CE" w:rsidRPr="003E00CE">
        <w:rPr>
          <w:rFonts w:asciiTheme="majorBidi" w:hAnsiTheme="majorBidi" w:cstheme="majorBidi"/>
          <w:i/>
          <w:iCs/>
          <w:sz w:val="24"/>
          <w:szCs w:val="24"/>
        </w:rPr>
        <w:t xml:space="preserve">wadiah yad dhamanah </w:t>
      </w:r>
      <w:r w:rsidR="003E00CE" w:rsidRPr="003E00CE">
        <w:rPr>
          <w:rFonts w:asciiTheme="majorBidi" w:hAnsiTheme="majorBidi" w:cstheme="majorBidi"/>
          <w:sz w:val="24"/>
          <w:szCs w:val="24"/>
        </w:rPr>
        <w:t>di BNI</w:t>
      </w:r>
      <w:r w:rsidR="003E00CE">
        <w:rPr>
          <w:rFonts w:asciiTheme="majorBidi" w:hAnsiTheme="majorBidi" w:cstheme="majorBidi"/>
          <w:sz w:val="24"/>
          <w:szCs w:val="24"/>
        </w:rPr>
        <w:t xml:space="preserve"> Syari</w:t>
      </w:r>
      <w:r w:rsidR="00434DB2">
        <w:rPr>
          <w:rFonts w:asciiTheme="majorBidi" w:hAnsiTheme="majorBidi" w:cstheme="majorBidi"/>
          <w:sz w:val="24"/>
          <w:szCs w:val="24"/>
        </w:rPr>
        <w:t>’</w:t>
      </w:r>
      <w:r w:rsidR="003E00CE">
        <w:rPr>
          <w:rFonts w:asciiTheme="majorBidi" w:hAnsiTheme="majorBidi" w:cstheme="majorBidi"/>
          <w:sz w:val="24"/>
          <w:szCs w:val="24"/>
        </w:rPr>
        <w:t>ah dan b</w:t>
      </w:r>
      <w:r w:rsidR="003E00CE" w:rsidRPr="003E00CE">
        <w:rPr>
          <w:rFonts w:asciiTheme="majorBidi" w:hAnsiTheme="majorBidi" w:cstheme="majorBidi"/>
          <w:sz w:val="24"/>
          <w:szCs w:val="24"/>
        </w:rPr>
        <w:t xml:space="preserve">erdasarkan jumlah nasabah maka tabungan </w:t>
      </w:r>
      <w:r w:rsidR="003E00CE" w:rsidRPr="003E00CE">
        <w:rPr>
          <w:rFonts w:asciiTheme="majorBidi" w:hAnsiTheme="majorBidi" w:cstheme="majorBidi"/>
          <w:i/>
          <w:iCs/>
          <w:sz w:val="24"/>
          <w:szCs w:val="24"/>
        </w:rPr>
        <w:t xml:space="preserve">mudharabah mutlaqah </w:t>
      </w:r>
      <w:r w:rsidR="003E00CE" w:rsidRPr="003E00CE">
        <w:rPr>
          <w:rFonts w:asciiTheme="majorBidi" w:hAnsiTheme="majorBidi" w:cstheme="majorBidi"/>
          <w:sz w:val="24"/>
          <w:szCs w:val="24"/>
        </w:rPr>
        <w:t>di BNI</w:t>
      </w:r>
      <w:r w:rsidR="003E00CE">
        <w:rPr>
          <w:rFonts w:asciiTheme="majorBidi" w:hAnsiTheme="majorBidi" w:cstheme="majorBidi"/>
          <w:sz w:val="24"/>
          <w:szCs w:val="24"/>
        </w:rPr>
        <w:t xml:space="preserve"> </w:t>
      </w:r>
      <w:r w:rsidR="003E00CE" w:rsidRPr="003E00CE">
        <w:rPr>
          <w:rFonts w:asciiTheme="majorBidi" w:hAnsiTheme="majorBidi" w:cstheme="majorBidi"/>
          <w:sz w:val="24"/>
          <w:szCs w:val="24"/>
        </w:rPr>
        <w:t>Syari</w:t>
      </w:r>
      <w:r w:rsidR="003E00CE">
        <w:rPr>
          <w:rFonts w:asciiTheme="majorBidi" w:hAnsiTheme="majorBidi" w:cstheme="majorBidi"/>
          <w:sz w:val="24"/>
          <w:szCs w:val="24"/>
        </w:rPr>
        <w:t>’</w:t>
      </w:r>
      <w:r w:rsidR="003E00CE" w:rsidRPr="003E00CE">
        <w:rPr>
          <w:rFonts w:asciiTheme="majorBidi" w:hAnsiTheme="majorBidi" w:cstheme="majorBidi"/>
          <w:sz w:val="24"/>
          <w:szCs w:val="24"/>
        </w:rPr>
        <w:t xml:space="preserve">ah mempunyai kualitas yang lebih baik daripada tabungan </w:t>
      </w:r>
      <w:r w:rsidR="003E00CE" w:rsidRPr="003E00CE">
        <w:rPr>
          <w:rFonts w:asciiTheme="majorBidi" w:hAnsiTheme="majorBidi" w:cstheme="majorBidi"/>
          <w:i/>
          <w:iCs/>
          <w:sz w:val="24"/>
          <w:szCs w:val="24"/>
        </w:rPr>
        <w:t xml:space="preserve">mudharabah mutlaqah </w:t>
      </w:r>
      <w:r w:rsidR="003E00CE" w:rsidRPr="003E00CE">
        <w:rPr>
          <w:rFonts w:asciiTheme="majorBidi" w:hAnsiTheme="majorBidi" w:cstheme="majorBidi"/>
          <w:sz w:val="24"/>
          <w:szCs w:val="24"/>
        </w:rPr>
        <w:t>di</w:t>
      </w:r>
      <w:r w:rsidR="003E00CE">
        <w:rPr>
          <w:rFonts w:asciiTheme="majorBidi" w:hAnsiTheme="majorBidi" w:cstheme="majorBidi"/>
          <w:sz w:val="24"/>
          <w:szCs w:val="24"/>
        </w:rPr>
        <w:t xml:space="preserve"> </w:t>
      </w:r>
      <w:r w:rsidR="003E00CE" w:rsidRPr="003E00CE">
        <w:rPr>
          <w:rFonts w:asciiTheme="majorBidi" w:hAnsiTheme="majorBidi" w:cstheme="majorBidi"/>
          <w:sz w:val="24"/>
          <w:szCs w:val="24"/>
        </w:rPr>
        <w:t>BRI</w:t>
      </w:r>
      <w:r w:rsidR="003E00CE">
        <w:rPr>
          <w:rFonts w:asciiTheme="majorBidi" w:hAnsiTheme="majorBidi" w:cstheme="majorBidi"/>
          <w:sz w:val="24"/>
          <w:szCs w:val="24"/>
        </w:rPr>
        <w:t xml:space="preserve"> </w:t>
      </w:r>
      <w:r w:rsidR="003E00CE" w:rsidRPr="003E00CE">
        <w:rPr>
          <w:rFonts w:asciiTheme="majorBidi" w:hAnsiTheme="majorBidi" w:cstheme="majorBidi"/>
          <w:sz w:val="24"/>
          <w:szCs w:val="24"/>
        </w:rPr>
        <w:t>Syari</w:t>
      </w:r>
      <w:r w:rsidR="003E00CE">
        <w:rPr>
          <w:rFonts w:asciiTheme="majorBidi" w:hAnsiTheme="majorBidi" w:cstheme="majorBidi"/>
          <w:sz w:val="24"/>
          <w:szCs w:val="24"/>
        </w:rPr>
        <w:t>’</w:t>
      </w:r>
      <w:r w:rsidR="003E00CE" w:rsidRPr="003E00CE">
        <w:rPr>
          <w:rFonts w:asciiTheme="majorBidi" w:hAnsiTheme="majorBidi" w:cstheme="majorBidi"/>
          <w:sz w:val="24"/>
          <w:szCs w:val="24"/>
        </w:rPr>
        <w:t>ah</w:t>
      </w:r>
      <w:r w:rsidR="00A66637">
        <w:rPr>
          <w:rFonts w:asciiTheme="majorBidi" w:hAnsiTheme="majorBidi" w:cstheme="majorBidi"/>
          <w:sz w:val="24"/>
          <w:szCs w:val="24"/>
        </w:rPr>
        <w:t>.</w:t>
      </w:r>
    </w:p>
    <w:p w:rsidR="0078430E" w:rsidRDefault="00CD4B8D" w:rsidP="005E3991">
      <w:pPr>
        <w:pStyle w:val="ListParagraph"/>
        <w:numPr>
          <w:ilvl w:val="0"/>
          <w:numId w:val="59"/>
        </w:numPr>
        <w:spacing w:line="480" w:lineRule="auto"/>
        <w:jc w:val="both"/>
        <w:rPr>
          <w:rFonts w:asciiTheme="majorBidi" w:hAnsiTheme="majorBidi" w:cstheme="majorBidi"/>
          <w:sz w:val="24"/>
          <w:szCs w:val="24"/>
        </w:rPr>
      </w:pPr>
      <w:r w:rsidRPr="0078430E">
        <w:rPr>
          <w:rFonts w:ascii="Times New Roman" w:hAnsi="Times New Roman" w:cs="Times New Roman"/>
          <w:sz w:val="24"/>
          <w:szCs w:val="24"/>
        </w:rPr>
        <w:t xml:space="preserve">Penelitian yang dilakukan oleh Yuliana Alimula (2014) dengan mengambil judul tentang </w:t>
      </w:r>
      <w:r w:rsidRPr="0078430E">
        <w:rPr>
          <w:rFonts w:ascii="Times New Roman" w:hAnsi="Times New Roman" w:cs="Times New Roman"/>
          <w:i/>
          <w:sz w:val="24"/>
          <w:szCs w:val="24"/>
        </w:rPr>
        <w:t xml:space="preserve">Perbandingan Penghasilan Tabungan Mudharabah Nasabah Bank Syari’ah (Studi Kasus pada Bank Syari’ah Mandiri, Bank Negara Indonesia Syari’ah dan Bank Muamalat Indonesia di Makasar). </w:t>
      </w:r>
      <w:r w:rsidRPr="0078430E">
        <w:rPr>
          <w:rFonts w:ascii="Times New Roman" w:hAnsi="Times New Roman" w:cs="Times New Roman"/>
          <w:sz w:val="24"/>
          <w:szCs w:val="24"/>
        </w:rPr>
        <w:t xml:space="preserve">Berdasarkan </w:t>
      </w:r>
      <w:r w:rsidR="0078430E" w:rsidRPr="0078430E">
        <w:rPr>
          <w:rFonts w:ascii="Times New Roman" w:hAnsi="Times New Roman" w:cs="Times New Roman"/>
          <w:sz w:val="24"/>
          <w:szCs w:val="24"/>
        </w:rPr>
        <w:t>hasil penelitian</w:t>
      </w:r>
      <w:r w:rsidRPr="0078430E">
        <w:rPr>
          <w:rFonts w:ascii="Times New Roman" w:hAnsi="Times New Roman" w:cs="Times New Roman"/>
          <w:sz w:val="24"/>
          <w:szCs w:val="24"/>
        </w:rPr>
        <w:t xml:space="preserve"> menunjukkan bahwa</w:t>
      </w:r>
      <w:r w:rsidR="0078430E" w:rsidRPr="0078430E">
        <w:rPr>
          <w:rFonts w:ascii="Times New Roman" w:hAnsi="Times New Roman" w:cs="Times New Roman"/>
          <w:sz w:val="24"/>
          <w:szCs w:val="24"/>
        </w:rPr>
        <w:t xml:space="preserve"> </w:t>
      </w:r>
      <w:r w:rsidR="0078430E" w:rsidRPr="0078430E">
        <w:rPr>
          <w:rFonts w:asciiTheme="majorBidi" w:hAnsiTheme="majorBidi" w:cstheme="majorBidi"/>
          <w:sz w:val="24"/>
          <w:szCs w:val="24"/>
        </w:rPr>
        <w:t xml:space="preserve">basis bagi hasil yang diterapkan oleh Bank Syari’ah Mandiri dan Bank Negara Indonesia Syari’ah adalah </w:t>
      </w:r>
      <w:r w:rsidR="0078430E" w:rsidRPr="0078430E">
        <w:rPr>
          <w:rFonts w:asciiTheme="majorBidi" w:hAnsiTheme="majorBidi" w:cstheme="majorBidi"/>
          <w:i/>
          <w:iCs/>
          <w:sz w:val="24"/>
          <w:szCs w:val="24"/>
        </w:rPr>
        <w:t>profit sharing</w:t>
      </w:r>
      <w:r w:rsidR="0078430E" w:rsidRPr="0078430E">
        <w:rPr>
          <w:rFonts w:asciiTheme="majorBidi" w:hAnsiTheme="majorBidi" w:cstheme="majorBidi"/>
          <w:sz w:val="24"/>
          <w:szCs w:val="24"/>
        </w:rPr>
        <w:t xml:space="preserve">, sedangkan Bank Muamalat Indonesia menerapkan </w:t>
      </w:r>
      <w:r w:rsidR="0078430E" w:rsidRPr="0078430E">
        <w:rPr>
          <w:rFonts w:asciiTheme="majorBidi" w:hAnsiTheme="majorBidi" w:cstheme="majorBidi"/>
          <w:i/>
          <w:iCs/>
          <w:sz w:val="24"/>
          <w:szCs w:val="24"/>
        </w:rPr>
        <w:t>revenue sharing</w:t>
      </w:r>
      <w:r w:rsidR="0078430E" w:rsidRPr="0078430E">
        <w:rPr>
          <w:rFonts w:asciiTheme="majorBidi" w:hAnsiTheme="majorBidi" w:cstheme="majorBidi"/>
          <w:sz w:val="24"/>
          <w:szCs w:val="24"/>
        </w:rPr>
        <w:t xml:space="preserve">. Kedua basis bagi hasil tersebut diperkenankan secara syariah. </w:t>
      </w:r>
      <w:r w:rsidR="0078430E">
        <w:rPr>
          <w:rFonts w:asciiTheme="majorBidi" w:hAnsiTheme="majorBidi" w:cstheme="majorBidi"/>
          <w:sz w:val="24"/>
          <w:szCs w:val="24"/>
        </w:rPr>
        <w:t>Jika</w:t>
      </w:r>
      <w:r w:rsidR="0078430E" w:rsidRPr="0078430E">
        <w:rPr>
          <w:rFonts w:asciiTheme="majorBidi" w:hAnsiTheme="majorBidi" w:cstheme="majorBidi"/>
          <w:sz w:val="24"/>
          <w:szCs w:val="24"/>
        </w:rPr>
        <w:t xml:space="preserve"> ditinjau dari sisi keadilan maka </w:t>
      </w:r>
      <w:r w:rsidR="0078430E" w:rsidRPr="0078430E">
        <w:rPr>
          <w:rFonts w:asciiTheme="majorBidi" w:hAnsiTheme="majorBidi" w:cstheme="majorBidi"/>
          <w:i/>
          <w:iCs/>
          <w:sz w:val="24"/>
          <w:szCs w:val="24"/>
        </w:rPr>
        <w:t xml:space="preserve">profit sharing </w:t>
      </w:r>
      <w:r w:rsidR="0078430E" w:rsidRPr="0078430E">
        <w:rPr>
          <w:rFonts w:asciiTheme="majorBidi" w:hAnsiTheme="majorBidi" w:cstheme="majorBidi"/>
          <w:sz w:val="24"/>
          <w:szCs w:val="24"/>
        </w:rPr>
        <w:t xml:space="preserve">adalah basis bagi hasil yang paling tepat. Biaya administrasi yang </w:t>
      </w:r>
      <w:r w:rsidR="0078430E" w:rsidRPr="0078430E">
        <w:rPr>
          <w:rFonts w:asciiTheme="majorBidi" w:hAnsiTheme="majorBidi" w:cstheme="majorBidi"/>
          <w:sz w:val="24"/>
          <w:szCs w:val="24"/>
        </w:rPr>
        <w:lastRenderedPageBreak/>
        <w:t>tertinggi adalah biaya administrasi yang dibebankan oleh Bank Muamalat Indonesia, yaitu Rp 10.000,- dan biaya administrasi yang terendah adalah yang dibebankan oleh Bank Negara Indonesia Syariah, yaitu Rp 5.000,-. Nisbah bagi hasil yang ditawarkan oleh Bank Syariah Mandiri, Bank Negara Indonesia Syariah, dan Bank Muamalat Indonesia kepada nasabahnya masing-masing adalah 27%, 22%, dan 10%. Dengan jumlah tabungan kurang lebih Rp 6.000.000,00 untuk setiap bank, rata-rata bagi hasil per bulan (April sampai September 2014) untuk Bank Syari</w:t>
      </w:r>
      <w:r w:rsidR="0078430E">
        <w:rPr>
          <w:rFonts w:asciiTheme="majorBidi" w:hAnsiTheme="majorBidi" w:cstheme="majorBidi"/>
          <w:sz w:val="24"/>
          <w:szCs w:val="24"/>
        </w:rPr>
        <w:t>’</w:t>
      </w:r>
      <w:r w:rsidR="0078430E" w:rsidRPr="0078430E">
        <w:rPr>
          <w:rFonts w:asciiTheme="majorBidi" w:hAnsiTheme="majorBidi" w:cstheme="majorBidi"/>
          <w:sz w:val="24"/>
          <w:szCs w:val="24"/>
        </w:rPr>
        <w:t>ah Mandiri sebesar Rp 12.848,91, Bank Negara Indonesia Syari</w:t>
      </w:r>
      <w:r w:rsidR="0078430E">
        <w:rPr>
          <w:rFonts w:asciiTheme="majorBidi" w:hAnsiTheme="majorBidi" w:cstheme="majorBidi"/>
          <w:sz w:val="24"/>
          <w:szCs w:val="24"/>
        </w:rPr>
        <w:t>’</w:t>
      </w:r>
      <w:r w:rsidR="0078430E" w:rsidRPr="0078430E">
        <w:rPr>
          <w:rFonts w:asciiTheme="majorBidi" w:hAnsiTheme="majorBidi" w:cstheme="majorBidi"/>
          <w:sz w:val="24"/>
          <w:szCs w:val="24"/>
        </w:rPr>
        <w:t>ah sebesar Rp 12.912,33, dan Bank Muamalat Indonesia sebesar Rp 4.878,47. Meskipun nisbah bagi hasil Bank Syari</w:t>
      </w:r>
      <w:r w:rsidR="0078430E">
        <w:rPr>
          <w:rFonts w:asciiTheme="majorBidi" w:hAnsiTheme="majorBidi" w:cstheme="majorBidi"/>
          <w:sz w:val="24"/>
          <w:szCs w:val="24"/>
        </w:rPr>
        <w:t>’</w:t>
      </w:r>
      <w:r w:rsidR="0078430E" w:rsidRPr="0078430E">
        <w:rPr>
          <w:rFonts w:asciiTheme="majorBidi" w:hAnsiTheme="majorBidi" w:cstheme="majorBidi"/>
          <w:sz w:val="24"/>
          <w:szCs w:val="24"/>
        </w:rPr>
        <w:t>ah Mandiri adalah yang terbesar, akan tetapi rata-rata bagi hasil per bulan terbesar adalah Bank Negara Indonesia Syari</w:t>
      </w:r>
      <w:r w:rsidR="0078430E">
        <w:rPr>
          <w:rFonts w:asciiTheme="majorBidi" w:hAnsiTheme="majorBidi" w:cstheme="majorBidi"/>
          <w:sz w:val="24"/>
          <w:szCs w:val="24"/>
        </w:rPr>
        <w:t>’</w:t>
      </w:r>
      <w:r w:rsidR="0078430E" w:rsidRPr="0078430E">
        <w:rPr>
          <w:rFonts w:asciiTheme="majorBidi" w:hAnsiTheme="majorBidi" w:cstheme="majorBidi"/>
          <w:sz w:val="24"/>
          <w:szCs w:val="24"/>
        </w:rPr>
        <w:t>ah. Bagi hasil netto merupakan hasil perhitungan dari bagi hasil per bulan dikurangi dengan biaya-biaya yang dibebankan oleh bank syari</w:t>
      </w:r>
      <w:r w:rsidR="00434DB2">
        <w:rPr>
          <w:rFonts w:asciiTheme="majorBidi" w:hAnsiTheme="majorBidi" w:cstheme="majorBidi"/>
          <w:sz w:val="24"/>
          <w:szCs w:val="24"/>
        </w:rPr>
        <w:t>’</w:t>
      </w:r>
      <w:r w:rsidR="0078430E" w:rsidRPr="0078430E">
        <w:rPr>
          <w:rFonts w:asciiTheme="majorBidi" w:hAnsiTheme="majorBidi" w:cstheme="majorBidi"/>
          <w:sz w:val="24"/>
          <w:szCs w:val="24"/>
        </w:rPr>
        <w:t>ah dalam setiap bulan. Rata-rata bagi hasil netto untuk Bank Syari</w:t>
      </w:r>
      <w:r w:rsidR="00434DB2">
        <w:rPr>
          <w:rFonts w:asciiTheme="majorBidi" w:hAnsiTheme="majorBidi" w:cstheme="majorBidi"/>
          <w:sz w:val="24"/>
          <w:szCs w:val="24"/>
        </w:rPr>
        <w:t>’</w:t>
      </w:r>
      <w:r w:rsidR="0078430E" w:rsidRPr="0078430E">
        <w:rPr>
          <w:rFonts w:asciiTheme="majorBidi" w:hAnsiTheme="majorBidi" w:cstheme="majorBidi"/>
          <w:sz w:val="24"/>
          <w:szCs w:val="24"/>
        </w:rPr>
        <w:t>ah Mandiri adalah sebesar Rp 6.798,91, Bank Negara Indonesia Syari</w:t>
      </w:r>
      <w:r w:rsidR="00434DB2">
        <w:rPr>
          <w:rFonts w:asciiTheme="majorBidi" w:hAnsiTheme="majorBidi" w:cstheme="majorBidi"/>
          <w:sz w:val="24"/>
          <w:szCs w:val="24"/>
        </w:rPr>
        <w:t>’</w:t>
      </w:r>
      <w:r w:rsidR="0078430E" w:rsidRPr="0078430E">
        <w:rPr>
          <w:rFonts w:asciiTheme="majorBidi" w:hAnsiTheme="majorBidi" w:cstheme="majorBidi"/>
          <w:sz w:val="24"/>
          <w:szCs w:val="24"/>
        </w:rPr>
        <w:t>ah sebesar Rp 7.912,33, dan Bank Muamalat Indonesia menghasilkan rata-rata bagi hasil netto minus Rp 5.243,49. Dengan demikian, bank syari</w:t>
      </w:r>
      <w:r w:rsidR="00434DB2">
        <w:rPr>
          <w:rFonts w:asciiTheme="majorBidi" w:hAnsiTheme="majorBidi" w:cstheme="majorBidi"/>
          <w:sz w:val="24"/>
          <w:szCs w:val="24"/>
        </w:rPr>
        <w:t>’</w:t>
      </w:r>
      <w:r w:rsidR="0078430E" w:rsidRPr="0078430E">
        <w:rPr>
          <w:rFonts w:asciiTheme="majorBidi" w:hAnsiTheme="majorBidi" w:cstheme="majorBidi"/>
          <w:sz w:val="24"/>
          <w:szCs w:val="24"/>
        </w:rPr>
        <w:t>ah yang memberikan rata-rata bagi hasil netto yang tertinggi adalah Bank Negara Indonesia Syari</w:t>
      </w:r>
      <w:r w:rsidR="00434DB2">
        <w:rPr>
          <w:rFonts w:asciiTheme="majorBidi" w:hAnsiTheme="majorBidi" w:cstheme="majorBidi"/>
          <w:sz w:val="24"/>
          <w:szCs w:val="24"/>
        </w:rPr>
        <w:t>’</w:t>
      </w:r>
      <w:r w:rsidR="0078430E" w:rsidRPr="0078430E">
        <w:rPr>
          <w:rFonts w:asciiTheme="majorBidi" w:hAnsiTheme="majorBidi" w:cstheme="majorBidi"/>
          <w:sz w:val="24"/>
          <w:szCs w:val="24"/>
        </w:rPr>
        <w:t xml:space="preserve">ah. </w:t>
      </w:r>
    </w:p>
    <w:p w:rsidR="006E44C1" w:rsidRDefault="006E44C1" w:rsidP="006E44C1">
      <w:pPr>
        <w:pStyle w:val="ListParagraph"/>
        <w:spacing w:line="480" w:lineRule="auto"/>
        <w:ind w:left="786"/>
        <w:jc w:val="both"/>
        <w:rPr>
          <w:rFonts w:asciiTheme="majorBidi" w:hAnsiTheme="majorBidi" w:cstheme="majorBidi"/>
          <w:sz w:val="24"/>
          <w:szCs w:val="24"/>
        </w:rPr>
      </w:pPr>
    </w:p>
    <w:p w:rsidR="006E44C1" w:rsidRDefault="006E44C1" w:rsidP="006E44C1">
      <w:pPr>
        <w:pStyle w:val="ListParagraph"/>
        <w:spacing w:line="480" w:lineRule="auto"/>
        <w:ind w:left="786"/>
        <w:jc w:val="both"/>
        <w:rPr>
          <w:rFonts w:asciiTheme="majorBidi" w:hAnsiTheme="majorBidi" w:cstheme="majorBidi"/>
          <w:sz w:val="24"/>
          <w:szCs w:val="24"/>
        </w:rPr>
      </w:pPr>
    </w:p>
    <w:p w:rsidR="007A62C5" w:rsidRDefault="00434DB2" w:rsidP="006E44C1">
      <w:pPr>
        <w:spacing w:line="480" w:lineRule="auto"/>
        <w:ind w:left="426" w:firstLine="294"/>
        <w:jc w:val="both"/>
        <w:rPr>
          <w:rFonts w:asciiTheme="majorBidi" w:hAnsiTheme="majorBidi" w:cstheme="majorBidi"/>
          <w:sz w:val="24"/>
          <w:szCs w:val="24"/>
        </w:rPr>
      </w:pPr>
      <w:r>
        <w:rPr>
          <w:rFonts w:asciiTheme="majorBidi" w:hAnsiTheme="majorBidi" w:cstheme="majorBidi"/>
          <w:sz w:val="24"/>
          <w:szCs w:val="24"/>
        </w:rPr>
        <w:lastRenderedPageBreak/>
        <w:t xml:space="preserve">Hal yang membedakan  penelitian terdahulu dengan penulis adalah </w:t>
      </w:r>
      <w:r w:rsidR="007A62C5">
        <w:rPr>
          <w:rFonts w:asciiTheme="majorBidi" w:hAnsiTheme="majorBidi" w:cstheme="majorBidi"/>
          <w:sz w:val="24"/>
          <w:szCs w:val="24"/>
        </w:rPr>
        <w:t>sebagai berikut:</w:t>
      </w:r>
    </w:p>
    <w:p w:rsidR="007A62C5" w:rsidRDefault="007A62C5" w:rsidP="005E3991">
      <w:pPr>
        <w:pStyle w:val="ListParagraph"/>
        <w:numPr>
          <w:ilvl w:val="0"/>
          <w:numId w:val="60"/>
        </w:numPr>
        <w:spacing w:line="480" w:lineRule="auto"/>
        <w:jc w:val="both"/>
        <w:rPr>
          <w:rFonts w:asciiTheme="majorBidi" w:hAnsiTheme="majorBidi" w:cstheme="majorBidi"/>
          <w:sz w:val="24"/>
          <w:szCs w:val="24"/>
        </w:rPr>
      </w:pPr>
      <w:r>
        <w:rPr>
          <w:rFonts w:asciiTheme="majorBidi" w:hAnsiTheme="majorBidi" w:cstheme="majorBidi"/>
          <w:sz w:val="24"/>
          <w:szCs w:val="24"/>
        </w:rPr>
        <w:t>P</w:t>
      </w:r>
      <w:r w:rsidR="00434DB2" w:rsidRPr="007A62C5">
        <w:rPr>
          <w:rFonts w:asciiTheme="majorBidi" w:hAnsiTheme="majorBidi" w:cstheme="majorBidi"/>
          <w:sz w:val="24"/>
          <w:szCs w:val="24"/>
        </w:rPr>
        <w:t>enulis hanya membandingkan dua Bank Syari’ah saja, yaitu Bank SumselBabel Syari’ah dan BRI Syari’ah.</w:t>
      </w:r>
      <w:r w:rsidRPr="007A62C5">
        <w:rPr>
          <w:rFonts w:asciiTheme="majorBidi" w:hAnsiTheme="majorBidi" w:cstheme="majorBidi"/>
          <w:sz w:val="24"/>
          <w:szCs w:val="24"/>
        </w:rPr>
        <w:t xml:space="preserve"> Sedangkan penelitian terdahulu membandingkan dengan lebih dari dua Bank Syari’ah</w:t>
      </w:r>
      <w:r>
        <w:rPr>
          <w:rFonts w:asciiTheme="majorBidi" w:hAnsiTheme="majorBidi" w:cstheme="majorBidi"/>
          <w:sz w:val="24"/>
          <w:szCs w:val="24"/>
        </w:rPr>
        <w:t>.</w:t>
      </w:r>
    </w:p>
    <w:p w:rsidR="007A62C5" w:rsidRDefault="007A62C5" w:rsidP="005E3991">
      <w:pPr>
        <w:pStyle w:val="ListParagraph"/>
        <w:numPr>
          <w:ilvl w:val="0"/>
          <w:numId w:val="60"/>
        </w:numPr>
        <w:spacing w:line="480" w:lineRule="auto"/>
        <w:jc w:val="both"/>
        <w:rPr>
          <w:rFonts w:asciiTheme="majorBidi" w:hAnsiTheme="majorBidi" w:cstheme="majorBidi"/>
          <w:sz w:val="24"/>
          <w:szCs w:val="24"/>
        </w:rPr>
      </w:pPr>
      <w:r w:rsidRPr="007A62C5">
        <w:rPr>
          <w:rFonts w:asciiTheme="majorBidi" w:hAnsiTheme="majorBidi" w:cstheme="majorBidi"/>
          <w:sz w:val="24"/>
          <w:szCs w:val="24"/>
        </w:rPr>
        <w:t xml:space="preserve"> </w:t>
      </w:r>
      <w:r w:rsidR="00434DB2" w:rsidRPr="007A62C5">
        <w:rPr>
          <w:rFonts w:asciiTheme="majorBidi" w:hAnsiTheme="majorBidi" w:cstheme="majorBidi"/>
          <w:sz w:val="24"/>
          <w:szCs w:val="24"/>
        </w:rPr>
        <w:t>Hal yang dijadikan perbandingan</w:t>
      </w:r>
      <w:r>
        <w:rPr>
          <w:rFonts w:asciiTheme="majorBidi" w:hAnsiTheme="majorBidi" w:cstheme="majorBidi"/>
          <w:sz w:val="24"/>
          <w:szCs w:val="24"/>
        </w:rPr>
        <w:t xml:space="preserve"> oleh penulis</w:t>
      </w:r>
      <w:r w:rsidR="00434DB2" w:rsidRPr="007A62C5">
        <w:rPr>
          <w:rFonts w:asciiTheme="majorBidi" w:hAnsiTheme="majorBidi" w:cstheme="majorBidi"/>
          <w:sz w:val="24"/>
          <w:szCs w:val="24"/>
        </w:rPr>
        <w:t xml:space="preserve"> adalah </w:t>
      </w:r>
      <w:r>
        <w:rPr>
          <w:rFonts w:asciiTheme="majorBidi" w:hAnsiTheme="majorBidi" w:cstheme="majorBidi"/>
          <w:sz w:val="24"/>
          <w:szCs w:val="24"/>
        </w:rPr>
        <w:t xml:space="preserve">biaya administrasi </w:t>
      </w:r>
      <w:r w:rsidR="00434DB2" w:rsidRPr="007A62C5">
        <w:rPr>
          <w:rFonts w:asciiTheme="majorBidi" w:hAnsiTheme="majorBidi" w:cstheme="majorBidi"/>
          <w:sz w:val="24"/>
          <w:szCs w:val="24"/>
        </w:rPr>
        <w:t>tabungan</w:t>
      </w:r>
      <w:r w:rsidR="006E44C1">
        <w:rPr>
          <w:rFonts w:asciiTheme="majorBidi" w:hAnsiTheme="majorBidi" w:cstheme="majorBidi"/>
          <w:sz w:val="24"/>
          <w:szCs w:val="24"/>
        </w:rPr>
        <w:t>, fasilitas ATM, fasilitas SMS Banking dan pembayaran SPP/ UKT dalam tabungan</w:t>
      </w:r>
      <w:r w:rsidR="00434DB2" w:rsidRPr="007A62C5">
        <w:rPr>
          <w:rFonts w:asciiTheme="majorBidi" w:hAnsiTheme="majorBidi" w:cstheme="majorBidi"/>
          <w:sz w:val="24"/>
          <w:szCs w:val="24"/>
        </w:rPr>
        <w:t xml:space="preserve"> yang menggunakan akad </w:t>
      </w:r>
      <w:r w:rsidR="00434DB2" w:rsidRPr="007A62C5">
        <w:rPr>
          <w:rFonts w:asciiTheme="majorBidi" w:hAnsiTheme="majorBidi" w:cstheme="majorBidi"/>
          <w:i/>
          <w:iCs/>
          <w:sz w:val="24"/>
          <w:szCs w:val="24"/>
        </w:rPr>
        <w:t>wadi’ah</w:t>
      </w:r>
      <w:r w:rsidR="00434DB2" w:rsidRPr="007A62C5">
        <w:rPr>
          <w:rFonts w:asciiTheme="majorBidi" w:hAnsiTheme="majorBidi" w:cstheme="majorBidi"/>
          <w:sz w:val="24"/>
          <w:szCs w:val="24"/>
        </w:rPr>
        <w:t xml:space="preserve">, seperti tabungan </w:t>
      </w:r>
      <w:r w:rsidR="00434DB2" w:rsidRPr="007A62C5">
        <w:rPr>
          <w:rFonts w:asciiTheme="majorBidi" w:hAnsiTheme="majorBidi" w:cstheme="majorBidi"/>
          <w:i/>
          <w:iCs/>
          <w:sz w:val="24"/>
          <w:szCs w:val="24"/>
        </w:rPr>
        <w:t>Rofiqoh</w:t>
      </w:r>
      <w:r w:rsidR="00434DB2" w:rsidRPr="007A62C5">
        <w:rPr>
          <w:rFonts w:asciiTheme="majorBidi" w:hAnsiTheme="majorBidi" w:cstheme="majorBidi"/>
          <w:sz w:val="24"/>
          <w:szCs w:val="24"/>
        </w:rPr>
        <w:t xml:space="preserve"> di Bank SumselBabel Syari’ah dan tabungan </w:t>
      </w:r>
      <w:r w:rsidR="00434DB2" w:rsidRPr="007A62C5">
        <w:rPr>
          <w:rFonts w:asciiTheme="majorBidi" w:hAnsiTheme="majorBidi" w:cstheme="majorBidi"/>
          <w:i/>
          <w:iCs/>
          <w:sz w:val="24"/>
          <w:szCs w:val="24"/>
        </w:rPr>
        <w:t xml:space="preserve">Faedah </w:t>
      </w:r>
      <w:r w:rsidR="00434DB2" w:rsidRPr="007A62C5">
        <w:rPr>
          <w:rFonts w:asciiTheme="majorBidi" w:hAnsiTheme="majorBidi" w:cstheme="majorBidi"/>
          <w:sz w:val="24"/>
          <w:szCs w:val="24"/>
        </w:rPr>
        <w:t xml:space="preserve">di BRI Syari’ah. </w:t>
      </w:r>
      <w:r>
        <w:rPr>
          <w:rFonts w:asciiTheme="majorBidi" w:hAnsiTheme="majorBidi" w:cstheme="majorBidi"/>
          <w:sz w:val="24"/>
          <w:szCs w:val="24"/>
        </w:rPr>
        <w:t xml:space="preserve">Sedangkan penelitian terdahulu  membandingkan </w:t>
      </w:r>
      <w:r w:rsidR="006E44C1">
        <w:rPr>
          <w:rFonts w:asciiTheme="majorBidi" w:hAnsiTheme="majorBidi" w:cstheme="majorBidi"/>
          <w:sz w:val="24"/>
          <w:szCs w:val="24"/>
        </w:rPr>
        <w:t xml:space="preserve">bonus yang diberikan Bank Syari’ah dalam tabungan yang menggunakan akad </w:t>
      </w:r>
      <w:r w:rsidR="006E44C1" w:rsidRPr="006E44C1">
        <w:rPr>
          <w:rFonts w:asciiTheme="majorBidi" w:hAnsiTheme="majorBidi" w:cstheme="majorBidi"/>
          <w:i/>
          <w:iCs/>
          <w:sz w:val="24"/>
          <w:szCs w:val="24"/>
        </w:rPr>
        <w:t>wadi’ah</w:t>
      </w:r>
      <w:r w:rsidR="006E44C1">
        <w:rPr>
          <w:rFonts w:asciiTheme="majorBidi" w:hAnsiTheme="majorBidi" w:cstheme="majorBidi"/>
          <w:sz w:val="24"/>
          <w:szCs w:val="24"/>
        </w:rPr>
        <w:t xml:space="preserve"> atau bagi hasil yang diberikan dalam tabungan yang menggunakan akad </w:t>
      </w:r>
      <w:r w:rsidR="006E44C1" w:rsidRPr="006E44C1">
        <w:rPr>
          <w:rFonts w:asciiTheme="majorBidi" w:hAnsiTheme="majorBidi" w:cstheme="majorBidi"/>
          <w:i/>
          <w:iCs/>
          <w:sz w:val="24"/>
          <w:szCs w:val="24"/>
        </w:rPr>
        <w:t>mudharabah</w:t>
      </w:r>
      <w:r w:rsidR="006E44C1">
        <w:rPr>
          <w:rFonts w:asciiTheme="majorBidi" w:hAnsiTheme="majorBidi" w:cstheme="majorBidi"/>
          <w:sz w:val="24"/>
          <w:szCs w:val="24"/>
        </w:rPr>
        <w:t>.</w:t>
      </w:r>
    </w:p>
    <w:p w:rsidR="00434DB2" w:rsidRDefault="00434DB2" w:rsidP="00434DB2">
      <w:pPr>
        <w:spacing w:line="480" w:lineRule="auto"/>
        <w:ind w:left="426"/>
        <w:jc w:val="both"/>
        <w:rPr>
          <w:rFonts w:asciiTheme="majorBidi" w:hAnsiTheme="majorBidi" w:cstheme="majorBidi"/>
          <w:sz w:val="24"/>
          <w:szCs w:val="24"/>
        </w:rPr>
      </w:pPr>
    </w:p>
    <w:p w:rsidR="00434DB2" w:rsidRDefault="00434DB2" w:rsidP="00434DB2">
      <w:pPr>
        <w:spacing w:line="480" w:lineRule="auto"/>
        <w:ind w:left="426"/>
        <w:jc w:val="both"/>
        <w:rPr>
          <w:rFonts w:asciiTheme="majorBidi" w:hAnsiTheme="majorBidi" w:cstheme="majorBidi"/>
          <w:sz w:val="24"/>
          <w:szCs w:val="24"/>
        </w:rPr>
      </w:pPr>
    </w:p>
    <w:p w:rsidR="00434DB2" w:rsidRDefault="00434DB2" w:rsidP="00434DB2">
      <w:pPr>
        <w:spacing w:line="480" w:lineRule="auto"/>
        <w:ind w:left="426"/>
        <w:jc w:val="both"/>
        <w:rPr>
          <w:rFonts w:asciiTheme="majorBidi" w:hAnsiTheme="majorBidi" w:cstheme="majorBidi"/>
          <w:sz w:val="24"/>
          <w:szCs w:val="24"/>
        </w:rPr>
      </w:pPr>
    </w:p>
    <w:p w:rsidR="007A62C5" w:rsidRDefault="007A62C5" w:rsidP="00434DB2">
      <w:pPr>
        <w:spacing w:line="480" w:lineRule="auto"/>
        <w:ind w:left="426"/>
        <w:jc w:val="both"/>
        <w:rPr>
          <w:rFonts w:asciiTheme="majorBidi" w:hAnsiTheme="majorBidi" w:cstheme="majorBidi"/>
          <w:sz w:val="24"/>
          <w:szCs w:val="24"/>
        </w:rPr>
      </w:pPr>
    </w:p>
    <w:p w:rsidR="007A62C5" w:rsidRDefault="007A62C5" w:rsidP="00434DB2">
      <w:pPr>
        <w:spacing w:line="480" w:lineRule="auto"/>
        <w:ind w:left="426"/>
        <w:jc w:val="both"/>
        <w:rPr>
          <w:rFonts w:asciiTheme="majorBidi" w:hAnsiTheme="majorBidi" w:cstheme="majorBidi"/>
          <w:sz w:val="24"/>
          <w:szCs w:val="24"/>
        </w:rPr>
      </w:pPr>
    </w:p>
    <w:p w:rsidR="00434DB2" w:rsidRDefault="00434DB2" w:rsidP="00434DB2">
      <w:pPr>
        <w:spacing w:line="480" w:lineRule="auto"/>
        <w:ind w:left="426"/>
        <w:jc w:val="both"/>
        <w:rPr>
          <w:rFonts w:asciiTheme="majorBidi" w:hAnsiTheme="majorBidi" w:cstheme="majorBidi"/>
          <w:sz w:val="24"/>
          <w:szCs w:val="24"/>
        </w:rPr>
      </w:pPr>
    </w:p>
    <w:p w:rsidR="007A62C5" w:rsidRPr="00434DB2" w:rsidRDefault="007A62C5" w:rsidP="00552B48">
      <w:pPr>
        <w:spacing w:line="480" w:lineRule="auto"/>
        <w:jc w:val="both"/>
        <w:rPr>
          <w:rFonts w:asciiTheme="majorBidi" w:hAnsiTheme="majorBidi" w:cstheme="majorBidi"/>
          <w:sz w:val="24"/>
          <w:szCs w:val="24"/>
        </w:rPr>
      </w:pPr>
    </w:p>
    <w:p w:rsidR="002D5FE4" w:rsidRPr="00246404" w:rsidRDefault="002D5FE4" w:rsidP="002D5FE4">
      <w:pPr>
        <w:jc w:val="center"/>
        <w:rPr>
          <w:rFonts w:asciiTheme="majorBidi" w:hAnsiTheme="majorBidi" w:cstheme="majorBidi"/>
          <w:b/>
          <w:sz w:val="28"/>
          <w:szCs w:val="28"/>
        </w:rPr>
      </w:pPr>
      <w:r w:rsidRPr="00246404">
        <w:rPr>
          <w:rFonts w:asciiTheme="majorBidi" w:hAnsiTheme="majorBidi" w:cstheme="majorBidi"/>
          <w:b/>
          <w:sz w:val="28"/>
          <w:szCs w:val="28"/>
        </w:rPr>
        <w:lastRenderedPageBreak/>
        <w:t>BAB III</w:t>
      </w:r>
    </w:p>
    <w:p w:rsidR="002D5FE4" w:rsidRPr="00246404" w:rsidRDefault="002D5FE4" w:rsidP="002D5FE4">
      <w:pPr>
        <w:spacing w:line="480" w:lineRule="auto"/>
        <w:jc w:val="center"/>
        <w:rPr>
          <w:rFonts w:asciiTheme="majorBidi" w:hAnsiTheme="majorBidi" w:cstheme="majorBidi"/>
          <w:b/>
          <w:sz w:val="28"/>
          <w:szCs w:val="28"/>
        </w:rPr>
      </w:pPr>
      <w:r w:rsidRPr="00246404">
        <w:rPr>
          <w:rFonts w:asciiTheme="majorBidi" w:hAnsiTheme="majorBidi" w:cstheme="majorBidi"/>
          <w:b/>
          <w:sz w:val="28"/>
          <w:szCs w:val="28"/>
        </w:rPr>
        <w:t>GAMBARAN OBJEK PENELITIAN</w:t>
      </w:r>
    </w:p>
    <w:p w:rsidR="002D5FE4" w:rsidRDefault="002D5FE4" w:rsidP="002D5FE4">
      <w:pPr>
        <w:pStyle w:val="ListParagraph"/>
        <w:numPr>
          <w:ilvl w:val="0"/>
          <w:numId w:val="15"/>
        </w:numPr>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Sejarah berdirinya Bank SumselBabel Cabang Syari’ah Palembang</w:t>
      </w:r>
    </w:p>
    <w:p w:rsidR="002D5FE4" w:rsidRPr="00246404" w:rsidRDefault="002D5FE4" w:rsidP="002D5FE4">
      <w:pPr>
        <w:pStyle w:val="ListParagraph"/>
        <w:spacing w:line="480" w:lineRule="auto"/>
        <w:ind w:left="426" w:firstLine="426"/>
        <w:jc w:val="both"/>
        <w:rPr>
          <w:rFonts w:asciiTheme="majorBidi" w:hAnsiTheme="majorBidi" w:cstheme="majorBidi"/>
          <w:b/>
          <w:sz w:val="24"/>
          <w:szCs w:val="24"/>
        </w:rPr>
      </w:pPr>
      <w:r w:rsidRPr="00246404">
        <w:rPr>
          <w:rFonts w:asciiTheme="majorBidi" w:hAnsiTheme="majorBidi" w:cstheme="majorBidi"/>
          <w:sz w:val="24"/>
          <w:szCs w:val="24"/>
        </w:rPr>
        <w:t>Sejarah Bank SumselBabel Syari’ah tercatat dengan jelas, menurut sumber data yang penulis dapat Bank SumselBabel Syari’ah merupakan Unit Usaha Syari’ah dari Bank SumselBabel Konvensional. Nama lain dari Bank SumselBabel adalah PT. Bank Pembangunan Daerah Sumatera Selatan dan Bangka Belitung. Bank SumselBabel didirikan pada tanggal 6 November 1957 dengan nama PT. Bank Pembangunan Sumatera Selatan. PT. Bank Sumatera Selatan didirikan berdasarkan</w:t>
      </w:r>
      <w:r w:rsidRPr="00F11A73">
        <w:rPr>
          <w:rStyle w:val="FootnoteReference"/>
          <w:rFonts w:asciiTheme="majorBidi" w:hAnsiTheme="majorBidi" w:cstheme="majorBidi"/>
          <w:sz w:val="24"/>
          <w:szCs w:val="24"/>
        </w:rPr>
        <w:footnoteReference w:id="32"/>
      </w:r>
      <w:r w:rsidRPr="00246404">
        <w:rPr>
          <w:rFonts w:asciiTheme="majorBidi" w:hAnsiTheme="majorBidi" w:cstheme="majorBidi"/>
          <w:sz w:val="24"/>
          <w:szCs w:val="24"/>
        </w:rPr>
        <w:t xml:space="preserve">: </w:t>
      </w:r>
    </w:p>
    <w:p w:rsidR="002D5FE4" w:rsidRPr="00F11A73" w:rsidRDefault="002D5FE4" w:rsidP="002D5FE4">
      <w:pPr>
        <w:pStyle w:val="ListParagraph"/>
        <w:numPr>
          <w:ilvl w:val="0"/>
          <w:numId w:val="14"/>
        </w:numPr>
        <w:spacing w:line="480" w:lineRule="auto"/>
        <w:jc w:val="both"/>
        <w:rPr>
          <w:rFonts w:asciiTheme="majorBidi" w:hAnsiTheme="majorBidi" w:cstheme="majorBidi"/>
          <w:sz w:val="24"/>
          <w:szCs w:val="24"/>
        </w:rPr>
      </w:pPr>
      <w:r w:rsidRPr="00F11A73">
        <w:rPr>
          <w:rFonts w:asciiTheme="majorBidi" w:eastAsia="Times New Roman" w:hAnsiTheme="majorBidi" w:cstheme="majorBidi"/>
          <w:sz w:val="24"/>
          <w:szCs w:val="24"/>
          <w:lang w:eastAsia="id-ID"/>
        </w:rPr>
        <w:t>Keputusan Panglima Ketua Penguasa Perang Daerah Sriwijaya Tingkat I Sumatera Selatan Nomor 132/SPP/58 tanggal 10 April 1958. Keputusan itu berlaku mulai tanggal 6 Nopember 1957.</w:t>
      </w:r>
    </w:p>
    <w:p w:rsidR="002D5FE4" w:rsidRPr="00F11A73" w:rsidRDefault="002D5FE4" w:rsidP="002D5FE4">
      <w:pPr>
        <w:pStyle w:val="ListParagraph"/>
        <w:numPr>
          <w:ilvl w:val="0"/>
          <w:numId w:val="14"/>
        </w:numPr>
        <w:spacing w:line="480" w:lineRule="auto"/>
        <w:jc w:val="both"/>
        <w:rPr>
          <w:rFonts w:asciiTheme="majorBidi" w:hAnsiTheme="majorBidi" w:cstheme="majorBidi"/>
          <w:sz w:val="24"/>
          <w:szCs w:val="24"/>
        </w:rPr>
      </w:pPr>
      <w:r w:rsidRPr="00F11A73">
        <w:rPr>
          <w:rFonts w:asciiTheme="majorBidi" w:eastAsia="Times New Roman" w:hAnsiTheme="majorBidi" w:cstheme="majorBidi"/>
          <w:sz w:val="24"/>
          <w:szCs w:val="24"/>
          <w:lang w:eastAsia="id-ID"/>
        </w:rPr>
        <w:t>Akta Notaris Tan Thong Khe Nomor 54 tanggal 29 September 1958 dengan izin Menteri Kehakiman Nomor J.A.5/44/16 tanggal 11 Mei 1959.</w:t>
      </w:r>
    </w:p>
    <w:p w:rsidR="002D5FE4" w:rsidRPr="00246404" w:rsidRDefault="002D5FE4" w:rsidP="002D5FE4">
      <w:pPr>
        <w:pStyle w:val="ListParagraph"/>
        <w:numPr>
          <w:ilvl w:val="0"/>
          <w:numId w:val="14"/>
        </w:numPr>
        <w:spacing w:line="480" w:lineRule="auto"/>
        <w:jc w:val="both"/>
        <w:rPr>
          <w:rFonts w:asciiTheme="majorBidi" w:hAnsiTheme="majorBidi" w:cstheme="majorBidi"/>
          <w:sz w:val="24"/>
          <w:szCs w:val="24"/>
        </w:rPr>
      </w:pPr>
      <w:r w:rsidRPr="00F11A73">
        <w:rPr>
          <w:rFonts w:asciiTheme="majorBidi" w:eastAsia="Times New Roman" w:hAnsiTheme="majorBidi" w:cstheme="majorBidi"/>
          <w:sz w:val="24"/>
          <w:szCs w:val="24"/>
          <w:lang w:eastAsia="id-ID"/>
        </w:rPr>
        <w:t>Izin Usaha Bank dari Menteri Keuangan Nomor 47692/UM II tanggal 18 April 1959.</w:t>
      </w:r>
    </w:p>
    <w:p w:rsidR="002D5FE4" w:rsidRDefault="002D5FE4" w:rsidP="002D5FE4">
      <w:pPr>
        <w:pStyle w:val="ListParagraph"/>
        <w:spacing w:line="480" w:lineRule="auto"/>
        <w:ind w:left="426" w:firstLine="426"/>
        <w:jc w:val="both"/>
        <w:rPr>
          <w:rFonts w:asciiTheme="majorBidi" w:eastAsia="Times New Roman" w:hAnsiTheme="majorBidi" w:cstheme="majorBidi"/>
          <w:sz w:val="24"/>
          <w:szCs w:val="24"/>
          <w:lang w:eastAsia="id-ID"/>
        </w:rPr>
      </w:pPr>
      <w:r w:rsidRPr="00246404">
        <w:rPr>
          <w:rFonts w:asciiTheme="majorBidi" w:eastAsia="Times New Roman" w:hAnsiTheme="majorBidi" w:cstheme="majorBidi"/>
          <w:sz w:val="24"/>
          <w:szCs w:val="24"/>
          <w:lang w:eastAsia="id-ID"/>
        </w:rPr>
        <w:t xml:space="preserve">Semenjak dengan diberlakukannya Undang-Undang Nomor 13 Tahun 1962 tentang Bank Pembangunan Daerah, maka terhitung sejak tahun 1962, secara resmi seluruh kegiatan PT. Bank Pembangunan Sumatera Selatan menjadi milik Pemerintah Daerah Propinsi Sumatera Selatan dengan status </w:t>
      </w:r>
      <w:r w:rsidRPr="00246404">
        <w:rPr>
          <w:rFonts w:asciiTheme="majorBidi" w:eastAsia="Times New Roman" w:hAnsiTheme="majorBidi" w:cstheme="majorBidi"/>
          <w:sz w:val="24"/>
          <w:szCs w:val="24"/>
          <w:lang w:eastAsia="id-ID"/>
        </w:rPr>
        <w:lastRenderedPageBreak/>
        <w:t>badan hukum perusahaan daerah berdasarkan Peraturan Daerah (Perda) Nomor 11/DPRDGR Tingkat I Sumatera Selatan dengan izin usaha yang dikeluarkan oleh Menteri Urusan Bank Central / Gubernur Bank Indonesia Nomor 2/Kep/MUBS/G/63 Tanggal 27 Februari 1963.</w:t>
      </w:r>
      <w:r w:rsidRPr="00F11A73">
        <w:rPr>
          <w:rStyle w:val="FootnoteReference"/>
          <w:rFonts w:asciiTheme="majorBidi" w:eastAsia="Times New Roman" w:hAnsiTheme="majorBidi" w:cstheme="majorBidi"/>
          <w:sz w:val="24"/>
          <w:szCs w:val="24"/>
          <w:lang w:eastAsia="id-ID"/>
        </w:rPr>
        <w:footnoteReference w:id="33"/>
      </w:r>
    </w:p>
    <w:p w:rsidR="002D5FE4" w:rsidRDefault="002D5FE4" w:rsidP="002D5FE4">
      <w:pPr>
        <w:pStyle w:val="ListParagraph"/>
        <w:spacing w:line="480" w:lineRule="auto"/>
        <w:ind w:left="426" w:firstLine="42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Setelah beroperasional cukup lama dan beberapa kali mengalami perubahan, terakhir sejak berlakukannya Undang-undang Nomor 7 Tahun 1992 Tentang perbankan dan sesuai dengan Perda Nomor 6 tahun 2000 tanggal 19 Mei 2000, Bank SumselBabel mengubah bentuk menjadi sebuah badan hukum dari Perusahaan Daerah menjadi Perusahaan Persero Terbatas dengan Akta Pendirian Nomor 20 tanggal 25 November 2000 dan persetujuan Deputi Gubernur Bank Indonesia No.3/2/KEP.DpG/2001 tanggal 24 September 2001.</w:t>
      </w:r>
      <w:r w:rsidRPr="00F11A73">
        <w:rPr>
          <w:rStyle w:val="FootnoteReference"/>
          <w:rFonts w:asciiTheme="majorBidi" w:eastAsia="Times New Roman" w:hAnsiTheme="majorBidi" w:cstheme="majorBidi"/>
          <w:sz w:val="24"/>
          <w:szCs w:val="24"/>
          <w:lang w:eastAsia="id-ID"/>
        </w:rPr>
        <w:footnoteReference w:id="34"/>
      </w:r>
    </w:p>
    <w:p w:rsidR="002D5FE4" w:rsidRDefault="002D5FE4" w:rsidP="002D5FE4">
      <w:pPr>
        <w:pStyle w:val="ListParagraph"/>
        <w:spacing w:line="480" w:lineRule="auto"/>
        <w:ind w:left="426" w:firstLine="42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Perubahan badan hukum tersebut terhitung tanggal 1 Oktober 2001 dengan berbagai perubahan yang mendasar dan menyeluruh agar Bank Sumsel lebih profesional serta mampu bersaing pada era otonomi daerah dan bank-bank lainnya.</w:t>
      </w:r>
      <w:r w:rsidRPr="00F11A73">
        <w:rPr>
          <w:rStyle w:val="FootnoteReference"/>
          <w:rFonts w:asciiTheme="majorBidi" w:eastAsia="Times New Roman" w:hAnsiTheme="majorBidi" w:cstheme="majorBidi"/>
          <w:sz w:val="24"/>
          <w:szCs w:val="24"/>
          <w:lang w:eastAsia="id-ID"/>
        </w:rPr>
        <w:footnoteReference w:id="35"/>
      </w:r>
    </w:p>
    <w:p w:rsidR="002D5FE4" w:rsidRDefault="002D5FE4" w:rsidP="002D5FE4">
      <w:pPr>
        <w:pStyle w:val="ListParagraph"/>
        <w:spacing w:line="480" w:lineRule="auto"/>
        <w:ind w:left="426" w:firstLine="42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Seiring dengan perkembangan zaman yang makin banyak perbankan syari’ah dan untuk memenuhi kebutuhan masyarakat Islam yang ingin melepaskan diri dari persoalan riba, maka Bank SumselBabel membentuk Unit Usaha Syari’ah (UUS) atau yang kita sebut sekarang Bank SumselBabel Syari’ah yang sudah mulai beroperasi pada tanggal 02 Januari 2006. Meski terbilang usia muda Bank SumselBabel Syari’ah telah menunjukan </w:t>
      </w:r>
      <w:r w:rsidRPr="00F11A73">
        <w:rPr>
          <w:rFonts w:asciiTheme="majorBidi" w:eastAsia="Times New Roman" w:hAnsiTheme="majorBidi" w:cstheme="majorBidi"/>
          <w:sz w:val="24"/>
          <w:szCs w:val="24"/>
          <w:lang w:eastAsia="id-ID"/>
        </w:rPr>
        <w:lastRenderedPageBreak/>
        <w:t>eksistensinya dalam bersaing dengan Bank-bank Syari’ah di Palembang. Hal ini ditunjukan dengan banyaknya produk-produk yang sudah diciptakannya, pembiayaan yang tiap tahunnya mengalami peningkatan, serta jumlah nasabah yang tiap tahun terus bertambah.</w:t>
      </w:r>
      <w:r w:rsidRPr="00F11A73">
        <w:rPr>
          <w:rStyle w:val="FootnoteReference"/>
          <w:rFonts w:asciiTheme="majorBidi" w:eastAsia="Times New Roman" w:hAnsiTheme="majorBidi" w:cstheme="majorBidi"/>
          <w:sz w:val="24"/>
          <w:szCs w:val="24"/>
          <w:lang w:eastAsia="id-ID"/>
        </w:rPr>
        <w:footnoteReference w:id="36"/>
      </w:r>
    </w:p>
    <w:p w:rsidR="002D5FE4" w:rsidRPr="00246404" w:rsidRDefault="002D5FE4" w:rsidP="002D5FE4">
      <w:pPr>
        <w:pStyle w:val="ListParagraph"/>
        <w:spacing w:line="480" w:lineRule="auto"/>
        <w:ind w:left="0" w:firstLine="426"/>
        <w:jc w:val="both"/>
        <w:rPr>
          <w:rFonts w:asciiTheme="majorBidi" w:hAnsiTheme="majorBidi" w:cstheme="majorBidi"/>
          <w:sz w:val="24"/>
          <w:szCs w:val="24"/>
        </w:rPr>
      </w:pPr>
    </w:p>
    <w:p w:rsidR="002D5FE4" w:rsidRDefault="002D5FE4" w:rsidP="002D5FE4">
      <w:pPr>
        <w:pStyle w:val="ListParagraph"/>
        <w:numPr>
          <w:ilvl w:val="0"/>
          <w:numId w:val="15"/>
        </w:numPr>
        <w:spacing w:line="480" w:lineRule="auto"/>
        <w:ind w:left="426"/>
        <w:jc w:val="both"/>
        <w:rPr>
          <w:rFonts w:asciiTheme="majorBidi" w:hAnsiTheme="majorBidi" w:cstheme="majorBidi"/>
          <w:b/>
          <w:sz w:val="24"/>
          <w:szCs w:val="24"/>
        </w:rPr>
      </w:pPr>
      <w:r w:rsidRPr="00F11A73">
        <w:rPr>
          <w:rFonts w:asciiTheme="majorBidi" w:eastAsia="Times New Roman" w:hAnsiTheme="majorBidi" w:cstheme="majorBidi"/>
          <w:b/>
          <w:sz w:val="24"/>
          <w:szCs w:val="24"/>
          <w:lang w:eastAsia="id-ID"/>
        </w:rPr>
        <w:t xml:space="preserve">Visi dan Misi </w:t>
      </w:r>
      <w:r w:rsidRPr="00F11A73">
        <w:rPr>
          <w:rFonts w:asciiTheme="majorBidi" w:hAnsiTheme="majorBidi" w:cstheme="majorBidi"/>
          <w:b/>
          <w:sz w:val="24"/>
          <w:szCs w:val="24"/>
        </w:rPr>
        <w:t>Bank SumselBabel Cabang Syari’ah Palembang</w:t>
      </w:r>
    </w:p>
    <w:p w:rsidR="002D5FE4" w:rsidRPr="00246404" w:rsidRDefault="002D5FE4" w:rsidP="002D5FE4">
      <w:pPr>
        <w:pStyle w:val="ListParagraph"/>
        <w:spacing w:line="480" w:lineRule="auto"/>
        <w:ind w:left="426"/>
        <w:jc w:val="both"/>
        <w:rPr>
          <w:rFonts w:asciiTheme="majorBidi" w:hAnsiTheme="majorBidi" w:cstheme="majorBidi"/>
          <w:b/>
          <w:sz w:val="24"/>
          <w:szCs w:val="24"/>
        </w:rPr>
      </w:pPr>
      <w:r w:rsidRPr="00246404">
        <w:rPr>
          <w:rFonts w:asciiTheme="majorBidi" w:hAnsiTheme="majorBidi" w:cstheme="majorBidi"/>
          <w:sz w:val="24"/>
          <w:szCs w:val="24"/>
        </w:rPr>
        <w:t xml:space="preserve">Visi dan Misi Bank SumselBabel Cabang Syari’ah Palembang adalah sebagai berikut </w:t>
      </w:r>
      <w:r w:rsidRPr="00F11A73">
        <w:rPr>
          <w:rStyle w:val="FootnoteReference"/>
          <w:rFonts w:asciiTheme="majorBidi" w:hAnsiTheme="majorBidi" w:cstheme="majorBidi"/>
          <w:sz w:val="24"/>
          <w:szCs w:val="24"/>
        </w:rPr>
        <w:footnoteReference w:id="37"/>
      </w:r>
      <w:r w:rsidRPr="00246404">
        <w:rPr>
          <w:rFonts w:asciiTheme="majorBidi" w:hAnsiTheme="majorBidi" w:cstheme="majorBidi"/>
          <w:sz w:val="24"/>
          <w:szCs w:val="24"/>
        </w:rPr>
        <w:t xml:space="preserve"> : </w:t>
      </w:r>
    </w:p>
    <w:p w:rsidR="002D5FE4" w:rsidRPr="00F11A73" w:rsidRDefault="002D5FE4" w:rsidP="002D5FE4">
      <w:pPr>
        <w:pStyle w:val="ListParagraph"/>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Visi :</w:t>
      </w:r>
    </w:p>
    <w:p w:rsidR="002D5FE4" w:rsidRPr="00F11A73" w:rsidRDefault="002D5FE4" w:rsidP="002D5FE4">
      <w:pPr>
        <w:pStyle w:val="ListParagraph"/>
        <w:spacing w:line="480" w:lineRule="auto"/>
        <w:ind w:left="426"/>
        <w:jc w:val="both"/>
        <w:rPr>
          <w:rFonts w:asciiTheme="majorBidi" w:hAnsiTheme="majorBidi" w:cstheme="majorBidi"/>
          <w:sz w:val="24"/>
          <w:szCs w:val="24"/>
        </w:rPr>
      </w:pPr>
      <w:r w:rsidRPr="00F11A73">
        <w:rPr>
          <w:rFonts w:asciiTheme="majorBidi" w:hAnsiTheme="majorBidi" w:cstheme="majorBidi"/>
          <w:sz w:val="24"/>
          <w:szCs w:val="24"/>
        </w:rPr>
        <w:t>Visi PT. Bank SumselBabel Cabang Syari’ah Palembang adalah menjadi bank syari’ah sehat yang tumbuh secara berkesinambungan dengan mengutamakan kepuasan nasabah. Adanya visi ini diharapkan Bank SumselBabel Syari’ah akan dapat terus meningkatkan kualitas dan kepuasan nasabah khususnya dibidang pelayanan.</w:t>
      </w:r>
    </w:p>
    <w:p w:rsidR="002D5FE4" w:rsidRPr="00F11A73" w:rsidRDefault="002D5FE4" w:rsidP="002D5FE4">
      <w:pPr>
        <w:pStyle w:val="ListParagraph"/>
        <w:spacing w:line="480" w:lineRule="auto"/>
        <w:ind w:left="426"/>
        <w:jc w:val="both"/>
        <w:rPr>
          <w:rFonts w:asciiTheme="majorBidi" w:hAnsiTheme="majorBidi" w:cstheme="majorBidi"/>
          <w:b/>
          <w:sz w:val="24"/>
          <w:szCs w:val="24"/>
        </w:rPr>
      </w:pPr>
      <w:r w:rsidRPr="00F11A73">
        <w:rPr>
          <w:rFonts w:asciiTheme="majorBidi" w:hAnsiTheme="majorBidi" w:cstheme="majorBidi"/>
          <w:b/>
          <w:sz w:val="24"/>
          <w:szCs w:val="24"/>
        </w:rPr>
        <w:t>Misi :</w:t>
      </w:r>
    </w:p>
    <w:p w:rsidR="002D5FE4" w:rsidRPr="00F11A73" w:rsidRDefault="002D5FE4" w:rsidP="002D5FE4">
      <w:pPr>
        <w:pStyle w:val="ListParagraph"/>
        <w:numPr>
          <w:ilvl w:val="0"/>
          <w:numId w:val="16"/>
        </w:numPr>
        <w:spacing w:line="480" w:lineRule="auto"/>
        <w:jc w:val="both"/>
        <w:rPr>
          <w:rFonts w:asciiTheme="majorBidi" w:hAnsiTheme="majorBidi" w:cstheme="majorBidi"/>
          <w:b/>
          <w:sz w:val="24"/>
          <w:szCs w:val="24"/>
        </w:rPr>
      </w:pPr>
      <w:r w:rsidRPr="00F11A73">
        <w:rPr>
          <w:rFonts w:asciiTheme="majorBidi" w:hAnsiTheme="majorBidi" w:cstheme="majorBidi"/>
          <w:sz w:val="24"/>
          <w:szCs w:val="24"/>
        </w:rPr>
        <w:t>Memberikan alternatif produk dan jasa perbankan syari’ah dalam upaya memperluas segmen pasar yang dapat dilayani.</w:t>
      </w:r>
    </w:p>
    <w:p w:rsidR="002D5FE4" w:rsidRPr="00F11A73" w:rsidRDefault="002D5FE4" w:rsidP="002D5FE4">
      <w:pPr>
        <w:pStyle w:val="ListParagraph"/>
        <w:numPr>
          <w:ilvl w:val="0"/>
          <w:numId w:val="16"/>
        </w:numPr>
        <w:spacing w:line="480" w:lineRule="auto"/>
        <w:jc w:val="both"/>
        <w:rPr>
          <w:rFonts w:asciiTheme="majorBidi" w:hAnsiTheme="majorBidi" w:cstheme="majorBidi"/>
          <w:b/>
          <w:sz w:val="24"/>
          <w:szCs w:val="24"/>
        </w:rPr>
      </w:pPr>
      <w:r w:rsidRPr="00F11A73">
        <w:rPr>
          <w:rFonts w:asciiTheme="majorBidi" w:hAnsiTheme="majorBidi" w:cstheme="majorBidi"/>
          <w:sz w:val="24"/>
          <w:szCs w:val="24"/>
        </w:rPr>
        <w:t>Memberikan kualitas pelayanan yang menghasilkan kepuasan bagi nasabah.</w:t>
      </w:r>
    </w:p>
    <w:p w:rsidR="002D5FE4" w:rsidRPr="00F11A73" w:rsidRDefault="002D5FE4" w:rsidP="002D5FE4">
      <w:pPr>
        <w:pStyle w:val="ListParagraph"/>
        <w:numPr>
          <w:ilvl w:val="0"/>
          <w:numId w:val="16"/>
        </w:numPr>
        <w:spacing w:line="480" w:lineRule="auto"/>
        <w:jc w:val="both"/>
        <w:rPr>
          <w:rFonts w:asciiTheme="majorBidi" w:hAnsiTheme="majorBidi" w:cstheme="majorBidi"/>
          <w:b/>
          <w:sz w:val="24"/>
          <w:szCs w:val="24"/>
        </w:rPr>
      </w:pPr>
      <w:r w:rsidRPr="00F11A73">
        <w:rPr>
          <w:rFonts w:asciiTheme="majorBidi" w:hAnsiTheme="majorBidi" w:cstheme="majorBidi"/>
          <w:sz w:val="24"/>
          <w:szCs w:val="24"/>
        </w:rPr>
        <w:t>Memberikaan kemudahan pelayanan kepada nasabah melalui optimalisasi penyediaan layanan jaringan distribusi.</w:t>
      </w:r>
    </w:p>
    <w:p w:rsidR="002D5FE4" w:rsidRPr="00F11A73" w:rsidRDefault="002D5FE4" w:rsidP="002D5FE4">
      <w:pPr>
        <w:pStyle w:val="ListParagraph"/>
        <w:numPr>
          <w:ilvl w:val="0"/>
          <w:numId w:val="16"/>
        </w:numPr>
        <w:spacing w:line="480" w:lineRule="auto"/>
        <w:jc w:val="both"/>
        <w:rPr>
          <w:rFonts w:asciiTheme="majorBidi" w:hAnsiTheme="majorBidi" w:cstheme="majorBidi"/>
          <w:b/>
          <w:sz w:val="24"/>
          <w:szCs w:val="24"/>
        </w:rPr>
      </w:pPr>
      <w:r w:rsidRPr="00F11A73">
        <w:rPr>
          <w:rFonts w:asciiTheme="majorBidi" w:hAnsiTheme="majorBidi" w:cstheme="majorBidi"/>
          <w:sz w:val="24"/>
          <w:szCs w:val="24"/>
        </w:rPr>
        <w:lastRenderedPageBreak/>
        <w:t>Mengembangkan Sumber Daya Insani (SDI) yang terampil dalam perbankan syari’ah dan tanggap atas kebutuhan pasar.</w:t>
      </w:r>
    </w:p>
    <w:p w:rsidR="002D5FE4" w:rsidRPr="00F11A73" w:rsidRDefault="002D5FE4" w:rsidP="002D5FE4">
      <w:pPr>
        <w:pStyle w:val="ListParagraph"/>
        <w:numPr>
          <w:ilvl w:val="0"/>
          <w:numId w:val="16"/>
        </w:numPr>
        <w:spacing w:line="480" w:lineRule="auto"/>
        <w:jc w:val="both"/>
        <w:rPr>
          <w:rFonts w:asciiTheme="majorBidi" w:hAnsiTheme="majorBidi" w:cstheme="majorBidi"/>
          <w:b/>
          <w:sz w:val="24"/>
          <w:szCs w:val="24"/>
        </w:rPr>
      </w:pPr>
      <w:r w:rsidRPr="00F11A73">
        <w:rPr>
          <w:rFonts w:asciiTheme="majorBidi" w:hAnsiTheme="majorBidi" w:cstheme="majorBidi"/>
          <w:sz w:val="24"/>
          <w:szCs w:val="24"/>
        </w:rPr>
        <w:t>Mengantisipasi perubahan pasar perbankan nasional.</w:t>
      </w:r>
    </w:p>
    <w:p w:rsidR="002D5FE4" w:rsidRPr="00F11A73" w:rsidRDefault="002D5FE4" w:rsidP="002D5FE4">
      <w:pPr>
        <w:pStyle w:val="ListParagraph"/>
        <w:spacing w:line="480" w:lineRule="auto"/>
        <w:ind w:left="786"/>
        <w:jc w:val="both"/>
        <w:rPr>
          <w:rFonts w:asciiTheme="majorBidi" w:hAnsiTheme="majorBidi" w:cstheme="majorBidi"/>
          <w:b/>
          <w:sz w:val="24"/>
          <w:szCs w:val="24"/>
        </w:rPr>
      </w:pPr>
    </w:p>
    <w:p w:rsidR="002D5FE4" w:rsidRPr="00F11A73" w:rsidRDefault="002D5FE4" w:rsidP="002D5FE4">
      <w:pPr>
        <w:pStyle w:val="ListParagraph"/>
        <w:numPr>
          <w:ilvl w:val="0"/>
          <w:numId w:val="15"/>
        </w:numPr>
        <w:spacing w:line="480" w:lineRule="auto"/>
        <w:ind w:left="426"/>
        <w:jc w:val="both"/>
        <w:rPr>
          <w:rFonts w:asciiTheme="majorBidi" w:hAnsiTheme="majorBidi" w:cstheme="majorBidi"/>
          <w:b/>
          <w:sz w:val="24"/>
          <w:szCs w:val="24"/>
        </w:rPr>
      </w:pPr>
      <w:r w:rsidRPr="00F11A73">
        <w:rPr>
          <w:rFonts w:asciiTheme="majorBidi" w:eastAsia="Times New Roman" w:hAnsiTheme="majorBidi" w:cstheme="majorBidi"/>
          <w:b/>
          <w:sz w:val="24"/>
          <w:szCs w:val="24"/>
          <w:lang w:eastAsia="id-ID"/>
        </w:rPr>
        <w:t xml:space="preserve">Struktur Organisasi  </w:t>
      </w:r>
      <w:r w:rsidRPr="00F11A73">
        <w:rPr>
          <w:rFonts w:asciiTheme="majorBidi" w:hAnsiTheme="majorBidi" w:cstheme="majorBidi"/>
          <w:b/>
          <w:sz w:val="24"/>
          <w:szCs w:val="24"/>
        </w:rPr>
        <w:t>Bank SumselBabel Cabang Syari’ah Palembang</w:t>
      </w:r>
    </w:p>
    <w:p w:rsidR="002D5FE4" w:rsidRPr="00F11A73" w:rsidRDefault="00530BD0" w:rsidP="002D5FE4">
      <w:pPr>
        <w:spacing w:line="480" w:lineRule="auto"/>
        <w:jc w:val="both"/>
        <w:rPr>
          <w:rFonts w:asciiTheme="majorBidi" w:hAnsiTheme="majorBidi" w:cstheme="majorBidi"/>
          <w:sz w:val="24"/>
          <w:szCs w:val="24"/>
        </w:rPr>
      </w:pPr>
      <w:r>
        <w:rPr>
          <w:rFonts w:asciiTheme="majorBidi" w:hAnsiTheme="majorBidi" w:cstheme="majorBidi"/>
          <w:sz w:val="24"/>
          <w:szCs w:val="24"/>
        </w:rPr>
      </w:r>
      <w:r>
        <w:rPr>
          <w:rFonts w:asciiTheme="majorBidi" w:hAnsiTheme="majorBidi" w:cstheme="majorBidi"/>
          <w:sz w:val="24"/>
          <w:szCs w:val="24"/>
        </w:rPr>
        <w:pict>
          <v:group id="_x0000_s1026" editas="canvas" style="width:431.85pt;height:337.65pt;mso-position-horizontal-relative:char;mso-position-vertical-relative:line" coordorigin="1815,245" coordsize="7835,61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5;top:245;width:7835;height:6126" o:preferrelative="f">
              <v:fill o:detectmouseclick="t"/>
              <v:path o:extrusionok="t" o:connecttype="none"/>
              <o:lock v:ext="edit" text="t"/>
            </v:shape>
            <v:rect id="_x0000_s1028" style="position:absolute;left:4511;top:646;width:2967;height:639">
              <v:textbox style="mso-next-textbox:#_x0000_s1028">
                <w:txbxContent>
                  <w:p w:rsidR="00E75451" w:rsidRPr="00BB796B" w:rsidRDefault="00E75451" w:rsidP="002D5FE4">
                    <w:pPr>
                      <w:jc w:val="center"/>
                      <w:rPr>
                        <w:sz w:val="24"/>
                        <w:szCs w:val="24"/>
                      </w:rPr>
                    </w:pPr>
                    <w:r w:rsidRPr="00BB796B">
                      <w:rPr>
                        <w:sz w:val="24"/>
                        <w:szCs w:val="24"/>
                      </w:rPr>
                      <w:t>PEMIMPIN CABANG</w:t>
                    </w:r>
                  </w:p>
                </w:txbxContent>
              </v:textbox>
            </v:rect>
            <v:rect id="_x0000_s1029" style="position:absolute;left:4511;top:1921;width:2967;height:638">
              <v:textbox style="mso-next-textbox:#_x0000_s1029">
                <w:txbxContent>
                  <w:p w:rsidR="00E75451" w:rsidRDefault="00E75451" w:rsidP="002D5FE4">
                    <w:pPr>
                      <w:jc w:val="center"/>
                    </w:pPr>
                    <w:r>
                      <w:t>WAKIL PEMIMPIN CABANG</w:t>
                    </w:r>
                  </w:p>
                </w:txbxContent>
              </v:textbox>
            </v:rect>
            <v:rect id="_x0000_s1030" style="position:absolute;left:3105;top:3295;width:2211;height:993">
              <v:textbox style="mso-next-textbox:#_x0000_s1030">
                <w:txbxContent>
                  <w:p w:rsidR="00E75451" w:rsidRPr="001E50F5" w:rsidRDefault="00E75451" w:rsidP="002D5FE4">
                    <w:pPr>
                      <w:jc w:val="center"/>
                      <w:rPr>
                        <w:sz w:val="24"/>
                        <w:szCs w:val="24"/>
                      </w:rPr>
                    </w:pPr>
                    <w:r w:rsidRPr="001E50F5">
                      <w:rPr>
                        <w:sz w:val="24"/>
                        <w:szCs w:val="24"/>
                      </w:rPr>
                      <w:t>PENYELIA OPERASIONAL</w:t>
                    </w:r>
                  </w:p>
                </w:txbxContent>
              </v:textbox>
            </v:rect>
            <v:rect id="_x0000_s1031" style="position:absolute;left:6499;top:3295;width:1495;height:993">
              <v:textbox style="mso-next-textbox:#_x0000_s1031">
                <w:txbxContent>
                  <w:p w:rsidR="00E75451" w:rsidRPr="001E50F5" w:rsidRDefault="00E75451" w:rsidP="002D5FE4">
                    <w:pPr>
                      <w:jc w:val="center"/>
                      <w:rPr>
                        <w:sz w:val="24"/>
                        <w:szCs w:val="24"/>
                      </w:rPr>
                    </w:pPr>
                    <w:r w:rsidRPr="001E50F5">
                      <w:rPr>
                        <w:sz w:val="24"/>
                        <w:szCs w:val="24"/>
                      </w:rPr>
                      <w:t>PENYELIA BISNIS</w:t>
                    </w:r>
                  </w:p>
                </w:txbxContent>
              </v:textbox>
            </v:rect>
            <v:rect id="_x0000_s1032" style="position:absolute;left:8173;top:3295;width:1477;height:993">
              <v:textbox style="mso-next-textbox:#_x0000_s1032">
                <w:txbxContent>
                  <w:p w:rsidR="00E75451" w:rsidRPr="001E50F5" w:rsidRDefault="00E75451" w:rsidP="002D5FE4">
                    <w:pPr>
                      <w:jc w:val="center"/>
                      <w:rPr>
                        <w:sz w:val="24"/>
                        <w:szCs w:val="24"/>
                      </w:rPr>
                    </w:pPr>
                    <w:r w:rsidRPr="001E50F5">
                      <w:rPr>
                        <w:sz w:val="24"/>
                        <w:szCs w:val="24"/>
                      </w:rPr>
                      <w:t>KONTROL INTERN</w:t>
                    </w:r>
                  </w:p>
                </w:txbxContent>
              </v:textbox>
            </v:rect>
            <v:rect id="_x0000_s1033" style="position:absolute;left:6146;top:5365;width:2241;height:1006">
              <v:textbox style="mso-next-textbox:#_x0000_s1033">
                <w:txbxContent>
                  <w:p w:rsidR="00E75451" w:rsidRDefault="00E75451" w:rsidP="002D5FE4">
                    <w:pPr>
                      <w:spacing w:line="240" w:lineRule="auto"/>
                    </w:pPr>
                    <w:r>
                      <w:t>ANALISIS PEMBIAYAAN</w:t>
                    </w:r>
                  </w:p>
                  <w:p w:rsidR="00E75451" w:rsidRDefault="00E75451" w:rsidP="002D5FE4">
                    <w:pPr>
                      <w:spacing w:line="240" w:lineRule="auto"/>
                    </w:pPr>
                    <w:r>
                      <w:t>ANALISIS PENDANAAN</w:t>
                    </w:r>
                  </w:p>
                  <w:p w:rsidR="00E75451" w:rsidRDefault="00E75451" w:rsidP="002D5FE4"/>
                </w:txbxContent>
              </v:textbox>
            </v:rect>
            <v:rect id="_x0000_s1034" style="position:absolute;left:5112;top:5365;width:952;height:803">
              <v:textbox style="mso-next-textbox:#_x0000_s1034">
                <w:txbxContent>
                  <w:p w:rsidR="00E75451" w:rsidRDefault="00E75451" w:rsidP="002D5FE4">
                    <w:pPr>
                      <w:jc w:val="center"/>
                    </w:pPr>
                    <w:r>
                      <w:t>ASISTEN ADM PEMBIAYAAN</w:t>
                    </w:r>
                  </w:p>
                </w:txbxContent>
              </v:textbox>
            </v:rect>
            <v:rect id="_x0000_s1035" style="position:absolute;left:4034;top:5379;width:996;height:789">
              <v:textbox style="mso-next-textbox:#_x0000_s1035">
                <w:txbxContent>
                  <w:p w:rsidR="00E75451" w:rsidRDefault="00E75451" w:rsidP="002D5FE4">
                    <w:pPr>
                      <w:jc w:val="center"/>
                    </w:pPr>
                    <w:r>
                      <w:t>ASISTEN UMUM</w:t>
                    </w:r>
                  </w:p>
                </w:txbxContent>
              </v:textbox>
            </v:rect>
            <v:rect id="_x0000_s1036" style="position:absolute;left:1815;top:5405;width:1119;height:776">
              <v:textbox style="mso-next-textbox:#_x0000_s1036">
                <w:txbxContent>
                  <w:p w:rsidR="00E75451" w:rsidRDefault="00E75451" w:rsidP="002D5FE4">
                    <w:pPr>
                      <w:jc w:val="center"/>
                    </w:pPr>
                    <w:r>
                      <w:t>ASISTEN PELAYANAN</w:t>
                    </w:r>
                  </w:p>
                </w:txbxContent>
              </v:textbox>
            </v:rect>
            <v:rect id="_x0000_s1037" style="position:absolute;left:3023;top:5392;width:905;height:652">
              <v:textbox style="mso-next-textbox:#_x0000_s1037">
                <w:txbxContent>
                  <w:p w:rsidR="00E75451" w:rsidRDefault="00E75451" w:rsidP="002D5FE4">
                    <w:pPr>
                      <w:jc w:val="center"/>
                    </w:pPr>
                    <w:r>
                      <w:t>TELLER</w:t>
                    </w:r>
                  </w:p>
                </w:txbxContent>
              </v:textbox>
            </v:rect>
            <v:shapetype id="_x0000_t32" coordsize="21600,21600" o:spt="32" o:oned="t" path="m,l21600,21600e" filled="f">
              <v:path arrowok="t" fillok="f" o:connecttype="none"/>
              <o:lock v:ext="edit" shapetype="t"/>
            </v:shapetype>
            <v:shape id="_x0000_s1038" type="#_x0000_t32" style="position:absolute;left:5995;top:1285;width:1;height:636" o:connectortype="straight"/>
            <v:shape id="_x0000_s1039" type="#_x0000_t32" style="position:absolute;left:5996;top:1608;width:2916;height:1" o:connectortype="straight"/>
            <v:shape id="_x0000_s1040" type="#_x0000_t32" style="position:absolute;left:8910;top:1608;width:2;height:1687" o:connectortype="straight"/>
            <v:shape id="_x0000_s1041" type="#_x0000_t32" style="position:absolute;left:5995;top:2559;width:1;height:369" o:connectortype="straight"/>
            <v:shape id="_x0000_s1042" type="#_x0000_t32" style="position:absolute;left:4213;top:2929;width:3021;height:1" o:connectortype="straight"/>
            <v:shape id="_x0000_s1043" type="#_x0000_t32" style="position:absolute;left:4211;top:2929;width:2;height:366;flip:x" o:connectortype="straight"/>
            <v:shape id="_x0000_s1044" type="#_x0000_t32" style="position:absolute;left:7234;top:2929;width:12;height:366" o:connectortype="straight"/>
            <v:shape id="_x0000_s1045" type="#_x0000_t32" style="position:absolute;left:4211;top:4288;width:2;height:531" o:connectortype="straight"/>
            <v:shape id="_x0000_s1046" type="#_x0000_t32" style="position:absolute;left:2375;top:4819;width:3213;height:1" o:connectortype="straight"/>
            <v:shape id="_x0000_s1047" type="#_x0000_t32" style="position:absolute;left:2374;top:4819;width:1;height:586" o:connectortype="straight"/>
            <v:shape id="_x0000_s1048" type="#_x0000_t32" style="position:absolute;left:3768;top:4819;width:1;height:573" o:connectortype="straight"/>
            <v:shape id="_x0000_s1049" type="#_x0000_t32" style="position:absolute;left:4530;top:4792;width:2;height:587" o:connectortype="straight"/>
            <v:shape id="_x0000_s1050" type="#_x0000_t32" style="position:absolute;left:5587;top:4819;width:1;height:546" o:connectortype="straight"/>
            <v:shape id="_x0000_s1051" type="#_x0000_t32" style="position:absolute;left:7246;top:4288;width:21;height:1077" o:connectortype="straight"/>
            <w10:wrap type="none"/>
            <w10:anchorlock/>
          </v:group>
        </w:pict>
      </w:r>
    </w:p>
    <w:p w:rsidR="002D5FE4" w:rsidRPr="00246404" w:rsidRDefault="002D5FE4" w:rsidP="002D5FE4">
      <w:pPr>
        <w:pStyle w:val="ListParagraph"/>
        <w:spacing w:line="276" w:lineRule="auto"/>
        <w:ind w:left="426"/>
        <w:jc w:val="center"/>
        <w:rPr>
          <w:rFonts w:asciiTheme="majorBidi" w:hAnsiTheme="majorBidi" w:cstheme="majorBidi"/>
          <w:b/>
          <w:bCs/>
          <w:sz w:val="24"/>
          <w:szCs w:val="24"/>
        </w:rPr>
      </w:pPr>
      <w:r w:rsidRPr="00246404">
        <w:rPr>
          <w:rFonts w:asciiTheme="majorBidi" w:hAnsiTheme="majorBidi" w:cstheme="majorBidi"/>
          <w:b/>
          <w:bCs/>
          <w:sz w:val="24"/>
          <w:szCs w:val="24"/>
        </w:rPr>
        <w:t>Gambar 3.1</w:t>
      </w:r>
    </w:p>
    <w:p w:rsidR="002D5FE4" w:rsidRPr="00246404" w:rsidRDefault="002D5FE4" w:rsidP="002D5FE4">
      <w:pPr>
        <w:pStyle w:val="ListParagraph"/>
        <w:spacing w:line="276" w:lineRule="auto"/>
        <w:ind w:left="426"/>
        <w:jc w:val="center"/>
        <w:rPr>
          <w:rFonts w:asciiTheme="majorBidi" w:hAnsiTheme="majorBidi" w:cstheme="majorBidi"/>
          <w:b/>
          <w:bCs/>
          <w:sz w:val="24"/>
          <w:szCs w:val="24"/>
        </w:rPr>
      </w:pPr>
      <w:r w:rsidRPr="00246404">
        <w:rPr>
          <w:rFonts w:asciiTheme="majorBidi" w:hAnsiTheme="majorBidi" w:cstheme="majorBidi"/>
          <w:b/>
          <w:bCs/>
          <w:sz w:val="24"/>
          <w:szCs w:val="24"/>
        </w:rPr>
        <w:t>Gambar Struktur Organisasi</w:t>
      </w:r>
      <w:r w:rsidRPr="00246404">
        <w:rPr>
          <w:rStyle w:val="FootnoteReference"/>
          <w:rFonts w:asciiTheme="majorBidi" w:hAnsiTheme="majorBidi" w:cstheme="majorBidi"/>
          <w:b/>
          <w:bCs/>
          <w:sz w:val="24"/>
          <w:szCs w:val="24"/>
        </w:rPr>
        <w:footnoteReference w:id="38"/>
      </w:r>
    </w:p>
    <w:p w:rsidR="002D5FE4" w:rsidRPr="00F11A73" w:rsidRDefault="002D5FE4" w:rsidP="002D5FE4">
      <w:pPr>
        <w:pStyle w:val="ListParagraph"/>
        <w:spacing w:line="480" w:lineRule="auto"/>
        <w:ind w:left="426"/>
        <w:jc w:val="both"/>
        <w:rPr>
          <w:rFonts w:asciiTheme="majorBidi" w:hAnsiTheme="majorBidi" w:cstheme="majorBidi"/>
          <w:sz w:val="24"/>
          <w:szCs w:val="24"/>
        </w:rPr>
      </w:pPr>
    </w:p>
    <w:p w:rsidR="002D5FE4" w:rsidRPr="009A344C" w:rsidRDefault="002D5FE4" w:rsidP="002D5FE4">
      <w:pPr>
        <w:spacing w:line="480" w:lineRule="auto"/>
        <w:jc w:val="both"/>
        <w:rPr>
          <w:rFonts w:asciiTheme="majorBidi" w:hAnsiTheme="majorBidi" w:cstheme="majorBidi"/>
          <w:sz w:val="24"/>
          <w:szCs w:val="24"/>
        </w:rPr>
      </w:pPr>
    </w:p>
    <w:p w:rsidR="002D5FE4" w:rsidRPr="00F21CD3" w:rsidRDefault="002D5FE4" w:rsidP="002D5FE4">
      <w:pPr>
        <w:pStyle w:val="ListParagraph"/>
        <w:spacing w:line="480" w:lineRule="auto"/>
        <w:ind w:left="426" w:firstLine="360"/>
        <w:jc w:val="both"/>
        <w:rPr>
          <w:rFonts w:asciiTheme="majorBidi" w:hAnsiTheme="majorBidi" w:cstheme="majorBidi"/>
          <w:sz w:val="24"/>
          <w:szCs w:val="24"/>
        </w:rPr>
      </w:pPr>
      <w:r>
        <w:rPr>
          <w:rFonts w:asciiTheme="majorBidi" w:hAnsiTheme="majorBidi" w:cstheme="majorBidi"/>
          <w:sz w:val="24"/>
          <w:szCs w:val="24"/>
        </w:rPr>
        <w:lastRenderedPageBreak/>
        <w:t>Adapun tugas masing-masing departemen yang berdasarkan struktur organisasi di atas adalah sebagai berikut</w:t>
      </w:r>
      <w:r>
        <w:rPr>
          <w:rStyle w:val="FootnoteReference"/>
          <w:rFonts w:asciiTheme="majorBidi" w:hAnsiTheme="majorBidi" w:cstheme="majorBidi"/>
          <w:sz w:val="24"/>
          <w:szCs w:val="24"/>
        </w:rPr>
        <w:footnoteReference w:id="39"/>
      </w:r>
      <w:r>
        <w:rPr>
          <w:rFonts w:asciiTheme="majorBidi" w:hAnsiTheme="majorBidi" w:cstheme="majorBidi"/>
          <w:sz w:val="24"/>
          <w:szCs w:val="24"/>
        </w:rPr>
        <w:t>:</w:t>
      </w:r>
    </w:p>
    <w:p w:rsidR="002D5FE4" w:rsidRPr="002B2332" w:rsidRDefault="002D5FE4" w:rsidP="005E3991">
      <w:pPr>
        <w:pStyle w:val="ListParagraph"/>
        <w:numPr>
          <w:ilvl w:val="0"/>
          <w:numId w:val="27"/>
        </w:numPr>
        <w:spacing w:line="480" w:lineRule="auto"/>
        <w:jc w:val="both"/>
        <w:rPr>
          <w:rFonts w:asciiTheme="majorBidi" w:hAnsiTheme="majorBidi" w:cstheme="majorBidi"/>
          <w:b/>
          <w:bCs/>
          <w:sz w:val="24"/>
          <w:szCs w:val="24"/>
        </w:rPr>
      </w:pPr>
      <w:r w:rsidRPr="002B2332">
        <w:rPr>
          <w:rFonts w:asciiTheme="majorBidi" w:hAnsiTheme="majorBidi" w:cstheme="majorBidi"/>
          <w:b/>
          <w:bCs/>
          <w:sz w:val="24"/>
          <w:szCs w:val="24"/>
        </w:rPr>
        <w:t>Pemimpin Cabang</w:t>
      </w:r>
    </w:p>
    <w:p w:rsidR="002D5FE4" w:rsidRDefault="002D5FE4" w:rsidP="002D5FE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Adapun tugas pemimpin cabang adalah sebagai berikut:</w:t>
      </w:r>
    </w:p>
    <w:p w:rsidR="002D5FE4" w:rsidRDefault="002D5FE4" w:rsidP="005E3991">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sz w:val="24"/>
          <w:szCs w:val="24"/>
        </w:rPr>
        <w:t>Menetapkan rencana kerja dana anggaran kantor cabang sasaran utama dan tujuannya yang akan dicapai.</w:t>
      </w:r>
    </w:p>
    <w:p w:rsidR="002D5FE4" w:rsidRDefault="002D5FE4" w:rsidP="005E3991">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sz w:val="24"/>
          <w:szCs w:val="24"/>
        </w:rPr>
        <w:t>Mengarahkan, mengendalikan dan mengawasi langsung maupun tidak langsung kinerja unit-unit dibawahnya menurut bidang dan tugasnya masing-masing sesuai dengan sistem dan prosedur yang telah ditetapkan.</w:t>
      </w:r>
    </w:p>
    <w:p w:rsidR="002D5FE4" w:rsidRDefault="002D5FE4" w:rsidP="005E3991">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sz w:val="24"/>
          <w:szCs w:val="24"/>
        </w:rPr>
        <w:t>Ikut berperan aktif dalam memasarkan produk dan jasa Bank SumselBabel Syari’ah kepada calon nasabah atau nasabah, khususnya calon nasabah yang potensial dalam rangka meningkatkan volume bisnis.</w:t>
      </w:r>
    </w:p>
    <w:p w:rsidR="002D5FE4" w:rsidRPr="002B2332" w:rsidRDefault="002D5FE4" w:rsidP="005E3991">
      <w:pPr>
        <w:pStyle w:val="ListParagraph"/>
        <w:numPr>
          <w:ilvl w:val="0"/>
          <w:numId w:val="27"/>
        </w:numPr>
        <w:spacing w:line="480" w:lineRule="auto"/>
        <w:jc w:val="both"/>
        <w:rPr>
          <w:rFonts w:asciiTheme="majorBidi" w:hAnsiTheme="majorBidi" w:cstheme="majorBidi"/>
          <w:b/>
          <w:bCs/>
          <w:sz w:val="24"/>
          <w:szCs w:val="24"/>
        </w:rPr>
      </w:pPr>
      <w:r w:rsidRPr="002B2332">
        <w:rPr>
          <w:rFonts w:asciiTheme="majorBidi" w:hAnsiTheme="majorBidi" w:cstheme="majorBidi"/>
          <w:b/>
          <w:bCs/>
          <w:sz w:val="24"/>
          <w:szCs w:val="24"/>
        </w:rPr>
        <w:t>Wakil Pemimpin Cabang</w:t>
      </w:r>
    </w:p>
    <w:p w:rsidR="002D5FE4" w:rsidRDefault="002D5FE4" w:rsidP="002D5FE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Wakil pemimpin cabang bertugas memberikan dukungan kepada pimpinan cabang dalam mengendalikan dan mengkoordinasi aktifitasnya seperti:</w:t>
      </w:r>
    </w:p>
    <w:p w:rsidR="002D5FE4" w:rsidRDefault="002D5FE4" w:rsidP="005E3991">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rPr>
        <w:t>Memberikan dukungan kepada pemimpin cabang syari’ah dalam mengendalikan koordinasi aktivitas.</w:t>
      </w:r>
    </w:p>
    <w:p w:rsidR="002D5FE4" w:rsidRDefault="002D5FE4" w:rsidP="005E3991">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rPr>
        <w:t>Memberikan informasi dan melayani transaksi produk pembiayaan, pendanaan dan jasa dengan prinsip syari’ah  dan mengelola pajak.</w:t>
      </w:r>
    </w:p>
    <w:p w:rsidR="002D5FE4" w:rsidRPr="002B2332" w:rsidRDefault="002D5FE4" w:rsidP="005E3991">
      <w:pPr>
        <w:pStyle w:val="ListParagraph"/>
        <w:numPr>
          <w:ilvl w:val="0"/>
          <w:numId w:val="29"/>
        </w:numPr>
        <w:spacing w:line="480" w:lineRule="auto"/>
        <w:jc w:val="both"/>
        <w:rPr>
          <w:rFonts w:asciiTheme="majorBidi" w:hAnsiTheme="majorBidi" w:cstheme="majorBidi"/>
          <w:i/>
          <w:iCs/>
          <w:sz w:val="24"/>
          <w:szCs w:val="24"/>
        </w:rPr>
      </w:pPr>
      <w:r>
        <w:rPr>
          <w:rFonts w:asciiTheme="majorBidi" w:hAnsiTheme="majorBidi" w:cstheme="majorBidi"/>
          <w:sz w:val="24"/>
          <w:szCs w:val="24"/>
        </w:rPr>
        <w:lastRenderedPageBreak/>
        <w:t xml:space="preserve">Melayani transaksi tunai dan pemindahan serta kegiatan </w:t>
      </w:r>
      <w:r w:rsidRPr="006B609A">
        <w:rPr>
          <w:rFonts w:asciiTheme="majorBidi" w:hAnsiTheme="majorBidi" w:cstheme="majorBidi"/>
          <w:sz w:val="24"/>
          <w:szCs w:val="24"/>
        </w:rPr>
        <w:t>eksternal</w:t>
      </w:r>
      <w:r w:rsidRPr="002B2332">
        <w:rPr>
          <w:rFonts w:asciiTheme="majorBidi" w:hAnsiTheme="majorBidi" w:cstheme="majorBidi"/>
          <w:i/>
          <w:iCs/>
          <w:sz w:val="24"/>
          <w:szCs w:val="24"/>
        </w:rPr>
        <w:t xml:space="preserve"> </w:t>
      </w:r>
      <w:r>
        <w:rPr>
          <w:rFonts w:asciiTheme="majorBidi" w:hAnsiTheme="majorBidi" w:cstheme="majorBidi"/>
          <w:sz w:val="24"/>
          <w:szCs w:val="24"/>
        </w:rPr>
        <w:t xml:space="preserve">dan </w:t>
      </w:r>
      <w:r w:rsidRPr="002B2332">
        <w:rPr>
          <w:rFonts w:asciiTheme="majorBidi" w:hAnsiTheme="majorBidi" w:cstheme="majorBidi"/>
          <w:i/>
          <w:iCs/>
          <w:sz w:val="24"/>
          <w:szCs w:val="24"/>
        </w:rPr>
        <w:t>payment point</w:t>
      </w:r>
      <w:r>
        <w:rPr>
          <w:rFonts w:asciiTheme="majorBidi" w:hAnsiTheme="majorBidi" w:cstheme="majorBidi"/>
          <w:sz w:val="24"/>
          <w:szCs w:val="24"/>
        </w:rPr>
        <w:t>.</w:t>
      </w:r>
    </w:p>
    <w:p w:rsidR="002D5FE4" w:rsidRDefault="002D5FE4" w:rsidP="005E3991">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rPr>
        <w:t>Melayani administrasi pembiayaan, pertepel pembiayaan dan penerbitan jaminan bank.</w:t>
      </w:r>
    </w:p>
    <w:p w:rsidR="002D5FE4" w:rsidRDefault="002D5FE4" w:rsidP="005E3991">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rPr>
        <w:t>Memeriksa kebenaran transaksi dan mengelola masalah administrasi kepegawaian, logistik, umum dan rumah tangga.</w:t>
      </w:r>
    </w:p>
    <w:p w:rsidR="002D5FE4" w:rsidRPr="007C4AC3" w:rsidRDefault="002D5FE4" w:rsidP="005E3991">
      <w:pPr>
        <w:pStyle w:val="ListParagraph"/>
        <w:numPr>
          <w:ilvl w:val="0"/>
          <w:numId w:val="27"/>
        </w:numPr>
        <w:spacing w:line="480" w:lineRule="auto"/>
        <w:jc w:val="both"/>
        <w:rPr>
          <w:rFonts w:asciiTheme="majorBidi" w:hAnsiTheme="majorBidi" w:cstheme="majorBidi"/>
          <w:b/>
          <w:bCs/>
          <w:sz w:val="24"/>
          <w:szCs w:val="24"/>
        </w:rPr>
      </w:pPr>
      <w:r w:rsidRPr="007C4AC3">
        <w:rPr>
          <w:rFonts w:asciiTheme="majorBidi" w:hAnsiTheme="majorBidi" w:cstheme="majorBidi"/>
          <w:b/>
          <w:bCs/>
          <w:sz w:val="24"/>
          <w:szCs w:val="24"/>
        </w:rPr>
        <w:t>Penyelia Bisnis</w:t>
      </w:r>
    </w:p>
    <w:p w:rsidR="002D5FE4" w:rsidRDefault="002D5FE4" w:rsidP="002D5FE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Penyelia bisnis bertugas pada kegiatan berikut ini:</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Memberikan penjelasan mengenai produk pendanaan, pembiayaan dan jasa yang ada pada Bank SumselBabel Syari’ah.</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Memasarkan produk pembiayaan, pendanaan dan jasa perbankan syari’ah kepada nasabah/ calon nasabah.</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Mengelola permohonan pembiayaan dan memantau kolektibilitas nasabah.</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Melayani dan mengembangkan hubungan dengan nasabah.</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Melakukan penelitian potensi ekonomi daerah dan menyusun peta bisnis.</w:t>
      </w:r>
    </w:p>
    <w:p w:rsidR="002D5FE4"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Membantu unit usaha syari’ah atau kantor cabang lain dalam menyelesaikan pembiayaan dan pendanaan.</w:t>
      </w:r>
    </w:p>
    <w:p w:rsidR="002D5FE4" w:rsidRPr="00B1388D" w:rsidRDefault="002D5FE4" w:rsidP="005E3991">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Mengelola administrasi dan laporan pembiayaan bermasalah.</w:t>
      </w:r>
    </w:p>
    <w:p w:rsidR="002D5FE4" w:rsidRPr="007C4AC3" w:rsidRDefault="002D5FE4" w:rsidP="005E3991">
      <w:pPr>
        <w:pStyle w:val="ListParagraph"/>
        <w:numPr>
          <w:ilvl w:val="0"/>
          <w:numId w:val="27"/>
        </w:numPr>
        <w:spacing w:line="480" w:lineRule="auto"/>
        <w:jc w:val="both"/>
        <w:rPr>
          <w:rFonts w:asciiTheme="majorBidi" w:hAnsiTheme="majorBidi" w:cstheme="majorBidi"/>
          <w:b/>
          <w:bCs/>
          <w:sz w:val="24"/>
          <w:szCs w:val="24"/>
        </w:rPr>
      </w:pPr>
      <w:r w:rsidRPr="007C4AC3">
        <w:rPr>
          <w:rFonts w:asciiTheme="majorBidi" w:hAnsiTheme="majorBidi" w:cstheme="majorBidi"/>
          <w:b/>
          <w:bCs/>
          <w:sz w:val="24"/>
          <w:szCs w:val="24"/>
        </w:rPr>
        <w:t>Penyelia Operasional</w:t>
      </w:r>
    </w:p>
    <w:p w:rsidR="002D5FE4" w:rsidRDefault="002D5FE4" w:rsidP="002D5FE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Penyelia operasional bertugas:</w:t>
      </w:r>
    </w:p>
    <w:p w:rsidR="002D5FE4" w:rsidRDefault="002D5FE4" w:rsidP="005E3991">
      <w:pPr>
        <w:pStyle w:val="ListParagraph"/>
        <w:numPr>
          <w:ilvl w:val="0"/>
          <w:numId w:val="31"/>
        </w:numPr>
        <w:spacing w:line="480" w:lineRule="auto"/>
        <w:jc w:val="both"/>
        <w:rPr>
          <w:rFonts w:asciiTheme="majorBidi" w:hAnsiTheme="majorBidi" w:cstheme="majorBidi"/>
          <w:sz w:val="24"/>
          <w:szCs w:val="24"/>
        </w:rPr>
      </w:pPr>
      <w:r>
        <w:rPr>
          <w:rFonts w:asciiTheme="majorBidi" w:hAnsiTheme="majorBidi" w:cstheme="majorBidi"/>
          <w:sz w:val="24"/>
          <w:szCs w:val="24"/>
        </w:rPr>
        <w:t>Menyelia langsung kegitan pelayanan nasabah yaitu:</w:t>
      </w:r>
    </w:p>
    <w:p w:rsidR="002D5FE4" w:rsidRDefault="002D5FE4" w:rsidP="005E3991">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Memberikan informasi mengenai produk-produk dan jasa.</w:t>
      </w:r>
    </w:p>
    <w:p w:rsidR="002D5FE4" w:rsidRDefault="002D5FE4" w:rsidP="005E3991">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rPr>
        <w:t>Melayani permohonan pembuktian, perubahan dan penutupan rekening tabungan, giro maupun deposito.</w:t>
      </w:r>
    </w:p>
    <w:p w:rsidR="002D5FE4" w:rsidRDefault="002D5FE4" w:rsidP="005E3991">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rPr>
        <w:t>Melayani transaksi produk dan jasa.</w:t>
      </w:r>
    </w:p>
    <w:p w:rsidR="002D5FE4" w:rsidRDefault="002D5FE4" w:rsidP="005E3991">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rPr>
        <w:t>Mengelola pajak sebagai bank persepsi.</w:t>
      </w:r>
    </w:p>
    <w:p w:rsidR="002D5FE4" w:rsidRDefault="002D5FE4" w:rsidP="005E3991">
      <w:pPr>
        <w:pStyle w:val="ListParagraph"/>
        <w:numPr>
          <w:ilvl w:val="0"/>
          <w:numId w:val="32"/>
        </w:numPr>
        <w:spacing w:line="480" w:lineRule="auto"/>
        <w:jc w:val="both"/>
        <w:rPr>
          <w:rFonts w:asciiTheme="majorBidi" w:hAnsiTheme="majorBidi" w:cstheme="majorBidi"/>
          <w:sz w:val="24"/>
          <w:szCs w:val="24"/>
        </w:rPr>
      </w:pPr>
      <w:r>
        <w:rPr>
          <w:rFonts w:asciiTheme="majorBidi" w:hAnsiTheme="majorBidi" w:cstheme="majorBidi"/>
          <w:sz w:val="24"/>
          <w:szCs w:val="24"/>
        </w:rPr>
        <w:t>Melayani permohonan ATM.</w:t>
      </w:r>
    </w:p>
    <w:p w:rsidR="002D5FE4" w:rsidRDefault="002D5FE4" w:rsidP="005E3991">
      <w:pPr>
        <w:pStyle w:val="ListParagraph"/>
        <w:numPr>
          <w:ilvl w:val="0"/>
          <w:numId w:val="3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Menangani langsung kegiatan </w:t>
      </w:r>
      <w:r w:rsidRPr="00EE6665">
        <w:rPr>
          <w:rFonts w:asciiTheme="majorBidi" w:hAnsiTheme="majorBidi" w:cstheme="majorBidi"/>
          <w:i/>
          <w:iCs/>
          <w:sz w:val="24"/>
          <w:szCs w:val="24"/>
        </w:rPr>
        <w:t>teller</w:t>
      </w:r>
      <w:r>
        <w:rPr>
          <w:rFonts w:asciiTheme="majorBidi" w:hAnsiTheme="majorBidi" w:cstheme="majorBidi"/>
          <w:sz w:val="24"/>
          <w:szCs w:val="24"/>
        </w:rPr>
        <w:t xml:space="preserve"> yaitu:</w:t>
      </w:r>
    </w:p>
    <w:p w:rsidR="002D5FE4" w:rsidRDefault="002D5FE4" w:rsidP="005E3991">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Melayani semua jenis transaksi kas atau iuran, pemindahbukuan dan kliring.</w:t>
      </w:r>
    </w:p>
    <w:p w:rsidR="002D5FE4" w:rsidRDefault="002D5FE4" w:rsidP="005E3991">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Melayani kegiatan eksternal atau </w:t>
      </w:r>
      <w:r w:rsidRPr="006B609A">
        <w:rPr>
          <w:rFonts w:asciiTheme="majorBidi" w:hAnsiTheme="majorBidi" w:cstheme="majorBidi"/>
          <w:i/>
          <w:iCs/>
          <w:sz w:val="24"/>
          <w:szCs w:val="24"/>
        </w:rPr>
        <w:t>payment point</w:t>
      </w:r>
      <w:r>
        <w:rPr>
          <w:rFonts w:asciiTheme="majorBidi" w:hAnsiTheme="majorBidi" w:cstheme="majorBidi"/>
          <w:sz w:val="24"/>
          <w:szCs w:val="24"/>
        </w:rPr>
        <w:t>.</w:t>
      </w:r>
    </w:p>
    <w:p w:rsidR="002D5FE4" w:rsidRDefault="002D5FE4" w:rsidP="005E3991">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Mengelola layanan ATM.</w:t>
      </w:r>
    </w:p>
    <w:p w:rsidR="002D5FE4" w:rsidRDefault="002D5FE4" w:rsidP="005E3991">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Mengelola kas besar ATM.</w:t>
      </w:r>
    </w:p>
    <w:p w:rsidR="002D5FE4" w:rsidRDefault="002D5FE4" w:rsidP="005E3991">
      <w:pPr>
        <w:pStyle w:val="ListParagraph"/>
        <w:numPr>
          <w:ilvl w:val="0"/>
          <w:numId w:val="31"/>
        </w:numPr>
        <w:spacing w:line="480" w:lineRule="auto"/>
        <w:jc w:val="both"/>
        <w:rPr>
          <w:rFonts w:asciiTheme="majorBidi" w:hAnsiTheme="majorBidi" w:cstheme="majorBidi"/>
          <w:sz w:val="24"/>
          <w:szCs w:val="24"/>
        </w:rPr>
      </w:pPr>
      <w:r>
        <w:rPr>
          <w:rFonts w:asciiTheme="majorBidi" w:hAnsiTheme="majorBidi" w:cstheme="majorBidi"/>
          <w:sz w:val="24"/>
          <w:szCs w:val="24"/>
        </w:rPr>
        <w:t>Menyelia langsung dan berpartisipasi aktif dalam kegiatan administrasi pembiayaan dan pendanaan yaitu:</w:t>
      </w:r>
    </w:p>
    <w:p w:rsidR="002D5FE4" w:rsidRDefault="002D5FE4" w:rsidP="005E3991">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Mengelola administrasi pembiayaan, pembukuan perjanjian dan peningkatan barang jaminan.</w:t>
      </w:r>
    </w:p>
    <w:p w:rsidR="002D5FE4" w:rsidRDefault="002D5FE4" w:rsidP="005E3991">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Mengelola pertepel pembiayaan, penerbitan surat jaminan bank.</w:t>
      </w:r>
    </w:p>
    <w:p w:rsidR="002D5FE4" w:rsidRDefault="002D5FE4" w:rsidP="005E3991">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Menghitung dan melaporkan resiko pembiayaan.</w:t>
      </w:r>
    </w:p>
    <w:p w:rsidR="002D5FE4" w:rsidRDefault="002D5FE4" w:rsidP="005E3991">
      <w:pPr>
        <w:pStyle w:val="ListParagraph"/>
        <w:numPr>
          <w:ilvl w:val="0"/>
          <w:numId w:val="31"/>
        </w:numPr>
        <w:spacing w:line="480" w:lineRule="auto"/>
        <w:jc w:val="both"/>
        <w:rPr>
          <w:rFonts w:asciiTheme="majorBidi" w:hAnsiTheme="majorBidi" w:cstheme="majorBidi"/>
          <w:sz w:val="24"/>
          <w:szCs w:val="24"/>
        </w:rPr>
      </w:pPr>
      <w:r>
        <w:rPr>
          <w:rFonts w:asciiTheme="majorBidi" w:hAnsiTheme="majorBidi" w:cstheme="majorBidi"/>
          <w:sz w:val="24"/>
          <w:szCs w:val="24"/>
        </w:rPr>
        <w:t>Menyelia langsung kegiatan akuntansi, umum dan personalia yaitu:</w:t>
      </w:r>
    </w:p>
    <w:p w:rsidR="002D5FE4" w:rsidRDefault="002D5FE4" w:rsidP="005E3991">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Memeriksa kebenaran transaksi keuangan.</w:t>
      </w:r>
    </w:p>
    <w:p w:rsidR="002D5FE4" w:rsidRDefault="002D5FE4" w:rsidP="005E3991">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Memantau dan mengendalikan transaksi pembukuan rekening nasabah dan rekening keuangan kantor cabang.</w:t>
      </w:r>
    </w:p>
    <w:p w:rsidR="002D5FE4" w:rsidRDefault="002D5FE4" w:rsidP="005E3991">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Mengelola administrasi/ </w:t>
      </w:r>
      <w:r w:rsidRPr="006B609A">
        <w:rPr>
          <w:rFonts w:asciiTheme="majorBidi" w:hAnsiTheme="majorBidi" w:cstheme="majorBidi"/>
          <w:i/>
          <w:iCs/>
          <w:sz w:val="24"/>
          <w:szCs w:val="24"/>
        </w:rPr>
        <w:t>settlemen</w:t>
      </w:r>
      <w:r>
        <w:rPr>
          <w:rFonts w:asciiTheme="majorBidi" w:hAnsiTheme="majorBidi" w:cstheme="majorBidi"/>
          <w:i/>
          <w:iCs/>
          <w:sz w:val="24"/>
          <w:szCs w:val="24"/>
        </w:rPr>
        <w:t>t</w:t>
      </w:r>
      <w:r>
        <w:rPr>
          <w:rFonts w:asciiTheme="majorBidi" w:hAnsiTheme="majorBidi" w:cstheme="majorBidi"/>
          <w:sz w:val="24"/>
          <w:szCs w:val="24"/>
        </w:rPr>
        <w:t xml:space="preserve"> rupiah.</w:t>
      </w:r>
    </w:p>
    <w:p w:rsidR="002D5FE4" w:rsidRDefault="002D5FE4" w:rsidP="005E3991">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Menyelesaikan transaksi DPT rupiah.</w:t>
      </w:r>
    </w:p>
    <w:p w:rsidR="002D5FE4" w:rsidRDefault="002D5FE4" w:rsidP="005E3991">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Mengelola masalah kepegawaian, logostik dan kegiatan umum.</w:t>
      </w:r>
    </w:p>
    <w:p w:rsidR="002D5FE4" w:rsidRPr="00093B9D" w:rsidRDefault="002D5FE4" w:rsidP="005E3991">
      <w:pPr>
        <w:pStyle w:val="ListParagraph"/>
        <w:numPr>
          <w:ilvl w:val="0"/>
          <w:numId w:val="31"/>
        </w:numPr>
        <w:spacing w:line="480" w:lineRule="auto"/>
        <w:jc w:val="both"/>
        <w:rPr>
          <w:rFonts w:asciiTheme="majorBidi" w:hAnsiTheme="majorBidi" w:cstheme="majorBidi"/>
          <w:b/>
          <w:bCs/>
          <w:i/>
          <w:iCs/>
          <w:sz w:val="24"/>
          <w:szCs w:val="24"/>
        </w:rPr>
      </w:pPr>
      <w:r w:rsidRPr="00926693">
        <w:rPr>
          <w:rFonts w:asciiTheme="majorBidi" w:hAnsiTheme="majorBidi" w:cstheme="majorBidi"/>
          <w:b/>
          <w:bCs/>
          <w:sz w:val="24"/>
          <w:szCs w:val="24"/>
        </w:rPr>
        <w:t xml:space="preserve">Kontrol </w:t>
      </w:r>
      <w:r w:rsidRPr="00093B9D">
        <w:rPr>
          <w:rFonts w:asciiTheme="majorBidi" w:hAnsiTheme="majorBidi" w:cstheme="majorBidi"/>
          <w:b/>
          <w:bCs/>
          <w:i/>
          <w:iCs/>
          <w:sz w:val="24"/>
          <w:szCs w:val="24"/>
        </w:rPr>
        <w:t>Intern</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Tugas dari kontrol </w:t>
      </w:r>
      <w:r w:rsidRPr="00093B9D">
        <w:rPr>
          <w:rFonts w:asciiTheme="majorBidi" w:hAnsiTheme="majorBidi" w:cstheme="majorBidi"/>
          <w:i/>
          <w:iCs/>
          <w:sz w:val="24"/>
          <w:szCs w:val="24"/>
        </w:rPr>
        <w:t>intern</w:t>
      </w:r>
      <w:r>
        <w:rPr>
          <w:rFonts w:asciiTheme="majorBidi" w:hAnsiTheme="majorBidi" w:cstheme="majorBidi"/>
          <w:sz w:val="24"/>
          <w:szCs w:val="24"/>
        </w:rPr>
        <w:t xml:space="preserve"> yaitu:</w:t>
      </w:r>
    </w:p>
    <w:p w:rsidR="002D5FE4" w:rsidRDefault="002D5FE4" w:rsidP="005E399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Melaksanakan prbaikan atau penyempurnaan atas temuan audit, </w:t>
      </w:r>
      <w:r w:rsidRPr="00093B9D">
        <w:rPr>
          <w:rFonts w:asciiTheme="majorBidi" w:hAnsiTheme="majorBidi" w:cstheme="majorBidi"/>
          <w:i/>
          <w:iCs/>
          <w:sz w:val="24"/>
          <w:szCs w:val="24"/>
        </w:rPr>
        <w:t>intern</w:t>
      </w:r>
      <w:r>
        <w:rPr>
          <w:rFonts w:asciiTheme="majorBidi" w:hAnsiTheme="majorBidi" w:cstheme="majorBidi"/>
          <w:sz w:val="24"/>
          <w:szCs w:val="24"/>
        </w:rPr>
        <w:t xml:space="preserve"> dan </w:t>
      </w:r>
      <w:r w:rsidRPr="006B609A">
        <w:rPr>
          <w:rFonts w:asciiTheme="majorBidi" w:hAnsiTheme="majorBidi" w:cstheme="majorBidi"/>
          <w:i/>
          <w:iCs/>
          <w:sz w:val="24"/>
          <w:szCs w:val="24"/>
        </w:rPr>
        <w:t>ekstern</w:t>
      </w:r>
      <w:r>
        <w:rPr>
          <w:rFonts w:asciiTheme="majorBidi" w:hAnsiTheme="majorBidi" w:cstheme="majorBidi"/>
          <w:sz w:val="24"/>
          <w:szCs w:val="24"/>
        </w:rPr>
        <w:t xml:space="preserve"> oleh masing-masing unit.</w:t>
      </w:r>
    </w:p>
    <w:p w:rsidR="002D5FE4" w:rsidRDefault="002D5FE4" w:rsidP="005E399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Mengawas dan mengendalikan proses kegiatan harian atau menajemen.</w:t>
      </w:r>
    </w:p>
    <w:p w:rsidR="002D5FE4" w:rsidRDefault="002D5FE4" w:rsidP="005E3991">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Mendistribusikan surat masuk yang berkaitan dengan ketentuan pelaksanaan transaksi atau kegiatan perbankan.</w:t>
      </w:r>
    </w:p>
    <w:p w:rsidR="002D5FE4" w:rsidRPr="00926693"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926693">
        <w:rPr>
          <w:rFonts w:asciiTheme="majorBidi" w:hAnsiTheme="majorBidi" w:cstheme="majorBidi"/>
          <w:b/>
          <w:bCs/>
          <w:sz w:val="24"/>
          <w:szCs w:val="24"/>
        </w:rPr>
        <w:t xml:space="preserve">Analisis Pembiayaan </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Tugas dari analisis pembiayaan yaitu:</w:t>
      </w:r>
    </w:p>
    <w:p w:rsidR="002D5FE4" w:rsidRDefault="002D5FE4" w:rsidP="005E3991">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Memasarkan produk-produk dan jasa kepada nasabah atau calon nasabah.</w:t>
      </w:r>
    </w:p>
    <w:p w:rsidR="002D5FE4" w:rsidRDefault="002D5FE4" w:rsidP="005E3991">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Mengelola permohonan dan pemantauan nasabah serta kolektabilitas pembiayaan.</w:t>
      </w:r>
    </w:p>
    <w:p w:rsidR="002D5FE4" w:rsidRDefault="002D5FE4" w:rsidP="005E3991">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Membantu unit usaha syari’ah dan kantor cabang lainnya dibidang pemasaran.</w:t>
      </w:r>
    </w:p>
    <w:p w:rsidR="002D5FE4" w:rsidRDefault="002D5FE4" w:rsidP="005E3991">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Melayani dan mengembangkan hubungan dengan nasabah.</w:t>
      </w:r>
    </w:p>
    <w:p w:rsidR="002D5FE4" w:rsidRDefault="002D5FE4" w:rsidP="005E3991">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Melakukan penelitian potensi ekonomi daerah untuk menyusun peta bisnis.</w:t>
      </w:r>
    </w:p>
    <w:p w:rsidR="002D5FE4" w:rsidRDefault="002D5FE4" w:rsidP="002D5FE4">
      <w:pPr>
        <w:spacing w:line="480" w:lineRule="auto"/>
        <w:jc w:val="both"/>
        <w:rPr>
          <w:rFonts w:asciiTheme="majorBidi" w:hAnsiTheme="majorBidi" w:cstheme="majorBidi"/>
          <w:sz w:val="24"/>
          <w:szCs w:val="24"/>
        </w:rPr>
      </w:pPr>
    </w:p>
    <w:p w:rsidR="002D5FE4" w:rsidRPr="00DE68F1" w:rsidRDefault="002D5FE4" w:rsidP="002D5FE4">
      <w:pPr>
        <w:spacing w:line="480" w:lineRule="auto"/>
        <w:jc w:val="both"/>
        <w:rPr>
          <w:rFonts w:asciiTheme="majorBidi" w:hAnsiTheme="majorBidi" w:cstheme="majorBidi"/>
          <w:sz w:val="24"/>
          <w:szCs w:val="24"/>
        </w:rPr>
      </w:pPr>
    </w:p>
    <w:p w:rsidR="002D5FE4"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926693">
        <w:rPr>
          <w:rFonts w:asciiTheme="majorBidi" w:hAnsiTheme="majorBidi" w:cstheme="majorBidi"/>
          <w:b/>
          <w:bCs/>
          <w:sz w:val="24"/>
          <w:szCs w:val="24"/>
        </w:rPr>
        <w:lastRenderedPageBreak/>
        <w:t>Analisis Pendanaan</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Analisis pendanaan bertugas:</w:t>
      </w:r>
    </w:p>
    <w:p w:rsidR="002D5FE4" w:rsidRPr="005B6AE4" w:rsidRDefault="002D5FE4" w:rsidP="005E3991">
      <w:pPr>
        <w:pStyle w:val="ListParagraph"/>
        <w:numPr>
          <w:ilvl w:val="0"/>
          <w:numId w:val="38"/>
        </w:numPr>
        <w:spacing w:line="480" w:lineRule="auto"/>
        <w:jc w:val="both"/>
        <w:rPr>
          <w:rFonts w:asciiTheme="majorBidi" w:hAnsiTheme="majorBidi" w:cstheme="majorBidi"/>
          <w:b/>
          <w:bCs/>
          <w:sz w:val="24"/>
          <w:szCs w:val="24"/>
        </w:rPr>
      </w:pPr>
      <w:r>
        <w:rPr>
          <w:rFonts w:asciiTheme="majorBidi" w:hAnsiTheme="majorBidi" w:cstheme="majorBidi"/>
          <w:sz w:val="24"/>
          <w:szCs w:val="24"/>
        </w:rPr>
        <w:t>Memasarkan dan mengelola pendanaan (</w:t>
      </w:r>
      <w:r w:rsidRPr="005B6AE4">
        <w:rPr>
          <w:rFonts w:asciiTheme="majorBidi" w:hAnsiTheme="majorBidi" w:cstheme="majorBidi"/>
          <w:i/>
          <w:iCs/>
          <w:sz w:val="24"/>
          <w:szCs w:val="24"/>
        </w:rPr>
        <w:t>funding</w:t>
      </w:r>
      <w:r>
        <w:rPr>
          <w:rFonts w:asciiTheme="majorBidi" w:hAnsiTheme="majorBidi" w:cstheme="majorBidi"/>
          <w:sz w:val="24"/>
          <w:szCs w:val="24"/>
        </w:rPr>
        <w:t>) dan jasa perbankan kepada nasabah/ calon nasabah.</w:t>
      </w:r>
    </w:p>
    <w:p w:rsidR="002D5FE4" w:rsidRPr="005B6AE4" w:rsidRDefault="002D5FE4" w:rsidP="005E3991">
      <w:pPr>
        <w:pStyle w:val="ListParagraph"/>
        <w:numPr>
          <w:ilvl w:val="0"/>
          <w:numId w:val="38"/>
        </w:numPr>
        <w:spacing w:line="480" w:lineRule="auto"/>
        <w:jc w:val="both"/>
        <w:rPr>
          <w:rFonts w:asciiTheme="majorBidi" w:hAnsiTheme="majorBidi" w:cstheme="majorBidi"/>
          <w:b/>
          <w:bCs/>
          <w:sz w:val="24"/>
          <w:szCs w:val="24"/>
        </w:rPr>
      </w:pPr>
      <w:r>
        <w:rPr>
          <w:rFonts w:asciiTheme="majorBidi" w:hAnsiTheme="majorBidi" w:cstheme="majorBidi"/>
          <w:sz w:val="24"/>
          <w:szCs w:val="24"/>
        </w:rPr>
        <w:t>Melayani dan mengembangkan hubungan dengan nasabah.</w:t>
      </w:r>
    </w:p>
    <w:p w:rsidR="002D5FE4" w:rsidRPr="005B6AE4" w:rsidRDefault="002D5FE4" w:rsidP="005E3991">
      <w:pPr>
        <w:pStyle w:val="ListParagraph"/>
        <w:numPr>
          <w:ilvl w:val="0"/>
          <w:numId w:val="38"/>
        </w:numPr>
        <w:spacing w:line="480" w:lineRule="auto"/>
        <w:jc w:val="both"/>
        <w:rPr>
          <w:rFonts w:asciiTheme="majorBidi" w:hAnsiTheme="majorBidi" w:cstheme="majorBidi"/>
          <w:b/>
          <w:bCs/>
          <w:sz w:val="24"/>
          <w:szCs w:val="24"/>
        </w:rPr>
      </w:pPr>
      <w:r>
        <w:rPr>
          <w:rFonts w:asciiTheme="majorBidi" w:hAnsiTheme="majorBidi" w:cstheme="majorBidi"/>
          <w:sz w:val="24"/>
          <w:szCs w:val="24"/>
        </w:rPr>
        <w:t>Melakukan penelitian potensi ekonomi daerah untuk peta bisnis.</w:t>
      </w:r>
    </w:p>
    <w:p w:rsidR="002D5FE4" w:rsidRPr="005B6AE4"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5B6AE4">
        <w:rPr>
          <w:rFonts w:asciiTheme="majorBidi" w:hAnsiTheme="majorBidi" w:cstheme="majorBidi"/>
          <w:b/>
          <w:bCs/>
          <w:sz w:val="24"/>
          <w:szCs w:val="24"/>
        </w:rPr>
        <w:t>Analisis Pemasaran</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Analisis pemasaran bertugas:</w:t>
      </w:r>
    </w:p>
    <w:p w:rsidR="002D5FE4" w:rsidRDefault="002D5FE4" w:rsidP="005E3991">
      <w:pPr>
        <w:pStyle w:val="ListParagraph"/>
        <w:numPr>
          <w:ilvl w:val="0"/>
          <w:numId w:val="39"/>
        </w:numPr>
        <w:spacing w:line="480" w:lineRule="auto"/>
        <w:jc w:val="both"/>
        <w:rPr>
          <w:rFonts w:asciiTheme="majorBidi" w:hAnsiTheme="majorBidi" w:cstheme="majorBidi"/>
          <w:sz w:val="24"/>
          <w:szCs w:val="24"/>
        </w:rPr>
      </w:pPr>
      <w:r>
        <w:rPr>
          <w:rFonts w:asciiTheme="majorBidi" w:hAnsiTheme="majorBidi" w:cstheme="majorBidi"/>
          <w:sz w:val="24"/>
          <w:szCs w:val="24"/>
        </w:rPr>
        <w:t>Memasarkan dan mengelola pembiayaan standar.</w:t>
      </w:r>
    </w:p>
    <w:p w:rsidR="002D5FE4" w:rsidRDefault="002D5FE4" w:rsidP="005E3991">
      <w:pPr>
        <w:pStyle w:val="ListParagraph"/>
        <w:numPr>
          <w:ilvl w:val="0"/>
          <w:numId w:val="39"/>
        </w:numPr>
        <w:spacing w:line="480" w:lineRule="auto"/>
        <w:jc w:val="both"/>
        <w:rPr>
          <w:rFonts w:asciiTheme="majorBidi" w:hAnsiTheme="majorBidi" w:cstheme="majorBidi"/>
          <w:sz w:val="24"/>
          <w:szCs w:val="24"/>
        </w:rPr>
      </w:pPr>
      <w:r>
        <w:rPr>
          <w:rFonts w:asciiTheme="majorBidi" w:hAnsiTheme="majorBidi" w:cstheme="majorBidi"/>
          <w:sz w:val="24"/>
          <w:szCs w:val="24"/>
        </w:rPr>
        <w:t>Memasarkan produk dan jasa perbankan kepada nasabah, pembinaan tabungan dengan nasabah.</w:t>
      </w:r>
    </w:p>
    <w:p w:rsidR="002D5FE4" w:rsidRDefault="002D5FE4" w:rsidP="005E3991">
      <w:pPr>
        <w:pStyle w:val="ListParagraph"/>
        <w:numPr>
          <w:ilvl w:val="0"/>
          <w:numId w:val="39"/>
        </w:numPr>
        <w:spacing w:line="480" w:lineRule="auto"/>
        <w:jc w:val="both"/>
        <w:rPr>
          <w:rFonts w:asciiTheme="majorBidi" w:hAnsiTheme="majorBidi" w:cstheme="majorBidi"/>
          <w:sz w:val="24"/>
          <w:szCs w:val="24"/>
        </w:rPr>
      </w:pPr>
      <w:r>
        <w:rPr>
          <w:rFonts w:asciiTheme="majorBidi" w:hAnsiTheme="majorBidi" w:cstheme="majorBidi"/>
          <w:sz w:val="24"/>
          <w:szCs w:val="24"/>
        </w:rPr>
        <w:t>Membantu meneliti potensi ekonomi daerah dan menyusun peta bisnis.</w:t>
      </w:r>
    </w:p>
    <w:p w:rsidR="002D5FE4" w:rsidRPr="00093B9D" w:rsidRDefault="002D5FE4" w:rsidP="005E3991">
      <w:pPr>
        <w:pStyle w:val="ListParagraph"/>
        <w:numPr>
          <w:ilvl w:val="0"/>
          <w:numId w:val="31"/>
        </w:numPr>
        <w:spacing w:line="480" w:lineRule="auto"/>
        <w:jc w:val="both"/>
        <w:rPr>
          <w:rFonts w:asciiTheme="majorBidi" w:hAnsiTheme="majorBidi" w:cstheme="majorBidi"/>
          <w:b/>
          <w:bCs/>
          <w:i/>
          <w:iCs/>
          <w:sz w:val="24"/>
          <w:szCs w:val="24"/>
        </w:rPr>
      </w:pPr>
      <w:r w:rsidRPr="00093B9D">
        <w:rPr>
          <w:rFonts w:asciiTheme="majorBidi" w:hAnsiTheme="majorBidi" w:cstheme="majorBidi"/>
          <w:b/>
          <w:bCs/>
          <w:i/>
          <w:iCs/>
          <w:sz w:val="24"/>
          <w:szCs w:val="24"/>
        </w:rPr>
        <w:t>Teller</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Tugas dari seorang </w:t>
      </w:r>
      <w:r w:rsidRPr="00093B9D">
        <w:rPr>
          <w:rFonts w:asciiTheme="majorBidi" w:hAnsiTheme="majorBidi" w:cstheme="majorBidi"/>
          <w:i/>
          <w:iCs/>
          <w:sz w:val="24"/>
          <w:szCs w:val="24"/>
        </w:rPr>
        <w:t>teller</w:t>
      </w:r>
      <w:r>
        <w:rPr>
          <w:rFonts w:asciiTheme="majorBidi" w:hAnsiTheme="majorBidi" w:cstheme="majorBidi"/>
          <w:sz w:val="24"/>
          <w:szCs w:val="24"/>
        </w:rPr>
        <w:t xml:space="preserve"> adalah berperan aktif dalam melayani transaksi kas atau uang tunai, pemindahan dengan kliring dan melayani bagian eksternal atau </w:t>
      </w:r>
      <w:r w:rsidRPr="00093B9D">
        <w:rPr>
          <w:rFonts w:asciiTheme="majorBidi" w:hAnsiTheme="majorBidi" w:cstheme="majorBidi"/>
          <w:i/>
          <w:iCs/>
          <w:sz w:val="24"/>
          <w:szCs w:val="24"/>
        </w:rPr>
        <w:t>payment point</w:t>
      </w:r>
      <w:r>
        <w:rPr>
          <w:rFonts w:asciiTheme="majorBidi" w:hAnsiTheme="majorBidi" w:cstheme="majorBidi"/>
          <w:sz w:val="24"/>
          <w:szCs w:val="24"/>
        </w:rPr>
        <w:t>.</w:t>
      </w:r>
    </w:p>
    <w:p w:rsidR="002D5FE4" w:rsidRPr="005B6AE4"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5B6AE4">
        <w:rPr>
          <w:rFonts w:asciiTheme="majorBidi" w:hAnsiTheme="majorBidi" w:cstheme="majorBidi"/>
          <w:b/>
          <w:bCs/>
          <w:sz w:val="24"/>
          <w:szCs w:val="24"/>
        </w:rPr>
        <w:t>Asisten Pelayanan</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Asisten pelayanan bertugas:</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Memberikan informasi mengenai produk dan jasa.</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Melayani permohonan pembukuan atau permohonan penutupan pembukuan rekening tabungan, giro dan deposito.</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Melayani transaksi produk dan jasa.</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Mengelola pajak dan kas daerah sebagai bank persepsi.</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Melayani permohonan ATM.</w:t>
      </w:r>
    </w:p>
    <w:p w:rsidR="002D5FE4" w:rsidRDefault="002D5FE4" w:rsidP="005E3991">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Mengelola laporan dan administrasi terkait.</w:t>
      </w:r>
    </w:p>
    <w:p w:rsidR="002D5FE4" w:rsidRPr="00C77F1B"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C77F1B">
        <w:rPr>
          <w:rFonts w:asciiTheme="majorBidi" w:hAnsiTheme="majorBidi" w:cstheme="majorBidi"/>
          <w:b/>
          <w:bCs/>
          <w:sz w:val="24"/>
          <w:szCs w:val="24"/>
        </w:rPr>
        <w:t>Asisten Umum dan Akuntansi</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Adapun tugas asisten umum dan akuntansi adalah sebagai berikut:</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Memberikan kebenaran transaksi keuangan.</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Memantau dan mengendalikan transaksi pembukuan rekening nasabah dan rekening keungan kantor cabang.</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Mengelola data informasi dan kondisi keuangan kantor cabang dan rekening nasabah.</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Mengendalikan likuiditas dan mengelola laporan keuangan.</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Membuat laporan Bank Indonesia atau pihak ketiga lainnya.</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Menyelesaikan DPT rupiah.</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Mengelola administrasi/ </w:t>
      </w:r>
      <w:r w:rsidRPr="006B609A">
        <w:rPr>
          <w:rFonts w:asciiTheme="majorBidi" w:hAnsiTheme="majorBidi" w:cstheme="majorBidi"/>
          <w:i/>
          <w:iCs/>
          <w:sz w:val="24"/>
          <w:szCs w:val="24"/>
        </w:rPr>
        <w:t>settlement</w:t>
      </w:r>
      <w:r>
        <w:rPr>
          <w:rFonts w:asciiTheme="majorBidi" w:hAnsiTheme="majorBidi" w:cstheme="majorBidi"/>
          <w:sz w:val="24"/>
          <w:szCs w:val="24"/>
        </w:rPr>
        <w:t xml:space="preserve"> ATM.</w:t>
      </w:r>
    </w:p>
    <w:p w:rsidR="002D5FE4" w:rsidRDefault="002D5FE4" w:rsidP="005E3991">
      <w:pPr>
        <w:pStyle w:val="ListParagraph"/>
        <w:numPr>
          <w:ilvl w:val="0"/>
          <w:numId w:val="41"/>
        </w:numPr>
        <w:spacing w:line="480" w:lineRule="auto"/>
        <w:jc w:val="both"/>
        <w:rPr>
          <w:rFonts w:asciiTheme="majorBidi" w:hAnsiTheme="majorBidi" w:cstheme="majorBidi"/>
          <w:sz w:val="24"/>
          <w:szCs w:val="24"/>
        </w:rPr>
      </w:pPr>
      <w:r>
        <w:rPr>
          <w:rFonts w:asciiTheme="majorBidi" w:hAnsiTheme="majorBidi" w:cstheme="majorBidi"/>
          <w:sz w:val="24"/>
          <w:szCs w:val="24"/>
        </w:rPr>
        <w:t>Mengelola masalah kepegawaian, logistik dan kegiatan umum.</w:t>
      </w:r>
    </w:p>
    <w:p w:rsidR="002D5FE4" w:rsidRPr="00F21CD3" w:rsidRDefault="002D5FE4" w:rsidP="005E3991">
      <w:pPr>
        <w:pStyle w:val="ListParagraph"/>
        <w:numPr>
          <w:ilvl w:val="0"/>
          <w:numId w:val="31"/>
        </w:numPr>
        <w:spacing w:line="480" w:lineRule="auto"/>
        <w:jc w:val="both"/>
        <w:rPr>
          <w:rFonts w:asciiTheme="majorBidi" w:hAnsiTheme="majorBidi" w:cstheme="majorBidi"/>
          <w:b/>
          <w:bCs/>
          <w:sz w:val="24"/>
          <w:szCs w:val="24"/>
        </w:rPr>
      </w:pPr>
      <w:r w:rsidRPr="00F21CD3">
        <w:rPr>
          <w:rFonts w:asciiTheme="majorBidi" w:hAnsiTheme="majorBidi" w:cstheme="majorBidi"/>
          <w:b/>
          <w:bCs/>
          <w:sz w:val="24"/>
          <w:szCs w:val="24"/>
        </w:rPr>
        <w:t>Asisten Administrasi Pembiayaan</w:t>
      </w:r>
    </w:p>
    <w:p w:rsidR="002D5FE4" w:rsidRDefault="002D5FE4" w:rsidP="002D5FE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Asisten administrasi pembiayaan bertugas untuk membantu  mengelola administrasi atau pertepel pembiayaan, memantau dan mengelola penerbitan jaminan bank.</w:t>
      </w:r>
    </w:p>
    <w:p w:rsidR="002D5FE4" w:rsidRDefault="002D5FE4" w:rsidP="002D5FE4">
      <w:pPr>
        <w:spacing w:line="480" w:lineRule="auto"/>
        <w:jc w:val="both"/>
        <w:rPr>
          <w:rFonts w:asciiTheme="majorBidi" w:hAnsiTheme="majorBidi" w:cstheme="majorBidi"/>
          <w:sz w:val="24"/>
          <w:szCs w:val="24"/>
        </w:rPr>
      </w:pPr>
    </w:p>
    <w:p w:rsidR="002D5FE4" w:rsidRDefault="002D5FE4" w:rsidP="002D5FE4">
      <w:pPr>
        <w:spacing w:line="480" w:lineRule="auto"/>
        <w:jc w:val="both"/>
        <w:rPr>
          <w:rFonts w:asciiTheme="majorBidi" w:hAnsiTheme="majorBidi" w:cstheme="majorBidi"/>
          <w:sz w:val="24"/>
          <w:szCs w:val="24"/>
        </w:rPr>
      </w:pPr>
    </w:p>
    <w:p w:rsidR="002D5FE4" w:rsidRPr="00F21CD3" w:rsidRDefault="002D5FE4" w:rsidP="002D5FE4">
      <w:pPr>
        <w:spacing w:line="480" w:lineRule="auto"/>
        <w:jc w:val="both"/>
        <w:rPr>
          <w:rFonts w:asciiTheme="majorBidi" w:hAnsiTheme="majorBidi" w:cstheme="majorBidi"/>
          <w:sz w:val="24"/>
          <w:szCs w:val="24"/>
        </w:rPr>
      </w:pPr>
    </w:p>
    <w:p w:rsidR="002D5FE4" w:rsidRDefault="002D5FE4" w:rsidP="002D5FE4">
      <w:pPr>
        <w:pStyle w:val="ListParagraph"/>
        <w:numPr>
          <w:ilvl w:val="0"/>
          <w:numId w:val="15"/>
        </w:numPr>
        <w:spacing w:line="480" w:lineRule="auto"/>
        <w:ind w:left="426"/>
        <w:jc w:val="both"/>
        <w:rPr>
          <w:rFonts w:asciiTheme="majorBidi" w:hAnsiTheme="majorBidi" w:cstheme="majorBidi"/>
          <w:b/>
          <w:bCs/>
          <w:sz w:val="24"/>
          <w:szCs w:val="24"/>
        </w:rPr>
      </w:pPr>
      <w:r w:rsidRPr="00F11A73">
        <w:rPr>
          <w:rFonts w:asciiTheme="majorBidi" w:hAnsiTheme="majorBidi" w:cstheme="majorBidi"/>
          <w:b/>
          <w:bCs/>
          <w:sz w:val="24"/>
          <w:szCs w:val="24"/>
        </w:rPr>
        <w:lastRenderedPageBreak/>
        <w:t>Produk-produk Bank SumselBabel Syari’ah</w:t>
      </w:r>
    </w:p>
    <w:p w:rsidR="002D5FE4" w:rsidRPr="00246404" w:rsidRDefault="002D5FE4" w:rsidP="002D5FE4">
      <w:pPr>
        <w:pStyle w:val="ListParagraph"/>
        <w:spacing w:line="480" w:lineRule="auto"/>
        <w:ind w:left="426"/>
        <w:jc w:val="both"/>
        <w:rPr>
          <w:rFonts w:asciiTheme="majorBidi" w:hAnsiTheme="majorBidi" w:cstheme="majorBidi"/>
          <w:b/>
          <w:bCs/>
          <w:sz w:val="24"/>
          <w:szCs w:val="24"/>
        </w:rPr>
      </w:pPr>
      <w:r w:rsidRPr="00246404">
        <w:rPr>
          <w:rFonts w:asciiTheme="majorBidi" w:hAnsiTheme="majorBidi" w:cstheme="majorBidi"/>
          <w:sz w:val="24"/>
          <w:szCs w:val="24"/>
        </w:rPr>
        <w:t>Produk-produk Bank SumselBabel Syari’ah dibagi menjadi tiga kelompok, yaitu:</w:t>
      </w:r>
    </w:p>
    <w:p w:rsidR="002D5FE4" w:rsidRPr="00246404" w:rsidRDefault="002D5FE4" w:rsidP="002D5FE4">
      <w:pPr>
        <w:pStyle w:val="ListParagraph"/>
        <w:numPr>
          <w:ilvl w:val="0"/>
          <w:numId w:val="17"/>
        </w:numPr>
        <w:spacing w:line="480" w:lineRule="auto"/>
        <w:jc w:val="both"/>
        <w:rPr>
          <w:rFonts w:asciiTheme="majorBidi" w:hAnsiTheme="majorBidi" w:cstheme="majorBidi"/>
          <w:b/>
          <w:bCs/>
          <w:sz w:val="24"/>
          <w:szCs w:val="24"/>
        </w:rPr>
      </w:pPr>
      <w:r w:rsidRPr="00F11A73">
        <w:rPr>
          <w:rFonts w:asciiTheme="majorBidi" w:hAnsiTheme="majorBidi" w:cstheme="majorBidi"/>
          <w:b/>
          <w:bCs/>
          <w:sz w:val="24"/>
          <w:szCs w:val="24"/>
        </w:rPr>
        <w:t>Produk Pendanaan (Dana Pihak Ketiga)</w:t>
      </w:r>
    </w:p>
    <w:p w:rsidR="002D5FE4" w:rsidRPr="00F21CD3" w:rsidRDefault="002D5FE4" w:rsidP="002D5FE4">
      <w:pPr>
        <w:pStyle w:val="ListParagraph"/>
        <w:spacing w:line="480" w:lineRule="auto"/>
        <w:ind w:left="786"/>
        <w:jc w:val="both"/>
        <w:rPr>
          <w:rFonts w:asciiTheme="majorBidi" w:hAnsiTheme="majorBidi" w:cstheme="majorBidi"/>
          <w:sz w:val="24"/>
          <w:szCs w:val="24"/>
        </w:rPr>
      </w:pPr>
      <w:r w:rsidRPr="00F11A73">
        <w:rPr>
          <w:rFonts w:asciiTheme="majorBidi" w:hAnsiTheme="majorBidi" w:cstheme="majorBidi"/>
          <w:sz w:val="24"/>
          <w:szCs w:val="24"/>
        </w:rPr>
        <w:t>Pada produk ini terdapat tiga produk tabungan, dua produk deposito dan satu produk giro. Adapun produknya yaitu sebagai berikut</w:t>
      </w:r>
      <w:r>
        <w:rPr>
          <w:rStyle w:val="FootnoteReference"/>
          <w:rFonts w:asciiTheme="majorBidi" w:hAnsiTheme="majorBidi" w:cstheme="majorBidi"/>
          <w:sz w:val="24"/>
          <w:szCs w:val="24"/>
        </w:rPr>
        <w:footnoteReference w:id="40"/>
      </w:r>
      <w:r w:rsidRPr="00F11A73">
        <w:rPr>
          <w:rFonts w:asciiTheme="majorBidi" w:hAnsiTheme="majorBidi" w:cstheme="majorBidi"/>
          <w:sz w:val="24"/>
          <w:szCs w:val="24"/>
        </w:rPr>
        <w:t>:</w:t>
      </w:r>
    </w:p>
    <w:p w:rsidR="002D5FE4" w:rsidRPr="00F11A73" w:rsidRDefault="002D5FE4" w:rsidP="002D5FE4">
      <w:pPr>
        <w:pStyle w:val="ListParagraph"/>
        <w:numPr>
          <w:ilvl w:val="0"/>
          <w:numId w:val="18"/>
        </w:numPr>
        <w:spacing w:line="480" w:lineRule="auto"/>
        <w:jc w:val="both"/>
        <w:rPr>
          <w:rFonts w:asciiTheme="majorBidi" w:hAnsiTheme="majorBidi" w:cstheme="majorBidi"/>
          <w:sz w:val="24"/>
          <w:szCs w:val="24"/>
        </w:rPr>
      </w:pPr>
      <w:r w:rsidRPr="00F11A73">
        <w:rPr>
          <w:rFonts w:asciiTheme="majorBidi" w:hAnsiTheme="majorBidi" w:cstheme="majorBidi"/>
          <w:sz w:val="24"/>
          <w:szCs w:val="24"/>
        </w:rPr>
        <w:t xml:space="preserve">Tabungan </w:t>
      </w:r>
      <w:r w:rsidRPr="00F11A73">
        <w:rPr>
          <w:rFonts w:asciiTheme="majorBidi" w:hAnsiTheme="majorBidi" w:cstheme="majorBidi"/>
          <w:i/>
          <w:iCs/>
          <w:sz w:val="24"/>
          <w:szCs w:val="24"/>
        </w:rPr>
        <w:t>Rofiqoh</w:t>
      </w:r>
    </w:p>
    <w:p w:rsidR="002D5FE4" w:rsidRPr="00246404" w:rsidRDefault="002D5FE4" w:rsidP="002D5FE4">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Tabungan </w:t>
      </w:r>
      <w:r w:rsidRPr="00F11A73">
        <w:rPr>
          <w:rFonts w:asciiTheme="majorBidi" w:eastAsia="Times New Roman" w:hAnsiTheme="majorBidi" w:cstheme="majorBidi"/>
          <w:i/>
          <w:iCs/>
          <w:sz w:val="24"/>
          <w:szCs w:val="24"/>
          <w:lang w:eastAsia="id-ID"/>
        </w:rPr>
        <w:t>Rofiqoh</w:t>
      </w:r>
      <w:r w:rsidRPr="00F11A73">
        <w:rPr>
          <w:rFonts w:asciiTheme="majorBidi" w:eastAsia="Times New Roman" w:hAnsiTheme="majorBidi" w:cstheme="majorBidi"/>
          <w:sz w:val="24"/>
          <w:szCs w:val="24"/>
          <w:lang w:eastAsia="id-ID"/>
        </w:rPr>
        <w:t xml:space="preserve"> merupakan simpanan nasabah yang berbentuk tabungan dengan prinsip </w:t>
      </w:r>
      <w:r w:rsidRPr="00F11A73">
        <w:rPr>
          <w:rFonts w:asciiTheme="majorBidi" w:eastAsia="Times New Roman" w:hAnsiTheme="majorBidi" w:cstheme="majorBidi"/>
          <w:i/>
          <w:iCs/>
          <w:sz w:val="24"/>
          <w:szCs w:val="24"/>
          <w:lang w:eastAsia="id-ID"/>
        </w:rPr>
        <w:t>al-wadi'ah yad-dhamanah</w:t>
      </w:r>
      <w:r w:rsidRPr="00F11A73">
        <w:rPr>
          <w:rFonts w:asciiTheme="majorBidi" w:eastAsia="Times New Roman" w:hAnsiTheme="majorBidi" w:cstheme="majorBidi"/>
          <w:sz w:val="24"/>
          <w:szCs w:val="24"/>
          <w:lang w:eastAsia="id-ID"/>
        </w:rPr>
        <w:t xml:space="preserve"> yang penarikannya dapat dilakukan setiap saat. Tabungan ini dapat membantu pengelolaan keuangan Anda lebih baik.</w:t>
      </w:r>
    </w:p>
    <w:p w:rsidR="002D5FE4" w:rsidRPr="00F11A73" w:rsidRDefault="002D5FE4" w:rsidP="002D5FE4">
      <w:pPr>
        <w:pStyle w:val="ListParagraph"/>
        <w:numPr>
          <w:ilvl w:val="0"/>
          <w:numId w:val="18"/>
        </w:numPr>
        <w:spacing w:before="100" w:beforeAutospacing="1" w:after="100" w:afterAutospacing="1" w:line="480" w:lineRule="auto"/>
        <w:jc w:val="both"/>
        <w:rPr>
          <w:rFonts w:asciiTheme="majorBidi" w:eastAsia="Times New Roman" w:hAnsiTheme="majorBidi" w:cstheme="majorBidi"/>
          <w:i/>
          <w:iCs/>
          <w:sz w:val="24"/>
          <w:szCs w:val="24"/>
          <w:lang w:eastAsia="id-ID"/>
        </w:rPr>
      </w:pPr>
      <w:r w:rsidRPr="00F11A73">
        <w:rPr>
          <w:rFonts w:asciiTheme="majorBidi" w:eastAsia="Times New Roman" w:hAnsiTheme="majorBidi" w:cstheme="majorBidi"/>
          <w:sz w:val="24"/>
          <w:szCs w:val="24"/>
          <w:lang w:eastAsia="id-ID"/>
        </w:rPr>
        <w:t xml:space="preserve">Tabungan </w:t>
      </w:r>
      <w:r w:rsidRPr="00F11A73">
        <w:rPr>
          <w:rFonts w:asciiTheme="majorBidi" w:eastAsia="Times New Roman" w:hAnsiTheme="majorBidi" w:cstheme="majorBidi"/>
          <w:i/>
          <w:iCs/>
          <w:sz w:val="24"/>
          <w:szCs w:val="24"/>
          <w:lang w:eastAsia="id-ID"/>
        </w:rPr>
        <w:t>Kaffah</w:t>
      </w:r>
    </w:p>
    <w:p w:rsidR="002D5FE4" w:rsidRDefault="002D5FE4" w:rsidP="002D5FE4">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Tabungan </w:t>
      </w:r>
      <w:r w:rsidRPr="00F11A73">
        <w:rPr>
          <w:rFonts w:asciiTheme="majorBidi" w:eastAsia="Times New Roman" w:hAnsiTheme="majorBidi" w:cstheme="majorBidi"/>
          <w:i/>
          <w:iCs/>
          <w:sz w:val="24"/>
          <w:szCs w:val="24"/>
          <w:lang w:eastAsia="id-ID"/>
        </w:rPr>
        <w:t>Kaffah</w:t>
      </w:r>
      <w:r w:rsidRPr="00F11A73">
        <w:rPr>
          <w:rFonts w:asciiTheme="majorBidi" w:eastAsia="Times New Roman" w:hAnsiTheme="majorBidi" w:cstheme="majorBidi"/>
          <w:sz w:val="24"/>
          <w:szCs w:val="24"/>
          <w:lang w:eastAsia="id-ID"/>
        </w:rPr>
        <w:t xml:space="preserve"> merupakan simpanan dengan prinsip </w:t>
      </w:r>
      <w:r w:rsidRPr="00F11A73">
        <w:rPr>
          <w:rFonts w:asciiTheme="majorBidi" w:eastAsia="Times New Roman" w:hAnsiTheme="majorBidi" w:cstheme="majorBidi"/>
          <w:i/>
          <w:iCs/>
          <w:sz w:val="24"/>
          <w:szCs w:val="24"/>
          <w:lang w:eastAsia="id-ID"/>
        </w:rPr>
        <w:t xml:space="preserve">Mudharabah Mutlaqoh </w:t>
      </w:r>
      <w:r w:rsidRPr="00F11A73">
        <w:rPr>
          <w:rFonts w:asciiTheme="majorBidi" w:eastAsia="Times New Roman" w:hAnsiTheme="majorBidi" w:cstheme="majorBidi"/>
          <w:sz w:val="24"/>
          <w:szCs w:val="24"/>
          <w:lang w:eastAsia="id-ID"/>
        </w:rPr>
        <w:t>dan diperuntukan bagi perorangan dengan menghadirkan berbagai keunggulan dan kemudahan dalam bertransaksi. Tabungan ini dapat dijadikan wahana investasi dengan nisbah yang telah disepakati dan sebagai sarana bagi nasabah yang menginginkan dananya diinvestasikan secara syari’ah dalam berbagai jenis usaha secara profesional tanpa melupakan prinsip-p</w:t>
      </w:r>
      <w:r>
        <w:rPr>
          <w:rFonts w:asciiTheme="majorBidi" w:eastAsia="Times New Roman" w:hAnsiTheme="majorBidi" w:cstheme="majorBidi"/>
          <w:sz w:val="24"/>
          <w:szCs w:val="24"/>
          <w:lang w:eastAsia="id-ID"/>
        </w:rPr>
        <w:t>rinsip syari’ah yang sebenarnya.</w:t>
      </w:r>
    </w:p>
    <w:p w:rsidR="002D5FE4" w:rsidRDefault="002D5FE4" w:rsidP="002D5FE4">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eastAsia="id-ID"/>
        </w:rPr>
      </w:pPr>
    </w:p>
    <w:p w:rsidR="002D5FE4" w:rsidRPr="006E6C21" w:rsidRDefault="002D5FE4" w:rsidP="002D5FE4">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eastAsia="id-ID"/>
        </w:rPr>
      </w:pPr>
    </w:p>
    <w:p w:rsidR="002D5FE4" w:rsidRPr="00F11A73" w:rsidRDefault="002D5FE4" w:rsidP="002D5FE4">
      <w:pPr>
        <w:pStyle w:val="ListParagraph"/>
        <w:numPr>
          <w:ilvl w:val="0"/>
          <w:numId w:val="18"/>
        </w:numPr>
        <w:spacing w:before="100" w:beforeAutospacing="1" w:after="100" w:afterAutospacing="1" w:line="480" w:lineRule="auto"/>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lastRenderedPageBreak/>
        <w:t>Tabungan Tasbih</w:t>
      </w:r>
    </w:p>
    <w:p w:rsidR="002D5FE4" w:rsidRPr="00246404" w:rsidRDefault="002D5FE4" w:rsidP="002D5FE4">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Tabungan Tasbih merupakan simpanan berupa tabungan yang diperuntukan bagi jemaah calon haji secara perorangan yang akan dikelola berdasarkan prinsip </w:t>
      </w:r>
      <w:r w:rsidRPr="00F11A73">
        <w:rPr>
          <w:rFonts w:asciiTheme="majorBidi" w:eastAsia="Times New Roman" w:hAnsiTheme="majorBidi" w:cstheme="majorBidi"/>
          <w:i/>
          <w:iCs/>
          <w:sz w:val="24"/>
          <w:szCs w:val="24"/>
          <w:lang w:eastAsia="id-ID"/>
        </w:rPr>
        <w:t>mudharabah mutlaqoh</w:t>
      </w:r>
      <w:r w:rsidRPr="00F11A73">
        <w:rPr>
          <w:rFonts w:asciiTheme="majorBidi" w:eastAsia="Times New Roman" w:hAnsiTheme="majorBidi" w:cstheme="majorBidi"/>
          <w:sz w:val="24"/>
          <w:szCs w:val="24"/>
          <w:lang w:eastAsia="id-ID"/>
        </w:rPr>
        <w:t xml:space="preserve"> dan </w:t>
      </w:r>
      <w:r w:rsidRPr="00F11A73">
        <w:rPr>
          <w:rFonts w:asciiTheme="majorBidi" w:eastAsia="Times New Roman" w:hAnsiTheme="majorBidi" w:cstheme="majorBidi"/>
          <w:i/>
          <w:iCs/>
          <w:sz w:val="24"/>
          <w:szCs w:val="24"/>
          <w:lang w:eastAsia="id-ID"/>
        </w:rPr>
        <w:t>al-wadi’ah</w:t>
      </w:r>
      <w:r w:rsidRPr="00F11A73">
        <w:rPr>
          <w:rFonts w:asciiTheme="majorBidi" w:eastAsia="Times New Roman" w:hAnsiTheme="majorBidi" w:cstheme="majorBidi"/>
          <w:sz w:val="24"/>
          <w:szCs w:val="24"/>
          <w:lang w:eastAsia="id-ID"/>
        </w:rPr>
        <w:t>.</w:t>
      </w:r>
    </w:p>
    <w:p w:rsidR="002D5FE4" w:rsidRPr="00F11A73" w:rsidRDefault="002D5FE4" w:rsidP="002D5FE4">
      <w:pPr>
        <w:pStyle w:val="ListParagraph"/>
        <w:numPr>
          <w:ilvl w:val="0"/>
          <w:numId w:val="18"/>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Deposito </w:t>
      </w:r>
      <w:r w:rsidRPr="00F11A73">
        <w:rPr>
          <w:rFonts w:asciiTheme="majorBidi" w:eastAsia="Times New Roman" w:hAnsiTheme="majorBidi" w:cstheme="majorBidi"/>
          <w:i/>
          <w:iCs/>
          <w:sz w:val="24"/>
          <w:szCs w:val="24"/>
          <w:lang w:eastAsia="id-ID"/>
        </w:rPr>
        <w:t>Hanifah</w:t>
      </w:r>
    </w:p>
    <w:p w:rsidR="002D5FE4" w:rsidRPr="00246404"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Deposito </w:t>
      </w:r>
      <w:r w:rsidRPr="00F11A73">
        <w:rPr>
          <w:rFonts w:asciiTheme="majorBidi" w:eastAsia="Times New Roman" w:hAnsiTheme="majorBidi" w:cstheme="majorBidi"/>
          <w:i/>
          <w:iCs/>
          <w:sz w:val="24"/>
          <w:szCs w:val="24"/>
          <w:lang w:eastAsia="id-ID"/>
        </w:rPr>
        <w:t>Hanifah</w:t>
      </w:r>
      <w:r w:rsidRPr="00F11A73">
        <w:rPr>
          <w:rFonts w:asciiTheme="majorBidi" w:eastAsia="Times New Roman" w:hAnsiTheme="majorBidi" w:cstheme="majorBidi"/>
          <w:sz w:val="24"/>
          <w:szCs w:val="24"/>
          <w:lang w:eastAsia="id-ID"/>
        </w:rPr>
        <w:t xml:space="preserve"> merupakan simpanan nasabah berbentuk Deposito atas nama perorangan/pribadi, perusahaan dan yayasan berdasarkan prinsip </w:t>
      </w:r>
      <w:r w:rsidRPr="00F11A73">
        <w:rPr>
          <w:rFonts w:asciiTheme="majorBidi" w:eastAsia="Times New Roman" w:hAnsiTheme="majorBidi" w:cstheme="majorBidi"/>
          <w:i/>
          <w:iCs/>
          <w:sz w:val="24"/>
          <w:szCs w:val="24"/>
          <w:lang w:eastAsia="id-ID"/>
        </w:rPr>
        <w:t>mudharabah mutlaqoh</w:t>
      </w:r>
      <w:r w:rsidRPr="00F11A73">
        <w:rPr>
          <w:rFonts w:asciiTheme="majorBidi" w:eastAsia="Times New Roman" w:hAnsiTheme="majorBidi" w:cstheme="majorBidi"/>
          <w:sz w:val="24"/>
          <w:szCs w:val="24"/>
          <w:lang w:eastAsia="id-ID"/>
        </w:rPr>
        <w:t xml:space="preserve"> dan diperuntukkan bagi Anda yang menginginkan dananya diinvestasikan secara syari’ah. Dana Anda akan dimanfaatkan dan diiventasikan secara produktif dalam bentuk pembiayaan berbagai jenis usaha secara professional tanpa melupakan prinsip Syariah. </w:t>
      </w:r>
    </w:p>
    <w:p w:rsidR="002D5FE4" w:rsidRPr="00F11A73" w:rsidRDefault="002D5FE4" w:rsidP="002D5FE4">
      <w:pPr>
        <w:pStyle w:val="ListParagraph"/>
        <w:numPr>
          <w:ilvl w:val="0"/>
          <w:numId w:val="18"/>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Deposito </w:t>
      </w:r>
      <w:r w:rsidRPr="00F11A73">
        <w:rPr>
          <w:rFonts w:asciiTheme="majorBidi" w:eastAsia="Times New Roman" w:hAnsiTheme="majorBidi" w:cstheme="majorBidi"/>
          <w:i/>
          <w:iCs/>
          <w:sz w:val="24"/>
          <w:szCs w:val="24"/>
          <w:lang w:eastAsia="id-ID"/>
        </w:rPr>
        <w:t>Thoyyibah</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Deposito </w:t>
      </w:r>
      <w:r w:rsidRPr="00F11A73">
        <w:rPr>
          <w:rFonts w:asciiTheme="majorBidi" w:eastAsia="Times New Roman" w:hAnsiTheme="majorBidi" w:cstheme="majorBidi"/>
          <w:i/>
          <w:iCs/>
          <w:sz w:val="24"/>
          <w:szCs w:val="24"/>
          <w:lang w:eastAsia="id-ID"/>
        </w:rPr>
        <w:t>Thoyyibah</w:t>
      </w:r>
      <w:r w:rsidRPr="00F11A73">
        <w:rPr>
          <w:rFonts w:asciiTheme="majorBidi" w:eastAsia="Times New Roman" w:hAnsiTheme="majorBidi" w:cstheme="majorBidi"/>
          <w:sz w:val="24"/>
          <w:szCs w:val="24"/>
          <w:lang w:eastAsia="id-ID"/>
        </w:rPr>
        <w:t xml:space="preserve"> merupakan simpanan nasabah berbentuk Deposito atas nama perorangan/pribadi berdasarkan prinsip </w:t>
      </w:r>
      <w:r w:rsidRPr="00F11A73">
        <w:rPr>
          <w:rFonts w:asciiTheme="majorBidi" w:eastAsia="Times New Roman" w:hAnsiTheme="majorBidi" w:cstheme="majorBidi"/>
          <w:i/>
          <w:iCs/>
          <w:sz w:val="24"/>
          <w:szCs w:val="24"/>
          <w:lang w:eastAsia="id-ID"/>
        </w:rPr>
        <w:t>mudharabah mutlaqoh</w:t>
      </w:r>
      <w:r w:rsidRPr="00F11A73">
        <w:rPr>
          <w:rFonts w:asciiTheme="majorBidi" w:eastAsia="Times New Roman" w:hAnsiTheme="majorBidi" w:cstheme="majorBidi"/>
          <w:sz w:val="24"/>
          <w:szCs w:val="24"/>
          <w:lang w:eastAsia="id-ID"/>
        </w:rPr>
        <w:t xml:space="preserve"> dan diperuntukkan bagi Anda yang menginginkan dananya diinvestasikan secara syariah. Dana Anda akan dimanfaatkan dan diiventasikan secara produktif dalam bentuk pembiayaan berbagai jenis usaha secara professional tanpa melupakan prinsip syariah. </w:t>
      </w:r>
    </w:p>
    <w:p w:rsidR="002D5FE4" w:rsidRDefault="002D5FE4" w:rsidP="002D5FE4">
      <w:p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p>
    <w:p w:rsidR="002D5FE4" w:rsidRPr="00246404" w:rsidRDefault="002D5FE4" w:rsidP="002D5FE4">
      <w:p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p>
    <w:p w:rsidR="002D5FE4" w:rsidRPr="00F11A73" w:rsidRDefault="002D5FE4" w:rsidP="002D5FE4">
      <w:pPr>
        <w:pStyle w:val="ListParagraph"/>
        <w:numPr>
          <w:ilvl w:val="0"/>
          <w:numId w:val="18"/>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lastRenderedPageBreak/>
        <w:t xml:space="preserve">Giro </w:t>
      </w:r>
      <w:r w:rsidRPr="00F11A73">
        <w:rPr>
          <w:rFonts w:asciiTheme="majorBidi" w:eastAsia="Times New Roman" w:hAnsiTheme="majorBidi" w:cstheme="majorBidi"/>
          <w:i/>
          <w:iCs/>
          <w:sz w:val="24"/>
          <w:szCs w:val="24"/>
          <w:lang w:eastAsia="id-ID"/>
        </w:rPr>
        <w:t>Tijaroh</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Giro </w:t>
      </w:r>
      <w:r w:rsidRPr="00F11A73">
        <w:rPr>
          <w:rFonts w:asciiTheme="majorBidi" w:eastAsia="Times New Roman" w:hAnsiTheme="majorBidi" w:cstheme="majorBidi"/>
          <w:i/>
          <w:iCs/>
          <w:sz w:val="24"/>
          <w:szCs w:val="24"/>
          <w:lang w:eastAsia="id-ID"/>
        </w:rPr>
        <w:t>Tijaroh</w:t>
      </w:r>
      <w:r w:rsidRPr="00F11A73">
        <w:rPr>
          <w:rFonts w:asciiTheme="majorBidi" w:eastAsia="Times New Roman" w:hAnsiTheme="majorBidi" w:cstheme="majorBidi"/>
          <w:sz w:val="24"/>
          <w:szCs w:val="24"/>
          <w:lang w:eastAsia="id-ID"/>
        </w:rPr>
        <w:t xml:space="preserve"> merupakan simpanan nasabah berbentuk giro dengan prinsip </w:t>
      </w:r>
      <w:r w:rsidRPr="00F11A73">
        <w:rPr>
          <w:rFonts w:asciiTheme="majorBidi" w:eastAsia="Times New Roman" w:hAnsiTheme="majorBidi" w:cstheme="majorBidi"/>
          <w:i/>
          <w:iCs/>
          <w:sz w:val="24"/>
          <w:szCs w:val="24"/>
          <w:lang w:eastAsia="id-ID"/>
        </w:rPr>
        <w:t>al-wadiah yad-dhamanah</w:t>
      </w:r>
      <w:r w:rsidRPr="00F11A73">
        <w:rPr>
          <w:rFonts w:asciiTheme="majorBidi" w:eastAsia="Times New Roman" w:hAnsiTheme="majorBidi" w:cstheme="majorBidi"/>
          <w:sz w:val="24"/>
          <w:szCs w:val="24"/>
          <w:lang w:eastAsia="id-ID"/>
        </w:rPr>
        <w:t xml:space="preserve"> yang penarikannya dapat dilakukan setiap saat dengan menggunakan media cek atau bilyet giro. Giro Anda diperlakukan sebagai titipan yang kami jaga keamanan dan ketersediaannya setiap saat guna membantu kelancaran transaksi anda.</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 </w:t>
      </w:r>
    </w:p>
    <w:p w:rsidR="002D5FE4" w:rsidRPr="00246404" w:rsidRDefault="002D5FE4" w:rsidP="002D5FE4">
      <w:pPr>
        <w:pStyle w:val="ListParagraph"/>
        <w:numPr>
          <w:ilvl w:val="0"/>
          <w:numId w:val="17"/>
        </w:numPr>
        <w:spacing w:line="480" w:lineRule="auto"/>
        <w:jc w:val="both"/>
        <w:rPr>
          <w:rFonts w:asciiTheme="majorBidi" w:hAnsiTheme="majorBidi" w:cstheme="majorBidi"/>
          <w:b/>
          <w:bCs/>
          <w:sz w:val="24"/>
          <w:szCs w:val="24"/>
        </w:rPr>
      </w:pPr>
      <w:r w:rsidRPr="00F11A73">
        <w:rPr>
          <w:rFonts w:asciiTheme="majorBidi" w:hAnsiTheme="majorBidi" w:cstheme="majorBidi"/>
          <w:b/>
          <w:bCs/>
          <w:sz w:val="24"/>
          <w:szCs w:val="24"/>
        </w:rPr>
        <w:t>Produk Pembiayaan</w:t>
      </w:r>
    </w:p>
    <w:p w:rsidR="002D5FE4" w:rsidRPr="00F11A73" w:rsidRDefault="002D5FE4" w:rsidP="002D5FE4">
      <w:pPr>
        <w:pStyle w:val="ListParagraph"/>
        <w:spacing w:line="480" w:lineRule="auto"/>
        <w:ind w:left="786"/>
        <w:jc w:val="both"/>
        <w:rPr>
          <w:rFonts w:asciiTheme="majorBidi" w:hAnsiTheme="majorBidi" w:cstheme="majorBidi"/>
          <w:sz w:val="24"/>
          <w:szCs w:val="24"/>
        </w:rPr>
      </w:pPr>
      <w:r w:rsidRPr="00F11A73">
        <w:rPr>
          <w:rFonts w:asciiTheme="majorBidi" w:hAnsiTheme="majorBidi" w:cstheme="majorBidi"/>
          <w:sz w:val="24"/>
          <w:szCs w:val="24"/>
        </w:rPr>
        <w:t>Produk Pembiayaan pada Bank SumselBabel ini dibagi menjadi dua kelompok, yaitu</w:t>
      </w:r>
      <w:r>
        <w:rPr>
          <w:rStyle w:val="FootnoteReference"/>
          <w:rFonts w:asciiTheme="majorBidi" w:hAnsiTheme="majorBidi" w:cstheme="majorBidi"/>
          <w:sz w:val="24"/>
          <w:szCs w:val="24"/>
        </w:rPr>
        <w:footnoteReference w:id="41"/>
      </w:r>
      <w:r w:rsidRPr="00F11A73">
        <w:rPr>
          <w:rFonts w:asciiTheme="majorBidi" w:hAnsiTheme="majorBidi" w:cstheme="majorBidi"/>
          <w:sz w:val="24"/>
          <w:szCs w:val="24"/>
        </w:rPr>
        <w:t>:</w:t>
      </w:r>
    </w:p>
    <w:p w:rsidR="002D5FE4" w:rsidRPr="00246404" w:rsidRDefault="002D5FE4" w:rsidP="002D5FE4">
      <w:pPr>
        <w:pStyle w:val="ListParagraph"/>
        <w:numPr>
          <w:ilvl w:val="0"/>
          <w:numId w:val="19"/>
        </w:numPr>
        <w:spacing w:line="480" w:lineRule="auto"/>
        <w:jc w:val="both"/>
        <w:rPr>
          <w:rFonts w:asciiTheme="majorBidi" w:hAnsiTheme="majorBidi" w:cstheme="majorBidi"/>
          <w:b/>
          <w:bCs/>
          <w:sz w:val="24"/>
          <w:szCs w:val="24"/>
        </w:rPr>
      </w:pPr>
      <w:r w:rsidRPr="00F11A73">
        <w:rPr>
          <w:rFonts w:asciiTheme="majorBidi" w:hAnsiTheme="majorBidi" w:cstheme="majorBidi"/>
          <w:b/>
          <w:bCs/>
          <w:sz w:val="24"/>
          <w:szCs w:val="24"/>
        </w:rPr>
        <w:t>Pembiayaan Konsumtif</w:t>
      </w:r>
    </w:p>
    <w:p w:rsidR="002D5FE4" w:rsidRPr="00246404" w:rsidRDefault="002D5FE4" w:rsidP="002D5FE4">
      <w:pPr>
        <w:pStyle w:val="ListParagraph"/>
        <w:spacing w:line="480" w:lineRule="auto"/>
        <w:ind w:left="1146"/>
        <w:jc w:val="both"/>
        <w:rPr>
          <w:rFonts w:asciiTheme="majorBidi" w:hAnsiTheme="majorBidi" w:cstheme="majorBidi"/>
          <w:sz w:val="24"/>
          <w:szCs w:val="24"/>
        </w:rPr>
      </w:pPr>
      <w:r w:rsidRPr="00F11A73">
        <w:rPr>
          <w:rFonts w:asciiTheme="majorBidi" w:hAnsiTheme="majorBidi" w:cstheme="majorBidi"/>
          <w:sz w:val="24"/>
          <w:szCs w:val="24"/>
        </w:rPr>
        <w:t>Pembiayaan konsumtif ini dibagi lagi menjadi beberapa produk, yaitu:</w:t>
      </w:r>
    </w:p>
    <w:p w:rsidR="002D5FE4" w:rsidRPr="00F11A73" w:rsidRDefault="002D5FE4" w:rsidP="002D5FE4">
      <w:pPr>
        <w:pStyle w:val="ListParagraph"/>
        <w:numPr>
          <w:ilvl w:val="0"/>
          <w:numId w:val="20"/>
        </w:numPr>
        <w:spacing w:line="480" w:lineRule="auto"/>
        <w:jc w:val="both"/>
        <w:rPr>
          <w:rFonts w:asciiTheme="majorBidi" w:hAnsiTheme="majorBidi" w:cstheme="majorBidi"/>
          <w:sz w:val="24"/>
          <w:szCs w:val="24"/>
        </w:rPr>
      </w:pPr>
      <w:r w:rsidRPr="00F11A73">
        <w:rPr>
          <w:rFonts w:asciiTheme="majorBidi" w:eastAsia="Times New Roman" w:hAnsiTheme="majorBidi" w:cstheme="majorBidi"/>
          <w:sz w:val="24"/>
          <w:szCs w:val="24"/>
          <w:lang w:eastAsia="id-ID"/>
        </w:rPr>
        <w:t>Multijasa iB</w:t>
      </w:r>
    </w:p>
    <w:p w:rsidR="002D5FE4" w:rsidRPr="00246404" w:rsidRDefault="002D5FE4" w:rsidP="002D5FE4">
      <w:pPr>
        <w:pStyle w:val="ListParagraph"/>
        <w:spacing w:line="480" w:lineRule="auto"/>
        <w:ind w:left="1506"/>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Pembiayaan Multijasa iB merupakan fasilitas pembiayaan untuk membiayai keperluan jasa anda seperti pengobatan, pembayaran uang sekolah, pernikahan dan lain-lain.</w:t>
      </w:r>
    </w:p>
    <w:p w:rsidR="002D5FE4" w:rsidRPr="00F11A73" w:rsidRDefault="002D5FE4" w:rsidP="002D5FE4">
      <w:pPr>
        <w:pStyle w:val="ListParagraph"/>
        <w:numPr>
          <w:ilvl w:val="0"/>
          <w:numId w:val="20"/>
        </w:numPr>
        <w:spacing w:line="480" w:lineRule="auto"/>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Griya Sejahtera iB</w:t>
      </w:r>
    </w:p>
    <w:p w:rsidR="002D5FE4" w:rsidRPr="00F11DD9" w:rsidRDefault="002D5FE4" w:rsidP="002D5FE4">
      <w:pPr>
        <w:pStyle w:val="ListParagraph"/>
        <w:spacing w:line="480" w:lineRule="auto"/>
        <w:ind w:left="1506"/>
        <w:jc w:val="both"/>
        <w:rPr>
          <w:rFonts w:asciiTheme="majorBidi" w:hAnsiTheme="majorBidi" w:cstheme="majorBidi"/>
          <w:sz w:val="24"/>
          <w:szCs w:val="24"/>
        </w:rPr>
      </w:pPr>
      <w:r w:rsidRPr="00F11A73">
        <w:rPr>
          <w:rFonts w:asciiTheme="majorBidi" w:hAnsiTheme="majorBidi" w:cstheme="majorBidi"/>
          <w:sz w:val="24"/>
          <w:szCs w:val="24"/>
        </w:rPr>
        <w:t xml:space="preserve">Pembiayaan Griya Sejahtera (PGS) diperuntukan bagi nasabah yang menginginkan sebuah rumah. PGS ini memiliki beberapa ketentuan rumah, yaitu nasabah bisa memilih rumah yang telah tersedia (PGS Siap Huni) dan nasabah bisa memiliki format dan desain yang sesuai dengan keinginan nasabah (PGS Siap Bangun). </w:t>
      </w:r>
    </w:p>
    <w:p w:rsidR="002D5FE4" w:rsidRPr="00F11A73" w:rsidRDefault="002D5FE4" w:rsidP="002D5FE4">
      <w:pPr>
        <w:pStyle w:val="ListParagraph"/>
        <w:numPr>
          <w:ilvl w:val="0"/>
          <w:numId w:val="20"/>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lastRenderedPageBreak/>
        <w:t>Pemilikan Kendaraan iB</w:t>
      </w:r>
    </w:p>
    <w:p w:rsidR="002D5FE4" w:rsidRPr="00246404" w:rsidRDefault="002D5FE4" w:rsidP="002D5FE4">
      <w:pPr>
        <w:pStyle w:val="ListParagraph"/>
        <w:spacing w:line="480" w:lineRule="auto"/>
        <w:ind w:left="1506"/>
        <w:jc w:val="both"/>
        <w:rPr>
          <w:rFonts w:asciiTheme="majorBidi" w:hAnsiTheme="majorBidi" w:cstheme="majorBidi"/>
          <w:sz w:val="24"/>
          <w:szCs w:val="24"/>
        </w:rPr>
      </w:pPr>
      <w:r w:rsidRPr="00F11A73">
        <w:rPr>
          <w:rFonts w:asciiTheme="majorBidi" w:hAnsiTheme="majorBidi" w:cstheme="majorBidi"/>
          <w:sz w:val="24"/>
          <w:szCs w:val="24"/>
        </w:rPr>
        <w:t xml:space="preserve">Pembiayaan ini diperuntukan bagi nasabah yang ingin memiliki kendaraan berupah sepeda motor atau mobil dengan menggunakan akad </w:t>
      </w:r>
      <w:r w:rsidRPr="00F11A73">
        <w:rPr>
          <w:rFonts w:asciiTheme="majorBidi" w:hAnsiTheme="majorBidi" w:cstheme="majorBidi"/>
          <w:i/>
          <w:iCs/>
          <w:sz w:val="24"/>
          <w:szCs w:val="24"/>
        </w:rPr>
        <w:t>murabahah</w:t>
      </w:r>
      <w:r w:rsidRPr="00F11A73">
        <w:rPr>
          <w:rFonts w:asciiTheme="majorBidi" w:hAnsiTheme="majorBidi" w:cstheme="majorBidi"/>
          <w:sz w:val="24"/>
          <w:szCs w:val="24"/>
        </w:rPr>
        <w:t xml:space="preserve">. </w:t>
      </w:r>
    </w:p>
    <w:p w:rsidR="002D5FE4" w:rsidRPr="00F11A73" w:rsidRDefault="002D5FE4" w:rsidP="002D5FE4">
      <w:pPr>
        <w:pStyle w:val="ListParagraph"/>
        <w:numPr>
          <w:ilvl w:val="0"/>
          <w:numId w:val="20"/>
        </w:numPr>
        <w:spacing w:after="0" w:line="480" w:lineRule="auto"/>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Pembelian Barang iB</w:t>
      </w:r>
    </w:p>
    <w:p w:rsidR="002D5FE4" w:rsidRPr="00246404" w:rsidRDefault="002D5FE4" w:rsidP="002D5FE4">
      <w:pPr>
        <w:pStyle w:val="ListParagraph"/>
        <w:spacing w:line="480" w:lineRule="auto"/>
        <w:ind w:left="1506"/>
        <w:jc w:val="both"/>
        <w:rPr>
          <w:rFonts w:asciiTheme="majorBidi" w:hAnsiTheme="majorBidi" w:cstheme="majorBidi"/>
          <w:i/>
          <w:iCs/>
          <w:sz w:val="24"/>
          <w:szCs w:val="24"/>
        </w:rPr>
      </w:pPr>
      <w:r w:rsidRPr="00F11A73">
        <w:rPr>
          <w:rFonts w:asciiTheme="majorBidi" w:hAnsiTheme="majorBidi" w:cstheme="majorBidi"/>
          <w:sz w:val="24"/>
          <w:szCs w:val="24"/>
        </w:rPr>
        <w:t>Pembiayaan ini diperuntukan bagi nasabah yang ingin memiliki barang berupa komputer, handphone, televisi</w:t>
      </w:r>
      <w:r>
        <w:rPr>
          <w:rFonts w:asciiTheme="majorBidi" w:hAnsiTheme="majorBidi" w:cstheme="majorBidi"/>
          <w:sz w:val="24"/>
          <w:szCs w:val="24"/>
        </w:rPr>
        <w:t xml:space="preserve"> dan sebagainya</w:t>
      </w:r>
      <w:r w:rsidRPr="00F11A73">
        <w:rPr>
          <w:rFonts w:asciiTheme="majorBidi" w:hAnsiTheme="majorBidi" w:cstheme="majorBidi"/>
          <w:sz w:val="24"/>
          <w:szCs w:val="24"/>
        </w:rPr>
        <w:t xml:space="preserve"> sesuai dengan kebutuhan dan keinginan nasabah dengan menggunakan akad </w:t>
      </w:r>
      <w:r w:rsidRPr="00F11A73">
        <w:rPr>
          <w:rFonts w:asciiTheme="majorBidi" w:hAnsiTheme="majorBidi" w:cstheme="majorBidi"/>
          <w:i/>
          <w:iCs/>
          <w:sz w:val="24"/>
          <w:szCs w:val="24"/>
        </w:rPr>
        <w:t>murabahah.</w:t>
      </w:r>
    </w:p>
    <w:p w:rsidR="002D5FE4" w:rsidRPr="00246404" w:rsidRDefault="002D5FE4" w:rsidP="002D5FE4">
      <w:pPr>
        <w:pStyle w:val="ListParagraph"/>
        <w:numPr>
          <w:ilvl w:val="0"/>
          <w:numId w:val="19"/>
        </w:numPr>
        <w:spacing w:line="480" w:lineRule="auto"/>
        <w:jc w:val="both"/>
        <w:rPr>
          <w:rFonts w:asciiTheme="majorBidi" w:hAnsiTheme="majorBidi" w:cstheme="majorBidi"/>
          <w:b/>
          <w:bCs/>
          <w:sz w:val="24"/>
          <w:szCs w:val="24"/>
        </w:rPr>
      </w:pPr>
      <w:r w:rsidRPr="00F11A73">
        <w:rPr>
          <w:rFonts w:asciiTheme="majorBidi" w:hAnsiTheme="majorBidi" w:cstheme="majorBidi"/>
          <w:b/>
          <w:bCs/>
          <w:sz w:val="24"/>
          <w:szCs w:val="24"/>
        </w:rPr>
        <w:t>Pembiayaan Produktif</w:t>
      </w:r>
    </w:p>
    <w:p w:rsidR="002D5FE4" w:rsidRPr="00F11A73" w:rsidRDefault="002D5FE4" w:rsidP="002D5FE4">
      <w:pPr>
        <w:pStyle w:val="ListParagraph"/>
        <w:spacing w:line="480" w:lineRule="auto"/>
        <w:ind w:left="1146"/>
        <w:jc w:val="both"/>
        <w:rPr>
          <w:rFonts w:asciiTheme="majorBidi" w:hAnsiTheme="majorBidi" w:cstheme="majorBidi"/>
          <w:sz w:val="24"/>
          <w:szCs w:val="24"/>
        </w:rPr>
      </w:pPr>
      <w:r w:rsidRPr="00F11A73">
        <w:rPr>
          <w:rFonts w:asciiTheme="majorBidi" w:hAnsiTheme="majorBidi" w:cstheme="majorBidi"/>
          <w:sz w:val="24"/>
          <w:szCs w:val="24"/>
        </w:rPr>
        <w:t>Pembiayaan ini dibagi lagi menjadi beberapa produk, yaitu:</w:t>
      </w:r>
    </w:p>
    <w:p w:rsidR="002D5FE4" w:rsidRPr="00F11A73" w:rsidRDefault="002D5FE4" w:rsidP="002D5FE4">
      <w:pPr>
        <w:pStyle w:val="ListParagraph"/>
        <w:numPr>
          <w:ilvl w:val="0"/>
          <w:numId w:val="21"/>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Investasi iB</w:t>
      </w:r>
    </w:p>
    <w:p w:rsidR="002D5FE4" w:rsidRPr="00F11A73" w:rsidRDefault="002D5FE4" w:rsidP="002D5FE4">
      <w:pPr>
        <w:pStyle w:val="ListParagraph"/>
        <w:numPr>
          <w:ilvl w:val="0"/>
          <w:numId w:val="21"/>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Modal Kerja iB</w:t>
      </w:r>
    </w:p>
    <w:p w:rsidR="002D5FE4" w:rsidRPr="00F11A73" w:rsidRDefault="002D5FE4" w:rsidP="002D5FE4">
      <w:pPr>
        <w:pStyle w:val="ListParagraph"/>
        <w:spacing w:after="0" w:line="480" w:lineRule="auto"/>
        <w:ind w:left="1506"/>
        <w:jc w:val="both"/>
        <w:textAlignment w:val="top"/>
        <w:rPr>
          <w:rFonts w:asciiTheme="majorBidi" w:eastAsia="Times New Roman" w:hAnsiTheme="majorBidi" w:cstheme="majorBidi"/>
          <w:sz w:val="24"/>
          <w:szCs w:val="24"/>
          <w:lang w:eastAsia="id-ID"/>
        </w:rPr>
      </w:pPr>
    </w:p>
    <w:p w:rsidR="002D5FE4" w:rsidRPr="00F11A73" w:rsidRDefault="002D5FE4" w:rsidP="002D5FE4">
      <w:pPr>
        <w:pStyle w:val="ListParagraph"/>
        <w:numPr>
          <w:ilvl w:val="0"/>
          <w:numId w:val="17"/>
        </w:numPr>
        <w:spacing w:line="480" w:lineRule="auto"/>
        <w:jc w:val="both"/>
        <w:rPr>
          <w:rFonts w:asciiTheme="majorBidi" w:hAnsiTheme="majorBidi" w:cstheme="majorBidi"/>
          <w:b/>
          <w:bCs/>
          <w:sz w:val="24"/>
          <w:szCs w:val="24"/>
        </w:rPr>
      </w:pPr>
      <w:r w:rsidRPr="00F11A73">
        <w:rPr>
          <w:rFonts w:asciiTheme="majorBidi" w:hAnsiTheme="majorBidi" w:cstheme="majorBidi"/>
          <w:b/>
          <w:bCs/>
          <w:sz w:val="24"/>
          <w:szCs w:val="24"/>
        </w:rPr>
        <w:t>Produk Jasa</w:t>
      </w:r>
    </w:p>
    <w:p w:rsidR="002D5FE4" w:rsidRPr="00F11A73" w:rsidRDefault="002D5FE4" w:rsidP="002D5FE4">
      <w:pPr>
        <w:pStyle w:val="ListParagraph"/>
        <w:spacing w:line="480" w:lineRule="auto"/>
        <w:ind w:left="786"/>
        <w:jc w:val="both"/>
        <w:rPr>
          <w:rFonts w:asciiTheme="majorBidi" w:hAnsiTheme="majorBidi" w:cstheme="majorBidi"/>
          <w:sz w:val="24"/>
          <w:szCs w:val="24"/>
        </w:rPr>
      </w:pPr>
      <w:r w:rsidRPr="00F11A73">
        <w:rPr>
          <w:rFonts w:asciiTheme="majorBidi" w:hAnsiTheme="majorBidi" w:cstheme="majorBidi"/>
          <w:sz w:val="24"/>
          <w:szCs w:val="24"/>
        </w:rPr>
        <w:t>Ada dua produk jasa yang disediakan oleh Bank SumselBabel, yaitu</w:t>
      </w:r>
      <w:r>
        <w:rPr>
          <w:rStyle w:val="FootnoteReference"/>
          <w:rFonts w:asciiTheme="majorBidi" w:hAnsiTheme="majorBidi" w:cstheme="majorBidi"/>
          <w:sz w:val="24"/>
          <w:szCs w:val="24"/>
        </w:rPr>
        <w:footnoteReference w:id="42"/>
      </w:r>
      <w:r w:rsidRPr="00F11A73">
        <w:rPr>
          <w:rFonts w:asciiTheme="majorBidi" w:hAnsiTheme="majorBidi" w:cstheme="majorBidi"/>
          <w:sz w:val="24"/>
          <w:szCs w:val="24"/>
        </w:rPr>
        <w:t>:</w:t>
      </w:r>
    </w:p>
    <w:p w:rsidR="002D5FE4" w:rsidRPr="00F11A73" w:rsidRDefault="002D5FE4" w:rsidP="002D5FE4">
      <w:pPr>
        <w:pStyle w:val="ListParagraph"/>
        <w:numPr>
          <w:ilvl w:val="0"/>
          <w:numId w:val="22"/>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i/>
          <w:iCs/>
          <w:sz w:val="24"/>
          <w:szCs w:val="24"/>
          <w:lang w:eastAsia="id-ID"/>
        </w:rPr>
        <w:t xml:space="preserve">Qard </w:t>
      </w:r>
      <w:r w:rsidRPr="00F11A73">
        <w:rPr>
          <w:rFonts w:asciiTheme="majorBidi" w:eastAsia="Times New Roman" w:hAnsiTheme="majorBidi" w:cstheme="majorBidi"/>
          <w:sz w:val="24"/>
          <w:szCs w:val="24"/>
          <w:lang w:eastAsia="id-ID"/>
        </w:rPr>
        <w:t>Haji iB</w:t>
      </w:r>
    </w:p>
    <w:p w:rsidR="002D5FE4" w:rsidRPr="00246404"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Pembiayaan </w:t>
      </w:r>
      <w:r w:rsidRPr="00F11A73">
        <w:rPr>
          <w:rFonts w:asciiTheme="majorBidi" w:eastAsia="Times New Roman" w:hAnsiTheme="majorBidi" w:cstheme="majorBidi"/>
          <w:i/>
          <w:iCs/>
          <w:sz w:val="24"/>
          <w:szCs w:val="24"/>
          <w:lang w:eastAsia="id-ID"/>
        </w:rPr>
        <w:t xml:space="preserve">Qard </w:t>
      </w:r>
      <w:r w:rsidRPr="00F11A73">
        <w:rPr>
          <w:rFonts w:asciiTheme="majorBidi" w:eastAsia="Times New Roman" w:hAnsiTheme="majorBidi" w:cstheme="majorBidi"/>
          <w:sz w:val="24"/>
          <w:szCs w:val="24"/>
          <w:lang w:eastAsia="id-ID"/>
        </w:rPr>
        <w:t xml:space="preserve">Haji Bank SumselBabel Syari’ah merupakan fasilitas pembiayaan yang diberikan kepada calon Haji untuk menutupi kekurangan setoran Biaya Pemyelenggaraan Ibadah Haji (BPIH) melalui Tabungan Tasbih untuk memenuhi ketentuan booking seat atau untuk pelunasan BPIH. Adapun manfaat dari dari </w:t>
      </w:r>
      <w:r w:rsidRPr="00F11A73">
        <w:rPr>
          <w:rFonts w:asciiTheme="majorBidi" w:eastAsia="Times New Roman" w:hAnsiTheme="majorBidi" w:cstheme="majorBidi"/>
          <w:i/>
          <w:iCs/>
          <w:sz w:val="24"/>
          <w:szCs w:val="24"/>
          <w:lang w:eastAsia="id-ID"/>
        </w:rPr>
        <w:t xml:space="preserve">Qard </w:t>
      </w:r>
      <w:r w:rsidRPr="00F11A73">
        <w:rPr>
          <w:rFonts w:asciiTheme="majorBidi" w:eastAsia="Times New Roman" w:hAnsiTheme="majorBidi" w:cstheme="majorBidi"/>
          <w:sz w:val="24"/>
          <w:szCs w:val="24"/>
          <w:lang w:eastAsia="id-ID"/>
        </w:rPr>
        <w:t xml:space="preserve">Haji </w:t>
      </w:r>
      <w:r w:rsidRPr="00F11A73">
        <w:rPr>
          <w:rFonts w:asciiTheme="majorBidi" w:eastAsia="Times New Roman" w:hAnsiTheme="majorBidi" w:cstheme="majorBidi"/>
          <w:sz w:val="24"/>
          <w:szCs w:val="24"/>
          <w:lang w:eastAsia="id-ID"/>
        </w:rPr>
        <w:lastRenderedPageBreak/>
        <w:t xml:space="preserve">ini adalah memenuhi kebutuhan dana untuk menutupi kekurangan dana sebagai persyaratan dalam memperoleh booking seat atau pelunasan BPIH yang diperuntukkan untuk masyarakat berpenghasilan tetap dan tidak tetap. </w:t>
      </w:r>
    </w:p>
    <w:p w:rsidR="002D5FE4" w:rsidRPr="00F11A73" w:rsidRDefault="002D5FE4" w:rsidP="002D5FE4">
      <w:pPr>
        <w:pStyle w:val="ListParagraph"/>
        <w:numPr>
          <w:ilvl w:val="0"/>
          <w:numId w:val="22"/>
        </w:numPr>
        <w:spacing w:after="0"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Gadai Emas iB</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 xml:space="preserve">Gadai Emas iB adalah fasilitas pinjaman kepada nasabah dengan jaminan berupa emas dengan menggunakan prinsip gadai. Emas tersebut ditempatkkan dalam pengadaan dan pemeliharaan Bank. Bank akan mengenakan biaya sewa dengan prinsip </w:t>
      </w:r>
      <w:r w:rsidRPr="00F11A73">
        <w:rPr>
          <w:rFonts w:asciiTheme="majorBidi" w:eastAsia="Times New Roman" w:hAnsiTheme="majorBidi" w:cstheme="majorBidi"/>
          <w:i/>
          <w:iCs/>
          <w:sz w:val="24"/>
          <w:szCs w:val="24"/>
          <w:lang w:eastAsia="id-ID"/>
        </w:rPr>
        <w:t>ijarah</w:t>
      </w:r>
      <w:r w:rsidRPr="00F11A73">
        <w:rPr>
          <w:rFonts w:asciiTheme="majorBidi" w:eastAsia="Times New Roman" w:hAnsiTheme="majorBidi" w:cstheme="majorBidi"/>
          <w:sz w:val="24"/>
          <w:szCs w:val="24"/>
          <w:lang w:eastAsia="id-ID"/>
        </w:rPr>
        <w:t>.</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p>
    <w:p w:rsidR="002D5FE4" w:rsidRPr="00246404" w:rsidRDefault="002D5FE4" w:rsidP="002D5FE4">
      <w:pPr>
        <w:pStyle w:val="ListParagraph"/>
        <w:numPr>
          <w:ilvl w:val="0"/>
          <w:numId w:val="17"/>
        </w:numPr>
        <w:spacing w:before="100" w:beforeAutospacing="1" w:after="100" w:afterAutospacing="1" w:line="480" w:lineRule="auto"/>
        <w:jc w:val="both"/>
        <w:textAlignment w:val="top"/>
        <w:rPr>
          <w:rFonts w:asciiTheme="majorBidi" w:eastAsia="Times New Roman" w:hAnsiTheme="majorBidi" w:cstheme="majorBidi"/>
          <w:b/>
          <w:bCs/>
          <w:sz w:val="24"/>
          <w:szCs w:val="24"/>
          <w:lang w:eastAsia="id-ID"/>
        </w:rPr>
      </w:pPr>
      <w:r w:rsidRPr="00F11A73">
        <w:rPr>
          <w:rFonts w:asciiTheme="majorBidi" w:eastAsia="Times New Roman" w:hAnsiTheme="majorBidi" w:cstheme="majorBidi"/>
          <w:b/>
          <w:bCs/>
          <w:sz w:val="24"/>
          <w:szCs w:val="24"/>
          <w:lang w:eastAsia="id-ID"/>
        </w:rPr>
        <w:t>Layanan</w:t>
      </w:r>
    </w:p>
    <w:p w:rsidR="002D5FE4" w:rsidRPr="00F11A73" w:rsidRDefault="002D5FE4" w:rsidP="002D5FE4">
      <w:pPr>
        <w:pStyle w:val="ListParagraph"/>
        <w:spacing w:before="100" w:beforeAutospacing="1" w:after="100" w:afterAutospacing="1" w:line="480" w:lineRule="auto"/>
        <w:ind w:left="78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Ada beberapa layanan yang diberikan oleh Bank SumselBabel Syari’ah, yaitu</w:t>
      </w:r>
      <w:r>
        <w:rPr>
          <w:rStyle w:val="FootnoteReference"/>
          <w:rFonts w:asciiTheme="majorBidi" w:eastAsia="Times New Roman" w:hAnsiTheme="majorBidi" w:cstheme="majorBidi"/>
          <w:sz w:val="24"/>
          <w:szCs w:val="24"/>
          <w:lang w:eastAsia="id-ID"/>
        </w:rPr>
        <w:footnoteReference w:id="43"/>
      </w:r>
      <w:r w:rsidRPr="00F11A73">
        <w:rPr>
          <w:rFonts w:asciiTheme="majorBidi" w:eastAsia="Times New Roman" w:hAnsiTheme="majorBidi" w:cstheme="majorBidi"/>
          <w:sz w:val="24"/>
          <w:szCs w:val="24"/>
          <w:lang w:eastAsia="id-ID"/>
        </w:rPr>
        <w:t>:</w:t>
      </w:r>
    </w:p>
    <w:p w:rsidR="002D5FE4" w:rsidRPr="00F11A73" w:rsidRDefault="002D5FE4" w:rsidP="002D5FE4">
      <w:pPr>
        <w:pStyle w:val="ListParagraph"/>
        <w:numPr>
          <w:ilvl w:val="0"/>
          <w:numId w:val="24"/>
        </w:num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i/>
          <w:iCs/>
          <w:sz w:val="24"/>
          <w:szCs w:val="24"/>
          <w:lang w:eastAsia="id-ID"/>
        </w:rPr>
        <w:t>SMS Banking</w:t>
      </w:r>
      <w:r w:rsidRPr="00F11A73">
        <w:rPr>
          <w:rFonts w:asciiTheme="majorBidi" w:eastAsia="Times New Roman" w:hAnsiTheme="majorBidi" w:cstheme="majorBidi"/>
          <w:sz w:val="24"/>
          <w:szCs w:val="24"/>
          <w:lang w:eastAsia="id-ID"/>
        </w:rPr>
        <w:t xml:space="preserve"> Telepati </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i/>
          <w:iCs/>
          <w:sz w:val="24"/>
          <w:szCs w:val="24"/>
          <w:lang w:eastAsia="id-ID"/>
        </w:rPr>
        <w:t>SMS Banking</w:t>
      </w:r>
      <w:r w:rsidRPr="00F11A73">
        <w:rPr>
          <w:rFonts w:asciiTheme="majorBidi" w:eastAsia="Times New Roman" w:hAnsiTheme="majorBidi" w:cstheme="majorBidi"/>
          <w:sz w:val="24"/>
          <w:szCs w:val="24"/>
          <w:lang w:eastAsia="id-ID"/>
        </w:rPr>
        <w:t xml:space="preserve"> Telepati adalah fasilitas </w:t>
      </w:r>
      <w:r w:rsidRPr="00F11A73">
        <w:rPr>
          <w:rFonts w:asciiTheme="majorBidi" w:eastAsia="Times New Roman" w:hAnsiTheme="majorBidi" w:cstheme="majorBidi"/>
          <w:i/>
          <w:iCs/>
          <w:sz w:val="24"/>
          <w:szCs w:val="24"/>
          <w:lang w:eastAsia="id-ID"/>
        </w:rPr>
        <w:t xml:space="preserve">SMS Banking </w:t>
      </w:r>
      <w:r w:rsidRPr="00F11A73">
        <w:rPr>
          <w:rFonts w:asciiTheme="majorBidi" w:eastAsia="Times New Roman" w:hAnsiTheme="majorBidi" w:cstheme="majorBidi"/>
          <w:sz w:val="24"/>
          <w:szCs w:val="24"/>
          <w:lang w:eastAsia="id-ID"/>
        </w:rPr>
        <w:t>dari Bank Sumsel Babel begitu fleksibel namun tetap aman dan bisa dilakukan dimana saja, setiap s</w:t>
      </w:r>
      <w:r>
        <w:rPr>
          <w:rFonts w:asciiTheme="majorBidi" w:eastAsia="Times New Roman" w:hAnsiTheme="majorBidi" w:cstheme="majorBidi"/>
          <w:sz w:val="24"/>
          <w:szCs w:val="24"/>
          <w:lang w:eastAsia="id-ID"/>
        </w:rPr>
        <w:t xml:space="preserve">aat dari ponsel/handphone anda. </w:t>
      </w:r>
      <w:r w:rsidRPr="00F11A73">
        <w:rPr>
          <w:rFonts w:asciiTheme="majorBidi" w:eastAsia="Times New Roman" w:hAnsiTheme="majorBidi" w:cstheme="majorBidi"/>
          <w:sz w:val="24"/>
          <w:szCs w:val="24"/>
          <w:lang w:eastAsia="id-ID"/>
        </w:rPr>
        <w:t>Kemudahan yang diberikan Telepati :</w:t>
      </w:r>
    </w:p>
    <w:p w:rsidR="002D5FE4" w:rsidRPr="00F11A73" w:rsidRDefault="002D5FE4" w:rsidP="002D5FE4">
      <w:pPr>
        <w:pStyle w:val="ListParagraph"/>
        <w:numPr>
          <w:ilvl w:val="0"/>
          <w:numId w:val="23"/>
        </w:numPr>
        <w:spacing w:before="100" w:beforeAutospacing="1" w:after="100" w:afterAutospacing="1" w:line="480" w:lineRule="auto"/>
        <w:ind w:left="1418"/>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Registrasi dan aktifasi online di seluruh kantor dan ATM Bank Sumsel Babel</w:t>
      </w:r>
    </w:p>
    <w:p w:rsidR="002D5FE4" w:rsidRPr="00F11A73" w:rsidRDefault="002D5FE4" w:rsidP="002D5FE4">
      <w:pPr>
        <w:numPr>
          <w:ilvl w:val="0"/>
          <w:numId w:val="23"/>
        </w:numPr>
        <w:spacing w:before="100" w:beforeAutospacing="1" w:after="100" w:afterAutospacing="1" w:line="480" w:lineRule="auto"/>
        <w:ind w:left="1418"/>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Dapat diakses oleh semua provider GSM/CDMA (0811713311 semua provider, 3311 Telkomsel)</w:t>
      </w:r>
    </w:p>
    <w:p w:rsidR="002D5FE4" w:rsidRPr="00F11A73" w:rsidRDefault="002D5FE4" w:rsidP="002D5FE4">
      <w:pPr>
        <w:numPr>
          <w:ilvl w:val="0"/>
          <w:numId w:val="23"/>
        </w:numPr>
        <w:spacing w:before="100" w:beforeAutospacing="1" w:after="100" w:afterAutospacing="1" w:line="480" w:lineRule="auto"/>
        <w:ind w:left="1418"/>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lastRenderedPageBreak/>
        <w:t xml:space="preserve">Tidak perlu ganti </w:t>
      </w:r>
      <w:r w:rsidRPr="00A50AE9">
        <w:rPr>
          <w:rFonts w:asciiTheme="majorBidi" w:eastAsia="Times New Roman" w:hAnsiTheme="majorBidi" w:cstheme="majorBidi"/>
          <w:i/>
          <w:iCs/>
          <w:sz w:val="24"/>
          <w:szCs w:val="24"/>
          <w:lang w:eastAsia="id-ID"/>
        </w:rPr>
        <w:t>Sim Card</w:t>
      </w:r>
    </w:p>
    <w:p w:rsidR="002D5FE4" w:rsidRPr="00F11A73" w:rsidRDefault="002D5FE4" w:rsidP="002D5FE4">
      <w:pPr>
        <w:numPr>
          <w:ilvl w:val="0"/>
          <w:numId w:val="23"/>
        </w:numPr>
        <w:spacing w:before="100" w:beforeAutospacing="1" w:after="100" w:afterAutospacing="1" w:line="480" w:lineRule="auto"/>
        <w:ind w:left="1418"/>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Menggunakan perintah pesan sederhana</w:t>
      </w:r>
    </w:p>
    <w:p w:rsidR="002D5FE4" w:rsidRPr="00AC6209" w:rsidRDefault="002D5FE4" w:rsidP="002D5FE4">
      <w:pPr>
        <w:numPr>
          <w:ilvl w:val="0"/>
          <w:numId w:val="23"/>
        </w:numPr>
        <w:spacing w:before="100" w:beforeAutospacing="1" w:after="100" w:afterAutospacing="1" w:line="480" w:lineRule="auto"/>
        <w:ind w:left="1418"/>
        <w:jc w:val="both"/>
        <w:rPr>
          <w:rFonts w:asciiTheme="majorBidi" w:eastAsia="Times New Roman" w:hAnsiTheme="majorBidi" w:cstheme="majorBidi"/>
          <w:i/>
          <w:iCs/>
          <w:sz w:val="24"/>
          <w:szCs w:val="24"/>
          <w:lang w:eastAsia="id-ID"/>
        </w:rPr>
      </w:pPr>
      <w:r w:rsidRPr="00F11A73">
        <w:rPr>
          <w:rFonts w:asciiTheme="majorBidi" w:eastAsia="Times New Roman" w:hAnsiTheme="majorBidi" w:cstheme="majorBidi"/>
          <w:sz w:val="24"/>
          <w:szCs w:val="24"/>
          <w:lang w:eastAsia="id-ID"/>
        </w:rPr>
        <w:t xml:space="preserve">Transaksi </w:t>
      </w:r>
      <w:r w:rsidRPr="00AC6209">
        <w:rPr>
          <w:rFonts w:asciiTheme="majorBidi" w:eastAsia="Times New Roman" w:hAnsiTheme="majorBidi" w:cstheme="majorBidi"/>
          <w:i/>
          <w:iCs/>
          <w:sz w:val="24"/>
          <w:szCs w:val="24"/>
          <w:lang w:eastAsia="id-ID"/>
        </w:rPr>
        <w:t>online</w:t>
      </w:r>
      <w:r w:rsidRPr="00F11A73">
        <w:rPr>
          <w:rFonts w:asciiTheme="majorBidi" w:eastAsia="Times New Roman" w:hAnsiTheme="majorBidi" w:cstheme="majorBidi"/>
          <w:sz w:val="24"/>
          <w:szCs w:val="24"/>
          <w:lang w:eastAsia="id-ID"/>
        </w:rPr>
        <w:t xml:space="preserve"> dan </w:t>
      </w:r>
      <w:r w:rsidRPr="00AC6209">
        <w:rPr>
          <w:rFonts w:asciiTheme="majorBidi" w:eastAsia="Times New Roman" w:hAnsiTheme="majorBidi" w:cstheme="majorBidi"/>
          <w:i/>
          <w:iCs/>
          <w:sz w:val="24"/>
          <w:szCs w:val="24"/>
          <w:lang w:eastAsia="id-ID"/>
        </w:rPr>
        <w:t>Real Time</w:t>
      </w:r>
    </w:p>
    <w:p w:rsidR="002D5FE4" w:rsidRDefault="002D5FE4" w:rsidP="002D5FE4">
      <w:pPr>
        <w:numPr>
          <w:ilvl w:val="0"/>
          <w:numId w:val="23"/>
        </w:numPr>
        <w:spacing w:before="100" w:beforeAutospacing="1" w:after="100" w:afterAutospacing="1" w:line="480" w:lineRule="auto"/>
        <w:ind w:left="1418"/>
        <w:jc w:val="both"/>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Biaya per transaksi sangat kompetitif</w:t>
      </w:r>
    </w:p>
    <w:p w:rsidR="002D5FE4" w:rsidRPr="00246404" w:rsidRDefault="002D5FE4" w:rsidP="002D5FE4">
      <w:pPr>
        <w:pStyle w:val="ListParagraph"/>
        <w:numPr>
          <w:ilvl w:val="0"/>
          <w:numId w:val="24"/>
        </w:numPr>
        <w:spacing w:before="100" w:beforeAutospacing="1" w:after="100" w:afterAutospacing="1" w:line="480" w:lineRule="auto"/>
        <w:jc w:val="both"/>
        <w:rPr>
          <w:rFonts w:asciiTheme="majorBidi" w:eastAsia="Times New Roman" w:hAnsiTheme="majorBidi" w:cstheme="majorBidi"/>
          <w:sz w:val="24"/>
          <w:szCs w:val="24"/>
          <w:lang w:eastAsia="id-ID"/>
        </w:rPr>
      </w:pPr>
      <w:r w:rsidRPr="00246404">
        <w:rPr>
          <w:rFonts w:asciiTheme="majorBidi" w:eastAsia="Times New Roman" w:hAnsiTheme="majorBidi" w:cstheme="majorBidi"/>
          <w:i/>
          <w:iCs/>
          <w:sz w:val="24"/>
          <w:szCs w:val="24"/>
          <w:lang w:eastAsia="id-ID"/>
        </w:rPr>
        <w:t>Phone Banking</w:t>
      </w:r>
    </w:p>
    <w:p w:rsidR="002D5FE4" w:rsidRPr="00246404"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i/>
          <w:iCs/>
          <w:sz w:val="24"/>
          <w:szCs w:val="24"/>
          <w:lang w:eastAsia="id-ID"/>
        </w:rPr>
        <w:t>Phone Banking</w:t>
      </w:r>
      <w:r w:rsidRPr="00F11A73">
        <w:rPr>
          <w:rFonts w:asciiTheme="majorBidi" w:eastAsia="Times New Roman" w:hAnsiTheme="majorBidi" w:cstheme="majorBidi"/>
          <w:sz w:val="24"/>
          <w:szCs w:val="24"/>
          <w:lang w:eastAsia="id-ID"/>
        </w:rPr>
        <w:t xml:space="preserve"> adalah layanan perbankan yang dapat diakses langsung oleh nasabah melalui </w:t>
      </w:r>
      <w:r w:rsidRPr="00F11A73">
        <w:rPr>
          <w:rFonts w:asciiTheme="majorBidi" w:eastAsia="Times New Roman" w:hAnsiTheme="majorBidi" w:cstheme="majorBidi"/>
          <w:i/>
          <w:iCs/>
          <w:sz w:val="24"/>
          <w:szCs w:val="24"/>
          <w:lang w:eastAsia="id-ID"/>
        </w:rPr>
        <w:t>FIX</w:t>
      </w:r>
      <w:r w:rsidRPr="00F11A73">
        <w:rPr>
          <w:rFonts w:asciiTheme="majorBidi" w:eastAsia="Times New Roman" w:hAnsiTheme="majorBidi" w:cstheme="majorBidi"/>
          <w:sz w:val="24"/>
          <w:szCs w:val="24"/>
          <w:lang w:eastAsia="id-ID"/>
        </w:rPr>
        <w:t xml:space="preserve"> Telepon atau Telpon Selular dimana nasabah dalam menggunakan fasilitasnya dituntun dengan menggunakan media suara/audio oleh mesin penjawab. Layanan yang diberikan pada </w:t>
      </w:r>
      <w:r w:rsidRPr="00F11A73">
        <w:rPr>
          <w:rFonts w:asciiTheme="majorBidi" w:eastAsia="Times New Roman" w:hAnsiTheme="majorBidi" w:cstheme="majorBidi"/>
          <w:i/>
          <w:iCs/>
          <w:sz w:val="24"/>
          <w:szCs w:val="24"/>
          <w:lang w:eastAsia="id-ID"/>
        </w:rPr>
        <w:t>phone banking</w:t>
      </w:r>
      <w:r w:rsidRPr="00F11A73">
        <w:rPr>
          <w:rFonts w:asciiTheme="majorBidi" w:eastAsia="Times New Roman" w:hAnsiTheme="majorBidi" w:cstheme="majorBidi"/>
          <w:sz w:val="24"/>
          <w:szCs w:val="24"/>
          <w:lang w:eastAsia="id-ID"/>
        </w:rPr>
        <w:t xml:space="preserve"> ini yaitu </w:t>
      </w:r>
      <w:r w:rsidRPr="00F11A73">
        <w:rPr>
          <w:rFonts w:asciiTheme="majorBidi" w:eastAsia="Times New Roman" w:hAnsiTheme="majorBidi" w:cstheme="majorBidi"/>
          <w:i/>
          <w:iCs/>
          <w:sz w:val="24"/>
          <w:szCs w:val="24"/>
          <w:lang w:eastAsia="id-ID"/>
        </w:rPr>
        <w:t>fax on demand</w:t>
      </w:r>
      <w:r w:rsidRPr="00F11A73">
        <w:rPr>
          <w:rFonts w:asciiTheme="majorBidi" w:eastAsia="Times New Roman" w:hAnsiTheme="majorBidi" w:cstheme="majorBidi"/>
          <w:sz w:val="24"/>
          <w:szCs w:val="24"/>
          <w:lang w:eastAsia="id-ID"/>
        </w:rPr>
        <w:t xml:space="preserve"> (cetak rekening koran via fax), informasi saldo, informasi transaksi, transfer dana antar kantor Bank Sumsel, informasi suku bunga deposito, informasi nilai tukar valas (USD dan SGD), ganti PIN, pembayaran listrik, telpon, PBB, HP, pembelian pulsa/ voucher, BI-RTGS, Referensi Bank dan Surat keterangan dukungan Bank.</w:t>
      </w:r>
    </w:p>
    <w:p w:rsidR="002D5FE4" w:rsidRPr="00F11A73" w:rsidRDefault="002D5FE4" w:rsidP="002D5FE4">
      <w:pPr>
        <w:pStyle w:val="ListParagraph"/>
        <w:numPr>
          <w:ilvl w:val="0"/>
          <w:numId w:val="24"/>
        </w:num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Transfer</w:t>
      </w:r>
    </w:p>
    <w:p w:rsidR="002D5FE4" w:rsidRPr="00246404"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Transfer merupakan sebuah layanan jasa terhadap nasabah untuk mempermudah dalam bertransaksi (pengiriman yang dalam jumlah besar atau kecil).</w:t>
      </w:r>
    </w:p>
    <w:p w:rsidR="002D5FE4" w:rsidRPr="00F11A73" w:rsidRDefault="002D5FE4" w:rsidP="002D5FE4">
      <w:pPr>
        <w:pStyle w:val="ListParagraph"/>
        <w:numPr>
          <w:ilvl w:val="0"/>
          <w:numId w:val="24"/>
        </w:num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Sistem Kliring Nasional (SKN)</w:t>
      </w:r>
    </w:p>
    <w:p w:rsidR="002D5FE4"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Kliring merupakan pertukaran warkat atau data keuangan yang diselesaikan pada waktu tertentu dengan bank se-indonesia.</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p>
    <w:p w:rsidR="002D5FE4" w:rsidRPr="00F11A73" w:rsidRDefault="002D5FE4" w:rsidP="002D5FE4">
      <w:pPr>
        <w:pStyle w:val="ListParagraph"/>
        <w:numPr>
          <w:ilvl w:val="0"/>
          <w:numId w:val="24"/>
        </w:numPr>
        <w:spacing w:before="100" w:beforeAutospacing="1" w:after="100" w:afterAutospacing="1" w:line="480" w:lineRule="auto"/>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lastRenderedPageBreak/>
        <w:t>Pembayaran SPP Mahasiswa</w:t>
      </w:r>
    </w:p>
    <w:p w:rsidR="002D5FE4" w:rsidRPr="00F11A73" w:rsidRDefault="002D5FE4" w:rsidP="002D5FE4">
      <w:pPr>
        <w:pStyle w:val="ListParagraph"/>
        <w:spacing w:before="100" w:beforeAutospacing="1" w:after="100" w:afterAutospacing="1" w:line="480" w:lineRule="auto"/>
        <w:ind w:left="1146"/>
        <w:jc w:val="both"/>
        <w:textAlignment w:val="top"/>
        <w:rPr>
          <w:rFonts w:asciiTheme="majorBidi" w:eastAsia="Times New Roman" w:hAnsiTheme="majorBidi" w:cstheme="majorBidi"/>
          <w:sz w:val="24"/>
          <w:szCs w:val="24"/>
          <w:lang w:eastAsia="id-ID"/>
        </w:rPr>
      </w:pPr>
      <w:r w:rsidRPr="00F11A73">
        <w:rPr>
          <w:rFonts w:asciiTheme="majorBidi" w:eastAsia="Times New Roman" w:hAnsiTheme="majorBidi" w:cstheme="majorBidi"/>
          <w:sz w:val="24"/>
          <w:szCs w:val="24"/>
          <w:lang w:eastAsia="id-ID"/>
        </w:rPr>
        <w:t>Pada pembayaran ini menggunakan dua sistem, yaitu pembayaran bebas dan pembayaran ditentukan. Pembayaran bebas adalah pembayaran yang dilakukan oleh mahasiswa untuk pembayaran SPP dengan nominal tidak ditentukan atau terarah sendiri. Kemudian pembayaran dengan ditentukan adalah pembayaran yang jumlah nominal untuk pembayaran SPP telah ditentukan besarnya.</w:t>
      </w:r>
      <w:r w:rsidRPr="00F11A73">
        <w:rPr>
          <w:rFonts w:asciiTheme="majorBidi" w:eastAsia="Times New Roman" w:hAnsiTheme="majorBidi" w:cstheme="majorBidi"/>
          <w:sz w:val="24"/>
          <w:szCs w:val="24"/>
          <w:lang w:eastAsia="id-ID"/>
        </w:rPr>
        <w:br/>
      </w:r>
    </w:p>
    <w:p w:rsidR="002D5FE4" w:rsidRPr="00246404" w:rsidRDefault="002D5FE4" w:rsidP="002D5FE4">
      <w:pPr>
        <w:pStyle w:val="ListParagraph"/>
        <w:numPr>
          <w:ilvl w:val="0"/>
          <w:numId w:val="15"/>
        </w:numPr>
        <w:spacing w:before="100" w:beforeAutospacing="1" w:after="100" w:afterAutospacing="1" w:line="480" w:lineRule="auto"/>
        <w:ind w:left="426"/>
        <w:jc w:val="both"/>
        <w:textAlignment w:val="top"/>
        <w:rPr>
          <w:rFonts w:asciiTheme="majorBidi" w:eastAsia="Times New Roman" w:hAnsiTheme="majorBidi" w:cstheme="majorBidi"/>
          <w:b/>
          <w:bCs/>
          <w:sz w:val="24"/>
          <w:szCs w:val="24"/>
          <w:lang w:eastAsia="id-ID"/>
        </w:rPr>
      </w:pPr>
      <w:r w:rsidRPr="00F11A73">
        <w:rPr>
          <w:rFonts w:asciiTheme="majorBidi" w:eastAsia="Times New Roman" w:hAnsiTheme="majorBidi" w:cstheme="majorBidi"/>
          <w:b/>
          <w:bCs/>
          <w:sz w:val="24"/>
          <w:szCs w:val="24"/>
          <w:lang w:eastAsia="id-ID"/>
        </w:rPr>
        <w:t>Lokasi Penelitian</w:t>
      </w:r>
    </w:p>
    <w:p w:rsidR="002D5FE4" w:rsidRPr="00F11A73" w:rsidRDefault="002D5FE4" w:rsidP="002D5FE4">
      <w:pPr>
        <w:pStyle w:val="ListParagraph"/>
        <w:spacing w:before="100" w:beforeAutospacing="1" w:after="100" w:afterAutospacing="1" w:line="480" w:lineRule="auto"/>
        <w:ind w:left="426"/>
        <w:jc w:val="both"/>
        <w:textAlignment w:val="top"/>
        <w:rPr>
          <w:rFonts w:asciiTheme="majorBidi" w:eastAsia="Times New Roman" w:hAnsiTheme="majorBidi" w:cstheme="majorBidi"/>
          <w:b/>
          <w:bCs/>
          <w:sz w:val="24"/>
          <w:szCs w:val="24"/>
          <w:lang w:eastAsia="id-ID"/>
        </w:rPr>
      </w:pPr>
      <w:r w:rsidRPr="00F11A73">
        <w:rPr>
          <w:rFonts w:asciiTheme="majorBidi" w:hAnsiTheme="majorBidi" w:cstheme="majorBidi"/>
          <w:sz w:val="24"/>
          <w:szCs w:val="24"/>
        </w:rPr>
        <w:t>Penelitian ini dilakukan pada PT. Bank SumselBabel Cabang Syari’ah Palembang yang berlokasi di Jl. Letkol Iskandar No. 537/ 578 Palembang. Telp. (0711) 377772, 377744 Fax. (0711) 350239. Bank SumselBabel Cabang Syari’ah Palembang mempunyai beberapa kantor kas, sehingga dalam penelitian ini hanya mengambil pada kantor Kas Universitas Muhammadiyah Palembang yang beralamat di Jl. Ahmad Yani Kompleks Universitas Muhammadiyah Palembang.</w:t>
      </w:r>
    </w:p>
    <w:p w:rsidR="002D5FE4" w:rsidRPr="00F11A73" w:rsidRDefault="002D5FE4" w:rsidP="002D5FE4">
      <w:pPr>
        <w:pStyle w:val="ListParagraph"/>
        <w:spacing w:before="100" w:beforeAutospacing="1" w:after="100" w:afterAutospacing="1" w:line="480" w:lineRule="auto"/>
        <w:ind w:left="426"/>
        <w:jc w:val="both"/>
        <w:textAlignment w:val="top"/>
        <w:rPr>
          <w:rFonts w:asciiTheme="majorBidi" w:eastAsia="Times New Roman" w:hAnsiTheme="majorBidi" w:cstheme="majorBidi"/>
          <w:b/>
          <w:bCs/>
          <w:sz w:val="24"/>
          <w:szCs w:val="24"/>
          <w:lang w:eastAsia="id-ID"/>
        </w:rPr>
      </w:pPr>
    </w:p>
    <w:p w:rsidR="002D5FE4" w:rsidRPr="00F11A73" w:rsidRDefault="002D5FE4" w:rsidP="002D5FE4">
      <w:pPr>
        <w:pStyle w:val="ListParagraph"/>
        <w:spacing w:before="100" w:beforeAutospacing="1" w:after="100" w:afterAutospacing="1" w:line="480" w:lineRule="auto"/>
        <w:jc w:val="both"/>
        <w:textAlignment w:val="top"/>
        <w:rPr>
          <w:rFonts w:asciiTheme="majorBidi" w:eastAsia="Times New Roman" w:hAnsiTheme="majorBidi" w:cstheme="majorBidi"/>
          <w:b/>
          <w:bCs/>
          <w:sz w:val="24"/>
          <w:szCs w:val="24"/>
          <w:lang w:eastAsia="id-ID"/>
        </w:rPr>
      </w:pPr>
    </w:p>
    <w:p w:rsidR="002D5FE4" w:rsidRPr="00F11A73" w:rsidRDefault="002D5FE4" w:rsidP="002D5FE4">
      <w:pPr>
        <w:pStyle w:val="ListParagraph"/>
        <w:spacing w:line="480" w:lineRule="auto"/>
        <w:ind w:left="1146"/>
        <w:jc w:val="both"/>
        <w:rPr>
          <w:rFonts w:asciiTheme="majorBidi" w:hAnsiTheme="majorBidi" w:cstheme="majorBidi"/>
          <w:sz w:val="24"/>
          <w:szCs w:val="24"/>
        </w:rPr>
      </w:pPr>
    </w:p>
    <w:p w:rsidR="002D5FE4" w:rsidRPr="00F11A73" w:rsidRDefault="002D5FE4" w:rsidP="002D5FE4">
      <w:pPr>
        <w:pStyle w:val="ListParagraph"/>
        <w:spacing w:line="480" w:lineRule="auto"/>
        <w:ind w:left="1506"/>
        <w:jc w:val="both"/>
        <w:rPr>
          <w:rFonts w:asciiTheme="majorBidi" w:hAnsiTheme="majorBidi" w:cstheme="majorBidi"/>
          <w:sz w:val="24"/>
          <w:szCs w:val="24"/>
        </w:rPr>
      </w:pPr>
      <w:r w:rsidRPr="00F11A73">
        <w:rPr>
          <w:rFonts w:asciiTheme="majorBidi" w:hAnsiTheme="majorBidi" w:cstheme="majorBidi"/>
          <w:sz w:val="24"/>
          <w:szCs w:val="24"/>
        </w:rPr>
        <w:t xml:space="preserve"> </w:t>
      </w:r>
    </w:p>
    <w:p w:rsidR="002D5FE4" w:rsidRPr="00F11A73" w:rsidRDefault="002D5FE4" w:rsidP="002D5FE4">
      <w:pPr>
        <w:pStyle w:val="ListParagraph"/>
        <w:spacing w:line="480" w:lineRule="auto"/>
        <w:ind w:left="1506"/>
        <w:jc w:val="both"/>
        <w:rPr>
          <w:rFonts w:asciiTheme="majorBidi" w:hAnsiTheme="majorBidi" w:cstheme="majorBidi"/>
          <w:sz w:val="24"/>
          <w:szCs w:val="24"/>
        </w:rPr>
      </w:pPr>
    </w:p>
    <w:p w:rsidR="002D5FE4" w:rsidRDefault="002D5FE4" w:rsidP="002D5FE4">
      <w:pPr>
        <w:pStyle w:val="ListParagraph"/>
        <w:spacing w:line="480" w:lineRule="auto"/>
        <w:ind w:left="1506"/>
        <w:jc w:val="both"/>
        <w:rPr>
          <w:rFonts w:asciiTheme="majorBidi" w:hAnsiTheme="majorBidi" w:cstheme="majorBidi"/>
          <w:sz w:val="24"/>
          <w:szCs w:val="24"/>
        </w:rPr>
      </w:pPr>
    </w:p>
    <w:p w:rsidR="002D5FE4" w:rsidRPr="006E6C21" w:rsidRDefault="002D5FE4" w:rsidP="002D5FE4">
      <w:pPr>
        <w:spacing w:line="480" w:lineRule="auto"/>
        <w:jc w:val="both"/>
        <w:rPr>
          <w:rFonts w:asciiTheme="majorBidi" w:hAnsiTheme="majorBidi" w:cstheme="majorBidi"/>
          <w:sz w:val="24"/>
          <w:szCs w:val="24"/>
        </w:rPr>
      </w:pPr>
    </w:p>
    <w:p w:rsidR="002D5FE4" w:rsidRDefault="002D5FE4" w:rsidP="004A7274">
      <w:pPr>
        <w:pStyle w:val="ListParagraph"/>
        <w:spacing w:line="480" w:lineRule="auto"/>
        <w:ind w:left="0"/>
        <w:jc w:val="center"/>
        <w:rPr>
          <w:rFonts w:asciiTheme="majorBidi" w:hAnsiTheme="majorBidi" w:cstheme="majorBidi"/>
          <w:sz w:val="24"/>
          <w:szCs w:val="24"/>
        </w:rPr>
      </w:pPr>
      <w:r w:rsidRPr="009620FA">
        <w:rPr>
          <w:rFonts w:asciiTheme="majorBidi" w:hAnsiTheme="majorBidi" w:cstheme="majorBidi"/>
          <w:b/>
          <w:bCs/>
          <w:sz w:val="28"/>
          <w:szCs w:val="28"/>
        </w:rPr>
        <w:lastRenderedPageBreak/>
        <w:t>BAB IV</w:t>
      </w:r>
      <w:r w:rsidRPr="009620FA">
        <w:rPr>
          <w:rFonts w:asciiTheme="majorBidi" w:hAnsiTheme="majorBidi" w:cstheme="majorBidi"/>
          <w:b/>
          <w:bCs/>
          <w:sz w:val="28"/>
          <w:szCs w:val="28"/>
        </w:rPr>
        <w:br/>
        <w:t>PEMBAHASAN</w:t>
      </w:r>
      <w:r w:rsidR="0073570A">
        <w:rPr>
          <w:rFonts w:asciiTheme="majorBidi" w:hAnsiTheme="majorBidi" w:cstheme="majorBidi"/>
          <w:sz w:val="24"/>
          <w:szCs w:val="24"/>
        </w:rPr>
        <w:t xml:space="preserve"> </w:t>
      </w:r>
    </w:p>
    <w:p w:rsidR="004A7274" w:rsidRPr="00552B48" w:rsidRDefault="004A7274" w:rsidP="004A7274">
      <w:pPr>
        <w:pStyle w:val="ListParagraph"/>
        <w:spacing w:line="72" w:lineRule="auto"/>
        <w:ind w:left="0"/>
        <w:jc w:val="center"/>
        <w:rPr>
          <w:rFonts w:asciiTheme="majorBidi" w:hAnsiTheme="majorBidi" w:cstheme="majorBidi"/>
          <w:b/>
          <w:bCs/>
          <w:sz w:val="28"/>
          <w:szCs w:val="28"/>
        </w:rPr>
      </w:pPr>
    </w:p>
    <w:p w:rsidR="002D5FE4" w:rsidRPr="00C37BD7" w:rsidRDefault="002D5FE4" w:rsidP="005E3991">
      <w:pPr>
        <w:pStyle w:val="ListParagraph"/>
        <w:numPr>
          <w:ilvl w:val="0"/>
          <w:numId w:val="26"/>
        </w:numPr>
        <w:autoSpaceDE w:val="0"/>
        <w:autoSpaceDN w:val="0"/>
        <w:adjustRightInd w:val="0"/>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Perbandingan</w:t>
      </w:r>
      <w:r w:rsidRPr="00F11A73">
        <w:rPr>
          <w:rFonts w:asciiTheme="majorBidi" w:hAnsiTheme="majorBidi" w:cstheme="majorBidi"/>
          <w:b/>
          <w:bCs/>
          <w:sz w:val="24"/>
          <w:szCs w:val="24"/>
        </w:rPr>
        <w:t xml:space="preserve"> </w:t>
      </w:r>
      <w:r w:rsidR="005A0942">
        <w:rPr>
          <w:rFonts w:asciiTheme="majorBidi" w:hAnsiTheme="majorBidi" w:cstheme="majorBidi"/>
          <w:b/>
          <w:bCs/>
          <w:sz w:val="24"/>
          <w:szCs w:val="24"/>
        </w:rPr>
        <w:t xml:space="preserve">Biaya Administrasi Produk </w:t>
      </w:r>
      <w:r w:rsidRPr="00F11A73">
        <w:rPr>
          <w:rFonts w:asciiTheme="majorBidi" w:hAnsiTheme="majorBidi" w:cstheme="majorBidi"/>
          <w:b/>
          <w:bCs/>
          <w:sz w:val="24"/>
          <w:szCs w:val="24"/>
        </w:rPr>
        <w:t xml:space="preserve">Tabungan </w:t>
      </w:r>
      <w:r w:rsidRPr="00AE3EAF">
        <w:rPr>
          <w:rFonts w:asciiTheme="majorBidi" w:hAnsiTheme="majorBidi" w:cstheme="majorBidi"/>
          <w:b/>
          <w:bCs/>
          <w:i/>
          <w:iCs/>
          <w:sz w:val="24"/>
          <w:szCs w:val="24"/>
        </w:rPr>
        <w:t>Rofiqoh</w:t>
      </w:r>
      <w:r w:rsidRPr="00F11A73">
        <w:rPr>
          <w:rFonts w:asciiTheme="majorBidi" w:hAnsiTheme="majorBidi" w:cstheme="majorBidi"/>
          <w:b/>
          <w:bCs/>
          <w:sz w:val="24"/>
          <w:szCs w:val="24"/>
        </w:rPr>
        <w:t xml:space="preserve"> </w:t>
      </w:r>
      <w:r w:rsidR="005A0942">
        <w:rPr>
          <w:rFonts w:asciiTheme="majorBidi" w:hAnsiTheme="majorBidi" w:cstheme="majorBidi"/>
          <w:b/>
          <w:bCs/>
          <w:sz w:val="24"/>
          <w:szCs w:val="24"/>
        </w:rPr>
        <w:t xml:space="preserve">di Bank SumselBabel Syari’ah </w:t>
      </w:r>
      <w:r w:rsidRPr="00F11A73">
        <w:rPr>
          <w:rFonts w:asciiTheme="majorBidi" w:hAnsiTheme="majorBidi" w:cstheme="majorBidi"/>
          <w:b/>
          <w:bCs/>
          <w:sz w:val="24"/>
          <w:szCs w:val="24"/>
        </w:rPr>
        <w:t>denga</w:t>
      </w:r>
      <w:r w:rsidR="005A0942">
        <w:rPr>
          <w:rFonts w:asciiTheme="majorBidi" w:hAnsiTheme="majorBidi" w:cstheme="majorBidi"/>
          <w:b/>
          <w:bCs/>
          <w:sz w:val="24"/>
          <w:szCs w:val="24"/>
        </w:rPr>
        <w:t>n Produk Tabungan di Bank Syari’ah lain</w:t>
      </w:r>
    </w:p>
    <w:p w:rsidR="002D5FE4" w:rsidRPr="00F11A73" w:rsidRDefault="002D5FE4" w:rsidP="0073570A">
      <w:pPr>
        <w:pStyle w:val="ListParagraph"/>
        <w:autoSpaceDE w:val="0"/>
        <w:autoSpaceDN w:val="0"/>
        <w:adjustRightInd w:val="0"/>
        <w:spacing w:after="0" w:line="480" w:lineRule="auto"/>
        <w:ind w:left="426" w:firstLine="426"/>
        <w:jc w:val="both"/>
        <w:rPr>
          <w:rFonts w:asciiTheme="majorBidi" w:hAnsiTheme="majorBidi" w:cstheme="majorBidi"/>
          <w:sz w:val="24"/>
          <w:szCs w:val="24"/>
        </w:rPr>
      </w:pPr>
      <w:r w:rsidRPr="00F11A73">
        <w:rPr>
          <w:rFonts w:asciiTheme="majorBidi" w:hAnsiTheme="majorBidi" w:cstheme="majorBidi"/>
          <w:sz w:val="24"/>
          <w:szCs w:val="24"/>
        </w:rPr>
        <w:t xml:space="preserve">Pada kasus ini peneliti akan membandingkan produk tabungan </w:t>
      </w:r>
      <w:r w:rsidR="005A0942">
        <w:rPr>
          <w:rFonts w:asciiTheme="majorBidi" w:hAnsiTheme="majorBidi" w:cstheme="majorBidi"/>
          <w:sz w:val="24"/>
          <w:szCs w:val="24"/>
        </w:rPr>
        <w:t xml:space="preserve">yang </w:t>
      </w:r>
      <w:r w:rsidRPr="00F11A73">
        <w:rPr>
          <w:rFonts w:asciiTheme="majorBidi" w:hAnsiTheme="majorBidi" w:cstheme="majorBidi"/>
          <w:sz w:val="24"/>
          <w:szCs w:val="24"/>
        </w:rPr>
        <w:t xml:space="preserve">menggunakan prinsip </w:t>
      </w:r>
      <w:r w:rsidRPr="00F11A73">
        <w:rPr>
          <w:rFonts w:asciiTheme="majorBidi" w:hAnsiTheme="majorBidi" w:cstheme="majorBidi"/>
          <w:i/>
          <w:iCs/>
          <w:sz w:val="24"/>
          <w:szCs w:val="24"/>
        </w:rPr>
        <w:t>wadi’ah</w:t>
      </w:r>
      <w:r w:rsidRPr="00F11A73">
        <w:rPr>
          <w:rFonts w:asciiTheme="majorBidi" w:hAnsiTheme="majorBidi" w:cstheme="majorBidi"/>
          <w:sz w:val="24"/>
          <w:szCs w:val="24"/>
        </w:rPr>
        <w:t xml:space="preserve"> dari Bank SumselBabel Syari’ah yakni tabungan </w:t>
      </w:r>
      <w:r w:rsidRPr="00F11A73">
        <w:rPr>
          <w:rFonts w:asciiTheme="majorBidi" w:hAnsiTheme="majorBidi" w:cstheme="majorBidi"/>
          <w:i/>
          <w:iCs/>
          <w:sz w:val="24"/>
          <w:szCs w:val="24"/>
        </w:rPr>
        <w:t xml:space="preserve">Rofiqoh </w:t>
      </w:r>
      <w:r w:rsidRPr="00F11A73">
        <w:rPr>
          <w:rFonts w:asciiTheme="majorBidi" w:hAnsiTheme="majorBidi" w:cstheme="majorBidi"/>
          <w:sz w:val="24"/>
          <w:szCs w:val="24"/>
        </w:rPr>
        <w:t xml:space="preserve">dengan produk tabungan </w:t>
      </w:r>
      <w:r w:rsidRPr="00F11A73">
        <w:rPr>
          <w:rFonts w:asciiTheme="majorBidi" w:hAnsiTheme="majorBidi" w:cstheme="majorBidi"/>
          <w:i/>
          <w:iCs/>
          <w:sz w:val="24"/>
          <w:szCs w:val="24"/>
        </w:rPr>
        <w:t>Faedah</w:t>
      </w:r>
      <w:r w:rsidRPr="00F11A73">
        <w:rPr>
          <w:rFonts w:asciiTheme="majorBidi" w:hAnsiTheme="majorBidi" w:cstheme="majorBidi"/>
          <w:sz w:val="24"/>
          <w:szCs w:val="24"/>
        </w:rPr>
        <w:t xml:space="preserve"> yang berada di Bank BRI Syari’ah, karena kedua bank syari’ah tersebut sama-sama merupakan Bank Syari’ah yang memfasilitasi pembayaran SPP/ UKT di kampus.</w:t>
      </w:r>
      <w:r>
        <w:rPr>
          <w:rFonts w:asciiTheme="majorBidi" w:hAnsiTheme="majorBidi" w:cstheme="majorBidi"/>
          <w:sz w:val="24"/>
          <w:szCs w:val="24"/>
        </w:rPr>
        <w:t xml:space="preserve"> </w:t>
      </w:r>
      <w:r w:rsidR="005A0942">
        <w:rPr>
          <w:rFonts w:asciiTheme="majorBidi" w:hAnsiTheme="majorBidi" w:cstheme="majorBidi"/>
          <w:sz w:val="24"/>
          <w:szCs w:val="24"/>
        </w:rPr>
        <w:t>Hal</w:t>
      </w:r>
      <w:r>
        <w:rPr>
          <w:rFonts w:asciiTheme="majorBidi" w:hAnsiTheme="majorBidi" w:cstheme="majorBidi"/>
          <w:sz w:val="24"/>
          <w:szCs w:val="24"/>
        </w:rPr>
        <w:t xml:space="preserve"> yang dijadikan perbandingan pada penelitian ini adalah biaya admini</w:t>
      </w:r>
      <w:r w:rsidR="005A0942">
        <w:rPr>
          <w:rFonts w:asciiTheme="majorBidi" w:hAnsiTheme="majorBidi" w:cstheme="majorBidi"/>
          <w:sz w:val="24"/>
          <w:szCs w:val="24"/>
        </w:rPr>
        <w:t xml:space="preserve">strasi pada tabungan </w:t>
      </w:r>
      <w:r w:rsidR="005A0942" w:rsidRPr="005A0942">
        <w:rPr>
          <w:rFonts w:asciiTheme="majorBidi" w:hAnsiTheme="majorBidi" w:cstheme="majorBidi"/>
          <w:i/>
          <w:iCs/>
          <w:sz w:val="24"/>
          <w:szCs w:val="24"/>
        </w:rPr>
        <w:t>Rofiqoh</w:t>
      </w:r>
      <w:r w:rsidR="005A0942">
        <w:rPr>
          <w:rFonts w:asciiTheme="majorBidi" w:hAnsiTheme="majorBidi" w:cstheme="majorBidi"/>
          <w:sz w:val="24"/>
          <w:szCs w:val="24"/>
        </w:rPr>
        <w:t xml:space="preserve"> dan tabungan </w:t>
      </w:r>
      <w:r w:rsidR="005A0942" w:rsidRPr="005A0942">
        <w:rPr>
          <w:rFonts w:asciiTheme="majorBidi" w:hAnsiTheme="majorBidi" w:cstheme="majorBidi"/>
          <w:i/>
          <w:iCs/>
          <w:sz w:val="24"/>
          <w:szCs w:val="24"/>
        </w:rPr>
        <w:t>Faedah</w:t>
      </w:r>
      <w:r w:rsidR="005A0942">
        <w:rPr>
          <w:rFonts w:asciiTheme="majorBidi" w:hAnsiTheme="majorBidi" w:cstheme="majorBidi"/>
          <w:sz w:val="24"/>
          <w:szCs w:val="24"/>
        </w:rPr>
        <w:t xml:space="preserve">. </w:t>
      </w:r>
      <w:r w:rsidRPr="00F11A73">
        <w:rPr>
          <w:rFonts w:asciiTheme="majorBidi" w:hAnsiTheme="majorBidi" w:cstheme="majorBidi"/>
          <w:sz w:val="24"/>
          <w:szCs w:val="24"/>
        </w:rPr>
        <w:t xml:space="preserve">Berikut perbandingan </w:t>
      </w:r>
      <w:r w:rsidR="005A0942">
        <w:rPr>
          <w:rFonts w:asciiTheme="majorBidi" w:hAnsiTheme="majorBidi" w:cstheme="majorBidi"/>
          <w:sz w:val="24"/>
          <w:szCs w:val="24"/>
        </w:rPr>
        <w:t xml:space="preserve">biaya administrasi </w:t>
      </w:r>
      <w:r w:rsidRPr="00F11A73">
        <w:rPr>
          <w:rFonts w:asciiTheme="majorBidi" w:hAnsiTheme="majorBidi" w:cstheme="majorBidi"/>
          <w:sz w:val="24"/>
          <w:szCs w:val="24"/>
        </w:rPr>
        <w:t xml:space="preserve">antara tabungan </w:t>
      </w:r>
      <w:r w:rsidRPr="00F11A73">
        <w:rPr>
          <w:rFonts w:asciiTheme="majorBidi" w:hAnsiTheme="majorBidi" w:cstheme="majorBidi"/>
          <w:i/>
          <w:iCs/>
          <w:sz w:val="24"/>
          <w:szCs w:val="24"/>
        </w:rPr>
        <w:t xml:space="preserve">Rofiqoh </w:t>
      </w:r>
      <w:r w:rsidRPr="00F11A73">
        <w:rPr>
          <w:rFonts w:asciiTheme="majorBidi" w:hAnsiTheme="majorBidi" w:cstheme="majorBidi"/>
          <w:sz w:val="24"/>
          <w:szCs w:val="24"/>
        </w:rPr>
        <w:t xml:space="preserve">di Bank SumselBabel Syari’ah dengan tabungan </w:t>
      </w:r>
      <w:r w:rsidRPr="00F11A73">
        <w:rPr>
          <w:rFonts w:asciiTheme="majorBidi" w:hAnsiTheme="majorBidi" w:cstheme="majorBidi"/>
          <w:i/>
          <w:iCs/>
          <w:sz w:val="24"/>
          <w:szCs w:val="24"/>
        </w:rPr>
        <w:t>Faedah</w:t>
      </w:r>
      <w:r>
        <w:rPr>
          <w:rFonts w:asciiTheme="majorBidi" w:hAnsiTheme="majorBidi" w:cstheme="majorBidi"/>
          <w:sz w:val="24"/>
          <w:szCs w:val="24"/>
        </w:rPr>
        <w:t xml:space="preserve"> di Bank BRI Syari’ah </w:t>
      </w:r>
      <w:r w:rsidR="0073570A">
        <w:rPr>
          <w:rFonts w:asciiTheme="majorBidi" w:hAnsiTheme="majorBidi" w:cstheme="majorBidi"/>
          <w:sz w:val="24"/>
          <w:szCs w:val="24"/>
        </w:rPr>
        <w:t>adalah sebagai berikut</w:t>
      </w:r>
      <w:r>
        <w:rPr>
          <w:rFonts w:asciiTheme="majorBidi" w:hAnsiTheme="majorBidi" w:cstheme="majorBidi"/>
          <w:sz w:val="24"/>
          <w:szCs w:val="24"/>
        </w:rPr>
        <w:t>:</w:t>
      </w:r>
    </w:p>
    <w:p w:rsidR="002D5FE4" w:rsidRPr="00045853" w:rsidRDefault="002D5FE4" w:rsidP="005E3991">
      <w:pPr>
        <w:pStyle w:val="BodyTextIndent"/>
        <w:numPr>
          <w:ilvl w:val="0"/>
          <w:numId w:val="42"/>
        </w:numPr>
        <w:spacing w:line="480" w:lineRule="auto"/>
        <w:jc w:val="both"/>
        <w:rPr>
          <w:rFonts w:asciiTheme="majorBidi" w:hAnsiTheme="majorBidi" w:cstheme="majorBidi"/>
          <w:b/>
          <w:bCs/>
          <w:sz w:val="24"/>
        </w:rPr>
      </w:pPr>
      <w:r w:rsidRPr="00045853">
        <w:rPr>
          <w:rFonts w:asciiTheme="majorBidi" w:hAnsiTheme="majorBidi" w:cstheme="majorBidi"/>
          <w:b/>
          <w:bCs/>
          <w:sz w:val="24"/>
        </w:rPr>
        <w:t>Biaya pada Tabungan</w:t>
      </w:r>
    </w:p>
    <w:p w:rsidR="002D5FE4" w:rsidRDefault="002D5FE4" w:rsidP="002D5FE4">
      <w:pPr>
        <w:pStyle w:val="BodyTextIndent"/>
        <w:spacing w:line="480" w:lineRule="auto"/>
        <w:ind w:left="720" w:firstLine="414"/>
        <w:jc w:val="both"/>
        <w:rPr>
          <w:rFonts w:asciiTheme="majorBidi" w:hAnsiTheme="majorBidi" w:cstheme="majorBidi"/>
          <w:sz w:val="24"/>
        </w:rPr>
      </w:pPr>
      <w:r>
        <w:rPr>
          <w:rFonts w:asciiTheme="majorBidi" w:hAnsiTheme="majorBidi" w:cstheme="majorBidi"/>
          <w:sz w:val="24"/>
        </w:rPr>
        <w:t>I</w:t>
      </w:r>
      <w:r w:rsidRPr="00490D44">
        <w:rPr>
          <w:rFonts w:asciiTheme="majorBidi" w:hAnsiTheme="majorBidi" w:cstheme="majorBidi"/>
          <w:sz w:val="24"/>
        </w:rPr>
        <w:t>dentifikasi biaya</w:t>
      </w:r>
      <w:r>
        <w:rPr>
          <w:rFonts w:asciiTheme="majorBidi" w:hAnsiTheme="majorBidi" w:cstheme="majorBidi"/>
          <w:sz w:val="24"/>
        </w:rPr>
        <w:t xml:space="preserve"> </w:t>
      </w:r>
      <w:r w:rsidRPr="00490D44">
        <w:rPr>
          <w:rFonts w:asciiTheme="majorBidi" w:hAnsiTheme="majorBidi" w:cstheme="majorBidi"/>
          <w:sz w:val="24"/>
        </w:rPr>
        <w:t xml:space="preserve">diperlukan untuk mengetahui biaya yang berkaitan langsung dengan pengelolaan rekening nasabah yang menggunakan akad </w:t>
      </w:r>
      <w:r w:rsidRPr="00490D44">
        <w:rPr>
          <w:rFonts w:asciiTheme="majorBidi" w:hAnsiTheme="majorBidi" w:cstheme="majorBidi"/>
          <w:i/>
          <w:iCs/>
          <w:sz w:val="24"/>
        </w:rPr>
        <w:t>wadi’ah yad-dhamanah</w:t>
      </w:r>
      <w:r w:rsidRPr="00490D44">
        <w:rPr>
          <w:rFonts w:asciiTheme="majorBidi" w:hAnsiTheme="majorBidi" w:cstheme="majorBidi"/>
          <w:sz w:val="24"/>
        </w:rPr>
        <w:t xml:space="preserve"> yang paling rendah antara Bank SumselBabel Syari’ah dan BRI Syari’ah. Perbandingan biaya </w:t>
      </w:r>
      <w:r>
        <w:rPr>
          <w:rFonts w:asciiTheme="majorBidi" w:hAnsiTheme="majorBidi" w:cstheme="majorBidi"/>
          <w:sz w:val="24"/>
        </w:rPr>
        <w:t xml:space="preserve">pada tabungan </w:t>
      </w:r>
      <w:r w:rsidRPr="00490D44">
        <w:rPr>
          <w:rFonts w:asciiTheme="majorBidi" w:hAnsiTheme="majorBidi" w:cstheme="majorBidi"/>
          <w:sz w:val="24"/>
        </w:rPr>
        <w:t>ini dapat dilihat pada tabel dibawah ini:</w:t>
      </w:r>
    </w:p>
    <w:p w:rsidR="004A7274" w:rsidRDefault="004A7274" w:rsidP="002D5FE4">
      <w:pPr>
        <w:pStyle w:val="BodyTextIndent"/>
        <w:spacing w:line="480" w:lineRule="auto"/>
        <w:ind w:left="720" w:firstLine="414"/>
        <w:jc w:val="both"/>
        <w:rPr>
          <w:rFonts w:asciiTheme="majorBidi" w:hAnsiTheme="majorBidi" w:cstheme="majorBidi"/>
          <w:sz w:val="24"/>
        </w:rPr>
      </w:pPr>
    </w:p>
    <w:p w:rsidR="004A7274" w:rsidRDefault="004A7274" w:rsidP="002D5FE4">
      <w:pPr>
        <w:pStyle w:val="BodyTextIndent"/>
        <w:spacing w:line="480" w:lineRule="auto"/>
        <w:ind w:left="720" w:firstLine="414"/>
        <w:jc w:val="both"/>
        <w:rPr>
          <w:rFonts w:asciiTheme="majorBidi" w:hAnsiTheme="majorBidi" w:cstheme="majorBidi"/>
          <w:sz w:val="24"/>
        </w:rPr>
      </w:pPr>
    </w:p>
    <w:p w:rsidR="004A7274" w:rsidRDefault="004A7274" w:rsidP="002D5FE4">
      <w:pPr>
        <w:pStyle w:val="BodyTextIndent"/>
        <w:spacing w:line="480" w:lineRule="auto"/>
        <w:ind w:left="720" w:firstLine="414"/>
        <w:jc w:val="both"/>
        <w:rPr>
          <w:rFonts w:asciiTheme="majorBidi" w:hAnsiTheme="majorBidi" w:cstheme="majorBidi"/>
          <w:sz w:val="24"/>
        </w:rPr>
      </w:pPr>
    </w:p>
    <w:p w:rsidR="004A7274" w:rsidRDefault="004A7274" w:rsidP="002D5FE4">
      <w:pPr>
        <w:pStyle w:val="BodyTextIndent"/>
        <w:spacing w:line="480" w:lineRule="auto"/>
        <w:ind w:left="720" w:firstLine="414"/>
        <w:jc w:val="both"/>
        <w:rPr>
          <w:rFonts w:asciiTheme="majorBidi" w:hAnsiTheme="majorBidi" w:cstheme="majorBidi"/>
          <w:sz w:val="24"/>
        </w:rPr>
      </w:pPr>
    </w:p>
    <w:p w:rsidR="002D5FE4" w:rsidRDefault="002D5FE4" w:rsidP="002D5FE4">
      <w:pPr>
        <w:pStyle w:val="BodyTextIndent"/>
        <w:spacing w:line="276" w:lineRule="auto"/>
        <w:ind w:left="720" w:firstLine="0"/>
        <w:jc w:val="center"/>
        <w:rPr>
          <w:rFonts w:asciiTheme="majorBidi" w:hAnsiTheme="majorBidi" w:cstheme="majorBidi"/>
          <w:b/>
          <w:bCs/>
          <w:sz w:val="24"/>
        </w:rPr>
      </w:pPr>
      <w:r w:rsidRPr="00490D44">
        <w:rPr>
          <w:rFonts w:asciiTheme="majorBidi" w:hAnsiTheme="majorBidi" w:cstheme="majorBidi"/>
          <w:b/>
          <w:bCs/>
          <w:sz w:val="24"/>
        </w:rPr>
        <w:lastRenderedPageBreak/>
        <w:t>Tabel 4.1</w:t>
      </w:r>
    </w:p>
    <w:p w:rsidR="002D5FE4" w:rsidRPr="00490D44" w:rsidRDefault="002D5FE4" w:rsidP="002D5FE4">
      <w:pPr>
        <w:pStyle w:val="BodyTextIndent"/>
        <w:spacing w:line="276" w:lineRule="auto"/>
        <w:ind w:left="720" w:firstLine="0"/>
        <w:jc w:val="center"/>
        <w:rPr>
          <w:rFonts w:asciiTheme="majorBidi" w:hAnsiTheme="majorBidi" w:cstheme="majorBidi"/>
          <w:sz w:val="24"/>
        </w:rPr>
      </w:pPr>
      <w:r w:rsidRPr="00490D44">
        <w:rPr>
          <w:rFonts w:asciiTheme="majorBidi" w:hAnsiTheme="majorBidi" w:cstheme="majorBidi"/>
          <w:b/>
          <w:bCs/>
          <w:sz w:val="24"/>
        </w:rPr>
        <w:t>Perbandingan Biaya pada Tabungan di Bank SumselBabel Syari’ah dan BRI Syari’ah</w:t>
      </w:r>
    </w:p>
    <w:tbl>
      <w:tblPr>
        <w:tblStyle w:val="TableGrid"/>
        <w:tblW w:w="0" w:type="auto"/>
        <w:tblInd w:w="709" w:type="dxa"/>
        <w:tblLook w:val="04A0"/>
      </w:tblPr>
      <w:tblGrid>
        <w:gridCol w:w="570"/>
        <w:gridCol w:w="2373"/>
        <w:gridCol w:w="2268"/>
        <w:gridCol w:w="2126"/>
      </w:tblGrid>
      <w:tr w:rsidR="002D5FE4" w:rsidRPr="00F11A73" w:rsidTr="002D5FE4">
        <w:tc>
          <w:tcPr>
            <w:tcW w:w="570" w:type="dxa"/>
            <w:vAlign w:val="center"/>
          </w:tcPr>
          <w:p w:rsidR="002D5FE4" w:rsidRPr="00F11A73" w:rsidRDefault="002D5FE4" w:rsidP="002D5FE4">
            <w:pPr>
              <w:pStyle w:val="ListParagraph"/>
              <w:spacing w:before="100" w:beforeAutospacing="1" w:after="100" w:afterAutospacing="1" w:line="276" w:lineRule="auto"/>
              <w:ind w:left="0"/>
              <w:jc w:val="center"/>
              <w:rPr>
                <w:rFonts w:asciiTheme="majorBidi" w:hAnsiTheme="majorBidi" w:cstheme="majorBidi"/>
                <w:b/>
                <w:bCs/>
                <w:sz w:val="24"/>
                <w:szCs w:val="24"/>
              </w:rPr>
            </w:pPr>
            <w:r w:rsidRPr="00F11A73">
              <w:rPr>
                <w:rFonts w:asciiTheme="majorBidi" w:hAnsiTheme="majorBidi" w:cstheme="majorBidi"/>
                <w:b/>
                <w:bCs/>
                <w:sz w:val="24"/>
                <w:szCs w:val="24"/>
              </w:rPr>
              <w:t>No.</w:t>
            </w:r>
          </w:p>
        </w:tc>
        <w:tc>
          <w:tcPr>
            <w:tcW w:w="2373" w:type="dxa"/>
            <w:vAlign w:val="center"/>
          </w:tcPr>
          <w:p w:rsidR="002D5FE4" w:rsidRPr="00F11A73" w:rsidRDefault="002D5FE4" w:rsidP="002D5FE4">
            <w:pPr>
              <w:pStyle w:val="ListParagraph"/>
              <w:spacing w:before="100" w:beforeAutospacing="1" w:after="100" w:afterAutospacing="1" w:line="276" w:lineRule="auto"/>
              <w:ind w:left="0"/>
              <w:jc w:val="center"/>
              <w:rPr>
                <w:rFonts w:asciiTheme="majorBidi" w:hAnsiTheme="majorBidi" w:cstheme="majorBidi"/>
                <w:b/>
                <w:bCs/>
                <w:sz w:val="24"/>
                <w:szCs w:val="24"/>
              </w:rPr>
            </w:pPr>
            <w:r w:rsidRPr="00F11A73">
              <w:rPr>
                <w:rFonts w:asciiTheme="majorBidi" w:hAnsiTheme="majorBidi" w:cstheme="majorBidi"/>
                <w:b/>
                <w:bCs/>
                <w:sz w:val="24"/>
                <w:szCs w:val="24"/>
              </w:rPr>
              <w:t>Jenis Biaya</w:t>
            </w:r>
          </w:p>
        </w:tc>
        <w:tc>
          <w:tcPr>
            <w:tcW w:w="2268" w:type="dxa"/>
            <w:vAlign w:val="center"/>
          </w:tcPr>
          <w:p w:rsidR="002D5FE4" w:rsidRPr="00F11A73" w:rsidRDefault="002D5FE4" w:rsidP="002D5FE4">
            <w:pPr>
              <w:pStyle w:val="ListParagraph"/>
              <w:spacing w:before="100" w:beforeAutospacing="1" w:after="100" w:afterAutospacing="1" w:line="276" w:lineRule="auto"/>
              <w:ind w:left="0"/>
              <w:jc w:val="center"/>
              <w:rPr>
                <w:rFonts w:asciiTheme="majorBidi" w:hAnsiTheme="majorBidi" w:cstheme="majorBidi"/>
                <w:b/>
                <w:bCs/>
                <w:sz w:val="24"/>
                <w:szCs w:val="24"/>
              </w:rPr>
            </w:pPr>
            <w:r w:rsidRPr="00F11A73">
              <w:rPr>
                <w:rFonts w:asciiTheme="majorBidi" w:hAnsiTheme="majorBidi" w:cstheme="majorBidi"/>
                <w:b/>
                <w:bCs/>
                <w:sz w:val="24"/>
                <w:szCs w:val="24"/>
              </w:rPr>
              <w:t>Bank SumselBabel Syari’ah</w:t>
            </w:r>
          </w:p>
        </w:tc>
        <w:tc>
          <w:tcPr>
            <w:tcW w:w="2126" w:type="dxa"/>
            <w:vAlign w:val="center"/>
          </w:tcPr>
          <w:p w:rsidR="002D5FE4" w:rsidRPr="00F11A73" w:rsidRDefault="002D5FE4" w:rsidP="002D5FE4">
            <w:pPr>
              <w:pStyle w:val="ListParagraph"/>
              <w:spacing w:before="100" w:beforeAutospacing="1" w:after="100" w:afterAutospacing="1" w:line="276" w:lineRule="auto"/>
              <w:ind w:left="0"/>
              <w:jc w:val="center"/>
              <w:rPr>
                <w:rFonts w:asciiTheme="majorBidi" w:hAnsiTheme="majorBidi" w:cstheme="majorBidi"/>
                <w:b/>
                <w:bCs/>
                <w:sz w:val="24"/>
                <w:szCs w:val="24"/>
              </w:rPr>
            </w:pPr>
            <w:r w:rsidRPr="00F11A73">
              <w:rPr>
                <w:rFonts w:asciiTheme="majorBidi" w:hAnsiTheme="majorBidi" w:cstheme="majorBidi"/>
                <w:b/>
                <w:bCs/>
                <w:sz w:val="24"/>
                <w:szCs w:val="24"/>
              </w:rPr>
              <w:t>BRI Syari’ah</w:t>
            </w:r>
          </w:p>
        </w:tc>
      </w:tr>
      <w:tr w:rsidR="002D5FE4" w:rsidRPr="00F11A73" w:rsidTr="002D5FE4">
        <w:trPr>
          <w:trHeight w:val="1288"/>
        </w:trPr>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1.</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Minimal setoran awal</w:t>
            </w:r>
          </w:p>
        </w:tc>
        <w:tc>
          <w:tcPr>
            <w:tcW w:w="2268" w:type="dxa"/>
          </w:tcPr>
          <w:p w:rsidR="002D5FE4" w:rsidRDefault="002D5FE4" w:rsidP="002D5FE4">
            <w:pPr>
              <w:pStyle w:val="ListParagraph"/>
              <w:numPr>
                <w:ilvl w:val="0"/>
                <w:numId w:val="13"/>
              </w:numPr>
              <w:spacing w:before="100" w:beforeAutospacing="1" w:after="100" w:afterAutospacing="1" w:line="276" w:lineRule="auto"/>
              <w:ind w:left="176" w:hanging="219"/>
              <w:rPr>
                <w:rFonts w:asciiTheme="majorBidi" w:hAnsiTheme="majorBidi" w:cstheme="majorBidi"/>
                <w:sz w:val="24"/>
                <w:szCs w:val="24"/>
              </w:rPr>
            </w:pPr>
            <w:r w:rsidRPr="005E4A66">
              <w:rPr>
                <w:rFonts w:asciiTheme="majorBidi" w:hAnsiTheme="majorBidi" w:cstheme="majorBidi"/>
                <w:sz w:val="24"/>
                <w:szCs w:val="24"/>
              </w:rPr>
              <w:t>Perorang</w:t>
            </w:r>
            <w:r>
              <w:rPr>
                <w:rFonts w:asciiTheme="majorBidi" w:hAnsiTheme="majorBidi" w:cstheme="majorBidi"/>
                <w:sz w:val="24"/>
                <w:szCs w:val="24"/>
              </w:rPr>
              <w:t>an</w:t>
            </w:r>
            <w:r w:rsidRPr="005E4A66">
              <w:rPr>
                <w:rFonts w:asciiTheme="majorBidi" w:hAnsiTheme="majorBidi" w:cstheme="majorBidi"/>
                <w:sz w:val="24"/>
                <w:szCs w:val="24"/>
              </w:rPr>
              <w:t>: Rp 20.000,-</w:t>
            </w:r>
          </w:p>
          <w:p w:rsidR="002D5FE4" w:rsidRPr="005E4A66" w:rsidRDefault="002D5FE4" w:rsidP="002D5FE4">
            <w:pPr>
              <w:pStyle w:val="ListParagraph"/>
              <w:numPr>
                <w:ilvl w:val="0"/>
                <w:numId w:val="13"/>
              </w:numPr>
              <w:spacing w:before="100" w:beforeAutospacing="1" w:after="100" w:afterAutospacing="1" w:line="276" w:lineRule="auto"/>
              <w:ind w:left="176" w:hanging="219"/>
              <w:rPr>
                <w:rFonts w:asciiTheme="majorBidi" w:hAnsiTheme="majorBidi" w:cstheme="majorBidi"/>
                <w:sz w:val="24"/>
                <w:szCs w:val="24"/>
              </w:rPr>
            </w:pPr>
            <w:r>
              <w:rPr>
                <w:rFonts w:asciiTheme="majorBidi" w:hAnsiTheme="majorBidi" w:cstheme="majorBidi"/>
                <w:sz w:val="24"/>
                <w:szCs w:val="24"/>
              </w:rPr>
              <w:t>Non Perorangan : Rp 20.000,-</w:t>
            </w:r>
          </w:p>
        </w:tc>
        <w:tc>
          <w:tcPr>
            <w:tcW w:w="2126" w:type="dxa"/>
          </w:tcPr>
          <w:p w:rsidR="002D5FE4" w:rsidRDefault="002D5FE4" w:rsidP="002D5FE4">
            <w:pPr>
              <w:pStyle w:val="ListParagraph"/>
              <w:numPr>
                <w:ilvl w:val="0"/>
                <w:numId w:val="13"/>
              </w:numPr>
              <w:spacing w:before="100" w:beforeAutospacing="1" w:after="100" w:afterAutospacing="1" w:line="276" w:lineRule="auto"/>
              <w:ind w:left="176" w:hanging="219"/>
              <w:jc w:val="left"/>
              <w:rPr>
                <w:rFonts w:asciiTheme="majorBidi" w:hAnsiTheme="majorBidi" w:cstheme="majorBidi"/>
                <w:sz w:val="24"/>
                <w:szCs w:val="24"/>
              </w:rPr>
            </w:pPr>
            <w:r>
              <w:rPr>
                <w:rFonts w:asciiTheme="majorBidi" w:hAnsiTheme="majorBidi" w:cstheme="majorBidi"/>
                <w:sz w:val="24"/>
                <w:szCs w:val="24"/>
              </w:rPr>
              <w:t xml:space="preserve">Perorangan: </w:t>
            </w:r>
            <w:r w:rsidRPr="00F11A73">
              <w:rPr>
                <w:rFonts w:asciiTheme="majorBidi" w:hAnsiTheme="majorBidi" w:cstheme="majorBidi"/>
                <w:sz w:val="24"/>
                <w:szCs w:val="24"/>
              </w:rPr>
              <w:t>Rp 100.000,-</w:t>
            </w:r>
          </w:p>
          <w:p w:rsidR="002D5FE4" w:rsidRPr="00F11A73" w:rsidRDefault="002D5FE4" w:rsidP="002D5FE4">
            <w:pPr>
              <w:pStyle w:val="ListParagraph"/>
              <w:numPr>
                <w:ilvl w:val="0"/>
                <w:numId w:val="13"/>
              </w:numPr>
              <w:spacing w:before="100" w:beforeAutospacing="1" w:after="100" w:afterAutospacing="1" w:line="276" w:lineRule="auto"/>
              <w:ind w:left="176" w:hanging="219"/>
              <w:jc w:val="left"/>
              <w:rPr>
                <w:rFonts w:asciiTheme="majorBidi" w:hAnsiTheme="majorBidi" w:cstheme="majorBidi"/>
                <w:sz w:val="24"/>
                <w:szCs w:val="24"/>
              </w:rPr>
            </w:pPr>
            <w:r>
              <w:rPr>
                <w:rFonts w:asciiTheme="majorBidi" w:hAnsiTheme="majorBidi" w:cstheme="majorBidi"/>
                <w:sz w:val="24"/>
                <w:szCs w:val="24"/>
              </w:rPr>
              <w:t>Non Perorangan: Rp 1.000.000,-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2.</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Setoran selanjutnya</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10.000,-</w:t>
            </w:r>
          </w:p>
        </w:tc>
        <w:tc>
          <w:tcPr>
            <w:tcW w:w="2126"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10.000,-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3.</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 xml:space="preserve">Saldo mengendap </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0,-</w:t>
            </w:r>
          </w:p>
        </w:tc>
        <w:tc>
          <w:tcPr>
            <w:tcW w:w="2126"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50.000,-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4.</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Tutup rekening</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10.000,-</w:t>
            </w:r>
          </w:p>
        </w:tc>
        <w:tc>
          <w:tcPr>
            <w:tcW w:w="2126"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25.000,-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5.</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Penggantian buku tabungan</w:t>
            </w:r>
          </w:p>
        </w:tc>
        <w:tc>
          <w:tcPr>
            <w:tcW w:w="2268" w:type="dxa"/>
          </w:tcPr>
          <w:p w:rsidR="002D5FE4" w:rsidRPr="00F11A73" w:rsidRDefault="002D5FE4" w:rsidP="002D5FE4">
            <w:pPr>
              <w:pStyle w:val="ListParagraph"/>
              <w:numPr>
                <w:ilvl w:val="0"/>
                <w:numId w:val="13"/>
              </w:numPr>
              <w:spacing w:before="100" w:beforeAutospacing="1" w:after="100" w:afterAutospacing="1" w:line="276" w:lineRule="auto"/>
              <w:ind w:left="33" w:hanging="141"/>
              <w:jc w:val="left"/>
              <w:rPr>
                <w:rFonts w:asciiTheme="majorBidi" w:hAnsiTheme="majorBidi" w:cstheme="majorBidi"/>
                <w:sz w:val="24"/>
                <w:szCs w:val="24"/>
              </w:rPr>
            </w:pPr>
            <w:r w:rsidRPr="00F11A73">
              <w:rPr>
                <w:rFonts w:asciiTheme="majorBidi" w:hAnsiTheme="majorBidi" w:cstheme="majorBidi"/>
                <w:sz w:val="24"/>
                <w:szCs w:val="24"/>
              </w:rPr>
              <w:t>Habis : Rp 6.500,-</w:t>
            </w:r>
          </w:p>
          <w:p w:rsidR="002D5FE4" w:rsidRPr="00F11A73" w:rsidRDefault="002D5FE4" w:rsidP="002D5FE4">
            <w:pPr>
              <w:pStyle w:val="ListParagraph"/>
              <w:numPr>
                <w:ilvl w:val="0"/>
                <w:numId w:val="13"/>
              </w:numPr>
              <w:spacing w:before="100" w:beforeAutospacing="1" w:after="100" w:afterAutospacing="1" w:line="276" w:lineRule="auto"/>
              <w:ind w:left="33" w:hanging="141"/>
              <w:jc w:val="left"/>
              <w:rPr>
                <w:rFonts w:asciiTheme="majorBidi" w:hAnsiTheme="majorBidi" w:cstheme="majorBidi"/>
                <w:sz w:val="24"/>
                <w:szCs w:val="24"/>
              </w:rPr>
            </w:pPr>
            <w:r w:rsidRPr="00F11A73">
              <w:rPr>
                <w:rFonts w:asciiTheme="majorBidi" w:hAnsiTheme="majorBidi" w:cstheme="majorBidi"/>
                <w:sz w:val="24"/>
                <w:szCs w:val="24"/>
              </w:rPr>
              <w:t>Rusak/ hilang:      Rp 10.000,-</w:t>
            </w:r>
          </w:p>
        </w:tc>
        <w:tc>
          <w:tcPr>
            <w:tcW w:w="2126" w:type="dxa"/>
          </w:tcPr>
          <w:p w:rsidR="002D5FE4" w:rsidRPr="00F11A73" w:rsidRDefault="002D5FE4" w:rsidP="002D5FE4">
            <w:pPr>
              <w:pStyle w:val="ListParagraph"/>
              <w:numPr>
                <w:ilvl w:val="0"/>
                <w:numId w:val="13"/>
              </w:numPr>
              <w:spacing w:before="100" w:beforeAutospacing="1" w:after="100" w:afterAutospacing="1" w:line="276" w:lineRule="auto"/>
              <w:ind w:left="34" w:hanging="142"/>
              <w:jc w:val="left"/>
              <w:rPr>
                <w:rFonts w:asciiTheme="majorBidi" w:hAnsiTheme="majorBidi" w:cstheme="majorBidi"/>
                <w:sz w:val="24"/>
                <w:szCs w:val="24"/>
              </w:rPr>
            </w:pPr>
            <w:r w:rsidRPr="00F11A73">
              <w:rPr>
                <w:rFonts w:asciiTheme="majorBidi" w:hAnsiTheme="majorBidi" w:cstheme="majorBidi"/>
                <w:sz w:val="24"/>
                <w:szCs w:val="24"/>
              </w:rPr>
              <w:t>Habis : Rp 0,-</w:t>
            </w:r>
          </w:p>
          <w:p w:rsidR="002D5FE4" w:rsidRPr="00F11A73" w:rsidRDefault="002D5FE4" w:rsidP="002D5FE4">
            <w:pPr>
              <w:pStyle w:val="ListParagraph"/>
              <w:numPr>
                <w:ilvl w:val="0"/>
                <w:numId w:val="13"/>
              </w:numPr>
              <w:spacing w:before="100" w:beforeAutospacing="1" w:after="100" w:afterAutospacing="1" w:line="276" w:lineRule="auto"/>
              <w:ind w:left="34" w:hanging="142"/>
              <w:jc w:val="left"/>
              <w:rPr>
                <w:rFonts w:asciiTheme="majorBidi" w:hAnsiTheme="majorBidi" w:cstheme="majorBidi"/>
                <w:sz w:val="24"/>
                <w:szCs w:val="24"/>
              </w:rPr>
            </w:pPr>
            <w:r w:rsidRPr="00F11A73">
              <w:rPr>
                <w:rFonts w:asciiTheme="majorBidi" w:hAnsiTheme="majorBidi" w:cstheme="majorBidi"/>
                <w:sz w:val="24"/>
                <w:szCs w:val="24"/>
              </w:rPr>
              <w:t>Rusak/ hilang:     Rp 5.000,-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6.</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Penggantian ATM</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3.000</w:t>
            </w:r>
          </w:p>
        </w:tc>
        <w:tc>
          <w:tcPr>
            <w:tcW w:w="2126"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15.000,-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7.</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Biaya tabungan perbulan</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0,-</w:t>
            </w:r>
          </w:p>
        </w:tc>
        <w:tc>
          <w:tcPr>
            <w:tcW w:w="2126"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0,-</w:t>
            </w:r>
          </w:p>
        </w:tc>
      </w:tr>
      <w:tr w:rsidR="002D5FE4" w:rsidRPr="00F11A73" w:rsidTr="002D5FE4">
        <w:tc>
          <w:tcPr>
            <w:tcW w:w="570"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8.</w:t>
            </w:r>
          </w:p>
        </w:tc>
        <w:tc>
          <w:tcPr>
            <w:tcW w:w="2373"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Biaya ATM perbulan</w:t>
            </w:r>
          </w:p>
        </w:tc>
        <w:tc>
          <w:tcPr>
            <w:tcW w:w="2268" w:type="dxa"/>
          </w:tcPr>
          <w:p w:rsidR="002D5FE4" w:rsidRPr="00F11A73" w:rsidRDefault="002D5FE4" w:rsidP="002D5FE4">
            <w:pPr>
              <w:pStyle w:val="ListParagraph"/>
              <w:spacing w:before="100" w:beforeAutospacing="1" w:after="100" w:afterAutospacing="1" w:line="276" w:lineRule="auto"/>
              <w:ind w:left="0"/>
              <w:jc w:val="left"/>
              <w:rPr>
                <w:rFonts w:asciiTheme="majorBidi" w:hAnsiTheme="majorBidi" w:cstheme="majorBidi"/>
                <w:sz w:val="24"/>
                <w:szCs w:val="24"/>
              </w:rPr>
            </w:pPr>
            <w:r w:rsidRPr="00F11A73">
              <w:rPr>
                <w:rFonts w:asciiTheme="majorBidi" w:hAnsiTheme="majorBidi" w:cstheme="majorBidi"/>
                <w:sz w:val="24"/>
                <w:szCs w:val="24"/>
              </w:rPr>
              <w:t>Rp 2.500,-</w:t>
            </w:r>
          </w:p>
        </w:tc>
        <w:tc>
          <w:tcPr>
            <w:tcW w:w="2126" w:type="dxa"/>
          </w:tcPr>
          <w:p w:rsidR="002D5FE4" w:rsidRDefault="002D5FE4" w:rsidP="002D5FE4">
            <w:pPr>
              <w:pStyle w:val="ListParagraph"/>
              <w:numPr>
                <w:ilvl w:val="0"/>
                <w:numId w:val="13"/>
              </w:numPr>
              <w:spacing w:before="100" w:beforeAutospacing="1" w:after="100" w:afterAutospacing="1" w:line="276" w:lineRule="auto"/>
              <w:ind w:left="176" w:hanging="219"/>
              <w:jc w:val="left"/>
              <w:rPr>
                <w:rFonts w:asciiTheme="majorBidi" w:hAnsiTheme="majorBidi" w:cstheme="majorBidi"/>
                <w:sz w:val="24"/>
                <w:szCs w:val="24"/>
              </w:rPr>
            </w:pPr>
            <w:r>
              <w:rPr>
                <w:rFonts w:asciiTheme="majorBidi" w:hAnsiTheme="majorBidi" w:cstheme="majorBidi"/>
                <w:sz w:val="24"/>
                <w:szCs w:val="24"/>
              </w:rPr>
              <w:t xml:space="preserve">Saldo tabungan &gt; Rp 500.000,- : </w:t>
            </w:r>
            <w:r w:rsidRPr="00F11A73">
              <w:rPr>
                <w:rFonts w:asciiTheme="majorBidi" w:hAnsiTheme="majorBidi" w:cstheme="majorBidi"/>
                <w:sz w:val="24"/>
                <w:szCs w:val="24"/>
              </w:rPr>
              <w:t>Rp 0,-</w:t>
            </w:r>
          </w:p>
          <w:p w:rsidR="002D5FE4" w:rsidRPr="00F11A73" w:rsidRDefault="002D5FE4" w:rsidP="002D5FE4">
            <w:pPr>
              <w:pStyle w:val="ListParagraph"/>
              <w:numPr>
                <w:ilvl w:val="0"/>
                <w:numId w:val="13"/>
              </w:numPr>
              <w:spacing w:before="100" w:beforeAutospacing="1" w:after="100" w:afterAutospacing="1" w:line="276" w:lineRule="auto"/>
              <w:ind w:left="176" w:hanging="219"/>
              <w:jc w:val="left"/>
              <w:rPr>
                <w:rFonts w:asciiTheme="majorBidi" w:hAnsiTheme="majorBidi" w:cstheme="majorBidi"/>
                <w:sz w:val="24"/>
                <w:szCs w:val="24"/>
              </w:rPr>
            </w:pPr>
            <w:r>
              <w:rPr>
                <w:rFonts w:asciiTheme="majorBidi" w:hAnsiTheme="majorBidi" w:cstheme="majorBidi"/>
                <w:sz w:val="24"/>
                <w:szCs w:val="24"/>
              </w:rPr>
              <w:t>Saldo tabungan &lt; Rp 500.000,- : Rp 12.500,-</w:t>
            </w:r>
          </w:p>
        </w:tc>
      </w:tr>
    </w:tbl>
    <w:p w:rsidR="002D5FE4" w:rsidRPr="00F11A73" w:rsidRDefault="002D5FE4" w:rsidP="002D5FE4">
      <w:pPr>
        <w:spacing w:before="100" w:beforeAutospacing="1" w:after="100" w:afterAutospacing="1" w:line="72" w:lineRule="auto"/>
        <w:ind w:firstLine="709"/>
        <w:jc w:val="both"/>
        <w:rPr>
          <w:rFonts w:asciiTheme="majorBidi" w:hAnsiTheme="majorBidi" w:cstheme="majorBidi"/>
          <w:sz w:val="24"/>
          <w:szCs w:val="24"/>
        </w:rPr>
      </w:pPr>
      <w:r w:rsidRPr="00F11A73">
        <w:rPr>
          <w:rFonts w:asciiTheme="majorBidi" w:hAnsiTheme="majorBidi" w:cstheme="majorBidi"/>
          <w:sz w:val="24"/>
          <w:szCs w:val="24"/>
        </w:rPr>
        <w:t>Sumber : data diolah dari berbagai sumber (2015)</w:t>
      </w:r>
    </w:p>
    <w:p w:rsidR="002D5FE4" w:rsidRPr="00F11A73" w:rsidRDefault="002D5FE4" w:rsidP="002D5FE4">
      <w:pPr>
        <w:autoSpaceDE w:val="0"/>
        <w:autoSpaceDN w:val="0"/>
        <w:adjustRightInd w:val="0"/>
        <w:spacing w:after="0" w:line="480" w:lineRule="auto"/>
        <w:ind w:left="709" w:firstLine="425"/>
        <w:jc w:val="both"/>
        <w:rPr>
          <w:rFonts w:asciiTheme="majorBidi" w:hAnsiTheme="majorBidi" w:cstheme="majorBidi"/>
          <w:sz w:val="24"/>
          <w:szCs w:val="24"/>
        </w:rPr>
      </w:pPr>
      <w:r w:rsidRPr="00F11A73">
        <w:rPr>
          <w:rFonts w:asciiTheme="majorBidi" w:hAnsiTheme="majorBidi" w:cstheme="majorBidi"/>
          <w:sz w:val="24"/>
          <w:szCs w:val="24"/>
        </w:rPr>
        <w:t xml:space="preserve">Berdasarkan tabel diatas, biaya setoran awal, setoran selanjutnya, saldo mengendap dan biaya tutup rekening pada Bank SumselBabel Syari’ah lebih ringan dibandingkan dengan BRI Syari’ah. Pada biaya setoran awal Bank SumselBabel Syari’ah yaitu Rp 20.000,- </w:t>
      </w:r>
      <w:r>
        <w:rPr>
          <w:rFonts w:asciiTheme="majorBidi" w:hAnsiTheme="majorBidi" w:cstheme="majorBidi"/>
          <w:sz w:val="24"/>
          <w:szCs w:val="24"/>
        </w:rPr>
        <w:t xml:space="preserve">dan </w:t>
      </w:r>
      <w:r w:rsidRPr="00F11A73">
        <w:rPr>
          <w:rFonts w:asciiTheme="majorBidi" w:hAnsiTheme="majorBidi" w:cstheme="majorBidi"/>
          <w:sz w:val="24"/>
          <w:szCs w:val="24"/>
        </w:rPr>
        <w:t xml:space="preserve">dan pada BRI Syari’ah senilai Rp 100.000,-. Setoran selanjutnya dan biaya tabungan perbulan pada Bank SumselBabel Syari’ah dan BRI Syari’ah yaitu sama. Setoran selanjutnya yaitu Rp 10.000,- dan biaya tabungan perbulannya </w:t>
      </w:r>
      <w:r w:rsidRPr="00F11A73">
        <w:rPr>
          <w:rFonts w:asciiTheme="majorBidi" w:hAnsiTheme="majorBidi" w:cstheme="majorBidi"/>
          <w:sz w:val="24"/>
          <w:szCs w:val="24"/>
        </w:rPr>
        <w:lastRenderedPageBreak/>
        <w:t xml:space="preserve">gratis. Selanjutnya </w:t>
      </w:r>
      <w:r>
        <w:rPr>
          <w:rFonts w:asciiTheme="majorBidi" w:hAnsiTheme="majorBidi" w:cstheme="majorBidi"/>
          <w:sz w:val="24"/>
          <w:szCs w:val="24"/>
        </w:rPr>
        <w:t xml:space="preserve">tidak ada </w:t>
      </w:r>
      <w:r w:rsidRPr="00F11A73">
        <w:rPr>
          <w:rFonts w:asciiTheme="majorBidi" w:hAnsiTheme="majorBidi" w:cstheme="majorBidi"/>
          <w:sz w:val="24"/>
          <w:szCs w:val="24"/>
        </w:rPr>
        <w:t xml:space="preserve">saldo mengendap pada Bank SumselBabel Syari’ah dan </w:t>
      </w:r>
      <w:r>
        <w:rPr>
          <w:rFonts w:asciiTheme="majorBidi" w:hAnsiTheme="majorBidi" w:cstheme="majorBidi"/>
          <w:sz w:val="24"/>
          <w:szCs w:val="24"/>
        </w:rPr>
        <w:t xml:space="preserve">saldo mengendap </w:t>
      </w:r>
      <w:r w:rsidRPr="00F11A73">
        <w:rPr>
          <w:rFonts w:asciiTheme="majorBidi" w:hAnsiTheme="majorBidi" w:cstheme="majorBidi"/>
          <w:sz w:val="24"/>
          <w:szCs w:val="24"/>
        </w:rPr>
        <w:t>pada BRI Syari’ah</w:t>
      </w:r>
      <w:r>
        <w:rPr>
          <w:rFonts w:asciiTheme="majorBidi" w:hAnsiTheme="majorBidi" w:cstheme="majorBidi"/>
          <w:sz w:val="24"/>
          <w:szCs w:val="24"/>
        </w:rPr>
        <w:t xml:space="preserve"> sejumlah </w:t>
      </w:r>
      <w:r w:rsidRPr="00F11A73">
        <w:rPr>
          <w:rFonts w:asciiTheme="majorBidi" w:hAnsiTheme="majorBidi" w:cstheme="majorBidi"/>
          <w:sz w:val="24"/>
          <w:szCs w:val="24"/>
        </w:rPr>
        <w:t>Rp 50.000.-. Biaya tutup rekening selisih sejumlah Rp 15.000,- yaitu Rp 10.000,- pada Bank SumselBabel Syari’ah dan Rp 25.000,- pada BRI Syari’ah. Biaya penggantian ATM Rp 3.000,- pada Bank SumselBabel Syari’ah dan Rp 15.000,- pada B</w:t>
      </w:r>
      <w:r>
        <w:rPr>
          <w:rFonts w:asciiTheme="majorBidi" w:hAnsiTheme="majorBidi" w:cstheme="majorBidi"/>
          <w:sz w:val="24"/>
          <w:szCs w:val="24"/>
        </w:rPr>
        <w:t>RI</w:t>
      </w:r>
      <w:r w:rsidRPr="00F11A73">
        <w:rPr>
          <w:rFonts w:asciiTheme="majorBidi" w:hAnsiTheme="majorBidi" w:cstheme="majorBidi"/>
          <w:sz w:val="24"/>
          <w:szCs w:val="24"/>
        </w:rPr>
        <w:t xml:space="preserve"> Syari’ah. Namun pada biaya penggantian buku tabungan dan biaya ATM perbulan di BRI Syari’ah lebih ringan. Biaya penggantian buku tabungan pada BRI Syari’ah yaitu gratis untuk buku tabungan yang habis dan Rp 5.000,- untuk buku tabungan yang hilang/ rusak. Sedangkan pada Bank SumselBabel Syari’ah dikenakan biaya sejumlah  Rp 6.500,- untuk buku tabungan yang habis dan Rp 10.000 untuk buku tabungan yang hilang/ rusak. Serta biaya ATM bulanan pada BRI Syari’ah gratis</w:t>
      </w:r>
      <w:r>
        <w:rPr>
          <w:rFonts w:asciiTheme="majorBidi" w:hAnsiTheme="majorBidi" w:cstheme="majorBidi"/>
          <w:sz w:val="24"/>
          <w:szCs w:val="24"/>
        </w:rPr>
        <w:t xml:space="preserve"> jika saldo tabungan &gt; Rp 500.000,- namun jika saldo tabungan &lt; Rp 500.000,- maka dikenakan biaya Rp 12.500,-</w:t>
      </w:r>
      <w:r w:rsidRPr="00F11A73">
        <w:rPr>
          <w:rFonts w:asciiTheme="majorBidi" w:hAnsiTheme="majorBidi" w:cstheme="majorBidi"/>
          <w:sz w:val="24"/>
          <w:szCs w:val="24"/>
        </w:rPr>
        <w:t xml:space="preserve"> dan</w:t>
      </w:r>
      <w:r>
        <w:rPr>
          <w:rFonts w:asciiTheme="majorBidi" w:hAnsiTheme="majorBidi" w:cstheme="majorBidi"/>
          <w:sz w:val="24"/>
          <w:szCs w:val="24"/>
        </w:rPr>
        <w:t xml:space="preserve"> pada Bank SumselBabel Syari’ah dikenakan biaya Rp 2.500,-.</w:t>
      </w:r>
    </w:p>
    <w:p w:rsidR="002D5FE4" w:rsidRPr="00490D44" w:rsidRDefault="002D5FE4" w:rsidP="002D5FE4">
      <w:pPr>
        <w:pStyle w:val="BodyTextIndent"/>
        <w:spacing w:line="480" w:lineRule="auto"/>
        <w:ind w:left="720" w:firstLine="414"/>
        <w:jc w:val="both"/>
        <w:rPr>
          <w:rFonts w:asciiTheme="majorBidi" w:hAnsiTheme="majorBidi" w:cstheme="majorBidi"/>
          <w:sz w:val="24"/>
        </w:rPr>
      </w:pPr>
      <w:r w:rsidRPr="00F11A73">
        <w:rPr>
          <w:rFonts w:asciiTheme="majorBidi" w:hAnsiTheme="majorBidi" w:cstheme="majorBidi"/>
          <w:sz w:val="24"/>
        </w:rPr>
        <w:t xml:space="preserve">Jadi dapat diidentifikasikan bahwa tabungan </w:t>
      </w:r>
      <w:r w:rsidRPr="00F11A73">
        <w:rPr>
          <w:rFonts w:asciiTheme="majorBidi" w:hAnsiTheme="majorBidi" w:cstheme="majorBidi"/>
          <w:i/>
          <w:iCs/>
          <w:sz w:val="24"/>
        </w:rPr>
        <w:t>Rofiqoh</w:t>
      </w:r>
      <w:r w:rsidRPr="00F11A73">
        <w:rPr>
          <w:rFonts w:asciiTheme="majorBidi" w:hAnsiTheme="majorBidi" w:cstheme="majorBidi"/>
          <w:sz w:val="24"/>
        </w:rPr>
        <w:t xml:space="preserve"> di Bank SumselBabel Syari’ah menawarkan beban biaya yang lebih sedikit dan biaya yang lebih rendah dari tabungan </w:t>
      </w:r>
      <w:r w:rsidRPr="00F11A73">
        <w:rPr>
          <w:rFonts w:asciiTheme="majorBidi" w:hAnsiTheme="majorBidi" w:cstheme="majorBidi"/>
          <w:i/>
          <w:iCs/>
          <w:sz w:val="24"/>
        </w:rPr>
        <w:t>Faedah</w:t>
      </w:r>
      <w:r w:rsidRPr="00F11A73">
        <w:rPr>
          <w:rFonts w:asciiTheme="majorBidi" w:hAnsiTheme="majorBidi" w:cstheme="majorBidi"/>
          <w:sz w:val="24"/>
        </w:rPr>
        <w:t xml:space="preserve"> di BRI Syari’ah.</w:t>
      </w:r>
    </w:p>
    <w:p w:rsidR="002D5FE4" w:rsidRDefault="002D5FE4" w:rsidP="002D5FE4">
      <w:pPr>
        <w:pStyle w:val="BodyTextIndent"/>
        <w:spacing w:line="480" w:lineRule="auto"/>
        <w:ind w:left="720" w:firstLine="0"/>
        <w:jc w:val="both"/>
        <w:rPr>
          <w:rFonts w:asciiTheme="majorBidi" w:hAnsiTheme="majorBidi" w:cstheme="majorBidi"/>
          <w:sz w:val="24"/>
        </w:rPr>
      </w:pPr>
    </w:p>
    <w:p w:rsidR="002D5FE4" w:rsidRDefault="002D5FE4" w:rsidP="005E3991">
      <w:pPr>
        <w:pStyle w:val="BodyTextIndent"/>
        <w:numPr>
          <w:ilvl w:val="0"/>
          <w:numId w:val="42"/>
        </w:numPr>
        <w:spacing w:line="480" w:lineRule="auto"/>
        <w:jc w:val="both"/>
        <w:rPr>
          <w:rFonts w:asciiTheme="majorBidi" w:hAnsiTheme="majorBidi" w:cstheme="majorBidi"/>
          <w:b/>
          <w:bCs/>
          <w:sz w:val="24"/>
        </w:rPr>
      </w:pPr>
      <w:r w:rsidRPr="00045853">
        <w:rPr>
          <w:rFonts w:asciiTheme="majorBidi" w:hAnsiTheme="majorBidi" w:cstheme="majorBidi"/>
          <w:b/>
          <w:bCs/>
          <w:sz w:val="24"/>
        </w:rPr>
        <w:t xml:space="preserve">Biaya Administrasi Fasilitas </w:t>
      </w:r>
    </w:p>
    <w:p w:rsidR="002D5FE4" w:rsidRDefault="002D5FE4" w:rsidP="002D5FE4">
      <w:pPr>
        <w:pStyle w:val="BodyTextIndent"/>
        <w:spacing w:line="480" w:lineRule="auto"/>
        <w:ind w:left="720" w:firstLine="360"/>
        <w:jc w:val="both"/>
        <w:rPr>
          <w:rFonts w:asciiTheme="majorBidi" w:hAnsiTheme="majorBidi" w:cstheme="majorBidi"/>
          <w:sz w:val="24"/>
        </w:rPr>
      </w:pPr>
      <w:r>
        <w:rPr>
          <w:rFonts w:asciiTheme="majorBidi" w:hAnsiTheme="majorBidi" w:cstheme="majorBidi"/>
          <w:sz w:val="24"/>
        </w:rPr>
        <w:t xml:space="preserve">Adapun perbandingan biaya administrasi yang diberikan pada fasilitas ATM dan </w:t>
      </w:r>
      <w:r w:rsidRPr="004A024F">
        <w:rPr>
          <w:rFonts w:asciiTheme="majorBidi" w:hAnsiTheme="majorBidi" w:cstheme="majorBidi"/>
          <w:i/>
          <w:iCs/>
          <w:sz w:val="24"/>
        </w:rPr>
        <w:t>SMS Banking</w:t>
      </w:r>
      <w:r>
        <w:rPr>
          <w:rFonts w:asciiTheme="majorBidi" w:hAnsiTheme="majorBidi" w:cstheme="majorBidi"/>
          <w:sz w:val="24"/>
        </w:rPr>
        <w:t xml:space="preserve"> di Bank SumselBabel Syari’ah dan BRI Syari’ah adalah sebagai berikut:</w:t>
      </w:r>
    </w:p>
    <w:p w:rsidR="002D5FE4" w:rsidRPr="00FF50B6" w:rsidRDefault="002D5FE4" w:rsidP="005E3991">
      <w:pPr>
        <w:pStyle w:val="BodyTextIndent"/>
        <w:numPr>
          <w:ilvl w:val="0"/>
          <w:numId w:val="43"/>
        </w:numPr>
        <w:spacing w:line="480" w:lineRule="auto"/>
        <w:jc w:val="both"/>
        <w:rPr>
          <w:rFonts w:asciiTheme="majorBidi" w:hAnsiTheme="majorBidi" w:cstheme="majorBidi"/>
          <w:b/>
          <w:bCs/>
          <w:sz w:val="24"/>
        </w:rPr>
      </w:pPr>
      <w:r w:rsidRPr="00FF50B6">
        <w:rPr>
          <w:rFonts w:asciiTheme="majorBidi" w:hAnsiTheme="majorBidi" w:cstheme="majorBidi"/>
          <w:b/>
          <w:bCs/>
          <w:sz w:val="24"/>
        </w:rPr>
        <w:lastRenderedPageBreak/>
        <w:t>Biaya Administrasi ATM</w:t>
      </w:r>
    </w:p>
    <w:p w:rsidR="002D5FE4" w:rsidRDefault="002D5FE4" w:rsidP="002D5FE4">
      <w:pPr>
        <w:pStyle w:val="BodyTextIndent"/>
        <w:spacing w:line="480" w:lineRule="auto"/>
        <w:ind w:left="1080" w:firstLine="360"/>
        <w:jc w:val="both"/>
        <w:rPr>
          <w:rFonts w:asciiTheme="majorBidi" w:hAnsiTheme="majorBidi" w:cstheme="majorBidi"/>
          <w:sz w:val="24"/>
        </w:rPr>
      </w:pPr>
      <w:r>
        <w:rPr>
          <w:rFonts w:asciiTheme="majorBidi" w:hAnsiTheme="majorBidi" w:cstheme="majorBidi"/>
          <w:sz w:val="24"/>
        </w:rPr>
        <w:t>Adapun biaya administrasi pada fasilitas ATM dapat dilihat pada tabel perbandingan:</w:t>
      </w:r>
    </w:p>
    <w:p w:rsidR="002D5FE4" w:rsidRPr="00824BF4" w:rsidRDefault="002D5FE4" w:rsidP="002D5FE4">
      <w:pPr>
        <w:pStyle w:val="BodyTextIndent"/>
        <w:spacing w:line="276" w:lineRule="auto"/>
        <w:ind w:left="1080" w:firstLine="0"/>
        <w:jc w:val="center"/>
        <w:rPr>
          <w:rFonts w:asciiTheme="majorBidi" w:hAnsiTheme="majorBidi" w:cstheme="majorBidi"/>
          <w:b/>
          <w:bCs/>
          <w:sz w:val="24"/>
        </w:rPr>
      </w:pPr>
      <w:r w:rsidRPr="00824BF4">
        <w:rPr>
          <w:rFonts w:asciiTheme="majorBidi" w:hAnsiTheme="majorBidi" w:cstheme="majorBidi"/>
          <w:b/>
          <w:bCs/>
          <w:sz w:val="24"/>
        </w:rPr>
        <w:t>Tabel 4.2</w:t>
      </w:r>
    </w:p>
    <w:p w:rsidR="002D5FE4" w:rsidRDefault="002D5FE4" w:rsidP="002D5FE4">
      <w:pPr>
        <w:pStyle w:val="BodyTextIndent"/>
        <w:spacing w:line="276" w:lineRule="auto"/>
        <w:ind w:left="1080" w:firstLine="0"/>
        <w:jc w:val="center"/>
        <w:rPr>
          <w:rFonts w:asciiTheme="majorBidi" w:hAnsiTheme="majorBidi" w:cstheme="majorBidi"/>
          <w:b/>
          <w:bCs/>
          <w:sz w:val="24"/>
        </w:rPr>
      </w:pPr>
      <w:r w:rsidRPr="00824BF4">
        <w:rPr>
          <w:rFonts w:asciiTheme="majorBidi" w:hAnsiTheme="majorBidi" w:cstheme="majorBidi"/>
          <w:b/>
          <w:bCs/>
          <w:sz w:val="24"/>
        </w:rPr>
        <w:t>Perbandingan biaya administrasi pada ATM di Bank SumselBabel Syari’ah dan BRI Syari’ah</w:t>
      </w:r>
    </w:p>
    <w:p w:rsidR="002D5FE4" w:rsidRPr="00824BF4" w:rsidRDefault="002D5FE4" w:rsidP="002D5FE4">
      <w:pPr>
        <w:pStyle w:val="BodyTextIndent"/>
        <w:spacing w:line="276" w:lineRule="auto"/>
        <w:ind w:left="1080" w:firstLine="0"/>
        <w:jc w:val="center"/>
        <w:rPr>
          <w:rFonts w:asciiTheme="majorBidi" w:hAnsiTheme="majorBidi" w:cstheme="majorBidi"/>
          <w:b/>
          <w:bCs/>
          <w:sz w:val="24"/>
        </w:rPr>
      </w:pPr>
    </w:p>
    <w:tbl>
      <w:tblPr>
        <w:tblStyle w:val="TableGrid"/>
        <w:tblW w:w="0" w:type="auto"/>
        <w:tblInd w:w="720" w:type="dxa"/>
        <w:tblLook w:val="04A0"/>
      </w:tblPr>
      <w:tblGrid>
        <w:gridCol w:w="570"/>
        <w:gridCol w:w="3164"/>
        <w:gridCol w:w="1849"/>
        <w:gridCol w:w="1850"/>
      </w:tblGrid>
      <w:tr w:rsidR="002D5FE4" w:rsidTr="002D5FE4">
        <w:tc>
          <w:tcPr>
            <w:tcW w:w="570" w:type="dxa"/>
            <w:vAlign w:val="center"/>
          </w:tcPr>
          <w:p w:rsidR="002D5FE4" w:rsidRPr="004C43B5" w:rsidRDefault="002D5FE4" w:rsidP="002D5FE4">
            <w:pPr>
              <w:pStyle w:val="BodyTextIndent"/>
              <w:ind w:left="0" w:firstLine="0"/>
              <w:jc w:val="center"/>
              <w:rPr>
                <w:rFonts w:asciiTheme="majorBidi" w:hAnsiTheme="majorBidi" w:cstheme="majorBidi"/>
                <w:b/>
                <w:bCs/>
                <w:sz w:val="24"/>
              </w:rPr>
            </w:pPr>
            <w:r w:rsidRPr="004C43B5">
              <w:rPr>
                <w:rFonts w:asciiTheme="majorBidi" w:hAnsiTheme="majorBidi" w:cstheme="majorBidi"/>
                <w:b/>
                <w:bCs/>
                <w:sz w:val="24"/>
              </w:rPr>
              <w:t>No.</w:t>
            </w:r>
          </w:p>
        </w:tc>
        <w:tc>
          <w:tcPr>
            <w:tcW w:w="3164" w:type="dxa"/>
            <w:vAlign w:val="center"/>
          </w:tcPr>
          <w:p w:rsidR="002D5FE4" w:rsidRPr="004C43B5" w:rsidRDefault="002D5FE4" w:rsidP="002D5FE4">
            <w:pPr>
              <w:pStyle w:val="BodyTextIndent"/>
              <w:ind w:left="0" w:firstLine="0"/>
              <w:jc w:val="center"/>
              <w:rPr>
                <w:rFonts w:asciiTheme="majorBidi" w:hAnsiTheme="majorBidi" w:cstheme="majorBidi"/>
                <w:b/>
                <w:bCs/>
                <w:sz w:val="24"/>
              </w:rPr>
            </w:pPr>
            <w:r w:rsidRPr="004C43B5">
              <w:rPr>
                <w:rFonts w:asciiTheme="majorBidi" w:hAnsiTheme="majorBidi" w:cstheme="majorBidi"/>
                <w:b/>
                <w:bCs/>
                <w:sz w:val="24"/>
              </w:rPr>
              <w:t>Jenis Transaksi</w:t>
            </w:r>
          </w:p>
        </w:tc>
        <w:tc>
          <w:tcPr>
            <w:tcW w:w="1849" w:type="dxa"/>
            <w:vAlign w:val="center"/>
          </w:tcPr>
          <w:p w:rsidR="002D5FE4" w:rsidRPr="004C43B5" w:rsidRDefault="002D5FE4" w:rsidP="002D5FE4">
            <w:pPr>
              <w:pStyle w:val="BodyTextIndent"/>
              <w:ind w:left="0" w:firstLine="0"/>
              <w:jc w:val="center"/>
              <w:rPr>
                <w:rFonts w:asciiTheme="majorBidi" w:hAnsiTheme="majorBidi" w:cstheme="majorBidi"/>
                <w:b/>
                <w:bCs/>
                <w:sz w:val="24"/>
              </w:rPr>
            </w:pPr>
            <w:r w:rsidRPr="004C43B5">
              <w:rPr>
                <w:rFonts w:asciiTheme="majorBidi" w:hAnsiTheme="majorBidi" w:cstheme="majorBidi"/>
                <w:b/>
                <w:bCs/>
                <w:sz w:val="24"/>
              </w:rPr>
              <w:t>Bank SumselBabel Syari’ah</w:t>
            </w:r>
          </w:p>
        </w:tc>
        <w:tc>
          <w:tcPr>
            <w:tcW w:w="1850" w:type="dxa"/>
            <w:vAlign w:val="center"/>
          </w:tcPr>
          <w:p w:rsidR="002D5FE4" w:rsidRPr="004C43B5" w:rsidRDefault="002D5FE4" w:rsidP="002D5FE4">
            <w:pPr>
              <w:pStyle w:val="BodyTextIndent"/>
              <w:ind w:left="0" w:firstLine="0"/>
              <w:jc w:val="center"/>
              <w:rPr>
                <w:rFonts w:asciiTheme="majorBidi" w:hAnsiTheme="majorBidi" w:cstheme="majorBidi"/>
                <w:b/>
                <w:bCs/>
                <w:sz w:val="24"/>
              </w:rPr>
            </w:pPr>
            <w:r w:rsidRPr="004C43B5">
              <w:rPr>
                <w:rFonts w:asciiTheme="majorBidi" w:hAnsiTheme="majorBidi" w:cstheme="majorBidi"/>
                <w:b/>
                <w:bCs/>
                <w:sz w:val="24"/>
              </w:rPr>
              <w:t>BRI Syari’ah</w:t>
            </w:r>
          </w:p>
        </w:tc>
      </w:tr>
      <w:tr w:rsidR="002D5FE4" w:rsidTr="002D5FE4">
        <w:tc>
          <w:tcPr>
            <w:tcW w:w="570" w:type="dxa"/>
            <w:vMerge w:val="restart"/>
          </w:tcPr>
          <w:p w:rsidR="002D5FE4" w:rsidRPr="004C06DF" w:rsidRDefault="002D5FE4" w:rsidP="002D5FE4">
            <w:pPr>
              <w:pStyle w:val="BodyTextIndent"/>
              <w:ind w:left="0" w:firstLine="0"/>
              <w:rPr>
                <w:rFonts w:asciiTheme="majorBidi" w:hAnsiTheme="majorBidi" w:cstheme="majorBidi"/>
                <w:b/>
                <w:bCs/>
                <w:sz w:val="24"/>
              </w:rPr>
            </w:pPr>
            <w:r w:rsidRPr="004C06DF">
              <w:rPr>
                <w:rFonts w:asciiTheme="majorBidi" w:hAnsiTheme="majorBidi" w:cstheme="majorBidi"/>
                <w:b/>
                <w:bCs/>
                <w:sz w:val="24"/>
              </w:rPr>
              <w:t>1.</w:t>
            </w:r>
          </w:p>
        </w:tc>
        <w:tc>
          <w:tcPr>
            <w:tcW w:w="3164" w:type="dxa"/>
            <w:vAlign w:val="center"/>
          </w:tcPr>
          <w:p w:rsidR="002D5FE4" w:rsidRPr="004C06DF" w:rsidRDefault="002D5FE4" w:rsidP="002D5FE4">
            <w:pPr>
              <w:pStyle w:val="BodyTextIndent"/>
              <w:ind w:left="0" w:firstLine="0"/>
              <w:jc w:val="left"/>
              <w:rPr>
                <w:rFonts w:asciiTheme="majorBidi" w:hAnsiTheme="majorBidi" w:cstheme="majorBidi"/>
                <w:b/>
                <w:bCs/>
                <w:sz w:val="24"/>
              </w:rPr>
            </w:pPr>
            <w:r w:rsidRPr="004C06DF">
              <w:rPr>
                <w:rFonts w:asciiTheme="majorBidi" w:hAnsiTheme="majorBidi" w:cstheme="majorBidi"/>
                <w:b/>
                <w:bCs/>
                <w:sz w:val="24"/>
              </w:rPr>
              <w:t xml:space="preserve">ATM </w:t>
            </w:r>
            <w:r>
              <w:rPr>
                <w:rFonts w:asciiTheme="majorBidi" w:hAnsiTheme="majorBidi" w:cstheme="majorBidi"/>
                <w:b/>
                <w:bCs/>
                <w:sz w:val="24"/>
              </w:rPr>
              <w:t xml:space="preserve">Jaringan </w:t>
            </w:r>
            <w:r w:rsidRPr="004C06DF">
              <w:rPr>
                <w:rFonts w:asciiTheme="majorBidi" w:hAnsiTheme="majorBidi" w:cstheme="majorBidi"/>
                <w:b/>
                <w:bCs/>
                <w:sz w:val="24"/>
              </w:rPr>
              <w:t>Bank SumselBabel Syari’ah/ BRI Syari’ah</w:t>
            </w:r>
          </w:p>
          <w:p w:rsidR="002D5FE4" w:rsidRDefault="002D5FE4" w:rsidP="002D5FE4">
            <w:pPr>
              <w:pStyle w:val="BodyTextIndent"/>
              <w:ind w:left="0" w:firstLine="0"/>
              <w:jc w:val="left"/>
              <w:rPr>
                <w:rFonts w:asciiTheme="majorBidi" w:hAnsiTheme="majorBidi" w:cstheme="majorBidi"/>
                <w:sz w:val="24"/>
              </w:rPr>
            </w:pPr>
          </w:p>
        </w:tc>
        <w:tc>
          <w:tcPr>
            <w:tcW w:w="1849" w:type="dxa"/>
            <w:vAlign w:val="center"/>
          </w:tcPr>
          <w:p w:rsidR="002D5FE4" w:rsidRDefault="002D5FE4" w:rsidP="002D5FE4">
            <w:pPr>
              <w:pStyle w:val="BodyTextIndent"/>
              <w:ind w:left="0" w:firstLine="0"/>
              <w:jc w:val="left"/>
              <w:rPr>
                <w:rFonts w:asciiTheme="majorBidi" w:hAnsiTheme="majorBidi" w:cstheme="majorBidi"/>
                <w:sz w:val="24"/>
              </w:rPr>
            </w:pPr>
          </w:p>
        </w:tc>
        <w:tc>
          <w:tcPr>
            <w:tcW w:w="1850" w:type="dxa"/>
          </w:tcPr>
          <w:p w:rsidR="002D5FE4" w:rsidRDefault="002D5FE4" w:rsidP="002D5FE4">
            <w:pPr>
              <w:pStyle w:val="BodyTextIndent"/>
              <w:ind w:left="0" w:firstLine="0"/>
              <w:jc w:val="center"/>
              <w:rPr>
                <w:rFonts w:asciiTheme="majorBidi" w:hAnsiTheme="majorBidi" w:cstheme="majorBidi"/>
                <w:sz w:val="24"/>
              </w:rPr>
            </w:pPr>
            <w:r>
              <w:rPr>
                <w:rFonts w:asciiTheme="majorBidi" w:hAnsiTheme="majorBidi" w:cstheme="majorBidi"/>
                <w:sz w:val="24"/>
              </w:rPr>
              <w:t>Saldo sebelum transaksi</w:t>
            </w:r>
          </w:p>
          <w:p w:rsidR="002D5FE4" w:rsidRDefault="002D5FE4" w:rsidP="002D5FE4">
            <w:pPr>
              <w:pStyle w:val="BodyTextIndent"/>
              <w:ind w:left="0" w:firstLine="0"/>
              <w:jc w:val="center"/>
              <w:rPr>
                <w:rFonts w:asciiTheme="majorBidi" w:hAnsiTheme="majorBidi" w:cstheme="majorBidi"/>
                <w:sz w:val="24"/>
              </w:rPr>
            </w:pPr>
            <w:r>
              <w:rPr>
                <w:rFonts w:asciiTheme="majorBidi" w:hAnsiTheme="majorBidi" w:cstheme="majorBidi"/>
                <w:sz w:val="24"/>
              </w:rPr>
              <w:t>&gt; Rp 500.000,-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Tarik tunai</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1.750,-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Cek saldo</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1.250,-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ke rekening sesama bank</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1.000,-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 xml:space="preserve">Transfer ke rekening antar bank </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3.250,-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Ganti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1.000,-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Salah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Pembelian/ pembayaran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5.000,-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1.000,-</w:t>
            </w:r>
          </w:p>
        </w:tc>
      </w:tr>
      <w:tr w:rsidR="002D5FE4" w:rsidTr="002D5FE4">
        <w:tc>
          <w:tcPr>
            <w:tcW w:w="570" w:type="dxa"/>
            <w:vMerge/>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gagal karena saldo tidak cukup</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r>
      <w:tr w:rsidR="002D5FE4" w:rsidTr="002D5FE4">
        <w:tc>
          <w:tcPr>
            <w:tcW w:w="570" w:type="dxa"/>
          </w:tcPr>
          <w:p w:rsidR="002D5FE4" w:rsidRPr="004C06DF" w:rsidRDefault="002D5FE4" w:rsidP="002D5FE4">
            <w:pPr>
              <w:pStyle w:val="BodyTextIndent"/>
              <w:ind w:left="0" w:firstLine="0"/>
              <w:rPr>
                <w:rFonts w:asciiTheme="majorBidi" w:hAnsiTheme="majorBidi" w:cstheme="majorBidi"/>
                <w:b/>
                <w:bCs/>
                <w:sz w:val="24"/>
              </w:rPr>
            </w:pPr>
            <w:r w:rsidRPr="004C06DF">
              <w:rPr>
                <w:rFonts w:asciiTheme="majorBidi" w:hAnsiTheme="majorBidi" w:cstheme="majorBidi"/>
                <w:b/>
                <w:bCs/>
                <w:sz w:val="24"/>
              </w:rPr>
              <w:t>2.</w:t>
            </w:r>
          </w:p>
        </w:tc>
        <w:tc>
          <w:tcPr>
            <w:tcW w:w="3164" w:type="dxa"/>
          </w:tcPr>
          <w:p w:rsidR="002D5FE4" w:rsidRPr="004C06DF" w:rsidRDefault="002D5FE4" w:rsidP="002D5FE4">
            <w:pPr>
              <w:pStyle w:val="BodyTextIndent"/>
              <w:jc w:val="left"/>
              <w:rPr>
                <w:rFonts w:asciiTheme="majorBidi" w:hAnsiTheme="majorBidi" w:cstheme="majorBidi"/>
                <w:b/>
                <w:bCs/>
                <w:sz w:val="24"/>
              </w:rPr>
            </w:pPr>
            <w:r w:rsidRPr="004C06DF">
              <w:rPr>
                <w:rFonts w:asciiTheme="majorBidi" w:hAnsiTheme="majorBidi" w:cstheme="majorBidi"/>
                <w:b/>
                <w:bCs/>
                <w:sz w:val="24"/>
              </w:rPr>
              <w:t xml:space="preserve">ATM </w:t>
            </w:r>
            <w:r>
              <w:rPr>
                <w:rFonts w:asciiTheme="majorBidi" w:hAnsiTheme="majorBidi" w:cstheme="majorBidi"/>
                <w:b/>
                <w:bCs/>
                <w:sz w:val="24"/>
              </w:rPr>
              <w:t xml:space="preserve">Jaringan </w:t>
            </w:r>
            <w:r w:rsidRPr="004C06DF">
              <w:rPr>
                <w:rFonts w:asciiTheme="majorBidi" w:hAnsiTheme="majorBidi" w:cstheme="majorBidi"/>
                <w:b/>
                <w:bCs/>
                <w:sz w:val="24"/>
              </w:rPr>
              <w:t>Bersama</w:t>
            </w:r>
          </w:p>
          <w:p w:rsidR="002D5FE4" w:rsidRDefault="002D5FE4" w:rsidP="002D5FE4">
            <w:pPr>
              <w:pStyle w:val="BodyTextIndent"/>
              <w:jc w:val="left"/>
              <w:rPr>
                <w:rFonts w:asciiTheme="majorBidi" w:hAnsiTheme="majorBidi" w:cstheme="majorBidi"/>
                <w:sz w:val="24"/>
              </w:rPr>
            </w:pPr>
          </w:p>
        </w:tc>
        <w:tc>
          <w:tcPr>
            <w:tcW w:w="1849" w:type="dxa"/>
          </w:tcPr>
          <w:p w:rsidR="002D5FE4" w:rsidRDefault="002D5FE4" w:rsidP="002D5FE4">
            <w:pPr>
              <w:pStyle w:val="BodyTextIndent"/>
              <w:ind w:left="0" w:firstLine="0"/>
              <w:rPr>
                <w:rFonts w:asciiTheme="majorBidi" w:hAnsiTheme="majorBidi" w:cstheme="majorBidi"/>
                <w:sz w:val="24"/>
              </w:rPr>
            </w:pPr>
          </w:p>
        </w:tc>
        <w:tc>
          <w:tcPr>
            <w:tcW w:w="1850" w:type="dxa"/>
          </w:tcPr>
          <w:p w:rsidR="002D5FE4" w:rsidRDefault="002D5FE4" w:rsidP="002D5FE4">
            <w:pPr>
              <w:pStyle w:val="BodyTextIndent"/>
              <w:ind w:left="0" w:firstLine="0"/>
              <w:rPr>
                <w:rFonts w:asciiTheme="majorBidi" w:hAnsiTheme="majorBidi" w:cstheme="majorBidi"/>
                <w:sz w:val="24"/>
              </w:rPr>
            </w:pP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Tarik tunai</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3.750,-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Cek saldo</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2.000,-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ke rekening sesama bank</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2.500,-</w:t>
            </w:r>
          </w:p>
        </w:tc>
        <w:tc>
          <w:tcPr>
            <w:tcW w:w="1850" w:type="dxa"/>
            <w:vMerge w:val="restart"/>
            <w:vAlign w:val="center"/>
          </w:tcPr>
          <w:p w:rsidR="002D5FE4" w:rsidRDefault="002D5FE4" w:rsidP="002D5FE4">
            <w:pPr>
              <w:pStyle w:val="BodyTextIndent"/>
              <w:ind w:left="0" w:firstLine="0"/>
              <w:jc w:val="center"/>
              <w:rPr>
                <w:rFonts w:asciiTheme="majorBidi" w:hAnsiTheme="majorBidi" w:cstheme="majorBidi"/>
                <w:sz w:val="24"/>
              </w:rPr>
            </w:pPr>
            <w:r>
              <w:rPr>
                <w:rFonts w:asciiTheme="majorBidi" w:hAnsiTheme="majorBidi" w:cstheme="majorBidi"/>
                <w:sz w:val="24"/>
              </w:rPr>
              <w:t>Rp 3.250,-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ke rekening antar bank</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vMerge/>
          </w:tcPr>
          <w:p w:rsidR="002D5FE4" w:rsidRDefault="002D5FE4" w:rsidP="002D5FE4">
            <w:pPr>
              <w:pStyle w:val="BodyTextIndent"/>
              <w:ind w:left="0" w:firstLine="0"/>
              <w:rPr>
                <w:rFonts w:asciiTheme="majorBidi" w:hAnsiTheme="majorBidi" w:cstheme="majorBidi"/>
                <w:sz w:val="24"/>
              </w:rPr>
            </w:pP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Ganti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3.250,-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Salah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Pembelian/ pembayaran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5.000,-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2.000,-</w:t>
            </w:r>
          </w:p>
        </w:tc>
      </w:tr>
      <w:tr w:rsidR="002D5FE4" w:rsidTr="002D5FE4">
        <w:tc>
          <w:tcPr>
            <w:tcW w:w="570" w:type="dxa"/>
          </w:tcPr>
          <w:p w:rsidR="002D5FE4" w:rsidRDefault="002D5FE4" w:rsidP="002D5FE4">
            <w:pPr>
              <w:pStyle w:val="BodyTextIndent"/>
              <w:ind w:left="0" w:firstLine="0"/>
              <w:rPr>
                <w:rFonts w:asciiTheme="majorBidi" w:hAnsiTheme="majorBidi" w:cstheme="majorBidi"/>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gagal karena saldo tidak cukup</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3.000,-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r w:rsidRPr="004A024F">
              <w:rPr>
                <w:rFonts w:asciiTheme="majorBidi" w:hAnsiTheme="majorBidi" w:cstheme="majorBidi"/>
                <w:b/>
                <w:bCs/>
                <w:sz w:val="24"/>
              </w:rPr>
              <w:t xml:space="preserve">3. </w:t>
            </w:r>
          </w:p>
        </w:tc>
        <w:tc>
          <w:tcPr>
            <w:tcW w:w="3164" w:type="dxa"/>
          </w:tcPr>
          <w:p w:rsidR="002D5FE4" w:rsidRPr="004A024F" w:rsidRDefault="002D5FE4" w:rsidP="002D5FE4">
            <w:pPr>
              <w:pStyle w:val="BodyTextIndent"/>
              <w:ind w:left="0" w:firstLine="0"/>
              <w:rPr>
                <w:rFonts w:asciiTheme="majorBidi" w:hAnsiTheme="majorBidi" w:cstheme="majorBidi"/>
                <w:b/>
                <w:bCs/>
                <w:sz w:val="24"/>
              </w:rPr>
            </w:pPr>
            <w:r w:rsidRPr="004A024F">
              <w:rPr>
                <w:rFonts w:asciiTheme="majorBidi" w:hAnsiTheme="majorBidi" w:cstheme="majorBidi"/>
                <w:b/>
                <w:bCs/>
                <w:sz w:val="24"/>
              </w:rPr>
              <w:t>ATM Jaringan Prima</w:t>
            </w:r>
          </w:p>
          <w:p w:rsidR="002D5FE4" w:rsidRPr="004A024F" w:rsidRDefault="002D5FE4" w:rsidP="002D5FE4">
            <w:pPr>
              <w:pStyle w:val="BodyTextIndent"/>
              <w:ind w:left="0" w:firstLine="0"/>
              <w:rPr>
                <w:rFonts w:asciiTheme="majorBidi" w:hAnsiTheme="majorBidi" w:cstheme="majorBidi"/>
                <w:b/>
                <w:bCs/>
                <w:sz w:val="24"/>
              </w:rPr>
            </w:pPr>
          </w:p>
        </w:tc>
        <w:tc>
          <w:tcPr>
            <w:tcW w:w="1849" w:type="dxa"/>
          </w:tcPr>
          <w:p w:rsidR="002D5FE4" w:rsidRDefault="002D5FE4" w:rsidP="002D5FE4">
            <w:pPr>
              <w:pStyle w:val="BodyTextIndent"/>
              <w:ind w:left="0" w:firstLine="0"/>
              <w:rPr>
                <w:rFonts w:asciiTheme="majorBidi" w:hAnsiTheme="majorBidi" w:cstheme="majorBidi"/>
                <w:sz w:val="24"/>
              </w:rPr>
            </w:pPr>
          </w:p>
        </w:tc>
        <w:tc>
          <w:tcPr>
            <w:tcW w:w="1850" w:type="dxa"/>
          </w:tcPr>
          <w:p w:rsidR="002D5FE4" w:rsidRDefault="002D5FE4" w:rsidP="002D5FE4">
            <w:pPr>
              <w:pStyle w:val="BodyTextIndent"/>
              <w:ind w:left="0" w:firstLine="0"/>
              <w:rPr>
                <w:rFonts w:asciiTheme="majorBidi" w:hAnsiTheme="majorBidi" w:cstheme="majorBidi"/>
                <w:sz w:val="24"/>
              </w:rPr>
            </w:pP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Tarik tunai</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 xml:space="preserve">Rp 3.750,- </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Cek saldo</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2.000,-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ke rekening sesama bank</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3.250,-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ke rekening antar bank</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3.250,-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Ganti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7.500,-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3.250,-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Salah PIN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Pembelian/ pembayaran</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5.000,-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2.000,-</w:t>
            </w:r>
          </w:p>
        </w:tc>
      </w:tr>
      <w:tr w:rsidR="002D5FE4" w:rsidTr="002D5FE4">
        <w:tc>
          <w:tcPr>
            <w:tcW w:w="570" w:type="dxa"/>
          </w:tcPr>
          <w:p w:rsidR="002D5FE4" w:rsidRPr="004A024F" w:rsidRDefault="002D5FE4" w:rsidP="002D5FE4">
            <w:pPr>
              <w:pStyle w:val="BodyTextIndent"/>
              <w:ind w:left="0" w:firstLine="0"/>
              <w:rPr>
                <w:rFonts w:asciiTheme="majorBidi" w:hAnsiTheme="majorBidi" w:cstheme="majorBidi"/>
                <w:b/>
                <w:bCs/>
                <w:sz w:val="24"/>
              </w:rPr>
            </w:pPr>
          </w:p>
        </w:tc>
        <w:tc>
          <w:tcPr>
            <w:tcW w:w="3164" w:type="dxa"/>
          </w:tcPr>
          <w:p w:rsidR="002D5FE4" w:rsidRDefault="002D5FE4" w:rsidP="002D5FE4">
            <w:pPr>
              <w:pStyle w:val="BodyTextIndent"/>
              <w:numPr>
                <w:ilvl w:val="0"/>
                <w:numId w:val="13"/>
              </w:numPr>
              <w:ind w:left="411"/>
              <w:rPr>
                <w:rFonts w:asciiTheme="majorBidi" w:hAnsiTheme="majorBidi" w:cstheme="majorBidi"/>
                <w:sz w:val="24"/>
              </w:rPr>
            </w:pPr>
            <w:r>
              <w:rPr>
                <w:rFonts w:asciiTheme="majorBidi" w:hAnsiTheme="majorBidi" w:cstheme="majorBidi"/>
                <w:sz w:val="24"/>
              </w:rPr>
              <w:t>Transfer gagal karena saldo tidak cukup</w:t>
            </w:r>
          </w:p>
        </w:tc>
        <w:tc>
          <w:tcPr>
            <w:tcW w:w="1849"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0,-</w:t>
            </w:r>
          </w:p>
        </w:tc>
        <w:tc>
          <w:tcPr>
            <w:tcW w:w="1850" w:type="dxa"/>
          </w:tcPr>
          <w:p w:rsidR="002D5FE4" w:rsidRDefault="002D5FE4" w:rsidP="002D5FE4">
            <w:pPr>
              <w:pStyle w:val="BodyTextIndent"/>
              <w:ind w:left="0" w:firstLine="0"/>
              <w:rPr>
                <w:rFonts w:asciiTheme="majorBidi" w:hAnsiTheme="majorBidi" w:cstheme="majorBidi"/>
                <w:sz w:val="24"/>
              </w:rPr>
            </w:pPr>
            <w:r>
              <w:rPr>
                <w:rFonts w:asciiTheme="majorBidi" w:hAnsiTheme="majorBidi" w:cstheme="majorBidi"/>
                <w:sz w:val="24"/>
              </w:rPr>
              <w:t>Rp 2.000,-</w:t>
            </w:r>
          </w:p>
        </w:tc>
      </w:tr>
    </w:tbl>
    <w:p w:rsidR="002D5FE4" w:rsidRDefault="002D5FE4" w:rsidP="002D5FE4">
      <w:pPr>
        <w:pStyle w:val="BodyTextIndent"/>
        <w:spacing w:line="480" w:lineRule="auto"/>
        <w:ind w:left="720" w:firstLine="0"/>
        <w:jc w:val="both"/>
        <w:rPr>
          <w:rFonts w:asciiTheme="majorBidi" w:hAnsiTheme="majorBidi" w:cstheme="majorBidi"/>
          <w:sz w:val="24"/>
        </w:rPr>
      </w:pPr>
      <w:r>
        <w:rPr>
          <w:rFonts w:asciiTheme="majorBidi" w:hAnsiTheme="majorBidi" w:cstheme="majorBidi"/>
          <w:sz w:val="24"/>
        </w:rPr>
        <w:t>Sumber : Data diolah dari berbagai sumber (2015)</w:t>
      </w:r>
    </w:p>
    <w:p w:rsidR="002D5FE4" w:rsidRDefault="002D5FE4" w:rsidP="004A7274">
      <w:pPr>
        <w:pStyle w:val="BodyTextIndent"/>
        <w:spacing w:line="480" w:lineRule="auto"/>
        <w:ind w:left="720" w:firstLine="360"/>
        <w:jc w:val="both"/>
        <w:rPr>
          <w:rFonts w:asciiTheme="majorBidi" w:hAnsiTheme="majorBidi" w:cstheme="majorBidi"/>
          <w:sz w:val="24"/>
        </w:rPr>
      </w:pPr>
      <w:r>
        <w:rPr>
          <w:rFonts w:asciiTheme="majorBidi" w:hAnsiTheme="majorBidi" w:cstheme="majorBidi"/>
          <w:sz w:val="24"/>
        </w:rPr>
        <w:t>Berdasarkan tabel di atas maka dapat dilihat bahwa biaya administrasi pada ATM Bank SumselBabel Syari’ah lebih  ringan dibandingkan dengan BRI Syari’ah. Sedangkan pada ATM jaringan Bersama dan Prima</w:t>
      </w:r>
      <w:r w:rsidR="004A7274">
        <w:rPr>
          <w:rFonts w:asciiTheme="majorBidi" w:hAnsiTheme="majorBidi" w:cstheme="majorBidi"/>
          <w:sz w:val="24"/>
        </w:rPr>
        <w:t xml:space="preserve"> ternyata biaya administrasi di BRI Syari’ah </w:t>
      </w:r>
      <w:r>
        <w:rPr>
          <w:rFonts w:asciiTheme="majorBidi" w:hAnsiTheme="majorBidi" w:cstheme="majorBidi"/>
          <w:sz w:val="24"/>
        </w:rPr>
        <w:t xml:space="preserve">lebih ringan. Namun tarif biaya administrasi diatas bagi nasabah BRI Syari’ah berlaku pada saldo tabungan sama dengan/ di atas Rp 500.000,-. Sehingga jika saldonya dibawah Rp 500.000,- maka tarif akan normal. Tarif normalnya yaitu dua kali lipat dari tarif pada tabel di atas. </w:t>
      </w:r>
    </w:p>
    <w:p w:rsidR="002D5FE4" w:rsidRPr="00FF50B6" w:rsidRDefault="002D5FE4" w:rsidP="005E3991">
      <w:pPr>
        <w:pStyle w:val="BodyTextIndent"/>
        <w:numPr>
          <w:ilvl w:val="0"/>
          <w:numId w:val="43"/>
        </w:numPr>
        <w:spacing w:line="480" w:lineRule="auto"/>
        <w:jc w:val="both"/>
        <w:rPr>
          <w:rFonts w:asciiTheme="majorBidi" w:hAnsiTheme="majorBidi" w:cstheme="majorBidi"/>
          <w:b/>
          <w:bCs/>
          <w:sz w:val="24"/>
        </w:rPr>
      </w:pPr>
      <w:r w:rsidRPr="00FF50B6">
        <w:rPr>
          <w:rFonts w:asciiTheme="majorBidi" w:hAnsiTheme="majorBidi" w:cstheme="majorBidi"/>
          <w:b/>
          <w:bCs/>
          <w:sz w:val="24"/>
        </w:rPr>
        <w:t xml:space="preserve">Biaya Administrasi </w:t>
      </w:r>
      <w:r w:rsidRPr="00FF50B6">
        <w:rPr>
          <w:rFonts w:asciiTheme="majorBidi" w:hAnsiTheme="majorBidi" w:cstheme="majorBidi"/>
          <w:b/>
          <w:bCs/>
          <w:i/>
          <w:iCs/>
          <w:sz w:val="24"/>
        </w:rPr>
        <w:t>SMS Banking</w:t>
      </w:r>
    </w:p>
    <w:p w:rsidR="002D5FE4" w:rsidRDefault="002D5FE4" w:rsidP="002D5FE4">
      <w:pPr>
        <w:pStyle w:val="BodyTextIndent"/>
        <w:spacing w:line="480" w:lineRule="auto"/>
        <w:ind w:left="1080" w:firstLine="360"/>
        <w:jc w:val="both"/>
        <w:rPr>
          <w:rFonts w:asciiTheme="majorBidi" w:hAnsiTheme="majorBidi" w:cstheme="majorBidi"/>
          <w:sz w:val="24"/>
        </w:rPr>
      </w:pPr>
      <w:r>
        <w:rPr>
          <w:rFonts w:asciiTheme="majorBidi" w:hAnsiTheme="majorBidi" w:cstheme="majorBidi"/>
          <w:sz w:val="24"/>
        </w:rPr>
        <w:t xml:space="preserve">Adapun biaya administrasi pada fasilitas </w:t>
      </w:r>
      <w:r w:rsidRPr="004A024F">
        <w:rPr>
          <w:rFonts w:asciiTheme="majorBidi" w:hAnsiTheme="majorBidi" w:cstheme="majorBidi"/>
          <w:i/>
          <w:iCs/>
          <w:sz w:val="24"/>
        </w:rPr>
        <w:t>SMS Banking</w:t>
      </w:r>
      <w:r>
        <w:rPr>
          <w:rFonts w:asciiTheme="majorBidi" w:hAnsiTheme="majorBidi" w:cstheme="majorBidi"/>
          <w:sz w:val="24"/>
        </w:rPr>
        <w:t xml:space="preserve"> dapat dilihat pada tabel perbandingan dibawah ini: </w:t>
      </w:r>
    </w:p>
    <w:p w:rsidR="002D5FE4" w:rsidRPr="00824BF4" w:rsidRDefault="002D5FE4" w:rsidP="002D5FE4">
      <w:pPr>
        <w:pStyle w:val="BodyTextIndent"/>
        <w:spacing w:line="276" w:lineRule="auto"/>
        <w:ind w:left="1080" w:firstLine="0"/>
        <w:jc w:val="center"/>
        <w:rPr>
          <w:rFonts w:asciiTheme="majorBidi" w:hAnsiTheme="majorBidi" w:cstheme="majorBidi"/>
          <w:b/>
          <w:bCs/>
          <w:sz w:val="24"/>
        </w:rPr>
      </w:pPr>
      <w:r>
        <w:rPr>
          <w:rFonts w:asciiTheme="majorBidi" w:hAnsiTheme="majorBidi" w:cstheme="majorBidi"/>
          <w:b/>
          <w:bCs/>
          <w:sz w:val="24"/>
        </w:rPr>
        <w:t>Tabel 4.3</w:t>
      </w:r>
    </w:p>
    <w:p w:rsidR="002D5FE4" w:rsidRDefault="002D5FE4" w:rsidP="002D5FE4">
      <w:pPr>
        <w:pStyle w:val="BodyTextIndent"/>
        <w:spacing w:line="276" w:lineRule="auto"/>
        <w:ind w:left="1080" w:firstLine="0"/>
        <w:jc w:val="center"/>
        <w:rPr>
          <w:rFonts w:asciiTheme="majorBidi" w:hAnsiTheme="majorBidi" w:cstheme="majorBidi"/>
          <w:b/>
          <w:bCs/>
          <w:sz w:val="24"/>
        </w:rPr>
      </w:pPr>
      <w:r w:rsidRPr="00824BF4">
        <w:rPr>
          <w:rFonts w:asciiTheme="majorBidi" w:hAnsiTheme="majorBidi" w:cstheme="majorBidi"/>
          <w:b/>
          <w:bCs/>
          <w:sz w:val="24"/>
        </w:rPr>
        <w:t xml:space="preserve">Perbandingan biaya administrasi pada </w:t>
      </w:r>
      <w:r w:rsidRPr="00F02EFE">
        <w:rPr>
          <w:rFonts w:asciiTheme="majorBidi" w:hAnsiTheme="majorBidi" w:cstheme="majorBidi"/>
          <w:b/>
          <w:bCs/>
          <w:i/>
          <w:iCs/>
          <w:sz w:val="24"/>
        </w:rPr>
        <w:t>SMS Banking</w:t>
      </w:r>
      <w:r w:rsidRPr="00824BF4">
        <w:rPr>
          <w:rFonts w:asciiTheme="majorBidi" w:hAnsiTheme="majorBidi" w:cstheme="majorBidi"/>
          <w:b/>
          <w:bCs/>
          <w:sz w:val="24"/>
        </w:rPr>
        <w:t xml:space="preserve"> di Bank SumselBabel Syari’ah dan BRI Syari’ah</w:t>
      </w:r>
    </w:p>
    <w:tbl>
      <w:tblPr>
        <w:tblStyle w:val="TableGrid"/>
        <w:tblW w:w="0" w:type="auto"/>
        <w:tblInd w:w="1080" w:type="dxa"/>
        <w:tblLook w:val="04A0"/>
      </w:tblPr>
      <w:tblGrid>
        <w:gridCol w:w="588"/>
        <w:gridCol w:w="2976"/>
        <w:gridCol w:w="1754"/>
        <w:gridCol w:w="1755"/>
      </w:tblGrid>
      <w:tr w:rsidR="002D5FE4" w:rsidTr="002D5FE4">
        <w:tc>
          <w:tcPr>
            <w:tcW w:w="588" w:type="dxa"/>
            <w:vAlign w:val="center"/>
          </w:tcPr>
          <w:p w:rsidR="002D5FE4" w:rsidRDefault="002D5FE4" w:rsidP="002D5FE4">
            <w:pPr>
              <w:pStyle w:val="BodyTextIndent"/>
              <w:spacing w:line="276" w:lineRule="auto"/>
              <w:ind w:left="0" w:firstLine="0"/>
              <w:jc w:val="center"/>
              <w:rPr>
                <w:rFonts w:asciiTheme="majorBidi" w:hAnsiTheme="majorBidi" w:cstheme="majorBidi"/>
                <w:b/>
                <w:bCs/>
                <w:sz w:val="24"/>
              </w:rPr>
            </w:pPr>
            <w:r>
              <w:rPr>
                <w:rFonts w:asciiTheme="majorBidi" w:hAnsiTheme="majorBidi" w:cstheme="majorBidi"/>
                <w:b/>
                <w:bCs/>
                <w:sz w:val="24"/>
              </w:rPr>
              <w:t>No.</w:t>
            </w:r>
          </w:p>
        </w:tc>
        <w:tc>
          <w:tcPr>
            <w:tcW w:w="2976" w:type="dxa"/>
            <w:vAlign w:val="center"/>
          </w:tcPr>
          <w:p w:rsidR="002D5FE4" w:rsidRDefault="002D5FE4" w:rsidP="002D5FE4">
            <w:pPr>
              <w:pStyle w:val="BodyTextIndent"/>
              <w:spacing w:line="276" w:lineRule="auto"/>
              <w:ind w:left="0" w:firstLine="0"/>
              <w:jc w:val="center"/>
              <w:rPr>
                <w:rFonts w:asciiTheme="majorBidi" w:hAnsiTheme="majorBidi" w:cstheme="majorBidi"/>
                <w:b/>
                <w:bCs/>
                <w:sz w:val="24"/>
              </w:rPr>
            </w:pPr>
            <w:r>
              <w:rPr>
                <w:rFonts w:asciiTheme="majorBidi" w:hAnsiTheme="majorBidi" w:cstheme="majorBidi"/>
                <w:b/>
                <w:bCs/>
                <w:sz w:val="24"/>
              </w:rPr>
              <w:t>Jenis Biaya</w:t>
            </w:r>
          </w:p>
        </w:tc>
        <w:tc>
          <w:tcPr>
            <w:tcW w:w="1754" w:type="dxa"/>
            <w:vAlign w:val="center"/>
          </w:tcPr>
          <w:p w:rsidR="002D5FE4" w:rsidRDefault="002D5FE4" w:rsidP="002D5FE4">
            <w:pPr>
              <w:pStyle w:val="BodyTextIndent"/>
              <w:spacing w:line="276" w:lineRule="auto"/>
              <w:ind w:left="0" w:firstLine="0"/>
              <w:jc w:val="center"/>
              <w:rPr>
                <w:rFonts w:asciiTheme="majorBidi" w:hAnsiTheme="majorBidi" w:cstheme="majorBidi"/>
                <w:b/>
                <w:bCs/>
                <w:sz w:val="24"/>
              </w:rPr>
            </w:pPr>
            <w:r>
              <w:rPr>
                <w:rFonts w:asciiTheme="majorBidi" w:hAnsiTheme="majorBidi" w:cstheme="majorBidi"/>
                <w:b/>
                <w:bCs/>
                <w:sz w:val="24"/>
              </w:rPr>
              <w:t>Bank SumselBabel Syariah</w:t>
            </w:r>
          </w:p>
        </w:tc>
        <w:tc>
          <w:tcPr>
            <w:tcW w:w="1755" w:type="dxa"/>
            <w:vAlign w:val="center"/>
          </w:tcPr>
          <w:p w:rsidR="002D5FE4" w:rsidRDefault="002D5FE4" w:rsidP="002D5FE4">
            <w:pPr>
              <w:pStyle w:val="BodyTextIndent"/>
              <w:spacing w:line="276" w:lineRule="auto"/>
              <w:ind w:left="0" w:firstLine="0"/>
              <w:jc w:val="center"/>
              <w:rPr>
                <w:rFonts w:asciiTheme="majorBidi" w:hAnsiTheme="majorBidi" w:cstheme="majorBidi"/>
                <w:b/>
                <w:bCs/>
                <w:sz w:val="24"/>
              </w:rPr>
            </w:pPr>
            <w:r>
              <w:rPr>
                <w:rFonts w:asciiTheme="majorBidi" w:hAnsiTheme="majorBidi" w:cstheme="majorBidi"/>
                <w:b/>
                <w:bCs/>
                <w:sz w:val="24"/>
              </w:rPr>
              <w:t>BRI Syari’ah</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t>1.</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Transfer ke rekening di bank yang sama</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7.500,-</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1.000,-</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t>2.</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Transfer ke rekening antar bank</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7.500,-</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3.250,-</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t>3.</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Cek saldo</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0,-</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1.250,-</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lastRenderedPageBreak/>
              <w:t>4.</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Pembayaran/ pembelian</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5.000,-</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1.000,-</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t>5.</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Notifikasi</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500,-/ sms</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5.00,-/ sms</w:t>
            </w:r>
          </w:p>
        </w:tc>
      </w:tr>
      <w:tr w:rsidR="002D5FE4" w:rsidRPr="00335B7E" w:rsidTr="002D5FE4">
        <w:tc>
          <w:tcPr>
            <w:tcW w:w="588" w:type="dxa"/>
          </w:tcPr>
          <w:p w:rsidR="002D5FE4" w:rsidRPr="00335B7E" w:rsidRDefault="002D5FE4" w:rsidP="002D5FE4">
            <w:pPr>
              <w:pStyle w:val="BodyTextIndent"/>
              <w:spacing w:line="276" w:lineRule="auto"/>
              <w:ind w:left="0" w:firstLine="0"/>
              <w:jc w:val="center"/>
              <w:rPr>
                <w:rFonts w:asciiTheme="majorBidi" w:hAnsiTheme="majorBidi" w:cstheme="majorBidi"/>
                <w:sz w:val="24"/>
              </w:rPr>
            </w:pPr>
            <w:r>
              <w:rPr>
                <w:rFonts w:asciiTheme="majorBidi" w:hAnsiTheme="majorBidi" w:cstheme="majorBidi"/>
                <w:sz w:val="24"/>
              </w:rPr>
              <w:t>6.</w:t>
            </w:r>
          </w:p>
        </w:tc>
        <w:tc>
          <w:tcPr>
            <w:tcW w:w="2976"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Administrasi bulanan</w:t>
            </w:r>
          </w:p>
        </w:tc>
        <w:tc>
          <w:tcPr>
            <w:tcW w:w="1754"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5.000,-</w:t>
            </w:r>
          </w:p>
        </w:tc>
        <w:tc>
          <w:tcPr>
            <w:tcW w:w="1755" w:type="dxa"/>
          </w:tcPr>
          <w:p w:rsidR="002D5FE4" w:rsidRPr="00335B7E" w:rsidRDefault="002D5FE4" w:rsidP="002D5FE4">
            <w:pPr>
              <w:pStyle w:val="BodyTextIndent"/>
              <w:spacing w:line="276" w:lineRule="auto"/>
              <w:ind w:left="0" w:firstLine="0"/>
              <w:jc w:val="left"/>
              <w:rPr>
                <w:rFonts w:asciiTheme="majorBidi" w:hAnsiTheme="majorBidi" w:cstheme="majorBidi"/>
                <w:sz w:val="24"/>
              </w:rPr>
            </w:pPr>
            <w:r>
              <w:rPr>
                <w:rFonts w:asciiTheme="majorBidi" w:hAnsiTheme="majorBidi" w:cstheme="majorBidi"/>
                <w:sz w:val="24"/>
              </w:rPr>
              <w:t>Rp 0,-</w:t>
            </w:r>
          </w:p>
        </w:tc>
      </w:tr>
    </w:tbl>
    <w:p w:rsidR="002D5FE4" w:rsidRPr="00335B7E" w:rsidRDefault="002D5FE4" w:rsidP="002D5FE4">
      <w:pPr>
        <w:pStyle w:val="BodyTextIndent"/>
        <w:ind w:left="1080" w:firstLine="0"/>
        <w:rPr>
          <w:rFonts w:asciiTheme="majorBidi" w:hAnsiTheme="majorBidi" w:cstheme="majorBidi"/>
          <w:sz w:val="24"/>
        </w:rPr>
      </w:pPr>
    </w:p>
    <w:p w:rsidR="002D5FE4" w:rsidRDefault="002D5FE4" w:rsidP="002D5FE4">
      <w:pPr>
        <w:pStyle w:val="BodyTextIndent"/>
        <w:ind w:left="1080" w:firstLine="0"/>
        <w:jc w:val="both"/>
        <w:rPr>
          <w:rFonts w:asciiTheme="majorBidi" w:hAnsiTheme="majorBidi" w:cstheme="majorBidi"/>
          <w:sz w:val="24"/>
        </w:rPr>
      </w:pPr>
      <w:r>
        <w:rPr>
          <w:rFonts w:asciiTheme="majorBidi" w:hAnsiTheme="majorBidi" w:cstheme="majorBidi"/>
          <w:sz w:val="24"/>
        </w:rPr>
        <w:t>Sumber: Data diolah dari berbagai sumber (2015)</w:t>
      </w:r>
    </w:p>
    <w:p w:rsidR="002D5FE4" w:rsidRDefault="002D5FE4" w:rsidP="002D5FE4">
      <w:pPr>
        <w:pStyle w:val="BodyTextIndent"/>
        <w:ind w:left="1080" w:firstLine="0"/>
        <w:jc w:val="both"/>
        <w:rPr>
          <w:rFonts w:asciiTheme="majorBidi" w:hAnsiTheme="majorBidi" w:cstheme="majorBidi"/>
          <w:sz w:val="24"/>
        </w:rPr>
      </w:pPr>
    </w:p>
    <w:p w:rsidR="002D5FE4" w:rsidRDefault="002D5FE4" w:rsidP="002D5FE4">
      <w:pPr>
        <w:pStyle w:val="BodyTextIndent"/>
        <w:ind w:left="0" w:firstLine="0"/>
        <w:jc w:val="both"/>
        <w:rPr>
          <w:rFonts w:asciiTheme="majorBidi" w:hAnsiTheme="majorBidi" w:cstheme="majorBidi"/>
          <w:sz w:val="24"/>
        </w:rPr>
      </w:pPr>
    </w:p>
    <w:p w:rsidR="002D5FE4" w:rsidRDefault="002D5FE4" w:rsidP="002D5FE4">
      <w:pPr>
        <w:pStyle w:val="BodyTextIndent"/>
        <w:spacing w:line="480" w:lineRule="auto"/>
        <w:ind w:left="1080" w:firstLine="360"/>
        <w:jc w:val="both"/>
        <w:rPr>
          <w:rFonts w:asciiTheme="majorBidi" w:hAnsiTheme="majorBidi" w:cstheme="majorBidi"/>
          <w:sz w:val="24"/>
        </w:rPr>
      </w:pPr>
      <w:r>
        <w:rPr>
          <w:rFonts w:asciiTheme="majorBidi" w:hAnsiTheme="majorBidi" w:cstheme="majorBidi"/>
          <w:sz w:val="24"/>
        </w:rPr>
        <w:t>Berdasarkan tabel diatas dapat diidentifikasikan bahwa tarif biaya transaksi pada fasilitas BRI Syari’ah lebih murah dibandingkan dengan tarif biaya yang ada di Bank SumselBabel Syari’ah. Namun tarif pada BRI Syari’ah berlaku jika saldo pada tabungan sama dengan atau diatas Rp 500.000,- dan jika dibawah saldo tersebut akan dikenakan tarif biaya yang normal, biasanya dua kali lipat dari tarif di atas.</w:t>
      </w:r>
    </w:p>
    <w:p w:rsidR="002D5FE4" w:rsidRDefault="002D5FE4" w:rsidP="002D5FE4">
      <w:pPr>
        <w:pStyle w:val="BodyTextIndent"/>
        <w:spacing w:line="480" w:lineRule="auto"/>
        <w:ind w:left="1080" w:firstLine="0"/>
        <w:jc w:val="both"/>
        <w:rPr>
          <w:rFonts w:asciiTheme="majorBidi" w:hAnsiTheme="majorBidi" w:cstheme="majorBidi"/>
          <w:sz w:val="24"/>
        </w:rPr>
      </w:pPr>
    </w:p>
    <w:p w:rsidR="002D5FE4" w:rsidRDefault="002D5FE4" w:rsidP="005E3991">
      <w:pPr>
        <w:pStyle w:val="BodyTextIndent"/>
        <w:numPr>
          <w:ilvl w:val="0"/>
          <w:numId w:val="42"/>
        </w:numPr>
        <w:spacing w:line="480" w:lineRule="auto"/>
        <w:jc w:val="both"/>
        <w:rPr>
          <w:rFonts w:asciiTheme="majorBidi" w:hAnsiTheme="majorBidi" w:cstheme="majorBidi"/>
          <w:b/>
          <w:bCs/>
          <w:sz w:val="24"/>
        </w:rPr>
      </w:pPr>
      <w:r w:rsidRPr="00AA0419">
        <w:rPr>
          <w:rFonts w:asciiTheme="majorBidi" w:hAnsiTheme="majorBidi" w:cstheme="majorBidi"/>
          <w:b/>
          <w:bCs/>
          <w:sz w:val="24"/>
        </w:rPr>
        <w:t>Fasilitas Pembayaran SPP/ UKT</w:t>
      </w:r>
    </w:p>
    <w:p w:rsidR="002D5FE4" w:rsidRDefault="002D5FE4" w:rsidP="002D5FE4">
      <w:pPr>
        <w:pStyle w:val="ListParagraph"/>
        <w:autoSpaceDE w:val="0"/>
        <w:autoSpaceDN w:val="0"/>
        <w:adjustRightInd w:val="0"/>
        <w:spacing w:after="0" w:line="480" w:lineRule="auto"/>
        <w:ind w:firstLine="414"/>
        <w:jc w:val="both"/>
        <w:rPr>
          <w:rFonts w:asciiTheme="majorBidi" w:hAnsiTheme="majorBidi" w:cstheme="majorBidi"/>
          <w:sz w:val="24"/>
          <w:szCs w:val="24"/>
        </w:rPr>
      </w:pPr>
      <w:r w:rsidRPr="00F11A73">
        <w:rPr>
          <w:rFonts w:asciiTheme="majorBidi" w:hAnsiTheme="majorBidi" w:cstheme="majorBidi"/>
          <w:sz w:val="24"/>
          <w:szCs w:val="24"/>
        </w:rPr>
        <w:t>Pembayaran SPP/ UKT merupakan salah satu fasilitas yang diberikan oleh Bank SumselBabel (Konvensional</w:t>
      </w:r>
      <w:r>
        <w:rPr>
          <w:rFonts w:asciiTheme="majorBidi" w:hAnsiTheme="majorBidi" w:cstheme="majorBidi"/>
          <w:sz w:val="24"/>
          <w:szCs w:val="24"/>
        </w:rPr>
        <w:t xml:space="preserve"> dan Syari’ah</w:t>
      </w:r>
      <w:r w:rsidRPr="00F11A73">
        <w:rPr>
          <w:rFonts w:asciiTheme="majorBidi" w:hAnsiTheme="majorBidi" w:cstheme="majorBidi"/>
          <w:sz w:val="24"/>
          <w:szCs w:val="24"/>
        </w:rPr>
        <w:t xml:space="preserve">). Mahasiswa dari UIN Raden Fatah Palembang sudah lama menikmati fasilitas ini. Ada beberapa prosedur dalam melakukan transaksi pembayaran SPP/ UKT pada Bank SumselBabel (Konvensional dan Syari’ah), </w:t>
      </w:r>
      <w:r>
        <w:rPr>
          <w:rFonts w:asciiTheme="majorBidi" w:hAnsiTheme="majorBidi" w:cstheme="majorBidi"/>
          <w:sz w:val="24"/>
          <w:szCs w:val="24"/>
        </w:rPr>
        <w:t xml:space="preserve">yaitu pembayaran melalui </w:t>
      </w:r>
      <w:r w:rsidRPr="002A7DB0">
        <w:rPr>
          <w:rFonts w:asciiTheme="majorBidi" w:hAnsiTheme="majorBidi" w:cstheme="majorBidi"/>
          <w:i/>
          <w:iCs/>
          <w:sz w:val="24"/>
          <w:szCs w:val="24"/>
        </w:rPr>
        <w:t>teller</w:t>
      </w:r>
      <w:r>
        <w:rPr>
          <w:rFonts w:asciiTheme="majorBidi" w:hAnsiTheme="majorBidi" w:cstheme="majorBidi"/>
          <w:sz w:val="24"/>
          <w:szCs w:val="24"/>
        </w:rPr>
        <w:t xml:space="preserve"> dan </w:t>
      </w:r>
      <w:r w:rsidRPr="002A7DB0">
        <w:rPr>
          <w:rFonts w:asciiTheme="majorBidi" w:hAnsiTheme="majorBidi" w:cstheme="majorBidi"/>
          <w:sz w:val="24"/>
          <w:szCs w:val="24"/>
        </w:rPr>
        <w:t>ATM</w:t>
      </w:r>
      <w:r>
        <w:rPr>
          <w:rFonts w:asciiTheme="majorBidi" w:hAnsiTheme="majorBidi" w:cstheme="majorBidi"/>
          <w:sz w:val="24"/>
          <w:szCs w:val="24"/>
        </w:rPr>
        <w:t>.</w:t>
      </w:r>
    </w:p>
    <w:p w:rsidR="002D5FE4" w:rsidRPr="00F11A73" w:rsidRDefault="002D5FE4" w:rsidP="005E3991">
      <w:pPr>
        <w:pStyle w:val="ListParagraph"/>
        <w:numPr>
          <w:ilvl w:val="0"/>
          <w:numId w:val="47"/>
        </w:numPr>
        <w:autoSpaceDE w:val="0"/>
        <w:autoSpaceDN w:val="0"/>
        <w:adjustRightInd w:val="0"/>
        <w:spacing w:after="0" w:line="480" w:lineRule="auto"/>
        <w:jc w:val="both"/>
        <w:rPr>
          <w:rFonts w:asciiTheme="majorBidi" w:hAnsiTheme="majorBidi" w:cstheme="majorBidi"/>
          <w:sz w:val="24"/>
          <w:szCs w:val="24"/>
        </w:rPr>
      </w:pPr>
      <w:r w:rsidRPr="00F11A73">
        <w:rPr>
          <w:rFonts w:asciiTheme="majorBidi" w:hAnsiTheme="majorBidi" w:cstheme="majorBidi"/>
          <w:sz w:val="24"/>
          <w:szCs w:val="24"/>
        </w:rPr>
        <w:t xml:space="preserve">Pembayaran melalui </w:t>
      </w:r>
      <w:r w:rsidRPr="00F11A73">
        <w:rPr>
          <w:rFonts w:asciiTheme="majorBidi" w:hAnsiTheme="majorBidi" w:cstheme="majorBidi"/>
          <w:i/>
          <w:iCs/>
          <w:sz w:val="24"/>
          <w:szCs w:val="24"/>
        </w:rPr>
        <w:t>Teller</w:t>
      </w:r>
      <w:r w:rsidRPr="00F11A73">
        <w:rPr>
          <w:rFonts w:asciiTheme="majorBidi" w:hAnsiTheme="majorBidi" w:cstheme="majorBidi"/>
          <w:sz w:val="24"/>
          <w:szCs w:val="24"/>
        </w:rPr>
        <w:t>, yaitu dengan cara:</w:t>
      </w:r>
    </w:p>
    <w:p w:rsidR="002D5FE4" w:rsidRPr="00EF4A1B" w:rsidRDefault="002D5FE4" w:rsidP="005E3991">
      <w:pPr>
        <w:pStyle w:val="ListParagraph"/>
        <w:numPr>
          <w:ilvl w:val="0"/>
          <w:numId w:val="48"/>
        </w:numPr>
        <w:autoSpaceDE w:val="0"/>
        <w:autoSpaceDN w:val="0"/>
        <w:adjustRightInd w:val="0"/>
        <w:spacing w:after="0" w:line="480" w:lineRule="auto"/>
        <w:jc w:val="both"/>
        <w:rPr>
          <w:rStyle w:val="Strong"/>
          <w:rFonts w:asciiTheme="majorBidi" w:hAnsiTheme="majorBidi" w:cstheme="majorBidi"/>
          <w:b w:val="0"/>
          <w:bCs w:val="0"/>
          <w:sz w:val="24"/>
          <w:szCs w:val="24"/>
        </w:rPr>
      </w:pPr>
      <w:r w:rsidRPr="00EF4A1B">
        <w:rPr>
          <w:rStyle w:val="Strong"/>
          <w:rFonts w:asciiTheme="majorBidi" w:hAnsiTheme="majorBidi" w:cstheme="majorBidi"/>
          <w:b w:val="0"/>
          <w:bCs w:val="0"/>
          <w:sz w:val="24"/>
          <w:szCs w:val="24"/>
        </w:rPr>
        <w:t>Datang kekantor cabang/ unit Bank SumselBabel Syari’ah/ Konvensional terdekat.</w:t>
      </w:r>
    </w:p>
    <w:p w:rsidR="002D5FE4" w:rsidRPr="00EF4A1B" w:rsidRDefault="002D5FE4" w:rsidP="005E3991">
      <w:pPr>
        <w:pStyle w:val="ListParagraph"/>
        <w:numPr>
          <w:ilvl w:val="0"/>
          <w:numId w:val="48"/>
        </w:numPr>
        <w:autoSpaceDE w:val="0"/>
        <w:autoSpaceDN w:val="0"/>
        <w:adjustRightInd w:val="0"/>
        <w:spacing w:after="0" w:line="480" w:lineRule="auto"/>
        <w:jc w:val="both"/>
        <w:rPr>
          <w:rStyle w:val="Strong"/>
          <w:rFonts w:asciiTheme="majorBidi" w:hAnsiTheme="majorBidi" w:cstheme="majorBidi"/>
          <w:b w:val="0"/>
          <w:bCs w:val="0"/>
          <w:sz w:val="24"/>
          <w:szCs w:val="24"/>
        </w:rPr>
      </w:pPr>
      <w:r w:rsidRPr="00EF4A1B">
        <w:rPr>
          <w:rStyle w:val="Strong"/>
          <w:rFonts w:asciiTheme="majorBidi" w:hAnsiTheme="majorBidi" w:cstheme="majorBidi"/>
          <w:b w:val="0"/>
          <w:bCs w:val="0"/>
          <w:sz w:val="24"/>
          <w:szCs w:val="24"/>
        </w:rPr>
        <w:t>Pembayaran dapat dilakukan secara Tunai atau pemindahbukuan (transfer).</w:t>
      </w:r>
    </w:p>
    <w:p w:rsidR="002D5FE4" w:rsidRPr="00EF4A1B" w:rsidRDefault="002D5FE4" w:rsidP="005E3991">
      <w:pPr>
        <w:pStyle w:val="ListParagraph"/>
        <w:numPr>
          <w:ilvl w:val="0"/>
          <w:numId w:val="48"/>
        </w:numPr>
        <w:autoSpaceDE w:val="0"/>
        <w:autoSpaceDN w:val="0"/>
        <w:adjustRightInd w:val="0"/>
        <w:spacing w:after="0" w:line="480" w:lineRule="auto"/>
        <w:jc w:val="both"/>
        <w:rPr>
          <w:rStyle w:val="Strong"/>
          <w:rFonts w:asciiTheme="majorBidi" w:hAnsiTheme="majorBidi" w:cstheme="majorBidi"/>
          <w:b w:val="0"/>
          <w:bCs w:val="0"/>
          <w:sz w:val="24"/>
          <w:szCs w:val="24"/>
        </w:rPr>
      </w:pPr>
      <w:r w:rsidRPr="00EF4A1B">
        <w:rPr>
          <w:rStyle w:val="Strong"/>
          <w:rFonts w:asciiTheme="majorBidi" w:hAnsiTheme="majorBidi" w:cstheme="majorBidi"/>
          <w:b w:val="0"/>
          <w:bCs w:val="0"/>
          <w:sz w:val="24"/>
          <w:szCs w:val="24"/>
        </w:rPr>
        <w:lastRenderedPageBreak/>
        <w:t xml:space="preserve">Menunjukan/ Menyebutkan NIM/ Nomor Pendaftaran dan membawa Identitas diri seperti (KTP/ SIM/ Kartu Pelajar dll) kepada </w:t>
      </w:r>
      <w:r w:rsidRPr="00EF4A1B">
        <w:rPr>
          <w:rStyle w:val="Strong"/>
          <w:rFonts w:asciiTheme="majorBidi" w:hAnsiTheme="majorBidi" w:cstheme="majorBidi"/>
          <w:b w:val="0"/>
          <w:bCs w:val="0"/>
          <w:i/>
          <w:iCs/>
          <w:sz w:val="24"/>
          <w:szCs w:val="24"/>
        </w:rPr>
        <w:t>Teller</w:t>
      </w:r>
      <w:r w:rsidRPr="00EF4A1B">
        <w:rPr>
          <w:rStyle w:val="Strong"/>
          <w:rFonts w:asciiTheme="majorBidi" w:hAnsiTheme="majorBidi" w:cstheme="majorBidi"/>
          <w:b w:val="0"/>
          <w:bCs w:val="0"/>
          <w:sz w:val="24"/>
          <w:szCs w:val="24"/>
        </w:rPr>
        <w:t>.</w:t>
      </w:r>
    </w:p>
    <w:p w:rsidR="002D5FE4" w:rsidRPr="00EF4A1B" w:rsidRDefault="002D5FE4" w:rsidP="005E3991">
      <w:pPr>
        <w:pStyle w:val="ListParagraph"/>
        <w:numPr>
          <w:ilvl w:val="0"/>
          <w:numId w:val="48"/>
        </w:numPr>
        <w:autoSpaceDE w:val="0"/>
        <w:autoSpaceDN w:val="0"/>
        <w:adjustRightInd w:val="0"/>
        <w:spacing w:after="0" w:line="480" w:lineRule="auto"/>
        <w:jc w:val="both"/>
        <w:rPr>
          <w:rStyle w:val="Strong"/>
          <w:rFonts w:asciiTheme="majorBidi" w:hAnsiTheme="majorBidi" w:cstheme="majorBidi"/>
          <w:b w:val="0"/>
          <w:bCs w:val="0"/>
          <w:sz w:val="24"/>
          <w:szCs w:val="24"/>
        </w:rPr>
      </w:pPr>
      <w:r w:rsidRPr="00EF4A1B">
        <w:rPr>
          <w:rStyle w:val="Strong"/>
          <w:rFonts w:asciiTheme="majorBidi" w:hAnsiTheme="majorBidi" w:cstheme="majorBidi"/>
          <w:b w:val="0"/>
          <w:bCs w:val="0"/>
          <w:i/>
          <w:iCs/>
          <w:sz w:val="24"/>
          <w:szCs w:val="24"/>
        </w:rPr>
        <w:t>Teller</w:t>
      </w:r>
      <w:r w:rsidRPr="00EF4A1B">
        <w:rPr>
          <w:rStyle w:val="Strong"/>
          <w:rFonts w:asciiTheme="majorBidi" w:hAnsiTheme="majorBidi" w:cstheme="majorBidi"/>
          <w:b w:val="0"/>
          <w:bCs w:val="0"/>
          <w:sz w:val="24"/>
          <w:szCs w:val="24"/>
        </w:rPr>
        <w:t xml:space="preserve"> akan melakukan verifikasi atas informasi pembayaran anda.</w:t>
      </w:r>
    </w:p>
    <w:p w:rsidR="002D5FE4" w:rsidRPr="00EF4A1B" w:rsidRDefault="002D5FE4" w:rsidP="005E3991">
      <w:pPr>
        <w:pStyle w:val="ListParagraph"/>
        <w:numPr>
          <w:ilvl w:val="0"/>
          <w:numId w:val="48"/>
        </w:numPr>
        <w:autoSpaceDE w:val="0"/>
        <w:autoSpaceDN w:val="0"/>
        <w:adjustRightInd w:val="0"/>
        <w:spacing w:after="0" w:line="480" w:lineRule="auto"/>
        <w:jc w:val="both"/>
        <w:rPr>
          <w:rStyle w:val="Strong"/>
          <w:rFonts w:asciiTheme="majorBidi" w:hAnsiTheme="majorBidi" w:cstheme="majorBidi"/>
          <w:b w:val="0"/>
          <w:bCs w:val="0"/>
          <w:sz w:val="24"/>
          <w:szCs w:val="24"/>
        </w:rPr>
      </w:pPr>
      <w:r w:rsidRPr="00EF4A1B">
        <w:rPr>
          <w:rStyle w:val="Strong"/>
          <w:rFonts w:asciiTheme="majorBidi" w:hAnsiTheme="majorBidi" w:cstheme="majorBidi"/>
          <w:b w:val="0"/>
          <w:bCs w:val="0"/>
          <w:sz w:val="24"/>
          <w:szCs w:val="24"/>
        </w:rPr>
        <w:t>Anda melakukan pembayaran.</w:t>
      </w:r>
    </w:p>
    <w:p w:rsidR="002D5FE4" w:rsidRPr="006A790F" w:rsidRDefault="002D5FE4" w:rsidP="006A790F">
      <w:pPr>
        <w:pStyle w:val="ListParagraph"/>
        <w:numPr>
          <w:ilvl w:val="0"/>
          <w:numId w:val="48"/>
        </w:numPr>
        <w:autoSpaceDE w:val="0"/>
        <w:autoSpaceDN w:val="0"/>
        <w:adjustRightInd w:val="0"/>
        <w:spacing w:after="0" w:line="480" w:lineRule="auto"/>
        <w:jc w:val="both"/>
        <w:rPr>
          <w:rFonts w:asciiTheme="majorBidi" w:hAnsiTheme="majorBidi" w:cstheme="majorBidi"/>
          <w:sz w:val="24"/>
          <w:szCs w:val="24"/>
        </w:rPr>
      </w:pPr>
      <w:r w:rsidRPr="00EF4A1B">
        <w:rPr>
          <w:rStyle w:val="Strong"/>
          <w:rFonts w:asciiTheme="majorBidi" w:hAnsiTheme="majorBidi" w:cstheme="majorBidi"/>
          <w:b w:val="0"/>
          <w:bCs w:val="0"/>
          <w:sz w:val="24"/>
          <w:szCs w:val="24"/>
        </w:rPr>
        <w:t xml:space="preserve">Anda mendapatkan bukti pembayaran dari </w:t>
      </w:r>
      <w:r w:rsidRPr="00EF4A1B">
        <w:rPr>
          <w:rStyle w:val="Strong"/>
          <w:rFonts w:asciiTheme="majorBidi" w:hAnsiTheme="majorBidi" w:cstheme="majorBidi"/>
          <w:b w:val="0"/>
          <w:bCs w:val="0"/>
          <w:i/>
          <w:iCs/>
          <w:sz w:val="24"/>
          <w:szCs w:val="24"/>
        </w:rPr>
        <w:t>Teller</w:t>
      </w:r>
      <w:r w:rsidRPr="00EF4A1B">
        <w:rPr>
          <w:rStyle w:val="Strong"/>
          <w:rFonts w:asciiTheme="majorBidi" w:hAnsiTheme="majorBidi" w:cstheme="majorBidi"/>
          <w:b w:val="0"/>
          <w:bCs w:val="0"/>
          <w:sz w:val="24"/>
          <w:szCs w:val="24"/>
        </w:rPr>
        <w:t xml:space="preserve"> (sah jika terdapat tanda tangan petugas bank dan stampel).</w:t>
      </w:r>
    </w:p>
    <w:p w:rsidR="002D5FE4" w:rsidRPr="00F11A73" w:rsidRDefault="002D5FE4" w:rsidP="005E3991">
      <w:pPr>
        <w:pStyle w:val="ListParagraph"/>
        <w:numPr>
          <w:ilvl w:val="0"/>
          <w:numId w:val="47"/>
        </w:numPr>
        <w:autoSpaceDE w:val="0"/>
        <w:autoSpaceDN w:val="0"/>
        <w:adjustRightInd w:val="0"/>
        <w:spacing w:after="0" w:line="480" w:lineRule="auto"/>
        <w:jc w:val="both"/>
        <w:rPr>
          <w:rFonts w:asciiTheme="majorBidi" w:hAnsiTheme="majorBidi" w:cstheme="majorBidi"/>
          <w:sz w:val="24"/>
          <w:szCs w:val="24"/>
        </w:rPr>
      </w:pPr>
      <w:r w:rsidRPr="00F11A73">
        <w:rPr>
          <w:rFonts w:asciiTheme="majorBidi" w:hAnsiTheme="majorBidi" w:cstheme="majorBidi"/>
          <w:sz w:val="24"/>
          <w:szCs w:val="24"/>
        </w:rPr>
        <w:t>Pembayaran melalui ATM</w:t>
      </w:r>
    </w:p>
    <w:p w:rsidR="002D5FE4" w:rsidRPr="00EF4A1B" w:rsidRDefault="002D5FE4" w:rsidP="002D5FE4">
      <w:pPr>
        <w:pStyle w:val="ListParagraph"/>
        <w:autoSpaceDE w:val="0"/>
        <w:autoSpaceDN w:val="0"/>
        <w:adjustRightInd w:val="0"/>
        <w:spacing w:after="0" w:line="480" w:lineRule="auto"/>
        <w:ind w:left="1069"/>
        <w:jc w:val="both"/>
        <w:rPr>
          <w:rStyle w:val="Strong"/>
          <w:rFonts w:asciiTheme="majorBidi" w:hAnsiTheme="majorBidi" w:cstheme="majorBidi"/>
          <w:b w:val="0"/>
          <w:bCs w:val="0"/>
          <w:sz w:val="24"/>
          <w:szCs w:val="24"/>
        </w:rPr>
      </w:pPr>
      <w:r w:rsidRPr="00F11A73">
        <w:rPr>
          <w:rFonts w:asciiTheme="majorBidi" w:hAnsiTheme="majorBidi" w:cstheme="majorBidi"/>
          <w:sz w:val="24"/>
          <w:szCs w:val="24"/>
        </w:rPr>
        <w:t xml:space="preserve">Pembayaran melalui ATM dapat dilakukan dimanapun anda berada selama 24 Jam 7 Hari. </w:t>
      </w:r>
      <w:r w:rsidRPr="00EF4A1B">
        <w:rPr>
          <w:rStyle w:val="Strong"/>
          <w:rFonts w:asciiTheme="majorBidi" w:hAnsiTheme="majorBidi" w:cstheme="majorBidi"/>
          <w:b w:val="0"/>
          <w:bCs w:val="0"/>
          <w:sz w:val="24"/>
          <w:szCs w:val="24"/>
        </w:rPr>
        <w:t>Langkah-langkah pembayaran pada ATM adalah sebagai berikut:</w:t>
      </w:r>
    </w:p>
    <w:p w:rsidR="002D5FE4" w:rsidRPr="00F11A73"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sidRPr="00F11A73">
        <w:rPr>
          <w:rFonts w:asciiTheme="majorBidi" w:hAnsiTheme="majorBidi" w:cstheme="majorBidi"/>
          <w:sz w:val="24"/>
          <w:szCs w:val="24"/>
          <w:lang w:val="en-US"/>
        </w:rPr>
        <w:t xml:space="preserve">Pada menu </w:t>
      </w:r>
      <w:r>
        <w:rPr>
          <w:rFonts w:asciiTheme="majorBidi" w:hAnsiTheme="majorBidi" w:cstheme="majorBidi"/>
          <w:sz w:val="24"/>
          <w:szCs w:val="24"/>
        </w:rPr>
        <w:t>Pilihan Transaksi</w:t>
      </w:r>
      <w:r w:rsidRPr="00F11A7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pilihlah menu </w:t>
      </w:r>
      <w:r>
        <w:rPr>
          <w:rFonts w:asciiTheme="majorBidi" w:hAnsiTheme="majorBidi" w:cstheme="majorBidi"/>
          <w:sz w:val="24"/>
          <w:szCs w:val="24"/>
        </w:rPr>
        <w:t>“</w:t>
      </w:r>
      <w:r>
        <w:rPr>
          <w:rFonts w:asciiTheme="majorBidi" w:hAnsiTheme="majorBidi" w:cstheme="majorBidi"/>
          <w:sz w:val="24"/>
          <w:szCs w:val="24"/>
          <w:lang w:val="en-US"/>
        </w:rPr>
        <w:t>T</w:t>
      </w:r>
      <w:r>
        <w:rPr>
          <w:rFonts w:asciiTheme="majorBidi" w:hAnsiTheme="majorBidi" w:cstheme="majorBidi"/>
          <w:sz w:val="24"/>
          <w:szCs w:val="24"/>
        </w:rPr>
        <w:t>ransaksi Lainnya”.</w:t>
      </w:r>
    </w:p>
    <w:p w:rsidR="002D5FE4"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sidRPr="00162235">
        <w:rPr>
          <w:rFonts w:asciiTheme="majorBidi" w:hAnsiTheme="majorBidi" w:cstheme="majorBidi"/>
          <w:sz w:val="24"/>
          <w:szCs w:val="24"/>
          <w:lang w:val="es-ES_tradnl"/>
        </w:rPr>
        <w:t>Pada menu P</w:t>
      </w:r>
      <w:r w:rsidRPr="00162235">
        <w:rPr>
          <w:rFonts w:asciiTheme="majorBidi" w:hAnsiTheme="majorBidi" w:cstheme="majorBidi"/>
          <w:sz w:val="24"/>
          <w:szCs w:val="24"/>
        </w:rPr>
        <w:t>ilihan Transaksi Lainnya, pilih menu “Pembayaran”.</w:t>
      </w:r>
    </w:p>
    <w:p w:rsidR="002D5FE4"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sidRPr="00162235">
        <w:rPr>
          <w:rFonts w:asciiTheme="majorBidi" w:hAnsiTheme="majorBidi" w:cstheme="majorBidi"/>
          <w:sz w:val="24"/>
          <w:szCs w:val="24"/>
        </w:rPr>
        <w:t xml:space="preserve">Pada Menu Pilihan Pembayaran, </w:t>
      </w:r>
      <w:r w:rsidRPr="00162235">
        <w:rPr>
          <w:rFonts w:asciiTheme="majorBidi" w:hAnsiTheme="majorBidi" w:cstheme="majorBidi"/>
          <w:sz w:val="24"/>
          <w:szCs w:val="24"/>
          <w:lang w:val="en-US"/>
        </w:rPr>
        <w:t xml:space="preserve">pilih menu </w:t>
      </w:r>
      <w:r w:rsidRPr="00162235">
        <w:rPr>
          <w:rFonts w:asciiTheme="majorBidi" w:hAnsiTheme="majorBidi" w:cstheme="majorBidi"/>
          <w:sz w:val="24"/>
          <w:szCs w:val="24"/>
        </w:rPr>
        <w:t>“</w:t>
      </w:r>
      <w:r w:rsidRPr="00162235">
        <w:rPr>
          <w:rFonts w:asciiTheme="majorBidi" w:hAnsiTheme="majorBidi" w:cstheme="majorBidi"/>
          <w:sz w:val="24"/>
          <w:szCs w:val="24"/>
          <w:lang w:val="en-US"/>
        </w:rPr>
        <w:t>P</w:t>
      </w:r>
      <w:r w:rsidRPr="00162235">
        <w:rPr>
          <w:rFonts w:asciiTheme="majorBidi" w:hAnsiTheme="majorBidi" w:cstheme="majorBidi"/>
          <w:sz w:val="24"/>
          <w:szCs w:val="24"/>
        </w:rPr>
        <w:t>embayaran Umum”.</w:t>
      </w:r>
    </w:p>
    <w:p w:rsidR="002D5FE4" w:rsidRPr="00F11A73"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Lalu pilih “Uang Pendidikan” dan</w:t>
      </w:r>
      <w:r w:rsidRPr="00162235">
        <w:rPr>
          <w:rFonts w:asciiTheme="majorBidi" w:hAnsiTheme="majorBidi" w:cstheme="majorBidi"/>
          <w:sz w:val="24"/>
          <w:szCs w:val="24"/>
        </w:rPr>
        <w:t xml:space="preserve"> pilih tombol </w:t>
      </w:r>
      <w:r>
        <w:rPr>
          <w:rFonts w:asciiTheme="majorBidi" w:hAnsiTheme="majorBidi" w:cstheme="majorBidi"/>
          <w:sz w:val="24"/>
          <w:szCs w:val="24"/>
        </w:rPr>
        <w:t>“</w:t>
      </w:r>
      <w:r w:rsidRPr="00162235">
        <w:rPr>
          <w:rFonts w:asciiTheme="majorBidi" w:hAnsiTheme="majorBidi" w:cstheme="majorBidi"/>
          <w:sz w:val="24"/>
          <w:szCs w:val="24"/>
        </w:rPr>
        <w:t>P</w:t>
      </w:r>
      <w:r>
        <w:rPr>
          <w:rFonts w:asciiTheme="majorBidi" w:hAnsiTheme="majorBidi" w:cstheme="majorBidi"/>
          <w:sz w:val="24"/>
          <w:szCs w:val="24"/>
        </w:rPr>
        <w:t>embayaran Ditentukan”.</w:t>
      </w:r>
    </w:p>
    <w:p w:rsidR="002D5FE4" w:rsidRPr="00F11A73"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Cs/>
          <w:sz w:val="24"/>
          <w:szCs w:val="24"/>
        </w:rPr>
        <w:t xml:space="preserve">Masukkan 3 digit kode Universitas/ Sekolah dan diikuti dengan </w:t>
      </w:r>
      <w:r>
        <w:rPr>
          <w:rFonts w:asciiTheme="majorBidi" w:hAnsiTheme="majorBidi" w:cstheme="majorBidi"/>
          <w:sz w:val="24"/>
          <w:szCs w:val="24"/>
        </w:rPr>
        <w:t>maksimal 15 digit Nomor ID Mahasiswa/ Siswa</w:t>
      </w:r>
      <w:r w:rsidRPr="00F11A73">
        <w:rPr>
          <w:rFonts w:asciiTheme="majorBidi" w:hAnsiTheme="majorBidi" w:cstheme="majorBidi"/>
          <w:sz w:val="24"/>
          <w:szCs w:val="24"/>
        </w:rPr>
        <w:t xml:space="preserve"> (NIM/NIS). Tekan tombol</w:t>
      </w:r>
      <w:r>
        <w:rPr>
          <w:rFonts w:asciiTheme="majorBidi" w:hAnsiTheme="majorBidi" w:cstheme="majorBidi"/>
          <w:sz w:val="24"/>
          <w:szCs w:val="24"/>
        </w:rPr>
        <w:t xml:space="preserve"> “Benar” bila isian sudah lengkap atau tekan tombol “Ulangi”</w:t>
      </w:r>
      <w:r w:rsidRPr="00F11A73">
        <w:rPr>
          <w:rFonts w:asciiTheme="majorBidi" w:hAnsiTheme="majorBidi" w:cstheme="majorBidi"/>
          <w:sz w:val="24"/>
          <w:szCs w:val="24"/>
        </w:rPr>
        <w:t xml:space="preserve"> bila ingin mengulangi pengisian.</w:t>
      </w:r>
    </w:p>
    <w:p w:rsidR="002D5FE4" w:rsidRPr="007A31B4" w:rsidRDefault="002D5FE4" w:rsidP="005E3991">
      <w:pPr>
        <w:pStyle w:val="ListParagraph"/>
        <w:numPr>
          <w:ilvl w:val="0"/>
          <w:numId w:val="49"/>
        </w:numPr>
        <w:autoSpaceDE w:val="0"/>
        <w:autoSpaceDN w:val="0"/>
        <w:adjustRightInd w:val="0"/>
        <w:spacing w:after="0" w:line="480" w:lineRule="auto"/>
        <w:jc w:val="both"/>
        <w:rPr>
          <w:rFonts w:asciiTheme="majorBidi" w:hAnsiTheme="majorBidi" w:cstheme="majorBidi"/>
          <w:sz w:val="24"/>
          <w:szCs w:val="24"/>
        </w:rPr>
      </w:pPr>
      <w:r w:rsidRPr="007A31B4">
        <w:rPr>
          <w:rFonts w:asciiTheme="majorBidi" w:hAnsiTheme="majorBidi" w:cstheme="majorBidi"/>
          <w:sz w:val="24"/>
          <w:szCs w:val="24"/>
        </w:rPr>
        <w:t xml:space="preserve">Jika dana pada rekening tabungan yang bersangkutan tersedia proses pembayaran sukses dilaksanakan dengan muncul screen  </w:t>
      </w:r>
      <w:r w:rsidRPr="007A31B4">
        <w:rPr>
          <w:rFonts w:asciiTheme="majorBidi" w:hAnsiTheme="majorBidi" w:cstheme="majorBidi"/>
          <w:sz w:val="24"/>
          <w:szCs w:val="24"/>
        </w:rPr>
        <w:lastRenderedPageBreak/>
        <w:t xml:space="preserve">“Pembayaran Anda” dan bila transaksi berhasil maka nasabah/Mahasiswa/Siswa akan menerima  </w:t>
      </w:r>
      <w:r w:rsidRPr="00E96E79">
        <w:rPr>
          <w:rFonts w:asciiTheme="majorBidi" w:hAnsiTheme="majorBidi" w:cstheme="majorBidi"/>
          <w:i/>
          <w:iCs/>
          <w:sz w:val="24"/>
          <w:szCs w:val="24"/>
        </w:rPr>
        <w:t>Receipt</w:t>
      </w:r>
      <w:r w:rsidRPr="007A31B4">
        <w:rPr>
          <w:rFonts w:asciiTheme="majorBidi" w:hAnsiTheme="majorBidi" w:cstheme="majorBidi"/>
          <w:sz w:val="24"/>
          <w:szCs w:val="24"/>
        </w:rPr>
        <w:t xml:space="preserve"> ATM.   </w:t>
      </w:r>
    </w:p>
    <w:p w:rsidR="002D5FE4" w:rsidRDefault="002D5FE4" w:rsidP="002D5FE4">
      <w:pPr>
        <w:pStyle w:val="BodyTextIndent"/>
        <w:spacing w:line="480" w:lineRule="auto"/>
        <w:ind w:left="720" w:firstLine="414"/>
        <w:jc w:val="both"/>
        <w:rPr>
          <w:rFonts w:asciiTheme="majorBidi" w:hAnsiTheme="majorBidi" w:cstheme="majorBidi"/>
          <w:sz w:val="24"/>
        </w:rPr>
      </w:pPr>
      <w:r w:rsidRPr="00F11A73">
        <w:rPr>
          <w:rFonts w:asciiTheme="majorBidi" w:hAnsiTheme="majorBidi" w:cstheme="majorBidi"/>
          <w:sz w:val="24"/>
        </w:rPr>
        <w:t xml:space="preserve">Pada bulan Juli 2015 lalu BRI juga memberikan fasilitas yang sama pada mahasiswa UIN Raden Fatah Palembang yaitu dapat melakukan pembayaran SPP/ UKT. Sehingga adanya persaingan yang terjadi antara Bank SumselBabel dan BRI. Hal yang membedakan antara Bank SumselBabel dan BRI dalam fasilitas pembayaran SPP/ UKT adalah tidak semua kantor cabang/ unit/ kas BRI menyediakan fasilitas pembayaran SPP/ UKT di UIN Raden Fatah Palembang, namun  hanya dapat dilakukan pada BRI Konvensional saja, sedangkan pada BRI Syari’ah belum tersedia fasilitas pembayaran SPP/ UKT tersebut dan sebaliknya pada Bank SumselBabel Konvensional dan Syari’ah dapat melakukan fasilitas pembayaran SPP/ UKT tersebut di seluruh kantor cabang/ unit/ kas Bank SumselBabel. Sehingga dalam hal fasilitas pembayaran SPP/ UKT ini Bank SumselBabel Syari’ah lebih unggul dibandingkan BRI Syari’ah. </w:t>
      </w:r>
    </w:p>
    <w:p w:rsidR="002D5FE4" w:rsidRDefault="002D5FE4" w:rsidP="002D5FE4">
      <w:pPr>
        <w:pStyle w:val="BodyTextIndent"/>
        <w:spacing w:line="480" w:lineRule="auto"/>
        <w:ind w:left="720" w:firstLine="414"/>
        <w:jc w:val="both"/>
        <w:rPr>
          <w:rFonts w:asciiTheme="majorBidi" w:hAnsiTheme="majorBidi" w:cstheme="majorBidi"/>
          <w:sz w:val="24"/>
        </w:rPr>
      </w:pPr>
    </w:p>
    <w:p w:rsidR="002D5FE4" w:rsidRDefault="002D5FE4" w:rsidP="005E3991">
      <w:pPr>
        <w:pStyle w:val="ListParagraph"/>
        <w:numPr>
          <w:ilvl w:val="0"/>
          <w:numId w:val="26"/>
        </w:numPr>
        <w:autoSpaceDE w:val="0"/>
        <w:autoSpaceDN w:val="0"/>
        <w:adjustRightInd w:val="0"/>
        <w:spacing w:after="0" w:line="480" w:lineRule="auto"/>
        <w:ind w:left="426"/>
        <w:jc w:val="both"/>
        <w:rPr>
          <w:rFonts w:asciiTheme="majorBidi" w:hAnsiTheme="majorBidi" w:cstheme="majorBidi"/>
          <w:b/>
          <w:bCs/>
          <w:sz w:val="24"/>
          <w:szCs w:val="24"/>
        </w:rPr>
      </w:pPr>
      <w:r w:rsidRPr="00DF0DA6">
        <w:rPr>
          <w:rFonts w:asciiTheme="majorBidi" w:hAnsiTheme="majorBidi" w:cstheme="majorBidi"/>
          <w:b/>
          <w:bCs/>
          <w:sz w:val="24"/>
          <w:szCs w:val="24"/>
        </w:rPr>
        <w:t xml:space="preserve">Strategi Pemasaran Produk Tabungan </w:t>
      </w:r>
      <w:r w:rsidRPr="00DF0DA6">
        <w:rPr>
          <w:rFonts w:asciiTheme="majorBidi" w:hAnsiTheme="majorBidi" w:cstheme="majorBidi"/>
          <w:b/>
          <w:bCs/>
          <w:i/>
          <w:iCs/>
          <w:sz w:val="24"/>
          <w:szCs w:val="24"/>
        </w:rPr>
        <w:t>Rofiqoh</w:t>
      </w:r>
      <w:r w:rsidRPr="00DF0DA6">
        <w:rPr>
          <w:rFonts w:asciiTheme="majorBidi" w:hAnsiTheme="majorBidi" w:cstheme="majorBidi"/>
          <w:b/>
          <w:bCs/>
          <w:sz w:val="24"/>
          <w:szCs w:val="24"/>
        </w:rPr>
        <w:t xml:space="preserve"> </w:t>
      </w:r>
    </w:p>
    <w:p w:rsidR="002D5FE4" w:rsidRDefault="002D5FE4" w:rsidP="002D5FE4">
      <w:pPr>
        <w:pStyle w:val="ListParagraph"/>
        <w:autoSpaceDE w:val="0"/>
        <w:autoSpaceDN w:val="0"/>
        <w:adjustRightInd w:val="0"/>
        <w:spacing w:after="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Bank SumselBabel Syari’ah mempunyai strategi pemasaran dalam mencari nasabahnya</w:t>
      </w:r>
      <w:r w:rsidRPr="00DF0DA6">
        <w:rPr>
          <w:rFonts w:asciiTheme="majorBidi" w:hAnsiTheme="majorBidi" w:cstheme="majorBidi"/>
          <w:sz w:val="24"/>
          <w:szCs w:val="24"/>
        </w:rPr>
        <w:t>.</w:t>
      </w:r>
      <w:r>
        <w:rPr>
          <w:rFonts w:asciiTheme="majorBidi" w:hAnsiTheme="majorBidi" w:cstheme="majorBidi"/>
          <w:sz w:val="24"/>
          <w:szCs w:val="24"/>
        </w:rPr>
        <w:t xml:space="preserve"> </w:t>
      </w:r>
      <w:r w:rsidRPr="00DF0DA6">
        <w:rPr>
          <w:rFonts w:asciiTheme="majorBidi" w:hAnsiTheme="majorBidi" w:cstheme="majorBidi"/>
          <w:sz w:val="24"/>
          <w:szCs w:val="24"/>
        </w:rPr>
        <w:t xml:space="preserve">Berdasarkan hasil wawancara dengan salah satu </w:t>
      </w:r>
      <w:r w:rsidRPr="00C420F7">
        <w:rPr>
          <w:rFonts w:asciiTheme="majorBidi" w:hAnsiTheme="majorBidi" w:cstheme="majorBidi"/>
          <w:i/>
          <w:iCs/>
          <w:sz w:val="24"/>
          <w:szCs w:val="24"/>
        </w:rPr>
        <w:t>customer service</w:t>
      </w:r>
      <w:r>
        <w:rPr>
          <w:rFonts w:asciiTheme="majorBidi" w:hAnsiTheme="majorBidi" w:cstheme="majorBidi"/>
          <w:sz w:val="24"/>
          <w:szCs w:val="24"/>
        </w:rPr>
        <w:t xml:space="preserve"> di Bank SumselBabel Syari’ah Kantor Kas UMP</w:t>
      </w:r>
      <w:r w:rsidRPr="00DF0DA6">
        <w:rPr>
          <w:rFonts w:asciiTheme="majorBidi" w:hAnsiTheme="majorBidi" w:cstheme="majorBidi"/>
          <w:sz w:val="24"/>
          <w:szCs w:val="24"/>
        </w:rPr>
        <w:t>, beliau</w:t>
      </w:r>
      <w:r>
        <w:rPr>
          <w:rFonts w:asciiTheme="majorBidi" w:hAnsiTheme="majorBidi" w:cstheme="majorBidi"/>
          <w:sz w:val="24"/>
          <w:szCs w:val="24"/>
        </w:rPr>
        <w:t xml:space="preserve"> </w:t>
      </w:r>
      <w:r w:rsidRPr="00DF0DA6">
        <w:rPr>
          <w:rFonts w:asciiTheme="majorBidi" w:hAnsiTheme="majorBidi" w:cstheme="majorBidi"/>
          <w:sz w:val="24"/>
          <w:szCs w:val="24"/>
        </w:rPr>
        <w:t xml:space="preserve">menjelaskan bahwa strategi yang dilakukan dalam mencari nasabah </w:t>
      </w:r>
      <w:r w:rsidRPr="00DF0DA6">
        <w:rPr>
          <w:rFonts w:asciiTheme="majorBidi" w:hAnsiTheme="majorBidi" w:cstheme="majorBidi"/>
          <w:sz w:val="24"/>
          <w:szCs w:val="24"/>
        </w:rPr>
        <w:lastRenderedPageBreak/>
        <w:t xml:space="preserve">Tabungan </w:t>
      </w:r>
      <w:r w:rsidRPr="00DF0DA6">
        <w:rPr>
          <w:rFonts w:asciiTheme="majorBidi" w:hAnsiTheme="majorBidi" w:cstheme="majorBidi"/>
          <w:i/>
          <w:iCs/>
          <w:sz w:val="24"/>
          <w:szCs w:val="24"/>
        </w:rPr>
        <w:t xml:space="preserve">Rofiqoh </w:t>
      </w:r>
      <w:r>
        <w:rPr>
          <w:rFonts w:asciiTheme="majorBidi" w:hAnsiTheme="majorBidi" w:cstheme="majorBidi"/>
          <w:sz w:val="24"/>
          <w:szCs w:val="24"/>
        </w:rPr>
        <w:t>dengan menggunakan bauran pemasaran (</w:t>
      </w:r>
      <w:r w:rsidRPr="004B02A1">
        <w:rPr>
          <w:rFonts w:asciiTheme="majorBidi" w:hAnsiTheme="majorBidi" w:cstheme="majorBidi"/>
          <w:i/>
          <w:iCs/>
          <w:sz w:val="24"/>
          <w:szCs w:val="24"/>
        </w:rPr>
        <w:t>marketing mix</w:t>
      </w:r>
      <w:r>
        <w:rPr>
          <w:rFonts w:asciiTheme="majorBidi" w:hAnsiTheme="majorBidi" w:cstheme="majorBidi"/>
          <w:sz w:val="24"/>
          <w:szCs w:val="24"/>
        </w:rPr>
        <w:t>) sebagai berikut</w:t>
      </w:r>
      <w:r w:rsidR="00B145AF">
        <w:rPr>
          <w:rStyle w:val="FootnoteReference"/>
          <w:rFonts w:asciiTheme="majorBidi" w:hAnsiTheme="majorBidi" w:cstheme="majorBidi"/>
          <w:sz w:val="24"/>
          <w:szCs w:val="24"/>
        </w:rPr>
        <w:footnoteReference w:id="44"/>
      </w:r>
      <w:r w:rsidRPr="00DF0DA6">
        <w:rPr>
          <w:rFonts w:asciiTheme="majorBidi" w:hAnsiTheme="majorBidi" w:cstheme="majorBidi"/>
          <w:sz w:val="24"/>
          <w:szCs w:val="24"/>
        </w:rPr>
        <w:t>:</w:t>
      </w:r>
    </w:p>
    <w:p w:rsidR="002D5FE4" w:rsidRPr="00BB1985" w:rsidRDefault="002D5FE4" w:rsidP="005E3991">
      <w:pPr>
        <w:pStyle w:val="ListParagraph"/>
        <w:numPr>
          <w:ilvl w:val="0"/>
          <w:numId w:val="45"/>
        </w:numPr>
        <w:autoSpaceDE w:val="0"/>
        <w:autoSpaceDN w:val="0"/>
        <w:adjustRightInd w:val="0"/>
        <w:spacing w:after="0" w:line="480" w:lineRule="auto"/>
        <w:ind w:left="851"/>
        <w:jc w:val="both"/>
        <w:rPr>
          <w:rFonts w:asciiTheme="majorBidi" w:hAnsiTheme="majorBidi" w:cstheme="majorBidi"/>
          <w:b/>
          <w:bCs/>
          <w:sz w:val="24"/>
          <w:szCs w:val="24"/>
        </w:rPr>
      </w:pPr>
      <w:r w:rsidRPr="00BB1985">
        <w:rPr>
          <w:rFonts w:asciiTheme="majorBidi" w:hAnsiTheme="majorBidi" w:cstheme="majorBidi"/>
          <w:b/>
          <w:bCs/>
          <w:i/>
          <w:iCs/>
          <w:sz w:val="24"/>
          <w:szCs w:val="24"/>
        </w:rPr>
        <w:t xml:space="preserve">Product </w:t>
      </w:r>
      <w:r w:rsidRPr="00BB1985">
        <w:rPr>
          <w:rFonts w:asciiTheme="majorBidi" w:hAnsiTheme="majorBidi" w:cstheme="majorBidi"/>
          <w:b/>
          <w:bCs/>
          <w:sz w:val="24"/>
          <w:szCs w:val="24"/>
        </w:rPr>
        <w:t>(Produk)</w:t>
      </w:r>
    </w:p>
    <w:p w:rsidR="002D5FE4" w:rsidRDefault="002D5FE4" w:rsidP="004A7274">
      <w:pPr>
        <w:pStyle w:val="ListParagraph"/>
        <w:autoSpaceDE w:val="0"/>
        <w:autoSpaceDN w:val="0"/>
        <w:adjustRightInd w:val="0"/>
        <w:spacing w:after="0" w:line="480" w:lineRule="auto"/>
        <w:ind w:left="851" w:firstLine="425"/>
        <w:jc w:val="both"/>
        <w:rPr>
          <w:rFonts w:asciiTheme="majorBidi" w:hAnsiTheme="majorBidi" w:cstheme="majorBidi"/>
          <w:sz w:val="24"/>
          <w:szCs w:val="24"/>
        </w:rPr>
      </w:pPr>
      <w:r>
        <w:rPr>
          <w:rFonts w:asciiTheme="majorBidi" w:hAnsiTheme="majorBidi" w:cstheme="majorBidi"/>
          <w:sz w:val="24"/>
          <w:szCs w:val="24"/>
        </w:rPr>
        <w:t xml:space="preserve">Tabungan </w:t>
      </w:r>
      <w:r w:rsidRPr="00BB1985">
        <w:rPr>
          <w:rFonts w:asciiTheme="majorBidi" w:hAnsiTheme="majorBidi" w:cstheme="majorBidi"/>
          <w:i/>
          <w:iCs/>
          <w:sz w:val="24"/>
          <w:szCs w:val="24"/>
        </w:rPr>
        <w:t>Rofiqoh</w:t>
      </w:r>
      <w:r>
        <w:rPr>
          <w:rFonts w:asciiTheme="majorBidi" w:hAnsiTheme="majorBidi" w:cstheme="majorBidi"/>
          <w:sz w:val="24"/>
          <w:szCs w:val="24"/>
        </w:rPr>
        <w:t xml:space="preserve"> adalah tabungan yang berjalan dengan akad </w:t>
      </w:r>
      <w:r w:rsidRPr="00BB1985">
        <w:rPr>
          <w:rFonts w:asciiTheme="majorBidi" w:hAnsiTheme="majorBidi" w:cstheme="majorBidi"/>
          <w:i/>
          <w:iCs/>
          <w:sz w:val="24"/>
          <w:szCs w:val="24"/>
        </w:rPr>
        <w:t>wadi’ah</w:t>
      </w:r>
      <w:r>
        <w:rPr>
          <w:rFonts w:asciiTheme="majorBidi" w:hAnsiTheme="majorBidi" w:cstheme="majorBidi"/>
          <w:i/>
          <w:iCs/>
          <w:sz w:val="24"/>
          <w:szCs w:val="24"/>
        </w:rPr>
        <w:t xml:space="preserve"> </w:t>
      </w:r>
      <w:r>
        <w:rPr>
          <w:rFonts w:asciiTheme="majorBidi" w:hAnsiTheme="majorBidi" w:cstheme="majorBidi"/>
          <w:sz w:val="24"/>
          <w:szCs w:val="24"/>
        </w:rPr>
        <w:t>dengan jumlah nasabah yang cukup banyak. K</w:t>
      </w:r>
      <w:r w:rsidR="004A7274">
        <w:rPr>
          <w:rFonts w:asciiTheme="majorBidi" w:hAnsiTheme="majorBidi" w:cstheme="majorBidi"/>
          <w:sz w:val="24"/>
          <w:szCs w:val="24"/>
        </w:rPr>
        <w:t xml:space="preserve">eunggulan yang diberikan tabungan </w:t>
      </w:r>
      <w:r w:rsidR="004A7274" w:rsidRPr="004A7274">
        <w:rPr>
          <w:rFonts w:asciiTheme="majorBidi" w:hAnsiTheme="majorBidi" w:cstheme="majorBidi"/>
          <w:i/>
          <w:iCs/>
          <w:sz w:val="24"/>
          <w:szCs w:val="24"/>
        </w:rPr>
        <w:t>Rofiqoh</w:t>
      </w:r>
      <w:r w:rsidR="004A7274">
        <w:rPr>
          <w:rFonts w:asciiTheme="majorBidi" w:hAnsiTheme="majorBidi" w:cstheme="majorBidi"/>
          <w:sz w:val="24"/>
          <w:szCs w:val="24"/>
        </w:rPr>
        <w:t xml:space="preserve"> adalah setoran awal yang ringan, gratis biaya a</w:t>
      </w:r>
      <w:r w:rsidR="00EC3CCD">
        <w:rPr>
          <w:rFonts w:asciiTheme="majorBidi" w:hAnsiTheme="majorBidi" w:cstheme="majorBidi"/>
          <w:sz w:val="24"/>
          <w:szCs w:val="24"/>
        </w:rPr>
        <w:t>d</w:t>
      </w:r>
      <w:r w:rsidR="004A7274">
        <w:rPr>
          <w:rFonts w:asciiTheme="majorBidi" w:hAnsiTheme="majorBidi" w:cstheme="majorBidi"/>
          <w:sz w:val="24"/>
          <w:szCs w:val="24"/>
        </w:rPr>
        <w:t>ministrasi bulanan dan gratis biaya cek saldo di ATM Bank SumselBabel Syari’ah dan Konvensioanl. Serta transaksi dapat dilakukan di Bank SumselBabel Syari’ah ataupun Bank SumselBabel Konvensional.</w:t>
      </w:r>
    </w:p>
    <w:p w:rsidR="002D5FE4" w:rsidRPr="003C402F" w:rsidRDefault="002D5FE4" w:rsidP="002D5FE4">
      <w:pPr>
        <w:pStyle w:val="ListParagraph"/>
        <w:autoSpaceDE w:val="0"/>
        <w:autoSpaceDN w:val="0"/>
        <w:adjustRightInd w:val="0"/>
        <w:spacing w:after="0" w:line="480" w:lineRule="auto"/>
        <w:ind w:left="993" w:firstLine="425"/>
        <w:jc w:val="both"/>
        <w:rPr>
          <w:rFonts w:asciiTheme="majorBidi" w:hAnsiTheme="majorBidi" w:cstheme="majorBidi"/>
          <w:sz w:val="24"/>
          <w:szCs w:val="24"/>
        </w:rPr>
      </w:pPr>
      <w:r w:rsidRPr="003C402F">
        <w:rPr>
          <w:rFonts w:asciiTheme="majorBidi" w:hAnsiTheme="majorBidi" w:cstheme="majorBidi"/>
          <w:sz w:val="24"/>
          <w:szCs w:val="24"/>
        </w:rPr>
        <w:t xml:space="preserve">Pemasaran produk ini melalui program </w:t>
      </w:r>
      <w:r w:rsidRPr="003C402F">
        <w:rPr>
          <w:rFonts w:asciiTheme="majorBidi" w:hAnsiTheme="majorBidi" w:cstheme="majorBidi"/>
          <w:i/>
          <w:iCs/>
          <w:sz w:val="24"/>
          <w:szCs w:val="24"/>
        </w:rPr>
        <w:t>direct gift</w:t>
      </w:r>
      <w:r w:rsidRPr="003C402F">
        <w:rPr>
          <w:rFonts w:asciiTheme="majorBidi" w:hAnsiTheme="majorBidi" w:cstheme="majorBidi"/>
          <w:sz w:val="24"/>
          <w:szCs w:val="24"/>
        </w:rPr>
        <w:t xml:space="preserve"> yakni pemberian hadiah langsung kepada nasabah atas pembukaan rekening tabungan </w:t>
      </w:r>
      <w:r w:rsidRPr="003C402F">
        <w:rPr>
          <w:rFonts w:asciiTheme="majorBidi" w:hAnsiTheme="majorBidi" w:cstheme="majorBidi"/>
          <w:i/>
          <w:iCs/>
          <w:sz w:val="24"/>
          <w:szCs w:val="24"/>
        </w:rPr>
        <w:t>Rofiqoh</w:t>
      </w:r>
      <w:r w:rsidRPr="003C402F">
        <w:rPr>
          <w:rFonts w:asciiTheme="majorBidi" w:hAnsiTheme="majorBidi" w:cstheme="majorBidi"/>
          <w:sz w:val="24"/>
          <w:szCs w:val="24"/>
        </w:rPr>
        <w:t xml:space="preserve"> di Bank SumselBabel Syari’ah. Program ini berlaku pada hari-hari tertentu, sepert</w:t>
      </w:r>
      <w:r>
        <w:rPr>
          <w:rFonts w:asciiTheme="majorBidi" w:hAnsiTheme="majorBidi" w:cstheme="majorBidi"/>
          <w:sz w:val="24"/>
          <w:szCs w:val="24"/>
        </w:rPr>
        <w:t xml:space="preserve">i hari Kartini, hari Kemerdekaan, hari Raya Idul Fitri </w:t>
      </w:r>
      <w:r w:rsidRPr="003C402F">
        <w:rPr>
          <w:rFonts w:asciiTheme="majorBidi" w:hAnsiTheme="majorBidi" w:cstheme="majorBidi"/>
          <w:sz w:val="24"/>
          <w:szCs w:val="24"/>
        </w:rPr>
        <w:t xml:space="preserve">dan sebagainya. </w:t>
      </w:r>
      <w:r>
        <w:rPr>
          <w:rFonts w:asciiTheme="majorBidi" w:hAnsiTheme="majorBidi" w:cstheme="majorBidi"/>
          <w:sz w:val="24"/>
          <w:szCs w:val="24"/>
        </w:rPr>
        <w:t>Pada hari Raya Idul Fitri, biasanya diberikan THR bagi nasabah yang memiliki saldo yang tinggi.</w:t>
      </w:r>
    </w:p>
    <w:p w:rsidR="002D5FE4" w:rsidRDefault="002D5FE4" w:rsidP="005E3991">
      <w:pPr>
        <w:pStyle w:val="ListParagraph"/>
        <w:numPr>
          <w:ilvl w:val="0"/>
          <w:numId w:val="45"/>
        </w:numPr>
        <w:autoSpaceDE w:val="0"/>
        <w:autoSpaceDN w:val="0"/>
        <w:adjustRightInd w:val="0"/>
        <w:spacing w:after="0" w:line="480" w:lineRule="auto"/>
        <w:ind w:left="851"/>
        <w:jc w:val="both"/>
        <w:rPr>
          <w:rFonts w:asciiTheme="majorBidi" w:hAnsiTheme="majorBidi" w:cstheme="majorBidi"/>
          <w:b/>
          <w:bCs/>
          <w:sz w:val="24"/>
          <w:szCs w:val="24"/>
        </w:rPr>
      </w:pPr>
      <w:r w:rsidRPr="00BB1985">
        <w:rPr>
          <w:rFonts w:asciiTheme="majorBidi" w:hAnsiTheme="majorBidi" w:cstheme="majorBidi"/>
          <w:b/>
          <w:bCs/>
          <w:i/>
          <w:iCs/>
          <w:sz w:val="24"/>
          <w:szCs w:val="24"/>
        </w:rPr>
        <w:t xml:space="preserve">Price </w:t>
      </w:r>
      <w:r>
        <w:rPr>
          <w:rFonts w:asciiTheme="majorBidi" w:hAnsiTheme="majorBidi" w:cstheme="majorBidi"/>
          <w:b/>
          <w:bCs/>
          <w:sz w:val="24"/>
          <w:szCs w:val="24"/>
        </w:rPr>
        <w:t xml:space="preserve">(Harga) </w:t>
      </w:r>
    </w:p>
    <w:p w:rsidR="002D5FE4" w:rsidRDefault="002D5FE4" w:rsidP="002D5FE4">
      <w:pPr>
        <w:autoSpaceDE w:val="0"/>
        <w:autoSpaceDN w:val="0"/>
        <w:adjustRightInd w:val="0"/>
        <w:spacing w:after="0" w:line="480" w:lineRule="auto"/>
        <w:ind w:left="851" w:firstLine="425"/>
        <w:jc w:val="both"/>
        <w:rPr>
          <w:rFonts w:asciiTheme="majorBidi" w:hAnsiTheme="majorBidi" w:cstheme="majorBidi"/>
          <w:sz w:val="24"/>
          <w:szCs w:val="24"/>
        </w:rPr>
      </w:pPr>
      <w:r w:rsidRPr="00BB1985">
        <w:rPr>
          <w:rFonts w:asciiTheme="majorBidi" w:hAnsiTheme="majorBidi" w:cstheme="majorBidi"/>
          <w:sz w:val="24"/>
          <w:szCs w:val="24"/>
        </w:rPr>
        <w:t xml:space="preserve">Produk Tabungan </w:t>
      </w:r>
      <w:r w:rsidRPr="00BB1985">
        <w:rPr>
          <w:rFonts w:asciiTheme="majorBidi" w:hAnsiTheme="majorBidi" w:cstheme="majorBidi"/>
          <w:i/>
          <w:iCs/>
          <w:sz w:val="24"/>
          <w:szCs w:val="24"/>
        </w:rPr>
        <w:t>Rofiqoh</w:t>
      </w:r>
      <w:r w:rsidRPr="00BB1985">
        <w:rPr>
          <w:rFonts w:asciiTheme="majorBidi" w:hAnsiTheme="majorBidi" w:cstheme="majorBidi"/>
          <w:sz w:val="24"/>
          <w:szCs w:val="24"/>
        </w:rPr>
        <w:t xml:space="preserve"> adalah salah satu produk pendanaan</w:t>
      </w:r>
      <w:r>
        <w:rPr>
          <w:rFonts w:asciiTheme="majorBidi" w:hAnsiTheme="majorBidi" w:cstheme="majorBidi"/>
          <w:sz w:val="24"/>
          <w:szCs w:val="24"/>
        </w:rPr>
        <w:t xml:space="preserve"> </w:t>
      </w:r>
      <w:r w:rsidRPr="00DF0DA6">
        <w:rPr>
          <w:rFonts w:asciiTheme="majorBidi" w:hAnsiTheme="majorBidi" w:cstheme="majorBidi"/>
          <w:sz w:val="24"/>
          <w:szCs w:val="24"/>
        </w:rPr>
        <w:t xml:space="preserve">dari Bank </w:t>
      </w:r>
      <w:r>
        <w:rPr>
          <w:rFonts w:asciiTheme="majorBidi" w:hAnsiTheme="majorBidi" w:cstheme="majorBidi"/>
          <w:sz w:val="24"/>
          <w:szCs w:val="24"/>
        </w:rPr>
        <w:t>SumselBabel</w:t>
      </w:r>
      <w:r w:rsidRPr="00DF0DA6">
        <w:rPr>
          <w:rFonts w:asciiTheme="majorBidi" w:hAnsiTheme="majorBidi" w:cstheme="majorBidi"/>
          <w:sz w:val="24"/>
          <w:szCs w:val="24"/>
        </w:rPr>
        <w:t xml:space="preserve"> Syari</w:t>
      </w:r>
      <w:r>
        <w:rPr>
          <w:rFonts w:asciiTheme="majorBidi" w:hAnsiTheme="majorBidi" w:cstheme="majorBidi"/>
          <w:sz w:val="24"/>
          <w:szCs w:val="24"/>
        </w:rPr>
        <w:t>’</w:t>
      </w:r>
      <w:r w:rsidRPr="00DF0DA6">
        <w:rPr>
          <w:rFonts w:asciiTheme="majorBidi" w:hAnsiTheme="majorBidi" w:cstheme="majorBidi"/>
          <w:sz w:val="24"/>
          <w:szCs w:val="24"/>
        </w:rPr>
        <w:t>ah</w:t>
      </w:r>
      <w:r>
        <w:rPr>
          <w:rFonts w:asciiTheme="majorBidi" w:hAnsiTheme="majorBidi" w:cstheme="majorBidi"/>
          <w:sz w:val="24"/>
          <w:szCs w:val="24"/>
        </w:rPr>
        <w:t>. H</w:t>
      </w:r>
      <w:r w:rsidRPr="00DF0DA6">
        <w:rPr>
          <w:rFonts w:asciiTheme="majorBidi" w:hAnsiTheme="majorBidi" w:cstheme="majorBidi"/>
          <w:sz w:val="24"/>
          <w:szCs w:val="24"/>
        </w:rPr>
        <w:t xml:space="preserve">arga </w:t>
      </w:r>
      <w:r>
        <w:rPr>
          <w:rFonts w:asciiTheme="majorBidi" w:hAnsiTheme="majorBidi" w:cstheme="majorBidi"/>
          <w:sz w:val="24"/>
          <w:szCs w:val="24"/>
        </w:rPr>
        <w:t xml:space="preserve">setoran awal </w:t>
      </w:r>
      <w:r w:rsidRPr="00DF0DA6">
        <w:rPr>
          <w:rFonts w:asciiTheme="majorBidi" w:hAnsiTheme="majorBidi" w:cstheme="majorBidi"/>
          <w:sz w:val="24"/>
          <w:szCs w:val="24"/>
        </w:rPr>
        <w:t xml:space="preserve">pada produk tabungan </w:t>
      </w:r>
      <w:r w:rsidRPr="000106C5">
        <w:rPr>
          <w:rFonts w:asciiTheme="majorBidi" w:hAnsiTheme="majorBidi" w:cstheme="majorBidi"/>
          <w:i/>
          <w:iCs/>
          <w:sz w:val="24"/>
          <w:szCs w:val="24"/>
        </w:rPr>
        <w:t>Rofiqoh</w:t>
      </w:r>
      <w:r>
        <w:rPr>
          <w:rFonts w:asciiTheme="majorBidi" w:hAnsiTheme="majorBidi" w:cstheme="majorBidi"/>
          <w:sz w:val="24"/>
          <w:szCs w:val="24"/>
        </w:rPr>
        <w:t xml:space="preserve"> ini adalah Rp 20.000,-. Harga produk tabungan </w:t>
      </w:r>
      <w:r w:rsidRPr="00C85E5F">
        <w:rPr>
          <w:rFonts w:asciiTheme="majorBidi" w:hAnsiTheme="majorBidi" w:cstheme="majorBidi"/>
          <w:i/>
          <w:iCs/>
          <w:sz w:val="24"/>
          <w:szCs w:val="24"/>
        </w:rPr>
        <w:t>Rofiqoh</w:t>
      </w:r>
      <w:r>
        <w:rPr>
          <w:rFonts w:asciiTheme="majorBidi" w:hAnsiTheme="majorBidi" w:cstheme="majorBidi"/>
          <w:sz w:val="24"/>
          <w:szCs w:val="24"/>
        </w:rPr>
        <w:t xml:space="preserve"> ini </w:t>
      </w:r>
      <w:r w:rsidRPr="00DF0DA6">
        <w:rPr>
          <w:rFonts w:asciiTheme="majorBidi" w:hAnsiTheme="majorBidi" w:cstheme="majorBidi"/>
          <w:sz w:val="24"/>
          <w:szCs w:val="24"/>
        </w:rPr>
        <w:t>tidak menyamakan dengan harga produk</w:t>
      </w:r>
      <w:r>
        <w:rPr>
          <w:rFonts w:asciiTheme="majorBidi" w:hAnsiTheme="majorBidi" w:cstheme="majorBidi"/>
          <w:sz w:val="24"/>
          <w:szCs w:val="24"/>
        </w:rPr>
        <w:t xml:space="preserve"> pesaing </w:t>
      </w:r>
      <w:r w:rsidRPr="00DF0DA6">
        <w:rPr>
          <w:rFonts w:asciiTheme="majorBidi" w:hAnsiTheme="majorBidi" w:cstheme="majorBidi"/>
          <w:sz w:val="24"/>
          <w:szCs w:val="24"/>
        </w:rPr>
        <w:t>dikarenakan hal inilah yang menjadi salah satu keunggulan</w:t>
      </w:r>
      <w:r>
        <w:rPr>
          <w:rFonts w:asciiTheme="majorBidi" w:hAnsiTheme="majorBidi" w:cstheme="majorBidi"/>
          <w:sz w:val="24"/>
          <w:szCs w:val="24"/>
        </w:rPr>
        <w:t xml:space="preserve"> </w:t>
      </w:r>
      <w:r w:rsidRPr="00DF0DA6">
        <w:rPr>
          <w:rFonts w:asciiTheme="majorBidi" w:hAnsiTheme="majorBidi" w:cstheme="majorBidi"/>
          <w:sz w:val="24"/>
          <w:szCs w:val="24"/>
        </w:rPr>
        <w:t xml:space="preserve">produk Tabungan </w:t>
      </w:r>
      <w:r w:rsidRPr="000106C5">
        <w:rPr>
          <w:rFonts w:asciiTheme="majorBidi" w:hAnsiTheme="majorBidi" w:cstheme="majorBidi"/>
          <w:i/>
          <w:iCs/>
          <w:sz w:val="24"/>
          <w:szCs w:val="24"/>
        </w:rPr>
        <w:t>Rofiqoh</w:t>
      </w:r>
      <w:r w:rsidRPr="00DF0DA6">
        <w:rPr>
          <w:rFonts w:asciiTheme="majorBidi" w:hAnsiTheme="majorBidi" w:cstheme="majorBidi"/>
          <w:sz w:val="24"/>
          <w:szCs w:val="24"/>
        </w:rPr>
        <w:t>.</w:t>
      </w:r>
      <w:r>
        <w:rPr>
          <w:rFonts w:asciiTheme="majorBidi" w:hAnsiTheme="majorBidi" w:cstheme="majorBidi"/>
          <w:sz w:val="24"/>
          <w:szCs w:val="24"/>
        </w:rPr>
        <w:t xml:space="preserve"> </w:t>
      </w:r>
      <w:r w:rsidRPr="00DF0DA6">
        <w:rPr>
          <w:rFonts w:asciiTheme="majorBidi" w:hAnsiTheme="majorBidi" w:cstheme="majorBidi"/>
          <w:sz w:val="24"/>
          <w:szCs w:val="24"/>
        </w:rPr>
        <w:t xml:space="preserve">Produk </w:t>
      </w:r>
      <w:r w:rsidRPr="00DF0DA6">
        <w:rPr>
          <w:rFonts w:asciiTheme="majorBidi" w:hAnsiTheme="majorBidi" w:cstheme="majorBidi"/>
          <w:sz w:val="24"/>
          <w:szCs w:val="24"/>
        </w:rPr>
        <w:lastRenderedPageBreak/>
        <w:t xml:space="preserve">Tabungan </w:t>
      </w:r>
      <w:r w:rsidRPr="000106C5">
        <w:rPr>
          <w:rFonts w:asciiTheme="majorBidi" w:hAnsiTheme="majorBidi" w:cstheme="majorBidi"/>
          <w:i/>
          <w:iCs/>
          <w:sz w:val="24"/>
          <w:szCs w:val="24"/>
        </w:rPr>
        <w:t>Rofiqoh</w:t>
      </w:r>
      <w:r w:rsidRPr="00DF0DA6">
        <w:rPr>
          <w:rFonts w:asciiTheme="majorBidi" w:hAnsiTheme="majorBidi" w:cstheme="majorBidi"/>
          <w:sz w:val="24"/>
          <w:szCs w:val="24"/>
        </w:rPr>
        <w:t xml:space="preserve"> ini terbuka untuk perorangan dan non</w:t>
      </w:r>
      <w:r>
        <w:rPr>
          <w:rFonts w:asciiTheme="majorBidi" w:hAnsiTheme="majorBidi" w:cstheme="majorBidi"/>
          <w:sz w:val="24"/>
          <w:szCs w:val="24"/>
        </w:rPr>
        <w:t xml:space="preserve"> </w:t>
      </w:r>
      <w:r w:rsidRPr="00DF0DA6">
        <w:rPr>
          <w:rFonts w:asciiTheme="majorBidi" w:hAnsiTheme="majorBidi" w:cstheme="majorBidi"/>
          <w:sz w:val="24"/>
          <w:szCs w:val="24"/>
        </w:rPr>
        <w:t xml:space="preserve">perorangan (melalui perusahaan). </w:t>
      </w:r>
      <w:r>
        <w:rPr>
          <w:rFonts w:asciiTheme="majorBidi" w:hAnsiTheme="majorBidi" w:cstheme="majorBidi"/>
          <w:sz w:val="24"/>
          <w:szCs w:val="24"/>
        </w:rPr>
        <w:t>Biaya</w:t>
      </w:r>
      <w:r w:rsidRPr="00DF0DA6">
        <w:rPr>
          <w:rFonts w:asciiTheme="majorBidi" w:hAnsiTheme="majorBidi" w:cstheme="majorBidi"/>
          <w:sz w:val="24"/>
          <w:szCs w:val="24"/>
        </w:rPr>
        <w:t xml:space="preserve"> administrasi yang murah</w:t>
      </w:r>
      <w:r>
        <w:rPr>
          <w:rFonts w:asciiTheme="majorBidi" w:hAnsiTheme="majorBidi" w:cstheme="majorBidi"/>
          <w:sz w:val="24"/>
          <w:szCs w:val="24"/>
        </w:rPr>
        <w:t xml:space="preserve"> pada </w:t>
      </w:r>
      <w:r w:rsidRPr="00DF0DA6">
        <w:rPr>
          <w:rFonts w:asciiTheme="majorBidi" w:hAnsiTheme="majorBidi" w:cstheme="majorBidi"/>
          <w:sz w:val="24"/>
          <w:szCs w:val="24"/>
        </w:rPr>
        <w:t>produk ini tidak membatasi masyarakat dari kalangan manapun untuk</w:t>
      </w:r>
      <w:r>
        <w:rPr>
          <w:rFonts w:asciiTheme="majorBidi" w:hAnsiTheme="majorBidi" w:cstheme="majorBidi"/>
          <w:sz w:val="24"/>
          <w:szCs w:val="24"/>
        </w:rPr>
        <w:t xml:space="preserve"> </w:t>
      </w:r>
      <w:r w:rsidRPr="000106C5">
        <w:rPr>
          <w:rFonts w:asciiTheme="majorBidi" w:hAnsiTheme="majorBidi" w:cstheme="majorBidi"/>
          <w:sz w:val="24"/>
          <w:szCs w:val="24"/>
        </w:rPr>
        <w:t xml:space="preserve">menabung dan menjadi nasabah Tabungan </w:t>
      </w:r>
      <w:r w:rsidRPr="003E0132">
        <w:rPr>
          <w:rFonts w:asciiTheme="majorBidi" w:hAnsiTheme="majorBidi" w:cstheme="majorBidi"/>
          <w:i/>
          <w:iCs/>
          <w:sz w:val="24"/>
          <w:szCs w:val="24"/>
        </w:rPr>
        <w:t>Rofiqoh</w:t>
      </w:r>
      <w:r w:rsidRPr="000106C5">
        <w:rPr>
          <w:rFonts w:asciiTheme="majorBidi" w:hAnsiTheme="majorBidi" w:cstheme="majorBidi"/>
          <w:sz w:val="24"/>
          <w:szCs w:val="24"/>
        </w:rPr>
        <w:t>.</w:t>
      </w:r>
    </w:p>
    <w:p w:rsidR="002D5FE4" w:rsidRDefault="002D5FE4" w:rsidP="005E3991">
      <w:pPr>
        <w:pStyle w:val="ListParagraph"/>
        <w:numPr>
          <w:ilvl w:val="0"/>
          <w:numId w:val="45"/>
        </w:numPr>
        <w:autoSpaceDE w:val="0"/>
        <w:autoSpaceDN w:val="0"/>
        <w:adjustRightInd w:val="0"/>
        <w:spacing w:after="0" w:line="480" w:lineRule="auto"/>
        <w:ind w:left="851"/>
        <w:jc w:val="both"/>
        <w:rPr>
          <w:rFonts w:asciiTheme="majorBidi" w:hAnsiTheme="majorBidi" w:cstheme="majorBidi"/>
          <w:b/>
          <w:bCs/>
          <w:sz w:val="24"/>
          <w:szCs w:val="24"/>
        </w:rPr>
      </w:pPr>
      <w:r w:rsidRPr="000106C5">
        <w:rPr>
          <w:rFonts w:asciiTheme="majorBidi" w:hAnsiTheme="majorBidi" w:cstheme="majorBidi"/>
          <w:b/>
          <w:bCs/>
          <w:i/>
          <w:iCs/>
          <w:sz w:val="24"/>
          <w:szCs w:val="24"/>
        </w:rPr>
        <w:t xml:space="preserve">Place </w:t>
      </w:r>
      <w:r w:rsidRPr="000106C5">
        <w:rPr>
          <w:rFonts w:asciiTheme="majorBidi" w:hAnsiTheme="majorBidi" w:cstheme="majorBidi"/>
          <w:b/>
          <w:bCs/>
          <w:sz w:val="24"/>
          <w:szCs w:val="24"/>
        </w:rPr>
        <w:t>(Lokasi)</w:t>
      </w:r>
    </w:p>
    <w:p w:rsidR="002D5FE4" w:rsidRPr="00C10438" w:rsidRDefault="002D5FE4" w:rsidP="002D5FE4">
      <w:pPr>
        <w:pStyle w:val="ListParagraph"/>
        <w:autoSpaceDE w:val="0"/>
        <w:autoSpaceDN w:val="0"/>
        <w:adjustRightInd w:val="0"/>
        <w:spacing w:after="0" w:line="480" w:lineRule="auto"/>
        <w:ind w:left="851" w:firstLine="425"/>
        <w:jc w:val="both"/>
        <w:rPr>
          <w:rFonts w:asciiTheme="majorBidi" w:hAnsiTheme="majorBidi" w:cstheme="majorBidi"/>
          <w:sz w:val="24"/>
          <w:szCs w:val="24"/>
        </w:rPr>
      </w:pPr>
      <w:r w:rsidRPr="000106C5">
        <w:rPr>
          <w:rFonts w:asciiTheme="majorBidi" w:hAnsiTheme="majorBidi" w:cstheme="majorBidi"/>
          <w:sz w:val="24"/>
          <w:szCs w:val="24"/>
        </w:rPr>
        <w:t>Pemilihan suatu lokasi juga sangat berpengaruh pada penjualan</w:t>
      </w:r>
      <w:r>
        <w:rPr>
          <w:rFonts w:asciiTheme="majorBidi" w:hAnsiTheme="majorBidi" w:cstheme="majorBidi"/>
          <w:sz w:val="24"/>
          <w:szCs w:val="24"/>
        </w:rPr>
        <w:t xml:space="preserve"> </w:t>
      </w:r>
      <w:r w:rsidRPr="00DF0DA6">
        <w:rPr>
          <w:rFonts w:asciiTheme="majorBidi" w:hAnsiTheme="majorBidi" w:cstheme="majorBidi"/>
          <w:sz w:val="24"/>
          <w:szCs w:val="24"/>
        </w:rPr>
        <w:t>suatu produk.</w:t>
      </w:r>
      <w:r>
        <w:rPr>
          <w:rFonts w:asciiTheme="majorBidi" w:hAnsiTheme="majorBidi" w:cstheme="majorBidi"/>
          <w:sz w:val="24"/>
          <w:szCs w:val="24"/>
        </w:rPr>
        <w:t xml:space="preserve"> Bank SumselBabel Syari’ah mempunyai banyak lokasi kantor-kantor yang strategis, seperti kantor cabang, cabang pembantu dan kas yang berada pada lembaga-lembaga pendidikan, kesehatan, </w:t>
      </w:r>
      <w:r w:rsidRPr="00CC37BA">
        <w:rPr>
          <w:rFonts w:asciiTheme="majorBidi" w:hAnsiTheme="majorBidi" w:cstheme="majorBidi"/>
          <w:i/>
          <w:iCs/>
          <w:sz w:val="24"/>
          <w:szCs w:val="24"/>
        </w:rPr>
        <w:t>mall</w:t>
      </w:r>
      <w:r>
        <w:rPr>
          <w:rFonts w:asciiTheme="majorBidi" w:hAnsiTheme="majorBidi" w:cstheme="majorBidi"/>
          <w:sz w:val="24"/>
          <w:szCs w:val="24"/>
        </w:rPr>
        <w:t xml:space="preserve"> dan lain sebagainya yang mudah dijangkau. Sehingga memudahkan nasabahnya untuk melakukan transaksi.</w:t>
      </w:r>
    </w:p>
    <w:p w:rsidR="002D5FE4" w:rsidRDefault="002D5FE4" w:rsidP="005E3991">
      <w:pPr>
        <w:pStyle w:val="ListParagraph"/>
        <w:numPr>
          <w:ilvl w:val="0"/>
          <w:numId w:val="45"/>
        </w:numPr>
        <w:autoSpaceDE w:val="0"/>
        <w:autoSpaceDN w:val="0"/>
        <w:adjustRightInd w:val="0"/>
        <w:spacing w:after="0" w:line="480" w:lineRule="auto"/>
        <w:ind w:left="851"/>
        <w:jc w:val="both"/>
        <w:rPr>
          <w:rFonts w:asciiTheme="majorBidi" w:hAnsiTheme="majorBidi" w:cstheme="majorBidi"/>
          <w:b/>
          <w:bCs/>
          <w:sz w:val="24"/>
          <w:szCs w:val="24"/>
        </w:rPr>
      </w:pPr>
      <w:r w:rsidRPr="003731C4">
        <w:rPr>
          <w:rFonts w:asciiTheme="majorBidi" w:hAnsiTheme="majorBidi" w:cstheme="majorBidi"/>
          <w:b/>
          <w:bCs/>
          <w:i/>
          <w:iCs/>
          <w:sz w:val="24"/>
          <w:szCs w:val="24"/>
        </w:rPr>
        <w:t xml:space="preserve">Promotion </w:t>
      </w:r>
      <w:r w:rsidRPr="003731C4">
        <w:rPr>
          <w:rFonts w:asciiTheme="majorBidi" w:hAnsiTheme="majorBidi" w:cstheme="majorBidi"/>
          <w:b/>
          <w:bCs/>
          <w:sz w:val="24"/>
          <w:szCs w:val="24"/>
        </w:rPr>
        <w:t>(Promosi)</w:t>
      </w:r>
    </w:p>
    <w:p w:rsidR="002D5FE4" w:rsidRDefault="002D5FE4" w:rsidP="002D5FE4">
      <w:pPr>
        <w:pStyle w:val="ListParagraph"/>
        <w:autoSpaceDE w:val="0"/>
        <w:autoSpaceDN w:val="0"/>
        <w:adjustRightInd w:val="0"/>
        <w:spacing w:after="0" w:line="480" w:lineRule="auto"/>
        <w:ind w:left="851" w:firstLine="425"/>
        <w:jc w:val="both"/>
        <w:rPr>
          <w:rFonts w:asciiTheme="majorBidi" w:hAnsiTheme="majorBidi" w:cstheme="majorBidi"/>
          <w:sz w:val="24"/>
          <w:szCs w:val="24"/>
        </w:rPr>
      </w:pPr>
      <w:r>
        <w:rPr>
          <w:rFonts w:asciiTheme="majorBidi" w:hAnsiTheme="majorBidi" w:cstheme="majorBidi"/>
          <w:sz w:val="24"/>
          <w:szCs w:val="24"/>
        </w:rPr>
        <w:t>P</w:t>
      </w:r>
      <w:r w:rsidRPr="003731C4">
        <w:rPr>
          <w:rFonts w:asciiTheme="majorBidi" w:hAnsiTheme="majorBidi" w:cstheme="majorBidi"/>
          <w:sz w:val="24"/>
          <w:szCs w:val="24"/>
        </w:rPr>
        <w:t xml:space="preserve">romosi yang dilakukan Bank </w:t>
      </w:r>
      <w:r>
        <w:rPr>
          <w:rFonts w:asciiTheme="majorBidi" w:hAnsiTheme="majorBidi" w:cstheme="majorBidi"/>
          <w:sz w:val="24"/>
          <w:szCs w:val="24"/>
        </w:rPr>
        <w:t>SumselBabel Syari’ah</w:t>
      </w:r>
      <w:r w:rsidRPr="003731C4">
        <w:rPr>
          <w:rFonts w:asciiTheme="majorBidi" w:hAnsiTheme="majorBidi" w:cstheme="majorBidi"/>
          <w:sz w:val="24"/>
          <w:szCs w:val="24"/>
        </w:rPr>
        <w:t xml:space="preserve"> untuk</w:t>
      </w:r>
      <w:r>
        <w:rPr>
          <w:rFonts w:asciiTheme="majorBidi" w:hAnsiTheme="majorBidi" w:cstheme="majorBidi"/>
          <w:sz w:val="24"/>
          <w:szCs w:val="24"/>
        </w:rPr>
        <w:t xml:space="preserve"> </w:t>
      </w:r>
      <w:r w:rsidRPr="00DF0DA6">
        <w:rPr>
          <w:rFonts w:asciiTheme="majorBidi" w:hAnsiTheme="majorBidi" w:cstheme="majorBidi"/>
          <w:sz w:val="24"/>
          <w:szCs w:val="24"/>
        </w:rPr>
        <w:t xml:space="preserve">menarik minat masyarakat agar menjadi nasabah Tabungan </w:t>
      </w:r>
      <w:r w:rsidRPr="003731C4">
        <w:rPr>
          <w:rFonts w:asciiTheme="majorBidi" w:hAnsiTheme="majorBidi" w:cstheme="majorBidi"/>
          <w:i/>
          <w:iCs/>
          <w:sz w:val="24"/>
          <w:szCs w:val="24"/>
        </w:rPr>
        <w:t>Rofiqoh</w:t>
      </w:r>
      <w:r>
        <w:rPr>
          <w:rFonts w:asciiTheme="majorBidi" w:hAnsiTheme="majorBidi" w:cstheme="majorBidi"/>
          <w:i/>
          <w:iCs/>
          <w:sz w:val="24"/>
          <w:szCs w:val="24"/>
        </w:rPr>
        <w:t xml:space="preserve"> </w:t>
      </w:r>
      <w:r>
        <w:rPr>
          <w:rFonts w:asciiTheme="majorBidi" w:hAnsiTheme="majorBidi" w:cstheme="majorBidi"/>
          <w:sz w:val="24"/>
          <w:szCs w:val="24"/>
        </w:rPr>
        <w:t xml:space="preserve">dengan </w:t>
      </w:r>
      <w:r w:rsidRPr="00DF0DA6">
        <w:rPr>
          <w:rFonts w:asciiTheme="majorBidi" w:hAnsiTheme="majorBidi" w:cstheme="majorBidi"/>
          <w:sz w:val="24"/>
          <w:szCs w:val="24"/>
        </w:rPr>
        <w:t xml:space="preserve"> menerapkan strategi promosi </w:t>
      </w:r>
      <w:r>
        <w:rPr>
          <w:rFonts w:asciiTheme="majorBidi" w:hAnsiTheme="majorBidi" w:cstheme="majorBidi"/>
          <w:sz w:val="24"/>
          <w:szCs w:val="24"/>
        </w:rPr>
        <w:t>melalui:</w:t>
      </w:r>
    </w:p>
    <w:p w:rsidR="002D5FE4" w:rsidRPr="00E96E79" w:rsidRDefault="002D5FE4" w:rsidP="005E3991">
      <w:pPr>
        <w:pStyle w:val="ListParagraph"/>
        <w:numPr>
          <w:ilvl w:val="0"/>
          <w:numId w:val="55"/>
        </w:numPr>
        <w:autoSpaceDE w:val="0"/>
        <w:autoSpaceDN w:val="0"/>
        <w:adjustRightInd w:val="0"/>
        <w:spacing w:after="0" w:line="480" w:lineRule="auto"/>
        <w:ind w:left="1276"/>
        <w:jc w:val="both"/>
        <w:rPr>
          <w:rFonts w:asciiTheme="majorBidi" w:hAnsiTheme="majorBidi" w:cstheme="majorBidi"/>
          <w:b/>
          <w:bCs/>
          <w:sz w:val="24"/>
          <w:szCs w:val="24"/>
        </w:rPr>
      </w:pPr>
      <w:r>
        <w:rPr>
          <w:rFonts w:asciiTheme="majorBidi" w:hAnsiTheme="majorBidi" w:cstheme="majorBidi"/>
          <w:sz w:val="24"/>
          <w:szCs w:val="24"/>
        </w:rPr>
        <w:t>Periklanan (</w:t>
      </w:r>
      <w:r w:rsidRPr="00E96E79">
        <w:rPr>
          <w:rFonts w:asciiTheme="majorBidi" w:hAnsiTheme="majorBidi" w:cstheme="majorBidi"/>
          <w:i/>
          <w:iCs/>
          <w:sz w:val="24"/>
          <w:szCs w:val="24"/>
        </w:rPr>
        <w:t>Advertising</w:t>
      </w:r>
      <w:r>
        <w:rPr>
          <w:rFonts w:asciiTheme="majorBidi" w:hAnsiTheme="majorBidi" w:cstheme="majorBidi"/>
          <w:sz w:val="24"/>
          <w:szCs w:val="24"/>
        </w:rPr>
        <w:t xml:space="preserve">), seperti pemasangan </w:t>
      </w:r>
      <w:r w:rsidRPr="00E96E79">
        <w:rPr>
          <w:rFonts w:asciiTheme="majorBidi" w:hAnsiTheme="majorBidi" w:cstheme="majorBidi"/>
          <w:i/>
          <w:iCs/>
          <w:sz w:val="24"/>
          <w:szCs w:val="24"/>
        </w:rPr>
        <w:t>billboard</w:t>
      </w:r>
      <w:r>
        <w:rPr>
          <w:rFonts w:asciiTheme="majorBidi" w:hAnsiTheme="majorBidi" w:cstheme="majorBidi"/>
          <w:sz w:val="24"/>
          <w:szCs w:val="24"/>
        </w:rPr>
        <w:t xml:space="preserve"> di jalan (seperti di Jl. Jend. Sudirman yang berada di depan Masjid Agung Palembang), pencetakan brosur (brosur yang berada di dalam ruang ATM Bank SumselBabel), pemasangan spanduk/ umbul-umbul (seperti yang berada di depan komplek UIN Raden Fatah Palembang, UMP dan sebagainya), pemasangan iklan melalui  media elektronik dan media cetak. Media elektronik yang digunakan biasanya melalui website </w:t>
      </w:r>
      <w:r w:rsidRPr="00BD10F4">
        <w:rPr>
          <w:rStyle w:val="HTMLCite"/>
          <w:rFonts w:asciiTheme="majorBidi" w:hAnsiTheme="majorBidi" w:cstheme="majorBidi"/>
          <w:sz w:val="24"/>
          <w:szCs w:val="24"/>
        </w:rPr>
        <w:t>www.banksumselbabel.com/syariah/</w:t>
      </w:r>
      <w:r>
        <w:rPr>
          <w:rFonts w:asciiTheme="majorBidi" w:hAnsiTheme="majorBidi" w:cstheme="majorBidi"/>
          <w:sz w:val="24"/>
          <w:szCs w:val="24"/>
        </w:rPr>
        <w:t xml:space="preserve"> dan </w:t>
      </w:r>
      <w:r>
        <w:rPr>
          <w:rFonts w:asciiTheme="majorBidi" w:hAnsiTheme="majorBidi" w:cstheme="majorBidi"/>
          <w:sz w:val="24"/>
          <w:szCs w:val="24"/>
        </w:rPr>
        <w:lastRenderedPageBreak/>
        <w:t>media cetak yang digunakan melalui Koran Sumeks (Sumatera Ekspress), Majalah Wanita dan sebagainya.</w:t>
      </w:r>
    </w:p>
    <w:p w:rsidR="002D5FE4" w:rsidRPr="00E96E79" w:rsidRDefault="002D5FE4" w:rsidP="005E3991">
      <w:pPr>
        <w:pStyle w:val="ListParagraph"/>
        <w:numPr>
          <w:ilvl w:val="0"/>
          <w:numId w:val="55"/>
        </w:numPr>
        <w:autoSpaceDE w:val="0"/>
        <w:autoSpaceDN w:val="0"/>
        <w:adjustRightInd w:val="0"/>
        <w:spacing w:after="0" w:line="480" w:lineRule="auto"/>
        <w:ind w:left="1276"/>
        <w:jc w:val="both"/>
        <w:rPr>
          <w:rFonts w:asciiTheme="majorBidi" w:hAnsiTheme="majorBidi" w:cstheme="majorBidi"/>
          <w:b/>
          <w:bCs/>
          <w:sz w:val="24"/>
          <w:szCs w:val="24"/>
        </w:rPr>
      </w:pPr>
      <w:r>
        <w:rPr>
          <w:rFonts w:asciiTheme="majorBidi" w:hAnsiTheme="majorBidi" w:cstheme="majorBidi"/>
          <w:sz w:val="24"/>
          <w:szCs w:val="24"/>
        </w:rPr>
        <w:t>Penjualan Pribadi</w:t>
      </w:r>
      <w:r w:rsidRPr="00E96E79">
        <w:rPr>
          <w:rFonts w:asciiTheme="majorBidi" w:hAnsiTheme="majorBidi" w:cstheme="majorBidi"/>
          <w:sz w:val="24"/>
          <w:szCs w:val="24"/>
        </w:rPr>
        <w:t xml:space="preserve"> (</w:t>
      </w:r>
      <w:r w:rsidRPr="00E96E79">
        <w:rPr>
          <w:rFonts w:asciiTheme="majorBidi" w:hAnsiTheme="majorBidi" w:cstheme="majorBidi"/>
          <w:i/>
          <w:iCs/>
          <w:sz w:val="24"/>
          <w:szCs w:val="24"/>
        </w:rPr>
        <w:t>personal selling</w:t>
      </w:r>
      <w:r w:rsidRPr="00E96E79">
        <w:rPr>
          <w:rFonts w:asciiTheme="majorBidi" w:hAnsiTheme="majorBidi" w:cstheme="majorBidi"/>
          <w:sz w:val="24"/>
          <w:szCs w:val="24"/>
        </w:rPr>
        <w:t>). Pelaku penjualan p</w:t>
      </w:r>
      <w:r>
        <w:rPr>
          <w:rFonts w:asciiTheme="majorBidi" w:hAnsiTheme="majorBidi" w:cstheme="majorBidi"/>
          <w:sz w:val="24"/>
          <w:szCs w:val="24"/>
        </w:rPr>
        <w:t xml:space="preserve">ribadi </w:t>
      </w:r>
      <w:r w:rsidRPr="00E96E79">
        <w:rPr>
          <w:rFonts w:asciiTheme="majorBidi" w:hAnsiTheme="majorBidi" w:cstheme="majorBidi"/>
          <w:sz w:val="24"/>
          <w:szCs w:val="24"/>
        </w:rPr>
        <w:t xml:space="preserve">ini tidak hanya tim RO saja yang melakukannya, melainkan seluruh pegawai Bank SumselBabel Syari’ah, seperi satpam, </w:t>
      </w:r>
      <w:r w:rsidRPr="00E96E79">
        <w:rPr>
          <w:rFonts w:asciiTheme="majorBidi" w:hAnsiTheme="majorBidi" w:cstheme="majorBidi"/>
          <w:i/>
          <w:iCs/>
          <w:sz w:val="24"/>
          <w:szCs w:val="24"/>
        </w:rPr>
        <w:t>cleaning service</w:t>
      </w:r>
      <w:r w:rsidRPr="00E96E79">
        <w:rPr>
          <w:rFonts w:asciiTheme="majorBidi" w:hAnsiTheme="majorBidi" w:cstheme="majorBidi"/>
          <w:sz w:val="24"/>
          <w:szCs w:val="24"/>
        </w:rPr>
        <w:t xml:space="preserve"> ataupun pejabat bank. Penjualan pribadi dapat dilakukan dengan cara bertatap muka langsung dengan nasabah agar pihak bank mengetahui kelemahan produknya ataupun keluhan tentang kelemahan produk tabungan pada bank lain dan memungkinkan pihak bank menjalin komunikasi yang akrab dengan nasabah. </w:t>
      </w:r>
    </w:p>
    <w:p w:rsidR="002D5FE4" w:rsidRDefault="002D5FE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Default="004A7274" w:rsidP="002D5FE4">
      <w:pPr>
        <w:autoSpaceDE w:val="0"/>
        <w:autoSpaceDN w:val="0"/>
        <w:adjustRightInd w:val="0"/>
        <w:spacing w:after="0" w:line="480" w:lineRule="auto"/>
        <w:jc w:val="both"/>
        <w:rPr>
          <w:rFonts w:asciiTheme="majorBidi" w:hAnsiTheme="majorBidi" w:cstheme="majorBidi"/>
          <w:sz w:val="24"/>
          <w:szCs w:val="24"/>
        </w:rPr>
      </w:pPr>
    </w:p>
    <w:p w:rsidR="004A7274" w:rsidRPr="00136373" w:rsidRDefault="004A7274" w:rsidP="002D5FE4">
      <w:pPr>
        <w:autoSpaceDE w:val="0"/>
        <w:autoSpaceDN w:val="0"/>
        <w:adjustRightInd w:val="0"/>
        <w:spacing w:after="0" w:line="480" w:lineRule="auto"/>
        <w:jc w:val="both"/>
        <w:rPr>
          <w:rFonts w:asciiTheme="majorBidi" w:hAnsiTheme="majorBidi" w:cstheme="majorBidi"/>
          <w:sz w:val="24"/>
          <w:szCs w:val="24"/>
        </w:rPr>
      </w:pPr>
    </w:p>
    <w:p w:rsidR="002D5FE4" w:rsidRPr="00C10438" w:rsidRDefault="002D5FE4" w:rsidP="002D5FE4">
      <w:pPr>
        <w:autoSpaceDE w:val="0"/>
        <w:autoSpaceDN w:val="0"/>
        <w:adjustRightInd w:val="0"/>
        <w:spacing w:after="0"/>
        <w:jc w:val="center"/>
        <w:rPr>
          <w:rFonts w:asciiTheme="majorBidi" w:hAnsiTheme="majorBidi" w:cstheme="majorBidi"/>
          <w:b/>
          <w:bCs/>
          <w:sz w:val="28"/>
          <w:szCs w:val="28"/>
        </w:rPr>
      </w:pPr>
      <w:r w:rsidRPr="00C10438">
        <w:rPr>
          <w:rFonts w:asciiTheme="majorBidi" w:hAnsiTheme="majorBidi" w:cstheme="majorBidi"/>
          <w:b/>
          <w:bCs/>
          <w:sz w:val="28"/>
          <w:szCs w:val="28"/>
        </w:rPr>
        <w:lastRenderedPageBreak/>
        <w:t>BAB V</w:t>
      </w:r>
    </w:p>
    <w:p w:rsidR="002D5FE4" w:rsidRPr="00C10438" w:rsidRDefault="002D5FE4" w:rsidP="002D5FE4">
      <w:pPr>
        <w:autoSpaceDE w:val="0"/>
        <w:autoSpaceDN w:val="0"/>
        <w:adjustRightInd w:val="0"/>
        <w:spacing w:after="0" w:line="480" w:lineRule="auto"/>
        <w:jc w:val="center"/>
        <w:rPr>
          <w:rFonts w:asciiTheme="majorBidi" w:hAnsiTheme="majorBidi" w:cstheme="majorBidi"/>
          <w:b/>
          <w:bCs/>
          <w:sz w:val="28"/>
          <w:szCs w:val="28"/>
        </w:rPr>
      </w:pPr>
      <w:r w:rsidRPr="00C10438">
        <w:rPr>
          <w:rFonts w:asciiTheme="majorBidi" w:hAnsiTheme="majorBidi" w:cstheme="majorBidi"/>
          <w:b/>
          <w:bCs/>
          <w:sz w:val="28"/>
          <w:szCs w:val="28"/>
        </w:rPr>
        <w:t>KESIMPULAN DAN SARAN</w:t>
      </w:r>
    </w:p>
    <w:p w:rsidR="002D5FE4" w:rsidRPr="00C27FC9" w:rsidRDefault="002D5FE4" w:rsidP="005E3991">
      <w:pPr>
        <w:pStyle w:val="ListParagraph"/>
        <w:numPr>
          <w:ilvl w:val="0"/>
          <w:numId w:val="56"/>
        </w:numPr>
        <w:autoSpaceDE w:val="0"/>
        <w:autoSpaceDN w:val="0"/>
        <w:adjustRightInd w:val="0"/>
        <w:spacing w:after="0" w:line="480" w:lineRule="auto"/>
        <w:jc w:val="both"/>
        <w:rPr>
          <w:rFonts w:asciiTheme="majorBidi" w:hAnsiTheme="majorBidi" w:cstheme="majorBidi"/>
          <w:b/>
          <w:bCs/>
          <w:sz w:val="24"/>
          <w:szCs w:val="24"/>
        </w:rPr>
      </w:pPr>
      <w:r w:rsidRPr="00C27FC9">
        <w:rPr>
          <w:rFonts w:asciiTheme="majorBidi" w:hAnsiTheme="majorBidi" w:cstheme="majorBidi"/>
          <w:b/>
          <w:bCs/>
          <w:sz w:val="24"/>
          <w:szCs w:val="24"/>
        </w:rPr>
        <w:t>Kesimpulan</w:t>
      </w:r>
    </w:p>
    <w:p w:rsidR="002D5FE4" w:rsidRDefault="002D5FE4" w:rsidP="002D5FE4">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C455C8">
        <w:rPr>
          <w:rFonts w:ascii="Times New Roman" w:hAnsi="Times New Roman" w:cs="Times New Roman"/>
          <w:sz w:val="24"/>
          <w:szCs w:val="24"/>
        </w:rPr>
        <w:t xml:space="preserve">Berdasarkan analisis yang telah dilakukan penulis pada produk Tabungan </w:t>
      </w:r>
      <w:r w:rsidRPr="00C455C8">
        <w:rPr>
          <w:rFonts w:ascii="Times New Roman" w:hAnsi="Times New Roman" w:cs="Times New Roman"/>
          <w:i/>
          <w:iCs/>
          <w:sz w:val="24"/>
          <w:szCs w:val="24"/>
        </w:rPr>
        <w:t>Rofiqoh</w:t>
      </w:r>
      <w:r w:rsidRPr="00C455C8">
        <w:rPr>
          <w:rFonts w:ascii="Times New Roman" w:hAnsi="Times New Roman" w:cs="Times New Roman"/>
          <w:sz w:val="24"/>
          <w:szCs w:val="24"/>
        </w:rPr>
        <w:t xml:space="preserve"> di Bank</w:t>
      </w:r>
      <w:r>
        <w:rPr>
          <w:rFonts w:ascii="Times New Roman" w:hAnsi="Times New Roman" w:cs="Times New Roman"/>
          <w:sz w:val="24"/>
          <w:szCs w:val="24"/>
        </w:rPr>
        <w:t xml:space="preserve"> SumselBabel Syri’ah</w:t>
      </w:r>
      <w:r w:rsidRPr="00C455C8">
        <w:rPr>
          <w:rFonts w:ascii="Times New Roman" w:hAnsi="Times New Roman" w:cs="Times New Roman"/>
          <w:sz w:val="24"/>
          <w:szCs w:val="24"/>
        </w:rPr>
        <w:t>, maka dapat diambil kesimpulan sebagai berikut:</w:t>
      </w:r>
    </w:p>
    <w:p w:rsidR="002D5FE4" w:rsidRPr="00CC37BA" w:rsidRDefault="002D5FE4" w:rsidP="005E3991">
      <w:pPr>
        <w:pStyle w:val="ListParagraph"/>
        <w:numPr>
          <w:ilvl w:val="0"/>
          <w:numId w:val="57"/>
        </w:numPr>
        <w:autoSpaceDE w:val="0"/>
        <w:autoSpaceDN w:val="0"/>
        <w:adjustRightInd w:val="0"/>
        <w:spacing w:after="0" w:line="480" w:lineRule="auto"/>
        <w:jc w:val="both"/>
        <w:rPr>
          <w:rFonts w:ascii="Times New Roman" w:hAnsi="Times New Roman" w:cs="Times New Roman"/>
          <w:i/>
          <w:iCs/>
          <w:sz w:val="24"/>
          <w:szCs w:val="24"/>
        </w:rPr>
      </w:pPr>
      <w:r w:rsidRPr="00CC37BA">
        <w:rPr>
          <w:rFonts w:ascii="Times New Roman" w:hAnsi="Times New Roman" w:cs="Times New Roman"/>
          <w:sz w:val="24"/>
          <w:szCs w:val="24"/>
        </w:rPr>
        <w:t xml:space="preserve">Tabungan </w:t>
      </w:r>
      <w:r w:rsidRPr="00CC37BA">
        <w:rPr>
          <w:rFonts w:ascii="Times New Roman" w:hAnsi="Times New Roman" w:cs="Times New Roman"/>
          <w:i/>
          <w:iCs/>
          <w:sz w:val="24"/>
          <w:szCs w:val="24"/>
        </w:rPr>
        <w:t>Rofiqoh</w:t>
      </w:r>
      <w:r w:rsidRPr="00CC37BA">
        <w:rPr>
          <w:rFonts w:ascii="Times New Roman" w:hAnsi="Times New Roman" w:cs="Times New Roman"/>
          <w:sz w:val="24"/>
          <w:szCs w:val="24"/>
        </w:rPr>
        <w:t xml:space="preserve"> berjalan berdasarkan akad </w:t>
      </w:r>
      <w:r w:rsidRPr="00CC37BA">
        <w:rPr>
          <w:rFonts w:ascii="Times New Roman" w:hAnsi="Times New Roman" w:cs="Times New Roman"/>
          <w:i/>
          <w:iCs/>
          <w:sz w:val="24"/>
          <w:szCs w:val="24"/>
        </w:rPr>
        <w:t xml:space="preserve">wadi’ah </w:t>
      </w:r>
      <w:r w:rsidRPr="00CC37BA">
        <w:rPr>
          <w:rFonts w:ascii="Times New Roman" w:hAnsi="Times New Roman" w:cs="Times New Roman"/>
          <w:sz w:val="24"/>
          <w:szCs w:val="24"/>
        </w:rPr>
        <w:t>yang berlaku untuk nasabah perorangan ataupun non perorangan. Berdasarkan tabel perbandingan biaya administrasi di bab sebelumnya, Bank SumselBabel Syari’ah memang memberikan tarif biaya administrasi yang ringan pada tabungan</w:t>
      </w:r>
      <w:r>
        <w:rPr>
          <w:rFonts w:ascii="Times New Roman" w:hAnsi="Times New Roman" w:cs="Times New Roman"/>
          <w:sz w:val="24"/>
          <w:szCs w:val="24"/>
        </w:rPr>
        <w:t xml:space="preserve"> dan fasilitas ATM Bank SumselBabel dibandingkan dengan BRI Syari’ah. </w:t>
      </w:r>
      <w:r w:rsidRPr="00CC37BA">
        <w:rPr>
          <w:rFonts w:ascii="Times New Roman" w:hAnsi="Times New Roman" w:cs="Times New Roman"/>
          <w:sz w:val="24"/>
          <w:szCs w:val="24"/>
        </w:rPr>
        <w:t xml:space="preserve">Namun pada </w:t>
      </w:r>
      <w:r>
        <w:rPr>
          <w:rFonts w:ascii="Times New Roman" w:hAnsi="Times New Roman" w:cs="Times New Roman"/>
          <w:sz w:val="24"/>
          <w:szCs w:val="24"/>
        </w:rPr>
        <w:t xml:space="preserve">ATM Bersama dan ATM Prima, tarif biaya administrasinya normal atau sama seperti bank syari’ah yang lain. Pada </w:t>
      </w:r>
      <w:r w:rsidRPr="00CC37BA">
        <w:rPr>
          <w:rFonts w:ascii="Times New Roman" w:hAnsi="Times New Roman" w:cs="Times New Roman"/>
          <w:sz w:val="24"/>
          <w:szCs w:val="24"/>
        </w:rPr>
        <w:t xml:space="preserve">biaya administrasi </w:t>
      </w:r>
      <w:r w:rsidRPr="00CC37BA">
        <w:rPr>
          <w:rFonts w:ascii="Times New Roman" w:hAnsi="Times New Roman" w:cs="Times New Roman"/>
          <w:i/>
          <w:iCs/>
          <w:sz w:val="24"/>
          <w:szCs w:val="24"/>
        </w:rPr>
        <w:t>sms banking</w:t>
      </w:r>
      <w:r w:rsidRPr="00CC37BA">
        <w:rPr>
          <w:rFonts w:ascii="Times New Roman" w:hAnsi="Times New Roman" w:cs="Times New Roman"/>
          <w:sz w:val="24"/>
          <w:szCs w:val="24"/>
        </w:rPr>
        <w:t xml:space="preserve">, tarif yang </w:t>
      </w:r>
      <w:r>
        <w:rPr>
          <w:rFonts w:ascii="Times New Roman" w:hAnsi="Times New Roman" w:cs="Times New Roman"/>
          <w:sz w:val="24"/>
          <w:szCs w:val="24"/>
        </w:rPr>
        <w:t xml:space="preserve">dibebankan tidak terlalu ringan. </w:t>
      </w:r>
      <w:r w:rsidRPr="00CC37BA">
        <w:rPr>
          <w:rFonts w:ascii="Times New Roman" w:hAnsi="Times New Roman" w:cs="Times New Roman"/>
          <w:sz w:val="24"/>
          <w:szCs w:val="24"/>
        </w:rPr>
        <w:t>Serta fasilitas pembayaran SPP/ UKT dapat dilakukan pada Bank SumselBabel manapun, baik itu konvensional ataupun syari’ah di seluruh kantor cabang, cabang pembantu dan kas</w:t>
      </w:r>
      <w:r w:rsidRPr="00CC37BA">
        <w:rPr>
          <w:rFonts w:ascii="Times New Roman" w:hAnsi="Times New Roman" w:cs="Times New Roman"/>
          <w:i/>
          <w:iCs/>
          <w:sz w:val="24"/>
          <w:szCs w:val="24"/>
        </w:rPr>
        <w:t>.</w:t>
      </w:r>
    </w:p>
    <w:p w:rsidR="002D5FE4" w:rsidRPr="00B45555" w:rsidRDefault="002D5FE4" w:rsidP="005E3991">
      <w:pPr>
        <w:pStyle w:val="ListParagraph"/>
        <w:numPr>
          <w:ilvl w:val="0"/>
          <w:numId w:val="57"/>
        </w:numPr>
        <w:autoSpaceDE w:val="0"/>
        <w:autoSpaceDN w:val="0"/>
        <w:adjustRightInd w:val="0"/>
        <w:spacing w:after="0" w:line="480" w:lineRule="auto"/>
        <w:jc w:val="both"/>
        <w:rPr>
          <w:rFonts w:ascii="Times New Roman" w:hAnsi="Times New Roman" w:cs="Times New Roman"/>
          <w:i/>
          <w:iCs/>
          <w:sz w:val="24"/>
          <w:szCs w:val="24"/>
        </w:rPr>
      </w:pPr>
      <w:r w:rsidRPr="00136373">
        <w:rPr>
          <w:rFonts w:ascii="Times New Roman" w:hAnsi="Times New Roman" w:cs="Times New Roman"/>
          <w:sz w:val="24"/>
          <w:szCs w:val="24"/>
        </w:rPr>
        <w:t xml:space="preserve">Strategi pemasaran yang dilakukan Bank </w:t>
      </w:r>
      <w:r>
        <w:rPr>
          <w:rFonts w:ascii="Times New Roman" w:hAnsi="Times New Roman" w:cs="Times New Roman"/>
          <w:sz w:val="24"/>
          <w:szCs w:val="24"/>
        </w:rPr>
        <w:t>SumselBabel Syari’ah</w:t>
      </w:r>
      <w:r w:rsidRPr="00136373">
        <w:rPr>
          <w:rFonts w:ascii="Times New Roman" w:hAnsi="Times New Roman" w:cs="Times New Roman"/>
          <w:sz w:val="24"/>
          <w:szCs w:val="24"/>
        </w:rPr>
        <w:t xml:space="preserve"> dalam memasarkan</w:t>
      </w:r>
      <w:r>
        <w:rPr>
          <w:rFonts w:ascii="Times New Roman" w:hAnsi="Times New Roman" w:cs="Times New Roman"/>
          <w:sz w:val="24"/>
          <w:szCs w:val="24"/>
        </w:rPr>
        <w:t xml:space="preserve"> </w:t>
      </w:r>
      <w:r w:rsidRPr="00136373">
        <w:rPr>
          <w:rFonts w:ascii="Times New Roman" w:hAnsi="Times New Roman" w:cs="Times New Roman"/>
          <w:sz w:val="24"/>
          <w:szCs w:val="24"/>
        </w:rPr>
        <w:t xml:space="preserve">produk tabungan </w:t>
      </w:r>
      <w:r w:rsidRPr="00136373">
        <w:rPr>
          <w:rFonts w:ascii="Times New Roman" w:hAnsi="Times New Roman" w:cs="Times New Roman"/>
          <w:i/>
          <w:iCs/>
          <w:sz w:val="24"/>
          <w:szCs w:val="24"/>
        </w:rPr>
        <w:t>Rofiqoh</w:t>
      </w:r>
      <w:r w:rsidRPr="00136373">
        <w:rPr>
          <w:rFonts w:ascii="Times New Roman" w:hAnsi="Times New Roman" w:cs="Times New Roman"/>
          <w:sz w:val="24"/>
          <w:szCs w:val="24"/>
        </w:rPr>
        <w:t xml:space="preserve"> yakni mengacu pada produk, menetapkan</w:t>
      </w:r>
      <w:r>
        <w:rPr>
          <w:rFonts w:ascii="Times New Roman" w:hAnsi="Times New Roman" w:cs="Times New Roman"/>
          <w:sz w:val="24"/>
          <w:szCs w:val="24"/>
        </w:rPr>
        <w:t xml:space="preserve"> </w:t>
      </w:r>
      <w:r w:rsidRPr="00136373">
        <w:rPr>
          <w:rFonts w:ascii="Times New Roman" w:hAnsi="Times New Roman" w:cs="Times New Roman"/>
          <w:sz w:val="24"/>
          <w:szCs w:val="24"/>
        </w:rPr>
        <w:t>harga, memilih lokasi kantor</w:t>
      </w:r>
      <w:r>
        <w:rPr>
          <w:rFonts w:ascii="Times New Roman" w:hAnsi="Times New Roman" w:cs="Times New Roman"/>
          <w:sz w:val="24"/>
          <w:szCs w:val="24"/>
        </w:rPr>
        <w:t xml:space="preserve"> </w:t>
      </w:r>
      <w:r w:rsidRPr="00136373">
        <w:rPr>
          <w:rFonts w:ascii="Times New Roman" w:hAnsi="Times New Roman" w:cs="Times New Roman"/>
          <w:sz w:val="24"/>
          <w:szCs w:val="24"/>
        </w:rPr>
        <w:t xml:space="preserve">yang strategis, serta promosi. </w:t>
      </w:r>
      <w:r>
        <w:rPr>
          <w:rFonts w:ascii="Times New Roman" w:hAnsi="Times New Roman" w:cs="Times New Roman"/>
          <w:sz w:val="24"/>
          <w:szCs w:val="24"/>
        </w:rPr>
        <w:t>Kegiatan</w:t>
      </w:r>
      <w:r w:rsidRPr="00136373">
        <w:rPr>
          <w:rFonts w:ascii="Times New Roman" w:hAnsi="Times New Roman" w:cs="Times New Roman"/>
          <w:sz w:val="24"/>
          <w:szCs w:val="24"/>
        </w:rPr>
        <w:t xml:space="preserve"> promosi yang dilakukan</w:t>
      </w:r>
      <w:r>
        <w:rPr>
          <w:rFonts w:ascii="Times New Roman" w:hAnsi="Times New Roman" w:cs="Times New Roman"/>
          <w:sz w:val="24"/>
          <w:szCs w:val="24"/>
        </w:rPr>
        <w:t xml:space="preserve"> Bank SumselBabel Syari’ah </w:t>
      </w:r>
      <w:r w:rsidRPr="00136373">
        <w:rPr>
          <w:rFonts w:ascii="Times New Roman" w:hAnsi="Times New Roman" w:cs="Times New Roman"/>
          <w:sz w:val="24"/>
          <w:szCs w:val="24"/>
        </w:rPr>
        <w:t xml:space="preserve"> antara lain periklanan melalui </w:t>
      </w:r>
      <w:r w:rsidRPr="00AB21AB">
        <w:rPr>
          <w:rFonts w:ascii="Times New Roman" w:hAnsi="Times New Roman" w:cs="Times New Roman"/>
          <w:i/>
          <w:iCs/>
          <w:sz w:val="24"/>
          <w:szCs w:val="24"/>
        </w:rPr>
        <w:t>billboard</w:t>
      </w:r>
      <w:r>
        <w:rPr>
          <w:rFonts w:ascii="Times New Roman" w:hAnsi="Times New Roman" w:cs="Times New Roman"/>
          <w:sz w:val="24"/>
          <w:szCs w:val="24"/>
        </w:rPr>
        <w:t xml:space="preserve"> di jalan seperti di Jl. Jend. Sudirman </w:t>
      </w:r>
      <w:r>
        <w:rPr>
          <w:rFonts w:ascii="Times New Roman" w:hAnsi="Times New Roman" w:cs="Times New Roman"/>
          <w:sz w:val="24"/>
          <w:szCs w:val="24"/>
        </w:rPr>
        <w:lastRenderedPageBreak/>
        <w:t xml:space="preserve">yang berada di depan Masjid Agung, spanduk/ umbul-umbul yang berada di komplek kampus UIN Raden Fatah Palembang, </w:t>
      </w:r>
      <w:r w:rsidRPr="00136373">
        <w:rPr>
          <w:rFonts w:ascii="Times New Roman" w:hAnsi="Times New Roman" w:cs="Times New Roman"/>
          <w:sz w:val="24"/>
          <w:szCs w:val="24"/>
        </w:rPr>
        <w:t>internet</w:t>
      </w:r>
      <w:r>
        <w:rPr>
          <w:rFonts w:ascii="Times New Roman" w:hAnsi="Times New Roman" w:cs="Times New Roman"/>
          <w:sz w:val="24"/>
          <w:szCs w:val="24"/>
        </w:rPr>
        <w:t xml:space="preserve"> melalui website</w:t>
      </w:r>
      <w:r w:rsidRPr="00AB21AB">
        <w:rPr>
          <w:rStyle w:val="HTMLCite"/>
          <w:rFonts w:asciiTheme="majorBidi" w:hAnsiTheme="majorBidi" w:cstheme="majorBidi"/>
          <w:sz w:val="24"/>
          <w:szCs w:val="24"/>
        </w:rPr>
        <w:t xml:space="preserve"> </w:t>
      </w:r>
      <w:r w:rsidRPr="00BD10F4">
        <w:rPr>
          <w:rStyle w:val="HTMLCite"/>
          <w:rFonts w:asciiTheme="majorBidi" w:hAnsiTheme="majorBidi" w:cstheme="majorBidi"/>
          <w:sz w:val="24"/>
          <w:szCs w:val="24"/>
        </w:rPr>
        <w:t>www.banksumselbabel.com/syariah/</w:t>
      </w:r>
      <w:r w:rsidRPr="00136373">
        <w:rPr>
          <w:rFonts w:ascii="Times New Roman" w:hAnsi="Times New Roman" w:cs="Times New Roman"/>
          <w:sz w:val="24"/>
          <w:szCs w:val="24"/>
        </w:rPr>
        <w:t>, koran</w:t>
      </w:r>
      <w:r>
        <w:rPr>
          <w:rFonts w:ascii="Times New Roman" w:hAnsi="Times New Roman" w:cs="Times New Roman"/>
          <w:sz w:val="24"/>
          <w:szCs w:val="24"/>
        </w:rPr>
        <w:t xml:space="preserve"> Sumeks  (Sumatera ekspres) dan </w:t>
      </w:r>
      <w:r w:rsidRPr="00136373">
        <w:rPr>
          <w:rFonts w:ascii="Times New Roman" w:hAnsi="Times New Roman" w:cs="Times New Roman"/>
          <w:sz w:val="24"/>
          <w:szCs w:val="24"/>
        </w:rPr>
        <w:t>penjualan</w:t>
      </w:r>
      <w:r>
        <w:rPr>
          <w:rFonts w:ascii="Times New Roman" w:hAnsi="Times New Roman" w:cs="Times New Roman"/>
          <w:sz w:val="24"/>
          <w:szCs w:val="24"/>
        </w:rPr>
        <w:t xml:space="preserve"> </w:t>
      </w:r>
      <w:r w:rsidRPr="00136373">
        <w:rPr>
          <w:rFonts w:ascii="Times New Roman" w:hAnsi="Times New Roman" w:cs="Times New Roman"/>
          <w:sz w:val="24"/>
          <w:szCs w:val="24"/>
        </w:rPr>
        <w:t>perseorangan agar lebih akrab dengan nasabah</w:t>
      </w:r>
      <w:r>
        <w:rPr>
          <w:rFonts w:ascii="Times New Roman" w:hAnsi="Times New Roman" w:cs="Times New Roman"/>
          <w:sz w:val="24"/>
          <w:szCs w:val="24"/>
        </w:rPr>
        <w:t>.</w:t>
      </w:r>
    </w:p>
    <w:p w:rsidR="002D5FE4" w:rsidRDefault="002D5FE4" w:rsidP="002D5FE4">
      <w:pPr>
        <w:autoSpaceDE w:val="0"/>
        <w:autoSpaceDN w:val="0"/>
        <w:adjustRightInd w:val="0"/>
        <w:spacing w:after="0" w:line="480" w:lineRule="auto"/>
        <w:ind w:left="720"/>
        <w:jc w:val="both"/>
        <w:rPr>
          <w:rFonts w:ascii="Times New Roman" w:hAnsi="Times New Roman" w:cs="Times New Roman"/>
          <w:sz w:val="24"/>
          <w:szCs w:val="24"/>
        </w:rPr>
      </w:pPr>
    </w:p>
    <w:p w:rsidR="002D5FE4" w:rsidRDefault="002D5FE4" w:rsidP="005E3991">
      <w:pPr>
        <w:pStyle w:val="ListParagraph"/>
        <w:numPr>
          <w:ilvl w:val="0"/>
          <w:numId w:val="56"/>
        </w:numPr>
        <w:autoSpaceDE w:val="0"/>
        <w:autoSpaceDN w:val="0"/>
        <w:adjustRightInd w:val="0"/>
        <w:spacing w:after="0" w:line="480" w:lineRule="auto"/>
        <w:jc w:val="both"/>
        <w:rPr>
          <w:rFonts w:ascii="Times New Roman" w:hAnsi="Times New Roman" w:cs="Times New Roman"/>
          <w:b/>
          <w:bCs/>
          <w:sz w:val="24"/>
          <w:szCs w:val="24"/>
        </w:rPr>
      </w:pPr>
      <w:r w:rsidRPr="00B45555">
        <w:rPr>
          <w:rFonts w:ascii="Times New Roman" w:hAnsi="Times New Roman" w:cs="Times New Roman"/>
          <w:b/>
          <w:bCs/>
          <w:sz w:val="24"/>
          <w:szCs w:val="24"/>
        </w:rPr>
        <w:t>Saran</w:t>
      </w:r>
    </w:p>
    <w:p w:rsidR="002D5FE4" w:rsidRPr="000C0C20" w:rsidRDefault="002D5FE4" w:rsidP="002D5FE4">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pembahasan dan kesimpulan yang diperoleh, maka peneliti menyarankan:</w:t>
      </w:r>
    </w:p>
    <w:p w:rsidR="002D5FE4" w:rsidRPr="00232EC6" w:rsidRDefault="002D5FE4" w:rsidP="005E3991">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Bank SumselBabel Syari’ah</w:t>
      </w:r>
    </w:p>
    <w:p w:rsidR="002D5FE4" w:rsidRDefault="002D5FE4" w:rsidP="002D5FE4">
      <w:pPr>
        <w:pStyle w:val="ListParagraph"/>
        <w:autoSpaceDE w:val="0"/>
        <w:autoSpaceDN w:val="0"/>
        <w:adjustRightInd w:val="0"/>
        <w:spacing w:after="0" w:line="480" w:lineRule="auto"/>
        <w:ind w:left="1134" w:hanging="11"/>
        <w:jc w:val="both"/>
        <w:rPr>
          <w:rFonts w:ascii="Times New Roman" w:hAnsi="Times New Roman" w:cs="Times New Roman"/>
          <w:sz w:val="24"/>
          <w:szCs w:val="24"/>
        </w:rPr>
      </w:pPr>
      <w:r w:rsidRPr="00B45555">
        <w:rPr>
          <w:rFonts w:ascii="Times New Roman" w:hAnsi="Times New Roman" w:cs="Times New Roman"/>
          <w:sz w:val="24"/>
          <w:szCs w:val="24"/>
        </w:rPr>
        <w:t>Berdasarkan penelitian yang telah peneliti lakukan, maka peneliti</w:t>
      </w:r>
      <w:r>
        <w:rPr>
          <w:rFonts w:ascii="Times New Roman" w:hAnsi="Times New Roman" w:cs="Times New Roman"/>
          <w:sz w:val="24"/>
          <w:szCs w:val="24"/>
        </w:rPr>
        <w:t xml:space="preserve"> </w:t>
      </w:r>
      <w:r w:rsidRPr="00B45555">
        <w:rPr>
          <w:rFonts w:ascii="Times New Roman" w:hAnsi="Times New Roman" w:cs="Times New Roman"/>
          <w:sz w:val="24"/>
          <w:szCs w:val="24"/>
        </w:rPr>
        <w:t xml:space="preserve">mendapatkan hasil bahwa produk </w:t>
      </w:r>
      <w:r>
        <w:rPr>
          <w:rFonts w:ascii="Times New Roman" w:hAnsi="Times New Roman" w:cs="Times New Roman"/>
          <w:sz w:val="24"/>
          <w:szCs w:val="24"/>
        </w:rPr>
        <w:t xml:space="preserve">Bank SumselBabel Syari’ah yang menggunakan akad </w:t>
      </w:r>
      <w:r w:rsidRPr="00B45555">
        <w:rPr>
          <w:rFonts w:ascii="Times New Roman" w:hAnsi="Times New Roman" w:cs="Times New Roman"/>
          <w:i/>
          <w:iCs/>
          <w:sz w:val="24"/>
          <w:szCs w:val="24"/>
        </w:rPr>
        <w:t>wadi’ah</w:t>
      </w:r>
      <w:r>
        <w:rPr>
          <w:rFonts w:ascii="Times New Roman" w:hAnsi="Times New Roman" w:cs="Times New Roman"/>
          <w:sz w:val="24"/>
          <w:szCs w:val="24"/>
        </w:rPr>
        <w:t xml:space="preserve"> </w:t>
      </w:r>
      <w:r w:rsidRPr="00B45555">
        <w:rPr>
          <w:rFonts w:ascii="Times New Roman" w:hAnsi="Times New Roman" w:cs="Times New Roman"/>
          <w:sz w:val="24"/>
          <w:szCs w:val="24"/>
        </w:rPr>
        <w:t>yakni</w:t>
      </w:r>
      <w:r>
        <w:rPr>
          <w:rFonts w:ascii="Times New Roman" w:hAnsi="Times New Roman" w:cs="Times New Roman"/>
          <w:sz w:val="24"/>
          <w:szCs w:val="24"/>
        </w:rPr>
        <w:t xml:space="preserve"> produk tabungan </w:t>
      </w:r>
      <w:r w:rsidRPr="00B45555">
        <w:rPr>
          <w:rFonts w:ascii="Times New Roman" w:hAnsi="Times New Roman" w:cs="Times New Roman"/>
          <w:i/>
          <w:iCs/>
          <w:sz w:val="24"/>
          <w:szCs w:val="24"/>
        </w:rPr>
        <w:t>Rofiqoh</w:t>
      </w:r>
      <w:r w:rsidRPr="00467434">
        <w:rPr>
          <w:rFonts w:ascii="Times New Roman" w:hAnsi="Times New Roman" w:cs="Times New Roman"/>
          <w:i/>
          <w:iCs/>
          <w:sz w:val="24"/>
          <w:szCs w:val="24"/>
        </w:rPr>
        <w:t xml:space="preserve"> </w:t>
      </w:r>
      <w:r>
        <w:rPr>
          <w:rFonts w:ascii="Times New Roman" w:hAnsi="Times New Roman" w:cs="Times New Roman"/>
          <w:sz w:val="24"/>
          <w:szCs w:val="24"/>
        </w:rPr>
        <w:t>terus</w:t>
      </w:r>
      <w:r w:rsidRPr="00B45555">
        <w:rPr>
          <w:rFonts w:ascii="Times New Roman" w:hAnsi="Times New Roman" w:cs="Times New Roman"/>
          <w:sz w:val="24"/>
          <w:szCs w:val="24"/>
        </w:rPr>
        <w:t xml:space="preserve"> mengalami perkembangan pada</w:t>
      </w:r>
      <w:r>
        <w:rPr>
          <w:rFonts w:ascii="Times New Roman" w:hAnsi="Times New Roman" w:cs="Times New Roman"/>
          <w:sz w:val="24"/>
          <w:szCs w:val="24"/>
        </w:rPr>
        <w:t xml:space="preserve"> setiap tahunnya. H</w:t>
      </w:r>
      <w:r w:rsidRPr="00B45555">
        <w:rPr>
          <w:rFonts w:ascii="Times New Roman" w:hAnsi="Times New Roman" w:cs="Times New Roman"/>
          <w:sz w:val="24"/>
          <w:szCs w:val="24"/>
        </w:rPr>
        <w:t>endaknya pihak Bank</w:t>
      </w:r>
      <w:r>
        <w:rPr>
          <w:rFonts w:ascii="Times New Roman" w:hAnsi="Times New Roman" w:cs="Times New Roman"/>
          <w:sz w:val="24"/>
          <w:szCs w:val="24"/>
        </w:rPr>
        <w:t xml:space="preserve"> SumselBabel Syari’ah </w:t>
      </w:r>
      <w:r w:rsidRPr="00B45555">
        <w:rPr>
          <w:rFonts w:ascii="Times New Roman" w:hAnsi="Times New Roman" w:cs="Times New Roman"/>
          <w:sz w:val="24"/>
          <w:szCs w:val="24"/>
        </w:rPr>
        <w:t>selalu memberikan inovasi-inovasi baru terhadap setiap produk</w:t>
      </w:r>
      <w:r>
        <w:rPr>
          <w:rFonts w:ascii="Times New Roman" w:hAnsi="Times New Roman" w:cs="Times New Roman"/>
          <w:sz w:val="24"/>
          <w:szCs w:val="24"/>
        </w:rPr>
        <w:t>-</w:t>
      </w:r>
      <w:r w:rsidRPr="00B45555">
        <w:rPr>
          <w:rFonts w:ascii="Times New Roman" w:hAnsi="Times New Roman" w:cs="Times New Roman"/>
          <w:sz w:val="24"/>
          <w:szCs w:val="24"/>
        </w:rPr>
        <w:t>produk</w:t>
      </w:r>
      <w:r>
        <w:rPr>
          <w:rFonts w:ascii="Times New Roman" w:hAnsi="Times New Roman" w:cs="Times New Roman"/>
          <w:sz w:val="24"/>
          <w:szCs w:val="24"/>
        </w:rPr>
        <w:t xml:space="preserve"> dan fasilitas-fasillitasnya </w:t>
      </w:r>
      <w:r w:rsidRPr="00B45555">
        <w:rPr>
          <w:rFonts w:ascii="Times New Roman" w:hAnsi="Times New Roman" w:cs="Times New Roman"/>
          <w:sz w:val="24"/>
          <w:szCs w:val="24"/>
        </w:rPr>
        <w:t>agar masyarakat mempunyai ketertarikan untuk menabung</w:t>
      </w:r>
      <w:r>
        <w:rPr>
          <w:rFonts w:ascii="Times New Roman" w:hAnsi="Times New Roman" w:cs="Times New Roman"/>
          <w:sz w:val="24"/>
          <w:szCs w:val="24"/>
        </w:rPr>
        <w:t xml:space="preserve"> </w:t>
      </w:r>
      <w:r w:rsidRPr="00B45555">
        <w:rPr>
          <w:rFonts w:ascii="Times New Roman" w:hAnsi="Times New Roman" w:cs="Times New Roman"/>
          <w:sz w:val="24"/>
          <w:szCs w:val="24"/>
        </w:rPr>
        <w:t>dan nasabah tetap mempertahankan tabungannya</w:t>
      </w:r>
      <w:r>
        <w:rPr>
          <w:rFonts w:ascii="Times New Roman" w:hAnsi="Times New Roman" w:cs="Times New Roman"/>
          <w:sz w:val="24"/>
          <w:szCs w:val="24"/>
        </w:rPr>
        <w:t xml:space="preserve">, seperti pemotongan tarif biaya administrasi bagi nasabah yang memiliki jumlah saldo tabungan yang tinggi dengan ditetapkan sendiri oleh pihak bank nominal saldo tabungan yang tertinggi tersebut. </w:t>
      </w:r>
    </w:p>
    <w:p w:rsidR="002D5FE4" w:rsidRDefault="002D5FE4" w:rsidP="002D5FE4">
      <w:pPr>
        <w:pStyle w:val="ListParagraph"/>
        <w:autoSpaceDE w:val="0"/>
        <w:autoSpaceDN w:val="0"/>
        <w:adjustRightInd w:val="0"/>
        <w:spacing w:after="0" w:line="240" w:lineRule="auto"/>
        <w:ind w:firstLine="414"/>
        <w:jc w:val="both"/>
        <w:rPr>
          <w:rFonts w:ascii="Times New Roman" w:hAnsi="Times New Roman" w:cs="Times New Roman"/>
          <w:sz w:val="24"/>
          <w:szCs w:val="24"/>
        </w:rPr>
      </w:pPr>
    </w:p>
    <w:p w:rsidR="002D5FE4" w:rsidRDefault="002D5FE4" w:rsidP="002D5FE4">
      <w:pPr>
        <w:pStyle w:val="ListParagraph"/>
        <w:autoSpaceDE w:val="0"/>
        <w:autoSpaceDN w:val="0"/>
        <w:adjustRightInd w:val="0"/>
        <w:spacing w:after="0" w:line="240" w:lineRule="auto"/>
        <w:ind w:firstLine="414"/>
        <w:jc w:val="both"/>
        <w:rPr>
          <w:rFonts w:ascii="Times New Roman" w:hAnsi="Times New Roman" w:cs="Times New Roman"/>
          <w:sz w:val="24"/>
          <w:szCs w:val="24"/>
        </w:rPr>
      </w:pPr>
    </w:p>
    <w:p w:rsidR="002D5FE4" w:rsidRDefault="002D5FE4" w:rsidP="002D5FE4">
      <w:pPr>
        <w:pStyle w:val="ListParagraph"/>
        <w:autoSpaceDE w:val="0"/>
        <w:autoSpaceDN w:val="0"/>
        <w:adjustRightInd w:val="0"/>
        <w:spacing w:after="0" w:line="240" w:lineRule="auto"/>
        <w:ind w:firstLine="414"/>
        <w:jc w:val="both"/>
        <w:rPr>
          <w:rFonts w:ascii="Times New Roman" w:hAnsi="Times New Roman" w:cs="Times New Roman"/>
          <w:sz w:val="24"/>
          <w:szCs w:val="24"/>
        </w:rPr>
      </w:pPr>
    </w:p>
    <w:p w:rsidR="002D5FE4" w:rsidRPr="00216009" w:rsidRDefault="002D5FE4" w:rsidP="002D5FE4">
      <w:pPr>
        <w:autoSpaceDE w:val="0"/>
        <w:autoSpaceDN w:val="0"/>
        <w:adjustRightInd w:val="0"/>
        <w:spacing w:after="0" w:line="240" w:lineRule="auto"/>
        <w:jc w:val="both"/>
        <w:rPr>
          <w:rFonts w:ascii="Times New Roman" w:hAnsi="Times New Roman" w:cs="Times New Roman"/>
          <w:sz w:val="24"/>
          <w:szCs w:val="24"/>
        </w:rPr>
      </w:pPr>
    </w:p>
    <w:p w:rsidR="002D5FE4" w:rsidRDefault="002D5FE4" w:rsidP="005E3991">
      <w:pPr>
        <w:pStyle w:val="ListParagraph"/>
        <w:numPr>
          <w:ilvl w:val="0"/>
          <w:numId w:val="58"/>
        </w:numPr>
        <w:autoSpaceDE w:val="0"/>
        <w:autoSpaceDN w:val="0"/>
        <w:adjustRightInd w:val="0"/>
        <w:spacing w:after="0" w:line="480" w:lineRule="auto"/>
        <w:jc w:val="both"/>
        <w:rPr>
          <w:rFonts w:ascii="Times New Roman" w:hAnsi="Times New Roman" w:cs="Times New Roman"/>
          <w:sz w:val="24"/>
          <w:szCs w:val="24"/>
        </w:rPr>
      </w:pPr>
      <w:r w:rsidRPr="00232EC6">
        <w:rPr>
          <w:rFonts w:ascii="Times New Roman" w:hAnsi="Times New Roman" w:cs="Times New Roman"/>
          <w:sz w:val="24"/>
          <w:szCs w:val="24"/>
        </w:rPr>
        <w:lastRenderedPageBreak/>
        <w:t>Bagi Peneliti Lain</w:t>
      </w:r>
    </w:p>
    <w:p w:rsidR="002D5FE4" w:rsidRPr="00232EC6" w:rsidRDefault="002D5FE4" w:rsidP="002D5FE4">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232EC6">
        <w:rPr>
          <w:rFonts w:ascii="Times New Roman" w:hAnsi="Times New Roman" w:cs="Times New Roman"/>
          <w:sz w:val="24"/>
          <w:szCs w:val="24"/>
        </w:rPr>
        <w:t>Bagi peneliti lain yang akan melakukan penelitian tentang</w:t>
      </w:r>
      <w:r>
        <w:rPr>
          <w:rFonts w:ascii="Times New Roman" w:hAnsi="Times New Roman" w:cs="Times New Roman"/>
          <w:sz w:val="24"/>
          <w:szCs w:val="24"/>
        </w:rPr>
        <w:t xml:space="preserve"> tabungan </w:t>
      </w:r>
      <w:r w:rsidRPr="00232EC6">
        <w:rPr>
          <w:rFonts w:ascii="Times New Roman" w:hAnsi="Times New Roman" w:cs="Times New Roman"/>
          <w:sz w:val="24"/>
          <w:szCs w:val="24"/>
        </w:rPr>
        <w:t xml:space="preserve"> </w:t>
      </w:r>
      <w:r w:rsidRPr="00232EC6">
        <w:rPr>
          <w:rFonts w:ascii="Times New Roman" w:hAnsi="Times New Roman" w:cs="Times New Roman"/>
          <w:i/>
          <w:iCs/>
          <w:sz w:val="24"/>
          <w:szCs w:val="24"/>
        </w:rPr>
        <w:t>Rofiqoh</w:t>
      </w:r>
      <w:r>
        <w:rPr>
          <w:rFonts w:ascii="Times New Roman" w:hAnsi="Times New Roman" w:cs="Times New Roman"/>
          <w:sz w:val="24"/>
          <w:szCs w:val="24"/>
        </w:rPr>
        <w:t xml:space="preserve"> hendaknya lebih mengembangkan penelitiannya dalam pendapat nasabah dan kepuasan nasabah, karena penelitian ini untuk mengetahui apakah benar biaya administrasi pada tabungan ini ringan dan strategi pemasaran yang digunakan pada tabungan </w:t>
      </w:r>
      <w:r w:rsidRPr="000C0C20">
        <w:rPr>
          <w:rFonts w:ascii="Times New Roman" w:hAnsi="Times New Roman" w:cs="Times New Roman"/>
          <w:i/>
          <w:iCs/>
          <w:sz w:val="24"/>
          <w:szCs w:val="24"/>
        </w:rPr>
        <w:t>Rofiqoh</w:t>
      </w:r>
      <w:r>
        <w:rPr>
          <w:rFonts w:ascii="Times New Roman" w:hAnsi="Times New Roman" w:cs="Times New Roman"/>
          <w:sz w:val="24"/>
          <w:szCs w:val="24"/>
        </w:rPr>
        <w:t xml:space="preserve"> ini.</w:t>
      </w:r>
    </w:p>
    <w:p w:rsidR="002D5FE4" w:rsidRPr="00136373" w:rsidRDefault="002D5FE4" w:rsidP="002D5FE4">
      <w:pPr>
        <w:pStyle w:val="ListParagraph"/>
        <w:autoSpaceDE w:val="0"/>
        <w:autoSpaceDN w:val="0"/>
        <w:adjustRightInd w:val="0"/>
        <w:spacing w:after="0" w:line="480" w:lineRule="auto"/>
        <w:ind w:left="1080"/>
        <w:jc w:val="both"/>
        <w:rPr>
          <w:rFonts w:ascii="Times New Roman" w:hAnsi="Times New Roman" w:cs="Times New Roman"/>
          <w:i/>
          <w:iCs/>
          <w:sz w:val="24"/>
          <w:szCs w:val="24"/>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autoSpaceDE w:val="0"/>
        <w:autoSpaceDN w:val="0"/>
        <w:adjustRightInd w:val="0"/>
        <w:spacing w:after="0"/>
        <w:jc w:val="both"/>
        <w:rPr>
          <w:rFonts w:asciiTheme="majorBidi" w:hAnsiTheme="majorBidi" w:cstheme="majorBidi"/>
          <w:sz w:val="28"/>
          <w:szCs w:val="28"/>
        </w:rPr>
      </w:pPr>
    </w:p>
    <w:p w:rsidR="002D5FE4" w:rsidRDefault="002D5FE4" w:rsidP="002D5FE4">
      <w:pPr>
        <w:spacing w:line="480" w:lineRule="auto"/>
        <w:jc w:val="center"/>
        <w:rPr>
          <w:rFonts w:asciiTheme="majorBidi" w:hAnsiTheme="majorBidi" w:cstheme="majorBidi"/>
          <w:b/>
          <w:bCs/>
          <w:sz w:val="28"/>
          <w:szCs w:val="28"/>
        </w:rPr>
      </w:pPr>
      <w:r w:rsidRPr="006943B3">
        <w:rPr>
          <w:rFonts w:asciiTheme="majorBidi" w:hAnsiTheme="majorBidi" w:cstheme="majorBidi"/>
          <w:b/>
          <w:bCs/>
          <w:sz w:val="28"/>
          <w:szCs w:val="28"/>
        </w:rPr>
        <w:lastRenderedPageBreak/>
        <w:t>DAFTAR PUSTAKA</w:t>
      </w:r>
    </w:p>
    <w:p w:rsidR="002D5FE4" w:rsidRDefault="002D5FE4" w:rsidP="002D5FE4">
      <w:pPr>
        <w:spacing w:line="240" w:lineRule="auto"/>
        <w:ind w:left="567" w:hanging="567"/>
        <w:jc w:val="both"/>
        <w:rPr>
          <w:rFonts w:asciiTheme="majorBidi" w:hAnsiTheme="majorBidi" w:cstheme="majorBidi"/>
          <w:sz w:val="24"/>
          <w:szCs w:val="24"/>
        </w:rPr>
      </w:pPr>
      <w:r w:rsidRPr="00F11DD9">
        <w:rPr>
          <w:rFonts w:asciiTheme="majorBidi" w:hAnsiTheme="majorBidi" w:cstheme="majorBidi"/>
          <w:sz w:val="24"/>
          <w:szCs w:val="24"/>
        </w:rPr>
        <w:t>Arini, Dessy. 2014. Pengaruh Pelayanan Karyawan terhadap Kepuasan Nasabah pada PT Bank SumselBabel Cabang Syari’ah Palembang. Program Ekonomi Islam: Skripsi Tidak Diterbitkan.</w:t>
      </w:r>
    </w:p>
    <w:p w:rsidR="00011DED" w:rsidRPr="00F11DD9" w:rsidRDefault="00011DED" w:rsidP="00011DED">
      <w:pPr>
        <w:spacing w:line="240" w:lineRule="auto"/>
        <w:ind w:left="567" w:hanging="567"/>
        <w:jc w:val="both"/>
        <w:rPr>
          <w:rFonts w:asciiTheme="majorBidi" w:hAnsiTheme="majorBidi" w:cstheme="majorBidi"/>
          <w:sz w:val="24"/>
          <w:szCs w:val="24"/>
        </w:rPr>
      </w:pPr>
      <w:r w:rsidRPr="00F11DD9">
        <w:rPr>
          <w:rFonts w:asciiTheme="majorBidi" w:hAnsiTheme="majorBidi" w:cstheme="majorBidi"/>
          <w:sz w:val="24"/>
          <w:szCs w:val="24"/>
        </w:rPr>
        <w:t xml:space="preserve">Karim, Adimarwan. 2011. </w:t>
      </w:r>
      <w:r w:rsidRPr="00F11DD9">
        <w:rPr>
          <w:rFonts w:asciiTheme="majorBidi" w:hAnsiTheme="majorBidi" w:cstheme="majorBidi"/>
          <w:i/>
          <w:iCs/>
          <w:sz w:val="24"/>
          <w:szCs w:val="24"/>
        </w:rPr>
        <w:t>Bank Islam Analisis Fiqih dan Keuangan</w:t>
      </w:r>
      <w:r w:rsidRPr="00F11DD9">
        <w:rPr>
          <w:rFonts w:asciiTheme="majorBidi" w:hAnsiTheme="majorBidi" w:cstheme="majorBidi"/>
          <w:sz w:val="24"/>
          <w:szCs w:val="24"/>
        </w:rPr>
        <w:t xml:space="preserve">. Edisi </w:t>
      </w:r>
      <w:r>
        <w:rPr>
          <w:rFonts w:asciiTheme="majorBidi" w:hAnsiTheme="majorBidi" w:cstheme="majorBidi"/>
          <w:sz w:val="24"/>
          <w:szCs w:val="24"/>
        </w:rPr>
        <w:t>IV</w:t>
      </w:r>
      <w:r w:rsidRPr="00F11DD9">
        <w:rPr>
          <w:rFonts w:asciiTheme="majorBidi" w:hAnsiTheme="majorBidi" w:cstheme="majorBidi"/>
          <w:sz w:val="24"/>
          <w:szCs w:val="24"/>
        </w:rPr>
        <w:t xml:space="preserve">. Jakarta: PT RajaGrafindo Persada </w:t>
      </w:r>
    </w:p>
    <w:p w:rsidR="002D5FE4" w:rsidRPr="00F11DD9" w:rsidRDefault="002D5FE4" w:rsidP="002D5FE4">
      <w:pPr>
        <w:spacing w:line="240" w:lineRule="auto"/>
        <w:ind w:left="567" w:hanging="567"/>
        <w:jc w:val="both"/>
        <w:rPr>
          <w:rFonts w:asciiTheme="majorBidi" w:hAnsiTheme="majorBidi" w:cstheme="majorBidi"/>
          <w:sz w:val="24"/>
          <w:szCs w:val="24"/>
        </w:rPr>
      </w:pPr>
      <w:r w:rsidRPr="00F11DD9">
        <w:rPr>
          <w:rFonts w:asciiTheme="majorBidi" w:hAnsiTheme="majorBidi" w:cstheme="majorBidi"/>
          <w:sz w:val="24"/>
          <w:szCs w:val="24"/>
        </w:rPr>
        <w:t xml:space="preserve">Kasmir. 2013. </w:t>
      </w:r>
      <w:r w:rsidRPr="00F11DD9">
        <w:rPr>
          <w:rFonts w:asciiTheme="majorBidi" w:hAnsiTheme="majorBidi" w:cstheme="majorBidi"/>
          <w:i/>
          <w:iCs/>
          <w:sz w:val="24"/>
          <w:szCs w:val="24"/>
        </w:rPr>
        <w:t>Bank dan Lembaga Keuangan Lainnya</w:t>
      </w:r>
      <w:r w:rsidRPr="00F11DD9">
        <w:rPr>
          <w:rFonts w:asciiTheme="majorBidi" w:hAnsiTheme="majorBidi" w:cstheme="majorBidi"/>
          <w:sz w:val="24"/>
          <w:szCs w:val="24"/>
        </w:rPr>
        <w:t>. Jakarta: PT RajaGrafindo Persada</w:t>
      </w:r>
    </w:p>
    <w:p w:rsidR="002D5FE4" w:rsidRPr="00F11DD9" w:rsidRDefault="002D5FE4" w:rsidP="002D5FE4">
      <w:pPr>
        <w:pStyle w:val="FootnoteText"/>
        <w:spacing w:line="480" w:lineRule="auto"/>
        <w:jc w:val="both"/>
        <w:rPr>
          <w:rFonts w:asciiTheme="majorBidi" w:hAnsiTheme="majorBidi" w:cstheme="majorBidi"/>
          <w:sz w:val="24"/>
          <w:szCs w:val="24"/>
        </w:rPr>
      </w:pPr>
      <w:r w:rsidRPr="00F11DD9">
        <w:rPr>
          <w:rFonts w:asciiTheme="majorBidi" w:hAnsiTheme="majorBidi" w:cstheme="majorBidi"/>
          <w:sz w:val="24"/>
          <w:szCs w:val="24"/>
        </w:rPr>
        <w:t xml:space="preserve">______. 2006. </w:t>
      </w:r>
      <w:r w:rsidRPr="00F11DD9">
        <w:rPr>
          <w:rFonts w:asciiTheme="majorBidi" w:hAnsiTheme="majorBidi" w:cstheme="majorBidi"/>
          <w:i/>
          <w:iCs/>
          <w:sz w:val="24"/>
          <w:szCs w:val="24"/>
        </w:rPr>
        <w:t xml:space="preserve">Kewirausahaan. </w:t>
      </w:r>
      <w:r w:rsidRPr="00F11DD9">
        <w:rPr>
          <w:rFonts w:asciiTheme="majorBidi" w:hAnsiTheme="majorBidi" w:cstheme="majorBidi"/>
          <w:sz w:val="24"/>
          <w:szCs w:val="24"/>
        </w:rPr>
        <w:t>Jakarta: PT RajaGrafindo Persada</w:t>
      </w:r>
    </w:p>
    <w:p w:rsidR="002D5FE4" w:rsidRPr="00F11DD9" w:rsidRDefault="002D5FE4" w:rsidP="002D5FE4">
      <w:pPr>
        <w:pStyle w:val="FootnoteText"/>
        <w:spacing w:line="480" w:lineRule="auto"/>
        <w:ind w:left="567" w:hanging="567"/>
        <w:jc w:val="both"/>
        <w:rPr>
          <w:rFonts w:ascii="Times New Roman" w:hAnsi="Times New Roman" w:cs="Times New Roman"/>
          <w:sz w:val="24"/>
          <w:szCs w:val="24"/>
        </w:rPr>
      </w:pPr>
      <w:r w:rsidRPr="00F11DD9">
        <w:rPr>
          <w:rFonts w:asciiTheme="majorBidi" w:hAnsiTheme="majorBidi" w:cstheme="majorBidi"/>
          <w:sz w:val="24"/>
          <w:szCs w:val="24"/>
        </w:rPr>
        <w:t xml:space="preserve">______. 2003. </w:t>
      </w:r>
      <w:r w:rsidRPr="00F11DD9">
        <w:rPr>
          <w:rFonts w:asciiTheme="majorBidi" w:hAnsiTheme="majorBidi" w:cstheme="majorBidi"/>
          <w:i/>
          <w:iCs/>
          <w:sz w:val="24"/>
          <w:szCs w:val="24"/>
        </w:rPr>
        <w:t xml:space="preserve">Manajemen Perbankan.  </w:t>
      </w:r>
      <w:r w:rsidRPr="00F11DD9">
        <w:rPr>
          <w:rFonts w:asciiTheme="majorBidi" w:hAnsiTheme="majorBidi" w:cstheme="majorBidi"/>
          <w:sz w:val="24"/>
          <w:szCs w:val="24"/>
        </w:rPr>
        <w:t>Jakarta: PT RajaGrafindo Persada</w:t>
      </w:r>
    </w:p>
    <w:p w:rsidR="002D5FE4" w:rsidRPr="00F11DD9" w:rsidRDefault="002D5FE4" w:rsidP="002D5FE4">
      <w:pPr>
        <w:spacing w:line="480" w:lineRule="auto"/>
        <w:jc w:val="both"/>
        <w:rPr>
          <w:rFonts w:asciiTheme="majorBidi" w:hAnsiTheme="majorBidi" w:cstheme="majorBidi"/>
          <w:sz w:val="24"/>
          <w:szCs w:val="24"/>
        </w:rPr>
      </w:pPr>
      <w:r w:rsidRPr="00F11DD9">
        <w:rPr>
          <w:rFonts w:asciiTheme="majorBidi" w:hAnsiTheme="majorBidi" w:cstheme="majorBidi"/>
          <w:sz w:val="24"/>
          <w:szCs w:val="24"/>
        </w:rPr>
        <w:t xml:space="preserve">______. 2004. </w:t>
      </w:r>
      <w:r w:rsidRPr="00F11DD9">
        <w:rPr>
          <w:rFonts w:asciiTheme="majorBidi" w:hAnsiTheme="majorBidi" w:cstheme="majorBidi"/>
          <w:i/>
          <w:iCs/>
          <w:sz w:val="24"/>
          <w:szCs w:val="24"/>
        </w:rPr>
        <w:t>Pemasaran Bank</w:t>
      </w:r>
      <w:r w:rsidRPr="00F11DD9">
        <w:rPr>
          <w:rFonts w:asciiTheme="majorBidi" w:hAnsiTheme="majorBidi" w:cstheme="majorBidi"/>
          <w:sz w:val="24"/>
          <w:szCs w:val="24"/>
        </w:rPr>
        <w:t>.</w:t>
      </w:r>
      <w:r>
        <w:rPr>
          <w:rFonts w:asciiTheme="majorBidi" w:hAnsiTheme="majorBidi" w:cstheme="majorBidi"/>
          <w:sz w:val="24"/>
          <w:szCs w:val="24"/>
        </w:rPr>
        <w:t xml:space="preserve"> Edisi I.</w:t>
      </w:r>
      <w:r w:rsidRPr="00F11DD9">
        <w:rPr>
          <w:rFonts w:asciiTheme="majorBidi" w:hAnsiTheme="majorBidi" w:cstheme="majorBidi"/>
          <w:sz w:val="24"/>
          <w:szCs w:val="24"/>
        </w:rPr>
        <w:t xml:space="preserve"> Jakarta: Kencana</w:t>
      </w:r>
    </w:p>
    <w:p w:rsidR="002D5FE4" w:rsidRPr="00F11DD9" w:rsidRDefault="002D5FE4" w:rsidP="002D5FE4">
      <w:pPr>
        <w:spacing w:line="240" w:lineRule="auto"/>
        <w:ind w:left="567" w:hanging="567"/>
        <w:jc w:val="both"/>
        <w:rPr>
          <w:rFonts w:asciiTheme="majorBidi" w:hAnsiTheme="majorBidi" w:cstheme="majorBidi"/>
          <w:sz w:val="24"/>
          <w:szCs w:val="24"/>
        </w:rPr>
      </w:pPr>
      <w:r w:rsidRPr="00F11DD9">
        <w:rPr>
          <w:rFonts w:asciiTheme="majorBidi" w:hAnsiTheme="majorBidi" w:cstheme="majorBidi"/>
          <w:sz w:val="24"/>
          <w:szCs w:val="24"/>
        </w:rPr>
        <w:t xml:space="preserve">Muhammad. 2005. </w:t>
      </w:r>
      <w:r w:rsidRPr="00F11DD9">
        <w:rPr>
          <w:rFonts w:asciiTheme="majorBidi" w:hAnsiTheme="majorBidi" w:cstheme="majorBidi"/>
          <w:i/>
          <w:iCs/>
          <w:sz w:val="24"/>
          <w:szCs w:val="24"/>
        </w:rPr>
        <w:t>Manajemen Pembiayaan Bank Syari’ah.</w:t>
      </w:r>
      <w:r w:rsidRPr="00F11DD9">
        <w:rPr>
          <w:rFonts w:asciiTheme="majorBidi" w:hAnsiTheme="majorBidi" w:cstheme="majorBidi"/>
          <w:sz w:val="24"/>
          <w:szCs w:val="24"/>
        </w:rPr>
        <w:t xml:space="preserve"> Yogyakarta: UPP AMP YKPN</w:t>
      </w:r>
    </w:p>
    <w:p w:rsidR="002D5FE4" w:rsidRPr="00F11DD9" w:rsidRDefault="002D5FE4" w:rsidP="002D5FE4">
      <w:pPr>
        <w:spacing w:line="240" w:lineRule="auto"/>
        <w:ind w:left="567" w:hanging="567"/>
        <w:jc w:val="both"/>
        <w:rPr>
          <w:rFonts w:ascii="Times New Roman" w:hAnsi="Times New Roman" w:cs="Times New Roman"/>
          <w:sz w:val="24"/>
          <w:szCs w:val="24"/>
        </w:rPr>
      </w:pPr>
      <w:r w:rsidRPr="00F11DD9">
        <w:rPr>
          <w:rFonts w:ascii="Times New Roman" w:hAnsi="Times New Roman" w:cs="Times New Roman"/>
          <w:sz w:val="24"/>
          <w:szCs w:val="24"/>
        </w:rPr>
        <w:t>Nurgiyantoro, Burhan., dkk. 2009.</w:t>
      </w:r>
      <w:r w:rsidRPr="00F11DD9">
        <w:rPr>
          <w:rFonts w:ascii="Times New Roman" w:hAnsi="Times New Roman" w:cs="Times New Roman"/>
          <w:i/>
          <w:sz w:val="24"/>
          <w:szCs w:val="24"/>
        </w:rPr>
        <w:t xml:space="preserve"> Statistika Terapan Untuk Penelitian Ilmu-ilmu Sosial</w:t>
      </w:r>
      <w:r w:rsidRPr="00F11DD9">
        <w:rPr>
          <w:rFonts w:ascii="Times New Roman" w:hAnsi="Times New Roman" w:cs="Times New Roman"/>
          <w:sz w:val="24"/>
          <w:szCs w:val="24"/>
        </w:rPr>
        <w:t>. Yogyakarta: Gadjah Mada University Press</w:t>
      </w:r>
    </w:p>
    <w:p w:rsidR="002D5FE4" w:rsidRPr="00F11DD9" w:rsidRDefault="002D5FE4" w:rsidP="002D5FE4">
      <w:pPr>
        <w:spacing w:line="480" w:lineRule="auto"/>
        <w:ind w:left="567" w:hanging="567"/>
        <w:jc w:val="both"/>
        <w:rPr>
          <w:rFonts w:ascii="Times New Roman" w:hAnsi="Times New Roman" w:cs="Times New Roman"/>
          <w:sz w:val="24"/>
          <w:szCs w:val="24"/>
        </w:rPr>
      </w:pPr>
      <w:r w:rsidRPr="00F11DD9">
        <w:rPr>
          <w:rFonts w:ascii="Times New Roman" w:hAnsi="Times New Roman" w:cs="Times New Roman"/>
          <w:sz w:val="24"/>
          <w:szCs w:val="24"/>
        </w:rPr>
        <w:t xml:space="preserve">Suhendi, Hendi. 2011. </w:t>
      </w:r>
      <w:r w:rsidRPr="00F11DD9">
        <w:rPr>
          <w:rFonts w:ascii="Times New Roman" w:hAnsi="Times New Roman" w:cs="Times New Roman"/>
          <w:i/>
          <w:iCs/>
          <w:sz w:val="24"/>
          <w:szCs w:val="24"/>
        </w:rPr>
        <w:t>Fiqh Muamalah</w:t>
      </w:r>
      <w:r w:rsidRPr="00F11DD9">
        <w:rPr>
          <w:rFonts w:ascii="Times New Roman" w:hAnsi="Times New Roman" w:cs="Times New Roman"/>
          <w:sz w:val="24"/>
          <w:szCs w:val="24"/>
        </w:rPr>
        <w:t>. Jakarta: PT RajaGrafindo Persada</w:t>
      </w:r>
    </w:p>
    <w:p w:rsidR="002D5FE4" w:rsidRPr="00F11DD9" w:rsidRDefault="002D5FE4" w:rsidP="002D5FE4">
      <w:pPr>
        <w:spacing w:line="240" w:lineRule="auto"/>
        <w:ind w:left="567" w:hanging="567"/>
        <w:jc w:val="both"/>
        <w:rPr>
          <w:rFonts w:ascii="Times New Roman" w:hAnsi="Times New Roman" w:cs="Times New Roman"/>
          <w:sz w:val="24"/>
          <w:szCs w:val="24"/>
        </w:rPr>
      </w:pPr>
      <w:r w:rsidRPr="00F11DD9">
        <w:rPr>
          <w:rFonts w:ascii="Times New Roman" w:hAnsi="Times New Roman" w:cs="Times New Roman"/>
          <w:sz w:val="24"/>
          <w:szCs w:val="24"/>
        </w:rPr>
        <w:t xml:space="preserve">Sugiyono. 2014. </w:t>
      </w:r>
      <w:r w:rsidRPr="00F11DD9">
        <w:rPr>
          <w:rFonts w:ascii="Times New Roman" w:hAnsi="Times New Roman" w:cs="Times New Roman"/>
          <w:i/>
          <w:sz w:val="24"/>
          <w:szCs w:val="24"/>
        </w:rPr>
        <w:t>Metode Penelitian Kuantitatif Kualitatif dan R&amp;D</w:t>
      </w:r>
      <w:r w:rsidRPr="00F11DD9">
        <w:rPr>
          <w:rFonts w:ascii="Times New Roman" w:hAnsi="Times New Roman" w:cs="Times New Roman"/>
          <w:sz w:val="24"/>
          <w:szCs w:val="24"/>
        </w:rPr>
        <w:t>. Bandung: CV Alfabeta</w:t>
      </w:r>
    </w:p>
    <w:p w:rsidR="002D5FE4" w:rsidRPr="00F11DD9" w:rsidRDefault="002D5FE4" w:rsidP="002D5FE4">
      <w:pPr>
        <w:spacing w:line="240" w:lineRule="auto"/>
        <w:ind w:left="567" w:hanging="567"/>
        <w:jc w:val="both"/>
        <w:rPr>
          <w:rFonts w:asciiTheme="majorBidi" w:hAnsiTheme="majorBidi" w:cstheme="majorBidi"/>
          <w:sz w:val="24"/>
          <w:szCs w:val="24"/>
        </w:rPr>
      </w:pPr>
      <w:r w:rsidRPr="00F11DD9">
        <w:rPr>
          <w:rFonts w:asciiTheme="majorBidi" w:hAnsiTheme="majorBidi" w:cstheme="majorBidi"/>
          <w:sz w:val="24"/>
          <w:szCs w:val="24"/>
        </w:rPr>
        <w:t xml:space="preserve">Umam, Khoitbul. 2009.  </w:t>
      </w:r>
      <w:r w:rsidRPr="00F11DD9">
        <w:rPr>
          <w:rFonts w:asciiTheme="majorBidi" w:hAnsiTheme="majorBidi" w:cstheme="majorBidi"/>
          <w:i/>
          <w:iCs/>
          <w:sz w:val="24"/>
          <w:szCs w:val="24"/>
        </w:rPr>
        <w:t>Trend Pembentukan Bank Umum Syari’ah</w:t>
      </w:r>
      <w:r w:rsidRPr="00F11DD9">
        <w:rPr>
          <w:rFonts w:asciiTheme="majorBidi" w:hAnsiTheme="majorBidi" w:cstheme="majorBidi"/>
          <w:sz w:val="24"/>
          <w:szCs w:val="24"/>
        </w:rPr>
        <w:t>. Yogyakarta: BPFE-Yogyakarta</w:t>
      </w:r>
    </w:p>
    <w:p w:rsidR="002D5FE4" w:rsidRPr="00F11DD9" w:rsidRDefault="002D5FE4" w:rsidP="002D5FE4">
      <w:pPr>
        <w:spacing w:line="240" w:lineRule="auto"/>
        <w:ind w:left="567" w:hanging="567"/>
        <w:jc w:val="both"/>
        <w:rPr>
          <w:rFonts w:ascii="Times New Roman" w:hAnsi="Times New Roman" w:cs="Times New Roman"/>
          <w:iCs/>
          <w:sz w:val="24"/>
          <w:szCs w:val="24"/>
        </w:rPr>
      </w:pPr>
      <w:r w:rsidRPr="00F11DD9">
        <w:rPr>
          <w:rFonts w:ascii="Times New Roman" w:hAnsi="Times New Roman" w:cs="Times New Roman"/>
          <w:iCs/>
          <w:sz w:val="24"/>
          <w:szCs w:val="24"/>
        </w:rPr>
        <w:t xml:space="preserve">Umar, Husein. 2013. </w:t>
      </w:r>
      <w:r w:rsidRPr="00F11DD9">
        <w:rPr>
          <w:rFonts w:ascii="Times New Roman" w:hAnsi="Times New Roman" w:cs="Times New Roman"/>
          <w:i/>
          <w:sz w:val="24"/>
          <w:szCs w:val="24"/>
        </w:rPr>
        <w:t>Desain Penelitian MSDM dan Perilaku Karyawan.</w:t>
      </w:r>
      <w:r>
        <w:rPr>
          <w:rFonts w:ascii="Times New Roman" w:hAnsi="Times New Roman" w:cs="Times New Roman"/>
          <w:iCs/>
          <w:sz w:val="24"/>
          <w:szCs w:val="24"/>
        </w:rPr>
        <w:t xml:space="preserve"> Jakarta: PT RajaG</w:t>
      </w:r>
      <w:r w:rsidRPr="00F11DD9">
        <w:rPr>
          <w:rFonts w:ascii="Times New Roman" w:hAnsi="Times New Roman" w:cs="Times New Roman"/>
          <w:iCs/>
          <w:sz w:val="24"/>
          <w:szCs w:val="24"/>
        </w:rPr>
        <w:t xml:space="preserve">rafindo Persada </w:t>
      </w:r>
    </w:p>
    <w:p w:rsidR="002D5FE4" w:rsidRPr="00F11DD9" w:rsidRDefault="002D5FE4" w:rsidP="002D5FE4">
      <w:pPr>
        <w:spacing w:line="480" w:lineRule="auto"/>
        <w:ind w:left="567" w:hanging="567"/>
        <w:jc w:val="both"/>
        <w:rPr>
          <w:rFonts w:ascii="Times New Roman" w:hAnsi="Times New Roman" w:cs="Times New Roman"/>
          <w:sz w:val="24"/>
          <w:szCs w:val="24"/>
        </w:rPr>
      </w:pPr>
      <w:r w:rsidRPr="00F11DD9">
        <w:rPr>
          <w:rFonts w:ascii="Times New Roman" w:hAnsi="Times New Roman" w:cs="Times New Roman"/>
          <w:sz w:val="24"/>
          <w:szCs w:val="24"/>
        </w:rPr>
        <w:t xml:space="preserve">Widi, Restu Kartiko. 2010.  </w:t>
      </w:r>
      <w:r w:rsidRPr="00F11DD9">
        <w:rPr>
          <w:rFonts w:ascii="Times New Roman" w:hAnsi="Times New Roman" w:cs="Times New Roman"/>
          <w:i/>
          <w:sz w:val="24"/>
          <w:szCs w:val="24"/>
        </w:rPr>
        <w:t>Asas Metodelogi Penelitian</w:t>
      </w:r>
      <w:r w:rsidRPr="00F11DD9">
        <w:rPr>
          <w:rFonts w:ascii="Times New Roman" w:hAnsi="Times New Roman" w:cs="Times New Roman"/>
          <w:sz w:val="24"/>
          <w:szCs w:val="24"/>
        </w:rPr>
        <w:t>. Yogyakarta: Graha Ilmu</w:t>
      </w:r>
    </w:p>
    <w:p w:rsidR="002D5FE4" w:rsidRPr="00F11DD9" w:rsidRDefault="002D5FE4" w:rsidP="002D5FE4">
      <w:pPr>
        <w:pStyle w:val="FootnoteText"/>
        <w:spacing w:line="480" w:lineRule="auto"/>
        <w:jc w:val="both"/>
        <w:rPr>
          <w:rFonts w:ascii="Times New Roman" w:hAnsi="Times New Roman" w:cs="Times New Roman"/>
          <w:sz w:val="24"/>
          <w:szCs w:val="24"/>
        </w:rPr>
      </w:pPr>
      <w:r w:rsidRPr="00F11DD9">
        <w:rPr>
          <w:rFonts w:ascii="Times New Roman" w:hAnsi="Times New Roman" w:cs="Times New Roman"/>
          <w:sz w:val="24"/>
          <w:szCs w:val="24"/>
        </w:rPr>
        <w:t xml:space="preserve">Yaya, Rizal, dkk. 2009. </w:t>
      </w:r>
      <w:r w:rsidRPr="00F11DD9">
        <w:rPr>
          <w:rFonts w:ascii="Times New Roman" w:hAnsi="Times New Roman" w:cs="Times New Roman"/>
          <w:i/>
          <w:sz w:val="24"/>
          <w:szCs w:val="24"/>
        </w:rPr>
        <w:t>Akuntansi Perbankan Syari’ah</w:t>
      </w:r>
      <w:r w:rsidRPr="00F11DD9">
        <w:rPr>
          <w:rFonts w:ascii="Times New Roman" w:hAnsi="Times New Roman" w:cs="Times New Roman"/>
          <w:sz w:val="24"/>
          <w:szCs w:val="24"/>
        </w:rPr>
        <w:t>. Jakarta: Salemba Empat</w:t>
      </w:r>
    </w:p>
    <w:p w:rsidR="002D5FE4" w:rsidRPr="00F11DD9" w:rsidRDefault="002D5FE4" w:rsidP="002D5FE4">
      <w:pPr>
        <w:pStyle w:val="FootnoteText"/>
        <w:spacing w:line="480" w:lineRule="auto"/>
        <w:jc w:val="both"/>
        <w:rPr>
          <w:rFonts w:ascii="Times New Roman" w:hAnsi="Times New Roman" w:cs="Times New Roman"/>
          <w:sz w:val="24"/>
          <w:szCs w:val="24"/>
        </w:rPr>
      </w:pPr>
    </w:p>
    <w:p w:rsidR="002D5FE4" w:rsidRPr="00F11DD9" w:rsidRDefault="002D5FE4" w:rsidP="002D5FE4">
      <w:pPr>
        <w:pStyle w:val="FootnoteText"/>
        <w:spacing w:line="480" w:lineRule="auto"/>
        <w:jc w:val="both"/>
        <w:rPr>
          <w:rFonts w:ascii="Times New Roman" w:hAnsi="Times New Roman" w:cs="Times New Roman"/>
          <w:sz w:val="24"/>
          <w:szCs w:val="24"/>
        </w:rPr>
      </w:pPr>
    </w:p>
    <w:p w:rsidR="002D5FE4" w:rsidRPr="00F11DD9" w:rsidRDefault="002D5FE4" w:rsidP="002D5FE4">
      <w:pPr>
        <w:pStyle w:val="FootnoteText"/>
        <w:spacing w:line="480" w:lineRule="auto"/>
        <w:jc w:val="both"/>
        <w:rPr>
          <w:rFonts w:ascii="Times New Roman" w:hAnsi="Times New Roman" w:cs="Times New Roman"/>
          <w:sz w:val="24"/>
          <w:szCs w:val="24"/>
        </w:rPr>
      </w:pPr>
    </w:p>
    <w:p w:rsidR="002D5FE4" w:rsidRPr="00F11DD9" w:rsidRDefault="002D5FE4" w:rsidP="002D5FE4">
      <w:pPr>
        <w:pStyle w:val="FootnoteText"/>
        <w:spacing w:line="480" w:lineRule="auto"/>
        <w:jc w:val="both"/>
        <w:rPr>
          <w:rFonts w:ascii="Times New Roman" w:hAnsi="Times New Roman" w:cs="Times New Roman"/>
          <w:b/>
          <w:bCs/>
          <w:sz w:val="24"/>
          <w:szCs w:val="24"/>
        </w:rPr>
      </w:pPr>
      <w:r w:rsidRPr="00F11DD9">
        <w:rPr>
          <w:rFonts w:ascii="Times New Roman" w:hAnsi="Times New Roman" w:cs="Times New Roman"/>
          <w:b/>
          <w:bCs/>
          <w:sz w:val="24"/>
          <w:szCs w:val="24"/>
        </w:rPr>
        <w:lastRenderedPageBreak/>
        <w:t>Sumber Internet:</w:t>
      </w:r>
    </w:p>
    <w:p w:rsidR="002D5FE4" w:rsidRPr="00F11DD9" w:rsidRDefault="002D5FE4" w:rsidP="002D5FE4">
      <w:pPr>
        <w:pStyle w:val="FootnoteText"/>
        <w:ind w:left="567" w:hanging="567"/>
        <w:jc w:val="both"/>
        <w:rPr>
          <w:rFonts w:ascii="Times New Roman" w:hAnsi="Times New Roman" w:cs="Times New Roman"/>
          <w:sz w:val="24"/>
          <w:szCs w:val="24"/>
        </w:rPr>
      </w:pPr>
      <w:r w:rsidRPr="00F11DD9">
        <w:rPr>
          <w:rFonts w:ascii="Times New Roman" w:hAnsi="Times New Roman" w:cs="Times New Roman"/>
          <w:sz w:val="24"/>
          <w:szCs w:val="24"/>
        </w:rPr>
        <w:t xml:space="preserve">SumselBabel, Bank. Produk-produk Bank SumselBabel Syari’ah. [Online] Tersedia: </w:t>
      </w:r>
      <w:hyperlink w:history="1">
        <w:r w:rsidRPr="00F11DD9">
          <w:rPr>
            <w:rStyle w:val="Hyperlink"/>
            <w:rFonts w:ascii="Times New Roman" w:hAnsi="Times New Roman" w:cs="Times New Roman"/>
            <w:color w:val="000000" w:themeColor="text1"/>
            <w:sz w:val="24"/>
            <w:szCs w:val="24"/>
          </w:rPr>
          <w:t>http://www. banksumselbabel.com/Syariah/Produk? ID=15</w:t>
        </w:r>
      </w:hyperlink>
      <w:r w:rsidRPr="00F11DD9">
        <w:rPr>
          <w:rFonts w:ascii="Times New Roman" w:hAnsi="Times New Roman" w:cs="Times New Roman"/>
          <w:color w:val="000000" w:themeColor="text1"/>
          <w:sz w:val="24"/>
          <w:szCs w:val="24"/>
        </w:rPr>
        <w:t>.</w:t>
      </w:r>
      <w:r w:rsidRPr="00F11DD9">
        <w:rPr>
          <w:rFonts w:ascii="Times New Roman" w:hAnsi="Times New Roman" w:cs="Times New Roman"/>
          <w:sz w:val="24"/>
          <w:szCs w:val="24"/>
        </w:rPr>
        <w:t xml:space="preserve"> [20 Mei 2015]</w:t>
      </w:r>
    </w:p>
    <w:p w:rsidR="002D5FE4" w:rsidRPr="00F11DD9" w:rsidRDefault="002D5FE4" w:rsidP="002D5FE4">
      <w:pPr>
        <w:pStyle w:val="FootnoteText"/>
        <w:ind w:left="567" w:hanging="567"/>
        <w:jc w:val="both"/>
        <w:rPr>
          <w:rFonts w:ascii="Times New Roman" w:hAnsi="Times New Roman" w:cs="Times New Roman"/>
          <w:sz w:val="24"/>
          <w:szCs w:val="24"/>
        </w:rPr>
      </w:pPr>
    </w:p>
    <w:p w:rsidR="002D5FE4" w:rsidRDefault="002D5FE4" w:rsidP="002D5FE4">
      <w:pPr>
        <w:pStyle w:val="FootnoteText"/>
        <w:ind w:left="567" w:hanging="567"/>
        <w:jc w:val="both"/>
        <w:rPr>
          <w:rFonts w:asciiTheme="majorBidi" w:hAnsiTheme="majorBidi" w:cstheme="majorBidi"/>
          <w:sz w:val="24"/>
          <w:szCs w:val="24"/>
        </w:rPr>
      </w:pPr>
      <w:r w:rsidRPr="00F11DD9">
        <w:rPr>
          <w:rFonts w:asciiTheme="majorBidi" w:hAnsiTheme="majorBidi" w:cstheme="majorBidi"/>
          <w:sz w:val="24"/>
          <w:szCs w:val="24"/>
        </w:rPr>
        <w:t xml:space="preserve">SumselBabel, Bank. Sejarah Bank SumselBabel Syari’ah. [Online] Tersedia:  </w:t>
      </w:r>
      <w:r w:rsidRPr="00F11DD9">
        <w:rPr>
          <w:rFonts w:asciiTheme="majorBidi" w:hAnsiTheme="majorBidi" w:cstheme="majorBidi"/>
          <w:sz w:val="24"/>
          <w:szCs w:val="24"/>
          <w:u w:val="single"/>
        </w:rPr>
        <w:t>http://www.banksumselbabel.com/syariah/TentangKami?ID=1.</w:t>
      </w:r>
      <w:r w:rsidRPr="00F11DD9">
        <w:rPr>
          <w:rFonts w:asciiTheme="majorBidi" w:hAnsiTheme="majorBidi" w:cstheme="majorBidi"/>
          <w:sz w:val="24"/>
          <w:szCs w:val="24"/>
        </w:rPr>
        <w:t xml:space="preserve"> [01 Agustus 2015]</w:t>
      </w:r>
    </w:p>
    <w:p w:rsidR="00011DED" w:rsidRDefault="00011DED" w:rsidP="002D5FE4">
      <w:pPr>
        <w:pStyle w:val="FootnoteText"/>
        <w:ind w:left="567" w:hanging="567"/>
        <w:jc w:val="both"/>
        <w:rPr>
          <w:rFonts w:asciiTheme="majorBidi" w:hAnsiTheme="majorBidi" w:cstheme="majorBidi"/>
          <w:sz w:val="24"/>
          <w:szCs w:val="24"/>
        </w:rPr>
      </w:pPr>
    </w:p>
    <w:p w:rsidR="00011DED" w:rsidRPr="00F11DD9" w:rsidRDefault="0095360C" w:rsidP="002D5FE4">
      <w:pPr>
        <w:pStyle w:val="FootnoteText"/>
        <w:ind w:left="567" w:hanging="567"/>
        <w:jc w:val="both"/>
        <w:rPr>
          <w:rFonts w:ascii="Times New Roman" w:hAnsi="Times New Roman" w:cs="Times New Roman"/>
          <w:sz w:val="24"/>
          <w:szCs w:val="24"/>
        </w:rPr>
      </w:pPr>
      <w:r>
        <w:rPr>
          <w:rFonts w:asciiTheme="majorBidi" w:hAnsiTheme="majorBidi" w:cstheme="majorBidi"/>
          <w:sz w:val="24"/>
          <w:szCs w:val="24"/>
        </w:rPr>
        <w:t>BRISyari</w:t>
      </w:r>
      <w:r w:rsidR="00011DED">
        <w:rPr>
          <w:rFonts w:asciiTheme="majorBidi" w:hAnsiTheme="majorBidi" w:cstheme="majorBidi"/>
          <w:sz w:val="24"/>
          <w:szCs w:val="24"/>
        </w:rPr>
        <w:t>ah</w:t>
      </w:r>
      <w:r w:rsidR="00EF4A1B">
        <w:rPr>
          <w:rFonts w:asciiTheme="majorBidi" w:hAnsiTheme="majorBidi" w:cstheme="majorBidi"/>
          <w:sz w:val="24"/>
          <w:szCs w:val="24"/>
        </w:rPr>
        <w:t>.</w:t>
      </w:r>
      <w:r w:rsidR="00E75451">
        <w:rPr>
          <w:rFonts w:asciiTheme="majorBidi" w:hAnsiTheme="majorBidi" w:cstheme="majorBidi"/>
          <w:sz w:val="24"/>
          <w:szCs w:val="24"/>
        </w:rPr>
        <w:t xml:space="preserve"> Tabungan </w:t>
      </w:r>
      <w:r w:rsidR="00E75451" w:rsidRPr="0095360C">
        <w:rPr>
          <w:rFonts w:asciiTheme="majorBidi" w:hAnsiTheme="majorBidi" w:cstheme="majorBidi"/>
          <w:i/>
          <w:iCs/>
          <w:sz w:val="24"/>
          <w:szCs w:val="24"/>
        </w:rPr>
        <w:t>Faedah</w:t>
      </w:r>
      <w:r>
        <w:rPr>
          <w:rFonts w:asciiTheme="majorBidi" w:hAnsiTheme="majorBidi" w:cstheme="majorBidi"/>
          <w:sz w:val="24"/>
          <w:szCs w:val="24"/>
        </w:rPr>
        <w:t xml:space="preserve"> BRISyariah iB</w:t>
      </w:r>
      <w:r w:rsidR="00E75451">
        <w:rPr>
          <w:rFonts w:asciiTheme="majorBidi" w:hAnsiTheme="majorBidi" w:cstheme="majorBidi"/>
          <w:sz w:val="24"/>
          <w:szCs w:val="24"/>
        </w:rPr>
        <w:t xml:space="preserve">. [Online] Tersedia: </w:t>
      </w:r>
      <w:hyperlink r:id="rId8" w:history="1">
        <w:r w:rsidR="00E75451" w:rsidRPr="0095360C">
          <w:rPr>
            <w:rStyle w:val="Hyperlink"/>
            <w:rFonts w:asciiTheme="majorBidi" w:hAnsiTheme="majorBidi" w:cstheme="majorBidi"/>
            <w:color w:val="000000" w:themeColor="text1"/>
            <w:sz w:val="24"/>
            <w:szCs w:val="24"/>
          </w:rPr>
          <w:t>http://www.brisyariah.co.id</w:t>
        </w:r>
      </w:hyperlink>
      <w:r w:rsidR="00E75451">
        <w:rPr>
          <w:rFonts w:asciiTheme="majorBidi" w:hAnsiTheme="majorBidi" w:cstheme="majorBidi"/>
          <w:sz w:val="24"/>
          <w:szCs w:val="24"/>
        </w:rPr>
        <w:t xml:space="preserve">. </w:t>
      </w:r>
      <w:r>
        <w:rPr>
          <w:rFonts w:asciiTheme="majorBidi" w:hAnsiTheme="majorBidi" w:cstheme="majorBidi"/>
          <w:sz w:val="24"/>
          <w:szCs w:val="24"/>
        </w:rPr>
        <w:t>[01 Agustus 2015]</w:t>
      </w:r>
      <w:r w:rsidR="00EF4A1B">
        <w:rPr>
          <w:rFonts w:asciiTheme="majorBidi" w:hAnsiTheme="majorBidi" w:cstheme="majorBidi"/>
          <w:sz w:val="24"/>
          <w:szCs w:val="24"/>
        </w:rPr>
        <w:t xml:space="preserve"> </w:t>
      </w:r>
    </w:p>
    <w:p w:rsidR="002D5FE4" w:rsidRDefault="002D5FE4" w:rsidP="002D5FE4">
      <w:pPr>
        <w:pStyle w:val="FootnoteText"/>
        <w:spacing w:line="480" w:lineRule="auto"/>
      </w:pPr>
    </w:p>
    <w:p w:rsidR="0095360C" w:rsidRDefault="0095360C" w:rsidP="002D5FE4">
      <w:pPr>
        <w:pStyle w:val="FootnoteText"/>
        <w:spacing w:line="480" w:lineRule="auto"/>
      </w:pPr>
    </w:p>
    <w:p w:rsidR="002D5FE4" w:rsidRDefault="002D5FE4" w:rsidP="002D5FE4">
      <w:pPr>
        <w:pStyle w:val="FootnoteText"/>
        <w:spacing w:line="480" w:lineRule="auto"/>
      </w:pPr>
    </w:p>
    <w:p w:rsidR="002D5FE4" w:rsidRPr="00C10438" w:rsidRDefault="002D5FE4" w:rsidP="002D5FE4">
      <w:pPr>
        <w:autoSpaceDE w:val="0"/>
        <w:autoSpaceDN w:val="0"/>
        <w:adjustRightInd w:val="0"/>
        <w:spacing w:after="0" w:line="480" w:lineRule="auto"/>
        <w:jc w:val="both"/>
        <w:rPr>
          <w:rFonts w:asciiTheme="majorBidi" w:hAnsiTheme="majorBidi" w:cstheme="majorBidi"/>
          <w:sz w:val="28"/>
          <w:szCs w:val="28"/>
        </w:rPr>
      </w:pPr>
    </w:p>
    <w:p w:rsidR="008B6262" w:rsidRPr="002D5FE4" w:rsidRDefault="008B6262">
      <w:pPr>
        <w:rPr>
          <w:rFonts w:asciiTheme="majorBidi" w:hAnsiTheme="majorBidi" w:cstheme="majorBidi"/>
          <w:sz w:val="24"/>
          <w:szCs w:val="24"/>
        </w:rPr>
      </w:pPr>
    </w:p>
    <w:sectPr w:rsidR="008B6262" w:rsidRPr="002D5FE4" w:rsidSect="002D5FE4">
      <w:head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80" w:rsidRDefault="00BD0780" w:rsidP="002D5FE4">
      <w:pPr>
        <w:spacing w:after="0" w:line="240" w:lineRule="auto"/>
      </w:pPr>
      <w:r>
        <w:separator/>
      </w:r>
    </w:p>
  </w:endnote>
  <w:endnote w:type="continuationSeparator" w:id="1">
    <w:p w:rsidR="00BD0780" w:rsidRDefault="00BD0780" w:rsidP="002D5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80" w:rsidRDefault="00BD0780" w:rsidP="002D5FE4">
      <w:pPr>
        <w:spacing w:after="0" w:line="240" w:lineRule="auto"/>
      </w:pPr>
      <w:r>
        <w:separator/>
      </w:r>
    </w:p>
  </w:footnote>
  <w:footnote w:type="continuationSeparator" w:id="1">
    <w:p w:rsidR="00BD0780" w:rsidRDefault="00BD0780" w:rsidP="002D5FE4">
      <w:pPr>
        <w:spacing w:after="0" w:line="240" w:lineRule="auto"/>
      </w:pPr>
      <w:r>
        <w:continuationSeparator/>
      </w:r>
    </w:p>
  </w:footnote>
  <w:footnote w:id="2">
    <w:p w:rsidR="00E75451" w:rsidRDefault="00E75451" w:rsidP="002D5FE4">
      <w:pPr>
        <w:pStyle w:val="FootnoteText"/>
        <w:ind w:firstLine="426"/>
        <w:jc w:val="both"/>
      </w:pPr>
      <w:r>
        <w:rPr>
          <w:rStyle w:val="FootnoteReference"/>
        </w:rPr>
        <w:footnoteRef/>
      </w:r>
      <w:r>
        <w:t xml:space="preserve"> </w:t>
      </w:r>
      <w:r>
        <w:rPr>
          <w:rFonts w:ascii="Times New Roman" w:hAnsi="Times New Roman" w:cs="Times New Roman"/>
        </w:rPr>
        <w:t xml:space="preserve">Muhammad. </w:t>
      </w:r>
      <w:r w:rsidRPr="00F54D29">
        <w:rPr>
          <w:rFonts w:ascii="Times New Roman" w:hAnsi="Times New Roman" w:cs="Times New Roman"/>
          <w:i/>
        </w:rPr>
        <w:t>Manajemen Pembiayaan Bank Syari’ah</w:t>
      </w:r>
      <w:r>
        <w:rPr>
          <w:rFonts w:ascii="Times New Roman" w:hAnsi="Times New Roman" w:cs="Times New Roman"/>
        </w:rPr>
        <w:t>. UPP AMP YKPN.</w:t>
      </w:r>
      <w:r w:rsidRPr="008275A7">
        <w:rPr>
          <w:rFonts w:ascii="Times New Roman" w:hAnsi="Times New Roman" w:cs="Times New Roman"/>
        </w:rPr>
        <w:t xml:space="preserve"> </w:t>
      </w:r>
      <w:r>
        <w:rPr>
          <w:rFonts w:ascii="Times New Roman" w:hAnsi="Times New Roman" w:cs="Times New Roman"/>
        </w:rPr>
        <w:t>Yogyakarta.  2005. Hal</w:t>
      </w:r>
      <w:r w:rsidRPr="00F54D29">
        <w:rPr>
          <w:rFonts w:ascii="Times New Roman" w:hAnsi="Times New Roman" w:cs="Times New Roman"/>
        </w:rPr>
        <w:t xml:space="preserve"> 1</w:t>
      </w:r>
    </w:p>
  </w:footnote>
  <w:footnote w:id="3">
    <w:p w:rsidR="00E75451" w:rsidRPr="006E67CA" w:rsidRDefault="00E75451" w:rsidP="002D5FE4">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Khoitbul Umam. </w:t>
      </w:r>
      <w:r w:rsidRPr="006E67CA">
        <w:rPr>
          <w:rFonts w:asciiTheme="majorBidi" w:hAnsiTheme="majorBidi" w:cstheme="majorBidi"/>
          <w:i/>
          <w:iCs/>
        </w:rPr>
        <w:t>Trend Pembentukan Bank Umum Syari’ah</w:t>
      </w:r>
      <w:r>
        <w:rPr>
          <w:rFonts w:asciiTheme="majorBidi" w:hAnsiTheme="majorBidi" w:cstheme="majorBidi"/>
        </w:rPr>
        <w:t>. BPFE-Yogyakarta. Yogyakarta. 2009. Hal 43</w:t>
      </w:r>
    </w:p>
  </w:footnote>
  <w:footnote w:id="4">
    <w:p w:rsidR="00E75451" w:rsidRPr="00E42C74" w:rsidRDefault="00E75451" w:rsidP="002D5FE4">
      <w:pPr>
        <w:pStyle w:val="FootnoteText"/>
        <w:ind w:firstLine="426"/>
        <w:jc w:val="both"/>
        <w:rPr>
          <w:rFonts w:asciiTheme="majorBidi" w:hAnsiTheme="majorBidi" w:cstheme="majorBidi"/>
          <w:iCs/>
        </w:rPr>
      </w:pPr>
      <w:r>
        <w:rPr>
          <w:rStyle w:val="FootnoteReference"/>
        </w:rPr>
        <w:footnoteRef/>
      </w:r>
      <w:r>
        <w:t xml:space="preserve"> </w:t>
      </w:r>
      <w:r>
        <w:rPr>
          <w:rFonts w:asciiTheme="majorBidi" w:hAnsiTheme="majorBidi" w:cstheme="majorBidi"/>
        </w:rPr>
        <w:t>Bank SumselBabel. “Produk-produk Bank SumselBabel Syari’ah”. http:// www. banksumselbabel.com/ Syari’ah/ Produk? ID = 15 diakses pada tanggal 01 Agustus 2015, jam 21:18 WIB</w:t>
      </w:r>
    </w:p>
  </w:footnote>
  <w:footnote w:id="5">
    <w:p w:rsidR="00E75451" w:rsidRPr="00AC09CD" w:rsidRDefault="00E75451" w:rsidP="002D5FE4">
      <w:pPr>
        <w:pStyle w:val="FootnoteText"/>
        <w:ind w:firstLine="426"/>
        <w:jc w:val="both"/>
        <w:rPr>
          <w:rFonts w:ascii="Times New Roman" w:hAnsi="Times New Roman" w:cs="Times New Roman"/>
        </w:rPr>
      </w:pPr>
      <w:r w:rsidRPr="00AC09CD">
        <w:rPr>
          <w:rStyle w:val="FootnoteReference"/>
          <w:rFonts w:ascii="Times New Roman" w:hAnsi="Times New Roman" w:cs="Times New Roman"/>
        </w:rPr>
        <w:footnoteRef/>
      </w:r>
      <w:r>
        <w:rPr>
          <w:rFonts w:ascii="Times New Roman" w:hAnsi="Times New Roman" w:cs="Times New Roman"/>
        </w:rPr>
        <w:t xml:space="preserve"> Burhan Nurgiyantoro, dkk.</w:t>
      </w:r>
      <w:r w:rsidRPr="00AC09CD">
        <w:rPr>
          <w:rFonts w:ascii="Times New Roman" w:hAnsi="Times New Roman" w:cs="Times New Roman"/>
          <w:i/>
        </w:rPr>
        <w:t xml:space="preserve"> Statistika Terapan Untuk Penelitian Ilmu-ilmu Sosial</w:t>
      </w:r>
      <w:r>
        <w:rPr>
          <w:rFonts w:ascii="Times New Roman" w:hAnsi="Times New Roman" w:cs="Times New Roman"/>
        </w:rPr>
        <w:t>. Gadjah Mada University Press.</w:t>
      </w:r>
      <w:r w:rsidRPr="008275A7">
        <w:rPr>
          <w:rFonts w:ascii="Times New Roman" w:hAnsi="Times New Roman" w:cs="Times New Roman"/>
        </w:rPr>
        <w:t xml:space="preserve"> </w:t>
      </w:r>
      <w:r>
        <w:rPr>
          <w:rFonts w:ascii="Times New Roman" w:hAnsi="Times New Roman" w:cs="Times New Roman"/>
        </w:rPr>
        <w:t>Yogyakarta. 2009. Hal</w:t>
      </w:r>
      <w:r w:rsidRPr="00AC09CD">
        <w:rPr>
          <w:rFonts w:ascii="Times New Roman" w:hAnsi="Times New Roman" w:cs="Times New Roman"/>
        </w:rPr>
        <w:t xml:space="preserve"> 27</w:t>
      </w:r>
    </w:p>
  </w:footnote>
  <w:footnote w:id="6">
    <w:p w:rsidR="00E75451" w:rsidRPr="008275A7" w:rsidRDefault="00E75451" w:rsidP="002D5FE4">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Sumadi Suryabrata. </w:t>
      </w:r>
      <w:r w:rsidRPr="008275A7">
        <w:rPr>
          <w:rFonts w:asciiTheme="majorBidi" w:hAnsiTheme="majorBidi" w:cstheme="majorBidi"/>
          <w:i/>
          <w:iCs/>
        </w:rPr>
        <w:t>Metodelogi Penelitian</w:t>
      </w:r>
      <w:r>
        <w:rPr>
          <w:rFonts w:asciiTheme="majorBidi" w:hAnsiTheme="majorBidi" w:cstheme="majorBidi"/>
          <w:i/>
          <w:iCs/>
        </w:rPr>
        <w:t xml:space="preserve">. </w:t>
      </w:r>
      <w:r w:rsidRPr="008275A7">
        <w:rPr>
          <w:rFonts w:asciiTheme="majorBidi" w:hAnsiTheme="majorBidi" w:cstheme="majorBidi"/>
        </w:rPr>
        <w:t>Edisi Kedua</w:t>
      </w:r>
      <w:r>
        <w:rPr>
          <w:rFonts w:asciiTheme="majorBidi" w:hAnsiTheme="majorBidi" w:cstheme="majorBidi"/>
        </w:rPr>
        <w:t>. PT Rajagrafindo. Jakarta. Hal 39</w:t>
      </w:r>
    </w:p>
  </w:footnote>
  <w:footnote w:id="7">
    <w:p w:rsidR="00E75451" w:rsidRPr="006F0740" w:rsidRDefault="00E75451" w:rsidP="002D5FE4">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Restu Kartiko Widi. </w:t>
      </w:r>
      <w:r w:rsidRPr="002014AD">
        <w:rPr>
          <w:rFonts w:ascii="Times New Roman" w:hAnsi="Times New Roman" w:cs="Times New Roman"/>
          <w:i/>
        </w:rPr>
        <w:t>Asas Metodelogi Penelitian</w:t>
      </w:r>
      <w:r>
        <w:rPr>
          <w:rFonts w:ascii="Times New Roman" w:hAnsi="Times New Roman" w:cs="Times New Roman"/>
        </w:rPr>
        <w:t>. Graha Ilmu. Yogyakarta.  2010. Hal 52</w:t>
      </w:r>
    </w:p>
  </w:footnote>
  <w:footnote w:id="8">
    <w:p w:rsidR="00E75451" w:rsidRPr="007D7A58" w:rsidRDefault="00E75451" w:rsidP="002D5FE4">
      <w:pPr>
        <w:pStyle w:val="FootnoteText"/>
        <w:ind w:firstLine="567"/>
        <w:jc w:val="both"/>
        <w:rPr>
          <w:rFonts w:ascii="Times New Roman" w:hAnsi="Times New Roman" w:cs="Times New Roman"/>
        </w:rPr>
      </w:pPr>
      <w:r w:rsidRPr="007D7A58">
        <w:rPr>
          <w:rStyle w:val="FootnoteReference"/>
          <w:rFonts w:ascii="Times New Roman" w:hAnsi="Times New Roman" w:cs="Times New Roman"/>
        </w:rPr>
        <w:footnoteRef/>
      </w:r>
      <w:r>
        <w:rPr>
          <w:rFonts w:ascii="Times New Roman" w:hAnsi="Times New Roman" w:cs="Times New Roman"/>
        </w:rPr>
        <w:t xml:space="preserve"> Sugiyono.</w:t>
      </w:r>
      <w:r w:rsidRPr="007D7A58">
        <w:rPr>
          <w:rFonts w:ascii="Times New Roman" w:hAnsi="Times New Roman" w:cs="Times New Roman"/>
        </w:rPr>
        <w:t xml:space="preserve"> </w:t>
      </w:r>
      <w:r w:rsidRPr="007D7A58">
        <w:rPr>
          <w:rFonts w:ascii="Times New Roman" w:hAnsi="Times New Roman" w:cs="Times New Roman"/>
          <w:i/>
        </w:rPr>
        <w:t>Metode Penelitian Kuantitatif Kualitatif dan R&amp;D</w:t>
      </w:r>
      <w:r>
        <w:rPr>
          <w:rFonts w:ascii="Times New Roman" w:hAnsi="Times New Roman" w:cs="Times New Roman"/>
        </w:rPr>
        <w:t xml:space="preserve">. CV Alfabeta. </w:t>
      </w:r>
      <w:r w:rsidRPr="007D7A58">
        <w:rPr>
          <w:rFonts w:ascii="Times New Roman" w:hAnsi="Times New Roman" w:cs="Times New Roman"/>
        </w:rPr>
        <w:t>Bandung</w:t>
      </w:r>
      <w:r>
        <w:rPr>
          <w:rFonts w:ascii="Times New Roman" w:hAnsi="Times New Roman" w:cs="Times New Roman"/>
        </w:rPr>
        <w:t>. 2014. Hal</w:t>
      </w:r>
      <w:r w:rsidRPr="007D7A58">
        <w:rPr>
          <w:rFonts w:ascii="Times New Roman" w:hAnsi="Times New Roman" w:cs="Times New Roman"/>
        </w:rPr>
        <w:t xml:space="preserve"> 137 </w:t>
      </w:r>
    </w:p>
  </w:footnote>
  <w:footnote w:id="9">
    <w:p w:rsidR="00E75451" w:rsidRPr="00D45256" w:rsidRDefault="00E75451" w:rsidP="00D45256">
      <w:pPr>
        <w:pStyle w:val="FootnoteText"/>
        <w:ind w:firstLine="567"/>
        <w:rPr>
          <w:rFonts w:asciiTheme="majorBidi" w:hAnsiTheme="majorBidi" w:cstheme="majorBidi"/>
        </w:rPr>
      </w:pPr>
      <w:r>
        <w:rPr>
          <w:rStyle w:val="FootnoteReference"/>
        </w:rPr>
        <w:footnoteRef/>
      </w:r>
      <w:r>
        <w:t xml:space="preserve"> </w:t>
      </w:r>
      <w:r w:rsidRPr="00D45256">
        <w:rPr>
          <w:rFonts w:asciiTheme="majorBidi" w:hAnsiTheme="majorBidi" w:cstheme="majorBidi"/>
          <w:i/>
          <w:iCs/>
        </w:rPr>
        <w:t>Ibid</w:t>
      </w:r>
      <w:r>
        <w:rPr>
          <w:rFonts w:asciiTheme="majorBidi" w:hAnsiTheme="majorBidi" w:cstheme="majorBidi"/>
        </w:rPr>
        <w:t>. Hal 140</w:t>
      </w:r>
    </w:p>
  </w:footnote>
  <w:footnote w:id="10">
    <w:p w:rsidR="00E75451" w:rsidRPr="00A56990" w:rsidRDefault="00E75451" w:rsidP="002D5FE4">
      <w:pPr>
        <w:pStyle w:val="FootnoteText"/>
        <w:ind w:firstLine="567"/>
        <w:jc w:val="both"/>
        <w:rPr>
          <w:rFonts w:ascii="Times New Roman" w:hAnsi="Times New Roman" w:cs="Times New Roman"/>
        </w:rPr>
      </w:pPr>
      <w:r w:rsidRPr="00A56990">
        <w:rPr>
          <w:rStyle w:val="FootnoteReference"/>
          <w:rFonts w:ascii="Times New Roman" w:hAnsi="Times New Roman" w:cs="Times New Roman"/>
        </w:rPr>
        <w:footnoteRef/>
      </w:r>
      <w:r>
        <w:rPr>
          <w:rFonts w:ascii="Times New Roman" w:hAnsi="Times New Roman" w:cs="Times New Roman"/>
        </w:rPr>
        <w:t xml:space="preserve"> Restu Kartiko Widi.</w:t>
      </w:r>
      <w:r w:rsidRPr="00A56990">
        <w:rPr>
          <w:rFonts w:ascii="Times New Roman" w:hAnsi="Times New Roman" w:cs="Times New Roman"/>
        </w:rPr>
        <w:t xml:space="preserve"> </w:t>
      </w:r>
      <w:r>
        <w:rPr>
          <w:rFonts w:ascii="Times New Roman" w:hAnsi="Times New Roman" w:cs="Times New Roman"/>
          <w:i/>
        </w:rPr>
        <w:t>Op.cit.</w:t>
      </w:r>
      <w:r>
        <w:rPr>
          <w:rFonts w:ascii="Times New Roman" w:hAnsi="Times New Roman" w:cs="Times New Roman"/>
        </w:rPr>
        <w:t xml:space="preserve"> Hal</w:t>
      </w:r>
      <w:r w:rsidRPr="00A56990">
        <w:rPr>
          <w:rFonts w:ascii="Times New Roman" w:hAnsi="Times New Roman" w:cs="Times New Roman"/>
        </w:rPr>
        <w:t xml:space="preserve"> 237</w:t>
      </w:r>
    </w:p>
  </w:footnote>
  <w:footnote w:id="11">
    <w:p w:rsidR="00E75451" w:rsidRPr="00012E0A" w:rsidRDefault="00E75451" w:rsidP="003D342D">
      <w:pPr>
        <w:pStyle w:val="FootnoteText"/>
        <w:ind w:left="284" w:firstLine="283"/>
        <w:rPr>
          <w:rFonts w:ascii="Times New Roman" w:hAnsi="Times New Roman" w:cs="Times New Roman"/>
        </w:rPr>
      </w:pPr>
      <w:r w:rsidRPr="00012E0A">
        <w:rPr>
          <w:rStyle w:val="FootnoteReference"/>
          <w:rFonts w:ascii="Times New Roman" w:hAnsi="Times New Roman" w:cs="Times New Roman"/>
        </w:rPr>
        <w:footnoteRef/>
      </w:r>
      <w:r w:rsidRPr="00012E0A">
        <w:rPr>
          <w:rFonts w:ascii="Times New Roman" w:hAnsi="Times New Roman" w:cs="Times New Roman"/>
        </w:rPr>
        <w:t xml:space="preserve"> </w:t>
      </w:r>
      <w:r>
        <w:rPr>
          <w:rFonts w:ascii="Times New Roman" w:hAnsi="Times New Roman" w:cs="Times New Roman"/>
        </w:rPr>
        <w:t xml:space="preserve">   </w:t>
      </w:r>
      <w:r w:rsidRPr="00012E0A">
        <w:rPr>
          <w:rFonts w:ascii="Times New Roman" w:hAnsi="Times New Roman" w:cs="Times New Roman"/>
          <w:i/>
        </w:rPr>
        <w:t>Ibid</w:t>
      </w:r>
      <w:r>
        <w:rPr>
          <w:rFonts w:ascii="Times New Roman" w:hAnsi="Times New Roman" w:cs="Times New Roman"/>
          <w:i/>
        </w:rPr>
        <w:t>.</w:t>
      </w:r>
      <w:r>
        <w:rPr>
          <w:rFonts w:ascii="Times New Roman" w:hAnsi="Times New Roman" w:cs="Times New Roman"/>
        </w:rPr>
        <w:t xml:space="preserve"> Hal 52</w:t>
      </w:r>
    </w:p>
  </w:footnote>
  <w:footnote w:id="12">
    <w:p w:rsidR="00E75451" w:rsidRPr="00391646" w:rsidRDefault="00E75451" w:rsidP="003D342D">
      <w:pPr>
        <w:pStyle w:val="FootnoteText"/>
        <w:ind w:firstLine="567"/>
        <w:jc w:val="both"/>
        <w:rPr>
          <w:iCs/>
        </w:rPr>
      </w:pPr>
      <w:r>
        <w:rPr>
          <w:rStyle w:val="FootnoteReference"/>
        </w:rPr>
        <w:footnoteRef/>
      </w:r>
      <w:r>
        <w:t xml:space="preserve"> </w:t>
      </w:r>
      <w:r>
        <w:rPr>
          <w:rFonts w:ascii="Times New Roman" w:hAnsi="Times New Roman" w:cs="Times New Roman"/>
          <w:iCs/>
        </w:rPr>
        <w:t xml:space="preserve">Husein Umar. </w:t>
      </w:r>
      <w:r w:rsidRPr="00391646">
        <w:rPr>
          <w:rFonts w:ascii="Times New Roman" w:hAnsi="Times New Roman" w:cs="Times New Roman"/>
          <w:i/>
        </w:rPr>
        <w:t>Desain Penelitian MSDM dan Perilaku Karyawan.</w:t>
      </w:r>
      <w:r>
        <w:rPr>
          <w:rFonts w:ascii="Times New Roman" w:hAnsi="Times New Roman" w:cs="Times New Roman"/>
          <w:iCs/>
        </w:rPr>
        <w:t xml:space="preserve"> PT Rajagrafindo Persada. Jakarta. 2013. Hal 4</w:t>
      </w:r>
    </w:p>
  </w:footnote>
  <w:footnote w:id="13">
    <w:p w:rsidR="00E75451" w:rsidRPr="007933A9" w:rsidRDefault="00E75451" w:rsidP="002D5FE4">
      <w:pPr>
        <w:pStyle w:val="FootnoteText"/>
        <w:ind w:firstLine="426"/>
        <w:jc w:val="both"/>
        <w:rPr>
          <w:rFonts w:asciiTheme="majorBidi" w:hAnsiTheme="majorBidi" w:cstheme="majorBidi"/>
        </w:rPr>
      </w:pPr>
      <w:r w:rsidRPr="007933A9">
        <w:rPr>
          <w:rStyle w:val="FootnoteReference"/>
          <w:rFonts w:asciiTheme="majorBidi" w:hAnsiTheme="majorBidi" w:cstheme="majorBidi"/>
        </w:rPr>
        <w:footnoteRef/>
      </w:r>
      <w:r w:rsidRPr="007933A9">
        <w:rPr>
          <w:rFonts w:asciiTheme="majorBidi" w:hAnsiTheme="majorBidi" w:cstheme="majorBidi"/>
        </w:rPr>
        <w:t xml:space="preserve"> Rizal Yaya, dkk. </w:t>
      </w:r>
      <w:r w:rsidRPr="007933A9">
        <w:rPr>
          <w:rFonts w:asciiTheme="majorBidi" w:hAnsiTheme="majorBidi" w:cstheme="majorBidi"/>
          <w:i/>
        </w:rPr>
        <w:t>Akuntansi Perbankan Syari’ah</w:t>
      </w:r>
      <w:r w:rsidRPr="007933A9">
        <w:rPr>
          <w:rFonts w:asciiTheme="majorBidi" w:hAnsiTheme="majorBidi" w:cstheme="majorBidi"/>
        </w:rPr>
        <w:t>. Salemba Empat. Jakarta. 2009. Hal 54</w:t>
      </w:r>
    </w:p>
  </w:footnote>
  <w:footnote w:id="14">
    <w:p w:rsidR="00E75451" w:rsidRPr="00391646" w:rsidRDefault="00E75451" w:rsidP="002D5FE4">
      <w:pPr>
        <w:pStyle w:val="FootnoteText"/>
        <w:ind w:firstLine="426"/>
        <w:rPr>
          <w:iCs/>
        </w:rPr>
      </w:pPr>
      <w:r w:rsidRPr="007933A9">
        <w:rPr>
          <w:rStyle w:val="FootnoteReference"/>
          <w:rFonts w:asciiTheme="majorBidi" w:hAnsiTheme="majorBidi" w:cstheme="majorBidi"/>
        </w:rPr>
        <w:footnoteRef/>
      </w:r>
      <w:r w:rsidRPr="007933A9">
        <w:rPr>
          <w:rFonts w:asciiTheme="majorBidi" w:hAnsiTheme="majorBidi" w:cstheme="majorBidi"/>
        </w:rPr>
        <w:t xml:space="preserve"> </w:t>
      </w:r>
      <w:r w:rsidRPr="007933A9">
        <w:rPr>
          <w:rFonts w:asciiTheme="majorBidi" w:hAnsiTheme="majorBidi" w:cstheme="majorBidi"/>
          <w:i/>
        </w:rPr>
        <w:t>Ibid</w:t>
      </w:r>
    </w:p>
  </w:footnote>
  <w:footnote w:id="15">
    <w:p w:rsidR="00E75451" w:rsidRPr="00911E65" w:rsidRDefault="00E75451" w:rsidP="002D5FE4">
      <w:pPr>
        <w:pStyle w:val="FootnoteText"/>
        <w:ind w:firstLine="426"/>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sidRPr="00911E65">
        <w:rPr>
          <w:rFonts w:ascii="Times New Roman" w:hAnsi="Times New Roman" w:cs="Times New Roman"/>
          <w:i/>
        </w:rPr>
        <w:t>Bank dan Lembaga Keuangan Lainnya</w:t>
      </w:r>
      <w:r>
        <w:rPr>
          <w:rFonts w:ascii="Times New Roman" w:hAnsi="Times New Roman" w:cs="Times New Roman"/>
        </w:rPr>
        <w:t>. PT RajaGrafindo Persada.  Jakarta. 2013. Hal 168</w:t>
      </w:r>
    </w:p>
  </w:footnote>
  <w:footnote w:id="16">
    <w:p w:rsidR="00E75451" w:rsidRDefault="00E75451" w:rsidP="002D5FE4">
      <w:pPr>
        <w:pStyle w:val="FootnoteText"/>
        <w:ind w:firstLine="426"/>
      </w:pPr>
      <w:r>
        <w:rPr>
          <w:rStyle w:val="FootnoteReference"/>
        </w:rPr>
        <w:footnoteRef/>
      </w:r>
      <w:r>
        <w:t xml:space="preserve"> </w:t>
      </w:r>
      <w:r>
        <w:rPr>
          <w:rFonts w:ascii="Times New Roman" w:hAnsi="Times New Roman" w:cs="Times New Roman"/>
        </w:rPr>
        <w:t xml:space="preserve">Rizal Yaya, dkk. </w:t>
      </w:r>
      <w:r w:rsidRPr="0066258F">
        <w:rPr>
          <w:rFonts w:ascii="Times New Roman" w:hAnsi="Times New Roman" w:cs="Times New Roman"/>
          <w:i/>
        </w:rPr>
        <w:t>Op.cit</w:t>
      </w:r>
      <w:r>
        <w:rPr>
          <w:rFonts w:ascii="Times New Roman" w:hAnsi="Times New Roman" w:cs="Times New Roman"/>
        </w:rPr>
        <w:t>. Hal 59</w:t>
      </w:r>
    </w:p>
  </w:footnote>
  <w:footnote w:id="17">
    <w:p w:rsidR="00E75451" w:rsidRPr="00BB259C" w:rsidRDefault="00E75451" w:rsidP="002D5FE4">
      <w:pPr>
        <w:pStyle w:val="FootnoteText"/>
        <w:ind w:firstLine="426"/>
        <w:rPr>
          <w:rFonts w:asciiTheme="majorBidi" w:hAnsiTheme="majorBidi" w:cstheme="majorBidi"/>
        </w:rPr>
      </w:pPr>
      <w:r>
        <w:rPr>
          <w:rStyle w:val="FootnoteReference"/>
        </w:rPr>
        <w:footnoteRef/>
      </w:r>
      <w:r>
        <w:t xml:space="preserve"> </w:t>
      </w:r>
      <w:r w:rsidRPr="00BB259C">
        <w:rPr>
          <w:rFonts w:asciiTheme="majorBidi" w:hAnsiTheme="majorBidi" w:cstheme="majorBidi"/>
          <w:i/>
          <w:iCs/>
        </w:rPr>
        <w:t>Ibid</w:t>
      </w:r>
      <w:r>
        <w:rPr>
          <w:rFonts w:asciiTheme="majorBidi" w:hAnsiTheme="majorBidi" w:cstheme="majorBidi"/>
          <w:i/>
          <w:iCs/>
        </w:rPr>
        <w:t>.</w:t>
      </w:r>
    </w:p>
  </w:footnote>
  <w:footnote w:id="18">
    <w:p w:rsidR="00E75451" w:rsidRPr="00A742D8" w:rsidRDefault="00E75451" w:rsidP="002D5FE4">
      <w:pPr>
        <w:pStyle w:val="FootnoteText"/>
        <w:ind w:firstLine="426"/>
        <w:rPr>
          <w:rFonts w:ascii="Times New Roman" w:hAnsi="Times New Roman" w:cs="Times New Roman"/>
          <w:i/>
        </w:rPr>
      </w:pPr>
      <w:r w:rsidRPr="00A742D8">
        <w:rPr>
          <w:rStyle w:val="FootnoteReference"/>
          <w:rFonts w:ascii="Times New Roman" w:hAnsi="Times New Roman" w:cs="Times New Roman"/>
          <w:i/>
        </w:rPr>
        <w:footnoteRef/>
      </w:r>
      <w:r w:rsidRPr="00A742D8">
        <w:rPr>
          <w:rFonts w:ascii="Times New Roman" w:hAnsi="Times New Roman" w:cs="Times New Roman"/>
          <w:i/>
        </w:rPr>
        <w:t xml:space="preserve"> Ibid</w:t>
      </w:r>
      <w:r>
        <w:rPr>
          <w:rFonts w:ascii="Times New Roman" w:hAnsi="Times New Roman" w:cs="Times New Roman"/>
          <w:i/>
        </w:rPr>
        <w:t>.</w:t>
      </w:r>
    </w:p>
  </w:footnote>
  <w:footnote w:id="19">
    <w:p w:rsidR="00E75451" w:rsidRPr="00897BAD" w:rsidRDefault="00E75451" w:rsidP="002D5FE4">
      <w:pPr>
        <w:pStyle w:val="FootnoteText"/>
        <w:ind w:firstLine="426"/>
        <w:rPr>
          <w:rFonts w:ascii="Times New Roman" w:hAnsi="Times New Roman" w:cs="Times New Roman"/>
        </w:rPr>
      </w:pPr>
      <w:r w:rsidRPr="00897BAD">
        <w:rPr>
          <w:rStyle w:val="FootnoteReference"/>
          <w:rFonts w:ascii="Times New Roman" w:hAnsi="Times New Roman" w:cs="Times New Roman"/>
        </w:rPr>
        <w:footnoteRef/>
      </w:r>
      <w:r>
        <w:rPr>
          <w:rFonts w:ascii="Times New Roman" w:hAnsi="Times New Roman" w:cs="Times New Roman"/>
        </w:rPr>
        <w:t xml:space="preserve"> Kasmir.</w:t>
      </w:r>
      <w:r w:rsidRPr="00897BAD">
        <w:rPr>
          <w:rFonts w:ascii="Times New Roman" w:hAnsi="Times New Roman" w:cs="Times New Roman"/>
        </w:rPr>
        <w:t xml:space="preserve"> </w:t>
      </w:r>
      <w:r w:rsidRPr="00897BAD">
        <w:rPr>
          <w:rFonts w:ascii="Times New Roman" w:hAnsi="Times New Roman" w:cs="Times New Roman"/>
          <w:i/>
        </w:rPr>
        <w:t>Op.cit</w:t>
      </w:r>
      <w:r>
        <w:rPr>
          <w:rFonts w:ascii="Times New Roman" w:hAnsi="Times New Roman" w:cs="Times New Roman"/>
        </w:rPr>
        <w:t>. Hal</w:t>
      </w:r>
      <w:r w:rsidRPr="00897BAD">
        <w:rPr>
          <w:rFonts w:ascii="Times New Roman" w:hAnsi="Times New Roman" w:cs="Times New Roman"/>
        </w:rPr>
        <w:t xml:space="preserve"> 172</w:t>
      </w:r>
    </w:p>
  </w:footnote>
  <w:footnote w:id="20">
    <w:p w:rsidR="00E75451" w:rsidRPr="00ED58DE" w:rsidRDefault="00E75451" w:rsidP="002D5FE4">
      <w:pPr>
        <w:pStyle w:val="FootnoteText"/>
        <w:ind w:firstLine="426"/>
        <w:jc w:val="both"/>
        <w:rPr>
          <w:rFonts w:ascii="Times New Roman" w:hAnsi="Times New Roman" w:cs="Times New Roman"/>
        </w:rPr>
      </w:pPr>
      <w:r w:rsidRPr="00ED58DE">
        <w:rPr>
          <w:rStyle w:val="FootnoteReference"/>
          <w:rFonts w:ascii="Times New Roman" w:hAnsi="Times New Roman" w:cs="Times New Roman"/>
        </w:rPr>
        <w:footnoteRef/>
      </w:r>
      <w:r w:rsidRPr="00ED58DE">
        <w:rPr>
          <w:rFonts w:ascii="Times New Roman" w:hAnsi="Times New Roman" w:cs="Times New Roman"/>
        </w:rPr>
        <w:t xml:space="preserve"> Rizal Yaya, dkk</w:t>
      </w:r>
      <w:r>
        <w:rPr>
          <w:rFonts w:ascii="Times New Roman" w:hAnsi="Times New Roman" w:cs="Times New Roman"/>
          <w:i/>
        </w:rPr>
        <w:t xml:space="preserve">. </w:t>
      </w:r>
      <w:r w:rsidRPr="00ED58DE">
        <w:rPr>
          <w:rFonts w:ascii="Times New Roman" w:hAnsi="Times New Roman" w:cs="Times New Roman"/>
          <w:i/>
        </w:rPr>
        <w:t>Op.cit</w:t>
      </w:r>
      <w:r>
        <w:rPr>
          <w:rFonts w:ascii="Times New Roman" w:hAnsi="Times New Roman" w:cs="Times New Roman"/>
        </w:rPr>
        <w:t xml:space="preserve">. Hal </w:t>
      </w:r>
      <w:r w:rsidRPr="00ED58DE">
        <w:rPr>
          <w:rFonts w:ascii="Times New Roman" w:hAnsi="Times New Roman" w:cs="Times New Roman"/>
        </w:rPr>
        <w:t xml:space="preserve">60 </w:t>
      </w:r>
    </w:p>
  </w:footnote>
  <w:footnote w:id="21">
    <w:p w:rsidR="00E75451" w:rsidRPr="00EA407B" w:rsidRDefault="00E75451" w:rsidP="002D5FE4">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Hendi Suhendi. </w:t>
      </w:r>
      <w:r w:rsidRPr="002D64CC">
        <w:rPr>
          <w:rFonts w:asciiTheme="majorBidi" w:hAnsiTheme="majorBidi" w:cstheme="majorBidi"/>
          <w:i/>
          <w:iCs/>
        </w:rPr>
        <w:t>Fiqh Muamalah</w:t>
      </w:r>
      <w:r>
        <w:rPr>
          <w:rFonts w:asciiTheme="majorBidi" w:hAnsiTheme="majorBidi" w:cstheme="majorBidi"/>
        </w:rPr>
        <w:t>. PT RajaGrafindo Persada. Jakarta. 2011. Hal 234</w:t>
      </w:r>
    </w:p>
  </w:footnote>
  <w:footnote w:id="22">
    <w:p w:rsidR="00E75451" w:rsidRPr="00592975" w:rsidRDefault="00E75451" w:rsidP="00592975">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rPr>
        <w:t xml:space="preserve">Charles, dkk. </w:t>
      </w:r>
      <w:r w:rsidRPr="00592975">
        <w:rPr>
          <w:rFonts w:asciiTheme="majorBidi" w:hAnsiTheme="majorBidi" w:cstheme="majorBidi"/>
          <w:i/>
          <w:iCs/>
        </w:rPr>
        <w:t>Akuntansi Biaya : Penekanan Manajerial Jilid I</w:t>
      </w:r>
      <w:r>
        <w:rPr>
          <w:rFonts w:asciiTheme="majorBidi" w:hAnsiTheme="majorBidi" w:cstheme="majorBidi"/>
        </w:rPr>
        <w:t>. Edisi ke-11. PT Indeks. Jakarta. 2008. Hal 34</w:t>
      </w:r>
    </w:p>
  </w:footnote>
  <w:footnote w:id="23">
    <w:p w:rsidR="00E75451" w:rsidRPr="003D342D" w:rsidRDefault="00E75451" w:rsidP="00E42E4D">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rPr>
        <w:t>Kamus Besar Bahasa Indonesia (KBBI). “Biaya Administrasi”. http://kbbi.web.id/biaya diakses pada tanggal 17 Oktober 2015, jam 20:16 WIB</w:t>
      </w:r>
    </w:p>
  </w:footnote>
  <w:footnote w:id="24">
    <w:p w:rsidR="00E75451" w:rsidRPr="00A847AC" w:rsidRDefault="00E75451" w:rsidP="00592975">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Kasmir. </w:t>
      </w:r>
      <w:r>
        <w:rPr>
          <w:rFonts w:asciiTheme="majorBidi" w:hAnsiTheme="majorBidi" w:cstheme="majorBidi"/>
          <w:i/>
          <w:iCs/>
        </w:rPr>
        <w:t>Pemasaran Ban.</w:t>
      </w:r>
      <w:r w:rsidRPr="002B4FAB">
        <w:rPr>
          <w:rFonts w:asciiTheme="majorBidi" w:hAnsiTheme="majorBidi" w:cstheme="majorBidi"/>
          <w:i/>
          <w:iCs/>
        </w:rPr>
        <w:t xml:space="preserve"> </w:t>
      </w:r>
      <w:r w:rsidRPr="00592975">
        <w:rPr>
          <w:rFonts w:asciiTheme="majorBidi" w:hAnsiTheme="majorBidi" w:cstheme="majorBidi"/>
        </w:rPr>
        <w:t xml:space="preserve">Edisi </w:t>
      </w:r>
      <w:r>
        <w:rPr>
          <w:rFonts w:asciiTheme="majorBidi" w:hAnsiTheme="majorBidi" w:cstheme="majorBidi"/>
        </w:rPr>
        <w:t>I</w:t>
      </w:r>
      <w:r w:rsidRPr="00592975">
        <w:rPr>
          <w:rFonts w:asciiTheme="majorBidi" w:hAnsiTheme="majorBidi" w:cstheme="majorBidi"/>
        </w:rPr>
        <w:t>.</w:t>
      </w:r>
      <w:r>
        <w:rPr>
          <w:rFonts w:asciiTheme="majorBidi" w:hAnsiTheme="majorBidi" w:cstheme="majorBidi"/>
        </w:rPr>
        <w:t xml:space="preserve"> Kencana. Jakarta. 2004. Hal 61</w:t>
      </w:r>
    </w:p>
  </w:footnote>
  <w:footnote w:id="25">
    <w:p w:rsidR="00E75451" w:rsidRPr="002B4FAB" w:rsidRDefault="00E75451" w:rsidP="002D5FE4">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89</w:t>
      </w:r>
    </w:p>
  </w:footnote>
  <w:footnote w:id="26">
    <w:p w:rsidR="00E75451" w:rsidRDefault="00E75451" w:rsidP="002D5FE4">
      <w:pPr>
        <w:pStyle w:val="FootnoteText"/>
        <w:ind w:firstLine="426"/>
      </w:pPr>
      <w:r>
        <w:rPr>
          <w:rStyle w:val="FootnoteReference"/>
        </w:rPr>
        <w:footnoteRef/>
      </w:r>
      <w:r>
        <w:t xml:space="preserve"> </w:t>
      </w:r>
      <w:r>
        <w:rPr>
          <w:rFonts w:asciiTheme="majorBidi" w:hAnsiTheme="majorBidi" w:cstheme="majorBidi"/>
        </w:rPr>
        <w:t xml:space="preserve">Kasmir. </w:t>
      </w:r>
      <w:r>
        <w:rPr>
          <w:rFonts w:asciiTheme="majorBidi" w:hAnsiTheme="majorBidi" w:cstheme="majorBidi"/>
          <w:i/>
          <w:iCs/>
        </w:rPr>
        <w:t xml:space="preserve">Kewirausahaan. </w:t>
      </w:r>
      <w:r>
        <w:rPr>
          <w:rFonts w:asciiTheme="majorBidi" w:hAnsiTheme="majorBidi" w:cstheme="majorBidi"/>
        </w:rPr>
        <w:t>PT RajaGrafindo Persada. Jakarta. 2006. Hal 188</w:t>
      </w:r>
    </w:p>
  </w:footnote>
  <w:footnote w:id="27">
    <w:p w:rsidR="00E75451" w:rsidRPr="00B50DD6" w:rsidRDefault="00E75451" w:rsidP="002D5FE4">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189</w:t>
      </w:r>
    </w:p>
  </w:footnote>
  <w:footnote w:id="28">
    <w:p w:rsidR="00E75451" w:rsidRPr="00B50DD6" w:rsidRDefault="00E75451" w:rsidP="002D5FE4">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191</w:t>
      </w:r>
    </w:p>
  </w:footnote>
  <w:footnote w:id="29">
    <w:p w:rsidR="00E75451" w:rsidRPr="00DE68F1" w:rsidRDefault="00E75451" w:rsidP="002D5FE4">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196</w:t>
      </w:r>
    </w:p>
  </w:footnote>
  <w:footnote w:id="30">
    <w:p w:rsidR="00E75451" w:rsidRPr="008F437F" w:rsidRDefault="00E75451" w:rsidP="002D5FE4">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198</w:t>
      </w:r>
    </w:p>
  </w:footnote>
  <w:footnote w:id="31">
    <w:p w:rsidR="00E75451" w:rsidRPr="00200EA6" w:rsidRDefault="00E75451" w:rsidP="002D5FE4">
      <w:pPr>
        <w:autoSpaceDE w:val="0"/>
        <w:autoSpaceDN w:val="0"/>
        <w:adjustRightInd w:val="0"/>
        <w:spacing w:after="0" w:line="240" w:lineRule="auto"/>
        <w:ind w:firstLine="426"/>
        <w:jc w:val="both"/>
        <w:rPr>
          <w:rFonts w:asciiTheme="majorBidi" w:hAnsiTheme="majorBidi" w:cstheme="majorBidi"/>
          <w:sz w:val="20"/>
          <w:szCs w:val="20"/>
        </w:rPr>
      </w:pPr>
      <w:r w:rsidRPr="00200EA6">
        <w:rPr>
          <w:rStyle w:val="FootnoteReference"/>
          <w:rFonts w:asciiTheme="majorBidi" w:hAnsiTheme="majorBidi" w:cstheme="majorBidi"/>
        </w:rPr>
        <w:footnoteRef/>
      </w:r>
      <w:r>
        <w:rPr>
          <w:rFonts w:asciiTheme="majorBidi" w:hAnsiTheme="majorBidi" w:cstheme="majorBidi"/>
          <w:sz w:val="20"/>
          <w:szCs w:val="20"/>
        </w:rPr>
        <w:t xml:space="preserve"> Kasmir. </w:t>
      </w:r>
      <w:r>
        <w:rPr>
          <w:rFonts w:asciiTheme="majorBidi" w:hAnsiTheme="majorBidi" w:cstheme="majorBidi"/>
          <w:i/>
          <w:iCs/>
          <w:sz w:val="20"/>
          <w:szCs w:val="20"/>
        </w:rPr>
        <w:t xml:space="preserve">Manajemen Perbankan. </w:t>
      </w:r>
      <w:r w:rsidRPr="00200EA6">
        <w:rPr>
          <w:rFonts w:asciiTheme="majorBidi" w:hAnsiTheme="majorBidi" w:cstheme="majorBidi"/>
          <w:i/>
          <w:iCs/>
          <w:sz w:val="20"/>
          <w:szCs w:val="20"/>
        </w:rPr>
        <w:t xml:space="preserve"> </w:t>
      </w:r>
      <w:r>
        <w:rPr>
          <w:rFonts w:asciiTheme="majorBidi" w:hAnsiTheme="majorBidi" w:cstheme="majorBidi"/>
          <w:sz w:val="20"/>
          <w:szCs w:val="20"/>
        </w:rPr>
        <w:t xml:space="preserve">PT RajaGrafindo Persada. Jakarta. </w:t>
      </w:r>
      <w:r w:rsidRPr="00200EA6">
        <w:rPr>
          <w:rFonts w:asciiTheme="majorBidi" w:hAnsiTheme="majorBidi" w:cstheme="majorBidi"/>
          <w:sz w:val="20"/>
          <w:szCs w:val="20"/>
        </w:rPr>
        <w:t>2003</w:t>
      </w:r>
      <w:r>
        <w:rPr>
          <w:rFonts w:asciiTheme="majorBidi" w:hAnsiTheme="majorBidi" w:cstheme="majorBidi"/>
          <w:sz w:val="20"/>
          <w:szCs w:val="20"/>
        </w:rPr>
        <w:t>. Hal</w:t>
      </w:r>
      <w:r w:rsidRPr="00200EA6">
        <w:rPr>
          <w:rFonts w:asciiTheme="majorBidi" w:hAnsiTheme="majorBidi" w:cstheme="majorBidi"/>
          <w:sz w:val="20"/>
          <w:szCs w:val="20"/>
        </w:rPr>
        <w:t xml:space="preserve"> 171</w:t>
      </w:r>
    </w:p>
  </w:footnote>
  <w:footnote w:id="32">
    <w:p w:rsidR="00E75451" w:rsidRPr="00941DC3" w:rsidRDefault="00E75451" w:rsidP="002D5FE4">
      <w:pPr>
        <w:pStyle w:val="FootnoteText"/>
        <w:ind w:firstLine="426"/>
        <w:rPr>
          <w:rFonts w:asciiTheme="majorBidi" w:hAnsiTheme="majorBidi" w:cstheme="majorBidi"/>
        </w:rPr>
      </w:pPr>
      <w:r w:rsidRPr="00941DC3">
        <w:rPr>
          <w:rStyle w:val="FootnoteReference"/>
          <w:rFonts w:asciiTheme="majorBidi" w:hAnsiTheme="majorBidi" w:cstheme="majorBidi"/>
        </w:rPr>
        <w:footnoteRef/>
      </w:r>
      <w:r>
        <w:rPr>
          <w:rFonts w:asciiTheme="majorBidi" w:hAnsiTheme="majorBidi" w:cstheme="majorBidi"/>
        </w:rPr>
        <w:t>Bank SumselBabel.</w:t>
      </w:r>
      <w:r w:rsidRPr="00941DC3">
        <w:rPr>
          <w:rFonts w:asciiTheme="majorBidi" w:hAnsiTheme="majorBidi" w:cstheme="majorBidi"/>
        </w:rPr>
        <w:t xml:space="preserve"> ”Sejarah Bank SumselBabel Syari’ah</w:t>
      </w:r>
      <w:r>
        <w:rPr>
          <w:rFonts w:asciiTheme="majorBidi" w:hAnsiTheme="majorBidi" w:cstheme="majorBidi"/>
        </w:rPr>
        <w:t xml:space="preserve">”, </w:t>
      </w:r>
      <w:r w:rsidRPr="00941DC3">
        <w:rPr>
          <w:rFonts w:asciiTheme="majorBidi" w:hAnsiTheme="majorBidi" w:cstheme="majorBidi"/>
        </w:rPr>
        <w:t>http:</w:t>
      </w:r>
      <w:r>
        <w:rPr>
          <w:rFonts w:asciiTheme="majorBidi" w:hAnsiTheme="majorBidi" w:cstheme="majorBidi"/>
        </w:rPr>
        <w:t xml:space="preserve"> </w:t>
      </w:r>
      <w:r w:rsidRPr="00941DC3">
        <w:rPr>
          <w:rFonts w:asciiTheme="majorBidi" w:hAnsiTheme="majorBidi" w:cstheme="majorBidi"/>
        </w:rPr>
        <w:t>//</w:t>
      </w:r>
      <w:r>
        <w:rPr>
          <w:rFonts w:asciiTheme="majorBidi" w:hAnsiTheme="majorBidi" w:cstheme="majorBidi"/>
        </w:rPr>
        <w:t xml:space="preserve"> </w:t>
      </w:r>
      <w:r w:rsidRPr="00941DC3">
        <w:rPr>
          <w:rFonts w:asciiTheme="majorBidi" w:hAnsiTheme="majorBidi" w:cstheme="majorBidi"/>
        </w:rPr>
        <w:t>www.</w:t>
      </w:r>
      <w:r>
        <w:rPr>
          <w:rFonts w:asciiTheme="majorBidi" w:hAnsiTheme="majorBidi" w:cstheme="majorBidi"/>
        </w:rPr>
        <w:t xml:space="preserve"> </w:t>
      </w:r>
      <w:r w:rsidRPr="00941DC3">
        <w:rPr>
          <w:rFonts w:asciiTheme="majorBidi" w:hAnsiTheme="majorBidi" w:cstheme="majorBidi"/>
        </w:rPr>
        <w:t>banksumselbabel.</w:t>
      </w:r>
      <w:r>
        <w:rPr>
          <w:rFonts w:asciiTheme="majorBidi" w:hAnsiTheme="majorBidi" w:cstheme="majorBidi"/>
        </w:rPr>
        <w:t xml:space="preserve"> </w:t>
      </w:r>
      <w:r w:rsidRPr="00941DC3">
        <w:rPr>
          <w:rFonts w:asciiTheme="majorBidi" w:hAnsiTheme="majorBidi" w:cstheme="majorBidi"/>
        </w:rPr>
        <w:t>com/syariah/TentangKami?ID=1 diakses pada tgl 01 Agustus</w:t>
      </w:r>
      <w:r>
        <w:rPr>
          <w:rFonts w:asciiTheme="majorBidi" w:hAnsiTheme="majorBidi" w:cstheme="majorBidi"/>
        </w:rPr>
        <w:t xml:space="preserve"> 2015, jam 21:30</w:t>
      </w:r>
      <w:r w:rsidRPr="00941DC3">
        <w:rPr>
          <w:rFonts w:asciiTheme="majorBidi" w:hAnsiTheme="majorBidi" w:cstheme="majorBidi"/>
        </w:rPr>
        <w:t xml:space="preserve"> WIB.</w:t>
      </w:r>
    </w:p>
    <w:p w:rsidR="00E75451" w:rsidRDefault="00E75451" w:rsidP="002D5FE4">
      <w:pPr>
        <w:pStyle w:val="FootnoteText"/>
      </w:pPr>
    </w:p>
  </w:footnote>
  <w:footnote w:id="33">
    <w:p w:rsidR="00E75451" w:rsidRPr="00941DC3" w:rsidRDefault="00E75451" w:rsidP="002D5FE4">
      <w:pPr>
        <w:pStyle w:val="FootnoteText"/>
        <w:ind w:firstLine="426"/>
        <w:rPr>
          <w:rFonts w:asciiTheme="majorBidi" w:hAnsiTheme="majorBidi" w:cstheme="majorBidi"/>
          <w:i/>
          <w:iCs/>
        </w:rPr>
      </w:pPr>
      <w:r w:rsidRPr="00941DC3">
        <w:rPr>
          <w:rStyle w:val="FootnoteReference"/>
          <w:rFonts w:asciiTheme="majorBidi" w:hAnsiTheme="majorBidi" w:cstheme="majorBidi"/>
          <w:i/>
          <w:iCs/>
        </w:rPr>
        <w:footnoteRef/>
      </w:r>
      <w:r w:rsidRPr="00941DC3">
        <w:rPr>
          <w:rFonts w:asciiTheme="majorBidi" w:hAnsiTheme="majorBidi" w:cstheme="majorBidi"/>
          <w:i/>
          <w:iCs/>
        </w:rPr>
        <w:t xml:space="preserve"> Ibid</w:t>
      </w:r>
      <w:r>
        <w:rPr>
          <w:rFonts w:asciiTheme="majorBidi" w:hAnsiTheme="majorBidi" w:cstheme="majorBidi"/>
          <w:i/>
          <w:iCs/>
        </w:rPr>
        <w:t>.</w:t>
      </w:r>
    </w:p>
  </w:footnote>
  <w:footnote w:id="34">
    <w:p w:rsidR="00E75451" w:rsidRPr="00941DC3" w:rsidRDefault="00E75451" w:rsidP="002D5FE4">
      <w:pPr>
        <w:pStyle w:val="FootnoteText"/>
        <w:ind w:firstLine="426"/>
        <w:rPr>
          <w:rFonts w:asciiTheme="majorBidi" w:hAnsiTheme="majorBidi" w:cstheme="majorBidi"/>
        </w:rPr>
      </w:pPr>
      <w:r w:rsidRPr="00941DC3">
        <w:rPr>
          <w:rStyle w:val="FootnoteReference"/>
          <w:rFonts w:asciiTheme="majorBidi" w:hAnsiTheme="majorBidi" w:cstheme="majorBidi"/>
        </w:rPr>
        <w:footnoteRef/>
      </w:r>
      <w:r w:rsidRPr="00941DC3">
        <w:rPr>
          <w:rFonts w:asciiTheme="majorBidi" w:hAnsiTheme="majorBidi" w:cstheme="majorBidi"/>
        </w:rPr>
        <w:t xml:space="preserve"> </w:t>
      </w:r>
      <w:r w:rsidRPr="00941DC3">
        <w:rPr>
          <w:rFonts w:asciiTheme="majorBidi" w:hAnsiTheme="majorBidi" w:cstheme="majorBidi"/>
          <w:i/>
          <w:iCs/>
        </w:rPr>
        <w:t>Ibid</w:t>
      </w:r>
      <w:r>
        <w:rPr>
          <w:rFonts w:asciiTheme="majorBidi" w:hAnsiTheme="majorBidi" w:cstheme="majorBidi"/>
          <w:i/>
          <w:iCs/>
        </w:rPr>
        <w:t>.</w:t>
      </w:r>
    </w:p>
  </w:footnote>
  <w:footnote w:id="35">
    <w:p w:rsidR="00E75451" w:rsidRPr="00941DC3" w:rsidRDefault="00E75451" w:rsidP="002D5FE4">
      <w:pPr>
        <w:pStyle w:val="FootnoteText"/>
        <w:ind w:firstLine="426"/>
        <w:rPr>
          <w:i/>
          <w:iCs/>
        </w:rPr>
      </w:pPr>
      <w:r w:rsidRPr="00941DC3">
        <w:rPr>
          <w:rStyle w:val="FootnoteReference"/>
          <w:rFonts w:asciiTheme="majorBidi" w:hAnsiTheme="majorBidi" w:cstheme="majorBidi"/>
        </w:rPr>
        <w:footnoteRef/>
      </w:r>
      <w:r w:rsidRPr="00941DC3">
        <w:rPr>
          <w:rFonts w:asciiTheme="majorBidi" w:hAnsiTheme="majorBidi" w:cstheme="majorBidi"/>
        </w:rPr>
        <w:t xml:space="preserve"> </w:t>
      </w:r>
      <w:r w:rsidRPr="00941DC3">
        <w:rPr>
          <w:rFonts w:asciiTheme="majorBidi" w:hAnsiTheme="majorBidi" w:cstheme="majorBidi"/>
          <w:i/>
          <w:iCs/>
        </w:rPr>
        <w:t>Ibid</w:t>
      </w:r>
      <w:r>
        <w:rPr>
          <w:rFonts w:asciiTheme="majorBidi" w:hAnsiTheme="majorBidi" w:cstheme="majorBidi"/>
          <w:i/>
          <w:iCs/>
        </w:rPr>
        <w:t>.</w:t>
      </w:r>
    </w:p>
  </w:footnote>
  <w:footnote w:id="36">
    <w:p w:rsidR="00E75451" w:rsidRPr="00941DC3" w:rsidRDefault="00E75451" w:rsidP="002D5FE4">
      <w:pPr>
        <w:pStyle w:val="FootnoteText"/>
        <w:ind w:firstLine="567"/>
        <w:jc w:val="both"/>
        <w:rPr>
          <w:rFonts w:asciiTheme="majorBidi" w:hAnsiTheme="majorBidi" w:cstheme="majorBidi"/>
          <w:i/>
          <w:iCs/>
        </w:rPr>
      </w:pPr>
      <w:r>
        <w:rPr>
          <w:rStyle w:val="FootnoteReference"/>
        </w:rPr>
        <w:footnoteRef/>
      </w:r>
      <w:r>
        <w:t xml:space="preserve"> </w:t>
      </w:r>
      <w:r>
        <w:rPr>
          <w:rFonts w:asciiTheme="majorBidi" w:hAnsiTheme="majorBidi" w:cstheme="majorBidi"/>
          <w:i/>
          <w:iCs/>
        </w:rPr>
        <w:t>Ibid</w:t>
      </w:r>
      <w:r>
        <w:t>.</w:t>
      </w:r>
    </w:p>
  </w:footnote>
  <w:footnote w:id="37">
    <w:p w:rsidR="00E75451" w:rsidRPr="00BD1172" w:rsidRDefault="00E75451" w:rsidP="002D5FE4">
      <w:pPr>
        <w:pStyle w:val="FootnoteText"/>
        <w:ind w:firstLine="567"/>
        <w:jc w:val="both"/>
        <w:rPr>
          <w:rFonts w:asciiTheme="majorBidi" w:hAnsiTheme="majorBidi" w:cstheme="majorBidi"/>
          <w:i/>
          <w:iCs/>
        </w:rPr>
      </w:pPr>
      <w:r w:rsidRPr="00941DC3">
        <w:rPr>
          <w:rStyle w:val="FootnoteReference"/>
          <w:rFonts w:asciiTheme="majorBidi" w:hAnsiTheme="majorBidi" w:cstheme="majorBidi"/>
        </w:rPr>
        <w:footnoteRef/>
      </w:r>
      <w:r>
        <w:rPr>
          <w:rFonts w:asciiTheme="majorBidi" w:hAnsiTheme="majorBidi" w:cstheme="majorBidi"/>
          <w:i/>
          <w:iCs/>
        </w:rPr>
        <w:t>Ibid.</w:t>
      </w:r>
    </w:p>
    <w:p w:rsidR="00E75451" w:rsidRDefault="00E75451" w:rsidP="002D5FE4">
      <w:pPr>
        <w:pStyle w:val="FootnoteText"/>
      </w:pPr>
    </w:p>
  </w:footnote>
  <w:footnote w:id="38">
    <w:p w:rsidR="00E75451" w:rsidRDefault="00E75451" w:rsidP="002D5FE4">
      <w:pPr>
        <w:pStyle w:val="FootnoteText"/>
        <w:ind w:firstLine="567"/>
        <w:jc w:val="both"/>
      </w:pPr>
      <w:r>
        <w:rPr>
          <w:rStyle w:val="FootnoteReference"/>
        </w:rPr>
        <w:footnoteRef/>
      </w:r>
      <w:r>
        <w:rPr>
          <w:rFonts w:asciiTheme="majorBidi" w:hAnsiTheme="majorBidi" w:cstheme="majorBidi"/>
        </w:rPr>
        <w:t xml:space="preserve"> Dessy Arini. </w:t>
      </w:r>
      <w:r w:rsidRPr="007A31B4">
        <w:rPr>
          <w:rFonts w:asciiTheme="majorBidi" w:hAnsiTheme="majorBidi" w:cstheme="majorBidi"/>
          <w:i/>
          <w:iCs/>
        </w:rPr>
        <w:t>Pengaruh Pelayanan Karyawan Terhadap Kepuasan Nasabah Pada PT. Bank SumselBabel Cabang Syari’ah Palembang</w:t>
      </w:r>
      <w:r>
        <w:rPr>
          <w:rFonts w:asciiTheme="majorBidi" w:hAnsiTheme="majorBidi" w:cstheme="majorBidi"/>
        </w:rPr>
        <w:t>. Fakultas Syari’ah IAIN Raden Fatah. Palembang. 2014. Hal 46</w:t>
      </w:r>
      <w:r>
        <w:t xml:space="preserve"> </w:t>
      </w:r>
    </w:p>
  </w:footnote>
  <w:footnote w:id="39">
    <w:p w:rsidR="00E75451" w:rsidRPr="00F21CD3" w:rsidRDefault="00E75451" w:rsidP="002D5FE4">
      <w:pPr>
        <w:pStyle w:val="FootnoteText"/>
        <w:ind w:firstLine="567"/>
        <w:rPr>
          <w:rFonts w:asciiTheme="majorBidi" w:hAnsiTheme="majorBidi" w:cstheme="majorBidi"/>
        </w:rPr>
      </w:pPr>
      <w:r w:rsidRPr="00F21CD3">
        <w:rPr>
          <w:rStyle w:val="FootnoteReference"/>
          <w:i/>
          <w:iCs/>
        </w:rPr>
        <w:footnoteRef/>
      </w:r>
      <w:r w:rsidRPr="00F21CD3">
        <w:rPr>
          <w:i/>
          <w:iCs/>
        </w:rPr>
        <w:t xml:space="preserve"> </w:t>
      </w:r>
      <w:r w:rsidRPr="00F21CD3">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47</w:t>
      </w:r>
    </w:p>
  </w:footnote>
  <w:footnote w:id="40">
    <w:p w:rsidR="00E75451" w:rsidRDefault="00E75451" w:rsidP="002D5FE4">
      <w:pPr>
        <w:pStyle w:val="FootnoteText"/>
        <w:ind w:firstLine="567"/>
      </w:pPr>
      <w:r>
        <w:rPr>
          <w:rStyle w:val="FootnoteReference"/>
        </w:rPr>
        <w:footnoteRef/>
      </w:r>
      <w:r>
        <w:t xml:space="preserve"> </w:t>
      </w:r>
      <w:r>
        <w:rPr>
          <w:rFonts w:asciiTheme="majorBidi" w:hAnsiTheme="majorBidi" w:cstheme="majorBidi"/>
        </w:rPr>
        <w:t xml:space="preserve">Bank SumselBabel, </w:t>
      </w:r>
      <w:r>
        <w:rPr>
          <w:rFonts w:asciiTheme="majorBidi" w:hAnsiTheme="majorBidi" w:cstheme="majorBidi"/>
          <w:i/>
          <w:iCs/>
        </w:rPr>
        <w:t>Loc</w:t>
      </w:r>
      <w:r w:rsidRPr="00BD1172">
        <w:rPr>
          <w:rFonts w:asciiTheme="majorBidi" w:hAnsiTheme="majorBidi" w:cstheme="majorBidi"/>
          <w:i/>
          <w:iCs/>
        </w:rPr>
        <w:t>.cit</w:t>
      </w:r>
    </w:p>
  </w:footnote>
  <w:footnote w:id="41">
    <w:p w:rsidR="00E75451" w:rsidRPr="00F11DD9" w:rsidRDefault="00E75451" w:rsidP="002D5FE4">
      <w:pPr>
        <w:pStyle w:val="FootnoteText"/>
        <w:ind w:firstLine="567"/>
        <w:rPr>
          <w:rFonts w:asciiTheme="majorBidi" w:hAnsiTheme="majorBidi" w:cstheme="majorBidi"/>
        </w:rPr>
      </w:pPr>
      <w:r w:rsidRPr="00F11DD9">
        <w:rPr>
          <w:rStyle w:val="FootnoteReference"/>
          <w:rFonts w:asciiTheme="majorBidi" w:hAnsiTheme="majorBidi" w:cstheme="majorBidi"/>
        </w:rPr>
        <w:footnoteRef/>
      </w:r>
      <w:r w:rsidRPr="00F11DD9">
        <w:rPr>
          <w:rFonts w:asciiTheme="majorBidi" w:hAnsiTheme="majorBidi" w:cstheme="majorBidi"/>
        </w:rPr>
        <w:t xml:space="preserve"> </w:t>
      </w:r>
      <w:r w:rsidRPr="00F11DD9">
        <w:rPr>
          <w:rFonts w:asciiTheme="majorBidi" w:hAnsiTheme="majorBidi" w:cstheme="majorBidi"/>
          <w:i/>
          <w:iCs/>
        </w:rPr>
        <w:t xml:space="preserve">Ibid. </w:t>
      </w:r>
    </w:p>
  </w:footnote>
  <w:footnote w:id="42">
    <w:p w:rsidR="00E75451" w:rsidRDefault="00E75451" w:rsidP="002D5FE4">
      <w:pPr>
        <w:pStyle w:val="FootnoteText"/>
        <w:ind w:firstLine="567"/>
      </w:pPr>
      <w:r>
        <w:rPr>
          <w:rStyle w:val="FootnoteReference"/>
        </w:rPr>
        <w:footnoteRef/>
      </w:r>
      <w:r>
        <w:t xml:space="preserve"> </w:t>
      </w:r>
      <w:r w:rsidRPr="00F11DD9">
        <w:rPr>
          <w:rFonts w:asciiTheme="majorBidi" w:hAnsiTheme="majorBidi" w:cstheme="majorBidi"/>
          <w:i/>
          <w:iCs/>
        </w:rPr>
        <w:t>Ibid.</w:t>
      </w:r>
    </w:p>
  </w:footnote>
  <w:footnote w:id="43">
    <w:p w:rsidR="00E75451" w:rsidRDefault="00E75451" w:rsidP="002D5FE4">
      <w:pPr>
        <w:pStyle w:val="FootnoteText"/>
        <w:ind w:firstLine="567"/>
      </w:pPr>
      <w:r>
        <w:rPr>
          <w:rStyle w:val="FootnoteReference"/>
        </w:rPr>
        <w:footnoteRef/>
      </w:r>
      <w:r>
        <w:t xml:space="preserve"> </w:t>
      </w:r>
      <w:r w:rsidRPr="00F11DD9">
        <w:rPr>
          <w:rFonts w:asciiTheme="majorBidi" w:hAnsiTheme="majorBidi" w:cstheme="majorBidi"/>
          <w:i/>
          <w:iCs/>
        </w:rPr>
        <w:t>Ibid.</w:t>
      </w:r>
    </w:p>
  </w:footnote>
  <w:footnote w:id="44">
    <w:p w:rsidR="00E75451" w:rsidRPr="00B145AF" w:rsidRDefault="00E75451" w:rsidP="006C4508">
      <w:pPr>
        <w:pStyle w:val="FootnoteText"/>
        <w:ind w:firstLine="567"/>
        <w:jc w:val="both"/>
        <w:rPr>
          <w:rFonts w:asciiTheme="majorBidi" w:hAnsiTheme="majorBidi" w:cstheme="majorBidi"/>
        </w:rPr>
      </w:pPr>
      <w:r>
        <w:rPr>
          <w:rStyle w:val="FootnoteReference"/>
        </w:rPr>
        <w:footnoteRef/>
      </w:r>
      <w:r>
        <w:t xml:space="preserve"> </w:t>
      </w:r>
      <w:r w:rsidR="006C4508">
        <w:rPr>
          <w:rFonts w:asciiTheme="majorBidi" w:hAnsiTheme="majorBidi" w:cstheme="majorBidi"/>
        </w:rPr>
        <w:t xml:space="preserve">Didi </w:t>
      </w:r>
      <w:r>
        <w:rPr>
          <w:rFonts w:asciiTheme="majorBidi" w:hAnsiTheme="majorBidi" w:cstheme="majorBidi"/>
        </w:rPr>
        <w:t>Sepriansyah. Hari Jum’at, tanggal 21 Agustus 2015, jam 15:30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29"/>
      <w:docPartObj>
        <w:docPartGallery w:val="Page Numbers (Top of Page)"/>
        <w:docPartUnique/>
      </w:docPartObj>
    </w:sdtPr>
    <w:sdtContent>
      <w:p w:rsidR="002F7A1A" w:rsidRDefault="002F7A1A">
        <w:pPr>
          <w:pStyle w:val="Header"/>
          <w:jc w:val="right"/>
        </w:pPr>
        <w:fldSimple w:instr=" PAGE   \* MERGEFORMAT ">
          <w:r>
            <w:rPr>
              <w:noProof/>
            </w:rPr>
            <w:t>57</w:t>
          </w:r>
        </w:fldSimple>
      </w:p>
    </w:sdtContent>
  </w:sdt>
  <w:p w:rsidR="002F7A1A" w:rsidRDefault="002F7A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E70"/>
    <w:multiLevelType w:val="hybridMultilevel"/>
    <w:tmpl w:val="34E22D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AC7866"/>
    <w:multiLevelType w:val="hybridMultilevel"/>
    <w:tmpl w:val="F1D40628"/>
    <w:lvl w:ilvl="0" w:tplc="ECF64A3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1C5EE7"/>
    <w:multiLevelType w:val="hybridMultilevel"/>
    <w:tmpl w:val="97BC9154"/>
    <w:lvl w:ilvl="0" w:tplc="F68ACB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450187D"/>
    <w:multiLevelType w:val="hybridMultilevel"/>
    <w:tmpl w:val="95706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223842"/>
    <w:multiLevelType w:val="hybridMultilevel"/>
    <w:tmpl w:val="FF6EC7E8"/>
    <w:lvl w:ilvl="0" w:tplc="EC6235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245836"/>
    <w:multiLevelType w:val="hybridMultilevel"/>
    <w:tmpl w:val="9356EB2E"/>
    <w:lvl w:ilvl="0" w:tplc="02D26BD4">
      <w:start w:val="1"/>
      <w:numFmt w:val="decimal"/>
      <w:lvlText w:val="%1."/>
      <w:lvlJc w:val="left"/>
      <w:pPr>
        <w:ind w:left="1920" w:hanging="360"/>
      </w:pPr>
      <w:rPr>
        <w:rFonts w:asciiTheme="majorBidi" w:eastAsiaTheme="minorHAnsi" w:hAnsiTheme="majorBidi" w:cstheme="majorBidi"/>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EDD6E9D"/>
    <w:multiLevelType w:val="hybridMultilevel"/>
    <w:tmpl w:val="3C444AEA"/>
    <w:lvl w:ilvl="0" w:tplc="6F90538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FC76E89"/>
    <w:multiLevelType w:val="hybridMultilevel"/>
    <w:tmpl w:val="62746678"/>
    <w:lvl w:ilvl="0" w:tplc="A31C1C7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2BD002B"/>
    <w:multiLevelType w:val="hybridMultilevel"/>
    <w:tmpl w:val="9A2614E0"/>
    <w:lvl w:ilvl="0" w:tplc="B4B299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7C0A78"/>
    <w:multiLevelType w:val="hybridMultilevel"/>
    <w:tmpl w:val="3A10FDCA"/>
    <w:lvl w:ilvl="0" w:tplc="1A9E88B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5256B90"/>
    <w:multiLevelType w:val="hybridMultilevel"/>
    <w:tmpl w:val="1CDEF5A8"/>
    <w:lvl w:ilvl="0" w:tplc="7A4064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5B33AB2"/>
    <w:multiLevelType w:val="hybridMultilevel"/>
    <w:tmpl w:val="399A48F0"/>
    <w:lvl w:ilvl="0" w:tplc="BE7407F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1A334055"/>
    <w:multiLevelType w:val="hybridMultilevel"/>
    <w:tmpl w:val="A73AFC02"/>
    <w:lvl w:ilvl="0" w:tplc="D1BEEF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2111926"/>
    <w:multiLevelType w:val="hybridMultilevel"/>
    <w:tmpl w:val="A630EDAE"/>
    <w:lvl w:ilvl="0" w:tplc="9A38F2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6721723"/>
    <w:multiLevelType w:val="hybridMultilevel"/>
    <w:tmpl w:val="440E38D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7C52A1"/>
    <w:multiLevelType w:val="hybridMultilevel"/>
    <w:tmpl w:val="ACDC1526"/>
    <w:lvl w:ilvl="0" w:tplc="621A14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F93C5C"/>
    <w:multiLevelType w:val="hybridMultilevel"/>
    <w:tmpl w:val="E258F262"/>
    <w:lvl w:ilvl="0" w:tplc="9F9477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EB47A35"/>
    <w:multiLevelType w:val="hybridMultilevel"/>
    <w:tmpl w:val="1A5234C6"/>
    <w:lvl w:ilvl="0" w:tplc="490CE0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01E32FD"/>
    <w:multiLevelType w:val="hybridMultilevel"/>
    <w:tmpl w:val="4DD67DE4"/>
    <w:lvl w:ilvl="0" w:tplc="0F1ADB98">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04326C2"/>
    <w:multiLevelType w:val="hybridMultilevel"/>
    <w:tmpl w:val="2ADA3D3E"/>
    <w:lvl w:ilvl="0" w:tplc="005064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26F78E0"/>
    <w:multiLevelType w:val="hybridMultilevel"/>
    <w:tmpl w:val="73C011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D95D7F"/>
    <w:multiLevelType w:val="hybridMultilevel"/>
    <w:tmpl w:val="409C12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4D4CF8"/>
    <w:multiLevelType w:val="hybridMultilevel"/>
    <w:tmpl w:val="916A334A"/>
    <w:lvl w:ilvl="0" w:tplc="2BEC75F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3B60926"/>
    <w:multiLevelType w:val="hybridMultilevel"/>
    <w:tmpl w:val="B21671DC"/>
    <w:lvl w:ilvl="0" w:tplc="BC989D5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4">
    <w:nsid w:val="36BE4916"/>
    <w:multiLevelType w:val="hybridMultilevel"/>
    <w:tmpl w:val="DA92B3BE"/>
    <w:lvl w:ilvl="0" w:tplc="3282FC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72A097A"/>
    <w:multiLevelType w:val="hybridMultilevel"/>
    <w:tmpl w:val="30582634"/>
    <w:lvl w:ilvl="0" w:tplc="E47E33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3755729E"/>
    <w:multiLevelType w:val="hybridMultilevel"/>
    <w:tmpl w:val="F282209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7DC2E3B"/>
    <w:multiLevelType w:val="hybridMultilevel"/>
    <w:tmpl w:val="F9E680F2"/>
    <w:lvl w:ilvl="0" w:tplc="C0A03A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384D1C77"/>
    <w:multiLevelType w:val="hybridMultilevel"/>
    <w:tmpl w:val="8E6AFF12"/>
    <w:lvl w:ilvl="0" w:tplc="43127D4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9">
    <w:nsid w:val="3BEC00BC"/>
    <w:multiLevelType w:val="hybridMultilevel"/>
    <w:tmpl w:val="BE9602C2"/>
    <w:lvl w:ilvl="0" w:tplc="944EE250">
      <w:start w:val="1"/>
      <w:numFmt w:val="lowerLetter"/>
      <w:lvlText w:val="%1."/>
      <w:lvlJc w:val="left"/>
      <w:pPr>
        <w:ind w:left="1146" w:hanging="360"/>
      </w:pPr>
      <w:rPr>
        <w:rFonts w:ascii="Times New Roman" w:eastAsiaTheme="minorHAnsi" w:hAnsi="Times New Roman" w:cs="Times New Roman"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3D483F00"/>
    <w:multiLevelType w:val="hybridMultilevel"/>
    <w:tmpl w:val="F2DA55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E627A8B"/>
    <w:multiLevelType w:val="hybridMultilevel"/>
    <w:tmpl w:val="BB42527C"/>
    <w:lvl w:ilvl="0" w:tplc="B5786E8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34E5688"/>
    <w:multiLevelType w:val="hybridMultilevel"/>
    <w:tmpl w:val="A00ED4DE"/>
    <w:lvl w:ilvl="0" w:tplc="699CFF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3D63BC6"/>
    <w:multiLevelType w:val="hybridMultilevel"/>
    <w:tmpl w:val="569CF36A"/>
    <w:lvl w:ilvl="0" w:tplc="86B664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4A167177"/>
    <w:multiLevelType w:val="hybridMultilevel"/>
    <w:tmpl w:val="2780A0FC"/>
    <w:lvl w:ilvl="0" w:tplc="8CE8437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4BFE0B6E"/>
    <w:multiLevelType w:val="hybridMultilevel"/>
    <w:tmpl w:val="72025734"/>
    <w:lvl w:ilvl="0" w:tplc="79DE9AC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6">
    <w:nsid w:val="4C0F1B8C"/>
    <w:multiLevelType w:val="hybridMultilevel"/>
    <w:tmpl w:val="0764BFAE"/>
    <w:lvl w:ilvl="0" w:tplc="B9465D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E5B4A1D"/>
    <w:multiLevelType w:val="hybridMultilevel"/>
    <w:tmpl w:val="975879B6"/>
    <w:lvl w:ilvl="0" w:tplc="3C00340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517B2CCE"/>
    <w:multiLevelType w:val="hybridMultilevel"/>
    <w:tmpl w:val="4B543486"/>
    <w:lvl w:ilvl="0" w:tplc="4F80303E">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nsid w:val="54DF4969"/>
    <w:multiLevelType w:val="hybridMultilevel"/>
    <w:tmpl w:val="ECCE1E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1550E0"/>
    <w:multiLevelType w:val="hybridMultilevel"/>
    <w:tmpl w:val="4EA2F2C0"/>
    <w:lvl w:ilvl="0" w:tplc="F1A27C9E">
      <w:start w:val="1"/>
      <w:numFmt w:val="decimal"/>
      <w:lvlText w:val="%1."/>
      <w:lvlJc w:val="left"/>
      <w:pPr>
        <w:ind w:left="1506" w:hanging="360"/>
      </w:pPr>
      <w:rPr>
        <w:rFonts w:hint="default"/>
        <w:b/>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1">
    <w:nsid w:val="554217E8"/>
    <w:multiLevelType w:val="hybridMultilevel"/>
    <w:tmpl w:val="C83E79D4"/>
    <w:lvl w:ilvl="0" w:tplc="A6384EB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730185D"/>
    <w:multiLevelType w:val="multilevel"/>
    <w:tmpl w:val="1D3861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B154F7"/>
    <w:multiLevelType w:val="hybridMultilevel"/>
    <w:tmpl w:val="2EA83DDC"/>
    <w:lvl w:ilvl="0" w:tplc="808AC6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C184712"/>
    <w:multiLevelType w:val="hybridMultilevel"/>
    <w:tmpl w:val="B05099CA"/>
    <w:lvl w:ilvl="0" w:tplc="F8F44A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FF57E8A"/>
    <w:multiLevelType w:val="multilevel"/>
    <w:tmpl w:val="E984235E"/>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b/>
      </w:rPr>
    </w:lvl>
    <w:lvl w:ilvl="3">
      <w:start w:val="1"/>
      <w:numFmt w:val="decimal"/>
      <w:isLgl/>
      <w:lvlText w:val="%1.%2.%3.%4."/>
      <w:lvlJc w:val="left"/>
      <w:pPr>
        <w:ind w:left="2869" w:hanging="720"/>
      </w:pPr>
      <w:rPr>
        <w:rFonts w:hint="default"/>
        <w:b/>
      </w:rPr>
    </w:lvl>
    <w:lvl w:ilvl="4">
      <w:start w:val="1"/>
      <w:numFmt w:val="decimal"/>
      <w:isLgl/>
      <w:lvlText w:val="%1.%2.%3.%4.%5."/>
      <w:lvlJc w:val="left"/>
      <w:pPr>
        <w:ind w:left="3589" w:hanging="1080"/>
      </w:pPr>
      <w:rPr>
        <w:rFonts w:hint="default"/>
        <w:b/>
      </w:rPr>
    </w:lvl>
    <w:lvl w:ilvl="5">
      <w:start w:val="1"/>
      <w:numFmt w:val="decimal"/>
      <w:isLgl/>
      <w:lvlText w:val="%1.%2.%3.%4.%5.%6."/>
      <w:lvlJc w:val="left"/>
      <w:pPr>
        <w:ind w:left="3949" w:hanging="1080"/>
      </w:pPr>
      <w:rPr>
        <w:rFonts w:hint="default"/>
        <w:b/>
      </w:rPr>
    </w:lvl>
    <w:lvl w:ilvl="6">
      <w:start w:val="1"/>
      <w:numFmt w:val="decimal"/>
      <w:isLgl/>
      <w:lvlText w:val="%1.%2.%3.%4.%5.%6.%7."/>
      <w:lvlJc w:val="left"/>
      <w:pPr>
        <w:ind w:left="4669" w:hanging="1440"/>
      </w:pPr>
      <w:rPr>
        <w:rFonts w:hint="default"/>
        <w:b/>
      </w:rPr>
    </w:lvl>
    <w:lvl w:ilvl="7">
      <w:start w:val="1"/>
      <w:numFmt w:val="decimal"/>
      <w:isLgl/>
      <w:lvlText w:val="%1.%2.%3.%4.%5.%6.%7.%8."/>
      <w:lvlJc w:val="left"/>
      <w:pPr>
        <w:ind w:left="5029" w:hanging="1440"/>
      </w:pPr>
      <w:rPr>
        <w:rFonts w:hint="default"/>
        <w:b/>
      </w:rPr>
    </w:lvl>
    <w:lvl w:ilvl="8">
      <w:start w:val="1"/>
      <w:numFmt w:val="decimal"/>
      <w:isLgl/>
      <w:lvlText w:val="%1.%2.%3.%4.%5.%6.%7.%8.%9."/>
      <w:lvlJc w:val="left"/>
      <w:pPr>
        <w:ind w:left="5749" w:hanging="1800"/>
      </w:pPr>
      <w:rPr>
        <w:rFonts w:hint="default"/>
        <w:b/>
      </w:rPr>
    </w:lvl>
  </w:abstractNum>
  <w:abstractNum w:abstractNumId="46">
    <w:nsid w:val="61E26D17"/>
    <w:multiLevelType w:val="hybridMultilevel"/>
    <w:tmpl w:val="6030A2D8"/>
    <w:lvl w:ilvl="0" w:tplc="2AA8C04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65536F06"/>
    <w:multiLevelType w:val="hybridMultilevel"/>
    <w:tmpl w:val="BAFCF890"/>
    <w:lvl w:ilvl="0" w:tplc="29E24A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5CB6851"/>
    <w:multiLevelType w:val="hybridMultilevel"/>
    <w:tmpl w:val="CBD8DC62"/>
    <w:lvl w:ilvl="0" w:tplc="40543D2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9">
    <w:nsid w:val="6B5E40D2"/>
    <w:multiLevelType w:val="hybridMultilevel"/>
    <w:tmpl w:val="8EE8E952"/>
    <w:lvl w:ilvl="0" w:tplc="699CFF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6BDA656F"/>
    <w:multiLevelType w:val="hybridMultilevel"/>
    <w:tmpl w:val="C8805736"/>
    <w:lvl w:ilvl="0" w:tplc="B4B299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CBF23D4"/>
    <w:multiLevelType w:val="hybridMultilevel"/>
    <w:tmpl w:val="ECB22B3A"/>
    <w:lvl w:ilvl="0" w:tplc="879A90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6D285E2C"/>
    <w:multiLevelType w:val="hybridMultilevel"/>
    <w:tmpl w:val="CC7AF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717FE8"/>
    <w:multiLevelType w:val="hybridMultilevel"/>
    <w:tmpl w:val="3F4A5B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2131F97"/>
    <w:multiLevelType w:val="hybridMultilevel"/>
    <w:tmpl w:val="72E2D490"/>
    <w:lvl w:ilvl="0" w:tplc="A3B4C5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7390B9B"/>
    <w:multiLevelType w:val="hybridMultilevel"/>
    <w:tmpl w:val="B0C608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9854001"/>
    <w:multiLevelType w:val="hybridMultilevel"/>
    <w:tmpl w:val="529818A2"/>
    <w:lvl w:ilvl="0" w:tplc="B51A4A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9AB6B12"/>
    <w:multiLevelType w:val="hybridMultilevel"/>
    <w:tmpl w:val="28DE42E8"/>
    <w:lvl w:ilvl="0" w:tplc="9E9AFC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7C3127B3"/>
    <w:multiLevelType w:val="hybridMultilevel"/>
    <w:tmpl w:val="32C06D24"/>
    <w:lvl w:ilvl="0" w:tplc="24649A48">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7EE55D7A"/>
    <w:multiLevelType w:val="hybridMultilevel"/>
    <w:tmpl w:val="2F485A46"/>
    <w:lvl w:ilvl="0" w:tplc="F7E231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2"/>
  </w:num>
  <w:num w:numId="3">
    <w:abstractNumId w:val="39"/>
  </w:num>
  <w:num w:numId="4">
    <w:abstractNumId w:val="14"/>
  </w:num>
  <w:num w:numId="5">
    <w:abstractNumId w:val="55"/>
  </w:num>
  <w:num w:numId="6">
    <w:abstractNumId w:val="24"/>
  </w:num>
  <w:num w:numId="7">
    <w:abstractNumId w:val="27"/>
  </w:num>
  <w:num w:numId="8">
    <w:abstractNumId w:val="34"/>
  </w:num>
  <w:num w:numId="9">
    <w:abstractNumId w:val="20"/>
  </w:num>
  <w:num w:numId="10">
    <w:abstractNumId w:val="49"/>
  </w:num>
  <w:num w:numId="11">
    <w:abstractNumId w:val="26"/>
  </w:num>
  <w:num w:numId="12">
    <w:abstractNumId w:val="31"/>
  </w:num>
  <w:num w:numId="13">
    <w:abstractNumId w:val="41"/>
  </w:num>
  <w:num w:numId="14">
    <w:abstractNumId w:val="42"/>
  </w:num>
  <w:num w:numId="15">
    <w:abstractNumId w:val="21"/>
  </w:num>
  <w:num w:numId="16">
    <w:abstractNumId w:val="22"/>
  </w:num>
  <w:num w:numId="17">
    <w:abstractNumId w:val="19"/>
  </w:num>
  <w:num w:numId="18">
    <w:abstractNumId w:val="7"/>
  </w:num>
  <w:num w:numId="19">
    <w:abstractNumId w:val="25"/>
  </w:num>
  <w:num w:numId="20">
    <w:abstractNumId w:val="28"/>
  </w:num>
  <w:num w:numId="21">
    <w:abstractNumId w:val="23"/>
  </w:num>
  <w:num w:numId="22">
    <w:abstractNumId w:val="46"/>
  </w:num>
  <w:num w:numId="23">
    <w:abstractNumId w:val="18"/>
  </w:num>
  <w:num w:numId="24">
    <w:abstractNumId w:val="48"/>
  </w:num>
  <w:num w:numId="25">
    <w:abstractNumId w:val="2"/>
  </w:num>
  <w:num w:numId="26">
    <w:abstractNumId w:val="30"/>
  </w:num>
  <w:num w:numId="27">
    <w:abstractNumId w:val="52"/>
  </w:num>
  <w:num w:numId="28">
    <w:abstractNumId w:val="10"/>
  </w:num>
  <w:num w:numId="29">
    <w:abstractNumId w:val="54"/>
  </w:num>
  <w:num w:numId="30">
    <w:abstractNumId w:val="43"/>
  </w:num>
  <w:num w:numId="31">
    <w:abstractNumId w:val="16"/>
  </w:num>
  <w:num w:numId="32">
    <w:abstractNumId w:val="15"/>
  </w:num>
  <w:num w:numId="33">
    <w:abstractNumId w:val="47"/>
  </w:num>
  <w:num w:numId="34">
    <w:abstractNumId w:val="17"/>
  </w:num>
  <w:num w:numId="35">
    <w:abstractNumId w:val="57"/>
  </w:num>
  <w:num w:numId="36">
    <w:abstractNumId w:val="12"/>
  </w:num>
  <w:num w:numId="37">
    <w:abstractNumId w:val="36"/>
  </w:num>
  <w:num w:numId="38">
    <w:abstractNumId w:val="58"/>
  </w:num>
  <w:num w:numId="39">
    <w:abstractNumId w:val="4"/>
  </w:num>
  <w:num w:numId="40">
    <w:abstractNumId w:val="44"/>
  </w:num>
  <w:num w:numId="41">
    <w:abstractNumId w:val="56"/>
  </w:num>
  <w:num w:numId="42">
    <w:abstractNumId w:val="3"/>
  </w:num>
  <w:num w:numId="43">
    <w:abstractNumId w:val="59"/>
  </w:num>
  <w:num w:numId="44">
    <w:abstractNumId w:val="29"/>
  </w:num>
  <w:num w:numId="45">
    <w:abstractNumId w:val="1"/>
  </w:num>
  <w:num w:numId="46">
    <w:abstractNumId w:val="5"/>
  </w:num>
  <w:num w:numId="47">
    <w:abstractNumId w:val="13"/>
  </w:num>
  <w:num w:numId="48">
    <w:abstractNumId w:val="37"/>
  </w:num>
  <w:num w:numId="49">
    <w:abstractNumId w:val="45"/>
  </w:num>
  <w:num w:numId="50">
    <w:abstractNumId w:val="11"/>
  </w:num>
  <w:num w:numId="51">
    <w:abstractNumId w:val="40"/>
  </w:num>
  <w:num w:numId="52">
    <w:abstractNumId w:val="35"/>
  </w:num>
  <w:num w:numId="53">
    <w:abstractNumId w:val="9"/>
  </w:num>
  <w:num w:numId="54">
    <w:abstractNumId w:val="6"/>
  </w:num>
  <w:num w:numId="55">
    <w:abstractNumId w:val="38"/>
  </w:num>
  <w:num w:numId="56">
    <w:abstractNumId w:val="53"/>
  </w:num>
  <w:num w:numId="57">
    <w:abstractNumId w:val="50"/>
  </w:num>
  <w:num w:numId="58">
    <w:abstractNumId w:val="8"/>
  </w:num>
  <w:num w:numId="59">
    <w:abstractNumId w:val="51"/>
  </w:num>
  <w:num w:numId="60">
    <w:abstractNumId w:val="3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FE4"/>
    <w:rsid w:val="00011DED"/>
    <w:rsid w:val="000247C8"/>
    <w:rsid w:val="00045AF4"/>
    <w:rsid w:val="00045C88"/>
    <w:rsid w:val="0005254A"/>
    <w:rsid w:val="000843CC"/>
    <w:rsid w:val="00087374"/>
    <w:rsid w:val="000876D0"/>
    <w:rsid w:val="000B0104"/>
    <w:rsid w:val="001041F2"/>
    <w:rsid w:val="001163C4"/>
    <w:rsid w:val="0014082A"/>
    <w:rsid w:val="00145345"/>
    <w:rsid w:val="001A38A2"/>
    <w:rsid w:val="001B5985"/>
    <w:rsid w:val="001C58A9"/>
    <w:rsid w:val="001D1ECD"/>
    <w:rsid w:val="00206DF8"/>
    <w:rsid w:val="00233CDB"/>
    <w:rsid w:val="00287367"/>
    <w:rsid w:val="002D5FE4"/>
    <w:rsid w:val="002F7A1A"/>
    <w:rsid w:val="00323917"/>
    <w:rsid w:val="003471F5"/>
    <w:rsid w:val="00376581"/>
    <w:rsid w:val="00385FAC"/>
    <w:rsid w:val="003D342D"/>
    <w:rsid w:val="003E00CE"/>
    <w:rsid w:val="003E609A"/>
    <w:rsid w:val="00434DB2"/>
    <w:rsid w:val="0045739A"/>
    <w:rsid w:val="00457A3B"/>
    <w:rsid w:val="004857E0"/>
    <w:rsid w:val="004A7274"/>
    <w:rsid w:val="00530BD0"/>
    <w:rsid w:val="00552B48"/>
    <w:rsid w:val="00563744"/>
    <w:rsid w:val="00592975"/>
    <w:rsid w:val="00594E4F"/>
    <w:rsid w:val="005A0942"/>
    <w:rsid w:val="005A7F4E"/>
    <w:rsid w:val="005E3991"/>
    <w:rsid w:val="006A790F"/>
    <w:rsid w:val="006C4508"/>
    <w:rsid w:val="006E44C1"/>
    <w:rsid w:val="006F3E83"/>
    <w:rsid w:val="00704851"/>
    <w:rsid w:val="0073570A"/>
    <w:rsid w:val="00782A11"/>
    <w:rsid w:val="0078430E"/>
    <w:rsid w:val="007A62C5"/>
    <w:rsid w:val="0080551F"/>
    <w:rsid w:val="0080564D"/>
    <w:rsid w:val="00821137"/>
    <w:rsid w:val="00832E68"/>
    <w:rsid w:val="00850447"/>
    <w:rsid w:val="008856E0"/>
    <w:rsid w:val="008B6262"/>
    <w:rsid w:val="008B76E2"/>
    <w:rsid w:val="0095360C"/>
    <w:rsid w:val="00A13374"/>
    <w:rsid w:val="00A50AE9"/>
    <w:rsid w:val="00A66637"/>
    <w:rsid w:val="00AB43F5"/>
    <w:rsid w:val="00AE5468"/>
    <w:rsid w:val="00B042DA"/>
    <w:rsid w:val="00B145AF"/>
    <w:rsid w:val="00B16723"/>
    <w:rsid w:val="00B64A9D"/>
    <w:rsid w:val="00B77FE7"/>
    <w:rsid w:val="00B8689A"/>
    <w:rsid w:val="00BC0BF4"/>
    <w:rsid w:val="00BC1DED"/>
    <w:rsid w:val="00BD0780"/>
    <w:rsid w:val="00C85263"/>
    <w:rsid w:val="00C950A5"/>
    <w:rsid w:val="00CD4B8D"/>
    <w:rsid w:val="00CE4956"/>
    <w:rsid w:val="00D3686D"/>
    <w:rsid w:val="00D45256"/>
    <w:rsid w:val="00DE1482"/>
    <w:rsid w:val="00DF6FC7"/>
    <w:rsid w:val="00E42E4D"/>
    <w:rsid w:val="00E45CCE"/>
    <w:rsid w:val="00E75451"/>
    <w:rsid w:val="00EB65B9"/>
    <w:rsid w:val="00EC3CCD"/>
    <w:rsid w:val="00EF4A1B"/>
    <w:rsid w:val="00F30446"/>
    <w:rsid w:val="00F42CAD"/>
    <w:rsid w:val="00F43E7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5" type="connector" idref="#_x0000_s1049">
          <o:proxy end="" idref="#_x0000_s1035" connectloc="0"/>
        </o:r>
        <o:r id="V:Rule16" type="connector" idref="#_x0000_s1048"/>
        <o:r id="V:Rule17" type="connector" idref="#_x0000_s1047">
          <o:proxy end="" idref="#_x0000_s1036" connectloc="0"/>
        </o:r>
        <o:r id="V:Rule18" type="connector" idref="#_x0000_s1044">
          <o:proxy end="" idref="#_x0000_s1031" connectloc="0"/>
        </o:r>
        <o:r id="V:Rule19" type="connector" idref="#_x0000_s1040">
          <o:proxy end="" idref="#_x0000_s1032" connectloc="0"/>
        </o:r>
        <o:r id="V:Rule20" type="connector" idref="#_x0000_s1050">
          <o:proxy end="" idref="#_x0000_s1034" connectloc="0"/>
        </o:r>
        <o:r id="V:Rule21" type="connector" idref="#_x0000_s1042"/>
        <o:r id="V:Rule22" type="connector" idref="#_x0000_s1046"/>
        <o:r id="V:Rule23" type="connector" idref="#_x0000_s1041">
          <o:proxy start="" idref="#_x0000_s1029" connectloc="2"/>
        </o:r>
        <o:r id="V:Rule24" type="connector" idref="#_x0000_s1051">
          <o:proxy start="" idref="#_x0000_s1031" connectloc="2"/>
          <o:proxy end="" idref="#_x0000_s1033" connectloc="0"/>
        </o:r>
        <o:r id="V:Rule25" type="connector" idref="#_x0000_s1038">
          <o:proxy start="" idref="#_x0000_s1028" connectloc="2"/>
          <o:proxy end="" idref="#_x0000_s1029" connectloc="0"/>
        </o:r>
        <o:r id="V:Rule26" type="connector" idref="#_x0000_s1045">
          <o:proxy start="" idref="#_x0000_s1030" connectloc="2"/>
        </o:r>
        <o:r id="V:Rule27" type="connector" idref="#_x0000_s1039"/>
        <o:r id="V:Rule28" type="connector" idref="#_x0000_s1043">
          <o:proxy end="" idref="#_x0000_s103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E4"/>
    <w:pPr>
      <w:spacing w:line="360" w:lineRule="auto"/>
    </w:pPr>
  </w:style>
  <w:style w:type="paragraph" w:styleId="Heading2">
    <w:name w:val="heading 2"/>
    <w:basedOn w:val="Normal"/>
    <w:next w:val="Normal"/>
    <w:link w:val="Heading2Char"/>
    <w:qFormat/>
    <w:rsid w:val="002D5FE4"/>
    <w:pPr>
      <w:keepNext/>
      <w:spacing w:after="0" w:line="240" w:lineRule="auto"/>
      <w:jc w:val="center"/>
      <w:outlineLvl w:val="1"/>
    </w:pPr>
    <w:rPr>
      <w:rFonts w:ascii="Arial" w:eastAsia="Times New Roman" w:hAnsi="Arial" w:cs="Times New Roman"/>
      <w:noProof/>
      <w:color w:val="FFFFFF"/>
      <w:spacing w:val="20"/>
      <w:position w:val="2"/>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5FE4"/>
    <w:rPr>
      <w:rFonts w:ascii="Arial" w:eastAsia="Times New Roman" w:hAnsi="Arial" w:cs="Times New Roman"/>
      <w:noProof/>
      <w:color w:val="FFFFFF"/>
      <w:spacing w:val="20"/>
      <w:position w:val="2"/>
      <w:sz w:val="28"/>
      <w:szCs w:val="24"/>
      <w:lang w:val="en-US"/>
    </w:rPr>
  </w:style>
  <w:style w:type="paragraph" w:styleId="ListParagraph">
    <w:name w:val="List Paragraph"/>
    <w:basedOn w:val="Normal"/>
    <w:uiPriority w:val="34"/>
    <w:qFormat/>
    <w:rsid w:val="002D5FE4"/>
    <w:pPr>
      <w:ind w:left="720"/>
      <w:contextualSpacing/>
    </w:pPr>
  </w:style>
  <w:style w:type="paragraph" w:styleId="FootnoteText">
    <w:name w:val="footnote text"/>
    <w:basedOn w:val="Normal"/>
    <w:link w:val="FootnoteTextChar"/>
    <w:uiPriority w:val="99"/>
    <w:unhideWhenUsed/>
    <w:rsid w:val="002D5FE4"/>
    <w:pPr>
      <w:spacing w:after="0" w:line="240" w:lineRule="auto"/>
    </w:pPr>
    <w:rPr>
      <w:sz w:val="20"/>
      <w:szCs w:val="20"/>
    </w:rPr>
  </w:style>
  <w:style w:type="character" w:customStyle="1" w:styleId="FootnoteTextChar">
    <w:name w:val="Footnote Text Char"/>
    <w:basedOn w:val="DefaultParagraphFont"/>
    <w:link w:val="FootnoteText"/>
    <w:uiPriority w:val="99"/>
    <w:rsid w:val="002D5FE4"/>
    <w:rPr>
      <w:sz w:val="20"/>
      <w:szCs w:val="20"/>
    </w:rPr>
  </w:style>
  <w:style w:type="character" w:styleId="FootnoteReference">
    <w:name w:val="footnote reference"/>
    <w:basedOn w:val="DefaultParagraphFont"/>
    <w:uiPriority w:val="99"/>
    <w:semiHidden/>
    <w:unhideWhenUsed/>
    <w:rsid w:val="002D5FE4"/>
    <w:rPr>
      <w:vertAlign w:val="superscript"/>
    </w:rPr>
  </w:style>
  <w:style w:type="character" w:styleId="Hyperlink">
    <w:name w:val="Hyperlink"/>
    <w:basedOn w:val="DefaultParagraphFont"/>
    <w:uiPriority w:val="99"/>
    <w:unhideWhenUsed/>
    <w:rsid w:val="002D5FE4"/>
    <w:rPr>
      <w:color w:val="0000FF"/>
      <w:u w:val="single"/>
    </w:rPr>
  </w:style>
  <w:style w:type="paragraph" w:styleId="BalloonText">
    <w:name w:val="Balloon Text"/>
    <w:basedOn w:val="Normal"/>
    <w:link w:val="BalloonTextChar"/>
    <w:uiPriority w:val="99"/>
    <w:semiHidden/>
    <w:unhideWhenUsed/>
    <w:rsid w:val="002D5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E4"/>
    <w:rPr>
      <w:rFonts w:ascii="Tahoma" w:hAnsi="Tahoma" w:cs="Tahoma"/>
      <w:sz w:val="16"/>
      <w:szCs w:val="16"/>
    </w:rPr>
  </w:style>
  <w:style w:type="paragraph" w:styleId="Header">
    <w:name w:val="header"/>
    <w:basedOn w:val="Normal"/>
    <w:link w:val="HeaderChar"/>
    <w:uiPriority w:val="99"/>
    <w:unhideWhenUsed/>
    <w:rsid w:val="002D5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E4"/>
  </w:style>
  <w:style w:type="paragraph" w:styleId="Footer">
    <w:name w:val="footer"/>
    <w:basedOn w:val="Normal"/>
    <w:link w:val="FooterChar"/>
    <w:uiPriority w:val="99"/>
    <w:unhideWhenUsed/>
    <w:rsid w:val="002D5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E4"/>
  </w:style>
  <w:style w:type="table" w:styleId="TableGrid">
    <w:name w:val="Table Grid"/>
    <w:basedOn w:val="TableNormal"/>
    <w:uiPriority w:val="59"/>
    <w:rsid w:val="002D5FE4"/>
    <w:pPr>
      <w:spacing w:after="0" w:line="240" w:lineRule="auto"/>
      <w:ind w:left="107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D5FE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D5FE4"/>
    <w:rPr>
      <w:b/>
      <w:bCs/>
    </w:rPr>
  </w:style>
  <w:style w:type="paragraph" w:styleId="BodyText">
    <w:name w:val="Body Text"/>
    <w:basedOn w:val="Normal"/>
    <w:link w:val="BodyTextChar"/>
    <w:semiHidden/>
    <w:rsid w:val="002D5FE4"/>
    <w:pPr>
      <w:spacing w:after="0" w:line="240" w:lineRule="auto"/>
      <w:jc w:val="center"/>
    </w:pPr>
    <w:rPr>
      <w:rFonts w:ascii="Arial" w:eastAsia="Times New Roman" w:hAnsi="Arial" w:cs="Times New Roman"/>
      <w:noProof/>
      <w:color w:val="FFFFFF"/>
      <w:sz w:val="20"/>
      <w:szCs w:val="24"/>
      <w:lang w:val="en-US"/>
    </w:rPr>
  </w:style>
  <w:style w:type="character" w:customStyle="1" w:styleId="BodyTextChar">
    <w:name w:val="Body Text Char"/>
    <w:basedOn w:val="DefaultParagraphFont"/>
    <w:link w:val="BodyText"/>
    <w:semiHidden/>
    <w:rsid w:val="002D5FE4"/>
    <w:rPr>
      <w:rFonts w:ascii="Arial" w:eastAsia="Times New Roman" w:hAnsi="Arial" w:cs="Times New Roman"/>
      <w:noProof/>
      <w:color w:val="FFFFFF"/>
      <w:sz w:val="20"/>
      <w:szCs w:val="24"/>
      <w:lang w:val="en-US"/>
    </w:rPr>
  </w:style>
  <w:style w:type="paragraph" w:styleId="Title">
    <w:name w:val="Title"/>
    <w:basedOn w:val="Normal"/>
    <w:link w:val="TitleChar"/>
    <w:qFormat/>
    <w:rsid w:val="002D5FE4"/>
    <w:pPr>
      <w:spacing w:after="0" w:line="240" w:lineRule="auto"/>
      <w:ind w:left="399"/>
      <w:jc w:val="center"/>
    </w:pPr>
    <w:rPr>
      <w:rFonts w:ascii="Arial" w:eastAsia="Times New Roman" w:hAnsi="Arial" w:cs="Times New Roman"/>
      <w:b/>
      <w:bCs/>
      <w:noProof/>
      <w:sz w:val="28"/>
      <w:szCs w:val="24"/>
      <w:lang w:val="en-US"/>
    </w:rPr>
  </w:style>
  <w:style w:type="character" w:customStyle="1" w:styleId="TitleChar">
    <w:name w:val="Title Char"/>
    <w:basedOn w:val="DefaultParagraphFont"/>
    <w:link w:val="Title"/>
    <w:rsid w:val="002D5FE4"/>
    <w:rPr>
      <w:rFonts w:ascii="Arial" w:eastAsia="Times New Roman" w:hAnsi="Arial" w:cs="Times New Roman"/>
      <w:b/>
      <w:bCs/>
      <w:noProof/>
      <w:sz w:val="28"/>
      <w:szCs w:val="24"/>
      <w:lang w:val="en-US"/>
    </w:rPr>
  </w:style>
  <w:style w:type="paragraph" w:styleId="BodyTextIndent">
    <w:name w:val="Body Text Indent"/>
    <w:basedOn w:val="Normal"/>
    <w:link w:val="BodyTextIndentChar"/>
    <w:semiHidden/>
    <w:rsid w:val="002D5FE4"/>
    <w:pPr>
      <w:spacing w:after="0" w:line="240" w:lineRule="auto"/>
      <w:ind w:left="228" w:hanging="228"/>
    </w:pPr>
    <w:rPr>
      <w:rFonts w:ascii="Arial" w:eastAsia="Times New Roman" w:hAnsi="Arial" w:cs="Times New Roman"/>
      <w:noProof/>
      <w:sz w:val="20"/>
      <w:szCs w:val="24"/>
    </w:rPr>
  </w:style>
  <w:style w:type="character" w:customStyle="1" w:styleId="BodyTextIndentChar">
    <w:name w:val="Body Text Indent Char"/>
    <w:basedOn w:val="DefaultParagraphFont"/>
    <w:link w:val="BodyTextIndent"/>
    <w:semiHidden/>
    <w:rsid w:val="002D5FE4"/>
    <w:rPr>
      <w:rFonts w:ascii="Arial" w:eastAsia="Times New Roman" w:hAnsi="Arial" w:cs="Times New Roman"/>
      <w:noProof/>
      <w:sz w:val="20"/>
      <w:szCs w:val="24"/>
    </w:rPr>
  </w:style>
  <w:style w:type="paragraph" w:styleId="BodyTextIndent2">
    <w:name w:val="Body Text Indent 2"/>
    <w:basedOn w:val="Normal"/>
    <w:link w:val="BodyTextIndent2Char"/>
    <w:semiHidden/>
    <w:rsid w:val="002D5FE4"/>
    <w:pPr>
      <w:spacing w:after="0" w:line="240" w:lineRule="auto"/>
      <w:ind w:left="285" w:hanging="285"/>
    </w:pPr>
    <w:rPr>
      <w:rFonts w:ascii="Arial" w:eastAsia="Times New Roman" w:hAnsi="Arial" w:cs="Times New Roman"/>
      <w:noProof/>
      <w:sz w:val="20"/>
      <w:szCs w:val="24"/>
    </w:rPr>
  </w:style>
  <w:style w:type="character" w:customStyle="1" w:styleId="BodyTextIndent2Char">
    <w:name w:val="Body Text Indent 2 Char"/>
    <w:basedOn w:val="DefaultParagraphFont"/>
    <w:link w:val="BodyTextIndent2"/>
    <w:semiHidden/>
    <w:rsid w:val="002D5FE4"/>
    <w:rPr>
      <w:rFonts w:ascii="Arial" w:eastAsia="Times New Roman" w:hAnsi="Arial" w:cs="Times New Roman"/>
      <w:noProof/>
      <w:sz w:val="20"/>
      <w:szCs w:val="24"/>
    </w:rPr>
  </w:style>
  <w:style w:type="paragraph" w:styleId="EndnoteText">
    <w:name w:val="endnote text"/>
    <w:basedOn w:val="Normal"/>
    <w:link w:val="EndnoteTextChar"/>
    <w:uiPriority w:val="99"/>
    <w:semiHidden/>
    <w:unhideWhenUsed/>
    <w:rsid w:val="002D5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5FE4"/>
    <w:rPr>
      <w:sz w:val="20"/>
      <w:szCs w:val="20"/>
    </w:rPr>
  </w:style>
  <w:style w:type="character" w:styleId="EndnoteReference">
    <w:name w:val="endnote reference"/>
    <w:basedOn w:val="DefaultParagraphFont"/>
    <w:uiPriority w:val="99"/>
    <w:semiHidden/>
    <w:unhideWhenUsed/>
    <w:rsid w:val="002D5FE4"/>
    <w:rPr>
      <w:vertAlign w:val="superscript"/>
    </w:rPr>
  </w:style>
  <w:style w:type="character" w:styleId="HTMLCite">
    <w:name w:val="HTML Cite"/>
    <w:basedOn w:val="DefaultParagraphFont"/>
    <w:uiPriority w:val="99"/>
    <w:semiHidden/>
    <w:unhideWhenUsed/>
    <w:rsid w:val="002D5FE4"/>
    <w:rPr>
      <w:i/>
      <w:iCs/>
    </w:rPr>
  </w:style>
  <w:style w:type="paragraph" w:customStyle="1" w:styleId="Default">
    <w:name w:val="Default"/>
    <w:rsid w:val="007843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yariah.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5E9F-50E4-4186-9130-07743550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9058</Words>
  <Characters>51635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2015-11-01T15:51:00Z</cp:lastPrinted>
  <dcterms:created xsi:type="dcterms:W3CDTF">2015-10-14T11:40:00Z</dcterms:created>
  <dcterms:modified xsi:type="dcterms:W3CDTF">2015-11-01T15:52:00Z</dcterms:modified>
</cp:coreProperties>
</file>