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E3" w:rsidRPr="007E6F59" w:rsidRDefault="00311DE3" w:rsidP="00311D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59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11DE3" w:rsidRDefault="00311DE3" w:rsidP="00311D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11DE3" w:rsidRDefault="00311DE3" w:rsidP="00311D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311DE3" w:rsidRDefault="00311DE3" w:rsidP="00311DE3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pembahasan-pembahasan pada bab sebelumnya, dapat ditarik beberapa kesimpulan terkait dengan pengelolaan dana zakat ditinjau dari ekonomi islam pada masjid di kota Palembang diantaranya adalah :</w:t>
      </w:r>
    </w:p>
    <w:p w:rsidR="00311DE3" w:rsidRPr="00212248" w:rsidRDefault="00311DE3" w:rsidP="00311DE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48">
        <w:rPr>
          <w:rFonts w:ascii="Times New Roman" w:hAnsi="Times New Roman" w:cs="Times New Roman"/>
          <w:sz w:val="24"/>
          <w:szCs w:val="24"/>
        </w:rPr>
        <w:t>Pengelolaan</w:t>
      </w:r>
      <w:r>
        <w:rPr>
          <w:rFonts w:ascii="Times New Roman" w:hAnsi="Times New Roman" w:cs="Times New Roman"/>
          <w:sz w:val="24"/>
          <w:szCs w:val="24"/>
        </w:rPr>
        <w:t xml:space="preserve"> zakat fitrah dan zakat maal pada bulan ramadhan</w:t>
      </w:r>
      <w:r w:rsidRPr="00212248">
        <w:rPr>
          <w:rFonts w:ascii="Times New Roman" w:hAnsi="Times New Roman" w:cs="Times New Roman"/>
          <w:sz w:val="24"/>
          <w:szCs w:val="24"/>
        </w:rPr>
        <w:t xml:space="preserve"> yang dilakukan oleh masjid al-Amaliyah, masjid al-Jihaad</w:t>
      </w:r>
      <w:r>
        <w:rPr>
          <w:rFonts w:ascii="Times New Roman" w:hAnsi="Times New Roman" w:cs="Times New Roman"/>
          <w:sz w:val="24"/>
          <w:szCs w:val="24"/>
        </w:rPr>
        <w:t xml:space="preserve">, masjid Darussalam </w:t>
      </w:r>
      <w:r w:rsidRPr="00212248">
        <w:rPr>
          <w:rFonts w:ascii="Times New Roman" w:hAnsi="Times New Roman" w:cs="Times New Roman"/>
          <w:sz w:val="24"/>
          <w:szCs w:val="24"/>
        </w:rPr>
        <w:t xml:space="preserve"> menggunakan metode yang sama yaitu mendata </w:t>
      </w:r>
      <w:r w:rsidRPr="00212248">
        <w:rPr>
          <w:rFonts w:ascii="Times New Roman" w:hAnsi="Times New Roman" w:cs="Times New Roman"/>
          <w:i/>
          <w:sz w:val="24"/>
          <w:szCs w:val="24"/>
        </w:rPr>
        <w:t xml:space="preserve">mustahiq </w:t>
      </w:r>
      <w:r>
        <w:rPr>
          <w:rFonts w:ascii="Times New Roman" w:hAnsi="Times New Roman" w:cs="Times New Roman"/>
          <w:sz w:val="24"/>
          <w:szCs w:val="24"/>
        </w:rPr>
        <w:t>dari ketua RT d</w:t>
      </w:r>
      <w:r w:rsidRPr="00212248">
        <w:rPr>
          <w:rFonts w:ascii="Times New Roman" w:hAnsi="Times New Roman" w:cs="Times New Roman"/>
          <w:sz w:val="24"/>
          <w:szCs w:val="24"/>
        </w:rPr>
        <w:t>an mendistribusikannya mel</w:t>
      </w:r>
      <w:r>
        <w:rPr>
          <w:rFonts w:ascii="Times New Roman" w:hAnsi="Times New Roman" w:cs="Times New Roman"/>
          <w:sz w:val="24"/>
          <w:szCs w:val="24"/>
        </w:rPr>
        <w:t xml:space="preserve">alui kupon yang telah dibagikan, </w:t>
      </w:r>
      <w:r w:rsidRPr="00212248">
        <w:rPr>
          <w:rFonts w:ascii="Times New Roman" w:hAnsi="Times New Roman" w:cs="Times New Roman"/>
          <w:sz w:val="24"/>
          <w:szCs w:val="24"/>
        </w:rPr>
        <w:t>Cara tersebut telah dilakukan setiap tahunnya.</w:t>
      </w:r>
    </w:p>
    <w:p w:rsidR="00311DE3" w:rsidRPr="00A55CE7" w:rsidRDefault="00311DE3" w:rsidP="00311DE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Pengelolaan dana zakat fitrah dan zakat maal pada bulan ramadhan telah sesuai dengan prinsip ekonomi islam, dibuktikan dengan musyawarah sebelum pengeloaan zakat sesuai dengan surat at-Taubah ayat 60, k</w:t>
      </w:r>
      <w:r w:rsidRPr="00A55CE7">
        <w:rPr>
          <w:rFonts w:ascii="Times New Roman" w:hAnsi="Times New Roman" w:cs="Times New Roman"/>
          <w:sz w:val="24"/>
          <w:szCs w:val="24"/>
        </w:rPr>
        <w:t>erja sama dalam organisasi sesuai dengan yang tertuang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E7">
        <w:rPr>
          <w:rFonts w:ascii="Times New Roman" w:hAnsi="Times New Roman" w:cs="Times New Roman"/>
          <w:sz w:val="24"/>
          <w:szCs w:val="24"/>
        </w:rPr>
        <w:t xml:space="preserve">surat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5CE7">
        <w:rPr>
          <w:rFonts w:ascii="Times New Roman" w:hAnsi="Times New Roman" w:cs="Times New Roman"/>
          <w:sz w:val="24"/>
          <w:szCs w:val="24"/>
        </w:rPr>
        <w:t>sh Shaff ayat 4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A55CE7">
        <w:rPr>
          <w:rFonts w:ascii="Times New Roman" w:hAnsi="Times New Roman" w:cs="Times New Roman"/>
          <w:sz w:val="24"/>
          <w:szCs w:val="24"/>
        </w:rPr>
        <w:t>ekerja dengan amanah telah menjalankan perintah Allah yang tertuang dalam al-Q</w:t>
      </w:r>
      <w:r>
        <w:rPr>
          <w:rFonts w:ascii="Times New Roman" w:hAnsi="Times New Roman" w:cs="Times New Roman"/>
          <w:sz w:val="24"/>
          <w:szCs w:val="24"/>
        </w:rPr>
        <w:t>ur’an surat a</w:t>
      </w:r>
      <w:r w:rsidRPr="00A55CE7">
        <w:rPr>
          <w:rFonts w:ascii="Times New Roman" w:hAnsi="Times New Roman" w:cs="Times New Roman"/>
          <w:sz w:val="24"/>
          <w:szCs w:val="24"/>
        </w:rPr>
        <w:t xml:space="preserve">n Nisaa ayat 58 dan mengawasi seluruh program kegiatan pengelolaan dana zakat agar tetap berada dalam koridor syariah islamiah. </w:t>
      </w:r>
    </w:p>
    <w:p w:rsidR="00311DE3" w:rsidRPr="00E6059E" w:rsidRDefault="00311DE3" w:rsidP="00311DE3">
      <w:pPr>
        <w:pStyle w:val="ListParagraph"/>
        <w:spacing w:after="0" w:line="48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1DE3" w:rsidRDefault="00311DE3" w:rsidP="00311DE3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1DE3" w:rsidRDefault="00311DE3" w:rsidP="00311DE3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1DE3" w:rsidRDefault="00311DE3" w:rsidP="00311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DE3" w:rsidRPr="00605EB5" w:rsidRDefault="00311DE3" w:rsidP="00311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DE3" w:rsidRPr="001141DF" w:rsidRDefault="00311DE3" w:rsidP="00311D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1DF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311DE3" w:rsidRPr="001141DF" w:rsidRDefault="00311DE3" w:rsidP="00311DE3">
      <w:pPr>
        <w:pStyle w:val="ListParagraph"/>
        <w:spacing w:after="0"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1141DF">
        <w:rPr>
          <w:rFonts w:ascii="Times New Roman" w:hAnsi="Times New Roman" w:cs="Times New Roman"/>
          <w:sz w:val="24"/>
          <w:szCs w:val="24"/>
        </w:rPr>
        <w:t>Beberapa saran yang coba kami berikan terkait dengan penelitian ini antara lain :</w:t>
      </w:r>
    </w:p>
    <w:p w:rsidR="00311DE3" w:rsidRDefault="00311DE3" w:rsidP="00311DE3">
      <w:pPr>
        <w:pStyle w:val="ListParagraph"/>
        <w:numPr>
          <w:ilvl w:val="0"/>
          <w:numId w:val="2"/>
        </w:numPr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449">
        <w:rPr>
          <w:rFonts w:ascii="Times New Roman" w:hAnsi="Times New Roman" w:cs="Times New Roman"/>
          <w:sz w:val="24"/>
          <w:szCs w:val="24"/>
        </w:rPr>
        <w:t>Dalam hal perencanaan harusnya perlu adanya bangunan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449">
        <w:rPr>
          <w:rFonts w:ascii="Times New Roman" w:hAnsi="Times New Roman" w:cs="Times New Roman"/>
          <w:sz w:val="24"/>
          <w:szCs w:val="24"/>
        </w:rPr>
        <w:t>khusus untuk pengelolaan zakat. Agar pengelolaan zakat dapat dilakukan secara terorganisir.</w:t>
      </w:r>
    </w:p>
    <w:p w:rsidR="00311DE3" w:rsidRDefault="00311DE3" w:rsidP="00311DE3">
      <w:pPr>
        <w:pStyle w:val="ListParagraph"/>
        <w:numPr>
          <w:ilvl w:val="0"/>
          <w:numId w:val="2"/>
        </w:numPr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449">
        <w:rPr>
          <w:rFonts w:ascii="Times New Roman" w:hAnsi="Times New Roman" w:cs="Times New Roman"/>
          <w:sz w:val="24"/>
          <w:szCs w:val="24"/>
        </w:rPr>
        <w:t>Perlu adanya sosialisasi terhadap para remaja agar mereka mempunyai keinginan dan kepedulian terhadap kegiatan masjid. karena para remaja adalah harapan di masa yang akan datang.</w:t>
      </w:r>
    </w:p>
    <w:p w:rsidR="00311DE3" w:rsidRDefault="00311DE3" w:rsidP="00311DE3">
      <w:pPr>
        <w:pStyle w:val="ListParagraph"/>
        <w:numPr>
          <w:ilvl w:val="0"/>
          <w:numId w:val="2"/>
        </w:numPr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449">
        <w:rPr>
          <w:rFonts w:ascii="Times New Roman" w:hAnsi="Times New Roman" w:cs="Times New Roman"/>
          <w:sz w:val="24"/>
          <w:szCs w:val="24"/>
        </w:rPr>
        <w:t xml:space="preserve">Perlu adanya ketegasan terhadap kriteria </w:t>
      </w:r>
      <w:r w:rsidRPr="00D66449">
        <w:rPr>
          <w:rFonts w:ascii="Times New Roman" w:hAnsi="Times New Roman" w:cs="Times New Roman"/>
          <w:i/>
          <w:sz w:val="24"/>
          <w:szCs w:val="24"/>
        </w:rPr>
        <w:t xml:space="preserve">mustahiq </w:t>
      </w:r>
      <w:r w:rsidRPr="00D66449">
        <w:rPr>
          <w:rFonts w:ascii="Times New Roman" w:hAnsi="Times New Roman" w:cs="Times New Roman"/>
          <w:sz w:val="24"/>
          <w:szCs w:val="24"/>
        </w:rPr>
        <w:t xml:space="preserve"> agar tidak adanya hal-hal yang tidak diinginkan dalam proses pengelolaan zakat.</w:t>
      </w:r>
    </w:p>
    <w:p w:rsidR="00311DE3" w:rsidRPr="00D66449" w:rsidRDefault="00311DE3" w:rsidP="00311DE3">
      <w:pPr>
        <w:pStyle w:val="ListParagraph"/>
        <w:numPr>
          <w:ilvl w:val="0"/>
          <w:numId w:val="2"/>
        </w:numPr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6449">
        <w:rPr>
          <w:rFonts w:ascii="Times New Roman" w:hAnsi="Times New Roman" w:cs="Times New Roman"/>
          <w:sz w:val="24"/>
          <w:szCs w:val="24"/>
        </w:rPr>
        <w:t>Perlu adanya badan pengawas yang khusus mengawasi kegiatan pengelolaan masjid seperti dari BAZNAZ (badan amil zakat nasional) dan badan-badan yang telah mempunyai pengalaman di bidangnya.</w:t>
      </w:r>
    </w:p>
    <w:p w:rsidR="00891ACC" w:rsidRDefault="00891ACC"/>
    <w:sectPr w:rsidR="00891ACC" w:rsidSect="00560B52">
      <w:headerReference w:type="default" r:id="rId5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355"/>
      <w:docPartObj>
        <w:docPartGallery w:val="Page Numbers (Top of Page)"/>
        <w:docPartUnique/>
      </w:docPartObj>
    </w:sdtPr>
    <w:sdtEndPr/>
    <w:sdtContent>
      <w:p w:rsidR="00C16705" w:rsidRDefault="00311D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6705" w:rsidRDefault="00311D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531"/>
    <w:multiLevelType w:val="hybridMultilevel"/>
    <w:tmpl w:val="95E613AE"/>
    <w:lvl w:ilvl="0" w:tplc="62A0F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A2F"/>
    <w:multiLevelType w:val="hybridMultilevel"/>
    <w:tmpl w:val="8056FC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F5555"/>
    <w:multiLevelType w:val="hybridMultilevel"/>
    <w:tmpl w:val="6AE41A06"/>
    <w:lvl w:ilvl="0" w:tplc="7BA27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11DE3"/>
    <w:rsid w:val="000A7D3E"/>
    <w:rsid w:val="000D6DB7"/>
    <w:rsid w:val="000E7B48"/>
    <w:rsid w:val="001361CD"/>
    <w:rsid w:val="00164B0F"/>
    <w:rsid w:val="00173F55"/>
    <w:rsid w:val="001976A5"/>
    <w:rsid w:val="001A5566"/>
    <w:rsid w:val="001F268F"/>
    <w:rsid w:val="00202301"/>
    <w:rsid w:val="0020799A"/>
    <w:rsid w:val="00216244"/>
    <w:rsid w:val="00225310"/>
    <w:rsid w:val="0023663C"/>
    <w:rsid w:val="002B7524"/>
    <w:rsid w:val="00311DE3"/>
    <w:rsid w:val="00320B09"/>
    <w:rsid w:val="00352D26"/>
    <w:rsid w:val="00400A0D"/>
    <w:rsid w:val="00532D98"/>
    <w:rsid w:val="00604A99"/>
    <w:rsid w:val="0062291D"/>
    <w:rsid w:val="00705F79"/>
    <w:rsid w:val="00812D52"/>
    <w:rsid w:val="00814FDD"/>
    <w:rsid w:val="00823C85"/>
    <w:rsid w:val="00870180"/>
    <w:rsid w:val="00891ACC"/>
    <w:rsid w:val="008978D8"/>
    <w:rsid w:val="009377FB"/>
    <w:rsid w:val="00946B5B"/>
    <w:rsid w:val="009F2179"/>
    <w:rsid w:val="00A10FBD"/>
    <w:rsid w:val="00A36E9C"/>
    <w:rsid w:val="00A6166C"/>
    <w:rsid w:val="00AA26A5"/>
    <w:rsid w:val="00B1720A"/>
    <w:rsid w:val="00BC78E5"/>
    <w:rsid w:val="00C171EF"/>
    <w:rsid w:val="00C4737C"/>
    <w:rsid w:val="00C5772D"/>
    <w:rsid w:val="00C75FA2"/>
    <w:rsid w:val="00CB6714"/>
    <w:rsid w:val="00CB75EF"/>
    <w:rsid w:val="00D37146"/>
    <w:rsid w:val="00D637A1"/>
    <w:rsid w:val="00D64759"/>
    <w:rsid w:val="00D73152"/>
    <w:rsid w:val="00E15458"/>
    <w:rsid w:val="00E85507"/>
    <w:rsid w:val="00E958A0"/>
    <w:rsid w:val="00EA44C9"/>
    <w:rsid w:val="00EF1E2F"/>
    <w:rsid w:val="00F4530B"/>
    <w:rsid w:val="00F72D4E"/>
    <w:rsid w:val="00F7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E3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E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Yobeagger</dc:creator>
  <cp:lastModifiedBy>Yobeagger</cp:lastModifiedBy>
  <cp:revision>1</cp:revision>
  <dcterms:created xsi:type="dcterms:W3CDTF">2016-05-30T08:39:00Z</dcterms:created>
  <dcterms:modified xsi:type="dcterms:W3CDTF">2016-05-30T08:40:00Z</dcterms:modified>
</cp:coreProperties>
</file>